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673BF" w14:paraId="4BF5BA54" w14:textId="77777777">
        <w:trPr>
          <w:trHeight w:val="720"/>
        </w:trPr>
        <w:tc>
          <w:tcPr>
            <w:tcW w:w="4410" w:type="dxa"/>
            <w:gridSpan w:val="2"/>
            <w:tcBorders>
              <w:bottom w:val="single" w:sz="18" w:space="0" w:color="auto"/>
            </w:tcBorders>
          </w:tcPr>
          <w:p w14:paraId="65F9EC0D" w14:textId="77777777" w:rsidR="007E5D09" w:rsidRPr="00D673BF" w:rsidRDefault="00E1360E">
            <w:pPr>
              <w:jc w:val="left"/>
              <w:rPr>
                <w:b/>
                <w:bCs/>
                <w:lang w:val="en-US"/>
              </w:rPr>
            </w:pPr>
            <w:r w:rsidRPr="00D673BF">
              <w:rPr>
                <w:b/>
                <w:bCs/>
                <w:sz w:val="72"/>
                <w:szCs w:val="72"/>
                <w:lang w:val="en-US"/>
              </w:rPr>
              <w:t>EP</w:t>
            </w:r>
            <w:r w:rsidRPr="00D673BF">
              <w:rPr>
                <w:b/>
                <w:bCs/>
                <w:sz w:val="27"/>
                <w:szCs w:val="27"/>
                <w:lang w:val="en-US"/>
              </w:rPr>
              <w:t xml:space="preserve"> </w:t>
            </w:r>
          </w:p>
        </w:tc>
        <w:tc>
          <w:tcPr>
            <w:tcW w:w="5130" w:type="dxa"/>
            <w:gridSpan w:val="2"/>
            <w:tcBorders>
              <w:bottom w:val="single" w:sz="18" w:space="0" w:color="auto"/>
            </w:tcBorders>
          </w:tcPr>
          <w:p w14:paraId="3FE193F3" w14:textId="77777777" w:rsidR="007E5D09" w:rsidRPr="00D673BF" w:rsidRDefault="00E1360E">
            <w:pPr>
              <w:pStyle w:val="Heading3"/>
              <w:numPr>
                <w:ilvl w:val="0"/>
                <w:numId w:val="0"/>
              </w:numPr>
              <w:bidi/>
              <w:ind w:left="270" w:right="1384"/>
              <w:rPr>
                <w:b/>
                <w:bCs/>
                <w:sz w:val="48"/>
                <w:szCs w:val="48"/>
              </w:rPr>
            </w:pPr>
            <w:r w:rsidRPr="00D673BF">
              <w:rPr>
                <w:b/>
                <w:bCs/>
                <w:sz w:val="48"/>
                <w:szCs w:val="48"/>
                <w:rtl/>
              </w:rPr>
              <w:t>الأمم المتحدة</w:t>
            </w:r>
          </w:p>
        </w:tc>
      </w:tr>
      <w:tr w:rsidR="007E5D09" w:rsidRPr="00D673BF" w14:paraId="4A15251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F9F552" w14:textId="77777777" w:rsidR="007E5D09" w:rsidRPr="00D673BF" w:rsidRDefault="00E1360E" w:rsidP="0084173D">
            <w:pPr>
              <w:jc w:val="left"/>
              <w:rPr>
                <w:lang w:val="en-US"/>
              </w:rPr>
            </w:pPr>
            <w:r w:rsidRPr="00D673BF">
              <w:rPr>
                <w:lang w:val="en-US"/>
              </w:rPr>
              <w:t>Distr.</w:t>
            </w:r>
          </w:p>
          <w:p w14:paraId="0C45053D" w14:textId="77777777" w:rsidR="007E5D09" w:rsidRPr="00D673BF" w:rsidRDefault="00E1360E" w:rsidP="0084173D">
            <w:pPr>
              <w:jc w:val="left"/>
              <w:rPr>
                <w:lang w:val="en-US"/>
              </w:rPr>
            </w:pPr>
            <w:r w:rsidRPr="00D673BF">
              <w:rPr>
                <w:lang w:val="en-US"/>
              </w:rPr>
              <w:t>GENERAL</w:t>
            </w:r>
          </w:p>
          <w:p w14:paraId="4EE69C59" w14:textId="77777777" w:rsidR="007E5D09" w:rsidRPr="00D673BF" w:rsidRDefault="007E5D09" w:rsidP="0084173D">
            <w:pPr>
              <w:jc w:val="left"/>
              <w:rPr>
                <w:lang w:val="en-US"/>
              </w:rPr>
            </w:pPr>
          </w:p>
          <w:p w14:paraId="0008DC1A" w14:textId="622BDDF8" w:rsidR="00393115" w:rsidRPr="00D673BF" w:rsidRDefault="00393115" w:rsidP="00393115">
            <w:pPr>
              <w:rPr>
                <w:szCs w:val="24"/>
                <w:rtl/>
              </w:rPr>
            </w:pPr>
            <w:r w:rsidRPr="00D673BF">
              <w:rPr>
                <w:szCs w:val="24"/>
              </w:rPr>
              <w:fldChar w:fldCharType="begin"/>
            </w:r>
            <w:r w:rsidRPr="00D673BF">
              <w:rPr>
                <w:szCs w:val="24"/>
              </w:rPr>
              <w:instrText xml:space="preserve"> DOCPROPERTY "Document number"  \* MERGEFORMAT </w:instrText>
            </w:r>
            <w:r w:rsidRPr="00D673BF">
              <w:rPr>
                <w:szCs w:val="24"/>
              </w:rPr>
              <w:fldChar w:fldCharType="separate"/>
            </w:r>
            <w:r w:rsidR="00647A3C">
              <w:rPr>
                <w:szCs w:val="24"/>
              </w:rPr>
              <w:t>UNEP/OzL.Pro/ExCom/97/42</w:t>
            </w:r>
            <w:r w:rsidRPr="00D673BF">
              <w:rPr>
                <w:szCs w:val="24"/>
              </w:rPr>
              <w:fldChar w:fldCharType="end"/>
            </w:r>
          </w:p>
          <w:p w14:paraId="6EF075C8" w14:textId="223C0672" w:rsidR="008B7BCA" w:rsidRPr="00D673BF" w:rsidRDefault="008B7BCA" w:rsidP="008B7BCA">
            <w:pPr>
              <w:rPr>
                <w:szCs w:val="24"/>
                <w:lang w:val="en-CA" w:bidi="ar-SA"/>
              </w:rPr>
            </w:pPr>
            <w:r w:rsidRPr="00D673BF">
              <w:rPr>
                <w:szCs w:val="24"/>
                <w:lang w:val="en-CA" w:bidi="ar-SA"/>
              </w:rPr>
              <w:fldChar w:fldCharType="begin"/>
            </w:r>
            <w:r w:rsidRPr="00D673BF">
              <w:rPr>
                <w:szCs w:val="24"/>
                <w:lang w:val="en-CA" w:bidi="ar-SA"/>
              </w:rPr>
              <w:instrText xml:space="preserve"> DOCPROPERTY "Revision date" \@ "d MMMM YYYY"  \* MERGEFORMAT </w:instrText>
            </w:r>
            <w:r w:rsidRPr="00D673BF">
              <w:rPr>
                <w:szCs w:val="24"/>
                <w:lang w:val="en-CA" w:bidi="ar-SA"/>
              </w:rPr>
              <w:fldChar w:fldCharType="separate"/>
            </w:r>
            <w:r w:rsidR="00695D73" w:rsidRPr="00D673BF">
              <w:rPr>
                <w:szCs w:val="24"/>
                <w:lang w:val="en-CA" w:bidi="ar-SA"/>
              </w:rPr>
              <w:t>10</w:t>
            </w:r>
            <w:r w:rsidR="002D2DD3" w:rsidRPr="00D673BF">
              <w:rPr>
                <w:szCs w:val="24"/>
                <w:lang w:val="en-CA" w:bidi="ar-SA"/>
              </w:rPr>
              <w:t xml:space="preserve"> October 2025</w:t>
            </w:r>
            <w:r w:rsidRPr="00D673BF">
              <w:rPr>
                <w:szCs w:val="24"/>
                <w:lang w:val="en-CA" w:bidi="ar-SA"/>
              </w:rPr>
              <w:fldChar w:fldCharType="end"/>
            </w:r>
          </w:p>
          <w:p w14:paraId="19E37D89" w14:textId="77777777" w:rsidR="008B7BCA" w:rsidRPr="00D673BF" w:rsidRDefault="008B7BCA" w:rsidP="0084173D">
            <w:pPr>
              <w:jc w:val="left"/>
              <w:rPr>
                <w:rtl/>
                <w:lang w:val="en-US"/>
              </w:rPr>
            </w:pPr>
          </w:p>
          <w:p w14:paraId="4753A60B" w14:textId="77777777" w:rsidR="007E5D09" w:rsidRPr="00D673BF" w:rsidRDefault="00E1360E" w:rsidP="0084173D">
            <w:pPr>
              <w:jc w:val="left"/>
              <w:rPr>
                <w:lang w:val="en-US"/>
              </w:rPr>
            </w:pPr>
            <w:r w:rsidRPr="00D673BF">
              <w:rPr>
                <w:lang w:val="en-US"/>
              </w:rPr>
              <w:t>ARABIC</w:t>
            </w:r>
          </w:p>
          <w:p w14:paraId="6F15D374" w14:textId="6D9EF10D" w:rsidR="007E5D09" w:rsidRPr="00D673BF" w:rsidRDefault="00E1360E" w:rsidP="0084173D">
            <w:pPr>
              <w:jc w:val="left"/>
              <w:rPr>
                <w:lang w:val="en-US"/>
              </w:rPr>
            </w:pPr>
            <w:r w:rsidRPr="00D673BF">
              <w:rPr>
                <w:lang w:val="en-US"/>
              </w:rPr>
              <w:t>ORIGINAL</w:t>
            </w:r>
            <w:r w:rsidR="003514C7" w:rsidRPr="00D673BF">
              <w:rPr>
                <w:lang w:val="en-US"/>
              </w:rPr>
              <w:t>:</w:t>
            </w:r>
            <w:r w:rsidRPr="00D673BF">
              <w:rPr>
                <w:lang w:val="en-US"/>
              </w:rPr>
              <w:t xml:space="preserve"> ENGLISH</w:t>
            </w:r>
          </w:p>
        </w:tc>
        <w:tc>
          <w:tcPr>
            <w:tcW w:w="3402" w:type="dxa"/>
            <w:gridSpan w:val="2"/>
            <w:tcBorders>
              <w:top w:val="nil"/>
              <w:left w:val="nil"/>
              <w:bottom w:val="single" w:sz="36" w:space="0" w:color="auto"/>
              <w:right w:val="nil"/>
            </w:tcBorders>
          </w:tcPr>
          <w:p w14:paraId="335DF2B7" w14:textId="77777777" w:rsidR="007E5D09" w:rsidRPr="00D673BF" w:rsidRDefault="00E1360E">
            <w:pPr>
              <w:pStyle w:val="Heading4"/>
              <w:numPr>
                <w:ilvl w:val="0"/>
                <w:numId w:val="0"/>
              </w:numPr>
              <w:spacing w:before="0" w:after="0"/>
              <w:ind w:right="459"/>
              <w:jc w:val="right"/>
              <w:rPr>
                <w:bCs/>
                <w:sz w:val="52"/>
                <w:szCs w:val="52"/>
                <w:rtl/>
              </w:rPr>
            </w:pPr>
            <w:r w:rsidRPr="00D673BF">
              <w:rPr>
                <w:bCs/>
                <w:sz w:val="52"/>
                <w:szCs w:val="52"/>
                <w:rtl/>
              </w:rPr>
              <w:t>برنامج</w:t>
            </w:r>
          </w:p>
          <w:p w14:paraId="36352DC6" w14:textId="77777777" w:rsidR="007E5D09" w:rsidRPr="00D673BF" w:rsidRDefault="00E1360E">
            <w:pPr>
              <w:pStyle w:val="Heading4"/>
              <w:numPr>
                <w:ilvl w:val="0"/>
                <w:numId w:val="0"/>
              </w:numPr>
              <w:spacing w:before="0" w:after="0"/>
              <w:ind w:right="459"/>
              <w:jc w:val="right"/>
              <w:rPr>
                <w:bCs/>
                <w:sz w:val="52"/>
                <w:szCs w:val="52"/>
                <w:rtl/>
              </w:rPr>
            </w:pPr>
            <w:r w:rsidRPr="00D673BF">
              <w:rPr>
                <w:bCs/>
                <w:sz w:val="52"/>
                <w:szCs w:val="52"/>
                <w:rtl/>
              </w:rPr>
              <w:t>الأمم المتحدة</w:t>
            </w:r>
          </w:p>
          <w:p w14:paraId="3129CFDC" w14:textId="77777777" w:rsidR="007E5D09" w:rsidRPr="00D673BF" w:rsidRDefault="00E1360E" w:rsidP="009A5140">
            <w:pPr>
              <w:pStyle w:val="Heading4"/>
              <w:numPr>
                <w:ilvl w:val="0"/>
                <w:numId w:val="0"/>
              </w:numPr>
              <w:spacing w:before="0" w:after="0"/>
              <w:ind w:right="459"/>
              <w:jc w:val="right"/>
              <w:rPr>
                <w:b/>
                <w:bCs/>
                <w:sz w:val="52"/>
                <w:szCs w:val="52"/>
                <w:lang w:val="en-US"/>
              </w:rPr>
            </w:pPr>
            <w:r w:rsidRPr="00D673BF">
              <w:rPr>
                <w:bCs/>
                <w:sz w:val="52"/>
                <w:szCs w:val="52"/>
                <w:rtl/>
              </w:rPr>
              <w:t>للبيئة</w:t>
            </w:r>
          </w:p>
        </w:tc>
        <w:tc>
          <w:tcPr>
            <w:tcW w:w="2079" w:type="dxa"/>
            <w:tcBorders>
              <w:top w:val="nil"/>
              <w:left w:val="nil"/>
              <w:bottom w:val="single" w:sz="36" w:space="0" w:color="auto"/>
              <w:right w:val="nil"/>
            </w:tcBorders>
          </w:tcPr>
          <w:p w14:paraId="2C17F6FA" w14:textId="77777777" w:rsidR="007E5D09" w:rsidRPr="00D673BF" w:rsidRDefault="009A5140">
            <w:pPr>
              <w:rPr>
                <w:caps/>
                <w:lang w:val="en-US"/>
              </w:rPr>
            </w:pPr>
            <w:r w:rsidRPr="00D673BF">
              <w:rPr>
                <w:noProof/>
                <w:lang w:val="en-CA" w:eastAsia="en-CA" w:bidi="ar-SA"/>
              </w:rPr>
              <w:drawing>
                <wp:anchor distT="0" distB="0" distL="114300" distR="114300" simplePos="0" relativeHeight="251658240" behindDoc="1" locked="0" layoutInCell="0" allowOverlap="1" wp14:anchorId="02187722" wp14:editId="7F9F09AC">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A964F" w14:textId="77777777" w:rsidR="007E5D09" w:rsidRPr="00D673BF" w:rsidRDefault="00BB1C42">
            <w:pPr>
              <w:rPr>
                <w:lang w:val="en-US"/>
              </w:rPr>
            </w:pPr>
            <w:r w:rsidRPr="00D673BF">
              <w:rPr>
                <w:noProof/>
                <w:lang w:val="en-CA" w:eastAsia="en-CA" w:bidi="ar-SA"/>
              </w:rPr>
              <w:drawing>
                <wp:anchor distT="0" distB="0" distL="114300" distR="114300" simplePos="0" relativeHeight="251658241" behindDoc="0" locked="0" layoutInCell="0" allowOverlap="1" wp14:anchorId="1342FFC7" wp14:editId="0C5B3C4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83D061A" w14:textId="77777777" w:rsidR="007E5D09" w:rsidRPr="00D673BF" w:rsidRDefault="007E5D09">
      <w:pPr>
        <w:pStyle w:val="Caption"/>
        <w:spacing w:line="200" w:lineRule="exact"/>
        <w:ind w:left="187" w:right="187" w:hanging="187"/>
        <w:jc w:val="both"/>
        <w:rPr>
          <w:rFonts w:cs="Times New Roman"/>
          <w:b/>
          <w:bCs/>
          <w:sz w:val="28"/>
          <w:szCs w:val="28"/>
          <w:rtl/>
        </w:rPr>
      </w:pPr>
    </w:p>
    <w:p w14:paraId="481FDB00" w14:textId="38494A75" w:rsidR="00393115" w:rsidRPr="00D673BF" w:rsidRDefault="00393115" w:rsidP="00DA55D7">
      <w:pPr>
        <w:pStyle w:val="Caption"/>
        <w:ind w:right="180"/>
        <w:jc w:val="left"/>
        <w:rPr>
          <w:rFonts w:cs="Times New Roman"/>
          <w:b/>
          <w:sz w:val="28"/>
          <w:szCs w:val="28"/>
          <w:rtl/>
          <w:lang w:val="en-CA" w:eastAsia="en-US"/>
        </w:rPr>
      </w:pPr>
      <w:r w:rsidRPr="00D673BF">
        <w:rPr>
          <w:rFonts w:cs="Times New Roman"/>
          <w:b/>
          <w:sz w:val="28"/>
          <w:szCs w:val="28"/>
          <w:rtl/>
          <w:lang w:val="en-CA" w:eastAsia="en-US"/>
        </w:rPr>
        <w:t>اللجنة التنفيذية للصندوق المتعدد الأطراف</w:t>
      </w:r>
    </w:p>
    <w:p w14:paraId="09217AC0" w14:textId="4EFFDD67" w:rsidR="0002642B" w:rsidRPr="00D673BF" w:rsidRDefault="00393115" w:rsidP="00DA55D7">
      <w:pPr>
        <w:bidi/>
        <w:ind w:left="180" w:hanging="180"/>
        <w:jc w:val="left"/>
        <w:rPr>
          <w:b/>
          <w:sz w:val="28"/>
          <w:szCs w:val="28"/>
          <w:lang w:val="en-US"/>
        </w:rPr>
      </w:pPr>
      <w:r w:rsidRPr="00D673BF">
        <w:rPr>
          <w:b/>
          <w:sz w:val="28"/>
          <w:szCs w:val="28"/>
          <w:rtl/>
        </w:rPr>
        <w:t xml:space="preserve">لتنفيذ بروتوكول مونتريال </w:t>
      </w:r>
    </w:p>
    <w:p w14:paraId="646ED2DE" w14:textId="77777777" w:rsidR="001002E7" w:rsidRPr="00D673BF" w:rsidRDefault="001002E7" w:rsidP="00DA55D7">
      <w:pPr>
        <w:bidi/>
        <w:ind w:left="180" w:hanging="180"/>
        <w:jc w:val="left"/>
        <w:rPr>
          <w:b/>
          <w:sz w:val="28"/>
          <w:szCs w:val="28"/>
          <w:rtl/>
        </w:rPr>
      </w:pPr>
      <w:r w:rsidRPr="00D673BF">
        <w:rPr>
          <w:b/>
          <w:sz w:val="28"/>
          <w:szCs w:val="28"/>
          <w:rtl/>
        </w:rPr>
        <w:t>الاجتماع السابع والتسعون</w:t>
      </w:r>
    </w:p>
    <w:p w14:paraId="0A9C748E" w14:textId="77777777" w:rsidR="001002E7" w:rsidRPr="00D673BF" w:rsidRDefault="001002E7" w:rsidP="00DA55D7">
      <w:pPr>
        <w:bidi/>
        <w:ind w:left="180" w:hanging="180"/>
        <w:jc w:val="left"/>
        <w:rPr>
          <w:b/>
          <w:sz w:val="28"/>
          <w:szCs w:val="28"/>
          <w:rtl/>
        </w:rPr>
      </w:pPr>
      <w:r w:rsidRPr="00D673BF">
        <w:rPr>
          <w:b/>
          <w:sz w:val="28"/>
          <w:szCs w:val="28"/>
          <w:rtl/>
        </w:rPr>
        <w:t>مونتريال، 1-5 ديسمبر/كانون الأول 2025</w:t>
      </w:r>
    </w:p>
    <w:p w14:paraId="2F302043" w14:textId="046F5A27" w:rsidR="00393115" w:rsidRPr="00D673BF" w:rsidRDefault="00CE58CE" w:rsidP="00DA55D7">
      <w:pPr>
        <w:bidi/>
        <w:jc w:val="left"/>
        <w:rPr>
          <w:lang w:val="en-US"/>
        </w:rPr>
      </w:pPr>
      <w:r w:rsidRPr="00D673BF">
        <w:rPr>
          <w:sz w:val="28"/>
          <w:szCs w:val="28"/>
          <w:rtl/>
        </w:rPr>
        <w:t>البند 9(</w:t>
      </w:r>
      <w:r w:rsidR="00695D73" w:rsidRPr="00D673BF">
        <w:rPr>
          <w:sz w:val="28"/>
          <w:szCs w:val="28"/>
          <w:rtl/>
        </w:rPr>
        <w:t>د</w:t>
      </w:r>
      <w:r w:rsidRPr="00D673BF">
        <w:rPr>
          <w:sz w:val="28"/>
          <w:szCs w:val="28"/>
          <w:rtl/>
        </w:rPr>
        <w:t>) من جدول الأعمال المؤقت</w:t>
      </w:r>
      <w:bookmarkStart w:id="0" w:name="_Hlk210748724"/>
      <w:r w:rsidR="00393115" w:rsidRPr="00D673BF">
        <w:rPr>
          <w:rStyle w:val="FootnoteReference"/>
          <w:lang w:val="fr-FR"/>
        </w:rPr>
        <w:footnoteReference w:id="1"/>
      </w:r>
      <w:bookmarkEnd w:id="0"/>
    </w:p>
    <w:p w14:paraId="6452786A" w14:textId="77777777" w:rsidR="007E5D09" w:rsidRPr="00D673BF" w:rsidRDefault="007E5D09">
      <w:pPr>
        <w:pStyle w:val="StyleHeader4Para4Left0Firstline0"/>
        <w:numPr>
          <w:ilvl w:val="0"/>
          <w:numId w:val="0"/>
        </w:numPr>
        <w:rPr>
          <w:rtl/>
          <w:lang w:val="en-US" w:bidi="ar-EG"/>
        </w:rPr>
      </w:pPr>
    </w:p>
    <w:p w14:paraId="6C060861" w14:textId="77777777" w:rsidR="00CE58CE" w:rsidRPr="00D673BF" w:rsidRDefault="00CE58CE">
      <w:pPr>
        <w:pStyle w:val="StyleHeader4Para4Left0Firstline0"/>
        <w:numPr>
          <w:ilvl w:val="0"/>
          <w:numId w:val="0"/>
        </w:numPr>
        <w:rPr>
          <w:rtl/>
          <w:lang w:val="en-US" w:bidi="ar-EG"/>
        </w:rPr>
      </w:pPr>
    </w:p>
    <w:p w14:paraId="1BF22089" w14:textId="77777777" w:rsidR="00EE3B45" w:rsidRPr="0077242D" w:rsidRDefault="00EE3B45" w:rsidP="00EE3B45">
      <w:pPr>
        <w:pStyle w:val="StyleHeader4Para4Left0Firstline0"/>
        <w:numPr>
          <w:ilvl w:val="0"/>
          <w:numId w:val="0"/>
        </w:numPr>
        <w:bidi/>
        <w:jc w:val="center"/>
        <w:rPr>
          <w:b/>
          <w:bCs/>
          <w:sz w:val="32"/>
          <w:szCs w:val="32"/>
          <w:lang w:val="en-US" w:bidi="ar-EG"/>
        </w:rPr>
      </w:pPr>
      <w:r w:rsidRPr="0077242D">
        <w:rPr>
          <w:rFonts w:hint="cs"/>
          <w:b/>
          <w:bCs/>
          <w:sz w:val="32"/>
          <w:szCs w:val="32"/>
          <w:rtl/>
          <w:lang w:val="en-US" w:bidi="ar-EG"/>
        </w:rPr>
        <w:t xml:space="preserve">مقترح مشروع: </w:t>
      </w:r>
      <w:r w:rsidRPr="0077242D">
        <w:rPr>
          <w:b/>
          <w:bCs/>
          <w:sz w:val="32"/>
          <w:szCs w:val="32"/>
          <w:rtl/>
        </w:rPr>
        <w:t>الكاميرون</w:t>
      </w:r>
    </w:p>
    <w:p w14:paraId="06A7688D" w14:textId="77777777" w:rsidR="00DA20EB" w:rsidRPr="00DB1170" w:rsidRDefault="00DA20EB" w:rsidP="00DA20EB">
      <w:pPr>
        <w:pStyle w:val="StyleHeader4Para4Left0Firstline0"/>
        <w:numPr>
          <w:ilvl w:val="0"/>
          <w:numId w:val="0"/>
        </w:numPr>
        <w:tabs>
          <w:tab w:val="clear" w:pos="2880"/>
          <w:tab w:val="clear" w:pos="5760"/>
        </w:tabs>
        <w:bidi/>
        <w:ind w:firstLine="720"/>
        <w:rPr>
          <w:sz w:val="26"/>
          <w:szCs w:val="26"/>
          <w:rtl/>
          <w:lang w:val="en-US" w:bidi="ar-EG"/>
        </w:rPr>
      </w:pPr>
      <w:r w:rsidRPr="00DB1170">
        <w:rPr>
          <w:rFonts w:hint="cs"/>
          <w:sz w:val="26"/>
          <w:szCs w:val="26"/>
          <w:rtl/>
          <w:lang w:val="en-US" w:bidi="ar-EG"/>
        </w:rPr>
        <w:t>تحتوي هذه الوثيقة على تعليقات وتوصية الأمانة بشأن مقترح المشروع التالي:</w:t>
      </w:r>
    </w:p>
    <w:p w14:paraId="5F62ABFC" w14:textId="77777777" w:rsidR="00DA20EB" w:rsidRPr="00DB1170" w:rsidRDefault="00DA20EB" w:rsidP="00DA20EB">
      <w:pPr>
        <w:bidi/>
        <w:spacing w:before="240" w:after="240"/>
        <w:rPr>
          <w:sz w:val="26"/>
          <w:szCs w:val="26"/>
          <w:u w:val="single"/>
          <w:rtl/>
          <w:lang w:bidi="ar-EG"/>
        </w:rPr>
      </w:pPr>
      <w:r w:rsidRPr="00DB1170">
        <w:rPr>
          <w:rFonts w:hint="cs"/>
          <w:sz w:val="26"/>
          <w:szCs w:val="26"/>
          <w:u w:val="single"/>
          <w:rtl/>
        </w:rPr>
        <w:t>الإزالة</w:t>
      </w:r>
    </w:p>
    <w:tbl>
      <w:tblPr>
        <w:tblStyle w:val="TableGrid"/>
        <w:bidiVisual/>
        <w:tblW w:w="47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
        <w:gridCol w:w="4576"/>
        <w:gridCol w:w="1671"/>
        <w:gridCol w:w="1931"/>
      </w:tblGrid>
      <w:tr w:rsidR="00DA20EB" w:rsidRPr="00DB1170" w14:paraId="44670863" w14:textId="77777777" w:rsidTr="00FA2658">
        <w:tc>
          <w:tcPr>
            <w:tcW w:w="405" w:type="pct"/>
          </w:tcPr>
          <w:p w14:paraId="676CCD4F" w14:textId="77777777" w:rsidR="00DA20EB" w:rsidRPr="00DB1170" w:rsidRDefault="00DA20EB" w:rsidP="00DA20EB">
            <w:pPr>
              <w:pStyle w:val="ListParagraph"/>
              <w:numPr>
                <w:ilvl w:val="0"/>
                <w:numId w:val="38"/>
              </w:numPr>
              <w:bidi/>
              <w:ind w:left="0" w:firstLine="0"/>
              <w:jc w:val="left"/>
              <w:rPr>
                <w:sz w:val="26"/>
                <w:szCs w:val="26"/>
                <w:rtl/>
                <w:lang w:val="en-CA" w:bidi="ar-EG"/>
              </w:rPr>
            </w:pPr>
          </w:p>
        </w:tc>
        <w:tc>
          <w:tcPr>
            <w:tcW w:w="2571" w:type="pct"/>
          </w:tcPr>
          <w:p w14:paraId="540D3A65" w14:textId="77777777" w:rsidR="00DA20EB" w:rsidRPr="00DB1170" w:rsidRDefault="00DA20EB" w:rsidP="00FA2658">
            <w:pPr>
              <w:pStyle w:val="ListParagraph"/>
              <w:bidi/>
              <w:ind w:left="0"/>
              <w:jc w:val="left"/>
              <w:rPr>
                <w:sz w:val="26"/>
                <w:szCs w:val="26"/>
                <w:rtl/>
                <w:lang w:val="en-CA" w:bidi="ar-EG"/>
              </w:rPr>
            </w:pPr>
            <w:r w:rsidRPr="00DB1170">
              <w:rPr>
                <w:rFonts w:hint="cs"/>
                <w:sz w:val="26"/>
                <w:szCs w:val="26"/>
                <w:rtl/>
                <w:lang w:val="en-CA" w:bidi="ar-EG"/>
              </w:rPr>
              <w:t>خطة إدارة إزالة المواد الهيدروكلوروفلوروكربونية</w:t>
            </w:r>
          </w:p>
          <w:p w14:paraId="1A8627B5" w14:textId="77777777" w:rsidR="00DA20EB" w:rsidRPr="00DB1170" w:rsidRDefault="00DA20EB" w:rsidP="00FA2658">
            <w:pPr>
              <w:pStyle w:val="ListParagraph"/>
              <w:bidi/>
              <w:ind w:left="0"/>
              <w:jc w:val="left"/>
              <w:rPr>
                <w:sz w:val="26"/>
                <w:szCs w:val="26"/>
                <w:rtl/>
                <w:lang w:val="en-CA" w:bidi="ar-EG"/>
              </w:rPr>
            </w:pPr>
            <w:r w:rsidRPr="00DB1170">
              <w:rPr>
                <w:rFonts w:hint="cs"/>
                <w:sz w:val="26"/>
                <w:szCs w:val="26"/>
                <w:rtl/>
                <w:lang w:val="en-CA" w:bidi="ar-EG"/>
              </w:rPr>
              <w:t>(</w:t>
            </w:r>
            <w:r w:rsidRPr="00DB1170">
              <w:rPr>
                <w:sz w:val="26"/>
                <w:szCs w:val="26"/>
                <w:lang w:val="en-CA"/>
              </w:rPr>
              <w:t>المرحلة الثالثة، الشريحة الأولى</w:t>
            </w:r>
            <w:r w:rsidRPr="00DB1170">
              <w:rPr>
                <w:rFonts w:hint="cs"/>
                <w:sz w:val="26"/>
                <w:szCs w:val="26"/>
                <w:rtl/>
                <w:lang w:val="en-CA" w:bidi="ar-EG"/>
              </w:rPr>
              <w:t>)</w:t>
            </w:r>
          </w:p>
        </w:tc>
        <w:tc>
          <w:tcPr>
            <w:tcW w:w="939" w:type="pct"/>
          </w:tcPr>
          <w:p w14:paraId="27AE1DA0" w14:textId="77777777" w:rsidR="00DA20EB" w:rsidRPr="00DB1170" w:rsidRDefault="00DA20EB" w:rsidP="00FA2658">
            <w:pPr>
              <w:bidi/>
              <w:jc w:val="center"/>
              <w:rPr>
                <w:sz w:val="26"/>
                <w:szCs w:val="26"/>
                <w:rtl/>
                <w:lang w:bidi="ar-EG"/>
              </w:rPr>
            </w:pPr>
            <w:r w:rsidRPr="00DB1170">
              <w:rPr>
                <w:rFonts w:hint="cs"/>
                <w:sz w:val="26"/>
                <w:szCs w:val="26"/>
                <w:rtl/>
                <w:lang w:bidi="ar-EG"/>
              </w:rPr>
              <w:t>اليونيدو</w:t>
            </w:r>
          </w:p>
        </w:tc>
        <w:tc>
          <w:tcPr>
            <w:tcW w:w="1085" w:type="pct"/>
          </w:tcPr>
          <w:p w14:paraId="5DB358EB" w14:textId="77777777" w:rsidR="00DA20EB" w:rsidRPr="00DB1170" w:rsidRDefault="00DA20EB" w:rsidP="00FA2658">
            <w:pPr>
              <w:bidi/>
              <w:jc w:val="right"/>
              <w:rPr>
                <w:sz w:val="26"/>
                <w:szCs w:val="26"/>
                <w:rtl/>
                <w:lang w:val="en-US" w:bidi="ar-EG"/>
              </w:rPr>
            </w:pPr>
            <w:r w:rsidRPr="00DB1170">
              <w:rPr>
                <w:rFonts w:hint="cs"/>
                <w:sz w:val="26"/>
                <w:szCs w:val="26"/>
                <w:rtl/>
                <w:lang w:val="en-US" w:bidi="ar-EG"/>
              </w:rPr>
              <w:t>النظر الفردي فيه</w:t>
            </w:r>
          </w:p>
        </w:tc>
      </w:tr>
      <w:tr w:rsidR="00DA20EB" w:rsidRPr="0087317C" w14:paraId="37D24407" w14:textId="77777777" w:rsidTr="00FA2658">
        <w:tc>
          <w:tcPr>
            <w:tcW w:w="405" w:type="pct"/>
          </w:tcPr>
          <w:p w14:paraId="3FB98FB6" w14:textId="77777777" w:rsidR="00DA20EB" w:rsidRPr="0087317C" w:rsidRDefault="00DA20EB" w:rsidP="00FA2658">
            <w:pPr>
              <w:pStyle w:val="ListParagraph"/>
              <w:bidi/>
              <w:jc w:val="left"/>
              <w:rPr>
                <w:lang w:val="en-CA"/>
              </w:rPr>
            </w:pPr>
          </w:p>
        </w:tc>
        <w:tc>
          <w:tcPr>
            <w:tcW w:w="2571" w:type="pct"/>
          </w:tcPr>
          <w:p w14:paraId="4CCB1979" w14:textId="77777777" w:rsidR="00DA20EB" w:rsidRPr="0087317C" w:rsidRDefault="00DA20EB" w:rsidP="00FA2658">
            <w:pPr>
              <w:pStyle w:val="ListParagraph"/>
              <w:bidi/>
              <w:jc w:val="left"/>
              <w:rPr>
                <w:lang w:val="en-CA"/>
              </w:rPr>
            </w:pPr>
          </w:p>
        </w:tc>
        <w:tc>
          <w:tcPr>
            <w:tcW w:w="939" w:type="pct"/>
          </w:tcPr>
          <w:p w14:paraId="269D276D" w14:textId="77777777" w:rsidR="00DA20EB" w:rsidRPr="0087317C" w:rsidRDefault="00DA20EB" w:rsidP="00FA2658">
            <w:pPr>
              <w:bidi/>
              <w:jc w:val="center"/>
              <w:rPr>
                <w:highlight w:val="cyan"/>
              </w:rPr>
            </w:pPr>
          </w:p>
        </w:tc>
        <w:tc>
          <w:tcPr>
            <w:tcW w:w="1085" w:type="pct"/>
          </w:tcPr>
          <w:p w14:paraId="75FE4CB9" w14:textId="77777777" w:rsidR="00DA20EB" w:rsidRPr="0087317C" w:rsidRDefault="00DA20EB" w:rsidP="00FA2658">
            <w:pPr>
              <w:bidi/>
              <w:jc w:val="right"/>
              <w:rPr>
                <w:highlight w:val="cyan"/>
              </w:rPr>
            </w:pPr>
          </w:p>
        </w:tc>
      </w:tr>
    </w:tbl>
    <w:p w14:paraId="18888CE6" w14:textId="77777777" w:rsidR="00DA20EB" w:rsidRPr="0087317C" w:rsidRDefault="00DA20EB" w:rsidP="00DA20EB"/>
    <w:p w14:paraId="49920A8D" w14:textId="77777777" w:rsidR="00DA20EB" w:rsidRPr="0087317C" w:rsidRDefault="00DA20EB" w:rsidP="00DA20EB"/>
    <w:p w14:paraId="02ABA981" w14:textId="77777777" w:rsidR="00DA20EB" w:rsidRPr="0087317C" w:rsidRDefault="00DA20EB" w:rsidP="00DA20EB"/>
    <w:p w14:paraId="0E926B05" w14:textId="77777777" w:rsidR="00DA20EB" w:rsidRPr="0087317C" w:rsidRDefault="00DA20EB" w:rsidP="00DA20EB"/>
    <w:p w14:paraId="2220584A" w14:textId="77777777" w:rsidR="00DA20EB" w:rsidRPr="0087317C" w:rsidRDefault="00DA20EB" w:rsidP="00DA20EB">
      <w:pPr>
        <w:jc w:val="left"/>
      </w:pPr>
    </w:p>
    <w:p w14:paraId="4DE7E593" w14:textId="77777777" w:rsidR="00DA20EB" w:rsidRPr="0087317C" w:rsidRDefault="00DA20EB" w:rsidP="00DA20EB">
      <w:pPr>
        <w:jc w:val="left"/>
      </w:pPr>
      <w:r w:rsidRPr="0087317C">
        <w:br w:type="page"/>
      </w:r>
    </w:p>
    <w:p w14:paraId="545F184F" w14:textId="77777777" w:rsidR="00DA20EB" w:rsidRPr="00706FCD" w:rsidRDefault="00DA20EB" w:rsidP="00DA20EB">
      <w:pPr>
        <w:bidi/>
        <w:spacing w:after="120"/>
        <w:jc w:val="center"/>
        <w:rPr>
          <w:b/>
          <w:rtl/>
          <w:lang w:val="en-US" w:bidi="ar-LB"/>
        </w:rPr>
      </w:pPr>
      <w:r w:rsidRPr="00003D6B">
        <w:rPr>
          <w:bCs/>
          <w:sz w:val="26"/>
          <w:szCs w:val="26"/>
          <w:rtl/>
          <w:lang w:bidi="ar-LB"/>
        </w:rPr>
        <w:lastRenderedPageBreak/>
        <w:t>ورقة تقييم المشروع – مشاريع متعددة السنوات</w:t>
      </w:r>
    </w:p>
    <w:p w14:paraId="4C3F0097" w14:textId="77777777" w:rsidR="006F7E8C" w:rsidRPr="00E35FFE" w:rsidRDefault="006F7E8C" w:rsidP="006F7E8C">
      <w:pPr>
        <w:bidi/>
        <w:spacing w:after="200"/>
        <w:jc w:val="center"/>
        <w:rPr>
          <w:b/>
          <w:bCs/>
          <w:sz w:val="26"/>
          <w:szCs w:val="26"/>
          <w:rtl/>
          <w:lang w:bidi="ar-LB"/>
        </w:rPr>
      </w:pPr>
      <w:r w:rsidRPr="00E35FFE">
        <w:rPr>
          <w:b/>
          <w:bCs/>
          <w:sz w:val="26"/>
          <w:szCs w:val="26"/>
          <w:rtl/>
        </w:rPr>
        <w:t>الكاميرون</w:t>
      </w:r>
    </w:p>
    <w:tbl>
      <w:tblPr>
        <w:tblStyle w:val="TableGrid"/>
        <w:bidiVisual/>
        <w:tblW w:w="5780" w:type="pct"/>
        <w:jc w:val="center"/>
        <w:tblCellMar>
          <w:top w:w="28" w:type="dxa"/>
          <w:bottom w:w="28" w:type="dxa"/>
        </w:tblCellMar>
        <w:tblLook w:val="04A0" w:firstRow="1" w:lastRow="0" w:firstColumn="1" w:lastColumn="0" w:noHBand="0" w:noVBand="1"/>
      </w:tblPr>
      <w:tblGrid>
        <w:gridCol w:w="5461"/>
        <w:gridCol w:w="5348"/>
      </w:tblGrid>
      <w:tr w:rsidR="00DA20EB" w:rsidRPr="00450018" w14:paraId="11ED4A48" w14:textId="77777777" w:rsidTr="00FA2658">
        <w:trPr>
          <w:trHeight w:val="139"/>
          <w:jc w:val="center"/>
        </w:trPr>
        <w:tc>
          <w:tcPr>
            <w:tcW w:w="2526" w:type="pct"/>
          </w:tcPr>
          <w:p w14:paraId="7B7B26B2" w14:textId="77777777" w:rsidR="00DA20EB" w:rsidRPr="00450018" w:rsidRDefault="00DA20EB" w:rsidP="00FA2658">
            <w:pPr>
              <w:bidi/>
              <w:rPr>
                <w:bCs/>
                <w:sz w:val="20"/>
              </w:rPr>
            </w:pPr>
            <w:r w:rsidRPr="00450018">
              <w:rPr>
                <w:rFonts w:hint="cs"/>
                <w:bCs/>
                <w:sz w:val="20"/>
                <w:rtl/>
              </w:rPr>
              <w:t>(1) عنوان المشروع</w:t>
            </w:r>
          </w:p>
        </w:tc>
        <w:tc>
          <w:tcPr>
            <w:tcW w:w="2474" w:type="pct"/>
          </w:tcPr>
          <w:p w14:paraId="3E88673C" w14:textId="77777777" w:rsidR="00DA20EB" w:rsidRPr="00450018" w:rsidRDefault="00DA20EB" w:rsidP="00FA2658">
            <w:pPr>
              <w:bidi/>
              <w:jc w:val="center"/>
              <w:rPr>
                <w:bCs/>
                <w:sz w:val="20"/>
              </w:rPr>
            </w:pPr>
            <w:r w:rsidRPr="00450018">
              <w:rPr>
                <w:rFonts w:hint="cs"/>
                <w:bCs/>
                <w:sz w:val="20"/>
                <w:rtl/>
              </w:rPr>
              <w:t>الوكالة</w:t>
            </w:r>
          </w:p>
        </w:tc>
      </w:tr>
      <w:tr w:rsidR="00DA20EB" w:rsidRPr="00450018" w14:paraId="6C9FD577" w14:textId="77777777" w:rsidTr="00FA2658">
        <w:trPr>
          <w:trHeight w:val="40"/>
          <w:jc w:val="center"/>
        </w:trPr>
        <w:tc>
          <w:tcPr>
            <w:tcW w:w="2526" w:type="pct"/>
            <w:vAlign w:val="center"/>
          </w:tcPr>
          <w:p w14:paraId="57476BB2" w14:textId="77777777" w:rsidR="00DA20EB" w:rsidRPr="00450018" w:rsidRDefault="00DA20EB" w:rsidP="00FA2658">
            <w:pPr>
              <w:bidi/>
              <w:jc w:val="center"/>
              <w:rPr>
                <w:color w:val="000000" w:themeColor="text1"/>
                <w:sz w:val="20"/>
                <w:rtl/>
                <w:lang w:val="en-US" w:bidi="ar-EG"/>
              </w:rPr>
            </w:pPr>
            <w:r w:rsidRPr="00450018">
              <w:rPr>
                <w:rFonts w:hint="cs"/>
                <w:color w:val="000000" w:themeColor="text1"/>
                <w:sz w:val="20"/>
                <w:rtl/>
              </w:rPr>
              <w:t>خطة إدارة إزالة المواد الهيدروكلوروفلوروكربونية (</w:t>
            </w:r>
            <w:r w:rsidRPr="004F1114">
              <w:rPr>
                <w:sz w:val="20"/>
              </w:rPr>
              <w:t>المرحلة الثالثة</w:t>
            </w:r>
            <w:r w:rsidRPr="00450018">
              <w:rPr>
                <w:rFonts w:hint="cs"/>
                <w:color w:val="000000" w:themeColor="text1"/>
                <w:sz w:val="20"/>
                <w:rtl/>
              </w:rPr>
              <w:t>)</w:t>
            </w:r>
          </w:p>
        </w:tc>
        <w:tc>
          <w:tcPr>
            <w:tcW w:w="2474" w:type="pct"/>
            <w:vAlign w:val="center"/>
          </w:tcPr>
          <w:p w14:paraId="69FB66B3" w14:textId="77777777" w:rsidR="00DA20EB" w:rsidRPr="00450018" w:rsidRDefault="00DA20EB" w:rsidP="00FA2658">
            <w:pPr>
              <w:bidi/>
              <w:jc w:val="center"/>
              <w:rPr>
                <w:color w:val="000000" w:themeColor="text1"/>
                <w:sz w:val="20"/>
                <w:rtl/>
                <w:lang w:bidi="ar-EG"/>
              </w:rPr>
            </w:pPr>
            <w:r w:rsidRPr="00450018">
              <w:rPr>
                <w:rFonts w:hint="cs"/>
                <w:color w:val="000000" w:themeColor="text1"/>
                <w:sz w:val="20"/>
                <w:rtl/>
              </w:rPr>
              <w:t>اليونيدو</w:t>
            </w:r>
          </w:p>
        </w:tc>
      </w:tr>
    </w:tbl>
    <w:p w14:paraId="4ACD1A69" w14:textId="77777777" w:rsidR="00DA20EB" w:rsidRPr="00450018" w:rsidRDefault="00DA20EB" w:rsidP="00DA20EB">
      <w:pPr>
        <w:jc w:val="center"/>
        <w:rPr>
          <w:sz w:val="20"/>
        </w:rPr>
      </w:pPr>
    </w:p>
    <w:tbl>
      <w:tblPr>
        <w:tblStyle w:val="TableGrid"/>
        <w:bidiVisual/>
        <w:tblW w:w="5780" w:type="pct"/>
        <w:jc w:val="center"/>
        <w:tblCellMar>
          <w:top w:w="28" w:type="dxa"/>
          <w:bottom w:w="28" w:type="dxa"/>
        </w:tblCellMar>
        <w:tblLook w:val="04A0" w:firstRow="1" w:lastRow="0" w:firstColumn="1" w:lastColumn="0" w:noHBand="0" w:noVBand="1"/>
      </w:tblPr>
      <w:tblGrid>
        <w:gridCol w:w="5694"/>
        <w:gridCol w:w="2140"/>
        <w:gridCol w:w="2975"/>
      </w:tblGrid>
      <w:tr w:rsidR="00DA20EB" w:rsidRPr="00450018" w14:paraId="04761485" w14:textId="77777777" w:rsidTr="00FA2658">
        <w:trPr>
          <w:trHeight w:val="77"/>
          <w:jc w:val="center"/>
        </w:trPr>
        <w:tc>
          <w:tcPr>
            <w:tcW w:w="2634" w:type="pct"/>
          </w:tcPr>
          <w:p w14:paraId="397B0271" w14:textId="77777777" w:rsidR="00DA20EB" w:rsidRPr="00450018" w:rsidRDefault="00DA20EB" w:rsidP="00FA2658">
            <w:pPr>
              <w:bidi/>
              <w:jc w:val="left"/>
              <w:rPr>
                <w:b/>
                <w:sz w:val="20"/>
              </w:rPr>
            </w:pPr>
            <w:r w:rsidRPr="00450018">
              <w:rPr>
                <w:rFonts w:eastAsia="Batang" w:hint="cs"/>
                <w:bCs/>
                <w:snapToGrid w:val="0"/>
                <w:sz w:val="20"/>
                <w:rtl/>
                <w:lang w:eastAsia="ko-KR" w:bidi="ar-AE"/>
              </w:rPr>
              <w:t>(ثانيا) أحدث بيانات المادة 7</w:t>
            </w:r>
            <w:r w:rsidRPr="00450018">
              <w:rPr>
                <w:rFonts w:eastAsia="Batang" w:hint="cs"/>
                <w:b/>
                <w:snapToGrid w:val="0"/>
                <w:sz w:val="20"/>
                <w:lang w:eastAsia="ko-KR"/>
              </w:rPr>
              <w:t xml:space="preserve"> </w:t>
            </w:r>
            <w:r w:rsidRPr="00450018">
              <w:rPr>
                <w:rFonts w:eastAsia="Batang" w:hint="cs"/>
                <w:b/>
                <w:snapToGrid w:val="0"/>
                <w:sz w:val="20"/>
                <w:rtl/>
                <w:lang w:eastAsia="ko-KR"/>
              </w:rPr>
              <w:t xml:space="preserve"> </w:t>
            </w:r>
            <w:r w:rsidRPr="00450018">
              <w:rPr>
                <w:rFonts w:eastAsia="Batang" w:hint="cs"/>
                <w:bCs/>
                <w:snapToGrid w:val="0"/>
                <w:sz w:val="20"/>
                <w:rtl/>
                <w:lang w:eastAsia="ko-KR"/>
              </w:rPr>
              <w:t>(المرفق جيم المجموعة الأولى)</w:t>
            </w:r>
          </w:p>
        </w:tc>
        <w:tc>
          <w:tcPr>
            <w:tcW w:w="990" w:type="pct"/>
          </w:tcPr>
          <w:p w14:paraId="3F1969CA" w14:textId="77777777" w:rsidR="00DA20EB" w:rsidRPr="00450018" w:rsidRDefault="00DA20EB" w:rsidP="00FA2658">
            <w:pPr>
              <w:bidi/>
              <w:jc w:val="center"/>
              <w:rPr>
                <w:sz w:val="20"/>
                <w:lang w:val="en-US" w:bidi="ar-EG"/>
              </w:rPr>
            </w:pPr>
            <w:r w:rsidRPr="00450018">
              <w:rPr>
                <w:rFonts w:hint="cs"/>
                <w:sz w:val="20"/>
                <w:rtl/>
                <w:lang w:val="en-US" w:bidi="ar-EG"/>
              </w:rPr>
              <w:t xml:space="preserve">السنة: </w:t>
            </w:r>
            <w:r w:rsidRPr="00450018">
              <w:rPr>
                <w:sz w:val="20"/>
                <w:lang w:val="en-US" w:bidi="ar-EG"/>
              </w:rPr>
              <w:t>2024</w:t>
            </w:r>
          </w:p>
        </w:tc>
        <w:tc>
          <w:tcPr>
            <w:tcW w:w="1376" w:type="pct"/>
          </w:tcPr>
          <w:p w14:paraId="4CFC41D3" w14:textId="77777777" w:rsidR="00DA20EB" w:rsidRPr="00450018" w:rsidRDefault="00DA20EB" w:rsidP="00FA2658">
            <w:pPr>
              <w:bidi/>
              <w:jc w:val="left"/>
              <w:rPr>
                <w:sz w:val="20"/>
                <w:lang w:val="en-US"/>
              </w:rPr>
            </w:pPr>
            <w:r w:rsidRPr="00450018">
              <w:rPr>
                <w:sz w:val="20"/>
                <w:lang w:val="en-US"/>
              </w:rPr>
              <w:t xml:space="preserve"> 22.20 </w:t>
            </w:r>
            <w:r w:rsidRPr="00450018">
              <w:rPr>
                <w:rFonts w:hint="cs"/>
                <w:sz w:val="20"/>
                <w:rtl/>
                <w:lang w:val="en-US"/>
              </w:rPr>
              <w:t>طن من قدرات استنفاد الأوزون</w:t>
            </w:r>
          </w:p>
        </w:tc>
      </w:tr>
    </w:tbl>
    <w:p w14:paraId="40FDF620" w14:textId="77777777" w:rsidR="00DA20EB" w:rsidRPr="00450018" w:rsidRDefault="00DA20EB" w:rsidP="00DA20EB">
      <w:pPr>
        <w:jc w:val="center"/>
        <w:rPr>
          <w:sz w:val="20"/>
        </w:rPr>
      </w:pPr>
    </w:p>
    <w:tbl>
      <w:tblPr>
        <w:tblStyle w:val="TableGrid"/>
        <w:bidiVisual/>
        <w:tblW w:w="5780" w:type="pct"/>
        <w:jc w:val="center"/>
        <w:tblLayout w:type="fixed"/>
        <w:tblLook w:val="04A0" w:firstRow="1" w:lastRow="0" w:firstColumn="1" w:lastColumn="0" w:noHBand="0" w:noVBand="1"/>
      </w:tblPr>
      <w:tblGrid>
        <w:gridCol w:w="2362"/>
        <w:gridCol w:w="987"/>
        <w:gridCol w:w="811"/>
        <w:gridCol w:w="1195"/>
        <w:gridCol w:w="876"/>
        <w:gridCol w:w="809"/>
        <w:gridCol w:w="813"/>
        <w:gridCol w:w="809"/>
        <w:gridCol w:w="990"/>
        <w:gridCol w:w="1157"/>
      </w:tblGrid>
      <w:tr w:rsidR="00DA20EB" w:rsidRPr="00450018" w14:paraId="2FF69CC5" w14:textId="77777777" w:rsidTr="009A3FBA">
        <w:trPr>
          <w:trHeight w:val="128"/>
          <w:jc w:val="center"/>
        </w:trPr>
        <w:tc>
          <w:tcPr>
            <w:tcW w:w="3633" w:type="pct"/>
            <w:gridSpan w:val="7"/>
          </w:tcPr>
          <w:p w14:paraId="69D81239" w14:textId="77777777" w:rsidR="00DA20EB" w:rsidRPr="00450018" w:rsidRDefault="00DA20EB" w:rsidP="00FA2658">
            <w:pPr>
              <w:bidi/>
              <w:ind w:left="57" w:right="57" w:hanging="57"/>
              <w:rPr>
                <w:bCs/>
                <w:sz w:val="20"/>
                <w:lang w:val="en-US"/>
              </w:rPr>
            </w:pPr>
            <w:r w:rsidRPr="00450018">
              <w:rPr>
                <w:rFonts w:hint="cs"/>
                <w:bCs/>
                <w:sz w:val="20"/>
                <w:rtl/>
                <w:lang w:val="en-US"/>
              </w:rPr>
              <w:t>(ثالثا) أحدث البيانات القطاعية للبرنامج القطرى (طن من قدرات استنفاد الأوزون)</w:t>
            </w:r>
          </w:p>
        </w:tc>
        <w:tc>
          <w:tcPr>
            <w:tcW w:w="1367" w:type="pct"/>
            <w:gridSpan w:val="3"/>
          </w:tcPr>
          <w:p w14:paraId="2140046D" w14:textId="77777777" w:rsidR="00DA20EB" w:rsidRPr="00450018" w:rsidRDefault="00DA20EB" w:rsidP="00FA2658">
            <w:pPr>
              <w:ind w:left="57" w:right="57"/>
              <w:jc w:val="left"/>
              <w:rPr>
                <w:bCs/>
                <w:sz w:val="20"/>
                <w:lang w:val="en-US"/>
              </w:rPr>
            </w:pPr>
            <w:r w:rsidRPr="00450018">
              <w:rPr>
                <w:rFonts w:hint="cs"/>
                <w:bCs/>
                <w:sz w:val="20"/>
                <w:rtl/>
                <w:lang w:val="en-US"/>
              </w:rPr>
              <w:t>السنة: 2024</w:t>
            </w:r>
          </w:p>
        </w:tc>
      </w:tr>
      <w:tr w:rsidR="00DA20EB" w:rsidRPr="00450018" w14:paraId="1F9B71F9" w14:textId="77777777" w:rsidTr="009A3FBA">
        <w:trPr>
          <w:trHeight w:val="240"/>
          <w:jc w:val="center"/>
        </w:trPr>
        <w:tc>
          <w:tcPr>
            <w:tcW w:w="1093" w:type="pct"/>
            <w:tcBorders>
              <w:top w:val="single" w:sz="4" w:space="0" w:color="auto"/>
              <w:left w:val="single" w:sz="4" w:space="0" w:color="auto"/>
              <w:bottom w:val="single" w:sz="4" w:space="0" w:color="auto"/>
              <w:right w:val="single" w:sz="4" w:space="0" w:color="auto"/>
            </w:tcBorders>
            <w:hideMark/>
          </w:tcPr>
          <w:p w14:paraId="22E8FCDF" w14:textId="77777777" w:rsidR="00DA20EB" w:rsidRPr="00450018" w:rsidRDefault="00DA20EB" w:rsidP="00FA2658">
            <w:pPr>
              <w:bidi/>
              <w:ind w:left="57" w:right="57"/>
              <w:jc w:val="center"/>
              <w:rPr>
                <w:b/>
                <w:bCs/>
                <w:sz w:val="20"/>
                <w:lang w:val="en-US"/>
              </w:rPr>
            </w:pPr>
            <w:r w:rsidRPr="00450018">
              <w:rPr>
                <w:rFonts w:hint="cs"/>
                <w:b/>
                <w:bCs/>
                <w:sz w:val="20"/>
                <w:rtl/>
                <w:lang w:val="en-US"/>
              </w:rPr>
              <w:t>المادة الكيميائية</w:t>
            </w:r>
          </w:p>
        </w:tc>
        <w:tc>
          <w:tcPr>
            <w:tcW w:w="457" w:type="pct"/>
            <w:tcBorders>
              <w:top w:val="single" w:sz="4" w:space="0" w:color="auto"/>
              <w:left w:val="single" w:sz="4" w:space="0" w:color="auto"/>
              <w:bottom w:val="single" w:sz="4" w:space="0" w:color="auto"/>
              <w:right w:val="single" w:sz="4" w:space="0" w:color="auto"/>
            </w:tcBorders>
            <w:hideMark/>
          </w:tcPr>
          <w:p w14:paraId="5F39BF8A" w14:textId="77777777" w:rsidR="00DA20EB" w:rsidRPr="00450018" w:rsidRDefault="00DA20EB" w:rsidP="00FA2658">
            <w:pPr>
              <w:bidi/>
              <w:ind w:left="57" w:right="57"/>
              <w:jc w:val="center"/>
              <w:rPr>
                <w:b/>
                <w:bCs/>
                <w:sz w:val="20"/>
                <w:lang w:val="en-US"/>
              </w:rPr>
            </w:pPr>
            <w:r w:rsidRPr="00450018">
              <w:rPr>
                <w:rFonts w:hint="cs"/>
                <w:b/>
                <w:bCs/>
                <w:sz w:val="20"/>
                <w:rtl/>
                <w:lang w:val="en-US"/>
              </w:rPr>
              <w:t>أيروصول</w:t>
            </w:r>
          </w:p>
        </w:tc>
        <w:tc>
          <w:tcPr>
            <w:tcW w:w="375" w:type="pct"/>
            <w:tcBorders>
              <w:top w:val="single" w:sz="4" w:space="0" w:color="auto"/>
              <w:left w:val="single" w:sz="4" w:space="0" w:color="auto"/>
              <w:bottom w:val="single" w:sz="4" w:space="0" w:color="auto"/>
              <w:right w:val="single" w:sz="4" w:space="0" w:color="auto"/>
            </w:tcBorders>
            <w:hideMark/>
          </w:tcPr>
          <w:p w14:paraId="45760ABE" w14:textId="77777777" w:rsidR="00DA20EB" w:rsidRPr="00450018" w:rsidRDefault="00DA20EB" w:rsidP="00FA2658">
            <w:pPr>
              <w:bidi/>
              <w:ind w:left="57" w:right="57"/>
              <w:jc w:val="center"/>
              <w:rPr>
                <w:b/>
                <w:bCs/>
                <w:sz w:val="20"/>
                <w:lang w:val="en-US"/>
              </w:rPr>
            </w:pPr>
            <w:r w:rsidRPr="00450018">
              <w:rPr>
                <w:rFonts w:hint="cs"/>
                <w:b/>
                <w:bCs/>
                <w:sz w:val="20"/>
                <w:rtl/>
                <w:lang w:val="en-US"/>
              </w:rPr>
              <w:t>رغاوى</w:t>
            </w:r>
          </w:p>
        </w:tc>
        <w:tc>
          <w:tcPr>
            <w:tcW w:w="553" w:type="pct"/>
            <w:tcBorders>
              <w:top w:val="single" w:sz="4" w:space="0" w:color="auto"/>
              <w:left w:val="single" w:sz="4" w:space="0" w:color="auto"/>
              <w:bottom w:val="single" w:sz="4" w:space="0" w:color="auto"/>
              <w:right w:val="single" w:sz="4" w:space="0" w:color="auto"/>
            </w:tcBorders>
            <w:hideMark/>
          </w:tcPr>
          <w:p w14:paraId="5C86ED4B" w14:textId="77777777" w:rsidR="00DA20EB" w:rsidRPr="00450018" w:rsidRDefault="00DA20EB" w:rsidP="00FA2658">
            <w:pPr>
              <w:bidi/>
              <w:ind w:left="57" w:right="57"/>
              <w:jc w:val="center"/>
              <w:rPr>
                <w:b/>
                <w:bCs/>
                <w:sz w:val="20"/>
                <w:lang w:val="en-US"/>
              </w:rPr>
            </w:pPr>
            <w:r w:rsidRPr="00450018">
              <w:rPr>
                <w:rFonts w:hint="cs"/>
                <w:b/>
                <w:bCs/>
                <w:sz w:val="20"/>
                <w:rtl/>
                <w:lang w:val="en-US"/>
              </w:rPr>
              <w:t>مكافحة الحرائق</w:t>
            </w:r>
          </w:p>
        </w:tc>
        <w:tc>
          <w:tcPr>
            <w:tcW w:w="779" w:type="pct"/>
            <w:gridSpan w:val="2"/>
            <w:tcBorders>
              <w:top w:val="single" w:sz="4" w:space="0" w:color="auto"/>
              <w:left w:val="single" w:sz="4" w:space="0" w:color="auto"/>
              <w:bottom w:val="single" w:sz="4" w:space="0" w:color="auto"/>
              <w:right w:val="single" w:sz="4" w:space="0" w:color="auto"/>
            </w:tcBorders>
            <w:hideMark/>
          </w:tcPr>
          <w:p w14:paraId="3F4A4105" w14:textId="77777777" w:rsidR="00DA20EB" w:rsidRPr="00450018" w:rsidRDefault="00DA20EB" w:rsidP="00FA2658">
            <w:pPr>
              <w:bidi/>
              <w:ind w:left="57" w:right="57"/>
              <w:jc w:val="center"/>
              <w:rPr>
                <w:b/>
                <w:bCs/>
                <w:sz w:val="20"/>
                <w:lang w:val="en-US"/>
              </w:rPr>
            </w:pPr>
            <w:r w:rsidRPr="00450018">
              <w:rPr>
                <w:rFonts w:hint="cs"/>
                <w:b/>
                <w:bCs/>
                <w:sz w:val="20"/>
                <w:rtl/>
                <w:lang w:val="en-US"/>
              </w:rPr>
              <w:t>التبريد</w:t>
            </w:r>
          </w:p>
        </w:tc>
        <w:tc>
          <w:tcPr>
            <w:tcW w:w="375" w:type="pct"/>
            <w:tcBorders>
              <w:top w:val="single" w:sz="4" w:space="0" w:color="auto"/>
              <w:left w:val="single" w:sz="4" w:space="0" w:color="auto"/>
              <w:bottom w:val="single" w:sz="4" w:space="0" w:color="auto"/>
              <w:right w:val="single" w:sz="4" w:space="0" w:color="auto"/>
            </w:tcBorders>
            <w:hideMark/>
          </w:tcPr>
          <w:p w14:paraId="1EAD3070" w14:textId="77777777" w:rsidR="00DA20EB" w:rsidRPr="00450018" w:rsidRDefault="00DA20EB" w:rsidP="00FA2658">
            <w:pPr>
              <w:bidi/>
              <w:ind w:left="57" w:right="57"/>
              <w:jc w:val="center"/>
              <w:rPr>
                <w:b/>
                <w:bCs/>
                <w:sz w:val="20"/>
                <w:lang w:val="en-US"/>
              </w:rPr>
            </w:pPr>
            <w:r w:rsidRPr="00450018">
              <w:rPr>
                <w:rFonts w:hint="cs"/>
                <w:b/>
                <w:bCs/>
                <w:sz w:val="20"/>
                <w:rtl/>
                <w:lang w:val="en-US"/>
              </w:rPr>
              <w:t>مذيبات</w:t>
            </w:r>
          </w:p>
        </w:tc>
        <w:tc>
          <w:tcPr>
            <w:tcW w:w="374" w:type="pct"/>
            <w:tcBorders>
              <w:top w:val="single" w:sz="4" w:space="0" w:color="auto"/>
              <w:left w:val="single" w:sz="4" w:space="0" w:color="auto"/>
              <w:bottom w:val="single" w:sz="4" w:space="0" w:color="auto"/>
              <w:right w:val="single" w:sz="4" w:space="0" w:color="auto"/>
            </w:tcBorders>
            <w:hideMark/>
          </w:tcPr>
          <w:p w14:paraId="7528076F" w14:textId="77777777" w:rsidR="00DA20EB" w:rsidRPr="00450018" w:rsidRDefault="00DA20EB" w:rsidP="00FA2658">
            <w:pPr>
              <w:bidi/>
              <w:ind w:left="57" w:right="57"/>
              <w:jc w:val="center"/>
              <w:rPr>
                <w:b/>
                <w:bCs/>
                <w:sz w:val="20"/>
                <w:lang w:val="en-US"/>
              </w:rPr>
            </w:pPr>
            <w:r w:rsidRPr="00450018">
              <w:rPr>
                <w:rFonts w:hint="cs"/>
                <w:b/>
                <w:bCs/>
                <w:sz w:val="20"/>
                <w:rtl/>
                <w:lang w:val="en-US"/>
              </w:rPr>
              <w:t>معامل تصنيع</w:t>
            </w:r>
          </w:p>
        </w:tc>
        <w:tc>
          <w:tcPr>
            <w:tcW w:w="458" w:type="pct"/>
            <w:tcBorders>
              <w:top w:val="single" w:sz="4" w:space="0" w:color="auto"/>
              <w:left w:val="single" w:sz="4" w:space="0" w:color="auto"/>
              <w:bottom w:val="single" w:sz="4" w:space="0" w:color="auto"/>
              <w:right w:val="single" w:sz="4" w:space="0" w:color="auto"/>
            </w:tcBorders>
            <w:hideMark/>
          </w:tcPr>
          <w:p w14:paraId="1BB229DC" w14:textId="77777777" w:rsidR="00DA20EB" w:rsidRPr="00450018" w:rsidRDefault="00DA20EB" w:rsidP="00FA2658">
            <w:pPr>
              <w:bidi/>
              <w:ind w:left="57" w:right="57"/>
              <w:jc w:val="center"/>
              <w:rPr>
                <w:b/>
                <w:bCs/>
                <w:sz w:val="20"/>
                <w:lang w:val="en-US"/>
              </w:rPr>
            </w:pPr>
            <w:r w:rsidRPr="00450018">
              <w:rPr>
                <w:rFonts w:hint="cs"/>
                <w:b/>
                <w:bCs/>
                <w:sz w:val="20"/>
                <w:rtl/>
                <w:lang w:val="en-US"/>
              </w:rPr>
              <w:t>استخدام المختبرات</w:t>
            </w:r>
          </w:p>
        </w:tc>
        <w:tc>
          <w:tcPr>
            <w:tcW w:w="535" w:type="pct"/>
            <w:tcBorders>
              <w:top w:val="single" w:sz="4" w:space="0" w:color="auto"/>
              <w:left w:val="single" w:sz="4" w:space="0" w:color="auto"/>
              <w:bottom w:val="single" w:sz="4" w:space="0" w:color="auto"/>
              <w:right w:val="single" w:sz="4" w:space="0" w:color="auto"/>
            </w:tcBorders>
            <w:hideMark/>
          </w:tcPr>
          <w:p w14:paraId="1CFC8C34" w14:textId="77777777" w:rsidR="00DA20EB" w:rsidRPr="00450018" w:rsidRDefault="00DA20EB" w:rsidP="00FA2658">
            <w:pPr>
              <w:bidi/>
              <w:ind w:left="57" w:right="57"/>
              <w:jc w:val="center"/>
              <w:rPr>
                <w:b/>
                <w:bCs/>
                <w:sz w:val="20"/>
                <w:lang w:val="en-US"/>
              </w:rPr>
            </w:pPr>
            <w:r w:rsidRPr="00450018">
              <w:rPr>
                <w:rFonts w:hint="cs"/>
                <w:b/>
                <w:bCs/>
                <w:sz w:val="20"/>
                <w:rtl/>
                <w:lang w:val="en-US"/>
              </w:rPr>
              <w:t>مجموع استهلاك القطاع</w:t>
            </w:r>
          </w:p>
        </w:tc>
      </w:tr>
      <w:tr w:rsidR="00DA20EB" w:rsidRPr="00450018" w14:paraId="1643F98F" w14:textId="77777777" w:rsidTr="009A3FBA">
        <w:trPr>
          <w:trHeight w:val="240"/>
          <w:jc w:val="center"/>
        </w:trPr>
        <w:tc>
          <w:tcPr>
            <w:tcW w:w="2478" w:type="pct"/>
            <w:gridSpan w:val="4"/>
            <w:tcBorders>
              <w:top w:val="single" w:sz="4" w:space="0" w:color="auto"/>
              <w:left w:val="single" w:sz="4" w:space="0" w:color="auto"/>
              <w:bottom w:val="single" w:sz="4" w:space="0" w:color="auto"/>
              <w:right w:val="single" w:sz="4" w:space="0" w:color="auto"/>
            </w:tcBorders>
            <w:hideMark/>
          </w:tcPr>
          <w:p w14:paraId="29701116" w14:textId="77777777" w:rsidR="00DA20EB" w:rsidRPr="00450018" w:rsidRDefault="00DA20EB" w:rsidP="00FA2658">
            <w:pPr>
              <w:bidi/>
              <w:ind w:left="57" w:right="57"/>
              <w:jc w:val="left"/>
              <w:rPr>
                <w:b/>
                <w:bCs/>
                <w:sz w:val="20"/>
                <w:lang w:val="en-US"/>
              </w:rPr>
            </w:pPr>
          </w:p>
        </w:tc>
        <w:tc>
          <w:tcPr>
            <w:tcW w:w="405" w:type="pct"/>
            <w:tcBorders>
              <w:top w:val="single" w:sz="4" w:space="0" w:color="auto"/>
              <w:left w:val="single" w:sz="4" w:space="0" w:color="auto"/>
              <w:bottom w:val="single" w:sz="4" w:space="0" w:color="auto"/>
              <w:right w:val="single" w:sz="4" w:space="0" w:color="auto"/>
            </w:tcBorders>
            <w:hideMark/>
          </w:tcPr>
          <w:p w14:paraId="4B4C323D" w14:textId="77777777" w:rsidR="00DA20EB" w:rsidRPr="00450018" w:rsidRDefault="00DA20EB" w:rsidP="00FA2658">
            <w:pPr>
              <w:bidi/>
              <w:ind w:left="57" w:right="57"/>
              <w:jc w:val="left"/>
              <w:rPr>
                <w:rFonts w:eastAsia="Batang"/>
                <w:b/>
                <w:bCs/>
                <w:snapToGrid w:val="0"/>
                <w:sz w:val="20"/>
                <w:lang w:eastAsia="ko-KR"/>
              </w:rPr>
            </w:pPr>
            <w:r w:rsidRPr="00450018">
              <w:rPr>
                <w:rFonts w:eastAsia="Batang" w:hint="cs"/>
                <w:b/>
                <w:bCs/>
                <w:snapToGrid w:val="0"/>
                <w:sz w:val="20"/>
                <w:rtl/>
                <w:lang w:eastAsia="ko-KR" w:bidi="ar-AE"/>
              </w:rPr>
              <w:t>التصنيع</w:t>
            </w:r>
          </w:p>
        </w:tc>
        <w:tc>
          <w:tcPr>
            <w:tcW w:w="374" w:type="pct"/>
            <w:tcBorders>
              <w:top w:val="single" w:sz="4" w:space="0" w:color="auto"/>
              <w:left w:val="single" w:sz="4" w:space="0" w:color="auto"/>
              <w:bottom w:val="single" w:sz="4" w:space="0" w:color="auto"/>
              <w:right w:val="single" w:sz="4" w:space="0" w:color="auto"/>
            </w:tcBorders>
            <w:hideMark/>
          </w:tcPr>
          <w:p w14:paraId="45301F4F" w14:textId="77777777" w:rsidR="00DA20EB" w:rsidRPr="00450018" w:rsidRDefault="00DA20EB" w:rsidP="00FA2658">
            <w:pPr>
              <w:bidi/>
              <w:ind w:left="57" w:right="57"/>
              <w:jc w:val="left"/>
              <w:rPr>
                <w:rFonts w:eastAsia="Batang"/>
                <w:b/>
                <w:bCs/>
                <w:snapToGrid w:val="0"/>
                <w:sz w:val="20"/>
                <w:lang w:eastAsia="ko-KR"/>
              </w:rPr>
            </w:pPr>
            <w:r w:rsidRPr="00450018">
              <w:rPr>
                <w:rFonts w:eastAsia="Batang" w:hint="cs"/>
                <w:b/>
                <w:bCs/>
                <w:snapToGrid w:val="0"/>
                <w:sz w:val="20"/>
                <w:rtl/>
                <w:lang w:eastAsia="ko-KR" w:bidi="ar-AE"/>
              </w:rPr>
              <w:t>الخدمة</w:t>
            </w:r>
          </w:p>
        </w:tc>
        <w:tc>
          <w:tcPr>
            <w:tcW w:w="1743" w:type="pct"/>
            <w:gridSpan w:val="4"/>
            <w:tcBorders>
              <w:top w:val="single" w:sz="4" w:space="0" w:color="auto"/>
              <w:left w:val="single" w:sz="4" w:space="0" w:color="auto"/>
              <w:bottom w:val="single" w:sz="4" w:space="0" w:color="auto"/>
              <w:right w:val="single" w:sz="4" w:space="0" w:color="auto"/>
            </w:tcBorders>
          </w:tcPr>
          <w:p w14:paraId="622DE8AC" w14:textId="77777777" w:rsidR="00DA20EB" w:rsidRPr="00450018" w:rsidRDefault="00DA20EB" w:rsidP="00FA2658">
            <w:pPr>
              <w:ind w:left="57" w:right="57"/>
              <w:jc w:val="left"/>
              <w:rPr>
                <w:b/>
                <w:bCs/>
                <w:sz w:val="20"/>
                <w:lang w:val="en-US"/>
              </w:rPr>
            </w:pPr>
          </w:p>
        </w:tc>
      </w:tr>
      <w:tr w:rsidR="00DA20EB" w:rsidRPr="00450018" w14:paraId="23F008E8" w14:textId="77777777" w:rsidTr="009A3FBA">
        <w:trPr>
          <w:trHeight w:val="240"/>
          <w:jc w:val="center"/>
        </w:trPr>
        <w:tc>
          <w:tcPr>
            <w:tcW w:w="1093" w:type="pct"/>
            <w:tcBorders>
              <w:top w:val="single" w:sz="4" w:space="0" w:color="auto"/>
              <w:left w:val="single" w:sz="4" w:space="0" w:color="auto"/>
              <w:bottom w:val="single" w:sz="4" w:space="0" w:color="auto"/>
              <w:right w:val="single" w:sz="4" w:space="0" w:color="auto"/>
            </w:tcBorders>
            <w:hideMark/>
          </w:tcPr>
          <w:p w14:paraId="48C9AC14" w14:textId="77777777" w:rsidR="00DA20EB" w:rsidRPr="00450018" w:rsidRDefault="00DA20EB" w:rsidP="00FA2658">
            <w:pPr>
              <w:bidi/>
              <w:ind w:left="57" w:right="57"/>
              <w:rPr>
                <w:sz w:val="20"/>
                <w:rtl/>
                <w:lang w:val="en-US" w:bidi="ar-EG"/>
              </w:rPr>
            </w:pPr>
            <w:r w:rsidRPr="00450018">
              <w:rPr>
                <w:rFonts w:eastAsia="Batang"/>
                <w:snapToGrid w:val="0"/>
                <w:sz w:val="20"/>
                <w:rtl/>
                <w:lang w:eastAsia="ko-KR" w:bidi="ar-AE"/>
              </w:rPr>
              <w:t>الهيدروكلوروفلوروكربون- 22</w:t>
            </w:r>
          </w:p>
        </w:tc>
        <w:tc>
          <w:tcPr>
            <w:tcW w:w="457" w:type="pct"/>
            <w:tcBorders>
              <w:top w:val="single" w:sz="4" w:space="0" w:color="auto"/>
              <w:left w:val="single" w:sz="4" w:space="0" w:color="auto"/>
              <w:bottom w:val="single" w:sz="4" w:space="0" w:color="auto"/>
              <w:right w:val="single" w:sz="4" w:space="0" w:color="auto"/>
            </w:tcBorders>
          </w:tcPr>
          <w:p w14:paraId="7BDB5FE4" w14:textId="77777777" w:rsidR="00DA20EB" w:rsidRPr="00450018" w:rsidRDefault="00DA20EB" w:rsidP="00FA2658">
            <w:pPr>
              <w:ind w:left="57" w:right="57"/>
              <w:jc w:val="left"/>
              <w:rPr>
                <w:b/>
                <w:bCs/>
                <w:sz w:val="20"/>
                <w:lang w:val="en-US"/>
              </w:rPr>
            </w:pPr>
          </w:p>
        </w:tc>
        <w:tc>
          <w:tcPr>
            <w:tcW w:w="375" w:type="pct"/>
            <w:tcBorders>
              <w:top w:val="single" w:sz="4" w:space="0" w:color="auto"/>
              <w:left w:val="single" w:sz="4" w:space="0" w:color="auto"/>
              <w:bottom w:val="single" w:sz="4" w:space="0" w:color="auto"/>
              <w:right w:val="single" w:sz="4" w:space="0" w:color="auto"/>
            </w:tcBorders>
          </w:tcPr>
          <w:p w14:paraId="29FAABDC" w14:textId="77777777" w:rsidR="00DA20EB" w:rsidRPr="00450018" w:rsidRDefault="00DA20EB" w:rsidP="00FA2658">
            <w:pPr>
              <w:ind w:left="57" w:right="57"/>
              <w:jc w:val="left"/>
              <w:rPr>
                <w:b/>
                <w:bCs/>
                <w:sz w:val="20"/>
                <w:lang w:val="en-US"/>
              </w:rPr>
            </w:pPr>
          </w:p>
        </w:tc>
        <w:tc>
          <w:tcPr>
            <w:tcW w:w="553" w:type="pct"/>
            <w:tcBorders>
              <w:top w:val="single" w:sz="4" w:space="0" w:color="auto"/>
              <w:left w:val="single" w:sz="4" w:space="0" w:color="auto"/>
              <w:bottom w:val="single" w:sz="4" w:space="0" w:color="auto"/>
              <w:right w:val="single" w:sz="4" w:space="0" w:color="auto"/>
            </w:tcBorders>
          </w:tcPr>
          <w:p w14:paraId="109FDE7B" w14:textId="77777777" w:rsidR="00DA20EB" w:rsidRPr="00450018" w:rsidRDefault="00DA20EB" w:rsidP="00FA2658">
            <w:pPr>
              <w:ind w:left="57" w:right="57"/>
              <w:jc w:val="left"/>
              <w:rPr>
                <w:b/>
                <w:bCs/>
                <w:sz w:val="20"/>
                <w:lang w:val="en-US"/>
              </w:rPr>
            </w:pPr>
          </w:p>
        </w:tc>
        <w:tc>
          <w:tcPr>
            <w:tcW w:w="405" w:type="pct"/>
            <w:tcBorders>
              <w:top w:val="single" w:sz="4" w:space="0" w:color="auto"/>
              <w:left w:val="single" w:sz="4" w:space="0" w:color="auto"/>
              <w:bottom w:val="single" w:sz="4" w:space="0" w:color="auto"/>
              <w:right w:val="single" w:sz="4" w:space="0" w:color="auto"/>
            </w:tcBorders>
          </w:tcPr>
          <w:p w14:paraId="6026DA11" w14:textId="77777777" w:rsidR="00DA20EB" w:rsidRPr="00450018" w:rsidRDefault="00DA20EB" w:rsidP="00FA2658">
            <w:pPr>
              <w:ind w:left="57" w:right="57"/>
              <w:jc w:val="left"/>
              <w:rPr>
                <w:b/>
                <w:bCs/>
                <w:sz w:val="20"/>
                <w:lang w:val="en-US"/>
              </w:rPr>
            </w:pPr>
          </w:p>
        </w:tc>
        <w:tc>
          <w:tcPr>
            <w:tcW w:w="374" w:type="pct"/>
            <w:tcBorders>
              <w:top w:val="single" w:sz="4" w:space="0" w:color="auto"/>
              <w:left w:val="single" w:sz="4" w:space="0" w:color="auto"/>
              <w:bottom w:val="single" w:sz="4" w:space="0" w:color="auto"/>
              <w:right w:val="single" w:sz="4" w:space="0" w:color="auto"/>
            </w:tcBorders>
            <w:hideMark/>
          </w:tcPr>
          <w:p w14:paraId="4D889FA8" w14:textId="77777777" w:rsidR="00DA20EB" w:rsidRPr="00450018" w:rsidRDefault="00DA20EB" w:rsidP="00FA2658">
            <w:pPr>
              <w:ind w:left="57" w:right="57"/>
              <w:jc w:val="right"/>
              <w:rPr>
                <w:sz w:val="20"/>
                <w:lang w:val="en-US"/>
              </w:rPr>
            </w:pPr>
            <w:r w:rsidRPr="00450018">
              <w:rPr>
                <w:sz w:val="20"/>
                <w:lang w:val="en-US"/>
              </w:rPr>
              <w:t>22.20</w:t>
            </w:r>
          </w:p>
        </w:tc>
        <w:tc>
          <w:tcPr>
            <w:tcW w:w="375" w:type="pct"/>
            <w:tcBorders>
              <w:top w:val="single" w:sz="4" w:space="0" w:color="auto"/>
              <w:left w:val="single" w:sz="4" w:space="0" w:color="auto"/>
              <w:bottom w:val="single" w:sz="4" w:space="0" w:color="auto"/>
              <w:right w:val="single" w:sz="4" w:space="0" w:color="auto"/>
            </w:tcBorders>
          </w:tcPr>
          <w:p w14:paraId="0D61D5F0" w14:textId="77777777" w:rsidR="00DA20EB" w:rsidRPr="00450018" w:rsidRDefault="00DA20EB" w:rsidP="00FA2658">
            <w:pPr>
              <w:ind w:left="57" w:right="57"/>
              <w:jc w:val="right"/>
              <w:rPr>
                <w:sz w:val="20"/>
                <w:lang w:val="en-US"/>
              </w:rPr>
            </w:pPr>
          </w:p>
        </w:tc>
        <w:tc>
          <w:tcPr>
            <w:tcW w:w="374" w:type="pct"/>
            <w:tcBorders>
              <w:top w:val="single" w:sz="4" w:space="0" w:color="auto"/>
              <w:left w:val="single" w:sz="4" w:space="0" w:color="auto"/>
              <w:bottom w:val="single" w:sz="4" w:space="0" w:color="auto"/>
              <w:right w:val="single" w:sz="4" w:space="0" w:color="auto"/>
            </w:tcBorders>
          </w:tcPr>
          <w:p w14:paraId="7D590CDC" w14:textId="77777777" w:rsidR="00DA20EB" w:rsidRPr="00450018" w:rsidRDefault="00DA20EB" w:rsidP="00FA2658">
            <w:pPr>
              <w:ind w:left="57" w:right="57"/>
              <w:jc w:val="right"/>
              <w:rPr>
                <w:sz w:val="20"/>
                <w:lang w:val="en-US"/>
              </w:rPr>
            </w:pPr>
          </w:p>
        </w:tc>
        <w:tc>
          <w:tcPr>
            <w:tcW w:w="458" w:type="pct"/>
            <w:tcBorders>
              <w:top w:val="single" w:sz="4" w:space="0" w:color="auto"/>
              <w:left w:val="single" w:sz="4" w:space="0" w:color="auto"/>
              <w:bottom w:val="single" w:sz="4" w:space="0" w:color="auto"/>
              <w:right w:val="single" w:sz="4" w:space="0" w:color="auto"/>
            </w:tcBorders>
          </w:tcPr>
          <w:p w14:paraId="5C4F485C" w14:textId="77777777" w:rsidR="00DA20EB" w:rsidRPr="00450018" w:rsidRDefault="00DA20EB" w:rsidP="00FA2658">
            <w:pPr>
              <w:ind w:left="57" w:right="57"/>
              <w:jc w:val="right"/>
              <w:rPr>
                <w:sz w:val="20"/>
                <w:lang w:val="en-US"/>
              </w:rPr>
            </w:pPr>
          </w:p>
        </w:tc>
        <w:tc>
          <w:tcPr>
            <w:tcW w:w="535" w:type="pct"/>
            <w:tcBorders>
              <w:top w:val="single" w:sz="4" w:space="0" w:color="auto"/>
              <w:left w:val="single" w:sz="4" w:space="0" w:color="auto"/>
              <w:bottom w:val="single" w:sz="4" w:space="0" w:color="auto"/>
              <w:right w:val="single" w:sz="4" w:space="0" w:color="auto"/>
            </w:tcBorders>
            <w:hideMark/>
          </w:tcPr>
          <w:p w14:paraId="6897D5C0" w14:textId="77777777" w:rsidR="00DA20EB" w:rsidRPr="00450018" w:rsidRDefault="00DA20EB" w:rsidP="00FA2658">
            <w:pPr>
              <w:ind w:left="57" w:right="57"/>
              <w:jc w:val="right"/>
              <w:rPr>
                <w:sz w:val="20"/>
                <w:lang w:val="en-US"/>
              </w:rPr>
            </w:pPr>
            <w:r w:rsidRPr="00450018">
              <w:rPr>
                <w:sz w:val="20"/>
                <w:lang w:val="en-US"/>
              </w:rPr>
              <w:t>22.20</w:t>
            </w:r>
          </w:p>
        </w:tc>
      </w:tr>
    </w:tbl>
    <w:p w14:paraId="4A92842C" w14:textId="77777777" w:rsidR="00DA20EB" w:rsidRPr="00450018" w:rsidRDefault="00DA20EB" w:rsidP="00DA20EB">
      <w:pPr>
        <w:jc w:val="center"/>
        <w:rPr>
          <w:sz w:val="20"/>
        </w:rPr>
      </w:pPr>
    </w:p>
    <w:tbl>
      <w:tblPr>
        <w:bidiVisual/>
        <w:tblW w:w="10882" w:type="dxa"/>
        <w:tblInd w:w="-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45"/>
        <w:gridCol w:w="959"/>
        <w:gridCol w:w="3721"/>
        <w:gridCol w:w="1457"/>
      </w:tblGrid>
      <w:tr w:rsidR="00DA20EB" w:rsidRPr="00450018" w14:paraId="08DEFD0F" w14:textId="77777777" w:rsidTr="00FA2658">
        <w:trPr>
          <w:trHeight w:val="240"/>
        </w:trPr>
        <w:tc>
          <w:tcPr>
            <w:tcW w:w="10882" w:type="dxa"/>
            <w:gridSpan w:val="4"/>
            <w:hideMark/>
          </w:tcPr>
          <w:p w14:paraId="71E5684B" w14:textId="77777777" w:rsidR="00DA20EB" w:rsidRPr="00450018" w:rsidRDefault="00DA20EB" w:rsidP="00FA2658">
            <w:pPr>
              <w:bidi/>
              <w:ind w:left="57" w:right="57" w:hanging="57"/>
              <w:jc w:val="left"/>
              <w:rPr>
                <w:rFonts w:eastAsia="Batang"/>
                <w:snapToGrid w:val="0"/>
                <w:sz w:val="20"/>
                <w:lang w:eastAsia="ko-KR" w:bidi="ar-EG"/>
              </w:rPr>
            </w:pPr>
            <w:r w:rsidRPr="00450018">
              <w:rPr>
                <w:rFonts w:eastAsia="Batang" w:hint="cs"/>
                <w:bCs/>
                <w:snapToGrid w:val="0"/>
                <w:sz w:val="20"/>
                <w:rtl/>
                <w:lang w:eastAsia="ko-KR" w:bidi="ar-AE"/>
              </w:rPr>
              <w:t>(رابعا) بيانات الاستهلاك (طن من قدرات استنفاذ الأوزون)</w:t>
            </w:r>
          </w:p>
        </w:tc>
      </w:tr>
      <w:tr w:rsidR="00DA20EB" w:rsidRPr="00450018" w14:paraId="796EDA18" w14:textId="77777777" w:rsidTr="00FA2658">
        <w:trPr>
          <w:trHeight w:val="240"/>
        </w:trPr>
        <w:tc>
          <w:tcPr>
            <w:tcW w:w="4745" w:type="dxa"/>
            <w:hideMark/>
          </w:tcPr>
          <w:p w14:paraId="6D9EED02" w14:textId="77777777" w:rsidR="00DA20EB" w:rsidRPr="00450018" w:rsidRDefault="00DA20EB" w:rsidP="00FA2658">
            <w:pPr>
              <w:bidi/>
              <w:ind w:left="57" w:right="57"/>
              <w:jc w:val="center"/>
              <w:rPr>
                <w:rFonts w:eastAsia="Batang"/>
                <w:snapToGrid w:val="0"/>
                <w:sz w:val="20"/>
                <w:lang w:eastAsia="ko-KR" w:bidi="ar-EG"/>
              </w:rPr>
            </w:pPr>
            <w:r w:rsidRPr="00450018">
              <w:rPr>
                <w:rFonts w:eastAsia="Batang" w:hint="cs"/>
                <w:snapToGrid w:val="0"/>
                <w:sz w:val="20"/>
                <w:rtl/>
                <w:lang w:eastAsia="ko-KR" w:bidi="ar-AE"/>
              </w:rPr>
              <w:t xml:space="preserve">خط الأساس للفترة 2009-2010 </w:t>
            </w:r>
            <w:r w:rsidRPr="00450018">
              <w:rPr>
                <w:rFonts w:eastAsia="Batang" w:hint="cs"/>
                <w:snapToGrid w:val="0"/>
                <w:sz w:val="20"/>
                <w:rtl/>
                <w:lang w:eastAsia="ko-KR" w:bidi="ar-EG"/>
              </w:rPr>
              <w:t>:</w:t>
            </w:r>
          </w:p>
        </w:tc>
        <w:tc>
          <w:tcPr>
            <w:tcW w:w="959" w:type="dxa"/>
            <w:hideMark/>
          </w:tcPr>
          <w:p w14:paraId="04F7474A" w14:textId="77777777" w:rsidR="00DA20EB" w:rsidRPr="00450018" w:rsidRDefault="00DA20EB" w:rsidP="00FA2658">
            <w:pPr>
              <w:bidi/>
              <w:ind w:left="57" w:right="57"/>
              <w:jc w:val="left"/>
              <w:rPr>
                <w:rFonts w:eastAsia="Batang"/>
                <w:snapToGrid w:val="0"/>
                <w:sz w:val="20"/>
                <w:lang w:eastAsia="ko-KR"/>
              </w:rPr>
            </w:pPr>
            <w:r w:rsidRPr="00450018">
              <w:rPr>
                <w:sz w:val="20"/>
              </w:rPr>
              <w:t>88.80</w:t>
            </w:r>
          </w:p>
        </w:tc>
        <w:tc>
          <w:tcPr>
            <w:tcW w:w="3721" w:type="dxa"/>
            <w:hideMark/>
          </w:tcPr>
          <w:p w14:paraId="1D76822E" w14:textId="77777777" w:rsidR="00DA20EB" w:rsidRPr="00450018" w:rsidRDefault="00DA20EB" w:rsidP="00FA2658">
            <w:pPr>
              <w:bidi/>
              <w:ind w:left="57" w:right="57"/>
              <w:jc w:val="center"/>
              <w:rPr>
                <w:rFonts w:eastAsia="Batang"/>
                <w:snapToGrid w:val="0"/>
                <w:sz w:val="20"/>
                <w:lang w:eastAsia="ko-KR" w:bidi="ar-EG"/>
              </w:rPr>
            </w:pPr>
            <w:r w:rsidRPr="00450018">
              <w:rPr>
                <w:rFonts w:eastAsia="Batang" w:hint="cs"/>
                <w:snapToGrid w:val="0"/>
                <w:sz w:val="20"/>
                <w:rtl/>
                <w:lang w:eastAsia="ko-KR" w:bidi="ar-AE"/>
              </w:rPr>
              <w:t>نقطة البداية للتخفيضات المجمعة المستدامة:</w:t>
            </w:r>
          </w:p>
        </w:tc>
        <w:tc>
          <w:tcPr>
            <w:tcW w:w="1457" w:type="dxa"/>
            <w:hideMark/>
          </w:tcPr>
          <w:p w14:paraId="666CDD33" w14:textId="77777777" w:rsidR="00DA20EB" w:rsidRPr="00450018" w:rsidRDefault="00DA20EB" w:rsidP="00FA2658">
            <w:pPr>
              <w:bidi/>
              <w:ind w:left="57" w:right="57"/>
              <w:jc w:val="center"/>
              <w:rPr>
                <w:rFonts w:eastAsia="Batang"/>
                <w:snapToGrid w:val="0"/>
                <w:sz w:val="20"/>
                <w:lang w:eastAsia="ko-KR"/>
              </w:rPr>
            </w:pPr>
            <w:r w:rsidRPr="00450018">
              <w:rPr>
                <w:sz w:val="20"/>
              </w:rPr>
              <w:t>77.56</w:t>
            </w:r>
          </w:p>
        </w:tc>
      </w:tr>
      <w:tr w:rsidR="00DA20EB" w:rsidRPr="00450018" w14:paraId="3CE4E458" w14:textId="77777777" w:rsidTr="00FA2658">
        <w:trPr>
          <w:trHeight w:val="240"/>
        </w:trPr>
        <w:tc>
          <w:tcPr>
            <w:tcW w:w="10882" w:type="dxa"/>
            <w:gridSpan w:val="4"/>
            <w:hideMark/>
          </w:tcPr>
          <w:p w14:paraId="2CB1D27E" w14:textId="242DDDE6" w:rsidR="00DA20EB" w:rsidRPr="00450018" w:rsidRDefault="009A3FBA" w:rsidP="009A3FBA">
            <w:pPr>
              <w:bidi/>
              <w:ind w:left="57" w:right="57"/>
              <w:jc w:val="left"/>
              <w:rPr>
                <w:rFonts w:eastAsia="Batang"/>
                <w:snapToGrid w:val="0"/>
                <w:sz w:val="20"/>
                <w:lang w:eastAsia="ko-KR" w:bidi="ar-EG"/>
              </w:rPr>
            </w:pPr>
            <w:r>
              <w:rPr>
                <w:rFonts w:eastAsia="Batang"/>
                <w:bCs/>
                <w:snapToGrid w:val="0"/>
                <w:sz w:val="20"/>
                <w:lang w:val="en-US" w:eastAsia="ko-KR" w:bidi="ar-AE"/>
              </w:rPr>
              <w:t xml:space="preserve">        </w:t>
            </w:r>
            <w:r w:rsidR="00DA20EB" w:rsidRPr="00450018">
              <w:rPr>
                <w:rFonts w:eastAsia="Batang" w:hint="cs"/>
                <w:bCs/>
                <w:snapToGrid w:val="0"/>
                <w:sz w:val="20"/>
                <w:rtl/>
                <w:lang w:eastAsia="ko-KR" w:bidi="ar-AE"/>
              </w:rPr>
              <w:t>الاستهلاك المؤهل للتمويل (طن من قدرات استنفاذ الأوزون)</w:t>
            </w:r>
          </w:p>
        </w:tc>
      </w:tr>
      <w:tr w:rsidR="00DA20EB" w:rsidRPr="00450018" w14:paraId="09DB68E5" w14:textId="77777777" w:rsidTr="00FA2658">
        <w:trPr>
          <w:trHeight w:val="240"/>
        </w:trPr>
        <w:tc>
          <w:tcPr>
            <w:tcW w:w="4745" w:type="dxa"/>
            <w:hideMark/>
          </w:tcPr>
          <w:p w14:paraId="3418E321" w14:textId="77777777" w:rsidR="00DA20EB" w:rsidRPr="00450018" w:rsidRDefault="00DA20EB" w:rsidP="00FA2658">
            <w:pPr>
              <w:bidi/>
              <w:ind w:left="57" w:right="57"/>
              <w:jc w:val="center"/>
              <w:rPr>
                <w:rFonts w:eastAsia="Batang"/>
                <w:snapToGrid w:val="0"/>
                <w:sz w:val="20"/>
                <w:lang w:eastAsia="ko-KR" w:bidi="ar-EG"/>
              </w:rPr>
            </w:pPr>
            <w:r w:rsidRPr="00450018">
              <w:rPr>
                <w:rFonts w:eastAsia="Batang" w:hint="cs"/>
                <w:snapToGrid w:val="0"/>
                <w:sz w:val="20"/>
                <w:rtl/>
                <w:lang w:eastAsia="ko-KR" w:bidi="ar-AE"/>
              </w:rPr>
              <w:t>موافق عليه بالفعل:</w:t>
            </w:r>
          </w:p>
        </w:tc>
        <w:tc>
          <w:tcPr>
            <w:tcW w:w="959" w:type="dxa"/>
            <w:hideMark/>
          </w:tcPr>
          <w:p w14:paraId="39CE36B1" w14:textId="77777777" w:rsidR="00DA20EB" w:rsidRPr="00450018" w:rsidRDefault="00DA20EB" w:rsidP="00FA2658">
            <w:pPr>
              <w:bidi/>
              <w:ind w:left="57" w:right="57"/>
              <w:jc w:val="left"/>
              <w:rPr>
                <w:rFonts w:eastAsia="Batang"/>
                <w:snapToGrid w:val="0"/>
                <w:sz w:val="20"/>
                <w:lang w:eastAsia="ko-KR"/>
              </w:rPr>
            </w:pPr>
            <w:r w:rsidRPr="00450018">
              <w:rPr>
                <w:sz w:val="20"/>
              </w:rPr>
              <w:t>54.01</w:t>
            </w:r>
          </w:p>
        </w:tc>
        <w:tc>
          <w:tcPr>
            <w:tcW w:w="3721" w:type="dxa"/>
            <w:hideMark/>
          </w:tcPr>
          <w:p w14:paraId="3714E5A4" w14:textId="77777777" w:rsidR="00DA20EB" w:rsidRPr="00450018" w:rsidRDefault="00DA20EB" w:rsidP="00FA2658">
            <w:pPr>
              <w:bidi/>
              <w:ind w:left="57" w:right="57"/>
              <w:jc w:val="center"/>
              <w:rPr>
                <w:rFonts w:eastAsia="Batang"/>
                <w:snapToGrid w:val="0"/>
                <w:sz w:val="20"/>
                <w:lang w:eastAsia="ko-KR" w:bidi="ar-EG"/>
              </w:rPr>
            </w:pPr>
            <w:r w:rsidRPr="00450018">
              <w:rPr>
                <w:rFonts w:eastAsia="Batang" w:hint="cs"/>
                <w:snapToGrid w:val="0"/>
                <w:sz w:val="20"/>
                <w:rtl/>
                <w:lang w:eastAsia="ko-KR" w:bidi="ar-AE"/>
              </w:rPr>
              <w:t>المتبقي:</w:t>
            </w:r>
          </w:p>
        </w:tc>
        <w:tc>
          <w:tcPr>
            <w:tcW w:w="1457" w:type="dxa"/>
            <w:hideMark/>
          </w:tcPr>
          <w:p w14:paraId="37BA870A" w14:textId="77777777" w:rsidR="00DA20EB" w:rsidRPr="00450018" w:rsidRDefault="00DA20EB" w:rsidP="00FA2658">
            <w:pPr>
              <w:bidi/>
              <w:ind w:left="57" w:right="57"/>
              <w:jc w:val="center"/>
              <w:rPr>
                <w:rFonts w:eastAsia="Batang"/>
                <w:snapToGrid w:val="0"/>
                <w:sz w:val="20"/>
                <w:lang w:eastAsia="ko-KR"/>
              </w:rPr>
            </w:pPr>
            <w:r w:rsidRPr="00450018">
              <w:rPr>
                <w:sz w:val="20"/>
              </w:rPr>
              <w:t>23.55</w:t>
            </w:r>
          </w:p>
        </w:tc>
      </w:tr>
    </w:tbl>
    <w:p w14:paraId="4153E000" w14:textId="77777777" w:rsidR="00DA20EB" w:rsidRPr="00450018" w:rsidRDefault="00DA20EB" w:rsidP="00DA20EB">
      <w:pPr>
        <w:bidi/>
        <w:jc w:val="center"/>
        <w:rPr>
          <w:sz w:val="20"/>
          <w:rtl/>
          <w:lang w:bidi="ar-EG"/>
        </w:rPr>
      </w:pPr>
    </w:p>
    <w:tbl>
      <w:tblPr>
        <w:tblStyle w:val="TableGrid"/>
        <w:bidiVisual/>
        <w:tblW w:w="5818" w:type="pct"/>
        <w:tblInd w:w="-761" w:type="dxa"/>
        <w:tblLook w:val="04A0" w:firstRow="1" w:lastRow="0" w:firstColumn="1" w:lastColumn="0" w:noHBand="0" w:noVBand="1"/>
      </w:tblPr>
      <w:tblGrid>
        <w:gridCol w:w="1343"/>
        <w:gridCol w:w="5396"/>
        <w:gridCol w:w="912"/>
        <w:gridCol w:w="866"/>
        <w:gridCol w:w="1016"/>
        <w:gridCol w:w="1347"/>
      </w:tblGrid>
      <w:tr w:rsidR="00DA20EB" w:rsidRPr="00450018" w14:paraId="470D9CCB" w14:textId="77777777" w:rsidTr="00FA2658">
        <w:trPr>
          <w:trHeight w:val="255"/>
        </w:trPr>
        <w:tc>
          <w:tcPr>
            <w:tcW w:w="3097" w:type="pct"/>
            <w:gridSpan w:val="2"/>
            <w:tcBorders>
              <w:top w:val="single" w:sz="4" w:space="0" w:color="auto"/>
              <w:left w:val="single" w:sz="4" w:space="0" w:color="auto"/>
              <w:bottom w:val="single" w:sz="4" w:space="0" w:color="auto"/>
              <w:right w:val="single" w:sz="4" w:space="0" w:color="auto"/>
            </w:tcBorders>
            <w:hideMark/>
          </w:tcPr>
          <w:p w14:paraId="49C52C6D" w14:textId="77777777" w:rsidR="00DA20EB" w:rsidRPr="00450018" w:rsidRDefault="00DA20EB" w:rsidP="00FA2658">
            <w:pPr>
              <w:bidi/>
              <w:ind w:left="57" w:right="57" w:hanging="57"/>
              <w:rPr>
                <w:b/>
                <w:sz w:val="20"/>
                <w:rtl/>
                <w:lang w:val="en-US" w:bidi="ar-EG"/>
              </w:rPr>
            </w:pPr>
            <w:r w:rsidRPr="00450018">
              <w:rPr>
                <w:rFonts w:eastAsia="Batang"/>
                <w:bCs/>
                <w:snapToGrid w:val="0"/>
                <w:sz w:val="20"/>
                <w:rtl/>
                <w:lang w:eastAsia="ko-KR" w:bidi="ar-AE"/>
              </w:rPr>
              <w:t>(خامسا) خطة الأعمال</w:t>
            </w:r>
            <w:r w:rsidRPr="00450018">
              <w:rPr>
                <w:rFonts w:hint="cs"/>
                <w:b/>
                <w:sz w:val="20"/>
                <w:rtl/>
                <w:lang w:val="en-US" w:bidi="ar-EG"/>
              </w:rPr>
              <w:t xml:space="preserve"> </w:t>
            </w:r>
            <w:r w:rsidRPr="00450018">
              <w:rPr>
                <w:rFonts w:hint="cs"/>
                <w:bCs/>
                <w:sz w:val="20"/>
                <w:rtl/>
                <w:lang w:val="en-US" w:bidi="ar-EG"/>
              </w:rPr>
              <w:t>المعتمدة</w:t>
            </w:r>
          </w:p>
        </w:tc>
        <w:tc>
          <w:tcPr>
            <w:tcW w:w="419" w:type="pct"/>
            <w:tcBorders>
              <w:top w:val="single" w:sz="4" w:space="0" w:color="auto"/>
              <w:left w:val="single" w:sz="4" w:space="0" w:color="auto"/>
              <w:bottom w:val="single" w:sz="4" w:space="0" w:color="auto"/>
              <w:right w:val="single" w:sz="4" w:space="0" w:color="auto"/>
            </w:tcBorders>
            <w:vAlign w:val="center"/>
            <w:hideMark/>
          </w:tcPr>
          <w:p w14:paraId="2C4635EE" w14:textId="77777777" w:rsidR="00DA20EB" w:rsidRPr="00450018" w:rsidRDefault="00DA20EB" w:rsidP="00FA2658">
            <w:pPr>
              <w:spacing w:after="60"/>
              <w:jc w:val="center"/>
              <w:rPr>
                <w:b/>
                <w:sz w:val="20"/>
              </w:rPr>
            </w:pPr>
            <w:r w:rsidRPr="00450018">
              <w:rPr>
                <w:b/>
                <w:sz w:val="20"/>
              </w:rPr>
              <w:t>2025</w:t>
            </w:r>
          </w:p>
        </w:tc>
        <w:tc>
          <w:tcPr>
            <w:tcW w:w="398" w:type="pct"/>
            <w:tcBorders>
              <w:top w:val="single" w:sz="4" w:space="0" w:color="auto"/>
              <w:left w:val="single" w:sz="4" w:space="0" w:color="auto"/>
              <w:bottom w:val="single" w:sz="4" w:space="0" w:color="auto"/>
              <w:right w:val="single" w:sz="4" w:space="0" w:color="auto"/>
            </w:tcBorders>
            <w:vAlign w:val="center"/>
            <w:hideMark/>
          </w:tcPr>
          <w:p w14:paraId="1C8FA742" w14:textId="77777777" w:rsidR="00DA20EB" w:rsidRPr="00450018" w:rsidRDefault="00DA20EB" w:rsidP="00FA2658">
            <w:pPr>
              <w:spacing w:after="60"/>
              <w:jc w:val="center"/>
              <w:rPr>
                <w:b/>
                <w:sz w:val="20"/>
              </w:rPr>
            </w:pPr>
            <w:r w:rsidRPr="00450018">
              <w:rPr>
                <w:b/>
                <w:sz w:val="20"/>
              </w:rPr>
              <w:t>2026</w:t>
            </w:r>
          </w:p>
        </w:tc>
        <w:tc>
          <w:tcPr>
            <w:tcW w:w="467" w:type="pct"/>
            <w:tcBorders>
              <w:top w:val="single" w:sz="4" w:space="0" w:color="auto"/>
              <w:left w:val="single" w:sz="4" w:space="0" w:color="auto"/>
              <w:bottom w:val="single" w:sz="4" w:space="0" w:color="auto"/>
              <w:right w:val="single" w:sz="4" w:space="0" w:color="auto"/>
            </w:tcBorders>
            <w:vAlign w:val="center"/>
            <w:hideMark/>
          </w:tcPr>
          <w:p w14:paraId="4E104081" w14:textId="77777777" w:rsidR="00DA20EB" w:rsidRPr="00450018" w:rsidRDefault="00DA20EB" w:rsidP="00FA2658">
            <w:pPr>
              <w:spacing w:after="60"/>
              <w:jc w:val="center"/>
              <w:rPr>
                <w:b/>
                <w:sz w:val="20"/>
              </w:rPr>
            </w:pPr>
            <w:r w:rsidRPr="00450018">
              <w:rPr>
                <w:b/>
                <w:sz w:val="20"/>
              </w:rPr>
              <w:t>2027</w:t>
            </w:r>
          </w:p>
        </w:tc>
        <w:tc>
          <w:tcPr>
            <w:tcW w:w="619" w:type="pct"/>
            <w:tcBorders>
              <w:top w:val="single" w:sz="4" w:space="0" w:color="auto"/>
              <w:left w:val="single" w:sz="4" w:space="0" w:color="auto"/>
              <w:bottom w:val="single" w:sz="4" w:space="0" w:color="auto"/>
              <w:right w:val="single" w:sz="4" w:space="0" w:color="auto"/>
            </w:tcBorders>
            <w:hideMark/>
          </w:tcPr>
          <w:p w14:paraId="6087712C" w14:textId="77777777" w:rsidR="00DA20EB" w:rsidRPr="00450018" w:rsidRDefault="00DA20EB" w:rsidP="00FA2658">
            <w:pPr>
              <w:bidi/>
              <w:ind w:left="57" w:right="57"/>
              <w:jc w:val="center"/>
              <w:rPr>
                <w:bCs/>
                <w:sz w:val="20"/>
                <w:lang w:val="en-US"/>
              </w:rPr>
            </w:pPr>
            <w:r w:rsidRPr="00450018">
              <w:rPr>
                <w:rFonts w:hint="cs"/>
                <w:bCs/>
                <w:sz w:val="20"/>
                <w:rtl/>
                <w:lang w:val="en-US"/>
              </w:rPr>
              <w:t>المجموع</w:t>
            </w:r>
          </w:p>
        </w:tc>
      </w:tr>
      <w:tr w:rsidR="00DA20EB" w:rsidRPr="00450018" w14:paraId="5BD09A32" w14:textId="77777777" w:rsidTr="00FA2658">
        <w:trPr>
          <w:trHeight w:val="255"/>
        </w:trPr>
        <w:tc>
          <w:tcPr>
            <w:tcW w:w="617" w:type="pct"/>
            <w:vMerge w:val="restart"/>
            <w:tcBorders>
              <w:top w:val="single" w:sz="4" w:space="0" w:color="auto"/>
              <w:left w:val="single" w:sz="4" w:space="0" w:color="auto"/>
              <w:right w:val="single" w:sz="4" w:space="0" w:color="auto"/>
            </w:tcBorders>
            <w:vAlign w:val="center"/>
            <w:hideMark/>
          </w:tcPr>
          <w:p w14:paraId="70450297" w14:textId="77777777" w:rsidR="00DA20EB" w:rsidRPr="00450018" w:rsidRDefault="00DA20EB" w:rsidP="00FA2658">
            <w:pPr>
              <w:bidi/>
              <w:ind w:left="57" w:right="57"/>
              <w:jc w:val="left"/>
              <w:rPr>
                <w:sz w:val="20"/>
                <w:lang w:val="en-US"/>
              </w:rPr>
            </w:pPr>
            <w:r w:rsidRPr="00450018">
              <w:rPr>
                <w:rFonts w:hint="cs"/>
                <w:sz w:val="20"/>
                <w:rtl/>
                <w:lang w:val="en-US"/>
              </w:rPr>
              <w:t>اليونيدو</w:t>
            </w:r>
          </w:p>
        </w:tc>
        <w:tc>
          <w:tcPr>
            <w:tcW w:w="2480" w:type="pct"/>
            <w:tcBorders>
              <w:top w:val="single" w:sz="4" w:space="0" w:color="auto"/>
              <w:left w:val="single" w:sz="4" w:space="0" w:color="auto"/>
              <w:bottom w:val="single" w:sz="4" w:space="0" w:color="auto"/>
              <w:right w:val="single" w:sz="4" w:space="0" w:color="auto"/>
            </w:tcBorders>
            <w:hideMark/>
          </w:tcPr>
          <w:p w14:paraId="22815BCF" w14:textId="77777777" w:rsidR="00DA20EB" w:rsidRPr="00450018" w:rsidRDefault="00DA20EB" w:rsidP="00FA2658">
            <w:pPr>
              <w:bidi/>
              <w:ind w:left="57" w:right="57"/>
              <w:jc w:val="left"/>
              <w:rPr>
                <w:rFonts w:eastAsia="Batang"/>
                <w:snapToGrid w:val="0"/>
                <w:sz w:val="20"/>
                <w:lang w:eastAsia="ko-KR"/>
              </w:rPr>
            </w:pPr>
            <w:r w:rsidRPr="00450018">
              <w:rPr>
                <w:rFonts w:eastAsia="Batang" w:hint="cs"/>
                <w:snapToGrid w:val="0"/>
                <w:sz w:val="20"/>
                <w:rtl/>
                <w:lang w:eastAsia="ko-KR" w:bidi="ar-AE"/>
              </w:rPr>
              <w:t>إزالة المواد المستنفذة للأوزون (طن من قدرات استنفاذ الأوزون)</w:t>
            </w:r>
          </w:p>
        </w:tc>
        <w:tc>
          <w:tcPr>
            <w:tcW w:w="419" w:type="pct"/>
            <w:tcBorders>
              <w:top w:val="single" w:sz="4" w:space="0" w:color="auto"/>
              <w:left w:val="single" w:sz="4" w:space="0" w:color="auto"/>
              <w:bottom w:val="single" w:sz="4" w:space="0" w:color="auto"/>
              <w:right w:val="single" w:sz="4" w:space="0" w:color="auto"/>
            </w:tcBorders>
          </w:tcPr>
          <w:p w14:paraId="57ABDEE7" w14:textId="77777777" w:rsidR="00DA20EB" w:rsidRPr="00450018" w:rsidRDefault="00DA20EB" w:rsidP="00FA2658">
            <w:pPr>
              <w:spacing w:after="60"/>
              <w:jc w:val="right"/>
              <w:rPr>
                <w:sz w:val="20"/>
              </w:rPr>
            </w:pPr>
            <w:r w:rsidRPr="00450018">
              <w:rPr>
                <w:sz w:val="20"/>
              </w:rPr>
              <w:t>0.00</w:t>
            </w:r>
          </w:p>
        </w:tc>
        <w:tc>
          <w:tcPr>
            <w:tcW w:w="398" w:type="pct"/>
            <w:tcBorders>
              <w:top w:val="single" w:sz="4" w:space="0" w:color="auto"/>
              <w:left w:val="single" w:sz="4" w:space="0" w:color="auto"/>
              <w:bottom w:val="single" w:sz="4" w:space="0" w:color="auto"/>
              <w:right w:val="single" w:sz="4" w:space="0" w:color="auto"/>
            </w:tcBorders>
          </w:tcPr>
          <w:p w14:paraId="7793216D" w14:textId="77777777" w:rsidR="00DA20EB" w:rsidRPr="00450018" w:rsidRDefault="00DA20EB" w:rsidP="00FA2658">
            <w:pPr>
              <w:spacing w:after="60"/>
              <w:jc w:val="right"/>
              <w:rPr>
                <w:sz w:val="20"/>
              </w:rPr>
            </w:pPr>
            <w:r w:rsidRPr="00450018">
              <w:rPr>
                <w:sz w:val="20"/>
              </w:rPr>
              <w:t>5.00</w:t>
            </w:r>
          </w:p>
        </w:tc>
        <w:tc>
          <w:tcPr>
            <w:tcW w:w="467" w:type="pct"/>
            <w:tcBorders>
              <w:top w:val="single" w:sz="4" w:space="0" w:color="auto"/>
              <w:left w:val="single" w:sz="4" w:space="0" w:color="auto"/>
              <w:bottom w:val="single" w:sz="4" w:space="0" w:color="auto"/>
              <w:right w:val="single" w:sz="4" w:space="0" w:color="auto"/>
            </w:tcBorders>
          </w:tcPr>
          <w:p w14:paraId="627646CF" w14:textId="77777777" w:rsidR="00DA20EB" w:rsidRPr="00450018" w:rsidRDefault="00DA20EB" w:rsidP="00FA2658">
            <w:pPr>
              <w:spacing w:after="60"/>
              <w:jc w:val="right"/>
              <w:rPr>
                <w:sz w:val="20"/>
              </w:rPr>
            </w:pPr>
            <w:r w:rsidRPr="00450018">
              <w:rPr>
                <w:sz w:val="20"/>
              </w:rPr>
              <w:t>16.20</w:t>
            </w:r>
          </w:p>
        </w:tc>
        <w:tc>
          <w:tcPr>
            <w:tcW w:w="619" w:type="pct"/>
            <w:tcBorders>
              <w:top w:val="single" w:sz="4" w:space="0" w:color="auto"/>
              <w:left w:val="single" w:sz="4" w:space="0" w:color="auto"/>
              <w:bottom w:val="single" w:sz="4" w:space="0" w:color="auto"/>
              <w:right w:val="single" w:sz="4" w:space="0" w:color="auto"/>
            </w:tcBorders>
          </w:tcPr>
          <w:p w14:paraId="6E8768E9" w14:textId="77777777" w:rsidR="00DA20EB" w:rsidRPr="00450018" w:rsidRDefault="00DA20EB" w:rsidP="00FA2658">
            <w:pPr>
              <w:spacing w:after="60"/>
              <w:jc w:val="right"/>
              <w:rPr>
                <w:sz w:val="20"/>
              </w:rPr>
            </w:pPr>
            <w:r w:rsidRPr="00450018">
              <w:rPr>
                <w:sz w:val="20"/>
              </w:rPr>
              <w:t>21.20</w:t>
            </w:r>
          </w:p>
        </w:tc>
      </w:tr>
      <w:tr w:rsidR="00DA20EB" w:rsidRPr="00450018" w14:paraId="065213C2" w14:textId="77777777" w:rsidTr="00FA2658">
        <w:trPr>
          <w:trHeight w:val="255"/>
        </w:trPr>
        <w:tc>
          <w:tcPr>
            <w:tcW w:w="617" w:type="pct"/>
            <w:vMerge/>
            <w:tcBorders>
              <w:left w:val="single" w:sz="4" w:space="0" w:color="auto"/>
              <w:bottom w:val="single" w:sz="4" w:space="0" w:color="auto"/>
              <w:right w:val="single" w:sz="4" w:space="0" w:color="auto"/>
            </w:tcBorders>
            <w:vAlign w:val="center"/>
            <w:hideMark/>
          </w:tcPr>
          <w:p w14:paraId="6CB84B33" w14:textId="77777777" w:rsidR="00DA20EB" w:rsidRPr="00450018" w:rsidRDefault="00DA20EB" w:rsidP="00FA2658">
            <w:pPr>
              <w:bidi/>
              <w:ind w:left="57" w:right="57"/>
              <w:jc w:val="left"/>
              <w:rPr>
                <w:sz w:val="20"/>
                <w:lang w:val="en-US"/>
              </w:rPr>
            </w:pPr>
          </w:p>
        </w:tc>
        <w:tc>
          <w:tcPr>
            <w:tcW w:w="2480" w:type="pct"/>
            <w:tcBorders>
              <w:top w:val="single" w:sz="4" w:space="0" w:color="auto"/>
              <w:left w:val="single" w:sz="4" w:space="0" w:color="auto"/>
              <w:bottom w:val="single" w:sz="4" w:space="0" w:color="auto"/>
              <w:right w:val="single" w:sz="4" w:space="0" w:color="auto"/>
            </w:tcBorders>
            <w:hideMark/>
          </w:tcPr>
          <w:p w14:paraId="7529D7F7" w14:textId="77777777" w:rsidR="00DA20EB" w:rsidRPr="00450018" w:rsidRDefault="00DA20EB" w:rsidP="00FA2658">
            <w:pPr>
              <w:bidi/>
              <w:ind w:left="57" w:right="57"/>
              <w:jc w:val="left"/>
              <w:rPr>
                <w:rFonts w:eastAsia="Batang"/>
                <w:snapToGrid w:val="0"/>
                <w:sz w:val="20"/>
                <w:lang w:eastAsia="ko-KR"/>
              </w:rPr>
            </w:pPr>
            <w:r w:rsidRPr="00450018">
              <w:rPr>
                <w:rFonts w:eastAsia="Batang" w:hint="cs"/>
                <w:snapToGrid w:val="0"/>
                <w:sz w:val="20"/>
                <w:rtl/>
                <w:lang w:eastAsia="ko-KR" w:bidi="ar-AE"/>
              </w:rPr>
              <w:t>التمويل (دولار أمريكي)</w:t>
            </w:r>
          </w:p>
        </w:tc>
        <w:tc>
          <w:tcPr>
            <w:tcW w:w="419" w:type="pct"/>
            <w:tcBorders>
              <w:top w:val="single" w:sz="4" w:space="0" w:color="auto"/>
              <w:left w:val="single" w:sz="4" w:space="0" w:color="auto"/>
              <w:bottom w:val="single" w:sz="4" w:space="0" w:color="auto"/>
              <w:right w:val="single" w:sz="4" w:space="0" w:color="auto"/>
            </w:tcBorders>
          </w:tcPr>
          <w:p w14:paraId="614F030F" w14:textId="77777777" w:rsidR="00DA20EB" w:rsidRPr="00450018" w:rsidRDefault="00DA20EB" w:rsidP="00FA2658">
            <w:pPr>
              <w:spacing w:after="60"/>
              <w:jc w:val="right"/>
              <w:rPr>
                <w:sz w:val="20"/>
              </w:rPr>
            </w:pPr>
            <w:r w:rsidRPr="00450018">
              <w:rPr>
                <w:sz w:val="20"/>
              </w:rPr>
              <w:t>0</w:t>
            </w:r>
          </w:p>
        </w:tc>
        <w:tc>
          <w:tcPr>
            <w:tcW w:w="398" w:type="pct"/>
            <w:tcBorders>
              <w:top w:val="single" w:sz="4" w:space="0" w:color="auto"/>
              <w:left w:val="single" w:sz="4" w:space="0" w:color="auto"/>
              <w:bottom w:val="single" w:sz="4" w:space="0" w:color="auto"/>
              <w:right w:val="single" w:sz="4" w:space="0" w:color="auto"/>
            </w:tcBorders>
          </w:tcPr>
          <w:p w14:paraId="2F3538AE" w14:textId="77777777" w:rsidR="00DA20EB" w:rsidRPr="00450018" w:rsidRDefault="00DA20EB" w:rsidP="00FA2658">
            <w:pPr>
              <w:spacing w:after="60"/>
              <w:jc w:val="right"/>
              <w:rPr>
                <w:sz w:val="20"/>
              </w:rPr>
            </w:pPr>
            <w:r w:rsidRPr="00450018">
              <w:rPr>
                <w:sz w:val="20"/>
              </w:rPr>
              <w:t>466,900</w:t>
            </w:r>
          </w:p>
        </w:tc>
        <w:tc>
          <w:tcPr>
            <w:tcW w:w="467" w:type="pct"/>
            <w:tcBorders>
              <w:top w:val="single" w:sz="4" w:space="0" w:color="auto"/>
              <w:left w:val="single" w:sz="4" w:space="0" w:color="auto"/>
              <w:bottom w:val="single" w:sz="4" w:space="0" w:color="auto"/>
              <w:right w:val="single" w:sz="4" w:space="0" w:color="auto"/>
            </w:tcBorders>
          </w:tcPr>
          <w:p w14:paraId="27CC4A12" w14:textId="77777777" w:rsidR="00DA20EB" w:rsidRPr="00450018" w:rsidRDefault="00DA20EB" w:rsidP="00FA2658">
            <w:pPr>
              <w:spacing w:after="60"/>
              <w:jc w:val="right"/>
              <w:rPr>
                <w:sz w:val="20"/>
              </w:rPr>
            </w:pPr>
            <w:r w:rsidRPr="00450018">
              <w:rPr>
                <w:sz w:val="20"/>
              </w:rPr>
              <w:t>1,512,289</w:t>
            </w:r>
          </w:p>
        </w:tc>
        <w:tc>
          <w:tcPr>
            <w:tcW w:w="619" w:type="pct"/>
            <w:tcBorders>
              <w:top w:val="single" w:sz="4" w:space="0" w:color="auto"/>
              <w:left w:val="single" w:sz="4" w:space="0" w:color="auto"/>
              <w:bottom w:val="single" w:sz="4" w:space="0" w:color="auto"/>
              <w:right w:val="single" w:sz="4" w:space="0" w:color="auto"/>
            </w:tcBorders>
          </w:tcPr>
          <w:p w14:paraId="63426CBA" w14:textId="77777777" w:rsidR="00DA20EB" w:rsidRPr="00450018" w:rsidRDefault="00DA20EB" w:rsidP="00FA2658">
            <w:pPr>
              <w:spacing w:after="60"/>
              <w:jc w:val="right"/>
              <w:rPr>
                <w:sz w:val="20"/>
              </w:rPr>
            </w:pPr>
            <w:r w:rsidRPr="00450018">
              <w:rPr>
                <w:sz w:val="20"/>
              </w:rPr>
              <w:t>1,979,189</w:t>
            </w:r>
          </w:p>
        </w:tc>
      </w:tr>
    </w:tbl>
    <w:p w14:paraId="15CCBA71" w14:textId="77777777" w:rsidR="00DA20EB" w:rsidRPr="00450018" w:rsidRDefault="00DA20EB" w:rsidP="00DA20EB">
      <w:pPr>
        <w:jc w:val="center"/>
        <w:rPr>
          <w:sz w:val="20"/>
          <w:lang w:val="en-US"/>
        </w:rPr>
      </w:pPr>
    </w:p>
    <w:tbl>
      <w:tblPr>
        <w:tblStyle w:val="TableGrid"/>
        <w:bidiVisual/>
        <w:tblW w:w="5820" w:type="pct"/>
        <w:jc w:val="center"/>
        <w:tblLook w:val="04A0" w:firstRow="1" w:lastRow="0" w:firstColumn="1" w:lastColumn="0" w:noHBand="0" w:noVBand="1"/>
      </w:tblPr>
      <w:tblGrid>
        <w:gridCol w:w="2774"/>
        <w:gridCol w:w="802"/>
        <w:gridCol w:w="1369"/>
        <w:gridCol w:w="1016"/>
        <w:gridCol w:w="744"/>
        <w:gridCol w:w="866"/>
        <w:gridCol w:w="666"/>
        <w:gridCol w:w="866"/>
        <w:gridCol w:w="729"/>
        <w:gridCol w:w="1051"/>
      </w:tblGrid>
      <w:tr w:rsidR="00DA20EB" w:rsidRPr="00450018" w14:paraId="106B24A2" w14:textId="77777777" w:rsidTr="00FA2658">
        <w:trPr>
          <w:trHeight w:val="198"/>
          <w:jc w:val="center"/>
        </w:trPr>
        <w:tc>
          <w:tcPr>
            <w:tcW w:w="2271" w:type="pct"/>
            <w:gridSpan w:val="3"/>
          </w:tcPr>
          <w:p w14:paraId="6A194708" w14:textId="77777777" w:rsidR="00DA20EB" w:rsidRPr="00450018" w:rsidRDefault="00DA20EB" w:rsidP="00FA2658">
            <w:pPr>
              <w:bidi/>
              <w:spacing w:before="20" w:after="20"/>
              <w:jc w:val="left"/>
              <w:rPr>
                <w:b/>
                <w:sz w:val="20"/>
              </w:rPr>
            </w:pPr>
            <w:r w:rsidRPr="00450018">
              <w:rPr>
                <w:rFonts w:eastAsia="Batang"/>
                <w:bCs/>
                <w:snapToGrid w:val="0"/>
                <w:sz w:val="20"/>
                <w:rtl/>
                <w:lang w:eastAsia="ko-KR" w:bidi="ar-AE"/>
              </w:rPr>
              <w:t>(سادسا) بيانات المشروع</w:t>
            </w:r>
          </w:p>
        </w:tc>
        <w:tc>
          <w:tcPr>
            <w:tcW w:w="467" w:type="pct"/>
          </w:tcPr>
          <w:p w14:paraId="66C6F0C5" w14:textId="77777777" w:rsidR="00DA20EB" w:rsidRPr="00450018" w:rsidRDefault="00DA20EB" w:rsidP="00FA2658">
            <w:pPr>
              <w:spacing w:before="20" w:after="20"/>
              <w:jc w:val="center"/>
              <w:rPr>
                <w:b/>
                <w:sz w:val="20"/>
              </w:rPr>
            </w:pPr>
            <w:r w:rsidRPr="00450018">
              <w:rPr>
                <w:b/>
                <w:sz w:val="20"/>
              </w:rPr>
              <w:t>2025</w:t>
            </w:r>
          </w:p>
        </w:tc>
        <w:tc>
          <w:tcPr>
            <w:tcW w:w="342" w:type="pct"/>
            <w:vAlign w:val="center"/>
          </w:tcPr>
          <w:p w14:paraId="790FA0DC" w14:textId="77777777" w:rsidR="00DA20EB" w:rsidRPr="00450018" w:rsidRDefault="00DA20EB" w:rsidP="00FA2658">
            <w:pPr>
              <w:spacing w:before="20" w:after="20"/>
              <w:jc w:val="center"/>
              <w:rPr>
                <w:b/>
                <w:sz w:val="20"/>
              </w:rPr>
            </w:pPr>
            <w:r w:rsidRPr="00450018">
              <w:rPr>
                <w:b/>
                <w:sz w:val="20"/>
              </w:rPr>
              <w:t>2026</w:t>
            </w:r>
          </w:p>
        </w:tc>
        <w:tc>
          <w:tcPr>
            <w:tcW w:w="398" w:type="pct"/>
            <w:vAlign w:val="center"/>
          </w:tcPr>
          <w:p w14:paraId="679B1C51" w14:textId="77777777" w:rsidR="00DA20EB" w:rsidRPr="00450018" w:rsidRDefault="00DA20EB" w:rsidP="00FA2658">
            <w:pPr>
              <w:spacing w:before="20" w:after="20"/>
              <w:jc w:val="center"/>
              <w:rPr>
                <w:b/>
                <w:sz w:val="20"/>
              </w:rPr>
            </w:pPr>
            <w:r w:rsidRPr="00450018">
              <w:rPr>
                <w:b/>
                <w:sz w:val="20"/>
              </w:rPr>
              <w:t>2027</w:t>
            </w:r>
          </w:p>
        </w:tc>
        <w:tc>
          <w:tcPr>
            <w:tcW w:w="306" w:type="pct"/>
            <w:vAlign w:val="center"/>
          </w:tcPr>
          <w:p w14:paraId="449A4E21" w14:textId="77777777" w:rsidR="00DA20EB" w:rsidRPr="00450018" w:rsidRDefault="00DA20EB" w:rsidP="00FA2658">
            <w:pPr>
              <w:spacing w:before="20" w:after="20"/>
              <w:jc w:val="center"/>
              <w:rPr>
                <w:b/>
                <w:sz w:val="20"/>
              </w:rPr>
            </w:pPr>
            <w:r w:rsidRPr="00450018">
              <w:rPr>
                <w:b/>
                <w:sz w:val="20"/>
              </w:rPr>
              <w:t>2028</w:t>
            </w:r>
          </w:p>
        </w:tc>
        <w:tc>
          <w:tcPr>
            <w:tcW w:w="398" w:type="pct"/>
            <w:vAlign w:val="center"/>
          </w:tcPr>
          <w:p w14:paraId="6EB427BE" w14:textId="77777777" w:rsidR="00DA20EB" w:rsidRPr="00450018" w:rsidRDefault="00DA20EB" w:rsidP="00FA2658">
            <w:pPr>
              <w:spacing w:before="20" w:after="20"/>
              <w:jc w:val="center"/>
              <w:rPr>
                <w:b/>
                <w:sz w:val="20"/>
              </w:rPr>
            </w:pPr>
            <w:r w:rsidRPr="00450018">
              <w:rPr>
                <w:b/>
                <w:sz w:val="20"/>
              </w:rPr>
              <w:t>2029</w:t>
            </w:r>
          </w:p>
        </w:tc>
        <w:tc>
          <w:tcPr>
            <w:tcW w:w="335" w:type="pct"/>
            <w:vAlign w:val="center"/>
          </w:tcPr>
          <w:p w14:paraId="1065A979" w14:textId="77777777" w:rsidR="00DA20EB" w:rsidRPr="00450018" w:rsidRDefault="00DA20EB" w:rsidP="00FA2658">
            <w:pPr>
              <w:spacing w:before="20" w:after="20"/>
              <w:jc w:val="center"/>
              <w:rPr>
                <w:b/>
                <w:sz w:val="20"/>
              </w:rPr>
            </w:pPr>
            <w:r w:rsidRPr="00450018">
              <w:rPr>
                <w:b/>
                <w:sz w:val="20"/>
              </w:rPr>
              <w:t>2030</w:t>
            </w:r>
          </w:p>
        </w:tc>
        <w:tc>
          <w:tcPr>
            <w:tcW w:w="484" w:type="pct"/>
            <w:vAlign w:val="center"/>
          </w:tcPr>
          <w:p w14:paraId="27234DC4" w14:textId="77777777" w:rsidR="00DA20EB" w:rsidRPr="00450018" w:rsidRDefault="00DA20EB" w:rsidP="00FA2658">
            <w:pPr>
              <w:spacing w:before="20" w:after="20"/>
              <w:jc w:val="center"/>
              <w:rPr>
                <w:b/>
                <w:sz w:val="20"/>
              </w:rPr>
            </w:pPr>
            <w:r w:rsidRPr="00450018">
              <w:rPr>
                <w:bCs/>
                <w:sz w:val="20"/>
                <w:rtl/>
                <w:lang w:val="en-US"/>
              </w:rPr>
              <w:t>المجموع</w:t>
            </w:r>
          </w:p>
        </w:tc>
      </w:tr>
      <w:tr w:rsidR="00DA20EB" w:rsidRPr="00450018" w14:paraId="5D5ED342" w14:textId="77777777" w:rsidTr="00FA2658">
        <w:trPr>
          <w:trHeight w:val="390"/>
          <w:jc w:val="center"/>
        </w:trPr>
        <w:tc>
          <w:tcPr>
            <w:tcW w:w="2271" w:type="pct"/>
            <w:gridSpan w:val="3"/>
          </w:tcPr>
          <w:p w14:paraId="796918D0" w14:textId="77777777" w:rsidR="00DA20EB" w:rsidRPr="00450018" w:rsidRDefault="00DA20EB" w:rsidP="00FA2658">
            <w:pPr>
              <w:tabs>
                <w:tab w:val="left" w:pos="8280"/>
              </w:tabs>
              <w:bidi/>
              <w:spacing w:before="20" w:after="20"/>
              <w:ind w:right="-107"/>
              <w:jc w:val="left"/>
              <w:rPr>
                <w:sz w:val="20"/>
                <w:lang w:bidi="ar-AE"/>
              </w:rPr>
            </w:pPr>
            <w:r w:rsidRPr="00450018">
              <w:rPr>
                <w:rFonts w:eastAsia="Batang"/>
                <w:snapToGrid w:val="0"/>
                <w:sz w:val="20"/>
                <w:rtl/>
                <w:lang w:eastAsia="ko-KR" w:bidi="ar-AE"/>
              </w:rPr>
              <w:t>حدود الاستهلاك في بروتوكول مونتريال</w:t>
            </w:r>
            <w:r w:rsidRPr="00450018">
              <w:rPr>
                <w:rFonts w:hint="cs"/>
                <w:sz w:val="20"/>
                <w:rtl/>
                <w:lang w:bidi="ar-AE"/>
              </w:rPr>
              <w:t xml:space="preserve"> </w:t>
            </w:r>
            <w:r w:rsidRPr="00450018">
              <w:rPr>
                <w:rFonts w:eastAsia="Batang"/>
                <w:snapToGrid w:val="0"/>
                <w:sz w:val="20"/>
                <w:rtl/>
                <w:lang w:eastAsia="ko-KR" w:bidi="ar-AE"/>
              </w:rPr>
              <w:t>(طن من قدرات استنفاذ الأوزون)</w:t>
            </w:r>
          </w:p>
        </w:tc>
        <w:tc>
          <w:tcPr>
            <w:tcW w:w="467" w:type="pct"/>
          </w:tcPr>
          <w:p w14:paraId="4FE9EC15" w14:textId="77777777" w:rsidR="00DA20EB" w:rsidRPr="00450018" w:rsidRDefault="00DA20EB" w:rsidP="00FA2658">
            <w:pPr>
              <w:tabs>
                <w:tab w:val="left" w:pos="8280"/>
              </w:tabs>
              <w:spacing w:before="20" w:after="20"/>
              <w:jc w:val="right"/>
              <w:rPr>
                <w:color w:val="000000"/>
                <w:sz w:val="20"/>
              </w:rPr>
            </w:pPr>
            <w:r w:rsidRPr="00122AA3">
              <w:rPr>
                <w:sz w:val="20"/>
              </w:rPr>
              <w:t>28.86</w:t>
            </w:r>
          </w:p>
        </w:tc>
        <w:tc>
          <w:tcPr>
            <w:tcW w:w="342" w:type="pct"/>
          </w:tcPr>
          <w:p w14:paraId="5C12B9AB" w14:textId="77777777" w:rsidR="00DA20EB" w:rsidRPr="00450018" w:rsidRDefault="00DA20EB" w:rsidP="00FA2658">
            <w:pPr>
              <w:tabs>
                <w:tab w:val="left" w:pos="8280"/>
              </w:tabs>
              <w:spacing w:before="20" w:after="20"/>
              <w:jc w:val="right"/>
              <w:rPr>
                <w:sz w:val="20"/>
              </w:rPr>
            </w:pPr>
            <w:r w:rsidRPr="00122AA3">
              <w:rPr>
                <w:sz w:val="20"/>
              </w:rPr>
              <w:t>28.86</w:t>
            </w:r>
          </w:p>
        </w:tc>
        <w:tc>
          <w:tcPr>
            <w:tcW w:w="398" w:type="pct"/>
          </w:tcPr>
          <w:p w14:paraId="5569BF5E" w14:textId="77777777" w:rsidR="00DA20EB" w:rsidRPr="00450018" w:rsidRDefault="00DA20EB" w:rsidP="00FA2658">
            <w:pPr>
              <w:tabs>
                <w:tab w:val="left" w:pos="8280"/>
              </w:tabs>
              <w:spacing w:before="20" w:after="20"/>
              <w:jc w:val="right"/>
              <w:rPr>
                <w:sz w:val="20"/>
              </w:rPr>
            </w:pPr>
            <w:r w:rsidRPr="00122AA3">
              <w:rPr>
                <w:sz w:val="20"/>
              </w:rPr>
              <w:t>28.86</w:t>
            </w:r>
          </w:p>
        </w:tc>
        <w:tc>
          <w:tcPr>
            <w:tcW w:w="306" w:type="pct"/>
          </w:tcPr>
          <w:p w14:paraId="54DF68B7" w14:textId="77777777" w:rsidR="00DA20EB" w:rsidRPr="00450018" w:rsidRDefault="00DA20EB" w:rsidP="00FA2658">
            <w:pPr>
              <w:tabs>
                <w:tab w:val="left" w:pos="8280"/>
              </w:tabs>
              <w:spacing w:before="20" w:after="20"/>
              <w:jc w:val="right"/>
              <w:rPr>
                <w:sz w:val="20"/>
              </w:rPr>
            </w:pPr>
            <w:r w:rsidRPr="00122AA3">
              <w:rPr>
                <w:sz w:val="20"/>
              </w:rPr>
              <w:t>28.86</w:t>
            </w:r>
          </w:p>
        </w:tc>
        <w:tc>
          <w:tcPr>
            <w:tcW w:w="398" w:type="pct"/>
          </w:tcPr>
          <w:p w14:paraId="19C12015" w14:textId="77777777" w:rsidR="00DA20EB" w:rsidRPr="00450018" w:rsidRDefault="00DA20EB" w:rsidP="00FA2658">
            <w:pPr>
              <w:tabs>
                <w:tab w:val="left" w:pos="8280"/>
              </w:tabs>
              <w:spacing w:before="20" w:after="20"/>
              <w:jc w:val="right"/>
              <w:rPr>
                <w:sz w:val="20"/>
              </w:rPr>
            </w:pPr>
            <w:r w:rsidRPr="00122AA3">
              <w:rPr>
                <w:sz w:val="20"/>
              </w:rPr>
              <w:t>28.86</w:t>
            </w:r>
          </w:p>
        </w:tc>
        <w:tc>
          <w:tcPr>
            <w:tcW w:w="335" w:type="pct"/>
          </w:tcPr>
          <w:p w14:paraId="20F872D0" w14:textId="77777777" w:rsidR="00DA20EB" w:rsidRPr="00450018" w:rsidRDefault="00DA20EB" w:rsidP="00FA2658">
            <w:pPr>
              <w:tabs>
                <w:tab w:val="left" w:pos="8280"/>
              </w:tabs>
              <w:spacing w:before="20" w:after="20"/>
              <w:jc w:val="right"/>
              <w:rPr>
                <w:sz w:val="20"/>
              </w:rPr>
            </w:pPr>
            <w:r w:rsidRPr="00122AA3">
              <w:rPr>
                <w:sz w:val="20"/>
              </w:rPr>
              <w:t>0.00</w:t>
            </w:r>
          </w:p>
        </w:tc>
        <w:tc>
          <w:tcPr>
            <w:tcW w:w="484" w:type="pct"/>
          </w:tcPr>
          <w:p w14:paraId="76595D57" w14:textId="77777777" w:rsidR="00DA20EB" w:rsidRPr="00450018" w:rsidRDefault="00DA20EB" w:rsidP="00FA2658">
            <w:pPr>
              <w:bidi/>
              <w:ind w:left="57" w:right="57"/>
              <w:jc w:val="center"/>
              <w:rPr>
                <w:sz w:val="20"/>
                <w:rtl/>
                <w:lang w:val="en-US" w:bidi="ar-EG"/>
              </w:rPr>
            </w:pPr>
            <w:r w:rsidRPr="00450018">
              <w:rPr>
                <w:rFonts w:hint="cs"/>
                <w:sz w:val="20"/>
                <w:rtl/>
                <w:lang w:val="en-US" w:bidi="ar-EG"/>
              </w:rPr>
              <w:t>غير متوافر</w:t>
            </w:r>
          </w:p>
        </w:tc>
      </w:tr>
      <w:tr w:rsidR="00DA20EB" w:rsidRPr="00450018" w14:paraId="46B154B2" w14:textId="77777777" w:rsidTr="00FA2658">
        <w:trPr>
          <w:trHeight w:val="195"/>
          <w:jc w:val="center"/>
        </w:trPr>
        <w:tc>
          <w:tcPr>
            <w:tcW w:w="2271" w:type="pct"/>
            <w:gridSpan w:val="3"/>
          </w:tcPr>
          <w:p w14:paraId="19DB602C" w14:textId="77777777" w:rsidR="00DA20EB" w:rsidRPr="00450018" w:rsidRDefault="00DA20EB" w:rsidP="00FA2658">
            <w:pPr>
              <w:tabs>
                <w:tab w:val="left" w:pos="8280"/>
              </w:tabs>
              <w:bidi/>
              <w:spacing w:before="20" w:after="20"/>
              <w:jc w:val="left"/>
              <w:rPr>
                <w:sz w:val="20"/>
                <w:lang w:bidi="ar-AE"/>
              </w:rPr>
            </w:pPr>
            <w:r w:rsidRPr="00450018">
              <w:rPr>
                <w:rFonts w:eastAsia="Batang"/>
                <w:snapToGrid w:val="0"/>
                <w:sz w:val="20"/>
                <w:rtl/>
                <w:lang w:eastAsia="ko-KR" w:bidi="ar-AE"/>
              </w:rPr>
              <w:t>الحد الأقصى للاستهلاك المسموح به (طن من قدرات استنفاذ الأوزون)</w:t>
            </w:r>
          </w:p>
        </w:tc>
        <w:tc>
          <w:tcPr>
            <w:tcW w:w="467" w:type="pct"/>
          </w:tcPr>
          <w:p w14:paraId="10053F9E" w14:textId="77777777" w:rsidR="00DA20EB" w:rsidRPr="00450018" w:rsidRDefault="00DA20EB" w:rsidP="00FA2658">
            <w:pPr>
              <w:tabs>
                <w:tab w:val="left" w:pos="8280"/>
              </w:tabs>
              <w:spacing w:before="20" w:after="20"/>
              <w:jc w:val="right"/>
              <w:rPr>
                <w:color w:val="000000"/>
                <w:sz w:val="20"/>
              </w:rPr>
            </w:pPr>
            <w:r w:rsidRPr="00122AA3">
              <w:rPr>
                <w:sz w:val="20"/>
              </w:rPr>
              <w:t>22.20</w:t>
            </w:r>
          </w:p>
        </w:tc>
        <w:tc>
          <w:tcPr>
            <w:tcW w:w="342" w:type="pct"/>
          </w:tcPr>
          <w:p w14:paraId="34665CC0" w14:textId="77777777" w:rsidR="00DA20EB" w:rsidRPr="00450018" w:rsidRDefault="00DA20EB" w:rsidP="00FA2658">
            <w:pPr>
              <w:tabs>
                <w:tab w:val="left" w:pos="8280"/>
              </w:tabs>
              <w:spacing w:before="20" w:after="20"/>
              <w:jc w:val="right"/>
              <w:rPr>
                <w:sz w:val="20"/>
              </w:rPr>
            </w:pPr>
            <w:r w:rsidRPr="00122AA3">
              <w:rPr>
                <w:sz w:val="20"/>
              </w:rPr>
              <w:t>17.22</w:t>
            </w:r>
          </w:p>
        </w:tc>
        <w:tc>
          <w:tcPr>
            <w:tcW w:w="398" w:type="pct"/>
          </w:tcPr>
          <w:p w14:paraId="56010F1C" w14:textId="77777777" w:rsidR="00DA20EB" w:rsidRPr="00450018" w:rsidRDefault="00DA20EB" w:rsidP="00FA2658">
            <w:pPr>
              <w:tabs>
                <w:tab w:val="left" w:pos="8280"/>
              </w:tabs>
              <w:spacing w:before="20" w:after="20"/>
              <w:jc w:val="right"/>
              <w:rPr>
                <w:sz w:val="20"/>
              </w:rPr>
            </w:pPr>
            <w:r w:rsidRPr="00122AA3">
              <w:rPr>
                <w:sz w:val="20"/>
              </w:rPr>
              <w:t>12.22</w:t>
            </w:r>
          </w:p>
        </w:tc>
        <w:tc>
          <w:tcPr>
            <w:tcW w:w="306" w:type="pct"/>
          </w:tcPr>
          <w:p w14:paraId="01AD8B74" w14:textId="77777777" w:rsidR="00DA20EB" w:rsidRPr="00450018" w:rsidRDefault="00DA20EB" w:rsidP="00FA2658">
            <w:pPr>
              <w:tabs>
                <w:tab w:val="left" w:pos="8280"/>
              </w:tabs>
              <w:spacing w:before="20" w:after="20"/>
              <w:jc w:val="right"/>
              <w:rPr>
                <w:sz w:val="20"/>
              </w:rPr>
            </w:pPr>
            <w:r w:rsidRPr="00122AA3">
              <w:rPr>
                <w:sz w:val="20"/>
              </w:rPr>
              <w:t>7.22</w:t>
            </w:r>
          </w:p>
        </w:tc>
        <w:tc>
          <w:tcPr>
            <w:tcW w:w="398" w:type="pct"/>
          </w:tcPr>
          <w:p w14:paraId="79CB924A" w14:textId="77777777" w:rsidR="00DA20EB" w:rsidRPr="00450018" w:rsidRDefault="00DA20EB" w:rsidP="00FA2658">
            <w:pPr>
              <w:tabs>
                <w:tab w:val="left" w:pos="8280"/>
              </w:tabs>
              <w:spacing w:before="20" w:after="20"/>
              <w:jc w:val="right"/>
              <w:rPr>
                <w:sz w:val="20"/>
              </w:rPr>
            </w:pPr>
            <w:r w:rsidRPr="00122AA3">
              <w:rPr>
                <w:sz w:val="20"/>
              </w:rPr>
              <w:t>2.22</w:t>
            </w:r>
          </w:p>
        </w:tc>
        <w:tc>
          <w:tcPr>
            <w:tcW w:w="335" w:type="pct"/>
          </w:tcPr>
          <w:p w14:paraId="11B82716" w14:textId="77777777" w:rsidR="00DA20EB" w:rsidRPr="00450018" w:rsidRDefault="00DA20EB" w:rsidP="00FA2658">
            <w:pPr>
              <w:tabs>
                <w:tab w:val="left" w:pos="8280"/>
              </w:tabs>
              <w:spacing w:before="20" w:after="20"/>
              <w:jc w:val="right"/>
              <w:rPr>
                <w:sz w:val="20"/>
              </w:rPr>
            </w:pPr>
            <w:r w:rsidRPr="00122AA3">
              <w:rPr>
                <w:sz w:val="20"/>
              </w:rPr>
              <w:t>0.00</w:t>
            </w:r>
          </w:p>
        </w:tc>
        <w:tc>
          <w:tcPr>
            <w:tcW w:w="484" w:type="pct"/>
          </w:tcPr>
          <w:p w14:paraId="60C02752" w14:textId="77777777" w:rsidR="00DA20EB" w:rsidRPr="00450018" w:rsidRDefault="00DA20EB" w:rsidP="00FA2658">
            <w:pPr>
              <w:bidi/>
              <w:ind w:left="57" w:right="57"/>
              <w:jc w:val="center"/>
              <w:rPr>
                <w:sz w:val="20"/>
                <w:rtl/>
                <w:lang w:val="en-US" w:bidi="ar-EG"/>
              </w:rPr>
            </w:pPr>
            <w:r w:rsidRPr="00450018">
              <w:rPr>
                <w:rFonts w:hint="cs"/>
                <w:sz w:val="20"/>
                <w:rtl/>
                <w:lang w:val="en-US" w:bidi="ar-EG"/>
              </w:rPr>
              <w:t>غير متوافر</w:t>
            </w:r>
          </w:p>
        </w:tc>
      </w:tr>
      <w:tr w:rsidR="00DA20EB" w:rsidRPr="00450018" w14:paraId="3D060186" w14:textId="77777777" w:rsidTr="00FA2658">
        <w:trPr>
          <w:trHeight w:val="57"/>
          <w:jc w:val="center"/>
        </w:trPr>
        <w:tc>
          <w:tcPr>
            <w:tcW w:w="1274" w:type="pct"/>
            <w:vMerge w:val="restart"/>
          </w:tcPr>
          <w:p w14:paraId="1C0B1DB0" w14:textId="77777777" w:rsidR="00DA20EB" w:rsidRPr="001C12ED" w:rsidRDefault="00DA20EB" w:rsidP="00FA2658">
            <w:pPr>
              <w:tabs>
                <w:tab w:val="left" w:pos="8280"/>
              </w:tabs>
              <w:bidi/>
              <w:spacing w:before="20" w:after="20"/>
              <w:jc w:val="left"/>
              <w:rPr>
                <w:rFonts w:eastAsia="Batang"/>
                <w:snapToGrid w:val="0"/>
                <w:sz w:val="20"/>
                <w:lang w:eastAsia="ko-KR" w:bidi="ar-AE"/>
              </w:rPr>
            </w:pPr>
            <w:r w:rsidRPr="001C12ED">
              <w:rPr>
                <w:rFonts w:hint="cs"/>
                <w:sz w:val="20"/>
                <w:rtl/>
                <w:lang w:val="en-US"/>
              </w:rPr>
              <w:t>تكاليف المشروع المطلوبة من حيث المبدأ</w:t>
            </w:r>
            <w:r w:rsidRPr="001C12ED">
              <w:rPr>
                <w:sz w:val="20"/>
                <w:rtl/>
                <w:lang w:val="en-US"/>
              </w:rPr>
              <w:t xml:space="preserve"> </w:t>
            </w:r>
            <w:r w:rsidRPr="001C12ED">
              <w:rPr>
                <w:rFonts w:eastAsia="Batang"/>
                <w:snapToGrid w:val="0"/>
                <w:sz w:val="20"/>
                <w:rtl/>
                <w:lang w:eastAsia="ko-KR" w:bidi="ar-AE"/>
              </w:rPr>
              <w:t>(دولار أمريكي)</w:t>
            </w:r>
          </w:p>
        </w:tc>
        <w:tc>
          <w:tcPr>
            <w:tcW w:w="368" w:type="pct"/>
            <w:vMerge w:val="restart"/>
          </w:tcPr>
          <w:p w14:paraId="717EA76D" w14:textId="77777777" w:rsidR="00DA20EB" w:rsidRPr="00450018" w:rsidRDefault="00DA20EB" w:rsidP="00FA2658">
            <w:pPr>
              <w:bidi/>
              <w:ind w:left="57" w:right="57"/>
              <w:jc w:val="left"/>
              <w:rPr>
                <w:sz w:val="20"/>
              </w:rPr>
            </w:pPr>
            <w:r w:rsidRPr="00450018">
              <w:rPr>
                <w:rFonts w:hint="cs"/>
                <w:sz w:val="20"/>
                <w:rtl/>
              </w:rPr>
              <w:t>اليونيدو</w:t>
            </w:r>
          </w:p>
        </w:tc>
        <w:tc>
          <w:tcPr>
            <w:tcW w:w="628" w:type="pct"/>
          </w:tcPr>
          <w:p w14:paraId="22E9ED2C" w14:textId="77777777" w:rsidR="00DA20EB" w:rsidRPr="00450018" w:rsidRDefault="00DA20EB" w:rsidP="00FA2658">
            <w:pPr>
              <w:bidi/>
              <w:ind w:left="57" w:right="57"/>
              <w:jc w:val="left"/>
              <w:rPr>
                <w:rFonts w:eastAsia="Batang"/>
                <w:snapToGrid w:val="0"/>
                <w:sz w:val="20"/>
                <w:lang w:eastAsia="ko-KR"/>
              </w:rPr>
            </w:pPr>
            <w:r w:rsidRPr="00450018">
              <w:rPr>
                <w:rFonts w:eastAsia="Batang"/>
                <w:snapToGrid w:val="0"/>
                <w:sz w:val="20"/>
                <w:rtl/>
                <w:lang w:eastAsia="ko-KR" w:bidi="ar-AE"/>
              </w:rPr>
              <w:t>تكاليف المشروع</w:t>
            </w:r>
          </w:p>
        </w:tc>
        <w:tc>
          <w:tcPr>
            <w:tcW w:w="467" w:type="pct"/>
          </w:tcPr>
          <w:p w14:paraId="033C6C1B" w14:textId="77777777" w:rsidR="00DA20EB" w:rsidRPr="00450018" w:rsidRDefault="00DA20EB" w:rsidP="00FA2658">
            <w:pPr>
              <w:tabs>
                <w:tab w:val="left" w:pos="8280"/>
              </w:tabs>
              <w:spacing w:before="20" w:after="20"/>
              <w:jc w:val="right"/>
              <w:rPr>
                <w:sz w:val="20"/>
              </w:rPr>
            </w:pPr>
            <w:r w:rsidRPr="00122AA3">
              <w:rPr>
                <w:sz w:val="20"/>
              </w:rPr>
              <w:t>985,078</w:t>
            </w:r>
          </w:p>
        </w:tc>
        <w:tc>
          <w:tcPr>
            <w:tcW w:w="342" w:type="pct"/>
          </w:tcPr>
          <w:p w14:paraId="400C0759" w14:textId="77777777" w:rsidR="00DA20EB" w:rsidRPr="00450018" w:rsidRDefault="00DA20EB" w:rsidP="00FA2658">
            <w:pPr>
              <w:tabs>
                <w:tab w:val="left" w:pos="8280"/>
              </w:tabs>
              <w:spacing w:before="20" w:after="20"/>
              <w:jc w:val="right"/>
              <w:rPr>
                <w:sz w:val="20"/>
              </w:rPr>
            </w:pPr>
            <w:r w:rsidRPr="00122AA3">
              <w:rPr>
                <w:sz w:val="20"/>
              </w:rPr>
              <w:t>0</w:t>
            </w:r>
          </w:p>
        </w:tc>
        <w:tc>
          <w:tcPr>
            <w:tcW w:w="398" w:type="pct"/>
          </w:tcPr>
          <w:p w14:paraId="2882BC60" w14:textId="77777777" w:rsidR="00DA20EB" w:rsidRPr="00450018" w:rsidRDefault="00DA20EB" w:rsidP="00FA2658">
            <w:pPr>
              <w:tabs>
                <w:tab w:val="left" w:pos="8280"/>
              </w:tabs>
              <w:spacing w:before="20" w:after="20"/>
              <w:jc w:val="right"/>
              <w:rPr>
                <w:sz w:val="20"/>
              </w:rPr>
            </w:pPr>
            <w:r w:rsidRPr="00122AA3">
              <w:rPr>
                <w:sz w:val="20"/>
              </w:rPr>
              <w:t>933,003</w:t>
            </w:r>
          </w:p>
        </w:tc>
        <w:tc>
          <w:tcPr>
            <w:tcW w:w="306" w:type="pct"/>
          </w:tcPr>
          <w:p w14:paraId="3A816D97" w14:textId="77777777" w:rsidR="00DA20EB" w:rsidRPr="00450018" w:rsidRDefault="00DA20EB" w:rsidP="00FA2658">
            <w:pPr>
              <w:tabs>
                <w:tab w:val="left" w:pos="8280"/>
              </w:tabs>
              <w:spacing w:before="20" w:after="20"/>
              <w:jc w:val="right"/>
              <w:rPr>
                <w:sz w:val="20"/>
              </w:rPr>
            </w:pPr>
            <w:r w:rsidRPr="00122AA3">
              <w:rPr>
                <w:sz w:val="20"/>
              </w:rPr>
              <w:t>0</w:t>
            </w:r>
          </w:p>
        </w:tc>
        <w:tc>
          <w:tcPr>
            <w:tcW w:w="398" w:type="pct"/>
          </w:tcPr>
          <w:p w14:paraId="125614F9" w14:textId="77777777" w:rsidR="00DA20EB" w:rsidRPr="00450018" w:rsidRDefault="00DA20EB" w:rsidP="00FA2658">
            <w:pPr>
              <w:tabs>
                <w:tab w:val="left" w:pos="8280"/>
              </w:tabs>
              <w:spacing w:before="20" w:after="20"/>
              <w:jc w:val="right"/>
              <w:rPr>
                <w:sz w:val="20"/>
              </w:rPr>
            </w:pPr>
            <w:r w:rsidRPr="00122AA3">
              <w:rPr>
                <w:sz w:val="20"/>
              </w:rPr>
              <w:t>213,120</w:t>
            </w:r>
          </w:p>
        </w:tc>
        <w:tc>
          <w:tcPr>
            <w:tcW w:w="335" w:type="pct"/>
          </w:tcPr>
          <w:p w14:paraId="0B6F4324" w14:textId="77777777" w:rsidR="00DA20EB" w:rsidRPr="00450018" w:rsidRDefault="00DA20EB" w:rsidP="00FA2658">
            <w:pPr>
              <w:tabs>
                <w:tab w:val="left" w:pos="8280"/>
              </w:tabs>
              <w:spacing w:before="20" w:after="20"/>
              <w:jc w:val="right"/>
              <w:rPr>
                <w:sz w:val="20"/>
              </w:rPr>
            </w:pPr>
            <w:r w:rsidRPr="00122AA3">
              <w:rPr>
                <w:sz w:val="20"/>
              </w:rPr>
              <w:t>0</w:t>
            </w:r>
          </w:p>
        </w:tc>
        <w:tc>
          <w:tcPr>
            <w:tcW w:w="484" w:type="pct"/>
          </w:tcPr>
          <w:p w14:paraId="466F75C6" w14:textId="77777777" w:rsidR="00DA20EB" w:rsidRPr="00450018" w:rsidRDefault="00DA20EB" w:rsidP="00FA2658">
            <w:pPr>
              <w:tabs>
                <w:tab w:val="left" w:pos="8280"/>
              </w:tabs>
              <w:spacing w:before="20" w:after="20"/>
              <w:jc w:val="right"/>
              <w:rPr>
                <w:sz w:val="20"/>
              </w:rPr>
            </w:pPr>
            <w:r w:rsidRPr="00122AA3">
              <w:rPr>
                <w:sz w:val="20"/>
              </w:rPr>
              <w:t>2,131,201</w:t>
            </w:r>
          </w:p>
        </w:tc>
      </w:tr>
      <w:tr w:rsidR="00DA20EB" w:rsidRPr="00450018" w14:paraId="47F77A34" w14:textId="77777777" w:rsidTr="00FA2658">
        <w:trPr>
          <w:trHeight w:val="47"/>
          <w:jc w:val="center"/>
        </w:trPr>
        <w:tc>
          <w:tcPr>
            <w:tcW w:w="1274" w:type="pct"/>
            <w:vMerge/>
          </w:tcPr>
          <w:p w14:paraId="2A754E4B" w14:textId="77777777" w:rsidR="00DA20EB" w:rsidRPr="00450018" w:rsidRDefault="00DA20EB" w:rsidP="00FA2658">
            <w:pPr>
              <w:tabs>
                <w:tab w:val="left" w:pos="8280"/>
              </w:tabs>
              <w:spacing w:before="20" w:after="20"/>
              <w:jc w:val="center"/>
              <w:rPr>
                <w:sz w:val="20"/>
              </w:rPr>
            </w:pPr>
          </w:p>
        </w:tc>
        <w:tc>
          <w:tcPr>
            <w:tcW w:w="368" w:type="pct"/>
            <w:vMerge/>
          </w:tcPr>
          <w:p w14:paraId="71495A33" w14:textId="77777777" w:rsidR="00DA20EB" w:rsidRPr="00450018" w:rsidRDefault="00DA20EB" w:rsidP="00FA2658">
            <w:pPr>
              <w:tabs>
                <w:tab w:val="left" w:pos="8280"/>
              </w:tabs>
              <w:spacing w:before="20" w:after="20"/>
              <w:jc w:val="center"/>
              <w:rPr>
                <w:sz w:val="20"/>
              </w:rPr>
            </w:pPr>
          </w:p>
        </w:tc>
        <w:tc>
          <w:tcPr>
            <w:tcW w:w="628" w:type="pct"/>
          </w:tcPr>
          <w:p w14:paraId="26165742" w14:textId="77777777" w:rsidR="00DA20EB" w:rsidRPr="00450018" w:rsidRDefault="00DA20EB" w:rsidP="00FA2658">
            <w:pPr>
              <w:bidi/>
              <w:ind w:left="57" w:right="57"/>
              <w:jc w:val="left"/>
              <w:rPr>
                <w:rFonts w:eastAsia="Batang"/>
                <w:snapToGrid w:val="0"/>
                <w:sz w:val="20"/>
                <w:lang w:eastAsia="ko-KR"/>
              </w:rPr>
            </w:pPr>
            <w:r w:rsidRPr="00450018">
              <w:rPr>
                <w:rFonts w:eastAsia="Batang"/>
                <w:snapToGrid w:val="0"/>
                <w:sz w:val="20"/>
                <w:rtl/>
                <w:lang w:eastAsia="ko-KR" w:bidi="ar-AE"/>
              </w:rPr>
              <w:t>تكاليف الدعم</w:t>
            </w:r>
          </w:p>
        </w:tc>
        <w:tc>
          <w:tcPr>
            <w:tcW w:w="467" w:type="pct"/>
          </w:tcPr>
          <w:p w14:paraId="421E34DA" w14:textId="77777777" w:rsidR="00DA20EB" w:rsidRPr="00450018" w:rsidRDefault="00DA20EB" w:rsidP="00FA2658">
            <w:pPr>
              <w:tabs>
                <w:tab w:val="left" w:pos="8280"/>
              </w:tabs>
              <w:spacing w:before="20" w:after="20"/>
              <w:jc w:val="right"/>
              <w:rPr>
                <w:sz w:val="20"/>
              </w:rPr>
            </w:pPr>
            <w:r w:rsidRPr="00122AA3">
              <w:rPr>
                <w:sz w:val="20"/>
              </w:rPr>
              <w:t>68,955</w:t>
            </w:r>
          </w:p>
        </w:tc>
        <w:tc>
          <w:tcPr>
            <w:tcW w:w="342" w:type="pct"/>
          </w:tcPr>
          <w:p w14:paraId="1BDE59AD" w14:textId="77777777" w:rsidR="00DA20EB" w:rsidRPr="00450018" w:rsidRDefault="00DA20EB" w:rsidP="00FA2658">
            <w:pPr>
              <w:tabs>
                <w:tab w:val="left" w:pos="8280"/>
              </w:tabs>
              <w:spacing w:before="20" w:after="20"/>
              <w:jc w:val="right"/>
              <w:rPr>
                <w:sz w:val="20"/>
              </w:rPr>
            </w:pPr>
            <w:r w:rsidRPr="00122AA3">
              <w:rPr>
                <w:sz w:val="20"/>
              </w:rPr>
              <w:t>0</w:t>
            </w:r>
          </w:p>
        </w:tc>
        <w:tc>
          <w:tcPr>
            <w:tcW w:w="398" w:type="pct"/>
          </w:tcPr>
          <w:p w14:paraId="3C230A74" w14:textId="77777777" w:rsidR="00DA20EB" w:rsidRPr="00450018" w:rsidRDefault="00DA20EB" w:rsidP="00FA2658">
            <w:pPr>
              <w:tabs>
                <w:tab w:val="left" w:pos="8280"/>
              </w:tabs>
              <w:spacing w:before="20" w:after="20"/>
              <w:jc w:val="right"/>
              <w:rPr>
                <w:sz w:val="20"/>
              </w:rPr>
            </w:pPr>
            <w:r w:rsidRPr="00122AA3">
              <w:rPr>
                <w:sz w:val="20"/>
              </w:rPr>
              <w:t>65,310</w:t>
            </w:r>
          </w:p>
        </w:tc>
        <w:tc>
          <w:tcPr>
            <w:tcW w:w="306" w:type="pct"/>
          </w:tcPr>
          <w:p w14:paraId="2754DE5B" w14:textId="77777777" w:rsidR="00DA20EB" w:rsidRPr="00450018" w:rsidRDefault="00DA20EB" w:rsidP="00FA2658">
            <w:pPr>
              <w:tabs>
                <w:tab w:val="left" w:pos="8280"/>
              </w:tabs>
              <w:spacing w:before="20" w:after="20"/>
              <w:jc w:val="right"/>
              <w:rPr>
                <w:sz w:val="20"/>
              </w:rPr>
            </w:pPr>
            <w:r w:rsidRPr="00122AA3">
              <w:rPr>
                <w:sz w:val="20"/>
              </w:rPr>
              <w:t>0</w:t>
            </w:r>
          </w:p>
        </w:tc>
        <w:tc>
          <w:tcPr>
            <w:tcW w:w="398" w:type="pct"/>
          </w:tcPr>
          <w:p w14:paraId="7DE31735" w14:textId="77777777" w:rsidR="00DA20EB" w:rsidRPr="00450018" w:rsidRDefault="00DA20EB" w:rsidP="00FA2658">
            <w:pPr>
              <w:tabs>
                <w:tab w:val="left" w:pos="8280"/>
              </w:tabs>
              <w:spacing w:before="20" w:after="20"/>
              <w:jc w:val="right"/>
              <w:rPr>
                <w:sz w:val="20"/>
              </w:rPr>
            </w:pPr>
            <w:r w:rsidRPr="00122AA3">
              <w:rPr>
                <w:sz w:val="20"/>
              </w:rPr>
              <w:t>14,919</w:t>
            </w:r>
          </w:p>
        </w:tc>
        <w:tc>
          <w:tcPr>
            <w:tcW w:w="335" w:type="pct"/>
          </w:tcPr>
          <w:p w14:paraId="0BFE3768" w14:textId="77777777" w:rsidR="00DA20EB" w:rsidRPr="00450018" w:rsidRDefault="00DA20EB" w:rsidP="00FA2658">
            <w:pPr>
              <w:tabs>
                <w:tab w:val="left" w:pos="8280"/>
              </w:tabs>
              <w:spacing w:before="20" w:after="20"/>
              <w:jc w:val="right"/>
              <w:rPr>
                <w:sz w:val="20"/>
              </w:rPr>
            </w:pPr>
            <w:r w:rsidRPr="00122AA3">
              <w:rPr>
                <w:sz w:val="20"/>
              </w:rPr>
              <w:t>0</w:t>
            </w:r>
          </w:p>
        </w:tc>
        <w:tc>
          <w:tcPr>
            <w:tcW w:w="484" w:type="pct"/>
          </w:tcPr>
          <w:p w14:paraId="32A03AAB" w14:textId="77777777" w:rsidR="00DA20EB" w:rsidRPr="00450018" w:rsidRDefault="00DA20EB" w:rsidP="00FA2658">
            <w:pPr>
              <w:tabs>
                <w:tab w:val="left" w:pos="8280"/>
              </w:tabs>
              <w:spacing w:before="20" w:after="20"/>
              <w:jc w:val="right"/>
              <w:rPr>
                <w:sz w:val="20"/>
              </w:rPr>
            </w:pPr>
            <w:r w:rsidRPr="00122AA3">
              <w:rPr>
                <w:sz w:val="20"/>
              </w:rPr>
              <w:t>149,184</w:t>
            </w:r>
          </w:p>
        </w:tc>
      </w:tr>
      <w:tr w:rsidR="00DA20EB" w:rsidRPr="00450018" w14:paraId="1559542C" w14:textId="77777777" w:rsidTr="00FA2658">
        <w:trPr>
          <w:trHeight w:val="161"/>
          <w:jc w:val="center"/>
        </w:trPr>
        <w:tc>
          <w:tcPr>
            <w:tcW w:w="1274" w:type="pct"/>
            <w:vMerge w:val="restart"/>
            <w:vAlign w:val="center"/>
          </w:tcPr>
          <w:p w14:paraId="7C17ECB0" w14:textId="77777777" w:rsidR="00DA20EB" w:rsidRPr="00450018" w:rsidRDefault="00DA20EB" w:rsidP="00FA2658">
            <w:pPr>
              <w:tabs>
                <w:tab w:val="left" w:pos="8280"/>
              </w:tabs>
              <w:bidi/>
              <w:spacing w:before="20" w:after="20"/>
              <w:jc w:val="left"/>
              <w:rPr>
                <w:sz w:val="20"/>
                <w:lang w:bidi="ar-AE"/>
              </w:rPr>
            </w:pPr>
            <w:r w:rsidRPr="00450018">
              <w:rPr>
                <w:sz w:val="20"/>
                <w:rtl/>
                <w:lang w:val="en-US"/>
              </w:rPr>
              <w:t xml:space="preserve">مجموع الأموال </w:t>
            </w:r>
            <w:r w:rsidRPr="00450018">
              <w:rPr>
                <w:rFonts w:hint="cs"/>
                <w:sz w:val="20"/>
                <w:rtl/>
                <w:lang w:val="en-US"/>
              </w:rPr>
              <w:t>الموصى بها من حيث المبدأ</w:t>
            </w:r>
            <w:r w:rsidRPr="00450018">
              <w:rPr>
                <w:sz w:val="20"/>
                <w:rtl/>
                <w:lang w:val="en-US"/>
              </w:rPr>
              <w:t xml:space="preserve"> </w:t>
            </w:r>
            <w:r w:rsidRPr="00450018">
              <w:rPr>
                <w:rFonts w:eastAsia="Batang"/>
                <w:snapToGrid w:val="0"/>
                <w:sz w:val="20"/>
                <w:rtl/>
                <w:lang w:eastAsia="ko-KR" w:bidi="ar-AE"/>
              </w:rPr>
              <w:t>(دولار أمريكي)</w:t>
            </w:r>
          </w:p>
        </w:tc>
        <w:tc>
          <w:tcPr>
            <w:tcW w:w="997" w:type="pct"/>
            <w:gridSpan w:val="2"/>
          </w:tcPr>
          <w:p w14:paraId="3CE006F0" w14:textId="77777777" w:rsidR="00DA20EB" w:rsidRPr="00450018" w:rsidRDefault="00DA20EB" w:rsidP="00FA2658">
            <w:pPr>
              <w:bidi/>
              <w:ind w:left="57" w:right="57"/>
              <w:jc w:val="left"/>
              <w:rPr>
                <w:rFonts w:eastAsia="Batang"/>
                <w:snapToGrid w:val="0"/>
                <w:sz w:val="20"/>
                <w:lang w:eastAsia="ko-KR"/>
              </w:rPr>
            </w:pPr>
            <w:r w:rsidRPr="00450018">
              <w:rPr>
                <w:rFonts w:eastAsia="Batang"/>
                <w:snapToGrid w:val="0"/>
                <w:sz w:val="20"/>
                <w:rtl/>
                <w:lang w:eastAsia="ko-KR" w:bidi="ar-AE"/>
              </w:rPr>
              <w:t>تكاليف المشروع</w:t>
            </w:r>
          </w:p>
        </w:tc>
        <w:tc>
          <w:tcPr>
            <w:tcW w:w="467" w:type="pct"/>
          </w:tcPr>
          <w:p w14:paraId="7976E759" w14:textId="77777777" w:rsidR="00DA20EB" w:rsidRPr="00450018" w:rsidRDefault="00DA20EB" w:rsidP="00FA2658">
            <w:pPr>
              <w:tabs>
                <w:tab w:val="left" w:pos="8280"/>
              </w:tabs>
              <w:spacing w:before="20" w:after="20"/>
              <w:jc w:val="right"/>
              <w:rPr>
                <w:sz w:val="20"/>
              </w:rPr>
            </w:pPr>
            <w:r w:rsidRPr="00122AA3">
              <w:rPr>
                <w:sz w:val="20"/>
              </w:rPr>
              <w:t>985,078</w:t>
            </w:r>
          </w:p>
        </w:tc>
        <w:tc>
          <w:tcPr>
            <w:tcW w:w="342" w:type="pct"/>
          </w:tcPr>
          <w:p w14:paraId="61962A14" w14:textId="77777777" w:rsidR="00DA20EB" w:rsidRPr="00450018" w:rsidRDefault="00DA20EB" w:rsidP="00FA2658">
            <w:pPr>
              <w:tabs>
                <w:tab w:val="left" w:pos="8280"/>
              </w:tabs>
              <w:spacing w:before="20" w:after="20"/>
              <w:jc w:val="right"/>
              <w:rPr>
                <w:sz w:val="20"/>
              </w:rPr>
            </w:pPr>
            <w:r w:rsidRPr="00122AA3">
              <w:rPr>
                <w:sz w:val="20"/>
              </w:rPr>
              <w:t>0</w:t>
            </w:r>
          </w:p>
        </w:tc>
        <w:tc>
          <w:tcPr>
            <w:tcW w:w="398" w:type="pct"/>
          </w:tcPr>
          <w:p w14:paraId="58D93F12" w14:textId="77777777" w:rsidR="00DA20EB" w:rsidRPr="00450018" w:rsidRDefault="00DA20EB" w:rsidP="00FA2658">
            <w:pPr>
              <w:tabs>
                <w:tab w:val="left" w:pos="8280"/>
              </w:tabs>
              <w:spacing w:before="20" w:after="20"/>
              <w:jc w:val="right"/>
              <w:rPr>
                <w:sz w:val="20"/>
              </w:rPr>
            </w:pPr>
            <w:r w:rsidRPr="00122AA3">
              <w:rPr>
                <w:sz w:val="20"/>
              </w:rPr>
              <w:t>933,003</w:t>
            </w:r>
          </w:p>
        </w:tc>
        <w:tc>
          <w:tcPr>
            <w:tcW w:w="306" w:type="pct"/>
          </w:tcPr>
          <w:p w14:paraId="21556E68" w14:textId="77777777" w:rsidR="00DA20EB" w:rsidRPr="00450018" w:rsidRDefault="00DA20EB" w:rsidP="00FA2658">
            <w:pPr>
              <w:tabs>
                <w:tab w:val="left" w:pos="8280"/>
              </w:tabs>
              <w:spacing w:before="20" w:after="20"/>
              <w:jc w:val="right"/>
              <w:rPr>
                <w:sz w:val="20"/>
              </w:rPr>
            </w:pPr>
            <w:r w:rsidRPr="00122AA3">
              <w:rPr>
                <w:sz w:val="20"/>
              </w:rPr>
              <w:t>0</w:t>
            </w:r>
          </w:p>
        </w:tc>
        <w:tc>
          <w:tcPr>
            <w:tcW w:w="398" w:type="pct"/>
          </w:tcPr>
          <w:p w14:paraId="65794F97" w14:textId="77777777" w:rsidR="00DA20EB" w:rsidRPr="00450018" w:rsidRDefault="00DA20EB" w:rsidP="00FA2658">
            <w:pPr>
              <w:tabs>
                <w:tab w:val="left" w:pos="8280"/>
              </w:tabs>
              <w:spacing w:before="20" w:after="20"/>
              <w:jc w:val="right"/>
              <w:rPr>
                <w:sz w:val="20"/>
              </w:rPr>
            </w:pPr>
            <w:r w:rsidRPr="00122AA3">
              <w:rPr>
                <w:sz w:val="20"/>
              </w:rPr>
              <w:t>213,120</w:t>
            </w:r>
          </w:p>
        </w:tc>
        <w:tc>
          <w:tcPr>
            <w:tcW w:w="335" w:type="pct"/>
          </w:tcPr>
          <w:p w14:paraId="79EF3C74" w14:textId="77777777" w:rsidR="00DA20EB" w:rsidRPr="00450018" w:rsidRDefault="00DA20EB" w:rsidP="00FA2658">
            <w:pPr>
              <w:tabs>
                <w:tab w:val="left" w:pos="8280"/>
              </w:tabs>
              <w:spacing w:before="20" w:after="20"/>
              <w:jc w:val="right"/>
              <w:rPr>
                <w:sz w:val="20"/>
              </w:rPr>
            </w:pPr>
            <w:r w:rsidRPr="00122AA3">
              <w:rPr>
                <w:sz w:val="20"/>
              </w:rPr>
              <w:t>0</w:t>
            </w:r>
          </w:p>
        </w:tc>
        <w:tc>
          <w:tcPr>
            <w:tcW w:w="484" w:type="pct"/>
          </w:tcPr>
          <w:p w14:paraId="69EF1DDB" w14:textId="77777777" w:rsidR="00DA20EB" w:rsidRPr="00450018" w:rsidRDefault="00DA20EB" w:rsidP="00FA2658">
            <w:pPr>
              <w:tabs>
                <w:tab w:val="left" w:pos="8280"/>
              </w:tabs>
              <w:spacing w:before="20" w:after="20"/>
              <w:jc w:val="right"/>
              <w:rPr>
                <w:sz w:val="20"/>
              </w:rPr>
            </w:pPr>
            <w:r w:rsidRPr="00122AA3">
              <w:rPr>
                <w:sz w:val="20"/>
              </w:rPr>
              <w:t>2,131,201</w:t>
            </w:r>
          </w:p>
        </w:tc>
      </w:tr>
      <w:tr w:rsidR="00DA20EB" w:rsidRPr="00450018" w14:paraId="3E94E526" w14:textId="77777777" w:rsidTr="00FA2658">
        <w:trPr>
          <w:trHeight w:val="207"/>
          <w:jc w:val="center"/>
        </w:trPr>
        <w:tc>
          <w:tcPr>
            <w:tcW w:w="1274" w:type="pct"/>
            <w:vMerge/>
          </w:tcPr>
          <w:p w14:paraId="1EFEC7E5" w14:textId="77777777" w:rsidR="00DA20EB" w:rsidRPr="00450018" w:rsidRDefault="00DA20EB" w:rsidP="00FA2658">
            <w:pPr>
              <w:tabs>
                <w:tab w:val="left" w:pos="8280"/>
              </w:tabs>
              <w:spacing w:before="20" w:after="20"/>
              <w:jc w:val="left"/>
              <w:rPr>
                <w:sz w:val="20"/>
              </w:rPr>
            </w:pPr>
          </w:p>
        </w:tc>
        <w:tc>
          <w:tcPr>
            <w:tcW w:w="997" w:type="pct"/>
            <w:gridSpan w:val="2"/>
          </w:tcPr>
          <w:p w14:paraId="2F47609A" w14:textId="77777777" w:rsidR="00DA20EB" w:rsidRPr="00450018" w:rsidRDefault="00DA20EB" w:rsidP="00FA2658">
            <w:pPr>
              <w:bidi/>
              <w:ind w:left="57" w:right="57"/>
              <w:jc w:val="left"/>
              <w:rPr>
                <w:rFonts w:eastAsia="Batang"/>
                <w:snapToGrid w:val="0"/>
                <w:sz w:val="20"/>
                <w:lang w:eastAsia="ko-KR"/>
              </w:rPr>
            </w:pPr>
            <w:r w:rsidRPr="00450018">
              <w:rPr>
                <w:rFonts w:eastAsia="Batang"/>
                <w:snapToGrid w:val="0"/>
                <w:sz w:val="20"/>
                <w:rtl/>
                <w:lang w:eastAsia="ko-KR" w:bidi="ar-AE"/>
              </w:rPr>
              <w:t>تكاليف الدعم</w:t>
            </w:r>
          </w:p>
        </w:tc>
        <w:tc>
          <w:tcPr>
            <w:tcW w:w="467" w:type="pct"/>
          </w:tcPr>
          <w:p w14:paraId="6051C790" w14:textId="77777777" w:rsidR="00DA20EB" w:rsidRPr="00450018" w:rsidRDefault="00DA20EB" w:rsidP="00FA2658">
            <w:pPr>
              <w:tabs>
                <w:tab w:val="left" w:pos="8280"/>
              </w:tabs>
              <w:spacing w:before="20" w:after="20"/>
              <w:jc w:val="right"/>
              <w:rPr>
                <w:sz w:val="20"/>
              </w:rPr>
            </w:pPr>
            <w:r w:rsidRPr="00122AA3">
              <w:rPr>
                <w:sz w:val="20"/>
              </w:rPr>
              <w:t>68,955</w:t>
            </w:r>
          </w:p>
        </w:tc>
        <w:tc>
          <w:tcPr>
            <w:tcW w:w="342" w:type="pct"/>
          </w:tcPr>
          <w:p w14:paraId="3C61D46D" w14:textId="77777777" w:rsidR="00DA20EB" w:rsidRPr="00450018" w:rsidRDefault="00DA20EB" w:rsidP="00FA2658">
            <w:pPr>
              <w:tabs>
                <w:tab w:val="left" w:pos="8280"/>
              </w:tabs>
              <w:spacing w:before="20" w:after="20"/>
              <w:jc w:val="right"/>
              <w:rPr>
                <w:sz w:val="20"/>
              </w:rPr>
            </w:pPr>
            <w:r w:rsidRPr="00122AA3">
              <w:rPr>
                <w:sz w:val="20"/>
              </w:rPr>
              <w:t>0</w:t>
            </w:r>
          </w:p>
        </w:tc>
        <w:tc>
          <w:tcPr>
            <w:tcW w:w="398" w:type="pct"/>
          </w:tcPr>
          <w:p w14:paraId="101F2FC5" w14:textId="77777777" w:rsidR="00DA20EB" w:rsidRPr="00450018" w:rsidRDefault="00DA20EB" w:rsidP="00FA2658">
            <w:pPr>
              <w:tabs>
                <w:tab w:val="left" w:pos="8280"/>
              </w:tabs>
              <w:spacing w:before="20" w:after="20"/>
              <w:jc w:val="right"/>
              <w:rPr>
                <w:sz w:val="20"/>
              </w:rPr>
            </w:pPr>
            <w:r w:rsidRPr="00122AA3">
              <w:rPr>
                <w:sz w:val="20"/>
              </w:rPr>
              <w:t>65,310</w:t>
            </w:r>
          </w:p>
        </w:tc>
        <w:tc>
          <w:tcPr>
            <w:tcW w:w="306" w:type="pct"/>
          </w:tcPr>
          <w:p w14:paraId="177847B3" w14:textId="77777777" w:rsidR="00DA20EB" w:rsidRPr="00450018" w:rsidRDefault="00DA20EB" w:rsidP="00FA2658">
            <w:pPr>
              <w:tabs>
                <w:tab w:val="left" w:pos="8280"/>
              </w:tabs>
              <w:spacing w:before="20" w:after="20"/>
              <w:jc w:val="right"/>
              <w:rPr>
                <w:sz w:val="20"/>
              </w:rPr>
            </w:pPr>
            <w:r w:rsidRPr="00122AA3">
              <w:rPr>
                <w:sz w:val="20"/>
              </w:rPr>
              <w:t>0</w:t>
            </w:r>
          </w:p>
        </w:tc>
        <w:tc>
          <w:tcPr>
            <w:tcW w:w="398" w:type="pct"/>
          </w:tcPr>
          <w:p w14:paraId="7C635B2A" w14:textId="77777777" w:rsidR="00DA20EB" w:rsidRPr="00450018" w:rsidRDefault="00DA20EB" w:rsidP="00FA2658">
            <w:pPr>
              <w:tabs>
                <w:tab w:val="left" w:pos="8280"/>
              </w:tabs>
              <w:spacing w:before="20" w:after="20"/>
              <w:jc w:val="right"/>
              <w:rPr>
                <w:sz w:val="20"/>
              </w:rPr>
            </w:pPr>
            <w:r w:rsidRPr="00122AA3">
              <w:rPr>
                <w:sz w:val="20"/>
              </w:rPr>
              <w:t>14,919</w:t>
            </w:r>
          </w:p>
        </w:tc>
        <w:tc>
          <w:tcPr>
            <w:tcW w:w="335" w:type="pct"/>
          </w:tcPr>
          <w:p w14:paraId="0AAD62DB" w14:textId="77777777" w:rsidR="00DA20EB" w:rsidRPr="00450018" w:rsidRDefault="00DA20EB" w:rsidP="00FA2658">
            <w:pPr>
              <w:tabs>
                <w:tab w:val="left" w:pos="8280"/>
              </w:tabs>
              <w:spacing w:before="20" w:after="20"/>
              <w:jc w:val="right"/>
              <w:rPr>
                <w:sz w:val="20"/>
              </w:rPr>
            </w:pPr>
            <w:r w:rsidRPr="00122AA3">
              <w:rPr>
                <w:sz w:val="20"/>
              </w:rPr>
              <w:t>0</w:t>
            </w:r>
          </w:p>
        </w:tc>
        <w:tc>
          <w:tcPr>
            <w:tcW w:w="484" w:type="pct"/>
          </w:tcPr>
          <w:p w14:paraId="38B62421" w14:textId="77777777" w:rsidR="00DA20EB" w:rsidRPr="00450018" w:rsidRDefault="00DA20EB" w:rsidP="00FA2658">
            <w:pPr>
              <w:tabs>
                <w:tab w:val="left" w:pos="8280"/>
              </w:tabs>
              <w:spacing w:before="20" w:after="20"/>
              <w:jc w:val="right"/>
              <w:rPr>
                <w:sz w:val="20"/>
              </w:rPr>
            </w:pPr>
            <w:r w:rsidRPr="00122AA3">
              <w:rPr>
                <w:sz w:val="20"/>
              </w:rPr>
              <w:t>149,184</w:t>
            </w:r>
          </w:p>
        </w:tc>
      </w:tr>
      <w:tr w:rsidR="00DA20EB" w:rsidRPr="00450018" w14:paraId="2947043A" w14:textId="77777777" w:rsidTr="00FA2658">
        <w:trPr>
          <w:trHeight w:val="47"/>
          <w:jc w:val="center"/>
        </w:trPr>
        <w:tc>
          <w:tcPr>
            <w:tcW w:w="1274" w:type="pct"/>
            <w:vMerge/>
          </w:tcPr>
          <w:p w14:paraId="7127B081" w14:textId="77777777" w:rsidR="00DA20EB" w:rsidRPr="00450018" w:rsidRDefault="00DA20EB" w:rsidP="00FA2658">
            <w:pPr>
              <w:tabs>
                <w:tab w:val="left" w:pos="8280"/>
              </w:tabs>
              <w:spacing w:before="20" w:after="20"/>
              <w:jc w:val="center"/>
              <w:rPr>
                <w:sz w:val="20"/>
              </w:rPr>
            </w:pPr>
          </w:p>
        </w:tc>
        <w:tc>
          <w:tcPr>
            <w:tcW w:w="997" w:type="pct"/>
            <w:gridSpan w:val="2"/>
          </w:tcPr>
          <w:p w14:paraId="1AAB2C91" w14:textId="77777777" w:rsidR="00DA20EB" w:rsidRPr="00450018" w:rsidRDefault="00DA20EB" w:rsidP="00FA2658">
            <w:pPr>
              <w:tabs>
                <w:tab w:val="left" w:pos="8280"/>
              </w:tabs>
              <w:bidi/>
              <w:spacing w:before="20" w:after="20"/>
              <w:jc w:val="left"/>
              <w:rPr>
                <w:sz w:val="20"/>
                <w:lang w:val="en-US"/>
              </w:rPr>
            </w:pPr>
            <w:r w:rsidRPr="00450018">
              <w:rPr>
                <w:rFonts w:eastAsia="Batang" w:hint="cs"/>
                <w:snapToGrid w:val="0"/>
                <w:sz w:val="20"/>
                <w:rtl/>
                <w:lang w:eastAsia="ko-KR" w:bidi="ar-EG"/>
              </w:rPr>
              <w:t>مجموع الأموال</w:t>
            </w:r>
          </w:p>
        </w:tc>
        <w:tc>
          <w:tcPr>
            <w:tcW w:w="467" w:type="pct"/>
          </w:tcPr>
          <w:p w14:paraId="33D97923" w14:textId="77777777" w:rsidR="00DA20EB" w:rsidRPr="00450018" w:rsidRDefault="00DA20EB" w:rsidP="00FA2658">
            <w:pPr>
              <w:tabs>
                <w:tab w:val="left" w:pos="8280"/>
              </w:tabs>
              <w:spacing w:before="20" w:after="20"/>
              <w:jc w:val="right"/>
              <w:rPr>
                <w:sz w:val="20"/>
              </w:rPr>
            </w:pPr>
            <w:r w:rsidRPr="00122AA3">
              <w:rPr>
                <w:sz w:val="20"/>
              </w:rPr>
              <w:t>1,054,033</w:t>
            </w:r>
          </w:p>
        </w:tc>
        <w:tc>
          <w:tcPr>
            <w:tcW w:w="342" w:type="pct"/>
          </w:tcPr>
          <w:p w14:paraId="390911FA" w14:textId="77777777" w:rsidR="00DA20EB" w:rsidRPr="00450018" w:rsidRDefault="00DA20EB" w:rsidP="00FA2658">
            <w:pPr>
              <w:tabs>
                <w:tab w:val="left" w:pos="8280"/>
              </w:tabs>
              <w:spacing w:before="20" w:after="20"/>
              <w:jc w:val="right"/>
              <w:rPr>
                <w:sz w:val="20"/>
              </w:rPr>
            </w:pPr>
            <w:r w:rsidRPr="00122AA3">
              <w:rPr>
                <w:sz w:val="20"/>
              </w:rPr>
              <w:t>0</w:t>
            </w:r>
          </w:p>
        </w:tc>
        <w:tc>
          <w:tcPr>
            <w:tcW w:w="398" w:type="pct"/>
          </w:tcPr>
          <w:p w14:paraId="2C036AA1" w14:textId="77777777" w:rsidR="00DA20EB" w:rsidRPr="00450018" w:rsidRDefault="00DA20EB" w:rsidP="00FA2658">
            <w:pPr>
              <w:tabs>
                <w:tab w:val="left" w:pos="8280"/>
              </w:tabs>
              <w:spacing w:before="20" w:after="20"/>
              <w:jc w:val="right"/>
              <w:rPr>
                <w:sz w:val="20"/>
              </w:rPr>
            </w:pPr>
            <w:r w:rsidRPr="00122AA3">
              <w:rPr>
                <w:sz w:val="20"/>
              </w:rPr>
              <w:t>998,313</w:t>
            </w:r>
          </w:p>
        </w:tc>
        <w:tc>
          <w:tcPr>
            <w:tcW w:w="306" w:type="pct"/>
          </w:tcPr>
          <w:p w14:paraId="1A1E6EEB" w14:textId="77777777" w:rsidR="00DA20EB" w:rsidRPr="00450018" w:rsidRDefault="00DA20EB" w:rsidP="00FA2658">
            <w:pPr>
              <w:tabs>
                <w:tab w:val="left" w:pos="8280"/>
              </w:tabs>
              <w:spacing w:before="20" w:after="20"/>
              <w:jc w:val="right"/>
              <w:rPr>
                <w:sz w:val="20"/>
              </w:rPr>
            </w:pPr>
            <w:r w:rsidRPr="00122AA3">
              <w:rPr>
                <w:sz w:val="20"/>
              </w:rPr>
              <w:t>0</w:t>
            </w:r>
          </w:p>
        </w:tc>
        <w:tc>
          <w:tcPr>
            <w:tcW w:w="398" w:type="pct"/>
          </w:tcPr>
          <w:p w14:paraId="1C91EB57" w14:textId="77777777" w:rsidR="00DA20EB" w:rsidRPr="00450018" w:rsidRDefault="00DA20EB" w:rsidP="00FA2658">
            <w:pPr>
              <w:tabs>
                <w:tab w:val="left" w:pos="8280"/>
              </w:tabs>
              <w:spacing w:before="20" w:after="20"/>
              <w:jc w:val="right"/>
              <w:rPr>
                <w:sz w:val="20"/>
              </w:rPr>
            </w:pPr>
            <w:r w:rsidRPr="00122AA3">
              <w:rPr>
                <w:sz w:val="20"/>
              </w:rPr>
              <w:t>228,039</w:t>
            </w:r>
          </w:p>
        </w:tc>
        <w:tc>
          <w:tcPr>
            <w:tcW w:w="335" w:type="pct"/>
          </w:tcPr>
          <w:p w14:paraId="24FE2466" w14:textId="77777777" w:rsidR="00DA20EB" w:rsidRPr="00450018" w:rsidRDefault="00DA20EB" w:rsidP="00FA2658">
            <w:pPr>
              <w:tabs>
                <w:tab w:val="left" w:pos="8280"/>
              </w:tabs>
              <w:spacing w:before="20" w:after="20"/>
              <w:jc w:val="right"/>
              <w:rPr>
                <w:sz w:val="20"/>
              </w:rPr>
            </w:pPr>
            <w:r w:rsidRPr="00122AA3">
              <w:rPr>
                <w:sz w:val="20"/>
              </w:rPr>
              <w:t>0</w:t>
            </w:r>
          </w:p>
        </w:tc>
        <w:tc>
          <w:tcPr>
            <w:tcW w:w="484" w:type="pct"/>
          </w:tcPr>
          <w:p w14:paraId="44C734F2" w14:textId="77777777" w:rsidR="00DA20EB" w:rsidRPr="00450018" w:rsidRDefault="00DA20EB" w:rsidP="00FA2658">
            <w:pPr>
              <w:tabs>
                <w:tab w:val="left" w:pos="8280"/>
              </w:tabs>
              <w:spacing w:before="20" w:after="20"/>
              <w:jc w:val="right"/>
              <w:rPr>
                <w:sz w:val="20"/>
              </w:rPr>
            </w:pPr>
            <w:r w:rsidRPr="00122AA3">
              <w:rPr>
                <w:sz w:val="20"/>
              </w:rPr>
              <w:t>2,280,385</w:t>
            </w:r>
          </w:p>
        </w:tc>
      </w:tr>
    </w:tbl>
    <w:p w14:paraId="2479F685" w14:textId="77777777" w:rsidR="00DA20EB" w:rsidRPr="00450018" w:rsidRDefault="00DA20EB" w:rsidP="00DA20EB">
      <w:pPr>
        <w:spacing w:after="120"/>
        <w:ind w:left="-113" w:right="-561"/>
        <w:rPr>
          <w:sz w:val="20"/>
        </w:rPr>
      </w:pPr>
    </w:p>
    <w:tbl>
      <w:tblPr>
        <w:tblStyle w:val="TableGrid"/>
        <w:bidiVisual/>
        <w:tblW w:w="10875" w:type="dxa"/>
        <w:tblInd w:w="-793" w:type="dxa"/>
        <w:tblLook w:val="04A0" w:firstRow="1" w:lastRow="0" w:firstColumn="1" w:lastColumn="0" w:noHBand="0" w:noVBand="1"/>
      </w:tblPr>
      <w:tblGrid>
        <w:gridCol w:w="4036"/>
        <w:gridCol w:w="3358"/>
        <w:gridCol w:w="3481"/>
      </w:tblGrid>
      <w:tr w:rsidR="00DA20EB" w:rsidRPr="00450018" w14:paraId="08D86311" w14:textId="77777777" w:rsidTr="00FA2658">
        <w:trPr>
          <w:trHeight w:val="88"/>
        </w:trPr>
        <w:tc>
          <w:tcPr>
            <w:tcW w:w="10875" w:type="dxa"/>
            <w:gridSpan w:val="3"/>
          </w:tcPr>
          <w:p w14:paraId="75F310CC" w14:textId="77777777" w:rsidR="00DA20EB" w:rsidRPr="00450018" w:rsidRDefault="00DA20EB" w:rsidP="00FA2658">
            <w:pPr>
              <w:bidi/>
              <w:spacing w:after="60"/>
              <w:ind w:right="-561"/>
              <w:rPr>
                <w:b/>
                <w:bCs/>
                <w:sz w:val="20"/>
              </w:rPr>
            </w:pPr>
            <w:r w:rsidRPr="00450018">
              <w:rPr>
                <w:rFonts w:hint="cs"/>
                <w:b/>
                <w:bCs/>
                <w:sz w:val="20"/>
                <w:rtl/>
              </w:rPr>
              <w:t>(سابعا) الطلب للموافقة على تمويل الشريحة الأولى (2025)</w:t>
            </w:r>
          </w:p>
        </w:tc>
      </w:tr>
      <w:tr w:rsidR="00DA20EB" w:rsidRPr="00450018" w14:paraId="201F7BE8" w14:textId="77777777" w:rsidTr="00FA2658">
        <w:trPr>
          <w:trHeight w:val="190"/>
        </w:trPr>
        <w:tc>
          <w:tcPr>
            <w:tcW w:w="4036" w:type="dxa"/>
          </w:tcPr>
          <w:p w14:paraId="705D2783" w14:textId="77777777" w:rsidR="00DA20EB" w:rsidRPr="00450018" w:rsidRDefault="00DA20EB" w:rsidP="00FA2658">
            <w:pPr>
              <w:bidi/>
              <w:spacing w:after="60"/>
              <w:ind w:left="-142" w:right="-218"/>
              <w:jc w:val="center"/>
              <w:rPr>
                <w:b/>
                <w:bCs/>
                <w:sz w:val="20"/>
                <w:lang w:val="en-US"/>
              </w:rPr>
            </w:pPr>
            <w:r w:rsidRPr="00450018">
              <w:rPr>
                <w:rFonts w:hint="cs"/>
                <w:b/>
                <w:bCs/>
                <w:sz w:val="20"/>
                <w:rtl/>
              </w:rPr>
              <w:t>الوكالة المنفذة</w:t>
            </w:r>
          </w:p>
        </w:tc>
        <w:tc>
          <w:tcPr>
            <w:tcW w:w="3358" w:type="dxa"/>
          </w:tcPr>
          <w:p w14:paraId="40C1D077" w14:textId="77777777" w:rsidR="00DA20EB" w:rsidRPr="00450018" w:rsidRDefault="00DA20EB" w:rsidP="00FA2658">
            <w:pPr>
              <w:bidi/>
              <w:spacing w:after="60"/>
              <w:ind w:left="-142" w:right="-218"/>
              <w:jc w:val="center"/>
              <w:rPr>
                <w:b/>
                <w:bCs/>
                <w:sz w:val="20"/>
              </w:rPr>
            </w:pPr>
            <w:r w:rsidRPr="00450018">
              <w:rPr>
                <w:rFonts w:hint="cs"/>
                <w:b/>
                <w:bCs/>
                <w:sz w:val="20"/>
                <w:rtl/>
              </w:rPr>
              <w:t>الأموال الموصى بها (دولار أمريكي)</w:t>
            </w:r>
          </w:p>
        </w:tc>
        <w:tc>
          <w:tcPr>
            <w:tcW w:w="3481" w:type="dxa"/>
          </w:tcPr>
          <w:p w14:paraId="66673314" w14:textId="77777777" w:rsidR="00DA20EB" w:rsidRPr="00450018" w:rsidRDefault="00DA20EB" w:rsidP="00FA2658">
            <w:pPr>
              <w:bidi/>
              <w:spacing w:after="60"/>
              <w:ind w:left="-134" w:right="-218"/>
              <w:jc w:val="center"/>
              <w:rPr>
                <w:b/>
                <w:bCs/>
                <w:sz w:val="20"/>
              </w:rPr>
            </w:pPr>
            <w:r w:rsidRPr="00450018">
              <w:rPr>
                <w:rFonts w:hint="cs"/>
                <w:b/>
                <w:bCs/>
                <w:sz w:val="20"/>
                <w:rtl/>
              </w:rPr>
              <w:t>تكاليف الدعم (دولار أمريكي)</w:t>
            </w:r>
          </w:p>
        </w:tc>
      </w:tr>
      <w:tr w:rsidR="00DA20EB" w:rsidRPr="00450018" w14:paraId="2D94BFA4" w14:textId="77777777" w:rsidTr="00FA2658">
        <w:trPr>
          <w:trHeight w:val="78"/>
        </w:trPr>
        <w:tc>
          <w:tcPr>
            <w:tcW w:w="4036" w:type="dxa"/>
          </w:tcPr>
          <w:p w14:paraId="72E12D7F" w14:textId="77777777" w:rsidR="00DA20EB" w:rsidRPr="00450018" w:rsidRDefault="00DA20EB" w:rsidP="00FA2658">
            <w:pPr>
              <w:bidi/>
              <w:spacing w:after="60"/>
              <w:ind w:right="-561"/>
              <w:rPr>
                <w:sz w:val="20"/>
              </w:rPr>
            </w:pPr>
            <w:r w:rsidRPr="00450018">
              <w:rPr>
                <w:rFonts w:hint="cs"/>
                <w:sz w:val="20"/>
                <w:rtl/>
              </w:rPr>
              <w:t>اليونيدو</w:t>
            </w:r>
          </w:p>
        </w:tc>
        <w:tc>
          <w:tcPr>
            <w:tcW w:w="3358" w:type="dxa"/>
          </w:tcPr>
          <w:p w14:paraId="439B6682" w14:textId="77777777" w:rsidR="00DA20EB" w:rsidRPr="00450018" w:rsidRDefault="00DA20EB" w:rsidP="00FA2658">
            <w:pPr>
              <w:spacing w:after="60"/>
              <w:ind w:right="-78"/>
              <w:jc w:val="right"/>
              <w:rPr>
                <w:sz w:val="20"/>
              </w:rPr>
            </w:pPr>
            <w:r w:rsidRPr="00122AA3">
              <w:rPr>
                <w:sz w:val="20"/>
              </w:rPr>
              <w:t>985,078</w:t>
            </w:r>
          </w:p>
        </w:tc>
        <w:tc>
          <w:tcPr>
            <w:tcW w:w="3481" w:type="dxa"/>
          </w:tcPr>
          <w:p w14:paraId="3BB86F5B" w14:textId="77777777" w:rsidR="00DA20EB" w:rsidRPr="00450018" w:rsidRDefault="00DA20EB" w:rsidP="00FA2658">
            <w:pPr>
              <w:spacing w:after="60"/>
              <w:ind w:right="-78"/>
              <w:jc w:val="right"/>
              <w:rPr>
                <w:sz w:val="20"/>
              </w:rPr>
            </w:pPr>
            <w:r w:rsidRPr="00122AA3">
              <w:rPr>
                <w:sz w:val="20"/>
              </w:rPr>
              <w:t>68,955</w:t>
            </w:r>
          </w:p>
        </w:tc>
      </w:tr>
    </w:tbl>
    <w:p w14:paraId="3E88B84A" w14:textId="77777777" w:rsidR="00DA20EB" w:rsidRPr="00450018" w:rsidRDefault="00DA20EB" w:rsidP="00DA20EB">
      <w:pPr>
        <w:jc w:val="center"/>
        <w:rPr>
          <w:sz w:val="20"/>
        </w:rPr>
      </w:pPr>
    </w:p>
    <w:tbl>
      <w:tblPr>
        <w:bidiVisual/>
        <w:tblW w:w="5819"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0"/>
        <w:gridCol w:w="4762"/>
      </w:tblGrid>
      <w:tr w:rsidR="00DA20EB" w:rsidRPr="00450018" w14:paraId="17E10467" w14:textId="77777777" w:rsidTr="00FA2658">
        <w:trPr>
          <w:trHeight w:val="296"/>
        </w:trPr>
        <w:tc>
          <w:tcPr>
            <w:tcW w:w="2812" w:type="pct"/>
            <w:tcBorders>
              <w:top w:val="single" w:sz="4" w:space="0" w:color="auto"/>
              <w:left w:val="single" w:sz="4" w:space="0" w:color="auto"/>
              <w:bottom w:val="single" w:sz="4" w:space="0" w:color="auto"/>
              <w:right w:val="single" w:sz="4" w:space="0" w:color="auto"/>
            </w:tcBorders>
            <w:vAlign w:val="center"/>
          </w:tcPr>
          <w:p w14:paraId="1E12D430" w14:textId="77777777" w:rsidR="00DA20EB" w:rsidRPr="00450018" w:rsidRDefault="00DA20EB" w:rsidP="00FA26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20"/>
              </w:rPr>
            </w:pPr>
            <w:r w:rsidRPr="00450018">
              <w:rPr>
                <w:rFonts w:hint="cs"/>
                <w:bCs/>
                <w:sz w:val="20"/>
                <w:rtl/>
              </w:rPr>
              <w:t>توصية الأمانة</w:t>
            </w:r>
          </w:p>
        </w:tc>
        <w:tc>
          <w:tcPr>
            <w:tcW w:w="2188" w:type="pct"/>
            <w:tcBorders>
              <w:top w:val="single" w:sz="4" w:space="0" w:color="auto"/>
              <w:left w:val="single" w:sz="4" w:space="0" w:color="auto"/>
              <w:bottom w:val="single" w:sz="4" w:space="0" w:color="auto"/>
              <w:right w:val="single" w:sz="4" w:space="0" w:color="auto"/>
            </w:tcBorders>
            <w:vAlign w:val="center"/>
          </w:tcPr>
          <w:p w14:paraId="5362FF17" w14:textId="77777777" w:rsidR="00DA20EB" w:rsidRPr="00450018" w:rsidRDefault="00DA20EB" w:rsidP="00FA265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highlight w:val="yellow"/>
              </w:rPr>
            </w:pPr>
            <w:r w:rsidRPr="00450018">
              <w:rPr>
                <w:rFonts w:hint="cs"/>
                <w:sz w:val="20"/>
                <w:rtl/>
              </w:rPr>
              <w:t>النظر الفردي فيه</w:t>
            </w:r>
          </w:p>
        </w:tc>
      </w:tr>
    </w:tbl>
    <w:p w14:paraId="51FFE30A" w14:textId="5749F397" w:rsidR="00CE58CE" w:rsidRPr="00D673BF" w:rsidRDefault="00DA55D7" w:rsidP="00CE58CE">
      <w:pPr>
        <w:keepNext/>
        <w:spacing w:after="240"/>
        <w:jc w:val="center"/>
        <w:rPr>
          <w:bCs/>
          <w:sz w:val="36"/>
          <w:szCs w:val="28"/>
          <w:rtl/>
        </w:rPr>
      </w:pPr>
      <w:r w:rsidRPr="00D673BF">
        <w:rPr>
          <w:bCs/>
          <w:sz w:val="36"/>
          <w:szCs w:val="28"/>
          <w:rtl/>
        </w:rPr>
        <w:lastRenderedPageBreak/>
        <w:t>وصف المشروع</w:t>
      </w:r>
    </w:p>
    <w:p w14:paraId="1D0A2934" w14:textId="62740851" w:rsidR="009B20A6" w:rsidRPr="00D673BF" w:rsidRDefault="009B20A6" w:rsidP="009B20A6">
      <w:pPr>
        <w:keepNext/>
        <w:bidi/>
        <w:spacing w:after="240"/>
        <w:rPr>
          <w:bCs/>
          <w:sz w:val="36"/>
          <w:szCs w:val="28"/>
        </w:rPr>
      </w:pPr>
      <w:r w:rsidRPr="00D673BF">
        <w:rPr>
          <w:bCs/>
          <w:sz w:val="36"/>
          <w:szCs w:val="28"/>
          <w:rtl/>
        </w:rPr>
        <w:t>الخلفية</w:t>
      </w:r>
    </w:p>
    <w:p w14:paraId="0F5D625C" w14:textId="29767F0C" w:rsidR="007F5B32" w:rsidRPr="00D673BF" w:rsidRDefault="007F5B32" w:rsidP="008B3DA9">
      <w:pPr>
        <w:pStyle w:val="ListParagraph"/>
        <w:keepNext/>
        <w:keepLines/>
        <w:numPr>
          <w:ilvl w:val="0"/>
          <w:numId w:val="11"/>
        </w:numPr>
        <w:bidi/>
        <w:spacing w:after="240"/>
        <w:ind w:left="0" w:firstLine="0"/>
        <w:contextualSpacing w:val="0"/>
        <w:rPr>
          <w:sz w:val="26"/>
          <w:szCs w:val="26"/>
          <w:u w:val="single"/>
        </w:rPr>
      </w:pPr>
      <w:r w:rsidRPr="00D673BF">
        <w:rPr>
          <w:sz w:val="26"/>
          <w:szCs w:val="26"/>
          <w:rtl/>
        </w:rPr>
        <w:t xml:space="preserve">بالنيابة عن حكومة </w:t>
      </w:r>
      <w:r w:rsidR="009B20A6" w:rsidRPr="00D673BF">
        <w:rPr>
          <w:sz w:val="26"/>
          <w:szCs w:val="26"/>
          <w:rtl/>
        </w:rPr>
        <w:t>الكاميرون</w:t>
      </w:r>
      <w:r w:rsidRPr="00D673BF">
        <w:rPr>
          <w:sz w:val="26"/>
          <w:szCs w:val="26"/>
          <w:rtl/>
        </w:rPr>
        <w:t>، قدم</w:t>
      </w:r>
      <w:r w:rsidR="009B20A6" w:rsidRPr="00D673BF">
        <w:rPr>
          <w:sz w:val="26"/>
          <w:szCs w:val="26"/>
          <w:rtl/>
        </w:rPr>
        <w:t>ت منظمة الأمم المتحدة للتنمية الصناعية</w:t>
      </w:r>
      <w:r w:rsidRPr="00D673BF">
        <w:rPr>
          <w:sz w:val="26"/>
          <w:szCs w:val="26"/>
          <w:rtl/>
        </w:rPr>
        <w:t xml:space="preserve"> (</w:t>
      </w:r>
      <w:r w:rsidR="009B20A6" w:rsidRPr="00D673BF">
        <w:rPr>
          <w:sz w:val="26"/>
          <w:szCs w:val="26"/>
          <w:rtl/>
        </w:rPr>
        <w:t>اليونيدو</w:t>
      </w:r>
      <w:r w:rsidRPr="00D673BF">
        <w:rPr>
          <w:sz w:val="26"/>
          <w:szCs w:val="26"/>
          <w:rtl/>
        </w:rPr>
        <w:t>)، بصفته</w:t>
      </w:r>
      <w:r w:rsidR="009B20A6" w:rsidRPr="00D673BF">
        <w:rPr>
          <w:sz w:val="26"/>
          <w:szCs w:val="26"/>
          <w:rtl/>
        </w:rPr>
        <w:t>ا</w:t>
      </w:r>
      <w:r w:rsidRPr="00D673BF">
        <w:rPr>
          <w:sz w:val="26"/>
          <w:szCs w:val="26"/>
          <w:rtl/>
        </w:rPr>
        <w:t xml:space="preserve"> الوكالة المنفذة الرئيسية، طلبا لتمويل </w:t>
      </w:r>
      <w:r w:rsidR="003A6AA6" w:rsidRPr="00D673BF">
        <w:rPr>
          <w:rFonts w:hint="cs"/>
          <w:sz w:val="26"/>
          <w:szCs w:val="26"/>
          <w:rtl/>
        </w:rPr>
        <w:t>المرحلة</w:t>
      </w:r>
      <w:r w:rsidRPr="00D673BF">
        <w:rPr>
          <w:sz w:val="26"/>
          <w:szCs w:val="26"/>
          <w:rtl/>
        </w:rPr>
        <w:t xml:space="preserve"> </w:t>
      </w:r>
      <w:r w:rsidR="009B20A6" w:rsidRPr="00D673BF">
        <w:rPr>
          <w:sz w:val="26"/>
          <w:szCs w:val="26"/>
          <w:rtl/>
        </w:rPr>
        <w:t>الثالثة</w:t>
      </w:r>
      <w:r w:rsidRPr="00D673BF">
        <w:rPr>
          <w:sz w:val="26"/>
          <w:szCs w:val="26"/>
          <w:rtl/>
        </w:rPr>
        <w:t xml:space="preserve"> </w:t>
      </w:r>
      <w:r w:rsidR="0078172A" w:rsidRPr="00D673BF">
        <w:rPr>
          <w:sz w:val="26"/>
          <w:szCs w:val="26"/>
          <w:rtl/>
        </w:rPr>
        <w:t xml:space="preserve">من </w:t>
      </w:r>
      <w:r w:rsidRPr="00D673BF">
        <w:rPr>
          <w:sz w:val="26"/>
          <w:szCs w:val="26"/>
          <w:rtl/>
        </w:rPr>
        <w:t xml:space="preserve">خطة إدارة إزالة </w:t>
      </w:r>
      <w:r w:rsidR="00C727CF" w:rsidRPr="00D673BF">
        <w:rPr>
          <w:sz w:val="26"/>
          <w:szCs w:val="26"/>
          <w:rtl/>
        </w:rPr>
        <w:t xml:space="preserve">المواد </w:t>
      </w:r>
      <w:r w:rsidR="00BB10F8" w:rsidRPr="00D673BF">
        <w:rPr>
          <w:sz w:val="26"/>
          <w:szCs w:val="26"/>
          <w:rtl/>
        </w:rPr>
        <w:t>الهيدروكلوروفلوروكربونية</w:t>
      </w:r>
      <w:r w:rsidR="0078172A" w:rsidRPr="00D673BF">
        <w:rPr>
          <w:sz w:val="26"/>
          <w:szCs w:val="26"/>
          <w:rtl/>
        </w:rPr>
        <w:t>،</w:t>
      </w:r>
      <w:r w:rsidR="009B20A6" w:rsidRPr="00D673BF">
        <w:rPr>
          <w:sz w:val="26"/>
          <w:szCs w:val="26"/>
          <w:rtl/>
        </w:rPr>
        <w:t xml:space="preserve"> بمبلغ</w:t>
      </w:r>
      <w:r w:rsidR="00DE46B2" w:rsidRPr="00D673BF">
        <w:rPr>
          <w:sz w:val="26"/>
          <w:szCs w:val="26"/>
          <w:rtl/>
        </w:rPr>
        <w:t xml:space="preserve"> 200,131,201</w:t>
      </w:r>
      <w:r w:rsidR="0078172A" w:rsidRPr="00D673BF">
        <w:rPr>
          <w:sz w:val="26"/>
          <w:szCs w:val="26"/>
        </w:rPr>
        <w:t xml:space="preserve"> </w:t>
      </w:r>
      <w:r w:rsidRPr="00D673BF">
        <w:rPr>
          <w:sz w:val="26"/>
          <w:szCs w:val="26"/>
          <w:rtl/>
        </w:rPr>
        <w:t xml:space="preserve">دولار أمريكي، بالإضافة إلى تكاليف دعم الوكالة البالغة </w:t>
      </w:r>
      <w:r w:rsidR="00DE46B2" w:rsidRPr="00D673BF">
        <w:rPr>
          <w:sz w:val="26"/>
          <w:szCs w:val="26"/>
          <w:rtl/>
        </w:rPr>
        <w:t>149</w:t>
      </w:r>
      <w:r w:rsidRPr="00D673BF">
        <w:rPr>
          <w:sz w:val="26"/>
          <w:szCs w:val="26"/>
          <w:rtl/>
        </w:rPr>
        <w:t>,</w:t>
      </w:r>
      <w:r w:rsidR="00DE46B2" w:rsidRPr="00D673BF">
        <w:rPr>
          <w:sz w:val="26"/>
          <w:szCs w:val="26"/>
          <w:rtl/>
        </w:rPr>
        <w:t>184</w:t>
      </w:r>
      <w:r w:rsidRPr="00D673BF">
        <w:rPr>
          <w:sz w:val="26"/>
          <w:szCs w:val="26"/>
          <w:rtl/>
        </w:rPr>
        <w:t xml:space="preserve"> دولار</w:t>
      </w:r>
      <w:r w:rsidR="00C727CF" w:rsidRPr="00D673BF">
        <w:rPr>
          <w:sz w:val="26"/>
          <w:szCs w:val="26"/>
          <w:rtl/>
        </w:rPr>
        <w:t>ا</w:t>
      </w:r>
      <w:r w:rsidRPr="00D673BF">
        <w:rPr>
          <w:sz w:val="26"/>
          <w:szCs w:val="26"/>
          <w:rtl/>
        </w:rPr>
        <w:t xml:space="preserve"> أمريكي</w:t>
      </w:r>
      <w:r w:rsidR="00C727CF" w:rsidRPr="00D673BF">
        <w:rPr>
          <w:sz w:val="26"/>
          <w:szCs w:val="26"/>
          <w:rtl/>
        </w:rPr>
        <w:t>ا</w:t>
      </w:r>
      <w:r w:rsidRPr="00D673BF">
        <w:rPr>
          <w:sz w:val="26"/>
          <w:szCs w:val="26"/>
          <w:rtl/>
        </w:rPr>
        <w:t>،</w:t>
      </w:r>
      <w:r w:rsidR="00DE46B2" w:rsidRPr="00D673BF">
        <w:rPr>
          <w:sz w:val="26"/>
          <w:szCs w:val="26"/>
          <w:rtl/>
        </w:rPr>
        <w:t xml:space="preserve"> كما </w:t>
      </w:r>
      <w:r w:rsidR="00C727CF" w:rsidRPr="00D673BF">
        <w:rPr>
          <w:sz w:val="26"/>
          <w:szCs w:val="26"/>
          <w:rtl/>
        </w:rPr>
        <w:t>قدمت</w:t>
      </w:r>
      <w:r w:rsidR="00DE46B2" w:rsidRPr="00D673BF">
        <w:rPr>
          <w:sz w:val="26"/>
          <w:szCs w:val="26"/>
          <w:rtl/>
        </w:rPr>
        <w:t xml:space="preserve"> في الأصل.</w:t>
      </w:r>
      <w:r w:rsidR="00DE46B2" w:rsidRPr="00D673BF">
        <w:rPr>
          <w:rStyle w:val="FootnoteReference"/>
          <w:sz w:val="26"/>
          <w:szCs w:val="26"/>
          <w:rtl/>
        </w:rPr>
        <w:footnoteReference w:id="2"/>
      </w:r>
      <w:r w:rsidRPr="00D673BF">
        <w:rPr>
          <w:sz w:val="26"/>
          <w:szCs w:val="26"/>
          <w:rtl/>
        </w:rPr>
        <w:t xml:space="preserve"> </w:t>
      </w:r>
      <w:r w:rsidR="00C727CF" w:rsidRPr="00D673BF">
        <w:rPr>
          <w:sz w:val="26"/>
          <w:szCs w:val="26"/>
          <w:rtl/>
        </w:rPr>
        <w:t>و</w:t>
      </w:r>
      <w:r w:rsidR="00DE46B2" w:rsidRPr="00D673BF">
        <w:rPr>
          <w:sz w:val="26"/>
          <w:szCs w:val="26"/>
          <w:rtl/>
        </w:rPr>
        <w:t xml:space="preserve">سيؤدي تنفيذ </w:t>
      </w:r>
      <w:r w:rsidR="00586B98" w:rsidRPr="00D673BF">
        <w:rPr>
          <w:sz w:val="26"/>
          <w:szCs w:val="26"/>
          <w:rtl/>
        </w:rPr>
        <w:t>المرحلة</w:t>
      </w:r>
      <w:r w:rsidR="00DE46B2" w:rsidRPr="00D673BF">
        <w:rPr>
          <w:sz w:val="26"/>
          <w:szCs w:val="26"/>
          <w:rtl/>
        </w:rPr>
        <w:t xml:space="preserve"> الثالثة من خطة إدارة إزالة </w:t>
      </w:r>
      <w:r w:rsidR="00C727CF" w:rsidRPr="00D673BF">
        <w:rPr>
          <w:sz w:val="26"/>
          <w:szCs w:val="26"/>
          <w:rtl/>
        </w:rPr>
        <w:t xml:space="preserve">المواد </w:t>
      </w:r>
      <w:r w:rsidR="00BB10F8" w:rsidRPr="00D673BF">
        <w:rPr>
          <w:sz w:val="26"/>
          <w:szCs w:val="26"/>
          <w:rtl/>
        </w:rPr>
        <w:t>الهيدروكلوروفلوروكربونية</w:t>
      </w:r>
      <w:r w:rsidR="00DE46B2" w:rsidRPr="00D673BF">
        <w:rPr>
          <w:sz w:val="26"/>
          <w:szCs w:val="26"/>
          <w:rtl/>
        </w:rPr>
        <w:t xml:space="preserve"> إلى </w:t>
      </w:r>
      <w:r w:rsidR="00C727CF" w:rsidRPr="00D673BF">
        <w:rPr>
          <w:sz w:val="26"/>
          <w:szCs w:val="26"/>
          <w:rtl/>
        </w:rPr>
        <w:t>إزالة</w:t>
      </w:r>
      <w:r w:rsidR="00DE46B2" w:rsidRPr="00D673BF">
        <w:rPr>
          <w:sz w:val="26"/>
          <w:szCs w:val="26"/>
          <w:rtl/>
        </w:rPr>
        <w:t xml:space="preserve"> الاستهلاك المتبقي من </w:t>
      </w:r>
      <w:r w:rsidR="00C727CF" w:rsidRPr="00D673BF">
        <w:rPr>
          <w:sz w:val="26"/>
          <w:szCs w:val="26"/>
          <w:rtl/>
        </w:rPr>
        <w:t xml:space="preserve">المواد </w:t>
      </w:r>
      <w:r w:rsidR="00BB10F8" w:rsidRPr="00D673BF">
        <w:rPr>
          <w:sz w:val="26"/>
          <w:szCs w:val="26"/>
          <w:rtl/>
        </w:rPr>
        <w:t>الهيدروكلوروفلوروكربونية</w:t>
      </w:r>
      <w:r w:rsidR="00DE46B2" w:rsidRPr="00D673BF">
        <w:rPr>
          <w:sz w:val="26"/>
          <w:szCs w:val="26"/>
          <w:rtl/>
        </w:rPr>
        <w:t xml:space="preserve"> بحلول عام 2030.</w:t>
      </w:r>
    </w:p>
    <w:p w14:paraId="7326ABA6" w14:textId="410DF981" w:rsidR="0049455E" w:rsidRPr="00D673BF" w:rsidRDefault="00C727CF" w:rsidP="008B3DA9">
      <w:pPr>
        <w:pStyle w:val="ListParagraph"/>
        <w:keepNext/>
        <w:keepLines/>
        <w:numPr>
          <w:ilvl w:val="0"/>
          <w:numId w:val="11"/>
        </w:numPr>
        <w:bidi/>
        <w:spacing w:after="240"/>
        <w:ind w:left="0" w:firstLine="0"/>
        <w:contextualSpacing w:val="0"/>
        <w:rPr>
          <w:sz w:val="26"/>
          <w:szCs w:val="26"/>
        </w:rPr>
      </w:pPr>
      <w:r w:rsidRPr="00D673BF">
        <w:rPr>
          <w:sz w:val="26"/>
          <w:szCs w:val="26"/>
          <w:rtl/>
        </w:rPr>
        <w:t>و</w:t>
      </w:r>
      <w:r w:rsidR="0049455E" w:rsidRPr="00D673BF">
        <w:rPr>
          <w:sz w:val="26"/>
          <w:szCs w:val="26"/>
          <w:rtl/>
        </w:rPr>
        <w:t xml:space="preserve">تبلغ قيمة </w:t>
      </w:r>
      <w:r w:rsidRPr="00D673BF">
        <w:rPr>
          <w:sz w:val="26"/>
          <w:szCs w:val="26"/>
          <w:rtl/>
        </w:rPr>
        <w:t>ال</w:t>
      </w:r>
      <w:r w:rsidR="003A6AA6" w:rsidRPr="00D673BF">
        <w:rPr>
          <w:sz w:val="26"/>
          <w:szCs w:val="26"/>
          <w:rtl/>
        </w:rPr>
        <w:t>شريحة</w:t>
      </w:r>
      <w:r w:rsidR="0049455E" w:rsidRPr="00D673BF">
        <w:rPr>
          <w:sz w:val="26"/>
          <w:szCs w:val="26"/>
          <w:rtl/>
        </w:rPr>
        <w:t xml:space="preserve"> الأولى من المرحلة الثالثة من خطة إدارة إزالة </w:t>
      </w:r>
      <w:r w:rsidRPr="00D673BF">
        <w:rPr>
          <w:sz w:val="26"/>
          <w:szCs w:val="26"/>
          <w:rtl/>
        </w:rPr>
        <w:t xml:space="preserve">المواد </w:t>
      </w:r>
      <w:r w:rsidR="00BB10F8" w:rsidRPr="00D673BF">
        <w:rPr>
          <w:sz w:val="26"/>
          <w:szCs w:val="26"/>
          <w:rtl/>
        </w:rPr>
        <w:t>الهيدروكلوروفلوروكربونية</w:t>
      </w:r>
      <w:r w:rsidR="0049455E" w:rsidRPr="00D673BF">
        <w:rPr>
          <w:sz w:val="26"/>
          <w:szCs w:val="26"/>
          <w:rtl/>
        </w:rPr>
        <w:t xml:space="preserve">، المطلوبة في هذا الاجتماع، </w:t>
      </w:r>
      <w:r w:rsidR="00321987" w:rsidRPr="00D673BF">
        <w:rPr>
          <w:sz w:val="26"/>
          <w:szCs w:val="26"/>
          <w:rtl/>
        </w:rPr>
        <w:t>1</w:t>
      </w:r>
      <w:r w:rsidR="0049455E" w:rsidRPr="00D673BF">
        <w:rPr>
          <w:sz w:val="26"/>
          <w:szCs w:val="26"/>
          <w:rtl/>
        </w:rPr>
        <w:t>,</w:t>
      </w:r>
      <w:r w:rsidR="00321987" w:rsidRPr="00D673BF">
        <w:rPr>
          <w:sz w:val="26"/>
          <w:szCs w:val="26"/>
          <w:rtl/>
        </w:rPr>
        <w:t>173</w:t>
      </w:r>
      <w:r w:rsidR="0049455E" w:rsidRPr="00D673BF">
        <w:rPr>
          <w:sz w:val="26"/>
          <w:szCs w:val="26"/>
          <w:rtl/>
        </w:rPr>
        <w:t>,</w:t>
      </w:r>
      <w:r w:rsidR="00321987" w:rsidRPr="00D673BF">
        <w:rPr>
          <w:sz w:val="26"/>
          <w:szCs w:val="26"/>
          <w:rtl/>
        </w:rPr>
        <w:t>150</w:t>
      </w:r>
      <w:r w:rsidR="0049455E" w:rsidRPr="00D673BF">
        <w:rPr>
          <w:sz w:val="26"/>
          <w:szCs w:val="26"/>
          <w:rtl/>
        </w:rPr>
        <w:t xml:space="preserve"> دولارا أمريكيا، بالإضافة إلى تكاليف دعم الوكالة البالغة </w:t>
      </w:r>
      <w:r w:rsidR="00321987" w:rsidRPr="00D673BF">
        <w:rPr>
          <w:sz w:val="26"/>
          <w:szCs w:val="26"/>
          <w:rtl/>
        </w:rPr>
        <w:t>82</w:t>
      </w:r>
      <w:r w:rsidR="0049455E" w:rsidRPr="00D673BF">
        <w:rPr>
          <w:sz w:val="26"/>
          <w:szCs w:val="26"/>
          <w:rtl/>
        </w:rPr>
        <w:t>,</w:t>
      </w:r>
      <w:r w:rsidR="00321987" w:rsidRPr="00D673BF">
        <w:rPr>
          <w:sz w:val="26"/>
          <w:szCs w:val="26"/>
          <w:rtl/>
        </w:rPr>
        <w:t>121</w:t>
      </w:r>
      <w:r w:rsidR="0049455E" w:rsidRPr="00D673BF">
        <w:rPr>
          <w:sz w:val="26"/>
          <w:szCs w:val="26"/>
          <w:rtl/>
        </w:rPr>
        <w:t xml:space="preserve"> دولارا أمريكيا، </w:t>
      </w:r>
      <w:r w:rsidRPr="00D673BF">
        <w:rPr>
          <w:sz w:val="26"/>
          <w:szCs w:val="26"/>
          <w:rtl/>
        </w:rPr>
        <w:t>لليونيدو</w:t>
      </w:r>
      <w:r w:rsidR="0049455E" w:rsidRPr="00D673BF">
        <w:rPr>
          <w:sz w:val="26"/>
          <w:szCs w:val="26"/>
          <w:rtl/>
        </w:rPr>
        <w:t xml:space="preserve">، كما قدمت في </w:t>
      </w:r>
      <w:r w:rsidR="00321987" w:rsidRPr="00D673BF">
        <w:rPr>
          <w:rFonts w:hint="cs"/>
          <w:sz w:val="26"/>
          <w:szCs w:val="26"/>
          <w:rtl/>
        </w:rPr>
        <w:t>الأصل</w:t>
      </w:r>
      <w:r w:rsidR="0049455E" w:rsidRPr="00D673BF">
        <w:rPr>
          <w:sz w:val="26"/>
          <w:szCs w:val="26"/>
          <w:rtl/>
        </w:rPr>
        <w:t>.</w:t>
      </w:r>
    </w:p>
    <w:p w14:paraId="0C931B06" w14:textId="3A725F10" w:rsidR="007F5B32" w:rsidRPr="00D673BF" w:rsidRDefault="000F43B8" w:rsidP="00272208">
      <w:pPr>
        <w:pStyle w:val="ListParagraph"/>
        <w:keepNext/>
        <w:bidi/>
        <w:spacing w:after="240"/>
        <w:ind w:left="0"/>
        <w:contextualSpacing w:val="0"/>
        <w:outlineLvl w:val="0"/>
        <w:rPr>
          <w:sz w:val="26"/>
          <w:szCs w:val="26"/>
          <w:rtl/>
        </w:rPr>
      </w:pPr>
      <w:r w:rsidRPr="00D673BF">
        <w:rPr>
          <w:b/>
          <w:bCs/>
          <w:sz w:val="26"/>
          <w:szCs w:val="26"/>
          <w:rtl/>
        </w:rPr>
        <w:t xml:space="preserve">حالة تنفيذ المرحلة الثانية من خطة إدارة </w:t>
      </w:r>
      <w:r w:rsidR="00272208" w:rsidRPr="00D673BF">
        <w:rPr>
          <w:b/>
          <w:bCs/>
          <w:sz w:val="26"/>
          <w:szCs w:val="26"/>
          <w:rtl/>
        </w:rPr>
        <w:t xml:space="preserve">إزالة </w:t>
      </w:r>
      <w:r w:rsidR="00C727CF" w:rsidRPr="00D673BF">
        <w:rPr>
          <w:b/>
          <w:bCs/>
          <w:sz w:val="26"/>
          <w:szCs w:val="26"/>
          <w:rtl/>
        </w:rPr>
        <w:t xml:space="preserve">المواد </w:t>
      </w:r>
      <w:r w:rsidR="00BB10F8" w:rsidRPr="00D673BF">
        <w:rPr>
          <w:b/>
          <w:bCs/>
          <w:sz w:val="26"/>
          <w:szCs w:val="26"/>
          <w:rtl/>
        </w:rPr>
        <w:t>الهيدروكلوروفلوروكربونية</w:t>
      </w:r>
      <w:r w:rsidR="0049455E" w:rsidRPr="00D673BF">
        <w:rPr>
          <w:sz w:val="26"/>
          <w:szCs w:val="26"/>
          <w:rtl/>
        </w:rPr>
        <w:t xml:space="preserve"> </w:t>
      </w:r>
    </w:p>
    <w:p w14:paraId="6E4B9AF4" w14:textId="6CF0269C" w:rsidR="00272208" w:rsidRPr="00D673BF" w:rsidRDefault="00272208" w:rsidP="008B3DA9">
      <w:pPr>
        <w:pStyle w:val="ListParagraph"/>
        <w:keepNext/>
        <w:keepLines/>
        <w:numPr>
          <w:ilvl w:val="0"/>
          <w:numId w:val="11"/>
        </w:numPr>
        <w:bidi/>
        <w:spacing w:after="240"/>
        <w:ind w:left="0" w:firstLine="0"/>
        <w:contextualSpacing w:val="0"/>
        <w:rPr>
          <w:b/>
          <w:bCs/>
          <w:sz w:val="26"/>
          <w:szCs w:val="26"/>
        </w:rPr>
      </w:pPr>
      <w:r w:rsidRPr="00D673BF">
        <w:rPr>
          <w:sz w:val="26"/>
          <w:szCs w:val="26"/>
          <w:rtl/>
        </w:rPr>
        <w:t xml:space="preserve">تمت الموافقة على المرحلة الثانية من خطة إدارة إزالة </w:t>
      </w:r>
      <w:r w:rsidR="00C727CF" w:rsidRPr="00D673BF">
        <w:rPr>
          <w:sz w:val="26"/>
          <w:szCs w:val="26"/>
          <w:rtl/>
        </w:rPr>
        <w:t xml:space="preserve">المواد </w:t>
      </w:r>
      <w:r w:rsidR="00BB10F8" w:rsidRPr="00D673BF">
        <w:rPr>
          <w:sz w:val="26"/>
          <w:szCs w:val="26"/>
          <w:rtl/>
        </w:rPr>
        <w:t>الهيدروكلوروفلوروكربونية</w:t>
      </w:r>
      <w:r w:rsidRPr="00D673BF">
        <w:rPr>
          <w:sz w:val="26"/>
          <w:szCs w:val="26"/>
          <w:rtl/>
        </w:rPr>
        <w:t xml:space="preserve"> للكاميرون في الاجتماع الثاني والثمانين</w:t>
      </w:r>
      <w:r w:rsidR="00714DA9" w:rsidRPr="00D673BF">
        <w:rPr>
          <w:rStyle w:val="FootnoteReference"/>
          <w:sz w:val="26"/>
          <w:szCs w:val="26"/>
          <w:rtl/>
        </w:rPr>
        <w:footnoteReference w:id="3"/>
      </w:r>
      <w:r w:rsidRPr="00D673BF">
        <w:rPr>
          <w:sz w:val="26"/>
          <w:szCs w:val="26"/>
          <w:rtl/>
        </w:rPr>
        <w:t xml:space="preserve"> وذلك </w:t>
      </w:r>
      <w:r w:rsidR="00C727CF" w:rsidRPr="00D673BF">
        <w:rPr>
          <w:sz w:val="26"/>
          <w:szCs w:val="26"/>
          <w:rtl/>
        </w:rPr>
        <w:t>لإزالة</w:t>
      </w:r>
      <w:r w:rsidRPr="00D673BF">
        <w:rPr>
          <w:sz w:val="26"/>
          <w:szCs w:val="26"/>
          <w:rtl/>
        </w:rPr>
        <w:t xml:space="preserve"> 14.53 طن من </w:t>
      </w:r>
      <w:r w:rsidR="00C727CF" w:rsidRPr="00D673BF">
        <w:rPr>
          <w:sz w:val="26"/>
          <w:szCs w:val="26"/>
          <w:rtl/>
        </w:rPr>
        <w:t xml:space="preserve">المواد </w:t>
      </w:r>
      <w:r w:rsidR="00BB10F8" w:rsidRPr="00D673BF">
        <w:rPr>
          <w:sz w:val="26"/>
          <w:szCs w:val="26"/>
          <w:rtl/>
        </w:rPr>
        <w:t>الهيدروكلوروفلوروكربونية</w:t>
      </w:r>
      <w:r w:rsidRPr="00D673BF">
        <w:rPr>
          <w:sz w:val="26"/>
          <w:szCs w:val="26"/>
          <w:rtl/>
        </w:rPr>
        <w:t xml:space="preserve"> المستخدمة في قطاع </w:t>
      </w:r>
      <w:r w:rsidR="00C727CF" w:rsidRPr="00D673BF">
        <w:rPr>
          <w:sz w:val="26"/>
          <w:szCs w:val="26"/>
          <w:rtl/>
        </w:rPr>
        <w:t>خدمة</w:t>
      </w:r>
      <w:r w:rsidRPr="00D673BF">
        <w:rPr>
          <w:sz w:val="26"/>
          <w:szCs w:val="26"/>
          <w:rtl/>
        </w:rPr>
        <w:t xml:space="preserve"> </w:t>
      </w:r>
      <w:r w:rsidR="00D620DE" w:rsidRPr="00D673BF">
        <w:rPr>
          <w:rFonts w:hint="cs"/>
          <w:sz w:val="26"/>
          <w:szCs w:val="26"/>
          <w:rtl/>
        </w:rPr>
        <w:t xml:space="preserve">معدات </w:t>
      </w:r>
      <w:r w:rsidR="00501B4A" w:rsidRPr="00D673BF">
        <w:rPr>
          <w:sz w:val="26"/>
          <w:szCs w:val="26"/>
          <w:rtl/>
        </w:rPr>
        <w:t>التبريد وتكييف الهواء</w:t>
      </w:r>
      <w:r w:rsidRPr="00D673BF">
        <w:rPr>
          <w:sz w:val="26"/>
          <w:szCs w:val="26"/>
          <w:rtl/>
        </w:rPr>
        <w:t>، وتحقيق نسبة تخفيض قدرها 75</w:t>
      </w:r>
      <w:r w:rsidR="0078172A" w:rsidRPr="00D673BF">
        <w:rPr>
          <w:sz w:val="26"/>
          <w:szCs w:val="26"/>
          <w:rtl/>
        </w:rPr>
        <w:t xml:space="preserve"> في المائة</w:t>
      </w:r>
      <w:r w:rsidRPr="00D673BF">
        <w:rPr>
          <w:sz w:val="26"/>
          <w:szCs w:val="26"/>
          <w:rtl/>
        </w:rPr>
        <w:t xml:space="preserve"> عن خط الأساس بحلول عام 2025، ب</w:t>
      </w:r>
      <w:r w:rsidR="00F708D4">
        <w:rPr>
          <w:sz w:val="26"/>
          <w:szCs w:val="26"/>
          <w:rtl/>
        </w:rPr>
        <w:t>تكاليف</w:t>
      </w:r>
      <w:r w:rsidRPr="00D673BF">
        <w:rPr>
          <w:sz w:val="26"/>
          <w:szCs w:val="26"/>
          <w:rtl/>
        </w:rPr>
        <w:t xml:space="preserve"> إجمالية قدرها 1,383,500 دولار أمريكي، بالإضافة إلى تكاليف دعم الوكالة. وست</w:t>
      </w:r>
      <w:r w:rsidR="00321987" w:rsidRPr="00D673BF">
        <w:rPr>
          <w:rFonts w:hint="cs"/>
          <w:sz w:val="26"/>
          <w:szCs w:val="26"/>
          <w:rtl/>
        </w:rPr>
        <w:t>ُ</w:t>
      </w:r>
      <w:r w:rsidRPr="00D673BF">
        <w:rPr>
          <w:sz w:val="26"/>
          <w:szCs w:val="26"/>
          <w:rtl/>
        </w:rPr>
        <w:t xml:space="preserve">نجز المرحلة الثانية من خطة إدارة إزالة </w:t>
      </w:r>
      <w:r w:rsidR="00C727CF" w:rsidRPr="00D673BF">
        <w:rPr>
          <w:sz w:val="26"/>
          <w:szCs w:val="26"/>
          <w:rtl/>
        </w:rPr>
        <w:t xml:space="preserve">المواد </w:t>
      </w:r>
      <w:r w:rsidR="00BB10F8" w:rsidRPr="00D673BF">
        <w:rPr>
          <w:sz w:val="26"/>
          <w:szCs w:val="26"/>
          <w:rtl/>
        </w:rPr>
        <w:t>الهيدروكلوروفلوروكربونية</w:t>
      </w:r>
      <w:r w:rsidRPr="00D673BF">
        <w:rPr>
          <w:sz w:val="26"/>
          <w:szCs w:val="26"/>
          <w:rtl/>
        </w:rPr>
        <w:t xml:space="preserve"> بحلول ديسمبر/كانون الأول 2026، وفقا لما </w:t>
      </w:r>
      <w:r w:rsidR="00321987" w:rsidRPr="00D673BF">
        <w:rPr>
          <w:rFonts w:hint="cs"/>
          <w:sz w:val="26"/>
          <w:szCs w:val="26"/>
          <w:rtl/>
        </w:rPr>
        <w:t>هو منصوص</w:t>
      </w:r>
      <w:r w:rsidRPr="00D673BF">
        <w:rPr>
          <w:sz w:val="26"/>
          <w:szCs w:val="26"/>
          <w:rtl/>
        </w:rPr>
        <w:t xml:space="preserve"> عليه </w:t>
      </w:r>
      <w:r w:rsidR="00321987" w:rsidRPr="00D673BF">
        <w:rPr>
          <w:rFonts w:hint="cs"/>
          <w:sz w:val="26"/>
          <w:szCs w:val="26"/>
          <w:rtl/>
        </w:rPr>
        <w:t xml:space="preserve">في </w:t>
      </w:r>
      <w:r w:rsidRPr="00D673BF">
        <w:rPr>
          <w:sz w:val="26"/>
          <w:szCs w:val="26"/>
          <w:rtl/>
        </w:rPr>
        <w:t>الاتفاق بين حكومة الكاميرون واللجنة التنفيذية.</w:t>
      </w:r>
    </w:p>
    <w:p w14:paraId="54777F9A" w14:textId="5D2D0AD1" w:rsidR="00272208" w:rsidRPr="00D673BF" w:rsidRDefault="00272208" w:rsidP="00272208">
      <w:pPr>
        <w:pStyle w:val="ListParagraph"/>
        <w:keepNext/>
        <w:keepLines/>
        <w:bidi/>
        <w:spacing w:after="240"/>
        <w:ind w:left="0"/>
        <w:contextualSpacing w:val="0"/>
        <w:rPr>
          <w:sz w:val="26"/>
          <w:szCs w:val="26"/>
          <w:u w:val="single"/>
          <w:rtl/>
          <w:lang w:bidi="ar-DZ"/>
        </w:rPr>
      </w:pPr>
      <w:r w:rsidRPr="00D673BF">
        <w:rPr>
          <w:sz w:val="26"/>
          <w:szCs w:val="26"/>
          <w:u w:val="single"/>
          <w:rtl/>
          <w:lang w:bidi="ar-DZ"/>
        </w:rPr>
        <w:t xml:space="preserve">تقرير عن استهلاك </w:t>
      </w:r>
      <w:r w:rsidR="00C727CF" w:rsidRPr="00D673BF">
        <w:rPr>
          <w:sz w:val="26"/>
          <w:szCs w:val="26"/>
          <w:u w:val="single"/>
          <w:rtl/>
          <w:lang w:bidi="ar-DZ"/>
        </w:rPr>
        <w:t xml:space="preserve">المواد </w:t>
      </w:r>
      <w:r w:rsidR="00BB10F8" w:rsidRPr="00D673BF">
        <w:rPr>
          <w:sz w:val="26"/>
          <w:szCs w:val="26"/>
          <w:u w:val="single"/>
          <w:rtl/>
          <w:lang w:bidi="ar-DZ"/>
        </w:rPr>
        <w:t>الهيدروكلوروفلوروكربونية</w:t>
      </w:r>
    </w:p>
    <w:p w14:paraId="61B5A568" w14:textId="740EFA5B" w:rsidR="003D1150" w:rsidRPr="00D673BF" w:rsidRDefault="00C727CF" w:rsidP="008B3DA9">
      <w:pPr>
        <w:pStyle w:val="ListParagraph"/>
        <w:keepNext/>
        <w:keepLines/>
        <w:numPr>
          <w:ilvl w:val="0"/>
          <w:numId w:val="11"/>
        </w:numPr>
        <w:bidi/>
        <w:spacing w:after="240"/>
        <w:ind w:left="0" w:firstLine="0"/>
        <w:contextualSpacing w:val="0"/>
        <w:rPr>
          <w:sz w:val="26"/>
          <w:szCs w:val="26"/>
          <w:rtl/>
          <w:lang w:bidi="ar-DZ"/>
        </w:rPr>
      </w:pPr>
      <w:r w:rsidRPr="00D673BF">
        <w:rPr>
          <w:sz w:val="26"/>
          <w:szCs w:val="26"/>
          <w:rtl/>
          <w:lang w:bidi="ar-DZ"/>
        </w:rPr>
        <w:t>أبلغت</w:t>
      </w:r>
      <w:r w:rsidR="00272208" w:rsidRPr="00D673BF">
        <w:rPr>
          <w:sz w:val="26"/>
          <w:szCs w:val="26"/>
          <w:rtl/>
          <w:lang w:bidi="ar-DZ"/>
        </w:rPr>
        <w:t xml:space="preserve"> حكومة الكاميرون </w:t>
      </w:r>
      <w:r w:rsidRPr="00D673BF">
        <w:rPr>
          <w:sz w:val="26"/>
          <w:szCs w:val="26"/>
          <w:rtl/>
          <w:lang w:bidi="ar-DZ"/>
        </w:rPr>
        <w:t xml:space="preserve">عن </w:t>
      </w:r>
      <w:r w:rsidR="00272208" w:rsidRPr="00D673BF">
        <w:rPr>
          <w:sz w:val="26"/>
          <w:szCs w:val="26"/>
          <w:rtl/>
          <w:lang w:bidi="ar-DZ"/>
        </w:rPr>
        <w:t xml:space="preserve">استهلاك </w:t>
      </w:r>
      <w:r w:rsidR="00321987" w:rsidRPr="00D673BF">
        <w:rPr>
          <w:sz w:val="26"/>
          <w:szCs w:val="26"/>
          <w:rtl/>
          <w:lang w:bidi="ar-DZ"/>
        </w:rPr>
        <w:t>22</w:t>
      </w:r>
      <w:r w:rsidR="00272208" w:rsidRPr="00D673BF">
        <w:rPr>
          <w:sz w:val="26"/>
          <w:szCs w:val="26"/>
          <w:rtl/>
          <w:lang w:bidi="ar-DZ"/>
        </w:rPr>
        <w:t>.</w:t>
      </w:r>
      <w:r w:rsidR="00321987" w:rsidRPr="00D673BF">
        <w:rPr>
          <w:sz w:val="26"/>
          <w:szCs w:val="26"/>
          <w:rtl/>
          <w:lang w:bidi="ar-DZ"/>
        </w:rPr>
        <w:t>20</w:t>
      </w:r>
      <w:r w:rsidR="00272208" w:rsidRPr="00D673BF">
        <w:rPr>
          <w:sz w:val="26"/>
          <w:szCs w:val="26"/>
          <w:rtl/>
          <w:lang w:bidi="ar-DZ"/>
        </w:rPr>
        <w:t xml:space="preserve"> طن من </w:t>
      </w:r>
      <w:r w:rsidR="00321987" w:rsidRPr="00D673BF">
        <w:rPr>
          <w:sz w:val="26"/>
          <w:szCs w:val="26"/>
          <w:rtl/>
          <w:lang w:bidi="ar-DZ"/>
        </w:rPr>
        <w:t xml:space="preserve">قدرات استنفاد الأوزون </w:t>
      </w:r>
      <w:r w:rsidR="00321987" w:rsidRPr="00D673BF">
        <w:rPr>
          <w:rFonts w:hint="cs"/>
          <w:sz w:val="26"/>
          <w:szCs w:val="26"/>
          <w:rtl/>
          <w:lang w:bidi="ar-DZ"/>
        </w:rPr>
        <w:t xml:space="preserve">من </w:t>
      </w:r>
      <w:r w:rsidRPr="00D673BF">
        <w:rPr>
          <w:sz w:val="26"/>
          <w:szCs w:val="26"/>
          <w:rtl/>
          <w:lang w:bidi="ar-DZ"/>
        </w:rPr>
        <w:t xml:space="preserve">المواد </w:t>
      </w:r>
      <w:r w:rsidR="00BB10F8" w:rsidRPr="00D673BF">
        <w:rPr>
          <w:sz w:val="26"/>
          <w:szCs w:val="26"/>
          <w:rtl/>
          <w:lang w:bidi="ar-DZ"/>
        </w:rPr>
        <w:t>الهيدروكلوروفلوروكربونية</w:t>
      </w:r>
      <w:r w:rsidR="00272208" w:rsidRPr="00D673BF">
        <w:rPr>
          <w:sz w:val="26"/>
          <w:szCs w:val="26"/>
          <w:rtl/>
          <w:lang w:bidi="ar-DZ"/>
        </w:rPr>
        <w:t xml:space="preserve"> في عام </w:t>
      </w:r>
      <w:r w:rsidR="00321987" w:rsidRPr="00D673BF">
        <w:rPr>
          <w:sz w:val="26"/>
          <w:szCs w:val="26"/>
          <w:rtl/>
          <w:lang w:bidi="ar-DZ"/>
        </w:rPr>
        <w:t>2024</w:t>
      </w:r>
      <w:r w:rsidR="00272208" w:rsidRPr="00D673BF">
        <w:rPr>
          <w:sz w:val="26"/>
          <w:szCs w:val="26"/>
          <w:rtl/>
          <w:lang w:bidi="ar-DZ"/>
        </w:rPr>
        <w:t xml:space="preserve">، وهو أقل بنسبة </w:t>
      </w:r>
      <w:r w:rsidR="00321987" w:rsidRPr="00D673BF">
        <w:rPr>
          <w:sz w:val="26"/>
          <w:szCs w:val="26"/>
          <w:rtl/>
          <w:lang w:bidi="ar-DZ"/>
        </w:rPr>
        <w:t>75</w:t>
      </w:r>
      <w:r w:rsidR="0078172A" w:rsidRPr="00D673BF">
        <w:rPr>
          <w:sz w:val="26"/>
          <w:szCs w:val="26"/>
          <w:rtl/>
          <w:lang w:bidi="ar-DZ"/>
        </w:rPr>
        <w:t xml:space="preserve"> في المائة</w:t>
      </w:r>
      <w:r w:rsidR="00272208" w:rsidRPr="00D673BF">
        <w:rPr>
          <w:sz w:val="26"/>
          <w:szCs w:val="26"/>
          <w:rtl/>
          <w:lang w:bidi="ar-DZ"/>
        </w:rPr>
        <w:t xml:space="preserve"> من الحد الأدنى للامتثال للمواد </w:t>
      </w:r>
      <w:r w:rsidR="00BB10F8" w:rsidRPr="00D673BF">
        <w:rPr>
          <w:sz w:val="26"/>
          <w:szCs w:val="26"/>
          <w:rtl/>
          <w:lang w:bidi="ar-DZ"/>
        </w:rPr>
        <w:t>الهيدروكلوروفلوروكربونية</w:t>
      </w:r>
      <w:r w:rsidR="00272208" w:rsidRPr="00D673BF">
        <w:rPr>
          <w:sz w:val="26"/>
          <w:szCs w:val="26"/>
          <w:rtl/>
          <w:lang w:bidi="ar-DZ"/>
        </w:rPr>
        <w:t>.</w:t>
      </w:r>
      <w:r w:rsidR="003D1150" w:rsidRPr="00D673BF">
        <w:rPr>
          <w:sz w:val="26"/>
          <w:szCs w:val="26"/>
          <w:rtl/>
          <w:lang w:bidi="ar-DZ"/>
        </w:rPr>
        <w:t xml:space="preserve"> </w:t>
      </w:r>
      <w:r w:rsidR="00272208" w:rsidRPr="00D673BF">
        <w:rPr>
          <w:sz w:val="26"/>
          <w:szCs w:val="26"/>
          <w:rtl/>
          <w:lang w:bidi="ar-DZ"/>
        </w:rPr>
        <w:t xml:space="preserve">ويوضح الجدول </w:t>
      </w:r>
      <w:r w:rsidR="00321987" w:rsidRPr="00D673BF">
        <w:rPr>
          <w:sz w:val="26"/>
          <w:szCs w:val="26"/>
          <w:rtl/>
          <w:lang w:bidi="ar-DZ"/>
        </w:rPr>
        <w:t>1</w:t>
      </w:r>
      <w:r w:rsidR="00272208" w:rsidRPr="00D673BF">
        <w:rPr>
          <w:sz w:val="26"/>
          <w:szCs w:val="26"/>
          <w:rtl/>
          <w:lang w:bidi="ar-DZ"/>
        </w:rPr>
        <w:t xml:space="preserve"> استهلاك </w:t>
      </w:r>
      <w:r w:rsidRPr="00D673BF">
        <w:rPr>
          <w:sz w:val="26"/>
          <w:szCs w:val="26"/>
          <w:rtl/>
          <w:lang w:bidi="ar-DZ"/>
        </w:rPr>
        <w:t xml:space="preserve">المواد </w:t>
      </w:r>
      <w:r w:rsidR="00BB10F8" w:rsidRPr="00D673BF">
        <w:rPr>
          <w:sz w:val="26"/>
          <w:szCs w:val="26"/>
          <w:rtl/>
          <w:lang w:bidi="ar-DZ"/>
        </w:rPr>
        <w:t>الهيدروكلوروفلوروكربونية</w:t>
      </w:r>
      <w:r w:rsidR="00272208" w:rsidRPr="00D673BF">
        <w:rPr>
          <w:sz w:val="26"/>
          <w:szCs w:val="26"/>
          <w:rtl/>
          <w:lang w:bidi="ar-DZ"/>
        </w:rPr>
        <w:t xml:space="preserve"> للفترة </w:t>
      </w:r>
      <w:r w:rsidR="00321987" w:rsidRPr="00D673BF">
        <w:rPr>
          <w:sz w:val="26"/>
          <w:szCs w:val="26"/>
          <w:rtl/>
          <w:lang w:bidi="ar-DZ"/>
        </w:rPr>
        <w:t>2020</w:t>
      </w:r>
      <w:r w:rsidR="00272208" w:rsidRPr="00D673BF">
        <w:rPr>
          <w:sz w:val="26"/>
          <w:szCs w:val="26"/>
          <w:rtl/>
          <w:lang w:bidi="ar-DZ"/>
        </w:rPr>
        <w:t>-</w:t>
      </w:r>
      <w:r w:rsidR="00321987" w:rsidRPr="00D673BF">
        <w:rPr>
          <w:sz w:val="26"/>
          <w:szCs w:val="26"/>
          <w:rtl/>
          <w:lang w:bidi="ar-DZ"/>
        </w:rPr>
        <w:t>2024</w:t>
      </w:r>
      <w:r w:rsidR="00272208" w:rsidRPr="00D673BF">
        <w:rPr>
          <w:sz w:val="26"/>
          <w:szCs w:val="26"/>
          <w:rtl/>
          <w:lang w:bidi="ar-DZ"/>
        </w:rPr>
        <w:t>.</w:t>
      </w:r>
    </w:p>
    <w:p w14:paraId="0280601E" w14:textId="121CC18D" w:rsidR="007F5B32" w:rsidRPr="00D673BF" w:rsidRDefault="007F5B32" w:rsidP="003D1150">
      <w:pPr>
        <w:pStyle w:val="ListParagraph"/>
        <w:keepNext/>
        <w:keepLines/>
        <w:bidi/>
        <w:spacing w:after="240"/>
        <w:ind w:left="0"/>
        <w:contextualSpacing w:val="0"/>
        <w:rPr>
          <w:b/>
          <w:bCs/>
          <w:sz w:val="26"/>
          <w:szCs w:val="26"/>
          <w:rtl/>
        </w:rPr>
      </w:pPr>
      <w:r w:rsidRPr="00D673BF">
        <w:rPr>
          <w:b/>
          <w:bCs/>
          <w:sz w:val="26"/>
          <w:szCs w:val="26"/>
          <w:rtl/>
        </w:rPr>
        <w:t xml:space="preserve">الجدول </w:t>
      </w:r>
      <w:r w:rsidR="0067199A" w:rsidRPr="00D673BF">
        <w:rPr>
          <w:b/>
          <w:bCs/>
          <w:sz w:val="26"/>
          <w:szCs w:val="26"/>
          <w:rtl/>
        </w:rPr>
        <w:t>1.</w:t>
      </w:r>
      <w:r w:rsidRPr="00D673BF">
        <w:rPr>
          <w:b/>
          <w:bCs/>
          <w:sz w:val="26"/>
          <w:szCs w:val="26"/>
          <w:rtl/>
        </w:rPr>
        <w:t xml:space="preserve"> استهلاك المواد الهيدركلورفلوروكربونية في </w:t>
      </w:r>
      <w:r w:rsidR="003D1150" w:rsidRPr="00D673BF">
        <w:rPr>
          <w:b/>
          <w:bCs/>
          <w:sz w:val="26"/>
          <w:szCs w:val="26"/>
          <w:rtl/>
        </w:rPr>
        <w:t>الكاميرون</w:t>
      </w:r>
      <w:r w:rsidRPr="00D673BF">
        <w:rPr>
          <w:b/>
          <w:bCs/>
          <w:sz w:val="26"/>
          <w:szCs w:val="26"/>
          <w:rtl/>
        </w:rPr>
        <w:t xml:space="preserve"> (بيانات المادة 7 للفترة 2020-2024)</w:t>
      </w:r>
    </w:p>
    <w:tbl>
      <w:tblPr>
        <w:bidiVisual/>
        <w:tblW w:w="5000" w:type="pct"/>
        <w:tblLook w:val="04A0" w:firstRow="1" w:lastRow="0" w:firstColumn="1" w:lastColumn="0" w:noHBand="0" w:noVBand="1"/>
      </w:tblPr>
      <w:tblGrid>
        <w:gridCol w:w="3577"/>
        <w:gridCol w:w="944"/>
        <w:gridCol w:w="946"/>
        <w:gridCol w:w="944"/>
        <w:gridCol w:w="948"/>
        <w:gridCol w:w="946"/>
        <w:gridCol w:w="1045"/>
      </w:tblGrid>
      <w:tr w:rsidR="00F5027A" w:rsidRPr="00D673BF" w14:paraId="1FA4E31C" w14:textId="77777777" w:rsidTr="0009370B">
        <w:trPr>
          <w:trHeight w:val="248"/>
          <w:tblHeader/>
        </w:trPr>
        <w:tc>
          <w:tcPr>
            <w:tcW w:w="19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BED5260" w14:textId="0BDC46C9" w:rsidR="00F5027A" w:rsidRPr="00D673BF" w:rsidRDefault="00084F2E" w:rsidP="00321987">
            <w:pPr>
              <w:keepNext/>
              <w:bidi/>
              <w:spacing w:line="336" w:lineRule="auto"/>
              <w:jc w:val="left"/>
              <w:rPr>
                <w:b/>
                <w:bCs/>
                <w:sz w:val="20"/>
              </w:rPr>
            </w:pPr>
            <w:r w:rsidRPr="00D673BF">
              <w:rPr>
                <w:b/>
                <w:bCs/>
                <w:sz w:val="20"/>
                <w:rtl/>
              </w:rPr>
              <w:t>الهيدروكلوروفلوروكربون</w:t>
            </w:r>
            <w:r w:rsidR="00C727CF" w:rsidRPr="00D673BF">
              <w:rPr>
                <w:b/>
                <w:bCs/>
                <w:sz w:val="20"/>
                <w:rtl/>
              </w:rPr>
              <w:t>-</w:t>
            </w:r>
            <w:r w:rsidR="0009370B" w:rsidRPr="00D673BF">
              <w:rPr>
                <w:b/>
                <w:bCs/>
                <w:sz w:val="20"/>
                <w:rtl/>
              </w:rPr>
              <w:t>22</w:t>
            </w:r>
          </w:p>
        </w:tc>
        <w:tc>
          <w:tcPr>
            <w:tcW w:w="505" w:type="pct"/>
            <w:tcBorders>
              <w:top w:val="single" w:sz="4" w:space="0" w:color="auto"/>
              <w:left w:val="nil"/>
              <w:bottom w:val="single" w:sz="4" w:space="0" w:color="auto"/>
              <w:right w:val="single" w:sz="4" w:space="0" w:color="auto"/>
            </w:tcBorders>
            <w:noWrap/>
            <w:vAlign w:val="center"/>
            <w:hideMark/>
          </w:tcPr>
          <w:p w14:paraId="2A7DE91E" w14:textId="77777777" w:rsidR="00F5027A" w:rsidRPr="00D673BF" w:rsidRDefault="00F5027A" w:rsidP="00321987">
            <w:pPr>
              <w:keepNext/>
              <w:bidi/>
              <w:spacing w:line="336" w:lineRule="auto"/>
              <w:jc w:val="center"/>
              <w:rPr>
                <w:b/>
                <w:sz w:val="20"/>
              </w:rPr>
            </w:pPr>
            <w:r w:rsidRPr="00D673BF">
              <w:rPr>
                <w:b/>
                <w:sz w:val="20"/>
              </w:rPr>
              <w:t>2020</w:t>
            </w:r>
          </w:p>
        </w:tc>
        <w:tc>
          <w:tcPr>
            <w:tcW w:w="506" w:type="pct"/>
            <w:tcBorders>
              <w:top w:val="single" w:sz="4" w:space="0" w:color="auto"/>
              <w:left w:val="nil"/>
              <w:bottom w:val="single" w:sz="4" w:space="0" w:color="auto"/>
              <w:right w:val="single" w:sz="4" w:space="0" w:color="auto"/>
            </w:tcBorders>
            <w:vAlign w:val="center"/>
          </w:tcPr>
          <w:p w14:paraId="3B64FF3D" w14:textId="77777777" w:rsidR="00F5027A" w:rsidRPr="00D673BF" w:rsidRDefault="00F5027A" w:rsidP="00321987">
            <w:pPr>
              <w:keepNext/>
              <w:bidi/>
              <w:spacing w:line="336" w:lineRule="auto"/>
              <w:jc w:val="center"/>
              <w:rPr>
                <w:b/>
                <w:sz w:val="20"/>
              </w:rPr>
            </w:pPr>
            <w:r w:rsidRPr="00D673BF">
              <w:rPr>
                <w:b/>
                <w:sz w:val="20"/>
              </w:rPr>
              <w:t>2021</w:t>
            </w:r>
          </w:p>
        </w:tc>
        <w:tc>
          <w:tcPr>
            <w:tcW w:w="505" w:type="pct"/>
            <w:tcBorders>
              <w:top w:val="single" w:sz="4" w:space="0" w:color="auto"/>
              <w:left w:val="single" w:sz="4" w:space="0" w:color="auto"/>
              <w:bottom w:val="single" w:sz="4" w:space="0" w:color="auto"/>
              <w:right w:val="single" w:sz="4" w:space="0" w:color="auto"/>
            </w:tcBorders>
            <w:vAlign w:val="center"/>
          </w:tcPr>
          <w:p w14:paraId="2CA08ABF" w14:textId="77777777" w:rsidR="00F5027A" w:rsidRPr="00D673BF" w:rsidRDefault="00F5027A" w:rsidP="00321987">
            <w:pPr>
              <w:keepNext/>
              <w:bidi/>
              <w:spacing w:line="336" w:lineRule="auto"/>
              <w:jc w:val="center"/>
              <w:rPr>
                <w:b/>
                <w:sz w:val="20"/>
              </w:rPr>
            </w:pPr>
            <w:r w:rsidRPr="00D673BF">
              <w:rPr>
                <w:b/>
                <w:sz w:val="20"/>
              </w:rPr>
              <w:t>2022</w:t>
            </w:r>
          </w:p>
        </w:tc>
        <w:tc>
          <w:tcPr>
            <w:tcW w:w="507" w:type="pct"/>
            <w:tcBorders>
              <w:top w:val="single" w:sz="4" w:space="0" w:color="auto"/>
              <w:left w:val="single" w:sz="4" w:space="0" w:color="auto"/>
              <w:bottom w:val="single" w:sz="4" w:space="0" w:color="auto"/>
              <w:right w:val="single" w:sz="4" w:space="0" w:color="auto"/>
            </w:tcBorders>
            <w:vAlign w:val="center"/>
          </w:tcPr>
          <w:p w14:paraId="25F79515" w14:textId="77777777" w:rsidR="00F5027A" w:rsidRPr="00D673BF" w:rsidRDefault="00F5027A" w:rsidP="00321987">
            <w:pPr>
              <w:keepNext/>
              <w:bidi/>
              <w:spacing w:line="336" w:lineRule="auto"/>
              <w:jc w:val="center"/>
              <w:rPr>
                <w:b/>
                <w:sz w:val="20"/>
              </w:rPr>
            </w:pPr>
            <w:r w:rsidRPr="00D673BF">
              <w:rPr>
                <w:b/>
                <w:sz w:val="20"/>
              </w:rPr>
              <w:t>2023</w:t>
            </w:r>
          </w:p>
        </w:tc>
        <w:tc>
          <w:tcPr>
            <w:tcW w:w="506" w:type="pct"/>
            <w:tcBorders>
              <w:top w:val="single" w:sz="4" w:space="0" w:color="auto"/>
              <w:left w:val="single" w:sz="4" w:space="0" w:color="auto"/>
              <w:bottom w:val="single" w:sz="4" w:space="0" w:color="auto"/>
              <w:right w:val="single" w:sz="4" w:space="0" w:color="auto"/>
            </w:tcBorders>
            <w:vAlign w:val="center"/>
          </w:tcPr>
          <w:p w14:paraId="261F1C59" w14:textId="77777777" w:rsidR="00F5027A" w:rsidRPr="00D673BF" w:rsidRDefault="00F5027A" w:rsidP="00321987">
            <w:pPr>
              <w:keepNext/>
              <w:bidi/>
              <w:spacing w:line="336" w:lineRule="auto"/>
              <w:jc w:val="center"/>
              <w:rPr>
                <w:b/>
                <w:sz w:val="20"/>
              </w:rPr>
            </w:pPr>
            <w:r w:rsidRPr="00D673BF">
              <w:rPr>
                <w:b/>
                <w:sz w:val="20"/>
              </w:rPr>
              <w:t>2024</w:t>
            </w:r>
          </w:p>
        </w:tc>
        <w:tc>
          <w:tcPr>
            <w:tcW w:w="559" w:type="pct"/>
            <w:tcBorders>
              <w:top w:val="single" w:sz="4" w:space="0" w:color="auto"/>
              <w:left w:val="single" w:sz="4" w:space="0" w:color="auto"/>
              <w:bottom w:val="single" w:sz="4" w:space="0" w:color="auto"/>
              <w:right w:val="single" w:sz="4" w:space="0" w:color="auto"/>
            </w:tcBorders>
            <w:noWrap/>
            <w:vAlign w:val="center"/>
            <w:hideMark/>
          </w:tcPr>
          <w:p w14:paraId="128F5462" w14:textId="229ADDFE" w:rsidR="00F5027A" w:rsidRPr="00D673BF" w:rsidRDefault="0067199A" w:rsidP="00321987">
            <w:pPr>
              <w:keepNext/>
              <w:bidi/>
              <w:spacing w:line="336" w:lineRule="auto"/>
              <w:jc w:val="center"/>
              <w:rPr>
                <w:bCs/>
                <w:sz w:val="20"/>
              </w:rPr>
            </w:pPr>
            <w:r w:rsidRPr="00D673BF">
              <w:rPr>
                <w:bCs/>
                <w:sz w:val="20"/>
                <w:rtl/>
              </w:rPr>
              <w:t>خط الأساس</w:t>
            </w:r>
          </w:p>
        </w:tc>
      </w:tr>
      <w:tr w:rsidR="00F5027A" w:rsidRPr="00D673BF" w14:paraId="643FD35F" w14:textId="77777777" w:rsidTr="004F5DBE">
        <w:trPr>
          <w:trHeight w:val="24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13A962CB" w14:textId="492F2BF1" w:rsidR="00F5027A" w:rsidRPr="00D673BF" w:rsidRDefault="0009370B" w:rsidP="00321987">
            <w:pPr>
              <w:bidi/>
              <w:spacing w:line="336" w:lineRule="auto"/>
              <w:ind w:right="-125"/>
              <w:jc w:val="left"/>
              <w:rPr>
                <w:sz w:val="20"/>
              </w:rPr>
            </w:pPr>
            <w:r w:rsidRPr="00D673BF">
              <w:rPr>
                <w:b/>
                <w:bCs/>
                <w:sz w:val="20"/>
                <w:rtl/>
              </w:rPr>
              <w:t>الأطنان المترية</w:t>
            </w:r>
          </w:p>
        </w:tc>
      </w:tr>
      <w:tr w:rsidR="00F5027A" w:rsidRPr="00D673BF" w14:paraId="51A92687" w14:textId="77777777" w:rsidTr="0009370B">
        <w:trPr>
          <w:trHeight w:val="240"/>
        </w:trPr>
        <w:tc>
          <w:tcPr>
            <w:tcW w:w="1913" w:type="pct"/>
            <w:tcBorders>
              <w:top w:val="nil"/>
              <w:left w:val="single" w:sz="4" w:space="0" w:color="auto"/>
              <w:bottom w:val="single" w:sz="4" w:space="0" w:color="auto"/>
              <w:right w:val="single" w:sz="4" w:space="0" w:color="auto"/>
            </w:tcBorders>
            <w:noWrap/>
            <w:tcMar>
              <w:left w:w="43" w:type="dxa"/>
              <w:right w:w="43" w:type="dxa"/>
            </w:tcMar>
            <w:vAlign w:val="center"/>
          </w:tcPr>
          <w:p w14:paraId="7F9CC43E" w14:textId="0160B872" w:rsidR="00F5027A" w:rsidRPr="00D673BF" w:rsidRDefault="00084F2E" w:rsidP="00321987">
            <w:pPr>
              <w:bidi/>
              <w:spacing w:line="336" w:lineRule="auto"/>
              <w:jc w:val="left"/>
              <w:rPr>
                <w:sz w:val="20"/>
              </w:rPr>
            </w:pPr>
            <w:r w:rsidRPr="00D673BF">
              <w:rPr>
                <w:sz w:val="20"/>
                <w:rtl/>
              </w:rPr>
              <w:t>الهيدروكلوروفلوروكربون</w:t>
            </w:r>
            <w:r w:rsidR="00C727CF" w:rsidRPr="00D673BF">
              <w:rPr>
                <w:sz w:val="20"/>
                <w:rtl/>
              </w:rPr>
              <w:t>-</w:t>
            </w:r>
            <w:r w:rsidR="0009370B" w:rsidRPr="00D673BF">
              <w:rPr>
                <w:sz w:val="20"/>
                <w:rtl/>
              </w:rPr>
              <w:t>22</w:t>
            </w:r>
          </w:p>
        </w:tc>
        <w:tc>
          <w:tcPr>
            <w:tcW w:w="505" w:type="pct"/>
            <w:tcBorders>
              <w:top w:val="nil"/>
              <w:left w:val="nil"/>
              <w:bottom w:val="single" w:sz="4" w:space="0" w:color="auto"/>
              <w:right w:val="single" w:sz="4" w:space="0" w:color="auto"/>
            </w:tcBorders>
            <w:noWrap/>
            <w:tcMar>
              <w:left w:w="115" w:type="dxa"/>
              <w:right w:w="230" w:type="dxa"/>
            </w:tcMar>
          </w:tcPr>
          <w:p w14:paraId="3C216B78" w14:textId="77777777" w:rsidR="00F5027A" w:rsidRPr="00D673BF" w:rsidRDefault="00F5027A" w:rsidP="00321987">
            <w:pPr>
              <w:bidi/>
              <w:spacing w:line="336" w:lineRule="auto"/>
              <w:ind w:right="-125"/>
              <w:jc w:val="left"/>
              <w:rPr>
                <w:sz w:val="20"/>
              </w:rPr>
            </w:pPr>
            <w:r w:rsidRPr="00D673BF">
              <w:rPr>
                <w:sz w:val="20"/>
              </w:rPr>
              <w:t>591.50</w:t>
            </w:r>
          </w:p>
        </w:tc>
        <w:tc>
          <w:tcPr>
            <w:tcW w:w="506" w:type="pct"/>
            <w:tcBorders>
              <w:top w:val="single" w:sz="4" w:space="0" w:color="auto"/>
              <w:left w:val="nil"/>
              <w:bottom w:val="single" w:sz="4" w:space="0" w:color="auto"/>
              <w:right w:val="single" w:sz="4" w:space="0" w:color="auto"/>
            </w:tcBorders>
            <w:tcMar>
              <w:left w:w="115" w:type="dxa"/>
              <w:right w:w="230" w:type="dxa"/>
            </w:tcMar>
          </w:tcPr>
          <w:p w14:paraId="6924B8A0" w14:textId="77777777" w:rsidR="00F5027A" w:rsidRPr="00D673BF" w:rsidRDefault="00F5027A" w:rsidP="00321987">
            <w:pPr>
              <w:bidi/>
              <w:spacing w:line="336" w:lineRule="auto"/>
              <w:ind w:right="-125"/>
              <w:jc w:val="left"/>
              <w:rPr>
                <w:sz w:val="20"/>
              </w:rPr>
            </w:pPr>
            <w:r w:rsidRPr="00D673BF">
              <w:rPr>
                <w:sz w:val="20"/>
              </w:rPr>
              <w:t>536.40</w:t>
            </w:r>
          </w:p>
        </w:tc>
        <w:tc>
          <w:tcPr>
            <w:tcW w:w="505" w:type="pct"/>
            <w:tcBorders>
              <w:top w:val="nil"/>
              <w:left w:val="single" w:sz="4" w:space="0" w:color="auto"/>
              <w:bottom w:val="single" w:sz="4" w:space="0" w:color="auto"/>
              <w:right w:val="single" w:sz="4" w:space="0" w:color="auto"/>
            </w:tcBorders>
            <w:tcMar>
              <w:left w:w="115" w:type="dxa"/>
              <w:right w:w="230" w:type="dxa"/>
            </w:tcMar>
          </w:tcPr>
          <w:p w14:paraId="40CBD0C1" w14:textId="77777777" w:rsidR="00F5027A" w:rsidRPr="00D673BF" w:rsidRDefault="00F5027A" w:rsidP="00321987">
            <w:pPr>
              <w:bidi/>
              <w:spacing w:line="336" w:lineRule="auto"/>
              <w:ind w:right="-125"/>
              <w:jc w:val="left"/>
              <w:rPr>
                <w:sz w:val="20"/>
              </w:rPr>
            </w:pPr>
            <w:r w:rsidRPr="00D673BF">
              <w:rPr>
                <w:sz w:val="20"/>
              </w:rPr>
              <w:t>460.00</w:t>
            </w:r>
          </w:p>
        </w:tc>
        <w:tc>
          <w:tcPr>
            <w:tcW w:w="507" w:type="pct"/>
            <w:tcBorders>
              <w:top w:val="nil"/>
              <w:left w:val="single" w:sz="4" w:space="0" w:color="auto"/>
              <w:bottom w:val="single" w:sz="4" w:space="0" w:color="auto"/>
              <w:right w:val="single" w:sz="4" w:space="0" w:color="auto"/>
            </w:tcBorders>
            <w:tcMar>
              <w:left w:w="115" w:type="dxa"/>
              <w:right w:w="230" w:type="dxa"/>
            </w:tcMar>
          </w:tcPr>
          <w:p w14:paraId="661454E7" w14:textId="77777777" w:rsidR="00F5027A" w:rsidRPr="00D673BF" w:rsidRDefault="00F5027A" w:rsidP="00321987">
            <w:pPr>
              <w:bidi/>
              <w:spacing w:line="336" w:lineRule="auto"/>
              <w:ind w:right="-125"/>
              <w:jc w:val="left"/>
              <w:rPr>
                <w:sz w:val="20"/>
              </w:rPr>
            </w:pPr>
            <w:r w:rsidRPr="00D673BF">
              <w:rPr>
                <w:sz w:val="20"/>
              </w:rPr>
              <w:t>450.90</w:t>
            </w:r>
          </w:p>
        </w:tc>
        <w:tc>
          <w:tcPr>
            <w:tcW w:w="506" w:type="pct"/>
            <w:tcBorders>
              <w:top w:val="nil"/>
              <w:left w:val="single" w:sz="4" w:space="0" w:color="auto"/>
              <w:bottom w:val="single" w:sz="4" w:space="0" w:color="auto"/>
              <w:right w:val="single" w:sz="4" w:space="0" w:color="auto"/>
            </w:tcBorders>
            <w:tcMar>
              <w:left w:w="115" w:type="dxa"/>
              <w:right w:w="230" w:type="dxa"/>
            </w:tcMar>
          </w:tcPr>
          <w:p w14:paraId="350A0520" w14:textId="77777777" w:rsidR="00F5027A" w:rsidRPr="00D673BF" w:rsidRDefault="00F5027A" w:rsidP="00321987">
            <w:pPr>
              <w:bidi/>
              <w:spacing w:line="336" w:lineRule="auto"/>
              <w:ind w:right="-125"/>
              <w:jc w:val="left"/>
              <w:rPr>
                <w:sz w:val="20"/>
              </w:rPr>
            </w:pPr>
            <w:r w:rsidRPr="00D673BF">
              <w:rPr>
                <w:sz w:val="20"/>
              </w:rPr>
              <w:t>403.70</w:t>
            </w:r>
          </w:p>
        </w:tc>
        <w:tc>
          <w:tcPr>
            <w:tcW w:w="559" w:type="pct"/>
            <w:tcBorders>
              <w:top w:val="nil"/>
              <w:left w:val="single" w:sz="4" w:space="0" w:color="auto"/>
              <w:bottom w:val="single" w:sz="4" w:space="0" w:color="auto"/>
              <w:right w:val="single" w:sz="4" w:space="0" w:color="auto"/>
            </w:tcBorders>
            <w:noWrap/>
            <w:tcMar>
              <w:left w:w="115" w:type="dxa"/>
              <w:right w:w="230" w:type="dxa"/>
            </w:tcMar>
          </w:tcPr>
          <w:p w14:paraId="5C7362FB" w14:textId="77777777" w:rsidR="00F5027A" w:rsidRPr="00D673BF" w:rsidRDefault="00F5027A" w:rsidP="00321987">
            <w:pPr>
              <w:bidi/>
              <w:spacing w:line="336" w:lineRule="auto"/>
              <w:ind w:right="-125"/>
              <w:jc w:val="left"/>
              <w:rPr>
                <w:sz w:val="20"/>
              </w:rPr>
            </w:pPr>
            <w:r w:rsidRPr="00D673BF">
              <w:rPr>
                <w:sz w:val="20"/>
              </w:rPr>
              <w:t>1,213.83</w:t>
            </w:r>
          </w:p>
        </w:tc>
      </w:tr>
      <w:tr w:rsidR="00F5027A" w:rsidRPr="00D673BF" w14:paraId="533D9310" w14:textId="77777777" w:rsidTr="0009370B">
        <w:trPr>
          <w:trHeight w:val="240"/>
        </w:trPr>
        <w:tc>
          <w:tcPr>
            <w:tcW w:w="1913" w:type="pct"/>
            <w:tcBorders>
              <w:top w:val="nil"/>
              <w:left w:val="single" w:sz="4" w:space="0" w:color="auto"/>
              <w:bottom w:val="single" w:sz="4" w:space="0" w:color="auto"/>
              <w:right w:val="single" w:sz="4" w:space="0" w:color="auto"/>
            </w:tcBorders>
            <w:noWrap/>
            <w:tcMar>
              <w:left w:w="43" w:type="dxa"/>
              <w:right w:w="43" w:type="dxa"/>
            </w:tcMar>
            <w:vAlign w:val="center"/>
          </w:tcPr>
          <w:p w14:paraId="6137DFBC" w14:textId="687A57D9" w:rsidR="00F5027A" w:rsidRPr="00D673BF" w:rsidRDefault="00084F2E" w:rsidP="00321987">
            <w:pPr>
              <w:bidi/>
              <w:spacing w:line="336" w:lineRule="auto"/>
              <w:jc w:val="left"/>
              <w:rPr>
                <w:sz w:val="20"/>
              </w:rPr>
            </w:pPr>
            <w:r w:rsidRPr="00D673BF">
              <w:rPr>
                <w:sz w:val="20"/>
                <w:rtl/>
              </w:rPr>
              <w:t>الهيدروكلوروفلوروكربون</w:t>
            </w:r>
            <w:r w:rsidR="0078172A" w:rsidRPr="00D673BF">
              <w:rPr>
                <w:sz w:val="20"/>
                <w:rtl/>
              </w:rPr>
              <w:t>-</w:t>
            </w:r>
            <w:r w:rsidR="0009370B" w:rsidRPr="00D673BF">
              <w:rPr>
                <w:sz w:val="20"/>
                <w:rtl/>
              </w:rPr>
              <w:t>141ب</w:t>
            </w:r>
          </w:p>
        </w:tc>
        <w:tc>
          <w:tcPr>
            <w:tcW w:w="505" w:type="pct"/>
            <w:tcBorders>
              <w:top w:val="nil"/>
              <w:left w:val="nil"/>
              <w:bottom w:val="single" w:sz="4" w:space="0" w:color="auto"/>
              <w:right w:val="single" w:sz="4" w:space="0" w:color="auto"/>
            </w:tcBorders>
            <w:noWrap/>
            <w:tcMar>
              <w:left w:w="115" w:type="dxa"/>
              <w:right w:w="230" w:type="dxa"/>
            </w:tcMar>
          </w:tcPr>
          <w:p w14:paraId="378F0F35" w14:textId="77777777" w:rsidR="00F5027A" w:rsidRPr="00D673BF" w:rsidRDefault="00F5027A" w:rsidP="00321987">
            <w:pPr>
              <w:bidi/>
              <w:spacing w:line="336" w:lineRule="auto"/>
              <w:ind w:right="-125"/>
              <w:jc w:val="left"/>
              <w:rPr>
                <w:sz w:val="20"/>
              </w:rPr>
            </w:pPr>
            <w:r w:rsidRPr="00D673BF">
              <w:rPr>
                <w:sz w:val="20"/>
              </w:rPr>
              <w:t>0.00</w:t>
            </w:r>
          </w:p>
        </w:tc>
        <w:tc>
          <w:tcPr>
            <w:tcW w:w="506" w:type="pct"/>
            <w:tcBorders>
              <w:top w:val="single" w:sz="4" w:space="0" w:color="auto"/>
              <w:left w:val="nil"/>
              <w:bottom w:val="single" w:sz="4" w:space="0" w:color="auto"/>
              <w:right w:val="single" w:sz="4" w:space="0" w:color="auto"/>
            </w:tcBorders>
            <w:tcMar>
              <w:left w:w="115" w:type="dxa"/>
              <w:right w:w="230" w:type="dxa"/>
            </w:tcMar>
          </w:tcPr>
          <w:p w14:paraId="06472AEA" w14:textId="77777777" w:rsidR="00F5027A" w:rsidRPr="00D673BF" w:rsidRDefault="00F5027A" w:rsidP="00321987">
            <w:pPr>
              <w:bidi/>
              <w:spacing w:line="336" w:lineRule="auto"/>
              <w:ind w:right="-125"/>
              <w:jc w:val="left"/>
              <w:rPr>
                <w:sz w:val="20"/>
              </w:rPr>
            </w:pPr>
            <w:r w:rsidRPr="00D673BF">
              <w:rPr>
                <w:sz w:val="20"/>
              </w:rPr>
              <w:t>0.00</w:t>
            </w:r>
          </w:p>
        </w:tc>
        <w:tc>
          <w:tcPr>
            <w:tcW w:w="505" w:type="pct"/>
            <w:tcBorders>
              <w:top w:val="nil"/>
              <w:left w:val="single" w:sz="4" w:space="0" w:color="auto"/>
              <w:bottom w:val="single" w:sz="4" w:space="0" w:color="auto"/>
              <w:right w:val="single" w:sz="4" w:space="0" w:color="auto"/>
            </w:tcBorders>
            <w:tcMar>
              <w:left w:w="115" w:type="dxa"/>
              <w:right w:w="230" w:type="dxa"/>
            </w:tcMar>
          </w:tcPr>
          <w:p w14:paraId="7346117F" w14:textId="77777777" w:rsidR="00F5027A" w:rsidRPr="00D673BF" w:rsidRDefault="00F5027A" w:rsidP="00321987">
            <w:pPr>
              <w:bidi/>
              <w:spacing w:line="336" w:lineRule="auto"/>
              <w:ind w:right="-125"/>
              <w:jc w:val="left"/>
              <w:rPr>
                <w:sz w:val="20"/>
              </w:rPr>
            </w:pPr>
            <w:r w:rsidRPr="00D673BF">
              <w:rPr>
                <w:sz w:val="20"/>
              </w:rPr>
              <w:t>0.00</w:t>
            </w:r>
          </w:p>
        </w:tc>
        <w:tc>
          <w:tcPr>
            <w:tcW w:w="507" w:type="pct"/>
            <w:tcBorders>
              <w:top w:val="nil"/>
              <w:left w:val="single" w:sz="4" w:space="0" w:color="auto"/>
              <w:bottom w:val="single" w:sz="4" w:space="0" w:color="auto"/>
              <w:right w:val="single" w:sz="4" w:space="0" w:color="auto"/>
            </w:tcBorders>
            <w:tcMar>
              <w:left w:w="115" w:type="dxa"/>
              <w:right w:w="230" w:type="dxa"/>
            </w:tcMar>
          </w:tcPr>
          <w:p w14:paraId="621A21B5" w14:textId="77777777" w:rsidR="00F5027A" w:rsidRPr="00D673BF" w:rsidRDefault="00F5027A" w:rsidP="00321987">
            <w:pPr>
              <w:bidi/>
              <w:spacing w:line="336" w:lineRule="auto"/>
              <w:ind w:right="-125"/>
              <w:jc w:val="left"/>
              <w:rPr>
                <w:sz w:val="20"/>
              </w:rPr>
            </w:pPr>
            <w:r w:rsidRPr="00D673BF">
              <w:rPr>
                <w:sz w:val="20"/>
              </w:rPr>
              <w:t>0.00</w:t>
            </w:r>
          </w:p>
        </w:tc>
        <w:tc>
          <w:tcPr>
            <w:tcW w:w="506" w:type="pct"/>
            <w:tcBorders>
              <w:top w:val="nil"/>
              <w:left w:val="single" w:sz="4" w:space="0" w:color="auto"/>
              <w:bottom w:val="single" w:sz="4" w:space="0" w:color="auto"/>
              <w:right w:val="single" w:sz="4" w:space="0" w:color="auto"/>
            </w:tcBorders>
            <w:tcMar>
              <w:left w:w="115" w:type="dxa"/>
              <w:right w:w="230" w:type="dxa"/>
            </w:tcMar>
          </w:tcPr>
          <w:p w14:paraId="1F8BFE3D" w14:textId="77777777" w:rsidR="00F5027A" w:rsidRPr="00D673BF" w:rsidRDefault="00F5027A" w:rsidP="00321987">
            <w:pPr>
              <w:bidi/>
              <w:spacing w:line="336" w:lineRule="auto"/>
              <w:ind w:right="-125"/>
              <w:jc w:val="left"/>
              <w:rPr>
                <w:sz w:val="20"/>
              </w:rPr>
            </w:pPr>
            <w:r w:rsidRPr="00D673BF">
              <w:rPr>
                <w:sz w:val="20"/>
              </w:rPr>
              <w:t>0.00</w:t>
            </w:r>
          </w:p>
        </w:tc>
        <w:tc>
          <w:tcPr>
            <w:tcW w:w="559" w:type="pct"/>
            <w:tcBorders>
              <w:top w:val="nil"/>
              <w:left w:val="single" w:sz="4" w:space="0" w:color="auto"/>
              <w:bottom w:val="single" w:sz="4" w:space="0" w:color="auto"/>
              <w:right w:val="single" w:sz="4" w:space="0" w:color="auto"/>
            </w:tcBorders>
            <w:noWrap/>
            <w:tcMar>
              <w:left w:w="115" w:type="dxa"/>
              <w:right w:w="230" w:type="dxa"/>
            </w:tcMar>
          </w:tcPr>
          <w:p w14:paraId="58A529B3" w14:textId="77777777" w:rsidR="00F5027A" w:rsidRPr="00D673BF" w:rsidRDefault="00F5027A" w:rsidP="00321987">
            <w:pPr>
              <w:bidi/>
              <w:spacing w:line="336" w:lineRule="auto"/>
              <w:ind w:right="-125"/>
              <w:jc w:val="left"/>
              <w:rPr>
                <w:sz w:val="20"/>
              </w:rPr>
            </w:pPr>
            <w:r w:rsidRPr="00D673BF">
              <w:rPr>
                <w:sz w:val="20"/>
              </w:rPr>
              <w:t>200.43</w:t>
            </w:r>
          </w:p>
        </w:tc>
      </w:tr>
      <w:tr w:rsidR="00F5027A" w:rsidRPr="00D673BF" w14:paraId="213970B7" w14:textId="77777777" w:rsidTr="0009370B">
        <w:trPr>
          <w:trHeight w:val="240"/>
        </w:trPr>
        <w:tc>
          <w:tcPr>
            <w:tcW w:w="1913" w:type="pct"/>
            <w:tcBorders>
              <w:top w:val="nil"/>
              <w:left w:val="single" w:sz="4" w:space="0" w:color="auto"/>
              <w:bottom w:val="single" w:sz="4" w:space="0" w:color="auto"/>
              <w:right w:val="single" w:sz="4" w:space="0" w:color="auto"/>
            </w:tcBorders>
            <w:noWrap/>
            <w:tcMar>
              <w:left w:w="43" w:type="dxa"/>
              <w:right w:w="43" w:type="dxa"/>
            </w:tcMar>
            <w:vAlign w:val="center"/>
          </w:tcPr>
          <w:p w14:paraId="7C3FC13F" w14:textId="7BCCA17E" w:rsidR="00F5027A" w:rsidRPr="00D673BF" w:rsidRDefault="0009370B" w:rsidP="00321987">
            <w:pPr>
              <w:bidi/>
              <w:spacing w:line="336" w:lineRule="auto"/>
              <w:jc w:val="left"/>
              <w:rPr>
                <w:b/>
                <w:bCs/>
                <w:sz w:val="20"/>
              </w:rPr>
            </w:pPr>
            <w:r w:rsidRPr="00D673BF">
              <w:rPr>
                <w:b/>
                <w:bCs/>
                <w:sz w:val="20"/>
                <w:rtl/>
              </w:rPr>
              <w:t>المجموع (</w:t>
            </w:r>
            <w:r w:rsidR="00C727CF" w:rsidRPr="00D673BF">
              <w:rPr>
                <w:b/>
                <w:bCs/>
                <w:sz w:val="20"/>
                <w:rtl/>
              </w:rPr>
              <w:t>الأطنان المترية</w:t>
            </w:r>
            <w:r w:rsidRPr="00D673BF">
              <w:rPr>
                <w:b/>
                <w:bCs/>
                <w:sz w:val="20"/>
                <w:rtl/>
              </w:rPr>
              <w:t>)</w:t>
            </w:r>
          </w:p>
        </w:tc>
        <w:tc>
          <w:tcPr>
            <w:tcW w:w="505" w:type="pct"/>
            <w:tcBorders>
              <w:top w:val="nil"/>
              <w:left w:val="nil"/>
              <w:bottom w:val="single" w:sz="4" w:space="0" w:color="auto"/>
              <w:right w:val="single" w:sz="4" w:space="0" w:color="auto"/>
            </w:tcBorders>
            <w:noWrap/>
            <w:tcMar>
              <w:left w:w="115" w:type="dxa"/>
              <w:right w:w="230" w:type="dxa"/>
            </w:tcMar>
          </w:tcPr>
          <w:p w14:paraId="34E5986E" w14:textId="77777777" w:rsidR="00F5027A" w:rsidRPr="00D673BF" w:rsidRDefault="00F5027A" w:rsidP="00321987">
            <w:pPr>
              <w:bidi/>
              <w:spacing w:line="336" w:lineRule="auto"/>
              <w:ind w:right="-125"/>
              <w:jc w:val="left"/>
              <w:rPr>
                <w:b/>
                <w:bCs/>
                <w:sz w:val="20"/>
              </w:rPr>
            </w:pPr>
            <w:r w:rsidRPr="00D673BF">
              <w:rPr>
                <w:b/>
                <w:bCs/>
                <w:sz w:val="20"/>
              </w:rPr>
              <w:t>591.50</w:t>
            </w:r>
          </w:p>
        </w:tc>
        <w:tc>
          <w:tcPr>
            <w:tcW w:w="506" w:type="pct"/>
            <w:tcBorders>
              <w:top w:val="single" w:sz="4" w:space="0" w:color="auto"/>
              <w:left w:val="nil"/>
              <w:bottom w:val="single" w:sz="4" w:space="0" w:color="auto"/>
              <w:right w:val="single" w:sz="4" w:space="0" w:color="auto"/>
            </w:tcBorders>
            <w:tcMar>
              <w:left w:w="115" w:type="dxa"/>
              <w:right w:w="230" w:type="dxa"/>
            </w:tcMar>
          </w:tcPr>
          <w:p w14:paraId="67158841" w14:textId="77777777" w:rsidR="00F5027A" w:rsidRPr="00D673BF" w:rsidRDefault="00F5027A" w:rsidP="00321987">
            <w:pPr>
              <w:bidi/>
              <w:spacing w:line="336" w:lineRule="auto"/>
              <w:ind w:right="-125"/>
              <w:jc w:val="left"/>
              <w:rPr>
                <w:b/>
                <w:bCs/>
                <w:sz w:val="20"/>
              </w:rPr>
            </w:pPr>
            <w:r w:rsidRPr="00D673BF">
              <w:rPr>
                <w:b/>
                <w:bCs/>
                <w:sz w:val="20"/>
              </w:rPr>
              <w:t>536.40</w:t>
            </w:r>
          </w:p>
        </w:tc>
        <w:tc>
          <w:tcPr>
            <w:tcW w:w="505" w:type="pct"/>
            <w:tcBorders>
              <w:top w:val="nil"/>
              <w:left w:val="single" w:sz="4" w:space="0" w:color="auto"/>
              <w:bottom w:val="single" w:sz="4" w:space="0" w:color="auto"/>
              <w:right w:val="single" w:sz="4" w:space="0" w:color="auto"/>
            </w:tcBorders>
            <w:tcMar>
              <w:left w:w="115" w:type="dxa"/>
              <w:right w:w="230" w:type="dxa"/>
            </w:tcMar>
          </w:tcPr>
          <w:p w14:paraId="40190CB7" w14:textId="77777777" w:rsidR="00F5027A" w:rsidRPr="00D673BF" w:rsidRDefault="00F5027A" w:rsidP="00321987">
            <w:pPr>
              <w:bidi/>
              <w:spacing w:line="336" w:lineRule="auto"/>
              <w:ind w:right="-125"/>
              <w:jc w:val="left"/>
              <w:rPr>
                <w:b/>
                <w:bCs/>
                <w:sz w:val="20"/>
              </w:rPr>
            </w:pPr>
            <w:r w:rsidRPr="00D673BF">
              <w:rPr>
                <w:b/>
                <w:bCs/>
                <w:sz w:val="20"/>
              </w:rPr>
              <w:t>460.00</w:t>
            </w:r>
          </w:p>
        </w:tc>
        <w:tc>
          <w:tcPr>
            <w:tcW w:w="507" w:type="pct"/>
            <w:tcBorders>
              <w:top w:val="nil"/>
              <w:left w:val="single" w:sz="4" w:space="0" w:color="auto"/>
              <w:bottom w:val="single" w:sz="4" w:space="0" w:color="auto"/>
              <w:right w:val="single" w:sz="4" w:space="0" w:color="auto"/>
            </w:tcBorders>
            <w:tcMar>
              <w:left w:w="115" w:type="dxa"/>
              <w:right w:w="230" w:type="dxa"/>
            </w:tcMar>
          </w:tcPr>
          <w:p w14:paraId="1C099FED" w14:textId="77777777" w:rsidR="00F5027A" w:rsidRPr="00D673BF" w:rsidRDefault="00F5027A" w:rsidP="00321987">
            <w:pPr>
              <w:bidi/>
              <w:spacing w:line="336" w:lineRule="auto"/>
              <w:ind w:right="-125"/>
              <w:jc w:val="left"/>
              <w:rPr>
                <w:b/>
                <w:bCs/>
                <w:sz w:val="20"/>
              </w:rPr>
            </w:pPr>
            <w:r w:rsidRPr="00D673BF">
              <w:rPr>
                <w:b/>
                <w:bCs/>
                <w:sz w:val="20"/>
              </w:rPr>
              <w:t>450.90</w:t>
            </w:r>
          </w:p>
        </w:tc>
        <w:tc>
          <w:tcPr>
            <w:tcW w:w="506" w:type="pct"/>
            <w:tcBorders>
              <w:top w:val="nil"/>
              <w:left w:val="single" w:sz="4" w:space="0" w:color="auto"/>
              <w:bottom w:val="single" w:sz="4" w:space="0" w:color="auto"/>
              <w:right w:val="single" w:sz="4" w:space="0" w:color="auto"/>
            </w:tcBorders>
            <w:tcMar>
              <w:left w:w="115" w:type="dxa"/>
              <w:right w:w="230" w:type="dxa"/>
            </w:tcMar>
          </w:tcPr>
          <w:p w14:paraId="3848F99A" w14:textId="77777777" w:rsidR="00F5027A" w:rsidRPr="00D673BF" w:rsidRDefault="00F5027A" w:rsidP="00321987">
            <w:pPr>
              <w:bidi/>
              <w:spacing w:line="336" w:lineRule="auto"/>
              <w:ind w:right="-125"/>
              <w:jc w:val="left"/>
              <w:rPr>
                <w:b/>
                <w:bCs/>
                <w:sz w:val="20"/>
              </w:rPr>
            </w:pPr>
            <w:r w:rsidRPr="00D673BF">
              <w:rPr>
                <w:b/>
                <w:bCs/>
                <w:sz w:val="20"/>
              </w:rPr>
              <w:t>403.70</w:t>
            </w:r>
          </w:p>
        </w:tc>
        <w:tc>
          <w:tcPr>
            <w:tcW w:w="559" w:type="pct"/>
            <w:tcBorders>
              <w:top w:val="nil"/>
              <w:left w:val="single" w:sz="4" w:space="0" w:color="auto"/>
              <w:bottom w:val="single" w:sz="4" w:space="0" w:color="auto"/>
              <w:right w:val="single" w:sz="4" w:space="0" w:color="auto"/>
            </w:tcBorders>
            <w:noWrap/>
            <w:tcMar>
              <w:left w:w="115" w:type="dxa"/>
              <w:right w:w="230" w:type="dxa"/>
            </w:tcMar>
          </w:tcPr>
          <w:p w14:paraId="629C4CC1" w14:textId="77777777" w:rsidR="00F5027A" w:rsidRPr="00D673BF" w:rsidRDefault="00F5027A" w:rsidP="00321987">
            <w:pPr>
              <w:bidi/>
              <w:spacing w:line="336" w:lineRule="auto"/>
              <w:ind w:right="-125"/>
              <w:jc w:val="left"/>
              <w:rPr>
                <w:b/>
                <w:bCs/>
                <w:sz w:val="20"/>
              </w:rPr>
            </w:pPr>
            <w:r w:rsidRPr="00D673BF">
              <w:rPr>
                <w:b/>
                <w:bCs/>
                <w:sz w:val="20"/>
              </w:rPr>
              <w:t>1,414.26</w:t>
            </w:r>
          </w:p>
        </w:tc>
      </w:tr>
      <w:tr w:rsidR="00F5027A" w:rsidRPr="00D673BF" w14:paraId="7E6F15E9" w14:textId="77777777" w:rsidTr="004F5DBE">
        <w:trPr>
          <w:trHeight w:val="4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3A5E5D6" w14:textId="10A8ABEB" w:rsidR="00F5027A" w:rsidRPr="00D673BF" w:rsidRDefault="0067199A" w:rsidP="00321987">
            <w:pPr>
              <w:bidi/>
              <w:spacing w:line="336" w:lineRule="auto"/>
              <w:ind w:right="-125"/>
              <w:jc w:val="left"/>
              <w:rPr>
                <w:sz w:val="20"/>
              </w:rPr>
            </w:pPr>
            <w:r w:rsidRPr="00D673BF">
              <w:rPr>
                <w:b/>
                <w:bCs/>
                <w:sz w:val="20"/>
                <w:rtl/>
              </w:rPr>
              <w:t xml:space="preserve">أطنان قدرات </w:t>
            </w:r>
            <w:r w:rsidR="0078172A" w:rsidRPr="00D673BF">
              <w:rPr>
                <w:b/>
                <w:bCs/>
                <w:sz w:val="20"/>
                <w:rtl/>
              </w:rPr>
              <w:t>استنفاد الأوزون</w:t>
            </w:r>
          </w:p>
        </w:tc>
      </w:tr>
      <w:tr w:rsidR="0009370B" w:rsidRPr="00D673BF" w14:paraId="672B5E1E" w14:textId="77777777" w:rsidTr="0009370B">
        <w:trPr>
          <w:trHeight w:val="40"/>
        </w:trPr>
        <w:tc>
          <w:tcPr>
            <w:tcW w:w="19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6A87D51" w14:textId="7AA8441A" w:rsidR="0009370B" w:rsidRPr="00D673BF" w:rsidRDefault="00084F2E" w:rsidP="00321987">
            <w:pPr>
              <w:bidi/>
              <w:spacing w:line="336" w:lineRule="auto"/>
              <w:jc w:val="left"/>
              <w:rPr>
                <w:b/>
                <w:bCs/>
                <w:sz w:val="20"/>
              </w:rPr>
            </w:pPr>
            <w:r w:rsidRPr="00D673BF">
              <w:rPr>
                <w:sz w:val="20"/>
                <w:rtl/>
              </w:rPr>
              <w:t>الهيدروكلوروفلوروكربون</w:t>
            </w:r>
            <w:r w:rsidR="00C727CF" w:rsidRPr="00D673BF">
              <w:rPr>
                <w:sz w:val="20"/>
                <w:rtl/>
              </w:rPr>
              <w:t>-</w:t>
            </w:r>
            <w:r w:rsidR="0009370B" w:rsidRPr="00D673BF">
              <w:rPr>
                <w:sz w:val="20"/>
                <w:rtl/>
              </w:rPr>
              <w:t>22</w:t>
            </w:r>
          </w:p>
        </w:tc>
        <w:tc>
          <w:tcPr>
            <w:tcW w:w="505" w:type="pct"/>
            <w:tcBorders>
              <w:top w:val="single" w:sz="4" w:space="0" w:color="auto"/>
              <w:left w:val="nil"/>
              <w:bottom w:val="single" w:sz="4" w:space="0" w:color="auto"/>
              <w:right w:val="single" w:sz="4" w:space="0" w:color="auto"/>
            </w:tcBorders>
            <w:noWrap/>
            <w:tcMar>
              <w:left w:w="115" w:type="dxa"/>
              <w:right w:w="230" w:type="dxa"/>
            </w:tcMar>
          </w:tcPr>
          <w:p w14:paraId="08DC2EAC" w14:textId="77777777" w:rsidR="0009370B" w:rsidRPr="00D673BF" w:rsidRDefault="0009370B" w:rsidP="00321987">
            <w:pPr>
              <w:bidi/>
              <w:spacing w:line="336" w:lineRule="auto"/>
              <w:ind w:right="-125"/>
              <w:jc w:val="left"/>
              <w:rPr>
                <w:sz w:val="20"/>
              </w:rPr>
            </w:pPr>
            <w:r w:rsidRPr="00D673BF">
              <w:rPr>
                <w:sz w:val="20"/>
              </w:rPr>
              <w:t>32.53</w:t>
            </w:r>
          </w:p>
        </w:tc>
        <w:tc>
          <w:tcPr>
            <w:tcW w:w="506" w:type="pct"/>
            <w:tcBorders>
              <w:top w:val="single" w:sz="4" w:space="0" w:color="auto"/>
              <w:left w:val="nil"/>
              <w:bottom w:val="single" w:sz="4" w:space="0" w:color="auto"/>
              <w:right w:val="single" w:sz="4" w:space="0" w:color="auto"/>
            </w:tcBorders>
            <w:tcMar>
              <w:left w:w="115" w:type="dxa"/>
              <w:right w:w="230" w:type="dxa"/>
            </w:tcMar>
          </w:tcPr>
          <w:p w14:paraId="01F73057" w14:textId="77777777" w:rsidR="0009370B" w:rsidRPr="00D673BF" w:rsidRDefault="0009370B" w:rsidP="00321987">
            <w:pPr>
              <w:bidi/>
              <w:spacing w:line="336" w:lineRule="auto"/>
              <w:ind w:right="-125"/>
              <w:jc w:val="left"/>
              <w:rPr>
                <w:sz w:val="20"/>
              </w:rPr>
            </w:pPr>
            <w:r w:rsidRPr="00D673BF">
              <w:rPr>
                <w:sz w:val="20"/>
              </w:rPr>
              <w:t>29.50</w:t>
            </w:r>
          </w:p>
        </w:tc>
        <w:tc>
          <w:tcPr>
            <w:tcW w:w="505" w:type="pct"/>
            <w:tcBorders>
              <w:top w:val="single" w:sz="4" w:space="0" w:color="auto"/>
              <w:left w:val="single" w:sz="4" w:space="0" w:color="auto"/>
              <w:bottom w:val="single" w:sz="4" w:space="0" w:color="auto"/>
              <w:right w:val="single" w:sz="4" w:space="0" w:color="auto"/>
            </w:tcBorders>
            <w:tcMar>
              <w:left w:w="115" w:type="dxa"/>
              <w:right w:w="230" w:type="dxa"/>
            </w:tcMar>
          </w:tcPr>
          <w:p w14:paraId="03062165" w14:textId="77777777" w:rsidR="0009370B" w:rsidRPr="00D673BF" w:rsidRDefault="0009370B" w:rsidP="00321987">
            <w:pPr>
              <w:bidi/>
              <w:spacing w:line="336" w:lineRule="auto"/>
              <w:ind w:right="-125"/>
              <w:jc w:val="left"/>
              <w:rPr>
                <w:sz w:val="20"/>
              </w:rPr>
            </w:pPr>
            <w:r w:rsidRPr="00D673BF">
              <w:rPr>
                <w:sz w:val="20"/>
              </w:rPr>
              <w:t>25.30</w:t>
            </w:r>
          </w:p>
        </w:tc>
        <w:tc>
          <w:tcPr>
            <w:tcW w:w="507" w:type="pct"/>
            <w:tcBorders>
              <w:top w:val="single" w:sz="4" w:space="0" w:color="auto"/>
              <w:left w:val="single" w:sz="4" w:space="0" w:color="auto"/>
              <w:bottom w:val="single" w:sz="4" w:space="0" w:color="auto"/>
              <w:right w:val="single" w:sz="4" w:space="0" w:color="auto"/>
            </w:tcBorders>
            <w:tcMar>
              <w:left w:w="115" w:type="dxa"/>
              <w:right w:w="230" w:type="dxa"/>
            </w:tcMar>
          </w:tcPr>
          <w:p w14:paraId="1D3BE47B" w14:textId="77777777" w:rsidR="0009370B" w:rsidRPr="00D673BF" w:rsidRDefault="0009370B" w:rsidP="00321987">
            <w:pPr>
              <w:bidi/>
              <w:spacing w:line="336" w:lineRule="auto"/>
              <w:ind w:right="-125"/>
              <w:jc w:val="left"/>
              <w:rPr>
                <w:sz w:val="20"/>
              </w:rPr>
            </w:pPr>
            <w:r w:rsidRPr="00D673BF">
              <w:rPr>
                <w:sz w:val="20"/>
              </w:rPr>
              <w:t>24.80</w:t>
            </w:r>
          </w:p>
        </w:tc>
        <w:tc>
          <w:tcPr>
            <w:tcW w:w="506" w:type="pct"/>
            <w:tcBorders>
              <w:top w:val="single" w:sz="4" w:space="0" w:color="auto"/>
              <w:left w:val="single" w:sz="4" w:space="0" w:color="auto"/>
              <w:bottom w:val="single" w:sz="4" w:space="0" w:color="auto"/>
              <w:right w:val="single" w:sz="4" w:space="0" w:color="auto"/>
            </w:tcBorders>
            <w:tcMar>
              <w:left w:w="115" w:type="dxa"/>
              <w:right w:w="230" w:type="dxa"/>
            </w:tcMar>
          </w:tcPr>
          <w:p w14:paraId="1DB9036B" w14:textId="77777777" w:rsidR="0009370B" w:rsidRPr="00D673BF" w:rsidRDefault="0009370B" w:rsidP="00321987">
            <w:pPr>
              <w:bidi/>
              <w:spacing w:line="336" w:lineRule="auto"/>
              <w:ind w:right="-125"/>
              <w:jc w:val="left"/>
              <w:rPr>
                <w:sz w:val="20"/>
              </w:rPr>
            </w:pPr>
            <w:r w:rsidRPr="00D673BF">
              <w:rPr>
                <w:sz w:val="20"/>
              </w:rPr>
              <w:t>22.20</w:t>
            </w:r>
          </w:p>
        </w:tc>
        <w:tc>
          <w:tcPr>
            <w:tcW w:w="559"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DC4EFAB" w14:textId="77777777" w:rsidR="0009370B" w:rsidRPr="00D673BF" w:rsidRDefault="0009370B" w:rsidP="00321987">
            <w:pPr>
              <w:bidi/>
              <w:spacing w:line="336" w:lineRule="auto"/>
              <w:ind w:right="-125"/>
              <w:jc w:val="left"/>
              <w:rPr>
                <w:sz w:val="20"/>
              </w:rPr>
            </w:pPr>
            <w:r w:rsidRPr="00D673BF">
              <w:rPr>
                <w:sz w:val="20"/>
              </w:rPr>
              <w:t>66.80</w:t>
            </w:r>
          </w:p>
        </w:tc>
      </w:tr>
      <w:tr w:rsidR="0009370B" w:rsidRPr="00D673BF" w14:paraId="2FD54AD7" w14:textId="77777777" w:rsidTr="0009370B">
        <w:trPr>
          <w:trHeight w:val="40"/>
        </w:trPr>
        <w:tc>
          <w:tcPr>
            <w:tcW w:w="19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5C68D6D" w14:textId="338A6A3B" w:rsidR="0009370B" w:rsidRPr="00D673BF" w:rsidRDefault="00084F2E" w:rsidP="00321987">
            <w:pPr>
              <w:bidi/>
              <w:spacing w:line="336" w:lineRule="auto"/>
              <w:jc w:val="left"/>
              <w:rPr>
                <w:b/>
                <w:bCs/>
                <w:sz w:val="20"/>
              </w:rPr>
            </w:pPr>
            <w:r w:rsidRPr="00D673BF">
              <w:rPr>
                <w:sz w:val="20"/>
                <w:rtl/>
              </w:rPr>
              <w:t>الهيدروكلوروفلوروكربون</w:t>
            </w:r>
            <w:r w:rsidR="0078172A" w:rsidRPr="00D673BF">
              <w:rPr>
                <w:sz w:val="20"/>
                <w:rtl/>
              </w:rPr>
              <w:t>-</w:t>
            </w:r>
            <w:r w:rsidR="0009370B" w:rsidRPr="00D673BF">
              <w:rPr>
                <w:sz w:val="20"/>
                <w:rtl/>
              </w:rPr>
              <w:t>141ب</w:t>
            </w:r>
          </w:p>
        </w:tc>
        <w:tc>
          <w:tcPr>
            <w:tcW w:w="505" w:type="pct"/>
            <w:tcBorders>
              <w:top w:val="single" w:sz="4" w:space="0" w:color="auto"/>
              <w:left w:val="nil"/>
              <w:bottom w:val="single" w:sz="4" w:space="0" w:color="auto"/>
              <w:right w:val="single" w:sz="4" w:space="0" w:color="auto"/>
            </w:tcBorders>
            <w:noWrap/>
            <w:tcMar>
              <w:left w:w="115" w:type="dxa"/>
              <w:right w:w="230" w:type="dxa"/>
            </w:tcMar>
          </w:tcPr>
          <w:p w14:paraId="2D2C50FC" w14:textId="77777777" w:rsidR="0009370B" w:rsidRPr="00D673BF" w:rsidRDefault="0009370B" w:rsidP="00321987">
            <w:pPr>
              <w:bidi/>
              <w:spacing w:line="336" w:lineRule="auto"/>
              <w:ind w:right="-125"/>
              <w:jc w:val="left"/>
              <w:rPr>
                <w:sz w:val="20"/>
              </w:rPr>
            </w:pPr>
            <w:r w:rsidRPr="00D673BF">
              <w:rPr>
                <w:sz w:val="20"/>
              </w:rPr>
              <w:t>0.00</w:t>
            </w:r>
          </w:p>
        </w:tc>
        <w:tc>
          <w:tcPr>
            <w:tcW w:w="506" w:type="pct"/>
            <w:tcBorders>
              <w:top w:val="single" w:sz="4" w:space="0" w:color="auto"/>
              <w:left w:val="nil"/>
              <w:bottom w:val="single" w:sz="4" w:space="0" w:color="auto"/>
              <w:right w:val="single" w:sz="4" w:space="0" w:color="auto"/>
            </w:tcBorders>
            <w:tcMar>
              <w:left w:w="115" w:type="dxa"/>
              <w:right w:w="230" w:type="dxa"/>
            </w:tcMar>
          </w:tcPr>
          <w:p w14:paraId="182BAAD7" w14:textId="77777777" w:rsidR="0009370B" w:rsidRPr="00D673BF" w:rsidRDefault="0009370B" w:rsidP="00321987">
            <w:pPr>
              <w:bidi/>
              <w:spacing w:line="336" w:lineRule="auto"/>
              <w:ind w:right="-125"/>
              <w:jc w:val="left"/>
              <w:rPr>
                <w:sz w:val="20"/>
              </w:rPr>
            </w:pPr>
            <w:r w:rsidRPr="00D673BF">
              <w:rPr>
                <w:sz w:val="20"/>
              </w:rPr>
              <w:t>0.00</w:t>
            </w:r>
          </w:p>
        </w:tc>
        <w:tc>
          <w:tcPr>
            <w:tcW w:w="505" w:type="pct"/>
            <w:tcBorders>
              <w:top w:val="single" w:sz="4" w:space="0" w:color="auto"/>
              <w:left w:val="single" w:sz="4" w:space="0" w:color="auto"/>
              <w:bottom w:val="single" w:sz="4" w:space="0" w:color="auto"/>
              <w:right w:val="single" w:sz="4" w:space="0" w:color="auto"/>
            </w:tcBorders>
            <w:tcMar>
              <w:left w:w="115" w:type="dxa"/>
              <w:right w:w="230" w:type="dxa"/>
            </w:tcMar>
          </w:tcPr>
          <w:p w14:paraId="5E45C508" w14:textId="77777777" w:rsidR="0009370B" w:rsidRPr="00D673BF" w:rsidRDefault="0009370B" w:rsidP="00321987">
            <w:pPr>
              <w:bidi/>
              <w:spacing w:line="336" w:lineRule="auto"/>
              <w:ind w:right="-125"/>
              <w:jc w:val="left"/>
              <w:rPr>
                <w:sz w:val="20"/>
              </w:rPr>
            </w:pPr>
            <w:r w:rsidRPr="00D673BF">
              <w:rPr>
                <w:sz w:val="20"/>
              </w:rPr>
              <w:t>0.00</w:t>
            </w:r>
          </w:p>
        </w:tc>
        <w:tc>
          <w:tcPr>
            <w:tcW w:w="507" w:type="pct"/>
            <w:tcBorders>
              <w:top w:val="single" w:sz="4" w:space="0" w:color="auto"/>
              <w:left w:val="single" w:sz="4" w:space="0" w:color="auto"/>
              <w:bottom w:val="single" w:sz="4" w:space="0" w:color="auto"/>
              <w:right w:val="single" w:sz="4" w:space="0" w:color="auto"/>
            </w:tcBorders>
            <w:tcMar>
              <w:left w:w="115" w:type="dxa"/>
              <w:right w:w="230" w:type="dxa"/>
            </w:tcMar>
          </w:tcPr>
          <w:p w14:paraId="35A4B653" w14:textId="77777777" w:rsidR="0009370B" w:rsidRPr="00D673BF" w:rsidRDefault="0009370B" w:rsidP="00321987">
            <w:pPr>
              <w:bidi/>
              <w:spacing w:line="336" w:lineRule="auto"/>
              <w:ind w:right="-125"/>
              <w:jc w:val="left"/>
              <w:rPr>
                <w:sz w:val="20"/>
              </w:rPr>
            </w:pPr>
            <w:r w:rsidRPr="00D673BF">
              <w:rPr>
                <w:sz w:val="20"/>
              </w:rPr>
              <w:t>0.00</w:t>
            </w:r>
          </w:p>
        </w:tc>
        <w:tc>
          <w:tcPr>
            <w:tcW w:w="506" w:type="pct"/>
            <w:tcBorders>
              <w:top w:val="single" w:sz="4" w:space="0" w:color="auto"/>
              <w:left w:val="single" w:sz="4" w:space="0" w:color="auto"/>
              <w:bottom w:val="single" w:sz="4" w:space="0" w:color="auto"/>
              <w:right w:val="single" w:sz="4" w:space="0" w:color="auto"/>
            </w:tcBorders>
            <w:tcMar>
              <w:left w:w="115" w:type="dxa"/>
              <w:right w:w="230" w:type="dxa"/>
            </w:tcMar>
          </w:tcPr>
          <w:p w14:paraId="0AF34FA5" w14:textId="77777777" w:rsidR="0009370B" w:rsidRPr="00D673BF" w:rsidRDefault="0009370B" w:rsidP="00321987">
            <w:pPr>
              <w:bidi/>
              <w:spacing w:line="336" w:lineRule="auto"/>
              <w:ind w:right="-125"/>
              <w:jc w:val="left"/>
              <w:rPr>
                <w:sz w:val="20"/>
              </w:rPr>
            </w:pPr>
            <w:r w:rsidRPr="00D673BF">
              <w:rPr>
                <w:sz w:val="20"/>
              </w:rPr>
              <w:t>0.00</w:t>
            </w:r>
          </w:p>
        </w:tc>
        <w:tc>
          <w:tcPr>
            <w:tcW w:w="559"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334316FA" w14:textId="77777777" w:rsidR="0009370B" w:rsidRPr="00D673BF" w:rsidRDefault="0009370B" w:rsidP="00321987">
            <w:pPr>
              <w:bidi/>
              <w:spacing w:line="336" w:lineRule="auto"/>
              <w:ind w:right="-125"/>
              <w:jc w:val="left"/>
              <w:rPr>
                <w:sz w:val="20"/>
              </w:rPr>
            </w:pPr>
            <w:r w:rsidRPr="00D673BF">
              <w:rPr>
                <w:sz w:val="20"/>
              </w:rPr>
              <w:t>22.00</w:t>
            </w:r>
          </w:p>
        </w:tc>
      </w:tr>
      <w:tr w:rsidR="0009370B" w:rsidRPr="00D673BF" w14:paraId="72CF0D04" w14:textId="77777777" w:rsidTr="0009370B">
        <w:trPr>
          <w:trHeight w:val="40"/>
        </w:trPr>
        <w:tc>
          <w:tcPr>
            <w:tcW w:w="19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4A4E1AA" w14:textId="31D81503" w:rsidR="0009370B" w:rsidRPr="00D673BF" w:rsidRDefault="0067199A" w:rsidP="00321987">
            <w:pPr>
              <w:bidi/>
              <w:spacing w:line="336" w:lineRule="auto"/>
              <w:jc w:val="left"/>
              <w:rPr>
                <w:b/>
                <w:bCs/>
                <w:sz w:val="20"/>
              </w:rPr>
            </w:pPr>
            <w:r w:rsidRPr="00D673BF">
              <w:rPr>
                <w:b/>
                <w:bCs/>
                <w:sz w:val="20"/>
                <w:rtl/>
              </w:rPr>
              <w:t xml:space="preserve">المجموع (قدرات استنفاد </w:t>
            </w:r>
            <w:r w:rsidR="00D47E97" w:rsidRPr="00D673BF">
              <w:rPr>
                <w:b/>
                <w:bCs/>
                <w:sz w:val="20"/>
                <w:rtl/>
              </w:rPr>
              <w:t>الأوزون</w:t>
            </w:r>
            <w:r w:rsidRPr="00D673BF">
              <w:rPr>
                <w:b/>
                <w:bCs/>
                <w:sz w:val="20"/>
                <w:rtl/>
              </w:rPr>
              <w:t>)</w:t>
            </w:r>
          </w:p>
        </w:tc>
        <w:tc>
          <w:tcPr>
            <w:tcW w:w="505" w:type="pct"/>
            <w:tcBorders>
              <w:top w:val="single" w:sz="4" w:space="0" w:color="auto"/>
              <w:left w:val="nil"/>
              <w:bottom w:val="single" w:sz="4" w:space="0" w:color="auto"/>
              <w:right w:val="single" w:sz="4" w:space="0" w:color="auto"/>
            </w:tcBorders>
            <w:noWrap/>
            <w:tcMar>
              <w:left w:w="115" w:type="dxa"/>
              <w:right w:w="230" w:type="dxa"/>
            </w:tcMar>
          </w:tcPr>
          <w:p w14:paraId="6471FC24" w14:textId="77777777" w:rsidR="0009370B" w:rsidRPr="00D673BF" w:rsidRDefault="0009370B" w:rsidP="00321987">
            <w:pPr>
              <w:bidi/>
              <w:spacing w:line="336" w:lineRule="auto"/>
              <w:ind w:right="-125"/>
              <w:jc w:val="left"/>
              <w:rPr>
                <w:b/>
                <w:bCs/>
                <w:sz w:val="20"/>
              </w:rPr>
            </w:pPr>
            <w:r w:rsidRPr="00D673BF">
              <w:rPr>
                <w:b/>
                <w:bCs/>
                <w:sz w:val="20"/>
              </w:rPr>
              <w:t>32.53</w:t>
            </w:r>
          </w:p>
        </w:tc>
        <w:tc>
          <w:tcPr>
            <w:tcW w:w="506" w:type="pct"/>
            <w:tcBorders>
              <w:top w:val="single" w:sz="4" w:space="0" w:color="auto"/>
              <w:left w:val="nil"/>
              <w:bottom w:val="single" w:sz="4" w:space="0" w:color="auto"/>
              <w:right w:val="single" w:sz="4" w:space="0" w:color="auto"/>
            </w:tcBorders>
            <w:tcMar>
              <w:left w:w="115" w:type="dxa"/>
              <w:right w:w="230" w:type="dxa"/>
            </w:tcMar>
          </w:tcPr>
          <w:p w14:paraId="03E2D290" w14:textId="77777777" w:rsidR="0009370B" w:rsidRPr="00D673BF" w:rsidRDefault="0009370B" w:rsidP="00321987">
            <w:pPr>
              <w:bidi/>
              <w:spacing w:line="336" w:lineRule="auto"/>
              <w:ind w:right="-125"/>
              <w:jc w:val="left"/>
              <w:rPr>
                <w:b/>
                <w:bCs/>
                <w:sz w:val="20"/>
              </w:rPr>
            </w:pPr>
            <w:r w:rsidRPr="00D673BF">
              <w:rPr>
                <w:b/>
                <w:bCs/>
                <w:sz w:val="20"/>
              </w:rPr>
              <w:t>29.50</w:t>
            </w:r>
          </w:p>
        </w:tc>
        <w:tc>
          <w:tcPr>
            <w:tcW w:w="505" w:type="pct"/>
            <w:tcBorders>
              <w:top w:val="single" w:sz="4" w:space="0" w:color="auto"/>
              <w:left w:val="single" w:sz="4" w:space="0" w:color="auto"/>
              <w:bottom w:val="single" w:sz="4" w:space="0" w:color="auto"/>
              <w:right w:val="single" w:sz="4" w:space="0" w:color="auto"/>
            </w:tcBorders>
            <w:tcMar>
              <w:left w:w="115" w:type="dxa"/>
              <w:right w:w="230" w:type="dxa"/>
            </w:tcMar>
          </w:tcPr>
          <w:p w14:paraId="2FB49DDA" w14:textId="77777777" w:rsidR="0009370B" w:rsidRPr="00D673BF" w:rsidRDefault="0009370B" w:rsidP="00321987">
            <w:pPr>
              <w:bidi/>
              <w:spacing w:line="336" w:lineRule="auto"/>
              <w:ind w:right="-125"/>
              <w:jc w:val="left"/>
              <w:rPr>
                <w:b/>
                <w:bCs/>
                <w:sz w:val="20"/>
              </w:rPr>
            </w:pPr>
            <w:r w:rsidRPr="00D673BF">
              <w:rPr>
                <w:b/>
                <w:bCs/>
                <w:sz w:val="20"/>
              </w:rPr>
              <w:t>25.30</w:t>
            </w:r>
          </w:p>
        </w:tc>
        <w:tc>
          <w:tcPr>
            <w:tcW w:w="507" w:type="pct"/>
            <w:tcBorders>
              <w:top w:val="single" w:sz="4" w:space="0" w:color="auto"/>
              <w:left w:val="single" w:sz="4" w:space="0" w:color="auto"/>
              <w:bottom w:val="single" w:sz="4" w:space="0" w:color="auto"/>
              <w:right w:val="single" w:sz="4" w:space="0" w:color="auto"/>
            </w:tcBorders>
            <w:tcMar>
              <w:left w:w="115" w:type="dxa"/>
              <w:right w:w="230" w:type="dxa"/>
            </w:tcMar>
          </w:tcPr>
          <w:p w14:paraId="3F188F3C" w14:textId="77777777" w:rsidR="0009370B" w:rsidRPr="00D673BF" w:rsidRDefault="0009370B" w:rsidP="00321987">
            <w:pPr>
              <w:bidi/>
              <w:spacing w:line="336" w:lineRule="auto"/>
              <w:ind w:right="-125"/>
              <w:jc w:val="left"/>
              <w:rPr>
                <w:b/>
                <w:bCs/>
                <w:sz w:val="20"/>
              </w:rPr>
            </w:pPr>
            <w:r w:rsidRPr="00D673BF">
              <w:rPr>
                <w:b/>
                <w:bCs/>
                <w:sz w:val="20"/>
              </w:rPr>
              <w:t>24.80</w:t>
            </w:r>
          </w:p>
        </w:tc>
        <w:tc>
          <w:tcPr>
            <w:tcW w:w="506" w:type="pct"/>
            <w:tcBorders>
              <w:top w:val="single" w:sz="4" w:space="0" w:color="auto"/>
              <w:left w:val="single" w:sz="4" w:space="0" w:color="auto"/>
              <w:bottom w:val="single" w:sz="4" w:space="0" w:color="auto"/>
              <w:right w:val="single" w:sz="4" w:space="0" w:color="auto"/>
            </w:tcBorders>
            <w:tcMar>
              <w:left w:w="115" w:type="dxa"/>
              <w:right w:w="230" w:type="dxa"/>
            </w:tcMar>
          </w:tcPr>
          <w:p w14:paraId="2C3BBEE0" w14:textId="77777777" w:rsidR="0009370B" w:rsidRPr="00D673BF" w:rsidRDefault="0009370B" w:rsidP="00321987">
            <w:pPr>
              <w:bidi/>
              <w:spacing w:line="336" w:lineRule="auto"/>
              <w:ind w:right="-125"/>
              <w:jc w:val="left"/>
              <w:rPr>
                <w:b/>
                <w:bCs/>
                <w:sz w:val="20"/>
              </w:rPr>
            </w:pPr>
            <w:r w:rsidRPr="00D673BF">
              <w:rPr>
                <w:b/>
                <w:bCs/>
                <w:sz w:val="20"/>
              </w:rPr>
              <w:t>22.20</w:t>
            </w:r>
          </w:p>
        </w:tc>
        <w:tc>
          <w:tcPr>
            <w:tcW w:w="559"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0B165532" w14:textId="77777777" w:rsidR="0009370B" w:rsidRPr="00D673BF" w:rsidRDefault="0009370B" w:rsidP="00321987">
            <w:pPr>
              <w:bidi/>
              <w:spacing w:line="336" w:lineRule="auto"/>
              <w:ind w:right="-125"/>
              <w:jc w:val="left"/>
              <w:rPr>
                <w:b/>
                <w:bCs/>
                <w:sz w:val="20"/>
              </w:rPr>
            </w:pPr>
            <w:r w:rsidRPr="00D673BF">
              <w:rPr>
                <w:b/>
                <w:bCs/>
                <w:sz w:val="20"/>
              </w:rPr>
              <w:t>88.80</w:t>
            </w:r>
          </w:p>
        </w:tc>
      </w:tr>
    </w:tbl>
    <w:p w14:paraId="070C3FAE" w14:textId="592F23E4" w:rsidR="007F5B32" w:rsidRPr="00D673BF" w:rsidRDefault="00B30A38" w:rsidP="008B3DA9">
      <w:pPr>
        <w:pStyle w:val="ListParagraph"/>
        <w:keepNext/>
        <w:keepLines/>
        <w:numPr>
          <w:ilvl w:val="0"/>
          <w:numId w:val="11"/>
        </w:numPr>
        <w:bidi/>
        <w:spacing w:after="240"/>
        <w:ind w:left="0" w:firstLine="0"/>
        <w:contextualSpacing w:val="0"/>
        <w:rPr>
          <w:sz w:val="26"/>
          <w:szCs w:val="26"/>
        </w:rPr>
      </w:pPr>
      <w:r w:rsidRPr="00D673BF">
        <w:rPr>
          <w:rFonts w:hint="cs"/>
          <w:sz w:val="26"/>
          <w:szCs w:val="26"/>
          <w:rtl/>
        </w:rPr>
        <w:lastRenderedPageBreak/>
        <w:t>و</w:t>
      </w:r>
      <w:r w:rsidR="0099141D" w:rsidRPr="00D673BF">
        <w:rPr>
          <w:sz w:val="26"/>
          <w:szCs w:val="26"/>
          <w:rtl/>
        </w:rPr>
        <w:t xml:space="preserve">يتناقص استهلاك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0099141D" w:rsidRPr="00D673BF">
        <w:rPr>
          <w:sz w:val="26"/>
          <w:szCs w:val="26"/>
          <w:rtl/>
        </w:rPr>
        <w:t xml:space="preserve"> في الكاميرون نتيجة </w:t>
      </w:r>
      <w:r w:rsidR="00321987" w:rsidRPr="00D673BF">
        <w:rPr>
          <w:rFonts w:hint="cs"/>
          <w:sz w:val="26"/>
          <w:szCs w:val="26"/>
          <w:rtl/>
        </w:rPr>
        <w:t>لتنفيذ</w:t>
      </w:r>
      <w:r w:rsidR="0099141D" w:rsidRPr="00D673BF">
        <w:rPr>
          <w:sz w:val="26"/>
          <w:szCs w:val="26"/>
          <w:rtl/>
        </w:rPr>
        <w:t xml:space="preserve"> أنشطة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0099141D" w:rsidRPr="00D673BF">
        <w:rPr>
          <w:sz w:val="26"/>
          <w:szCs w:val="26"/>
          <w:rtl/>
        </w:rPr>
        <w:t xml:space="preserve">. وتشمل هذه الأنشطة تطبيق نظام </w:t>
      </w:r>
      <w:r w:rsidRPr="00D673BF">
        <w:rPr>
          <w:rFonts w:hint="cs"/>
          <w:sz w:val="26"/>
          <w:szCs w:val="26"/>
          <w:rtl/>
        </w:rPr>
        <w:t>لإصدار ال</w:t>
      </w:r>
      <w:r w:rsidR="0099141D" w:rsidRPr="00D673BF">
        <w:rPr>
          <w:sz w:val="26"/>
          <w:szCs w:val="26"/>
          <w:rtl/>
        </w:rPr>
        <w:t xml:space="preserve">تراخيص </w:t>
      </w:r>
      <w:r w:rsidRPr="00D673BF">
        <w:rPr>
          <w:rFonts w:hint="cs"/>
          <w:sz w:val="26"/>
          <w:szCs w:val="26"/>
          <w:rtl/>
        </w:rPr>
        <w:t xml:space="preserve">والحصص </w:t>
      </w:r>
      <w:r w:rsidR="004B485B" w:rsidRPr="00D673BF">
        <w:rPr>
          <w:rFonts w:hint="cs"/>
          <w:sz w:val="26"/>
          <w:szCs w:val="26"/>
          <w:rtl/>
        </w:rPr>
        <w:t>ل</w:t>
      </w:r>
      <w:r w:rsidRPr="00D673BF">
        <w:rPr>
          <w:rFonts w:hint="cs"/>
          <w:sz w:val="26"/>
          <w:szCs w:val="26"/>
          <w:rtl/>
        </w:rPr>
        <w:t>لواردات</w:t>
      </w:r>
      <w:r w:rsidR="0099141D" w:rsidRPr="00D673BF">
        <w:rPr>
          <w:sz w:val="26"/>
          <w:szCs w:val="26"/>
          <w:rtl/>
        </w:rPr>
        <w:t xml:space="preserve">، واعتماد </w:t>
      </w:r>
      <w:r w:rsidRPr="00D673BF">
        <w:rPr>
          <w:sz w:val="26"/>
          <w:szCs w:val="26"/>
          <w:rtl/>
        </w:rPr>
        <w:t>تكنولوجيات</w:t>
      </w:r>
      <w:r w:rsidR="0099141D" w:rsidRPr="00D673BF">
        <w:rPr>
          <w:sz w:val="26"/>
          <w:szCs w:val="26"/>
          <w:rtl/>
        </w:rPr>
        <w:t xml:space="preserve"> بديلة في معدات </w:t>
      </w:r>
      <w:r w:rsidR="00501B4A" w:rsidRPr="00D673BF">
        <w:rPr>
          <w:sz w:val="26"/>
          <w:szCs w:val="26"/>
          <w:rtl/>
        </w:rPr>
        <w:t>التبريد وتكييف الهواء</w:t>
      </w:r>
      <w:r w:rsidR="0099141D" w:rsidRPr="00D673BF">
        <w:rPr>
          <w:sz w:val="26"/>
          <w:szCs w:val="26"/>
          <w:rtl/>
        </w:rPr>
        <w:t xml:space="preserve">، بما في ذلك المواد الهيدروفلوروكربونية، </w:t>
      </w:r>
      <w:r w:rsidR="00835CCF" w:rsidRPr="00D673BF">
        <w:rPr>
          <w:rFonts w:hint="cs"/>
          <w:sz w:val="26"/>
          <w:szCs w:val="26"/>
          <w:rtl/>
        </w:rPr>
        <w:t>والتكنولوجيات</w:t>
      </w:r>
      <w:r w:rsidR="0099141D" w:rsidRPr="00D673BF">
        <w:rPr>
          <w:sz w:val="26"/>
          <w:szCs w:val="26"/>
          <w:rtl/>
        </w:rPr>
        <w:t xml:space="preserve"> </w:t>
      </w:r>
      <w:r w:rsidR="00835CCF" w:rsidRPr="00D673BF">
        <w:rPr>
          <w:sz w:val="26"/>
          <w:szCs w:val="26"/>
          <w:rtl/>
        </w:rPr>
        <w:t xml:space="preserve">منخفضة </w:t>
      </w:r>
      <w:r w:rsidR="00501B4A" w:rsidRPr="00D673BF">
        <w:rPr>
          <w:sz w:val="26"/>
          <w:szCs w:val="26"/>
          <w:rtl/>
        </w:rPr>
        <w:t>إمكانية الاحترار العالمي</w:t>
      </w:r>
      <w:r w:rsidR="0099141D" w:rsidRPr="00D673BF">
        <w:rPr>
          <w:sz w:val="26"/>
          <w:szCs w:val="26"/>
          <w:rtl/>
        </w:rPr>
        <w:t xml:space="preserve"> مثل </w:t>
      </w:r>
      <w:r w:rsidR="0099141D" w:rsidRPr="00D673BF">
        <w:rPr>
          <w:sz w:val="26"/>
          <w:szCs w:val="26"/>
        </w:rPr>
        <w:t>R-290</w:t>
      </w:r>
      <w:r w:rsidR="0099141D" w:rsidRPr="00D673BF">
        <w:rPr>
          <w:sz w:val="26"/>
          <w:szCs w:val="26"/>
          <w:rtl/>
        </w:rPr>
        <w:t>، وتوفير التدريب والمساعدة ال</w:t>
      </w:r>
      <w:r w:rsidR="0078172A" w:rsidRPr="00D673BF">
        <w:rPr>
          <w:sz w:val="26"/>
          <w:szCs w:val="26"/>
          <w:rtl/>
        </w:rPr>
        <w:t>تقني</w:t>
      </w:r>
      <w:r w:rsidR="0099141D" w:rsidRPr="00D673BF">
        <w:rPr>
          <w:sz w:val="26"/>
          <w:szCs w:val="26"/>
          <w:rtl/>
        </w:rPr>
        <w:t>ة ل</w:t>
      </w:r>
      <w:r w:rsidR="0078172A" w:rsidRPr="00D673BF">
        <w:rPr>
          <w:sz w:val="26"/>
          <w:szCs w:val="26"/>
          <w:rtl/>
        </w:rPr>
        <w:t>تقني</w:t>
      </w:r>
      <w:r w:rsidR="0099141D" w:rsidRPr="00D673BF">
        <w:rPr>
          <w:sz w:val="26"/>
          <w:szCs w:val="26"/>
          <w:rtl/>
        </w:rPr>
        <w:t xml:space="preserve">ي </w:t>
      </w:r>
      <w:r w:rsidR="004B485B" w:rsidRPr="00D673BF">
        <w:rPr>
          <w:sz w:val="26"/>
          <w:szCs w:val="26"/>
          <w:rtl/>
        </w:rPr>
        <w:t>خدمة التبريد</w:t>
      </w:r>
      <w:r w:rsidR="007F5B32" w:rsidRPr="00D673BF">
        <w:rPr>
          <w:sz w:val="26"/>
          <w:szCs w:val="26"/>
          <w:rtl/>
        </w:rPr>
        <w:t>.</w:t>
      </w:r>
    </w:p>
    <w:p w14:paraId="7BF3B812" w14:textId="77777777" w:rsidR="007F5B32" w:rsidRPr="00D673BF" w:rsidRDefault="007F5B32" w:rsidP="007F5B32">
      <w:pPr>
        <w:keepNext/>
        <w:keepLines/>
        <w:bidi/>
        <w:spacing w:after="240"/>
        <w:rPr>
          <w:i/>
          <w:iCs/>
          <w:sz w:val="26"/>
          <w:szCs w:val="26"/>
        </w:rPr>
      </w:pPr>
      <w:r w:rsidRPr="00D673BF">
        <w:rPr>
          <w:i/>
          <w:iCs/>
          <w:sz w:val="26"/>
          <w:szCs w:val="26"/>
          <w:rtl/>
          <w:lang w:bidi="ar-SA"/>
        </w:rPr>
        <w:t>تقرير تنفيذ البرنامج القطري</w:t>
      </w:r>
    </w:p>
    <w:p w14:paraId="4FE97DC7" w14:textId="2DD3E6F7" w:rsidR="007F5B32" w:rsidRPr="00D673BF" w:rsidRDefault="007F5B32" w:rsidP="008B3DA9">
      <w:pPr>
        <w:pStyle w:val="ListParagraph"/>
        <w:numPr>
          <w:ilvl w:val="0"/>
          <w:numId w:val="11"/>
        </w:numPr>
        <w:bidi/>
        <w:spacing w:after="240"/>
        <w:ind w:left="0" w:firstLine="0"/>
        <w:contextualSpacing w:val="0"/>
        <w:rPr>
          <w:sz w:val="26"/>
          <w:szCs w:val="26"/>
        </w:rPr>
      </w:pPr>
      <w:r w:rsidRPr="00D673BF">
        <w:rPr>
          <w:sz w:val="26"/>
          <w:szCs w:val="26"/>
          <w:rtl/>
        </w:rPr>
        <w:t xml:space="preserve">قدمت حكومة </w:t>
      </w:r>
      <w:r w:rsidR="00C1207B" w:rsidRPr="00D673BF">
        <w:rPr>
          <w:sz w:val="26"/>
          <w:szCs w:val="26"/>
          <w:rtl/>
        </w:rPr>
        <w:t>الكاميرون</w:t>
      </w:r>
      <w:r w:rsidRPr="00D673BF">
        <w:rPr>
          <w:sz w:val="26"/>
          <w:szCs w:val="26"/>
          <w:rtl/>
        </w:rPr>
        <w:t xml:space="preserve"> بيانات استهلاك قطاع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في</w:t>
      </w:r>
      <w:r w:rsidR="00C1207B" w:rsidRPr="00D673BF">
        <w:rPr>
          <w:sz w:val="26"/>
          <w:szCs w:val="26"/>
          <w:rtl/>
        </w:rPr>
        <w:t xml:space="preserve"> إطار</w:t>
      </w:r>
      <w:r w:rsidRPr="00D673BF">
        <w:rPr>
          <w:sz w:val="26"/>
          <w:szCs w:val="26"/>
          <w:rtl/>
        </w:rPr>
        <w:t xml:space="preserve"> تقرير تنفيذ البرنامج القطري لعام 2024، وهي بيانات تتوافق مع البيانات المبلغ عنها بموجب المادة 7 من بروتوكول مونتريال.</w:t>
      </w:r>
    </w:p>
    <w:p w14:paraId="4B8B2338" w14:textId="77777777" w:rsidR="007F5B32" w:rsidRPr="00D673BF" w:rsidRDefault="007F5B32" w:rsidP="007F5B32">
      <w:pPr>
        <w:keepNext/>
        <w:keepLines/>
        <w:bidi/>
        <w:spacing w:after="240"/>
        <w:rPr>
          <w:i/>
          <w:iCs/>
          <w:sz w:val="26"/>
          <w:szCs w:val="26"/>
        </w:rPr>
      </w:pPr>
      <w:r w:rsidRPr="00D673BF">
        <w:rPr>
          <w:i/>
          <w:iCs/>
          <w:sz w:val="26"/>
          <w:szCs w:val="26"/>
          <w:rtl/>
          <w:lang w:bidi="ar-SA"/>
        </w:rPr>
        <w:t>تقرير التحقق</w:t>
      </w:r>
    </w:p>
    <w:p w14:paraId="33D2F2B6" w14:textId="58862FF5" w:rsidR="007F5B32" w:rsidRPr="00D673BF" w:rsidRDefault="007F5B32" w:rsidP="008B3DA9">
      <w:pPr>
        <w:pStyle w:val="ListParagraph"/>
        <w:numPr>
          <w:ilvl w:val="0"/>
          <w:numId w:val="11"/>
        </w:numPr>
        <w:bidi/>
        <w:spacing w:after="240"/>
        <w:ind w:left="0" w:firstLine="0"/>
        <w:contextualSpacing w:val="0"/>
        <w:rPr>
          <w:sz w:val="26"/>
          <w:szCs w:val="26"/>
        </w:rPr>
      </w:pPr>
      <w:r w:rsidRPr="00D673BF">
        <w:rPr>
          <w:sz w:val="26"/>
          <w:szCs w:val="26"/>
          <w:rtl/>
        </w:rPr>
        <w:t xml:space="preserve">أكد تقرير التحقق أن الحكومة تطبق نظاما لإصدار التراخيص والحصص للواردات والصادرات من المواد </w:t>
      </w:r>
      <w:r w:rsidR="00084F2E" w:rsidRPr="00D673BF">
        <w:rPr>
          <w:sz w:val="26"/>
          <w:szCs w:val="26"/>
          <w:rtl/>
        </w:rPr>
        <w:t>الهيدروكلوروفلوروكربون</w:t>
      </w:r>
      <w:r w:rsidRPr="00D673BF">
        <w:rPr>
          <w:sz w:val="26"/>
          <w:szCs w:val="26"/>
          <w:rtl/>
        </w:rPr>
        <w:t xml:space="preserve">ية، وأن إجمالي استهلاك المواد </w:t>
      </w:r>
      <w:r w:rsidR="00084F2E" w:rsidRPr="00D673BF">
        <w:rPr>
          <w:sz w:val="26"/>
          <w:szCs w:val="26"/>
          <w:rtl/>
        </w:rPr>
        <w:t>الهيدروكلوروفلوروكربون</w:t>
      </w:r>
      <w:r w:rsidRPr="00D673BF">
        <w:rPr>
          <w:sz w:val="26"/>
          <w:szCs w:val="26"/>
          <w:rtl/>
        </w:rPr>
        <w:t>ية المبلغ عنه بموجب المادة 7 من بروتوكول مونتريال للفترة من</w:t>
      </w:r>
      <w:r w:rsidR="000208F6" w:rsidRPr="00D673BF">
        <w:rPr>
          <w:sz w:val="26"/>
          <w:szCs w:val="26"/>
          <w:rtl/>
        </w:rPr>
        <w:t xml:space="preserve"> عام</w:t>
      </w:r>
      <w:r w:rsidRPr="00D673BF">
        <w:rPr>
          <w:sz w:val="26"/>
          <w:szCs w:val="26"/>
          <w:rtl/>
        </w:rPr>
        <w:t xml:space="preserve"> 202</w:t>
      </w:r>
      <w:r w:rsidR="00A57FBB" w:rsidRPr="00D673BF">
        <w:rPr>
          <w:sz w:val="26"/>
          <w:szCs w:val="26"/>
          <w:rtl/>
        </w:rPr>
        <w:t>3</w:t>
      </w:r>
      <w:r w:rsidRPr="00D673BF">
        <w:rPr>
          <w:sz w:val="26"/>
          <w:szCs w:val="26"/>
          <w:rtl/>
        </w:rPr>
        <w:t xml:space="preserve"> إلى </w:t>
      </w:r>
      <w:r w:rsidR="000208F6" w:rsidRPr="00D673BF">
        <w:rPr>
          <w:sz w:val="26"/>
          <w:szCs w:val="26"/>
          <w:rtl/>
        </w:rPr>
        <w:t xml:space="preserve">عام </w:t>
      </w:r>
      <w:r w:rsidRPr="00D673BF">
        <w:rPr>
          <w:sz w:val="26"/>
          <w:szCs w:val="26"/>
          <w:rtl/>
        </w:rPr>
        <w:t xml:space="preserve">2024 صحيح (كما هو موضح في الجدول 1 أعلاه) </w:t>
      </w:r>
      <w:r w:rsidR="00A57FBB" w:rsidRPr="00D673BF">
        <w:rPr>
          <w:sz w:val="26"/>
          <w:szCs w:val="26"/>
          <w:rtl/>
        </w:rPr>
        <w:t xml:space="preserve">وخلصت عملية التحقق إلى أن الكاميرون </w:t>
      </w:r>
      <w:r w:rsidR="004B485B" w:rsidRPr="00D673BF">
        <w:rPr>
          <w:rFonts w:hint="cs"/>
          <w:sz w:val="26"/>
          <w:szCs w:val="26"/>
          <w:rtl/>
        </w:rPr>
        <w:t>ممتثلة ل</w:t>
      </w:r>
      <w:r w:rsidR="00A57FBB" w:rsidRPr="00D673BF">
        <w:rPr>
          <w:sz w:val="26"/>
          <w:szCs w:val="26"/>
          <w:rtl/>
        </w:rPr>
        <w:t>لأهداف المحددة في الاتفاق بين حكومة الكاميرون واللجنة التنفيذية.</w:t>
      </w:r>
    </w:p>
    <w:p w14:paraId="3EB60204" w14:textId="64677F1E" w:rsidR="007F5B32" w:rsidRPr="00D673BF" w:rsidRDefault="003F0AB7" w:rsidP="007F5B32">
      <w:pPr>
        <w:keepNext/>
        <w:keepLines/>
        <w:bidi/>
        <w:spacing w:after="240"/>
        <w:rPr>
          <w:sz w:val="26"/>
          <w:szCs w:val="26"/>
          <w:u w:val="single"/>
        </w:rPr>
      </w:pPr>
      <w:r w:rsidRPr="00D673BF">
        <w:rPr>
          <w:sz w:val="26"/>
          <w:szCs w:val="26"/>
          <w:u w:val="single"/>
          <w:rtl/>
          <w:lang w:bidi="ar-SA"/>
        </w:rPr>
        <w:t>حالة التقدم والصرف</w:t>
      </w:r>
    </w:p>
    <w:p w14:paraId="67781B62" w14:textId="77777777" w:rsidR="007F5B32" w:rsidRPr="00D673BF" w:rsidRDefault="007F5B32" w:rsidP="007F5B32">
      <w:pPr>
        <w:keepNext/>
        <w:keepLines/>
        <w:bidi/>
        <w:spacing w:after="240"/>
        <w:rPr>
          <w:i/>
          <w:iCs/>
          <w:sz w:val="26"/>
          <w:szCs w:val="26"/>
        </w:rPr>
      </w:pPr>
      <w:r w:rsidRPr="00D673BF">
        <w:rPr>
          <w:i/>
          <w:iCs/>
          <w:sz w:val="26"/>
          <w:szCs w:val="26"/>
          <w:rtl/>
          <w:lang w:bidi="ar-SA"/>
        </w:rPr>
        <w:t>الإطار القانوني</w:t>
      </w:r>
    </w:p>
    <w:p w14:paraId="05BF66D5" w14:textId="5A4E2A55" w:rsidR="007F5B32" w:rsidRPr="00D673BF" w:rsidRDefault="003F0AB7" w:rsidP="008B3DA9">
      <w:pPr>
        <w:pStyle w:val="ListParagraph"/>
        <w:numPr>
          <w:ilvl w:val="0"/>
          <w:numId w:val="11"/>
        </w:numPr>
        <w:bidi/>
        <w:spacing w:after="240"/>
        <w:ind w:left="0" w:firstLine="0"/>
        <w:contextualSpacing w:val="0"/>
        <w:rPr>
          <w:sz w:val="26"/>
          <w:szCs w:val="26"/>
        </w:rPr>
      </w:pPr>
      <w:r w:rsidRPr="00D673BF">
        <w:rPr>
          <w:sz w:val="26"/>
          <w:szCs w:val="26"/>
          <w:rtl/>
        </w:rPr>
        <w:t xml:space="preserve">وضعت الكاميرون إطارا مؤسسيا وتنظيميا </w:t>
      </w:r>
      <w:r w:rsidR="00EA0F67" w:rsidRPr="00D673BF">
        <w:rPr>
          <w:rFonts w:hint="cs"/>
          <w:sz w:val="26"/>
          <w:szCs w:val="26"/>
          <w:rtl/>
        </w:rPr>
        <w:t>قويا</w:t>
      </w:r>
      <w:r w:rsidRPr="00D673BF">
        <w:rPr>
          <w:sz w:val="26"/>
          <w:szCs w:val="26"/>
          <w:rtl/>
        </w:rPr>
        <w:t xml:space="preserve"> لمراقبة استيراد واستخدام المواد المستنفدة للأوزون والمعدات المرتبطة بها</w:t>
      </w:r>
      <w:r w:rsidR="0078172A" w:rsidRPr="00D673BF">
        <w:rPr>
          <w:sz w:val="26"/>
          <w:szCs w:val="26"/>
          <w:rtl/>
        </w:rPr>
        <w:t>. وي</w:t>
      </w:r>
      <w:r w:rsidRPr="00D673BF">
        <w:rPr>
          <w:sz w:val="26"/>
          <w:szCs w:val="26"/>
          <w:rtl/>
        </w:rPr>
        <w:t>نسق هذا الإطار من خلال لجنة وطنية للأوزون، تضم الوزارات الحكومية الرئيسية وسلطات الجمارك وأصحاب المصلحة في القطاع</w:t>
      </w:r>
      <w:r w:rsidR="0078172A" w:rsidRPr="00D673BF">
        <w:rPr>
          <w:sz w:val="26"/>
          <w:szCs w:val="26"/>
          <w:rtl/>
        </w:rPr>
        <w:t>. وي</w:t>
      </w:r>
      <w:r w:rsidRPr="00D673BF">
        <w:rPr>
          <w:sz w:val="26"/>
          <w:szCs w:val="26"/>
          <w:rtl/>
        </w:rPr>
        <w:t xml:space="preserve">نظم نظام </w:t>
      </w:r>
      <w:r w:rsidR="00EA0F67" w:rsidRPr="00D673BF">
        <w:rPr>
          <w:rFonts w:hint="cs"/>
          <w:sz w:val="26"/>
          <w:szCs w:val="26"/>
          <w:rtl/>
        </w:rPr>
        <w:t xml:space="preserve">إصدار </w:t>
      </w:r>
      <w:r w:rsidRPr="00D673BF">
        <w:rPr>
          <w:sz w:val="26"/>
          <w:szCs w:val="26"/>
          <w:rtl/>
        </w:rPr>
        <w:t xml:space="preserve">التراخيص والحصص استيراد </w:t>
      </w:r>
      <w:r w:rsidR="00EA0F67" w:rsidRPr="00D673BF">
        <w:rPr>
          <w:rFonts w:hint="cs"/>
          <w:sz w:val="26"/>
          <w:szCs w:val="26"/>
          <w:rtl/>
        </w:rPr>
        <w:t>المواد</w:t>
      </w:r>
      <w:r w:rsidRPr="00D673BF">
        <w:rPr>
          <w:sz w:val="26"/>
          <w:szCs w:val="26"/>
          <w:rtl/>
        </w:rPr>
        <w:t xml:space="preserve">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ويضمن امتثال ال</w:t>
      </w:r>
      <w:r w:rsidR="00EA0F67" w:rsidRPr="00D673BF">
        <w:rPr>
          <w:sz w:val="26"/>
          <w:szCs w:val="26"/>
          <w:rtl/>
        </w:rPr>
        <w:t>بلد</w:t>
      </w:r>
      <w:r w:rsidRPr="00D673BF">
        <w:rPr>
          <w:sz w:val="26"/>
          <w:szCs w:val="26"/>
          <w:rtl/>
        </w:rPr>
        <w:t xml:space="preserve"> لالتزاماته بموجب بروتوكول مونتريال</w:t>
      </w:r>
      <w:r w:rsidR="0078172A" w:rsidRPr="00D673BF">
        <w:rPr>
          <w:sz w:val="26"/>
          <w:szCs w:val="26"/>
          <w:rtl/>
        </w:rPr>
        <w:t>. وي</w:t>
      </w:r>
      <w:r w:rsidRPr="00D673BF">
        <w:rPr>
          <w:sz w:val="26"/>
          <w:szCs w:val="26"/>
          <w:rtl/>
        </w:rPr>
        <w:t>شترط على المستوردين الحصول على "تأشيرة</w:t>
      </w:r>
      <w:r w:rsidR="00EA0F67" w:rsidRPr="00D673BF">
        <w:rPr>
          <w:rFonts w:hint="cs"/>
          <w:sz w:val="26"/>
          <w:szCs w:val="26"/>
          <w:rtl/>
        </w:rPr>
        <w:t xml:space="preserve"> تقنية</w:t>
      </w:r>
      <w:r w:rsidRPr="00D673BF">
        <w:rPr>
          <w:sz w:val="26"/>
          <w:szCs w:val="26"/>
          <w:rtl/>
        </w:rPr>
        <w:t>"</w:t>
      </w:r>
      <w:r w:rsidR="00E350A9" w:rsidRPr="00D673BF">
        <w:rPr>
          <w:rStyle w:val="FootnoteReference"/>
          <w:sz w:val="26"/>
          <w:szCs w:val="26"/>
          <w:rtl/>
        </w:rPr>
        <w:footnoteReference w:id="4"/>
      </w:r>
      <w:r w:rsidRPr="00D673BF">
        <w:rPr>
          <w:sz w:val="26"/>
          <w:szCs w:val="26"/>
          <w:rtl/>
        </w:rPr>
        <w:t xml:space="preserve"> من وحدة الأوزون الوطنية، بناء على الحصص المخصصة، قبل استيراد المواد الخاضعة للرقابة</w:t>
      </w:r>
      <w:r w:rsidR="0078172A" w:rsidRPr="00D673BF">
        <w:rPr>
          <w:sz w:val="26"/>
          <w:szCs w:val="26"/>
          <w:rtl/>
        </w:rPr>
        <w:t>. وي</w:t>
      </w:r>
      <w:r w:rsidRPr="00D673BF">
        <w:rPr>
          <w:sz w:val="26"/>
          <w:szCs w:val="26"/>
          <w:rtl/>
        </w:rPr>
        <w:t>حظر التشريع الوطني استيراد المواد التي تم</w:t>
      </w:r>
      <w:r w:rsidR="00EA0F67" w:rsidRPr="00D673BF">
        <w:rPr>
          <w:rFonts w:hint="cs"/>
          <w:sz w:val="26"/>
          <w:szCs w:val="26"/>
          <w:rtl/>
        </w:rPr>
        <w:t>ت</w:t>
      </w:r>
      <w:r w:rsidRPr="00D673BF">
        <w:rPr>
          <w:sz w:val="26"/>
          <w:szCs w:val="26"/>
          <w:rtl/>
        </w:rPr>
        <w:t xml:space="preserve"> </w:t>
      </w:r>
      <w:r w:rsidR="00EA0F67" w:rsidRPr="00D673BF">
        <w:rPr>
          <w:rFonts w:hint="cs"/>
          <w:sz w:val="26"/>
          <w:szCs w:val="26"/>
          <w:rtl/>
        </w:rPr>
        <w:t>إزالتها</w:t>
      </w:r>
      <w:r w:rsidRPr="00D673BF">
        <w:rPr>
          <w:sz w:val="26"/>
          <w:szCs w:val="26"/>
          <w:rtl/>
        </w:rPr>
        <w:t xml:space="preserve"> بالكامل والمعدات القائمة على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باستثناء </w:t>
      </w:r>
      <w:r w:rsidR="00084F2E" w:rsidRPr="00D673BF">
        <w:rPr>
          <w:sz w:val="26"/>
          <w:szCs w:val="26"/>
          <w:rtl/>
        </w:rPr>
        <w:t>الهيدروكلوروفلوروكربون</w:t>
      </w:r>
      <w:r w:rsidR="0078172A" w:rsidRPr="00D673BF">
        <w:rPr>
          <w:sz w:val="26"/>
          <w:szCs w:val="26"/>
          <w:rtl/>
        </w:rPr>
        <w:t>-</w:t>
      </w:r>
      <w:r w:rsidR="00D47E97" w:rsidRPr="00D673BF">
        <w:rPr>
          <w:sz w:val="26"/>
          <w:szCs w:val="26"/>
          <w:rtl/>
        </w:rPr>
        <w:t>22،</w:t>
      </w:r>
      <w:r w:rsidRPr="00D673BF">
        <w:rPr>
          <w:sz w:val="26"/>
          <w:szCs w:val="26"/>
          <w:rtl/>
        </w:rPr>
        <w:t xml:space="preserve"> وتطبق عقوبات صارمة على عدم الامتثال. وقد عزز اعتماد الكاميرون لتصنيف الجمارك للنظام المنسق 2022 قدرتها على رصد </w:t>
      </w:r>
      <w:r w:rsidR="00C727CF" w:rsidRPr="00D673BF">
        <w:rPr>
          <w:sz w:val="26"/>
          <w:szCs w:val="26"/>
          <w:rtl/>
        </w:rPr>
        <w:t xml:space="preserve">المواد </w:t>
      </w:r>
      <w:r w:rsidR="00D47E97" w:rsidRPr="00D673BF">
        <w:rPr>
          <w:sz w:val="26"/>
          <w:szCs w:val="26"/>
          <w:rtl/>
        </w:rPr>
        <w:t>الهيدروفلوروكربونية</w:t>
      </w:r>
      <w:r w:rsidRPr="00D673BF">
        <w:rPr>
          <w:sz w:val="26"/>
          <w:szCs w:val="26"/>
          <w:rtl/>
        </w:rPr>
        <w:t xml:space="preserve">، بينما يساعد التدريب المستمر وإشراك أصحاب المصلحة </w:t>
      </w:r>
      <w:r w:rsidR="00EA0F67" w:rsidRPr="00D673BF">
        <w:rPr>
          <w:rFonts w:hint="cs"/>
          <w:sz w:val="26"/>
          <w:szCs w:val="26"/>
          <w:rtl/>
        </w:rPr>
        <w:t>على</w:t>
      </w:r>
      <w:r w:rsidRPr="00D673BF">
        <w:rPr>
          <w:sz w:val="26"/>
          <w:szCs w:val="26"/>
          <w:rtl/>
        </w:rPr>
        <w:t xml:space="preserve"> دعم جهود الإنفاذ الرامية إلى الحد من مخاطر التجارة غير المشروعة. وتم تعزيز القدرة على التنفيذ من خلال إنشاء 66 مركز مراقبة، وتدريب 165 موظفا جمركيا، وتوزيع </w:t>
      </w:r>
      <w:r w:rsidR="00EA0F67" w:rsidRPr="00D673BF">
        <w:rPr>
          <w:rFonts w:hint="cs"/>
          <w:sz w:val="26"/>
          <w:szCs w:val="26"/>
          <w:rtl/>
        </w:rPr>
        <w:t>أجهزة الكشف عن</w:t>
      </w:r>
      <w:r w:rsidRPr="00D673BF">
        <w:rPr>
          <w:sz w:val="26"/>
          <w:szCs w:val="26"/>
          <w:rtl/>
        </w:rPr>
        <w:t xml:space="preserve"> </w:t>
      </w:r>
      <w:r w:rsidR="00EA0F67" w:rsidRPr="00D673BF">
        <w:rPr>
          <w:sz w:val="26"/>
          <w:szCs w:val="26"/>
          <w:rtl/>
        </w:rPr>
        <w:t>غازات التبريد</w:t>
      </w:r>
      <w:r w:rsidRPr="00D673BF">
        <w:rPr>
          <w:sz w:val="26"/>
          <w:szCs w:val="26"/>
          <w:rtl/>
        </w:rPr>
        <w:t>.</w:t>
      </w:r>
    </w:p>
    <w:p w14:paraId="1BB22828" w14:textId="77777777" w:rsidR="00823557" w:rsidRPr="00D673BF" w:rsidRDefault="00823557" w:rsidP="00823557">
      <w:pPr>
        <w:pStyle w:val="ListParagraph"/>
        <w:keepNext/>
        <w:keepLines/>
        <w:bidi/>
        <w:spacing w:after="240"/>
        <w:ind w:left="90"/>
        <w:rPr>
          <w:i/>
          <w:iCs/>
          <w:sz w:val="26"/>
          <w:szCs w:val="26"/>
          <w:rtl/>
        </w:rPr>
      </w:pPr>
      <w:r w:rsidRPr="00D673BF">
        <w:rPr>
          <w:i/>
          <w:iCs/>
          <w:sz w:val="26"/>
          <w:szCs w:val="26"/>
          <w:rtl/>
        </w:rPr>
        <w:t>قطاع خدمة التبريد</w:t>
      </w:r>
    </w:p>
    <w:p w14:paraId="33098BE1" w14:textId="77777777" w:rsidR="00823557" w:rsidRPr="00D673BF" w:rsidRDefault="00823557" w:rsidP="00823557">
      <w:pPr>
        <w:pStyle w:val="ListParagraph"/>
        <w:keepNext/>
        <w:keepLines/>
        <w:bidi/>
        <w:spacing w:after="240"/>
        <w:ind w:left="90"/>
        <w:rPr>
          <w:i/>
          <w:iCs/>
          <w:sz w:val="26"/>
          <w:szCs w:val="26"/>
        </w:rPr>
      </w:pPr>
    </w:p>
    <w:p w14:paraId="1AD89FE5" w14:textId="4240647B" w:rsidR="007F5B32" w:rsidRPr="00D673BF" w:rsidRDefault="00823557" w:rsidP="008B3DA9">
      <w:pPr>
        <w:pStyle w:val="ListParagraph"/>
        <w:numPr>
          <w:ilvl w:val="0"/>
          <w:numId w:val="11"/>
        </w:numPr>
        <w:bidi/>
        <w:spacing w:before="240" w:after="240"/>
        <w:ind w:left="0" w:firstLine="0"/>
        <w:contextualSpacing w:val="0"/>
        <w:rPr>
          <w:sz w:val="26"/>
          <w:szCs w:val="26"/>
        </w:rPr>
      </w:pPr>
      <w:r w:rsidRPr="00D673BF">
        <w:rPr>
          <w:sz w:val="26"/>
          <w:szCs w:val="26"/>
          <w:rtl/>
        </w:rPr>
        <w:t>أنشأت وحدة الأوزون الوطنية قاعدة بيانات لل</w:t>
      </w:r>
      <w:r w:rsidR="0078172A" w:rsidRPr="00D673BF">
        <w:rPr>
          <w:sz w:val="26"/>
          <w:szCs w:val="26"/>
          <w:rtl/>
        </w:rPr>
        <w:t>تقني</w:t>
      </w:r>
      <w:r w:rsidRPr="00D673BF">
        <w:rPr>
          <w:sz w:val="26"/>
          <w:szCs w:val="26"/>
          <w:rtl/>
        </w:rPr>
        <w:t>ين، مسجل</w:t>
      </w:r>
      <w:r w:rsidR="00835CCF" w:rsidRPr="00D673BF">
        <w:rPr>
          <w:rFonts w:hint="cs"/>
          <w:sz w:val="26"/>
          <w:szCs w:val="26"/>
          <w:rtl/>
        </w:rPr>
        <w:t xml:space="preserve"> فيها</w:t>
      </w:r>
      <w:r w:rsidRPr="00D673BF">
        <w:rPr>
          <w:sz w:val="26"/>
          <w:szCs w:val="26"/>
          <w:rtl/>
        </w:rPr>
        <w:t xml:space="preserve"> ما يقرب من </w:t>
      </w:r>
      <w:r w:rsidR="0078172A" w:rsidRPr="00D673BF">
        <w:rPr>
          <w:sz w:val="26"/>
          <w:szCs w:val="26"/>
          <w:rtl/>
        </w:rPr>
        <w:t>2,000</w:t>
      </w:r>
      <w:r w:rsidRPr="00D673BF">
        <w:rPr>
          <w:sz w:val="26"/>
          <w:szCs w:val="26"/>
          <w:rtl/>
        </w:rPr>
        <w:t xml:space="preserve"> من </w:t>
      </w:r>
      <w:r w:rsidR="0078172A" w:rsidRPr="00D673BF">
        <w:rPr>
          <w:sz w:val="26"/>
          <w:szCs w:val="26"/>
          <w:rtl/>
        </w:rPr>
        <w:t>تقني</w:t>
      </w:r>
      <w:r w:rsidRPr="00D673BF">
        <w:rPr>
          <w:sz w:val="26"/>
          <w:szCs w:val="26"/>
          <w:rtl/>
        </w:rPr>
        <w:t xml:space="preserve">ي </w:t>
      </w:r>
      <w:r w:rsidR="00D620DE" w:rsidRPr="00D673BF">
        <w:rPr>
          <w:rFonts w:hint="cs"/>
          <w:sz w:val="26"/>
          <w:szCs w:val="26"/>
          <w:rtl/>
        </w:rPr>
        <w:t xml:space="preserve">معدات </w:t>
      </w:r>
      <w:r w:rsidR="00501B4A" w:rsidRPr="00D673BF">
        <w:rPr>
          <w:sz w:val="26"/>
          <w:szCs w:val="26"/>
          <w:rtl/>
        </w:rPr>
        <w:t>التبريد وتكييف الهواء</w:t>
      </w:r>
      <w:r w:rsidRPr="00D673BF">
        <w:rPr>
          <w:sz w:val="26"/>
          <w:szCs w:val="26"/>
          <w:rtl/>
        </w:rPr>
        <w:t xml:space="preserve"> المدربين على ممارسات ال</w:t>
      </w:r>
      <w:r w:rsidR="00C727CF" w:rsidRPr="00D673BF">
        <w:rPr>
          <w:sz w:val="26"/>
          <w:szCs w:val="26"/>
          <w:rtl/>
        </w:rPr>
        <w:t>خدمة</w:t>
      </w:r>
      <w:r w:rsidRPr="00D673BF">
        <w:rPr>
          <w:sz w:val="26"/>
          <w:szCs w:val="26"/>
          <w:rtl/>
        </w:rPr>
        <w:t xml:space="preserve"> الجيدة. وأدى برنامج حوافز للمستخدمين النهائيين، يستهدف المعدات </w:t>
      </w:r>
      <w:r w:rsidR="00835CCF" w:rsidRPr="00D673BF">
        <w:rPr>
          <w:rFonts w:hint="cs"/>
          <w:sz w:val="26"/>
          <w:szCs w:val="26"/>
          <w:rtl/>
        </w:rPr>
        <w:t xml:space="preserve">مرتفعة </w:t>
      </w:r>
      <w:r w:rsidR="00501B4A" w:rsidRPr="00D673BF">
        <w:rPr>
          <w:sz w:val="26"/>
          <w:szCs w:val="26"/>
          <w:rtl/>
        </w:rPr>
        <w:t>إمكانية الاحترار العالمي</w:t>
      </w:r>
      <w:r w:rsidR="00835CCF" w:rsidRPr="00D673BF">
        <w:rPr>
          <w:sz w:val="26"/>
          <w:szCs w:val="26"/>
          <w:rtl/>
        </w:rPr>
        <w:t xml:space="preserve"> </w:t>
      </w:r>
      <w:r w:rsidRPr="00D673BF">
        <w:rPr>
          <w:sz w:val="26"/>
          <w:szCs w:val="26"/>
          <w:rtl/>
        </w:rPr>
        <w:t xml:space="preserve">في قطاع مصايد الأسماك، إلى شراء آلتين لصنع </w:t>
      </w:r>
      <w:r w:rsidR="00835CCF" w:rsidRPr="00D673BF">
        <w:rPr>
          <w:rFonts w:hint="cs"/>
          <w:sz w:val="26"/>
          <w:szCs w:val="26"/>
          <w:rtl/>
        </w:rPr>
        <w:t>الجليد</w:t>
      </w:r>
      <w:r w:rsidRPr="00D673BF">
        <w:rPr>
          <w:sz w:val="26"/>
          <w:szCs w:val="26"/>
          <w:rtl/>
        </w:rPr>
        <w:t xml:space="preserve"> </w:t>
      </w:r>
      <w:r w:rsidR="00835CCF" w:rsidRPr="00D673BF">
        <w:rPr>
          <w:rFonts w:hint="cs"/>
          <w:sz w:val="26"/>
          <w:szCs w:val="26"/>
          <w:rtl/>
        </w:rPr>
        <w:t>قائمتين على</w:t>
      </w:r>
      <w:r w:rsidRPr="00D673BF">
        <w:rPr>
          <w:sz w:val="26"/>
          <w:szCs w:val="26"/>
          <w:rtl/>
        </w:rPr>
        <w:t xml:space="preserve"> </w:t>
      </w:r>
      <w:r w:rsidRPr="00D673BF">
        <w:rPr>
          <w:sz w:val="26"/>
          <w:szCs w:val="26"/>
        </w:rPr>
        <w:t>R-290</w:t>
      </w:r>
      <w:r w:rsidRPr="00D673BF">
        <w:rPr>
          <w:sz w:val="26"/>
          <w:szCs w:val="26"/>
          <w:rtl/>
        </w:rPr>
        <w:t xml:space="preserve">، بتمويل مشترك من منظمة الأغذية والزراعة، وساهم في زيادة الوعي بالاستخدام الآمن والفعال لغاز التبريد </w:t>
      </w:r>
      <w:r w:rsidRPr="00D673BF">
        <w:rPr>
          <w:sz w:val="26"/>
          <w:szCs w:val="26"/>
        </w:rPr>
        <w:t>R-290</w:t>
      </w:r>
      <w:r w:rsidRPr="00D673BF">
        <w:rPr>
          <w:sz w:val="26"/>
          <w:szCs w:val="26"/>
          <w:rtl/>
        </w:rPr>
        <w:t>. وعدلت المدونة الوطنية لممارسات ال</w:t>
      </w:r>
      <w:r w:rsidR="00C727CF" w:rsidRPr="00D673BF">
        <w:rPr>
          <w:sz w:val="26"/>
          <w:szCs w:val="26"/>
          <w:rtl/>
        </w:rPr>
        <w:t>خدمة</w:t>
      </w:r>
      <w:r w:rsidRPr="00D673BF">
        <w:rPr>
          <w:sz w:val="26"/>
          <w:szCs w:val="26"/>
          <w:rtl/>
        </w:rPr>
        <w:t xml:space="preserve"> الجيدة لتشمل بروتوكولات السلامة وال</w:t>
      </w:r>
      <w:r w:rsidR="003A6AA6" w:rsidRPr="00D673BF">
        <w:rPr>
          <w:sz w:val="26"/>
          <w:szCs w:val="26"/>
          <w:rtl/>
        </w:rPr>
        <w:t>استرداد</w:t>
      </w:r>
      <w:r w:rsidRPr="00D673BF">
        <w:rPr>
          <w:sz w:val="26"/>
          <w:szCs w:val="26"/>
          <w:rtl/>
        </w:rPr>
        <w:t xml:space="preserve"> لبدائل المواد المستنفدة للأوزون. ويجري حاليا تطوير البنية التحتية للتدريب في مركزين مهنيين لدعم تدريب واعتماد </w:t>
      </w:r>
      <w:r w:rsidR="0078172A" w:rsidRPr="00D673BF">
        <w:rPr>
          <w:sz w:val="26"/>
          <w:szCs w:val="26"/>
          <w:rtl/>
        </w:rPr>
        <w:t>تقني</w:t>
      </w:r>
      <w:r w:rsidRPr="00D673BF">
        <w:rPr>
          <w:sz w:val="26"/>
          <w:szCs w:val="26"/>
          <w:rtl/>
        </w:rPr>
        <w:t>ي</w:t>
      </w:r>
      <w:r w:rsidR="00D620DE" w:rsidRPr="00D673BF">
        <w:rPr>
          <w:rFonts w:hint="cs"/>
          <w:sz w:val="26"/>
          <w:szCs w:val="26"/>
          <w:rtl/>
        </w:rPr>
        <w:t xml:space="preserve"> معدات</w:t>
      </w:r>
      <w:r w:rsidRPr="00D673BF">
        <w:rPr>
          <w:sz w:val="26"/>
          <w:szCs w:val="26"/>
          <w:rtl/>
        </w:rPr>
        <w:t xml:space="preserve"> </w:t>
      </w:r>
      <w:r w:rsidR="00501B4A" w:rsidRPr="00D673BF">
        <w:rPr>
          <w:sz w:val="26"/>
          <w:szCs w:val="26"/>
          <w:rtl/>
        </w:rPr>
        <w:t>التبريد وتكييف الهواء</w:t>
      </w:r>
      <w:r w:rsidRPr="00D673BF">
        <w:rPr>
          <w:sz w:val="26"/>
          <w:szCs w:val="26"/>
          <w:rtl/>
        </w:rPr>
        <w:t xml:space="preserve">، حيث تم تدريب ما يقرب من </w:t>
      </w:r>
      <w:r w:rsidR="00321987" w:rsidRPr="00D673BF">
        <w:rPr>
          <w:sz w:val="26"/>
          <w:szCs w:val="26"/>
          <w:rtl/>
        </w:rPr>
        <w:t>500</w:t>
      </w:r>
      <w:r w:rsidRPr="00D673BF">
        <w:rPr>
          <w:sz w:val="26"/>
          <w:szCs w:val="26"/>
          <w:rtl/>
        </w:rPr>
        <w:t xml:space="preserve"> </w:t>
      </w:r>
      <w:r w:rsidR="0078172A" w:rsidRPr="00D673BF">
        <w:rPr>
          <w:sz w:val="26"/>
          <w:szCs w:val="26"/>
          <w:rtl/>
        </w:rPr>
        <w:t>تقني</w:t>
      </w:r>
      <w:r w:rsidRPr="00D673BF">
        <w:rPr>
          <w:sz w:val="26"/>
          <w:szCs w:val="26"/>
          <w:rtl/>
        </w:rPr>
        <w:t xml:space="preserve"> على </w:t>
      </w:r>
      <w:r w:rsidR="00835CCF" w:rsidRPr="00D673BF">
        <w:rPr>
          <w:rFonts w:hint="cs"/>
          <w:sz w:val="26"/>
          <w:szCs w:val="26"/>
          <w:rtl/>
        </w:rPr>
        <w:t>مناولة</w:t>
      </w:r>
      <w:r w:rsidRPr="00D673BF">
        <w:rPr>
          <w:sz w:val="26"/>
          <w:szCs w:val="26"/>
          <w:rtl/>
        </w:rPr>
        <w:t xml:space="preserve"> غازات التبريد منخفضة </w:t>
      </w:r>
      <w:r w:rsidR="00501B4A" w:rsidRPr="00D673BF">
        <w:rPr>
          <w:sz w:val="26"/>
          <w:szCs w:val="26"/>
          <w:rtl/>
        </w:rPr>
        <w:t>إمكانية الاحترار العالمي</w:t>
      </w:r>
      <w:r w:rsidR="009864FC" w:rsidRPr="00D673BF">
        <w:rPr>
          <w:sz w:val="26"/>
          <w:szCs w:val="26"/>
          <w:rtl/>
        </w:rPr>
        <w:t xml:space="preserve"> </w:t>
      </w:r>
      <w:r w:rsidRPr="00D673BF">
        <w:rPr>
          <w:sz w:val="26"/>
          <w:szCs w:val="26"/>
          <w:rtl/>
        </w:rPr>
        <w:t>و</w:t>
      </w:r>
      <w:r w:rsidR="003A6AA6" w:rsidRPr="00D673BF">
        <w:rPr>
          <w:sz w:val="26"/>
          <w:szCs w:val="26"/>
          <w:rtl/>
        </w:rPr>
        <w:t>استرداد</w:t>
      </w:r>
      <w:r w:rsidRPr="00D673BF">
        <w:rPr>
          <w:sz w:val="26"/>
          <w:szCs w:val="26"/>
          <w:rtl/>
        </w:rPr>
        <w:t xml:space="preserve"> وإعادة استخدام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ولتعزيز </w:t>
      </w:r>
      <w:r w:rsidR="003A6AA6" w:rsidRPr="00D673BF">
        <w:rPr>
          <w:sz w:val="26"/>
          <w:szCs w:val="26"/>
          <w:rtl/>
        </w:rPr>
        <w:t>استرداد</w:t>
      </w:r>
      <w:r w:rsidRPr="00D673BF">
        <w:rPr>
          <w:sz w:val="26"/>
          <w:szCs w:val="26"/>
          <w:rtl/>
        </w:rPr>
        <w:t xml:space="preserve"> غازات التبريد </w:t>
      </w:r>
      <w:r w:rsidR="009864FC" w:rsidRPr="00D673BF">
        <w:rPr>
          <w:rFonts w:hint="cs"/>
          <w:sz w:val="26"/>
          <w:szCs w:val="26"/>
          <w:rtl/>
        </w:rPr>
        <w:t>واستصلاحها</w:t>
      </w:r>
      <w:r w:rsidRPr="00D673BF">
        <w:rPr>
          <w:sz w:val="26"/>
          <w:szCs w:val="26"/>
          <w:rtl/>
        </w:rPr>
        <w:t xml:space="preserve">، وزعت أدوات ومعدات </w:t>
      </w:r>
      <w:r w:rsidR="003A6AA6" w:rsidRPr="00D673BF">
        <w:rPr>
          <w:sz w:val="26"/>
          <w:szCs w:val="26"/>
          <w:rtl/>
        </w:rPr>
        <w:t>استرداد</w:t>
      </w:r>
      <w:r w:rsidRPr="00D673BF">
        <w:rPr>
          <w:sz w:val="26"/>
          <w:szCs w:val="26"/>
          <w:rtl/>
        </w:rPr>
        <w:t xml:space="preserve"> على </w:t>
      </w:r>
      <w:r w:rsidR="00321987" w:rsidRPr="00D673BF">
        <w:rPr>
          <w:sz w:val="26"/>
          <w:szCs w:val="26"/>
          <w:rtl/>
        </w:rPr>
        <w:t>37</w:t>
      </w:r>
      <w:r w:rsidRPr="00D673BF">
        <w:rPr>
          <w:sz w:val="26"/>
          <w:szCs w:val="26"/>
          <w:rtl/>
        </w:rPr>
        <w:t xml:space="preserve"> ورشة عمل.</w:t>
      </w:r>
    </w:p>
    <w:p w14:paraId="18E0F536" w14:textId="75B1C4C3" w:rsidR="00AF37A8" w:rsidRPr="00D673BF" w:rsidRDefault="00AF37A8" w:rsidP="00AF37A8">
      <w:pPr>
        <w:bidi/>
        <w:spacing w:before="240" w:after="240"/>
        <w:rPr>
          <w:i/>
          <w:iCs/>
          <w:sz w:val="26"/>
          <w:szCs w:val="26"/>
        </w:rPr>
      </w:pPr>
      <w:r w:rsidRPr="00D673BF">
        <w:rPr>
          <w:i/>
          <w:iCs/>
          <w:sz w:val="26"/>
          <w:szCs w:val="26"/>
          <w:rtl/>
        </w:rPr>
        <w:lastRenderedPageBreak/>
        <w:t>مستوى صرف الأموال</w:t>
      </w:r>
    </w:p>
    <w:p w14:paraId="0BDBEEEA" w14:textId="48EE3151" w:rsidR="00AF37A8" w:rsidRPr="00D673BF" w:rsidRDefault="009864FC" w:rsidP="008B3DA9">
      <w:pPr>
        <w:pStyle w:val="ListParagraph"/>
        <w:numPr>
          <w:ilvl w:val="0"/>
          <w:numId w:val="11"/>
        </w:numPr>
        <w:bidi/>
        <w:spacing w:before="240" w:after="240"/>
        <w:ind w:left="0" w:firstLine="0"/>
        <w:contextualSpacing w:val="0"/>
        <w:rPr>
          <w:sz w:val="26"/>
          <w:szCs w:val="26"/>
        </w:rPr>
      </w:pPr>
      <w:r w:rsidRPr="00D673BF">
        <w:rPr>
          <w:rFonts w:hint="cs"/>
          <w:sz w:val="26"/>
          <w:szCs w:val="26"/>
          <w:rtl/>
        </w:rPr>
        <w:t>حتى</w:t>
      </w:r>
      <w:r w:rsidR="00AF37A8" w:rsidRPr="00D673BF">
        <w:rPr>
          <w:sz w:val="26"/>
          <w:szCs w:val="26"/>
          <w:rtl/>
        </w:rPr>
        <w:t xml:space="preserve"> أغسطس/آب 2025، </w:t>
      </w:r>
      <w:r w:rsidRPr="00D673BF">
        <w:rPr>
          <w:rFonts w:hint="cs"/>
          <w:sz w:val="26"/>
          <w:szCs w:val="26"/>
          <w:rtl/>
        </w:rPr>
        <w:t xml:space="preserve">كان قد </w:t>
      </w:r>
      <w:r w:rsidR="00AF37A8" w:rsidRPr="00D673BF">
        <w:rPr>
          <w:sz w:val="26"/>
          <w:szCs w:val="26"/>
          <w:rtl/>
        </w:rPr>
        <w:t>تم صرف 1,046,706 دولارات أمريكية (75.7</w:t>
      </w:r>
      <w:r w:rsidR="0078172A" w:rsidRPr="00D673BF">
        <w:rPr>
          <w:sz w:val="26"/>
          <w:szCs w:val="26"/>
          <w:rtl/>
        </w:rPr>
        <w:t xml:space="preserve"> في المائة</w:t>
      </w:r>
      <w:r w:rsidR="00AF37A8" w:rsidRPr="00D673BF">
        <w:rPr>
          <w:sz w:val="26"/>
          <w:szCs w:val="26"/>
          <w:rtl/>
        </w:rPr>
        <w:t xml:space="preserve">) من إجمالي مبلغ 1,383,500 دولار أمريكي </w:t>
      </w:r>
      <w:r w:rsidRPr="00D673BF">
        <w:rPr>
          <w:rFonts w:hint="cs"/>
          <w:sz w:val="26"/>
          <w:szCs w:val="26"/>
          <w:rtl/>
        </w:rPr>
        <w:t>الموافق عليه</w:t>
      </w:r>
      <w:r w:rsidR="00AF37A8" w:rsidRPr="00D673BF">
        <w:rPr>
          <w:sz w:val="26"/>
          <w:szCs w:val="26"/>
          <w:rtl/>
        </w:rPr>
        <w:t xml:space="preserve"> للمرحلة الثانية. وسيتم صرف المبلغ المتبقي البالغ 336,794 دولارا أمريكيا بنهاية عام 2026.</w:t>
      </w:r>
    </w:p>
    <w:p w14:paraId="040D552A" w14:textId="3D6E28A2" w:rsidR="00054BBB" w:rsidRPr="00D673BF" w:rsidRDefault="00A03ABE" w:rsidP="00054BBB">
      <w:pPr>
        <w:bidi/>
        <w:spacing w:before="240" w:after="240"/>
        <w:rPr>
          <w:b/>
          <w:bCs/>
          <w:sz w:val="26"/>
          <w:szCs w:val="26"/>
        </w:rPr>
      </w:pPr>
      <w:r w:rsidRPr="00D673BF">
        <w:rPr>
          <w:b/>
          <w:bCs/>
          <w:sz w:val="26"/>
          <w:szCs w:val="26"/>
          <w:rtl/>
        </w:rPr>
        <w:t xml:space="preserve">المرحلة الثالثة من خطة إدارة </w:t>
      </w:r>
      <w:r w:rsidR="00E350A9" w:rsidRPr="00D673BF">
        <w:rPr>
          <w:b/>
          <w:bCs/>
          <w:sz w:val="26"/>
          <w:szCs w:val="26"/>
          <w:rtl/>
        </w:rPr>
        <w:t>إزالة</w:t>
      </w:r>
      <w:r w:rsidRPr="00D673BF">
        <w:rPr>
          <w:b/>
          <w:bCs/>
          <w:sz w:val="26"/>
          <w:szCs w:val="26"/>
          <w:rtl/>
        </w:rPr>
        <w:t xml:space="preserve"> </w:t>
      </w:r>
      <w:r w:rsidR="00C727CF" w:rsidRPr="00D673BF">
        <w:rPr>
          <w:b/>
          <w:bCs/>
          <w:sz w:val="26"/>
          <w:szCs w:val="26"/>
          <w:rtl/>
        </w:rPr>
        <w:t xml:space="preserve">المواد </w:t>
      </w:r>
      <w:r w:rsidR="00084F2E" w:rsidRPr="00D673BF">
        <w:rPr>
          <w:b/>
          <w:bCs/>
          <w:sz w:val="26"/>
          <w:szCs w:val="26"/>
          <w:rtl/>
        </w:rPr>
        <w:t>الهيدروكلوروفلوروكربون</w:t>
      </w:r>
      <w:r w:rsidR="00BB10F8" w:rsidRPr="00D673BF">
        <w:rPr>
          <w:b/>
          <w:bCs/>
          <w:sz w:val="26"/>
          <w:szCs w:val="26"/>
          <w:rtl/>
        </w:rPr>
        <w:t>ية</w:t>
      </w:r>
    </w:p>
    <w:p w14:paraId="380BBA83" w14:textId="77777777" w:rsidR="00E350A9" w:rsidRPr="00D673BF" w:rsidRDefault="00E350A9" w:rsidP="00E350A9">
      <w:pPr>
        <w:pStyle w:val="ListParagraph"/>
        <w:bidi/>
        <w:spacing w:after="240"/>
        <w:ind w:left="0"/>
        <w:contextualSpacing w:val="0"/>
        <w:rPr>
          <w:sz w:val="26"/>
          <w:szCs w:val="26"/>
          <w:u w:val="single"/>
          <w:rtl/>
          <w:lang w:bidi="ar-EG"/>
        </w:rPr>
      </w:pPr>
      <w:r w:rsidRPr="00D673BF">
        <w:rPr>
          <w:sz w:val="26"/>
          <w:szCs w:val="26"/>
          <w:u w:val="single"/>
          <w:rtl/>
          <w:lang w:bidi="ar-EG"/>
        </w:rPr>
        <w:t>الاستهلاك المتبقي المؤهل للتمويل</w:t>
      </w:r>
    </w:p>
    <w:p w14:paraId="7E60A9F4" w14:textId="4EC61767" w:rsidR="00E350A9" w:rsidRPr="00D673BF" w:rsidRDefault="00E350A9" w:rsidP="008B3DA9">
      <w:pPr>
        <w:pStyle w:val="ListParagraph"/>
        <w:numPr>
          <w:ilvl w:val="0"/>
          <w:numId w:val="11"/>
        </w:numPr>
        <w:bidi/>
        <w:spacing w:before="240" w:after="240"/>
        <w:ind w:left="0" w:firstLine="0"/>
        <w:contextualSpacing w:val="0"/>
        <w:rPr>
          <w:sz w:val="26"/>
          <w:szCs w:val="26"/>
        </w:rPr>
      </w:pPr>
      <w:r w:rsidRPr="00D673BF">
        <w:rPr>
          <w:sz w:val="26"/>
          <w:szCs w:val="26"/>
          <w:rtl/>
        </w:rPr>
        <w:t xml:space="preserve">بعد خصم 54.01 طن من قدرات استنفاد الأوزون من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المرتبطة بالمرحلتين الأولى والثانية من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فإن الاستهلاك المتبقي المؤهل للتمويل في المرحلة الثالثة يبلغ 23.55 طن من قدرات استنفاد الأوزون من </w:t>
      </w:r>
      <w:r w:rsidR="00084F2E" w:rsidRPr="00D673BF">
        <w:rPr>
          <w:sz w:val="26"/>
          <w:szCs w:val="26"/>
          <w:rtl/>
        </w:rPr>
        <w:t>الهيدروكلوروفلوروكربون</w:t>
      </w:r>
      <w:r w:rsidR="0078172A" w:rsidRPr="00D673BF">
        <w:rPr>
          <w:sz w:val="26"/>
          <w:szCs w:val="26"/>
          <w:rtl/>
        </w:rPr>
        <w:t>-</w:t>
      </w:r>
      <w:r w:rsidRPr="00D673BF">
        <w:rPr>
          <w:sz w:val="26"/>
          <w:szCs w:val="26"/>
          <w:rtl/>
        </w:rPr>
        <w:t>22.</w:t>
      </w:r>
    </w:p>
    <w:p w14:paraId="71DB95D7" w14:textId="6C651F3A" w:rsidR="009E6E7E" w:rsidRPr="00D673BF" w:rsidRDefault="009E6E7E" w:rsidP="009E6E7E">
      <w:pPr>
        <w:bidi/>
        <w:spacing w:before="240" w:after="240"/>
        <w:rPr>
          <w:sz w:val="26"/>
          <w:szCs w:val="26"/>
          <w:u w:val="single"/>
          <w:rtl/>
        </w:rPr>
      </w:pPr>
      <w:r w:rsidRPr="00D673BF">
        <w:rPr>
          <w:sz w:val="26"/>
          <w:szCs w:val="26"/>
          <w:u w:val="single"/>
          <w:rtl/>
        </w:rPr>
        <w:t xml:space="preserve">التوزيع القطاعي للمواد </w:t>
      </w:r>
      <w:r w:rsidR="00084F2E" w:rsidRPr="00D673BF">
        <w:rPr>
          <w:sz w:val="26"/>
          <w:szCs w:val="26"/>
          <w:u w:val="single"/>
          <w:rtl/>
        </w:rPr>
        <w:t>الهيدروكلوروفلوروكربون</w:t>
      </w:r>
      <w:r w:rsidR="00BB10F8" w:rsidRPr="00D673BF">
        <w:rPr>
          <w:sz w:val="26"/>
          <w:szCs w:val="26"/>
          <w:u w:val="single"/>
          <w:rtl/>
        </w:rPr>
        <w:t>ية</w:t>
      </w:r>
    </w:p>
    <w:p w14:paraId="3B54993D" w14:textId="118B812F" w:rsidR="00797435" w:rsidRPr="00D673BF" w:rsidRDefault="00797435" w:rsidP="008B3DA9">
      <w:pPr>
        <w:pStyle w:val="ListParagraph"/>
        <w:numPr>
          <w:ilvl w:val="0"/>
          <w:numId w:val="11"/>
        </w:numPr>
        <w:bidi/>
        <w:spacing w:before="240" w:after="240"/>
        <w:ind w:left="0" w:firstLine="0"/>
        <w:contextualSpacing w:val="0"/>
        <w:rPr>
          <w:sz w:val="26"/>
          <w:szCs w:val="26"/>
        </w:rPr>
      </w:pPr>
      <w:r w:rsidRPr="00D673BF">
        <w:rPr>
          <w:sz w:val="26"/>
          <w:szCs w:val="26"/>
          <w:rtl/>
          <w:lang w:bidi="ar-DZ"/>
        </w:rPr>
        <w:t xml:space="preserve">يوجد ما يقرب من 7,928 </w:t>
      </w:r>
      <w:r w:rsidR="0078172A" w:rsidRPr="00D673BF">
        <w:rPr>
          <w:sz w:val="26"/>
          <w:szCs w:val="26"/>
          <w:rtl/>
          <w:lang w:bidi="ar-DZ"/>
        </w:rPr>
        <w:t>تقني</w:t>
      </w:r>
      <w:r w:rsidRPr="00D673BF">
        <w:rPr>
          <w:sz w:val="26"/>
          <w:szCs w:val="26"/>
          <w:rtl/>
          <w:lang w:bidi="ar-DZ"/>
        </w:rPr>
        <w:t xml:space="preserve">ا (بما في ذلك 437 أنثى)، منهم 5,697 في القطاع غير الرسمي و2,231 في القطاع الرسمي، و3,502 ورشة تعمل في قطاع الخدمة، وتستهلك </w:t>
      </w:r>
      <w:r w:rsidR="00084F2E" w:rsidRPr="00D673BF">
        <w:rPr>
          <w:sz w:val="26"/>
          <w:szCs w:val="26"/>
          <w:rtl/>
          <w:lang w:bidi="ar-DZ"/>
        </w:rPr>
        <w:t>الهيدروكلوروفلوروكربون</w:t>
      </w:r>
      <w:r w:rsidR="0078172A" w:rsidRPr="00D673BF">
        <w:rPr>
          <w:sz w:val="26"/>
          <w:szCs w:val="26"/>
          <w:rtl/>
          <w:lang w:bidi="ar-DZ"/>
        </w:rPr>
        <w:t>-</w:t>
      </w:r>
      <w:r w:rsidRPr="00D673BF">
        <w:rPr>
          <w:sz w:val="26"/>
          <w:szCs w:val="26"/>
          <w:rtl/>
        </w:rPr>
        <w:t>22</w:t>
      </w:r>
      <w:r w:rsidRPr="00D673BF">
        <w:rPr>
          <w:sz w:val="26"/>
          <w:szCs w:val="26"/>
          <w:rtl/>
          <w:lang w:bidi="ar-DZ"/>
        </w:rPr>
        <w:t xml:space="preserve"> لخدمة </w:t>
      </w:r>
      <w:r w:rsidR="000952A2" w:rsidRPr="00D673BF">
        <w:rPr>
          <w:sz w:val="26"/>
          <w:szCs w:val="26"/>
          <w:rtl/>
          <w:lang w:bidi="ar-DZ"/>
        </w:rPr>
        <w:t>نظم</w:t>
      </w:r>
      <w:r w:rsidRPr="00D673BF">
        <w:rPr>
          <w:sz w:val="26"/>
          <w:szCs w:val="26"/>
          <w:rtl/>
          <w:lang w:bidi="ar-DZ"/>
        </w:rPr>
        <w:t xml:space="preserve"> تكييف الهواء </w:t>
      </w:r>
      <w:r w:rsidR="000952A2" w:rsidRPr="00D673BF">
        <w:rPr>
          <w:rFonts w:hint="cs"/>
          <w:sz w:val="26"/>
          <w:szCs w:val="26"/>
          <w:rtl/>
          <w:lang w:bidi="ar-DZ"/>
        </w:rPr>
        <w:t>ذات الوحدة الواحدة وذات الوحدات المستقلة</w:t>
      </w:r>
      <w:r w:rsidRPr="00D673BF">
        <w:rPr>
          <w:sz w:val="26"/>
          <w:szCs w:val="26"/>
          <w:rtl/>
          <w:lang w:bidi="ar-DZ"/>
        </w:rPr>
        <w:t>، ومخازن التبريد التجارية، و</w:t>
      </w:r>
      <w:r w:rsidR="00EA0F67" w:rsidRPr="00D673BF">
        <w:rPr>
          <w:sz w:val="26"/>
          <w:szCs w:val="26"/>
          <w:rtl/>
          <w:lang w:bidi="ar-DZ"/>
        </w:rPr>
        <w:t>غازات التبريد</w:t>
      </w:r>
      <w:r w:rsidRPr="00D673BF">
        <w:rPr>
          <w:sz w:val="26"/>
          <w:szCs w:val="26"/>
          <w:rtl/>
          <w:lang w:bidi="ar-DZ"/>
        </w:rPr>
        <w:t>، ووحدات تكييف الهواء، والمضخات الحرارية، كما هو موضح في الجدول 2</w:t>
      </w:r>
      <w:r w:rsidR="0078172A" w:rsidRPr="00D673BF">
        <w:rPr>
          <w:sz w:val="26"/>
          <w:szCs w:val="26"/>
          <w:rtl/>
          <w:lang w:bidi="ar-DZ"/>
        </w:rPr>
        <w:t>. و</w:t>
      </w:r>
      <w:r w:rsidR="000952A2" w:rsidRPr="00D673BF">
        <w:rPr>
          <w:rFonts w:hint="cs"/>
          <w:sz w:val="26"/>
          <w:szCs w:val="26"/>
          <w:rtl/>
          <w:lang w:bidi="ar-DZ"/>
        </w:rPr>
        <w:t>ي</w:t>
      </w:r>
      <w:r w:rsidRPr="00D673BF">
        <w:rPr>
          <w:sz w:val="26"/>
          <w:szCs w:val="26"/>
          <w:rtl/>
          <w:lang w:bidi="ar-DZ"/>
        </w:rPr>
        <w:t xml:space="preserve">مثل </w:t>
      </w:r>
      <w:r w:rsidR="00084F2E" w:rsidRPr="00D673BF">
        <w:rPr>
          <w:sz w:val="26"/>
          <w:szCs w:val="26"/>
          <w:rtl/>
          <w:lang w:bidi="ar-DZ"/>
        </w:rPr>
        <w:t>الهيدروكلوروفلوروكربون</w:t>
      </w:r>
      <w:r w:rsidR="0078172A" w:rsidRPr="00D673BF">
        <w:rPr>
          <w:sz w:val="26"/>
          <w:szCs w:val="26"/>
          <w:rtl/>
          <w:lang w:bidi="ar-DZ"/>
        </w:rPr>
        <w:t>-</w:t>
      </w:r>
      <w:r w:rsidRPr="00D673BF">
        <w:rPr>
          <w:sz w:val="26"/>
          <w:szCs w:val="26"/>
          <w:rtl/>
        </w:rPr>
        <w:t>22 نسبة</w:t>
      </w:r>
      <w:r w:rsidRPr="00D673BF">
        <w:rPr>
          <w:sz w:val="26"/>
          <w:szCs w:val="26"/>
          <w:rtl/>
          <w:lang w:bidi="ar-DZ"/>
        </w:rPr>
        <w:t xml:space="preserve"> </w:t>
      </w:r>
      <w:r w:rsidR="00166203" w:rsidRPr="00D673BF">
        <w:rPr>
          <w:sz w:val="26"/>
          <w:szCs w:val="26"/>
          <w:rtl/>
          <w:lang w:bidi="ar-DZ"/>
        </w:rPr>
        <w:t>16.6</w:t>
      </w:r>
      <w:r w:rsidRPr="00D673BF">
        <w:rPr>
          <w:sz w:val="26"/>
          <w:szCs w:val="26"/>
          <w:rtl/>
          <w:lang w:bidi="ar-DZ"/>
        </w:rPr>
        <w:t xml:space="preserve"> في المائة من </w:t>
      </w:r>
      <w:r w:rsidR="00EA0F67" w:rsidRPr="00D673BF">
        <w:rPr>
          <w:sz w:val="26"/>
          <w:szCs w:val="26"/>
          <w:rtl/>
          <w:lang w:bidi="ar-DZ"/>
        </w:rPr>
        <w:t>غازات التبريد</w:t>
      </w:r>
      <w:r w:rsidRPr="00D673BF">
        <w:rPr>
          <w:sz w:val="26"/>
          <w:szCs w:val="26"/>
          <w:rtl/>
          <w:lang w:bidi="ar-DZ"/>
        </w:rPr>
        <w:t xml:space="preserve"> المستخدمة في قطاع الخدمة.</w:t>
      </w:r>
    </w:p>
    <w:p w14:paraId="64921328" w14:textId="7FEA7E30" w:rsidR="00166203" w:rsidRPr="00D673BF" w:rsidRDefault="00166203" w:rsidP="00166203">
      <w:pPr>
        <w:pStyle w:val="ListParagraph"/>
        <w:bidi/>
        <w:spacing w:before="240"/>
        <w:ind w:left="0"/>
        <w:contextualSpacing w:val="0"/>
        <w:rPr>
          <w:b/>
          <w:bCs/>
          <w:sz w:val="26"/>
          <w:szCs w:val="26"/>
          <w:rtl/>
        </w:rPr>
      </w:pPr>
      <w:r w:rsidRPr="00D673BF">
        <w:rPr>
          <w:b/>
          <w:bCs/>
          <w:sz w:val="26"/>
          <w:szCs w:val="26"/>
          <w:rtl/>
        </w:rPr>
        <w:t>الجدول 2</w:t>
      </w:r>
      <w:r w:rsidR="0078172A" w:rsidRPr="00D673BF">
        <w:rPr>
          <w:b/>
          <w:bCs/>
          <w:sz w:val="26"/>
          <w:szCs w:val="26"/>
          <w:rtl/>
        </w:rPr>
        <w:t>. ت</w:t>
      </w:r>
      <w:r w:rsidRPr="00D673BF">
        <w:rPr>
          <w:b/>
          <w:bCs/>
          <w:sz w:val="26"/>
          <w:szCs w:val="26"/>
          <w:rtl/>
        </w:rPr>
        <w:t xml:space="preserve">قدير الطلب على </w:t>
      </w:r>
      <w:r w:rsidR="00084F2E" w:rsidRPr="00D673BF">
        <w:rPr>
          <w:b/>
          <w:bCs/>
          <w:sz w:val="26"/>
          <w:szCs w:val="26"/>
          <w:rtl/>
          <w:lang w:bidi="ar-DZ"/>
        </w:rPr>
        <w:t>الهيدروكلوروفلوروكربون</w:t>
      </w:r>
      <w:r w:rsidR="0078172A" w:rsidRPr="00D673BF">
        <w:rPr>
          <w:b/>
          <w:bCs/>
          <w:sz w:val="26"/>
          <w:szCs w:val="26"/>
          <w:rtl/>
          <w:lang w:bidi="ar-DZ"/>
        </w:rPr>
        <w:t>-</w:t>
      </w:r>
      <w:r w:rsidRPr="00D673BF">
        <w:rPr>
          <w:b/>
          <w:bCs/>
          <w:sz w:val="26"/>
          <w:szCs w:val="26"/>
          <w:rtl/>
        </w:rPr>
        <w:t xml:space="preserve">22 في قطاع </w:t>
      </w:r>
      <w:r w:rsidR="00C727CF" w:rsidRPr="00D673BF">
        <w:rPr>
          <w:b/>
          <w:bCs/>
          <w:sz w:val="26"/>
          <w:szCs w:val="26"/>
          <w:rtl/>
        </w:rPr>
        <w:t xml:space="preserve">خدمة </w:t>
      </w:r>
      <w:r w:rsidR="00763A63" w:rsidRPr="00D673BF">
        <w:rPr>
          <w:rFonts w:hint="cs"/>
          <w:b/>
          <w:bCs/>
          <w:sz w:val="26"/>
          <w:szCs w:val="26"/>
          <w:rtl/>
        </w:rPr>
        <w:t xml:space="preserve">معدات </w:t>
      </w:r>
      <w:r w:rsidR="00501B4A" w:rsidRPr="00D673BF">
        <w:rPr>
          <w:rFonts w:hint="cs"/>
          <w:b/>
          <w:bCs/>
          <w:sz w:val="26"/>
          <w:szCs w:val="26"/>
          <w:rtl/>
        </w:rPr>
        <w:t>التبريد وتكييف الهواء</w:t>
      </w:r>
      <w:r w:rsidRPr="00D673BF">
        <w:rPr>
          <w:b/>
          <w:bCs/>
          <w:sz w:val="26"/>
          <w:szCs w:val="26"/>
          <w:rtl/>
        </w:rPr>
        <w:t xml:space="preserve"> في الكاميرون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692"/>
        <w:gridCol w:w="1134"/>
        <w:gridCol w:w="1134"/>
        <w:gridCol w:w="1560"/>
        <w:gridCol w:w="1559"/>
        <w:gridCol w:w="1271"/>
      </w:tblGrid>
      <w:tr w:rsidR="00166203" w:rsidRPr="00D673BF" w14:paraId="6F44AFC7" w14:textId="77777777" w:rsidTr="000952A2">
        <w:trPr>
          <w:trHeight w:val="274"/>
          <w:tblHeader/>
        </w:trPr>
        <w:tc>
          <w:tcPr>
            <w:tcW w:w="2692" w:type="dxa"/>
            <w:vMerge w:val="restart"/>
            <w:vAlign w:val="center"/>
          </w:tcPr>
          <w:p w14:paraId="0829B32D" w14:textId="4D4A8CDD" w:rsidR="00166203" w:rsidRPr="00D673BF" w:rsidRDefault="00547282" w:rsidP="00166203">
            <w:pPr>
              <w:keepNext/>
              <w:bidi/>
              <w:jc w:val="center"/>
              <w:rPr>
                <w:bCs/>
                <w:sz w:val="20"/>
              </w:rPr>
            </w:pPr>
            <w:r w:rsidRPr="00D673BF">
              <w:rPr>
                <w:bCs/>
                <w:sz w:val="20"/>
                <w:rtl/>
              </w:rPr>
              <w:t>القطاع/التطبيق</w:t>
            </w:r>
          </w:p>
        </w:tc>
        <w:tc>
          <w:tcPr>
            <w:tcW w:w="1134" w:type="dxa"/>
            <w:vAlign w:val="center"/>
            <w:hideMark/>
          </w:tcPr>
          <w:p w14:paraId="42CB79A6" w14:textId="3615060F" w:rsidR="00166203" w:rsidRPr="00D673BF" w:rsidRDefault="00893439" w:rsidP="00166203">
            <w:pPr>
              <w:keepNext/>
              <w:tabs>
                <w:tab w:val="left" w:pos="2220"/>
              </w:tabs>
              <w:bidi/>
              <w:ind w:left="-24" w:right="-32"/>
              <w:jc w:val="center"/>
              <w:rPr>
                <w:bCs/>
                <w:sz w:val="20"/>
              </w:rPr>
            </w:pPr>
            <w:r w:rsidRPr="00D673BF">
              <w:rPr>
                <w:bCs/>
                <w:sz w:val="20"/>
                <w:rtl/>
              </w:rPr>
              <w:t>(أ)</w:t>
            </w:r>
          </w:p>
        </w:tc>
        <w:tc>
          <w:tcPr>
            <w:tcW w:w="1134" w:type="dxa"/>
            <w:vAlign w:val="center"/>
          </w:tcPr>
          <w:p w14:paraId="1306A6E8" w14:textId="0C9D53AE" w:rsidR="00166203" w:rsidRPr="00D673BF" w:rsidRDefault="00893439" w:rsidP="00166203">
            <w:pPr>
              <w:keepNext/>
              <w:tabs>
                <w:tab w:val="left" w:pos="2220"/>
              </w:tabs>
              <w:bidi/>
              <w:ind w:left="-24" w:right="-32"/>
              <w:jc w:val="center"/>
              <w:rPr>
                <w:bCs/>
                <w:sz w:val="20"/>
              </w:rPr>
            </w:pPr>
            <w:r w:rsidRPr="00D673BF">
              <w:rPr>
                <w:bCs/>
                <w:sz w:val="20"/>
                <w:rtl/>
              </w:rPr>
              <w:t>(ب)</w:t>
            </w:r>
          </w:p>
        </w:tc>
        <w:tc>
          <w:tcPr>
            <w:tcW w:w="1560" w:type="dxa"/>
            <w:vAlign w:val="center"/>
            <w:hideMark/>
          </w:tcPr>
          <w:p w14:paraId="013DBE58" w14:textId="7984248C" w:rsidR="00166203" w:rsidRPr="00D673BF" w:rsidRDefault="00F708D4" w:rsidP="00166203">
            <w:pPr>
              <w:keepNext/>
              <w:tabs>
                <w:tab w:val="left" w:pos="2220"/>
              </w:tabs>
              <w:bidi/>
              <w:ind w:left="-24" w:right="-32"/>
              <w:jc w:val="center"/>
              <w:rPr>
                <w:bCs/>
                <w:spacing w:val="-6"/>
                <w:sz w:val="20"/>
              </w:rPr>
            </w:pPr>
            <w:r>
              <w:rPr>
                <w:rFonts w:hint="cs"/>
                <w:bCs/>
                <w:spacing w:val="-6"/>
                <w:sz w:val="20"/>
                <w:rtl/>
              </w:rPr>
              <w:t>(ج)=</w:t>
            </w:r>
            <w:r w:rsidR="00893439" w:rsidRPr="00D673BF">
              <w:rPr>
                <w:bCs/>
                <w:spacing w:val="-6"/>
                <w:sz w:val="20"/>
                <w:rtl/>
              </w:rPr>
              <w:t>(أ)*(ب)</w:t>
            </w:r>
          </w:p>
        </w:tc>
        <w:tc>
          <w:tcPr>
            <w:tcW w:w="1559" w:type="dxa"/>
            <w:vAlign w:val="center"/>
            <w:hideMark/>
          </w:tcPr>
          <w:p w14:paraId="38BBE1F4" w14:textId="2CC88471" w:rsidR="00166203" w:rsidRPr="00D673BF" w:rsidRDefault="00893439" w:rsidP="00166203">
            <w:pPr>
              <w:keepNext/>
              <w:tabs>
                <w:tab w:val="left" w:pos="2220"/>
              </w:tabs>
              <w:bidi/>
              <w:ind w:left="-24" w:right="-32"/>
              <w:jc w:val="center"/>
              <w:rPr>
                <w:bCs/>
                <w:sz w:val="20"/>
              </w:rPr>
            </w:pPr>
            <w:r w:rsidRPr="00D673BF">
              <w:rPr>
                <w:bCs/>
                <w:sz w:val="20"/>
                <w:rtl/>
              </w:rPr>
              <w:t>(د)</w:t>
            </w:r>
          </w:p>
        </w:tc>
        <w:tc>
          <w:tcPr>
            <w:tcW w:w="1271" w:type="dxa"/>
            <w:vAlign w:val="center"/>
            <w:hideMark/>
          </w:tcPr>
          <w:p w14:paraId="1AD81906" w14:textId="1A1F0A31" w:rsidR="00166203" w:rsidRPr="00D673BF" w:rsidRDefault="00893439" w:rsidP="00166203">
            <w:pPr>
              <w:keepNext/>
              <w:tabs>
                <w:tab w:val="left" w:pos="2220"/>
              </w:tabs>
              <w:bidi/>
              <w:ind w:left="-24" w:right="-32"/>
              <w:jc w:val="center"/>
              <w:rPr>
                <w:bCs/>
                <w:sz w:val="20"/>
              </w:rPr>
            </w:pPr>
            <w:r w:rsidRPr="00D673BF">
              <w:rPr>
                <w:bCs/>
                <w:sz w:val="20"/>
                <w:rtl/>
              </w:rPr>
              <w:t>(ج)*(د)</w:t>
            </w:r>
          </w:p>
        </w:tc>
      </w:tr>
      <w:tr w:rsidR="00166203" w:rsidRPr="00D673BF" w14:paraId="16C9BE05" w14:textId="77777777" w:rsidTr="000952A2">
        <w:trPr>
          <w:trHeight w:val="480"/>
          <w:tblHeader/>
        </w:trPr>
        <w:tc>
          <w:tcPr>
            <w:tcW w:w="2692" w:type="dxa"/>
            <w:vMerge/>
            <w:vAlign w:val="center"/>
          </w:tcPr>
          <w:p w14:paraId="391852C4" w14:textId="77777777" w:rsidR="00166203" w:rsidRPr="00D673BF" w:rsidRDefault="00166203" w:rsidP="00166203">
            <w:pPr>
              <w:keepNext/>
              <w:tabs>
                <w:tab w:val="left" w:pos="2220"/>
              </w:tabs>
              <w:bidi/>
              <w:jc w:val="center"/>
              <w:rPr>
                <w:b/>
                <w:sz w:val="20"/>
              </w:rPr>
            </w:pPr>
          </w:p>
        </w:tc>
        <w:tc>
          <w:tcPr>
            <w:tcW w:w="1134" w:type="dxa"/>
            <w:vAlign w:val="center"/>
          </w:tcPr>
          <w:p w14:paraId="752BEB36" w14:textId="3607DEE0" w:rsidR="00166203" w:rsidRPr="00D673BF" w:rsidRDefault="000952A2" w:rsidP="00166203">
            <w:pPr>
              <w:keepNext/>
              <w:tabs>
                <w:tab w:val="left" w:pos="2220"/>
              </w:tabs>
              <w:bidi/>
              <w:ind w:left="-24" w:right="-32"/>
              <w:jc w:val="center"/>
              <w:rPr>
                <w:bCs/>
                <w:sz w:val="20"/>
              </w:rPr>
            </w:pPr>
            <w:r w:rsidRPr="00D673BF">
              <w:rPr>
                <w:rFonts w:hint="cs"/>
                <w:bCs/>
                <w:sz w:val="20"/>
                <w:rtl/>
              </w:rPr>
              <w:t>مخزون</w:t>
            </w:r>
            <w:r w:rsidR="009B2889" w:rsidRPr="00D673BF">
              <w:rPr>
                <w:bCs/>
                <w:sz w:val="20"/>
                <w:rtl/>
              </w:rPr>
              <w:t xml:space="preserve"> المعدات</w:t>
            </w:r>
          </w:p>
        </w:tc>
        <w:tc>
          <w:tcPr>
            <w:tcW w:w="1134" w:type="dxa"/>
            <w:vAlign w:val="center"/>
          </w:tcPr>
          <w:p w14:paraId="30EB77CB" w14:textId="6E260843" w:rsidR="00166203" w:rsidRPr="00D673BF" w:rsidRDefault="0013784B" w:rsidP="00166203">
            <w:pPr>
              <w:keepNext/>
              <w:tabs>
                <w:tab w:val="left" w:pos="2220"/>
              </w:tabs>
              <w:bidi/>
              <w:ind w:left="-24" w:right="-32"/>
              <w:jc w:val="center"/>
              <w:rPr>
                <w:bCs/>
                <w:sz w:val="20"/>
              </w:rPr>
            </w:pPr>
            <w:r w:rsidRPr="00D673BF">
              <w:rPr>
                <w:bCs/>
                <w:sz w:val="20"/>
                <w:rtl/>
              </w:rPr>
              <w:t>متوسط ​​الشحنة (طن متري)</w:t>
            </w:r>
          </w:p>
        </w:tc>
        <w:tc>
          <w:tcPr>
            <w:tcW w:w="1560" w:type="dxa"/>
            <w:vAlign w:val="center"/>
          </w:tcPr>
          <w:p w14:paraId="545F8647" w14:textId="33F0B7E6" w:rsidR="00166203" w:rsidRPr="00D673BF" w:rsidRDefault="000952A2" w:rsidP="00166203">
            <w:pPr>
              <w:keepNext/>
              <w:tabs>
                <w:tab w:val="left" w:pos="2220"/>
              </w:tabs>
              <w:bidi/>
              <w:ind w:left="-24" w:right="-32"/>
              <w:jc w:val="center"/>
              <w:rPr>
                <w:bCs/>
                <w:sz w:val="20"/>
              </w:rPr>
            </w:pPr>
            <w:r w:rsidRPr="00D673BF">
              <w:rPr>
                <w:rFonts w:hint="cs"/>
                <w:bCs/>
                <w:sz w:val="20"/>
                <w:rtl/>
              </w:rPr>
              <w:t>مصرف المواد</w:t>
            </w:r>
            <w:r w:rsidR="0013784B" w:rsidRPr="00D673BF">
              <w:rPr>
                <w:bCs/>
                <w:sz w:val="20"/>
                <w:rtl/>
              </w:rPr>
              <w:t xml:space="preserve"> </w:t>
            </w:r>
            <w:r w:rsidR="00084F2E" w:rsidRPr="00D673BF">
              <w:rPr>
                <w:bCs/>
                <w:sz w:val="20"/>
                <w:rtl/>
              </w:rPr>
              <w:t>الهيدروكلوروفلوروكربون</w:t>
            </w:r>
            <w:r w:rsidR="00BB10F8" w:rsidRPr="00D673BF">
              <w:rPr>
                <w:bCs/>
                <w:sz w:val="20"/>
                <w:rtl/>
              </w:rPr>
              <w:t>ية</w:t>
            </w:r>
            <w:r w:rsidR="0013784B" w:rsidRPr="00D673BF">
              <w:rPr>
                <w:bCs/>
                <w:sz w:val="20"/>
                <w:rtl/>
              </w:rPr>
              <w:t xml:space="preserve"> (طن متري)</w:t>
            </w:r>
          </w:p>
        </w:tc>
        <w:tc>
          <w:tcPr>
            <w:tcW w:w="1559" w:type="dxa"/>
            <w:vAlign w:val="center"/>
          </w:tcPr>
          <w:p w14:paraId="6FAF4255" w14:textId="0DEDA5C1" w:rsidR="00166203" w:rsidRPr="00D673BF" w:rsidRDefault="0013784B" w:rsidP="00166203">
            <w:pPr>
              <w:keepNext/>
              <w:tabs>
                <w:tab w:val="left" w:pos="2220"/>
              </w:tabs>
              <w:bidi/>
              <w:ind w:left="-24" w:right="-32"/>
              <w:jc w:val="center"/>
              <w:rPr>
                <w:bCs/>
                <w:sz w:val="20"/>
              </w:rPr>
            </w:pPr>
            <w:r w:rsidRPr="00D673BF">
              <w:rPr>
                <w:bCs/>
                <w:sz w:val="20"/>
                <w:rtl/>
              </w:rPr>
              <w:t xml:space="preserve">تقدير عدد </w:t>
            </w:r>
            <w:r w:rsidR="000952A2" w:rsidRPr="00D673BF">
              <w:rPr>
                <w:rFonts w:hint="cs"/>
                <w:bCs/>
                <w:sz w:val="20"/>
                <w:rtl/>
              </w:rPr>
              <w:t>المصارف</w:t>
            </w:r>
            <w:r w:rsidRPr="00D673BF">
              <w:rPr>
                <w:bCs/>
                <w:sz w:val="20"/>
                <w:rtl/>
              </w:rPr>
              <w:t xml:space="preserve"> التي تمت إعادة تعبئتها أثناء الخدمة (</w:t>
            </w:r>
            <w:r w:rsidR="000952A2" w:rsidRPr="00D673BF">
              <w:rPr>
                <w:rFonts w:hint="cs"/>
                <w:bCs/>
                <w:sz w:val="20"/>
                <w:rtl/>
              </w:rPr>
              <w:t>نسبة مئوية</w:t>
            </w:r>
            <w:r w:rsidRPr="00D673BF">
              <w:rPr>
                <w:bCs/>
                <w:sz w:val="20"/>
                <w:rtl/>
              </w:rPr>
              <w:t>)</w:t>
            </w:r>
          </w:p>
        </w:tc>
        <w:tc>
          <w:tcPr>
            <w:tcW w:w="1271" w:type="dxa"/>
            <w:vAlign w:val="center"/>
          </w:tcPr>
          <w:p w14:paraId="3190B057" w14:textId="3CF5009B" w:rsidR="00166203" w:rsidRPr="00D673BF" w:rsidRDefault="00050C46" w:rsidP="00166203">
            <w:pPr>
              <w:keepNext/>
              <w:bidi/>
              <w:ind w:left="-24" w:right="-32"/>
              <w:jc w:val="center"/>
              <w:rPr>
                <w:bCs/>
                <w:sz w:val="20"/>
              </w:rPr>
            </w:pPr>
            <w:r w:rsidRPr="00D673BF">
              <w:rPr>
                <w:bCs/>
                <w:sz w:val="20"/>
                <w:rtl/>
              </w:rPr>
              <w:t>الحاجة السنوية لل</w:t>
            </w:r>
            <w:r w:rsidR="00C727CF" w:rsidRPr="00D673BF">
              <w:rPr>
                <w:bCs/>
                <w:sz w:val="20"/>
                <w:rtl/>
              </w:rPr>
              <w:t>خدمة</w:t>
            </w:r>
            <w:r w:rsidRPr="00D673BF">
              <w:rPr>
                <w:bCs/>
                <w:sz w:val="20"/>
                <w:rtl/>
              </w:rPr>
              <w:t xml:space="preserve"> (طن متري)</w:t>
            </w:r>
          </w:p>
        </w:tc>
      </w:tr>
      <w:tr w:rsidR="00166203" w:rsidRPr="00D673BF" w14:paraId="203B83D4" w14:textId="77777777" w:rsidTr="000952A2">
        <w:trPr>
          <w:trHeight w:val="242"/>
        </w:trPr>
        <w:tc>
          <w:tcPr>
            <w:tcW w:w="2692" w:type="dxa"/>
          </w:tcPr>
          <w:p w14:paraId="548B7312" w14:textId="4FD06F31" w:rsidR="00166203" w:rsidRPr="00D673BF" w:rsidRDefault="00547282" w:rsidP="00166203">
            <w:pPr>
              <w:bidi/>
              <w:jc w:val="left"/>
              <w:rPr>
                <w:sz w:val="20"/>
                <w:vertAlign w:val="superscript"/>
              </w:rPr>
            </w:pPr>
            <w:r w:rsidRPr="00D673BF">
              <w:rPr>
                <w:sz w:val="20"/>
                <w:rtl/>
              </w:rPr>
              <w:t xml:space="preserve">تكييف </w:t>
            </w:r>
            <w:r w:rsidR="000952A2" w:rsidRPr="00D673BF">
              <w:rPr>
                <w:rFonts w:hint="cs"/>
                <w:sz w:val="20"/>
                <w:rtl/>
              </w:rPr>
              <w:t xml:space="preserve">هواء </w:t>
            </w:r>
            <w:r w:rsidRPr="00D673BF">
              <w:rPr>
                <w:sz w:val="20"/>
                <w:rtl/>
              </w:rPr>
              <w:t>الغرف (</w:t>
            </w:r>
            <w:r w:rsidR="000952A2" w:rsidRPr="00D673BF">
              <w:rPr>
                <w:rFonts w:hint="cs"/>
                <w:sz w:val="20"/>
                <w:rtl/>
              </w:rPr>
              <w:t>الوحدة والمستقلة</w:t>
            </w:r>
            <w:r w:rsidRPr="00D673BF">
              <w:rPr>
                <w:sz w:val="20"/>
                <w:rtl/>
              </w:rPr>
              <w:t>)</w:t>
            </w:r>
          </w:p>
        </w:tc>
        <w:tc>
          <w:tcPr>
            <w:tcW w:w="1134" w:type="dxa"/>
          </w:tcPr>
          <w:p w14:paraId="04CA6EA8" w14:textId="77777777" w:rsidR="00166203" w:rsidRPr="00D673BF" w:rsidRDefault="00166203" w:rsidP="00166203">
            <w:pPr>
              <w:bidi/>
              <w:jc w:val="left"/>
              <w:rPr>
                <w:sz w:val="20"/>
              </w:rPr>
            </w:pPr>
            <w:r w:rsidRPr="00D673BF">
              <w:rPr>
                <w:sz w:val="20"/>
              </w:rPr>
              <w:t>239,000</w:t>
            </w:r>
          </w:p>
        </w:tc>
        <w:tc>
          <w:tcPr>
            <w:tcW w:w="1134" w:type="dxa"/>
          </w:tcPr>
          <w:p w14:paraId="6503D2D5" w14:textId="77777777" w:rsidR="00166203" w:rsidRPr="00D673BF" w:rsidRDefault="00166203" w:rsidP="00166203">
            <w:pPr>
              <w:tabs>
                <w:tab w:val="left" w:pos="2220"/>
              </w:tabs>
              <w:bidi/>
              <w:jc w:val="left"/>
              <w:rPr>
                <w:sz w:val="20"/>
              </w:rPr>
            </w:pPr>
            <w:r w:rsidRPr="00D673BF">
              <w:rPr>
                <w:sz w:val="20"/>
              </w:rPr>
              <w:t>1.30</w:t>
            </w:r>
          </w:p>
        </w:tc>
        <w:tc>
          <w:tcPr>
            <w:tcW w:w="1560" w:type="dxa"/>
          </w:tcPr>
          <w:p w14:paraId="5EBC313C" w14:textId="77777777" w:rsidR="00166203" w:rsidRPr="00D673BF" w:rsidRDefault="00166203" w:rsidP="00166203">
            <w:pPr>
              <w:tabs>
                <w:tab w:val="left" w:pos="2220"/>
              </w:tabs>
              <w:bidi/>
              <w:jc w:val="left"/>
              <w:rPr>
                <w:sz w:val="20"/>
              </w:rPr>
            </w:pPr>
            <w:r w:rsidRPr="00D673BF">
              <w:rPr>
                <w:sz w:val="20"/>
              </w:rPr>
              <w:t>310.70</w:t>
            </w:r>
          </w:p>
        </w:tc>
        <w:tc>
          <w:tcPr>
            <w:tcW w:w="1559" w:type="dxa"/>
          </w:tcPr>
          <w:p w14:paraId="74B9AE4C" w14:textId="77777777" w:rsidR="00166203" w:rsidRPr="00D673BF" w:rsidRDefault="00166203" w:rsidP="00166203">
            <w:pPr>
              <w:tabs>
                <w:tab w:val="left" w:pos="2220"/>
              </w:tabs>
              <w:bidi/>
              <w:jc w:val="left"/>
              <w:rPr>
                <w:sz w:val="20"/>
              </w:rPr>
            </w:pPr>
            <w:r w:rsidRPr="00D673BF">
              <w:rPr>
                <w:sz w:val="20"/>
              </w:rPr>
              <w:t>40.01</w:t>
            </w:r>
          </w:p>
        </w:tc>
        <w:tc>
          <w:tcPr>
            <w:tcW w:w="1271" w:type="dxa"/>
          </w:tcPr>
          <w:p w14:paraId="1260A235" w14:textId="77777777" w:rsidR="00166203" w:rsidRPr="00D673BF" w:rsidRDefault="00166203" w:rsidP="00166203">
            <w:pPr>
              <w:tabs>
                <w:tab w:val="left" w:pos="2220"/>
              </w:tabs>
              <w:bidi/>
              <w:jc w:val="left"/>
              <w:rPr>
                <w:sz w:val="20"/>
              </w:rPr>
            </w:pPr>
            <w:r w:rsidRPr="00D673BF">
              <w:rPr>
                <w:sz w:val="20"/>
              </w:rPr>
              <w:t>124.30</w:t>
            </w:r>
          </w:p>
        </w:tc>
      </w:tr>
      <w:tr w:rsidR="00166203" w:rsidRPr="00D673BF" w14:paraId="1B973685" w14:textId="77777777" w:rsidTr="000952A2">
        <w:trPr>
          <w:trHeight w:val="242"/>
        </w:trPr>
        <w:tc>
          <w:tcPr>
            <w:tcW w:w="2692" w:type="dxa"/>
          </w:tcPr>
          <w:p w14:paraId="263D14D0" w14:textId="76C00067" w:rsidR="00166203" w:rsidRPr="00D673BF" w:rsidRDefault="00547282" w:rsidP="00166203">
            <w:pPr>
              <w:tabs>
                <w:tab w:val="left" w:pos="2220"/>
              </w:tabs>
              <w:bidi/>
              <w:jc w:val="left"/>
              <w:rPr>
                <w:sz w:val="20"/>
              </w:rPr>
            </w:pPr>
            <w:r w:rsidRPr="00D673BF">
              <w:rPr>
                <w:sz w:val="20"/>
                <w:rtl/>
              </w:rPr>
              <w:t xml:space="preserve">تكييف تجاري (على السطح، وحدات </w:t>
            </w:r>
            <w:r w:rsidR="000952A2" w:rsidRPr="00D673BF">
              <w:rPr>
                <w:rFonts w:hint="cs"/>
                <w:sz w:val="20"/>
                <w:rtl/>
              </w:rPr>
              <w:t xml:space="preserve">مستقلة </w:t>
            </w:r>
            <w:r w:rsidRPr="00D673BF">
              <w:rPr>
                <w:sz w:val="20"/>
                <w:rtl/>
              </w:rPr>
              <w:t>متعددة)</w:t>
            </w:r>
          </w:p>
        </w:tc>
        <w:tc>
          <w:tcPr>
            <w:tcW w:w="1134" w:type="dxa"/>
          </w:tcPr>
          <w:p w14:paraId="10543D44" w14:textId="77777777" w:rsidR="00166203" w:rsidRPr="00D673BF" w:rsidRDefault="00166203" w:rsidP="00166203">
            <w:pPr>
              <w:tabs>
                <w:tab w:val="left" w:pos="2220"/>
              </w:tabs>
              <w:bidi/>
              <w:jc w:val="left"/>
              <w:rPr>
                <w:sz w:val="20"/>
              </w:rPr>
            </w:pPr>
            <w:r w:rsidRPr="00D673BF">
              <w:rPr>
                <w:sz w:val="20"/>
              </w:rPr>
              <w:t>18,600</w:t>
            </w:r>
          </w:p>
        </w:tc>
        <w:tc>
          <w:tcPr>
            <w:tcW w:w="1134" w:type="dxa"/>
          </w:tcPr>
          <w:p w14:paraId="0ABF1B0B" w14:textId="77777777" w:rsidR="00166203" w:rsidRPr="00D673BF" w:rsidRDefault="00166203" w:rsidP="00166203">
            <w:pPr>
              <w:tabs>
                <w:tab w:val="left" w:pos="2220"/>
              </w:tabs>
              <w:bidi/>
              <w:jc w:val="left"/>
              <w:rPr>
                <w:sz w:val="20"/>
              </w:rPr>
            </w:pPr>
            <w:r w:rsidRPr="00D673BF">
              <w:rPr>
                <w:sz w:val="20"/>
              </w:rPr>
              <w:t>20.0</w:t>
            </w:r>
          </w:p>
        </w:tc>
        <w:tc>
          <w:tcPr>
            <w:tcW w:w="1560" w:type="dxa"/>
          </w:tcPr>
          <w:p w14:paraId="607D3775" w14:textId="77777777" w:rsidR="00166203" w:rsidRPr="00D673BF" w:rsidRDefault="00166203" w:rsidP="00166203">
            <w:pPr>
              <w:tabs>
                <w:tab w:val="left" w:pos="2220"/>
              </w:tabs>
              <w:bidi/>
              <w:jc w:val="left"/>
              <w:rPr>
                <w:sz w:val="20"/>
              </w:rPr>
            </w:pPr>
            <w:r w:rsidRPr="00D673BF">
              <w:rPr>
                <w:sz w:val="20"/>
              </w:rPr>
              <w:t>372.00</w:t>
            </w:r>
          </w:p>
        </w:tc>
        <w:tc>
          <w:tcPr>
            <w:tcW w:w="1559" w:type="dxa"/>
          </w:tcPr>
          <w:p w14:paraId="3EC561C4" w14:textId="77777777" w:rsidR="00166203" w:rsidRPr="00D673BF" w:rsidRDefault="00166203" w:rsidP="00166203">
            <w:pPr>
              <w:tabs>
                <w:tab w:val="left" w:pos="2220"/>
              </w:tabs>
              <w:bidi/>
              <w:jc w:val="left"/>
              <w:rPr>
                <w:sz w:val="20"/>
              </w:rPr>
            </w:pPr>
            <w:r w:rsidRPr="00D673BF">
              <w:rPr>
                <w:sz w:val="20"/>
              </w:rPr>
              <w:t>27.02</w:t>
            </w:r>
          </w:p>
        </w:tc>
        <w:tc>
          <w:tcPr>
            <w:tcW w:w="1271" w:type="dxa"/>
          </w:tcPr>
          <w:p w14:paraId="35446303" w14:textId="77777777" w:rsidR="00166203" w:rsidRPr="00D673BF" w:rsidRDefault="00166203" w:rsidP="00166203">
            <w:pPr>
              <w:tabs>
                <w:tab w:val="left" w:pos="2220"/>
              </w:tabs>
              <w:bidi/>
              <w:jc w:val="left"/>
              <w:rPr>
                <w:sz w:val="20"/>
              </w:rPr>
            </w:pPr>
            <w:r w:rsidRPr="00D673BF">
              <w:rPr>
                <w:sz w:val="20"/>
              </w:rPr>
              <w:t>100.52</w:t>
            </w:r>
          </w:p>
        </w:tc>
      </w:tr>
      <w:tr w:rsidR="00166203" w:rsidRPr="00D673BF" w14:paraId="645948D7" w14:textId="77777777" w:rsidTr="000952A2">
        <w:trPr>
          <w:trHeight w:val="242"/>
        </w:trPr>
        <w:tc>
          <w:tcPr>
            <w:tcW w:w="2692" w:type="dxa"/>
          </w:tcPr>
          <w:p w14:paraId="13134A49" w14:textId="1BBDF3B4" w:rsidR="00166203" w:rsidRPr="00D673BF" w:rsidRDefault="00547282" w:rsidP="00166203">
            <w:pPr>
              <w:tabs>
                <w:tab w:val="left" w:pos="2220"/>
              </w:tabs>
              <w:bidi/>
              <w:jc w:val="left"/>
              <w:rPr>
                <w:sz w:val="20"/>
              </w:rPr>
            </w:pPr>
            <w:r w:rsidRPr="00D673BF">
              <w:rPr>
                <w:sz w:val="20"/>
                <w:rtl/>
              </w:rPr>
              <w:t>التبريد التجاري (وحدات التكثيف المتوسطة)</w:t>
            </w:r>
          </w:p>
        </w:tc>
        <w:tc>
          <w:tcPr>
            <w:tcW w:w="1134" w:type="dxa"/>
          </w:tcPr>
          <w:p w14:paraId="66158E4F" w14:textId="77777777" w:rsidR="00166203" w:rsidRPr="00D673BF" w:rsidRDefault="00166203" w:rsidP="00166203">
            <w:pPr>
              <w:tabs>
                <w:tab w:val="left" w:pos="2220"/>
              </w:tabs>
              <w:bidi/>
              <w:jc w:val="left"/>
              <w:rPr>
                <w:sz w:val="20"/>
              </w:rPr>
            </w:pPr>
            <w:r w:rsidRPr="00D673BF">
              <w:rPr>
                <w:sz w:val="20"/>
              </w:rPr>
              <w:t>122,300</w:t>
            </w:r>
          </w:p>
        </w:tc>
        <w:tc>
          <w:tcPr>
            <w:tcW w:w="1134" w:type="dxa"/>
          </w:tcPr>
          <w:p w14:paraId="64016AF4" w14:textId="77777777" w:rsidR="00166203" w:rsidRPr="00D673BF" w:rsidRDefault="00166203" w:rsidP="00166203">
            <w:pPr>
              <w:tabs>
                <w:tab w:val="left" w:pos="2220"/>
              </w:tabs>
              <w:bidi/>
              <w:jc w:val="left"/>
              <w:rPr>
                <w:sz w:val="20"/>
              </w:rPr>
            </w:pPr>
            <w:r w:rsidRPr="00D673BF">
              <w:rPr>
                <w:sz w:val="20"/>
              </w:rPr>
              <w:t>3.30</w:t>
            </w:r>
          </w:p>
        </w:tc>
        <w:tc>
          <w:tcPr>
            <w:tcW w:w="1560" w:type="dxa"/>
          </w:tcPr>
          <w:p w14:paraId="2570EEF4" w14:textId="77777777" w:rsidR="00166203" w:rsidRPr="00D673BF" w:rsidRDefault="00166203" w:rsidP="00166203">
            <w:pPr>
              <w:tabs>
                <w:tab w:val="left" w:pos="2220"/>
              </w:tabs>
              <w:bidi/>
              <w:jc w:val="left"/>
              <w:rPr>
                <w:sz w:val="20"/>
              </w:rPr>
            </w:pPr>
            <w:r w:rsidRPr="00D673BF">
              <w:rPr>
                <w:sz w:val="20"/>
              </w:rPr>
              <w:t>403.59</w:t>
            </w:r>
          </w:p>
        </w:tc>
        <w:tc>
          <w:tcPr>
            <w:tcW w:w="1559" w:type="dxa"/>
          </w:tcPr>
          <w:p w14:paraId="788BD816" w14:textId="77777777" w:rsidR="00166203" w:rsidRPr="00D673BF" w:rsidRDefault="00166203" w:rsidP="00166203">
            <w:pPr>
              <w:tabs>
                <w:tab w:val="left" w:pos="2220"/>
              </w:tabs>
              <w:bidi/>
              <w:jc w:val="left"/>
              <w:rPr>
                <w:sz w:val="20"/>
              </w:rPr>
            </w:pPr>
            <w:r w:rsidRPr="00D673BF">
              <w:rPr>
                <w:sz w:val="20"/>
              </w:rPr>
              <w:t>42.02</w:t>
            </w:r>
          </w:p>
        </w:tc>
        <w:tc>
          <w:tcPr>
            <w:tcW w:w="1271" w:type="dxa"/>
          </w:tcPr>
          <w:p w14:paraId="27EDAED7" w14:textId="77777777" w:rsidR="00166203" w:rsidRPr="00D673BF" w:rsidRDefault="00166203" w:rsidP="00166203">
            <w:pPr>
              <w:tabs>
                <w:tab w:val="left" w:pos="2220"/>
              </w:tabs>
              <w:bidi/>
              <w:jc w:val="left"/>
              <w:rPr>
                <w:sz w:val="20"/>
              </w:rPr>
            </w:pPr>
            <w:r w:rsidRPr="00D673BF">
              <w:rPr>
                <w:sz w:val="20"/>
              </w:rPr>
              <w:t>169.57</w:t>
            </w:r>
          </w:p>
        </w:tc>
      </w:tr>
      <w:tr w:rsidR="00166203" w:rsidRPr="00D673BF" w14:paraId="62389D13" w14:textId="77777777" w:rsidTr="000952A2">
        <w:trPr>
          <w:trHeight w:val="237"/>
        </w:trPr>
        <w:tc>
          <w:tcPr>
            <w:tcW w:w="2692" w:type="dxa"/>
          </w:tcPr>
          <w:p w14:paraId="504C5F09" w14:textId="11C00485" w:rsidR="00166203" w:rsidRPr="00D673BF" w:rsidRDefault="00547282" w:rsidP="00166203">
            <w:pPr>
              <w:tabs>
                <w:tab w:val="left" w:pos="2220"/>
              </w:tabs>
              <w:bidi/>
              <w:jc w:val="left"/>
              <w:rPr>
                <w:sz w:val="20"/>
                <w:vertAlign w:val="superscript"/>
              </w:rPr>
            </w:pPr>
            <w:r w:rsidRPr="00D673BF">
              <w:rPr>
                <w:sz w:val="20"/>
                <w:rtl/>
              </w:rPr>
              <w:t>التبريد الصناعي (وحدات التكثيف المتوسطة إلى الكبيرة، ال</w:t>
            </w:r>
            <w:r w:rsidR="000952A2" w:rsidRPr="00D673BF">
              <w:rPr>
                <w:sz w:val="20"/>
                <w:rtl/>
              </w:rPr>
              <w:t>نظم</w:t>
            </w:r>
            <w:r w:rsidRPr="00D673BF">
              <w:rPr>
                <w:sz w:val="20"/>
                <w:rtl/>
              </w:rPr>
              <w:t xml:space="preserve"> المركزية)</w:t>
            </w:r>
          </w:p>
        </w:tc>
        <w:tc>
          <w:tcPr>
            <w:tcW w:w="1134" w:type="dxa"/>
          </w:tcPr>
          <w:p w14:paraId="1CE6AA92" w14:textId="77777777" w:rsidR="00166203" w:rsidRPr="00D673BF" w:rsidRDefault="00166203" w:rsidP="00166203">
            <w:pPr>
              <w:tabs>
                <w:tab w:val="left" w:pos="2220"/>
              </w:tabs>
              <w:bidi/>
              <w:jc w:val="left"/>
              <w:rPr>
                <w:sz w:val="20"/>
              </w:rPr>
            </w:pPr>
            <w:r w:rsidRPr="00D673BF">
              <w:rPr>
                <w:sz w:val="20"/>
              </w:rPr>
              <w:t>640</w:t>
            </w:r>
          </w:p>
        </w:tc>
        <w:tc>
          <w:tcPr>
            <w:tcW w:w="1134" w:type="dxa"/>
          </w:tcPr>
          <w:p w14:paraId="582A75C2" w14:textId="77777777" w:rsidR="00166203" w:rsidRPr="00D673BF" w:rsidRDefault="00166203" w:rsidP="00166203">
            <w:pPr>
              <w:tabs>
                <w:tab w:val="left" w:pos="2220"/>
              </w:tabs>
              <w:bidi/>
              <w:jc w:val="left"/>
              <w:rPr>
                <w:sz w:val="20"/>
              </w:rPr>
            </w:pPr>
            <w:r w:rsidRPr="00D673BF">
              <w:rPr>
                <w:sz w:val="20"/>
              </w:rPr>
              <w:t>75.0</w:t>
            </w:r>
          </w:p>
        </w:tc>
        <w:tc>
          <w:tcPr>
            <w:tcW w:w="1560" w:type="dxa"/>
          </w:tcPr>
          <w:p w14:paraId="6FF481B2" w14:textId="77777777" w:rsidR="00166203" w:rsidRPr="00D673BF" w:rsidRDefault="00166203" w:rsidP="00166203">
            <w:pPr>
              <w:tabs>
                <w:tab w:val="left" w:pos="2220"/>
              </w:tabs>
              <w:bidi/>
              <w:jc w:val="left"/>
              <w:rPr>
                <w:sz w:val="20"/>
              </w:rPr>
            </w:pPr>
            <w:r w:rsidRPr="00D673BF">
              <w:rPr>
                <w:sz w:val="20"/>
              </w:rPr>
              <w:t>48.00</w:t>
            </w:r>
          </w:p>
        </w:tc>
        <w:tc>
          <w:tcPr>
            <w:tcW w:w="1559" w:type="dxa"/>
          </w:tcPr>
          <w:p w14:paraId="12206AED" w14:textId="77777777" w:rsidR="00166203" w:rsidRPr="00D673BF" w:rsidRDefault="00166203" w:rsidP="00166203">
            <w:pPr>
              <w:tabs>
                <w:tab w:val="left" w:pos="2220"/>
              </w:tabs>
              <w:bidi/>
              <w:jc w:val="left"/>
              <w:rPr>
                <w:sz w:val="20"/>
              </w:rPr>
            </w:pPr>
            <w:r w:rsidRPr="00D673BF">
              <w:rPr>
                <w:sz w:val="20"/>
              </w:rPr>
              <w:t>11.98</w:t>
            </w:r>
          </w:p>
        </w:tc>
        <w:tc>
          <w:tcPr>
            <w:tcW w:w="1271" w:type="dxa"/>
          </w:tcPr>
          <w:p w14:paraId="00B2B0E3" w14:textId="77777777" w:rsidR="00166203" w:rsidRPr="00D673BF" w:rsidRDefault="00166203" w:rsidP="00166203">
            <w:pPr>
              <w:tabs>
                <w:tab w:val="left" w:pos="2220"/>
              </w:tabs>
              <w:bidi/>
              <w:jc w:val="left"/>
              <w:rPr>
                <w:sz w:val="20"/>
              </w:rPr>
            </w:pPr>
            <w:r w:rsidRPr="00D673BF">
              <w:rPr>
                <w:sz w:val="20"/>
              </w:rPr>
              <w:t>5.75</w:t>
            </w:r>
          </w:p>
        </w:tc>
      </w:tr>
      <w:tr w:rsidR="00166203" w:rsidRPr="00D673BF" w14:paraId="37265E03" w14:textId="77777777" w:rsidTr="000952A2">
        <w:trPr>
          <w:trHeight w:val="242"/>
        </w:trPr>
        <w:tc>
          <w:tcPr>
            <w:tcW w:w="2692" w:type="dxa"/>
          </w:tcPr>
          <w:p w14:paraId="30EECCFA" w14:textId="15CC325A" w:rsidR="00166203" w:rsidRPr="00D673BF" w:rsidRDefault="000952A2" w:rsidP="00166203">
            <w:pPr>
              <w:tabs>
                <w:tab w:val="left" w:pos="2220"/>
              </w:tabs>
              <w:bidi/>
              <w:jc w:val="left"/>
              <w:rPr>
                <w:sz w:val="20"/>
                <w:vertAlign w:val="superscript"/>
              </w:rPr>
            </w:pPr>
            <w:r w:rsidRPr="00D673BF">
              <w:rPr>
                <w:rFonts w:hint="cs"/>
                <w:sz w:val="20"/>
                <w:rtl/>
              </w:rPr>
              <w:t>تبريد المباني</w:t>
            </w:r>
          </w:p>
        </w:tc>
        <w:tc>
          <w:tcPr>
            <w:tcW w:w="1134" w:type="dxa"/>
          </w:tcPr>
          <w:p w14:paraId="543A676A" w14:textId="77777777" w:rsidR="00166203" w:rsidRPr="00D673BF" w:rsidRDefault="00166203" w:rsidP="00166203">
            <w:pPr>
              <w:tabs>
                <w:tab w:val="left" w:pos="2220"/>
              </w:tabs>
              <w:bidi/>
              <w:jc w:val="left"/>
              <w:rPr>
                <w:sz w:val="20"/>
              </w:rPr>
            </w:pPr>
            <w:r w:rsidRPr="00D673BF">
              <w:rPr>
                <w:sz w:val="20"/>
              </w:rPr>
              <w:t>170</w:t>
            </w:r>
          </w:p>
        </w:tc>
        <w:tc>
          <w:tcPr>
            <w:tcW w:w="1134" w:type="dxa"/>
          </w:tcPr>
          <w:p w14:paraId="5F9E2A1E" w14:textId="77777777" w:rsidR="00166203" w:rsidRPr="00D673BF" w:rsidRDefault="00166203" w:rsidP="00166203">
            <w:pPr>
              <w:tabs>
                <w:tab w:val="left" w:pos="2220"/>
              </w:tabs>
              <w:bidi/>
              <w:jc w:val="left"/>
              <w:rPr>
                <w:sz w:val="20"/>
              </w:rPr>
            </w:pPr>
            <w:r w:rsidRPr="00D673BF">
              <w:rPr>
                <w:sz w:val="20"/>
              </w:rPr>
              <w:t>70.0</w:t>
            </w:r>
          </w:p>
        </w:tc>
        <w:tc>
          <w:tcPr>
            <w:tcW w:w="1560" w:type="dxa"/>
          </w:tcPr>
          <w:p w14:paraId="51C2AE38" w14:textId="77777777" w:rsidR="00166203" w:rsidRPr="00D673BF" w:rsidRDefault="00166203" w:rsidP="00166203">
            <w:pPr>
              <w:tabs>
                <w:tab w:val="left" w:pos="2220"/>
              </w:tabs>
              <w:bidi/>
              <w:jc w:val="left"/>
              <w:rPr>
                <w:sz w:val="20"/>
              </w:rPr>
            </w:pPr>
            <w:r w:rsidRPr="00D673BF">
              <w:rPr>
                <w:sz w:val="20"/>
              </w:rPr>
              <w:t>11.90</w:t>
            </w:r>
          </w:p>
        </w:tc>
        <w:tc>
          <w:tcPr>
            <w:tcW w:w="1559" w:type="dxa"/>
          </w:tcPr>
          <w:p w14:paraId="34A274B5" w14:textId="77777777" w:rsidR="00166203" w:rsidRPr="00D673BF" w:rsidRDefault="00166203" w:rsidP="00166203">
            <w:pPr>
              <w:tabs>
                <w:tab w:val="left" w:pos="2220"/>
              </w:tabs>
              <w:bidi/>
              <w:jc w:val="left"/>
              <w:rPr>
                <w:sz w:val="20"/>
              </w:rPr>
            </w:pPr>
            <w:r w:rsidRPr="00D673BF">
              <w:rPr>
                <w:sz w:val="20"/>
              </w:rPr>
              <w:t>28.99</w:t>
            </w:r>
          </w:p>
        </w:tc>
        <w:tc>
          <w:tcPr>
            <w:tcW w:w="1271" w:type="dxa"/>
          </w:tcPr>
          <w:p w14:paraId="57641FD7" w14:textId="77777777" w:rsidR="00166203" w:rsidRPr="00D673BF" w:rsidRDefault="00166203" w:rsidP="00166203">
            <w:pPr>
              <w:tabs>
                <w:tab w:val="left" w:pos="2220"/>
              </w:tabs>
              <w:bidi/>
              <w:jc w:val="left"/>
              <w:rPr>
                <w:sz w:val="20"/>
              </w:rPr>
            </w:pPr>
            <w:r w:rsidRPr="00D673BF">
              <w:rPr>
                <w:sz w:val="20"/>
              </w:rPr>
              <w:t>3.45</w:t>
            </w:r>
          </w:p>
        </w:tc>
      </w:tr>
      <w:tr w:rsidR="00166203" w:rsidRPr="00D673BF" w14:paraId="69B76EE5" w14:textId="77777777" w:rsidTr="000952A2">
        <w:trPr>
          <w:trHeight w:val="147"/>
        </w:trPr>
        <w:tc>
          <w:tcPr>
            <w:tcW w:w="2692" w:type="dxa"/>
          </w:tcPr>
          <w:p w14:paraId="55F169F0" w14:textId="25225C19" w:rsidR="00166203" w:rsidRPr="00D673BF" w:rsidRDefault="00547282" w:rsidP="00166203">
            <w:pPr>
              <w:tabs>
                <w:tab w:val="left" w:pos="2220"/>
              </w:tabs>
              <w:bidi/>
              <w:jc w:val="left"/>
              <w:rPr>
                <w:bCs/>
                <w:sz w:val="20"/>
                <w:vertAlign w:val="superscript"/>
              </w:rPr>
            </w:pPr>
            <w:r w:rsidRPr="00D673BF">
              <w:rPr>
                <w:bCs/>
                <w:sz w:val="20"/>
                <w:rtl/>
              </w:rPr>
              <w:t>المجموع</w:t>
            </w:r>
          </w:p>
        </w:tc>
        <w:tc>
          <w:tcPr>
            <w:tcW w:w="1134" w:type="dxa"/>
          </w:tcPr>
          <w:p w14:paraId="2979F5A7" w14:textId="77777777" w:rsidR="00166203" w:rsidRPr="00D673BF" w:rsidRDefault="00166203" w:rsidP="00166203">
            <w:pPr>
              <w:tabs>
                <w:tab w:val="left" w:pos="2220"/>
              </w:tabs>
              <w:bidi/>
              <w:jc w:val="left"/>
              <w:rPr>
                <w:b/>
                <w:sz w:val="20"/>
              </w:rPr>
            </w:pPr>
            <w:r w:rsidRPr="00D673BF">
              <w:rPr>
                <w:b/>
                <w:sz w:val="20"/>
              </w:rPr>
              <w:t>380,710</w:t>
            </w:r>
          </w:p>
        </w:tc>
        <w:tc>
          <w:tcPr>
            <w:tcW w:w="1134" w:type="dxa"/>
          </w:tcPr>
          <w:p w14:paraId="46D1DCDD" w14:textId="129A7E7E" w:rsidR="00166203" w:rsidRPr="00D673BF" w:rsidRDefault="00467CCC" w:rsidP="00166203">
            <w:pPr>
              <w:tabs>
                <w:tab w:val="left" w:pos="2220"/>
              </w:tabs>
              <w:bidi/>
              <w:jc w:val="left"/>
              <w:rPr>
                <w:bCs/>
                <w:sz w:val="20"/>
              </w:rPr>
            </w:pPr>
            <w:r w:rsidRPr="00D673BF">
              <w:rPr>
                <w:bCs/>
                <w:sz w:val="20"/>
                <w:rtl/>
              </w:rPr>
              <w:t>غير متاح</w:t>
            </w:r>
          </w:p>
        </w:tc>
        <w:tc>
          <w:tcPr>
            <w:tcW w:w="1560" w:type="dxa"/>
          </w:tcPr>
          <w:p w14:paraId="7C12D1EA" w14:textId="77777777" w:rsidR="00166203" w:rsidRPr="00D673BF" w:rsidRDefault="00166203" w:rsidP="00166203">
            <w:pPr>
              <w:tabs>
                <w:tab w:val="left" w:pos="2220"/>
              </w:tabs>
              <w:bidi/>
              <w:jc w:val="left"/>
              <w:rPr>
                <w:b/>
                <w:sz w:val="20"/>
              </w:rPr>
            </w:pPr>
            <w:r w:rsidRPr="00D673BF">
              <w:rPr>
                <w:b/>
                <w:sz w:val="20"/>
              </w:rPr>
              <w:t>1,146.19</w:t>
            </w:r>
          </w:p>
        </w:tc>
        <w:tc>
          <w:tcPr>
            <w:tcW w:w="1559" w:type="dxa"/>
          </w:tcPr>
          <w:p w14:paraId="790BF0B8" w14:textId="628BBC4A" w:rsidR="00166203" w:rsidRPr="00D673BF" w:rsidRDefault="00467CCC" w:rsidP="00166203">
            <w:pPr>
              <w:tabs>
                <w:tab w:val="left" w:pos="2220"/>
              </w:tabs>
              <w:bidi/>
              <w:jc w:val="left"/>
              <w:rPr>
                <w:bCs/>
                <w:sz w:val="20"/>
              </w:rPr>
            </w:pPr>
            <w:r w:rsidRPr="00D673BF">
              <w:rPr>
                <w:bCs/>
                <w:sz w:val="20"/>
                <w:rtl/>
              </w:rPr>
              <w:t>غير متاح</w:t>
            </w:r>
          </w:p>
        </w:tc>
        <w:tc>
          <w:tcPr>
            <w:tcW w:w="1271" w:type="dxa"/>
          </w:tcPr>
          <w:p w14:paraId="5A1EC6A4" w14:textId="77777777" w:rsidR="00166203" w:rsidRPr="00D673BF" w:rsidRDefault="00166203" w:rsidP="00166203">
            <w:pPr>
              <w:tabs>
                <w:tab w:val="left" w:pos="2220"/>
              </w:tabs>
              <w:bidi/>
              <w:jc w:val="left"/>
              <w:rPr>
                <w:b/>
                <w:sz w:val="20"/>
              </w:rPr>
            </w:pPr>
            <w:r w:rsidRPr="00D673BF">
              <w:rPr>
                <w:b/>
                <w:sz w:val="20"/>
              </w:rPr>
              <w:t>403.60</w:t>
            </w:r>
          </w:p>
        </w:tc>
      </w:tr>
    </w:tbl>
    <w:p w14:paraId="7ED03D12" w14:textId="77777777" w:rsidR="00166203" w:rsidRPr="00D673BF" w:rsidRDefault="00166203" w:rsidP="00166203">
      <w:pPr>
        <w:pStyle w:val="ListParagraph"/>
        <w:bidi/>
        <w:spacing w:after="240"/>
        <w:ind w:left="0"/>
        <w:contextualSpacing w:val="0"/>
        <w:rPr>
          <w:b/>
          <w:bCs/>
          <w:sz w:val="26"/>
          <w:szCs w:val="26"/>
          <w:rtl/>
        </w:rPr>
      </w:pPr>
    </w:p>
    <w:p w14:paraId="510472EB" w14:textId="35004D1E" w:rsidR="00EA6FF3" w:rsidRPr="00D673BF" w:rsidRDefault="00EA6FF3" w:rsidP="00EA6FF3">
      <w:pPr>
        <w:pStyle w:val="ListParagraph"/>
        <w:bidi/>
        <w:spacing w:after="240"/>
        <w:ind w:left="0"/>
        <w:contextualSpacing w:val="0"/>
        <w:rPr>
          <w:sz w:val="26"/>
          <w:szCs w:val="26"/>
          <w:u w:val="single"/>
          <w:rtl/>
        </w:rPr>
      </w:pPr>
      <w:r w:rsidRPr="00D673BF">
        <w:rPr>
          <w:sz w:val="26"/>
          <w:szCs w:val="26"/>
          <w:u w:val="single"/>
          <w:rtl/>
        </w:rPr>
        <w:t>استراتيجية الإزالة</w:t>
      </w:r>
    </w:p>
    <w:p w14:paraId="4B95FD1A" w14:textId="45D563BD" w:rsidR="00EA6FF3" w:rsidRPr="00D673BF" w:rsidRDefault="00EA6FF3" w:rsidP="008B3DA9">
      <w:pPr>
        <w:pStyle w:val="ListParagraph"/>
        <w:numPr>
          <w:ilvl w:val="0"/>
          <w:numId w:val="11"/>
        </w:numPr>
        <w:bidi/>
        <w:spacing w:before="240" w:after="240"/>
        <w:ind w:left="0" w:firstLine="0"/>
        <w:contextualSpacing w:val="0"/>
        <w:rPr>
          <w:sz w:val="26"/>
          <w:szCs w:val="26"/>
        </w:rPr>
      </w:pPr>
      <w:r w:rsidRPr="00D673BF">
        <w:rPr>
          <w:sz w:val="26"/>
          <w:szCs w:val="26"/>
          <w:rtl/>
        </w:rPr>
        <w:t xml:space="preserve">ستركز المرحلة الثالثة من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على تعزيز إطارها التنظيمي </w:t>
      </w:r>
      <w:r w:rsidR="00745517" w:rsidRPr="00D673BF">
        <w:rPr>
          <w:rFonts w:hint="cs"/>
          <w:sz w:val="26"/>
          <w:szCs w:val="26"/>
          <w:rtl/>
        </w:rPr>
        <w:t>وآليتها</w:t>
      </w:r>
      <w:r w:rsidRPr="00D673BF">
        <w:rPr>
          <w:sz w:val="26"/>
          <w:szCs w:val="26"/>
          <w:rtl/>
        </w:rPr>
        <w:t xml:space="preserve"> الرقاب</w:t>
      </w:r>
      <w:r w:rsidR="00745517" w:rsidRPr="00D673BF">
        <w:rPr>
          <w:rFonts w:hint="cs"/>
          <w:sz w:val="26"/>
          <w:szCs w:val="26"/>
          <w:rtl/>
        </w:rPr>
        <w:t>ي</w:t>
      </w:r>
      <w:r w:rsidRPr="00D673BF">
        <w:rPr>
          <w:sz w:val="26"/>
          <w:szCs w:val="26"/>
          <w:rtl/>
        </w:rPr>
        <w:t xml:space="preserve">ة؛ وتعزيز قدرات قطاع </w:t>
      </w:r>
      <w:r w:rsidR="00C727CF" w:rsidRPr="00D673BF">
        <w:rPr>
          <w:sz w:val="26"/>
          <w:szCs w:val="26"/>
          <w:rtl/>
        </w:rPr>
        <w:t>خدمة</w:t>
      </w:r>
      <w:r w:rsidRPr="00D673BF">
        <w:rPr>
          <w:sz w:val="26"/>
          <w:szCs w:val="26"/>
          <w:rtl/>
        </w:rPr>
        <w:t xml:space="preserve"> التبريد والجمارك وهيئات إنفاذ القانون؛ ودعم إدارة </w:t>
      </w:r>
      <w:r w:rsidR="00EA0F67" w:rsidRPr="00D673BF">
        <w:rPr>
          <w:sz w:val="26"/>
          <w:szCs w:val="26"/>
          <w:rtl/>
        </w:rPr>
        <w:t>غازات التبريد</w:t>
      </w:r>
      <w:r w:rsidRPr="00D673BF">
        <w:rPr>
          <w:sz w:val="26"/>
          <w:szCs w:val="26"/>
          <w:rtl/>
        </w:rPr>
        <w:t xml:space="preserve"> الوطنية من خلال إنشاء مركز </w:t>
      </w:r>
      <w:r w:rsidR="003A6AA6" w:rsidRPr="00D673BF">
        <w:rPr>
          <w:sz w:val="26"/>
          <w:szCs w:val="26"/>
          <w:rtl/>
        </w:rPr>
        <w:t>استرداد</w:t>
      </w:r>
      <w:r w:rsidRPr="00D673BF">
        <w:rPr>
          <w:sz w:val="26"/>
          <w:szCs w:val="26"/>
          <w:rtl/>
        </w:rPr>
        <w:t xml:space="preserve"> واستصلاح؛ وتوفير الأدوات </w:t>
      </w:r>
      <w:r w:rsidRPr="00D673BF">
        <w:rPr>
          <w:sz w:val="26"/>
          <w:szCs w:val="26"/>
          <w:rtl/>
          <w:lang w:bidi="ar-DZ"/>
        </w:rPr>
        <w:t>والمعدات</w:t>
      </w:r>
      <w:r w:rsidRPr="00D673BF">
        <w:rPr>
          <w:sz w:val="26"/>
          <w:szCs w:val="26"/>
          <w:rtl/>
        </w:rPr>
        <w:t xml:space="preserve"> لل</w:t>
      </w:r>
      <w:r w:rsidR="0078172A" w:rsidRPr="00D673BF">
        <w:rPr>
          <w:sz w:val="26"/>
          <w:szCs w:val="26"/>
          <w:rtl/>
        </w:rPr>
        <w:t>تقني</w:t>
      </w:r>
      <w:r w:rsidRPr="00D673BF">
        <w:rPr>
          <w:sz w:val="26"/>
          <w:szCs w:val="26"/>
          <w:rtl/>
        </w:rPr>
        <w:t xml:space="preserve">ين ومراكز التدريب؛ وتنفيذ أنشطة توعية وتواصل هادفة. وستنفذ أنشطة المرحلة الثالثة بشكل متكامل مع المرحلة الأولى من خطة </w:t>
      </w:r>
      <w:r w:rsidR="00C727CF" w:rsidRPr="00D673BF">
        <w:rPr>
          <w:sz w:val="26"/>
          <w:szCs w:val="26"/>
          <w:rtl/>
        </w:rPr>
        <w:t>ا</w:t>
      </w:r>
      <w:r w:rsidRPr="00D673BF">
        <w:rPr>
          <w:sz w:val="26"/>
          <w:szCs w:val="26"/>
          <w:rtl/>
        </w:rPr>
        <w:t xml:space="preserve">لتنفيذ </w:t>
      </w:r>
      <w:r w:rsidR="00C727CF" w:rsidRPr="00D673BF">
        <w:rPr>
          <w:sz w:val="26"/>
          <w:szCs w:val="26"/>
          <w:rtl/>
        </w:rPr>
        <w:t>الخاصة ب</w:t>
      </w:r>
      <w:r w:rsidRPr="00D673BF">
        <w:rPr>
          <w:sz w:val="26"/>
          <w:szCs w:val="26"/>
          <w:rtl/>
        </w:rPr>
        <w:t xml:space="preserve">المواد الهيدروفلوروكربونية </w:t>
      </w:r>
      <w:r w:rsidR="00C727CF" w:rsidRPr="00D673BF">
        <w:rPr>
          <w:sz w:val="26"/>
          <w:szCs w:val="26"/>
          <w:rtl/>
        </w:rPr>
        <w:t>بموجب تعديل كيغالي</w:t>
      </w:r>
      <w:r w:rsidRPr="00D673BF">
        <w:rPr>
          <w:sz w:val="26"/>
          <w:szCs w:val="26"/>
          <w:rtl/>
        </w:rPr>
        <w:t xml:space="preserve"> التي </w:t>
      </w:r>
      <w:r w:rsidR="00745517" w:rsidRPr="00D673BF">
        <w:rPr>
          <w:rFonts w:hint="cs"/>
          <w:sz w:val="26"/>
          <w:szCs w:val="26"/>
          <w:rtl/>
        </w:rPr>
        <w:t>تمت الموافقة عليها</w:t>
      </w:r>
      <w:r w:rsidRPr="00D673BF">
        <w:rPr>
          <w:sz w:val="26"/>
          <w:szCs w:val="26"/>
          <w:rtl/>
        </w:rPr>
        <w:t xml:space="preserve"> في الاجتماع الثاني والتسعين.</w:t>
      </w:r>
    </w:p>
    <w:p w14:paraId="4306A4BD" w14:textId="009ED44A" w:rsidR="00EA6FF3" w:rsidRPr="00D673BF" w:rsidRDefault="007C115B" w:rsidP="00EA6FF3">
      <w:pPr>
        <w:bidi/>
        <w:spacing w:before="240" w:after="240"/>
        <w:rPr>
          <w:i/>
          <w:iCs/>
          <w:sz w:val="26"/>
          <w:szCs w:val="26"/>
          <w:rtl/>
        </w:rPr>
      </w:pPr>
      <w:r w:rsidRPr="00D673BF">
        <w:rPr>
          <w:i/>
          <w:iCs/>
          <w:sz w:val="26"/>
          <w:szCs w:val="26"/>
          <w:rtl/>
        </w:rPr>
        <w:t>الأنشطة المقترحة</w:t>
      </w:r>
    </w:p>
    <w:p w14:paraId="614E6FFC" w14:textId="667A5915" w:rsidR="00F24987" w:rsidRPr="00D673BF" w:rsidRDefault="00621EC4" w:rsidP="008B3DA9">
      <w:pPr>
        <w:pStyle w:val="ListParagraph"/>
        <w:numPr>
          <w:ilvl w:val="0"/>
          <w:numId w:val="11"/>
        </w:numPr>
        <w:bidi/>
        <w:spacing w:before="240" w:after="240"/>
        <w:ind w:left="0" w:firstLine="0"/>
        <w:contextualSpacing w:val="0"/>
        <w:rPr>
          <w:sz w:val="26"/>
          <w:szCs w:val="26"/>
        </w:rPr>
      </w:pPr>
      <w:r w:rsidRPr="00D673BF">
        <w:rPr>
          <w:sz w:val="26"/>
          <w:szCs w:val="26"/>
          <w:rtl/>
        </w:rPr>
        <w:lastRenderedPageBreak/>
        <w:t>يوضح</w:t>
      </w:r>
      <w:r w:rsidRPr="00D673BF">
        <w:rPr>
          <w:sz w:val="26"/>
          <w:szCs w:val="26"/>
          <w:rtl/>
          <w:lang w:bidi="ar-DZ"/>
        </w:rPr>
        <w:t xml:space="preserve"> الجدول 3 الأنشطة المقترحة للتنفيذ في </w:t>
      </w:r>
      <w:r w:rsidR="00745517" w:rsidRPr="00D673BF">
        <w:rPr>
          <w:sz w:val="26"/>
          <w:szCs w:val="26"/>
          <w:rtl/>
          <w:lang w:bidi="ar-DZ"/>
        </w:rPr>
        <w:t>قطاع الخدمة</w:t>
      </w:r>
      <w:r w:rsidRPr="00D673BF">
        <w:rPr>
          <w:sz w:val="26"/>
          <w:szCs w:val="26"/>
          <w:rtl/>
          <w:lang w:bidi="ar-DZ"/>
        </w:rPr>
        <w:t xml:space="preserve"> في المرحلة الثالثة وفي ال</w:t>
      </w:r>
      <w:r w:rsidR="003A6AA6" w:rsidRPr="00D673BF">
        <w:rPr>
          <w:sz w:val="26"/>
          <w:szCs w:val="26"/>
          <w:rtl/>
          <w:lang w:bidi="ar-DZ"/>
        </w:rPr>
        <w:t>شريحة</w:t>
      </w:r>
      <w:r w:rsidRPr="00D673BF">
        <w:rPr>
          <w:sz w:val="26"/>
          <w:szCs w:val="26"/>
          <w:rtl/>
          <w:lang w:bidi="ar-DZ"/>
        </w:rPr>
        <w:t xml:space="preserve"> الأولى وتفاصيل تكلفتها</w:t>
      </w:r>
      <w:r w:rsidR="00F24987" w:rsidRPr="00D673BF">
        <w:rPr>
          <w:sz w:val="26"/>
          <w:szCs w:val="26"/>
          <w:rtl/>
        </w:rPr>
        <w:t>.</w:t>
      </w:r>
    </w:p>
    <w:p w14:paraId="44824FB2" w14:textId="5B9F92F9" w:rsidR="00F24987" w:rsidRPr="00D673BF" w:rsidRDefault="0087546F" w:rsidP="0087546F">
      <w:pPr>
        <w:bidi/>
        <w:rPr>
          <w:b/>
          <w:bCs/>
          <w:sz w:val="26"/>
          <w:szCs w:val="26"/>
          <w:rtl/>
        </w:rPr>
      </w:pPr>
      <w:r w:rsidRPr="00D673BF">
        <w:rPr>
          <w:b/>
          <w:bCs/>
          <w:sz w:val="26"/>
          <w:szCs w:val="26"/>
          <w:rtl/>
        </w:rPr>
        <w:t xml:space="preserve">الجدول 3. أنشطة </w:t>
      </w:r>
      <w:r w:rsidR="00745517" w:rsidRPr="00D673BF">
        <w:rPr>
          <w:b/>
          <w:bCs/>
          <w:sz w:val="26"/>
          <w:szCs w:val="26"/>
          <w:rtl/>
        </w:rPr>
        <w:t>قطاع الخدمة</w:t>
      </w:r>
      <w:r w:rsidRPr="00D673BF">
        <w:rPr>
          <w:b/>
          <w:bCs/>
          <w:sz w:val="26"/>
          <w:szCs w:val="26"/>
          <w:rtl/>
        </w:rPr>
        <w:t xml:space="preserve"> وتكاليفها في إطار المرحلة الثالثة من خطة إدارة إزالة </w:t>
      </w:r>
      <w:r w:rsidR="00C727CF" w:rsidRPr="00D673BF">
        <w:rPr>
          <w:b/>
          <w:bCs/>
          <w:sz w:val="26"/>
          <w:szCs w:val="26"/>
          <w:rtl/>
        </w:rPr>
        <w:t xml:space="preserve">المواد </w:t>
      </w:r>
      <w:r w:rsidR="00084F2E" w:rsidRPr="00D673BF">
        <w:rPr>
          <w:b/>
          <w:bCs/>
          <w:sz w:val="26"/>
          <w:szCs w:val="26"/>
          <w:rtl/>
        </w:rPr>
        <w:t>الهيدروكلوروفلوروكربون</w:t>
      </w:r>
      <w:r w:rsidR="00BB10F8" w:rsidRPr="00D673BF">
        <w:rPr>
          <w:b/>
          <w:bCs/>
          <w:sz w:val="26"/>
          <w:szCs w:val="26"/>
          <w:rtl/>
        </w:rPr>
        <w:t>ية</w:t>
      </w:r>
      <w:r w:rsidRPr="00D673BF">
        <w:rPr>
          <w:b/>
          <w:bCs/>
          <w:sz w:val="26"/>
          <w:szCs w:val="26"/>
          <w:rtl/>
        </w:rPr>
        <w:t xml:space="preserve"> في الكاميرون كما </w:t>
      </w:r>
      <w:r w:rsidR="00745517" w:rsidRPr="00D673BF">
        <w:rPr>
          <w:rFonts w:hint="cs"/>
          <w:b/>
          <w:bCs/>
          <w:sz w:val="26"/>
          <w:szCs w:val="26"/>
          <w:rtl/>
        </w:rPr>
        <w:t>قدمت في الأصل</w:t>
      </w:r>
    </w:p>
    <w:tbl>
      <w:tblPr>
        <w:tblStyle w:val="TableGrid"/>
        <w:bidiVisual/>
        <w:tblW w:w="9493" w:type="dxa"/>
        <w:tblLayout w:type="fixed"/>
        <w:tblLook w:val="04A0" w:firstRow="1" w:lastRow="0" w:firstColumn="1" w:lastColumn="0" w:noHBand="0" w:noVBand="1"/>
      </w:tblPr>
      <w:tblGrid>
        <w:gridCol w:w="6799"/>
        <w:gridCol w:w="1276"/>
        <w:gridCol w:w="1418"/>
      </w:tblGrid>
      <w:tr w:rsidR="0087546F" w:rsidRPr="00D673BF" w14:paraId="02D62D40" w14:textId="77777777" w:rsidTr="0087546F">
        <w:trPr>
          <w:trHeight w:val="53"/>
          <w:tblHeader/>
        </w:trPr>
        <w:tc>
          <w:tcPr>
            <w:tcW w:w="6799" w:type="dxa"/>
            <w:vMerge w:val="restart"/>
            <w:vAlign w:val="center"/>
          </w:tcPr>
          <w:p w14:paraId="392550F8" w14:textId="6FCF5051" w:rsidR="0087546F" w:rsidRPr="00D673BF" w:rsidRDefault="0087546F" w:rsidP="00745517">
            <w:pPr>
              <w:shd w:val="clear" w:color="auto" w:fill="FFFFFF" w:themeFill="background1"/>
              <w:bidi/>
              <w:spacing w:after="60"/>
              <w:rPr>
                <w:b/>
                <w:bCs/>
                <w:sz w:val="20"/>
              </w:rPr>
            </w:pPr>
            <w:r w:rsidRPr="00D673BF">
              <w:rPr>
                <w:b/>
                <w:bCs/>
                <w:sz w:val="20"/>
                <w:rtl/>
              </w:rPr>
              <w:t>النشاط</w:t>
            </w:r>
          </w:p>
        </w:tc>
        <w:tc>
          <w:tcPr>
            <w:tcW w:w="2694" w:type="dxa"/>
            <w:gridSpan w:val="2"/>
            <w:vAlign w:val="center"/>
          </w:tcPr>
          <w:p w14:paraId="67A011C2" w14:textId="083647AF" w:rsidR="0087546F" w:rsidRPr="00D673BF" w:rsidRDefault="0087546F" w:rsidP="00745517">
            <w:pPr>
              <w:shd w:val="clear" w:color="auto" w:fill="FFFFFF" w:themeFill="background1"/>
              <w:bidi/>
              <w:jc w:val="center"/>
              <w:rPr>
                <w:b/>
                <w:bCs/>
                <w:sz w:val="20"/>
              </w:rPr>
            </w:pPr>
            <w:r w:rsidRPr="00D673BF">
              <w:rPr>
                <w:b/>
                <w:bCs/>
                <w:sz w:val="20"/>
                <w:rtl/>
              </w:rPr>
              <w:t>ال</w:t>
            </w:r>
            <w:r w:rsidR="00F708D4">
              <w:rPr>
                <w:b/>
                <w:bCs/>
                <w:sz w:val="20"/>
                <w:rtl/>
              </w:rPr>
              <w:t>تكاليف</w:t>
            </w:r>
            <w:r w:rsidRPr="00D673BF">
              <w:rPr>
                <w:b/>
                <w:bCs/>
                <w:sz w:val="20"/>
                <w:rtl/>
              </w:rPr>
              <w:t xml:space="preserve"> (دولار أمريكي)</w:t>
            </w:r>
          </w:p>
        </w:tc>
      </w:tr>
      <w:tr w:rsidR="0087546F" w:rsidRPr="00D673BF" w14:paraId="6680D146" w14:textId="77777777" w:rsidTr="0087546F">
        <w:trPr>
          <w:trHeight w:val="98"/>
          <w:tblHeader/>
        </w:trPr>
        <w:tc>
          <w:tcPr>
            <w:tcW w:w="6799" w:type="dxa"/>
            <w:vMerge/>
            <w:vAlign w:val="center"/>
          </w:tcPr>
          <w:p w14:paraId="6D92A7B2" w14:textId="77777777" w:rsidR="0087546F" w:rsidRPr="00D673BF" w:rsidRDefault="0087546F" w:rsidP="00745517">
            <w:pPr>
              <w:shd w:val="clear" w:color="auto" w:fill="FFFFFF" w:themeFill="background1"/>
              <w:bidi/>
              <w:spacing w:after="60"/>
              <w:rPr>
                <w:b/>
                <w:bCs/>
                <w:sz w:val="20"/>
              </w:rPr>
            </w:pPr>
          </w:p>
        </w:tc>
        <w:tc>
          <w:tcPr>
            <w:tcW w:w="1276" w:type="dxa"/>
            <w:vAlign w:val="center"/>
          </w:tcPr>
          <w:p w14:paraId="2E384164" w14:textId="2A9BDC8B" w:rsidR="0087546F" w:rsidRPr="00D673BF" w:rsidRDefault="0087546F" w:rsidP="00C448C2">
            <w:pPr>
              <w:shd w:val="clear" w:color="auto" w:fill="FFFFFF" w:themeFill="background1"/>
              <w:bidi/>
              <w:rPr>
                <w:b/>
                <w:bCs/>
                <w:sz w:val="20"/>
              </w:rPr>
            </w:pPr>
            <w:r w:rsidRPr="00D673BF">
              <w:rPr>
                <w:b/>
                <w:bCs/>
                <w:sz w:val="20"/>
                <w:rtl/>
              </w:rPr>
              <w:t>المرحلة الثالثة</w:t>
            </w:r>
          </w:p>
        </w:tc>
        <w:tc>
          <w:tcPr>
            <w:tcW w:w="1418" w:type="dxa"/>
            <w:vAlign w:val="center"/>
          </w:tcPr>
          <w:p w14:paraId="3F316F1F" w14:textId="012E4A07" w:rsidR="0087546F" w:rsidRPr="00D673BF" w:rsidRDefault="0087546F" w:rsidP="00C448C2">
            <w:pPr>
              <w:shd w:val="clear" w:color="auto" w:fill="FFFFFF" w:themeFill="background1"/>
              <w:bidi/>
              <w:rPr>
                <w:b/>
                <w:bCs/>
                <w:sz w:val="20"/>
              </w:rPr>
            </w:pPr>
            <w:r w:rsidRPr="00D673BF">
              <w:rPr>
                <w:b/>
                <w:bCs/>
                <w:sz w:val="20"/>
                <w:rtl/>
              </w:rPr>
              <w:t>ال</w:t>
            </w:r>
            <w:r w:rsidR="003A6AA6" w:rsidRPr="00D673BF">
              <w:rPr>
                <w:b/>
                <w:bCs/>
                <w:sz w:val="20"/>
                <w:rtl/>
              </w:rPr>
              <w:t>شريحة</w:t>
            </w:r>
            <w:r w:rsidRPr="00D673BF">
              <w:rPr>
                <w:b/>
                <w:bCs/>
                <w:sz w:val="20"/>
                <w:rtl/>
              </w:rPr>
              <w:t xml:space="preserve"> الأولى</w:t>
            </w:r>
          </w:p>
        </w:tc>
      </w:tr>
      <w:tr w:rsidR="0087546F" w:rsidRPr="00D673BF" w14:paraId="52CE542E" w14:textId="77777777" w:rsidTr="0087546F">
        <w:trPr>
          <w:trHeight w:val="217"/>
        </w:trPr>
        <w:tc>
          <w:tcPr>
            <w:tcW w:w="6799" w:type="dxa"/>
          </w:tcPr>
          <w:p w14:paraId="76E96289" w14:textId="25BA1D60" w:rsidR="0087546F" w:rsidRPr="00D673BF" w:rsidRDefault="0087546F" w:rsidP="00745517">
            <w:pPr>
              <w:bidi/>
              <w:spacing w:after="60"/>
              <w:rPr>
                <w:b/>
                <w:bCs/>
                <w:sz w:val="20"/>
                <w:rtl/>
              </w:rPr>
            </w:pPr>
            <w:r w:rsidRPr="00D673BF">
              <w:rPr>
                <w:b/>
                <w:bCs/>
                <w:sz w:val="20"/>
                <w:rtl/>
              </w:rPr>
              <w:t>1. الإطار التنظيمي وآلية الرقابة</w:t>
            </w:r>
            <w:r w:rsidR="003514C7" w:rsidRPr="00D673BF">
              <w:rPr>
                <w:b/>
                <w:bCs/>
                <w:sz w:val="20"/>
                <w:rtl/>
              </w:rPr>
              <w:t>:</w:t>
            </w:r>
            <w:r w:rsidRPr="00D673BF">
              <w:rPr>
                <w:b/>
                <w:bCs/>
                <w:sz w:val="20"/>
              </w:rPr>
              <w:t xml:space="preserve"> </w:t>
            </w:r>
          </w:p>
          <w:p w14:paraId="2C6B425F" w14:textId="1D05893F" w:rsidR="0087546F" w:rsidRPr="00D673BF" w:rsidRDefault="00745517" w:rsidP="00745517">
            <w:pPr>
              <w:bidi/>
              <w:spacing w:after="60"/>
              <w:rPr>
                <w:sz w:val="20"/>
                <w:rtl/>
              </w:rPr>
            </w:pPr>
            <w:r w:rsidRPr="00D673BF">
              <w:rPr>
                <w:rFonts w:hint="cs"/>
                <w:sz w:val="20"/>
                <w:rtl/>
              </w:rPr>
              <w:t>1.1</w:t>
            </w:r>
            <w:r w:rsidR="0087546F" w:rsidRPr="00D673BF">
              <w:rPr>
                <w:sz w:val="20"/>
                <w:rtl/>
              </w:rPr>
              <w:t xml:space="preserve"> إجراء 45 دورة تدريبية </w:t>
            </w:r>
            <w:r w:rsidR="00716676" w:rsidRPr="00D673BF">
              <w:rPr>
                <w:rFonts w:hint="cs"/>
                <w:sz w:val="20"/>
                <w:rtl/>
              </w:rPr>
              <w:t>لتدريب</w:t>
            </w:r>
            <w:r w:rsidR="0087546F" w:rsidRPr="00D673BF">
              <w:rPr>
                <w:sz w:val="20"/>
                <w:rtl/>
              </w:rPr>
              <w:t xml:space="preserve"> 625 من موظفي الجمارك وإنفاذ القانون </w:t>
            </w:r>
            <w:r w:rsidR="00716676" w:rsidRPr="00D673BF">
              <w:rPr>
                <w:rFonts w:hint="cs"/>
                <w:sz w:val="20"/>
                <w:rtl/>
              </w:rPr>
              <w:t>على</w:t>
            </w:r>
            <w:r w:rsidR="0087546F" w:rsidRPr="00D673BF">
              <w:rPr>
                <w:sz w:val="20"/>
                <w:rtl/>
              </w:rPr>
              <w:t xml:space="preserve"> </w:t>
            </w:r>
            <w:r w:rsidR="00716676" w:rsidRPr="00D673BF">
              <w:rPr>
                <w:rFonts w:hint="cs"/>
                <w:sz w:val="20"/>
                <w:rtl/>
              </w:rPr>
              <w:t>الكشف عن</w:t>
            </w:r>
            <w:r w:rsidR="0087546F" w:rsidRPr="00D673BF">
              <w:rPr>
                <w:sz w:val="20"/>
                <w:rtl/>
              </w:rPr>
              <w:t xml:space="preserve"> </w:t>
            </w:r>
            <w:r w:rsidR="00C727CF" w:rsidRPr="00D673BF">
              <w:rPr>
                <w:sz w:val="20"/>
                <w:rtl/>
              </w:rPr>
              <w:t xml:space="preserve">المواد </w:t>
            </w:r>
            <w:r w:rsidR="00084F2E" w:rsidRPr="00D673BF">
              <w:rPr>
                <w:sz w:val="20"/>
                <w:rtl/>
              </w:rPr>
              <w:t>الهيدروكلوروفلوروكربون</w:t>
            </w:r>
            <w:r w:rsidR="00BB10F8" w:rsidRPr="00D673BF">
              <w:rPr>
                <w:sz w:val="20"/>
                <w:rtl/>
              </w:rPr>
              <w:t>ية</w:t>
            </w:r>
            <w:r w:rsidR="0087546F" w:rsidRPr="00D673BF">
              <w:rPr>
                <w:sz w:val="20"/>
                <w:rtl/>
              </w:rPr>
              <w:t>؛</w:t>
            </w:r>
          </w:p>
          <w:p w14:paraId="1AFAE88A" w14:textId="124D57BD" w:rsidR="00CE1CD9" w:rsidRPr="00D673BF" w:rsidRDefault="00745517" w:rsidP="00745517">
            <w:pPr>
              <w:bidi/>
              <w:spacing w:after="60"/>
              <w:rPr>
                <w:sz w:val="20"/>
                <w:rtl/>
              </w:rPr>
            </w:pPr>
            <w:r w:rsidRPr="00D673BF">
              <w:rPr>
                <w:rFonts w:hint="cs"/>
                <w:sz w:val="20"/>
                <w:rtl/>
              </w:rPr>
              <w:t>2.1</w:t>
            </w:r>
            <w:r w:rsidR="0078172A" w:rsidRPr="00D673BF">
              <w:rPr>
                <w:sz w:val="20"/>
                <w:rtl/>
              </w:rPr>
              <w:t xml:space="preserve"> وت</w:t>
            </w:r>
            <w:r w:rsidR="00CE1CD9" w:rsidRPr="00D673BF">
              <w:rPr>
                <w:sz w:val="20"/>
                <w:rtl/>
              </w:rPr>
              <w:t xml:space="preserve">وفير 10 </w:t>
            </w:r>
            <w:r w:rsidR="00716676" w:rsidRPr="00D673BF">
              <w:rPr>
                <w:rFonts w:hint="cs"/>
                <w:sz w:val="20"/>
                <w:rtl/>
              </w:rPr>
              <w:t xml:space="preserve">أجهزة للكشف عن </w:t>
            </w:r>
            <w:r w:rsidRPr="00D673BF">
              <w:rPr>
                <w:sz w:val="20"/>
                <w:rtl/>
              </w:rPr>
              <w:t>غازات التبريد</w:t>
            </w:r>
            <w:r w:rsidR="00CE1CD9" w:rsidRPr="00D673BF">
              <w:rPr>
                <w:sz w:val="20"/>
                <w:rtl/>
              </w:rPr>
              <w:t xml:space="preserve"> لموظفي الجمارك في المراكز الحدودية؛</w:t>
            </w:r>
          </w:p>
          <w:p w14:paraId="5ECB1465" w14:textId="507F1021" w:rsidR="00CE1CD9" w:rsidRPr="00D673BF" w:rsidRDefault="00745517" w:rsidP="00745517">
            <w:pPr>
              <w:bidi/>
              <w:spacing w:after="60"/>
              <w:rPr>
                <w:sz w:val="20"/>
                <w:rtl/>
              </w:rPr>
            </w:pPr>
            <w:r w:rsidRPr="00D673BF">
              <w:rPr>
                <w:rFonts w:hint="cs"/>
                <w:sz w:val="20"/>
                <w:rtl/>
              </w:rPr>
              <w:t>3.1</w:t>
            </w:r>
            <w:r w:rsidR="0078172A" w:rsidRPr="00D673BF">
              <w:rPr>
                <w:sz w:val="20"/>
                <w:rtl/>
              </w:rPr>
              <w:t xml:space="preserve"> وت</w:t>
            </w:r>
            <w:r w:rsidR="00CE1CD9" w:rsidRPr="00D673BF">
              <w:rPr>
                <w:sz w:val="20"/>
                <w:rtl/>
              </w:rPr>
              <w:t>رخيص شركات الخدمة المصنفة لضمان أن الشركات المؤهلة والكفؤ</w:t>
            </w:r>
            <w:r w:rsidR="00716676" w:rsidRPr="00D673BF">
              <w:rPr>
                <w:rFonts w:hint="cs"/>
                <w:sz w:val="20"/>
                <w:rtl/>
              </w:rPr>
              <w:t>ة</w:t>
            </w:r>
            <w:r w:rsidR="00CE1CD9" w:rsidRPr="00D673BF">
              <w:rPr>
                <w:sz w:val="20"/>
                <w:rtl/>
              </w:rPr>
              <w:t xml:space="preserve"> فقط هي المرخص لها </w:t>
            </w:r>
            <w:r w:rsidR="00716676" w:rsidRPr="00D673BF">
              <w:rPr>
                <w:rFonts w:hint="cs"/>
                <w:sz w:val="20"/>
                <w:rtl/>
              </w:rPr>
              <w:t>بمناولة</w:t>
            </w:r>
            <w:r w:rsidR="00CE1CD9" w:rsidRPr="00D673BF">
              <w:rPr>
                <w:sz w:val="20"/>
                <w:rtl/>
              </w:rPr>
              <w:t xml:space="preserve"> </w:t>
            </w:r>
            <w:r w:rsidR="00EA0F67" w:rsidRPr="00D673BF">
              <w:rPr>
                <w:sz w:val="20"/>
                <w:rtl/>
              </w:rPr>
              <w:t>غازات التبريد</w:t>
            </w:r>
            <w:r w:rsidR="00CE1CD9" w:rsidRPr="00D673BF">
              <w:rPr>
                <w:sz w:val="20"/>
                <w:rtl/>
              </w:rPr>
              <w:t>؛</w:t>
            </w:r>
          </w:p>
          <w:p w14:paraId="04C062C3" w14:textId="75677B9F" w:rsidR="0087546F" w:rsidRPr="00D673BF" w:rsidRDefault="00745517" w:rsidP="00716676">
            <w:pPr>
              <w:bidi/>
              <w:spacing w:after="60"/>
              <w:rPr>
                <w:sz w:val="20"/>
              </w:rPr>
            </w:pPr>
            <w:r w:rsidRPr="00D673BF">
              <w:rPr>
                <w:rFonts w:hint="cs"/>
                <w:sz w:val="20"/>
                <w:rtl/>
              </w:rPr>
              <w:t>4.1</w:t>
            </w:r>
            <w:r w:rsidR="0078172A" w:rsidRPr="00D673BF">
              <w:rPr>
                <w:sz w:val="20"/>
                <w:rtl/>
              </w:rPr>
              <w:t xml:space="preserve"> وت</w:t>
            </w:r>
            <w:r w:rsidR="00CE1CD9" w:rsidRPr="00D673BF">
              <w:rPr>
                <w:sz w:val="20"/>
                <w:rtl/>
              </w:rPr>
              <w:t>وفير الدعم لاعتماد دفاتر السجلات من قبل ال</w:t>
            </w:r>
            <w:r w:rsidR="0078172A" w:rsidRPr="00D673BF">
              <w:rPr>
                <w:sz w:val="20"/>
                <w:rtl/>
              </w:rPr>
              <w:t>تقني</w:t>
            </w:r>
            <w:r w:rsidR="00CE1CD9" w:rsidRPr="00D673BF">
              <w:rPr>
                <w:sz w:val="20"/>
                <w:rtl/>
              </w:rPr>
              <w:t xml:space="preserve">ين وورش العمل لتعزيز التسجيل المنهجي لعمليات مناولة </w:t>
            </w:r>
            <w:r w:rsidR="00EA0F67" w:rsidRPr="00D673BF">
              <w:rPr>
                <w:sz w:val="20"/>
                <w:rtl/>
              </w:rPr>
              <w:t>غازات التبريد</w:t>
            </w:r>
            <w:r w:rsidR="00CE1CD9" w:rsidRPr="00D673BF">
              <w:rPr>
                <w:sz w:val="20"/>
                <w:rtl/>
              </w:rPr>
              <w:t xml:space="preserve"> وأنشطة ال</w:t>
            </w:r>
            <w:r w:rsidR="00C727CF" w:rsidRPr="00D673BF">
              <w:rPr>
                <w:sz w:val="20"/>
                <w:rtl/>
              </w:rPr>
              <w:t>خدمة</w:t>
            </w:r>
            <w:r w:rsidR="00CE1CD9" w:rsidRPr="00D673BF">
              <w:rPr>
                <w:sz w:val="20"/>
                <w:rtl/>
              </w:rPr>
              <w:t xml:space="preserve"> و</w:t>
            </w:r>
            <w:r w:rsidR="00716676" w:rsidRPr="00D673BF">
              <w:rPr>
                <w:rFonts w:hint="cs"/>
                <w:sz w:val="20"/>
                <w:rtl/>
              </w:rPr>
              <w:t>صيانة</w:t>
            </w:r>
            <w:r w:rsidR="00CE1CD9" w:rsidRPr="00D673BF">
              <w:rPr>
                <w:sz w:val="20"/>
                <w:rtl/>
              </w:rPr>
              <w:t xml:space="preserve"> المعدات</w:t>
            </w:r>
            <w:r w:rsidR="0078172A" w:rsidRPr="00D673BF">
              <w:rPr>
                <w:sz w:val="20"/>
                <w:rtl/>
              </w:rPr>
              <w:t>. وي</w:t>
            </w:r>
            <w:r w:rsidR="00CE1CD9" w:rsidRPr="00D673BF">
              <w:rPr>
                <w:sz w:val="20"/>
                <w:rtl/>
              </w:rPr>
              <w:t>شمل ذلك التدريب على الاستخدام السليم لدفاتر السجلات، وتوزيع نماذج موحدة، وتقديم الدعم ال</w:t>
            </w:r>
            <w:r w:rsidR="0078172A" w:rsidRPr="00D673BF">
              <w:rPr>
                <w:sz w:val="20"/>
                <w:rtl/>
              </w:rPr>
              <w:t>تقني</w:t>
            </w:r>
            <w:r w:rsidR="00CE1CD9" w:rsidRPr="00D673BF">
              <w:rPr>
                <w:sz w:val="20"/>
                <w:rtl/>
              </w:rPr>
              <w:t xml:space="preserve"> المستمر لتشجيع اعتمادها على نطاق واسع.</w:t>
            </w:r>
          </w:p>
        </w:tc>
        <w:tc>
          <w:tcPr>
            <w:tcW w:w="1276" w:type="dxa"/>
          </w:tcPr>
          <w:p w14:paraId="63997561" w14:textId="77777777" w:rsidR="0087546F" w:rsidRPr="00D673BF" w:rsidRDefault="0087546F" w:rsidP="00C448C2">
            <w:pPr>
              <w:shd w:val="clear" w:color="auto" w:fill="FFFFFF" w:themeFill="background1"/>
              <w:bidi/>
              <w:rPr>
                <w:sz w:val="20"/>
              </w:rPr>
            </w:pPr>
            <w:r w:rsidRPr="00D673BF">
              <w:rPr>
                <w:sz w:val="20"/>
              </w:rPr>
              <w:t>275,000</w:t>
            </w:r>
          </w:p>
        </w:tc>
        <w:tc>
          <w:tcPr>
            <w:tcW w:w="1418" w:type="dxa"/>
          </w:tcPr>
          <w:p w14:paraId="11390054" w14:textId="77777777" w:rsidR="0087546F" w:rsidRPr="00D673BF" w:rsidRDefault="0087546F" w:rsidP="00C448C2">
            <w:pPr>
              <w:shd w:val="clear" w:color="auto" w:fill="FFFFFF" w:themeFill="background1"/>
              <w:bidi/>
              <w:rPr>
                <w:sz w:val="20"/>
              </w:rPr>
            </w:pPr>
            <w:r w:rsidRPr="00D673BF">
              <w:rPr>
                <w:sz w:val="20"/>
              </w:rPr>
              <w:t>122,500</w:t>
            </w:r>
          </w:p>
        </w:tc>
      </w:tr>
      <w:tr w:rsidR="0087546F" w:rsidRPr="00D673BF" w14:paraId="5E8071F3" w14:textId="77777777" w:rsidTr="0087546F">
        <w:trPr>
          <w:trHeight w:val="225"/>
        </w:trPr>
        <w:tc>
          <w:tcPr>
            <w:tcW w:w="6799" w:type="dxa"/>
          </w:tcPr>
          <w:p w14:paraId="4FCF6B16" w14:textId="23296C96" w:rsidR="008F3901" w:rsidRPr="00D673BF" w:rsidRDefault="00C448C2" w:rsidP="00745517">
            <w:pPr>
              <w:keepNext/>
              <w:bidi/>
              <w:spacing w:after="60"/>
              <w:rPr>
                <w:b/>
                <w:bCs/>
                <w:sz w:val="20"/>
                <w:rtl/>
              </w:rPr>
            </w:pPr>
            <w:r w:rsidRPr="00D673BF">
              <w:rPr>
                <w:b/>
                <w:bCs/>
                <w:sz w:val="20"/>
                <w:rtl/>
              </w:rPr>
              <w:t>2</w:t>
            </w:r>
            <w:r w:rsidR="0078172A" w:rsidRPr="00D673BF">
              <w:rPr>
                <w:b/>
                <w:bCs/>
                <w:sz w:val="20"/>
                <w:rtl/>
              </w:rPr>
              <w:t>. ب</w:t>
            </w:r>
            <w:r w:rsidR="008F3901" w:rsidRPr="00D673BF">
              <w:rPr>
                <w:b/>
                <w:bCs/>
                <w:sz w:val="20"/>
                <w:rtl/>
              </w:rPr>
              <w:t>ناء القدرات</w:t>
            </w:r>
            <w:r w:rsidR="003514C7" w:rsidRPr="00D673BF">
              <w:rPr>
                <w:b/>
                <w:bCs/>
                <w:sz w:val="20"/>
                <w:rtl/>
              </w:rPr>
              <w:t>:</w:t>
            </w:r>
          </w:p>
          <w:p w14:paraId="066B73CD" w14:textId="692388D3" w:rsidR="000E6956" w:rsidRPr="00D673BF" w:rsidRDefault="00745517" w:rsidP="00745517">
            <w:pPr>
              <w:keepNext/>
              <w:bidi/>
              <w:spacing w:after="60"/>
              <w:rPr>
                <w:sz w:val="20"/>
                <w:rtl/>
              </w:rPr>
            </w:pPr>
            <w:r w:rsidRPr="00D673BF">
              <w:rPr>
                <w:rFonts w:hint="cs"/>
                <w:sz w:val="20"/>
                <w:rtl/>
              </w:rPr>
              <w:t>1.2</w:t>
            </w:r>
            <w:r w:rsidR="0078172A" w:rsidRPr="00D673BF">
              <w:rPr>
                <w:sz w:val="20"/>
                <w:rtl/>
              </w:rPr>
              <w:t xml:space="preserve"> ت</w:t>
            </w:r>
            <w:r w:rsidR="00C448C2" w:rsidRPr="00D673BF">
              <w:rPr>
                <w:sz w:val="20"/>
                <w:rtl/>
              </w:rPr>
              <w:t>وفير الأدوات والمعدات</w:t>
            </w:r>
            <w:r w:rsidR="00DF05DE" w:rsidRPr="00D673BF">
              <w:rPr>
                <w:rStyle w:val="FootnoteReference"/>
                <w:sz w:val="20"/>
                <w:rtl/>
              </w:rPr>
              <w:footnoteReference w:id="5"/>
            </w:r>
            <w:r w:rsidR="00C448C2" w:rsidRPr="00D673BF">
              <w:rPr>
                <w:sz w:val="20"/>
                <w:rtl/>
              </w:rPr>
              <w:t xml:space="preserve"> لمركزين لتعزيز قدرتهم</w:t>
            </w:r>
            <w:r w:rsidR="00716676" w:rsidRPr="00D673BF">
              <w:rPr>
                <w:rFonts w:hint="cs"/>
                <w:sz w:val="20"/>
                <w:rtl/>
              </w:rPr>
              <w:t>ا</w:t>
            </w:r>
            <w:r w:rsidR="00C448C2" w:rsidRPr="00D673BF">
              <w:rPr>
                <w:sz w:val="20"/>
                <w:rtl/>
              </w:rPr>
              <w:t xml:space="preserve"> على تقديم التدريب والدعم ال</w:t>
            </w:r>
            <w:r w:rsidR="0078172A" w:rsidRPr="00D673BF">
              <w:rPr>
                <w:sz w:val="20"/>
                <w:rtl/>
              </w:rPr>
              <w:t>تقني</w:t>
            </w:r>
            <w:r w:rsidR="00C448C2" w:rsidRPr="00D673BF">
              <w:rPr>
                <w:sz w:val="20"/>
                <w:rtl/>
              </w:rPr>
              <w:t xml:space="preserve"> لل</w:t>
            </w:r>
            <w:r w:rsidR="0078172A" w:rsidRPr="00D673BF">
              <w:rPr>
                <w:sz w:val="20"/>
                <w:rtl/>
              </w:rPr>
              <w:t>تقني</w:t>
            </w:r>
            <w:r w:rsidR="00C448C2" w:rsidRPr="00D673BF">
              <w:rPr>
                <w:sz w:val="20"/>
                <w:rtl/>
              </w:rPr>
              <w:t>ين الذين يقومون ب</w:t>
            </w:r>
            <w:r w:rsidR="00C727CF" w:rsidRPr="00D673BF">
              <w:rPr>
                <w:sz w:val="20"/>
                <w:rtl/>
              </w:rPr>
              <w:t>خدمة</w:t>
            </w:r>
            <w:r w:rsidR="00C448C2" w:rsidRPr="00D673BF">
              <w:rPr>
                <w:sz w:val="20"/>
                <w:rtl/>
              </w:rPr>
              <w:t xml:space="preserve"> معدات </w:t>
            </w:r>
            <w:r w:rsidR="00501B4A" w:rsidRPr="00D673BF">
              <w:rPr>
                <w:rFonts w:hint="cs"/>
                <w:sz w:val="20"/>
                <w:rtl/>
              </w:rPr>
              <w:t>التبريد وتكييف الهواء</w:t>
            </w:r>
            <w:r w:rsidR="00C448C2" w:rsidRPr="00D673BF">
              <w:rPr>
                <w:sz w:val="20"/>
                <w:rtl/>
              </w:rPr>
              <w:t xml:space="preserve"> باستخدام </w:t>
            </w:r>
            <w:r w:rsidR="00716676" w:rsidRPr="00D673BF">
              <w:rPr>
                <w:sz w:val="20"/>
                <w:rtl/>
              </w:rPr>
              <w:t>غازات تبريد</w:t>
            </w:r>
            <w:r w:rsidR="00C448C2" w:rsidRPr="00D673BF">
              <w:rPr>
                <w:sz w:val="20"/>
                <w:rtl/>
              </w:rPr>
              <w:t xml:space="preserve"> قابلة للاشتعال </w:t>
            </w:r>
            <w:r w:rsidR="00716676" w:rsidRPr="00D673BF">
              <w:rPr>
                <w:rFonts w:hint="cs"/>
                <w:sz w:val="20"/>
                <w:rtl/>
              </w:rPr>
              <w:t>و</w:t>
            </w:r>
            <w:r w:rsidR="00835CCF" w:rsidRPr="00D673BF">
              <w:rPr>
                <w:sz w:val="20"/>
                <w:rtl/>
              </w:rPr>
              <w:t xml:space="preserve">منخفضة </w:t>
            </w:r>
            <w:r w:rsidR="00501B4A" w:rsidRPr="00D673BF">
              <w:rPr>
                <w:sz w:val="20"/>
                <w:rtl/>
              </w:rPr>
              <w:t>إمكانية الاحترار العالمي</w:t>
            </w:r>
            <w:r w:rsidR="00C448C2" w:rsidRPr="00D673BF">
              <w:rPr>
                <w:sz w:val="20"/>
                <w:rtl/>
              </w:rPr>
              <w:t xml:space="preserve">، مثل </w:t>
            </w:r>
            <w:r w:rsidR="00716676" w:rsidRPr="00D673BF">
              <w:rPr>
                <w:sz w:val="20"/>
              </w:rPr>
              <w:t>R-290</w:t>
            </w:r>
            <w:r w:rsidR="00C448C2" w:rsidRPr="00D673BF">
              <w:rPr>
                <w:sz w:val="20"/>
                <w:rtl/>
              </w:rPr>
              <w:t xml:space="preserve"> و</w:t>
            </w:r>
            <w:r w:rsidR="00716676" w:rsidRPr="00D673BF">
              <w:rPr>
                <w:sz w:val="20"/>
              </w:rPr>
              <w:t>600a</w:t>
            </w:r>
            <w:r w:rsidR="00C448C2" w:rsidRPr="00D673BF">
              <w:rPr>
                <w:sz w:val="20"/>
                <w:rtl/>
              </w:rPr>
              <w:t xml:space="preserve"> و</w:t>
            </w:r>
            <w:r w:rsidR="00084F2E" w:rsidRPr="00D673BF">
              <w:rPr>
                <w:sz w:val="20"/>
                <w:rtl/>
              </w:rPr>
              <w:t>الهيدروكلوروفلوروكربون</w:t>
            </w:r>
            <w:r w:rsidR="000E083E" w:rsidRPr="00D673BF">
              <w:rPr>
                <w:sz w:val="20"/>
                <w:rtl/>
              </w:rPr>
              <w:t>-</w:t>
            </w:r>
            <w:r w:rsidR="00C448C2" w:rsidRPr="00D673BF">
              <w:rPr>
                <w:sz w:val="20"/>
                <w:rtl/>
              </w:rPr>
              <w:t>32؛</w:t>
            </w:r>
          </w:p>
          <w:p w14:paraId="332E0ECE" w14:textId="48F52A28" w:rsidR="00C05A81" w:rsidRPr="00D673BF" w:rsidRDefault="00745517" w:rsidP="00745517">
            <w:pPr>
              <w:keepNext/>
              <w:bidi/>
              <w:spacing w:after="60"/>
              <w:rPr>
                <w:sz w:val="20"/>
                <w:rtl/>
              </w:rPr>
            </w:pPr>
            <w:r w:rsidRPr="00D673BF">
              <w:rPr>
                <w:rFonts w:hint="cs"/>
                <w:sz w:val="20"/>
                <w:rtl/>
              </w:rPr>
              <w:t>2.2</w:t>
            </w:r>
            <w:r w:rsidR="0078172A" w:rsidRPr="00D673BF">
              <w:rPr>
                <w:sz w:val="20"/>
                <w:rtl/>
              </w:rPr>
              <w:t xml:space="preserve"> وت</w:t>
            </w:r>
            <w:r w:rsidR="00C05A81" w:rsidRPr="00D673BF">
              <w:rPr>
                <w:sz w:val="20"/>
                <w:rtl/>
              </w:rPr>
              <w:t>وزيع الأدوات على ال</w:t>
            </w:r>
            <w:r w:rsidR="0078172A" w:rsidRPr="00D673BF">
              <w:rPr>
                <w:sz w:val="20"/>
                <w:rtl/>
              </w:rPr>
              <w:t>تقني</w:t>
            </w:r>
            <w:r w:rsidR="00C05A81" w:rsidRPr="00D673BF">
              <w:rPr>
                <w:sz w:val="20"/>
                <w:rtl/>
              </w:rPr>
              <w:t>ين و200 ورشة عمل لتعزيز قدرته</w:t>
            </w:r>
            <w:r w:rsidR="00716676" w:rsidRPr="00D673BF">
              <w:rPr>
                <w:rFonts w:hint="cs"/>
                <w:sz w:val="20"/>
                <w:rtl/>
              </w:rPr>
              <w:t>ا</w:t>
            </w:r>
            <w:r w:rsidR="00C05A81" w:rsidRPr="00D673BF">
              <w:rPr>
                <w:sz w:val="20"/>
                <w:rtl/>
              </w:rPr>
              <w:t xml:space="preserve"> على الإدارة السليمة </w:t>
            </w:r>
            <w:r w:rsidRPr="00D673BF">
              <w:rPr>
                <w:sz w:val="20"/>
                <w:rtl/>
              </w:rPr>
              <w:t>لغازات التبريد</w:t>
            </w:r>
            <w:r w:rsidR="00C05A81" w:rsidRPr="00D673BF">
              <w:rPr>
                <w:sz w:val="20"/>
                <w:rtl/>
              </w:rPr>
              <w:t>؛</w:t>
            </w:r>
          </w:p>
          <w:p w14:paraId="7251089C" w14:textId="05EE71AC" w:rsidR="00C05A81" w:rsidRPr="00D673BF" w:rsidRDefault="00745517" w:rsidP="00745517">
            <w:pPr>
              <w:keepNext/>
              <w:bidi/>
              <w:spacing w:after="60"/>
              <w:rPr>
                <w:sz w:val="20"/>
                <w:rtl/>
              </w:rPr>
            </w:pPr>
            <w:r w:rsidRPr="00D673BF">
              <w:rPr>
                <w:rFonts w:hint="cs"/>
                <w:sz w:val="20"/>
                <w:rtl/>
              </w:rPr>
              <w:t>3.2</w:t>
            </w:r>
            <w:r w:rsidR="0078172A" w:rsidRPr="00D673BF">
              <w:rPr>
                <w:sz w:val="20"/>
                <w:rtl/>
              </w:rPr>
              <w:t xml:space="preserve"> ود</w:t>
            </w:r>
            <w:r w:rsidR="00C05A81" w:rsidRPr="00D673BF">
              <w:rPr>
                <w:sz w:val="20"/>
                <w:rtl/>
              </w:rPr>
              <w:t xml:space="preserve">عم تعزيز وتشغيل نظام اعتماد </w:t>
            </w:r>
            <w:r w:rsidR="0078172A" w:rsidRPr="00D673BF">
              <w:rPr>
                <w:sz w:val="20"/>
                <w:rtl/>
              </w:rPr>
              <w:t>تقني</w:t>
            </w:r>
            <w:r w:rsidR="00C05A81" w:rsidRPr="00D673BF">
              <w:rPr>
                <w:sz w:val="20"/>
                <w:rtl/>
              </w:rPr>
              <w:t xml:space="preserve">ي </w:t>
            </w:r>
            <w:r w:rsidR="00D620DE" w:rsidRPr="00D673BF">
              <w:rPr>
                <w:rFonts w:hint="cs"/>
                <w:sz w:val="20"/>
                <w:rtl/>
              </w:rPr>
              <w:t xml:space="preserve">معدات </w:t>
            </w:r>
            <w:r w:rsidR="00501B4A" w:rsidRPr="00D673BF">
              <w:rPr>
                <w:rFonts w:hint="cs"/>
                <w:sz w:val="20"/>
                <w:rtl/>
              </w:rPr>
              <w:t>التبريد وتكييف الهواء</w:t>
            </w:r>
            <w:r w:rsidR="00C05A81" w:rsidRPr="00D673BF">
              <w:rPr>
                <w:sz w:val="20"/>
                <w:rtl/>
              </w:rPr>
              <w:t xml:space="preserve"> الذي بدأ في المرحلة الثانية، بما في ذلك تطوير التدابير التنظيمية والحوافز المحتملة لتشجيع الاعتماد؛ وتنظيم جولة دراسية إلى دولة مجاورة حول الجوانب التشغيلية وال</w:t>
            </w:r>
            <w:r w:rsidR="0078172A" w:rsidRPr="00D673BF">
              <w:rPr>
                <w:sz w:val="20"/>
                <w:rtl/>
              </w:rPr>
              <w:t>تقني</w:t>
            </w:r>
            <w:r w:rsidR="00C05A81" w:rsidRPr="00D673BF">
              <w:rPr>
                <w:sz w:val="20"/>
                <w:rtl/>
              </w:rPr>
              <w:t>ة المتعلقة بتنفيذ نظام الاعتماد؛</w:t>
            </w:r>
          </w:p>
          <w:p w14:paraId="116A3C9F" w14:textId="59197D42" w:rsidR="00C05A81" w:rsidRPr="00D673BF" w:rsidRDefault="00745517" w:rsidP="00745517">
            <w:pPr>
              <w:keepNext/>
              <w:bidi/>
              <w:spacing w:after="60"/>
              <w:rPr>
                <w:sz w:val="20"/>
                <w:rtl/>
              </w:rPr>
            </w:pPr>
            <w:r w:rsidRPr="00D673BF">
              <w:rPr>
                <w:rFonts w:hint="cs"/>
                <w:sz w:val="20"/>
                <w:rtl/>
              </w:rPr>
              <w:t>4.2 و</w:t>
            </w:r>
            <w:r w:rsidR="00C05A81" w:rsidRPr="00D673BF">
              <w:rPr>
                <w:sz w:val="20"/>
                <w:rtl/>
              </w:rPr>
              <w:t xml:space="preserve">إجراء 50 </w:t>
            </w:r>
            <w:r w:rsidR="00AD48D4" w:rsidRPr="00D673BF">
              <w:rPr>
                <w:rFonts w:hint="cs"/>
                <w:sz w:val="20"/>
                <w:rtl/>
              </w:rPr>
              <w:t>دورة</w:t>
            </w:r>
            <w:r w:rsidR="00C05A81" w:rsidRPr="00D673BF">
              <w:rPr>
                <w:sz w:val="20"/>
                <w:rtl/>
              </w:rPr>
              <w:t xml:space="preserve"> تدريبية لعدد </w:t>
            </w:r>
            <w:r w:rsidR="000E083E" w:rsidRPr="00D673BF">
              <w:rPr>
                <w:rFonts w:hint="cs"/>
                <w:sz w:val="20"/>
                <w:rtl/>
              </w:rPr>
              <w:t>1,000</w:t>
            </w:r>
            <w:r w:rsidR="00C05A81" w:rsidRPr="00D673BF">
              <w:rPr>
                <w:sz w:val="20"/>
                <w:rtl/>
              </w:rPr>
              <w:t xml:space="preserve"> </w:t>
            </w:r>
            <w:r w:rsidR="00AD48D4" w:rsidRPr="00D673BF">
              <w:rPr>
                <w:rFonts w:hint="cs"/>
                <w:sz w:val="20"/>
                <w:rtl/>
              </w:rPr>
              <w:t xml:space="preserve">من </w:t>
            </w:r>
            <w:r w:rsidR="0078172A" w:rsidRPr="00D673BF">
              <w:rPr>
                <w:sz w:val="20"/>
                <w:rtl/>
              </w:rPr>
              <w:t>تقني</w:t>
            </w:r>
            <w:r w:rsidR="00D620DE" w:rsidRPr="00D673BF">
              <w:rPr>
                <w:rFonts w:hint="cs"/>
                <w:sz w:val="20"/>
                <w:rtl/>
              </w:rPr>
              <w:t xml:space="preserve"> معدات</w:t>
            </w:r>
            <w:r w:rsidR="00C05A81" w:rsidRPr="00D673BF">
              <w:rPr>
                <w:sz w:val="20"/>
                <w:rtl/>
              </w:rPr>
              <w:t xml:space="preserve"> </w:t>
            </w:r>
            <w:r w:rsidR="00501B4A" w:rsidRPr="00D673BF">
              <w:rPr>
                <w:rFonts w:hint="cs"/>
                <w:sz w:val="20"/>
                <w:rtl/>
              </w:rPr>
              <w:t>التبريد وتكييف الهواء</w:t>
            </w:r>
            <w:r w:rsidR="00C05A81" w:rsidRPr="00D673BF">
              <w:rPr>
                <w:sz w:val="20"/>
                <w:rtl/>
              </w:rPr>
              <w:t xml:space="preserve"> </w:t>
            </w:r>
            <w:r w:rsidR="00AD48D4" w:rsidRPr="00D673BF">
              <w:rPr>
                <w:rFonts w:hint="cs"/>
                <w:sz w:val="20"/>
                <w:rtl/>
              </w:rPr>
              <w:t>على</w:t>
            </w:r>
            <w:r w:rsidR="00C05A81" w:rsidRPr="00D673BF">
              <w:rPr>
                <w:sz w:val="20"/>
                <w:rtl/>
              </w:rPr>
              <w:t xml:space="preserve"> ممارسات الخدمة الجيدة و</w:t>
            </w:r>
            <w:r w:rsidR="00AD48D4" w:rsidRPr="00D673BF">
              <w:rPr>
                <w:sz w:val="20"/>
                <w:rtl/>
              </w:rPr>
              <w:t>المناولة الآمنة لغ</w:t>
            </w:r>
            <w:r w:rsidR="00EA0F67" w:rsidRPr="00D673BF">
              <w:rPr>
                <w:sz w:val="20"/>
                <w:rtl/>
              </w:rPr>
              <w:t>ازات التبريد</w:t>
            </w:r>
            <w:r w:rsidR="00C05A81" w:rsidRPr="00D673BF">
              <w:rPr>
                <w:sz w:val="20"/>
                <w:rtl/>
              </w:rPr>
              <w:t xml:space="preserve"> </w:t>
            </w:r>
            <w:r w:rsidR="00AD48D4" w:rsidRPr="00D673BF">
              <w:rPr>
                <w:sz w:val="20"/>
                <w:rtl/>
              </w:rPr>
              <w:t xml:space="preserve">منخفضة </w:t>
            </w:r>
            <w:r w:rsidR="00501B4A" w:rsidRPr="00D673BF">
              <w:rPr>
                <w:sz w:val="20"/>
                <w:rtl/>
              </w:rPr>
              <w:t>إمكانية الاحترار العالمي</w:t>
            </w:r>
            <w:r w:rsidR="00C05A81" w:rsidRPr="00D673BF">
              <w:rPr>
                <w:sz w:val="20"/>
                <w:rtl/>
              </w:rPr>
              <w:t>؛</w:t>
            </w:r>
          </w:p>
          <w:p w14:paraId="4CE96116" w14:textId="7655CD7C" w:rsidR="007617F5" w:rsidRPr="00D673BF" w:rsidRDefault="00745517" w:rsidP="00745517">
            <w:pPr>
              <w:keepNext/>
              <w:bidi/>
              <w:spacing w:after="60"/>
              <w:rPr>
                <w:sz w:val="20"/>
                <w:rtl/>
              </w:rPr>
            </w:pPr>
            <w:r w:rsidRPr="00D673BF">
              <w:rPr>
                <w:rFonts w:hint="cs"/>
                <w:sz w:val="20"/>
                <w:rtl/>
              </w:rPr>
              <w:t>5.2</w:t>
            </w:r>
            <w:r w:rsidR="0078172A" w:rsidRPr="00D673BF">
              <w:rPr>
                <w:sz w:val="20"/>
                <w:rtl/>
              </w:rPr>
              <w:t xml:space="preserve"> وت</w:t>
            </w:r>
            <w:r w:rsidR="007617F5" w:rsidRPr="00D673BF">
              <w:rPr>
                <w:sz w:val="20"/>
                <w:rtl/>
              </w:rPr>
              <w:t>وفير الأسطوانات ووحدات ال</w:t>
            </w:r>
            <w:r w:rsidR="003A6AA6" w:rsidRPr="00D673BF">
              <w:rPr>
                <w:sz w:val="20"/>
                <w:rtl/>
              </w:rPr>
              <w:t>استرداد</w:t>
            </w:r>
            <w:r w:rsidR="007617F5" w:rsidRPr="00D673BF">
              <w:rPr>
                <w:sz w:val="20"/>
                <w:rtl/>
              </w:rPr>
              <w:t xml:space="preserve"> لتحسين قدرة ورش عمل ومراكز </w:t>
            </w:r>
            <w:r w:rsidR="00AD48D4" w:rsidRPr="00D673BF">
              <w:rPr>
                <w:rFonts w:hint="cs"/>
                <w:sz w:val="20"/>
                <w:rtl/>
              </w:rPr>
              <w:t>استصلاح</w:t>
            </w:r>
            <w:r w:rsidR="007617F5" w:rsidRPr="00D673BF">
              <w:rPr>
                <w:sz w:val="20"/>
                <w:rtl/>
              </w:rPr>
              <w:t xml:space="preserve"> </w:t>
            </w:r>
            <w:r w:rsidR="00D620DE" w:rsidRPr="00D673BF">
              <w:rPr>
                <w:rFonts w:hint="cs"/>
                <w:sz w:val="20"/>
                <w:rtl/>
              </w:rPr>
              <w:t xml:space="preserve">معدات </w:t>
            </w:r>
            <w:r w:rsidR="00501B4A" w:rsidRPr="00D673BF">
              <w:rPr>
                <w:sz w:val="20"/>
                <w:rtl/>
              </w:rPr>
              <w:t>التبريد وتكييف الهواء</w:t>
            </w:r>
            <w:r w:rsidR="007617F5" w:rsidRPr="00D673BF">
              <w:rPr>
                <w:sz w:val="20"/>
                <w:rtl/>
              </w:rPr>
              <w:t xml:space="preserve"> من أجل </w:t>
            </w:r>
            <w:r w:rsidR="00AD48D4" w:rsidRPr="00D673BF">
              <w:rPr>
                <w:sz w:val="20"/>
                <w:rtl/>
              </w:rPr>
              <w:t>المناولة الآمنة</w:t>
            </w:r>
            <w:r w:rsidR="007617F5" w:rsidRPr="00D673BF">
              <w:rPr>
                <w:sz w:val="20"/>
                <w:rtl/>
              </w:rPr>
              <w:t xml:space="preserve"> والفعال</w:t>
            </w:r>
            <w:r w:rsidR="00D620DE" w:rsidRPr="00D673BF">
              <w:rPr>
                <w:rFonts w:hint="cs"/>
                <w:sz w:val="20"/>
                <w:rtl/>
              </w:rPr>
              <w:t>ة ل</w:t>
            </w:r>
            <w:r w:rsidR="00EA0F67" w:rsidRPr="00D673BF">
              <w:rPr>
                <w:sz w:val="20"/>
                <w:rtl/>
              </w:rPr>
              <w:t>غازات التبريد</w:t>
            </w:r>
            <w:r w:rsidR="007617F5" w:rsidRPr="00D673BF">
              <w:rPr>
                <w:sz w:val="20"/>
                <w:rtl/>
              </w:rPr>
              <w:t xml:space="preserve"> و</w:t>
            </w:r>
            <w:r w:rsidR="003A6AA6" w:rsidRPr="00D673BF">
              <w:rPr>
                <w:sz w:val="20"/>
                <w:rtl/>
              </w:rPr>
              <w:t>استرداد</w:t>
            </w:r>
            <w:r w:rsidR="007617F5" w:rsidRPr="00D673BF">
              <w:rPr>
                <w:sz w:val="20"/>
                <w:rtl/>
              </w:rPr>
              <w:t>ها؛</w:t>
            </w:r>
          </w:p>
          <w:p w14:paraId="64444DE9" w14:textId="339D679C" w:rsidR="007617F5" w:rsidRPr="00D673BF" w:rsidRDefault="00745517" w:rsidP="00745517">
            <w:pPr>
              <w:keepNext/>
              <w:bidi/>
              <w:spacing w:after="60"/>
              <w:rPr>
                <w:sz w:val="20"/>
                <w:rtl/>
              </w:rPr>
            </w:pPr>
            <w:r w:rsidRPr="00D673BF">
              <w:rPr>
                <w:rFonts w:hint="cs"/>
                <w:sz w:val="20"/>
                <w:rtl/>
              </w:rPr>
              <w:t>6.2</w:t>
            </w:r>
            <w:r w:rsidR="007617F5" w:rsidRPr="00D673BF">
              <w:rPr>
                <w:sz w:val="20"/>
                <w:rtl/>
              </w:rPr>
              <w:t xml:space="preserve"> </w:t>
            </w:r>
            <w:r w:rsidRPr="00D673BF">
              <w:rPr>
                <w:rFonts w:hint="cs"/>
                <w:sz w:val="20"/>
                <w:rtl/>
              </w:rPr>
              <w:t>و</w:t>
            </w:r>
            <w:r w:rsidR="007617F5" w:rsidRPr="00D673BF">
              <w:rPr>
                <w:sz w:val="20"/>
                <w:rtl/>
              </w:rPr>
              <w:t xml:space="preserve">إنشاء مركز </w:t>
            </w:r>
            <w:r w:rsidR="00D620DE" w:rsidRPr="00D673BF">
              <w:rPr>
                <w:rFonts w:hint="cs"/>
                <w:sz w:val="20"/>
                <w:rtl/>
              </w:rPr>
              <w:t>ل</w:t>
            </w:r>
            <w:r w:rsidR="007617F5" w:rsidRPr="00D673BF">
              <w:rPr>
                <w:sz w:val="20"/>
                <w:rtl/>
              </w:rPr>
              <w:t>ل</w:t>
            </w:r>
            <w:r w:rsidR="003A6AA6" w:rsidRPr="00D673BF">
              <w:rPr>
                <w:sz w:val="20"/>
                <w:rtl/>
              </w:rPr>
              <w:t>استرداد</w:t>
            </w:r>
            <w:r w:rsidR="007617F5" w:rsidRPr="00D673BF">
              <w:rPr>
                <w:sz w:val="20"/>
                <w:rtl/>
              </w:rPr>
              <w:t xml:space="preserve"> </w:t>
            </w:r>
            <w:r w:rsidR="00D620DE" w:rsidRPr="00D673BF">
              <w:rPr>
                <w:rFonts w:hint="cs"/>
                <w:sz w:val="20"/>
                <w:rtl/>
              </w:rPr>
              <w:t xml:space="preserve">والاستصلاح </w:t>
            </w:r>
            <w:r w:rsidR="007617F5" w:rsidRPr="00D673BF">
              <w:rPr>
                <w:sz w:val="20"/>
                <w:rtl/>
              </w:rPr>
              <w:t xml:space="preserve">لتعزيز إدارة </w:t>
            </w:r>
            <w:r w:rsidR="00EA0F67" w:rsidRPr="00D673BF">
              <w:rPr>
                <w:sz w:val="20"/>
                <w:rtl/>
              </w:rPr>
              <w:t>غازات التبريد</w:t>
            </w:r>
            <w:r w:rsidR="007617F5" w:rsidRPr="00D673BF">
              <w:rPr>
                <w:sz w:val="20"/>
                <w:rtl/>
              </w:rPr>
              <w:t xml:space="preserve"> الوطنية؛ وتنظيم رحلة دراسية إلى جنوب أفريقيا لبناء القدرات ال</w:t>
            </w:r>
            <w:r w:rsidR="0078172A" w:rsidRPr="00D673BF">
              <w:rPr>
                <w:sz w:val="20"/>
                <w:rtl/>
              </w:rPr>
              <w:t>تقني</w:t>
            </w:r>
            <w:r w:rsidR="007617F5" w:rsidRPr="00D673BF">
              <w:rPr>
                <w:sz w:val="20"/>
                <w:rtl/>
              </w:rPr>
              <w:t xml:space="preserve">ة والإدارية لأصحاب المصلحة الوطنيين، مع التركيز على أفضل الممارسات في مجال لوجستيات </w:t>
            </w:r>
            <w:r w:rsidR="00D620DE" w:rsidRPr="00D673BF">
              <w:rPr>
                <w:rFonts w:hint="cs"/>
                <w:sz w:val="20"/>
                <w:rtl/>
              </w:rPr>
              <w:t>ال</w:t>
            </w:r>
            <w:r w:rsidR="003A6AA6" w:rsidRPr="00D673BF">
              <w:rPr>
                <w:rFonts w:hint="cs"/>
                <w:sz w:val="20"/>
                <w:rtl/>
              </w:rPr>
              <w:t>استرداد</w:t>
            </w:r>
            <w:r w:rsidR="007617F5" w:rsidRPr="00D673BF">
              <w:rPr>
                <w:sz w:val="20"/>
                <w:rtl/>
              </w:rPr>
              <w:t>، وضمان الجودة، وتكامل الأطر التنظيمية؛</w:t>
            </w:r>
          </w:p>
          <w:p w14:paraId="26B55AAC" w14:textId="0E37E2FB" w:rsidR="007617F5" w:rsidRPr="00D673BF" w:rsidRDefault="00745517" w:rsidP="00745517">
            <w:pPr>
              <w:keepNext/>
              <w:bidi/>
              <w:spacing w:after="60"/>
              <w:rPr>
                <w:sz w:val="20"/>
                <w:rtl/>
              </w:rPr>
            </w:pPr>
            <w:r w:rsidRPr="00D673BF">
              <w:rPr>
                <w:rFonts w:hint="cs"/>
                <w:sz w:val="20"/>
                <w:rtl/>
              </w:rPr>
              <w:t>7.2</w:t>
            </w:r>
            <w:r w:rsidR="0078172A" w:rsidRPr="00D673BF">
              <w:rPr>
                <w:sz w:val="20"/>
                <w:rtl/>
              </w:rPr>
              <w:t xml:space="preserve"> وت</w:t>
            </w:r>
            <w:r w:rsidR="007617F5" w:rsidRPr="00D673BF">
              <w:rPr>
                <w:sz w:val="20"/>
                <w:rtl/>
              </w:rPr>
              <w:t xml:space="preserve">نظيم أنشطة التوعية التي تستهدف الجهات الحكومية والجمهور، ومستخدمي </w:t>
            </w:r>
            <w:r w:rsidR="00D620DE" w:rsidRPr="00D673BF">
              <w:rPr>
                <w:rFonts w:hint="cs"/>
                <w:sz w:val="20"/>
                <w:rtl/>
              </w:rPr>
              <w:t xml:space="preserve">معدات </w:t>
            </w:r>
            <w:r w:rsidR="00501B4A" w:rsidRPr="00D673BF">
              <w:rPr>
                <w:rFonts w:hint="cs"/>
                <w:sz w:val="20"/>
                <w:rtl/>
              </w:rPr>
              <w:t>التبريد وتكييف الهواء</w:t>
            </w:r>
            <w:r w:rsidR="007617F5" w:rsidRPr="00D673BF">
              <w:rPr>
                <w:sz w:val="20"/>
                <w:rtl/>
              </w:rPr>
              <w:t xml:space="preserve"> النهائيين، وممثلي الصناعة، وعامة الناس لرفع مستوى الوعي وتعزيز المشاركة في أنشطة خطة إدارة إزالة </w:t>
            </w:r>
            <w:r w:rsidR="00C727CF" w:rsidRPr="00D673BF">
              <w:rPr>
                <w:sz w:val="20"/>
                <w:rtl/>
              </w:rPr>
              <w:t xml:space="preserve">المواد </w:t>
            </w:r>
            <w:r w:rsidR="00084F2E" w:rsidRPr="00D673BF">
              <w:rPr>
                <w:sz w:val="20"/>
                <w:rtl/>
              </w:rPr>
              <w:t>الهيدروكلوروفلوروكربون</w:t>
            </w:r>
            <w:r w:rsidR="00BB10F8" w:rsidRPr="00D673BF">
              <w:rPr>
                <w:sz w:val="20"/>
                <w:rtl/>
              </w:rPr>
              <w:t>ية</w:t>
            </w:r>
          </w:p>
          <w:p w14:paraId="7CDDB1AB" w14:textId="1810C181" w:rsidR="0087546F" w:rsidRPr="00D673BF" w:rsidRDefault="0087546F" w:rsidP="00745517">
            <w:pPr>
              <w:keepNext/>
              <w:bidi/>
              <w:spacing w:after="60"/>
              <w:rPr>
                <w:sz w:val="20"/>
              </w:rPr>
            </w:pPr>
          </w:p>
        </w:tc>
        <w:tc>
          <w:tcPr>
            <w:tcW w:w="1276" w:type="dxa"/>
          </w:tcPr>
          <w:p w14:paraId="5FF5E65A" w14:textId="77777777" w:rsidR="0087546F" w:rsidRPr="00D673BF" w:rsidRDefault="0087546F" w:rsidP="00C448C2">
            <w:pPr>
              <w:keepNext/>
              <w:shd w:val="clear" w:color="auto" w:fill="FFFFFF" w:themeFill="background1"/>
              <w:bidi/>
              <w:rPr>
                <w:sz w:val="20"/>
              </w:rPr>
            </w:pPr>
            <w:r w:rsidRPr="00D673BF">
              <w:rPr>
                <w:sz w:val="20"/>
              </w:rPr>
              <w:t>1,662,455</w:t>
            </w:r>
          </w:p>
        </w:tc>
        <w:tc>
          <w:tcPr>
            <w:tcW w:w="1418" w:type="dxa"/>
          </w:tcPr>
          <w:p w14:paraId="77930700" w14:textId="77777777" w:rsidR="0087546F" w:rsidRPr="00D673BF" w:rsidRDefault="0087546F" w:rsidP="00C448C2">
            <w:pPr>
              <w:keepNext/>
              <w:shd w:val="clear" w:color="auto" w:fill="FFFFFF" w:themeFill="background1"/>
              <w:bidi/>
              <w:rPr>
                <w:sz w:val="20"/>
              </w:rPr>
            </w:pPr>
            <w:r w:rsidRPr="00D673BF">
              <w:rPr>
                <w:sz w:val="20"/>
              </w:rPr>
              <w:t>944,000</w:t>
            </w:r>
          </w:p>
        </w:tc>
      </w:tr>
      <w:tr w:rsidR="0087546F" w:rsidRPr="00D673BF" w14:paraId="2CA508B5" w14:textId="77777777" w:rsidTr="0087546F">
        <w:trPr>
          <w:trHeight w:val="180"/>
        </w:trPr>
        <w:tc>
          <w:tcPr>
            <w:tcW w:w="6799" w:type="dxa"/>
          </w:tcPr>
          <w:p w14:paraId="00A0674D" w14:textId="0E5D9BCC" w:rsidR="0087546F" w:rsidRPr="00D673BF" w:rsidRDefault="007617F5" w:rsidP="00745517">
            <w:pPr>
              <w:bidi/>
              <w:spacing w:after="60"/>
              <w:rPr>
                <w:sz w:val="20"/>
              </w:rPr>
            </w:pPr>
            <w:r w:rsidRPr="00D673BF">
              <w:rPr>
                <w:b/>
                <w:bCs/>
                <w:sz w:val="20"/>
              </w:rPr>
              <w:t>3</w:t>
            </w:r>
            <w:r w:rsidRPr="00D673BF">
              <w:rPr>
                <w:b/>
                <w:bCs/>
                <w:sz w:val="20"/>
                <w:rtl/>
              </w:rPr>
              <w:t xml:space="preserve">. إدارة المشروع ورصده </w:t>
            </w:r>
            <w:r w:rsidRPr="00D673BF">
              <w:rPr>
                <w:sz w:val="20"/>
                <w:rtl/>
              </w:rPr>
              <w:t>(انظر الفقرة 15)</w:t>
            </w:r>
          </w:p>
        </w:tc>
        <w:tc>
          <w:tcPr>
            <w:tcW w:w="1276" w:type="dxa"/>
          </w:tcPr>
          <w:p w14:paraId="24A7974B" w14:textId="77777777" w:rsidR="0087546F" w:rsidRPr="00D673BF" w:rsidRDefault="0087546F" w:rsidP="00C448C2">
            <w:pPr>
              <w:shd w:val="clear" w:color="auto" w:fill="FFFFFF" w:themeFill="background1"/>
              <w:bidi/>
              <w:rPr>
                <w:sz w:val="20"/>
              </w:rPr>
            </w:pPr>
            <w:r w:rsidRPr="00D673BF">
              <w:rPr>
                <w:sz w:val="20"/>
              </w:rPr>
              <w:t>193,746</w:t>
            </w:r>
          </w:p>
        </w:tc>
        <w:tc>
          <w:tcPr>
            <w:tcW w:w="1418" w:type="dxa"/>
          </w:tcPr>
          <w:p w14:paraId="4C63D311" w14:textId="77777777" w:rsidR="0087546F" w:rsidRPr="00D673BF" w:rsidRDefault="0087546F" w:rsidP="00C448C2">
            <w:pPr>
              <w:shd w:val="clear" w:color="auto" w:fill="FFFFFF" w:themeFill="background1"/>
              <w:bidi/>
              <w:rPr>
                <w:sz w:val="20"/>
              </w:rPr>
            </w:pPr>
            <w:r w:rsidRPr="00D673BF">
              <w:rPr>
                <w:sz w:val="20"/>
              </w:rPr>
              <w:t>106,650</w:t>
            </w:r>
          </w:p>
        </w:tc>
      </w:tr>
      <w:tr w:rsidR="0087546F" w:rsidRPr="00D673BF" w14:paraId="3F0A0325" w14:textId="77777777" w:rsidTr="0087546F">
        <w:trPr>
          <w:trHeight w:val="225"/>
        </w:trPr>
        <w:tc>
          <w:tcPr>
            <w:tcW w:w="6799" w:type="dxa"/>
          </w:tcPr>
          <w:p w14:paraId="524BDB86" w14:textId="37E04052" w:rsidR="0087546F" w:rsidRPr="00D673BF" w:rsidRDefault="007617F5" w:rsidP="00745517">
            <w:pPr>
              <w:bidi/>
              <w:spacing w:after="60"/>
              <w:rPr>
                <w:b/>
                <w:sz w:val="20"/>
              </w:rPr>
            </w:pPr>
            <w:r w:rsidRPr="00D673BF">
              <w:rPr>
                <w:b/>
                <w:bCs/>
                <w:sz w:val="20"/>
                <w:rtl/>
              </w:rPr>
              <w:t>المجموع</w:t>
            </w:r>
          </w:p>
        </w:tc>
        <w:tc>
          <w:tcPr>
            <w:tcW w:w="1276" w:type="dxa"/>
          </w:tcPr>
          <w:p w14:paraId="4331805E" w14:textId="77777777" w:rsidR="0087546F" w:rsidRPr="00D673BF" w:rsidRDefault="0087546F" w:rsidP="00C448C2">
            <w:pPr>
              <w:shd w:val="clear" w:color="auto" w:fill="FFFFFF" w:themeFill="background1"/>
              <w:bidi/>
              <w:rPr>
                <w:b/>
                <w:bCs/>
                <w:sz w:val="20"/>
              </w:rPr>
            </w:pPr>
            <w:r w:rsidRPr="00D673BF">
              <w:rPr>
                <w:b/>
                <w:bCs/>
                <w:sz w:val="20"/>
              </w:rPr>
              <w:t>2,131,201</w:t>
            </w:r>
          </w:p>
        </w:tc>
        <w:tc>
          <w:tcPr>
            <w:tcW w:w="1418" w:type="dxa"/>
          </w:tcPr>
          <w:p w14:paraId="5D166413" w14:textId="77777777" w:rsidR="0087546F" w:rsidRPr="00D673BF" w:rsidRDefault="0087546F" w:rsidP="00C448C2">
            <w:pPr>
              <w:shd w:val="clear" w:color="auto" w:fill="FFFFFF" w:themeFill="background1"/>
              <w:bidi/>
              <w:rPr>
                <w:b/>
                <w:bCs/>
                <w:sz w:val="20"/>
              </w:rPr>
            </w:pPr>
            <w:r w:rsidRPr="00D673BF">
              <w:rPr>
                <w:b/>
                <w:bCs/>
                <w:sz w:val="20"/>
              </w:rPr>
              <w:t>1,173,150</w:t>
            </w:r>
          </w:p>
        </w:tc>
      </w:tr>
    </w:tbl>
    <w:p w14:paraId="72510ED4" w14:textId="77777777" w:rsidR="005B1640" w:rsidRPr="00D673BF" w:rsidRDefault="005B1640" w:rsidP="00F708D4">
      <w:pPr>
        <w:keepNext/>
        <w:keepLines/>
        <w:bidi/>
        <w:spacing w:before="240" w:after="240"/>
        <w:rPr>
          <w:i/>
          <w:iCs/>
          <w:sz w:val="26"/>
          <w:szCs w:val="26"/>
          <w:rtl/>
          <w:lang w:bidi="ar-SA"/>
        </w:rPr>
      </w:pPr>
      <w:r w:rsidRPr="00D673BF">
        <w:rPr>
          <w:i/>
          <w:iCs/>
          <w:sz w:val="26"/>
          <w:szCs w:val="26"/>
          <w:rtl/>
          <w:lang w:bidi="ar-SA"/>
        </w:rPr>
        <w:t>تنفيذ المشروع ورصده</w:t>
      </w:r>
    </w:p>
    <w:p w14:paraId="628A64FC" w14:textId="3C80C6DF" w:rsidR="005B1640" w:rsidRPr="00D673BF" w:rsidRDefault="005B1640" w:rsidP="008B3DA9">
      <w:pPr>
        <w:pStyle w:val="ListParagraph"/>
        <w:numPr>
          <w:ilvl w:val="0"/>
          <w:numId w:val="11"/>
        </w:numPr>
        <w:bidi/>
        <w:spacing w:before="240" w:after="240"/>
        <w:ind w:left="0" w:firstLine="0"/>
        <w:contextualSpacing w:val="0"/>
        <w:rPr>
          <w:b/>
          <w:bCs/>
          <w:sz w:val="26"/>
          <w:szCs w:val="26"/>
        </w:rPr>
      </w:pPr>
      <w:r w:rsidRPr="00D673BF">
        <w:rPr>
          <w:sz w:val="26"/>
          <w:szCs w:val="26"/>
          <w:rtl/>
        </w:rPr>
        <w:t xml:space="preserve">سيستمر النظام المنشأ في المرحلتين الأولى والثانية من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في المرحلة الثالثة، حيث تتولى وحدة الأوزون </w:t>
      </w:r>
      <w:r w:rsidRPr="00D673BF">
        <w:rPr>
          <w:sz w:val="26"/>
          <w:szCs w:val="26"/>
          <w:rtl/>
          <w:lang w:bidi="ar-DZ"/>
        </w:rPr>
        <w:t>الوطنية</w:t>
      </w:r>
      <w:r w:rsidRPr="00D673BF">
        <w:rPr>
          <w:sz w:val="26"/>
          <w:szCs w:val="26"/>
          <w:rtl/>
        </w:rPr>
        <w:t xml:space="preserve"> و</w:t>
      </w:r>
      <w:r w:rsidR="0047326C" w:rsidRPr="00D673BF">
        <w:rPr>
          <w:sz w:val="26"/>
          <w:szCs w:val="26"/>
          <w:rtl/>
        </w:rPr>
        <w:t>اليونيدو</w:t>
      </w:r>
      <w:r w:rsidRPr="00D673BF">
        <w:rPr>
          <w:sz w:val="26"/>
          <w:szCs w:val="26"/>
          <w:rtl/>
        </w:rPr>
        <w:t xml:space="preserve"> رصد الأنشطة، وإعداد التقارير عن التقدم المحرز، والعمل مع </w:t>
      </w:r>
      <w:r w:rsidR="0047326C" w:rsidRPr="00D673BF">
        <w:rPr>
          <w:sz w:val="26"/>
          <w:szCs w:val="26"/>
          <w:rtl/>
        </w:rPr>
        <w:t>أصحاب المصلحة المعنيين</w:t>
      </w:r>
      <w:r w:rsidRPr="00D673BF">
        <w:rPr>
          <w:sz w:val="26"/>
          <w:szCs w:val="26"/>
          <w:rtl/>
        </w:rPr>
        <w:t xml:space="preserve"> </w:t>
      </w:r>
      <w:r w:rsidR="0047326C" w:rsidRPr="00D673BF">
        <w:rPr>
          <w:rFonts w:hint="cs"/>
          <w:sz w:val="26"/>
          <w:szCs w:val="26"/>
          <w:rtl/>
        </w:rPr>
        <w:t>ل</w:t>
      </w:r>
      <w:r w:rsidRPr="00D673BF">
        <w:rPr>
          <w:sz w:val="26"/>
          <w:szCs w:val="26"/>
          <w:rtl/>
        </w:rPr>
        <w:t xml:space="preserve">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0078172A" w:rsidRPr="00D673BF">
        <w:rPr>
          <w:sz w:val="26"/>
          <w:szCs w:val="26"/>
          <w:rtl/>
        </w:rPr>
        <w:t>. وت</w:t>
      </w:r>
      <w:r w:rsidRPr="00D673BF">
        <w:rPr>
          <w:sz w:val="26"/>
          <w:szCs w:val="26"/>
          <w:rtl/>
        </w:rPr>
        <w:t xml:space="preserve">بلغ </w:t>
      </w:r>
      <w:r w:rsidR="00F708D4">
        <w:rPr>
          <w:sz w:val="26"/>
          <w:szCs w:val="26"/>
          <w:rtl/>
        </w:rPr>
        <w:t>تكاليف</w:t>
      </w:r>
      <w:r w:rsidRPr="00D673BF">
        <w:rPr>
          <w:sz w:val="26"/>
          <w:szCs w:val="26"/>
          <w:rtl/>
        </w:rPr>
        <w:t xml:space="preserve"> هذه الأنشطة 193,746 دولارا أمريكيا لليونيدو، بما في ذلك تكاليف الموظفين والاستشاريين (66,000 دولار أمريكي)، والسفر (55,000 دولار أمريكي)، والاجتماعات التشاورية (55,000 دولار أمريكي)، وتكاليف أخرى (17,746 دولارا أمريكيا).</w:t>
      </w:r>
    </w:p>
    <w:p w14:paraId="2AFFC896" w14:textId="24949B6F" w:rsidR="007E284B" w:rsidRPr="00D673BF" w:rsidRDefault="007E284B" w:rsidP="007E284B">
      <w:pPr>
        <w:bidi/>
        <w:spacing w:before="240" w:after="240"/>
        <w:rPr>
          <w:sz w:val="26"/>
          <w:szCs w:val="26"/>
          <w:u w:val="single"/>
          <w:rtl/>
        </w:rPr>
      </w:pPr>
      <w:r w:rsidRPr="00D673BF">
        <w:rPr>
          <w:sz w:val="26"/>
          <w:szCs w:val="26"/>
          <w:u w:val="single"/>
          <w:rtl/>
        </w:rPr>
        <w:t>ال</w:t>
      </w:r>
      <w:r w:rsidR="00F708D4">
        <w:rPr>
          <w:sz w:val="26"/>
          <w:szCs w:val="26"/>
          <w:u w:val="single"/>
          <w:rtl/>
        </w:rPr>
        <w:t>تكاليف</w:t>
      </w:r>
      <w:r w:rsidRPr="00D673BF">
        <w:rPr>
          <w:sz w:val="26"/>
          <w:szCs w:val="26"/>
          <w:u w:val="single"/>
          <w:rtl/>
        </w:rPr>
        <w:t xml:space="preserve"> الإجمالية للمرحلة الثالثة من خطة إدارة إزالة </w:t>
      </w:r>
      <w:r w:rsidR="00C727CF" w:rsidRPr="00D673BF">
        <w:rPr>
          <w:sz w:val="26"/>
          <w:szCs w:val="26"/>
          <w:u w:val="single"/>
          <w:rtl/>
        </w:rPr>
        <w:t xml:space="preserve">المواد </w:t>
      </w:r>
      <w:r w:rsidR="00084F2E" w:rsidRPr="00D673BF">
        <w:rPr>
          <w:sz w:val="26"/>
          <w:szCs w:val="26"/>
          <w:u w:val="single"/>
          <w:rtl/>
        </w:rPr>
        <w:t>الهيدروكلوروفلوروكربون</w:t>
      </w:r>
      <w:r w:rsidR="00BB10F8" w:rsidRPr="00D673BF">
        <w:rPr>
          <w:sz w:val="26"/>
          <w:szCs w:val="26"/>
          <w:u w:val="single"/>
          <w:rtl/>
        </w:rPr>
        <w:t>ية</w:t>
      </w:r>
    </w:p>
    <w:p w14:paraId="791D9547" w14:textId="17E07293" w:rsidR="007E284B" w:rsidRPr="00D673BF" w:rsidRDefault="007E284B" w:rsidP="008B3DA9">
      <w:pPr>
        <w:pStyle w:val="ListParagraph"/>
        <w:numPr>
          <w:ilvl w:val="0"/>
          <w:numId w:val="11"/>
        </w:numPr>
        <w:bidi/>
        <w:spacing w:before="240" w:after="240"/>
        <w:ind w:left="0" w:firstLine="0"/>
        <w:contextualSpacing w:val="0"/>
        <w:rPr>
          <w:sz w:val="26"/>
          <w:szCs w:val="26"/>
        </w:rPr>
      </w:pPr>
      <w:r w:rsidRPr="00D673BF">
        <w:rPr>
          <w:sz w:val="26"/>
          <w:szCs w:val="26"/>
          <w:rtl/>
          <w:lang w:bidi="ar-DZ"/>
        </w:rPr>
        <w:lastRenderedPageBreak/>
        <w:t>تم تقدير ال</w:t>
      </w:r>
      <w:r w:rsidR="00F708D4">
        <w:rPr>
          <w:sz w:val="26"/>
          <w:szCs w:val="26"/>
          <w:rtl/>
          <w:lang w:bidi="ar-DZ"/>
        </w:rPr>
        <w:t>تكاليف</w:t>
      </w:r>
      <w:r w:rsidRPr="00D673BF">
        <w:rPr>
          <w:sz w:val="26"/>
          <w:szCs w:val="26"/>
          <w:rtl/>
          <w:lang w:bidi="ar-DZ"/>
        </w:rPr>
        <w:t xml:space="preserve"> الإجمالية للمرحلة الثالثة من خطة إدارة </w:t>
      </w:r>
      <w:r w:rsidRPr="00D673BF">
        <w:rPr>
          <w:sz w:val="26"/>
          <w:szCs w:val="26"/>
          <w:rtl/>
        </w:rPr>
        <w:t xml:space="preserve">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lang w:bidi="ar-DZ"/>
        </w:rPr>
        <w:t xml:space="preserve"> في الكاميرون بمبلغ 2,131,201 دولار أمريكي (بالإضافة إلى تكاليف دعم الوكالة)، كما </w:t>
      </w:r>
      <w:r w:rsidR="00745517" w:rsidRPr="00D673BF">
        <w:rPr>
          <w:rFonts w:hint="cs"/>
          <w:sz w:val="26"/>
          <w:szCs w:val="26"/>
          <w:rtl/>
          <w:lang w:bidi="ar-DZ"/>
        </w:rPr>
        <w:t>قدمت</w:t>
      </w:r>
      <w:r w:rsidRPr="00D673BF">
        <w:rPr>
          <w:sz w:val="26"/>
          <w:szCs w:val="26"/>
          <w:rtl/>
          <w:lang w:bidi="ar-DZ"/>
        </w:rPr>
        <w:t xml:space="preserve"> في الأصل، لتحقيق الإزالة الكاملة بحلول عام 2030. ويلخص الجدول 3 أعلاه الأنشطة المقترحة وتفاصيل ال</w:t>
      </w:r>
      <w:r w:rsidR="00F708D4">
        <w:rPr>
          <w:sz w:val="26"/>
          <w:szCs w:val="26"/>
          <w:rtl/>
          <w:lang w:bidi="ar-DZ"/>
        </w:rPr>
        <w:t>تكاليف</w:t>
      </w:r>
      <w:r w:rsidRPr="00D673BF">
        <w:rPr>
          <w:sz w:val="26"/>
          <w:szCs w:val="26"/>
          <w:rtl/>
          <w:lang w:bidi="ar-DZ"/>
        </w:rPr>
        <w:t>.</w:t>
      </w:r>
    </w:p>
    <w:p w14:paraId="1E4D52CA" w14:textId="4963ED0B" w:rsidR="00244EA1" w:rsidRPr="00D673BF" w:rsidRDefault="00244EA1" w:rsidP="00244EA1">
      <w:pPr>
        <w:bidi/>
        <w:spacing w:before="240" w:after="240"/>
        <w:rPr>
          <w:sz w:val="26"/>
          <w:szCs w:val="26"/>
          <w:u w:val="single"/>
          <w:rtl/>
        </w:rPr>
      </w:pPr>
      <w:r w:rsidRPr="00D673BF">
        <w:rPr>
          <w:sz w:val="26"/>
          <w:szCs w:val="26"/>
          <w:u w:val="single"/>
          <w:rtl/>
        </w:rPr>
        <w:t>خطة تنفيذ ال</w:t>
      </w:r>
      <w:r w:rsidR="003A6AA6" w:rsidRPr="00D673BF">
        <w:rPr>
          <w:sz w:val="26"/>
          <w:szCs w:val="26"/>
          <w:u w:val="single"/>
          <w:rtl/>
        </w:rPr>
        <w:t>شريحة</w:t>
      </w:r>
      <w:r w:rsidRPr="00D673BF">
        <w:rPr>
          <w:sz w:val="26"/>
          <w:szCs w:val="26"/>
          <w:u w:val="single"/>
          <w:rtl/>
        </w:rPr>
        <w:t xml:space="preserve"> الأولى من المرحلة الثالثة من خطة إزالة </w:t>
      </w:r>
      <w:r w:rsidR="00C727CF" w:rsidRPr="00D673BF">
        <w:rPr>
          <w:sz w:val="26"/>
          <w:szCs w:val="26"/>
          <w:u w:val="single"/>
          <w:rtl/>
        </w:rPr>
        <w:t xml:space="preserve">المواد </w:t>
      </w:r>
      <w:r w:rsidR="00084F2E" w:rsidRPr="00D673BF">
        <w:rPr>
          <w:sz w:val="26"/>
          <w:szCs w:val="26"/>
          <w:u w:val="single"/>
          <w:rtl/>
        </w:rPr>
        <w:t>الهيدروكلوروفلوروكربون</w:t>
      </w:r>
      <w:r w:rsidR="00BB10F8" w:rsidRPr="00D673BF">
        <w:rPr>
          <w:sz w:val="26"/>
          <w:szCs w:val="26"/>
          <w:u w:val="single"/>
          <w:rtl/>
        </w:rPr>
        <w:t>ية</w:t>
      </w:r>
    </w:p>
    <w:p w14:paraId="0448A421" w14:textId="09F66BC8" w:rsidR="00DF05DE" w:rsidRPr="00D673BF" w:rsidRDefault="003500BF" w:rsidP="008B3DA9">
      <w:pPr>
        <w:pStyle w:val="ListParagraph"/>
        <w:numPr>
          <w:ilvl w:val="0"/>
          <w:numId w:val="11"/>
        </w:numPr>
        <w:bidi/>
        <w:spacing w:before="240" w:after="240"/>
        <w:ind w:left="0" w:firstLine="0"/>
        <w:contextualSpacing w:val="0"/>
        <w:rPr>
          <w:sz w:val="26"/>
          <w:szCs w:val="26"/>
          <w:lang w:bidi="ar-DZ"/>
        </w:rPr>
      </w:pPr>
      <w:r w:rsidRPr="00D673BF">
        <w:rPr>
          <w:sz w:val="26"/>
          <w:szCs w:val="26"/>
          <w:rtl/>
          <w:lang w:bidi="ar-DZ"/>
        </w:rPr>
        <w:t xml:space="preserve">سيتم تنفيذ </w:t>
      </w:r>
      <w:r w:rsidR="003A6AA6" w:rsidRPr="00D673BF">
        <w:rPr>
          <w:sz w:val="26"/>
          <w:szCs w:val="26"/>
          <w:rtl/>
          <w:lang w:bidi="ar-DZ"/>
        </w:rPr>
        <w:t>شريحة</w:t>
      </w:r>
      <w:r w:rsidRPr="00D673BF">
        <w:rPr>
          <w:sz w:val="26"/>
          <w:szCs w:val="26"/>
          <w:rtl/>
          <w:lang w:bidi="ar-DZ"/>
        </w:rPr>
        <w:t xml:space="preserve"> </w:t>
      </w:r>
      <w:r w:rsidR="0047326C" w:rsidRPr="00D673BF">
        <w:rPr>
          <w:rFonts w:hint="cs"/>
          <w:sz w:val="26"/>
          <w:szCs w:val="26"/>
          <w:rtl/>
          <w:lang w:bidi="ar-DZ"/>
        </w:rPr>
        <w:t xml:space="preserve">التمويل </w:t>
      </w:r>
      <w:r w:rsidRPr="00D673BF">
        <w:rPr>
          <w:sz w:val="26"/>
          <w:szCs w:val="26"/>
          <w:rtl/>
          <w:lang w:bidi="ar-DZ"/>
        </w:rPr>
        <w:t xml:space="preserve">الأولى للمرحلة الثالثة من خطة إدارة </w:t>
      </w:r>
      <w:r w:rsidRPr="00D673BF">
        <w:rPr>
          <w:sz w:val="26"/>
          <w:szCs w:val="26"/>
          <w:rtl/>
        </w:rPr>
        <w:t xml:space="preserve">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lang w:bidi="ar-DZ"/>
        </w:rPr>
        <w:t xml:space="preserve"> بمبلغ إجمالي قدره 1,173,150 دولارا أمريكيا في الفترة ما بين </w:t>
      </w:r>
      <w:r w:rsidRPr="00D673BF">
        <w:rPr>
          <w:sz w:val="26"/>
          <w:szCs w:val="26"/>
          <w:rtl/>
        </w:rPr>
        <w:t>يناير/كانون الثاني</w:t>
      </w:r>
      <w:r w:rsidRPr="00D673BF">
        <w:rPr>
          <w:sz w:val="26"/>
          <w:szCs w:val="26"/>
          <w:rtl/>
          <w:lang w:bidi="ar-DZ"/>
        </w:rPr>
        <w:t xml:space="preserve"> 2026 وديسمبر</w:t>
      </w:r>
      <w:r w:rsidRPr="00D673BF">
        <w:rPr>
          <w:sz w:val="26"/>
          <w:szCs w:val="26"/>
          <w:rtl/>
        </w:rPr>
        <w:t>/كانون الأول</w:t>
      </w:r>
      <w:r w:rsidRPr="00D673BF">
        <w:rPr>
          <w:sz w:val="26"/>
          <w:szCs w:val="26"/>
          <w:rtl/>
          <w:lang w:bidi="ar-DZ"/>
        </w:rPr>
        <w:t xml:space="preserve"> 2027. وترد معلومات مفصلة عن الأنشطة المدرجة في ال</w:t>
      </w:r>
      <w:r w:rsidR="003A6AA6" w:rsidRPr="00D673BF">
        <w:rPr>
          <w:sz w:val="26"/>
          <w:szCs w:val="26"/>
          <w:rtl/>
          <w:lang w:bidi="ar-DZ"/>
        </w:rPr>
        <w:t>شريحة</w:t>
      </w:r>
      <w:r w:rsidRPr="00D673BF">
        <w:rPr>
          <w:sz w:val="26"/>
          <w:szCs w:val="26"/>
          <w:rtl/>
          <w:lang w:bidi="ar-DZ"/>
        </w:rPr>
        <w:t xml:space="preserve"> الأولى، مع الإشارة إلى التعديلات التي أجريت ومستوى الأموال المتفق عليها، في الفقرة 29 أدناه.</w:t>
      </w:r>
    </w:p>
    <w:p w14:paraId="09F88BB0" w14:textId="1F139171" w:rsidR="00DF05DE" w:rsidRPr="00D673BF" w:rsidRDefault="00DF05DE" w:rsidP="00DF05DE">
      <w:pPr>
        <w:keepNext/>
        <w:keepLines/>
        <w:bidi/>
        <w:spacing w:after="240"/>
        <w:jc w:val="center"/>
        <w:rPr>
          <w:b/>
          <w:bCs/>
          <w:sz w:val="28"/>
          <w:szCs w:val="28"/>
        </w:rPr>
      </w:pPr>
      <w:r w:rsidRPr="00D673BF">
        <w:rPr>
          <w:b/>
          <w:bCs/>
          <w:sz w:val="28"/>
          <w:szCs w:val="28"/>
          <w:rtl/>
          <w:lang w:bidi="ar-SA"/>
        </w:rPr>
        <w:t>تعليقات الأمانة</w:t>
      </w:r>
      <w:r w:rsidRPr="00D673BF">
        <w:rPr>
          <w:b/>
          <w:bCs/>
          <w:sz w:val="28"/>
          <w:szCs w:val="28"/>
          <w:rtl/>
        </w:rPr>
        <w:t xml:space="preserve"> </w:t>
      </w:r>
      <w:r w:rsidRPr="00D673BF">
        <w:rPr>
          <w:b/>
          <w:bCs/>
          <w:sz w:val="28"/>
          <w:szCs w:val="28"/>
          <w:rtl/>
          <w:lang w:bidi="ar-SA"/>
        </w:rPr>
        <w:t>وتوصيات</w:t>
      </w:r>
      <w:r w:rsidRPr="00D673BF">
        <w:rPr>
          <w:b/>
          <w:bCs/>
          <w:sz w:val="28"/>
          <w:szCs w:val="28"/>
          <w:rtl/>
        </w:rPr>
        <w:t>ها</w:t>
      </w:r>
      <w:r w:rsidRPr="00D673BF">
        <w:rPr>
          <w:b/>
          <w:bCs/>
          <w:sz w:val="28"/>
          <w:szCs w:val="28"/>
          <w:rtl/>
          <w:lang w:bidi="ar-SA"/>
        </w:rPr>
        <w:t xml:space="preserve"> </w:t>
      </w:r>
    </w:p>
    <w:p w14:paraId="64CD6385" w14:textId="77777777" w:rsidR="00DF05DE" w:rsidRPr="00D673BF" w:rsidRDefault="00DF05DE" w:rsidP="00DF05DE">
      <w:pPr>
        <w:keepNext/>
        <w:keepLines/>
        <w:bidi/>
        <w:spacing w:after="240"/>
        <w:rPr>
          <w:b/>
          <w:bCs/>
          <w:sz w:val="28"/>
          <w:szCs w:val="28"/>
        </w:rPr>
      </w:pPr>
      <w:r w:rsidRPr="00D673BF">
        <w:rPr>
          <w:b/>
          <w:bCs/>
          <w:sz w:val="28"/>
          <w:szCs w:val="28"/>
          <w:rtl/>
          <w:lang w:bidi="ar-SA"/>
        </w:rPr>
        <w:t>التعليقات</w:t>
      </w:r>
    </w:p>
    <w:p w14:paraId="6CC7BFE1" w14:textId="512CC85B" w:rsidR="00B77B9F" w:rsidRPr="00D673BF" w:rsidRDefault="00DF05DE" w:rsidP="008B3DA9">
      <w:pPr>
        <w:pStyle w:val="ListParagraph"/>
        <w:numPr>
          <w:ilvl w:val="0"/>
          <w:numId w:val="11"/>
        </w:numPr>
        <w:bidi/>
        <w:spacing w:before="240" w:after="240"/>
        <w:ind w:left="0" w:firstLine="0"/>
        <w:contextualSpacing w:val="0"/>
        <w:rPr>
          <w:sz w:val="26"/>
          <w:szCs w:val="26"/>
        </w:rPr>
      </w:pPr>
      <w:r w:rsidRPr="00D673BF">
        <w:rPr>
          <w:sz w:val="26"/>
          <w:szCs w:val="26"/>
          <w:rtl/>
        </w:rPr>
        <w:t xml:space="preserve">استعرضت الأمانة المرحلة الثالثة من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في ضوء المرحلتين الأولى والثانية، والسياسات والمبادئ التوجيهية </w:t>
      </w:r>
      <w:r w:rsidRPr="00D673BF">
        <w:rPr>
          <w:sz w:val="26"/>
          <w:szCs w:val="26"/>
          <w:rtl/>
          <w:lang w:bidi="ar-DZ"/>
        </w:rPr>
        <w:t>للصندوق</w:t>
      </w:r>
      <w:r w:rsidRPr="00D673BF">
        <w:rPr>
          <w:sz w:val="26"/>
          <w:szCs w:val="26"/>
          <w:rtl/>
        </w:rPr>
        <w:t xml:space="preserve"> المتعدد الأطراف، بما في ذلك معايير تمويل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في قطاع الاستهلاك للمرحلة الثانية من خطط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(المقرران 74/50 و90/31)، وخطة عمل الصندوق المتعدد الأطراف للفترة 2025-2027.</w:t>
      </w:r>
    </w:p>
    <w:p w14:paraId="0263A7EB" w14:textId="136C2D4C" w:rsidR="00DF05DE" w:rsidRPr="00D673BF" w:rsidRDefault="00223C2C" w:rsidP="00DF05DE">
      <w:pPr>
        <w:bidi/>
        <w:spacing w:before="240" w:after="240"/>
        <w:rPr>
          <w:sz w:val="26"/>
          <w:szCs w:val="26"/>
          <w:u w:val="single"/>
          <w:rtl/>
        </w:rPr>
      </w:pPr>
      <w:r w:rsidRPr="00D673BF">
        <w:rPr>
          <w:sz w:val="26"/>
          <w:szCs w:val="26"/>
          <w:u w:val="single"/>
          <w:rtl/>
        </w:rPr>
        <w:t>الاستراتيجية الشاملة</w:t>
      </w:r>
    </w:p>
    <w:p w14:paraId="0DF44ADF" w14:textId="04168225" w:rsidR="007E284B" w:rsidRPr="00D673BF" w:rsidRDefault="00176C4D" w:rsidP="008B3DA9">
      <w:pPr>
        <w:pStyle w:val="ListParagraph"/>
        <w:numPr>
          <w:ilvl w:val="0"/>
          <w:numId w:val="11"/>
        </w:numPr>
        <w:bidi/>
        <w:spacing w:before="240" w:after="240"/>
        <w:ind w:left="0" w:firstLine="0"/>
        <w:contextualSpacing w:val="0"/>
        <w:rPr>
          <w:sz w:val="26"/>
          <w:szCs w:val="26"/>
        </w:rPr>
      </w:pPr>
      <w:r w:rsidRPr="00D673BF">
        <w:rPr>
          <w:sz w:val="26"/>
          <w:szCs w:val="26"/>
          <w:rtl/>
          <w:lang w:bidi="ar-DZ"/>
        </w:rPr>
        <w:t>تقترح حكومة الكاميرون تحقيق خفض بنسبة 100</w:t>
      </w:r>
      <w:r w:rsidR="0078172A" w:rsidRPr="00D673BF">
        <w:rPr>
          <w:sz w:val="26"/>
          <w:szCs w:val="26"/>
          <w:rtl/>
          <w:lang w:bidi="ar-DZ"/>
        </w:rPr>
        <w:t xml:space="preserve"> في المائة</w:t>
      </w:r>
      <w:r w:rsidRPr="00D673BF">
        <w:rPr>
          <w:sz w:val="26"/>
          <w:szCs w:val="26"/>
          <w:rtl/>
          <w:lang w:bidi="ar-DZ"/>
        </w:rPr>
        <w:t xml:space="preserve"> في استهلاك</w:t>
      </w:r>
      <w:r w:rsidR="006A50B1" w:rsidRPr="00D673BF">
        <w:rPr>
          <w:rFonts w:hint="cs"/>
          <w:sz w:val="26"/>
          <w:szCs w:val="26"/>
          <w:rtl/>
          <w:lang w:bidi="ar-DZ"/>
        </w:rPr>
        <w:t xml:space="preserve"> خط</w:t>
      </w:r>
      <w:r w:rsidRPr="00D673BF">
        <w:rPr>
          <w:sz w:val="26"/>
          <w:szCs w:val="26"/>
          <w:rtl/>
          <w:lang w:bidi="ar-DZ"/>
        </w:rPr>
        <w:t xml:space="preserve"> الأساس من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lang w:bidi="ar-DZ"/>
        </w:rPr>
        <w:t xml:space="preserve"> بحلول عام 2030، والحفاظ على أقصى استهلاك سنوي لها خلال الفترة من 2030 إلى 2040 عند مستوى يتوافق مع الفقرة 8 مكرر</w:t>
      </w:r>
      <w:r w:rsidR="006A50B1" w:rsidRPr="00D673BF">
        <w:rPr>
          <w:rFonts w:hint="cs"/>
          <w:sz w:val="26"/>
          <w:szCs w:val="26"/>
          <w:rtl/>
          <w:lang w:bidi="ar-DZ"/>
        </w:rPr>
        <w:t>ا</w:t>
      </w:r>
      <w:r w:rsidRPr="00D673BF">
        <w:rPr>
          <w:sz w:val="26"/>
          <w:szCs w:val="26"/>
          <w:rtl/>
          <w:lang w:bidi="ar-DZ"/>
        </w:rPr>
        <w:t>(ه</w:t>
      </w:r>
      <w:r w:rsidR="006A50B1" w:rsidRPr="00D673BF">
        <w:rPr>
          <w:rFonts w:hint="cs"/>
          <w:sz w:val="26"/>
          <w:szCs w:val="26"/>
          <w:rtl/>
          <w:lang w:bidi="ar-DZ"/>
        </w:rPr>
        <w:t>ـ</w:t>
      </w:r>
      <w:r w:rsidRPr="00D673BF">
        <w:rPr>
          <w:sz w:val="26"/>
          <w:szCs w:val="26"/>
          <w:rtl/>
          <w:lang w:bidi="ar-DZ"/>
        </w:rPr>
        <w:t>)</w:t>
      </w:r>
      <w:r w:rsidR="006A50B1" w:rsidRPr="00D673BF">
        <w:rPr>
          <w:rFonts w:hint="cs"/>
          <w:sz w:val="26"/>
          <w:szCs w:val="26"/>
          <w:rtl/>
          <w:lang w:bidi="ar-DZ"/>
        </w:rPr>
        <w:t>(1</w:t>
      </w:r>
      <w:r w:rsidRPr="00D673BF">
        <w:rPr>
          <w:sz w:val="26"/>
          <w:szCs w:val="26"/>
          <w:rtl/>
          <w:lang w:bidi="ar-DZ"/>
        </w:rPr>
        <w:t>) من المادة 5 من بروتوكول مونتريال.</w:t>
      </w:r>
      <w:r w:rsidR="0013369E" w:rsidRPr="00D673BF">
        <w:rPr>
          <w:rStyle w:val="FootnoteReference"/>
          <w:sz w:val="26"/>
          <w:szCs w:val="26"/>
          <w:rtl/>
        </w:rPr>
        <w:footnoteReference w:id="6"/>
      </w:r>
      <w:r w:rsidRPr="00D673BF">
        <w:rPr>
          <w:sz w:val="26"/>
          <w:szCs w:val="26"/>
          <w:rtl/>
          <w:lang w:bidi="ar-DZ"/>
        </w:rPr>
        <w:t xml:space="preserve"> وستواصل الحكومة التعاون مع </w:t>
      </w:r>
      <w:r w:rsidR="0047326C" w:rsidRPr="00D673BF">
        <w:rPr>
          <w:sz w:val="26"/>
          <w:szCs w:val="26"/>
          <w:rtl/>
          <w:lang w:bidi="ar-DZ"/>
        </w:rPr>
        <w:t>أصحاب المصلحة المعنيين</w:t>
      </w:r>
      <w:r w:rsidRPr="00D673BF">
        <w:rPr>
          <w:sz w:val="26"/>
          <w:szCs w:val="26"/>
          <w:rtl/>
          <w:lang w:bidi="ar-DZ"/>
        </w:rPr>
        <w:t xml:space="preserve"> الوطني</w:t>
      </w:r>
      <w:r w:rsidR="006A50B1" w:rsidRPr="00D673BF">
        <w:rPr>
          <w:rFonts w:hint="cs"/>
          <w:sz w:val="26"/>
          <w:szCs w:val="26"/>
          <w:rtl/>
          <w:lang w:bidi="ar-DZ"/>
        </w:rPr>
        <w:t>ين</w:t>
      </w:r>
      <w:r w:rsidRPr="00D673BF">
        <w:rPr>
          <w:sz w:val="26"/>
          <w:szCs w:val="26"/>
          <w:rtl/>
          <w:lang w:bidi="ar-DZ"/>
        </w:rPr>
        <w:t xml:space="preserve"> لوضع إطار سياس</w:t>
      </w:r>
      <w:r w:rsidR="006A50B1" w:rsidRPr="00D673BF">
        <w:rPr>
          <w:rFonts w:hint="cs"/>
          <w:sz w:val="26"/>
          <w:szCs w:val="26"/>
          <w:rtl/>
          <w:lang w:bidi="ar-DZ"/>
        </w:rPr>
        <w:t>ات</w:t>
      </w:r>
      <w:r w:rsidRPr="00D673BF">
        <w:rPr>
          <w:sz w:val="26"/>
          <w:szCs w:val="26"/>
          <w:rtl/>
          <w:lang w:bidi="ar-DZ"/>
        </w:rPr>
        <w:t xml:space="preserve">ي وتنظيمي </w:t>
      </w:r>
      <w:r w:rsidR="006A50B1" w:rsidRPr="00D673BF">
        <w:rPr>
          <w:rFonts w:hint="cs"/>
          <w:sz w:val="26"/>
          <w:szCs w:val="26"/>
          <w:rtl/>
          <w:lang w:bidi="ar-DZ"/>
        </w:rPr>
        <w:t>لمراقبة</w:t>
      </w:r>
      <w:r w:rsidRPr="00D673BF">
        <w:rPr>
          <w:sz w:val="26"/>
          <w:szCs w:val="26"/>
          <w:rtl/>
          <w:lang w:bidi="ar-DZ"/>
        </w:rPr>
        <w:t xml:space="preserve"> استخدام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lang w:bidi="ar-DZ"/>
        </w:rPr>
        <w:t xml:space="preserve"> المستوردة بين عامي 2030 و2040، بما يتماشى مع متطلبات بروتوكول مونتريال.</w:t>
      </w:r>
    </w:p>
    <w:p w14:paraId="3F923C7D" w14:textId="66C0E46C" w:rsidR="00176C4D" w:rsidRPr="00D673BF" w:rsidRDefault="000E083E" w:rsidP="008B3DA9">
      <w:pPr>
        <w:pStyle w:val="ListParagraph"/>
        <w:numPr>
          <w:ilvl w:val="0"/>
          <w:numId w:val="11"/>
        </w:numPr>
        <w:bidi/>
        <w:spacing w:before="240" w:after="240"/>
        <w:ind w:left="0" w:firstLine="0"/>
        <w:contextualSpacing w:val="0"/>
        <w:rPr>
          <w:sz w:val="26"/>
          <w:szCs w:val="26"/>
        </w:rPr>
      </w:pPr>
      <w:r w:rsidRPr="00D673BF">
        <w:rPr>
          <w:rFonts w:hint="cs"/>
          <w:sz w:val="26"/>
          <w:szCs w:val="26"/>
          <w:rtl/>
        </w:rPr>
        <w:t>و</w:t>
      </w:r>
      <w:r w:rsidR="00176C4D" w:rsidRPr="00D673BF">
        <w:rPr>
          <w:sz w:val="26"/>
          <w:szCs w:val="26"/>
          <w:rtl/>
        </w:rPr>
        <w:t>تمشيا مع ال</w:t>
      </w:r>
      <w:r w:rsidR="006A50B1" w:rsidRPr="00D673BF">
        <w:rPr>
          <w:rFonts w:hint="cs"/>
          <w:sz w:val="26"/>
          <w:szCs w:val="26"/>
          <w:rtl/>
        </w:rPr>
        <w:t>مقرر</w:t>
      </w:r>
      <w:r w:rsidR="00176C4D" w:rsidRPr="00D673BF">
        <w:rPr>
          <w:sz w:val="26"/>
          <w:szCs w:val="26"/>
          <w:rtl/>
        </w:rPr>
        <w:t xml:space="preserve"> 86/51، للسماح بالنظر في ال</w:t>
      </w:r>
      <w:r w:rsidR="003A6AA6" w:rsidRPr="00D673BF">
        <w:rPr>
          <w:sz w:val="26"/>
          <w:szCs w:val="26"/>
          <w:rtl/>
        </w:rPr>
        <w:t>شريحة</w:t>
      </w:r>
      <w:r w:rsidR="00176C4D" w:rsidRPr="00D673BF">
        <w:rPr>
          <w:sz w:val="26"/>
          <w:szCs w:val="26"/>
          <w:rtl/>
        </w:rPr>
        <w:t xml:space="preserve"> الأخيرة من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00176C4D" w:rsidRPr="00D673BF">
        <w:rPr>
          <w:sz w:val="26"/>
          <w:szCs w:val="26"/>
          <w:rtl/>
        </w:rPr>
        <w:t>، وافقت حكومة الكاميرون على تقديم وصف مفصل للإطار التنظيمي والسياس</w:t>
      </w:r>
      <w:r w:rsidR="006A50B1" w:rsidRPr="00D673BF">
        <w:rPr>
          <w:rFonts w:hint="cs"/>
          <w:sz w:val="26"/>
          <w:szCs w:val="26"/>
          <w:rtl/>
        </w:rPr>
        <w:t>ات</w:t>
      </w:r>
      <w:r w:rsidR="00176C4D" w:rsidRPr="00D673BF">
        <w:rPr>
          <w:sz w:val="26"/>
          <w:szCs w:val="26"/>
          <w:rtl/>
        </w:rPr>
        <w:t xml:space="preserve">ي المعمول به لتنفيذ التدابير الرامية إلى ضمان امتثال استهلاك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00176C4D" w:rsidRPr="00D673BF">
        <w:rPr>
          <w:sz w:val="26"/>
          <w:szCs w:val="26"/>
          <w:rtl/>
        </w:rPr>
        <w:t xml:space="preserve"> للفقرة 8 مكرر</w:t>
      </w:r>
      <w:r w:rsidR="006A50B1" w:rsidRPr="00D673BF">
        <w:rPr>
          <w:rFonts w:hint="cs"/>
          <w:sz w:val="26"/>
          <w:szCs w:val="26"/>
          <w:rtl/>
        </w:rPr>
        <w:t>ا</w:t>
      </w:r>
      <w:r w:rsidR="00176C4D" w:rsidRPr="00D673BF">
        <w:rPr>
          <w:sz w:val="26"/>
          <w:szCs w:val="26"/>
          <w:rtl/>
        </w:rPr>
        <w:t>(ه</w:t>
      </w:r>
      <w:r w:rsidR="006A50B1" w:rsidRPr="00D673BF">
        <w:rPr>
          <w:rFonts w:hint="cs"/>
          <w:sz w:val="26"/>
          <w:szCs w:val="26"/>
          <w:rtl/>
        </w:rPr>
        <w:t>ـ</w:t>
      </w:r>
      <w:r w:rsidR="00176C4D" w:rsidRPr="00D673BF">
        <w:rPr>
          <w:sz w:val="26"/>
          <w:szCs w:val="26"/>
          <w:rtl/>
        </w:rPr>
        <w:t>)</w:t>
      </w:r>
      <w:r w:rsidR="006A50B1" w:rsidRPr="00D673BF">
        <w:rPr>
          <w:rFonts w:hint="cs"/>
          <w:sz w:val="26"/>
          <w:szCs w:val="26"/>
          <w:rtl/>
        </w:rPr>
        <w:t>(1</w:t>
      </w:r>
      <w:r w:rsidR="00176C4D" w:rsidRPr="00D673BF">
        <w:rPr>
          <w:sz w:val="26"/>
          <w:szCs w:val="26"/>
          <w:rtl/>
        </w:rPr>
        <w:t>) من المادة 5 من بروتوكول مونتريال للفترة 2030-2040، وإذا كانت الكاميرون تنوي أن يكون الاستهلاك خلال الفترة 2030-2040، تمشيا مع الفقرة 8 مكرر</w:t>
      </w:r>
      <w:r w:rsidR="006A50B1" w:rsidRPr="00D673BF">
        <w:rPr>
          <w:rFonts w:hint="cs"/>
          <w:sz w:val="26"/>
          <w:szCs w:val="26"/>
          <w:rtl/>
        </w:rPr>
        <w:t>ا</w:t>
      </w:r>
      <w:r w:rsidR="00176C4D" w:rsidRPr="00D673BF">
        <w:rPr>
          <w:sz w:val="26"/>
          <w:szCs w:val="26"/>
          <w:rtl/>
        </w:rPr>
        <w:t>(ه</w:t>
      </w:r>
      <w:r w:rsidR="006A50B1" w:rsidRPr="00D673BF">
        <w:rPr>
          <w:rFonts w:hint="cs"/>
          <w:sz w:val="26"/>
          <w:szCs w:val="26"/>
          <w:rtl/>
        </w:rPr>
        <w:t>ـ</w:t>
      </w:r>
      <w:r w:rsidR="00176C4D" w:rsidRPr="00D673BF">
        <w:rPr>
          <w:sz w:val="26"/>
          <w:szCs w:val="26"/>
          <w:rtl/>
        </w:rPr>
        <w:t>)</w:t>
      </w:r>
      <w:r w:rsidR="006A50B1" w:rsidRPr="00D673BF">
        <w:rPr>
          <w:rFonts w:hint="cs"/>
          <w:sz w:val="26"/>
          <w:szCs w:val="26"/>
          <w:rtl/>
        </w:rPr>
        <w:t>(1</w:t>
      </w:r>
      <w:r w:rsidR="00176C4D" w:rsidRPr="00D673BF">
        <w:rPr>
          <w:sz w:val="26"/>
          <w:szCs w:val="26"/>
          <w:rtl/>
        </w:rPr>
        <w:t>) من المادة 5 من بروتوكول مونتريال، اقترحت تعديلات على اتفاقها مع اللجنة التنفيذية تغطي الفترة ما بعد عام 2030.</w:t>
      </w:r>
    </w:p>
    <w:p w14:paraId="5F7EFC5E" w14:textId="63E41CD0" w:rsidR="00176C4D" w:rsidRPr="00D673BF" w:rsidRDefault="000E083E" w:rsidP="008B3DA9">
      <w:pPr>
        <w:pStyle w:val="ListParagraph"/>
        <w:numPr>
          <w:ilvl w:val="0"/>
          <w:numId w:val="11"/>
        </w:numPr>
        <w:bidi/>
        <w:spacing w:before="240" w:after="240"/>
        <w:ind w:left="0" w:firstLine="0"/>
        <w:contextualSpacing w:val="0"/>
        <w:rPr>
          <w:sz w:val="26"/>
          <w:szCs w:val="26"/>
        </w:rPr>
      </w:pPr>
      <w:r w:rsidRPr="00D673BF">
        <w:rPr>
          <w:rFonts w:hint="cs"/>
          <w:sz w:val="26"/>
          <w:szCs w:val="26"/>
          <w:rtl/>
        </w:rPr>
        <w:t>و</w:t>
      </w:r>
      <w:r w:rsidR="00E86608" w:rsidRPr="00D673BF">
        <w:rPr>
          <w:sz w:val="26"/>
          <w:szCs w:val="26"/>
          <w:rtl/>
        </w:rPr>
        <w:t xml:space="preserve">يظهر </w:t>
      </w:r>
      <w:r w:rsidR="006A50B1" w:rsidRPr="00D673BF">
        <w:rPr>
          <w:rFonts w:hint="cs"/>
          <w:sz w:val="26"/>
          <w:szCs w:val="26"/>
          <w:rtl/>
        </w:rPr>
        <w:t>ال</w:t>
      </w:r>
      <w:r w:rsidR="00E86608" w:rsidRPr="00D673BF">
        <w:rPr>
          <w:sz w:val="26"/>
          <w:szCs w:val="26"/>
          <w:rtl/>
        </w:rPr>
        <w:t xml:space="preserve">توزيع </w:t>
      </w:r>
      <w:r w:rsidR="006A50B1" w:rsidRPr="00D673BF">
        <w:rPr>
          <w:rFonts w:hint="cs"/>
          <w:sz w:val="26"/>
          <w:szCs w:val="26"/>
          <w:rtl/>
        </w:rPr>
        <w:t>المنقح ل</w:t>
      </w:r>
      <w:r w:rsidR="00E86608" w:rsidRPr="00D673BF">
        <w:rPr>
          <w:sz w:val="26"/>
          <w:szCs w:val="26"/>
          <w:rtl/>
        </w:rPr>
        <w:t>ل</w:t>
      </w:r>
      <w:r w:rsidR="003A6AA6" w:rsidRPr="00D673BF">
        <w:rPr>
          <w:sz w:val="26"/>
          <w:szCs w:val="26"/>
          <w:rtl/>
        </w:rPr>
        <w:t>شرائح</w:t>
      </w:r>
      <w:r w:rsidR="00E86608" w:rsidRPr="00D673BF">
        <w:rPr>
          <w:sz w:val="26"/>
          <w:szCs w:val="26"/>
          <w:rtl/>
        </w:rPr>
        <w:t xml:space="preserve"> أن ال</w:t>
      </w:r>
      <w:r w:rsidR="003A6AA6" w:rsidRPr="00D673BF">
        <w:rPr>
          <w:sz w:val="26"/>
          <w:szCs w:val="26"/>
          <w:rtl/>
        </w:rPr>
        <w:t>شريحة</w:t>
      </w:r>
      <w:r w:rsidR="00E86608" w:rsidRPr="00D673BF">
        <w:rPr>
          <w:sz w:val="26"/>
          <w:szCs w:val="26"/>
          <w:rtl/>
        </w:rPr>
        <w:t xml:space="preserve"> الأخيرة من المرحلة الثانية مقررة في عام </w:t>
      </w:r>
      <w:r w:rsidR="00321987" w:rsidRPr="00D673BF">
        <w:rPr>
          <w:sz w:val="26"/>
          <w:szCs w:val="26"/>
          <w:rtl/>
        </w:rPr>
        <w:t>202</w:t>
      </w:r>
      <w:r w:rsidR="006A50B1" w:rsidRPr="00D673BF">
        <w:rPr>
          <w:sz w:val="26"/>
          <w:szCs w:val="26"/>
          <w:rtl/>
        </w:rPr>
        <w:t>9</w:t>
      </w:r>
      <w:r w:rsidR="00E86608" w:rsidRPr="00D673BF">
        <w:rPr>
          <w:sz w:val="26"/>
          <w:szCs w:val="26"/>
          <w:rtl/>
        </w:rPr>
        <w:t xml:space="preserve"> بدلا من عام </w:t>
      </w:r>
      <w:r w:rsidR="00321987" w:rsidRPr="00D673BF">
        <w:rPr>
          <w:sz w:val="26"/>
          <w:szCs w:val="26"/>
          <w:rtl/>
        </w:rPr>
        <w:t>2030</w:t>
      </w:r>
      <w:r w:rsidR="00E86608" w:rsidRPr="00D673BF">
        <w:rPr>
          <w:sz w:val="26"/>
          <w:szCs w:val="26"/>
          <w:rtl/>
        </w:rPr>
        <w:t xml:space="preserve">. ونظرا لضرورة تحقيق خفض بنسبة </w:t>
      </w:r>
      <w:r w:rsidR="006A50B1" w:rsidRPr="00D673BF">
        <w:rPr>
          <w:sz w:val="26"/>
          <w:szCs w:val="26"/>
          <w:rtl/>
        </w:rPr>
        <w:t>9</w:t>
      </w:r>
      <w:r w:rsidR="00321987" w:rsidRPr="00D673BF">
        <w:rPr>
          <w:sz w:val="26"/>
          <w:szCs w:val="26"/>
          <w:rtl/>
        </w:rPr>
        <w:t>1</w:t>
      </w:r>
      <w:r w:rsidR="00E86608" w:rsidRPr="00D673BF">
        <w:rPr>
          <w:sz w:val="26"/>
          <w:szCs w:val="26"/>
          <w:rtl/>
        </w:rPr>
        <w:t>.</w:t>
      </w:r>
      <w:r w:rsidR="006A50B1" w:rsidRPr="00D673BF">
        <w:rPr>
          <w:sz w:val="26"/>
          <w:szCs w:val="26"/>
          <w:rtl/>
        </w:rPr>
        <w:t>9</w:t>
      </w:r>
      <w:r w:rsidR="0078172A" w:rsidRPr="00D673BF">
        <w:rPr>
          <w:sz w:val="26"/>
          <w:szCs w:val="26"/>
          <w:rtl/>
        </w:rPr>
        <w:t xml:space="preserve"> في المائة</w:t>
      </w:r>
      <w:r w:rsidR="00E86608" w:rsidRPr="00D673BF">
        <w:rPr>
          <w:sz w:val="26"/>
          <w:szCs w:val="26"/>
          <w:rtl/>
        </w:rPr>
        <w:t xml:space="preserve"> في خط أساس استهلاك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00E86608" w:rsidRPr="00D673BF">
        <w:rPr>
          <w:sz w:val="26"/>
          <w:szCs w:val="26"/>
          <w:rtl/>
        </w:rPr>
        <w:t xml:space="preserve"> بحلول </w:t>
      </w:r>
      <w:r w:rsidR="00321987" w:rsidRPr="00D673BF">
        <w:rPr>
          <w:sz w:val="26"/>
          <w:szCs w:val="26"/>
          <w:rtl/>
        </w:rPr>
        <w:t>1</w:t>
      </w:r>
      <w:r w:rsidR="00E86608" w:rsidRPr="00D673BF">
        <w:rPr>
          <w:sz w:val="26"/>
          <w:szCs w:val="26"/>
          <w:rtl/>
        </w:rPr>
        <w:t xml:space="preserve"> يناير/كانون الثاني </w:t>
      </w:r>
      <w:r w:rsidR="00321987" w:rsidRPr="00D673BF">
        <w:rPr>
          <w:sz w:val="26"/>
          <w:szCs w:val="26"/>
          <w:rtl/>
        </w:rPr>
        <w:t>2028</w:t>
      </w:r>
      <w:r w:rsidR="00E86608" w:rsidRPr="00D673BF">
        <w:rPr>
          <w:sz w:val="26"/>
          <w:szCs w:val="26"/>
          <w:rtl/>
        </w:rPr>
        <w:t xml:space="preserve"> و</w:t>
      </w:r>
      <w:r w:rsidR="006A50B1" w:rsidRPr="00D673BF">
        <w:rPr>
          <w:sz w:val="26"/>
          <w:szCs w:val="26"/>
          <w:rtl/>
        </w:rPr>
        <w:t>9</w:t>
      </w:r>
      <w:r w:rsidR="00321987" w:rsidRPr="00D673BF">
        <w:rPr>
          <w:sz w:val="26"/>
          <w:szCs w:val="26"/>
          <w:rtl/>
        </w:rPr>
        <w:t>7</w:t>
      </w:r>
      <w:r w:rsidR="00E86608" w:rsidRPr="00D673BF">
        <w:rPr>
          <w:sz w:val="26"/>
          <w:szCs w:val="26"/>
          <w:rtl/>
        </w:rPr>
        <w:t>.</w:t>
      </w:r>
      <w:r w:rsidR="00321987" w:rsidRPr="00D673BF">
        <w:rPr>
          <w:sz w:val="26"/>
          <w:szCs w:val="26"/>
          <w:rtl/>
        </w:rPr>
        <w:t>5</w:t>
      </w:r>
      <w:r w:rsidR="0078172A" w:rsidRPr="00D673BF">
        <w:rPr>
          <w:sz w:val="26"/>
          <w:szCs w:val="26"/>
          <w:rtl/>
        </w:rPr>
        <w:t xml:space="preserve"> في المائة</w:t>
      </w:r>
      <w:r w:rsidR="00E86608" w:rsidRPr="00D673BF">
        <w:rPr>
          <w:sz w:val="26"/>
          <w:szCs w:val="26"/>
          <w:rtl/>
        </w:rPr>
        <w:t xml:space="preserve"> بحلول </w:t>
      </w:r>
      <w:r w:rsidR="00321987" w:rsidRPr="00D673BF">
        <w:rPr>
          <w:sz w:val="26"/>
          <w:szCs w:val="26"/>
          <w:rtl/>
        </w:rPr>
        <w:t>1</w:t>
      </w:r>
      <w:r w:rsidR="00E86608" w:rsidRPr="00D673BF">
        <w:rPr>
          <w:sz w:val="26"/>
          <w:szCs w:val="26"/>
          <w:rtl/>
        </w:rPr>
        <w:t xml:space="preserve"> يناير/كانون الثاني </w:t>
      </w:r>
      <w:r w:rsidR="00321987" w:rsidRPr="00D673BF">
        <w:rPr>
          <w:sz w:val="26"/>
          <w:szCs w:val="26"/>
          <w:rtl/>
        </w:rPr>
        <w:t>202</w:t>
      </w:r>
      <w:r w:rsidR="006A50B1" w:rsidRPr="00D673BF">
        <w:rPr>
          <w:sz w:val="26"/>
          <w:szCs w:val="26"/>
          <w:rtl/>
        </w:rPr>
        <w:t>9</w:t>
      </w:r>
      <w:r w:rsidR="00E86608" w:rsidRPr="00D673BF">
        <w:rPr>
          <w:sz w:val="26"/>
          <w:szCs w:val="26"/>
          <w:rtl/>
        </w:rPr>
        <w:t>، فإنه يتعين تنفيذ معظم الأنشطة الأساسية قبل ذلك. وبناء على ذلك، ولإتاحة الفرصة ل</w:t>
      </w:r>
      <w:r w:rsidR="009330B4" w:rsidRPr="00D673BF">
        <w:rPr>
          <w:rFonts w:hint="cs"/>
          <w:sz w:val="26"/>
          <w:szCs w:val="26"/>
          <w:rtl/>
        </w:rPr>
        <w:t>صرف</w:t>
      </w:r>
      <w:r w:rsidR="00E86608" w:rsidRPr="00D673BF">
        <w:rPr>
          <w:sz w:val="26"/>
          <w:szCs w:val="26"/>
          <w:rtl/>
        </w:rPr>
        <w:t xml:space="preserve"> الدفعات الأخيرة، تم الاتفاق على أن تكون ال</w:t>
      </w:r>
      <w:r w:rsidR="003A6AA6" w:rsidRPr="00D673BF">
        <w:rPr>
          <w:sz w:val="26"/>
          <w:szCs w:val="26"/>
          <w:rtl/>
        </w:rPr>
        <w:t>شريحة</w:t>
      </w:r>
      <w:r w:rsidR="00E86608" w:rsidRPr="00D673BF">
        <w:rPr>
          <w:sz w:val="26"/>
          <w:szCs w:val="26"/>
          <w:rtl/>
        </w:rPr>
        <w:t xml:space="preserve"> الأخيرة في عام </w:t>
      </w:r>
      <w:r w:rsidR="00321987" w:rsidRPr="00D673BF">
        <w:rPr>
          <w:sz w:val="26"/>
          <w:szCs w:val="26"/>
          <w:rtl/>
        </w:rPr>
        <w:t>202</w:t>
      </w:r>
      <w:r w:rsidR="006A50B1" w:rsidRPr="00D673BF">
        <w:rPr>
          <w:sz w:val="26"/>
          <w:szCs w:val="26"/>
          <w:rtl/>
        </w:rPr>
        <w:t>9</w:t>
      </w:r>
      <w:r w:rsidR="00E86608" w:rsidRPr="00D673BF">
        <w:rPr>
          <w:sz w:val="26"/>
          <w:szCs w:val="26"/>
          <w:rtl/>
        </w:rPr>
        <w:t xml:space="preserve"> بدلا من عام </w:t>
      </w:r>
      <w:r w:rsidR="00321987" w:rsidRPr="00D673BF">
        <w:rPr>
          <w:sz w:val="26"/>
          <w:szCs w:val="26"/>
          <w:rtl/>
        </w:rPr>
        <w:t>2030</w:t>
      </w:r>
      <w:r w:rsidR="00E86608" w:rsidRPr="00D673BF">
        <w:rPr>
          <w:sz w:val="26"/>
          <w:szCs w:val="26"/>
          <w:rtl/>
        </w:rPr>
        <w:t>، كما هو معتاد.</w:t>
      </w:r>
    </w:p>
    <w:p w14:paraId="0B0D66E7" w14:textId="1A7E5876" w:rsidR="00E86608" w:rsidRPr="00D673BF" w:rsidRDefault="00730E02" w:rsidP="00BB10F8">
      <w:pPr>
        <w:keepNext/>
        <w:keepLines/>
        <w:bidi/>
        <w:spacing w:before="240" w:after="240"/>
        <w:rPr>
          <w:sz w:val="26"/>
          <w:szCs w:val="26"/>
          <w:u w:val="single"/>
          <w:rtl/>
        </w:rPr>
      </w:pPr>
      <w:r w:rsidRPr="00D673BF">
        <w:rPr>
          <w:sz w:val="26"/>
          <w:szCs w:val="26"/>
          <w:u w:val="single"/>
          <w:rtl/>
        </w:rPr>
        <w:lastRenderedPageBreak/>
        <w:t>الإطار القانوني والتنظيمي</w:t>
      </w:r>
    </w:p>
    <w:p w14:paraId="59EF7FA2" w14:textId="63D6F3A7" w:rsidR="007E284B" w:rsidRPr="00D673BF" w:rsidRDefault="00730E02" w:rsidP="008B3DA9">
      <w:pPr>
        <w:pStyle w:val="ListParagraph"/>
        <w:numPr>
          <w:ilvl w:val="0"/>
          <w:numId w:val="11"/>
        </w:numPr>
        <w:bidi/>
        <w:spacing w:before="240" w:after="240"/>
        <w:ind w:left="0" w:firstLine="0"/>
        <w:contextualSpacing w:val="0"/>
        <w:rPr>
          <w:sz w:val="26"/>
          <w:szCs w:val="26"/>
        </w:rPr>
      </w:pPr>
      <w:r w:rsidRPr="00D673BF">
        <w:rPr>
          <w:sz w:val="26"/>
          <w:szCs w:val="26"/>
          <w:rtl/>
          <w:lang w:bidi="ar-DZ"/>
        </w:rPr>
        <w:t xml:space="preserve">أصدرت حكومة الكاميرون حصص استيراد </w:t>
      </w:r>
      <w:r w:rsidR="009330B4" w:rsidRPr="00D673BF">
        <w:rPr>
          <w:rFonts w:hint="cs"/>
          <w:sz w:val="26"/>
          <w:szCs w:val="26"/>
          <w:rtl/>
          <w:lang w:bidi="ar-DZ"/>
        </w:rPr>
        <w:t>ال</w:t>
      </w:r>
      <w:r w:rsidRPr="00D673BF">
        <w:rPr>
          <w:sz w:val="26"/>
          <w:szCs w:val="26"/>
          <w:rtl/>
          <w:lang w:bidi="ar-DZ"/>
        </w:rPr>
        <w:t xml:space="preserve">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لعام 2025، </w:t>
      </w:r>
      <w:r w:rsidR="009330B4" w:rsidRPr="00D673BF">
        <w:rPr>
          <w:rFonts w:hint="cs"/>
          <w:sz w:val="26"/>
          <w:szCs w:val="26"/>
          <w:rtl/>
          <w:lang w:bidi="ar-DZ"/>
        </w:rPr>
        <w:t>و</w:t>
      </w:r>
      <w:r w:rsidRPr="00D673BF">
        <w:rPr>
          <w:sz w:val="26"/>
          <w:szCs w:val="26"/>
          <w:rtl/>
          <w:lang w:bidi="ar-DZ"/>
        </w:rPr>
        <w:t xml:space="preserve">قدرها 22.20 طن من قدرات استنفاد الأوزون، وفقا للأهداف المحددة لذلك العام في اتفاقها </w:t>
      </w:r>
      <w:r w:rsidRPr="00D673BF">
        <w:rPr>
          <w:sz w:val="26"/>
          <w:szCs w:val="26"/>
          <w:rtl/>
        </w:rPr>
        <w:t>مع</w:t>
      </w:r>
      <w:r w:rsidRPr="00D673BF">
        <w:rPr>
          <w:sz w:val="26"/>
          <w:szCs w:val="26"/>
          <w:rtl/>
          <w:lang w:bidi="ar-DZ"/>
        </w:rPr>
        <w:t xml:space="preserve"> اللجنة التنفيذية للمرحلة الثانية من خطة إدارة </w:t>
      </w:r>
      <w:r w:rsidRPr="00D673BF">
        <w:rPr>
          <w:sz w:val="26"/>
          <w:szCs w:val="26"/>
          <w:rtl/>
        </w:rPr>
        <w:t>إزالة</w:t>
      </w:r>
      <w:r w:rsidRPr="00D673BF">
        <w:rPr>
          <w:sz w:val="26"/>
          <w:szCs w:val="26"/>
          <w:rtl/>
          <w:lang w:bidi="ar-DZ"/>
        </w:rPr>
        <w:t xml:space="preserve">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وسيستمر إصدار حصص السنوات اللاحقة تماشيا مع الأهداف المحددة في </w:t>
      </w:r>
      <w:r w:rsidR="009330B4" w:rsidRPr="00D673BF">
        <w:rPr>
          <w:sz w:val="26"/>
          <w:szCs w:val="26"/>
          <w:rtl/>
          <w:lang w:bidi="ar-DZ"/>
        </w:rPr>
        <w:t>اتفاقها</w:t>
      </w:r>
      <w:r w:rsidRPr="00D673BF">
        <w:rPr>
          <w:sz w:val="26"/>
          <w:szCs w:val="26"/>
          <w:rtl/>
          <w:lang w:bidi="ar-DZ"/>
        </w:rPr>
        <w:t xml:space="preserve"> مع اللجنة التنفيذية للمرحلة الثالثة من خطة إدارة </w:t>
      </w:r>
      <w:r w:rsidRPr="00D673BF">
        <w:rPr>
          <w:sz w:val="26"/>
          <w:szCs w:val="26"/>
          <w:rtl/>
        </w:rPr>
        <w:t>إزالة</w:t>
      </w:r>
      <w:r w:rsidRPr="00D673BF">
        <w:rPr>
          <w:sz w:val="26"/>
          <w:szCs w:val="26"/>
          <w:rtl/>
          <w:lang w:bidi="ar-DZ"/>
        </w:rPr>
        <w:t xml:space="preserve">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w:t>
      </w:r>
    </w:p>
    <w:p w14:paraId="07A8ED3F" w14:textId="5BA95305" w:rsidR="00730E02" w:rsidRPr="00D673BF" w:rsidRDefault="009330B4" w:rsidP="008B3DA9">
      <w:pPr>
        <w:pStyle w:val="ListParagraph"/>
        <w:numPr>
          <w:ilvl w:val="0"/>
          <w:numId w:val="11"/>
        </w:numPr>
        <w:bidi/>
        <w:spacing w:before="240" w:after="240"/>
        <w:ind w:left="0" w:firstLine="0"/>
        <w:contextualSpacing w:val="0"/>
        <w:rPr>
          <w:sz w:val="26"/>
          <w:szCs w:val="26"/>
        </w:rPr>
      </w:pPr>
      <w:r w:rsidRPr="00D673BF">
        <w:rPr>
          <w:rFonts w:hint="cs"/>
          <w:sz w:val="26"/>
          <w:szCs w:val="26"/>
          <w:rtl/>
        </w:rPr>
        <w:t>و</w:t>
      </w:r>
      <w:r w:rsidR="00730E02" w:rsidRPr="00D673BF">
        <w:rPr>
          <w:sz w:val="26"/>
          <w:szCs w:val="26"/>
          <w:rtl/>
        </w:rPr>
        <w:t>فيما يت</w:t>
      </w:r>
      <w:r w:rsidRPr="00D673BF">
        <w:rPr>
          <w:rFonts w:hint="cs"/>
          <w:sz w:val="26"/>
          <w:szCs w:val="26"/>
          <w:rtl/>
        </w:rPr>
        <w:t>صل</w:t>
      </w:r>
      <w:r w:rsidR="00730E02" w:rsidRPr="00D673BF">
        <w:rPr>
          <w:sz w:val="26"/>
          <w:szCs w:val="26"/>
          <w:rtl/>
        </w:rPr>
        <w:t xml:space="preserve"> باللوائح المتعلقة بالمعدات </w:t>
      </w:r>
      <w:r w:rsidR="000952A2" w:rsidRPr="00D673BF">
        <w:rPr>
          <w:sz w:val="26"/>
          <w:szCs w:val="26"/>
          <w:rtl/>
        </w:rPr>
        <w:t>القائمة على المواد</w:t>
      </w:r>
      <w:r w:rsidR="00C727CF" w:rsidRPr="00D673BF">
        <w:rPr>
          <w:sz w:val="26"/>
          <w:szCs w:val="26"/>
          <w:rtl/>
        </w:rPr>
        <w:t xml:space="preserve"> </w:t>
      </w:r>
      <w:r w:rsidR="00084F2E" w:rsidRPr="00D673BF">
        <w:rPr>
          <w:sz w:val="26"/>
          <w:szCs w:val="26"/>
          <w:rtl/>
        </w:rPr>
        <w:t>الهيدروكلوروفلوروكربون</w:t>
      </w:r>
      <w:r w:rsidR="00BB10F8" w:rsidRPr="00D673BF">
        <w:rPr>
          <w:sz w:val="26"/>
          <w:szCs w:val="26"/>
          <w:rtl/>
        </w:rPr>
        <w:t>ية</w:t>
      </w:r>
      <w:r w:rsidR="00730E02" w:rsidRPr="00D673BF">
        <w:rPr>
          <w:sz w:val="26"/>
          <w:szCs w:val="26"/>
          <w:rtl/>
        </w:rPr>
        <w:t xml:space="preserve">، أكدت </w:t>
      </w:r>
      <w:r w:rsidR="0047326C" w:rsidRPr="00D673BF">
        <w:rPr>
          <w:sz w:val="26"/>
          <w:szCs w:val="26"/>
          <w:rtl/>
        </w:rPr>
        <w:t>اليونيدو</w:t>
      </w:r>
      <w:r w:rsidR="00730E02" w:rsidRPr="00D673BF">
        <w:rPr>
          <w:sz w:val="26"/>
          <w:szCs w:val="26"/>
          <w:rtl/>
        </w:rPr>
        <w:t xml:space="preserve"> حظر استيراد وبيع معدات </w:t>
      </w:r>
      <w:r w:rsidR="00501B4A" w:rsidRPr="00D673BF">
        <w:rPr>
          <w:sz w:val="26"/>
          <w:szCs w:val="26"/>
          <w:rtl/>
        </w:rPr>
        <w:t>التبريد وتكييف الهواء والمضخات الحرارية</w:t>
      </w:r>
      <w:r w:rsidR="00730E02" w:rsidRPr="00D673BF">
        <w:rPr>
          <w:sz w:val="26"/>
          <w:szCs w:val="26"/>
          <w:rtl/>
        </w:rPr>
        <w:t xml:space="preserve"> الجديدة اعتبارا من 1 يناير/كانون الثاني 2028</w:t>
      </w:r>
      <w:r w:rsidR="0078172A" w:rsidRPr="00D673BF">
        <w:rPr>
          <w:sz w:val="26"/>
          <w:szCs w:val="26"/>
          <w:rtl/>
        </w:rPr>
        <w:t>. وي</w:t>
      </w:r>
      <w:r w:rsidR="0013369E" w:rsidRPr="00D673BF">
        <w:rPr>
          <w:rFonts w:hint="cs"/>
          <w:sz w:val="26"/>
          <w:szCs w:val="26"/>
          <w:rtl/>
        </w:rPr>
        <w:t>ُ</w:t>
      </w:r>
      <w:r w:rsidR="00730E02" w:rsidRPr="00D673BF">
        <w:rPr>
          <w:sz w:val="26"/>
          <w:szCs w:val="26"/>
          <w:rtl/>
        </w:rPr>
        <w:t xml:space="preserve">حظر بالفعل استيراد وبيع </w:t>
      </w:r>
      <w:r w:rsidR="0013369E" w:rsidRPr="00D673BF">
        <w:rPr>
          <w:sz w:val="26"/>
          <w:szCs w:val="26"/>
          <w:rtl/>
        </w:rPr>
        <w:t xml:space="preserve">معدات </w:t>
      </w:r>
      <w:r w:rsidR="00501B4A" w:rsidRPr="00D673BF">
        <w:rPr>
          <w:sz w:val="26"/>
          <w:szCs w:val="26"/>
          <w:rtl/>
        </w:rPr>
        <w:t>التبريد وتكييف الهواء والمضخات الحرارية</w:t>
      </w:r>
      <w:r w:rsidR="0013369E" w:rsidRPr="00D673BF">
        <w:rPr>
          <w:sz w:val="26"/>
          <w:szCs w:val="26"/>
          <w:rtl/>
        </w:rPr>
        <w:t xml:space="preserve"> </w:t>
      </w:r>
      <w:r w:rsidR="00730E02" w:rsidRPr="00D673BF">
        <w:rPr>
          <w:sz w:val="26"/>
          <w:szCs w:val="26"/>
          <w:rtl/>
        </w:rPr>
        <w:t xml:space="preserve">المستعملة. ومن المتوقع أن تسهم الأنشطة المنفذة في إطار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00730E02" w:rsidRPr="00D673BF">
        <w:rPr>
          <w:sz w:val="26"/>
          <w:szCs w:val="26"/>
          <w:rtl/>
        </w:rPr>
        <w:t xml:space="preserve"> وخطة </w:t>
      </w:r>
      <w:r w:rsidR="00C727CF" w:rsidRPr="00D673BF">
        <w:rPr>
          <w:sz w:val="26"/>
          <w:szCs w:val="26"/>
          <w:rtl/>
        </w:rPr>
        <w:t>ال</w:t>
      </w:r>
      <w:r w:rsidR="00730E02" w:rsidRPr="00D673BF">
        <w:rPr>
          <w:sz w:val="26"/>
          <w:szCs w:val="26"/>
          <w:rtl/>
        </w:rPr>
        <w:t xml:space="preserve">تنفيذ </w:t>
      </w:r>
      <w:r w:rsidR="00C727CF" w:rsidRPr="00D673BF">
        <w:rPr>
          <w:sz w:val="26"/>
          <w:szCs w:val="26"/>
          <w:rtl/>
        </w:rPr>
        <w:t>الخاصة ب</w:t>
      </w:r>
      <w:r w:rsidR="00730E02" w:rsidRPr="00D673BF">
        <w:rPr>
          <w:sz w:val="26"/>
          <w:szCs w:val="26"/>
          <w:rtl/>
        </w:rPr>
        <w:t>المواد الهيدرو</w:t>
      </w:r>
      <w:r w:rsidR="00A52029" w:rsidRPr="00D673BF">
        <w:rPr>
          <w:sz w:val="26"/>
          <w:szCs w:val="26"/>
          <w:rtl/>
        </w:rPr>
        <w:t>فلوروكربونية بموجب تعديل كيغالي</w:t>
      </w:r>
      <w:r w:rsidR="00C727CF" w:rsidRPr="00D673BF">
        <w:rPr>
          <w:sz w:val="26"/>
          <w:szCs w:val="26"/>
          <w:rtl/>
        </w:rPr>
        <w:t xml:space="preserve"> </w:t>
      </w:r>
      <w:r w:rsidR="00730E02" w:rsidRPr="00D673BF">
        <w:rPr>
          <w:sz w:val="26"/>
          <w:szCs w:val="26"/>
          <w:rtl/>
        </w:rPr>
        <w:t xml:space="preserve">بين عامي 2026 و2030 في الحد من نمو استخدام </w:t>
      </w:r>
      <w:r w:rsidR="00A52029" w:rsidRPr="00D673BF">
        <w:rPr>
          <w:sz w:val="26"/>
          <w:szCs w:val="26"/>
          <w:rtl/>
        </w:rPr>
        <w:t>المواد</w:t>
      </w:r>
      <w:r w:rsidR="00730E02" w:rsidRPr="00D673BF">
        <w:rPr>
          <w:sz w:val="26"/>
          <w:szCs w:val="26"/>
          <w:rtl/>
        </w:rPr>
        <w:t xml:space="preserve"> الهيدروفلوروكربون</w:t>
      </w:r>
      <w:r w:rsidR="00A52029" w:rsidRPr="00D673BF">
        <w:rPr>
          <w:sz w:val="26"/>
          <w:szCs w:val="26"/>
          <w:rtl/>
        </w:rPr>
        <w:t>ية</w:t>
      </w:r>
      <w:r w:rsidR="00730E02" w:rsidRPr="00D673BF">
        <w:rPr>
          <w:sz w:val="26"/>
          <w:szCs w:val="26"/>
          <w:rtl/>
        </w:rPr>
        <w:t xml:space="preserve"> </w:t>
      </w:r>
      <w:r w:rsidR="0013369E" w:rsidRPr="00D673BF">
        <w:rPr>
          <w:rFonts w:hint="cs"/>
          <w:sz w:val="26"/>
          <w:szCs w:val="26"/>
          <w:rtl/>
        </w:rPr>
        <w:t xml:space="preserve">مرتفعة </w:t>
      </w:r>
      <w:r w:rsidR="00501B4A" w:rsidRPr="00D673BF">
        <w:rPr>
          <w:sz w:val="26"/>
          <w:szCs w:val="26"/>
          <w:rtl/>
        </w:rPr>
        <w:t>إمكانية الاحترار العالمي</w:t>
      </w:r>
      <w:r w:rsidR="0013369E" w:rsidRPr="00D673BF">
        <w:rPr>
          <w:sz w:val="26"/>
          <w:szCs w:val="26"/>
          <w:rtl/>
        </w:rPr>
        <w:t xml:space="preserve"> </w:t>
      </w:r>
      <w:r w:rsidR="00730E02" w:rsidRPr="00D673BF">
        <w:rPr>
          <w:sz w:val="26"/>
          <w:szCs w:val="26"/>
          <w:rtl/>
        </w:rPr>
        <w:t xml:space="preserve">كبدائل </w:t>
      </w:r>
      <w:r w:rsidR="00A52029" w:rsidRPr="00D673BF">
        <w:rPr>
          <w:sz w:val="26"/>
          <w:szCs w:val="26"/>
          <w:rtl/>
        </w:rPr>
        <w:t>للمواد</w:t>
      </w:r>
      <w:r w:rsidR="00730E02" w:rsidRPr="00D673BF">
        <w:rPr>
          <w:sz w:val="26"/>
          <w:szCs w:val="26"/>
          <w:rtl/>
        </w:rPr>
        <w:t xml:space="preserve"> </w:t>
      </w:r>
      <w:r w:rsidR="00084F2E" w:rsidRPr="00D673BF">
        <w:rPr>
          <w:sz w:val="26"/>
          <w:szCs w:val="26"/>
          <w:rtl/>
        </w:rPr>
        <w:t>الهيدروكلوروفلوروكربون</w:t>
      </w:r>
      <w:r w:rsidR="00BB10F8" w:rsidRPr="00D673BF">
        <w:rPr>
          <w:sz w:val="26"/>
          <w:szCs w:val="26"/>
          <w:rtl/>
        </w:rPr>
        <w:t>ية</w:t>
      </w:r>
      <w:r w:rsidR="00730E02" w:rsidRPr="00D673BF">
        <w:rPr>
          <w:sz w:val="26"/>
          <w:szCs w:val="26"/>
          <w:rtl/>
        </w:rPr>
        <w:t>.</w:t>
      </w:r>
    </w:p>
    <w:p w14:paraId="6BFC1E11" w14:textId="219788B8" w:rsidR="002275B3" w:rsidRPr="00D673BF" w:rsidRDefault="002275B3" w:rsidP="002275B3">
      <w:pPr>
        <w:bidi/>
        <w:spacing w:before="240" w:after="240"/>
        <w:rPr>
          <w:sz w:val="26"/>
          <w:szCs w:val="26"/>
          <w:u w:val="single"/>
          <w:rtl/>
        </w:rPr>
      </w:pPr>
      <w:r w:rsidRPr="00D673BF">
        <w:rPr>
          <w:sz w:val="26"/>
          <w:szCs w:val="26"/>
          <w:u w:val="single"/>
          <w:rtl/>
        </w:rPr>
        <w:t>القضايا ال</w:t>
      </w:r>
      <w:r w:rsidR="0078172A" w:rsidRPr="00D673BF">
        <w:rPr>
          <w:sz w:val="26"/>
          <w:szCs w:val="26"/>
          <w:u w:val="single"/>
          <w:rtl/>
        </w:rPr>
        <w:t>تقني</w:t>
      </w:r>
      <w:r w:rsidRPr="00D673BF">
        <w:rPr>
          <w:sz w:val="26"/>
          <w:szCs w:val="26"/>
          <w:u w:val="single"/>
          <w:rtl/>
        </w:rPr>
        <w:t>ة والمتعلقة بال</w:t>
      </w:r>
      <w:r w:rsidR="00F708D4">
        <w:rPr>
          <w:sz w:val="26"/>
          <w:szCs w:val="26"/>
          <w:u w:val="single"/>
          <w:rtl/>
        </w:rPr>
        <w:t>تكاليف</w:t>
      </w:r>
    </w:p>
    <w:p w14:paraId="3C723055" w14:textId="6ACBB82D" w:rsidR="00730E02" w:rsidRPr="00D673BF" w:rsidRDefault="002275B3" w:rsidP="008B3DA9">
      <w:pPr>
        <w:pStyle w:val="ListParagraph"/>
        <w:numPr>
          <w:ilvl w:val="0"/>
          <w:numId w:val="11"/>
        </w:numPr>
        <w:bidi/>
        <w:spacing w:before="240" w:after="240"/>
        <w:ind w:left="0" w:firstLine="0"/>
        <w:contextualSpacing w:val="0"/>
        <w:rPr>
          <w:sz w:val="26"/>
          <w:szCs w:val="26"/>
        </w:rPr>
      </w:pPr>
      <w:r w:rsidRPr="00D673BF">
        <w:rPr>
          <w:sz w:val="26"/>
          <w:szCs w:val="26"/>
          <w:rtl/>
          <w:lang w:bidi="ar-DZ"/>
        </w:rPr>
        <w:t xml:space="preserve">فيما يتعلق </w:t>
      </w:r>
      <w:r w:rsidR="0013369E" w:rsidRPr="00D673BF">
        <w:rPr>
          <w:rFonts w:hint="cs"/>
          <w:sz w:val="26"/>
          <w:szCs w:val="26"/>
          <w:rtl/>
          <w:lang w:bidi="ar-DZ"/>
        </w:rPr>
        <w:t>باعتماد</w:t>
      </w:r>
      <w:r w:rsidRPr="00D673BF">
        <w:rPr>
          <w:sz w:val="26"/>
          <w:szCs w:val="26"/>
          <w:rtl/>
          <w:lang w:bidi="ar-DZ"/>
        </w:rPr>
        <w:t xml:space="preserve"> ال</w:t>
      </w:r>
      <w:r w:rsidR="0078172A" w:rsidRPr="00D673BF">
        <w:rPr>
          <w:sz w:val="26"/>
          <w:szCs w:val="26"/>
          <w:rtl/>
          <w:lang w:bidi="ar-DZ"/>
        </w:rPr>
        <w:t>تقني</w:t>
      </w:r>
      <w:r w:rsidRPr="00D673BF">
        <w:rPr>
          <w:sz w:val="26"/>
          <w:szCs w:val="26"/>
          <w:rtl/>
          <w:lang w:bidi="ar-DZ"/>
        </w:rPr>
        <w:t xml:space="preserve">ين، أشارت اليونيدو إلى أن </w:t>
      </w:r>
      <w:r w:rsidR="0013369E" w:rsidRPr="00D673BF">
        <w:rPr>
          <w:rFonts w:hint="cs"/>
          <w:sz w:val="26"/>
          <w:szCs w:val="26"/>
          <w:rtl/>
          <w:lang w:bidi="ar-DZ"/>
        </w:rPr>
        <w:t>هذا الاعتماد</w:t>
      </w:r>
      <w:r w:rsidRPr="00D673BF">
        <w:rPr>
          <w:sz w:val="26"/>
          <w:szCs w:val="26"/>
          <w:rtl/>
          <w:lang w:bidi="ar-DZ"/>
        </w:rPr>
        <w:t xml:space="preserve"> </w:t>
      </w:r>
      <w:r w:rsidRPr="00D673BF">
        <w:rPr>
          <w:sz w:val="26"/>
          <w:szCs w:val="26"/>
          <w:rtl/>
        </w:rPr>
        <w:t>س</w:t>
      </w:r>
      <w:r w:rsidR="0013369E" w:rsidRPr="00D673BF">
        <w:rPr>
          <w:rFonts w:hint="cs"/>
          <w:sz w:val="26"/>
          <w:szCs w:val="26"/>
          <w:rtl/>
        </w:rPr>
        <w:t>ي</w:t>
      </w:r>
      <w:r w:rsidRPr="00D673BF">
        <w:rPr>
          <w:sz w:val="26"/>
          <w:szCs w:val="26"/>
          <w:rtl/>
        </w:rPr>
        <w:t>ر</w:t>
      </w:r>
      <w:r w:rsidR="0013369E" w:rsidRPr="00D673BF">
        <w:rPr>
          <w:rFonts w:hint="cs"/>
          <w:sz w:val="26"/>
          <w:szCs w:val="26"/>
          <w:rtl/>
        </w:rPr>
        <w:t>ت</w:t>
      </w:r>
      <w:r w:rsidRPr="00D673BF">
        <w:rPr>
          <w:sz w:val="26"/>
          <w:szCs w:val="26"/>
          <w:rtl/>
        </w:rPr>
        <w:t>بط</w:t>
      </w:r>
      <w:r w:rsidRPr="00D673BF">
        <w:rPr>
          <w:sz w:val="26"/>
          <w:szCs w:val="26"/>
          <w:rtl/>
          <w:lang w:bidi="ar-DZ"/>
        </w:rPr>
        <w:t xml:space="preserve"> في نهاية المطاف بأهلية شراء </w:t>
      </w:r>
      <w:r w:rsidR="00EA0F67" w:rsidRPr="00D673BF">
        <w:rPr>
          <w:sz w:val="26"/>
          <w:szCs w:val="26"/>
          <w:rtl/>
          <w:lang w:bidi="ar-DZ"/>
        </w:rPr>
        <w:t>غازات التبريد</w:t>
      </w:r>
      <w:r w:rsidRPr="00D673BF">
        <w:rPr>
          <w:sz w:val="26"/>
          <w:szCs w:val="26"/>
          <w:rtl/>
          <w:lang w:bidi="ar-DZ"/>
        </w:rPr>
        <w:t>. وستمنح الأولوية لل</w:t>
      </w:r>
      <w:r w:rsidR="0078172A" w:rsidRPr="00D673BF">
        <w:rPr>
          <w:sz w:val="26"/>
          <w:szCs w:val="26"/>
          <w:rtl/>
          <w:lang w:bidi="ar-DZ"/>
        </w:rPr>
        <w:t>تقني</w:t>
      </w:r>
      <w:r w:rsidRPr="00D673BF">
        <w:rPr>
          <w:sz w:val="26"/>
          <w:szCs w:val="26"/>
          <w:rtl/>
          <w:lang w:bidi="ar-DZ"/>
        </w:rPr>
        <w:t>ين المعتمدين للمشاركة في البرامج الوطنية المتعلقة ب</w:t>
      </w:r>
      <w:r w:rsidR="003A6AA6" w:rsidRPr="00D673BF">
        <w:rPr>
          <w:sz w:val="26"/>
          <w:szCs w:val="26"/>
          <w:rtl/>
          <w:lang w:bidi="ar-DZ"/>
        </w:rPr>
        <w:t>استرداد</w:t>
      </w:r>
      <w:r w:rsidRPr="00D673BF">
        <w:rPr>
          <w:sz w:val="26"/>
          <w:szCs w:val="26"/>
          <w:rtl/>
          <w:lang w:bidi="ar-DZ"/>
        </w:rPr>
        <w:t xml:space="preserve"> </w:t>
      </w:r>
      <w:r w:rsidR="0013369E" w:rsidRPr="00D673BF">
        <w:rPr>
          <w:rFonts w:hint="cs"/>
          <w:sz w:val="26"/>
          <w:szCs w:val="26"/>
          <w:rtl/>
          <w:lang w:bidi="ar-DZ"/>
        </w:rPr>
        <w:t xml:space="preserve">واستصلاح </w:t>
      </w:r>
      <w:r w:rsidR="00EA0F67" w:rsidRPr="00D673BF">
        <w:rPr>
          <w:sz w:val="26"/>
          <w:szCs w:val="26"/>
          <w:rtl/>
          <w:lang w:bidi="ar-DZ"/>
        </w:rPr>
        <w:t>غازات التبريد</w:t>
      </w:r>
      <w:r w:rsidRPr="00D673BF">
        <w:rPr>
          <w:sz w:val="26"/>
          <w:szCs w:val="26"/>
          <w:rtl/>
          <w:lang w:bidi="ar-DZ"/>
        </w:rPr>
        <w:t>، وعقود ال</w:t>
      </w:r>
      <w:r w:rsidR="00C727CF" w:rsidRPr="00D673BF">
        <w:rPr>
          <w:sz w:val="26"/>
          <w:szCs w:val="26"/>
          <w:rtl/>
          <w:lang w:bidi="ar-DZ"/>
        </w:rPr>
        <w:t>خدمة</w:t>
      </w:r>
      <w:r w:rsidRPr="00D673BF">
        <w:rPr>
          <w:sz w:val="26"/>
          <w:szCs w:val="26"/>
          <w:rtl/>
          <w:lang w:bidi="ar-DZ"/>
        </w:rPr>
        <w:t xml:space="preserve"> المحتملة مع المؤسسات العامة، ومناقصات تركيب معدات جديدة في القطاع العام. وسيتم تطبيق هذه الحوافز على مدى فترة زمنية، مع مراعاة عدد ال</w:t>
      </w:r>
      <w:r w:rsidR="0078172A" w:rsidRPr="00D673BF">
        <w:rPr>
          <w:sz w:val="26"/>
          <w:szCs w:val="26"/>
          <w:rtl/>
          <w:lang w:bidi="ar-DZ"/>
        </w:rPr>
        <w:t>تقني</w:t>
      </w:r>
      <w:r w:rsidRPr="00D673BF">
        <w:rPr>
          <w:sz w:val="26"/>
          <w:szCs w:val="26"/>
          <w:rtl/>
          <w:lang w:bidi="ar-DZ"/>
        </w:rPr>
        <w:t xml:space="preserve">ين المعتمدين في </w:t>
      </w:r>
      <w:r w:rsidR="0013369E" w:rsidRPr="00D673BF">
        <w:rPr>
          <w:rFonts w:hint="cs"/>
          <w:sz w:val="26"/>
          <w:szCs w:val="26"/>
          <w:rtl/>
          <w:lang w:bidi="ar-DZ"/>
        </w:rPr>
        <w:t>البلد</w:t>
      </w:r>
      <w:r w:rsidRPr="00D673BF">
        <w:rPr>
          <w:sz w:val="26"/>
          <w:szCs w:val="26"/>
          <w:rtl/>
          <w:lang w:bidi="ar-DZ"/>
        </w:rPr>
        <w:t>.</w:t>
      </w:r>
    </w:p>
    <w:p w14:paraId="55E1AB1A" w14:textId="63DEF522" w:rsidR="002275B3" w:rsidRPr="00D673BF" w:rsidRDefault="000E083E" w:rsidP="008B3DA9">
      <w:pPr>
        <w:pStyle w:val="ListParagraph"/>
        <w:numPr>
          <w:ilvl w:val="0"/>
          <w:numId w:val="11"/>
        </w:numPr>
        <w:bidi/>
        <w:spacing w:before="240" w:after="240"/>
        <w:ind w:left="0" w:firstLine="0"/>
        <w:contextualSpacing w:val="0"/>
        <w:rPr>
          <w:sz w:val="26"/>
          <w:szCs w:val="26"/>
        </w:rPr>
      </w:pPr>
      <w:r w:rsidRPr="00D673BF">
        <w:rPr>
          <w:rFonts w:hint="cs"/>
          <w:sz w:val="26"/>
          <w:szCs w:val="26"/>
          <w:rtl/>
        </w:rPr>
        <w:t>و</w:t>
      </w:r>
      <w:r w:rsidR="002275B3" w:rsidRPr="00D673BF">
        <w:rPr>
          <w:sz w:val="26"/>
          <w:szCs w:val="26"/>
          <w:rtl/>
        </w:rPr>
        <w:t xml:space="preserve">استفسرت </w:t>
      </w:r>
      <w:r w:rsidRPr="00D673BF">
        <w:rPr>
          <w:sz w:val="26"/>
          <w:szCs w:val="26"/>
          <w:rtl/>
        </w:rPr>
        <w:t>الأمانة</w:t>
      </w:r>
      <w:r w:rsidR="002275B3" w:rsidRPr="00D673BF">
        <w:rPr>
          <w:sz w:val="26"/>
          <w:szCs w:val="26"/>
          <w:rtl/>
        </w:rPr>
        <w:t xml:space="preserve"> عن معلومات إضافية </w:t>
      </w:r>
      <w:r w:rsidR="0013369E" w:rsidRPr="00D673BF">
        <w:rPr>
          <w:rFonts w:hint="cs"/>
          <w:sz w:val="26"/>
          <w:szCs w:val="26"/>
          <w:rtl/>
        </w:rPr>
        <w:t>بشأن</w:t>
      </w:r>
      <w:r w:rsidR="002275B3" w:rsidRPr="00D673BF">
        <w:rPr>
          <w:sz w:val="26"/>
          <w:szCs w:val="26"/>
          <w:rtl/>
        </w:rPr>
        <w:t xml:space="preserve"> السياسات واللوائح الداعمة </w:t>
      </w:r>
      <w:r w:rsidR="0013369E" w:rsidRPr="00D673BF">
        <w:rPr>
          <w:rFonts w:hint="cs"/>
          <w:sz w:val="26"/>
          <w:szCs w:val="26"/>
          <w:rtl/>
        </w:rPr>
        <w:t>ل</w:t>
      </w:r>
      <w:r w:rsidR="003A6AA6" w:rsidRPr="00D673BF">
        <w:rPr>
          <w:rFonts w:hint="cs"/>
          <w:sz w:val="26"/>
          <w:szCs w:val="26"/>
          <w:rtl/>
        </w:rPr>
        <w:t>استرداد</w:t>
      </w:r>
      <w:r w:rsidR="0013369E" w:rsidRPr="00D673BF">
        <w:rPr>
          <w:rFonts w:hint="cs"/>
          <w:sz w:val="26"/>
          <w:szCs w:val="26"/>
          <w:rtl/>
        </w:rPr>
        <w:t xml:space="preserve"> واستصلاح</w:t>
      </w:r>
      <w:r w:rsidR="002275B3" w:rsidRPr="00D673BF">
        <w:rPr>
          <w:sz w:val="26"/>
          <w:szCs w:val="26"/>
          <w:rtl/>
        </w:rPr>
        <w:t xml:space="preserve"> غازات التبريد، والعوامل المساهمة في برنامج وطني فعال. وأوضحت اليونيدو أنه خلال المراحل السابقة من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002275B3" w:rsidRPr="00D673BF">
        <w:rPr>
          <w:sz w:val="26"/>
          <w:szCs w:val="26"/>
          <w:rtl/>
        </w:rPr>
        <w:t xml:space="preserve">، </w:t>
      </w:r>
      <w:r w:rsidR="0013369E" w:rsidRPr="00D673BF">
        <w:rPr>
          <w:rFonts w:hint="cs"/>
          <w:sz w:val="26"/>
          <w:szCs w:val="26"/>
          <w:rtl/>
        </w:rPr>
        <w:t>تم توزيع</w:t>
      </w:r>
      <w:r w:rsidR="002275B3" w:rsidRPr="00D673BF">
        <w:rPr>
          <w:sz w:val="26"/>
          <w:szCs w:val="26"/>
          <w:rtl/>
        </w:rPr>
        <w:t xml:space="preserve"> </w:t>
      </w:r>
      <w:r w:rsidR="003A6AA6" w:rsidRPr="00D673BF">
        <w:rPr>
          <w:rFonts w:hint="cs"/>
          <w:sz w:val="26"/>
          <w:szCs w:val="26"/>
          <w:rtl/>
        </w:rPr>
        <w:t>آلات</w:t>
      </w:r>
      <w:r w:rsidR="002275B3" w:rsidRPr="00D673BF">
        <w:rPr>
          <w:sz w:val="26"/>
          <w:szCs w:val="26"/>
          <w:rtl/>
        </w:rPr>
        <w:t xml:space="preserve"> </w:t>
      </w:r>
      <w:r w:rsidR="0013369E" w:rsidRPr="00D673BF">
        <w:rPr>
          <w:rFonts w:hint="cs"/>
          <w:sz w:val="26"/>
          <w:szCs w:val="26"/>
          <w:rtl/>
        </w:rPr>
        <w:t>ال</w:t>
      </w:r>
      <w:r w:rsidR="003A6AA6" w:rsidRPr="00D673BF">
        <w:rPr>
          <w:rFonts w:hint="cs"/>
          <w:sz w:val="26"/>
          <w:szCs w:val="26"/>
          <w:rtl/>
        </w:rPr>
        <w:t>استرداد</w:t>
      </w:r>
      <w:r w:rsidR="002275B3" w:rsidRPr="00D673BF">
        <w:rPr>
          <w:sz w:val="26"/>
          <w:szCs w:val="26"/>
          <w:rtl/>
        </w:rPr>
        <w:t>، و</w:t>
      </w:r>
      <w:r w:rsidR="0013369E" w:rsidRPr="00D673BF">
        <w:rPr>
          <w:rFonts w:hint="cs"/>
          <w:sz w:val="26"/>
          <w:szCs w:val="26"/>
          <w:rtl/>
        </w:rPr>
        <w:t>ت</w:t>
      </w:r>
      <w:r w:rsidR="002275B3" w:rsidRPr="00D673BF">
        <w:rPr>
          <w:sz w:val="26"/>
          <w:szCs w:val="26"/>
          <w:rtl/>
        </w:rPr>
        <w:t>در</w:t>
      </w:r>
      <w:r w:rsidR="0013369E" w:rsidRPr="00D673BF">
        <w:rPr>
          <w:rFonts w:hint="cs"/>
          <w:sz w:val="26"/>
          <w:szCs w:val="26"/>
          <w:rtl/>
        </w:rPr>
        <w:t>ي</w:t>
      </w:r>
      <w:r w:rsidR="002275B3" w:rsidRPr="00D673BF">
        <w:rPr>
          <w:sz w:val="26"/>
          <w:szCs w:val="26"/>
          <w:rtl/>
        </w:rPr>
        <w:t xml:space="preserve">ب </w:t>
      </w:r>
      <w:r w:rsidR="0013369E" w:rsidRPr="00D673BF">
        <w:rPr>
          <w:rFonts w:hint="cs"/>
          <w:sz w:val="26"/>
          <w:szCs w:val="26"/>
          <w:rtl/>
        </w:rPr>
        <w:t>ال</w:t>
      </w:r>
      <w:r w:rsidR="0078172A" w:rsidRPr="00D673BF">
        <w:rPr>
          <w:sz w:val="26"/>
          <w:szCs w:val="26"/>
          <w:rtl/>
        </w:rPr>
        <w:t>تقني</w:t>
      </w:r>
      <w:r w:rsidR="0013369E" w:rsidRPr="00D673BF">
        <w:rPr>
          <w:rFonts w:hint="cs"/>
          <w:sz w:val="26"/>
          <w:szCs w:val="26"/>
          <w:rtl/>
        </w:rPr>
        <w:t>ي</w:t>
      </w:r>
      <w:r w:rsidR="002275B3" w:rsidRPr="00D673BF">
        <w:rPr>
          <w:sz w:val="26"/>
          <w:szCs w:val="26"/>
          <w:rtl/>
        </w:rPr>
        <w:t xml:space="preserve">ن على </w:t>
      </w:r>
      <w:r w:rsidR="003A6AA6" w:rsidRPr="00D673BF">
        <w:rPr>
          <w:rFonts w:hint="cs"/>
          <w:sz w:val="26"/>
          <w:szCs w:val="26"/>
          <w:rtl/>
        </w:rPr>
        <w:t>استرداد</w:t>
      </w:r>
      <w:r w:rsidR="002275B3" w:rsidRPr="00D673BF">
        <w:rPr>
          <w:sz w:val="26"/>
          <w:szCs w:val="26"/>
          <w:rtl/>
        </w:rPr>
        <w:t xml:space="preserve"> غازات التبريد وإعادة استخدامها، وتم </w:t>
      </w:r>
      <w:r w:rsidR="003A6AA6" w:rsidRPr="00D673BF">
        <w:rPr>
          <w:rFonts w:hint="cs"/>
          <w:sz w:val="26"/>
          <w:szCs w:val="26"/>
          <w:rtl/>
        </w:rPr>
        <w:t>استرداد</w:t>
      </w:r>
      <w:r w:rsidR="002275B3" w:rsidRPr="00D673BF">
        <w:rPr>
          <w:sz w:val="26"/>
          <w:szCs w:val="26"/>
          <w:rtl/>
        </w:rPr>
        <w:t xml:space="preserve"> ما يقارب 500 ك</w:t>
      </w:r>
      <w:r w:rsidR="0013369E" w:rsidRPr="00D673BF">
        <w:rPr>
          <w:rFonts w:hint="cs"/>
          <w:sz w:val="26"/>
          <w:szCs w:val="26"/>
          <w:rtl/>
        </w:rPr>
        <w:t>غم</w:t>
      </w:r>
      <w:r w:rsidR="002275B3" w:rsidRPr="00D673BF">
        <w:rPr>
          <w:sz w:val="26"/>
          <w:szCs w:val="26"/>
          <w:rtl/>
        </w:rPr>
        <w:t xml:space="preserve"> من غازات التبريد.</w:t>
      </w:r>
      <w:r w:rsidR="0013369E" w:rsidRPr="00D673BF">
        <w:rPr>
          <w:rFonts w:hint="cs"/>
          <w:sz w:val="26"/>
          <w:szCs w:val="26"/>
          <w:rtl/>
        </w:rPr>
        <w:t xml:space="preserve"> وبال</w:t>
      </w:r>
      <w:r w:rsidR="002275B3" w:rsidRPr="00D673BF">
        <w:rPr>
          <w:sz w:val="26"/>
          <w:szCs w:val="26"/>
          <w:rtl/>
        </w:rPr>
        <w:t xml:space="preserve">إضافة إلى ذلك، </w:t>
      </w:r>
      <w:r w:rsidR="0013369E" w:rsidRPr="00D673BF">
        <w:rPr>
          <w:rFonts w:hint="cs"/>
          <w:sz w:val="26"/>
          <w:szCs w:val="26"/>
          <w:rtl/>
        </w:rPr>
        <w:t>تعتزم</w:t>
      </w:r>
      <w:r w:rsidR="002275B3" w:rsidRPr="00D673BF">
        <w:rPr>
          <w:sz w:val="26"/>
          <w:szCs w:val="26"/>
          <w:rtl/>
        </w:rPr>
        <w:t xml:space="preserve"> حكومة الكاميرون وضع سياسات تحدد مواصفات جودة غازات التبريد المستردة والمستصلحة بحلول 1 يناير/كانون الثاني 2030، بعد مشاورات مع </w:t>
      </w:r>
      <w:r w:rsidR="0047326C" w:rsidRPr="00D673BF">
        <w:rPr>
          <w:sz w:val="26"/>
          <w:szCs w:val="26"/>
          <w:rtl/>
        </w:rPr>
        <w:t>أصحاب المصلحة المعنيين</w:t>
      </w:r>
      <w:r w:rsidR="002275B3" w:rsidRPr="00D673BF">
        <w:rPr>
          <w:sz w:val="26"/>
          <w:szCs w:val="26"/>
          <w:rtl/>
        </w:rPr>
        <w:t xml:space="preserve"> الوطني</w:t>
      </w:r>
      <w:r w:rsidR="0013369E" w:rsidRPr="00D673BF">
        <w:rPr>
          <w:rFonts w:hint="cs"/>
          <w:sz w:val="26"/>
          <w:szCs w:val="26"/>
          <w:rtl/>
        </w:rPr>
        <w:t>ين</w:t>
      </w:r>
      <w:r w:rsidR="002275B3" w:rsidRPr="00D673BF">
        <w:rPr>
          <w:sz w:val="26"/>
          <w:szCs w:val="26"/>
          <w:rtl/>
        </w:rPr>
        <w:t>. وسي</w:t>
      </w:r>
      <w:r w:rsidR="0013369E" w:rsidRPr="00D673BF">
        <w:rPr>
          <w:rFonts w:hint="cs"/>
          <w:sz w:val="26"/>
          <w:szCs w:val="26"/>
          <w:rtl/>
        </w:rPr>
        <w:t>ُ</w:t>
      </w:r>
      <w:r w:rsidR="002275B3" w:rsidRPr="00D673BF">
        <w:rPr>
          <w:sz w:val="26"/>
          <w:szCs w:val="26"/>
          <w:rtl/>
        </w:rPr>
        <w:t xml:space="preserve">صمم برنامج </w:t>
      </w:r>
      <w:r w:rsidR="001D706D" w:rsidRPr="00D673BF">
        <w:rPr>
          <w:rFonts w:hint="cs"/>
          <w:sz w:val="26"/>
          <w:szCs w:val="26"/>
          <w:rtl/>
        </w:rPr>
        <w:t>ال</w:t>
      </w:r>
      <w:r w:rsidR="003A6AA6" w:rsidRPr="00D673BF">
        <w:rPr>
          <w:rFonts w:hint="cs"/>
          <w:sz w:val="26"/>
          <w:szCs w:val="26"/>
          <w:rtl/>
        </w:rPr>
        <w:t>استرداد</w:t>
      </w:r>
      <w:r w:rsidR="002275B3" w:rsidRPr="00D673BF">
        <w:rPr>
          <w:sz w:val="26"/>
          <w:szCs w:val="26"/>
          <w:rtl/>
        </w:rPr>
        <w:t xml:space="preserve"> والاستصلاح بناء على هذه المشاورات والدروس المستفادة من مبادرات مماثلة في </w:t>
      </w:r>
      <w:r w:rsidR="001D706D" w:rsidRPr="00D673BF">
        <w:rPr>
          <w:rFonts w:hint="cs"/>
          <w:sz w:val="26"/>
          <w:szCs w:val="26"/>
          <w:rtl/>
        </w:rPr>
        <w:t>بلدان</w:t>
      </w:r>
      <w:r w:rsidR="002275B3" w:rsidRPr="00D673BF">
        <w:rPr>
          <w:sz w:val="26"/>
          <w:szCs w:val="26"/>
          <w:rtl/>
        </w:rPr>
        <w:t xml:space="preserve"> أخرى، مثل جنوب أفريقيا.</w:t>
      </w:r>
    </w:p>
    <w:p w14:paraId="10CABFBD" w14:textId="1A25B24C" w:rsidR="002275B3" w:rsidRPr="00D673BF" w:rsidRDefault="000E083E" w:rsidP="008B3DA9">
      <w:pPr>
        <w:pStyle w:val="ListParagraph"/>
        <w:numPr>
          <w:ilvl w:val="0"/>
          <w:numId w:val="11"/>
        </w:numPr>
        <w:bidi/>
        <w:spacing w:before="240" w:after="240"/>
        <w:ind w:left="0" w:firstLine="0"/>
        <w:contextualSpacing w:val="0"/>
        <w:rPr>
          <w:sz w:val="26"/>
          <w:szCs w:val="26"/>
        </w:rPr>
      </w:pPr>
      <w:r w:rsidRPr="00D673BF">
        <w:rPr>
          <w:rFonts w:hint="cs"/>
          <w:sz w:val="26"/>
          <w:szCs w:val="26"/>
          <w:rtl/>
        </w:rPr>
        <w:t>و</w:t>
      </w:r>
      <w:r w:rsidR="002275B3" w:rsidRPr="00D673BF">
        <w:rPr>
          <w:sz w:val="26"/>
          <w:szCs w:val="26"/>
          <w:rtl/>
        </w:rPr>
        <w:t>بعد المناقشات، ات</w:t>
      </w:r>
      <w:r w:rsidR="001D706D" w:rsidRPr="00D673BF">
        <w:rPr>
          <w:rFonts w:hint="cs"/>
          <w:sz w:val="26"/>
          <w:szCs w:val="26"/>
          <w:rtl/>
        </w:rPr>
        <w:t>ُ</w:t>
      </w:r>
      <w:r w:rsidR="002275B3" w:rsidRPr="00D673BF">
        <w:rPr>
          <w:sz w:val="26"/>
          <w:szCs w:val="26"/>
          <w:rtl/>
        </w:rPr>
        <w:t>فق على أن تتعاون اليونيدو مع استشاري وطني خلال تنفيذ ال</w:t>
      </w:r>
      <w:r w:rsidR="003A6AA6" w:rsidRPr="00D673BF">
        <w:rPr>
          <w:sz w:val="26"/>
          <w:szCs w:val="26"/>
          <w:rtl/>
        </w:rPr>
        <w:t>شريحة</w:t>
      </w:r>
      <w:r w:rsidR="002275B3" w:rsidRPr="00D673BF">
        <w:rPr>
          <w:sz w:val="26"/>
          <w:szCs w:val="26"/>
          <w:rtl/>
        </w:rPr>
        <w:t xml:space="preserve"> الأولى لإعداد خطة عمل لبرنامج </w:t>
      </w:r>
      <w:r w:rsidR="00901331" w:rsidRPr="00D673BF">
        <w:rPr>
          <w:rFonts w:hint="cs"/>
          <w:sz w:val="26"/>
          <w:szCs w:val="26"/>
          <w:rtl/>
        </w:rPr>
        <w:t>ال</w:t>
      </w:r>
      <w:r w:rsidR="003A6AA6" w:rsidRPr="00D673BF">
        <w:rPr>
          <w:rFonts w:hint="cs"/>
          <w:sz w:val="26"/>
          <w:szCs w:val="26"/>
          <w:rtl/>
        </w:rPr>
        <w:t>استرداد</w:t>
      </w:r>
      <w:r w:rsidR="002275B3" w:rsidRPr="00D673BF">
        <w:rPr>
          <w:sz w:val="26"/>
          <w:szCs w:val="26"/>
          <w:rtl/>
        </w:rPr>
        <w:t xml:space="preserve"> والاستصلاح. وست</w:t>
      </w:r>
      <w:r w:rsidR="00901331" w:rsidRPr="00D673BF">
        <w:rPr>
          <w:rFonts w:hint="cs"/>
          <w:sz w:val="26"/>
          <w:szCs w:val="26"/>
          <w:rtl/>
        </w:rPr>
        <w:t>ُ</w:t>
      </w:r>
      <w:r w:rsidR="002275B3" w:rsidRPr="00D673BF">
        <w:rPr>
          <w:sz w:val="26"/>
          <w:szCs w:val="26"/>
          <w:rtl/>
        </w:rPr>
        <w:t>عرض هذه الخطة على اللجنة التنفيذية مع طلب ال</w:t>
      </w:r>
      <w:r w:rsidR="003A6AA6" w:rsidRPr="00D673BF">
        <w:rPr>
          <w:sz w:val="26"/>
          <w:szCs w:val="26"/>
          <w:rtl/>
        </w:rPr>
        <w:t>شريحة</w:t>
      </w:r>
      <w:r w:rsidR="002275B3" w:rsidRPr="00D673BF">
        <w:rPr>
          <w:sz w:val="26"/>
          <w:szCs w:val="26"/>
          <w:rtl/>
        </w:rPr>
        <w:t xml:space="preserve"> الثانية. وبناء على هذه الخطة، سينفذ برنامج </w:t>
      </w:r>
      <w:r w:rsidR="00901331" w:rsidRPr="00D673BF">
        <w:rPr>
          <w:sz w:val="26"/>
          <w:szCs w:val="26"/>
          <w:rtl/>
        </w:rPr>
        <w:t>ال</w:t>
      </w:r>
      <w:r w:rsidR="003A6AA6" w:rsidRPr="00D673BF">
        <w:rPr>
          <w:sz w:val="26"/>
          <w:szCs w:val="26"/>
          <w:rtl/>
        </w:rPr>
        <w:t>استرداد</w:t>
      </w:r>
      <w:r w:rsidR="00901331" w:rsidRPr="00D673BF">
        <w:rPr>
          <w:sz w:val="26"/>
          <w:szCs w:val="26"/>
          <w:rtl/>
        </w:rPr>
        <w:t xml:space="preserve"> والاستصلاح</w:t>
      </w:r>
      <w:r w:rsidR="002275B3" w:rsidRPr="00D673BF">
        <w:rPr>
          <w:sz w:val="26"/>
          <w:szCs w:val="26"/>
          <w:rtl/>
        </w:rPr>
        <w:t xml:space="preserve">. وفي ضوء ذلك، وافقت اليونيدو أيضا على طلب تمويل معدات </w:t>
      </w:r>
      <w:r w:rsidR="00901331" w:rsidRPr="00D673BF">
        <w:rPr>
          <w:sz w:val="26"/>
          <w:szCs w:val="26"/>
          <w:rtl/>
        </w:rPr>
        <w:t>ال</w:t>
      </w:r>
      <w:r w:rsidR="003A6AA6" w:rsidRPr="00D673BF">
        <w:rPr>
          <w:sz w:val="26"/>
          <w:szCs w:val="26"/>
          <w:rtl/>
        </w:rPr>
        <w:t>استرداد</w:t>
      </w:r>
      <w:r w:rsidR="00901331" w:rsidRPr="00D673BF">
        <w:rPr>
          <w:sz w:val="26"/>
          <w:szCs w:val="26"/>
          <w:rtl/>
        </w:rPr>
        <w:t xml:space="preserve"> والاستصلاح</w:t>
      </w:r>
      <w:r w:rsidR="002275B3" w:rsidRPr="00D673BF">
        <w:rPr>
          <w:sz w:val="26"/>
          <w:szCs w:val="26"/>
          <w:rtl/>
        </w:rPr>
        <w:t xml:space="preserve"> بمبلغ 300,000 دولار أمريكي ضمن طلب ال</w:t>
      </w:r>
      <w:r w:rsidR="003A6AA6" w:rsidRPr="00D673BF">
        <w:rPr>
          <w:sz w:val="26"/>
          <w:szCs w:val="26"/>
          <w:rtl/>
        </w:rPr>
        <w:t>شريحة</w:t>
      </w:r>
      <w:r w:rsidR="002275B3" w:rsidRPr="00D673BF">
        <w:rPr>
          <w:sz w:val="26"/>
          <w:szCs w:val="26"/>
          <w:rtl/>
        </w:rPr>
        <w:t xml:space="preserve"> الثانية، بينما سيبلغ تمويل ال</w:t>
      </w:r>
      <w:r w:rsidR="003A6AA6" w:rsidRPr="00D673BF">
        <w:rPr>
          <w:sz w:val="26"/>
          <w:szCs w:val="26"/>
          <w:rtl/>
        </w:rPr>
        <w:t>شريحة</w:t>
      </w:r>
      <w:r w:rsidR="002275B3" w:rsidRPr="00D673BF">
        <w:rPr>
          <w:sz w:val="26"/>
          <w:szCs w:val="26"/>
          <w:rtl/>
        </w:rPr>
        <w:t xml:space="preserve"> الأولى، بما في ذلك الجولة الدراسية، 32,455 دولارا أمريكيا.</w:t>
      </w:r>
    </w:p>
    <w:p w14:paraId="5793F39C" w14:textId="43587944" w:rsidR="002275B3" w:rsidRPr="00D673BF" w:rsidRDefault="00C10520" w:rsidP="002275B3">
      <w:pPr>
        <w:bidi/>
        <w:spacing w:before="240" w:after="240"/>
        <w:rPr>
          <w:i/>
          <w:iCs/>
          <w:sz w:val="26"/>
          <w:szCs w:val="26"/>
          <w:rtl/>
        </w:rPr>
      </w:pPr>
      <w:r w:rsidRPr="00D673BF">
        <w:rPr>
          <w:i/>
          <w:iCs/>
          <w:sz w:val="26"/>
          <w:szCs w:val="26"/>
          <w:rtl/>
        </w:rPr>
        <w:t xml:space="preserve">تكاليف المشروع </w:t>
      </w:r>
      <w:r w:rsidR="00901331" w:rsidRPr="00D673BF">
        <w:rPr>
          <w:rFonts w:hint="cs"/>
          <w:i/>
          <w:iCs/>
          <w:sz w:val="26"/>
          <w:szCs w:val="26"/>
          <w:rtl/>
        </w:rPr>
        <w:t>المنقحة</w:t>
      </w:r>
    </w:p>
    <w:p w14:paraId="6486654D" w14:textId="16146400" w:rsidR="00730E02" w:rsidRPr="00D673BF" w:rsidRDefault="009A4E27" w:rsidP="008B3DA9">
      <w:pPr>
        <w:pStyle w:val="ListParagraph"/>
        <w:numPr>
          <w:ilvl w:val="0"/>
          <w:numId w:val="11"/>
        </w:numPr>
        <w:bidi/>
        <w:spacing w:before="240" w:after="240"/>
        <w:ind w:left="0" w:firstLine="0"/>
        <w:contextualSpacing w:val="0"/>
        <w:rPr>
          <w:sz w:val="26"/>
          <w:szCs w:val="26"/>
        </w:rPr>
      </w:pPr>
      <w:r w:rsidRPr="00D673BF">
        <w:rPr>
          <w:sz w:val="26"/>
          <w:szCs w:val="26"/>
          <w:rtl/>
          <w:lang w:bidi="ar-DZ"/>
        </w:rPr>
        <w:t>بعد مناقشات بين اليونيدو و</w:t>
      </w:r>
      <w:r w:rsidR="000E083E" w:rsidRPr="00D673BF">
        <w:rPr>
          <w:sz w:val="26"/>
          <w:szCs w:val="26"/>
          <w:rtl/>
          <w:lang w:bidi="ar-DZ"/>
        </w:rPr>
        <w:t>الأمانة</w:t>
      </w:r>
      <w:r w:rsidRPr="00D673BF">
        <w:rPr>
          <w:sz w:val="26"/>
          <w:szCs w:val="26"/>
          <w:rtl/>
          <w:lang w:bidi="ar-DZ"/>
        </w:rPr>
        <w:t xml:space="preserve"> بشأن مختلف مكونات المشروع والتكاليف المرتبطة بها، والمشاورات اللاحقة مع حكومة الكاميرون، وافقت اليونيدو على </w:t>
      </w:r>
      <w:r w:rsidR="00523453" w:rsidRPr="00D673BF">
        <w:rPr>
          <w:rFonts w:hint="cs"/>
          <w:sz w:val="26"/>
          <w:szCs w:val="26"/>
          <w:rtl/>
          <w:lang w:bidi="ar-DZ"/>
        </w:rPr>
        <w:t>تنقيح</w:t>
      </w:r>
      <w:r w:rsidRPr="00D673BF">
        <w:rPr>
          <w:sz w:val="26"/>
          <w:szCs w:val="26"/>
          <w:rtl/>
          <w:lang w:bidi="ar-DZ"/>
        </w:rPr>
        <w:t xml:space="preserve"> مخصصات الميزانية لعدة مكونات</w:t>
      </w:r>
      <w:r w:rsidR="0078172A" w:rsidRPr="00D673BF">
        <w:rPr>
          <w:sz w:val="26"/>
          <w:szCs w:val="26"/>
          <w:rtl/>
          <w:lang w:bidi="ar-DZ"/>
        </w:rPr>
        <w:t>. وخ</w:t>
      </w:r>
      <w:r w:rsidRPr="00D673BF">
        <w:rPr>
          <w:sz w:val="26"/>
          <w:szCs w:val="26"/>
          <w:rtl/>
          <w:lang w:bidi="ar-DZ"/>
        </w:rPr>
        <w:t>فضت تكاليف الدعم ال</w:t>
      </w:r>
      <w:r w:rsidR="0078172A" w:rsidRPr="00D673BF">
        <w:rPr>
          <w:sz w:val="26"/>
          <w:szCs w:val="26"/>
          <w:rtl/>
          <w:lang w:bidi="ar-DZ"/>
        </w:rPr>
        <w:t>تقني</w:t>
      </w:r>
      <w:r w:rsidRPr="00D673BF">
        <w:rPr>
          <w:sz w:val="26"/>
          <w:szCs w:val="26"/>
          <w:rtl/>
          <w:lang w:bidi="ar-DZ"/>
        </w:rPr>
        <w:t xml:space="preserve"> المتعلق باعتماد ال</w:t>
      </w:r>
      <w:r w:rsidR="0078172A" w:rsidRPr="00D673BF">
        <w:rPr>
          <w:sz w:val="26"/>
          <w:szCs w:val="26"/>
          <w:rtl/>
          <w:lang w:bidi="ar-DZ"/>
        </w:rPr>
        <w:t>تقني</w:t>
      </w:r>
      <w:r w:rsidRPr="00D673BF">
        <w:rPr>
          <w:sz w:val="26"/>
          <w:szCs w:val="26"/>
          <w:rtl/>
          <w:lang w:bidi="ar-DZ"/>
        </w:rPr>
        <w:t>ين وورش العمل لسجلات العمل من 40,000 دولار أمريكي إلى 10,000 دولار أمريكي</w:t>
      </w:r>
      <w:r w:rsidR="0078172A" w:rsidRPr="00D673BF">
        <w:rPr>
          <w:sz w:val="26"/>
          <w:szCs w:val="26"/>
          <w:rtl/>
          <w:lang w:bidi="ar-DZ"/>
        </w:rPr>
        <w:t>. وع</w:t>
      </w:r>
      <w:r w:rsidRPr="00D673BF">
        <w:rPr>
          <w:sz w:val="26"/>
          <w:szCs w:val="26"/>
          <w:rtl/>
          <w:lang w:bidi="ar-DZ"/>
        </w:rPr>
        <w:t xml:space="preserve">دلت ميزانية تعزيز برنامج اعتماد </w:t>
      </w:r>
      <w:r w:rsidR="0078172A" w:rsidRPr="00D673BF">
        <w:rPr>
          <w:sz w:val="26"/>
          <w:szCs w:val="26"/>
          <w:rtl/>
          <w:lang w:bidi="ar-DZ"/>
        </w:rPr>
        <w:t>تقني</w:t>
      </w:r>
      <w:r w:rsidRPr="00D673BF">
        <w:rPr>
          <w:sz w:val="26"/>
          <w:szCs w:val="26"/>
          <w:rtl/>
          <w:lang w:bidi="ar-DZ"/>
        </w:rPr>
        <w:t xml:space="preserve">ي </w:t>
      </w:r>
      <w:r w:rsidR="00501B4A" w:rsidRPr="00D673BF">
        <w:rPr>
          <w:sz w:val="26"/>
          <w:szCs w:val="26"/>
          <w:rtl/>
        </w:rPr>
        <w:t>التبريد وتكييف الهواء</w:t>
      </w:r>
      <w:r w:rsidR="00523453" w:rsidRPr="00D673BF">
        <w:rPr>
          <w:sz w:val="26"/>
          <w:szCs w:val="26"/>
          <w:rtl/>
        </w:rPr>
        <w:t xml:space="preserve"> </w:t>
      </w:r>
      <w:r w:rsidRPr="00D673BF">
        <w:rPr>
          <w:sz w:val="26"/>
          <w:szCs w:val="26"/>
          <w:rtl/>
          <w:lang w:bidi="ar-DZ"/>
        </w:rPr>
        <w:t>من 120,000 دولار أمريكي إلى 108,000 دولار أمريكي</w:t>
      </w:r>
      <w:r w:rsidR="0078172A" w:rsidRPr="00D673BF">
        <w:rPr>
          <w:sz w:val="26"/>
          <w:szCs w:val="26"/>
          <w:rtl/>
          <w:lang w:bidi="ar-DZ"/>
        </w:rPr>
        <w:t>. ور</w:t>
      </w:r>
      <w:r w:rsidRPr="00D673BF">
        <w:rPr>
          <w:sz w:val="26"/>
          <w:szCs w:val="26"/>
          <w:rtl/>
          <w:lang w:bidi="ar-DZ"/>
        </w:rPr>
        <w:t>فع عدد ال</w:t>
      </w:r>
      <w:r w:rsidR="0078172A" w:rsidRPr="00D673BF">
        <w:rPr>
          <w:sz w:val="26"/>
          <w:szCs w:val="26"/>
          <w:rtl/>
          <w:lang w:bidi="ar-DZ"/>
        </w:rPr>
        <w:t>تقني</w:t>
      </w:r>
      <w:r w:rsidRPr="00D673BF">
        <w:rPr>
          <w:sz w:val="26"/>
          <w:szCs w:val="26"/>
          <w:rtl/>
          <w:lang w:bidi="ar-DZ"/>
        </w:rPr>
        <w:t xml:space="preserve">ين المدربين من 1,000 إلى 1,275، والتكاليف </w:t>
      </w:r>
      <w:r w:rsidR="00523453" w:rsidRPr="00D673BF">
        <w:rPr>
          <w:rFonts w:hint="cs"/>
          <w:sz w:val="26"/>
          <w:szCs w:val="26"/>
          <w:rtl/>
          <w:lang w:bidi="ar-DZ"/>
        </w:rPr>
        <w:t>ذات الصلة</w:t>
      </w:r>
      <w:r w:rsidRPr="00D673BF">
        <w:rPr>
          <w:sz w:val="26"/>
          <w:szCs w:val="26"/>
          <w:rtl/>
          <w:lang w:bidi="ar-DZ"/>
        </w:rPr>
        <w:t xml:space="preserve"> من 200,000 دولار أمريكي إلى 255,000 دولار أمريكي</w:t>
      </w:r>
      <w:r w:rsidR="0078172A" w:rsidRPr="00D673BF">
        <w:rPr>
          <w:sz w:val="26"/>
          <w:szCs w:val="26"/>
          <w:rtl/>
          <w:lang w:bidi="ar-DZ"/>
        </w:rPr>
        <w:t>. وع</w:t>
      </w:r>
      <w:r w:rsidRPr="00D673BF">
        <w:rPr>
          <w:sz w:val="26"/>
          <w:szCs w:val="26"/>
          <w:rtl/>
          <w:lang w:bidi="ar-DZ"/>
        </w:rPr>
        <w:t xml:space="preserve">دلت تكاليف الجولة الدراسية، وهي جزء من مبادرة تفعيل برنامج </w:t>
      </w:r>
      <w:r w:rsidR="00901331" w:rsidRPr="00D673BF">
        <w:rPr>
          <w:sz w:val="26"/>
          <w:szCs w:val="26"/>
          <w:rtl/>
          <w:lang w:bidi="ar-DZ"/>
        </w:rPr>
        <w:t>ال</w:t>
      </w:r>
      <w:r w:rsidR="003A6AA6" w:rsidRPr="00D673BF">
        <w:rPr>
          <w:sz w:val="26"/>
          <w:szCs w:val="26"/>
          <w:rtl/>
          <w:lang w:bidi="ar-DZ"/>
        </w:rPr>
        <w:t>استرداد</w:t>
      </w:r>
      <w:r w:rsidR="00901331" w:rsidRPr="00D673BF">
        <w:rPr>
          <w:sz w:val="26"/>
          <w:szCs w:val="26"/>
          <w:rtl/>
          <w:lang w:bidi="ar-DZ"/>
        </w:rPr>
        <w:t xml:space="preserve"> والاستصلاح</w:t>
      </w:r>
      <w:r w:rsidRPr="00D673BF">
        <w:rPr>
          <w:sz w:val="26"/>
          <w:szCs w:val="26"/>
          <w:rtl/>
          <w:lang w:bidi="ar-DZ"/>
        </w:rPr>
        <w:t xml:space="preserve">، من 25,000 دولار أمريكي إلى 10,000 دولار أمريكي، ليصل إجمالي برنامج </w:t>
      </w:r>
      <w:r w:rsidR="00901331" w:rsidRPr="00D673BF">
        <w:rPr>
          <w:sz w:val="26"/>
          <w:szCs w:val="26"/>
          <w:rtl/>
          <w:lang w:bidi="ar-DZ"/>
        </w:rPr>
        <w:t>ال</w:t>
      </w:r>
      <w:r w:rsidR="003A6AA6" w:rsidRPr="00D673BF">
        <w:rPr>
          <w:sz w:val="26"/>
          <w:szCs w:val="26"/>
          <w:rtl/>
          <w:lang w:bidi="ar-DZ"/>
        </w:rPr>
        <w:t>استرداد</w:t>
      </w:r>
      <w:r w:rsidR="00901331" w:rsidRPr="00D673BF">
        <w:rPr>
          <w:sz w:val="26"/>
          <w:szCs w:val="26"/>
          <w:rtl/>
          <w:lang w:bidi="ar-DZ"/>
        </w:rPr>
        <w:t xml:space="preserve"> والاستصلاح</w:t>
      </w:r>
      <w:r w:rsidRPr="00D673BF">
        <w:rPr>
          <w:sz w:val="26"/>
          <w:szCs w:val="26"/>
          <w:rtl/>
          <w:lang w:bidi="ar-DZ"/>
        </w:rPr>
        <w:t xml:space="preserve"> المقترح إلى 342,455 دولارا أمريكيا</w:t>
      </w:r>
      <w:r w:rsidR="0078172A" w:rsidRPr="00D673BF">
        <w:rPr>
          <w:sz w:val="26"/>
          <w:szCs w:val="26"/>
          <w:rtl/>
          <w:lang w:bidi="ar-DZ"/>
        </w:rPr>
        <w:t>. ور</w:t>
      </w:r>
      <w:r w:rsidRPr="00D673BF">
        <w:rPr>
          <w:sz w:val="26"/>
          <w:szCs w:val="26"/>
          <w:rtl/>
          <w:lang w:bidi="ar-DZ"/>
        </w:rPr>
        <w:t>فع تمويل أنشطة التوعية من 60,000 دولار أمريكي إلى 62,000 دولار أمريكي. وترد تفاصيل هذه التغييرات في الميزانية في الجدول 4.</w:t>
      </w:r>
    </w:p>
    <w:p w14:paraId="63045DF7" w14:textId="478FDB2B" w:rsidR="009A4E27" w:rsidRPr="00D673BF" w:rsidRDefault="008A4343" w:rsidP="000E083E">
      <w:pPr>
        <w:keepNext/>
        <w:keepLines/>
        <w:bidi/>
        <w:spacing w:before="240"/>
        <w:rPr>
          <w:b/>
          <w:bCs/>
          <w:sz w:val="26"/>
          <w:szCs w:val="26"/>
          <w:rtl/>
        </w:rPr>
      </w:pPr>
      <w:r w:rsidRPr="00D673BF">
        <w:rPr>
          <w:b/>
          <w:bCs/>
          <w:sz w:val="26"/>
          <w:szCs w:val="26"/>
          <w:rtl/>
        </w:rPr>
        <w:lastRenderedPageBreak/>
        <w:t>الجدول 4</w:t>
      </w:r>
      <w:r w:rsidR="003514C7" w:rsidRPr="00D673BF">
        <w:rPr>
          <w:b/>
          <w:bCs/>
          <w:sz w:val="26"/>
          <w:szCs w:val="26"/>
          <w:rtl/>
        </w:rPr>
        <w:t>:</w:t>
      </w:r>
      <w:r w:rsidRPr="00D673BF">
        <w:rPr>
          <w:b/>
          <w:bCs/>
          <w:sz w:val="26"/>
          <w:szCs w:val="26"/>
          <w:rtl/>
        </w:rPr>
        <w:t xml:space="preserve"> أنشطة </w:t>
      </w:r>
      <w:r w:rsidR="00745517" w:rsidRPr="00D673BF">
        <w:rPr>
          <w:b/>
          <w:bCs/>
          <w:sz w:val="26"/>
          <w:szCs w:val="26"/>
          <w:rtl/>
        </w:rPr>
        <w:t>قطاع الخدمة</w:t>
      </w:r>
      <w:r w:rsidRPr="00D673BF">
        <w:rPr>
          <w:b/>
          <w:bCs/>
          <w:sz w:val="26"/>
          <w:szCs w:val="26"/>
          <w:rtl/>
        </w:rPr>
        <w:t xml:space="preserve"> وتكاليفها في إطار المرحلة الثالثة من خطة إدارة إزالة </w:t>
      </w:r>
      <w:r w:rsidR="00C727CF" w:rsidRPr="00D673BF">
        <w:rPr>
          <w:b/>
          <w:bCs/>
          <w:sz w:val="26"/>
          <w:szCs w:val="26"/>
          <w:rtl/>
        </w:rPr>
        <w:t xml:space="preserve">المواد </w:t>
      </w:r>
      <w:r w:rsidR="00084F2E" w:rsidRPr="00D673BF">
        <w:rPr>
          <w:b/>
          <w:bCs/>
          <w:sz w:val="26"/>
          <w:szCs w:val="26"/>
          <w:rtl/>
        </w:rPr>
        <w:t>الهيدروكلوروفلوروكربون</w:t>
      </w:r>
      <w:r w:rsidR="00BB10F8" w:rsidRPr="00D673BF">
        <w:rPr>
          <w:b/>
          <w:bCs/>
          <w:sz w:val="26"/>
          <w:szCs w:val="26"/>
          <w:rtl/>
        </w:rPr>
        <w:t>ية</w:t>
      </w:r>
      <w:r w:rsidRPr="00D673BF">
        <w:rPr>
          <w:b/>
          <w:bCs/>
          <w:sz w:val="26"/>
          <w:szCs w:val="26"/>
          <w:rtl/>
        </w:rPr>
        <w:t xml:space="preserve"> في الكاميرون كما تم الاتفاق عليه</w:t>
      </w:r>
      <w:r w:rsidR="00523453" w:rsidRPr="00D673BF">
        <w:rPr>
          <w:rFonts w:hint="cs"/>
          <w:b/>
          <w:bCs/>
          <w:sz w:val="26"/>
          <w:szCs w:val="26"/>
          <w:rtl/>
        </w:rPr>
        <w:t>ا</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125"/>
        <w:gridCol w:w="1346"/>
        <w:gridCol w:w="1347"/>
      </w:tblGrid>
      <w:tr w:rsidR="008A4343" w:rsidRPr="00D673BF" w14:paraId="7E111EBA" w14:textId="77777777" w:rsidTr="008A4343">
        <w:trPr>
          <w:trHeight w:val="394"/>
          <w:tblHeader/>
        </w:trPr>
        <w:tc>
          <w:tcPr>
            <w:tcW w:w="6658" w:type="dxa"/>
            <w:gridSpan w:val="2"/>
            <w:tcMar>
              <w:left w:w="85" w:type="dxa"/>
              <w:right w:w="28" w:type="dxa"/>
            </w:tcMar>
            <w:hideMark/>
          </w:tcPr>
          <w:p w14:paraId="2D72FB69" w14:textId="0A0BC7ED" w:rsidR="008A4343" w:rsidRPr="00D673BF" w:rsidRDefault="009D3081" w:rsidP="009D3081">
            <w:pPr>
              <w:keepNext/>
              <w:bidi/>
              <w:rPr>
                <w:b/>
                <w:bCs/>
                <w:sz w:val="20"/>
                <w:lang w:eastAsia="en-CA"/>
              </w:rPr>
            </w:pPr>
            <w:r w:rsidRPr="00D673BF">
              <w:rPr>
                <w:b/>
                <w:bCs/>
                <w:sz w:val="20"/>
                <w:rtl/>
                <w:lang w:eastAsia="en-CA"/>
              </w:rPr>
              <w:t>النشاط</w:t>
            </w:r>
          </w:p>
        </w:tc>
        <w:tc>
          <w:tcPr>
            <w:tcW w:w="1346" w:type="dxa"/>
            <w:hideMark/>
          </w:tcPr>
          <w:p w14:paraId="6FA44080" w14:textId="77777777" w:rsidR="009D3081" w:rsidRPr="00D673BF" w:rsidRDefault="009D3081" w:rsidP="009D3081">
            <w:pPr>
              <w:keepNext/>
              <w:bidi/>
              <w:jc w:val="center"/>
              <w:rPr>
                <w:b/>
                <w:bCs/>
                <w:sz w:val="20"/>
                <w:lang w:eastAsia="en-CA"/>
              </w:rPr>
            </w:pPr>
            <w:r w:rsidRPr="00D673BF">
              <w:rPr>
                <w:b/>
                <w:bCs/>
                <w:sz w:val="20"/>
                <w:rtl/>
                <w:lang w:eastAsia="en-CA"/>
              </w:rPr>
              <w:t>الأصلي</w:t>
            </w:r>
          </w:p>
          <w:p w14:paraId="09F56CF9" w14:textId="0B4B4EF0" w:rsidR="008A4343" w:rsidRPr="00D673BF" w:rsidRDefault="009D3081" w:rsidP="009D3081">
            <w:pPr>
              <w:keepNext/>
              <w:bidi/>
              <w:jc w:val="center"/>
              <w:rPr>
                <w:b/>
                <w:bCs/>
                <w:sz w:val="20"/>
                <w:lang w:eastAsia="en-CA"/>
              </w:rPr>
            </w:pPr>
            <w:r w:rsidRPr="00D673BF">
              <w:rPr>
                <w:b/>
                <w:bCs/>
                <w:sz w:val="20"/>
                <w:rtl/>
                <w:lang w:eastAsia="en-CA"/>
              </w:rPr>
              <w:t>(دولار أمريكي)</w:t>
            </w:r>
          </w:p>
        </w:tc>
        <w:tc>
          <w:tcPr>
            <w:tcW w:w="1347" w:type="dxa"/>
            <w:hideMark/>
          </w:tcPr>
          <w:p w14:paraId="67AA5658" w14:textId="578BE87C" w:rsidR="009D3081" w:rsidRPr="00D673BF" w:rsidRDefault="009D3081" w:rsidP="009D3081">
            <w:pPr>
              <w:keepNext/>
              <w:bidi/>
              <w:jc w:val="center"/>
              <w:rPr>
                <w:b/>
                <w:bCs/>
                <w:sz w:val="20"/>
                <w:lang w:eastAsia="en-CA"/>
              </w:rPr>
            </w:pPr>
            <w:r w:rsidRPr="00D673BF">
              <w:rPr>
                <w:b/>
                <w:bCs/>
                <w:sz w:val="20"/>
                <w:rtl/>
                <w:lang w:eastAsia="en-CA"/>
              </w:rPr>
              <w:t>المنقح</w:t>
            </w:r>
          </w:p>
          <w:p w14:paraId="7FD3DEA3" w14:textId="0CBF5EAA" w:rsidR="008A4343" w:rsidRPr="00D673BF" w:rsidRDefault="009D3081" w:rsidP="009D3081">
            <w:pPr>
              <w:keepNext/>
              <w:bidi/>
              <w:jc w:val="center"/>
              <w:rPr>
                <w:b/>
                <w:bCs/>
                <w:sz w:val="20"/>
                <w:lang w:eastAsia="en-CA"/>
              </w:rPr>
            </w:pPr>
            <w:r w:rsidRPr="00D673BF">
              <w:rPr>
                <w:b/>
                <w:bCs/>
                <w:sz w:val="20"/>
                <w:rtl/>
                <w:lang w:eastAsia="en-CA"/>
              </w:rPr>
              <w:t>(دولار أمريكي)</w:t>
            </w:r>
          </w:p>
        </w:tc>
      </w:tr>
      <w:tr w:rsidR="008A4343" w:rsidRPr="00D673BF" w14:paraId="73B628F0" w14:textId="77777777" w:rsidTr="008A4343">
        <w:trPr>
          <w:trHeight w:val="236"/>
        </w:trPr>
        <w:tc>
          <w:tcPr>
            <w:tcW w:w="6658" w:type="dxa"/>
            <w:gridSpan w:val="2"/>
            <w:noWrap/>
            <w:tcMar>
              <w:left w:w="85" w:type="dxa"/>
              <w:right w:w="28" w:type="dxa"/>
            </w:tcMar>
            <w:hideMark/>
          </w:tcPr>
          <w:p w14:paraId="71D4CE29" w14:textId="20DFC30A" w:rsidR="008A4343" w:rsidRPr="00D673BF" w:rsidRDefault="009D3081" w:rsidP="009D3081">
            <w:pPr>
              <w:keepNext/>
              <w:bidi/>
              <w:rPr>
                <w:b/>
                <w:bCs/>
                <w:sz w:val="20"/>
                <w:lang w:eastAsia="en-CA"/>
              </w:rPr>
            </w:pPr>
            <w:r w:rsidRPr="00D673BF">
              <w:rPr>
                <w:b/>
                <w:bCs/>
                <w:sz w:val="20"/>
                <w:rtl/>
                <w:lang w:eastAsia="en-CA"/>
              </w:rPr>
              <w:t>1. الإطار التنظيمي وآلية الرقابة</w:t>
            </w:r>
          </w:p>
        </w:tc>
        <w:tc>
          <w:tcPr>
            <w:tcW w:w="1346" w:type="dxa"/>
            <w:noWrap/>
            <w:hideMark/>
          </w:tcPr>
          <w:p w14:paraId="0BF60032" w14:textId="77777777" w:rsidR="008A4343" w:rsidRPr="00D673BF" w:rsidRDefault="008A4343" w:rsidP="008A4343">
            <w:pPr>
              <w:keepNext/>
              <w:bidi/>
              <w:jc w:val="left"/>
              <w:rPr>
                <w:b/>
                <w:bCs/>
                <w:sz w:val="20"/>
                <w:lang w:eastAsia="en-CA"/>
              </w:rPr>
            </w:pPr>
          </w:p>
        </w:tc>
        <w:tc>
          <w:tcPr>
            <w:tcW w:w="1347" w:type="dxa"/>
            <w:noWrap/>
            <w:hideMark/>
          </w:tcPr>
          <w:p w14:paraId="77723708" w14:textId="77777777" w:rsidR="008A4343" w:rsidRPr="00D673BF" w:rsidRDefault="008A4343" w:rsidP="008A4343">
            <w:pPr>
              <w:keepNext/>
              <w:bidi/>
              <w:jc w:val="left"/>
              <w:rPr>
                <w:b/>
                <w:bCs/>
                <w:sz w:val="20"/>
                <w:lang w:eastAsia="en-CA"/>
              </w:rPr>
            </w:pPr>
          </w:p>
        </w:tc>
      </w:tr>
      <w:tr w:rsidR="008A4343" w:rsidRPr="00D673BF" w14:paraId="46E72B53" w14:textId="77777777" w:rsidTr="009D3081">
        <w:trPr>
          <w:trHeight w:val="236"/>
        </w:trPr>
        <w:tc>
          <w:tcPr>
            <w:tcW w:w="533" w:type="dxa"/>
            <w:noWrap/>
            <w:tcMar>
              <w:left w:w="85" w:type="dxa"/>
              <w:right w:w="28" w:type="dxa"/>
            </w:tcMar>
          </w:tcPr>
          <w:p w14:paraId="2E4D62EB" w14:textId="652EEAFF" w:rsidR="008A4343" w:rsidRPr="00D673BF" w:rsidRDefault="00523453" w:rsidP="009D3081">
            <w:pPr>
              <w:keepNext/>
              <w:bidi/>
              <w:rPr>
                <w:sz w:val="20"/>
                <w:lang w:eastAsia="en-CA"/>
              </w:rPr>
            </w:pPr>
            <w:r w:rsidRPr="00D673BF">
              <w:rPr>
                <w:rFonts w:hint="cs"/>
                <w:sz w:val="20"/>
                <w:rtl/>
              </w:rPr>
              <w:t>1.1</w:t>
            </w:r>
          </w:p>
        </w:tc>
        <w:tc>
          <w:tcPr>
            <w:tcW w:w="6125" w:type="dxa"/>
            <w:noWrap/>
            <w:tcMar>
              <w:left w:w="85" w:type="dxa"/>
              <w:right w:w="28" w:type="dxa"/>
            </w:tcMar>
            <w:hideMark/>
          </w:tcPr>
          <w:p w14:paraId="69D8A237" w14:textId="18DEC74A" w:rsidR="008A4343" w:rsidRPr="00D673BF" w:rsidRDefault="009D3081" w:rsidP="009D3081">
            <w:pPr>
              <w:keepNext/>
              <w:bidi/>
              <w:rPr>
                <w:sz w:val="20"/>
                <w:lang w:eastAsia="en-CA"/>
              </w:rPr>
            </w:pPr>
            <w:r w:rsidRPr="00D673BF">
              <w:rPr>
                <w:sz w:val="20"/>
                <w:rtl/>
                <w:lang w:eastAsia="en-CA"/>
              </w:rPr>
              <w:t xml:space="preserve">تدريب 625 من موظفي الجمارك </w:t>
            </w:r>
            <w:r w:rsidR="007962BD" w:rsidRPr="00D673BF">
              <w:rPr>
                <w:rFonts w:hint="cs"/>
                <w:sz w:val="20"/>
                <w:rtl/>
                <w:lang w:eastAsia="en-CA"/>
              </w:rPr>
              <w:t>و</w:t>
            </w:r>
            <w:r w:rsidRPr="00D673BF">
              <w:rPr>
                <w:sz w:val="20"/>
                <w:rtl/>
                <w:lang w:eastAsia="en-CA"/>
              </w:rPr>
              <w:t xml:space="preserve">إنفاذ القانون على </w:t>
            </w:r>
            <w:r w:rsidR="007962BD" w:rsidRPr="00D673BF">
              <w:rPr>
                <w:rFonts w:hint="cs"/>
                <w:sz w:val="20"/>
                <w:rtl/>
                <w:lang w:eastAsia="en-CA"/>
              </w:rPr>
              <w:t>الكشف عن</w:t>
            </w:r>
            <w:r w:rsidRPr="00D673BF">
              <w:rPr>
                <w:sz w:val="20"/>
                <w:rtl/>
                <w:lang w:eastAsia="en-CA"/>
              </w:rPr>
              <w:t xml:space="preserve"> </w:t>
            </w:r>
            <w:r w:rsidR="00C727CF" w:rsidRPr="00D673BF">
              <w:rPr>
                <w:sz w:val="20"/>
                <w:rtl/>
                <w:lang w:eastAsia="en-CA"/>
              </w:rPr>
              <w:t xml:space="preserve">المواد </w:t>
            </w:r>
            <w:r w:rsidR="00084F2E" w:rsidRPr="00D673BF">
              <w:rPr>
                <w:sz w:val="20"/>
                <w:rtl/>
                <w:lang w:eastAsia="en-CA"/>
              </w:rPr>
              <w:t>الهيدروكلوروفلوروكربون</w:t>
            </w:r>
            <w:r w:rsidR="00BB10F8" w:rsidRPr="00D673BF">
              <w:rPr>
                <w:sz w:val="20"/>
                <w:rtl/>
                <w:lang w:eastAsia="en-CA"/>
              </w:rPr>
              <w:t>ية</w:t>
            </w:r>
          </w:p>
        </w:tc>
        <w:tc>
          <w:tcPr>
            <w:tcW w:w="1346" w:type="dxa"/>
            <w:noWrap/>
            <w:hideMark/>
          </w:tcPr>
          <w:p w14:paraId="36D417CF" w14:textId="77777777" w:rsidR="008A4343" w:rsidRPr="00D673BF" w:rsidRDefault="008A4343" w:rsidP="009D3081">
            <w:pPr>
              <w:keepNext/>
              <w:bidi/>
              <w:jc w:val="left"/>
              <w:rPr>
                <w:sz w:val="20"/>
                <w:lang w:eastAsia="en-CA"/>
              </w:rPr>
            </w:pPr>
            <w:r w:rsidRPr="00D673BF">
              <w:rPr>
                <w:sz w:val="20"/>
                <w:lang w:eastAsia="en-CA"/>
              </w:rPr>
              <w:t>156,250</w:t>
            </w:r>
          </w:p>
        </w:tc>
        <w:tc>
          <w:tcPr>
            <w:tcW w:w="1347" w:type="dxa"/>
            <w:noWrap/>
            <w:hideMark/>
          </w:tcPr>
          <w:p w14:paraId="01A23566" w14:textId="77777777" w:rsidR="008A4343" w:rsidRPr="00D673BF" w:rsidRDefault="008A4343" w:rsidP="009D3081">
            <w:pPr>
              <w:keepNext/>
              <w:bidi/>
              <w:jc w:val="left"/>
              <w:rPr>
                <w:sz w:val="20"/>
                <w:lang w:eastAsia="en-CA"/>
              </w:rPr>
            </w:pPr>
            <w:r w:rsidRPr="00D673BF">
              <w:rPr>
                <w:sz w:val="20"/>
                <w:lang w:eastAsia="en-CA"/>
              </w:rPr>
              <w:t>156,250</w:t>
            </w:r>
          </w:p>
        </w:tc>
      </w:tr>
      <w:tr w:rsidR="008A4343" w:rsidRPr="00D673BF" w14:paraId="6C9A38AB" w14:textId="77777777" w:rsidTr="009D3081">
        <w:trPr>
          <w:trHeight w:val="236"/>
        </w:trPr>
        <w:tc>
          <w:tcPr>
            <w:tcW w:w="533" w:type="dxa"/>
            <w:noWrap/>
            <w:tcMar>
              <w:left w:w="85" w:type="dxa"/>
              <w:right w:w="28" w:type="dxa"/>
            </w:tcMar>
            <w:hideMark/>
          </w:tcPr>
          <w:p w14:paraId="2D75DB82" w14:textId="1CB54C7C" w:rsidR="008A4343" w:rsidRPr="00D673BF" w:rsidRDefault="00523453" w:rsidP="009D3081">
            <w:pPr>
              <w:keepNext/>
              <w:bidi/>
              <w:rPr>
                <w:sz w:val="20"/>
                <w:lang w:eastAsia="en-CA"/>
              </w:rPr>
            </w:pPr>
            <w:r w:rsidRPr="00D673BF">
              <w:rPr>
                <w:rFonts w:hint="cs"/>
                <w:sz w:val="20"/>
                <w:rtl/>
              </w:rPr>
              <w:t>2.1</w:t>
            </w:r>
          </w:p>
        </w:tc>
        <w:tc>
          <w:tcPr>
            <w:tcW w:w="6125" w:type="dxa"/>
            <w:noWrap/>
            <w:tcMar>
              <w:left w:w="85" w:type="dxa"/>
              <w:right w:w="28" w:type="dxa"/>
            </w:tcMar>
            <w:hideMark/>
          </w:tcPr>
          <w:p w14:paraId="1D72CCB1" w14:textId="348ACA74" w:rsidR="008A4343" w:rsidRPr="00D673BF" w:rsidRDefault="009D3081" w:rsidP="009D3081">
            <w:pPr>
              <w:keepNext/>
              <w:bidi/>
              <w:rPr>
                <w:sz w:val="20"/>
                <w:lang w:eastAsia="en-CA"/>
              </w:rPr>
            </w:pPr>
            <w:r w:rsidRPr="00D673BF">
              <w:rPr>
                <w:sz w:val="20"/>
                <w:rtl/>
                <w:lang w:eastAsia="en-CA"/>
              </w:rPr>
              <w:t xml:space="preserve">توفير 10 </w:t>
            </w:r>
            <w:r w:rsidR="007962BD" w:rsidRPr="00D673BF">
              <w:rPr>
                <w:rFonts w:hint="cs"/>
                <w:sz w:val="20"/>
                <w:rtl/>
                <w:lang w:eastAsia="en-CA"/>
              </w:rPr>
              <w:t>أجهزة للكشف عن</w:t>
            </w:r>
            <w:r w:rsidRPr="00D673BF">
              <w:rPr>
                <w:sz w:val="20"/>
                <w:rtl/>
                <w:lang w:eastAsia="en-CA"/>
              </w:rPr>
              <w:t xml:space="preserve"> </w:t>
            </w:r>
            <w:r w:rsidR="00745517" w:rsidRPr="00D673BF">
              <w:rPr>
                <w:sz w:val="20"/>
                <w:rtl/>
                <w:lang w:eastAsia="en-CA"/>
              </w:rPr>
              <w:t>غازات التبريد</w:t>
            </w:r>
            <w:r w:rsidRPr="00D673BF">
              <w:rPr>
                <w:sz w:val="20"/>
                <w:rtl/>
                <w:lang w:eastAsia="en-CA"/>
              </w:rPr>
              <w:t xml:space="preserve"> للجمارك</w:t>
            </w:r>
          </w:p>
        </w:tc>
        <w:tc>
          <w:tcPr>
            <w:tcW w:w="1346" w:type="dxa"/>
            <w:noWrap/>
            <w:hideMark/>
          </w:tcPr>
          <w:p w14:paraId="58235A32" w14:textId="77777777" w:rsidR="008A4343" w:rsidRPr="00D673BF" w:rsidRDefault="008A4343" w:rsidP="009D3081">
            <w:pPr>
              <w:keepNext/>
              <w:bidi/>
              <w:jc w:val="left"/>
              <w:rPr>
                <w:sz w:val="20"/>
                <w:lang w:eastAsia="en-CA"/>
              </w:rPr>
            </w:pPr>
            <w:r w:rsidRPr="00D673BF">
              <w:rPr>
                <w:sz w:val="20"/>
                <w:lang w:eastAsia="en-CA"/>
              </w:rPr>
              <w:t>50,000</w:t>
            </w:r>
          </w:p>
        </w:tc>
        <w:tc>
          <w:tcPr>
            <w:tcW w:w="1347" w:type="dxa"/>
            <w:noWrap/>
            <w:hideMark/>
          </w:tcPr>
          <w:p w14:paraId="5F481D55" w14:textId="77777777" w:rsidR="008A4343" w:rsidRPr="00D673BF" w:rsidRDefault="008A4343" w:rsidP="009D3081">
            <w:pPr>
              <w:keepNext/>
              <w:bidi/>
              <w:jc w:val="left"/>
              <w:rPr>
                <w:sz w:val="20"/>
                <w:lang w:eastAsia="en-CA"/>
              </w:rPr>
            </w:pPr>
            <w:r w:rsidRPr="00D673BF">
              <w:rPr>
                <w:sz w:val="20"/>
                <w:lang w:eastAsia="en-CA"/>
              </w:rPr>
              <w:t>50,000</w:t>
            </w:r>
          </w:p>
        </w:tc>
      </w:tr>
      <w:tr w:rsidR="008A4343" w:rsidRPr="00D673BF" w14:paraId="7CFE346F" w14:textId="77777777" w:rsidTr="009D3081">
        <w:trPr>
          <w:trHeight w:val="236"/>
        </w:trPr>
        <w:tc>
          <w:tcPr>
            <w:tcW w:w="533" w:type="dxa"/>
            <w:noWrap/>
            <w:tcMar>
              <w:left w:w="85" w:type="dxa"/>
              <w:right w:w="28" w:type="dxa"/>
            </w:tcMar>
            <w:hideMark/>
          </w:tcPr>
          <w:p w14:paraId="737CDC73" w14:textId="7732AD50" w:rsidR="008A4343" w:rsidRPr="00D673BF" w:rsidRDefault="00523453" w:rsidP="009D3081">
            <w:pPr>
              <w:keepNext/>
              <w:bidi/>
              <w:rPr>
                <w:sz w:val="20"/>
                <w:lang w:eastAsia="en-CA"/>
              </w:rPr>
            </w:pPr>
            <w:r w:rsidRPr="00D673BF">
              <w:rPr>
                <w:rFonts w:hint="cs"/>
                <w:sz w:val="20"/>
                <w:rtl/>
              </w:rPr>
              <w:t>3.1</w:t>
            </w:r>
          </w:p>
        </w:tc>
        <w:tc>
          <w:tcPr>
            <w:tcW w:w="6125" w:type="dxa"/>
            <w:noWrap/>
            <w:tcMar>
              <w:left w:w="85" w:type="dxa"/>
              <w:right w:w="28" w:type="dxa"/>
            </w:tcMar>
            <w:hideMark/>
          </w:tcPr>
          <w:p w14:paraId="18220A03" w14:textId="6E6F69B9" w:rsidR="008A4343" w:rsidRPr="00D673BF" w:rsidRDefault="009D3081" w:rsidP="009D3081">
            <w:pPr>
              <w:keepNext/>
              <w:bidi/>
              <w:rPr>
                <w:sz w:val="20"/>
                <w:lang w:eastAsia="en-CA"/>
              </w:rPr>
            </w:pPr>
            <w:r w:rsidRPr="00D673BF">
              <w:rPr>
                <w:sz w:val="20"/>
                <w:rtl/>
                <w:lang w:eastAsia="en-CA"/>
              </w:rPr>
              <w:t>ترخيص شركات الخدمات المصنفة</w:t>
            </w:r>
          </w:p>
        </w:tc>
        <w:tc>
          <w:tcPr>
            <w:tcW w:w="1346" w:type="dxa"/>
            <w:noWrap/>
            <w:hideMark/>
          </w:tcPr>
          <w:p w14:paraId="6CE6CDA9" w14:textId="77777777" w:rsidR="008A4343" w:rsidRPr="00D673BF" w:rsidRDefault="008A4343" w:rsidP="009D3081">
            <w:pPr>
              <w:keepNext/>
              <w:bidi/>
              <w:jc w:val="left"/>
              <w:rPr>
                <w:sz w:val="20"/>
                <w:lang w:eastAsia="en-CA"/>
              </w:rPr>
            </w:pPr>
            <w:r w:rsidRPr="00D673BF">
              <w:rPr>
                <w:sz w:val="20"/>
                <w:lang w:eastAsia="en-CA"/>
              </w:rPr>
              <w:t>28,750</w:t>
            </w:r>
          </w:p>
        </w:tc>
        <w:tc>
          <w:tcPr>
            <w:tcW w:w="1347" w:type="dxa"/>
            <w:noWrap/>
            <w:hideMark/>
          </w:tcPr>
          <w:p w14:paraId="6D6CAB8D" w14:textId="77777777" w:rsidR="008A4343" w:rsidRPr="00D673BF" w:rsidRDefault="008A4343" w:rsidP="009D3081">
            <w:pPr>
              <w:keepNext/>
              <w:bidi/>
              <w:jc w:val="left"/>
              <w:rPr>
                <w:sz w:val="20"/>
                <w:lang w:eastAsia="en-CA"/>
              </w:rPr>
            </w:pPr>
            <w:r w:rsidRPr="00D673BF">
              <w:rPr>
                <w:sz w:val="20"/>
                <w:lang w:eastAsia="en-CA"/>
              </w:rPr>
              <w:t>28,750</w:t>
            </w:r>
          </w:p>
        </w:tc>
      </w:tr>
      <w:tr w:rsidR="008A4343" w:rsidRPr="00D673BF" w14:paraId="0D2CBC47" w14:textId="77777777" w:rsidTr="009D3081">
        <w:trPr>
          <w:trHeight w:val="236"/>
        </w:trPr>
        <w:tc>
          <w:tcPr>
            <w:tcW w:w="533" w:type="dxa"/>
            <w:noWrap/>
            <w:tcMar>
              <w:left w:w="85" w:type="dxa"/>
              <w:right w:w="28" w:type="dxa"/>
            </w:tcMar>
            <w:hideMark/>
          </w:tcPr>
          <w:p w14:paraId="3F2E7C09" w14:textId="508AE9AA" w:rsidR="008A4343" w:rsidRPr="00D673BF" w:rsidRDefault="00523453" w:rsidP="009D3081">
            <w:pPr>
              <w:bidi/>
              <w:rPr>
                <w:sz w:val="20"/>
                <w:lang w:eastAsia="en-CA"/>
              </w:rPr>
            </w:pPr>
            <w:r w:rsidRPr="00D673BF">
              <w:rPr>
                <w:rFonts w:hint="cs"/>
                <w:sz w:val="20"/>
                <w:rtl/>
              </w:rPr>
              <w:t>4.1</w:t>
            </w:r>
          </w:p>
        </w:tc>
        <w:tc>
          <w:tcPr>
            <w:tcW w:w="6125" w:type="dxa"/>
            <w:noWrap/>
            <w:tcMar>
              <w:left w:w="85" w:type="dxa"/>
              <w:right w:w="28" w:type="dxa"/>
            </w:tcMar>
            <w:hideMark/>
          </w:tcPr>
          <w:p w14:paraId="75594CE4" w14:textId="04D4D743" w:rsidR="008A4343" w:rsidRPr="00D673BF" w:rsidRDefault="001A63F4" w:rsidP="009D3081">
            <w:pPr>
              <w:bidi/>
              <w:rPr>
                <w:sz w:val="20"/>
                <w:lang w:eastAsia="en-CA"/>
              </w:rPr>
            </w:pPr>
            <w:r w:rsidRPr="00D673BF">
              <w:rPr>
                <w:sz w:val="20"/>
                <w:rtl/>
                <w:lang w:eastAsia="en-CA"/>
              </w:rPr>
              <w:t>دعم اعتماد سجلات ال</w:t>
            </w:r>
            <w:r w:rsidR="00C727CF" w:rsidRPr="00D673BF">
              <w:rPr>
                <w:sz w:val="20"/>
                <w:rtl/>
                <w:lang w:eastAsia="en-CA"/>
              </w:rPr>
              <w:t>خدمة</w:t>
            </w:r>
            <w:r w:rsidRPr="00D673BF">
              <w:rPr>
                <w:sz w:val="20"/>
                <w:rtl/>
                <w:lang w:eastAsia="en-CA"/>
              </w:rPr>
              <w:t xml:space="preserve"> من قبل ال</w:t>
            </w:r>
            <w:r w:rsidR="0078172A" w:rsidRPr="00D673BF">
              <w:rPr>
                <w:sz w:val="20"/>
                <w:rtl/>
                <w:lang w:eastAsia="en-CA"/>
              </w:rPr>
              <w:t>تقني</w:t>
            </w:r>
            <w:r w:rsidRPr="00D673BF">
              <w:rPr>
                <w:sz w:val="20"/>
                <w:rtl/>
                <w:lang w:eastAsia="en-CA"/>
              </w:rPr>
              <w:t>ين وورش العمل</w:t>
            </w:r>
          </w:p>
        </w:tc>
        <w:tc>
          <w:tcPr>
            <w:tcW w:w="1346" w:type="dxa"/>
            <w:noWrap/>
            <w:hideMark/>
          </w:tcPr>
          <w:p w14:paraId="7DE7CF0B" w14:textId="77777777" w:rsidR="008A4343" w:rsidRPr="00D673BF" w:rsidRDefault="008A4343" w:rsidP="009D3081">
            <w:pPr>
              <w:bidi/>
              <w:jc w:val="left"/>
              <w:rPr>
                <w:sz w:val="20"/>
                <w:lang w:eastAsia="en-CA"/>
              </w:rPr>
            </w:pPr>
            <w:r w:rsidRPr="00D673BF">
              <w:rPr>
                <w:sz w:val="20"/>
                <w:lang w:eastAsia="en-CA"/>
              </w:rPr>
              <w:t>40,000</w:t>
            </w:r>
          </w:p>
        </w:tc>
        <w:tc>
          <w:tcPr>
            <w:tcW w:w="1347" w:type="dxa"/>
            <w:noWrap/>
            <w:hideMark/>
          </w:tcPr>
          <w:p w14:paraId="40FEE1E4" w14:textId="77777777" w:rsidR="008A4343" w:rsidRPr="00D673BF" w:rsidRDefault="008A4343" w:rsidP="009D3081">
            <w:pPr>
              <w:bidi/>
              <w:jc w:val="left"/>
              <w:rPr>
                <w:sz w:val="20"/>
                <w:lang w:eastAsia="en-CA"/>
              </w:rPr>
            </w:pPr>
            <w:r w:rsidRPr="00D673BF">
              <w:rPr>
                <w:sz w:val="20"/>
                <w:lang w:eastAsia="en-CA"/>
              </w:rPr>
              <w:t>10,000</w:t>
            </w:r>
          </w:p>
        </w:tc>
      </w:tr>
      <w:tr w:rsidR="008A4343" w:rsidRPr="00D673BF" w14:paraId="196DA5BD" w14:textId="77777777" w:rsidTr="008A4343">
        <w:trPr>
          <w:trHeight w:val="236"/>
        </w:trPr>
        <w:tc>
          <w:tcPr>
            <w:tcW w:w="6658" w:type="dxa"/>
            <w:gridSpan w:val="2"/>
            <w:noWrap/>
            <w:tcMar>
              <w:left w:w="85" w:type="dxa"/>
              <w:right w:w="28" w:type="dxa"/>
            </w:tcMar>
            <w:hideMark/>
          </w:tcPr>
          <w:p w14:paraId="083F981C" w14:textId="41780875" w:rsidR="008A4343" w:rsidRPr="00D673BF" w:rsidRDefault="009D3081" w:rsidP="009D3081">
            <w:pPr>
              <w:bidi/>
              <w:rPr>
                <w:b/>
                <w:bCs/>
                <w:sz w:val="20"/>
                <w:lang w:eastAsia="en-CA"/>
              </w:rPr>
            </w:pPr>
            <w:r w:rsidRPr="00D673BF">
              <w:rPr>
                <w:b/>
                <w:bCs/>
                <w:sz w:val="20"/>
                <w:rtl/>
                <w:lang w:eastAsia="en-CA"/>
              </w:rPr>
              <w:t>المجموع الفرعي</w:t>
            </w:r>
          </w:p>
        </w:tc>
        <w:tc>
          <w:tcPr>
            <w:tcW w:w="1346" w:type="dxa"/>
            <w:noWrap/>
            <w:hideMark/>
          </w:tcPr>
          <w:p w14:paraId="0ABB1303" w14:textId="77777777" w:rsidR="008A4343" w:rsidRPr="00D673BF" w:rsidRDefault="008A4343" w:rsidP="009D3081">
            <w:pPr>
              <w:bidi/>
              <w:jc w:val="left"/>
              <w:rPr>
                <w:b/>
                <w:bCs/>
                <w:sz w:val="20"/>
                <w:lang w:eastAsia="en-CA"/>
              </w:rPr>
            </w:pPr>
            <w:r w:rsidRPr="00D673BF">
              <w:rPr>
                <w:b/>
                <w:bCs/>
                <w:sz w:val="20"/>
                <w:lang w:eastAsia="en-CA"/>
              </w:rPr>
              <w:t>275,000</w:t>
            </w:r>
          </w:p>
        </w:tc>
        <w:tc>
          <w:tcPr>
            <w:tcW w:w="1347" w:type="dxa"/>
            <w:noWrap/>
            <w:hideMark/>
          </w:tcPr>
          <w:p w14:paraId="45D50D57" w14:textId="77777777" w:rsidR="008A4343" w:rsidRPr="00D673BF" w:rsidRDefault="008A4343" w:rsidP="009D3081">
            <w:pPr>
              <w:bidi/>
              <w:jc w:val="left"/>
              <w:rPr>
                <w:b/>
                <w:bCs/>
                <w:sz w:val="20"/>
                <w:lang w:eastAsia="en-CA"/>
              </w:rPr>
            </w:pPr>
            <w:r w:rsidRPr="00D673BF">
              <w:rPr>
                <w:b/>
                <w:bCs/>
                <w:sz w:val="20"/>
                <w:lang w:eastAsia="en-CA"/>
              </w:rPr>
              <w:t>245,000</w:t>
            </w:r>
          </w:p>
        </w:tc>
      </w:tr>
      <w:tr w:rsidR="008A4343" w:rsidRPr="00D673BF" w14:paraId="29EB3786" w14:textId="77777777" w:rsidTr="008A4343">
        <w:trPr>
          <w:trHeight w:val="236"/>
        </w:trPr>
        <w:tc>
          <w:tcPr>
            <w:tcW w:w="6658" w:type="dxa"/>
            <w:gridSpan w:val="2"/>
            <w:noWrap/>
            <w:tcMar>
              <w:left w:w="85" w:type="dxa"/>
              <w:right w:w="28" w:type="dxa"/>
            </w:tcMar>
            <w:hideMark/>
          </w:tcPr>
          <w:p w14:paraId="1E7C030D" w14:textId="4B859A3C" w:rsidR="008A4343" w:rsidRPr="00D673BF" w:rsidRDefault="001A63F4" w:rsidP="009D3081">
            <w:pPr>
              <w:bidi/>
              <w:rPr>
                <w:b/>
                <w:bCs/>
                <w:sz w:val="20"/>
                <w:lang w:eastAsia="en-CA"/>
              </w:rPr>
            </w:pPr>
            <w:r w:rsidRPr="00D673BF">
              <w:rPr>
                <w:b/>
                <w:bCs/>
                <w:sz w:val="20"/>
                <w:lang w:eastAsia="en-CA"/>
              </w:rPr>
              <w:t>2</w:t>
            </w:r>
            <w:r w:rsidR="0078172A" w:rsidRPr="00D673BF">
              <w:rPr>
                <w:b/>
                <w:bCs/>
                <w:sz w:val="20"/>
                <w:rtl/>
                <w:lang w:eastAsia="en-CA"/>
              </w:rPr>
              <w:t>. ب</w:t>
            </w:r>
            <w:r w:rsidRPr="00D673BF">
              <w:rPr>
                <w:b/>
                <w:bCs/>
                <w:sz w:val="20"/>
                <w:rtl/>
                <w:lang w:eastAsia="en-CA"/>
              </w:rPr>
              <w:t>ناء القدرات</w:t>
            </w:r>
          </w:p>
        </w:tc>
        <w:tc>
          <w:tcPr>
            <w:tcW w:w="1346" w:type="dxa"/>
            <w:noWrap/>
            <w:hideMark/>
          </w:tcPr>
          <w:p w14:paraId="168DD6D4" w14:textId="77777777" w:rsidR="008A4343" w:rsidRPr="00D673BF" w:rsidRDefault="008A4343" w:rsidP="009D3081">
            <w:pPr>
              <w:bidi/>
              <w:jc w:val="left"/>
              <w:rPr>
                <w:b/>
                <w:bCs/>
                <w:sz w:val="20"/>
                <w:lang w:eastAsia="en-CA"/>
              </w:rPr>
            </w:pPr>
          </w:p>
        </w:tc>
        <w:tc>
          <w:tcPr>
            <w:tcW w:w="1347" w:type="dxa"/>
            <w:noWrap/>
            <w:hideMark/>
          </w:tcPr>
          <w:p w14:paraId="5A7732F8" w14:textId="77777777" w:rsidR="008A4343" w:rsidRPr="00D673BF" w:rsidRDefault="008A4343" w:rsidP="009D3081">
            <w:pPr>
              <w:bidi/>
              <w:jc w:val="left"/>
              <w:rPr>
                <w:b/>
                <w:bCs/>
                <w:sz w:val="20"/>
                <w:lang w:eastAsia="en-CA"/>
              </w:rPr>
            </w:pPr>
          </w:p>
        </w:tc>
      </w:tr>
      <w:tr w:rsidR="008A4343" w:rsidRPr="00D673BF" w14:paraId="7C64734A" w14:textId="77777777" w:rsidTr="009D3081">
        <w:trPr>
          <w:trHeight w:val="247"/>
        </w:trPr>
        <w:tc>
          <w:tcPr>
            <w:tcW w:w="533" w:type="dxa"/>
            <w:noWrap/>
            <w:tcMar>
              <w:left w:w="85" w:type="dxa"/>
              <w:right w:w="28" w:type="dxa"/>
            </w:tcMar>
            <w:hideMark/>
          </w:tcPr>
          <w:p w14:paraId="3FBDEAF1" w14:textId="73D4923C" w:rsidR="008A4343" w:rsidRPr="00D673BF" w:rsidRDefault="00523453" w:rsidP="009D3081">
            <w:pPr>
              <w:bidi/>
              <w:rPr>
                <w:sz w:val="20"/>
                <w:lang w:eastAsia="en-CA"/>
              </w:rPr>
            </w:pPr>
            <w:r w:rsidRPr="00D673BF">
              <w:rPr>
                <w:rFonts w:hint="cs"/>
                <w:sz w:val="20"/>
                <w:rtl/>
              </w:rPr>
              <w:t>1.2</w:t>
            </w:r>
          </w:p>
        </w:tc>
        <w:tc>
          <w:tcPr>
            <w:tcW w:w="6125" w:type="dxa"/>
            <w:noWrap/>
            <w:tcMar>
              <w:left w:w="85" w:type="dxa"/>
              <w:right w:w="28" w:type="dxa"/>
            </w:tcMar>
            <w:hideMark/>
          </w:tcPr>
          <w:p w14:paraId="73EB0287" w14:textId="4151F4D9" w:rsidR="008A4343" w:rsidRPr="00D673BF" w:rsidRDefault="001A63F4" w:rsidP="009D3081">
            <w:pPr>
              <w:bidi/>
              <w:rPr>
                <w:sz w:val="20"/>
                <w:lang w:eastAsia="en-CA"/>
              </w:rPr>
            </w:pPr>
            <w:r w:rsidRPr="00D673BF">
              <w:rPr>
                <w:sz w:val="20"/>
                <w:rtl/>
                <w:lang w:eastAsia="en-CA"/>
              </w:rPr>
              <w:t xml:space="preserve">توفير الأدوات والمعدات لمركزين </w:t>
            </w:r>
            <w:r w:rsidR="007962BD" w:rsidRPr="00D673BF">
              <w:rPr>
                <w:rFonts w:hint="cs"/>
                <w:sz w:val="20"/>
                <w:rtl/>
                <w:lang w:eastAsia="en-CA"/>
              </w:rPr>
              <w:t xml:space="preserve">من مراكز </w:t>
            </w:r>
            <w:r w:rsidR="00501B4A" w:rsidRPr="00D673BF">
              <w:rPr>
                <w:rFonts w:hint="cs"/>
                <w:sz w:val="20"/>
                <w:rtl/>
              </w:rPr>
              <w:t>التبريد وتكييف الهواء</w:t>
            </w:r>
            <w:r w:rsidRPr="00D673BF">
              <w:rPr>
                <w:sz w:val="20"/>
                <w:rtl/>
                <w:lang w:eastAsia="en-CA"/>
              </w:rPr>
              <w:t xml:space="preserve"> </w:t>
            </w:r>
            <w:r w:rsidR="007962BD" w:rsidRPr="00D673BF">
              <w:rPr>
                <w:rFonts w:hint="cs"/>
                <w:sz w:val="20"/>
                <w:rtl/>
                <w:lang w:eastAsia="en-CA"/>
              </w:rPr>
              <w:t>من أجل ا</w:t>
            </w:r>
            <w:r w:rsidRPr="00D673BF">
              <w:rPr>
                <w:sz w:val="20"/>
                <w:rtl/>
                <w:lang w:eastAsia="en-CA"/>
              </w:rPr>
              <w:t>لتدريب والدعم ال</w:t>
            </w:r>
            <w:r w:rsidR="0078172A" w:rsidRPr="00D673BF">
              <w:rPr>
                <w:sz w:val="20"/>
                <w:rtl/>
                <w:lang w:eastAsia="en-CA"/>
              </w:rPr>
              <w:t>تقني</w:t>
            </w:r>
          </w:p>
        </w:tc>
        <w:tc>
          <w:tcPr>
            <w:tcW w:w="1346" w:type="dxa"/>
            <w:noWrap/>
            <w:hideMark/>
          </w:tcPr>
          <w:p w14:paraId="19CCF33A" w14:textId="77777777" w:rsidR="008A4343" w:rsidRPr="00D673BF" w:rsidRDefault="008A4343" w:rsidP="009D3081">
            <w:pPr>
              <w:bidi/>
              <w:jc w:val="left"/>
              <w:rPr>
                <w:sz w:val="20"/>
                <w:lang w:eastAsia="en-CA"/>
              </w:rPr>
            </w:pPr>
            <w:r w:rsidRPr="00D673BF">
              <w:rPr>
                <w:sz w:val="20"/>
                <w:lang w:eastAsia="en-CA"/>
              </w:rPr>
              <w:t>400,000</w:t>
            </w:r>
          </w:p>
        </w:tc>
        <w:tc>
          <w:tcPr>
            <w:tcW w:w="1347" w:type="dxa"/>
            <w:noWrap/>
            <w:hideMark/>
          </w:tcPr>
          <w:p w14:paraId="669BA70C" w14:textId="77777777" w:rsidR="008A4343" w:rsidRPr="00D673BF" w:rsidRDefault="008A4343" w:rsidP="009D3081">
            <w:pPr>
              <w:bidi/>
              <w:jc w:val="left"/>
              <w:rPr>
                <w:sz w:val="20"/>
                <w:lang w:eastAsia="en-CA"/>
              </w:rPr>
            </w:pPr>
            <w:r w:rsidRPr="00D673BF">
              <w:rPr>
                <w:sz w:val="20"/>
                <w:lang w:eastAsia="en-CA"/>
              </w:rPr>
              <w:t>400,000</w:t>
            </w:r>
          </w:p>
        </w:tc>
      </w:tr>
      <w:tr w:rsidR="008A4343" w:rsidRPr="00D673BF" w14:paraId="0693CFDB" w14:textId="77777777" w:rsidTr="009D3081">
        <w:trPr>
          <w:trHeight w:val="230"/>
        </w:trPr>
        <w:tc>
          <w:tcPr>
            <w:tcW w:w="533" w:type="dxa"/>
            <w:noWrap/>
            <w:tcMar>
              <w:left w:w="85" w:type="dxa"/>
              <w:right w:w="28" w:type="dxa"/>
            </w:tcMar>
            <w:hideMark/>
          </w:tcPr>
          <w:p w14:paraId="34A7C85B" w14:textId="2115A4FA" w:rsidR="008A4343" w:rsidRPr="00D673BF" w:rsidRDefault="00523453" w:rsidP="009D3081">
            <w:pPr>
              <w:bidi/>
              <w:rPr>
                <w:sz w:val="20"/>
                <w:lang w:eastAsia="en-CA"/>
              </w:rPr>
            </w:pPr>
            <w:r w:rsidRPr="00D673BF">
              <w:rPr>
                <w:rFonts w:hint="cs"/>
                <w:sz w:val="20"/>
                <w:rtl/>
              </w:rPr>
              <w:t>2.2</w:t>
            </w:r>
          </w:p>
        </w:tc>
        <w:tc>
          <w:tcPr>
            <w:tcW w:w="6125" w:type="dxa"/>
            <w:noWrap/>
            <w:tcMar>
              <w:left w:w="85" w:type="dxa"/>
              <w:right w:w="28" w:type="dxa"/>
            </w:tcMar>
            <w:hideMark/>
          </w:tcPr>
          <w:p w14:paraId="23BE293F" w14:textId="12A1AE2F" w:rsidR="008A4343" w:rsidRPr="00D673BF" w:rsidRDefault="001A63F4" w:rsidP="009D3081">
            <w:pPr>
              <w:bidi/>
              <w:rPr>
                <w:sz w:val="20"/>
                <w:lang w:eastAsia="en-CA"/>
              </w:rPr>
            </w:pPr>
            <w:r w:rsidRPr="00D673BF">
              <w:rPr>
                <w:sz w:val="20"/>
                <w:rtl/>
                <w:lang w:eastAsia="en-CA"/>
              </w:rPr>
              <w:t>توفير الأدوات لل</w:t>
            </w:r>
            <w:r w:rsidR="0078172A" w:rsidRPr="00D673BF">
              <w:rPr>
                <w:sz w:val="20"/>
                <w:rtl/>
                <w:lang w:eastAsia="en-CA"/>
              </w:rPr>
              <w:t>تقني</w:t>
            </w:r>
            <w:r w:rsidRPr="00D673BF">
              <w:rPr>
                <w:sz w:val="20"/>
                <w:rtl/>
                <w:lang w:eastAsia="en-CA"/>
              </w:rPr>
              <w:t>ين و200 ورشة عمل</w:t>
            </w:r>
          </w:p>
        </w:tc>
        <w:tc>
          <w:tcPr>
            <w:tcW w:w="1346" w:type="dxa"/>
            <w:noWrap/>
            <w:hideMark/>
          </w:tcPr>
          <w:p w14:paraId="514115BA" w14:textId="77777777" w:rsidR="008A4343" w:rsidRPr="00D673BF" w:rsidRDefault="008A4343" w:rsidP="009D3081">
            <w:pPr>
              <w:bidi/>
              <w:jc w:val="left"/>
              <w:rPr>
                <w:sz w:val="20"/>
                <w:lang w:eastAsia="en-CA"/>
              </w:rPr>
            </w:pPr>
            <w:r w:rsidRPr="00D673BF">
              <w:rPr>
                <w:sz w:val="20"/>
                <w:lang w:eastAsia="en-CA"/>
              </w:rPr>
              <w:t>425,000</w:t>
            </w:r>
          </w:p>
        </w:tc>
        <w:tc>
          <w:tcPr>
            <w:tcW w:w="1347" w:type="dxa"/>
            <w:noWrap/>
            <w:hideMark/>
          </w:tcPr>
          <w:p w14:paraId="48EB511E" w14:textId="77777777" w:rsidR="008A4343" w:rsidRPr="00D673BF" w:rsidRDefault="008A4343" w:rsidP="009D3081">
            <w:pPr>
              <w:bidi/>
              <w:jc w:val="left"/>
              <w:rPr>
                <w:sz w:val="20"/>
                <w:lang w:eastAsia="en-CA"/>
              </w:rPr>
            </w:pPr>
            <w:r w:rsidRPr="00D673BF">
              <w:rPr>
                <w:sz w:val="20"/>
                <w:lang w:eastAsia="en-CA"/>
              </w:rPr>
              <w:t>425,000</w:t>
            </w:r>
          </w:p>
        </w:tc>
      </w:tr>
      <w:tr w:rsidR="008A4343" w:rsidRPr="00D673BF" w14:paraId="0AC6F94C" w14:textId="77777777" w:rsidTr="009D3081">
        <w:trPr>
          <w:trHeight w:val="230"/>
        </w:trPr>
        <w:tc>
          <w:tcPr>
            <w:tcW w:w="533" w:type="dxa"/>
            <w:noWrap/>
            <w:tcMar>
              <w:left w:w="85" w:type="dxa"/>
              <w:right w:w="28" w:type="dxa"/>
            </w:tcMar>
            <w:hideMark/>
          </w:tcPr>
          <w:p w14:paraId="6F99C3DF" w14:textId="7FCE86FD" w:rsidR="008A4343" w:rsidRPr="00D673BF" w:rsidRDefault="00523453" w:rsidP="009D3081">
            <w:pPr>
              <w:bidi/>
              <w:rPr>
                <w:sz w:val="20"/>
                <w:lang w:eastAsia="en-CA"/>
              </w:rPr>
            </w:pPr>
            <w:r w:rsidRPr="00D673BF">
              <w:rPr>
                <w:rFonts w:hint="cs"/>
                <w:sz w:val="20"/>
                <w:rtl/>
              </w:rPr>
              <w:t>3.2</w:t>
            </w:r>
          </w:p>
        </w:tc>
        <w:tc>
          <w:tcPr>
            <w:tcW w:w="6125" w:type="dxa"/>
            <w:noWrap/>
            <w:tcMar>
              <w:left w:w="85" w:type="dxa"/>
              <w:right w:w="28" w:type="dxa"/>
            </w:tcMar>
            <w:hideMark/>
          </w:tcPr>
          <w:p w14:paraId="78FC2E81" w14:textId="0ED2BDFC" w:rsidR="008A4343" w:rsidRPr="00D673BF" w:rsidRDefault="001A63F4" w:rsidP="009D3081">
            <w:pPr>
              <w:bidi/>
              <w:rPr>
                <w:sz w:val="20"/>
                <w:lang w:eastAsia="en-CA"/>
              </w:rPr>
            </w:pPr>
            <w:r w:rsidRPr="00D673BF">
              <w:rPr>
                <w:sz w:val="20"/>
                <w:rtl/>
                <w:lang w:eastAsia="en-CA"/>
              </w:rPr>
              <w:t xml:space="preserve">دعم تعزيز نظام </w:t>
            </w:r>
            <w:r w:rsidR="007962BD" w:rsidRPr="00D673BF">
              <w:rPr>
                <w:rFonts w:hint="cs"/>
                <w:sz w:val="20"/>
                <w:rtl/>
                <w:lang w:eastAsia="en-CA"/>
              </w:rPr>
              <w:t>اعتماد</w:t>
            </w:r>
            <w:r w:rsidRPr="00D673BF">
              <w:rPr>
                <w:sz w:val="20"/>
                <w:rtl/>
                <w:lang w:eastAsia="en-CA"/>
              </w:rPr>
              <w:t xml:space="preserve"> </w:t>
            </w:r>
            <w:r w:rsidR="0078172A" w:rsidRPr="00D673BF">
              <w:rPr>
                <w:sz w:val="20"/>
                <w:rtl/>
                <w:lang w:eastAsia="en-CA"/>
              </w:rPr>
              <w:t>تقني</w:t>
            </w:r>
            <w:r w:rsidRPr="00D673BF">
              <w:rPr>
                <w:sz w:val="20"/>
                <w:rtl/>
                <w:lang w:eastAsia="en-CA"/>
              </w:rPr>
              <w:t xml:space="preserve">ي </w:t>
            </w:r>
            <w:r w:rsidR="00501B4A" w:rsidRPr="00D673BF">
              <w:rPr>
                <w:rFonts w:hint="cs"/>
                <w:sz w:val="20"/>
                <w:rtl/>
              </w:rPr>
              <w:t>التبريد وتكييف الهواء</w:t>
            </w:r>
            <w:r w:rsidRPr="00D673BF">
              <w:rPr>
                <w:sz w:val="20"/>
                <w:rtl/>
                <w:lang w:eastAsia="en-CA"/>
              </w:rPr>
              <w:t xml:space="preserve">؛ وتنظيم رحلة دراسية إلى </w:t>
            </w:r>
            <w:r w:rsidR="007962BD" w:rsidRPr="00D673BF">
              <w:rPr>
                <w:rFonts w:hint="cs"/>
                <w:sz w:val="20"/>
                <w:rtl/>
                <w:lang w:eastAsia="en-CA"/>
              </w:rPr>
              <w:t>بلد</w:t>
            </w:r>
            <w:r w:rsidRPr="00D673BF">
              <w:rPr>
                <w:sz w:val="20"/>
                <w:rtl/>
                <w:lang w:eastAsia="en-CA"/>
              </w:rPr>
              <w:t xml:space="preserve"> مجاور</w:t>
            </w:r>
          </w:p>
        </w:tc>
        <w:tc>
          <w:tcPr>
            <w:tcW w:w="1346" w:type="dxa"/>
            <w:noWrap/>
            <w:hideMark/>
          </w:tcPr>
          <w:p w14:paraId="7D910BA9" w14:textId="77777777" w:rsidR="008A4343" w:rsidRPr="00D673BF" w:rsidRDefault="008A4343" w:rsidP="009D3081">
            <w:pPr>
              <w:bidi/>
              <w:jc w:val="left"/>
              <w:rPr>
                <w:sz w:val="20"/>
                <w:lang w:eastAsia="en-CA"/>
              </w:rPr>
            </w:pPr>
            <w:r w:rsidRPr="00D673BF">
              <w:rPr>
                <w:sz w:val="20"/>
                <w:lang w:eastAsia="en-CA"/>
              </w:rPr>
              <w:t>120,000</w:t>
            </w:r>
          </w:p>
        </w:tc>
        <w:tc>
          <w:tcPr>
            <w:tcW w:w="1347" w:type="dxa"/>
            <w:noWrap/>
            <w:hideMark/>
          </w:tcPr>
          <w:p w14:paraId="40795BE3" w14:textId="77777777" w:rsidR="008A4343" w:rsidRPr="00D673BF" w:rsidRDefault="008A4343" w:rsidP="009D3081">
            <w:pPr>
              <w:bidi/>
              <w:jc w:val="left"/>
              <w:rPr>
                <w:sz w:val="20"/>
                <w:lang w:eastAsia="en-CA"/>
              </w:rPr>
            </w:pPr>
            <w:r w:rsidRPr="00D673BF">
              <w:rPr>
                <w:sz w:val="20"/>
                <w:lang w:eastAsia="en-CA"/>
              </w:rPr>
              <w:t>108,000</w:t>
            </w:r>
          </w:p>
        </w:tc>
      </w:tr>
      <w:tr w:rsidR="008A4343" w:rsidRPr="00D673BF" w14:paraId="46B8BF3F" w14:textId="77777777" w:rsidTr="009D3081">
        <w:trPr>
          <w:trHeight w:val="460"/>
        </w:trPr>
        <w:tc>
          <w:tcPr>
            <w:tcW w:w="533" w:type="dxa"/>
            <w:noWrap/>
            <w:tcMar>
              <w:left w:w="85" w:type="dxa"/>
              <w:right w:w="28" w:type="dxa"/>
            </w:tcMar>
            <w:hideMark/>
          </w:tcPr>
          <w:p w14:paraId="0E568652" w14:textId="750A93D8" w:rsidR="008A4343" w:rsidRPr="00D673BF" w:rsidRDefault="00523453" w:rsidP="009D3081">
            <w:pPr>
              <w:bidi/>
              <w:rPr>
                <w:sz w:val="20"/>
                <w:lang w:eastAsia="en-CA"/>
              </w:rPr>
            </w:pPr>
            <w:r w:rsidRPr="00D673BF">
              <w:rPr>
                <w:rFonts w:hint="cs"/>
                <w:sz w:val="20"/>
                <w:rtl/>
              </w:rPr>
              <w:t>4.2</w:t>
            </w:r>
          </w:p>
        </w:tc>
        <w:tc>
          <w:tcPr>
            <w:tcW w:w="6125" w:type="dxa"/>
            <w:noWrap/>
            <w:tcMar>
              <w:left w:w="85" w:type="dxa"/>
              <w:right w:w="28" w:type="dxa"/>
            </w:tcMar>
            <w:hideMark/>
          </w:tcPr>
          <w:p w14:paraId="286BA3A0" w14:textId="5BFFD373" w:rsidR="008A4343" w:rsidRPr="00D673BF" w:rsidRDefault="001A63F4" w:rsidP="009D3081">
            <w:pPr>
              <w:bidi/>
              <w:rPr>
                <w:sz w:val="20"/>
                <w:lang w:eastAsia="en-CA"/>
              </w:rPr>
            </w:pPr>
            <w:r w:rsidRPr="00D673BF">
              <w:rPr>
                <w:sz w:val="20"/>
                <w:rtl/>
                <w:lang w:eastAsia="en-CA"/>
              </w:rPr>
              <w:t xml:space="preserve">تدريب 1275 من </w:t>
            </w:r>
            <w:r w:rsidR="0078172A" w:rsidRPr="00D673BF">
              <w:rPr>
                <w:sz w:val="20"/>
                <w:rtl/>
                <w:lang w:eastAsia="en-CA"/>
              </w:rPr>
              <w:t>تقني</w:t>
            </w:r>
            <w:r w:rsidRPr="00D673BF">
              <w:rPr>
                <w:sz w:val="20"/>
                <w:rtl/>
                <w:lang w:eastAsia="en-CA"/>
              </w:rPr>
              <w:t xml:space="preserve">ي </w:t>
            </w:r>
            <w:r w:rsidR="00501B4A" w:rsidRPr="00D673BF">
              <w:rPr>
                <w:rFonts w:hint="cs"/>
                <w:sz w:val="20"/>
                <w:rtl/>
              </w:rPr>
              <w:t>التبريد وتكييف الهواء</w:t>
            </w:r>
            <w:r w:rsidR="007962BD" w:rsidRPr="00D673BF">
              <w:rPr>
                <w:sz w:val="20"/>
                <w:rtl/>
              </w:rPr>
              <w:t xml:space="preserve"> </w:t>
            </w:r>
            <w:r w:rsidRPr="00D673BF">
              <w:rPr>
                <w:sz w:val="20"/>
                <w:rtl/>
                <w:lang w:eastAsia="en-CA"/>
              </w:rPr>
              <w:t>على ممارسات ال</w:t>
            </w:r>
            <w:r w:rsidR="00C727CF" w:rsidRPr="00D673BF">
              <w:rPr>
                <w:sz w:val="20"/>
                <w:rtl/>
                <w:lang w:eastAsia="en-CA"/>
              </w:rPr>
              <w:t>خدمة</w:t>
            </w:r>
            <w:r w:rsidRPr="00D673BF">
              <w:rPr>
                <w:sz w:val="20"/>
                <w:rtl/>
                <w:lang w:eastAsia="en-CA"/>
              </w:rPr>
              <w:t xml:space="preserve"> الجيدة و</w:t>
            </w:r>
            <w:r w:rsidR="00AD48D4" w:rsidRPr="00D673BF">
              <w:rPr>
                <w:sz w:val="20"/>
                <w:rtl/>
                <w:lang w:eastAsia="en-CA"/>
              </w:rPr>
              <w:t>المناولة الآمنة لغ</w:t>
            </w:r>
            <w:r w:rsidR="00EA0F67" w:rsidRPr="00D673BF">
              <w:rPr>
                <w:sz w:val="20"/>
                <w:rtl/>
                <w:lang w:eastAsia="en-CA"/>
              </w:rPr>
              <w:t>ازات التبريد</w:t>
            </w:r>
            <w:r w:rsidRPr="00D673BF">
              <w:rPr>
                <w:sz w:val="20"/>
                <w:rtl/>
                <w:lang w:eastAsia="en-CA"/>
              </w:rPr>
              <w:t xml:space="preserve"> </w:t>
            </w:r>
            <w:r w:rsidR="007962BD" w:rsidRPr="00D673BF">
              <w:rPr>
                <w:rFonts w:hint="cs"/>
                <w:sz w:val="20"/>
                <w:rtl/>
                <w:lang w:eastAsia="en-CA"/>
              </w:rPr>
              <w:t xml:space="preserve">منخفضة </w:t>
            </w:r>
            <w:r w:rsidR="00501B4A" w:rsidRPr="00D673BF">
              <w:rPr>
                <w:rFonts w:hint="cs"/>
                <w:sz w:val="20"/>
                <w:rtl/>
                <w:lang w:eastAsia="en-CA"/>
              </w:rPr>
              <w:t>إمكانية الاحترار العالمي</w:t>
            </w:r>
          </w:p>
        </w:tc>
        <w:tc>
          <w:tcPr>
            <w:tcW w:w="1346" w:type="dxa"/>
            <w:noWrap/>
            <w:hideMark/>
          </w:tcPr>
          <w:p w14:paraId="4470EE91" w14:textId="77777777" w:rsidR="008A4343" w:rsidRPr="00D673BF" w:rsidRDefault="008A4343" w:rsidP="009D3081">
            <w:pPr>
              <w:bidi/>
              <w:jc w:val="left"/>
              <w:rPr>
                <w:sz w:val="20"/>
                <w:lang w:eastAsia="en-CA"/>
              </w:rPr>
            </w:pPr>
            <w:r w:rsidRPr="00D673BF">
              <w:rPr>
                <w:sz w:val="20"/>
                <w:lang w:eastAsia="en-CA"/>
              </w:rPr>
              <w:t>200,000</w:t>
            </w:r>
          </w:p>
        </w:tc>
        <w:tc>
          <w:tcPr>
            <w:tcW w:w="1347" w:type="dxa"/>
            <w:noWrap/>
            <w:hideMark/>
          </w:tcPr>
          <w:p w14:paraId="3B7D086B" w14:textId="77777777" w:rsidR="008A4343" w:rsidRPr="00D673BF" w:rsidRDefault="008A4343" w:rsidP="009D3081">
            <w:pPr>
              <w:bidi/>
              <w:jc w:val="left"/>
              <w:rPr>
                <w:sz w:val="20"/>
                <w:lang w:eastAsia="en-CA"/>
              </w:rPr>
            </w:pPr>
            <w:r w:rsidRPr="00D673BF">
              <w:rPr>
                <w:sz w:val="20"/>
                <w:lang w:eastAsia="en-CA"/>
              </w:rPr>
              <w:t>255,000</w:t>
            </w:r>
          </w:p>
        </w:tc>
      </w:tr>
      <w:tr w:rsidR="008A4343" w:rsidRPr="00D673BF" w14:paraId="43E34AD0" w14:textId="77777777" w:rsidTr="007962BD">
        <w:trPr>
          <w:trHeight w:val="272"/>
        </w:trPr>
        <w:tc>
          <w:tcPr>
            <w:tcW w:w="533" w:type="dxa"/>
            <w:noWrap/>
            <w:tcMar>
              <w:left w:w="85" w:type="dxa"/>
              <w:right w:w="28" w:type="dxa"/>
            </w:tcMar>
            <w:hideMark/>
          </w:tcPr>
          <w:p w14:paraId="388DAD94" w14:textId="220D49B6" w:rsidR="008A4343" w:rsidRPr="00D673BF" w:rsidRDefault="00523453" w:rsidP="009D3081">
            <w:pPr>
              <w:bidi/>
              <w:rPr>
                <w:sz w:val="20"/>
                <w:lang w:eastAsia="en-CA"/>
              </w:rPr>
            </w:pPr>
            <w:r w:rsidRPr="00D673BF">
              <w:rPr>
                <w:rFonts w:hint="cs"/>
                <w:sz w:val="20"/>
                <w:rtl/>
              </w:rPr>
              <w:t>5.2</w:t>
            </w:r>
          </w:p>
        </w:tc>
        <w:tc>
          <w:tcPr>
            <w:tcW w:w="6125" w:type="dxa"/>
            <w:noWrap/>
            <w:tcMar>
              <w:left w:w="85" w:type="dxa"/>
              <w:right w:w="28" w:type="dxa"/>
            </w:tcMar>
            <w:hideMark/>
          </w:tcPr>
          <w:p w14:paraId="2E48CA81" w14:textId="608E2349" w:rsidR="008A4343" w:rsidRPr="00D673BF" w:rsidRDefault="001A63F4" w:rsidP="009D3081">
            <w:pPr>
              <w:bidi/>
              <w:rPr>
                <w:sz w:val="20"/>
                <w:lang w:eastAsia="en-CA"/>
              </w:rPr>
            </w:pPr>
            <w:r w:rsidRPr="00D673BF">
              <w:rPr>
                <w:sz w:val="20"/>
                <w:rtl/>
                <w:lang w:eastAsia="en-CA"/>
              </w:rPr>
              <w:t>توفير الأسطوانات ووحدات ال</w:t>
            </w:r>
            <w:r w:rsidR="003A6AA6" w:rsidRPr="00D673BF">
              <w:rPr>
                <w:sz w:val="20"/>
                <w:rtl/>
                <w:lang w:eastAsia="en-CA"/>
              </w:rPr>
              <w:t>استرداد</w:t>
            </w:r>
            <w:r w:rsidRPr="00D673BF">
              <w:rPr>
                <w:sz w:val="20"/>
                <w:rtl/>
                <w:lang w:eastAsia="en-CA"/>
              </w:rPr>
              <w:t xml:space="preserve"> لدعم مبادرة </w:t>
            </w:r>
            <w:r w:rsidR="003A6AA6" w:rsidRPr="00D673BF">
              <w:rPr>
                <w:sz w:val="20"/>
                <w:rtl/>
                <w:lang w:eastAsia="en-CA"/>
              </w:rPr>
              <w:t>استرداد</w:t>
            </w:r>
            <w:r w:rsidRPr="00D673BF">
              <w:rPr>
                <w:sz w:val="20"/>
                <w:rtl/>
                <w:lang w:eastAsia="en-CA"/>
              </w:rPr>
              <w:t xml:space="preserve"> </w:t>
            </w:r>
            <w:r w:rsidR="00EA0F67" w:rsidRPr="00D673BF">
              <w:rPr>
                <w:sz w:val="20"/>
                <w:rtl/>
                <w:lang w:eastAsia="en-CA"/>
              </w:rPr>
              <w:t>غازات التبريد</w:t>
            </w:r>
          </w:p>
        </w:tc>
        <w:tc>
          <w:tcPr>
            <w:tcW w:w="1346" w:type="dxa"/>
            <w:noWrap/>
            <w:hideMark/>
          </w:tcPr>
          <w:p w14:paraId="398D7222" w14:textId="77777777" w:rsidR="008A4343" w:rsidRPr="00D673BF" w:rsidRDefault="008A4343" w:rsidP="009D3081">
            <w:pPr>
              <w:bidi/>
              <w:jc w:val="left"/>
              <w:rPr>
                <w:sz w:val="20"/>
                <w:lang w:eastAsia="en-CA"/>
              </w:rPr>
            </w:pPr>
            <w:r w:rsidRPr="00D673BF">
              <w:rPr>
                <w:sz w:val="20"/>
                <w:lang w:eastAsia="en-CA"/>
              </w:rPr>
              <w:t>100,000</w:t>
            </w:r>
          </w:p>
        </w:tc>
        <w:tc>
          <w:tcPr>
            <w:tcW w:w="1347" w:type="dxa"/>
            <w:noWrap/>
            <w:hideMark/>
          </w:tcPr>
          <w:p w14:paraId="02604FD5" w14:textId="77777777" w:rsidR="008A4343" w:rsidRPr="00D673BF" w:rsidRDefault="008A4343" w:rsidP="009D3081">
            <w:pPr>
              <w:bidi/>
              <w:jc w:val="left"/>
              <w:rPr>
                <w:sz w:val="20"/>
                <w:lang w:eastAsia="en-CA"/>
              </w:rPr>
            </w:pPr>
            <w:r w:rsidRPr="00D673BF">
              <w:rPr>
                <w:sz w:val="20"/>
                <w:lang w:eastAsia="en-CA"/>
              </w:rPr>
              <w:t>100,000</w:t>
            </w:r>
          </w:p>
        </w:tc>
      </w:tr>
      <w:tr w:rsidR="008A4343" w:rsidRPr="00D673BF" w14:paraId="472FA617" w14:textId="77777777" w:rsidTr="009D3081">
        <w:trPr>
          <w:trHeight w:val="230"/>
        </w:trPr>
        <w:tc>
          <w:tcPr>
            <w:tcW w:w="533" w:type="dxa"/>
            <w:noWrap/>
            <w:tcMar>
              <w:left w:w="85" w:type="dxa"/>
              <w:right w:w="28" w:type="dxa"/>
            </w:tcMar>
            <w:hideMark/>
          </w:tcPr>
          <w:p w14:paraId="01B9DC65" w14:textId="15C4F912" w:rsidR="008A4343" w:rsidRPr="00D673BF" w:rsidRDefault="00523453" w:rsidP="009D3081">
            <w:pPr>
              <w:bidi/>
              <w:rPr>
                <w:sz w:val="20"/>
                <w:lang w:eastAsia="en-CA"/>
              </w:rPr>
            </w:pPr>
            <w:r w:rsidRPr="00D673BF">
              <w:rPr>
                <w:rFonts w:hint="cs"/>
                <w:sz w:val="20"/>
                <w:rtl/>
              </w:rPr>
              <w:t>6.2</w:t>
            </w:r>
          </w:p>
        </w:tc>
        <w:tc>
          <w:tcPr>
            <w:tcW w:w="6125" w:type="dxa"/>
            <w:noWrap/>
            <w:tcMar>
              <w:left w:w="85" w:type="dxa"/>
              <w:right w:w="28" w:type="dxa"/>
            </w:tcMar>
            <w:hideMark/>
          </w:tcPr>
          <w:p w14:paraId="5248B61A" w14:textId="5AB4EF5B" w:rsidR="008A4343" w:rsidRPr="00D673BF" w:rsidRDefault="001A63F4" w:rsidP="009D3081">
            <w:pPr>
              <w:bidi/>
              <w:rPr>
                <w:sz w:val="20"/>
                <w:lang w:eastAsia="en-CA"/>
              </w:rPr>
            </w:pPr>
            <w:r w:rsidRPr="00D673BF">
              <w:rPr>
                <w:sz w:val="20"/>
                <w:rtl/>
                <w:lang w:eastAsia="en-CA"/>
              </w:rPr>
              <w:t xml:space="preserve">إنشاء مركز </w:t>
            </w:r>
            <w:r w:rsidR="007962BD" w:rsidRPr="00D673BF">
              <w:rPr>
                <w:rFonts w:hint="cs"/>
                <w:sz w:val="20"/>
                <w:rtl/>
                <w:lang w:eastAsia="en-CA"/>
              </w:rPr>
              <w:t>لل</w:t>
            </w:r>
            <w:r w:rsidR="003A6AA6" w:rsidRPr="00D673BF">
              <w:rPr>
                <w:rFonts w:hint="cs"/>
                <w:sz w:val="20"/>
                <w:rtl/>
                <w:lang w:eastAsia="en-CA"/>
              </w:rPr>
              <w:t>استرداد</w:t>
            </w:r>
            <w:r w:rsidRPr="00D673BF">
              <w:rPr>
                <w:sz w:val="20"/>
                <w:rtl/>
                <w:lang w:eastAsia="en-CA"/>
              </w:rPr>
              <w:t xml:space="preserve"> والاستصلاح؛ وتنظيم رحلة دراسية إلى جنوب أفريقيا</w:t>
            </w:r>
          </w:p>
        </w:tc>
        <w:tc>
          <w:tcPr>
            <w:tcW w:w="1346" w:type="dxa"/>
            <w:noWrap/>
            <w:hideMark/>
          </w:tcPr>
          <w:p w14:paraId="4A7EF21E" w14:textId="77777777" w:rsidR="008A4343" w:rsidRPr="00D673BF" w:rsidRDefault="008A4343" w:rsidP="009D3081">
            <w:pPr>
              <w:bidi/>
              <w:jc w:val="left"/>
              <w:rPr>
                <w:sz w:val="20"/>
                <w:lang w:eastAsia="en-CA"/>
              </w:rPr>
            </w:pPr>
            <w:r w:rsidRPr="00D673BF">
              <w:rPr>
                <w:sz w:val="20"/>
                <w:lang w:eastAsia="en-CA"/>
              </w:rPr>
              <w:t>357,455</w:t>
            </w:r>
          </w:p>
        </w:tc>
        <w:tc>
          <w:tcPr>
            <w:tcW w:w="1347" w:type="dxa"/>
            <w:noWrap/>
            <w:hideMark/>
          </w:tcPr>
          <w:p w14:paraId="031B3E3F" w14:textId="77777777" w:rsidR="008A4343" w:rsidRPr="00D673BF" w:rsidRDefault="008A4343" w:rsidP="009D3081">
            <w:pPr>
              <w:bidi/>
              <w:jc w:val="left"/>
              <w:rPr>
                <w:sz w:val="20"/>
                <w:lang w:eastAsia="en-CA"/>
              </w:rPr>
            </w:pPr>
            <w:r w:rsidRPr="00D673BF">
              <w:rPr>
                <w:sz w:val="20"/>
                <w:lang w:eastAsia="en-CA"/>
              </w:rPr>
              <w:t>342,455</w:t>
            </w:r>
          </w:p>
        </w:tc>
      </w:tr>
      <w:tr w:rsidR="008A4343" w:rsidRPr="00D673BF" w14:paraId="038E41B0" w14:textId="77777777" w:rsidTr="009D3081">
        <w:trPr>
          <w:trHeight w:val="230"/>
        </w:trPr>
        <w:tc>
          <w:tcPr>
            <w:tcW w:w="533" w:type="dxa"/>
            <w:noWrap/>
            <w:tcMar>
              <w:left w:w="85" w:type="dxa"/>
              <w:right w:w="28" w:type="dxa"/>
            </w:tcMar>
            <w:hideMark/>
          </w:tcPr>
          <w:p w14:paraId="0A03AAD6" w14:textId="22C03F16" w:rsidR="008A4343" w:rsidRPr="00D673BF" w:rsidRDefault="00523453" w:rsidP="009D3081">
            <w:pPr>
              <w:bidi/>
              <w:rPr>
                <w:sz w:val="20"/>
                <w:lang w:eastAsia="en-CA"/>
              </w:rPr>
            </w:pPr>
            <w:r w:rsidRPr="00D673BF">
              <w:rPr>
                <w:rFonts w:hint="cs"/>
                <w:sz w:val="20"/>
                <w:rtl/>
              </w:rPr>
              <w:t>7.2</w:t>
            </w:r>
          </w:p>
        </w:tc>
        <w:tc>
          <w:tcPr>
            <w:tcW w:w="6125" w:type="dxa"/>
            <w:noWrap/>
            <w:tcMar>
              <w:left w:w="85" w:type="dxa"/>
              <w:right w:w="28" w:type="dxa"/>
            </w:tcMar>
            <w:hideMark/>
          </w:tcPr>
          <w:p w14:paraId="49BD7C21" w14:textId="2C81556C" w:rsidR="008A4343" w:rsidRPr="00D673BF" w:rsidRDefault="001A63F4" w:rsidP="009D3081">
            <w:pPr>
              <w:bidi/>
              <w:rPr>
                <w:sz w:val="20"/>
                <w:lang w:eastAsia="en-CA"/>
              </w:rPr>
            </w:pPr>
            <w:r w:rsidRPr="00D673BF">
              <w:rPr>
                <w:sz w:val="20"/>
                <w:rtl/>
                <w:lang w:eastAsia="en-CA"/>
              </w:rPr>
              <w:t>أنشطة التوعية</w:t>
            </w:r>
          </w:p>
        </w:tc>
        <w:tc>
          <w:tcPr>
            <w:tcW w:w="1346" w:type="dxa"/>
            <w:noWrap/>
            <w:hideMark/>
          </w:tcPr>
          <w:p w14:paraId="054FD429" w14:textId="77777777" w:rsidR="008A4343" w:rsidRPr="00D673BF" w:rsidRDefault="008A4343" w:rsidP="009D3081">
            <w:pPr>
              <w:bidi/>
              <w:jc w:val="left"/>
              <w:rPr>
                <w:sz w:val="20"/>
                <w:lang w:eastAsia="en-CA"/>
              </w:rPr>
            </w:pPr>
            <w:r w:rsidRPr="00D673BF">
              <w:rPr>
                <w:sz w:val="20"/>
                <w:lang w:eastAsia="en-CA"/>
              </w:rPr>
              <w:t>60,000</w:t>
            </w:r>
          </w:p>
        </w:tc>
        <w:tc>
          <w:tcPr>
            <w:tcW w:w="1347" w:type="dxa"/>
            <w:noWrap/>
            <w:hideMark/>
          </w:tcPr>
          <w:p w14:paraId="628AD806" w14:textId="77777777" w:rsidR="008A4343" w:rsidRPr="00D673BF" w:rsidRDefault="008A4343" w:rsidP="009D3081">
            <w:pPr>
              <w:bidi/>
              <w:jc w:val="left"/>
              <w:rPr>
                <w:sz w:val="20"/>
                <w:lang w:eastAsia="en-CA"/>
              </w:rPr>
            </w:pPr>
            <w:r w:rsidRPr="00D673BF">
              <w:rPr>
                <w:sz w:val="20"/>
                <w:lang w:eastAsia="en-CA"/>
              </w:rPr>
              <w:t>62,000</w:t>
            </w:r>
          </w:p>
        </w:tc>
      </w:tr>
      <w:tr w:rsidR="008A4343" w:rsidRPr="00D673BF" w14:paraId="12269462" w14:textId="77777777" w:rsidTr="008A4343">
        <w:trPr>
          <w:trHeight w:val="230"/>
        </w:trPr>
        <w:tc>
          <w:tcPr>
            <w:tcW w:w="6658" w:type="dxa"/>
            <w:gridSpan w:val="2"/>
            <w:noWrap/>
            <w:tcMar>
              <w:left w:w="85" w:type="dxa"/>
              <w:right w:w="28" w:type="dxa"/>
            </w:tcMar>
            <w:hideMark/>
          </w:tcPr>
          <w:p w14:paraId="037AB8CF" w14:textId="22CF8E73" w:rsidR="008A4343" w:rsidRPr="00D673BF" w:rsidRDefault="001A63F4" w:rsidP="009D3081">
            <w:pPr>
              <w:bidi/>
              <w:rPr>
                <w:b/>
                <w:bCs/>
                <w:sz w:val="20"/>
                <w:lang w:eastAsia="en-CA"/>
              </w:rPr>
            </w:pPr>
            <w:r w:rsidRPr="00D673BF">
              <w:rPr>
                <w:b/>
                <w:bCs/>
                <w:sz w:val="20"/>
                <w:rtl/>
                <w:lang w:eastAsia="en-CA"/>
              </w:rPr>
              <w:t>المجموع الفرعي</w:t>
            </w:r>
          </w:p>
        </w:tc>
        <w:tc>
          <w:tcPr>
            <w:tcW w:w="1346" w:type="dxa"/>
            <w:noWrap/>
            <w:hideMark/>
          </w:tcPr>
          <w:p w14:paraId="161095B3" w14:textId="77777777" w:rsidR="008A4343" w:rsidRPr="00D673BF" w:rsidRDefault="008A4343" w:rsidP="009D3081">
            <w:pPr>
              <w:bidi/>
              <w:jc w:val="left"/>
              <w:rPr>
                <w:b/>
                <w:bCs/>
                <w:sz w:val="20"/>
                <w:lang w:eastAsia="en-CA"/>
              </w:rPr>
            </w:pPr>
            <w:r w:rsidRPr="00D673BF">
              <w:rPr>
                <w:b/>
                <w:bCs/>
                <w:sz w:val="20"/>
                <w:lang w:eastAsia="en-CA"/>
              </w:rPr>
              <w:t>1,662,455</w:t>
            </w:r>
          </w:p>
        </w:tc>
        <w:tc>
          <w:tcPr>
            <w:tcW w:w="1347" w:type="dxa"/>
            <w:noWrap/>
            <w:hideMark/>
          </w:tcPr>
          <w:p w14:paraId="154BA5DC" w14:textId="77777777" w:rsidR="008A4343" w:rsidRPr="00D673BF" w:rsidRDefault="008A4343" w:rsidP="009D3081">
            <w:pPr>
              <w:bidi/>
              <w:jc w:val="left"/>
              <w:rPr>
                <w:b/>
                <w:bCs/>
                <w:sz w:val="20"/>
                <w:lang w:eastAsia="en-CA"/>
              </w:rPr>
            </w:pPr>
            <w:r w:rsidRPr="00D673BF">
              <w:rPr>
                <w:b/>
                <w:bCs/>
                <w:sz w:val="20"/>
                <w:lang w:eastAsia="en-CA"/>
              </w:rPr>
              <w:t>1,692,455</w:t>
            </w:r>
          </w:p>
        </w:tc>
      </w:tr>
      <w:tr w:rsidR="008A4343" w:rsidRPr="00D673BF" w14:paraId="0552C33C" w14:textId="77777777" w:rsidTr="008A4343">
        <w:trPr>
          <w:trHeight w:val="230"/>
        </w:trPr>
        <w:tc>
          <w:tcPr>
            <w:tcW w:w="6658" w:type="dxa"/>
            <w:gridSpan w:val="2"/>
            <w:noWrap/>
            <w:tcMar>
              <w:left w:w="85" w:type="dxa"/>
              <w:right w:w="28" w:type="dxa"/>
            </w:tcMar>
            <w:hideMark/>
          </w:tcPr>
          <w:p w14:paraId="6D173490" w14:textId="6FC74CA6" w:rsidR="008A4343" w:rsidRPr="00D673BF" w:rsidRDefault="001A63F4" w:rsidP="009D3081">
            <w:pPr>
              <w:bidi/>
              <w:rPr>
                <w:b/>
                <w:bCs/>
                <w:sz w:val="20"/>
                <w:lang w:eastAsia="en-CA"/>
              </w:rPr>
            </w:pPr>
            <w:r w:rsidRPr="00D673BF">
              <w:rPr>
                <w:b/>
                <w:bCs/>
                <w:sz w:val="20"/>
                <w:rtl/>
                <w:lang w:eastAsia="en-CA"/>
              </w:rPr>
              <w:t>المجموع الفرعي للمكونين 1 و2</w:t>
            </w:r>
          </w:p>
        </w:tc>
        <w:tc>
          <w:tcPr>
            <w:tcW w:w="1346" w:type="dxa"/>
            <w:noWrap/>
            <w:hideMark/>
          </w:tcPr>
          <w:p w14:paraId="2E4864A9" w14:textId="77777777" w:rsidR="008A4343" w:rsidRPr="00D673BF" w:rsidRDefault="008A4343" w:rsidP="009D3081">
            <w:pPr>
              <w:bidi/>
              <w:jc w:val="left"/>
              <w:rPr>
                <w:b/>
                <w:bCs/>
                <w:sz w:val="20"/>
                <w:lang w:eastAsia="en-CA"/>
              </w:rPr>
            </w:pPr>
            <w:r w:rsidRPr="00D673BF">
              <w:rPr>
                <w:b/>
                <w:bCs/>
                <w:sz w:val="20"/>
                <w:lang w:eastAsia="en-CA"/>
              </w:rPr>
              <w:t>1,937,455</w:t>
            </w:r>
          </w:p>
        </w:tc>
        <w:tc>
          <w:tcPr>
            <w:tcW w:w="1347" w:type="dxa"/>
            <w:noWrap/>
            <w:hideMark/>
          </w:tcPr>
          <w:p w14:paraId="2A4A740C" w14:textId="77777777" w:rsidR="008A4343" w:rsidRPr="00D673BF" w:rsidRDefault="008A4343" w:rsidP="009D3081">
            <w:pPr>
              <w:bidi/>
              <w:jc w:val="left"/>
              <w:rPr>
                <w:b/>
                <w:bCs/>
                <w:sz w:val="20"/>
                <w:lang w:eastAsia="en-CA"/>
              </w:rPr>
            </w:pPr>
            <w:r w:rsidRPr="00D673BF">
              <w:rPr>
                <w:b/>
                <w:bCs/>
                <w:sz w:val="20"/>
                <w:lang w:eastAsia="en-CA"/>
              </w:rPr>
              <w:t>1,937,455</w:t>
            </w:r>
          </w:p>
        </w:tc>
      </w:tr>
      <w:tr w:rsidR="008A4343" w:rsidRPr="00D673BF" w14:paraId="2C052BDE" w14:textId="77777777" w:rsidTr="009D3081">
        <w:trPr>
          <w:trHeight w:val="230"/>
        </w:trPr>
        <w:tc>
          <w:tcPr>
            <w:tcW w:w="533" w:type="dxa"/>
            <w:noWrap/>
            <w:tcMar>
              <w:left w:w="85" w:type="dxa"/>
              <w:right w:w="28" w:type="dxa"/>
            </w:tcMar>
            <w:hideMark/>
          </w:tcPr>
          <w:p w14:paraId="5318843A" w14:textId="7C8C2031" w:rsidR="008A4343" w:rsidRPr="00D673BF" w:rsidRDefault="001A63F4" w:rsidP="009D3081">
            <w:pPr>
              <w:bidi/>
              <w:rPr>
                <w:b/>
                <w:bCs/>
                <w:sz w:val="20"/>
                <w:lang w:eastAsia="en-CA"/>
              </w:rPr>
            </w:pPr>
            <w:r w:rsidRPr="00D673BF">
              <w:rPr>
                <w:b/>
                <w:bCs/>
                <w:sz w:val="20"/>
                <w:rtl/>
                <w:lang w:eastAsia="en-CA"/>
              </w:rPr>
              <w:t>3.</w:t>
            </w:r>
          </w:p>
        </w:tc>
        <w:tc>
          <w:tcPr>
            <w:tcW w:w="6125" w:type="dxa"/>
            <w:noWrap/>
            <w:tcMar>
              <w:left w:w="85" w:type="dxa"/>
              <w:right w:w="28" w:type="dxa"/>
            </w:tcMar>
            <w:hideMark/>
          </w:tcPr>
          <w:p w14:paraId="6E957E15" w14:textId="6020B03A" w:rsidR="008A4343" w:rsidRPr="00D673BF" w:rsidRDefault="001A63F4" w:rsidP="009D3081">
            <w:pPr>
              <w:bidi/>
              <w:rPr>
                <w:sz w:val="20"/>
                <w:lang w:eastAsia="en-CA"/>
              </w:rPr>
            </w:pPr>
            <w:r w:rsidRPr="00D673BF">
              <w:rPr>
                <w:b/>
                <w:bCs/>
                <w:sz w:val="20"/>
                <w:rtl/>
                <w:lang w:eastAsia="en-CA"/>
              </w:rPr>
              <w:t>إدارة ال</w:t>
            </w:r>
            <w:r w:rsidR="00110ABA" w:rsidRPr="00D673BF">
              <w:rPr>
                <w:b/>
                <w:bCs/>
                <w:sz w:val="20"/>
                <w:rtl/>
                <w:lang w:eastAsia="en-CA"/>
              </w:rPr>
              <w:t>مشروعات</w:t>
            </w:r>
            <w:r w:rsidRPr="00D673BF">
              <w:rPr>
                <w:b/>
                <w:bCs/>
                <w:sz w:val="20"/>
                <w:rtl/>
                <w:lang w:eastAsia="en-CA"/>
              </w:rPr>
              <w:t xml:space="preserve"> ورصدها (10 بالمائة)</w:t>
            </w:r>
          </w:p>
        </w:tc>
        <w:tc>
          <w:tcPr>
            <w:tcW w:w="1346" w:type="dxa"/>
            <w:noWrap/>
            <w:hideMark/>
          </w:tcPr>
          <w:p w14:paraId="7812E3BC" w14:textId="77777777" w:rsidR="008A4343" w:rsidRPr="00D673BF" w:rsidRDefault="008A4343" w:rsidP="009D3081">
            <w:pPr>
              <w:bidi/>
              <w:jc w:val="left"/>
              <w:rPr>
                <w:sz w:val="20"/>
                <w:lang w:eastAsia="en-CA"/>
              </w:rPr>
            </w:pPr>
            <w:r w:rsidRPr="00D673BF">
              <w:rPr>
                <w:sz w:val="20"/>
                <w:lang w:eastAsia="en-CA"/>
              </w:rPr>
              <w:t>193,746</w:t>
            </w:r>
          </w:p>
        </w:tc>
        <w:tc>
          <w:tcPr>
            <w:tcW w:w="1347" w:type="dxa"/>
            <w:noWrap/>
            <w:hideMark/>
          </w:tcPr>
          <w:p w14:paraId="07B7AA19" w14:textId="77777777" w:rsidR="008A4343" w:rsidRPr="00D673BF" w:rsidRDefault="008A4343" w:rsidP="009D3081">
            <w:pPr>
              <w:bidi/>
              <w:jc w:val="left"/>
              <w:rPr>
                <w:sz w:val="20"/>
                <w:lang w:eastAsia="en-CA"/>
              </w:rPr>
            </w:pPr>
            <w:r w:rsidRPr="00D673BF">
              <w:rPr>
                <w:sz w:val="20"/>
                <w:lang w:eastAsia="en-CA"/>
              </w:rPr>
              <w:t>193,746</w:t>
            </w:r>
          </w:p>
        </w:tc>
      </w:tr>
      <w:tr w:rsidR="008A4343" w:rsidRPr="00D673BF" w14:paraId="693829A3" w14:textId="77777777" w:rsidTr="008A4343">
        <w:trPr>
          <w:trHeight w:val="230"/>
        </w:trPr>
        <w:tc>
          <w:tcPr>
            <w:tcW w:w="6658" w:type="dxa"/>
            <w:gridSpan w:val="2"/>
            <w:noWrap/>
            <w:tcMar>
              <w:left w:w="85" w:type="dxa"/>
              <w:right w:w="28" w:type="dxa"/>
            </w:tcMar>
            <w:hideMark/>
          </w:tcPr>
          <w:p w14:paraId="5D70B29F" w14:textId="26BBA7C0" w:rsidR="008A4343" w:rsidRPr="00D673BF" w:rsidRDefault="001A63F4" w:rsidP="009D3081">
            <w:pPr>
              <w:bidi/>
              <w:rPr>
                <w:b/>
                <w:bCs/>
                <w:sz w:val="20"/>
                <w:lang w:eastAsia="en-CA"/>
              </w:rPr>
            </w:pPr>
            <w:r w:rsidRPr="00D673BF">
              <w:rPr>
                <w:b/>
                <w:bCs/>
                <w:sz w:val="20"/>
                <w:rtl/>
                <w:lang w:eastAsia="en-CA"/>
              </w:rPr>
              <w:t>المجموع</w:t>
            </w:r>
          </w:p>
        </w:tc>
        <w:tc>
          <w:tcPr>
            <w:tcW w:w="1346" w:type="dxa"/>
            <w:noWrap/>
            <w:hideMark/>
          </w:tcPr>
          <w:p w14:paraId="478168D6" w14:textId="77777777" w:rsidR="008A4343" w:rsidRPr="00D673BF" w:rsidRDefault="008A4343" w:rsidP="009D3081">
            <w:pPr>
              <w:bidi/>
              <w:jc w:val="left"/>
              <w:rPr>
                <w:b/>
                <w:bCs/>
                <w:sz w:val="20"/>
                <w:lang w:eastAsia="en-CA"/>
              </w:rPr>
            </w:pPr>
            <w:r w:rsidRPr="00D673BF">
              <w:rPr>
                <w:b/>
                <w:bCs/>
                <w:sz w:val="20"/>
                <w:lang w:eastAsia="en-CA"/>
              </w:rPr>
              <w:t>2,131,201</w:t>
            </w:r>
          </w:p>
        </w:tc>
        <w:tc>
          <w:tcPr>
            <w:tcW w:w="1347" w:type="dxa"/>
            <w:noWrap/>
            <w:hideMark/>
          </w:tcPr>
          <w:p w14:paraId="4A9FA2DF" w14:textId="77777777" w:rsidR="008A4343" w:rsidRPr="00D673BF" w:rsidRDefault="008A4343" w:rsidP="009D3081">
            <w:pPr>
              <w:bidi/>
              <w:jc w:val="left"/>
              <w:rPr>
                <w:b/>
                <w:bCs/>
                <w:sz w:val="20"/>
                <w:lang w:eastAsia="en-CA"/>
              </w:rPr>
            </w:pPr>
            <w:r w:rsidRPr="00D673BF">
              <w:rPr>
                <w:b/>
                <w:bCs/>
                <w:sz w:val="20"/>
                <w:lang w:eastAsia="en-CA"/>
              </w:rPr>
              <w:t>2,131,201</w:t>
            </w:r>
          </w:p>
        </w:tc>
      </w:tr>
    </w:tbl>
    <w:p w14:paraId="15BB9F9D" w14:textId="3F0ABB8A" w:rsidR="00730E02" w:rsidRPr="00D673BF" w:rsidRDefault="002850F0" w:rsidP="00F708D4">
      <w:pPr>
        <w:bidi/>
        <w:spacing w:before="240" w:after="240"/>
        <w:jc w:val="left"/>
        <w:rPr>
          <w:sz w:val="26"/>
          <w:szCs w:val="26"/>
          <w:u w:val="single"/>
          <w:rtl/>
        </w:rPr>
      </w:pPr>
      <w:r w:rsidRPr="00D673BF">
        <w:rPr>
          <w:sz w:val="26"/>
          <w:szCs w:val="26"/>
          <w:u w:val="single"/>
          <w:rtl/>
        </w:rPr>
        <w:t>ال</w:t>
      </w:r>
      <w:r w:rsidR="00F708D4">
        <w:rPr>
          <w:sz w:val="26"/>
          <w:szCs w:val="26"/>
          <w:u w:val="single"/>
          <w:rtl/>
        </w:rPr>
        <w:t>تكاليف</w:t>
      </w:r>
      <w:r w:rsidRPr="00D673BF">
        <w:rPr>
          <w:sz w:val="26"/>
          <w:szCs w:val="26"/>
          <w:u w:val="single"/>
          <w:rtl/>
        </w:rPr>
        <w:t xml:space="preserve"> الإجمالية للمشروع</w:t>
      </w:r>
    </w:p>
    <w:p w14:paraId="0DEE9863" w14:textId="5E3F9EA6" w:rsidR="00730E02" w:rsidRPr="00D673BF" w:rsidRDefault="00917806" w:rsidP="008B3DA9">
      <w:pPr>
        <w:pStyle w:val="ListParagraph"/>
        <w:numPr>
          <w:ilvl w:val="0"/>
          <w:numId w:val="11"/>
        </w:numPr>
        <w:bidi/>
        <w:spacing w:before="240" w:after="240"/>
        <w:ind w:left="0" w:firstLine="0"/>
        <w:contextualSpacing w:val="0"/>
        <w:rPr>
          <w:sz w:val="26"/>
          <w:szCs w:val="26"/>
        </w:rPr>
      </w:pPr>
      <w:r w:rsidRPr="00D673BF">
        <w:rPr>
          <w:sz w:val="26"/>
          <w:szCs w:val="26"/>
          <w:rtl/>
          <w:lang w:bidi="ar-DZ"/>
        </w:rPr>
        <w:t>تبلغ ال</w:t>
      </w:r>
      <w:r w:rsidR="00F708D4">
        <w:rPr>
          <w:sz w:val="26"/>
          <w:szCs w:val="26"/>
          <w:rtl/>
          <w:lang w:bidi="ar-DZ"/>
        </w:rPr>
        <w:t>تكاليف</w:t>
      </w:r>
      <w:r w:rsidRPr="00D673BF">
        <w:rPr>
          <w:sz w:val="26"/>
          <w:szCs w:val="26"/>
          <w:rtl/>
          <w:lang w:bidi="ar-DZ"/>
        </w:rPr>
        <w:t xml:space="preserve"> الإجمالية للمرحلة الثالثة من خطة إدارة إزالة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2,131,201 دولار أمريكي، منها 1,937,455 دولارا أمريكيا بناء على </w:t>
      </w:r>
      <w:r w:rsidR="003514C7" w:rsidRPr="00D673BF">
        <w:rPr>
          <w:rFonts w:hint="cs"/>
          <w:sz w:val="26"/>
          <w:szCs w:val="26"/>
          <w:rtl/>
          <w:lang w:bidi="ar-DZ"/>
        </w:rPr>
        <w:t>المقرر 74/50(ج)(13)، ب</w:t>
      </w:r>
      <w:r w:rsidRPr="00D673BF">
        <w:rPr>
          <w:sz w:val="26"/>
          <w:szCs w:val="26"/>
          <w:rtl/>
          <w:lang w:bidi="ar-DZ"/>
        </w:rPr>
        <w:t>الإضافة إلى 193,746 دولارا أمريكيا لإدارة المشروع ورصده. وقد عدل تمويل ال</w:t>
      </w:r>
      <w:r w:rsidR="003A6AA6" w:rsidRPr="00D673BF">
        <w:rPr>
          <w:sz w:val="26"/>
          <w:szCs w:val="26"/>
          <w:rtl/>
          <w:lang w:bidi="ar-DZ"/>
        </w:rPr>
        <w:t>شريحة</w:t>
      </w:r>
      <w:r w:rsidRPr="00D673BF">
        <w:rPr>
          <w:sz w:val="26"/>
          <w:szCs w:val="26"/>
          <w:rtl/>
          <w:lang w:bidi="ar-DZ"/>
        </w:rPr>
        <w:t xml:space="preserve"> الأولى إلى 985,078 دولارا أمريكيا لأنشطة خطة إدارة إزالة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w:t>
      </w:r>
    </w:p>
    <w:p w14:paraId="4F33868E" w14:textId="41F45C09" w:rsidR="008B24C9" w:rsidRPr="00D673BF" w:rsidRDefault="008B24C9" w:rsidP="008B24C9">
      <w:pPr>
        <w:bidi/>
        <w:spacing w:before="240" w:after="240"/>
        <w:rPr>
          <w:sz w:val="26"/>
          <w:szCs w:val="26"/>
          <w:u w:val="single"/>
          <w:rtl/>
        </w:rPr>
      </w:pPr>
      <w:r w:rsidRPr="00D673BF">
        <w:rPr>
          <w:sz w:val="26"/>
          <w:szCs w:val="26"/>
          <w:u w:val="single"/>
          <w:rtl/>
        </w:rPr>
        <w:t xml:space="preserve">خطة </w:t>
      </w:r>
      <w:r w:rsidR="003514C7" w:rsidRPr="00D673BF">
        <w:rPr>
          <w:rFonts w:hint="cs"/>
          <w:sz w:val="26"/>
          <w:szCs w:val="26"/>
          <w:u w:val="single"/>
          <w:rtl/>
        </w:rPr>
        <w:t>ال</w:t>
      </w:r>
      <w:r w:rsidRPr="00D673BF">
        <w:rPr>
          <w:sz w:val="26"/>
          <w:szCs w:val="26"/>
          <w:u w:val="single"/>
          <w:rtl/>
        </w:rPr>
        <w:t xml:space="preserve">تنفيذ </w:t>
      </w:r>
      <w:r w:rsidR="003514C7" w:rsidRPr="00D673BF">
        <w:rPr>
          <w:rFonts w:hint="cs"/>
          <w:sz w:val="26"/>
          <w:szCs w:val="26"/>
          <w:u w:val="single"/>
          <w:rtl/>
        </w:rPr>
        <w:t>ال</w:t>
      </w:r>
      <w:r w:rsidRPr="00D673BF">
        <w:rPr>
          <w:sz w:val="26"/>
          <w:szCs w:val="26"/>
          <w:u w:val="single"/>
          <w:rtl/>
        </w:rPr>
        <w:t>متفق عليها لل</w:t>
      </w:r>
      <w:r w:rsidR="003A6AA6" w:rsidRPr="00D673BF">
        <w:rPr>
          <w:sz w:val="26"/>
          <w:szCs w:val="26"/>
          <w:u w:val="single"/>
          <w:rtl/>
        </w:rPr>
        <w:t>شريحة</w:t>
      </w:r>
      <w:r w:rsidRPr="00D673BF">
        <w:rPr>
          <w:sz w:val="26"/>
          <w:szCs w:val="26"/>
          <w:u w:val="single"/>
          <w:rtl/>
        </w:rPr>
        <w:t xml:space="preserve"> الأولى من المرحلة الثالثة من خطة إزالة </w:t>
      </w:r>
      <w:r w:rsidR="00C727CF" w:rsidRPr="00D673BF">
        <w:rPr>
          <w:sz w:val="26"/>
          <w:szCs w:val="26"/>
          <w:u w:val="single"/>
          <w:rtl/>
        </w:rPr>
        <w:t xml:space="preserve">المواد </w:t>
      </w:r>
      <w:r w:rsidR="00084F2E" w:rsidRPr="00D673BF">
        <w:rPr>
          <w:sz w:val="26"/>
          <w:szCs w:val="26"/>
          <w:u w:val="single"/>
          <w:rtl/>
        </w:rPr>
        <w:t>الهيدروكلوروفلوروكربون</w:t>
      </w:r>
      <w:r w:rsidR="00BB10F8" w:rsidRPr="00D673BF">
        <w:rPr>
          <w:sz w:val="26"/>
          <w:szCs w:val="26"/>
          <w:u w:val="single"/>
          <w:rtl/>
        </w:rPr>
        <w:t>ية</w:t>
      </w:r>
    </w:p>
    <w:p w14:paraId="30D40B58" w14:textId="5F1DEC25" w:rsidR="00394200" w:rsidRPr="00D673BF" w:rsidRDefault="00394200" w:rsidP="008B3DA9">
      <w:pPr>
        <w:pStyle w:val="ListParagraph"/>
        <w:numPr>
          <w:ilvl w:val="0"/>
          <w:numId w:val="11"/>
        </w:numPr>
        <w:bidi/>
        <w:spacing w:before="240" w:after="240"/>
        <w:ind w:left="0" w:firstLine="0"/>
        <w:contextualSpacing w:val="0"/>
        <w:rPr>
          <w:i/>
          <w:iCs/>
          <w:sz w:val="26"/>
          <w:szCs w:val="26"/>
        </w:rPr>
      </w:pPr>
      <w:r w:rsidRPr="00D673BF">
        <w:rPr>
          <w:sz w:val="26"/>
          <w:szCs w:val="26"/>
          <w:rtl/>
          <w:lang w:bidi="ar-DZ"/>
        </w:rPr>
        <w:t xml:space="preserve">بالنظر إلى </w:t>
      </w:r>
      <w:r w:rsidR="003514C7" w:rsidRPr="00D673BF">
        <w:rPr>
          <w:rFonts w:hint="cs"/>
          <w:sz w:val="26"/>
          <w:szCs w:val="26"/>
          <w:rtl/>
          <w:lang w:bidi="ar-DZ"/>
        </w:rPr>
        <w:t>تنقيحات</w:t>
      </w:r>
      <w:r w:rsidRPr="00D673BF">
        <w:rPr>
          <w:sz w:val="26"/>
          <w:szCs w:val="26"/>
          <w:rtl/>
          <w:lang w:bidi="ar-DZ"/>
        </w:rPr>
        <w:t xml:space="preserve"> التمويل المذكورة أعلاه، تم تعديل توزيع تمويل ال</w:t>
      </w:r>
      <w:r w:rsidR="003A6AA6" w:rsidRPr="00D673BF">
        <w:rPr>
          <w:sz w:val="26"/>
          <w:szCs w:val="26"/>
          <w:rtl/>
          <w:lang w:bidi="ar-DZ"/>
        </w:rPr>
        <w:t>شريحة</w:t>
      </w:r>
      <w:r w:rsidRPr="00D673BF">
        <w:rPr>
          <w:sz w:val="26"/>
          <w:szCs w:val="26"/>
          <w:rtl/>
          <w:lang w:bidi="ar-DZ"/>
        </w:rPr>
        <w:t xml:space="preserve"> الأولى من المرحلة الثالثة وفقا لذلك. وستشمل خطة العمل المتفق عليها الأنشطة التالية</w:t>
      </w:r>
      <w:r w:rsidR="003514C7" w:rsidRPr="00D673BF">
        <w:rPr>
          <w:sz w:val="26"/>
          <w:szCs w:val="26"/>
          <w:rtl/>
        </w:rPr>
        <w:t>:</w:t>
      </w:r>
    </w:p>
    <w:p w14:paraId="63ED9775" w14:textId="0285B7A4" w:rsidR="00394200" w:rsidRPr="00D673BF" w:rsidRDefault="000964C9" w:rsidP="008B3DA9">
      <w:pPr>
        <w:pStyle w:val="ListParagraph"/>
        <w:numPr>
          <w:ilvl w:val="0"/>
          <w:numId w:val="12"/>
        </w:numPr>
        <w:bidi/>
        <w:spacing w:after="240"/>
        <w:ind w:left="1440" w:hanging="720"/>
        <w:contextualSpacing w:val="0"/>
        <w:rPr>
          <w:i/>
          <w:iCs/>
          <w:sz w:val="26"/>
          <w:szCs w:val="26"/>
        </w:rPr>
      </w:pPr>
      <w:r w:rsidRPr="00D673BF">
        <w:rPr>
          <w:i/>
          <w:iCs/>
          <w:sz w:val="26"/>
          <w:szCs w:val="26"/>
          <w:rtl/>
        </w:rPr>
        <w:t>الإطار التنظيمي وآلية الرقابة (107,500 دولار أمريكي)</w:t>
      </w:r>
      <w:r w:rsidR="003514C7" w:rsidRPr="00D673BF">
        <w:rPr>
          <w:i/>
          <w:iCs/>
          <w:sz w:val="26"/>
          <w:szCs w:val="26"/>
          <w:rtl/>
        </w:rPr>
        <w:t>:</w:t>
      </w:r>
      <w:r w:rsidRPr="00D673BF">
        <w:rPr>
          <w:sz w:val="26"/>
          <w:szCs w:val="26"/>
          <w:rtl/>
        </w:rPr>
        <w:t xml:space="preserve"> إجراء 18 </w:t>
      </w:r>
      <w:r w:rsidR="003514C7" w:rsidRPr="00D673BF">
        <w:rPr>
          <w:rFonts w:hint="cs"/>
          <w:sz w:val="26"/>
          <w:szCs w:val="26"/>
          <w:rtl/>
        </w:rPr>
        <w:t>دورة</w:t>
      </w:r>
      <w:r w:rsidRPr="00D673BF">
        <w:rPr>
          <w:sz w:val="26"/>
          <w:szCs w:val="26"/>
          <w:rtl/>
        </w:rPr>
        <w:t xml:space="preserve"> تدريبية لتدريب 250 من موظفي الجمارك ومسؤولي إنفاذ القانون على </w:t>
      </w:r>
      <w:r w:rsidR="003514C7" w:rsidRPr="00D673BF">
        <w:rPr>
          <w:rFonts w:hint="cs"/>
          <w:sz w:val="26"/>
          <w:szCs w:val="26"/>
          <w:rtl/>
        </w:rPr>
        <w:t>الكشف على</w:t>
      </w:r>
      <w:r w:rsidRPr="00D673BF">
        <w:rPr>
          <w:sz w:val="26"/>
          <w:szCs w:val="26"/>
          <w:rtl/>
        </w:rPr>
        <w:t xml:space="preserve">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(62,500 دولار أمريكي)؛ </w:t>
      </w:r>
      <w:r w:rsidR="003514C7" w:rsidRPr="00D673BF">
        <w:rPr>
          <w:rFonts w:hint="cs"/>
          <w:sz w:val="26"/>
          <w:szCs w:val="26"/>
          <w:rtl/>
        </w:rPr>
        <w:t>و</w:t>
      </w:r>
      <w:r w:rsidRPr="00D673BF">
        <w:rPr>
          <w:sz w:val="26"/>
          <w:szCs w:val="26"/>
          <w:rtl/>
        </w:rPr>
        <w:t xml:space="preserve">توفير خمسة </w:t>
      </w:r>
      <w:r w:rsidR="003514C7" w:rsidRPr="00D673BF">
        <w:rPr>
          <w:rFonts w:hint="cs"/>
          <w:sz w:val="26"/>
          <w:szCs w:val="26"/>
          <w:rtl/>
        </w:rPr>
        <w:t xml:space="preserve">أجهزة للكشف عن </w:t>
      </w:r>
      <w:r w:rsidR="00745517" w:rsidRPr="00D673BF">
        <w:rPr>
          <w:sz w:val="26"/>
          <w:szCs w:val="26"/>
          <w:rtl/>
        </w:rPr>
        <w:t>غازات التبريد</w:t>
      </w:r>
      <w:r w:rsidRPr="00D673BF">
        <w:rPr>
          <w:sz w:val="26"/>
          <w:szCs w:val="26"/>
          <w:rtl/>
        </w:rPr>
        <w:t xml:space="preserve"> لموظفي الجمارك في المراكز الحدودية (25,000 دولار أمريكي)؛</w:t>
      </w:r>
      <w:r w:rsidR="003514C7" w:rsidRPr="00D673BF">
        <w:rPr>
          <w:rFonts w:hint="cs"/>
          <w:sz w:val="26"/>
          <w:szCs w:val="26"/>
          <w:rtl/>
        </w:rPr>
        <w:t>و</w:t>
      </w:r>
      <w:r w:rsidRPr="00D673BF">
        <w:rPr>
          <w:sz w:val="26"/>
          <w:szCs w:val="26"/>
          <w:rtl/>
        </w:rPr>
        <w:t xml:space="preserve"> بدء عملية الترخيص لشركات الخدمة المصنفة، بما في ذلك </w:t>
      </w:r>
      <w:r w:rsidR="003514C7" w:rsidRPr="00D673BF">
        <w:rPr>
          <w:rFonts w:hint="cs"/>
          <w:sz w:val="26"/>
          <w:szCs w:val="26"/>
          <w:rtl/>
        </w:rPr>
        <w:t>وضع</w:t>
      </w:r>
      <w:r w:rsidRPr="00D673BF">
        <w:rPr>
          <w:sz w:val="26"/>
          <w:szCs w:val="26"/>
          <w:rtl/>
        </w:rPr>
        <w:t xml:space="preserve"> إرشادات الترخيص، و</w:t>
      </w:r>
      <w:r w:rsidR="003514C7" w:rsidRPr="00D673BF">
        <w:rPr>
          <w:rFonts w:hint="cs"/>
          <w:sz w:val="26"/>
          <w:szCs w:val="26"/>
          <w:rtl/>
        </w:rPr>
        <w:t>وضع</w:t>
      </w:r>
      <w:r w:rsidRPr="00D673BF">
        <w:rPr>
          <w:sz w:val="26"/>
          <w:szCs w:val="26"/>
          <w:rtl/>
        </w:rPr>
        <w:t xml:space="preserve"> إجراءات إدارية أساسية، والمشاورات الأولية مع أصحاب المصلحة الرئيسيين (10,000 دولار أمريكي)؛ </w:t>
      </w:r>
      <w:r w:rsidR="003514C7" w:rsidRPr="00D673BF">
        <w:rPr>
          <w:rFonts w:hint="cs"/>
          <w:sz w:val="26"/>
          <w:szCs w:val="26"/>
          <w:rtl/>
        </w:rPr>
        <w:t>و</w:t>
      </w:r>
      <w:r w:rsidRPr="00D673BF">
        <w:rPr>
          <w:sz w:val="26"/>
          <w:szCs w:val="26"/>
          <w:rtl/>
        </w:rPr>
        <w:t>دعم اعتماد دفاتر السجلات من قبل ال</w:t>
      </w:r>
      <w:r w:rsidR="0078172A" w:rsidRPr="00D673BF">
        <w:rPr>
          <w:sz w:val="26"/>
          <w:szCs w:val="26"/>
          <w:rtl/>
        </w:rPr>
        <w:t>تقني</w:t>
      </w:r>
      <w:r w:rsidRPr="00D673BF">
        <w:rPr>
          <w:sz w:val="26"/>
          <w:szCs w:val="26"/>
          <w:rtl/>
        </w:rPr>
        <w:t xml:space="preserve">ين وورش العمل من خلال </w:t>
      </w:r>
      <w:r w:rsidR="003514C7" w:rsidRPr="00D673BF">
        <w:rPr>
          <w:rFonts w:hint="cs"/>
          <w:sz w:val="26"/>
          <w:szCs w:val="26"/>
          <w:rtl/>
        </w:rPr>
        <w:t>إعداد نماذج</w:t>
      </w:r>
      <w:r w:rsidRPr="00D673BF">
        <w:rPr>
          <w:sz w:val="26"/>
          <w:szCs w:val="26"/>
          <w:rtl/>
        </w:rPr>
        <w:t xml:space="preserve"> موحدة وإجراء </w:t>
      </w:r>
      <w:r w:rsidR="003514C7" w:rsidRPr="00D673BF">
        <w:rPr>
          <w:rFonts w:hint="cs"/>
          <w:sz w:val="26"/>
          <w:szCs w:val="26"/>
          <w:rtl/>
        </w:rPr>
        <w:t>دورات</w:t>
      </w:r>
      <w:r w:rsidRPr="00D673BF">
        <w:rPr>
          <w:sz w:val="26"/>
          <w:szCs w:val="26"/>
          <w:rtl/>
        </w:rPr>
        <w:t xml:space="preserve"> تدريبية مستهدفة للمصنفين في المرحلة الثانية من خطة إدارة </w:t>
      </w:r>
      <w:r w:rsidR="00E266D2" w:rsidRPr="00D673BF">
        <w:rPr>
          <w:sz w:val="26"/>
          <w:szCs w:val="26"/>
          <w:rtl/>
        </w:rPr>
        <w:t xml:space="preserve">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(10,000 دولار أمريكي)؛</w:t>
      </w:r>
    </w:p>
    <w:p w14:paraId="06B516AE" w14:textId="24CC0BA1" w:rsidR="00E266D2" w:rsidRPr="00D673BF" w:rsidRDefault="00A72455" w:rsidP="008B3DA9">
      <w:pPr>
        <w:pStyle w:val="ListParagraph"/>
        <w:numPr>
          <w:ilvl w:val="0"/>
          <w:numId w:val="12"/>
        </w:numPr>
        <w:bidi/>
        <w:spacing w:after="240"/>
        <w:ind w:left="1440" w:hanging="720"/>
        <w:contextualSpacing w:val="0"/>
        <w:rPr>
          <w:i/>
          <w:iCs/>
          <w:sz w:val="26"/>
          <w:szCs w:val="26"/>
        </w:rPr>
      </w:pPr>
      <w:r w:rsidRPr="00D673BF">
        <w:rPr>
          <w:i/>
          <w:iCs/>
          <w:sz w:val="26"/>
          <w:szCs w:val="26"/>
          <w:rtl/>
        </w:rPr>
        <w:t>بناء القدرات (788,455 دولار أمريكي)</w:t>
      </w:r>
      <w:r w:rsidR="003514C7" w:rsidRPr="00D673BF">
        <w:rPr>
          <w:i/>
          <w:iCs/>
          <w:sz w:val="26"/>
          <w:szCs w:val="26"/>
          <w:rtl/>
        </w:rPr>
        <w:t>:</w:t>
      </w:r>
      <w:r w:rsidRPr="00D673BF">
        <w:rPr>
          <w:i/>
          <w:iCs/>
          <w:sz w:val="26"/>
          <w:szCs w:val="26"/>
          <w:rtl/>
        </w:rPr>
        <w:t xml:space="preserve"> </w:t>
      </w:r>
      <w:r w:rsidRPr="00D673BF">
        <w:rPr>
          <w:sz w:val="26"/>
          <w:szCs w:val="26"/>
          <w:rtl/>
        </w:rPr>
        <w:t xml:space="preserve">توفير الأدوات والمعدات لمراكز </w:t>
      </w:r>
      <w:r w:rsidR="003514C7" w:rsidRPr="00D673BF">
        <w:rPr>
          <w:rFonts w:hint="cs"/>
          <w:sz w:val="26"/>
          <w:szCs w:val="26"/>
          <w:rtl/>
        </w:rPr>
        <w:t>ال</w:t>
      </w:r>
      <w:r w:rsidRPr="00D673BF">
        <w:rPr>
          <w:sz w:val="26"/>
          <w:szCs w:val="26"/>
          <w:rtl/>
        </w:rPr>
        <w:t xml:space="preserve">تدريب </w:t>
      </w:r>
      <w:r w:rsidR="003514C7" w:rsidRPr="00D673BF">
        <w:rPr>
          <w:rFonts w:hint="cs"/>
          <w:sz w:val="26"/>
          <w:szCs w:val="26"/>
          <w:rtl/>
        </w:rPr>
        <w:t>الخاصة ب</w:t>
      </w:r>
      <w:r w:rsidR="00501B4A" w:rsidRPr="00D673BF">
        <w:rPr>
          <w:sz w:val="26"/>
          <w:szCs w:val="26"/>
          <w:rtl/>
        </w:rPr>
        <w:t>التبريد وتكييف الهواء</w:t>
      </w:r>
      <w:r w:rsidRPr="00D673BF">
        <w:rPr>
          <w:sz w:val="26"/>
          <w:szCs w:val="26"/>
          <w:rtl/>
        </w:rPr>
        <w:t xml:space="preserve"> للدعم ال</w:t>
      </w:r>
      <w:r w:rsidR="0078172A" w:rsidRPr="00D673BF">
        <w:rPr>
          <w:sz w:val="26"/>
          <w:szCs w:val="26"/>
          <w:rtl/>
        </w:rPr>
        <w:t>تقني</w:t>
      </w:r>
      <w:r w:rsidRPr="00D673BF">
        <w:rPr>
          <w:sz w:val="26"/>
          <w:szCs w:val="26"/>
          <w:rtl/>
        </w:rPr>
        <w:t xml:space="preserve"> وتوزيع الأدوات على ال</w:t>
      </w:r>
      <w:r w:rsidR="0078172A" w:rsidRPr="00D673BF">
        <w:rPr>
          <w:sz w:val="26"/>
          <w:szCs w:val="26"/>
          <w:rtl/>
        </w:rPr>
        <w:t>تقني</w:t>
      </w:r>
      <w:r w:rsidRPr="00D673BF">
        <w:rPr>
          <w:sz w:val="26"/>
          <w:szCs w:val="26"/>
          <w:rtl/>
        </w:rPr>
        <w:t xml:space="preserve">ين و125 ورشة عمل (500,000 دولار أمريكي)؛ </w:t>
      </w:r>
      <w:r w:rsidR="003514C7" w:rsidRPr="00D673BF">
        <w:rPr>
          <w:rFonts w:hint="cs"/>
          <w:sz w:val="26"/>
          <w:szCs w:val="26"/>
          <w:rtl/>
        </w:rPr>
        <w:t>و</w:t>
      </w:r>
      <w:r w:rsidRPr="00D673BF">
        <w:rPr>
          <w:sz w:val="26"/>
          <w:szCs w:val="26"/>
          <w:rtl/>
        </w:rPr>
        <w:t xml:space="preserve">تعزيز وتشغيل نظام اعتماد </w:t>
      </w:r>
      <w:r w:rsidR="0078172A" w:rsidRPr="00D673BF">
        <w:rPr>
          <w:sz w:val="26"/>
          <w:szCs w:val="26"/>
          <w:rtl/>
        </w:rPr>
        <w:t>تقني</w:t>
      </w:r>
      <w:r w:rsidRPr="00D673BF">
        <w:rPr>
          <w:sz w:val="26"/>
          <w:szCs w:val="26"/>
          <w:rtl/>
        </w:rPr>
        <w:t xml:space="preserve">ي </w:t>
      </w:r>
      <w:r w:rsidR="00501B4A" w:rsidRPr="00D673BF">
        <w:rPr>
          <w:sz w:val="26"/>
          <w:szCs w:val="26"/>
          <w:rtl/>
        </w:rPr>
        <w:t>التبريد وتكييف الهواء</w:t>
      </w:r>
      <w:r w:rsidRPr="00D673BF">
        <w:rPr>
          <w:sz w:val="26"/>
          <w:szCs w:val="26"/>
          <w:rtl/>
        </w:rPr>
        <w:t xml:space="preserve"> من خلال تطوير أدوات تقييم إضافية، وتحسين إجراءات الاعتماد، وإنشاء هيكل حوكمة رسمي للإشراف على التنفيذ، وتنظيم جولة دراسية إلى </w:t>
      </w:r>
      <w:r w:rsidR="003514C7" w:rsidRPr="00D673BF">
        <w:rPr>
          <w:rFonts w:hint="cs"/>
          <w:sz w:val="26"/>
          <w:szCs w:val="26"/>
          <w:rtl/>
        </w:rPr>
        <w:t>بلد</w:t>
      </w:r>
      <w:r w:rsidRPr="00D673BF">
        <w:rPr>
          <w:sz w:val="26"/>
          <w:szCs w:val="26"/>
          <w:rtl/>
        </w:rPr>
        <w:t xml:space="preserve"> مجاور </w:t>
      </w:r>
      <w:r w:rsidR="003514C7" w:rsidRPr="00D673BF">
        <w:rPr>
          <w:rFonts w:hint="cs"/>
          <w:sz w:val="26"/>
          <w:szCs w:val="26"/>
          <w:rtl/>
        </w:rPr>
        <w:t>لديه</w:t>
      </w:r>
      <w:r w:rsidRPr="00D673BF">
        <w:rPr>
          <w:sz w:val="26"/>
          <w:szCs w:val="26"/>
          <w:rtl/>
        </w:rPr>
        <w:t xml:space="preserve"> نظام اعتماد راسخ (50,000 دولار أمريكي)؛ </w:t>
      </w:r>
      <w:r w:rsidR="003514C7" w:rsidRPr="00D673BF">
        <w:rPr>
          <w:rFonts w:hint="cs"/>
          <w:sz w:val="26"/>
          <w:szCs w:val="26"/>
          <w:rtl/>
        </w:rPr>
        <w:t>و</w:t>
      </w:r>
      <w:r w:rsidRPr="00D673BF">
        <w:rPr>
          <w:sz w:val="26"/>
          <w:szCs w:val="26"/>
          <w:rtl/>
        </w:rPr>
        <w:t xml:space="preserve">إجراء 25 </w:t>
      </w:r>
      <w:r w:rsidR="003514C7" w:rsidRPr="00D673BF">
        <w:rPr>
          <w:rFonts w:hint="cs"/>
          <w:sz w:val="26"/>
          <w:szCs w:val="26"/>
          <w:rtl/>
        </w:rPr>
        <w:t>دورة</w:t>
      </w:r>
      <w:r w:rsidRPr="00D673BF">
        <w:rPr>
          <w:sz w:val="26"/>
          <w:szCs w:val="26"/>
          <w:rtl/>
        </w:rPr>
        <w:t xml:space="preserve"> </w:t>
      </w:r>
      <w:r w:rsidRPr="00D673BF">
        <w:rPr>
          <w:sz w:val="26"/>
          <w:szCs w:val="26"/>
          <w:rtl/>
        </w:rPr>
        <w:lastRenderedPageBreak/>
        <w:t xml:space="preserve">تدريبية لعدد 500 </w:t>
      </w:r>
      <w:r w:rsidR="003514C7" w:rsidRPr="00D673BF">
        <w:rPr>
          <w:rFonts w:hint="cs"/>
          <w:sz w:val="26"/>
          <w:szCs w:val="26"/>
          <w:rtl/>
        </w:rPr>
        <w:t xml:space="preserve">من </w:t>
      </w:r>
      <w:r w:rsidR="0078172A" w:rsidRPr="00D673BF">
        <w:rPr>
          <w:sz w:val="26"/>
          <w:szCs w:val="26"/>
          <w:rtl/>
        </w:rPr>
        <w:t>تقني</w:t>
      </w:r>
      <w:r w:rsidRPr="00D673BF">
        <w:rPr>
          <w:sz w:val="26"/>
          <w:szCs w:val="26"/>
          <w:rtl/>
        </w:rPr>
        <w:t xml:space="preserve"> </w:t>
      </w:r>
      <w:r w:rsidR="00501B4A" w:rsidRPr="00D673BF">
        <w:rPr>
          <w:sz w:val="26"/>
          <w:szCs w:val="26"/>
          <w:rtl/>
        </w:rPr>
        <w:t>التبريد وتكييف الهواء</w:t>
      </w:r>
      <w:r w:rsidRPr="00D673BF">
        <w:rPr>
          <w:sz w:val="26"/>
          <w:szCs w:val="26"/>
          <w:rtl/>
        </w:rPr>
        <w:t xml:space="preserve"> </w:t>
      </w:r>
      <w:r w:rsidR="003514C7" w:rsidRPr="00D673BF">
        <w:rPr>
          <w:rFonts w:hint="cs"/>
          <w:sz w:val="26"/>
          <w:szCs w:val="26"/>
          <w:rtl/>
        </w:rPr>
        <w:t>بشأن</w:t>
      </w:r>
      <w:r w:rsidRPr="00D673BF">
        <w:rPr>
          <w:sz w:val="26"/>
          <w:szCs w:val="26"/>
          <w:rtl/>
        </w:rPr>
        <w:t xml:space="preserve"> ممارسات الخدمة الجيدة و</w:t>
      </w:r>
      <w:r w:rsidR="00AD48D4" w:rsidRPr="00D673BF">
        <w:rPr>
          <w:sz w:val="26"/>
          <w:szCs w:val="26"/>
          <w:rtl/>
        </w:rPr>
        <w:t>المناولة الآمنة لغ</w:t>
      </w:r>
      <w:r w:rsidR="00EA0F67" w:rsidRPr="00D673BF">
        <w:rPr>
          <w:sz w:val="26"/>
          <w:szCs w:val="26"/>
          <w:rtl/>
        </w:rPr>
        <w:t>ازات التبريد</w:t>
      </w:r>
      <w:r w:rsidRPr="00D673BF">
        <w:rPr>
          <w:sz w:val="26"/>
          <w:szCs w:val="26"/>
          <w:rtl/>
        </w:rPr>
        <w:t xml:space="preserve"> </w:t>
      </w:r>
      <w:r w:rsidR="003514C7" w:rsidRPr="00D673BF">
        <w:rPr>
          <w:rFonts w:hint="cs"/>
          <w:sz w:val="26"/>
          <w:szCs w:val="26"/>
          <w:rtl/>
        </w:rPr>
        <w:t xml:space="preserve">منخفضة </w:t>
      </w:r>
      <w:r w:rsidR="00501B4A" w:rsidRPr="00D673BF">
        <w:rPr>
          <w:rFonts w:hint="cs"/>
          <w:sz w:val="26"/>
          <w:szCs w:val="26"/>
          <w:rtl/>
        </w:rPr>
        <w:t>إمكانية الاحترار العالمي</w:t>
      </w:r>
      <w:r w:rsidRPr="00D673BF">
        <w:rPr>
          <w:sz w:val="26"/>
          <w:szCs w:val="26"/>
          <w:rtl/>
        </w:rPr>
        <w:t xml:space="preserve"> (102,000 دولار أمريكي)؛ </w:t>
      </w:r>
      <w:r w:rsidR="003514C7" w:rsidRPr="00D673BF">
        <w:rPr>
          <w:rFonts w:hint="cs"/>
          <w:sz w:val="26"/>
          <w:szCs w:val="26"/>
          <w:rtl/>
        </w:rPr>
        <w:t>و</w:t>
      </w:r>
      <w:r w:rsidRPr="00D673BF">
        <w:rPr>
          <w:sz w:val="26"/>
          <w:szCs w:val="26"/>
          <w:rtl/>
        </w:rPr>
        <w:t xml:space="preserve">توفير 48 وحدة </w:t>
      </w:r>
      <w:r w:rsidR="003A6AA6" w:rsidRPr="00D673BF">
        <w:rPr>
          <w:sz w:val="26"/>
          <w:szCs w:val="26"/>
          <w:rtl/>
        </w:rPr>
        <w:t>استرداد</w:t>
      </w:r>
      <w:r w:rsidRPr="00D673BF">
        <w:rPr>
          <w:sz w:val="26"/>
          <w:szCs w:val="26"/>
          <w:rtl/>
        </w:rPr>
        <w:t xml:space="preserve"> و360 أسطوانة </w:t>
      </w:r>
      <w:r w:rsidR="003A6AA6" w:rsidRPr="00D673BF">
        <w:rPr>
          <w:sz w:val="26"/>
          <w:szCs w:val="26"/>
          <w:rtl/>
        </w:rPr>
        <w:t>استرداد</w:t>
      </w:r>
      <w:r w:rsidRPr="00D673BF">
        <w:rPr>
          <w:sz w:val="26"/>
          <w:szCs w:val="26"/>
          <w:rtl/>
        </w:rPr>
        <w:t xml:space="preserve"> لورش عمل </w:t>
      </w:r>
      <w:r w:rsidR="00501B4A" w:rsidRPr="00D673BF">
        <w:rPr>
          <w:sz w:val="26"/>
          <w:szCs w:val="26"/>
          <w:rtl/>
        </w:rPr>
        <w:t>التبريد وتكييف الهواء</w:t>
      </w:r>
      <w:r w:rsidRPr="00D673BF">
        <w:rPr>
          <w:sz w:val="26"/>
          <w:szCs w:val="26"/>
          <w:rtl/>
        </w:rPr>
        <w:t xml:space="preserve"> ومراكز الاستصلاح (80,000 دولار أمريكي)؛ </w:t>
      </w:r>
      <w:r w:rsidR="00C51F4E" w:rsidRPr="00D673BF">
        <w:rPr>
          <w:rFonts w:hint="cs"/>
          <w:sz w:val="26"/>
          <w:szCs w:val="26"/>
          <w:rtl/>
        </w:rPr>
        <w:t>و</w:t>
      </w:r>
      <w:r w:rsidRPr="00D673BF">
        <w:rPr>
          <w:sz w:val="26"/>
          <w:szCs w:val="26"/>
          <w:rtl/>
        </w:rPr>
        <w:t>وضع خطة عمل لإنشاء مراكز ال</w:t>
      </w:r>
      <w:r w:rsidR="003A6AA6" w:rsidRPr="00D673BF">
        <w:rPr>
          <w:sz w:val="26"/>
          <w:szCs w:val="26"/>
          <w:rtl/>
        </w:rPr>
        <w:t>استرداد</w:t>
      </w:r>
      <w:r w:rsidRPr="00D673BF">
        <w:rPr>
          <w:sz w:val="26"/>
          <w:szCs w:val="26"/>
          <w:rtl/>
        </w:rPr>
        <w:t xml:space="preserve"> والاستصلاح وتنظيم جولة دراسية إلى جنوب إفريقيا لتعزيز فهم العمليات المتعلقة بعملية ال</w:t>
      </w:r>
      <w:r w:rsidR="003A6AA6" w:rsidRPr="00D673BF">
        <w:rPr>
          <w:sz w:val="26"/>
          <w:szCs w:val="26"/>
          <w:rtl/>
        </w:rPr>
        <w:t>استرداد</w:t>
      </w:r>
      <w:r w:rsidRPr="00D673BF">
        <w:rPr>
          <w:sz w:val="26"/>
          <w:szCs w:val="26"/>
          <w:rtl/>
        </w:rPr>
        <w:t xml:space="preserve"> والاستصلاح (32,455 دولار</w:t>
      </w:r>
      <w:r w:rsidR="00C51F4E" w:rsidRPr="00D673BF">
        <w:rPr>
          <w:rFonts w:hint="cs"/>
          <w:sz w:val="26"/>
          <w:szCs w:val="26"/>
          <w:rtl/>
        </w:rPr>
        <w:t>ا</w:t>
      </w:r>
      <w:r w:rsidRPr="00D673BF">
        <w:rPr>
          <w:sz w:val="26"/>
          <w:szCs w:val="26"/>
          <w:rtl/>
        </w:rPr>
        <w:t xml:space="preserve"> أمريكي</w:t>
      </w:r>
      <w:r w:rsidR="00C51F4E" w:rsidRPr="00D673BF">
        <w:rPr>
          <w:rFonts w:hint="cs"/>
          <w:sz w:val="26"/>
          <w:szCs w:val="26"/>
          <w:rtl/>
        </w:rPr>
        <w:t>ا</w:t>
      </w:r>
      <w:r w:rsidRPr="00D673BF">
        <w:rPr>
          <w:sz w:val="26"/>
          <w:szCs w:val="26"/>
          <w:rtl/>
        </w:rPr>
        <w:t xml:space="preserve">)؛ </w:t>
      </w:r>
      <w:r w:rsidR="00C51F4E" w:rsidRPr="00D673BF">
        <w:rPr>
          <w:rFonts w:hint="cs"/>
          <w:sz w:val="26"/>
          <w:szCs w:val="26"/>
          <w:rtl/>
        </w:rPr>
        <w:t>و</w:t>
      </w:r>
      <w:r w:rsidRPr="00D673BF">
        <w:rPr>
          <w:sz w:val="26"/>
          <w:szCs w:val="26"/>
          <w:rtl/>
        </w:rPr>
        <w:t>تنفيذ مبادرات التوعية، بما في ذلك ورش العمل لأصحاب المصلحة، لدعم إنشاء مراكز الاستصلاح وتعزيز أفضل الممارسات (24000 دولار أمريكي)؛</w:t>
      </w:r>
    </w:p>
    <w:p w14:paraId="41FB6494" w14:textId="210A6931" w:rsidR="00A72455" w:rsidRPr="00D673BF" w:rsidRDefault="00A72455" w:rsidP="008B3DA9">
      <w:pPr>
        <w:pStyle w:val="ListParagraph"/>
        <w:numPr>
          <w:ilvl w:val="0"/>
          <w:numId w:val="12"/>
        </w:numPr>
        <w:bidi/>
        <w:spacing w:after="240"/>
        <w:ind w:left="1440" w:hanging="720"/>
        <w:contextualSpacing w:val="0"/>
        <w:rPr>
          <w:sz w:val="26"/>
          <w:szCs w:val="26"/>
        </w:rPr>
      </w:pPr>
      <w:r w:rsidRPr="00D673BF">
        <w:rPr>
          <w:i/>
          <w:iCs/>
          <w:sz w:val="26"/>
          <w:szCs w:val="26"/>
          <w:rtl/>
        </w:rPr>
        <w:t>إدارة ال</w:t>
      </w:r>
      <w:r w:rsidR="00110ABA" w:rsidRPr="00D673BF">
        <w:rPr>
          <w:i/>
          <w:iCs/>
          <w:sz w:val="26"/>
          <w:szCs w:val="26"/>
          <w:rtl/>
        </w:rPr>
        <w:t>مشروعات</w:t>
      </w:r>
      <w:r w:rsidRPr="00D673BF">
        <w:rPr>
          <w:i/>
          <w:iCs/>
          <w:sz w:val="26"/>
          <w:szCs w:val="26"/>
          <w:rtl/>
        </w:rPr>
        <w:t xml:space="preserve"> ورصدها (89,123 دولارا </w:t>
      </w:r>
      <w:r w:rsidR="0078172A" w:rsidRPr="00D673BF">
        <w:rPr>
          <w:i/>
          <w:iCs/>
          <w:sz w:val="26"/>
          <w:szCs w:val="26"/>
          <w:rtl/>
        </w:rPr>
        <w:t>أمريكي</w:t>
      </w:r>
      <w:r w:rsidRPr="00D673BF">
        <w:rPr>
          <w:i/>
          <w:iCs/>
          <w:sz w:val="26"/>
          <w:szCs w:val="26"/>
          <w:rtl/>
        </w:rPr>
        <w:t>ا)</w:t>
      </w:r>
      <w:r w:rsidR="003514C7" w:rsidRPr="00D673BF">
        <w:rPr>
          <w:i/>
          <w:iCs/>
          <w:sz w:val="26"/>
          <w:szCs w:val="26"/>
          <w:rtl/>
        </w:rPr>
        <w:t>:</w:t>
      </w:r>
      <w:r w:rsidRPr="00D673BF">
        <w:rPr>
          <w:i/>
          <w:iCs/>
          <w:sz w:val="26"/>
          <w:szCs w:val="26"/>
          <w:rtl/>
        </w:rPr>
        <w:t xml:space="preserve"> </w:t>
      </w:r>
      <w:r w:rsidRPr="00D673BF">
        <w:rPr>
          <w:sz w:val="26"/>
          <w:szCs w:val="26"/>
          <w:rtl/>
        </w:rPr>
        <w:t>الموظفون و</w:t>
      </w:r>
      <w:r w:rsidR="00C51F4E" w:rsidRPr="00D673BF">
        <w:rPr>
          <w:rFonts w:hint="cs"/>
          <w:sz w:val="26"/>
          <w:szCs w:val="26"/>
          <w:rtl/>
        </w:rPr>
        <w:t>الاستشاريون</w:t>
      </w:r>
      <w:r w:rsidRPr="00D673BF">
        <w:rPr>
          <w:sz w:val="26"/>
          <w:szCs w:val="26"/>
          <w:rtl/>
        </w:rPr>
        <w:t xml:space="preserve"> (30,000 دولار </w:t>
      </w:r>
      <w:r w:rsidR="0078172A" w:rsidRPr="00D673BF">
        <w:rPr>
          <w:sz w:val="26"/>
          <w:szCs w:val="26"/>
          <w:rtl/>
        </w:rPr>
        <w:t>أمريكي</w:t>
      </w:r>
      <w:r w:rsidRPr="00D673BF">
        <w:rPr>
          <w:sz w:val="26"/>
          <w:szCs w:val="26"/>
          <w:rtl/>
        </w:rPr>
        <w:t xml:space="preserve">)، والسفر (25,000 دولار </w:t>
      </w:r>
      <w:r w:rsidR="0078172A" w:rsidRPr="00D673BF">
        <w:rPr>
          <w:sz w:val="26"/>
          <w:szCs w:val="26"/>
          <w:rtl/>
        </w:rPr>
        <w:t>أمريكي</w:t>
      </w:r>
      <w:r w:rsidRPr="00D673BF">
        <w:rPr>
          <w:sz w:val="26"/>
          <w:szCs w:val="26"/>
          <w:rtl/>
        </w:rPr>
        <w:t xml:space="preserve">)، واجتماعات التشاور (25,000 دولار </w:t>
      </w:r>
      <w:r w:rsidR="0078172A" w:rsidRPr="00D673BF">
        <w:rPr>
          <w:sz w:val="26"/>
          <w:szCs w:val="26"/>
          <w:rtl/>
        </w:rPr>
        <w:t>أمريكي</w:t>
      </w:r>
      <w:r w:rsidRPr="00D673BF">
        <w:rPr>
          <w:sz w:val="26"/>
          <w:szCs w:val="26"/>
          <w:rtl/>
        </w:rPr>
        <w:t>)، و</w:t>
      </w:r>
      <w:r w:rsidR="00C51F4E" w:rsidRPr="00D673BF">
        <w:rPr>
          <w:rFonts w:hint="cs"/>
          <w:sz w:val="26"/>
          <w:szCs w:val="26"/>
          <w:rtl/>
        </w:rPr>
        <w:t>النفقات المتنوعة</w:t>
      </w:r>
      <w:r w:rsidRPr="00D673BF">
        <w:rPr>
          <w:sz w:val="26"/>
          <w:szCs w:val="26"/>
          <w:rtl/>
        </w:rPr>
        <w:t xml:space="preserve"> (9,123 دولارا </w:t>
      </w:r>
      <w:r w:rsidR="0078172A" w:rsidRPr="00D673BF">
        <w:rPr>
          <w:sz w:val="26"/>
          <w:szCs w:val="26"/>
          <w:rtl/>
        </w:rPr>
        <w:t>أمريكي</w:t>
      </w:r>
      <w:r w:rsidRPr="00D673BF">
        <w:rPr>
          <w:sz w:val="26"/>
          <w:szCs w:val="26"/>
          <w:rtl/>
        </w:rPr>
        <w:t>ا).</w:t>
      </w:r>
    </w:p>
    <w:p w14:paraId="4C627E62" w14:textId="433FD0E1" w:rsidR="009C32ED" w:rsidRPr="00D673BF" w:rsidRDefault="007D1971" w:rsidP="009C32ED">
      <w:pPr>
        <w:bidi/>
        <w:spacing w:after="240"/>
        <w:rPr>
          <w:sz w:val="26"/>
          <w:szCs w:val="26"/>
          <w:u w:val="single"/>
          <w:rtl/>
        </w:rPr>
      </w:pPr>
      <w:r w:rsidRPr="00D673BF">
        <w:rPr>
          <w:sz w:val="26"/>
          <w:szCs w:val="26"/>
          <w:u w:val="single"/>
          <w:rtl/>
        </w:rPr>
        <w:t>التمويل المشترك</w:t>
      </w:r>
    </w:p>
    <w:p w14:paraId="09A7095D" w14:textId="3D831604" w:rsidR="007D1971" w:rsidRPr="00D673BF" w:rsidRDefault="007D1971" w:rsidP="008B3DA9">
      <w:pPr>
        <w:pStyle w:val="ListParagraph"/>
        <w:numPr>
          <w:ilvl w:val="0"/>
          <w:numId w:val="11"/>
        </w:numPr>
        <w:bidi/>
        <w:spacing w:before="240" w:after="240"/>
        <w:ind w:left="0" w:firstLine="0"/>
        <w:contextualSpacing w:val="0"/>
        <w:rPr>
          <w:i/>
          <w:iCs/>
          <w:sz w:val="26"/>
          <w:szCs w:val="26"/>
        </w:rPr>
      </w:pPr>
      <w:r w:rsidRPr="00D673BF">
        <w:rPr>
          <w:sz w:val="26"/>
          <w:szCs w:val="26"/>
          <w:rtl/>
          <w:lang w:bidi="ar-DZ"/>
        </w:rPr>
        <w:t xml:space="preserve">سيقدم العديد من أصحاب المصلحة في خطة إدارة إزالة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مساهمات عينية لدعم تنفيذ الأنشطة </w:t>
      </w:r>
      <w:r w:rsidR="00C51F4E" w:rsidRPr="00D673BF">
        <w:rPr>
          <w:rFonts w:hint="cs"/>
          <w:sz w:val="26"/>
          <w:szCs w:val="26"/>
          <w:rtl/>
          <w:lang w:bidi="ar-DZ"/>
        </w:rPr>
        <w:t>المقررة</w:t>
      </w:r>
      <w:r w:rsidRPr="00D673BF">
        <w:rPr>
          <w:sz w:val="26"/>
          <w:szCs w:val="26"/>
          <w:rtl/>
          <w:lang w:bidi="ar-DZ"/>
        </w:rPr>
        <w:t xml:space="preserve"> (مثل الوقت المخصص من قبل الجهات التنظيمية للبرامج المتعلقة بالخطة)</w:t>
      </w:r>
      <w:r w:rsidR="0078172A" w:rsidRPr="00D673BF">
        <w:rPr>
          <w:sz w:val="26"/>
          <w:szCs w:val="26"/>
          <w:rtl/>
          <w:lang w:bidi="ar-DZ"/>
        </w:rPr>
        <w:t>. وس</w:t>
      </w:r>
      <w:r w:rsidRPr="00D673BF">
        <w:rPr>
          <w:sz w:val="26"/>
          <w:szCs w:val="26"/>
          <w:rtl/>
          <w:lang w:bidi="ar-DZ"/>
        </w:rPr>
        <w:t xml:space="preserve">تواصل مراكز الاستصلاح العمل بشكل مستدام بعد انتهاء الخطة، بدعم من تمويل عيني مشترك من حكومة الكاميرون، من خلال توفير الدعم اللوجستي ووقت الموظفين. ومن المتوقع أن يستمر هذا الدعم، مما يعكس التزام </w:t>
      </w:r>
      <w:r w:rsidR="00C51F4E" w:rsidRPr="00D673BF">
        <w:rPr>
          <w:rFonts w:hint="cs"/>
          <w:sz w:val="26"/>
          <w:szCs w:val="26"/>
          <w:rtl/>
          <w:lang w:bidi="ar-DZ"/>
        </w:rPr>
        <w:t>البلد</w:t>
      </w:r>
      <w:r w:rsidRPr="00D673BF">
        <w:rPr>
          <w:sz w:val="26"/>
          <w:szCs w:val="26"/>
          <w:rtl/>
          <w:lang w:bidi="ar-DZ"/>
        </w:rPr>
        <w:t xml:space="preserve"> تجاه المراكز. كما ستستفيد أنشطة التدريب من التمويل العيني المشترك، وخاصة من جمعيات التبريد، التي ستقدم دعما متخصصا.</w:t>
      </w:r>
    </w:p>
    <w:p w14:paraId="083144B0" w14:textId="03B728BB" w:rsidR="007D1971" w:rsidRPr="00D673BF" w:rsidRDefault="000E083E" w:rsidP="007D1971">
      <w:pPr>
        <w:bidi/>
        <w:spacing w:before="240" w:after="240"/>
        <w:rPr>
          <w:sz w:val="26"/>
          <w:szCs w:val="26"/>
          <w:u w:val="single"/>
          <w:rtl/>
        </w:rPr>
      </w:pPr>
      <w:r w:rsidRPr="00D673BF">
        <w:rPr>
          <w:sz w:val="26"/>
          <w:szCs w:val="26"/>
          <w:u w:val="single"/>
          <w:rtl/>
        </w:rPr>
        <w:t>مشروع</w:t>
      </w:r>
      <w:r w:rsidR="00727D5F" w:rsidRPr="00D673BF">
        <w:rPr>
          <w:sz w:val="26"/>
          <w:szCs w:val="26"/>
          <w:u w:val="single"/>
          <w:rtl/>
        </w:rPr>
        <w:t xml:space="preserve"> خطة </w:t>
      </w:r>
      <w:r w:rsidR="004F67FF" w:rsidRPr="00D673BF">
        <w:rPr>
          <w:rFonts w:hint="cs"/>
          <w:sz w:val="26"/>
          <w:szCs w:val="26"/>
          <w:u w:val="single"/>
          <w:rtl/>
        </w:rPr>
        <w:t>أعمال</w:t>
      </w:r>
      <w:r w:rsidR="00727D5F" w:rsidRPr="00D673BF">
        <w:rPr>
          <w:sz w:val="26"/>
          <w:szCs w:val="26"/>
          <w:u w:val="single"/>
          <w:rtl/>
        </w:rPr>
        <w:t xml:space="preserve"> الصندوق المتعدد الأطراف للفترة 2025-2027</w:t>
      </w:r>
    </w:p>
    <w:p w14:paraId="148C42DE" w14:textId="6D2E2549" w:rsidR="00A54935" w:rsidRPr="00D673BF" w:rsidRDefault="00A54935" w:rsidP="008B3DA9">
      <w:pPr>
        <w:pStyle w:val="ListParagraph"/>
        <w:numPr>
          <w:ilvl w:val="0"/>
          <w:numId w:val="11"/>
        </w:numPr>
        <w:bidi/>
        <w:spacing w:before="240" w:after="240"/>
        <w:ind w:left="0" w:firstLine="0"/>
        <w:contextualSpacing w:val="0"/>
        <w:rPr>
          <w:i/>
          <w:iCs/>
          <w:sz w:val="26"/>
          <w:szCs w:val="26"/>
        </w:rPr>
      </w:pPr>
      <w:r w:rsidRPr="00D673BF">
        <w:rPr>
          <w:sz w:val="26"/>
          <w:szCs w:val="26"/>
          <w:rtl/>
          <w:lang w:bidi="ar-DZ"/>
        </w:rPr>
        <w:t xml:space="preserve">تطلب </w:t>
      </w:r>
      <w:r w:rsidR="0047326C" w:rsidRPr="00D673BF">
        <w:rPr>
          <w:sz w:val="26"/>
          <w:szCs w:val="26"/>
          <w:rtl/>
          <w:lang w:bidi="ar-DZ"/>
        </w:rPr>
        <w:t>اليونيدو</w:t>
      </w:r>
      <w:r w:rsidRPr="00D673BF">
        <w:rPr>
          <w:sz w:val="26"/>
          <w:szCs w:val="26"/>
          <w:rtl/>
          <w:lang w:bidi="ar-DZ"/>
        </w:rPr>
        <w:t xml:space="preserve"> مبلغ 2,131,201 دولار أمريكي، بالإضافة إلى تكاليف دعم الوكالة، لتنفيذ المرحلة الثالثة من خطة إدارة إزالة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في الكاميرون. ويبلغ إجمالي المبلغ المطلوب 2,052,346 دولار</w:t>
      </w:r>
      <w:r w:rsidR="004F67FF" w:rsidRPr="00D673BF">
        <w:rPr>
          <w:rFonts w:hint="cs"/>
          <w:sz w:val="26"/>
          <w:szCs w:val="26"/>
          <w:rtl/>
          <w:lang w:bidi="ar-DZ"/>
        </w:rPr>
        <w:t>ا</w:t>
      </w:r>
      <w:r w:rsidRPr="00D673BF">
        <w:rPr>
          <w:sz w:val="26"/>
          <w:szCs w:val="26"/>
          <w:rtl/>
          <w:lang w:bidi="ar-DZ"/>
        </w:rPr>
        <w:t xml:space="preserve"> أمريكي</w:t>
      </w:r>
      <w:r w:rsidR="004F67FF" w:rsidRPr="00D673BF">
        <w:rPr>
          <w:rFonts w:hint="cs"/>
          <w:sz w:val="26"/>
          <w:szCs w:val="26"/>
          <w:rtl/>
          <w:lang w:bidi="ar-DZ"/>
        </w:rPr>
        <w:t>ا</w:t>
      </w:r>
      <w:r w:rsidRPr="00D673BF">
        <w:rPr>
          <w:sz w:val="26"/>
          <w:szCs w:val="26"/>
          <w:rtl/>
          <w:lang w:bidi="ar-DZ"/>
        </w:rPr>
        <w:t>، شاملا تكاليف دعم الوكالة للفترة 2025-2027، أي ما يزيد بمقدار 73,157 دولار</w:t>
      </w:r>
      <w:r w:rsidR="004F67FF" w:rsidRPr="00D673BF">
        <w:rPr>
          <w:rFonts w:hint="cs"/>
          <w:sz w:val="26"/>
          <w:szCs w:val="26"/>
          <w:rtl/>
          <w:lang w:bidi="ar-DZ"/>
        </w:rPr>
        <w:t>ا</w:t>
      </w:r>
      <w:r w:rsidRPr="00D673BF">
        <w:rPr>
          <w:sz w:val="26"/>
          <w:szCs w:val="26"/>
          <w:rtl/>
          <w:lang w:bidi="ar-DZ"/>
        </w:rPr>
        <w:t xml:space="preserve"> أمريكي</w:t>
      </w:r>
      <w:r w:rsidR="004F67FF" w:rsidRPr="00D673BF">
        <w:rPr>
          <w:rFonts w:hint="cs"/>
          <w:sz w:val="26"/>
          <w:szCs w:val="26"/>
          <w:rtl/>
          <w:lang w:bidi="ar-DZ"/>
        </w:rPr>
        <w:t>ا</w:t>
      </w:r>
      <w:r w:rsidRPr="00D673BF">
        <w:rPr>
          <w:sz w:val="26"/>
          <w:szCs w:val="26"/>
          <w:rtl/>
          <w:lang w:bidi="ar-DZ"/>
        </w:rPr>
        <w:t xml:space="preserve"> عن المبلغ المذكور في خطة العمل.</w:t>
      </w:r>
    </w:p>
    <w:p w14:paraId="39EBB436" w14:textId="77777777" w:rsidR="00076C2E" w:rsidRPr="00D673BF" w:rsidRDefault="00076C2E" w:rsidP="00076C2E">
      <w:pPr>
        <w:pStyle w:val="ListParagraph"/>
        <w:keepNext/>
        <w:keepLines/>
        <w:bidi/>
        <w:spacing w:after="240"/>
        <w:ind w:left="0"/>
        <w:rPr>
          <w:sz w:val="26"/>
          <w:szCs w:val="26"/>
          <w:u w:val="single"/>
          <w:rtl/>
        </w:rPr>
      </w:pPr>
      <w:r w:rsidRPr="00D673BF">
        <w:rPr>
          <w:sz w:val="26"/>
          <w:szCs w:val="26"/>
          <w:u w:val="single"/>
          <w:rtl/>
        </w:rPr>
        <w:t>تنفيذ سياسة المساواة بين الجنسين</w:t>
      </w:r>
    </w:p>
    <w:p w14:paraId="168A828F" w14:textId="77777777" w:rsidR="00BA3BEF" w:rsidRPr="00D673BF" w:rsidRDefault="00BA3BEF" w:rsidP="00BA3BEF">
      <w:pPr>
        <w:pStyle w:val="ListParagraph"/>
        <w:keepNext/>
        <w:keepLines/>
        <w:bidi/>
        <w:spacing w:after="240"/>
        <w:ind w:left="0"/>
        <w:rPr>
          <w:sz w:val="26"/>
          <w:szCs w:val="26"/>
          <w:u w:val="single"/>
          <w:rtl/>
        </w:rPr>
      </w:pPr>
    </w:p>
    <w:p w14:paraId="7861D894" w14:textId="2C5A9DDA" w:rsidR="00A77C1F" w:rsidRPr="00D673BF" w:rsidRDefault="00AD4B44" w:rsidP="008B3DA9">
      <w:pPr>
        <w:pStyle w:val="ListParagraph"/>
        <w:numPr>
          <w:ilvl w:val="0"/>
          <w:numId w:val="11"/>
        </w:numPr>
        <w:bidi/>
        <w:spacing w:before="240" w:after="240"/>
        <w:ind w:left="0" w:firstLine="0"/>
        <w:contextualSpacing w:val="0"/>
        <w:rPr>
          <w:i/>
          <w:iCs/>
          <w:sz w:val="26"/>
          <w:szCs w:val="26"/>
        </w:rPr>
      </w:pPr>
      <w:r w:rsidRPr="00D673BF">
        <w:rPr>
          <w:sz w:val="26"/>
          <w:szCs w:val="26"/>
          <w:rtl/>
        </w:rPr>
        <w:t xml:space="preserve">تماشيا مع </w:t>
      </w:r>
      <w:r w:rsidR="00084F2E" w:rsidRPr="00D673BF">
        <w:rPr>
          <w:rFonts w:hint="cs"/>
          <w:sz w:val="26"/>
          <w:szCs w:val="26"/>
          <w:rtl/>
        </w:rPr>
        <w:t>المقررات</w:t>
      </w:r>
      <w:r w:rsidRPr="00D673BF">
        <w:rPr>
          <w:sz w:val="26"/>
          <w:szCs w:val="26"/>
          <w:rtl/>
        </w:rPr>
        <w:t xml:space="preserve"> 84/92(د) و90/48(ج) و92/40(ب)، أدمجت حكومة الكاميرون السياسة التشغيلية للصندوق المتعدد الأطراف بشأن تعميم مراعاة المنظور الجنساني في إعداد وصياغة المرحلة الثالثة من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وفي إطار عملية الإعداد، أ</w:t>
      </w:r>
      <w:r w:rsidR="00084F2E" w:rsidRPr="00D673BF">
        <w:rPr>
          <w:rFonts w:hint="cs"/>
          <w:sz w:val="26"/>
          <w:szCs w:val="26"/>
          <w:rtl/>
        </w:rPr>
        <w:t>ُ</w:t>
      </w:r>
      <w:r w:rsidRPr="00D673BF">
        <w:rPr>
          <w:sz w:val="26"/>
          <w:szCs w:val="26"/>
          <w:rtl/>
        </w:rPr>
        <w:t xml:space="preserve">جري تقييم، وأدمجت توصياته في أنشطة المرحلة الثالثة. كما وضعت خطة عمل. وخلال المرحلة الثالثة، ستواصل وحدة الأوزون الوطنية جمع البيانات والإبلاغ عنها، وتنفيذ الأنشطة الرامية إلى تعظيم مشاركة المرأة، وتطوير مواد المعرفة والتوعية ذات الصلة، وتشجيع النساء على المشاركة في الدورات التدريبية. كما سيدعم المشروع اعتماد </w:t>
      </w:r>
      <w:r w:rsidR="00084F2E" w:rsidRPr="00D673BF">
        <w:rPr>
          <w:rFonts w:hint="cs"/>
          <w:sz w:val="26"/>
          <w:szCs w:val="26"/>
          <w:rtl/>
        </w:rPr>
        <w:t>التقنيات من الإناث</w:t>
      </w:r>
      <w:r w:rsidRPr="00D673BF">
        <w:rPr>
          <w:sz w:val="26"/>
          <w:szCs w:val="26"/>
          <w:rtl/>
        </w:rPr>
        <w:t xml:space="preserve"> وتقديم مساعدة </w:t>
      </w:r>
      <w:r w:rsidR="00084F2E" w:rsidRPr="00D673BF">
        <w:rPr>
          <w:rFonts w:hint="cs"/>
          <w:sz w:val="26"/>
          <w:szCs w:val="26"/>
          <w:rtl/>
        </w:rPr>
        <w:t>موجهة</w:t>
      </w:r>
      <w:r w:rsidRPr="00D673BF">
        <w:rPr>
          <w:sz w:val="26"/>
          <w:szCs w:val="26"/>
          <w:rtl/>
        </w:rPr>
        <w:t>، بما في ذلك من خلال توفير أدوات التدريب مثل معدات ال</w:t>
      </w:r>
      <w:r w:rsidR="003A6AA6" w:rsidRPr="00D673BF">
        <w:rPr>
          <w:sz w:val="26"/>
          <w:szCs w:val="26"/>
          <w:rtl/>
        </w:rPr>
        <w:t>استرداد</w:t>
      </w:r>
      <w:r w:rsidRPr="00D673BF">
        <w:rPr>
          <w:sz w:val="26"/>
          <w:szCs w:val="26"/>
          <w:rtl/>
        </w:rPr>
        <w:t xml:space="preserve"> والأسطوانات. وأوضحت </w:t>
      </w:r>
      <w:r w:rsidR="0047326C" w:rsidRPr="00D673BF">
        <w:rPr>
          <w:sz w:val="26"/>
          <w:szCs w:val="26"/>
          <w:rtl/>
        </w:rPr>
        <w:t>اليونيدو</w:t>
      </w:r>
      <w:r w:rsidRPr="00D673BF">
        <w:rPr>
          <w:sz w:val="26"/>
          <w:szCs w:val="26"/>
          <w:rtl/>
        </w:rPr>
        <w:t xml:space="preserve"> </w:t>
      </w:r>
      <w:r w:rsidR="00084F2E" w:rsidRPr="00D673BF">
        <w:rPr>
          <w:rFonts w:hint="cs"/>
          <w:sz w:val="26"/>
          <w:szCs w:val="26"/>
          <w:rtl/>
        </w:rPr>
        <w:t xml:space="preserve">كذلك </w:t>
      </w:r>
      <w:r w:rsidRPr="00D673BF">
        <w:rPr>
          <w:sz w:val="26"/>
          <w:szCs w:val="26"/>
          <w:rtl/>
        </w:rPr>
        <w:t xml:space="preserve">أن مشاركة المرأة في أنشطة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وخطة </w:t>
      </w:r>
      <w:r w:rsidR="00C727CF" w:rsidRPr="00D673BF">
        <w:rPr>
          <w:sz w:val="26"/>
          <w:szCs w:val="26"/>
          <w:rtl/>
        </w:rPr>
        <w:t>ال</w:t>
      </w:r>
      <w:r w:rsidRPr="00D673BF">
        <w:rPr>
          <w:sz w:val="26"/>
          <w:szCs w:val="26"/>
          <w:rtl/>
        </w:rPr>
        <w:t xml:space="preserve">تنفيذ </w:t>
      </w:r>
      <w:r w:rsidR="00C727CF" w:rsidRPr="00D673BF">
        <w:rPr>
          <w:sz w:val="26"/>
          <w:szCs w:val="26"/>
          <w:rtl/>
        </w:rPr>
        <w:t xml:space="preserve">الخاصة بالمواد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بموجب تعديل كيغالي في الكاميرون ظلت مرتفعة باستمرار بفضل جهود الحكومة المتواصلة لتعزيز إدماج </w:t>
      </w:r>
      <w:r w:rsidR="00084F2E" w:rsidRPr="00D673BF">
        <w:rPr>
          <w:rFonts w:hint="cs"/>
          <w:sz w:val="26"/>
          <w:szCs w:val="26"/>
          <w:rtl/>
        </w:rPr>
        <w:t>المنظور الجنساني</w:t>
      </w:r>
      <w:r w:rsidRPr="00D673BF">
        <w:rPr>
          <w:sz w:val="26"/>
          <w:szCs w:val="26"/>
          <w:rtl/>
        </w:rPr>
        <w:t xml:space="preserve">، وتنفيذ أنشطة محددة الأهداف من شأنها </w:t>
      </w:r>
      <w:r w:rsidR="00084F2E" w:rsidRPr="00D673BF">
        <w:rPr>
          <w:rFonts w:hint="cs"/>
          <w:sz w:val="26"/>
          <w:szCs w:val="26"/>
          <w:rtl/>
        </w:rPr>
        <w:t xml:space="preserve">أن </w:t>
      </w:r>
      <w:r w:rsidRPr="00D673BF">
        <w:rPr>
          <w:sz w:val="26"/>
          <w:szCs w:val="26"/>
          <w:rtl/>
        </w:rPr>
        <w:t>تشجع النساء على المشاركة في التدريب وغيره من التدابير التمكينية</w:t>
      </w:r>
      <w:r w:rsidR="0078172A" w:rsidRPr="00D673BF">
        <w:rPr>
          <w:sz w:val="26"/>
          <w:szCs w:val="26"/>
          <w:rtl/>
        </w:rPr>
        <w:t>. وب</w:t>
      </w:r>
      <w:r w:rsidRPr="00D673BF">
        <w:rPr>
          <w:sz w:val="26"/>
          <w:szCs w:val="26"/>
          <w:rtl/>
        </w:rPr>
        <w:t xml:space="preserve">النسبة للمرحلة الثالثة، التزمت الحكومة بتحقيق الحد الأدنى من الأهداف </w:t>
      </w:r>
      <w:r w:rsidR="00084F2E" w:rsidRPr="00D673BF">
        <w:rPr>
          <w:rFonts w:hint="cs"/>
          <w:sz w:val="26"/>
          <w:szCs w:val="26"/>
          <w:rtl/>
        </w:rPr>
        <w:t>الخاصة ب</w:t>
      </w:r>
      <w:r w:rsidRPr="00D673BF">
        <w:rPr>
          <w:sz w:val="26"/>
          <w:szCs w:val="26"/>
          <w:rtl/>
        </w:rPr>
        <w:t>مشاركة المرأة، بما في ذلك</w:t>
      </w:r>
      <w:r w:rsidR="003514C7" w:rsidRPr="00D673BF">
        <w:rPr>
          <w:sz w:val="26"/>
          <w:szCs w:val="26"/>
          <w:rtl/>
        </w:rPr>
        <w:t>:</w:t>
      </w:r>
      <w:r w:rsidRPr="00D673BF">
        <w:rPr>
          <w:sz w:val="26"/>
          <w:szCs w:val="26"/>
          <w:rtl/>
        </w:rPr>
        <w:t xml:space="preserve"> 10</w:t>
      </w:r>
      <w:r w:rsidR="0078172A" w:rsidRPr="00D673BF">
        <w:rPr>
          <w:sz w:val="26"/>
          <w:szCs w:val="26"/>
          <w:rtl/>
        </w:rPr>
        <w:t xml:space="preserve"> في المائة</w:t>
      </w:r>
      <w:r w:rsidRPr="00D673BF">
        <w:rPr>
          <w:sz w:val="26"/>
          <w:szCs w:val="26"/>
          <w:rtl/>
        </w:rPr>
        <w:t xml:space="preserve"> في التدريب على الجمارك والإنفاذ، و20</w:t>
      </w:r>
      <w:r w:rsidR="0078172A" w:rsidRPr="00D673BF">
        <w:rPr>
          <w:sz w:val="26"/>
          <w:szCs w:val="26"/>
          <w:rtl/>
        </w:rPr>
        <w:t xml:space="preserve"> في المائة</w:t>
      </w:r>
      <w:r w:rsidRPr="00D673BF">
        <w:rPr>
          <w:sz w:val="26"/>
          <w:szCs w:val="26"/>
          <w:rtl/>
        </w:rPr>
        <w:t xml:space="preserve"> بين ال</w:t>
      </w:r>
      <w:r w:rsidR="0078172A" w:rsidRPr="00D673BF">
        <w:rPr>
          <w:sz w:val="26"/>
          <w:szCs w:val="26"/>
          <w:rtl/>
        </w:rPr>
        <w:t>تقني</w:t>
      </w:r>
      <w:r w:rsidRPr="00D673BF">
        <w:rPr>
          <w:sz w:val="26"/>
          <w:szCs w:val="26"/>
          <w:rtl/>
        </w:rPr>
        <w:t>ين المعتمدين، و10</w:t>
      </w:r>
      <w:r w:rsidR="0078172A" w:rsidRPr="00D673BF">
        <w:rPr>
          <w:sz w:val="26"/>
          <w:szCs w:val="26"/>
          <w:rtl/>
        </w:rPr>
        <w:t xml:space="preserve"> في المائة</w:t>
      </w:r>
      <w:r w:rsidRPr="00D673BF">
        <w:rPr>
          <w:sz w:val="26"/>
          <w:szCs w:val="26"/>
          <w:rtl/>
        </w:rPr>
        <w:t xml:space="preserve"> في تدريب </w:t>
      </w:r>
      <w:r w:rsidR="0078172A" w:rsidRPr="00D673BF">
        <w:rPr>
          <w:sz w:val="26"/>
          <w:szCs w:val="26"/>
          <w:rtl/>
        </w:rPr>
        <w:t>تقني</w:t>
      </w:r>
      <w:r w:rsidRPr="00D673BF">
        <w:rPr>
          <w:sz w:val="26"/>
          <w:szCs w:val="26"/>
          <w:rtl/>
        </w:rPr>
        <w:t xml:space="preserve">ي </w:t>
      </w:r>
      <w:r w:rsidR="00501B4A" w:rsidRPr="00D673BF">
        <w:rPr>
          <w:sz w:val="26"/>
          <w:szCs w:val="26"/>
          <w:rtl/>
        </w:rPr>
        <w:t>التبريد وتكييف الهواء</w:t>
      </w:r>
      <w:r w:rsidRPr="00D673BF">
        <w:rPr>
          <w:sz w:val="26"/>
          <w:szCs w:val="26"/>
          <w:rtl/>
        </w:rPr>
        <w:t>، و25</w:t>
      </w:r>
      <w:r w:rsidR="0078172A" w:rsidRPr="00D673BF">
        <w:rPr>
          <w:sz w:val="26"/>
          <w:szCs w:val="26"/>
          <w:rtl/>
        </w:rPr>
        <w:t xml:space="preserve"> في المائة</w:t>
      </w:r>
      <w:r w:rsidRPr="00D673BF">
        <w:rPr>
          <w:sz w:val="26"/>
          <w:szCs w:val="26"/>
          <w:rtl/>
        </w:rPr>
        <w:t xml:space="preserve"> في أدوار إدارة ال</w:t>
      </w:r>
      <w:r w:rsidR="00110ABA" w:rsidRPr="00D673BF">
        <w:rPr>
          <w:sz w:val="26"/>
          <w:szCs w:val="26"/>
          <w:rtl/>
        </w:rPr>
        <w:t>مشروعات</w:t>
      </w:r>
      <w:r w:rsidRPr="00D673BF">
        <w:rPr>
          <w:sz w:val="26"/>
          <w:szCs w:val="26"/>
          <w:rtl/>
        </w:rPr>
        <w:t xml:space="preserve"> والرصد (على سبيل المثال، الاستشاريين، والموظفين ال</w:t>
      </w:r>
      <w:r w:rsidR="0078172A" w:rsidRPr="00D673BF">
        <w:rPr>
          <w:sz w:val="26"/>
          <w:szCs w:val="26"/>
          <w:rtl/>
        </w:rPr>
        <w:t>تقني</w:t>
      </w:r>
      <w:r w:rsidRPr="00D673BF">
        <w:rPr>
          <w:sz w:val="26"/>
          <w:szCs w:val="26"/>
          <w:rtl/>
        </w:rPr>
        <w:t>ين، ودعم وحدة الأوزون الوطنية).</w:t>
      </w:r>
    </w:p>
    <w:p w14:paraId="18485466" w14:textId="3B83F57F" w:rsidR="00A77C1F" w:rsidRPr="00D673BF" w:rsidRDefault="00CC604C" w:rsidP="00084F2E">
      <w:pPr>
        <w:keepNext/>
        <w:keepLines/>
        <w:bidi/>
        <w:spacing w:before="240" w:after="240"/>
        <w:rPr>
          <w:sz w:val="26"/>
          <w:szCs w:val="26"/>
          <w:u w:val="single"/>
          <w:rtl/>
        </w:rPr>
      </w:pPr>
      <w:r w:rsidRPr="00D673BF">
        <w:rPr>
          <w:sz w:val="26"/>
          <w:szCs w:val="26"/>
          <w:u w:val="single"/>
          <w:rtl/>
        </w:rPr>
        <w:lastRenderedPageBreak/>
        <w:t xml:space="preserve">استدامة إزالة </w:t>
      </w:r>
      <w:r w:rsidR="00C727CF" w:rsidRPr="00D673BF">
        <w:rPr>
          <w:sz w:val="26"/>
          <w:szCs w:val="26"/>
          <w:u w:val="single"/>
          <w:rtl/>
        </w:rPr>
        <w:t xml:space="preserve">المواد </w:t>
      </w:r>
      <w:r w:rsidR="00084F2E" w:rsidRPr="00D673BF">
        <w:rPr>
          <w:sz w:val="26"/>
          <w:szCs w:val="26"/>
          <w:u w:val="single"/>
          <w:rtl/>
        </w:rPr>
        <w:t>الهيدروكلوروفلوروكربون</w:t>
      </w:r>
      <w:r w:rsidR="00BB10F8" w:rsidRPr="00D673BF">
        <w:rPr>
          <w:sz w:val="26"/>
          <w:szCs w:val="26"/>
          <w:u w:val="single"/>
          <w:rtl/>
        </w:rPr>
        <w:t>ية</w:t>
      </w:r>
      <w:r w:rsidRPr="00D673BF">
        <w:rPr>
          <w:sz w:val="26"/>
          <w:szCs w:val="26"/>
          <w:u w:val="single"/>
          <w:rtl/>
        </w:rPr>
        <w:t xml:space="preserve"> وتقييم المخاطر</w:t>
      </w:r>
    </w:p>
    <w:p w14:paraId="2A673CE6" w14:textId="308BEFFD" w:rsidR="00643C61" w:rsidRPr="00D673BF" w:rsidRDefault="00D05105" w:rsidP="008B3DA9">
      <w:pPr>
        <w:pStyle w:val="ListParagraph"/>
        <w:numPr>
          <w:ilvl w:val="0"/>
          <w:numId w:val="11"/>
        </w:numPr>
        <w:bidi/>
        <w:spacing w:before="240" w:after="240"/>
        <w:ind w:left="0" w:firstLine="0"/>
        <w:contextualSpacing w:val="0"/>
        <w:rPr>
          <w:i/>
          <w:iCs/>
          <w:sz w:val="26"/>
          <w:szCs w:val="26"/>
        </w:rPr>
      </w:pPr>
      <w:r w:rsidRPr="00D673BF">
        <w:rPr>
          <w:sz w:val="26"/>
          <w:szCs w:val="26"/>
          <w:rtl/>
          <w:lang w:bidi="ar-DZ"/>
        </w:rPr>
        <w:t xml:space="preserve">ستواصل حكومة الكاميرون تطبيق تدابير لمراقبة استهلاك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ورصدها من خلال نظامها الوطني لحصص هذه </w:t>
      </w:r>
      <w:r w:rsidR="00084F2E" w:rsidRPr="00D673BF">
        <w:rPr>
          <w:rFonts w:hint="cs"/>
          <w:sz w:val="26"/>
          <w:szCs w:val="26"/>
          <w:rtl/>
          <w:lang w:bidi="ar-DZ"/>
        </w:rPr>
        <w:t>المواد</w:t>
      </w:r>
      <w:r w:rsidRPr="00D673BF">
        <w:rPr>
          <w:sz w:val="26"/>
          <w:szCs w:val="26"/>
          <w:rtl/>
          <w:lang w:bidi="ar-DZ"/>
        </w:rPr>
        <w:t xml:space="preserve">، مع تشجيع اعتماد البدائل من خلال مختلف الأنشطة </w:t>
      </w:r>
      <w:r w:rsidR="00084F2E" w:rsidRPr="00D673BF">
        <w:rPr>
          <w:rFonts w:hint="cs"/>
          <w:sz w:val="26"/>
          <w:szCs w:val="26"/>
          <w:rtl/>
          <w:lang w:bidi="ar-DZ"/>
        </w:rPr>
        <w:t>المقررة</w:t>
      </w:r>
      <w:r w:rsidRPr="00D673BF">
        <w:rPr>
          <w:sz w:val="26"/>
          <w:szCs w:val="26"/>
          <w:rtl/>
          <w:lang w:bidi="ar-DZ"/>
        </w:rPr>
        <w:t xml:space="preserve"> في المرحلة الثالثة من خطة إدارة إزالة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والمرحلة الأولى </w:t>
      </w:r>
      <w:r w:rsidR="00084F2E" w:rsidRPr="00D673BF">
        <w:rPr>
          <w:rFonts w:hint="cs"/>
          <w:sz w:val="26"/>
          <w:szCs w:val="26"/>
          <w:rtl/>
        </w:rPr>
        <w:t xml:space="preserve">من </w:t>
      </w:r>
      <w:r w:rsidRPr="00D673BF">
        <w:rPr>
          <w:sz w:val="26"/>
          <w:szCs w:val="26"/>
          <w:rtl/>
        </w:rPr>
        <w:t xml:space="preserve">خطة </w:t>
      </w:r>
      <w:r w:rsidR="00C727CF" w:rsidRPr="00D673BF">
        <w:rPr>
          <w:sz w:val="26"/>
          <w:szCs w:val="26"/>
          <w:rtl/>
        </w:rPr>
        <w:t>ال</w:t>
      </w:r>
      <w:r w:rsidRPr="00D673BF">
        <w:rPr>
          <w:sz w:val="26"/>
          <w:szCs w:val="26"/>
          <w:rtl/>
        </w:rPr>
        <w:t xml:space="preserve">تنفيذ </w:t>
      </w:r>
      <w:r w:rsidR="00C727CF" w:rsidRPr="00D673BF">
        <w:rPr>
          <w:sz w:val="26"/>
          <w:szCs w:val="26"/>
          <w:rtl/>
        </w:rPr>
        <w:t xml:space="preserve">الخاصة بالمواد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بموجب تعديل كيغالي</w:t>
      </w:r>
      <w:r w:rsidRPr="00D673BF">
        <w:rPr>
          <w:sz w:val="26"/>
          <w:szCs w:val="26"/>
          <w:rtl/>
          <w:lang w:bidi="ar-DZ"/>
        </w:rPr>
        <w:t>. وتشمل الجهود الإضافية التدريب المستمر لل</w:t>
      </w:r>
      <w:r w:rsidR="0078172A" w:rsidRPr="00D673BF">
        <w:rPr>
          <w:sz w:val="26"/>
          <w:szCs w:val="26"/>
          <w:rtl/>
          <w:lang w:bidi="ar-DZ"/>
        </w:rPr>
        <w:t>تقني</w:t>
      </w:r>
      <w:r w:rsidRPr="00D673BF">
        <w:rPr>
          <w:sz w:val="26"/>
          <w:szCs w:val="26"/>
          <w:rtl/>
          <w:lang w:bidi="ar-DZ"/>
        </w:rPr>
        <w:t>ين، وتوفير المعدات لمؤسسات التدريب لتدريب ال</w:t>
      </w:r>
      <w:r w:rsidR="0078172A" w:rsidRPr="00D673BF">
        <w:rPr>
          <w:sz w:val="26"/>
          <w:szCs w:val="26"/>
          <w:rtl/>
          <w:lang w:bidi="ar-DZ"/>
        </w:rPr>
        <w:t>تقني</w:t>
      </w:r>
      <w:r w:rsidRPr="00D673BF">
        <w:rPr>
          <w:sz w:val="26"/>
          <w:szCs w:val="26"/>
          <w:rtl/>
          <w:lang w:bidi="ar-DZ"/>
        </w:rPr>
        <w:t>ين على ممارسات ال</w:t>
      </w:r>
      <w:r w:rsidR="00C727CF" w:rsidRPr="00D673BF">
        <w:rPr>
          <w:sz w:val="26"/>
          <w:szCs w:val="26"/>
          <w:rtl/>
          <w:lang w:bidi="ar-DZ"/>
        </w:rPr>
        <w:t>خدمة</w:t>
      </w:r>
      <w:r w:rsidRPr="00D673BF">
        <w:rPr>
          <w:sz w:val="26"/>
          <w:szCs w:val="26"/>
          <w:rtl/>
          <w:lang w:bidi="ar-DZ"/>
        </w:rPr>
        <w:t xml:space="preserve"> الجيدة وجوانب السلامة عند استخدام </w:t>
      </w:r>
      <w:r w:rsidR="00EA0F67" w:rsidRPr="00D673BF">
        <w:rPr>
          <w:sz w:val="26"/>
          <w:szCs w:val="26"/>
          <w:rtl/>
          <w:lang w:bidi="ar-DZ"/>
        </w:rPr>
        <w:t>غازات التبريد</w:t>
      </w:r>
      <w:r w:rsidRPr="00D673BF">
        <w:rPr>
          <w:sz w:val="26"/>
          <w:szCs w:val="26"/>
          <w:rtl/>
          <w:lang w:bidi="ar-DZ"/>
        </w:rPr>
        <w:t xml:space="preserve"> القابلة للاشتعال، </w:t>
      </w:r>
      <w:r w:rsidR="00084F2E" w:rsidRPr="00D673BF">
        <w:rPr>
          <w:rFonts w:hint="cs"/>
          <w:sz w:val="26"/>
          <w:szCs w:val="26"/>
          <w:rtl/>
          <w:lang w:bidi="ar-DZ"/>
        </w:rPr>
        <w:t>ورفع مهارات</w:t>
      </w:r>
      <w:r w:rsidRPr="00D673BF">
        <w:rPr>
          <w:sz w:val="26"/>
          <w:szCs w:val="26"/>
          <w:rtl/>
          <w:lang w:bidi="ar-DZ"/>
        </w:rPr>
        <w:t xml:space="preserve"> ال</w:t>
      </w:r>
      <w:r w:rsidR="0078172A" w:rsidRPr="00D673BF">
        <w:rPr>
          <w:sz w:val="26"/>
          <w:szCs w:val="26"/>
          <w:rtl/>
          <w:lang w:bidi="ar-DZ"/>
        </w:rPr>
        <w:t>تقني</w:t>
      </w:r>
      <w:r w:rsidRPr="00D673BF">
        <w:rPr>
          <w:sz w:val="26"/>
          <w:szCs w:val="26"/>
          <w:rtl/>
          <w:lang w:bidi="ar-DZ"/>
        </w:rPr>
        <w:t xml:space="preserve">ين المدربين على </w:t>
      </w:r>
      <w:r w:rsidR="00C727CF" w:rsidRPr="00D673BF">
        <w:rPr>
          <w:sz w:val="26"/>
          <w:szCs w:val="26"/>
          <w:rtl/>
          <w:lang w:bidi="ar-DZ"/>
        </w:rPr>
        <w:t>خدمة</w:t>
      </w:r>
      <w:r w:rsidRPr="00D673BF">
        <w:rPr>
          <w:sz w:val="26"/>
          <w:szCs w:val="26"/>
          <w:rtl/>
          <w:lang w:bidi="ar-DZ"/>
        </w:rPr>
        <w:t xml:space="preserve"> معدات </w:t>
      </w:r>
      <w:r w:rsidR="00501B4A" w:rsidRPr="00D673BF">
        <w:rPr>
          <w:sz w:val="26"/>
          <w:szCs w:val="26"/>
          <w:rtl/>
          <w:lang w:bidi="ar-DZ"/>
        </w:rPr>
        <w:t>التبريد وتكييف الهواء والمضخات الحرارية</w:t>
      </w:r>
      <w:r w:rsidRPr="00D673BF">
        <w:rPr>
          <w:sz w:val="26"/>
          <w:szCs w:val="26"/>
          <w:rtl/>
          <w:lang w:bidi="ar-DZ"/>
        </w:rPr>
        <w:t xml:space="preserve">، وتطبيق تدابير لدعم الاستخدام الآمن للبدائل القابلة للاشتعال في مختلف التطبيقات. </w:t>
      </w:r>
      <w:r w:rsidR="00084F2E" w:rsidRPr="00D673BF">
        <w:rPr>
          <w:rFonts w:hint="cs"/>
          <w:sz w:val="26"/>
          <w:szCs w:val="26"/>
          <w:rtl/>
          <w:lang w:bidi="ar-DZ"/>
        </w:rPr>
        <w:t>وستستند</w:t>
      </w:r>
      <w:r w:rsidRPr="00D673BF">
        <w:rPr>
          <w:sz w:val="26"/>
          <w:szCs w:val="26"/>
          <w:rtl/>
          <w:lang w:bidi="ar-DZ"/>
        </w:rPr>
        <w:t xml:space="preserve"> هذه المبادرات </w:t>
      </w:r>
      <w:r w:rsidR="00084F2E" w:rsidRPr="00D673BF">
        <w:rPr>
          <w:rFonts w:hint="cs"/>
          <w:sz w:val="26"/>
          <w:szCs w:val="26"/>
          <w:rtl/>
          <w:lang w:bidi="ar-DZ"/>
        </w:rPr>
        <w:t>إلى</w:t>
      </w:r>
      <w:r w:rsidRPr="00D673BF">
        <w:rPr>
          <w:sz w:val="26"/>
          <w:szCs w:val="26"/>
          <w:rtl/>
          <w:lang w:bidi="ar-DZ"/>
        </w:rPr>
        <w:t xml:space="preserve"> الأنشطة المنفذة في المراحل السابقة من خطة إدارة إزالة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w:t>
      </w:r>
      <w:r w:rsidRPr="00D673BF">
        <w:rPr>
          <w:sz w:val="26"/>
          <w:szCs w:val="26"/>
          <w:rtl/>
        </w:rPr>
        <w:t xml:space="preserve">وخطة </w:t>
      </w:r>
      <w:r w:rsidR="00C727CF" w:rsidRPr="00D673BF">
        <w:rPr>
          <w:sz w:val="26"/>
          <w:szCs w:val="26"/>
          <w:rtl/>
        </w:rPr>
        <w:t>التنفيذ الخاصة بالمواد الهيدروفلوروكربونية بموجب تعديل كيغالي</w:t>
      </w:r>
      <w:r w:rsidRPr="00D673BF">
        <w:rPr>
          <w:sz w:val="26"/>
          <w:szCs w:val="26"/>
          <w:rtl/>
          <w:lang w:bidi="ar-DZ"/>
        </w:rPr>
        <w:t xml:space="preserve"> الجاري</w:t>
      </w:r>
      <w:r w:rsidR="00084F2E" w:rsidRPr="00D673BF">
        <w:rPr>
          <w:rFonts w:hint="cs"/>
          <w:sz w:val="26"/>
          <w:szCs w:val="26"/>
          <w:rtl/>
          <w:lang w:bidi="ar-DZ"/>
        </w:rPr>
        <w:t xml:space="preserve"> تنفيذها</w:t>
      </w:r>
      <w:r w:rsidRPr="00D673BF">
        <w:rPr>
          <w:sz w:val="26"/>
          <w:szCs w:val="26"/>
          <w:rtl/>
          <w:lang w:bidi="ar-DZ"/>
        </w:rPr>
        <w:t xml:space="preserve">. وستدار أنشطة المرحلة الثالثة وترصد تحت إشراف وحدة الأوزون الوطنية لضمان التنفيذ الفعال وفي الوقت المناسب. ومن خلال هذا النهج الشامل، ستقلل الحكومة مخاطر عدم الامتثال لأهداف استهلاك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وتضمن استدامة إزالة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w:t>
      </w:r>
    </w:p>
    <w:p w14:paraId="4356EF48" w14:textId="152DB12D" w:rsidR="00643C61" w:rsidRPr="00D673BF" w:rsidRDefault="002B4E10" w:rsidP="00643C61">
      <w:pPr>
        <w:bidi/>
        <w:spacing w:before="240" w:after="240"/>
        <w:rPr>
          <w:sz w:val="26"/>
          <w:szCs w:val="26"/>
          <w:u w:val="single"/>
          <w:rtl/>
        </w:rPr>
      </w:pPr>
      <w:r w:rsidRPr="00D673BF">
        <w:rPr>
          <w:sz w:val="26"/>
          <w:szCs w:val="26"/>
          <w:u w:val="single"/>
          <w:rtl/>
        </w:rPr>
        <w:t>ال</w:t>
      </w:r>
      <w:r w:rsidR="000E083E" w:rsidRPr="00D673BF">
        <w:rPr>
          <w:sz w:val="26"/>
          <w:szCs w:val="26"/>
          <w:u w:val="single"/>
          <w:rtl/>
        </w:rPr>
        <w:t>أثر</w:t>
      </w:r>
      <w:r w:rsidRPr="00D673BF">
        <w:rPr>
          <w:sz w:val="26"/>
          <w:szCs w:val="26"/>
          <w:u w:val="single"/>
          <w:rtl/>
        </w:rPr>
        <w:t xml:space="preserve"> على المناخ</w:t>
      </w:r>
    </w:p>
    <w:p w14:paraId="28A07BA4" w14:textId="3EB47BC8" w:rsidR="00D82120" w:rsidRPr="00D673BF" w:rsidRDefault="002B4E10" w:rsidP="008B3DA9">
      <w:pPr>
        <w:pStyle w:val="ListParagraph"/>
        <w:numPr>
          <w:ilvl w:val="0"/>
          <w:numId w:val="11"/>
        </w:numPr>
        <w:bidi/>
        <w:spacing w:before="240" w:after="240"/>
        <w:ind w:left="0" w:firstLine="0"/>
        <w:contextualSpacing w:val="0"/>
        <w:rPr>
          <w:i/>
          <w:iCs/>
          <w:sz w:val="26"/>
          <w:szCs w:val="26"/>
        </w:rPr>
      </w:pPr>
      <w:r w:rsidRPr="00D673BF">
        <w:rPr>
          <w:sz w:val="26"/>
          <w:szCs w:val="26"/>
          <w:rtl/>
          <w:lang w:bidi="ar-DZ"/>
        </w:rPr>
        <w:t>ستؤدي الأنشطة المقترحة في قطاع ال</w:t>
      </w:r>
      <w:r w:rsidR="00C727CF" w:rsidRPr="00D673BF">
        <w:rPr>
          <w:sz w:val="26"/>
          <w:szCs w:val="26"/>
          <w:rtl/>
          <w:lang w:bidi="ar-DZ"/>
        </w:rPr>
        <w:t>خدمة</w:t>
      </w:r>
      <w:r w:rsidRPr="00D673BF">
        <w:rPr>
          <w:sz w:val="26"/>
          <w:szCs w:val="26"/>
          <w:rtl/>
          <w:lang w:bidi="ar-DZ"/>
        </w:rPr>
        <w:t xml:space="preserve">، والتي تشمل تحسين احتواء غازات التبريد من خلال التدريب وتوفير المعدات، إلى تقليل استخدام </w:t>
      </w:r>
      <w:r w:rsidR="00084F2E" w:rsidRPr="00D673BF">
        <w:rPr>
          <w:sz w:val="26"/>
          <w:szCs w:val="26"/>
          <w:rtl/>
          <w:lang w:bidi="ar-DZ"/>
        </w:rPr>
        <w:t>الهيدروكلوروفلوروكربون</w:t>
      </w:r>
      <w:r w:rsidR="0078172A" w:rsidRPr="00D673BF">
        <w:rPr>
          <w:sz w:val="26"/>
          <w:szCs w:val="26"/>
          <w:rtl/>
          <w:lang w:bidi="ar-DZ"/>
        </w:rPr>
        <w:t>-</w:t>
      </w:r>
      <w:r w:rsidRPr="00D673BF">
        <w:rPr>
          <w:sz w:val="26"/>
          <w:szCs w:val="26"/>
          <w:rtl/>
          <w:lang w:bidi="ar-DZ"/>
        </w:rPr>
        <w:t>22 في ال</w:t>
      </w:r>
      <w:r w:rsidR="00C727CF" w:rsidRPr="00D673BF">
        <w:rPr>
          <w:sz w:val="26"/>
          <w:szCs w:val="26"/>
          <w:rtl/>
          <w:lang w:bidi="ar-DZ"/>
        </w:rPr>
        <w:t>خدمة</w:t>
      </w:r>
      <w:r w:rsidRPr="00D673BF">
        <w:rPr>
          <w:sz w:val="26"/>
          <w:szCs w:val="26"/>
          <w:rtl/>
          <w:lang w:bidi="ar-DZ"/>
        </w:rPr>
        <w:t xml:space="preserve">. ويؤدي كل كيلوغرام من </w:t>
      </w:r>
      <w:r w:rsidR="00084F2E" w:rsidRPr="00D673BF">
        <w:rPr>
          <w:sz w:val="26"/>
          <w:szCs w:val="26"/>
          <w:rtl/>
          <w:lang w:bidi="ar-DZ"/>
        </w:rPr>
        <w:t>الهيدروكلوروفلوروكربون</w:t>
      </w:r>
      <w:r w:rsidR="0078172A" w:rsidRPr="00D673BF">
        <w:rPr>
          <w:sz w:val="26"/>
          <w:szCs w:val="26"/>
          <w:rtl/>
          <w:lang w:bidi="ar-DZ"/>
        </w:rPr>
        <w:t>-</w:t>
      </w:r>
      <w:r w:rsidRPr="00D673BF">
        <w:rPr>
          <w:sz w:val="26"/>
          <w:szCs w:val="26"/>
          <w:rtl/>
          <w:lang w:bidi="ar-DZ"/>
        </w:rPr>
        <w:t>22</w:t>
      </w:r>
      <w:r w:rsidR="00084F2E" w:rsidRPr="00D673BF">
        <w:rPr>
          <w:rFonts w:hint="cs"/>
          <w:sz w:val="26"/>
          <w:szCs w:val="26"/>
          <w:rtl/>
          <w:lang w:bidi="ar-DZ"/>
        </w:rPr>
        <w:t xml:space="preserve"> </w:t>
      </w:r>
      <w:r w:rsidRPr="00D673BF">
        <w:rPr>
          <w:sz w:val="26"/>
          <w:szCs w:val="26"/>
          <w:rtl/>
          <w:lang w:bidi="ar-DZ"/>
        </w:rPr>
        <w:t xml:space="preserve">غير منبعث بفضل ممارسات التبريد المحسنة إلى توفير ما يقارب 1.8 طن من مكافئ ثاني أكسيد الكربون. ورغم أن خطة إدارة إزالة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لم تدرج حسابا للأثر على المناخ، فإن الأنشطة </w:t>
      </w:r>
      <w:r w:rsidR="00763A63" w:rsidRPr="00D673BF">
        <w:rPr>
          <w:rFonts w:hint="cs"/>
          <w:sz w:val="26"/>
          <w:szCs w:val="26"/>
          <w:rtl/>
          <w:lang w:bidi="ar-DZ"/>
        </w:rPr>
        <w:t>المقرر أن تنفذها</w:t>
      </w:r>
      <w:r w:rsidRPr="00D673BF">
        <w:rPr>
          <w:sz w:val="26"/>
          <w:szCs w:val="26"/>
          <w:rtl/>
          <w:lang w:bidi="ar-DZ"/>
        </w:rPr>
        <w:t xml:space="preserve"> الكاميرون، بما في ذلك جهودها لتعزيز البدائل منخفضة </w:t>
      </w:r>
      <w:r w:rsidR="00501B4A" w:rsidRPr="00D673BF">
        <w:rPr>
          <w:rFonts w:hint="cs"/>
          <w:sz w:val="26"/>
          <w:szCs w:val="26"/>
          <w:rtl/>
          <w:lang w:bidi="ar-DZ"/>
        </w:rPr>
        <w:t>إمكانية الاحترار العالمي</w:t>
      </w:r>
      <w:r w:rsidR="008363F5" w:rsidRPr="00D673BF">
        <w:rPr>
          <w:sz w:val="26"/>
          <w:szCs w:val="26"/>
          <w:rtl/>
          <w:lang w:bidi="ar-DZ"/>
        </w:rPr>
        <w:t>،</w:t>
      </w:r>
      <w:r w:rsidRPr="00D673BF">
        <w:rPr>
          <w:sz w:val="26"/>
          <w:szCs w:val="26"/>
          <w:rtl/>
          <w:lang w:bidi="ar-DZ"/>
        </w:rPr>
        <w:t xml:space="preserve"> بالإضافة إلى استعادة غازات التبريد و</w:t>
      </w:r>
      <w:r w:rsidR="00763A63" w:rsidRPr="00D673BF">
        <w:rPr>
          <w:rFonts w:hint="cs"/>
          <w:sz w:val="26"/>
          <w:szCs w:val="26"/>
          <w:rtl/>
          <w:lang w:bidi="ar-DZ"/>
        </w:rPr>
        <w:t>استصلاحها</w:t>
      </w:r>
      <w:r w:rsidRPr="00D673BF">
        <w:rPr>
          <w:sz w:val="26"/>
          <w:szCs w:val="26"/>
          <w:rtl/>
          <w:lang w:bidi="ar-DZ"/>
        </w:rPr>
        <w:t xml:space="preserve">، تشير إلى أن تنفيذ خطة إدارة إزالة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سيقلل انبعاثات غازات التبريد في الغلاف الجوي، مما يحقق فوائد مناخية.</w:t>
      </w:r>
    </w:p>
    <w:p w14:paraId="2BA78710" w14:textId="39B05420" w:rsidR="00D82120" w:rsidRPr="00D673BF" w:rsidRDefault="000E083E" w:rsidP="00D82120">
      <w:pPr>
        <w:bidi/>
        <w:spacing w:before="240" w:after="240"/>
        <w:rPr>
          <w:sz w:val="26"/>
          <w:szCs w:val="26"/>
          <w:u w:val="single"/>
          <w:lang w:val="en-US"/>
        </w:rPr>
      </w:pPr>
      <w:r w:rsidRPr="00D673BF">
        <w:rPr>
          <w:sz w:val="26"/>
          <w:szCs w:val="26"/>
          <w:u w:val="single"/>
          <w:rtl/>
          <w:lang w:val="en-US"/>
        </w:rPr>
        <w:t>مشروع</w:t>
      </w:r>
      <w:r w:rsidR="00FE7667" w:rsidRPr="00D673BF">
        <w:rPr>
          <w:sz w:val="26"/>
          <w:szCs w:val="26"/>
          <w:u w:val="single"/>
          <w:rtl/>
          <w:lang w:val="en-US"/>
        </w:rPr>
        <w:t xml:space="preserve"> ال</w:t>
      </w:r>
      <w:r w:rsidRPr="00D673BF">
        <w:rPr>
          <w:sz w:val="26"/>
          <w:szCs w:val="26"/>
          <w:u w:val="single"/>
          <w:rtl/>
          <w:lang w:val="en-US"/>
        </w:rPr>
        <w:t>اتفاق</w:t>
      </w:r>
    </w:p>
    <w:p w14:paraId="310DC26E" w14:textId="23025E5D" w:rsidR="008B5F45" w:rsidRPr="00D673BF" w:rsidRDefault="00FE7667" w:rsidP="008B3DA9">
      <w:pPr>
        <w:pStyle w:val="ListParagraph"/>
        <w:numPr>
          <w:ilvl w:val="0"/>
          <w:numId w:val="11"/>
        </w:numPr>
        <w:bidi/>
        <w:spacing w:before="240" w:after="240"/>
        <w:ind w:left="0" w:firstLine="0"/>
        <w:contextualSpacing w:val="0"/>
        <w:rPr>
          <w:i/>
          <w:iCs/>
          <w:sz w:val="26"/>
          <w:szCs w:val="26"/>
        </w:rPr>
      </w:pPr>
      <w:r w:rsidRPr="00D673BF">
        <w:rPr>
          <w:sz w:val="26"/>
          <w:szCs w:val="26"/>
          <w:rtl/>
          <w:lang w:val="en-US" w:bidi="ar-EG"/>
        </w:rPr>
        <w:t xml:space="preserve">يتضمن الملحق الأول </w:t>
      </w:r>
      <w:r w:rsidR="00763A63" w:rsidRPr="00D673BF">
        <w:rPr>
          <w:rFonts w:hint="cs"/>
          <w:sz w:val="26"/>
          <w:szCs w:val="26"/>
          <w:rtl/>
          <w:lang w:val="en-US" w:bidi="ar-EG"/>
        </w:rPr>
        <w:t>ب</w:t>
      </w:r>
      <w:r w:rsidRPr="00D673BF">
        <w:rPr>
          <w:sz w:val="26"/>
          <w:szCs w:val="26"/>
          <w:rtl/>
          <w:lang w:val="en-US" w:bidi="ar-EG"/>
        </w:rPr>
        <w:t xml:space="preserve">هذه الوثيقة </w:t>
      </w:r>
      <w:r w:rsidR="000E083E" w:rsidRPr="00D673BF">
        <w:rPr>
          <w:sz w:val="26"/>
          <w:szCs w:val="26"/>
          <w:rtl/>
          <w:lang w:val="en-US" w:bidi="ar-EG"/>
        </w:rPr>
        <w:t>مشروع</w:t>
      </w:r>
      <w:r w:rsidRPr="00D673BF">
        <w:rPr>
          <w:sz w:val="26"/>
          <w:szCs w:val="26"/>
          <w:rtl/>
          <w:lang w:val="en-US" w:bidi="ar-EG"/>
        </w:rPr>
        <w:t xml:space="preserve"> اتفاق بين حكومة الكاميرون واللجنة التنفيذية للمرحلة الثالثة من خطة إدارة إزالة </w:t>
      </w:r>
      <w:r w:rsidR="00C727CF" w:rsidRPr="00D673BF">
        <w:rPr>
          <w:sz w:val="26"/>
          <w:szCs w:val="26"/>
          <w:rtl/>
          <w:lang w:val="en-US" w:bidi="ar-EG"/>
        </w:rPr>
        <w:t xml:space="preserve">المواد </w:t>
      </w:r>
      <w:r w:rsidR="00084F2E" w:rsidRPr="00D673BF">
        <w:rPr>
          <w:sz w:val="26"/>
          <w:szCs w:val="26"/>
          <w:rtl/>
          <w:lang w:val="en-US" w:bidi="ar-EG"/>
        </w:rPr>
        <w:t>الهيدروكلوروفلوروكربون</w:t>
      </w:r>
      <w:r w:rsidR="00BB10F8" w:rsidRPr="00D673BF">
        <w:rPr>
          <w:sz w:val="26"/>
          <w:szCs w:val="26"/>
          <w:rtl/>
          <w:lang w:val="en-US" w:bidi="ar-EG"/>
        </w:rPr>
        <w:t>ية</w:t>
      </w:r>
      <w:r w:rsidRPr="00D673BF">
        <w:rPr>
          <w:sz w:val="26"/>
          <w:szCs w:val="26"/>
          <w:rtl/>
          <w:lang w:bidi="ar-DZ"/>
        </w:rPr>
        <w:t>.</w:t>
      </w:r>
    </w:p>
    <w:p w14:paraId="5037A60E" w14:textId="613F77E8" w:rsidR="00C413A9" w:rsidRPr="00D673BF" w:rsidRDefault="00002F32" w:rsidP="00002F32">
      <w:pPr>
        <w:pStyle w:val="ListParagraph"/>
        <w:bidi/>
        <w:spacing w:before="240" w:after="240"/>
        <w:ind w:left="0"/>
        <w:contextualSpacing w:val="0"/>
        <w:rPr>
          <w:sz w:val="26"/>
          <w:szCs w:val="26"/>
          <w:u w:val="single"/>
          <w:rtl/>
        </w:rPr>
      </w:pPr>
      <w:r w:rsidRPr="00D673BF">
        <w:rPr>
          <w:sz w:val="26"/>
          <w:szCs w:val="26"/>
          <w:u w:val="single"/>
          <w:rtl/>
        </w:rPr>
        <w:t xml:space="preserve">التنفيذ المتكامل لأنشطة </w:t>
      </w:r>
      <w:r w:rsidRPr="00D673BF">
        <w:rPr>
          <w:sz w:val="26"/>
          <w:szCs w:val="26"/>
          <w:u w:val="single"/>
          <w:rtl/>
          <w:lang w:val="en-US" w:bidi="ar-EG"/>
        </w:rPr>
        <w:t xml:space="preserve">خطة إدارة إزالة </w:t>
      </w:r>
      <w:r w:rsidR="00C727CF" w:rsidRPr="00D673BF">
        <w:rPr>
          <w:sz w:val="26"/>
          <w:szCs w:val="26"/>
          <w:u w:val="single"/>
          <w:rtl/>
          <w:lang w:val="en-US" w:bidi="ar-EG"/>
        </w:rPr>
        <w:t xml:space="preserve">المواد </w:t>
      </w:r>
      <w:r w:rsidR="00084F2E" w:rsidRPr="00D673BF">
        <w:rPr>
          <w:sz w:val="26"/>
          <w:szCs w:val="26"/>
          <w:u w:val="single"/>
          <w:rtl/>
          <w:lang w:val="en-US" w:bidi="ar-EG"/>
        </w:rPr>
        <w:t>الهيدروكلوروفلوروكربون</w:t>
      </w:r>
      <w:r w:rsidR="00BB10F8" w:rsidRPr="00D673BF">
        <w:rPr>
          <w:sz w:val="26"/>
          <w:szCs w:val="26"/>
          <w:u w:val="single"/>
          <w:rtl/>
          <w:lang w:val="en-US" w:bidi="ar-EG"/>
        </w:rPr>
        <w:t>ية</w:t>
      </w:r>
      <w:r w:rsidRPr="00D673BF">
        <w:rPr>
          <w:sz w:val="26"/>
          <w:szCs w:val="26"/>
          <w:u w:val="single"/>
          <w:rtl/>
        </w:rPr>
        <w:t xml:space="preserve"> وخطة </w:t>
      </w:r>
      <w:r w:rsidR="00C727CF" w:rsidRPr="00D673BF">
        <w:rPr>
          <w:sz w:val="26"/>
          <w:szCs w:val="26"/>
          <w:u w:val="single"/>
          <w:rtl/>
        </w:rPr>
        <w:t>خطة التنفيذ الخاصة بالمواد الهيدروفلوروكربونية بموجب تعديل كيغالي</w:t>
      </w:r>
    </w:p>
    <w:p w14:paraId="68172EC3" w14:textId="6F9203C7" w:rsidR="00F50434" w:rsidRPr="00D673BF" w:rsidRDefault="00C413A9" w:rsidP="008B3DA9">
      <w:pPr>
        <w:pStyle w:val="ListParagraph"/>
        <w:numPr>
          <w:ilvl w:val="0"/>
          <w:numId w:val="11"/>
        </w:numPr>
        <w:bidi/>
        <w:spacing w:before="240" w:after="240"/>
        <w:ind w:left="0" w:firstLine="0"/>
        <w:contextualSpacing w:val="0"/>
        <w:rPr>
          <w:sz w:val="26"/>
          <w:szCs w:val="26"/>
          <w:u w:val="single"/>
        </w:rPr>
      </w:pPr>
      <w:r w:rsidRPr="00D673BF">
        <w:rPr>
          <w:sz w:val="26"/>
          <w:szCs w:val="26"/>
          <w:rtl/>
        </w:rPr>
        <w:t xml:space="preserve">أكدت اليونيدو أن أنشطة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ستدمج بشكل منهجي مع أنشطة خطة </w:t>
      </w:r>
      <w:r w:rsidR="00C727CF" w:rsidRPr="00D673BF">
        <w:rPr>
          <w:sz w:val="26"/>
          <w:szCs w:val="26"/>
          <w:rtl/>
        </w:rPr>
        <w:t xml:space="preserve">التنفيذ الخاصة بالمواد الهيدروفلوروكربونية بموجب تعديل كيغالي </w:t>
      </w:r>
      <w:r w:rsidRPr="00D673BF">
        <w:rPr>
          <w:sz w:val="26"/>
          <w:szCs w:val="26"/>
          <w:rtl/>
        </w:rPr>
        <w:t xml:space="preserve">ل تكامل التنفيذ وتقليل </w:t>
      </w:r>
      <w:r w:rsidR="00464F4B" w:rsidRPr="00D673BF">
        <w:rPr>
          <w:rFonts w:hint="cs"/>
          <w:sz w:val="26"/>
          <w:szCs w:val="26"/>
          <w:rtl/>
        </w:rPr>
        <w:t>الازدواجية إلى أدنى حد</w:t>
      </w:r>
      <w:r w:rsidRPr="00D673BF">
        <w:rPr>
          <w:sz w:val="26"/>
          <w:szCs w:val="26"/>
          <w:rtl/>
        </w:rPr>
        <w:t xml:space="preserve">. ويشمل ذلك التخطيط والتنفيذ المشترك لأنشطة التوعية، ووضع </w:t>
      </w:r>
      <w:r w:rsidRPr="00D673BF">
        <w:rPr>
          <w:sz w:val="26"/>
          <w:szCs w:val="26"/>
          <w:rtl/>
          <w:lang w:val="en-US" w:bidi="ar-EG"/>
        </w:rPr>
        <w:t>السياسات</w:t>
      </w:r>
      <w:r w:rsidRPr="00D673BF">
        <w:rPr>
          <w:sz w:val="26"/>
          <w:szCs w:val="26"/>
          <w:rtl/>
        </w:rPr>
        <w:t xml:space="preserve">، وتدريب الجمارك، وبناء قدرات </w:t>
      </w:r>
      <w:r w:rsidR="00745517" w:rsidRPr="00D673BF">
        <w:rPr>
          <w:sz w:val="26"/>
          <w:szCs w:val="26"/>
          <w:rtl/>
        </w:rPr>
        <w:t>قطاع الخدمة</w:t>
      </w:r>
      <w:r w:rsidRPr="00D673BF">
        <w:rPr>
          <w:sz w:val="26"/>
          <w:szCs w:val="26"/>
          <w:rtl/>
        </w:rPr>
        <w:t>، وإدارة ال</w:t>
      </w:r>
      <w:r w:rsidR="00110ABA" w:rsidRPr="00D673BF">
        <w:rPr>
          <w:sz w:val="26"/>
          <w:szCs w:val="26"/>
          <w:rtl/>
        </w:rPr>
        <w:t>مشروعات</w:t>
      </w:r>
      <w:r w:rsidRPr="00D673BF">
        <w:rPr>
          <w:sz w:val="26"/>
          <w:szCs w:val="26"/>
          <w:rtl/>
        </w:rPr>
        <w:t xml:space="preserve"> وتنسيقها. وسيضمن شراء المعدات لمراكز التدريب وغيرها من الأنشطة اعتماد </w:t>
      </w:r>
      <w:r w:rsidR="00B30A38" w:rsidRPr="00D673BF">
        <w:rPr>
          <w:sz w:val="26"/>
          <w:szCs w:val="26"/>
          <w:rtl/>
        </w:rPr>
        <w:t>تكنولوجيات</w:t>
      </w:r>
      <w:r w:rsidRPr="00D673BF">
        <w:rPr>
          <w:sz w:val="26"/>
          <w:szCs w:val="26"/>
          <w:rtl/>
        </w:rPr>
        <w:t xml:space="preserve"> بديلة منخفضة</w:t>
      </w:r>
      <w:r w:rsidR="00501B4A" w:rsidRPr="00D673BF">
        <w:rPr>
          <w:rFonts w:hint="cs"/>
          <w:sz w:val="26"/>
          <w:szCs w:val="26"/>
          <w:rtl/>
        </w:rPr>
        <w:t>/أقل</w:t>
      </w:r>
      <w:r w:rsidR="00464F4B" w:rsidRPr="00D673BF">
        <w:rPr>
          <w:rFonts w:hint="cs"/>
          <w:sz w:val="26"/>
          <w:szCs w:val="26"/>
          <w:rtl/>
        </w:rPr>
        <w:t xml:space="preserve"> </w:t>
      </w:r>
      <w:r w:rsidR="00501B4A" w:rsidRPr="00D673BF">
        <w:rPr>
          <w:rFonts w:hint="cs"/>
          <w:sz w:val="26"/>
          <w:szCs w:val="26"/>
          <w:rtl/>
        </w:rPr>
        <w:t>إمكانية الاحترار العالمي</w:t>
      </w:r>
      <w:r w:rsidRPr="00D673BF">
        <w:rPr>
          <w:sz w:val="26"/>
          <w:szCs w:val="26"/>
          <w:rtl/>
        </w:rPr>
        <w:t xml:space="preserve">، بما يتماشى مع </w:t>
      </w:r>
      <w:r w:rsidRPr="00D673BF">
        <w:rPr>
          <w:sz w:val="26"/>
          <w:szCs w:val="26"/>
          <w:rtl/>
          <w:lang w:val="en-US" w:bidi="ar-EG"/>
        </w:rPr>
        <w:t xml:space="preserve">خطة إدارة إزالة </w:t>
      </w:r>
      <w:r w:rsidR="00C727CF" w:rsidRPr="00D673BF">
        <w:rPr>
          <w:sz w:val="26"/>
          <w:szCs w:val="26"/>
          <w:rtl/>
          <w:lang w:val="en-US" w:bidi="ar-EG"/>
        </w:rPr>
        <w:t xml:space="preserve">المواد </w:t>
      </w:r>
      <w:r w:rsidR="00084F2E" w:rsidRPr="00D673BF">
        <w:rPr>
          <w:sz w:val="26"/>
          <w:szCs w:val="26"/>
          <w:rtl/>
          <w:lang w:val="en-US" w:bidi="ar-EG"/>
        </w:rPr>
        <w:t>الهيدروكلوروفلوروكربون</w:t>
      </w:r>
      <w:r w:rsidR="00BB10F8" w:rsidRPr="00D673BF">
        <w:rPr>
          <w:sz w:val="26"/>
          <w:szCs w:val="26"/>
          <w:rtl/>
          <w:lang w:val="en-US" w:bidi="ar-EG"/>
        </w:rPr>
        <w:t>ية</w:t>
      </w:r>
      <w:r w:rsidRPr="00D673BF">
        <w:rPr>
          <w:sz w:val="26"/>
          <w:szCs w:val="26"/>
          <w:rtl/>
        </w:rPr>
        <w:t xml:space="preserve"> وخطة </w:t>
      </w:r>
      <w:r w:rsidR="00C727CF" w:rsidRPr="00D673BF">
        <w:rPr>
          <w:sz w:val="26"/>
          <w:szCs w:val="26"/>
          <w:rtl/>
        </w:rPr>
        <w:t>التنفيذ الخاصة بالمواد الهيدروفلوروكربونية بموجب تعديل كيغالي.</w:t>
      </w:r>
    </w:p>
    <w:p w14:paraId="0EFC3900" w14:textId="77777777" w:rsidR="00173677" w:rsidRPr="00D673BF" w:rsidRDefault="00173677" w:rsidP="00173677">
      <w:pPr>
        <w:pStyle w:val="ListParagraph"/>
        <w:keepNext/>
        <w:bidi/>
        <w:spacing w:before="360" w:after="240"/>
        <w:ind w:left="0"/>
        <w:contextualSpacing w:val="0"/>
        <w:rPr>
          <w:b/>
          <w:bCs/>
          <w:sz w:val="28"/>
          <w:szCs w:val="28"/>
          <w:rtl/>
        </w:rPr>
      </w:pPr>
      <w:r w:rsidRPr="00D673BF">
        <w:rPr>
          <w:b/>
          <w:bCs/>
          <w:sz w:val="28"/>
          <w:szCs w:val="28"/>
          <w:rtl/>
        </w:rPr>
        <w:t>التوصية</w:t>
      </w:r>
    </w:p>
    <w:p w14:paraId="0F2C27F8" w14:textId="7C8BE387" w:rsidR="00173677" w:rsidRPr="00D673BF" w:rsidRDefault="00173677" w:rsidP="008B3DA9">
      <w:pPr>
        <w:pStyle w:val="ListParagraph"/>
        <w:numPr>
          <w:ilvl w:val="0"/>
          <w:numId w:val="11"/>
        </w:numPr>
        <w:bidi/>
        <w:spacing w:before="240" w:after="240"/>
        <w:ind w:left="0" w:firstLine="0"/>
        <w:contextualSpacing w:val="0"/>
        <w:rPr>
          <w:sz w:val="26"/>
          <w:szCs w:val="26"/>
        </w:rPr>
      </w:pPr>
      <w:r w:rsidRPr="00D673BF">
        <w:rPr>
          <w:sz w:val="26"/>
          <w:szCs w:val="26"/>
          <w:rtl/>
        </w:rPr>
        <w:t>قد ترغب اللجنة التنفيذية في النظر فيما يلي</w:t>
      </w:r>
      <w:r w:rsidR="003514C7" w:rsidRPr="00D673BF">
        <w:rPr>
          <w:sz w:val="26"/>
          <w:szCs w:val="26"/>
          <w:rtl/>
        </w:rPr>
        <w:t>:</w:t>
      </w:r>
    </w:p>
    <w:p w14:paraId="072F6FC2" w14:textId="192F415B" w:rsidR="00B02749" w:rsidRPr="00D673BF" w:rsidRDefault="00115FEB" w:rsidP="008B3DA9">
      <w:pPr>
        <w:pStyle w:val="ListParagraph"/>
        <w:numPr>
          <w:ilvl w:val="0"/>
          <w:numId w:val="13"/>
        </w:numPr>
        <w:bidi/>
        <w:spacing w:after="240"/>
        <w:ind w:left="1440" w:hanging="720"/>
        <w:contextualSpacing w:val="0"/>
        <w:outlineLvl w:val="1"/>
        <w:rPr>
          <w:sz w:val="26"/>
          <w:szCs w:val="26"/>
        </w:rPr>
      </w:pPr>
      <w:r w:rsidRPr="00D673BF">
        <w:rPr>
          <w:sz w:val="26"/>
          <w:szCs w:val="26"/>
          <w:rtl/>
        </w:rPr>
        <w:t xml:space="preserve">الموافقة من حيث المبدأ على المرحلة الثالثة من خطة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في الكاميرون للفترة من 2025 إلى 2030، بمبلغ 2,131,201 دولار أمريكي، بالإضافة إلى تكاليف </w:t>
      </w:r>
      <w:r w:rsidRPr="00D673BF">
        <w:rPr>
          <w:sz w:val="26"/>
          <w:szCs w:val="26"/>
          <w:rtl/>
        </w:rPr>
        <w:lastRenderedPageBreak/>
        <w:t>دعم الوكالة البالغة 149,184 دولار</w:t>
      </w:r>
      <w:r w:rsidR="00C727CF" w:rsidRPr="00D673BF">
        <w:rPr>
          <w:sz w:val="26"/>
          <w:szCs w:val="26"/>
          <w:rtl/>
        </w:rPr>
        <w:t>ا</w:t>
      </w:r>
      <w:r w:rsidRPr="00D673BF">
        <w:rPr>
          <w:sz w:val="26"/>
          <w:szCs w:val="26"/>
          <w:rtl/>
        </w:rPr>
        <w:t xml:space="preserve"> أمريكي</w:t>
      </w:r>
      <w:r w:rsidR="00C727CF" w:rsidRPr="00D673BF">
        <w:rPr>
          <w:sz w:val="26"/>
          <w:szCs w:val="26"/>
          <w:rtl/>
        </w:rPr>
        <w:t>ا</w:t>
      </w:r>
      <w:r w:rsidRPr="00D673BF">
        <w:rPr>
          <w:sz w:val="26"/>
          <w:szCs w:val="26"/>
          <w:rtl/>
        </w:rPr>
        <w:t xml:space="preserve">، </w:t>
      </w:r>
      <w:r w:rsidR="00C727CF" w:rsidRPr="00D673BF">
        <w:rPr>
          <w:sz w:val="26"/>
          <w:szCs w:val="26"/>
          <w:rtl/>
        </w:rPr>
        <w:t>لليونيدو</w:t>
      </w:r>
      <w:r w:rsidRPr="00D673BF">
        <w:rPr>
          <w:sz w:val="26"/>
          <w:szCs w:val="26"/>
          <w:rtl/>
        </w:rPr>
        <w:t xml:space="preserve">، على أن يكون مفهوما أنه لن يتم توفير المزيد من التمويل من الصندوق المتعدد الأطراف لإزالة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w:t>
      </w:r>
    </w:p>
    <w:p w14:paraId="0BEB4527" w14:textId="2523CE04" w:rsidR="00115FEB" w:rsidRPr="00D673BF" w:rsidRDefault="00464F4B" w:rsidP="008B3DA9">
      <w:pPr>
        <w:pStyle w:val="ListParagraph"/>
        <w:numPr>
          <w:ilvl w:val="0"/>
          <w:numId w:val="13"/>
        </w:numPr>
        <w:bidi/>
        <w:spacing w:after="240"/>
        <w:ind w:left="1440" w:hanging="720"/>
        <w:contextualSpacing w:val="0"/>
        <w:outlineLvl w:val="1"/>
        <w:rPr>
          <w:sz w:val="26"/>
          <w:szCs w:val="26"/>
        </w:rPr>
      </w:pPr>
      <w:r w:rsidRPr="00D673BF">
        <w:rPr>
          <w:rFonts w:hint="cs"/>
          <w:sz w:val="26"/>
          <w:szCs w:val="26"/>
          <w:rtl/>
        </w:rPr>
        <w:t>ملاحظة</w:t>
      </w:r>
      <w:r w:rsidR="00115FEB" w:rsidRPr="00D673BF">
        <w:rPr>
          <w:sz w:val="26"/>
          <w:szCs w:val="26"/>
          <w:rtl/>
        </w:rPr>
        <w:t xml:space="preserve"> التزام حكومة الكاميرون </w:t>
      </w:r>
      <w:r w:rsidRPr="00D673BF">
        <w:rPr>
          <w:rFonts w:hint="cs"/>
          <w:sz w:val="26"/>
          <w:szCs w:val="26"/>
          <w:rtl/>
        </w:rPr>
        <w:t>با</w:t>
      </w:r>
      <w:r w:rsidR="00115FEB" w:rsidRPr="00D673BF">
        <w:rPr>
          <w:sz w:val="26"/>
          <w:szCs w:val="26"/>
          <w:rtl/>
        </w:rPr>
        <w:t xml:space="preserve">لإزالة التامة </w:t>
      </w:r>
      <w:r w:rsidRPr="00D673BF">
        <w:rPr>
          <w:rFonts w:hint="cs"/>
          <w:sz w:val="26"/>
          <w:szCs w:val="26"/>
          <w:rtl/>
        </w:rPr>
        <w:t>ل</w:t>
      </w:r>
      <w:r w:rsidR="00C727CF" w:rsidRPr="00D673BF">
        <w:rPr>
          <w:sz w:val="26"/>
          <w:szCs w:val="26"/>
          <w:rtl/>
        </w:rPr>
        <w:t xml:space="preserve">لمواد </w:t>
      </w:r>
      <w:r w:rsidR="00084F2E" w:rsidRPr="00D673BF">
        <w:rPr>
          <w:sz w:val="26"/>
          <w:szCs w:val="26"/>
          <w:rtl/>
        </w:rPr>
        <w:t>الهيدروكلوروفلوروكربون</w:t>
      </w:r>
      <w:r w:rsidR="00BB10F8" w:rsidRPr="00D673BF">
        <w:rPr>
          <w:sz w:val="26"/>
          <w:szCs w:val="26"/>
          <w:rtl/>
        </w:rPr>
        <w:t>ية</w:t>
      </w:r>
      <w:r w:rsidR="00115FEB" w:rsidRPr="00D673BF">
        <w:rPr>
          <w:sz w:val="26"/>
          <w:szCs w:val="26"/>
          <w:rtl/>
        </w:rPr>
        <w:t xml:space="preserve"> بحلول </w:t>
      </w:r>
      <w:r w:rsidRPr="00D673BF">
        <w:rPr>
          <w:rFonts w:hint="cs"/>
          <w:sz w:val="26"/>
          <w:szCs w:val="26"/>
          <w:rtl/>
        </w:rPr>
        <w:t>1</w:t>
      </w:r>
      <w:r w:rsidR="00115FEB" w:rsidRPr="00D673BF">
        <w:rPr>
          <w:sz w:val="26"/>
          <w:szCs w:val="26"/>
          <w:rtl/>
        </w:rPr>
        <w:t xml:space="preserve"> يناير/كانون الثاني 2030 وحظر استيراد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00115FEB" w:rsidRPr="00D673BF">
        <w:rPr>
          <w:sz w:val="26"/>
          <w:szCs w:val="26"/>
          <w:rtl/>
        </w:rPr>
        <w:t xml:space="preserve"> بحلول </w:t>
      </w:r>
      <w:r w:rsidRPr="00D673BF">
        <w:rPr>
          <w:rFonts w:hint="cs"/>
          <w:sz w:val="26"/>
          <w:szCs w:val="26"/>
          <w:rtl/>
        </w:rPr>
        <w:t>1</w:t>
      </w:r>
      <w:r w:rsidR="00115FEB" w:rsidRPr="00D673BF">
        <w:rPr>
          <w:sz w:val="26"/>
          <w:szCs w:val="26"/>
          <w:rtl/>
        </w:rPr>
        <w:t xml:space="preserve"> يناير/كانون الثاني 2030، باستثناء تلك المسموح </w:t>
      </w:r>
      <w:r w:rsidRPr="00D673BF">
        <w:rPr>
          <w:rFonts w:hint="cs"/>
          <w:sz w:val="26"/>
          <w:szCs w:val="26"/>
          <w:rtl/>
        </w:rPr>
        <w:t>ب</w:t>
      </w:r>
      <w:r w:rsidR="00115FEB" w:rsidRPr="00D673BF">
        <w:rPr>
          <w:sz w:val="26"/>
          <w:szCs w:val="26"/>
          <w:rtl/>
        </w:rPr>
        <w:t xml:space="preserve">ها </w:t>
      </w:r>
      <w:r w:rsidRPr="00D673BF">
        <w:rPr>
          <w:rFonts w:hint="cs"/>
          <w:sz w:val="26"/>
          <w:szCs w:val="26"/>
          <w:rtl/>
        </w:rPr>
        <w:t>لل</w:t>
      </w:r>
      <w:r w:rsidR="00115FEB" w:rsidRPr="00D673BF">
        <w:rPr>
          <w:sz w:val="26"/>
          <w:szCs w:val="26"/>
          <w:rtl/>
        </w:rPr>
        <w:t xml:space="preserve">خدمة </w:t>
      </w:r>
      <w:r w:rsidRPr="00D673BF">
        <w:rPr>
          <w:rFonts w:hint="cs"/>
          <w:sz w:val="26"/>
          <w:szCs w:val="26"/>
          <w:rtl/>
        </w:rPr>
        <w:t xml:space="preserve">للفترة </w:t>
      </w:r>
      <w:r w:rsidR="00115FEB" w:rsidRPr="00D673BF">
        <w:rPr>
          <w:sz w:val="26"/>
          <w:szCs w:val="26"/>
          <w:rtl/>
        </w:rPr>
        <w:t>بين عامي 2030 و2040، حيثما كان ذلك مطلوبا، بما يتفق مع أحكام بروتوكول مونتريال؛</w:t>
      </w:r>
    </w:p>
    <w:p w14:paraId="431E4148" w14:textId="4106D624" w:rsidR="00115FEB" w:rsidRPr="00D673BF" w:rsidRDefault="00464F4B" w:rsidP="008B3DA9">
      <w:pPr>
        <w:pStyle w:val="ListParagraph"/>
        <w:numPr>
          <w:ilvl w:val="0"/>
          <w:numId w:val="13"/>
        </w:numPr>
        <w:bidi/>
        <w:spacing w:after="240"/>
        <w:ind w:left="1440" w:hanging="720"/>
        <w:contextualSpacing w:val="0"/>
        <w:outlineLvl w:val="1"/>
        <w:rPr>
          <w:sz w:val="26"/>
          <w:szCs w:val="26"/>
        </w:rPr>
      </w:pPr>
      <w:r w:rsidRPr="00D673BF">
        <w:rPr>
          <w:rFonts w:hint="cs"/>
          <w:sz w:val="26"/>
          <w:szCs w:val="26"/>
          <w:rtl/>
        </w:rPr>
        <w:t>ملاحظة</w:t>
      </w:r>
      <w:r w:rsidR="00115FEB" w:rsidRPr="00D673BF">
        <w:rPr>
          <w:sz w:val="26"/>
          <w:szCs w:val="26"/>
          <w:rtl/>
        </w:rPr>
        <w:t xml:space="preserve"> أيضا أن حكومة الكاميرون ستحظر استيراد وبيع معدات </w:t>
      </w:r>
      <w:r w:rsidR="00501B4A" w:rsidRPr="00D673BF">
        <w:rPr>
          <w:sz w:val="26"/>
          <w:szCs w:val="26"/>
          <w:rtl/>
        </w:rPr>
        <w:t>التبريد وتكييف الهواء والمضخات الحرارية</w:t>
      </w:r>
      <w:r w:rsidR="00115FEB" w:rsidRPr="00D673BF">
        <w:rPr>
          <w:sz w:val="26"/>
          <w:szCs w:val="26"/>
          <w:rtl/>
        </w:rPr>
        <w:t xml:space="preserve"> الجديدة </w:t>
      </w:r>
      <w:r w:rsidR="000952A2" w:rsidRPr="00D673BF">
        <w:rPr>
          <w:sz w:val="26"/>
          <w:szCs w:val="26"/>
          <w:rtl/>
        </w:rPr>
        <w:t>القائمة على المواد</w:t>
      </w:r>
      <w:r w:rsidR="00C727CF" w:rsidRPr="00D673BF">
        <w:rPr>
          <w:sz w:val="26"/>
          <w:szCs w:val="26"/>
          <w:rtl/>
        </w:rPr>
        <w:t xml:space="preserve"> </w:t>
      </w:r>
      <w:r w:rsidR="00084F2E" w:rsidRPr="00D673BF">
        <w:rPr>
          <w:sz w:val="26"/>
          <w:szCs w:val="26"/>
          <w:rtl/>
        </w:rPr>
        <w:t>الهيدروكلوروفلوروكربون</w:t>
      </w:r>
      <w:r w:rsidR="00BB10F8" w:rsidRPr="00D673BF">
        <w:rPr>
          <w:sz w:val="26"/>
          <w:szCs w:val="26"/>
          <w:rtl/>
        </w:rPr>
        <w:t>ية</w:t>
      </w:r>
      <w:r w:rsidR="00115FEB" w:rsidRPr="00D673BF">
        <w:rPr>
          <w:sz w:val="26"/>
          <w:szCs w:val="26"/>
          <w:rtl/>
        </w:rPr>
        <w:t xml:space="preserve"> اعتبارا من 1 يناير/كانون الثا</w:t>
      </w:r>
      <w:r w:rsidR="00D620DE" w:rsidRPr="00D673BF">
        <w:rPr>
          <w:rFonts w:hint="cs"/>
          <w:sz w:val="26"/>
          <w:szCs w:val="26"/>
          <w:rtl/>
        </w:rPr>
        <w:t>ن</w:t>
      </w:r>
      <w:r w:rsidR="00115FEB" w:rsidRPr="00D673BF">
        <w:rPr>
          <w:sz w:val="26"/>
          <w:szCs w:val="26"/>
          <w:rtl/>
        </w:rPr>
        <w:t>ي 2028؛</w:t>
      </w:r>
    </w:p>
    <w:p w14:paraId="04ADD961" w14:textId="4EAB0942" w:rsidR="00115FEB" w:rsidRPr="00D673BF" w:rsidRDefault="00115FEB" w:rsidP="008B3DA9">
      <w:pPr>
        <w:pStyle w:val="ListParagraph"/>
        <w:numPr>
          <w:ilvl w:val="0"/>
          <w:numId w:val="13"/>
        </w:numPr>
        <w:bidi/>
        <w:spacing w:after="240"/>
        <w:ind w:left="1440" w:hanging="720"/>
        <w:contextualSpacing w:val="0"/>
        <w:outlineLvl w:val="1"/>
        <w:rPr>
          <w:sz w:val="26"/>
          <w:szCs w:val="26"/>
        </w:rPr>
      </w:pPr>
      <w:r w:rsidRPr="00D673BF">
        <w:rPr>
          <w:sz w:val="26"/>
          <w:szCs w:val="26"/>
          <w:rtl/>
        </w:rPr>
        <w:t xml:space="preserve">خصم 23.55 طن من قدرات استنفاد الأوزون من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من الاستهلاك المتبقي من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المؤهل للتمويل؛</w:t>
      </w:r>
    </w:p>
    <w:p w14:paraId="7555592E" w14:textId="128F036B" w:rsidR="00115FEB" w:rsidRPr="00D673BF" w:rsidRDefault="00115FEB" w:rsidP="008B3DA9">
      <w:pPr>
        <w:pStyle w:val="ListParagraph"/>
        <w:numPr>
          <w:ilvl w:val="0"/>
          <w:numId w:val="13"/>
        </w:numPr>
        <w:bidi/>
        <w:spacing w:after="240"/>
        <w:ind w:left="1440" w:hanging="720"/>
        <w:contextualSpacing w:val="0"/>
        <w:outlineLvl w:val="1"/>
        <w:rPr>
          <w:sz w:val="26"/>
          <w:szCs w:val="26"/>
        </w:rPr>
      </w:pPr>
      <w:r w:rsidRPr="00D673BF">
        <w:rPr>
          <w:sz w:val="26"/>
          <w:szCs w:val="26"/>
          <w:rtl/>
        </w:rPr>
        <w:t xml:space="preserve">الموافقة على مشروع الاتفاق بين حكومة الكاميرون واللجنة التنفيذية بشأن خفض استهلاك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وفقا للمرحلة الثالثة من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الوارد</w:t>
      </w:r>
      <w:r w:rsidR="00464F4B" w:rsidRPr="00D673BF">
        <w:rPr>
          <w:rFonts w:hint="cs"/>
          <w:sz w:val="26"/>
          <w:szCs w:val="26"/>
          <w:rtl/>
        </w:rPr>
        <w:t>ة</w:t>
      </w:r>
      <w:r w:rsidRPr="00D673BF">
        <w:rPr>
          <w:sz w:val="26"/>
          <w:szCs w:val="26"/>
          <w:rtl/>
        </w:rPr>
        <w:t xml:space="preserve"> في المرفق الأول لهذه الوثيقة؛</w:t>
      </w:r>
    </w:p>
    <w:p w14:paraId="442E3A3A" w14:textId="07C05ED6" w:rsidR="00115FEB" w:rsidRPr="00D673BF" w:rsidRDefault="00464F4B" w:rsidP="008B3DA9">
      <w:pPr>
        <w:pStyle w:val="ListParagraph"/>
        <w:numPr>
          <w:ilvl w:val="0"/>
          <w:numId w:val="13"/>
        </w:numPr>
        <w:bidi/>
        <w:spacing w:after="240"/>
        <w:ind w:left="1440" w:hanging="720"/>
        <w:contextualSpacing w:val="0"/>
        <w:outlineLvl w:val="1"/>
        <w:rPr>
          <w:sz w:val="26"/>
          <w:szCs w:val="26"/>
        </w:rPr>
      </w:pPr>
      <w:r w:rsidRPr="00D673BF">
        <w:rPr>
          <w:rFonts w:hint="cs"/>
          <w:sz w:val="26"/>
          <w:szCs w:val="26"/>
          <w:rtl/>
        </w:rPr>
        <w:t>ملاحظة</w:t>
      </w:r>
      <w:r w:rsidRPr="00D673BF">
        <w:rPr>
          <w:sz w:val="26"/>
          <w:szCs w:val="26"/>
          <w:rtl/>
        </w:rPr>
        <w:t xml:space="preserve"> </w:t>
      </w:r>
      <w:r w:rsidR="00115FEB" w:rsidRPr="00D673BF">
        <w:rPr>
          <w:sz w:val="26"/>
          <w:szCs w:val="26"/>
          <w:rtl/>
        </w:rPr>
        <w:t>أنه عند تقديم ال</w:t>
      </w:r>
      <w:r w:rsidR="003A6AA6" w:rsidRPr="00D673BF">
        <w:rPr>
          <w:sz w:val="26"/>
          <w:szCs w:val="26"/>
          <w:rtl/>
        </w:rPr>
        <w:t>شريحة</w:t>
      </w:r>
      <w:r w:rsidR="00115FEB" w:rsidRPr="00D673BF">
        <w:rPr>
          <w:sz w:val="26"/>
          <w:szCs w:val="26"/>
          <w:rtl/>
        </w:rPr>
        <w:t xml:space="preserve"> الثانية من المرحلة الثالثة من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00115FEB" w:rsidRPr="00D673BF">
        <w:rPr>
          <w:sz w:val="26"/>
          <w:szCs w:val="26"/>
          <w:rtl/>
        </w:rPr>
        <w:t xml:space="preserve"> في الكاميرون، ستقدم اليونيدو، نيابة عن حكومة الكاميرون، خطة عمل مفصلة لبرنامج ال</w:t>
      </w:r>
      <w:r w:rsidR="003A6AA6" w:rsidRPr="00D673BF">
        <w:rPr>
          <w:sz w:val="26"/>
          <w:szCs w:val="26"/>
          <w:rtl/>
        </w:rPr>
        <w:t>استرداد</w:t>
      </w:r>
      <w:r w:rsidR="00115FEB" w:rsidRPr="00D673BF">
        <w:rPr>
          <w:sz w:val="26"/>
          <w:szCs w:val="26"/>
          <w:rtl/>
        </w:rPr>
        <w:t xml:space="preserve"> والاستصلاح للنظر في هذا المكون؛</w:t>
      </w:r>
    </w:p>
    <w:p w14:paraId="0E8BFB2A" w14:textId="5F4E1AC3" w:rsidR="00115FEB" w:rsidRPr="00D673BF" w:rsidRDefault="00946449" w:rsidP="008B3DA9">
      <w:pPr>
        <w:pStyle w:val="ListParagraph"/>
        <w:numPr>
          <w:ilvl w:val="0"/>
          <w:numId w:val="13"/>
        </w:numPr>
        <w:bidi/>
        <w:spacing w:after="240"/>
        <w:ind w:left="1440" w:hanging="720"/>
        <w:contextualSpacing w:val="0"/>
        <w:outlineLvl w:val="1"/>
        <w:rPr>
          <w:sz w:val="26"/>
          <w:szCs w:val="26"/>
        </w:rPr>
      </w:pPr>
      <w:r w:rsidRPr="00D673BF">
        <w:rPr>
          <w:sz w:val="26"/>
          <w:szCs w:val="26"/>
          <w:rtl/>
        </w:rPr>
        <w:t>ولكي يتسنى النظر في ال</w:t>
      </w:r>
      <w:r w:rsidR="003A6AA6" w:rsidRPr="00D673BF">
        <w:rPr>
          <w:sz w:val="26"/>
          <w:szCs w:val="26"/>
          <w:rtl/>
        </w:rPr>
        <w:t>شريحة</w:t>
      </w:r>
      <w:r w:rsidRPr="00D673BF">
        <w:rPr>
          <w:sz w:val="26"/>
          <w:szCs w:val="26"/>
          <w:rtl/>
        </w:rPr>
        <w:t xml:space="preserve"> النهائية من خطة إدارة إزالة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يتعين على حكومة الكاميرون أن تقدم ما يلي</w:t>
      </w:r>
      <w:r w:rsidR="003514C7" w:rsidRPr="00D673BF">
        <w:rPr>
          <w:sz w:val="26"/>
          <w:szCs w:val="26"/>
          <w:rtl/>
        </w:rPr>
        <w:t>:</w:t>
      </w:r>
    </w:p>
    <w:p w14:paraId="2EC7CCE2" w14:textId="08F7C701" w:rsidR="00946449" w:rsidRPr="00D673BF" w:rsidRDefault="00946449" w:rsidP="008B3DA9">
      <w:pPr>
        <w:pStyle w:val="ListParagraph"/>
        <w:numPr>
          <w:ilvl w:val="0"/>
          <w:numId w:val="14"/>
        </w:numPr>
        <w:bidi/>
        <w:spacing w:after="240"/>
        <w:ind w:left="2160" w:hanging="720"/>
        <w:contextualSpacing w:val="0"/>
        <w:outlineLvl w:val="2"/>
        <w:rPr>
          <w:sz w:val="26"/>
          <w:szCs w:val="26"/>
        </w:rPr>
      </w:pPr>
      <w:r w:rsidRPr="00D673BF">
        <w:rPr>
          <w:sz w:val="26"/>
          <w:szCs w:val="26"/>
          <w:rtl/>
        </w:rPr>
        <w:t>وصف</w:t>
      </w:r>
      <w:r w:rsidR="00464F4B" w:rsidRPr="00D673BF">
        <w:rPr>
          <w:rFonts w:hint="cs"/>
          <w:sz w:val="26"/>
          <w:szCs w:val="26"/>
          <w:rtl/>
        </w:rPr>
        <w:t>ا</w:t>
      </w:r>
      <w:r w:rsidRPr="00D673BF">
        <w:rPr>
          <w:sz w:val="26"/>
          <w:szCs w:val="26"/>
          <w:rtl/>
        </w:rPr>
        <w:t xml:space="preserve"> مفصل</w:t>
      </w:r>
      <w:r w:rsidR="00464F4B" w:rsidRPr="00D673BF">
        <w:rPr>
          <w:rFonts w:hint="cs"/>
          <w:sz w:val="26"/>
          <w:szCs w:val="26"/>
          <w:rtl/>
        </w:rPr>
        <w:t>ا</w:t>
      </w:r>
      <w:r w:rsidRPr="00D673BF">
        <w:rPr>
          <w:sz w:val="26"/>
          <w:szCs w:val="26"/>
          <w:rtl/>
        </w:rPr>
        <w:t xml:space="preserve"> للإطار التنظيمي والسياس</w:t>
      </w:r>
      <w:r w:rsidR="00464F4B" w:rsidRPr="00D673BF">
        <w:rPr>
          <w:rFonts w:hint="cs"/>
          <w:sz w:val="26"/>
          <w:szCs w:val="26"/>
          <w:rtl/>
        </w:rPr>
        <w:t>ات</w:t>
      </w:r>
      <w:r w:rsidRPr="00D673BF">
        <w:rPr>
          <w:sz w:val="26"/>
          <w:szCs w:val="26"/>
          <w:rtl/>
        </w:rPr>
        <w:t xml:space="preserve">ي المعمول به لتنفيذ التدابير اللازمة لضمان امتثال استهلاك </w:t>
      </w:r>
      <w:r w:rsidR="00C727CF" w:rsidRPr="00D673BF">
        <w:rPr>
          <w:sz w:val="26"/>
          <w:szCs w:val="26"/>
          <w:rtl/>
        </w:rPr>
        <w:t xml:space="preserve">المواد </w:t>
      </w:r>
      <w:r w:rsidR="00084F2E" w:rsidRPr="00D673BF">
        <w:rPr>
          <w:sz w:val="26"/>
          <w:szCs w:val="26"/>
          <w:rtl/>
        </w:rPr>
        <w:t>الهيدروكلوروفلوروكربون</w:t>
      </w:r>
      <w:r w:rsidR="00BB10F8" w:rsidRPr="00D673BF">
        <w:rPr>
          <w:sz w:val="26"/>
          <w:szCs w:val="26"/>
          <w:rtl/>
        </w:rPr>
        <w:t>ية</w:t>
      </w:r>
      <w:r w:rsidRPr="00D673BF">
        <w:rPr>
          <w:sz w:val="26"/>
          <w:szCs w:val="26"/>
          <w:rtl/>
        </w:rPr>
        <w:t xml:space="preserve"> للفقرة 8 مكرر</w:t>
      </w:r>
      <w:r w:rsidR="00464F4B" w:rsidRPr="00D673BF">
        <w:rPr>
          <w:rFonts w:hint="cs"/>
          <w:sz w:val="26"/>
          <w:szCs w:val="26"/>
          <w:rtl/>
        </w:rPr>
        <w:t>ا</w:t>
      </w:r>
      <w:r w:rsidRPr="00D673BF">
        <w:rPr>
          <w:sz w:val="26"/>
          <w:szCs w:val="26"/>
          <w:rtl/>
        </w:rPr>
        <w:t>(ه</w:t>
      </w:r>
      <w:r w:rsidR="00464F4B" w:rsidRPr="00D673BF">
        <w:rPr>
          <w:rFonts w:hint="cs"/>
          <w:sz w:val="26"/>
          <w:szCs w:val="26"/>
          <w:rtl/>
        </w:rPr>
        <w:t>ـ</w:t>
      </w:r>
      <w:r w:rsidRPr="00D673BF">
        <w:rPr>
          <w:sz w:val="26"/>
          <w:szCs w:val="26"/>
          <w:rtl/>
        </w:rPr>
        <w:t>)</w:t>
      </w:r>
      <w:r w:rsidR="00464F4B" w:rsidRPr="00D673BF">
        <w:rPr>
          <w:rFonts w:hint="cs"/>
          <w:sz w:val="26"/>
          <w:szCs w:val="26"/>
          <w:rtl/>
        </w:rPr>
        <w:t>(</w:t>
      </w:r>
      <w:r w:rsidRPr="00D673BF">
        <w:rPr>
          <w:sz w:val="26"/>
          <w:szCs w:val="26"/>
          <w:rtl/>
        </w:rPr>
        <w:t>1) من المادة 5 من بروتوكول مونتريال للفترة 2030-2040؛</w:t>
      </w:r>
    </w:p>
    <w:p w14:paraId="4FD96C60" w14:textId="788074B8" w:rsidR="00946449" w:rsidRPr="00D673BF" w:rsidRDefault="00946449" w:rsidP="008B3DA9">
      <w:pPr>
        <w:pStyle w:val="ListParagraph"/>
        <w:numPr>
          <w:ilvl w:val="0"/>
          <w:numId w:val="14"/>
        </w:numPr>
        <w:bidi/>
        <w:spacing w:after="240"/>
        <w:ind w:left="2160" w:hanging="720"/>
        <w:contextualSpacing w:val="0"/>
        <w:outlineLvl w:val="2"/>
        <w:rPr>
          <w:sz w:val="26"/>
          <w:szCs w:val="26"/>
        </w:rPr>
      </w:pPr>
      <w:r w:rsidRPr="00D673BF">
        <w:rPr>
          <w:sz w:val="26"/>
          <w:szCs w:val="26"/>
          <w:rtl/>
        </w:rPr>
        <w:t xml:space="preserve">إذا كانت الكاميرون </w:t>
      </w:r>
      <w:r w:rsidR="00464F4B" w:rsidRPr="00D673BF">
        <w:rPr>
          <w:rFonts w:hint="cs"/>
          <w:sz w:val="26"/>
          <w:szCs w:val="26"/>
          <w:rtl/>
        </w:rPr>
        <w:t>تعتزم</w:t>
      </w:r>
      <w:r w:rsidRPr="00D673BF">
        <w:rPr>
          <w:sz w:val="26"/>
          <w:szCs w:val="26"/>
          <w:rtl/>
        </w:rPr>
        <w:t xml:space="preserve"> الاستهلاك خلال الفترة 2030-2040، وفقا للفقرة 8 مكرر</w:t>
      </w:r>
      <w:r w:rsidR="00F822E6" w:rsidRPr="00D673BF">
        <w:rPr>
          <w:rFonts w:hint="cs"/>
          <w:sz w:val="26"/>
          <w:szCs w:val="26"/>
          <w:rtl/>
        </w:rPr>
        <w:t>ا</w:t>
      </w:r>
      <w:r w:rsidRPr="00D673BF">
        <w:rPr>
          <w:sz w:val="26"/>
          <w:szCs w:val="26"/>
          <w:rtl/>
        </w:rPr>
        <w:t>(ه</w:t>
      </w:r>
      <w:r w:rsidR="00F822E6" w:rsidRPr="00D673BF">
        <w:rPr>
          <w:rFonts w:hint="cs"/>
          <w:sz w:val="26"/>
          <w:szCs w:val="26"/>
          <w:rtl/>
        </w:rPr>
        <w:t>ـ</w:t>
      </w:r>
      <w:r w:rsidRPr="00D673BF">
        <w:rPr>
          <w:sz w:val="26"/>
          <w:szCs w:val="26"/>
          <w:rtl/>
        </w:rPr>
        <w:t xml:space="preserve">)(1) من المادة 5 من بروتوكول مونتريال، </w:t>
      </w:r>
      <w:r w:rsidR="00F822E6" w:rsidRPr="00D673BF">
        <w:rPr>
          <w:rFonts w:hint="cs"/>
          <w:sz w:val="26"/>
          <w:szCs w:val="26"/>
          <w:rtl/>
        </w:rPr>
        <w:t>ال</w:t>
      </w:r>
      <w:r w:rsidRPr="00D673BF">
        <w:rPr>
          <w:sz w:val="26"/>
          <w:szCs w:val="26"/>
          <w:rtl/>
        </w:rPr>
        <w:t xml:space="preserve">تعديلات </w:t>
      </w:r>
      <w:r w:rsidR="00F822E6" w:rsidRPr="00D673BF">
        <w:rPr>
          <w:rFonts w:hint="cs"/>
          <w:sz w:val="26"/>
          <w:szCs w:val="26"/>
          <w:rtl/>
        </w:rPr>
        <w:t xml:space="preserve">المقترحة </w:t>
      </w:r>
      <w:r w:rsidRPr="00D673BF">
        <w:rPr>
          <w:sz w:val="26"/>
          <w:szCs w:val="26"/>
          <w:rtl/>
        </w:rPr>
        <w:t xml:space="preserve">على </w:t>
      </w:r>
      <w:r w:rsidR="009330B4" w:rsidRPr="00D673BF">
        <w:rPr>
          <w:sz w:val="26"/>
          <w:szCs w:val="26"/>
          <w:rtl/>
        </w:rPr>
        <w:t>اتفاقها</w:t>
      </w:r>
      <w:r w:rsidRPr="00D673BF">
        <w:rPr>
          <w:sz w:val="26"/>
          <w:szCs w:val="26"/>
          <w:rtl/>
        </w:rPr>
        <w:t xml:space="preserve"> مع اللجنة التنفيذية </w:t>
      </w:r>
      <w:r w:rsidR="00F822E6" w:rsidRPr="00D673BF">
        <w:rPr>
          <w:rFonts w:hint="cs"/>
          <w:sz w:val="26"/>
          <w:szCs w:val="26"/>
          <w:rtl/>
        </w:rPr>
        <w:t xml:space="preserve">التي </w:t>
      </w:r>
      <w:r w:rsidRPr="00D673BF">
        <w:rPr>
          <w:sz w:val="26"/>
          <w:szCs w:val="26"/>
          <w:rtl/>
        </w:rPr>
        <w:t>تغطي فترة ما بعد عام 2030؛</w:t>
      </w:r>
    </w:p>
    <w:p w14:paraId="314754B5" w14:textId="7B40360E" w:rsidR="00946449" w:rsidRPr="00CD0E39" w:rsidRDefault="00946449" w:rsidP="008B3DA9">
      <w:pPr>
        <w:pStyle w:val="ListParagraph"/>
        <w:numPr>
          <w:ilvl w:val="0"/>
          <w:numId w:val="13"/>
        </w:numPr>
        <w:bidi/>
        <w:spacing w:after="240"/>
        <w:ind w:left="1440" w:hanging="720"/>
        <w:contextualSpacing w:val="0"/>
        <w:outlineLvl w:val="1"/>
        <w:rPr>
          <w:sz w:val="26"/>
          <w:szCs w:val="26"/>
        </w:rPr>
      </w:pPr>
      <w:r w:rsidRPr="00D673BF">
        <w:rPr>
          <w:sz w:val="26"/>
          <w:szCs w:val="26"/>
          <w:rtl/>
          <w:lang w:bidi="ar-DZ"/>
        </w:rPr>
        <w:t>الموافقة على ال</w:t>
      </w:r>
      <w:r w:rsidR="003A6AA6" w:rsidRPr="00D673BF">
        <w:rPr>
          <w:sz w:val="26"/>
          <w:szCs w:val="26"/>
          <w:rtl/>
          <w:lang w:bidi="ar-DZ"/>
        </w:rPr>
        <w:t>شريحة</w:t>
      </w:r>
      <w:r w:rsidRPr="00D673BF">
        <w:rPr>
          <w:sz w:val="26"/>
          <w:szCs w:val="26"/>
          <w:rtl/>
          <w:lang w:bidi="ar-DZ"/>
        </w:rPr>
        <w:t xml:space="preserve"> الأولى من المرحلة الثالثة من خطة إدارة إزالة </w:t>
      </w:r>
      <w:r w:rsidR="00C727CF" w:rsidRPr="00D673BF">
        <w:rPr>
          <w:sz w:val="26"/>
          <w:szCs w:val="26"/>
          <w:rtl/>
          <w:lang w:bidi="ar-DZ"/>
        </w:rPr>
        <w:t xml:space="preserve">المواد </w:t>
      </w:r>
      <w:r w:rsidR="00084F2E" w:rsidRPr="00D673BF">
        <w:rPr>
          <w:sz w:val="26"/>
          <w:szCs w:val="26"/>
          <w:rtl/>
          <w:lang w:bidi="ar-DZ"/>
        </w:rPr>
        <w:t>الهيدروكلوروفلوروكربون</w:t>
      </w:r>
      <w:r w:rsidR="00BB10F8" w:rsidRPr="00D673BF">
        <w:rPr>
          <w:sz w:val="26"/>
          <w:szCs w:val="26"/>
          <w:rtl/>
          <w:lang w:bidi="ar-DZ"/>
        </w:rPr>
        <w:t>ية</w:t>
      </w:r>
      <w:r w:rsidRPr="00D673BF">
        <w:rPr>
          <w:sz w:val="26"/>
          <w:szCs w:val="26"/>
          <w:rtl/>
          <w:lang w:bidi="ar-DZ"/>
        </w:rPr>
        <w:t xml:space="preserve"> في الكاميرون، وخطة تنفيذ ال</w:t>
      </w:r>
      <w:r w:rsidR="003A6AA6" w:rsidRPr="00D673BF">
        <w:rPr>
          <w:sz w:val="26"/>
          <w:szCs w:val="26"/>
          <w:rtl/>
          <w:lang w:bidi="ar-DZ"/>
        </w:rPr>
        <w:t>شريحة</w:t>
      </w:r>
      <w:r w:rsidRPr="00D673BF">
        <w:rPr>
          <w:sz w:val="26"/>
          <w:szCs w:val="26"/>
          <w:rtl/>
          <w:lang w:bidi="ar-DZ"/>
        </w:rPr>
        <w:t xml:space="preserve"> المقابلة، بمبلغ 985,078 دولارا </w:t>
      </w:r>
      <w:r w:rsidR="0078172A" w:rsidRPr="00D673BF">
        <w:rPr>
          <w:sz w:val="26"/>
          <w:szCs w:val="26"/>
          <w:rtl/>
          <w:lang w:bidi="ar-DZ"/>
        </w:rPr>
        <w:t>أمريكي</w:t>
      </w:r>
      <w:r w:rsidRPr="00D673BF">
        <w:rPr>
          <w:sz w:val="26"/>
          <w:szCs w:val="26"/>
          <w:rtl/>
          <w:lang w:bidi="ar-DZ"/>
        </w:rPr>
        <w:t xml:space="preserve">ا، بالإضافة إلى تكاليف دعم الوكالة البالغة 68,955 دولارا </w:t>
      </w:r>
      <w:r w:rsidR="0078172A" w:rsidRPr="00D673BF">
        <w:rPr>
          <w:sz w:val="26"/>
          <w:szCs w:val="26"/>
          <w:rtl/>
          <w:lang w:bidi="ar-DZ"/>
        </w:rPr>
        <w:t>أمريكي</w:t>
      </w:r>
      <w:r w:rsidRPr="00D673BF">
        <w:rPr>
          <w:sz w:val="26"/>
          <w:szCs w:val="26"/>
          <w:rtl/>
          <w:lang w:bidi="ar-DZ"/>
        </w:rPr>
        <w:t xml:space="preserve">ا، </w:t>
      </w:r>
      <w:r w:rsidR="00C727CF" w:rsidRPr="00D673BF">
        <w:rPr>
          <w:sz w:val="26"/>
          <w:szCs w:val="26"/>
          <w:rtl/>
          <w:lang w:bidi="ar-DZ"/>
        </w:rPr>
        <w:t>لليونيدو</w:t>
      </w:r>
      <w:r w:rsidRPr="00D673BF">
        <w:rPr>
          <w:sz w:val="26"/>
          <w:szCs w:val="26"/>
          <w:rtl/>
          <w:lang w:bidi="ar-DZ"/>
        </w:rPr>
        <w:t>.</w:t>
      </w:r>
    </w:p>
    <w:p w14:paraId="035212E5" w14:textId="77777777" w:rsidR="00CD0E39" w:rsidRDefault="00CD0E39" w:rsidP="008B3DA9">
      <w:pPr>
        <w:pStyle w:val="ListParagraph"/>
        <w:numPr>
          <w:ilvl w:val="0"/>
          <w:numId w:val="13"/>
        </w:numPr>
        <w:bidi/>
        <w:spacing w:before="240" w:after="240"/>
        <w:contextualSpacing w:val="0"/>
        <w:jc w:val="left"/>
        <w:rPr>
          <w:i/>
          <w:iCs/>
          <w:sz w:val="26"/>
          <w:szCs w:val="26"/>
          <w:u w:val="single"/>
          <w:rtl/>
        </w:rPr>
        <w:sectPr w:rsidR="00CD0E3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60A2377B" w14:textId="6C1E3C68" w:rsidR="005A592C" w:rsidRPr="00D673BF" w:rsidRDefault="005A592C" w:rsidP="00CD0E39">
      <w:pPr>
        <w:widowControl w:val="0"/>
        <w:bidi/>
        <w:spacing w:after="240"/>
        <w:jc w:val="center"/>
        <w:rPr>
          <w:b/>
          <w:bCs/>
          <w:sz w:val="26"/>
          <w:szCs w:val="26"/>
        </w:rPr>
      </w:pPr>
      <w:r w:rsidRPr="00D673BF">
        <w:rPr>
          <w:b/>
          <w:bCs/>
          <w:sz w:val="26"/>
          <w:szCs w:val="26"/>
          <w:rtl/>
        </w:rPr>
        <w:lastRenderedPageBreak/>
        <w:tab/>
      </w:r>
      <w:r w:rsidRPr="00D673BF">
        <w:rPr>
          <w:rFonts w:hint="cs"/>
          <w:b/>
          <w:bCs/>
          <w:sz w:val="26"/>
          <w:szCs w:val="26"/>
          <w:rtl/>
        </w:rPr>
        <w:t>المرفق الأول</w:t>
      </w:r>
    </w:p>
    <w:p w14:paraId="4A3759C7" w14:textId="73C43BBA" w:rsidR="005A592C" w:rsidRPr="00D673BF" w:rsidRDefault="005A592C" w:rsidP="005A592C">
      <w:pPr>
        <w:bidi/>
        <w:ind w:left="720" w:hanging="720"/>
        <w:jc w:val="center"/>
        <w:rPr>
          <w:b/>
          <w:bCs/>
          <w:sz w:val="26"/>
          <w:szCs w:val="26"/>
          <w:rtl/>
          <w:lang w:bidi="ar-LB"/>
        </w:rPr>
      </w:pPr>
      <w:r w:rsidRPr="00D673BF">
        <w:rPr>
          <w:rFonts w:hint="cs"/>
          <w:b/>
          <w:bCs/>
          <w:sz w:val="26"/>
          <w:szCs w:val="26"/>
          <w:rtl/>
          <w:lang w:bidi="ar-LB"/>
        </w:rPr>
        <w:t xml:space="preserve">مشروع </w:t>
      </w:r>
      <w:r w:rsidRPr="00D673BF">
        <w:rPr>
          <w:b/>
          <w:bCs/>
          <w:sz w:val="26"/>
          <w:szCs w:val="26"/>
          <w:rtl/>
          <w:lang w:bidi="ar-LB"/>
        </w:rPr>
        <w:t xml:space="preserve">اتّفاق بين حكومة </w:t>
      </w:r>
      <w:r w:rsidRPr="00D673BF">
        <w:rPr>
          <w:rFonts w:hint="cs"/>
          <w:b/>
          <w:bCs/>
          <w:sz w:val="26"/>
          <w:szCs w:val="26"/>
          <w:rtl/>
          <w:lang w:bidi="ar-LB"/>
        </w:rPr>
        <w:t>الكاميرون</w:t>
      </w:r>
      <w:r w:rsidRPr="00D673BF">
        <w:rPr>
          <w:b/>
          <w:bCs/>
          <w:sz w:val="26"/>
          <w:szCs w:val="26"/>
          <w:rtl/>
          <w:lang w:bidi="ar-LB"/>
        </w:rPr>
        <w:t xml:space="preserve"> واللجنة التنفيذية للصندوق المتعدد الأطراف</w:t>
      </w:r>
    </w:p>
    <w:p w14:paraId="487BF6F1" w14:textId="77777777" w:rsidR="005A592C" w:rsidRPr="00D673BF" w:rsidRDefault="005A592C" w:rsidP="005A592C">
      <w:pPr>
        <w:bidi/>
        <w:jc w:val="center"/>
        <w:rPr>
          <w:b/>
          <w:bCs/>
          <w:sz w:val="26"/>
          <w:szCs w:val="26"/>
          <w:rtl/>
          <w:lang w:bidi="ar-LB"/>
        </w:rPr>
      </w:pPr>
      <w:r w:rsidRPr="00D673BF">
        <w:rPr>
          <w:b/>
          <w:bCs/>
          <w:sz w:val="26"/>
          <w:szCs w:val="26"/>
          <w:rtl/>
          <w:lang w:bidi="ar-LB"/>
        </w:rPr>
        <w:t>لخفض استهلاك المواد الهيدروكلوروفلوروكربونية وفقا</w:t>
      </w:r>
      <w:r w:rsidRPr="00D673BF">
        <w:rPr>
          <w:rFonts w:hint="cs"/>
          <w:b/>
          <w:bCs/>
          <w:sz w:val="26"/>
          <w:szCs w:val="26"/>
          <w:rtl/>
          <w:lang w:bidi="ar-LB"/>
        </w:rPr>
        <w:t>ً</w:t>
      </w:r>
      <w:r w:rsidRPr="00D673BF">
        <w:rPr>
          <w:b/>
          <w:bCs/>
          <w:sz w:val="26"/>
          <w:szCs w:val="26"/>
          <w:rtl/>
          <w:lang w:bidi="ar-LB"/>
        </w:rPr>
        <w:t xml:space="preserve"> للمرحلة </w:t>
      </w:r>
      <w:r w:rsidRPr="00D673BF">
        <w:rPr>
          <w:rFonts w:hint="cs"/>
          <w:b/>
          <w:bCs/>
          <w:sz w:val="26"/>
          <w:szCs w:val="26"/>
          <w:rtl/>
          <w:lang w:bidi="ar-LB"/>
        </w:rPr>
        <w:t>الثالثة</w:t>
      </w:r>
      <w:r w:rsidRPr="00D673BF">
        <w:rPr>
          <w:b/>
          <w:bCs/>
          <w:sz w:val="26"/>
          <w:szCs w:val="26"/>
          <w:rtl/>
          <w:lang w:bidi="ar-LB"/>
        </w:rPr>
        <w:t xml:space="preserve"> </w:t>
      </w:r>
    </w:p>
    <w:p w14:paraId="56BD589C" w14:textId="77777777" w:rsidR="005A592C" w:rsidRPr="00D673BF" w:rsidRDefault="005A592C" w:rsidP="005A592C">
      <w:pPr>
        <w:bidi/>
        <w:jc w:val="center"/>
        <w:rPr>
          <w:b/>
          <w:bCs/>
          <w:sz w:val="26"/>
          <w:szCs w:val="26"/>
          <w:rtl/>
          <w:lang w:bidi="ar-LB"/>
        </w:rPr>
      </w:pPr>
      <w:r w:rsidRPr="00D673BF">
        <w:rPr>
          <w:b/>
          <w:bCs/>
          <w:sz w:val="26"/>
          <w:szCs w:val="26"/>
          <w:rtl/>
          <w:lang w:bidi="ar-LB"/>
        </w:rPr>
        <w:t>من خطة إدارة إزالة المواد الهيدروكلوروفلوروكربونية</w:t>
      </w:r>
    </w:p>
    <w:p w14:paraId="38FD4971" w14:textId="77777777" w:rsidR="005A592C" w:rsidRPr="00D673BF" w:rsidRDefault="005A592C" w:rsidP="005A592C">
      <w:pPr>
        <w:bidi/>
        <w:spacing w:after="240"/>
        <w:rPr>
          <w:b/>
          <w:bCs/>
          <w:sz w:val="26"/>
          <w:szCs w:val="26"/>
          <w:lang w:bidi="ar-LB"/>
        </w:rPr>
      </w:pPr>
      <w:r w:rsidRPr="00D673BF">
        <w:rPr>
          <w:b/>
          <w:bCs/>
          <w:sz w:val="26"/>
          <w:szCs w:val="26"/>
          <w:rtl/>
          <w:lang w:bidi="ar-LB"/>
        </w:rPr>
        <w:t>الغرض</w:t>
      </w:r>
    </w:p>
    <w:p w14:paraId="67F735B0" w14:textId="50D9350B" w:rsidR="005A592C" w:rsidRPr="00D673BF" w:rsidRDefault="005A592C" w:rsidP="00735ECB">
      <w:pPr>
        <w:pStyle w:val="Heading1"/>
        <w:numPr>
          <w:ilvl w:val="0"/>
          <w:numId w:val="32"/>
        </w:numPr>
        <w:tabs>
          <w:tab w:val="clear" w:pos="0"/>
        </w:tabs>
        <w:bidi/>
        <w:rPr>
          <w:sz w:val="30"/>
          <w:szCs w:val="26"/>
          <w:lang w:bidi="ar"/>
        </w:rPr>
      </w:pPr>
      <w:r w:rsidRPr="00D673BF">
        <w:rPr>
          <w:sz w:val="30"/>
          <w:szCs w:val="26"/>
          <w:rtl/>
          <w:lang w:bidi="ar"/>
        </w:rPr>
        <w:t xml:space="preserve">يمثّل هذا الاتفاق التفاهم بين حكومة </w:t>
      </w:r>
      <w:r w:rsidRPr="00D673BF">
        <w:rPr>
          <w:rFonts w:hint="cs"/>
          <w:sz w:val="30"/>
          <w:szCs w:val="26"/>
          <w:rtl/>
          <w:lang w:bidi="ar"/>
        </w:rPr>
        <w:t>الكاميرون</w:t>
      </w:r>
      <w:r w:rsidRPr="00D673BF">
        <w:rPr>
          <w:sz w:val="30"/>
          <w:szCs w:val="26"/>
          <w:rtl/>
          <w:lang w:bidi="ar"/>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11D37F46" w14:textId="77777777" w:rsidR="005A592C" w:rsidRPr="00735ECB" w:rsidRDefault="005A592C" w:rsidP="00735ECB">
      <w:pPr>
        <w:pStyle w:val="Heading1"/>
        <w:numPr>
          <w:ilvl w:val="0"/>
          <w:numId w:val="32"/>
        </w:numPr>
        <w:tabs>
          <w:tab w:val="clear" w:pos="0"/>
        </w:tabs>
        <w:bidi/>
        <w:rPr>
          <w:sz w:val="30"/>
          <w:szCs w:val="26"/>
          <w:lang w:bidi="ar"/>
        </w:rPr>
      </w:pPr>
      <w:r w:rsidRPr="00735ECB">
        <w:rPr>
          <w:sz w:val="30"/>
          <w:szCs w:val="26"/>
          <w:rtl/>
          <w:lang w:bidi="ar"/>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735ECB">
        <w:rPr>
          <w:sz w:val="30"/>
          <w:szCs w:val="26"/>
          <w:lang w:bidi="ar"/>
        </w:rPr>
        <w:t>1</w:t>
      </w:r>
      <w:r w:rsidRPr="00735ECB">
        <w:rPr>
          <w:sz w:val="30"/>
          <w:szCs w:val="26"/>
          <w:rtl/>
          <w:lang w:bidi="ar"/>
        </w:rPr>
        <w:t xml:space="preserve">-ألف، وفيما يتعلق بأي استهلاك يتجاوز المستوى المحدد لكل مادة في </w:t>
      </w:r>
      <w:r w:rsidRPr="00735ECB">
        <w:rPr>
          <w:rFonts w:hint="cs"/>
          <w:sz w:val="30"/>
          <w:szCs w:val="26"/>
          <w:rtl/>
          <w:lang w:bidi="ar"/>
        </w:rPr>
        <w:t>الصف</w:t>
      </w:r>
      <w:r w:rsidRPr="00735ECB">
        <w:rPr>
          <w:sz w:val="30"/>
          <w:szCs w:val="26"/>
          <w:rtl/>
          <w:lang w:bidi="ar"/>
        </w:rPr>
        <w:t xml:space="preserve"> 4-1</w:t>
      </w:r>
      <w:r w:rsidRPr="00735ECB">
        <w:rPr>
          <w:rFonts w:hint="cs"/>
          <w:sz w:val="30"/>
          <w:szCs w:val="26"/>
          <w:rtl/>
          <w:lang w:bidi="ar"/>
        </w:rPr>
        <w:t xml:space="preserve">-3 و4-2-3 </w:t>
      </w:r>
      <w:r w:rsidRPr="00735ECB">
        <w:rPr>
          <w:sz w:val="30"/>
          <w:szCs w:val="26"/>
          <w:rtl/>
          <w:lang w:bidi="ar"/>
        </w:rPr>
        <w:t>(الاستهلاك المتبقي المؤهل للتمويل).</w:t>
      </w:r>
    </w:p>
    <w:p w14:paraId="79C66E34" w14:textId="77777777" w:rsidR="005A592C" w:rsidRPr="00735ECB" w:rsidRDefault="005A592C" w:rsidP="00735ECB">
      <w:pPr>
        <w:pStyle w:val="Heading1"/>
        <w:numPr>
          <w:ilvl w:val="0"/>
          <w:numId w:val="32"/>
        </w:numPr>
        <w:tabs>
          <w:tab w:val="clear" w:pos="0"/>
        </w:tabs>
        <w:bidi/>
        <w:rPr>
          <w:sz w:val="30"/>
          <w:szCs w:val="26"/>
          <w:lang w:bidi="ar"/>
        </w:rPr>
      </w:pPr>
      <w:r w:rsidRPr="00735ECB">
        <w:rPr>
          <w:sz w:val="30"/>
          <w:szCs w:val="26"/>
          <w:rtl/>
          <w:lang w:bidi="ar"/>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4C7EAF8F" w14:textId="77777777" w:rsidR="005A592C" w:rsidRPr="00735ECB" w:rsidRDefault="005A592C" w:rsidP="00735ECB">
      <w:pPr>
        <w:pStyle w:val="Heading1"/>
        <w:numPr>
          <w:ilvl w:val="0"/>
          <w:numId w:val="32"/>
        </w:numPr>
        <w:tabs>
          <w:tab w:val="clear" w:pos="0"/>
        </w:tabs>
        <w:bidi/>
        <w:rPr>
          <w:sz w:val="30"/>
          <w:szCs w:val="26"/>
          <w:lang w:bidi="ar"/>
        </w:rPr>
      </w:pPr>
      <w:r w:rsidRPr="00735ECB">
        <w:rPr>
          <w:sz w:val="30"/>
          <w:szCs w:val="26"/>
          <w:rtl/>
          <w:lang w:bidi="ar"/>
        </w:rPr>
        <w:t xml:space="preserve">يوافق البلد على تنفيذ هذا الاتفاق وفقا للمرحلة </w:t>
      </w:r>
      <w:r w:rsidRPr="00735ECB">
        <w:rPr>
          <w:rFonts w:hint="cs"/>
          <w:sz w:val="30"/>
          <w:szCs w:val="26"/>
          <w:rtl/>
          <w:lang w:bidi="ar"/>
        </w:rPr>
        <w:t>الثالثة</w:t>
      </w:r>
      <w:r w:rsidRPr="00735ECB">
        <w:rPr>
          <w:sz w:val="30"/>
          <w:szCs w:val="26"/>
          <w:rtl/>
          <w:lang w:bidi="ar"/>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3F9B498D" w14:textId="77777777" w:rsidR="00E569CD" w:rsidRPr="00D673BF" w:rsidRDefault="00E569CD" w:rsidP="00E569CD">
      <w:pPr>
        <w:pStyle w:val="Heading1"/>
        <w:numPr>
          <w:ilvl w:val="0"/>
          <w:numId w:val="0"/>
        </w:numPr>
        <w:bidi/>
        <w:ind w:left="90"/>
        <w:rPr>
          <w:b/>
          <w:bCs/>
          <w:sz w:val="26"/>
          <w:szCs w:val="26"/>
          <w:lang w:bidi="ar-LB"/>
        </w:rPr>
      </w:pPr>
      <w:r w:rsidRPr="00D673BF">
        <w:rPr>
          <w:b/>
          <w:bCs/>
          <w:sz w:val="26"/>
          <w:szCs w:val="26"/>
          <w:rtl/>
          <w:lang w:bidi="ar-LB"/>
        </w:rPr>
        <w:t>شروط الإفراج عن التمويل</w:t>
      </w:r>
    </w:p>
    <w:p w14:paraId="3880C892" w14:textId="77777777" w:rsidR="00E569CD" w:rsidRPr="00E569CD" w:rsidRDefault="00E569CD" w:rsidP="00E569CD">
      <w:pPr>
        <w:bidi/>
        <w:rPr>
          <w:lang w:val="en-US" w:bidi="ar-LB"/>
        </w:rPr>
      </w:pPr>
    </w:p>
    <w:p w14:paraId="3676F62D" w14:textId="77777777" w:rsidR="005A592C" w:rsidRPr="00D673BF" w:rsidRDefault="005A592C" w:rsidP="00735ECB">
      <w:pPr>
        <w:pStyle w:val="Heading1"/>
        <w:numPr>
          <w:ilvl w:val="0"/>
          <w:numId w:val="32"/>
        </w:numPr>
        <w:tabs>
          <w:tab w:val="clear" w:pos="0"/>
        </w:tabs>
        <w:bidi/>
        <w:rPr>
          <w:sz w:val="26"/>
          <w:szCs w:val="26"/>
          <w:lang w:bidi="ar-LB"/>
        </w:rPr>
      </w:pPr>
      <w:r w:rsidRPr="00D673BF">
        <w:rPr>
          <w:sz w:val="26"/>
          <w:szCs w:val="26"/>
          <w:rtl/>
          <w:lang w:bidi="ar-LB"/>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0CCEDB84" w14:textId="77777777" w:rsidR="005A592C" w:rsidRPr="00D673BF" w:rsidRDefault="005A592C" w:rsidP="005A592C">
      <w:pPr>
        <w:pStyle w:val="Heading2"/>
        <w:widowControl/>
        <w:numPr>
          <w:ilvl w:val="1"/>
          <w:numId w:val="32"/>
        </w:numPr>
        <w:bidi/>
        <w:ind w:left="1440" w:hanging="720"/>
        <w:rPr>
          <w:sz w:val="26"/>
          <w:szCs w:val="26"/>
          <w:lang w:bidi="ar-LB"/>
        </w:rPr>
      </w:pPr>
      <w:r w:rsidRPr="00D673BF">
        <w:rPr>
          <w:sz w:val="26"/>
          <w:szCs w:val="26"/>
          <w:rtl/>
          <w:lang w:bidi="ar-LB"/>
        </w:rPr>
        <w:t>أن يكون البلد قد حقق الأهداف المحددة في الصف 1</w:t>
      </w:r>
      <w:r w:rsidRPr="00D673BF">
        <w:rPr>
          <w:sz w:val="26"/>
          <w:szCs w:val="26"/>
          <w:rtl/>
          <w:lang w:bidi="ar-LB"/>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76C80F25" w14:textId="77777777" w:rsidR="005A592C" w:rsidRPr="00D673BF" w:rsidRDefault="005A592C" w:rsidP="005A592C">
      <w:pPr>
        <w:pStyle w:val="Heading2"/>
        <w:widowControl/>
        <w:numPr>
          <w:ilvl w:val="1"/>
          <w:numId w:val="32"/>
        </w:numPr>
        <w:bidi/>
        <w:ind w:left="1440" w:hanging="720"/>
        <w:rPr>
          <w:sz w:val="26"/>
          <w:szCs w:val="26"/>
          <w:lang w:bidi="ar-LB"/>
        </w:rPr>
      </w:pPr>
      <w:r w:rsidRPr="00D673BF">
        <w:rPr>
          <w:sz w:val="26"/>
          <w:szCs w:val="26"/>
          <w:rtl/>
          <w:lang w:bidi="ar-LB"/>
        </w:rPr>
        <w:t>أن يتم التحقق بشكل مستقل من تحقيق هذه الأهداف لجميع السنوات ذات الصلة، إلا إذا قررت اللجنة التنفيذية أن هذا التحقق غير مطلوب؛</w:t>
      </w:r>
    </w:p>
    <w:p w14:paraId="73FA077B" w14:textId="4038F016" w:rsidR="005A592C" w:rsidRPr="00D673BF" w:rsidRDefault="005A592C" w:rsidP="005A592C">
      <w:pPr>
        <w:pStyle w:val="Heading2"/>
        <w:widowControl/>
        <w:numPr>
          <w:ilvl w:val="1"/>
          <w:numId w:val="32"/>
        </w:numPr>
        <w:bidi/>
        <w:ind w:left="1440" w:hanging="720"/>
        <w:rPr>
          <w:sz w:val="26"/>
          <w:szCs w:val="26"/>
          <w:rtl/>
          <w:lang w:bidi="ar-LB"/>
        </w:rPr>
      </w:pPr>
      <w:r w:rsidRPr="00D673BF">
        <w:rPr>
          <w:sz w:val="26"/>
          <w:szCs w:val="26"/>
          <w:rtl/>
          <w:lang w:bidi="ar-LB"/>
        </w:rPr>
        <w:t>أن يكون البلد قد قدم تقريرا عن تنفيذ ال</w:t>
      </w:r>
      <w:r w:rsidR="003A6AA6" w:rsidRPr="00D673BF">
        <w:rPr>
          <w:sz w:val="26"/>
          <w:szCs w:val="26"/>
          <w:rtl/>
          <w:lang w:bidi="ar-LB"/>
        </w:rPr>
        <w:t>شريحة</w:t>
      </w:r>
      <w:r w:rsidRPr="00D673BF">
        <w:rPr>
          <w:sz w:val="26"/>
          <w:szCs w:val="26"/>
          <w:rtl/>
          <w:lang w:bidi="ar-LB"/>
        </w:rPr>
        <w:t xml:space="preserve">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w:t>
      </w:r>
      <w:r w:rsidR="003A6AA6" w:rsidRPr="00D673BF">
        <w:rPr>
          <w:sz w:val="26"/>
          <w:szCs w:val="26"/>
          <w:rtl/>
          <w:lang w:bidi="ar-LB"/>
        </w:rPr>
        <w:t>شرائح</w:t>
      </w:r>
      <w:r w:rsidRPr="00D673BF">
        <w:rPr>
          <w:sz w:val="26"/>
          <w:szCs w:val="26"/>
          <w:rtl/>
          <w:lang w:bidi="ar-LB"/>
        </w:rPr>
        <w:t xml:space="preserve"> الموافق عليها سابقا، وأن معدل صرف التمويل المتاح من ال</w:t>
      </w:r>
      <w:r w:rsidR="003A6AA6" w:rsidRPr="00D673BF">
        <w:rPr>
          <w:sz w:val="26"/>
          <w:szCs w:val="26"/>
          <w:rtl/>
          <w:lang w:bidi="ar-LB"/>
        </w:rPr>
        <w:t>شريحة</w:t>
      </w:r>
      <w:r w:rsidRPr="00D673BF">
        <w:rPr>
          <w:sz w:val="26"/>
          <w:szCs w:val="26"/>
          <w:rtl/>
          <w:lang w:bidi="ar-LB"/>
        </w:rPr>
        <w:t xml:space="preserve"> الموافق عليها سابقا يزيد عن 20 في المائة؛</w:t>
      </w:r>
    </w:p>
    <w:p w14:paraId="59FE026D" w14:textId="1C428577" w:rsidR="005A592C" w:rsidRPr="00D673BF" w:rsidRDefault="005A592C" w:rsidP="005A592C">
      <w:pPr>
        <w:pStyle w:val="Heading2"/>
        <w:widowControl/>
        <w:numPr>
          <w:ilvl w:val="1"/>
          <w:numId w:val="32"/>
        </w:numPr>
        <w:bidi/>
        <w:ind w:left="1440" w:hanging="720"/>
        <w:rPr>
          <w:sz w:val="26"/>
          <w:szCs w:val="26"/>
          <w:lang w:bidi="ar-LB"/>
        </w:rPr>
      </w:pPr>
      <w:r w:rsidRPr="00D673BF">
        <w:rPr>
          <w:sz w:val="26"/>
          <w:szCs w:val="26"/>
          <w:rtl/>
          <w:lang w:bidi="ar-LB"/>
        </w:rPr>
        <w:lastRenderedPageBreak/>
        <w:t>أن يكون البلد قد قدّم خطة تنفيذ ال</w:t>
      </w:r>
      <w:r w:rsidR="003A6AA6" w:rsidRPr="00D673BF">
        <w:rPr>
          <w:sz w:val="26"/>
          <w:szCs w:val="26"/>
          <w:rtl/>
          <w:lang w:bidi="ar-LB"/>
        </w:rPr>
        <w:t>شريحة</w:t>
      </w:r>
      <w:r w:rsidRPr="00D673BF">
        <w:rPr>
          <w:sz w:val="26"/>
          <w:szCs w:val="26"/>
          <w:rtl/>
          <w:lang w:bidi="ar-LB"/>
        </w:rPr>
        <w:t xml:space="preserve"> على هيئة التذييل 4-ألف تغطي كل سنة تقويمية حتى نهاية السنة التي يُطلب فيها تمويل ال</w:t>
      </w:r>
      <w:r w:rsidR="003A6AA6" w:rsidRPr="00D673BF">
        <w:rPr>
          <w:sz w:val="26"/>
          <w:szCs w:val="26"/>
          <w:rtl/>
          <w:lang w:bidi="ar-LB"/>
        </w:rPr>
        <w:t>شريحة</w:t>
      </w:r>
      <w:r w:rsidRPr="00D673BF">
        <w:rPr>
          <w:sz w:val="26"/>
          <w:szCs w:val="26"/>
          <w:rtl/>
          <w:lang w:bidi="ar-LB"/>
        </w:rPr>
        <w:t xml:space="preserve"> التالية بمقتضى الجدول الزمني للتمويل، أو حتى موعد اكتمال جميع الأنشطة الواردة فيه في حالة ال</w:t>
      </w:r>
      <w:r w:rsidR="003A6AA6" w:rsidRPr="00D673BF">
        <w:rPr>
          <w:sz w:val="26"/>
          <w:szCs w:val="26"/>
          <w:rtl/>
          <w:lang w:bidi="ar-LB"/>
        </w:rPr>
        <w:t>شريحة</w:t>
      </w:r>
      <w:r w:rsidRPr="00D673BF">
        <w:rPr>
          <w:sz w:val="26"/>
          <w:szCs w:val="26"/>
          <w:rtl/>
          <w:lang w:bidi="ar-LB"/>
        </w:rPr>
        <w:t xml:space="preserve"> الأخيرة.</w:t>
      </w:r>
    </w:p>
    <w:p w14:paraId="00AFFC79" w14:textId="77777777" w:rsidR="005A592C" w:rsidRPr="00D673BF" w:rsidRDefault="005A592C" w:rsidP="00E569CD">
      <w:pPr>
        <w:pStyle w:val="Heading1"/>
        <w:numPr>
          <w:ilvl w:val="0"/>
          <w:numId w:val="0"/>
        </w:numPr>
        <w:bidi/>
        <w:rPr>
          <w:b/>
          <w:bCs/>
          <w:sz w:val="26"/>
          <w:szCs w:val="26"/>
          <w:lang w:bidi="ar-LB"/>
        </w:rPr>
      </w:pPr>
      <w:r w:rsidRPr="00D673BF">
        <w:rPr>
          <w:b/>
          <w:bCs/>
          <w:sz w:val="26"/>
          <w:szCs w:val="26"/>
          <w:rtl/>
          <w:lang w:bidi="ar-LB"/>
        </w:rPr>
        <w:t>الرصد</w:t>
      </w:r>
    </w:p>
    <w:p w14:paraId="7A755E82" w14:textId="08EB579D" w:rsidR="005A592C" w:rsidRPr="00D673BF" w:rsidRDefault="005A592C" w:rsidP="00735ECB">
      <w:pPr>
        <w:pStyle w:val="Heading1"/>
        <w:numPr>
          <w:ilvl w:val="0"/>
          <w:numId w:val="32"/>
        </w:numPr>
        <w:tabs>
          <w:tab w:val="clear" w:pos="0"/>
        </w:tabs>
        <w:bidi/>
        <w:rPr>
          <w:sz w:val="26"/>
          <w:szCs w:val="26"/>
          <w:lang w:bidi="ar-LB"/>
        </w:rPr>
      </w:pPr>
      <w:r w:rsidRPr="00D673BF">
        <w:rPr>
          <w:sz w:val="30"/>
          <w:szCs w:val="26"/>
          <w:rtl/>
          <w:lang w:bidi="ar"/>
        </w:rPr>
        <w:t>سيؤكد</w:t>
      </w:r>
      <w:r w:rsidRPr="00D673BF">
        <w:rPr>
          <w:sz w:val="26"/>
          <w:szCs w:val="26"/>
          <w:rtl/>
          <w:lang w:bidi="ar-LB"/>
        </w:rPr>
        <w:t xml:space="preserve">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w:t>
      </w:r>
      <w:r w:rsidR="003A6AA6" w:rsidRPr="00D673BF">
        <w:rPr>
          <w:sz w:val="26"/>
          <w:szCs w:val="26"/>
          <w:rtl/>
          <w:lang w:bidi="ar-LB"/>
        </w:rPr>
        <w:t>شريحة</w:t>
      </w:r>
      <w:r w:rsidRPr="00D673BF">
        <w:rPr>
          <w:sz w:val="26"/>
          <w:szCs w:val="26"/>
          <w:rtl/>
          <w:lang w:bidi="ar-LB"/>
        </w:rPr>
        <w:t xml:space="preserve"> السابقة وفقا لأدوارها ومسؤولياتها المحددة في نفس التذييل.</w:t>
      </w:r>
    </w:p>
    <w:p w14:paraId="03B7960C" w14:textId="77777777" w:rsidR="005A592C" w:rsidRPr="00D673BF" w:rsidRDefault="005A592C" w:rsidP="00E569CD">
      <w:pPr>
        <w:pStyle w:val="Heading1"/>
        <w:numPr>
          <w:ilvl w:val="0"/>
          <w:numId w:val="0"/>
        </w:numPr>
        <w:bidi/>
        <w:ind w:left="90"/>
        <w:rPr>
          <w:b/>
          <w:bCs/>
          <w:sz w:val="26"/>
          <w:szCs w:val="26"/>
          <w:lang w:bidi="ar-LB"/>
        </w:rPr>
      </w:pPr>
      <w:r w:rsidRPr="00D673BF">
        <w:rPr>
          <w:b/>
          <w:bCs/>
          <w:sz w:val="26"/>
          <w:szCs w:val="26"/>
          <w:rtl/>
          <w:lang w:bidi="ar-LB"/>
        </w:rPr>
        <w:t>المرونة في إعادة تخصيص الأموال</w:t>
      </w:r>
    </w:p>
    <w:p w14:paraId="3503E9E8" w14:textId="77777777" w:rsidR="005A592C" w:rsidRPr="00D673BF" w:rsidRDefault="005A592C" w:rsidP="00735ECB">
      <w:pPr>
        <w:pStyle w:val="Heading1"/>
        <w:numPr>
          <w:ilvl w:val="0"/>
          <w:numId w:val="32"/>
        </w:numPr>
        <w:tabs>
          <w:tab w:val="clear" w:pos="0"/>
        </w:tabs>
        <w:bidi/>
        <w:rPr>
          <w:sz w:val="26"/>
          <w:szCs w:val="26"/>
          <w:lang w:bidi="ar-LB"/>
        </w:rPr>
      </w:pPr>
      <w:r w:rsidRPr="00D673BF">
        <w:rPr>
          <w:sz w:val="26"/>
          <w:szCs w:val="26"/>
          <w:rtl/>
          <w:lang w:bidi="ar-LB"/>
        </w:rPr>
        <w:t xml:space="preserve">توافق اللجنة التنفيذية على أن تكون لدى البلد مرونة في إعادة تخصيص كل المبالغ الموافق عليها </w:t>
      </w:r>
      <w:r w:rsidRPr="00D673BF">
        <w:rPr>
          <w:spacing w:val="20"/>
          <w:sz w:val="26"/>
          <w:szCs w:val="26"/>
          <w:rtl/>
          <w:lang w:bidi="ar-LB"/>
        </w:rPr>
        <w:t>أو جزء منها</w:t>
      </w:r>
      <w:r w:rsidRPr="00D673BF">
        <w:rPr>
          <w:sz w:val="26"/>
          <w:szCs w:val="26"/>
          <w:rtl/>
          <w:lang w:bidi="ar-LB"/>
        </w:rPr>
        <w:t>، وفقا لتغيّر الظروف، من أجل تحقيق أسلس خفض في الاستهـلاك وإزالة المـواد المحددة في التذييـل 1-ألف:</w:t>
      </w:r>
    </w:p>
    <w:p w14:paraId="72312ED0" w14:textId="017D4D8A" w:rsidR="005A592C" w:rsidRPr="00D673BF" w:rsidRDefault="005A592C" w:rsidP="005A592C">
      <w:pPr>
        <w:pStyle w:val="Heading2"/>
        <w:widowControl/>
        <w:numPr>
          <w:ilvl w:val="1"/>
          <w:numId w:val="32"/>
        </w:numPr>
        <w:bidi/>
        <w:ind w:left="1440" w:hanging="720"/>
        <w:rPr>
          <w:sz w:val="26"/>
          <w:szCs w:val="26"/>
          <w:lang w:bidi="ar-LB"/>
        </w:rPr>
      </w:pPr>
      <w:r w:rsidRPr="00D673BF">
        <w:rPr>
          <w:sz w:val="26"/>
          <w:szCs w:val="26"/>
          <w:rtl/>
          <w:lang w:bidi="ar-LB"/>
        </w:rPr>
        <w:t xml:space="preserve">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w:t>
      </w:r>
      <w:r w:rsidR="003A6AA6" w:rsidRPr="00D673BF">
        <w:rPr>
          <w:sz w:val="26"/>
          <w:szCs w:val="26"/>
          <w:rtl/>
          <w:lang w:bidi="ar-LB"/>
        </w:rPr>
        <w:t>شريحة</w:t>
      </w:r>
      <w:r w:rsidRPr="00D673BF">
        <w:rPr>
          <w:sz w:val="26"/>
          <w:szCs w:val="26"/>
          <w:rtl/>
          <w:lang w:bidi="ar-LB"/>
        </w:rPr>
        <w:t xml:space="preserve"> قائمة تقدم ثمانية أسابيع قبل أي اجتماع للجنة التنفيذية للموافقة عليها. وتتعلق التغييرات الرئيسية بما يلي:</w:t>
      </w:r>
    </w:p>
    <w:p w14:paraId="63DDD0FB" w14:textId="77777777" w:rsidR="005A592C" w:rsidRPr="00D673BF" w:rsidRDefault="005A592C" w:rsidP="00735ECB">
      <w:pPr>
        <w:pStyle w:val="Heading3"/>
        <w:widowControl/>
        <w:numPr>
          <w:ilvl w:val="2"/>
          <w:numId w:val="29"/>
        </w:numPr>
        <w:tabs>
          <w:tab w:val="clear" w:pos="0"/>
        </w:tabs>
        <w:bidi/>
        <w:rPr>
          <w:sz w:val="26"/>
          <w:szCs w:val="26"/>
          <w:lang w:bidi="ar-LB"/>
        </w:rPr>
      </w:pPr>
      <w:r w:rsidRPr="00D673BF">
        <w:rPr>
          <w:sz w:val="26"/>
          <w:szCs w:val="26"/>
          <w:rtl/>
          <w:lang w:bidi="ar-LB"/>
        </w:rPr>
        <w:t>المسائل التي يمكن أن تتعلق بقواعد أو سياسات الصندوق المتعدد الأطراف؛</w:t>
      </w:r>
    </w:p>
    <w:p w14:paraId="4FA70AEB" w14:textId="77777777" w:rsidR="005A592C" w:rsidRPr="00D673BF" w:rsidRDefault="005A592C" w:rsidP="00735ECB">
      <w:pPr>
        <w:pStyle w:val="Heading3"/>
        <w:widowControl/>
        <w:numPr>
          <w:ilvl w:val="2"/>
          <w:numId w:val="29"/>
        </w:numPr>
        <w:tabs>
          <w:tab w:val="clear" w:pos="0"/>
        </w:tabs>
        <w:bidi/>
        <w:rPr>
          <w:sz w:val="26"/>
          <w:szCs w:val="26"/>
          <w:rtl/>
          <w:lang w:bidi="ar-LB"/>
        </w:rPr>
      </w:pPr>
      <w:r w:rsidRPr="00D673BF">
        <w:rPr>
          <w:sz w:val="26"/>
          <w:szCs w:val="26"/>
          <w:rtl/>
          <w:lang w:bidi="ar-LB"/>
        </w:rPr>
        <w:t>التغييرات التي تؤدي إلى تعديل أي شرط من شروط هذا الاتفاق؛</w:t>
      </w:r>
    </w:p>
    <w:p w14:paraId="565ABC20" w14:textId="5BCE59A7" w:rsidR="005A592C" w:rsidRPr="00D673BF" w:rsidRDefault="005A592C" w:rsidP="00735ECB">
      <w:pPr>
        <w:pStyle w:val="Heading3"/>
        <w:widowControl/>
        <w:numPr>
          <w:ilvl w:val="2"/>
          <w:numId w:val="29"/>
        </w:numPr>
        <w:tabs>
          <w:tab w:val="clear" w:pos="0"/>
        </w:tabs>
        <w:bidi/>
        <w:rPr>
          <w:sz w:val="26"/>
          <w:szCs w:val="26"/>
          <w:rtl/>
          <w:lang w:bidi="ar-LB"/>
        </w:rPr>
      </w:pPr>
      <w:r w:rsidRPr="00D673BF">
        <w:rPr>
          <w:sz w:val="26"/>
          <w:szCs w:val="26"/>
          <w:rtl/>
          <w:lang w:bidi="ar-LB"/>
        </w:rPr>
        <w:t>التغييرات في المستويات السنوية للتمويل المخصص لفرادى الوكالات الثنائية أو المنفذة لمختلف ال</w:t>
      </w:r>
      <w:r w:rsidR="003A6AA6" w:rsidRPr="00D673BF">
        <w:rPr>
          <w:sz w:val="26"/>
          <w:szCs w:val="26"/>
          <w:rtl/>
          <w:lang w:bidi="ar-LB"/>
        </w:rPr>
        <w:t>شرائح</w:t>
      </w:r>
      <w:r w:rsidRPr="00D673BF">
        <w:rPr>
          <w:sz w:val="26"/>
          <w:szCs w:val="26"/>
          <w:rtl/>
          <w:lang w:bidi="ar-LB"/>
        </w:rPr>
        <w:t>؛</w:t>
      </w:r>
    </w:p>
    <w:p w14:paraId="71F000E6" w14:textId="22AC2D2E" w:rsidR="005A592C" w:rsidRPr="00D673BF" w:rsidRDefault="005A592C" w:rsidP="00735ECB">
      <w:pPr>
        <w:pStyle w:val="Heading3"/>
        <w:widowControl/>
        <w:numPr>
          <w:ilvl w:val="2"/>
          <w:numId w:val="29"/>
        </w:numPr>
        <w:tabs>
          <w:tab w:val="clear" w:pos="0"/>
        </w:tabs>
        <w:bidi/>
        <w:rPr>
          <w:sz w:val="26"/>
          <w:szCs w:val="26"/>
          <w:rtl/>
          <w:lang w:bidi="ar-LB"/>
        </w:rPr>
      </w:pPr>
      <w:r w:rsidRPr="00D673BF">
        <w:rPr>
          <w:sz w:val="26"/>
          <w:szCs w:val="26"/>
          <w:rtl/>
          <w:lang w:bidi="ar-LB"/>
        </w:rPr>
        <w:t>تقديم تمويل إلى الأنشطة غير المدرجة في خطة تنفيذ ال</w:t>
      </w:r>
      <w:r w:rsidR="003A6AA6" w:rsidRPr="00D673BF">
        <w:rPr>
          <w:sz w:val="26"/>
          <w:szCs w:val="26"/>
          <w:rtl/>
          <w:lang w:bidi="ar-LB"/>
        </w:rPr>
        <w:t>شريحة</w:t>
      </w:r>
      <w:r w:rsidRPr="00D673BF">
        <w:rPr>
          <w:sz w:val="26"/>
          <w:szCs w:val="26"/>
          <w:rtl/>
          <w:lang w:bidi="ar-LB"/>
        </w:rPr>
        <w:t xml:space="preserve"> المعتمدة الحالية، أو إزالة أي نشاط من خطة تنفيذ ال</w:t>
      </w:r>
      <w:r w:rsidR="003A6AA6" w:rsidRPr="00D673BF">
        <w:rPr>
          <w:sz w:val="26"/>
          <w:szCs w:val="26"/>
          <w:rtl/>
          <w:lang w:bidi="ar-LB"/>
        </w:rPr>
        <w:t>شريحة</w:t>
      </w:r>
      <w:r w:rsidRPr="00D673BF">
        <w:rPr>
          <w:sz w:val="26"/>
          <w:szCs w:val="26"/>
          <w:rtl/>
          <w:lang w:bidi="ar-LB"/>
        </w:rPr>
        <w:t xml:space="preserve">، تزيد تكاليفه عن 30 في المائة من مجموع تكاليف آخر </w:t>
      </w:r>
      <w:r w:rsidR="003A6AA6" w:rsidRPr="00D673BF">
        <w:rPr>
          <w:sz w:val="26"/>
          <w:szCs w:val="26"/>
          <w:rtl/>
          <w:lang w:bidi="ar-LB"/>
        </w:rPr>
        <w:t>شريحة</w:t>
      </w:r>
      <w:r w:rsidRPr="00D673BF">
        <w:rPr>
          <w:sz w:val="26"/>
          <w:szCs w:val="26"/>
          <w:rtl/>
          <w:lang w:bidi="ar-LB"/>
        </w:rPr>
        <w:t xml:space="preserve"> موافق عليها؛</w:t>
      </w:r>
    </w:p>
    <w:p w14:paraId="1F5F5943" w14:textId="77777777" w:rsidR="005A592C" w:rsidRPr="00D673BF" w:rsidRDefault="005A592C" w:rsidP="00735ECB">
      <w:pPr>
        <w:pStyle w:val="Heading3"/>
        <w:widowControl/>
        <w:numPr>
          <w:ilvl w:val="2"/>
          <w:numId w:val="29"/>
        </w:numPr>
        <w:tabs>
          <w:tab w:val="clear" w:pos="0"/>
        </w:tabs>
        <w:bidi/>
        <w:rPr>
          <w:sz w:val="26"/>
          <w:szCs w:val="26"/>
          <w:lang w:bidi="ar-LB"/>
        </w:rPr>
      </w:pPr>
      <w:r w:rsidRPr="00D673BF">
        <w:rPr>
          <w:sz w:val="26"/>
          <w:szCs w:val="26"/>
          <w:rtl/>
          <w:lang w:bidi="ar-LB"/>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27F033C9" w14:textId="77777777" w:rsidR="005A592C" w:rsidRPr="00D673BF" w:rsidRDefault="005A592C" w:rsidP="005A592C">
      <w:pPr>
        <w:pStyle w:val="Heading2"/>
        <w:widowControl/>
        <w:numPr>
          <w:ilvl w:val="1"/>
          <w:numId w:val="32"/>
        </w:numPr>
        <w:bidi/>
        <w:ind w:left="1440" w:hanging="720"/>
        <w:rPr>
          <w:sz w:val="26"/>
          <w:szCs w:val="26"/>
          <w:lang w:bidi="ar-LB"/>
        </w:rPr>
      </w:pPr>
      <w:r w:rsidRPr="00D673BF">
        <w:rPr>
          <w:sz w:val="26"/>
          <w:szCs w:val="26"/>
          <w:rtl/>
          <w:lang w:bidi="ar-LB"/>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44FF74B2" w14:textId="444CE30C" w:rsidR="005A592C" w:rsidRPr="00D673BF" w:rsidRDefault="005A592C" w:rsidP="005A592C">
      <w:pPr>
        <w:pStyle w:val="Heading2"/>
        <w:widowControl/>
        <w:numPr>
          <w:ilvl w:val="1"/>
          <w:numId w:val="32"/>
        </w:numPr>
        <w:bidi/>
        <w:ind w:left="1440" w:hanging="720"/>
        <w:rPr>
          <w:sz w:val="26"/>
          <w:szCs w:val="26"/>
          <w:rtl/>
          <w:lang w:bidi="ar-LB"/>
        </w:rPr>
      </w:pPr>
      <w:r w:rsidRPr="00D673BF">
        <w:rPr>
          <w:sz w:val="26"/>
          <w:szCs w:val="26"/>
          <w:rtl/>
          <w:lang w:bidi="ar-LB"/>
        </w:rPr>
        <w:t>سيتم إرجاع أي أموال متبقية تحتفظ بها الوكالات الثنائية أو المنفذة أو البلد في إطار الخطة إلى الصندوق المتعدد الأطراف بعد إنجاز ال</w:t>
      </w:r>
      <w:r w:rsidR="003A6AA6" w:rsidRPr="00D673BF">
        <w:rPr>
          <w:sz w:val="26"/>
          <w:szCs w:val="26"/>
          <w:rtl/>
          <w:lang w:bidi="ar-LB"/>
        </w:rPr>
        <w:t>شريحة</w:t>
      </w:r>
      <w:r w:rsidRPr="00D673BF">
        <w:rPr>
          <w:sz w:val="26"/>
          <w:szCs w:val="26"/>
          <w:rtl/>
          <w:lang w:bidi="ar-LB"/>
        </w:rPr>
        <w:t xml:space="preserve"> الأخيرة المنتظرة في إطار هذا الاتفاق.</w:t>
      </w:r>
    </w:p>
    <w:p w14:paraId="172C9FDE" w14:textId="77777777" w:rsidR="005A592C" w:rsidRPr="00D673BF" w:rsidRDefault="005A592C" w:rsidP="00735ECB">
      <w:pPr>
        <w:pStyle w:val="Heading1"/>
        <w:keepNext/>
        <w:keepLines/>
        <w:widowControl w:val="0"/>
        <w:numPr>
          <w:ilvl w:val="0"/>
          <w:numId w:val="0"/>
        </w:numPr>
        <w:bidi/>
        <w:ind w:left="86"/>
        <w:rPr>
          <w:b/>
          <w:bCs/>
          <w:sz w:val="26"/>
          <w:szCs w:val="26"/>
          <w:lang w:bidi="ar-LB"/>
        </w:rPr>
      </w:pPr>
      <w:r w:rsidRPr="00D673BF">
        <w:rPr>
          <w:b/>
          <w:bCs/>
          <w:sz w:val="26"/>
          <w:szCs w:val="26"/>
          <w:rtl/>
          <w:lang w:bidi="ar-LB"/>
        </w:rPr>
        <w:t>اعتبارات لقطاع خدمات التبريد</w:t>
      </w:r>
    </w:p>
    <w:p w14:paraId="25FDBAE7" w14:textId="77777777" w:rsidR="005A592C" w:rsidRPr="00D673BF" w:rsidRDefault="005A592C" w:rsidP="00735ECB">
      <w:pPr>
        <w:pStyle w:val="Heading1"/>
        <w:numPr>
          <w:ilvl w:val="0"/>
          <w:numId w:val="32"/>
        </w:numPr>
        <w:tabs>
          <w:tab w:val="clear" w:pos="0"/>
        </w:tabs>
        <w:bidi/>
        <w:rPr>
          <w:sz w:val="26"/>
          <w:szCs w:val="26"/>
          <w:lang w:bidi="ar-LB"/>
        </w:rPr>
      </w:pPr>
      <w:r w:rsidRPr="00D673BF">
        <w:rPr>
          <w:sz w:val="26"/>
          <w:szCs w:val="26"/>
          <w:rtl/>
          <w:lang w:bidi="ar-LB"/>
        </w:rPr>
        <w:t>يولى الاهتمام على وجه التحديد لتنفيذ الأنشطة في قطـاع خدمـات التبريـد، بما في ذلك في الخطة، وبصفة خاصة لما يلي:</w:t>
      </w:r>
    </w:p>
    <w:p w14:paraId="11F7ECB0" w14:textId="77777777" w:rsidR="005A592C" w:rsidRPr="00D673BF" w:rsidRDefault="005A592C" w:rsidP="005A592C">
      <w:pPr>
        <w:pStyle w:val="Heading2"/>
        <w:widowControl/>
        <w:numPr>
          <w:ilvl w:val="1"/>
          <w:numId w:val="32"/>
        </w:numPr>
        <w:bidi/>
        <w:ind w:left="1440" w:hanging="720"/>
        <w:rPr>
          <w:sz w:val="26"/>
          <w:szCs w:val="26"/>
          <w:lang w:bidi="ar-LB"/>
        </w:rPr>
      </w:pPr>
      <w:r w:rsidRPr="00D673BF">
        <w:rPr>
          <w:sz w:val="26"/>
          <w:szCs w:val="26"/>
          <w:rtl/>
          <w:lang w:bidi="ar-LB"/>
        </w:rPr>
        <w:lastRenderedPageBreak/>
        <w:t>أن يستعمل البلد المرونة المتاحة بموجب هذا الاتفاق لمعالجة الاحتياجات الخاصّة التي قد تطرأ خلال تنفيذ المشروع؛</w:t>
      </w:r>
    </w:p>
    <w:p w14:paraId="6F3FDB53" w14:textId="77777777" w:rsidR="005A592C" w:rsidRPr="00D673BF" w:rsidRDefault="005A592C" w:rsidP="005A592C">
      <w:pPr>
        <w:pStyle w:val="Heading2"/>
        <w:widowControl/>
        <w:numPr>
          <w:ilvl w:val="1"/>
          <w:numId w:val="32"/>
        </w:numPr>
        <w:bidi/>
        <w:ind w:left="1440" w:hanging="720"/>
        <w:rPr>
          <w:sz w:val="26"/>
          <w:szCs w:val="26"/>
          <w:lang w:bidi="ar-LB"/>
        </w:rPr>
      </w:pPr>
      <w:r w:rsidRPr="00D673BF">
        <w:rPr>
          <w:sz w:val="26"/>
          <w:szCs w:val="26"/>
          <w:rtl/>
          <w:lang w:bidi="ar-LB"/>
        </w:rPr>
        <w:t>أن يأخذ البلد والوكالات الثنائية و/أو المنفذة المعنية بعين الاعتبار المقررات ذات الصلة بشأن قطاع خدمات التبريد خلال تنفيذ الخطة.</w:t>
      </w:r>
    </w:p>
    <w:p w14:paraId="7FCDF29D" w14:textId="77777777" w:rsidR="005A592C" w:rsidRPr="00D673BF" w:rsidRDefault="005A592C" w:rsidP="00735ECB">
      <w:pPr>
        <w:pStyle w:val="Heading1"/>
        <w:numPr>
          <w:ilvl w:val="0"/>
          <w:numId w:val="0"/>
        </w:numPr>
        <w:bidi/>
        <w:ind w:left="90"/>
        <w:rPr>
          <w:b/>
          <w:bCs/>
          <w:sz w:val="26"/>
          <w:szCs w:val="26"/>
          <w:lang w:bidi="ar-LB"/>
        </w:rPr>
      </w:pPr>
      <w:r w:rsidRPr="00D673BF">
        <w:rPr>
          <w:b/>
          <w:bCs/>
          <w:sz w:val="26"/>
          <w:szCs w:val="26"/>
          <w:rtl/>
          <w:lang w:bidi="ar-LB"/>
        </w:rPr>
        <w:t>الوكالات الثنائية والمنفذة</w:t>
      </w:r>
    </w:p>
    <w:p w14:paraId="1AE16DCB" w14:textId="35CADBA5" w:rsidR="005A592C" w:rsidRPr="00D673BF" w:rsidRDefault="005A592C" w:rsidP="00735ECB">
      <w:pPr>
        <w:pStyle w:val="Heading1"/>
        <w:numPr>
          <w:ilvl w:val="0"/>
          <w:numId w:val="32"/>
        </w:numPr>
        <w:tabs>
          <w:tab w:val="clear" w:pos="0"/>
        </w:tabs>
        <w:bidi/>
        <w:rPr>
          <w:sz w:val="26"/>
          <w:szCs w:val="26"/>
          <w:rtl/>
          <w:lang w:bidi="ar-LB"/>
        </w:rPr>
      </w:pPr>
      <w:r w:rsidRPr="00D673BF">
        <w:rPr>
          <w:sz w:val="26"/>
          <w:szCs w:val="26"/>
          <w:rtl/>
          <w:lang w:bidi="ar-LB"/>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sidRPr="00D673BF">
        <w:rPr>
          <w:rFonts w:hint="cs"/>
          <w:sz w:val="26"/>
          <w:szCs w:val="26"/>
          <w:rtl/>
          <w:lang w:bidi="ar-EG"/>
        </w:rPr>
        <w:t>،</w:t>
      </w:r>
      <w:r w:rsidRPr="00D673BF">
        <w:rPr>
          <w:rFonts w:hint="cs"/>
          <w:sz w:val="26"/>
          <w:szCs w:val="26"/>
          <w:rtl/>
          <w:lang w:bidi="ar-LB"/>
        </w:rPr>
        <w:t xml:space="preserve"> </w:t>
      </w:r>
      <w:r w:rsidRPr="00D673BF">
        <w:rPr>
          <w:sz w:val="26"/>
          <w:szCs w:val="26"/>
          <w:rtl/>
          <w:lang w:bidi="ar-LB"/>
        </w:rPr>
        <w:t>و</w:t>
      </w:r>
      <w:r w:rsidRPr="00D673BF">
        <w:rPr>
          <w:rFonts w:hint="cs"/>
          <w:sz w:val="26"/>
          <w:szCs w:val="26"/>
          <w:rtl/>
          <w:lang w:bidi="ar-LB"/>
        </w:rPr>
        <w:t xml:space="preserve">قد </w:t>
      </w:r>
      <w:r w:rsidRPr="00D673BF">
        <w:rPr>
          <w:sz w:val="26"/>
          <w:szCs w:val="26"/>
          <w:rtl/>
          <w:lang w:bidi="ar-LB"/>
        </w:rPr>
        <w:t>وافق</w:t>
      </w:r>
      <w:r w:rsidR="0045078A" w:rsidRPr="00D673BF">
        <w:rPr>
          <w:rFonts w:hint="cs"/>
          <w:sz w:val="26"/>
          <w:szCs w:val="26"/>
          <w:rtl/>
          <w:lang w:bidi="ar-LB"/>
        </w:rPr>
        <w:t>ت</w:t>
      </w:r>
      <w:r w:rsidRPr="00D673BF">
        <w:rPr>
          <w:sz w:val="26"/>
          <w:szCs w:val="26"/>
          <w:rtl/>
          <w:lang w:bidi="ar-LB"/>
        </w:rPr>
        <w:t xml:space="preserve"> </w:t>
      </w:r>
      <w:r w:rsidR="0045078A" w:rsidRPr="00D673BF">
        <w:rPr>
          <w:rFonts w:hint="cs"/>
          <w:sz w:val="26"/>
          <w:szCs w:val="26"/>
          <w:rtl/>
          <w:lang w:bidi="ar-LB"/>
        </w:rPr>
        <w:t>منظمة الأمم المتحدة للتنمية الصناعية (اليونيدو)</w:t>
      </w:r>
      <w:r w:rsidRPr="00D673BF">
        <w:rPr>
          <w:sz w:val="26"/>
          <w:szCs w:val="26"/>
          <w:rtl/>
          <w:lang w:bidi="ar-LB"/>
        </w:rPr>
        <w:t xml:space="preserve"> على أن </w:t>
      </w:r>
      <w:r w:rsidR="0045078A" w:rsidRPr="00D673BF">
        <w:rPr>
          <w:rFonts w:hint="cs"/>
          <w:sz w:val="26"/>
          <w:szCs w:val="26"/>
          <w:rtl/>
          <w:lang w:bidi="ar-LB"/>
        </w:rPr>
        <w:t>ت</w:t>
      </w:r>
      <w:r w:rsidRPr="00D673BF">
        <w:rPr>
          <w:sz w:val="26"/>
          <w:szCs w:val="26"/>
          <w:rtl/>
          <w:lang w:bidi="ar-LB"/>
        </w:rPr>
        <w:t>كون</w:t>
      </w:r>
      <w:r w:rsidRPr="00D673BF">
        <w:rPr>
          <w:rFonts w:hint="cs"/>
          <w:sz w:val="26"/>
          <w:szCs w:val="26"/>
          <w:rtl/>
          <w:lang w:bidi="ar-LB"/>
        </w:rPr>
        <w:t xml:space="preserve"> ه</w:t>
      </w:r>
      <w:r w:rsidR="0045078A" w:rsidRPr="00D673BF">
        <w:rPr>
          <w:rFonts w:hint="cs"/>
          <w:sz w:val="26"/>
          <w:szCs w:val="26"/>
          <w:rtl/>
          <w:lang w:bidi="ar-LB"/>
        </w:rPr>
        <w:t>ي</w:t>
      </w:r>
      <w:r w:rsidRPr="00D673BF">
        <w:rPr>
          <w:sz w:val="26"/>
          <w:szCs w:val="26"/>
          <w:rtl/>
          <w:lang w:bidi="ar-LB"/>
        </w:rPr>
        <w:t xml:space="preserve"> الوكالة المنفذة الرئيسية ("الوكالة المنفذة الرئيسية")</w:t>
      </w:r>
      <w:r w:rsidRPr="00D673BF">
        <w:rPr>
          <w:rFonts w:hint="cs"/>
          <w:sz w:val="26"/>
          <w:szCs w:val="26"/>
          <w:rtl/>
          <w:lang w:bidi="ar-LB"/>
        </w:rPr>
        <w:t xml:space="preserve"> </w:t>
      </w:r>
      <w:r w:rsidRPr="00D673BF">
        <w:rPr>
          <w:sz w:val="26"/>
          <w:szCs w:val="26"/>
          <w:rtl/>
          <w:lang w:bidi="ar-LB"/>
        </w:rPr>
        <w:t>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w:t>
      </w:r>
      <w:r w:rsidRPr="00D673BF">
        <w:rPr>
          <w:rFonts w:hint="cs"/>
          <w:sz w:val="26"/>
          <w:szCs w:val="26"/>
          <w:rtl/>
          <w:lang w:bidi="ar-LB"/>
        </w:rPr>
        <w:t xml:space="preserve"> </w:t>
      </w:r>
      <w:r w:rsidRPr="00D673BF">
        <w:rPr>
          <w:sz w:val="26"/>
          <w:szCs w:val="26"/>
          <w:rtl/>
          <w:lang w:bidi="ar-LB"/>
        </w:rPr>
        <w:t>في هذا الاتفاق.</w:t>
      </w:r>
    </w:p>
    <w:p w14:paraId="553DC8DB" w14:textId="00C76ED0" w:rsidR="005A592C" w:rsidRPr="00D673BF" w:rsidRDefault="005A592C" w:rsidP="00735ECB">
      <w:pPr>
        <w:pStyle w:val="Heading1"/>
        <w:numPr>
          <w:ilvl w:val="0"/>
          <w:numId w:val="32"/>
        </w:numPr>
        <w:tabs>
          <w:tab w:val="clear" w:pos="0"/>
        </w:tabs>
        <w:bidi/>
        <w:rPr>
          <w:sz w:val="26"/>
          <w:szCs w:val="26"/>
          <w:lang w:bidi="ar-LB"/>
        </w:rPr>
      </w:pPr>
      <w:r w:rsidRPr="00D673BF">
        <w:rPr>
          <w:sz w:val="26"/>
          <w:szCs w:val="26"/>
          <w:rtl/>
          <w:lang w:bidi="ar-LB"/>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0045078A" w:rsidRPr="00D673BF">
        <w:rPr>
          <w:rFonts w:hint="cs"/>
          <w:sz w:val="26"/>
          <w:szCs w:val="26"/>
          <w:rtl/>
          <w:lang w:bidi="ar-LB"/>
        </w:rPr>
        <w:t>ويرد دور</w:t>
      </w:r>
      <w:r w:rsidRPr="00D673BF">
        <w:rPr>
          <w:rFonts w:hint="cs"/>
          <w:sz w:val="26"/>
          <w:szCs w:val="26"/>
          <w:rtl/>
          <w:lang w:bidi="ar-LB"/>
        </w:rPr>
        <w:t xml:space="preserve"> ال</w:t>
      </w:r>
      <w:r w:rsidRPr="00D673BF">
        <w:rPr>
          <w:sz w:val="26"/>
          <w:szCs w:val="26"/>
          <w:rtl/>
          <w:lang w:bidi="ar-LB"/>
        </w:rPr>
        <w:t xml:space="preserve">وكالة </w:t>
      </w:r>
      <w:r w:rsidRPr="00D673BF">
        <w:rPr>
          <w:rFonts w:hint="cs"/>
          <w:sz w:val="26"/>
          <w:szCs w:val="26"/>
          <w:rtl/>
          <w:lang w:bidi="ar-LB"/>
        </w:rPr>
        <w:t>المنفذة</w:t>
      </w:r>
      <w:r w:rsidRPr="00D673BF">
        <w:rPr>
          <w:sz w:val="26"/>
          <w:szCs w:val="26"/>
          <w:rtl/>
          <w:lang w:bidi="ar-LB"/>
        </w:rPr>
        <w:t xml:space="preserve"> الرئيسية في </w:t>
      </w:r>
      <w:r w:rsidRPr="00D673BF">
        <w:rPr>
          <w:rFonts w:hint="cs"/>
          <w:sz w:val="26"/>
          <w:szCs w:val="26"/>
          <w:rtl/>
          <w:lang w:bidi="ar-LB"/>
        </w:rPr>
        <w:t>التذييلين</w:t>
      </w:r>
      <w:r w:rsidRPr="00D673BF">
        <w:rPr>
          <w:sz w:val="26"/>
          <w:szCs w:val="26"/>
          <w:rtl/>
          <w:lang w:bidi="ar-LB"/>
        </w:rPr>
        <w:t xml:space="preserve"> 6-أ</w:t>
      </w:r>
      <w:r w:rsidRPr="00D673BF">
        <w:rPr>
          <w:rFonts w:hint="cs"/>
          <w:sz w:val="26"/>
          <w:szCs w:val="26"/>
          <w:rtl/>
          <w:lang w:bidi="ar-LB"/>
        </w:rPr>
        <w:t>لف</w:t>
      </w:r>
      <w:r w:rsidRPr="00D673BF">
        <w:rPr>
          <w:sz w:val="26"/>
          <w:szCs w:val="26"/>
          <w:rtl/>
          <w:lang w:bidi="ar-LB"/>
        </w:rPr>
        <w:t xml:space="preserve"> و6-ب</w:t>
      </w:r>
      <w:r w:rsidRPr="00D673BF">
        <w:rPr>
          <w:rFonts w:hint="cs"/>
          <w:sz w:val="26"/>
          <w:szCs w:val="26"/>
          <w:rtl/>
          <w:lang w:bidi="ar-LB"/>
        </w:rPr>
        <w:t>اء</w:t>
      </w:r>
      <w:r w:rsidRPr="00D673BF">
        <w:rPr>
          <w:sz w:val="26"/>
          <w:szCs w:val="26"/>
          <w:rtl/>
          <w:lang w:bidi="ar-LB"/>
        </w:rPr>
        <w:t xml:space="preserve"> على التوالي. وتوافق اللجنة التنفيذية، من حيث المبدأ، على </w:t>
      </w:r>
      <w:r w:rsidRPr="00D673BF">
        <w:rPr>
          <w:rFonts w:hint="cs"/>
          <w:sz w:val="26"/>
          <w:szCs w:val="26"/>
          <w:rtl/>
          <w:lang w:bidi="ar-LB"/>
        </w:rPr>
        <w:t>إمداد</w:t>
      </w:r>
      <w:r w:rsidRPr="00D673BF">
        <w:rPr>
          <w:sz w:val="26"/>
          <w:szCs w:val="26"/>
          <w:rtl/>
          <w:lang w:bidi="ar-LB"/>
        </w:rPr>
        <w:t xml:space="preserve"> </w:t>
      </w:r>
      <w:r w:rsidRPr="00D673BF">
        <w:rPr>
          <w:rFonts w:hint="cs"/>
          <w:sz w:val="26"/>
          <w:szCs w:val="26"/>
          <w:rtl/>
          <w:lang w:bidi="ar-LB"/>
        </w:rPr>
        <w:t>ال</w:t>
      </w:r>
      <w:r w:rsidRPr="00D673BF">
        <w:rPr>
          <w:sz w:val="26"/>
          <w:szCs w:val="26"/>
          <w:rtl/>
          <w:lang w:bidi="ar-LB"/>
        </w:rPr>
        <w:t xml:space="preserve">وكالة </w:t>
      </w:r>
      <w:r w:rsidRPr="00D673BF">
        <w:rPr>
          <w:rFonts w:hint="cs"/>
          <w:sz w:val="26"/>
          <w:szCs w:val="26"/>
          <w:rtl/>
          <w:lang w:bidi="ar-LB"/>
        </w:rPr>
        <w:t>المنفذة</w:t>
      </w:r>
      <w:r w:rsidRPr="00D673BF">
        <w:rPr>
          <w:sz w:val="26"/>
          <w:szCs w:val="26"/>
          <w:rtl/>
          <w:lang w:bidi="ar-LB"/>
        </w:rPr>
        <w:t xml:space="preserve"> الرئيسية بالرسوم الموضحة في الصف</w:t>
      </w:r>
      <w:r w:rsidRPr="00D673BF">
        <w:rPr>
          <w:rFonts w:hint="cs"/>
          <w:sz w:val="26"/>
          <w:szCs w:val="26"/>
          <w:rtl/>
          <w:lang w:bidi="ar-LB"/>
        </w:rPr>
        <w:t xml:space="preserve"> 2- للتذييل</w:t>
      </w:r>
      <w:r w:rsidRPr="00D673BF">
        <w:rPr>
          <w:sz w:val="26"/>
          <w:szCs w:val="26"/>
          <w:rtl/>
          <w:lang w:bidi="ar-LB"/>
        </w:rPr>
        <w:t xml:space="preserve"> 2</w:t>
      </w:r>
      <w:r w:rsidRPr="00D673BF">
        <w:rPr>
          <w:rFonts w:hint="cs"/>
          <w:sz w:val="26"/>
          <w:szCs w:val="26"/>
          <w:rtl/>
          <w:lang w:bidi="ar-LB"/>
        </w:rPr>
        <w:t>-ألف.</w:t>
      </w:r>
    </w:p>
    <w:p w14:paraId="3E4F57AB" w14:textId="77777777" w:rsidR="005A592C" w:rsidRPr="00D673BF" w:rsidRDefault="005A592C" w:rsidP="00735ECB">
      <w:pPr>
        <w:pStyle w:val="Heading1"/>
        <w:numPr>
          <w:ilvl w:val="0"/>
          <w:numId w:val="0"/>
        </w:numPr>
        <w:bidi/>
        <w:ind w:left="86"/>
        <w:rPr>
          <w:b/>
          <w:bCs/>
          <w:sz w:val="26"/>
          <w:szCs w:val="26"/>
          <w:lang w:bidi="ar-LB"/>
        </w:rPr>
      </w:pPr>
      <w:r w:rsidRPr="00D673BF">
        <w:rPr>
          <w:b/>
          <w:bCs/>
          <w:sz w:val="26"/>
          <w:szCs w:val="26"/>
          <w:rtl/>
          <w:lang w:bidi="ar-LB"/>
        </w:rPr>
        <w:t>عدم الامتثال للاتفاق</w:t>
      </w:r>
    </w:p>
    <w:p w14:paraId="04E31A5C" w14:textId="6CC9F7A7" w:rsidR="005A592C" w:rsidRPr="00D673BF" w:rsidRDefault="005A592C" w:rsidP="00735ECB">
      <w:pPr>
        <w:pStyle w:val="Heading1"/>
        <w:numPr>
          <w:ilvl w:val="0"/>
          <w:numId w:val="32"/>
        </w:numPr>
        <w:tabs>
          <w:tab w:val="clear" w:pos="0"/>
        </w:tabs>
        <w:bidi/>
        <w:rPr>
          <w:sz w:val="26"/>
          <w:szCs w:val="26"/>
          <w:rtl/>
          <w:lang w:bidi="ar-LB"/>
        </w:rPr>
      </w:pPr>
      <w:r w:rsidRPr="00D673BF">
        <w:rPr>
          <w:sz w:val="26"/>
          <w:szCs w:val="26"/>
          <w:rtl/>
          <w:lang w:bidi="ar-LB"/>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w:t>
      </w:r>
      <w:r w:rsidR="003A6AA6" w:rsidRPr="00D673BF">
        <w:rPr>
          <w:sz w:val="26"/>
          <w:szCs w:val="26"/>
          <w:rtl/>
          <w:lang w:bidi="ar-LB"/>
        </w:rPr>
        <w:t>شريحة</w:t>
      </w:r>
      <w:r w:rsidRPr="00D673BF">
        <w:rPr>
          <w:sz w:val="26"/>
          <w:szCs w:val="26"/>
          <w:rtl/>
          <w:lang w:bidi="ar-LB"/>
        </w:rPr>
        <w:t xml:space="preserve">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w:t>
      </w:r>
      <w:r w:rsidR="003A6AA6" w:rsidRPr="00D673BF">
        <w:rPr>
          <w:sz w:val="26"/>
          <w:szCs w:val="26"/>
          <w:rtl/>
          <w:lang w:bidi="ar-LB"/>
        </w:rPr>
        <w:t>شرائح</w:t>
      </w:r>
      <w:r w:rsidRPr="00D673BF">
        <w:rPr>
          <w:sz w:val="26"/>
          <w:szCs w:val="26"/>
          <w:rtl/>
          <w:lang w:bidi="ar-LB"/>
        </w:rPr>
        <w:t xml:space="preserve"> المستقبلية وفقا للفقرة 5 المذكورة أعلاه.</w:t>
      </w:r>
    </w:p>
    <w:p w14:paraId="1776E9BB" w14:textId="77777777" w:rsidR="005A592C" w:rsidRPr="00D673BF" w:rsidRDefault="005A592C" w:rsidP="00735ECB">
      <w:pPr>
        <w:pStyle w:val="Heading1"/>
        <w:numPr>
          <w:ilvl w:val="0"/>
          <w:numId w:val="32"/>
        </w:numPr>
        <w:tabs>
          <w:tab w:val="clear" w:pos="0"/>
        </w:tabs>
        <w:bidi/>
        <w:rPr>
          <w:sz w:val="26"/>
          <w:szCs w:val="26"/>
          <w:rtl/>
          <w:lang w:bidi="ar-LB"/>
        </w:rPr>
      </w:pPr>
      <w:r w:rsidRPr="00D673BF">
        <w:rPr>
          <w:sz w:val="26"/>
          <w:szCs w:val="26"/>
          <w:rtl/>
          <w:lang w:bidi="ar-LB"/>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47F16826" w14:textId="04D5CB1E" w:rsidR="005A592C" w:rsidRPr="00D673BF" w:rsidRDefault="005A592C" w:rsidP="00735ECB">
      <w:pPr>
        <w:pStyle w:val="Heading1"/>
        <w:numPr>
          <w:ilvl w:val="0"/>
          <w:numId w:val="32"/>
        </w:numPr>
        <w:tabs>
          <w:tab w:val="clear" w:pos="0"/>
        </w:tabs>
        <w:bidi/>
        <w:rPr>
          <w:sz w:val="26"/>
          <w:szCs w:val="26"/>
          <w:rtl/>
          <w:lang w:bidi="ar-LB"/>
        </w:rPr>
      </w:pPr>
      <w:r w:rsidRPr="00D673BF">
        <w:rPr>
          <w:sz w:val="26"/>
          <w:szCs w:val="26"/>
          <w:rtl/>
          <w:lang w:bidi="ar-LB"/>
        </w:rPr>
        <w:t>سوف يستجيب البلد لأي طلب معقول من اللجنة التنفيذية</w:t>
      </w:r>
      <w:r w:rsidRPr="00D673BF">
        <w:rPr>
          <w:rFonts w:hint="cs"/>
          <w:sz w:val="26"/>
          <w:szCs w:val="26"/>
          <w:rtl/>
          <w:lang w:bidi="ar-LB"/>
        </w:rPr>
        <w:t>،</w:t>
      </w:r>
      <w:r w:rsidRPr="00D673BF">
        <w:rPr>
          <w:sz w:val="26"/>
          <w:szCs w:val="26"/>
          <w:rtl/>
          <w:lang w:bidi="ar-LB"/>
        </w:rPr>
        <w:t xml:space="preserve"> </w:t>
      </w:r>
      <w:r w:rsidRPr="00D673BF">
        <w:rPr>
          <w:rFonts w:hint="cs"/>
          <w:sz w:val="26"/>
          <w:szCs w:val="26"/>
          <w:rtl/>
          <w:lang w:bidi="ar-LB"/>
        </w:rPr>
        <w:t>و</w:t>
      </w:r>
      <w:r w:rsidRPr="00D673BF">
        <w:rPr>
          <w:sz w:val="26"/>
          <w:szCs w:val="26"/>
          <w:rtl/>
          <w:lang w:bidi="ar-LB"/>
        </w:rPr>
        <w:t xml:space="preserve">الوكالة المنفذة الرئيسية </w:t>
      </w:r>
      <w:r w:rsidRPr="00D673BF">
        <w:rPr>
          <w:rFonts w:hint="cs"/>
          <w:sz w:val="26"/>
          <w:szCs w:val="26"/>
          <w:rtl/>
          <w:lang w:bidi="ar-LB"/>
        </w:rPr>
        <w:t>لتيسير</w:t>
      </w:r>
      <w:r w:rsidRPr="00D673BF">
        <w:rPr>
          <w:sz w:val="26"/>
          <w:szCs w:val="26"/>
          <w:rtl/>
          <w:lang w:bidi="ar-LB"/>
        </w:rPr>
        <w:t xml:space="preserve"> تنفيذ هذا الاتفاق. وبنوع خاص، عليه أن يتيح للوكالة المنفذة الرئيسية</w:t>
      </w:r>
      <w:r w:rsidRPr="00D673BF">
        <w:rPr>
          <w:rFonts w:hint="cs"/>
          <w:sz w:val="26"/>
          <w:szCs w:val="26"/>
          <w:rtl/>
          <w:lang w:bidi="ar-LB"/>
        </w:rPr>
        <w:t xml:space="preserve"> </w:t>
      </w:r>
      <w:r w:rsidRPr="00D673BF">
        <w:rPr>
          <w:sz w:val="26"/>
          <w:szCs w:val="26"/>
          <w:rtl/>
          <w:lang w:bidi="ar-LB"/>
        </w:rPr>
        <w:t>الاطلاع على المعلومات الضرورية للتحقق من الامتثال لهذا الاتفاق.</w:t>
      </w:r>
    </w:p>
    <w:p w14:paraId="13356302" w14:textId="77777777" w:rsidR="005A592C" w:rsidRPr="00D673BF" w:rsidRDefault="005A592C" w:rsidP="00735ECB">
      <w:pPr>
        <w:pStyle w:val="Heading1"/>
        <w:numPr>
          <w:ilvl w:val="0"/>
          <w:numId w:val="0"/>
        </w:numPr>
        <w:bidi/>
        <w:ind w:left="90"/>
        <w:rPr>
          <w:b/>
          <w:bCs/>
          <w:sz w:val="26"/>
          <w:szCs w:val="26"/>
          <w:lang w:bidi="ar-LB"/>
        </w:rPr>
      </w:pPr>
      <w:r w:rsidRPr="00D673BF">
        <w:rPr>
          <w:b/>
          <w:bCs/>
          <w:sz w:val="26"/>
          <w:szCs w:val="26"/>
          <w:rtl/>
          <w:lang w:bidi="ar-LB"/>
        </w:rPr>
        <w:t>تاريخ الإنجاز</w:t>
      </w:r>
    </w:p>
    <w:p w14:paraId="0223F81B" w14:textId="2B9BE3FF" w:rsidR="005A592C" w:rsidRPr="00D673BF" w:rsidRDefault="005A592C" w:rsidP="00735ECB">
      <w:pPr>
        <w:pStyle w:val="Heading1"/>
        <w:numPr>
          <w:ilvl w:val="0"/>
          <w:numId w:val="32"/>
        </w:numPr>
        <w:tabs>
          <w:tab w:val="clear" w:pos="0"/>
        </w:tabs>
        <w:bidi/>
        <w:rPr>
          <w:sz w:val="26"/>
          <w:szCs w:val="26"/>
          <w:rtl/>
          <w:lang w:bidi="ar-LB"/>
        </w:rPr>
      </w:pPr>
      <w:r w:rsidRPr="00D673BF">
        <w:rPr>
          <w:sz w:val="26"/>
          <w:szCs w:val="26"/>
          <w:rtl/>
          <w:lang w:bidi="ar-LB"/>
        </w:rPr>
        <w:t xml:space="preserve">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w:t>
      </w:r>
      <w:r w:rsidR="003A6AA6" w:rsidRPr="00D673BF">
        <w:rPr>
          <w:sz w:val="26"/>
          <w:szCs w:val="26"/>
          <w:rtl/>
          <w:lang w:bidi="ar-LB"/>
        </w:rPr>
        <w:t>شريحة</w:t>
      </w:r>
      <w:r w:rsidRPr="00D673BF">
        <w:rPr>
          <w:sz w:val="26"/>
          <w:szCs w:val="26"/>
          <w:rtl/>
          <w:lang w:bidi="ar-LB"/>
        </w:rPr>
        <w:t xml:space="preserve"> لتنفيذ الخطة </w:t>
      </w:r>
      <w:r w:rsidRPr="00D673BF">
        <w:rPr>
          <w:rFonts w:hint="cs"/>
          <w:sz w:val="26"/>
          <w:szCs w:val="26"/>
          <w:rtl/>
          <w:lang w:bidi="ar-LB"/>
        </w:rPr>
        <w:t>والتعديلات</w:t>
      </w:r>
      <w:r w:rsidRPr="00D673BF">
        <w:rPr>
          <w:sz w:val="26"/>
          <w:szCs w:val="26"/>
          <w:rtl/>
          <w:lang w:bidi="ar-LB"/>
        </w:rPr>
        <w:t xml:space="preserve">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38F1D603" w14:textId="77777777" w:rsidR="005A592C" w:rsidRPr="00D673BF" w:rsidRDefault="005A592C" w:rsidP="005A592C">
      <w:pPr>
        <w:bidi/>
        <w:spacing w:after="240"/>
        <w:rPr>
          <w:b/>
          <w:bCs/>
          <w:sz w:val="26"/>
          <w:szCs w:val="26"/>
          <w:lang w:bidi="ar-LB"/>
        </w:rPr>
      </w:pPr>
      <w:r w:rsidRPr="00D673BF">
        <w:rPr>
          <w:b/>
          <w:bCs/>
          <w:sz w:val="26"/>
          <w:szCs w:val="26"/>
          <w:rtl/>
          <w:lang w:bidi="ar-LB"/>
        </w:rPr>
        <w:lastRenderedPageBreak/>
        <w:t>صحة الاتفاق</w:t>
      </w:r>
    </w:p>
    <w:p w14:paraId="30ABFF65" w14:textId="77777777" w:rsidR="005A592C" w:rsidRPr="00D673BF" w:rsidRDefault="005A592C" w:rsidP="00735ECB">
      <w:pPr>
        <w:pStyle w:val="Heading1"/>
        <w:numPr>
          <w:ilvl w:val="0"/>
          <w:numId w:val="32"/>
        </w:numPr>
        <w:tabs>
          <w:tab w:val="clear" w:pos="0"/>
        </w:tabs>
        <w:bidi/>
        <w:rPr>
          <w:sz w:val="26"/>
          <w:szCs w:val="26"/>
          <w:lang w:bidi="ar-LB"/>
        </w:rPr>
      </w:pPr>
      <w:r w:rsidRPr="00D673BF">
        <w:rPr>
          <w:sz w:val="26"/>
          <w:szCs w:val="26"/>
          <w:rtl/>
          <w:lang w:bidi="ar-LB"/>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5171890D" w14:textId="77777777" w:rsidR="005A592C" w:rsidRPr="00D673BF" w:rsidRDefault="005A592C" w:rsidP="00735ECB">
      <w:pPr>
        <w:pStyle w:val="Heading1"/>
        <w:numPr>
          <w:ilvl w:val="0"/>
          <w:numId w:val="32"/>
        </w:numPr>
        <w:tabs>
          <w:tab w:val="clear" w:pos="0"/>
        </w:tabs>
        <w:bidi/>
        <w:rPr>
          <w:sz w:val="26"/>
          <w:szCs w:val="26"/>
          <w:rtl/>
          <w:lang w:bidi="ar-LB"/>
        </w:rPr>
      </w:pPr>
      <w:r w:rsidRPr="00D673BF">
        <w:rPr>
          <w:sz w:val="26"/>
          <w:szCs w:val="26"/>
          <w:rtl/>
          <w:lang w:bidi="ar-LB"/>
        </w:rPr>
        <w:t>يمكن تعديل هذا الاتفاق أو إلغائه فقط بالموافقة المتبادلة المكتوبة للبلد واللجنة التنفيذية للصندوق المتعدد الأطراف.</w:t>
      </w:r>
    </w:p>
    <w:p w14:paraId="0BA39CE1" w14:textId="77777777" w:rsidR="005A592C" w:rsidRPr="00D673BF" w:rsidRDefault="005A592C" w:rsidP="005A592C">
      <w:pPr>
        <w:bidi/>
        <w:spacing w:after="240"/>
        <w:jc w:val="left"/>
        <w:rPr>
          <w:bCs/>
          <w:sz w:val="26"/>
          <w:szCs w:val="26"/>
          <w:rtl/>
          <w:lang w:bidi="ar-LB"/>
        </w:rPr>
      </w:pPr>
      <w:r w:rsidRPr="00D673BF">
        <w:rPr>
          <w:bCs/>
          <w:sz w:val="26"/>
          <w:szCs w:val="26"/>
          <w:rtl/>
          <w:lang w:bidi="ar-LB"/>
        </w:rPr>
        <w:t>التذييلات</w:t>
      </w:r>
    </w:p>
    <w:p w14:paraId="1EC61F75" w14:textId="77777777" w:rsidR="005A592C" w:rsidRPr="00D673BF" w:rsidRDefault="005A592C" w:rsidP="005A592C">
      <w:pPr>
        <w:keepNext/>
        <w:widowControl w:val="0"/>
        <w:bidi/>
        <w:spacing w:after="240"/>
        <w:outlineLvl w:val="0"/>
        <w:rPr>
          <w:b/>
          <w:bCs/>
          <w:sz w:val="26"/>
          <w:szCs w:val="26"/>
          <w:rtl/>
        </w:rPr>
      </w:pPr>
      <w:r w:rsidRPr="00D673BF">
        <w:rPr>
          <w:b/>
          <w:bCs/>
          <w:sz w:val="26"/>
          <w:szCs w:val="26"/>
          <w:rtl/>
        </w:rPr>
        <w:t>التذييل 1- ألف: المـواد</w:t>
      </w:r>
    </w:p>
    <w:tbl>
      <w:tblPr>
        <w:bidiVisual/>
        <w:tblW w:w="4978" w:type="pct"/>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1080"/>
        <w:gridCol w:w="1260"/>
        <w:gridCol w:w="3774"/>
      </w:tblGrid>
      <w:tr w:rsidR="005A592C" w:rsidRPr="00D673BF" w14:paraId="66858D9B" w14:textId="77777777" w:rsidTr="00696E31">
        <w:trPr>
          <w:trHeight w:val="413"/>
        </w:trPr>
        <w:tc>
          <w:tcPr>
            <w:tcW w:w="1716" w:type="pct"/>
            <w:tcBorders>
              <w:top w:val="single" w:sz="4" w:space="0" w:color="auto"/>
              <w:left w:val="single" w:sz="4" w:space="0" w:color="auto"/>
              <w:bottom w:val="single" w:sz="4" w:space="0" w:color="auto"/>
              <w:right w:val="single" w:sz="4" w:space="0" w:color="auto"/>
            </w:tcBorders>
          </w:tcPr>
          <w:p w14:paraId="31B19C6D" w14:textId="77777777" w:rsidR="005A592C" w:rsidRPr="00D673BF" w:rsidRDefault="005A592C" w:rsidP="000A5507">
            <w:pPr>
              <w:bidi/>
              <w:jc w:val="center"/>
              <w:rPr>
                <w:sz w:val="19"/>
                <w:szCs w:val="19"/>
                <w:lang w:bidi="ar-LB"/>
              </w:rPr>
            </w:pPr>
            <w:r w:rsidRPr="00D673BF">
              <w:rPr>
                <w:sz w:val="19"/>
                <w:szCs w:val="19"/>
                <w:rtl/>
                <w:lang w:bidi="ar-LB"/>
              </w:rPr>
              <w:t>المادة</w:t>
            </w:r>
          </w:p>
        </w:tc>
        <w:tc>
          <w:tcPr>
            <w:tcW w:w="580" w:type="pct"/>
            <w:tcBorders>
              <w:top w:val="single" w:sz="4" w:space="0" w:color="auto"/>
              <w:left w:val="single" w:sz="4" w:space="0" w:color="auto"/>
              <w:bottom w:val="single" w:sz="4" w:space="0" w:color="auto"/>
              <w:right w:val="single" w:sz="4" w:space="0" w:color="auto"/>
            </w:tcBorders>
          </w:tcPr>
          <w:p w14:paraId="05CAE209" w14:textId="77777777" w:rsidR="005A592C" w:rsidRPr="00D673BF" w:rsidRDefault="005A592C" w:rsidP="000A5507">
            <w:pPr>
              <w:keepNext/>
              <w:bidi/>
              <w:jc w:val="center"/>
              <w:rPr>
                <w:sz w:val="19"/>
                <w:szCs w:val="19"/>
                <w:lang w:bidi="ar-LB"/>
              </w:rPr>
            </w:pPr>
            <w:r w:rsidRPr="00D673BF">
              <w:rPr>
                <w:sz w:val="19"/>
                <w:szCs w:val="19"/>
                <w:rtl/>
                <w:lang w:bidi="ar-LB"/>
              </w:rPr>
              <w:t>المرفق</w:t>
            </w:r>
          </w:p>
        </w:tc>
        <w:tc>
          <w:tcPr>
            <w:tcW w:w="677" w:type="pct"/>
            <w:tcBorders>
              <w:top w:val="single" w:sz="4" w:space="0" w:color="auto"/>
              <w:left w:val="single" w:sz="4" w:space="0" w:color="auto"/>
              <w:bottom w:val="single" w:sz="4" w:space="0" w:color="auto"/>
              <w:right w:val="single" w:sz="4" w:space="0" w:color="auto"/>
            </w:tcBorders>
          </w:tcPr>
          <w:p w14:paraId="534E1DFA" w14:textId="77777777" w:rsidR="005A592C" w:rsidRPr="00D673BF" w:rsidRDefault="005A592C" w:rsidP="000A5507">
            <w:pPr>
              <w:keepNext/>
              <w:autoSpaceDE w:val="0"/>
              <w:autoSpaceDN w:val="0"/>
              <w:bidi/>
              <w:adjustRightInd w:val="0"/>
              <w:jc w:val="center"/>
              <w:rPr>
                <w:sz w:val="19"/>
                <w:szCs w:val="19"/>
                <w:lang w:bidi="ar-LB"/>
              </w:rPr>
            </w:pPr>
            <w:r w:rsidRPr="00D673BF">
              <w:rPr>
                <w:sz w:val="19"/>
                <w:szCs w:val="19"/>
                <w:rtl/>
                <w:lang w:bidi="ar-LB"/>
              </w:rPr>
              <w:t>المجموعة</w:t>
            </w:r>
          </w:p>
        </w:tc>
        <w:tc>
          <w:tcPr>
            <w:tcW w:w="2027" w:type="pct"/>
            <w:tcBorders>
              <w:top w:val="single" w:sz="4" w:space="0" w:color="auto"/>
              <w:left w:val="single" w:sz="4" w:space="0" w:color="auto"/>
              <w:bottom w:val="single" w:sz="4" w:space="0" w:color="auto"/>
              <w:right w:val="single" w:sz="4" w:space="0" w:color="auto"/>
            </w:tcBorders>
          </w:tcPr>
          <w:p w14:paraId="76E0EE30" w14:textId="77777777" w:rsidR="005A592C" w:rsidRPr="00D673BF" w:rsidRDefault="005A592C" w:rsidP="000A5507">
            <w:pPr>
              <w:keepNext/>
              <w:autoSpaceDE w:val="0"/>
              <w:autoSpaceDN w:val="0"/>
              <w:bidi/>
              <w:adjustRightInd w:val="0"/>
              <w:jc w:val="center"/>
              <w:rPr>
                <w:sz w:val="19"/>
                <w:szCs w:val="19"/>
                <w:rtl/>
                <w:lang w:eastAsia="en-CA" w:bidi="ar-LB"/>
              </w:rPr>
            </w:pPr>
            <w:r w:rsidRPr="00D673BF">
              <w:rPr>
                <w:sz w:val="19"/>
                <w:szCs w:val="19"/>
                <w:rtl/>
                <w:lang w:eastAsia="en-CA" w:bidi="ar-LB"/>
              </w:rPr>
              <w:t>نقطة البدء لإجمالي التخفيضات في الاستهلاك</w:t>
            </w:r>
          </w:p>
          <w:p w14:paraId="2E1E96A2" w14:textId="77777777" w:rsidR="005A592C" w:rsidRPr="00D673BF" w:rsidRDefault="005A592C" w:rsidP="000A5507">
            <w:pPr>
              <w:keepNext/>
              <w:autoSpaceDE w:val="0"/>
              <w:autoSpaceDN w:val="0"/>
              <w:bidi/>
              <w:adjustRightInd w:val="0"/>
              <w:jc w:val="center"/>
              <w:rPr>
                <w:sz w:val="19"/>
                <w:szCs w:val="19"/>
                <w:lang w:eastAsia="en-CA" w:bidi="ar-LB"/>
              </w:rPr>
            </w:pPr>
            <w:r w:rsidRPr="00D673BF">
              <w:rPr>
                <w:sz w:val="19"/>
                <w:szCs w:val="19"/>
                <w:rtl/>
                <w:lang w:eastAsia="en-CA" w:bidi="ar-LB"/>
              </w:rPr>
              <w:t>(بأطنان قدرات استنفاد الأوزون)</w:t>
            </w:r>
          </w:p>
        </w:tc>
      </w:tr>
      <w:tr w:rsidR="00696E31" w:rsidRPr="00D673BF" w14:paraId="39D44433" w14:textId="77777777" w:rsidTr="00696E31">
        <w:trPr>
          <w:trHeight w:val="413"/>
        </w:trPr>
        <w:tc>
          <w:tcPr>
            <w:tcW w:w="1716" w:type="pct"/>
            <w:tcBorders>
              <w:top w:val="single" w:sz="4" w:space="0" w:color="auto"/>
              <w:left w:val="single" w:sz="4" w:space="0" w:color="auto"/>
              <w:bottom w:val="single" w:sz="4" w:space="0" w:color="auto"/>
              <w:right w:val="single" w:sz="4" w:space="0" w:color="auto"/>
            </w:tcBorders>
          </w:tcPr>
          <w:p w14:paraId="2C965B76" w14:textId="77777777" w:rsidR="00696E31" w:rsidRPr="00D673BF" w:rsidRDefault="00696E31" w:rsidP="00696E31">
            <w:pPr>
              <w:bidi/>
              <w:ind w:left="286"/>
              <w:jc w:val="left"/>
              <w:rPr>
                <w:b/>
                <w:bCs/>
                <w:sz w:val="19"/>
                <w:szCs w:val="19"/>
                <w:lang w:bidi="ar-LB"/>
              </w:rPr>
            </w:pPr>
            <w:r w:rsidRPr="00D673BF">
              <w:rPr>
                <w:sz w:val="19"/>
                <w:szCs w:val="19"/>
                <w:rtl/>
                <w:lang w:bidi="ar-LB"/>
              </w:rPr>
              <w:t>الهيدروكلوروفلوروكربون-22</w:t>
            </w:r>
          </w:p>
        </w:tc>
        <w:tc>
          <w:tcPr>
            <w:tcW w:w="580" w:type="pct"/>
            <w:tcBorders>
              <w:top w:val="single" w:sz="4" w:space="0" w:color="auto"/>
              <w:left w:val="single" w:sz="4" w:space="0" w:color="auto"/>
              <w:bottom w:val="single" w:sz="4" w:space="0" w:color="auto"/>
              <w:right w:val="single" w:sz="4" w:space="0" w:color="auto"/>
            </w:tcBorders>
          </w:tcPr>
          <w:p w14:paraId="1F3F83C7" w14:textId="77777777" w:rsidR="00696E31" w:rsidRPr="00D673BF" w:rsidRDefault="00696E31" w:rsidP="00696E31">
            <w:pPr>
              <w:keepNext/>
              <w:bidi/>
              <w:jc w:val="center"/>
              <w:rPr>
                <w:b/>
                <w:bCs/>
                <w:sz w:val="19"/>
                <w:szCs w:val="19"/>
                <w:lang w:bidi="ar-LB"/>
              </w:rPr>
            </w:pPr>
            <w:r w:rsidRPr="00D673BF">
              <w:rPr>
                <w:sz w:val="19"/>
                <w:szCs w:val="19"/>
                <w:rtl/>
                <w:lang w:bidi="ar-LB"/>
              </w:rPr>
              <w:t>جيم</w:t>
            </w:r>
          </w:p>
        </w:tc>
        <w:tc>
          <w:tcPr>
            <w:tcW w:w="677" w:type="pct"/>
            <w:tcBorders>
              <w:top w:val="single" w:sz="4" w:space="0" w:color="auto"/>
              <w:left w:val="single" w:sz="4" w:space="0" w:color="auto"/>
              <w:bottom w:val="single" w:sz="4" w:space="0" w:color="auto"/>
              <w:right w:val="single" w:sz="4" w:space="0" w:color="auto"/>
            </w:tcBorders>
          </w:tcPr>
          <w:p w14:paraId="62AF2ED3" w14:textId="77777777" w:rsidR="00696E31" w:rsidRPr="00D673BF" w:rsidRDefault="00696E31" w:rsidP="00696E31">
            <w:pPr>
              <w:keepNext/>
              <w:autoSpaceDE w:val="0"/>
              <w:autoSpaceDN w:val="0"/>
              <w:bidi/>
              <w:adjustRightInd w:val="0"/>
              <w:jc w:val="center"/>
              <w:rPr>
                <w:b/>
                <w:bCs/>
                <w:sz w:val="19"/>
                <w:szCs w:val="19"/>
                <w:lang w:bidi="ar-LB"/>
              </w:rPr>
            </w:pPr>
            <w:r w:rsidRPr="00D673BF">
              <w:rPr>
                <w:sz w:val="19"/>
                <w:szCs w:val="19"/>
                <w:rtl/>
                <w:lang w:bidi="ar-LB"/>
              </w:rPr>
              <w:t>الأولى</w:t>
            </w:r>
          </w:p>
        </w:tc>
        <w:tc>
          <w:tcPr>
            <w:tcW w:w="2027" w:type="pct"/>
            <w:tcBorders>
              <w:top w:val="single" w:sz="4" w:space="0" w:color="auto"/>
              <w:left w:val="single" w:sz="4" w:space="0" w:color="auto"/>
              <w:bottom w:val="single" w:sz="4" w:space="0" w:color="auto"/>
              <w:right w:val="single" w:sz="4" w:space="0" w:color="auto"/>
            </w:tcBorders>
          </w:tcPr>
          <w:p w14:paraId="75A44411" w14:textId="4F808FA5" w:rsidR="00696E31" w:rsidRPr="00D673BF" w:rsidRDefault="00696E31" w:rsidP="00696E31">
            <w:pPr>
              <w:keepNext/>
              <w:autoSpaceDE w:val="0"/>
              <w:autoSpaceDN w:val="0"/>
              <w:bidi/>
              <w:adjustRightInd w:val="0"/>
              <w:jc w:val="right"/>
              <w:rPr>
                <w:sz w:val="19"/>
                <w:szCs w:val="19"/>
                <w:lang w:eastAsia="en-CA" w:bidi="ar-LB"/>
              </w:rPr>
            </w:pPr>
            <w:r w:rsidRPr="00D673BF">
              <w:rPr>
                <w:sz w:val="20"/>
              </w:rPr>
              <w:t>66.76</w:t>
            </w:r>
          </w:p>
        </w:tc>
      </w:tr>
      <w:tr w:rsidR="00696E31" w:rsidRPr="00D673BF" w14:paraId="22B1CDC6" w14:textId="77777777" w:rsidTr="00696E31">
        <w:trPr>
          <w:trHeight w:val="413"/>
        </w:trPr>
        <w:tc>
          <w:tcPr>
            <w:tcW w:w="1716" w:type="pct"/>
            <w:tcBorders>
              <w:top w:val="single" w:sz="4" w:space="0" w:color="auto"/>
              <w:left w:val="single" w:sz="4" w:space="0" w:color="auto"/>
              <w:bottom w:val="single" w:sz="4" w:space="0" w:color="auto"/>
              <w:right w:val="single" w:sz="4" w:space="0" w:color="auto"/>
            </w:tcBorders>
          </w:tcPr>
          <w:p w14:paraId="1F493477" w14:textId="77777777" w:rsidR="00696E31" w:rsidRPr="00D673BF" w:rsidRDefault="00696E31" w:rsidP="00696E31">
            <w:pPr>
              <w:bidi/>
              <w:ind w:left="286"/>
              <w:jc w:val="left"/>
              <w:rPr>
                <w:b/>
                <w:bCs/>
                <w:sz w:val="19"/>
                <w:szCs w:val="19"/>
                <w:lang w:bidi="ar-LB"/>
              </w:rPr>
            </w:pPr>
            <w:r w:rsidRPr="00D673BF">
              <w:rPr>
                <w:sz w:val="19"/>
                <w:szCs w:val="19"/>
                <w:rtl/>
                <w:lang w:bidi="ar-LB"/>
              </w:rPr>
              <w:t>الهيدروكلوروفلوروكربون-</w:t>
            </w:r>
            <w:r w:rsidRPr="00D673BF">
              <w:rPr>
                <w:rFonts w:hint="cs"/>
                <w:sz w:val="19"/>
                <w:szCs w:val="19"/>
                <w:rtl/>
                <w:lang w:bidi="ar-LB"/>
              </w:rPr>
              <w:t>141ب</w:t>
            </w:r>
          </w:p>
        </w:tc>
        <w:tc>
          <w:tcPr>
            <w:tcW w:w="580" w:type="pct"/>
            <w:tcBorders>
              <w:top w:val="single" w:sz="4" w:space="0" w:color="auto"/>
              <w:left w:val="single" w:sz="4" w:space="0" w:color="auto"/>
              <w:bottom w:val="single" w:sz="4" w:space="0" w:color="auto"/>
              <w:right w:val="single" w:sz="4" w:space="0" w:color="auto"/>
            </w:tcBorders>
          </w:tcPr>
          <w:p w14:paraId="566E8E33" w14:textId="77777777" w:rsidR="00696E31" w:rsidRPr="00D673BF" w:rsidRDefault="00696E31" w:rsidP="00696E31">
            <w:pPr>
              <w:keepNext/>
              <w:bidi/>
              <w:jc w:val="center"/>
              <w:rPr>
                <w:b/>
                <w:bCs/>
                <w:sz w:val="19"/>
                <w:szCs w:val="19"/>
                <w:lang w:bidi="ar-LB"/>
              </w:rPr>
            </w:pPr>
            <w:r w:rsidRPr="00D673BF">
              <w:rPr>
                <w:sz w:val="19"/>
                <w:szCs w:val="19"/>
                <w:rtl/>
                <w:lang w:bidi="ar-LB"/>
              </w:rPr>
              <w:t>جيم</w:t>
            </w:r>
          </w:p>
        </w:tc>
        <w:tc>
          <w:tcPr>
            <w:tcW w:w="677" w:type="pct"/>
            <w:tcBorders>
              <w:top w:val="single" w:sz="4" w:space="0" w:color="auto"/>
              <w:left w:val="single" w:sz="4" w:space="0" w:color="auto"/>
              <w:bottom w:val="single" w:sz="4" w:space="0" w:color="auto"/>
              <w:right w:val="single" w:sz="4" w:space="0" w:color="auto"/>
            </w:tcBorders>
          </w:tcPr>
          <w:p w14:paraId="6A52139D" w14:textId="77777777" w:rsidR="00696E31" w:rsidRPr="00D673BF" w:rsidRDefault="00696E31" w:rsidP="00696E31">
            <w:pPr>
              <w:keepNext/>
              <w:autoSpaceDE w:val="0"/>
              <w:autoSpaceDN w:val="0"/>
              <w:bidi/>
              <w:adjustRightInd w:val="0"/>
              <w:jc w:val="center"/>
              <w:rPr>
                <w:b/>
                <w:bCs/>
                <w:sz w:val="19"/>
                <w:szCs w:val="19"/>
                <w:lang w:bidi="ar-LB"/>
              </w:rPr>
            </w:pPr>
            <w:r w:rsidRPr="00D673BF">
              <w:rPr>
                <w:sz w:val="19"/>
                <w:szCs w:val="19"/>
                <w:rtl/>
                <w:lang w:bidi="ar-LB"/>
              </w:rPr>
              <w:t>الأولى</w:t>
            </w:r>
          </w:p>
        </w:tc>
        <w:tc>
          <w:tcPr>
            <w:tcW w:w="2027" w:type="pct"/>
            <w:tcBorders>
              <w:top w:val="single" w:sz="4" w:space="0" w:color="auto"/>
              <w:left w:val="single" w:sz="4" w:space="0" w:color="auto"/>
              <w:bottom w:val="single" w:sz="4" w:space="0" w:color="auto"/>
              <w:right w:val="single" w:sz="4" w:space="0" w:color="auto"/>
            </w:tcBorders>
          </w:tcPr>
          <w:p w14:paraId="69C76D1C" w14:textId="12139A6A" w:rsidR="00696E31" w:rsidRPr="00D673BF" w:rsidRDefault="00696E31" w:rsidP="00696E31">
            <w:pPr>
              <w:keepNext/>
              <w:autoSpaceDE w:val="0"/>
              <w:autoSpaceDN w:val="0"/>
              <w:bidi/>
              <w:adjustRightInd w:val="0"/>
              <w:jc w:val="right"/>
              <w:rPr>
                <w:sz w:val="19"/>
                <w:szCs w:val="19"/>
                <w:lang w:eastAsia="en-CA" w:bidi="ar-LB"/>
              </w:rPr>
            </w:pPr>
            <w:r w:rsidRPr="00D673BF">
              <w:rPr>
                <w:sz w:val="20"/>
              </w:rPr>
              <w:t>10.80</w:t>
            </w:r>
          </w:p>
        </w:tc>
      </w:tr>
      <w:tr w:rsidR="00696E31" w:rsidRPr="00D673BF" w14:paraId="355819F6" w14:textId="77777777" w:rsidTr="00696E31">
        <w:trPr>
          <w:trHeight w:val="413"/>
        </w:trPr>
        <w:tc>
          <w:tcPr>
            <w:tcW w:w="1716" w:type="pct"/>
            <w:tcBorders>
              <w:top w:val="single" w:sz="4" w:space="0" w:color="auto"/>
              <w:left w:val="single" w:sz="4" w:space="0" w:color="auto"/>
              <w:bottom w:val="single" w:sz="4" w:space="0" w:color="auto"/>
              <w:right w:val="single" w:sz="4" w:space="0" w:color="auto"/>
            </w:tcBorders>
          </w:tcPr>
          <w:p w14:paraId="1A2FEF69" w14:textId="77777777" w:rsidR="00696E31" w:rsidRPr="00D673BF" w:rsidRDefault="00696E31" w:rsidP="00696E31">
            <w:pPr>
              <w:bidi/>
              <w:ind w:left="286"/>
              <w:jc w:val="left"/>
              <w:rPr>
                <w:b/>
                <w:bCs/>
                <w:sz w:val="19"/>
                <w:szCs w:val="19"/>
                <w:rtl/>
                <w:lang w:bidi="ar-LB"/>
              </w:rPr>
            </w:pPr>
            <w:r w:rsidRPr="00D673BF">
              <w:rPr>
                <w:rFonts w:hint="cs"/>
                <w:b/>
                <w:bCs/>
                <w:sz w:val="19"/>
                <w:szCs w:val="19"/>
                <w:rtl/>
                <w:lang w:bidi="ar-LB"/>
              </w:rPr>
              <w:t>المجموع</w:t>
            </w:r>
          </w:p>
        </w:tc>
        <w:tc>
          <w:tcPr>
            <w:tcW w:w="580" w:type="pct"/>
            <w:tcBorders>
              <w:top w:val="single" w:sz="4" w:space="0" w:color="auto"/>
              <w:left w:val="single" w:sz="4" w:space="0" w:color="auto"/>
              <w:bottom w:val="single" w:sz="4" w:space="0" w:color="auto"/>
              <w:right w:val="single" w:sz="4" w:space="0" w:color="auto"/>
            </w:tcBorders>
          </w:tcPr>
          <w:p w14:paraId="3C0057C0" w14:textId="77777777" w:rsidR="00696E31" w:rsidRPr="00D673BF" w:rsidRDefault="00696E31" w:rsidP="00696E31">
            <w:pPr>
              <w:keepNext/>
              <w:bidi/>
              <w:jc w:val="center"/>
              <w:rPr>
                <w:b/>
                <w:bCs/>
                <w:sz w:val="19"/>
                <w:szCs w:val="19"/>
                <w:lang w:bidi="ar-LB"/>
              </w:rPr>
            </w:pPr>
          </w:p>
        </w:tc>
        <w:tc>
          <w:tcPr>
            <w:tcW w:w="677" w:type="pct"/>
            <w:tcBorders>
              <w:top w:val="single" w:sz="4" w:space="0" w:color="auto"/>
              <w:left w:val="single" w:sz="4" w:space="0" w:color="auto"/>
              <w:bottom w:val="single" w:sz="4" w:space="0" w:color="auto"/>
              <w:right w:val="single" w:sz="4" w:space="0" w:color="auto"/>
            </w:tcBorders>
          </w:tcPr>
          <w:p w14:paraId="74333AF6" w14:textId="77777777" w:rsidR="00696E31" w:rsidRPr="00D673BF" w:rsidRDefault="00696E31" w:rsidP="00696E31">
            <w:pPr>
              <w:keepNext/>
              <w:autoSpaceDE w:val="0"/>
              <w:autoSpaceDN w:val="0"/>
              <w:bidi/>
              <w:adjustRightInd w:val="0"/>
              <w:jc w:val="center"/>
              <w:rPr>
                <w:b/>
                <w:bCs/>
                <w:sz w:val="19"/>
                <w:szCs w:val="19"/>
                <w:lang w:bidi="ar-LB"/>
              </w:rPr>
            </w:pPr>
          </w:p>
        </w:tc>
        <w:tc>
          <w:tcPr>
            <w:tcW w:w="2027" w:type="pct"/>
            <w:tcBorders>
              <w:top w:val="single" w:sz="4" w:space="0" w:color="auto"/>
              <w:left w:val="single" w:sz="4" w:space="0" w:color="auto"/>
              <w:bottom w:val="single" w:sz="4" w:space="0" w:color="auto"/>
              <w:right w:val="single" w:sz="4" w:space="0" w:color="auto"/>
            </w:tcBorders>
          </w:tcPr>
          <w:p w14:paraId="6C69E3E1" w14:textId="15179673" w:rsidR="00696E31" w:rsidRPr="00D673BF" w:rsidRDefault="00696E31" w:rsidP="00696E31">
            <w:pPr>
              <w:keepNext/>
              <w:autoSpaceDE w:val="0"/>
              <w:autoSpaceDN w:val="0"/>
              <w:bidi/>
              <w:adjustRightInd w:val="0"/>
              <w:jc w:val="right"/>
              <w:rPr>
                <w:sz w:val="19"/>
                <w:szCs w:val="19"/>
                <w:lang w:eastAsia="en-CA" w:bidi="ar-LB"/>
              </w:rPr>
            </w:pPr>
            <w:r w:rsidRPr="00D673BF">
              <w:rPr>
                <w:b/>
                <w:sz w:val="20"/>
              </w:rPr>
              <w:t>77.56</w:t>
            </w:r>
          </w:p>
        </w:tc>
      </w:tr>
    </w:tbl>
    <w:p w14:paraId="0FE8C983" w14:textId="77777777" w:rsidR="005A592C" w:rsidRPr="00D673BF" w:rsidRDefault="005A592C" w:rsidP="005A592C">
      <w:pPr>
        <w:bidi/>
        <w:rPr>
          <w:sz w:val="23"/>
          <w:szCs w:val="23"/>
          <w:lang w:bidi="ar-LB"/>
        </w:rPr>
      </w:pPr>
    </w:p>
    <w:p w14:paraId="70876394" w14:textId="77777777" w:rsidR="005A592C" w:rsidRPr="00D673BF" w:rsidRDefault="005A592C" w:rsidP="005A592C">
      <w:pPr>
        <w:keepNext/>
        <w:widowControl w:val="0"/>
        <w:bidi/>
        <w:spacing w:after="240"/>
        <w:outlineLvl w:val="0"/>
        <w:rPr>
          <w:b/>
          <w:bCs/>
          <w:sz w:val="26"/>
          <w:szCs w:val="26"/>
          <w:rtl/>
        </w:rPr>
      </w:pPr>
      <w:r w:rsidRPr="00D673BF">
        <w:rPr>
          <w:b/>
          <w:bCs/>
          <w:sz w:val="26"/>
          <w:szCs w:val="26"/>
          <w:rtl/>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0"/>
        <w:gridCol w:w="2911"/>
        <w:gridCol w:w="970"/>
        <w:gridCol w:w="990"/>
        <w:gridCol w:w="820"/>
        <w:gridCol w:w="710"/>
        <w:gridCol w:w="820"/>
        <w:gridCol w:w="609"/>
        <w:gridCol w:w="970"/>
      </w:tblGrid>
      <w:tr w:rsidR="00696E31" w:rsidRPr="00D673BF" w14:paraId="6FC6AEBA" w14:textId="77777777" w:rsidTr="00696E31">
        <w:trPr>
          <w:trHeight w:val="98"/>
          <w:jc w:val="center"/>
        </w:trPr>
        <w:tc>
          <w:tcPr>
            <w:tcW w:w="294" w:type="pct"/>
            <w:vAlign w:val="center"/>
            <w:hideMark/>
          </w:tcPr>
          <w:p w14:paraId="15041F6D" w14:textId="77777777" w:rsidR="00696E31" w:rsidRPr="00D673BF" w:rsidRDefault="00696E31" w:rsidP="00696E31">
            <w:pPr>
              <w:keepNext/>
              <w:keepLines/>
              <w:jc w:val="center"/>
              <w:rPr>
                <w:rFonts w:asciiTheme="majorBidi" w:hAnsiTheme="majorBidi" w:cstheme="majorBidi"/>
                <w:b/>
                <w:bCs/>
                <w:color w:val="000000"/>
                <w:sz w:val="19"/>
                <w:szCs w:val="19"/>
                <w:lang w:eastAsia="en-CA"/>
              </w:rPr>
            </w:pPr>
            <w:r w:rsidRPr="00D673BF">
              <w:rPr>
                <w:rFonts w:asciiTheme="majorBidi" w:hAnsiTheme="majorBidi" w:cstheme="majorBidi"/>
                <w:b/>
                <w:bCs/>
                <w:sz w:val="19"/>
                <w:szCs w:val="19"/>
                <w:rtl/>
                <w:lang w:bidi="ar-LB"/>
              </w:rPr>
              <w:t>الصف</w:t>
            </w:r>
          </w:p>
        </w:tc>
        <w:tc>
          <w:tcPr>
            <w:tcW w:w="1557" w:type="pct"/>
            <w:vAlign w:val="center"/>
            <w:hideMark/>
          </w:tcPr>
          <w:p w14:paraId="5A365969" w14:textId="77777777" w:rsidR="00696E31" w:rsidRPr="00D673BF" w:rsidRDefault="00696E31" w:rsidP="00696E31">
            <w:pPr>
              <w:keepNext/>
              <w:keepLines/>
              <w:jc w:val="center"/>
              <w:rPr>
                <w:rFonts w:asciiTheme="majorBidi" w:hAnsiTheme="majorBidi" w:cstheme="majorBidi"/>
                <w:b/>
                <w:bCs/>
                <w:color w:val="000000"/>
                <w:sz w:val="19"/>
                <w:szCs w:val="19"/>
                <w:lang w:eastAsia="en-CA"/>
              </w:rPr>
            </w:pPr>
            <w:r w:rsidRPr="00D673BF">
              <w:rPr>
                <w:rFonts w:asciiTheme="majorBidi" w:hAnsiTheme="majorBidi" w:cstheme="majorBidi"/>
                <w:b/>
                <w:bCs/>
                <w:sz w:val="19"/>
                <w:szCs w:val="19"/>
                <w:rtl/>
                <w:lang w:bidi="ar-LB"/>
              </w:rPr>
              <w:t>الوصف</w:t>
            </w:r>
          </w:p>
        </w:tc>
        <w:tc>
          <w:tcPr>
            <w:tcW w:w="519" w:type="pct"/>
            <w:hideMark/>
          </w:tcPr>
          <w:p w14:paraId="7210EF8D" w14:textId="5CD0572C" w:rsidR="00696E31" w:rsidRPr="00D673BF" w:rsidRDefault="00696E31" w:rsidP="00696E31">
            <w:pPr>
              <w:keepNext/>
              <w:keepLines/>
              <w:jc w:val="center"/>
              <w:rPr>
                <w:rFonts w:asciiTheme="majorBidi" w:hAnsiTheme="majorBidi" w:cstheme="majorBidi"/>
                <w:b/>
                <w:bCs/>
                <w:color w:val="000000"/>
                <w:sz w:val="19"/>
                <w:szCs w:val="19"/>
                <w:lang w:eastAsia="en-CA"/>
              </w:rPr>
            </w:pPr>
            <w:r w:rsidRPr="00D673BF">
              <w:rPr>
                <w:rFonts w:asciiTheme="majorBidi" w:hAnsiTheme="majorBidi" w:cstheme="majorBidi"/>
                <w:b/>
                <w:bCs/>
                <w:color w:val="000000"/>
                <w:sz w:val="19"/>
                <w:szCs w:val="19"/>
                <w:lang w:eastAsia="zh-CN"/>
              </w:rPr>
              <w:t>2025</w:t>
            </w:r>
          </w:p>
        </w:tc>
        <w:tc>
          <w:tcPr>
            <w:tcW w:w="529" w:type="pct"/>
          </w:tcPr>
          <w:p w14:paraId="0EC2EF55" w14:textId="5015401B" w:rsidR="00696E31" w:rsidRPr="00D673BF" w:rsidRDefault="00696E31" w:rsidP="00696E31">
            <w:pPr>
              <w:jc w:val="center"/>
              <w:rPr>
                <w:rFonts w:asciiTheme="majorBidi" w:hAnsiTheme="majorBidi" w:cstheme="majorBidi"/>
                <w:b/>
                <w:bCs/>
                <w:color w:val="000000"/>
                <w:sz w:val="19"/>
                <w:szCs w:val="19"/>
                <w:lang w:eastAsia="zh-CN"/>
              </w:rPr>
            </w:pPr>
            <w:r w:rsidRPr="00D673BF">
              <w:rPr>
                <w:rFonts w:asciiTheme="majorBidi" w:hAnsiTheme="majorBidi" w:cstheme="majorBidi"/>
                <w:b/>
                <w:bCs/>
                <w:color w:val="000000"/>
                <w:sz w:val="19"/>
                <w:szCs w:val="19"/>
                <w:lang w:eastAsia="zh-CN"/>
              </w:rPr>
              <w:t>2026</w:t>
            </w:r>
          </w:p>
        </w:tc>
        <w:tc>
          <w:tcPr>
            <w:tcW w:w="439" w:type="pct"/>
            <w:vAlign w:val="center"/>
            <w:hideMark/>
          </w:tcPr>
          <w:p w14:paraId="0EFCAEC4" w14:textId="178DE98C" w:rsidR="00696E31" w:rsidRPr="00D673BF" w:rsidRDefault="00696E31" w:rsidP="00696E31">
            <w:pPr>
              <w:jc w:val="center"/>
              <w:rPr>
                <w:rFonts w:asciiTheme="majorBidi" w:hAnsiTheme="majorBidi" w:cstheme="majorBidi"/>
                <w:b/>
                <w:bCs/>
                <w:color w:val="000000"/>
                <w:sz w:val="19"/>
                <w:szCs w:val="19"/>
                <w:lang w:eastAsia="en-CA"/>
              </w:rPr>
            </w:pPr>
            <w:r w:rsidRPr="00D673BF">
              <w:rPr>
                <w:rFonts w:asciiTheme="majorBidi" w:hAnsiTheme="majorBidi" w:cstheme="majorBidi"/>
                <w:b/>
                <w:bCs/>
                <w:color w:val="000000"/>
                <w:sz w:val="19"/>
                <w:szCs w:val="19"/>
                <w:lang w:eastAsia="zh-CN"/>
              </w:rPr>
              <w:t>2027</w:t>
            </w:r>
          </w:p>
        </w:tc>
        <w:tc>
          <w:tcPr>
            <w:tcW w:w="380" w:type="pct"/>
            <w:vAlign w:val="center"/>
            <w:hideMark/>
          </w:tcPr>
          <w:p w14:paraId="0EC945D6" w14:textId="12EA1D87" w:rsidR="00696E31" w:rsidRPr="00D673BF" w:rsidRDefault="00696E31" w:rsidP="00696E31">
            <w:pPr>
              <w:keepNext/>
              <w:keepLines/>
              <w:jc w:val="center"/>
              <w:rPr>
                <w:rFonts w:asciiTheme="majorBidi" w:hAnsiTheme="majorBidi" w:cstheme="majorBidi"/>
                <w:b/>
                <w:bCs/>
                <w:color w:val="000000"/>
                <w:sz w:val="19"/>
                <w:szCs w:val="19"/>
                <w:lang w:eastAsia="en-CA"/>
              </w:rPr>
            </w:pPr>
            <w:r w:rsidRPr="00D673BF">
              <w:rPr>
                <w:rFonts w:asciiTheme="majorBidi" w:hAnsiTheme="majorBidi" w:cstheme="majorBidi"/>
                <w:b/>
                <w:bCs/>
                <w:color w:val="000000"/>
                <w:sz w:val="19"/>
                <w:szCs w:val="19"/>
                <w:lang w:eastAsia="zh-CN"/>
              </w:rPr>
              <w:t>2028</w:t>
            </w:r>
          </w:p>
        </w:tc>
        <w:tc>
          <w:tcPr>
            <w:tcW w:w="439" w:type="pct"/>
            <w:vAlign w:val="center"/>
            <w:hideMark/>
          </w:tcPr>
          <w:p w14:paraId="5A88D1CC" w14:textId="3A7B89E0" w:rsidR="00696E31" w:rsidRPr="00D673BF" w:rsidRDefault="00696E31" w:rsidP="00696E31">
            <w:pPr>
              <w:keepNext/>
              <w:keepLines/>
              <w:jc w:val="center"/>
              <w:rPr>
                <w:rFonts w:asciiTheme="majorBidi" w:hAnsiTheme="majorBidi" w:cstheme="majorBidi"/>
                <w:b/>
                <w:bCs/>
                <w:color w:val="000000"/>
                <w:sz w:val="19"/>
                <w:szCs w:val="19"/>
                <w:lang w:eastAsia="en-CA"/>
              </w:rPr>
            </w:pPr>
            <w:r w:rsidRPr="00D673BF">
              <w:rPr>
                <w:rFonts w:asciiTheme="majorBidi" w:hAnsiTheme="majorBidi" w:cstheme="majorBidi"/>
                <w:b/>
                <w:bCs/>
                <w:color w:val="000000"/>
                <w:sz w:val="19"/>
                <w:szCs w:val="19"/>
                <w:lang w:eastAsia="zh-CN"/>
              </w:rPr>
              <w:t>2029</w:t>
            </w:r>
          </w:p>
        </w:tc>
        <w:tc>
          <w:tcPr>
            <w:tcW w:w="326" w:type="pct"/>
            <w:vAlign w:val="center"/>
            <w:hideMark/>
          </w:tcPr>
          <w:p w14:paraId="4DE55BA5" w14:textId="77777777" w:rsidR="00696E31" w:rsidRPr="00D673BF" w:rsidRDefault="00696E31" w:rsidP="00696E31">
            <w:pPr>
              <w:keepNext/>
              <w:keepLines/>
              <w:jc w:val="center"/>
              <w:rPr>
                <w:rFonts w:asciiTheme="majorBidi" w:hAnsiTheme="majorBidi" w:cstheme="majorBidi"/>
                <w:b/>
                <w:bCs/>
                <w:color w:val="000000"/>
                <w:sz w:val="19"/>
                <w:szCs w:val="19"/>
                <w:lang w:eastAsia="en-CA"/>
              </w:rPr>
            </w:pPr>
            <w:r w:rsidRPr="00D673BF">
              <w:rPr>
                <w:rFonts w:asciiTheme="majorBidi" w:hAnsiTheme="majorBidi" w:cstheme="majorBidi"/>
                <w:b/>
                <w:bCs/>
                <w:color w:val="000000"/>
                <w:sz w:val="19"/>
                <w:szCs w:val="19"/>
                <w:lang w:eastAsia="zh-CN"/>
              </w:rPr>
              <w:t>2030</w:t>
            </w:r>
          </w:p>
        </w:tc>
        <w:tc>
          <w:tcPr>
            <w:tcW w:w="519" w:type="pct"/>
            <w:vAlign w:val="center"/>
            <w:hideMark/>
          </w:tcPr>
          <w:p w14:paraId="72F9AF4A" w14:textId="77777777" w:rsidR="00696E31" w:rsidRPr="00D673BF" w:rsidRDefault="00696E31" w:rsidP="00696E31">
            <w:pPr>
              <w:keepNext/>
              <w:keepLines/>
              <w:jc w:val="center"/>
              <w:rPr>
                <w:rFonts w:asciiTheme="majorBidi" w:hAnsiTheme="majorBidi" w:cstheme="majorBidi"/>
                <w:b/>
                <w:bCs/>
                <w:color w:val="000000"/>
                <w:sz w:val="19"/>
                <w:szCs w:val="19"/>
                <w:lang w:eastAsia="en-CA"/>
              </w:rPr>
            </w:pPr>
            <w:r w:rsidRPr="00D673BF">
              <w:rPr>
                <w:rFonts w:asciiTheme="majorBidi" w:hAnsiTheme="majorBidi" w:cstheme="majorBidi"/>
                <w:b/>
                <w:bCs/>
                <w:color w:val="000000"/>
                <w:sz w:val="19"/>
                <w:szCs w:val="19"/>
                <w:rtl/>
                <w:lang w:eastAsia="zh-CN"/>
              </w:rPr>
              <w:t>المجموع</w:t>
            </w:r>
          </w:p>
        </w:tc>
      </w:tr>
      <w:tr w:rsidR="00696E31" w:rsidRPr="00D673BF" w14:paraId="529F2E12" w14:textId="77777777" w:rsidTr="00696E31">
        <w:trPr>
          <w:trHeight w:val="408"/>
          <w:jc w:val="center"/>
        </w:trPr>
        <w:tc>
          <w:tcPr>
            <w:tcW w:w="294" w:type="pct"/>
            <w:hideMark/>
          </w:tcPr>
          <w:p w14:paraId="342A17B9" w14:textId="77777777" w:rsidR="00696E31" w:rsidRPr="00D673BF" w:rsidRDefault="00696E31" w:rsidP="00696E31">
            <w:pPr>
              <w:keepNext/>
              <w:keepLines/>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1.1</w:t>
            </w:r>
          </w:p>
        </w:tc>
        <w:tc>
          <w:tcPr>
            <w:tcW w:w="1557" w:type="pct"/>
            <w:hideMark/>
          </w:tcPr>
          <w:p w14:paraId="4DDCDB50" w14:textId="77777777" w:rsidR="00696E31" w:rsidRPr="00D673BF" w:rsidRDefault="00696E31" w:rsidP="00696E31">
            <w:pPr>
              <w:keepNext/>
              <w:keepLines/>
              <w:jc w:val="right"/>
              <w:rPr>
                <w:rFonts w:asciiTheme="majorBidi" w:hAnsiTheme="majorBidi" w:cstheme="majorBidi"/>
                <w:color w:val="000000"/>
                <w:sz w:val="19"/>
                <w:szCs w:val="19"/>
                <w:lang w:eastAsia="en-CA"/>
              </w:rPr>
            </w:pPr>
            <w:r w:rsidRPr="00D673BF">
              <w:rPr>
                <w:rFonts w:asciiTheme="majorBidi" w:hAnsiTheme="majorBidi" w:cstheme="majorBidi"/>
                <w:sz w:val="19"/>
                <w:szCs w:val="19"/>
                <w:rtl/>
                <w:lang w:bidi="ar-LB"/>
              </w:rPr>
              <w:t>جدول التخفيض الخاص بالمواد المجموعة الأولى من المرفق جيم لبروتوكول مونتريال (طن من قدرات استنفاد الأوزون)</w:t>
            </w:r>
          </w:p>
        </w:tc>
        <w:tc>
          <w:tcPr>
            <w:tcW w:w="519" w:type="pct"/>
            <w:shd w:val="clear" w:color="auto" w:fill="FFFFFF" w:themeFill="background1"/>
          </w:tcPr>
          <w:p w14:paraId="2CD6745D" w14:textId="0078E9A2" w:rsidR="00696E31" w:rsidRPr="00D673BF" w:rsidRDefault="00696E31" w:rsidP="00696E31">
            <w:pPr>
              <w:keepNext/>
              <w:keepLines/>
              <w:jc w:val="right"/>
              <w:rPr>
                <w:rFonts w:asciiTheme="majorBidi" w:hAnsiTheme="majorBidi" w:cstheme="majorBidi"/>
                <w:color w:val="000000"/>
                <w:sz w:val="19"/>
                <w:szCs w:val="19"/>
                <w:lang w:eastAsia="en-CA"/>
              </w:rPr>
            </w:pPr>
            <w:r w:rsidRPr="00D673BF">
              <w:rPr>
                <w:sz w:val="20"/>
                <w:lang w:eastAsia="en-CA"/>
              </w:rPr>
              <w:t>28.86</w:t>
            </w:r>
          </w:p>
        </w:tc>
        <w:tc>
          <w:tcPr>
            <w:tcW w:w="529" w:type="pct"/>
            <w:shd w:val="clear" w:color="auto" w:fill="FFFFFF" w:themeFill="background1"/>
          </w:tcPr>
          <w:p w14:paraId="3A3AE7A1" w14:textId="39A7A10D" w:rsidR="00696E31" w:rsidRPr="00D673BF" w:rsidRDefault="00696E31" w:rsidP="00696E31">
            <w:pPr>
              <w:keepNext/>
              <w:keepLines/>
              <w:jc w:val="right"/>
              <w:rPr>
                <w:rFonts w:asciiTheme="majorBidi" w:hAnsiTheme="majorBidi" w:cstheme="majorBidi"/>
                <w:sz w:val="19"/>
                <w:szCs w:val="19"/>
              </w:rPr>
            </w:pPr>
            <w:r w:rsidRPr="00D673BF">
              <w:rPr>
                <w:sz w:val="20"/>
                <w:lang w:eastAsia="en-CA"/>
              </w:rPr>
              <w:t>28.86</w:t>
            </w:r>
          </w:p>
        </w:tc>
        <w:tc>
          <w:tcPr>
            <w:tcW w:w="439" w:type="pct"/>
            <w:shd w:val="clear" w:color="auto" w:fill="FFFFFF" w:themeFill="background1"/>
          </w:tcPr>
          <w:p w14:paraId="00D4EF26" w14:textId="6EDA4836" w:rsidR="00696E31" w:rsidRPr="00D673BF" w:rsidRDefault="00696E31" w:rsidP="00696E31">
            <w:pPr>
              <w:keepNext/>
              <w:keepLines/>
              <w:jc w:val="right"/>
              <w:rPr>
                <w:rFonts w:asciiTheme="majorBidi" w:hAnsiTheme="majorBidi" w:cstheme="majorBidi"/>
                <w:color w:val="000000"/>
                <w:sz w:val="19"/>
                <w:szCs w:val="19"/>
                <w:lang w:eastAsia="en-CA"/>
              </w:rPr>
            </w:pPr>
            <w:r w:rsidRPr="00D673BF">
              <w:rPr>
                <w:sz w:val="20"/>
                <w:lang w:eastAsia="en-CA"/>
              </w:rPr>
              <w:t>28.86</w:t>
            </w:r>
          </w:p>
        </w:tc>
        <w:tc>
          <w:tcPr>
            <w:tcW w:w="380" w:type="pct"/>
            <w:shd w:val="clear" w:color="auto" w:fill="FFFFFF" w:themeFill="background1"/>
          </w:tcPr>
          <w:p w14:paraId="03E72840" w14:textId="471138C7" w:rsidR="00696E31" w:rsidRPr="00D673BF" w:rsidRDefault="00696E31" w:rsidP="00696E31">
            <w:pPr>
              <w:keepNext/>
              <w:keepLines/>
              <w:jc w:val="right"/>
              <w:rPr>
                <w:rFonts w:asciiTheme="majorBidi" w:hAnsiTheme="majorBidi" w:cstheme="majorBidi"/>
                <w:color w:val="000000"/>
                <w:sz w:val="19"/>
                <w:szCs w:val="19"/>
                <w:lang w:eastAsia="en-CA"/>
              </w:rPr>
            </w:pPr>
            <w:r w:rsidRPr="00D673BF">
              <w:rPr>
                <w:sz w:val="20"/>
                <w:lang w:eastAsia="en-CA"/>
              </w:rPr>
              <w:t>28.86</w:t>
            </w:r>
          </w:p>
        </w:tc>
        <w:tc>
          <w:tcPr>
            <w:tcW w:w="439" w:type="pct"/>
            <w:shd w:val="clear" w:color="auto" w:fill="FFFFFF" w:themeFill="background1"/>
          </w:tcPr>
          <w:p w14:paraId="55FFCF81" w14:textId="7ABBF930" w:rsidR="00696E31" w:rsidRPr="00D673BF" w:rsidRDefault="00696E31" w:rsidP="00696E31">
            <w:pPr>
              <w:keepNext/>
              <w:keepLines/>
              <w:jc w:val="right"/>
              <w:rPr>
                <w:rFonts w:asciiTheme="majorBidi" w:hAnsiTheme="majorBidi" w:cstheme="majorBidi"/>
                <w:color w:val="000000"/>
                <w:sz w:val="19"/>
                <w:szCs w:val="19"/>
                <w:lang w:eastAsia="en-CA"/>
              </w:rPr>
            </w:pPr>
            <w:r w:rsidRPr="00D673BF">
              <w:rPr>
                <w:sz w:val="20"/>
                <w:lang w:eastAsia="en-CA"/>
              </w:rPr>
              <w:t>28.86</w:t>
            </w:r>
          </w:p>
        </w:tc>
        <w:tc>
          <w:tcPr>
            <w:tcW w:w="326" w:type="pct"/>
            <w:shd w:val="clear" w:color="auto" w:fill="FFFFFF" w:themeFill="background1"/>
          </w:tcPr>
          <w:p w14:paraId="51C86C4D" w14:textId="1853B0E8" w:rsidR="00696E31" w:rsidRPr="00D673BF" w:rsidRDefault="00696E31" w:rsidP="00696E31">
            <w:pPr>
              <w:keepNext/>
              <w:keepLines/>
              <w:jc w:val="right"/>
              <w:rPr>
                <w:rFonts w:asciiTheme="majorBidi" w:hAnsiTheme="majorBidi" w:cstheme="majorBidi"/>
                <w:color w:val="000000"/>
                <w:sz w:val="19"/>
                <w:szCs w:val="19"/>
                <w:lang w:eastAsia="en-CA"/>
              </w:rPr>
            </w:pPr>
            <w:r w:rsidRPr="00D673BF">
              <w:rPr>
                <w:sz w:val="20"/>
                <w:lang w:eastAsia="en-CA"/>
              </w:rPr>
              <w:t>0.00</w:t>
            </w:r>
          </w:p>
        </w:tc>
        <w:tc>
          <w:tcPr>
            <w:tcW w:w="519" w:type="pct"/>
            <w:shd w:val="clear" w:color="auto" w:fill="FFFFFF" w:themeFill="background1"/>
          </w:tcPr>
          <w:p w14:paraId="10EF97CC" w14:textId="2A0D3C5C" w:rsidR="00696E31" w:rsidRPr="00D673BF" w:rsidRDefault="00696E31" w:rsidP="00696E31">
            <w:pPr>
              <w:keepNext/>
              <w:keepLines/>
              <w:jc w:val="right"/>
              <w:rPr>
                <w:rFonts w:asciiTheme="majorBidi" w:hAnsiTheme="majorBidi" w:cstheme="majorBidi"/>
                <w:color w:val="000000"/>
                <w:sz w:val="19"/>
                <w:szCs w:val="19"/>
                <w:lang w:eastAsia="en-CA"/>
              </w:rPr>
            </w:pPr>
            <w:r w:rsidRPr="00D673BF">
              <w:rPr>
                <w:rFonts w:hint="cs"/>
                <w:sz w:val="20"/>
                <w:rtl/>
                <w:lang w:eastAsia="en-CA"/>
              </w:rPr>
              <w:t>غير متاح</w:t>
            </w:r>
          </w:p>
        </w:tc>
      </w:tr>
      <w:tr w:rsidR="00696E31" w:rsidRPr="00D673BF" w14:paraId="3766E25F" w14:textId="77777777" w:rsidTr="00696E31">
        <w:trPr>
          <w:trHeight w:val="408"/>
          <w:jc w:val="center"/>
        </w:trPr>
        <w:tc>
          <w:tcPr>
            <w:tcW w:w="294" w:type="pct"/>
            <w:hideMark/>
          </w:tcPr>
          <w:p w14:paraId="3FB754E3" w14:textId="77777777" w:rsidR="00696E31" w:rsidRPr="00D673BF" w:rsidRDefault="00696E31" w:rsidP="00696E31">
            <w:pPr>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1.2</w:t>
            </w:r>
          </w:p>
        </w:tc>
        <w:tc>
          <w:tcPr>
            <w:tcW w:w="1557" w:type="pct"/>
            <w:hideMark/>
          </w:tcPr>
          <w:p w14:paraId="774054F7" w14:textId="77777777" w:rsidR="00696E31" w:rsidRPr="00D673BF" w:rsidRDefault="00696E31" w:rsidP="00696E31">
            <w:pPr>
              <w:jc w:val="right"/>
              <w:rPr>
                <w:rFonts w:asciiTheme="majorBidi" w:hAnsiTheme="majorBidi" w:cstheme="majorBidi"/>
                <w:color w:val="000000"/>
                <w:sz w:val="19"/>
                <w:szCs w:val="19"/>
                <w:lang w:eastAsia="en-CA"/>
              </w:rPr>
            </w:pPr>
            <w:r w:rsidRPr="00D673BF">
              <w:rPr>
                <w:rFonts w:asciiTheme="majorBidi" w:hAnsiTheme="majorBidi" w:cstheme="majorBidi"/>
                <w:sz w:val="19"/>
                <w:szCs w:val="19"/>
                <w:rtl/>
                <w:lang w:bidi="ar-LB"/>
              </w:rPr>
              <w:t>الحدّ الأقصى للاستهلاك المسموح به من مواد المجموعة الأولى من المرفق جيم لبروتوكول مونتريال (طن من قدرات استنفاد الأوزون)</w:t>
            </w:r>
          </w:p>
        </w:tc>
        <w:tc>
          <w:tcPr>
            <w:tcW w:w="519" w:type="pct"/>
            <w:shd w:val="clear" w:color="auto" w:fill="FFFFFF" w:themeFill="background1"/>
          </w:tcPr>
          <w:p w14:paraId="7A087306" w14:textId="3D9422A9"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22.20</w:t>
            </w:r>
          </w:p>
        </w:tc>
        <w:tc>
          <w:tcPr>
            <w:tcW w:w="529" w:type="pct"/>
            <w:shd w:val="clear" w:color="auto" w:fill="FFFFFF" w:themeFill="background1"/>
          </w:tcPr>
          <w:p w14:paraId="3131B194" w14:textId="77028894" w:rsidR="00696E31" w:rsidRPr="00D673BF" w:rsidRDefault="00696E31" w:rsidP="00696E31">
            <w:pPr>
              <w:jc w:val="right"/>
              <w:rPr>
                <w:rFonts w:asciiTheme="majorBidi" w:hAnsiTheme="majorBidi" w:cstheme="majorBidi"/>
                <w:sz w:val="19"/>
                <w:szCs w:val="19"/>
              </w:rPr>
            </w:pPr>
            <w:r w:rsidRPr="00D673BF">
              <w:rPr>
                <w:sz w:val="20"/>
              </w:rPr>
              <w:t>17.22</w:t>
            </w:r>
          </w:p>
        </w:tc>
        <w:tc>
          <w:tcPr>
            <w:tcW w:w="439" w:type="pct"/>
            <w:shd w:val="clear" w:color="auto" w:fill="FFFFFF" w:themeFill="background1"/>
          </w:tcPr>
          <w:p w14:paraId="5A76531B" w14:textId="373E9824" w:rsidR="00696E31" w:rsidRPr="00D673BF" w:rsidRDefault="00696E31" w:rsidP="00696E31">
            <w:pPr>
              <w:jc w:val="right"/>
              <w:rPr>
                <w:rFonts w:asciiTheme="majorBidi" w:hAnsiTheme="majorBidi" w:cstheme="majorBidi"/>
                <w:color w:val="000000"/>
                <w:sz w:val="19"/>
                <w:szCs w:val="19"/>
                <w:lang w:eastAsia="en-CA"/>
              </w:rPr>
            </w:pPr>
            <w:r w:rsidRPr="00D673BF">
              <w:rPr>
                <w:sz w:val="20"/>
              </w:rPr>
              <w:t>12.22</w:t>
            </w:r>
          </w:p>
        </w:tc>
        <w:tc>
          <w:tcPr>
            <w:tcW w:w="380" w:type="pct"/>
            <w:shd w:val="clear" w:color="auto" w:fill="FFFFFF" w:themeFill="background1"/>
          </w:tcPr>
          <w:p w14:paraId="085F1292" w14:textId="775F7903" w:rsidR="00696E31" w:rsidRPr="00D673BF" w:rsidRDefault="00696E31" w:rsidP="00696E31">
            <w:pPr>
              <w:jc w:val="right"/>
              <w:rPr>
                <w:rFonts w:asciiTheme="majorBidi" w:hAnsiTheme="majorBidi" w:cstheme="majorBidi"/>
                <w:color w:val="000000"/>
                <w:sz w:val="19"/>
                <w:szCs w:val="19"/>
                <w:lang w:eastAsia="en-CA"/>
              </w:rPr>
            </w:pPr>
            <w:r w:rsidRPr="00D673BF">
              <w:rPr>
                <w:sz w:val="20"/>
              </w:rPr>
              <w:t>7.22</w:t>
            </w:r>
          </w:p>
        </w:tc>
        <w:tc>
          <w:tcPr>
            <w:tcW w:w="439" w:type="pct"/>
            <w:shd w:val="clear" w:color="auto" w:fill="FFFFFF" w:themeFill="background1"/>
          </w:tcPr>
          <w:p w14:paraId="425823C3" w14:textId="24B2636C" w:rsidR="00696E31" w:rsidRPr="00D673BF" w:rsidRDefault="00696E31" w:rsidP="00696E31">
            <w:pPr>
              <w:jc w:val="right"/>
              <w:rPr>
                <w:rFonts w:asciiTheme="majorBidi" w:hAnsiTheme="majorBidi" w:cstheme="majorBidi"/>
                <w:color w:val="000000"/>
                <w:sz w:val="19"/>
                <w:szCs w:val="19"/>
                <w:lang w:eastAsia="en-CA"/>
              </w:rPr>
            </w:pPr>
            <w:r w:rsidRPr="00D673BF">
              <w:rPr>
                <w:sz w:val="20"/>
              </w:rPr>
              <w:t>2.22</w:t>
            </w:r>
          </w:p>
        </w:tc>
        <w:tc>
          <w:tcPr>
            <w:tcW w:w="326" w:type="pct"/>
            <w:shd w:val="clear" w:color="auto" w:fill="FFFFFF" w:themeFill="background1"/>
          </w:tcPr>
          <w:p w14:paraId="4A60B692" w14:textId="6A9CFF79"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0.00</w:t>
            </w:r>
          </w:p>
        </w:tc>
        <w:tc>
          <w:tcPr>
            <w:tcW w:w="519" w:type="pct"/>
            <w:shd w:val="clear" w:color="auto" w:fill="FFFFFF" w:themeFill="background1"/>
          </w:tcPr>
          <w:p w14:paraId="7B48EADC" w14:textId="6AAEFF1C" w:rsidR="00696E31" w:rsidRPr="00D673BF" w:rsidRDefault="00696E31" w:rsidP="00696E31">
            <w:pPr>
              <w:jc w:val="right"/>
              <w:rPr>
                <w:rFonts w:asciiTheme="majorBidi" w:hAnsiTheme="majorBidi" w:cstheme="majorBidi"/>
                <w:color w:val="000000"/>
                <w:sz w:val="19"/>
                <w:szCs w:val="19"/>
                <w:lang w:eastAsia="en-CA"/>
              </w:rPr>
            </w:pPr>
            <w:r w:rsidRPr="00D673BF">
              <w:rPr>
                <w:rFonts w:hint="cs"/>
                <w:sz w:val="20"/>
                <w:rtl/>
                <w:lang w:eastAsia="en-CA"/>
              </w:rPr>
              <w:t>غير متاح</w:t>
            </w:r>
          </w:p>
        </w:tc>
      </w:tr>
      <w:tr w:rsidR="00696E31" w:rsidRPr="00D673BF" w14:paraId="07FB3CE5" w14:textId="77777777" w:rsidTr="00696E31">
        <w:trPr>
          <w:trHeight w:val="116"/>
          <w:jc w:val="center"/>
        </w:trPr>
        <w:tc>
          <w:tcPr>
            <w:tcW w:w="294" w:type="pct"/>
            <w:hideMark/>
          </w:tcPr>
          <w:p w14:paraId="01073872" w14:textId="77777777" w:rsidR="00696E31" w:rsidRPr="00D673BF" w:rsidRDefault="00696E31" w:rsidP="00696E31">
            <w:pPr>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2.1</w:t>
            </w:r>
          </w:p>
        </w:tc>
        <w:tc>
          <w:tcPr>
            <w:tcW w:w="1557" w:type="pct"/>
            <w:hideMark/>
          </w:tcPr>
          <w:p w14:paraId="0D0D3067" w14:textId="1CBD2CE0" w:rsidR="00696E31" w:rsidRPr="00D673BF" w:rsidRDefault="00696E31" w:rsidP="00696E31">
            <w:pPr>
              <w:jc w:val="right"/>
              <w:rPr>
                <w:rFonts w:asciiTheme="majorBidi" w:hAnsiTheme="majorBidi" w:cstheme="majorBidi"/>
                <w:color w:val="000000"/>
                <w:sz w:val="19"/>
                <w:szCs w:val="19"/>
                <w:lang w:eastAsia="en-CA"/>
              </w:rPr>
            </w:pPr>
            <w:r w:rsidRPr="00D673BF">
              <w:rPr>
                <w:rFonts w:asciiTheme="majorBidi" w:hAnsiTheme="majorBidi" w:cstheme="majorBidi"/>
                <w:sz w:val="19"/>
                <w:szCs w:val="19"/>
                <w:rtl/>
                <w:lang w:bidi="ar-LB"/>
              </w:rPr>
              <w:t>التمويل المقرر للوكالة المنفذة الرئيسية (</w:t>
            </w:r>
            <w:r w:rsidRPr="00D673BF">
              <w:rPr>
                <w:rFonts w:asciiTheme="majorBidi" w:hAnsiTheme="majorBidi" w:cstheme="majorBidi" w:hint="cs"/>
                <w:sz w:val="19"/>
                <w:szCs w:val="19"/>
                <w:rtl/>
                <w:lang w:bidi="ar-LB"/>
              </w:rPr>
              <w:t>اليونيدو</w:t>
            </w:r>
            <w:r w:rsidRPr="00D673BF">
              <w:rPr>
                <w:rFonts w:asciiTheme="majorBidi" w:hAnsiTheme="majorBidi" w:cstheme="majorBidi"/>
                <w:sz w:val="19"/>
                <w:szCs w:val="19"/>
                <w:rtl/>
                <w:lang w:bidi="ar-LB"/>
              </w:rPr>
              <w:t>) (دولار أمريكي)</w:t>
            </w:r>
          </w:p>
        </w:tc>
        <w:tc>
          <w:tcPr>
            <w:tcW w:w="519" w:type="pct"/>
            <w:shd w:val="clear" w:color="auto" w:fill="FFFFFF" w:themeFill="background1"/>
          </w:tcPr>
          <w:p w14:paraId="4E06A1BB" w14:textId="6F2153AA"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985,078</w:t>
            </w:r>
          </w:p>
        </w:tc>
        <w:tc>
          <w:tcPr>
            <w:tcW w:w="529" w:type="pct"/>
            <w:shd w:val="clear" w:color="auto" w:fill="FFFFFF" w:themeFill="background1"/>
          </w:tcPr>
          <w:p w14:paraId="6F775EC1" w14:textId="183BB37C"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ab/>
              <w:t>0</w:t>
            </w:r>
          </w:p>
        </w:tc>
        <w:tc>
          <w:tcPr>
            <w:tcW w:w="439" w:type="pct"/>
            <w:shd w:val="clear" w:color="auto" w:fill="FFFFFF" w:themeFill="background1"/>
          </w:tcPr>
          <w:p w14:paraId="517B1623" w14:textId="74624841" w:rsidR="00696E31" w:rsidRPr="00D673BF" w:rsidRDefault="00696E31" w:rsidP="00696E31">
            <w:pPr>
              <w:jc w:val="right"/>
              <w:rPr>
                <w:rFonts w:asciiTheme="majorBidi" w:hAnsiTheme="majorBidi" w:cstheme="majorBidi"/>
                <w:color w:val="000000"/>
                <w:sz w:val="19"/>
                <w:szCs w:val="19"/>
                <w:lang w:eastAsia="en-CA"/>
              </w:rPr>
            </w:pPr>
            <w:r w:rsidRPr="00D673BF">
              <w:rPr>
                <w:sz w:val="20"/>
              </w:rPr>
              <w:t>933,003</w:t>
            </w:r>
          </w:p>
        </w:tc>
        <w:tc>
          <w:tcPr>
            <w:tcW w:w="380" w:type="pct"/>
            <w:shd w:val="clear" w:color="auto" w:fill="FFFFFF" w:themeFill="background1"/>
          </w:tcPr>
          <w:p w14:paraId="7A0D18A6" w14:textId="797AE36A"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439" w:type="pct"/>
            <w:shd w:val="clear" w:color="auto" w:fill="FFFFFF" w:themeFill="background1"/>
          </w:tcPr>
          <w:p w14:paraId="637793A3" w14:textId="7A7358CF" w:rsidR="00696E31" w:rsidRPr="00D673BF" w:rsidRDefault="00696E31" w:rsidP="00696E31">
            <w:pPr>
              <w:jc w:val="right"/>
              <w:rPr>
                <w:rFonts w:asciiTheme="majorBidi" w:hAnsiTheme="majorBidi" w:cstheme="majorBidi"/>
                <w:color w:val="000000"/>
                <w:sz w:val="19"/>
                <w:szCs w:val="19"/>
                <w:lang w:eastAsia="en-CA"/>
              </w:rPr>
            </w:pPr>
            <w:r w:rsidRPr="00D673BF">
              <w:rPr>
                <w:sz w:val="20"/>
              </w:rPr>
              <w:t>213,120</w:t>
            </w:r>
          </w:p>
        </w:tc>
        <w:tc>
          <w:tcPr>
            <w:tcW w:w="326" w:type="pct"/>
            <w:shd w:val="clear" w:color="auto" w:fill="FFFFFF" w:themeFill="background1"/>
          </w:tcPr>
          <w:p w14:paraId="7D67AD73" w14:textId="3622EE6B"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519" w:type="pct"/>
            <w:shd w:val="clear" w:color="auto" w:fill="FFFFFF" w:themeFill="background1"/>
          </w:tcPr>
          <w:p w14:paraId="0D7621CC" w14:textId="75214407"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2,131,201</w:t>
            </w:r>
          </w:p>
        </w:tc>
      </w:tr>
      <w:tr w:rsidR="00696E31" w:rsidRPr="00D673BF" w14:paraId="4FF93EA1" w14:textId="77777777" w:rsidTr="00696E31">
        <w:trPr>
          <w:trHeight w:val="56"/>
          <w:jc w:val="center"/>
        </w:trPr>
        <w:tc>
          <w:tcPr>
            <w:tcW w:w="294" w:type="pct"/>
            <w:hideMark/>
          </w:tcPr>
          <w:p w14:paraId="4C5BCFFE" w14:textId="77777777" w:rsidR="00696E31" w:rsidRPr="00D673BF" w:rsidRDefault="00696E31" w:rsidP="00696E31">
            <w:pPr>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2.2</w:t>
            </w:r>
          </w:p>
        </w:tc>
        <w:tc>
          <w:tcPr>
            <w:tcW w:w="1557" w:type="pct"/>
            <w:hideMark/>
          </w:tcPr>
          <w:p w14:paraId="794722F4" w14:textId="77777777" w:rsidR="00696E31" w:rsidRPr="00D673BF" w:rsidRDefault="00696E31" w:rsidP="00696E31">
            <w:pPr>
              <w:jc w:val="right"/>
              <w:rPr>
                <w:rFonts w:asciiTheme="majorBidi" w:hAnsiTheme="majorBidi" w:cstheme="majorBidi"/>
                <w:color w:val="000000"/>
                <w:sz w:val="19"/>
                <w:szCs w:val="19"/>
                <w:lang w:eastAsia="en-CA"/>
              </w:rPr>
            </w:pPr>
            <w:r w:rsidRPr="00D673BF">
              <w:rPr>
                <w:rFonts w:asciiTheme="majorBidi" w:hAnsiTheme="majorBidi" w:cstheme="majorBidi"/>
                <w:sz w:val="19"/>
                <w:szCs w:val="19"/>
                <w:rtl/>
                <w:lang w:bidi="ar-LB"/>
              </w:rPr>
              <w:t>تكاليف دعم الوكالة المنفذة الرئيسية (دولار أمريكي)</w:t>
            </w:r>
          </w:p>
        </w:tc>
        <w:tc>
          <w:tcPr>
            <w:tcW w:w="519" w:type="pct"/>
            <w:shd w:val="clear" w:color="auto" w:fill="FFFFFF" w:themeFill="background1"/>
          </w:tcPr>
          <w:p w14:paraId="3914E91F" w14:textId="3FBB871F"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68,955</w:t>
            </w:r>
          </w:p>
        </w:tc>
        <w:tc>
          <w:tcPr>
            <w:tcW w:w="529" w:type="pct"/>
            <w:shd w:val="clear" w:color="auto" w:fill="FFFFFF" w:themeFill="background1"/>
          </w:tcPr>
          <w:p w14:paraId="7240151D" w14:textId="183B8250"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439" w:type="pct"/>
            <w:shd w:val="clear" w:color="auto" w:fill="FFFFFF" w:themeFill="background1"/>
          </w:tcPr>
          <w:p w14:paraId="1F76E4FC" w14:textId="3E02E691" w:rsidR="00696E31" w:rsidRPr="00D673BF" w:rsidRDefault="00696E31" w:rsidP="00696E31">
            <w:pPr>
              <w:jc w:val="right"/>
              <w:rPr>
                <w:rFonts w:asciiTheme="majorBidi" w:hAnsiTheme="majorBidi" w:cstheme="majorBidi"/>
                <w:color w:val="000000"/>
                <w:sz w:val="19"/>
                <w:szCs w:val="19"/>
                <w:lang w:eastAsia="en-CA"/>
              </w:rPr>
            </w:pPr>
            <w:r w:rsidRPr="00D673BF">
              <w:rPr>
                <w:sz w:val="20"/>
              </w:rPr>
              <w:t>65,310</w:t>
            </w:r>
          </w:p>
        </w:tc>
        <w:tc>
          <w:tcPr>
            <w:tcW w:w="380" w:type="pct"/>
            <w:shd w:val="clear" w:color="auto" w:fill="FFFFFF" w:themeFill="background1"/>
          </w:tcPr>
          <w:p w14:paraId="2F3B5D4E" w14:textId="105428AA"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439" w:type="pct"/>
            <w:shd w:val="clear" w:color="auto" w:fill="FFFFFF" w:themeFill="background1"/>
          </w:tcPr>
          <w:p w14:paraId="1377574D" w14:textId="07A8A906" w:rsidR="00696E31" w:rsidRPr="00D673BF" w:rsidRDefault="00696E31" w:rsidP="00696E31">
            <w:pPr>
              <w:jc w:val="right"/>
              <w:rPr>
                <w:rFonts w:asciiTheme="majorBidi" w:hAnsiTheme="majorBidi" w:cstheme="majorBidi"/>
                <w:color w:val="000000"/>
                <w:sz w:val="19"/>
                <w:szCs w:val="19"/>
                <w:lang w:eastAsia="en-CA"/>
              </w:rPr>
            </w:pPr>
            <w:r w:rsidRPr="00D673BF">
              <w:rPr>
                <w:sz w:val="20"/>
              </w:rPr>
              <w:t>14,919</w:t>
            </w:r>
          </w:p>
        </w:tc>
        <w:tc>
          <w:tcPr>
            <w:tcW w:w="326" w:type="pct"/>
            <w:shd w:val="clear" w:color="auto" w:fill="FFFFFF" w:themeFill="background1"/>
          </w:tcPr>
          <w:p w14:paraId="645CCFE8" w14:textId="6C69058C"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519" w:type="pct"/>
            <w:shd w:val="clear" w:color="auto" w:fill="FFFFFF" w:themeFill="background1"/>
          </w:tcPr>
          <w:p w14:paraId="57A0D431" w14:textId="1406B8CF"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149,184</w:t>
            </w:r>
          </w:p>
        </w:tc>
      </w:tr>
      <w:tr w:rsidR="00696E31" w:rsidRPr="00D673BF" w14:paraId="3083001E" w14:textId="77777777" w:rsidTr="00696E31">
        <w:trPr>
          <w:trHeight w:val="62"/>
          <w:jc w:val="center"/>
        </w:trPr>
        <w:tc>
          <w:tcPr>
            <w:tcW w:w="294" w:type="pct"/>
            <w:hideMark/>
          </w:tcPr>
          <w:p w14:paraId="27E496BC" w14:textId="77777777" w:rsidR="00696E31" w:rsidRPr="00D673BF" w:rsidRDefault="00696E31" w:rsidP="00696E31">
            <w:pPr>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3.1</w:t>
            </w:r>
          </w:p>
        </w:tc>
        <w:tc>
          <w:tcPr>
            <w:tcW w:w="1557" w:type="pct"/>
            <w:hideMark/>
          </w:tcPr>
          <w:p w14:paraId="07776186" w14:textId="77777777" w:rsidR="00696E31" w:rsidRPr="00D673BF" w:rsidRDefault="00696E31" w:rsidP="00696E31">
            <w:pPr>
              <w:jc w:val="right"/>
              <w:rPr>
                <w:rFonts w:asciiTheme="majorBidi" w:hAnsiTheme="majorBidi" w:cstheme="majorBidi"/>
                <w:sz w:val="19"/>
                <w:szCs w:val="19"/>
                <w:lang w:bidi="ar-LB"/>
              </w:rPr>
            </w:pPr>
            <w:r w:rsidRPr="00D673BF">
              <w:rPr>
                <w:rFonts w:asciiTheme="majorBidi" w:hAnsiTheme="majorBidi" w:cstheme="majorBidi"/>
                <w:sz w:val="19"/>
                <w:szCs w:val="19"/>
                <w:rtl/>
                <w:lang w:bidi="ar-LB"/>
              </w:rPr>
              <w:t>إجمالي التمويل المقرر (دولار أمريكي)</w:t>
            </w:r>
          </w:p>
        </w:tc>
        <w:tc>
          <w:tcPr>
            <w:tcW w:w="519" w:type="pct"/>
            <w:shd w:val="clear" w:color="auto" w:fill="FFFFFF" w:themeFill="background1"/>
          </w:tcPr>
          <w:p w14:paraId="09E50024" w14:textId="60EC94DF"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985,078</w:t>
            </w:r>
          </w:p>
        </w:tc>
        <w:tc>
          <w:tcPr>
            <w:tcW w:w="529" w:type="pct"/>
            <w:shd w:val="clear" w:color="auto" w:fill="FFFFFF" w:themeFill="background1"/>
          </w:tcPr>
          <w:p w14:paraId="314309DF" w14:textId="6F180746"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439" w:type="pct"/>
            <w:shd w:val="clear" w:color="auto" w:fill="FFFFFF" w:themeFill="background1"/>
          </w:tcPr>
          <w:p w14:paraId="73DE6A9A" w14:textId="07DC0796" w:rsidR="00696E31" w:rsidRPr="00D673BF" w:rsidRDefault="00696E31" w:rsidP="00696E31">
            <w:pPr>
              <w:jc w:val="right"/>
              <w:rPr>
                <w:rFonts w:asciiTheme="majorBidi" w:hAnsiTheme="majorBidi" w:cstheme="majorBidi"/>
                <w:color w:val="000000"/>
                <w:sz w:val="19"/>
                <w:szCs w:val="19"/>
                <w:lang w:eastAsia="en-CA"/>
              </w:rPr>
            </w:pPr>
            <w:r w:rsidRPr="00D673BF">
              <w:rPr>
                <w:sz w:val="20"/>
              </w:rPr>
              <w:t>933,003</w:t>
            </w:r>
          </w:p>
        </w:tc>
        <w:tc>
          <w:tcPr>
            <w:tcW w:w="380" w:type="pct"/>
            <w:shd w:val="clear" w:color="auto" w:fill="FFFFFF" w:themeFill="background1"/>
          </w:tcPr>
          <w:p w14:paraId="36AC97CC" w14:textId="1F1BC269"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439" w:type="pct"/>
            <w:shd w:val="clear" w:color="auto" w:fill="FFFFFF" w:themeFill="background1"/>
          </w:tcPr>
          <w:p w14:paraId="16483EB6" w14:textId="06FE0379" w:rsidR="00696E31" w:rsidRPr="00D673BF" w:rsidRDefault="00696E31" w:rsidP="00696E31">
            <w:pPr>
              <w:jc w:val="right"/>
              <w:rPr>
                <w:rFonts w:asciiTheme="majorBidi" w:hAnsiTheme="majorBidi" w:cstheme="majorBidi"/>
                <w:color w:val="000000"/>
                <w:sz w:val="19"/>
                <w:szCs w:val="19"/>
                <w:lang w:eastAsia="en-CA"/>
              </w:rPr>
            </w:pPr>
            <w:r w:rsidRPr="00D673BF">
              <w:rPr>
                <w:sz w:val="20"/>
              </w:rPr>
              <w:t>213,120</w:t>
            </w:r>
          </w:p>
        </w:tc>
        <w:tc>
          <w:tcPr>
            <w:tcW w:w="326" w:type="pct"/>
            <w:shd w:val="clear" w:color="auto" w:fill="FFFFFF" w:themeFill="background1"/>
          </w:tcPr>
          <w:p w14:paraId="6C9A782C" w14:textId="59D7FDD1"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519" w:type="pct"/>
            <w:shd w:val="clear" w:color="auto" w:fill="FFFFFF" w:themeFill="background1"/>
          </w:tcPr>
          <w:p w14:paraId="7D0128B1" w14:textId="4E3111FE"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2,131,201</w:t>
            </w:r>
          </w:p>
        </w:tc>
      </w:tr>
      <w:tr w:rsidR="00696E31" w:rsidRPr="00D673BF" w14:paraId="3A19BC0B" w14:textId="77777777" w:rsidTr="00696E31">
        <w:trPr>
          <w:trHeight w:val="62"/>
          <w:jc w:val="center"/>
        </w:trPr>
        <w:tc>
          <w:tcPr>
            <w:tcW w:w="294" w:type="pct"/>
            <w:hideMark/>
          </w:tcPr>
          <w:p w14:paraId="2CA85571" w14:textId="77777777" w:rsidR="00696E31" w:rsidRPr="00D673BF" w:rsidRDefault="00696E31" w:rsidP="00696E31">
            <w:pPr>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3.2</w:t>
            </w:r>
          </w:p>
        </w:tc>
        <w:tc>
          <w:tcPr>
            <w:tcW w:w="1557" w:type="pct"/>
            <w:hideMark/>
          </w:tcPr>
          <w:p w14:paraId="50E2A206" w14:textId="77777777" w:rsidR="00696E31" w:rsidRPr="00D673BF" w:rsidRDefault="00696E31" w:rsidP="00696E31">
            <w:pPr>
              <w:jc w:val="right"/>
              <w:rPr>
                <w:rFonts w:asciiTheme="majorBidi" w:hAnsiTheme="majorBidi" w:cstheme="majorBidi"/>
                <w:sz w:val="19"/>
                <w:szCs w:val="19"/>
                <w:lang w:bidi="ar-LB"/>
              </w:rPr>
            </w:pPr>
            <w:r w:rsidRPr="00D673BF">
              <w:rPr>
                <w:rFonts w:asciiTheme="majorBidi" w:hAnsiTheme="majorBidi" w:cstheme="majorBidi"/>
                <w:sz w:val="19"/>
                <w:szCs w:val="19"/>
                <w:rtl/>
                <w:lang w:bidi="ar-LB"/>
              </w:rPr>
              <w:t>إجمالي تكاليف الدعم (دولار أمريكي)</w:t>
            </w:r>
          </w:p>
        </w:tc>
        <w:tc>
          <w:tcPr>
            <w:tcW w:w="519" w:type="pct"/>
            <w:shd w:val="clear" w:color="auto" w:fill="FFFFFF" w:themeFill="background1"/>
          </w:tcPr>
          <w:p w14:paraId="216E8F15" w14:textId="4B8C19A9"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68,955</w:t>
            </w:r>
          </w:p>
        </w:tc>
        <w:tc>
          <w:tcPr>
            <w:tcW w:w="529" w:type="pct"/>
            <w:shd w:val="clear" w:color="auto" w:fill="FFFFFF" w:themeFill="background1"/>
          </w:tcPr>
          <w:p w14:paraId="2973D65F" w14:textId="58C140CF"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439" w:type="pct"/>
            <w:shd w:val="clear" w:color="auto" w:fill="FFFFFF" w:themeFill="background1"/>
          </w:tcPr>
          <w:p w14:paraId="5BF3C7C3" w14:textId="08E02BEE" w:rsidR="00696E31" w:rsidRPr="00D673BF" w:rsidRDefault="00696E31" w:rsidP="00696E31">
            <w:pPr>
              <w:jc w:val="right"/>
              <w:rPr>
                <w:rFonts w:asciiTheme="majorBidi" w:hAnsiTheme="majorBidi" w:cstheme="majorBidi"/>
                <w:color w:val="000000"/>
                <w:sz w:val="19"/>
                <w:szCs w:val="19"/>
                <w:lang w:eastAsia="en-CA"/>
              </w:rPr>
            </w:pPr>
            <w:r w:rsidRPr="00D673BF">
              <w:rPr>
                <w:sz w:val="20"/>
              </w:rPr>
              <w:t>65,310</w:t>
            </w:r>
          </w:p>
        </w:tc>
        <w:tc>
          <w:tcPr>
            <w:tcW w:w="380" w:type="pct"/>
            <w:shd w:val="clear" w:color="auto" w:fill="FFFFFF" w:themeFill="background1"/>
          </w:tcPr>
          <w:p w14:paraId="32436818" w14:textId="1B01FE10"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439" w:type="pct"/>
            <w:shd w:val="clear" w:color="auto" w:fill="FFFFFF" w:themeFill="background1"/>
          </w:tcPr>
          <w:p w14:paraId="5EFD3BE8" w14:textId="367C72EC" w:rsidR="00696E31" w:rsidRPr="00D673BF" w:rsidRDefault="00696E31" w:rsidP="00696E31">
            <w:pPr>
              <w:jc w:val="right"/>
              <w:rPr>
                <w:rFonts w:asciiTheme="majorBidi" w:hAnsiTheme="majorBidi" w:cstheme="majorBidi"/>
                <w:color w:val="000000"/>
                <w:sz w:val="19"/>
                <w:szCs w:val="19"/>
                <w:lang w:eastAsia="en-CA"/>
              </w:rPr>
            </w:pPr>
            <w:r w:rsidRPr="00D673BF">
              <w:rPr>
                <w:sz w:val="20"/>
              </w:rPr>
              <w:t>14,919</w:t>
            </w:r>
          </w:p>
        </w:tc>
        <w:tc>
          <w:tcPr>
            <w:tcW w:w="326" w:type="pct"/>
            <w:shd w:val="clear" w:color="auto" w:fill="FFFFFF" w:themeFill="background1"/>
          </w:tcPr>
          <w:p w14:paraId="33F00F4B" w14:textId="5F5189AB"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519" w:type="pct"/>
            <w:shd w:val="clear" w:color="auto" w:fill="FFFFFF" w:themeFill="background1"/>
          </w:tcPr>
          <w:p w14:paraId="1B878C30" w14:textId="561B5F54"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149,184</w:t>
            </w:r>
          </w:p>
        </w:tc>
      </w:tr>
      <w:tr w:rsidR="00696E31" w:rsidRPr="00D673BF" w14:paraId="7B4F8F83" w14:textId="77777777" w:rsidTr="00696E31">
        <w:trPr>
          <w:trHeight w:val="53"/>
          <w:jc w:val="center"/>
        </w:trPr>
        <w:tc>
          <w:tcPr>
            <w:tcW w:w="294" w:type="pct"/>
            <w:hideMark/>
          </w:tcPr>
          <w:p w14:paraId="084FCB17" w14:textId="77777777" w:rsidR="00696E31" w:rsidRPr="00D673BF" w:rsidRDefault="00696E31" w:rsidP="00696E31">
            <w:pPr>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3.3</w:t>
            </w:r>
          </w:p>
        </w:tc>
        <w:tc>
          <w:tcPr>
            <w:tcW w:w="1557" w:type="pct"/>
            <w:hideMark/>
          </w:tcPr>
          <w:p w14:paraId="782EE3B4" w14:textId="77777777" w:rsidR="00696E31" w:rsidRPr="00D673BF" w:rsidRDefault="00696E31" w:rsidP="00696E31">
            <w:pPr>
              <w:jc w:val="right"/>
              <w:rPr>
                <w:rFonts w:asciiTheme="majorBidi" w:hAnsiTheme="majorBidi" w:cstheme="majorBidi"/>
                <w:sz w:val="19"/>
                <w:szCs w:val="19"/>
                <w:lang w:bidi="ar-LB"/>
              </w:rPr>
            </w:pPr>
            <w:r w:rsidRPr="00D673BF">
              <w:rPr>
                <w:rFonts w:asciiTheme="majorBidi" w:hAnsiTheme="majorBidi" w:cstheme="majorBidi"/>
                <w:sz w:val="19"/>
                <w:szCs w:val="19"/>
                <w:rtl/>
                <w:lang w:bidi="ar-LB"/>
              </w:rPr>
              <w:t>إجمالي التكاليف المقررة (دولار أمريكي)</w:t>
            </w:r>
          </w:p>
        </w:tc>
        <w:tc>
          <w:tcPr>
            <w:tcW w:w="519" w:type="pct"/>
            <w:shd w:val="clear" w:color="auto" w:fill="FFFFFF" w:themeFill="background1"/>
          </w:tcPr>
          <w:p w14:paraId="39E272FE" w14:textId="7324FD2B"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1,054,033</w:t>
            </w:r>
          </w:p>
        </w:tc>
        <w:tc>
          <w:tcPr>
            <w:tcW w:w="529" w:type="pct"/>
            <w:shd w:val="clear" w:color="auto" w:fill="FFFFFF" w:themeFill="background1"/>
          </w:tcPr>
          <w:p w14:paraId="3F6244D4" w14:textId="6D114AC9"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439" w:type="pct"/>
            <w:shd w:val="clear" w:color="auto" w:fill="FFFFFF" w:themeFill="background1"/>
          </w:tcPr>
          <w:p w14:paraId="37F74897" w14:textId="4B6EFE13" w:rsidR="00696E31" w:rsidRPr="00D673BF" w:rsidRDefault="00696E31" w:rsidP="00696E31">
            <w:pPr>
              <w:jc w:val="right"/>
              <w:rPr>
                <w:rFonts w:asciiTheme="majorBidi" w:hAnsiTheme="majorBidi" w:cstheme="majorBidi"/>
                <w:color w:val="000000"/>
                <w:sz w:val="19"/>
                <w:szCs w:val="19"/>
                <w:lang w:eastAsia="en-CA"/>
              </w:rPr>
            </w:pPr>
            <w:r w:rsidRPr="00D673BF">
              <w:rPr>
                <w:sz w:val="20"/>
              </w:rPr>
              <w:t>998,313</w:t>
            </w:r>
          </w:p>
        </w:tc>
        <w:tc>
          <w:tcPr>
            <w:tcW w:w="380" w:type="pct"/>
            <w:shd w:val="clear" w:color="auto" w:fill="FFFFFF" w:themeFill="background1"/>
          </w:tcPr>
          <w:p w14:paraId="24A89EF3" w14:textId="7C15FEE2"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439" w:type="pct"/>
            <w:shd w:val="clear" w:color="auto" w:fill="FFFFFF" w:themeFill="background1"/>
          </w:tcPr>
          <w:p w14:paraId="73E69ECD" w14:textId="72E01816" w:rsidR="00696E31" w:rsidRPr="00D673BF" w:rsidRDefault="00696E31" w:rsidP="00696E31">
            <w:pPr>
              <w:jc w:val="right"/>
              <w:rPr>
                <w:rFonts w:asciiTheme="majorBidi" w:hAnsiTheme="majorBidi" w:cstheme="majorBidi"/>
                <w:color w:val="000000"/>
                <w:sz w:val="19"/>
                <w:szCs w:val="19"/>
                <w:lang w:eastAsia="en-CA"/>
              </w:rPr>
            </w:pPr>
            <w:r w:rsidRPr="00D673BF">
              <w:rPr>
                <w:sz w:val="20"/>
              </w:rPr>
              <w:t>228,039</w:t>
            </w:r>
          </w:p>
        </w:tc>
        <w:tc>
          <w:tcPr>
            <w:tcW w:w="326" w:type="pct"/>
            <w:shd w:val="clear" w:color="auto" w:fill="FFFFFF" w:themeFill="background1"/>
          </w:tcPr>
          <w:p w14:paraId="71670619" w14:textId="1A090B17"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0</w:t>
            </w:r>
          </w:p>
        </w:tc>
        <w:tc>
          <w:tcPr>
            <w:tcW w:w="519" w:type="pct"/>
            <w:shd w:val="clear" w:color="auto" w:fill="FFFFFF" w:themeFill="background1"/>
          </w:tcPr>
          <w:p w14:paraId="1861CF04" w14:textId="67FB3803"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2,280,385</w:t>
            </w:r>
          </w:p>
        </w:tc>
      </w:tr>
      <w:tr w:rsidR="00696E31" w:rsidRPr="00D673BF" w14:paraId="4CB05289" w14:textId="77777777" w:rsidTr="00696E31">
        <w:trPr>
          <w:trHeight w:val="53"/>
          <w:jc w:val="center"/>
        </w:trPr>
        <w:tc>
          <w:tcPr>
            <w:tcW w:w="294" w:type="pct"/>
            <w:hideMark/>
          </w:tcPr>
          <w:p w14:paraId="3641843C" w14:textId="77777777" w:rsidR="00696E31" w:rsidRPr="00D673BF" w:rsidRDefault="00696E31" w:rsidP="00696E31">
            <w:pPr>
              <w:keepNext/>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4.1.1</w:t>
            </w:r>
          </w:p>
        </w:tc>
        <w:tc>
          <w:tcPr>
            <w:tcW w:w="4187" w:type="pct"/>
            <w:gridSpan w:val="7"/>
          </w:tcPr>
          <w:p w14:paraId="0A7ABE27" w14:textId="77777777" w:rsidR="00696E31" w:rsidRPr="00D673BF" w:rsidRDefault="00696E31" w:rsidP="00696E31">
            <w:pPr>
              <w:bidi/>
              <w:jc w:val="left"/>
              <w:rPr>
                <w:rFonts w:asciiTheme="majorBidi" w:hAnsiTheme="majorBidi" w:cstheme="majorBidi"/>
                <w:sz w:val="19"/>
                <w:szCs w:val="19"/>
                <w:rtl/>
                <w:lang w:eastAsia="en-CA" w:bidi="ar-LB"/>
              </w:rPr>
            </w:pPr>
            <w:r w:rsidRPr="00D673BF">
              <w:rPr>
                <w:rFonts w:asciiTheme="majorBidi" w:hAnsiTheme="majorBidi" w:cstheme="majorBidi"/>
                <w:sz w:val="19"/>
                <w:szCs w:val="19"/>
                <w:rtl/>
                <w:lang w:eastAsia="en-CA" w:bidi="ar-LB"/>
              </w:rPr>
              <w:t>إجمالي إزالة المواد الهيدروكلوروفلوروكربونية-22 المتفق على تحقيقها بموجب هذا الاتفاق (طن قدرات استنفاد الأوزون)</w:t>
            </w:r>
          </w:p>
        </w:tc>
        <w:tc>
          <w:tcPr>
            <w:tcW w:w="519" w:type="pct"/>
            <w:shd w:val="clear" w:color="auto" w:fill="FFFFFF" w:themeFill="background1"/>
          </w:tcPr>
          <w:p w14:paraId="21DD952B" w14:textId="20CBDC85" w:rsidR="00696E31" w:rsidRPr="00D673BF" w:rsidRDefault="00696E31" w:rsidP="00696E31">
            <w:pPr>
              <w:jc w:val="right"/>
              <w:rPr>
                <w:rFonts w:asciiTheme="majorBidi" w:hAnsiTheme="majorBidi" w:cstheme="majorBidi"/>
                <w:color w:val="000000"/>
                <w:sz w:val="19"/>
                <w:szCs w:val="19"/>
                <w:lang w:eastAsia="en-CA"/>
              </w:rPr>
            </w:pPr>
            <w:r w:rsidRPr="00D673BF">
              <w:rPr>
                <w:sz w:val="20"/>
                <w:lang w:eastAsia="en-CA"/>
              </w:rPr>
              <w:t>23.55</w:t>
            </w:r>
          </w:p>
        </w:tc>
      </w:tr>
      <w:tr w:rsidR="00696E31" w:rsidRPr="00D673BF" w14:paraId="1C5D3F83" w14:textId="77777777" w:rsidTr="00696E31">
        <w:trPr>
          <w:trHeight w:val="116"/>
          <w:jc w:val="center"/>
        </w:trPr>
        <w:tc>
          <w:tcPr>
            <w:tcW w:w="294" w:type="pct"/>
            <w:hideMark/>
          </w:tcPr>
          <w:p w14:paraId="235B294A" w14:textId="77777777" w:rsidR="00696E31" w:rsidRPr="00D673BF" w:rsidRDefault="00696E31" w:rsidP="00696E31">
            <w:pPr>
              <w:keepNext/>
              <w:shd w:val="clear" w:color="auto" w:fill="FFFFFF" w:themeFill="background1"/>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4.1.2</w:t>
            </w:r>
          </w:p>
        </w:tc>
        <w:tc>
          <w:tcPr>
            <w:tcW w:w="4187" w:type="pct"/>
            <w:gridSpan w:val="7"/>
          </w:tcPr>
          <w:p w14:paraId="7B4BB559" w14:textId="11567BC8" w:rsidR="00696E31" w:rsidRPr="00D673BF" w:rsidRDefault="00696E31" w:rsidP="00696E31">
            <w:pPr>
              <w:bidi/>
              <w:jc w:val="left"/>
              <w:rPr>
                <w:rFonts w:asciiTheme="majorBidi" w:hAnsiTheme="majorBidi" w:cstheme="majorBidi"/>
                <w:sz w:val="19"/>
                <w:szCs w:val="19"/>
                <w:lang w:eastAsia="en-CA" w:bidi="ar-LB"/>
              </w:rPr>
            </w:pPr>
            <w:r w:rsidRPr="00D673BF">
              <w:rPr>
                <w:rFonts w:asciiTheme="majorBidi" w:hAnsiTheme="majorBidi" w:cstheme="majorBidi"/>
                <w:sz w:val="19"/>
                <w:szCs w:val="19"/>
                <w:rtl/>
                <w:lang w:eastAsia="en-CA" w:bidi="ar-LB"/>
              </w:rPr>
              <w:t xml:space="preserve">إزالة المواد الهيدروكلوروفلوروكربونية-22 الواجب تحقيقها في </w:t>
            </w:r>
            <w:r w:rsidR="00244DCB" w:rsidRPr="00D673BF">
              <w:rPr>
                <w:rFonts w:asciiTheme="majorBidi" w:hAnsiTheme="majorBidi" w:cstheme="majorBidi" w:hint="cs"/>
                <w:sz w:val="19"/>
                <w:szCs w:val="19"/>
                <w:rtl/>
                <w:lang w:eastAsia="en-CA" w:bidi="ar-LB"/>
              </w:rPr>
              <w:t>المرحلة</w:t>
            </w:r>
            <w:r w:rsidRPr="00D673BF">
              <w:rPr>
                <w:rFonts w:asciiTheme="majorBidi" w:hAnsiTheme="majorBidi" w:cstheme="majorBidi"/>
                <w:sz w:val="19"/>
                <w:szCs w:val="19"/>
                <w:rtl/>
                <w:lang w:eastAsia="en-CA" w:bidi="ar-LB"/>
              </w:rPr>
              <w:t xml:space="preserve"> السابقة (طن قدرات استنفاد الأوزون)</w:t>
            </w:r>
          </w:p>
        </w:tc>
        <w:tc>
          <w:tcPr>
            <w:tcW w:w="519" w:type="pct"/>
            <w:shd w:val="clear" w:color="auto" w:fill="FFFFFF" w:themeFill="background1"/>
          </w:tcPr>
          <w:p w14:paraId="227923C0" w14:textId="47D7A40C" w:rsidR="00696E31" w:rsidRPr="00D673BF" w:rsidRDefault="00696E31" w:rsidP="00696E31">
            <w:pPr>
              <w:jc w:val="right"/>
              <w:rPr>
                <w:rFonts w:asciiTheme="majorBidi" w:hAnsiTheme="majorBidi" w:cstheme="majorBidi"/>
                <w:sz w:val="19"/>
                <w:szCs w:val="19"/>
              </w:rPr>
            </w:pPr>
            <w:r w:rsidRPr="00D673BF">
              <w:rPr>
                <w:sz w:val="20"/>
                <w:lang w:eastAsia="en-CA"/>
              </w:rPr>
              <w:t>43.21</w:t>
            </w:r>
          </w:p>
        </w:tc>
      </w:tr>
      <w:tr w:rsidR="00696E31" w:rsidRPr="00D673BF" w14:paraId="233BA354" w14:textId="77777777" w:rsidTr="00696E31">
        <w:trPr>
          <w:trHeight w:val="98"/>
          <w:jc w:val="center"/>
        </w:trPr>
        <w:tc>
          <w:tcPr>
            <w:tcW w:w="294" w:type="pct"/>
            <w:hideMark/>
          </w:tcPr>
          <w:p w14:paraId="405A585C" w14:textId="77777777" w:rsidR="00696E31" w:rsidRPr="00D673BF" w:rsidRDefault="00696E31" w:rsidP="00696E31">
            <w:pPr>
              <w:shd w:val="clear" w:color="auto" w:fill="FFFFFF" w:themeFill="background1"/>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4.1.3</w:t>
            </w:r>
          </w:p>
        </w:tc>
        <w:tc>
          <w:tcPr>
            <w:tcW w:w="4187" w:type="pct"/>
            <w:gridSpan w:val="7"/>
          </w:tcPr>
          <w:p w14:paraId="64FC9E1B" w14:textId="77777777" w:rsidR="00696E31" w:rsidRPr="00D673BF" w:rsidRDefault="00696E31" w:rsidP="00696E31">
            <w:pPr>
              <w:bidi/>
              <w:jc w:val="left"/>
              <w:rPr>
                <w:rFonts w:asciiTheme="majorBidi" w:hAnsiTheme="majorBidi" w:cstheme="majorBidi"/>
                <w:sz w:val="19"/>
                <w:szCs w:val="19"/>
                <w:lang w:eastAsia="en-CA" w:bidi="ar-LB"/>
              </w:rPr>
            </w:pPr>
            <w:r w:rsidRPr="00D673BF">
              <w:rPr>
                <w:rFonts w:asciiTheme="majorBidi" w:hAnsiTheme="majorBidi" w:cstheme="majorBidi"/>
                <w:sz w:val="19"/>
                <w:szCs w:val="19"/>
                <w:rtl/>
                <w:lang w:eastAsia="en-CA" w:bidi="ar-LB"/>
              </w:rPr>
              <w:t>استهلاك المواد الهيدروكلوروفلوروكربونية-22 المتبقي المؤهل (طن قدرات استنفاد الأوزون)</w:t>
            </w:r>
          </w:p>
        </w:tc>
        <w:tc>
          <w:tcPr>
            <w:tcW w:w="519" w:type="pct"/>
            <w:shd w:val="clear" w:color="auto" w:fill="FFFFFF" w:themeFill="background1"/>
          </w:tcPr>
          <w:p w14:paraId="4A4A6619" w14:textId="36BD3002" w:rsidR="00696E31" w:rsidRPr="00D673BF" w:rsidRDefault="00696E31" w:rsidP="00696E31">
            <w:pPr>
              <w:jc w:val="right"/>
              <w:rPr>
                <w:rFonts w:asciiTheme="majorBidi" w:hAnsiTheme="majorBidi" w:cstheme="majorBidi"/>
                <w:sz w:val="19"/>
                <w:szCs w:val="19"/>
              </w:rPr>
            </w:pPr>
            <w:r w:rsidRPr="00D673BF">
              <w:rPr>
                <w:sz w:val="20"/>
                <w:lang w:eastAsia="en-CA"/>
              </w:rPr>
              <w:t>0.00</w:t>
            </w:r>
          </w:p>
        </w:tc>
      </w:tr>
      <w:tr w:rsidR="00696E31" w:rsidRPr="00D673BF" w14:paraId="198827AA" w14:textId="77777777" w:rsidTr="00696E31">
        <w:trPr>
          <w:trHeight w:val="89"/>
          <w:jc w:val="center"/>
        </w:trPr>
        <w:tc>
          <w:tcPr>
            <w:tcW w:w="294" w:type="pct"/>
            <w:hideMark/>
          </w:tcPr>
          <w:p w14:paraId="41F5839D" w14:textId="77777777" w:rsidR="00696E31" w:rsidRPr="00D673BF" w:rsidRDefault="00696E31" w:rsidP="00696E31">
            <w:pPr>
              <w:shd w:val="clear" w:color="auto" w:fill="FFFFFF" w:themeFill="background1"/>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4.2.1</w:t>
            </w:r>
          </w:p>
        </w:tc>
        <w:tc>
          <w:tcPr>
            <w:tcW w:w="4187" w:type="pct"/>
            <w:gridSpan w:val="7"/>
          </w:tcPr>
          <w:p w14:paraId="02C6FD6C" w14:textId="77777777" w:rsidR="00696E31" w:rsidRPr="00D673BF" w:rsidRDefault="00696E31" w:rsidP="00696E31">
            <w:pPr>
              <w:bidi/>
              <w:jc w:val="left"/>
              <w:rPr>
                <w:rFonts w:asciiTheme="majorBidi" w:hAnsiTheme="majorBidi" w:cstheme="majorBidi"/>
                <w:sz w:val="19"/>
                <w:szCs w:val="19"/>
                <w:lang w:eastAsia="en-CA" w:bidi="ar-LB"/>
              </w:rPr>
            </w:pPr>
            <w:r w:rsidRPr="00D673BF">
              <w:rPr>
                <w:rFonts w:asciiTheme="majorBidi" w:hAnsiTheme="majorBidi" w:cstheme="majorBidi"/>
                <w:sz w:val="19"/>
                <w:szCs w:val="19"/>
                <w:rtl/>
                <w:lang w:eastAsia="en-CA" w:bidi="ar-LB"/>
              </w:rPr>
              <w:t>إجمالي إزالة المواد الهيدروكلوروفلوروكربونية-141ب المتفق على تحقيقها بموجب هذا الاتفاق (طن قدرات استنفاد الأوزون)</w:t>
            </w:r>
          </w:p>
        </w:tc>
        <w:tc>
          <w:tcPr>
            <w:tcW w:w="519" w:type="pct"/>
            <w:shd w:val="clear" w:color="auto" w:fill="FFFFFF" w:themeFill="background1"/>
          </w:tcPr>
          <w:p w14:paraId="26F4D47B" w14:textId="12E799CA" w:rsidR="00696E31" w:rsidRPr="00D673BF" w:rsidRDefault="00696E31" w:rsidP="00696E31">
            <w:pPr>
              <w:jc w:val="right"/>
              <w:rPr>
                <w:rFonts w:asciiTheme="majorBidi" w:hAnsiTheme="majorBidi" w:cstheme="majorBidi"/>
                <w:sz w:val="19"/>
                <w:szCs w:val="19"/>
              </w:rPr>
            </w:pPr>
            <w:r w:rsidRPr="00D673BF">
              <w:rPr>
                <w:sz w:val="20"/>
                <w:lang w:eastAsia="en-CA"/>
              </w:rPr>
              <w:t>0.00</w:t>
            </w:r>
          </w:p>
        </w:tc>
      </w:tr>
      <w:tr w:rsidR="00696E31" w:rsidRPr="00D673BF" w14:paraId="6A8AF6CC" w14:textId="77777777" w:rsidTr="00696E31">
        <w:trPr>
          <w:trHeight w:val="71"/>
          <w:jc w:val="center"/>
        </w:trPr>
        <w:tc>
          <w:tcPr>
            <w:tcW w:w="294" w:type="pct"/>
            <w:hideMark/>
          </w:tcPr>
          <w:p w14:paraId="176658FC" w14:textId="77777777" w:rsidR="00696E31" w:rsidRPr="00D673BF" w:rsidRDefault="00696E31" w:rsidP="00696E31">
            <w:pPr>
              <w:shd w:val="clear" w:color="auto" w:fill="FFFFFF" w:themeFill="background1"/>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4.2.2</w:t>
            </w:r>
          </w:p>
        </w:tc>
        <w:tc>
          <w:tcPr>
            <w:tcW w:w="4187" w:type="pct"/>
            <w:gridSpan w:val="7"/>
          </w:tcPr>
          <w:p w14:paraId="4C70862D" w14:textId="77777777" w:rsidR="00696E31" w:rsidRPr="00D673BF" w:rsidRDefault="00696E31" w:rsidP="00696E31">
            <w:pPr>
              <w:bidi/>
              <w:jc w:val="left"/>
              <w:rPr>
                <w:rFonts w:asciiTheme="majorBidi" w:hAnsiTheme="majorBidi" w:cstheme="majorBidi"/>
                <w:sz w:val="19"/>
                <w:szCs w:val="19"/>
                <w:lang w:eastAsia="en-CA" w:bidi="ar-LB"/>
              </w:rPr>
            </w:pPr>
            <w:r w:rsidRPr="00D673BF">
              <w:rPr>
                <w:rFonts w:asciiTheme="majorBidi" w:hAnsiTheme="majorBidi" w:cstheme="majorBidi"/>
                <w:sz w:val="19"/>
                <w:szCs w:val="19"/>
                <w:rtl/>
                <w:lang w:eastAsia="en-CA" w:bidi="ar-LB"/>
              </w:rPr>
              <w:t>إزالة المواد الهيدروكلوروفلوروكربونية-141ب الواجب تحقيقها في المراحل السابقة (طن قدرات استنفاد الأوزون)</w:t>
            </w:r>
          </w:p>
        </w:tc>
        <w:tc>
          <w:tcPr>
            <w:tcW w:w="519" w:type="pct"/>
            <w:shd w:val="clear" w:color="auto" w:fill="FFFFFF" w:themeFill="background1"/>
          </w:tcPr>
          <w:p w14:paraId="13D842E5" w14:textId="5A03A4C9" w:rsidR="00696E31" w:rsidRPr="00D673BF" w:rsidRDefault="00696E31" w:rsidP="00696E31">
            <w:pPr>
              <w:jc w:val="right"/>
              <w:rPr>
                <w:rFonts w:asciiTheme="majorBidi" w:hAnsiTheme="majorBidi" w:cstheme="majorBidi"/>
                <w:sz w:val="19"/>
                <w:szCs w:val="19"/>
              </w:rPr>
            </w:pPr>
            <w:r w:rsidRPr="00D673BF">
              <w:rPr>
                <w:sz w:val="20"/>
                <w:lang w:eastAsia="en-CA"/>
              </w:rPr>
              <w:t>10.80</w:t>
            </w:r>
          </w:p>
        </w:tc>
      </w:tr>
      <w:tr w:rsidR="00696E31" w:rsidRPr="00D673BF" w14:paraId="032CAF90" w14:textId="77777777" w:rsidTr="00696E31">
        <w:trPr>
          <w:trHeight w:val="134"/>
          <w:jc w:val="center"/>
        </w:trPr>
        <w:tc>
          <w:tcPr>
            <w:tcW w:w="294" w:type="pct"/>
            <w:hideMark/>
          </w:tcPr>
          <w:p w14:paraId="702AE55F" w14:textId="77777777" w:rsidR="00696E31" w:rsidRPr="00D673BF" w:rsidRDefault="00696E31" w:rsidP="00696E31">
            <w:pPr>
              <w:shd w:val="clear" w:color="auto" w:fill="FFFFFF" w:themeFill="background1"/>
              <w:jc w:val="left"/>
              <w:rPr>
                <w:rFonts w:asciiTheme="majorBidi" w:hAnsiTheme="majorBidi" w:cstheme="majorBidi"/>
                <w:color w:val="000000"/>
                <w:sz w:val="19"/>
                <w:szCs w:val="19"/>
                <w:lang w:eastAsia="en-CA"/>
              </w:rPr>
            </w:pPr>
            <w:r w:rsidRPr="00D673BF">
              <w:rPr>
                <w:rFonts w:asciiTheme="majorBidi" w:hAnsiTheme="majorBidi" w:cstheme="majorBidi"/>
                <w:color w:val="000000"/>
                <w:sz w:val="19"/>
                <w:szCs w:val="19"/>
                <w:lang w:eastAsia="en-CA"/>
              </w:rPr>
              <w:t>4.2.3</w:t>
            </w:r>
          </w:p>
        </w:tc>
        <w:tc>
          <w:tcPr>
            <w:tcW w:w="4187" w:type="pct"/>
            <w:gridSpan w:val="7"/>
          </w:tcPr>
          <w:p w14:paraId="38AE519E" w14:textId="77777777" w:rsidR="00696E31" w:rsidRPr="00D673BF" w:rsidRDefault="00696E31" w:rsidP="00696E31">
            <w:pPr>
              <w:bidi/>
              <w:jc w:val="left"/>
              <w:rPr>
                <w:rFonts w:asciiTheme="majorBidi" w:hAnsiTheme="majorBidi" w:cstheme="majorBidi"/>
                <w:sz w:val="19"/>
                <w:szCs w:val="19"/>
                <w:lang w:eastAsia="en-CA" w:bidi="ar-LB"/>
              </w:rPr>
            </w:pPr>
            <w:r w:rsidRPr="00D673BF">
              <w:rPr>
                <w:rFonts w:asciiTheme="majorBidi" w:hAnsiTheme="majorBidi" w:cstheme="majorBidi"/>
                <w:sz w:val="19"/>
                <w:szCs w:val="19"/>
                <w:rtl/>
                <w:lang w:eastAsia="en-CA" w:bidi="ar-LB"/>
              </w:rPr>
              <w:t>استهلاك المواد الهيدروكلوروفلوروكربونية-141ب المتبقي المؤهل (طن قدرات استنفاد الأوزون)</w:t>
            </w:r>
          </w:p>
        </w:tc>
        <w:tc>
          <w:tcPr>
            <w:tcW w:w="519" w:type="pct"/>
            <w:shd w:val="clear" w:color="auto" w:fill="FFFFFF" w:themeFill="background1"/>
          </w:tcPr>
          <w:p w14:paraId="127DE7A7" w14:textId="58D59B05" w:rsidR="00696E31" w:rsidRPr="00D673BF" w:rsidRDefault="00696E31" w:rsidP="00696E31">
            <w:pPr>
              <w:jc w:val="right"/>
              <w:rPr>
                <w:rFonts w:asciiTheme="majorBidi" w:hAnsiTheme="majorBidi" w:cstheme="majorBidi"/>
                <w:sz w:val="19"/>
                <w:szCs w:val="19"/>
              </w:rPr>
            </w:pPr>
            <w:r w:rsidRPr="00D673BF">
              <w:rPr>
                <w:sz w:val="20"/>
                <w:lang w:eastAsia="en-CA"/>
              </w:rPr>
              <w:t>0.00</w:t>
            </w:r>
          </w:p>
        </w:tc>
      </w:tr>
    </w:tbl>
    <w:p w14:paraId="6457DC23" w14:textId="4BECA225" w:rsidR="005A592C" w:rsidRPr="00D673BF" w:rsidRDefault="005A592C" w:rsidP="005A592C">
      <w:pPr>
        <w:tabs>
          <w:tab w:val="center" w:pos="4"/>
        </w:tabs>
        <w:bidi/>
        <w:spacing w:before="60"/>
        <w:jc w:val="left"/>
        <w:rPr>
          <w:sz w:val="19"/>
          <w:szCs w:val="19"/>
          <w:rtl/>
          <w:lang w:val="en-US" w:bidi="ar-SA"/>
        </w:rPr>
      </w:pPr>
      <w:r w:rsidRPr="00D673BF">
        <w:rPr>
          <w:sz w:val="19"/>
          <w:szCs w:val="19"/>
          <w:rtl/>
          <w:lang w:bidi="ar-LB"/>
        </w:rPr>
        <w:t>* تاريخ الانتهاء من المرحلة الثانية حسب اتفاق المرحلة الثانية: 31 ديسمبر</w:t>
      </w:r>
      <w:r w:rsidRPr="00D673BF">
        <w:rPr>
          <w:rFonts w:hint="cs"/>
          <w:sz w:val="19"/>
          <w:szCs w:val="19"/>
          <w:rtl/>
          <w:lang w:bidi="ar-LB"/>
        </w:rPr>
        <w:t>/كانون الأول</w:t>
      </w:r>
      <w:r w:rsidRPr="00D673BF">
        <w:rPr>
          <w:sz w:val="19"/>
          <w:szCs w:val="19"/>
          <w:rtl/>
          <w:lang w:bidi="ar-LB"/>
        </w:rPr>
        <w:t xml:space="preserve"> </w:t>
      </w:r>
      <w:r w:rsidR="00696E31" w:rsidRPr="00D673BF">
        <w:rPr>
          <w:rFonts w:hint="cs"/>
          <w:sz w:val="19"/>
          <w:szCs w:val="19"/>
          <w:rtl/>
          <w:lang w:bidi="ar-LB"/>
        </w:rPr>
        <w:t>2026</w:t>
      </w:r>
    </w:p>
    <w:p w14:paraId="19A506BB" w14:textId="77777777" w:rsidR="005A592C" w:rsidRPr="00D673BF" w:rsidRDefault="005A592C" w:rsidP="005A592C">
      <w:pPr>
        <w:jc w:val="left"/>
        <w:rPr>
          <w:bCs/>
          <w:sz w:val="27"/>
          <w:szCs w:val="27"/>
          <w:rtl/>
          <w:lang w:bidi="ar-LB"/>
        </w:rPr>
      </w:pPr>
    </w:p>
    <w:p w14:paraId="6B000082" w14:textId="77777777" w:rsidR="005A592C" w:rsidRPr="00D673BF" w:rsidRDefault="005A592C" w:rsidP="005A592C">
      <w:pPr>
        <w:keepNext/>
        <w:widowControl w:val="0"/>
        <w:bidi/>
        <w:spacing w:after="240"/>
        <w:outlineLvl w:val="0"/>
        <w:rPr>
          <w:b/>
          <w:bCs/>
          <w:sz w:val="26"/>
          <w:szCs w:val="26"/>
          <w:rtl/>
        </w:rPr>
      </w:pPr>
      <w:r w:rsidRPr="00D673BF">
        <w:rPr>
          <w:b/>
          <w:bCs/>
          <w:sz w:val="26"/>
          <w:szCs w:val="26"/>
          <w:rtl/>
        </w:rPr>
        <w:t>التذييل 3- ألف: الجدول الزمني للموافقة على التمويل</w:t>
      </w:r>
    </w:p>
    <w:p w14:paraId="7A206D7D" w14:textId="6901BA16" w:rsidR="005A592C" w:rsidRPr="00D673BF" w:rsidRDefault="005A592C" w:rsidP="005A592C">
      <w:pPr>
        <w:pStyle w:val="Heading1"/>
        <w:numPr>
          <w:ilvl w:val="0"/>
          <w:numId w:val="33"/>
        </w:numPr>
        <w:bidi/>
        <w:ind w:left="4" w:firstLine="0"/>
        <w:rPr>
          <w:sz w:val="26"/>
          <w:szCs w:val="26"/>
          <w:lang w:bidi="ar-LB"/>
        </w:rPr>
      </w:pPr>
      <w:r w:rsidRPr="00D673BF">
        <w:rPr>
          <w:sz w:val="30"/>
          <w:szCs w:val="26"/>
          <w:rtl/>
          <w:lang w:bidi="ar"/>
        </w:rPr>
        <w:t xml:space="preserve"> </w:t>
      </w:r>
      <w:r w:rsidRPr="00D673BF">
        <w:rPr>
          <w:sz w:val="26"/>
          <w:szCs w:val="26"/>
          <w:rtl/>
          <w:lang w:bidi="ar-LB"/>
        </w:rPr>
        <w:t>سيجري النظر في تمويل ال</w:t>
      </w:r>
      <w:r w:rsidR="003A6AA6" w:rsidRPr="00D673BF">
        <w:rPr>
          <w:sz w:val="26"/>
          <w:szCs w:val="26"/>
          <w:rtl/>
          <w:lang w:bidi="ar-LB"/>
        </w:rPr>
        <w:t>شرائح</w:t>
      </w:r>
      <w:r w:rsidRPr="00D673BF">
        <w:rPr>
          <w:sz w:val="26"/>
          <w:szCs w:val="26"/>
          <w:rtl/>
          <w:lang w:bidi="ar-LB"/>
        </w:rPr>
        <w:t xml:space="preserve"> المقبلة للموافقـة عليه في الاجتمـاع ال</w:t>
      </w:r>
      <w:r w:rsidRPr="00D673BF">
        <w:rPr>
          <w:rFonts w:hint="cs"/>
          <w:sz w:val="26"/>
          <w:szCs w:val="26"/>
          <w:rtl/>
          <w:lang w:bidi="ar-LB"/>
        </w:rPr>
        <w:t>ثاني</w:t>
      </w:r>
      <w:r w:rsidRPr="00D673BF">
        <w:rPr>
          <w:sz w:val="26"/>
          <w:szCs w:val="26"/>
          <w:rtl/>
          <w:lang w:bidi="ar-LB"/>
        </w:rPr>
        <w:t xml:space="preserve"> في السنـة المحددة في التذييـل 2-ألف.</w:t>
      </w:r>
    </w:p>
    <w:p w14:paraId="491554C3" w14:textId="77777777" w:rsidR="005A592C" w:rsidRPr="00D673BF" w:rsidRDefault="005A592C" w:rsidP="005A592C">
      <w:pPr>
        <w:keepNext/>
        <w:widowControl w:val="0"/>
        <w:bidi/>
        <w:spacing w:after="240"/>
        <w:outlineLvl w:val="0"/>
        <w:rPr>
          <w:b/>
          <w:bCs/>
          <w:sz w:val="26"/>
          <w:szCs w:val="26"/>
          <w:rtl/>
        </w:rPr>
      </w:pPr>
      <w:r w:rsidRPr="00D673BF">
        <w:rPr>
          <w:b/>
          <w:bCs/>
          <w:sz w:val="26"/>
          <w:szCs w:val="26"/>
          <w:rtl/>
        </w:rPr>
        <w:lastRenderedPageBreak/>
        <w:t>التذييل 4- ألف : شكل تقارير وخطط التنفيذ</w:t>
      </w:r>
    </w:p>
    <w:p w14:paraId="52619C86" w14:textId="3CF4DF73" w:rsidR="005A592C" w:rsidRPr="00D673BF" w:rsidRDefault="005A592C" w:rsidP="00735ECB">
      <w:pPr>
        <w:pStyle w:val="Heading1"/>
        <w:numPr>
          <w:ilvl w:val="0"/>
          <w:numId w:val="35"/>
        </w:numPr>
        <w:tabs>
          <w:tab w:val="clear" w:pos="0"/>
        </w:tabs>
        <w:bidi/>
        <w:rPr>
          <w:sz w:val="26"/>
          <w:szCs w:val="26"/>
          <w:lang w:bidi="ar-LB"/>
        </w:rPr>
      </w:pPr>
      <w:r w:rsidRPr="00D673BF">
        <w:rPr>
          <w:sz w:val="26"/>
          <w:szCs w:val="26"/>
          <w:rtl/>
          <w:lang w:bidi="ar-LB"/>
        </w:rPr>
        <w:t xml:space="preserve">سوف يتألف تقرير التنفيذ وخطة التنفيذ لطلب كل </w:t>
      </w:r>
      <w:r w:rsidR="003A6AA6" w:rsidRPr="00D673BF">
        <w:rPr>
          <w:sz w:val="26"/>
          <w:szCs w:val="26"/>
          <w:rtl/>
          <w:lang w:bidi="ar-LB"/>
        </w:rPr>
        <w:t>شريحة</w:t>
      </w:r>
      <w:r w:rsidRPr="00D673BF">
        <w:rPr>
          <w:sz w:val="26"/>
          <w:szCs w:val="26"/>
          <w:rtl/>
          <w:lang w:bidi="ar-LB"/>
        </w:rPr>
        <w:t xml:space="preserve"> من خمسة أجزاء:</w:t>
      </w:r>
    </w:p>
    <w:p w14:paraId="05BE98CD" w14:textId="3DC2D750" w:rsidR="005A592C" w:rsidRPr="00D673BF" w:rsidRDefault="005A592C" w:rsidP="005A592C">
      <w:pPr>
        <w:pStyle w:val="Heading2"/>
        <w:widowControl/>
        <w:numPr>
          <w:ilvl w:val="1"/>
          <w:numId w:val="34"/>
        </w:numPr>
        <w:bidi/>
        <w:ind w:left="1440" w:hanging="720"/>
        <w:rPr>
          <w:sz w:val="26"/>
          <w:szCs w:val="26"/>
          <w:lang w:bidi="ar-LB"/>
        </w:rPr>
      </w:pPr>
      <w:r w:rsidRPr="00D673BF">
        <w:rPr>
          <w:sz w:val="26"/>
          <w:szCs w:val="26"/>
          <w:rtl/>
          <w:lang w:bidi="ar-LB"/>
        </w:rPr>
        <w:t>تقرير سردي، تقدم فيه البيانات حسب ال</w:t>
      </w:r>
      <w:r w:rsidR="003A6AA6" w:rsidRPr="00D673BF">
        <w:rPr>
          <w:sz w:val="26"/>
          <w:szCs w:val="26"/>
          <w:rtl/>
          <w:lang w:bidi="ar-LB"/>
        </w:rPr>
        <w:t>شريحة</w:t>
      </w:r>
      <w:r w:rsidRPr="00D673BF">
        <w:rPr>
          <w:sz w:val="26"/>
          <w:szCs w:val="26"/>
          <w:rtl/>
          <w:lang w:bidi="ar-LB"/>
        </w:rPr>
        <w:t>،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w:t>
      </w:r>
      <w:r w:rsidR="003A6AA6" w:rsidRPr="00D673BF">
        <w:rPr>
          <w:sz w:val="26"/>
          <w:szCs w:val="26"/>
          <w:rtl/>
          <w:lang w:bidi="ar-LB"/>
        </w:rPr>
        <w:t>شريحة</w:t>
      </w:r>
      <w:r w:rsidRPr="00D673BF">
        <w:rPr>
          <w:sz w:val="26"/>
          <w:szCs w:val="26"/>
          <w:rtl/>
          <w:lang w:bidi="ar-LB"/>
        </w:rPr>
        <w:t>، على النحو المنصوص عليه في الفقرة 7 من هذا الاتفاق، أو أي تغييرات أخرى؛</w:t>
      </w:r>
    </w:p>
    <w:p w14:paraId="7BF894F6" w14:textId="5A1A5427" w:rsidR="005A592C" w:rsidRPr="00D673BF" w:rsidRDefault="005A592C" w:rsidP="005A592C">
      <w:pPr>
        <w:pStyle w:val="Heading2"/>
        <w:widowControl/>
        <w:numPr>
          <w:ilvl w:val="1"/>
          <w:numId w:val="34"/>
        </w:numPr>
        <w:bidi/>
        <w:ind w:left="1440" w:hanging="720"/>
        <w:rPr>
          <w:sz w:val="26"/>
          <w:szCs w:val="26"/>
          <w:rtl/>
          <w:lang w:bidi="ar-LB"/>
        </w:rPr>
      </w:pPr>
      <w:r w:rsidRPr="00D673BF">
        <w:rPr>
          <w:sz w:val="26"/>
          <w:szCs w:val="26"/>
          <w:rtl/>
          <w:lang w:bidi="ar-LB"/>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w:t>
      </w:r>
      <w:r w:rsidR="003A6AA6" w:rsidRPr="00D673BF">
        <w:rPr>
          <w:sz w:val="26"/>
          <w:szCs w:val="26"/>
          <w:rtl/>
          <w:lang w:bidi="ar-LB"/>
        </w:rPr>
        <w:t>شريحة</w:t>
      </w:r>
      <w:r w:rsidRPr="00D673BF">
        <w:rPr>
          <w:sz w:val="26"/>
          <w:szCs w:val="26"/>
          <w:rtl/>
          <w:lang w:bidi="ar-LB"/>
        </w:rPr>
        <w:t xml:space="preserve"> من ال</w:t>
      </w:r>
      <w:r w:rsidR="003A6AA6" w:rsidRPr="00D673BF">
        <w:rPr>
          <w:sz w:val="26"/>
          <w:szCs w:val="26"/>
          <w:rtl/>
          <w:lang w:bidi="ar-LB"/>
        </w:rPr>
        <w:t>شرائح</w:t>
      </w:r>
      <w:r w:rsidRPr="00D673BF">
        <w:rPr>
          <w:sz w:val="26"/>
          <w:szCs w:val="26"/>
          <w:rtl/>
          <w:lang w:bidi="ar-LB"/>
        </w:rPr>
        <w:t xml:space="preserve">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A778CD1" w14:textId="155ACC38" w:rsidR="005A592C" w:rsidRPr="00D673BF" w:rsidRDefault="005A592C" w:rsidP="005A592C">
      <w:pPr>
        <w:pStyle w:val="Heading2"/>
        <w:widowControl/>
        <w:numPr>
          <w:ilvl w:val="1"/>
          <w:numId w:val="34"/>
        </w:numPr>
        <w:bidi/>
        <w:ind w:left="1440" w:hanging="720"/>
        <w:rPr>
          <w:sz w:val="26"/>
          <w:szCs w:val="26"/>
          <w:rtl/>
          <w:lang w:bidi="ar-LB"/>
        </w:rPr>
      </w:pPr>
      <w:r w:rsidRPr="00D673BF">
        <w:rPr>
          <w:sz w:val="26"/>
          <w:szCs w:val="26"/>
          <w:rtl/>
          <w:lang w:bidi="ar-LB"/>
        </w:rPr>
        <w:t>وصف خطي للنشاطات التي سيُضطلع بها خلال الفترة المشمولة بال</w:t>
      </w:r>
      <w:r w:rsidR="003A6AA6" w:rsidRPr="00D673BF">
        <w:rPr>
          <w:sz w:val="26"/>
          <w:szCs w:val="26"/>
          <w:rtl/>
          <w:lang w:bidi="ar-LB"/>
        </w:rPr>
        <w:t>شريحة</w:t>
      </w:r>
      <w:r w:rsidRPr="00D673BF">
        <w:rPr>
          <w:sz w:val="26"/>
          <w:szCs w:val="26"/>
          <w:rtl/>
          <w:lang w:bidi="ar-LB"/>
        </w:rPr>
        <w:t xml:space="preserve"> المطلوبة، مع إبراز المعالم الرئيسية للتنفيذ، ووقت الإتمام والترابط بين الأنشطة، ومع أخذ التجارب المكتسبة والتقدم المحرز في تنفيذ ال</w:t>
      </w:r>
      <w:r w:rsidR="003A6AA6" w:rsidRPr="00D673BF">
        <w:rPr>
          <w:sz w:val="26"/>
          <w:szCs w:val="26"/>
          <w:rtl/>
          <w:lang w:bidi="ar-LB"/>
        </w:rPr>
        <w:t>شرائح</w:t>
      </w:r>
      <w:r w:rsidRPr="00D673BF">
        <w:rPr>
          <w:sz w:val="26"/>
          <w:szCs w:val="26"/>
          <w:rtl/>
          <w:lang w:bidi="ar-LB"/>
        </w:rPr>
        <w:t xml:space="preserve">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2761F3B0" w14:textId="77777777" w:rsidR="005A592C" w:rsidRPr="00D673BF" w:rsidRDefault="005A592C" w:rsidP="005A592C">
      <w:pPr>
        <w:pStyle w:val="Heading2"/>
        <w:widowControl/>
        <w:numPr>
          <w:ilvl w:val="1"/>
          <w:numId w:val="34"/>
        </w:numPr>
        <w:bidi/>
        <w:ind w:left="1440" w:hanging="720"/>
        <w:rPr>
          <w:sz w:val="26"/>
          <w:szCs w:val="26"/>
          <w:rtl/>
          <w:lang w:bidi="ar-LB"/>
        </w:rPr>
      </w:pPr>
      <w:r w:rsidRPr="00D673BF">
        <w:rPr>
          <w:sz w:val="26"/>
          <w:szCs w:val="26"/>
          <w:rtl/>
          <w:lang w:bidi="ar-LB"/>
        </w:rPr>
        <w:t>مجموعة من المعلومات الكمية الخاصة بجميع تقارير التنفيذ السنوية وخطط التنفيذ السنوية المقدمة من خلال قاعدة بيانات على الإنترنت؛</w:t>
      </w:r>
    </w:p>
    <w:p w14:paraId="73CE5E88" w14:textId="77777777" w:rsidR="005A592C" w:rsidRPr="00D673BF" w:rsidRDefault="005A592C" w:rsidP="005A592C">
      <w:pPr>
        <w:pStyle w:val="Heading2"/>
        <w:widowControl/>
        <w:numPr>
          <w:ilvl w:val="1"/>
          <w:numId w:val="34"/>
        </w:numPr>
        <w:bidi/>
        <w:ind w:left="1440" w:hanging="720"/>
        <w:rPr>
          <w:sz w:val="26"/>
          <w:szCs w:val="26"/>
          <w:rtl/>
          <w:lang w:bidi="ar-LB"/>
        </w:rPr>
      </w:pPr>
      <w:r w:rsidRPr="00D673BF">
        <w:rPr>
          <w:sz w:val="26"/>
          <w:szCs w:val="26"/>
          <w:rtl/>
          <w:lang w:bidi="ar-LB"/>
        </w:rPr>
        <w:t>موجز تنفيذي من حوالي خمس فقرات، يلخص الفقرات الفرعية من 1(أ) إلى 1(د) أعلاه.</w:t>
      </w:r>
    </w:p>
    <w:p w14:paraId="4F0D7F11" w14:textId="2A8352F0" w:rsidR="005A592C" w:rsidRPr="00D673BF" w:rsidRDefault="005A592C" w:rsidP="00DA36A7">
      <w:pPr>
        <w:pStyle w:val="Heading1"/>
        <w:numPr>
          <w:ilvl w:val="0"/>
          <w:numId w:val="35"/>
        </w:numPr>
        <w:tabs>
          <w:tab w:val="clear" w:pos="0"/>
        </w:tabs>
        <w:bidi/>
        <w:rPr>
          <w:sz w:val="26"/>
          <w:szCs w:val="26"/>
          <w:rtl/>
          <w:lang w:bidi="ar-LB"/>
        </w:rPr>
      </w:pPr>
      <w:r w:rsidRPr="00D673BF">
        <w:rPr>
          <w:sz w:val="26"/>
          <w:szCs w:val="26"/>
          <w:rtl/>
          <w:lang w:bidi="ar-LB"/>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w:t>
      </w:r>
      <w:r w:rsidR="003A6AA6" w:rsidRPr="00D673BF">
        <w:rPr>
          <w:sz w:val="26"/>
          <w:szCs w:val="26"/>
          <w:rtl/>
          <w:lang w:bidi="ar-LB"/>
        </w:rPr>
        <w:t>شريحة</w:t>
      </w:r>
      <w:r w:rsidRPr="00D673BF">
        <w:rPr>
          <w:sz w:val="26"/>
          <w:szCs w:val="26"/>
          <w:rtl/>
          <w:lang w:bidi="ar-LB"/>
        </w:rPr>
        <w:t xml:space="preserve"> والخطط:</w:t>
      </w:r>
    </w:p>
    <w:p w14:paraId="53D08C29" w14:textId="3A675064" w:rsidR="005A592C" w:rsidRPr="00D673BF" w:rsidRDefault="005A592C" w:rsidP="00DA36A7">
      <w:pPr>
        <w:pStyle w:val="Heading2"/>
        <w:widowControl/>
        <w:numPr>
          <w:ilvl w:val="0"/>
          <w:numId w:val="0"/>
        </w:numPr>
        <w:bidi/>
        <w:ind w:left="1440" w:hanging="720"/>
        <w:rPr>
          <w:sz w:val="26"/>
          <w:szCs w:val="26"/>
          <w:rtl/>
          <w:lang w:bidi="ar-LB"/>
        </w:rPr>
      </w:pPr>
      <w:r w:rsidRPr="00D673BF">
        <w:rPr>
          <w:sz w:val="26"/>
          <w:szCs w:val="26"/>
          <w:rtl/>
          <w:lang w:bidi="ar-LB"/>
        </w:rPr>
        <w:t>(أ)</w:t>
      </w:r>
      <w:r w:rsidRPr="00D673BF">
        <w:rPr>
          <w:sz w:val="26"/>
          <w:szCs w:val="26"/>
          <w:lang w:bidi="ar-LB"/>
        </w:rPr>
        <w:tab/>
      </w:r>
      <w:r w:rsidRPr="00D673BF">
        <w:rPr>
          <w:sz w:val="26"/>
          <w:szCs w:val="26"/>
          <w:rtl/>
          <w:lang w:bidi="ar-LB"/>
        </w:rPr>
        <w:t xml:space="preserve"> تقارير عن تنفيذ ال</w:t>
      </w:r>
      <w:r w:rsidR="003A6AA6" w:rsidRPr="00D673BF">
        <w:rPr>
          <w:sz w:val="26"/>
          <w:szCs w:val="26"/>
          <w:rtl/>
          <w:lang w:bidi="ar-LB"/>
        </w:rPr>
        <w:t>شريحة</w:t>
      </w:r>
      <w:r w:rsidRPr="00D673BF">
        <w:rPr>
          <w:sz w:val="26"/>
          <w:szCs w:val="26"/>
          <w:rtl/>
          <w:lang w:bidi="ar-LB"/>
        </w:rPr>
        <w:t xml:space="preserve"> والخطط المشار إليها كجزء من هذا الاتفاق، ستشير بشكل حصري إلى الأنشطة والأموال المشمولة بهذا الاتفاق؛</w:t>
      </w:r>
    </w:p>
    <w:p w14:paraId="029DEAB3" w14:textId="77777777" w:rsidR="005A592C" w:rsidRPr="00D673BF" w:rsidRDefault="005A592C" w:rsidP="00DA36A7">
      <w:pPr>
        <w:pStyle w:val="Heading2"/>
        <w:widowControl/>
        <w:numPr>
          <w:ilvl w:val="0"/>
          <w:numId w:val="0"/>
        </w:numPr>
        <w:bidi/>
        <w:ind w:left="1440" w:hanging="720"/>
        <w:rPr>
          <w:sz w:val="26"/>
          <w:szCs w:val="26"/>
          <w:rtl/>
          <w:lang w:bidi="ar-LB"/>
        </w:rPr>
      </w:pPr>
      <w:r w:rsidRPr="00D673BF">
        <w:rPr>
          <w:sz w:val="26"/>
          <w:szCs w:val="26"/>
          <w:rtl/>
          <w:lang w:bidi="ar-LB"/>
        </w:rPr>
        <w:t>(ب)</w:t>
      </w:r>
      <w:r w:rsidRPr="00D673BF">
        <w:rPr>
          <w:sz w:val="26"/>
          <w:szCs w:val="26"/>
          <w:lang w:bidi="ar-LB"/>
        </w:rPr>
        <w:tab/>
      </w:r>
      <w:r w:rsidRPr="00D673BF">
        <w:rPr>
          <w:sz w:val="26"/>
          <w:szCs w:val="26"/>
          <w:rtl/>
          <w:lang w:bidi="ar-LB"/>
        </w:rPr>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7F41746B" w14:textId="77777777" w:rsidR="005A592C" w:rsidRPr="00D673BF" w:rsidRDefault="005A592C" w:rsidP="005A592C">
      <w:pPr>
        <w:keepNext/>
        <w:widowControl w:val="0"/>
        <w:bidi/>
        <w:spacing w:after="240"/>
        <w:outlineLvl w:val="0"/>
        <w:rPr>
          <w:sz w:val="26"/>
          <w:szCs w:val="26"/>
          <w:lang w:bidi="ar-LB"/>
        </w:rPr>
      </w:pPr>
      <w:r w:rsidRPr="00D673BF">
        <w:rPr>
          <w:b/>
          <w:bCs/>
          <w:sz w:val="26"/>
          <w:szCs w:val="26"/>
          <w:rtl/>
        </w:rPr>
        <w:lastRenderedPageBreak/>
        <w:t xml:space="preserve">التذييل 5- ألف: مؤسّسات الرصد </w:t>
      </w:r>
      <w:r w:rsidRPr="00D673BF">
        <w:rPr>
          <w:rFonts w:hint="cs"/>
          <w:b/>
          <w:bCs/>
          <w:sz w:val="26"/>
          <w:szCs w:val="26"/>
          <w:rtl/>
        </w:rPr>
        <w:t>وأدوارها</w:t>
      </w:r>
    </w:p>
    <w:p w14:paraId="0B014F49" w14:textId="58B3C675" w:rsidR="00244DCB" w:rsidRPr="00244DCB" w:rsidRDefault="00244DCB" w:rsidP="00244DCB">
      <w:pPr>
        <w:pStyle w:val="Heading1"/>
        <w:numPr>
          <w:ilvl w:val="0"/>
          <w:numId w:val="30"/>
        </w:numPr>
        <w:tabs>
          <w:tab w:val="num" w:pos="720"/>
          <w:tab w:val="num" w:pos="3600"/>
        </w:tabs>
        <w:bidi/>
        <w:ind w:left="4" w:firstLine="0"/>
        <w:rPr>
          <w:sz w:val="26"/>
          <w:szCs w:val="26"/>
          <w:lang w:bidi="ar-LB"/>
        </w:rPr>
      </w:pPr>
      <w:r w:rsidRPr="00244DCB">
        <w:rPr>
          <w:sz w:val="26"/>
          <w:szCs w:val="26"/>
          <w:rtl/>
          <w:lang w:bidi="ar-LB"/>
        </w:rPr>
        <w:t xml:space="preserve">وحدة الأوزون الوطنية هي </w:t>
      </w:r>
      <w:r w:rsidRPr="00D673BF">
        <w:rPr>
          <w:rFonts w:hint="cs"/>
          <w:sz w:val="26"/>
          <w:szCs w:val="26"/>
          <w:rtl/>
          <w:lang w:bidi="ar-LB"/>
        </w:rPr>
        <w:t>نقطة الاتصال</w:t>
      </w:r>
      <w:r w:rsidRPr="00244DCB">
        <w:rPr>
          <w:sz w:val="26"/>
          <w:szCs w:val="26"/>
          <w:rtl/>
          <w:lang w:bidi="ar-LB"/>
        </w:rPr>
        <w:t xml:space="preserve"> التي تغطي جميع عمليات رصد المواد المستنفدة للأوزون، والواردات، والاستهلاك، والتراخيص، والحصص، بالتعاون مع </w:t>
      </w:r>
      <w:r w:rsidRPr="00D673BF">
        <w:rPr>
          <w:rFonts w:hint="cs"/>
          <w:sz w:val="26"/>
          <w:szCs w:val="26"/>
          <w:rtl/>
          <w:lang w:bidi="ar-LB"/>
        </w:rPr>
        <w:t>هيئة الرقابة</w:t>
      </w:r>
      <w:r w:rsidRPr="00244DCB">
        <w:rPr>
          <w:sz w:val="26"/>
          <w:szCs w:val="26"/>
          <w:rtl/>
          <w:lang w:bidi="ar-LB"/>
        </w:rPr>
        <w:t xml:space="preserve"> العامة و</w:t>
      </w:r>
      <w:r w:rsidRPr="00D673BF">
        <w:rPr>
          <w:rFonts w:hint="cs"/>
          <w:sz w:val="26"/>
          <w:szCs w:val="26"/>
          <w:rtl/>
          <w:lang w:bidi="ar-LB"/>
        </w:rPr>
        <w:t>هيئة</w:t>
      </w:r>
      <w:r w:rsidRPr="00244DCB">
        <w:rPr>
          <w:sz w:val="26"/>
          <w:szCs w:val="26"/>
          <w:rtl/>
          <w:lang w:bidi="ar-LB"/>
        </w:rPr>
        <w:t xml:space="preserve"> الجمارك. وتمنح وحدة الأوزون الوطنية تصريح استيراد </w:t>
      </w:r>
      <w:r w:rsidRPr="00D673BF">
        <w:rPr>
          <w:sz w:val="26"/>
          <w:szCs w:val="26"/>
          <w:rtl/>
          <w:lang w:bidi="ar-LB"/>
        </w:rPr>
        <w:t xml:space="preserve">المواد الهيدروكلوروفلوروكربونية </w:t>
      </w:r>
      <w:r w:rsidRPr="00244DCB">
        <w:rPr>
          <w:sz w:val="26"/>
          <w:szCs w:val="26"/>
          <w:rtl/>
          <w:lang w:bidi="ar-LB"/>
        </w:rPr>
        <w:t>للمستوردين قبل بدء عمليات الاستيراد. كما تتولى وحدة الأوزون الوطنية مسؤولية الإبلاغ السنوي الإلزامي عن بيانات المادة ٧ إلى أمانة الأوزون، وتقديم تقارير البرامج القطرية إلى الصندوق المتعدد الأطراف.</w:t>
      </w:r>
    </w:p>
    <w:p w14:paraId="01B9E1C9" w14:textId="2F793866" w:rsidR="00244DCB" w:rsidRPr="00244DCB" w:rsidRDefault="00244DCB" w:rsidP="00793C38">
      <w:pPr>
        <w:pStyle w:val="Heading1"/>
        <w:numPr>
          <w:ilvl w:val="0"/>
          <w:numId w:val="30"/>
        </w:numPr>
        <w:tabs>
          <w:tab w:val="num" w:pos="720"/>
          <w:tab w:val="num" w:pos="3600"/>
        </w:tabs>
        <w:bidi/>
        <w:ind w:left="4" w:firstLine="0"/>
        <w:rPr>
          <w:sz w:val="26"/>
          <w:szCs w:val="26"/>
          <w:lang w:bidi="ar-LB"/>
        </w:rPr>
      </w:pPr>
      <w:r w:rsidRPr="00D673BF">
        <w:rPr>
          <w:rFonts w:hint="cs"/>
          <w:sz w:val="26"/>
          <w:szCs w:val="26"/>
          <w:rtl/>
          <w:lang w:bidi="ar-LB"/>
        </w:rPr>
        <w:t>و</w:t>
      </w:r>
      <w:r w:rsidRPr="00244DCB">
        <w:rPr>
          <w:sz w:val="26"/>
          <w:szCs w:val="26"/>
          <w:rtl/>
          <w:lang w:bidi="ar-LB"/>
        </w:rPr>
        <w:t>فيما يتعلق بالدعم ال</w:t>
      </w:r>
      <w:r w:rsidRPr="00D673BF">
        <w:rPr>
          <w:rFonts w:hint="cs"/>
          <w:sz w:val="26"/>
          <w:szCs w:val="26"/>
          <w:rtl/>
          <w:lang w:bidi="ar-LB"/>
        </w:rPr>
        <w:t>تق</w:t>
      </w:r>
      <w:r w:rsidRPr="00244DCB">
        <w:rPr>
          <w:sz w:val="26"/>
          <w:szCs w:val="26"/>
          <w:rtl/>
          <w:lang w:bidi="ar-LB"/>
        </w:rPr>
        <w:t>ني لتنفيذ المشروع، تتولى وحدة الأوزون الوطنية المسؤولية الكاملة عن إدارة المشروع وتنفيذه في الوقت المناسب.</w:t>
      </w:r>
    </w:p>
    <w:p w14:paraId="1508B285" w14:textId="68528395" w:rsidR="00244DCB" w:rsidRPr="00D673BF" w:rsidRDefault="00244DCB" w:rsidP="003644BD">
      <w:pPr>
        <w:pStyle w:val="Heading1"/>
        <w:numPr>
          <w:ilvl w:val="0"/>
          <w:numId w:val="30"/>
        </w:numPr>
        <w:tabs>
          <w:tab w:val="num" w:pos="720"/>
          <w:tab w:val="num" w:pos="3600"/>
        </w:tabs>
        <w:bidi/>
        <w:ind w:left="4" w:firstLine="0"/>
        <w:rPr>
          <w:sz w:val="26"/>
          <w:szCs w:val="26"/>
          <w:lang w:bidi="ar-LB"/>
        </w:rPr>
      </w:pPr>
      <w:r w:rsidRPr="00D673BF">
        <w:rPr>
          <w:rFonts w:hint="cs"/>
          <w:sz w:val="26"/>
          <w:szCs w:val="26"/>
          <w:rtl/>
          <w:lang w:bidi="ar-LB"/>
        </w:rPr>
        <w:t>و</w:t>
      </w:r>
      <w:r w:rsidRPr="00D673BF">
        <w:rPr>
          <w:sz w:val="26"/>
          <w:szCs w:val="26"/>
          <w:rtl/>
          <w:lang w:bidi="ar-LB"/>
        </w:rPr>
        <w:t xml:space="preserve">ستتولى الوكالة المنفذة الرئيسية إعداد </w:t>
      </w:r>
      <w:r w:rsidRPr="00D673BF">
        <w:rPr>
          <w:rFonts w:hint="cs"/>
          <w:sz w:val="26"/>
          <w:szCs w:val="26"/>
          <w:rtl/>
          <w:lang w:bidi="ar-LB"/>
        </w:rPr>
        <w:t>ال</w:t>
      </w:r>
      <w:r w:rsidRPr="00D673BF">
        <w:rPr>
          <w:sz w:val="26"/>
          <w:szCs w:val="26"/>
          <w:rtl/>
          <w:lang w:bidi="ar-LB"/>
        </w:rPr>
        <w:t xml:space="preserve">تقارير </w:t>
      </w:r>
      <w:r w:rsidRPr="00D673BF">
        <w:rPr>
          <w:rFonts w:hint="cs"/>
          <w:sz w:val="26"/>
          <w:szCs w:val="26"/>
          <w:rtl/>
          <w:lang w:bidi="ar-LB"/>
        </w:rPr>
        <w:t>المرحلية ل</w:t>
      </w:r>
      <w:r w:rsidRPr="00D673BF">
        <w:rPr>
          <w:sz w:val="26"/>
          <w:szCs w:val="26"/>
          <w:rtl/>
          <w:lang w:bidi="ar-LB"/>
        </w:rPr>
        <w:t xml:space="preserve">كل </w:t>
      </w:r>
      <w:r w:rsidR="003A6AA6" w:rsidRPr="00D673BF">
        <w:rPr>
          <w:sz w:val="26"/>
          <w:szCs w:val="26"/>
          <w:rtl/>
          <w:lang w:bidi="ar-LB"/>
        </w:rPr>
        <w:t>شريحة</w:t>
      </w:r>
      <w:r w:rsidRPr="00D673BF">
        <w:rPr>
          <w:sz w:val="26"/>
          <w:szCs w:val="26"/>
          <w:rtl/>
          <w:lang w:bidi="ar-LB"/>
        </w:rPr>
        <w:t xml:space="preserve">، بالإضافة إلى تقارير التحقق التي يدعمها خبراء خارجيون مستقلون. وستستند هذه التقارير إلى مشاورات نشطة مع وحدة الأوزون الوطنية، ووحدة إدارة المشروع، وجمعية </w:t>
      </w:r>
      <w:r w:rsidR="00501B4A" w:rsidRPr="00D673BF">
        <w:rPr>
          <w:sz w:val="26"/>
          <w:szCs w:val="26"/>
          <w:rtl/>
          <w:lang w:bidi="ar-LB"/>
        </w:rPr>
        <w:t>التبريد وتكييف الهواء</w:t>
      </w:r>
      <w:r w:rsidRPr="00D673BF">
        <w:rPr>
          <w:sz w:val="26"/>
          <w:szCs w:val="26"/>
          <w:rtl/>
          <w:lang w:bidi="ar-LB"/>
        </w:rPr>
        <w:t>، والجهات المعنية الأخرى ذات الصلة.</w:t>
      </w:r>
    </w:p>
    <w:p w14:paraId="0D98338B" w14:textId="77777777" w:rsidR="005A592C" w:rsidRPr="00D673BF" w:rsidRDefault="005A592C" w:rsidP="005A592C">
      <w:pPr>
        <w:keepNext/>
        <w:widowControl w:val="0"/>
        <w:bidi/>
        <w:spacing w:after="240"/>
        <w:outlineLvl w:val="0"/>
        <w:rPr>
          <w:bCs/>
          <w:sz w:val="26"/>
          <w:szCs w:val="26"/>
          <w:lang w:bidi="ar-LB"/>
        </w:rPr>
      </w:pPr>
      <w:r w:rsidRPr="00D673BF">
        <w:rPr>
          <w:b/>
          <w:bCs/>
          <w:sz w:val="26"/>
          <w:szCs w:val="26"/>
          <w:rtl/>
        </w:rPr>
        <w:t>التذييل 6- ألف: دور الوكالة المنفذة الرئيسية</w:t>
      </w:r>
    </w:p>
    <w:p w14:paraId="22FE0FF3" w14:textId="77777777" w:rsidR="005A592C" w:rsidRPr="00D673BF" w:rsidRDefault="005A592C" w:rsidP="005A592C">
      <w:pPr>
        <w:pStyle w:val="Heading1"/>
        <w:numPr>
          <w:ilvl w:val="0"/>
          <w:numId w:val="36"/>
        </w:numPr>
        <w:tabs>
          <w:tab w:val="num" w:pos="0"/>
        </w:tabs>
        <w:bidi/>
        <w:ind w:left="0" w:firstLine="0"/>
        <w:rPr>
          <w:sz w:val="30"/>
          <w:szCs w:val="26"/>
          <w:lang w:bidi="ar"/>
        </w:rPr>
      </w:pPr>
      <w:r w:rsidRPr="00D673BF">
        <w:rPr>
          <w:sz w:val="30"/>
          <w:szCs w:val="26"/>
          <w:rtl/>
          <w:lang w:bidi="ar"/>
        </w:rPr>
        <w:t>ستكـون الوكالـة المنفذة الرئيسيـة مسؤولة عن مجموعـة من الأنشطة تشمل على الأقل ما يلي:</w:t>
      </w:r>
    </w:p>
    <w:p w14:paraId="07B69674" w14:textId="77777777" w:rsidR="005A592C" w:rsidRPr="00D673BF" w:rsidRDefault="005A592C" w:rsidP="005A592C">
      <w:pPr>
        <w:pStyle w:val="Heading2"/>
        <w:widowControl/>
        <w:numPr>
          <w:ilvl w:val="0"/>
          <w:numId w:val="31"/>
        </w:numPr>
        <w:bidi/>
        <w:ind w:left="1440" w:hanging="720"/>
        <w:rPr>
          <w:sz w:val="26"/>
          <w:szCs w:val="26"/>
          <w:rtl/>
          <w:lang w:bidi="ar-LB"/>
        </w:rPr>
      </w:pPr>
      <w:r w:rsidRPr="00D673BF">
        <w:rPr>
          <w:sz w:val="26"/>
          <w:szCs w:val="26"/>
          <w:rtl/>
          <w:lang w:bidi="ar-LB"/>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02B683F6" w14:textId="77777777" w:rsidR="005A592C" w:rsidRPr="00D673BF" w:rsidRDefault="005A592C" w:rsidP="005A592C">
      <w:pPr>
        <w:pStyle w:val="Heading2"/>
        <w:widowControl/>
        <w:numPr>
          <w:ilvl w:val="0"/>
          <w:numId w:val="31"/>
        </w:numPr>
        <w:bidi/>
        <w:ind w:left="1440" w:hanging="720"/>
        <w:rPr>
          <w:sz w:val="26"/>
          <w:szCs w:val="26"/>
          <w:lang w:bidi="ar-LB"/>
        </w:rPr>
      </w:pPr>
      <w:r w:rsidRPr="00D673BF">
        <w:rPr>
          <w:sz w:val="26"/>
          <w:szCs w:val="26"/>
          <w:rtl/>
          <w:lang w:bidi="ar-LB"/>
        </w:rPr>
        <w:t>مساعدة البلد في إعـداد خطط التنفيذ السنوية والتقاريـر اللاحقة على النحو المبيـن في التذييل 4- ألف؛</w:t>
      </w:r>
    </w:p>
    <w:p w14:paraId="2EF1211A" w14:textId="207DE3CB" w:rsidR="005A592C" w:rsidRPr="00D673BF" w:rsidRDefault="005A592C" w:rsidP="005A592C">
      <w:pPr>
        <w:pStyle w:val="Heading2"/>
        <w:widowControl/>
        <w:numPr>
          <w:ilvl w:val="0"/>
          <w:numId w:val="31"/>
        </w:numPr>
        <w:bidi/>
        <w:ind w:left="1440" w:hanging="720"/>
        <w:rPr>
          <w:sz w:val="26"/>
          <w:szCs w:val="26"/>
          <w:lang w:bidi="ar-LB"/>
        </w:rPr>
      </w:pPr>
      <w:r w:rsidRPr="00D673BF">
        <w:rPr>
          <w:sz w:val="26"/>
          <w:szCs w:val="26"/>
          <w:rtl/>
          <w:lang w:bidi="ar-LB"/>
        </w:rPr>
        <w:t>تقديم تحقّق مستقل إلى اللجنة التنفيذية من أن الأهداف قد تحققت وأن الأنشطة ال</w:t>
      </w:r>
      <w:r w:rsidR="003A6AA6" w:rsidRPr="00D673BF">
        <w:rPr>
          <w:sz w:val="26"/>
          <w:szCs w:val="26"/>
          <w:rtl/>
          <w:lang w:bidi="ar-LB"/>
        </w:rPr>
        <w:t>شرائح</w:t>
      </w:r>
      <w:r w:rsidRPr="00D673BF">
        <w:rPr>
          <w:sz w:val="26"/>
          <w:szCs w:val="26"/>
          <w:rtl/>
          <w:lang w:bidi="ar-LB"/>
        </w:rPr>
        <w:t xml:space="preserve"> المرتبطة بها قد أُكملت على النحو المبيّن في خطة تنفيذ ال</w:t>
      </w:r>
      <w:r w:rsidR="003A6AA6" w:rsidRPr="00D673BF">
        <w:rPr>
          <w:sz w:val="26"/>
          <w:szCs w:val="26"/>
          <w:rtl/>
          <w:lang w:bidi="ar-LB"/>
        </w:rPr>
        <w:t>شرائح</w:t>
      </w:r>
      <w:r w:rsidRPr="00D673BF">
        <w:rPr>
          <w:sz w:val="26"/>
          <w:szCs w:val="26"/>
          <w:rtl/>
          <w:lang w:bidi="ar-LB"/>
        </w:rPr>
        <w:t xml:space="preserve"> بما يتمشى مع التذييل 4-ألف؛</w:t>
      </w:r>
    </w:p>
    <w:p w14:paraId="738FA6C8" w14:textId="77777777" w:rsidR="005A592C" w:rsidRPr="00D673BF" w:rsidRDefault="005A592C" w:rsidP="005A592C">
      <w:pPr>
        <w:pStyle w:val="Heading2"/>
        <w:widowControl/>
        <w:numPr>
          <w:ilvl w:val="0"/>
          <w:numId w:val="31"/>
        </w:numPr>
        <w:bidi/>
        <w:ind w:left="1440" w:hanging="720"/>
        <w:rPr>
          <w:sz w:val="26"/>
          <w:szCs w:val="26"/>
          <w:rtl/>
          <w:lang w:bidi="ar-LB"/>
        </w:rPr>
      </w:pPr>
      <w:r w:rsidRPr="00D673BF">
        <w:rPr>
          <w:sz w:val="26"/>
          <w:szCs w:val="26"/>
          <w:rtl/>
          <w:lang w:bidi="ar-LB"/>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68FE2A4F" w14:textId="37F7C918" w:rsidR="005A592C" w:rsidRPr="00D673BF" w:rsidRDefault="005A592C" w:rsidP="005A592C">
      <w:pPr>
        <w:pStyle w:val="Heading2"/>
        <w:widowControl/>
        <w:numPr>
          <w:ilvl w:val="0"/>
          <w:numId w:val="31"/>
        </w:numPr>
        <w:bidi/>
        <w:ind w:left="1440" w:hanging="720"/>
        <w:rPr>
          <w:sz w:val="26"/>
          <w:szCs w:val="26"/>
          <w:rtl/>
          <w:lang w:bidi="ar-LB"/>
        </w:rPr>
      </w:pPr>
      <w:r w:rsidRPr="00D673BF">
        <w:rPr>
          <w:sz w:val="26"/>
          <w:szCs w:val="26"/>
          <w:rtl/>
          <w:lang w:bidi="ar-LB"/>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p>
    <w:p w14:paraId="79AA0903" w14:textId="131152E6" w:rsidR="005A592C" w:rsidRPr="00D673BF" w:rsidRDefault="005A592C" w:rsidP="005A592C">
      <w:pPr>
        <w:pStyle w:val="Heading2"/>
        <w:widowControl/>
        <w:numPr>
          <w:ilvl w:val="0"/>
          <w:numId w:val="31"/>
        </w:numPr>
        <w:bidi/>
        <w:ind w:left="1440" w:hanging="720"/>
        <w:rPr>
          <w:sz w:val="26"/>
          <w:szCs w:val="26"/>
          <w:rtl/>
          <w:lang w:bidi="ar-LB"/>
        </w:rPr>
      </w:pPr>
      <w:r w:rsidRPr="00D673BF">
        <w:rPr>
          <w:sz w:val="26"/>
          <w:szCs w:val="26"/>
          <w:rtl/>
          <w:lang w:bidi="ar-LB"/>
        </w:rPr>
        <w:t>في حال طلب التمويل لل</w:t>
      </w:r>
      <w:r w:rsidR="003A6AA6" w:rsidRPr="00D673BF">
        <w:rPr>
          <w:sz w:val="26"/>
          <w:szCs w:val="26"/>
          <w:rtl/>
          <w:lang w:bidi="ar-LB"/>
        </w:rPr>
        <w:t>شريحة</w:t>
      </w:r>
      <w:r w:rsidRPr="00D673BF">
        <w:rPr>
          <w:sz w:val="26"/>
          <w:szCs w:val="26"/>
          <w:rtl/>
          <w:lang w:bidi="ar-LB"/>
        </w:rPr>
        <w:t xml:space="preserve"> الأخيرة قبل سنة أو أكثر من السنة الأخيرة التي تم تحديد هدف للاستهلاك فيها، ينبغي تقديم تقارير تنفيذ ال</w:t>
      </w:r>
      <w:r w:rsidR="003A6AA6" w:rsidRPr="00D673BF">
        <w:rPr>
          <w:sz w:val="26"/>
          <w:szCs w:val="26"/>
          <w:rtl/>
          <w:lang w:bidi="ar-LB"/>
        </w:rPr>
        <w:t>شريحة</w:t>
      </w:r>
      <w:r w:rsidRPr="00D673BF">
        <w:rPr>
          <w:sz w:val="26"/>
          <w:szCs w:val="26"/>
          <w:rtl/>
          <w:lang w:bidi="ar-LB"/>
        </w:rPr>
        <w:t xml:space="preserve">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0B28C303" w14:textId="77777777" w:rsidR="005A592C" w:rsidRPr="00D673BF" w:rsidRDefault="005A592C" w:rsidP="005A592C">
      <w:pPr>
        <w:pStyle w:val="Heading2"/>
        <w:widowControl/>
        <w:numPr>
          <w:ilvl w:val="0"/>
          <w:numId w:val="31"/>
        </w:numPr>
        <w:bidi/>
        <w:ind w:left="1440" w:hanging="720"/>
        <w:rPr>
          <w:sz w:val="26"/>
          <w:szCs w:val="26"/>
          <w:lang w:bidi="ar-LB"/>
        </w:rPr>
      </w:pPr>
      <w:r w:rsidRPr="00D673BF">
        <w:rPr>
          <w:sz w:val="26"/>
          <w:szCs w:val="26"/>
          <w:rtl/>
          <w:lang w:bidi="ar-LB"/>
        </w:rPr>
        <w:t>ضمان تنفيذ الخبراء التقنيين المستقلين المؤهّلين للمراجعات التقنيَّة؛</w:t>
      </w:r>
    </w:p>
    <w:p w14:paraId="35CDF493" w14:textId="77777777" w:rsidR="005A592C" w:rsidRPr="00D673BF" w:rsidRDefault="005A592C" w:rsidP="005A592C">
      <w:pPr>
        <w:pStyle w:val="Heading2"/>
        <w:widowControl/>
        <w:numPr>
          <w:ilvl w:val="0"/>
          <w:numId w:val="31"/>
        </w:numPr>
        <w:bidi/>
        <w:ind w:left="1440" w:hanging="720"/>
        <w:rPr>
          <w:sz w:val="26"/>
          <w:szCs w:val="26"/>
          <w:lang w:bidi="ar-LB"/>
        </w:rPr>
      </w:pPr>
      <w:r w:rsidRPr="00D673BF">
        <w:rPr>
          <w:sz w:val="26"/>
          <w:szCs w:val="26"/>
          <w:rtl/>
          <w:lang w:bidi="ar-LB"/>
        </w:rPr>
        <w:t>إجراء مهامّ الإشراف المطلوبة؛</w:t>
      </w:r>
    </w:p>
    <w:p w14:paraId="392C84DE" w14:textId="77777777" w:rsidR="005A592C" w:rsidRPr="00D673BF" w:rsidRDefault="005A592C" w:rsidP="005A592C">
      <w:pPr>
        <w:pStyle w:val="Heading2"/>
        <w:widowControl/>
        <w:numPr>
          <w:ilvl w:val="0"/>
          <w:numId w:val="31"/>
        </w:numPr>
        <w:bidi/>
        <w:ind w:left="1440" w:hanging="720"/>
        <w:rPr>
          <w:sz w:val="26"/>
          <w:szCs w:val="26"/>
          <w:rtl/>
          <w:lang w:bidi="ar-LB"/>
        </w:rPr>
      </w:pPr>
      <w:r w:rsidRPr="00D673BF">
        <w:rPr>
          <w:sz w:val="26"/>
          <w:szCs w:val="26"/>
          <w:rtl/>
          <w:lang w:bidi="ar-LB"/>
        </w:rPr>
        <w:t>ضمان وجود آليّة تشغيلية تمكّن من تنفيذ خطة التنفيذ بطريقة فعالة ومتسمة بالشفافية والإبلاغ الدقيق عن البيانات؛</w:t>
      </w:r>
    </w:p>
    <w:p w14:paraId="7BF20DD7" w14:textId="2E10FF9B" w:rsidR="005A592C" w:rsidRPr="00D673BF" w:rsidRDefault="005A592C" w:rsidP="005A592C">
      <w:pPr>
        <w:pStyle w:val="Heading2"/>
        <w:widowControl/>
        <w:numPr>
          <w:ilvl w:val="0"/>
          <w:numId w:val="31"/>
        </w:numPr>
        <w:bidi/>
        <w:ind w:left="1440" w:hanging="720"/>
        <w:rPr>
          <w:sz w:val="26"/>
          <w:szCs w:val="26"/>
          <w:lang w:bidi="ar-LB"/>
        </w:rPr>
      </w:pPr>
      <w:r w:rsidRPr="00D673BF">
        <w:rPr>
          <w:sz w:val="26"/>
          <w:szCs w:val="26"/>
          <w:rtl/>
          <w:lang w:bidi="ar-LB"/>
        </w:rPr>
        <w:t>في حالة خفض التمويل نتيجة عدم الامتثال وفقا للفقرة 11 من الاتفاق، تحديد، بالتشاور مع البلد، تخصيص التخفيضات لمختلف بنود الميزانية ولتمويل الوكالة المنفذة الرئيسية؛</w:t>
      </w:r>
    </w:p>
    <w:p w14:paraId="1009DF1A" w14:textId="77777777" w:rsidR="005A592C" w:rsidRPr="00D673BF" w:rsidRDefault="005A592C" w:rsidP="005A592C">
      <w:pPr>
        <w:pStyle w:val="Heading2"/>
        <w:widowControl/>
        <w:numPr>
          <w:ilvl w:val="0"/>
          <w:numId w:val="31"/>
        </w:numPr>
        <w:bidi/>
        <w:ind w:left="1440" w:hanging="720"/>
        <w:rPr>
          <w:sz w:val="26"/>
          <w:szCs w:val="26"/>
          <w:lang w:bidi="ar-LB"/>
        </w:rPr>
      </w:pPr>
      <w:r w:rsidRPr="00D673BF">
        <w:rPr>
          <w:sz w:val="26"/>
          <w:szCs w:val="26"/>
          <w:rtl/>
          <w:lang w:bidi="ar-LB"/>
        </w:rPr>
        <w:lastRenderedPageBreak/>
        <w:t>ضمان أنَّ المبالغ المدفوعة للبلد يُستند فيها إلى استعمال المؤشرات؛</w:t>
      </w:r>
    </w:p>
    <w:p w14:paraId="65C0B4CC" w14:textId="77777777" w:rsidR="005A592C" w:rsidRPr="00D673BF" w:rsidRDefault="005A592C" w:rsidP="005A592C">
      <w:pPr>
        <w:pStyle w:val="Heading2"/>
        <w:widowControl/>
        <w:numPr>
          <w:ilvl w:val="0"/>
          <w:numId w:val="31"/>
        </w:numPr>
        <w:bidi/>
        <w:ind w:left="1440" w:hanging="720"/>
        <w:rPr>
          <w:sz w:val="26"/>
          <w:szCs w:val="26"/>
          <w:rtl/>
          <w:lang w:bidi="ar-LB"/>
        </w:rPr>
      </w:pPr>
      <w:r w:rsidRPr="00D673BF">
        <w:rPr>
          <w:sz w:val="26"/>
          <w:szCs w:val="26"/>
          <w:rtl/>
          <w:lang w:bidi="ar-LB"/>
        </w:rPr>
        <w:t>تقديم المساعدة فيما يتعلق بدعم السياسات العامة والدعم الإداري والتقني عند الطلب</w:t>
      </w:r>
      <w:r w:rsidRPr="00D673BF">
        <w:rPr>
          <w:rFonts w:hint="cs"/>
          <w:sz w:val="26"/>
          <w:szCs w:val="26"/>
          <w:rtl/>
          <w:lang w:bidi="ar-LB"/>
        </w:rPr>
        <w:t>؛</w:t>
      </w:r>
    </w:p>
    <w:p w14:paraId="2CE4D379" w14:textId="77777777" w:rsidR="005A592C" w:rsidRPr="00D673BF" w:rsidRDefault="005A592C" w:rsidP="005A592C">
      <w:pPr>
        <w:pStyle w:val="Heading2"/>
        <w:widowControl/>
        <w:numPr>
          <w:ilvl w:val="0"/>
          <w:numId w:val="31"/>
        </w:numPr>
        <w:bidi/>
        <w:ind w:left="1440" w:hanging="720"/>
        <w:rPr>
          <w:sz w:val="26"/>
          <w:szCs w:val="26"/>
          <w:lang w:bidi="ar-LB"/>
        </w:rPr>
      </w:pPr>
      <w:r w:rsidRPr="00D673BF">
        <w:rPr>
          <w:sz w:val="26"/>
          <w:szCs w:val="26"/>
          <w:rtl/>
          <w:lang w:bidi="ar-LB"/>
        </w:rPr>
        <w:t xml:space="preserve">الإفراج </w:t>
      </w:r>
      <w:r w:rsidRPr="00D673BF">
        <w:rPr>
          <w:rFonts w:hint="cs"/>
          <w:sz w:val="26"/>
          <w:szCs w:val="26"/>
          <w:rtl/>
          <w:lang w:bidi="ar-LB"/>
        </w:rPr>
        <w:t>عن</w:t>
      </w:r>
      <w:r w:rsidRPr="00D673BF">
        <w:rPr>
          <w:sz w:val="26"/>
          <w:szCs w:val="26"/>
          <w:rtl/>
          <w:lang w:bidi="ar-LB"/>
        </w:rPr>
        <w:t xml:space="preserve"> </w:t>
      </w:r>
      <w:r w:rsidRPr="00D673BF">
        <w:rPr>
          <w:rFonts w:hint="cs"/>
          <w:sz w:val="26"/>
          <w:szCs w:val="26"/>
          <w:rtl/>
          <w:lang w:bidi="ar-LB"/>
        </w:rPr>
        <w:t>ا</w:t>
      </w:r>
      <w:r w:rsidRPr="00D673BF">
        <w:rPr>
          <w:sz w:val="26"/>
          <w:szCs w:val="26"/>
          <w:rtl/>
          <w:lang w:bidi="ar-LB"/>
        </w:rPr>
        <w:t>لأموال ا</w:t>
      </w:r>
      <w:r w:rsidRPr="00D673BF">
        <w:rPr>
          <w:rFonts w:hint="cs"/>
          <w:sz w:val="26"/>
          <w:szCs w:val="26"/>
          <w:rtl/>
          <w:lang w:bidi="ar-LB"/>
        </w:rPr>
        <w:t>ل</w:t>
      </w:r>
      <w:r w:rsidRPr="00D673BF">
        <w:rPr>
          <w:sz w:val="26"/>
          <w:szCs w:val="26"/>
          <w:rtl/>
          <w:lang w:bidi="ar-LB"/>
        </w:rPr>
        <w:t xml:space="preserve">بلد المشارك / المنشآت المشاركة </w:t>
      </w:r>
      <w:r w:rsidRPr="00D673BF">
        <w:rPr>
          <w:rFonts w:hint="cs"/>
          <w:sz w:val="26"/>
          <w:szCs w:val="26"/>
          <w:rtl/>
          <w:lang w:bidi="ar-LB"/>
        </w:rPr>
        <w:t xml:space="preserve">في الوقت المناسب </w:t>
      </w:r>
      <w:r w:rsidRPr="00D673BF">
        <w:rPr>
          <w:sz w:val="26"/>
          <w:szCs w:val="26"/>
          <w:rtl/>
          <w:lang w:bidi="ar-LB"/>
        </w:rPr>
        <w:t xml:space="preserve">لاستكمال الأنشطة </w:t>
      </w:r>
      <w:r w:rsidRPr="00D673BF">
        <w:rPr>
          <w:rFonts w:hint="cs"/>
          <w:sz w:val="26"/>
          <w:szCs w:val="26"/>
          <w:rtl/>
          <w:lang w:bidi="ar-LB"/>
        </w:rPr>
        <w:t>المتعلقة</w:t>
      </w:r>
      <w:r w:rsidRPr="00D673BF">
        <w:rPr>
          <w:sz w:val="26"/>
          <w:szCs w:val="26"/>
          <w:rtl/>
          <w:lang w:bidi="ar-LB"/>
        </w:rPr>
        <w:t xml:space="preserve"> بالمشروع.</w:t>
      </w:r>
    </w:p>
    <w:p w14:paraId="619188DF" w14:textId="77777777" w:rsidR="005A592C" w:rsidRPr="00D673BF" w:rsidRDefault="005A592C" w:rsidP="005A592C">
      <w:pPr>
        <w:pStyle w:val="Heading1"/>
        <w:numPr>
          <w:ilvl w:val="0"/>
          <w:numId w:val="36"/>
        </w:numPr>
        <w:tabs>
          <w:tab w:val="num" w:pos="0"/>
        </w:tabs>
        <w:bidi/>
        <w:ind w:left="0" w:firstLine="0"/>
        <w:rPr>
          <w:sz w:val="26"/>
          <w:szCs w:val="26"/>
          <w:rtl/>
          <w:lang w:bidi="ar-LB"/>
        </w:rPr>
      </w:pPr>
      <w:r w:rsidRPr="00D673BF">
        <w:rPr>
          <w:sz w:val="26"/>
          <w:szCs w:val="26"/>
          <w:rtl/>
          <w:lang w:bidi="ar-LB"/>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273CAA88" w14:textId="77777777" w:rsidR="005A592C" w:rsidRPr="00D673BF" w:rsidRDefault="005A592C" w:rsidP="005A592C">
      <w:pPr>
        <w:keepNext/>
        <w:widowControl w:val="0"/>
        <w:bidi/>
        <w:spacing w:after="240"/>
        <w:outlineLvl w:val="0"/>
        <w:rPr>
          <w:bCs/>
          <w:sz w:val="26"/>
          <w:szCs w:val="26"/>
          <w:rtl/>
          <w:lang w:bidi="ar-LB"/>
        </w:rPr>
      </w:pPr>
      <w:r w:rsidRPr="00D673BF">
        <w:rPr>
          <w:b/>
          <w:bCs/>
          <w:sz w:val="26"/>
          <w:szCs w:val="26"/>
          <w:rtl/>
        </w:rPr>
        <w:t>التذييل 7- ألف: تخفيضات في التمويل بسبب عدم الامتثال</w:t>
      </w:r>
    </w:p>
    <w:p w14:paraId="5D66DCE0" w14:textId="6DC6EDC8" w:rsidR="005A592C" w:rsidRPr="00D673BF" w:rsidRDefault="005A592C" w:rsidP="005A592C">
      <w:pPr>
        <w:pStyle w:val="Heading1"/>
        <w:numPr>
          <w:ilvl w:val="0"/>
          <w:numId w:val="28"/>
        </w:numPr>
        <w:tabs>
          <w:tab w:val="num" w:pos="0"/>
          <w:tab w:val="num" w:pos="360"/>
        </w:tabs>
        <w:bidi/>
        <w:ind w:left="0" w:firstLine="0"/>
        <w:rPr>
          <w:sz w:val="26"/>
          <w:szCs w:val="26"/>
          <w:lang w:bidi="ar-LB"/>
        </w:rPr>
      </w:pPr>
      <w:r w:rsidRPr="00D673BF">
        <w:rPr>
          <w:sz w:val="26"/>
          <w:szCs w:val="26"/>
          <w:rtl/>
          <w:lang w:bidi="ar-LB"/>
        </w:rPr>
        <w:t xml:space="preserve">وفقا للفقرة 11 من هذا الاتفاق، يمكن تخفيض مبلغ التمويل المخصّص بمقدار </w:t>
      </w:r>
      <w:r w:rsidR="00244DCB" w:rsidRPr="00D673BF">
        <w:rPr>
          <w:rFonts w:hint="cs"/>
          <w:sz w:val="26"/>
          <w:szCs w:val="26"/>
          <w:rtl/>
          <w:lang w:bidi="ar-LB"/>
        </w:rPr>
        <w:t>181</w:t>
      </w:r>
      <w:r w:rsidRPr="00D673BF">
        <w:rPr>
          <w:sz w:val="26"/>
          <w:szCs w:val="26"/>
          <w:rtl/>
          <w:lang w:bidi="ar-LB"/>
        </w:rPr>
        <w:t xml:space="preserve"> دولار</w:t>
      </w:r>
      <w:r w:rsidRPr="00D673BF">
        <w:rPr>
          <w:rFonts w:hint="cs"/>
          <w:sz w:val="26"/>
          <w:szCs w:val="26"/>
          <w:rtl/>
          <w:lang w:bidi="ar-LB"/>
        </w:rPr>
        <w:t>اً</w:t>
      </w:r>
      <w:r w:rsidRPr="00D673BF">
        <w:rPr>
          <w:sz w:val="26"/>
          <w:szCs w:val="26"/>
          <w:rtl/>
          <w:lang w:bidi="ar-LB"/>
        </w:rPr>
        <w:t xml:space="preserve"> أمريكي</w:t>
      </w:r>
      <w:r w:rsidRPr="00D673BF">
        <w:rPr>
          <w:rFonts w:hint="cs"/>
          <w:sz w:val="26"/>
          <w:szCs w:val="26"/>
          <w:rtl/>
          <w:lang w:bidi="ar-LB"/>
        </w:rPr>
        <w:t>اً</w:t>
      </w:r>
      <w:r w:rsidRPr="00D673BF">
        <w:rPr>
          <w:sz w:val="26"/>
          <w:szCs w:val="26"/>
          <w:rtl/>
          <w:lang w:bidi="ar-LB"/>
        </w:rPr>
        <w:t xml:space="preserve"> عن كل كيلوغرام من أطنان قدرات استنفاد الأوزون من الاستهلاك الذي يتجاوز المستوى المحدد في الصف 1</w:t>
      </w:r>
      <w:r w:rsidRPr="00D673BF">
        <w:rPr>
          <w:sz w:val="26"/>
          <w:szCs w:val="26"/>
          <w:rtl/>
          <w:lang w:bidi="ar-LB"/>
        </w:rPr>
        <w:noBreakHyphen/>
        <w:t>2 من التذييل 2</w:t>
      </w:r>
      <w:r w:rsidRPr="00D673BF">
        <w:rPr>
          <w:sz w:val="26"/>
          <w:szCs w:val="26"/>
          <w:rtl/>
          <w:lang w:bidi="ar-LB"/>
        </w:rPr>
        <w:noBreakHyphen/>
        <w:t>ألف لكل سنة لم يتحقق فيها الهدف المحدد في الصف 1</w:t>
      </w:r>
      <w:r w:rsidRPr="00D673BF">
        <w:rPr>
          <w:sz w:val="26"/>
          <w:szCs w:val="26"/>
          <w:rtl/>
          <w:lang w:bidi="ar-LB"/>
        </w:rPr>
        <w:noBreakHyphen/>
        <w:t>2 من التذييل 2- ألف، على أساس الفهم بأن الحد الأقصى من خفض التمويل لن يتجاوز مستوى تمويل ال</w:t>
      </w:r>
      <w:r w:rsidR="003A6AA6" w:rsidRPr="00D673BF">
        <w:rPr>
          <w:sz w:val="26"/>
          <w:szCs w:val="26"/>
          <w:rtl/>
          <w:lang w:bidi="ar-LB"/>
        </w:rPr>
        <w:t>شريحة</w:t>
      </w:r>
      <w:r w:rsidRPr="00D673BF">
        <w:rPr>
          <w:sz w:val="26"/>
          <w:szCs w:val="26"/>
          <w:rtl/>
          <w:lang w:bidi="ar-LB"/>
        </w:rPr>
        <w:t xml:space="preserve"> التي يتم طلبها. ويمكن النظر في تدابير إضافية في الحالات التي يمتد فيها عدم الامتثال لسنتين متعاقبتين.</w:t>
      </w:r>
    </w:p>
    <w:p w14:paraId="4E34636D" w14:textId="77777777" w:rsidR="005A592C" w:rsidRPr="00D673BF" w:rsidRDefault="005A592C" w:rsidP="005A592C">
      <w:pPr>
        <w:pStyle w:val="Heading1"/>
        <w:numPr>
          <w:ilvl w:val="0"/>
          <w:numId w:val="28"/>
        </w:numPr>
        <w:tabs>
          <w:tab w:val="num" w:pos="0"/>
          <w:tab w:val="num" w:pos="360"/>
        </w:tabs>
        <w:bidi/>
        <w:ind w:left="0" w:firstLine="0"/>
        <w:rPr>
          <w:sz w:val="26"/>
          <w:szCs w:val="26"/>
          <w:rtl/>
          <w:lang w:bidi="ar-LB"/>
        </w:rPr>
      </w:pPr>
      <w:r w:rsidRPr="00D673BF">
        <w:rPr>
          <w:sz w:val="26"/>
          <w:szCs w:val="26"/>
          <w:rtl/>
          <w:lang w:bidi="ar-LB"/>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AD73592" w14:textId="77777777" w:rsidR="005A592C" w:rsidRDefault="005A592C" w:rsidP="005A592C">
      <w:pPr>
        <w:bidi/>
        <w:jc w:val="center"/>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C7268" w:rsidRPr="00C727CF" w14:paraId="6CA2DB7C" w14:textId="77777777" w:rsidTr="00CD0E39">
        <w:tc>
          <w:tcPr>
            <w:tcW w:w="1871" w:type="dxa"/>
          </w:tcPr>
          <w:p w14:paraId="366AE4C8" w14:textId="77777777" w:rsidR="008C7268" w:rsidRPr="00C727CF" w:rsidRDefault="008C7268" w:rsidP="004F5DBE"/>
        </w:tc>
        <w:tc>
          <w:tcPr>
            <w:tcW w:w="1872" w:type="dxa"/>
          </w:tcPr>
          <w:p w14:paraId="3DD7A6B8" w14:textId="77777777" w:rsidR="008C7268" w:rsidRPr="00C727CF" w:rsidRDefault="008C7268" w:rsidP="004F5DBE"/>
        </w:tc>
        <w:tc>
          <w:tcPr>
            <w:tcW w:w="1872" w:type="dxa"/>
            <w:tcBorders>
              <w:bottom w:val="single" w:sz="4" w:space="0" w:color="auto"/>
            </w:tcBorders>
          </w:tcPr>
          <w:p w14:paraId="1523C76C" w14:textId="77777777" w:rsidR="008C7268" w:rsidRPr="00C727CF" w:rsidRDefault="008C7268" w:rsidP="004F5DBE"/>
        </w:tc>
        <w:tc>
          <w:tcPr>
            <w:tcW w:w="1872" w:type="dxa"/>
          </w:tcPr>
          <w:p w14:paraId="18A64743" w14:textId="77777777" w:rsidR="008C7268" w:rsidRPr="00C727CF" w:rsidRDefault="008C7268" w:rsidP="004F5DBE"/>
        </w:tc>
        <w:tc>
          <w:tcPr>
            <w:tcW w:w="1873" w:type="dxa"/>
          </w:tcPr>
          <w:p w14:paraId="3E08A4B0" w14:textId="77777777" w:rsidR="008C7268" w:rsidRPr="00C727CF" w:rsidRDefault="008C7268" w:rsidP="004F5DBE"/>
        </w:tc>
      </w:tr>
    </w:tbl>
    <w:p w14:paraId="4C29EECD" w14:textId="77777777" w:rsidR="008C7268" w:rsidRPr="00C727CF" w:rsidRDefault="008C7268" w:rsidP="008C7268">
      <w:pPr>
        <w:bidi/>
        <w:spacing w:after="240"/>
        <w:outlineLvl w:val="0"/>
        <w:rPr>
          <w:sz w:val="26"/>
          <w:szCs w:val="26"/>
          <w:rtl/>
        </w:rPr>
      </w:pPr>
    </w:p>
    <w:sectPr w:rsidR="008C7268" w:rsidRPr="00C727CF" w:rsidSect="009B3D4A">
      <w:headerReference w:type="even" r:id="rId18"/>
      <w:headerReference w:type="default" r:id="rId19"/>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D6D42" w14:textId="77777777" w:rsidR="003F31C1" w:rsidRDefault="003F31C1">
      <w:r>
        <w:separator/>
      </w:r>
    </w:p>
  </w:endnote>
  <w:endnote w:type="continuationSeparator" w:id="0">
    <w:p w14:paraId="6E3AD19D" w14:textId="77777777" w:rsidR="003F31C1" w:rsidRDefault="003F3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5A4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4942"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EDCD" w14:textId="77777777" w:rsidR="001947F9" w:rsidRPr="002A42DB" w:rsidRDefault="001947F9" w:rsidP="001947F9">
    <w:pPr>
      <w:pBdr>
        <w:top w:val="single" w:sz="4" w:space="1" w:color="auto"/>
        <w:left w:val="single" w:sz="4" w:space="0" w:color="auto"/>
        <w:bottom w:val="single" w:sz="4" w:space="1" w:color="auto"/>
        <w:right w:val="single" w:sz="4" w:space="0" w:color="auto"/>
      </w:pBdr>
      <w:bidi/>
      <w:jc w:val="center"/>
      <w:rPr>
        <w:rFonts w:cs="Arabic Transparent"/>
        <w:sz w:val="20"/>
        <w:rtl/>
      </w:rPr>
    </w:pPr>
    <w:r w:rsidRPr="002A42DB">
      <w:rPr>
        <w:rFonts w:cs="Arabic Transparent" w:hint="cs"/>
        <w:sz w:val="20"/>
        <w:rtl/>
      </w:rPr>
      <w:t>إن وثائق ما قبل دورات اللجنة التنفيذية للصندوق المتعدد الأطراف لتنفيذ بروتوكول مونتريال</w:t>
    </w:r>
    <w:r w:rsidRPr="002A42DB">
      <w:rPr>
        <w:rFonts w:cs="Arabic Transparent"/>
        <w:sz w:val="20"/>
      </w:rPr>
      <w:t xml:space="preserve"> </w:t>
    </w:r>
  </w:p>
  <w:p w14:paraId="535EE4E6" w14:textId="294FF433" w:rsidR="007E5D09" w:rsidRPr="001947F9" w:rsidRDefault="001947F9" w:rsidP="001947F9">
    <w:pPr>
      <w:pBdr>
        <w:top w:val="single" w:sz="4" w:space="1" w:color="auto"/>
        <w:left w:val="single" w:sz="4" w:space="0" w:color="auto"/>
        <w:bottom w:val="single" w:sz="4" w:space="1" w:color="auto"/>
        <w:right w:val="single" w:sz="4" w:space="0" w:color="auto"/>
      </w:pBdr>
      <w:bidi/>
      <w:jc w:val="center"/>
      <w:rPr>
        <w:rFonts w:cs="Arabic Transparent"/>
        <w:sz w:val="20"/>
      </w:rPr>
    </w:pPr>
    <w:r w:rsidRPr="002A42DB">
      <w:rPr>
        <w:rFonts w:cs="Arabic Transparent" w:hint="cs"/>
        <w:sz w:val="20"/>
        <w:rtl/>
      </w:rPr>
      <w:t>قد تصدر دون إخلال بأي قرار تتخذه اللجنة التنفيذية بعد صدورها.</w:t>
    </w:r>
    <w:r w:rsidRPr="002A42DB">
      <w:rPr>
        <w:rFonts w:cs="Arabic Transparent"/>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6C19A" w14:textId="77777777" w:rsidR="003F31C1" w:rsidRDefault="003F31C1" w:rsidP="001C0D0E">
      <w:pPr>
        <w:jc w:val="right"/>
      </w:pPr>
      <w:r>
        <w:separator/>
      </w:r>
    </w:p>
  </w:footnote>
  <w:footnote w:type="continuationSeparator" w:id="0">
    <w:p w14:paraId="73CD0F41" w14:textId="77777777" w:rsidR="003F31C1" w:rsidRDefault="003F31C1">
      <w:r>
        <w:continuationSeparator/>
      </w:r>
    </w:p>
  </w:footnote>
  <w:footnote w:id="1">
    <w:p w14:paraId="60041930" w14:textId="77777777" w:rsidR="00393115" w:rsidRDefault="00393115" w:rsidP="0078172A">
      <w:pPr>
        <w:pStyle w:val="FootnoteText"/>
        <w:spacing w:after="60"/>
        <w:ind w:right="100"/>
        <w:jc w:val="right"/>
        <w:rPr>
          <w:lang w:val="fr-CH"/>
        </w:rPr>
      </w:pPr>
      <w:r>
        <w:rPr>
          <w:lang w:val="fr-CH"/>
        </w:rPr>
        <w:t xml:space="preserve"> </w:t>
      </w:r>
      <w:r>
        <w:t>UNEP/OzL.Pro/ExCom/9</w:t>
      </w:r>
      <w:r w:rsidR="008B7BCA">
        <w:t>7</w:t>
      </w:r>
      <w:r>
        <w:t xml:space="preserve">/1 </w:t>
      </w:r>
      <w:r w:rsidRPr="001A24C6">
        <w:rPr>
          <w:rStyle w:val="FootnoteReference"/>
        </w:rPr>
        <w:footnoteRef/>
      </w:r>
    </w:p>
    <w:p w14:paraId="1847314A" w14:textId="77777777" w:rsidR="00393115" w:rsidRPr="00564224" w:rsidRDefault="00393115" w:rsidP="0078172A">
      <w:pPr>
        <w:pStyle w:val="FootnoteText"/>
        <w:spacing w:after="60"/>
        <w:rPr>
          <w:lang w:val="fr-CH"/>
        </w:rPr>
      </w:pPr>
    </w:p>
  </w:footnote>
  <w:footnote w:id="2">
    <w:p w14:paraId="144FA67C" w14:textId="2A7B3117" w:rsidR="00DE46B2" w:rsidRPr="00DE46B2" w:rsidRDefault="00DE46B2" w:rsidP="0078172A">
      <w:pPr>
        <w:pStyle w:val="FootnoteText"/>
        <w:bidi/>
        <w:spacing w:after="60"/>
        <w:rPr>
          <w:rtl/>
          <w:lang w:bidi="ar-EG"/>
        </w:rPr>
      </w:pPr>
      <w:r>
        <w:rPr>
          <w:rStyle w:val="FootnoteReference"/>
        </w:rPr>
        <w:footnoteRef/>
      </w:r>
      <w:r>
        <w:t xml:space="preserve"> </w:t>
      </w:r>
      <w:r w:rsidR="00714DA9" w:rsidRPr="00714DA9">
        <w:rPr>
          <w:rtl/>
        </w:rPr>
        <w:t>وفقا للرسالة المؤرخة 6 أغسطس</w:t>
      </w:r>
      <w:r w:rsidR="00714DA9">
        <w:rPr>
          <w:rFonts w:hint="cs"/>
          <w:rtl/>
        </w:rPr>
        <w:t>/آب</w:t>
      </w:r>
      <w:r w:rsidR="00714DA9" w:rsidRPr="00714DA9">
        <w:rPr>
          <w:rtl/>
        </w:rPr>
        <w:t xml:space="preserve"> 2025 من وزارة البيئة وحماية الطبيعة والتنمية المستدامة في الكاميرون إلى اليونيدو.</w:t>
      </w:r>
    </w:p>
  </w:footnote>
  <w:footnote w:id="3">
    <w:p w14:paraId="5CF8E72D" w14:textId="015B2E0C" w:rsidR="00714DA9" w:rsidRDefault="00714DA9" w:rsidP="0078172A">
      <w:pPr>
        <w:pStyle w:val="FootnoteText"/>
        <w:bidi/>
        <w:spacing w:after="60"/>
        <w:rPr>
          <w:rtl/>
          <w:lang w:bidi="ar-EG"/>
        </w:rPr>
      </w:pPr>
      <w:r>
        <w:rPr>
          <w:rStyle w:val="FootnoteReference"/>
        </w:rPr>
        <w:footnoteRef/>
      </w:r>
      <w:r>
        <w:t xml:space="preserve"> </w:t>
      </w:r>
      <w:r>
        <w:rPr>
          <w:rFonts w:hint="cs"/>
          <w:rtl/>
        </w:rPr>
        <w:t>المقرر 82/59</w:t>
      </w:r>
      <w:r w:rsidR="00321987">
        <w:rPr>
          <w:rFonts w:hint="cs"/>
          <w:rtl/>
        </w:rPr>
        <w:t>.</w:t>
      </w:r>
    </w:p>
  </w:footnote>
  <w:footnote w:id="4">
    <w:p w14:paraId="54A7E445" w14:textId="225C5F33" w:rsidR="00E350A9" w:rsidRDefault="00E350A9" w:rsidP="0078172A">
      <w:pPr>
        <w:pStyle w:val="FootnoteText"/>
        <w:bidi/>
        <w:spacing w:after="60"/>
        <w:rPr>
          <w:rtl/>
          <w:lang w:bidi="ar-EG"/>
        </w:rPr>
      </w:pPr>
      <w:r>
        <w:rPr>
          <w:rStyle w:val="FootnoteReference"/>
        </w:rPr>
        <w:footnoteRef/>
      </w:r>
      <w:r>
        <w:t xml:space="preserve"> </w:t>
      </w:r>
      <w:r w:rsidRPr="00E350A9">
        <w:rPr>
          <w:rtl/>
        </w:rPr>
        <w:t xml:space="preserve">ترخيص يمنح لمستوردي المواد المستنفدة للأوزون والمعدات </w:t>
      </w:r>
      <w:r w:rsidR="000952A2">
        <w:rPr>
          <w:rtl/>
        </w:rPr>
        <w:t>القائمة على المواد</w:t>
      </w:r>
      <w:r w:rsidRPr="00E350A9">
        <w:rPr>
          <w:rtl/>
        </w:rPr>
        <w:t xml:space="preserve"> المستنفدة للأوزون لمراقبة الطلب على </w:t>
      </w:r>
      <w:r w:rsidR="00EA0F67">
        <w:rPr>
          <w:rtl/>
        </w:rPr>
        <w:t>غازات التبريد</w:t>
      </w:r>
      <w:r w:rsidRPr="00E350A9">
        <w:rPr>
          <w:rtl/>
        </w:rPr>
        <w:t xml:space="preserve"> والسلع</w:t>
      </w:r>
      <w:r w:rsidR="000952A2">
        <w:rPr>
          <w:rFonts w:hint="cs"/>
          <w:rtl/>
        </w:rPr>
        <w:t xml:space="preserve"> </w:t>
      </w:r>
      <w:r w:rsidR="000952A2" w:rsidRPr="00E350A9">
        <w:rPr>
          <w:rtl/>
        </w:rPr>
        <w:t>والعرض</w:t>
      </w:r>
      <w:r w:rsidR="000952A2">
        <w:rPr>
          <w:rFonts w:hint="cs"/>
          <w:rtl/>
        </w:rPr>
        <w:t xml:space="preserve"> منهما</w:t>
      </w:r>
      <w:r w:rsidRPr="00E350A9">
        <w:rPr>
          <w:rtl/>
        </w:rPr>
        <w:t>.</w:t>
      </w:r>
    </w:p>
  </w:footnote>
  <w:footnote w:id="5">
    <w:p w14:paraId="4BCF163A" w14:textId="6FA75196" w:rsidR="00DF05DE" w:rsidRDefault="00DF05DE" w:rsidP="0078172A">
      <w:pPr>
        <w:pStyle w:val="FootnoteText"/>
        <w:bidi/>
        <w:spacing w:after="60"/>
        <w:rPr>
          <w:rtl/>
          <w:lang w:bidi="ar-EG"/>
        </w:rPr>
      </w:pPr>
      <w:r>
        <w:rPr>
          <w:rStyle w:val="FootnoteReference"/>
        </w:rPr>
        <w:footnoteRef/>
      </w:r>
      <w:r>
        <w:t xml:space="preserve"> </w:t>
      </w:r>
      <w:r w:rsidRPr="00DF05DE">
        <w:rPr>
          <w:rtl/>
        </w:rPr>
        <w:t xml:space="preserve">محطات الشحن المحمولة </w:t>
      </w:r>
      <w:r w:rsidR="0047326C">
        <w:rPr>
          <w:rFonts w:hint="cs"/>
          <w:rtl/>
        </w:rPr>
        <w:t>وآلات</w:t>
      </w:r>
      <w:r w:rsidRPr="00DF05DE">
        <w:rPr>
          <w:rtl/>
        </w:rPr>
        <w:t xml:space="preserve"> الاسترداد، ومضخات التفريغ، ومجموعات </w:t>
      </w:r>
      <w:r w:rsidR="0047326C">
        <w:rPr>
          <w:rFonts w:hint="cs"/>
          <w:rtl/>
        </w:rPr>
        <w:t>القياس</w:t>
      </w:r>
      <w:r w:rsidRPr="00DF05DE">
        <w:rPr>
          <w:rtl/>
        </w:rPr>
        <w:t xml:space="preserve"> </w:t>
      </w:r>
      <w:r w:rsidR="0047326C">
        <w:rPr>
          <w:rFonts w:hint="cs"/>
          <w:rtl/>
        </w:rPr>
        <w:t>ال</w:t>
      </w:r>
      <w:r w:rsidRPr="00DF05DE">
        <w:rPr>
          <w:rtl/>
        </w:rPr>
        <w:t>متعددة، و</w:t>
      </w:r>
      <w:r w:rsidR="0047326C">
        <w:rPr>
          <w:rFonts w:hint="cs"/>
          <w:rtl/>
        </w:rPr>
        <w:t>ال</w:t>
      </w:r>
      <w:r w:rsidRPr="00DF05DE">
        <w:rPr>
          <w:rtl/>
        </w:rPr>
        <w:t xml:space="preserve">أجهزة </w:t>
      </w:r>
      <w:r w:rsidR="0047326C" w:rsidRPr="00DF05DE">
        <w:rPr>
          <w:rtl/>
        </w:rPr>
        <w:t xml:space="preserve">الإلكترونية </w:t>
      </w:r>
      <w:r w:rsidR="0047326C">
        <w:rPr>
          <w:rFonts w:hint="cs"/>
          <w:rtl/>
        </w:rPr>
        <w:t>لل</w:t>
      </w:r>
      <w:r w:rsidRPr="00DF05DE">
        <w:rPr>
          <w:rtl/>
        </w:rPr>
        <w:t xml:space="preserve">كشف </w:t>
      </w:r>
      <w:r w:rsidR="0047326C">
        <w:rPr>
          <w:rFonts w:hint="cs"/>
          <w:rtl/>
        </w:rPr>
        <w:t xml:space="preserve">عن </w:t>
      </w:r>
      <w:r w:rsidRPr="00DF05DE">
        <w:rPr>
          <w:rtl/>
        </w:rPr>
        <w:t>التسرب، والأدوات اليدوية ومعدات السلامة، وأدوات التشخيص الكهربائية.</w:t>
      </w:r>
    </w:p>
  </w:footnote>
  <w:footnote w:id="6">
    <w:p w14:paraId="0F2D2E67" w14:textId="0687F7A8" w:rsidR="0013369E" w:rsidRDefault="0013369E" w:rsidP="0013369E">
      <w:pPr>
        <w:pStyle w:val="FootnoteText"/>
        <w:bidi/>
        <w:spacing w:after="60"/>
        <w:rPr>
          <w:rtl/>
          <w:lang w:bidi="ar-EG"/>
        </w:rPr>
      </w:pPr>
      <w:r>
        <w:rPr>
          <w:rStyle w:val="FootnoteReference"/>
        </w:rPr>
        <w:footnoteRef/>
      </w:r>
      <w:r>
        <w:t xml:space="preserve"> </w:t>
      </w:r>
      <w:r w:rsidRPr="0013369E">
        <w:rPr>
          <w:rtl/>
        </w:rPr>
        <w:t xml:space="preserve">يجوز أن يتجاوز استهلاك </w:t>
      </w:r>
      <w:r>
        <w:rPr>
          <w:rFonts w:hint="cs"/>
          <w:rtl/>
        </w:rPr>
        <w:t>المواد</w:t>
      </w:r>
      <w:r w:rsidRPr="0013369E">
        <w:rPr>
          <w:rtl/>
        </w:rPr>
        <w:t xml:space="preserve"> الهيدروكلوروفلوروكربون</w:t>
      </w:r>
      <w:r>
        <w:rPr>
          <w:rFonts w:hint="cs"/>
          <w:rtl/>
        </w:rPr>
        <w:t>ية</w:t>
      </w:r>
      <w:r w:rsidRPr="0013369E">
        <w:rPr>
          <w:rtl/>
        </w:rPr>
        <w:t xml:space="preserve"> الصفر في أي عام طالما أن مجموع مستويات استهلاكه المحسوبة خلال فترة السنوات </w:t>
      </w:r>
      <w:r>
        <w:rPr>
          <w:rFonts w:hint="cs"/>
          <w:rtl/>
        </w:rPr>
        <w:t xml:space="preserve">العشر </w:t>
      </w:r>
      <w:r w:rsidRPr="0013369E">
        <w:rPr>
          <w:rtl/>
        </w:rPr>
        <w:t>من 1 يناير</w:t>
      </w:r>
      <w:r>
        <w:rPr>
          <w:rFonts w:hint="cs"/>
          <w:rtl/>
        </w:rPr>
        <w:t>/كانون الثاني</w:t>
      </w:r>
      <w:r w:rsidRPr="0013369E">
        <w:rPr>
          <w:rtl/>
        </w:rPr>
        <w:t xml:space="preserve"> 2030 إلى 1 يناير</w:t>
      </w:r>
      <w:r>
        <w:rPr>
          <w:rFonts w:hint="cs"/>
          <w:rtl/>
        </w:rPr>
        <w:t>/كانون الثاني</w:t>
      </w:r>
      <w:r w:rsidRPr="0013369E">
        <w:rPr>
          <w:rtl/>
        </w:rPr>
        <w:t xml:space="preserve"> 2040، مقسوما على 10، لا يتجاوز 2.5 في المائة من خط أساس </w:t>
      </w:r>
      <w:r>
        <w:rPr>
          <w:rFonts w:hint="cs"/>
          <w:rtl/>
        </w:rPr>
        <w:t>المواد</w:t>
      </w:r>
      <w:r w:rsidRPr="0013369E">
        <w:rPr>
          <w:rtl/>
        </w:rPr>
        <w:t xml:space="preserve"> الهيدروكلوروفلوروكربون</w:t>
      </w:r>
      <w:r>
        <w:rPr>
          <w:rFonts w:hint="cs"/>
          <w:rtl/>
        </w:rPr>
        <w:t>ية</w:t>
      </w:r>
      <w:r w:rsidRPr="0013369E">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D5D9" w14:textId="4D2E9E51" w:rsidR="007E5D09" w:rsidRDefault="00695D73" w:rsidP="007F5B32">
    <w:fldSimple w:instr=" DOCPROPERTY &quot;Document number&quot;  \* MERGEFORMAT ">
      <w:r>
        <w:t>UNEP/OzL.Pro/ExCom/97/42</w:t>
      </w:r>
    </w:fldSimple>
  </w:p>
  <w:p w14:paraId="6F31DEB0"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6F860" w14:textId="77777777" w:rsidR="00CD0E39" w:rsidRDefault="00CD0E39" w:rsidP="00CD0E39">
    <w:pPr>
      <w:jc w:val="right"/>
    </w:pPr>
    <w:fldSimple w:instr=" DOCPROPERTY &quot;Document number&quot;  \* MERGEFORMAT ">
      <w:r>
        <w:t>UNEP/OzL.Pro/ExCom/97/42</w:t>
      </w:r>
    </w:fldSimple>
  </w:p>
  <w:p w14:paraId="013F02FB"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AC46E" w14:textId="77777777" w:rsidR="009B3D4A" w:rsidRDefault="009B3D4A" w:rsidP="007F5B32">
    <w:fldSimple w:instr=" DOCPROPERTY &quot;Document number&quot;  \* MERGEFORMAT ">
      <w:r>
        <w:t>UNEP/OzL.Pro/ExCom/97/42</w:t>
      </w:r>
    </w:fldSimple>
  </w:p>
  <w:p w14:paraId="25368CE7" w14:textId="2C953622" w:rsidR="009B3D4A" w:rsidRDefault="009B3D4A" w:rsidP="007F5B32">
    <w:r>
      <w:t>Annex I</w:t>
    </w:r>
  </w:p>
  <w:p w14:paraId="350E9125" w14:textId="77777777" w:rsidR="009B3D4A" w:rsidRDefault="009B3D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BC39" w14:textId="77777777" w:rsidR="009B3D4A" w:rsidRDefault="009B3D4A" w:rsidP="00CD0E39">
    <w:pPr>
      <w:jc w:val="right"/>
    </w:pPr>
    <w:fldSimple w:instr=" DOCPROPERTY &quot;Document number&quot;  \* MERGEFORMAT ">
      <w:r>
        <w:t>UNEP/OzL.Pro/ExCom/97/42</w:t>
      </w:r>
    </w:fldSimple>
  </w:p>
  <w:p w14:paraId="2827F0B0" w14:textId="4A2A7583" w:rsidR="009B3D4A" w:rsidRDefault="009B3D4A" w:rsidP="00CD0E39">
    <w:pPr>
      <w:jc w:val="right"/>
    </w:pPr>
    <w:r>
      <w:t>Annex I</w:t>
    </w:r>
  </w:p>
  <w:p w14:paraId="167FB0A0" w14:textId="77777777" w:rsidR="009B3D4A" w:rsidRDefault="009B3D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640612"/>
    <w:multiLevelType w:val="hybridMultilevel"/>
    <w:tmpl w:val="2C5AFC14"/>
    <w:lvl w:ilvl="0" w:tplc="EF1A4D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97EE2"/>
    <w:multiLevelType w:val="hybridMultilevel"/>
    <w:tmpl w:val="B58EBAC0"/>
    <w:lvl w:ilvl="0" w:tplc="6A467B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FF4BC5"/>
    <w:multiLevelType w:val="hybridMultilevel"/>
    <w:tmpl w:val="BB88D9AA"/>
    <w:lvl w:ilvl="0" w:tplc="0DA61DC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C030F8"/>
    <w:multiLevelType w:val="hybridMultilevel"/>
    <w:tmpl w:val="E10051AC"/>
    <w:lvl w:ilvl="0" w:tplc="1B7E09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D38FE"/>
    <w:multiLevelType w:val="hybridMultilevel"/>
    <w:tmpl w:val="264EC2EC"/>
    <w:lvl w:ilvl="0" w:tplc="41885FDA">
      <w:start w:val="1"/>
      <w:numFmt w:val="arabicAbjad"/>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21E3957"/>
    <w:multiLevelType w:val="hybridMultilevel"/>
    <w:tmpl w:val="9FC0FFE0"/>
    <w:lvl w:ilvl="0" w:tplc="D95C2D78">
      <w:start w:val="1"/>
      <w:numFmt w:val="decimal"/>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17C48DB"/>
    <w:multiLevelType w:val="hybridMultilevel"/>
    <w:tmpl w:val="79C26DC8"/>
    <w:lvl w:ilvl="0" w:tplc="8E92FC22">
      <w:start w:val="1"/>
      <w:numFmt w:val="decimal"/>
      <w:lvlText w:val="%1."/>
      <w:lvlJc w:val="left"/>
      <w:pPr>
        <w:ind w:left="35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D3A49A3"/>
    <w:multiLevelType w:val="hybridMultilevel"/>
    <w:tmpl w:val="687CE9D4"/>
    <w:lvl w:ilvl="0" w:tplc="E8F45550">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0D9274B"/>
    <w:multiLevelType w:val="hybridMultilevel"/>
    <w:tmpl w:val="29E24A10"/>
    <w:lvl w:ilvl="0" w:tplc="1009000F">
      <w:start w:val="1"/>
      <w:numFmt w:val="decimal"/>
      <w:lvlText w:val="%1."/>
      <w:lvlJc w:val="left"/>
      <w:pPr>
        <w:ind w:left="3588" w:hanging="360"/>
      </w:pPr>
    </w:lvl>
    <w:lvl w:ilvl="1" w:tplc="10090019" w:tentative="1">
      <w:start w:val="1"/>
      <w:numFmt w:val="lowerLetter"/>
      <w:lvlText w:val="%2."/>
      <w:lvlJc w:val="left"/>
      <w:pPr>
        <w:ind w:left="4308" w:hanging="360"/>
      </w:pPr>
    </w:lvl>
    <w:lvl w:ilvl="2" w:tplc="1009001B" w:tentative="1">
      <w:start w:val="1"/>
      <w:numFmt w:val="lowerRoman"/>
      <w:lvlText w:val="%3."/>
      <w:lvlJc w:val="right"/>
      <w:pPr>
        <w:ind w:left="5028" w:hanging="180"/>
      </w:pPr>
    </w:lvl>
    <w:lvl w:ilvl="3" w:tplc="1009000F" w:tentative="1">
      <w:start w:val="1"/>
      <w:numFmt w:val="decimal"/>
      <w:lvlText w:val="%4."/>
      <w:lvlJc w:val="left"/>
      <w:pPr>
        <w:ind w:left="5748" w:hanging="360"/>
      </w:pPr>
    </w:lvl>
    <w:lvl w:ilvl="4" w:tplc="10090019" w:tentative="1">
      <w:start w:val="1"/>
      <w:numFmt w:val="lowerLetter"/>
      <w:lvlText w:val="%5."/>
      <w:lvlJc w:val="left"/>
      <w:pPr>
        <w:ind w:left="6468" w:hanging="360"/>
      </w:pPr>
    </w:lvl>
    <w:lvl w:ilvl="5" w:tplc="1009001B" w:tentative="1">
      <w:start w:val="1"/>
      <w:numFmt w:val="lowerRoman"/>
      <w:lvlText w:val="%6."/>
      <w:lvlJc w:val="right"/>
      <w:pPr>
        <w:ind w:left="7188" w:hanging="180"/>
      </w:pPr>
    </w:lvl>
    <w:lvl w:ilvl="6" w:tplc="1009000F" w:tentative="1">
      <w:start w:val="1"/>
      <w:numFmt w:val="decimal"/>
      <w:lvlText w:val="%7."/>
      <w:lvlJc w:val="left"/>
      <w:pPr>
        <w:ind w:left="7908" w:hanging="360"/>
      </w:pPr>
    </w:lvl>
    <w:lvl w:ilvl="7" w:tplc="10090019" w:tentative="1">
      <w:start w:val="1"/>
      <w:numFmt w:val="lowerLetter"/>
      <w:lvlText w:val="%8."/>
      <w:lvlJc w:val="left"/>
      <w:pPr>
        <w:ind w:left="8628" w:hanging="360"/>
      </w:pPr>
    </w:lvl>
    <w:lvl w:ilvl="8" w:tplc="1009001B" w:tentative="1">
      <w:start w:val="1"/>
      <w:numFmt w:val="lowerRoman"/>
      <w:lvlText w:val="%9."/>
      <w:lvlJc w:val="right"/>
      <w:pPr>
        <w:ind w:left="9348"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8D87EAE"/>
    <w:multiLevelType w:val="hybridMultilevel"/>
    <w:tmpl w:val="87EE32A8"/>
    <w:lvl w:ilvl="0" w:tplc="E7BA8D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401E42"/>
    <w:multiLevelType w:val="hybridMultilevel"/>
    <w:tmpl w:val="B0262C5E"/>
    <w:lvl w:ilvl="0" w:tplc="5C2C649C">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94C647D"/>
    <w:multiLevelType w:val="hybridMultilevel"/>
    <w:tmpl w:val="86EEF058"/>
    <w:lvl w:ilvl="0" w:tplc="185E1D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3EC67FF2"/>
    <w:multiLevelType w:val="hybridMultilevel"/>
    <w:tmpl w:val="C9AA117C"/>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E81F50"/>
    <w:multiLevelType w:val="hybridMultilevel"/>
    <w:tmpl w:val="F5068174"/>
    <w:lvl w:ilvl="0" w:tplc="4224D956">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940094"/>
    <w:multiLevelType w:val="hybridMultilevel"/>
    <w:tmpl w:val="31CA71A0"/>
    <w:lvl w:ilvl="0" w:tplc="A914E8D6">
      <w:start w:val="1"/>
      <w:numFmt w:val="arabicAbjad"/>
      <w:lvlText w:val="(%1)"/>
      <w:lvlJc w:val="left"/>
      <w:pPr>
        <w:ind w:left="117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1F66939"/>
    <w:multiLevelType w:val="hybridMultilevel"/>
    <w:tmpl w:val="84066C0C"/>
    <w:lvl w:ilvl="0" w:tplc="13BC7004">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26D3D52"/>
    <w:multiLevelType w:val="hybridMultilevel"/>
    <w:tmpl w:val="3A8ED256"/>
    <w:lvl w:ilvl="0" w:tplc="61985F7A">
      <w:start w:val="1"/>
      <w:numFmt w:val="decimal"/>
      <w:lvlText w:val="%1."/>
      <w:lvlJc w:val="left"/>
      <w:pPr>
        <w:ind w:left="364" w:hanging="360"/>
      </w:pPr>
      <w:rPr>
        <w:rFonts w:hint="default"/>
      </w:rPr>
    </w:lvl>
    <w:lvl w:ilvl="1" w:tplc="04090019">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6" w15:restartNumberingAfterBreak="0">
    <w:nsid w:val="659A044F"/>
    <w:multiLevelType w:val="hybridMultilevel"/>
    <w:tmpl w:val="7CE24876"/>
    <w:lvl w:ilvl="0" w:tplc="AB30C8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2D59EF"/>
    <w:multiLevelType w:val="hybridMultilevel"/>
    <w:tmpl w:val="9E9AE7CE"/>
    <w:lvl w:ilvl="0" w:tplc="3DEC0F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2236EB8"/>
    <w:multiLevelType w:val="hybridMultilevel"/>
    <w:tmpl w:val="64E2C272"/>
    <w:lvl w:ilvl="0" w:tplc="07F23B56">
      <w:start w:val="1"/>
      <w:numFmt w:val="arabicAbjad"/>
      <w:lvlText w:val="(%1)"/>
      <w:lvlJc w:val="left"/>
      <w:pPr>
        <w:ind w:left="3600" w:hanging="360"/>
      </w:pPr>
      <w:rPr>
        <w:rFonts w:hint="default"/>
        <w:sz w:val="26"/>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9" w15:restartNumberingAfterBreak="0">
    <w:nsid w:val="72322C10"/>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15:restartNumberingAfterBreak="0">
    <w:nsid w:val="78913725"/>
    <w:multiLevelType w:val="hybridMultilevel"/>
    <w:tmpl w:val="FEA0D1C6"/>
    <w:lvl w:ilvl="0" w:tplc="8C4A91C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9730EEF"/>
    <w:multiLevelType w:val="hybridMultilevel"/>
    <w:tmpl w:val="FDD8E2F8"/>
    <w:lvl w:ilvl="0" w:tplc="C7D019E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FBC15C1"/>
    <w:multiLevelType w:val="hybridMultilevel"/>
    <w:tmpl w:val="715A24B4"/>
    <w:lvl w:ilvl="0" w:tplc="62608668">
      <w:start w:val="1"/>
      <w:numFmt w:val="arabicAbjad"/>
      <w:lvlText w:val="(%1)"/>
      <w:lvlJc w:val="left"/>
      <w:pPr>
        <w:ind w:left="1080" w:hanging="360"/>
      </w:pPr>
      <w:rPr>
        <w:rFonts w:hint="default"/>
        <w:i w:val="0"/>
        <w:iCs w:val="0"/>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10"/>
  </w:num>
  <w:num w:numId="6" w16cid:durableId="1667854031">
    <w:abstractNumId w:val="20"/>
  </w:num>
  <w:num w:numId="7" w16cid:durableId="1318270324">
    <w:abstractNumId w:val="21"/>
  </w:num>
  <w:num w:numId="8" w16cid:durableId="2133593865">
    <w:abstractNumId w:val="32"/>
  </w:num>
  <w:num w:numId="9" w16cid:durableId="1935045211">
    <w:abstractNumId w:val="13"/>
  </w:num>
  <w:num w:numId="10" w16cid:durableId="1051735893">
    <w:abstractNumId w:val="23"/>
  </w:num>
  <w:num w:numId="11" w16cid:durableId="2048722998">
    <w:abstractNumId w:val="11"/>
  </w:num>
  <w:num w:numId="12" w16cid:durableId="622082331">
    <w:abstractNumId w:val="33"/>
  </w:num>
  <w:num w:numId="13" w16cid:durableId="786923421">
    <w:abstractNumId w:val="28"/>
  </w:num>
  <w:num w:numId="14" w16cid:durableId="1026642186">
    <w:abstractNumId w:val="2"/>
  </w:num>
  <w:num w:numId="15" w16cid:durableId="1842698941">
    <w:abstractNumId w:val="6"/>
  </w:num>
  <w:num w:numId="16" w16cid:durableId="214392106">
    <w:abstractNumId w:val="5"/>
  </w:num>
  <w:num w:numId="17" w16cid:durableId="1526165010">
    <w:abstractNumId w:val="4"/>
  </w:num>
  <w:num w:numId="18" w16cid:durableId="913276570">
    <w:abstractNumId w:val="27"/>
  </w:num>
  <w:num w:numId="19" w16cid:durableId="579027216">
    <w:abstractNumId w:val="30"/>
  </w:num>
  <w:num w:numId="20" w16cid:durableId="831525070">
    <w:abstractNumId w:val="14"/>
  </w:num>
  <w:num w:numId="21" w16cid:durableId="805776683">
    <w:abstractNumId w:val="16"/>
  </w:num>
  <w:num w:numId="22" w16cid:durableId="1711567424">
    <w:abstractNumId w:val="19"/>
  </w:num>
  <w:num w:numId="23" w16cid:durableId="1827892808">
    <w:abstractNumId w:val="3"/>
  </w:num>
  <w:num w:numId="24" w16cid:durableId="1776753257">
    <w:abstractNumId w:val="26"/>
  </w:num>
  <w:num w:numId="25" w16cid:durableId="2137798515">
    <w:abstractNumId w:val="1"/>
  </w:num>
  <w:num w:numId="26" w16cid:durableId="300816143">
    <w:abstractNumId w:val="24"/>
  </w:num>
  <w:num w:numId="27" w16cid:durableId="1544098411">
    <w:abstractNumId w:val="31"/>
  </w:num>
  <w:num w:numId="28" w16cid:durableId="1393650025">
    <w:abstractNumId w:val="9"/>
  </w:num>
  <w:num w:numId="29" w16cid:durableId="66223535">
    <w:abstractNumId w:val="17"/>
  </w:num>
  <w:num w:numId="30" w16cid:durableId="904486106">
    <w:abstractNumId w:val="12"/>
  </w:num>
  <w:num w:numId="31" w16cid:durableId="1227767265">
    <w:abstractNumId w:val="22"/>
  </w:num>
  <w:num w:numId="32" w16cid:durableId="2046443690">
    <w:abstractNumId w:val="29"/>
  </w:num>
  <w:num w:numId="33" w16cid:durableId="700789400">
    <w:abstractNumId w:val="25"/>
  </w:num>
  <w:num w:numId="34" w16cid:durableId="704910191">
    <w:abstractNumId w:val="18"/>
  </w:num>
  <w:num w:numId="35" w16cid:durableId="1202783869">
    <w:abstractNumId w:val="7"/>
  </w:num>
  <w:num w:numId="36" w16cid:durableId="909003397">
    <w:abstractNumId w:val="8"/>
  </w:num>
  <w:num w:numId="37" w16cid:durableId="496190725">
    <w:abstractNumId w:val="0"/>
  </w:num>
  <w:num w:numId="38" w16cid:durableId="1685476808">
    <w:abstractNumId w:val="15"/>
  </w:num>
  <w:num w:numId="39" w16cid:durableId="2070686216">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D3"/>
    <w:rsid w:val="00002F32"/>
    <w:rsid w:val="00013372"/>
    <w:rsid w:val="00014314"/>
    <w:rsid w:val="00017133"/>
    <w:rsid w:val="000208F6"/>
    <w:rsid w:val="0002642B"/>
    <w:rsid w:val="0003197D"/>
    <w:rsid w:val="0004254A"/>
    <w:rsid w:val="00050C46"/>
    <w:rsid w:val="00054BBB"/>
    <w:rsid w:val="00076C2E"/>
    <w:rsid w:val="00084F2E"/>
    <w:rsid w:val="000861FE"/>
    <w:rsid w:val="0009370B"/>
    <w:rsid w:val="000952A2"/>
    <w:rsid w:val="000964C9"/>
    <w:rsid w:val="00097D58"/>
    <w:rsid w:val="000C2FE8"/>
    <w:rsid w:val="000C42BE"/>
    <w:rsid w:val="000E0770"/>
    <w:rsid w:val="000E083E"/>
    <w:rsid w:val="000E1354"/>
    <w:rsid w:val="000E6956"/>
    <w:rsid w:val="000F43B8"/>
    <w:rsid w:val="000F5260"/>
    <w:rsid w:val="001002E7"/>
    <w:rsid w:val="00104EFA"/>
    <w:rsid w:val="00110ABA"/>
    <w:rsid w:val="00115FEB"/>
    <w:rsid w:val="00123FB6"/>
    <w:rsid w:val="0013369E"/>
    <w:rsid w:val="0013784B"/>
    <w:rsid w:val="00144FC0"/>
    <w:rsid w:val="00146AF4"/>
    <w:rsid w:val="00166203"/>
    <w:rsid w:val="0016706E"/>
    <w:rsid w:val="00170997"/>
    <w:rsid w:val="00173677"/>
    <w:rsid w:val="00176C4D"/>
    <w:rsid w:val="001947F9"/>
    <w:rsid w:val="001A57D1"/>
    <w:rsid w:val="001A63F4"/>
    <w:rsid w:val="001B5C91"/>
    <w:rsid w:val="001C0D0E"/>
    <w:rsid w:val="001C3CA4"/>
    <w:rsid w:val="001D2B45"/>
    <w:rsid w:val="001D706D"/>
    <w:rsid w:val="001F0283"/>
    <w:rsid w:val="0022104F"/>
    <w:rsid w:val="00223C2C"/>
    <w:rsid w:val="002275B3"/>
    <w:rsid w:val="00244DCB"/>
    <w:rsid w:val="00244EA1"/>
    <w:rsid w:val="00245AE9"/>
    <w:rsid w:val="00254573"/>
    <w:rsid w:val="002573C4"/>
    <w:rsid w:val="00272208"/>
    <w:rsid w:val="002850F0"/>
    <w:rsid w:val="002A1676"/>
    <w:rsid w:val="002B4E10"/>
    <w:rsid w:val="002B535E"/>
    <w:rsid w:val="002D2DD3"/>
    <w:rsid w:val="002E6A6F"/>
    <w:rsid w:val="002E7622"/>
    <w:rsid w:val="002E7EF7"/>
    <w:rsid w:val="002F505F"/>
    <w:rsid w:val="002F51E6"/>
    <w:rsid w:val="003052A5"/>
    <w:rsid w:val="00317451"/>
    <w:rsid w:val="00321987"/>
    <w:rsid w:val="0032579D"/>
    <w:rsid w:val="003500BF"/>
    <w:rsid w:val="003514C7"/>
    <w:rsid w:val="0035441C"/>
    <w:rsid w:val="00377E9D"/>
    <w:rsid w:val="00392DDC"/>
    <w:rsid w:val="00393115"/>
    <w:rsid w:val="00394200"/>
    <w:rsid w:val="003A54B9"/>
    <w:rsid w:val="003A6AA6"/>
    <w:rsid w:val="003B1FE2"/>
    <w:rsid w:val="003B538A"/>
    <w:rsid w:val="003C2491"/>
    <w:rsid w:val="003C2739"/>
    <w:rsid w:val="003C3076"/>
    <w:rsid w:val="003D1150"/>
    <w:rsid w:val="003F0AB7"/>
    <w:rsid w:val="003F2852"/>
    <w:rsid w:val="003F31C1"/>
    <w:rsid w:val="003F34AE"/>
    <w:rsid w:val="003F4296"/>
    <w:rsid w:val="0040002B"/>
    <w:rsid w:val="00402D5E"/>
    <w:rsid w:val="00416AD7"/>
    <w:rsid w:val="00437F25"/>
    <w:rsid w:val="00446D9E"/>
    <w:rsid w:val="0045078A"/>
    <w:rsid w:val="004566AB"/>
    <w:rsid w:val="00464F4B"/>
    <w:rsid w:val="00467CCC"/>
    <w:rsid w:val="0047326C"/>
    <w:rsid w:val="0049455E"/>
    <w:rsid w:val="004A6C8E"/>
    <w:rsid w:val="004B485B"/>
    <w:rsid w:val="004C5B74"/>
    <w:rsid w:val="004D386E"/>
    <w:rsid w:val="004F67FF"/>
    <w:rsid w:val="00501B4A"/>
    <w:rsid w:val="005124AA"/>
    <w:rsid w:val="00523453"/>
    <w:rsid w:val="0053096E"/>
    <w:rsid w:val="005378F0"/>
    <w:rsid w:val="00546241"/>
    <w:rsid w:val="00547282"/>
    <w:rsid w:val="00561DAC"/>
    <w:rsid w:val="00583F2A"/>
    <w:rsid w:val="00584ED8"/>
    <w:rsid w:val="00586B98"/>
    <w:rsid w:val="00587B59"/>
    <w:rsid w:val="005962CD"/>
    <w:rsid w:val="005A592C"/>
    <w:rsid w:val="005B1640"/>
    <w:rsid w:val="005B65DF"/>
    <w:rsid w:val="005C7D4A"/>
    <w:rsid w:val="006038BA"/>
    <w:rsid w:val="00606490"/>
    <w:rsid w:val="00613176"/>
    <w:rsid w:val="00621EC4"/>
    <w:rsid w:val="00624AEF"/>
    <w:rsid w:val="00626F84"/>
    <w:rsid w:val="00643C61"/>
    <w:rsid w:val="00647A3C"/>
    <w:rsid w:val="00654520"/>
    <w:rsid w:val="00662A73"/>
    <w:rsid w:val="0067199A"/>
    <w:rsid w:val="006759DA"/>
    <w:rsid w:val="00680876"/>
    <w:rsid w:val="006928B4"/>
    <w:rsid w:val="00695D73"/>
    <w:rsid w:val="00696E31"/>
    <w:rsid w:val="006A50B1"/>
    <w:rsid w:val="006C754F"/>
    <w:rsid w:val="006D09D2"/>
    <w:rsid w:val="006D4808"/>
    <w:rsid w:val="006F2A2C"/>
    <w:rsid w:val="006F7E8C"/>
    <w:rsid w:val="00702662"/>
    <w:rsid w:val="00714DA9"/>
    <w:rsid w:val="00716676"/>
    <w:rsid w:val="00727D5F"/>
    <w:rsid w:val="00730156"/>
    <w:rsid w:val="00730E02"/>
    <w:rsid w:val="00735ECB"/>
    <w:rsid w:val="00745517"/>
    <w:rsid w:val="007617F5"/>
    <w:rsid w:val="00763A63"/>
    <w:rsid w:val="0078172A"/>
    <w:rsid w:val="00786775"/>
    <w:rsid w:val="00791A1A"/>
    <w:rsid w:val="007962BD"/>
    <w:rsid w:val="00797435"/>
    <w:rsid w:val="007A06E9"/>
    <w:rsid w:val="007A11B0"/>
    <w:rsid w:val="007B7442"/>
    <w:rsid w:val="007C115B"/>
    <w:rsid w:val="007C3C73"/>
    <w:rsid w:val="007C6EF9"/>
    <w:rsid w:val="007D141D"/>
    <w:rsid w:val="007D1971"/>
    <w:rsid w:val="007D567C"/>
    <w:rsid w:val="007E20B0"/>
    <w:rsid w:val="007E284B"/>
    <w:rsid w:val="007E5D09"/>
    <w:rsid w:val="007F4BFD"/>
    <w:rsid w:val="007F5B32"/>
    <w:rsid w:val="00823557"/>
    <w:rsid w:val="00835CCF"/>
    <w:rsid w:val="008363F5"/>
    <w:rsid w:val="0084173D"/>
    <w:rsid w:val="00845630"/>
    <w:rsid w:val="00846423"/>
    <w:rsid w:val="008677AD"/>
    <w:rsid w:val="00871577"/>
    <w:rsid w:val="00872D99"/>
    <w:rsid w:val="0087546F"/>
    <w:rsid w:val="00885865"/>
    <w:rsid w:val="0089011A"/>
    <w:rsid w:val="00893439"/>
    <w:rsid w:val="008A4343"/>
    <w:rsid w:val="008B24C9"/>
    <w:rsid w:val="008B3DA9"/>
    <w:rsid w:val="008B5F45"/>
    <w:rsid w:val="008B7BCA"/>
    <w:rsid w:val="008C7268"/>
    <w:rsid w:val="008E2901"/>
    <w:rsid w:val="008E3DF3"/>
    <w:rsid w:val="008F3901"/>
    <w:rsid w:val="00901331"/>
    <w:rsid w:val="0090339C"/>
    <w:rsid w:val="009175BE"/>
    <w:rsid w:val="00917806"/>
    <w:rsid w:val="00920424"/>
    <w:rsid w:val="009330B4"/>
    <w:rsid w:val="00934DE9"/>
    <w:rsid w:val="00946449"/>
    <w:rsid w:val="00971762"/>
    <w:rsid w:val="00983FD1"/>
    <w:rsid w:val="00984717"/>
    <w:rsid w:val="009864FC"/>
    <w:rsid w:val="00986A7D"/>
    <w:rsid w:val="0099141D"/>
    <w:rsid w:val="00992850"/>
    <w:rsid w:val="00992941"/>
    <w:rsid w:val="009A3FBA"/>
    <w:rsid w:val="009A4E27"/>
    <w:rsid w:val="009A5140"/>
    <w:rsid w:val="009B20A6"/>
    <w:rsid w:val="009B2889"/>
    <w:rsid w:val="009B3D4A"/>
    <w:rsid w:val="009C32ED"/>
    <w:rsid w:val="009C46B2"/>
    <w:rsid w:val="009D3081"/>
    <w:rsid w:val="009D4542"/>
    <w:rsid w:val="009E1610"/>
    <w:rsid w:val="009E3DBB"/>
    <w:rsid w:val="009E6E7E"/>
    <w:rsid w:val="00A03ABE"/>
    <w:rsid w:val="00A44778"/>
    <w:rsid w:val="00A52029"/>
    <w:rsid w:val="00A54935"/>
    <w:rsid w:val="00A57FBB"/>
    <w:rsid w:val="00A62048"/>
    <w:rsid w:val="00A66987"/>
    <w:rsid w:val="00A72455"/>
    <w:rsid w:val="00A755B6"/>
    <w:rsid w:val="00A77C1F"/>
    <w:rsid w:val="00A82DB1"/>
    <w:rsid w:val="00A907AD"/>
    <w:rsid w:val="00AA6AED"/>
    <w:rsid w:val="00AB4886"/>
    <w:rsid w:val="00AC43E1"/>
    <w:rsid w:val="00AD48D4"/>
    <w:rsid w:val="00AD4B44"/>
    <w:rsid w:val="00AD5BA9"/>
    <w:rsid w:val="00AE5775"/>
    <w:rsid w:val="00AE7157"/>
    <w:rsid w:val="00AF37A8"/>
    <w:rsid w:val="00B00D8E"/>
    <w:rsid w:val="00B02749"/>
    <w:rsid w:val="00B11DB6"/>
    <w:rsid w:val="00B12CB6"/>
    <w:rsid w:val="00B30644"/>
    <w:rsid w:val="00B30A38"/>
    <w:rsid w:val="00B34D29"/>
    <w:rsid w:val="00B40E87"/>
    <w:rsid w:val="00B43565"/>
    <w:rsid w:val="00B70B64"/>
    <w:rsid w:val="00B77B9F"/>
    <w:rsid w:val="00B81E83"/>
    <w:rsid w:val="00B9237B"/>
    <w:rsid w:val="00B95BE1"/>
    <w:rsid w:val="00BA3BEF"/>
    <w:rsid w:val="00BA6157"/>
    <w:rsid w:val="00BB0B2B"/>
    <w:rsid w:val="00BB10F8"/>
    <w:rsid w:val="00BB1C42"/>
    <w:rsid w:val="00BD747D"/>
    <w:rsid w:val="00BF6F90"/>
    <w:rsid w:val="00C0337B"/>
    <w:rsid w:val="00C04B7C"/>
    <w:rsid w:val="00C05A81"/>
    <w:rsid w:val="00C10520"/>
    <w:rsid w:val="00C1207B"/>
    <w:rsid w:val="00C27B58"/>
    <w:rsid w:val="00C413A9"/>
    <w:rsid w:val="00C4331C"/>
    <w:rsid w:val="00C448C2"/>
    <w:rsid w:val="00C5012B"/>
    <w:rsid w:val="00C51F4E"/>
    <w:rsid w:val="00C52C40"/>
    <w:rsid w:val="00C55EF2"/>
    <w:rsid w:val="00C727CF"/>
    <w:rsid w:val="00C7391D"/>
    <w:rsid w:val="00C75FA3"/>
    <w:rsid w:val="00C83E39"/>
    <w:rsid w:val="00C92736"/>
    <w:rsid w:val="00CC604C"/>
    <w:rsid w:val="00CD0E39"/>
    <w:rsid w:val="00CE1CD9"/>
    <w:rsid w:val="00CE58CE"/>
    <w:rsid w:val="00D006A9"/>
    <w:rsid w:val="00D05105"/>
    <w:rsid w:val="00D34512"/>
    <w:rsid w:val="00D35914"/>
    <w:rsid w:val="00D439F3"/>
    <w:rsid w:val="00D45C4D"/>
    <w:rsid w:val="00D46A96"/>
    <w:rsid w:val="00D47E97"/>
    <w:rsid w:val="00D620DE"/>
    <w:rsid w:val="00D6339B"/>
    <w:rsid w:val="00D673BF"/>
    <w:rsid w:val="00D82120"/>
    <w:rsid w:val="00D82C63"/>
    <w:rsid w:val="00D864C7"/>
    <w:rsid w:val="00D94E56"/>
    <w:rsid w:val="00DA0A0B"/>
    <w:rsid w:val="00DA20EB"/>
    <w:rsid w:val="00DA36A7"/>
    <w:rsid w:val="00DA55D7"/>
    <w:rsid w:val="00DA5E3D"/>
    <w:rsid w:val="00DB1170"/>
    <w:rsid w:val="00DB3E30"/>
    <w:rsid w:val="00DC77C6"/>
    <w:rsid w:val="00DD018D"/>
    <w:rsid w:val="00DD39CA"/>
    <w:rsid w:val="00DD4F9A"/>
    <w:rsid w:val="00DD5898"/>
    <w:rsid w:val="00DD5CA4"/>
    <w:rsid w:val="00DE1BCB"/>
    <w:rsid w:val="00DE46B2"/>
    <w:rsid w:val="00DE48C8"/>
    <w:rsid w:val="00DE4EE9"/>
    <w:rsid w:val="00DF05DE"/>
    <w:rsid w:val="00DF7B1F"/>
    <w:rsid w:val="00E074CE"/>
    <w:rsid w:val="00E12F61"/>
    <w:rsid w:val="00E1360E"/>
    <w:rsid w:val="00E266D2"/>
    <w:rsid w:val="00E27B62"/>
    <w:rsid w:val="00E33795"/>
    <w:rsid w:val="00E350A9"/>
    <w:rsid w:val="00E54303"/>
    <w:rsid w:val="00E54B59"/>
    <w:rsid w:val="00E569CD"/>
    <w:rsid w:val="00E70BF2"/>
    <w:rsid w:val="00E86608"/>
    <w:rsid w:val="00E86EBE"/>
    <w:rsid w:val="00EA0F67"/>
    <w:rsid w:val="00EA617F"/>
    <w:rsid w:val="00EA6FF3"/>
    <w:rsid w:val="00EC108E"/>
    <w:rsid w:val="00ED1D49"/>
    <w:rsid w:val="00ED7BD5"/>
    <w:rsid w:val="00EE3B45"/>
    <w:rsid w:val="00EE6CDA"/>
    <w:rsid w:val="00EF566C"/>
    <w:rsid w:val="00F02233"/>
    <w:rsid w:val="00F24987"/>
    <w:rsid w:val="00F4694F"/>
    <w:rsid w:val="00F5027A"/>
    <w:rsid w:val="00F50434"/>
    <w:rsid w:val="00F708D4"/>
    <w:rsid w:val="00F81701"/>
    <w:rsid w:val="00F822E6"/>
    <w:rsid w:val="00F92EE8"/>
    <w:rsid w:val="00F9523B"/>
    <w:rsid w:val="00FB51D9"/>
    <w:rsid w:val="00FC32CC"/>
    <w:rsid w:val="00FE28DF"/>
    <w:rsid w:val="00FE302B"/>
    <w:rsid w:val="00FE7667"/>
    <w:rsid w:val="00FF2A90"/>
    <w:rsid w:val="00FF73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87304"/>
  <w15:docId w15:val="{1C137040-6E0D-4B09-97C5-A30B5FE7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HeaderChar">
    <w:name w:val="Header Char"/>
    <w:basedOn w:val="DefaultParagraphFont"/>
    <w:link w:val="Header"/>
    <w:rsid w:val="00CE58CE"/>
    <w:rPr>
      <w:sz w:val="24"/>
      <w:lang w:val="en-GB" w:bidi="ar-DZ"/>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E58CE"/>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99"/>
    <w:qFormat/>
    <w:locked/>
    <w:rsid w:val="00CE58CE"/>
    <w:rPr>
      <w:sz w:val="22"/>
      <w:szCs w:val="22"/>
      <w:lang w:val="en-GB"/>
    </w:rPr>
  </w:style>
  <w:style w:type="character" w:styleId="Hyperlink">
    <w:name w:val="Hyperlink"/>
    <w:basedOn w:val="DefaultParagraphFont"/>
    <w:uiPriority w:val="99"/>
    <w:unhideWhenUsed/>
    <w:rsid w:val="007F5B32"/>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F5B32"/>
    <w:rPr>
      <w:sz w:val="24"/>
      <w:lang w:val="en-GB" w:bidi="ar-DZ"/>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F5B32"/>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F5B32"/>
    <w:rPr>
      <w:sz w:val="24"/>
      <w:lang w:val="en-GB" w:bidi="ar-DZ"/>
    </w:rPr>
  </w:style>
  <w:style w:type="character" w:customStyle="1" w:styleId="Heading5Char">
    <w:name w:val="Heading 5 Char"/>
    <w:basedOn w:val="DefaultParagraphFont"/>
    <w:link w:val="Heading5"/>
    <w:uiPriority w:val="9"/>
    <w:rsid w:val="007F5B32"/>
    <w:rPr>
      <w:sz w:val="24"/>
      <w:lang w:val="en-GB" w:bidi="ar-DZ"/>
    </w:rPr>
  </w:style>
  <w:style w:type="character" w:customStyle="1" w:styleId="Heading6Char">
    <w:name w:val="Heading 6 Char"/>
    <w:basedOn w:val="DefaultParagraphFont"/>
    <w:link w:val="Heading6"/>
    <w:rsid w:val="007F5B32"/>
    <w:rPr>
      <w:rFonts w:ascii="Arial" w:hAnsi="Arial"/>
      <w:i/>
      <w:sz w:val="24"/>
      <w:lang w:val="en-GB" w:bidi="ar-DZ"/>
    </w:rPr>
  </w:style>
  <w:style w:type="character" w:customStyle="1" w:styleId="Heading7Char">
    <w:name w:val="Heading 7 Char"/>
    <w:basedOn w:val="DefaultParagraphFont"/>
    <w:link w:val="Heading7"/>
    <w:rsid w:val="007F5B32"/>
    <w:rPr>
      <w:rFonts w:ascii="Arial" w:hAnsi="Arial"/>
      <w:sz w:val="24"/>
      <w:lang w:val="en-GB" w:bidi="ar-DZ"/>
    </w:rPr>
  </w:style>
  <w:style w:type="character" w:customStyle="1" w:styleId="Heading8Char">
    <w:name w:val="Heading 8 Char"/>
    <w:basedOn w:val="DefaultParagraphFont"/>
    <w:link w:val="Heading8"/>
    <w:uiPriority w:val="9"/>
    <w:rsid w:val="007F5B32"/>
    <w:rPr>
      <w:b/>
      <w:sz w:val="24"/>
      <w:lang w:val="en-GB" w:bidi="ar-DZ"/>
    </w:rPr>
  </w:style>
  <w:style w:type="character" w:customStyle="1" w:styleId="Heading9Char">
    <w:name w:val="Heading 9 Char"/>
    <w:basedOn w:val="DefaultParagraphFont"/>
    <w:link w:val="Heading9"/>
    <w:rsid w:val="007F5B32"/>
    <w:rPr>
      <w:rFonts w:ascii="Arial" w:hAnsi="Arial"/>
      <w:i/>
      <w:sz w:val="18"/>
      <w:lang w:val="en-GB" w:bidi="ar-DZ"/>
    </w:rPr>
  </w:style>
  <w:style w:type="character" w:customStyle="1" w:styleId="TitleChar">
    <w:name w:val="Title Char"/>
    <w:basedOn w:val="DefaultParagraphFont"/>
    <w:link w:val="Title"/>
    <w:uiPriority w:val="10"/>
    <w:rsid w:val="007F5B32"/>
    <w:rPr>
      <w:rFonts w:ascii="Arial" w:hAnsi="Arial" w:cs="Arial"/>
      <w:b/>
      <w:bCs/>
      <w:kern w:val="28"/>
      <w:sz w:val="24"/>
      <w:lang w:val="en-GB" w:bidi="ar-DZ"/>
    </w:rPr>
  </w:style>
  <w:style w:type="character" w:customStyle="1" w:styleId="SubtitleChar">
    <w:name w:val="Subtitle Char"/>
    <w:basedOn w:val="DefaultParagraphFont"/>
    <w:link w:val="Subtitle"/>
    <w:uiPriority w:val="11"/>
    <w:rsid w:val="007F5B32"/>
    <w:rPr>
      <w:rFonts w:ascii="Arial" w:hAnsi="Arial" w:cs="Arial"/>
      <w:sz w:val="24"/>
      <w:lang w:val="en-GB" w:bidi="ar-DZ"/>
    </w:rPr>
  </w:style>
  <w:style w:type="paragraph" w:styleId="Quote">
    <w:name w:val="Quote"/>
    <w:basedOn w:val="Normal"/>
    <w:next w:val="Normal"/>
    <w:link w:val="QuoteChar"/>
    <w:uiPriority w:val="29"/>
    <w:qFormat/>
    <w:rsid w:val="007F5B3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CA" w:bidi="ar-SA"/>
      <w14:ligatures w14:val="standardContextual"/>
    </w:rPr>
  </w:style>
  <w:style w:type="character" w:customStyle="1" w:styleId="QuoteChar">
    <w:name w:val="Quote Char"/>
    <w:basedOn w:val="DefaultParagraphFont"/>
    <w:link w:val="Quote"/>
    <w:uiPriority w:val="29"/>
    <w:rsid w:val="007F5B32"/>
    <w:rPr>
      <w:rFonts w:asciiTheme="minorHAnsi" w:eastAsiaTheme="minorHAnsi" w:hAnsiTheme="minorHAnsi" w:cstheme="minorBidi"/>
      <w:i/>
      <w:iCs/>
      <w:color w:val="404040" w:themeColor="text1" w:themeTint="BF"/>
      <w:kern w:val="2"/>
      <w:sz w:val="22"/>
      <w:szCs w:val="22"/>
      <w:lang w:val="en-CA"/>
      <w14:ligatures w14:val="standardContextual"/>
    </w:rPr>
  </w:style>
  <w:style w:type="character" w:styleId="IntenseEmphasis">
    <w:name w:val="Intense Emphasis"/>
    <w:basedOn w:val="DefaultParagraphFont"/>
    <w:uiPriority w:val="21"/>
    <w:qFormat/>
    <w:rsid w:val="007F5B32"/>
    <w:rPr>
      <w:i/>
      <w:iCs/>
      <w:color w:val="365F91" w:themeColor="accent1" w:themeShade="BF"/>
    </w:rPr>
  </w:style>
  <w:style w:type="paragraph" w:styleId="IntenseQuote">
    <w:name w:val="Intense Quote"/>
    <w:basedOn w:val="Normal"/>
    <w:next w:val="Normal"/>
    <w:link w:val="IntenseQuoteChar"/>
    <w:uiPriority w:val="30"/>
    <w:qFormat/>
    <w:rsid w:val="007F5B32"/>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CA" w:bidi="ar-SA"/>
      <w14:ligatures w14:val="standardContextual"/>
    </w:rPr>
  </w:style>
  <w:style w:type="character" w:customStyle="1" w:styleId="IntenseQuoteChar">
    <w:name w:val="Intense Quote Char"/>
    <w:basedOn w:val="DefaultParagraphFont"/>
    <w:link w:val="IntenseQuote"/>
    <w:uiPriority w:val="30"/>
    <w:rsid w:val="007F5B32"/>
    <w:rPr>
      <w:rFonts w:asciiTheme="minorHAnsi" w:eastAsiaTheme="minorHAnsi" w:hAnsiTheme="minorHAnsi" w:cstheme="minorBidi"/>
      <w:i/>
      <w:iCs/>
      <w:color w:val="365F91" w:themeColor="accent1" w:themeShade="BF"/>
      <w:kern w:val="2"/>
      <w:sz w:val="22"/>
      <w:szCs w:val="22"/>
      <w:lang w:val="en-CA"/>
      <w14:ligatures w14:val="standardContextual"/>
    </w:rPr>
  </w:style>
  <w:style w:type="character" w:styleId="IntenseReference">
    <w:name w:val="Intense Reference"/>
    <w:basedOn w:val="DefaultParagraphFont"/>
    <w:uiPriority w:val="32"/>
    <w:qFormat/>
    <w:rsid w:val="007F5B32"/>
    <w:rPr>
      <w:b/>
      <w:bCs/>
      <w:smallCaps/>
      <w:color w:val="365F91" w:themeColor="accent1" w:themeShade="BF"/>
      <w:spacing w:val="5"/>
    </w:rPr>
  </w:style>
  <w:style w:type="table" w:customStyle="1" w:styleId="TableGrid10">
    <w:name w:val="Table Grid1"/>
    <w:basedOn w:val="TableNormal"/>
    <w:next w:val="TableGrid"/>
    <w:uiPriority w:val="59"/>
    <w:rsid w:val="00695D7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66AB"/>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5AE4E9-029E-44EC-A4A7-A65D1D9F3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277</TotalTime>
  <Pages>19</Pages>
  <Words>7198</Words>
  <Characters>40977</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Angela Xue He Yan</cp:lastModifiedBy>
  <cp:revision>48</cp:revision>
  <cp:lastPrinted>2025-02-10T16:42:00Z</cp:lastPrinted>
  <dcterms:created xsi:type="dcterms:W3CDTF">2025-10-14T23:15:00Z</dcterms:created>
  <dcterms:modified xsi:type="dcterms:W3CDTF">2025-10-16T15:14:00Z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UNEP/OzL.Pro/ExCom/97/42</vt:lpwstr>
  </property>
  <property fmtid="{D5CDD505-2E9C-101B-9397-08002B2CF9AE}" pid="3" name="Revision date">
    <vt:lpwstr>01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