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14" w:type="dxa"/>
        <w:tblInd w:w="-432" w:type="dxa"/>
        <w:tblLayout w:type="fixed"/>
        <w:tblLook w:val="0000" w:firstRow="0" w:lastRow="0" w:firstColumn="0" w:lastColumn="0" w:noHBand="0" w:noVBand="0"/>
      </w:tblPr>
      <w:tblGrid>
        <w:gridCol w:w="2042"/>
        <w:gridCol w:w="4367"/>
        <w:gridCol w:w="3805"/>
      </w:tblGrid>
      <w:tr w:rsidR="0087455A" w:rsidRPr="00B85850" w14:paraId="506540C8" w14:textId="77777777" w:rsidTr="00E52840">
        <w:trPr>
          <w:trHeight w:val="717"/>
        </w:trPr>
        <w:tc>
          <w:tcPr>
            <w:tcW w:w="6409" w:type="dxa"/>
            <w:gridSpan w:val="2"/>
            <w:tcBorders>
              <w:bottom w:val="single" w:sz="18" w:space="0" w:color="auto"/>
            </w:tcBorders>
          </w:tcPr>
          <w:p w14:paraId="1D3F33C9" w14:textId="77777777" w:rsidR="0087455A" w:rsidRPr="00B85850" w:rsidRDefault="0024162E">
            <w:pPr>
              <w:rPr>
                <w:rFonts w:ascii="Univers" w:hAnsi="Univers"/>
                <w:b/>
                <w:sz w:val="28"/>
                <w:szCs w:val="28"/>
                <w:lang w:val="es-ES"/>
              </w:rPr>
            </w:pPr>
            <w:r w:rsidRPr="00B85850">
              <w:rPr>
                <w:rFonts w:ascii="Univers" w:hAnsi="Univers"/>
                <w:b/>
                <w:sz w:val="28"/>
                <w:szCs w:val="28"/>
                <w:lang w:val="es-ES"/>
              </w:rPr>
              <w:t>NACIONES</w:t>
            </w:r>
          </w:p>
          <w:p w14:paraId="1CB26197" w14:textId="77777777" w:rsidR="0087455A" w:rsidRPr="00B85850" w:rsidRDefault="0024162E">
            <w:pPr>
              <w:rPr>
                <w:rFonts w:ascii="Univers" w:hAnsi="Univers"/>
                <w:b/>
                <w:sz w:val="28"/>
                <w:szCs w:val="28"/>
                <w:lang w:val="es-ES"/>
              </w:rPr>
            </w:pPr>
            <w:r w:rsidRPr="00B85850">
              <w:rPr>
                <w:rFonts w:ascii="Univers" w:hAnsi="Univers"/>
                <w:b/>
                <w:sz w:val="28"/>
                <w:szCs w:val="28"/>
                <w:lang w:val="es-ES"/>
              </w:rPr>
              <w:t>UNIDAS</w:t>
            </w:r>
          </w:p>
        </w:tc>
        <w:tc>
          <w:tcPr>
            <w:tcW w:w="3805" w:type="dxa"/>
            <w:tcBorders>
              <w:bottom w:val="single" w:sz="18" w:space="0" w:color="auto"/>
            </w:tcBorders>
          </w:tcPr>
          <w:p w14:paraId="0256A0D8" w14:textId="77777777" w:rsidR="0087455A" w:rsidRPr="00B85850" w:rsidRDefault="0024162E">
            <w:pPr>
              <w:jc w:val="right"/>
              <w:rPr>
                <w:rFonts w:asciiTheme="minorBidi" w:hAnsiTheme="minorBidi" w:cstheme="minorBidi"/>
                <w:sz w:val="52"/>
                <w:szCs w:val="52"/>
                <w:lang w:val="es-ES"/>
              </w:rPr>
            </w:pPr>
            <w:r w:rsidRPr="00B85850">
              <w:rPr>
                <w:rFonts w:asciiTheme="minorBidi" w:hAnsiTheme="minorBidi" w:cstheme="minorBidi"/>
                <w:b/>
                <w:sz w:val="72"/>
                <w:lang w:val="es-ES"/>
              </w:rPr>
              <w:t>EP</w:t>
            </w:r>
          </w:p>
        </w:tc>
      </w:tr>
      <w:tr w:rsidR="0087455A" w:rsidRPr="00E52840" w14:paraId="751F0D53" w14:textId="77777777" w:rsidTr="00596A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2042" w:type="dxa"/>
            <w:tcBorders>
              <w:top w:val="nil"/>
              <w:left w:val="nil"/>
              <w:bottom w:val="single" w:sz="36" w:space="0" w:color="auto"/>
              <w:right w:val="nil"/>
            </w:tcBorders>
          </w:tcPr>
          <w:p w14:paraId="577308FB" w14:textId="1BAE1F4D" w:rsidR="0087455A" w:rsidRPr="00B85850" w:rsidRDefault="00596AE2">
            <w:pPr>
              <w:spacing w:before="120"/>
              <w:rPr>
                <w:lang w:val="es-ES"/>
              </w:rPr>
            </w:pPr>
            <w:r w:rsidRPr="00B85850">
              <w:rPr>
                <w:noProof/>
                <w:lang w:val="es-ES" w:eastAsia="en-CA"/>
              </w:rPr>
              <w:drawing>
                <wp:anchor distT="0" distB="0" distL="114300" distR="114300" simplePos="0" relativeHeight="251660288" behindDoc="0" locked="0" layoutInCell="1" allowOverlap="1" wp14:anchorId="436C5F1A" wp14:editId="612EE320">
                  <wp:simplePos x="0" y="0"/>
                  <wp:positionH relativeFrom="column">
                    <wp:posOffset>95250</wp:posOffset>
                  </wp:positionH>
                  <wp:positionV relativeFrom="paragraph">
                    <wp:posOffset>883920</wp:posOffset>
                  </wp:positionV>
                  <wp:extent cx="7239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23900" cy="705485"/>
                          </a:xfrm>
                          <a:prstGeom prst="rect">
                            <a:avLst/>
                          </a:prstGeom>
                          <a:noFill/>
                        </pic:spPr>
                      </pic:pic>
                    </a:graphicData>
                  </a:graphic>
                  <wp14:sizeRelH relativeFrom="margin">
                    <wp14:pctWidth>0</wp14:pctWidth>
                  </wp14:sizeRelH>
                </wp:anchor>
              </w:drawing>
            </w:r>
            <w:r w:rsidRPr="00B85850">
              <w:rPr>
                <w:noProof/>
                <w:lang w:val="es-ES" w:eastAsia="en-CA"/>
              </w:rPr>
              <w:drawing>
                <wp:anchor distT="0" distB="0" distL="114300" distR="114300" simplePos="0" relativeHeight="251661312" behindDoc="1" locked="0" layoutInCell="0" allowOverlap="1" wp14:anchorId="3D53D820" wp14:editId="68AF33C6">
                  <wp:simplePos x="0" y="0"/>
                  <wp:positionH relativeFrom="column">
                    <wp:posOffset>62864</wp:posOffset>
                  </wp:positionH>
                  <wp:positionV relativeFrom="paragraph">
                    <wp:posOffset>112395</wp:posOffset>
                  </wp:positionV>
                  <wp:extent cx="756285" cy="73152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56285" cy="731520"/>
                          </a:xfrm>
                          <a:prstGeom prst="rect">
                            <a:avLst/>
                          </a:prstGeom>
                          <a:noFill/>
                        </pic:spPr>
                      </pic:pic>
                    </a:graphicData>
                  </a:graphic>
                  <wp14:sizeRelH relativeFrom="margin">
                    <wp14:pctWidth>0</wp14:pctWidth>
                  </wp14:sizeRelH>
                </wp:anchor>
              </w:drawing>
            </w:r>
          </w:p>
        </w:tc>
        <w:tc>
          <w:tcPr>
            <w:tcW w:w="4366" w:type="dxa"/>
            <w:tcBorders>
              <w:top w:val="nil"/>
              <w:left w:val="nil"/>
              <w:bottom w:val="single" w:sz="36" w:space="0" w:color="auto"/>
              <w:right w:val="nil"/>
            </w:tcBorders>
          </w:tcPr>
          <w:p w14:paraId="278210E3" w14:textId="77777777" w:rsidR="00596AE2" w:rsidRDefault="00596A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A1AC5C6" w14:textId="5B60B163" w:rsidR="0087455A" w:rsidRPr="00B858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5850">
              <w:rPr>
                <w:rFonts w:ascii="Univers" w:hAnsi="Univers"/>
                <w:b/>
                <w:sz w:val="32"/>
                <w:lang w:val="es-ES"/>
              </w:rPr>
              <w:t>Programa de las</w:t>
            </w:r>
          </w:p>
          <w:p w14:paraId="402202D7" w14:textId="77777777" w:rsidR="0087455A" w:rsidRPr="00B858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5850">
              <w:rPr>
                <w:rFonts w:ascii="Univers" w:hAnsi="Univers"/>
                <w:b/>
                <w:sz w:val="32"/>
                <w:lang w:val="es-ES"/>
              </w:rPr>
              <w:t>Naciones Unidas</w:t>
            </w:r>
          </w:p>
          <w:p w14:paraId="73D3B7A3" w14:textId="77777777" w:rsidR="0087455A" w:rsidRPr="00B8585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85850">
              <w:rPr>
                <w:rFonts w:ascii="Univers" w:hAnsi="Univers"/>
                <w:b/>
                <w:sz w:val="32"/>
                <w:lang w:val="es-ES"/>
              </w:rPr>
              <w:t>para el Medio Ambiente</w:t>
            </w:r>
          </w:p>
          <w:p w14:paraId="4BB53F96" w14:textId="77777777" w:rsidR="0087455A" w:rsidRPr="00B85850" w:rsidRDefault="0087455A" w:rsidP="00596AE2">
            <w:pPr>
              <w:spacing w:before="720"/>
              <w:rPr>
                <w:lang w:val="es-ES"/>
              </w:rPr>
            </w:pPr>
          </w:p>
        </w:tc>
        <w:tc>
          <w:tcPr>
            <w:tcW w:w="3805" w:type="dxa"/>
            <w:tcBorders>
              <w:top w:val="nil"/>
              <w:left w:val="nil"/>
              <w:bottom w:val="single" w:sz="36" w:space="0" w:color="auto"/>
              <w:right w:val="nil"/>
            </w:tcBorders>
          </w:tcPr>
          <w:p w14:paraId="694C3A60" w14:textId="77777777" w:rsidR="00596AE2" w:rsidRDefault="00596AE2">
            <w:pPr>
              <w:rPr>
                <w:lang w:val="es-ES"/>
              </w:rPr>
            </w:pPr>
          </w:p>
          <w:p w14:paraId="788E9A28" w14:textId="17566ACF" w:rsidR="0087455A" w:rsidRPr="00B85850" w:rsidRDefault="0024162E">
            <w:pPr>
              <w:rPr>
                <w:lang w:val="es-ES"/>
              </w:rPr>
            </w:pPr>
            <w:proofErr w:type="spellStart"/>
            <w:r w:rsidRPr="00B85850">
              <w:rPr>
                <w:lang w:val="es-ES"/>
              </w:rPr>
              <w:t>Distr</w:t>
            </w:r>
            <w:proofErr w:type="spellEnd"/>
            <w:r w:rsidRPr="00B85850">
              <w:rPr>
                <w:lang w:val="es-ES"/>
              </w:rPr>
              <w:t>.</w:t>
            </w:r>
          </w:p>
          <w:p w14:paraId="11BCF89B" w14:textId="77777777" w:rsidR="0087455A" w:rsidRPr="00B85850" w:rsidRDefault="0024162E">
            <w:pPr>
              <w:rPr>
                <w:lang w:val="es-ES"/>
              </w:rPr>
            </w:pPr>
            <w:r w:rsidRPr="00B85850">
              <w:rPr>
                <w:lang w:val="es-ES"/>
              </w:rPr>
              <w:t>GENERAL</w:t>
            </w:r>
          </w:p>
          <w:p w14:paraId="199A1778" w14:textId="77777777" w:rsidR="0087455A" w:rsidRPr="00B85850" w:rsidRDefault="0087455A">
            <w:pPr>
              <w:rPr>
                <w:lang w:val="es-ES"/>
              </w:rPr>
            </w:pPr>
          </w:p>
          <w:p w14:paraId="4783232C" w14:textId="0EB12CB1" w:rsidR="0087455A" w:rsidRPr="00B85850" w:rsidRDefault="0024162E">
            <w:pPr>
              <w:rPr>
                <w:lang w:val="es-ES"/>
              </w:rPr>
            </w:pPr>
            <w:r w:rsidRPr="00B85850">
              <w:rPr>
                <w:lang w:val="es-ES"/>
              </w:rPr>
              <w:fldChar w:fldCharType="begin"/>
            </w:r>
            <w:r w:rsidRPr="00B85850">
              <w:rPr>
                <w:lang w:val="es-ES"/>
              </w:rPr>
              <w:instrText xml:space="preserve"> DOCPROPERTY "Document number"  \* MERGEFORMAT </w:instrText>
            </w:r>
            <w:r w:rsidRPr="00B85850">
              <w:rPr>
                <w:lang w:val="es-ES"/>
              </w:rPr>
              <w:fldChar w:fldCharType="separate"/>
            </w:r>
            <w:r w:rsidR="00E52840">
              <w:rPr>
                <w:lang w:val="es-ES"/>
              </w:rPr>
              <w:t>UNEP/</w:t>
            </w:r>
            <w:proofErr w:type="spellStart"/>
            <w:r w:rsidR="00E52840">
              <w:rPr>
                <w:lang w:val="es-ES"/>
              </w:rPr>
              <w:t>OzL.Pro</w:t>
            </w:r>
            <w:proofErr w:type="spellEnd"/>
            <w:r w:rsidR="00E52840">
              <w:rPr>
                <w:lang w:val="es-ES"/>
              </w:rPr>
              <w:t>/</w:t>
            </w:r>
            <w:proofErr w:type="spellStart"/>
            <w:r w:rsidR="00E52840">
              <w:rPr>
                <w:lang w:val="es-ES"/>
              </w:rPr>
              <w:t>ExCom</w:t>
            </w:r>
            <w:proofErr w:type="spellEnd"/>
            <w:r w:rsidR="00E52840">
              <w:rPr>
                <w:lang w:val="es-ES"/>
              </w:rPr>
              <w:t>/94/14</w:t>
            </w:r>
            <w:r w:rsidRPr="00B85850">
              <w:rPr>
                <w:lang w:val="es-ES"/>
              </w:rPr>
              <w:fldChar w:fldCharType="end"/>
            </w:r>
          </w:p>
          <w:p w14:paraId="0CE91AE4" w14:textId="107DE77D" w:rsidR="00C8558F" w:rsidRPr="00B85850" w:rsidRDefault="00C8558F" w:rsidP="00C8558F">
            <w:pPr>
              <w:rPr>
                <w:lang w:val="es-ES"/>
              </w:rPr>
            </w:pPr>
            <w:r w:rsidRPr="00B85850">
              <w:rPr>
                <w:lang w:val="es-ES"/>
              </w:rPr>
              <w:fldChar w:fldCharType="begin"/>
            </w:r>
            <w:r w:rsidRPr="00B85850">
              <w:rPr>
                <w:lang w:val="es-ES"/>
              </w:rPr>
              <w:instrText xml:space="preserve"> DOCPROPERTY "Revision date" \@ "d MMMM YYYY"  \* MERGEFORMAT </w:instrText>
            </w:r>
            <w:r w:rsidRPr="00B85850">
              <w:rPr>
                <w:lang w:val="es-ES"/>
              </w:rPr>
              <w:fldChar w:fldCharType="separate"/>
            </w:r>
            <w:r w:rsidR="00BA10EC">
              <w:rPr>
                <w:lang w:val="es-ES"/>
              </w:rPr>
              <w:t>13</w:t>
            </w:r>
            <w:r w:rsidR="0043547C" w:rsidRPr="00B85850">
              <w:rPr>
                <w:lang w:val="es-ES"/>
              </w:rPr>
              <w:t xml:space="preserve"> de </w:t>
            </w:r>
            <w:r w:rsidR="00BA10EC">
              <w:rPr>
                <w:lang w:val="es-ES"/>
              </w:rPr>
              <w:t>mayo</w:t>
            </w:r>
            <w:r w:rsidR="0043547C" w:rsidRPr="00B85850">
              <w:rPr>
                <w:lang w:val="es-ES"/>
              </w:rPr>
              <w:t xml:space="preserve"> de 2024</w:t>
            </w:r>
            <w:r w:rsidRPr="00B85850">
              <w:rPr>
                <w:lang w:val="es-ES"/>
              </w:rPr>
              <w:fldChar w:fldCharType="end"/>
            </w:r>
          </w:p>
          <w:p w14:paraId="65B95060" w14:textId="77777777" w:rsidR="00C8558F" w:rsidRPr="00B85850" w:rsidRDefault="00C8558F">
            <w:pPr>
              <w:rPr>
                <w:caps/>
                <w:lang w:val="es-ES"/>
              </w:rPr>
            </w:pPr>
          </w:p>
          <w:p w14:paraId="114D71E2" w14:textId="77777777" w:rsidR="0087455A" w:rsidRPr="00B85850" w:rsidRDefault="0024162E">
            <w:pPr>
              <w:rPr>
                <w:lang w:val="es-ES"/>
              </w:rPr>
            </w:pPr>
            <w:r w:rsidRPr="00B85850">
              <w:rPr>
                <w:lang w:val="es-ES"/>
              </w:rPr>
              <w:t xml:space="preserve">ESPAÑOL </w:t>
            </w:r>
          </w:p>
          <w:p w14:paraId="63169A01" w14:textId="77777777" w:rsidR="0087455A" w:rsidRPr="00B85850" w:rsidRDefault="0024162E">
            <w:pPr>
              <w:rPr>
                <w:lang w:val="es-ES"/>
              </w:rPr>
            </w:pPr>
            <w:r w:rsidRPr="00B85850">
              <w:rPr>
                <w:lang w:val="es-ES"/>
              </w:rPr>
              <w:t>ORIGINAL: INGLÉS</w:t>
            </w:r>
          </w:p>
        </w:tc>
      </w:tr>
    </w:tbl>
    <w:p w14:paraId="4C4ED81F" w14:textId="77777777" w:rsidR="009B1A3A" w:rsidRPr="00B85850" w:rsidRDefault="002D5A1A" w:rsidP="009B1A3A">
      <w:pPr>
        <w:jc w:val="left"/>
        <w:rPr>
          <w:lang w:val="es-ES"/>
        </w:rPr>
      </w:pPr>
      <w:r w:rsidRPr="00B85850">
        <w:rPr>
          <w:lang w:val="es-ES"/>
        </w:rPr>
        <w:t>COMITÉ EJECUTIVO DEL FONDO MULTILATERAL</w:t>
      </w:r>
      <w:r w:rsidRPr="00B85850">
        <w:rPr>
          <w:lang w:val="es-ES"/>
        </w:rPr>
        <w:br/>
        <w:t xml:space="preserve"> PARA LA APLICACIÓN DEL</w:t>
      </w:r>
      <w:r w:rsidRPr="00B85850">
        <w:rPr>
          <w:lang w:val="es-ES"/>
        </w:rPr>
        <w:br/>
        <w:t xml:space="preserve"> PROTOCOLO DE MONTREAL</w:t>
      </w:r>
      <w:r w:rsidRPr="00B85850">
        <w:rPr>
          <w:lang w:val="es-ES"/>
        </w:rPr>
        <w:br/>
      </w:r>
      <w:r w:rsidR="009B1A3A" w:rsidRPr="00B85850">
        <w:rPr>
          <w:lang w:val="es-ES"/>
        </w:rPr>
        <w:t>Nonagésim</w:t>
      </w:r>
      <w:r w:rsidR="00857FFD" w:rsidRPr="00B85850">
        <w:rPr>
          <w:lang w:val="es-ES"/>
        </w:rPr>
        <w:t>a</w:t>
      </w:r>
      <w:r w:rsidR="009B1A3A" w:rsidRPr="00B85850">
        <w:rPr>
          <w:lang w:val="es-ES"/>
        </w:rPr>
        <w:t xml:space="preserve"> cuarta reunión</w:t>
      </w:r>
    </w:p>
    <w:p w14:paraId="07C60005" w14:textId="77777777" w:rsidR="0087455A" w:rsidRPr="00B85850" w:rsidRDefault="009B1A3A" w:rsidP="009B1A3A">
      <w:pPr>
        <w:jc w:val="left"/>
        <w:rPr>
          <w:lang w:val="es-ES"/>
        </w:rPr>
      </w:pPr>
      <w:r w:rsidRPr="00B85850">
        <w:rPr>
          <w:lang w:val="es-ES"/>
        </w:rPr>
        <w:t xml:space="preserve">Montreal, 27 </w:t>
      </w:r>
      <w:r w:rsidR="006F3B01" w:rsidRPr="00B85850">
        <w:rPr>
          <w:lang w:val="es-ES"/>
        </w:rPr>
        <w:t>–</w:t>
      </w:r>
      <w:r w:rsidRPr="00B85850">
        <w:rPr>
          <w:lang w:val="es-ES"/>
        </w:rPr>
        <w:t xml:space="preserve"> 31 de mayo de 2024</w:t>
      </w:r>
    </w:p>
    <w:p w14:paraId="67821D09" w14:textId="77777777" w:rsidR="00B85850" w:rsidRPr="00B85850" w:rsidRDefault="00B85850" w:rsidP="00B85850">
      <w:pPr>
        <w:jc w:val="left"/>
        <w:rPr>
          <w:lang w:val="es-ES"/>
        </w:rPr>
      </w:pPr>
      <w:r w:rsidRPr="00B85850">
        <w:rPr>
          <w:lang w:val="es-ES"/>
        </w:rPr>
        <w:t>Cuestión 9 a) del orden del día provisional</w:t>
      </w:r>
      <w:r w:rsidRPr="00B85850">
        <w:rPr>
          <w:rStyle w:val="FootnoteReference"/>
          <w:lang w:val="es-ES"/>
        </w:rPr>
        <w:footnoteReference w:id="1"/>
      </w:r>
    </w:p>
    <w:p w14:paraId="05A0E21A" w14:textId="77777777" w:rsidR="00B85850" w:rsidRPr="00B85850" w:rsidRDefault="00B85850" w:rsidP="00B85850">
      <w:pPr>
        <w:pStyle w:val="Heading1"/>
        <w:numPr>
          <w:ilvl w:val="0"/>
          <w:numId w:val="0"/>
        </w:numPr>
        <w:jc w:val="center"/>
        <w:rPr>
          <w:lang w:val="es-ES"/>
        </w:rPr>
      </w:pPr>
    </w:p>
    <w:p w14:paraId="080EAE47" w14:textId="77777777" w:rsidR="00B85850" w:rsidRPr="00B85850" w:rsidRDefault="00B85850" w:rsidP="00B85850">
      <w:pPr>
        <w:pStyle w:val="Title1"/>
        <w:rPr>
          <w:sz w:val="24"/>
          <w:szCs w:val="24"/>
          <w:lang w:val="es-ES"/>
        </w:rPr>
      </w:pPr>
      <w:r w:rsidRPr="00B85850">
        <w:rPr>
          <w:sz w:val="24"/>
          <w:lang w:val="es-ES"/>
        </w:rPr>
        <w:t>Reseña de las cuestiones identificadas DURANTE el examen de proyectos</w:t>
      </w:r>
    </w:p>
    <w:p w14:paraId="3640A16D" w14:textId="77777777" w:rsidR="00B85850" w:rsidRPr="00B85850" w:rsidRDefault="00B85850" w:rsidP="00B85850">
      <w:pPr>
        <w:pStyle w:val="Title1"/>
        <w:rPr>
          <w:lang w:val="es-ES"/>
        </w:rPr>
      </w:pPr>
    </w:p>
    <w:p w14:paraId="687D9EF3" w14:textId="77777777" w:rsidR="00B85850" w:rsidRPr="00B85850" w:rsidRDefault="00B85850" w:rsidP="00B85850">
      <w:pPr>
        <w:pStyle w:val="Title1"/>
        <w:spacing w:after="240"/>
        <w:jc w:val="left"/>
        <w:rPr>
          <w:sz w:val="24"/>
          <w:szCs w:val="24"/>
          <w:lang w:val="es-ES"/>
        </w:rPr>
      </w:pPr>
      <w:r w:rsidRPr="00B85850">
        <w:rPr>
          <w:caps w:val="0"/>
          <w:sz w:val="24"/>
          <w:lang w:val="es-ES"/>
        </w:rPr>
        <w:t>Introducción</w:t>
      </w:r>
    </w:p>
    <w:p w14:paraId="3647ADA4" w14:textId="77777777" w:rsidR="00B85850" w:rsidRPr="00B85850" w:rsidRDefault="00B85850" w:rsidP="00B85850">
      <w:pPr>
        <w:pStyle w:val="Heading1"/>
        <w:spacing w:before="240"/>
        <w:rPr>
          <w:lang w:val="es-ES"/>
        </w:rPr>
      </w:pPr>
      <w:r w:rsidRPr="00B85850">
        <w:rPr>
          <w:lang w:val="es-ES"/>
        </w:rPr>
        <w:t>El presente documento se compone de las siguientes secciones:</w:t>
      </w:r>
    </w:p>
    <w:p w14:paraId="76DD2C7D" w14:textId="77777777" w:rsidR="00B85850" w:rsidRPr="00B85850" w:rsidRDefault="00B85850" w:rsidP="00B85850">
      <w:pPr>
        <w:spacing w:before="240" w:after="240"/>
        <w:ind w:firstLine="709"/>
        <w:rPr>
          <w:lang w:val="es-ES"/>
        </w:rPr>
      </w:pPr>
      <w:r w:rsidRPr="00B85850">
        <w:rPr>
          <w:lang w:val="es-ES"/>
        </w:rPr>
        <w:t>I:</w:t>
      </w:r>
      <w:r w:rsidRPr="00B85850">
        <w:rPr>
          <w:lang w:val="es-ES"/>
        </w:rPr>
        <w:tab/>
        <w:t>Reseña de proyectos y actividades presentadas por los organismos bilaterales y de ejecución</w:t>
      </w:r>
    </w:p>
    <w:p w14:paraId="1E00B54B" w14:textId="77777777" w:rsidR="00B85850" w:rsidRPr="00B85850" w:rsidRDefault="00B85850" w:rsidP="00B85850">
      <w:pPr>
        <w:spacing w:before="240" w:after="240"/>
        <w:ind w:firstLine="709"/>
        <w:rPr>
          <w:lang w:val="es-ES"/>
        </w:rPr>
      </w:pPr>
      <w:r w:rsidRPr="00B85850">
        <w:rPr>
          <w:lang w:val="es-ES"/>
        </w:rPr>
        <w:t>II:</w:t>
      </w:r>
      <w:r w:rsidRPr="00B85850">
        <w:rPr>
          <w:lang w:val="es-ES"/>
        </w:rPr>
        <w:tab/>
        <w:t>Una reseña de los proyectos y actividades tras el proceso de examen de proyectos:</w:t>
      </w:r>
    </w:p>
    <w:p w14:paraId="1C37B7B8" w14:textId="77777777" w:rsidR="00B85850" w:rsidRPr="00B85850" w:rsidRDefault="00B85850" w:rsidP="00B85850">
      <w:pPr>
        <w:spacing w:after="120"/>
        <w:ind w:left="709" w:firstLine="709"/>
        <w:rPr>
          <w:lang w:val="es-ES"/>
        </w:rPr>
      </w:pPr>
      <w:r w:rsidRPr="00B85850">
        <w:rPr>
          <w:lang w:val="es-ES"/>
        </w:rPr>
        <w:t>II.1</w:t>
      </w:r>
      <w:r w:rsidRPr="00B85850">
        <w:rPr>
          <w:lang w:val="es-ES"/>
        </w:rPr>
        <w:tab/>
        <w:t>Proyectos presentados y posteriormente retirados</w:t>
      </w:r>
    </w:p>
    <w:p w14:paraId="208FCD89" w14:textId="77777777" w:rsidR="00B85850" w:rsidRPr="00B85850" w:rsidRDefault="00B85850" w:rsidP="00B85850">
      <w:pPr>
        <w:spacing w:after="120"/>
        <w:ind w:left="709" w:firstLine="709"/>
        <w:rPr>
          <w:lang w:val="es-ES"/>
        </w:rPr>
      </w:pPr>
      <w:r w:rsidRPr="00B85850">
        <w:rPr>
          <w:lang w:val="es-ES"/>
        </w:rPr>
        <w:t>II.2</w:t>
      </w:r>
      <w:r w:rsidRPr="00B85850">
        <w:rPr>
          <w:lang w:val="es-ES"/>
        </w:rPr>
        <w:tab/>
        <w:t>Proyectos recomendados para aprobación general</w:t>
      </w:r>
    </w:p>
    <w:p w14:paraId="47CCC361" w14:textId="77777777" w:rsidR="00B85850" w:rsidRPr="00B85850" w:rsidRDefault="00B85850" w:rsidP="00B85850">
      <w:pPr>
        <w:spacing w:after="120"/>
        <w:ind w:left="709" w:firstLine="709"/>
        <w:rPr>
          <w:lang w:val="es-ES"/>
        </w:rPr>
      </w:pPr>
      <w:r w:rsidRPr="00B85850">
        <w:rPr>
          <w:lang w:val="es-ES"/>
        </w:rPr>
        <w:t>II.3</w:t>
      </w:r>
      <w:r w:rsidRPr="00B85850">
        <w:rPr>
          <w:lang w:val="es-ES"/>
        </w:rPr>
        <w:tab/>
        <w:t>Proyectos recomendados para consideración individual</w:t>
      </w:r>
    </w:p>
    <w:p w14:paraId="15704C70" w14:textId="77777777" w:rsidR="00B85850" w:rsidRPr="00B85850" w:rsidDel="004D6F16" w:rsidRDefault="00B85850" w:rsidP="00B85850">
      <w:pPr>
        <w:spacing w:after="120"/>
        <w:ind w:left="2127" w:hanging="709"/>
        <w:rPr>
          <w:lang w:val="es-ES"/>
        </w:rPr>
      </w:pPr>
      <w:r w:rsidRPr="00B85850">
        <w:rPr>
          <w:lang w:val="es-ES"/>
        </w:rPr>
        <w:t>II.4</w:t>
      </w:r>
      <w:r w:rsidRPr="00B85850">
        <w:rPr>
          <w:lang w:val="es-ES"/>
        </w:rPr>
        <w:tab/>
        <w:t>Verificación del cumplimiento de determinados países con bajo nivel de consumo de sus Acuerdos de planes de gestión de eliminación de los HCFC</w:t>
      </w:r>
    </w:p>
    <w:p w14:paraId="10312342" w14:textId="77777777" w:rsidR="00B85850" w:rsidRPr="00B85850" w:rsidRDefault="00B85850" w:rsidP="00B85850">
      <w:pPr>
        <w:spacing w:before="240" w:after="240"/>
        <w:ind w:firstLine="720"/>
        <w:rPr>
          <w:lang w:val="es-ES"/>
        </w:rPr>
      </w:pPr>
      <w:r w:rsidRPr="00B85850">
        <w:rPr>
          <w:lang w:val="es-ES"/>
        </w:rPr>
        <w:t>III:</w:t>
      </w:r>
      <w:r w:rsidRPr="00B85850">
        <w:rPr>
          <w:lang w:val="es-ES"/>
        </w:rPr>
        <w:tab/>
        <w:t>Cuestiones identificadas durante el proceso de examen de proyectos:</w:t>
      </w:r>
    </w:p>
    <w:p w14:paraId="482241CA" w14:textId="77777777" w:rsidR="00B85850" w:rsidRPr="00B85850" w:rsidRDefault="00B85850" w:rsidP="00B85850">
      <w:pPr>
        <w:spacing w:after="240"/>
        <w:ind w:left="2126" w:hanging="686"/>
        <w:rPr>
          <w:lang w:val="es-ES"/>
        </w:rPr>
      </w:pPr>
      <w:r w:rsidRPr="00B85850">
        <w:rPr>
          <w:lang w:val="es-ES"/>
        </w:rPr>
        <w:t>III.1</w:t>
      </w:r>
      <w:r w:rsidRPr="00B85850">
        <w:rPr>
          <w:lang w:val="es-ES"/>
        </w:rPr>
        <w:tab/>
        <w:t>Cálculo del impacto climático de las actividades de los planes de ejecución de Kigali para los HFC</w:t>
      </w:r>
    </w:p>
    <w:p w14:paraId="6542BFAB" w14:textId="77777777" w:rsidR="00B85850" w:rsidRPr="00B85850" w:rsidRDefault="00B85850" w:rsidP="00B85850">
      <w:pPr>
        <w:spacing w:before="240" w:after="240"/>
        <w:ind w:left="1406" w:hanging="686"/>
        <w:rPr>
          <w:lang w:val="es-ES"/>
        </w:rPr>
      </w:pPr>
      <w:r w:rsidRPr="00B85850">
        <w:rPr>
          <w:lang w:val="es-ES"/>
        </w:rPr>
        <w:t>IV:</w:t>
      </w:r>
      <w:r w:rsidRPr="00B85850">
        <w:rPr>
          <w:lang w:val="es-ES"/>
        </w:rPr>
        <w:tab/>
        <w:t>Informes sobre la ejecución de las decisiones y seguimiento de las deliberaciones previas sobre el examen de proyectos:</w:t>
      </w:r>
    </w:p>
    <w:p w14:paraId="4CBFE26E" w14:textId="77777777" w:rsidR="00B85850" w:rsidRPr="00B85850" w:rsidRDefault="00B85850" w:rsidP="00B85850">
      <w:pPr>
        <w:spacing w:after="120"/>
        <w:ind w:left="1440"/>
        <w:rPr>
          <w:lang w:val="es-ES"/>
        </w:rPr>
      </w:pPr>
      <w:r w:rsidRPr="00B85850">
        <w:rPr>
          <w:lang w:val="es-ES"/>
        </w:rPr>
        <w:t>IV.1</w:t>
      </w:r>
      <w:r w:rsidRPr="00B85850">
        <w:rPr>
          <w:lang w:val="es-ES"/>
        </w:rPr>
        <w:tab/>
        <w:t>Solicitudes de renovación de proyectos de fortalecimiento institucional</w:t>
      </w:r>
    </w:p>
    <w:p w14:paraId="785E7198" w14:textId="77777777" w:rsidR="00B85850" w:rsidRPr="00B85850" w:rsidRDefault="00B85850" w:rsidP="00B85850">
      <w:pPr>
        <w:ind w:left="2127" w:hanging="709"/>
        <w:rPr>
          <w:lang w:val="es-ES"/>
        </w:rPr>
      </w:pPr>
      <w:r w:rsidRPr="00B85850">
        <w:rPr>
          <w:lang w:val="es-ES"/>
        </w:rPr>
        <w:t>IV.2</w:t>
      </w:r>
      <w:r w:rsidRPr="00B85850">
        <w:rPr>
          <w:lang w:val="es-ES"/>
        </w:rPr>
        <w:tab/>
        <w:t>Financiación retenida a la espera de la presentación de informes de verificación o del cumplimiento de determinadas condiciones</w:t>
      </w:r>
    </w:p>
    <w:p w14:paraId="5A38DA0A" w14:textId="77777777" w:rsidR="00B85850" w:rsidRPr="00B85850" w:rsidRDefault="00B85850" w:rsidP="00B85850">
      <w:pPr>
        <w:pStyle w:val="ListParagraph"/>
        <w:numPr>
          <w:ilvl w:val="0"/>
          <w:numId w:val="21"/>
        </w:numPr>
        <w:spacing w:before="240" w:after="240"/>
        <w:ind w:left="731" w:hanging="731"/>
        <w:contextualSpacing w:val="0"/>
        <w:rPr>
          <w:b/>
          <w:sz w:val="24"/>
          <w:szCs w:val="24"/>
        </w:rPr>
      </w:pPr>
      <w:r w:rsidRPr="00B85850">
        <w:rPr>
          <w:b/>
          <w:sz w:val="24"/>
        </w:rPr>
        <w:lastRenderedPageBreak/>
        <w:t>Reseña de proyectos y actividades presentados por los organismos bilaterales y de ejecución</w:t>
      </w:r>
    </w:p>
    <w:p w14:paraId="52119B5B" w14:textId="77777777" w:rsidR="00B85850" w:rsidRPr="00B85850" w:rsidRDefault="00B85850" w:rsidP="00B85850">
      <w:pPr>
        <w:pStyle w:val="Heading1"/>
        <w:widowControl w:val="0"/>
        <w:rPr>
          <w:lang w:val="es-ES"/>
        </w:rPr>
      </w:pPr>
      <w:r w:rsidRPr="00B85850">
        <w:rPr>
          <w:lang w:val="es-ES"/>
        </w:rPr>
        <w:t>El cuadro 1 resume las solicitudes presentadas por los organismos bilaterales y de ejecución a la 94ª reunión.</w:t>
      </w:r>
    </w:p>
    <w:p w14:paraId="0881D737" w14:textId="77777777" w:rsidR="00B85850" w:rsidRPr="00B85850" w:rsidRDefault="00B85850" w:rsidP="00B85850">
      <w:pPr>
        <w:rPr>
          <w:b/>
          <w:bCs/>
          <w:lang w:val="es-ES"/>
        </w:rPr>
      </w:pPr>
      <w:r w:rsidRPr="00B85850">
        <w:rPr>
          <w:b/>
          <w:lang w:val="es-ES"/>
        </w:rPr>
        <w:t>Cuadro 1: Solicitudes presentadas por los organismos bilaterales y de ejecución</w:t>
      </w:r>
    </w:p>
    <w:tbl>
      <w:tblPr>
        <w:tblStyle w:val="TableGrid10"/>
        <w:tblW w:w="5000" w:type="pct"/>
        <w:tblLook w:val="04A0" w:firstRow="1" w:lastRow="0" w:firstColumn="1" w:lastColumn="0" w:noHBand="0" w:noVBand="1"/>
      </w:tblPr>
      <w:tblGrid>
        <w:gridCol w:w="4900"/>
        <w:gridCol w:w="739"/>
        <w:gridCol w:w="1261"/>
        <w:gridCol w:w="1225"/>
        <w:gridCol w:w="1225"/>
      </w:tblGrid>
      <w:tr w:rsidR="00B85850" w:rsidRPr="00B85850" w14:paraId="479F652E" w14:textId="77777777" w:rsidTr="0069795D">
        <w:trPr>
          <w:trHeight w:val="268"/>
          <w:tblHeader/>
        </w:trPr>
        <w:tc>
          <w:tcPr>
            <w:tcW w:w="2792" w:type="pct"/>
            <w:shd w:val="clear" w:color="auto" w:fill="auto"/>
            <w:vAlign w:val="center"/>
          </w:tcPr>
          <w:p w14:paraId="782A14B2" w14:textId="77777777" w:rsidR="00B85850" w:rsidRPr="00B85850" w:rsidRDefault="00B85850" w:rsidP="0069795D">
            <w:pPr>
              <w:jc w:val="center"/>
              <w:rPr>
                <w:b/>
                <w:sz w:val="20"/>
                <w:szCs w:val="20"/>
                <w:lang w:val="es-ES"/>
              </w:rPr>
            </w:pPr>
            <w:bookmarkStart w:id="0" w:name="_Hlk119799789"/>
            <w:r w:rsidRPr="00B85850">
              <w:rPr>
                <w:b/>
                <w:sz w:val="20"/>
                <w:lang w:val="es-ES"/>
              </w:rPr>
              <w:t>Proyectos y actividades</w:t>
            </w:r>
          </w:p>
        </w:tc>
        <w:tc>
          <w:tcPr>
            <w:tcW w:w="537" w:type="pct"/>
            <w:shd w:val="clear" w:color="auto" w:fill="auto"/>
            <w:vAlign w:val="center"/>
          </w:tcPr>
          <w:p w14:paraId="0168E7F4" w14:textId="77777777" w:rsidR="00B85850" w:rsidRPr="00B85850" w:rsidRDefault="00B85850" w:rsidP="0069795D">
            <w:pPr>
              <w:jc w:val="center"/>
              <w:rPr>
                <w:b/>
                <w:sz w:val="20"/>
                <w:szCs w:val="20"/>
                <w:lang w:val="es-ES"/>
              </w:rPr>
            </w:pPr>
            <w:r w:rsidRPr="00B85850">
              <w:rPr>
                <w:b/>
                <w:sz w:val="20"/>
                <w:lang w:val="es-ES"/>
              </w:rPr>
              <w:t>Países</w:t>
            </w:r>
          </w:p>
        </w:tc>
        <w:tc>
          <w:tcPr>
            <w:tcW w:w="496" w:type="pct"/>
            <w:shd w:val="clear" w:color="auto" w:fill="auto"/>
            <w:vAlign w:val="center"/>
          </w:tcPr>
          <w:p w14:paraId="309735B6" w14:textId="77777777" w:rsidR="00B85850" w:rsidRPr="00B85850" w:rsidRDefault="00B85850" w:rsidP="0069795D">
            <w:pPr>
              <w:jc w:val="center"/>
              <w:rPr>
                <w:b/>
                <w:sz w:val="20"/>
                <w:szCs w:val="20"/>
                <w:lang w:val="es-ES"/>
              </w:rPr>
            </w:pPr>
            <w:r w:rsidRPr="00B85850">
              <w:rPr>
                <w:b/>
                <w:sz w:val="20"/>
                <w:lang w:val="es-ES"/>
              </w:rPr>
              <w:t>Solicitudes de financiación</w:t>
            </w:r>
          </w:p>
        </w:tc>
        <w:tc>
          <w:tcPr>
            <w:tcW w:w="602" w:type="pct"/>
            <w:shd w:val="clear" w:color="auto" w:fill="auto"/>
            <w:vAlign w:val="center"/>
          </w:tcPr>
          <w:p w14:paraId="33F45831" w14:textId="77777777" w:rsidR="00B85850" w:rsidRPr="00B85850" w:rsidRDefault="00B85850" w:rsidP="0069795D">
            <w:pPr>
              <w:jc w:val="center"/>
              <w:rPr>
                <w:b/>
                <w:sz w:val="20"/>
                <w:szCs w:val="20"/>
                <w:lang w:val="es-ES"/>
              </w:rPr>
            </w:pPr>
            <w:r w:rsidRPr="00B85850">
              <w:rPr>
                <w:b/>
                <w:sz w:val="20"/>
                <w:lang w:val="es-ES"/>
              </w:rPr>
              <w:t>Montos solicitados ($EUA)</w:t>
            </w:r>
          </w:p>
        </w:tc>
        <w:tc>
          <w:tcPr>
            <w:tcW w:w="573" w:type="pct"/>
            <w:shd w:val="clear" w:color="auto" w:fill="auto"/>
            <w:vAlign w:val="center"/>
          </w:tcPr>
          <w:p w14:paraId="3FE8234F" w14:textId="77777777" w:rsidR="00B85850" w:rsidRPr="00B85850" w:rsidRDefault="00B85850" w:rsidP="0069795D">
            <w:pPr>
              <w:ind w:left="-173" w:right="-106"/>
              <w:jc w:val="center"/>
              <w:rPr>
                <w:b/>
                <w:sz w:val="20"/>
                <w:szCs w:val="20"/>
                <w:lang w:val="es-ES"/>
              </w:rPr>
            </w:pPr>
            <w:r w:rsidRPr="00B85850">
              <w:rPr>
                <w:b/>
                <w:sz w:val="20"/>
                <w:lang w:val="es-ES"/>
              </w:rPr>
              <w:t>Montos en principio ($EUA)</w:t>
            </w:r>
          </w:p>
        </w:tc>
      </w:tr>
      <w:tr w:rsidR="00B85850" w:rsidRPr="00B85850" w14:paraId="27F57E68" w14:textId="77777777" w:rsidTr="0069795D">
        <w:trPr>
          <w:trHeight w:val="46"/>
        </w:trPr>
        <w:tc>
          <w:tcPr>
            <w:tcW w:w="2792" w:type="pct"/>
            <w:shd w:val="clear" w:color="auto" w:fill="auto"/>
          </w:tcPr>
          <w:p w14:paraId="48F95ED7" w14:textId="77777777" w:rsidR="00B85850" w:rsidRPr="00B85850" w:rsidRDefault="00B85850" w:rsidP="0069795D">
            <w:pPr>
              <w:ind w:right="-316"/>
              <w:jc w:val="left"/>
              <w:rPr>
                <w:sz w:val="20"/>
                <w:szCs w:val="20"/>
                <w:lang w:val="es-ES"/>
              </w:rPr>
            </w:pPr>
            <w:bookmarkStart w:id="1" w:name="_Hlk119798112"/>
            <w:r w:rsidRPr="00B85850">
              <w:rPr>
                <w:sz w:val="20"/>
                <w:lang w:val="es-ES"/>
              </w:rPr>
              <w:t>Etapas II/III de los planes de gestión de eliminación de los HCFC (PGEH)</w:t>
            </w:r>
          </w:p>
        </w:tc>
        <w:tc>
          <w:tcPr>
            <w:tcW w:w="537" w:type="pct"/>
            <w:shd w:val="clear" w:color="auto" w:fill="auto"/>
            <w:vAlign w:val="center"/>
          </w:tcPr>
          <w:p w14:paraId="21B842BD" w14:textId="77777777" w:rsidR="00B85850" w:rsidRPr="00B85850" w:rsidRDefault="00B85850" w:rsidP="0069795D">
            <w:pPr>
              <w:jc w:val="center"/>
              <w:rPr>
                <w:sz w:val="20"/>
                <w:szCs w:val="20"/>
                <w:lang w:val="es-ES"/>
              </w:rPr>
            </w:pPr>
            <w:r w:rsidRPr="00B85850">
              <w:rPr>
                <w:sz w:val="20"/>
                <w:lang w:val="es-ES"/>
              </w:rPr>
              <w:t>6</w:t>
            </w:r>
          </w:p>
        </w:tc>
        <w:tc>
          <w:tcPr>
            <w:tcW w:w="496" w:type="pct"/>
            <w:shd w:val="clear" w:color="auto" w:fill="auto"/>
            <w:vAlign w:val="center"/>
          </w:tcPr>
          <w:p w14:paraId="34E4FDF7" w14:textId="77777777" w:rsidR="00B85850" w:rsidRPr="00B85850" w:rsidRDefault="00B85850" w:rsidP="0069795D">
            <w:pPr>
              <w:jc w:val="center"/>
              <w:rPr>
                <w:sz w:val="20"/>
                <w:szCs w:val="20"/>
                <w:lang w:val="es-ES"/>
              </w:rPr>
            </w:pPr>
            <w:r w:rsidRPr="00B85850">
              <w:rPr>
                <w:sz w:val="20"/>
                <w:lang w:val="es-ES"/>
              </w:rPr>
              <w:t>16</w:t>
            </w:r>
          </w:p>
        </w:tc>
        <w:tc>
          <w:tcPr>
            <w:tcW w:w="602" w:type="pct"/>
            <w:shd w:val="clear" w:color="auto" w:fill="auto"/>
            <w:vAlign w:val="center"/>
          </w:tcPr>
          <w:p w14:paraId="4FEFB423" w14:textId="77777777" w:rsidR="00B85850" w:rsidRPr="00B85850" w:rsidRDefault="00B85850" w:rsidP="0069795D">
            <w:pPr>
              <w:ind w:right="109"/>
              <w:jc w:val="right"/>
              <w:rPr>
                <w:sz w:val="20"/>
                <w:szCs w:val="20"/>
                <w:lang w:val="es-ES"/>
              </w:rPr>
            </w:pPr>
            <w:r w:rsidRPr="00B85850">
              <w:rPr>
                <w:sz w:val="20"/>
                <w:lang w:val="es-ES"/>
              </w:rPr>
              <w:t>27.610.398</w:t>
            </w:r>
          </w:p>
        </w:tc>
        <w:tc>
          <w:tcPr>
            <w:tcW w:w="573" w:type="pct"/>
            <w:shd w:val="clear" w:color="auto" w:fill="auto"/>
            <w:vAlign w:val="center"/>
          </w:tcPr>
          <w:p w14:paraId="39DE8087" w14:textId="77777777" w:rsidR="00B85850" w:rsidRPr="00B85850" w:rsidRDefault="00B85850" w:rsidP="0069795D">
            <w:pPr>
              <w:ind w:right="109"/>
              <w:jc w:val="right"/>
              <w:rPr>
                <w:sz w:val="20"/>
                <w:szCs w:val="20"/>
                <w:lang w:val="es-ES"/>
              </w:rPr>
            </w:pPr>
            <w:r w:rsidRPr="00B85850">
              <w:rPr>
                <w:sz w:val="20"/>
                <w:lang w:val="es-ES"/>
              </w:rPr>
              <w:t>83.123.664</w:t>
            </w:r>
          </w:p>
        </w:tc>
      </w:tr>
      <w:tr w:rsidR="00B85850" w:rsidRPr="00B85850" w14:paraId="50E1E3D9" w14:textId="77777777" w:rsidTr="0069795D">
        <w:tc>
          <w:tcPr>
            <w:tcW w:w="2792" w:type="pct"/>
            <w:shd w:val="clear" w:color="auto" w:fill="auto"/>
          </w:tcPr>
          <w:p w14:paraId="0FFF1A93" w14:textId="77777777" w:rsidR="00B85850" w:rsidRPr="00B85850" w:rsidRDefault="00B85850" w:rsidP="0069795D">
            <w:pPr>
              <w:jc w:val="left"/>
              <w:rPr>
                <w:sz w:val="20"/>
                <w:szCs w:val="20"/>
                <w:lang w:val="es-ES"/>
              </w:rPr>
            </w:pPr>
            <w:r w:rsidRPr="00B85850">
              <w:rPr>
                <w:sz w:val="20"/>
                <w:lang w:val="es-ES"/>
              </w:rPr>
              <w:t>Tramos de PGEH aprobados</w:t>
            </w:r>
          </w:p>
        </w:tc>
        <w:tc>
          <w:tcPr>
            <w:tcW w:w="537" w:type="pct"/>
            <w:shd w:val="clear" w:color="auto" w:fill="auto"/>
            <w:vAlign w:val="center"/>
          </w:tcPr>
          <w:p w14:paraId="48AB351F" w14:textId="77777777" w:rsidR="00B85850" w:rsidRPr="00B85850" w:rsidRDefault="00B85850" w:rsidP="0069795D">
            <w:pPr>
              <w:jc w:val="center"/>
              <w:rPr>
                <w:sz w:val="20"/>
                <w:szCs w:val="20"/>
                <w:lang w:val="es-ES"/>
              </w:rPr>
            </w:pPr>
            <w:r w:rsidRPr="00B85850">
              <w:rPr>
                <w:sz w:val="20"/>
                <w:lang w:val="es-ES"/>
              </w:rPr>
              <w:t>18</w:t>
            </w:r>
          </w:p>
        </w:tc>
        <w:tc>
          <w:tcPr>
            <w:tcW w:w="496" w:type="pct"/>
            <w:shd w:val="clear" w:color="auto" w:fill="auto"/>
            <w:vAlign w:val="center"/>
          </w:tcPr>
          <w:p w14:paraId="6B21B72F" w14:textId="77777777" w:rsidR="00B85850" w:rsidRPr="00B85850" w:rsidRDefault="00B85850" w:rsidP="0069795D">
            <w:pPr>
              <w:jc w:val="center"/>
              <w:rPr>
                <w:sz w:val="20"/>
                <w:szCs w:val="20"/>
                <w:lang w:val="es-ES"/>
              </w:rPr>
            </w:pPr>
            <w:r w:rsidRPr="00B85850">
              <w:rPr>
                <w:sz w:val="20"/>
                <w:lang w:val="es-ES"/>
              </w:rPr>
              <w:t>31</w:t>
            </w:r>
          </w:p>
        </w:tc>
        <w:tc>
          <w:tcPr>
            <w:tcW w:w="602" w:type="pct"/>
            <w:shd w:val="clear" w:color="auto" w:fill="auto"/>
            <w:vAlign w:val="center"/>
          </w:tcPr>
          <w:p w14:paraId="077D6683" w14:textId="77777777" w:rsidR="00B85850" w:rsidRPr="00B85850" w:rsidRDefault="00B85850" w:rsidP="0069795D">
            <w:pPr>
              <w:ind w:right="109"/>
              <w:jc w:val="right"/>
              <w:rPr>
                <w:sz w:val="20"/>
                <w:szCs w:val="20"/>
                <w:lang w:val="es-ES"/>
              </w:rPr>
            </w:pPr>
            <w:r w:rsidRPr="00B85850">
              <w:rPr>
                <w:sz w:val="20"/>
                <w:lang w:val="es-ES"/>
              </w:rPr>
              <w:t>19.195.402</w:t>
            </w:r>
          </w:p>
        </w:tc>
        <w:tc>
          <w:tcPr>
            <w:tcW w:w="573" w:type="pct"/>
            <w:shd w:val="clear" w:color="auto" w:fill="auto"/>
            <w:vAlign w:val="center"/>
          </w:tcPr>
          <w:p w14:paraId="70D25A5F" w14:textId="77777777" w:rsidR="00B85850" w:rsidRPr="00B85850" w:rsidRDefault="00B85850" w:rsidP="0069795D">
            <w:pPr>
              <w:ind w:right="109"/>
              <w:jc w:val="right"/>
              <w:rPr>
                <w:sz w:val="20"/>
                <w:szCs w:val="20"/>
                <w:lang w:val="es-ES"/>
              </w:rPr>
            </w:pPr>
          </w:p>
        </w:tc>
      </w:tr>
      <w:tr w:rsidR="00B85850" w:rsidRPr="00B85850" w14:paraId="56F6B788" w14:textId="77777777" w:rsidTr="0069795D">
        <w:tc>
          <w:tcPr>
            <w:tcW w:w="2792" w:type="pct"/>
            <w:shd w:val="clear" w:color="auto" w:fill="auto"/>
          </w:tcPr>
          <w:p w14:paraId="04EEE70F" w14:textId="77777777" w:rsidR="00B85850" w:rsidRPr="00B85850" w:rsidRDefault="00B85850" w:rsidP="0069795D">
            <w:pPr>
              <w:jc w:val="left"/>
              <w:rPr>
                <w:sz w:val="20"/>
                <w:szCs w:val="20"/>
                <w:lang w:val="es-ES"/>
              </w:rPr>
            </w:pPr>
            <w:r w:rsidRPr="00B85850">
              <w:rPr>
                <w:sz w:val="20"/>
                <w:lang w:val="es-ES"/>
              </w:rPr>
              <w:t>Preparación de la etapa II o III de los PGEH</w:t>
            </w:r>
          </w:p>
        </w:tc>
        <w:tc>
          <w:tcPr>
            <w:tcW w:w="537" w:type="pct"/>
            <w:shd w:val="clear" w:color="auto" w:fill="auto"/>
            <w:vAlign w:val="center"/>
          </w:tcPr>
          <w:p w14:paraId="5C22DB27" w14:textId="77777777" w:rsidR="00B85850" w:rsidRPr="00B85850" w:rsidRDefault="00B85850" w:rsidP="0069795D">
            <w:pPr>
              <w:jc w:val="center"/>
              <w:rPr>
                <w:sz w:val="20"/>
                <w:szCs w:val="20"/>
                <w:lang w:val="es-ES"/>
              </w:rPr>
            </w:pPr>
            <w:r w:rsidRPr="00B85850">
              <w:rPr>
                <w:sz w:val="20"/>
                <w:lang w:val="es-ES"/>
              </w:rPr>
              <w:t>3</w:t>
            </w:r>
          </w:p>
        </w:tc>
        <w:tc>
          <w:tcPr>
            <w:tcW w:w="496" w:type="pct"/>
            <w:shd w:val="clear" w:color="auto" w:fill="auto"/>
            <w:vAlign w:val="center"/>
          </w:tcPr>
          <w:p w14:paraId="403E438E" w14:textId="77777777" w:rsidR="00B85850" w:rsidRPr="00B85850" w:rsidRDefault="00B85850" w:rsidP="0069795D">
            <w:pPr>
              <w:spacing w:line="259" w:lineRule="auto"/>
              <w:jc w:val="center"/>
              <w:rPr>
                <w:sz w:val="20"/>
                <w:szCs w:val="20"/>
                <w:lang w:val="es-ES"/>
              </w:rPr>
            </w:pPr>
            <w:r w:rsidRPr="00B85850">
              <w:rPr>
                <w:sz w:val="20"/>
                <w:lang w:val="es-ES"/>
              </w:rPr>
              <w:t>4</w:t>
            </w:r>
          </w:p>
        </w:tc>
        <w:tc>
          <w:tcPr>
            <w:tcW w:w="602" w:type="pct"/>
            <w:shd w:val="clear" w:color="auto" w:fill="auto"/>
            <w:vAlign w:val="center"/>
          </w:tcPr>
          <w:p w14:paraId="2FB27701" w14:textId="77777777" w:rsidR="00B85850" w:rsidRPr="00B85850" w:rsidRDefault="00B85850" w:rsidP="0069795D">
            <w:pPr>
              <w:ind w:right="109"/>
              <w:jc w:val="right"/>
              <w:rPr>
                <w:sz w:val="20"/>
                <w:szCs w:val="20"/>
                <w:lang w:val="es-ES"/>
              </w:rPr>
            </w:pPr>
            <w:r w:rsidRPr="00B85850">
              <w:rPr>
                <w:sz w:val="20"/>
                <w:lang w:val="es-ES"/>
              </w:rPr>
              <w:t>205.100</w:t>
            </w:r>
          </w:p>
        </w:tc>
        <w:tc>
          <w:tcPr>
            <w:tcW w:w="573" w:type="pct"/>
            <w:shd w:val="clear" w:color="auto" w:fill="auto"/>
            <w:vAlign w:val="center"/>
          </w:tcPr>
          <w:p w14:paraId="6C8C21B9" w14:textId="77777777" w:rsidR="00B85850" w:rsidRPr="00B85850" w:rsidRDefault="00B85850" w:rsidP="0069795D">
            <w:pPr>
              <w:ind w:right="109"/>
              <w:jc w:val="right"/>
              <w:rPr>
                <w:sz w:val="20"/>
                <w:szCs w:val="20"/>
                <w:lang w:val="es-ES"/>
              </w:rPr>
            </w:pPr>
          </w:p>
        </w:tc>
      </w:tr>
      <w:tr w:rsidR="00B85850" w:rsidRPr="00B85850" w14:paraId="55B0F0A1" w14:textId="77777777" w:rsidTr="0069795D">
        <w:tc>
          <w:tcPr>
            <w:tcW w:w="2792" w:type="pct"/>
            <w:shd w:val="clear" w:color="auto" w:fill="auto"/>
          </w:tcPr>
          <w:p w14:paraId="51EBCA07" w14:textId="77777777" w:rsidR="00B85850" w:rsidRPr="00B85850" w:rsidRDefault="00B85850" w:rsidP="0069795D">
            <w:pPr>
              <w:jc w:val="left"/>
              <w:rPr>
                <w:sz w:val="20"/>
                <w:szCs w:val="20"/>
                <w:lang w:val="es-ES"/>
              </w:rPr>
            </w:pPr>
            <w:r w:rsidRPr="00B85850">
              <w:rPr>
                <w:sz w:val="20"/>
                <w:lang w:val="es-ES"/>
              </w:rPr>
              <w:t>Verificación del cumplimiento de determinados países del Artículo 5 con sus Acuerdos de PGEH</w:t>
            </w:r>
          </w:p>
        </w:tc>
        <w:tc>
          <w:tcPr>
            <w:tcW w:w="537" w:type="pct"/>
            <w:shd w:val="clear" w:color="auto" w:fill="auto"/>
            <w:vAlign w:val="center"/>
          </w:tcPr>
          <w:p w14:paraId="5DB23E6A" w14:textId="77777777" w:rsidR="00B85850" w:rsidRPr="00B85850" w:rsidRDefault="00B85850" w:rsidP="0069795D">
            <w:pPr>
              <w:jc w:val="center"/>
              <w:rPr>
                <w:sz w:val="20"/>
                <w:szCs w:val="20"/>
                <w:lang w:val="es-ES"/>
              </w:rPr>
            </w:pPr>
            <w:r w:rsidRPr="00B85850">
              <w:rPr>
                <w:sz w:val="20"/>
                <w:lang w:val="es-ES"/>
              </w:rPr>
              <w:t>17</w:t>
            </w:r>
          </w:p>
        </w:tc>
        <w:tc>
          <w:tcPr>
            <w:tcW w:w="496" w:type="pct"/>
            <w:shd w:val="clear" w:color="auto" w:fill="auto"/>
            <w:vAlign w:val="center"/>
          </w:tcPr>
          <w:p w14:paraId="1A115A7A" w14:textId="77777777" w:rsidR="00B85850" w:rsidRPr="00B85850" w:rsidRDefault="00B85850" w:rsidP="0069795D">
            <w:pPr>
              <w:jc w:val="center"/>
              <w:rPr>
                <w:sz w:val="20"/>
                <w:szCs w:val="20"/>
                <w:lang w:val="es-ES"/>
              </w:rPr>
            </w:pPr>
            <w:r w:rsidRPr="00B85850">
              <w:rPr>
                <w:sz w:val="20"/>
                <w:lang w:val="es-ES"/>
              </w:rPr>
              <w:t>17</w:t>
            </w:r>
          </w:p>
        </w:tc>
        <w:tc>
          <w:tcPr>
            <w:tcW w:w="602" w:type="pct"/>
            <w:shd w:val="clear" w:color="auto" w:fill="auto"/>
            <w:vAlign w:val="center"/>
          </w:tcPr>
          <w:p w14:paraId="26C8B85D" w14:textId="77777777" w:rsidR="00B85850" w:rsidRPr="00B85850" w:rsidRDefault="00B85850" w:rsidP="0069795D">
            <w:pPr>
              <w:ind w:right="109"/>
              <w:jc w:val="right"/>
              <w:rPr>
                <w:sz w:val="20"/>
                <w:szCs w:val="20"/>
                <w:lang w:val="es-ES"/>
              </w:rPr>
            </w:pPr>
            <w:r w:rsidRPr="00B85850">
              <w:rPr>
                <w:sz w:val="20"/>
                <w:lang w:val="es-ES"/>
              </w:rPr>
              <w:t>571.500</w:t>
            </w:r>
          </w:p>
        </w:tc>
        <w:tc>
          <w:tcPr>
            <w:tcW w:w="573" w:type="pct"/>
            <w:shd w:val="clear" w:color="auto" w:fill="auto"/>
            <w:vAlign w:val="center"/>
          </w:tcPr>
          <w:p w14:paraId="7D558A8B" w14:textId="77777777" w:rsidR="00B85850" w:rsidRPr="00B85850" w:rsidRDefault="00B85850" w:rsidP="0069795D">
            <w:pPr>
              <w:ind w:right="109"/>
              <w:jc w:val="right"/>
              <w:rPr>
                <w:sz w:val="20"/>
                <w:szCs w:val="20"/>
                <w:lang w:val="es-ES"/>
              </w:rPr>
            </w:pPr>
          </w:p>
        </w:tc>
      </w:tr>
      <w:tr w:rsidR="00B85850" w:rsidRPr="00B85850" w14:paraId="151CFB06" w14:textId="77777777" w:rsidTr="0069795D">
        <w:tc>
          <w:tcPr>
            <w:tcW w:w="2792" w:type="pct"/>
            <w:shd w:val="clear" w:color="auto" w:fill="auto"/>
          </w:tcPr>
          <w:p w14:paraId="000C2D54" w14:textId="77777777" w:rsidR="00B85850" w:rsidRPr="00B85850" w:rsidRDefault="00B85850" w:rsidP="0069795D">
            <w:pPr>
              <w:jc w:val="left"/>
              <w:rPr>
                <w:sz w:val="20"/>
                <w:szCs w:val="20"/>
                <w:lang w:val="es-ES"/>
              </w:rPr>
            </w:pPr>
            <w:r w:rsidRPr="00B85850">
              <w:rPr>
                <w:sz w:val="20"/>
                <w:lang w:val="es-ES"/>
              </w:rPr>
              <w:t>Etapa I de planes de ejecución de la Enmienda de Kigali para los HFC (KIP)</w:t>
            </w:r>
          </w:p>
        </w:tc>
        <w:tc>
          <w:tcPr>
            <w:tcW w:w="537" w:type="pct"/>
            <w:shd w:val="clear" w:color="auto" w:fill="auto"/>
            <w:vAlign w:val="center"/>
          </w:tcPr>
          <w:p w14:paraId="6E33A503" w14:textId="77777777" w:rsidR="00B85850" w:rsidRPr="00B85850" w:rsidRDefault="00B85850" w:rsidP="0069795D">
            <w:pPr>
              <w:jc w:val="center"/>
              <w:rPr>
                <w:sz w:val="20"/>
                <w:szCs w:val="20"/>
                <w:lang w:val="es-ES"/>
              </w:rPr>
            </w:pPr>
            <w:r w:rsidRPr="00B85850">
              <w:rPr>
                <w:sz w:val="20"/>
                <w:lang w:val="es-ES"/>
              </w:rPr>
              <w:t>16</w:t>
            </w:r>
          </w:p>
        </w:tc>
        <w:tc>
          <w:tcPr>
            <w:tcW w:w="496" w:type="pct"/>
            <w:shd w:val="clear" w:color="auto" w:fill="auto"/>
            <w:vAlign w:val="center"/>
          </w:tcPr>
          <w:p w14:paraId="4E4E5874" w14:textId="77777777" w:rsidR="00B85850" w:rsidRPr="00B85850" w:rsidRDefault="00B85850" w:rsidP="0069795D">
            <w:pPr>
              <w:jc w:val="center"/>
              <w:rPr>
                <w:sz w:val="20"/>
                <w:szCs w:val="20"/>
                <w:lang w:val="es-ES"/>
              </w:rPr>
            </w:pPr>
            <w:r w:rsidRPr="00B85850">
              <w:rPr>
                <w:sz w:val="20"/>
                <w:lang w:val="es-ES"/>
              </w:rPr>
              <w:t>28</w:t>
            </w:r>
          </w:p>
        </w:tc>
        <w:tc>
          <w:tcPr>
            <w:tcW w:w="602" w:type="pct"/>
            <w:shd w:val="clear" w:color="auto" w:fill="auto"/>
            <w:vAlign w:val="center"/>
          </w:tcPr>
          <w:p w14:paraId="2EA44511" w14:textId="77777777" w:rsidR="00B85850" w:rsidRPr="00B85850" w:rsidRDefault="00B85850" w:rsidP="0069795D">
            <w:pPr>
              <w:ind w:right="109"/>
              <w:jc w:val="right"/>
              <w:rPr>
                <w:sz w:val="20"/>
                <w:szCs w:val="20"/>
                <w:lang w:val="es-ES"/>
              </w:rPr>
            </w:pPr>
            <w:r w:rsidRPr="00B85850">
              <w:rPr>
                <w:sz w:val="20"/>
                <w:lang w:val="es-ES"/>
              </w:rPr>
              <w:t>5.473.920</w:t>
            </w:r>
          </w:p>
        </w:tc>
        <w:tc>
          <w:tcPr>
            <w:tcW w:w="573" w:type="pct"/>
            <w:shd w:val="clear" w:color="auto" w:fill="auto"/>
            <w:vAlign w:val="center"/>
          </w:tcPr>
          <w:p w14:paraId="6EFA585E" w14:textId="77777777" w:rsidR="00B85850" w:rsidRPr="00B85850" w:rsidRDefault="00B85850" w:rsidP="0069795D">
            <w:pPr>
              <w:ind w:right="109"/>
              <w:jc w:val="right"/>
              <w:rPr>
                <w:sz w:val="20"/>
                <w:szCs w:val="20"/>
                <w:lang w:val="es-ES"/>
              </w:rPr>
            </w:pPr>
            <w:r w:rsidRPr="00B85850">
              <w:rPr>
                <w:sz w:val="20"/>
                <w:lang w:val="es-ES"/>
              </w:rPr>
              <w:t>9.682.339</w:t>
            </w:r>
          </w:p>
        </w:tc>
      </w:tr>
      <w:bookmarkEnd w:id="1"/>
      <w:tr w:rsidR="00B85850" w:rsidRPr="00B85850" w14:paraId="41912A17" w14:textId="77777777" w:rsidTr="0069795D">
        <w:tc>
          <w:tcPr>
            <w:tcW w:w="2792" w:type="pct"/>
            <w:shd w:val="clear" w:color="auto" w:fill="auto"/>
          </w:tcPr>
          <w:p w14:paraId="13D6C5D0" w14:textId="77777777" w:rsidR="00B85850" w:rsidRPr="00B85850" w:rsidRDefault="00B85850" w:rsidP="0069795D">
            <w:pPr>
              <w:jc w:val="left"/>
              <w:rPr>
                <w:sz w:val="20"/>
                <w:szCs w:val="20"/>
                <w:lang w:val="es-ES"/>
              </w:rPr>
            </w:pPr>
            <w:r w:rsidRPr="00B85850">
              <w:rPr>
                <w:sz w:val="20"/>
                <w:lang w:val="es-ES"/>
              </w:rPr>
              <w:t>Tramo de un plan aprobado de control de emisiones de HFC-23</w:t>
            </w:r>
          </w:p>
        </w:tc>
        <w:tc>
          <w:tcPr>
            <w:tcW w:w="537" w:type="pct"/>
            <w:shd w:val="clear" w:color="auto" w:fill="auto"/>
            <w:vAlign w:val="center"/>
          </w:tcPr>
          <w:p w14:paraId="316F6B9E" w14:textId="77777777" w:rsidR="00B85850" w:rsidRPr="00B85850" w:rsidRDefault="00B85850" w:rsidP="0069795D">
            <w:pPr>
              <w:jc w:val="center"/>
              <w:rPr>
                <w:sz w:val="20"/>
                <w:szCs w:val="20"/>
                <w:lang w:val="es-ES"/>
              </w:rPr>
            </w:pPr>
            <w:r w:rsidRPr="00B85850">
              <w:rPr>
                <w:sz w:val="20"/>
                <w:lang w:val="es-ES"/>
              </w:rPr>
              <w:t>1</w:t>
            </w:r>
          </w:p>
        </w:tc>
        <w:tc>
          <w:tcPr>
            <w:tcW w:w="496" w:type="pct"/>
            <w:shd w:val="clear" w:color="auto" w:fill="auto"/>
            <w:vAlign w:val="center"/>
          </w:tcPr>
          <w:p w14:paraId="1A8068F0" w14:textId="77777777" w:rsidR="00B85850" w:rsidRPr="00B85850" w:rsidRDefault="00B85850" w:rsidP="0069795D">
            <w:pPr>
              <w:jc w:val="center"/>
              <w:rPr>
                <w:sz w:val="20"/>
                <w:szCs w:val="20"/>
                <w:lang w:val="es-ES"/>
              </w:rPr>
            </w:pPr>
            <w:r w:rsidRPr="00B85850">
              <w:rPr>
                <w:sz w:val="20"/>
                <w:lang w:val="es-ES"/>
              </w:rPr>
              <w:t>1</w:t>
            </w:r>
          </w:p>
        </w:tc>
        <w:tc>
          <w:tcPr>
            <w:tcW w:w="602" w:type="pct"/>
            <w:shd w:val="clear" w:color="auto" w:fill="auto"/>
            <w:vAlign w:val="center"/>
          </w:tcPr>
          <w:p w14:paraId="4B467F2D" w14:textId="77777777" w:rsidR="00B85850" w:rsidRPr="00B85850" w:rsidRDefault="00B85850" w:rsidP="0069795D">
            <w:pPr>
              <w:ind w:right="109"/>
              <w:jc w:val="right"/>
              <w:rPr>
                <w:sz w:val="20"/>
                <w:szCs w:val="20"/>
                <w:lang w:val="es-ES"/>
              </w:rPr>
            </w:pPr>
            <w:r w:rsidRPr="00B85850">
              <w:rPr>
                <w:sz w:val="20"/>
                <w:lang w:val="es-ES"/>
              </w:rPr>
              <w:t>308.855</w:t>
            </w:r>
          </w:p>
        </w:tc>
        <w:tc>
          <w:tcPr>
            <w:tcW w:w="573" w:type="pct"/>
            <w:shd w:val="clear" w:color="auto" w:fill="auto"/>
            <w:vAlign w:val="center"/>
          </w:tcPr>
          <w:p w14:paraId="6A89BFD4" w14:textId="77777777" w:rsidR="00B85850" w:rsidRPr="00B85850" w:rsidRDefault="00B85850" w:rsidP="0069795D">
            <w:pPr>
              <w:ind w:right="109"/>
              <w:jc w:val="right"/>
              <w:rPr>
                <w:sz w:val="20"/>
                <w:szCs w:val="20"/>
                <w:lang w:val="es-ES"/>
              </w:rPr>
            </w:pPr>
          </w:p>
        </w:tc>
      </w:tr>
      <w:tr w:rsidR="00B85850" w:rsidRPr="00B85850" w14:paraId="1464D9FC" w14:textId="77777777" w:rsidTr="0069795D">
        <w:tc>
          <w:tcPr>
            <w:tcW w:w="2792" w:type="pct"/>
            <w:shd w:val="clear" w:color="auto" w:fill="auto"/>
          </w:tcPr>
          <w:p w14:paraId="79089AC7" w14:textId="77777777" w:rsidR="00B85850" w:rsidRPr="00B85850" w:rsidRDefault="00B85850" w:rsidP="0069795D">
            <w:pPr>
              <w:jc w:val="left"/>
              <w:rPr>
                <w:sz w:val="20"/>
                <w:szCs w:val="20"/>
                <w:lang w:val="es-ES"/>
              </w:rPr>
            </w:pPr>
            <w:r w:rsidRPr="00B85850">
              <w:rPr>
                <w:sz w:val="20"/>
                <w:lang w:val="es-ES"/>
              </w:rPr>
              <w:t>Preparación de KIP y/o actividades relacionadas con la inversión</w:t>
            </w:r>
          </w:p>
        </w:tc>
        <w:tc>
          <w:tcPr>
            <w:tcW w:w="537" w:type="pct"/>
            <w:shd w:val="clear" w:color="auto" w:fill="auto"/>
            <w:vAlign w:val="center"/>
          </w:tcPr>
          <w:p w14:paraId="5A26D01C" w14:textId="77777777" w:rsidR="00B85850" w:rsidRPr="00B85850" w:rsidRDefault="00B85850" w:rsidP="0069795D">
            <w:pPr>
              <w:jc w:val="center"/>
              <w:rPr>
                <w:sz w:val="20"/>
                <w:szCs w:val="20"/>
                <w:lang w:val="es-ES"/>
              </w:rPr>
            </w:pPr>
            <w:r w:rsidRPr="00B85850">
              <w:rPr>
                <w:sz w:val="20"/>
                <w:lang w:val="es-ES"/>
              </w:rPr>
              <w:t>4</w:t>
            </w:r>
          </w:p>
        </w:tc>
        <w:tc>
          <w:tcPr>
            <w:tcW w:w="496" w:type="pct"/>
            <w:shd w:val="clear" w:color="auto" w:fill="auto"/>
            <w:vAlign w:val="center"/>
          </w:tcPr>
          <w:p w14:paraId="1E0A99EA" w14:textId="77777777" w:rsidR="00B85850" w:rsidRPr="00B85850" w:rsidRDefault="00B85850" w:rsidP="0069795D">
            <w:pPr>
              <w:jc w:val="center"/>
              <w:rPr>
                <w:sz w:val="20"/>
                <w:szCs w:val="20"/>
                <w:lang w:val="es-ES"/>
              </w:rPr>
            </w:pPr>
            <w:r w:rsidRPr="00B85850">
              <w:rPr>
                <w:sz w:val="20"/>
                <w:lang w:val="es-ES"/>
              </w:rPr>
              <w:t>6</w:t>
            </w:r>
          </w:p>
        </w:tc>
        <w:tc>
          <w:tcPr>
            <w:tcW w:w="602" w:type="pct"/>
            <w:shd w:val="clear" w:color="auto" w:fill="auto"/>
            <w:vAlign w:val="center"/>
          </w:tcPr>
          <w:p w14:paraId="17BF7463" w14:textId="77777777" w:rsidR="00B85850" w:rsidRPr="00B85850" w:rsidRDefault="00B85850" w:rsidP="0069795D">
            <w:pPr>
              <w:ind w:right="109"/>
              <w:jc w:val="right"/>
              <w:rPr>
                <w:sz w:val="20"/>
                <w:szCs w:val="20"/>
                <w:lang w:val="es-ES"/>
              </w:rPr>
            </w:pPr>
            <w:r w:rsidRPr="00B85850">
              <w:rPr>
                <w:sz w:val="20"/>
                <w:lang w:val="es-ES"/>
              </w:rPr>
              <w:t>743.920</w:t>
            </w:r>
          </w:p>
        </w:tc>
        <w:tc>
          <w:tcPr>
            <w:tcW w:w="573" w:type="pct"/>
            <w:shd w:val="clear" w:color="auto" w:fill="auto"/>
            <w:vAlign w:val="center"/>
          </w:tcPr>
          <w:p w14:paraId="26E0AD4B" w14:textId="77777777" w:rsidR="00B85850" w:rsidRPr="00B85850" w:rsidRDefault="00B85850" w:rsidP="0069795D">
            <w:pPr>
              <w:ind w:right="109"/>
              <w:jc w:val="right"/>
              <w:rPr>
                <w:sz w:val="20"/>
                <w:szCs w:val="20"/>
                <w:lang w:val="es-ES"/>
              </w:rPr>
            </w:pPr>
          </w:p>
        </w:tc>
      </w:tr>
      <w:tr w:rsidR="00B85850" w:rsidRPr="00B85850" w14:paraId="21DD8D3D" w14:textId="77777777" w:rsidTr="0069795D">
        <w:tc>
          <w:tcPr>
            <w:tcW w:w="2792" w:type="pct"/>
            <w:shd w:val="clear" w:color="auto" w:fill="auto"/>
          </w:tcPr>
          <w:p w14:paraId="7C0B53D0" w14:textId="77777777" w:rsidR="00B85850" w:rsidRPr="00B85850" w:rsidRDefault="00B85850" w:rsidP="0069795D">
            <w:pPr>
              <w:jc w:val="left"/>
              <w:rPr>
                <w:sz w:val="20"/>
                <w:szCs w:val="20"/>
                <w:lang w:val="es-ES"/>
              </w:rPr>
            </w:pPr>
            <w:r w:rsidRPr="00B85850">
              <w:rPr>
                <w:sz w:val="20"/>
                <w:lang w:val="es-ES"/>
              </w:rPr>
              <w:t xml:space="preserve">Nuevos proyectos de fortalecimiento institucional </w:t>
            </w:r>
          </w:p>
        </w:tc>
        <w:tc>
          <w:tcPr>
            <w:tcW w:w="537" w:type="pct"/>
            <w:shd w:val="clear" w:color="auto" w:fill="auto"/>
            <w:vAlign w:val="center"/>
          </w:tcPr>
          <w:p w14:paraId="599B4667" w14:textId="77777777" w:rsidR="00B85850" w:rsidRPr="00B85850" w:rsidRDefault="00B85850" w:rsidP="0069795D">
            <w:pPr>
              <w:jc w:val="center"/>
              <w:rPr>
                <w:sz w:val="20"/>
                <w:szCs w:val="20"/>
                <w:lang w:val="es-ES"/>
              </w:rPr>
            </w:pPr>
            <w:r w:rsidRPr="00B85850">
              <w:rPr>
                <w:sz w:val="20"/>
                <w:lang w:val="es-ES"/>
              </w:rPr>
              <w:t>1</w:t>
            </w:r>
          </w:p>
        </w:tc>
        <w:tc>
          <w:tcPr>
            <w:tcW w:w="496" w:type="pct"/>
            <w:shd w:val="clear" w:color="auto" w:fill="auto"/>
            <w:vAlign w:val="center"/>
          </w:tcPr>
          <w:p w14:paraId="34E8B05D" w14:textId="77777777" w:rsidR="00B85850" w:rsidRPr="00B85850" w:rsidRDefault="00B85850" w:rsidP="0069795D">
            <w:pPr>
              <w:jc w:val="center"/>
              <w:rPr>
                <w:sz w:val="20"/>
                <w:szCs w:val="20"/>
                <w:lang w:val="es-ES"/>
              </w:rPr>
            </w:pPr>
            <w:r w:rsidRPr="00B85850">
              <w:rPr>
                <w:sz w:val="20"/>
                <w:lang w:val="es-ES"/>
              </w:rPr>
              <w:t>1</w:t>
            </w:r>
          </w:p>
        </w:tc>
        <w:tc>
          <w:tcPr>
            <w:tcW w:w="602" w:type="pct"/>
            <w:shd w:val="clear" w:color="auto" w:fill="auto"/>
            <w:vAlign w:val="center"/>
          </w:tcPr>
          <w:p w14:paraId="5DC2BC8B" w14:textId="77777777" w:rsidR="00B85850" w:rsidRPr="00B85850" w:rsidRDefault="00B85850" w:rsidP="0069795D">
            <w:pPr>
              <w:ind w:right="109"/>
              <w:jc w:val="right"/>
              <w:rPr>
                <w:sz w:val="20"/>
                <w:szCs w:val="20"/>
                <w:lang w:val="es-ES"/>
              </w:rPr>
            </w:pPr>
            <w:r w:rsidRPr="00B85850">
              <w:rPr>
                <w:sz w:val="20"/>
                <w:lang w:val="es-ES"/>
              </w:rPr>
              <w:t>500.000</w:t>
            </w:r>
          </w:p>
        </w:tc>
        <w:tc>
          <w:tcPr>
            <w:tcW w:w="573" w:type="pct"/>
            <w:shd w:val="clear" w:color="auto" w:fill="auto"/>
            <w:vAlign w:val="center"/>
          </w:tcPr>
          <w:p w14:paraId="12C81BC2" w14:textId="77777777" w:rsidR="00B85850" w:rsidRPr="00B85850" w:rsidRDefault="00B85850" w:rsidP="0069795D">
            <w:pPr>
              <w:ind w:right="109"/>
              <w:jc w:val="right"/>
              <w:rPr>
                <w:sz w:val="20"/>
                <w:szCs w:val="20"/>
                <w:lang w:val="es-ES"/>
              </w:rPr>
            </w:pPr>
          </w:p>
        </w:tc>
      </w:tr>
      <w:tr w:rsidR="00B85850" w:rsidRPr="00B85850" w14:paraId="50E7842A" w14:textId="77777777" w:rsidTr="0069795D">
        <w:tc>
          <w:tcPr>
            <w:tcW w:w="2792" w:type="pct"/>
            <w:shd w:val="clear" w:color="auto" w:fill="auto"/>
          </w:tcPr>
          <w:p w14:paraId="4B8013A2" w14:textId="77777777" w:rsidR="00B85850" w:rsidRPr="00B85850" w:rsidRDefault="00B85850" w:rsidP="0069795D">
            <w:pPr>
              <w:jc w:val="left"/>
              <w:rPr>
                <w:sz w:val="20"/>
                <w:szCs w:val="20"/>
                <w:lang w:val="es-ES"/>
              </w:rPr>
            </w:pPr>
            <w:r w:rsidRPr="00B85850">
              <w:rPr>
                <w:sz w:val="20"/>
                <w:lang w:val="es-ES"/>
              </w:rPr>
              <w:t>Renovación de proyectos de fortalecimiento institucional</w:t>
            </w:r>
          </w:p>
        </w:tc>
        <w:tc>
          <w:tcPr>
            <w:tcW w:w="537" w:type="pct"/>
            <w:shd w:val="clear" w:color="auto" w:fill="auto"/>
            <w:vAlign w:val="center"/>
          </w:tcPr>
          <w:p w14:paraId="0B7E09B8" w14:textId="77777777" w:rsidR="00B85850" w:rsidRPr="00B85850" w:rsidRDefault="00B85850" w:rsidP="0069795D">
            <w:pPr>
              <w:jc w:val="center"/>
              <w:rPr>
                <w:sz w:val="20"/>
                <w:szCs w:val="20"/>
                <w:lang w:val="es-ES"/>
              </w:rPr>
            </w:pPr>
            <w:r w:rsidRPr="00B85850">
              <w:rPr>
                <w:sz w:val="20"/>
                <w:lang w:val="es-ES"/>
              </w:rPr>
              <w:t>24</w:t>
            </w:r>
          </w:p>
        </w:tc>
        <w:tc>
          <w:tcPr>
            <w:tcW w:w="496" w:type="pct"/>
            <w:shd w:val="clear" w:color="auto" w:fill="auto"/>
            <w:vAlign w:val="center"/>
          </w:tcPr>
          <w:p w14:paraId="7D477F7A" w14:textId="77777777" w:rsidR="00B85850" w:rsidRPr="00B85850" w:rsidRDefault="00B85850" w:rsidP="0069795D">
            <w:pPr>
              <w:jc w:val="center"/>
              <w:rPr>
                <w:sz w:val="20"/>
                <w:szCs w:val="20"/>
                <w:lang w:val="es-ES"/>
              </w:rPr>
            </w:pPr>
            <w:r w:rsidRPr="00B85850">
              <w:rPr>
                <w:sz w:val="20"/>
                <w:lang w:val="es-ES"/>
              </w:rPr>
              <w:t>24</w:t>
            </w:r>
          </w:p>
        </w:tc>
        <w:tc>
          <w:tcPr>
            <w:tcW w:w="602" w:type="pct"/>
            <w:shd w:val="clear" w:color="auto" w:fill="auto"/>
            <w:vAlign w:val="center"/>
          </w:tcPr>
          <w:p w14:paraId="3AF26EE5" w14:textId="77777777" w:rsidR="00B85850" w:rsidRPr="00B85850" w:rsidRDefault="00B85850" w:rsidP="0069795D">
            <w:pPr>
              <w:ind w:right="109"/>
              <w:jc w:val="right"/>
              <w:rPr>
                <w:sz w:val="20"/>
                <w:szCs w:val="20"/>
                <w:lang w:val="es-ES"/>
              </w:rPr>
            </w:pPr>
            <w:r w:rsidRPr="00B85850">
              <w:rPr>
                <w:sz w:val="20"/>
                <w:lang w:val="es-ES"/>
              </w:rPr>
              <w:t>6.816.265</w:t>
            </w:r>
          </w:p>
        </w:tc>
        <w:tc>
          <w:tcPr>
            <w:tcW w:w="573" w:type="pct"/>
            <w:shd w:val="clear" w:color="auto" w:fill="auto"/>
            <w:vAlign w:val="center"/>
          </w:tcPr>
          <w:p w14:paraId="01951F89" w14:textId="77777777" w:rsidR="00B85850" w:rsidRPr="00B85850" w:rsidRDefault="00B85850" w:rsidP="0069795D">
            <w:pPr>
              <w:ind w:right="109"/>
              <w:jc w:val="right"/>
              <w:rPr>
                <w:sz w:val="20"/>
                <w:szCs w:val="20"/>
                <w:lang w:val="es-ES"/>
              </w:rPr>
            </w:pPr>
          </w:p>
        </w:tc>
      </w:tr>
      <w:tr w:rsidR="00B85850" w:rsidRPr="00B85850" w14:paraId="6544900E" w14:textId="77777777" w:rsidTr="0069795D">
        <w:tc>
          <w:tcPr>
            <w:tcW w:w="2792" w:type="pct"/>
            <w:shd w:val="clear" w:color="auto" w:fill="auto"/>
          </w:tcPr>
          <w:p w14:paraId="5CC61E57" w14:textId="77777777" w:rsidR="00B85850" w:rsidRPr="00B85850" w:rsidRDefault="00B85850" w:rsidP="0069795D">
            <w:pPr>
              <w:contextualSpacing/>
              <w:jc w:val="left"/>
              <w:rPr>
                <w:sz w:val="20"/>
                <w:szCs w:val="20"/>
                <w:lang w:val="es-ES"/>
              </w:rPr>
            </w:pPr>
            <w:r w:rsidRPr="00B85850">
              <w:rPr>
                <w:sz w:val="20"/>
                <w:lang w:val="es-ES"/>
              </w:rPr>
              <w:t>Actividades adicionales para mantener la eficiencia energética en el sector de servicio y mantenimiento (decisión 89/</w:t>
            </w:r>
            <w:proofErr w:type="gramStart"/>
            <w:r w:rsidRPr="00B85850">
              <w:rPr>
                <w:sz w:val="20"/>
                <w:lang w:val="es-ES"/>
              </w:rPr>
              <w:t>6)*</w:t>
            </w:r>
            <w:proofErr w:type="gramEnd"/>
          </w:p>
        </w:tc>
        <w:tc>
          <w:tcPr>
            <w:tcW w:w="537" w:type="pct"/>
            <w:shd w:val="clear" w:color="auto" w:fill="auto"/>
            <w:vAlign w:val="center"/>
          </w:tcPr>
          <w:p w14:paraId="3786E82A" w14:textId="77777777" w:rsidR="00B85850" w:rsidRPr="00B85850" w:rsidRDefault="00B85850" w:rsidP="0069795D">
            <w:pPr>
              <w:jc w:val="center"/>
              <w:rPr>
                <w:sz w:val="20"/>
                <w:szCs w:val="20"/>
                <w:lang w:val="es-ES"/>
              </w:rPr>
            </w:pPr>
            <w:r w:rsidRPr="00B85850">
              <w:rPr>
                <w:sz w:val="20"/>
                <w:lang w:val="es-ES"/>
              </w:rPr>
              <w:t>10</w:t>
            </w:r>
          </w:p>
        </w:tc>
        <w:tc>
          <w:tcPr>
            <w:tcW w:w="496" w:type="pct"/>
            <w:shd w:val="clear" w:color="auto" w:fill="auto"/>
            <w:vAlign w:val="center"/>
          </w:tcPr>
          <w:p w14:paraId="4D857710" w14:textId="77777777" w:rsidR="00B85850" w:rsidRPr="00B85850" w:rsidRDefault="00B85850" w:rsidP="0069795D">
            <w:pPr>
              <w:jc w:val="center"/>
              <w:rPr>
                <w:sz w:val="20"/>
                <w:szCs w:val="20"/>
                <w:lang w:val="es-ES"/>
              </w:rPr>
            </w:pPr>
            <w:r w:rsidRPr="00B85850">
              <w:rPr>
                <w:sz w:val="20"/>
                <w:lang w:val="es-ES"/>
              </w:rPr>
              <w:t>12</w:t>
            </w:r>
          </w:p>
        </w:tc>
        <w:tc>
          <w:tcPr>
            <w:tcW w:w="602" w:type="pct"/>
            <w:shd w:val="clear" w:color="auto" w:fill="auto"/>
            <w:vAlign w:val="center"/>
          </w:tcPr>
          <w:p w14:paraId="1435788E" w14:textId="77777777" w:rsidR="00B85850" w:rsidRPr="00B85850" w:rsidRDefault="00B85850" w:rsidP="0069795D">
            <w:pPr>
              <w:ind w:right="109"/>
              <w:jc w:val="right"/>
              <w:rPr>
                <w:sz w:val="20"/>
                <w:szCs w:val="20"/>
                <w:lang w:val="es-ES"/>
              </w:rPr>
            </w:pPr>
            <w:r w:rsidRPr="00B85850">
              <w:rPr>
                <w:sz w:val="20"/>
                <w:lang w:val="es-ES"/>
              </w:rPr>
              <w:t>1.201.200</w:t>
            </w:r>
          </w:p>
        </w:tc>
        <w:tc>
          <w:tcPr>
            <w:tcW w:w="573" w:type="pct"/>
            <w:shd w:val="clear" w:color="auto" w:fill="auto"/>
            <w:vAlign w:val="center"/>
          </w:tcPr>
          <w:p w14:paraId="625EADF6" w14:textId="77777777" w:rsidR="00B85850" w:rsidRPr="00B85850" w:rsidRDefault="00B85850" w:rsidP="0069795D">
            <w:pPr>
              <w:ind w:right="109"/>
              <w:jc w:val="right"/>
              <w:rPr>
                <w:sz w:val="20"/>
                <w:szCs w:val="20"/>
                <w:lang w:val="es-ES"/>
              </w:rPr>
            </w:pPr>
          </w:p>
        </w:tc>
      </w:tr>
      <w:tr w:rsidR="00B85850" w:rsidRPr="00B85850" w14:paraId="760FAD1C" w14:textId="77777777" w:rsidTr="0069795D">
        <w:tc>
          <w:tcPr>
            <w:tcW w:w="2792" w:type="pct"/>
            <w:shd w:val="clear" w:color="auto" w:fill="auto"/>
          </w:tcPr>
          <w:p w14:paraId="12575330" w14:textId="77777777" w:rsidR="00B85850" w:rsidRPr="00B85850" w:rsidRDefault="00B85850" w:rsidP="0069795D">
            <w:pPr>
              <w:jc w:val="left"/>
              <w:rPr>
                <w:sz w:val="20"/>
                <w:szCs w:val="20"/>
                <w:lang w:val="es-ES"/>
              </w:rPr>
            </w:pPr>
            <w:r w:rsidRPr="00B85850">
              <w:rPr>
                <w:sz w:val="20"/>
                <w:lang w:val="es-ES"/>
              </w:rPr>
              <w:t>Preparación de proyectos piloto de eficiencia energética (decisión 91/65)</w:t>
            </w:r>
          </w:p>
        </w:tc>
        <w:tc>
          <w:tcPr>
            <w:tcW w:w="537" w:type="pct"/>
            <w:shd w:val="clear" w:color="auto" w:fill="auto"/>
            <w:vAlign w:val="center"/>
          </w:tcPr>
          <w:p w14:paraId="3B1F13B5" w14:textId="77777777" w:rsidR="00B85850" w:rsidRPr="00B85850" w:rsidRDefault="00B85850" w:rsidP="0069795D">
            <w:pPr>
              <w:jc w:val="center"/>
              <w:rPr>
                <w:sz w:val="20"/>
                <w:szCs w:val="20"/>
                <w:lang w:val="es-ES"/>
              </w:rPr>
            </w:pPr>
            <w:r w:rsidRPr="00B85850">
              <w:rPr>
                <w:sz w:val="20"/>
                <w:lang w:val="es-ES"/>
              </w:rPr>
              <w:t>3 y uno global</w:t>
            </w:r>
          </w:p>
        </w:tc>
        <w:tc>
          <w:tcPr>
            <w:tcW w:w="496" w:type="pct"/>
            <w:shd w:val="clear" w:color="auto" w:fill="auto"/>
            <w:vAlign w:val="center"/>
          </w:tcPr>
          <w:p w14:paraId="3243D43B" w14:textId="77777777" w:rsidR="00B85850" w:rsidRPr="00B85850" w:rsidRDefault="00B85850" w:rsidP="0069795D">
            <w:pPr>
              <w:jc w:val="center"/>
              <w:rPr>
                <w:sz w:val="20"/>
                <w:szCs w:val="20"/>
                <w:lang w:val="es-ES"/>
              </w:rPr>
            </w:pPr>
            <w:r w:rsidRPr="00B85850">
              <w:rPr>
                <w:sz w:val="20"/>
                <w:lang w:val="es-ES"/>
              </w:rPr>
              <w:t>4</w:t>
            </w:r>
          </w:p>
        </w:tc>
        <w:tc>
          <w:tcPr>
            <w:tcW w:w="602" w:type="pct"/>
            <w:shd w:val="clear" w:color="auto" w:fill="auto"/>
            <w:vAlign w:val="center"/>
          </w:tcPr>
          <w:p w14:paraId="6F31AE3A" w14:textId="77777777" w:rsidR="00B85850" w:rsidRPr="00B85850" w:rsidRDefault="00B85850" w:rsidP="0069795D">
            <w:pPr>
              <w:ind w:right="109"/>
              <w:jc w:val="right"/>
              <w:rPr>
                <w:sz w:val="20"/>
                <w:szCs w:val="20"/>
                <w:lang w:val="es-ES"/>
              </w:rPr>
            </w:pPr>
            <w:r w:rsidRPr="00B85850">
              <w:rPr>
                <w:sz w:val="20"/>
                <w:lang w:val="es-ES"/>
              </w:rPr>
              <w:t>180.150</w:t>
            </w:r>
          </w:p>
        </w:tc>
        <w:tc>
          <w:tcPr>
            <w:tcW w:w="573" w:type="pct"/>
            <w:shd w:val="clear" w:color="auto" w:fill="auto"/>
            <w:vAlign w:val="center"/>
          </w:tcPr>
          <w:p w14:paraId="5FF5DC42" w14:textId="77777777" w:rsidR="00B85850" w:rsidRPr="00B85850" w:rsidRDefault="00B85850" w:rsidP="0069795D">
            <w:pPr>
              <w:ind w:right="109"/>
              <w:jc w:val="right"/>
              <w:rPr>
                <w:sz w:val="20"/>
                <w:szCs w:val="20"/>
                <w:lang w:val="es-ES"/>
              </w:rPr>
            </w:pPr>
          </w:p>
        </w:tc>
      </w:tr>
      <w:tr w:rsidR="00B85850" w:rsidRPr="00B85850" w14:paraId="67BC2330" w14:textId="77777777" w:rsidTr="0069795D">
        <w:tc>
          <w:tcPr>
            <w:tcW w:w="2792" w:type="pct"/>
            <w:shd w:val="clear" w:color="auto" w:fill="auto"/>
          </w:tcPr>
          <w:p w14:paraId="527102E8" w14:textId="77777777" w:rsidR="00B85850" w:rsidRPr="00B85850" w:rsidRDefault="00B85850" w:rsidP="0069795D">
            <w:pPr>
              <w:jc w:val="left"/>
              <w:rPr>
                <w:sz w:val="20"/>
                <w:szCs w:val="20"/>
                <w:lang w:val="es-ES"/>
              </w:rPr>
            </w:pPr>
            <w:r w:rsidRPr="00B85850">
              <w:rPr>
                <w:sz w:val="20"/>
                <w:lang w:val="es-ES"/>
              </w:rPr>
              <w:t>Proyectos piloto de eficiencia energética (decisión 91/65)</w:t>
            </w:r>
          </w:p>
        </w:tc>
        <w:tc>
          <w:tcPr>
            <w:tcW w:w="537" w:type="pct"/>
            <w:shd w:val="clear" w:color="auto" w:fill="auto"/>
            <w:vAlign w:val="center"/>
          </w:tcPr>
          <w:p w14:paraId="5489624F" w14:textId="77777777" w:rsidR="00B85850" w:rsidRPr="00B85850" w:rsidRDefault="00B85850" w:rsidP="0069795D">
            <w:pPr>
              <w:jc w:val="center"/>
              <w:rPr>
                <w:sz w:val="20"/>
                <w:szCs w:val="20"/>
                <w:lang w:val="es-ES"/>
              </w:rPr>
            </w:pPr>
            <w:r w:rsidRPr="00B85850">
              <w:rPr>
                <w:sz w:val="20"/>
                <w:lang w:val="es-ES"/>
              </w:rPr>
              <w:t>5</w:t>
            </w:r>
          </w:p>
        </w:tc>
        <w:tc>
          <w:tcPr>
            <w:tcW w:w="496" w:type="pct"/>
            <w:shd w:val="clear" w:color="auto" w:fill="auto"/>
            <w:vAlign w:val="center"/>
          </w:tcPr>
          <w:p w14:paraId="358D5D59" w14:textId="77777777" w:rsidR="00B85850" w:rsidRPr="00B85850" w:rsidRDefault="00B85850" w:rsidP="0069795D">
            <w:pPr>
              <w:jc w:val="center"/>
              <w:rPr>
                <w:sz w:val="20"/>
                <w:szCs w:val="20"/>
                <w:lang w:val="es-ES"/>
              </w:rPr>
            </w:pPr>
            <w:r w:rsidRPr="00B85850">
              <w:rPr>
                <w:sz w:val="20"/>
                <w:lang w:val="es-ES"/>
              </w:rPr>
              <w:t>5</w:t>
            </w:r>
          </w:p>
        </w:tc>
        <w:tc>
          <w:tcPr>
            <w:tcW w:w="602" w:type="pct"/>
            <w:shd w:val="clear" w:color="auto" w:fill="auto"/>
            <w:vAlign w:val="center"/>
          </w:tcPr>
          <w:p w14:paraId="0B42E159" w14:textId="77777777" w:rsidR="00B85850" w:rsidRPr="00B85850" w:rsidRDefault="00B85850" w:rsidP="0069795D">
            <w:pPr>
              <w:ind w:right="109"/>
              <w:jc w:val="right"/>
              <w:rPr>
                <w:sz w:val="20"/>
                <w:szCs w:val="20"/>
                <w:lang w:val="es-ES"/>
              </w:rPr>
            </w:pPr>
            <w:r w:rsidRPr="00B85850">
              <w:rPr>
                <w:sz w:val="20"/>
                <w:lang w:val="es-ES"/>
              </w:rPr>
              <w:t>2.697.551</w:t>
            </w:r>
          </w:p>
        </w:tc>
        <w:tc>
          <w:tcPr>
            <w:tcW w:w="573" w:type="pct"/>
            <w:shd w:val="clear" w:color="auto" w:fill="auto"/>
            <w:vAlign w:val="center"/>
          </w:tcPr>
          <w:p w14:paraId="1FCBC7C9" w14:textId="77777777" w:rsidR="00B85850" w:rsidRPr="00B85850" w:rsidRDefault="00B85850" w:rsidP="0069795D">
            <w:pPr>
              <w:ind w:right="109"/>
              <w:jc w:val="right"/>
              <w:rPr>
                <w:sz w:val="20"/>
                <w:szCs w:val="20"/>
                <w:lang w:val="es-ES"/>
              </w:rPr>
            </w:pPr>
          </w:p>
        </w:tc>
      </w:tr>
      <w:tr w:rsidR="00B85850" w:rsidRPr="00B85850" w14:paraId="364D2563" w14:textId="77777777" w:rsidTr="0069795D">
        <w:tc>
          <w:tcPr>
            <w:tcW w:w="2792" w:type="pct"/>
            <w:shd w:val="clear" w:color="auto" w:fill="auto"/>
          </w:tcPr>
          <w:p w14:paraId="379ED8FB" w14:textId="77777777" w:rsidR="00B85850" w:rsidRPr="00B85850" w:rsidRDefault="00B85850" w:rsidP="0069795D">
            <w:pPr>
              <w:jc w:val="left"/>
              <w:rPr>
                <w:sz w:val="20"/>
                <w:szCs w:val="20"/>
                <w:lang w:val="es-ES"/>
              </w:rPr>
            </w:pPr>
            <w:r w:rsidRPr="00B85850">
              <w:rPr>
                <w:sz w:val="20"/>
                <w:lang w:val="es-ES"/>
              </w:rPr>
              <w:t>Preparación de inventarios nacionales de bancos de sustancias controladas de desechos (decisión 91/66)</w:t>
            </w:r>
          </w:p>
        </w:tc>
        <w:tc>
          <w:tcPr>
            <w:tcW w:w="537" w:type="pct"/>
            <w:shd w:val="clear" w:color="auto" w:fill="auto"/>
            <w:vAlign w:val="center"/>
          </w:tcPr>
          <w:p w14:paraId="63F6E847" w14:textId="77777777" w:rsidR="00B85850" w:rsidRPr="00B85850" w:rsidRDefault="00B85850" w:rsidP="0069795D">
            <w:pPr>
              <w:jc w:val="center"/>
              <w:rPr>
                <w:sz w:val="20"/>
                <w:szCs w:val="20"/>
                <w:lang w:val="es-ES"/>
              </w:rPr>
            </w:pPr>
            <w:r w:rsidRPr="00B85850">
              <w:rPr>
                <w:sz w:val="20"/>
                <w:lang w:val="es-ES"/>
              </w:rPr>
              <w:t>25</w:t>
            </w:r>
          </w:p>
        </w:tc>
        <w:tc>
          <w:tcPr>
            <w:tcW w:w="496" w:type="pct"/>
            <w:shd w:val="clear" w:color="auto" w:fill="auto"/>
            <w:vAlign w:val="center"/>
          </w:tcPr>
          <w:p w14:paraId="1239D67E" w14:textId="77777777" w:rsidR="00B85850" w:rsidRPr="00B85850" w:rsidRDefault="00B85850" w:rsidP="0069795D">
            <w:pPr>
              <w:jc w:val="center"/>
              <w:rPr>
                <w:sz w:val="20"/>
                <w:szCs w:val="20"/>
                <w:lang w:val="es-ES"/>
              </w:rPr>
            </w:pPr>
            <w:r w:rsidRPr="00B85850">
              <w:rPr>
                <w:sz w:val="20"/>
                <w:lang w:val="es-ES"/>
              </w:rPr>
              <w:t>25</w:t>
            </w:r>
          </w:p>
        </w:tc>
        <w:tc>
          <w:tcPr>
            <w:tcW w:w="602" w:type="pct"/>
            <w:shd w:val="clear" w:color="auto" w:fill="auto"/>
            <w:vAlign w:val="center"/>
          </w:tcPr>
          <w:p w14:paraId="4FE66C6D" w14:textId="77777777" w:rsidR="00B85850" w:rsidRPr="00B85850" w:rsidRDefault="00B85850" w:rsidP="0069795D">
            <w:pPr>
              <w:ind w:right="109"/>
              <w:jc w:val="right"/>
              <w:rPr>
                <w:sz w:val="20"/>
                <w:szCs w:val="20"/>
                <w:lang w:val="es-ES"/>
              </w:rPr>
            </w:pPr>
            <w:r w:rsidRPr="00B85850">
              <w:rPr>
                <w:sz w:val="20"/>
                <w:lang w:val="es-ES"/>
              </w:rPr>
              <w:t>2.418.400</w:t>
            </w:r>
          </w:p>
        </w:tc>
        <w:tc>
          <w:tcPr>
            <w:tcW w:w="573" w:type="pct"/>
            <w:shd w:val="clear" w:color="auto" w:fill="auto"/>
            <w:vAlign w:val="center"/>
          </w:tcPr>
          <w:p w14:paraId="55DA6478" w14:textId="77777777" w:rsidR="00B85850" w:rsidRPr="00B85850" w:rsidRDefault="00B85850" w:rsidP="0069795D">
            <w:pPr>
              <w:ind w:right="109"/>
              <w:jc w:val="right"/>
              <w:rPr>
                <w:sz w:val="20"/>
                <w:szCs w:val="20"/>
                <w:lang w:val="es-ES"/>
              </w:rPr>
            </w:pPr>
          </w:p>
        </w:tc>
      </w:tr>
      <w:tr w:rsidR="00B85850" w:rsidRPr="00B85850" w14:paraId="2F50BBBF" w14:textId="77777777" w:rsidTr="0069795D">
        <w:tc>
          <w:tcPr>
            <w:tcW w:w="2792" w:type="pct"/>
            <w:shd w:val="clear" w:color="auto" w:fill="auto"/>
          </w:tcPr>
          <w:p w14:paraId="48A01FFB" w14:textId="77777777" w:rsidR="00B85850" w:rsidRPr="00B85850" w:rsidRDefault="00B85850" w:rsidP="0069795D">
            <w:pPr>
              <w:jc w:val="left"/>
              <w:rPr>
                <w:b/>
                <w:sz w:val="20"/>
                <w:szCs w:val="20"/>
                <w:lang w:val="es-ES"/>
              </w:rPr>
            </w:pPr>
            <w:r w:rsidRPr="00B85850">
              <w:rPr>
                <w:b/>
                <w:sz w:val="20"/>
                <w:lang w:val="es-ES"/>
              </w:rPr>
              <w:t>Total</w:t>
            </w:r>
          </w:p>
        </w:tc>
        <w:tc>
          <w:tcPr>
            <w:tcW w:w="537" w:type="pct"/>
            <w:shd w:val="clear" w:color="auto" w:fill="auto"/>
            <w:vAlign w:val="center"/>
          </w:tcPr>
          <w:p w14:paraId="41F7B1EE" w14:textId="77777777" w:rsidR="00B85850" w:rsidRPr="00B85850" w:rsidRDefault="00B85850" w:rsidP="0069795D">
            <w:pPr>
              <w:jc w:val="center"/>
              <w:rPr>
                <w:b/>
                <w:sz w:val="20"/>
                <w:szCs w:val="20"/>
                <w:lang w:val="es-ES"/>
              </w:rPr>
            </w:pPr>
          </w:p>
        </w:tc>
        <w:tc>
          <w:tcPr>
            <w:tcW w:w="496" w:type="pct"/>
            <w:shd w:val="clear" w:color="auto" w:fill="auto"/>
            <w:vAlign w:val="center"/>
          </w:tcPr>
          <w:p w14:paraId="5671D7D1" w14:textId="77777777" w:rsidR="00B85850" w:rsidRPr="00B85850" w:rsidRDefault="00B85850" w:rsidP="0069795D">
            <w:pPr>
              <w:jc w:val="center"/>
              <w:rPr>
                <w:b/>
                <w:sz w:val="20"/>
                <w:szCs w:val="20"/>
                <w:lang w:val="es-ES"/>
              </w:rPr>
            </w:pPr>
            <w:r w:rsidRPr="00B85850">
              <w:rPr>
                <w:b/>
                <w:sz w:val="20"/>
                <w:lang w:val="es-ES"/>
              </w:rPr>
              <w:t>174</w:t>
            </w:r>
          </w:p>
        </w:tc>
        <w:tc>
          <w:tcPr>
            <w:tcW w:w="602" w:type="pct"/>
            <w:shd w:val="clear" w:color="auto" w:fill="auto"/>
            <w:vAlign w:val="center"/>
          </w:tcPr>
          <w:p w14:paraId="68715D64" w14:textId="77777777" w:rsidR="00B85850" w:rsidRPr="00B85850" w:rsidRDefault="00B85850" w:rsidP="0069795D">
            <w:pPr>
              <w:ind w:right="109"/>
              <w:jc w:val="right"/>
              <w:rPr>
                <w:b/>
                <w:sz w:val="20"/>
                <w:szCs w:val="20"/>
                <w:lang w:val="es-ES"/>
              </w:rPr>
            </w:pPr>
            <w:r w:rsidRPr="00B85850">
              <w:rPr>
                <w:b/>
                <w:sz w:val="20"/>
                <w:lang w:val="es-ES"/>
              </w:rPr>
              <w:t>67.922.661</w:t>
            </w:r>
          </w:p>
        </w:tc>
        <w:tc>
          <w:tcPr>
            <w:tcW w:w="573" w:type="pct"/>
            <w:shd w:val="clear" w:color="auto" w:fill="auto"/>
            <w:vAlign w:val="center"/>
          </w:tcPr>
          <w:p w14:paraId="6018B7D1" w14:textId="77777777" w:rsidR="00B85850" w:rsidRPr="00B85850" w:rsidRDefault="00B85850" w:rsidP="0069795D">
            <w:pPr>
              <w:ind w:right="109"/>
              <w:jc w:val="right"/>
              <w:rPr>
                <w:b/>
                <w:sz w:val="20"/>
                <w:szCs w:val="20"/>
                <w:lang w:val="es-ES"/>
              </w:rPr>
            </w:pPr>
          </w:p>
        </w:tc>
      </w:tr>
    </w:tbl>
    <w:bookmarkEnd w:id="0"/>
    <w:p w14:paraId="473F5AAA" w14:textId="77777777" w:rsidR="00B85850" w:rsidRPr="00B85850" w:rsidRDefault="00B85850" w:rsidP="00B85850">
      <w:pPr>
        <w:spacing w:before="40" w:after="40"/>
        <w:contextualSpacing/>
        <w:rPr>
          <w:sz w:val="18"/>
          <w:szCs w:val="18"/>
          <w:lang w:val="es-ES"/>
        </w:rPr>
      </w:pPr>
      <w:r w:rsidRPr="00B85850">
        <w:rPr>
          <w:sz w:val="18"/>
          <w:lang w:val="es-ES"/>
        </w:rPr>
        <w:t xml:space="preserve">* Las actividades correspondientes a ocho de estos países (Belice, </w:t>
      </w:r>
      <w:proofErr w:type="spellStart"/>
      <w:r w:rsidRPr="00B85850">
        <w:rPr>
          <w:sz w:val="18"/>
          <w:lang w:val="es-ES"/>
        </w:rPr>
        <w:t>Eswatini</w:t>
      </w:r>
      <w:proofErr w:type="spellEnd"/>
      <w:r w:rsidRPr="00B85850">
        <w:rPr>
          <w:sz w:val="18"/>
          <w:lang w:val="es-ES"/>
        </w:rPr>
        <w:t>, Paraguay, República Democrática Popular Lao, Santa Lucía, Sri Lanka, Timor-Leste y Zambia) se han presentado como parte de sus solicitudes de tramos de los PGEH.</w:t>
      </w:r>
    </w:p>
    <w:p w14:paraId="64860226" w14:textId="77777777" w:rsidR="00B85850" w:rsidRPr="00B85850" w:rsidRDefault="00B85850" w:rsidP="00B85850">
      <w:pPr>
        <w:spacing w:before="60" w:after="240"/>
        <w:rPr>
          <w:sz w:val="18"/>
          <w:szCs w:val="18"/>
          <w:lang w:val="es-ES"/>
        </w:rPr>
      </w:pPr>
      <w:r w:rsidRPr="00B85850">
        <w:rPr>
          <w:sz w:val="18"/>
          <w:u w:val="single"/>
          <w:lang w:val="es-ES"/>
        </w:rPr>
        <w:t>Nota</w:t>
      </w:r>
      <w:r w:rsidRPr="00B85850">
        <w:rPr>
          <w:sz w:val="18"/>
          <w:lang w:val="es-ES"/>
        </w:rPr>
        <w:t>: Las cantidades de financiación incluyen gastos de apoyo al organismo.</w:t>
      </w:r>
    </w:p>
    <w:p w14:paraId="040D5635" w14:textId="77777777" w:rsidR="00B85850" w:rsidRPr="00B85850" w:rsidRDefault="00B85850" w:rsidP="00B85850">
      <w:pPr>
        <w:widowControl w:val="0"/>
        <w:spacing w:before="240" w:after="240"/>
        <w:jc w:val="left"/>
        <w:outlineLvl w:val="1"/>
        <w:rPr>
          <w:b/>
          <w:sz w:val="24"/>
          <w:szCs w:val="24"/>
          <w:lang w:val="es-ES"/>
        </w:rPr>
      </w:pPr>
      <w:r w:rsidRPr="00B85850">
        <w:rPr>
          <w:b/>
          <w:sz w:val="24"/>
          <w:lang w:val="es-ES"/>
        </w:rPr>
        <w:t>II.</w:t>
      </w:r>
      <w:r w:rsidRPr="00B85850">
        <w:rPr>
          <w:b/>
          <w:sz w:val="24"/>
          <w:lang w:val="es-ES"/>
        </w:rPr>
        <w:tab/>
        <w:t>Reseña de proyectos y actividades tras el proceso de examen de proyectos</w:t>
      </w:r>
    </w:p>
    <w:p w14:paraId="0EB0E009" w14:textId="77777777" w:rsidR="00B85850" w:rsidRPr="00B85850" w:rsidRDefault="00B85850" w:rsidP="00B85850">
      <w:pPr>
        <w:pStyle w:val="Heading1"/>
        <w:rPr>
          <w:lang w:val="es-ES"/>
        </w:rPr>
      </w:pPr>
      <w:r w:rsidRPr="00B85850">
        <w:rPr>
          <w:lang w:val="es-ES"/>
        </w:rPr>
        <w:t>Tras el proceso de examen de proyectos, se retiró una solicitud para proyectos y actividades por un total de 32.100 $EUA, cifra que incluye los gastos de apoyo al organismo; se recomendaron para aprobación general 94 solicitudes por un total de 17.599.712 $EUA, cifra que incluye los gastos de apoyo al organismo, y se recomendaron para consideración individual 79 solicitudes por un total de 45.235.510 $EUA, cifra que también incluye los gastos de apoyo al organismo. En total, la financiación solicitada para proyectos y actividades recomendados bien para aprobación general o para consideración individual asciende a 62.835.222 $EUA, incluidos los gastos de apoyo al organismo.</w:t>
      </w:r>
    </w:p>
    <w:p w14:paraId="328F7643" w14:textId="77777777" w:rsidR="00B85850" w:rsidRPr="00B85850" w:rsidRDefault="00B85850" w:rsidP="00B85850">
      <w:pPr>
        <w:pStyle w:val="Heading1"/>
        <w:numPr>
          <w:ilvl w:val="0"/>
          <w:numId w:val="0"/>
        </w:numPr>
        <w:spacing w:before="240"/>
        <w:rPr>
          <w:lang w:val="es-ES"/>
        </w:rPr>
      </w:pPr>
      <w:r w:rsidRPr="00B85850">
        <w:rPr>
          <w:b/>
          <w:sz w:val="24"/>
          <w:lang w:val="es-ES"/>
        </w:rPr>
        <w:t>II.1</w:t>
      </w:r>
      <w:r w:rsidRPr="00B85850">
        <w:rPr>
          <w:b/>
          <w:sz w:val="24"/>
          <w:lang w:val="es-ES"/>
        </w:rPr>
        <w:tab/>
        <w:t>Proyectos presentados y posteriormente retirados</w:t>
      </w:r>
    </w:p>
    <w:p w14:paraId="44B8BCA2" w14:textId="77777777" w:rsidR="00B85850" w:rsidRPr="00B85850" w:rsidRDefault="00B85850" w:rsidP="00B85850">
      <w:pPr>
        <w:pStyle w:val="Heading1"/>
        <w:spacing w:before="240"/>
        <w:rPr>
          <w:lang w:val="es-ES"/>
        </w:rPr>
      </w:pPr>
      <w:r w:rsidRPr="00B85850">
        <w:rPr>
          <w:lang w:val="es-ES"/>
        </w:rPr>
        <w:t>En el cuadro 2 se presenta un resumen de las solicitudes presentadas por los organismos bilaterales y de ejecución a la 94ª reunión y posteriormente retiradas.</w:t>
      </w:r>
    </w:p>
    <w:p w14:paraId="7E2979F3" w14:textId="77777777" w:rsidR="00B85850" w:rsidRPr="00B85850" w:rsidRDefault="00B85850" w:rsidP="00E52840">
      <w:pPr>
        <w:keepNext/>
        <w:keepLines/>
        <w:widowControl w:val="0"/>
        <w:rPr>
          <w:b/>
          <w:lang w:val="es-ES"/>
        </w:rPr>
      </w:pPr>
      <w:r w:rsidRPr="00B85850">
        <w:rPr>
          <w:b/>
          <w:lang w:val="es-ES"/>
        </w:rPr>
        <w:lastRenderedPageBreak/>
        <w:t>Cuadro 2: Solicitudes presentadas y posteriormente retiradas</w:t>
      </w:r>
    </w:p>
    <w:tbl>
      <w:tblPr>
        <w:tblStyle w:val="TableGrid"/>
        <w:tblW w:w="5000" w:type="pct"/>
        <w:tblLook w:val="04A0" w:firstRow="1" w:lastRow="0" w:firstColumn="1" w:lastColumn="0" w:noHBand="0" w:noVBand="1"/>
      </w:tblPr>
      <w:tblGrid>
        <w:gridCol w:w="5076"/>
        <w:gridCol w:w="1014"/>
        <w:gridCol w:w="1560"/>
        <w:gridCol w:w="1700"/>
      </w:tblGrid>
      <w:tr w:rsidR="00B85850" w:rsidRPr="00B85850" w14:paraId="78D62382" w14:textId="77777777" w:rsidTr="0069795D">
        <w:trPr>
          <w:tblHeader/>
        </w:trPr>
        <w:tc>
          <w:tcPr>
            <w:tcW w:w="2714" w:type="pct"/>
            <w:shd w:val="clear" w:color="auto" w:fill="auto"/>
            <w:vAlign w:val="center"/>
          </w:tcPr>
          <w:p w14:paraId="18385D16" w14:textId="77777777" w:rsidR="00B85850" w:rsidRPr="00B85850" w:rsidRDefault="00B85850" w:rsidP="00E52840">
            <w:pPr>
              <w:keepNext/>
              <w:keepLines/>
              <w:widowControl w:val="0"/>
              <w:jc w:val="center"/>
              <w:rPr>
                <w:b/>
                <w:sz w:val="20"/>
                <w:szCs w:val="20"/>
                <w:lang w:val="es-ES"/>
              </w:rPr>
            </w:pPr>
            <w:r w:rsidRPr="00B85850">
              <w:rPr>
                <w:b/>
                <w:sz w:val="20"/>
                <w:lang w:val="es-ES"/>
              </w:rPr>
              <w:t>Proyectos y actividades</w:t>
            </w:r>
          </w:p>
        </w:tc>
        <w:tc>
          <w:tcPr>
            <w:tcW w:w="542" w:type="pct"/>
            <w:shd w:val="clear" w:color="auto" w:fill="auto"/>
            <w:vAlign w:val="center"/>
          </w:tcPr>
          <w:p w14:paraId="4557C792" w14:textId="77777777" w:rsidR="00B85850" w:rsidRPr="00B85850" w:rsidRDefault="00B85850" w:rsidP="00E52840">
            <w:pPr>
              <w:keepNext/>
              <w:keepLines/>
              <w:widowControl w:val="0"/>
              <w:jc w:val="center"/>
              <w:rPr>
                <w:b/>
                <w:sz w:val="20"/>
                <w:szCs w:val="20"/>
                <w:lang w:val="es-ES"/>
              </w:rPr>
            </w:pPr>
            <w:r w:rsidRPr="00B85850">
              <w:rPr>
                <w:b/>
                <w:sz w:val="20"/>
                <w:lang w:val="es-ES"/>
              </w:rPr>
              <w:t>Países</w:t>
            </w:r>
          </w:p>
        </w:tc>
        <w:tc>
          <w:tcPr>
            <w:tcW w:w="834" w:type="pct"/>
            <w:shd w:val="clear" w:color="auto" w:fill="auto"/>
            <w:vAlign w:val="center"/>
          </w:tcPr>
          <w:p w14:paraId="538FF6D1" w14:textId="77777777" w:rsidR="00B85850" w:rsidRPr="00B85850" w:rsidRDefault="00B85850" w:rsidP="00E52840">
            <w:pPr>
              <w:keepNext/>
              <w:keepLines/>
              <w:widowControl w:val="0"/>
              <w:jc w:val="center"/>
              <w:rPr>
                <w:b/>
                <w:sz w:val="20"/>
                <w:szCs w:val="20"/>
                <w:lang w:val="es-ES"/>
              </w:rPr>
            </w:pPr>
            <w:r w:rsidRPr="00B85850">
              <w:rPr>
                <w:b/>
                <w:sz w:val="20"/>
                <w:lang w:val="es-ES"/>
              </w:rPr>
              <w:t>Solicitudes de financiación</w:t>
            </w:r>
          </w:p>
        </w:tc>
        <w:tc>
          <w:tcPr>
            <w:tcW w:w="909" w:type="pct"/>
            <w:shd w:val="clear" w:color="auto" w:fill="auto"/>
            <w:vAlign w:val="center"/>
          </w:tcPr>
          <w:p w14:paraId="54FC9467" w14:textId="77777777" w:rsidR="00B85850" w:rsidRPr="00B85850" w:rsidRDefault="00B85850" w:rsidP="00E52840">
            <w:pPr>
              <w:keepNext/>
              <w:keepLines/>
              <w:widowControl w:val="0"/>
              <w:jc w:val="center"/>
              <w:rPr>
                <w:b/>
                <w:sz w:val="20"/>
                <w:szCs w:val="20"/>
                <w:lang w:val="es-ES"/>
              </w:rPr>
            </w:pPr>
            <w:r w:rsidRPr="00B85850">
              <w:rPr>
                <w:b/>
                <w:sz w:val="20"/>
                <w:lang w:val="es-ES"/>
              </w:rPr>
              <w:t>Monto solicitado ($EUA)</w:t>
            </w:r>
          </w:p>
        </w:tc>
      </w:tr>
      <w:tr w:rsidR="00B85850" w:rsidRPr="00B85850" w14:paraId="340EA286" w14:textId="77777777" w:rsidTr="0069795D">
        <w:trPr>
          <w:trHeight w:val="41"/>
        </w:trPr>
        <w:tc>
          <w:tcPr>
            <w:tcW w:w="2714" w:type="pct"/>
            <w:shd w:val="clear" w:color="auto" w:fill="auto"/>
          </w:tcPr>
          <w:p w14:paraId="4A1D283D" w14:textId="77777777" w:rsidR="00B85850" w:rsidRPr="00B85850" w:rsidRDefault="00B85850" w:rsidP="0069795D">
            <w:pPr>
              <w:widowControl w:val="0"/>
              <w:jc w:val="left"/>
              <w:rPr>
                <w:b/>
                <w:bCs/>
                <w:sz w:val="20"/>
                <w:szCs w:val="20"/>
                <w:lang w:val="es-ES"/>
              </w:rPr>
            </w:pPr>
            <w:r w:rsidRPr="00B85850">
              <w:rPr>
                <w:sz w:val="20"/>
                <w:lang w:val="es-ES"/>
              </w:rPr>
              <w:t>Preparación de la etapa III de un PGEH y/o actividades relacionadas con la inversión</w:t>
            </w:r>
          </w:p>
        </w:tc>
        <w:tc>
          <w:tcPr>
            <w:tcW w:w="542" w:type="pct"/>
            <w:shd w:val="clear" w:color="auto" w:fill="auto"/>
            <w:vAlign w:val="center"/>
          </w:tcPr>
          <w:p w14:paraId="5B9D894B" w14:textId="77777777" w:rsidR="00B85850" w:rsidRPr="00B85850" w:rsidRDefault="00B85850" w:rsidP="0069795D">
            <w:pPr>
              <w:widowControl w:val="0"/>
              <w:jc w:val="center"/>
              <w:rPr>
                <w:sz w:val="20"/>
                <w:szCs w:val="20"/>
                <w:lang w:val="es-ES"/>
              </w:rPr>
            </w:pPr>
            <w:r w:rsidRPr="00B85850">
              <w:rPr>
                <w:sz w:val="20"/>
                <w:lang w:val="es-ES"/>
              </w:rPr>
              <w:t>1</w:t>
            </w:r>
          </w:p>
        </w:tc>
        <w:tc>
          <w:tcPr>
            <w:tcW w:w="834" w:type="pct"/>
            <w:shd w:val="clear" w:color="auto" w:fill="auto"/>
            <w:vAlign w:val="center"/>
          </w:tcPr>
          <w:p w14:paraId="45A8F9FB" w14:textId="77777777" w:rsidR="00B85850" w:rsidRPr="00B85850" w:rsidRDefault="00B85850" w:rsidP="0069795D">
            <w:pPr>
              <w:widowControl w:val="0"/>
              <w:jc w:val="center"/>
              <w:rPr>
                <w:sz w:val="20"/>
                <w:szCs w:val="20"/>
                <w:lang w:val="es-ES"/>
              </w:rPr>
            </w:pPr>
            <w:r w:rsidRPr="00B85850">
              <w:rPr>
                <w:sz w:val="20"/>
                <w:lang w:val="es-ES"/>
              </w:rPr>
              <w:t>1</w:t>
            </w:r>
          </w:p>
        </w:tc>
        <w:tc>
          <w:tcPr>
            <w:tcW w:w="909" w:type="pct"/>
            <w:shd w:val="clear" w:color="auto" w:fill="auto"/>
            <w:vAlign w:val="center"/>
          </w:tcPr>
          <w:p w14:paraId="7E8AF60F" w14:textId="77777777" w:rsidR="00B85850" w:rsidRPr="00B85850" w:rsidRDefault="00B85850" w:rsidP="0069795D">
            <w:pPr>
              <w:widowControl w:val="0"/>
              <w:jc w:val="right"/>
              <w:rPr>
                <w:sz w:val="20"/>
                <w:szCs w:val="20"/>
                <w:lang w:val="es-ES"/>
              </w:rPr>
            </w:pPr>
            <w:r w:rsidRPr="00B85850">
              <w:rPr>
                <w:sz w:val="20"/>
                <w:lang w:val="es-ES"/>
              </w:rPr>
              <w:t>32.100</w:t>
            </w:r>
          </w:p>
        </w:tc>
      </w:tr>
      <w:tr w:rsidR="00B85850" w:rsidRPr="00B85850" w14:paraId="3B238988" w14:textId="77777777" w:rsidTr="0069795D">
        <w:tc>
          <w:tcPr>
            <w:tcW w:w="2714" w:type="pct"/>
            <w:shd w:val="clear" w:color="auto" w:fill="auto"/>
          </w:tcPr>
          <w:p w14:paraId="307DB8EF" w14:textId="77777777" w:rsidR="00B85850" w:rsidRPr="00B85850" w:rsidRDefault="00B85850" w:rsidP="0069795D">
            <w:pPr>
              <w:widowControl w:val="0"/>
              <w:rPr>
                <w:b/>
                <w:sz w:val="20"/>
                <w:szCs w:val="20"/>
                <w:lang w:val="es-ES"/>
              </w:rPr>
            </w:pPr>
            <w:r w:rsidRPr="00B85850">
              <w:rPr>
                <w:b/>
                <w:sz w:val="20"/>
                <w:lang w:val="es-ES"/>
              </w:rPr>
              <w:t>Total</w:t>
            </w:r>
          </w:p>
        </w:tc>
        <w:tc>
          <w:tcPr>
            <w:tcW w:w="542" w:type="pct"/>
            <w:shd w:val="clear" w:color="auto" w:fill="auto"/>
            <w:vAlign w:val="center"/>
          </w:tcPr>
          <w:p w14:paraId="622C82E3" w14:textId="77777777" w:rsidR="00B85850" w:rsidRPr="00B85850" w:rsidRDefault="00B85850" w:rsidP="0069795D">
            <w:pPr>
              <w:widowControl w:val="0"/>
              <w:jc w:val="center"/>
              <w:rPr>
                <w:b/>
                <w:sz w:val="20"/>
                <w:szCs w:val="20"/>
                <w:lang w:val="es-ES"/>
              </w:rPr>
            </w:pPr>
            <w:r w:rsidRPr="00B85850">
              <w:rPr>
                <w:b/>
                <w:sz w:val="20"/>
                <w:lang w:val="es-ES"/>
              </w:rPr>
              <w:t>1</w:t>
            </w:r>
          </w:p>
        </w:tc>
        <w:tc>
          <w:tcPr>
            <w:tcW w:w="834" w:type="pct"/>
            <w:shd w:val="clear" w:color="auto" w:fill="auto"/>
            <w:vAlign w:val="center"/>
          </w:tcPr>
          <w:p w14:paraId="60A6250A" w14:textId="77777777" w:rsidR="00B85850" w:rsidRPr="00B85850" w:rsidRDefault="00B85850" w:rsidP="0069795D">
            <w:pPr>
              <w:widowControl w:val="0"/>
              <w:jc w:val="center"/>
              <w:rPr>
                <w:b/>
                <w:sz w:val="20"/>
                <w:szCs w:val="20"/>
                <w:lang w:val="es-ES"/>
              </w:rPr>
            </w:pPr>
            <w:r w:rsidRPr="00B85850">
              <w:rPr>
                <w:b/>
                <w:sz w:val="20"/>
                <w:lang w:val="es-ES"/>
              </w:rPr>
              <w:t>1</w:t>
            </w:r>
          </w:p>
        </w:tc>
        <w:tc>
          <w:tcPr>
            <w:tcW w:w="909" w:type="pct"/>
            <w:shd w:val="clear" w:color="auto" w:fill="auto"/>
            <w:vAlign w:val="center"/>
          </w:tcPr>
          <w:p w14:paraId="60E7E405" w14:textId="77777777" w:rsidR="00B85850" w:rsidRPr="00B85850" w:rsidRDefault="00B85850" w:rsidP="0069795D">
            <w:pPr>
              <w:widowControl w:val="0"/>
              <w:jc w:val="right"/>
              <w:rPr>
                <w:b/>
                <w:sz w:val="20"/>
                <w:szCs w:val="20"/>
                <w:lang w:val="es-ES"/>
              </w:rPr>
            </w:pPr>
            <w:r w:rsidRPr="00B85850">
              <w:rPr>
                <w:b/>
                <w:sz w:val="20"/>
                <w:lang w:val="es-ES"/>
              </w:rPr>
              <w:t>32.100</w:t>
            </w:r>
          </w:p>
        </w:tc>
      </w:tr>
    </w:tbl>
    <w:p w14:paraId="5D5FE798" w14:textId="77777777" w:rsidR="00B85850" w:rsidRPr="00B85850" w:rsidRDefault="00B85850" w:rsidP="00B85850">
      <w:pPr>
        <w:widowControl w:val="0"/>
        <w:rPr>
          <w:sz w:val="18"/>
          <w:szCs w:val="18"/>
          <w:lang w:val="es-ES"/>
        </w:rPr>
      </w:pPr>
      <w:r w:rsidRPr="00B85850">
        <w:rPr>
          <w:sz w:val="18"/>
          <w:u w:val="single"/>
          <w:lang w:val="es-ES"/>
        </w:rPr>
        <w:t>Nota</w:t>
      </w:r>
      <w:r w:rsidRPr="00B85850">
        <w:rPr>
          <w:sz w:val="18"/>
          <w:lang w:val="es-ES"/>
        </w:rPr>
        <w:t>: Las cantidades de financiación incluyen gastos de apoyo del organismo</w:t>
      </w:r>
    </w:p>
    <w:p w14:paraId="43448D1B" w14:textId="77777777" w:rsidR="00B85850" w:rsidRPr="00B85850" w:rsidRDefault="00B85850" w:rsidP="00B85850">
      <w:pPr>
        <w:pStyle w:val="Heading1"/>
        <w:keepNext/>
        <w:numPr>
          <w:ilvl w:val="0"/>
          <w:numId w:val="0"/>
        </w:numPr>
        <w:spacing w:before="240"/>
        <w:rPr>
          <w:b/>
          <w:bCs/>
          <w:sz w:val="24"/>
          <w:szCs w:val="24"/>
          <w:lang w:val="es-ES"/>
        </w:rPr>
      </w:pPr>
      <w:r w:rsidRPr="00B85850">
        <w:rPr>
          <w:b/>
          <w:sz w:val="24"/>
          <w:lang w:val="es-ES"/>
        </w:rPr>
        <w:t>II.2</w:t>
      </w:r>
      <w:r w:rsidRPr="00B85850">
        <w:rPr>
          <w:b/>
          <w:sz w:val="24"/>
          <w:lang w:val="es-ES"/>
        </w:rPr>
        <w:tab/>
        <w:t>Proyectos recomendados para aprobación general</w:t>
      </w:r>
    </w:p>
    <w:p w14:paraId="37E62B50" w14:textId="77777777" w:rsidR="00B85850" w:rsidRPr="00B85850" w:rsidRDefault="00B85850" w:rsidP="00B85850">
      <w:pPr>
        <w:pStyle w:val="Heading1"/>
        <w:rPr>
          <w:lang w:val="es-ES"/>
        </w:rPr>
      </w:pPr>
      <w:r w:rsidRPr="00B85850">
        <w:rPr>
          <w:lang w:val="es-ES"/>
        </w:rPr>
        <w:t>En el cuadro 3 se presenta un resumen de las solicitudes recomiendan para aprobación general.</w:t>
      </w:r>
      <w:bookmarkStart w:id="2" w:name="_Hlk100265268"/>
      <w:r w:rsidRPr="00B85850">
        <w:rPr>
          <w:lang w:val="es-ES"/>
        </w:rPr>
        <w:t xml:space="preserve"> El documento UNEP/</w:t>
      </w:r>
      <w:proofErr w:type="spellStart"/>
      <w:r w:rsidRPr="00B85850">
        <w:rPr>
          <w:lang w:val="es-ES"/>
        </w:rPr>
        <w:t>OzL.Pro</w:t>
      </w:r>
      <w:proofErr w:type="spellEnd"/>
      <w:r w:rsidRPr="00B85850">
        <w:rPr>
          <w:lang w:val="es-ES"/>
        </w:rPr>
        <w:t>/</w:t>
      </w:r>
      <w:proofErr w:type="spellStart"/>
      <w:r w:rsidRPr="00B85850">
        <w:rPr>
          <w:lang w:val="es-ES"/>
        </w:rPr>
        <w:t>ExCom</w:t>
      </w:r>
      <w:proofErr w:type="spellEnd"/>
      <w:r w:rsidRPr="00B85850">
        <w:rPr>
          <w:lang w:val="es-ES"/>
        </w:rPr>
        <w:t>/94/16, examinado en relación con la cuestión 9 c) del orden del día, incluye información adicional sobre dichas solicitudes, la recomendación de la Secretaría para la consideración del Comité Ejecutivo y un anexo que contiene una lista completa de proyectos recomendados para aprobación general.</w:t>
      </w:r>
      <w:bookmarkEnd w:id="2"/>
    </w:p>
    <w:p w14:paraId="14186220" w14:textId="77777777" w:rsidR="00B85850" w:rsidRPr="00B85850" w:rsidRDefault="00B85850" w:rsidP="00B85850">
      <w:pPr>
        <w:keepNext/>
        <w:rPr>
          <w:b/>
          <w:lang w:val="es-ES"/>
        </w:rPr>
      </w:pPr>
      <w:r w:rsidRPr="00B85850">
        <w:rPr>
          <w:b/>
          <w:lang w:val="es-ES"/>
        </w:rPr>
        <w:t>Cuadro 3: Solicitudes recomendadas para aprobación general</w:t>
      </w:r>
    </w:p>
    <w:tbl>
      <w:tblPr>
        <w:tblStyle w:val="TableGrid10"/>
        <w:tblW w:w="5000" w:type="pct"/>
        <w:tblLook w:val="04A0" w:firstRow="1" w:lastRow="0" w:firstColumn="1" w:lastColumn="0" w:noHBand="0" w:noVBand="1"/>
      </w:tblPr>
      <w:tblGrid>
        <w:gridCol w:w="5789"/>
        <w:gridCol w:w="850"/>
        <w:gridCol w:w="1261"/>
        <w:gridCol w:w="1450"/>
      </w:tblGrid>
      <w:tr w:rsidR="00B85850" w:rsidRPr="00B85850" w14:paraId="0F23C0A3" w14:textId="77777777" w:rsidTr="0069795D">
        <w:trPr>
          <w:trHeight w:val="268"/>
          <w:tblHeader/>
        </w:trPr>
        <w:tc>
          <w:tcPr>
            <w:tcW w:w="3178" w:type="pct"/>
            <w:shd w:val="clear" w:color="auto" w:fill="auto"/>
            <w:vAlign w:val="center"/>
          </w:tcPr>
          <w:p w14:paraId="067912BC" w14:textId="77777777" w:rsidR="00B85850" w:rsidRPr="00B85850" w:rsidRDefault="00B85850" w:rsidP="0069795D">
            <w:pPr>
              <w:keepNext/>
              <w:jc w:val="center"/>
              <w:rPr>
                <w:b/>
                <w:sz w:val="20"/>
                <w:szCs w:val="20"/>
                <w:lang w:val="es-ES"/>
              </w:rPr>
            </w:pPr>
            <w:r w:rsidRPr="00B85850">
              <w:rPr>
                <w:b/>
                <w:sz w:val="20"/>
                <w:lang w:val="es-ES"/>
              </w:rPr>
              <w:t>Proyectos y actividades</w:t>
            </w:r>
          </w:p>
        </w:tc>
        <w:tc>
          <w:tcPr>
            <w:tcW w:w="537" w:type="pct"/>
            <w:shd w:val="clear" w:color="auto" w:fill="auto"/>
            <w:vAlign w:val="center"/>
          </w:tcPr>
          <w:p w14:paraId="6DD0771B" w14:textId="77777777" w:rsidR="00B85850" w:rsidRPr="00B85850" w:rsidRDefault="00B85850" w:rsidP="0069795D">
            <w:pPr>
              <w:keepNext/>
              <w:jc w:val="center"/>
              <w:rPr>
                <w:b/>
                <w:sz w:val="20"/>
                <w:szCs w:val="20"/>
                <w:lang w:val="es-ES"/>
              </w:rPr>
            </w:pPr>
            <w:r w:rsidRPr="00B85850">
              <w:rPr>
                <w:b/>
                <w:sz w:val="20"/>
                <w:lang w:val="es-ES"/>
              </w:rPr>
              <w:t>Países</w:t>
            </w:r>
          </w:p>
        </w:tc>
        <w:tc>
          <w:tcPr>
            <w:tcW w:w="522" w:type="pct"/>
            <w:shd w:val="clear" w:color="auto" w:fill="auto"/>
            <w:vAlign w:val="center"/>
          </w:tcPr>
          <w:p w14:paraId="71764B94" w14:textId="77777777" w:rsidR="00B85850" w:rsidRPr="00B85850" w:rsidRDefault="00B85850" w:rsidP="0069795D">
            <w:pPr>
              <w:keepNext/>
              <w:jc w:val="center"/>
              <w:rPr>
                <w:b/>
                <w:sz w:val="20"/>
                <w:szCs w:val="20"/>
                <w:lang w:val="es-ES"/>
              </w:rPr>
            </w:pPr>
            <w:r w:rsidRPr="00B85850">
              <w:rPr>
                <w:b/>
                <w:sz w:val="20"/>
                <w:lang w:val="es-ES"/>
              </w:rPr>
              <w:t>Solicitudes de financiación</w:t>
            </w:r>
          </w:p>
        </w:tc>
        <w:tc>
          <w:tcPr>
            <w:tcW w:w="763" w:type="pct"/>
            <w:shd w:val="clear" w:color="auto" w:fill="auto"/>
            <w:vAlign w:val="center"/>
          </w:tcPr>
          <w:p w14:paraId="623E67DF" w14:textId="77777777" w:rsidR="00B85850" w:rsidRPr="00B85850" w:rsidRDefault="00B85850" w:rsidP="0069795D">
            <w:pPr>
              <w:keepNext/>
              <w:jc w:val="center"/>
              <w:rPr>
                <w:b/>
                <w:sz w:val="20"/>
                <w:szCs w:val="20"/>
                <w:lang w:val="es-ES"/>
              </w:rPr>
            </w:pPr>
            <w:r w:rsidRPr="00B85850">
              <w:rPr>
                <w:b/>
                <w:sz w:val="20"/>
                <w:lang w:val="es-ES"/>
              </w:rPr>
              <w:t>Montos recomendados ($EUA)</w:t>
            </w:r>
          </w:p>
        </w:tc>
      </w:tr>
      <w:tr w:rsidR="00B85850" w:rsidRPr="00B85850" w14:paraId="503064DE" w14:textId="77777777" w:rsidTr="0069795D">
        <w:tc>
          <w:tcPr>
            <w:tcW w:w="3178" w:type="pct"/>
            <w:shd w:val="clear" w:color="auto" w:fill="auto"/>
          </w:tcPr>
          <w:p w14:paraId="69A1F2E5" w14:textId="77777777" w:rsidR="00B85850" w:rsidRPr="00B85850" w:rsidRDefault="00B85850" w:rsidP="0069795D">
            <w:pPr>
              <w:keepNext/>
              <w:jc w:val="left"/>
              <w:rPr>
                <w:sz w:val="20"/>
                <w:szCs w:val="20"/>
                <w:lang w:val="es-ES"/>
              </w:rPr>
            </w:pPr>
            <w:r w:rsidRPr="00B85850">
              <w:rPr>
                <w:sz w:val="20"/>
                <w:lang w:val="es-ES"/>
              </w:rPr>
              <w:t>Tramos de PGEH aprobados</w:t>
            </w:r>
          </w:p>
        </w:tc>
        <w:tc>
          <w:tcPr>
            <w:tcW w:w="537" w:type="pct"/>
            <w:shd w:val="clear" w:color="auto" w:fill="auto"/>
            <w:vAlign w:val="center"/>
          </w:tcPr>
          <w:p w14:paraId="04F0388D" w14:textId="77777777" w:rsidR="00B85850" w:rsidRPr="00B85850" w:rsidRDefault="00B85850" w:rsidP="0069795D">
            <w:pPr>
              <w:keepNext/>
              <w:jc w:val="center"/>
              <w:rPr>
                <w:sz w:val="20"/>
                <w:szCs w:val="20"/>
                <w:lang w:val="es-ES"/>
              </w:rPr>
            </w:pPr>
            <w:r w:rsidRPr="00B85850">
              <w:rPr>
                <w:sz w:val="20"/>
                <w:lang w:val="es-ES"/>
              </w:rPr>
              <w:t>13</w:t>
            </w:r>
          </w:p>
        </w:tc>
        <w:tc>
          <w:tcPr>
            <w:tcW w:w="522" w:type="pct"/>
            <w:shd w:val="clear" w:color="auto" w:fill="auto"/>
            <w:vAlign w:val="center"/>
          </w:tcPr>
          <w:p w14:paraId="0EB62848" w14:textId="77777777" w:rsidR="00B85850" w:rsidRPr="00B85850" w:rsidRDefault="00B85850" w:rsidP="0069795D">
            <w:pPr>
              <w:keepNext/>
              <w:jc w:val="center"/>
              <w:rPr>
                <w:sz w:val="20"/>
                <w:szCs w:val="20"/>
                <w:lang w:val="es-ES"/>
              </w:rPr>
            </w:pPr>
            <w:r w:rsidRPr="00B85850">
              <w:rPr>
                <w:sz w:val="20"/>
                <w:lang w:val="es-ES"/>
              </w:rPr>
              <w:t>22</w:t>
            </w:r>
          </w:p>
        </w:tc>
        <w:tc>
          <w:tcPr>
            <w:tcW w:w="763" w:type="pct"/>
            <w:shd w:val="clear" w:color="auto" w:fill="auto"/>
            <w:vAlign w:val="center"/>
          </w:tcPr>
          <w:p w14:paraId="7D340853" w14:textId="77777777" w:rsidR="00B85850" w:rsidRPr="00B85850" w:rsidRDefault="00B85850" w:rsidP="0069795D">
            <w:pPr>
              <w:keepNext/>
              <w:ind w:right="33"/>
              <w:jc w:val="right"/>
              <w:rPr>
                <w:sz w:val="20"/>
                <w:szCs w:val="20"/>
                <w:lang w:val="es-ES"/>
              </w:rPr>
            </w:pPr>
            <w:r w:rsidRPr="00B85850">
              <w:rPr>
                <w:sz w:val="20"/>
                <w:lang w:val="es-ES"/>
              </w:rPr>
              <w:t>4.375.900</w:t>
            </w:r>
          </w:p>
        </w:tc>
      </w:tr>
      <w:tr w:rsidR="00B85850" w:rsidRPr="00B85850" w14:paraId="685EBD25" w14:textId="77777777" w:rsidTr="0069795D">
        <w:tc>
          <w:tcPr>
            <w:tcW w:w="3178" w:type="pct"/>
            <w:shd w:val="clear" w:color="auto" w:fill="auto"/>
          </w:tcPr>
          <w:p w14:paraId="6B9A7748" w14:textId="77777777" w:rsidR="00B85850" w:rsidRPr="00B85850" w:rsidRDefault="00B85850" w:rsidP="0069795D">
            <w:pPr>
              <w:keepNext/>
              <w:jc w:val="left"/>
              <w:rPr>
                <w:sz w:val="20"/>
                <w:szCs w:val="20"/>
                <w:lang w:val="es-ES"/>
              </w:rPr>
            </w:pPr>
            <w:r w:rsidRPr="00B85850">
              <w:rPr>
                <w:sz w:val="20"/>
                <w:lang w:val="es-ES"/>
              </w:rPr>
              <w:t xml:space="preserve">Preparación de la etapa II o III de los PGEH </w:t>
            </w:r>
          </w:p>
        </w:tc>
        <w:tc>
          <w:tcPr>
            <w:tcW w:w="537" w:type="pct"/>
            <w:shd w:val="clear" w:color="auto" w:fill="auto"/>
            <w:vAlign w:val="center"/>
          </w:tcPr>
          <w:p w14:paraId="1FDEEECF" w14:textId="77777777" w:rsidR="00B85850" w:rsidRPr="00B85850" w:rsidRDefault="00B85850" w:rsidP="0069795D">
            <w:pPr>
              <w:keepNext/>
              <w:jc w:val="center"/>
              <w:rPr>
                <w:sz w:val="20"/>
                <w:szCs w:val="20"/>
                <w:lang w:val="es-ES"/>
              </w:rPr>
            </w:pPr>
            <w:r w:rsidRPr="00B85850">
              <w:rPr>
                <w:sz w:val="20"/>
                <w:lang w:val="es-ES"/>
              </w:rPr>
              <w:t>3</w:t>
            </w:r>
          </w:p>
        </w:tc>
        <w:tc>
          <w:tcPr>
            <w:tcW w:w="522" w:type="pct"/>
            <w:shd w:val="clear" w:color="auto" w:fill="auto"/>
            <w:vAlign w:val="center"/>
          </w:tcPr>
          <w:p w14:paraId="467C332C" w14:textId="77777777" w:rsidR="00B85850" w:rsidRPr="00B85850" w:rsidRDefault="00B85850" w:rsidP="0069795D">
            <w:pPr>
              <w:keepNext/>
              <w:spacing w:line="259" w:lineRule="auto"/>
              <w:jc w:val="center"/>
              <w:rPr>
                <w:sz w:val="20"/>
                <w:szCs w:val="20"/>
                <w:lang w:val="es-ES"/>
              </w:rPr>
            </w:pPr>
            <w:r w:rsidRPr="00B85850">
              <w:rPr>
                <w:sz w:val="20"/>
                <w:lang w:val="es-ES"/>
              </w:rPr>
              <w:t>3</w:t>
            </w:r>
          </w:p>
        </w:tc>
        <w:tc>
          <w:tcPr>
            <w:tcW w:w="763" w:type="pct"/>
            <w:shd w:val="clear" w:color="auto" w:fill="auto"/>
            <w:vAlign w:val="center"/>
          </w:tcPr>
          <w:p w14:paraId="25C3ECC3" w14:textId="77777777" w:rsidR="00B85850" w:rsidRPr="00B85850" w:rsidRDefault="00B85850" w:rsidP="0069795D">
            <w:pPr>
              <w:keepNext/>
              <w:ind w:right="33"/>
              <w:jc w:val="right"/>
              <w:rPr>
                <w:sz w:val="20"/>
                <w:szCs w:val="20"/>
                <w:lang w:val="es-ES"/>
              </w:rPr>
            </w:pPr>
            <w:r w:rsidRPr="00B85850">
              <w:rPr>
                <w:sz w:val="20"/>
                <w:lang w:val="es-ES"/>
              </w:rPr>
              <w:t>173.000</w:t>
            </w:r>
          </w:p>
        </w:tc>
      </w:tr>
      <w:tr w:rsidR="00B85850" w:rsidRPr="00B85850" w14:paraId="17B3EC10" w14:textId="77777777" w:rsidTr="0069795D">
        <w:tc>
          <w:tcPr>
            <w:tcW w:w="3178" w:type="pct"/>
            <w:shd w:val="clear" w:color="auto" w:fill="auto"/>
          </w:tcPr>
          <w:p w14:paraId="158B1926" w14:textId="77777777" w:rsidR="00B85850" w:rsidRPr="00B85850" w:rsidRDefault="00B85850" w:rsidP="0069795D">
            <w:pPr>
              <w:jc w:val="left"/>
              <w:rPr>
                <w:sz w:val="20"/>
                <w:szCs w:val="20"/>
                <w:lang w:val="es-ES"/>
              </w:rPr>
            </w:pPr>
            <w:r w:rsidRPr="00B85850">
              <w:rPr>
                <w:sz w:val="20"/>
                <w:lang w:val="es-ES"/>
              </w:rPr>
              <w:t>Tramo de un plan aprobado de control de emisiones de HFC-23</w:t>
            </w:r>
          </w:p>
        </w:tc>
        <w:tc>
          <w:tcPr>
            <w:tcW w:w="537" w:type="pct"/>
            <w:shd w:val="clear" w:color="auto" w:fill="auto"/>
            <w:vAlign w:val="center"/>
          </w:tcPr>
          <w:p w14:paraId="14507F14" w14:textId="77777777" w:rsidR="00B85850" w:rsidRPr="00B85850" w:rsidRDefault="00B85850" w:rsidP="0069795D">
            <w:pPr>
              <w:jc w:val="center"/>
              <w:rPr>
                <w:sz w:val="20"/>
                <w:szCs w:val="20"/>
                <w:lang w:val="es-ES"/>
              </w:rPr>
            </w:pPr>
            <w:r w:rsidRPr="00B85850">
              <w:rPr>
                <w:sz w:val="20"/>
                <w:lang w:val="es-ES"/>
              </w:rPr>
              <w:t>1</w:t>
            </w:r>
          </w:p>
        </w:tc>
        <w:tc>
          <w:tcPr>
            <w:tcW w:w="522" w:type="pct"/>
            <w:shd w:val="clear" w:color="auto" w:fill="auto"/>
            <w:vAlign w:val="center"/>
          </w:tcPr>
          <w:p w14:paraId="6F27E58C" w14:textId="77777777" w:rsidR="00B85850" w:rsidRPr="00B85850" w:rsidRDefault="00B85850" w:rsidP="0069795D">
            <w:pPr>
              <w:jc w:val="center"/>
              <w:rPr>
                <w:sz w:val="20"/>
                <w:szCs w:val="20"/>
                <w:lang w:val="es-ES"/>
              </w:rPr>
            </w:pPr>
            <w:r w:rsidRPr="00B85850">
              <w:rPr>
                <w:sz w:val="20"/>
                <w:lang w:val="es-ES"/>
              </w:rPr>
              <w:t>1</w:t>
            </w:r>
          </w:p>
        </w:tc>
        <w:tc>
          <w:tcPr>
            <w:tcW w:w="763" w:type="pct"/>
            <w:shd w:val="clear" w:color="auto" w:fill="auto"/>
            <w:vAlign w:val="center"/>
          </w:tcPr>
          <w:p w14:paraId="689E3068" w14:textId="77777777" w:rsidR="00B85850" w:rsidRPr="00B85850" w:rsidRDefault="00B85850" w:rsidP="0069795D">
            <w:pPr>
              <w:ind w:right="33"/>
              <w:jc w:val="right"/>
              <w:rPr>
                <w:sz w:val="20"/>
                <w:szCs w:val="20"/>
                <w:lang w:val="es-ES"/>
              </w:rPr>
            </w:pPr>
            <w:r w:rsidRPr="00B85850">
              <w:rPr>
                <w:sz w:val="20"/>
                <w:lang w:val="es-ES"/>
              </w:rPr>
              <w:t>288.954</w:t>
            </w:r>
          </w:p>
        </w:tc>
      </w:tr>
      <w:tr w:rsidR="00B85850" w:rsidRPr="00B85850" w14:paraId="24C28B91" w14:textId="77777777" w:rsidTr="0069795D">
        <w:tc>
          <w:tcPr>
            <w:tcW w:w="3178" w:type="pct"/>
            <w:shd w:val="clear" w:color="auto" w:fill="auto"/>
          </w:tcPr>
          <w:p w14:paraId="6C73D2F7" w14:textId="77777777" w:rsidR="00B85850" w:rsidRPr="00B85850" w:rsidRDefault="00B85850" w:rsidP="0069795D">
            <w:pPr>
              <w:jc w:val="left"/>
              <w:rPr>
                <w:sz w:val="20"/>
                <w:szCs w:val="20"/>
                <w:lang w:val="es-ES"/>
              </w:rPr>
            </w:pPr>
            <w:r w:rsidRPr="00B85850">
              <w:rPr>
                <w:sz w:val="20"/>
                <w:lang w:val="es-ES"/>
              </w:rPr>
              <w:t>Preparación de KIP y/o actividades relacionadas con la inversión</w:t>
            </w:r>
          </w:p>
        </w:tc>
        <w:tc>
          <w:tcPr>
            <w:tcW w:w="537" w:type="pct"/>
            <w:shd w:val="clear" w:color="auto" w:fill="auto"/>
            <w:vAlign w:val="center"/>
          </w:tcPr>
          <w:p w14:paraId="32712D91" w14:textId="77777777" w:rsidR="00B85850" w:rsidRPr="00B85850" w:rsidRDefault="00B85850" w:rsidP="0069795D">
            <w:pPr>
              <w:jc w:val="center"/>
              <w:rPr>
                <w:sz w:val="20"/>
                <w:szCs w:val="20"/>
                <w:lang w:val="es-ES"/>
              </w:rPr>
            </w:pPr>
            <w:r w:rsidRPr="00B85850">
              <w:rPr>
                <w:sz w:val="20"/>
                <w:lang w:val="es-ES"/>
              </w:rPr>
              <w:t>2</w:t>
            </w:r>
          </w:p>
        </w:tc>
        <w:tc>
          <w:tcPr>
            <w:tcW w:w="522" w:type="pct"/>
            <w:shd w:val="clear" w:color="auto" w:fill="auto"/>
            <w:vAlign w:val="center"/>
          </w:tcPr>
          <w:p w14:paraId="3AEDD371" w14:textId="77777777" w:rsidR="00B85850" w:rsidRPr="00B85850" w:rsidRDefault="00B85850" w:rsidP="0069795D">
            <w:pPr>
              <w:jc w:val="center"/>
              <w:rPr>
                <w:sz w:val="20"/>
                <w:szCs w:val="20"/>
                <w:lang w:val="es-ES"/>
              </w:rPr>
            </w:pPr>
            <w:r w:rsidRPr="00B85850">
              <w:rPr>
                <w:sz w:val="20"/>
                <w:lang w:val="es-ES"/>
              </w:rPr>
              <w:t>4</w:t>
            </w:r>
          </w:p>
        </w:tc>
        <w:tc>
          <w:tcPr>
            <w:tcW w:w="763" w:type="pct"/>
            <w:shd w:val="clear" w:color="auto" w:fill="auto"/>
            <w:vAlign w:val="center"/>
          </w:tcPr>
          <w:p w14:paraId="50D55FA1" w14:textId="77777777" w:rsidR="00B85850" w:rsidRPr="00B85850" w:rsidRDefault="00B85850" w:rsidP="0069795D">
            <w:pPr>
              <w:ind w:right="33"/>
              <w:jc w:val="right"/>
              <w:rPr>
                <w:sz w:val="20"/>
                <w:szCs w:val="20"/>
                <w:lang w:val="es-ES"/>
              </w:rPr>
            </w:pPr>
            <w:r w:rsidRPr="00B85850">
              <w:rPr>
                <w:sz w:val="20"/>
                <w:lang w:val="es-ES"/>
              </w:rPr>
              <w:t>329.520</w:t>
            </w:r>
          </w:p>
        </w:tc>
      </w:tr>
      <w:tr w:rsidR="00B85850" w:rsidRPr="00B85850" w14:paraId="787153FE" w14:textId="77777777" w:rsidTr="0069795D">
        <w:tc>
          <w:tcPr>
            <w:tcW w:w="3178" w:type="pct"/>
            <w:shd w:val="clear" w:color="auto" w:fill="auto"/>
          </w:tcPr>
          <w:p w14:paraId="5670F89D" w14:textId="77777777" w:rsidR="00B85850" w:rsidRPr="00B85850" w:rsidRDefault="00B85850" w:rsidP="0069795D">
            <w:pPr>
              <w:jc w:val="left"/>
              <w:rPr>
                <w:sz w:val="20"/>
                <w:szCs w:val="20"/>
                <w:lang w:val="es-ES"/>
              </w:rPr>
            </w:pPr>
            <w:r w:rsidRPr="00B85850">
              <w:rPr>
                <w:sz w:val="20"/>
                <w:lang w:val="es-ES"/>
              </w:rPr>
              <w:t>Renovación de proyectos de fortalecimiento institucional</w:t>
            </w:r>
          </w:p>
        </w:tc>
        <w:tc>
          <w:tcPr>
            <w:tcW w:w="537" w:type="pct"/>
            <w:shd w:val="clear" w:color="auto" w:fill="auto"/>
            <w:vAlign w:val="center"/>
          </w:tcPr>
          <w:p w14:paraId="46FE8F0E" w14:textId="77777777" w:rsidR="00B85850" w:rsidRPr="00B85850" w:rsidRDefault="00B85850" w:rsidP="0069795D">
            <w:pPr>
              <w:jc w:val="center"/>
              <w:rPr>
                <w:sz w:val="20"/>
                <w:szCs w:val="20"/>
                <w:lang w:val="es-ES"/>
              </w:rPr>
            </w:pPr>
            <w:r w:rsidRPr="00B85850">
              <w:rPr>
                <w:sz w:val="20"/>
                <w:lang w:val="es-ES"/>
              </w:rPr>
              <w:t>24</w:t>
            </w:r>
          </w:p>
        </w:tc>
        <w:tc>
          <w:tcPr>
            <w:tcW w:w="522" w:type="pct"/>
            <w:shd w:val="clear" w:color="auto" w:fill="auto"/>
            <w:vAlign w:val="center"/>
          </w:tcPr>
          <w:p w14:paraId="2EC2D4C5" w14:textId="77777777" w:rsidR="00B85850" w:rsidRPr="00B85850" w:rsidRDefault="00B85850" w:rsidP="0069795D">
            <w:pPr>
              <w:jc w:val="center"/>
              <w:rPr>
                <w:sz w:val="20"/>
                <w:szCs w:val="20"/>
                <w:lang w:val="es-ES"/>
              </w:rPr>
            </w:pPr>
            <w:r w:rsidRPr="00B85850">
              <w:rPr>
                <w:sz w:val="20"/>
                <w:lang w:val="es-ES"/>
              </w:rPr>
              <w:t>24</w:t>
            </w:r>
          </w:p>
        </w:tc>
        <w:tc>
          <w:tcPr>
            <w:tcW w:w="763" w:type="pct"/>
            <w:shd w:val="clear" w:color="auto" w:fill="auto"/>
            <w:vAlign w:val="center"/>
          </w:tcPr>
          <w:p w14:paraId="03694464" w14:textId="77777777" w:rsidR="00B85850" w:rsidRPr="00B85850" w:rsidRDefault="00B85850" w:rsidP="0069795D">
            <w:pPr>
              <w:ind w:right="33"/>
              <w:jc w:val="right"/>
              <w:rPr>
                <w:sz w:val="20"/>
                <w:szCs w:val="20"/>
                <w:lang w:val="es-ES"/>
              </w:rPr>
            </w:pPr>
            <w:r w:rsidRPr="00B85850">
              <w:rPr>
                <w:sz w:val="20"/>
                <w:lang w:val="es-ES"/>
              </w:rPr>
              <w:t>6.816.265</w:t>
            </w:r>
          </w:p>
        </w:tc>
      </w:tr>
      <w:tr w:rsidR="00B85850" w:rsidRPr="00B85850" w14:paraId="1EA7CDBD" w14:textId="77777777" w:rsidTr="0069795D">
        <w:tc>
          <w:tcPr>
            <w:tcW w:w="3178" w:type="pct"/>
            <w:shd w:val="clear" w:color="auto" w:fill="auto"/>
          </w:tcPr>
          <w:p w14:paraId="2EB022CC" w14:textId="77777777" w:rsidR="00B85850" w:rsidRPr="00B85850" w:rsidRDefault="00B85850" w:rsidP="0069795D">
            <w:pPr>
              <w:jc w:val="left"/>
              <w:rPr>
                <w:sz w:val="20"/>
                <w:szCs w:val="20"/>
                <w:lang w:val="es-ES"/>
              </w:rPr>
            </w:pPr>
            <w:r w:rsidRPr="00B85850">
              <w:rPr>
                <w:sz w:val="20"/>
                <w:lang w:val="es-ES"/>
              </w:rPr>
              <w:t>Actividades adicionales para mantener la eficiencia energética en el sector de servicio y mantenimiento (decisión 89/6) *</w:t>
            </w:r>
          </w:p>
        </w:tc>
        <w:tc>
          <w:tcPr>
            <w:tcW w:w="537" w:type="pct"/>
            <w:shd w:val="clear" w:color="auto" w:fill="auto"/>
            <w:vAlign w:val="center"/>
          </w:tcPr>
          <w:p w14:paraId="3633B8C3" w14:textId="77777777" w:rsidR="00B85850" w:rsidRPr="00B85850" w:rsidRDefault="00B85850" w:rsidP="0069795D">
            <w:pPr>
              <w:jc w:val="center"/>
              <w:rPr>
                <w:sz w:val="20"/>
                <w:szCs w:val="20"/>
                <w:lang w:val="es-ES"/>
              </w:rPr>
            </w:pPr>
            <w:r w:rsidRPr="00B85850">
              <w:rPr>
                <w:sz w:val="20"/>
                <w:lang w:val="es-ES"/>
              </w:rPr>
              <w:t>10</w:t>
            </w:r>
          </w:p>
        </w:tc>
        <w:tc>
          <w:tcPr>
            <w:tcW w:w="522" w:type="pct"/>
            <w:shd w:val="clear" w:color="auto" w:fill="auto"/>
            <w:vAlign w:val="center"/>
          </w:tcPr>
          <w:p w14:paraId="7943E3B5" w14:textId="77777777" w:rsidR="00B85850" w:rsidRPr="00B85850" w:rsidRDefault="00B85850" w:rsidP="0069795D">
            <w:pPr>
              <w:jc w:val="center"/>
              <w:rPr>
                <w:sz w:val="20"/>
                <w:szCs w:val="20"/>
                <w:lang w:val="es-ES"/>
              </w:rPr>
            </w:pPr>
            <w:r w:rsidRPr="00B85850">
              <w:rPr>
                <w:sz w:val="20"/>
                <w:lang w:val="es-ES"/>
              </w:rPr>
              <w:t>12</w:t>
            </w:r>
          </w:p>
        </w:tc>
        <w:tc>
          <w:tcPr>
            <w:tcW w:w="763" w:type="pct"/>
            <w:shd w:val="clear" w:color="auto" w:fill="auto"/>
            <w:vAlign w:val="center"/>
          </w:tcPr>
          <w:p w14:paraId="3C8392E9" w14:textId="77777777" w:rsidR="00B85850" w:rsidRPr="00B85850" w:rsidRDefault="00B85850" w:rsidP="0069795D">
            <w:pPr>
              <w:ind w:right="33"/>
              <w:jc w:val="right"/>
              <w:rPr>
                <w:sz w:val="20"/>
                <w:szCs w:val="20"/>
                <w:lang w:val="es-ES"/>
              </w:rPr>
            </w:pPr>
            <w:r w:rsidRPr="00B85850">
              <w:rPr>
                <w:sz w:val="20"/>
                <w:lang w:val="es-ES"/>
              </w:rPr>
              <w:t>1.200.185</w:t>
            </w:r>
          </w:p>
        </w:tc>
      </w:tr>
      <w:tr w:rsidR="00B85850" w:rsidRPr="00B85850" w14:paraId="7AA8507A" w14:textId="77777777" w:rsidTr="0069795D">
        <w:tc>
          <w:tcPr>
            <w:tcW w:w="3178" w:type="pct"/>
            <w:shd w:val="clear" w:color="auto" w:fill="auto"/>
          </w:tcPr>
          <w:p w14:paraId="268C7E04" w14:textId="77777777" w:rsidR="00B85850" w:rsidRPr="00B85850" w:rsidRDefault="00B85850" w:rsidP="0069795D">
            <w:pPr>
              <w:jc w:val="left"/>
              <w:rPr>
                <w:sz w:val="20"/>
                <w:szCs w:val="20"/>
                <w:lang w:val="es-ES"/>
              </w:rPr>
            </w:pPr>
            <w:r w:rsidRPr="00B85850">
              <w:rPr>
                <w:sz w:val="20"/>
                <w:lang w:val="es-ES"/>
              </w:rPr>
              <w:t>Proyectos piloto de eficiencia energética (decisión 91/65)</w:t>
            </w:r>
          </w:p>
        </w:tc>
        <w:tc>
          <w:tcPr>
            <w:tcW w:w="537" w:type="pct"/>
            <w:shd w:val="clear" w:color="auto" w:fill="auto"/>
            <w:vAlign w:val="center"/>
          </w:tcPr>
          <w:p w14:paraId="76CB1553" w14:textId="77777777" w:rsidR="00B85850" w:rsidRPr="00B85850" w:rsidDel="003B5C72" w:rsidRDefault="00B85850" w:rsidP="0069795D">
            <w:pPr>
              <w:jc w:val="center"/>
              <w:rPr>
                <w:sz w:val="20"/>
                <w:szCs w:val="20"/>
                <w:lang w:val="es-ES"/>
              </w:rPr>
            </w:pPr>
            <w:r w:rsidRPr="00B85850">
              <w:rPr>
                <w:sz w:val="20"/>
                <w:lang w:val="es-ES"/>
              </w:rPr>
              <w:t>1</w:t>
            </w:r>
          </w:p>
        </w:tc>
        <w:tc>
          <w:tcPr>
            <w:tcW w:w="522" w:type="pct"/>
            <w:shd w:val="clear" w:color="auto" w:fill="auto"/>
            <w:vAlign w:val="center"/>
          </w:tcPr>
          <w:p w14:paraId="67FE01FE" w14:textId="77777777" w:rsidR="00B85850" w:rsidRPr="00B85850" w:rsidRDefault="00B85850" w:rsidP="0069795D">
            <w:pPr>
              <w:jc w:val="center"/>
              <w:rPr>
                <w:sz w:val="20"/>
                <w:szCs w:val="20"/>
                <w:lang w:val="es-ES"/>
              </w:rPr>
            </w:pPr>
            <w:r w:rsidRPr="00B85850">
              <w:rPr>
                <w:sz w:val="20"/>
                <w:lang w:val="es-ES"/>
              </w:rPr>
              <w:t>1</w:t>
            </w:r>
          </w:p>
        </w:tc>
        <w:tc>
          <w:tcPr>
            <w:tcW w:w="763" w:type="pct"/>
            <w:shd w:val="clear" w:color="auto" w:fill="auto"/>
            <w:vAlign w:val="center"/>
          </w:tcPr>
          <w:p w14:paraId="169F5C65" w14:textId="77777777" w:rsidR="00B85850" w:rsidRPr="00B85850" w:rsidRDefault="00B85850" w:rsidP="0069795D">
            <w:pPr>
              <w:ind w:right="33"/>
              <w:jc w:val="right"/>
              <w:rPr>
                <w:sz w:val="20"/>
                <w:szCs w:val="20"/>
                <w:lang w:val="es-ES"/>
              </w:rPr>
            </w:pPr>
            <w:r w:rsidRPr="00B85850">
              <w:rPr>
                <w:sz w:val="20"/>
                <w:lang w:val="es-ES"/>
              </w:rPr>
              <w:t>1.929.688</w:t>
            </w:r>
          </w:p>
        </w:tc>
      </w:tr>
      <w:tr w:rsidR="00B85850" w:rsidRPr="00B85850" w14:paraId="678B0625" w14:textId="77777777" w:rsidTr="0069795D">
        <w:tc>
          <w:tcPr>
            <w:tcW w:w="3178" w:type="pct"/>
            <w:shd w:val="clear" w:color="auto" w:fill="auto"/>
          </w:tcPr>
          <w:p w14:paraId="26244498" w14:textId="77777777" w:rsidR="00B85850" w:rsidRPr="00B85850" w:rsidRDefault="00B85850" w:rsidP="0069795D">
            <w:pPr>
              <w:jc w:val="left"/>
              <w:rPr>
                <w:sz w:val="20"/>
                <w:szCs w:val="20"/>
                <w:lang w:val="es-ES"/>
              </w:rPr>
            </w:pPr>
            <w:r w:rsidRPr="00B85850">
              <w:rPr>
                <w:sz w:val="20"/>
                <w:lang w:val="es-ES"/>
              </w:rPr>
              <w:t>Preparación de proyectos piloto de eficiencia energética en el sector de servicio y mantenimiento (decisión 91/65)</w:t>
            </w:r>
          </w:p>
        </w:tc>
        <w:tc>
          <w:tcPr>
            <w:tcW w:w="537" w:type="pct"/>
            <w:shd w:val="clear" w:color="auto" w:fill="auto"/>
            <w:vAlign w:val="center"/>
          </w:tcPr>
          <w:p w14:paraId="586840D3" w14:textId="77777777" w:rsidR="00B85850" w:rsidRPr="00B85850" w:rsidRDefault="00B85850" w:rsidP="0069795D">
            <w:pPr>
              <w:jc w:val="center"/>
              <w:rPr>
                <w:sz w:val="20"/>
                <w:szCs w:val="20"/>
                <w:lang w:val="es-ES"/>
              </w:rPr>
            </w:pPr>
            <w:r w:rsidRPr="00B85850">
              <w:rPr>
                <w:sz w:val="20"/>
                <w:lang w:val="es-ES"/>
              </w:rPr>
              <w:t>2</w:t>
            </w:r>
          </w:p>
        </w:tc>
        <w:tc>
          <w:tcPr>
            <w:tcW w:w="522" w:type="pct"/>
            <w:shd w:val="clear" w:color="auto" w:fill="auto"/>
            <w:vAlign w:val="center"/>
          </w:tcPr>
          <w:p w14:paraId="328BD50A" w14:textId="77777777" w:rsidR="00B85850" w:rsidRPr="00B85850" w:rsidRDefault="00B85850" w:rsidP="0069795D">
            <w:pPr>
              <w:jc w:val="center"/>
              <w:rPr>
                <w:sz w:val="20"/>
                <w:szCs w:val="20"/>
                <w:lang w:val="es-ES"/>
              </w:rPr>
            </w:pPr>
            <w:r w:rsidRPr="00B85850">
              <w:rPr>
                <w:sz w:val="20"/>
                <w:lang w:val="es-ES"/>
              </w:rPr>
              <w:t>2</w:t>
            </w:r>
          </w:p>
        </w:tc>
        <w:tc>
          <w:tcPr>
            <w:tcW w:w="763" w:type="pct"/>
            <w:shd w:val="clear" w:color="auto" w:fill="auto"/>
            <w:vAlign w:val="center"/>
          </w:tcPr>
          <w:p w14:paraId="3978BA2C" w14:textId="77777777" w:rsidR="00B85850" w:rsidRPr="00B85850" w:rsidRDefault="00B85850" w:rsidP="0069795D">
            <w:pPr>
              <w:ind w:right="33"/>
              <w:jc w:val="right"/>
              <w:rPr>
                <w:sz w:val="20"/>
                <w:szCs w:val="20"/>
                <w:lang w:val="es-ES"/>
              </w:rPr>
            </w:pPr>
            <w:r w:rsidRPr="00B85850">
              <w:rPr>
                <w:sz w:val="20"/>
                <w:lang w:val="es-ES"/>
              </w:rPr>
              <w:t>67.800</w:t>
            </w:r>
          </w:p>
        </w:tc>
      </w:tr>
      <w:tr w:rsidR="00B85850" w:rsidRPr="00B85850" w14:paraId="40A98D72" w14:textId="77777777" w:rsidTr="0069795D">
        <w:tc>
          <w:tcPr>
            <w:tcW w:w="3178" w:type="pct"/>
            <w:shd w:val="clear" w:color="auto" w:fill="auto"/>
          </w:tcPr>
          <w:p w14:paraId="5B77A350" w14:textId="77777777" w:rsidR="00B85850" w:rsidRPr="00B85850" w:rsidRDefault="00B85850" w:rsidP="0069795D">
            <w:pPr>
              <w:jc w:val="left"/>
              <w:rPr>
                <w:sz w:val="20"/>
                <w:szCs w:val="20"/>
                <w:lang w:val="es-ES"/>
              </w:rPr>
            </w:pPr>
            <w:r w:rsidRPr="00B85850">
              <w:rPr>
                <w:sz w:val="20"/>
                <w:lang w:val="es-ES"/>
              </w:rPr>
              <w:t>Preparación de inventarios nacionales de bancos de sustancias controladas de desechos (decisión 91/66)</w:t>
            </w:r>
          </w:p>
        </w:tc>
        <w:tc>
          <w:tcPr>
            <w:tcW w:w="537" w:type="pct"/>
            <w:shd w:val="clear" w:color="auto" w:fill="auto"/>
            <w:vAlign w:val="center"/>
          </w:tcPr>
          <w:p w14:paraId="17C12728" w14:textId="77777777" w:rsidR="00B85850" w:rsidRPr="00B85850" w:rsidRDefault="00B85850" w:rsidP="0069795D">
            <w:pPr>
              <w:jc w:val="center"/>
              <w:rPr>
                <w:sz w:val="20"/>
                <w:szCs w:val="20"/>
                <w:lang w:val="es-ES"/>
              </w:rPr>
            </w:pPr>
            <w:r w:rsidRPr="00B85850">
              <w:rPr>
                <w:sz w:val="20"/>
                <w:lang w:val="es-ES"/>
              </w:rPr>
              <w:t>25</w:t>
            </w:r>
          </w:p>
        </w:tc>
        <w:tc>
          <w:tcPr>
            <w:tcW w:w="522" w:type="pct"/>
            <w:shd w:val="clear" w:color="auto" w:fill="auto"/>
            <w:vAlign w:val="center"/>
          </w:tcPr>
          <w:p w14:paraId="6807DD01" w14:textId="77777777" w:rsidR="00B85850" w:rsidRPr="00B85850" w:rsidRDefault="00B85850" w:rsidP="0069795D">
            <w:pPr>
              <w:jc w:val="center"/>
              <w:rPr>
                <w:sz w:val="20"/>
                <w:szCs w:val="20"/>
                <w:lang w:val="es-ES"/>
              </w:rPr>
            </w:pPr>
            <w:r w:rsidRPr="00B85850">
              <w:rPr>
                <w:sz w:val="20"/>
                <w:lang w:val="es-ES"/>
              </w:rPr>
              <w:t>25</w:t>
            </w:r>
          </w:p>
        </w:tc>
        <w:tc>
          <w:tcPr>
            <w:tcW w:w="763" w:type="pct"/>
            <w:shd w:val="clear" w:color="auto" w:fill="auto"/>
            <w:vAlign w:val="center"/>
          </w:tcPr>
          <w:p w14:paraId="10B66767" w14:textId="77777777" w:rsidR="00B85850" w:rsidRPr="00B85850" w:rsidRDefault="00B85850" w:rsidP="0069795D">
            <w:pPr>
              <w:ind w:right="33"/>
              <w:jc w:val="right"/>
              <w:rPr>
                <w:sz w:val="20"/>
                <w:szCs w:val="20"/>
                <w:lang w:val="es-ES"/>
              </w:rPr>
            </w:pPr>
            <w:r w:rsidRPr="00B85850">
              <w:rPr>
                <w:sz w:val="20"/>
                <w:lang w:val="es-ES"/>
              </w:rPr>
              <w:t>2.418.400</w:t>
            </w:r>
          </w:p>
        </w:tc>
      </w:tr>
      <w:tr w:rsidR="00B85850" w:rsidRPr="00B85850" w14:paraId="22C8EC92" w14:textId="77777777" w:rsidTr="0069795D">
        <w:tc>
          <w:tcPr>
            <w:tcW w:w="3178" w:type="pct"/>
            <w:shd w:val="clear" w:color="auto" w:fill="auto"/>
          </w:tcPr>
          <w:p w14:paraId="43A41CA4" w14:textId="77777777" w:rsidR="00B85850" w:rsidRPr="00B85850" w:rsidRDefault="00B85850" w:rsidP="0069795D">
            <w:pPr>
              <w:jc w:val="left"/>
              <w:rPr>
                <w:b/>
                <w:sz w:val="20"/>
                <w:szCs w:val="20"/>
                <w:lang w:val="es-ES"/>
              </w:rPr>
            </w:pPr>
            <w:r w:rsidRPr="00B85850">
              <w:rPr>
                <w:b/>
                <w:sz w:val="20"/>
                <w:lang w:val="es-ES"/>
              </w:rPr>
              <w:t>Total</w:t>
            </w:r>
          </w:p>
        </w:tc>
        <w:tc>
          <w:tcPr>
            <w:tcW w:w="537" w:type="pct"/>
            <w:shd w:val="clear" w:color="auto" w:fill="auto"/>
            <w:vAlign w:val="center"/>
          </w:tcPr>
          <w:p w14:paraId="09EB8B56" w14:textId="77777777" w:rsidR="00B85850" w:rsidRPr="00B85850" w:rsidRDefault="00B85850" w:rsidP="0069795D">
            <w:pPr>
              <w:jc w:val="center"/>
              <w:rPr>
                <w:b/>
                <w:sz w:val="20"/>
                <w:szCs w:val="20"/>
                <w:lang w:val="es-ES"/>
              </w:rPr>
            </w:pPr>
          </w:p>
        </w:tc>
        <w:tc>
          <w:tcPr>
            <w:tcW w:w="522" w:type="pct"/>
            <w:shd w:val="clear" w:color="auto" w:fill="auto"/>
            <w:vAlign w:val="center"/>
          </w:tcPr>
          <w:p w14:paraId="2C4D07DC" w14:textId="77777777" w:rsidR="00B85850" w:rsidRPr="00B85850" w:rsidRDefault="00B85850" w:rsidP="0069795D">
            <w:pPr>
              <w:jc w:val="center"/>
              <w:rPr>
                <w:b/>
                <w:sz w:val="20"/>
                <w:szCs w:val="20"/>
                <w:lang w:val="es-ES"/>
              </w:rPr>
            </w:pPr>
            <w:r w:rsidRPr="00B85850">
              <w:rPr>
                <w:b/>
                <w:sz w:val="20"/>
                <w:lang w:val="es-ES"/>
              </w:rPr>
              <w:t>94</w:t>
            </w:r>
          </w:p>
        </w:tc>
        <w:tc>
          <w:tcPr>
            <w:tcW w:w="763" w:type="pct"/>
            <w:shd w:val="clear" w:color="auto" w:fill="auto"/>
            <w:vAlign w:val="center"/>
          </w:tcPr>
          <w:p w14:paraId="22333D71" w14:textId="77777777" w:rsidR="00B85850" w:rsidRPr="00B85850" w:rsidRDefault="00B85850" w:rsidP="0069795D">
            <w:pPr>
              <w:ind w:right="33"/>
              <w:jc w:val="right"/>
              <w:rPr>
                <w:b/>
                <w:bCs/>
                <w:sz w:val="20"/>
                <w:szCs w:val="20"/>
                <w:lang w:val="es-ES"/>
              </w:rPr>
            </w:pPr>
            <w:r w:rsidRPr="00B85850">
              <w:rPr>
                <w:b/>
                <w:sz w:val="20"/>
                <w:lang w:val="es-ES"/>
              </w:rPr>
              <w:t>17.599.712</w:t>
            </w:r>
          </w:p>
        </w:tc>
      </w:tr>
    </w:tbl>
    <w:p w14:paraId="112872AF" w14:textId="77777777" w:rsidR="00B85850" w:rsidRPr="00B85850" w:rsidRDefault="00B85850" w:rsidP="00B85850">
      <w:pPr>
        <w:spacing w:before="40" w:after="40"/>
        <w:contextualSpacing/>
        <w:rPr>
          <w:sz w:val="18"/>
          <w:szCs w:val="18"/>
          <w:lang w:val="es-ES"/>
        </w:rPr>
      </w:pPr>
      <w:bookmarkStart w:id="3" w:name="_Hlk134538195"/>
      <w:bookmarkStart w:id="4" w:name="_Hlk166517176"/>
      <w:r w:rsidRPr="00B85850">
        <w:rPr>
          <w:sz w:val="18"/>
          <w:lang w:val="es-ES"/>
        </w:rPr>
        <w:t xml:space="preserve">* Las actividades correspondientes a ocho de estos países (Belice, </w:t>
      </w:r>
      <w:proofErr w:type="spellStart"/>
      <w:r w:rsidRPr="00B85850">
        <w:rPr>
          <w:sz w:val="18"/>
          <w:lang w:val="es-ES"/>
        </w:rPr>
        <w:t>Eswatini</w:t>
      </w:r>
      <w:proofErr w:type="spellEnd"/>
      <w:r w:rsidRPr="00B85850">
        <w:rPr>
          <w:sz w:val="18"/>
          <w:lang w:val="es-ES"/>
        </w:rPr>
        <w:t>, Paraguay, República Democrática Popular Lao, Santa Lucía, Sri Lanka, Timor-Leste y Zambia) se han presentado como parte de sus solicitudes de tramos de los PGEH.</w:t>
      </w:r>
      <w:bookmarkEnd w:id="3"/>
    </w:p>
    <w:bookmarkEnd w:id="4"/>
    <w:p w14:paraId="57C46EA7" w14:textId="77777777" w:rsidR="00B85850" w:rsidRPr="00B85850" w:rsidRDefault="00B85850" w:rsidP="00B85850">
      <w:pPr>
        <w:spacing w:before="40"/>
        <w:rPr>
          <w:sz w:val="18"/>
          <w:szCs w:val="18"/>
          <w:lang w:val="es-ES"/>
        </w:rPr>
      </w:pPr>
      <w:r w:rsidRPr="00B85850">
        <w:rPr>
          <w:sz w:val="18"/>
          <w:u w:val="single"/>
          <w:lang w:val="es-ES"/>
        </w:rPr>
        <w:t>Nota</w:t>
      </w:r>
      <w:r w:rsidRPr="00B85850">
        <w:rPr>
          <w:sz w:val="18"/>
          <w:lang w:val="es-ES"/>
        </w:rPr>
        <w:t>: Las cantidades de financiación incluyen gastos de apoyo al organismo.</w:t>
      </w:r>
    </w:p>
    <w:p w14:paraId="25D5D6A9" w14:textId="77777777" w:rsidR="00B85850" w:rsidRPr="00B85850" w:rsidRDefault="00B85850" w:rsidP="00B85850">
      <w:pPr>
        <w:pStyle w:val="Heading1"/>
        <w:widowControl w:val="0"/>
        <w:numPr>
          <w:ilvl w:val="0"/>
          <w:numId w:val="0"/>
        </w:numPr>
        <w:spacing w:before="240"/>
        <w:rPr>
          <w:b/>
          <w:bCs/>
          <w:sz w:val="24"/>
          <w:szCs w:val="24"/>
          <w:lang w:val="es-ES"/>
        </w:rPr>
      </w:pPr>
      <w:r w:rsidRPr="00B85850">
        <w:rPr>
          <w:b/>
          <w:sz w:val="24"/>
          <w:lang w:val="es-ES"/>
        </w:rPr>
        <w:t>II.3</w:t>
      </w:r>
      <w:r w:rsidRPr="00B85850">
        <w:rPr>
          <w:b/>
          <w:sz w:val="24"/>
          <w:lang w:val="es-ES"/>
        </w:rPr>
        <w:tab/>
        <w:t>Proyectos recomendados para consideración individual</w:t>
      </w:r>
    </w:p>
    <w:p w14:paraId="1798CAA4" w14:textId="77777777" w:rsidR="00B85850" w:rsidRPr="00B85850" w:rsidRDefault="00B85850" w:rsidP="00B85850">
      <w:pPr>
        <w:pStyle w:val="Heading1"/>
        <w:rPr>
          <w:lang w:val="es-ES"/>
        </w:rPr>
      </w:pPr>
      <w:r w:rsidRPr="00B85850">
        <w:rPr>
          <w:lang w:val="es-ES"/>
        </w:rPr>
        <w:t>El cuadro 4 resume las solicitudes presentadas para consideración individual. El documento UNEP/</w:t>
      </w:r>
      <w:proofErr w:type="spellStart"/>
      <w:r w:rsidRPr="00B85850">
        <w:rPr>
          <w:lang w:val="es-ES"/>
        </w:rPr>
        <w:t>OzL.Pro</w:t>
      </w:r>
      <w:proofErr w:type="spellEnd"/>
      <w:r w:rsidRPr="00B85850">
        <w:rPr>
          <w:lang w:val="es-ES"/>
        </w:rPr>
        <w:t>/</w:t>
      </w:r>
      <w:proofErr w:type="spellStart"/>
      <w:r w:rsidRPr="00B85850">
        <w:rPr>
          <w:lang w:val="es-ES"/>
        </w:rPr>
        <w:t>ExCom</w:t>
      </w:r>
      <w:proofErr w:type="spellEnd"/>
      <w:r w:rsidRPr="00B85850">
        <w:rPr>
          <w:lang w:val="es-ES"/>
        </w:rPr>
        <w:t>/94/17, examinado en relación con la cuestión 9 d) del orden del día, contiene más detalles sobre dichos proyectos y actividades.</w:t>
      </w:r>
    </w:p>
    <w:p w14:paraId="5BA2C6B9" w14:textId="77777777" w:rsidR="00B85850" w:rsidRPr="00B85850" w:rsidRDefault="00B85850" w:rsidP="00B85850">
      <w:pPr>
        <w:pStyle w:val="Heading1"/>
        <w:keepNext/>
        <w:keepLines/>
        <w:numPr>
          <w:ilvl w:val="0"/>
          <w:numId w:val="0"/>
        </w:numPr>
        <w:spacing w:before="240" w:after="0"/>
        <w:rPr>
          <w:b/>
          <w:lang w:val="es-ES"/>
        </w:rPr>
      </w:pPr>
      <w:r w:rsidRPr="00B85850">
        <w:rPr>
          <w:b/>
          <w:lang w:val="es-ES"/>
        </w:rPr>
        <w:t>Cuadro 4: Solicitudes recomendadas para consideración individual</w:t>
      </w:r>
    </w:p>
    <w:tbl>
      <w:tblPr>
        <w:tblStyle w:val="TableGrid10"/>
        <w:tblW w:w="5000" w:type="pct"/>
        <w:tblLook w:val="04A0" w:firstRow="1" w:lastRow="0" w:firstColumn="1" w:lastColumn="0" w:noHBand="0" w:noVBand="1"/>
      </w:tblPr>
      <w:tblGrid>
        <w:gridCol w:w="4673"/>
        <w:gridCol w:w="843"/>
        <w:gridCol w:w="1261"/>
        <w:gridCol w:w="1347"/>
        <w:gridCol w:w="1226"/>
      </w:tblGrid>
      <w:tr w:rsidR="00B85850" w:rsidRPr="00B85850" w14:paraId="287027C8" w14:textId="77777777" w:rsidTr="0069795D">
        <w:trPr>
          <w:trHeight w:val="268"/>
          <w:tblHeader/>
        </w:trPr>
        <w:tc>
          <w:tcPr>
            <w:tcW w:w="2577" w:type="pct"/>
            <w:shd w:val="clear" w:color="auto" w:fill="auto"/>
            <w:vAlign w:val="center"/>
          </w:tcPr>
          <w:p w14:paraId="0EAE9C8C" w14:textId="77777777" w:rsidR="00B85850" w:rsidRPr="00B85850" w:rsidRDefault="00B85850" w:rsidP="0069795D">
            <w:pPr>
              <w:jc w:val="center"/>
              <w:rPr>
                <w:b/>
                <w:bCs/>
                <w:sz w:val="20"/>
                <w:szCs w:val="20"/>
                <w:lang w:val="es-ES"/>
              </w:rPr>
            </w:pPr>
            <w:r w:rsidRPr="00B85850">
              <w:rPr>
                <w:b/>
                <w:sz w:val="20"/>
                <w:lang w:val="es-ES"/>
              </w:rPr>
              <w:t>Proyectos y actividades</w:t>
            </w:r>
          </w:p>
        </w:tc>
        <w:tc>
          <w:tcPr>
            <w:tcW w:w="529" w:type="pct"/>
            <w:shd w:val="clear" w:color="auto" w:fill="auto"/>
            <w:vAlign w:val="center"/>
          </w:tcPr>
          <w:p w14:paraId="5BB86B91" w14:textId="77777777" w:rsidR="00B85850" w:rsidRPr="00B85850" w:rsidRDefault="00B85850" w:rsidP="0069795D">
            <w:pPr>
              <w:ind w:left="-249" w:right="-252"/>
              <w:jc w:val="center"/>
              <w:rPr>
                <w:b/>
                <w:bCs/>
                <w:sz w:val="20"/>
                <w:szCs w:val="20"/>
                <w:lang w:val="es-ES"/>
              </w:rPr>
            </w:pPr>
            <w:r w:rsidRPr="00B85850">
              <w:rPr>
                <w:b/>
                <w:sz w:val="20"/>
                <w:lang w:val="es-ES"/>
              </w:rPr>
              <w:t>Países</w:t>
            </w:r>
          </w:p>
        </w:tc>
        <w:tc>
          <w:tcPr>
            <w:tcW w:w="530" w:type="pct"/>
            <w:shd w:val="clear" w:color="auto" w:fill="auto"/>
            <w:vAlign w:val="center"/>
          </w:tcPr>
          <w:p w14:paraId="4D03892B" w14:textId="77777777" w:rsidR="00B85850" w:rsidRPr="00B85850" w:rsidRDefault="00B85850" w:rsidP="0069795D">
            <w:pPr>
              <w:jc w:val="center"/>
              <w:rPr>
                <w:b/>
                <w:bCs/>
                <w:sz w:val="20"/>
                <w:szCs w:val="20"/>
                <w:lang w:val="es-ES"/>
              </w:rPr>
            </w:pPr>
            <w:r w:rsidRPr="00B85850">
              <w:rPr>
                <w:b/>
                <w:sz w:val="20"/>
                <w:lang w:val="es-ES"/>
              </w:rPr>
              <w:t>Solicitudes de financiación</w:t>
            </w:r>
          </w:p>
        </w:tc>
        <w:tc>
          <w:tcPr>
            <w:tcW w:w="708" w:type="pct"/>
            <w:shd w:val="clear" w:color="auto" w:fill="auto"/>
            <w:vAlign w:val="center"/>
          </w:tcPr>
          <w:p w14:paraId="1BB21B41" w14:textId="77777777" w:rsidR="00B85850" w:rsidRPr="00B85850" w:rsidRDefault="00B85850" w:rsidP="0069795D">
            <w:pPr>
              <w:ind w:left="-103" w:right="-107"/>
              <w:jc w:val="center"/>
              <w:rPr>
                <w:b/>
                <w:bCs/>
                <w:sz w:val="20"/>
                <w:szCs w:val="20"/>
                <w:lang w:val="es-ES"/>
              </w:rPr>
            </w:pPr>
            <w:r w:rsidRPr="00B85850">
              <w:rPr>
                <w:b/>
                <w:sz w:val="20"/>
                <w:lang w:val="es-ES"/>
              </w:rPr>
              <w:t>Montos recomendados ($EUA)</w:t>
            </w:r>
          </w:p>
        </w:tc>
        <w:tc>
          <w:tcPr>
            <w:tcW w:w="656" w:type="pct"/>
            <w:shd w:val="clear" w:color="auto" w:fill="auto"/>
            <w:vAlign w:val="center"/>
          </w:tcPr>
          <w:p w14:paraId="1ACC3DEB" w14:textId="77777777" w:rsidR="00B85850" w:rsidRPr="00B85850" w:rsidRDefault="00B85850" w:rsidP="0069795D">
            <w:pPr>
              <w:ind w:left="-110" w:right="-152"/>
              <w:jc w:val="center"/>
              <w:rPr>
                <w:b/>
                <w:bCs/>
                <w:sz w:val="20"/>
                <w:szCs w:val="20"/>
                <w:lang w:val="es-ES"/>
              </w:rPr>
            </w:pPr>
            <w:r w:rsidRPr="00B85850">
              <w:rPr>
                <w:b/>
                <w:sz w:val="20"/>
                <w:lang w:val="es-ES"/>
              </w:rPr>
              <w:t>Montos en principio ($EUA)</w:t>
            </w:r>
          </w:p>
        </w:tc>
      </w:tr>
      <w:tr w:rsidR="00B85850" w:rsidRPr="00B85850" w14:paraId="3FC4AB9E" w14:textId="77777777" w:rsidTr="0069795D">
        <w:trPr>
          <w:trHeight w:val="39"/>
        </w:trPr>
        <w:tc>
          <w:tcPr>
            <w:tcW w:w="2577" w:type="pct"/>
            <w:shd w:val="clear" w:color="auto" w:fill="auto"/>
          </w:tcPr>
          <w:p w14:paraId="71B2DB1A" w14:textId="77777777" w:rsidR="00B85850" w:rsidRPr="00B85850" w:rsidRDefault="00B85850" w:rsidP="0069795D">
            <w:pPr>
              <w:rPr>
                <w:sz w:val="20"/>
                <w:szCs w:val="20"/>
                <w:lang w:val="es-ES"/>
              </w:rPr>
            </w:pPr>
            <w:r w:rsidRPr="00B85850">
              <w:rPr>
                <w:sz w:val="20"/>
                <w:lang w:val="es-ES"/>
              </w:rPr>
              <w:t>Etapas II/III de los PGEH</w:t>
            </w:r>
          </w:p>
        </w:tc>
        <w:tc>
          <w:tcPr>
            <w:tcW w:w="529" w:type="pct"/>
            <w:shd w:val="clear" w:color="auto" w:fill="auto"/>
          </w:tcPr>
          <w:p w14:paraId="758C5E2B" w14:textId="77777777" w:rsidR="00B85850" w:rsidRPr="00B85850" w:rsidRDefault="00B85850" w:rsidP="0069795D">
            <w:pPr>
              <w:jc w:val="center"/>
              <w:rPr>
                <w:sz w:val="20"/>
                <w:szCs w:val="20"/>
                <w:lang w:val="es-ES"/>
              </w:rPr>
            </w:pPr>
            <w:r w:rsidRPr="00B85850">
              <w:rPr>
                <w:sz w:val="20"/>
                <w:lang w:val="es-ES"/>
              </w:rPr>
              <w:t>6</w:t>
            </w:r>
          </w:p>
        </w:tc>
        <w:tc>
          <w:tcPr>
            <w:tcW w:w="530" w:type="pct"/>
            <w:shd w:val="clear" w:color="auto" w:fill="auto"/>
          </w:tcPr>
          <w:p w14:paraId="25057CDA" w14:textId="77777777" w:rsidR="00B85850" w:rsidRPr="00B85850" w:rsidRDefault="00B85850" w:rsidP="0069795D">
            <w:pPr>
              <w:jc w:val="center"/>
              <w:rPr>
                <w:sz w:val="20"/>
                <w:szCs w:val="20"/>
                <w:lang w:val="es-ES"/>
              </w:rPr>
            </w:pPr>
            <w:r w:rsidRPr="00B85850">
              <w:rPr>
                <w:sz w:val="20"/>
                <w:lang w:val="es-ES"/>
              </w:rPr>
              <w:t>16</w:t>
            </w:r>
          </w:p>
        </w:tc>
        <w:tc>
          <w:tcPr>
            <w:tcW w:w="708" w:type="pct"/>
            <w:shd w:val="clear" w:color="auto" w:fill="auto"/>
          </w:tcPr>
          <w:p w14:paraId="5E9379F4" w14:textId="77777777" w:rsidR="00B85850" w:rsidRPr="00B85850" w:rsidRDefault="00B85850" w:rsidP="0069795D">
            <w:pPr>
              <w:ind w:right="110"/>
              <w:jc w:val="right"/>
              <w:rPr>
                <w:sz w:val="20"/>
                <w:szCs w:val="20"/>
                <w:lang w:val="es-ES"/>
              </w:rPr>
            </w:pPr>
            <w:r w:rsidRPr="00B85850">
              <w:rPr>
                <w:sz w:val="20"/>
                <w:lang w:val="es-ES"/>
              </w:rPr>
              <w:t>26.321.191</w:t>
            </w:r>
          </w:p>
        </w:tc>
        <w:tc>
          <w:tcPr>
            <w:tcW w:w="656" w:type="pct"/>
            <w:shd w:val="clear" w:color="auto" w:fill="auto"/>
            <w:vAlign w:val="center"/>
          </w:tcPr>
          <w:p w14:paraId="5ABA7FC6" w14:textId="77777777" w:rsidR="00B85850" w:rsidRPr="00B85850" w:rsidRDefault="00B85850" w:rsidP="0069795D">
            <w:pPr>
              <w:ind w:right="110"/>
              <w:jc w:val="right"/>
              <w:rPr>
                <w:sz w:val="20"/>
                <w:szCs w:val="20"/>
                <w:lang w:val="es-ES"/>
              </w:rPr>
            </w:pPr>
            <w:r w:rsidRPr="00B85850">
              <w:rPr>
                <w:sz w:val="20"/>
                <w:lang w:val="es-ES"/>
              </w:rPr>
              <w:t>80.239.879</w:t>
            </w:r>
          </w:p>
        </w:tc>
      </w:tr>
      <w:tr w:rsidR="00B85850" w:rsidRPr="00B85850" w14:paraId="21E1698F" w14:textId="77777777" w:rsidTr="0069795D">
        <w:tc>
          <w:tcPr>
            <w:tcW w:w="2577" w:type="pct"/>
            <w:shd w:val="clear" w:color="auto" w:fill="auto"/>
          </w:tcPr>
          <w:p w14:paraId="76F89A52" w14:textId="77777777" w:rsidR="00B85850" w:rsidRPr="00B85850" w:rsidRDefault="00B85850" w:rsidP="0069795D">
            <w:pPr>
              <w:rPr>
                <w:sz w:val="20"/>
                <w:szCs w:val="20"/>
                <w:lang w:val="es-ES"/>
              </w:rPr>
            </w:pPr>
            <w:r w:rsidRPr="00B85850">
              <w:rPr>
                <w:sz w:val="20"/>
                <w:lang w:val="es-ES"/>
              </w:rPr>
              <w:t>Tramos de PGEH aprobados</w:t>
            </w:r>
          </w:p>
        </w:tc>
        <w:tc>
          <w:tcPr>
            <w:tcW w:w="529" w:type="pct"/>
            <w:shd w:val="clear" w:color="auto" w:fill="auto"/>
          </w:tcPr>
          <w:p w14:paraId="3A453865" w14:textId="77777777" w:rsidR="00B85850" w:rsidRPr="00B85850" w:rsidRDefault="00B85850" w:rsidP="0069795D">
            <w:pPr>
              <w:jc w:val="center"/>
              <w:rPr>
                <w:sz w:val="20"/>
                <w:szCs w:val="20"/>
                <w:lang w:val="es-ES"/>
              </w:rPr>
            </w:pPr>
            <w:r w:rsidRPr="00B85850">
              <w:rPr>
                <w:sz w:val="20"/>
                <w:lang w:val="es-ES"/>
              </w:rPr>
              <w:t>5</w:t>
            </w:r>
          </w:p>
        </w:tc>
        <w:tc>
          <w:tcPr>
            <w:tcW w:w="530" w:type="pct"/>
            <w:shd w:val="clear" w:color="auto" w:fill="auto"/>
          </w:tcPr>
          <w:p w14:paraId="0C91573B" w14:textId="77777777" w:rsidR="00B85850" w:rsidRPr="00B85850" w:rsidRDefault="00B85850" w:rsidP="0069795D">
            <w:pPr>
              <w:jc w:val="center"/>
              <w:rPr>
                <w:sz w:val="20"/>
                <w:szCs w:val="20"/>
                <w:lang w:val="es-ES"/>
              </w:rPr>
            </w:pPr>
            <w:r w:rsidRPr="00B85850">
              <w:rPr>
                <w:sz w:val="20"/>
                <w:lang w:val="es-ES"/>
              </w:rPr>
              <w:t>9</w:t>
            </w:r>
          </w:p>
        </w:tc>
        <w:tc>
          <w:tcPr>
            <w:tcW w:w="708" w:type="pct"/>
            <w:shd w:val="clear" w:color="auto" w:fill="auto"/>
          </w:tcPr>
          <w:p w14:paraId="3ECC326C" w14:textId="77777777" w:rsidR="00B85850" w:rsidRPr="00B85850" w:rsidRDefault="00B85850" w:rsidP="0069795D">
            <w:pPr>
              <w:ind w:left="-101" w:right="110"/>
              <w:jc w:val="right"/>
              <w:rPr>
                <w:sz w:val="20"/>
                <w:szCs w:val="20"/>
                <w:lang w:val="es-ES"/>
              </w:rPr>
            </w:pPr>
            <w:r w:rsidRPr="00B85850">
              <w:rPr>
                <w:sz w:val="20"/>
                <w:lang w:val="es-ES"/>
              </w:rPr>
              <w:t>12.547.867</w:t>
            </w:r>
          </w:p>
        </w:tc>
        <w:tc>
          <w:tcPr>
            <w:tcW w:w="656" w:type="pct"/>
            <w:shd w:val="clear" w:color="auto" w:fill="auto"/>
            <w:vAlign w:val="center"/>
          </w:tcPr>
          <w:p w14:paraId="3AB737B8" w14:textId="77777777" w:rsidR="00B85850" w:rsidRPr="00B85850" w:rsidRDefault="00B85850" w:rsidP="0069795D">
            <w:pPr>
              <w:ind w:left="-101" w:right="110"/>
              <w:jc w:val="right"/>
              <w:rPr>
                <w:sz w:val="20"/>
                <w:szCs w:val="20"/>
                <w:lang w:val="es-ES"/>
              </w:rPr>
            </w:pPr>
          </w:p>
        </w:tc>
      </w:tr>
      <w:tr w:rsidR="00B85850" w:rsidRPr="00B85850" w14:paraId="76061C32" w14:textId="77777777" w:rsidTr="0069795D">
        <w:tc>
          <w:tcPr>
            <w:tcW w:w="2577" w:type="pct"/>
            <w:shd w:val="clear" w:color="auto" w:fill="auto"/>
          </w:tcPr>
          <w:p w14:paraId="5F9B5303" w14:textId="77777777" w:rsidR="00B85850" w:rsidRPr="00B85850" w:rsidRDefault="00B85850" w:rsidP="0069795D">
            <w:pPr>
              <w:jc w:val="left"/>
              <w:rPr>
                <w:sz w:val="20"/>
                <w:szCs w:val="20"/>
                <w:lang w:val="es-ES"/>
              </w:rPr>
            </w:pPr>
            <w:r w:rsidRPr="00B85850">
              <w:rPr>
                <w:sz w:val="20"/>
                <w:lang w:val="es-ES"/>
              </w:rPr>
              <w:t>Verificación del cumplimiento de determinados países del Artículo 5 con sus Acuerdos de PGEH</w:t>
            </w:r>
          </w:p>
        </w:tc>
        <w:tc>
          <w:tcPr>
            <w:tcW w:w="529" w:type="pct"/>
            <w:shd w:val="clear" w:color="auto" w:fill="auto"/>
            <w:vAlign w:val="center"/>
          </w:tcPr>
          <w:p w14:paraId="64CC7F8A" w14:textId="77777777" w:rsidR="00B85850" w:rsidRPr="00B85850" w:rsidRDefault="00B85850" w:rsidP="0069795D">
            <w:pPr>
              <w:jc w:val="center"/>
              <w:rPr>
                <w:sz w:val="20"/>
                <w:szCs w:val="20"/>
                <w:lang w:val="es-ES"/>
              </w:rPr>
            </w:pPr>
            <w:r w:rsidRPr="00B85850">
              <w:rPr>
                <w:sz w:val="20"/>
                <w:lang w:val="es-ES"/>
              </w:rPr>
              <w:t>17</w:t>
            </w:r>
          </w:p>
        </w:tc>
        <w:tc>
          <w:tcPr>
            <w:tcW w:w="530" w:type="pct"/>
            <w:shd w:val="clear" w:color="auto" w:fill="auto"/>
            <w:vAlign w:val="center"/>
          </w:tcPr>
          <w:p w14:paraId="1445CF17" w14:textId="77777777" w:rsidR="00B85850" w:rsidRPr="00B85850" w:rsidRDefault="00B85850" w:rsidP="0069795D">
            <w:pPr>
              <w:jc w:val="center"/>
              <w:rPr>
                <w:sz w:val="20"/>
                <w:szCs w:val="20"/>
                <w:lang w:val="es-ES"/>
              </w:rPr>
            </w:pPr>
            <w:r w:rsidRPr="00B85850">
              <w:rPr>
                <w:sz w:val="20"/>
                <w:lang w:val="es-ES"/>
              </w:rPr>
              <w:t>17</w:t>
            </w:r>
          </w:p>
        </w:tc>
        <w:tc>
          <w:tcPr>
            <w:tcW w:w="708" w:type="pct"/>
            <w:shd w:val="clear" w:color="auto" w:fill="auto"/>
            <w:vAlign w:val="center"/>
          </w:tcPr>
          <w:p w14:paraId="552665CB" w14:textId="77777777" w:rsidR="00B85850" w:rsidRPr="00B85850" w:rsidRDefault="00B85850" w:rsidP="0069795D">
            <w:pPr>
              <w:ind w:left="-101" w:right="110"/>
              <w:jc w:val="right"/>
              <w:rPr>
                <w:sz w:val="20"/>
                <w:szCs w:val="20"/>
                <w:lang w:val="es-ES"/>
              </w:rPr>
            </w:pPr>
            <w:r w:rsidRPr="00B85850">
              <w:rPr>
                <w:sz w:val="20"/>
                <w:lang w:val="es-ES"/>
              </w:rPr>
              <w:t xml:space="preserve">571.500 </w:t>
            </w:r>
          </w:p>
        </w:tc>
        <w:tc>
          <w:tcPr>
            <w:tcW w:w="656" w:type="pct"/>
            <w:shd w:val="clear" w:color="auto" w:fill="auto"/>
            <w:vAlign w:val="center"/>
          </w:tcPr>
          <w:p w14:paraId="3D1BFEAE" w14:textId="77777777" w:rsidR="00B85850" w:rsidRPr="00B85850" w:rsidRDefault="00B85850" w:rsidP="0069795D">
            <w:pPr>
              <w:ind w:left="-101" w:right="110"/>
              <w:jc w:val="right"/>
              <w:rPr>
                <w:sz w:val="20"/>
                <w:szCs w:val="20"/>
                <w:lang w:val="es-ES"/>
              </w:rPr>
            </w:pPr>
          </w:p>
        </w:tc>
      </w:tr>
      <w:tr w:rsidR="00B85850" w:rsidRPr="00B85850" w14:paraId="00917CC7" w14:textId="77777777" w:rsidTr="0069795D">
        <w:tc>
          <w:tcPr>
            <w:tcW w:w="2577" w:type="pct"/>
            <w:shd w:val="clear" w:color="auto" w:fill="auto"/>
          </w:tcPr>
          <w:p w14:paraId="637492D6" w14:textId="77777777" w:rsidR="00B85850" w:rsidRPr="00B85850" w:rsidRDefault="00B85850" w:rsidP="0069795D">
            <w:pPr>
              <w:rPr>
                <w:sz w:val="20"/>
                <w:szCs w:val="20"/>
                <w:lang w:val="es-ES"/>
              </w:rPr>
            </w:pPr>
            <w:r w:rsidRPr="00B85850">
              <w:rPr>
                <w:sz w:val="20"/>
                <w:lang w:val="es-ES"/>
              </w:rPr>
              <w:t>Etapa I de KIP</w:t>
            </w:r>
          </w:p>
        </w:tc>
        <w:tc>
          <w:tcPr>
            <w:tcW w:w="529" w:type="pct"/>
            <w:shd w:val="clear" w:color="auto" w:fill="auto"/>
          </w:tcPr>
          <w:p w14:paraId="0A321282" w14:textId="77777777" w:rsidR="00B85850" w:rsidRPr="00B85850" w:rsidRDefault="00B85850" w:rsidP="0069795D">
            <w:pPr>
              <w:jc w:val="center"/>
              <w:rPr>
                <w:sz w:val="20"/>
                <w:szCs w:val="20"/>
                <w:lang w:val="es-ES"/>
              </w:rPr>
            </w:pPr>
            <w:r w:rsidRPr="00B85850">
              <w:rPr>
                <w:sz w:val="20"/>
                <w:lang w:val="es-ES"/>
              </w:rPr>
              <w:t>16</w:t>
            </w:r>
          </w:p>
        </w:tc>
        <w:tc>
          <w:tcPr>
            <w:tcW w:w="530" w:type="pct"/>
            <w:shd w:val="clear" w:color="auto" w:fill="auto"/>
          </w:tcPr>
          <w:p w14:paraId="3DFCB4E2" w14:textId="77777777" w:rsidR="00B85850" w:rsidRPr="00B85850" w:rsidRDefault="00B85850" w:rsidP="0069795D">
            <w:pPr>
              <w:jc w:val="center"/>
              <w:rPr>
                <w:sz w:val="20"/>
                <w:szCs w:val="20"/>
                <w:lang w:val="es-ES"/>
              </w:rPr>
            </w:pPr>
            <w:r w:rsidRPr="00B85850">
              <w:rPr>
                <w:sz w:val="20"/>
                <w:lang w:val="es-ES"/>
              </w:rPr>
              <w:t>28</w:t>
            </w:r>
          </w:p>
        </w:tc>
        <w:tc>
          <w:tcPr>
            <w:tcW w:w="708" w:type="pct"/>
            <w:shd w:val="clear" w:color="auto" w:fill="auto"/>
          </w:tcPr>
          <w:p w14:paraId="22B409A9" w14:textId="77777777" w:rsidR="00B85850" w:rsidRPr="00B85850" w:rsidRDefault="00B85850" w:rsidP="0069795D">
            <w:pPr>
              <w:ind w:left="-101" w:right="110"/>
              <w:jc w:val="right"/>
              <w:rPr>
                <w:sz w:val="20"/>
                <w:szCs w:val="20"/>
                <w:lang w:val="es-ES"/>
              </w:rPr>
            </w:pPr>
            <w:r w:rsidRPr="00B85850">
              <w:rPr>
                <w:sz w:val="20"/>
                <w:lang w:val="es-ES"/>
              </w:rPr>
              <w:t>4.048.039</w:t>
            </w:r>
          </w:p>
        </w:tc>
        <w:tc>
          <w:tcPr>
            <w:tcW w:w="656" w:type="pct"/>
            <w:shd w:val="clear" w:color="auto" w:fill="auto"/>
            <w:vAlign w:val="center"/>
          </w:tcPr>
          <w:p w14:paraId="6FE35DC7" w14:textId="77777777" w:rsidR="00B85850" w:rsidRPr="00B85850" w:rsidRDefault="00B85850" w:rsidP="0069795D">
            <w:pPr>
              <w:ind w:left="-101" w:right="110"/>
              <w:jc w:val="right"/>
              <w:rPr>
                <w:sz w:val="20"/>
                <w:szCs w:val="20"/>
                <w:lang w:val="es-ES"/>
              </w:rPr>
            </w:pPr>
            <w:r w:rsidRPr="00B85850">
              <w:rPr>
                <w:sz w:val="20"/>
                <w:lang w:val="es-ES"/>
              </w:rPr>
              <w:t>6.936.031</w:t>
            </w:r>
          </w:p>
        </w:tc>
      </w:tr>
      <w:tr w:rsidR="00B85850" w:rsidRPr="00B85850" w14:paraId="2723DA41" w14:textId="77777777" w:rsidTr="0069795D">
        <w:tc>
          <w:tcPr>
            <w:tcW w:w="2577" w:type="pct"/>
            <w:shd w:val="clear" w:color="auto" w:fill="auto"/>
          </w:tcPr>
          <w:p w14:paraId="686C9DE8" w14:textId="77777777" w:rsidR="00B85850" w:rsidRPr="00B85850" w:rsidRDefault="00B85850" w:rsidP="0069795D">
            <w:pPr>
              <w:rPr>
                <w:sz w:val="20"/>
                <w:szCs w:val="20"/>
                <w:lang w:val="es-ES"/>
              </w:rPr>
            </w:pPr>
            <w:r w:rsidRPr="00B85850">
              <w:rPr>
                <w:sz w:val="20"/>
                <w:lang w:val="es-ES"/>
              </w:rPr>
              <w:t>Preparación de KIP y/o actividades relacionadas con la inversión</w:t>
            </w:r>
          </w:p>
        </w:tc>
        <w:tc>
          <w:tcPr>
            <w:tcW w:w="529" w:type="pct"/>
            <w:shd w:val="clear" w:color="auto" w:fill="auto"/>
          </w:tcPr>
          <w:p w14:paraId="29F2AF4A" w14:textId="77777777" w:rsidR="00B85850" w:rsidRPr="00B85850" w:rsidRDefault="00B85850" w:rsidP="0069795D">
            <w:pPr>
              <w:jc w:val="center"/>
              <w:rPr>
                <w:sz w:val="20"/>
                <w:szCs w:val="20"/>
                <w:lang w:val="es-ES"/>
              </w:rPr>
            </w:pPr>
            <w:r w:rsidRPr="00B85850">
              <w:rPr>
                <w:sz w:val="20"/>
                <w:lang w:val="es-ES"/>
              </w:rPr>
              <w:t>2</w:t>
            </w:r>
          </w:p>
        </w:tc>
        <w:tc>
          <w:tcPr>
            <w:tcW w:w="530" w:type="pct"/>
            <w:shd w:val="clear" w:color="auto" w:fill="auto"/>
          </w:tcPr>
          <w:p w14:paraId="5E3B7F4D" w14:textId="77777777" w:rsidR="00B85850" w:rsidRPr="00B85850" w:rsidRDefault="00B85850" w:rsidP="0069795D">
            <w:pPr>
              <w:jc w:val="center"/>
              <w:rPr>
                <w:sz w:val="20"/>
                <w:szCs w:val="20"/>
                <w:lang w:val="es-ES"/>
              </w:rPr>
            </w:pPr>
            <w:r w:rsidRPr="00B85850">
              <w:rPr>
                <w:sz w:val="20"/>
                <w:lang w:val="es-ES"/>
              </w:rPr>
              <w:t>2</w:t>
            </w:r>
          </w:p>
        </w:tc>
        <w:tc>
          <w:tcPr>
            <w:tcW w:w="708" w:type="pct"/>
            <w:shd w:val="clear" w:color="auto" w:fill="auto"/>
          </w:tcPr>
          <w:p w14:paraId="2B8F8983" w14:textId="77777777" w:rsidR="00B85850" w:rsidRPr="00B85850" w:rsidRDefault="00B85850" w:rsidP="0069795D">
            <w:pPr>
              <w:ind w:left="-101" w:right="110"/>
              <w:jc w:val="right"/>
              <w:rPr>
                <w:sz w:val="20"/>
                <w:szCs w:val="20"/>
                <w:lang w:val="es-ES"/>
              </w:rPr>
            </w:pPr>
            <w:r w:rsidRPr="00B85850">
              <w:rPr>
                <w:sz w:val="20"/>
                <w:lang w:val="es-ES"/>
              </w:rPr>
              <w:t>414.400</w:t>
            </w:r>
          </w:p>
        </w:tc>
        <w:tc>
          <w:tcPr>
            <w:tcW w:w="656" w:type="pct"/>
            <w:shd w:val="clear" w:color="auto" w:fill="auto"/>
          </w:tcPr>
          <w:p w14:paraId="3C9B2694" w14:textId="77777777" w:rsidR="00B85850" w:rsidRPr="00B85850" w:rsidRDefault="00B85850" w:rsidP="0069795D">
            <w:pPr>
              <w:ind w:left="-101" w:right="110"/>
              <w:jc w:val="right"/>
              <w:rPr>
                <w:sz w:val="20"/>
                <w:szCs w:val="20"/>
                <w:lang w:val="es-ES"/>
              </w:rPr>
            </w:pPr>
          </w:p>
        </w:tc>
      </w:tr>
      <w:tr w:rsidR="00B85850" w:rsidRPr="00B85850" w14:paraId="686E5DF5" w14:textId="77777777" w:rsidTr="0069795D">
        <w:tc>
          <w:tcPr>
            <w:tcW w:w="2577" w:type="pct"/>
            <w:shd w:val="clear" w:color="auto" w:fill="auto"/>
          </w:tcPr>
          <w:p w14:paraId="2578A4F7" w14:textId="77777777" w:rsidR="00B85850" w:rsidRPr="00B85850" w:rsidRDefault="00B85850" w:rsidP="0069795D">
            <w:pPr>
              <w:rPr>
                <w:sz w:val="20"/>
                <w:szCs w:val="20"/>
                <w:lang w:val="es-ES"/>
              </w:rPr>
            </w:pPr>
            <w:r w:rsidRPr="00B85850">
              <w:rPr>
                <w:sz w:val="20"/>
                <w:lang w:val="es-ES"/>
              </w:rPr>
              <w:t>Nuevos proyectos de fortalecimiento institucional</w:t>
            </w:r>
          </w:p>
        </w:tc>
        <w:tc>
          <w:tcPr>
            <w:tcW w:w="529" w:type="pct"/>
            <w:shd w:val="clear" w:color="auto" w:fill="auto"/>
          </w:tcPr>
          <w:p w14:paraId="205D57CC" w14:textId="77777777" w:rsidR="00B85850" w:rsidRPr="00B85850" w:rsidRDefault="00B85850" w:rsidP="0069795D">
            <w:pPr>
              <w:jc w:val="center"/>
              <w:rPr>
                <w:sz w:val="20"/>
                <w:szCs w:val="20"/>
                <w:lang w:val="es-ES"/>
              </w:rPr>
            </w:pPr>
            <w:r w:rsidRPr="00B85850">
              <w:rPr>
                <w:sz w:val="20"/>
                <w:lang w:val="es-ES"/>
              </w:rPr>
              <w:t>1</w:t>
            </w:r>
          </w:p>
        </w:tc>
        <w:tc>
          <w:tcPr>
            <w:tcW w:w="530" w:type="pct"/>
            <w:shd w:val="clear" w:color="auto" w:fill="auto"/>
          </w:tcPr>
          <w:p w14:paraId="37FDEC33" w14:textId="77777777" w:rsidR="00B85850" w:rsidRPr="00B85850" w:rsidRDefault="00B85850" w:rsidP="0069795D">
            <w:pPr>
              <w:jc w:val="center"/>
              <w:rPr>
                <w:sz w:val="20"/>
                <w:szCs w:val="20"/>
                <w:lang w:val="es-ES"/>
              </w:rPr>
            </w:pPr>
            <w:r w:rsidRPr="00B85850">
              <w:rPr>
                <w:sz w:val="20"/>
                <w:lang w:val="es-ES"/>
              </w:rPr>
              <w:t>1</w:t>
            </w:r>
          </w:p>
        </w:tc>
        <w:tc>
          <w:tcPr>
            <w:tcW w:w="708" w:type="pct"/>
            <w:shd w:val="clear" w:color="auto" w:fill="auto"/>
          </w:tcPr>
          <w:p w14:paraId="235B381F" w14:textId="77777777" w:rsidR="00B85850" w:rsidRPr="00B85850" w:rsidRDefault="00B85850" w:rsidP="0069795D">
            <w:pPr>
              <w:ind w:left="-101" w:right="110"/>
              <w:jc w:val="right"/>
              <w:rPr>
                <w:sz w:val="20"/>
                <w:szCs w:val="20"/>
                <w:lang w:val="es-ES"/>
              </w:rPr>
            </w:pPr>
            <w:r w:rsidRPr="00B85850">
              <w:rPr>
                <w:sz w:val="20"/>
                <w:lang w:val="es-ES"/>
              </w:rPr>
              <w:t>500.000</w:t>
            </w:r>
          </w:p>
        </w:tc>
        <w:tc>
          <w:tcPr>
            <w:tcW w:w="656" w:type="pct"/>
            <w:shd w:val="clear" w:color="auto" w:fill="auto"/>
          </w:tcPr>
          <w:p w14:paraId="7D84BDB2" w14:textId="77777777" w:rsidR="00B85850" w:rsidRPr="00B85850" w:rsidRDefault="00B85850" w:rsidP="0069795D">
            <w:pPr>
              <w:ind w:left="-101" w:right="110"/>
              <w:jc w:val="right"/>
              <w:rPr>
                <w:sz w:val="20"/>
                <w:szCs w:val="20"/>
                <w:lang w:val="es-ES"/>
              </w:rPr>
            </w:pPr>
          </w:p>
        </w:tc>
      </w:tr>
      <w:tr w:rsidR="00B85850" w:rsidRPr="00B85850" w14:paraId="4473BEEB" w14:textId="77777777" w:rsidTr="0069795D">
        <w:trPr>
          <w:trHeight w:val="224"/>
        </w:trPr>
        <w:tc>
          <w:tcPr>
            <w:tcW w:w="2577" w:type="pct"/>
            <w:shd w:val="clear" w:color="auto" w:fill="auto"/>
          </w:tcPr>
          <w:p w14:paraId="6D17696D" w14:textId="77777777" w:rsidR="00B85850" w:rsidRPr="00B85850" w:rsidRDefault="00B85850" w:rsidP="0069795D">
            <w:pPr>
              <w:jc w:val="left"/>
              <w:rPr>
                <w:sz w:val="20"/>
                <w:szCs w:val="20"/>
                <w:lang w:val="es-ES"/>
              </w:rPr>
            </w:pPr>
            <w:r w:rsidRPr="00B85850">
              <w:rPr>
                <w:sz w:val="20"/>
                <w:lang w:val="es-ES"/>
              </w:rPr>
              <w:lastRenderedPageBreak/>
              <w:t>Preparación de proyectos piloto de eficiencia energética (decisión 91/65)</w:t>
            </w:r>
          </w:p>
        </w:tc>
        <w:tc>
          <w:tcPr>
            <w:tcW w:w="529" w:type="pct"/>
            <w:shd w:val="clear" w:color="auto" w:fill="auto"/>
            <w:vAlign w:val="center"/>
          </w:tcPr>
          <w:p w14:paraId="36346A3E" w14:textId="77777777" w:rsidR="00B85850" w:rsidRPr="00B85850" w:rsidRDefault="00B85850" w:rsidP="0069795D">
            <w:pPr>
              <w:jc w:val="center"/>
              <w:rPr>
                <w:sz w:val="20"/>
                <w:szCs w:val="20"/>
                <w:lang w:val="es-ES"/>
              </w:rPr>
            </w:pPr>
            <w:r w:rsidRPr="00B85850">
              <w:rPr>
                <w:sz w:val="20"/>
                <w:lang w:val="es-ES"/>
              </w:rPr>
              <w:t>1 y uno global</w:t>
            </w:r>
          </w:p>
        </w:tc>
        <w:tc>
          <w:tcPr>
            <w:tcW w:w="530" w:type="pct"/>
            <w:shd w:val="clear" w:color="auto" w:fill="auto"/>
            <w:vAlign w:val="center"/>
          </w:tcPr>
          <w:p w14:paraId="13DC98E1" w14:textId="77777777" w:rsidR="00B85850" w:rsidRPr="00B85850" w:rsidRDefault="00B85850" w:rsidP="0069795D">
            <w:pPr>
              <w:jc w:val="center"/>
              <w:rPr>
                <w:sz w:val="20"/>
                <w:szCs w:val="20"/>
                <w:lang w:val="es-ES"/>
              </w:rPr>
            </w:pPr>
            <w:r w:rsidRPr="00B85850">
              <w:rPr>
                <w:sz w:val="20"/>
                <w:lang w:val="es-ES"/>
              </w:rPr>
              <w:t>2</w:t>
            </w:r>
          </w:p>
        </w:tc>
        <w:tc>
          <w:tcPr>
            <w:tcW w:w="708" w:type="pct"/>
            <w:shd w:val="clear" w:color="auto" w:fill="auto"/>
            <w:vAlign w:val="center"/>
          </w:tcPr>
          <w:p w14:paraId="10E1A6BD" w14:textId="77777777" w:rsidR="00B85850" w:rsidRPr="00B85850" w:rsidRDefault="00B85850" w:rsidP="0069795D">
            <w:pPr>
              <w:ind w:left="-101" w:right="110"/>
              <w:jc w:val="right"/>
              <w:rPr>
                <w:sz w:val="20"/>
                <w:szCs w:val="20"/>
                <w:lang w:val="es-ES"/>
              </w:rPr>
            </w:pPr>
            <w:r w:rsidRPr="00B85850">
              <w:rPr>
                <w:sz w:val="20"/>
                <w:lang w:val="es-ES"/>
              </w:rPr>
              <w:t>112.350</w:t>
            </w:r>
          </w:p>
        </w:tc>
        <w:tc>
          <w:tcPr>
            <w:tcW w:w="656" w:type="pct"/>
            <w:shd w:val="clear" w:color="auto" w:fill="auto"/>
            <w:vAlign w:val="center"/>
          </w:tcPr>
          <w:p w14:paraId="3BC66093" w14:textId="77777777" w:rsidR="00B85850" w:rsidRPr="00B85850" w:rsidRDefault="00B85850" w:rsidP="0069795D">
            <w:pPr>
              <w:ind w:left="-101" w:right="110"/>
              <w:jc w:val="right"/>
              <w:rPr>
                <w:sz w:val="20"/>
                <w:szCs w:val="20"/>
                <w:lang w:val="es-ES"/>
              </w:rPr>
            </w:pPr>
          </w:p>
        </w:tc>
      </w:tr>
      <w:tr w:rsidR="00B85850" w:rsidRPr="00B85850" w14:paraId="4DD60283" w14:textId="77777777" w:rsidTr="0069795D">
        <w:trPr>
          <w:trHeight w:val="224"/>
        </w:trPr>
        <w:tc>
          <w:tcPr>
            <w:tcW w:w="2577" w:type="pct"/>
            <w:shd w:val="clear" w:color="auto" w:fill="auto"/>
          </w:tcPr>
          <w:p w14:paraId="27701D35" w14:textId="77777777" w:rsidR="00B85850" w:rsidRPr="00B85850" w:rsidRDefault="00B85850" w:rsidP="0069795D">
            <w:pPr>
              <w:keepNext/>
              <w:jc w:val="left"/>
              <w:rPr>
                <w:sz w:val="20"/>
                <w:szCs w:val="20"/>
                <w:lang w:val="es-ES"/>
              </w:rPr>
            </w:pPr>
            <w:r w:rsidRPr="00B85850">
              <w:rPr>
                <w:sz w:val="20"/>
                <w:lang w:val="es-ES"/>
              </w:rPr>
              <w:t>Proyectos piloto de eficiencia energética (decisión 91/65)</w:t>
            </w:r>
          </w:p>
        </w:tc>
        <w:tc>
          <w:tcPr>
            <w:tcW w:w="529" w:type="pct"/>
            <w:shd w:val="clear" w:color="auto" w:fill="auto"/>
            <w:vAlign w:val="center"/>
          </w:tcPr>
          <w:p w14:paraId="131D39F2" w14:textId="77777777" w:rsidR="00B85850" w:rsidRPr="00B85850" w:rsidRDefault="00B85850" w:rsidP="0069795D">
            <w:pPr>
              <w:keepNext/>
              <w:jc w:val="center"/>
              <w:rPr>
                <w:sz w:val="20"/>
                <w:szCs w:val="20"/>
                <w:lang w:val="es-ES"/>
              </w:rPr>
            </w:pPr>
            <w:r w:rsidRPr="00B85850">
              <w:rPr>
                <w:sz w:val="20"/>
                <w:lang w:val="es-ES"/>
              </w:rPr>
              <w:t>4</w:t>
            </w:r>
          </w:p>
        </w:tc>
        <w:tc>
          <w:tcPr>
            <w:tcW w:w="530" w:type="pct"/>
            <w:tcBorders>
              <w:bottom w:val="single" w:sz="4" w:space="0" w:color="auto"/>
            </w:tcBorders>
            <w:shd w:val="clear" w:color="auto" w:fill="auto"/>
            <w:vAlign w:val="center"/>
          </w:tcPr>
          <w:p w14:paraId="6344BB86" w14:textId="77777777" w:rsidR="00B85850" w:rsidRPr="00B85850" w:rsidRDefault="00B85850" w:rsidP="0069795D">
            <w:pPr>
              <w:keepNext/>
              <w:jc w:val="center"/>
              <w:rPr>
                <w:sz w:val="20"/>
                <w:szCs w:val="20"/>
                <w:lang w:val="es-ES"/>
              </w:rPr>
            </w:pPr>
            <w:r w:rsidRPr="00B85850">
              <w:rPr>
                <w:sz w:val="20"/>
                <w:lang w:val="es-ES"/>
              </w:rPr>
              <w:t>4</w:t>
            </w:r>
          </w:p>
        </w:tc>
        <w:tc>
          <w:tcPr>
            <w:tcW w:w="708" w:type="pct"/>
            <w:tcBorders>
              <w:bottom w:val="single" w:sz="4" w:space="0" w:color="auto"/>
            </w:tcBorders>
            <w:shd w:val="clear" w:color="auto" w:fill="auto"/>
            <w:vAlign w:val="center"/>
          </w:tcPr>
          <w:p w14:paraId="5EDAEFE0" w14:textId="77777777" w:rsidR="00B85850" w:rsidRPr="00B85850" w:rsidRDefault="00B85850" w:rsidP="0069795D">
            <w:pPr>
              <w:keepNext/>
              <w:ind w:left="-101" w:right="110"/>
              <w:jc w:val="right"/>
              <w:rPr>
                <w:sz w:val="20"/>
                <w:szCs w:val="20"/>
                <w:lang w:val="es-ES"/>
              </w:rPr>
            </w:pPr>
            <w:r w:rsidRPr="00B85850">
              <w:rPr>
                <w:sz w:val="20"/>
                <w:lang w:val="es-ES"/>
              </w:rPr>
              <w:t>720.163</w:t>
            </w:r>
          </w:p>
        </w:tc>
        <w:tc>
          <w:tcPr>
            <w:tcW w:w="656" w:type="pct"/>
            <w:tcBorders>
              <w:bottom w:val="single" w:sz="4" w:space="0" w:color="auto"/>
            </w:tcBorders>
            <w:shd w:val="clear" w:color="auto" w:fill="auto"/>
            <w:vAlign w:val="center"/>
          </w:tcPr>
          <w:p w14:paraId="1031494F" w14:textId="77777777" w:rsidR="00B85850" w:rsidRPr="00B85850" w:rsidRDefault="00B85850" w:rsidP="0069795D">
            <w:pPr>
              <w:keepNext/>
              <w:ind w:left="-101" w:right="110"/>
              <w:jc w:val="right"/>
              <w:rPr>
                <w:sz w:val="20"/>
                <w:szCs w:val="20"/>
                <w:lang w:val="es-ES"/>
              </w:rPr>
            </w:pPr>
          </w:p>
        </w:tc>
      </w:tr>
      <w:tr w:rsidR="00B85850" w:rsidRPr="00B85850" w14:paraId="2FBD398A" w14:textId="77777777" w:rsidTr="0069795D">
        <w:tc>
          <w:tcPr>
            <w:tcW w:w="2577" w:type="pct"/>
            <w:shd w:val="clear" w:color="auto" w:fill="auto"/>
          </w:tcPr>
          <w:p w14:paraId="262B38E1" w14:textId="77777777" w:rsidR="00B85850" w:rsidRPr="00B85850" w:rsidRDefault="00B85850" w:rsidP="0069795D">
            <w:pPr>
              <w:keepNext/>
              <w:rPr>
                <w:b/>
                <w:bCs/>
                <w:sz w:val="20"/>
                <w:szCs w:val="20"/>
                <w:lang w:val="es-ES"/>
              </w:rPr>
            </w:pPr>
            <w:r w:rsidRPr="00B85850">
              <w:rPr>
                <w:b/>
                <w:sz w:val="20"/>
                <w:lang w:val="es-ES"/>
              </w:rPr>
              <w:t>Total</w:t>
            </w:r>
          </w:p>
        </w:tc>
        <w:tc>
          <w:tcPr>
            <w:tcW w:w="529" w:type="pct"/>
            <w:shd w:val="clear" w:color="auto" w:fill="auto"/>
            <w:vAlign w:val="center"/>
          </w:tcPr>
          <w:p w14:paraId="6331C8AF" w14:textId="77777777" w:rsidR="00B85850" w:rsidRPr="00B85850" w:rsidRDefault="00B85850" w:rsidP="0069795D">
            <w:pPr>
              <w:keepNext/>
              <w:jc w:val="center"/>
              <w:rPr>
                <w:b/>
                <w:bCs/>
                <w:sz w:val="20"/>
                <w:szCs w:val="20"/>
                <w:lang w:val="es-ES"/>
              </w:rPr>
            </w:pPr>
          </w:p>
        </w:tc>
        <w:tc>
          <w:tcPr>
            <w:tcW w:w="530" w:type="pct"/>
            <w:tcBorders>
              <w:bottom w:val="single" w:sz="4" w:space="0" w:color="auto"/>
            </w:tcBorders>
            <w:shd w:val="clear" w:color="auto" w:fill="auto"/>
            <w:vAlign w:val="center"/>
          </w:tcPr>
          <w:p w14:paraId="07ECBD37" w14:textId="77777777" w:rsidR="00B85850" w:rsidRPr="00B85850" w:rsidRDefault="00B85850" w:rsidP="0069795D">
            <w:pPr>
              <w:keepNext/>
              <w:jc w:val="center"/>
              <w:rPr>
                <w:b/>
                <w:bCs/>
                <w:sz w:val="20"/>
                <w:szCs w:val="20"/>
                <w:lang w:val="es-ES"/>
              </w:rPr>
            </w:pPr>
            <w:r w:rsidRPr="00B85850">
              <w:rPr>
                <w:b/>
                <w:sz w:val="20"/>
                <w:lang w:val="es-ES"/>
              </w:rPr>
              <w:t>79</w:t>
            </w:r>
          </w:p>
        </w:tc>
        <w:tc>
          <w:tcPr>
            <w:tcW w:w="708" w:type="pct"/>
            <w:tcBorders>
              <w:bottom w:val="single" w:sz="4" w:space="0" w:color="auto"/>
            </w:tcBorders>
            <w:shd w:val="clear" w:color="auto" w:fill="auto"/>
            <w:vAlign w:val="center"/>
          </w:tcPr>
          <w:p w14:paraId="2023A014" w14:textId="77777777" w:rsidR="00B85850" w:rsidRPr="00B85850" w:rsidRDefault="00B85850" w:rsidP="0069795D">
            <w:pPr>
              <w:keepNext/>
              <w:ind w:left="-101" w:right="110"/>
              <w:jc w:val="right"/>
              <w:rPr>
                <w:b/>
                <w:bCs/>
                <w:sz w:val="20"/>
                <w:szCs w:val="20"/>
                <w:lang w:val="es-ES"/>
              </w:rPr>
            </w:pPr>
            <w:r w:rsidRPr="00B85850">
              <w:rPr>
                <w:b/>
                <w:sz w:val="20"/>
                <w:lang w:val="es-ES"/>
              </w:rPr>
              <w:t>45.235.510</w:t>
            </w:r>
          </w:p>
        </w:tc>
        <w:tc>
          <w:tcPr>
            <w:tcW w:w="656" w:type="pct"/>
            <w:tcBorders>
              <w:bottom w:val="single" w:sz="4" w:space="0" w:color="auto"/>
            </w:tcBorders>
            <w:shd w:val="clear" w:color="auto" w:fill="auto"/>
            <w:vAlign w:val="center"/>
          </w:tcPr>
          <w:p w14:paraId="11C0E27B" w14:textId="77777777" w:rsidR="00B85850" w:rsidRPr="00B85850" w:rsidRDefault="00B85850" w:rsidP="0069795D">
            <w:pPr>
              <w:keepNext/>
              <w:ind w:left="-101" w:right="110"/>
              <w:jc w:val="right"/>
              <w:rPr>
                <w:b/>
                <w:bCs/>
                <w:sz w:val="20"/>
                <w:szCs w:val="20"/>
                <w:lang w:val="es-ES"/>
              </w:rPr>
            </w:pPr>
          </w:p>
        </w:tc>
      </w:tr>
    </w:tbl>
    <w:p w14:paraId="09552719" w14:textId="77777777" w:rsidR="00B85850" w:rsidRPr="00B85850" w:rsidRDefault="00B85850" w:rsidP="00B85850">
      <w:pPr>
        <w:spacing w:before="40" w:after="240"/>
        <w:rPr>
          <w:sz w:val="18"/>
          <w:szCs w:val="18"/>
          <w:lang w:val="es-ES"/>
        </w:rPr>
      </w:pPr>
      <w:r w:rsidRPr="00B85850">
        <w:rPr>
          <w:sz w:val="18"/>
          <w:u w:val="single"/>
          <w:lang w:val="es-ES"/>
        </w:rPr>
        <w:t>Nota</w:t>
      </w:r>
      <w:r w:rsidRPr="00B85850">
        <w:rPr>
          <w:sz w:val="18"/>
          <w:lang w:val="es-ES"/>
        </w:rPr>
        <w:t>: Las cantidades de financiación incluyen gastos de apoyo al organismo.</w:t>
      </w:r>
    </w:p>
    <w:p w14:paraId="22C993E5" w14:textId="77777777" w:rsidR="00B85850" w:rsidRPr="00B85850" w:rsidRDefault="00B85850" w:rsidP="00B85850">
      <w:pPr>
        <w:pStyle w:val="Heading1"/>
        <w:keepNext/>
        <w:numPr>
          <w:ilvl w:val="0"/>
          <w:numId w:val="0"/>
        </w:numPr>
        <w:shd w:val="clear" w:color="auto" w:fill="FFFFFF" w:themeFill="background1"/>
        <w:tabs>
          <w:tab w:val="left" w:pos="709"/>
        </w:tabs>
        <w:spacing w:before="240"/>
        <w:ind w:left="709" w:hanging="709"/>
        <w:rPr>
          <w:b/>
          <w:bCs/>
          <w:sz w:val="24"/>
          <w:szCs w:val="24"/>
          <w:lang w:val="es-ES"/>
        </w:rPr>
      </w:pPr>
      <w:r w:rsidRPr="00B85850">
        <w:rPr>
          <w:b/>
          <w:bCs/>
          <w:lang w:val="es-ES"/>
        </w:rPr>
        <w:t>II.4</w:t>
      </w:r>
      <w:r w:rsidRPr="00B85850">
        <w:rPr>
          <w:lang w:val="es-ES"/>
        </w:rPr>
        <w:tab/>
      </w:r>
      <w:r w:rsidRPr="00B85850">
        <w:rPr>
          <w:b/>
          <w:bCs/>
          <w:lang w:val="es-ES"/>
        </w:rPr>
        <w:t>Verificación del cumplimiento de determinados países con bajo nivel de consumo de sus Acuerdos de planes de gestión de eliminación de los HCFC</w:t>
      </w:r>
    </w:p>
    <w:p w14:paraId="2A3B794E" w14:textId="77777777" w:rsidR="00B85850" w:rsidRPr="00B85850" w:rsidRDefault="00B85850" w:rsidP="00B85850">
      <w:pPr>
        <w:pStyle w:val="Heading1"/>
        <w:shd w:val="clear" w:color="auto" w:fill="FFFFFF" w:themeFill="background1"/>
        <w:spacing w:after="120"/>
        <w:rPr>
          <w:lang w:val="es-ES"/>
        </w:rPr>
      </w:pPr>
      <w:r w:rsidRPr="00B85850">
        <w:rPr>
          <w:lang w:val="es-ES"/>
        </w:rPr>
        <w:t>La Secretaría seleccionó una muestra de 17 países del Artículo 5 con bajo volumen de consumo para verificar la conformidad con sus Acuerdos de PGEH de conformidad con la decisión 61/46 c).</w:t>
      </w:r>
      <w:r w:rsidRPr="00B85850">
        <w:rPr>
          <w:rStyle w:val="FootnoteReference"/>
          <w:lang w:val="es-ES"/>
        </w:rPr>
        <w:footnoteReference w:id="2"/>
      </w:r>
      <w:r w:rsidRPr="00B85850">
        <w:rPr>
          <w:lang w:val="es-ES"/>
        </w:rPr>
        <w:t xml:space="preserve"> Los criterios de selección incluyeron proximidad del siguiente tramo del PGEH (2025 o 2026), una verificación previa aprobada al menos dos años antes de la 94ª reunión y ya terminada, nivel de consumo y distribución entre los organismos bilaterales y de ejecución. Los países seleccionados (siete en África, cinco en América Latina y el Caribe, tres en Asia y el Pacífico, y dos en Europa) se enumeran en el cuadro 5. De conformidad con la decisión 92/21 c), los organismos de ejecución pertinentes han incluido los costos de verificación conexos en sus respectivos programas de trabajo presentados a la 94ª reunión.</w:t>
      </w:r>
    </w:p>
    <w:p w14:paraId="46A97941" w14:textId="77777777" w:rsidR="00B85850" w:rsidRPr="00B85850" w:rsidRDefault="00B85850" w:rsidP="00B85850">
      <w:pPr>
        <w:pStyle w:val="Heading1"/>
        <w:keepNext/>
        <w:numPr>
          <w:ilvl w:val="0"/>
          <w:numId w:val="0"/>
        </w:numPr>
        <w:spacing w:after="20"/>
        <w:rPr>
          <w:b/>
          <w:bCs/>
          <w:lang w:val="es-ES"/>
        </w:rPr>
      </w:pPr>
      <w:r w:rsidRPr="00B85850">
        <w:rPr>
          <w:b/>
          <w:lang w:val="es-ES"/>
        </w:rPr>
        <w:t>Cuadro 5. Países del Artículo 5 seleccionados para la verificación del cumplimiento de los Acuerdos de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701"/>
        <w:gridCol w:w="1917"/>
        <w:gridCol w:w="1835"/>
        <w:gridCol w:w="3021"/>
        <w:gridCol w:w="1876"/>
      </w:tblGrid>
      <w:tr w:rsidR="00B85850" w:rsidRPr="00596AE2" w14:paraId="434757D8" w14:textId="77777777" w:rsidTr="0069795D">
        <w:trPr>
          <w:trHeight w:val="50"/>
          <w:tblHeader/>
        </w:trPr>
        <w:tc>
          <w:tcPr>
            <w:tcW w:w="308" w:type="pct"/>
            <w:shd w:val="clear" w:color="auto" w:fill="auto"/>
            <w:noWrap/>
            <w:tcMar>
              <w:left w:w="43" w:type="dxa"/>
              <w:right w:w="43" w:type="dxa"/>
            </w:tcMar>
            <w:vAlign w:val="center"/>
            <w:hideMark/>
          </w:tcPr>
          <w:p w14:paraId="6E9D9D3C" w14:textId="77777777" w:rsidR="00B85850" w:rsidRPr="00B85850" w:rsidRDefault="00B85850" w:rsidP="0069795D">
            <w:pPr>
              <w:keepNext/>
              <w:ind w:left="142"/>
              <w:jc w:val="center"/>
              <w:rPr>
                <w:b/>
                <w:sz w:val="20"/>
                <w:szCs w:val="20"/>
                <w:lang w:val="es-ES"/>
              </w:rPr>
            </w:pPr>
            <w:r w:rsidRPr="00B85850">
              <w:rPr>
                <w:b/>
                <w:sz w:val="20"/>
                <w:lang w:val="es-ES"/>
              </w:rPr>
              <w:t>Núm.</w:t>
            </w:r>
          </w:p>
        </w:tc>
        <w:tc>
          <w:tcPr>
            <w:tcW w:w="1173" w:type="pct"/>
            <w:shd w:val="clear" w:color="auto" w:fill="auto"/>
            <w:noWrap/>
            <w:tcMar>
              <w:left w:w="43" w:type="dxa"/>
              <w:right w:w="43" w:type="dxa"/>
            </w:tcMar>
            <w:vAlign w:val="center"/>
            <w:hideMark/>
          </w:tcPr>
          <w:p w14:paraId="2FA5F2D8" w14:textId="77777777" w:rsidR="00B85850" w:rsidRPr="00B85850" w:rsidRDefault="00B85850" w:rsidP="0069795D">
            <w:pPr>
              <w:keepNext/>
              <w:ind w:left="142"/>
              <w:jc w:val="center"/>
              <w:rPr>
                <w:b/>
                <w:sz w:val="20"/>
                <w:szCs w:val="20"/>
                <w:lang w:val="es-ES"/>
              </w:rPr>
            </w:pPr>
            <w:r w:rsidRPr="00B85850">
              <w:rPr>
                <w:b/>
                <w:sz w:val="20"/>
                <w:lang w:val="es-ES"/>
              </w:rPr>
              <w:t>País</w:t>
            </w:r>
          </w:p>
        </w:tc>
        <w:tc>
          <w:tcPr>
            <w:tcW w:w="1173" w:type="pct"/>
            <w:tcMar>
              <w:left w:w="43" w:type="dxa"/>
              <w:right w:w="43" w:type="dxa"/>
            </w:tcMar>
            <w:vAlign w:val="center"/>
          </w:tcPr>
          <w:p w14:paraId="0C621F9D" w14:textId="7DD2F67D" w:rsidR="00B85850" w:rsidRPr="00B85850" w:rsidRDefault="00B85850" w:rsidP="0069795D">
            <w:pPr>
              <w:keepNext/>
              <w:ind w:right="-36"/>
              <w:jc w:val="center"/>
              <w:rPr>
                <w:b/>
                <w:sz w:val="20"/>
                <w:szCs w:val="20"/>
                <w:lang w:val="es-ES"/>
              </w:rPr>
            </w:pPr>
            <w:r w:rsidRPr="00B85850">
              <w:rPr>
                <w:b/>
                <w:sz w:val="20"/>
                <w:lang w:val="es-ES"/>
              </w:rPr>
              <w:t>Nivel básico de HCFC</w:t>
            </w:r>
            <w:r>
              <w:rPr>
                <w:b/>
                <w:sz w:val="20"/>
                <w:lang w:val="es-ES"/>
              </w:rPr>
              <w:t xml:space="preserve"> </w:t>
            </w:r>
            <w:r w:rsidRPr="00B85850">
              <w:rPr>
                <w:b/>
                <w:sz w:val="20"/>
                <w:lang w:val="es-ES"/>
              </w:rPr>
              <w:t>(t)</w:t>
            </w:r>
          </w:p>
        </w:tc>
        <w:tc>
          <w:tcPr>
            <w:tcW w:w="1173" w:type="pct"/>
            <w:shd w:val="clear" w:color="auto" w:fill="auto"/>
            <w:noWrap/>
            <w:tcMar>
              <w:left w:w="43" w:type="dxa"/>
              <w:right w:w="43" w:type="dxa"/>
            </w:tcMar>
            <w:vAlign w:val="center"/>
            <w:hideMark/>
          </w:tcPr>
          <w:p w14:paraId="2B638707" w14:textId="77777777" w:rsidR="00B85850" w:rsidRPr="00B85850" w:rsidRDefault="00B85850" w:rsidP="0069795D">
            <w:pPr>
              <w:keepNext/>
              <w:ind w:left="-49"/>
              <w:jc w:val="center"/>
              <w:rPr>
                <w:b/>
                <w:sz w:val="20"/>
                <w:szCs w:val="20"/>
                <w:lang w:val="es-ES"/>
              </w:rPr>
            </w:pPr>
            <w:r w:rsidRPr="00B85850">
              <w:rPr>
                <w:b/>
                <w:sz w:val="20"/>
                <w:lang w:val="es-ES"/>
              </w:rPr>
              <w:t>Organismo de ejecución principal</w:t>
            </w:r>
          </w:p>
        </w:tc>
        <w:tc>
          <w:tcPr>
            <w:tcW w:w="1173" w:type="pct"/>
            <w:tcMar>
              <w:left w:w="43" w:type="dxa"/>
              <w:right w:w="43" w:type="dxa"/>
            </w:tcMar>
            <w:vAlign w:val="center"/>
          </w:tcPr>
          <w:p w14:paraId="243FEBD7" w14:textId="77777777" w:rsidR="00B85850" w:rsidRPr="00B85850" w:rsidRDefault="00B85850" w:rsidP="0069795D">
            <w:pPr>
              <w:keepNext/>
              <w:jc w:val="center"/>
              <w:rPr>
                <w:b/>
                <w:sz w:val="20"/>
                <w:szCs w:val="20"/>
                <w:lang w:val="es-ES"/>
              </w:rPr>
            </w:pPr>
            <w:r w:rsidRPr="00B85850">
              <w:rPr>
                <w:b/>
                <w:sz w:val="20"/>
                <w:lang w:val="es-ES"/>
              </w:rPr>
              <w:t>Solicitud del tramo siguiente (año)</w:t>
            </w:r>
          </w:p>
        </w:tc>
      </w:tr>
      <w:tr w:rsidR="00B85850" w:rsidRPr="00B85850" w14:paraId="3F243C23" w14:textId="77777777" w:rsidTr="0069795D">
        <w:tc>
          <w:tcPr>
            <w:tcW w:w="308" w:type="pct"/>
            <w:shd w:val="clear" w:color="auto" w:fill="auto"/>
            <w:noWrap/>
            <w:tcMar>
              <w:left w:w="43" w:type="dxa"/>
              <w:right w:w="43" w:type="dxa"/>
            </w:tcMar>
          </w:tcPr>
          <w:p w14:paraId="2301D0EA" w14:textId="77777777" w:rsidR="00B85850" w:rsidRPr="00B85850" w:rsidRDefault="00B85850" w:rsidP="0069795D">
            <w:pPr>
              <w:keepNext/>
              <w:ind w:left="142"/>
              <w:jc w:val="left"/>
              <w:rPr>
                <w:sz w:val="20"/>
                <w:szCs w:val="20"/>
                <w:lang w:val="es-ES"/>
              </w:rPr>
            </w:pPr>
            <w:bookmarkStart w:id="5" w:name="_Hlk166414395"/>
            <w:r w:rsidRPr="00B85850">
              <w:rPr>
                <w:sz w:val="20"/>
                <w:lang w:val="es-ES"/>
              </w:rPr>
              <w:t>1</w:t>
            </w:r>
          </w:p>
        </w:tc>
        <w:tc>
          <w:tcPr>
            <w:tcW w:w="1173" w:type="pct"/>
            <w:shd w:val="clear" w:color="auto" w:fill="auto"/>
            <w:noWrap/>
            <w:tcMar>
              <w:left w:w="43" w:type="dxa"/>
              <w:right w:w="43" w:type="dxa"/>
            </w:tcMar>
          </w:tcPr>
          <w:p w14:paraId="17B85383" w14:textId="77777777" w:rsidR="00B85850" w:rsidRPr="00B85850" w:rsidRDefault="00B85850" w:rsidP="0069795D">
            <w:pPr>
              <w:keepNext/>
              <w:spacing w:before="100" w:beforeAutospacing="1" w:after="100" w:afterAutospacing="1"/>
              <w:ind w:left="142"/>
              <w:contextualSpacing/>
              <w:jc w:val="left"/>
              <w:outlineLvl w:val="0"/>
              <w:rPr>
                <w:sz w:val="20"/>
                <w:szCs w:val="20"/>
                <w:lang w:val="es-ES"/>
              </w:rPr>
            </w:pPr>
            <w:r w:rsidRPr="00B85850">
              <w:rPr>
                <w:sz w:val="20"/>
                <w:lang w:val="es-ES"/>
              </w:rPr>
              <w:t>Angola</w:t>
            </w:r>
          </w:p>
        </w:tc>
        <w:tc>
          <w:tcPr>
            <w:tcW w:w="1173" w:type="pct"/>
            <w:shd w:val="clear" w:color="auto" w:fill="auto"/>
            <w:tcMar>
              <w:left w:w="43" w:type="dxa"/>
              <w:right w:w="86" w:type="dxa"/>
            </w:tcMar>
          </w:tcPr>
          <w:p w14:paraId="15688C67" w14:textId="77777777" w:rsidR="00B85850" w:rsidRPr="00B85850" w:rsidRDefault="00B85850" w:rsidP="0069795D">
            <w:pPr>
              <w:keepNext/>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290,00</w:t>
            </w:r>
          </w:p>
        </w:tc>
        <w:tc>
          <w:tcPr>
            <w:tcW w:w="1173" w:type="pct"/>
            <w:shd w:val="clear" w:color="auto" w:fill="auto"/>
            <w:noWrap/>
            <w:tcMar>
              <w:left w:w="43" w:type="dxa"/>
              <w:right w:w="43" w:type="dxa"/>
            </w:tcMar>
          </w:tcPr>
          <w:p w14:paraId="66DF0DA7" w14:textId="77777777" w:rsidR="00B85850" w:rsidRPr="00B85850" w:rsidRDefault="00B85850" w:rsidP="0069795D">
            <w:pPr>
              <w:keepNext/>
              <w:spacing w:before="100" w:beforeAutospacing="1" w:after="100" w:afterAutospacing="1"/>
              <w:ind w:left="142"/>
              <w:contextualSpacing/>
              <w:jc w:val="center"/>
              <w:outlineLvl w:val="0"/>
              <w:rPr>
                <w:sz w:val="20"/>
                <w:szCs w:val="20"/>
                <w:lang w:val="es-ES"/>
              </w:rPr>
            </w:pPr>
            <w:r w:rsidRPr="00B85850">
              <w:rPr>
                <w:sz w:val="20"/>
                <w:lang w:val="es-ES"/>
              </w:rPr>
              <w:t>PNUD</w:t>
            </w:r>
          </w:p>
        </w:tc>
        <w:tc>
          <w:tcPr>
            <w:tcW w:w="1173" w:type="pct"/>
            <w:shd w:val="clear" w:color="auto" w:fill="auto"/>
            <w:tcMar>
              <w:left w:w="43" w:type="dxa"/>
              <w:right w:w="43" w:type="dxa"/>
            </w:tcMar>
          </w:tcPr>
          <w:p w14:paraId="161BAF64" w14:textId="77777777" w:rsidR="00B85850" w:rsidRPr="00B85850" w:rsidRDefault="00B85850" w:rsidP="0069795D">
            <w:pPr>
              <w:keepNext/>
              <w:spacing w:before="100" w:beforeAutospacing="1" w:after="100" w:afterAutospacing="1"/>
              <w:ind w:left="142"/>
              <w:contextualSpacing/>
              <w:jc w:val="center"/>
              <w:outlineLvl w:val="0"/>
              <w:rPr>
                <w:sz w:val="20"/>
                <w:szCs w:val="20"/>
                <w:lang w:val="es-ES"/>
              </w:rPr>
            </w:pPr>
            <w:r w:rsidRPr="00B85850">
              <w:rPr>
                <w:sz w:val="20"/>
                <w:lang w:val="es-ES"/>
              </w:rPr>
              <w:t>2025</w:t>
            </w:r>
          </w:p>
        </w:tc>
      </w:tr>
      <w:tr w:rsidR="00B85850" w:rsidRPr="00B85850" w14:paraId="5F79E05B" w14:textId="77777777" w:rsidTr="0069795D">
        <w:tc>
          <w:tcPr>
            <w:tcW w:w="308" w:type="pct"/>
            <w:shd w:val="clear" w:color="auto" w:fill="auto"/>
            <w:noWrap/>
            <w:tcMar>
              <w:left w:w="43" w:type="dxa"/>
              <w:right w:w="43" w:type="dxa"/>
            </w:tcMar>
          </w:tcPr>
          <w:p w14:paraId="6C23D604" w14:textId="77777777" w:rsidR="00B85850" w:rsidRPr="00B85850" w:rsidRDefault="00B85850" w:rsidP="0069795D">
            <w:pPr>
              <w:ind w:left="142"/>
              <w:jc w:val="left"/>
              <w:rPr>
                <w:sz w:val="20"/>
                <w:szCs w:val="20"/>
                <w:lang w:val="es-ES"/>
              </w:rPr>
            </w:pPr>
            <w:r w:rsidRPr="00B85850">
              <w:rPr>
                <w:sz w:val="20"/>
                <w:lang w:val="es-ES"/>
              </w:rPr>
              <w:t>2</w:t>
            </w:r>
          </w:p>
        </w:tc>
        <w:tc>
          <w:tcPr>
            <w:tcW w:w="1173" w:type="pct"/>
            <w:shd w:val="clear" w:color="auto" w:fill="auto"/>
            <w:noWrap/>
            <w:tcMar>
              <w:left w:w="43" w:type="dxa"/>
              <w:right w:w="43" w:type="dxa"/>
            </w:tcMar>
          </w:tcPr>
          <w:p w14:paraId="35D64659"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Bahamas</w:t>
            </w:r>
          </w:p>
        </w:tc>
        <w:tc>
          <w:tcPr>
            <w:tcW w:w="1173" w:type="pct"/>
            <w:shd w:val="clear" w:color="auto" w:fill="auto"/>
            <w:tcMar>
              <w:left w:w="43" w:type="dxa"/>
              <w:right w:w="86" w:type="dxa"/>
            </w:tcMar>
          </w:tcPr>
          <w:p w14:paraId="78559793"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87,55</w:t>
            </w:r>
          </w:p>
        </w:tc>
        <w:tc>
          <w:tcPr>
            <w:tcW w:w="1173" w:type="pct"/>
            <w:shd w:val="clear" w:color="auto" w:fill="auto"/>
            <w:noWrap/>
            <w:tcMar>
              <w:left w:w="43" w:type="dxa"/>
              <w:right w:w="43" w:type="dxa"/>
            </w:tcMar>
          </w:tcPr>
          <w:p w14:paraId="06A4DB0A"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7D73D330" w14:textId="77777777" w:rsidR="00B85850" w:rsidRPr="00B85850" w:rsidRDefault="00B85850" w:rsidP="0069795D">
            <w:pPr>
              <w:ind w:left="142"/>
              <w:jc w:val="center"/>
              <w:rPr>
                <w:sz w:val="20"/>
                <w:szCs w:val="20"/>
                <w:lang w:val="es-ES"/>
              </w:rPr>
            </w:pPr>
            <w:r w:rsidRPr="00B85850">
              <w:rPr>
                <w:sz w:val="20"/>
                <w:lang w:val="es-ES"/>
              </w:rPr>
              <w:t>2025</w:t>
            </w:r>
          </w:p>
        </w:tc>
      </w:tr>
      <w:tr w:rsidR="00B85850" w:rsidRPr="00B85850" w14:paraId="405EAFE0" w14:textId="77777777" w:rsidTr="0069795D">
        <w:tc>
          <w:tcPr>
            <w:tcW w:w="308" w:type="pct"/>
            <w:shd w:val="clear" w:color="auto" w:fill="auto"/>
            <w:noWrap/>
            <w:tcMar>
              <w:left w:w="43" w:type="dxa"/>
              <w:right w:w="43" w:type="dxa"/>
            </w:tcMar>
          </w:tcPr>
          <w:p w14:paraId="61A0F014" w14:textId="77777777" w:rsidR="00B85850" w:rsidRPr="00B85850" w:rsidRDefault="00B85850" w:rsidP="0069795D">
            <w:pPr>
              <w:ind w:left="142"/>
              <w:jc w:val="left"/>
              <w:rPr>
                <w:sz w:val="20"/>
                <w:szCs w:val="20"/>
                <w:lang w:val="es-ES"/>
              </w:rPr>
            </w:pPr>
            <w:r w:rsidRPr="00B85850">
              <w:rPr>
                <w:sz w:val="20"/>
                <w:lang w:val="es-ES"/>
              </w:rPr>
              <w:t>3</w:t>
            </w:r>
          </w:p>
        </w:tc>
        <w:tc>
          <w:tcPr>
            <w:tcW w:w="1173" w:type="pct"/>
            <w:shd w:val="clear" w:color="auto" w:fill="auto"/>
            <w:noWrap/>
            <w:tcMar>
              <w:left w:w="43" w:type="dxa"/>
              <w:right w:w="43" w:type="dxa"/>
            </w:tcMar>
          </w:tcPr>
          <w:p w14:paraId="7627141E"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Barbados</w:t>
            </w:r>
          </w:p>
        </w:tc>
        <w:tc>
          <w:tcPr>
            <w:tcW w:w="1173" w:type="pct"/>
            <w:shd w:val="clear" w:color="auto" w:fill="auto"/>
            <w:tcMar>
              <w:left w:w="43" w:type="dxa"/>
              <w:right w:w="86" w:type="dxa"/>
            </w:tcMar>
          </w:tcPr>
          <w:p w14:paraId="543BAF78"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66,73</w:t>
            </w:r>
          </w:p>
        </w:tc>
        <w:tc>
          <w:tcPr>
            <w:tcW w:w="1173" w:type="pct"/>
            <w:shd w:val="clear" w:color="auto" w:fill="auto"/>
            <w:noWrap/>
            <w:tcMar>
              <w:left w:w="43" w:type="dxa"/>
              <w:right w:w="43" w:type="dxa"/>
            </w:tcMar>
          </w:tcPr>
          <w:p w14:paraId="10C77014"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4E236ECE" w14:textId="77777777" w:rsidR="00B85850" w:rsidRPr="00B85850" w:rsidRDefault="00B85850" w:rsidP="0069795D">
            <w:pPr>
              <w:ind w:left="142"/>
              <w:jc w:val="center"/>
              <w:rPr>
                <w:sz w:val="20"/>
                <w:szCs w:val="20"/>
                <w:lang w:val="es-ES"/>
              </w:rPr>
            </w:pPr>
            <w:r w:rsidRPr="00B85850">
              <w:rPr>
                <w:sz w:val="20"/>
                <w:lang w:val="es-ES"/>
              </w:rPr>
              <w:t>2025</w:t>
            </w:r>
          </w:p>
        </w:tc>
      </w:tr>
      <w:tr w:rsidR="00B85850" w:rsidRPr="00B85850" w14:paraId="302BA99D" w14:textId="77777777" w:rsidTr="0069795D">
        <w:tc>
          <w:tcPr>
            <w:tcW w:w="308" w:type="pct"/>
            <w:shd w:val="clear" w:color="auto" w:fill="auto"/>
            <w:noWrap/>
            <w:tcMar>
              <w:left w:w="43" w:type="dxa"/>
              <w:right w:w="43" w:type="dxa"/>
            </w:tcMar>
          </w:tcPr>
          <w:p w14:paraId="0B8DF274" w14:textId="77777777" w:rsidR="00B85850" w:rsidRPr="00B85850" w:rsidRDefault="00B85850" w:rsidP="0069795D">
            <w:pPr>
              <w:ind w:left="142"/>
              <w:jc w:val="left"/>
              <w:rPr>
                <w:sz w:val="20"/>
                <w:szCs w:val="20"/>
                <w:lang w:val="es-ES"/>
              </w:rPr>
            </w:pPr>
            <w:r w:rsidRPr="00B85850">
              <w:rPr>
                <w:sz w:val="20"/>
                <w:lang w:val="es-ES"/>
              </w:rPr>
              <w:t>4</w:t>
            </w:r>
          </w:p>
        </w:tc>
        <w:tc>
          <w:tcPr>
            <w:tcW w:w="1173" w:type="pct"/>
            <w:shd w:val="clear" w:color="auto" w:fill="auto"/>
            <w:noWrap/>
            <w:tcMar>
              <w:left w:w="43" w:type="dxa"/>
              <w:right w:w="43" w:type="dxa"/>
            </w:tcMar>
          </w:tcPr>
          <w:p w14:paraId="5F9B09F4"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Burkina Faso*</w:t>
            </w:r>
          </w:p>
        </w:tc>
        <w:tc>
          <w:tcPr>
            <w:tcW w:w="1173" w:type="pct"/>
            <w:shd w:val="clear" w:color="auto" w:fill="auto"/>
            <w:tcMar>
              <w:left w:w="43" w:type="dxa"/>
              <w:right w:w="86" w:type="dxa"/>
            </w:tcMar>
          </w:tcPr>
          <w:p w14:paraId="59D9D039"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525,13</w:t>
            </w:r>
          </w:p>
        </w:tc>
        <w:tc>
          <w:tcPr>
            <w:tcW w:w="1173" w:type="pct"/>
            <w:shd w:val="clear" w:color="auto" w:fill="auto"/>
            <w:noWrap/>
            <w:tcMar>
              <w:left w:w="43" w:type="dxa"/>
              <w:right w:w="43" w:type="dxa"/>
            </w:tcMar>
          </w:tcPr>
          <w:p w14:paraId="1415FAD8"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2A44E5AB"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69E3EB6B" w14:textId="77777777" w:rsidTr="0069795D">
        <w:tc>
          <w:tcPr>
            <w:tcW w:w="308" w:type="pct"/>
            <w:shd w:val="clear" w:color="auto" w:fill="auto"/>
            <w:noWrap/>
            <w:tcMar>
              <w:left w:w="43" w:type="dxa"/>
              <w:right w:w="43" w:type="dxa"/>
            </w:tcMar>
          </w:tcPr>
          <w:p w14:paraId="1616B35F" w14:textId="77777777" w:rsidR="00B85850" w:rsidRPr="00B85850" w:rsidRDefault="00B85850" w:rsidP="0069795D">
            <w:pPr>
              <w:ind w:left="142"/>
              <w:jc w:val="left"/>
              <w:rPr>
                <w:sz w:val="20"/>
                <w:szCs w:val="20"/>
                <w:lang w:val="es-ES"/>
              </w:rPr>
            </w:pPr>
            <w:r w:rsidRPr="00B85850">
              <w:rPr>
                <w:sz w:val="20"/>
                <w:lang w:val="es-ES"/>
              </w:rPr>
              <w:t>5</w:t>
            </w:r>
          </w:p>
        </w:tc>
        <w:tc>
          <w:tcPr>
            <w:tcW w:w="1173" w:type="pct"/>
            <w:shd w:val="clear" w:color="auto" w:fill="auto"/>
            <w:noWrap/>
            <w:tcMar>
              <w:left w:w="43" w:type="dxa"/>
              <w:right w:w="43" w:type="dxa"/>
            </w:tcMar>
          </w:tcPr>
          <w:p w14:paraId="7FEBF3FD"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Camboya</w:t>
            </w:r>
          </w:p>
        </w:tc>
        <w:tc>
          <w:tcPr>
            <w:tcW w:w="1173" w:type="pct"/>
            <w:shd w:val="clear" w:color="auto" w:fill="auto"/>
            <w:tcMar>
              <w:left w:w="43" w:type="dxa"/>
              <w:right w:w="86" w:type="dxa"/>
            </w:tcMar>
          </w:tcPr>
          <w:p w14:paraId="19FC1EC2"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272,21</w:t>
            </w:r>
          </w:p>
        </w:tc>
        <w:tc>
          <w:tcPr>
            <w:tcW w:w="1173" w:type="pct"/>
            <w:shd w:val="clear" w:color="auto" w:fill="auto"/>
            <w:noWrap/>
            <w:tcMar>
              <w:left w:w="43" w:type="dxa"/>
              <w:right w:w="43" w:type="dxa"/>
            </w:tcMar>
          </w:tcPr>
          <w:p w14:paraId="7834B70A"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195EEE2D" w14:textId="77777777" w:rsidR="00B85850" w:rsidRPr="00B85850" w:rsidRDefault="00B85850" w:rsidP="0069795D">
            <w:pPr>
              <w:ind w:left="142"/>
              <w:jc w:val="center"/>
              <w:rPr>
                <w:sz w:val="20"/>
                <w:szCs w:val="20"/>
                <w:lang w:val="es-ES"/>
              </w:rPr>
            </w:pPr>
            <w:r w:rsidRPr="00B85850">
              <w:rPr>
                <w:sz w:val="20"/>
                <w:lang w:val="es-ES"/>
              </w:rPr>
              <w:t>2025</w:t>
            </w:r>
          </w:p>
        </w:tc>
      </w:tr>
      <w:tr w:rsidR="00B85850" w:rsidRPr="00B85850" w14:paraId="57F32344" w14:textId="77777777" w:rsidTr="0069795D">
        <w:tc>
          <w:tcPr>
            <w:tcW w:w="308" w:type="pct"/>
            <w:shd w:val="clear" w:color="auto" w:fill="auto"/>
            <w:noWrap/>
            <w:tcMar>
              <w:left w:w="43" w:type="dxa"/>
              <w:right w:w="43" w:type="dxa"/>
            </w:tcMar>
          </w:tcPr>
          <w:p w14:paraId="67CB551D" w14:textId="77777777" w:rsidR="00B85850" w:rsidRPr="00B85850" w:rsidRDefault="00B85850" w:rsidP="0069795D">
            <w:pPr>
              <w:ind w:left="142"/>
              <w:jc w:val="left"/>
              <w:rPr>
                <w:sz w:val="20"/>
                <w:szCs w:val="20"/>
                <w:lang w:val="es-ES"/>
              </w:rPr>
            </w:pPr>
            <w:r w:rsidRPr="00B85850">
              <w:rPr>
                <w:sz w:val="20"/>
                <w:lang w:val="es-ES"/>
              </w:rPr>
              <w:t>6</w:t>
            </w:r>
          </w:p>
        </w:tc>
        <w:tc>
          <w:tcPr>
            <w:tcW w:w="1173" w:type="pct"/>
            <w:shd w:val="clear" w:color="auto" w:fill="auto"/>
            <w:noWrap/>
            <w:tcMar>
              <w:left w:w="43" w:type="dxa"/>
              <w:right w:w="43" w:type="dxa"/>
            </w:tcMar>
          </w:tcPr>
          <w:p w14:paraId="7E8D334A"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Chad</w:t>
            </w:r>
          </w:p>
        </w:tc>
        <w:tc>
          <w:tcPr>
            <w:tcW w:w="1173" w:type="pct"/>
            <w:shd w:val="clear" w:color="auto" w:fill="auto"/>
            <w:tcMar>
              <w:left w:w="43" w:type="dxa"/>
              <w:right w:w="86" w:type="dxa"/>
            </w:tcMar>
          </w:tcPr>
          <w:p w14:paraId="09F5A475"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292,70</w:t>
            </w:r>
          </w:p>
        </w:tc>
        <w:tc>
          <w:tcPr>
            <w:tcW w:w="1173" w:type="pct"/>
            <w:shd w:val="clear" w:color="auto" w:fill="auto"/>
            <w:noWrap/>
            <w:tcMar>
              <w:left w:w="43" w:type="dxa"/>
              <w:right w:w="43" w:type="dxa"/>
            </w:tcMar>
          </w:tcPr>
          <w:p w14:paraId="2FB2D8AC"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7B2F12DA" w14:textId="77777777" w:rsidR="00B85850" w:rsidRPr="00B85850" w:rsidRDefault="00B85850" w:rsidP="0069795D">
            <w:pPr>
              <w:ind w:left="142"/>
              <w:jc w:val="center"/>
              <w:rPr>
                <w:sz w:val="20"/>
                <w:szCs w:val="20"/>
                <w:lang w:val="es-ES"/>
              </w:rPr>
            </w:pPr>
            <w:r w:rsidRPr="00B85850">
              <w:rPr>
                <w:sz w:val="20"/>
                <w:lang w:val="es-ES"/>
              </w:rPr>
              <w:t>2025</w:t>
            </w:r>
          </w:p>
        </w:tc>
      </w:tr>
      <w:tr w:rsidR="00B85850" w:rsidRPr="00B85850" w14:paraId="52BCBCCF" w14:textId="77777777" w:rsidTr="0069795D">
        <w:tc>
          <w:tcPr>
            <w:tcW w:w="308" w:type="pct"/>
            <w:shd w:val="clear" w:color="auto" w:fill="auto"/>
            <w:noWrap/>
            <w:tcMar>
              <w:left w:w="43" w:type="dxa"/>
              <w:right w:w="43" w:type="dxa"/>
            </w:tcMar>
          </w:tcPr>
          <w:p w14:paraId="259CBB1A" w14:textId="77777777" w:rsidR="00B85850" w:rsidRPr="00B85850" w:rsidRDefault="00B85850" w:rsidP="0069795D">
            <w:pPr>
              <w:ind w:left="142"/>
              <w:jc w:val="left"/>
              <w:rPr>
                <w:sz w:val="20"/>
                <w:szCs w:val="20"/>
                <w:lang w:val="es-ES"/>
              </w:rPr>
            </w:pPr>
            <w:r w:rsidRPr="00B85850">
              <w:rPr>
                <w:sz w:val="20"/>
                <w:lang w:val="es-ES"/>
              </w:rPr>
              <w:t>7</w:t>
            </w:r>
          </w:p>
        </w:tc>
        <w:tc>
          <w:tcPr>
            <w:tcW w:w="1173" w:type="pct"/>
            <w:shd w:val="clear" w:color="auto" w:fill="auto"/>
            <w:noWrap/>
            <w:tcMar>
              <w:left w:w="43" w:type="dxa"/>
              <w:right w:w="43" w:type="dxa"/>
            </w:tcMar>
          </w:tcPr>
          <w:p w14:paraId="08C28E4B"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Gabón*</w:t>
            </w:r>
          </w:p>
        </w:tc>
        <w:tc>
          <w:tcPr>
            <w:tcW w:w="1173" w:type="pct"/>
            <w:shd w:val="clear" w:color="auto" w:fill="auto"/>
            <w:tcMar>
              <w:left w:w="43" w:type="dxa"/>
              <w:right w:w="86" w:type="dxa"/>
            </w:tcMar>
          </w:tcPr>
          <w:p w14:paraId="2AD98F6A"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548,95</w:t>
            </w:r>
          </w:p>
        </w:tc>
        <w:tc>
          <w:tcPr>
            <w:tcW w:w="1173" w:type="pct"/>
            <w:shd w:val="clear" w:color="auto" w:fill="auto"/>
            <w:noWrap/>
            <w:tcMar>
              <w:left w:w="43" w:type="dxa"/>
              <w:right w:w="43" w:type="dxa"/>
            </w:tcMar>
          </w:tcPr>
          <w:p w14:paraId="775FA9E0"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2C04E472"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02B35C50" w14:textId="77777777" w:rsidTr="0069795D">
        <w:tc>
          <w:tcPr>
            <w:tcW w:w="308" w:type="pct"/>
            <w:shd w:val="clear" w:color="auto" w:fill="auto"/>
            <w:noWrap/>
            <w:tcMar>
              <w:left w:w="43" w:type="dxa"/>
              <w:right w:w="43" w:type="dxa"/>
            </w:tcMar>
          </w:tcPr>
          <w:p w14:paraId="2DA43169" w14:textId="77777777" w:rsidR="00B85850" w:rsidRPr="00B85850" w:rsidRDefault="00B85850" w:rsidP="0069795D">
            <w:pPr>
              <w:ind w:left="142"/>
              <w:jc w:val="left"/>
              <w:rPr>
                <w:sz w:val="20"/>
                <w:szCs w:val="20"/>
                <w:lang w:val="es-ES"/>
              </w:rPr>
            </w:pPr>
            <w:r w:rsidRPr="00B85850">
              <w:rPr>
                <w:sz w:val="20"/>
                <w:lang w:val="es-ES"/>
              </w:rPr>
              <w:t>8</w:t>
            </w:r>
          </w:p>
        </w:tc>
        <w:tc>
          <w:tcPr>
            <w:tcW w:w="1173" w:type="pct"/>
            <w:shd w:val="clear" w:color="auto" w:fill="auto"/>
            <w:noWrap/>
            <w:tcMar>
              <w:left w:w="43" w:type="dxa"/>
              <w:right w:w="43" w:type="dxa"/>
            </w:tcMar>
          </w:tcPr>
          <w:p w14:paraId="0F084551"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Granada</w:t>
            </w:r>
          </w:p>
        </w:tc>
        <w:tc>
          <w:tcPr>
            <w:tcW w:w="1173" w:type="pct"/>
            <w:shd w:val="clear" w:color="auto" w:fill="auto"/>
            <w:tcMar>
              <w:left w:w="43" w:type="dxa"/>
              <w:right w:w="86" w:type="dxa"/>
            </w:tcMar>
          </w:tcPr>
          <w:p w14:paraId="4B57E26E"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15,10</w:t>
            </w:r>
          </w:p>
        </w:tc>
        <w:tc>
          <w:tcPr>
            <w:tcW w:w="1173" w:type="pct"/>
            <w:shd w:val="clear" w:color="auto" w:fill="auto"/>
            <w:noWrap/>
            <w:tcMar>
              <w:left w:w="43" w:type="dxa"/>
              <w:right w:w="43" w:type="dxa"/>
            </w:tcMar>
          </w:tcPr>
          <w:p w14:paraId="05968409"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7A53FA39" w14:textId="77777777" w:rsidR="00B85850" w:rsidRPr="00B85850" w:rsidRDefault="00B85850" w:rsidP="0069795D">
            <w:pPr>
              <w:ind w:left="142"/>
              <w:jc w:val="center"/>
              <w:rPr>
                <w:sz w:val="20"/>
                <w:szCs w:val="20"/>
                <w:lang w:val="es-ES"/>
              </w:rPr>
            </w:pPr>
            <w:r w:rsidRPr="00B85850">
              <w:rPr>
                <w:sz w:val="20"/>
                <w:lang w:val="es-ES"/>
              </w:rPr>
              <w:t>2025</w:t>
            </w:r>
          </w:p>
        </w:tc>
      </w:tr>
      <w:tr w:rsidR="00B85850" w:rsidRPr="00B85850" w14:paraId="0025DAEC" w14:textId="77777777" w:rsidTr="0069795D">
        <w:tc>
          <w:tcPr>
            <w:tcW w:w="308" w:type="pct"/>
            <w:shd w:val="clear" w:color="auto" w:fill="auto"/>
            <w:noWrap/>
            <w:tcMar>
              <w:left w:w="43" w:type="dxa"/>
              <w:right w:w="43" w:type="dxa"/>
            </w:tcMar>
          </w:tcPr>
          <w:p w14:paraId="35E9296D" w14:textId="77777777" w:rsidR="00B85850" w:rsidRPr="00B85850" w:rsidRDefault="00B85850" w:rsidP="0069795D">
            <w:pPr>
              <w:ind w:left="142"/>
              <w:jc w:val="left"/>
              <w:rPr>
                <w:sz w:val="20"/>
                <w:szCs w:val="20"/>
                <w:lang w:val="es-ES"/>
              </w:rPr>
            </w:pPr>
            <w:r w:rsidRPr="00B85850">
              <w:rPr>
                <w:sz w:val="20"/>
                <w:lang w:val="es-ES"/>
              </w:rPr>
              <w:t>9</w:t>
            </w:r>
          </w:p>
        </w:tc>
        <w:tc>
          <w:tcPr>
            <w:tcW w:w="1173" w:type="pct"/>
            <w:shd w:val="clear" w:color="auto" w:fill="auto"/>
            <w:noWrap/>
            <w:tcMar>
              <w:left w:w="43" w:type="dxa"/>
              <w:right w:w="43" w:type="dxa"/>
            </w:tcMar>
          </w:tcPr>
          <w:p w14:paraId="4CE71590"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Guyana</w:t>
            </w:r>
          </w:p>
        </w:tc>
        <w:tc>
          <w:tcPr>
            <w:tcW w:w="1173" w:type="pct"/>
            <w:shd w:val="clear" w:color="auto" w:fill="auto"/>
            <w:tcMar>
              <w:left w:w="43" w:type="dxa"/>
              <w:right w:w="86" w:type="dxa"/>
            </w:tcMar>
          </w:tcPr>
          <w:p w14:paraId="5833136C"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31,02</w:t>
            </w:r>
          </w:p>
        </w:tc>
        <w:tc>
          <w:tcPr>
            <w:tcW w:w="1173" w:type="pct"/>
            <w:shd w:val="clear" w:color="auto" w:fill="auto"/>
            <w:noWrap/>
            <w:tcMar>
              <w:left w:w="43" w:type="dxa"/>
              <w:right w:w="43" w:type="dxa"/>
            </w:tcMar>
          </w:tcPr>
          <w:p w14:paraId="3A7CF578"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66E1D143" w14:textId="77777777" w:rsidR="00B85850" w:rsidRPr="00B85850" w:rsidRDefault="00B85850" w:rsidP="0069795D">
            <w:pPr>
              <w:ind w:left="142"/>
              <w:jc w:val="center"/>
              <w:rPr>
                <w:sz w:val="20"/>
                <w:szCs w:val="20"/>
                <w:lang w:val="es-ES"/>
              </w:rPr>
            </w:pPr>
            <w:r w:rsidRPr="00B85850">
              <w:rPr>
                <w:sz w:val="20"/>
                <w:lang w:val="es-ES"/>
              </w:rPr>
              <w:t>2025</w:t>
            </w:r>
          </w:p>
        </w:tc>
      </w:tr>
      <w:tr w:rsidR="00B85850" w:rsidRPr="00B85850" w14:paraId="382590C0" w14:textId="77777777" w:rsidTr="0069795D">
        <w:tc>
          <w:tcPr>
            <w:tcW w:w="308" w:type="pct"/>
            <w:shd w:val="clear" w:color="auto" w:fill="auto"/>
            <w:noWrap/>
            <w:tcMar>
              <w:left w:w="43" w:type="dxa"/>
              <w:right w:w="43" w:type="dxa"/>
            </w:tcMar>
          </w:tcPr>
          <w:p w14:paraId="474C5292" w14:textId="77777777" w:rsidR="00B85850" w:rsidRPr="00B85850" w:rsidRDefault="00B85850" w:rsidP="0069795D">
            <w:pPr>
              <w:ind w:left="142"/>
              <w:jc w:val="left"/>
              <w:rPr>
                <w:sz w:val="20"/>
                <w:szCs w:val="20"/>
                <w:lang w:val="es-ES"/>
              </w:rPr>
            </w:pPr>
            <w:r w:rsidRPr="00B85850">
              <w:rPr>
                <w:sz w:val="20"/>
                <w:lang w:val="es-ES"/>
              </w:rPr>
              <w:t>10</w:t>
            </w:r>
          </w:p>
        </w:tc>
        <w:tc>
          <w:tcPr>
            <w:tcW w:w="1173" w:type="pct"/>
            <w:shd w:val="clear" w:color="auto" w:fill="auto"/>
            <w:noWrap/>
            <w:tcMar>
              <w:left w:w="43" w:type="dxa"/>
              <w:right w:w="43" w:type="dxa"/>
            </w:tcMar>
          </w:tcPr>
          <w:p w14:paraId="560885C7"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Madagascar</w:t>
            </w:r>
          </w:p>
        </w:tc>
        <w:tc>
          <w:tcPr>
            <w:tcW w:w="1173" w:type="pct"/>
            <w:shd w:val="clear" w:color="auto" w:fill="auto"/>
            <w:tcMar>
              <w:left w:w="43" w:type="dxa"/>
              <w:right w:w="86" w:type="dxa"/>
            </w:tcMar>
          </w:tcPr>
          <w:p w14:paraId="20010A3F"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302,94</w:t>
            </w:r>
          </w:p>
        </w:tc>
        <w:tc>
          <w:tcPr>
            <w:tcW w:w="1173" w:type="pct"/>
            <w:shd w:val="clear" w:color="auto" w:fill="auto"/>
            <w:noWrap/>
            <w:tcMar>
              <w:left w:w="43" w:type="dxa"/>
              <w:right w:w="43" w:type="dxa"/>
            </w:tcMar>
          </w:tcPr>
          <w:p w14:paraId="62F2DC64"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19FDC970" w14:textId="77777777" w:rsidR="00B85850" w:rsidRPr="00B85850" w:rsidRDefault="00B85850" w:rsidP="0069795D">
            <w:pPr>
              <w:ind w:left="142"/>
              <w:jc w:val="center"/>
              <w:rPr>
                <w:sz w:val="20"/>
                <w:szCs w:val="20"/>
                <w:lang w:val="es-ES"/>
              </w:rPr>
            </w:pPr>
            <w:r w:rsidRPr="00B85850">
              <w:rPr>
                <w:sz w:val="20"/>
                <w:lang w:val="es-ES"/>
              </w:rPr>
              <w:t>2025</w:t>
            </w:r>
          </w:p>
        </w:tc>
      </w:tr>
      <w:tr w:rsidR="00B85850" w:rsidRPr="00B85850" w14:paraId="341CE57A" w14:textId="77777777" w:rsidTr="0069795D">
        <w:tc>
          <w:tcPr>
            <w:tcW w:w="308" w:type="pct"/>
            <w:shd w:val="clear" w:color="auto" w:fill="auto"/>
            <w:noWrap/>
            <w:tcMar>
              <w:left w:w="43" w:type="dxa"/>
              <w:right w:w="43" w:type="dxa"/>
            </w:tcMar>
          </w:tcPr>
          <w:p w14:paraId="142EDF08" w14:textId="77777777" w:rsidR="00B85850" w:rsidRPr="00B85850" w:rsidRDefault="00B85850" w:rsidP="0069795D">
            <w:pPr>
              <w:ind w:left="142"/>
              <w:jc w:val="left"/>
              <w:rPr>
                <w:sz w:val="20"/>
                <w:szCs w:val="20"/>
                <w:lang w:val="es-ES"/>
              </w:rPr>
            </w:pPr>
            <w:r w:rsidRPr="00B85850">
              <w:rPr>
                <w:sz w:val="20"/>
                <w:lang w:val="es-ES"/>
              </w:rPr>
              <w:t>11</w:t>
            </w:r>
          </w:p>
        </w:tc>
        <w:tc>
          <w:tcPr>
            <w:tcW w:w="1173" w:type="pct"/>
            <w:shd w:val="clear" w:color="auto" w:fill="auto"/>
            <w:noWrap/>
            <w:tcMar>
              <w:left w:w="43" w:type="dxa"/>
              <w:right w:w="43" w:type="dxa"/>
            </w:tcMar>
          </w:tcPr>
          <w:p w14:paraId="652F021B"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Montenegro</w:t>
            </w:r>
          </w:p>
        </w:tc>
        <w:tc>
          <w:tcPr>
            <w:tcW w:w="1173" w:type="pct"/>
            <w:shd w:val="clear" w:color="auto" w:fill="auto"/>
            <w:tcMar>
              <w:left w:w="43" w:type="dxa"/>
              <w:right w:w="86" w:type="dxa"/>
            </w:tcMar>
          </w:tcPr>
          <w:p w14:paraId="5770BB98"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13,88</w:t>
            </w:r>
          </w:p>
        </w:tc>
        <w:tc>
          <w:tcPr>
            <w:tcW w:w="1173" w:type="pct"/>
            <w:shd w:val="clear" w:color="auto" w:fill="auto"/>
            <w:noWrap/>
            <w:tcMar>
              <w:left w:w="43" w:type="dxa"/>
              <w:right w:w="43" w:type="dxa"/>
            </w:tcMar>
          </w:tcPr>
          <w:p w14:paraId="1AD9A4BE"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ONUDI</w:t>
            </w:r>
          </w:p>
        </w:tc>
        <w:tc>
          <w:tcPr>
            <w:tcW w:w="1173" w:type="pct"/>
            <w:shd w:val="clear" w:color="auto" w:fill="auto"/>
            <w:tcMar>
              <w:left w:w="43" w:type="dxa"/>
              <w:right w:w="43" w:type="dxa"/>
            </w:tcMar>
          </w:tcPr>
          <w:p w14:paraId="2A91BD6E"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0CC9C610" w14:textId="77777777" w:rsidTr="0069795D">
        <w:trPr>
          <w:trHeight w:val="144"/>
        </w:trPr>
        <w:tc>
          <w:tcPr>
            <w:tcW w:w="308" w:type="pct"/>
            <w:shd w:val="clear" w:color="auto" w:fill="auto"/>
            <w:noWrap/>
            <w:tcMar>
              <w:left w:w="43" w:type="dxa"/>
              <w:right w:w="43" w:type="dxa"/>
            </w:tcMar>
          </w:tcPr>
          <w:p w14:paraId="539C3BDB" w14:textId="77777777" w:rsidR="00B85850" w:rsidRPr="00B85850" w:rsidRDefault="00B85850" w:rsidP="0069795D">
            <w:pPr>
              <w:ind w:left="142"/>
              <w:jc w:val="left"/>
              <w:rPr>
                <w:sz w:val="20"/>
                <w:szCs w:val="20"/>
                <w:lang w:val="es-ES"/>
              </w:rPr>
            </w:pPr>
            <w:r w:rsidRPr="00B85850">
              <w:rPr>
                <w:sz w:val="20"/>
                <w:lang w:val="es-ES"/>
              </w:rPr>
              <w:t>12</w:t>
            </w:r>
          </w:p>
        </w:tc>
        <w:tc>
          <w:tcPr>
            <w:tcW w:w="1173" w:type="pct"/>
            <w:shd w:val="clear" w:color="auto" w:fill="auto"/>
            <w:noWrap/>
            <w:tcMar>
              <w:left w:w="43" w:type="dxa"/>
              <w:right w:w="43" w:type="dxa"/>
            </w:tcMar>
          </w:tcPr>
          <w:p w14:paraId="2BB125CA"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Mozambique</w:t>
            </w:r>
          </w:p>
        </w:tc>
        <w:tc>
          <w:tcPr>
            <w:tcW w:w="1173" w:type="pct"/>
            <w:shd w:val="clear" w:color="auto" w:fill="auto"/>
            <w:tcMar>
              <w:left w:w="43" w:type="dxa"/>
              <w:right w:w="86" w:type="dxa"/>
            </w:tcMar>
            <w:vAlign w:val="center"/>
          </w:tcPr>
          <w:p w14:paraId="46037912"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155,75</w:t>
            </w:r>
          </w:p>
        </w:tc>
        <w:tc>
          <w:tcPr>
            <w:tcW w:w="1173" w:type="pct"/>
            <w:shd w:val="clear" w:color="auto" w:fill="auto"/>
            <w:noWrap/>
            <w:tcMar>
              <w:left w:w="43" w:type="dxa"/>
              <w:right w:w="43" w:type="dxa"/>
            </w:tcMar>
          </w:tcPr>
          <w:p w14:paraId="0E487458"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0CA40E6B"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4162C99B" w14:textId="77777777" w:rsidTr="0069795D">
        <w:trPr>
          <w:trHeight w:val="248"/>
        </w:trPr>
        <w:tc>
          <w:tcPr>
            <w:tcW w:w="308" w:type="pct"/>
            <w:shd w:val="clear" w:color="auto" w:fill="auto"/>
            <w:noWrap/>
            <w:tcMar>
              <w:left w:w="43" w:type="dxa"/>
              <w:right w:w="43" w:type="dxa"/>
            </w:tcMar>
          </w:tcPr>
          <w:p w14:paraId="33C00737" w14:textId="77777777" w:rsidR="00B85850" w:rsidRPr="00B85850" w:rsidRDefault="00B85850" w:rsidP="0069795D">
            <w:pPr>
              <w:ind w:left="142"/>
              <w:jc w:val="left"/>
              <w:rPr>
                <w:sz w:val="20"/>
                <w:szCs w:val="20"/>
                <w:lang w:val="es-ES"/>
              </w:rPr>
            </w:pPr>
            <w:r w:rsidRPr="00B85850">
              <w:rPr>
                <w:sz w:val="20"/>
                <w:lang w:val="es-ES"/>
              </w:rPr>
              <w:t>13</w:t>
            </w:r>
          </w:p>
        </w:tc>
        <w:tc>
          <w:tcPr>
            <w:tcW w:w="1173" w:type="pct"/>
            <w:shd w:val="clear" w:color="auto" w:fill="auto"/>
            <w:noWrap/>
            <w:tcMar>
              <w:left w:w="43" w:type="dxa"/>
              <w:right w:w="43" w:type="dxa"/>
            </w:tcMar>
          </w:tcPr>
          <w:p w14:paraId="68E193AF"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Nicaragua</w:t>
            </w:r>
          </w:p>
        </w:tc>
        <w:tc>
          <w:tcPr>
            <w:tcW w:w="1173" w:type="pct"/>
            <w:shd w:val="clear" w:color="auto" w:fill="auto"/>
            <w:tcMar>
              <w:left w:w="43" w:type="dxa"/>
              <w:right w:w="86" w:type="dxa"/>
            </w:tcMar>
          </w:tcPr>
          <w:p w14:paraId="30EB7E16"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118,36</w:t>
            </w:r>
          </w:p>
        </w:tc>
        <w:tc>
          <w:tcPr>
            <w:tcW w:w="1173" w:type="pct"/>
            <w:shd w:val="clear" w:color="auto" w:fill="auto"/>
            <w:noWrap/>
            <w:tcMar>
              <w:left w:w="43" w:type="dxa"/>
              <w:right w:w="43" w:type="dxa"/>
            </w:tcMar>
          </w:tcPr>
          <w:p w14:paraId="5550DFD7"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1AA830BF"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6AE82DBA" w14:textId="77777777" w:rsidTr="0069795D">
        <w:tc>
          <w:tcPr>
            <w:tcW w:w="308" w:type="pct"/>
            <w:shd w:val="clear" w:color="auto" w:fill="auto"/>
            <w:noWrap/>
            <w:tcMar>
              <w:left w:w="43" w:type="dxa"/>
              <w:right w:w="43" w:type="dxa"/>
            </w:tcMar>
          </w:tcPr>
          <w:p w14:paraId="05DD1E52" w14:textId="77777777" w:rsidR="00B85850" w:rsidRPr="00B85850" w:rsidRDefault="00B85850" w:rsidP="0069795D">
            <w:pPr>
              <w:ind w:left="142"/>
              <w:jc w:val="left"/>
              <w:rPr>
                <w:sz w:val="20"/>
                <w:szCs w:val="20"/>
                <w:lang w:val="es-ES"/>
              </w:rPr>
            </w:pPr>
            <w:r w:rsidRPr="00B85850">
              <w:rPr>
                <w:sz w:val="20"/>
                <w:lang w:val="es-ES"/>
              </w:rPr>
              <w:t>14</w:t>
            </w:r>
          </w:p>
        </w:tc>
        <w:tc>
          <w:tcPr>
            <w:tcW w:w="1173" w:type="pct"/>
            <w:shd w:val="clear" w:color="auto" w:fill="auto"/>
            <w:noWrap/>
            <w:tcMar>
              <w:left w:w="43" w:type="dxa"/>
              <w:right w:w="43" w:type="dxa"/>
            </w:tcMar>
          </w:tcPr>
          <w:p w14:paraId="0EE0EF8E"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Macedonia del Norte</w:t>
            </w:r>
          </w:p>
        </w:tc>
        <w:tc>
          <w:tcPr>
            <w:tcW w:w="1173" w:type="pct"/>
            <w:shd w:val="clear" w:color="auto" w:fill="auto"/>
            <w:tcMar>
              <w:left w:w="43" w:type="dxa"/>
              <w:right w:w="86" w:type="dxa"/>
            </w:tcMar>
          </w:tcPr>
          <w:p w14:paraId="6652E42A"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32,78</w:t>
            </w:r>
          </w:p>
        </w:tc>
        <w:tc>
          <w:tcPr>
            <w:tcW w:w="1173" w:type="pct"/>
            <w:shd w:val="clear" w:color="auto" w:fill="auto"/>
            <w:noWrap/>
            <w:tcMar>
              <w:left w:w="43" w:type="dxa"/>
              <w:right w:w="43" w:type="dxa"/>
            </w:tcMar>
          </w:tcPr>
          <w:p w14:paraId="15080756"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ONUDI</w:t>
            </w:r>
          </w:p>
        </w:tc>
        <w:tc>
          <w:tcPr>
            <w:tcW w:w="1173" w:type="pct"/>
            <w:shd w:val="clear" w:color="auto" w:fill="auto"/>
            <w:tcMar>
              <w:left w:w="43" w:type="dxa"/>
              <w:right w:w="43" w:type="dxa"/>
            </w:tcMar>
          </w:tcPr>
          <w:p w14:paraId="700E2D2E"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437317CB" w14:textId="77777777" w:rsidTr="0069795D">
        <w:tc>
          <w:tcPr>
            <w:tcW w:w="308" w:type="pct"/>
            <w:shd w:val="clear" w:color="auto" w:fill="auto"/>
            <w:noWrap/>
            <w:tcMar>
              <w:left w:w="43" w:type="dxa"/>
              <w:right w:w="43" w:type="dxa"/>
            </w:tcMar>
          </w:tcPr>
          <w:p w14:paraId="682F27B0" w14:textId="77777777" w:rsidR="00B85850" w:rsidRPr="00B85850" w:rsidRDefault="00B85850" w:rsidP="0069795D">
            <w:pPr>
              <w:ind w:left="142"/>
              <w:jc w:val="left"/>
              <w:rPr>
                <w:sz w:val="20"/>
                <w:szCs w:val="20"/>
                <w:lang w:val="es-ES"/>
              </w:rPr>
            </w:pPr>
            <w:r w:rsidRPr="00B85850">
              <w:rPr>
                <w:sz w:val="20"/>
                <w:lang w:val="es-ES"/>
              </w:rPr>
              <w:t>15</w:t>
            </w:r>
          </w:p>
        </w:tc>
        <w:tc>
          <w:tcPr>
            <w:tcW w:w="1173" w:type="pct"/>
            <w:shd w:val="clear" w:color="auto" w:fill="auto"/>
            <w:noWrap/>
            <w:tcMar>
              <w:left w:w="43" w:type="dxa"/>
              <w:right w:w="43" w:type="dxa"/>
            </w:tcMar>
          </w:tcPr>
          <w:p w14:paraId="74127329"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Sierra Leona</w:t>
            </w:r>
          </w:p>
        </w:tc>
        <w:tc>
          <w:tcPr>
            <w:tcW w:w="1173" w:type="pct"/>
            <w:shd w:val="clear" w:color="auto" w:fill="auto"/>
            <w:tcMar>
              <w:left w:w="43" w:type="dxa"/>
              <w:right w:w="86" w:type="dxa"/>
            </w:tcMar>
          </w:tcPr>
          <w:p w14:paraId="02D8DF23"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30,37</w:t>
            </w:r>
          </w:p>
        </w:tc>
        <w:tc>
          <w:tcPr>
            <w:tcW w:w="1173" w:type="pct"/>
            <w:shd w:val="clear" w:color="auto" w:fill="auto"/>
            <w:noWrap/>
            <w:tcMar>
              <w:left w:w="43" w:type="dxa"/>
              <w:right w:w="43" w:type="dxa"/>
            </w:tcMar>
          </w:tcPr>
          <w:p w14:paraId="54F50347"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568B9229"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2464EB8B" w14:textId="77777777" w:rsidTr="0069795D">
        <w:tc>
          <w:tcPr>
            <w:tcW w:w="308" w:type="pct"/>
            <w:shd w:val="clear" w:color="auto" w:fill="auto"/>
            <w:noWrap/>
            <w:tcMar>
              <w:left w:w="43" w:type="dxa"/>
              <w:right w:w="43" w:type="dxa"/>
            </w:tcMar>
          </w:tcPr>
          <w:p w14:paraId="3164ABFA" w14:textId="77777777" w:rsidR="00B85850" w:rsidRPr="00B85850" w:rsidRDefault="00B85850" w:rsidP="0069795D">
            <w:pPr>
              <w:ind w:left="142"/>
              <w:jc w:val="left"/>
              <w:rPr>
                <w:sz w:val="20"/>
                <w:szCs w:val="20"/>
                <w:lang w:val="es-ES"/>
              </w:rPr>
            </w:pPr>
            <w:r w:rsidRPr="00B85850">
              <w:rPr>
                <w:sz w:val="20"/>
                <w:lang w:val="es-ES"/>
              </w:rPr>
              <w:t>16</w:t>
            </w:r>
          </w:p>
        </w:tc>
        <w:tc>
          <w:tcPr>
            <w:tcW w:w="1173" w:type="pct"/>
            <w:shd w:val="clear" w:color="auto" w:fill="auto"/>
            <w:noWrap/>
            <w:tcMar>
              <w:left w:w="43" w:type="dxa"/>
              <w:right w:w="43" w:type="dxa"/>
            </w:tcMar>
          </w:tcPr>
          <w:p w14:paraId="7E265881"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Sri Lanka</w:t>
            </w:r>
          </w:p>
        </w:tc>
        <w:tc>
          <w:tcPr>
            <w:tcW w:w="1173" w:type="pct"/>
            <w:shd w:val="clear" w:color="auto" w:fill="auto"/>
            <w:tcMar>
              <w:left w:w="43" w:type="dxa"/>
              <w:right w:w="86" w:type="dxa"/>
            </w:tcMar>
          </w:tcPr>
          <w:p w14:paraId="201E4008"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235,20</w:t>
            </w:r>
          </w:p>
        </w:tc>
        <w:tc>
          <w:tcPr>
            <w:tcW w:w="1173" w:type="pct"/>
            <w:shd w:val="clear" w:color="auto" w:fill="auto"/>
            <w:noWrap/>
            <w:tcMar>
              <w:left w:w="43" w:type="dxa"/>
              <w:right w:w="43" w:type="dxa"/>
            </w:tcMar>
          </w:tcPr>
          <w:p w14:paraId="438B2D6D"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PNUD</w:t>
            </w:r>
          </w:p>
        </w:tc>
        <w:tc>
          <w:tcPr>
            <w:tcW w:w="1173" w:type="pct"/>
            <w:shd w:val="clear" w:color="auto" w:fill="auto"/>
            <w:tcMar>
              <w:left w:w="43" w:type="dxa"/>
              <w:right w:w="43" w:type="dxa"/>
            </w:tcMar>
          </w:tcPr>
          <w:p w14:paraId="4D5A831E" w14:textId="77777777" w:rsidR="00B85850" w:rsidRPr="00B85850" w:rsidRDefault="00B85850" w:rsidP="0069795D">
            <w:pPr>
              <w:ind w:left="142"/>
              <w:jc w:val="center"/>
              <w:rPr>
                <w:sz w:val="20"/>
                <w:szCs w:val="20"/>
                <w:lang w:val="es-ES"/>
              </w:rPr>
            </w:pPr>
            <w:r w:rsidRPr="00B85850">
              <w:rPr>
                <w:sz w:val="20"/>
                <w:lang w:val="es-ES"/>
              </w:rPr>
              <w:t>2026</w:t>
            </w:r>
          </w:p>
        </w:tc>
      </w:tr>
      <w:tr w:rsidR="00B85850" w:rsidRPr="00B85850" w14:paraId="791EF90D" w14:textId="77777777" w:rsidTr="0069795D">
        <w:tc>
          <w:tcPr>
            <w:tcW w:w="308" w:type="pct"/>
            <w:shd w:val="clear" w:color="auto" w:fill="auto"/>
            <w:noWrap/>
            <w:tcMar>
              <w:left w:w="43" w:type="dxa"/>
              <w:right w:w="43" w:type="dxa"/>
            </w:tcMar>
          </w:tcPr>
          <w:p w14:paraId="4EACFE93" w14:textId="77777777" w:rsidR="00B85850" w:rsidRPr="00B85850" w:rsidRDefault="00B85850" w:rsidP="0069795D">
            <w:pPr>
              <w:ind w:left="142"/>
              <w:jc w:val="left"/>
              <w:rPr>
                <w:sz w:val="20"/>
                <w:szCs w:val="20"/>
                <w:lang w:val="es-ES"/>
              </w:rPr>
            </w:pPr>
            <w:r w:rsidRPr="00B85850">
              <w:rPr>
                <w:sz w:val="20"/>
                <w:lang w:val="es-ES"/>
              </w:rPr>
              <w:t>17</w:t>
            </w:r>
          </w:p>
        </w:tc>
        <w:tc>
          <w:tcPr>
            <w:tcW w:w="1173" w:type="pct"/>
            <w:shd w:val="clear" w:color="auto" w:fill="auto"/>
            <w:noWrap/>
            <w:tcMar>
              <w:left w:w="43" w:type="dxa"/>
              <w:right w:w="43" w:type="dxa"/>
            </w:tcMar>
          </w:tcPr>
          <w:p w14:paraId="5DAF2764" w14:textId="77777777" w:rsidR="00B85850" w:rsidRPr="00B85850" w:rsidRDefault="00B85850" w:rsidP="0069795D">
            <w:pPr>
              <w:spacing w:before="100" w:beforeAutospacing="1" w:after="100" w:afterAutospacing="1"/>
              <w:ind w:left="142"/>
              <w:contextualSpacing/>
              <w:jc w:val="left"/>
              <w:outlineLvl w:val="0"/>
              <w:rPr>
                <w:sz w:val="20"/>
                <w:szCs w:val="20"/>
                <w:lang w:val="es-ES"/>
              </w:rPr>
            </w:pPr>
            <w:r w:rsidRPr="00B85850">
              <w:rPr>
                <w:sz w:val="20"/>
                <w:lang w:val="es-ES"/>
              </w:rPr>
              <w:t>Timor-Leste</w:t>
            </w:r>
          </w:p>
        </w:tc>
        <w:tc>
          <w:tcPr>
            <w:tcW w:w="1173" w:type="pct"/>
            <w:shd w:val="clear" w:color="auto" w:fill="auto"/>
            <w:tcMar>
              <w:left w:w="43" w:type="dxa"/>
              <w:right w:w="86" w:type="dxa"/>
            </w:tcMar>
          </w:tcPr>
          <w:p w14:paraId="238706F0" w14:textId="77777777" w:rsidR="00B85850" w:rsidRPr="00B85850" w:rsidRDefault="00B85850" w:rsidP="0069795D">
            <w:pPr>
              <w:tabs>
                <w:tab w:val="left" w:pos="1595"/>
              </w:tabs>
              <w:spacing w:before="100" w:beforeAutospacing="1" w:after="100" w:afterAutospacing="1"/>
              <w:ind w:left="142" w:right="-41"/>
              <w:contextualSpacing/>
              <w:jc w:val="center"/>
              <w:outlineLvl w:val="0"/>
              <w:rPr>
                <w:sz w:val="20"/>
                <w:szCs w:val="20"/>
                <w:lang w:val="es-ES"/>
              </w:rPr>
            </w:pPr>
            <w:r w:rsidRPr="00B85850">
              <w:rPr>
                <w:sz w:val="20"/>
                <w:lang w:val="es-ES"/>
              </w:rPr>
              <w:t>9,08</w:t>
            </w:r>
          </w:p>
        </w:tc>
        <w:tc>
          <w:tcPr>
            <w:tcW w:w="1173" w:type="pct"/>
            <w:shd w:val="clear" w:color="auto" w:fill="auto"/>
            <w:noWrap/>
            <w:tcMar>
              <w:left w:w="43" w:type="dxa"/>
              <w:right w:w="43" w:type="dxa"/>
            </w:tcMar>
          </w:tcPr>
          <w:p w14:paraId="0E21F657" w14:textId="77777777" w:rsidR="00B85850" w:rsidRPr="00B85850" w:rsidRDefault="00B85850" w:rsidP="0069795D">
            <w:pPr>
              <w:spacing w:before="100" w:beforeAutospacing="1" w:after="100" w:afterAutospacing="1"/>
              <w:ind w:left="142"/>
              <w:contextualSpacing/>
              <w:jc w:val="center"/>
              <w:outlineLvl w:val="0"/>
              <w:rPr>
                <w:sz w:val="20"/>
                <w:szCs w:val="20"/>
                <w:lang w:val="es-ES"/>
              </w:rPr>
            </w:pPr>
            <w:r w:rsidRPr="00B85850">
              <w:rPr>
                <w:sz w:val="20"/>
                <w:lang w:val="es-ES"/>
              </w:rPr>
              <w:t>PNUMA</w:t>
            </w:r>
          </w:p>
        </w:tc>
        <w:tc>
          <w:tcPr>
            <w:tcW w:w="1173" w:type="pct"/>
            <w:shd w:val="clear" w:color="auto" w:fill="auto"/>
            <w:tcMar>
              <w:left w:w="43" w:type="dxa"/>
              <w:right w:w="43" w:type="dxa"/>
            </w:tcMar>
          </w:tcPr>
          <w:p w14:paraId="47F41037" w14:textId="77777777" w:rsidR="00B85850" w:rsidRPr="00B85850" w:rsidRDefault="00B85850" w:rsidP="0069795D">
            <w:pPr>
              <w:ind w:left="142"/>
              <w:jc w:val="center"/>
              <w:rPr>
                <w:sz w:val="20"/>
                <w:szCs w:val="20"/>
                <w:lang w:val="es-ES"/>
              </w:rPr>
            </w:pPr>
            <w:r w:rsidRPr="00B85850">
              <w:rPr>
                <w:sz w:val="20"/>
                <w:lang w:val="es-ES"/>
              </w:rPr>
              <w:t>2025</w:t>
            </w:r>
          </w:p>
        </w:tc>
      </w:tr>
    </w:tbl>
    <w:bookmarkEnd w:id="5"/>
    <w:p w14:paraId="34455738" w14:textId="77777777" w:rsidR="00B85850" w:rsidRPr="00B85850" w:rsidRDefault="00B85850" w:rsidP="00B85850">
      <w:pPr>
        <w:pStyle w:val="Heading1"/>
        <w:numPr>
          <w:ilvl w:val="0"/>
          <w:numId w:val="0"/>
        </w:numPr>
        <w:spacing w:after="0"/>
        <w:rPr>
          <w:sz w:val="18"/>
          <w:szCs w:val="18"/>
          <w:lang w:val="es-ES"/>
        </w:rPr>
      </w:pPr>
      <w:r w:rsidRPr="00B85850">
        <w:rPr>
          <w:sz w:val="18"/>
          <w:lang w:val="es-ES"/>
        </w:rPr>
        <w:t>* Países que no son de bajo consumo financiados como países de bajo consumo.</w:t>
      </w:r>
    </w:p>
    <w:p w14:paraId="632FBD9B" w14:textId="77777777" w:rsidR="00B85850" w:rsidRPr="00B85850" w:rsidRDefault="00B85850" w:rsidP="00E52840">
      <w:pPr>
        <w:keepNext/>
        <w:keepLines/>
        <w:widowControl w:val="0"/>
        <w:spacing w:before="240" w:after="240"/>
        <w:rPr>
          <w:b/>
          <w:bCs/>
          <w:lang w:val="es-ES"/>
        </w:rPr>
      </w:pPr>
      <w:r w:rsidRPr="00B85850">
        <w:rPr>
          <w:b/>
          <w:lang w:val="es-ES"/>
        </w:rPr>
        <w:lastRenderedPageBreak/>
        <w:t>Recomendación</w:t>
      </w:r>
    </w:p>
    <w:p w14:paraId="3989E157" w14:textId="77777777" w:rsidR="00B85850" w:rsidRPr="00B85850" w:rsidRDefault="00B85850" w:rsidP="00E52840">
      <w:pPr>
        <w:pStyle w:val="Heading1"/>
        <w:keepNext/>
        <w:keepLines/>
        <w:widowControl w:val="0"/>
        <w:rPr>
          <w:lang w:val="es-ES"/>
        </w:rPr>
      </w:pPr>
      <w:r w:rsidRPr="00B85850">
        <w:rPr>
          <w:lang w:val="es-ES"/>
        </w:rPr>
        <w:t xml:space="preserve">El Comité Ejecutivo </w:t>
      </w:r>
      <w:r w:rsidRPr="00B85850">
        <w:rPr>
          <w:u w:val="single"/>
          <w:lang w:val="es-ES"/>
        </w:rPr>
        <w:t>tal vez estime oportuno</w:t>
      </w:r>
      <w:r w:rsidRPr="00B85850">
        <w:rPr>
          <w:lang w:val="es-ES"/>
        </w:rPr>
        <w:t>:</w:t>
      </w:r>
    </w:p>
    <w:p w14:paraId="79968E02" w14:textId="77777777" w:rsidR="00B85850" w:rsidRPr="00B85850" w:rsidRDefault="00B85850" w:rsidP="00B85850">
      <w:pPr>
        <w:pStyle w:val="Heading2"/>
        <w:rPr>
          <w:lang w:val="es-ES"/>
        </w:rPr>
      </w:pPr>
      <w:r w:rsidRPr="00B85850">
        <w:rPr>
          <w:lang w:val="es-ES"/>
        </w:rPr>
        <w:t>Tomar nota de que los organismos bilaterales y de ejecución pertinentes han incluido en sus programas de trabajo para 2024, presentados a la 94ª reunión, solicitudes de financiación de los informes de verificación de los planes de gestión de eliminación de los HCFC para Angola, Bahamas, Barbados, Burkina Faso, Camboya, Chad, Gabón, Granada, Guyana, Macedonia del Norte, Madagascar, Montenegro, Mozambique, Nicaragua, Sierra Leona, Sri Lanka y Timor-Leste; y</w:t>
      </w:r>
    </w:p>
    <w:p w14:paraId="1FD2E6E7" w14:textId="77777777" w:rsidR="00B85850" w:rsidRPr="00B85850" w:rsidRDefault="00B85850" w:rsidP="00B85850">
      <w:pPr>
        <w:pStyle w:val="Heading2"/>
        <w:rPr>
          <w:lang w:val="es-ES"/>
        </w:rPr>
      </w:pPr>
      <w:r w:rsidRPr="00B85850">
        <w:rPr>
          <w:lang w:val="es-ES"/>
        </w:rPr>
        <w:t>Considerar las solicitudes de financiación relacionadas con las verificaciones mencionadas en el subpárrafo a) anterior en el contexto de los programas de trabajo presentados por cada organismo de ejecución pertinentes en relación con la cuestión 9 d) del orden del día, Proyectos recomendados para consideración individual.</w:t>
      </w:r>
    </w:p>
    <w:p w14:paraId="78F0EF46" w14:textId="77777777" w:rsidR="00B85850" w:rsidRPr="00B85850" w:rsidRDefault="00B85850" w:rsidP="00B85850">
      <w:pPr>
        <w:pStyle w:val="Heading1"/>
        <w:keepNext/>
        <w:numPr>
          <w:ilvl w:val="0"/>
          <w:numId w:val="22"/>
        </w:numPr>
        <w:spacing w:before="240"/>
        <w:ind w:left="731" w:hanging="731"/>
        <w:jc w:val="left"/>
        <w:rPr>
          <w:b/>
          <w:sz w:val="24"/>
          <w:szCs w:val="24"/>
          <w:lang w:val="es-ES"/>
        </w:rPr>
      </w:pPr>
      <w:r w:rsidRPr="00B85850">
        <w:rPr>
          <w:b/>
          <w:sz w:val="24"/>
          <w:lang w:val="es-ES"/>
        </w:rPr>
        <w:t>Cuestiones identificadas durante el proceso de examen de proyectos</w:t>
      </w:r>
    </w:p>
    <w:p w14:paraId="4E185BF2" w14:textId="77777777" w:rsidR="00B85850" w:rsidRPr="00B85850" w:rsidRDefault="00B85850" w:rsidP="00B85850">
      <w:pPr>
        <w:spacing w:after="240"/>
        <w:outlineLvl w:val="0"/>
        <w:rPr>
          <w:b/>
          <w:bCs/>
          <w:lang w:val="es-ES"/>
        </w:rPr>
      </w:pPr>
      <w:r w:rsidRPr="00B85850">
        <w:rPr>
          <w:b/>
          <w:lang w:val="es-ES"/>
        </w:rPr>
        <w:t>III.1</w:t>
      </w:r>
      <w:r w:rsidRPr="00B85850">
        <w:rPr>
          <w:b/>
          <w:lang w:val="es-ES"/>
        </w:rPr>
        <w:tab/>
        <w:t>Cálculo del impacto climático de las actividades de los planes de ejecución de Kigali para los HFC</w:t>
      </w:r>
    </w:p>
    <w:p w14:paraId="178C3526" w14:textId="77777777" w:rsidR="00B85850" w:rsidRPr="00B85850" w:rsidRDefault="00B85850" w:rsidP="00B85850">
      <w:pPr>
        <w:pStyle w:val="Heading1"/>
        <w:rPr>
          <w:lang w:val="es-ES"/>
        </w:rPr>
      </w:pPr>
      <w:r w:rsidRPr="00B85850">
        <w:rPr>
          <w:lang w:val="es-ES"/>
        </w:rPr>
        <w:t xml:space="preserve">En la 93ª reunión, la Secretaría informó al Comité Ejecutivo de que estaba actualizando el modelo del Indicador de Impacto Climático del Fondo Multilateral (IICFM) para permitir el cálculo del impacto climático de los proyectos de inversión de reducción de HFC en los sectores de fabricación de equipos de refrigeración y aire acondicionado. En el momento de la finalización del presente documento, un consultor experto estaba ultimando los cambios necesarios al modelo, incluyendo, entre otras cosas, la adición de los HFC, mezclas y alternativas más comúnmente notificados; vinculando el modelo a una base de datos de termodinámica disponible en el mercado para permitir un uso más preciso y flexible del modelo; la actualización de los factores de corrección de la transferencia de calor y la adición de coeficientes de intercambiadores de calor accesibles para el usuario. </w:t>
      </w:r>
    </w:p>
    <w:p w14:paraId="78DFAB4C" w14:textId="77777777" w:rsidR="00B85850" w:rsidRPr="00B85850" w:rsidRDefault="00B85850" w:rsidP="00B85850">
      <w:pPr>
        <w:pStyle w:val="Heading1"/>
        <w:rPr>
          <w:lang w:val="es-ES"/>
        </w:rPr>
      </w:pPr>
      <w:r w:rsidRPr="00B85850">
        <w:rPr>
          <w:lang w:val="es-ES"/>
        </w:rPr>
        <w:t xml:space="preserve">La Secretaría está elaborando una metodología para estimar las emisiones evitadas por la ejecución de los proyectos de reducción de HFC apoyados por el Fondo Multilateral, que utilizará, entre otras cosas, el modelo actualizado del IICFM. En particular, en lugar de informar sobre un beneficio climático anual en relación con el </w:t>
      </w:r>
      <w:r w:rsidRPr="00B85850">
        <w:rPr>
          <w:i/>
          <w:iCs/>
          <w:lang w:val="es-ES"/>
        </w:rPr>
        <w:t>statu quo</w:t>
      </w:r>
      <w:r w:rsidRPr="00B85850">
        <w:rPr>
          <w:lang w:val="es-ES"/>
        </w:rPr>
        <w:t xml:space="preserve">, la Secretaría está revisando la literatura científica y las metodologías establecidas para desarrollar una metodología que proporcione las emisiones evitadas por la ejecución de los proyectos de reducción de HFC financiados por el Fondo Multilateral, incluidos tanto proyectos de inversión como actividades ajenas a la inversión, y calcule los beneficios climáticos como la diferencia entre el "mundo evitado", es decir, el mundo en el que se haya ejecutado el proyecto de reducción de los HFC y un escenario en el que todo siguiera igual, que también podría tener en cuenta el crecimiento. </w:t>
      </w:r>
    </w:p>
    <w:p w14:paraId="37BB812A" w14:textId="77777777" w:rsidR="00B85850" w:rsidRPr="00B85850" w:rsidRDefault="00B85850" w:rsidP="00B85850">
      <w:pPr>
        <w:keepNext/>
        <w:ind w:left="720" w:hanging="720"/>
        <w:rPr>
          <w:b/>
          <w:bCs/>
          <w:sz w:val="24"/>
          <w:szCs w:val="24"/>
          <w:lang w:val="es-ES"/>
        </w:rPr>
      </w:pPr>
      <w:r w:rsidRPr="00B85850">
        <w:rPr>
          <w:b/>
          <w:sz w:val="24"/>
          <w:lang w:val="es-ES"/>
        </w:rPr>
        <w:t>IV.</w:t>
      </w:r>
      <w:r w:rsidRPr="00B85850">
        <w:rPr>
          <w:b/>
          <w:sz w:val="24"/>
          <w:lang w:val="es-ES"/>
        </w:rPr>
        <w:tab/>
        <w:t>Informes sobre la ejecución de las decisiones y el seguimiento de las deliberaciones anteriores en relación con el examen de proyectos</w:t>
      </w:r>
    </w:p>
    <w:p w14:paraId="2F56FA28" w14:textId="77777777" w:rsidR="00B85850" w:rsidRPr="00B85850" w:rsidRDefault="00B85850" w:rsidP="00B85850">
      <w:pPr>
        <w:pStyle w:val="Heading1"/>
        <w:keepNext/>
        <w:numPr>
          <w:ilvl w:val="0"/>
          <w:numId w:val="0"/>
        </w:numPr>
        <w:spacing w:before="240"/>
        <w:rPr>
          <w:b/>
          <w:bCs/>
          <w:sz w:val="24"/>
          <w:szCs w:val="24"/>
          <w:lang w:val="es-ES"/>
        </w:rPr>
      </w:pPr>
      <w:r w:rsidRPr="00B85850">
        <w:rPr>
          <w:b/>
          <w:sz w:val="24"/>
          <w:lang w:val="es-ES"/>
        </w:rPr>
        <w:t>IV.1</w:t>
      </w:r>
      <w:r w:rsidRPr="00B85850">
        <w:rPr>
          <w:lang w:val="es-ES"/>
        </w:rPr>
        <w:tab/>
      </w:r>
      <w:bookmarkStart w:id="6" w:name="_Int_Gc1VfFbE"/>
      <w:r w:rsidRPr="00B85850">
        <w:rPr>
          <w:b/>
          <w:sz w:val="24"/>
          <w:lang w:val="es-ES"/>
        </w:rPr>
        <w:t>Solicitudes de renovación de proyectos de fortalecimiento institucional</w:t>
      </w:r>
      <w:bookmarkEnd w:id="6"/>
    </w:p>
    <w:p w14:paraId="36C79877" w14:textId="59FDC282" w:rsidR="00B85850" w:rsidRPr="00B85850" w:rsidRDefault="00B85850" w:rsidP="00B85850">
      <w:pPr>
        <w:pStyle w:val="Heading1"/>
        <w:rPr>
          <w:lang w:val="es-ES"/>
        </w:rPr>
      </w:pPr>
      <w:r w:rsidRPr="00B85850">
        <w:rPr>
          <w:lang w:val="es-ES"/>
        </w:rPr>
        <w:t xml:space="preserve">La Secretaría ha examinado los informes finales y las solicitudes de renovación de recursos para fortalecimiento institucional de 25 países a la luz de las decisiones correspondientes, entre ellas la decisión 91/63 d) sobre niveles de financiación para proyectos de fortalecimiento institucional, y la decisión 91/63 c) sobre el requisito de utilizar el formato revisado para informes finales y solicitudes de renovación de financiación para proyectos de fortalecimiento institucional y los indicadores de desempeño correspondientes. Las solicitudes se cotejaron con los informes anteriores de fortalecimiento institucional, con los informes sobre la ejecución de los programas de país, con los datos notificados en virtud </w:t>
      </w:r>
      <w:r w:rsidRPr="00B85850">
        <w:rPr>
          <w:lang w:val="es-ES"/>
        </w:rPr>
        <w:lastRenderedPageBreak/>
        <w:t>del</w:t>
      </w:r>
      <w:r w:rsidR="00E52840">
        <w:rPr>
          <w:lang w:val="es-ES"/>
        </w:rPr>
        <w:t> </w:t>
      </w:r>
      <w:r w:rsidRPr="00B85850">
        <w:rPr>
          <w:lang w:val="es-ES"/>
        </w:rPr>
        <w:t>Artículo</w:t>
      </w:r>
      <w:r w:rsidR="00E52840">
        <w:rPr>
          <w:lang w:val="es-ES"/>
        </w:rPr>
        <w:t> </w:t>
      </w:r>
      <w:r w:rsidRPr="00B85850">
        <w:rPr>
          <w:lang w:val="es-ES"/>
        </w:rPr>
        <w:t>7 del Protocolo de Montreal, con los últimos informes de ejecución de PGEH, con los informes sobre la marcha de las actividades de los organismos de ejecución presentados a la 93ª reunión y con las decisiones relevantes sobre cumplimiento adoptadas por las Partes en el Protocolo de Montreal. Trece países habían presentado los datos de ejecución del programa de país de 2023 a la fecha de publicación de los documentos de programa de trabajo pertinentes.</w:t>
      </w:r>
      <w:r w:rsidRPr="00B85850">
        <w:rPr>
          <w:rStyle w:val="FootnoteReference"/>
          <w:lang w:val="es-ES"/>
        </w:rPr>
        <w:footnoteReference w:id="3"/>
      </w:r>
      <w:r w:rsidRPr="00B85850">
        <w:rPr>
          <w:lang w:val="es-ES"/>
        </w:rPr>
        <w:t xml:space="preserve"> Todos los países informaron de que habían alcanzado total o parcialmente todos los objetivos de fortalecimiento institucional. La Secretaría observó que había un buen nivel de coherencia en la aplicación de los indicadores de desempeño entre los países que solicitan financiación de fortalecimiento institucional. La Secretaría recomendó todos los proyectos de fortalecimiento institucional presentados a la 94ª reunión para aprobación general. </w:t>
      </w:r>
    </w:p>
    <w:p w14:paraId="2230CF18" w14:textId="77777777" w:rsidR="00B85850" w:rsidRPr="00B85850" w:rsidRDefault="00B85850" w:rsidP="00B85850">
      <w:pPr>
        <w:pStyle w:val="Heading1"/>
        <w:rPr>
          <w:lang w:val="es-ES"/>
        </w:rPr>
      </w:pPr>
      <w:r w:rsidRPr="00B85850">
        <w:rPr>
          <w:lang w:val="es-ES"/>
        </w:rPr>
        <w:t>Además, la solicitud presentada por el PNUMA para un nuevo proyecto de fortalecimiento institucional para Sudáfrica se presenta para consideración individual en relación con la cuestión 9 d) del orden del día y se enumera en el cuadro 2 del documento UNEP/</w:t>
      </w:r>
      <w:proofErr w:type="spellStart"/>
      <w:r w:rsidRPr="00B85850">
        <w:rPr>
          <w:lang w:val="es-ES"/>
        </w:rPr>
        <w:t>OzL.Pro</w:t>
      </w:r>
      <w:proofErr w:type="spellEnd"/>
      <w:r w:rsidRPr="00B85850">
        <w:rPr>
          <w:lang w:val="es-ES"/>
        </w:rPr>
        <w:t>/</w:t>
      </w:r>
      <w:proofErr w:type="spellStart"/>
      <w:r w:rsidRPr="00B85850">
        <w:rPr>
          <w:lang w:val="es-ES"/>
        </w:rPr>
        <w:t>ExCom</w:t>
      </w:r>
      <w:proofErr w:type="spellEnd"/>
      <w:r w:rsidRPr="00B85850">
        <w:rPr>
          <w:lang w:val="es-ES"/>
        </w:rPr>
        <w:t>/94/17 (proyectos recomendados para consideración individual).</w:t>
      </w:r>
    </w:p>
    <w:p w14:paraId="45859898" w14:textId="77777777" w:rsidR="00B85850" w:rsidRPr="00B85850" w:rsidRDefault="00B85850" w:rsidP="00B85850">
      <w:pPr>
        <w:pStyle w:val="Heading1"/>
        <w:keepNext/>
        <w:numPr>
          <w:ilvl w:val="0"/>
          <w:numId w:val="0"/>
        </w:numPr>
        <w:tabs>
          <w:tab w:val="left" w:pos="709"/>
        </w:tabs>
        <w:spacing w:before="240"/>
        <w:ind w:left="709" w:hanging="709"/>
        <w:rPr>
          <w:b/>
          <w:bCs/>
          <w:sz w:val="24"/>
          <w:szCs w:val="24"/>
          <w:lang w:val="es-ES"/>
        </w:rPr>
      </w:pPr>
      <w:r w:rsidRPr="00B85850">
        <w:rPr>
          <w:b/>
          <w:sz w:val="24"/>
          <w:lang w:val="es-ES"/>
        </w:rPr>
        <w:t>IV.2</w:t>
      </w:r>
      <w:r w:rsidRPr="00B85850">
        <w:rPr>
          <w:b/>
          <w:sz w:val="24"/>
          <w:lang w:val="es-ES"/>
        </w:rPr>
        <w:tab/>
        <w:t>Financiación retenida a la espera de la presentación de informes de verificación o del cumplimiento de determinadas condiciones</w:t>
      </w:r>
      <w:bookmarkStart w:id="7" w:name="_Hlk119402513"/>
    </w:p>
    <w:p w14:paraId="313BE6FF" w14:textId="77777777" w:rsidR="00B85850" w:rsidRPr="00B85850" w:rsidRDefault="00B85850" w:rsidP="00B85850">
      <w:pPr>
        <w:pStyle w:val="Heading1"/>
        <w:rPr>
          <w:lang w:val="es-ES"/>
        </w:rPr>
      </w:pPr>
      <w:r w:rsidRPr="00B85850">
        <w:rPr>
          <w:lang w:val="es-ES"/>
        </w:rPr>
        <w:t xml:space="preserve">En la 93ª reunión, el Comité Ejecutivo aprobó la etapa II del PGEH para Mozambique y su primer tramo, en el entendido de que el Tesorero transferiría los fondos aprobados al PNUMA y al PNUD solo después de que la Secretaría recibiera la confirmación de que los equipos que se adquirirían en el marco del componente de la etapa I de la ONUDI se habían distribuido a los beneficiarios y de que se había impartido la capacitación pertinente (decisión 93/44 e) </w:t>
      </w:r>
      <w:proofErr w:type="spellStart"/>
      <w:r w:rsidRPr="00B85850">
        <w:rPr>
          <w:lang w:val="es-ES"/>
        </w:rPr>
        <w:t>ii</w:t>
      </w:r>
      <w:proofErr w:type="spellEnd"/>
      <w:r w:rsidRPr="00B85850">
        <w:rPr>
          <w:lang w:val="es-ES"/>
        </w:rPr>
        <w:t>)). A fecha de 13 de mayo de 2024, la financiación seguía retenida.</w:t>
      </w:r>
    </w:p>
    <w:bookmarkEnd w:id="7"/>
    <w:p w14:paraId="62198E11" w14:textId="77777777" w:rsidR="00B85850" w:rsidRPr="00B85850" w:rsidRDefault="00B85850" w:rsidP="00B85850">
      <w:pPr>
        <w:pStyle w:val="Heading1"/>
        <w:rPr>
          <w:lang w:val="es-ES"/>
        </w:rPr>
      </w:pPr>
      <w:r w:rsidRPr="00B85850">
        <w:rPr>
          <w:lang w:val="es-ES"/>
        </w:rPr>
        <w:t xml:space="preserve">En la 93ª reunión, el Comité Ejecutivo también aprobó el segundo tramo de la etapa II del PGEH para Qatar, en el entendido de que los fondos aprobados de 144.500 $EUA, más los gastos de apoyo del organismo de 18.785 $EUA, solo serían transferidos por el Tesorero al PNUMA después de que la Secretaría hubiera confirmado que el país había cumplido con los compromisos enumerados en la decisión 88/54 e) i), </w:t>
      </w:r>
      <w:proofErr w:type="spellStart"/>
      <w:r w:rsidRPr="00B85850">
        <w:rPr>
          <w:lang w:val="es-ES"/>
        </w:rPr>
        <w:t>ii</w:t>
      </w:r>
      <w:proofErr w:type="spellEnd"/>
      <w:r w:rsidRPr="00B85850">
        <w:rPr>
          <w:lang w:val="es-ES"/>
        </w:rPr>
        <w:t xml:space="preserve">) y </w:t>
      </w:r>
      <w:proofErr w:type="spellStart"/>
      <w:r w:rsidRPr="00B85850">
        <w:rPr>
          <w:lang w:val="es-ES"/>
        </w:rPr>
        <w:t>iii</w:t>
      </w:r>
      <w:proofErr w:type="spellEnd"/>
      <w:r w:rsidRPr="00B85850">
        <w:rPr>
          <w:lang w:val="es-ES"/>
        </w:rPr>
        <w:t>) (decisión 93/36 a)). En el momento de la finalización del presente documento, la Secretaría no había recibido información actualizada sobre el estado de ejecución de esos compromisos.</w:t>
      </w:r>
    </w:p>
    <w:p w14:paraId="096BFC51" w14:textId="021A03B7" w:rsidR="00B85850" w:rsidRPr="00B85850" w:rsidRDefault="00B85850" w:rsidP="00B85850">
      <w:pPr>
        <w:pStyle w:val="Heading1"/>
        <w:rPr>
          <w:lang w:val="es-ES"/>
        </w:rPr>
      </w:pPr>
      <w:r w:rsidRPr="00B85850">
        <w:rPr>
          <w:lang w:val="es-ES"/>
        </w:rPr>
        <w:t>Con respecto a los fondos retenidos por el Tesorero para la preparación de proyectos para el plan de aplicación de Kigali de los HFC para Tailandia aprobado en la 93ª reunión, tras la ratificación de la Enmienda de Kigali por el país, la Secretaría notificó al Tesorero que desembolsara 200.000 $EUA, más gastos de apoyo al organismo de 15.400 $EUA para el Banco Mundial.</w:t>
      </w:r>
    </w:p>
    <w:p w14:paraId="0EBB769C" w14:textId="77777777" w:rsidR="00B85850" w:rsidRPr="00B85850" w:rsidRDefault="00B85850" w:rsidP="00B85850">
      <w:pPr>
        <w:rPr>
          <w:lang w:val="es-ES"/>
        </w:rPr>
      </w:pPr>
    </w:p>
    <w:p w14:paraId="48C20794" w14:textId="77777777" w:rsidR="00B85850" w:rsidRPr="00B85850" w:rsidRDefault="00B85850" w:rsidP="00B8585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85850" w:rsidRPr="00596AE2" w14:paraId="726F3A21" w14:textId="77777777" w:rsidTr="0069795D">
        <w:tc>
          <w:tcPr>
            <w:tcW w:w="1871" w:type="dxa"/>
          </w:tcPr>
          <w:p w14:paraId="56A9887D" w14:textId="77777777" w:rsidR="00B85850" w:rsidRPr="00B85850" w:rsidRDefault="00B85850" w:rsidP="0069795D">
            <w:pPr>
              <w:rPr>
                <w:lang w:val="es-ES"/>
              </w:rPr>
            </w:pPr>
          </w:p>
        </w:tc>
        <w:tc>
          <w:tcPr>
            <w:tcW w:w="1872" w:type="dxa"/>
          </w:tcPr>
          <w:p w14:paraId="40E60771" w14:textId="77777777" w:rsidR="00B85850" w:rsidRPr="00B85850" w:rsidRDefault="00B85850" w:rsidP="0069795D">
            <w:pPr>
              <w:rPr>
                <w:lang w:val="es-ES"/>
              </w:rPr>
            </w:pPr>
          </w:p>
        </w:tc>
        <w:tc>
          <w:tcPr>
            <w:tcW w:w="1872" w:type="dxa"/>
            <w:tcBorders>
              <w:bottom w:val="single" w:sz="4" w:space="0" w:color="auto"/>
            </w:tcBorders>
          </w:tcPr>
          <w:p w14:paraId="53B84055" w14:textId="77777777" w:rsidR="00B85850" w:rsidRPr="00B85850" w:rsidRDefault="00B85850" w:rsidP="0069795D">
            <w:pPr>
              <w:rPr>
                <w:lang w:val="es-ES"/>
              </w:rPr>
            </w:pPr>
          </w:p>
        </w:tc>
        <w:tc>
          <w:tcPr>
            <w:tcW w:w="1872" w:type="dxa"/>
          </w:tcPr>
          <w:p w14:paraId="5E88E541" w14:textId="77777777" w:rsidR="00B85850" w:rsidRPr="00B85850" w:rsidRDefault="00B85850" w:rsidP="0069795D">
            <w:pPr>
              <w:rPr>
                <w:lang w:val="es-ES"/>
              </w:rPr>
            </w:pPr>
          </w:p>
        </w:tc>
        <w:tc>
          <w:tcPr>
            <w:tcW w:w="1873" w:type="dxa"/>
          </w:tcPr>
          <w:p w14:paraId="44CFC96D" w14:textId="77777777" w:rsidR="00B85850" w:rsidRPr="00B85850" w:rsidRDefault="00B85850" w:rsidP="0069795D">
            <w:pPr>
              <w:rPr>
                <w:lang w:val="es-ES"/>
              </w:rPr>
            </w:pPr>
          </w:p>
        </w:tc>
      </w:tr>
    </w:tbl>
    <w:p w14:paraId="3015F488" w14:textId="77777777" w:rsidR="00B85850" w:rsidRPr="00B85850" w:rsidRDefault="00B85850" w:rsidP="00B85850">
      <w:pPr>
        <w:jc w:val="center"/>
        <w:rPr>
          <w:lang w:val="es-ES"/>
        </w:rPr>
      </w:pPr>
    </w:p>
    <w:p w14:paraId="3FD0AC3C" w14:textId="77777777" w:rsidR="0087455A" w:rsidRPr="00B85850" w:rsidRDefault="0087455A" w:rsidP="00B85850">
      <w:pPr>
        <w:pStyle w:val="Heading3"/>
        <w:numPr>
          <w:ilvl w:val="0"/>
          <w:numId w:val="0"/>
        </w:numPr>
        <w:spacing w:after="0"/>
        <w:rPr>
          <w:b/>
          <w:bCs/>
          <w:lang w:val="es-ES"/>
        </w:rPr>
      </w:pPr>
    </w:p>
    <w:sectPr w:rsidR="0087455A" w:rsidRPr="00B85850" w:rsidSect="00B8585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68C14" w14:textId="77777777" w:rsidR="00A221E4" w:rsidRDefault="00A221E4">
      <w:r>
        <w:separator/>
      </w:r>
    </w:p>
  </w:endnote>
  <w:endnote w:type="continuationSeparator" w:id="0">
    <w:p w14:paraId="69A600D3" w14:textId="77777777" w:rsidR="00A221E4" w:rsidRDefault="00A22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2412456"/>
      <w:docPartObj>
        <w:docPartGallery w:val="Page Numbers (Bottom of Page)"/>
        <w:docPartUnique/>
      </w:docPartObj>
    </w:sdtPr>
    <w:sdtEndPr>
      <w:rPr>
        <w:noProof/>
      </w:rPr>
    </w:sdtEndPr>
    <w:sdtContent>
      <w:p w14:paraId="7AF82BA4" w14:textId="5763A214" w:rsidR="00B85850" w:rsidRDefault="00B85850" w:rsidP="00B858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8683906"/>
      <w:docPartObj>
        <w:docPartGallery w:val="Page Numbers (Bottom of Page)"/>
        <w:docPartUnique/>
      </w:docPartObj>
    </w:sdtPr>
    <w:sdtEndPr>
      <w:rPr>
        <w:noProof/>
      </w:rPr>
    </w:sdtEndPr>
    <w:sdtContent>
      <w:p w14:paraId="66BD3A00" w14:textId="296470BA" w:rsidR="00B85850" w:rsidRDefault="00B85850" w:rsidP="00B858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0A6CA" w14:textId="620D20D9" w:rsidR="0087455A" w:rsidRPr="00B85850" w:rsidRDefault="00B85850" w:rsidP="00B8585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B62CEA" w14:textId="77777777" w:rsidR="00A221E4" w:rsidRDefault="00A221E4">
      <w:r>
        <w:separator/>
      </w:r>
    </w:p>
  </w:footnote>
  <w:footnote w:type="continuationSeparator" w:id="0">
    <w:p w14:paraId="7F81DA5C" w14:textId="77777777" w:rsidR="00A221E4" w:rsidRDefault="00A221E4">
      <w:r>
        <w:continuationSeparator/>
      </w:r>
    </w:p>
  </w:footnote>
  <w:footnote w:id="1">
    <w:p w14:paraId="5552D8A7" w14:textId="77777777" w:rsidR="00B85850" w:rsidRPr="00B85850" w:rsidRDefault="00B85850" w:rsidP="00B85850">
      <w:pPr>
        <w:pStyle w:val="FootnoteText"/>
        <w:spacing w:after="120"/>
        <w:rPr>
          <w:lang w:val="es-ES"/>
        </w:rPr>
      </w:pPr>
      <w:r w:rsidRPr="00B85850">
        <w:rPr>
          <w:rStyle w:val="FootnoteReference"/>
          <w:lang w:val="es-ES"/>
        </w:rPr>
        <w:footnoteRef/>
      </w:r>
      <w:r w:rsidRPr="00B85850">
        <w:rPr>
          <w:lang w:val="es-ES"/>
        </w:rPr>
        <w:t xml:space="preserve"> UNEP/</w:t>
      </w:r>
      <w:proofErr w:type="spellStart"/>
      <w:r w:rsidRPr="00B85850">
        <w:rPr>
          <w:lang w:val="es-ES"/>
        </w:rPr>
        <w:t>OzL.Pro</w:t>
      </w:r>
      <w:proofErr w:type="spellEnd"/>
      <w:r w:rsidRPr="00B85850">
        <w:rPr>
          <w:lang w:val="es-ES"/>
        </w:rPr>
        <w:t>/</w:t>
      </w:r>
      <w:proofErr w:type="spellStart"/>
      <w:r w:rsidRPr="00B85850">
        <w:rPr>
          <w:lang w:val="es-ES"/>
        </w:rPr>
        <w:t>ExCom</w:t>
      </w:r>
      <w:proofErr w:type="spellEnd"/>
      <w:r w:rsidRPr="00B85850">
        <w:rPr>
          <w:lang w:val="es-ES"/>
        </w:rPr>
        <w:t>/94/1</w:t>
      </w:r>
    </w:p>
  </w:footnote>
  <w:footnote w:id="2">
    <w:p w14:paraId="664E50F0" w14:textId="2677D302" w:rsidR="00B85850" w:rsidRPr="00B85850" w:rsidRDefault="00B85850" w:rsidP="00B85850">
      <w:pPr>
        <w:pStyle w:val="FootnoteText"/>
        <w:rPr>
          <w:lang w:val="es-ES"/>
        </w:rPr>
      </w:pPr>
      <w:r w:rsidRPr="00B85850">
        <w:rPr>
          <w:rStyle w:val="FootnoteReference"/>
          <w:lang w:val="es-ES"/>
        </w:rPr>
        <w:footnoteRef/>
      </w:r>
      <w:r w:rsidRPr="00B85850">
        <w:rPr>
          <w:lang w:val="es-ES"/>
        </w:rPr>
        <w:t xml:space="preserve"> Se pidió a la Secretaría que proporcionara, en la primera reunión de cada año, una lista que represente el 20 por</w:t>
      </w:r>
      <w:r w:rsidR="00E52840">
        <w:rPr>
          <w:lang w:val="es-ES"/>
        </w:rPr>
        <w:t> </w:t>
      </w:r>
      <w:r w:rsidRPr="00B85850">
        <w:rPr>
          <w:lang w:val="es-ES"/>
        </w:rPr>
        <w:t>ciento de los países con un nivel básico de consumo de HCFC de hasta 360 toneladas (t), y con un PGEH aprobado, para aprobar fondos para verificar el cumplimiento de dichos países con los Acuerdos de los PGEH para ese año para el país correspondiente. En consecuencia, en la primera reunión del año, el Comité Ejecutivo pediría a los organismos bilaterales y de ejecución pertinentes que incluyeran en sus próximas enmiendas al programa de trabajo fondos para los informes de verificación de los PGEH seleccionados; y en la segunda reunión del año se aprobaría la financiación en el contexto de las enmiendas al programa de trabajo.</w:t>
      </w:r>
    </w:p>
  </w:footnote>
  <w:footnote w:id="3">
    <w:p w14:paraId="6583F1F5" w14:textId="77777777" w:rsidR="00B85850" w:rsidRPr="00B85850" w:rsidRDefault="00B85850" w:rsidP="00B85850">
      <w:pPr>
        <w:pStyle w:val="FootnoteText"/>
        <w:rPr>
          <w:lang w:val="es-ES"/>
        </w:rPr>
      </w:pPr>
      <w:r w:rsidRPr="00B85850">
        <w:rPr>
          <w:rStyle w:val="FootnoteReference"/>
          <w:lang w:val="es-ES"/>
        </w:rPr>
        <w:footnoteRef/>
      </w:r>
      <w:r w:rsidRPr="00B85850">
        <w:rPr>
          <w:lang w:val="es-ES"/>
        </w:rPr>
        <w:t xml:space="preserve"> Al 13 de mayo de 2024, no se habían recibido informes de ejecución de los programas de país para Burundi, Chad, las Comoras, República Democrática del Congo, Libia, Marruecos, Níger, Qatar, Santo Tomé y Príncipe, Senegal y Vanuatu.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BDFF6" w14:textId="2E4240EF" w:rsidR="00B85850" w:rsidRDefault="00596AE2" w:rsidP="00B85850">
    <w:r>
      <w:fldChar w:fldCharType="begin"/>
    </w:r>
    <w:r>
      <w:instrText xml:space="preserve"> DOCPROPERTY "Document number"  \* MERGEFORMAT </w:instrText>
    </w:r>
    <w:r>
      <w:fldChar w:fldCharType="separate"/>
    </w:r>
    <w:r w:rsidR="00E52840">
      <w:t>UNEP/</w:t>
    </w:r>
    <w:proofErr w:type="spellStart"/>
    <w:r w:rsidR="00E52840">
      <w:t>OzL.Pro</w:t>
    </w:r>
    <w:proofErr w:type="spellEnd"/>
    <w:r w:rsidR="00E52840">
      <w:t>/ExCom/94/14</w:t>
    </w:r>
    <w:r>
      <w:fldChar w:fldCharType="end"/>
    </w:r>
  </w:p>
  <w:p w14:paraId="054BA215" w14:textId="77777777" w:rsidR="00B85850" w:rsidRDefault="00B85850" w:rsidP="00B85850"/>
  <w:p w14:paraId="390C8849" w14:textId="77777777" w:rsidR="00B85850" w:rsidRDefault="00B85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4E54F" w14:textId="0CF2E764" w:rsidR="00B85850" w:rsidRDefault="00596AE2" w:rsidP="00B85850">
    <w:pPr>
      <w:jc w:val="right"/>
    </w:pPr>
    <w:r>
      <w:fldChar w:fldCharType="begin"/>
    </w:r>
    <w:r>
      <w:instrText xml:space="preserve"> DOCPROPERTY "Document number"  \* MERGEFORMAT </w:instrText>
    </w:r>
    <w:r>
      <w:fldChar w:fldCharType="separate"/>
    </w:r>
    <w:r w:rsidR="00E52840">
      <w:t>UNEP/</w:t>
    </w:r>
    <w:proofErr w:type="spellStart"/>
    <w:r w:rsidR="00E52840">
      <w:t>OzL.Pro</w:t>
    </w:r>
    <w:proofErr w:type="spellEnd"/>
    <w:r w:rsidR="00E52840">
      <w:t>/ExCom/94/14</w:t>
    </w:r>
    <w:r>
      <w:fldChar w:fldCharType="end"/>
    </w:r>
  </w:p>
  <w:p w14:paraId="561DC24B" w14:textId="77777777" w:rsidR="00B85850" w:rsidRDefault="00B85850" w:rsidP="00B85850">
    <w:pPr>
      <w:jc w:val="right"/>
    </w:pPr>
  </w:p>
  <w:p w14:paraId="495A0E6B" w14:textId="77777777" w:rsidR="00B85850" w:rsidRDefault="00B85850" w:rsidP="00B858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7"/>
  </w:num>
  <w:num w:numId="20" w16cid:durableId="564873771">
    <w:abstractNumId w:val="12"/>
  </w:num>
  <w:num w:numId="21" w16cid:durableId="1541747500">
    <w:abstractNumId w:val="15"/>
  </w:num>
  <w:num w:numId="22" w16cid:durableId="125693746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7C"/>
    <w:rsid w:val="00027BC9"/>
    <w:rsid w:val="00064429"/>
    <w:rsid w:val="000D6841"/>
    <w:rsid w:val="00106F6E"/>
    <w:rsid w:val="001143E8"/>
    <w:rsid w:val="00114CAA"/>
    <w:rsid w:val="001C2D22"/>
    <w:rsid w:val="001D382E"/>
    <w:rsid w:val="001D5D94"/>
    <w:rsid w:val="001F122D"/>
    <w:rsid w:val="001F4047"/>
    <w:rsid w:val="00235D4C"/>
    <w:rsid w:val="0024162E"/>
    <w:rsid w:val="002425B4"/>
    <w:rsid w:val="00244477"/>
    <w:rsid w:val="002959B4"/>
    <w:rsid w:val="002B1413"/>
    <w:rsid w:val="002D2CD1"/>
    <w:rsid w:val="002D5A1A"/>
    <w:rsid w:val="00344EAB"/>
    <w:rsid w:val="003863A4"/>
    <w:rsid w:val="003B4B6E"/>
    <w:rsid w:val="003B7115"/>
    <w:rsid w:val="003D67FF"/>
    <w:rsid w:val="0043547C"/>
    <w:rsid w:val="00443B99"/>
    <w:rsid w:val="00455352"/>
    <w:rsid w:val="00476E28"/>
    <w:rsid w:val="00533B55"/>
    <w:rsid w:val="00596AE2"/>
    <w:rsid w:val="005C6B34"/>
    <w:rsid w:val="005E3EE4"/>
    <w:rsid w:val="0063062C"/>
    <w:rsid w:val="006613FE"/>
    <w:rsid w:val="006F3B01"/>
    <w:rsid w:val="006F7EAF"/>
    <w:rsid w:val="0073028E"/>
    <w:rsid w:val="00792A47"/>
    <w:rsid w:val="00804A97"/>
    <w:rsid w:val="00820832"/>
    <w:rsid w:val="00831BC5"/>
    <w:rsid w:val="00857FFD"/>
    <w:rsid w:val="0087455A"/>
    <w:rsid w:val="00897180"/>
    <w:rsid w:val="008A19DF"/>
    <w:rsid w:val="00933473"/>
    <w:rsid w:val="009A0FE9"/>
    <w:rsid w:val="009B1A3A"/>
    <w:rsid w:val="009C1675"/>
    <w:rsid w:val="00A221E4"/>
    <w:rsid w:val="00A5793B"/>
    <w:rsid w:val="00AA29EB"/>
    <w:rsid w:val="00AB56E5"/>
    <w:rsid w:val="00AC7A52"/>
    <w:rsid w:val="00B24E9F"/>
    <w:rsid w:val="00B60EEC"/>
    <w:rsid w:val="00B653B6"/>
    <w:rsid w:val="00B84ACF"/>
    <w:rsid w:val="00B85850"/>
    <w:rsid w:val="00B931C3"/>
    <w:rsid w:val="00BA10EC"/>
    <w:rsid w:val="00C14E67"/>
    <w:rsid w:val="00C6727B"/>
    <w:rsid w:val="00C8558F"/>
    <w:rsid w:val="00D321F8"/>
    <w:rsid w:val="00D84B6F"/>
    <w:rsid w:val="00DB795B"/>
    <w:rsid w:val="00DC3B22"/>
    <w:rsid w:val="00DD339B"/>
    <w:rsid w:val="00E17F97"/>
    <w:rsid w:val="00E30636"/>
    <w:rsid w:val="00E31117"/>
    <w:rsid w:val="00E42AF3"/>
    <w:rsid w:val="00E52840"/>
    <w:rsid w:val="00EC3F8B"/>
    <w:rsid w:val="00EC6A64"/>
    <w:rsid w:val="00F10CD9"/>
    <w:rsid w:val="00F12B29"/>
    <w:rsid w:val="00F25F7C"/>
    <w:rsid w:val="00F9224D"/>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4C38A"/>
  <w15:docId w15:val="{9C911FFD-5471-438A-851D-D31B82D4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basedOn w:val="Normal"/>
    <w:uiPriority w:val="34"/>
    <w:qFormat/>
    <w:rsid w:val="00B85850"/>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85850"/>
    <w:rPr>
      <w:sz w:val="22"/>
      <w:szCs w:val="22"/>
      <w:lang w:val="en-GB"/>
    </w:rPr>
  </w:style>
  <w:style w:type="table" w:customStyle="1" w:styleId="TableGrid10">
    <w:name w:val="Table Grid1"/>
    <w:basedOn w:val="TableNormal"/>
    <w:next w:val="TableGrid"/>
    <w:qFormat/>
    <w:rsid w:val="00B85850"/>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B8585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893523">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299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63C3FF1D5A054A91EA9252A17CE6BF" ma:contentTypeVersion="5" ma:contentTypeDescription="Create a new document." ma:contentTypeScope="" ma:versionID="e628d57c043e787079af55e65892a20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D68F91E5-DA4C-4AFA-9474-55FF092F9A59}"/>
</file>

<file path=docProps/app.xml><?xml version="1.0" encoding="utf-8"?>
<Properties xmlns="http://schemas.openxmlformats.org/officeDocument/2006/extended-properties" xmlns:vt="http://schemas.openxmlformats.org/officeDocument/2006/docPropsVTypes">
  <Template>S94-template (3)</Template>
  <TotalTime>3</TotalTime>
  <Pages>6</Pages>
  <Words>2454</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Reseña de las cuestiones identificadas durante el examen de proyectos</vt:lpstr>
    </vt:vector>
  </TitlesOfParts>
  <Company>UNMFS</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                                                                                .</dc:title>
  <dc:creator>Multiple Monitors</dc:creator>
  <cp:lastModifiedBy>Angela Xue He Yan</cp:lastModifiedBy>
  <cp:revision>3</cp:revision>
  <cp:lastPrinted>2001-05-26T16:40:00Z</cp:lastPrinted>
  <dcterms:created xsi:type="dcterms:W3CDTF">2024-05-20T15:49:00Z</dcterms:created>
  <dcterms:modified xsi:type="dcterms:W3CDTF">2024-05-20T20:31:00Z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UNEP/OzL.Pro/ExCom/94/14</vt:lpwstr>
  </property>
  <property fmtid="{D5CDD505-2E9C-101B-9397-08002B2CF9AE}" pid="3" name="Revision date">
    <vt:lpwstr>5/13/2024</vt:lpwstr>
  </property>
  <property fmtid="{D5CDD505-2E9C-101B-9397-08002B2CF9AE}" pid="4" name="ContentTypeId">
    <vt:lpwstr>0x010100C363C3FF1D5A054A91EA9252A17CE6BF</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