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6A2D06" w14:paraId="271A6CD9" w14:textId="77777777" w:rsidTr="009C59F7">
        <w:trPr>
          <w:trHeight w:val="720"/>
        </w:trPr>
        <w:tc>
          <w:tcPr>
            <w:tcW w:w="5490" w:type="dxa"/>
            <w:gridSpan w:val="2"/>
            <w:tcBorders>
              <w:bottom w:val="single" w:sz="18" w:space="0" w:color="auto"/>
            </w:tcBorders>
          </w:tcPr>
          <w:p w14:paraId="66BBD9E1" w14:textId="77777777" w:rsidR="00C15867" w:rsidRPr="006B2EC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B2EC6">
              <w:rPr>
                <w:rFonts w:ascii="Univers" w:hAnsi="Univers"/>
                <w:b/>
                <w:sz w:val="28"/>
                <w:szCs w:val="28"/>
              </w:rPr>
              <w:t>UNITED</w:t>
            </w:r>
            <w:r w:rsidRPr="006B2EC6">
              <w:rPr>
                <w:rFonts w:ascii="Univers" w:hAnsi="Univers"/>
                <w:b/>
                <w:sz w:val="28"/>
                <w:szCs w:val="28"/>
              </w:rPr>
              <w:br/>
              <w:t>NATIONS</w:t>
            </w:r>
          </w:p>
        </w:tc>
        <w:tc>
          <w:tcPr>
            <w:tcW w:w="4590" w:type="dxa"/>
            <w:tcBorders>
              <w:bottom w:val="single" w:sz="18" w:space="0" w:color="auto"/>
            </w:tcBorders>
          </w:tcPr>
          <w:p w14:paraId="4FA27975" w14:textId="77777777" w:rsidR="00C15867" w:rsidRPr="006B2EC6" w:rsidRDefault="00C15867" w:rsidP="009C59F7">
            <w:pPr>
              <w:jc w:val="right"/>
              <w:rPr>
                <w:sz w:val="72"/>
                <w:szCs w:val="72"/>
              </w:rPr>
            </w:pPr>
            <w:r w:rsidRPr="006B2EC6">
              <w:rPr>
                <w:rFonts w:ascii="Univers Bold" w:hAnsi="Univers Bold"/>
                <w:b/>
                <w:sz w:val="72"/>
                <w:szCs w:val="72"/>
              </w:rPr>
              <w:t>EP</w:t>
            </w:r>
          </w:p>
        </w:tc>
      </w:tr>
      <w:tr w:rsidR="00C15867" w:rsidRPr="006A2D06" w14:paraId="78AD9E0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6A2D06" w:rsidRDefault="00E52838" w:rsidP="009C59F7">
            <w:pPr>
              <w:spacing w:before="120"/>
              <w:rPr>
                <w:sz w:val="32"/>
                <w:szCs w:val="32"/>
              </w:rPr>
            </w:pPr>
            <w:r w:rsidRPr="006A2D06">
              <w:rPr>
                <w:noProof/>
                <w:sz w:val="32"/>
                <w:szCs w:val="32"/>
                <w:lang w:val="en-US" w:eastAsia="zh-CN"/>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3850D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F97CF96" w14:textId="77777777" w:rsidR="00C15867" w:rsidRPr="006A2D0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6A2D06">
              <w:rPr>
                <w:rFonts w:ascii="Univers" w:hAnsi="Univers"/>
                <w:b/>
                <w:sz w:val="32"/>
                <w:szCs w:val="32"/>
              </w:rPr>
              <w:t>United Nations</w:t>
            </w:r>
          </w:p>
          <w:p w14:paraId="7E039A82" w14:textId="77777777" w:rsidR="00C15867" w:rsidRPr="006A2D0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6A2D06">
              <w:rPr>
                <w:rFonts w:ascii="Univers" w:hAnsi="Univers"/>
                <w:b/>
                <w:sz w:val="32"/>
                <w:szCs w:val="32"/>
              </w:rPr>
              <w:t>Environment</w:t>
            </w:r>
          </w:p>
          <w:p w14:paraId="6B4B7884" w14:textId="77777777" w:rsidR="00C15867" w:rsidRPr="006A2D0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6A2D06">
              <w:rPr>
                <w:rFonts w:ascii="Univers" w:hAnsi="Univers"/>
                <w:b/>
                <w:sz w:val="32"/>
                <w:szCs w:val="32"/>
              </w:rPr>
              <w:t>Programme</w:t>
            </w:r>
          </w:p>
          <w:p w14:paraId="495B5391" w14:textId="77777777" w:rsidR="00C15867" w:rsidRPr="006A2D06" w:rsidRDefault="00C15867" w:rsidP="009C59F7">
            <w:pPr>
              <w:spacing w:before="720"/>
              <w:ind w:left="158"/>
              <w:rPr>
                <w:sz w:val="32"/>
                <w:szCs w:val="32"/>
              </w:rPr>
            </w:pPr>
          </w:p>
        </w:tc>
        <w:tc>
          <w:tcPr>
            <w:tcW w:w="4590" w:type="dxa"/>
            <w:tcBorders>
              <w:top w:val="nil"/>
              <w:left w:val="nil"/>
              <w:bottom w:val="single" w:sz="36" w:space="0" w:color="auto"/>
              <w:right w:val="nil"/>
            </w:tcBorders>
          </w:tcPr>
          <w:p w14:paraId="4FA1C601" w14:textId="77777777" w:rsidR="00C15867" w:rsidRPr="006B2EC6" w:rsidRDefault="00C15867" w:rsidP="009C59F7">
            <w:r w:rsidRPr="006B2EC6">
              <w:t>Distr.</w:t>
            </w:r>
          </w:p>
          <w:p w14:paraId="0C35F686" w14:textId="77777777" w:rsidR="00923540" w:rsidRPr="006B2EC6" w:rsidRDefault="00923540" w:rsidP="00923540">
            <w:r w:rsidRPr="006B2EC6">
              <w:t>GENERAL</w:t>
            </w:r>
          </w:p>
          <w:p w14:paraId="0D3F2436" w14:textId="77777777" w:rsidR="00C15867" w:rsidRPr="006B2EC6" w:rsidRDefault="00C15867" w:rsidP="009C59F7"/>
          <w:p w14:paraId="4A5CE191" w14:textId="77777777" w:rsidR="00C15867" w:rsidRPr="006B2EC6" w:rsidRDefault="00C15867" w:rsidP="009C59F7"/>
          <w:p w14:paraId="6846491F" w14:textId="34B9FEF9" w:rsidR="00C15867" w:rsidRPr="006B2EC6" w:rsidRDefault="0083722F" w:rsidP="009C59F7">
            <w:fldSimple w:instr=" DOCPROPERTY &quot;Document number&quot;  \* MERGEFORMAT ">
              <w:r w:rsidR="00C9755A">
                <w:t>UNEP/OzL.Pro/ExCom/91/56</w:t>
              </w:r>
            </w:fldSimple>
          </w:p>
          <w:p w14:paraId="6B70151B" w14:textId="39EB87EE" w:rsidR="00C15867" w:rsidRPr="006B2EC6" w:rsidRDefault="00BC2495" w:rsidP="009C59F7">
            <w:r w:rsidRPr="006B2EC6">
              <w:fldChar w:fldCharType="begin"/>
            </w:r>
            <w:r w:rsidR="00851352" w:rsidRPr="006B2EC6">
              <w:instrText xml:space="preserve"> DOCPROPERTY "Revision date" \@ "d MMMM YYYY"  \* MERGEFORMAT </w:instrText>
            </w:r>
            <w:r w:rsidRPr="006B2EC6">
              <w:fldChar w:fldCharType="separate"/>
            </w:r>
            <w:r w:rsidR="00BA3A06">
              <w:t>17 November 2022</w:t>
            </w:r>
            <w:r w:rsidRPr="006B2EC6">
              <w:fldChar w:fldCharType="end"/>
            </w:r>
          </w:p>
          <w:p w14:paraId="45E6ADC3" w14:textId="77777777" w:rsidR="00C15867" w:rsidRPr="006B2EC6" w:rsidRDefault="00C15867" w:rsidP="009C59F7">
            <w:pPr>
              <w:rPr>
                <w:caps/>
              </w:rPr>
            </w:pPr>
          </w:p>
          <w:p w14:paraId="3DA4DC8B" w14:textId="77777777" w:rsidR="00C15867" w:rsidRPr="006A2D06" w:rsidRDefault="00C15867" w:rsidP="009C59F7">
            <w:pPr>
              <w:rPr>
                <w:sz w:val="32"/>
                <w:szCs w:val="32"/>
              </w:rPr>
            </w:pPr>
            <w:r w:rsidRPr="006B2EC6">
              <w:t>ORIGINAL: ENGLISH</w:t>
            </w:r>
          </w:p>
        </w:tc>
      </w:tr>
    </w:tbl>
    <w:p w14:paraId="37938094" w14:textId="77777777" w:rsidR="00CA59FB" w:rsidRPr="006B2EC6" w:rsidRDefault="00C15867" w:rsidP="00CA59FB">
      <w:pPr>
        <w:jc w:val="left"/>
      </w:pPr>
      <w:r w:rsidRPr="006B2EC6">
        <w:t>EXECUTIVE COMMITTEE OF</w:t>
      </w:r>
      <w:r w:rsidRPr="006B2EC6">
        <w:br/>
        <w:t xml:space="preserve">  THE MULTILATERAL FUND FOR THE</w:t>
      </w:r>
      <w:r w:rsidRPr="006B2EC6">
        <w:br/>
        <w:t xml:space="preserve">  IMPLEMENTATION OF THE MONTREAL PROTOCOL</w:t>
      </w:r>
      <w:r w:rsidRPr="006B2EC6">
        <w:br/>
      </w:r>
      <w:r w:rsidR="00CA59FB" w:rsidRPr="006B2EC6">
        <w:t>Ninety-first Meeting</w:t>
      </w:r>
    </w:p>
    <w:p w14:paraId="30B87D1E" w14:textId="431554CE" w:rsidR="00CA59FB" w:rsidRPr="006B2EC6" w:rsidRDefault="00CA59FB" w:rsidP="00CA59FB">
      <w:pPr>
        <w:jc w:val="left"/>
      </w:pPr>
      <w:r w:rsidRPr="006B2EC6">
        <w:t>Montreal, 5-9 December 2022</w:t>
      </w:r>
    </w:p>
    <w:p w14:paraId="24634CF0" w14:textId="47C6401C" w:rsidR="00643975" w:rsidRPr="006B2EC6" w:rsidRDefault="006D4724" w:rsidP="00CA59FB">
      <w:pPr>
        <w:jc w:val="left"/>
      </w:pPr>
      <w:r w:rsidRPr="006B2EC6">
        <w:t>I</w:t>
      </w:r>
      <w:r w:rsidR="00643975" w:rsidRPr="006B2EC6">
        <w:t>te</w:t>
      </w:r>
      <w:r w:rsidR="00C9755A">
        <w:t>m</w:t>
      </w:r>
      <w:r w:rsidR="00643975" w:rsidRPr="006B2EC6">
        <w:t xml:space="preserve"> </w:t>
      </w:r>
      <w:r w:rsidR="00C9755A">
        <w:t>9(d)</w:t>
      </w:r>
      <w:r w:rsidR="00537267" w:rsidRPr="006B2EC6">
        <w:t xml:space="preserve"> of the provisional agenda</w:t>
      </w:r>
      <w:r w:rsidR="00537267" w:rsidRPr="006B2EC6">
        <w:rPr>
          <w:rStyle w:val="FootnoteReference"/>
        </w:rPr>
        <w:footnoteReference w:id="1"/>
      </w:r>
    </w:p>
    <w:p w14:paraId="30A4A916" w14:textId="77777777" w:rsidR="00C15867" w:rsidRPr="006B2EC6" w:rsidRDefault="00C15867" w:rsidP="00CA59FB">
      <w:pPr>
        <w:jc w:val="left"/>
      </w:pPr>
    </w:p>
    <w:p w14:paraId="180A366E" w14:textId="0CD36ECE" w:rsidR="00437B20" w:rsidRPr="00A447A8" w:rsidRDefault="00437B20" w:rsidP="00437B20"/>
    <w:p w14:paraId="264E83BE" w14:textId="77777777" w:rsidR="000C3916" w:rsidRPr="006B2EC6" w:rsidRDefault="000C3916" w:rsidP="00437B20"/>
    <w:p w14:paraId="7DD91041" w14:textId="1CFDAB23" w:rsidR="00437B20" w:rsidRPr="006B2EC6" w:rsidRDefault="00437B20" w:rsidP="000C3916">
      <w:pPr>
        <w:jc w:val="center"/>
      </w:pPr>
      <w:r w:rsidRPr="006B2EC6">
        <w:rPr>
          <w:b/>
        </w:rPr>
        <w:t xml:space="preserve">PROJECT PROPOSAL: </w:t>
      </w:r>
      <w:r w:rsidR="000C3916" w:rsidRPr="006B2EC6">
        <w:rPr>
          <w:b/>
        </w:rPr>
        <w:t>VENEZUELA</w:t>
      </w:r>
      <w:r w:rsidR="001108A4" w:rsidRPr="001108A4">
        <w:rPr>
          <w:b/>
        </w:rPr>
        <w:t xml:space="preserve"> </w:t>
      </w:r>
      <w:r w:rsidR="001108A4">
        <w:rPr>
          <w:b/>
        </w:rPr>
        <w:t>(</w:t>
      </w:r>
      <w:r w:rsidR="001108A4" w:rsidRPr="006B2EC6">
        <w:rPr>
          <w:b/>
        </w:rPr>
        <w:t>BOLIVARIAN REPUBLIC OF</w:t>
      </w:r>
      <w:r w:rsidR="001108A4">
        <w:rPr>
          <w:b/>
        </w:rPr>
        <w:t>)</w:t>
      </w:r>
    </w:p>
    <w:p w14:paraId="0B517731" w14:textId="77777777" w:rsidR="00437B20" w:rsidRPr="006B2EC6" w:rsidRDefault="00437B20" w:rsidP="00437B20"/>
    <w:p w14:paraId="4F5643BA" w14:textId="031D4849" w:rsidR="00437B20" w:rsidRPr="006B2EC6" w:rsidRDefault="00437B20" w:rsidP="00437B20">
      <w:pPr>
        <w:ind w:firstLine="720"/>
      </w:pPr>
      <w:r w:rsidRPr="006B2EC6">
        <w:t xml:space="preserve">This document consists of the comments and recommendation of the Secretariat on the following project proposal: </w:t>
      </w:r>
    </w:p>
    <w:p w14:paraId="3B7127DD" w14:textId="77777777" w:rsidR="00437B20" w:rsidRPr="006B2EC6" w:rsidRDefault="00437B20" w:rsidP="00437B20"/>
    <w:p w14:paraId="7F131555" w14:textId="77777777" w:rsidR="00437B20" w:rsidRPr="006B2EC6" w:rsidRDefault="00437B20" w:rsidP="00437B20">
      <w:pPr>
        <w:rPr>
          <w:u w:val="single"/>
        </w:rPr>
      </w:pPr>
      <w:r w:rsidRPr="006B2EC6">
        <w:rPr>
          <w:u w:val="single"/>
        </w:rPr>
        <w:t>Phase-out</w:t>
      </w:r>
    </w:p>
    <w:p w14:paraId="1A266C18" w14:textId="77777777" w:rsidR="00437B20" w:rsidRPr="006B2EC6"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6B2EC6" w14:paraId="1F07E3B6" w14:textId="77777777" w:rsidTr="00692233">
        <w:tc>
          <w:tcPr>
            <w:tcW w:w="6941" w:type="dxa"/>
          </w:tcPr>
          <w:p w14:paraId="4F0DA544" w14:textId="66740A95" w:rsidR="00437B20" w:rsidRPr="006B2EC6" w:rsidRDefault="00437B20" w:rsidP="00537267">
            <w:pPr>
              <w:pStyle w:val="ListParagraph"/>
              <w:numPr>
                <w:ilvl w:val="0"/>
                <w:numId w:val="22"/>
              </w:numPr>
              <w:ind w:hanging="830"/>
              <w:jc w:val="left"/>
              <w:rPr>
                <w:lang w:val="en-CA"/>
              </w:rPr>
            </w:pPr>
            <w:r w:rsidRPr="006B2EC6">
              <w:rPr>
                <w:lang w:val="en-CA"/>
              </w:rPr>
              <w:t>HCFC phase-out management plan (s</w:t>
            </w:r>
            <w:r w:rsidR="006C2B4B">
              <w:rPr>
                <w:lang w:val="en-CA"/>
              </w:rPr>
              <w:t>tage I</w:t>
            </w:r>
            <w:r w:rsidRPr="006B2EC6">
              <w:rPr>
                <w:lang w:val="en-CA"/>
              </w:rPr>
              <w:t>I</w:t>
            </w:r>
            <w:r w:rsidR="00643975" w:rsidRPr="006B2EC6">
              <w:rPr>
                <w:lang w:val="en-CA"/>
              </w:rPr>
              <w:t>,</w:t>
            </w:r>
            <w:r w:rsidRPr="006B2EC6">
              <w:rPr>
                <w:lang w:val="en-CA"/>
              </w:rPr>
              <w:t xml:space="preserve"> </w:t>
            </w:r>
            <w:r w:rsidR="000C3916" w:rsidRPr="006B2EC6">
              <w:rPr>
                <w:lang w:val="en-CA"/>
              </w:rPr>
              <w:t>second</w:t>
            </w:r>
            <w:r w:rsidR="0007244E" w:rsidRPr="006B2EC6">
              <w:rPr>
                <w:lang w:val="en-CA"/>
              </w:rPr>
              <w:t> </w:t>
            </w:r>
            <w:r w:rsidRPr="006B2EC6">
              <w:rPr>
                <w:lang w:val="en-CA"/>
              </w:rPr>
              <w:t>tranche)</w:t>
            </w:r>
          </w:p>
        </w:tc>
        <w:tc>
          <w:tcPr>
            <w:tcW w:w="2409" w:type="dxa"/>
          </w:tcPr>
          <w:p w14:paraId="598A05A8" w14:textId="22B2E305" w:rsidR="00437B20" w:rsidRPr="006B2EC6" w:rsidRDefault="001207B4" w:rsidP="00692233">
            <w:pPr>
              <w:jc w:val="right"/>
            </w:pPr>
            <w:r w:rsidRPr="006B2EC6">
              <w:t>UNIDO</w:t>
            </w:r>
          </w:p>
        </w:tc>
      </w:tr>
    </w:tbl>
    <w:p w14:paraId="0CB78341" w14:textId="77777777" w:rsidR="00437B20" w:rsidRPr="006B2EC6" w:rsidRDefault="00437B20" w:rsidP="00437B20"/>
    <w:p w14:paraId="773308AF" w14:textId="77777777" w:rsidR="00437B20" w:rsidRPr="006B2EC6" w:rsidRDefault="00437B20" w:rsidP="00437B20"/>
    <w:p w14:paraId="0F9ED22A" w14:textId="5AF15C5D" w:rsidR="001E4B0C" w:rsidRDefault="001E4B0C" w:rsidP="00437B20">
      <w:pPr>
        <w:rPr>
          <w:i/>
          <w:iCs/>
        </w:rPr>
      </w:pPr>
    </w:p>
    <w:p w14:paraId="083B3136" w14:textId="77777777" w:rsidR="00437B20" w:rsidRPr="00616828" w:rsidRDefault="00437B20" w:rsidP="00437B20">
      <w:r w:rsidRPr="006A2D06">
        <w:rPr>
          <w:sz w:val="32"/>
          <w:szCs w:val="32"/>
        </w:rPr>
        <w:br w:type="page"/>
      </w:r>
    </w:p>
    <w:p w14:paraId="61DB9D7C" w14:textId="71B2C571" w:rsidR="00437B20" w:rsidRPr="006B2EC6" w:rsidRDefault="00437B20" w:rsidP="00437B20">
      <w:pPr>
        <w:jc w:val="center"/>
        <w:rPr>
          <w:b/>
        </w:rPr>
      </w:pPr>
      <w:r w:rsidRPr="006B2EC6">
        <w:rPr>
          <w:b/>
        </w:rPr>
        <w:lastRenderedPageBreak/>
        <w:t>PROJECT EVALUATION SHEET – MULTI-YEAR PROJECTS</w:t>
      </w:r>
    </w:p>
    <w:p w14:paraId="724D802D" w14:textId="77777777" w:rsidR="000E4189" w:rsidRPr="006B2EC6" w:rsidRDefault="000E4189" w:rsidP="00437B20">
      <w:pPr>
        <w:jc w:val="center"/>
        <w:rPr>
          <w:b/>
        </w:rPr>
      </w:pPr>
    </w:p>
    <w:p w14:paraId="04A7822B" w14:textId="116F7E9C" w:rsidR="000E4189" w:rsidRPr="006B2EC6" w:rsidRDefault="001108A4" w:rsidP="000E4189">
      <w:pPr>
        <w:spacing w:after="80"/>
        <w:jc w:val="center"/>
        <w:rPr>
          <w:b/>
        </w:rPr>
      </w:pPr>
      <w:r w:rsidRPr="006B2EC6">
        <w:rPr>
          <w:b/>
        </w:rPr>
        <w:t>Venezuela</w:t>
      </w:r>
      <w:r>
        <w:rPr>
          <w:b/>
        </w:rPr>
        <w:t xml:space="preserve"> (</w:t>
      </w:r>
      <w:r w:rsidR="006B2EC6">
        <w:rPr>
          <w:b/>
        </w:rPr>
        <w:t>Bolivarian Republic of</w:t>
      </w:r>
      <w:r>
        <w:rPr>
          <w:b/>
        </w:rPr>
        <w:t>)</w:t>
      </w:r>
    </w:p>
    <w:p w14:paraId="2939604C" w14:textId="77777777" w:rsidR="000E4189" w:rsidRPr="006B2EC6" w:rsidRDefault="000E4189" w:rsidP="000E4189">
      <w:pPr>
        <w:spacing w:after="8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79"/>
        <w:gridCol w:w="1752"/>
        <w:gridCol w:w="2481"/>
        <w:gridCol w:w="2338"/>
      </w:tblGrid>
      <w:tr w:rsidR="000E4189" w:rsidRPr="002A216F" w14:paraId="2BB189A7" w14:textId="77777777" w:rsidTr="00535CED">
        <w:trPr>
          <w:trHeight w:val="64"/>
        </w:trPr>
        <w:tc>
          <w:tcPr>
            <w:tcW w:w="1486" w:type="pct"/>
            <w:shd w:val="clear" w:color="auto" w:fill="auto"/>
          </w:tcPr>
          <w:p w14:paraId="193011B0" w14:textId="77777777" w:rsidR="000E4189" w:rsidRPr="002A216F" w:rsidRDefault="000E4189" w:rsidP="0008438F">
            <w:pPr>
              <w:spacing w:after="80"/>
              <w:jc w:val="left"/>
              <w:rPr>
                <w:b/>
                <w:sz w:val="20"/>
                <w:szCs w:val="20"/>
              </w:rPr>
            </w:pPr>
            <w:r w:rsidRPr="002A216F">
              <w:rPr>
                <w:b/>
                <w:sz w:val="20"/>
                <w:szCs w:val="20"/>
              </w:rPr>
              <w:t>(I) PROJECT TITLE</w:t>
            </w:r>
          </w:p>
        </w:tc>
        <w:tc>
          <w:tcPr>
            <w:tcW w:w="937" w:type="pct"/>
            <w:shd w:val="clear" w:color="auto" w:fill="auto"/>
          </w:tcPr>
          <w:p w14:paraId="64234AC0" w14:textId="77777777" w:rsidR="000E4189" w:rsidRPr="002A216F" w:rsidRDefault="000E4189" w:rsidP="0008438F">
            <w:pPr>
              <w:spacing w:after="80"/>
              <w:jc w:val="center"/>
              <w:rPr>
                <w:b/>
                <w:sz w:val="20"/>
                <w:szCs w:val="20"/>
              </w:rPr>
            </w:pPr>
            <w:r w:rsidRPr="002A216F">
              <w:rPr>
                <w:b/>
                <w:sz w:val="20"/>
                <w:szCs w:val="20"/>
              </w:rPr>
              <w:t>AGENCY</w:t>
            </w:r>
          </w:p>
        </w:tc>
        <w:tc>
          <w:tcPr>
            <w:tcW w:w="1327" w:type="pct"/>
            <w:shd w:val="clear" w:color="auto" w:fill="auto"/>
          </w:tcPr>
          <w:p w14:paraId="38F7A255" w14:textId="77777777" w:rsidR="000E4189" w:rsidRPr="002A216F" w:rsidRDefault="000E4189" w:rsidP="0008438F">
            <w:pPr>
              <w:spacing w:after="80"/>
              <w:jc w:val="center"/>
              <w:rPr>
                <w:b/>
                <w:sz w:val="20"/>
                <w:szCs w:val="20"/>
              </w:rPr>
            </w:pPr>
            <w:r w:rsidRPr="002A216F">
              <w:rPr>
                <w:b/>
                <w:sz w:val="20"/>
                <w:szCs w:val="20"/>
              </w:rPr>
              <w:t>MEETING APPROVED</w:t>
            </w:r>
          </w:p>
        </w:tc>
        <w:tc>
          <w:tcPr>
            <w:tcW w:w="1250" w:type="pct"/>
            <w:shd w:val="clear" w:color="auto" w:fill="auto"/>
          </w:tcPr>
          <w:p w14:paraId="0F1B7704" w14:textId="77777777" w:rsidR="000E4189" w:rsidRPr="002A216F" w:rsidRDefault="000E4189" w:rsidP="0008438F">
            <w:pPr>
              <w:spacing w:after="80"/>
              <w:jc w:val="center"/>
              <w:rPr>
                <w:b/>
                <w:sz w:val="20"/>
                <w:szCs w:val="20"/>
              </w:rPr>
            </w:pPr>
            <w:r w:rsidRPr="002A216F">
              <w:rPr>
                <w:b/>
                <w:sz w:val="20"/>
                <w:szCs w:val="20"/>
              </w:rPr>
              <w:t>CONTROL MEASURE</w:t>
            </w:r>
          </w:p>
        </w:tc>
      </w:tr>
      <w:tr w:rsidR="000E4189" w:rsidRPr="002A216F" w14:paraId="037D9731" w14:textId="77777777" w:rsidTr="00535CED">
        <w:trPr>
          <w:trHeight w:val="50"/>
        </w:trPr>
        <w:tc>
          <w:tcPr>
            <w:tcW w:w="1486" w:type="pct"/>
            <w:shd w:val="clear" w:color="auto" w:fill="auto"/>
          </w:tcPr>
          <w:p w14:paraId="54FAA428" w14:textId="455E29A6" w:rsidR="000E4189" w:rsidRPr="002A216F" w:rsidRDefault="000E4189" w:rsidP="0008438F">
            <w:pPr>
              <w:spacing w:after="80"/>
              <w:jc w:val="center"/>
              <w:rPr>
                <w:sz w:val="20"/>
                <w:szCs w:val="20"/>
              </w:rPr>
            </w:pPr>
            <w:r w:rsidRPr="002A216F">
              <w:rPr>
                <w:sz w:val="20"/>
                <w:szCs w:val="20"/>
              </w:rPr>
              <w:t>HCFC phase</w:t>
            </w:r>
            <w:r w:rsidRPr="002A216F">
              <w:rPr>
                <w:sz w:val="20"/>
                <w:szCs w:val="20"/>
              </w:rPr>
              <w:noBreakHyphen/>
              <w:t>out plan (s</w:t>
            </w:r>
            <w:r w:rsidR="006C2B4B">
              <w:rPr>
                <w:sz w:val="20"/>
                <w:szCs w:val="20"/>
              </w:rPr>
              <w:t>tage I</w:t>
            </w:r>
            <w:r w:rsidRPr="002A216F">
              <w:rPr>
                <w:sz w:val="20"/>
                <w:szCs w:val="20"/>
              </w:rPr>
              <w:t>I)</w:t>
            </w:r>
          </w:p>
        </w:tc>
        <w:tc>
          <w:tcPr>
            <w:tcW w:w="937" w:type="pct"/>
            <w:shd w:val="clear" w:color="auto" w:fill="auto"/>
          </w:tcPr>
          <w:p w14:paraId="2E78803A" w14:textId="77777777" w:rsidR="000E4189" w:rsidRPr="002A216F" w:rsidRDefault="000E4189" w:rsidP="0008438F">
            <w:pPr>
              <w:spacing w:after="80"/>
              <w:jc w:val="center"/>
              <w:rPr>
                <w:sz w:val="20"/>
                <w:szCs w:val="20"/>
              </w:rPr>
            </w:pPr>
            <w:r w:rsidRPr="002A216F">
              <w:rPr>
                <w:sz w:val="20"/>
                <w:szCs w:val="20"/>
              </w:rPr>
              <w:t>UNIDO</w:t>
            </w:r>
          </w:p>
        </w:tc>
        <w:tc>
          <w:tcPr>
            <w:tcW w:w="1327" w:type="pct"/>
            <w:shd w:val="clear" w:color="auto" w:fill="auto"/>
          </w:tcPr>
          <w:p w14:paraId="5FDC07E9" w14:textId="77777777" w:rsidR="000E4189" w:rsidRPr="002A216F" w:rsidRDefault="000E4189" w:rsidP="0008438F">
            <w:pPr>
              <w:spacing w:after="80"/>
              <w:jc w:val="center"/>
              <w:rPr>
                <w:sz w:val="20"/>
                <w:szCs w:val="20"/>
              </w:rPr>
            </w:pPr>
            <w:r w:rsidRPr="002A216F">
              <w:rPr>
                <w:sz w:val="20"/>
                <w:szCs w:val="20"/>
              </w:rPr>
              <w:t>76</w:t>
            </w:r>
            <w:r w:rsidRPr="002A216F">
              <w:rPr>
                <w:sz w:val="20"/>
                <w:szCs w:val="20"/>
                <w:vertAlign w:val="superscript"/>
              </w:rPr>
              <w:t>th</w:t>
            </w:r>
          </w:p>
        </w:tc>
        <w:tc>
          <w:tcPr>
            <w:tcW w:w="1250" w:type="pct"/>
            <w:shd w:val="clear" w:color="auto" w:fill="auto"/>
          </w:tcPr>
          <w:p w14:paraId="1728637E" w14:textId="77777777" w:rsidR="000E4189" w:rsidRPr="002A216F" w:rsidRDefault="000E4189" w:rsidP="0008438F">
            <w:pPr>
              <w:spacing w:after="80"/>
              <w:jc w:val="center"/>
              <w:rPr>
                <w:sz w:val="20"/>
                <w:szCs w:val="20"/>
                <w:lang w:val="en-US"/>
              </w:rPr>
            </w:pPr>
            <w:r w:rsidRPr="002A216F">
              <w:rPr>
                <w:sz w:val="20"/>
                <w:szCs w:val="20"/>
              </w:rPr>
              <w:t>42% phase-out by 2020</w:t>
            </w:r>
          </w:p>
        </w:tc>
      </w:tr>
    </w:tbl>
    <w:p w14:paraId="041DF20B" w14:textId="77777777" w:rsidR="000E4189" w:rsidRPr="002A216F" w:rsidRDefault="000E4189" w:rsidP="000E4189">
      <w:pPr>
        <w:spacing w:after="60"/>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44"/>
        <w:gridCol w:w="2244"/>
      </w:tblGrid>
      <w:tr w:rsidR="000E4189" w:rsidRPr="002A216F" w14:paraId="2967F4AC" w14:textId="77777777" w:rsidTr="00535CED">
        <w:trPr>
          <w:trHeight w:val="240"/>
        </w:trPr>
        <w:tc>
          <w:tcPr>
            <w:tcW w:w="2600" w:type="pct"/>
            <w:shd w:val="clear" w:color="auto" w:fill="auto"/>
          </w:tcPr>
          <w:p w14:paraId="0BDB4F2A" w14:textId="77777777" w:rsidR="000E4189" w:rsidRPr="002A216F" w:rsidRDefault="000E4189" w:rsidP="0008438F">
            <w:pPr>
              <w:spacing w:after="60"/>
              <w:jc w:val="left"/>
              <w:rPr>
                <w:b/>
                <w:sz w:val="20"/>
                <w:szCs w:val="20"/>
              </w:rPr>
            </w:pPr>
            <w:r w:rsidRPr="002A216F">
              <w:rPr>
                <w:b/>
                <w:sz w:val="20"/>
                <w:szCs w:val="20"/>
              </w:rPr>
              <w:t>(II) LATEST ARTICLE 7 DATA (Annex C Group l)</w:t>
            </w:r>
          </w:p>
        </w:tc>
        <w:tc>
          <w:tcPr>
            <w:tcW w:w="1200" w:type="pct"/>
            <w:shd w:val="clear" w:color="auto" w:fill="auto"/>
          </w:tcPr>
          <w:p w14:paraId="7778B673" w14:textId="0C589F3B" w:rsidR="000E4189" w:rsidRPr="002A216F" w:rsidRDefault="000E4189" w:rsidP="0008438F">
            <w:pPr>
              <w:spacing w:after="60"/>
              <w:jc w:val="center"/>
              <w:rPr>
                <w:sz w:val="20"/>
                <w:szCs w:val="20"/>
              </w:rPr>
            </w:pPr>
            <w:r w:rsidRPr="002A216F">
              <w:rPr>
                <w:sz w:val="20"/>
                <w:szCs w:val="20"/>
              </w:rPr>
              <w:t>Year: 2021</w:t>
            </w:r>
          </w:p>
        </w:tc>
        <w:tc>
          <w:tcPr>
            <w:tcW w:w="1200" w:type="pct"/>
            <w:shd w:val="clear" w:color="auto" w:fill="auto"/>
          </w:tcPr>
          <w:p w14:paraId="6CFC62D2" w14:textId="77777777" w:rsidR="000E4189" w:rsidRPr="002A216F" w:rsidRDefault="000E4189" w:rsidP="0008438F">
            <w:pPr>
              <w:spacing w:after="60"/>
              <w:jc w:val="right"/>
              <w:rPr>
                <w:sz w:val="20"/>
                <w:szCs w:val="20"/>
              </w:rPr>
            </w:pPr>
            <w:r w:rsidRPr="002A216F">
              <w:rPr>
                <w:sz w:val="20"/>
                <w:szCs w:val="20"/>
              </w:rPr>
              <w:t>0.00 (ODP tonnes)</w:t>
            </w:r>
          </w:p>
        </w:tc>
      </w:tr>
    </w:tbl>
    <w:p w14:paraId="142230FF" w14:textId="77777777" w:rsidR="000E4189" w:rsidRPr="002A216F" w:rsidRDefault="000E4189" w:rsidP="000E4189">
      <w:pPr>
        <w:spacing w:after="60"/>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right w:w="85" w:type="dxa"/>
        </w:tblCellMar>
        <w:tblLook w:val="04A0" w:firstRow="1" w:lastRow="0" w:firstColumn="1" w:lastColumn="0" w:noHBand="0" w:noVBand="1"/>
      </w:tblPr>
      <w:tblGrid>
        <w:gridCol w:w="1183"/>
        <w:gridCol w:w="827"/>
        <w:gridCol w:w="649"/>
        <w:gridCol w:w="829"/>
        <w:gridCol w:w="1382"/>
        <w:gridCol w:w="960"/>
        <w:gridCol w:w="805"/>
        <w:gridCol w:w="838"/>
        <w:gridCol w:w="513"/>
        <w:gridCol w:w="1364"/>
      </w:tblGrid>
      <w:tr w:rsidR="000E4189" w:rsidRPr="002A216F" w14:paraId="61B994FB" w14:textId="77777777" w:rsidTr="00535CED">
        <w:trPr>
          <w:trHeight w:val="240"/>
        </w:trPr>
        <w:tc>
          <w:tcPr>
            <w:tcW w:w="3928" w:type="pct"/>
            <w:gridSpan w:val="8"/>
            <w:shd w:val="clear" w:color="auto" w:fill="auto"/>
          </w:tcPr>
          <w:p w14:paraId="7EBE5730" w14:textId="77777777" w:rsidR="000E4189" w:rsidRPr="002A216F" w:rsidRDefault="000E4189" w:rsidP="0008438F">
            <w:pPr>
              <w:spacing w:after="60"/>
              <w:jc w:val="left"/>
              <w:rPr>
                <w:b/>
                <w:sz w:val="20"/>
                <w:szCs w:val="20"/>
              </w:rPr>
            </w:pPr>
            <w:r w:rsidRPr="002A216F">
              <w:rPr>
                <w:b/>
                <w:sz w:val="20"/>
                <w:szCs w:val="20"/>
              </w:rPr>
              <w:t>(III) LATEST COUNTRY PROGRAMME SECTORAL DATA (ODP tonnes)</w:t>
            </w:r>
          </w:p>
        </w:tc>
        <w:tc>
          <w:tcPr>
            <w:tcW w:w="1073" w:type="pct"/>
            <w:gridSpan w:val="2"/>
            <w:shd w:val="clear" w:color="auto" w:fill="auto"/>
          </w:tcPr>
          <w:p w14:paraId="6723C140" w14:textId="089D4683" w:rsidR="000E4189" w:rsidRPr="002A216F" w:rsidRDefault="000E4189" w:rsidP="0008438F">
            <w:pPr>
              <w:spacing w:after="60"/>
              <w:jc w:val="right"/>
              <w:rPr>
                <w:b/>
                <w:color w:val="FFFFFF" w:themeColor="background1"/>
                <w:sz w:val="20"/>
                <w:szCs w:val="20"/>
              </w:rPr>
            </w:pPr>
            <w:r w:rsidRPr="002A216F">
              <w:rPr>
                <w:b/>
                <w:sz w:val="20"/>
                <w:szCs w:val="20"/>
              </w:rPr>
              <w:t>Year: 202</w:t>
            </w:r>
            <w:r w:rsidR="00AE6FAC" w:rsidRPr="002A216F">
              <w:rPr>
                <w:b/>
                <w:sz w:val="20"/>
                <w:szCs w:val="20"/>
              </w:rPr>
              <w:t>1</w:t>
            </w:r>
          </w:p>
        </w:tc>
      </w:tr>
      <w:tr w:rsidR="000E4189" w:rsidRPr="002A216F" w14:paraId="78BA63D5" w14:textId="77777777" w:rsidTr="00535CED">
        <w:trPr>
          <w:trHeight w:val="240"/>
        </w:trPr>
        <w:tc>
          <w:tcPr>
            <w:tcW w:w="600" w:type="pct"/>
            <w:shd w:val="clear" w:color="auto" w:fill="auto"/>
          </w:tcPr>
          <w:p w14:paraId="27954E22" w14:textId="77777777" w:rsidR="000E4189" w:rsidRPr="002A216F" w:rsidRDefault="000E4189" w:rsidP="0008438F">
            <w:pPr>
              <w:spacing w:after="60"/>
              <w:jc w:val="center"/>
              <w:rPr>
                <w:sz w:val="20"/>
                <w:szCs w:val="20"/>
              </w:rPr>
            </w:pPr>
            <w:r w:rsidRPr="002A216F">
              <w:rPr>
                <w:sz w:val="20"/>
                <w:szCs w:val="20"/>
              </w:rPr>
              <w:t>Chemical</w:t>
            </w:r>
          </w:p>
        </w:tc>
        <w:tc>
          <w:tcPr>
            <w:tcW w:w="425" w:type="pct"/>
            <w:shd w:val="clear" w:color="auto" w:fill="auto"/>
          </w:tcPr>
          <w:p w14:paraId="25E325E0" w14:textId="77777777" w:rsidR="000E4189" w:rsidRPr="002A216F" w:rsidRDefault="000E4189" w:rsidP="0008438F">
            <w:pPr>
              <w:spacing w:after="60"/>
              <w:jc w:val="center"/>
              <w:rPr>
                <w:sz w:val="20"/>
                <w:szCs w:val="20"/>
              </w:rPr>
            </w:pPr>
            <w:r w:rsidRPr="002A216F">
              <w:rPr>
                <w:sz w:val="20"/>
                <w:szCs w:val="20"/>
              </w:rPr>
              <w:t>Aerosol</w:t>
            </w:r>
          </w:p>
        </w:tc>
        <w:tc>
          <w:tcPr>
            <w:tcW w:w="336" w:type="pct"/>
            <w:shd w:val="clear" w:color="auto" w:fill="auto"/>
          </w:tcPr>
          <w:p w14:paraId="1630CCB5" w14:textId="77777777" w:rsidR="000E4189" w:rsidRPr="002A216F" w:rsidRDefault="000E4189" w:rsidP="0008438F">
            <w:pPr>
              <w:spacing w:after="60"/>
              <w:jc w:val="center"/>
              <w:rPr>
                <w:sz w:val="20"/>
                <w:szCs w:val="20"/>
              </w:rPr>
            </w:pPr>
            <w:r w:rsidRPr="002A216F">
              <w:rPr>
                <w:sz w:val="20"/>
                <w:szCs w:val="20"/>
              </w:rPr>
              <w:t>Foam</w:t>
            </w:r>
          </w:p>
        </w:tc>
        <w:tc>
          <w:tcPr>
            <w:tcW w:w="477" w:type="pct"/>
            <w:shd w:val="clear" w:color="auto" w:fill="auto"/>
          </w:tcPr>
          <w:p w14:paraId="6929F66C" w14:textId="77777777" w:rsidR="000E4189" w:rsidRPr="002A216F" w:rsidRDefault="000E4189" w:rsidP="0008438F">
            <w:pPr>
              <w:spacing w:after="60"/>
              <w:jc w:val="center"/>
              <w:rPr>
                <w:sz w:val="20"/>
                <w:szCs w:val="20"/>
              </w:rPr>
            </w:pPr>
            <w:r w:rsidRPr="002A216F">
              <w:rPr>
                <w:sz w:val="20"/>
                <w:szCs w:val="20"/>
              </w:rPr>
              <w:t>Fire fighting</w:t>
            </w:r>
          </w:p>
        </w:tc>
        <w:tc>
          <w:tcPr>
            <w:tcW w:w="1194" w:type="pct"/>
            <w:gridSpan w:val="2"/>
            <w:shd w:val="clear" w:color="auto" w:fill="auto"/>
          </w:tcPr>
          <w:p w14:paraId="09DF6FB2" w14:textId="77777777" w:rsidR="000E4189" w:rsidRPr="002A216F" w:rsidRDefault="000E4189" w:rsidP="0008438F">
            <w:pPr>
              <w:spacing w:after="60"/>
              <w:jc w:val="center"/>
              <w:rPr>
                <w:sz w:val="20"/>
                <w:szCs w:val="20"/>
              </w:rPr>
            </w:pPr>
            <w:r w:rsidRPr="002A216F">
              <w:rPr>
                <w:sz w:val="20"/>
                <w:szCs w:val="20"/>
              </w:rPr>
              <w:t>Refrigeration</w:t>
            </w:r>
          </w:p>
        </w:tc>
        <w:tc>
          <w:tcPr>
            <w:tcW w:w="414" w:type="pct"/>
            <w:shd w:val="clear" w:color="auto" w:fill="auto"/>
          </w:tcPr>
          <w:p w14:paraId="5BCCA6B3" w14:textId="77777777" w:rsidR="000E4189" w:rsidRPr="002A216F" w:rsidRDefault="000E4189" w:rsidP="0008438F">
            <w:pPr>
              <w:spacing w:after="60"/>
              <w:jc w:val="center"/>
              <w:rPr>
                <w:sz w:val="20"/>
                <w:szCs w:val="20"/>
              </w:rPr>
            </w:pPr>
            <w:r w:rsidRPr="002A216F">
              <w:rPr>
                <w:sz w:val="20"/>
                <w:szCs w:val="20"/>
              </w:rPr>
              <w:t>Solvent</w:t>
            </w:r>
          </w:p>
        </w:tc>
        <w:tc>
          <w:tcPr>
            <w:tcW w:w="482" w:type="pct"/>
            <w:shd w:val="clear" w:color="auto" w:fill="auto"/>
          </w:tcPr>
          <w:p w14:paraId="55241338" w14:textId="77777777" w:rsidR="000E4189" w:rsidRPr="002A216F" w:rsidRDefault="000E4189" w:rsidP="0008438F">
            <w:pPr>
              <w:spacing w:after="60"/>
              <w:jc w:val="center"/>
              <w:rPr>
                <w:sz w:val="20"/>
                <w:szCs w:val="20"/>
              </w:rPr>
            </w:pPr>
            <w:r w:rsidRPr="002A216F">
              <w:rPr>
                <w:sz w:val="20"/>
                <w:szCs w:val="20"/>
              </w:rPr>
              <w:t>Process agent</w:t>
            </w:r>
          </w:p>
        </w:tc>
        <w:tc>
          <w:tcPr>
            <w:tcW w:w="308" w:type="pct"/>
            <w:shd w:val="clear" w:color="auto" w:fill="auto"/>
          </w:tcPr>
          <w:p w14:paraId="64021E4A" w14:textId="77777777" w:rsidR="000E4189" w:rsidRPr="002A216F" w:rsidRDefault="000E4189" w:rsidP="0008438F">
            <w:pPr>
              <w:spacing w:after="60"/>
              <w:jc w:val="center"/>
              <w:rPr>
                <w:sz w:val="20"/>
                <w:szCs w:val="20"/>
              </w:rPr>
            </w:pPr>
            <w:r w:rsidRPr="002A216F">
              <w:rPr>
                <w:sz w:val="20"/>
                <w:szCs w:val="20"/>
              </w:rPr>
              <w:t>Lab use</w:t>
            </w:r>
          </w:p>
        </w:tc>
        <w:tc>
          <w:tcPr>
            <w:tcW w:w="765" w:type="pct"/>
            <w:shd w:val="clear" w:color="auto" w:fill="auto"/>
          </w:tcPr>
          <w:p w14:paraId="4050D9A5" w14:textId="77777777" w:rsidR="000E4189" w:rsidRPr="002A216F" w:rsidRDefault="000E4189" w:rsidP="0008438F">
            <w:pPr>
              <w:spacing w:after="60"/>
              <w:jc w:val="center"/>
              <w:rPr>
                <w:sz w:val="20"/>
                <w:szCs w:val="20"/>
              </w:rPr>
            </w:pPr>
            <w:r w:rsidRPr="002A216F">
              <w:rPr>
                <w:sz w:val="20"/>
                <w:szCs w:val="20"/>
              </w:rPr>
              <w:t>Total sector consumption</w:t>
            </w:r>
          </w:p>
        </w:tc>
      </w:tr>
      <w:tr w:rsidR="000E4189" w:rsidRPr="002A216F" w14:paraId="5C749656" w14:textId="77777777" w:rsidTr="00535CED">
        <w:trPr>
          <w:trHeight w:val="240"/>
        </w:trPr>
        <w:tc>
          <w:tcPr>
            <w:tcW w:w="1838" w:type="pct"/>
            <w:gridSpan w:val="4"/>
            <w:shd w:val="clear" w:color="auto" w:fill="auto"/>
          </w:tcPr>
          <w:p w14:paraId="2194DADE" w14:textId="77777777" w:rsidR="000E4189" w:rsidRPr="002A216F" w:rsidRDefault="000E4189" w:rsidP="0008438F">
            <w:pPr>
              <w:spacing w:after="60"/>
              <w:jc w:val="center"/>
              <w:rPr>
                <w:sz w:val="20"/>
                <w:szCs w:val="20"/>
              </w:rPr>
            </w:pPr>
            <w:r w:rsidRPr="002A216F">
              <w:rPr>
                <w:sz w:val="20"/>
                <w:szCs w:val="20"/>
              </w:rPr>
              <w:t xml:space="preserve"> </w:t>
            </w:r>
          </w:p>
        </w:tc>
        <w:tc>
          <w:tcPr>
            <w:tcW w:w="703" w:type="pct"/>
            <w:shd w:val="clear" w:color="auto" w:fill="auto"/>
          </w:tcPr>
          <w:p w14:paraId="669D2D1F" w14:textId="77777777" w:rsidR="000E4189" w:rsidRPr="002A216F" w:rsidRDefault="000E4189" w:rsidP="0008438F">
            <w:pPr>
              <w:spacing w:after="60"/>
              <w:jc w:val="center"/>
              <w:rPr>
                <w:sz w:val="20"/>
                <w:szCs w:val="20"/>
              </w:rPr>
            </w:pPr>
            <w:r w:rsidRPr="002A216F">
              <w:rPr>
                <w:sz w:val="20"/>
                <w:szCs w:val="20"/>
              </w:rPr>
              <w:t>Manufacturing</w:t>
            </w:r>
          </w:p>
        </w:tc>
        <w:tc>
          <w:tcPr>
            <w:tcW w:w="492" w:type="pct"/>
            <w:shd w:val="clear" w:color="auto" w:fill="auto"/>
          </w:tcPr>
          <w:p w14:paraId="36D8DA20" w14:textId="77777777" w:rsidR="000E4189" w:rsidRPr="002A216F" w:rsidRDefault="000E4189" w:rsidP="0008438F">
            <w:pPr>
              <w:spacing w:after="60"/>
              <w:jc w:val="center"/>
              <w:rPr>
                <w:sz w:val="20"/>
                <w:szCs w:val="20"/>
              </w:rPr>
            </w:pPr>
            <w:r w:rsidRPr="002A216F">
              <w:rPr>
                <w:sz w:val="20"/>
                <w:szCs w:val="20"/>
              </w:rPr>
              <w:t>Servicing</w:t>
            </w:r>
          </w:p>
        </w:tc>
        <w:tc>
          <w:tcPr>
            <w:tcW w:w="1968" w:type="pct"/>
            <w:gridSpan w:val="4"/>
            <w:shd w:val="clear" w:color="auto" w:fill="auto"/>
          </w:tcPr>
          <w:p w14:paraId="3834CBA0" w14:textId="77777777" w:rsidR="000E4189" w:rsidRPr="002A216F" w:rsidRDefault="000E4189" w:rsidP="0008438F">
            <w:pPr>
              <w:spacing w:after="60"/>
              <w:jc w:val="center"/>
              <w:rPr>
                <w:sz w:val="20"/>
                <w:szCs w:val="20"/>
              </w:rPr>
            </w:pPr>
          </w:p>
        </w:tc>
      </w:tr>
      <w:tr w:rsidR="000E4189" w:rsidRPr="002A216F" w14:paraId="3D77FF61" w14:textId="77777777" w:rsidTr="00535CED">
        <w:trPr>
          <w:trHeight w:val="240"/>
        </w:trPr>
        <w:tc>
          <w:tcPr>
            <w:tcW w:w="600" w:type="pct"/>
            <w:shd w:val="clear" w:color="auto" w:fill="auto"/>
          </w:tcPr>
          <w:p w14:paraId="7FB83994" w14:textId="77777777" w:rsidR="000E4189" w:rsidRPr="002A216F" w:rsidRDefault="000E4189" w:rsidP="0008438F">
            <w:pPr>
              <w:spacing w:after="60"/>
              <w:jc w:val="left"/>
              <w:rPr>
                <w:sz w:val="20"/>
                <w:szCs w:val="20"/>
              </w:rPr>
            </w:pPr>
            <w:r w:rsidRPr="002A216F">
              <w:rPr>
                <w:sz w:val="20"/>
                <w:szCs w:val="20"/>
              </w:rPr>
              <w:t>HCFC-22</w:t>
            </w:r>
          </w:p>
        </w:tc>
        <w:tc>
          <w:tcPr>
            <w:tcW w:w="425" w:type="pct"/>
            <w:shd w:val="clear" w:color="auto" w:fill="auto"/>
          </w:tcPr>
          <w:p w14:paraId="5985E8E3" w14:textId="77777777" w:rsidR="000E4189" w:rsidRPr="002A216F" w:rsidRDefault="000E4189" w:rsidP="0008438F">
            <w:pPr>
              <w:spacing w:after="60"/>
              <w:jc w:val="right"/>
              <w:rPr>
                <w:sz w:val="20"/>
                <w:szCs w:val="20"/>
              </w:rPr>
            </w:pPr>
          </w:p>
        </w:tc>
        <w:tc>
          <w:tcPr>
            <w:tcW w:w="336" w:type="pct"/>
            <w:shd w:val="clear" w:color="auto" w:fill="auto"/>
          </w:tcPr>
          <w:p w14:paraId="01442BB4" w14:textId="77777777" w:rsidR="000E4189" w:rsidRPr="002A216F" w:rsidRDefault="000E4189" w:rsidP="0008438F">
            <w:pPr>
              <w:spacing w:after="60"/>
              <w:jc w:val="right"/>
              <w:rPr>
                <w:sz w:val="20"/>
                <w:szCs w:val="20"/>
              </w:rPr>
            </w:pPr>
          </w:p>
        </w:tc>
        <w:tc>
          <w:tcPr>
            <w:tcW w:w="477" w:type="pct"/>
            <w:shd w:val="clear" w:color="auto" w:fill="auto"/>
          </w:tcPr>
          <w:p w14:paraId="2F4D46B3" w14:textId="77777777" w:rsidR="000E4189" w:rsidRPr="002A216F" w:rsidRDefault="000E4189" w:rsidP="0008438F">
            <w:pPr>
              <w:spacing w:after="60"/>
              <w:jc w:val="right"/>
              <w:rPr>
                <w:sz w:val="20"/>
                <w:szCs w:val="20"/>
              </w:rPr>
            </w:pPr>
          </w:p>
        </w:tc>
        <w:tc>
          <w:tcPr>
            <w:tcW w:w="703" w:type="pct"/>
            <w:shd w:val="clear" w:color="auto" w:fill="auto"/>
          </w:tcPr>
          <w:p w14:paraId="429DFE3F" w14:textId="26498F11" w:rsidR="000E4189" w:rsidRPr="002A216F" w:rsidRDefault="00AE6FAC" w:rsidP="0008438F">
            <w:pPr>
              <w:spacing w:after="60"/>
              <w:jc w:val="right"/>
              <w:rPr>
                <w:sz w:val="20"/>
                <w:szCs w:val="20"/>
              </w:rPr>
            </w:pPr>
            <w:r w:rsidRPr="002A216F">
              <w:rPr>
                <w:sz w:val="20"/>
                <w:szCs w:val="20"/>
              </w:rPr>
              <w:t>0.</w:t>
            </w:r>
            <w:r w:rsidR="00C3637B">
              <w:rPr>
                <w:sz w:val="20"/>
                <w:szCs w:val="20"/>
              </w:rPr>
              <w:t>39</w:t>
            </w:r>
          </w:p>
        </w:tc>
        <w:tc>
          <w:tcPr>
            <w:tcW w:w="492" w:type="pct"/>
            <w:shd w:val="clear" w:color="auto" w:fill="auto"/>
          </w:tcPr>
          <w:p w14:paraId="422F8539" w14:textId="33DBCE20" w:rsidR="000E4189" w:rsidRPr="002A216F" w:rsidRDefault="00C3637B" w:rsidP="0008438F">
            <w:pPr>
              <w:spacing w:after="60"/>
              <w:jc w:val="right"/>
              <w:rPr>
                <w:sz w:val="20"/>
                <w:szCs w:val="20"/>
              </w:rPr>
            </w:pPr>
            <w:r>
              <w:rPr>
                <w:sz w:val="20"/>
                <w:szCs w:val="20"/>
              </w:rPr>
              <w:t>9.33</w:t>
            </w:r>
          </w:p>
        </w:tc>
        <w:tc>
          <w:tcPr>
            <w:tcW w:w="414" w:type="pct"/>
            <w:shd w:val="clear" w:color="auto" w:fill="auto"/>
          </w:tcPr>
          <w:p w14:paraId="3416C50F" w14:textId="77777777" w:rsidR="000E4189" w:rsidRPr="002A216F" w:rsidRDefault="000E4189" w:rsidP="0008438F">
            <w:pPr>
              <w:spacing w:after="60"/>
              <w:jc w:val="right"/>
              <w:rPr>
                <w:sz w:val="20"/>
                <w:szCs w:val="20"/>
              </w:rPr>
            </w:pPr>
          </w:p>
        </w:tc>
        <w:tc>
          <w:tcPr>
            <w:tcW w:w="482" w:type="pct"/>
            <w:shd w:val="clear" w:color="auto" w:fill="auto"/>
          </w:tcPr>
          <w:p w14:paraId="689292C2" w14:textId="77777777" w:rsidR="000E4189" w:rsidRPr="002A216F" w:rsidRDefault="000E4189" w:rsidP="0008438F">
            <w:pPr>
              <w:spacing w:after="60"/>
              <w:jc w:val="right"/>
              <w:rPr>
                <w:sz w:val="20"/>
                <w:szCs w:val="20"/>
              </w:rPr>
            </w:pPr>
          </w:p>
        </w:tc>
        <w:tc>
          <w:tcPr>
            <w:tcW w:w="308" w:type="pct"/>
            <w:shd w:val="clear" w:color="auto" w:fill="auto"/>
          </w:tcPr>
          <w:p w14:paraId="5A151329" w14:textId="77777777" w:rsidR="000E4189" w:rsidRPr="002A216F" w:rsidRDefault="000E4189" w:rsidP="0008438F">
            <w:pPr>
              <w:spacing w:after="60"/>
              <w:jc w:val="right"/>
              <w:rPr>
                <w:sz w:val="20"/>
                <w:szCs w:val="20"/>
              </w:rPr>
            </w:pPr>
          </w:p>
        </w:tc>
        <w:tc>
          <w:tcPr>
            <w:tcW w:w="765" w:type="pct"/>
            <w:shd w:val="clear" w:color="auto" w:fill="auto"/>
          </w:tcPr>
          <w:p w14:paraId="758D014E" w14:textId="0ED8912D" w:rsidR="000E4189" w:rsidRPr="002A216F" w:rsidRDefault="00C3637B" w:rsidP="0008438F">
            <w:pPr>
              <w:spacing w:after="60"/>
              <w:jc w:val="right"/>
              <w:rPr>
                <w:sz w:val="20"/>
                <w:szCs w:val="20"/>
              </w:rPr>
            </w:pPr>
            <w:r>
              <w:rPr>
                <w:sz w:val="20"/>
                <w:szCs w:val="20"/>
              </w:rPr>
              <w:t>9.72</w:t>
            </w:r>
          </w:p>
        </w:tc>
      </w:tr>
      <w:tr w:rsidR="000E4189" w:rsidRPr="002A216F" w14:paraId="6EC3CF58" w14:textId="77777777" w:rsidTr="00535CED">
        <w:trPr>
          <w:trHeight w:val="240"/>
        </w:trPr>
        <w:tc>
          <w:tcPr>
            <w:tcW w:w="600" w:type="pct"/>
            <w:shd w:val="clear" w:color="auto" w:fill="auto"/>
          </w:tcPr>
          <w:p w14:paraId="3F8CF166" w14:textId="77777777" w:rsidR="000E4189" w:rsidRPr="002A216F" w:rsidRDefault="000E4189" w:rsidP="0008438F">
            <w:pPr>
              <w:spacing w:after="60"/>
              <w:jc w:val="left"/>
              <w:rPr>
                <w:sz w:val="20"/>
                <w:szCs w:val="20"/>
              </w:rPr>
            </w:pPr>
            <w:r w:rsidRPr="002A216F">
              <w:rPr>
                <w:sz w:val="20"/>
                <w:szCs w:val="20"/>
              </w:rPr>
              <w:t>HCFC</w:t>
            </w:r>
            <w:r w:rsidRPr="002A216F">
              <w:rPr>
                <w:sz w:val="20"/>
                <w:szCs w:val="20"/>
              </w:rPr>
              <w:noBreakHyphen/>
              <w:t>141b</w:t>
            </w:r>
          </w:p>
        </w:tc>
        <w:tc>
          <w:tcPr>
            <w:tcW w:w="425" w:type="pct"/>
            <w:shd w:val="clear" w:color="auto" w:fill="auto"/>
          </w:tcPr>
          <w:p w14:paraId="1D15A2A2" w14:textId="77777777" w:rsidR="000E4189" w:rsidRPr="002A216F" w:rsidRDefault="000E4189" w:rsidP="0008438F">
            <w:pPr>
              <w:spacing w:after="60"/>
              <w:jc w:val="right"/>
              <w:rPr>
                <w:sz w:val="20"/>
                <w:szCs w:val="20"/>
              </w:rPr>
            </w:pPr>
          </w:p>
        </w:tc>
        <w:tc>
          <w:tcPr>
            <w:tcW w:w="336" w:type="pct"/>
            <w:shd w:val="clear" w:color="auto" w:fill="auto"/>
          </w:tcPr>
          <w:p w14:paraId="620CECC1" w14:textId="6255576C" w:rsidR="000E4189" w:rsidRPr="002A216F" w:rsidRDefault="00C3637B" w:rsidP="0008438F">
            <w:pPr>
              <w:spacing w:after="60"/>
              <w:jc w:val="right"/>
              <w:rPr>
                <w:sz w:val="20"/>
                <w:szCs w:val="20"/>
              </w:rPr>
            </w:pPr>
            <w:r>
              <w:rPr>
                <w:sz w:val="20"/>
                <w:szCs w:val="20"/>
              </w:rPr>
              <w:t>2.75</w:t>
            </w:r>
          </w:p>
        </w:tc>
        <w:tc>
          <w:tcPr>
            <w:tcW w:w="477" w:type="pct"/>
            <w:shd w:val="clear" w:color="auto" w:fill="auto"/>
          </w:tcPr>
          <w:p w14:paraId="24E38207" w14:textId="77777777" w:rsidR="000E4189" w:rsidRPr="002A216F" w:rsidRDefault="000E4189" w:rsidP="0008438F">
            <w:pPr>
              <w:spacing w:after="60"/>
              <w:jc w:val="right"/>
              <w:rPr>
                <w:sz w:val="20"/>
                <w:szCs w:val="20"/>
              </w:rPr>
            </w:pPr>
          </w:p>
        </w:tc>
        <w:tc>
          <w:tcPr>
            <w:tcW w:w="703" w:type="pct"/>
            <w:shd w:val="clear" w:color="auto" w:fill="auto"/>
          </w:tcPr>
          <w:p w14:paraId="47001F2F" w14:textId="77777777" w:rsidR="000E4189" w:rsidRPr="002A216F" w:rsidRDefault="000E4189" w:rsidP="0008438F">
            <w:pPr>
              <w:spacing w:after="60"/>
              <w:jc w:val="right"/>
              <w:rPr>
                <w:sz w:val="20"/>
                <w:szCs w:val="20"/>
              </w:rPr>
            </w:pPr>
          </w:p>
        </w:tc>
        <w:tc>
          <w:tcPr>
            <w:tcW w:w="492" w:type="pct"/>
            <w:shd w:val="clear" w:color="auto" w:fill="auto"/>
          </w:tcPr>
          <w:p w14:paraId="6AB92357" w14:textId="77777777" w:rsidR="000E4189" w:rsidRPr="002A216F" w:rsidRDefault="000E4189" w:rsidP="0008438F">
            <w:pPr>
              <w:spacing w:after="60"/>
              <w:jc w:val="right"/>
              <w:rPr>
                <w:sz w:val="20"/>
                <w:szCs w:val="20"/>
              </w:rPr>
            </w:pPr>
          </w:p>
        </w:tc>
        <w:tc>
          <w:tcPr>
            <w:tcW w:w="414" w:type="pct"/>
            <w:shd w:val="clear" w:color="auto" w:fill="auto"/>
          </w:tcPr>
          <w:p w14:paraId="5B8DB591" w14:textId="77777777" w:rsidR="000E4189" w:rsidRPr="002A216F" w:rsidRDefault="000E4189" w:rsidP="0008438F">
            <w:pPr>
              <w:spacing w:after="60"/>
              <w:jc w:val="right"/>
              <w:rPr>
                <w:sz w:val="20"/>
                <w:szCs w:val="20"/>
              </w:rPr>
            </w:pPr>
          </w:p>
        </w:tc>
        <w:tc>
          <w:tcPr>
            <w:tcW w:w="482" w:type="pct"/>
            <w:shd w:val="clear" w:color="auto" w:fill="auto"/>
          </w:tcPr>
          <w:p w14:paraId="667B6A45" w14:textId="77777777" w:rsidR="000E4189" w:rsidRPr="002A216F" w:rsidRDefault="000E4189" w:rsidP="0008438F">
            <w:pPr>
              <w:spacing w:after="60"/>
              <w:jc w:val="right"/>
              <w:rPr>
                <w:sz w:val="20"/>
                <w:szCs w:val="20"/>
              </w:rPr>
            </w:pPr>
          </w:p>
        </w:tc>
        <w:tc>
          <w:tcPr>
            <w:tcW w:w="308" w:type="pct"/>
            <w:shd w:val="clear" w:color="auto" w:fill="auto"/>
          </w:tcPr>
          <w:p w14:paraId="27A8B6CE" w14:textId="77777777" w:rsidR="000E4189" w:rsidRPr="002A216F" w:rsidRDefault="000E4189" w:rsidP="0008438F">
            <w:pPr>
              <w:spacing w:after="60"/>
              <w:jc w:val="right"/>
              <w:rPr>
                <w:sz w:val="20"/>
                <w:szCs w:val="20"/>
              </w:rPr>
            </w:pPr>
          </w:p>
        </w:tc>
        <w:tc>
          <w:tcPr>
            <w:tcW w:w="765" w:type="pct"/>
            <w:shd w:val="clear" w:color="auto" w:fill="auto"/>
          </w:tcPr>
          <w:p w14:paraId="0E79B93B" w14:textId="51CDC48A" w:rsidR="000E4189" w:rsidRPr="002A216F" w:rsidRDefault="00C3637B" w:rsidP="0008438F">
            <w:pPr>
              <w:spacing w:after="60"/>
              <w:jc w:val="right"/>
              <w:rPr>
                <w:sz w:val="20"/>
                <w:szCs w:val="20"/>
              </w:rPr>
            </w:pPr>
            <w:r>
              <w:rPr>
                <w:sz w:val="20"/>
                <w:szCs w:val="20"/>
              </w:rPr>
              <w:t>2.75</w:t>
            </w:r>
          </w:p>
        </w:tc>
      </w:tr>
    </w:tbl>
    <w:p w14:paraId="68F644AC" w14:textId="77777777" w:rsidR="000E4189" w:rsidRPr="002A216F" w:rsidRDefault="000E4189" w:rsidP="000E4189">
      <w:pPr>
        <w:spacing w:after="60"/>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82"/>
        <w:gridCol w:w="939"/>
        <w:gridCol w:w="5090"/>
        <w:gridCol w:w="939"/>
      </w:tblGrid>
      <w:tr w:rsidR="000E4189" w:rsidRPr="002A216F" w14:paraId="2E618CEC" w14:textId="77777777" w:rsidTr="00535CED">
        <w:trPr>
          <w:trHeight w:val="240"/>
        </w:trPr>
        <w:tc>
          <w:tcPr>
            <w:tcW w:w="5000" w:type="pct"/>
            <w:gridSpan w:val="4"/>
            <w:shd w:val="clear" w:color="auto" w:fill="auto"/>
          </w:tcPr>
          <w:p w14:paraId="4AB5754B" w14:textId="77777777" w:rsidR="000E4189" w:rsidRPr="002A216F" w:rsidRDefault="000E4189" w:rsidP="0008438F">
            <w:pPr>
              <w:spacing w:after="60"/>
              <w:jc w:val="left"/>
              <w:rPr>
                <w:b/>
                <w:sz w:val="20"/>
                <w:szCs w:val="20"/>
              </w:rPr>
            </w:pPr>
            <w:r w:rsidRPr="002A216F">
              <w:rPr>
                <w:b/>
                <w:sz w:val="20"/>
                <w:szCs w:val="20"/>
              </w:rPr>
              <w:t>(IV) CONSUMPTION DATA (ODP tonnes)</w:t>
            </w:r>
          </w:p>
        </w:tc>
      </w:tr>
      <w:tr w:rsidR="000E4189" w:rsidRPr="002A216F" w14:paraId="4AD4F876" w14:textId="77777777" w:rsidTr="00535CED">
        <w:trPr>
          <w:trHeight w:val="240"/>
        </w:trPr>
        <w:tc>
          <w:tcPr>
            <w:tcW w:w="1274" w:type="pct"/>
            <w:shd w:val="clear" w:color="auto" w:fill="auto"/>
          </w:tcPr>
          <w:p w14:paraId="6F6808EE" w14:textId="77777777" w:rsidR="000E4189" w:rsidRPr="002A216F" w:rsidRDefault="000E4189" w:rsidP="0008438F">
            <w:pPr>
              <w:spacing w:after="60"/>
              <w:jc w:val="center"/>
              <w:rPr>
                <w:sz w:val="20"/>
                <w:szCs w:val="20"/>
              </w:rPr>
            </w:pPr>
            <w:r w:rsidRPr="002A216F">
              <w:rPr>
                <w:sz w:val="20"/>
                <w:szCs w:val="20"/>
              </w:rPr>
              <w:t>2009 - 2010 baseline:</w:t>
            </w:r>
          </w:p>
        </w:tc>
        <w:tc>
          <w:tcPr>
            <w:tcW w:w="502" w:type="pct"/>
            <w:shd w:val="clear" w:color="auto" w:fill="auto"/>
          </w:tcPr>
          <w:p w14:paraId="052B9271" w14:textId="77777777" w:rsidR="000E4189" w:rsidRPr="002A216F" w:rsidRDefault="000E4189" w:rsidP="0008438F">
            <w:pPr>
              <w:spacing w:after="60"/>
              <w:jc w:val="right"/>
              <w:rPr>
                <w:sz w:val="20"/>
                <w:szCs w:val="20"/>
              </w:rPr>
            </w:pPr>
            <w:r w:rsidRPr="002A216F">
              <w:rPr>
                <w:sz w:val="20"/>
                <w:szCs w:val="20"/>
              </w:rPr>
              <w:t>207.00</w:t>
            </w:r>
          </w:p>
        </w:tc>
        <w:tc>
          <w:tcPr>
            <w:tcW w:w="2722" w:type="pct"/>
            <w:shd w:val="clear" w:color="auto" w:fill="auto"/>
          </w:tcPr>
          <w:p w14:paraId="739DB5D1" w14:textId="77777777" w:rsidR="000E4189" w:rsidRPr="002A216F" w:rsidRDefault="000E4189" w:rsidP="0008438F">
            <w:pPr>
              <w:spacing w:after="60"/>
              <w:jc w:val="center"/>
              <w:rPr>
                <w:sz w:val="20"/>
                <w:szCs w:val="20"/>
              </w:rPr>
            </w:pPr>
            <w:r w:rsidRPr="002A216F">
              <w:rPr>
                <w:sz w:val="20"/>
                <w:szCs w:val="20"/>
              </w:rPr>
              <w:t>Starting point for sustained aggregate reductions:</w:t>
            </w:r>
          </w:p>
        </w:tc>
        <w:tc>
          <w:tcPr>
            <w:tcW w:w="502" w:type="pct"/>
            <w:shd w:val="clear" w:color="auto" w:fill="auto"/>
          </w:tcPr>
          <w:p w14:paraId="0454F8AF" w14:textId="77777777" w:rsidR="000E4189" w:rsidRPr="002A216F" w:rsidRDefault="000E4189" w:rsidP="0008438F">
            <w:pPr>
              <w:spacing w:after="60"/>
              <w:jc w:val="right"/>
              <w:rPr>
                <w:sz w:val="20"/>
                <w:szCs w:val="20"/>
              </w:rPr>
            </w:pPr>
            <w:r w:rsidRPr="002A216F">
              <w:rPr>
                <w:sz w:val="20"/>
                <w:szCs w:val="20"/>
              </w:rPr>
              <w:t>208.86</w:t>
            </w:r>
          </w:p>
        </w:tc>
      </w:tr>
      <w:tr w:rsidR="000E4189" w:rsidRPr="002A216F" w14:paraId="034D9F74" w14:textId="77777777" w:rsidTr="00535CED">
        <w:trPr>
          <w:trHeight w:val="240"/>
        </w:trPr>
        <w:tc>
          <w:tcPr>
            <w:tcW w:w="5000" w:type="pct"/>
            <w:gridSpan w:val="4"/>
            <w:shd w:val="clear" w:color="auto" w:fill="auto"/>
          </w:tcPr>
          <w:p w14:paraId="674CAB1F" w14:textId="4BE8B27B" w:rsidR="000E4189" w:rsidRPr="002A216F" w:rsidRDefault="00F020B2" w:rsidP="00F020B2">
            <w:pPr>
              <w:spacing w:after="60"/>
              <w:jc w:val="left"/>
              <w:rPr>
                <w:b/>
                <w:sz w:val="20"/>
                <w:szCs w:val="20"/>
              </w:rPr>
            </w:pPr>
            <w:r>
              <w:rPr>
                <w:b/>
                <w:sz w:val="20"/>
                <w:szCs w:val="20"/>
              </w:rPr>
              <w:t xml:space="preserve">  </w:t>
            </w:r>
            <w:r w:rsidR="000E4189" w:rsidRPr="002A216F">
              <w:rPr>
                <w:b/>
                <w:sz w:val="20"/>
                <w:szCs w:val="20"/>
              </w:rPr>
              <w:t>CONSUMPTION ELIGIBLE FOR FUNDING</w:t>
            </w:r>
          </w:p>
        </w:tc>
      </w:tr>
      <w:tr w:rsidR="000E4189" w:rsidRPr="002A216F" w14:paraId="51A2FBB2" w14:textId="77777777" w:rsidTr="00535CED">
        <w:trPr>
          <w:trHeight w:val="240"/>
        </w:trPr>
        <w:tc>
          <w:tcPr>
            <w:tcW w:w="1274" w:type="pct"/>
            <w:shd w:val="clear" w:color="auto" w:fill="auto"/>
          </w:tcPr>
          <w:p w14:paraId="53EADACA" w14:textId="77777777" w:rsidR="000E4189" w:rsidRPr="002A216F" w:rsidRDefault="000E4189" w:rsidP="0008438F">
            <w:pPr>
              <w:spacing w:after="60"/>
              <w:jc w:val="center"/>
              <w:rPr>
                <w:sz w:val="20"/>
                <w:szCs w:val="20"/>
              </w:rPr>
            </w:pPr>
            <w:r w:rsidRPr="002A216F">
              <w:rPr>
                <w:sz w:val="20"/>
                <w:szCs w:val="20"/>
              </w:rPr>
              <w:t>Already approved:</w:t>
            </w:r>
          </w:p>
        </w:tc>
        <w:tc>
          <w:tcPr>
            <w:tcW w:w="502" w:type="pct"/>
            <w:shd w:val="clear" w:color="auto" w:fill="auto"/>
          </w:tcPr>
          <w:p w14:paraId="73D85352" w14:textId="77777777" w:rsidR="000E4189" w:rsidRPr="002A216F" w:rsidRDefault="000E4189" w:rsidP="0008438F">
            <w:pPr>
              <w:spacing w:after="60"/>
              <w:jc w:val="right"/>
              <w:rPr>
                <w:sz w:val="20"/>
                <w:szCs w:val="20"/>
              </w:rPr>
            </w:pPr>
            <w:r w:rsidRPr="002A216F">
              <w:rPr>
                <w:sz w:val="20"/>
                <w:szCs w:val="20"/>
              </w:rPr>
              <w:t>46.10</w:t>
            </w:r>
          </w:p>
        </w:tc>
        <w:tc>
          <w:tcPr>
            <w:tcW w:w="2722" w:type="pct"/>
            <w:shd w:val="clear" w:color="auto" w:fill="auto"/>
          </w:tcPr>
          <w:p w14:paraId="4D015CC3" w14:textId="77777777" w:rsidR="000E4189" w:rsidRPr="002A216F" w:rsidRDefault="000E4189" w:rsidP="0008438F">
            <w:pPr>
              <w:spacing w:after="60"/>
              <w:jc w:val="center"/>
              <w:rPr>
                <w:sz w:val="20"/>
                <w:szCs w:val="20"/>
              </w:rPr>
            </w:pPr>
            <w:r w:rsidRPr="002A216F">
              <w:rPr>
                <w:sz w:val="20"/>
                <w:szCs w:val="20"/>
              </w:rPr>
              <w:t>Remaining:</w:t>
            </w:r>
          </w:p>
        </w:tc>
        <w:tc>
          <w:tcPr>
            <w:tcW w:w="502" w:type="pct"/>
            <w:shd w:val="clear" w:color="auto" w:fill="auto"/>
          </w:tcPr>
          <w:p w14:paraId="485074F0" w14:textId="77777777" w:rsidR="000E4189" w:rsidRPr="002A216F" w:rsidRDefault="000E4189" w:rsidP="0008438F">
            <w:pPr>
              <w:spacing w:after="60"/>
              <w:jc w:val="right"/>
              <w:rPr>
                <w:sz w:val="20"/>
                <w:szCs w:val="20"/>
              </w:rPr>
            </w:pPr>
            <w:r w:rsidRPr="002A216F">
              <w:rPr>
                <w:sz w:val="20"/>
                <w:szCs w:val="20"/>
              </w:rPr>
              <w:t>162.75</w:t>
            </w:r>
          </w:p>
        </w:tc>
      </w:tr>
    </w:tbl>
    <w:p w14:paraId="749EB3B4" w14:textId="77777777" w:rsidR="000E4189" w:rsidRPr="002A216F" w:rsidRDefault="000E4189" w:rsidP="000E4189">
      <w:pPr>
        <w:spacing w:after="60"/>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59"/>
        <w:gridCol w:w="2708"/>
        <w:gridCol w:w="1346"/>
        <w:gridCol w:w="1346"/>
        <w:gridCol w:w="1346"/>
        <w:gridCol w:w="1345"/>
      </w:tblGrid>
      <w:tr w:rsidR="000E4189" w:rsidRPr="002A216F" w14:paraId="1E231CD2" w14:textId="77777777" w:rsidTr="00535CED">
        <w:trPr>
          <w:trHeight w:val="297"/>
        </w:trPr>
        <w:tc>
          <w:tcPr>
            <w:tcW w:w="2121" w:type="pct"/>
            <w:gridSpan w:val="2"/>
            <w:shd w:val="clear" w:color="auto" w:fill="auto"/>
          </w:tcPr>
          <w:p w14:paraId="0760EAA5" w14:textId="77777777" w:rsidR="000E4189" w:rsidRPr="002A216F" w:rsidRDefault="000E4189" w:rsidP="0008438F">
            <w:pPr>
              <w:spacing w:after="60"/>
              <w:jc w:val="left"/>
              <w:rPr>
                <w:b/>
                <w:sz w:val="20"/>
                <w:szCs w:val="20"/>
              </w:rPr>
            </w:pPr>
            <w:r w:rsidRPr="002A216F">
              <w:rPr>
                <w:b/>
                <w:sz w:val="20"/>
                <w:szCs w:val="20"/>
              </w:rPr>
              <w:t>(V) ENDORSED BUSINESS PLAN</w:t>
            </w:r>
          </w:p>
        </w:tc>
        <w:tc>
          <w:tcPr>
            <w:tcW w:w="720" w:type="pct"/>
          </w:tcPr>
          <w:p w14:paraId="2C165EEF" w14:textId="77777777" w:rsidR="000E4189" w:rsidRPr="002A216F" w:rsidRDefault="000E4189" w:rsidP="0008438F">
            <w:pPr>
              <w:spacing w:after="60"/>
              <w:jc w:val="center"/>
              <w:rPr>
                <w:b/>
                <w:sz w:val="20"/>
                <w:szCs w:val="20"/>
              </w:rPr>
            </w:pPr>
            <w:r w:rsidRPr="002A216F">
              <w:rPr>
                <w:b/>
                <w:sz w:val="20"/>
                <w:szCs w:val="20"/>
              </w:rPr>
              <w:t>2022</w:t>
            </w:r>
          </w:p>
        </w:tc>
        <w:tc>
          <w:tcPr>
            <w:tcW w:w="720" w:type="pct"/>
            <w:shd w:val="clear" w:color="auto" w:fill="auto"/>
          </w:tcPr>
          <w:p w14:paraId="7144C9FE" w14:textId="77777777" w:rsidR="000E4189" w:rsidRPr="002A216F" w:rsidRDefault="000E4189" w:rsidP="0008438F">
            <w:pPr>
              <w:spacing w:after="60"/>
              <w:jc w:val="center"/>
              <w:rPr>
                <w:b/>
                <w:sz w:val="20"/>
                <w:szCs w:val="20"/>
              </w:rPr>
            </w:pPr>
            <w:r w:rsidRPr="002A216F">
              <w:rPr>
                <w:b/>
                <w:sz w:val="20"/>
                <w:szCs w:val="20"/>
              </w:rPr>
              <w:t>2023</w:t>
            </w:r>
          </w:p>
        </w:tc>
        <w:tc>
          <w:tcPr>
            <w:tcW w:w="720" w:type="pct"/>
            <w:shd w:val="clear" w:color="auto" w:fill="auto"/>
          </w:tcPr>
          <w:p w14:paraId="770606F0" w14:textId="77777777" w:rsidR="000E4189" w:rsidRPr="002A216F" w:rsidRDefault="000E4189" w:rsidP="0008438F">
            <w:pPr>
              <w:spacing w:after="60"/>
              <w:jc w:val="center"/>
              <w:rPr>
                <w:b/>
                <w:sz w:val="20"/>
                <w:szCs w:val="20"/>
              </w:rPr>
            </w:pPr>
            <w:r w:rsidRPr="002A216F">
              <w:rPr>
                <w:b/>
                <w:sz w:val="20"/>
                <w:szCs w:val="20"/>
              </w:rPr>
              <w:t>2024</w:t>
            </w:r>
          </w:p>
        </w:tc>
        <w:tc>
          <w:tcPr>
            <w:tcW w:w="720" w:type="pct"/>
            <w:shd w:val="clear" w:color="auto" w:fill="auto"/>
          </w:tcPr>
          <w:p w14:paraId="3D451428" w14:textId="77777777" w:rsidR="000E4189" w:rsidRPr="002A216F" w:rsidRDefault="000E4189" w:rsidP="0008438F">
            <w:pPr>
              <w:spacing w:after="60"/>
              <w:jc w:val="center"/>
              <w:rPr>
                <w:b/>
                <w:sz w:val="20"/>
                <w:szCs w:val="20"/>
              </w:rPr>
            </w:pPr>
            <w:r w:rsidRPr="002A216F">
              <w:rPr>
                <w:b/>
                <w:sz w:val="20"/>
                <w:szCs w:val="20"/>
              </w:rPr>
              <w:t>Total</w:t>
            </w:r>
          </w:p>
        </w:tc>
      </w:tr>
      <w:tr w:rsidR="000E4189" w:rsidRPr="002A216F" w14:paraId="5170DFBD" w14:textId="77777777" w:rsidTr="00535CED">
        <w:trPr>
          <w:trHeight w:val="297"/>
        </w:trPr>
        <w:tc>
          <w:tcPr>
            <w:tcW w:w="673" w:type="pct"/>
            <w:vMerge w:val="restart"/>
            <w:shd w:val="clear" w:color="auto" w:fill="auto"/>
            <w:vAlign w:val="center"/>
          </w:tcPr>
          <w:p w14:paraId="44157968" w14:textId="77777777" w:rsidR="000E4189" w:rsidRPr="002A216F" w:rsidRDefault="000E4189" w:rsidP="00535CED">
            <w:pPr>
              <w:spacing w:after="60"/>
              <w:jc w:val="left"/>
              <w:rPr>
                <w:sz w:val="20"/>
                <w:szCs w:val="20"/>
              </w:rPr>
            </w:pPr>
            <w:r w:rsidRPr="002A216F">
              <w:rPr>
                <w:sz w:val="20"/>
                <w:szCs w:val="20"/>
              </w:rPr>
              <w:t>UNIDO</w:t>
            </w:r>
          </w:p>
        </w:tc>
        <w:tc>
          <w:tcPr>
            <w:tcW w:w="1448" w:type="pct"/>
            <w:shd w:val="clear" w:color="auto" w:fill="auto"/>
          </w:tcPr>
          <w:p w14:paraId="06DF71D0" w14:textId="77777777" w:rsidR="000E4189" w:rsidRPr="002A216F" w:rsidRDefault="000E4189" w:rsidP="0008438F">
            <w:pPr>
              <w:spacing w:after="60"/>
              <w:jc w:val="left"/>
              <w:rPr>
                <w:sz w:val="20"/>
                <w:szCs w:val="20"/>
              </w:rPr>
            </w:pPr>
            <w:r w:rsidRPr="002A216F">
              <w:rPr>
                <w:sz w:val="20"/>
                <w:szCs w:val="20"/>
              </w:rPr>
              <w:t>ODS phase-out (ODP tonnes)</w:t>
            </w:r>
          </w:p>
        </w:tc>
        <w:tc>
          <w:tcPr>
            <w:tcW w:w="720" w:type="pct"/>
          </w:tcPr>
          <w:p w14:paraId="451DE2AC" w14:textId="77777777" w:rsidR="000E4189" w:rsidRPr="002A216F" w:rsidRDefault="000E4189" w:rsidP="0008438F">
            <w:pPr>
              <w:spacing w:after="60"/>
              <w:jc w:val="right"/>
              <w:rPr>
                <w:sz w:val="20"/>
                <w:szCs w:val="20"/>
              </w:rPr>
            </w:pPr>
            <w:r w:rsidRPr="002A216F">
              <w:rPr>
                <w:sz w:val="20"/>
                <w:szCs w:val="20"/>
              </w:rPr>
              <w:t>6.71</w:t>
            </w:r>
          </w:p>
        </w:tc>
        <w:tc>
          <w:tcPr>
            <w:tcW w:w="720" w:type="pct"/>
            <w:shd w:val="clear" w:color="auto" w:fill="auto"/>
          </w:tcPr>
          <w:p w14:paraId="268DBD79" w14:textId="77777777" w:rsidR="000E4189" w:rsidRPr="002A216F" w:rsidRDefault="000E4189" w:rsidP="0008438F">
            <w:pPr>
              <w:spacing w:after="60"/>
              <w:jc w:val="right"/>
              <w:rPr>
                <w:sz w:val="20"/>
                <w:szCs w:val="20"/>
              </w:rPr>
            </w:pPr>
            <w:r w:rsidRPr="002A216F">
              <w:rPr>
                <w:sz w:val="20"/>
                <w:szCs w:val="20"/>
              </w:rPr>
              <w:t>9.24</w:t>
            </w:r>
          </w:p>
        </w:tc>
        <w:tc>
          <w:tcPr>
            <w:tcW w:w="720" w:type="pct"/>
            <w:shd w:val="clear" w:color="auto" w:fill="auto"/>
          </w:tcPr>
          <w:p w14:paraId="26AA8E65" w14:textId="77777777" w:rsidR="000E4189" w:rsidRPr="002A216F" w:rsidRDefault="000E4189" w:rsidP="0008438F">
            <w:pPr>
              <w:spacing w:after="60"/>
              <w:jc w:val="right"/>
              <w:rPr>
                <w:sz w:val="20"/>
                <w:szCs w:val="20"/>
              </w:rPr>
            </w:pPr>
            <w:r w:rsidRPr="002A216F">
              <w:rPr>
                <w:sz w:val="20"/>
                <w:szCs w:val="20"/>
              </w:rPr>
              <w:t>0.0</w:t>
            </w:r>
          </w:p>
        </w:tc>
        <w:tc>
          <w:tcPr>
            <w:tcW w:w="720" w:type="pct"/>
            <w:shd w:val="clear" w:color="auto" w:fill="auto"/>
          </w:tcPr>
          <w:p w14:paraId="78257E72" w14:textId="77777777" w:rsidR="000E4189" w:rsidRPr="002A216F" w:rsidRDefault="000E4189" w:rsidP="0008438F">
            <w:pPr>
              <w:spacing w:after="60"/>
              <w:jc w:val="right"/>
              <w:rPr>
                <w:sz w:val="20"/>
                <w:szCs w:val="20"/>
              </w:rPr>
            </w:pPr>
            <w:r w:rsidRPr="002A216F">
              <w:rPr>
                <w:sz w:val="20"/>
                <w:szCs w:val="20"/>
              </w:rPr>
              <w:t>15.95</w:t>
            </w:r>
          </w:p>
        </w:tc>
      </w:tr>
      <w:tr w:rsidR="000E4189" w:rsidRPr="002A216F" w14:paraId="1CC14930" w14:textId="77777777" w:rsidTr="00535CED">
        <w:trPr>
          <w:trHeight w:val="297"/>
        </w:trPr>
        <w:tc>
          <w:tcPr>
            <w:tcW w:w="673" w:type="pct"/>
            <w:vMerge/>
            <w:shd w:val="clear" w:color="auto" w:fill="auto"/>
          </w:tcPr>
          <w:p w14:paraId="7244271B" w14:textId="77777777" w:rsidR="000E4189" w:rsidRPr="002A216F" w:rsidRDefault="000E4189" w:rsidP="0008438F">
            <w:pPr>
              <w:spacing w:after="60"/>
              <w:jc w:val="center"/>
              <w:rPr>
                <w:sz w:val="20"/>
                <w:szCs w:val="20"/>
              </w:rPr>
            </w:pPr>
          </w:p>
        </w:tc>
        <w:tc>
          <w:tcPr>
            <w:tcW w:w="1448" w:type="pct"/>
            <w:shd w:val="clear" w:color="auto" w:fill="auto"/>
          </w:tcPr>
          <w:p w14:paraId="3B9D21A8" w14:textId="4AB28341" w:rsidR="000E4189" w:rsidRPr="002A216F" w:rsidRDefault="000E4189" w:rsidP="0008438F">
            <w:pPr>
              <w:spacing w:after="60"/>
              <w:jc w:val="left"/>
              <w:rPr>
                <w:sz w:val="20"/>
                <w:szCs w:val="20"/>
              </w:rPr>
            </w:pPr>
            <w:r w:rsidRPr="002A216F">
              <w:rPr>
                <w:sz w:val="20"/>
                <w:szCs w:val="20"/>
              </w:rPr>
              <w:t>Funding (</w:t>
            </w:r>
            <w:r w:rsidR="006C2B4B">
              <w:rPr>
                <w:sz w:val="20"/>
                <w:szCs w:val="20"/>
              </w:rPr>
              <w:t>US $</w:t>
            </w:r>
            <w:r w:rsidRPr="002A216F">
              <w:rPr>
                <w:sz w:val="20"/>
                <w:szCs w:val="20"/>
              </w:rPr>
              <w:t>)</w:t>
            </w:r>
          </w:p>
        </w:tc>
        <w:tc>
          <w:tcPr>
            <w:tcW w:w="720" w:type="pct"/>
          </w:tcPr>
          <w:p w14:paraId="162104C6" w14:textId="77777777" w:rsidR="000E4189" w:rsidRPr="002A216F" w:rsidRDefault="000E4189" w:rsidP="0008438F">
            <w:pPr>
              <w:spacing w:after="60"/>
              <w:jc w:val="right"/>
              <w:rPr>
                <w:sz w:val="20"/>
                <w:szCs w:val="20"/>
              </w:rPr>
            </w:pPr>
            <w:r w:rsidRPr="002A216F">
              <w:rPr>
                <w:sz w:val="20"/>
                <w:szCs w:val="20"/>
              </w:rPr>
              <w:t>615,250</w:t>
            </w:r>
          </w:p>
        </w:tc>
        <w:tc>
          <w:tcPr>
            <w:tcW w:w="720" w:type="pct"/>
            <w:shd w:val="clear" w:color="auto" w:fill="auto"/>
          </w:tcPr>
          <w:p w14:paraId="0BC0D223" w14:textId="77777777" w:rsidR="000E4189" w:rsidRPr="002A216F" w:rsidRDefault="000E4189" w:rsidP="0008438F">
            <w:pPr>
              <w:spacing w:after="60"/>
              <w:jc w:val="right"/>
              <w:rPr>
                <w:sz w:val="20"/>
                <w:szCs w:val="20"/>
              </w:rPr>
            </w:pPr>
            <w:r w:rsidRPr="002A216F">
              <w:rPr>
                <w:sz w:val="20"/>
                <w:szCs w:val="20"/>
              </w:rPr>
              <w:t>847,594</w:t>
            </w:r>
          </w:p>
        </w:tc>
        <w:tc>
          <w:tcPr>
            <w:tcW w:w="720" w:type="pct"/>
            <w:shd w:val="clear" w:color="auto" w:fill="auto"/>
          </w:tcPr>
          <w:p w14:paraId="7F4A30A6" w14:textId="77777777" w:rsidR="000E4189" w:rsidRPr="002A216F" w:rsidRDefault="000E4189" w:rsidP="0008438F">
            <w:pPr>
              <w:spacing w:after="60"/>
              <w:jc w:val="right"/>
              <w:rPr>
                <w:sz w:val="20"/>
                <w:szCs w:val="20"/>
              </w:rPr>
            </w:pPr>
            <w:r w:rsidRPr="002A216F">
              <w:rPr>
                <w:sz w:val="20"/>
                <w:szCs w:val="20"/>
              </w:rPr>
              <w:t>0</w:t>
            </w:r>
          </w:p>
        </w:tc>
        <w:tc>
          <w:tcPr>
            <w:tcW w:w="720" w:type="pct"/>
            <w:shd w:val="clear" w:color="auto" w:fill="auto"/>
          </w:tcPr>
          <w:p w14:paraId="5C394963" w14:textId="77777777" w:rsidR="000E4189" w:rsidRPr="002A216F" w:rsidRDefault="000E4189" w:rsidP="0008438F">
            <w:pPr>
              <w:spacing w:after="60"/>
              <w:jc w:val="right"/>
              <w:rPr>
                <w:sz w:val="20"/>
                <w:szCs w:val="20"/>
              </w:rPr>
            </w:pPr>
            <w:r w:rsidRPr="002A216F">
              <w:rPr>
                <w:sz w:val="20"/>
                <w:szCs w:val="20"/>
              </w:rPr>
              <w:t>1,459,844</w:t>
            </w:r>
          </w:p>
        </w:tc>
      </w:tr>
    </w:tbl>
    <w:p w14:paraId="0F15D22B" w14:textId="119A7457" w:rsidR="00C9755A" w:rsidRDefault="00C9755A" w:rsidP="000E4189">
      <w:pPr>
        <w:spacing w:after="60"/>
        <w:jc w:val="center"/>
        <w:rPr>
          <w:sz w:val="20"/>
          <w:szCs w:val="20"/>
          <w:highlight w:val="cyan"/>
        </w:rPr>
        <w:sectPr w:rsidR="00C9755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E217155" w14:textId="50F7A1EB" w:rsidR="000E4189" w:rsidRPr="002A216F" w:rsidRDefault="000E4189" w:rsidP="000E4189">
      <w:pPr>
        <w:spacing w:after="60"/>
        <w:jc w:val="center"/>
        <w:rPr>
          <w:sz w:val="20"/>
          <w:szCs w:val="20"/>
        </w:rPr>
      </w:pPr>
    </w:p>
    <w:tbl>
      <w:tblPr>
        <w:tblStyle w:val="TableGrid"/>
        <w:tblW w:w="0" w:type="auto"/>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113" w:type="dxa"/>
          <w:right w:w="113" w:type="dxa"/>
        </w:tblCellMar>
        <w:tblLook w:val="04A0" w:firstRow="1" w:lastRow="0" w:firstColumn="1" w:lastColumn="0" w:noHBand="0" w:noVBand="1"/>
      </w:tblPr>
      <w:tblGrid>
        <w:gridCol w:w="1755"/>
        <w:gridCol w:w="931"/>
        <w:gridCol w:w="1420"/>
        <w:gridCol w:w="1086"/>
        <w:gridCol w:w="776"/>
        <w:gridCol w:w="776"/>
        <w:gridCol w:w="776"/>
        <w:gridCol w:w="776"/>
        <w:gridCol w:w="844"/>
        <w:gridCol w:w="876"/>
        <w:gridCol w:w="776"/>
        <w:gridCol w:w="876"/>
        <w:gridCol w:w="676"/>
        <w:gridCol w:w="876"/>
        <w:gridCol w:w="1026"/>
      </w:tblGrid>
      <w:tr w:rsidR="00F020B2" w:rsidRPr="002A216F" w14:paraId="532C5F34" w14:textId="77777777" w:rsidTr="00535CED">
        <w:trPr>
          <w:trHeight w:val="236"/>
        </w:trPr>
        <w:tc>
          <w:tcPr>
            <w:tcW w:w="4106" w:type="dxa"/>
            <w:gridSpan w:val="3"/>
            <w:shd w:val="clear" w:color="auto" w:fill="auto"/>
          </w:tcPr>
          <w:p w14:paraId="24059AE1" w14:textId="77777777" w:rsidR="007F598F" w:rsidRPr="002A216F" w:rsidRDefault="007F598F" w:rsidP="0008438F">
            <w:pPr>
              <w:spacing w:after="60"/>
              <w:jc w:val="left"/>
              <w:rPr>
                <w:b/>
                <w:sz w:val="20"/>
                <w:szCs w:val="20"/>
              </w:rPr>
            </w:pPr>
            <w:r w:rsidRPr="002A216F">
              <w:rPr>
                <w:b/>
                <w:sz w:val="20"/>
                <w:szCs w:val="20"/>
              </w:rPr>
              <w:t>(VI) PROJECT DATA</w:t>
            </w:r>
          </w:p>
        </w:tc>
        <w:tc>
          <w:tcPr>
            <w:tcW w:w="1086" w:type="dxa"/>
            <w:shd w:val="clear" w:color="auto" w:fill="auto"/>
            <w:vAlign w:val="center"/>
          </w:tcPr>
          <w:p w14:paraId="06136AC8" w14:textId="77777777" w:rsidR="007F598F" w:rsidRPr="002A216F" w:rsidRDefault="007F598F" w:rsidP="007F598F">
            <w:pPr>
              <w:spacing w:after="60"/>
              <w:jc w:val="center"/>
              <w:rPr>
                <w:b/>
                <w:sz w:val="20"/>
                <w:szCs w:val="20"/>
              </w:rPr>
            </w:pPr>
            <w:r w:rsidRPr="002A216F">
              <w:rPr>
                <w:b/>
                <w:sz w:val="20"/>
                <w:szCs w:val="20"/>
              </w:rPr>
              <w:t>2016</w:t>
            </w:r>
          </w:p>
        </w:tc>
        <w:tc>
          <w:tcPr>
            <w:tcW w:w="0" w:type="auto"/>
            <w:shd w:val="clear" w:color="auto" w:fill="auto"/>
            <w:vAlign w:val="center"/>
          </w:tcPr>
          <w:p w14:paraId="31F4213F" w14:textId="77777777" w:rsidR="007F598F" w:rsidRPr="002A216F" w:rsidRDefault="007F598F" w:rsidP="007F598F">
            <w:pPr>
              <w:spacing w:after="60"/>
              <w:jc w:val="center"/>
              <w:rPr>
                <w:b/>
                <w:sz w:val="20"/>
                <w:szCs w:val="20"/>
              </w:rPr>
            </w:pPr>
            <w:r w:rsidRPr="002A216F">
              <w:rPr>
                <w:b/>
                <w:sz w:val="20"/>
                <w:szCs w:val="20"/>
              </w:rPr>
              <w:t>2017 2018</w:t>
            </w:r>
          </w:p>
        </w:tc>
        <w:tc>
          <w:tcPr>
            <w:tcW w:w="0" w:type="auto"/>
            <w:shd w:val="clear" w:color="auto" w:fill="auto"/>
            <w:vAlign w:val="center"/>
          </w:tcPr>
          <w:p w14:paraId="7DAC3644" w14:textId="77777777" w:rsidR="007F598F" w:rsidRPr="002A216F" w:rsidRDefault="007F598F" w:rsidP="007F598F">
            <w:pPr>
              <w:spacing w:after="60"/>
              <w:jc w:val="center"/>
              <w:rPr>
                <w:b/>
                <w:sz w:val="20"/>
                <w:szCs w:val="20"/>
              </w:rPr>
            </w:pPr>
            <w:r w:rsidRPr="002A216F">
              <w:rPr>
                <w:b/>
                <w:sz w:val="20"/>
                <w:szCs w:val="20"/>
              </w:rPr>
              <w:t>2019</w:t>
            </w:r>
          </w:p>
        </w:tc>
        <w:tc>
          <w:tcPr>
            <w:tcW w:w="0" w:type="auto"/>
            <w:shd w:val="clear" w:color="auto" w:fill="auto"/>
            <w:vAlign w:val="center"/>
          </w:tcPr>
          <w:p w14:paraId="52AABA60" w14:textId="77777777" w:rsidR="007F598F" w:rsidRPr="002A216F" w:rsidRDefault="007F598F" w:rsidP="007F598F">
            <w:pPr>
              <w:spacing w:after="60"/>
              <w:jc w:val="center"/>
              <w:rPr>
                <w:b/>
                <w:sz w:val="20"/>
                <w:szCs w:val="20"/>
              </w:rPr>
            </w:pPr>
            <w:r w:rsidRPr="002A216F">
              <w:rPr>
                <w:b/>
                <w:sz w:val="20"/>
                <w:szCs w:val="20"/>
              </w:rPr>
              <w:t>2020</w:t>
            </w:r>
          </w:p>
        </w:tc>
        <w:tc>
          <w:tcPr>
            <w:tcW w:w="0" w:type="auto"/>
            <w:shd w:val="clear" w:color="auto" w:fill="auto"/>
            <w:vAlign w:val="center"/>
          </w:tcPr>
          <w:p w14:paraId="7ABCCF76" w14:textId="77777777" w:rsidR="007F598F" w:rsidRPr="002A216F" w:rsidRDefault="007F598F" w:rsidP="007F598F">
            <w:pPr>
              <w:spacing w:after="60"/>
              <w:jc w:val="center"/>
              <w:rPr>
                <w:b/>
                <w:sz w:val="20"/>
                <w:szCs w:val="20"/>
              </w:rPr>
            </w:pPr>
            <w:r w:rsidRPr="002A216F">
              <w:rPr>
                <w:b/>
                <w:sz w:val="20"/>
                <w:szCs w:val="20"/>
              </w:rPr>
              <w:t>2021</w:t>
            </w:r>
          </w:p>
        </w:tc>
        <w:tc>
          <w:tcPr>
            <w:tcW w:w="0" w:type="auto"/>
            <w:shd w:val="clear" w:color="auto" w:fill="auto"/>
            <w:vAlign w:val="center"/>
          </w:tcPr>
          <w:p w14:paraId="386FD2DC" w14:textId="6F6852C0" w:rsidR="007F598F" w:rsidRPr="002A216F" w:rsidRDefault="007F598F" w:rsidP="007F598F">
            <w:pPr>
              <w:spacing w:after="60"/>
              <w:jc w:val="center"/>
              <w:rPr>
                <w:b/>
                <w:sz w:val="20"/>
                <w:szCs w:val="20"/>
              </w:rPr>
            </w:pPr>
            <w:r w:rsidRPr="002A216F">
              <w:rPr>
                <w:b/>
                <w:sz w:val="20"/>
                <w:szCs w:val="20"/>
              </w:rPr>
              <w:t>2022*</w:t>
            </w:r>
          </w:p>
        </w:tc>
        <w:tc>
          <w:tcPr>
            <w:tcW w:w="0" w:type="auto"/>
            <w:shd w:val="clear" w:color="auto" w:fill="auto"/>
            <w:vAlign w:val="center"/>
          </w:tcPr>
          <w:p w14:paraId="3C50CA73" w14:textId="67F7797F" w:rsidR="007F598F" w:rsidRPr="002A216F" w:rsidRDefault="007F598F" w:rsidP="007F598F">
            <w:pPr>
              <w:spacing w:after="60"/>
              <w:jc w:val="center"/>
              <w:rPr>
                <w:b/>
                <w:sz w:val="20"/>
                <w:szCs w:val="20"/>
              </w:rPr>
            </w:pPr>
            <w:r>
              <w:rPr>
                <w:b/>
                <w:sz w:val="20"/>
                <w:szCs w:val="20"/>
              </w:rPr>
              <w:t>2023</w:t>
            </w:r>
          </w:p>
        </w:tc>
        <w:tc>
          <w:tcPr>
            <w:tcW w:w="0" w:type="auto"/>
            <w:vAlign w:val="center"/>
          </w:tcPr>
          <w:p w14:paraId="3738E54A" w14:textId="67290F83" w:rsidR="007F598F" w:rsidRPr="002A216F" w:rsidRDefault="007F598F" w:rsidP="007F598F">
            <w:pPr>
              <w:spacing w:after="60"/>
              <w:jc w:val="center"/>
              <w:rPr>
                <w:b/>
                <w:sz w:val="20"/>
                <w:szCs w:val="20"/>
              </w:rPr>
            </w:pPr>
            <w:r>
              <w:rPr>
                <w:b/>
                <w:sz w:val="20"/>
                <w:szCs w:val="20"/>
              </w:rPr>
              <w:t>2024</w:t>
            </w:r>
          </w:p>
        </w:tc>
        <w:tc>
          <w:tcPr>
            <w:tcW w:w="0" w:type="auto"/>
            <w:vAlign w:val="center"/>
          </w:tcPr>
          <w:p w14:paraId="29BF1E6A" w14:textId="5429B374" w:rsidR="007F598F" w:rsidRPr="002A216F" w:rsidRDefault="007F598F" w:rsidP="007F598F">
            <w:pPr>
              <w:spacing w:after="60"/>
              <w:jc w:val="center"/>
              <w:rPr>
                <w:b/>
                <w:sz w:val="20"/>
                <w:szCs w:val="20"/>
              </w:rPr>
            </w:pPr>
            <w:r>
              <w:rPr>
                <w:b/>
                <w:sz w:val="20"/>
                <w:szCs w:val="20"/>
              </w:rPr>
              <w:t>2025</w:t>
            </w:r>
          </w:p>
        </w:tc>
        <w:tc>
          <w:tcPr>
            <w:tcW w:w="0" w:type="auto"/>
            <w:vAlign w:val="center"/>
          </w:tcPr>
          <w:p w14:paraId="3CC7DADE" w14:textId="10128223" w:rsidR="007F598F" w:rsidRPr="002A216F" w:rsidRDefault="007F598F" w:rsidP="007F598F">
            <w:pPr>
              <w:spacing w:after="60"/>
              <w:jc w:val="center"/>
              <w:rPr>
                <w:b/>
                <w:sz w:val="20"/>
                <w:szCs w:val="20"/>
              </w:rPr>
            </w:pPr>
            <w:r>
              <w:rPr>
                <w:b/>
                <w:sz w:val="20"/>
                <w:szCs w:val="20"/>
              </w:rPr>
              <w:t>2026</w:t>
            </w:r>
          </w:p>
        </w:tc>
        <w:tc>
          <w:tcPr>
            <w:tcW w:w="0" w:type="auto"/>
            <w:vAlign w:val="center"/>
          </w:tcPr>
          <w:p w14:paraId="649284EE" w14:textId="2E3C8100" w:rsidR="007F598F" w:rsidRPr="002A216F" w:rsidRDefault="007F598F" w:rsidP="007F598F">
            <w:pPr>
              <w:spacing w:after="60"/>
              <w:jc w:val="center"/>
              <w:rPr>
                <w:b/>
                <w:sz w:val="20"/>
                <w:szCs w:val="20"/>
              </w:rPr>
            </w:pPr>
            <w:r>
              <w:rPr>
                <w:b/>
                <w:sz w:val="20"/>
                <w:szCs w:val="20"/>
              </w:rPr>
              <w:t>2027</w:t>
            </w:r>
          </w:p>
        </w:tc>
        <w:tc>
          <w:tcPr>
            <w:tcW w:w="0" w:type="auto"/>
            <w:shd w:val="clear" w:color="auto" w:fill="auto"/>
            <w:vAlign w:val="center"/>
          </w:tcPr>
          <w:p w14:paraId="34F91877" w14:textId="44073BEB" w:rsidR="007F598F" w:rsidRPr="002A216F" w:rsidRDefault="007F598F" w:rsidP="007F598F">
            <w:pPr>
              <w:spacing w:after="60"/>
              <w:jc w:val="center"/>
              <w:rPr>
                <w:b/>
                <w:sz w:val="20"/>
                <w:szCs w:val="20"/>
              </w:rPr>
            </w:pPr>
            <w:r w:rsidRPr="002A216F">
              <w:rPr>
                <w:b/>
                <w:sz w:val="20"/>
                <w:szCs w:val="20"/>
              </w:rPr>
              <w:t>Total</w:t>
            </w:r>
          </w:p>
        </w:tc>
      </w:tr>
      <w:tr w:rsidR="00F020B2" w:rsidRPr="002A216F" w14:paraId="7884BD73" w14:textId="77777777" w:rsidTr="00535CED">
        <w:trPr>
          <w:trHeight w:val="204"/>
        </w:trPr>
        <w:tc>
          <w:tcPr>
            <w:tcW w:w="4106" w:type="dxa"/>
            <w:gridSpan w:val="3"/>
            <w:shd w:val="clear" w:color="auto" w:fill="auto"/>
          </w:tcPr>
          <w:p w14:paraId="684D1CCA" w14:textId="14B1BC54" w:rsidR="00E0610C" w:rsidRPr="002A216F" w:rsidRDefault="00E0610C" w:rsidP="00E0610C">
            <w:pPr>
              <w:spacing w:after="60"/>
              <w:jc w:val="left"/>
              <w:rPr>
                <w:sz w:val="20"/>
                <w:szCs w:val="20"/>
              </w:rPr>
            </w:pPr>
            <w:r w:rsidRPr="002A216F">
              <w:rPr>
                <w:sz w:val="20"/>
                <w:szCs w:val="20"/>
              </w:rPr>
              <w:t>Montreal Protocol consumption limits</w:t>
            </w:r>
            <w:r w:rsidR="00F020B2">
              <w:rPr>
                <w:sz w:val="20"/>
                <w:szCs w:val="20"/>
              </w:rPr>
              <w:t xml:space="preserve"> (ODP</w:t>
            </w:r>
            <w:r w:rsidR="00F54946">
              <w:rPr>
                <w:sz w:val="20"/>
                <w:szCs w:val="20"/>
              </w:rPr>
              <w:t> </w:t>
            </w:r>
            <w:r w:rsidR="00F020B2">
              <w:rPr>
                <w:sz w:val="20"/>
                <w:szCs w:val="20"/>
              </w:rPr>
              <w:t>tonnes)</w:t>
            </w:r>
          </w:p>
        </w:tc>
        <w:tc>
          <w:tcPr>
            <w:tcW w:w="1086" w:type="dxa"/>
            <w:tcBorders>
              <w:top w:val="single" w:sz="4" w:space="0" w:color="666699"/>
              <w:left w:val="single" w:sz="4" w:space="0" w:color="666699"/>
              <w:bottom w:val="single" w:sz="4" w:space="0" w:color="666699"/>
              <w:right w:val="single" w:sz="4" w:space="0" w:color="666699"/>
            </w:tcBorders>
          </w:tcPr>
          <w:p w14:paraId="7156557C" w14:textId="77777777" w:rsidR="00E0610C" w:rsidRPr="002A216F" w:rsidRDefault="00E0610C" w:rsidP="00F54946">
            <w:pPr>
              <w:jc w:val="right"/>
              <w:rPr>
                <w:rFonts w:eastAsiaTheme="minorHAnsi"/>
                <w:sz w:val="20"/>
                <w:szCs w:val="20"/>
              </w:rPr>
            </w:pPr>
            <w:r w:rsidRPr="002A216F">
              <w:rPr>
                <w:rFonts w:eastAsiaTheme="minorHAnsi"/>
                <w:sz w:val="20"/>
                <w:szCs w:val="20"/>
              </w:rPr>
              <w:t>186.25</w:t>
            </w:r>
          </w:p>
        </w:tc>
        <w:tc>
          <w:tcPr>
            <w:tcW w:w="0" w:type="auto"/>
            <w:tcBorders>
              <w:top w:val="single" w:sz="4" w:space="0" w:color="666699"/>
              <w:left w:val="single" w:sz="4" w:space="0" w:color="666699"/>
              <w:bottom w:val="single" w:sz="4" w:space="0" w:color="666699"/>
              <w:right w:val="single" w:sz="4" w:space="0" w:color="666699"/>
            </w:tcBorders>
          </w:tcPr>
          <w:p w14:paraId="181A69AA" w14:textId="77777777" w:rsidR="00E0610C" w:rsidRPr="002A216F" w:rsidRDefault="00E0610C" w:rsidP="00F54946">
            <w:pPr>
              <w:jc w:val="right"/>
              <w:rPr>
                <w:rFonts w:eastAsiaTheme="minorHAnsi"/>
                <w:sz w:val="20"/>
                <w:szCs w:val="20"/>
              </w:rPr>
            </w:pPr>
            <w:r w:rsidRPr="002A216F">
              <w:rPr>
                <w:rFonts w:eastAsiaTheme="minorHAnsi"/>
                <w:sz w:val="20"/>
                <w:szCs w:val="20"/>
              </w:rPr>
              <w:t>186.25</w:t>
            </w:r>
          </w:p>
        </w:tc>
        <w:tc>
          <w:tcPr>
            <w:tcW w:w="0" w:type="auto"/>
            <w:tcBorders>
              <w:top w:val="single" w:sz="4" w:space="0" w:color="666699"/>
              <w:left w:val="single" w:sz="4" w:space="0" w:color="666699"/>
              <w:bottom w:val="single" w:sz="4" w:space="0" w:color="666699"/>
              <w:right w:val="single" w:sz="4" w:space="0" w:color="666699"/>
            </w:tcBorders>
          </w:tcPr>
          <w:p w14:paraId="48545CB9" w14:textId="77777777" w:rsidR="00E0610C" w:rsidRPr="002A216F" w:rsidRDefault="00E0610C" w:rsidP="00F54946">
            <w:pPr>
              <w:jc w:val="right"/>
              <w:rPr>
                <w:rFonts w:eastAsiaTheme="minorHAnsi"/>
                <w:sz w:val="20"/>
                <w:szCs w:val="20"/>
              </w:rPr>
            </w:pPr>
            <w:r w:rsidRPr="002A216F">
              <w:rPr>
                <w:rFonts w:eastAsiaTheme="minorHAnsi"/>
                <w:sz w:val="20"/>
                <w:szCs w:val="20"/>
              </w:rPr>
              <w:t>186.25</w:t>
            </w:r>
          </w:p>
        </w:tc>
        <w:tc>
          <w:tcPr>
            <w:tcW w:w="0" w:type="auto"/>
            <w:tcBorders>
              <w:top w:val="single" w:sz="4" w:space="0" w:color="666699"/>
              <w:left w:val="single" w:sz="4" w:space="0" w:color="666699"/>
              <w:bottom w:val="single" w:sz="4" w:space="0" w:color="666699"/>
              <w:right w:val="single" w:sz="4" w:space="0" w:color="666699"/>
            </w:tcBorders>
          </w:tcPr>
          <w:p w14:paraId="6776075C" w14:textId="77777777" w:rsidR="00E0610C" w:rsidRPr="002A216F" w:rsidRDefault="00E0610C" w:rsidP="00F54946">
            <w:pPr>
              <w:jc w:val="right"/>
              <w:rPr>
                <w:rFonts w:eastAsiaTheme="minorHAnsi"/>
                <w:sz w:val="20"/>
                <w:szCs w:val="20"/>
              </w:rPr>
            </w:pPr>
            <w:r w:rsidRPr="002A216F">
              <w:rPr>
                <w:rFonts w:eastAsiaTheme="minorHAnsi"/>
                <w:sz w:val="20"/>
                <w:szCs w:val="20"/>
              </w:rPr>
              <w:t>134.55</w:t>
            </w:r>
          </w:p>
        </w:tc>
        <w:tc>
          <w:tcPr>
            <w:tcW w:w="0" w:type="auto"/>
            <w:shd w:val="clear" w:color="auto" w:fill="auto"/>
          </w:tcPr>
          <w:p w14:paraId="360552AD" w14:textId="77777777" w:rsidR="00E0610C" w:rsidRPr="00F020B2" w:rsidRDefault="00E0610C" w:rsidP="00F54946">
            <w:pPr>
              <w:jc w:val="right"/>
              <w:rPr>
                <w:rFonts w:eastAsiaTheme="minorHAnsi"/>
                <w:sz w:val="20"/>
                <w:szCs w:val="20"/>
              </w:rPr>
            </w:pPr>
            <w:r w:rsidRPr="00F020B2">
              <w:rPr>
                <w:rFonts w:eastAsiaTheme="minorHAnsi"/>
                <w:sz w:val="20"/>
                <w:szCs w:val="20"/>
              </w:rPr>
              <w:t>134.55</w:t>
            </w:r>
          </w:p>
        </w:tc>
        <w:tc>
          <w:tcPr>
            <w:tcW w:w="0" w:type="auto"/>
            <w:shd w:val="clear" w:color="auto" w:fill="auto"/>
          </w:tcPr>
          <w:p w14:paraId="0541932A" w14:textId="77777777" w:rsidR="00E0610C" w:rsidRPr="00F020B2" w:rsidRDefault="00E0610C" w:rsidP="00F54946">
            <w:pPr>
              <w:jc w:val="right"/>
              <w:rPr>
                <w:rFonts w:eastAsiaTheme="minorHAnsi"/>
                <w:sz w:val="20"/>
                <w:szCs w:val="20"/>
              </w:rPr>
            </w:pPr>
            <w:r w:rsidRPr="00F020B2">
              <w:rPr>
                <w:rFonts w:eastAsiaTheme="minorHAnsi"/>
                <w:sz w:val="20"/>
                <w:szCs w:val="20"/>
              </w:rPr>
              <w:t>134.55</w:t>
            </w:r>
          </w:p>
        </w:tc>
        <w:tc>
          <w:tcPr>
            <w:tcW w:w="0" w:type="auto"/>
            <w:shd w:val="clear" w:color="auto" w:fill="auto"/>
          </w:tcPr>
          <w:p w14:paraId="212B6C4F" w14:textId="13C575D0" w:rsidR="00E0610C" w:rsidRPr="00F020B2" w:rsidRDefault="00E0610C" w:rsidP="00F54946">
            <w:pPr>
              <w:spacing w:after="60"/>
              <w:jc w:val="right"/>
              <w:rPr>
                <w:sz w:val="20"/>
                <w:szCs w:val="20"/>
              </w:rPr>
            </w:pPr>
            <w:r w:rsidRPr="00F020B2">
              <w:rPr>
                <w:rFonts w:eastAsiaTheme="minorHAnsi"/>
                <w:sz w:val="20"/>
                <w:szCs w:val="20"/>
              </w:rPr>
              <w:t>134.55</w:t>
            </w:r>
          </w:p>
        </w:tc>
        <w:tc>
          <w:tcPr>
            <w:tcW w:w="0" w:type="auto"/>
          </w:tcPr>
          <w:p w14:paraId="345214C2" w14:textId="7C2FEB0A" w:rsidR="00E0610C" w:rsidRPr="002A216F" w:rsidRDefault="00E0610C" w:rsidP="00F54946">
            <w:pPr>
              <w:spacing w:after="60"/>
              <w:ind w:right="-172"/>
              <w:jc w:val="right"/>
              <w:rPr>
                <w:sz w:val="20"/>
                <w:szCs w:val="20"/>
              </w:rPr>
            </w:pPr>
            <w:r w:rsidRPr="002A216F">
              <w:rPr>
                <w:rFonts w:eastAsiaTheme="minorHAnsi"/>
                <w:sz w:val="20"/>
                <w:szCs w:val="20"/>
              </w:rPr>
              <w:t>134.55</w:t>
            </w:r>
          </w:p>
        </w:tc>
        <w:tc>
          <w:tcPr>
            <w:tcW w:w="0" w:type="auto"/>
          </w:tcPr>
          <w:p w14:paraId="79C10C59" w14:textId="7253AB5C" w:rsidR="00E0610C" w:rsidRPr="002A216F" w:rsidRDefault="00E0610C" w:rsidP="00F54946">
            <w:pPr>
              <w:spacing w:after="60"/>
              <w:jc w:val="right"/>
              <w:rPr>
                <w:sz w:val="20"/>
                <w:szCs w:val="20"/>
              </w:rPr>
            </w:pPr>
            <w:r>
              <w:rPr>
                <w:sz w:val="20"/>
                <w:szCs w:val="20"/>
              </w:rPr>
              <w:t>67.28</w:t>
            </w:r>
          </w:p>
        </w:tc>
        <w:tc>
          <w:tcPr>
            <w:tcW w:w="0" w:type="auto"/>
          </w:tcPr>
          <w:p w14:paraId="3F335171" w14:textId="50868F26" w:rsidR="00E0610C" w:rsidRPr="002A216F" w:rsidRDefault="00E0610C" w:rsidP="00F54946">
            <w:pPr>
              <w:spacing w:after="60"/>
              <w:jc w:val="right"/>
              <w:rPr>
                <w:sz w:val="20"/>
                <w:szCs w:val="20"/>
              </w:rPr>
            </w:pPr>
            <w:r>
              <w:rPr>
                <w:sz w:val="20"/>
                <w:szCs w:val="20"/>
              </w:rPr>
              <w:t>67.28</w:t>
            </w:r>
          </w:p>
        </w:tc>
        <w:tc>
          <w:tcPr>
            <w:tcW w:w="0" w:type="auto"/>
          </w:tcPr>
          <w:p w14:paraId="4F212462" w14:textId="63833575" w:rsidR="00E0610C" w:rsidRPr="002A216F" w:rsidRDefault="00E0610C" w:rsidP="00F54946">
            <w:pPr>
              <w:spacing w:after="60"/>
              <w:jc w:val="right"/>
              <w:rPr>
                <w:sz w:val="20"/>
                <w:szCs w:val="20"/>
              </w:rPr>
            </w:pPr>
            <w:r>
              <w:rPr>
                <w:sz w:val="20"/>
                <w:szCs w:val="20"/>
              </w:rPr>
              <w:t>67.28</w:t>
            </w:r>
          </w:p>
        </w:tc>
        <w:tc>
          <w:tcPr>
            <w:tcW w:w="0" w:type="auto"/>
            <w:shd w:val="clear" w:color="auto" w:fill="auto"/>
          </w:tcPr>
          <w:p w14:paraId="3FB75D58" w14:textId="64028124" w:rsidR="00E0610C" w:rsidRPr="002A216F" w:rsidRDefault="00E0610C" w:rsidP="00F54946">
            <w:pPr>
              <w:spacing w:after="60"/>
              <w:jc w:val="right"/>
              <w:rPr>
                <w:sz w:val="20"/>
                <w:szCs w:val="20"/>
              </w:rPr>
            </w:pPr>
            <w:r w:rsidRPr="002A216F">
              <w:rPr>
                <w:sz w:val="20"/>
                <w:szCs w:val="20"/>
              </w:rPr>
              <w:t>n/a</w:t>
            </w:r>
          </w:p>
        </w:tc>
      </w:tr>
      <w:tr w:rsidR="00F020B2" w:rsidRPr="002A216F" w14:paraId="04A63530" w14:textId="77777777" w:rsidTr="00535CED">
        <w:trPr>
          <w:trHeight w:val="206"/>
        </w:trPr>
        <w:tc>
          <w:tcPr>
            <w:tcW w:w="4106" w:type="dxa"/>
            <w:gridSpan w:val="3"/>
            <w:shd w:val="clear" w:color="auto" w:fill="auto"/>
          </w:tcPr>
          <w:p w14:paraId="1764E5BB" w14:textId="77777777" w:rsidR="00E0610C" w:rsidRPr="002A216F" w:rsidRDefault="00E0610C" w:rsidP="00E0610C">
            <w:pPr>
              <w:spacing w:after="60"/>
              <w:jc w:val="left"/>
              <w:rPr>
                <w:sz w:val="20"/>
                <w:szCs w:val="20"/>
              </w:rPr>
            </w:pPr>
            <w:r w:rsidRPr="002A216F">
              <w:rPr>
                <w:sz w:val="20"/>
                <w:szCs w:val="20"/>
              </w:rPr>
              <w:t>Maximum allowable consumption (ODP tonnes)</w:t>
            </w:r>
          </w:p>
        </w:tc>
        <w:tc>
          <w:tcPr>
            <w:tcW w:w="1086" w:type="dxa"/>
            <w:tcBorders>
              <w:top w:val="single" w:sz="4" w:space="0" w:color="666699"/>
              <w:left w:val="single" w:sz="4" w:space="0" w:color="666699"/>
              <w:bottom w:val="single" w:sz="4" w:space="0" w:color="666699"/>
              <w:right w:val="single" w:sz="4" w:space="0" w:color="666699"/>
            </w:tcBorders>
          </w:tcPr>
          <w:p w14:paraId="14CE01A4" w14:textId="77777777" w:rsidR="00E0610C" w:rsidRPr="002A216F" w:rsidRDefault="00E0610C" w:rsidP="00F54946">
            <w:pPr>
              <w:jc w:val="right"/>
              <w:rPr>
                <w:rFonts w:eastAsiaTheme="minorHAnsi"/>
                <w:sz w:val="20"/>
                <w:szCs w:val="20"/>
              </w:rPr>
            </w:pPr>
            <w:r w:rsidRPr="002A216F">
              <w:rPr>
                <w:rFonts w:eastAsiaTheme="minorHAnsi"/>
                <w:sz w:val="20"/>
                <w:szCs w:val="20"/>
              </w:rPr>
              <w:t>186.25</w:t>
            </w:r>
          </w:p>
        </w:tc>
        <w:tc>
          <w:tcPr>
            <w:tcW w:w="0" w:type="auto"/>
            <w:tcBorders>
              <w:top w:val="single" w:sz="4" w:space="0" w:color="666699"/>
              <w:left w:val="single" w:sz="4" w:space="0" w:color="666699"/>
              <w:bottom w:val="single" w:sz="4" w:space="0" w:color="666699"/>
              <w:right w:val="single" w:sz="4" w:space="0" w:color="666699"/>
            </w:tcBorders>
          </w:tcPr>
          <w:p w14:paraId="3E21A7BA" w14:textId="77777777" w:rsidR="00E0610C" w:rsidRPr="002A216F" w:rsidRDefault="00E0610C" w:rsidP="00F54946">
            <w:pPr>
              <w:jc w:val="right"/>
              <w:rPr>
                <w:rFonts w:eastAsiaTheme="minorHAnsi"/>
                <w:sz w:val="20"/>
                <w:szCs w:val="20"/>
              </w:rPr>
            </w:pPr>
            <w:r w:rsidRPr="002A216F">
              <w:rPr>
                <w:rFonts w:eastAsiaTheme="minorHAnsi"/>
                <w:sz w:val="20"/>
                <w:szCs w:val="20"/>
              </w:rPr>
              <w:t>186.25</w:t>
            </w:r>
          </w:p>
        </w:tc>
        <w:tc>
          <w:tcPr>
            <w:tcW w:w="0" w:type="auto"/>
            <w:tcBorders>
              <w:top w:val="single" w:sz="4" w:space="0" w:color="666699"/>
              <w:left w:val="single" w:sz="4" w:space="0" w:color="666699"/>
              <w:bottom w:val="single" w:sz="4" w:space="0" w:color="666699"/>
              <w:right w:val="single" w:sz="4" w:space="0" w:color="666699"/>
            </w:tcBorders>
          </w:tcPr>
          <w:p w14:paraId="2C2C586C" w14:textId="77777777" w:rsidR="00E0610C" w:rsidRPr="002A216F" w:rsidRDefault="00E0610C" w:rsidP="00F54946">
            <w:pPr>
              <w:jc w:val="right"/>
              <w:rPr>
                <w:rFonts w:eastAsiaTheme="minorHAnsi"/>
                <w:sz w:val="20"/>
                <w:szCs w:val="20"/>
              </w:rPr>
            </w:pPr>
            <w:r w:rsidRPr="002A216F">
              <w:rPr>
                <w:rFonts w:eastAsiaTheme="minorHAnsi"/>
                <w:sz w:val="20"/>
                <w:szCs w:val="20"/>
              </w:rPr>
              <w:t>186.25</w:t>
            </w:r>
          </w:p>
        </w:tc>
        <w:tc>
          <w:tcPr>
            <w:tcW w:w="0" w:type="auto"/>
            <w:tcBorders>
              <w:top w:val="single" w:sz="4" w:space="0" w:color="666699"/>
              <w:left w:val="single" w:sz="4" w:space="0" w:color="666699"/>
              <w:bottom w:val="single" w:sz="4" w:space="0" w:color="666699"/>
              <w:right w:val="single" w:sz="4" w:space="0" w:color="666699"/>
            </w:tcBorders>
          </w:tcPr>
          <w:p w14:paraId="3C48F682" w14:textId="77777777" w:rsidR="00E0610C" w:rsidRPr="002A216F" w:rsidRDefault="00E0610C" w:rsidP="00F54946">
            <w:pPr>
              <w:jc w:val="right"/>
              <w:rPr>
                <w:rFonts w:eastAsiaTheme="minorHAnsi"/>
                <w:sz w:val="20"/>
                <w:szCs w:val="20"/>
              </w:rPr>
            </w:pPr>
            <w:r w:rsidRPr="002A216F">
              <w:rPr>
                <w:rFonts w:eastAsiaTheme="minorHAnsi"/>
                <w:sz w:val="20"/>
                <w:szCs w:val="20"/>
              </w:rPr>
              <w:t>120.03</w:t>
            </w:r>
          </w:p>
        </w:tc>
        <w:tc>
          <w:tcPr>
            <w:tcW w:w="0" w:type="auto"/>
            <w:shd w:val="clear" w:color="auto" w:fill="auto"/>
          </w:tcPr>
          <w:p w14:paraId="5625B9CF" w14:textId="77777777" w:rsidR="00E0610C" w:rsidRPr="00F020B2" w:rsidRDefault="00E0610C" w:rsidP="00F54946">
            <w:pPr>
              <w:jc w:val="right"/>
              <w:rPr>
                <w:rFonts w:eastAsiaTheme="minorHAnsi"/>
                <w:sz w:val="20"/>
                <w:szCs w:val="20"/>
              </w:rPr>
            </w:pPr>
            <w:r w:rsidRPr="00F020B2">
              <w:rPr>
                <w:rFonts w:eastAsiaTheme="minorHAnsi"/>
                <w:sz w:val="20"/>
                <w:szCs w:val="20"/>
              </w:rPr>
              <w:t>120.03</w:t>
            </w:r>
          </w:p>
        </w:tc>
        <w:tc>
          <w:tcPr>
            <w:tcW w:w="0" w:type="auto"/>
            <w:shd w:val="clear" w:color="auto" w:fill="auto"/>
          </w:tcPr>
          <w:p w14:paraId="00561936" w14:textId="7BD9D82A" w:rsidR="00E0610C" w:rsidRPr="00F020B2" w:rsidRDefault="00E0610C" w:rsidP="00F54946">
            <w:pPr>
              <w:jc w:val="right"/>
              <w:rPr>
                <w:rFonts w:eastAsiaTheme="minorHAnsi"/>
                <w:sz w:val="20"/>
                <w:szCs w:val="20"/>
              </w:rPr>
            </w:pPr>
            <w:r w:rsidRPr="00F020B2">
              <w:rPr>
                <w:rFonts w:eastAsiaTheme="minorHAnsi"/>
                <w:sz w:val="20"/>
                <w:szCs w:val="20"/>
              </w:rPr>
              <w:t>23.10</w:t>
            </w:r>
          </w:p>
        </w:tc>
        <w:tc>
          <w:tcPr>
            <w:tcW w:w="0" w:type="auto"/>
            <w:shd w:val="clear" w:color="auto" w:fill="auto"/>
          </w:tcPr>
          <w:p w14:paraId="4613EC19" w14:textId="1945776B" w:rsidR="00E0610C" w:rsidRPr="00F020B2" w:rsidRDefault="00E0610C" w:rsidP="00F54946">
            <w:pPr>
              <w:spacing w:after="60"/>
              <w:jc w:val="right"/>
              <w:rPr>
                <w:sz w:val="20"/>
                <w:szCs w:val="20"/>
              </w:rPr>
            </w:pPr>
            <w:r w:rsidRPr="00F020B2">
              <w:rPr>
                <w:rFonts w:eastAsiaTheme="minorHAnsi"/>
                <w:sz w:val="20"/>
                <w:szCs w:val="20"/>
              </w:rPr>
              <w:t>23.10</w:t>
            </w:r>
          </w:p>
        </w:tc>
        <w:tc>
          <w:tcPr>
            <w:tcW w:w="0" w:type="auto"/>
          </w:tcPr>
          <w:p w14:paraId="4755B5DA" w14:textId="5558E7D3" w:rsidR="00E0610C" w:rsidRPr="002A216F" w:rsidRDefault="00E0610C" w:rsidP="00F54946">
            <w:pPr>
              <w:spacing w:after="60"/>
              <w:ind w:right="-172"/>
              <w:jc w:val="right"/>
              <w:rPr>
                <w:sz w:val="20"/>
                <w:szCs w:val="20"/>
              </w:rPr>
            </w:pPr>
            <w:r>
              <w:rPr>
                <w:rFonts w:eastAsiaTheme="minorHAnsi"/>
                <w:sz w:val="20"/>
                <w:szCs w:val="20"/>
              </w:rPr>
              <w:t>23.10</w:t>
            </w:r>
          </w:p>
        </w:tc>
        <w:tc>
          <w:tcPr>
            <w:tcW w:w="0" w:type="auto"/>
          </w:tcPr>
          <w:p w14:paraId="6C7DDF31" w14:textId="4A7C4A40" w:rsidR="00E0610C" w:rsidRPr="002A216F" w:rsidRDefault="00E0610C" w:rsidP="00F54946">
            <w:pPr>
              <w:spacing w:after="60"/>
              <w:jc w:val="right"/>
              <w:rPr>
                <w:sz w:val="20"/>
                <w:szCs w:val="20"/>
              </w:rPr>
            </w:pPr>
            <w:r>
              <w:rPr>
                <w:sz w:val="20"/>
                <w:szCs w:val="20"/>
              </w:rPr>
              <w:t>23.10</w:t>
            </w:r>
          </w:p>
        </w:tc>
        <w:tc>
          <w:tcPr>
            <w:tcW w:w="0" w:type="auto"/>
          </w:tcPr>
          <w:p w14:paraId="539FA84A" w14:textId="42D4ED48" w:rsidR="00E0610C" w:rsidRPr="002A216F" w:rsidRDefault="00E0610C" w:rsidP="00F54946">
            <w:pPr>
              <w:spacing w:after="60"/>
              <w:jc w:val="right"/>
              <w:rPr>
                <w:sz w:val="20"/>
                <w:szCs w:val="20"/>
              </w:rPr>
            </w:pPr>
            <w:r>
              <w:rPr>
                <w:sz w:val="20"/>
                <w:szCs w:val="20"/>
              </w:rPr>
              <w:t>23.10</w:t>
            </w:r>
          </w:p>
        </w:tc>
        <w:tc>
          <w:tcPr>
            <w:tcW w:w="0" w:type="auto"/>
          </w:tcPr>
          <w:p w14:paraId="00D9B509" w14:textId="04144D4A" w:rsidR="00E0610C" w:rsidRPr="002A216F" w:rsidRDefault="00E0610C" w:rsidP="00F54946">
            <w:pPr>
              <w:spacing w:after="60"/>
              <w:jc w:val="right"/>
              <w:rPr>
                <w:sz w:val="20"/>
                <w:szCs w:val="20"/>
              </w:rPr>
            </w:pPr>
            <w:r>
              <w:rPr>
                <w:sz w:val="20"/>
                <w:szCs w:val="20"/>
              </w:rPr>
              <w:t>0</w:t>
            </w:r>
            <w:r w:rsidR="00F54946">
              <w:rPr>
                <w:sz w:val="20"/>
                <w:szCs w:val="20"/>
              </w:rPr>
              <w:t>.0</w:t>
            </w:r>
          </w:p>
        </w:tc>
        <w:tc>
          <w:tcPr>
            <w:tcW w:w="0" w:type="auto"/>
            <w:shd w:val="clear" w:color="auto" w:fill="auto"/>
          </w:tcPr>
          <w:p w14:paraId="0211EC63" w14:textId="457DA96E" w:rsidR="00E0610C" w:rsidRPr="002A216F" w:rsidRDefault="00E0610C" w:rsidP="00F54946">
            <w:pPr>
              <w:spacing w:after="60"/>
              <w:jc w:val="right"/>
              <w:rPr>
                <w:sz w:val="20"/>
                <w:szCs w:val="20"/>
              </w:rPr>
            </w:pPr>
            <w:r w:rsidRPr="002A216F">
              <w:rPr>
                <w:sz w:val="20"/>
                <w:szCs w:val="20"/>
              </w:rPr>
              <w:t>n/a</w:t>
            </w:r>
          </w:p>
        </w:tc>
      </w:tr>
      <w:tr w:rsidR="00F020B2" w:rsidRPr="002A216F" w14:paraId="76C7EE44" w14:textId="77777777" w:rsidTr="00535CED">
        <w:trPr>
          <w:trHeight w:val="297"/>
        </w:trPr>
        <w:tc>
          <w:tcPr>
            <w:tcW w:w="1755" w:type="dxa"/>
            <w:vMerge w:val="restart"/>
            <w:shd w:val="clear" w:color="auto" w:fill="auto"/>
          </w:tcPr>
          <w:p w14:paraId="77531C28" w14:textId="791E9B02" w:rsidR="00E0610C" w:rsidRPr="002A216F" w:rsidRDefault="00E0610C" w:rsidP="00E0610C">
            <w:pPr>
              <w:spacing w:after="60"/>
              <w:jc w:val="left"/>
              <w:rPr>
                <w:sz w:val="20"/>
                <w:szCs w:val="20"/>
              </w:rPr>
            </w:pPr>
            <w:r w:rsidRPr="002A216F">
              <w:rPr>
                <w:sz w:val="20"/>
                <w:szCs w:val="20"/>
              </w:rPr>
              <w:t>Funding agreed in principle (</w:t>
            </w:r>
            <w:r>
              <w:rPr>
                <w:sz w:val="20"/>
                <w:szCs w:val="20"/>
              </w:rPr>
              <w:t>US $</w:t>
            </w:r>
            <w:r w:rsidRPr="002A216F">
              <w:rPr>
                <w:sz w:val="20"/>
                <w:szCs w:val="20"/>
              </w:rPr>
              <w:t>)</w:t>
            </w:r>
          </w:p>
        </w:tc>
        <w:tc>
          <w:tcPr>
            <w:tcW w:w="931" w:type="dxa"/>
            <w:vMerge w:val="restart"/>
            <w:shd w:val="clear" w:color="auto" w:fill="auto"/>
            <w:vAlign w:val="center"/>
          </w:tcPr>
          <w:p w14:paraId="4A6C3184" w14:textId="77777777" w:rsidR="00E0610C" w:rsidRPr="002A216F" w:rsidRDefault="00E0610C" w:rsidP="00E0610C">
            <w:pPr>
              <w:spacing w:after="60"/>
              <w:jc w:val="center"/>
              <w:rPr>
                <w:sz w:val="20"/>
                <w:szCs w:val="20"/>
              </w:rPr>
            </w:pPr>
            <w:r w:rsidRPr="002A216F">
              <w:rPr>
                <w:sz w:val="20"/>
                <w:szCs w:val="20"/>
              </w:rPr>
              <w:t>UNIDO</w:t>
            </w:r>
          </w:p>
        </w:tc>
        <w:tc>
          <w:tcPr>
            <w:tcW w:w="1420" w:type="dxa"/>
            <w:shd w:val="clear" w:color="auto" w:fill="auto"/>
          </w:tcPr>
          <w:p w14:paraId="33B4644E" w14:textId="77777777" w:rsidR="00E0610C" w:rsidRPr="002A216F" w:rsidRDefault="00E0610C" w:rsidP="00E0610C">
            <w:pPr>
              <w:spacing w:after="60"/>
              <w:jc w:val="left"/>
              <w:rPr>
                <w:sz w:val="20"/>
                <w:szCs w:val="20"/>
              </w:rPr>
            </w:pPr>
            <w:r w:rsidRPr="002A216F">
              <w:rPr>
                <w:sz w:val="20"/>
                <w:szCs w:val="20"/>
              </w:rPr>
              <w:t>Project costs</w:t>
            </w:r>
          </w:p>
        </w:tc>
        <w:tc>
          <w:tcPr>
            <w:tcW w:w="1086" w:type="dxa"/>
            <w:shd w:val="clear" w:color="auto" w:fill="auto"/>
          </w:tcPr>
          <w:p w14:paraId="2A78C586" w14:textId="77777777" w:rsidR="00E0610C" w:rsidRPr="002A216F" w:rsidRDefault="00E0610C" w:rsidP="00F54946">
            <w:pPr>
              <w:spacing w:after="60"/>
              <w:jc w:val="right"/>
              <w:rPr>
                <w:sz w:val="20"/>
                <w:szCs w:val="20"/>
              </w:rPr>
            </w:pPr>
            <w:r w:rsidRPr="002A216F">
              <w:rPr>
                <w:sz w:val="20"/>
                <w:szCs w:val="20"/>
              </w:rPr>
              <w:t>600,000</w:t>
            </w:r>
          </w:p>
        </w:tc>
        <w:tc>
          <w:tcPr>
            <w:tcW w:w="0" w:type="auto"/>
            <w:shd w:val="clear" w:color="auto" w:fill="auto"/>
          </w:tcPr>
          <w:p w14:paraId="763E8091" w14:textId="77777777" w:rsidR="00E0610C" w:rsidRPr="002A216F" w:rsidRDefault="00E0610C" w:rsidP="00F54946">
            <w:pPr>
              <w:spacing w:after="60"/>
              <w:jc w:val="right"/>
              <w:rPr>
                <w:sz w:val="20"/>
                <w:szCs w:val="20"/>
              </w:rPr>
            </w:pPr>
            <w:r w:rsidRPr="002A216F">
              <w:rPr>
                <w:sz w:val="20"/>
                <w:szCs w:val="20"/>
              </w:rPr>
              <w:t>0</w:t>
            </w:r>
          </w:p>
        </w:tc>
        <w:tc>
          <w:tcPr>
            <w:tcW w:w="0" w:type="auto"/>
            <w:shd w:val="clear" w:color="auto" w:fill="auto"/>
          </w:tcPr>
          <w:p w14:paraId="56D7212D" w14:textId="6EBB0D3A" w:rsidR="00E0610C" w:rsidRPr="002A216F" w:rsidRDefault="00BE2D62" w:rsidP="00F54946">
            <w:pPr>
              <w:spacing w:after="60"/>
              <w:jc w:val="right"/>
              <w:rPr>
                <w:sz w:val="20"/>
                <w:szCs w:val="20"/>
              </w:rPr>
            </w:pPr>
            <w:r>
              <w:rPr>
                <w:sz w:val="20"/>
                <w:szCs w:val="20"/>
              </w:rPr>
              <w:t>0</w:t>
            </w:r>
          </w:p>
        </w:tc>
        <w:tc>
          <w:tcPr>
            <w:tcW w:w="0" w:type="auto"/>
            <w:shd w:val="clear" w:color="auto" w:fill="auto"/>
          </w:tcPr>
          <w:p w14:paraId="1620A7C6" w14:textId="5237CF49" w:rsidR="00E0610C" w:rsidRPr="002A216F" w:rsidRDefault="00BE2D62" w:rsidP="00F54946">
            <w:pPr>
              <w:spacing w:after="60"/>
              <w:jc w:val="right"/>
              <w:rPr>
                <w:sz w:val="20"/>
                <w:szCs w:val="20"/>
              </w:rPr>
            </w:pPr>
            <w:r>
              <w:rPr>
                <w:sz w:val="20"/>
                <w:szCs w:val="20"/>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DD10408" w14:textId="558D4E49" w:rsidR="00E0610C" w:rsidRPr="00F020B2" w:rsidRDefault="00F54946" w:rsidP="00F54946">
            <w:pPr>
              <w:spacing w:after="60"/>
              <w:jc w:val="right"/>
              <w:rPr>
                <w:sz w:val="20"/>
                <w:szCs w:val="20"/>
              </w:rPr>
            </w:pPr>
            <w:r>
              <w:rPr>
                <w:sz w:val="20"/>
                <w:szCs w:val="20"/>
              </w:rPr>
              <w:t>0</w:t>
            </w:r>
          </w:p>
        </w:tc>
        <w:tc>
          <w:tcPr>
            <w:tcW w:w="0" w:type="auto"/>
            <w:shd w:val="clear" w:color="auto" w:fill="auto"/>
          </w:tcPr>
          <w:p w14:paraId="5694B472" w14:textId="032939F2" w:rsidR="00E0610C" w:rsidRPr="00F020B2" w:rsidRDefault="00E0610C" w:rsidP="00F54946">
            <w:pPr>
              <w:spacing w:after="60"/>
              <w:jc w:val="right"/>
              <w:rPr>
                <w:sz w:val="20"/>
                <w:szCs w:val="20"/>
              </w:rPr>
            </w:pPr>
            <w:r w:rsidRPr="00F020B2">
              <w:rPr>
                <w:color w:val="000000"/>
                <w:sz w:val="19"/>
                <w:szCs w:val="19"/>
              </w:rPr>
              <w:t>261,444</w:t>
            </w:r>
          </w:p>
        </w:tc>
        <w:tc>
          <w:tcPr>
            <w:tcW w:w="0" w:type="auto"/>
            <w:shd w:val="clear" w:color="auto" w:fill="auto"/>
          </w:tcPr>
          <w:p w14:paraId="379BDCE8" w14:textId="128CAD9C" w:rsidR="00E0610C" w:rsidRPr="00F020B2" w:rsidRDefault="00E0610C" w:rsidP="00F54946">
            <w:pPr>
              <w:spacing w:after="60"/>
              <w:jc w:val="right"/>
              <w:rPr>
                <w:sz w:val="20"/>
                <w:szCs w:val="20"/>
              </w:rPr>
            </w:pPr>
            <w:r w:rsidRPr="00F020B2">
              <w:rPr>
                <w:sz w:val="20"/>
                <w:szCs w:val="20"/>
              </w:rPr>
              <w:t>476,500</w:t>
            </w:r>
          </w:p>
        </w:tc>
        <w:tc>
          <w:tcPr>
            <w:tcW w:w="0" w:type="auto"/>
          </w:tcPr>
          <w:p w14:paraId="130D58BE" w14:textId="0888C9EA" w:rsidR="00E0610C" w:rsidRPr="002A216F" w:rsidRDefault="00E0610C" w:rsidP="00F54946">
            <w:pPr>
              <w:spacing w:after="60"/>
              <w:jc w:val="right"/>
              <w:rPr>
                <w:sz w:val="20"/>
                <w:szCs w:val="20"/>
              </w:rPr>
            </w:pPr>
            <w:r>
              <w:rPr>
                <w:sz w:val="20"/>
                <w:szCs w:val="20"/>
              </w:rPr>
              <w:t>0</w:t>
            </w:r>
          </w:p>
        </w:tc>
        <w:tc>
          <w:tcPr>
            <w:tcW w:w="0" w:type="auto"/>
          </w:tcPr>
          <w:p w14:paraId="6F23FEB8" w14:textId="71BEDEC2" w:rsidR="00E0610C" w:rsidRPr="002A216F" w:rsidRDefault="00E0610C" w:rsidP="00F54946">
            <w:pPr>
              <w:spacing w:after="60"/>
              <w:jc w:val="right"/>
              <w:rPr>
                <w:sz w:val="20"/>
                <w:szCs w:val="20"/>
              </w:rPr>
            </w:pPr>
            <w:r>
              <w:rPr>
                <w:sz w:val="20"/>
                <w:szCs w:val="20"/>
              </w:rPr>
              <w:t>492,200</w:t>
            </w:r>
          </w:p>
        </w:tc>
        <w:tc>
          <w:tcPr>
            <w:tcW w:w="0" w:type="auto"/>
          </w:tcPr>
          <w:p w14:paraId="61FFCA4E" w14:textId="7D9FB473" w:rsidR="00E0610C" w:rsidRPr="002A216F" w:rsidRDefault="00E0610C" w:rsidP="00F54946">
            <w:pPr>
              <w:spacing w:after="60"/>
              <w:jc w:val="right"/>
              <w:rPr>
                <w:sz w:val="20"/>
                <w:szCs w:val="20"/>
              </w:rPr>
            </w:pPr>
            <w:r>
              <w:rPr>
                <w:sz w:val="20"/>
                <w:szCs w:val="20"/>
              </w:rPr>
              <w:t>0</w:t>
            </w:r>
          </w:p>
        </w:tc>
        <w:tc>
          <w:tcPr>
            <w:tcW w:w="0" w:type="auto"/>
          </w:tcPr>
          <w:p w14:paraId="7476B740" w14:textId="5FE28E94" w:rsidR="00E0610C" w:rsidRPr="002A216F" w:rsidRDefault="00E0610C" w:rsidP="00F54946">
            <w:pPr>
              <w:spacing w:after="60"/>
              <w:jc w:val="right"/>
              <w:rPr>
                <w:sz w:val="20"/>
                <w:szCs w:val="20"/>
              </w:rPr>
            </w:pPr>
            <w:r>
              <w:rPr>
                <w:sz w:val="20"/>
                <w:szCs w:val="20"/>
              </w:rPr>
              <w:t>137,000</w:t>
            </w:r>
          </w:p>
        </w:tc>
        <w:tc>
          <w:tcPr>
            <w:tcW w:w="0" w:type="auto"/>
            <w:shd w:val="clear" w:color="auto" w:fill="auto"/>
          </w:tcPr>
          <w:p w14:paraId="21DB57E7" w14:textId="213107FC" w:rsidR="00E0610C" w:rsidRPr="002A216F" w:rsidRDefault="00C73426" w:rsidP="00F54946">
            <w:pPr>
              <w:spacing w:after="60"/>
              <w:jc w:val="right"/>
              <w:rPr>
                <w:sz w:val="20"/>
                <w:szCs w:val="20"/>
              </w:rPr>
            </w:pPr>
            <w:r>
              <w:rPr>
                <w:sz w:val="20"/>
                <w:szCs w:val="20"/>
              </w:rPr>
              <w:t>1</w:t>
            </w:r>
            <w:r w:rsidR="00E454B9">
              <w:rPr>
                <w:sz w:val="20"/>
                <w:szCs w:val="20"/>
              </w:rPr>
              <w:t>,</w:t>
            </w:r>
            <w:r>
              <w:rPr>
                <w:sz w:val="20"/>
                <w:szCs w:val="20"/>
              </w:rPr>
              <w:t>967</w:t>
            </w:r>
            <w:r w:rsidR="00E454B9">
              <w:rPr>
                <w:sz w:val="20"/>
                <w:szCs w:val="20"/>
              </w:rPr>
              <w:t>,</w:t>
            </w:r>
            <w:r>
              <w:rPr>
                <w:sz w:val="20"/>
                <w:szCs w:val="20"/>
              </w:rPr>
              <w:t>144</w:t>
            </w:r>
          </w:p>
        </w:tc>
      </w:tr>
      <w:tr w:rsidR="00F020B2" w:rsidRPr="002A216F" w14:paraId="6C3B1027" w14:textId="77777777" w:rsidTr="00535CED">
        <w:trPr>
          <w:trHeight w:val="273"/>
        </w:trPr>
        <w:tc>
          <w:tcPr>
            <w:tcW w:w="1755" w:type="dxa"/>
            <w:vMerge/>
            <w:shd w:val="clear" w:color="auto" w:fill="auto"/>
          </w:tcPr>
          <w:p w14:paraId="6F0C8D21" w14:textId="77777777" w:rsidR="00E0610C" w:rsidRPr="002A216F" w:rsidRDefault="00E0610C" w:rsidP="00E0610C">
            <w:pPr>
              <w:spacing w:after="60"/>
              <w:jc w:val="center"/>
              <w:rPr>
                <w:sz w:val="20"/>
                <w:szCs w:val="20"/>
              </w:rPr>
            </w:pPr>
          </w:p>
        </w:tc>
        <w:tc>
          <w:tcPr>
            <w:tcW w:w="931" w:type="dxa"/>
            <w:vMerge/>
            <w:shd w:val="clear" w:color="auto" w:fill="auto"/>
          </w:tcPr>
          <w:p w14:paraId="4F8F1084" w14:textId="77777777" w:rsidR="00E0610C" w:rsidRPr="002A216F" w:rsidRDefault="00E0610C" w:rsidP="00E0610C">
            <w:pPr>
              <w:spacing w:after="60"/>
              <w:jc w:val="center"/>
              <w:rPr>
                <w:sz w:val="20"/>
                <w:szCs w:val="20"/>
              </w:rPr>
            </w:pPr>
          </w:p>
        </w:tc>
        <w:tc>
          <w:tcPr>
            <w:tcW w:w="1420" w:type="dxa"/>
            <w:shd w:val="clear" w:color="auto" w:fill="auto"/>
          </w:tcPr>
          <w:p w14:paraId="3E797697" w14:textId="77777777" w:rsidR="00E0610C" w:rsidRPr="002A216F" w:rsidRDefault="00E0610C" w:rsidP="00E0610C">
            <w:pPr>
              <w:spacing w:after="60"/>
              <w:jc w:val="left"/>
              <w:rPr>
                <w:sz w:val="20"/>
                <w:szCs w:val="20"/>
              </w:rPr>
            </w:pPr>
            <w:r w:rsidRPr="002A216F">
              <w:rPr>
                <w:sz w:val="20"/>
                <w:szCs w:val="20"/>
              </w:rPr>
              <w:t>Support costs</w:t>
            </w:r>
          </w:p>
        </w:tc>
        <w:tc>
          <w:tcPr>
            <w:tcW w:w="1086" w:type="dxa"/>
            <w:shd w:val="clear" w:color="auto" w:fill="auto"/>
          </w:tcPr>
          <w:p w14:paraId="54C74224" w14:textId="77777777" w:rsidR="00E0610C" w:rsidRPr="002A216F" w:rsidRDefault="00E0610C" w:rsidP="00F54946">
            <w:pPr>
              <w:spacing w:after="60"/>
              <w:jc w:val="right"/>
              <w:rPr>
                <w:sz w:val="20"/>
                <w:szCs w:val="20"/>
              </w:rPr>
            </w:pPr>
            <w:r w:rsidRPr="002A216F">
              <w:rPr>
                <w:sz w:val="20"/>
                <w:szCs w:val="20"/>
              </w:rPr>
              <w:t>42,000</w:t>
            </w:r>
          </w:p>
        </w:tc>
        <w:tc>
          <w:tcPr>
            <w:tcW w:w="0" w:type="auto"/>
            <w:shd w:val="clear" w:color="auto" w:fill="auto"/>
          </w:tcPr>
          <w:p w14:paraId="7B413D42" w14:textId="77777777" w:rsidR="00E0610C" w:rsidRPr="002A216F" w:rsidRDefault="00E0610C" w:rsidP="00F54946">
            <w:pPr>
              <w:spacing w:after="60"/>
              <w:jc w:val="right"/>
              <w:rPr>
                <w:sz w:val="20"/>
                <w:szCs w:val="20"/>
              </w:rPr>
            </w:pPr>
            <w:r w:rsidRPr="002A216F">
              <w:rPr>
                <w:sz w:val="20"/>
                <w:szCs w:val="20"/>
              </w:rPr>
              <w:t>0</w:t>
            </w:r>
          </w:p>
        </w:tc>
        <w:tc>
          <w:tcPr>
            <w:tcW w:w="0" w:type="auto"/>
            <w:shd w:val="clear" w:color="auto" w:fill="auto"/>
          </w:tcPr>
          <w:p w14:paraId="10D8198C" w14:textId="18F74F27" w:rsidR="00E0610C" w:rsidRPr="002A216F" w:rsidRDefault="00BE2D62" w:rsidP="00F54946">
            <w:pPr>
              <w:spacing w:after="60"/>
              <w:jc w:val="right"/>
              <w:rPr>
                <w:sz w:val="20"/>
                <w:szCs w:val="20"/>
              </w:rPr>
            </w:pPr>
            <w:r>
              <w:rPr>
                <w:sz w:val="20"/>
                <w:szCs w:val="20"/>
              </w:rPr>
              <w:t>0</w:t>
            </w:r>
          </w:p>
        </w:tc>
        <w:tc>
          <w:tcPr>
            <w:tcW w:w="0" w:type="auto"/>
            <w:shd w:val="clear" w:color="auto" w:fill="auto"/>
          </w:tcPr>
          <w:p w14:paraId="4D58BA0B" w14:textId="4217FF75" w:rsidR="00E0610C" w:rsidRPr="002A216F" w:rsidRDefault="00BE2D62" w:rsidP="00F54946">
            <w:pPr>
              <w:spacing w:after="60"/>
              <w:jc w:val="right"/>
              <w:rPr>
                <w:sz w:val="20"/>
                <w:szCs w:val="20"/>
              </w:rPr>
            </w:pPr>
            <w:r>
              <w:rPr>
                <w:sz w:val="20"/>
                <w:szCs w:val="20"/>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FE61BF3" w14:textId="29012C93" w:rsidR="00E0610C" w:rsidRPr="00F020B2" w:rsidRDefault="00F54946" w:rsidP="00F54946">
            <w:pPr>
              <w:spacing w:after="60"/>
              <w:jc w:val="right"/>
              <w:rPr>
                <w:sz w:val="20"/>
                <w:szCs w:val="20"/>
              </w:rPr>
            </w:pPr>
            <w:r>
              <w:rPr>
                <w:sz w:val="20"/>
                <w:szCs w:val="20"/>
              </w:rPr>
              <w:t>0</w:t>
            </w:r>
          </w:p>
        </w:tc>
        <w:tc>
          <w:tcPr>
            <w:tcW w:w="0" w:type="auto"/>
            <w:shd w:val="clear" w:color="auto" w:fill="auto"/>
          </w:tcPr>
          <w:p w14:paraId="19CB1EF5" w14:textId="2B8770D7" w:rsidR="00E0610C" w:rsidRPr="00F020B2" w:rsidRDefault="00BA48DC" w:rsidP="00F54946">
            <w:pPr>
              <w:spacing w:after="60"/>
              <w:jc w:val="right"/>
              <w:rPr>
                <w:sz w:val="20"/>
                <w:szCs w:val="20"/>
              </w:rPr>
            </w:pPr>
            <w:r>
              <w:rPr>
                <w:color w:val="000000"/>
                <w:sz w:val="19"/>
                <w:szCs w:val="19"/>
              </w:rPr>
              <w:t>18,301</w:t>
            </w:r>
          </w:p>
        </w:tc>
        <w:tc>
          <w:tcPr>
            <w:tcW w:w="0" w:type="auto"/>
            <w:shd w:val="clear" w:color="auto" w:fill="auto"/>
          </w:tcPr>
          <w:p w14:paraId="6792C77D" w14:textId="3D52DAD4" w:rsidR="00E0610C" w:rsidRPr="00F020B2" w:rsidRDefault="00E0610C" w:rsidP="00F54946">
            <w:pPr>
              <w:spacing w:after="60"/>
              <w:jc w:val="right"/>
              <w:rPr>
                <w:sz w:val="20"/>
                <w:szCs w:val="20"/>
              </w:rPr>
            </w:pPr>
            <w:r w:rsidRPr="00F020B2">
              <w:rPr>
                <w:sz w:val="20"/>
                <w:szCs w:val="20"/>
              </w:rPr>
              <w:t>33,355</w:t>
            </w:r>
          </w:p>
        </w:tc>
        <w:tc>
          <w:tcPr>
            <w:tcW w:w="0" w:type="auto"/>
          </w:tcPr>
          <w:p w14:paraId="0E70A445" w14:textId="02B6CFEE" w:rsidR="00E0610C" w:rsidRPr="002A216F" w:rsidRDefault="00E0610C" w:rsidP="00F54946">
            <w:pPr>
              <w:spacing w:after="60"/>
              <w:jc w:val="right"/>
              <w:rPr>
                <w:sz w:val="20"/>
                <w:szCs w:val="20"/>
              </w:rPr>
            </w:pPr>
            <w:r>
              <w:rPr>
                <w:sz w:val="20"/>
                <w:szCs w:val="20"/>
              </w:rPr>
              <w:t>0</w:t>
            </w:r>
          </w:p>
        </w:tc>
        <w:tc>
          <w:tcPr>
            <w:tcW w:w="0" w:type="auto"/>
          </w:tcPr>
          <w:p w14:paraId="52BA7D52" w14:textId="2CB2058F" w:rsidR="00E0610C" w:rsidRPr="002A216F" w:rsidRDefault="00E0610C" w:rsidP="00F54946">
            <w:pPr>
              <w:spacing w:after="60"/>
              <w:jc w:val="right"/>
              <w:rPr>
                <w:sz w:val="20"/>
                <w:szCs w:val="20"/>
              </w:rPr>
            </w:pPr>
            <w:r>
              <w:rPr>
                <w:sz w:val="20"/>
                <w:szCs w:val="20"/>
              </w:rPr>
              <w:t>34,454</w:t>
            </w:r>
          </w:p>
        </w:tc>
        <w:tc>
          <w:tcPr>
            <w:tcW w:w="0" w:type="auto"/>
          </w:tcPr>
          <w:p w14:paraId="1AC425BE" w14:textId="72DAA30D" w:rsidR="00E0610C" w:rsidRPr="002A216F" w:rsidRDefault="00E0610C" w:rsidP="00F54946">
            <w:pPr>
              <w:spacing w:after="60"/>
              <w:jc w:val="right"/>
              <w:rPr>
                <w:sz w:val="20"/>
                <w:szCs w:val="20"/>
              </w:rPr>
            </w:pPr>
            <w:r>
              <w:rPr>
                <w:sz w:val="20"/>
                <w:szCs w:val="20"/>
              </w:rPr>
              <w:t>0</w:t>
            </w:r>
          </w:p>
        </w:tc>
        <w:tc>
          <w:tcPr>
            <w:tcW w:w="0" w:type="auto"/>
          </w:tcPr>
          <w:p w14:paraId="67B54FDC" w14:textId="52C3EE0B" w:rsidR="00E0610C" w:rsidRPr="002A216F" w:rsidRDefault="00E0610C" w:rsidP="00F54946">
            <w:pPr>
              <w:spacing w:after="60"/>
              <w:jc w:val="right"/>
              <w:rPr>
                <w:sz w:val="20"/>
                <w:szCs w:val="20"/>
              </w:rPr>
            </w:pPr>
            <w:r>
              <w:rPr>
                <w:sz w:val="20"/>
                <w:szCs w:val="20"/>
              </w:rPr>
              <w:t>9,590</w:t>
            </w:r>
          </w:p>
        </w:tc>
        <w:tc>
          <w:tcPr>
            <w:tcW w:w="0" w:type="auto"/>
            <w:shd w:val="clear" w:color="auto" w:fill="auto"/>
          </w:tcPr>
          <w:p w14:paraId="206F6324" w14:textId="4E0315EE" w:rsidR="00E0610C" w:rsidRPr="002A216F" w:rsidRDefault="00C73426" w:rsidP="00F54946">
            <w:pPr>
              <w:spacing w:after="60"/>
              <w:jc w:val="right"/>
              <w:rPr>
                <w:sz w:val="20"/>
                <w:szCs w:val="20"/>
              </w:rPr>
            </w:pPr>
            <w:r>
              <w:rPr>
                <w:sz w:val="20"/>
                <w:szCs w:val="20"/>
              </w:rPr>
              <w:t>137</w:t>
            </w:r>
            <w:r w:rsidR="00E454B9">
              <w:rPr>
                <w:sz w:val="20"/>
                <w:szCs w:val="20"/>
              </w:rPr>
              <w:t>,</w:t>
            </w:r>
            <w:r>
              <w:rPr>
                <w:sz w:val="20"/>
                <w:szCs w:val="20"/>
              </w:rPr>
              <w:t>700</w:t>
            </w:r>
          </w:p>
        </w:tc>
      </w:tr>
      <w:tr w:rsidR="00F020B2" w:rsidRPr="002A216F" w14:paraId="794509B8" w14:textId="77777777" w:rsidTr="00535CED">
        <w:trPr>
          <w:trHeight w:val="232"/>
        </w:trPr>
        <w:tc>
          <w:tcPr>
            <w:tcW w:w="2686" w:type="dxa"/>
            <w:gridSpan w:val="2"/>
            <w:vMerge w:val="restart"/>
            <w:shd w:val="clear" w:color="auto" w:fill="auto"/>
          </w:tcPr>
          <w:p w14:paraId="30E78B39" w14:textId="405918E6" w:rsidR="00F020B2" w:rsidRPr="002A216F" w:rsidRDefault="00F020B2" w:rsidP="00F020B2">
            <w:pPr>
              <w:jc w:val="left"/>
              <w:rPr>
                <w:sz w:val="20"/>
                <w:szCs w:val="20"/>
              </w:rPr>
            </w:pPr>
            <w:r w:rsidRPr="002A216F">
              <w:rPr>
                <w:sz w:val="20"/>
                <w:szCs w:val="20"/>
              </w:rPr>
              <w:t>Funds approved by ExCom (</w:t>
            </w:r>
            <w:r>
              <w:rPr>
                <w:sz w:val="20"/>
                <w:szCs w:val="20"/>
              </w:rPr>
              <w:t>US $</w:t>
            </w:r>
            <w:r w:rsidRPr="002A216F">
              <w:rPr>
                <w:sz w:val="20"/>
                <w:szCs w:val="20"/>
              </w:rPr>
              <w:t>)</w:t>
            </w:r>
          </w:p>
        </w:tc>
        <w:tc>
          <w:tcPr>
            <w:tcW w:w="1420" w:type="dxa"/>
            <w:shd w:val="clear" w:color="auto" w:fill="auto"/>
          </w:tcPr>
          <w:p w14:paraId="3DD4E8A4" w14:textId="77777777" w:rsidR="00F020B2" w:rsidRPr="002A216F" w:rsidRDefault="00F020B2" w:rsidP="00F020B2">
            <w:pPr>
              <w:spacing w:after="60"/>
              <w:jc w:val="left"/>
              <w:rPr>
                <w:sz w:val="20"/>
                <w:szCs w:val="20"/>
              </w:rPr>
            </w:pPr>
            <w:r w:rsidRPr="002A216F">
              <w:rPr>
                <w:sz w:val="20"/>
                <w:szCs w:val="20"/>
              </w:rPr>
              <w:t>Project costs</w:t>
            </w:r>
          </w:p>
        </w:tc>
        <w:tc>
          <w:tcPr>
            <w:tcW w:w="1086" w:type="dxa"/>
            <w:shd w:val="clear" w:color="auto" w:fill="auto"/>
          </w:tcPr>
          <w:p w14:paraId="2BEDBABD" w14:textId="77777777" w:rsidR="00F020B2" w:rsidRPr="002A216F" w:rsidRDefault="00F020B2" w:rsidP="00F54946">
            <w:pPr>
              <w:spacing w:after="60"/>
              <w:jc w:val="right"/>
              <w:rPr>
                <w:sz w:val="20"/>
                <w:szCs w:val="20"/>
              </w:rPr>
            </w:pPr>
            <w:r w:rsidRPr="002A216F">
              <w:rPr>
                <w:sz w:val="20"/>
                <w:szCs w:val="20"/>
              </w:rPr>
              <w:t>600,000</w:t>
            </w:r>
          </w:p>
        </w:tc>
        <w:tc>
          <w:tcPr>
            <w:tcW w:w="0" w:type="auto"/>
            <w:shd w:val="clear" w:color="auto" w:fill="auto"/>
          </w:tcPr>
          <w:p w14:paraId="5A21B25C" w14:textId="77777777" w:rsidR="00F020B2" w:rsidRPr="002A216F" w:rsidRDefault="00F020B2" w:rsidP="00F54946">
            <w:pPr>
              <w:spacing w:after="60"/>
              <w:jc w:val="right"/>
              <w:rPr>
                <w:sz w:val="20"/>
                <w:szCs w:val="20"/>
              </w:rPr>
            </w:pPr>
            <w:r w:rsidRPr="002A216F">
              <w:rPr>
                <w:sz w:val="20"/>
                <w:szCs w:val="20"/>
              </w:rPr>
              <w:t>0</w:t>
            </w:r>
          </w:p>
        </w:tc>
        <w:tc>
          <w:tcPr>
            <w:tcW w:w="0" w:type="auto"/>
            <w:shd w:val="clear" w:color="auto" w:fill="auto"/>
          </w:tcPr>
          <w:p w14:paraId="59C45B1F" w14:textId="62A43FFE" w:rsidR="00F020B2" w:rsidRPr="002A216F" w:rsidRDefault="00BE2D62" w:rsidP="00F54946">
            <w:pPr>
              <w:spacing w:after="60"/>
              <w:jc w:val="right"/>
              <w:rPr>
                <w:sz w:val="20"/>
                <w:szCs w:val="20"/>
              </w:rPr>
            </w:pPr>
            <w:r>
              <w:rPr>
                <w:sz w:val="20"/>
                <w:szCs w:val="20"/>
              </w:rPr>
              <w:t>0</w:t>
            </w:r>
          </w:p>
        </w:tc>
        <w:tc>
          <w:tcPr>
            <w:tcW w:w="0" w:type="auto"/>
            <w:shd w:val="clear" w:color="auto" w:fill="auto"/>
          </w:tcPr>
          <w:p w14:paraId="5CE89D16" w14:textId="2DB00079" w:rsidR="00F020B2" w:rsidRPr="002A216F" w:rsidRDefault="00BE2D62" w:rsidP="00F54946">
            <w:pPr>
              <w:spacing w:after="60"/>
              <w:jc w:val="right"/>
              <w:rPr>
                <w:sz w:val="20"/>
                <w:szCs w:val="20"/>
              </w:rPr>
            </w:pPr>
            <w:r>
              <w:rPr>
                <w:sz w:val="20"/>
                <w:szCs w:val="20"/>
              </w:rPr>
              <w:t>0</w:t>
            </w:r>
          </w:p>
        </w:tc>
        <w:tc>
          <w:tcPr>
            <w:tcW w:w="0" w:type="auto"/>
            <w:shd w:val="clear" w:color="auto" w:fill="auto"/>
          </w:tcPr>
          <w:p w14:paraId="62DF3340" w14:textId="47FF88E7" w:rsidR="00F020B2" w:rsidRPr="00F020B2" w:rsidRDefault="00F020B2" w:rsidP="00F54946">
            <w:pPr>
              <w:spacing w:after="60"/>
              <w:jc w:val="right"/>
              <w:rPr>
                <w:sz w:val="20"/>
                <w:szCs w:val="20"/>
              </w:rPr>
            </w:pPr>
            <w:r w:rsidRPr="00F020B2">
              <w:rPr>
                <w:sz w:val="20"/>
                <w:szCs w:val="20"/>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7BE0B6C" w14:textId="1BCA91B3" w:rsidR="00F020B2" w:rsidRPr="00F020B2" w:rsidRDefault="00F020B2" w:rsidP="00F54946">
            <w:pPr>
              <w:spacing w:after="60"/>
              <w:jc w:val="right"/>
              <w:rPr>
                <w:sz w:val="20"/>
                <w:szCs w:val="20"/>
              </w:rPr>
            </w:pPr>
          </w:p>
        </w:tc>
        <w:tc>
          <w:tcPr>
            <w:tcW w:w="0" w:type="auto"/>
            <w:shd w:val="clear" w:color="auto" w:fill="auto"/>
          </w:tcPr>
          <w:p w14:paraId="51A81CF3" w14:textId="0AC16F14" w:rsidR="00F020B2" w:rsidRPr="00F020B2" w:rsidRDefault="00F020B2" w:rsidP="00F54946">
            <w:pPr>
              <w:spacing w:after="60"/>
              <w:jc w:val="right"/>
              <w:rPr>
                <w:sz w:val="20"/>
                <w:szCs w:val="20"/>
              </w:rPr>
            </w:pPr>
            <w:r w:rsidRPr="002A216F">
              <w:rPr>
                <w:sz w:val="20"/>
                <w:szCs w:val="20"/>
              </w:rPr>
              <w:t>0</w:t>
            </w:r>
          </w:p>
        </w:tc>
        <w:tc>
          <w:tcPr>
            <w:tcW w:w="0" w:type="auto"/>
            <w:shd w:val="clear" w:color="auto" w:fill="auto"/>
          </w:tcPr>
          <w:p w14:paraId="3836920B" w14:textId="39CF175A" w:rsidR="00F020B2" w:rsidRPr="002A216F" w:rsidRDefault="00F020B2" w:rsidP="00F54946">
            <w:pPr>
              <w:spacing w:after="60"/>
              <w:jc w:val="right"/>
              <w:rPr>
                <w:sz w:val="20"/>
                <w:szCs w:val="20"/>
              </w:rPr>
            </w:pPr>
            <w:r w:rsidRPr="002A216F">
              <w:rPr>
                <w:sz w:val="20"/>
                <w:szCs w:val="20"/>
              </w:rPr>
              <w:t>0</w:t>
            </w:r>
          </w:p>
        </w:tc>
        <w:tc>
          <w:tcPr>
            <w:tcW w:w="0" w:type="auto"/>
            <w:shd w:val="clear" w:color="auto" w:fill="auto"/>
          </w:tcPr>
          <w:p w14:paraId="14D76688" w14:textId="58BF9D4D" w:rsidR="00F020B2" w:rsidRPr="002A216F" w:rsidRDefault="00F020B2" w:rsidP="00F54946">
            <w:pPr>
              <w:spacing w:after="60"/>
              <w:jc w:val="right"/>
              <w:rPr>
                <w:sz w:val="20"/>
                <w:szCs w:val="20"/>
              </w:rPr>
            </w:pPr>
            <w:r w:rsidRPr="002A216F">
              <w:rPr>
                <w:sz w:val="20"/>
                <w:szCs w:val="20"/>
              </w:rPr>
              <w:t>0</w:t>
            </w:r>
          </w:p>
        </w:tc>
        <w:tc>
          <w:tcPr>
            <w:tcW w:w="0" w:type="auto"/>
            <w:shd w:val="clear" w:color="auto" w:fill="auto"/>
          </w:tcPr>
          <w:p w14:paraId="0508BC80" w14:textId="4A02895C" w:rsidR="00F020B2" w:rsidRPr="002A216F" w:rsidRDefault="00F020B2" w:rsidP="00F54946">
            <w:pPr>
              <w:spacing w:after="60"/>
              <w:jc w:val="right"/>
              <w:rPr>
                <w:sz w:val="20"/>
                <w:szCs w:val="20"/>
              </w:rPr>
            </w:pPr>
            <w:r w:rsidRPr="00F020B2">
              <w:rPr>
                <w:sz w:val="20"/>
                <w:szCs w:val="20"/>
              </w:rPr>
              <w:t>0</w:t>
            </w:r>
          </w:p>
        </w:tc>
        <w:tc>
          <w:tcPr>
            <w:tcW w:w="0" w:type="auto"/>
            <w:shd w:val="clear" w:color="auto" w:fill="auto"/>
          </w:tcPr>
          <w:p w14:paraId="04BBF966" w14:textId="2F1504EC" w:rsidR="00F020B2" w:rsidRPr="002A216F" w:rsidRDefault="00F020B2" w:rsidP="00F54946">
            <w:pPr>
              <w:spacing w:after="60"/>
              <w:jc w:val="right"/>
              <w:rPr>
                <w:sz w:val="20"/>
                <w:szCs w:val="20"/>
              </w:rPr>
            </w:pPr>
            <w:r w:rsidRPr="002A216F">
              <w:rPr>
                <w:sz w:val="20"/>
                <w:szCs w:val="20"/>
              </w:rPr>
              <w:t>0</w:t>
            </w:r>
          </w:p>
        </w:tc>
        <w:tc>
          <w:tcPr>
            <w:tcW w:w="0" w:type="auto"/>
            <w:shd w:val="clear" w:color="auto" w:fill="auto"/>
          </w:tcPr>
          <w:p w14:paraId="40C8FAA9" w14:textId="31C59A44" w:rsidR="00F020B2" w:rsidRPr="002A216F" w:rsidRDefault="00F020B2" w:rsidP="00F54946">
            <w:pPr>
              <w:spacing w:after="60"/>
              <w:jc w:val="right"/>
              <w:rPr>
                <w:sz w:val="20"/>
                <w:szCs w:val="20"/>
              </w:rPr>
            </w:pPr>
            <w:r w:rsidRPr="002A216F">
              <w:rPr>
                <w:sz w:val="20"/>
                <w:szCs w:val="20"/>
              </w:rPr>
              <w:t>600,000</w:t>
            </w:r>
          </w:p>
        </w:tc>
      </w:tr>
      <w:tr w:rsidR="00F020B2" w:rsidRPr="002A216F" w14:paraId="28A746C6" w14:textId="77777777" w:rsidTr="00535CED">
        <w:trPr>
          <w:trHeight w:val="102"/>
        </w:trPr>
        <w:tc>
          <w:tcPr>
            <w:tcW w:w="2686" w:type="dxa"/>
            <w:gridSpan w:val="2"/>
            <w:vMerge/>
            <w:shd w:val="clear" w:color="auto" w:fill="auto"/>
          </w:tcPr>
          <w:p w14:paraId="6892E05C" w14:textId="77777777" w:rsidR="00F020B2" w:rsidRPr="002A216F" w:rsidRDefault="00F020B2" w:rsidP="00F020B2">
            <w:pPr>
              <w:spacing w:after="60"/>
              <w:jc w:val="center"/>
              <w:rPr>
                <w:sz w:val="20"/>
                <w:szCs w:val="20"/>
              </w:rPr>
            </w:pPr>
          </w:p>
        </w:tc>
        <w:tc>
          <w:tcPr>
            <w:tcW w:w="1420" w:type="dxa"/>
            <w:shd w:val="clear" w:color="auto" w:fill="auto"/>
          </w:tcPr>
          <w:p w14:paraId="65B627D3" w14:textId="77777777" w:rsidR="00F020B2" w:rsidRPr="002A216F" w:rsidRDefault="00F020B2" w:rsidP="00F020B2">
            <w:pPr>
              <w:spacing w:after="60"/>
              <w:jc w:val="left"/>
              <w:rPr>
                <w:sz w:val="20"/>
                <w:szCs w:val="20"/>
              </w:rPr>
            </w:pPr>
            <w:r w:rsidRPr="002A216F">
              <w:rPr>
                <w:sz w:val="20"/>
                <w:szCs w:val="20"/>
              </w:rPr>
              <w:t>Support costs</w:t>
            </w:r>
          </w:p>
        </w:tc>
        <w:tc>
          <w:tcPr>
            <w:tcW w:w="1086" w:type="dxa"/>
            <w:shd w:val="clear" w:color="auto" w:fill="auto"/>
          </w:tcPr>
          <w:p w14:paraId="1822B3E7" w14:textId="77777777" w:rsidR="00F020B2" w:rsidRPr="002A216F" w:rsidRDefault="00F020B2" w:rsidP="00F54946">
            <w:pPr>
              <w:spacing w:after="60"/>
              <w:jc w:val="right"/>
              <w:rPr>
                <w:sz w:val="20"/>
                <w:szCs w:val="20"/>
              </w:rPr>
            </w:pPr>
            <w:r w:rsidRPr="002A216F">
              <w:rPr>
                <w:sz w:val="20"/>
                <w:szCs w:val="20"/>
              </w:rPr>
              <w:t>42,000</w:t>
            </w:r>
          </w:p>
        </w:tc>
        <w:tc>
          <w:tcPr>
            <w:tcW w:w="0" w:type="auto"/>
            <w:shd w:val="clear" w:color="auto" w:fill="auto"/>
          </w:tcPr>
          <w:p w14:paraId="065C6E20" w14:textId="77777777" w:rsidR="00F020B2" w:rsidRPr="002A216F" w:rsidRDefault="00F020B2" w:rsidP="00F54946">
            <w:pPr>
              <w:spacing w:after="60"/>
              <w:jc w:val="right"/>
              <w:rPr>
                <w:sz w:val="20"/>
                <w:szCs w:val="20"/>
              </w:rPr>
            </w:pPr>
            <w:r w:rsidRPr="002A216F">
              <w:rPr>
                <w:sz w:val="20"/>
                <w:szCs w:val="20"/>
              </w:rPr>
              <w:t>0</w:t>
            </w:r>
          </w:p>
        </w:tc>
        <w:tc>
          <w:tcPr>
            <w:tcW w:w="0" w:type="auto"/>
            <w:shd w:val="clear" w:color="auto" w:fill="auto"/>
          </w:tcPr>
          <w:p w14:paraId="22F986DC" w14:textId="77777777" w:rsidR="00F020B2" w:rsidRPr="002A216F" w:rsidRDefault="00F020B2" w:rsidP="00F54946">
            <w:pPr>
              <w:spacing w:after="60"/>
              <w:jc w:val="right"/>
              <w:rPr>
                <w:sz w:val="20"/>
                <w:szCs w:val="20"/>
              </w:rPr>
            </w:pPr>
            <w:r w:rsidRPr="002A216F">
              <w:rPr>
                <w:sz w:val="20"/>
                <w:szCs w:val="20"/>
              </w:rPr>
              <w:t>0</w:t>
            </w:r>
          </w:p>
        </w:tc>
        <w:tc>
          <w:tcPr>
            <w:tcW w:w="0" w:type="auto"/>
            <w:shd w:val="clear" w:color="auto" w:fill="auto"/>
          </w:tcPr>
          <w:p w14:paraId="59B77977" w14:textId="77777777" w:rsidR="00F020B2" w:rsidRPr="002A216F" w:rsidRDefault="00F020B2" w:rsidP="00F54946">
            <w:pPr>
              <w:spacing w:after="60"/>
              <w:jc w:val="right"/>
              <w:rPr>
                <w:sz w:val="20"/>
                <w:szCs w:val="20"/>
              </w:rPr>
            </w:pPr>
            <w:r w:rsidRPr="002A216F">
              <w:rPr>
                <w:sz w:val="20"/>
                <w:szCs w:val="20"/>
              </w:rPr>
              <w:t>0</w:t>
            </w:r>
          </w:p>
        </w:tc>
        <w:tc>
          <w:tcPr>
            <w:tcW w:w="0" w:type="auto"/>
            <w:shd w:val="clear" w:color="auto" w:fill="auto"/>
          </w:tcPr>
          <w:p w14:paraId="6EBBB85F" w14:textId="3133EF32" w:rsidR="00F020B2" w:rsidRPr="00F020B2" w:rsidRDefault="00F020B2" w:rsidP="00F54946">
            <w:pPr>
              <w:spacing w:after="60"/>
              <w:jc w:val="right"/>
              <w:rPr>
                <w:sz w:val="20"/>
                <w:szCs w:val="20"/>
              </w:rPr>
            </w:pPr>
            <w:r w:rsidRPr="00F020B2">
              <w:rPr>
                <w:sz w:val="20"/>
                <w:szCs w:val="20"/>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29D152A" w14:textId="45444A82" w:rsidR="00F020B2" w:rsidRPr="00F020B2" w:rsidRDefault="00F020B2" w:rsidP="00F54946">
            <w:pPr>
              <w:spacing w:after="60"/>
              <w:jc w:val="right"/>
              <w:rPr>
                <w:sz w:val="20"/>
                <w:szCs w:val="20"/>
              </w:rPr>
            </w:pPr>
          </w:p>
        </w:tc>
        <w:tc>
          <w:tcPr>
            <w:tcW w:w="0" w:type="auto"/>
            <w:shd w:val="clear" w:color="auto" w:fill="auto"/>
          </w:tcPr>
          <w:p w14:paraId="6C6521CA" w14:textId="5E5C67F6" w:rsidR="00F020B2" w:rsidRPr="00F020B2" w:rsidRDefault="00F020B2" w:rsidP="00F54946">
            <w:pPr>
              <w:spacing w:after="60"/>
              <w:jc w:val="right"/>
              <w:rPr>
                <w:sz w:val="20"/>
                <w:szCs w:val="20"/>
              </w:rPr>
            </w:pPr>
            <w:r w:rsidRPr="002A216F">
              <w:rPr>
                <w:sz w:val="20"/>
                <w:szCs w:val="20"/>
              </w:rPr>
              <w:t>0</w:t>
            </w:r>
          </w:p>
        </w:tc>
        <w:tc>
          <w:tcPr>
            <w:tcW w:w="0" w:type="auto"/>
            <w:shd w:val="clear" w:color="auto" w:fill="auto"/>
          </w:tcPr>
          <w:p w14:paraId="7188E16D" w14:textId="1A0D2488" w:rsidR="00F020B2" w:rsidRPr="002A216F" w:rsidRDefault="00F020B2" w:rsidP="00F54946">
            <w:pPr>
              <w:spacing w:after="60"/>
              <w:jc w:val="right"/>
              <w:rPr>
                <w:sz w:val="20"/>
                <w:szCs w:val="20"/>
              </w:rPr>
            </w:pPr>
            <w:r w:rsidRPr="002A216F">
              <w:rPr>
                <w:sz w:val="20"/>
                <w:szCs w:val="20"/>
              </w:rPr>
              <w:t>0</w:t>
            </w:r>
          </w:p>
        </w:tc>
        <w:tc>
          <w:tcPr>
            <w:tcW w:w="0" w:type="auto"/>
            <w:shd w:val="clear" w:color="auto" w:fill="auto"/>
          </w:tcPr>
          <w:p w14:paraId="60553EB5" w14:textId="053F38EC" w:rsidR="00F020B2" w:rsidRPr="002A216F" w:rsidRDefault="00F020B2" w:rsidP="00F54946">
            <w:pPr>
              <w:spacing w:after="60"/>
              <w:jc w:val="right"/>
              <w:rPr>
                <w:sz w:val="20"/>
                <w:szCs w:val="20"/>
              </w:rPr>
            </w:pPr>
            <w:r w:rsidRPr="002A216F">
              <w:rPr>
                <w:sz w:val="20"/>
                <w:szCs w:val="20"/>
              </w:rPr>
              <w:t>0</w:t>
            </w:r>
          </w:p>
        </w:tc>
        <w:tc>
          <w:tcPr>
            <w:tcW w:w="0" w:type="auto"/>
            <w:shd w:val="clear" w:color="auto" w:fill="auto"/>
          </w:tcPr>
          <w:p w14:paraId="5E7B02F8" w14:textId="65775C19" w:rsidR="00F020B2" w:rsidRPr="002A216F" w:rsidRDefault="00F020B2" w:rsidP="00F54946">
            <w:pPr>
              <w:spacing w:after="60"/>
              <w:jc w:val="right"/>
              <w:rPr>
                <w:sz w:val="20"/>
                <w:szCs w:val="20"/>
              </w:rPr>
            </w:pPr>
            <w:r w:rsidRPr="00F020B2">
              <w:rPr>
                <w:sz w:val="20"/>
                <w:szCs w:val="20"/>
              </w:rPr>
              <w:t>0</w:t>
            </w:r>
          </w:p>
        </w:tc>
        <w:tc>
          <w:tcPr>
            <w:tcW w:w="0" w:type="auto"/>
            <w:shd w:val="clear" w:color="auto" w:fill="auto"/>
          </w:tcPr>
          <w:p w14:paraId="6208159A" w14:textId="546AA368" w:rsidR="00F020B2" w:rsidRPr="002A216F" w:rsidRDefault="00F020B2" w:rsidP="00F54946">
            <w:pPr>
              <w:spacing w:after="60"/>
              <w:jc w:val="right"/>
              <w:rPr>
                <w:sz w:val="20"/>
                <w:szCs w:val="20"/>
              </w:rPr>
            </w:pPr>
            <w:r w:rsidRPr="002A216F">
              <w:rPr>
                <w:sz w:val="20"/>
                <w:szCs w:val="20"/>
              </w:rPr>
              <w:t>0</w:t>
            </w:r>
          </w:p>
        </w:tc>
        <w:tc>
          <w:tcPr>
            <w:tcW w:w="0" w:type="auto"/>
            <w:shd w:val="clear" w:color="auto" w:fill="auto"/>
          </w:tcPr>
          <w:p w14:paraId="4F41C173" w14:textId="3A5B779A" w:rsidR="00F020B2" w:rsidRPr="002A216F" w:rsidRDefault="00F020B2" w:rsidP="00F54946">
            <w:pPr>
              <w:spacing w:after="60"/>
              <w:jc w:val="right"/>
              <w:rPr>
                <w:sz w:val="20"/>
                <w:szCs w:val="20"/>
              </w:rPr>
            </w:pPr>
            <w:r w:rsidRPr="002A216F">
              <w:rPr>
                <w:sz w:val="20"/>
                <w:szCs w:val="20"/>
              </w:rPr>
              <w:t>42,000</w:t>
            </w:r>
          </w:p>
        </w:tc>
      </w:tr>
      <w:tr w:rsidR="00F020B2" w:rsidRPr="002A216F" w14:paraId="46A92261" w14:textId="77777777" w:rsidTr="00535CED">
        <w:trPr>
          <w:trHeight w:val="387"/>
        </w:trPr>
        <w:tc>
          <w:tcPr>
            <w:tcW w:w="2686" w:type="dxa"/>
            <w:gridSpan w:val="2"/>
            <w:vMerge w:val="restart"/>
            <w:shd w:val="clear" w:color="auto" w:fill="auto"/>
          </w:tcPr>
          <w:p w14:paraId="3452E648" w14:textId="351563D7" w:rsidR="00E0610C" w:rsidRPr="002A216F" w:rsidRDefault="00E0610C" w:rsidP="00E0610C">
            <w:pPr>
              <w:spacing w:after="60"/>
              <w:jc w:val="left"/>
              <w:rPr>
                <w:sz w:val="20"/>
                <w:szCs w:val="20"/>
              </w:rPr>
            </w:pPr>
            <w:r w:rsidRPr="002A216F">
              <w:rPr>
                <w:sz w:val="20"/>
                <w:szCs w:val="20"/>
              </w:rPr>
              <w:t>Total funds recommended for approval at this meeting (</w:t>
            </w:r>
            <w:r>
              <w:rPr>
                <w:sz w:val="20"/>
                <w:szCs w:val="20"/>
              </w:rPr>
              <w:t>US $</w:t>
            </w:r>
            <w:r w:rsidRPr="002A216F">
              <w:rPr>
                <w:sz w:val="20"/>
                <w:szCs w:val="20"/>
              </w:rPr>
              <w:t>)</w:t>
            </w:r>
          </w:p>
        </w:tc>
        <w:tc>
          <w:tcPr>
            <w:tcW w:w="1420" w:type="dxa"/>
            <w:shd w:val="clear" w:color="auto" w:fill="auto"/>
          </w:tcPr>
          <w:p w14:paraId="6B593584" w14:textId="77777777" w:rsidR="00E0610C" w:rsidRPr="002A216F" w:rsidRDefault="00E0610C" w:rsidP="00E0610C">
            <w:pPr>
              <w:spacing w:after="60"/>
              <w:jc w:val="left"/>
              <w:rPr>
                <w:sz w:val="20"/>
                <w:szCs w:val="20"/>
              </w:rPr>
            </w:pPr>
            <w:r w:rsidRPr="002A216F">
              <w:rPr>
                <w:sz w:val="20"/>
                <w:szCs w:val="20"/>
              </w:rPr>
              <w:t>Project costs</w:t>
            </w:r>
          </w:p>
        </w:tc>
        <w:tc>
          <w:tcPr>
            <w:tcW w:w="1086" w:type="dxa"/>
            <w:shd w:val="clear" w:color="auto" w:fill="auto"/>
          </w:tcPr>
          <w:p w14:paraId="5866EF3B" w14:textId="0B02B5A4" w:rsidR="00E0610C" w:rsidRPr="002A216F" w:rsidRDefault="00E0610C" w:rsidP="00F54946">
            <w:pPr>
              <w:spacing w:after="60"/>
              <w:jc w:val="right"/>
              <w:rPr>
                <w:sz w:val="20"/>
                <w:szCs w:val="20"/>
              </w:rPr>
            </w:pPr>
          </w:p>
        </w:tc>
        <w:tc>
          <w:tcPr>
            <w:tcW w:w="0" w:type="auto"/>
            <w:shd w:val="clear" w:color="auto" w:fill="auto"/>
          </w:tcPr>
          <w:p w14:paraId="7FF48205" w14:textId="77777777" w:rsidR="00E0610C" w:rsidRPr="002A216F" w:rsidRDefault="00E0610C" w:rsidP="00F54946">
            <w:pPr>
              <w:spacing w:after="60"/>
              <w:jc w:val="right"/>
              <w:rPr>
                <w:sz w:val="20"/>
                <w:szCs w:val="20"/>
              </w:rPr>
            </w:pPr>
          </w:p>
        </w:tc>
        <w:tc>
          <w:tcPr>
            <w:tcW w:w="0" w:type="auto"/>
            <w:shd w:val="clear" w:color="auto" w:fill="auto"/>
          </w:tcPr>
          <w:p w14:paraId="622D06FB" w14:textId="77777777" w:rsidR="00E0610C" w:rsidRPr="002A216F" w:rsidRDefault="00E0610C" w:rsidP="00F54946">
            <w:pPr>
              <w:spacing w:after="60"/>
              <w:jc w:val="right"/>
              <w:rPr>
                <w:sz w:val="20"/>
                <w:szCs w:val="20"/>
              </w:rPr>
            </w:pPr>
          </w:p>
        </w:tc>
        <w:tc>
          <w:tcPr>
            <w:tcW w:w="0" w:type="auto"/>
            <w:shd w:val="clear" w:color="auto" w:fill="auto"/>
          </w:tcPr>
          <w:p w14:paraId="7471AD1D" w14:textId="77777777" w:rsidR="00E0610C" w:rsidRPr="002A216F" w:rsidRDefault="00E0610C" w:rsidP="00F54946">
            <w:pPr>
              <w:spacing w:after="60"/>
              <w:jc w:val="right"/>
              <w:rPr>
                <w:sz w:val="20"/>
                <w:szCs w:val="20"/>
              </w:rPr>
            </w:pPr>
          </w:p>
        </w:tc>
        <w:tc>
          <w:tcPr>
            <w:tcW w:w="0" w:type="auto"/>
            <w:shd w:val="clear" w:color="auto" w:fill="auto"/>
          </w:tcPr>
          <w:p w14:paraId="480B1AE2" w14:textId="77777777" w:rsidR="00E0610C" w:rsidRPr="00F020B2" w:rsidRDefault="00E0610C" w:rsidP="00F54946">
            <w:pPr>
              <w:spacing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D1338EC" w14:textId="12952E32" w:rsidR="00E0610C" w:rsidRPr="00F020B2" w:rsidRDefault="00E0610C" w:rsidP="00F54946">
            <w:pPr>
              <w:spacing w:after="60"/>
              <w:jc w:val="right"/>
              <w:rPr>
                <w:sz w:val="20"/>
                <w:szCs w:val="20"/>
              </w:rPr>
            </w:pPr>
            <w:r w:rsidRPr="00F020B2">
              <w:rPr>
                <w:color w:val="000000"/>
                <w:sz w:val="19"/>
                <w:szCs w:val="19"/>
              </w:rPr>
              <w:t>261,444</w:t>
            </w:r>
          </w:p>
        </w:tc>
        <w:tc>
          <w:tcPr>
            <w:tcW w:w="0" w:type="auto"/>
            <w:shd w:val="clear" w:color="auto" w:fill="auto"/>
          </w:tcPr>
          <w:p w14:paraId="468A6C85" w14:textId="77777777" w:rsidR="00E0610C" w:rsidRPr="00F020B2" w:rsidRDefault="00E0610C" w:rsidP="00F54946">
            <w:pPr>
              <w:spacing w:after="60"/>
              <w:jc w:val="right"/>
              <w:rPr>
                <w:sz w:val="20"/>
                <w:szCs w:val="20"/>
              </w:rPr>
            </w:pPr>
          </w:p>
        </w:tc>
        <w:tc>
          <w:tcPr>
            <w:tcW w:w="0" w:type="auto"/>
          </w:tcPr>
          <w:p w14:paraId="621B07CD" w14:textId="77777777" w:rsidR="00E0610C" w:rsidRPr="002A216F" w:rsidRDefault="00E0610C" w:rsidP="00F54946">
            <w:pPr>
              <w:spacing w:after="60"/>
              <w:jc w:val="right"/>
              <w:rPr>
                <w:sz w:val="20"/>
                <w:szCs w:val="20"/>
              </w:rPr>
            </w:pPr>
          </w:p>
        </w:tc>
        <w:tc>
          <w:tcPr>
            <w:tcW w:w="0" w:type="auto"/>
          </w:tcPr>
          <w:p w14:paraId="3C91CD89" w14:textId="77777777" w:rsidR="00E0610C" w:rsidRPr="002A216F" w:rsidRDefault="00E0610C" w:rsidP="00F54946">
            <w:pPr>
              <w:spacing w:after="60"/>
              <w:jc w:val="right"/>
              <w:rPr>
                <w:sz w:val="20"/>
                <w:szCs w:val="20"/>
              </w:rPr>
            </w:pPr>
          </w:p>
        </w:tc>
        <w:tc>
          <w:tcPr>
            <w:tcW w:w="0" w:type="auto"/>
          </w:tcPr>
          <w:p w14:paraId="69856155" w14:textId="77777777" w:rsidR="00E0610C" w:rsidRPr="002A216F" w:rsidRDefault="00E0610C" w:rsidP="00F54946">
            <w:pPr>
              <w:spacing w:after="60"/>
              <w:jc w:val="right"/>
              <w:rPr>
                <w:sz w:val="20"/>
                <w:szCs w:val="20"/>
              </w:rPr>
            </w:pPr>
          </w:p>
        </w:tc>
        <w:tc>
          <w:tcPr>
            <w:tcW w:w="0" w:type="auto"/>
          </w:tcPr>
          <w:p w14:paraId="68E613AE" w14:textId="77777777" w:rsidR="00E0610C" w:rsidRPr="002A216F" w:rsidRDefault="00E0610C" w:rsidP="00F54946">
            <w:pPr>
              <w:spacing w:after="60"/>
              <w:jc w:val="right"/>
              <w:rPr>
                <w:sz w:val="20"/>
                <w:szCs w:val="20"/>
              </w:rPr>
            </w:pPr>
          </w:p>
        </w:tc>
        <w:tc>
          <w:tcPr>
            <w:tcW w:w="0" w:type="auto"/>
            <w:shd w:val="clear" w:color="auto" w:fill="auto"/>
          </w:tcPr>
          <w:p w14:paraId="157BBA5C" w14:textId="4188416F" w:rsidR="00E0610C" w:rsidRPr="00F020B2" w:rsidRDefault="00E0610C" w:rsidP="00F54946">
            <w:pPr>
              <w:spacing w:after="60"/>
              <w:jc w:val="right"/>
              <w:rPr>
                <w:sz w:val="20"/>
                <w:szCs w:val="20"/>
              </w:rPr>
            </w:pPr>
            <w:r w:rsidRPr="00F020B2">
              <w:rPr>
                <w:color w:val="000000"/>
                <w:sz w:val="19"/>
                <w:szCs w:val="19"/>
              </w:rPr>
              <w:t>261,444</w:t>
            </w:r>
          </w:p>
        </w:tc>
      </w:tr>
      <w:tr w:rsidR="00F020B2" w:rsidRPr="002A216F" w14:paraId="62A98799" w14:textId="77777777" w:rsidTr="00535CED">
        <w:trPr>
          <w:trHeight w:val="387"/>
        </w:trPr>
        <w:tc>
          <w:tcPr>
            <w:tcW w:w="2686" w:type="dxa"/>
            <w:gridSpan w:val="2"/>
            <w:vMerge/>
            <w:shd w:val="clear" w:color="auto" w:fill="auto"/>
          </w:tcPr>
          <w:p w14:paraId="6198BD9A" w14:textId="77777777" w:rsidR="00E0610C" w:rsidRPr="002A216F" w:rsidRDefault="00E0610C" w:rsidP="00E0610C">
            <w:pPr>
              <w:spacing w:after="60"/>
              <w:jc w:val="center"/>
              <w:rPr>
                <w:sz w:val="20"/>
                <w:szCs w:val="20"/>
              </w:rPr>
            </w:pPr>
          </w:p>
        </w:tc>
        <w:tc>
          <w:tcPr>
            <w:tcW w:w="1420" w:type="dxa"/>
            <w:shd w:val="clear" w:color="auto" w:fill="auto"/>
          </w:tcPr>
          <w:p w14:paraId="3BAE9908" w14:textId="77777777" w:rsidR="00E0610C" w:rsidRPr="002A216F" w:rsidRDefault="00E0610C" w:rsidP="00E0610C">
            <w:pPr>
              <w:spacing w:after="60"/>
              <w:jc w:val="left"/>
              <w:rPr>
                <w:sz w:val="20"/>
                <w:szCs w:val="20"/>
              </w:rPr>
            </w:pPr>
            <w:r w:rsidRPr="002A216F">
              <w:rPr>
                <w:sz w:val="20"/>
                <w:szCs w:val="20"/>
              </w:rPr>
              <w:t>Support costs</w:t>
            </w:r>
          </w:p>
        </w:tc>
        <w:tc>
          <w:tcPr>
            <w:tcW w:w="1086" w:type="dxa"/>
            <w:shd w:val="clear" w:color="auto" w:fill="auto"/>
          </w:tcPr>
          <w:p w14:paraId="3431AAD0" w14:textId="01FF0D74" w:rsidR="00E0610C" w:rsidRPr="002A216F" w:rsidRDefault="00E0610C" w:rsidP="00F54946">
            <w:pPr>
              <w:spacing w:after="60"/>
              <w:jc w:val="right"/>
              <w:rPr>
                <w:sz w:val="20"/>
                <w:szCs w:val="20"/>
              </w:rPr>
            </w:pPr>
          </w:p>
        </w:tc>
        <w:tc>
          <w:tcPr>
            <w:tcW w:w="0" w:type="auto"/>
            <w:shd w:val="clear" w:color="auto" w:fill="auto"/>
          </w:tcPr>
          <w:p w14:paraId="7072BE68" w14:textId="77777777" w:rsidR="00E0610C" w:rsidRPr="002A216F" w:rsidRDefault="00E0610C" w:rsidP="00F54946">
            <w:pPr>
              <w:spacing w:after="60"/>
              <w:jc w:val="right"/>
              <w:rPr>
                <w:sz w:val="20"/>
                <w:szCs w:val="20"/>
              </w:rPr>
            </w:pPr>
          </w:p>
        </w:tc>
        <w:tc>
          <w:tcPr>
            <w:tcW w:w="0" w:type="auto"/>
            <w:shd w:val="clear" w:color="auto" w:fill="auto"/>
          </w:tcPr>
          <w:p w14:paraId="7CFF9B9B" w14:textId="77777777" w:rsidR="00E0610C" w:rsidRPr="002A216F" w:rsidRDefault="00E0610C" w:rsidP="00F54946">
            <w:pPr>
              <w:spacing w:after="60"/>
              <w:jc w:val="right"/>
              <w:rPr>
                <w:sz w:val="20"/>
                <w:szCs w:val="20"/>
              </w:rPr>
            </w:pPr>
          </w:p>
        </w:tc>
        <w:tc>
          <w:tcPr>
            <w:tcW w:w="0" w:type="auto"/>
            <w:shd w:val="clear" w:color="auto" w:fill="auto"/>
          </w:tcPr>
          <w:p w14:paraId="75018503" w14:textId="77777777" w:rsidR="00E0610C" w:rsidRPr="002A216F" w:rsidRDefault="00E0610C" w:rsidP="00F54946">
            <w:pPr>
              <w:spacing w:after="60"/>
              <w:jc w:val="right"/>
              <w:rPr>
                <w:sz w:val="20"/>
                <w:szCs w:val="20"/>
              </w:rPr>
            </w:pPr>
          </w:p>
        </w:tc>
        <w:tc>
          <w:tcPr>
            <w:tcW w:w="0" w:type="auto"/>
            <w:shd w:val="clear" w:color="auto" w:fill="auto"/>
          </w:tcPr>
          <w:p w14:paraId="5658C018" w14:textId="77777777" w:rsidR="00E0610C" w:rsidRPr="00F020B2" w:rsidRDefault="00E0610C" w:rsidP="00F54946">
            <w:pPr>
              <w:spacing w:after="60"/>
              <w:jc w:val="right"/>
              <w:rPr>
                <w:sz w:val="20"/>
                <w:szCs w:val="20"/>
              </w:rPr>
            </w:pPr>
          </w:p>
        </w:tc>
        <w:tc>
          <w:tcPr>
            <w:tcW w:w="0" w:type="auto"/>
            <w:shd w:val="clear" w:color="auto" w:fill="auto"/>
          </w:tcPr>
          <w:p w14:paraId="25CE4A3D" w14:textId="50F7CD3D" w:rsidR="00E0610C" w:rsidRPr="00F020B2" w:rsidRDefault="00BA48DC" w:rsidP="00F54946">
            <w:pPr>
              <w:spacing w:after="60"/>
              <w:jc w:val="right"/>
              <w:rPr>
                <w:sz w:val="20"/>
                <w:szCs w:val="20"/>
              </w:rPr>
            </w:pPr>
            <w:r>
              <w:rPr>
                <w:color w:val="000000"/>
                <w:sz w:val="19"/>
                <w:szCs w:val="19"/>
              </w:rPr>
              <w:t>18,301</w:t>
            </w:r>
          </w:p>
        </w:tc>
        <w:tc>
          <w:tcPr>
            <w:tcW w:w="0" w:type="auto"/>
            <w:shd w:val="clear" w:color="auto" w:fill="auto"/>
          </w:tcPr>
          <w:p w14:paraId="7BE84645" w14:textId="77777777" w:rsidR="00E0610C" w:rsidRPr="00F020B2" w:rsidRDefault="00E0610C" w:rsidP="00F54946">
            <w:pPr>
              <w:spacing w:after="60"/>
              <w:jc w:val="right"/>
              <w:rPr>
                <w:sz w:val="20"/>
                <w:szCs w:val="20"/>
              </w:rPr>
            </w:pPr>
          </w:p>
        </w:tc>
        <w:tc>
          <w:tcPr>
            <w:tcW w:w="0" w:type="auto"/>
          </w:tcPr>
          <w:p w14:paraId="2AEA3EF6" w14:textId="77777777" w:rsidR="00E0610C" w:rsidRPr="002A216F" w:rsidRDefault="00E0610C" w:rsidP="00F54946">
            <w:pPr>
              <w:spacing w:after="60"/>
              <w:jc w:val="right"/>
              <w:rPr>
                <w:sz w:val="20"/>
                <w:szCs w:val="20"/>
              </w:rPr>
            </w:pPr>
          </w:p>
        </w:tc>
        <w:tc>
          <w:tcPr>
            <w:tcW w:w="0" w:type="auto"/>
          </w:tcPr>
          <w:p w14:paraId="10DC4014" w14:textId="77777777" w:rsidR="00E0610C" w:rsidRPr="002A216F" w:rsidRDefault="00E0610C" w:rsidP="00F54946">
            <w:pPr>
              <w:spacing w:after="60"/>
              <w:jc w:val="right"/>
              <w:rPr>
                <w:sz w:val="20"/>
                <w:szCs w:val="20"/>
              </w:rPr>
            </w:pPr>
          </w:p>
        </w:tc>
        <w:tc>
          <w:tcPr>
            <w:tcW w:w="0" w:type="auto"/>
          </w:tcPr>
          <w:p w14:paraId="769FCB5E" w14:textId="77777777" w:rsidR="00E0610C" w:rsidRPr="002A216F" w:rsidRDefault="00E0610C" w:rsidP="00F54946">
            <w:pPr>
              <w:spacing w:after="60"/>
              <w:jc w:val="right"/>
              <w:rPr>
                <w:sz w:val="20"/>
                <w:szCs w:val="20"/>
              </w:rPr>
            </w:pPr>
          </w:p>
        </w:tc>
        <w:tc>
          <w:tcPr>
            <w:tcW w:w="0" w:type="auto"/>
          </w:tcPr>
          <w:p w14:paraId="2631FB35" w14:textId="77777777" w:rsidR="00E0610C" w:rsidRPr="002A216F" w:rsidRDefault="00E0610C" w:rsidP="00F54946">
            <w:pPr>
              <w:spacing w:after="60"/>
              <w:jc w:val="right"/>
              <w:rPr>
                <w:sz w:val="20"/>
                <w:szCs w:val="20"/>
              </w:rPr>
            </w:pPr>
          </w:p>
        </w:tc>
        <w:tc>
          <w:tcPr>
            <w:tcW w:w="0" w:type="auto"/>
            <w:shd w:val="clear" w:color="auto" w:fill="auto"/>
          </w:tcPr>
          <w:p w14:paraId="7602C0C0" w14:textId="08B6C861" w:rsidR="00E0610C" w:rsidRPr="00F020B2" w:rsidRDefault="00E0610C" w:rsidP="00F54946">
            <w:pPr>
              <w:spacing w:after="60"/>
              <w:jc w:val="right"/>
              <w:rPr>
                <w:sz w:val="20"/>
                <w:szCs w:val="20"/>
              </w:rPr>
            </w:pPr>
            <w:r w:rsidRPr="00F020B2">
              <w:rPr>
                <w:color w:val="000000"/>
                <w:sz w:val="19"/>
                <w:szCs w:val="19"/>
              </w:rPr>
              <w:t>18,</w:t>
            </w:r>
            <w:r w:rsidR="00BA48DC">
              <w:rPr>
                <w:color w:val="000000"/>
                <w:sz w:val="19"/>
                <w:szCs w:val="19"/>
              </w:rPr>
              <w:t>301</w:t>
            </w:r>
          </w:p>
        </w:tc>
      </w:tr>
    </w:tbl>
    <w:p w14:paraId="1CC3F08B" w14:textId="77777777" w:rsidR="000E4189" w:rsidRPr="002A216F" w:rsidRDefault="000E4189" w:rsidP="000E4189">
      <w:pPr>
        <w:rPr>
          <w:sz w:val="18"/>
          <w:szCs w:val="18"/>
        </w:rPr>
      </w:pPr>
      <w:r w:rsidRPr="002A216F">
        <w:rPr>
          <w:sz w:val="18"/>
          <w:szCs w:val="18"/>
        </w:rPr>
        <w:t>* Tranche initially scheduled to be requested in 2019.</w:t>
      </w:r>
    </w:p>
    <w:p w14:paraId="23EFD6EB" w14:textId="77777777" w:rsidR="000E4189" w:rsidRPr="002A216F" w:rsidRDefault="000E4189" w:rsidP="000E4189">
      <w:pP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74"/>
        <w:gridCol w:w="9972"/>
      </w:tblGrid>
      <w:tr w:rsidR="000E4189" w:rsidRPr="002A216F" w14:paraId="71EEBF34" w14:textId="77777777" w:rsidTr="004E401B">
        <w:trPr>
          <w:trHeight w:val="295"/>
        </w:trPr>
        <w:tc>
          <w:tcPr>
            <w:tcW w:w="1500" w:type="pct"/>
            <w:shd w:val="clear" w:color="auto" w:fill="auto"/>
          </w:tcPr>
          <w:p w14:paraId="4314C7B8" w14:textId="77777777" w:rsidR="000E4189" w:rsidRPr="002A216F" w:rsidRDefault="000E4189" w:rsidP="0008438F">
            <w:pPr>
              <w:spacing w:after="60"/>
              <w:jc w:val="left"/>
              <w:rPr>
                <w:b/>
                <w:sz w:val="20"/>
                <w:szCs w:val="20"/>
              </w:rPr>
            </w:pPr>
            <w:r w:rsidRPr="002A216F">
              <w:rPr>
                <w:b/>
                <w:sz w:val="20"/>
                <w:szCs w:val="20"/>
              </w:rPr>
              <w:t>Secretariat's recommendation:</w:t>
            </w:r>
          </w:p>
        </w:tc>
        <w:tc>
          <w:tcPr>
            <w:tcW w:w="3500" w:type="pct"/>
            <w:shd w:val="clear" w:color="auto" w:fill="auto"/>
          </w:tcPr>
          <w:p w14:paraId="0F3EA93A" w14:textId="77777777" w:rsidR="000E4189" w:rsidRPr="002A216F" w:rsidRDefault="000E4189" w:rsidP="0008438F">
            <w:pPr>
              <w:spacing w:after="60"/>
              <w:jc w:val="center"/>
              <w:rPr>
                <w:sz w:val="20"/>
                <w:szCs w:val="20"/>
              </w:rPr>
            </w:pPr>
            <w:r w:rsidRPr="002A216F">
              <w:rPr>
                <w:sz w:val="20"/>
                <w:szCs w:val="20"/>
              </w:rPr>
              <w:t>Individual consideration</w:t>
            </w:r>
          </w:p>
        </w:tc>
      </w:tr>
    </w:tbl>
    <w:p w14:paraId="08651577" w14:textId="77777777" w:rsidR="00CC0F64" w:rsidRDefault="00437B20" w:rsidP="00437B20">
      <w:pPr>
        <w:rPr>
          <w:sz w:val="32"/>
          <w:szCs w:val="32"/>
        </w:rPr>
        <w:sectPr w:rsidR="00CC0F64" w:rsidSect="004E401B">
          <w:headerReference w:type="default" r:id="rId17"/>
          <w:footerReference w:type="default" r:id="rId18"/>
          <w:headerReference w:type="first" r:id="rId19"/>
          <w:pgSz w:w="15840" w:h="12240" w:orient="landscape" w:code="1"/>
          <w:pgMar w:top="1440" w:right="864" w:bottom="1440" w:left="720" w:header="720" w:footer="475" w:gutter="0"/>
          <w:cols w:space="720"/>
          <w:docGrid w:linePitch="299"/>
        </w:sectPr>
      </w:pPr>
      <w:r w:rsidRPr="006A2D06">
        <w:rPr>
          <w:sz w:val="32"/>
          <w:szCs w:val="32"/>
        </w:rPr>
        <w:br w:type="page"/>
      </w:r>
    </w:p>
    <w:p w14:paraId="2600F5AA" w14:textId="77777777" w:rsidR="00437B20" w:rsidRPr="00A265DD" w:rsidRDefault="00437B20" w:rsidP="00A265DD">
      <w:pPr>
        <w:shd w:val="clear" w:color="auto" w:fill="FFFFFF" w:themeFill="background1"/>
        <w:jc w:val="center"/>
        <w:rPr>
          <w:b/>
        </w:rPr>
      </w:pPr>
      <w:r w:rsidRPr="00A265DD">
        <w:rPr>
          <w:b/>
        </w:rPr>
        <w:lastRenderedPageBreak/>
        <w:t>PROJECT DESCRIPTION</w:t>
      </w:r>
    </w:p>
    <w:p w14:paraId="0DDD47B6" w14:textId="77777777" w:rsidR="00437B20" w:rsidRPr="00A265DD" w:rsidRDefault="00437B20" w:rsidP="00A265DD">
      <w:pPr>
        <w:shd w:val="clear" w:color="auto" w:fill="FFFFFF" w:themeFill="background1"/>
      </w:pPr>
    </w:p>
    <w:p w14:paraId="4EB53E1B" w14:textId="72918C66" w:rsidR="0060499A" w:rsidRPr="000F51BD" w:rsidRDefault="0060499A" w:rsidP="0060499A">
      <w:pPr>
        <w:pStyle w:val="Heading1"/>
        <w:shd w:val="clear" w:color="auto" w:fill="FFFFFF" w:themeFill="background1"/>
      </w:pPr>
      <w:r w:rsidRPr="00A265DD">
        <w:t>On behalf of the Government of the Bolivarian Republic of Venezuela, UNIDO as the designated implementing agency has submitted a request for funding for</w:t>
      </w:r>
      <w:r w:rsidRPr="002A216F">
        <w:t xml:space="preserve"> the second tranche of s</w:t>
      </w:r>
      <w:r w:rsidR="006C2B4B">
        <w:t>tage I</w:t>
      </w:r>
      <w:r w:rsidRPr="002A216F">
        <w:t>I of the HCFC phase</w:t>
      </w:r>
      <w:r w:rsidRPr="002A216F">
        <w:noBreakHyphen/>
        <w:t xml:space="preserve">out </w:t>
      </w:r>
      <w:r w:rsidRPr="00A265DD">
        <w:t>management</w:t>
      </w:r>
      <w:r w:rsidRPr="002A216F">
        <w:t xml:space="preserve"> plan (HPMP), at the amount of </w:t>
      </w:r>
      <w:r w:rsidR="006C2B4B">
        <w:t>US $</w:t>
      </w:r>
      <w:r w:rsidR="004175D7">
        <w:t>647,14</w:t>
      </w:r>
      <w:r w:rsidRPr="002A216F">
        <w:t xml:space="preserve">0, plus agency support costs of </w:t>
      </w:r>
      <w:r w:rsidR="006C2B4B">
        <w:t>US $</w:t>
      </w:r>
      <w:r w:rsidR="004175D7">
        <w:t>45,300</w:t>
      </w:r>
      <w:r w:rsidRPr="002A216F">
        <w:t>.</w:t>
      </w:r>
      <w:r w:rsidRPr="002A216F">
        <w:rPr>
          <w:rStyle w:val="FootnoteReference"/>
        </w:rPr>
        <w:footnoteReference w:id="2"/>
      </w:r>
      <w:r w:rsidRPr="002A216F">
        <w:t xml:space="preserve"> The submission includes a </w:t>
      </w:r>
      <w:r w:rsidRPr="00902570">
        <w:t>progress report on the implementation of the first tranche, the verification report</w:t>
      </w:r>
      <w:r w:rsidR="002E119B" w:rsidRPr="00902570">
        <w:t>s</w:t>
      </w:r>
      <w:r w:rsidRPr="00902570">
        <w:t xml:space="preserve"> on HCFC consumption for 201</w:t>
      </w:r>
      <w:r w:rsidR="00DD3C73" w:rsidRPr="00902570">
        <w:t>6</w:t>
      </w:r>
      <w:r w:rsidRPr="00902570">
        <w:t xml:space="preserve"> to</w:t>
      </w:r>
      <w:r w:rsidRPr="000F51BD">
        <w:t xml:space="preserve"> 2021</w:t>
      </w:r>
      <w:r w:rsidRPr="000F51BD">
        <w:rPr>
          <w:rStyle w:val="FootnoteReference"/>
        </w:rPr>
        <w:footnoteReference w:id="3"/>
      </w:r>
      <w:r w:rsidRPr="000F51BD">
        <w:t xml:space="preserve"> and a revised plan of action for the remainder of s</w:t>
      </w:r>
      <w:r w:rsidR="006C2B4B">
        <w:t>tage I</w:t>
      </w:r>
      <w:r w:rsidR="00E21A9A" w:rsidRPr="000F51BD">
        <w:t>I</w:t>
      </w:r>
      <w:r w:rsidRPr="000F51BD">
        <w:t xml:space="preserve"> of the HPMP for the years 202</w:t>
      </w:r>
      <w:r w:rsidR="005E0927" w:rsidRPr="000F51BD">
        <w:t>3</w:t>
      </w:r>
      <w:r w:rsidRPr="000F51BD">
        <w:t xml:space="preserve"> to 202</w:t>
      </w:r>
      <w:r w:rsidR="005E0927" w:rsidRPr="000F51BD">
        <w:t>7</w:t>
      </w:r>
      <w:r w:rsidRPr="000F51BD">
        <w:t>, in line with decisions</w:t>
      </w:r>
      <w:r w:rsidR="00902570">
        <w:t> </w:t>
      </w:r>
      <w:r w:rsidRPr="000F51BD">
        <w:t>88/29(d)(iii) and 90/30(b).</w:t>
      </w:r>
      <w:r w:rsidRPr="000F51BD">
        <w:rPr>
          <w:rStyle w:val="FootnoteReference"/>
        </w:rPr>
        <w:footnoteReference w:id="4"/>
      </w:r>
    </w:p>
    <w:p w14:paraId="1A1C8234" w14:textId="77777777" w:rsidR="0060499A" w:rsidRPr="000F51BD" w:rsidRDefault="0060499A" w:rsidP="0060499A">
      <w:pPr>
        <w:rPr>
          <w:b/>
          <w:bCs/>
        </w:rPr>
      </w:pPr>
      <w:r w:rsidRPr="000F51BD">
        <w:rPr>
          <w:b/>
          <w:bCs/>
        </w:rPr>
        <w:t xml:space="preserve">Introduction </w:t>
      </w:r>
    </w:p>
    <w:p w14:paraId="52BBCA0C" w14:textId="77777777" w:rsidR="0060499A" w:rsidRPr="000F51BD" w:rsidRDefault="0060499A" w:rsidP="0060499A"/>
    <w:p w14:paraId="0943214E" w14:textId="54C4160C" w:rsidR="0060499A" w:rsidRPr="000F51BD" w:rsidRDefault="0060499A" w:rsidP="0060499A">
      <w:pPr>
        <w:pStyle w:val="Heading1"/>
      </w:pPr>
      <w:r w:rsidRPr="000F51BD">
        <w:t>At the 76</w:t>
      </w:r>
      <w:r w:rsidRPr="000F51BD">
        <w:rPr>
          <w:vertAlign w:val="superscript"/>
        </w:rPr>
        <w:t>th</w:t>
      </w:r>
      <w:r w:rsidRPr="000F51BD">
        <w:t xml:space="preserve"> meeting, the Executive Committee approved s</w:t>
      </w:r>
      <w:r w:rsidR="006C2B4B">
        <w:t>tage I</w:t>
      </w:r>
      <w:r w:rsidRPr="000F51BD">
        <w:t xml:space="preserve">I of the HPMP for the Bolivarian Republic of Venezuela for the period 2016 to 2020 to reduce HCFC consumption by 42 per cent of the baseline, in the amount of </w:t>
      </w:r>
      <w:r w:rsidR="006C2B4B">
        <w:t>US $</w:t>
      </w:r>
      <w:r w:rsidRPr="000F51BD">
        <w:t xml:space="preserve">3,524,113, consisting of </w:t>
      </w:r>
      <w:r w:rsidR="006C2B4B">
        <w:t>US $</w:t>
      </w:r>
      <w:r w:rsidRPr="000F51BD">
        <w:t xml:space="preserve">1,967,144, plus agency support costs of </w:t>
      </w:r>
      <w:r w:rsidR="006C2B4B">
        <w:t>US $</w:t>
      </w:r>
      <w:r w:rsidRPr="000F51BD">
        <w:t xml:space="preserve">137,700 for UNIDO, and </w:t>
      </w:r>
      <w:r w:rsidR="006C2B4B">
        <w:t>US $</w:t>
      </w:r>
      <w:r w:rsidRPr="000F51BD">
        <w:t xml:space="preserve">1,326,420, plus agency support costs of </w:t>
      </w:r>
      <w:r w:rsidR="006C2B4B">
        <w:t>US $</w:t>
      </w:r>
      <w:r w:rsidRPr="000F51BD">
        <w:t>92,849 for UNDP</w:t>
      </w:r>
      <w:r w:rsidR="00203D04" w:rsidRPr="000F51BD">
        <w:t xml:space="preserve"> (decision</w:t>
      </w:r>
      <w:r w:rsidR="002E119B">
        <w:t> </w:t>
      </w:r>
      <w:r w:rsidR="00203D04" w:rsidRPr="000F51BD">
        <w:t>76/</w:t>
      </w:r>
      <w:r w:rsidR="000F51BD">
        <w:t>41</w:t>
      </w:r>
      <w:r w:rsidR="00203D04" w:rsidRPr="000F51BD">
        <w:t>)</w:t>
      </w:r>
      <w:r w:rsidR="00163C95">
        <w:t>.</w:t>
      </w:r>
    </w:p>
    <w:p w14:paraId="5DDE781A" w14:textId="3D83D4AE" w:rsidR="00A1547B" w:rsidRDefault="00A1547B" w:rsidP="00A1547B">
      <w:pPr>
        <w:pStyle w:val="Heading1"/>
      </w:pPr>
      <w:r w:rsidRPr="000F51BD">
        <w:t>The implementation of the activities included in s</w:t>
      </w:r>
      <w:r w:rsidR="006C2B4B">
        <w:t>tage I</w:t>
      </w:r>
      <w:r w:rsidRPr="000F51BD">
        <w:t xml:space="preserve">I of the HPMP have suffered </w:t>
      </w:r>
      <w:r w:rsidR="00207920">
        <w:t xml:space="preserve">major </w:t>
      </w:r>
      <w:r w:rsidRPr="000F51BD">
        <w:t>delays caused by</w:t>
      </w:r>
      <w:r>
        <w:t xml:space="preserve"> an extended period of severe economic recession and hyperinflation</w:t>
      </w:r>
      <w:r w:rsidR="002E119B">
        <w:t>;</w:t>
      </w:r>
      <w:r w:rsidRPr="00F31234">
        <w:t xml:space="preserve"> the lack of foreign currency for the import of raw material, equipment and tools; institutional changes; and constraints imposed by the COVID</w:t>
      </w:r>
      <w:r>
        <w:noBreakHyphen/>
      </w:r>
      <w:r w:rsidRPr="00F31234">
        <w:t xml:space="preserve">19 pandemic. </w:t>
      </w:r>
    </w:p>
    <w:p w14:paraId="6F6152DF" w14:textId="77298B23" w:rsidR="0060499A" w:rsidRDefault="0069611F" w:rsidP="0060499A">
      <w:pPr>
        <w:pStyle w:val="Heading1"/>
      </w:pPr>
      <w:r>
        <w:t>At the 82</w:t>
      </w:r>
      <w:r w:rsidRPr="0069611F">
        <w:rPr>
          <w:vertAlign w:val="superscript"/>
        </w:rPr>
        <w:t>nd</w:t>
      </w:r>
      <w:r>
        <w:t xml:space="preserve"> meeting,</w:t>
      </w:r>
      <w:r w:rsidR="0060499A">
        <w:t xml:space="preserve"> </w:t>
      </w:r>
      <w:r w:rsidR="00C73426">
        <w:t>the Executive Committee approved a revised plan of action for stage</w:t>
      </w:r>
      <w:r w:rsidR="00902570">
        <w:t> </w:t>
      </w:r>
      <w:r w:rsidR="00C73426">
        <w:t xml:space="preserve">II in the refrigeration servicing sector, and </w:t>
      </w:r>
      <w:r>
        <w:t>as there was no</w:t>
      </w:r>
      <w:r w:rsidR="0060499A" w:rsidRPr="009101E6">
        <w:t xml:space="preserve"> significant consumption of HCFC</w:t>
      </w:r>
      <w:r w:rsidR="00902570">
        <w:noBreakHyphen/>
      </w:r>
      <w:r w:rsidR="0060499A" w:rsidRPr="009101E6">
        <w:t>141b in</w:t>
      </w:r>
      <w:r w:rsidR="00706BAA">
        <w:t xml:space="preserve"> polyurethane (</w:t>
      </w:r>
      <w:r w:rsidR="0060499A" w:rsidRPr="009101E6">
        <w:t>PU</w:t>
      </w:r>
      <w:r w:rsidR="00706BAA">
        <w:t>)</w:t>
      </w:r>
      <w:r w:rsidR="0060499A" w:rsidRPr="009101E6">
        <w:t xml:space="preserve"> foam enterprises that justifie</w:t>
      </w:r>
      <w:r w:rsidR="0060499A">
        <w:t>d</w:t>
      </w:r>
      <w:r w:rsidR="0060499A" w:rsidRPr="009101E6">
        <w:t xml:space="preserve"> their conversion</w:t>
      </w:r>
      <w:r>
        <w:t xml:space="preserve">, </w:t>
      </w:r>
      <w:r w:rsidR="00BE2D62">
        <w:t xml:space="preserve">upon request from the </w:t>
      </w:r>
      <w:r w:rsidR="002E119B">
        <w:t xml:space="preserve">Government </w:t>
      </w:r>
      <w:r w:rsidR="0060499A">
        <w:t>the Committee</w:t>
      </w:r>
      <w:r w:rsidR="00C73426">
        <w:t xml:space="preserve"> also</w:t>
      </w:r>
      <w:r w:rsidR="0060499A">
        <w:t xml:space="preserve"> approved the removal of the PU foam sector plan </w:t>
      </w:r>
      <w:r w:rsidR="00207920">
        <w:t>(</w:t>
      </w:r>
      <w:r w:rsidR="006C2B4B">
        <w:t>US $</w:t>
      </w:r>
      <w:r w:rsidR="00207920">
        <w:t>1,326,564, plus agency support cost</w:t>
      </w:r>
      <w:r w:rsidR="002E119B">
        <w:t>s</w:t>
      </w:r>
      <w:r w:rsidR="00207920">
        <w:t xml:space="preserve"> for UNDP) </w:t>
      </w:r>
      <w:r w:rsidR="0060499A">
        <w:t>from s</w:t>
      </w:r>
      <w:r w:rsidR="006C2B4B">
        <w:t>tage I</w:t>
      </w:r>
      <w:r w:rsidR="0060499A">
        <w:t xml:space="preserve">I of the </w:t>
      </w:r>
      <w:r w:rsidR="00207920">
        <w:t xml:space="preserve">HPMP </w:t>
      </w:r>
      <w:r w:rsidR="0060499A">
        <w:t>(decision</w:t>
      </w:r>
      <w:r w:rsidR="002E119B">
        <w:t> </w:t>
      </w:r>
      <w:r w:rsidR="0060499A">
        <w:t>82/36).</w:t>
      </w:r>
    </w:p>
    <w:p w14:paraId="7CD8E1AD" w14:textId="3AAA6D3A" w:rsidR="00A1547B" w:rsidRDefault="00BE2D62" w:rsidP="00A1547B">
      <w:pPr>
        <w:pStyle w:val="Heading1"/>
      </w:pPr>
      <w:r>
        <w:t>L</w:t>
      </w:r>
      <w:r w:rsidR="00207920">
        <w:t xml:space="preserve">ocal </w:t>
      </w:r>
      <w:r w:rsidR="00A1547B">
        <w:t>access to HCFC-22 also decreased severely</w:t>
      </w:r>
      <w:r w:rsidR="00C43E65">
        <w:t xml:space="preserve"> due to a combination of factors.</w:t>
      </w:r>
      <w:r w:rsidR="00A1547B">
        <w:t xml:space="preserve"> The Government had established a ban on </w:t>
      </w:r>
      <w:r w:rsidR="00902570">
        <w:t xml:space="preserve">the </w:t>
      </w:r>
      <w:r w:rsidR="00A1547B">
        <w:t>imports of HCFC-22 since 2016</w:t>
      </w:r>
      <w:r>
        <w:t>,</w:t>
      </w:r>
      <w:r w:rsidR="00A1547B">
        <w:t xml:space="preserve"> as </w:t>
      </w:r>
      <w:r>
        <w:t xml:space="preserve">national production fulfilled </w:t>
      </w:r>
      <w:r w:rsidR="00902570">
        <w:t xml:space="preserve">the </w:t>
      </w:r>
      <w:r>
        <w:t>local supply needs</w:t>
      </w:r>
      <w:r w:rsidR="00A1547B">
        <w:t xml:space="preserve">; however, the economic situation led to </w:t>
      </w:r>
      <w:r>
        <w:t>an</w:t>
      </w:r>
      <w:r w:rsidR="00A1547B">
        <w:t xml:space="preserve"> abrupt reduction of imports and </w:t>
      </w:r>
      <w:r>
        <w:t xml:space="preserve">the </w:t>
      </w:r>
      <w:r w:rsidR="00A1547B">
        <w:t>eventual stop of local HCFC</w:t>
      </w:r>
      <w:r w:rsidR="00902570">
        <w:noBreakHyphen/>
      </w:r>
      <w:r w:rsidR="00A1547B">
        <w:t>22 production in 2020 due to</w:t>
      </w:r>
      <w:r w:rsidR="00902570">
        <w:t xml:space="preserve"> the</w:t>
      </w:r>
      <w:r w:rsidR="00A1547B">
        <w:t xml:space="preserve"> inability to procure raw material and </w:t>
      </w:r>
      <w:r w:rsidR="00902570">
        <w:t xml:space="preserve">the </w:t>
      </w:r>
      <w:r w:rsidR="00A1547B">
        <w:t>lower market demand. Consequently, levels of HCFC-22 consumption reported under</w:t>
      </w:r>
      <w:r w:rsidR="00A1547B" w:rsidRPr="00D967DE">
        <w:t xml:space="preserve"> Article 7 of the Montreal Protocol </w:t>
      </w:r>
      <w:r w:rsidR="00A1547B">
        <w:t>were</w:t>
      </w:r>
      <w:r w:rsidR="00A1547B" w:rsidRPr="00D967DE">
        <w:t xml:space="preserve"> close to zero in 2018 and 2019, and zero in 2020</w:t>
      </w:r>
      <w:r w:rsidR="00A1547B">
        <w:t xml:space="preserve"> and 2021.</w:t>
      </w:r>
    </w:p>
    <w:p w14:paraId="3CB459F3" w14:textId="01420F02" w:rsidR="0060499A" w:rsidRDefault="00C43E65" w:rsidP="00535CED">
      <w:pPr>
        <w:pStyle w:val="Heading1"/>
        <w:widowControl w:val="0"/>
      </w:pPr>
      <w:r>
        <w:t xml:space="preserve">The </w:t>
      </w:r>
      <w:r w:rsidR="00A1547B">
        <w:t>submission of the second tranche of s</w:t>
      </w:r>
      <w:r w:rsidR="006C2B4B">
        <w:t>tage I</w:t>
      </w:r>
      <w:r w:rsidR="00A1547B">
        <w:t>I</w:t>
      </w:r>
      <w:r>
        <w:t xml:space="preserve"> (</w:t>
      </w:r>
      <w:r w:rsidR="00A1547B">
        <w:t>due at the 8</w:t>
      </w:r>
      <w:r w:rsidR="006A32B0">
        <w:t>3</w:t>
      </w:r>
      <w:r w:rsidR="006A32B0" w:rsidRPr="006A32B0">
        <w:rPr>
          <w:vertAlign w:val="superscript"/>
        </w:rPr>
        <w:t>rd</w:t>
      </w:r>
      <w:r w:rsidR="006A32B0">
        <w:t xml:space="preserve"> </w:t>
      </w:r>
      <w:r w:rsidR="00A1547B">
        <w:t>meeting</w:t>
      </w:r>
      <w:r>
        <w:t xml:space="preserve">) </w:t>
      </w:r>
      <w:r w:rsidR="00541809">
        <w:t>was</w:t>
      </w:r>
      <w:r>
        <w:t xml:space="preserve"> also delayed </w:t>
      </w:r>
      <w:r w:rsidR="00541809">
        <w:t xml:space="preserve">by </w:t>
      </w:r>
      <w:r>
        <w:t>the above factors.</w:t>
      </w:r>
      <w:r w:rsidR="00A1547B">
        <w:t xml:space="preserve"> </w:t>
      </w:r>
      <w:r w:rsidR="0060499A">
        <w:t xml:space="preserve">In 2022, the country has shown signs of economic recovery, </w:t>
      </w:r>
      <w:r>
        <w:t xml:space="preserve">inflation has </w:t>
      </w:r>
      <w:r w:rsidR="006A32B0">
        <w:t>decreased,</w:t>
      </w:r>
      <w:r>
        <w:t xml:space="preserve"> </w:t>
      </w:r>
      <w:r w:rsidR="0060499A">
        <w:t xml:space="preserve">and the restrictions imposed to control COVID-19 have also been reduced. </w:t>
      </w:r>
      <w:r>
        <w:t>Consequently, t</w:t>
      </w:r>
      <w:r w:rsidR="0060499A">
        <w:t xml:space="preserve">he tranche request </w:t>
      </w:r>
      <w:r w:rsidR="000C3D26">
        <w:t xml:space="preserve">was </w:t>
      </w:r>
      <w:r>
        <w:t xml:space="preserve">submitted to the </w:t>
      </w:r>
      <w:r w:rsidR="000C3D26">
        <w:t>90</w:t>
      </w:r>
      <w:r w:rsidR="000C3D26" w:rsidRPr="00923E6B">
        <w:rPr>
          <w:vertAlign w:val="superscript"/>
        </w:rPr>
        <w:t>th</w:t>
      </w:r>
      <w:r w:rsidR="000C3D26">
        <w:t xml:space="preserve"> meeting,</w:t>
      </w:r>
      <w:r w:rsidR="000C3D26" w:rsidRPr="00A00077">
        <w:rPr>
          <w:vertAlign w:val="superscript"/>
        </w:rPr>
        <w:t>4</w:t>
      </w:r>
      <w:r w:rsidR="000C3D26">
        <w:t xml:space="preserve"> and then to the </w:t>
      </w:r>
      <w:r>
        <w:t>present meeting, including a re</w:t>
      </w:r>
      <w:r w:rsidR="0060499A">
        <w:t xml:space="preserve">vised plan of action to assist the Government to maintain a low consumption level of HCFCs, strengthen the regulatory framework for HCFC control and associated enforcement mechanisms, and allow </w:t>
      </w:r>
      <w:r w:rsidR="00345F45">
        <w:t>continued implementation</w:t>
      </w:r>
      <w:r w:rsidR="0060499A">
        <w:t xml:space="preserve"> of activities in the refrigeration </w:t>
      </w:r>
      <w:r w:rsidR="00C17B13">
        <w:t xml:space="preserve">and air-conditioning (RAC) </w:t>
      </w:r>
      <w:r w:rsidR="0060499A">
        <w:t>servicing sector</w:t>
      </w:r>
      <w:r w:rsidR="00207920">
        <w:t xml:space="preserve"> with the funds </w:t>
      </w:r>
      <w:r w:rsidR="000B63A1">
        <w:t xml:space="preserve">from the remaining tranches </w:t>
      </w:r>
      <w:r w:rsidR="00207920">
        <w:t>already approved in principle</w:t>
      </w:r>
      <w:r w:rsidR="0060499A">
        <w:t>. T</w:t>
      </w:r>
      <w:r w:rsidR="000B63A1">
        <w:t>o achieve this, t</w:t>
      </w:r>
      <w:r w:rsidR="0060499A">
        <w:t>he revised plan of action includes a request for extension of s</w:t>
      </w:r>
      <w:r w:rsidR="006C2B4B">
        <w:t>tage I</w:t>
      </w:r>
      <w:r w:rsidR="0060499A">
        <w:t xml:space="preserve">I of the HPMP </w:t>
      </w:r>
      <w:r w:rsidR="00207920">
        <w:t>to</w:t>
      </w:r>
      <w:r w:rsidR="004A5E2B">
        <w:t xml:space="preserve"> 2027 </w:t>
      </w:r>
      <w:r w:rsidR="004A5E2B" w:rsidRPr="004A5E2B">
        <w:t>and an extension of the Government’s commitment in s</w:t>
      </w:r>
      <w:r w:rsidR="006C2B4B">
        <w:t>tage I</w:t>
      </w:r>
      <w:r w:rsidR="004A5E2B" w:rsidRPr="004A5E2B">
        <w:t xml:space="preserve">I (reduction </w:t>
      </w:r>
      <w:r w:rsidR="004A5E2B" w:rsidRPr="004A5E2B">
        <w:lastRenderedPageBreak/>
        <w:t>of 42</w:t>
      </w:r>
      <w:r w:rsidR="00BA3A06">
        <w:t> </w:t>
      </w:r>
      <w:r w:rsidR="004A5E2B" w:rsidRPr="004A5E2B">
        <w:t>per</w:t>
      </w:r>
      <w:r w:rsidR="00BA3A06">
        <w:t> </w:t>
      </w:r>
      <w:r w:rsidR="004A5E2B" w:rsidRPr="004A5E2B">
        <w:t xml:space="preserve">cent of the baseline) to achieve total HCFC phase-out </w:t>
      </w:r>
      <w:r w:rsidR="004A5E2B">
        <w:t>by 1</w:t>
      </w:r>
      <w:r w:rsidR="00E94BBE">
        <w:t> January </w:t>
      </w:r>
      <w:r w:rsidR="004A5E2B">
        <w:t xml:space="preserve">2027 </w:t>
      </w:r>
      <w:r w:rsidR="004A5E2B" w:rsidRPr="004A5E2B">
        <w:t>without additional funding</w:t>
      </w:r>
      <w:r w:rsidR="00437749">
        <w:t xml:space="preserve">, except for </w:t>
      </w:r>
      <w:r w:rsidR="006C2B4B">
        <w:t>US $</w:t>
      </w:r>
      <w:r w:rsidR="00437749">
        <w:t>150,000 requested for technical assistance in the PU foam sector</w:t>
      </w:r>
      <w:r w:rsidR="004A5E2B">
        <w:t xml:space="preserve">. Accordingly, </w:t>
      </w:r>
      <w:r w:rsidR="0060499A">
        <w:t xml:space="preserve">no further funds would be requested for future stages of the HPMP. </w:t>
      </w:r>
    </w:p>
    <w:p w14:paraId="00AEB8F9" w14:textId="79C713D8" w:rsidR="0060499A" w:rsidRDefault="0060499A" w:rsidP="0060499A">
      <w:pPr>
        <w:rPr>
          <w:b/>
          <w:bCs/>
        </w:rPr>
      </w:pPr>
      <w:r w:rsidRPr="00CA5F30">
        <w:rPr>
          <w:b/>
          <w:bCs/>
        </w:rPr>
        <w:t>Pro</w:t>
      </w:r>
      <w:r>
        <w:rPr>
          <w:b/>
          <w:bCs/>
        </w:rPr>
        <w:t>g</w:t>
      </w:r>
      <w:r w:rsidRPr="00CA5F30">
        <w:rPr>
          <w:b/>
          <w:bCs/>
        </w:rPr>
        <w:t>ress report on</w:t>
      </w:r>
      <w:r>
        <w:rPr>
          <w:b/>
          <w:bCs/>
        </w:rPr>
        <w:t xml:space="preserve"> the </w:t>
      </w:r>
      <w:r w:rsidRPr="00CA5F30">
        <w:rPr>
          <w:b/>
          <w:bCs/>
        </w:rPr>
        <w:t>implementation of s</w:t>
      </w:r>
      <w:r w:rsidR="006C2B4B">
        <w:rPr>
          <w:b/>
          <w:bCs/>
        </w:rPr>
        <w:t>tage I</w:t>
      </w:r>
      <w:r w:rsidRPr="00CA5F30">
        <w:rPr>
          <w:b/>
          <w:bCs/>
        </w:rPr>
        <w:t xml:space="preserve">I of the </w:t>
      </w:r>
      <w:r w:rsidR="00902570">
        <w:rPr>
          <w:b/>
          <w:bCs/>
        </w:rPr>
        <w:t>HCFC phase-out management plan</w:t>
      </w:r>
    </w:p>
    <w:p w14:paraId="655140CC" w14:textId="77777777" w:rsidR="00902570" w:rsidRPr="00902570" w:rsidRDefault="00902570" w:rsidP="0060499A">
      <w:pPr>
        <w:rPr>
          <w:u w:val="single"/>
        </w:rPr>
      </w:pPr>
    </w:p>
    <w:p w14:paraId="49FADFD4" w14:textId="77777777" w:rsidR="0060499A" w:rsidRPr="002A216F" w:rsidRDefault="0060499A" w:rsidP="0060499A">
      <w:pPr>
        <w:rPr>
          <w:u w:val="single"/>
        </w:rPr>
      </w:pPr>
      <w:r w:rsidRPr="002A216F">
        <w:rPr>
          <w:u w:val="single"/>
        </w:rPr>
        <w:t>Report on HCFC consumption</w:t>
      </w:r>
    </w:p>
    <w:p w14:paraId="3869AAC6" w14:textId="77777777" w:rsidR="0060499A" w:rsidRPr="002A216F" w:rsidRDefault="0060499A" w:rsidP="0060499A"/>
    <w:p w14:paraId="48C93C4E" w14:textId="77777777" w:rsidR="0060499A" w:rsidRPr="00A265DD" w:rsidRDefault="0060499A" w:rsidP="0060499A">
      <w:pPr>
        <w:pStyle w:val="Heading1"/>
        <w:rPr>
          <w:b/>
        </w:rPr>
      </w:pPr>
      <w:r w:rsidRPr="002A216F">
        <w:t xml:space="preserve">The </w:t>
      </w:r>
      <w:r w:rsidRPr="00A265DD">
        <w:t xml:space="preserve">Government of the Bolivarian Republic of Venezuela reported no HCFC consumption in </w:t>
      </w:r>
      <w:r w:rsidRPr="00DD38C1">
        <w:t>2021</w:t>
      </w:r>
      <w:r w:rsidRPr="00A265DD">
        <w:t>. The 2017</w:t>
      </w:r>
      <w:r w:rsidRPr="00A265DD">
        <w:noBreakHyphen/>
        <w:t xml:space="preserve">2021 HCFC consumption is shown in table 1. </w:t>
      </w:r>
    </w:p>
    <w:p w14:paraId="6B1B5606" w14:textId="77777777" w:rsidR="0060499A" w:rsidRPr="002A216F" w:rsidRDefault="0060499A" w:rsidP="0060499A">
      <w:pPr>
        <w:pStyle w:val="Heading1"/>
        <w:numPr>
          <w:ilvl w:val="0"/>
          <w:numId w:val="0"/>
        </w:numPr>
        <w:spacing w:after="0"/>
        <w:rPr>
          <w:b/>
        </w:rPr>
      </w:pPr>
      <w:r w:rsidRPr="002A216F">
        <w:rPr>
          <w:b/>
        </w:rPr>
        <w:t xml:space="preserve">Table 1. HCFC consumption in </w:t>
      </w:r>
      <w:r>
        <w:rPr>
          <w:b/>
        </w:rPr>
        <w:t xml:space="preserve">the </w:t>
      </w:r>
      <w:r w:rsidRPr="002A216F">
        <w:rPr>
          <w:b/>
        </w:rPr>
        <w:t>Bolivarian Republic of Venezuela (2017-2021 Article 7 data)</w:t>
      </w:r>
    </w:p>
    <w:tbl>
      <w:tblPr>
        <w:tblW w:w="5000" w:type="pct"/>
        <w:tblLook w:val="04A0" w:firstRow="1" w:lastRow="0" w:firstColumn="1" w:lastColumn="0" w:noHBand="0" w:noVBand="1"/>
      </w:tblPr>
      <w:tblGrid>
        <w:gridCol w:w="3892"/>
        <w:gridCol w:w="887"/>
        <w:gridCol w:w="886"/>
        <w:gridCol w:w="886"/>
        <w:gridCol w:w="888"/>
        <w:gridCol w:w="888"/>
        <w:gridCol w:w="1023"/>
      </w:tblGrid>
      <w:tr w:rsidR="0060499A" w:rsidRPr="00DD38C1" w14:paraId="201ED1DF" w14:textId="77777777" w:rsidTr="00535CED">
        <w:trPr>
          <w:tblHeader/>
        </w:trPr>
        <w:tc>
          <w:tcPr>
            <w:tcW w:w="20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C00E48" w14:textId="77777777" w:rsidR="0060499A" w:rsidRPr="00DD38C1" w:rsidRDefault="0060499A" w:rsidP="00450F69">
            <w:pPr>
              <w:widowControl w:val="0"/>
              <w:ind w:left="94"/>
              <w:jc w:val="left"/>
              <w:rPr>
                <w:b/>
                <w:bCs/>
                <w:color w:val="000000"/>
                <w:sz w:val="20"/>
                <w:szCs w:val="20"/>
              </w:rPr>
            </w:pPr>
            <w:r w:rsidRPr="00DD38C1">
              <w:rPr>
                <w:b/>
                <w:bCs/>
                <w:color w:val="000000"/>
                <w:sz w:val="20"/>
                <w:szCs w:val="20"/>
              </w:rPr>
              <w:t>HCFC</w:t>
            </w:r>
          </w:p>
        </w:tc>
        <w:tc>
          <w:tcPr>
            <w:tcW w:w="474" w:type="pct"/>
            <w:tcBorders>
              <w:top w:val="single" w:sz="4" w:space="0" w:color="auto"/>
              <w:left w:val="nil"/>
              <w:bottom w:val="single" w:sz="4" w:space="0" w:color="auto"/>
              <w:right w:val="single" w:sz="4" w:space="0" w:color="auto"/>
            </w:tcBorders>
            <w:shd w:val="clear" w:color="auto" w:fill="auto"/>
            <w:noWrap/>
          </w:tcPr>
          <w:p w14:paraId="6CF09B6C" w14:textId="77777777" w:rsidR="0060499A" w:rsidRPr="00DD38C1" w:rsidRDefault="0060499A" w:rsidP="00450F69">
            <w:pPr>
              <w:widowControl w:val="0"/>
              <w:ind w:left="94"/>
              <w:jc w:val="center"/>
              <w:rPr>
                <w:b/>
                <w:bCs/>
                <w:color w:val="000000"/>
                <w:sz w:val="20"/>
                <w:szCs w:val="20"/>
              </w:rPr>
            </w:pPr>
            <w:r w:rsidRPr="00DD38C1">
              <w:rPr>
                <w:b/>
                <w:bCs/>
                <w:color w:val="000000"/>
                <w:sz w:val="20"/>
                <w:szCs w:val="20"/>
              </w:rPr>
              <w:t>2017</w:t>
            </w:r>
          </w:p>
        </w:tc>
        <w:tc>
          <w:tcPr>
            <w:tcW w:w="474" w:type="pct"/>
            <w:tcBorders>
              <w:top w:val="single" w:sz="4" w:space="0" w:color="auto"/>
              <w:left w:val="nil"/>
              <w:bottom w:val="single" w:sz="4" w:space="0" w:color="auto"/>
              <w:right w:val="single" w:sz="4" w:space="0" w:color="auto"/>
            </w:tcBorders>
            <w:shd w:val="clear" w:color="auto" w:fill="auto"/>
            <w:noWrap/>
          </w:tcPr>
          <w:p w14:paraId="65877212" w14:textId="77777777" w:rsidR="0060499A" w:rsidRPr="00DD38C1" w:rsidRDefault="0060499A" w:rsidP="00450F69">
            <w:pPr>
              <w:widowControl w:val="0"/>
              <w:ind w:left="94"/>
              <w:jc w:val="center"/>
              <w:rPr>
                <w:b/>
                <w:bCs/>
                <w:color w:val="000000"/>
                <w:sz w:val="20"/>
                <w:szCs w:val="20"/>
              </w:rPr>
            </w:pPr>
            <w:r w:rsidRPr="00DD38C1">
              <w:rPr>
                <w:b/>
                <w:bCs/>
                <w:color w:val="000000"/>
                <w:sz w:val="20"/>
                <w:szCs w:val="20"/>
              </w:rPr>
              <w:t>2018</w:t>
            </w:r>
          </w:p>
        </w:tc>
        <w:tc>
          <w:tcPr>
            <w:tcW w:w="474" w:type="pct"/>
            <w:tcBorders>
              <w:top w:val="single" w:sz="4" w:space="0" w:color="auto"/>
              <w:left w:val="nil"/>
              <w:bottom w:val="single" w:sz="4" w:space="0" w:color="auto"/>
              <w:right w:val="single" w:sz="4" w:space="0" w:color="auto"/>
            </w:tcBorders>
            <w:shd w:val="clear" w:color="auto" w:fill="auto"/>
            <w:noWrap/>
            <w:vAlign w:val="center"/>
          </w:tcPr>
          <w:p w14:paraId="183015DA" w14:textId="77777777" w:rsidR="0060499A" w:rsidRPr="00DD38C1" w:rsidRDefault="0060499A" w:rsidP="00450F69">
            <w:pPr>
              <w:widowControl w:val="0"/>
              <w:ind w:left="94"/>
              <w:jc w:val="center"/>
              <w:rPr>
                <w:b/>
                <w:bCs/>
                <w:color w:val="000000"/>
                <w:sz w:val="20"/>
                <w:szCs w:val="20"/>
              </w:rPr>
            </w:pPr>
            <w:r w:rsidRPr="00DD38C1">
              <w:rPr>
                <w:b/>
                <w:bCs/>
                <w:color w:val="000000"/>
                <w:sz w:val="20"/>
                <w:szCs w:val="20"/>
              </w:rPr>
              <w:t>2019</w:t>
            </w:r>
          </w:p>
        </w:tc>
        <w:tc>
          <w:tcPr>
            <w:tcW w:w="475" w:type="pct"/>
            <w:tcBorders>
              <w:top w:val="single" w:sz="4" w:space="0" w:color="auto"/>
              <w:left w:val="nil"/>
              <w:bottom w:val="single" w:sz="4" w:space="0" w:color="auto"/>
              <w:right w:val="single" w:sz="4" w:space="0" w:color="auto"/>
            </w:tcBorders>
          </w:tcPr>
          <w:p w14:paraId="07C30299" w14:textId="77777777" w:rsidR="0060499A" w:rsidRPr="00DD38C1" w:rsidRDefault="0060499A" w:rsidP="00450F69">
            <w:pPr>
              <w:widowControl w:val="0"/>
              <w:ind w:left="94"/>
              <w:jc w:val="center"/>
              <w:rPr>
                <w:b/>
                <w:bCs/>
                <w:color w:val="000000"/>
                <w:sz w:val="20"/>
                <w:szCs w:val="20"/>
              </w:rPr>
            </w:pPr>
            <w:r w:rsidRPr="00DD38C1">
              <w:rPr>
                <w:b/>
                <w:bCs/>
                <w:color w:val="000000"/>
                <w:sz w:val="20"/>
                <w:szCs w:val="20"/>
              </w:rPr>
              <w:t>2020</w:t>
            </w:r>
          </w:p>
        </w:tc>
        <w:tc>
          <w:tcPr>
            <w:tcW w:w="475" w:type="pct"/>
            <w:tcBorders>
              <w:top w:val="single" w:sz="4" w:space="0" w:color="auto"/>
              <w:left w:val="single" w:sz="4" w:space="0" w:color="auto"/>
              <w:bottom w:val="single" w:sz="4" w:space="0" w:color="auto"/>
              <w:right w:val="single" w:sz="4" w:space="0" w:color="auto"/>
            </w:tcBorders>
          </w:tcPr>
          <w:p w14:paraId="5F47561C" w14:textId="77777777" w:rsidR="0060499A" w:rsidRPr="00DD38C1" w:rsidRDefault="0060499A" w:rsidP="00450F69">
            <w:pPr>
              <w:widowControl w:val="0"/>
              <w:ind w:left="94"/>
              <w:jc w:val="center"/>
              <w:rPr>
                <w:b/>
                <w:bCs/>
                <w:color w:val="000000"/>
                <w:sz w:val="20"/>
                <w:szCs w:val="20"/>
              </w:rPr>
            </w:pPr>
            <w:r w:rsidRPr="00DD38C1">
              <w:rPr>
                <w:b/>
                <w:bCs/>
                <w:color w:val="000000"/>
                <w:sz w:val="20"/>
                <w:szCs w:val="20"/>
              </w:rPr>
              <w:t>2021</w:t>
            </w:r>
          </w:p>
        </w:tc>
        <w:tc>
          <w:tcPr>
            <w:tcW w:w="5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F68A8" w14:textId="77777777" w:rsidR="0060499A" w:rsidRPr="00DD38C1" w:rsidRDefault="0060499A" w:rsidP="00450F69">
            <w:pPr>
              <w:widowControl w:val="0"/>
              <w:ind w:left="94"/>
              <w:jc w:val="center"/>
              <w:rPr>
                <w:b/>
                <w:bCs/>
                <w:color w:val="000000"/>
                <w:sz w:val="20"/>
                <w:szCs w:val="20"/>
              </w:rPr>
            </w:pPr>
            <w:r w:rsidRPr="00DD38C1">
              <w:rPr>
                <w:b/>
                <w:bCs/>
                <w:color w:val="000000"/>
                <w:sz w:val="20"/>
                <w:szCs w:val="20"/>
              </w:rPr>
              <w:t>Baseline</w:t>
            </w:r>
          </w:p>
        </w:tc>
      </w:tr>
      <w:tr w:rsidR="0060499A" w:rsidRPr="00DD38C1" w14:paraId="3B212897" w14:textId="77777777" w:rsidTr="00535CED">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660D82" w14:textId="77777777" w:rsidR="0060499A" w:rsidRPr="00DD38C1" w:rsidRDefault="0060499A" w:rsidP="00450F69">
            <w:pPr>
              <w:widowControl w:val="0"/>
              <w:ind w:left="94"/>
              <w:jc w:val="left"/>
              <w:rPr>
                <w:b/>
                <w:bCs/>
                <w:color w:val="000000"/>
                <w:sz w:val="20"/>
                <w:szCs w:val="20"/>
              </w:rPr>
            </w:pPr>
            <w:r w:rsidRPr="00DD38C1">
              <w:rPr>
                <w:b/>
                <w:bCs/>
                <w:color w:val="000000"/>
                <w:sz w:val="20"/>
                <w:szCs w:val="20"/>
              </w:rPr>
              <w:t xml:space="preserve">Metric tonnes </w:t>
            </w:r>
            <w:r w:rsidRPr="00DD38C1">
              <w:rPr>
                <w:b/>
                <w:color w:val="000000"/>
                <w:sz w:val="20"/>
                <w:szCs w:val="20"/>
              </w:rPr>
              <w:t>(mt)</w:t>
            </w:r>
          </w:p>
        </w:tc>
      </w:tr>
      <w:tr w:rsidR="0060499A" w:rsidRPr="00DD38C1" w14:paraId="1E94D733" w14:textId="77777777" w:rsidTr="00535CED">
        <w:tc>
          <w:tcPr>
            <w:tcW w:w="20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1F0612" w14:textId="77777777" w:rsidR="0060499A" w:rsidRPr="00DD38C1" w:rsidRDefault="0060499A" w:rsidP="00450F69">
            <w:pPr>
              <w:widowControl w:val="0"/>
              <w:ind w:left="94"/>
              <w:jc w:val="left"/>
              <w:rPr>
                <w:color w:val="000000"/>
                <w:sz w:val="20"/>
                <w:szCs w:val="20"/>
              </w:rPr>
            </w:pPr>
            <w:r w:rsidRPr="00DD38C1">
              <w:rPr>
                <w:color w:val="000000"/>
                <w:sz w:val="20"/>
                <w:szCs w:val="20"/>
              </w:rPr>
              <w:t>HCFC-22</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7B389283" w14:textId="77777777" w:rsidR="0060499A" w:rsidRPr="00DD38C1" w:rsidRDefault="0060499A" w:rsidP="00450F69">
            <w:pPr>
              <w:widowControl w:val="0"/>
              <w:ind w:left="94"/>
              <w:jc w:val="right"/>
              <w:rPr>
                <w:sz w:val="20"/>
                <w:szCs w:val="20"/>
              </w:rPr>
            </w:pPr>
            <w:r w:rsidRPr="00DD38C1">
              <w:rPr>
                <w:sz w:val="20"/>
                <w:szCs w:val="20"/>
              </w:rPr>
              <w:t>273.22</w:t>
            </w:r>
          </w:p>
        </w:tc>
        <w:tc>
          <w:tcPr>
            <w:tcW w:w="47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459B1B7" w14:textId="77777777" w:rsidR="0060499A" w:rsidRPr="00DD38C1" w:rsidRDefault="0060499A" w:rsidP="00450F69">
            <w:pPr>
              <w:widowControl w:val="0"/>
              <w:ind w:left="94"/>
              <w:jc w:val="right"/>
              <w:rPr>
                <w:color w:val="000000"/>
                <w:sz w:val="20"/>
                <w:szCs w:val="20"/>
              </w:rPr>
            </w:pPr>
            <w:r w:rsidRPr="00DD38C1">
              <w:rPr>
                <w:color w:val="000000"/>
                <w:sz w:val="20"/>
                <w:szCs w:val="20"/>
              </w:rPr>
              <w:t>34.09</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40038948" w14:textId="77777777" w:rsidR="0060499A" w:rsidRPr="00DD38C1" w:rsidRDefault="0060499A" w:rsidP="00450F69">
            <w:pPr>
              <w:widowControl w:val="0"/>
              <w:ind w:left="94"/>
              <w:jc w:val="right"/>
              <w:rPr>
                <w:sz w:val="20"/>
                <w:szCs w:val="20"/>
              </w:rPr>
            </w:pPr>
            <w:r w:rsidRPr="00DD38C1">
              <w:rPr>
                <w:sz w:val="20"/>
                <w:szCs w:val="20"/>
              </w:rPr>
              <w:t>0.85</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62B653CA" w14:textId="77777777" w:rsidR="0060499A" w:rsidRPr="00DD38C1" w:rsidRDefault="0060499A" w:rsidP="00450F69">
            <w:pPr>
              <w:widowControl w:val="0"/>
              <w:ind w:left="94"/>
              <w:jc w:val="right"/>
              <w:rPr>
                <w:sz w:val="20"/>
                <w:szCs w:val="20"/>
              </w:rPr>
            </w:pPr>
            <w:r w:rsidRPr="00DD38C1">
              <w:rPr>
                <w:sz w:val="20"/>
                <w:szCs w:val="20"/>
              </w:rPr>
              <w:t>0.0</w:t>
            </w:r>
          </w:p>
        </w:tc>
        <w:tc>
          <w:tcPr>
            <w:tcW w:w="475" w:type="pct"/>
            <w:tcBorders>
              <w:top w:val="nil"/>
              <w:left w:val="single" w:sz="4" w:space="0" w:color="auto"/>
              <w:bottom w:val="single" w:sz="4" w:space="0" w:color="auto"/>
              <w:right w:val="single" w:sz="4" w:space="0" w:color="auto"/>
            </w:tcBorders>
            <w:shd w:val="clear" w:color="auto" w:fill="auto"/>
          </w:tcPr>
          <w:p w14:paraId="07B954E9" w14:textId="77777777" w:rsidR="0060499A" w:rsidRPr="00DD38C1" w:rsidRDefault="0060499A" w:rsidP="00450F69">
            <w:pPr>
              <w:widowControl w:val="0"/>
              <w:ind w:left="94"/>
              <w:jc w:val="right"/>
              <w:rPr>
                <w:color w:val="000000"/>
                <w:sz w:val="20"/>
                <w:szCs w:val="20"/>
              </w:rPr>
            </w:pPr>
            <w:r w:rsidRPr="00DD38C1">
              <w:rPr>
                <w:sz w:val="20"/>
                <w:szCs w:val="20"/>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FB3107" w14:textId="77777777" w:rsidR="0060499A" w:rsidRPr="00DD38C1" w:rsidRDefault="0060499A" w:rsidP="00450F69">
            <w:pPr>
              <w:widowControl w:val="0"/>
              <w:ind w:left="94"/>
              <w:jc w:val="right"/>
              <w:rPr>
                <w:color w:val="000000"/>
                <w:sz w:val="20"/>
                <w:szCs w:val="20"/>
              </w:rPr>
            </w:pPr>
            <w:r w:rsidRPr="00DD38C1">
              <w:rPr>
                <w:sz w:val="20"/>
                <w:szCs w:val="20"/>
              </w:rPr>
              <w:t>2,938.7</w:t>
            </w:r>
          </w:p>
        </w:tc>
      </w:tr>
      <w:tr w:rsidR="0060499A" w:rsidRPr="00DD38C1" w14:paraId="24810558" w14:textId="77777777" w:rsidTr="00535CED">
        <w:tc>
          <w:tcPr>
            <w:tcW w:w="20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108A88" w14:textId="77777777" w:rsidR="0060499A" w:rsidRPr="00DD38C1" w:rsidRDefault="0060499A" w:rsidP="00450F69">
            <w:pPr>
              <w:widowControl w:val="0"/>
              <w:ind w:left="94"/>
              <w:jc w:val="left"/>
              <w:rPr>
                <w:color w:val="000000"/>
                <w:sz w:val="20"/>
                <w:szCs w:val="20"/>
              </w:rPr>
            </w:pPr>
            <w:r w:rsidRPr="00DD38C1">
              <w:rPr>
                <w:color w:val="000000"/>
                <w:sz w:val="20"/>
                <w:szCs w:val="20"/>
              </w:rPr>
              <w:t>HCFC-141b</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489F566D" w14:textId="77777777" w:rsidR="0060499A" w:rsidRPr="00DD38C1" w:rsidRDefault="0060499A" w:rsidP="00450F69">
            <w:pPr>
              <w:widowControl w:val="0"/>
              <w:ind w:left="94"/>
              <w:jc w:val="right"/>
              <w:rPr>
                <w:sz w:val="20"/>
                <w:szCs w:val="20"/>
              </w:rPr>
            </w:pPr>
            <w:r w:rsidRPr="00DD38C1">
              <w:rPr>
                <w:sz w:val="20"/>
                <w:szCs w:val="20"/>
              </w:rPr>
              <w:t>18.80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23C37754" w14:textId="77777777" w:rsidR="0060499A" w:rsidRPr="00DD38C1" w:rsidRDefault="0060499A" w:rsidP="00450F69">
            <w:pPr>
              <w:widowControl w:val="0"/>
              <w:ind w:left="94"/>
              <w:jc w:val="right"/>
              <w:rPr>
                <w:color w:val="000000"/>
                <w:sz w:val="20"/>
                <w:szCs w:val="20"/>
              </w:rPr>
            </w:pPr>
            <w:r w:rsidRPr="00DD38C1">
              <w:rPr>
                <w:color w:val="000000"/>
                <w:sz w:val="20"/>
                <w:szCs w:val="20"/>
              </w:rPr>
              <w:t>0.0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1CC5A24A" w14:textId="77777777" w:rsidR="0060499A" w:rsidRPr="00DD38C1" w:rsidRDefault="0060499A" w:rsidP="00450F69">
            <w:pPr>
              <w:widowControl w:val="0"/>
              <w:ind w:left="94"/>
              <w:jc w:val="right"/>
              <w:rPr>
                <w:sz w:val="20"/>
                <w:szCs w:val="20"/>
              </w:rPr>
            </w:pPr>
            <w:r w:rsidRPr="00DD38C1">
              <w:rPr>
                <w:sz w:val="20"/>
                <w:szCs w:val="20"/>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64EFC360" w14:textId="77777777" w:rsidR="0060499A" w:rsidRPr="00DD38C1" w:rsidRDefault="0060499A" w:rsidP="00450F69">
            <w:pPr>
              <w:widowControl w:val="0"/>
              <w:ind w:left="94"/>
              <w:jc w:val="right"/>
              <w:rPr>
                <w:sz w:val="20"/>
                <w:szCs w:val="20"/>
              </w:rPr>
            </w:pPr>
            <w:r w:rsidRPr="00DD38C1">
              <w:rPr>
                <w:sz w:val="20"/>
                <w:szCs w:val="20"/>
              </w:rPr>
              <w:t>0.0</w:t>
            </w:r>
          </w:p>
        </w:tc>
        <w:tc>
          <w:tcPr>
            <w:tcW w:w="475" w:type="pct"/>
            <w:tcBorders>
              <w:top w:val="nil"/>
              <w:left w:val="single" w:sz="4" w:space="0" w:color="auto"/>
              <w:bottom w:val="single" w:sz="4" w:space="0" w:color="auto"/>
              <w:right w:val="single" w:sz="4" w:space="0" w:color="auto"/>
            </w:tcBorders>
            <w:shd w:val="clear" w:color="auto" w:fill="auto"/>
          </w:tcPr>
          <w:p w14:paraId="5D27398D" w14:textId="77777777" w:rsidR="0060499A" w:rsidRPr="00DD38C1" w:rsidRDefault="0060499A" w:rsidP="00450F69">
            <w:pPr>
              <w:widowControl w:val="0"/>
              <w:ind w:left="94"/>
              <w:jc w:val="right"/>
              <w:rPr>
                <w:color w:val="000000"/>
                <w:sz w:val="20"/>
                <w:szCs w:val="20"/>
              </w:rPr>
            </w:pPr>
            <w:r w:rsidRPr="00DD38C1">
              <w:rPr>
                <w:sz w:val="20"/>
                <w:szCs w:val="20"/>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D7C3D8" w14:textId="77777777" w:rsidR="0060499A" w:rsidRPr="00DD38C1" w:rsidRDefault="0060499A" w:rsidP="00450F69">
            <w:pPr>
              <w:widowControl w:val="0"/>
              <w:ind w:left="94"/>
              <w:jc w:val="right"/>
              <w:rPr>
                <w:color w:val="000000"/>
                <w:sz w:val="20"/>
                <w:szCs w:val="20"/>
              </w:rPr>
            </w:pPr>
            <w:r w:rsidRPr="00DD38C1">
              <w:rPr>
                <w:sz w:val="20"/>
                <w:szCs w:val="20"/>
              </w:rPr>
              <w:t>359.6</w:t>
            </w:r>
          </w:p>
        </w:tc>
      </w:tr>
      <w:tr w:rsidR="0060499A" w:rsidRPr="00DD38C1" w14:paraId="0D40D1A6" w14:textId="77777777" w:rsidTr="00535CED">
        <w:tc>
          <w:tcPr>
            <w:tcW w:w="20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4B6CC93" w14:textId="09202735" w:rsidR="0060499A" w:rsidRPr="00DD38C1" w:rsidRDefault="0060499A" w:rsidP="00450F69">
            <w:pPr>
              <w:ind w:left="94"/>
              <w:jc w:val="left"/>
              <w:rPr>
                <w:rFonts w:eastAsiaTheme="minorHAnsi"/>
                <w:b/>
                <w:color w:val="000000"/>
                <w:sz w:val="20"/>
                <w:szCs w:val="20"/>
              </w:rPr>
            </w:pPr>
            <w:r w:rsidRPr="00DD38C1">
              <w:rPr>
                <w:b/>
                <w:color w:val="000000"/>
                <w:sz w:val="20"/>
                <w:szCs w:val="20"/>
              </w:rPr>
              <w:t>Sub</w:t>
            </w:r>
            <w:r w:rsidR="00706BAA">
              <w:rPr>
                <w:b/>
                <w:color w:val="000000"/>
                <w:sz w:val="20"/>
                <w:szCs w:val="20"/>
              </w:rPr>
              <w:t>-</w:t>
            </w:r>
            <w:r w:rsidRPr="00DD38C1">
              <w:rPr>
                <w:b/>
                <w:color w:val="000000"/>
                <w:sz w:val="20"/>
                <w:szCs w:val="20"/>
              </w:rPr>
              <w:t>total (mt)</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73D2E171" w14:textId="77777777" w:rsidR="0060499A" w:rsidRPr="00DD38C1" w:rsidRDefault="0060499A" w:rsidP="00450F69">
            <w:pPr>
              <w:widowControl w:val="0"/>
              <w:ind w:left="94"/>
              <w:jc w:val="right"/>
              <w:rPr>
                <w:b/>
                <w:sz w:val="20"/>
                <w:szCs w:val="20"/>
              </w:rPr>
            </w:pPr>
            <w:r w:rsidRPr="00DD38C1">
              <w:rPr>
                <w:b/>
                <w:sz w:val="20"/>
                <w:szCs w:val="20"/>
              </w:rPr>
              <w:t>292.02</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7C1F952C" w14:textId="77777777" w:rsidR="0060499A" w:rsidRPr="00DD38C1" w:rsidRDefault="0060499A" w:rsidP="00450F69">
            <w:pPr>
              <w:widowControl w:val="0"/>
              <w:ind w:left="94"/>
              <w:jc w:val="right"/>
              <w:rPr>
                <w:b/>
                <w:color w:val="000000"/>
                <w:sz w:val="20"/>
                <w:szCs w:val="20"/>
              </w:rPr>
            </w:pPr>
            <w:r w:rsidRPr="00DD38C1">
              <w:rPr>
                <w:b/>
                <w:color w:val="000000"/>
                <w:sz w:val="20"/>
                <w:szCs w:val="20"/>
              </w:rPr>
              <w:t>34.09</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62AAB331" w14:textId="77777777" w:rsidR="0060499A" w:rsidRPr="00DD38C1" w:rsidRDefault="0060499A" w:rsidP="00450F69">
            <w:pPr>
              <w:widowControl w:val="0"/>
              <w:ind w:left="94"/>
              <w:jc w:val="right"/>
              <w:rPr>
                <w:b/>
                <w:sz w:val="20"/>
                <w:szCs w:val="20"/>
              </w:rPr>
            </w:pPr>
            <w:r w:rsidRPr="00DD38C1">
              <w:rPr>
                <w:b/>
                <w:sz w:val="20"/>
                <w:szCs w:val="20"/>
              </w:rPr>
              <w:t>0.85</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49A94288" w14:textId="77777777" w:rsidR="0060499A" w:rsidRPr="00DD38C1" w:rsidRDefault="0060499A" w:rsidP="00450F69">
            <w:pPr>
              <w:widowControl w:val="0"/>
              <w:ind w:left="94"/>
              <w:jc w:val="right"/>
              <w:rPr>
                <w:b/>
                <w:sz w:val="20"/>
                <w:szCs w:val="20"/>
              </w:rPr>
            </w:pPr>
            <w:r w:rsidRPr="00DD38C1">
              <w:rPr>
                <w:b/>
                <w:sz w:val="20"/>
                <w:szCs w:val="20"/>
              </w:rPr>
              <w:t>0.0</w:t>
            </w:r>
          </w:p>
        </w:tc>
        <w:tc>
          <w:tcPr>
            <w:tcW w:w="475" w:type="pct"/>
            <w:tcBorders>
              <w:top w:val="nil"/>
              <w:left w:val="single" w:sz="4" w:space="0" w:color="auto"/>
              <w:bottom w:val="single" w:sz="4" w:space="0" w:color="auto"/>
              <w:right w:val="single" w:sz="4" w:space="0" w:color="auto"/>
            </w:tcBorders>
            <w:shd w:val="clear" w:color="auto" w:fill="auto"/>
          </w:tcPr>
          <w:p w14:paraId="7D6A2C2D" w14:textId="77777777" w:rsidR="0060499A" w:rsidRPr="00DD38C1" w:rsidRDefault="0060499A" w:rsidP="00450F69">
            <w:pPr>
              <w:widowControl w:val="0"/>
              <w:ind w:left="94"/>
              <w:jc w:val="right"/>
              <w:rPr>
                <w:b/>
                <w:color w:val="000000"/>
                <w:sz w:val="20"/>
                <w:szCs w:val="20"/>
              </w:rPr>
            </w:pPr>
            <w:r w:rsidRPr="00DD38C1">
              <w:rPr>
                <w:b/>
                <w:sz w:val="20"/>
                <w:szCs w:val="20"/>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2DB334" w14:textId="77777777" w:rsidR="0060499A" w:rsidRPr="00DD38C1" w:rsidRDefault="0060499A" w:rsidP="00450F69">
            <w:pPr>
              <w:widowControl w:val="0"/>
              <w:ind w:left="94"/>
              <w:jc w:val="right"/>
              <w:rPr>
                <w:b/>
                <w:sz w:val="20"/>
                <w:szCs w:val="20"/>
              </w:rPr>
            </w:pPr>
            <w:r w:rsidRPr="00DD38C1">
              <w:rPr>
                <w:b/>
                <w:sz w:val="20"/>
                <w:szCs w:val="20"/>
              </w:rPr>
              <w:t>3,389.0</w:t>
            </w:r>
          </w:p>
        </w:tc>
      </w:tr>
      <w:tr w:rsidR="0060499A" w:rsidRPr="00DD38C1" w14:paraId="0E96B96B" w14:textId="77777777" w:rsidTr="00535CED">
        <w:tc>
          <w:tcPr>
            <w:tcW w:w="20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AB7753F" w14:textId="77777777" w:rsidR="0060499A" w:rsidRPr="00DD38C1" w:rsidRDefault="0060499A" w:rsidP="00450F69">
            <w:pPr>
              <w:ind w:left="94"/>
              <w:jc w:val="left"/>
              <w:rPr>
                <w:b/>
                <w:bCs/>
                <w:color w:val="000000"/>
                <w:sz w:val="20"/>
                <w:szCs w:val="20"/>
              </w:rPr>
            </w:pPr>
            <w:r w:rsidRPr="00DD38C1">
              <w:rPr>
                <w:color w:val="000000"/>
                <w:sz w:val="20"/>
                <w:szCs w:val="20"/>
              </w:rPr>
              <w:t>HCFC-141b in imported pre</w:t>
            </w:r>
            <w:r w:rsidRPr="00DD38C1">
              <w:rPr>
                <w:color w:val="000000"/>
                <w:sz w:val="20"/>
                <w:szCs w:val="20"/>
              </w:rPr>
              <w:noBreakHyphen/>
              <w:t>blended polyols*</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3B199E3F" w14:textId="77777777" w:rsidR="0060499A" w:rsidRPr="00DD38C1" w:rsidRDefault="0060499A" w:rsidP="00450F69">
            <w:pPr>
              <w:widowControl w:val="0"/>
              <w:ind w:left="94"/>
              <w:jc w:val="right"/>
              <w:rPr>
                <w:sz w:val="20"/>
                <w:szCs w:val="20"/>
              </w:rPr>
            </w:pPr>
            <w:r w:rsidRPr="00DD38C1">
              <w:rPr>
                <w:sz w:val="20"/>
                <w:szCs w:val="20"/>
              </w:rPr>
              <w:t>49.43</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60D89EBE" w14:textId="77777777" w:rsidR="0060499A" w:rsidRPr="00DD38C1" w:rsidRDefault="0060499A" w:rsidP="00450F69">
            <w:pPr>
              <w:ind w:left="94"/>
              <w:jc w:val="right"/>
              <w:rPr>
                <w:sz w:val="20"/>
                <w:szCs w:val="20"/>
              </w:rPr>
            </w:pPr>
            <w:r w:rsidRPr="00DD38C1">
              <w:rPr>
                <w:sz w:val="20"/>
                <w:szCs w:val="20"/>
              </w:rPr>
              <w:t>0.0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714EC047" w14:textId="77777777" w:rsidR="0060499A" w:rsidRPr="00DD38C1" w:rsidRDefault="0060499A" w:rsidP="00450F69">
            <w:pPr>
              <w:widowControl w:val="0"/>
              <w:ind w:left="94"/>
              <w:jc w:val="right"/>
              <w:rPr>
                <w:sz w:val="20"/>
                <w:szCs w:val="20"/>
              </w:rPr>
            </w:pPr>
            <w:r w:rsidRPr="00DD38C1">
              <w:rPr>
                <w:sz w:val="20"/>
                <w:szCs w:val="20"/>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75335B27" w14:textId="77777777" w:rsidR="0060499A" w:rsidRPr="00DD38C1" w:rsidRDefault="0060499A" w:rsidP="00450F69">
            <w:pPr>
              <w:widowControl w:val="0"/>
              <w:ind w:left="94"/>
              <w:jc w:val="right"/>
              <w:rPr>
                <w:sz w:val="20"/>
                <w:szCs w:val="20"/>
              </w:rPr>
            </w:pPr>
            <w:r w:rsidRPr="00DD38C1">
              <w:rPr>
                <w:sz w:val="20"/>
                <w:szCs w:val="20"/>
              </w:rPr>
              <w:t>0.0</w:t>
            </w:r>
          </w:p>
        </w:tc>
        <w:tc>
          <w:tcPr>
            <w:tcW w:w="475" w:type="pct"/>
            <w:tcBorders>
              <w:top w:val="nil"/>
              <w:left w:val="single" w:sz="4" w:space="0" w:color="auto"/>
              <w:bottom w:val="single" w:sz="4" w:space="0" w:color="auto"/>
              <w:right w:val="single" w:sz="4" w:space="0" w:color="auto"/>
            </w:tcBorders>
            <w:shd w:val="clear" w:color="auto" w:fill="auto"/>
          </w:tcPr>
          <w:p w14:paraId="4E3CCEA5" w14:textId="77777777" w:rsidR="0060499A" w:rsidRPr="00DD38C1" w:rsidRDefault="0060499A" w:rsidP="00450F69">
            <w:pPr>
              <w:ind w:left="94"/>
              <w:jc w:val="right"/>
              <w:rPr>
                <w:sz w:val="20"/>
                <w:szCs w:val="20"/>
              </w:rPr>
            </w:pPr>
            <w:r w:rsidRPr="00DD38C1">
              <w:rPr>
                <w:sz w:val="20"/>
                <w:szCs w:val="20"/>
              </w:rPr>
              <w:t>0.0</w:t>
            </w:r>
          </w:p>
        </w:tc>
        <w:tc>
          <w:tcPr>
            <w:tcW w:w="547" w:type="pct"/>
            <w:tcBorders>
              <w:top w:val="nil"/>
              <w:left w:val="single" w:sz="4" w:space="0" w:color="auto"/>
              <w:bottom w:val="single" w:sz="4" w:space="0" w:color="auto"/>
              <w:right w:val="single" w:sz="4" w:space="0" w:color="auto"/>
            </w:tcBorders>
            <w:shd w:val="clear" w:color="auto" w:fill="auto"/>
            <w:noWrap/>
          </w:tcPr>
          <w:p w14:paraId="0DD063F0" w14:textId="77777777" w:rsidR="0060499A" w:rsidRPr="00DD38C1" w:rsidRDefault="0060499A" w:rsidP="00450F69">
            <w:pPr>
              <w:ind w:left="94"/>
              <w:jc w:val="right"/>
              <w:rPr>
                <w:sz w:val="20"/>
                <w:szCs w:val="20"/>
              </w:rPr>
            </w:pPr>
            <w:r w:rsidRPr="00DD38C1">
              <w:rPr>
                <w:sz w:val="20"/>
                <w:szCs w:val="20"/>
              </w:rPr>
              <w:t>**17.40</w:t>
            </w:r>
          </w:p>
        </w:tc>
      </w:tr>
      <w:tr w:rsidR="0060499A" w:rsidRPr="00DD38C1" w14:paraId="7C7B1CB0" w14:textId="77777777" w:rsidTr="00535CED">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53FF6F" w14:textId="77777777" w:rsidR="0060499A" w:rsidRPr="00DD38C1" w:rsidRDefault="0060499A" w:rsidP="00450F69">
            <w:pPr>
              <w:widowControl w:val="0"/>
              <w:ind w:left="94"/>
              <w:jc w:val="left"/>
              <w:rPr>
                <w:color w:val="000000"/>
                <w:sz w:val="20"/>
                <w:szCs w:val="20"/>
              </w:rPr>
            </w:pPr>
            <w:r w:rsidRPr="00DD38C1">
              <w:rPr>
                <w:b/>
                <w:bCs/>
                <w:color w:val="000000"/>
                <w:sz w:val="20"/>
                <w:szCs w:val="20"/>
              </w:rPr>
              <w:t>ODP tonnes</w:t>
            </w:r>
          </w:p>
        </w:tc>
      </w:tr>
      <w:tr w:rsidR="0060499A" w:rsidRPr="00DD38C1" w14:paraId="5C79EEAA" w14:textId="77777777" w:rsidTr="00535CED">
        <w:tc>
          <w:tcPr>
            <w:tcW w:w="20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088433" w14:textId="77777777" w:rsidR="0060499A" w:rsidRPr="00DD38C1" w:rsidRDefault="0060499A" w:rsidP="00450F69">
            <w:pPr>
              <w:widowControl w:val="0"/>
              <w:ind w:left="94"/>
              <w:jc w:val="left"/>
              <w:rPr>
                <w:color w:val="000000"/>
                <w:sz w:val="20"/>
                <w:szCs w:val="20"/>
              </w:rPr>
            </w:pPr>
            <w:r w:rsidRPr="00DD38C1">
              <w:rPr>
                <w:color w:val="000000"/>
                <w:sz w:val="20"/>
                <w:szCs w:val="20"/>
              </w:rPr>
              <w:t>HCFC-22</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53C46088" w14:textId="77777777" w:rsidR="0060499A" w:rsidRPr="00DD38C1" w:rsidRDefault="0060499A" w:rsidP="00450F69">
            <w:pPr>
              <w:widowControl w:val="0"/>
              <w:ind w:left="94"/>
              <w:jc w:val="right"/>
              <w:rPr>
                <w:sz w:val="20"/>
                <w:szCs w:val="20"/>
              </w:rPr>
            </w:pPr>
            <w:r w:rsidRPr="00DD38C1">
              <w:rPr>
                <w:sz w:val="20"/>
                <w:szCs w:val="20"/>
              </w:rPr>
              <w:t>15.03</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2FB8309A" w14:textId="77777777" w:rsidR="0060499A" w:rsidRPr="00DD38C1" w:rsidRDefault="0060499A" w:rsidP="00450F69">
            <w:pPr>
              <w:widowControl w:val="0"/>
              <w:ind w:left="94"/>
              <w:jc w:val="right"/>
              <w:rPr>
                <w:color w:val="000000"/>
                <w:sz w:val="20"/>
                <w:szCs w:val="20"/>
              </w:rPr>
            </w:pPr>
            <w:r w:rsidRPr="00DD38C1">
              <w:rPr>
                <w:color w:val="000000"/>
                <w:sz w:val="20"/>
                <w:szCs w:val="20"/>
              </w:rPr>
              <w:t>1.88</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482D4CB3" w14:textId="77777777" w:rsidR="0060499A" w:rsidRPr="00DD38C1" w:rsidRDefault="0060499A" w:rsidP="00450F69">
            <w:pPr>
              <w:widowControl w:val="0"/>
              <w:ind w:left="94"/>
              <w:jc w:val="right"/>
              <w:rPr>
                <w:sz w:val="20"/>
                <w:szCs w:val="20"/>
              </w:rPr>
            </w:pPr>
            <w:r w:rsidRPr="00DD38C1">
              <w:rPr>
                <w:sz w:val="20"/>
                <w:szCs w:val="20"/>
              </w:rPr>
              <w:t>0.05</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CE4572E" w14:textId="77777777" w:rsidR="0060499A" w:rsidRPr="00DD38C1" w:rsidRDefault="0060499A" w:rsidP="00450F69">
            <w:pPr>
              <w:widowControl w:val="0"/>
              <w:ind w:left="94"/>
              <w:jc w:val="right"/>
              <w:rPr>
                <w:sz w:val="20"/>
                <w:szCs w:val="20"/>
              </w:rPr>
            </w:pPr>
            <w:r w:rsidRPr="00DD38C1">
              <w:rPr>
                <w:sz w:val="20"/>
                <w:szCs w:val="20"/>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2EF1459F" w14:textId="77777777" w:rsidR="0060499A" w:rsidRPr="00DD38C1" w:rsidRDefault="0060499A" w:rsidP="00450F69">
            <w:pPr>
              <w:widowControl w:val="0"/>
              <w:ind w:left="94"/>
              <w:jc w:val="right"/>
              <w:rPr>
                <w:color w:val="000000"/>
                <w:sz w:val="20"/>
                <w:szCs w:val="20"/>
              </w:rPr>
            </w:pPr>
            <w:r w:rsidRPr="00DD38C1">
              <w:rPr>
                <w:sz w:val="20"/>
                <w:szCs w:val="20"/>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tcPr>
          <w:p w14:paraId="7908AA4B" w14:textId="77777777" w:rsidR="0060499A" w:rsidRPr="00DD38C1" w:rsidRDefault="0060499A" w:rsidP="00450F69">
            <w:pPr>
              <w:ind w:left="94"/>
              <w:jc w:val="right"/>
              <w:rPr>
                <w:sz w:val="20"/>
                <w:szCs w:val="20"/>
              </w:rPr>
            </w:pPr>
            <w:r w:rsidRPr="00DD38C1">
              <w:rPr>
                <w:sz w:val="20"/>
                <w:szCs w:val="20"/>
              </w:rPr>
              <w:t>161.36</w:t>
            </w:r>
          </w:p>
        </w:tc>
      </w:tr>
      <w:tr w:rsidR="0060499A" w:rsidRPr="00DD38C1" w14:paraId="3C0F0DF5" w14:textId="77777777" w:rsidTr="00535CED">
        <w:tc>
          <w:tcPr>
            <w:tcW w:w="20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C5CD7E" w14:textId="77777777" w:rsidR="0060499A" w:rsidRPr="00DD38C1" w:rsidRDefault="0060499A" w:rsidP="00450F69">
            <w:pPr>
              <w:widowControl w:val="0"/>
              <w:ind w:left="94"/>
              <w:jc w:val="left"/>
              <w:rPr>
                <w:color w:val="000000"/>
                <w:sz w:val="20"/>
                <w:szCs w:val="20"/>
              </w:rPr>
            </w:pPr>
            <w:r w:rsidRPr="00DD38C1">
              <w:rPr>
                <w:color w:val="000000"/>
                <w:sz w:val="20"/>
                <w:szCs w:val="20"/>
              </w:rPr>
              <w:t>HCFC-141b</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5B693D87" w14:textId="77777777" w:rsidR="0060499A" w:rsidRPr="00DD38C1" w:rsidRDefault="0060499A" w:rsidP="00450F69">
            <w:pPr>
              <w:widowControl w:val="0"/>
              <w:ind w:left="94"/>
              <w:jc w:val="right"/>
              <w:rPr>
                <w:sz w:val="20"/>
                <w:szCs w:val="20"/>
              </w:rPr>
            </w:pPr>
            <w:r w:rsidRPr="00DD38C1">
              <w:rPr>
                <w:sz w:val="20"/>
                <w:szCs w:val="20"/>
              </w:rPr>
              <w:t>2.07</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6F6A4D51" w14:textId="77777777" w:rsidR="0060499A" w:rsidRPr="00DD38C1" w:rsidRDefault="0060499A" w:rsidP="00450F69">
            <w:pPr>
              <w:widowControl w:val="0"/>
              <w:ind w:left="94"/>
              <w:jc w:val="right"/>
              <w:rPr>
                <w:color w:val="000000"/>
                <w:sz w:val="20"/>
                <w:szCs w:val="20"/>
              </w:rPr>
            </w:pPr>
            <w:r w:rsidRPr="00DD38C1">
              <w:rPr>
                <w:color w:val="000000"/>
                <w:sz w:val="20"/>
                <w:szCs w:val="20"/>
              </w:rPr>
              <w:t>0.0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5C24FE22" w14:textId="77777777" w:rsidR="0060499A" w:rsidRPr="00DD38C1" w:rsidRDefault="0060499A" w:rsidP="00450F69">
            <w:pPr>
              <w:widowControl w:val="0"/>
              <w:ind w:left="94"/>
              <w:jc w:val="right"/>
              <w:rPr>
                <w:sz w:val="20"/>
                <w:szCs w:val="20"/>
              </w:rPr>
            </w:pPr>
            <w:r w:rsidRPr="00DD38C1">
              <w:rPr>
                <w:sz w:val="20"/>
                <w:szCs w:val="20"/>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123632CD" w14:textId="77777777" w:rsidR="0060499A" w:rsidRPr="00DD38C1" w:rsidRDefault="0060499A" w:rsidP="00450F69">
            <w:pPr>
              <w:widowControl w:val="0"/>
              <w:ind w:left="94"/>
              <w:jc w:val="right"/>
              <w:rPr>
                <w:sz w:val="20"/>
                <w:szCs w:val="20"/>
              </w:rPr>
            </w:pPr>
            <w:r w:rsidRPr="00DD38C1">
              <w:rPr>
                <w:sz w:val="20"/>
                <w:szCs w:val="20"/>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44478AC9" w14:textId="77777777" w:rsidR="0060499A" w:rsidRPr="00DD38C1" w:rsidRDefault="0060499A" w:rsidP="00450F69">
            <w:pPr>
              <w:widowControl w:val="0"/>
              <w:ind w:left="94"/>
              <w:jc w:val="right"/>
              <w:rPr>
                <w:color w:val="000000"/>
                <w:sz w:val="20"/>
                <w:szCs w:val="20"/>
              </w:rPr>
            </w:pPr>
            <w:r w:rsidRPr="00DD38C1">
              <w:rPr>
                <w:sz w:val="20"/>
                <w:szCs w:val="20"/>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tcPr>
          <w:p w14:paraId="07A41039" w14:textId="77777777" w:rsidR="0060499A" w:rsidRPr="00DD38C1" w:rsidRDefault="0060499A" w:rsidP="00450F69">
            <w:pPr>
              <w:ind w:left="94"/>
              <w:jc w:val="right"/>
              <w:rPr>
                <w:sz w:val="20"/>
                <w:szCs w:val="20"/>
              </w:rPr>
            </w:pPr>
            <w:r w:rsidRPr="00DD38C1">
              <w:rPr>
                <w:sz w:val="20"/>
                <w:szCs w:val="20"/>
              </w:rPr>
              <w:t>39.56</w:t>
            </w:r>
          </w:p>
        </w:tc>
      </w:tr>
      <w:tr w:rsidR="0060499A" w:rsidRPr="00DD38C1" w14:paraId="3DBAA697" w14:textId="77777777" w:rsidTr="00535CED">
        <w:tc>
          <w:tcPr>
            <w:tcW w:w="20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8975323" w14:textId="2118F35F" w:rsidR="0060499A" w:rsidRPr="00DD38C1" w:rsidRDefault="0060499A" w:rsidP="00450F69">
            <w:pPr>
              <w:ind w:left="94"/>
              <w:jc w:val="left"/>
              <w:rPr>
                <w:rFonts w:eastAsiaTheme="minorHAnsi"/>
                <w:b/>
                <w:sz w:val="20"/>
                <w:szCs w:val="20"/>
              </w:rPr>
            </w:pPr>
            <w:r w:rsidRPr="00DD38C1">
              <w:rPr>
                <w:b/>
                <w:sz w:val="20"/>
                <w:szCs w:val="20"/>
              </w:rPr>
              <w:t>Sub</w:t>
            </w:r>
            <w:r w:rsidR="00706BAA">
              <w:rPr>
                <w:b/>
                <w:sz w:val="20"/>
                <w:szCs w:val="20"/>
              </w:rPr>
              <w:t>-t</w:t>
            </w:r>
            <w:r w:rsidRPr="00DD38C1">
              <w:rPr>
                <w:b/>
                <w:sz w:val="20"/>
                <w:szCs w:val="20"/>
              </w:rPr>
              <w:t>otal (ODP tonnes)</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505D251A" w14:textId="77777777" w:rsidR="0060499A" w:rsidRPr="00DD38C1" w:rsidRDefault="0060499A" w:rsidP="00450F69">
            <w:pPr>
              <w:widowControl w:val="0"/>
              <w:ind w:left="94"/>
              <w:jc w:val="right"/>
              <w:rPr>
                <w:b/>
                <w:sz w:val="20"/>
                <w:szCs w:val="20"/>
              </w:rPr>
            </w:pPr>
            <w:r w:rsidRPr="00DD38C1">
              <w:rPr>
                <w:b/>
                <w:sz w:val="20"/>
                <w:szCs w:val="20"/>
              </w:rPr>
              <w:t>17.10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206549E9" w14:textId="77777777" w:rsidR="0060499A" w:rsidRPr="00DD38C1" w:rsidRDefault="0060499A" w:rsidP="00450F69">
            <w:pPr>
              <w:ind w:left="94"/>
              <w:jc w:val="right"/>
              <w:rPr>
                <w:b/>
                <w:color w:val="000000"/>
                <w:sz w:val="20"/>
                <w:szCs w:val="20"/>
              </w:rPr>
            </w:pPr>
            <w:r w:rsidRPr="00DD38C1">
              <w:rPr>
                <w:b/>
                <w:color w:val="000000"/>
                <w:sz w:val="20"/>
                <w:szCs w:val="20"/>
              </w:rPr>
              <w:t>1.88</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68D145F6" w14:textId="77777777" w:rsidR="0060499A" w:rsidRPr="00DD38C1" w:rsidRDefault="0060499A" w:rsidP="00450F69">
            <w:pPr>
              <w:widowControl w:val="0"/>
              <w:ind w:left="94"/>
              <w:jc w:val="right"/>
              <w:rPr>
                <w:b/>
                <w:sz w:val="20"/>
                <w:szCs w:val="20"/>
              </w:rPr>
            </w:pPr>
            <w:r w:rsidRPr="00DD38C1">
              <w:rPr>
                <w:b/>
                <w:sz w:val="20"/>
                <w:szCs w:val="20"/>
              </w:rPr>
              <w:t>0.05</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3F75D1CC" w14:textId="77777777" w:rsidR="0060499A" w:rsidRPr="00DD38C1" w:rsidRDefault="0060499A" w:rsidP="00450F69">
            <w:pPr>
              <w:widowControl w:val="0"/>
              <w:ind w:left="94"/>
              <w:jc w:val="right"/>
              <w:rPr>
                <w:b/>
                <w:sz w:val="20"/>
                <w:szCs w:val="20"/>
              </w:rPr>
            </w:pPr>
            <w:r w:rsidRPr="00DD38C1">
              <w:rPr>
                <w:b/>
                <w:sz w:val="20"/>
                <w:szCs w:val="20"/>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25FE5A60" w14:textId="77777777" w:rsidR="0060499A" w:rsidRPr="00DD38C1" w:rsidRDefault="0060499A" w:rsidP="00450F69">
            <w:pPr>
              <w:ind w:left="94"/>
              <w:jc w:val="right"/>
              <w:rPr>
                <w:b/>
                <w:color w:val="000000"/>
                <w:sz w:val="20"/>
                <w:szCs w:val="20"/>
              </w:rPr>
            </w:pPr>
            <w:r w:rsidRPr="00DD38C1">
              <w:rPr>
                <w:b/>
                <w:sz w:val="20"/>
                <w:szCs w:val="20"/>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tcPr>
          <w:p w14:paraId="29DDD17E" w14:textId="77777777" w:rsidR="0060499A" w:rsidRPr="00DD38C1" w:rsidRDefault="0060499A" w:rsidP="00450F69">
            <w:pPr>
              <w:ind w:left="94"/>
              <w:jc w:val="right"/>
              <w:rPr>
                <w:b/>
                <w:bCs/>
                <w:sz w:val="20"/>
                <w:szCs w:val="20"/>
              </w:rPr>
            </w:pPr>
            <w:r w:rsidRPr="00DD38C1">
              <w:rPr>
                <w:b/>
                <w:bCs/>
                <w:sz w:val="20"/>
                <w:szCs w:val="20"/>
              </w:rPr>
              <w:t>206.94</w:t>
            </w:r>
          </w:p>
        </w:tc>
      </w:tr>
      <w:tr w:rsidR="0060499A" w:rsidRPr="002A216F" w14:paraId="4E81CA5D" w14:textId="77777777" w:rsidTr="00535CED">
        <w:tc>
          <w:tcPr>
            <w:tcW w:w="20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C95C433" w14:textId="77777777" w:rsidR="0060499A" w:rsidRPr="00DD38C1" w:rsidRDefault="0060499A" w:rsidP="00450F69">
            <w:pPr>
              <w:ind w:left="94"/>
              <w:jc w:val="left"/>
              <w:rPr>
                <w:color w:val="000000"/>
                <w:sz w:val="20"/>
                <w:szCs w:val="20"/>
              </w:rPr>
            </w:pPr>
            <w:r w:rsidRPr="00DD38C1">
              <w:rPr>
                <w:color w:val="000000"/>
                <w:sz w:val="20"/>
                <w:szCs w:val="20"/>
              </w:rPr>
              <w:t>HCFC-141b in imported pre</w:t>
            </w:r>
            <w:r w:rsidRPr="00DD38C1">
              <w:rPr>
                <w:color w:val="000000"/>
                <w:sz w:val="20"/>
                <w:szCs w:val="20"/>
              </w:rPr>
              <w:noBreakHyphen/>
              <w:t>blended polyols*</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5894AE18" w14:textId="77777777" w:rsidR="0060499A" w:rsidRPr="00DD38C1" w:rsidRDefault="0060499A" w:rsidP="00450F69">
            <w:pPr>
              <w:widowControl w:val="0"/>
              <w:ind w:left="94"/>
              <w:jc w:val="right"/>
              <w:rPr>
                <w:sz w:val="20"/>
                <w:szCs w:val="20"/>
              </w:rPr>
            </w:pPr>
            <w:r>
              <w:rPr>
                <w:sz w:val="20"/>
                <w:szCs w:val="20"/>
              </w:rPr>
              <w:t>6.99</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5AE7B931" w14:textId="77777777" w:rsidR="0060499A" w:rsidRPr="00DD38C1" w:rsidRDefault="0060499A" w:rsidP="00450F69">
            <w:pPr>
              <w:ind w:left="94"/>
              <w:jc w:val="right"/>
              <w:rPr>
                <w:rFonts w:eastAsiaTheme="minorHAnsi"/>
                <w:color w:val="000000"/>
                <w:sz w:val="20"/>
                <w:szCs w:val="20"/>
              </w:rPr>
            </w:pPr>
            <w:r w:rsidRPr="00DD38C1">
              <w:rPr>
                <w:rFonts w:eastAsiaTheme="minorHAnsi"/>
                <w:color w:val="000000"/>
                <w:sz w:val="20"/>
                <w:szCs w:val="20"/>
              </w:rPr>
              <w:t>0.0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06B86AEA" w14:textId="77777777" w:rsidR="0060499A" w:rsidRPr="00DD38C1" w:rsidRDefault="0060499A" w:rsidP="00450F69">
            <w:pPr>
              <w:widowControl w:val="0"/>
              <w:ind w:left="94"/>
              <w:jc w:val="right"/>
              <w:rPr>
                <w:sz w:val="20"/>
                <w:szCs w:val="20"/>
              </w:rPr>
            </w:pPr>
            <w:r w:rsidRPr="00DD38C1">
              <w:rPr>
                <w:sz w:val="20"/>
                <w:szCs w:val="20"/>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6BEA4BE0" w14:textId="77777777" w:rsidR="0060499A" w:rsidRPr="00DD38C1" w:rsidRDefault="0060499A" w:rsidP="00450F69">
            <w:pPr>
              <w:widowControl w:val="0"/>
              <w:ind w:left="94"/>
              <w:jc w:val="right"/>
              <w:rPr>
                <w:sz w:val="20"/>
                <w:szCs w:val="20"/>
              </w:rPr>
            </w:pPr>
            <w:r w:rsidRPr="00DD38C1">
              <w:rPr>
                <w:sz w:val="20"/>
                <w:szCs w:val="20"/>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166DCB69" w14:textId="77777777" w:rsidR="0060499A" w:rsidRPr="00DD38C1" w:rsidRDefault="0060499A" w:rsidP="00450F69">
            <w:pPr>
              <w:ind w:left="94"/>
              <w:jc w:val="right"/>
              <w:rPr>
                <w:rFonts w:eastAsiaTheme="minorHAnsi"/>
                <w:color w:val="000000"/>
                <w:sz w:val="20"/>
                <w:szCs w:val="20"/>
              </w:rPr>
            </w:pPr>
            <w:r w:rsidRPr="00DD38C1">
              <w:rPr>
                <w:sz w:val="20"/>
                <w:szCs w:val="20"/>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tcPr>
          <w:p w14:paraId="0D213884" w14:textId="77777777" w:rsidR="0060499A" w:rsidRPr="002A216F" w:rsidRDefault="0060499A" w:rsidP="00450F69">
            <w:pPr>
              <w:ind w:left="94"/>
              <w:jc w:val="right"/>
              <w:rPr>
                <w:sz w:val="20"/>
                <w:szCs w:val="20"/>
              </w:rPr>
            </w:pPr>
            <w:r w:rsidRPr="00DD38C1">
              <w:rPr>
                <w:sz w:val="20"/>
                <w:szCs w:val="20"/>
              </w:rPr>
              <w:t>**1.91</w:t>
            </w:r>
          </w:p>
        </w:tc>
      </w:tr>
    </w:tbl>
    <w:p w14:paraId="643D2448" w14:textId="77777777" w:rsidR="0060499A" w:rsidRPr="002A216F" w:rsidRDefault="0060499A" w:rsidP="0060499A">
      <w:pPr>
        <w:shd w:val="clear" w:color="auto" w:fill="FFFFFF" w:themeFill="background1"/>
        <w:rPr>
          <w:sz w:val="18"/>
          <w:szCs w:val="18"/>
        </w:rPr>
      </w:pPr>
      <w:r w:rsidRPr="002A216F">
        <w:rPr>
          <w:sz w:val="18"/>
          <w:szCs w:val="18"/>
        </w:rPr>
        <w:t>* Country programme implementation report data</w:t>
      </w:r>
    </w:p>
    <w:p w14:paraId="18A5B779" w14:textId="77777777" w:rsidR="0060499A" w:rsidRPr="002A216F" w:rsidRDefault="0060499A" w:rsidP="0060499A">
      <w:pPr>
        <w:shd w:val="clear" w:color="auto" w:fill="FFFFFF" w:themeFill="background1"/>
        <w:rPr>
          <w:sz w:val="18"/>
          <w:szCs w:val="18"/>
        </w:rPr>
      </w:pPr>
      <w:r w:rsidRPr="002A216F">
        <w:rPr>
          <w:sz w:val="18"/>
          <w:szCs w:val="18"/>
        </w:rPr>
        <w:t>** Average consumption between 2007 and 2009</w:t>
      </w:r>
    </w:p>
    <w:p w14:paraId="287C6437" w14:textId="77777777" w:rsidR="0060499A" w:rsidRPr="002A216F" w:rsidRDefault="0060499A" w:rsidP="0060499A">
      <w:pPr>
        <w:shd w:val="clear" w:color="auto" w:fill="FFFFFF" w:themeFill="background1"/>
      </w:pPr>
    </w:p>
    <w:p w14:paraId="6A8E83DE" w14:textId="3AB74147" w:rsidR="008D6682" w:rsidRDefault="0060499A" w:rsidP="0060499A">
      <w:pPr>
        <w:pStyle w:val="Heading1"/>
        <w:widowControl w:val="0"/>
        <w:shd w:val="clear" w:color="auto" w:fill="FFFFFF" w:themeFill="background1"/>
      </w:pPr>
      <w:r>
        <w:t xml:space="preserve">Reported </w:t>
      </w:r>
      <w:r w:rsidRPr="002A216F">
        <w:t>HCFC</w:t>
      </w:r>
      <w:r>
        <w:t xml:space="preserve"> consumption has decreased substantially over the last five years in the</w:t>
      </w:r>
      <w:r w:rsidRPr="002A216F">
        <w:t xml:space="preserve"> Bolivarian Republic of Venezuela</w:t>
      </w:r>
      <w:r>
        <w:t>, reaching zero in 2020 and 2021</w:t>
      </w:r>
      <w:r w:rsidRPr="002A216F">
        <w:t xml:space="preserve"> due to </w:t>
      </w:r>
      <w:r>
        <w:t xml:space="preserve">the ongoing economic crisis and the </w:t>
      </w:r>
      <w:r w:rsidRPr="002A216F">
        <w:t>COVID</w:t>
      </w:r>
      <w:r w:rsidRPr="002A216F">
        <w:noBreakHyphen/>
        <w:t xml:space="preserve">19 pandemic. </w:t>
      </w:r>
      <w:r>
        <w:t xml:space="preserve">There has been a ban on </w:t>
      </w:r>
      <w:r w:rsidRPr="002A216F">
        <w:t>HCFC</w:t>
      </w:r>
      <w:r w:rsidRPr="002A216F">
        <w:noBreakHyphen/>
        <w:t xml:space="preserve">22 </w:t>
      </w:r>
      <w:r>
        <w:t xml:space="preserve">imports </w:t>
      </w:r>
      <w:r w:rsidRPr="002A216F">
        <w:t>since the end of 2016, and the sole national manufacturer of HCFC</w:t>
      </w:r>
      <w:r w:rsidRPr="002A216F">
        <w:noBreakHyphen/>
        <w:t>22, Produven, closed down in 2020. The systems house Sinthesis, S.A., the only national importer of HCFC</w:t>
      </w:r>
      <w:r w:rsidRPr="002A216F">
        <w:noBreakHyphen/>
        <w:t xml:space="preserve">141b for the formulation of PU systems, </w:t>
      </w:r>
      <w:r>
        <w:t xml:space="preserve">also </w:t>
      </w:r>
      <w:r w:rsidRPr="002A216F">
        <w:t>ceased all imports in 2019 and 2020, while continuing to meet the national demand with stocks from previous years, imported pre</w:t>
      </w:r>
      <w:r w:rsidRPr="002A216F">
        <w:noBreakHyphen/>
        <w:t xml:space="preserve">blended polyol systems, and other means. </w:t>
      </w:r>
    </w:p>
    <w:p w14:paraId="4D3FDA29" w14:textId="66472400" w:rsidR="0060499A" w:rsidRPr="002A216F" w:rsidRDefault="0060499A" w:rsidP="0060499A">
      <w:pPr>
        <w:pStyle w:val="Heading1"/>
        <w:widowControl w:val="0"/>
        <w:numPr>
          <w:ilvl w:val="0"/>
          <w:numId w:val="0"/>
        </w:numPr>
        <w:shd w:val="clear" w:color="auto" w:fill="FFFFFF" w:themeFill="background1"/>
        <w:rPr>
          <w:i/>
        </w:rPr>
      </w:pPr>
      <w:r w:rsidRPr="002A216F">
        <w:rPr>
          <w:i/>
        </w:rPr>
        <w:t>Country programme</w:t>
      </w:r>
      <w:r>
        <w:rPr>
          <w:i/>
        </w:rPr>
        <w:t xml:space="preserve"> </w:t>
      </w:r>
      <w:r w:rsidRPr="002A216F">
        <w:rPr>
          <w:i/>
        </w:rPr>
        <w:t>implementation report</w:t>
      </w:r>
    </w:p>
    <w:p w14:paraId="25A13B4D" w14:textId="371DE556" w:rsidR="0060499A" w:rsidRPr="00275391" w:rsidRDefault="0060499A" w:rsidP="0060499A">
      <w:pPr>
        <w:pStyle w:val="Heading1"/>
        <w:widowControl w:val="0"/>
      </w:pPr>
      <w:r w:rsidRPr="002A216F">
        <w:t xml:space="preserve">The </w:t>
      </w:r>
      <w:r w:rsidRPr="00275391">
        <w:t xml:space="preserve">Government of the Bolivarian Republic of Venezuela reported HCFC sector consumption data under the 2021 </w:t>
      </w:r>
      <w:r w:rsidR="00473DBA">
        <w:t>country programme (</w:t>
      </w:r>
      <w:r w:rsidRPr="00275391">
        <w:t>CP</w:t>
      </w:r>
      <w:r w:rsidR="00473DBA">
        <w:t>)</w:t>
      </w:r>
      <w:r w:rsidRPr="00275391">
        <w:t xml:space="preserve"> implementation report that is consistent with the data reported under Article 7 of the Montreal Protocol; however, the CP implementation report for previous years show small differences </w:t>
      </w:r>
      <w:r w:rsidR="00541809">
        <w:t xml:space="preserve">compared to </w:t>
      </w:r>
      <w:r w:rsidRPr="00275391">
        <w:t>the Article 7 data due to the use of stocks.</w:t>
      </w:r>
    </w:p>
    <w:p w14:paraId="356CBBBC" w14:textId="77930BC1" w:rsidR="0060499A" w:rsidRPr="00C56FD9" w:rsidRDefault="0060499A" w:rsidP="009C0EFD">
      <w:pPr>
        <w:widowControl w:val="0"/>
        <w:rPr>
          <w:i/>
        </w:rPr>
      </w:pPr>
      <w:r w:rsidRPr="00C56FD9">
        <w:rPr>
          <w:i/>
        </w:rPr>
        <w:t>Verification report</w:t>
      </w:r>
      <w:r w:rsidR="00275391" w:rsidRPr="00C56FD9">
        <w:rPr>
          <w:i/>
        </w:rPr>
        <w:t>s</w:t>
      </w:r>
      <w:r w:rsidRPr="00C56FD9">
        <w:rPr>
          <w:i/>
        </w:rPr>
        <w:t xml:space="preserve"> </w:t>
      </w:r>
    </w:p>
    <w:p w14:paraId="276AEF12" w14:textId="77777777" w:rsidR="0060499A" w:rsidRPr="00C56FD9" w:rsidRDefault="0060499A" w:rsidP="009C0EFD">
      <w:pPr>
        <w:widowControl w:val="0"/>
      </w:pPr>
    </w:p>
    <w:p w14:paraId="4C623BDD" w14:textId="617A89FB" w:rsidR="0060499A" w:rsidRPr="00C56FD9" w:rsidRDefault="0060499A" w:rsidP="009C0EFD">
      <w:pPr>
        <w:pStyle w:val="Heading1"/>
        <w:widowControl w:val="0"/>
      </w:pPr>
      <w:r w:rsidRPr="00C56FD9">
        <w:t xml:space="preserve">The verification reports </w:t>
      </w:r>
      <w:r w:rsidR="00C56FD9" w:rsidRPr="00C56FD9">
        <w:t xml:space="preserve">for the years 2016 to 2021 </w:t>
      </w:r>
      <w:r w:rsidRPr="00C56FD9">
        <w:t xml:space="preserve">confirmed that the total consumption of HCFCs reported under Article 7 of the Montreal Protocol </w:t>
      </w:r>
      <w:r w:rsidR="008D6682" w:rsidRPr="00C56FD9">
        <w:t>reflected the production and imports undertaken under the licensing and quota system</w:t>
      </w:r>
      <w:r w:rsidRPr="00C56FD9">
        <w:t xml:space="preserve">. </w:t>
      </w:r>
      <w:r w:rsidR="0089430E">
        <w:t>B</w:t>
      </w:r>
      <w:r w:rsidR="0089430E" w:rsidRPr="00C56FD9">
        <w:t>ased on the reported consumption</w:t>
      </w:r>
      <w:r w:rsidR="0089430E">
        <w:t>,</w:t>
      </w:r>
      <w:r w:rsidR="0089430E" w:rsidRPr="00C56FD9">
        <w:t xml:space="preserve"> </w:t>
      </w:r>
      <w:r w:rsidR="0089430E">
        <w:t>t</w:t>
      </w:r>
      <w:r w:rsidRPr="00C56FD9">
        <w:t xml:space="preserve">he verification reports concluded that the Government of the Bolivarian Republic of Venezuela </w:t>
      </w:r>
      <w:r w:rsidR="0089430E">
        <w:t>wa</w:t>
      </w:r>
      <w:r w:rsidRPr="00C56FD9">
        <w:t>s in compliance with its obligations under the Montreal Protocol and the Agreement</w:t>
      </w:r>
      <w:r w:rsidR="000073A6">
        <w:t xml:space="preserve"> with the Executive Committee</w:t>
      </w:r>
      <w:r w:rsidRPr="00C56FD9">
        <w:t>, and that it w</w:t>
      </w:r>
      <w:r w:rsidR="0089430E">
        <w:t>ould</w:t>
      </w:r>
      <w:r w:rsidRPr="00C56FD9">
        <w:t xml:space="preserve"> be necessary to continue monitoring consumption according to the Montreal Protocol. </w:t>
      </w:r>
    </w:p>
    <w:p w14:paraId="1493D12C" w14:textId="2E5AA3FA" w:rsidR="00184CFF" w:rsidRPr="00184CFF" w:rsidRDefault="00184CFF" w:rsidP="009C0EFD">
      <w:pPr>
        <w:keepNext/>
        <w:rPr>
          <w:i/>
          <w:iCs/>
        </w:rPr>
      </w:pPr>
      <w:r w:rsidRPr="00184CFF">
        <w:rPr>
          <w:i/>
          <w:iCs/>
        </w:rPr>
        <w:t xml:space="preserve">Estimated </w:t>
      </w:r>
      <w:r w:rsidR="00C56FD9">
        <w:rPr>
          <w:i/>
          <w:iCs/>
        </w:rPr>
        <w:t xml:space="preserve">demand </w:t>
      </w:r>
      <w:r w:rsidR="0089430E">
        <w:rPr>
          <w:i/>
          <w:iCs/>
        </w:rPr>
        <w:t>for</w:t>
      </w:r>
      <w:r w:rsidRPr="00184CFF">
        <w:rPr>
          <w:i/>
          <w:iCs/>
        </w:rPr>
        <w:t xml:space="preserve"> HCFC-22 in the </w:t>
      </w:r>
      <w:r w:rsidR="00C56FD9">
        <w:rPr>
          <w:i/>
          <w:iCs/>
        </w:rPr>
        <w:t xml:space="preserve">servicing </w:t>
      </w:r>
      <w:r w:rsidRPr="00184CFF">
        <w:rPr>
          <w:i/>
          <w:iCs/>
        </w:rPr>
        <w:t xml:space="preserve">sector </w:t>
      </w:r>
    </w:p>
    <w:p w14:paraId="5A3303E4" w14:textId="77777777" w:rsidR="00184CFF" w:rsidRPr="00184CFF" w:rsidRDefault="00184CFF" w:rsidP="009C0EFD">
      <w:pPr>
        <w:keepNext/>
      </w:pPr>
    </w:p>
    <w:p w14:paraId="1DCD70EA" w14:textId="1E721B20" w:rsidR="00184CFF" w:rsidRPr="002A216F" w:rsidRDefault="00184CFF" w:rsidP="00902570">
      <w:pPr>
        <w:pStyle w:val="Heading1"/>
        <w:widowControl w:val="0"/>
        <w:shd w:val="clear" w:color="auto" w:fill="FFFFFF" w:themeFill="background1"/>
      </w:pPr>
      <w:r>
        <w:t xml:space="preserve">Given the </w:t>
      </w:r>
      <w:r w:rsidR="00C56FD9">
        <w:t xml:space="preserve">extraordinary </w:t>
      </w:r>
      <w:r>
        <w:t>circumstances in the country, the</w:t>
      </w:r>
      <w:r w:rsidRPr="002A216F">
        <w:t xml:space="preserve"> officially reported HCFC</w:t>
      </w:r>
      <w:r w:rsidR="0089430E">
        <w:noBreakHyphen/>
      </w:r>
      <w:r>
        <w:t>22</w:t>
      </w:r>
      <w:r w:rsidRPr="002A216F">
        <w:t xml:space="preserve"> consumption for</w:t>
      </w:r>
      <w:r w:rsidR="00C56FD9">
        <w:t xml:space="preserve"> </w:t>
      </w:r>
      <w:r w:rsidR="00541809">
        <w:t xml:space="preserve">recent </w:t>
      </w:r>
      <w:r w:rsidR="00C56FD9">
        <w:t>years</w:t>
      </w:r>
      <w:r>
        <w:t xml:space="preserve"> </w:t>
      </w:r>
      <w:r w:rsidRPr="002A216F">
        <w:t xml:space="preserve">does not reflect the </w:t>
      </w:r>
      <w:r w:rsidR="00C56FD9" w:rsidRPr="002A216F">
        <w:t>actual</w:t>
      </w:r>
      <w:r w:rsidRPr="002A216F">
        <w:t xml:space="preserve"> needs </w:t>
      </w:r>
      <w:r w:rsidR="00C56FD9">
        <w:t xml:space="preserve">for the </w:t>
      </w:r>
      <w:r w:rsidR="00C17B13">
        <w:t>RAC</w:t>
      </w:r>
      <w:r w:rsidR="00C56FD9">
        <w:t xml:space="preserve"> servicing sector</w:t>
      </w:r>
      <w:r w:rsidR="00C17B13">
        <w:t>,</w:t>
      </w:r>
      <w:r>
        <w:t xml:space="preserve"> g</w:t>
      </w:r>
      <w:r w:rsidRPr="002A216F">
        <w:t xml:space="preserve">iven that there </w:t>
      </w:r>
      <w:r w:rsidRPr="002A216F">
        <w:lastRenderedPageBreak/>
        <w:t>is still a significant volume of equipment that operates with this substance and requires it for maintenance and repair. Some of this need has been met with recovered and recycled refrigerants, unsold stocks, and illegal imports</w:t>
      </w:r>
      <w:r w:rsidR="00C56FD9">
        <w:t xml:space="preserve"> that cannot be detected in a customs data verification</w:t>
      </w:r>
      <w:r>
        <w:t xml:space="preserve">, </w:t>
      </w:r>
      <w:r w:rsidR="000073A6">
        <w:t>and</w:t>
      </w:r>
      <w:r>
        <w:t xml:space="preserve"> it is </w:t>
      </w:r>
      <w:r w:rsidR="000073A6">
        <w:t xml:space="preserve">also </w:t>
      </w:r>
      <w:r w:rsidRPr="002A216F">
        <w:t>difficult to accurately determine the magnitude</w:t>
      </w:r>
      <w:r w:rsidR="00541809">
        <w:t xml:space="preserve"> of illegal imports</w:t>
      </w:r>
      <w:r w:rsidRPr="002A216F">
        <w:t xml:space="preserve">. </w:t>
      </w:r>
      <w:r w:rsidRPr="00774EB4">
        <w:t xml:space="preserve">Based on </w:t>
      </w:r>
      <w:r w:rsidR="00C56FD9">
        <w:t xml:space="preserve">a </w:t>
      </w:r>
      <w:r w:rsidRPr="00774EB4">
        <w:t>sectoral stud</w:t>
      </w:r>
      <w:r w:rsidR="00C56FD9">
        <w:t>y</w:t>
      </w:r>
      <w:r>
        <w:rPr>
          <w:rStyle w:val="FootnoteReference"/>
        </w:rPr>
        <w:footnoteReference w:id="5"/>
      </w:r>
      <w:r w:rsidRPr="00774EB4">
        <w:t xml:space="preserve"> </w:t>
      </w:r>
      <w:r w:rsidR="00541809">
        <w:t>done</w:t>
      </w:r>
      <w:r w:rsidRPr="00774EB4">
        <w:t xml:space="preserve"> in 20</w:t>
      </w:r>
      <w:r w:rsidR="00C56FD9">
        <w:t xml:space="preserve">21 </w:t>
      </w:r>
      <w:r w:rsidRPr="00774EB4">
        <w:t xml:space="preserve">it was established that </w:t>
      </w:r>
      <w:r w:rsidR="00541809">
        <w:t xml:space="preserve">the </w:t>
      </w:r>
      <w:r w:rsidRPr="00774EB4">
        <w:t>need for HCFC-22 in the refrigeration and AC sectors w</w:t>
      </w:r>
      <w:r w:rsidR="00C56FD9">
        <w:t>as</w:t>
      </w:r>
      <w:r w:rsidRPr="00774EB4">
        <w:t xml:space="preserve"> </w:t>
      </w:r>
      <w:r w:rsidR="00C56FD9">
        <w:t xml:space="preserve">around </w:t>
      </w:r>
      <w:r w:rsidRPr="00774EB4">
        <w:t xml:space="preserve">300 mt </w:t>
      </w:r>
      <w:r>
        <w:t xml:space="preserve">per year </w:t>
      </w:r>
      <w:r w:rsidRPr="002A216F">
        <w:t xml:space="preserve">in the </w:t>
      </w:r>
      <w:r w:rsidR="00541809">
        <w:t xml:space="preserve">period </w:t>
      </w:r>
      <w:r w:rsidRPr="002A216F">
        <w:t>20</w:t>
      </w:r>
      <w:r>
        <w:t>20</w:t>
      </w:r>
      <w:r>
        <w:noBreakHyphen/>
      </w:r>
      <w:r w:rsidRPr="002A216F">
        <w:t>2021</w:t>
      </w:r>
      <w:r>
        <w:t xml:space="preserve">, which is </w:t>
      </w:r>
      <w:r w:rsidR="00541809">
        <w:t>significantly</w:t>
      </w:r>
      <w:r w:rsidR="00C56FD9">
        <w:t xml:space="preserve"> </w:t>
      </w:r>
      <w:r>
        <w:t>below the Montreal Protocol targets</w:t>
      </w:r>
      <w:r w:rsidRPr="002A216F">
        <w:t xml:space="preserve">. The estimated need for </w:t>
      </w:r>
      <w:r w:rsidR="00C56FD9">
        <w:t xml:space="preserve">the most common </w:t>
      </w:r>
      <w:r w:rsidRPr="002A216F">
        <w:t xml:space="preserve">refrigerants in the </w:t>
      </w:r>
      <w:r w:rsidR="00062A36" w:rsidRPr="002A216F">
        <w:t xml:space="preserve">period </w:t>
      </w:r>
      <w:r w:rsidRPr="00C56FD9">
        <w:t>2020</w:t>
      </w:r>
      <w:r w:rsidRPr="00C56FD9">
        <w:noBreakHyphen/>
        <w:t>2021</w:t>
      </w:r>
      <w:r w:rsidRPr="002A216F">
        <w:t xml:space="preserve"> is summarized in</w:t>
      </w:r>
      <w:r w:rsidR="003C7D30">
        <w:t> table </w:t>
      </w:r>
      <w:r w:rsidR="00E54306">
        <w:t>2</w:t>
      </w:r>
      <w:r w:rsidRPr="002A216F">
        <w:t>.</w:t>
      </w:r>
    </w:p>
    <w:p w14:paraId="6D71765B" w14:textId="5FAB455A" w:rsidR="00184CFF" w:rsidRDefault="00184CFF" w:rsidP="00184CFF">
      <w:pPr>
        <w:rPr>
          <w:b/>
          <w:bCs/>
        </w:rPr>
      </w:pPr>
      <w:r w:rsidRPr="002A216F">
        <w:rPr>
          <w:b/>
          <w:bCs/>
        </w:rPr>
        <w:t xml:space="preserve">Table </w:t>
      </w:r>
      <w:r w:rsidR="00E54306">
        <w:rPr>
          <w:b/>
          <w:bCs/>
        </w:rPr>
        <w:t>2</w:t>
      </w:r>
      <w:r w:rsidRPr="002A216F">
        <w:rPr>
          <w:b/>
          <w:bCs/>
        </w:rPr>
        <w:t>. Estimat</w:t>
      </w:r>
      <w:r w:rsidR="0074018B">
        <w:rPr>
          <w:b/>
          <w:bCs/>
        </w:rPr>
        <w:t>e</w:t>
      </w:r>
      <w:r w:rsidR="00D72770">
        <w:rPr>
          <w:b/>
          <w:bCs/>
        </w:rPr>
        <w:t>d</w:t>
      </w:r>
      <w:r w:rsidR="0074018B">
        <w:rPr>
          <w:b/>
          <w:bCs/>
        </w:rPr>
        <w:t xml:space="preserve"> demand</w:t>
      </w:r>
      <w:r w:rsidRPr="002A216F">
        <w:rPr>
          <w:b/>
          <w:bCs/>
        </w:rPr>
        <w:t xml:space="preserve"> </w:t>
      </w:r>
      <w:r w:rsidR="00F64E03">
        <w:rPr>
          <w:b/>
          <w:bCs/>
        </w:rPr>
        <w:t xml:space="preserve">for </w:t>
      </w:r>
      <w:r w:rsidR="00F64E03" w:rsidRPr="002A216F">
        <w:rPr>
          <w:b/>
          <w:bCs/>
        </w:rPr>
        <w:t>refrigerant</w:t>
      </w:r>
      <w:r w:rsidR="00F64E03">
        <w:rPr>
          <w:b/>
          <w:bCs/>
        </w:rPr>
        <w:t xml:space="preserve">s </w:t>
      </w:r>
      <w:r w:rsidRPr="002A216F">
        <w:rPr>
          <w:b/>
          <w:bCs/>
        </w:rPr>
        <w:t xml:space="preserve">in </w:t>
      </w:r>
      <w:r>
        <w:rPr>
          <w:b/>
          <w:bCs/>
        </w:rPr>
        <w:t xml:space="preserve">the </w:t>
      </w:r>
      <w:r w:rsidRPr="002A216F">
        <w:rPr>
          <w:b/>
          <w:bCs/>
        </w:rPr>
        <w:t xml:space="preserve">servicing </w:t>
      </w:r>
      <w:r>
        <w:rPr>
          <w:b/>
          <w:bCs/>
        </w:rPr>
        <w:t xml:space="preserve">sector in </w:t>
      </w:r>
      <w:r w:rsidRPr="00C56FD9">
        <w:rPr>
          <w:b/>
          <w:bCs/>
        </w:rPr>
        <w:t>2020–2021</w:t>
      </w:r>
      <w:r w:rsidRPr="002A216F">
        <w:rPr>
          <w:b/>
          <w:bCs/>
        </w:rPr>
        <w:t xml:space="preserve"> (mt)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2"/>
        <w:gridCol w:w="885"/>
        <w:gridCol w:w="942"/>
        <w:gridCol w:w="914"/>
        <w:gridCol w:w="914"/>
        <w:gridCol w:w="914"/>
        <w:gridCol w:w="763"/>
        <w:gridCol w:w="868"/>
        <w:gridCol w:w="868"/>
      </w:tblGrid>
      <w:tr w:rsidR="001F0EE4" w:rsidRPr="00BC7B67" w14:paraId="2BBE5CA6" w14:textId="77777777" w:rsidTr="001F0EE4">
        <w:trPr>
          <w:trHeight w:val="306"/>
          <w:tblHeader/>
        </w:trPr>
        <w:tc>
          <w:tcPr>
            <w:tcW w:w="1220" w:type="pct"/>
            <w:vAlign w:val="center"/>
          </w:tcPr>
          <w:p w14:paraId="4CACF422" w14:textId="77777777" w:rsidR="00E54306" w:rsidRPr="00BC7B67" w:rsidRDefault="00E54306" w:rsidP="0089430E">
            <w:pPr>
              <w:jc w:val="center"/>
              <w:rPr>
                <w:b/>
                <w:bCs/>
                <w:sz w:val="18"/>
                <w:szCs w:val="18"/>
                <w:lang w:val="en-GB"/>
              </w:rPr>
            </w:pPr>
          </w:p>
        </w:tc>
        <w:tc>
          <w:tcPr>
            <w:tcW w:w="473" w:type="pct"/>
            <w:tcMar>
              <w:left w:w="0" w:type="dxa"/>
              <w:right w:w="0" w:type="dxa"/>
            </w:tcMar>
            <w:vAlign w:val="center"/>
          </w:tcPr>
          <w:p w14:paraId="204CE594" w14:textId="77B743B2" w:rsidR="00E54306" w:rsidRPr="001F0EE4" w:rsidRDefault="00E54306" w:rsidP="0089430E">
            <w:pPr>
              <w:jc w:val="center"/>
              <w:rPr>
                <w:b/>
                <w:bCs/>
                <w:sz w:val="20"/>
                <w:szCs w:val="20"/>
                <w:lang w:val="en-GB"/>
              </w:rPr>
            </w:pPr>
            <w:r w:rsidRPr="001F0EE4">
              <w:rPr>
                <w:b/>
                <w:bCs/>
                <w:sz w:val="20"/>
                <w:szCs w:val="20"/>
                <w:lang w:val="en-GB"/>
              </w:rPr>
              <w:t>HCFC-22</w:t>
            </w:r>
          </w:p>
        </w:tc>
        <w:tc>
          <w:tcPr>
            <w:tcW w:w="504" w:type="pct"/>
            <w:shd w:val="clear" w:color="auto" w:fill="auto"/>
            <w:tcMar>
              <w:left w:w="0" w:type="dxa"/>
              <w:right w:w="0" w:type="dxa"/>
            </w:tcMar>
            <w:vAlign w:val="center"/>
            <w:hideMark/>
          </w:tcPr>
          <w:p w14:paraId="411016F6" w14:textId="77777777" w:rsidR="00E54306" w:rsidRPr="001F0EE4" w:rsidRDefault="00E54306" w:rsidP="0089430E">
            <w:pPr>
              <w:jc w:val="center"/>
              <w:rPr>
                <w:b/>
                <w:bCs/>
                <w:sz w:val="20"/>
                <w:szCs w:val="20"/>
                <w:lang w:val="en-GB"/>
              </w:rPr>
            </w:pPr>
            <w:r w:rsidRPr="001F0EE4">
              <w:rPr>
                <w:b/>
                <w:bCs/>
                <w:sz w:val="20"/>
                <w:szCs w:val="20"/>
                <w:lang w:val="en-GB"/>
              </w:rPr>
              <w:t>HFC-134a</w:t>
            </w:r>
          </w:p>
        </w:tc>
        <w:tc>
          <w:tcPr>
            <w:tcW w:w="489" w:type="pct"/>
            <w:shd w:val="clear" w:color="auto" w:fill="auto"/>
            <w:vAlign w:val="center"/>
            <w:hideMark/>
          </w:tcPr>
          <w:p w14:paraId="214DBE0D" w14:textId="3F2DBFD9" w:rsidR="00E54306" w:rsidRPr="001F0EE4" w:rsidRDefault="0068147D" w:rsidP="0089430E">
            <w:pPr>
              <w:jc w:val="center"/>
              <w:rPr>
                <w:b/>
                <w:bCs/>
                <w:sz w:val="20"/>
                <w:szCs w:val="20"/>
                <w:lang w:val="en-GB"/>
              </w:rPr>
            </w:pPr>
            <w:r w:rsidRPr="001F0EE4">
              <w:rPr>
                <w:b/>
                <w:bCs/>
                <w:sz w:val="20"/>
                <w:szCs w:val="20"/>
                <w:lang w:val="en-GB"/>
              </w:rPr>
              <w:t>R</w:t>
            </w:r>
            <w:r w:rsidR="00E54306" w:rsidRPr="001F0EE4">
              <w:rPr>
                <w:b/>
                <w:bCs/>
                <w:sz w:val="20"/>
                <w:szCs w:val="20"/>
                <w:lang w:val="en-GB"/>
              </w:rPr>
              <w:t>-404A</w:t>
            </w:r>
          </w:p>
        </w:tc>
        <w:tc>
          <w:tcPr>
            <w:tcW w:w="489" w:type="pct"/>
            <w:shd w:val="clear" w:color="auto" w:fill="auto"/>
            <w:vAlign w:val="center"/>
            <w:hideMark/>
          </w:tcPr>
          <w:p w14:paraId="3E80B4AA" w14:textId="7E56D686" w:rsidR="00E54306" w:rsidRPr="001F0EE4" w:rsidRDefault="0068147D" w:rsidP="0089430E">
            <w:pPr>
              <w:jc w:val="center"/>
              <w:rPr>
                <w:b/>
                <w:bCs/>
                <w:sz w:val="20"/>
                <w:szCs w:val="20"/>
                <w:lang w:val="en-GB"/>
              </w:rPr>
            </w:pPr>
            <w:r w:rsidRPr="001F0EE4">
              <w:rPr>
                <w:b/>
                <w:bCs/>
                <w:sz w:val="20"/>
                <w:szCs w:val="20"/>
                <w:lang w:val="en-GB"/>
              </w:rPr>
              <w:t>R-</w:t>
            </w:r>
            <w:r w:rsidR="00E54306" w:rsidRPr="001F0EE4">
              <w:rPr>
                <w:b/>
                <w:bCs/>
                <w:sz w:val="20"/>
                <w:szCs w:val="20"/>
                <w:lang w:val="en-GB"/>
              </w:rPr>
              <w:t>407C</w:t>
            </w:r>
          </w:p>
        </w:tc>
        <w:tc>
          <w:tcPr>
            <w:tcW w:w="489" w:type="pct"/>
            <w:shd w:val="clear" w:color="auto" w:fill="auto"/>
            <w:vAlign w:val="center"/>
            <w:hideMark/>
          </w:tcPr>
          <w:p w14:paraId="6A9FC395" w14:textId="7886CF09" w:rsidR="00E54306" w:rsidRPr="001F0EE4" w:rsidRDefault="0068147D" w:rsidP="0089430E">
            <w:pPr>
              <w:jc w:val="center"/>
              <w:rPr>
                <w:b/>
                <w:bCs/>
                <w:sz w:val="20"/>
                <w:szCs w:val="20"/>
                <w:lang w:val="en-GB"/>
              </w:rPr>
            </w:pPr>
            <w:r w:rsidRPr="001F0EE4">
              <w:rPr>
                <w:b/>
                <w:bCs/>
                <w:sz w:val="20"/>
                <w:szCs w:val="20"/>
                <w:lang w:val="en-GB"/>
              </w:rPr>
              <w:t>R</w:t>
            </w:r>
            <w:r w:rsidR="00E54306" w:rsidRPr="001F0EE4">
              <w:rPr>
                <w:b/>
                <w:bCs/>
                <w:sz w:val="20"/>
                <w:szCs w:val="20"/>
                <w:lang w:val="en-GB"/>
              </w:rPr>
              <w:t>-410A</w:t>
            </w:r>
          </w:p>
        </w:tc>
        <w:tc>
          <w:tcPr>
            <w:tcW w:w="408" w:type="pct"/>
            <w:shd w:val="clear" w:color="auto" w:fill="auto"/>
            <w:vAlign w:val="center"/>
            <w:hideMark/>
          </w:tcPr>
          <w:p w14:paraId="0E1F2591" w14:textId="0C0D7F85" w:rsidR="00E54306" w:rsidRPr="001F0EE4" w:rsidRDefault="0068147D" w:rsidP="0089430E">
            <w:pPr>
              <w:jc w:val="center"/>
              <w:rPr>
                <w:b/>
                <w:bCs/>
                <w:sz w:val="20"/>
                <w:szCs w:val="20"/>
                <w:lang w:val="en-GB"/>
              </w:rPr>
            </w:pPr>
            <w:r w:rsidRPr="001F0EE4">
              <w:rPr>
                <w:b/>
                <w:bCs/>
                <w:sz w:val="20"/>
                <w:szCs w:val="20"/>
                <w:lang w:val="en-GB"/>
              </w:rPr>
              <w:t>R</w:t>
            </w:r>
            <w:r w:rsidR="00E54306" w:rsidRPr="001F0EE4">
              <w:rPr>
                <w:b/>
                <w:bCs/>
                <w:sz w:val="20"/>
                <w:szCs w:val="20"/>
                <w:lang w:val="en-GB"/>
              </w:rPr>
              <w:t>-290</w:t>
            </w:r>
          </w:p>
        </w:tc>
        <w:tc>
          <w:tcPr>
            <w:tcW w:w="464" w:type="pct"/>
            <w:shd w:val="clear" w:color="auto" w:fill="auto"/>
            <w:vAlign w:val="center"/>
            <w:hideMark/>
          </w:tcPr>
          <w:p w14:paraId="5BF0D782" w14:textId="6251C3EF" w:rsidR="00E54306" w:rsidRPr="001F0EE4" w:rsidRDefault="0068147D" w:rsidP="0089430E">
            <w:pPr>
              <w:jc w:val="center"/>
              <w:rPr>
                <w:b/>
                <w:bCs/>
                <w:sz w:val="20"/>
                <w:szCs w:val="20"/>
                <w:lang w:val="en-GB"/>
              </w:rPr>
            </w:pPr>
            <w:r w:rsidRPr="001F0EE4">
              <w:rPr>
                <w:b/>
                <w:bCs/>
                <w:sz w:val="20"/>
                <w:szCs w:val="20"/>
                <w:lang w:val="en-GB"/>
              </w:rPr>
              <w:t>R</w:t>
            </w:r>
            <w:r w:rsidR="00E54306" w:rsidRPr="001F0EE4">
              <w:rPr>
                <w:b/>
                <w:bCs/>
                <w:sz w:val="20"/>
                <w:szCs w:val="20"/>
                <w:lang w:val="en-GB"/>
              </w:rPr>
              <w:t>-6</w:t>
            </w:r>
            <w:r w:rsidRPr="001F0EE4">
              <w:rPr>
                <w:b/>
                <w:bCs/>
                <w:sz w:val="20"/>
                <w:szCs w:val="20"/>
                <w:lang w:val="en-GB"/>
              </w:rPr>
              <w:t>0</w:t>
            </w:r>
            <w:r w:rsidR="00E54306" w:rsidRPr="001F0EE4">
              <w:rPr>
                <w:b/>
                <w:bCs/>
                <w:sz w:val="20"/>
                <w:szCs w:val="20"/>
                <w:lang w:val="en-GB"/>
              </w:rPr>
              <w:t>0a</w:t>
            </w:r>
          </w:p>
        </w:tc>
        <w:tc>
          <w:tcPr>
            <w:tcW w:w="464" w:type="pct"/>
            <w:shd w:val="clear" w:color="auto" w:fill="auto"/>
            <w:vAlign w:val="center"/>
            <w:hideMark/>
          </w:tcPr>
          <w:p w14:paraId="41887A08" w14:textId="77777777" w:rsidR="00E54306" w:rsidRPr="001F0EE4" w:rsidRDefault="00E54306" w:rsidP="0089430E">
            <w:pPr>
              <w:jc w:val="center"/>
              <w:rPr>
                <w:b/>
                <w:bCs/>
                <w:sz w:val="20"/>
                <w:szCs w:val="20"/>
                <w:lang w:val="en-GB"/>
              </w:rPr>
            </w:pPr>
            <w:r w:rsidRPr="001F0EE4">
              <w:rPr>
                <w:b/>
                <w:bCs/>
                <w:sz w:val="20"/>
                <w:szCs w:val="20"/>
                <w:lang w:val="en-GB"/>
              </w:rPr>
              <w:t>Other*</w:t>
            </w:r>
          </w:p>
        </w:tc>
      </w:tr>
      <w:tr w:rsidR="00E54306" w:rsidRPr="00BC7B67" w14:paraId="160D5EE7" w14:textId="77777777" w:rsidTr="001F0EE4">
        <w:trPr>
          <w:trHeight w:val="200"/>
        </w:trPr>
        <w:tc>
          <w:tcPr>
            <w:tcW w:w="5000" w:type="pct"/>
            <w:gridSpan w:val="9"/>
          </w:tcPr>
          <w:p w14:paraId="40F51AAE" w14:textId="2CDF9328" w:rsidR="00E54306" w:rsidRPr="00BC7B67" w:rsidRDefault="00E54306" w:rsidP="005C15D8">
            <w:pPr>
              <w:jc w:val="left"/>
              <w:rPr>
                <w:b/>
                <w:bCs/>
                <w:sz w:val="20"/>
                <w:szCs w:val="20"/>
                <w:lang w:val="en-GB"/>
              </w:rPr>
            </w:pPr>
            <w:r w:rsidRPr="008D3D0B">
              <w:rPr>
                <w:b/>
                <w:bCs/>
                <w:sz w:val="20"/>
                <w:szCs w:val="20"/>
                <w:lang w:val="en-GB"/>
              </w:rPr>
              <w:t>Refrigeration</w:t>
            </w:r>
          </w:p>
        </w:tc>
      </w:tr>
      <w:tr w:rsidR="001F0EE4" w:rsidRPr="00BC7B67" w14:paraId="6CC2D32B" w14:textId="77777777" w:rsidTr="001F0EE4">
        <w:trPr>
          <w:trHeight w:val="105"/>
        </w:trPr>
        <w:tc>
          <w:tcPr>
            <w:tcW w:w="1220" w:type="pct"/>
          </w:tcPr>
          <w:p w14:paraId="243E6DA8" w14:textId="556F9F17" w:rsidR="00E54306" w:rsidRPr="00BC7B67" w:rsidRDefault="00E54306" w:rsidP="0068147D">
            <w:pPr>
              <w:jc w:val="left"/>
              <w:rPr>
                <w:sz w:val="20"/>
                <w:szCs w:val="20"/>
                <w:lang w:val="en-GB"/>
              </w:rPr>
            </w:pPr>
            <w:r w:rsidRPr="00BC7B67">
              <w:rPr>
                <w:sz w:val="20"/>
                <w:szCs w:val="20"/>
                <w:lang w:val="en-GB"/>
              </w:rPr>
              <w:t xml:space="preserve">Domestic </w:t>
            </w:r>
          </w:p>
        </w:tc>
        <w:tc>
          <w:tcPr>
            <w:tcW w:w="473" w:type="pct"/>
            <w:shd w:val="clear" w:color="auto" w:fill="auto"/>
          </w:tcPr>
          <w:p w14:paraId="23D09E73" w14:textId="523A5E3F" w:rsidR="00E54306" w:rsidRPr="00BC7B67" w:rsidRDefault="00E54306" w:rsidP="0089430E">
            <w:pPr>
              <w:jc w:val="right"/>
              <w:rPr>
                <w:sz w:val="20"/>
                <w:szCs w:val="20"/>
                <w:lang w:val="en-GB"/>
              </w:rPr>
            </w:pPr>
            <w:r w:rsidRPr="00BC7B67">
              <w:rPr>
                <w:sz w:val="20"/>
                <w:szCs w:val="20"/>
                <w:lang w:val="en-GB"/>
              </w:rPr>
              <w:t>0.0</w:t>
            </w:r>
          </w:p>
        </w:tc>
        <w:tc>
          <w:tcPr>
            <w:tcW w:w="504" w:type="pct"/>
            <w:shd w:val="clear" w:color="auto" w:fill="auto"/>
          </w:tcPr>
          <w:p w14:paraId="155B7493" w14:textId="77777777" w:rsidR="00E54306" w:rsidRPr="00BC7B67" w:rsidRDefault="00E54306" w:rsidP="0089430E">
            <w:pPr>
              <w:jc w:val="right"/>
              <w:rPr>
                <w:sz w:val="20"/>
                <w:szCs w:val="20"/>
                <w:lang w:val="en-GB"/>
              </w:rPr>
            </w:pPr>
            <w:r w:rsidRPr="00BC7B67">
              <w:rPr>
                <w:sz w:val="20"/>
                <w:szCs w:val="20"/>
                <w:lang w:val="en-GB"/>
              </w:rPr>
              <w:t>160.24</w:t>
            </w:r>
          </w:p>
        </w:tc>
        <w:tc>
          <w:tcPr>
            <w:tcW w:w="489" w:type="pct"/>
            <w:shd w:val="clear" w:color="auto" w:fill="auto"/>
          </w:tcPr>
          <w:p w14:paraId="7093FA39" w14:textId="77777777" w:rsidR="00E54306" w:rsidRPr="00BC7B67" w:rsidRDefault="00E54306" w:rsidP="0089430E">
            <w:pPr>
              <w:jc w:val="right"/>
              <w:rPr>
                <w:sz w:val="20"/>
                <w:szCs w:val="20"/>
                <w:lang w:val="en-GB"/>
              </w:rPr>
            </w:pPr>
            <w:r w:rsidRPr="00BC7B67">
              <w:rPr>
                <w:sz w:val="20"/>
                <w:szCs w:val="20"/>
                <w:lang w:val="en-GB"/>
              </w:rPr>
              <w:t>0.0</w:t>
            </w:r>
          </w:p>
        </w:tc>
        <w:tc>
          <w:tcPr>
            <w:tcW w:w="489" w:type="pct"/>
            <w:shd w:val="clear" w:color="auto" w:fill="auto"/>
          </w:tcPr>
          <w:p w14:paraId="77F36034" w14:textId="77777777" w:rsidR="00E54306" w:rsidRPr="00BC7B67" w:rsidRDefault="00E54306" w:rsidP="0089430E">
            <w:pPr>
              <w:jc w:val="right"/>
              <w:rPr>
                <w:sz w:val="20"/>
                <w:szCs w:val="20"/>
                <w:lang w:val="en-GB"/>
              </w:rPr>
            </w:pPr>
            <w:r w:rsidRPr="00BC7B67">
              <w:rPr>
                <w:sz w:val="20"/>
                <w:szCs w:val="20"/>
                <w:lang w:val="en-GB"/>
              </w:rPr>
              <w:t>0.0</w:t>
            </w:r>
          </w:p>
        </w:tc>
        <w:tc>
          <w:tcPr>
            <w:tcW w:w="489" w:type="pct"/>
            <w:shd w:val="clear" w:color="auto" w:fill="auto"/>
          </w:tcPr>
          <w:p w14:paraId="4EBEA2B3" w14:textId="77777777" w:rsidR="00E54306" w:rsidRPr="00BC7B67" w:rsidRDefault="00E54306" w:rsidP="0089430E">
            <w:pPr>
              <w:jc w:val="right"/>
              <w:rPr>
                <w:sz w:val="20"/>
                <w:szCs w:val="20"/>
                <w:lang w:val="en-GB"/>
              </w:rPr>
            </w:pPr>
            <w:r w:rsidRPr="00BC7B67">
              <w:rPr>
                <w:sz w:val="20"/>
                <w:szCs w:val="20"/>
                <w:lang w:val="en-GB"/>
              </w:rPr>
              <w:t>0.0</w:t>
            </w:r>
          </w:p>
        </w:tc>
        <w:tc>
          <w:tcPr>
            <w:tcW w:w="408" w:type="pct"/>
            <w:shd w:val="clear" w:color="auto" w:fill="auto"/>
          </w:tcPr>
          <w:p w14:paraId="027497F4"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tcPr>
          <w:p w14:paraId="4DF626D5" w14:textId="77777777" w:rsidR="00E54306" w:rsidRPr="00BC7B67" w:rsidRDefault="00E54306" w:rsidP="0089430E">
            <w:pPr>
              <w:jc w:val="right"/>
              <w:rPr>
                <w:sz w:val="20"/>
                <w:szCs w:val="20"/>
                <w:lang w:val="en-GB"/>
              </w:rPr>
            </w:pPr>
            <w:r w:rsidRPr="00BC7B67">
              <w:rPr>
                <w:sz w:val="20"/>
                <w:szCs w:val="20"/>
                <w:lang w:val="en-GB"/>
              </w:rPr>
              <w:t>0.15</w:t>
            </w:r>
          </w:p>
        </w:tc>
        <w:tc>
          <w:tcPr>
            <w:tcW w:w="464" w:type="pct"/>
            <w:shd w:val="clear" w:color="auto" w:fill="auto"/>
          </w:tcPr>
          <w:p w14:paraId="773CA640" w14:textId="77777777" w:rsidR="00E54306" w:rsidRPr="00BC7B67" w:rsidRDefault="00E54306" w:rsidP="0089430E">
            <w:pPr>
              <w:jc w:val="right"/>
              <w:rPr>
                <w:sz w:val="20"/>
                <w:szCs w:val="20"/>
                <w:lang w:val="en-GB"/>
              </w:rPr>
            </w:pPr>
            <w:r w:rsidRPr="00BC7B67">
              <w:rPr>
                <w:sz w:val="20"/>
                <w:szCs w:val="20"/>
                <w:lang w:val="en-GB"/>
              </w:rPr>
              <w:t>0.0</w:t>
            </w:r>
          </w:p>
        </w:tc>
      </w:tr>
      <w:tr w:rsidR="001F0EE4" w:rsidRPr="00BC7B67" w14:paraId="0F44C0ED" w14:textId="77777777" w:rsidTr="001F0EE4">
        <w:trPr>
          <w:trHeight w:val="150"/>
        </w:trPr>
        <w:tc>
          <w:tcPr>
            <w:tcW w:w="1220" w:type="pct"/>
          </w:tcPr>
          <w:p w14:paraId="77936B65" w14:textId="12A1FA93" w:rsidR="00E54306" w:rsidRPr="00BC7B67" w:rsidRDefault="00E54306" w:rsidP="0068147D">
            <w:pPr>
              <w:jc w:val="left"/>
              <w:rPr>
                <w:sz w:val="20"/>
                <w:szCs w:val="20"/>
                <w:lang w:val="en-GB"/>
              </w:rPr>
            </w:pPr>
            <w:r>
              <w:rPr>
                <w:sz w:val="20"/>
                <w:szCs w:val="20"/>
                <w:lang w:val="en-GB"/>
              </w:rPr>
              <w:t>Commercial stand</w:t>
            </w:r>
            <w:r w:rsidR="00873954">
              <w:rPr>
                <w:sz w:val="20"/>
                <w:szCs w:val="20"/>
                <w:lang w:val="en-GB"/>
              </w:rPr>
              <w:noBreakHyphen/>
            </w:r>
            <w:r>
              <w:rPr>
                <w:sz w:val="20"/>
                <w:szCs w:val="20"/>
                <w:lang w:val="en-GB"/>
              </w:rPr>
              <w:t>alone</w:t>
            </w:r>
          </w:p>
        </w:tc>
        <w:tc>
          <w:tcPr>
            <w:tcW w:w="473" w:type="pct"/>
            <w:shd w:val="clear" w:color="auto" w:fill="auto"/>
          </w:tcPr>
          <w:p w14:paraId="11672F28" w14:textId="0A01868C" w:rsidR="00E54306" w:rsidRPr="00BC7B67" w:rsidRDefault="00E54306" w:rsidP="0089430E">
            <w:pPr>
              <w:jc w:val="right"/>
              <w:rPr>
                <w:sz w:val="20"/>
                <w:szCs w:val="20"/>
                <w:lang w:val="en-GB"/>
              </w:rPr>
            </w:pPr>
            <w:r w:rsidRPr="00BC7B67">
              <w:rPr>
                <w:sz w:val="20"/>
                <w:szCs w:val="20"/>
                <w:lang w:val="en-GB"/>
              </w:rPr>
              <w:t>0.0</w:t>
            </w:r>
          </w:p>
        </w:tc>
        <w:tc>
          <w:tcPr>
            <w:tcW w:w="504" w:type="pct"/>
            <w:shd w:val="clear" w:color="auto" w:fill="auto"/>
          </w:tcPr>
          <w:p w14:paraId="3E88C29C" w14:textId="77777777" w:rsidR="00E54306" w:rsidRPr="00BC7B67" w:rsidRDefault="00E54306" w:rsidP="0089430E">
            <w:pPr>
              <w:jc w:val="right"/>
              <w:rPr>
                <w:sz w:val="20"/>
                <w:szCs w:val="20"/>
                <w:lang w:val="en-GB"/>
              </w:rPr>
            </w:pPr>
            <w:r w:rsidRPr="00BC7B67">
              <w:rPr>
                <w:sz w:val="20"/>
                <w:szCs w:val="20"/>
                <w:lang w:val="en-GB"/>
              </w:rPr>
              <w:t>193.98</w:t>
            </w:r>
          </w:p>
        </w:tc>
        <w:tc>
          <w:tcPr>
            <w:tcW w:w="489" w:type="pct"/>
            <w:shd w:val="clear" w:color="auto" w:fill="auto"/>
          </w:tcPr>
          <w:p w14:paraId="1F9EB38A" w14:textId="77777777" w:rsidR="00E54306" w:rsidRPr="00BC7B67" w:rsidRDefault="00E54306" w:rsidP="0089430E">
            <w:pPr>
              <w:jc w:val="right"/>
              <w:rPr>
                <w:sz w:val="20"/>
                <w:szCs w:val="20"/>
                <w:lang w:val="en-GB"/>
              </w:rPr>
            </w:pPr>
            <w:r w:rsidRPr="00BC7B67">
              <w:rPr>
                <w:sz w:val="20"/>
                <w:szCs w:val="20"/>
                <w:lang w:val="en-GB"/>
              </w:rPr>
              <w:t>9.23</w:t>
            </w:r>
          </w:p>
        </w:tc>
        <w:tc>
          <w:tcPr>
            <w:tcW w:w="489" w:type="pct"/>
            <w:shd w:val="clear" w:color="auto" w:fill="auto"/>
          </w:tcPr>
          <w:p w14:paraId="265A78F2" w14:textId="77777777" w:rsidR="00E54306" w:rsidRPr="00BC7B67" w:rsidRDefault="00E54306" w:rsidP="0089430E">
            <w:pPr>
              <w:jc w:val="right"/>
              <w:rPr>
                <w:sz w:val="20"/>
                <w:szCs w:val="20"/>
                <w:lang w:val="en-GB"/>
              </w:rPr>
            </w:pPr>
            <w:r w:rsidRPr="00BC7B67">
              <w:rPr>
                <w:sz w:val="20"/>
                <w:szCs w:val="20"/>
                <w:lang w:val="en-GB"/>
              </w:rPr>
              <w:t>4.86</w:t>
            </w:r>
          </w:p>
        </w:tc>
        <w:tc>
          <w:tcPr>
            <w:tcW w:w="489" w:type="pct"/>
            <w:shd w:val="clear" w:color="auto" w:fill="auto"/>
          </w:tcPr>
          <w:p w14:paraId="77DE9E26" w14:textId="77777777" w:rsidR="00E54306" w:rsidRPr="00BC7B67" w:rsidRDefault="00E54306" w:rsidP="0089430E">
            <w:pPr>
              <w:jc w:val="right"/>
              <w:rPr>
                <w:sz w:val="20"/>
                <w:szCs w:val="20"/>
                <w:lang w:val="en-GB"/>
              </w:rPr>
            </w:pPr>
            <w:r w:rsidRPr="00BC7B67">
              <w:rPr>
                <w:sz w:val="20"/>
                <w:szCs w:val="20"/>
                <w:lang w:val="en-GB"/>
              </w:rPr>
              <w:t>0.0</w:t>
            </w:r>
          </w:p>
        </w:tc>
        <w:tc>
          <w:tcPr>
            <w:tcW w:w="408" w:type="pct"/>
            <w:shd w:val="clear" w:color="auto" w:fill="auto"/>
          </w:tcPr>
          <w:p w14:paraId="32660786" w14:textId="77777777" w:rsidR="00E54306" w:rsidRPr="00BC7B67" w:rsidRDefault="00E54306" w:rsidP="0089430E">
            <w:pPr>
              <w:jc w:val="right"/>
              <w:rPr>
                <w:sz w:val="20"/>
                <w:szCs w:val="20"/>
                <w:lang w:val="en-GB"/>
              </w:rPr>
            </w:pPr>
            <w:r w:rsidRPr="00BC7B67">
              <w:rPr>
                <w:sz w:val="20"/>
                <w:szCs w:val="20"/>
                <w:lang w:val="en-GB"/>
              </w:rPr>
              <w:t>0.12</w:t>
            </w:r>
          </w:p>
        </w:tc>
        <w:tc>
          <w:tcPr>
            <w:tcW w:w="464" w:type="pct"/>
            <w:shd w:val="clear" w:color="auto" w:fill="auto"/>
          </w:tcPr>
          <w:p w14:paraId="0F3B72EE"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tcPr>
          <w:p w14:paraId="76B4C05E" w14:textId="77777777" w:rsidR="00E54306" w:rsidRPr="00BC7B67" w:rsidRDefault="00E54306" w:rsidP="0089430E">
            <w:pPr>
              <w:jc w:val="right"/>
              <w:rPr>
                <w:sz w:val="20"/>
                <w:szCs w:val="20"/>
                <w:lang w:val="en-GB"/>
              </w:rPr>
            </w:pPr>
            <w:r w:rsidRPr="00BC7B67">
              <w:rPr>
                <w:sz w:val="20"/>
                <w:szCs w:val="20"/>
                <w:lang w:val="en-GB"/>
              </w:rPr>
              <w:t>2.37</w:t>
            </w:r>
          </w:p>
        </w:tc>
      </w:tr>
      <w:tr w:rsidR="001F0EE4" w:rsidRPr="00BC7B67" w14:paraId="547C2CD4" w14:textId="77777777" w:rsidTr="001F0EE4">
        <w:trPr>
          <w:trHeight w:val="197"/>
        </w:trPr>
        <w:tc>
          <w:tcPr>
            <w:tcW w:w="1220" w:type="pct"/>
          </w:tcPr>
          <w:p w14:paraId="2B26AE7F" w14:textId="781850CD" w:rsidR="00E54306" w:rsidRPr="00BC7B67" w:rsidRDefault="00E54306" w:rsidP="0068147D">
            <w:pPr>
              <w:jc w:val="left"/>
              <w:rPr>
                <w:sz w:val="20"/>
                <w:szCs w:val="20"/>
                <w:lang w:val="en-GB"/>
              </w:rPr>
            </w:pPr>
            <w:r w:rsidRPr="00BC7B67">
              <w:rPr>
                <w:sz w:val="20"/>
                <w:szCs w:val="20"/>
                <w:lang w:val="en-GB"/>
              </w:rPr>
              <w:t>Condenser units</w:t>
            </w:r>
          </w:p>
        </w:tc>
        <w:tc>
          <w:tcPr>
            <w:tcW w:w="473" w:type="pct"/>
            <w:shd w:val="clear" w:color="auto" w:fill="auto"/>
          </w:tcPr>
          <w:p w14:paraId="0D2E8B43" w14:textId="6D8BE6EB" w:rsidR="00E54306" w:rsidRPr="00BC7B67" w:rsidRDefault="00E54306" w:rsidP="0089430E">
            <w:pPr>
              <w:jc w:val="right"/>
              <w:rPr>
                <w:sz w:val="20"/>
                <w:szCs w:val="20"/>
                <w:lang w:val="en-GB"/>
              </w:rPr>
            </w:pPr>
            <w:r w:rsidRPr="00BC7B67">
              <w:rPr>
                <w:sz w:val="20"/>
                <w:szCs w:val="20"/>
                <w:lang w:val="en-GB"/>
              </w:rPr>
              <w:t>140.32</w:t>
            </w:r>
          </w:p>
        </w:tc>
        <w:tc>
          <w:tcPr>
            <w:tcW w:w="504" w:type="pct"/>
            <w:shd w:val="clear" w:color="auto" w:fill="auto"/>
          </w:tcPr>
          <w:p w14:paraId="4DA138D8" w14:textId="77777777" w:rsidR="00E54306" w:rsidRPr="00BC7B67" w:rsidRDefault="00E54306" w:rsidP="0089430E">
            <w:pPr>
              <w:jc w:val="right"/>
              <w:rPr>
                <w:sz w:val="20"/>
                <w:szCs w:val="20"/>
                <w:lang w:val="en-GB"/>
              </w:rPr>
            </w:pPr>
            <w:r w:rsidRPr="00BC7B67">
              <w:rPr>
                <w:sz w:val="20"/>
                <w:szCs w:val="20"/>
                <w:lang w:val="en-GB"/>
              </w:rPr>
              <w:t>84.34</w:t>
            </w:r>
          </w:p>
        </w:tc>
        <w:tc>
          <w:tcPr>
            <w:tcW w:w="489" w:type="pct"/>
            <w:shd w:val="clear" w:color="auto" w:fill="auto"/>
          </w:tcPr>
          <w:p w14:paraId="3D0E9674" w14:textId="77777777" w:rsidR="00E54306" w:rsidRPr="00BC7B67" w:rsidRDefault="00E54306" w:rsidP="0089430E">
            <w:pPr>
              <w:jc w:val="right"/>
              <w:rPr>
                <w:sz w:val="20"/>
                <w:szCs w:val="20"/>
                <w:lang w:val="en-GB"/>
              </w:rPr>
            </w:pPr>
            <w:r w:rsidRPr="00BC7B67">
              <w:rPr>
                <w:sz w:val="20"/>
                <w:szCs w:val="20"/>
                <w:lang w:val="en-GB"/>
              </w:rPr>
              <w:t>7.61</w:t>
            </w:r>
          </w:p>
        </w:tc>
        <w:tc>
          <w:tcPr>
            <w:tcW w:w="489" w:type="pct"/>
            <w:shd w:val="clear" w:color="auto" w:fill="auto"/>
          </w:tcPr>
          <w:p w14:paraId="73AEADC3" w14:textId="77777777" w:rsidR="00E54306" w:rsidRPr="00BC7B67" w:rsidRDefault="00E54306" w:rsidP="0089430E">
            <w:pPr>
              <w:jc w:val="right"/>
              <w:rPr>
                <w:sz w:val="20"/>
                <w:szCs w:val="20"/>
                <w:lang w:val="en-GB"/>
              </w:rPr>
            </w:pPr>
            <w:r w:rsidRPr="00BC7B67">
              <w:rPr>
                <w:sz w:val="20"/>
                <w:szCs w:val="20"/>
                <w:lang w:val="en-GB"/>
              </w:rPr>
              <w:t>1.82</w:t>
            </w:r>
          </w:p>
        </w:tc>
        <w:tc>
          <w:tcPr>
            <w:tcW w:w="489" w:type="pct"/>
            <w:shd w:val="clear" w:color="auto" w:fill="auto"/>
          </w:tcPr>
          <w:p w14:paraId="0F4D18F0" w14:textId="77777777" w:rsidR="00E54306" w:rsidRPr="00BC7B67" w:rsidRDefault="00E54306" w:rsidP="0089430E">
            <w:pPr>
              <w:jc w:val="right"/>
              <w:rPr>
                <w:sz w:val="20"/>
                <w:szCs w:val="20"/>
                <w:lang w:val="en-GB"/>
              </w:rPr>
            </w:pPr>
            <w:r w:rsidRPr="00BC7B67">
              <w:rPr>
                <w:sz w:val="20"/>
                <w:szCs w:val="20"/>
                <w:lang w:val="en-GB"/>
              </w:rPr>
              <w:t>0.0</w:t>
            </w:r>
          </w:p>
        </w:tc>
        <w:tc>
          <w:tcPr>
            <w:tcW w:w="408" w:type="pct"/>
            <w:shd w:val="clear" w:color="auto" w:fill="auto"/>
          </w:tcPr>
          <w:p w14:paraId="1BC275D9"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tcPr>
          <w:p w14:paraId="0E2FC453"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tcPr>
          <w:p w14:paraId="598B6A5C" w14:textId="77777777" w:rsidR="00E54306" w:rsidRPr="00BC7B67" w:rsidRDefault="00E54306" w:rsidP="0089430E">
            <w:pPr>
              <w:jc w:val="right"/>
              <w:rPr>
                <w:sz w:val="20"/>
                <w:szCs w:val="20"/>
                <w:lang w:val="en-GB"/>
              </w:rPr>
            </w:pPr>
            <w:r w:rsidRPr="00BC7B67">
              <w:rPr>
                <w:sz w:val="20"/>
                <w:szCs w:val="20"/>
                <w:lang w:val="en-GB"/>
              </w:rPr>
              <w:t>2.88</w:t>
            </w:r>
          </w:p>
        </w:tc>
      </w:tr>
      <w:tr w:rsidR="001F0EE4" w:rsidRPr="00BC7B67" w14:paraId="32EC0101" w14:textId="77777777" w:rsidTr="001F0EE4">
        <w:trPr>
          <w:trHeight w:val="86"/>
        </w:trPr>
        <w:tc>
          <w:tcPr>
            <w:tcW w:w="1220" w:type="pct"/>
          </w:tcPr>
          <w:p w14:paraId="721BADD6" w14:textId="57E0B8F0" w:rsidR="00E54306" w:rsidRPr="00BC7B67" w:rsidRDefault="00E54306" w:rsidP="0068147D">
            <w:pPr>
              <w:jc w:val="left"/>
              <w:rPr>
                <w:sz w:val="20"/>
                <w:szCs w:val="20"/>
                <w:lang w:val="en-GB"/>
              </w:rPr>
            </w:pPr>
            <w:r w:rsidRPr="00BC7B67">
              <w:rPr>
                <w:sz w:val="20"/>
                <w:szCs w:val="20"/>
                <w:lang w:val="en-GB"/>
              </w:rPr>
              <w:t>Centralized systems</w:t>
            </w:r>
          </w:p>
        </w:tc>
        <w:tc>
          <w:tcPr>
            <w:tcW w:w="473" w:type="pct"/>
            <w:shd w:val="clear" w:color="auto" w:fill="auto"/>
          </w:tcPr>
          <w:p w14:paraId="210AF264" w14:textId="060111FC" w:rsidR="00E54306" w:rsidRPr="00BC7B67" w:rsidRDefault="00E54306" w:rsidP="0089430E">
            <w:pPr>
              <w:jc w:val="right"/>
              <w:rPr>
                <w:sz w:val="20"/>
                <w:szCs w:val="20"/>
                <w:lang w:val="en-GB"/>
              </w:rPr>
            </w:pPr>
            <w:r w:rsidRPr="00BC7B67">
              <w:rPr>
                <w:sz w:val="20"/>
                <w:szCs w:val="20"/>
                <w:lang w:val="en-GB"/>
              </w:rPr>
              <w:t>77.96</w:t>
            </w:r>
          </w:p>
        </w:tc>
        <w:tc>
          <w:tcPr>
            <w:tcW w:w="504" w:type="pct"/>
            <w:shd w:val="clear" w:color="auto" w:fill="auto"/>
          </w:tcPr>
          <w:p w14:paraId="3C01A7BE" w14:textId="77777777" w:rsidR="00E54306" w:rsidRPr="00BC7B67" w:rsidRDefault="00E54306" w:rsidP="0089430E">
            <w:pPr>
              <w:jc w:val="right"/>
              <w:rPr>
                <w:sz w:val="20"/>
                <w:szCs w:val="20"/>
                <w:lang w:val="en-GB"/>
              </w:rPr>
            </w:pPr>
            <w:r w:rsidRPr="00BC7B67">
              <w:rPr>
                <w:sz w:val="20"/>
                <w:szCs w:val="20"/>
                <w:lang w:val="en-GB"/>
              </w:rPr>
              <w:t>33.73</w:t>
            </w:r>
          </w:p>
        </w:tc>
        <w:tc>
          <w:tcPr>
            <w:tcW w:w="489" w:type="pct"/>
            <w:shd w:val="clear" w:color="auto" w:fill="auto"/>
          </w:tcPr>
          <w:p w14:paraId="268CED74" w14:textId="77777777" w:rsidR="00E54306" w:rsidRPr="00BC7B67" w:rsidRDefault="00E54306" w:rsidP="0089430E">
            <w:pPr>
              <w:jc w:val="right"/>
              <w:rPr>
                <w:sz w:val="20"/>
                <w:szCs w:val="20"/>
                <w:lang w:val="en-GB"/>
              </w:rPr>
            </w:pPr>
            <w:r w:rsidRPr="00BC7B67">
              <w:rPr>
                <w:sz w:val="20"/>
                <w:szCs w:val="20"/>
                <w:lang w:val="en-GB"/>
              </w:rPr>
              <w:t>3.92</w:t>
            </w:r>
          </w:p>
        </w:tc>
        <w:tc>
          <w:tcPr>
            <w:tcW w:w="489" w:type="pct"/>
            <w:shd w:val="clear" w:color="auto" w:fill="auto"/>
          </w:tcPr>
          <w:p w14:paraId="077E5548" w14:textId="77777777" w:rsidR="00E54306" w:rsidRPr="00BC7B67" w:rsidRDefault="00E54306" w:rsidP="0089430E">
            <w:pPr>
              <w:jc w:val="right"/>
              <w:rPr>
                <w:sz w:val="20"/>
                <w:szCs w:val="20"/>
                <w:lang w:val="en-GB"/>
              </w:rPr>
            </w:pPr>
            <w:r w:rsidRPr="00BC7B67">
              <w:rPr>
                <w:sz w:val="20"/>
                <w:szCs w:val="20"/>
                <w:lang w:val="en-GB"/>
              </w:rPr>
              <w:t>0.0</w:t>
            </w:r>
          </w:p>
        </w:tc>
        <w:tc>
          <w:tcPr>
            <w:tcW w:w="489" w:type="pct"/>
            <w:shd w:val="clear" w:color="auto" w:fill="auto"/>
          </w:tcPr>
          <w:p w14:paraId="149A7257" w14:textId="77777777" w:rsidR="00E54306" w:rsidRPr="00BC7B67" w:rsidRDefault="00E54306" w:rsidP="0089430E">
            <w:pPr>
              <w:jc w:val="right"/>
              <w:rPr>
                <w:sz w:val="20"/>
                <w:szCs w:val="20"/>
                <w:lang w:val="en-GB"/>
              </w:rPr>
            </w:pPr>
            <w:r w:rsidRPr="00BC7B67">
              <w:rPr>
                <w:sz w:val="20"/>
                <w:szCs w:val="20"/>
                <w:lang w:val="en-GB"/>
              </w:rPr>
              <w:t>0.0</w:t>
            </w:r>
          </w:p>
        </w:tc>
        <w:tc>
          <w:tcPr>
            <w:tcW w:w="408" w:type="pct"/>
            <w:shd w:val="clear" w:color="auto" w:fill="auto"/>
          </w:tcPr>
          <w:p w14:paraId="04213C84"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tcPr>
          <w:p w14:paraId="0A1B3D51"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tcPr>
          <w:p w14:paraId="520C0A17" w14:textId="77777777" w:rsidR="00E54306" w:rsidRPr="00BC7B67" w:rsidRDefault="00E54306" w:rsidP="0089430E">
            <w:pPr>
              <w:jc w:val="right"/>
              <w:rPr>
                <w:sz w:val="20"/>
                <w:szCs w:val="20"/>
                <w:lang w:val="en-GB"/>
              </w:rPr>
            </w:pPr>
            <w:r w:rsidRPr="00BC7B67">
              <w:rPr>
                <w:sz w:val="20"/>
                <w:szCs w:val="20"/>
                <w:lang w:val="en-GB"/>
              </w:rPr>
              <w:t>1.55</w:t>
            </w:r>
          </w:p>
        </w:tc>
      </w:tr>
      <w:tr w:rsidR="001F0EE4" w:rsidRPr="00BC7B67" w14:paraId="37605136" w14:textId="77777777" w:rsidTr="001F0EE4">
        <w:trPr>
          <w:trHeight w:val="132"/>
        </w:trPr>
        <w:tc>
          <w:tcPr>
            <w:tcW w:w="1220" w:type="pct"/>
          </w:tcPr>
          <w:p w14:paraId="4222F356" w14:textId="6323C1C0" w:rsidR="00E54306" w:rsidRPr="00BC7B67" w:rsidRDefault="00E54306" w:rsidP="0068147D">
            <w:pPr>
              <w:jc w:val="left"/>
              <w:rPr>
                <w:sz w:val="20"/>
                <w:szCs w:val="20"/>
                <w:lang w:val="en-GB"/>
              </w:rPr>
            </w:pPr>
            <w:r w:rsidRPr="00BC7B67">
              <w:rPr>
                <w:sz w:val="20"/>
                <w:szCs w:val="20"/>
                <w:lang w:val="en-GB"/>
              </w:rPr>
              <w:t>Industrial</w:t>
            </w:r>
          </w:p>
        </w:tc>
        <w:tc>
          <w:tcPr>
            <w:tcW w:w="473" w:type="pct"/>
            <w:shd w:val="clear" w:color="auto" w:fill="auto"/>
          </w:tcPr>
          <w:p w14:paraId="0DE89579" w14:textId="2AE8DAE9" w:rsidR="00E54306" w:rsidRPr="00BC7B67" w:rsidRDefault="00E54306" w:rsidP="0089430E">
            <w:pPr>
              <w:jc w:val="right"/>
              <w:rPr>
                <w:sz w:val="20"/>
                <w:szCs w:val="20"/>
                <w:lang w:val="en-GB"/>
              </w:rPr>
            </w:pPr>
            <w:r w:rsidRPr="00BC7B67">
              <w:rPr>
                <w:sz w:val="20"/>
                <w:szCs w:val="20"/>
                <w:lang w:val="en-GB"/>
              </w:rPr>
              <w:t>46.77</w:t>
            </w:r>
          </w:p>
        </w:tc>
        <w:tc>
          <w:tcPr>
            <w:tcW w:w="504" w:type="pct"/>
            <w:shd w:val="clear" w:color="auto" w:fill="auto"/>
          </w:tcPr>
          <w:p w14:paraId="2EBB0D23" w14:textId="77777777" w:rsidR="00E54306" w:rsidRPr="00BC7B67" w:rsidRDefault="00E54306" w:rsidP="0089430E">
            <w:pPr>
              <w:jc w:val="right"/>
              <w:rPr>
                <w:sz w:val="20"/>
                <w:szCs w:val="20"/>
                <w:lang w:val="en-GB"/>
              </w:rPr>
            </w:pPr>
            <w:r w:rsidRPr="00BC7B67">
              <w:rPr>
                <w:sz w:val="20"/>
                <w:szCs w:val="20"/>
                <w:lang w:val="en-GB"/>
              </w:rPr>
              <w:t>16.87</w:t>
            </w:r>
          </w:p>
        </w:tc>
        <w:tc>
          <w:tcPr>
            <w:tcW w:w="489" w:type="pct"/>
            <w:shd w:val="clear" w:color="auto" w:fill="auto"/>
          </w:tcPr>
          <w:p w14:paraId="58F3CACF" w14:textId="77777777" w:rsidR="00E54306" w:rsidRPr="00BC7B67" w:rsidRDefault="00E54306" w:rsidP="0089430E">
            <w:pPr>
              <w:jc w:val="right"/>
              <w:rPr>
                <w:sz w:val="20"/>
                <w:szCs w:val="20"/>
                <w:lang w:val="en-GB"/>
              </w:rPr>
            </w:pPr>
            <w:r w:rsidRPr="00BC7B67">
              <w:rPr>
                <w:sz w:val="20"/>
                <w:szCs w:val="20"/>
                <w:lang w:val="en-GB"/>
              </w:rPr>
              <w:t>2.31</w:t>
            </w:r>
          </w:p>
        </w:tc>
        <w:tc>
          <w:tcPr>
            <w:tcW w:w="489" w:type="pct"/>
            <w:shd w:val="clear" w:color="auto" w:fill="auto"/>
          </w:tcPr>
          <w:p w14:paraId="1BB851E6" w14:textId="77777777" w:rsidR="00E54306" w:rsidRPr="00BC7B67" w:rsidRDefault="00E54306" w:rsidP="0089430E">
            <w:pPr>
              <w:jc w:val="right"/>
              <w:rPr>
                <w:sz w:val="20"/>
                <w:szCs w:val="20"/>
                <w:lang w:val="en-GB"/>
              </w:rPr>
            </w:pPr>
            <w:r w:rsidRPr="00BC7B67">
              <w:rPr>
                <w:sz w:val="20"/>
                <w:szCs w:val="20"/>
                <w:lang w:val="en-GB"/>
              </w:rPr>
              <w:t>0.0</w:t>
            </w:r>
          </w:p>
        </w:tc>
        <w:tc>
          <w:tcPr>
            <w:tcW w:w="489" w:type="pct"/>
            <w:shd w:val="clear" w:color="auto" w:fill="auto"/>
          </w:tcPr>
          <w:p w14:paraId="092AB136" w14:textId="77777777" w:rsidR="00E54306" w:rsidRPr="00BC7B67" w:rsidRDefault="00E54306" w:rsidP="0089430E">
            <w:pPr>
              <w:jc w:val="right"/>
              <w:rPr>
                <w:sz w:val="20"/>
                <w:szCs w:val="20"/>
                <w:lang w:val="en-GB"/>
              </w:rPr>
            </w:pPr>
            <w:r w:rsidRPr="00BC7B67">
              <w:rPr>
                <w:sz w:val="20"/>
                <w:szCs w:val="20"/>
                <w:lang w:val="en-GB"/>
              </w:rPr>
              <w:t>0.0</w:t>
            </w:r>
          </w:p>
        </w:tc>
        <w:tc>
          <w:tcPr>
            <w:tcW w:w="408" w:type="pct"/>
            <w:shd w:val="clear" w:color="auto" w:fill="auto"/>
          </w:tcPr>
          <w:p w14:paraId="45DD1120"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tcPr>
          <w:p w14:paraId="4CE6CE6B"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tcPr>
          <w:p w14:paraId="4D89B7E3" w14:textId="77777777" w:rsidR="00E54306" w:rsidRPr="00BC7B67" w:rsidRDefault="00E54306" w:rsidP="0089430E">
            <w:pPr>
              <w:jc w:val="right"/>
              <w:rPr>
                <w:sz w:val="20"/>
                <w:szCs w:val="20"/>
                <w:lang w:val="en-GB"/>
              </w:rPr>
            </w:pPr>
            <w:r w:rsidRPr="00BC7B67">
              <w:rPr>
                <w:sz w:val="20"/>
                <w:szCs w:val="20"/>
                <w:lang w:val="en-GB"/>
              </w:rPr>
              <w:t>2.13</w:t>
            </w:r>
          </w:p>
        </w:tc>
      </w:tr>
      <w:tr w:rsidR="001F0EE4" w:rsidRPr="00BC7B67" w14:paraId="379B7D95" w14:textId="77777777" w:rsidTr="001F0EE4">
        <w:trPr>
          <w:trHeight w:val="179"/>
        </w:trPr>
        <w:tc>
          <w:tcPr>
            <w:tcW w:w="1220" w:type="pct"/>
          </w:tcPr>
          <w:p w14:paraId="4E3840D3" w14:textId="6DCCD889" w:rsidR="00E54306" w:rsidRPr="00BC7B67" w:rsidRDefault="00E54306" w:rsidP="0068147D">
            <w:pPr>
              <w:jc w:val="left"/>
              <w:rPr>
                <w:sz w:val="20"/>
                <w:szCs w:val="20"/>
                <w:lang w:val="en-GB"/>
              </w:rPr>
            </w:pPr>
            <w:r w:rsidRPr="00BC7B67">
              <w:rPr>
                <w:sz w:val="20"/>
                <w:szCs w:val="20"/>
                <w:lang w:val="en-GB"/>
              </w:rPr>
              <w:t xml:space="preserve">Transport </w:t>
            </w:r>
          </w:p>
        </w:tc>
        <w:tc>
          <w:tcPr>
            <w:tcW w:w="473" w:type="pct"/>
            <w:shd w:val="clear" w:color="auto" w:fill="auto"/>
          </w:tcPr>
          <w:p w14:paraId="0FEC143A" w14:textId="51DE0A26" w:rsidR="00E54306" w:rsidRPr="00BC7B67" w:rsidRDefault="00E54306" w:rsidP="0089430E">
            <w:pPr>
              <w:jc w:val="right"/>
              <w:rPr>
                <w:sz w:val="20"/>
                <w:szCs w:val="20"/>
                <w:lang w:val="en-GB"/>
              </w:rPr>
            </w:pPr>
            <w:r w:rsidRPr="00BC7B67">
              <w:rPr>
                <w:sz w:val="20"/>
                <w:szCs w:val="20"/>
                <w:lang w:val="en-GB"/>
              </w:rPr>
              <w:t>3.12</w:t>
            </w:r>
          </w:p>
        </w:tc>
        <w:tc>
          <w:tcPr>
            <w:tcW w:w="504" w:type="pct"/>
            <w:shd w:val="clear" w:color="auto" w:fill="auto"/>
          </w:tcPr>
          <w:p w14:paraId="6ED0BD86" w14:textId="77777777" w:rsidR="00E54306" w:rsidRPr="00BC7B67" w:rsidRDefault="00E54306" w:rsidP="0089430E">
            <w:pPr>
              <w:jc w:val="right"/>
              <w:rPr>
                <w:sz w:val="20"/>
                <w:szCs w:val="20"/>
                <w:lang w:val="en-GB"/>
              </w:rPr>
            </w:pPr>
            <w:r w:rsidRPr="00BC7B67">
              <w:rPr>
                <w:sz w:val="20"/>
                <w:szCs w:val="20"/>
                <w:lang w:val="en-GB"/>
              </w:rPr>
              <w:t>0.0</w:t>
            </w:r>
          </w:p>
        </w:tc>
        <w:tc>
          <w:tcPr>
            <w:tcW w:w="489" w:type="pct"/>
            <w:shd w:val="clear" w:color="auto" w:fill="auto"/>
          </w:tcPr>
          <w:p w14:paraId="5903B052" w14:textId="77777777" w:rsidR="00E54306" w:rsidRPr="00BC7B67" w:rsidRDefault="00E54306" w:rsidP="0089430E">
            <w:pPr>
              <w:jc w:val="right"/>
              <w:rPr>
                <w:sz w:val="20"/>
                <w:szCs w:val="20"/>
                <w:lang w:val="en-GB"/>
              </w:rPr>
            </w:pPr>
            <w:r w:rsidRPr="00BC7B67">
              <w:rPr>
                <w:sz w:val="20"/>
                <w:szCs w:val="20"/>
                <w:lang w:val="en-GB"/>
              </w:rPr>
              <w:t>0.0</w:t>
            </w:r>
          </w:p>
        </w:tc>
        <w:tc>
          <w:tcPr>
            <w:tcW w:w="489" w:type="pct"/>
            <w:shd w:val="clear" w:color="auto" w:fill="auto"/>
          </w:tcPr>
          <w:p w14:paraId="7D901054" w14:textId="77777777" w:rsidR="00E54306" w:rsidRPr="00BC7B67" w:rsidRDefault="00E54306" w:rsidP="0089430E">
            <w:pPr>
              <w:jc w:val="right"/>
              <w:rPr>
                <w:sz w:val="20"/>
                <w:szCs w:val="20"/>
                <w:lang w:val="en-GB"/>
              </w:rPr>
            </w:pPr>
            <w:r w:rsidRPr="00BC7B67">
              <w:rPr>
                <w:sz w:val="20"/>
                <w:szCs w:val="20"/>
                <w:lang w:val="en-GB"/>
              </w:rPr>
              <w:t>4.26</w:t>
            </w:r>
          </w:p>
        </w:tc>
        <w:tc>
          <w:tcPr>
            <w:tcW w:w="489" w:type="pct"/>
            <w:shd w:val="clear" w:color="auto" w:fill="auto"/>
          </w:tcPr>
          <w:p w14:paraId="1ACF5EDA" w14:textId="77777777" w:rsidR="00E54306" w:rsidRPr="00BC7B67" w:rsidRDefault="00E54306" w:rsidP="0089430E">
            <w:pPr>
              <w:jc w:val="right"/>
              <w:rPr>
                <w:sz w:val="20"/>
                <w:szCs w:val="20"/>
                <w:lang w:val="en-GB"/>
              </w:rPr>
            </w:pPr>
            <w:r w:rsidRPr="00BC7B67">
              <w:rPr>
                <w:sz w:val="20"/>
                <w:szCs w:val="20"/>
                <w:lang w:val="en-GB"/>
              </w:rPr>
              <w:t>0.0</w:t>
            </w:r>
          </w:p>
        </w:tc>
        <w:tc>
          <w:tcPr>
            <w:tcW w:w="408" w:type="pct"/>
            <w:shd w:val="clear" w:color="auto" w:fill="auto"/>
          </w:tcPr>
          <w:p w14:paraId="2076A03F"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tcPr>
          <w:p w14:paraId="01EE5C92"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tcPr>
          <w:p w14:paraId="3061EBB0" w14:textId="77777777" w:rsidR="00E54306" w:rsidRPr="00BC7B67" w:rsidRDefault="00E54306" w:rsidP="0089430E">
            <w:pPr>
              <w:jc w:val="right"/>
              <w:rPr>
                <w:sz w:val="20"/>
                <w:szCs w:val="20"/>
                <w:lang w:val="en-GB"/>
              </w:rPr>
            </w:pPr>
            <w:r w:rsidRPr="00BC7B67">
              <w:rPr>
                <w:sz w:val="20"/>
                <w:szCs w:val="20"/>
                <w:lang w:val="en-GB"/>
              </w:rPr>
              <w:t>0.0</w:t>
            </w:r>
          </w:p>
        </w:tc>
      </w:tr>
      <w:tr w:rsidR="00E54306" w:rsidRPr="00BC7B67" w14:paraId="63DDBE1B" w14:textId="77777777" w:rsidTr="001F0EE4">
        <w:trPr>
          <w:trHeight w:val="138"/>
        </w:trPr>
        <w:tc>
          <w:tcPr>
            <w:tcW w:w="5000" w:type="pct"/>
            <w:gridSpan w:val="9"/>
            <w:shd w:val="clear" w:color="auto" w:fill="auto"/>
          </w:tcPr>
          <w:p w14:paraId="632D81E9" w14:textId="4B981390" w:rsidR="00E54306" w:rsidRPr="00BC7B67" w:rsidRDefault="00E54306" w:rsidP="00E54306">
            <w:pPr>
              <w:jc w:val="left"/>
              <w:rPr>
                <w:b/>
                <w:bCs/>
                <w:sz w:val="20"/>
                <w:szCs w:val="20"/>
                <w:lang w:val="en-GB"/>
              </w:rPr>
            </w:pPr>
            <w:r w:rsidRPr="008D3D0B">
              <w:rPr>
                <w:b/>
                <w:bCs/>
                <w:sz w:val="20"/>
                <w:szCs w:val="20"/>
                <w:lang w:val="en-GB"/>
              </w:rPr>
              <w:t>Air-conditioning</w:t>
            </w:r>
          </w:p>
        </w:tc>
      </w:tr>
      <w:tr w:rsidR="001F0EE4" w:rsidRPr="00BC7B67" w14:paraId="4A3E7578" w14:textId="77777777" w:rsidTr="001F0EE4">
        <w:trPr>
          <w:trHeight w:val="129"/>
        </w:trPr>
        <w:tc>
          <w:tcPr>
            <w:tcW w:w="1220" w:type="pct"/>
          </w:tcPr>
          <w:p w14:paraId="368653DE" w14:textId="07CF3436" w:rsidR="00E54306" w:rsidRPr="00BC7B67" w:rsidRDefault="00E54306" w:rsidP="0068147D">
            <w:pPr>
              <w:jc w:val="left"/>
              <w:rPr>
                <w:sz w:val="20"/>
                <w:szCs w:val="20"/>
                <w:lang w:val="en-GB"/>
              </w:rPr>
            </w:pPr>
            <w:r w:rsidRPr="00BC7B67">
              <w:rPr>
                <w:sz w:val="20"/>
                <w:szCs w:val="20"/>
                <w:lang w:val="en-GB"/>
              </w:rPr>
              <w:t>Residential/Commercial</w:t>
            </w:r>
          </w:p>
        </w:tc>
        <w:tc>
          <w:tcPr>
            <w:tcW w:w="473" w:type="pct"/>
            <w:shd w:val="clear" w:color="auto" w:fill="auto"/>
            <w:hideMark/>
          </w:tcPr>
          <w:p w14:paraId="44BDF07B" w14:textId="683E3BBB" w:rsidR="00E54306" w:rsidRPr="00BC7B67" w:rsidRDefault="00E54306" w:rsidP="0089430E">
            <w:pPr>
              <w:jc w:val="right"/>
              <w:rPr>
                <w:sz w:val="20"/>
                <w:szCs w:val="20"/>
                <w:lang w:val="en-GB"/>
              </w:rPr>
            </w:pPr>
            <w:r w:rsidRPr="00BC7B67">
              <w:rPr>
                <w:sz w:val="20"/>
                <w:szCs w:val="20"/>
                <w:lang w:val="en-GB"/>
              </w:rPr>
              <w:t>18.71</w:t>
            </w:r>
          </w:p>
        </w:tc>
        <w:tc>
          <w:tcPr>
            <w:tcW w:w="504" w:type="pct"/>
            <w:shd w:val="clear" w:color="auto" w:fill="auto"/>
            <w:hideMark/>
          </w:tcPr>
          <w:p w14:paraId="45BF67E3" w14:textId="77777777" w:rsidR="00E54306" w:rsidRPr="00BC7B67" w:rsidRDefault="00E54306" w:rsidP="0089430E">
            <w:pPr>
              <w:jc w:val="right"/>
              <w:rPr>
                <w:sz w:val="20"/>
                <w:szCs w:val="20"/>
                <w:lang w:val="en-GB"/>
              </w:rPr>
            </w:pPr>
            <w:r w:rsidRPr="00BC7B67">
              <w:rPr>
                <w:sz w:val="20"/>
                <w:szCs w:val="20"/>
                <w:lang w:val="en-GB"/>
              </w:rPr>
              <w:t>0.0</w:t>
            </w:r>
          </w:p>
        </w:tc>
        <w:tc>
          <w:tcPr>
            <w:tcW w:w="489" w:type="pct"/>
            <w:shd w:val="clear" w:color="auto" w:fill="auto"/>
            <w:hideMark/>
          </w:tcPr>
          <w:p w14:paraId="5B015B0F" w14:textId="77777777" w:rsidR="00E54306" w:rsidRPr="00BC7B67" w:rsidRDefault="00E54306" w:rsidP="0089430E">
            <w:pPr>
              <w:jc w:val="right"/>
              <w:rPr>
                <w:sz w:val="20"/>
                <w:szCs w:val="20"/>
                <w:lang w:val="en-GB"/>
              </w:rPr>
            </w:pPr>
            <w:r w:rsidRPr="00BC7B67">
              <w:rPr>
                <w:sz w:val="20"/>
                <w:szCs w:val="20"/>
                <w:lang w:val="en-GB"/>
              </w:rPr>
              <w:t>0.0</w:t>
            </w:r>
          </w:p>
        </w:tc>
        <w:tc>
          <w:tcPr>
            <w:tcW w:w="489" w:type="pct"/>
            <w:shd w:val="clear" w:color="auto" w:fill="auto"/>
            <w:hideMark/>
          </w:tcPr>
          <w:p w14:paraId="5E0F485B" w14:textId="77777777" w:rsidR="00E54306" w:rsidRPr="00BC7B67" w:rsidRDefault="00E54306" w:rsidP="0089430E">
            <w:pPr>
              <w:jc w:val="right"/>
              <w:rPr>
                <w:sz w:val="20"/>
                <w:szCs w:val="20"/>
                <w:lang w:val="en-GB"/>
              </w:rPr>
            </w:pPr>
            <w:r w:rsidRPr="00BC7B67">
              <w:rPr>
                <w:sz w:val="20"/>
                <w:szCs w:val="20"/>
                <w:lang w:val="en-GB"/>
              </w:rPr>
              <w:t>0.0</w:t>
            </w:r>
          </w:p>
        </w:tc>
        <w:tc>
          <w:tcPr>
            <w:tcW w:w="489" w:type="pct"/>
            <w:shd w:val="clear" w:color="auto" w:fill="auto"/>
            <w:hideMark/>
          </w:tcPr>
          <w:p w14:paraId="0B57B935" w14:textId="77777777" w:rsidR="00E54306" w:rsidRPr="00BC7B67" w:rsidRDefault="00E54306" w:rsidP="0089430E">
            <w:pPr>
              <w:jc w:val="right"/>
              <w:rPr>
                <w:sz w:val="20"/>
                <w:szCs w:val="20"/>
                <w:lang w:val="en-GB"/>
              </w:rPr>
            </w:pPr>
            <w:r w:rsidRPr="00BC7B67">
              <w:rPr>
                <w:sz w:val="20"/>
                <w:szCs w:val="20"/>
                <w:lang w:val="en-GB"/>
              </w:rPr>
              <w:t>89.52</w:t>
            </w:r>
          </w:p>
        </w:tc>
        <w:tc>
          <w:tcPr>
            <w:tcW w:w="408" w:type="pct"/>
            <w:shd w:val="clear" w:color="auto" w:fill="auto"/>
            <w:hideMark/>
          </w:tcPr>
          <w:p w14:paraId="3F68DA2E"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hideMark/>
          </w:tcPr>
          <w:p w14:paraId="3486EBD5"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hideMark/>
          </w:tcPr>
          <w:p w14:paraId="37120B0B" w14:textId="77777777" w:rsidR="00E54306" w:rsidRPr="00BC7B67" w:rsidRDefault="00E54306" w:rsidP="0089430E">
            <w:pPr>
              <w:jc w:val="right"/>
              <w:rPr>
                <w:sz w:val="20"/>
                <w:szCs w:val="20"/>
                <w:lang w:val="en-GB"/>
              </w:rPr>
            </w:pPr>
            <w:r w:rsidRPr="00BC7B67">
              <w:rPr>
                <w:sz w:val="20"/>
                <w:szCs w:val="20"/>
                <w:lang w:val="en-GB"/>
              </w:rPr>
              <w:t>1.16</w:t>
            </w:r>
          </w:p>
        </w:tc>
      </w:tr>
      <w:tr w:rsidR="001F0EE4" w:rsidRPr="00BC7B67" w14:paraId="5B01F887" w14:textId="77777777" w:rsidTr="001F0EE4">
        <w:trPr>
          <w:trHeight w:val="174"/>
        </w:trPr>
        <w:tc>
          <w:tcPr>
            <w:tcW w:w="1220" w:type="pct"/>
          </w:tcPr>
          <w:p w14:paraId="3BDEB4E7" w14:textId="1BE3AA1C" w:rsidR="00E54306" w:rsidRPr="00BC7B67" w:rsidRDefault="00E54306" w:rsidP="0068147D">
            <w:pPr>
              <w:jc w:val="left"/>
              <w:rPr>
                <w:sz w:val="20"/>
                <w:szCs w:val="20"/>
                <w:lang w:val="en-GB"/>
              </w:rPr>
            </w:pPr>
            <w:r w:rsidRPr="00BC7B67">
              <w:rPr>
                <w:sz w:val="20"/>
                <w:szCs w:val="20"/>
                <w:lang w:val="en-GB"/>
              </w:rPr>
              <w:t>Chillers</w:t>
            </w:r>
          </w:p>
        </w:tc>
        <w:tc>
          <w:tcPr>
            <w:tcW w:w="473" w:type="pct"/>
            <w:shd w:val="clear" w:color="auto" w:fill="auto"/>
            <w:hideMark/>
          </w:tcPr>
          <w:p w14:paraId="129BBC70" w14:textId="5A4C4ACE" w:rsidR="00E54306" w:rsidRPr="00BC7B67" w:rsidRDefault="00E54306" w:rsidP="0089430E">
            <w:pPr>
              <w:jc w:val="right"/>
              <w:rPr>
                <w:sz w:val="20"/>
                <w:szCs w:val="20"/>
                <w:lang w:val="en-GB"/>
              </w:rPr>
            </w:pPr>
            <w:r w:rsidRPr="00BC7B67">
              <w:rPr>
                <w:sz w:val="20"/>
                <w:szCs w:val="20"/>
                <w:lang w:val="en-GB"/>
              </w:rPr>
              <w:t>24.95</w:t>
            </w:r>
          </w:p>
        </w:tc>
        <w:tc>
          <w:tcPr>
            <w:tcW w:w="504" w:type="pct"/>
            <w:shd w:val="clear" w:color="auto" w:fill="auto"/>
            <w:hideMark/>
          </w:tcPr>
          <w:p w14:paraId="7B98CC48" w14:textId="77777777" w:rsidR="00E54306" w:rsidRPr="00BC7B67" w:rsidRDefault="00E54306" w:rsidP="0089430E">
            <w:pPr>
              <w:jc w:val="right"/>
              <w:rPr>
                <w:sz w:val="20"/>
                <w:szCs w:val="20"/>
                <w:lang w:val="en-GB"/>
              </w:rPr>
            </w:pPr>
            <w:r w:rsidRPr="00BC7B67">
              <w:rPr>
                <w:sz w:val="20"/>
                <w:szCs w:val="20"/>
                <w:lang w:val="en-GB"/>
              </w:rPr>
              <w:t>16.87</w:t>
            </w:r>
          </w:p>
        </w:tc>
        <w:tc>
          <w:tcPr>
            <w:tcW w:w="489" w:type="pct"/>
            <w:shd w:val="clear" w:color="auto" w:fill="auto"/>
            <w:hideMark/>
          </w:tcPr>
          <w:p w14:paraId="2FE1DDD1" w14:textId="77777777" w:rsidR="00E54306" w:rsidRPr="00BC7B67" w:rsidRDefault="00E54306" w:rsidP="0089430E">
            <w:pPr>
              <w:jc w:val="right"/>
              <w:rPr>
                <w:sz w:val="20"/>
                <w:szCs w:val="20"/>
                <w:lang w:val="en-GB"/>
              </w:rPr>
            </w:pPr>
            <w:r w:rsidRPr="00BC7B67">
              <w:rPr>
                <w:sz w:val="20"/>
                <w:szCs w:val="20"/>
                <w:lang w:val="en-GB"/>
              </w:rPr>
              <w:t>0.0</w:t>
            </w:r>
          </w:p>
        </w:tc>
        <w:tc>
          <w:tcPr>
            <w:tcW w:w="489" w:type="pct"/>
            <w:shd w:val="clear" w:color="auto" w:fill="auto"/>
            <w:hideMark/>
          </w:tcPr>
          <w:p w14:paraId="070777EA" w14:textId="77777777" w:rsidR="00E54306" w:rsidRPr="00BC7B67" w:rsidRDefault="00E54306" w:rsidP="0089430E">
            <w:pPr>
              <w:jc w:val="right"/>
              <w:rPr>
                <w:sz w:val="20"/>
                <w:szCs w:val="20"/>
                <w:lang w:val="en-GB"/>
              </w:rPr>
            </w:pPr>
            <w:r w:rsidRPr="00BC7B67">
              <w:rPr>
                <w:sz w:val="20"/>
                <w:szCs w:val="20"/>
                <w:lang w:val="en-GB"/>
              </w:rPr>
              <w:t>0.0</w:t>
            </w:r>
          </w:p>
        </w:tc>
        <w:tc>
          <w:tcPr>
            <w:tcW w:w="489" w:type="pct"/>
            <w:shd w:val="clear" w:color="auto" w:fill="auto"/>
            <w:hideMark/>
          </w:tcPr>
          <w:p w14:paraId="44900F71" w14:textId="77777777" w:rsidR="00E54306" w:rsidRPr="00BC7B67" w:rsidRDefault="00E54306" w:rsidP="0089430E">
            <w:pPr>
              <w:jc w:val="right"/>
              <w:rPr>
                <w:sz w:val="20"/>
                <w:szCs w:val="20"/>
                <w:lang w:val="en-GB"/>
              </w:rPr>
            </w:pPr>
            <w:r w:rsidRPr="00BC7B67">
              <w:rPr>
                <w:sz w:val="20"/>
                <w:szCs w:val="20"/>
                <w:lang w:val="en-GB"/>
              </w:rPr>
              <w:t>0.0</w:t>
            </w:r>
          </w:p>
        </w:tc>
        <w:tc>
          <w:tcPr>
            <w:tcW w:w="408" w:type="pct"/>
            <w:shd w:val="clear" w:color="auto" w:fill="auto"/>
            <w:hideMark/>
          </w:tcPr>
          <w:p w14:paraId="65AD4E2C"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hideMark/>
          </w:tcPr>
          <w:p w14:paraId="449CCBF2"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hideMark/>
          </w:tcPr>
          <w:p w14:paraId="4E48D436" w14:textId="77777777" w:rsidR="00E54306" w:rsidRPr="00BC7B67" w:rsidRDefault="00E54306" w:rsidP="0089430E">
            <w:pPr>
              <w:jc w:val="right"/>
              <w:rPr>
                <w:sz w:val="20"/>
                <w:szCs w:val="20"/>
                <w:lang w:val="en-GB"/>
              </w:rPr>
            </w:pPr>
            <w:r w:rsidRPr="00BC7B67">
              <w:rPr>
                <w:sz w:val="20"/>
                <w:szCs w:val="20"/>
                <w:lang w:val="en-GB"/>
              </w:rPr>
              <w:t>7.86</w:t>
            </w:r>
          </w:p>
        </w:tc>
      </w:tr>
      <w:tr w:rsidR="001F0EE4" w:rsidRPr="00BC7B67" w14:paraId="7C5D3E2C" w14:textId="77777777" w:rsidTr="001F0EE4">
        <w:trPr>
          <w:trHeight w:val="207"/>
        </w:trPr>
        <w:tc>
          <w:tcPr>
            <w:tcW w:w="1220" w:type="pct"/>
          </w:tcPr>
          <w:p w14:paraId="3C257D70" w14:textId="0801BD4F" w:rsidR="00E54306" w:rsidRPr="00BC7B67" w:rsidRDefault="00E54306" w:rsidP="0068147D">
            <w:pPr>
              <w:jc w:val="left"/>
              <w:rPr>
                <w:sz w:val="20"/>
                <w:szCs w:val="20"/>
                <w:lang w:val="en-GB"/>
              </w:rPr>
            </w:pPr>
            <w:r w:rsidRPr="00BC7B67">
              <w:rPr>
                <w:sz w:val="20"/>
                <w:szCs w:val="20"/>
                <w:lang w:val="en-GB"/>
              </w:rPr>
              <w:t xml:space="preserve">Transport </w:t>
            </w:r>
          </w:p>
        </w:tc>
        <w:tc>
          <w:tcPr>
            <w:tcW w:w="473" w:type="pct"/>
            <w:shd w:val="clear" w:color="auto" w:fill="auto"/>
            <w:hideMark/>
          </w:tcPr>
          <w:p w14:paraId="77A24758" w14:textId="69CEC341" w:rsidR="00E54306" w:rsidRPr="00BC7B67" w:rsidRDefault="00E54306" w:rsidP="0089430E">
            <w:pPr>
              <w:jc w:val="right"/>
              <w:rPr>
                <w:sz w:val="20"/>
                <w:szCs w:val="20"/>
                <w:lang w:val="en-GB"/>
              </w:rPr>
            </w:pPr>
            <w:r w:rsidRPr="00BC7B67">
              <w:rPr>
                <w:sz w:val="20"/>
                <w:szCs w:val="20"/>
                <w:lang w:val="en-GB"/>
              </w:rPr>
              <w:t>0.0</w:t>
            </w:r>
          </w:p>
        </w:tc>
        <w:tc>
          <w:tcPr>
            <w:tcW w:w="504" w:type="pct"/>
            <w:shd w:val="clear" w:color="auto" w:fill="auto"/>
            <w:hideMark/>
          </w:tcPr>
          <w:p w14:paraId="27980417" w14:textId="77777777" w:rsidR="00E54306" w:rsidRPr="00BC7B67" w:rsidRDefault="00E54306" w:rsidP="0089430E">
            <w:pPr>
              <w:jc w:val="right"/>
              <w:rPr>
                <w:sz w:val="20"/>
                <w:szCs w:val="20"/>
                <w:lang w:val="en-GB"/>
              </w:rPr>
            </w:pPr>
            <w:r w:rsidRPr="00BC7B67">
              <w:rPr>
                <w:sz w:val="20"/>
                <w:szCs w:val="20"/>
                <w:lang w:val="en-GB"/>
              </w:rPr>
              <w:t>0.0</w:t>
            </w:r>
          </w:p>
        </w:tc>
        <w:tc>
          <w:tcPr>
            <w:tcW w:w="489" w:type="pct"/>
            <w:shd w:val="clear" w:color="auto" w:fill="auto"/>
            <w:hideMark/>
          </w:tcPr>
          <w:p w14:paraId="0DE1A96B" w14:textId="77777777" w:rsidR="00E54306" w:rsidRPr="00BC7B67" w:rsidRDefault="00E54306" w:rsidP="0089430E">
            <w:pPr>
              <w:jc w:val="right"/>
              <w:rPr>
                <w:sz w:val="20"/>
                <w:szCs w:val="20"/>
                <w:lang w:val="en-GB"/>
              </w:rPr>
            </w:pPr>
            <w:r w:rsidRPr="00BC7B67">
              <w:rPr>
                <w:sz w:val="20"/>
                <w:szCs w:val="20"/>
                <w:lang w:val="en-GB"/>
              </w:rPr>
              <w:t>0.0</w:t>
            </w:r>
          </w:p>
        </w:tc>
        <w:tc>
          <w:tcPr>
            <w:tcW w:w="489" w:type="pct"/>
            <w:shd w:val="clear" w:color="auto" w:fill="auto"/>
            <w:hideMark/>
          </w:tcPr>
          <w:p w14:paraId="252D3727" w14:textId="77777777" w:rsidR="00E54306" w:rsidRPr="00BC7B67" w:rsidRDefault="00E54306" w:rsidP="0089430E">
            <w:pPr>
              <w:jc w:val="right"/>
              <w:rPr>
                <w:sz w:val="20"/>
                <w:szCs w:val="20"/>
                <w:lang w:val="en-GB"/>
              </w:rPr>
            </w:pPr>
            <w:r w:rsidRPr="00BC7B67">
              <w:rPr>
                <w:sz w:val="20"/>
                <w:szCs w:val="20"/>
                <w:lang w:val="en-GB"/>
              </w:rPr>
              <w:t>1.22</w:t>
            </w:r>
          </w:p>
        </w:tc>
        <w:tc>
          <w:tcPr>
            <w:tcW w:w="489" w:type="pct"/>
            <w:shd w:val="clear" w:color="auto" w:fill="auto"/>
            <w:hideMark/>
          </w:tcPr>
          <w:p w14:paraId="52A99F5F" w14:textId="77777777" w:rsidR="00E54306" w:rsidRPr="00BC7B67" w:rsidRDefault="00E54306" w:rsidP="0089430E">
            <w:pPr>
              <w:jc w:val="right"/>
              <w:rPr>
                <w:sz w:val="20"/>
                <w:szCs w:val="20"/>
                <w:lang w:val="en-GB"/>
              </w:rPr>
            </w:pPr>
            <w:r w:rsidRPr="00BC7B67">
              <w:rPr>
                <w:sz w:val="20"/>
                <w:szCs w:val="20"/>
                <w:lang w:val="en-GB"/>
              </w:rPr>
              <w:t>0.0</w:t>
            </w:r>
          </w:p>
        </w:tc>
        <w:tc>
          <w:tcPr>
            <w:tcW w:w="408" w:type="pct"/>
            <w:shd w:val="clear" w:color="auto" w:fill="auto"/>
            <w:hideMark/>
          </w:tcPr>
          <w:p w14:paraId="5053CEEF"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hideMark/>
          </w:tcPr>
          <w:p w14:paraId="3A369558"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hideMark/>
          </w:tcPr>
          <w:p w14:paraId="5B0C27BC" w14:textId="77777777" w:rsidR="00E54306" w:rsidRPr="00BC7B67" w:rsidRDefault="00E54306" w:rsidP="0089430E">
            <w:pPr>
              <w:jc w:val="right"/>
              <w:rPr>
                <w:sz w:val="20"/>
                <w:szCs w:val="20"/>
                <w:lang w:val="en-GB"/>
              </w:rPr>
            </w:pPr>
            <w:r w:rsidRPr="00BC7B67">
              <w:rPr>
                <w:sz w:val="20"/>
                <w:szCs w:val="20"/>
                <w:lang w:val="en-GB"/>
              </w:rPr>
              <w:t>0.0</w:t>
            </w:r>
          </w:p>
        </w:tc>
      </w:tr>
      <w:tr w:rsidR="001F0EE4" w:rsidRPr="00BC7B67" w14:paraId="2316AF8D" w14:textId="77777777" w:rsidTr="001F0EE4">
        <w:trPr>
          <w:trHeight w:val="252"/>
        </w:trPr>
        <w:tc>
          <w:tcPr>
            <w:tcW w:w="1220" w:type="pct"/>
          </w:tcPr>
          <w:p w14:paraId="0552A417" w14:textId="45C82E9B" w:rsidR="00E54306" w:rsidRPr="00BC7B67" w:rsidRDefault="00E54306" w:rsidP="0068147D">
            <w:pPr>
              <w:jc w:val="left"/>
              <w:rPr>
                <w:sz w:val="20"/>
                <w:szCs w:val="20"/>
                <w:lang w:val="en-GB"/>
              </w:rPr>
            </w:pPr>
            <w:r>
              <w:rPr>
                <w:sz w:val="20"/>
                <w:szCs w:val="20"/>
                <w:lang w:val="en-GB"/>
              </w:rPr>
              <w:t>Mobile</w:t>
            </w:r>
          </w:p>
        </w:tc>
        <w:tc>
          <w:tcPr>
            <w:tcW w:w="473" w:type="pct"/>
            <w:shd w:val="clear" w:color="auto" w:fill="auto"/>
            <w:hideMark/>
          </w:tcPr>
          <w:p w14:paraId="741A0C90" w14:textId="054A0FF4" w:rsidR="00E54306" w:rsidRPr="00BC7B67" w:rsidRDefault="00E54306" w:rsidP="0089430E">
            <w:pPr>
              <w:jc w:val="right"/>
              <w:rPr>
                <w:sz w:val="20"/>
                <w:szCs w:val="20"/>
                <w:lang w:val="en-GB"/>
              </w:rPr>
            </w:pPr>
            <w:r w:rsidRPr="00BC7B67">
              <w:rPr>
                <w:sz w:val="20"/>
                <w:szCs w:val="20"/>
                <w:lang w:val="en-GB"/>
              </w:rPr>
              <w:t>0.0</w:t>
            </w:r>
          </w:p>
        </w:tc>
        <w:tc>
          <w:tcPr>
            <w:tcW w:w="504" w:type="pct"/>
            <w:shd w:val="clear" w:color="auto" w:fill="auto"/>
            <w:hideMark/>
          </w:tcPr>
          <w:p w14:paraId="2660E37B" w14:textId="77777777" w:rsidR="00E54306" w:rsidRPr="00BC7B67" w:rsidRDefault="00E54306" w:rsidP="0089430E">
            <w:pPr>
              <w:jc w:val="right"/>
              <w:rPr>
                <w:sz w:val="20"/>
                <w:szCs w:val="20"/>
                <w:lang w:val="en-GB"/>
              </w:rPr>
            </w:pPr>
            <w:r w:rsidRPr="00BC7B67">
              <w:rPr>
                <w:sz w:val="20"/>
                <w:szCs w:val="20"/>
                <w:lang w:val="en-GB"/>
              </w:rPr>
              <w:t>337.35</w:t>
            </w:r>
          </w:p>
        </w:tc>
        <w:tc>
          <w:tcPr>
            <w:tcW w:w="489" w:type="pct"/>
            <w:shd w:val="clear" w:color="auto" w:fill="auto"/>
            <w:hideMark/>
          </w:tcPr>
          <w:p w14:paraId="6E03A033" w14:textId="77777777" w:rsidR="00E54306" w:rsidRPr="00BC7B67" w:rsidRDefault="00E54306" w:rsidP="0089430E">
            <w:pPr>
              <w:jc w:val="right"/>
              <w:rPr>
                <w:sz w:val="20"/>
                <w:szCs w:val="20"/>
                <w:lang w:val="en-GB"/>
              </w:rPr>
            </w:pPr>
            <w:r w:rsidRPr="00BC7B67">
              <w:rPr>
                <w:sz w:val="20"/>
                <w:szCs w:val="20"/>
                <w:lang w:val="en-GB"/>
              </w:rPr>
              <w:t>0.0</w:t>
            </w:r>
          </w:p>
        </w:tc>
        <w:tc>
          <w:tcPr>
            <w:tcW w:w="489" w:type="pct"/>
            <w:shd w:val="clear" w:color="auto" w:fill="auto"/>
            <w:hideMark/>
          </w:tcPr>
          <w:p w14:paraId="1C25BF6A" w14:textId="77777777" w:rsidR="00E54306" w:rsidRPr="00BC7B67" w:rsidRDefault="00E54306" w:rsidP="0089430E">
            <w:pPr>
              <w:jc w:val="right"/>
              <w:rPr>
                <w:sz w:val="20"/>
                <w:szCs w:val="20"/>
                <w:lang w:val="en-GB"/>
              </w:rPr>
            </w:pPr>
            <w:r w:rsidRPr="00BC7B67">
              <w:rPr>
                <w:sz w:val="20"/>
                <w:szCs w:val="20"/>
                <w:lang w:val="en-GB"/>
              </w:rPr>
              <w:t>0.0</w:t>
            </w:r>
          </w:p>
        </w:tc>
        <w:tc>
          <w:tcPr>
            <w:tcW w:w="489" w:type="pct"/>
            <w:shd w:val="clear" w:color="auto" w:fill="auto"/>
            <w:hideMark/>
          </w:tcPr>
          <w:p w14:paraId="6F2CF4C9" w14:textId="77777777" w:rsidR="00E54306" w:rsidRPr="00BC7B67" w:rsidRDefault="00E54306" w:rsidP="0089430E">
            <w:pPr>
              <w:jc w:val="right"/>
              <w:rPr>
                <w:sz w:val="20"/>
                <w:szCs w:val="20"/>
                <w:lang w:val="en-GB"/>
              </w:rPr>
            </w:pPr>
            <w:r w:rsidRPr="00BC7B67">
              <w:rPr>
                <w:sz w:val="20"/>
                <w:szCs w:val="20"/>
                <w:lang w:val="en-GB"/>
              </w:rPr>
              <w:t>0.0</w:t>
            </w:r>
          </w:p>
        </w:tc>
        <w:tc>
          <w:tcPr>
            <w:tcW w:w="408" w:type="pct"/>
            <w:shd w:val="clear" w:color="auto" w:fill="auto"/>
            <w:hideMark/>
          </w:tcPr>
          <w:p w14:paraId="2AB7B476"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hideMark/>
          </w:tcPr>
          <w:p w14:paraId="6492ED01" w14:textId="77777777" w:rsidR="00E54306" w:rsidRPr="00BC7B67" w:rsidRDefault="00E54306" w:rsidP="0089430E">
            <w:pPr>
              <w:jc w:val="right"/>
              <w:rPr>
                <w:sz w:val="20"/>
                <w:szCs w:val="20"/>
                <w:lang w:val="en-GB"/>
              </w:rPr>
            </w:pPr>
            <w:r w:rsidRPr="00BC7B67">
              <w:rPr>
                <w:sz w:val="20"/>
                <w:szCs w:val="20"/>
                <w:lang w:val="en-GB"/>
              </w:rPr>
              <w:t>0.0</w:t>
            </w:r>
          </w:p>
        </w:tc>
        <w:tc>
          <w:tcPr>
            <w:tcW w:w="464" w:type="pct"/>
            <w:shd w:val="clear" w:color="auto" w:fill="auto"/>
            <w:hideMark/>
          </w:tcPr>
          <w:p w14:paraId="739B2CE8" w14:textId="77777777" w:rsidR="00E54306" w:rsidRPr="00BC7B67" w:rsidRDefault="00E54306" w:rsidP="0089430E">
            <w:pPr>
              <w:jc w:val="right"/>
              <w:rPr>
                <w:sz w:val="20"/>
                <w:szCs w:val="20"/>
                <w:lang w:val="en-GB"/>
              </w:rPr>
            </w:pPr>
            <w:r w:rsidRPr="00BC7B67">
              <w:rPr>
                <w:sz w:val="20"/>
                <w:szCs w:val="20"/>
                <w:lang w:val="en-GB"/>
              </w:rPr>
              <w:t>0.0</w:t>
            </w:r>
          </w:p>
        </w:tc>
      </w:tr>
      <w:tr w:rsidR="001F0EE4" w:rsidRPr="00BC7B67" w14:paraId="4FD52AC8" w14:textId="77777777" w:rsidTr="001F0EE4">
        <w:trPr>
          <w:trHeight w:val="176"/>
        </w:trPr>
        <w:tc>
          <w:tcPr>
            <w:tcW w:w="1220" w:type="pct"/>
          </w:tcPr>
          <w:p w14:paraId="607C6933" w14:textId="2AFF5741" w:rsidR="00E54306" w:rsidRPr="00BC7B67" w:rsidRDefault="00E54306" w:rsidP="0068147D">
            <w:pPr>
              <w:jc w:val="left"/>
              <w:rPr>
                <w:b/>
                <w:bCs/>
                <w:sz w:val="20"/>
                <w:szCs w:val="20"/>
                <w:lang w:val="en-GB"/>
              </w:rPr>
            </w:pPr>
            <w:r w:rsidRPr="00BC7B67">
              <w:rPr>
                <w:b/>
                <w:bCs/>
                <w:sz w:val="20"/>
                <w:szCs w:val="20"/>
                <w:lang w:val="en-GB"/>
              </w:rPr>
              <w:t>Total</w:t>
            </w:r>
          </w:p>
        </w:tc>
        <w:tc>
          <w:tcPr>
            <w:tcW w:w="473" w:type="pct"/>
            <w:shd w:val="clear" w:color="auto" w:fill="auto"/>
            <w:hideMark/>
          </w:tcPr>
          <w:p w14:paraId="5D2A9ED0" w14:textId="4E6DAC6B" w:rsidR="00E54306" w:rsidRPr="00BC7B67" w:rsidRDefault="00E54306" w:rsidP="0089430E">
            <w:pPr>
              <w:jc w:val="right"/>
              <w:rPr>
                <w:b/>
                <w:bCs/>
                <w:sz w:val="20"/>
                <w:szCs w:val="20"/>
                <w:lang w:val="en-GB"/>
              </w:rPr>
            </w:pPr>
            <w:r w:rsidRPr="00BC7B67">
              <w:rPr>
                <w:b/>
                <w:bCs/>
                <w:sz w:val="20"/>
                <w:szCs w:val="20"/>
                <w:lang w:val="en-GB"/>
              </w:rPr>
              <w:t>311.82</w:t>
            </w:r>
          </w:p>
        </w:tc>
        <w:tc>
          <w:tcPr>
            <w:tcW w:w="504" w:type="pct"/>
            <w:shd w:val="clear" w:color="auto" w:fill="auto"/>
            <w:hideMark/>
          </w:tcPr>
          <w:p w14:paraId="471B7A16" w14:textId="77777777" w:rsidR="00E54306" w:rsidRPr="00BC7B67" w:rsidRDefault="00E54306" w:rsidP="0089430E">
            <w:pPr>
              <w:jc w:val="right"/>
              <w:rPr>
                <w:b/>
                <w:bCs/>
                <w:sz w:val="20"/>
                <w:szCs w:val="20"/>
                <w:lang w:val="en-GB"/>
              </w:rPr>
            </w:pPr>
            <w:r w:rsidRPr="00BC7B67">
              <w:rPr>
                <w:b/>
                <w:bCs/>
                <w:sz w:val="20"/>
                <w:szCs w:val="20"/>
                <w:lang w:val="en-GB"/>
              </w:rPr>
              <w:t>843.37</w:t>
            </w:r>
          </w:p>
        </w:tc>
        <w:tc>
          <w:tcPr>
            <w:tcW w:w="489" w:type="pct"/>
            <w:shd w:val="clear" w:color="auto" w:fill="auto"/>
            <w:hideMark/>
          </w:tcPr>
          <w:p w14:paraId="042786BF" w14:textId="77777777" w:rsidR="00E54306" w:rsidRPr="00BC7B67" w:rsidRDefault="00E54306" w:rsidP="0089430E">
            <w:pPr>
              <w:jc w:val="right"/>
              <w:rPr>
                <w:b/>
                <w:bCs/>
                <w:sz w:val="20"/>
                <w:szCs w:val="20"/>
                <w:lang w:val="en-GB"/>
              </w:rPr>
            </w:pPr>
            <w:r w:rsidRPr="00BC7B67">
              <w:rPr>
                <w:b/>
                <w:bCs/>
                <w:sz w:val="20"/>
                <w:szCs w:val="20"/>
                <w:lang w:val="en-GB"/>
              </w:rPr>
              <w:t>23.07</w:t>
            </w:r>
          </w:p>
        </w:tc>
        <w:tc>
          <w:tcPr>
            <w:tcW w:w="489" w:type="pct"/>
            <w:shd w:val="clear" w:color="auto" w:fill="auto"/>
            <w:hideMark/>
          </w:tcPr>
          <w:p w14:paraId="7B68FE50" w14:textId="77777777" w:rsidR="00E54306" w:rsidRPr="00BC7B67" w:rsidRDefault="00E54306" w:rsidP="0089430E">
            <w:pPr>
              <w:jc w:val="right"/>
              <w:rPr>
                <w:b/>
                <w:bCs/>
                <w:sz w:val="20"/>
                <w:szCs w:val="20"/>
                <w:lang w:val="en-GB"/>
              </w:rPr>
            </w:pPr>
            <w:r w:rsidRPr="00BC7B67">
              <w:rPr>
                <w:b/>
                <w:bCs/>
                <w:sz w:val="20"/>
                <w:szCs w:val="20"/>
                <w:lang w:val="en-GB"/>
              </w:rPr>
              <w:t>12.16</w:t>
            </w:r>
          </w:p>
        </w:tc>
        <w:tc>
          <w:tcPr>
            <w:tcW w:w="489" w:type="pct"/>
            <w:shd w:val="clear" w:color="auto" w:fill="auto"/>
            <w:hideMark/>
          </w:tcPr>
          <w:p w14:paraId="05F1345C" w14:textId="77777777" w:rsidR="00E54306" w:rsidRPr="00BC7B67" w:rsidRDefault="00E54306" w:rsidP="0089430E">
            <w:pPr>
              <w:jc w:val="right"/>
              <w:rPr>
                <w:b/>
                <w:bCs/>
                <w:sz w:val="20"/>
                <w:szCs w:val="20"/>
                <w:lang w:val="en-GB"/>
              </w:rPr>
            </w:pPr>
            <w:r w:rsidRPr="00BC7B67">
              <w:rPr>
                <w:b/>
                <w:bCs/>
                <w:sz w:val="20"/>
                <w:szCs w:val="20"/>
                <w:lang w:val="en-GB"/>
              </w:rPr>
              <w:t>89.52</w:t>
            </w:r>
          </w:p>
        </w:tc>
        <w:tc>
          <w:tcPr>
            <w:tcW w:w="408" w:type="pct"/>
            <w:shd w:val="clear" w:color="auto" w:fill="auto"/>
            <w:hideMark/>
          </w:tcPr>
          <w:p w14:paraId="1172531D" w14:textId="77777777" w:rsidR="00E54306" w:rsidRPr="00BC7B67" w:rsidRDefault="00E54306" w:rsidP="0089430E">
            <w:pPr>
              <w:jc w:val="right"/>
              <w:rPr>
                <w:b/>
                <w:bCs/>
                <w:sz w:val="20"/>
                <w:szCs w:val="20"/>
                <w:lang w:val="en-GB"/>
              </w:rPr>
            </w:pPr>
            <w:r w:rsidRPr="00BC7B67">
              <w:rPr>
                <w:b/>
                <w:bCs/>
                <w:sz w:val="20"/>
                <w:szCs w:val="20"/>
                <w:lang w:val="en-GB"/>
              </w:rPr>
              <w:t>0.12</w:t>
            </w:r>
          </w:p>
        </w:tc>
        <w:tc>
          <w:tcPr>
            <w:tcW w:w="464" w:type="pct"/>
            <w:shd w:val="clear" w:color="auto" w:fill="auto"/>
            <w:hideMark/>
          </w:tcPr>
          <w:p w14:paraId="69EB4105" w14:textId="77777777" w:rsidR="00E54306" w:rsidRPr="00BC7B67" w:rsidRDefault="00E54306" w:rsidP="0089430E">
            <w:pPr>
              <w:jc w:val="right"/>
              <w:rPr>
                <w:b/>
                <w:bCs/>
                <w:sz w:val="20"/>
                <w:szCs w:val="20"/>
                <w:lang w:val="en-GB"/>
              </w:rPr>
            </w:pPr>
            <w:r w:rsidRPr="00BC7B67">
              <w:rPr>
                <w:b/>
                <w:bCs/>
                <w:sz w:val="20"/>
                <w:szCs w:val="20"/>
                <w:lang w:val="en-GB"/>
              </w:rPr>
              <w:t>0.15</w:t>
            </w:r>
          </w:p>
        </w:tc>
        <w:tc>
          <w:tcPr>
            <w:tcW w:w="464" w:type="pct"/>
            <w:shd w:val="clear" w:color="auto" w:fill="auto"/>
            <w:hideMark/>
          </w:tcPr>
          <w:p w14:paraId="012A5395" w14:textId="77777777" w:rsidR="00E54306" w:rsidRPr="00BC7B67" w:rsidRDefault="00E54306" w:rsidP="0089430E">
            <w:pPr>
              <w:jc w:val="right"/>
              <w:rPr>
                <w:b/>
                <w:bCs/>
                <w:sz w:val="20"/>
                <w:szCs w:val="20"/>
                <w:lang w:val="en-GB"/>
              </w:rPr>
            </w:pPr>
            <w:r w:rsidRPr="00BC7B67">
              <w:rPr>
                <w:b/>
                <w:bCs/>
                <w:sz w:val="20"/>
                <w:szCs w:val="20"/>
                <w:lang w:val="en-GB"/>
              </w:rPr>
              <w:t>17.95</w:t>
            </w:r>
          </w:p>
        </w:tc>
      </w:tr>
    </w:tbl>
    <w:p w14:paraId="3FD72894" w14:textId="2E142183" w:rsidR="00184CFF" w:rsidRPr="00A259F4" w:rsidRDefault="00184CFF" w:rsidP="00873954">
      <w:pPr>
        <w:spacing w:after="240"/>
        <w:rPr>
          <w:rFonts w:cstheme="minorHAnsi"/>
          <w:noProof/>
          <w:color w:val="000000"/>
          <w:sz w:val="18"/>
          <w:szCs w:val="18"/>
          <w:lang w:val="en-GB" w:eastAsia="es-VE"/>
        </w:rPr>
      </w:pPr>
      <w:r w:rsidRPr="00A259F4">
        <w:rPr>
          <w:rFonts w:cstheme="minorHAnsi"/>
          <w:noProof/>
          <w:color w:val="000000"/>
          <w:sz w:val="18"/>
          <w:szCs w:val="18"/>
          <w:lang w:val="en-GB" w:eastAsia="es-VE"/>
        </w:rPr>
        <w:t xml:space="preserve">* </w:t>
      </w:r>
      <w:r w:rsidR="0068147D">
        <w:rPr>
          <w:rFonts w:cstheme="minorHAnsi"/>
          <w:noProof/>
          <w:color w:val="000000"/>
          <w:sz w:val="18"/>
          <w:szCs w:val="18"/>
          <w:lang w:val="en-GB" w:eastAsia="es-VE"/>
        </w:rPr>
        <w:t>R</w:t>
      </w:r>
      <w:r w:rsidRPr="00A259F4">
        <w:rPr>
          <w:rFonts w:cstheme="minorHAnsi"/>
          <w:noProof/>
          <w:color w:val="000000"/>
          <w:sz w:val="18"/>
          <w:szCs w:val="18"/>
          <w:lang w:val="en-GB" w:eastAsia="es-VE"/>
        </w:rPr>
        <w:t xml:space="preserve">-417A, </w:t>
      </w:r>
      <w:r w:rsidR="0068147D">
        <w:rPr>
          <w:rFonts w:cstheme="minorHAnsi"/>
          <w:noProof/>
          <w:color w:val="000000"/>
          <w:sz w:val="18"/>
          <w:szCs w:val="18"/>
          <w:lang w:val="en-GB" w:eastAsia="es-VE"/>
        </w:rPr>
        <w:t>R</w:t>
      </w:r>
      <w:r w:rsidRPr="00A259F4">
        <w:rPr>
          <w:rFonts w:cstheme="minorHAnsi"/>
          <w:noProof/>
          <w:color w:val="000000"/>
          <w:sz w:val="18"/>
          <w:szCs w:val="18"/>
          <w:lang w:val="en-GB" w:eastAsia="es-VE"/>
        </w:rPr>
        <w:t xml:space="preserve">-422D, </w:t>
      </w:r>
      <w:r w:rsidR="0068147D">
        <w:rPr>
          <w:rFonts w:cstheme="minorHAnsi"/>
          <w:noProof/>
          <w:color w:val="000000"/>
          <w:sz w:val="18"/>
          <w:szCs w:val="18"/>
          <w:lang w:val="en-GB" w:eastAsia="es-VE"/>
        </w:rPr>
        <w:t>R</w:t>
      </w:r>
      <w:r w:rsidRPr="00A259F4">
        <w:rPr>
          <w:rFonts w:cstheme="minorHAnsi"/>
          <w:noProof/>
          <w:color w:val="000000"/>
          <w:sz w:val="18"/>
          <w:szCs w:val="18"/>
          <w:lang w:val="en-GB" w:eastAsia="es-VE"/>
        </w:rPr>
        <w:t xml:space="preserve">-426A, </w:t>
      </w:r>
      <w:r w:rsidR="0068147D">
        <w:rPr>
          <w:rFonts w:cstheme="minorHAnsi"/>
          <w:noProof/>
          <w:color w:val="000000"/>
          <w:sz w:val="18"/>
          <w:szCs w:val="18"/>
          <w:lang w:val="en-GB" w:eastAsia="es-VE"/>
        </w:rPr>
        <w:t>R</w:t>
      </w:r>
      <w:r w:rsidRPr="00A259F4">
        <w:rPr>
          <w:rFonts w:cstheme="minorHAnsi"/>
          <w:noProof/>
          <w:color w:val="000000"/>
          <w:sz w:val="18"/>
          <w:szCs w:val="18"/>
          <w:lang w:val="en-GB" w:eastAsia="es-VE"/>
        </w:rPr>
        <w:t xml:space="preserve">-437A and </w:t>
      </w:r>
      <w:r w:rsidR="0068147D">
        <w:rPr>
          <w:rFonts w:cstheme="minorHAnsi"/>
          <w:noProof/>
          <w:color w:val="000000"/>
          <w:sz w:val="18"/>
          <w:szCs w:val="18"/>
          <w:lang w:val="en-GB" w:eastAsia="es-VE"/>
        </w:rPr>
        <w:t>R</w:t>
      </w:r>
      <w:r w:rsidRPr="00A259F4">
        <w:rPr>
          <w:rFonts w:cstheme="minorHAnsi"/>
          <w:noProof/>
          <w:color w:val="000000"/>
          <w:sz w:val="18"/>
          <w:szCs w:val="18"/>
          <w:lang w:val="en-GB" w:eastAsia="es-VE"/>
        </w:rPr>
        <w:t>-507A</w:t>
      </w:r>
    </w:p>
    <w:p w14:paraId="6F9F5B35" w14:textId="0F463754" w:rsidR="0060499A" w:rsidRPr="00787B07" w:rsidRDefault="0060499A" w:rsidP="0060499A">
      <w:pPr>
        <w:pStyle w:val="Heading1"/>
        <w:widowControl w:val="0"/>
        <w:numPr>
          <w:ilvl w:val="0"/>
          <w:numId w:val="0"/>
        </w:numPr>
        <w:rPr>
          <w:u w:val="single"/>
        </w:rPr>
      </w:pPr>
      <w:r w:rsidRPr="002A216F">
        <w:rPr>
          <w:u w:val="single"/>
        </w:rPr>
        <w:t>Progress report on the implementation of the first tranche</w:t>
      </w:r>
      <w:r w:rsidR="00902570">
        <w:rPr>
          <w:u w:val="single"/>
        </w:rPr>
        <w:t xml:space="preserve"> of stage II</w:t>
      </w:r>
    </w:p>
    <w:p w14:paraId="4F7AFCDC" w14:textId="62B9600C" w:rsidR="0060499A" w:rsidRPr="002A216F" w:rsidRDefault="0074018B" w:rsidP="0060499A">
      <w:pPr>
        <w:widowControl w:val="0"/>
        <w:rPr>
          <w:i/>
        </w:rPr>
      </w:pPr>
      <w:r>
        <w:rPr>
          <w:i/>
        </w:rPr>
        <w:t>P</w:t>
      </w:r>
      <w:r w:rsidRPr="002A216F">
        <w:rPr>
          <w:i/>
        </w:rPr>
        <w:t xml:space="preserve">olicy and regulatory framework </w:t>
      </w:r>
    </w:p>
    <w:p w14:paraId="3C436075" w14:textId="77777777" w:rsidR="0060499A" w:rsidRPr="002A216F" w:rsidRDefault="0060499A" w:rsidP="0060499A">
      <w:pPr>
        <w:widowControl w:val="0"/>
      </w:pPr>
    </w:p>
    <w:p w14:paraId="7FD84EDA" w14:textId="349D714D" w:rsidR="0060499A" w:rsidRPr="002A216F" w:rsidRDefault="0060499A" w:rsidP="0060499A">
      <w:pPr>
        <w:widowControl w:val="0"/>
        <w:numPr>
          <w:ilvl w:val="0"/>
          <w:numId w:val="1"/>
        </w:numPr>
        <w:spacing w:after="240"/>
        <w:outlineLvl w:val="0"/>
      </w:pPr>
      <w:r w:rsidRPr="002A216F">
        <w:t xml:space="preserve">The National Assembly approved the Kigali Amendment on 30 September 2021, making it into a national law; the Government is now preparing the corresponding letter of accession. The Industrial and </w:t>
      </w:r>
      <w:r w:rsidRPr="00023D5B">
        <w:t>Technological Reconversion Fund (</w:t>
      </w:r>
      <w:r w:rsidR="006C2B4B">
        <w:t>FONDOIN</w:t>
      </w:r>
      <w:r w:rsidRPr="00023D5B">
        <w:t>)</w:t>
      </w:r>
      <w:r w:rsidRPr="00023D5B">
        <w:rPr>
          <w:vertAlign w:val="superscript"/>
        </w:rPr>
        <w:footnoteReference w:id="6"/>
      </w:r>
      <w:r w:rsidRPr="00023D5B">
        <w:t xml:space="preserve"> has been working </w:t>
      </w:r>
      <w:r w:rsidR="00F53A29">
        <w:t xml:space="preserve">with </w:t>
      </w:r>
      <w:r w:rsidR="00F64E03">
        <w:t>the Venezuelan Industrial Norm Commission</w:t>
      </w:r>
      <w:r w:rsidR="00F64E03" w:rsidRPr="00023D5B">
        <w:t xml:space="preserve"> </w:t>
      </w:r>
      <w:r w:rsidR="00E41440">
        <w:t>(</w:t>
      </w:r>
      <w:r w:rsidR="00F53A29" w:rsidRPr="00023D5B">
        <w:t>COVENIN</w:t>
      </w:r>
      <w:r w:rsidR="00E41440">
        <w:t>)</w:t>
      </w:r>
      <w:r w:rsidR="00F53A29" w:rsidRPr="00023D5B">
        <w:t xml:space="preserve"> </w:t>
      </w:r>
      <w:r w:rsidR="001F0EE4">
        <w:t xml:space="preserve">on </w:t>
      </w:r>
      <w:r w:rsidR="001F0EE4" w:rsidRPr="00023D5B">
        <w:t>several</w:t>
      </w:r>
      <w:r w:rsidRPr="00023D5B">
        <w:t xml:space="preserve"> technical standards intended to be</w:t>
      </w:r>
      <w:r w:rsidR="001F0EE4">
        <w:t>come</w:t>
      </w:r>
      <w:r w:rsidRPr="00023D5B">
        <w:t xml:space="preserve"> the basis for a more formalized accreditation system for </w:t>
      </w:r>
      <w:r w:rsidR="00FE507D">
        <w:t>RAC</w:t>
      </w:r>
      <w:r w:rsidRPr="00023D5B">
        <w:t xml:space="preserve"> technicians, also under</w:t>
      </w:r>
      <w:r w:rsidRPr="002A216F">
        <w:t xml:space="preserve"> development.</w:t>
      </w:r>
      <w:r w:rsidR="00FF1D96" w:rsidRPr="00023D5B">
        <w:rPr>
          <w:rStyle w:val="FootnoteReference"/>
        </w:rPr>
        <w:footnoteReference w:id="7"/>
      </w:r>
    </w:p>
    <w:p w14:paraId="2856060C" w14:textId="159F5C15" w:rsidR="0060499A" w:rsidRPr="002A216F" w:rsidRDefault="0060499A" w:rsidP="0060499A">
      <w:pPr>
        <w:widowControl w:val="0"/>
        <w:spacing w:after="240"/>
        <w:outlineLvl w:val="0"/>
        <w:rPr>
          <w:i/>
        </w:rPr>
      </w:pPr>
      <w:r w:rsidRPr="002A216F">
        <w:rPr>
          <w:i/>
        </w:rPr>
        <w:t>Refrigeration and air-conditioning manufacturing sector</w:t>
      </w:r>
      <w:r>
        <w:rPr>
          <w:i/>
        </w:rPr>
        <w:t xml:space="preserve"> </w:t>
      </w:r>
    </w:p>
    <w:p w14:paraId="7AC6C90D" w14:textId="08041197" w:rsidR="0060499A" w:rsidRPr="009F3427" w:rsidRDefault="0060499A" w:rsidP="00BD750E">
      <w:pPr>
        <w:pStyle w:val="Heading1"/>
      </w:pPr>
      <w:r w:rsidRPr="009F3427">
        <w:t>A pilot demonstration project to manufacture chillers with R</w:t>
      </w:r>
      <w:r w:rsidRPr="009F3427">
        <w:noBreakHyphen/>
        <w:t>290 was launched with five participating enterprises,</w:t>
      </w:r>
      <w:r w:rsidRPr="009F3427">
        <w:rPr>
          <w:rStyle w:val="FootnoteReference"/>
        </w:rPr>
        <w:footnoteReference w:id="8"/>
      </w:r>
      <w:r w:rsidRPr="009F3427">
        <w:t xml:space="preserve"> resulting in the creation of three chiller prototypes with a 60,000 BTU</w:t>
      </w:r>
      <w:r w:rsidR="000C64CC">
        <w:rPr>
          <w:rStyle w:val="FootnoteReference"/>
        </w:rPr>
        <w:t xml:space="preserve"> </w:t>
      </w:r>
      <w:r w:rsidR="000C64CC">
        <w:t>(British thermal units)</w:t>
      </w:r>
      <w:r w:rsidRPr="009F3427">
        <w:t xml:space="preserve"> capacity</w:t>
      </w:r>
      <w:r w:rsidR="000C64CC">
        <w:t>,</w:t>
      </w:r>
      <w:r w:rsidRPr="009F3427">
        <w:t xml:space="preserve"> </w:t>
      </w:r>
      <w:r w:rsidR="000C64CC">
        <w:t>based on</w:t>
      </w:r>
      <w:r w:rsidRPr="009F3427">
        <w:t xml:space="preserve"> hydrocarbon (HC)</w:t>
      </w:r>
      <w:r w:rsidR="008577BB">
        <w:t xml:space="preserve">. </w:t>
      </w:r>
      <w:r w:rsidR="008577BB" w:rsidRPr="009F3427">
        <w:t>Two of the</w:t>
      </w:r>
      <w:r w:rsidR="000C64CC">
        <w:t>se</w:t>
      </w:r>
      <w:r w:rsidR="008577BB" w:rsidRPr="009F3427">
        <w:t xml:space="preserve"> were installed in hospitals to replace old HCFC</w:t>
      </w:r>
      <w:r w:rsidR="008577BB" w:rsidRPr="009F3427">
        <w:noBreakHyphen/>
        <w:t>22</w:t>
      </w:r>
      <w:r w:rsidR="008577BB" w:rsidRPr="009F3427">
        <w:noBreakHyphen/>
        <w:t>based units</w:t>
      </w:r>
      <w:r w:rsidR="000C64CC">
        <w:t>, and</w:t>
      </w:r>
      <w:r w:rsidR="008577BB">
        <w:t xml:space="preserve"> </w:t>
      </w:r>
      <w:r w:rsidR="000C64CC">
        <w:t>p</w:t>
      </w:r>
      <w:r w:rsidRPr="009F3427">
        <w:t xml:space="preserve">roject results </w:t>
      </w:r>
      <w:r w:rsidR="000C64CC">
        <w:t xml:space="preserve">were </w:t>
      </w:r>
      <w:r w:rsidRPr="009F3427">
        <w:t>disseminated through VENACOR</w:t>
      </w:r>
      <w:r w:rsidRPr="009F3427">
        <w:rPr>
          <w:rStyle w:val="FootnoteReference"/>
        </w:rPr>
        <w:footnoteReference w:id="9"/>
      </w:r>
      <w:r w:rsidRPr="009F3427">
        <w:t xml:space="preserve"> meetings and </w:t>
      </w:r>
      <w:r w:rsidR="006C2B4B">
        <w:t>FONDOIN</w:t>
      </w:r>
      <w:r w:rsidRPr="009F3427">
        <w:t xml:space="preserve"> publications. A training workshop on assembling HC</w:t>
      </w:r>
      <w:r w:rsidRPr="009F3427">
        <w:noBreakHyphen/>
        <w:t>based chillers was held for 20 specialized technicians, and training on HC use, servicing, and charging practices was provided to a</w:t>
      </w:r>
      <w:r w:rsidR="000C64CC">
        <w:t>n</w:t>
      </w:r>
      <w:r w:rsidRPr="009F3427">
        <w:t xml:space="preserve"> </w:t>
      </w:r>
      <w:r w:rsidR="000C64CC">
        <w:lastRenderedPageBreak/>
        <w:t>additional</w:t>
      </w:r>
      <w:r w:rsidRPr="009F3427">
        <w:t xml:space="preserve"> 20</w:t>
      </w:r>
      <w:r w:rsidR="000C64CC">
        <w:t xml:space="preserve"> </w:t>
      </w:r>
      <w:r w:rsidRPr="009F3427">
        <w:t>technicians; t</w:t>
      </w:r>
      <w:r w:rsidR="00667D15">
        <w:t xml:space="preserve">hree technicians and one manufacturer </w:t>
      </w:r>
      <w:r w:rsidRPr="009F3427">
        <w:t>took part in training</w:t>
      </w:r>
      <w:r w:rsidR="000C64CC">
        <w:t xml:space="preserve"> workshops</w:t>
      </w:r>
      <w:r w:rsidRPr="009F3427">
        <w:t xml:space="preserve"> on natural refrigerants</w:t>
      </w:r>
      <w:r w:rsidR="00667D15">
        <w:t xml:space="preserve"> abroad; </w:t>
      </w:r>
      <w:r w:rsidR="007B3B26">
        <w:t xml:space="preserve">and </w:t>
      </w:r>
      <w:r w:rsidRPr="009F3427">
        <w:t>two studies on the use of high-efficiency systems using HCs in cold rooms were developed and shared sector</w:t>
      </w:r>
      <w:r w:rsidRPr="009F3427">
        <w:noBreakHyphen/>
        <w:t>wide.</w:t>
      </w:r>
    </w:p>
    <w:p w14:paraId="371BF60D" w14:textId="5B5BE875" w:rsidR="0060499A" w:rsidRPr="002A216F" w:rsidRDefault="0060499A" w:rsidP="00535CED">
      <w:pPr>
        <w:widowControl w:val="0"/>
        <w:rPr>
          <w:i/>
        </w:rPr>
      </w:pPr>
      <w:r w:rsidRPr="002A216F">
        <w:rPr>
          <w:i/>
        </w:rPr>
        <w:t>R</w:t>
      </w:r>
      <w:r w:rsidR="007B3B26">
        <w:rPr>
          <w:i/>
        </w:rPr>
        <w:t>efrigeration and air-conditioning</w:t>
      </w:r>
      <w:r w:rsidRPr="002A216F">
        <w:rPr>
          <w:i/>
        </w:rPr>
        <w:t xml:space="preserve"> servicing sector</w:t>
      </w:r>
    </w:p>
    <w:p w14:paraId="46BB3427" w14:textId="77777777" w:rsidR="0060499A" w:rsidRPr="002A216F" w:rsidRDefault="0060499A" w:rsidP="00535CED">
      <w:pPr>
        <w:widowControl w:val="0"/>
      </w:pPr>
    </w:p>
    <w:p w14:paraId="16CC976F" w14:textId="77777777" w:rsidR="0060499A" w:rsidRPr="002A216F" w:rsidRDefault="0060499A" w:rsidP="00535CED">
      <w:pPr>
        <w:widowControl w:val="0"/>
        <w:numPr>
          <w:ilvl w:val="0"/>
          <w:numId w:val="1"/>
        </w:numPr>
        <w:spacing w:after="240"/>
        <w:outlineLvl w:val="0"/>
      </w:pPr>
      <w:r w:rsidRPr="002A216F">
        <w:t xml:space="preserve">The following activities </w:t>
      </w:r>
      <w:r>
        <w:t>have taken</w:t>
      </w:r>
      <w:r w:rsidRPr="002A216F">
        <w:t xml:space="preserve"> place</w:t>
      </w:r>
      <w:r>
        <w:t xml:space="preserve"> since 2016</w:t>
      </w:r>
      <w:r w:rsidRPr="002A216F">
        <w:t>:</w:t>
      </w:r>
    </w:p>
    <w:p w14:paraId="41DA39F1" w14:textId="65C283D3" w:rsidR="0060499A" w:rsidRPr="002A216F" w:rsidRDefault="0060499A" w:rsidP="00535CED">
      <w:pPr>
        <w:pStyle w:val="Heading2"/>
      </w:pPr>
      <w:r w:rsidRPr="002A216F">
        <w:rPr>
          <w:i/>
        </w:rPr>
        <w:t>Technical assistance for control of trade in HCFC</w:t>
      </w:r>
      <w:r w:rsidRPr="002A216F">
        <w:rPr>
          <w:i/>
        </w:rPr>
        <w:noBreakHyphen/>
        <w:t>based substances, products and equipment</w:t>
      </w:r>
      <w:r w:rsidRPr="002A216F">
        <w:t xml:space="preserve">: </w:t>
      </w:r>
      <w:r>
        <w:t xml:space="preserve">Training on </w:t>
      </w:r>
      <w:r w:rsidRPr="002A216F">
        <w:t>the ODS</w:t>
      </w:r>
      <w:r w:rsidR="00163C95">
        <w:t>-</w:t>
      </w:r>
      <w:r w:rsidR="000E0FD7">
        <w:t xml:space="preserve">related regulations </w:t>
      </w:r>
      <w:r>
        <w:t xml:space="preserve">was provided to </w:t>
      </w:r>
      <w:r w:rsidRPr="002A216F">
        <w:t>1</w:t>
      </w:r>
      <w:r>
        <w:t>80 custom</w:t>
      </w:r>
      <w:r w:rsidR="007B3B26">
        <w:t>s</w:t>
      </w:r>
      <w:r>
        <w:t xml:space="preserve"> officers</w:t>
      </w:r>
      <w:r w:rsidR="007B3B26">
        <w:t xml:space="preserve"> </w:t>
      </w:r>
      <w:r>
        <w:t>and 30</w:t>
      </w:r>
      <w:r w:rsidR="007B3B26">
        <w:t xml:space="preserve"> </w:t>
      </w:r>
      <w:r>
        <w:t xml:space="preserve">officers </w:t>
      </w:r>
      <w:r w:rsidRPr="002A216F">
        <w:t xml:space="preserve">from </w:t>
      </w:r>
      <w:r w:rsidR="006C2B4B">
        <w:t>FONDOIN</w:t>
      </w:r>
      <w:r>
        <w:t xml:space="preserve"> and various Government ministries and agencies; </w:t>
      </w:r>
    </w:p>
    <w:p w14:paraId="6BEDAA5D" w14:textId="53787012" w:rsidR="0060499A" w:rsidRPr="002A216F" w:rsidRDefault="0060499A" w:rsidP="00535CED">
      <w:pPr>
        <w:pStyle w:val="Heading2"/>
      </w:pPr>
      <w:r w:rsidRPr="00FB1BB7">
        <w:rPr>
          <w:i/>
        </w:rPr>
        <w:t>Technician training and certification programme</w:t>
      </w:r>
      <w:r w:rsidRPr="002A216F">
        <w:t xml:space="preserve">: </w:t>
      </w:r>
      <w:r>
        <w:t xml:space="preserve">Ten </w:t>
      </w:r>
      <w:r w:rsidRPr="00FB1BB7">
        <w:rPr>
          <w:shd w:val="clear" w:color="auto" w:fill="FFFFFF" w:themeFill="background1"/>
        </w:rPr>
        <w:t>training institutions</w:t>
      </w:r>
      <w:r w:rsidRPr="002A216F">
        <w:rPr>
          <w:shd w:val="clear" w:color="auto" w:fill="FFFFFF" w:themeFill="background1"/>
          <w:vertAlign w:val="superscript"/>
        </w:rPr>
        <w:footnoteReference w:id="10"/>
      </w:r>
      <w:r w:rsidRPr="00FB1BB7">
        <w:rPr>
          <w:shd w:val="clear" w:color="auto" w:fill="FFFFFF" w:themeFill="background1"/>
        </w:rPr>
        <w:t xml:space="preserve"> from across the country have been engaged to provide training; training material was adapted to include </w:t>
      </w:r>
      <w:r w:rsidRPr="002A216F">
        <w:t>the use of HC as refrigerant; 58</w:t>
      </w:r>
      <w:r w:rsidR="007B3B26">
        <w:t xml:space="preserve"> </w:t>
      </w:r>
      <w:r w:rsidRPr="002A216F">
        <w:t>additional trainers have been certified</w:t>
      </w:r>
      <w:r w:rsidR="007B3B26">
        <w:t>;</w:t>
      </w:r>
      <w:r>
        <w:t xml:space="preserve"> and</w:t>
      </w:r>
      <w:r w:rsidRPr="00FB1BB7">
        <w:rPr>
          <w:shd w:val="clear" w:color="auto" w:fill="FFFFFF" w:themeFill="background1"/>
        </w:rPr>
        <w:t xml:space="preserve"> 1,153</w:t>
      </w:r>
      <w:r w:rsidR="007B3B26">
        <w:rPr>
          <w:shd w:val="clear" w:color="auto" w:fill="FFFFFF" w:themeFill="background1"/>
        </w:rPr>
        <w:t> </w:t>
      </w:r>
      <w:r w:rsidRPr="00FB1BB7">
        <w:rPr>
          <w:shd w:val="clear" w:color="auto" w:fill="FFFFFF" w:themeFill="background1"/>
        </w:rPr>
        <w:t xml:space="preserve">technicians have been trained </w:t>
      </w:r>
      <w:r w:rsidR="00163C95">
        <w:rPr>
          <w:shd w:val="clear" w:color="auto" w:fill="FFFFFF" w:themeFill="background1"/>
        </w:rPr>
        <w:t>i</w:t>
      </w:r>
      <w:r w:rsidRPr="00FB1BB7">
        <w:rPr>
          <w:shd w:val="clear" w:color="auto" w:fill="FFFFFF" w:themeFill="background1"/>
        </w:rPr>
        <w:t xml:space="preserve">n good practices in the operation, maintenance, and servicing of RAC equipment, refrigerant recovery and reuse, alternative refrigerants and equipment, and the selection and adoption of technologies alternative to HCFCs. An </w:t>
      </w:r>
      <w:r w:rsidRPr="002A216F">
        <w:t xml:space="preserve">additional </w:t>
      </w:r>
      <w:r>
        <w:t xml:space="preserve">120 </w:t>
      </w:r>
      <w:r w:rsidRPr="002A216F">
        <w:t xml:space="preserve">technicians </w:t>
      </w:r>
      <w:r>
        <w:t>have been</w:t>
      </w:r>
      <w:r w:rsidRPr="002A216F">
        <w:t xml:space="preserve"> trained</w:t>
      </w:r>
      <w:r>
        <w:t xml:space="preserve"> in 2022</w:t>
      </w:r>
      <w:r w:rsidR="00FB1BB7">
        <w:t>;</w:t>
      </w:r>
    </w:p>
    <w:p w14:paraId="17ADAD7F" w14:textId="0AE8C538" w:rsidR="0060499A" w:rsidRPr="002A216F" w:rsidRDefault="0060499A" w:rsidP="00535CED">
      <w:pPr>
        <w:pStyle w:val="Heading2"/>
      </w:pPr>
      <w:r w:rsidRPr="002A216F">
        <w:rPr>
          <w:i/>
        </w:rPr>
        <w:t xml:space="preserve">Refrigerant recovery, </w:t>
      </w:r>
      <w:r w:rsidR="007B3B26" w:rsidRPr="002A216F">
        <w:rPr>
          <w:i/>
        </w:rPr>
        <w:t>recycling,</w:t>
      </w:r>
      <w:r w:rsidRPr="002A216F">
        <w:rPr>
          <w:i/>
        </w:rPr>
        <w:t xml:space="preserve"> and reclaiming (RRR)</w:t>
      </w:r>
      <w:r w:rsidRPr="002A216F">
        <w:t xml:space="preserve">: </w:t>
      </w:r>
      <w:r>
        <w:t>A</w:t>
      </w:r>
      <w:r w:rsidRPr="002A216F">
        <w:t>greement</w:t>
      </w:r>
      <w:r w:rsidR="007B3B26">
        <w:t>s</w:t>
      </w:r>
      <w:r w:rsidRPr="002A216F">
        <w:t xml:space="preserve"> </w:t>
      </w:r>
      <w:r w:rsidR="007B3B26">
        <w:t>to</w:t>
      </w:r>
      <w:r w:rsidR="007B3B26" w:rsidRPr="002A216F">
        <w:t xml:space="preserve"> </w:t>
      </w:r>
      <w:r w:rsidR="007B3B26">
        <w:t>join</w:t>
      </w:r>
      <w:r w:rsidR="007B3B26" w:rsidRPr="002A216F">
        <w:t xml:space="preserve"> the RRR network </w:t>
      </w:r>
      <w:r w:rsidRPr="002A216F">
        <w:t>w</w:t>
      </w:r>
      <w:r w:rsidR="007B3B26">
        <w:t>ere</w:t>
      </w:r>
      <w:r w:rsidRPr="002A216F">
        <w:t xml:space="preserve"> signed with </w:t>
      </w:r>
      <w:r w:rsidR="000F51BD">
        <w:t>two</w:t>
      </w:r>
      <w:r w:rsidR="007B3B26">
        <w:t xml:space="preserve"> </w:t>
      </w:r>
      <w:r w:rsidR="000F51BD">
        <w:t>enterprises</w:t>
      </w:r>
      <w:r w:rsidRPr="002A216F">
        <w:t>; equipment was delivered and installed in both enterprises</w:t>
      </w:r>
      <w:r w:rsidR="00186CF2">
        <w:t>,</w:t>
      </w:r>
      <w:r w:rsidR="00186CF2" w:rsidRPr="00186CF2">
        <w:t xml:space="preserve"> which are waiting for a permit to operate;</w:t>
      </w:r>
      <w:r w:rsidRPr="002A216F">
        <w:t xml:space="preserve"> </w:t>
      </w:r>
      <w:r>
        <w:t>2</w:t>
      </w:r>
      <w:r w:rsidRPr="002A216F">
        <w:t xml:space="preserve">1 technicians </w:t>
      </w:r>
      <w:r>
        <w:t xml:space="preserve">received training on </w:t>
      </w:r>
      <w:r w:rsidR="005F51F6">
        <w:t>RRR</w:t>
      </w:r>
      <w:r w:rsidRPr="002A216F">
        <w:t xml:space="preserve"> operation; a manual for RRR system operators</w:t>
      </w:r>
      <w:r>
        <w:t xml:space="preserve"> was created</w:t>
      </w:r>
      <w:r w:rsidRPr="002A216F">
        <w:t xml:space="preserve">, </w:t>
      </w:r>
      <w:r w:rsidR="00163C95">
        <w:t>and</w:t>
      </w:r>
      <w:r w:rsidRPr="002A216F">
        <w:t xml:space="preserve"> a database of future locations for RRR collection centres</w:t>
      </w:r>
      <w:r>
        <w:t xml:space="preserve"> </w:t>
      </w:r>
      <w:r w:rsidR="00163C95">
        <w:t>was</w:t>
      </w:r>
      <w:r>
        <w:t xml:space="preserve"> established. E</w:t>
      </w:r>
      <w:r w:rsidRPr="002A216F">
        <w:t>ight courses on RRR were organized for 132</w:t>
      </w:r>
      <w:r>
        <w:t> </w:t>
      </w:r>
      <w:r w:rsidRPr="002A216F">
        <w:t>technicians</w:t>
      </w:r>
      <w:r>
        <w:t>;</w:t>
      </w:r>
    </w:p>
    <w:p w14:paraId="7CE5906A" w14:textId="050A4568" w:rsidR="0060499A" w:rsidRPr="002A216F" w:rsidRDefault="00736714" w:rsidP="0060499A">
      <w:pPr>
        <w:pStyle w:val="Heading2"/>
      </w:pPr>
      <w:r>
        <w:rPr>
          <w:i/>
        </w:rPr>
        <w:t>Zero-</w:t>
      </w:r>
      <w:r w:rsidR="00D72770">
        <w:rPr>
          <w:i/>
        </w:rPr>
        <w:t>leak</w:t>
      </w:r>
      <w:r w:rsidR="00D72770" w:rsidRPr="002A216F">
        <w:rPr>
          <w:i/>
        </w:rPr>
        <w:t xml:space="preserve">s </w:t>
      </w:r>
      <w:r w:rsidR="0060499A" w:rsidRPr="002A216F">
        <w:rPr>
          <w:i/>
        </w:rPr>
        <w:t>pilot project</w:t>
      </w:r>
      <w:r w:rsidR="0060499A" w:rsidRPr="002A216F">
        <w:t>:</w:t>
      </w:r>
      <w:r w:rsidR="000E4F23">
        <w:rPr>
          <w:rStyle w:val="FootnoteReference"/>
        </w:rPr>
        <w:footnoteReference w:id="11"/>
      </w:r>
      <w:r w:rsidR="000E4F23" w:rsidRPr="0087034F">
        <w:t xml:space="preserve"> </w:t>
      </w:r>
      <w:r w:rsidR="00C66732">
        <w:t>R</w:t>
      </w:r>
      <w:r w:rsidR="0060499A" w:rsidRPr="0087034F">
        <w:t>efrigeration systems and servicing practices at four</w:t>
      </w:r>
      <w:r w:rsidR="00810B04">
        <w:t xml:space="preserve"> </w:t>
      </w:r>
      <w:r w:rsidR="0060499A" w:rsidRPr="0087034F">
        <w:t xml:space="preserve">participating large RAC </w:t>
      </w:r>
      <w:r w:rsidR="00810B04">
        <w:t>end-</w:t>
      </w:r>
      <w:r w:rsidR="0060499A" w:rsidRPr="0087034F">
        <w:t>user enterprises</w:t>
      </w:r>
      <w:r w:rsidR="0060499A" w:rsidRPr="0087034F">
        <w:rPr>
          <w:rStyle w:val="FootnoteReference"/>
        </w:rPr>
        <w:footnoteReference w:id="12"/>
      </w:r>
      <w:r w:rsidR="0060499A" w:rsidRPr="0087034F">
        <w:t xml:space="preserve"> were evaluated and training was provided to their technicians to achieve refrigerant consumption reduction, energy savings, and better performance of the equipment evaluated. Later, four</w:t>
      </w:r>
      <w:r w:rsidR="0017529E">
        <w:t xml:space="preserve"> </w:t>
      </w:r>
      <w:r w:rsidR="0060499A" w:rsidRPr="0087034F">
        <w:t>additional participants</w:t>
      </w:r>
      <w:r w:rsidR="0060499A" w:rsidRPr="0087034F">
        <w:rPr>
          <w:rStyle w:val="FootnoteReference"/>
        </w:rPr>
        <w:footnoteReference w:id="13"/>
      </w:r>
      <w:r w:rsidR="0060499A" w:rsidRPr="0087034F">
        <w:t xml:space="preserve"> were selected, and in 2022 the project has expanded to five more supermarkets</w:t>
      </w:r>
      <w:r w:rsidR="00B822CE">
        <w:t>;</w:t>
      </w:r>
      <w:r w:rsidR="0060499A" w:rsidRPr="0087034F">
        <w:rPr>
          <w:rStyle w:val="FootnoteReference"/>
        </w:rPr>
        <w:footnoteReference w:id="14"/>
      </w:r>
      <w:r w:rsidR="0060499A" w:rsidRPr="0087034F">
        <w:t xml:space="preserve"> </w:t>
      </w:r>
      <w:r w:rsidR="00473DBA">
        <w:t>and</w:t>
      </w:r>
    </w:p>
    <w:p w14:paraId="0DE223F4" w14:textId="5173BECB" w:rsidR="0060499A" w:rsidRPr="002A216F" w:rsidRDefault="0060499A" w:rsidP="0060499A">
      <w:pPr>
        <w:pStyle w:val="Heading2"/>
        <w:rPr>
          <w:i/>
        </w:rPr>
      </w:pPr>
      <w:r w:rsidRPr="002A216F">
        <w:rPr>
          <w:i/>
        </w:rPr>
        <w:t>Public awareness campaigns</w:t>
      </w:r>
      <w:r w:rsidRPr="002A216F">
        <w:t xml:space="preserve">: </w:t>
      </w:r>
      <w:r w:rsidR="006C2B4B">
        <w:t>FONDOIN</w:t>
      </w:r>
      <w:r w:rsidRPr="002A216F">
        <w:t xml:space="preserve"> has continued disseminating information on </w:t>
      </w:r>
      <w:r>
        <w:t xml:space="preserve">HC, </w:t>
      </w:r>
      <w:r w:rsidR="00FF1D96">
        <w:t>carbon dioxide (</w:t>
      </w:r>
      <w:r>
        <w:t>CO</w:t>
      </w:r>
      <w:r w:rsidRPr="00D91C9A">
        <w:rPr>
          <w:vertAlign w:val="subscript"/>
        </w:rPr>
        <w:t>2</w:t>
      </w:r>
      <w:r w:rsidR="00FF1D96">
        <w:t xml:space="preserve">) </w:t>
      </w:r>
      <w:r>
        <w:t xml:space="preserve">and </w:t>
      </w:r>
      <w:r w:rsidR="00FF1D96">
        <w:t>ammonia (</w:t>
      </w:r>
      <w:r>
        <w:t>NH</w:t>
      </w:r>
      <w:r w:rsidRPr="00D91C9A">
        <w:rPr>
          <w:vertAlign w:val="subscript"/>
        </w:rPr>
        <w:t>3</w:t>
      </w:r>
      <w:r w:rsidR="00FF1D96">
        <w:t xml:space="preserve">) </w:t>
      </w:r>
      <w:r w:rsidRPr="002A216F">
        <w:t>and good RAC practices</w:t>
      </w:r>
      <w:r>
        <w:t>.</w:t>
      </w:r>
      <w:r w:rsidRPr="002A216F">
        <w:t xml:space="preserve"> </w:t>
      </w:r>
      <w:r>
        <w:t>Three</w:t>
      </w:r>
      <w:r w:rsidR="00E84535">
        <w:t xml:space="preserve"> </w:t>
      </w:r>
      <w:r w:rsidRPr="002A216F">
        <w:t xml:space="preserve">videos on the implementation of the </w:t>
      </w:r>
      <w:r w:rsidR="00AB7D05">
        <w:t>z</w:t>
      </w:r>
      <w:r w:rsidR="00736714">
        <w:t>ero-</w:t>
      </w:r>
      <w:r w:rsidR="00AB7D05">
        <w:t>l</w:t>
      </w:r>
      <w:r w:rsidR="00736714">
        <w:t>eak</w:t>
      </w:r>
      <w:r w:rsidRPr="002A216F">
        <w:t>s project, the use of CO</w:t>
      </w:r>
      <w:r w:rsidRPr="002A216F">
        <w:rPr>
          <w:vertAlign w:val="subscript"/>
        </w:rPr>
        <w:t>2</w:t>
      </w:r>
      <w:r w:rsidRPr="002A216F">
        <w:t xml:space="preserve"> in a supermarket and the assembly of chillers with HCs were </w:t>
      </w:r>
      <w:r>
        <w:t xml:space="preserve">produced and </w:t>
      </w:r>
      <w:r w:rsidRPr="002A216F">
        <w:t>disseminated; and seven digital booklets on the assembly of HC</w:t>
      </w:r>
      <w:r>
        <w:t>-</w:t>
      </w:r>
      <w:r w:rsidRPr="002A216F">
        <w:t>based chillers, uses of HC, CO</w:t>
      </w:r>
      <w:r w:rsidRPr="002A216F">
        <w:rPr>
          <w:vertAlign w:val="subscript"/>
        </w:rPr>
        <w:t>2</w:t>
      </w:r>
      <w:r w:rsidRPr="002A216F">
        <w:t>, and NH</w:t>
      </w:r>
      <w:r w:rsidRPr="002A216F">
        <w:rPr>
          <w:vertAlign w:val="subscript"/>
        </w:rPr>
        <w:t>3</w:t>
      </w:r>
      <w:r w:rsidRPr="002A216F">
        <w:t xml:space="preserve"> as refrigerants, </w:t>
      </w:r>
      <w:r>
        <w:t>the</w:t>
      </w:r>
      <w:r w:rsidRPr="002A216F">
        <w:t xml:space="preserve"> RRR</w:t>
      </w:r>
      <w:r>
        <w:t xml:space="preserve"> network</w:t>
      </w:r>
      <w:r w:rsidRPr="002A216F">
        <w:t xml:space="preserve">, national uses of natural refrigerants, and </w:t>
      </w:r>
      <w:r>
        <w:t xml:space="preserve">ODS and HFC </w:t>
      </w:r>
      <w:r w:rsidRPr="002A216F">
        <w:t>elimination were developed and disseminated.</w:t>
      </w:r>
    </w:p>
    <w:p w14:paraId="3789FB6B" w14:textId="77777777" w:rsidR="0060499A" w:rsidRPr="002A216F" w:rsidRDefault="0060499A" w:rsidP="00E84535">
      <w:pPr>
        <w:keepNext/>
        <w:rPr>
          <w:i/>
        </w:rPr>
      </w:pPr>
      <w:r w:rsidRPr="002A216F">
        <w:rPr>
          <w:i/>
        </w:rPr>
        <w:t>Project implementation and monitoring</w:t>
      </w:r>
    </w:p>
    <w:p w14:paraId="437EFF0E" w14:textId="77777777" w:rsidR="0060499A" w:rsidRPr="002A216F" w:rsidRDefault="0060499A" w:rsidP="00E84535">
      <w:pPr>
        <w:keepNext/>
      </w:pPr>
    </w:p>
    <w:p w14:paraId="7A0B84FD" w14:textId="0506E0E2" w:rsidR="0060499A" w:rsidRPr="0009029D" w:rsidRDefault="006C2B4B" w:rsidP="00E84535">
      <w:pPr>
        <w:keepNext/>
        <w:numPr>
          <w:ilvl w:val="0"/>
          <w:numId w:val="1"/>
        </w:numPr>
        <w:spacing w:after="240"/>
        <w:outlineLvl w:val="0"/>
      </w:pPr>
      <w:r>
        <w:t>FONDOIN</w:t>
      </w:r>
      <w:r w:rsidR="0060499A" w:rsidRPr="002A216F">
        <w:t xml:space="preserve"> continue</w:t>
      </w:r>
      <w:r w:rsidR="00E84535">
        <w:t>s</w:t>
      </w:r>
      <w:r w:rsidR="0060499A" w:rsidRPr="002A216F">
        <w:t xml:space="preserve"> to be directly responsible for the implementation of the HPMP, in cooperation with national partners. The </w:t>
      </w:r>
      <w:r w:rsidR="0060499A">
        <w:t>i</w:t>
      </w:r>
      <w:r w:rsidR="0060499A" w:rsidRPr="002A216F">
        <w:t xml:space="preserve">mplementation and </w:t>
      </w:r>
      <w:r w:rsidR="0060499A">
        <w:t>m</w:t>
      </w:r>
      <w:r w:rsidR="0060499A" w:rsidRPr="002A216F">
        <w:t xml:space="preserve">onitoring </w:t>
      </w:r>
      <w:r w:rsidR="0060499A">
        <w:t>u</w:t>
      </w:r>
      <w:r w:rsidR="0060499A" w:rsidRPr="002A216F">
        <w:t>nit</w:t>
      </w:r>
      <w:r w:rsidR="0060499A">
        <w:t xml:space="preserve">, located in </w:t>
      </w:r>
      <w:r>
        <w:t>FONDOIN</w:t>
      </w:r>
      <w:r w:rsidR="0060499A">
        <w:t xml:space="preserve">, </w:t>
      </w:r>
      <w:r w:rsidR="0060499A" w:rsidRPr="002A216F">
        <w:t>manage</w:t>
      </w:r>
      <w:r w:rsidR="0060499A">
        <w:t xml:space="preserve">s </w:t>
      </w:r>
      <w:r w:rsidR="0060499A" w:rsidRPr="002A216F">
        <w:t>the day</w:t>
      </w:r>
      <w:r w:rsidR="0060499A">
        <w:noBreakHyphen/>
      </w:r>
      <w:r w:rsidR="0060499A" w:rsidRPr="002A216F">
        <w:t>to</w:t>
      </w:r>
      <w:r w:rsidR="0060499A">
        <w:noBreakHyphen/>
      </w:r>
      <w:r w:rsidR="0060499A" w:rsidRPr="0009029D">
        <w:t xml:space="preserve">day implementation of all activities under the HPMP, including data collection and </w:t>
      </w:r>
      <w:r w:rsidR="0060499A" w:rsidRPr="0009029D">
        <w:lastRenderedPageBreak/>
        <w:t>analysis, monitoring, reporting, designing corrective measures and technical assistance activities, and organizing monitoring review meetings with the national ozone unit (NOU). Since 2016, NOU staff has been reduced and repeatedly replaced, adding to implementation delays.</w:t>
      </w:r>
    </w:p>
    <w:p w14:paraId="26F9D400" w14:textId="77777777" w:rsidR="0060499A" w:rsidRPr="0009029D" w:rsidRDefault="0060499A" w:rsidP="0060499A">
      <w:pPr>
        <w:widowControl w:val="0"/>
      </w:pPr>
      <w:r w:rsidRPr="0009029D">
        <w:rPr>
          <w:u w:val="single"/>
        </w:rPr>
        <w:t>Level of fund disbursement</w:t>
      </w:r>
    </w:p>
    <w:p w14:paraId="5946C1AA" w14:textId="77777777" w:rsidR="0060499A" w:rsidRPr="0009029D" w:rsidRDefault="0060499A" w:rsidP="0060499A">
      <w:pPr>
        <w:widowControl w:val="0"/>
      </w:pPr>
    </w:p>
    <w:p w14:paraId="0A808368" w14:textId="75E21EB0" w:rsidR="0060499A" w:rsidRPr="0009029D" w:rsidRDefault="0060499A" w:rsidP="0060499A">
      <w:pPr>
        <w:pStyle w:val="Heading1"/>
        <w:widowControl w:val="0"/>
      </w:pPr>
      <w:r w:rsidRPr="0009029D">
        <w:t xml:space="preserve">As of </w:t>
      </w:r>
      <w:r w:rsidR="00CE68F7" w:rsidRPr="0009029D">
        <w:t>October</w:t>
      </w:r>
      <w:r w:rsidRPr="0009029D">
        <w:t xml:space="preserve"> 2022, of the </w:t>
      </w:r>
      <w:r w:rsidR="006C2B4B">
        <w:t>US $</w:t>
      </w:r>
      <w:r w:rsidRPr="0009029D">
        <w:t xml:space="preserve">600,000 approved so far, </w:t>
      </w:r>
      <w:r w:rsidR="006C2B4B">
        <w:t>US $</w:t>
      </w:r>
      <w:r w:rsidR="005F7980" w:rsidRPr="0009029D">
        <w:t>559,681</w:t>
      </w:r>
      <w:r w:rsidRPr="0009029D">
        <w:t xml:space="preserve"> (</w:t>
      </w:r>
      <w:r w:rsidR="0009029D" w:rsidRPr="0009029D">
        <w:t>93</w:t>
      </w:r>
      <w:r w:rsidRPr="0009029D">
        <w:t xml:space="preserve"> per cent) had been disbursed. The balance of </w:t>
      </w:r>
      <w:r w:rsidR="006C2B4B">
        <w:t>US $</w:t>
      </w:r>
      <w:r w:rsidR="0009029D" w:rsidRPr="0009029D">
        <w:t>40,319</w:t>
      </w:r>
      <w:r w:rsidRPr="0009029D">
        <w:t xml:space="preserve"> will be disbursed in 2022-2023</w:t>
      </w:r>
      <w:r w:rsidR="0009029D" w:rsidRPr="0009029D">
        <w:t>.</w:t>
      </w:r>
    </w:p>
    <w:p w14:paraId="7F3DEECA" w14:textId="29998BC5" w:rsidR="0060499A" w:rsidRPr="0009029D" w:rsidRDefault="0060499A" w:rsidP="0060499A">
      <w:pPr>
        <w:keepNext/>
        <w:rPr>
          <w:b/>
          <w:bCs/>
        </w:rPr>
      </w:pPr>
      <w:r w:rsidRPr="0009029D">
        <w:rPr>
          <w:b/>
          <w:bCs/>
        </w:rPr>
        <w:t xml:space="preserve">Revised </w:t>
      </w:r>
      <w:r w:rsidR="00F23C00" w:rsidRPr="0009029D">
        <w:rPr>
          <w:b/>
          <w:bCs/>
        </w:rPr>
        <w:t>plan of action for the remainder of s</w:t>
      </w:r>
      <w:r w:rsidR="006C2B4B">
        <w:rPr>
          <w:b/>
          <w:bCs/>
        </w:rPr>
        <w:t>tage I</w:t>
      </w:r>
      <w:r w:rsidR="00F23C00" w:rsidRPr="0009029D">
        <w:rPr>
          <w:b/>
          <w:bCs/>
        </w:rPr>
        <w:t xml:space="preserve">I </w:t>
      </w:r>
      <w:r w:rsidR="00902570">
        <w:rPr>
          <w:b/>
          <w:bCs/>
        </w:rPr>
        <w:t>in</w:t>
      </w:r>
      <w:r w:rsidR="00F23C00" w:rsidRPr="0009029D">
        <w:rPr>
          <w:b/>
          <w:bCs/>
        </w:rPr>
        <w:t xml:space="preserve"> the years 2023 to 2027</w:t>
      </w:r>
    </w:p>
    <w:p w14:paraId="05FEBC90" w14:textId="77777777" w:rsidR="0060499A" w:rsidRPr="0009029D" w:rsidRDefault="0060499A" w:rsidP="0060499A">
      <w:pPr>
        <w:keepNext/>
        <w:rPr>
          <w:u w:val="single"/>
        </w:rPr>
      </w:pPr>
    </w:p>
    <w:p w14:paraId="1894997C" w14:textId="03F9F6A6" w:rsidR="0060499A" w:rsidRDefault="00223DCC" w:rsidP="0060499A">
      <w:pPr>
        <w:pStyle w:val="Heading1"/>
      </w:pPr>
      <w:r w:rsidRPr="0009029D">
        <w:t>The</w:t>
      </w:r>
      <w:r w:rsidR="0060499A" w:rsidRPr="0009029D">
        <w:t xml:space="preserve"> revised plan of action reallocate</w:t>
      </w:r>
      <w:r w:rsidRPr="0009029D">
        <w:t>s</w:t>
      </w:r>
      <w:r w:rsidR="0060499A" w:rsidRPr="0009029D">
        <w:t xml:space="preserve"> the 2019 and subsequent tranches</w:t>
      </w:r>
      <w:r w:rsidRPr="0009029D">
        <w:t xml:space="preserve"> and </w:t>
      </w:r>
      <w:r w:rsidR="0060499A" w:rsidRPr="0009029D">
        <w:t>includ</w:t>
      </w:r>
      <w:r w:rsidRPr="0009029D">
        <w:t>es</w:t>
      </w:r>
      <w:r w:rsidR="0060499A" w:rsidRPr="0009029D">
        <w:t xml:space="preserve"> an extension of s</w:t>
      </w:r>
      <w:r w:rsidR="006C2B4B">
        <w:t>tage I</w:t>
      </w:r>
      <w:r w:rsidR="0060499A" w:rsidRPr="0009029D">
        <w:t>I to 202</w:t>
      </w:r>
      <w:r w:rsidR="00EA79C2" w:rsidRPr="0009029D">
        <w:t>7</w:t>
      </w:r>
      <w:r w:rsidR="0060499A">
        <w:t xml:space="preserve"> </w:t>
      </w:r>
      <w:r w:rsidR="0009029D">
        <w:t xml:space="preserve">to </w:t>
      </w:r>
      <w:r w:rsidR="0060499A">
        <w:t>achieve total HCFC phase-out</w:t>
      </w:r>
      <w:r w:rsidR="0009029D">
        <w:t xml:space="preserve"> without additional funding</w:t>
      </w:r>
      <w:r w:rsidR="00437749">
        <w:t xml:space="preserve">, except for </w:t>
      </w:r>
      <w:r w:rsidR="006C2B4B">
        <w:t>US $</w:t>
      </w:r>
      <w:r w:rsidR="00437749">
        <w:t>150,000 requested for technical assistance in the PU foam sector</w:t>
      </w:r>
      <w:r w:rsidR="0060499A">
        <w:t xml:space="preserve">. The </w:t>
      </w:r>
      <w:r w:rsidR="00EA79C2">
        <w:t>main</w:t>
      </w:r>
      <w:r w:rsidR="0060499A">
        <w:t xml:space="preserve"> elements of the revised plan of action are</w:t>
      </w:r>
      <w:r w:rsidR="00EA79C2">
        <w:t xml:space="preserve"> the follow</w:t>
      </w:r>
      <w:r w:rsidR="00480311">
        <w:t>ing</w:t>
      </w:r>
      <w:r w:rsidR="0060499A">
        <w:t>:</w:t>
      </w:r>
    </w:p>
    <w:p w14:paraId="26AFBDF5" w14:textId="23E69E81" w:rsidR="0060499A" w:rsidRDefault="0060499A" w:rsidP="0060499A">
      <w:pPr>
        <w:pStyle w:val="Heading2"/>
        <w:widowControl/>
        <w:numPr>
          <w:ilvl w:val="1"/>
          <w:numId w:val="30"/>
        </w:numPr>
      </w:pPr>
      <w:r>
        <w:t>Extension of s</w:t>
      </w:r>
      <w:r w:rsidR="006C2B4B">
        <w:t>tage I</w:t>
      </w:r>
      <w:r>
        <w:t xml:space="preserve">I of the HPMP to assist </w:t>
      </w:r>
      <w:r w:rsidR="00CC3D9A">
        <w:t xml:space="preserve">the </w:t>
      </w:r>
      <w:r w:rsidR="00120156">
        <w:t>Bolivarian Republic of Venezuela</w:t>
      </w:r>
      <w:r>
        <w:t xml:space="preserve"> </w:t>
      </w:r>
      <w:r w:rsidR="00CC3D9A">
        <w:t>in</w:t>
      </w:r>
      <w:r>
        <w:t xml:space="preserve"> maintain</w:t>
      </w:r>
      <w:r w:rsidR="00CC3D9A">
        <w:t>ing</w:t>
      </w:r>
      <w:r>
        <w:t xml:space="preserve"> a maximum allowable consumption of 23.1</w:t>
      </w:r>
      <w:r w:rsidR="006C2B4B">
        <w:t> ODP </w:t>
      </w:r>
      <w:r>
        <w:t>tonnes of HCFC</w:t>
      </w:r>
      <w:r w:rsidR="00F70151">
        <w:t>s</w:t>
      </w:r>
      <w:r>
        <w:t xml:space="preserve"> between 202</w:t>
      </w:r>
      <w:r w:rsidR="005E0927">
        <w:t>3</w:t>
      </w:r>
      <w:r>
        <w:t xml:space="preserve"> and 202</w:t>
      </w:r>
      <w:r w:rsidR="005E0927">
        <w:t>6</w:t>
      </w:r>
      <w:r w:rsidR="00B042B3">
        <w:t xml:space="preserve"> (11.16</w:t>
      </w:r>
      <w:r w:rsidR="00CC3D9A">
        <w:t> </w:t>
      </w:r>
      <w:r w:rsidR="00B042B3">
        <w:t>per</w:t>
      </w:r>
      <w:r w:rsidR="00CC3D9A">
        <w:t> </w:t>
      </w:r>
      <w:r w:rsidR="00B042B3">
        <w:t>cent of the of the baseline</w:t>
      </w:r>
      <w:r w:rsidR="002366A9">
        <w:t>) and</w:t>
      </w:r>
      <w:r>
        <w:t xml:space="preserve"> </w:t>
      </w:r>
      <w:r w:rsidR="00163C95">
        <w:t xml:space="preserve">achieve </w:t>
      </w:r>
      <w:r>
        <w:t>total phase</w:t>
      </w:r>
      <w:r w:rsidR="00CC3D9A">
        <w:noBreakHyphen/>
      </w:r>
      <w:r>
        <w:t xml:space="preserve">out </w:t>
      </w:r>
      <w:r w:rsidR="00F70151">
        <w:t xml:space="preserve">by </w:t>
      </w:r>
      <w:r>
        <w:t>1</w:t>
      </w:r>
      <w:r w:rsidR="00E94BBE">
        <w:t> January </w:t>
      </w:r>
      <w:r>
        <w:t>2027. The Government will promulgate the required regulatory measures to ensure the sustainability of the HCFC phase</w:t>
      </w:r>
      <w:r w:rsidR="00CC3D9A">
        <w:noBreakHyphen/>
      </w:r>
      <w:r>
        <w:t>out;</w:t>
      </w:r>
    </w:p>
    <w:p w14:paraId="3F172CA8" w14:textId="78E3C335" w:rsidR="0060499A" w:rsidRDefault="00223DCC" w:rsidP="0060499A">
      <w:pPr>
        <w:pStyle w:val="Heading2"/>
      </w:pPr>
      <w:r>
        <w:t>Use of the</w:t>
      </w:r>
      <w:r w:rsidR="0060499A" w:rsidRPr="00225E1F">
        <w:t xml:space="preserve"> remaining funds already approved in principle under s</w:t>
      </w:r>
      <w:r w:rsidR="006C2B4B">
        <w:t>tage I</w:t>
      </w:r>
      <w:r w:rsidR="0060499A" w:rsidRPr="00225E1F">
        <w:t>I of the HPMP (</w:t>
      </w:r>
      <w:r w:rsidR="006C2B4B">
        <w:t>US $</w:t>
      </w:r>
      <w:r w:rsidR="0060499A" w:rsidRPr="00225E1F">
        <w:t xml:space="preserve">1,367,144) to complete </w:t>
      </w:r>
      <w:r w:rsidR="00CC3D9A">
        <w:t xml:space="preserve">the </w:t>
      </w:r>
      <w:r w:rsidR="0060499A" w:rsidRPr="00225E1F">
        <w:t xml:space="preserve">ongoing and new activities in the </w:t>
      </w:r>
      <w:r w:rsidR="00FE507D">
        <w:t>RAC</w:t>
      </w:r>
      <w:r w:rsidR="0060499A" w:rsidRPr="00225E1F">
        <w:t xml:space="preserve"> servicing sector to reduce the demand for HCFCs and facilitate the transition to </w:t>
      </w:r>
      <w:r w:rsidR="00473DBA" w:rsidRPr="00225E1F">
        <w:t xml:space="preserve">alternatives </w:t>
      </w:r>
      <w:r w:rsidR="00473DBA">
        <w:t xml:space="preserve">with </w:t>
      </w:r>
      <w:r w:rsidR="0060499A" w:rsidRPr="00225E1F">
        <w:t>low</w:t>
      </w:r>
      <w:r w:rsidR="00473DBA">
        <w:t xml:space="preserve"> global</w:t>
      </w:r>
      <w:r w:rsidR="00473DBA">
        <w:noBreakHyphen/>
        <w:t>warming potential (</w:t>
      </w:r>
      <w:r w:rsidR="0060499A" w:rsidRPr="00225E1F">
        <w:t>GWP</w:t>
      </w:r>
      <w:r w:rsidR="00473DBA">
        <w:t>)</w:t>
      </w:r>
      <w:r>
        <w:t>;</w:t>
      </w:r>
    </w:p>
    <w:p w14:paraId="66732211" w14:textId="4E3D34E5" w:rsidR="002366A9" w:rsidRDefault="002366A9" w:rsidP="002B0C7C">
      <w:pPr>
        <w:pStyle w:val="Heading2"/>
      </w:pPr>
      <w:r w:rsidRPr="002366A9">
        <w:t>Because there is still a need for limited amounts of HCFCs to serve economic activity in the country despite of the total elimination of imports and production of HCFC</w:t>
      </w:r>
      <w:r w:rsidR="00BA3A06">
        <w:noBreakHyphen/>
      </w:r>
      <w:r w:rsidRPr="002366A9">
        <w:t xml:space="preserve">22, </w:t>
      </w:r>
      <w:r>
        <w:t>t</w:t>
      </w:r>
      <w:r w:rsidRPr="002366A9">
        <w:t>emporary (2023</w:t>
      </w:r>
      <w:r w:rsidR="00F013FC">
        <w:t>-</w:t>
      </w:r>
      <w:r w:rsidRPr="002366A9">
        <w:t>2026) allowance of imports of HCFC</w:t>
      </w:r>
      <w:r w:rsidR="00F013FC">
        <w:t>-</w:t>
      </w:r>
      <w:r w:rsidRPr="002366A9">
        <w:t>22 (banned in 2016), at the calculated level of current national needs of 300 mt (16.5 ODP tonnes) mt per year. The ban on manufacturing and new installations of RAC equipment operating with HCFCs initially planned for 1 January 2020 will be postponed to 1 January 2025</w:t>
      </w:r>
      <w:r>
        <w:t>;</w:t>
      </w:r>
    </w:p>
    <w:p w14:paraId="1F4A844A" w14:textId="58032BE7" w:rsidR="00C6773E" w:rsidRPr="000457EA" w:rsidRDefault="00480311" w:rsidP="009655A4">
      <w:pPr>
        <w:pStyle w:val="Heading2"/>
      </w:pPr>
      <w:r w:rsidRPr="000457EA">
        <w:t xml:space="preserve">Allowance of imports of </w:t>
      </w:r>
      <w:r w:rsidR="0060499A" w:rsidRPr="000457EA">
        <w:t>HCFC</w:t>
      </w:r>
      <w:r w:rsidR="0060499A">
        <w:t xml:space="preserve">-141b </w:t>
      </w:r>
      <w:r>
        <w:t xml:space="preserve">up to </w:t>
      </w:r>
      <w:r w:rsidR="0060499A">
        <w:t>60 mt</w:t>
      </w:r>
      <w:r w:rsidR="00C6773E">
        <w:t xml:space="preserve"> (6.60</w:t>
      </w:r>
      <w:r w:rsidR="006C2B4B">
        <w:t> ODP </w:t>
      </w:r>
      <w:r w:rsidR="00C6773E">
        <w:t xml:space="preserve">tonnes) </w:t>
      </w:r>
      <w:r w:rsidR="0060499A">
        <w:t>per year</w:t>
      </w:r>
      <w:r w:rsidR="0060499A" w:rsidRPr="00F90514">
        <w:t xml:space="preserve"> </w:t>
      </w:r>
      <w:r w:rsidR="0060499A">
        <w:t>an</w:t>
      </w:r>
      <w:r w:rsidR="00A97C76">
        <w:t xml:space="preserve">d </w:t>
      </w:r>
      <w:r>
        <w:t>postponement</w:t>
      </w:r>
      <w:r w:rsidR="002366A9">
        <w:t xml:space="preserve"> to 1 January 2025</w:t>
      </w:r>
      <w:r>
        <w:t xml:space="preserve"> of the ba</w:t>
      </w:r>
      <w:r w:rsidR="0060499A" w:rsidRPr="00F90514">
        <w:t xml:space="preserve">n on imports, exports and use of </w:t>
      </w:r>
      <w:r w:rsidR="0060499A" w:rsidRPr="000457EA">
        <w:t>HCFC</w:t>
      </w:r>
      <w:r w:rsidR="00F70151">
        <w:noBreakHyphen/>
      </w:r>
      <w:r w:rsidR="0060499A" w:rsidRPr="000457EA">
        <w:t>141b pure or contained in pre</w:t>
      </w:r>
      <w:r w:rsidR="00F70151">
        <w:noBreakHyphen/>
      </w:r>
      <w:r w:rsidR="0060499A" w:rsidRPr="000457EA">
        <w:t xml:space="preserve">blended polyols </w:t>
      </w:r>
      <w:r w:rsidR="00A97C76" w:rsidRPr="000457EA">
        <w:t>initially planned for 1</w:t>
      </w:r>
      <w:r w:rsidR="00E94BBE">
        <w:t> January </w:t>
      </w:r>
      <w:r w:rsidR="00A97C76" w:rsidRPr="000457EA">
        <w:t>2020</w:t>
      </w:r>
      <w:r w:rsidR="00C6773E" w:rsidRPr="000457EA">
        <w:t xml:space="preserve">. </w:t>
      </w:r>
      <w:r w:rsidRPr="000457EA">
        <w:t>A</w:t>
      </w:r>
      <w:r w:rsidR="00C6773E" w:rsidRPr="000457EA">
        <w:t>dditionally</w:t>
      </w:r>
      <w:r w:rsidR="00A97C76" w:rsidRPr="000457EA">
        <w:t>,</w:t>
      </w:r>
      <w:r w:rsidR="00C6773E" w:rsidRPr="000457EA">
        <w:t xml:space="preserve"> </w:t>
      </w:r>
      <w:r w:rsidR="00A97C76" w:rsidRPr="000457EA">
        <w:t>imports of HCFC</w:t>
      </w:r>
      <w:r w:rsidR="00A97C76" w:rsidRPr="000457EA">
        <w:noBreakHyphen/>
        <w:t xml:space="preserve">141b contained in pre-blended polyols would be allowed </w:t>
      </w:r>
      <w:r w:rsidRPr="000457EA">
        <w:t>at a maximum annual level of 17.36 mt (1.91</w:t>
      </w:r>
      <w:r w:rsidR="006C2B4B">
        <w:t> ODP </w:t>
      </w:r>
      <w:r w:rsidRPr="000457EA">
        <w:t>tonnes) for the years prior to the ban</w:t>
      </w:r>
      <w:r w:rsidR="00A97C76" w:rsidRPr="000457EA">
        <w:t>;</w:t>
      </w:r>
      <w:r w:rsidR="00F70151">
        <w:t xml:space="preserve"> and</w:t>
      </w:r>
    </w:p>
    <w:p w14:paraId="15FF490B" w14:textId="331D636B" w:rsidR="00223DCC" w:rsidRPr="00225E1F" w:rsidRDefault="00480311" w:rsidP="00223DCC">
      <w:pPr>
        <w:pStyle w:val="Heading2"/>
      </w:pPr>
      <w:r>
        <w:t xml:space="preserve">Request of </w:t>
      </w:r>
      <w:r w:rsidR="00223DCC">
        <w:t xml:space="preserve">an additional </w:t>
      </w:r>
      <w:r w:rsidR="006C2B4B">
        <w:t>US $</w:t>
      </w:r>
      <w:r w:rsidR="00223DCC" w:rsidRPr="00225E1F">
        <w:t xml:space="preserve">150,000 for technical assistance </w:t>
      </w:r>
      <w:r w:rsidR="00D87F1C">
        <w:t>for</w:t>
      </w:r>
      <w:r w:rsidR="00223DCC" w:rsidRPr="00225E1F">
        <w:t xml:space="preserve"> one systems house and </w:t>
      </w:r>
      <w:r>
        <w:t>25</w:t>
      </w:r>
      <w:r w:rsidR="00F70151">
        <w:t> </w:t>
      </w:r>
      <w:r w:rsidR="00223DCC" w:rsidRPr="00225E1F">
        <w:t>end</w:t>
      </w:r>
      <w:r w:rsidR="00F70151">
        <w:noBreakHyphen/>
      </w:r>
      <w:r w:rsidR="00223DCC" w:rsidRPr="00225E1F">
        <w:t>users to adopt low-GWP alternatives</w:t>
      </w:r>
      <w:r w:rsidR="0002774E">
        <w:t>.</w:t>
      </w:r>
    </w:p>
    <w:p w14:paraId="0CCE71A9" w14:textId="27EE6386" w:rsidR="0060499A" w:rsidRPr="00C10B7D" w:rsidRDefault="0060499A" w:rsidP="00473DBA">
      <w:pPr>
        <w:pStyle w:val="Heading1"/>
        <w:widowControl w:val="0"/>
      </w:pPr>
      <w:r>
        <w:t xml:space="preserve">The </w:t>
      </w:r>
      <w:r w:rsidRPr="00C10B7D">
        <w:t>revised plan of action to be implemented by UNIDO between</w:t>
      </w:r>
      <w:r w:rsidR="00FE5DA5">
        <w:t xml:space="preserve"> </w:t>
      </w:r>
      <w:r w:rsidR="00E94BBE">
        <w:t>January </w:t>
      </w:r>
      <w:r w:rsidRPr="00C10B7D">
        <w:t>2023 and December</w:t>
      </w:r>
      <w:r w:rsidR="00FE5DA5">
        <w:t> </w:t>
      </w:r>
      <w:r w:rsidRPr="00C10B7D">
        <w:t>202</w:t>
      </w:r>
      <w:r w:rsidR="00223DCC" w:rsidRPr="00C10B7D">
        <w:t>6</w:t>
      </w:r>
      <w:r w:rsidRPr="00C10B7D">
        <w:t xml:space="preserve"> include</w:t>
      </w:r>
      <w:r w:rsidR="00D87F1C">
        <w:t>s</w:t>
      </w:r>
      <w:r w:rsidR="00F35F90">
        <w:t xml:space="preserve"> the continuation of </w:t>
      </w:r>
      <w:r w:rsidR="00F013FC">
        <w:t xml:space="preserve">the following </w:t>
      </w:r>
      <w:r w:rsidR="00F35F90">
        <w:t>ongoing s</w:t>
      </w:r>
      <w:r w:rsidR="006C2B4B">
        <w:t>tage I</w:t>
      </w:r>
      <w:r w:rsidR="00F35F90">
        <w:t xml:space="preserve">I activities with additional emphasis </w:t>
      </w:r>
      <w:r w:rsidR="00D87F1C">
        <w:t>o</w:t>
      </w:r>
      <w:r w:rsidR="00F35F90">
        <w:t xml:space="preserve">n strengthening </w:t>
      </w:r>
      <w:r w:rsidR="00AD4D37">
        <w:t xml:space="preserve">the </w:t>
      </w:r>
      <w:r w:rsidR="00F35F90">
        <w:t>HCFC trade</w:t>
      </w:r>
      <w:r w:rsidR="00D87F1C">
        <w:t xml:space="preserve"> controls</w:t>
      </w:r>
      <w:r w:rsidR="00F35F90">
        <w:t>, noting that due to the closure of HCFC-22 production and the ban on imports of HCFC-22, the market is being supplied at least partially by imports out</w:t>
      </w:r>
      <w:r w:rsidR="00CE0FE2">
        <w:t>side</w:t>
      </w:r>
      <w:r w:rsidR="00F35F90">
        <w:t xml:space="preserve"> </w:t>
      </w:r>
      <w:r w:rsidR="00AD4D37">
        <w:t xml:space="preserve">of </w:t>
      </w:r>
      <w:r w:rsidR="00F35F90">
        <w:t>the licensing and quota system</w:t>
      </w:r>
      <w:r w:rsidRPr="00C10B7D">
        <w:t>:</w:t>
      </w:r>
    </w:p>
    <w:p w14:paraId="7E2A3D5F" w14:textId="318E4BD7" w:rsidR="00F35F90" w:rsidRPr="00AC5120" w:rsidRDefault="00F35F90" w:rsidP="00473DBA">
      <w:pPr>
        <w:pStyle w:val="Heading2"/>
      </w:pPr>
      <w:r w:rsidRPr="002012DE">
        <w:rPr>
          <w:i/>
          <w:iCs/>
          <w:lang w:val="en-GB"/>
        </w:rPr>
        <w:t xml:space="preserve">Strengthening </w:t>
      </w:r>
      <w:r w:rsidR="00AD4D37">
        <w:rPr>
          <w:i/>
          <w:iCs/>
          <w:lang w:val="en-GB"/>
        </w:rPr>
        <w:t xml:space="preserve">the </w:t>
      </w:r>
      <w:r w:rsidR="00D87F1C">
        <w:rPr>
          <w:i/>
          <w:iCs/>
          <w:lang w:val="en-GB"/>
        </w:rPr>
        <w:t>HCFC trade controls:</w:t>
      </w:r>
      <w:r w:rsidR="00AD4D37">
        <w:rPr>
          <w:i/>
          <w:iCs/>
          <w:lang w:val="en-GB"/>
        </w:rPr>
        <w:t xml:space="preserve"> </w:t>
      </w:r>
      <w:r w:rsidR="002F51D8">
        <w:t>A</w:t>
      </w:r>
      <w:r w:rsidR="00ED1C23">
        <w:t>llocating import quotas for the period 2023</w:t>
      </w:r>
      <w:r w:rsidR="00BA3A06">
        <w:noBreakHyphen/>
      </w:r>
      <w:r w:rsidR="00ED1C23">
        <w:t xml:space="preserve">2026; </w:t>
      </w:r>
      <w:r w:rsidRPr="002012DE">
        <w:t>evaluat</w:t>
      </w:r>
      <w:r>
        <w:t xml:space="preserve">ing </w:t>
      </w:r>
      <w:r w:rsidRPr="002012DE">
        <w:t xml:space="preserve">the </w:t>
      </w:r>
      <w:r>
        <w:t xml:space="preserve">application of the </w:t>
      </w:r>
      <w:r w:rsidRPr="002012DE">
        <w:t xml:space="preserve">current </w:t>
      </w:r>
      <w:r>
        <w:t xml:space="preserve">HCFC import </w:t>
      </w:r>
      <w:r w:rsidRPr="002012DE">
        <w:t>licensing and quota system</w:t>
      </w:r>
      <w:r>
        <w:t xml:space="preserve"> and adopting improvements to the system</w:t>
      </w:r>
      <w:r w:rsidRPr="002012DE">
        <w:t xml:space="preserve">; </w:t>
      </w:r>
      <w:r>
        <w:t xml:space="preserve">establishing a mechanism to implement and enforce the existing ban on </w:t>
      </w:r>
      <w:r w:rsidR="00AD4D37">
        <w:t xml:space="preserve">the </w:t>
      </w:r>
      <w:r>
        <w:t>imports of HCFC-22</w:t>
      </w:r>
      <w:r w:rsidR="005E1004">
        <w:t>-</w:t>
      </w:r>
      <w:r>
        <w:t xml:space="preserve">based equipment; </w:t>
      </w:r>
      <w:r w:rsidRPr="002012DE">
        <w:t>design</w:t>
      </w:r>
      <w:r>
        <w:t>ing</w:t>
      </w:r>
      <w:r w:rsidRPr="002012DE">
        <w:t xml:space="preserve"> </w:t>
      </w:r>
      <w:r>
        <w:lastRenderedPageBreak/>
        <w:t xml:space="preserve">additional </w:t>
      </w:r>
      <w:r w:rsidRPr="002012DE">
        <w:t>procedures to identify</w:t>
      </w:r>
      <w:r w:rsidR="00AD4D37">
        <w:t xml:space="preserve"> the</w:t>
      </w:r>
      <w:r w:rsidRPr="002012DE">
        <w:t xml:space="preserve"> imports of controlled substances and equipment, and includ</w:t>
      </w:r>
      <w:r>
        <w:t>ing</w:t>
      </w:r>
      <w:r w:rsidRPr="002012DE">
        <w:t xml:space="preserve"> those procedures in the </w:t>
      </w:r>
      <w:r w:rsidR="00AD4D37" w:rsidRPr="002012DE">
        <w:t>training</w:t>
      </w:r>
      <w:r w:rsidR="00AD4D37" w:rsidRPr="00AD4D37">
        <w:t xml:space="preserve"> </w:t>
      </w:r>
      <w:r w:rsidR="00AD4D37" w:rsidRPr="002012DE">
        <w:t xml:space="preserve">curriculum </w:t>
      </w:r>
      <w:r w:rsidR="00AD4D37">
        <w:t xml:space="preserve">for </w:t>
      </w:r>
      <w:r w:rsidRPr="002012DE">
        <w:t>customs officer</w:t>
      </w:r>
      <w:r w:rsidR="00AD4D37">
        <w:t>s</w:t>
      </w:r>
      <w:r w:rsidRPr="002012DE">
        <w:t>; hold</w:t>
      </w:r>
      <w:r>
        <w:t>ing</w:t>
      </w:r>
      <w:r w:rsidRPr="002012DE">
        <w:t xml:space="preserve"> </w:t>
      </w:r>
      <w:r>
        <w:t>regular</w:t>
      </w:r>
      <w:r w:rsidRPr="002012DE">
        <w:t xml:space="preserve"> planning meeting</w:t>
      </w:r>
      <w:r>
        <w:t>s</w:t>
      </w:r>
      <w:r w:rsidRPr="002012DE">
        <w:t xml:space="preserve"> with enforcement officials on border controls; identifying </w:t>
      </w:r>
      <w:r w:rsidRPr="002012DE">
        <w:rPr>
          <w:noProof/>
          <w:lang w:val="en-GB"/>
        </w:rPr>
        <w:t>HCFC</w:t>
      </w:r>
      <w:r w:rsidRPr="002012DE">
        <w:rPr>
          <w:noProof/>
          <w:lang w:val="en-GB"/>
        </w:rPr>
        <w:noBreakHyphen/>
        <w:t>22 consumption centres at a commercial and industrial level, and establishing the legal possession of controlled substances through visits, documentation checks</w:t>
      </w:r>
      <w:r w:rsidR="00AD4D37">
        <w:rPr>
          <w:noProof/>
          <w:lang w:val="en-GB"/>
        </w:rPr>
        <w:t>,</w:t>
      </w:r>
      <w:r w:rsidRPr="002012DE">
        <w:rPr>
          <w:noProof/>
          <w:lang w:val="en-GB"/>
        </w:rPr>
        <w:t xml:space="preserve"> and data collection; training at least 300</w:t>
      </w:r>
      <w:r w:rsidR="00F013FC">
        <w:rPr>
          <w:noProof/>
          <w:lang w:val="en-GB"/>
        </w:rPr>
        <w:t> </w:t>
      </w:r>
      <w:r w:rsidRPr="002012DE">
        <w:rPr>
          <w:noProof/>
          <w:lang w:val="en-GB"/>
        </w:rPr>
        <w:t>customs officers</w:t>
      </w:r>
      <w:r w:rsidR="00AD4D37">
        <w:rPr>
          <w:noProof/>
          <w:lang w:val="en-GB"/>
        </w:rPr>
        <w:t xml:space="preserve"> and </w:t>
      </w:r>
      <w:r w:rsidRPr="002012DE">
        <w:rPr>
          <w:noProof/>
          <w:lang w:val="en-GB"/>
        </w:rPr>
        <w:t>other stakeholders on ODS</w:t>
      </w:r>
      <w:r w:rsidR="00AD4D37">
        <w:rPr>
          <w:noProof/>
          <w:lang w:val="en-GB"/>
        </w:rPr>
        <w:noBreakHyphen/>
      </w:r>
      <w:r w:rsidRPr="002012DE">
        <w:rPr>
          <w:noProof/>
          <w:lang w:val="en-GB"/>
        </w:rPr>
        <w:t xml:space="preserve">related legislation; procuring and distributing six refrigerant </w:t>
      </w:r>
      <w:r w:rsidRPr="00AC5120">
        <w:rPr>
          <w:noProof/>
          <w:lang w:val="en-GB"/>
        </w:rPr>
        <w:t xml:space="preserve">identifiers; monitoring the local refrigerant market through five annual visits to distributors; and updating and implementing the automated system to monitor and exchange information on </w:t>
      </w:r>
      <w:r w:rsidR="00AD4D37">
        <w:rPr>
          <w:noProof/>
          <w:lang w:val="en-GB"/>
        </w:rPr>
        <w:t xml:space="preserve">the </w:t>
      </w:r>
      <w:r w:rsidRPr="00AC5120">
        <w:rPr>
          <w:noProof/>
          <w:lang w:val="en-GB"/>
        </w:rPr>
        <w:t>imports of controlled substances (</w:t>
      </w:r>
      <w:r w:rsidR="006C2B4B">
        <w:rPr>
          <w:noProof/>
          <w:lang w:val="en-GB"/>
        </w:rPr>
        <w:t>US $</w:t>
      </w:r>
      <w:r w:rsidRPr="00AC5120">
        <w:rPr>
          <w:noProof/>
          <w:lang w:val="en-GB"/>
        </w:rPr>
        <w:t>115,000);</w:t>
      </w:r>
      <w:r w:rsidRPr="00AC5120">
        <w:t xml:space="preserve"> </w:t>
      </w:r>
    </w:p>
    <w:p w14:paraId="66EB2673" w14:textId="58A2D8A8" w:rsidR="0060499A" w:rsidRDefault="0060499A" w:rsidP="0060499A">
      <w:pPr>
        <w:pStyle w:val="Heading2"/>
      </w:pPr>
      <w:r w:rsidRPr="00DF752E">
        <w:rPr>
          <w:i/>
          <w:iCs/>
        </w:rPr>
        <w:t>Strengthening the regulatory framework</w:t>
      </w:r>
      <w:r w:rsidR="00573570">
        <w:rPr>
          <w:i/>
          <w:iCs/>
        </w:rPr>
        <w:t>:</w:t>
      </w:r>
      <w:r>
        <w:t xml:space="preserve"> </w:t>
      </w:r>
      <w:r w:rsidR="005E2BF2">
        <w:t>C</w:t>
      </w:r>
      <w:r w:rsidR="00865AE7">
        <w:t>ontinu</w:t>
      </w:r>
      <w:r w:rsidR="005E2BF2">
        <w:t>ing</w:t>
      </w:r>
      <w:r w:rsidR="00865AE7">
        <w:t xml:space="preserve"> </w:t>
      </w:r>
      <w:r w:rsidR="005E2BF2">
        <w:t>to</w:t>
      </w:r>
      <w:r w:rsidR="00865AE7">
        <w:t xml:space="preserve"> formulat</w:t>
      </w:r>
      <w:r w:rsidR="005E2BF2">
        <w:t>e</w:t>
      </w:r>
      <w:r w:rsidR="00865AE7">
        <w:t xml:space="preserve"> and update regulation</w:t>
      </w:r>
      <w:r w:rsidR="005E2BF2">
        <w:t>s</w:t>
      </w:r>
      <w:r w:rsidR="00865AE7">
        <w:t xml:space="preserve"> and standards</w:t>
      </w:r>
      <w:r w:rsidR="005E2BF2">
        <w:t>,</w:t>
      </w:r>
      <w:r w:rsidR="00865AE7">
        <w:t xml:space="preserve"> including measures for leak control in RAC equipment and for the safe handling of HC refrigerants; u</w:t>
      </w:r>
      <w:r w:rsidR="00865AE7" w:rsidRPr="00865AE7">
        <w:t>pdat</w:t>
      </w:r>
      <w:r w:rsidR="005E2BF2">
        <w:t>ing the</w:t>
      </w:r>
      <w:r w:rsidR="00865AE7" w:rsidRPr="00865AE7">
        <w:t xml:space="preserve"> technical regulations for labeling refrigerators and freezers</w:t>
      </w:r>
      <w:r w:rsidR="00865AE7">
        <w:t>; u</w:t>
      </w:r>
      <w:r w:rsidR="00865AE7" w:rsidRPr="00865AE7">
        <w:t>pdat</w:t>
      </w:r>
      <w:r w:rsidR="005E2BF2">
        <w:t xml:space="preserve">ing the </w:t>
      </w:r>
      <w:r w:rsidR="00865AE7" w:rsidRPr="00865AE7">
        <w:t xml:space="preserve">COVENIN standards for manufactured, assembled, and imported </w:t>
      </w:r>
      <w:r w:rsidR="00865AE7">
        <w:t>AC equipment;</w:t>
      </w:r>
      <w:r w:rsidR="00865AE7" w:rsidRPr="00865AE7">
        <w:t xml:space="preserve"> </w:t>
      </w:r>
      <w:r w:rsidR="009038C8">
        <w:t xml:space="preserve">and </w:t>
      </w:r>
      <w:r w:rsidR="00865AE7">
        <w:t>holding annual outreach meetings with all stakeholders</w:t>
      </w:r>
      <w:r w:rsidR="00865AE7">
        <w:rPr>
          <w:rStyle w:val="FootnoteReference"/>
        </w:rPr>
        <w:footnoteReference w:id="15"/>
      </w:r>
      <w:r w:rsidR="00865AE7">
        <w:t xml:space="preserve"> to consult on existing and future regulations</w:t>
      </w:r>
      <w:r>
        <w:t xml:space="preserve"> (</w:t>
      </w:r>
      <w:r w:rsidR="006C2B4B">
        <w:t>US $</w:t>
      </w:r>
      <w:r>
        <w:t>43,000)</w:t>
      </w:r>
      <w:r w:rsidR="00876F06">
        <w:t>;</w:t>
      </w:r>
    </w:p>
    <w:p w14:paraId="59F3FEFB" w14:textId="107BA678" w:rsidR="009B7000" w:rsidRDefault="009B7000" w:rsidP="009B7000">
      <w:pPr>
        <w:pStyle w:val="Heading2"/>
        <w:rPr>
          <w:lang w:val="en-GB"/>
        </w:rPr>
      </w:pPr>
      <w:r>
        <w:rPr>
          <w:i/>
          <w:iCs/>
        </w:rPr>
        <w:t>T</w:t>
      </w:r>
      <w:r w:rsidRPr="00921503">
        <w:rPr>
          <w:i/>
          <w:iCs/>
        </w:rPr>
        <w:t xml:space="preserve">echnical assistance to the PU foam sector </w:t>
      </w:r>
      <w:r w:rsidR="00BA3A06">
        <w:rPr>
          <w:i/>
          <w:iCs/>
        </w:rPr>
        <w:t>in</w:t>
      </w:r>
      <w:r w:rsidRPr="00921503">
        <w:rPr>
          <w:i/>
          <w:iCs/>
        </w:rPr>
        <w:t xml:space="preserve"> adopt</w:t>
      </w:r>
      <w:r w:rsidR="00BA3A06">
        <w:rPr>
          <w:i/>
          <w:iCs/>
        </w:rPr>
        <w:t>ing</w:t>
      </w:r>
      <w:r w:rsidRPr="00921503">
        <w:rPr>
          <w:i/>
          <w:iCs/>
        </w:rPr>
        <w:t xml:space="preserve"> low-GWP technologies</w:t>
      </w:r>
      <w:r w:rsidR="00ED1C23">
        <w:rPr>
          <w:i/>
          <w:iCs/>
        </w:rPr>
        <w:t>:</w:t>
      </w:r>
      <w:r>
        <w:t xml:space="preserve"> </w:t>
      </w:r>
      <w:r w:rsidR="006F215A">
        <w:t>Providing</w:t>
      </w:r>
      <w:r>
        <w:t xml:space="preserve"> </w:t>
      </w:r>
      <w:r w:rsidRPr="001100AA">
        <w:rPr>
          <w:lang w:val="en-GB"/>
        </w:rPr>
        <w:t xml:space="preserve">assistance to the </w:t>
      </w:r>
      <w:r>
        <w:rPr>
          <w:lang w:val="en-GB"/>
        </w:rPr>
        <w:t xml:space="preserve">local </w:t>
      </w:r>
      <w:r w:rsidRPr="001100AA">
        <w:rPr>
          <w:lang w:val="en-GB"/>
        </w:rPr>
        <w:t>systems house to formulate zero</w:t>
      </w:r>
      <w:r w:rsidRPr="001100AA">
        <w:rPr>
          <w:lang w:val="en-GB"/>
        </w:rPr>
        <w:noBreakHyphen/>
        <w:t>ODP, low</w:t>
      </w:r>
      <w:r w:rsidRPr="001100AA">
        <w:rPr>
          <w:lang w:val="en-GB"/>
        </w:rPr>
        <w:noBreakHyphen/>
        <w:t>GWP pre</w:t>
      </w:r>
      <w:r w:rsidRPr="001100AA">
        <w:rPr>
          <w:lang w:val="en-GB"/>
        </w:rPr>
        <w:noBreakHyphen/>
        <w:t>blended polyols in the pouring and spray processes</w:t>
      </w:r>
      <w:r>
        <w:rPr>
          <w:lang w:val="en-GB"/>
        </w:rPr>
        <w:t xml:space="preserve">; and </w:t>
      </w:r>
      <w:r w:rsidRPr="001100AA">
        <w:rPr>
          <w:lang w:val="en-GB"/>
        </w:rPr>
        <w:t>technical assistance to</w:t>
      </w:r>
      <w:r>
        <w:rPr>
          <w:lang w:val="en-GB"/>
        </w:rPr>
        <w:t xml:space="preserve"> 25</w:t>
      </w:r>
      <w:r w:rsidRPr="001100AA">
        <w:rPr>
          <w:lang w:val="en-GB"/>
        </w:rPr>
        <w:t xml:space="preserve"> end-users in the PU foam sector in the use of new polyol systems to adopt low-GWP formulation adopted by synthesis</w:t>
      </w:r>
      <w:r>
        <w:rPr>
          <w:lang w:val="en-GB"/>
        </w:rPr>
        <w:t xml:space="preserve"> (</w:t>
      </w:r>
      <w:r w:rsidR="006C2B4B">
        <w:rPr>
          <w:lang w:val="en-GB"/>
        </w:rPr>
        <w:t>US $</w:t>
      </w:r>
      <w:r>
        <w:rPr>
          <w:lang w:val="en-GB"/>
        </w:rPr>
        <w:t>150,000</w:t>
      </w:r>
      <w:r w:rsidRPr="00915BBA">
        <w:rPr>
          <w:lang w:val="en-GB"/>
        </w:rPr>
        <w:t>)</w:t>
      </w:r>
      <w:r>
        <w:rPr>
          <w:lang w:val="en-GB"/>
        </w:rPr>
        <w:t>;</w:t>
      </w:r>
    </w:p>
    <w:p w14:paraId="0705893F" w14:textId="27F04227" w:rsidR="0060499A" w:rsidRDefault="0060499A" w:rsidP="0060499A">
      <w:pPr>
        <w:pStyle w:val="Heading2"/>
      </w:pPr>
      <w:r w:rsidRPr="00AC5120">
        <w:rPr>
          <w:i/>
          <w:iCs/>
        </w:rPr>
        <w:t>Contin</w:t>
      </w:r>
      <w:r w:rsidRPr="00223DCC">
        <w:rPr>
          <w:i/>
          <w:iCs/>
        </w:rPr>
        <w:t xml:space="preserve">uing to assist the </w:t>
      </w:r>
      <w:r w:rsidR="00FE507D">
        <w:rPr>
          <w:i/>
          <w:iCs/>
        </w:rPr>
        <w:t>RAC</w:t>
      </w:r>
      <w:r w:rsidRPr="00223DCC">
        <w:rPr>
          <w:i/>
          <w:iCs/>
        </w:rPr>
        <w:t xml:space="preserve"> servicing sector</w:t>
      </w:r>
      <w:r>
        <w:t>:</w:t>
      </w:r>
    </w:p>
    <w:p w14:paraId="7A6EE444" w14:textId="72E6C2E9" w:rsidR="0060499A" w:rsidRDefault="0060499A" w:rsidP="0060499A">
      <w:pPr>
        <w:pStyle w:val="Heading3"/>
      </w:pPr>
      <w:r>
        <w:t>Developing a business plan to ensure the sustainability of the RRR network</w:t>
      </w:r>
      <w:r w:rsidR="00ED1C23">
        <w:t xml:space="preserve"> initiated in s</w:t>
      </w:r>
      <w:r w:rsidR="006C2B4B">
        <w:t>tage I</w:t>
      </w:r>
      <w:r>
        <w:t>; increasing RRR network coverage by acquiring two portable reclaiming units; providing 200 units of equipment and tools for refrigerant recovery and best practices</w:t>
      </w:r>
      <w:r w:rsidR="00A55195">
        <w:rPr>
          <w:rStyle w:val="FootnoteReference"/>
        </w:rPr>
        <w:footnoteReference w:id="16"/>
      </w:r>
      <w:r>
        <w:t xml:space="preserve"> to 195 servicing technicians and experts in the RAC sector</w:t>
      </w:r>
      <w:r w:rsidR="00F52B3F">
        <w:t xml:space="preserve"> (both male and female)</w:t>
      </w:r>
      <w:r>
        <w:t xml:space="preserve">; </w:t>
      </w:r>
      <w:r w:rsidR="00F52B3F">
        <w:t xml:space="preserve">conducting a </w:t>
      </w:r>
      <w:r>
        <w:t xml:space="preserve">study tour to examine existing RRR network operating models in another Latin American country; and </w:t>
      </w:r>
      <w:r w:rsidR="00F52B3F">
        <w:t xml:space="preserve">holding </w:t>
      </w:r>
      <w:r w:rsidR="00BB0797">
        <w:t>annual</w:t>
      </w:r>
      <w:r>
        <w:t xml:space="preserve"> awareness</w:t>
      </w:r>
      <w:r w:rsidR="00876F06">
        <w:noBreakHyphen/>
      </w:r>
      <w:r>
        <w:t>raising meetings for technicians and end-users (</w:t>
      </w:r>
      <w:r w:rsidR="006C2B4B">
        <w:t>US $</w:t>
      </w:r>
      <w:r>
        <w:t>490,700);</w:t>
      </w:r>
    </w:p>
    <w:p w14:paraId="0B37EF41" w14:textId="1653ED1A" w:rsidR="0060499A" w:rsidRPr="00921503" w:rsidRDefault="0060499A" w:rsidP="0060499A">
      <w:pPr>
        <w:pStyle w:val="Heading3"/>
        <w:rPr>
          <w:iCs/>
        </w:rPr>
      </w:pPr>
      <w:r>
        <w:rPr>
          <w:iCs/>
          <w:lang w:val="en-GB"/>
        </w:rPr>
        <w:t xml:space="preserve">Incorporating a standard training programme on </w:t>
      </w:r>
      <w:r w:rsidRPr="00921503">
        <w:rPr>
          <w:iCs/>
          <w:lang w:val="en-GB"/>
        </w:rPr>
        <w:t>good refrigeration practices and alternative refrigerants with zero</w:t>
      </w:r>
      <w:r w:rsidR="006C2B4B">
        <w:rPr>
          <w:iCs/>
          <w:lang w:val="en-GB"/>
        </w:rPr>
        <w:t> ODP </w:t>
      </w:r>
      <w:r w:rsidRPr="00921503">
        <w:rPr>
          <w:iCs/>
          <w:lang w:val="en-GB"/>
        </w:rPr>
        <w:t>and low GWP</w:t>
      </w:r>
      <w:r>
        <w:rPr>
          <w:iCs/>
          <w:lang w:val="en-GB"/>
        </w:rPr>
        <w:t xml:space="preserve"> into the curricula of vocational institutes and high schools that teach RAC modules; </w:t>
      </w:r>
      <w:r w:rsidRPr="002A216F">
        <w:rPr>
          <w:lang w:val="en-GB"/>
        </w:rPr>
        <w:t>deliver</w:t>
      </w:r>
      <w:r w:rsidR="00F52B3F">
        <w:rPr>
          <w:lang w:val="en-GB"/>
        </w:rPr>
        <w:t>ing</w:t>
      </w:r>
      <w:r w:rsidRPr="002A216F">
        <w:rPr>
          <w:lang w:val="en-GB"/>
        </w:rPr>
        <w:t xml:space="preserve"> suitable tools and equipment</w:t>
      </w:r>
      <w:r w:rsidR="00644F1C">
        <w:rPr>
          <w:rStyle w:val="FootnoteReference"/>
          <w:lang w:val="en-GB"/>
        </w:rPr>
        <w:footnoteReference w:id="17"/>
      </w:r>
      <w:r>
        <w:rPr>
          <w:lang w:val="en-GB"/>
        </w:rPr>
        <w:t xml:space="preserve"> </w:t>
      </w:r>
      <w:r w:rsidRPr="002A216F">
        <w:rPr>
          <w:lang w:val="en-GB"/>
        </w:rPr>
        <w:t xml:space="preserve">to 10 vocational institutions selected to train </w:t>
      </w:r>
      <w:r w:rsidR="00710298">
        <w:rPr>
          <w:lang w:val="en-GB"/>
        </w:rPr>
        <w:t xml:space="preserve">an additional </w:t>
      </w:r>
      <w:r w:rsidR="00D13DD5">
        <w:rPr>
          <w:lang w:val="en-GB"/>
        </w:rPr>
        <w:t>1,500</w:t>
      </w:r>
      <w:r w:rsidRPr="002A216F">
        <w:rPr>
          <w:lang w:val="en-GB"/>
        </w:rPr>
        <w:t xml:space="preserve"> technicians </w:t>
      </w:r>
      <w:r>
        <w:rPr>
          <w:lang w:val="en-GB"/>
        </w:rPr>
        <w:t>i</w:t>
      </w:r>
      <w:r w:rsidRPr="002A216F">
        <w:rPr>
          <w:lang w:val="en-GB"/>
        </w:rPr>
        <w:t>n good refrigeration practices in line with the new standard programme; design</w:t>
      </w:r>
      <w:r w:rsidR="00F52B3F">
        <w:rPr>
          <w:lang w:val="en-GB"/>
        </w:rPr>
        <w:t>ing</w:t>
      </w:r>
      <w:r w:rsidRPr="002A216F">
        <w:rPr>
          <w:lang w:val="en-GB"/>
        </w:rPr>
        <w:t xml:space="preserve"> a manual </w:t>
      </w:r>
      <w:r>
        <w:rPr>
          <w:lang w:val="en-GB"/>
        </w:rPr>
        <w:t>and</w:t>
      </w:r>
      <w:r w:rsidRPr="002A216F">
        <w:rPr>
          <w:lang w:val="en-GB"/>
        </w:rPr>
        <w:t xml:space="preserve"> risk</w:t>
      </w:r>
      <w:r w:rsidR="00F52B3F">
        <w:rPr>
          <w:lang w:val="en-GB"/>
        </w:rPr>
        <w:t>-</w:t>
      </w:r>
      <w:r w:rsidRPr="002A216F">
        <w:rPr>
          <w:lang w:val="en-GB"/>
        </w:rPr>
        <w:t xml:space="preserve">assessment guideline for the safe handling of flammable refrigerants; </w:t>
      </w:r>
      <w:r>
        <w:rPr>
          <w:lang w:val="en-GB"/>
        </w:rPr>
        <w:t xml:space="preserve">and </w:t>
      </w:r>
      <w:r w:rsidRPr="002A216F">
        <w:rPr>
          <w:lang w:val="en-GB"/>
        </w:rPr>
        <w:t>establish</w:t>
      </w:r>
      <w:r w:rsidR="00F52B3F">
        <w:rPr>
          <w:lang w:val="en-GB"/>
        </w:rPr>
        <w:t>ing</w:t>
      </w:r>
      <w:r w:rsidRPr="002A216F">
        <w:rPr>
          <w:lang w:val="en-GB"/>
        </w:rPr>
        <w:t xml:space="preserve"> two</w:t>
      </w:r>
      <w:r>
        <w:rPr>
          <w:lang w:val="en-GB"/>
        </w:rPr>
        <w:t> </w:t>
      </w:r>
      <w:r w:rsidRPr="002A216F">
        <w:rPr>
          <w:lang w:val="en-GB"/>
        </w:rPr>
        <w:t xml:space="preserve">specialized training centres </w:t>
      </w:r>
      <w:r>
        <w:rPr>
          <w:lang w:val="en-GB"/>
        </w:rPr>
        <w:t>for</w:t>
      </w:r>
      <w:r w:rsidRPr="002A216F">
        <w:rPr>
          <w:lang w:val="en-GB"/>
        </w:rPr>
        <w:t xml:space="preserve"> the proper handling and operation of flammable refrigerants in accordance with technical standards (</w:t>
      </w:r>
      <w:r w:rsidR="006C2B4B">
        <w:rPr>
          <w:lang w:val="en-GB"/>
        </w:rPr>
        <w:t>US $</w:t>
      </w:r>
      <w:r w:rsidRPr="002A216F">
        <w:rPr>
          <w:lang w:val="en-GB"/>
        </w:rPr>
        <w:t>301,000)</w:t>
      </w:r>
      <w:r>
        <w:rPr>
          <w:lang w:val="en-GB"/>
        </w:rPr>
        <w:t>;</w:t>
      </w:r>
    </w:p>
    <w:p w14:paraId="7BE24F7A" w14:textId="7BE6499D" w:rsidR="0060499A" w:rsidRDefault="003D1809" w:rsidP="00BA3A06">
      <w:pPr>
        <w:pStyle w:val="Heading3"/>
        <w:keepNext/>
        <w:widowControl/>
        <w:rPr>
          <w:lang w:val="en-GB"/>
        </w:rPr>
      </w:pPr>
      <w:r>
        <w:rPr>
          <w:lang w:val="en-GB"/>
        </w:rPr>
        <w:t>Assessing and improving</w:t>
      </w:r>
      <w:r w:rsidR="0060499A">
        <w:rPr>
          <w:lang w:val="en-GB"/>
        </w:rPr>
        <w:t xml:space="preserve"> the current labour-competency-based certification process</w:t>
      </w:r>
      <w:r w:rsidR="0060499A" w:rsidRPr="00904DD3">
        <w:rPr>
          <w:iCs/>
          <w:lang w:val="en-GB"/>
        </w:rPr>
        <w:t xml:space="preserve"> </w:t>
      </w:r>
      <w:r w:rsidR="0060499A">
        <w:rPr>
          <w:iCs/>
          <w:lang w:val="en-GB"/>
        </w:rPr>
        <w:t>for RAC servicing technicians</w:t>
      </w:r>
      <w:r w:rsidR="008A1A8C">
        <w:rPr>
          <w:iCs/>
          <w:lang w:val="en-GB"/>
        </w:rPr>
        <w:t xml:space="preserve"> and ensuring that it is fully operational by 1</w:t>
      </w:r>
      <w:r w:rsidR="00E94BBE">
        <w:rPr>
          <w:iCs/>
          <w:lang w:val="en-GB"/>
        </w:rPr>
        <w:t> January </w:t>
      </w:r>
      <w:r w:rsidR="008A1A8C">
        <w:rPr>
          <w:iCs/>
          <w:lang w:val="en-GB"/>
        </w:rPr>
        <w:t>2024</w:t>
      </w:r>
      <w:r w:rsidR="0060499A">
        <w:rPr>
          <w:iCs/>
        </w:rPr>
        <w:t xml:space="preserve">; </w:t>
      </w:r>
      <w:r w:rsidR="008A1A8C">
        <w:rPr>
          <w:iCs/>
        </w:rPr>
        <w:t xml:space="preserve">certifying 200 technicians per year; </w:t>
      </w:r>
      <w:r w:rsidR="0060499A" w:rsidRPr="002A216F">
        <w:rPr>
          <w:lang w:val="en-GB"/>
        </w:rPr>
        <w:t>determin</w:t>
      </w:r>
      <w:r w:rsidR="0060499A">
        <w:rPr>
          <w:lang w:val="en-GB"/>
        </w:rPr>
        <w:t>ing</w:t>
      </w:r>
      <w:r w:rsidR="0060499A" w:rsidRPr="002A216F">
        <w:rPr>
          <w:lang w:val="en-GB"/>
        </w:rPr>
        <w:t xml:space="preserve"> the viability of </w:t>
      </w:r>
      <w:r w:rsidR="006C2B4B">
        <w:rPr>
          <w:lang w:val="en-GB"/>
        </w:rPr>
        <w:t>FONDOIN</w:t>
      </w:r>
      <w:r w:rsidR="0060499A" w:rsidRPr="002A216F">
        <w:rPr>
          <w:lang w:val="en-GB"/>
        </w:rPr>
        <w:t>'s accreditation with the national certifying body</w:t>
      </w:r>
      <w:r w:rsidR="0060499A">
        <w:rPr>
          <w:lang w:val="en-GB"/>
        </w:rPr>
        <w:t xml:space="preserve">; formulating two </w:t>
      </w:r>
      <w:r w:rsidR="0060499A">
        <w:rPr>
          <w:lang w:val="en-GB"/>
        </w:rPr>
        <w:lastRenderedPageBreak/>
        <w:t xml:space="preserve">labour competency standards to formally recognize good refrigeration practices and the safe handling of flammable refrigerants; holding </w:t>
      </w:r>
      <w:r>
        <w:rPr>
          <w:lang w:val="en-GB"/>
        </w:rPr>
        <w:t>annual</w:t>
      </w:r>
      <w:r w:rsidR="0060499A">
        <w:rPr>
          <w:lang w:val="en-GB"/>
        </w:rPr>
        <w:t xml:space="preserve"> follow</w:t>
      </w:r>
      <w:r w:rsidR="00876F06">
        <w:rPr>
          <w:lang w:val="en-GB"/>
        </w:rPr>
        <w:noBreakHyphen/>
      </w:r>
      <w:r w:rsidR="0060499A">
        <w:rPr>
          <w:lang w:val="en-GB"/>
        </w:rPr>
        <w:t>up meetings on the implementation of the certification process</w:t>
      </w:r>
      <w:r>
        <w:rPr>
          <w:lang w:val="en-GB"/>
        </w:rPr>
        <w:t xml:space="preserve"> and </w:t>
      </w:r>
      <w:r w:rsidR="0060499A">
        <w:rPr>
          <w:lang w:val="en-GB"/>
        </w:rPr>
        <w:t>awareness</w:t>
      </w:r>
      <w:r w:rsidR="00876F06">
        <w:rPr>
          <w:lang w:val="en-GB"/>
        </w:rPr>
        <w:noBreakHyphen/>
      </w:r>
      <w:r w:rsidR="0060499A">
        <w:rPr>
          <w:lang w:val="en-GB"/>
        </w:rPr>
        <w:t>building meetings for technicians and end-users (</w:t>
      </w:r>
      <w:r w:rsidR="006C2B4B">
        <w:rPr>
          <w:lang w:val="en-GB"/>
        </w:rPr>
        <w:t>US $</w:t>
      </w:r>
      <w:r w:rsidR="0060499A">
        <w:rPr>
          <w:lang w:val="en-GB"/>
        </w:rPr>
        <w:t>23,000);</w:t>
      </w:r>
    </w:p>
    <w:p w14:paraId="340FE45F" w14:textId="51DD86B8" w:rsidR="0060499A" w:rsidRPr="00915BBA" w:rsidRDefault="001D6715" w:rsidP="0060499A">
      <w:pPr>
        <w:pStyle w:val="Heading3"/>
        <w:rPr>
          <w:lang w:val="en-GB"/>
        </w:rPr>
      </w:pPr>
      <w:r>
        <w:rPr>
          <w:lang w:val="en-GB"/>
        </w:rPr>
        <w:t xml:space="preserve">Implementing at least two </w:t>
      </w:r>
      <w:r w:rsidR="00A55092">
        <w:rPr>
          <w:lang w:val="en-GB"/>
        </w:rPr>
        <w:t>z</w:t>
      </w:r>
      <w:r w:rsidR="00736714">
        <w:rPr>
          <w:lang w:val="en-GB"/>
        </w:rPr>
        <w:t>ero-</w:t>
      </w:r>
      <w:r w:rsidR="00A55092">
        <w:rPr>
          <w:lang w:val="en-GB"/>
        </w:rPr>
        <w:t>l</w:t>
      </w:r>
      <w:r w:rsidR="00736714">
        <w:rPr>
          <w:lang w:val="en-GB"/>
        </w:rPr>
        <w:t>eak</w:t>
      </w:r>
      <w:r>
        <w:rPr>
          <w:lang w:val="en-GB"/>
        </w:rPr>
        <w:t xml:space="preserve">s projects; </w:t>
      </w:r>
      <w:r w:rsidR="00CD34BB">
        <w:rPr>
          <w:lang w:val="en-GB"/>
        </w:rPr>
        <w:t xml:space="preserve">conducting </w:t>
      </w:r>
      <w:r>
        <w:rPr>
          <w:lang w:val="en-GB"/>
        </w:rPr>
        <w:t>t</w:t>
      </w:r>
      <w:r w:rsidR="0060499A">
        <w:rPr>
          <w:lang w:val="en-GB"/>
        </w:rPr>
        <w:t xml:space="preserve">wo </w:t>
      </w:r>
      <w:r>
        <w:rPr>
          <w:lang w:val="en-GB"/>
        </w:rPr>
        <w:t>demonstrations</w:t>
      </w:r>
      <w:r w:rsidR="0060499A">
        <w:rPr>
          <w:lang w:val="en-GB"/>
        </w:rPr>
        <w:t xml:space="preserve"> </w:t>
      </w:r>
      <w:r>
        <w:rPr>
          <w:lang w:val="en-GB"/>
        </w:rPr>
        <w:t>o</w:t>
      </w:r>
      <w:r w:rsidR="00CD34BB">
        <w:rPr>
          <w:lang w:val="en-GB"/>
        </w:rPr>
        <w:t>f</w:t>
      </w:r>
      <w:r>
        <w:rPr>
          <w:lang w:val="en-GB"/>
        </w:rPr>
        <w:t xml:space="preserve"> low</w:t>
      </w:r>
      <w:r w:rsidR="00876F06">
        <w:rPr>
          <w:lang w:val="en-GB"/>
        </w:rPr>
        <w:noBreakHyphen/>
      </w:r>
      <w:r>
        <w:rPr>
          <w:lang w:val="en-GB"/>
        </w:rPr>
        <w:t>GWP alternatives a</w:t>
      </w:r>
      <w:r w:rsidR="0060499A">
        <w:rPr>
          <w:lang w:val="en-GB"/>
        </w:rPr>
        <w:t xml:space="preserve">mong end-users; </w:t>
      </w:r>
      <w:r w:rsidR="0060499A" w:rsidRPr="002A216F">
        <w:rPr>
          <w:lang w:val="en-GB"/>
        </w:rPr>
        <w:t>formulat</w:t>
      </w:r>
      <w:r w:rsidR="0060499A">
        <w:rPr>
          <w:lang w:val="en-GB"/>
        </w:rPr>
        <w:t>ing</w:t>
      </w:r>
      <w:r w:rsidR="0060499A" w:rsidRPr="002A216F">
        <w:rPr>
          <w:lang w:val="en-GB"/>
        </w:rPr>
        <w:t xml:space="preserve"> a marketing strategy to encourage </w:t>
      </w:r>
      <w:r w:rsidR="00CD34BB">
        <w:rPr>
          <w:lang w:val="en-GB"/>
        </w:rPr>
        <w:t xml:space="preserve">the </w:t>
      </w:r>
      <w:r w:rsidR="0060499A" w:rsidRPr="002A216F">
        <w:rPr>
          <w:lang w:val="en-GB"/>
        </w:rPr>
        <w:t>use of a nationally produced R</w:t>
      </w:r>
      <w:r w:rsidR="0060499A" w:rsidRPr="002A216F">
        <w:rPr>
          <w:lang w:val="en-GB"/>
        </w:rPr>
        <w:noBreakHyphen/>
        <w:t xml:space="preserve">290 refrigerant in </w:t>
      </w:r>
      <w:r w:rsidR="00710298">
        <w:rPr>
          <w:lang w:val="en-GB"/>
        </w:rPr>
        <w:t>RAC</w:t>
      </w:r>
      <w:r w:rsidR="0060499A" w:rsidRPr="002A216F">
        <w:rPr>
          <w:lang w:val="en-GB"/>
        </w:rPr>
        <w:t xml:space="preserve"> applications; creat</w:t>
      </w:r>
      <w:r w:rsidR="0060499A">
        <w:rPr>
          <w:lang w:val="en-GB"/>
        </w:rPr>
        <w:t>ing</w:t>
      </w:r>
      <w:r w:rsidR="0060499A" w:rsidRPr="002A216F">
        <w:rPr>
          <w:lang w:val="en-GB"/>
        </w:rPr>
        <w:t xml:space="preserve"> an online technical support platform for end</w:t>
      </w:r>
      <w:r w:rsidR="0060499A" w:rsidRPr="002A216F">
        <w:rPr>
          <w:lang w:val="en-GB"/>
        </w:rPr>
        <w:noBreakHyphen/>
        <w:t xml:space="preserve">users about </w:t>
      </w:r>
      <w:r w:rsidR="0060499A" w:rsidRPr="002A216F">
        <w:rPr>
          <w:i/>
          <w:iCs/>
          <w:lang w:val="en-GB"/>
        </w:rPr>
        <w:t xml:space="preserve">inter alia </w:t>
      </w:r>
      <w:r w:rsidR="0060499A" w:rsidRPr="002A216F">
        <w:rPr>
          <w:lang w:val="en-GB"/>
        </w:rPr>
        <w:t xml:space="preserve">alternative technologies and elimination schedules; </w:t>
      </w:r>
      <w:r w:rsidR="00CD34BB">
        <w:rPr>
          <w:lang w:val="en-GB"/>
        </w:rPr>
        <w:t xml:space="preserve">and </w:t>
      </w:r>
      <w:r w:rsidR="0060499A" w:rsidRPr="002A216F">
        <w:rPr>
          <w:lang w:val="en-GB"/>
        </w:rPr>
        <w:t>shar</w:t>
      </w:r>
      <w:r w:rsidR="0060499A">
        <w:rPr>
          <w:lang w:val="en-GB"/>
        </w:rPr>
        <w:t>ing</w:t>
      </w:r>
      <w:r w:rsidR="0060499A" w:rsidRPr="002A216F">
        <w:rPr>
          <w:lang w:val="en-GB"/>
        </w:rPr>
        <w:t xml:space="preserve"> the results of pilot projects with stakeholders in at least two</w:t>
      </w:r>
      <w:r w:rsidR="0060499A">
        <w:rPr>
          <w:lang w:val="en-GB"/>
        </w:rPr>
        <w:t> </w:t>
      </w:r>
      <w:r w:rsidR="0060499A" w:rsidRPr="002A216F">
        <w:rPr>
          <w:lang w:val="en-GB"/>
        </w:rPr>
        <w:t>dedicated meetings (</w:t>
      </w:r>
      <w:r w:rsidR="006C2B4B">
        <w:rPr>
          <w:lang w:val="en-GB"/>
        </w:rPr>
        <w:t>US $</w:t>
      </w:r>
      <w:r w:rsidR="0060499A" w:rsidRPr="002A216F">
        <w:rPr>
          <w:lang w:val="en-GB"/>
        </w:rPr>
        <w:t>196,000)</w:t>
      </w:r>
      <w:r w:rsidR="00876F06">
        <w:rPr>
          <w:lang w:val="en-GB"/>
        </w:rPr>
        <w:t>;</w:t>
      </w:r>
    </w:p>
    <w:p w14:paraId="2F14E69D" w14:textId="2E07FFFE" w:rsidR="0060499A" w:rsidRDefault="00EF70BD" w:rsidP="0060499A">
      <w:pPr>
        <w:pStyle w:val="Heading2"/>
      </w:pPr>
      <w:r>
        <w:rPr>
          <w:i/>
          <w:iCs/>
        </w:rPr>
        <w:t>Awareness</w:t>
      </w:r>
      <w:r w:rsidR="00876F06">
        <w:rPr>
          <w:i/>
          <w:iCs/>
        </w:rPr>
        <w:noBreakHyphen/>
      </w:r>
      <w:r>
        <w:rPr>
          <w:i/>
          <w:iCs/>
        </w:rPr>
        <w:t xml:space="preserve">raising: </w:t>
      </w:r>
      <w:r w:rsidR="00237712">
        <w:t>Conducting awareness</w:t>
      </w:r>
      <w:r>
        <w:t xml:space="preserve"> </w:t>
      </w:r>
      <w:r w:rsidR="0060499A">
        <w:t>campaign</w:t>
      </w:r>
      <w:r>
        <w:t>s</w:t>
      </w:r>
      <w:r w:rsidR="0060499A">
        <w:t xml:space="preserve"> for </w:t>
      </w:r>
      <w:r w:rsidR="0060499A" w:rsidRPr="002A216F">
        <w:rPr>
          <w:lang w:val="en-GB"/>
        </w:rPr>
        <w:t>RAC instructors, technicians, end</w:t>
      </w:r>
      <w:r w:rsidR="0060499A" w:rsidRPr="002A216F">
        <w:rPr>
          <w:lang w:val="en-GB"/>
        </w:rPr>
        <w:noBreakHyphen/>
        <w:t>users, and customs and enforcement officers</w:t>
      </w:r>
      <w:r w:rsidR="0060499A">
        <w:rPr>
          <w:lang w:val="en-GB"/>
        </w:rPr>
        <w:t xml:space="preserve"> on activities under the HPMP; printing and distributing at leas</w:t>
      </w:r>
      <w:r w:rsidR="00237712">
        <w:rPr>
          <w:lang w:val="en-GB"/>
        </w:rPr>
        <w:t>t</w:t>
      </w:r>
      <w:r w:rsidR="0060499A">
        <w:rPr>
          <w:lang w:val="en-GB"/>
        </w:rPr>
        <w:t xml:space="preserve"> 5,000 brochures for </w:t>
      </w:r>
      <w:r w:rsidR="0060499A" w:rsidRPr="002A216F">
        <w:rPr>
          <w:lang w:val="en-GB"/>
        </w:rPr>
        <w:t>RAC students, technicians, end</w:t>
      </w:r>
      <w:r w:rsidR="0060499A" w:rsidRPr="002A216F">
        <w:rPr>
          <w:lang w:val="en-GB"/>
        </w:rPr>
        <w:noBreakHyphen/>
        <w:t xml:space="preserve">users, vocational institutes, stores and repair shops; </w:t>
      </w:r>
      <w:r w:rsidR="0060499A">
        <w:rPr>
          <w:lang w:val="en-GB"/>
        </w:rPr>
        <w:t xml:space="preserve">and </w:t>
      </w:r>
      <w:r w:rsidR="0060499A" w:rsidRPr="002A216F">
        <w:rPr>
          <w:lang w:val="en-GB"/>
        </w:rPr>
        <w:t>participat</w:t>
      </w:r>
      <w:r w:rsidR="0060499A">
        <w:rPr>
          <w:lang w:val="en-GB"/>
        </w:rPr>
        <w:t>ing</w:t>
      </w:r>
      <w:r w:rsidR="0060499A" w:rsidRPr="002A216F">
        <w:rPr>
          <w:lang w:val="en-GB"/>
        </w:rPr>
        <w:t xml:space="preserve"> in at least five events, including seminars, trade fairs, guild events, conferences, and exhibitions (</w:t>
      </w:r>
      <w:r w:rsidR="006C2B4B">
        <w:rPr>
          <w:lang w:val="en-GB"/>
        </w:rPr>
        <w:t>US $</w:t>
      </w:r>
      <w:r w:rsidR="0060499A" w:rsidRPr="002A216F">
        <w:rPr>
          <w:lang w:val="en-GB"/>
        </w:rPr>
        <w:t>50,000)</w:t>
      </w:r>
      <w:r w:rsidR="0060499A">
        <w:t>; and</w:t>
      </w:r>
    </w:p>
    <w:p w14:paraId="4FDFDA58" w14:textId="4CA308CA" w:rsidR="0060499A" w:rsidRPr="00CA1DCE" w:rsidRDefault="0060499A" w:rsidP="0060499A">
      <w:pPr>
        <w:pStyle w:val="Heading2"/>
        <w:rPr>
          <w:i/>
          <w:iCs/>
        </w:rPr>
      </w:pPr>
      <w:r w:rsidRPr="00921503">
        <w:rPr>
          <w:i/>
          <w:iCs/>
        </w:rPr>
        <w:t>Con</w:t>
      </w:r>
      <w:r>
        <w:rPr>
          <w:i/>
          <w:iCs/>
        </w:rPr>
        <w:t>tinuing</w:t>
      </w:r>
      <w:r w:rsidRPr="00921503">
        <w:rPr>
          <w:i/>
          <w:iCs/>
        </w:rPr>
        <w:t xml:space="preserve"> project monitoring and evaluation</w:t>
      </w:r>
      <w:r w:rsidR="00EF70BD">
        <w:rPr>
          <w:i/>
          <w:iCs/>
        </w:rPr>
        <w:t xml:space="preserve">: </w:t>
      </w:r>
      <w:r w:rsidR="00EF70BD">
        <w:t xml:space="preserve">Implemented by </w:t>
      </w:r>
      <w:r w:rsidR="006C2B4B">
        <w:t>FONDOIN</w:t>
      </w:r>
      <w:r w:rsidR="00EF70BD">
        <w:t xml:space="preserve">, including </w:t>
      </w:r>
      <w:r w:rsidR="00237712">
        <w:t>carrying out</w:t>
      </w:r>
      <w:r w:rsidR="00EF70BD">
        <w:t xml:space="preserve"> monitoring of activities;</w:t>
      </w:r>
      <w:r>
        <w:t xml:space="preserve"> identifying beneficiaries; auditing results; providing technical </w:t>
      </w:r>
      <w:r w:rsidRPr="00CA1DCE">
        <w:t xml:space="preserve">assistance; procuring goods and services; gathering and analyzing data; </w:t>
      </w:r>
      <w:r w:rsidR="00EF70BD" w:rsidRPr="00CA1DCE">
        <w:t xml:space="preserve">and </w:t>
      </w:r>
      <w:r w:rsidRPr="00CA1DCE">
        <w:t>reporting on outcomes</w:t>
      </w:r>
      <w:r w:rsidR="00EF70BD" w:rsidRPr="00CA1DCE">
        <w:t xml:space="preserve"> </w:t>
      </w:r>
      <w:r w:rsidRPr="00CA1DCE">
        <w:t>(</w:t>
      </w:r>
      <w:r w:rsidR="006C2B4B">
        <w:t>US $</w:t>
      </w:r>
      <w:r w:rsidRPr="00CA1DCE">
        <w:t>148,440).</w:t>
      </w:r>
    </w:p>
    <w:p w14:paraId="59C83C7B" w14:textId="73504B42" w:rsidR="0060499A" w:rsidRPr="00CA1DCE" w:rsidRDefault="0060499A" w:rsidP="0060499A">
      <w:pPr>
        <w:pStyle w:val="Heading1"/>
      </w:pPr>
      <w:r w:rsidRPr="00CA1DCE">
        <w:t xml:space="preserve">The </w:t>
      </w:r>
      <w:r w:rsidR="00CA1DCE" w:rsidRPr="00CA1DCE">
        <w:t>cost of the revised plan of action for s</w:t>
      </w:r>
      <w:r w:rsidR="006C2B4B">
        <w:t>tage I</w:t>
      </w:r>
      <w:r w:rsidR="00CA1DCE" w:rsidRPr="00CA1DCE">
        <w:t>I of the HPMP for the years 2023-2026,</w:t>
      </w:r>
      <w:r w:rsidR="00DF77D0">
        <w:t xml:space="preserve"> and the funds requested at the present meeting (second tranche) are shown in</w:t>
      </w:r>
      <w:r w:rsidR="003C7D30">
        <w:t> table </w:t>
      </w:r>
      <w:r w:rsidR="00DF77D0">
        <w:t>3.</w:t>
      </w:r>
    </w:p>
    <w:p w14:paraId="231BF09F" w14:textId="64C2AF6D" w:rsidR="0060499A" w:rsidRPr="00915BBA" w:rsidRDefault="0060499A" w:rsidP="0060499A">
      <w:pPr>
        <w:rPr>
          <w:b/>
          <w:bCs/>
          <w:lang w:val="en-GB"/>
        </w:rPr>
      </w:pPr>
      <w:bookmarkStart w:id="1" w:name="_Hlk116144727"/>
      <w:r w:rsidRPr="00915BBA">
        <w:rPr>
          <w:b/>
          <w:bCs/>
          <w:lang w:val="en-GB"/>
        </w:rPr>
        <w:t xml:space="preserve">Table </w:t>
      </w:r>
      <w:r w:rsidR="00CA1DCE">
        <w:rPr>
          <w:b/>
          <w:bCs/>
          <w:lang w:val="en-GB"/>
        </w:rPr>
        <w:t>3</w:t>
      </w:r>
      <w:r w:rsidRPr="00915BBA">
        <w:rPr>
          <w:b/>
          <w:bCs/>
          <w:lang w:val="en-GB"/>
        </w:rPr>
        <w:t xml:space="preserve">. </w:t>
      </w:r>
      <w:r w:rsidR="00226782">
        <w:rPr>
          <w:b/>
          <w:bCs/>
          <w:lang w:val="en-GB"/>
        </w:rPr>
        <w:t xml:space="preserve">Total cost </w:t>
      </w:r>
      <w:r w:rsidR="00237712">
        <w:rPr>
          <w:b/>
          <w:bCs/>
          <w:lang w:val="en-GB"/>
        </w:rPr>
        <w:t xml:space="preserve">of </w:t>
      </w:r>
      <w:r w:rsidR="00226782">
        <w:rPr>
          <w:b/>
          <w:bCs/>
          <w:lang w:val="en-GB"/>
        </w:rPr>
        <w:t>the revised plan of a</w:t>
      </w:r>
      <w:r w:rsidR="00C01049">
        <w:rPr>
          <w:b/>
          <w:bCs/>
          <w:lang w:val="en-GB"/>
        </w:rPr>
        <w:t>c</w:t>
      </w:r>
      <w:r w:rsidR="00226782">
        <w:rPr>
          <w:b/>
          <w:bCs/>
          <w:lang w:val="en-GB"/>
        </w:rPr>
        <w:t>tion for s</w:t>
      </w:r>
      <w:r w:rsidR="006C2B4B">
        <w:rPr>
          <w:b/>
          <w:bCs/>
          <w:lang w:val="en-GB"/>
        </w:rPr>
        <w:t>tage I</w:t>
      </w:r>
      <w:r w:rsidR="00226782">
        <w:rPr>
          <w:b/>
          <w:bCs/>
          <w:lang w:val="en-GB"/>
        </w:rPr>
        <w:t>I of the HPMP (</w:t>
      </w:r>
      <w:r w:rsidR="006C2B4B">
        <w:rPr>
          <w:b/>
          <w:bCs/>
          <w:lang w:val="en-GB"/>
        </w:rPr>
        <w:t>US $</w:t>
      </w:r>
      <w:r w:rsidR="00226782">
        <w:rPr>
          <w:b/>
          <w:bCs/>
          <w:lang w:val="en-GB"/>
        </w:rPr>
        <w:t>)</w:t>
      </w:r>
      <w:r w:rsidRPr="00915BBA">
        <w:rPr>
          <w:b/>
          <w:bCs/>
          <w:lang w:val="en-GB"/>
        </w:rPr>
        <w:t xml:space="preserve"> (202</w:t>
      </w:r>
      <w:r w:rsidR="00237712">
        <w:rPr>
          <w:b/>
          <w:bCs/>
          <w:lang w:val="en-GB"/>
        </w:rPr>
        <w:t>3</w:t>
      </w:r>
      <w:r w:rsidRPr="00915BBA">
        <w:rPr>
          <w:b/>
          <w:bCs/>
          <w:lang w:val="en-GB"/>
        </w:rPr>
        <w:t>-2026)</w:t>
      </w:r>
    </w:p>
    <w:tbl>
      <w:tblPr>
        <w:tblStyle w:val="TableGrid"/>
        <w:tblW w:w="0" w:type="auto"/>
        <w:tblLook w:val="04A0" w:firstRow="1" w:lastRow="0" w:firstColumn="1" w:lastColumn="0" w:noHBand="0" w:noVBand="1"/>
      </w:tblPr>
      <w:tblGrid>
        <w:gridCol w:w="6470"/>
        <w:gridCol w:w="1180"/>
        <w:gridCol w:w="1700"/>
      </w:tblGrid>
      <w:tr w:rsidR="00226782" w:rsidRPr="002A216F" w14:paraId="01D77143" w14:textId="60A0F581" w:rsidTr="00BA3A06">
        <w:trPr>
          <w:tblHeader/>
        </w:trPr>
        <w:tc>
          <w:tcPr>
            <w:tcW w:w="0" w:type="auto"/>
            <w:shd w:val="clear" w:color="auto" w:fill="auto"/>
            <w:vAlign w:val="center"/>
          </w:tcPr>
          <w:bookmarkEnd w:id="1"/>
          <w:p w14:paraId="01EABDC3" w14:textId="64DAD1B1" w:rsidR="00226782" w:rsidRPr="00915BBA" w:rsidRDefault="00226782" w:rsidP="0011591D">
            <w:pPr>
              <w:jc w:val="center"/>
              <w:rPr>
                <w:b/>
                <w:bCs/>
                <w:sz w:val="20"/>
                <w:szCs w:val="20"/>
                <w:lang w:val="en-GB"/>
              </w:rPr>
            </w:pPr>
            <w:r w:rsidRPr="00915BBA">
              <w:rPr>
                <w:b/>
                <w:bCs/>
                <w:sz w:val="20"/>
                <w:szCs w:val="20"/>
                <w:lang w:val="en-GB"/>
              </w:rPr>
              <w:t>Activity</w:t>
            </w:r>
          </w:p>
        </w:tc>
        <w:tc>
          <w:tcPr>
            <w:tcW w:w="1180" w:type="dxa"/>
            <w:shd w:val="clear" w:color="auto" w:fill="auto"/>
            <w:vAlign w:val="center"/>
          </w:tcPr>
          <w:p w14:paraId="257E8595" w14:textId="55FB9B47" w:rsidR="00226782" w:rsidRPr="00B20901" w:rsidRDefault="00EA60BD" w:rsidP="0011591D">
            <w:pPr>
              <w:jc w:val="center"/>
              <w:rPr>
                <w:b/>
                <w:bCs/>
                <w:sz w:val="20"/>
                <w:szCs w:val="20"/>
                <w:lang w:val="en-GB"/>
              </w:rPr>
            </w:pPr>
            <w:r>
              <w:rPr>
                <w:b/>
                <w:bCs/>
                <w:sz w:val="20"/>
                <w:szCs w:val="20"/>
                <w:lang w:val="en-GB"/>
              </w:rPr>
              <w:t xml:space="preserve">Total cost </w:t>
            </w:r>
          </w:p>
        </w:tc>
        <w:tc>
          <w:tcPr>
            <w:tcW w:w="1700" w:type="dxa"/>
            <w:shd w:val="clear" w:color="auto" w:fill="auto"/>
            <w:tcMar>
              <w:left w:w="28" w:type="dxa"/>
              <w:right w:w="28" w:type="dxa"/>
            </w:tcMar>
            <w:vAlign w:val="center"/>
          </w:tcPr>
          <w:p w14:paraId="19F73A32" w14:textId="75187AFD" w:rsidR="00226782" w:rsidRPr="00915BBA" w:rsidRDefault="003811E2" w:rsidP="0011591D">
            <w:pPr>
              <w:jc w:val="center"/>
              <w:rPr>
                <w:b/>
                <w:bCs/>
                <w:sz w:val="20"/>
                <w:szCs w:val="20"/>
                <w:lang w:val="en-GB"/>
              </w:rPr>
            </w:pPr>
            <w:r>
              <w:rPr>
                <w:b/>
                <w:bCs/>
                <w:sz w:val="20"/>
                <w:szCs w:val="20"/>
                <w:lang w:val="en-GB"/>
              </w:rPr>
              <w:t xml:space="preserve">Funds requested </w:t>
            </w:r>
            <w:r w:rsidR="00BA3A06">
              <w:rPr>
                <w:b/>
                <w:bCs/>
                <w:sz w:val="20"/>
                <w:szCs w:val="20"/>
                <w:lang w:val="en-GB"/>
              </w:rPr>
              <w:t xml:space="preserve">for </w:t>
            </w:r>
            <w:r>
              <w:rPr>
                <w:b/>
                <w:bCs/>
                <w:sz w:val="20"/>
                <w:szCs w:val="20"/>
                <w:lang w:val="en-GB"/>
              </w:rPr>
              <w:t>second tranche</w:t>
            </w:r>
          </w:p>
        </w:tc>
      </w:tr>
      <w:tr w:rsidR="00226782" w:rsidRPr="002A216F" w14:paraId="42321ABA" w14:textId="3C804BF5" w:rsidTr="00163AFB">
        <w:tc>
          <w:tcPr>
            <w:tcW w:w="0" w:type="auto"/>
            <w:shd w:val="clear" w:color="auto" w:fill="auto"/>
          </w:tcPr>
          <w:p w14:paraId="2A3D8B1C" w14:textId="04AE088D" w:rsidR="00105BC5" w:rsidRPr="00915BBA" w:rsidRDefault="00EA60BD" w:rsidP="00A00077">
            <w:pPr>
              <w:jc w:val="left"/>
              <w:rPr>
                <w:b/>
                <w:bCs/>
                <w:sz w:val="20"/>
                <w:szCs w:val="20"/>
                <w:lang w:val="en-GB"/>
              </w:rPr>
            </w:pPr>
            <w:r>
              <w:rPr>
                <w:b/>
                <w:bCs/>
                <w:sz w:val="20"/>
                <w:szCs w:val="20"/>
                <w:lang w:val="en-GB"/>
              </w:rPr>
              <w:t xml:space="preserve">Funds already approved in principle </w:t>
            </w:r>
          </w:p>
        </w:tc>
        <w:tc>
          <w:tcPr>
            <w:tcW w:w="1180" w:type="dxa"/>
            <w:shd w:val="clear" w:color="auto" w:fill="auto"/>
          </w:tcPr>
          <w:p w14:paraId="160E6B2B" w14:textId="77777777" w:rsidR="00226782" w:rsidRPr="00915BBA" w:rsidRDefault="00226782" w:rsidP="00450F69">
            <w:pPr>
              <w:jc w:val="center"/>
              <w:rPr>
                <w:b/>
                <w:bCs/>
                <w:sz w:val="20"/>
                <w:szCs w:val="20"/>
                <w:lang w:val="en-GB"/>
              </w:rPr>
            </w:pPr>
          </w:p>
        </w:tc>
        <w:tc>
          <w:tcPr>
            <w:tcW w:w="1700" w:type="dxa"/>
            <w:shd w:val="clear" w:color="auto" w:fill="auto"/>
          </w:tcPr>
          <w:p w14:paraId="20EECDE6" w14:textId="77777777" w:rsidR="00226782" w:rsidRPr="00915BBA" w:rsidRDefault="00226782" w:rsidP="00450F69">
            <w:pPr>
              <w:jc w:val="center"/>
              <w:rPr>
                <w:b/>
                <w:bCs/>
                <w:sz w:val="20"/>
                <w:szCs w:val="20"/>
                <w:lang w:val="en-GB"/>
              </w:rPr>
            </w:pPr>
          </w:p>
        </w:tc>
      </w:tr>
      <w:tr w:rsidR="003811E2" w:rsidRPr="002A216F" w14:paraId="4BB4531B" w14:textId="77777777" w:rsidTr="00AF713D">
        <w:tc>
          <w:tcPr>
            <w:tcW w:w="0" w:type="auto"/>
          </w:tcPr>
          <w:p w14:paraId="1A65726C" w14:textId="28728463" w:rsidR="00F35F90" w:rsidRPr="00E26EBE" w:rsidRDefault="00F35F90" w:rsidP="002320F4">
            <w:pPr>
              <w:rPr>
                <w:iCs/>
                <w:sz w:val="20"/>
                <w:szCs w:val="20"/>
                <w:lang w:val="en-GB"/>
              </w:rPr>
            </w:pPr>
            <w:bookmarkStart w:id="2" w:name="OLE_LINK1"/>
            <w:r w:rsidRPr="00E26EBE">
              <w:rPr>
                <w:iCs/>
                <w:sz w:val="20"/>
                <w:szCs w:val="20"/>
                <w:lang w:val="en-GB"/>
              </w:rPr>
              <w:t xml:space="preserve">Strengthening </w:t>
            </w:r>
            <w:r w:rsidR="00CC16EB">
              <w:rPr>
                <w:iCs/>
                <w:sz w:val="20"/>
                <w:szCs w:val="20"/>
                <w:lang w:val="en-GB"/>
              </w:rPr>
              <w:t>HCFC trade controls</w:t>
            </w:r>
          </w:p>
        </w:tc>
        <w:tc>
          <w:tcPr>
            <w:tcW w:w="0" w:type="auto"/>
          </w:tcPr>
          <w:p w14:paraId="40E35ADF" w14:textId="77777777" w:rsidR="00F35F90" w:rsidRPr="00E26EBE" w:rsidRDefault="00F35F90" w:rsidP="002320F4">
            <w:pPr>
              <w:jc w:val="right"/>
              <w:rPr>
                <w:sz w:val="20"/>
                <w:szCs w:val="20"/>
                <w:lang w:val="en-GB"/>
              </w:rPr>
            </w:pPr>
            <w:r w:rsidRPr="00E26EBE">
              <w:rPr>
                <w:sz w:val="20"/>
                <w:szCs w:val="20"/>
                <w:lang w:val="en-GB"/>
              </w:rPr>
              <w:t>115,000</w:t>
            </w:r>
          </w:p>
        </w:tc>
        <w:tc>
          <w:tcPr>
            <w:tcW w:w="0" w:type="auto"/>
          </w:tcPr>
          <w:p w14:paraId="6D21FB58" w14:textId="01087D8D" w:rsidR="00F35F90" w:rsidRPr="00E26EBE" w:rsidRDefault="003B2F43" w:rsidP="002320F4">
            <w:pPr>
              <w:jc w:val="right"/>
              <w:rPr>
                <w:sz w:val="20"/>
                <w:szCs w:val="20"/>
                <w:lang w:val="en-GB"/>
              </w:rPr>
            </w:pPr>
            <w:r>
              <w:rPr>
                <w:sz w:val="20"/>
                <w:szCs w:val="20"/>
                <w:lang w:val="en-GB"/>
              </w:rPr>
              <w:t>55,000</w:t>
            </w:r>
          </w:p>
        </w:tc>
      </w:tr>
      <w:tr w:rsidR="00226782" w:rsidRPr="002A216F" w14:paraId="63E034C6" w14:textId="045DA682" w:rsidTr="00AF713D">
        <w:tc>
          <w:tcPr>
            <w:tcW w:w="0" w:type="auto"/>
          </w:tcPr>
          <w:p w14:paraId="4120D06F" w14:textId="77777777" w:rsidR="00226782" w:rsidRPr="00E26EBE" w:rsidRDefault="00226782" w:rsidP="00450F69">
            <w:pPr>
              <w:jc w:val="left"/>
              <w:rPr>
                <w:iCs/>
                <w:sz w:val="20"/>
                <w:szCs w:val="20"/>
                <w:lang w:val="en-GB"/>
              </w:rPr>
            </w:pPr>
            <w:r w:rsidRPr="00E26EBE">
              <w:rPr>
                <w:iCs/>
                <w:sz w:val="20"/>
                <w:szCs w:val="20"/>
              </w:rPr>
              <w:t>Strengthening the legal and regulatory framework</w:t>
            </w:r>
          </w:p>
        </w:tc>
        <w:tc>
          <w:tcPr>
            <w:tcW w:w="0" w:type="auto"/>
          </w:tcPr>
          <w:p w14:paraId="22E91BE7" w14:textId="77777777" w:rsidR="00226782" w:rsidRPr="00E26EBE" w:rsidRDefault="00226782" w:rsidP="00450F69">
            <w:pPr>
              <w:jc w:val="right"/>
              <w:rPr>
                <w:sz w:val="20"/>
                <w:szCs w:val="20"/>
                <w:lang w:val="en-GB"/>
              </w:rPr>
            </w:pPr>
            <w:r w:rsidRPr="00E26EBE">
              <w:rPr>
                <w:sz w:val="20"/>
                <w:szCs w:val="20"/>
                <w:lang w:val="en-GB"/>
              </w:rPr>
              <w:t>43,000</w:t>
            </w:r>
          </w:p>
        </w:tc>
        <w:tc>
          <w:tcPr>
            <w:tcW w:w="0" w:type="auto"/>
          </w:tcPr>
          <w:p w14:paraId="17C97450" w14:textId="79F31CDA" w:rsidR="00226782" w:rsidRPr="00E26EBE" w:rsidRDefault="003B2F43" w:rsidP="00450F69">
            <w:pPr>
              <w:jc w:val="right"/>
              <w:rPr>
                <w:sz w:val="20"/>
                <w:szCs w:val="20"/>
                <w:lang w:val="en-GB"/>
              </w:rPr>
            </w:pPr>
            <w:r>
              <w:rPr>
                <w:sz w:val="20"/>
                <w:szCs w:val="20"/>
                <w:lang w:val="en-GB"/>
              </w:rPr>
              <w:t>14,000</w:t>
            </w:r>
          </w:p>
        </w:tc>
      </w:tr>
      <w:tr w:rsidR="00226782" w:rsidRPr="002A216F" w14:paraId="3A259BF5" w14:textId="7D823467" w:rsidTr="00AF713D">
        <w:tc>
          <w:tcPr>
            <w:tcW w:w="0" w:type="auto"/>
            <w:gridSpan w:val="2"/>
          </w:tcPr>
          <w:p w14:paraId="5579BBC7" w14:textId="6BED671A" w:rsidR="00226782" w:rsidRPr="00E26EBE" w:rsidRDefault="00907E49" w:rsidP="00450F69">
            <w:pPr>
              <w:jc w:val="left"/>
              <w:rPr>
                <w:iCs/>
                <w:sz w:val="20"/>
                <w:szCs w:val="20"/>
              </w:rPr>
            </w:pPr>
            <w:r>
              <w:rPr>
                <w:iCs/>
                <w:sz w:val="20"/>
                <w:szCs w:val="20"/>
              </w:rPr>
              <w:t>RAC</w:t>
            </w:r>
            <w:r w:rsidR="00ED1C23">
              <w:rPr>
                <w:iCs/>
                <w:sz w:val="20"/>
                <w:szCs w:val="20"/>
              </w:rPr>
              <w:t xml:space="preserve"> servicing sector:</w:t>
            </w:r>
          </w:p>
        </w:tc>
        <w:tc>
          <w:tcPr>
            <w:tcW w:w="0" w:type="auto"/>
          </w:tcPr>
          <w:p w14:paraId="07215054" w14:textId="77777777" w:rsidR="00226782" w:rsidRPr="00E26EBE" w:rsidRDefault="00226782" w:rsidP="00450F69">
            <w:pPr>
              <w:jc w:val="left"/>
              <w:rPr>
                <w:iCs/>
                <w:sz w:val="20"/>
                <w:szCs w:val="20"/>
              </w:rPr>
            </w:pPr>
          </w:p>
        </w:tc>
      </w:tr>
      <w:tr w:rsidR="00226782" w:rsidRPr="002A216F" w14:paraId="7369457E" w14:textId="24135233" w:rsidTr="00AF713D">
        <w:tc>
          <w:tcPr>
            <w:tcW w:w="0" w:type="auto"/>
          </w:tcPr>
          <w:p w14:paraId="4FDCD79A" w14:textId="78913FF0" w:rsidR="00226782" w:rsidRPr="00ED1C23" w:rsidRDefault="00226782" w:rsidP="00ED1C23">
            <w:pPr>
              <w:pStyle w:val="ListParagraph"/>
              <w:numPr>
                <w:ilvl w:val="0"/>
                <w:numId w:val="31"/>
              </w:numPr>
              <w:jc w:val="left"/>
              <w:rPr>
                <w:iCs/>
                <w:sz w:val="20"/>
                <w:szCs w:val="20"/>
              </w:rPr>
            </w:pPr>
            <w:r w:rsidRPr="00ED1C23">
              <w:rPr>
                <w:iCs/>
                <w:sz w:val="20"/>
                <w:szCs w:val="20"/>
              </w:rPr>
              <w:t>Improvement and sustainability of the RRR network</w:t>
            </w:r>
          </w:p>
        </w:tc>
        <w:tc>
          <w:tcPr>
            <w:tcW w:w="0" w:type="auto"/>
          </w:tcPr>
          <w:p w14:paraId="6648015D" w14:textId="77777777" w:rsidR="00226782" w:rsidRPr="00E26EBE" w:rsidRDefault="00226782" w:rsidP="00450F69">
            <w:pPr>
              <w:jc w:val="left"/>
              <w:rPr>
                <w:sz w:val="20"/>
                <w:szCs w:val="20"/>
                <w:lang w:val="en-GB"/>
              </w:rPr>
            </w:pPr>
            <w:r w:rsidRPr="00E26EBE">
              <w:rPr>
                <w:sz w:val="20"/>
                <w:szCs w:val="20"/>
                <w:lang w:val="en-GB"/>
              </w:rPr>
              <w:t>490,700</w:t>
            </w:r>
          </w:p>
        </w:tc>
        <w:tc>
          <w:tcPr>
            <w:tcW w:w="0" w:type="auto"/>
          </w:tcPr>
          <w:p w14:paraId="14454466" w14:textId="2A77A1A4" w:rsidR="00226782" w:rsidRPr="00E26EBE" w:rsidRDefault="0080036E" w:rsidP="00450F69">
            <w:pPr>
              <w:jc w:val="left"/>
              <w:rPr>
                <w:sz w:val="20"/>
                <w:szCs w:val="20"/>
                <w:lang w:val="en-GB"/>
              </w:rPr>
            </w:pPr>
            <w:r>
              <w:rPr>
                <w:sz w:val="20"/>
                <w:szCs w:val="20"/>
                <w:lang w:val="en-GB"/>
              </w:rPr>
              <w:t>268,700</w:t>
            </w:r>
          </w:p>
        </w:tc>
      </w:tr>
      <w:tr w:rsidR="00226782" w:rsidRPr="002A216F" w14:paraId="621ED001" w14:textId="405DB6AD" w:rsidTr="00AF713D">
        <w:tc>
          <w:tcPr>
            <w:tcW w:w="0" w:type="auto"/>
          </w:tcPr>
          <w:p w14:paraId="289BE484" w14:textId="51530BE4" w:rsidR="00226782" w:rsidRPr="00ED1C23" w:rsidRDefault="00226782" w:rsidP="00ED1C23">
            <w:pPr>
              <w:pStyle w:val="ListParagraph"/>
              <w:numPr>
                <w:ilvl w:val="0"/>
                <w:numId w:val="31"/>
              </w:numPr>
              <w:jc w:val="left"/>
              <w:rPr>
                <w:iCs/>
                <w:sz w:val="20"/>
                <w:szCs w:val="20"/>
              </w:rPr>
            </w:pPr>
            <w:r w:rsidRPr="00ED1C23">
              <w:rPr>
                <w:iCs/>
                <w:sz w:val="20"/>
                <w:szCs w:val="20"/>
              </w:rPr>
              <w:t xml:space="preserve">Strengthening and upgrading </w:t>
            </w:r>
            <w:r w:rsidR="00BA3A06">
              <w:rPr>
                <w:iCs/>
                <w:sz w:val="20"/>
                <w:szCs w:val="20"/>
              </w:rPr>
              <w:t xml:space="preserve">of </w:t>
            </w:r>
            <w:r w:rsidRPr="00ED1C23">
              <w:rPr>
                <w:iCs/>
                <w:sz w:val="20"/>
                <w:szCs w:val="20"/>
              </w:rPr>
              <w:t>the training programme for RAC technicians on alternative refrigerants and good servicing practices</w:t>
            </w:r>
          </w:p>
        </w:tc>
        <w:tc>
          <w:tcPr>
            <w:tcW w:w="0" w:type="auto"/>
          </w:tcPr>
          <w:p w14:paraId="7F9A6B99" w14:textId="77777777" w:rsidR="00226782" w:rsidRPr="00E26EBE" w:rsidRDefault="00226782" w:rsidP="00450F69">
            <w:pPr>
              <w:jc w:val="left"/>
              <w:rPr>
                <w:sz w:val="20"/>
                <w:szCs w:val="20"/>
                <w:lang w:val="en-GB"/>
              </w:rPr>
            </w:pPr>
            <w:r w:rsidRPr="00E26EBE">
              <w:rPr>
                <w:sz w:val="20"/>
                <w:szCs w:val="20"/>
                <w:lang w:val="en-GB"/>
              </w:rPr>
              <w:t>301,000</w:t>
            </w:r>
          </w:p>
        </w:tc>
        <w:tc>
          <w:tcPr>
            <w:tcW w:w="0" w:type="auto"/>
          </w:tcPr>
          <w:p w14:paraId="6635D879" w14:textId="1BB691BB" w:rsidR="00226782" w:rsidRPr="00E26EBE" w:rsidRDefault="0080036E" w:rsidP="00450F69">
            <w:pPr>
              <w:jc w:val="left"/>
              <w:rPr>
                <w:sz w:val="20"/>
                <w:szCs w:val="20"/>
                <w:lang w:val="en-GB"/>
              </w:rPr>
            </w:pPr>
            <w:r>
              <w:rPr>
                <w:sz w:val="20"/>
                <w:szCs w:val="20"/>
                <w:lang w:val="en-GB"/>
              </w:rPr>
              <w:t>121,000</w:t>
            </w:r>
          </w:p>
        </w:tc>
      </w:tr>
      <w:tr w:rsidR="00226782" w:rsidRPr="002A216F" w14:paraId="70CD9006" w14:textId="3ABE7AB1" w:rsidTr="00AF713D">
        <w:tc>
          <w:tcPr>
            <w:tcW w:w="0" w:type="auto"/>
          </w:tcPr>
          <w:p w14:paraId="531EA748" w14:textId="1BC8BB48" w:rsidR="00226782" w:rsidRPr="00ED1C23" w:rsidRDefault="00226782" w:rsidP="00C01049">
            <w:pPr>
              <w:pStyle w:val="ListParagraph"/>
              <w:widowControl w:val="0"/>
              <w:numPr>
                <w:ilvl w:val="0"/>
                <w:numId w:val="31"/>
              </w:numPr>
              <w:ind w:left="714" w:hanging="357"/>
              <w:jc w:val="left"/>
              <w:rPr>
                <w:iCs/>
                <w:sz w:val="20"/>
                <w:szCs w:val="20"/>
              </w:rPr>
            </w:pPr>
            <w:r w:rsidRPr="00ED1C23">
              <w:rPr>
                <w:iCs/>
                <w:sz w:val="20"/>
                <w:szCs w:val="20"/>
              </w:rPr>
              <w:t>Strengthening</w:t>
            </w:r>
            <w:r w:rsidR="00BA3A06">
              <w:rPr>
                <w:iCs/>
                <w:sz w:val="20"/>
                <w:szCs w:val="20"/>
              </w:rPr>
              <w:t xml:space="preserve"> of</w:t>
            </w:r>
            <w:r w:rsidRPr="00ED1C23">
              <w:rPr>
                <w:iCs/>
                <w:sz w:val="20"/>
                <w:szCs w:val="20"/>
              </w:rPr>
              <w:t xml:space="preserve"> the labour</w:t>
            </w:r>
            <w:r w:rsidRPr="00ED1C23">
              <w:rPr>
                <w:iCs/>
                <w:sz w:val="20"/>
                <w:szCs w:val="20"/>
              </w:rPr>
              <w:noBreakHyphen/>
              <w:t>competency</w:t>
            </w:r>
            <w:r w:rsidRPr="00ED1C23">
              <w:rPr>
                <w:iCs/>
                <w:sz w:val="20"/>
                <w:szCs w:val="20"/>
              </w:rPr>
              <w:noBreakHyphen/>
              <w:t>based certification process for RAC servicing technicians</w:t>
            </w:r>
          </w:p>
        </w:tc>
        <w:tc>
          <w:tcPr>
            <w:tcW w:w="0" w:type="auto"/>
          </w:tcPr>
          <w:p w14:paraId="5A0444BB" w14:textId="583B58DB" w:rsidR="00226782" w:rsidRPr="00E26EBE" w:rsidRDefault="00226782" w:rsidP="00450F69">
            <w:pPr>
              <w:jc w:val="left"/>
              <w:rPr>
                <w:sz w:val="20"/>
                <w:szCs w:val="20"/>
                <w:lang w:val="en-GB"/>
              </w:rPr>
            </w:pPr>
            <w:r w:rsidRPr="00E26EBE">
              <w:rPr>
                <w:sz w:val="20"/>
                <w:szCs w:val="20"/>
                <w:lang w:val="en-GB"/>
              </w:rPr>
              <w:t>23,000</w:t>
            </w:r>
          </w:p>
        </w:tc>
        <w:tc>
          <w:tcPr>
            <w:tcW w:w="0" w:type="auto"/>
          </w:tcPr>
          <w:p w14:paraId="38759EE2" w14:textId="77CCB72D" w:rsidR="00226782" w:rsidRPr="00E26EBE" w:rsidRDefault="0080036E" w:rsidP="00450F69">
            <w:pPr>
              <w:jc w:val="left"/>
              <w:rPr>
                <w:sz w:val="20"/>
                <w:szCs w:val="20"/>
                <w:lang w:val="en-GB"/>
              </w:rPr>
            </w:pPr>
            <w:r>
              <w:rPr>
                <w:sz w:val="20"/>
                <w:szCs w:val="20"/>
                <w:lang w:val="en-GB"/>
              </w:rPr>
              <w:t>10,000</w:t>
            </w:r>
          </w:p>
        </w:tc>
      </w:tr>
      <w:tr w:rsidR="00226782" w:rsidRPr="002A216F" w14:paraId="14EE2455" w14:textId="135D21FD" w:rsidTr="00AF713D">
        <w:tc>
          <w:tcPr>
            <w:tcW w:w="0" w:type="auto"/>
          </w:tcPr>
          <w:p w14:paraId="191B2B12" w14:textId="7B8E3EDA" w:rsidR="00226782" w:rsidRPr="00ED1C23" w:rsidRDefault="00226782" w:rsidP="00ED1C23">
            <w:pPr>
              <w:pStyle w:val="ListParagraph"/>
              <w:numPr>
                <w:ilvl w:val="0"/>
                <w:numId w:val="31"/>
              </w:numPr>
              <w:jc w:val="left"/>
              <w:rPr>
                <w:iCs/>
                <w:sz w:val="20"/>
                <w:szCs w:val="20"/>
              </w:rPr>
            </w:pPr>
            <w:r w:rsidRPr="00ED1C23">
              <w:rPr>
                <w:iCs/>
                <w:sz w:val="20"/>
                <w:szCs w:val="20"/>
              </w:rPr>
              <w:t>Strategies to remove technical barriers in the adoption of energy</w:t>
            </w:r>
            <w:r w:rsidR="00BA3A06">
              <w:rPr>
                <w:iCs/>
                <w:sz w:val="20"/>
                <w:szCs w:val="20"/>
              </w:rPr>
              <w:noBreakHyphen/>
            </w:r>
            <w:r w:rsidRPr="00ED1C23">
              <w:rPr>
                <w:iCs/>
                <w:sz w:val="20"/>
                <w:szCs w:val="20"/>
              </w:rPr>
              <w:t>efficient, low</w:t>
            </w:r>
            <w:r w:rsidRPr="00ED1C23">
              <w:rPr>
                <w:iCs/>
                <w:sz w:val="20"/>
                <w:szCs w:val="20"/>
              </w:rPr>
              <w:noBreakHyphen/>
              <w:t>GWP technologies by end</w:t>
            </w:r>
            <w:r w:rsidRPr="00ED1C23">
              <w:rPr>
                <w:iCs/>
                <w:sz w:val="20"/>
                <w:szCs w:val="20"/>
              </w:rPr>
              <w:noBreakHyphen/>
              <w:t>users</w:t>
            </w:r>
          </w:p>
        </w:tc>
        <w:tc>
          <w:tcPr>
            <w:tcW w:w="0" w:type="auto"/>
          </w:tcPr>
          <w:p w14:paraId="425012CD" w14:textId="77777777" w:rsidR="00226782" w:rsidRPr="00E26EBE" w:rsidRDefault="00226782" w:rsidP="00450F69">
            <w:pPr>
              <w:jc w:val="left"/>
              <w:rPr>
                <w:sz w:val="20"/>
                <w:szCs w:val="20"/>
                <w:lang w:val="en-GB"/>
              </w:rPr>
            </w:pPr>
            <w:r w:rsidRPr="00E26EBE">
              <w:rPr>
                <w:sz w:val="20"/>
                <w:szCs w:val="20"/>
                <w:lang w:val="en-GB"/>
              </w:rPr>
              <w:t>196,000</w:t>
            </w:r>
          </w:p>
        </w:tc>
        <w:tc>
          <w:tcPr>
            <w:tcW w:w="0" w:type="auto"/>
          </w:tcPr>
          <w:p w14:paraId="76EDB13C" w14:textId="55AF8D22" w:rsidR="00226782" w:rsidRPr="00E26EBE" w:rsidRDefault="0080036E" w:rsidP="00450F69">
            <w:pPr>
              <w:jc w:val="left"/>
              <w:rPr>
                <w:sz w:val="20"/>
                <w:szCs w:val="20"/>
                <w:lang w:val="en-GB"/>
              </w:rPr>
            </w:pPr>
            <w:r>
              <w:rPr>
                <w:sz w:val="20"/>
                <w:szCs w:val="20"/>
                <w:lang w:val="en-GB"/>
              </w:rPr>
              <w:t>80,000</w:t>
            </w:r>
          </w:p>
        </w:tc>
      </w:tr>
      <w:tr w:rsidR="00226782" w:rsidRPr="00255A70" w14:paraId="3BC7CEDC" w14:textId="17B55232" w:rsidTr="00AF713D">
        <w:tc>
          <w:tcPr>
            <w:tcW w:w="0" w:type="auto"/>
          </w:tcPr>
          <w:p w14:paraId="0EF48CE6" w14:textId="52B88100" w:rsidR="00226782" w:rsidRPr="00AA649D" w:rsidRDefault="00226782" w:rsidP="00450F69">
            <w:pPr>
              <w:jc w:val="left"/>
              <w:rPr>
                <w:b/>
                <w:bCs/>
                <w:iCs/>
                <w:sz w:val="20"/>
                <w:szCs w:val="20"/>
                <w:lang w:val="en-GB"/>
              </w:rPr>
            </w:pPr>
            <w:r w:rsidRPr="00AA649D">
              <w:rPr>
                <w:b/>
                <w:bCs/>
                <w:iCs/>
                <w:sz w:val="20"/>
                <w:szCs w:val="20"/>
                <w:lang w:val="en-GB"/>
              </w:rPr>
              <w:t>Sub</w:t>
            </w:r>
            <w:r w:rsidR="00FE507D" w:rsidRPr="00AA649D">
              <w:rPr>
                <w:b/>
                <w:bCs/>
                <w:iCs/>
                <w:sz w:val="20"/>
                <w:szCs w:val="20"/>
                <w:lang w:val="en-GB"/>
              </w:rPr>
              <w:t>-</w:t>
            </w:r>
            <w:r w:rsidRPr="00AA649D">
              <w:rPr>
                <w:b/>
                <w:bCs/>
                <w:iCs/>
                <w:sz w:val="20"/>
                <w:szCs w:val="20"/>
                <w:lang w:val="en-GB"/>
              </w:rPr>
              <w:t xml:space="preserve">total </w:t>
            </w:r>
            <w:r w:rsidR="00AA649D" w:rsidRPr="00AA649D">
              <w:rPr>
                <w:b/>
                <w:bCs/>
                <w:iCs/>
                <w:sz w:val="20"/>
                <w:szCs w:val="20"/>
                <w:lang w:val="en-GB"/>
              </w:rPr>
              <w:t xml:space="preserve">for the </w:t>
            </w:r>
            <w:r w:rsidRPr="00AA649D">
              <w:rPr>
                <w:b/>
                <w:bCs/>
                <w:iCs/>
                <w:sz w:val="20"/>
                <w:szCs w:val="20"/>
                <w:lang w:val="en-GB"/>
              </w:rPr>
              <w:t>refrigeration servicing sector</w:t>
            </w:r>
          </w:p>
        </w:tc>
        <w:tc>
          <w:tcPr>
            <w:tcW w:w="0" w:type="auto"/>
          </w:tcPr>
          <w:p w14:paraId="56CE19FC" w14:textId="77777777" w:rsidR="00226782" w:rsidRPr="00AA649D" w:rsidRDefault="00226782" w:rsidP="00450F69">
            <w:pPr>
              <w:jc w:val="right"/>
              <w:rPr>
                <w:b/>
                <w:bCs/>
                <w:iCs/>
                <w:sz w:val="20"/>
                <w:szCs w:val="20"/>
                <w:lang w:val="en-GB"/>
              </w:rPr>
            </w:pPr>
            <w:r w:rsidRPr="00AA649D">
              <w:rPr>
                <w:b/>
                <w:bCs/>
                <w:iCs/>
                <w:sz w:val="20"/>
                <w:szCs w:val="20"/>
                <w:lang w:val="en-GB"/>
              </w:rPr>
              <w:t>1,010,700</w:t>
            </w:r>
          </w:p>
        </w:tc>
        <w:tc>
          <w:tcPr>
            <w:tcW w:w="0" w:type="auto"/>
          </w:tcPr>
          <w:p w14:paraId="221F0455" w14:textId="373EF9AA" w:rsidR="00226782" w:rsidRPr="00AA649D" w:rsidRDefault="003B2F43" w:rsidP="00450F69">
            <w:pPr>
              <w:jc w:val="right"/>
              <w:rPr>
                <w:b/>
                <w:bCs/>
                <w:iCs/>
                <w:sz w:val="20"/>
                <w:szCs w:val="20"/>
                <w:lang w:val="en-GB"/>
              </w:rPr>
            </w:pPr>
            <w:r w:rsidRPr="00AA649D">
              <w:rPr>
                <w:b/>
                <w:bCs/>
                <w:iCs/>
                <w:sz w:val="20"/>
                <w:szCs w:val="20"/>
                <w:lang w:val="en-GB"/>
              </w:rPr>
              <w:t>479,700</w:t>
            </w:r>
          </w:p>
        </w:tc>
      </w:tr>
      <w:tr w:rsidR="00226782" w:rsidRPr="002A216F" w14:paraId="15511CAA" w14:textId="1AF60540" w:rsidTr="00AF713D">
        <w:tc>
          <w:tcPr>
            <w:tcW w:w="0" w:type="auto"/>
          </w:tcPr>
          <w:p w14:paraId="7B57A07D" w14:textId="53CA4428" w:rsidR="00226782" w:rsidRPr="00E26EBE" w:rsidRDefault="00226782" w:rsidP="00450F69">
            <w:pPr>
              <w:jc w:val="left"/>
              <w:rPr>
                <w:iCs/>
                <w:sz w:val="20"/>
                <w:szCs w:val="20"/>
                <w:lang w:val="en-GB"/>
              </w:rPr>
            </w:pPr>
            <w:r>
              <w:rPr>
                <w:iCs/>
                <w:sz w:val="20"/>
                <w:szCs w:val="20"/>
              </w:rPr>
              <w:t>A</w:t>
            </w:r>
            <w:r w:rsidRPr="00E26EBE">
              <w:rPr>
                <w:iCs/>
                <w:sz w:val="20"/>
                <w:szCs w:val="20"/>
              </w:rPr>
              <w:t>wareness-raising for reductions in HCFC consumption</w:t>
            </w:r>
          </w:p>
        </w:tc>
        <w:tc>
          <w:tcPr>
            <w:tcW w:w="0" w:type="auto"/>
          </w:tcPr>
          <w:p w14:paraId="6BB4E20E" w14:textId="77777777" w:rsidR="00226782" w:rsidRPr="00E26EBE" w:rsidRDefault="00226782" w:rsidP="00450F69">
            <w:pPr>
              <w:jc w:val="right"/>
              <w:rPr>
                <w:sz w:val="20"/>
                <w:szCs w:val="20"/>
                <w:lang w:val="en-GB"/>
              </w:rPr>
            </w:pPr>
            <w:r w:rsidRPr="00E26EBE">
              <w:rPr>
                <w:sz w:val="20"/>
                <w:szCs w:val="20"/>
                <w:lang w:val="en-GB"/>
              </w:rPr>
              <w:t>50,000</w:t>
            </w:r>
          </w:p>
        </w:tc>
        <w:tc>
          <w:tcPr>
            <w:tcW w:w="0" w:type="auto"/>
          </w:tcPr>
          <w:p w14:paraId="6B342FF4" w14:textId="0949B040" w:rsidR="00226782" w:rsidRPr="00E26EBE" w:rsidRDefault="003B2F43" w:rsidP="00450F69">
            <w:pPr>
              <w:jc w:val="right"/>
              <w:rPr>
                <w:sz w:val="20"/>
                <w:szCs w:val="20"/>
                <w:lang w:val="en-GB"/>
              </w:rPr>
            </w:pPr>
            <w:r>
              <w:rPr>
                <w:sz w:val="20"/>
                <w:szCs w:val="20"/>
                <w:lang w:val="en-GB"/>
              </w:rPr>
              <w:t>15,000</w:t>
            </w:r>
          </w:p>
        </w:tc>
      </w:tr>
      <w:tr w:rsidR="00226782" w:rsidRPr="002A216F" w14:paraId="7912D8B3" w14:textId="4C209D53" w:rsidTr="00AF713D">
        <w:tc>
          <w:tcPr>
            <w:tcW w:w="0" w:type="auto"/>
          </w:tcPr>
          <w:p w14:paraId="63C556AF" w14:textId="6740A1EA" w:rsidR="00226782" w:rsidRPr="00E26EBE" w:rsidRDefault="00226782" w:rsidP="00450F69">
            <w:pPr>
              <w:jc w:val="left"/>
              <w:rPr>
                <w:iCs/>
                <w:sz w:val="20"/>
                <w:szCs w:val="20"/>
                <w:lang w:val="en-GB"/>
              </w:rPr>
            </w:pPr>
            <w:r w:rsidRPr="00E26EBE">
              <w:rPr>
                <w:iCs/>
                <w:sz w:val="20"/>
                <w:szCs w:val="20"/>
              </w:rPr>
              <w:t>Project monitoring and evaluation</w:t>
            </w:r>
          </w:p>
        </w:tc>
        <w:tc>
          <w:tcPr>
            <w:tcW w:w="0" w:type="auto"/>
          </w:tcPr>
          <w:p w14:paraId="249B68DE" w14:textId="77777777" w:rsidR="00226782" w:rsidRPr="00E26EBE" w:rsidRDefault="00226782" w:rsidP="00450F69">
            <w:pPr>
              <w:jc w:val="right"/>
              <w:rPr>
                <w:sz w:val="20"/>
                <w:szCs w:val="20"/>
                <w:lang w:val="en-GB"/>
              </w:rPr>
            </w:pPr>
            <w:r w:rsidRPr="00E26EBE">
              <w:rPr>
                <w:sz w:val="20"/>
                <w:szCs w:val="20"/>
                <w:lang w:val="en-GB"/>
              </w:rPr>
              <w:t>148,440</w:t>
            </w:r>
          </w:p>
        </w:tc>
        <w:tc>
          <w:tcPr>
            <w:tcW w:w="0" w:type="auto"/>
          </w:tcPr>
          <w:p w14:paraId="1A405265" w14:textId="73213E04" w:rsidR="00226782" w:rsidRPr="00E26EBE" w:rsidRDefault="003B2F43" w:rsidP="00450F69">
            <w:pPr>
              <w:jc w:val="right"/>
              <w:rPr>
                <w:sz w:val="20"/>
                <w:szCs w:val="20"/>
                <w:lang w:val="en-GB"/>
              </w:rPr>
            </w:pPr>
            <w:r>
              <w:rPr>
                <w:sz w:val="20"/>
                <w:szCs w:val="20"/>
                <w:lang w:val="en-GB"/>
              </w:rPr>
              <w:t>33,440</w:t>
            </w:r>
          </w:p>
        </w:tc>
      </w:tr>
      <w:tr w:rsidR="00226782" w:rsidRPr="002A216F" w14:paraId="6DD07E79" w14:textId="30A5ACFB" w:rsidTr="00AF713D">
        <w:tc>
          <w:tcPr>
            <w:tcW w:w="0" w:type="auto"/>
          </w:tcPr>
          <w:p w14:paraId="631032E0" w14:textId="320EF31D" w:rsidR="00226782" w:rsidRPr="00B20901" w:rsidRDefault="00226782" w:rsidP="00450F69">
            <w:pPr>
              <w:rPr>
                <w:b/>
                <w:bCs/>
                <w:sz w:val="20"/>
                <w:szCs w:val="20"/>
              </w:rPr>
            </w:pPr>
            <w:r w:rsidRPr="00B20901">
              <w:rPr>
                <w:b/>
                <w:bCs/>
                <w:sz w:val="20"/>
                <w:szCs w:val="20"/>
              </w:rPr>
              <w:t>Total</w:t>
            </w:r>
          </w:p>
        </w:tc>
        <w:tc>
          <w:tcPr>
            <w:tcW w:w="0" w:type="auto"/>
          </w:tcPr>
          <w:p w14:paraId="7F7CB248" w14:textId="774A5CF0" w:rsidR="00226782" w:rsidRPr="00B20901" w:rsidRDefault="00226782" w:rsidP="00450F69">
            <w:pPr>
              <w:jc w:val="right"/>
              <w:rPr>
                <w:b/>
                <w:bCs/>
                <w:sz w:val="20"/>
                <w:szCs w:val="20"/>
              </w:rPr>
            </w:pPr>
            <w:r w:rsidRPr="00B20901">
              <w:rPr>
                <w:b/>
                <w:bCs/>
                <w:sz w:val="20"/>
                <w:szCs w:val="20"/>
              </w:rPr>
              <w:t>1,</w:t>
            </w:r>
            <w:r>
              <w:rPr>
                <w:b/>
                <w:bCs/>
                <w:sz w:val="20"/>
                <w:szCs w:val="20"/>
              </w:rPr>
              <w:t>367,</w:t>
            </w:r>
            <w:r w:rsidR="00C73B9A">
              <w:rPr>
                <w:b/>
                <w:bCs/>
                <w:sz w:val="20"/>
                <w:szCs w:val="20"/>
              </w:rPr>
              <w:t>1</w:t>
            </w:r>
            <w:r>
              <w:rPr>
                <w:b/>
                <w:bCs/>
                <w:sz w:val="20"/>
                <w:szCs w:val="20"/>
              </w:rPr>
              <w:t>4</w:t>
            </w:r>
            <w:r w:rsidR="00C73B9A">
              <w:rPr>
                <w:b/>
                <w:bCs/>
                <w:sz w:val="20"/>
                <w:szCs w:val="20"/>
              </w:rPr>
              <w:t>0</w:t>
            </w:r>
          </w:p>
        </w:tc>
        <w:tc>
          <w:tcPr>
            <w:tcW w:w="0" w:type="auto"/>
          </w:tcPr>
          <w:p w14:paraId="5EE9ED2D" w14:textId="2921599B" w:rsidR="00226782" w:rsidRPr="00B20901" w:rsidRDefault="003B2F43" w:rsidP="00450F69">
            <w:pPr>
              <w:jc w:val="right"/>
              <w:rPr>
                <w:b/>
                <w:bCs/>
                <w:sz w:val="20"/>
                <w:szCs w:val="20"/>
              </w:rPr>
            </w:pPr>
            <w:r>
              <w:rPr>
                <w:b/>
                <w:bCs/>
                <w:sz w:val="20"/>
                <w:szCs w:val="20"/>
              </w:rPr>
              <w:t>597,140</w:t>
            </w:r>
          </w:p>
        </w:tc>
      </w:tr>
      <w:tr w:rsidR="00226782" w:rsidRPr="002A216F" w14:paraId="396C93D2" w14:textId="4F3CC8F0" w:rsidTr="00AF713D">
        <w:tc>
          <w:tcPr>
            <w:tcW w:w="0" w:type="auto"/>
          </w:tcPr>
          <w:p w14:paraId="3C1DAB36" w14:textId="7B94DEA2" w:rsidR="00226782" w:rsidRPr="00B20901" w:rsidRDefault="00226782" w:rsidP="00A00077">
            <w:pPr>
              <w:jc w:val="left"/>
              <w:rPr>
                <w:b/>
                <w:bCs/>
                <w:sz w:val="20"/>
                <w:szCs w:val="20"/>
              </w:rPr>
            </w:pPr>
            <w:r>
              <w:rPr>
                <w:b/>
                <w:bCs/>
                <w:sz w:val="20"/>
                <w:szCs w:val="20"/>
              </w:rPr>
              <w:t>Additional funds for the PU foam sector</w:t>
            </w:r>
          </w:p>
        </w:tc>
        <w:tc>
          <w:tcPr>
            <w:tcW w:w="0" w:type="auto"/>
          </w:tcPr>
          <w:p w14:paraId="593DF854" w14:textId="77777777" w:rsidR="00226782" w:rsidRPr="00B20901" w:rsidRDefault="00226782" w:rsidP="00450F69">
            <w:pPr>
              <w:jc w:val="right"/>
              <w:rPr>
                <w:b/>
                <w:bCs/>
                <w:sz w:val="20"/>
                <w:szCs w:val="20"/>
              </w:rPr>
            </w:pPr>
          </w:p>
        </w:tc>
        <w:tc>
          <w:tcPr>
            <w:tcW w:w="0" w:type="auto"/>
          </w:tcPr>
          <w:p w14:paraId="69F5871C" w14:textId="77777777" w:rsidR="00226782" w:rsidRPr="00B20901" w:rsidRDefault="00226782" w:rsidP="00450F69">
            <w:pPr>
              <w:jc w:val="right"/>
              <w:rPr>
                <w:b/>
                <w:bCs/>
                <w:sz w:val="20"/>
                <w:szCs w:val="20"/>
              </w:rPr>
            </w:pPr>
          </w:p>
        </w:tc>
      </w:tr>
      <w:tr w:rsidR="00226782" w:rsidRPr="002A216F" w14:paraId="3BB2B175" w14:textId="0B4D3AE8" w:rsidTr="00AF713D">
        <w:tc>
          <w:tcPr>
            <w:tcW w:w="0" w:type="auto"/>
          </w:tcPr>
          <w:p w14:paraId="13E83EE1" w14:textId="0725CEDD" w:rsidR="00226782" w:rsidRPr="00E26EBE" w:rsidRDefault="00ED1C23" w:rsidP="008677DB">
            <w:pPr>
              <w:jc w:val="left"/>
              <w:rPr>
                <w:iCs/>
                <w:sz w:val="20"/>
                <w:szCs w:val="20"/>
                <w:lang w:val="en-GB"/>
              </w:rPr>
            </w:pPr>
            <w:r w:rsidRPr="00ED1C23">
              <w:rPr>
                <w:iCs/>
                <w:sz w:val="20"/>
                <w:szCs w:val="20"/>
              </w:rPr>
              <w:t>Technical assistance to the PU foam sector to adopt low</w:t>
            </w:r>
            <w:r w:rsidR="00BA3A06" w:rsidRPr="00BA3A06">
              <w:rPr>
                <w:iCs/>
                <w:sz w:val="20"/>
                <w:szCs w:val="20"/>
              </w:rPr>
              <w:noBreakHyphen/>
            </w:r>
            <w:r w:rsidRPr="00ED1C23">
              <w:rPr>
                <w:iCs/>
                <w:sz w:val="20"/>
                <w:szCs w:val="20"/>
              </w:rPr>
              <w:t>GWP technologies</w:t>
            </w:r>
          </w:p>
        </w:tc>
        <w:tc>
          <w:tcPr>
            <w:tcW w:w="0" w:type="auto"/>
          </w:tcPr>
          <w:p w14:paraId="4FC10A3D" w14:textId="77777777" w:rsidR="00226782" w:rsidRPr="00E26EBE" w:rsidRDefault="00226782" w:rsidP="008677DB">
            <w:pPr>
              <w:jc w:val="right"/>
              <w:rPr>
                <w:sz w:val="20"/>
                <w:szCs w:val="20"/>
                <w:lang w:val="en-GB"/>
              </w:rPr>
            </w:pPr>
            <w:r w:rsidRPr="00E26EBE">
              <w:rPr>
                <w:sz w:val="20"/>
                <w:szCs w:val="20"/>
                <w:lang w:val="en-GB"/>
              </w:rPr>
              <w:t>150,000</w:t>
            </w:r>
          </w:p>
        </w:tc>
        <w:tc>
          <w:tcPr>
            <w:tcW w:w="0" w:type="auto"/>
          </w:tcPr>
          <w:p w14:paraId="2CD981D1" w14:textId="2AA284C1" w:rsidR="00226782" w:rsidRPr="00E26EBE" w:rsidRDefault="003B2F43" w:rsidP="008677DB">
            <w:pPr>
              <w:jc w:val="right"/>
              <w:rPr>
                <w:sz w:val="20"/>
                <w:szCs w:val="20"/>
                <w:lang w:val="en-GB"/>
              </w:rPr>
            </w:pPr>
            <w:r>
              <w:rPr>
                <w:sz w:val="20"/>
                <w:szCs w:val="20"/>
                <w:lang w:val="en-GB"/>
              </w:rPr>
              <w:t>50,000</w:t>
            </w:r>
          </w:p>
        </w:tc>
      </w:tr>
      <w:tr w:rsidR="00226782" w:rsidRPr="002A216F" w14:paraId="34DE5271" w14:textId="2F55F6DC" w:rsidTr="00AF713D">
        <w:tc>
          <w:tcPr>
            <w:tcW w:w="0" w:type="auto"/>
          </w:tcPr>
          <w:p w14:paraId="34A5080A" w14:textId="0B19C4E3" w:rsidR="00226782" w:rsidRDefault="00226782" w:rsidP="00450F69">
            <w:pPr>
              <w:rPr>
                <w:b/>
                <w:bCs/>
                <w:sz w:val="20"/>
                <w:szCs w:val="20"/>
              </w:rPr>
            </w:pPr>
            <w:r>
              <w:rPr>
                <w:b/>
                <w:bCs/>
                <w:sz w:val="20"/>
                <w:szCs w:val="20"/>
              </w:rPr>
              <w:t>Grand total</w:t>
            </w:r>
          </w:p>
        </w:tc>
        <w:tc>
          <w:tcPr>
            <w:tcW w:w="0" w:type="auto"/>
          </w:tcPr>
          <w:p w14:paraId="3A32406C" w14:textId="7DAFDC6B" w:rsidR="00226782" w:rsidRPr="00B20901" w:rsidRDefault="00226782" w:rsidP="00450F69">
            <w:pPr>
              <w:jc w:val="right"/>
              <w:rPr>
                <w:b/>
                <w:bCs/>
                <w:sz w:val="20"/>
                <w:szCs w:val="20"/>
              </w:rPr>
            </w:pPr>
            <w:r>
              <w:rPr>
                <w:b/>
                <w:bCs/>
                <w:sz w:val="20"/>
                <w:szCs w:val="20"/>
              </w:rPr>
              <w:t>1,517,140</w:t>
            </w:r>
          </w:p>
        </w:tc>
        <w:tc>
          <w:tcPr>
            <w:tcW w:w="0" w:type="auto"/>
          </w:tcPr>
          <w:p w14:paraId="0FEC17C9" w14:textId="18A0AB82" w:rsidR="00226782" w:rsidRDefault="003B2F43" w:rsidP="00450F69">
            <w:pPr>
              <w:jc w:val="right"/>
              <w:rPr>
                <w:b/>
                <w:bCs/>
                <w:sz w:val="20"/>
                <w:szCs w:val="20"/>
              </w:rPr>
            </w:pPr>
            <w:r>
              <w:rPr>
                <w:b/>
                <w:bCs/>
                <w:sz w:val="20"/>
                <w:szCs w:val="20"/>
              </w:rPr>
              <w:t>647,140</w:t>
            </w:r>
          </w:p>
        </w:tc>
      </w:tr>
    </w:tbl>
    <w:p w14:paraId="7387CEC9" w14:textId="77777777" w:rsidR="0060499A" w:rsidRDefault="0060499A" w:rsidP="0060499A"/>
    <w:bookmarkEnd w:id="2"/>
    <w:p w14:paraId="64FEA68A" w14:textId="77777777" w:rsidR="00CF49A8" w:rsidRPr="002A216F" w:rsidRDefault="00CF49A8" w:rsidP="00EC7983">
      <w:pPr>
        <w:keepNext/>
        <w:keepLines/>
        <w:jc w:val="center"/>
        <w:rPr>
          <w:b/>
        </w:rPr>
      </w:pPr>
      <w:r w:rsidRPr="002A216F">
        <w:rPr>
          <w:b/>
        </w:rPr>
        <w:lastRenderedPageBreak/>
        <w:t>SECRETARIAT’S COMMENTS AND RECOMMENDATION</w:t>
      </w:r>
    </w:p>
    <w:p w14:paraId="1847ED0D" w14:textId="77777777" w:rsidR="00CF49A8" w:rsidRPr="002A216F" w:rsidRDefault="00CF49A8" w:rsidP="00EC7983">
      <w:pPr>
        <w:keepNext/>
        <w:keepLines/>
      </w:pPr>
    </w:p>
    <w:p w14:paraId="1A5DDB4D" w14:textId="77777777" w:rsidR="00CF49A8" w:rsidRPr="002A216F" w:rsidRDefault="00CF49A8" w:rsidP="00EC7983">
      <w:pPr>
        <w:keepNext/>
        <w:keepLines/>
        <w:rPr>
          <w:b/>
        </w:rPr>
      </w:pPr>
      <w:r w:rsidRPr="002A216F">
        <w:rPr>
          <w:b/>
        </w:rPr>
        <w:t>COMMENTS</w:t>
      </w:r>
    </w:p>
    <w:p w14:paraId="3C14EF61" w14:textId="4E9A2CB8" w:rsidR="0060499A" w:rsidRDefault="0060499A" w:rsidP="00EC7983">
      <w:pPr>
        <w:keepNext/>
        <w:keepLines/>
      </w:pPr>
    </w:p>
    <w:p w14:paraId="53267D1A" w14:textId="5CC7DA1E" w:rsidR="004A57B6" w:rsidRPr="002A216F" w:rsidRDefault="004A57B6" w:rsidP="00EC7983">
      <w:pPr>
        <w:pStyle w:val="Heading1"/>
        <w:keepNext/>
        <w:keepLines/>
        <w:numPr>
          <w:ilvl w:val="0"/>
          <w:numId w:val="0"/>
        </w:numPr>
        <w:rPr>
          <w:u w:val="single"/>
        </w:rPr>
      </w:pPr>
      <w:r w:rsidRPr="00966722">
        <w:rPr>
          <w:u w:val="single"/>
        </w:rPr>
        <w:t xml:space="preserve">Overarching strategy for </w:t>
      </w:r>
      <w:r w:rsidR="00AF713D">
        <w:rPr>
          <w:u w:val="single"/>
        </w:rPr>
        <w:t xml:space="preserve">the </w:t>
      </w:r>
      <w:r w:rsidRPr="00966722">
        <w:rPr>
          <w:u w:val="single"/>
        </w:rPr>
        <w:t xml:space="preserve">revised </w:t>
      </w:r>
      <w:r w:rsidR="00F34011">
        <w:rPr>
          <w:u w:val="single"/>
        </w:rPr>
        <w:t xml:space="preserve">plan of action for </w:t>
      </w:r>
      <w:r w:rsidRPr="00966722">
        <w:rPr>
          <w:u w:val="single"/>
        </w:rPr>
        <w:t>s</w:t>
      </w:r>
      <w:r w:rsidR="006C2B4B">
        <w:rPr>
          <w:u w:val="single"/>
        </w:rPr>
        <w:t>tage I</w:t>
      </w:r>
      <w:r w:rsidRPr="00966722">
        <w:rPr>
          <w:u w:val="single"/>
        </w:rPr>
        <w:t>I</w:t>
      </w:r>
    </w:p>
    <w:p w14:paraId="069A3EC4" w14:textId="3E4883EC" w:rsidR="004A57B6" w:rsidRDefault="004A57B6" w:rsidP="004A57B6">
      <w:pPr>
        <w:pStyle w:val="Heading1"/>
      </w:pPr>
      <w:r w:rsidRPr="002A216F">
        <w:t>The request for the second tranche of s</w:t>
      </w:r>
      <w:r w:rsidR="006C2B4B">
        <w:t>tage I</w:t>
      </w:r>
      <w:r w:rsidRPr="002A216F">
        <w:t xml:space="preserve">I of the HPMP </w:t>
      </w:r>
      <w:r w:rsidR="0027198E">
        <w:t>had</w:t>
      </w:r>
      <w:r w:rsidRPr="002A216F">
        <w:t xml:space="preserve"> previously</w:t>
      </w:r>
      <w:r w:rsidR="0027198E">
        <w:t xml:space="preserve"> been</w:t>
      </w:r>
      <w:r w:rsidRPr="002A216F">
        <w:t xml:space="preserve"> submitted and subsequently withdrawn at the 88</w:t>
      </w:r>
      <w:r w:rsidRPr="002A216F">
        <w:rPr>
          <w:vertAlign w:val="superscript"/>
        </w:rPr>
        <w:t>th</w:t>
      </w:r>
      <w:r w:rsidRPr="002A216F">
        <w:t> and the 90</w:t>
      </w:r>
      <w:r w:rsidRPr="002A216F">
        <w:rPr>
          <w:vertAlign w:val="superscript"/>
        </w:rPr>
        <w:t>th</w:t>
      </w:r>
      <w:r w:rsidRPr="002A216F">
        <w:t> meetings</w:t>
      </w:r>
      <w:r w:rsidR="00A03009">
        <w:t>,</w:t>
      </w:r>
      <w:r w:rsidRPr="002A216F">
        <w:t xml:space="preserve"> as additional time was required to address issues identified during the review of the proposal. The Executive Committee decided to allow, on an exceptional basis, continued implementation of the outstanding activities related to s</w:t>
      </w:r>
      <w:r w:rsidR="006C2B4B">
        <w:t>tage I</w:t>
      </w:r>
      <w:r w:rsidRPr="002A216F">
        <w:t>I of the HPMP and to request UNIDO to submit a comprehensive plan of action at the 90</w:t>
      </w:r>
      <w:r w:rsidRPr="002A216F">
        <w:rPr>
          <w:vertAlign w:val="superscript"/>
        </w:rPr>
        <w:t>th </w:t>
      </w:r>
      <w:r w:rsidR="00CF042C">
        <w:t>meeting,</w:t>
      </w:r>
      <w:r w:rsidR="00A03009">
        <w:t xml:space="preserve"> and </w:t>
      </w:r>
      <w:r w:rsidRPr="002A216F">
        <w:t>the</w:t>
      </w:r>
      <w:r w:rsidR="00A03009">
        <w:t>n at the</w:t>
      </w:r>
      <w:r w:rsidRPr="002A216F">
        <w:t xml:space="preserve"> 91</w:t>
      </w:r>
      <w:r w:rsidRPr="002A216F">
        <w:rPr>
          <w:vertAlign w:val="superscript"/>
        </w:rPr>
        <w:t>st</w:t>
      </w:r>
      <w:r w:rsidRPr="002A216F">
        <w:t xml:space="preserve"> meeting (decisions 88/29(b)(iii) and 90/23(c)(i)). </w:t>
      </w:r>
    </w:p>
    <w:p w14:paraId="4966039F" w14:textId="63C10AAB" w:rsidR="003C164A" w:rsidRDefault="0027198E" w:rsidP="0061478A">
      <w:pPr>
        <w:pStyle w:val="Heading1"/>
      </w:pPr>
      <w:r>
        <w:t>The Secretariat notes that t</w:t>
      </w:r>
      <w:r w:rsidRPr="0027198E">
        <w:t>he revised plan of action for s</w:t>
      </w:r>
      <w:r w:rsidR="006C2B4B">
        <w:t>tage I</w:t>
      </w:r>
      <w:r w:rsidRPr="0027198E">
        <w:t>I</w:t>
      </w:r>
      <w:r>
        <w:t xml:space="preserve"> </w:t>
      </w:r>
      <w:r w:rsidR="00981C87">
        <w:t xml:space="preserve">addresses </w:t>
      </w:r>
      <w:r w:rsidR="00981C87" w:rsidRPr="00981C87">
        <w:t>issues identified during the review of the proposal</w:t>
      </w:r>
      <w:r w:rsidR="00981C87">
        <w:t xml:space="preserve">, </w:t>
      </w:r>
      <w:r w:rsidR="00336CD4">
        <w:t xml:space="preserve">including the need to ensure that imports of HCFCs are subject to authorization and properly recorded. </w:t>
      </w:r>
      <w:r w:rsidR="00A03009" w:rsidRPr="00A03009">
        <w:t xml:space="preserve">The plan includes the temporary opening of HCFC-22 imports based on the current demand in the local market, with the country allocating efforts and resources to reassess, improve and apply the licensing and quota system for HCFC imports, to strengthen the enforcement of existing regulations and to monitor the trade and use of HCFCs in the local market. The Secretariat considers it to be of critical importance for the existing servicing demand for HCFC-22 to be properly satisfied by recorded imports </w:t>
      </w:r>
      <w:r w:rsidR="00473DBA" w:rsidRPr="00A03009">
        <w:t>entering</w:t>
      </w:r>
      <w:r w:rsidR="00A03009" w:rsidRPr="00A03009">
        <w:t xml:space="preserve"> the country through legal channels</w:t>
      </w:r>
      <w:r w:rsidR="003C164A">
        <w:t xml:space="preserve">. </w:t>
      </w:r>
    </w:p>
    <w:p w14:paraId="02A4E71A" w14:textId="33933F51" w:rsidR="00471E54" w:rsidRDefault="00471E54" w:rsidP="004A57B6">
      <w:pPr>
        <w:pStyle w:val="Heading1"/>
      </w:pPr>
      <w:r>
        <w:t>The Secretariat</w:t>
      </w:r>
      <w:r w:rsidR="00336CD4">
        <w:t xml:space="preserve"> also </w:t>
      </w:r>
      <w:r>
        <w:t>notes that despite the extraordinary national circumstances</w:t>
      </w:r>
      <w:r w:rsidR="00336CD4">
        <w:t xml:space="preserve"> described, the </w:t>
      </w:r>
      <w:r>
        <w:t>country</w:t>
      </w:r>
      <w:r w:rsidR="00B061E5">
        <w:t>,</w:t>
      </w:r>
      <w:r>
        <w:t xml:space="preserve"> with the assistance of UNIDO has been able to implement activities in the </w:t>
      </w:r>
      <w:r w:rsidR="00B061E5">
        <w:t xml:space="preserve">refrigeration </w:t>
      </w:r>
      <w:r>
        <w:t>servicing sector</w:t>
      </w:r>
      <w:r w:rsidR="00B061E5">
        <w:t>. As</w:t>
      </w:r>
      <w:r>
        <w:t xml:space="preserve"> economic conditions </w:t>
      </w:r>
      <w:r w:rsidR="00B061E5">
        <w:t xml:space="preserve">in the country improve, </w:t>
      </w:r>
      <w:r>
        <w:t>these activities c</w:t>
      </w:r>
      <w:r w:rsidR="00B061E5">
        <w:t>an</w:t>
      </w:r>
      <w:r>
        <w:t xml:space="preserve"> continue to help maintain </w:t>
      </w:r>
      <w:r w:rsidR="00B061E5">
        <w:t xml:space="preserve">a </w:t>
      </w:r>
      <w:r>
        <w:t xml:space="preserve">low level of HCFC consumption and </w:t>
      </w:r>
      <w:r w:rsidR="00BF5443">
        <w:t>facilitate</w:t>
      </w:r>
      <w:r w:rsidR="00B061E5">
        <w:t xml:space="preserve"> a </w:t>
      </w:r>
      <w:r>
        <w:t>transition to low-GWP alternatives. The Secretariat discussed with UNIDO the commitments that the Government would acquire by implementing the revised plan of action, the technical aspects of the proposal and the potential risks that could emerge from its implementation, as presented in the sections below.</w:t>
      </w:r>
    </w:p>
    <w:p w14:paraId="55091355" w14:textId="000DF506" w:rsidR="00774EB4" w:rsidRPr="0027198E" w:rsidRDefault="00774EB4" w:rsidP="0027198E">
      <w:pPr>
        <w:pStyle w:val="Heading1"/>
        <w:numPr>
          <w:ilvl w:val="0"/>
          <w:numId w:val="0"/>
        </w:numPr>
        <w:rPr>
          <w:u w:val="single"/>
        </w:rPr>
      </w:pPr>
      <w:r w:rsidRPr="0027198E">
        <w:rPr>
          <w:u w:val="single"/>
        </w:rPr>
        <w:t xml:space="preserve">HCFC production and consumption </w:t>
      </w:r>
    </w:p>
    <w:p w14:paraId="32594B8D" w14:textId="3425F625" w:rsidR="00774EB4" w:rsidRPr="00C41D16" w:rsidRDefault="00774EB4" w:rsidP="00C41D16">
      <w:pPr>
        <w:shd w:val="clear" w:color="auto" w:fill="FFFFFF" w:themeFill="background1"/>
        <w:rPr>
          <w:i/>
          <w:iCs/>
        </w:rPr>
      </w:pPr>
      <w:r w:rsidRPr="00C41D16">
        <w:rPr>
          <w:i/>
          <w:iCs/>
        </w:rPr>
        <w:t>Production</w:t>
      </w:r>
      <w:r w:rsidR="000869C5">
        <w:rPr>
          <w:i/>
          <w:iCs/>
        </w:rPr>
        <w:t xml:space="preserve"> of HCFC-22</w:t>
      </w:r>
    </w:p>
    <w:p w14:paraId="583783DC" w14:textId="77777777" w:rsidR="00774EB4" w:rsidRPr="00C41D16" w:rsidRDefault="00774EB4" w:rsidP="00C41D16">
      <w:pPr>
        <w:shd w:val="clear" w:color="auto" w:fill="FFFFFF" w:themeFill="background1"/>
      </w:pPr>
    </w:p>
    <w:p w14:paraId="565BC869" w14:textId="6F4017CE" w:rsidR="00223DCC" w:rsidRPr="00634396" w:rsidRDefault="00E40867" w:rsidP="00C41D16">
      <w:pPr>
        <w:pStyle w:val="Heading1"/>
        <w:shd w:val="clear" w:color="auto" w:fill="FFFFFF" w:themeFill="background1"/>
      </w:pPr>
      <w:r>
        <w:t xml:space="preserve">In providing more detail about the </w:t>
      </w:r>
      <w:r w:rsidR="00C37699">
        <w:t>present and future situation of HCFC-22</w:t>
      </w:r>
      <w:r>
        <w:t xml:space="preserve"> production in the country, </w:t>
      </w:r>
      <w:r w:rsidR="00C41D16" w:rsidRPr="00C41D16">
        <w:t xml:space="preserve">UNIDO </w:t>
      </w:r>
      <w:r w:rsidR="00D50150">
        <w:t>reported</w:t>
      </w:r>
      <w:r w:rsidR="00C41D16" w:rsidRPr="00C41D16">
        <w:t xml:space="preserve"> that </w:t>
      </w:r>
      <w:r w:rsidR="00774EB4" w:rsidRPr="00C41D16">
        <w:t>Produven, the national HCFC producer, ha</w:t>
      </w:r>
      <w:r w:rsidR="00924C1A">
        <w:t>d</w:t>
      </w:r>
      <w:r w:rsidR="00774EB4" w:rsidRPr="00C41D16">
        <w:t xml:space="preserve"> officially informed the </w:t>
      </w:r>
      <w:r w:rsidR="00C41D16" w:rsidRPr="00C41D16">
        <w:t xml:space="preserve">Government </w:t>
      </w:r>
      <w:r w:rsidR="00D50150">
        <w:t>of its</w:t>
      </w:r>
      <w:r w:rsidR="00C41D16" w:rsidRPr="00C41D16">
        <w:t xml:space="preserve"> </w:t>
      </w:r>
      <w:r w:rsidR="00774EB4" w:rsidRPr="00C41D16">
        <w:t>decision to definitively close the facility to produce HCFC-22</w:t>
      </w:r>
      <w:r w:rsidR="00C41D16" w:rsidRPr="00C41D16">
        <w:t>.</w:t>
      </w:r>
      <w:r>
        <w:t xml:space="preserve"> It was also confirmed, upon an assessment of the plant, that the equipment </w:t>
      </w:r>
      <w:r w:rsidR="00C37699">
        <w:t xml:space="preserve">required for </w:t>
      </w:r>
      <w:r w:rsidR="00D50150">
        <w:t xml:space="preserve">the </w:t>
      </w:r>
      <w:r w:rsidR="00C37699">
        <w:t xml:space="preserve">production of HCFC-22 </w:t>
      </w:r>
      <w:r w:rsidR="00924C1A">
        <w:t>wa</w:t>
      </w:r>
      <w:r>
        <w:t xml:space="preserve">s no longer </w:t>
      </w:r>
      <w:r w:rsidR="00D50150">
        <w:t>in operating conditions</w:t>
      </w:r>
      <w:r>
        <w:t>.</w:t>
      </w:r>
      <w:r w:rsidR="00C41D16" w:rsidRPr="00C41D16">
        <w:t xml:space="preserve"> Accordingly, </w:t>
      </w:r>
      <w:r w:rsidR="00774EB4" w:rsidRPr="00C41D16">
        <w:t xml:space="preserve">further to the </w:t>
      </w:r>
      <w:r w:rsidR="00D50150">
        <w:t xml:space="preserve">proposed </w:t>
      </w:r>
      <w:r w:rsidR="00774EB4" w:rsidRPr="00C41D16">
        <w:t>extension of s</w:t>
      </w:r>
      <w:r w:rsidR="006C2B4B">
        <w:t>tage I</w:t>
      </w:r>
      <w:r w:rsidR="00774EB4" w:rsidRPr="00C41D16">
        <w:t xml:space="preserve">I of the HPMP, the Government would not request any additional funding associated to the phase-out of production and consumption of </w:t>
      </w:r>
      <w:r w:rsidR="00774EB4" w:rsidRPr="00634396">
        <w:t>HCFCs</w:t>
      </w:r>
      <w:r w:rsidR="00C41D16" w:rsidRPr="00634396">
        <w:t xml:space="preserve">. Furthermore, as part of the regulatory measures to ensure sustainability of the HCFC phase-out, </w:t>
      </w:r>
      <w:r w:rsidR="00C37699" w:rsidRPr="00634396">
        <w:t xml:space="preserve">UNIDO confirmed that </w:t>
      </w:r>
      <w:r w:rsidR="00C41D16" w:rsidRPr="00634396">
        <w:t xml:space="preserve">the Government </w:t>
      </w:r>
      <w:r w:rsidR="00D50150">
        <w:t>ha</w:t>
      </w:r>
      <w:r w:rsidR="00924C1A">
        <w:t>d</w:t>
      </w:r>
      <w:r w:rsidR="00D50150">
        <w:t xml:space="preserve"> </w:t>
      </w:r>
      <w:r w:rsidR="00C41D16" w:rsidRPr="00634396">
        <w:t>commit</w:t>
      </w:r>
      <w:r w:rsidR="00336CD4" w:rsidRPr="00634396">
        <w:t>ted</w:t>
      </w:r>
      <w:r w:rsidR="00C41D16" w:rsidRPr="00634396">
        <w:t xml:space="preserve"> to </w:t>
      </w:r>
      <w:r w:rsidR="00C37699" w:rsidRPr="00634396">
        <w:t>issu</w:t>
      </w:r>
      <w:r w:rsidR="00D50150">
        <w:t>ing</w:t>
      </w:r>
      <w:r w:rsidR="00C41D16" w:rsidRPr="00634396">
        <w:t xml:space="preserve"> a ban on the production of HCFCs from 1</w:t>
      </w:r>
      <w:r w:rsidR="00E94BBE">
        <w:t> January </w:t>
      </w:r>
      <w:r w:rsidR="00C41D16" w:rsidRPr="00634396">
        <w:t>2027.</w:t>
      </w:r>
    </w:p>
    <w:p w14:paraId="0DBA993B" w14:textId="5680E9A1" w:rsidR="00634396" w:rsidRPr="00E40867" w:rsidRDefault="00634396" w:rsidP="00634396">
      <w:pPr>
        <w:pStyle w:val="Heading1"/>
        <w:numPr>
          <w:ilvl w:val="0"/>
          <w:numId w:val="0"/>
        </w:numPr>
        <w:rPr>
          <w:i/>
          <w:iCs/>
        </w:rPr>
      </w:pPr>
      <w:r>
        <w:rPr>
          <w:i/>
          <w:iCs/>
        </w:rPr>
        <w:t>Consumption and r</w:t>
      </w:r>
      <w:r w:rsidRPr="00E40867">
        <w:rPr>
          <w:i/>
          <w:iCs/>
        </w:rPr>
        <w:t xml:space="preserve">evision of best estimates of HCFC use in the </w:t>
      </w:r>
      <w:r w:rsidR="00BA3A06">
        <w:rPr>
          <w:i/>
          <w:iCs/>
        </w:rPr>
        <w:t>country programme</w:t>
      </w:r>
      <w:r w:rsidRPr="00E40867">
        <w:rPr>
          <w:i/>
          <w:iCs/>
        </w:rPr>
        <w:t xml:space="preserve"> implementation </w:t>
      </w:r>
      <w:r w:rsidR="00BA3A06">
        <w:rPr>
          <w:i/>
          <w:iCs/>
        </w:rPr>
        <w:t>report</w:t>
      </w:r>
    </w:p>
    <w:p w14:paraId="1E03A1DA" w14:textId="2D5B5EFF" w:rsidR="00E40867" w:rsidRPr="00BA3A06" w:rsidRDefault="00E40867" w:rsidP="00E40867">
      <w:pPr>
        <w:pStyle w:val="Heading1"/>
      </w:pPr>
      <w:r w:rsidRPr="00634396">
        <w:t>Article 41 of Decree 4335 places</w:t>
      </w:r>
      <w:r w:rsidRPr="00E40867">
        <w:t xml:space="preserve"> the responsibility on the Ministry of Environment to take measures (such as allow imports) to satisfy the internal consumption needs of controlled substances in case P</w:t>
      </w:r>
      <w:r>
        <w:t>roduven</w:t>
      </w:r>
      <w:r w:rsidRPr="00E40867">
        <w:t xml:space="preserve"> ceases production.</w:t>
      </w:r>
      <w:r>
        <w:t xml:space="preserve"> </w:t>
      </w:r>
      <w:r w:rsidR="00C37699">
        <w:t>T</w:t>
      </w:r>
      <w:r>
        <w:t xml:space="preserve">he Government is proposing </w:t>
      </w:r>
      <w:r w:rsidR="00D50150">
        <w:t xml:space="preserve">to allow imports of HCFCs to cover national needs </w:t>
      </w:r>
      <w:r>
        <w:t>on a temporary basis between 2023 an</w:t>
      </w:r>
      <w:r w:rsidR="000869C5">
        <w:t>d</w:t>
      </w:r>
      <w:r>
        <w:t xml:space="preserve"> 2026. The level of imports </w:t>
      </w:r>
      <w:r w:rsidR="00D50150">
        <w:t>was</w:t>
      </w:r>
      <w:r>
        <w:t xml:space="preserve"> determined based on the study of HCFC demand described in </w:t>
      </w:r>
      <w:r w:rsidRPr="00BA3A06">
        <w:t xml:space="preserve">paragraph </w:t>
      </w:r>
      <w:r w:rsidR="002A47E0" w:rsidRPr="00BA3A06">
        <w:t>11</w:t>
      </w:r>
      <w:r w:rsidRPr="00BA3A06">
        <w:t>.</w:t>
      </w:r>
    </w:p>
    <w:p w14:paraId="3BC1B11B" w14:textId="3C9BADA2" w:rsidR="00C37699" w:rsidRPr="00C37699" w:rsidRDefault="00C37699" w:rsidP="00473DBA">
      <w:pPr>
        <w:pStyle w:val="Heading1"/>
        <w:keepNext/>
        <w:rPr>
          <w:b/>
          <w:bCs/>
        </w:rPr>
      </w:pPr>
      <w:r>
        <w:lastRenderedPageBreak/>
        <w:t>T</w:t>
      </w:r>
      <w:r w:rsidR="00E40867" w:rsidRPr="00E40867">
        <w:t>he study of HCFC demand</w:t>
      </w:r>
      <w:r>
        <w:t xml:space="preserve"> </w:t>
      </w:r>
      <w:r w:rsidR="001F0DD7">
        <w:t xml:space="preserve">completed in 2021 </w:t>
      </w:r>
      <w:r w:rsidR="00E40867" w:rsidRPr="00E40867">
        <w:t xml:space="preserve">concluded that current </w:t>
      </w:r>
      <w:r w:rsidR="00E57FA9" w:rsidRPr="00E40867">
        <w:t xml:space="preserve">size of the </w:t>
      </w:r>
      <w:r w:rsidR="00AD3BAF">
        <w:t xml:space="preserve">national market for </w:t>
      </w:r>
      <w:r w:rsidR="00E57FA9" w:rsidRPr="00E40867">
        <w:t>HCFC</w:t>
      </w:r>
      <w:r w:rsidR="00AF713D">
        <w:noBreakHyphen/>
      </w:r>
      <w:r w:rsidR="00E57FA9" w:rsidRPr="00E40867">
        <w:t xml:space="preserve">22 was </w:t>
      </w:r>
      <w:r w:rsidR="00BF5443">
        <w:t>around 300 </w:t>
      </w:r>
      <w:r w:rsidR="00E57FA9" w:rsidRPr="00E40867">
        <w:t>mt</w:t>
      </w:r>
      <w:r>
        <w:t xml:space="preserve">. </w:t>
      </w:r>
      <w:r w:rsidR="00AD3BAF">
        <w:t>However, due to scarce supply of HCFC-22 this demand has only been partially fulfilled. The best estimates of HCFC-22 and</w:t>
      </w:r>
      <w:r w:rsidR="00E40867">
        <w:t xml:space="preserve"> HCFC-141b </w:t>
      </w:r>
      <w:r w:rsidR="00AD3BAF">
        <w:t xml:space="preserve">used </w:t>
      </w:r>
      <w:r w:rsidR="00E40867">
        <w:t xml:space="preserve">during the last four years </w:t>
      </w:r>
      <w:r w:rsidR="00AD3BAF">
        <w:t>are</w:t>
      </w:r>
      <w:r>
        <w:t xml:space="preserve"> </w:t>
      </w:r>
      <w:r w:rsidR="00E40867">
        <w:t>presented in</w:t>
      </w:r>
      <w:r w:rsidR="003C7D30">
        <w:t> table </w:t>
      </w:r>
      <w:r w:rsidR="001F0DD7">
        <w:t>4</w:t>
      </w:r>
      <w:r w:rsidR="00E40867">
        <w:t xml:space="preserve"> below. </w:t>
      </w:r>
    </w:p>
    <w:p w14:paraId="160DFDE3" w14:textId="03FD4FC7" w:rsidR="0050322A" w:rsidRPr="00F731FC" w:rsidRDefault="00E57FA9" w:rsidP="00473DBA">
      <w:pPr>
        <w:pStyle w:val="Heading1"/>
        <w:widowControl w:val="0"/>
        <w:numPr>
          <w:ilvl w:val="0"/>
          <w:numId w:val="0"/>
        </w:numPr>
        <w:spacing w:after="0"/>
        <w:rPr>
          <w:b/>
          <w:bCs/>
        </w:rPr>
      </w:pPr>
      <w:r w:rsidRPr="00F731FC">
        <w:rPr>
          <w:b/>
          <w:bCs/>
        </w:rPr>
        <w:t xml:space="preserve">Table </w:t>
      </w:r>
      <w:r w:rsidR="001F0DD7">
        <w:rPr>
          <w:b/>
          <w:bCs/>
        </w:rPr>
        <w:t>4</w:t>
      </w:r>
      <w:r w:rsidRPr="00F731FC">
        <w:rPr>
          <w:b/>
          <w:bCs/>
        </w:rPr>
        <w:t xml:space="preserve">: </w:t>
      </w:r>
      <w:r w:rsidR="001F0DD7">
        <w:rPr>
          <w:b/>
          <w:bCs/>
        </w:rPr>
        <w:t>B</w:t>
      </w:r>
      <w:r w:rsidRPr="00F731FC">
        <w:rPr>
          <w:b/>
          <w:bCs/>
        </w:rPr>
        <w:t xml:space="preserve">est </w:t>
      </w:r>
      <w:r w:rsidR="00CE68F7" w:rsidRPr="00F731FC">
        <w:rPr>
          <w:b/>
          <w:bCs/>
        </w:rPr>
        <w:t>estimate</w:t>
      </w:r>
      <w:r w:rsidRPr="00F731FC">
        <w:rPr>
          <w:b/>
          <w:bCs/>
        </w:rPr>
        <w:t xml:space="preserve"> of </w:t>
      </w:r>
      <w:r w:rsidR="006E13F5">
        <w:rPr>
          <w:b/>
          <w:bCs/>
        </w:rPr>
        <w:t xml:space="preserve">HCFC </w:t>
      </w:r>
      <w:r w:rsidRPr="00F731FC">
        <w:rPr>
          <w:b/>
          <w:bCs/>
        </w:rPr>
        <w:t xml:space="preserve">use in </w:t>
      </w:r>
      <w:r w:rsidR="00120156">
        <w:rPr>
          <w:b/>
          <w:bCs/>
        </w:rPr>
        <w:t>the Bolivarian Republic of Venezuela</w:t>
      </w:r>
      <w:r w:rsidR="001F0DD7">
        <w:rPr>
          <w:b/>
          <w:bCs/>
        </w:rPr>
        <w:t xml:space="preserve"> </w:t>
      </w:r>
      <w:r w:rsidR="006E13F5">
        <w:rPr>
          <w:b/>
          <w:bCs/>
        </w:rPr>
        <w:t>(</w:t>
      </w:r>
      <w:r w:rsidR="001F0DD7">
        <w:rPr>
          <w:b/>
          <w:bCs/>
        </w:rPr>
        <w:t>2018</w:t>
      </w:r>
      <w:r w:rsidR="006E13F5">
        <w:rPr>
          <w:b/>
          <w:bCs/>
        </w:rPr>
        <w:t>-</w:t>
      </w:r>
      <w:r w:rsidR="001F0DD7">
        <w:rPr>
          <w:b/>
          <w:bCs/>
        </w:rPr>
        <w:t>2021</w:t>
      </w:r>
      <w:r w:rsidR="006E13F5">
        <w:rPr>
          <w:b/>
          <w:bCs/>
        </w:rPr>
        <w:t>)</w:t>
      </w:r>
      <w:r w:rsidR="001F0DD7">
        <w:rPr>
          <w:b/>
          <w:bCs/>
        </w:rPr>
        <w:t xml:space="preserve"> (mt)</w:t>
      </w:r>
    </w:p>
    <w:tbl>
      <w:tblPr>
        <w:tblW w:w="5000" w:type="pct"/>
        <w:tblLook w:val="04A0" w:firstRow="1" w:lastRow="0" w:firstColumn="1" w:lastColumn="0" w:noHBand="0" w:noVBand="1"/>
      </w:tblPr>
      <w:tblGrid>
        <w:gridCol w:w="4672"/>
        <w:gridCol w:w="1169"/>
        <w:gridCol w:w="1169"/>
        <w:gridCol w:w="1169"/>
        <w:gridCol w:w="1171"/>
      </w:tblGrid>
      <w:tr w:rsidR="001F0DD7" w:rsidRPr="001F0DD7" w14:paraId="5F8513B0" w14:textId="77777777" w:rsidTr="00AF713D">
        <w:trPr>
          <w:trHeight w:val="290"/>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318940" w14:textId="1CEC0E7B" w:rsidR="001F0DD7" w:rsidRPr="001F0DD7" w:rsidRDefault="001F0DD7" w:rsidP="00473DBA">
            <w:pPr>
              <w:widowControl w:val="0"/>
              <w:rPr>
                <w:b/>
                <w:bCs/>
                <w:color w:val="000000"/>
                <w:sz w:val="20"/>
                <w:szCs w:val="20"/>
                <w:lang w:eastAsia="en-CA"/>
              </w:rPr>
            </w:pPr>
            <w:r>
              <w:rPr>
                <w:b/>
                <w:bCs/>
                <w:color w:val="000000"/>
                <w:sz w:val="20"/>
                <w:szCs w:val="20"/>
                <w:lang w:eastAsia="en-CA"/>
              </w:rPr>
              <w:t>Substance</w:t>
            </w:r>
          </w:p>
        </w:tc>
        <w:tc>
          <w:tcPr>
            <w:tcW w:w="625" w:type="pct"/>
            <w:tcBorders>
              <w:top w:val="single" w:sz="4" w:space="0" w:color="auto"/>
              <w:left w:val="nil"/>
              <w:bottom w:val="single" w:sz="4" w:space="0" w:color="auto"/>
              <w:right w:val="single" w:sz="4" w:space="0" w:color="auto"/>
            </w:tcBorders>
            <w:shd w:val="clear" w:color="auto" w:fill="auto"/>
            <w:vAlign w:val="center"/>
            <w:hideMark/>
          </w:tcPr>
          <w:p w14:paraId="5B6B58DB" w14:textId="77777777" w:rsidR="001F0DD7" w:rsidRPr="001F0DD7" w:rsidRDefault="001F0DD7" w:rsidP="00473DBA">
            <w:pPr>
              <w:widowControl w:val="0"/>
              <w:jc w:val="center"/>
              <w:rPr>
                <w:b/>
                <w:bCs/>
                <w:color w:val="000000"/>
                <w:sz w:val="20"/>
                <w:szCs w:val="20"/>
                <w:lang w:eastAsia="en-CA"/>
              </w:rPr>
            </w:pPr>
            <w:r w:rsidRPr="001F0DD7">
              <w:rPr>
                <w:b/>
                <w:bCs/>
                <w:color w:val="000000"/>
                <w:sz w:val="20"/>
                <w:szCs w:val="20"/>
                <w:lang w:eastAsia="en-CA"/>
              </w:rPr>
              <w:t>2018</w:t>
            </w:r>
          </w:p>
        </w:tc>
        <w:tc>
          <w:tcPr>
            <w:tcW w:w="625" w:type="pct"/>
            <w:tcBorders>
              <w:top w:val="single" w:sz="4" w:space="0" w:color="auto"/>
              <w:left w:val="nil"/>
              <w:bottom w:val="single" w:sz="4" w:space="0" w:color="auto"/>
              <w:right w:val="single" w:sz="4" w:space="0" w:color="auto"/>
            </w:tcBorders>
            <w:shd w:val="clear" w:color="auto" w:fill="auto"/>
            <w:vAlign w:val="center"/>
            <w:hideMark/>
          </w:tcPr>
          <w:p w14:paraId="403CA605" w14:textId="77777777" w:rsidR="001F0DD7" w:rsidRPr="001F0DD7" w:rsidRDefault="001F0DD7" w:rsidP="00473DBA">
            <w:pPr>
              <w:widowControl w:val="0"/>
              <w:jc w:val="center"/>
              <w:rPr>
                <w:b/>
                <w:bCs/>
                <w:color w:val="000000"/>
                <w:sz w:val="20"/>
                <w:szCs w:val="20"/>
                <w:lang w:eastAsia="en-CA"/>
              </w:rPr>
            </w:pPr>
            <w:r w:rsidRPr="001F0DD7">
              <w:rPr>
                <w:b/>
                <w:bCs/>
                <w:color w:val="000000"/>
                <w:sz w:val="20"/>
                <w:szCs w:val="20"/>
                <w:lang w:eastAsia="en-CA"/>
              </w:rPr>
              <w:t>2019</w:t>
            </w:r>
          </w:p>
        </w:tc>
        <w:tc>
          <w:tcPr>
            <w:tcW w:w="625" w:type="pct"/>
            <w:tcBorders>
              <w:top w:val="single" w:sz="4" w:space="0" w:color="auto"/>
              <w:left w:val="nil"/>
              <w:bottom w:val="single" w:sz="4" w:space="0" w:color="auto"/>
              <w:right w:val="single" w:sz="4" w:space="0" w:color="auto"/>
            </w:tcBorders>
            <w:shd w:val="clear" w:color="auto" w:fill="auto"/>
            <w:vAlign w:val="center"/>
            <w:hideMark/>
          </w:tcPr>
          <w:p w14:paraId="71B9ED33" w14:textId="77777777" w:rsidR="001F0DD7" w:rsidRPr="001F0DD7" w:rsidRDefault="001F0DD7" w:rsidP="00473DBA">
            <w:pPr>
              <w:widowControl w:val="0"/>
              <w:jc w:val="center"/>
              <w:rPr>
                <w:b/>
                <w:bCs/>
                <w:color w:val="000000"/>
                <w:sz w:val="20"/>
                <w:szCs w:val="20"/>
                <w:lang w:eastAsia="en-CA"/>
              </w:rPr>
            </w:pPr>
            <w:r w:rsidRPr="001F0DD7">
              <w:rPr>
                <w:b/>
                <w:bCs/>
                <w:color w:val="000000"/>
                <w:sz w:val="20"/>
                <w:szCs w:val="20"/>
                <w:lang w:eastAsia="en-CA"/>
              </w:rPr>
              <w:t>2020</w:t>
            </w:r>
          </w:p>
        </w:tc>
        <w:tc>
          <w:tcPr>
            <w:tcW w:w="626" w:type="pct"/>
            <w:tcBorders>
              <w:top w:val="single" w:sz="4" w:space="0" w:color="auto"/>
              <w:left w:val="nil"/>
              <w:bottom w:val="single" w:sz="4" w:space="0" w:color="auto"/>
              <w:right w:val="single" w:sz="4" w:space="0" w:color="auto"/>
            </w:tcBorders>
            <w:shd w:val="clear" w:color="auto" w:fill="auto"/>
            <w:vAlign w:val="center"/>
            <w:hideMark/>
          </w:tcPr>
          <w:p w14:paraId="04CDA023" w14:textId="77777777" w:rsidR="001F0DD7" w:rsidRPr="001F0DD7" w:rsidRDefault="001F0DD7" w:rsidP="00473DBA">
            <w:pPr>
              <w:widowControl w:val="0"/>
              <w:jc w:val="center"/>
              <w:rPr>
                <w:b/>
                <w:bCs/>
                <w:color w:val="000000"/>
                <w:sz w:val="20"/>
                <w:szCs w:val="20"/>
                <w:lang w:eastAsia="en-CA"/>
              </w:rPr>
            </w:pPr>
            <w:r w:rsidRPr="001F0DD7">
              <w:rPr>
                <w:b/>
                <w:bCs/>
                <w:color w:val="000000"/>
                <w:sz w:val="20"/>
                <w:szCs w:val="20"/>
                <w:lang w:eastAsia="en-CA"/>
              </w:rPr>
              <w:t>2021</w:t>
            </w:r>
          </w:p>
        </w:tc>
      </w:tr>
      <w:tr w:rsidR="001F0DD7" w:rsidRPr="001F0DD7" w14:paraId="3BADA21F" w14:textId="77777777" w:rsidTr="00AF713D">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0F5130E4" w14:textId="77777777" w:rsidR="001F0DD7" w:rsidRPr="001F0DD7" w:rsidRDefault="001F0DD7" w:rsidP="00473DBA">
            <w:pPr>
              <w:widowControl w:val="0"/>
              <w:rPr>
                <w:color w:val="000000"/>
                <w:sz w:val="20"/>
                <w:szCs w:val="20"/>
                <w:lang w:eastAsia="en-CA"/>
              </w:rPr>
            </w:pPr>
            <w:r w:rsidRPr="001F0DD7">
              <w:rPr>
                <w:color w:val="000000"/>
                <w:sz w:val="20"/>
                <w:szCs w:val="20"/>
                <w:lang w:eastAsia="en-CA"/>
              </w:rPr>
              <w:t>HCFC-22</w:t>
            </w:r>
          </w:p>
        </w:tc>
        <w:tc>
          <w:tcPr>
            <w:tcW w:w="625" w:type="pct"/>
            <w:tcBorders>
              <w:top w:val="nil"/>
              <w:left w:val="nil"/>
              <w:bottom w:val="single" w:sz="4" w:space="0" w:color="auto"/>
              <w:right w:val="single" w:sz="4" w:space="0" w:color="auto"/>
            </w:tcBorders>
            <w:shd w:val="clear" w:color="auto" w:fill="auto"/>
            <w:vAlign w:val="center"/>
            <w:hideMark/>
          </w:tcPr>
          <w:p w14:paraId="38CD4829" w14:textId="334036E5" w:rsidR="001F0DD7" w:rsidRPr="001F0DD7" w:rsidRDefault="001F0DD7" w:rsidP="00473DBA">
            <w:pPr>
              <w:widowControl w:val="0"/>
              <w:jc w:val="right"/>
              <w:rPr>
                <w:color w:val="000000"/>
                <w:sz w:val="20"/>
                <w:szCs w:val="20"/>
                <w:lang w:eastAsia="en-CA"/>
              </w:rPr>
            </w:pPr>
            <w:r w:rsidRPr="001F0DD7">
              <w:rPr>
                <w:color w:val="000000"/>
                <w:sz w:val="20"/>
                <w:szCs w:val="20"/>
                <w:lang w:eastAsia="en-CA"/>
              </w:rPr>
              <w:t>119.</w:t>
            </w:r>
            <w:r w:rsidR="00E7564F">
              <w:rPr>
                <w:color w:val="000000"/>
                <w:sz w:val="20"/>
                <w:szCs w:val="20"/>
                <w:lang w:eastAsia="en-CA"/>
              </w:rPr>
              <w:t>52</w:t>
            </w:r>
          </w:p>
        </w:tc>
        <w:tc>
          <w:tcPr>
            <w:tcW w:w="625" w:type="pct"/>
            <w:tcBorders>
              <w:top w:val="nil"/>
              <w:left w:val="nil"/>
              <w:bottom w:val="single" w:sz="4" w:space="0" w:color="auto"/>
              <w:right w:val="single" w:sz="4" w:space="0" w:color="auto"/>
            </w:tcBorders>
            <w:shd w:val="clear" w:color="auto" w:fill="auto"/>
            <w:vAlign w:val="center"/>
            <w:hideMark/>
          </w:tcPr>
          <w:p w14:paraId="3656229D" w14:textId="5BEAEA30" w:rsidR="001F0DD7" w:rsidRPr="001F0DD7" w:rsidRDefault="001F0DD7" w:rsidP="00473DBA">
            <w:pPr>
              <w:widowControl w:val="0"/>
              <w:jc w:val="right"/>
              <w:rPr>
                <w:color w:val="000000"/>
                <w:sz w:val="20"/>
                <w:szCs w:val="20"/>
                <w:lang w:eastAsia="en-CA"/>
              </w:rPr>
            </w:pPr>
            <w:r w:rsidRPr="001F0DD7">
              <w:rPr>
                <w:color w:val="000000"/>
                <w:sz w:val="20"/>
                <w:szCs w:val="20"/>
                <w:lang w:eastAsia="en-CA"/>
              </w:rPr>
              <w:t>137.45</w:t>
            </w:r>
          </w:p>
        </w:tc>
        <w:tc>
          <w:tcPr>
            <w:tcW w:w="625" w:type="pct"/>
            <w:tcBorders>
              <w:top w:val="nil"/>
              <w:left w:val="nil"/>
              <w:bottom w:val="single" w:sz="4" w:space="0" w:color="auto"/>
              <w:right w:val="single" w:sz="4" w:space="0" w:color="auto"/>
            </w:tcBorders>
            <w:shd w:val="clear" w:color="auto" w:fill="auto"/>
            <w:vAlign w:val="center"/>
            <w:hideMark/>
          </w:tcPr>
          <w:p w14:paraId="217AB315" w14:textId="0862C310" w:rsidR="001F0DD7" w:rsidRPr="001F0DD7" w:rsidRDefault="001F0DD7" w:rsidP="00473DBA">
            <w:pPr>
              <w:widowControl w:val="0"/>
              <w:jc w:val="right"/>
              <w:rPr>
                <w:color w:val="000000"/>
                <w:sz w:val="20"/>
                <w:szCs w:val="20"/>
                <w:lang w:eastAsia="en-CA"/>
              </w:rPr>
            </w:pPr>
            <w:r w:rsidRPr="001F0DD7">
              <w:rPr>
                <w:color w:val="000000"/>
                <w:sz w:val="20"/>
                <w:szCs w:val="20"/>
                <w:lang w:eastAsia="en-CA"/>
              </w:rPr>
              <w:t>149.6</w:t>
            </w:r>
            <w:r w:rsidR="009204E1">
              <w:rPr>
                <w:color w:val="000000"/>
                <w:sz w:val="20"/>
                <w:szCs w:val="20"/>
                <w:lang w:eastAsia="en-CA"/>
              </w:rPr>
              <w:t>0</w:t>
            </w:r>
          </w:p>
        </w:tc>
        <w:tc>
          <w:tcPr>
            <w:tcW w:w="626" w:type="pct"/>
            <w:tcBorders>
              <w:top w:val="nil"/>
              <w:left w:val="nil"/>
              <w:bottom w:val="single" w:sz="4" w:space="0" w:color="auto"/>
              <w:right w:val="single" w:sz="4" w:space="0" w:color="auto"/>
            </w:tcBorders>
            <w:shd w:val="clear" w:color="auto" w:fill="auto"/>
            <w:vAlign w:val="center"/>
            <w:hideMark/>
          </w:tcPr>
          <w:p w14:paraId="7B35027E" w14:textId="1DFDF97B" w:rsidR="001F0DD7" w:rsidRPr="001F0DD7" w:rsidRDefault="001F0DD7" w:rsidP="00473DBA">
            <w:pPr>
              <w:widowControl w:val="0"/>
              <w:jc w:val="right"/>
              <w:rPr>
                <w:color w:val="000000"/>
                <w:sz w:val="20"/>
                <w:szCs w:val="20"/>
                <w:lang w:eastAsia="en-CA"/>
              </w:rPr>
            </w:pPr>
            <w:r w:rsidRPr="001F0DD7">
              <w:rPr>
                <w:color w:val="000000"/>
                <w:sz w:val="20"/>
                <w:szCs w:val="20"/>
                <w:lang w:eastAsia="en-CA"/>
              </w:rPr>
              <w:t>176.</w:t>
            </w:r>
            <w:r w:rsidR="009204E1">
              <w:rPr>
                <w:color w:val="000000"/>
                <w:sz w:val="20"/>
                <w:szCs w:val="20"/>
                <w:lang w:eastAsia="en-CA"/>
              </w:rPr>
              <w:t>80</w:t>
            </w:r>
          </w:p>
        </w:tc>
      </w:tr>
      <w:tr w:rsidR="001F0DD7" w:rsidRPr="001F0DD7" w14:paraId="72B69D1F" w14:textId="77777777" w:rsidTr="00AF713D">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0F314CF7" w14:textId="77777777" w:rsidR="001F0DD7" w:rsidRPr="001F0DD7" w:rsidRDefault="001F0DD7" w:rsidP="00473DBA">
            <w:pPr>
              <w:widowControl w:val="0"/>
              <w:rPr>
                <w:color w:val="000000"/>
                <w:sz w:val="20"/>
                <w:szCs w:val="20"/>
                <w:lang w:eastAsia="en-CA"/>
              </w:rPr>
            </w:pPr>
            <w:r w:rsidRPr="001F0DD7">
              <w:rPr>
                <w:color w:val="000000"/>
                <w:sz w:val="20"/>
                <w:szCs w:val="20"/>
                <w:lang w:eastAsia="en-CA"/>
              </w:rPr>
              <w:t>HCFC-141b</w:t>
            </w:r>
          </w:p>
        </w:tc>
        <w:tc>
          <w:tcPr>
            <w:tcW w:w="625" w:type="pct"/>
            <w:tcBorders>
              <w:top w:val="nil"/>
              <w:left w:val="nil"/>
              <w:bottom w:val="single" w:sz="4" w:space="0" w:color="auto"/>
              <w:right w:val="single" w:sz="4" w:space="0" w:color="auto"/>
            </w:tcBorders>
            <w:shd w:val="clear" w:color="auto" w:fill="auto"/>
            <w:vAlign w:val="center"/>
            <w:hideMark/>
          </w:tcPr>
          <w:p w14:paraId="71626111" w14:textId="09FD1AE6" w:rsidR="001F0DD7" w:rsidRPr="001F0DD7" w:rsidRDefault="001F0DD7" w:rsidP="00473DBA">
            <w:pPr>
              <w:widowControl w:val="0"/>
              <w:jc w:val="right"/>
              <w:rPr>
                <w:color w:val="000000"/>
                <w:sz w:val="20"/>
                <w:szCs w:val="20"/>
                <w:lang w:eastAsia="en-CA"/>
              </w:rPr>
            </w:pPr>
            <w:r w:rsidRPr="001F0DD7">
              <w:rPr>
                <w:color w:val="000000"/>
                <w:sz w:val="20"/>
                <w:szCs w:val="20"/>
                <w:lang w:eastAsia="en-CA"/>
              </w:rPr>
              <w:t>65.</w:t>
            </w:r>
            <w:r w:rsidR="00E7564F">
              <w:rPr>
                <w:color w:val="000000"/>
                <w:sz w:val="20"/>
                <w:szCs w:val="20"/>
                <w:lang w:eastAsia="en-CA"/>
              </w:rPr>
              <w:t>20</w:t>
            </w:r>
          </w:p>
        </w:tc>
        <w:tc>
          <w:tcPr>
            <w:tcW w:w="625" w:type="pct"/>
            <w:tcBorders>
              <w:top w:val="nil"/>
              <w:left w:val="nil"/>
              <w:bottom w:val="single" w:sz="4" w:space="0" w:color="auto"/>
              <w:right w:val="single" w:sz="4" w:space="0" w:color="auto"/>
            </w:tcBorders>
            <w:shd w:val="clear" w:color="auto" w:fill="auto"/>
            <w:vAlign w:val="center"/>
            <w:hideMark/>
          </w:tcPr>
          <w:p w14:paraId="6632B200" w14:textId="30F52FD2" w:rsidR="001F0DD7" w:rsidRPr="001F0DD7" w:rsidRDefault="00E7564F" w:rsidP="00473DBA">
            <w:pPr>
              <w:widowControl w:val="0"/>
              <w:jc w:val="right"/>
              <w:rPr>
                <w:color w:val="000000"/>
                <w:sz w:val="20"/>
                <w:szCs w:val="20"/>
                <w:lang w:eastAsia="en-CA"/>
              </w:rPr>
            </w:pPr>
            <w:r>
              <w:rPr>
                <w:color w:val="000000"/>
                <w:sz w:val="20"/>
                <w:szCs w:val="20"/>
                <w:lang w:eastAsia="en-CA"/>
              </w:rPr>
              <w:t>19.20</w:t>
            </w:r>
          </w:p>
        </w:tc>
        <w:tc>
          <w:tcPr>
            <w:tcW w:w="625" w:type="pct"/>
            <w:tcBorders>
              <w:top w:val="nil"/>
              <w:left w:val="nil"/>
              <w:bottom w:val="single" w:sz="4" w:space="0" w:color="auto"/>
              <w:right w:val="single" w:sz="4" w:space="0" w:color="auto"/>
            </w:tcBorders>
            <w:shd w:val="clear" w:color="auto" w:fill="auto"/>
            <w:vAlign w:val="center"/>
            <w:hideMark/>
          </w:tcPr>
          <w:p w14:paraId="41E38856" w14:textId="7711AEE6" w:rsidR="001F0DD7" w:rsidRPr="001F0DD7" w:rsidRDefault="001F0DD7" w:rsidP="00473DBA">
            <w:pPr>
              <w:widowControl w:val="0"/>
              <w:jc w:val="right"/>
              <w:rPr>
                <w:color w:val="000000"/>
                <w:sz w:val="20"/>
                <w:szCs w:val="20"/>
                <w:lang w:eastAsia="en-CA"/>
              </w:rPr>
            </w:pPr>
            <w:r w:rsidRPr="001F0DD7">
              <w:rPr>
                <w:color w:val="000000"/>
                <w:sz w:val="20"/>
                <w:szCs w:val="20"/>
                <w:lang w:eastAsia="en-CA"/>
              </w:rPr>
              <w:t>12.00</w:t>
            </w:r>
          </w:p>
        </w:tc>
        <w:tc>
          <w:tcPr>
            <w:tcW w:w="626" w:type="pct"/>
            <w:tcBorders>
              <w:top w:val="nil"/>
              <w:left w:val="nil"/>
              <w:bottom w:val="single" w:sz="4" w:space="0" w:color="auto"/>
              <w:right w:val="single" w:sz="4" w:space="0" w:color="auto"/>
            </w:tcBorders>
            <w:shd w:val="clear" w:color="auto" w:fill="auto"/>
            <w:vAlign w:val="center"/>
            <w:hideMark/>
          </w:tcPr>
          <w:p w14:paraId="50F21904" w14:textId="061724F6" w:rsidR="001F0DD7" w:rsidRPr="001F0DD7" w:rsidRDefault="009204E1" w:rsidP="00473DBA">
            <w:pPr>
              <w:widowControl w:val="0"/>
              <w:jc w:val="right"/>
              <w:rPr>
                <w:color w:val="000000"/>
                <w:sz w:val="20"/>
                <w:szCs w:val="20"/>
                <w:lang w:eastAsia="en-CA"/>
              </w:rPr>
            </w:pPr>
            <w:r>
              <w:rPr>
                <w:color w:val="000000"/>
                <w:sz w:val="20"/>
                <w:szCs w:val="20"/>
                <w:lang w:eastAsia="en-CA"/>
              </w:rPr>
              <w:t>25.00</w:t>
            </w:r>
          </w:p>
        </w:tc>
      </w:tr>
      <w:tr w:rsidR="001F0DD7" w:rsidRPr="001F0DD7" w14:paraId="69E2F282" w14:textId="77777777" w:rsidTr="00AF713D">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62B692F7" w14:textId="77777777" w:rsidR="001F0DD7" w:rsidRPr="001F0DD7" w:rsidRDefault="001F0DD7" w:rsidP="00473DBA">
            <w:pPr>
              <w:widowControl w:val="0"/>
              <w:rPr>
                <w:b/>
                <w:bCs/>
                <w:color w:val="000000"/>
                <w:sz w:val="20"/>
                <w:szCs w:val="20"/>
                <w:lang w:eastAsia="en-CA"/>
              </w:rPr>
            </w:pPr>
            <w:r w:rsidRPr="001F0DD7">
              <w:rPr>
                <w:b/>
                <w:bCs/>
                <w:color w:val="000000"/>
                <w:sz w:val="20"/>
                <w:szCs w:val="20"/>
                <w:lang w:eastAsia="en-CA"/>
              </w:rPr>
              <w:t>Total</w:t>
            </w:r>
          </w:p>
        </w:tc>
        <w:tc>
          <w:tcPr>
            <w:tcW w:w="625" w:type="pct"/>
            <w:tcBorders>
              <w:top w:val="nil"/>
              <w:left w:val="nil"/>
              <w:bottom w:val="single" w:sz="4" w:space="0" w:color="auto"/>
              <w:right w:val="single" w:sz="4" w:space="0" w:color="auto"/>
            </w:tcBorders>
            <w:shd w:val="clear" w:color="auto" w:fill="auto"/>
            <w:vAlign w:val="center"/>
            <w:hideMark/>
          </w:tcPr>
          <w:p w14:paraId="1130EC5E" w14:textId="0684C098" w:rsidR="001F0DD7" w:rsidRPr="001F0DD7" w:rsidRDefault="001F0DD7" w:rsidP="00473DBA">
            <w:pPr>
              <w:widowControl w:val="0"/>
              <w:jc w:val="right"/>
              <w:rPr>
                <w:b/>
                <w:bCs/>
                <w:color w:val="000000"/>
                <w:sz w:val="20"/>
                <w:szCs w:val="20"/>
                <w:lang w:eastAsia="en-CA"/>
              </w:rPr>
            </w:pPr>
            <w:r w:rsidRPr="001F0DD7">
              <w:rPr>
                <w:b/>
                <w:bCs/>
                <w:color w:val="000000"/>
                <w:sz w:val="20"/>
                <w:szCs w:val="20"/>
                <w:lang w:eastAsia="en-CA"/>
              </w:rPr>
              <w:t>184.</w:t>
            </w:r>
            <w:r w:rsidR="00E7564F">
              <w:rPr>
                <w:b/>
                <w:bCs/>
                <w:color w:val="000000"/>
                <w:sz w:val="20"/>
                <w:szCs w:val="20"/>
                <w:lang w:eastAsia="en-CA"/>
              </w:rPr>
              <w:t>72</w:t>
            </w:r>
          </w:p>
        </w:tc>
        <w:tc>
          <w:tcPr>
            <w:tcW w:w="625" w:type="pct"/>
            <w:tcBorders>
              <w:top w:val="nil"/>
              <w:left w:val="nil"/>
              <w:bottom w:val="single" w:sz="4" w:space="0" w:color="auto"/>
              <w:right w:val="single" w:sz="4" w:space="0" w:color="auto"/>
            </w:tcBorders>
            <w:shd w:val="clear" w:color="auto" w:fill="auto"/>
            <w:vAlign w:val="center"/>
            <w:hideMark/>
          </w:tcPr>
          <w:p w14:paraId="1CE89570" w14:textId="01F807F0" w:rsidR="001F0DD7" w:rsidRPr="001F0DD7" w:rsidRDefault="001F0DD7" w:rsidP="00473DBA">
            <w:pPr>
              <w:widowControl w:val="0"/>
              <w:jc w:val="right"/>
              <w:rPr>
                <w:b/>
                <w:bCs/>
                <w:color w:val="000000"/>
                <w:sz w:val="20"/>
                <w:szCs w:val="20"/>
                <w:lang w:eastAsia="en-CA"/>
              </w:rPr>
            </w:pPr>
            <w:r w:rsidRPr="001F0DD7">
              <w:rPr>
                <w:b/>
                <w:bCs/>
                <w:color w:val="000000"/>
                <w:sz w:val="20"/>
                <w:szCs w:val="20"/>
                <w:lang w:eastAsia="en-CA"/>
              </w:rPr>
              <w:t>1</w:t>
            </w:r>
            <w:r w:rsidR="00E7564F">
              <w:rPr>
                <w:b/>
                <w:bCs/>
                <w:color w:val="000000"/>
                <w:sz w:val="20"/>
                <w:szCs w:val="20"/>
                <w:lang w:eastAsia="en-CA"/>
              </w:rPr>
              <w:t>56.65</w:t>
            </w:r>
          </w:p>
        </w:tc>
        <w:tc>
          <w:tcPr>
            <w:tcW w:w="625" w:type="pct"/>
            <w:tcBorders>
              <w:top w:val="nil"/>
              <w:left w:val="nil"/>
              <w:bottom w:val="single" w:sz="4" w:space="0" w:color="auto"/>
              <w:right w:val="single" w:sz="4" w:space="0" w:color="auto"/>
            </w:tcBorders>
            <w:shd w:val="clear" w:color="auto" w:fill="auto"/>
            <w:vAlign w:val="center"/>
            <w:hideMark/>
          </w:tcPr>
          <w:p w14:paraId="21B9A183" w14:textId="4A7C3312" w:rsidR="001F0DD7" w:rsidRPr="001F0DD7" w:rsidRDefault="001F0DD7" w:rsidP="00473DBA">
            <w:pPr>
              <w:widowControl w:val="0"/>
              <w:jc w:val="right"/>
              <w:rPr>
                <w:b/>
                <w:bCs/>
                <w:color w:val="000000"/>
                <w:sz w:val="20"/>
                <w:szCs w:val="20"/>
                <w:lang w:eastAsia="en-CA"/>
              </w:rPr>
            </w:pPr>
            <w:r w:rsidRPr="001F0DD7">
              <w:rPr>
                <w:b/>
                <w:bCs/>
                <w:color w:val="000000"/>
                <w:sz w:val="20"/>
                <w:szCs w:val="20"/>
                <w:lang w:eastAsia="en-CA"/>
              </w:rPr>
              <w:t>161.64</w:t>
            </w:r>
          </w:p>
        </w:tc>
        <w:tc>
          <w:tcPr>
            <w:tcW w:w="626" w:type="pct"/>
            <w:tcBorders>
              <w:top w:val="nil"/>
              <w:left w:val="nil"/>
              <w:bottom w:val="single" w:sz="4" w:space="0" w:color="auto"/>
              <w:right w:val="single" w:sz="4" w:space="0" w:color="auto"/>
            </w:tcBorders>
            <w:shd w:val="clear" w:color="auto" w:fill="auto"/>
            <w:vAlign w:val="center"/>
            <w:hideMark/>
          </w:tcPr>
          <w:p w14:paraId="6975DE6D" w14:textId="04133C03" w:rsidR="001F0DD7" w:rsidRPr="001F0DD7" w:rsidRDefault="009204E1" w:rsidP="00473DBA">
            <w:pPr>
              <w:widowControl w:val="0"/>
              <w:jc w:val="right"/>
              <w:rPr>
                <w:b/>
                <w:bCs/>
                <w:color w:val="000000"/>
                <w:sz w:val="20"/>
                <w:szCs w:val="20"/>
                <w:lang w:eastAsia="en-CA"/>
              </w:rPr>
            </w:pPr>
            <w:r>
              <w:rPr>
                <w:b/>
                <w:bCs/>
                <w:color w:val="000000"/>
                <w:sz w:val="20"/>
                <w:szCs w:val="20"/>
                <w:lang w:eastAsia="en-CA"/>
              </w:rPr>
              <w:t>201</w:t>
            </w:r>
            <w:r w:rsidR="001F0DD7" w:rsidRPr="001F0DD7">
              <w:rPr>
                <w:b/>
                <w:bCs/>
                <w:color w:val="000000"/>
                <w:sz w:val="20"/>
                <w:szCs w:val="20"/>
                <w:lang w:eastAsia="en-CA"/>
              </w:rPr>
              <w:t>.</w:t>
            </w:r>
            <w:r>
              <w:rPr>
                <w:b/>
                <w:bCs/>
                <w:color w:val="000000"/>
                <w:sz w:val="20"/>
                <w:szCs w:val="20"/>
                <w:lang w:eastAsia="en-CA"/>
              </w:rPr>
              <w:t>80</w:t>
            </w:r>
          </w:p>
        </w:tc>
      </w:tr>
      <w:tr w:rsidR="001F0DD7" w:rsidRPr="001F0DD7" w14:paraId="027A946A" w14:textId="77777777" w:rsidTr="00AF713D">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427E492E" w14:textId="72476448" w:rsidR="001F0DD7" w:rsidRPr="00E7564F" w:rsidRDefault="001F0DD7" w:rsidP="00473DBA">
            <w:pPr>
              <w:widowControl w:val="0"/>
              <w:rPr>
                <w:color w:val="000000"/>
                <w:sz w:val="20"/>
                <w:szCs w:val="20"/>
                <w:lang w:eastAsia="en-CA"/>
              </w:rPr>
            </w:pPr>
            <w:r w:rsidRPr="00E7564F">
              <w:rPr>
                <w:color w:val="000000"/>
                <w:sz w:val="20"/>
                <w:szCs w:val="20"/>
                <w:lang w:eastAsia="en-CA"/>
              </w:rPr>
              <w:t>HCFC-141b contained in importe</w:t>
            </w:r>
            <w:r w:rsidR="00925A1F">
              <w:rPr>
                <w:color w:val="000000"/>
                <w:sz w:val="20"/>
                <w:szCs w:val="20"/>
                <w:lang w:eastAsia="en-CA"/>
              </w:rPr>
              <w:t xml:space="preserve">d </w:t>
            </w:r>
            <w:r w:rsidRPr="00E7564F">
              <w:rPr>
                <w:color w:val="000000"/>
                <w:sz w:val="20"/>
                <w:szCs w:val="20"/>
                <w:lang w:eastAsia="en-CA"/>
              </w:rPr>
              <w:t>pre-blended polyols</w:t>
            </w:r>
          </w:p>
        </w:tc>
        <w:tc>
          <w:tcPr>
            <w:tcW w:w="625" w:type="pct"/>
            <w:tcBorders>
              <w:top w:val="nil"/>
              <w:left w:val="nil"/>
              <w:bottom w:val="single" w:sz="4" w:space="0" w:color="auto"/>
              <w:right w:val="single" w:sz="4" w:space="0" w:color="auto"/>
            </w:tcBorders>
            <w:shd w:val="clear" w:color="auto" w:fill="auto"/>
            <w:vAlign w:val="center"/>
            <w:hideMark/>
          </w:tcPr>
          <w:p w14:paraId="01CA4F65" w14:textId="3786FFAD" w:rsidR="001F0DD7" w:rsidRPr="00E7564F" w:rsidRDefault="00E7564F" w:rsidP="00473DBA">
            <w:pPr>
              <w:widowControl w:val="0"/>
              <w:jc w:val="right"/>
              <w:rPr>
                <w:color w:val="000000"/>
                <w:sz w:val="20"/>
                <w:szCs w:val="20"/>
                <w:lang w:eastAsia="en-CA"/>
              </w:rPr>
            </w:pPr>
            <w:r w:rsidRPr="00E7564F">
              <w:rPr>
                <w:color w:val="000000"/>
                <w:sz w:val="20"/>
                <w:szCs w:val="20"/>
                <w:lang w:eastAsia="en-CA"/>
              </w:rPr>
              <w:t>0.00</w:t>
            </w:r>
          </w:p>
        </w:tc>
        <w:tc>
          <w:tcPr>
            <w:tcW w:w="625" w:type="pct"/>
            <w:tcBorders>
              <w:top w:val="nil"/>
              <w:left w:val="nil"/>
              <w:bottom w:val="single" w:sz="4" w:space="0" w:color="auto"/>
              <w:right w:val="single" w:sz="4" w:space="0" w:color="auto"/>
            </w:tcBorders>
            <w:shd w:val="clear" w:color="auto" w:fill="auto"/>
            <w:vAlign w:val="center"/>
            <w:hideMark/>
          </w:tcPr>
          <w:p w14:paraId="49547576" w14:textId="568BE019" w:rsidR="001F0DD7" w:rsidRPr="00E7564F" w:rsidRDefault="00E7564F" w:rsidP="00473DBA">
            <w:pPr>
              <w:widowControl w:val="0"/>
              <w:jc w:val="right"/>
              <w:rPr>
                <w:color w:val="000000"/>
                <w:sz w:val="20"/>
                <w:szCs w:val="20"/>
                <w:lang w:eastAsia="en-CA"/>
              </w:rPr>
            </w:pPr>
            <w:r w:rsidRPr="00E7564F">
              <w:rPr>
                <w:color w:val="000000"/>
                <w:sz w:val="20"/>
                <w:szCs w:val="20"/>
                <w:lang w:eastAsia="en-CA"/>
              </w:rPr>
              <w:t>13.57</w:t>
            </w:r>
          </w:p>
        </w:tc>
        <w:tc>
          <w:tcPr>
            <w:tcW w:w="625" w:type="pct"/>
            <w:tcBorders>
              <w:top w:val="nil"/>
              <w:left w:val="nil"/>
              <w:bottom w:val="single" w:sz="4" w:space="0" w:color="auto"/>
              <w:right w:val="single" w:sz="4" w:space="0" w:color="auto"/>
            </w:tcBorders>
            <w:shd w:val="clear" w:color="auto" w:fill="auto"/>
            <w:vAlign w:val="center"/>
            <w:hideMark/>
          </w:tcPr>
          <w:p w14:paraId="482B0A4F" w14:textId="454F5222" w:rsidR="001F0DD7" w:rsidRPr="00E7564F" w:rsidRDefault="009204E1" w:rsidP="00473DBA">
            <w:pPr>
              <w:widowControl w:val="0"/>
              <w:jc w:val="right"/>
              <w:rPr>
                <w:color w:val="000000"/>
                <w:sz w:val="20"/>
                <w:szCs w:val="20"/>
                <w:lang w:eastAsia="en-CA"/>
              </w:rPr>
            </w:pPr>
            <w:r w:rsidRPr="00E7564F">
              <w:rPr>
                <w:color w:val="000000"/>
                <w:sz w:val="20"/>
                <w:szCs w:val="20"/>
                <w:lang w:eastAsia="en-CA"/>
              </w:rPr>
              <w:t>2.30</w:t>
            </w:r>
          </w:p>
        </w:tc>
        <w:tc>
          <w:tcPr>
            <w:tcW w:w="626" w:type="pct"/>
            <w:tcBorders>
              <w:top w:val="nil"/>
              <w:left w:val="nil"/>
              <w:bottom w:val="single" w:sz="4" w:space="0" w:color="auto"/>
              <w:right w:val="single" w:sz="4" w:space="0" w:color="auto"/>
            </w:tcBorders>
            <w:shd w:val="clear" w:color="auto" w:fill="auto"/>
            <w:vAlign w:val="center"/>
            <w:hideMark/>
          </w:tcPr>
          <w:p w14:paraId="36374C65" w14:textId="523CFEB2" w:rsidR="001F0DD7" w:rsidRPr="00E7564F" w:rsidRDefault="009204E1" w:rsidP="00473DBA">
            <w:pPr>
              <w:widowControl w:val="0"/>
              <w:jc w:val="right"/>
              <w:rPr>
                <w:color w:val="000000"/>
                <w:sz w:val="20"/>
                <w:szCs w:val="20"/>
                <w:lang w:eastAsia="en-CA"/>
              </w:rPr>
            </w:pPr>
            <w:r w:rsidRPr="00E7564F">
              <w:rPr>
                <w:color w:val="000000"/>
                <w:sz w:val="20"/>
                <w:szCs w:val="20"/>
                <w:lang w:eastAsia="en-CA"/>
              </w:rPr>
              <w:t>0.0</w:t>
            </w:r>
          </w:p>
        </w:tc>
      </w:tr>
    </w:tbl>
    <w:p w14:paraId="594152B5" w14:textId="3A0EBC67" w:rsidR="001F0DD7" w:rsidRDefault="001F0DD7" w:rsidP="00473DBA">
      <w:pPr>
        <w:widowControl w:val="0"/>
      </w:pPr>
    </w:p>
    <w:p w14:paraId="6A8AA8C4" w14:textId="7C455C36" w:rsidR="00C37699" w:rsidRPr="00C37699" w:rsidRDefault="00C37699" w:rsidP="00473DBA">
      <w:pPr>
        <w:pStyle w:val="Heading1"/>
        <w:widowControl w:val="0"/>
        <w:rPr>
          <w:b/>
          <w:bCs/>
        </w:rPr>
      </w:pPr>
      <w:r w:rsidRPr="00774EB4">
        <w:t xml:space="preserve">Noting that the CP reports are meant </w:t>
      </w:r>
      <w:r w:rsidR="00F9232D">
        <w:t xml:space="preserve">to </w:t>
      </w:r>
      <w:r w:rsidRPr="00774EB4">
        <w:t xml:space="preserve">provide the “best estimate of </w:t>
      </w:r>
      <w:r w:rsidR="00924C1A" w:rsidRPr="00774EB4">
        <w:t>HCFC</w:t>
      </w:r>
      <w:r w:rsidR="00924C1A">
        <w:t xml:space="preserve"> </w:t>
      </w:r>
      <w:r w:rsidRPr="00774EB4">
        <w:t>use” in the different sectors in the country</w:t>
      </w:r>
      <w:r>
        <w:t>,</w:t>
      </w:r>
      <w:r>
        <w:rPr>
          <w:rStyle w:val="FootnoteReference"/>
        </w:rPr>
        <w:footnoteReference w:id="18"/>
      </w:r>
      <w:r>
        <w:t xml:space="preserve"> </w:t>
      </w:r>
      <w:r w:rsidR="006E13F5">
        <w:t>at the</w:t>
      </w:r>
      <w:r w:rsidR="000B236C">
        <w:t xml:space="preserve"> Secretariat</w:t>
      </w:r>
      <w:r w:rsidR="006E13F5">
        <w:t>’s suggestion</w:t>
      </w:r>
      <w:r w:rsidR="000B236C">
        <w:t xml:space="preserve">, </w:t>
      </w:r>
      <w:r>
        <w:t xml:space="preserve">the </w:t>
      </w:r>
      <w:r w:rsidRPr="00774EB4">
        <w:t xml:space="preserve">Government </w:t>
      </w:r>
      <w:r>
        <w:t>u</w:t>
      </w:r>
      <w:r w:rsidRPr="00774EB4">
        <w:t>pdat</w:t>
      </w:r>
      <w:r>
        <w:t>ed</w:t>
      </w:r>
      <w:r w:rsidRPr="00774EB4">
        <w:t xml:space="preserve"> </w:t>
      </w:r>
      <w:r w:rsidR="006E13F5">
        <w:t>the HCFC use levels in its</w:t>
      </w:r>
      <w:r w:rsidR="000B236C">
        <w:t xml:space="preserve"> CP reports </w:t>
      </w:r>
      <w:r w:rsidR="006E13F5">
        <w:t>for</w:t>
      </w:r>
      <w:r w:rsidRPr="00774EB4">
        <w:t xml:space="preserve"> the years 201</w:t>
      </w:r>
      <w:r>
        <w:t>8</w:t>
      </w:r>
      <w:r w:rsidRPr="00774EB4">
        <w:t xml:space="preserve"> to 2021 to the best </w:t>
      </w:r>
      <w:r w:rsidR="00CF2E52">
        <w:t xml:space="preserve">HCFC consumption </w:t>
      </w:r>
      <w:r w:rsidRPr="00774EB4">
        <w:t>estimate</w:t>
      </w:r>
      <w:r>
        <w:t xml:space="preserve"> based on</w:t>
      </w:r>
      <w:r w:rsidR="003C7D30">
        <w:t> table </w:t>
      </w:r>
      <w:r w:rsidR="001F0DD7">
        <w:t>4</w:t>
      </w:r>
      <w:r w:rsidR="00924C1A">
        <w:t xml:space="preserve"> and</w:t>
      </w:r>
      <w:r w:rsidRPr="00774EB4">
        <w:t xml:space="preserve"> </w:t>
      </w:r>
      <w:r w:rsidR="00924C1A">
        <w:t>provided</w:t>
      </w:r>
      <w:r w:rsidR="006E13F5" w:rsidRPr="006E13F5">
        <w:t xml:space="preserve"> the reasons for the difference between these figures and t</w:t>
      </w:r>
      <w:r>
        <w:t>he Article 7 consumption data</w:t>
      </w:r>
      <w:r w:rsidR="00924C1A" w:rsidRPr="00924C1A">
        <w:t xml:space="preserve"> </w:t>
      </w:r>
      <w:r w:rsidR="00924C1A" w:rsidRPr="006E13F5">
        <w:t xml:space="preserve">in the </w:t>
      </w:r>
      <w:r w:rsidR="00924C1A">
        <w:t>“</w:t>
      </w:r>
      <w:r w:rsidR="00924C1A" w:rsidRPr="006E13F5">
        <w:t>remarks</w:t>
      </w:r>
      <w:r w:rsidR="00924C1A">
        <w:t>”</w:t>
      </w:r>
      <w:r w:rsidR="00924C1A" w:rsidRPr="006E13F5">
        <w:t xml:space="preserve"> column</w:t>
      </w:r>
      <w:r w:rsidR="00CF2E52">
        <w:t>.</w:t>
      </w:r>
      <w:r>
        <w:t xml:space="preserve"> </w:t>
      </w:r>
      <w:r w:rsidR="000B236C">
        <w:t>In the case of HCFC</w:t>
      </w:r>
      <w:r w:rsidR="000B236C">
        <w:noBreakHyphen/>
        <w:t xml:space="preserve">22, </w:t>
      </w:r>
      <w:r w:rsidR="006E13F5">
        <w:t>noting</w:t>
      </w:r>
      <w:r w:rsidR="00B73F3C">
        <w:t xml:space="preserve"> the </w:t>
      </w:r>
      <w:r>
        <w:t>ban on imports since 2016 and the reduction and eventual stop of production</w:t>
      </w:r>
      <w:r w:rsidR="000B236C">
        <w:t xml:space="preserve">, it is </w:t>
      </w:r>
      <w:r w:rsidR="00B73F3C">
        <w:t>likely</w:t>
      </w:r>
      <w:r w:rsidR="000B236C">
        <w:t xml:space="preserve"> that part of the demand </w:t>
      </w:r>
      <w:r w:rsidR="006E13F5">
        <w:t xml:space="preserve">not covered by the use of stocks </w:t>
      </w:r>
      <w:r w:rsidR="000B236C">
        <w:t>was covered by illegal imports</w:t>
      </w:r>
      <w:r>
        <w:t>.</w:t>
      </w:r>
      <w:r w:rsidR="00BF5443">
        <w:t xml:space="preserve"> The revised plan of action </w:t>
      </w:r>
      <w:r w:rsidR="00824351">
        <w:t xml:space="preserve">intends to address this issue </w:t>
      </w:r>
      <w:r w:rsidR="00076852">
        <w:t>through the</w:t>
      </w:r>
      <w:r w:rsidR="00BF5443">
        <w:t xml:space="preserve"> temporary allowance of HCFC</w:t>
      </w:r>
      <w:r w:rsidR="00076852">
        <w:noBreakHyphen/>
      </w:r>
      <w:r w:rsidR="00BF5443">
        <w:t xml:space="preserve">22 imports and a component to strengthen </w:t>
      </w:r>
      <w:r w:rsidR="00AD4D37">
        <w:t xml:space="preserve">the </w:t>
      </w:r>
      <w:r w:rsidR="00BF5443">
        <w:t xml:space="preserve">HCFC trade controls. </w:t>
      </w:r>
    </w:p>
    <w:p w14:paraId="5AE0D9E4" w14:textId="17025FD7" w:rsidR="004A57B6" w:rsidRPr="00A36F6B" w:rsidRDefault="004A57B6" w:rsidP="00473DBA">
      <w:pPr>
        <w:widowControl w:val="0"/>
        <w:rPr>
          <w:iCs/>
          <w:u w:val="single"/>
        </w:rPr>
      </w:pPr>
      <w:r w:rsidRPr="00A36F6B">
        <w:rPr>
          <w:iCs/>
          <w:u w:val="single"/>
        </w:rPr>
        <w:t xml:space="preserve">Elements of the revised plan of action </w:t>
      </w:r>
    </w:p>
    <w:p w14:paraId="51237C4B" w14:textId="59642422" w:rsidR="004A57B6" w:rsidRPr="00A36F6B" w:rsidRDefault="004A57B6" w:rsidP="00473DBA">
      <w:pPr>
        <w:widowControl w:val="0"/>
        <w:rPr>
          <w:i/>
        </w:rPr>
      </w:pPr>
    </w:p>
    <w:p w14:paraId="16E5F5DE" w14:textId="29F8E00E" w:rsidR="000D0D82" w:rsidRPr="00902570" w:rsidRDefault="00FC4CB2" w:rsidP="00473DBA">
      <w:pPr>
        <w:widowControl w:val="0"/>
        <w:rPr>
          <w:i/>
        </w:rPr>
      </w:pPr>
      <w:r w:rsidRPr="00902570">
        <w:rPr>
          <w:i/>
        </w:rPr>
        <w:t>Strengthening</w:t>
      </w:r>
      <w:r w:rsidR="001B5F83" w:rsidRPr="00902570">
        <w:rPr>
          <w:i/>
        </w:rPr>
        <w:t xml:space="preserve"> the</w:t>
      </w:r>
      <w:r w:rsidRPr="00902570">
        <w:rPr>
          <w:i/>
        </w:rPr>
        <w:t xml:space="preserve"> regulatory framework and</w:t>
      </w:r>
      <w:r w:rsidR="0069498A" w:rsidRPr="00902570">
        <w:rPr>
          <w:i/>
        </w:rPr>
        <w:t xml:space="preserve"> HCFC trade controls</w:t>
      </w:r>
    </w:p>
    <w:p w14:paraId="0F16020B" w14:textId="77777777" w:rsidR="000D0D82" w:rsidRPr="00902570" w:rsidRDefault="000D0D82" w:rsidP="00473DBA">
      <w:pPr>
        <w:widowControl w:val="0"/>
      </w:pPr>
    </w:p>
    <w:p w14:paraId="54ED0A18" w14:textId="20AC6F2B" w:rsidR="003D46AA" w:rsidRPr="00902570" w:rsidRDefault="003D46AA" w:rsidP="00473DBA">
      <w:pPr>
        <w:pStyle w:val="Heading1"/>
        <w:widowControl w:val="0"/>
        <w:rPr>
          <w:iCs/>
          <w:lang w:val="en-GB"/>
        </w:rPr>
      </w:pPr>
      <w:r w:rsidRPr="00902570">
        <w:t>The Secretariat notes that the revised plan of action for s</w:t>
      </w:r>
      <w:r w:rsidR="006C2B4B" w:rsidRPr="00902570">
        <w:t>tage I</w:t>
      </w:r>
      <w:r w:rsidRPr="00902570">
        <w:t xml:space="preserve">I includes assistance to </w:t>
      </w:r>
      <w:r w:rsidR="00894959" w:rsidRPr="00902570">
        <w:t xml:space="preserve">strengthen </w:t>
      </w:r>
      <w:r w:rsidR="00924C1A" w:rsidRPr="00902570">
        <w:t xml:space="preserve">the </w:t>
      </w:r>
      <w:r w:rsidR="00894959" w:rsidRPr="00902570">
        <w:t xml:space="preserve">existing monitoring, reporting and enforcement mechanisms to </w:t>
      </w:r>
      <w:r w:rsidRPr="00902570">
        <w:t xml:space="preserve">ensure that </w:t>
      </w:r>
      <w:r w:rsidR="00AD4D37">
        <w:t xml:space="preserve">the </w:t>
      </w:r>
      <w:r w:rsidRPr="00902570">
        <w:t>imports of HCFC</w:t>
      </w:r>
      <w:r w:rsidR="00AD4D37">
        <w:noBreakHyphen/>
      </w:r>
      <w:r w:rsidRPr="00902570">
        <w:t xml:space="preserve">22 </w:t>
      </w:r>
      <w:r w:rsidR="00894959" w:rsidRPr="00902570">
        <w:t>that</w:t>
      </w:r>
      <w:r w:rsidR="00FC4CB2" w:rsidRPr="00902570">
        <w:t xml:space="preserve"> </w:t>
      </w:r>
      <w:r w:rsidRPr="00902570">
        <w:t xml:space="preserve">cater to the existing servicing demand are undertaken through legal channels. The Secretariat considers </w:t>
      </w:r>
      <w:r w:rsidR="00AD4D37" w:rsidRPr="00902570">
        <w:t>strengthen</w:t>
      </w:r>
      <w:r w:rsidR="00AD4D37">
        <w:t>ing</w:t>
      </w:r>
      <w:r w:rsidR="00AD4D37" w:rsidRPr="00902570">
        <w:t xml:space="preserve"> the national system</w:t>
      </w:r>
      <w:r w:rsidR="0083722F">
        <w:t>s</w:t>
      </w:r>
      <w:r w:rsidR="00AD4D37" w:rsidRPr="00902570">
        <w:t xml:space="preserve"> </w:t>
      </w:r>
      <w:r w:rsidR="0083722F">
        <w:t>of</w:t>
      </w:r>
      <w:r w:rsidR="00AD4D37" w:rsidRPr="00902570">
        <w:t xml:space="preserve"> HCFC </w:t>
      </w:r>
      <w:r w:rsidR="0083722F" w:rsidRPr="00902570">
        <w:t xml:space="preserve">control </w:t>
      </w:r>
      <w:r w:rsidR="00C9604F" w:rsidRPr="00902570">
        <w:t xml:space="preserve">to be of </w:t>
      </w:r>
      <w:r w:rsidRPr="00902570">
        <w:t>critical importance</w:t>
      </w:r>
      <w:r w:rsidR="0083722F">
        <w:t xml:space="preserve">, for </w:t>
      </w:r>
      <w:r w:rsidR="00894959" w:rsidRPr="00902570">
        <w:t xml:space="preserve"> even though the </w:t>
      </w:r>
      <w:r w:rsidR="007710A3" w:rsidRPr="00902570">
        <w:t xml:space="preserve">current </w:t>
      </w:r>
      <w:r w:rsidR="00894959" w:rsidRPr="00902570">
        <w:t>level</w:t>
      </w:r>
      <w:r w:rsidR="0083722F">
        <w:t>s</w:t>
      </w:r>
      <w:r w:rsidR="00894959" w:rsidRPr="00902570">
        <w:t xml:space="preserve"> of import </w:t>
      </w:r>
      <w:r w:rsidR="007710A3" w:rsidRPr="00902570">
        <w:t>do</w:t>
      </w:r>
      <w:r w:rsidR="00894959" w:rsidRPr="00902570">
        <w:t xml:space="preserve"> not represent a risk of non-compliance </w:t>
      </w:r>
      <w:r w:rsidR="0083722F">
        <w:t>in terms of</w:t>
      </w:r>
      <w:r w:rsidR="00894959" w:rsidRPr="00902570">
        <w:t xml:space="preserve"> HCFC</w:t>
      </w:r>
      <w:r w:rsidR="0083722F">
        <w:t xml:space="preserve"> consumption</w:t>
      </w:r>
      <w:r w:rsidR="00894959" w:rsidRPr="00902570">
        <w:t>, t</w:t>
      </w:r>
      <w:r w:rsidR="00FC4CB2" w:rsidRPr="00902570">
        <w:t>hese systems will</w:t>
      </w:r>
      <w:r w:rsidR="00894959" w:rsidRPr="00902570">
        <w:t xml:space="preserve"> also</w:t>
      </w:r>
      <w:r w:rsidR="00FC4CB2" w:rsidRPr="00902570">
        <w:t xml:space="preserve"> need to address a wider variety of </w:t>
      </w:r>
      <w:r w:rsidR="0083722F">
        <w:t xml:space="preserve">substances, including </w:t>
      </w:r>
      <w:r w:rsidR="00FC4CB2" w:rsidRPr="00902570">
        <w:t>HFCs</w:t>
      </w:r>
      <w:r w:rsidR="0083722F">
        <w:t>,</w:t>
      </w:r>
      <w:r w:rsidR="00FC4CB2" w:rsidRPr="00902570">
        <w:t xml:space="preserve"> once the Kigali Amendment is ratified.</w:t>
      </w:r>
    </w:p>
    <w:p w14:paraId="78D0F432" w14:textId="72BF1F43" w:rsidR="00FC4CB2" w:rsidRPr="00902570" w:rsidRDefault="00493CCD" w:rsidP="000331D9">
      <w:pPr>
        <w:pStyle w:val="Heading1"/>
        <w:rPr>
          <w:iCs/>
        </w:rPr>
      </w:pPr>
      <w:r w:rsidRPr="00902570">
        <w:t xml:space="preserve">Taking </w:t>
      </w:r>
      <w:r w:rsidR="00437E6F" w:rsidRPr="00902570">
        <w:t>into consideration the specific circumstances in the Bolivarian Republic of Venezuela, where this element of the revised plan of action is intended to combat illegal imports of HCFCs and reopen regulated imports, the Secretariat suggested some additional activities</w:t>
      </w:r>
      <w:r w:rsidR="00924C1A" w:rsidRPr="00902570">
        <w:t>, including</w:t>
      </w:r>
      <w:r w:rsidR="00437E6F" w:rsidRPr="00902570">
        <w:t xml:space="preserve"> training for </w:t>
      </w:r>
      <w:r w:rsidR="00924C1A" w:rsidRPr="00902570">
        <w:t xml:space="preserve">the </w:t>
      </w:r>
      <w:r w:rsidR="00437E6F" w:rsidRPr="00902570">
        <w:t>enforcement officers in the identification of refrigerants at the retail</w:t>
      </w:r>
      <w:r w:rsidR="00F9232D" w:rsidRPr="00902570">
        <w:t>ing</w:t>
      </w:r>
      <w:r w:rsidR="00437E6F" w:rsidRPr="00902570">
        <w:t xml:space="preserve"> and distribution level, and regular training for customs officers and importers to ensure </w:t>
      </w:r>
      <w:r w:rsidR="00924C1A" w:rsidRPr="00902570">
        <w:t xml:space="preserve">a </w:t>
      </w:r>
      <w:r w:rsidR="00437E6F" w:rsidRPr="00902570">
        <w:t>proper implementation of the licensing and quota system</w:t>
      </w:r>
      <w:r w:rsidRPr="00902570">
        <w:t xml:space="preserve">. </w:t>
      </w:r>
    </w:p>
    <w:p w14:paraId="3C091BD3" w14:textId="1245E150" w:rsidR="000F3665" w:rsidRPr="00902570" w:rsidRDefault="003D46AA" w:rsidP="00472532">
      <w:pPr>
        <w:pStyle w:val="Heading1"/>
        <w:widowControl w:val="0"/>
      </w:pPr>
      <w:r w:rsidRPr="00902570">
        <w:t xml:space="preserve">UNIDO </w:t>
      </w:r>
      <w:r w:rsidR="00437E6F" w:rsidRPr="00902570">
        <w:t xml:space="preserve">reported that the project </w:t>
      </w:r>
      <w:r w:rsidR="00924C1A" w:rsidRPr="00902570">
        <w:t>would</w:t>
      </w:r>
      <w:r w:rsidR="00437E6F" w:rsidRPr="00902570">
        <w:t xml:space="preserve"> assess the current licensing and quota allocation system and adopt the measures required to reduce </w:t>
      </w:r>
      <w:r w:rsidR="00924C1A" w:rsidRPr="00902570">
        <w:t xml:space="preserve">the </w:t>
      </w:r>
      <w:r w:rsidR="00437E6F" w:rsidRPr="00902570">
        <w:t>illicit tra</w:t>
      </w:r>
      <w:r w:rsidR="00924C1A" w:rsidRPr="00902570">
        <w:t>de</w:t>
      </w:r>
      <w:r w:rsidR="00437E6F" w:rsidRPr="00902570">
        <w:t xml:space="preserve"> of these substances. The project also intends to update the automated information system to monitor HCFC imports, and exchange information among customs agents, importers, and the NOU. The local refrigerant market will be monitored through regular inspections to identify </w:t>
      </w:r>
      <w:r w:rsidR="008A23D3" w:rsidRPr="00902570">
        <w:t xml:space="preserve">the </w:t>
      </w:r>
      <w:r w:rsidR="00437E6F" w:rsidRPr="00902570">
        <w:t>sources of illegal import</w:t>
      </w:r>
      <w:r w:rsidR="00924C1A" w:rsidRPr="00902570">
        <w:t>, including</w:t>
      </w:r>
      <w:r w:rsidR="00437E6F" w:rsidRPr="00902570">
        <w:t xml:space="preserve"> control</w:t>
      </w:r>
      <w:r w:rsidR="008A23D3" w:rsidRPr="00902570">
        <w:t>s</w:t>
      </w:r>
      <w:r w:rsidR="00437E6F" w:rsidRPr="00902570">
        <w:t xml:space="preserve"> in the secondary customs zones and visits to distributors and HCFC-22 consumption cent</w:t>
      </w:r>
      <w:r w:rsidR="008A23D3" w:rsidRPr="00902570">
        <w:t>re</w:t>
      </w:r>
      <w:r w:rsidR="00437E6F" w:rsidRPr="00902570">
        <w:t xml:space="preserve">s at the commercial and industrial level to inspect documentation proving legality of possession. Updated training on the current legislation and aspects related to the trade of refrigerants and refrigerant-containing equipment will be provided to customs officers and officials from the regional directorates of </w:t>
      </w:r>
      <w:r w:rsidR="002A4AB0" w:rsidRPr="00902570">
        <w:t>the</w:t>
      </w:r>
      <w:r w:rsidR="00437E6F" w:rsidRPr="00902570">
        <w:t xml:space="preserve"> </w:t>
      </w:r>
      <w:r w:rsidR="002A4AB0" w:rsidRPr="00902570">
        <w:t xml:space="preserve">National Integrated Customs and Tax Administration Service </w:t>
      </w:r>
      <w:r w:rsidR="00437E6F" w:rsidRPr="00902570">
        <w:t>and</w:t>
      </w:r>
      <w:r w:rsidR="002A4AB0" w:rsidRPr="00902570">
        <w:t xml:space="preserve"> the Ministry of Popular Power for Ecosocialism</w:t>
      </w:r>
      <w:r w:rsidR="00924C1A" w:rsidRPr="00902570">
        <w:t xml:space="preserve"> (MINEC)</w:t>
      </w:r>
      <w:r w:rsidR="002A4AB0" w:rsidRPr="00902570">
        <w:t>.</w:t>
      </w:r>
      <w:r w:rsidR="00437E6F" w:rsidRPr="00902570">
        <w:t xml:space="preserve"> Two annual workshops for </w:t>
      </w:r>
      <w:r w:rsidR="00437E6F" w:rsidRPr="00902570">
        <w:lastRenderedPageBreak/>
        <w:t xml:space="preserve">importers on the requirements of the licensing and quota system were also added upon discussion. UNIDO also reported that an international expert recently visited FONDOIN and </w:t>
      </w:r>
      <w:r w:rsidR="008A23D3" w:rsidRPr="00902570">
        <w:t xml:space="preserve">customs </w:t>
      </w:r>
      <w:r w:rsidR="00437E6F" w:rsidRPr="00902570">
        <w:t>officers at five entry points to discuss the application of the licensing and quota system once imports of HCFC</w:t>
      </w:r>
      <w:r w:rsidR="00902570">
        <w:noBreakHyphen/>
      </w:r>
      <w:r w:rsidR="00437E6F" w:rsidRPr="00902570">
        <w:t xml:space="preserve">22 </w:t>
      </w:r>
      <w:r w:rsidR="008A23D3" w:rsidRPr="00902570">
        <w:t>we</w:t>
      </w:r>
      <w:r w:rsidR="00437E6F" w:rsidRPr="00902570">
        <w:t>re reopened. In</w:t>
      </w:r>
      <w:r w:rsidR="0083722F">
        <w:t> </w:t>
      </w:r>
      <w:r w:rsidR="00437E6F" w:rsidRPr="00902570">
        <w:t>2023, HCFC import quotas will be issued at 255</w:t>
      </w:r>
      <w:r w:rsidR="00902570">
        <w:t> </w:t>
      </w:r>
      <w:r w:rsidR="00437E6F" w:rsidRPr="00902570">
        <w:t>mt for HCFC</w:t>
      </w:r>
      <w:r w:rsidR="00902570">
        <w:noBreakHyphen/>
      </w:r>
      <w:r w:rsidR="00437E6F" w:rsidRPr="00902570">
        <w:t>22 and 51</w:t>
      </w:r>
      <w:r w:rsidR="00902570">
        <w:t> </w:t>
      </w:r>
      <w:r w:rsidR="00437E6F" w:rsidRPr="00902570">
        <w:t>mt for HCFC</w:t>
      </w:r>
      <w:r w:rsidR="00902570">
        <w:noBreakHyphen/>
      </w:r>
      <w:r w:rsidR="00437E6F" w:rsidRPr="00902570">
        <w:t>141b</w:t>
      </w:r>
      <w:r w:rsidR="005312D2" w:rsidRPr="00902570">
        <w:t xml:space="preserve"> (i.e., 15</w:t>
      </w:r>
      <w:r w:rsidR="00924C1A" w:rsidRPr="00902570">
        <w:t> </w:t>
      </w:r>
      <w:r w:rsidR="005312D2" w:rsidRPr="00902570">
        <w:t>per</w:t>
      </w:r>
      <w:r w:rsidR="00924C1A" w:rsidRPr="00902570">
        <w:t> </w:t>
      </w:r>
      <w:r w:rsidR="005312D2" w:rsidRPr="00902570">
        <w:t>cent below the maximum allowable consumption, to allow for contingencies)</w:t>
      </w:r>
      <w:r w:rsidR="000F3665" w:rsidRPr="00902570">
        <w:t>.</w:t>
      </w:r>
    </w:p>
    <w:p w14:paraId="0CFC7625" w14:textId="467575CD" w:rsidR="00735E5A" w:rsidRPr="00A36F6B" w:rsidRDefault="00735E5A" w:rsidP="00B85EB9">
      <w:pPr>
        <w:pStyle w:val="Heading1"/>
      </w:pPr>
      <w:r w:rsidRPr="00A36F6B">
        <w:t xml:space="preserve">Noting the relevance of this </w:t>
      </w:r>
      <w:r w:rsidR="00F7461A" w:rsidRPr="00A36F6B">
        <w:t xml:space="preserve">component in the </w:t>
      </w:r>
      <w:r w:rsidRPr="00A36F6B">
        <w:t>revised plan of action, the Secretariat recommend</w:t>
      </w:r>
      <w:r w:rsidR="00F7461A" w:rsidRPr="00A36F6B">
        <w:t>s</w:t>
      </w:r>
      <w:r w:rsidRPr="00A36F6B">
        <w:t xml:space="preserve"> </w:t>
      </w:r>
      <w:r w:rsidR="00F53620" w:rsidRPr="00A36F6B">
        <w:t>including</w:t>
      </w:r>
      <w:r w:rsidRPr="00A36F6B">
        <w:t xml:space="preserve"> in </w:t>
      </w:r>
      <w:r w:rsidR="00F53620" w:rsidRPr="00A36F6B">
        <w:t xml:space="preserve">the progress report associated </w:t>
      </w:r>
      <w:r w:rsidR="006B0B21">
        <w:t>with</w:t>
      </w:r>
      <w:r w:rsidR="00F53620" w:rsidRPr="00A36F6B">
        <w:t xml:space="preserve"> the </w:t>
      </w:r>
      <w:r w:rsidRPr="00A36F6B">
        <w:t>ne</w:t>
      </w:r>
      <w:r w:rsidR="00F7461A" w:rsidRPr="00A36F6B">
        <w:t>xt</w:t>
      </w:r>
      <w:r w:rsidRPr="00A36F6B">
        <w:t xml:space="preserve"> tranche</w:t>
      </w:r>
      <w:r w:rsidR="00F53620" w:rsidRPr="00A36F6B">
        <w:t xml:space="preserve"> request</w:t>
      </w:r>
      <w:r w:rsidR="00C351B9">
        <w:t>,</w:t>
      </w:r>
      <w:r w:rsidRPr="00A36F6B">
        <w:t xml:space="preserve"> a</w:t>
      </w:r>
      <w:r w:rsidR="00F53620" w:rsidRPr="00A36F6B">
        <w:t>n update o</w:t>
      </w:r>
      <w:r w:rsidRPr="00A36F6B">
        <w:t xml:space="preserve">n the progress achieved </w:t>
      </w:r>
      <w:r w:rsidR="00F7461A" w:rsidRPr="00A36F6B">
        <w:t>in the re-</w:t>
      </w:r>
      <w:r w:rsidR="006B0B21">
        <w:t>establishment</w:t>
      </w:r>
      <w:r w:rsidR="00F7461A" w:rsidRPr="00A36F6B">
        <w:t xml:space="preserve"> and application of the </w:t>
      </w:r>
      <w:r w:rsidR="00C351B9">
        <w:t xml:space="preserve">HCFC </w:t>
      </w:r>
      <w:r w:rsidR="00F7461A" w:rsidRPr="00A36F6B">
        <w:t>licensing</w:t>
      </w:r>
      <w:r w:rsidRPr="00A36F6B">
        <w:t xml:space="preserve"> and quota </w:t>
      </w:r>
      <w:r w:rsidR="00F7461A" w:rsidRPr="00A36F6B">
        <w:t>system</w:t>
      </w:r>
      <w:r w:rsidRPr="00A36F6B">
        <w:t xml:space="preserve">, </w:t>
      </w:r>
      <w:r w:rsidR="00F7461A" w:rsidRPr="00A36F6B">
        <w:t xml:space="preserve">and the results of visits to importers, </w:t>
      </w:r>
      <w:r w:rsidR="00EC7CE7" w:rsidRPr="00A36F6B">
        <w:t>distributors,</w:t>
      </w:r>
      <w:r w:rsidR="00F7461A" w:rsidRPr="00A36F6B">
        <w:t xml:space="preserve"> and users to </w:t>
      </w:r>
      <w:r w:rsidR="00F53620" w:rsidRPr="00A36F6B">
        <w:t xml:space="preserve">monitor the local HCFC market, </w:t>
      </w:r>
      <w:r w:rsidR="00F7461A" w:rsidRPr="00A36F6B">
        <w:t xml:space="preserve">including proposed sanctions or measures to address identified irregular imports </w:t>
      </w:r>
      <w:r w:rsidR="00F53620" w:rsidRPr="00A36F6B">
        <w:t xml:space="preserve">and possession </w:t>
      </w:r>
      <w:r w:rsidR="00F7461A" w:rsidRPr="00A36F6B">
        <w:t>of HCFCs.</w:t>
      </w:r>
    </w:p>
    <w:p w14:paraId="3DA5EF5A" w14:textId="7E8EFADC" w:rsidR="00774EB4" w:rsidRPr="00E563E5" w:rsidRDefault="00473DBA" w:rsidP="00774EB4">
      <w:pPr>
        <w:pStyle w:val="Heading1"/>
        <w:numPr>
          <w:ilvl w:val="0"/>
          <w:numId w:val="0"/>
        </w:numPr>
        <w:rPr>
          <w:i/>
          <w:iCs/>
        </w:rPr>
      </w:pPr>
      <w:r>
        <w:rPr>
          <w:i/>
          <w:iCs/>
        </w:rPr>
        <w:t>Polyurethane</w:t>
      </w:r>
      <w:r w:rsidR="00774EB4" w:rsidRPr="00E563E5">
        <w:rPr>
          <w:i/>
          <w:iCs/>
        </w:rPr>
        <w:t xml:space="preserve"> foam</w:t>
      </w:r>
    </w:p>
    <w:p w14:paraId="7642BF47" w14:textId="0EE22175" w:rsidR="002606DA" w:rsidRPr="00902570" w:rsidRDefault="002606DA" w:rsidP="00C06DA1">
      <w:pPr>
        <w:pStyle w:val="Heading1"/>
      </w:pPr>
      <w:r>
        <w:t>In discussing the issue with UNIDO, the Secretariat noted that a</w:t>
      </w:r>
      <w:r w:rsidR="00393B86" w:rsidRPr="002606DA">
        <w:t xml:space="preserve">t present, </w:t>
      </w:r>
      <w:r w:rsidR="00AF713D" w:rsidRPr="002606DA">
        <w:t>most of</w:t>
      </w:r>
      <w:r w:rsidR="007911E6" w:rsidRPr="002606DA">
        <w:t xml:space="preserve"> the imported systems </w:t>
      </w:r>
      <w:r w:rsidR="00393B86" w:rsidRPr="002606DA">
        <w:t xml:space="preserve">in the country </w:t>
      </w:r>
      <w:r w:rsidR="00925A1F">
        <w:t>we</w:t>
      </w:r>
      <w:r w:rsidR="007911E6" w:rsidRPr="002606DA">
        <w:t xml:space="preserve">re manufactured by </w:t>
      </w:r>
      <w:r w:rsidR="00393B86" w:rsidRPr="002606DA">
        <w:t>non-Article 5</w:t>
      </w:r>
      <w:r w:rsidR="007911E6" w:rsidRPr="002606DA">
        <w:t xml:space="preserve"> enterprises</w:t>
      </w:r>
      <w:r w:rsidR="00393B86" w:rsidRPr="002606DA">
        <w:t xml:space="preserve"> using </w:t>
      </w:r>
      <w:r w:rsidR="007911E6" w:rsidRPr="002606DA">
        <w:t>HFCs as blowing agent</w:t>
      </w:r>
      <w:r w:rsidR="00925A1F">
        <w:t>s</w:t>
      </w:r>
      <w:r w:rsidR="007911E6" w:rsidRPr="002606DA">
        <w:t>. The small PU foam users</w:t>
      </w:r>
      <w:r>
        <w:t xml:space="preserve"> (many of them not operational at present)</w:t>
      </w:r>
      <w:r w:rsidR="007911E6" w:rsidRPr="002606DA">
        <w:t xml:space="preserve"> would adopt any technology that </w:t>
      </w:r>
      <w:r w:rsidR="008A23D3">
        <w:t>wa</w:t>
      </w:r>
      <w:r w:rsidR="007911E6" w:rsidRPr="002606DA">
        <w:t xml:space="preserve">s available at a reasonable price. Given the lack of availability of some low-GWP </w:t>
      </w:r>
      <w:r w:rsidR="00FD254A" w:rsidRPr="002606DA">
        <w:t>alternatives</w:t>
      </w:r>
      <w:r w:rsidR="007911E6" w:rsidRPr="002606DA">
        <w:t xml:space="preserve">, especially </w:t>
      </w:r>
      <w:r w:rsidR="008A23D3">
        <w:t xml:space="preserve">the </w:t>
      </w:r>
      <w:r w:rsidR="007911E6" w:rsidRPr="002606DA">
        <w:t>non</w:t>
      </w:r>
      <w:r w:rsidR="00AF713D">
        <w:noBreakHyphen/>
      </w:r>
      <w:r w:rsidR="007911E6" w:rsidRPr="002606DA">
        <w:t xml:space="preserve">flammable ones for spray foam, it is unlikely </w:t>
      </w:r>
      <w:r w:rsidR="008A23D3" w:rsidRPr="002606DA">
        <w:t xml:space="preserve">at present </w:t>
      </w:r>
      <w:r w:rsidR="007911E6" w:rsidRPr="002606DA">
        <w:t xml:space="preserve">that the very small amounts of </w:t>
      </w:r>
      <w:r w:rsidR="007911E6" w:rsidRPr="00902570">
        <w:t xml:space="preserve">HCFC being consumed would transition to low-GWP alternatives in a sustained manner. </w:t>
      </w:r>
      <w:r w:rsidR="005D20B1" w:rsidRPr="00902570">
        <w:t xml:space="preserve">The </w:t>
      </w:r>
      <w:r w:rsidR="00C9637C" w:rsidRPr="00902570">
        <w:t>postponement</w:t>
      </w:r>
      <w:r w:rsidR="005D20B1" w:rsidRPr="00902570">
        <w:t xml:space="preserve"> of the ban </w:t>
      </w:r>
      <w:r w:rsidR="004F0E44" w:rsidRPr="00902570">
        <w:t xml:space="preserve">on imports on HCFC-141b </w:t>
      </w:r>
      <w:r w:rsidR="005D20B1" w:rsidRPr="00902570">
        <w:t>to 1</w:t>
      </w:r>
      <w:r w:rsidR="00E94BBE" w:rsidRPr="00902570">
        <w:t> January </w:t>
      </w:r>
      <w:r w:rsidR="005D20B1" w:rsidRPr="00902570">
        <w:t>2</w:t>
      </w:r>
      <w:r w:rsidR="00393B86" w:rsidRPr="00902570">
        <w:t>025</w:t>
      </w:r>
      <w:r w:rsidR="005D20B1" w:rsidRPr="00902570">
        <w:t xml:space="preserve"> and the small import allowance of 6.6</w:t>
      </w:r>
      <w:r w:rsidR="006C2B4B" w:rsidRPr="00902570">
        <w:t> ODP </w:t>
      </w:r>
      <w:r w:rsidR="00FD254A" w:rsidRPr="00902570">
        <w:t xml:space="preserve">tonnes </w:t>
      </w:r>
      <w:r w:rsidR="009A5D1C" w:rsidRPr="00902570">
        <w:t>of HCFC</w:t>
      </w:r>
      <w:r w:rsidR="00473DBA" w:rsidRPr="00902570">
        <w:noBreakHyphen/>
      </w:r>
      <w:r w:rsidR="009A5D1C" w:rsidRPr="00902570">
        <w:t xml:space="preserve">141b pure and 1.91 ODP tonnes of HCFC-141b contained in pre-blended polyols </w:t>
      </w:r>
      <w:r w:rsidR="00FD254A" w:rsidRPr="00902570">
        <w:t>will</w:t>
      </w:r>
      <w:r w:rsidR="005D20B1" w:rsidRPr="00902570">
        <w:t xml:space="preserve"> allow these small users </w:t>
      </w:r>
      <w:r w:rsidR="00C9637C" w:rsidRPr="00902570">
        <w:t xml:space="preserve">to </w:t>
      </w:r>
      <w:r w:rsidR="005D20B1" w:rsidRPr="00902570">
        <w:t xml:space="preserve">continue using HCFC-141b for </w:t>
      </w:r>
      <w:r w:rsidR="00C9637C" w:rsidRPr="00902570">
        <w:t xml:space="preserve">a </w:t>
      </w:r>
      <w:r w:rsidR="005D20B1" w:rsidRPr="00902570">
        <w:t xml:space="preserve">few years and </w:t>
      </w:r>
      <w:r w:rsidRPr="00902570">
        <w:t>migrate</w:t>
      </w:r>
      <w:r w:rsidR="005D20B1" w:rsidRPr="00902570">
        <w:t xml:space="preserve"> to low-GWP alternatives when local market conditions allow </w:t>
      </w:r>
      <w:r w:rsidR="008A23D3" w:rsidRPr="00902570">
        <w:t xml:space="preserve">for </w:t>
      </w:r>
      <w:r w:rsidR="005D20B1" w:rsidRPr="00902570">
        <w:t xml:space="preserve">a sustained </w:t>
      </w:r>
      <w:r w:rsidRPr="00902570">
        <w:t>transition</w:t>
      </w:r>
      <w:r w:rsidR="005D20B1" w:rsidRPr="00902570">
        <w:t>.</w:t>
      </w:r>
      <w:r w:rsidR="007911E6" w:rsidRPr="00902570">
        <w:t xml:space="preserve"> </w:t>
      </w:r>
    </w:p>
    <w:p w14:paraId="21DC342D" w14:textId="1B5AA9EF" w:rsidR="00774EB4" w:rsidRPr="002606DA" w:rsidRDefault="002606DA" w:rsidP="00902570">
      <w:pPr>
        <w:pStyle w:val="Heading1"/>
        <w:widowControl w:val="0"/>
      </w:pPr>
      <w:r w:rsidRPr="00902570">
        <w:t xml:space="preserve">At </w:t>
      </w:r>
      <w:r w:rsidR="00C9637C" w:rsidRPr="00902570">
        <w:t>the 82</w:t>
      </w:r>
      <w:r w:rsidR="00C9637C" w:rsidRPr="00902570">
        <w:rPr>
          <w:vertAlign w:val="superscript"/>
        </w:rPr>
        <w:t>nd</w:t>
      </w:r>
      <w:r w:rsidR="00117EEC" w:rsidRPr="00902570">
        <w:rPr>
          <w:vertAlign w:val="superscript"/>
        </w:rPr>
        <w:t> </w:t>
      </w:r>
      <w:r w:rsidR="00C9637C" w:rsidRPr="00902570">
        <w:t>meeting, the PU foam sector plan was removed from stage</w:t>
      </w:r>
      <w:r w:rsidR="00117EEC" w:rsidRPr="00902570">
        <w:t> </w:t>
      </w:r>
      <w:r w:rsidR="00C9637C" w:rsidRPr="00902570">
        <w:t>II on the understanding that</w:t>
      </w:r>
      <w:r w:rsidR="00C9637C" w:rsidRPr="00C9637C">
        <w:t>, if the eligible enterprises included in that project reinitiated the use of significant amounts of HCFC</w:t>
      </w:r>
      <w:r w:rsidR="00117EEC">
        <w:noBreakHyphen/>
      </w:r>
      <w:r w:rsidR="00C9637C" w:rsidRPr="00C9637C">
        <w:t>141b during the implementation of stage</w:t>
      </w:r>
      <w:r w:rsidR="00117EEC">
        <w:t> </w:t>
      </w:r>
      <w:r w:rsidR="00C9637C" w:rsidRPr="00C9637C">
        <w:t>II, a proposal could be submitted to address their conversion. However, this scenario is unlikely based on the current status of the sector. Rather than approving the additional US</w:t>
      </w:r>
      <w:r w:rsidR="00761E57">
        <w:t> </w:t>
      </w:r>
      <w:r w:rsidR="00C9637C" w:rsidRPr="00C9637C">
        <w:t xml:space="preserve">$150,000 requested for this purpose, the Secretariat recommends </w:t>
      </w:r>
      <w:bookmarkStart w:id="3" w:name="_Hlk119090001"/>
      <w:r w:rsidR="00C9637C" w:rsidRPr="00C9637C">
        <w:t>allowing flexibility to allocate up to US</w:t>
      </w:r>
      <w:r w:rsidR="00761E57">
        <w:t> </w:t>
      </w:r>
      <w:r w:rsidR="00C9637C" w:rsidRPr="00C9637C">
        <w:t>$70,000 from the funds already approved in principle, if required</w:t>
      </w:r>
      <w:r w:rsidR="00117EEC">
        <w:t>,</w:t>
      </w:r>
      <w:r w:rsidR="00C9637C" w:rsidRPr="00C9637C">
        <w:t xml:space="preserve"> during the time of implementation of stage</w:t>
      </w:r>
      <w:r w:rsidR="00117EEC">
        <w:t> </w:t>
      </w:r>
      <w:r w:rsidR="00C9637C" w:rsidRPr="00C9637C">
        <w:t xml:space="preserve">II, to provide technical assistance to </w:t>
      </w:r>
      <w:r w:rsidR="00117EEC">
        <w:t xml:space="preserve">the </w:t>
      </w:r>
      <w:r w:rsidR="00C9637C" w:rsidRPr="00C9637C">
        <w:t>eligible systems houses to develop formulations based on low</w:t>
      </w:r>
      <w:r w:rsidR="00761E57">
        <w:noBreakHyphen/>
      </w:r>
      <w:r w:rsidR="00C9637C" w:rsidRPr="00C9637C">
        <w:t xml:space="preserve">GWP alternatives that are accessible and affordable on the local market, in line with the flexibility clause </w:t>
      </w:r>
      <w:r w:rsidR="00117EEC">
        <w:t>of</w:t>
      </w:r>
      <w:r w:rsidR="00C9637C" w:rsidRPr="00C9637C">
        <w:t xml:space="preserve"> the Agreement</w:t>
      </w:r>
      <w:bookmarkEnd w:id="3"/>
      <w:r w:rsidR="00C9637C" w:rsidRPr="00C9637C">
        <w:t>. If this option is needed during the time of implementation of stage</w:t>
      </w:r>
      <w:r w:rsidR="00117EEC">
        <w:t> </w:t>
      </w:r>
      <w:r w:rsidR="00C9637C" w:rsidRPr="00C9637C">
        <w:t>II, UNIDO will include the activity in the tranche progress reports</w:t>
      </w:r>
      <w:r>
        <w:t>.</w:t>
      </w:r>
    </w:p>
    <w:p w14:paraId="4F2A3B23" w14:textId="2411FB06" w:rsidR="00437B20" w:rsidRDefault="00E563E5" w:rsidP="00902570">
      <w:pPr>
        <w:widowControl w:val="0"/>
        <w:rPr>
          <w:i/>
        </w:rPr>
      </w:pPr>
      <w:r>
        <w:rPr>
          <w:i/>
        </w:rPr>
        <w:t xml:space="preserve">Refrigeration </w:t>
      </w:r>
      <w:r w:rsidR="00437B20" w:rsidRPr="002606DA">
        <w:rPr>
          <w:i/>
        </w:rPr>
        <w:t>servicing sector</w:t>
      </w:r>
    </w:p>
    <w:p w14:paraId="594E8A0E" w14:textId="77777777" w:rsidR="0049275D" w:rsidRPr="008A23D3" w:rsidRDefault="0049275D" w:rsidP="00902570">
      <w:pPr>
        <w:widowControl w:val="0"/>
        <w:rPr>
          <w:i/>
          <w:u w:val="single"/>
        </w:rPr>
      </w:pPr>
    </w:p>
    <w:p w14:paraId="268CFD0D" w14:textId="534F8F66" w:rsidR="000E2232" w:rsidRPr="008A23D3" w:rsidRDefault="000E2232" w:rsidP="00902570">
      <w:pPr>
        <w:widowControl w:val="0"/>
        <w:rPr>
          <w:i/>
          <w:iCs/>
          <w:u w:val="single"/>
        </w:rPr>
      </w:pPr>
      <w:r w:rsidRPr="008A23D3">
        <w:rPr>
          <w:i/>
          <w:iCs/>
          <w:u w:val="single"/>
        </w:rPr>
        <w:t xml:space="preserve">Refrigerant </w:t>
      </w:r>
      <w:r w:rsidR="00117EEC" w:rsidRPr="008A23D3">
        <w:rPr>
          <w:i/>
          <w:u w:val="single"/>
        </w:rPr>
        <w:t>recovery, recycling, and reclaiming</w:t>
      </w:r>
      <w:r w:rsidR="00117EEC" w:rsidRPr="008A23D3">
        <w:rPr>
          <w:i/>
          <w:iCs/>
          <w:u w:val="single"/>
        </w:rPr>
        <w:t xml:space="preserve"> </w:t>
      </w:r>
      <w:r w:rsidRPr="008A23D3">
        <w:rPr>
          <w:i/>
          <w:iCs/>
          <w:u w:val="single"/>
        </w:rPr>
        <w:t>scheme</w:t>
      </w:r>
    </w:p>
    <w:p w14:paraId="09D498CB" w14:textId="77777777" w:rsidR="000E2232" w:rsidRPr="002A216F" w:rsidRDefault="000E2232" w:rsidP="00902570">
      <w:pPr>
        <w:widowControl w:val="0"/>
      </w:pPr>
    </w:p>
    <w:p w14:paraId="3BF658A5" w14:textId="12C8B09E" w:rsidR="000E2232" w:rsidRPr="008A1A8C" w:rsidRDefault="000E2232" w:rsidP="00902570">
      <w:pPr>
        <w:pStyle w:val="Heading1"/>
        <w:widowControl w:val="0"/>
      </w:pPr>
      <w:r w:rsidRPr="008A1A8C">
        <w:t>Regarding the funds allocated to RR</w:t>
      </w:r>
      <w:r>
        <w:t>R</w:t>
      </w:r>
      <w:r w:rsidRPr="008A1A8C">
        <w:t xml:space="preserve"> activities, the Secretariat noted with concern </w:t>
      </w:r>
      <w:r>
        <w:t xml:space="preserve">that the </w:t>
      </w:r>
      <w:r w:rsidR="00117EEC" w:rsidRPr="008A1A8C">
        <w:t>two</w:t>
      </w:r>
      <w:r w:rsidR="00117EEC">
        <w:t> </w:t>
      </w:r>
      <w:r>
        <w:t xml:space="preserve">RRR </w:t>
      </w:r>
      <w:r w:rsidRPr="008A1A8C">
        <w:t>operat</w:t>
      </w:r>
      <w:r>
        <w:t xml:space="preserve">ors </w:t>
      </w:r>
      <w:r w:rsidRPr="008A1A8C">
        <w:t>funded under s</w:t>
      </w:r>
      <w:r>
        <w:t>tage I</w:t>
      </w:r>
      <w:r w:rsidRPr="008A1A8C">
        <w:t xml:space="preserve"> </w:t>
      </w:r>
      <w:r w:rsidR="00117EEC" w:rsidRPr="008A1A8C">
        <w:t>ha</w:t>
      </w:r>
      <w:r w:rsidR="00117EEC">
        <w:t>d</w:t>
      </w:r>
      <w:r w:rsidR="00117EEC" w:rsidRPr="008A1A8C">
        <w:t xml:space="preserve"> </w:t>
      </w:r>
      <w:r>
        <w:t xml:space="preserve">still </w:t>
      </w:r>
      <w:r w:rsidRPr="008A1A8C">
        <w:t>not receive</w:t>
      </w:r>
      <w:r>
        <w:t>d</w:t>
      </w:r>
      <w:r w:rsidRPr="008A1A8C">
        <w:t xml:space="preserve"> a permit</w:t>
      </w:r>
      <w:r w:rsidR="00117EEC">
        <w:t xml:space="preserve"> to operate.</w:t>
      </w:r>
      <w:r w:rsidR="00117EEC">
        <w:rPr>
          <w:rStyle w:val="FootnoteReference"/>
        </w:rPr>
        <w:footnoteReference w:id="19"/>
      </w:r>
      <w:r w:rsidRPr="008A1A8C">
        <w:t xml:space="preserve"> UNIDO explained that</w:t>
      </w:r>
      <w:r>
        <w:t xml:space="preserve"> t</w:t>
      </w:r>
      <w:r w:rsidRPr="008A1A8C">
        <w:t xml:space="preserve">here were delays due to </w:t>
      </w:r>
      <w:r>
        <w:t xml:space="preserve">the </w:t>
      </w:r>
      <w:r w:rsidRPr="008A1A8C">
        <w:t xml:space="preserve">automation of the </w:t>
      </w:r>
      <w:r>
        <w:t xml:space="preserve">registration </w:t>
      </w:r>
      <w:r w:rsidRPr="008A1A8C">
        <w:t xml:space="preserve">process, but </w:t>
      </w:r>
      <w:r>
        <w:t>that</w:t>
      </w:r>
      <w:r w:rsidRPr="008A1A8C">
        <w:t xml:space="preserve"> the enterprises ha</w:t>
      </w:r>
      <w:r>
        <w:t>d</w:t>
      </w:r>
      <w:r w:rsidRPr="008A1A8C">
        <w:t xml:space="preserve"> made the necessary adjustments to be in compliance with the provisions of the standard</w:t>
      </w:r>
      <w:r>
        <w:t>. No</w:t>
      </w:r>
      <w:r w:rsidRPr="008A1A8C">
        <w:t>ting that this long</w:t>
      </w:r>
      <w:r w:rsidR="00117EEC">
        <w:noBreakHyphen/>
      </w:r>
      <w:r w:rsidRPr="008A1A8C">
        <w:t xml:space="preserve">standing issue </w:t>
      </w:r>
      <w:r>
        <w:t>had</w:t>
      </w:r>
      <w:r w:rsidRPr="008A1A8C">
        <w:t xml:space="preserve"> not been resolved over several years, </w:t>
      </w:r>
      <w:r>
        <w:t>it was agreed that the</w:t>
      </w:r>
      <w:r w:rsidRPr="008A1A8C">
        <w:t xml:space="preserve"> current tranche</w:t>
      </w:r>
      <w:r>
        <w:t xml:space="preserve"> would </w:t>
      </w:r>
      <w:r w:rsidRPr="008A1A8C">
        <w:t xml:space="preserve">only include funding for </w:t>
      </w:r>
      <w:r>
        <w:t>equipment and tools for technicians and</w:t>
      </w:r>
      <w:r w:rsidRPr="008A1A8C">
        <w:t xml:space="preserve"> </w:t>
      </w:r>
      <w:r w:rsidR="00117EEC">
        <w:t xml:space="preserve">the </w:t>
      </w:r>
      <w:r w:rsidRPr="008A1A8C">
        <w:t xml:space="preserve">preparation of </w:t>
      </w:r>
      <w:r w:rsidR="00117EEC">
        <w:t>a</w:t>
      </w:r>
      <w:r w:rsidR="00117EEC" w:rsidRPr="008A1A8C">
        <w:t xml:space="preserve"> </w:t>
      </w:r>
      <w:r w:rsidRPr="008A1A8C">
        <w:t xml:space="preserve">business model for </w:t>
      </w:r>
      <w:r w:rsidR="00117EEC">
        <w:t xml:space="preserve">the </w:t>
      </w:r>
      <w:r w:rsidRPr="008A1A8C">
        <w:t>RRR</w:t>
      </w:r>
      <w:r w:rsidR="00117EEC">
        <w:t xml:space="preserve"> scheme</w:t>
      </w:r>
      <w:r>
        <w:t>, while funding for f</w:t>
      </w:r>
      <w:r w:rsidRPr="008A1A8C">
        <w:t xml:space="preserve">urther </w:t>
      </w:r>
      <w:r>
        <w:t xml:space="preserve">reclaiming infrastructure </w:t>
      </w:r>
      <w:r w:rsidRPr="008A1A8C">
        <w:t>would be</w:t>
      </w:r>
      <w:r>
        <w:t xml:space="preserve"> considered in future tranches based on the results of the business model and upon </w:t>
      </w:r>
      <w:r w:rsidRPr="008A1A8C">
        <w:t>confirmation that the RRR centres funded under s</w:t>
      </w:r>
      <w:r>
        <w:t>tage I</w:t>
      </w:r>
      <w:r w:rsidRPr="008A1A8C">
        <w:t xml:space="preserve"> </w:t>
      </w:r>
      <w:r>
        <w:t xml:space="preserve">had obtained all </w:t>
      </w:r>
      <w:r w:rsidRPr="008A1A8C">
        <w:t xml:space="preserve">necessary permits </w:t>
      </w:r>
      <w:r>
        <w:t xml:space="preserve">and were fully </w:t>
      </w:r>
      <w:r w:rsidRPr="008A1A8C">
        <w:t>operational.</w:t>
      </w:r>
    </w:p>
    <w:p w14:paraId="634D3623" w14:textId="2553A86B" w:rsidR="00153375" w:rsidRPr="00153375" w:rsidRDefault="00153375" w:rsidP="003311BE">
      <w:pPr>
        <w:keepNext/>
        <w:keepLines/>
        <w:rPr>
          <w:i/>
          <w:iCs/>
          <w:u w:val="single"/>
        </w:rPr>
      </w:pPr>
      <w:r w:rsidRPr="00153375">
        <w:rPr>
          <w:i/>
          <w:iCs/>
          <w:u w:val="single"/>
        </w:rPr>
        <w:lastRenderedPageBreak/>
        <w:t>Pilot projects for end-users</w:t>
      </w:r>
    </w:p>
    <w:p w14:paraId="449F4E83" w14:textId="2E93CB49" w:rsidR="00153375" w:rsidRDefault="00153375" w:rsidP="003311BE">
      <w:pPr>
        <w:keepNext/>
        <w:keepLines/>
      </w:pPr>
    </w:p>
    <w:p w14:paraId="2FF43A0D" w14:textId="2466880D" w:rsidR="003C4084" w:rsidRDefault="003C4084" w:rsidP="003311BE">
      <w:pPr>
        <w:pStyle w:val="Heading1"/>
        <w:keepNext/>
        <w:keepLines/>
      </w:pPr>
      <w:r>
        <w:t xml:space="preserve">Regarding the </w:t>
      </w:r>
      <w:r w:rsidR="00C5213A" w:rsidRPr="00C5213A">
        <w:t>pilot projects on low</w:t>
      </w:r>
      <w:r w:rsidR="00C5213A" w:rsidRPr="00C5213A">
        <w:noBreakHyphen/>
        <w:t>GWP technology for end-users</w:t>
      </w:r>
      <w:r w:rsidR="00F520C3">
        <w:t>,</w:t>
      </w:r>
      <w:r w:rsidR="00C5213A" w:rsidRPr="00C5213A">
        <w:t xml:space="preserve"> </w:t>
      </w:r>
      <w:r>
        <w:t>U</w:t>
      </w:r>
      <w:r w:rsidR="00C5213A" w:rsidRPr="00C5213A">
        <w:t>NIDO agreed that</w:t>
      </w:r>
      <w:r w:rsidR="004D343B">
        <w:t xml:space="preserve"> while the funds for stage II ha</w:t>
      </w:r>
      <w:r w:rsidR="00924C1A">
        <w:t>d</w:t>
      </w:r>
      <w:r w:rsidR="004D343B">
        <w:t xml:space="preserve"> already been approved in principle, </w:t>
      </w:r>
      <w:r w:rsidR="00C5213A" w:rsidRPr="00C5213A">
        <w:t>actual funding for these pilots could only be recommended at a future</w:t>
      </w:r>
      <w:r w:rsidR="004D343B">
        <w:t xml:space="preserve"> tranche</w:t>
      </w:r>
      <w:r w:rsidR="00F520C3">
        <w:t>,</w:t>
      </w:r>
      <w:r w:rsidR="00C5213A" w:rsidRPr="00C5213A">
        <w:t xml:space="preserve"> once it</w:t>
      </w:r>
      <w:r w:rsidR="00F520C3">
        <w:t xml:space="preserve"> ha</w:t>
      </w:r>
      <w:r w:rsidR="00924C1A">
        <w:t>d</w:t>
      </w:r>
      <w:r w:rsidR="00F520C3">
        <w:t xml:space="preserve"> been</w:t>
      </w:r>
      <w:r w:rsidR="00C5213A" w:rsidRPr="00C5213A">
        <w:t xml:space="preserve"> demonstrated that the conditions of </w:t>
      </w:r>
      <w:r w:rsidR="00924C1A" w:rsidRPr="00C5213A">
        <w:t>decision</w:t>
      </w:r>
      <w:r w:rsidR="00924C1A">
        <w:t> </w:t>
      </w:r>
      <w:r>
        <w:t>84/84 on end</w:t>
      </w:r>
      <w:r w:rsidR="00924C1A">
        <w:noBreakHyphen/>
      </w:r>
      <w:r>
        <w:t>user incentive progr</w:t>
      </w:r>
      <w:r w:rsidR="00F520C3">
        <w:t>a</w:t>
      </w:r>
      <w:r>
        <w:t>mmes</w:t>
      </w:r>
      <w:r w:rsidR="00C5213A" w:rsidRPr="00C5213A">
        <w:t xml:space="preserve"> </w:t>
      </w:r>
      <w:r w:rsidR="00924C1A">
        <w:t>we</w:t>
      </w:r>
      <w:r w:rsidR="00C5213A" w:rsidRPr="00C5213A">
        <w:t>re in place</w:t>
      </w:r>
      <w:r w:rsidR="00F520C3">
        <w:t>,</w:t>
      </w:r>
      <w:r w:rsidR="00C5213A" w:rsidRPr="00C5213A">
        <w:t xml:space="preserve"> and </w:t>
      </w:r>
      <w:r w:rsidR="00F520C3">
        <w:t xml:space="preserve">once there </w:t>
      </w:r>
      <w:r w:rsidR="00924C1A">
        <w:t>wa</w:t>
      </w:r>
      <w:r w:rsidR="00F520C3">
        <w:t xml:space="preserve">s </w:t>
      </w:r>
      <w:r w:rsidR="00C5213A" w:rsidRPr="00C5213A">
        <w:t>more information on the type of equipment to be replaced</w:t>
      </w:r>
      <w:r w:rsidR="00924C1A">
        <w:t xml:space="preserve"> or </w:t>
      </w:r>
      <w:r w:rsidR="00C5213A" w:rsidRPr="00C5213A">
        <w:t>converted, the end-user</w:t>
      </w:r>
      <w:r w:rsidR="00F520C3">
        <w:t>s</w:t>
      </w:r>
      <w:r w:rsidR="00924C1A">
        <w:t xml:space="preserve">, </w:t>
      </w:r>
      <w:r w:rsidR="00C5213A" w:rsidRPr="00C5213A">
        <w:t xml:space="preserve">and the technology. </w:t>
      </w:r>
    </w:p>
    <w:p w14:paraId="73B50F3A" w14:textId="73908BDB" w:rsidR="005071B2" w:rsidRPr="0072604C" w:rsidRDefault="003C4084" w:rsidP="00120156">
      <w:pPr>
        <w:pStyle w:val="Heading1"/>
      </w:pPr>
      <w:r>
        <w:t xml:space="preserve">Regarding the </w:t>
      </w:r>
      <w:r w:rsidR="00AB7D05">
        <w:t>z</w:t>
      </w:r>
      <w:r w:rsidR="00736714">
        <w:t>ero-</w:t>
      </w:r>
      <w:r w:rsidR="00AB7D05">
        <w:t>l</w:t>
      </w:r>
      <w:r w:rsidR="00736714">
        <w:t>eaks</w:t>
      </w:r>
      <w:r>
        <w:t xml:space="preserve"> </w:t>
      </w:r>
      <w:r w:rsidR="004411E2" w:rsidRPr="004411E2">
        <w:t xml:space="preserve">projects proposed, noting that no precise data was obtained on the reduction of refrigerant and energy consumption from the first </w:t>
      </w:r>
      <w:r w:rsidR="00AB7D05">
        <w:t>z</w:t>
      </w:r>
      <w:r w:rsidR="004411E2" w:rsidRPr="004411E2">
        <w:t>ero-</w:t>
      </w:r>
      <w:r w:rsidR="00AB7D05">
        <w:t>l</w:t>
      </w:r>
      <w:r w:rsidR="004411E2" w:rsidRPr="004411E2">
        <w:t xml:space="preserve">eaks projects implemented during the first tranche, the Secretariat and UNIDO agreed that the additional </w:t>
      </w:r>
      <w:r w:rsidR="00AB7D05">
        <w:t>z</w:t>
      </w:r>
      <w:r w:rsidR="004411E2" w:rsidRPr="004411E2">
        <w:t>ero-</w:t>
      </w:r>
      <w:r w:rsidR="00AB7D05">
        <w:t>l</w:t>
      </w:r>
      <w:r w:rsidR="004411E2" w:rsidRPr="004411E2">
        <w:t>eaks projects would include reporting and measurement activities. Those activities would include: measurement of performance in the baseline situation, monitoring of the repaired equipment for a representative period (one year), measurement of performance after intervention, and a comparison of results with the production of data on differences in energy and refrigeration consumption, leakage rates, needs for repair and other parameters. This principle will also be applied to the pilot demonstration projects implemented in future tranches</w:t>
      </w:r>
      <w:r>
        <w:t>.</w:t>
      </w:r>
    </w:p>
    <w:p w14:paraId="14CDBC0F" w14:textId="4229BF47" w:rsidR="00CF49A8" w:rsidRDefault="00B46F32" w:rsidP="00B46F32">
      <w:pPr>
        <w:spacing w:after="240"/>
      </w:pPr>
      <w:r w:rsidRPr="00B46F32">
        <w:rPr>
          <w:u w:val="single"/>
        </w:rPr>
        <w:t>Sustainability of the HCFC phase-out and assessment of risks</w:t>
      </w:r>
    </w:p>
    <w:p w14:paraId="07DD3A7D" w14:textId="554DCEEB" w:rsidR="004A6987" w:rsidRPr="00FD7820" w:rsidRDefault="004A6987" w:rsidP="004A6987">
      <w:pPr>
        <w:pStyle w:val="Heading1"/>
      </w:pPr>
      <w:r>
        <w:t>The Secretariat and UNIDO discussed the risk factors that could hinder the implementation of s</w:t>
      </w:r>
      <w:r w:rsidR="006C2B4B">
        <w:t>tage I</w:t>
      </w:r>
      <w:r>
        <w:t xml:space="preserve">I and sustainability of the activities proposed. </w:t>
      </w:r>
      <w:r w:rsidR="00761DDC">
        <w:t>UNIDO assured</w:t>
      </w:r>
      <w:r w:rsidR="00426C71">
        <w:t xml:space="preserve"> the Secretariat </w:t>
      </w:r>
      <w:r w:rsidR="00761DDC">
        <w:t xml:space="preserve">that the </w:t>
      </w:r>
      <w:r w:rsidR="00761DDC" w:rsidRPr="00225E1F">
        <w:t xml:space="preserve">plan </w:t>
      </w:r>
      <w:r w:rsidR="00761DDC">
        <w:t>w</w:t>
      </w:r>
      <w:r w:rsidR="00426C71">
        <w:t xml:space="preserve">ould </w:t>
      </w:r>
      <w:r w:rsidR="00761DDC">
        <w:t xml:space="preserve">be implemented within the </w:t>
      </w:r>
      <w:r w:rsidR="00761DDC" w:rsidRPr="00225E1F">
        <w:t>timeframe proposed</w:t>
      </w:r>
      <w:r w:rsidR="00426C71">
        <w:t>,</w:t>
      </w:r>
      <w:r w:rsidR="00761DDC" w:rsidRPr="00225E1F">
        <w:t xml:space="preserve"> </w:t>
      </w:r>
      <w:r w:rsidR="00761DDC">
        <w:t xml:space="preserve">as </w:t>
      </w:r>
      <w:r w:rsidR="00426C71">
        <w:t xml:space="preserve">the </w:t>
      </w:r>
      <w:r w:rsidR="00761DDC" w:rsidRPr="00225E1F">
        <w:t xml:space="preserve">external </w:t>
      </w:r>
      <w:r>
        <w:t xml:space="preserve">factors </w:t>
      </w:r>
      <w:r w:rsidR="00761DDC" w:rsidRPr="00225E1F">
        <w:t xml:space="preserve">that affected the implementation of </w:t>
      </w:r>
      <w:r>
        <w:t xml:space="preserve">the first tranche (i.e., economic recession, hyperinflation, fast devaluation of local currency) </w:t>
      </w:r>
      <w:r w:rsidR="00761DDC" w:rsidRPr="00225E1F">
        <w:t xml:space="preserve">have </w:t>
      </w:r>
      <w:r w:rsidR="00761DDC">
        <w:t xml:space="preserve">evolved </w:t>
      </w:r>
      <w:r w:rsidR="00761DDC" w:rsidRPr="00225E1F">
        <w:t>in a positive manner</w:t>
      </w:r>
      <w:r w:rsidR="00761DDC">
        <w:t>.</w:t>
      </w:r>
      <w:r w:rsidRPr="004A6987">
        <w:t xml:space="preserve"> </w:t>
      </w:r>
      <w:r>
        <w:t>The country is out of hyperinflation, devaluation has slowed down and</w:t>
      </w:r>
      <w:r w:rsidRPr="00FD7820">
        <w:t xml:space="preserve"> </w:t>
      </w:r>
      <w:r>
        <w:t>at present a</w:t>
      </w:r>
      <w:r w:rsidRPr="00FD7820">
        <w:t>pproximately 60 per cent of all financial transactions are carried out in foreign currency.</w:t>
      </w:r>
    </w:p>
    <w:p w14:paraId="3DD3BA94" w14:textId="77777777" w:rsidR="0022232A" w:rsidRPr="004A6987" w:rsidRDefault="0022232A" w:rsidP="0022232A">
      <w:pPr>
        <w:pStyle w:val="Heading1"/>
      </w:pPr>
      <w:r>
        <w:t xml:space="preserve">Regarding </w:t>
      </w:r>
      <w:r w:rsidRPr="00FD7820">
        <w:t>contracting and payment</w:t>
      </w:r>
      <w:r>
        <w:t xml:space="preserve"> modalities</w:t>
      </w:r>
      <w:r w:rsidRPr="00FD7820">
        <w:t xml:space="preserve"> in</w:t>
      </w:r>
      <w:r>
        <w:t xml:space="preserve"> the</w:t>
      </w:r>
      <w:r w:rsidRPr="00FD7820">
        <w:t xml:space="preserve"> </w:t>
      </w:r>
      <w:r>
        <w:t>country</w:t>
      </w:r>
      <w:r w:rsidRPr="00FD7820">
        <w:t xml:space="preserve">, </w:t>
      </w:r>
      <w:r>
        <w:t>e</w:t>
      </w:r>
      <w:r w:rsidRPr="00FD7820">
        <w:t xml:space="preserve">quipment and </w:t>
      </w:r>
      <w:r>
        <w:t xml:space="preserve">the services of </w:t>
      </w:r>
      <w:r w:rsidRPr="00FD7820">
        <w:t xml:space="preserve">international experts are directly procured and paid </w:t>
      </w:r>
      <w:r>
        <w:t xml:space="preserve">for </w:t>
      </w:r>
      <w:r w:rsidRPr="00FD7820">
        <w:t>by UNIDO</w:t>
      </w:r>
      <w:r>
        <w:t xml:space="preserve">. </w:t>
      </w:r>
      <w:r w:rsidRPr="00FD7820">
        <w:t>For local services (e.g., training costs, distribution of equipment and monitoring activities) UNIDO signs contracts with service providers an</w:t>
      </w:r>
      <w:r>
        <w:t>d</w:t>
      </w:r>
      <w:r w:rsidRPr="00FD7820">
        <w:t xml:space="preserve"> local consultants based on </w:t>
      </w:r>
      <w:r>
        <w:t>FONDOIN</w:t>
      </w:r>
      <w:r w:rsidRPr="00FD7820">
        <w:t xml:space="preserve"> planning for s</w:t>
      </w:r>
      <w:r>
        <w:t>tage I</w:t>
      </w:r>
      <w:r w:rsidRPr="00FD7820">
        <w:t>I</w:t>
      </w:r>
      <w:r>
        <w:t xml:space="preserve">; local </w:t>
      </w:r>
      <w:r w:rsidRPr="00FD7820">
        <w:t xml:space="preserve">payments are done through the local UNDP office following UN procedures and </w:t>
      </w:r>
      <w:r w:rsidRPr="004A6987">
        <w:t xml:space="preserve">policies. UNIDO also reassured </w:t>
      </w:r>
      <w:r>
        <w:t xml:space="preserve">the Secretariat </w:t>
      </w:r>
      <w:r w:rsidRPr="004A6987">
        <w:t>that despite the external factors, it has been able to procure and import equipment into the country, recruit and pay international and local consultants, and</w:t>
      </w:r>
      <w:r>
        <w:t xml:space="preserve"> contract and pay for </w:t>
      </w:r>
      <w:r w:rsidRPr="004A6987">
        <w:t>local services in a safe and efficient manner.</w:t>
      </w:r>
    </w:p>
    <w:p w14:paraId="00D41F4D" w14:textId="29867D79" w:rsidR="00761DDC" w:rsidRPr="00FA4D65" w:rsidRDefault="00761DDC" w:rsidP="004A6987">
      <w:pPr>
        <w:pStyle w:val="Heading1"/>
      </w:pPr>
      <w:r>
        <w:t>Noting that one</w:t>
      </w:r>
      <w:r w:rsidR="00426C71" w:rsidRPr="00426C71">
        <w:t xml:space="preserve"> of the issues faced in recent years was institutional changes including changes in the NOU, the Secretariat followed up with UNIDO on the current situation of the institutional strengthening (IS) project. UNIDO, in consultation with UNDP (the agency implementing the IS project) reported that after a change in the directorate in October 2021, the NOU has been restaffed and is fully operational. During the last trimester of 2021 the NOU prepared an ambitious work plan for 2022 and 2023, currently under implementation. It is expected that the IS project renewal request will be submitted to the 92</w:t>
      </w:r>
      <w:r w:rsidR="00426C71" w:rsidRPr="00403404">
        <w:rPr>
          <w:vertAlign w:val="superscript"/>
        </w:rPr>
        <w:t>nd</w:t>
      </w:r>
      <w:r w:rsidR="00403404">
        <w:rPr>
          <w:vertAlign w:val="superscript"/>
        </w:rPr>
        <w:t> </w:t>
      </w:r>
      <w:r w:rsidR="00426C71" w:rsidRPr="00426C71">
        <w:t>meeting in June</w:t>
      </w:r>
      <w:r w:rsidR="004A6987">
        <w:t xml:space="preserve"> 2023</w:t>
      </w:r>
      <w:r>
        <w:t>.</w:t>
      </w:r>
      <w:r w:rsidRPr="00761DDC">
        <w:rPr>
          <w:i/>
        </w:rPr>
        <w:t xml:space="preserve"> </w:t>
      </w:r>
    </w:p>
    <w:p w14:paraId="092104FA" w14:textId="60EEFD81" w:rsidR="00AD7347" w:rsidRPr="00FA4D65" w:rsidRDefault="00D40759" w:rsidP="00AD7347">
      <w:pPr>
        <w:pStyle w:val="Heading1"/>
      </w:pPr>
      <w:r>
        <w:t xml:space="preserve">With regard to </w:t>
      </w:r>
      <w:r w:rsidR="00AD7347">
        <w:t>project monitoring</w:t>
      </w:r>
      <w:r>
        <w:t>,</w:t>
      </w:r>
      <w:r w:rsidR="00AD7347">
        <w:t xml:space="preserve"> </w:t>
      </w:r>
      <w:r w:rsidR="00AD7347" w:rsidRPr="00FA4D65">
        <w:t xml:space="preserve">UNIDO reassured </w:t>
      </w:r>
      <w:r>
        <w:t xml:space="preserve">the Secretariat </w:t>
      </w:r>
      <w:r w:rsidR="00AD7347" w:rsidRPr="00FA4D65">
        <w:t xml:space="preserve">that the technical team from </w:t>
      </w:r>
      <w:r w:rsidR="0015110D">
        <w:t>FONDOIN</w:t>
      </w:r>
      <w:r w:rsidR="00AD7347" w:rsidRPr="00FA4D65">
        <w:t xml:space="preserve"> include</w:t>
      </w:r>
      <w:r w:rsidR="00AD7347">
        <w:t>s</w:t>
      </w:r>
      <w:r w:rsidR="00AD7347" w:rsidRPr="00FA4D65">
        <w:t xml:space="preserve"> more than one person continuously monitoring and following up </w:t>
      </w:r>
      <w:r>
        <w:t>on</w:t>
      </w:r>
      <w:r w:rsidR="00AD7347" w:rsidRPr="00FA4D65">
        <w:t xml:space="preserve"> </w:t>
      </w:r>
      <w:r w:rsidR="00AD7347">
        <w:t xml:space="preserve">HPMP </w:t>
      </w:r>
      <w:r w:rsidR="00AD7347" w:rsidRPr="00FA4D65">
        <w:t xml:space="preserve">activities, and this has proven </w:t>
      </w:r>
      <w:r w:rsidR="00AD7347">
        <w:t>effective</w:t>
      </w:r>
      <w:r w:rsidR="00AD7347" w:rsidRPr="00FA4D65">
        <w:t xml:space="preserve"> in the implementation of the first tranche under challenging conditions. </w:t>
      </w:r>
    </w:p>
    <w:p w14:paraId="5B0CF70F" w14:textId="38CF21C4" w:rsidR="004A6987" w:rsidRPr="004A6987" w:rsidRDefault="004A6987" w:rsidP="004A6987">
      <w:pPr>
        <w:pStyle w:val="Heading1"/>
      </w:pPr>
      <w:r w:rsidRPr="004A6987">
        <w:t xml:space="preserve">UNIDO also indicated that one of the lessons learned from the first tranche </w:t>
      </w:r>
      <w:r w:rsidR="00B46F32">
        <w:t>wa</w:t>
      </w:r>
      <w:r w:rsidRPr="004A6987">
        <w:t>s that forceful measures such as early import bans disregard</w:t>
      </w:r>
      <w:r w:rsidR="00B46F32">
        <w:t>ed</w:t>
      </w:r>
      <w:r w:rsidRPr="004A6987">
        <w:t xml:space="preserve"> the actual economic situation, ha</w:t>
      </w:r>
      <w:r w:rsidR="00B46F32">
        <w:t>d</w:t>
      </w:r>
      <w:r w:rsidRPr="004A6987">
        <w:t xml:space="preserve"> limited direct effects, and </w:t>
      </w:r>
      <w:r w:rsidR="00B46F32">
        <w:t>might</w:t>
      </w:r>
      <w:r w:rsidRPr="004A6987">
        <w:t xml:space="preserve"> result in backlash damages. During the remaining time of s</w:t>
      </w:r>
      <w:r w:rsidR="006C2B4B">
        <w:t>tage I</w:t>
      </w:r>
      <w:r w:rsidRPr="004A6987">
        <w:t>I</w:t>
      </w:r>
      <w:r w:rsidR="00B46F32">
        <w:t>,</w:t>
      </w:r>
      <w:r w:rsidRPr="004A6987">
        <w:t xml:space="preserve"> additional consultation will be maintained with stakeholders to ensure that regulatory measures are </w:t>
      </w:r>
      <w:r w:rsidR="00C62EC2">
        <w:t xml:space="preserve">timely, </w:t>
      </w:r>
      <w:r w:rsidRPr="004A6987">
        <w:t>adequate</w:t>
      </w:r>
      <w:r w:rsidR="00B46F32">
        <w:t>,</w:t>
      </w:r>
      <w:r w:rsidRPr="004A6987">
        <w:t xml:space="preserve"> and have the expected impact.</w:t>
      </w:r>
    </w:p>
    <w:p w14:paraId="35807DB0" w14:textId="7D4B1049" w:rsidR="003C4084" w:rsidRDefault="004A6987" w:rsidP="00473DBA">
      <w:pPr>
        <w:pStyle w:val="Heading1"/>
        <w:keepNext/>
        <w:rPr>
          <w:iCs/>
        </w:rPr>
      </w:pPr>
      <w:r w:rsidRPr="004A6987">
        <w:lastRenderedPageBreak/>
        <w:t>On</w:t>
      </w:r>
      <w:r w:rsidR="00761DDC" w:rsidRPr="004A6987">
        <w:t xml:space="preserve"> the sustainability of the activities implemented under s</w:t>
      </w:r>
      <w:r w:rsidR="006C2B4B">
        <w:t>tage I</w:t>
      </w:r>
      <w:r w:rsidR="00761DDC" w:rsidRPr="004A6987">
        <w:t>I of the HPMP</w:t>
      </w:r>
      <w:r w:rsidR="00D40759">
        <w:t>,</w:t>
      </w:r>
      <w:r w:rsidR="00761DDC">
        <w:t xml:space="preserve"> for the training of technicians, </w:t>
      </w:r>
      <w:r w:rsidR="00761DDC" w:rsidRPr="00761DDC">
        <w:rPr>
          <w:iCs/>
        </w:rPr>
        <w:t>the</w:t>
      </w:r>
      <w:r w:rsidR="00761DDC" w:rsidRPr="008A1A8C">
        <w:t>10 training centres a</w:t>
      </w:r>
      <w:r w:rsidR="00761DDC">
        <w:t>n</w:t>
      </w:r>
      <w:r w:rsidR="00761DDC" w:rsidRPr="008A1A8C">
        <w:t xml:space="preserve">d two specialized centres on flammable refrigerants assisted </w:t>
      </w:r>
      <w:r w:rsidR="00761DDC" w:rsidRPr="00761DDC">
        <w:rPr>
          <w:iCs/>
        </w:rPr>
        <w:t xml:space="preserve">will establish agreements with </w:t>
      </w:r>
      <w:r w:rsidR="0015110D">
        <w:t>FONDOIN</w:t>
      </w:r>
      <w:r w:rsidR="00761DDC" w:rsidRPr="00761DDC">
        <w:rPr>
          <w:iCs/>
        </w:rPr>
        <w:t xml:space="preserve"> whereby they commit to incorporat</w:t>
      </w:r>
      <w:r w:rsidR="00D40759">
        <w:rPr>
          <w:iCs/>
        </w:rPr>
        <w:t>ing</w:t>
      </w:r>
      <w:r w:rsidR="00761DDC" w:rsidRPr="00761DDC">
        <w:rPr>
          <w:iCs/>
        </w:rPr>
        <w:t xml:space="preserve"> the subject of good servicing practices in refrigeration into their educational curriculum, to continu</w:t>
      </w:r>
      <w:r w:rsidR="00D40759">
        <w:rPr>
          <w:iCs/>
        </w:rPr>
        <w:t xml:space="preserve">ing </w:t>
      </w:r>
      <w:r w:rsidR="00761DDC" w:rsidRPr="00761DDC">
        <w:rPr>
          <w:iCs/>
        </w:rPr>
        <w:t>providing training to refrigeration technicians under their regular programmes, and to report</w:t>
      </w:r>
      <w:r w:rsidR="00D40759">
        <w:rPr>
          <w:iCs/>
        </w:rPr>
        <w:t>ing</w:t>
      </w:r>
      <w:r w:rsidR="00761DDC" w:rsidRPr="00761DDC">
        <w:rPr>
          <w:iCs/>
        </w:rPr>
        <w:t xml:space="preserve"> periodically on the number of technicians trained.</w:t>
      </w:r>
    </w:p>
    <w:p w14:paraId="5372ECBC" w14:textId="4F5BDC7C" w:rsidR="00AA302C" w:rsidRPr="00AA302C" w:rsidRDefault="00AA302C" w:rsidP="00AA302C">
      <w:pPr>
        <w:pStyle w:val="Heading1"/>
        <w:numPr>
          <w:ilvl w:val="0"/>
          <w:numId w:val="0"/>
        </w:numPr>
        <w:rPr>
          <w:u w:val="single"/>
        </w:rPr>
      </w:pPr>
      <w:r w:rsidRPr="00AA302C">
        <w:rPr>
          <w:u w:val="single"/>
        </w:rPr>
        <w:t>Tranche distribution</w:t>
      </w:r>
      <w:r w:rsidR="001217F0">
        <w:rPr>
          <w:u w:val="single"/>
        </w:rPr>
        <w:t xml:space="preserve"> and plan of action for the second tranche</w:t>
      </w:r>
      <w:r w:rsidRPr="00AA302C">
        <w:rPr>
          <w:u w:val="single"/>
        </w:rPr>
        <w:t xml:space="preserve"> </w:t>
      </w:r>
    </w:p>
    <w:p w14:paraId="33C177DD" w14:textId="0B7B8EE1" w:rsidR="00AA302C" w:rsidRPr="00896D46" w:rsidRDefault="00E868E6" w:rsidP="00A34211">
      <w:pPr>
        <w:pStyle w:val="Heading1"/>
      </w:pPr>
      <w:r>
        <w:t>While acknowledging that the external circumstances explained in the proposal are changing</w:t>
      </w:r>
      <w:r w:rsidR="00D572E1">
        <w:t>,</w:t>
      </w:r>
      <w:r>
        <w:t xml:space="preserve"> and</w:t>
      </w:r>
      <w:r w:rsidR="00D572E1">
        <w:t xml:space="preserve"> noting</w:t>
      </w:r>
      <w:r>
        <w:t xml:space="preserve"> that despite of the challenges UNIDO and the Government have been able to </w:t>
      </w:r>
      <w:r w:rsidR="00DC2E38">
        <w:t xml:space="preserve">slowly </w:t>
      </w:r>
      <w:r>
        <w:t>implement activities</w:t>
      </w:r>
      <w:r w:rsidR="00DC2E38">
        <w:t xml:space="preserve"> in the RAC servicing sector</w:t>
      </w:r>
      <w:r>
        <w:t xml:space="preserve">, the Secretariat considers that </w:t>
      </w:r>
      <w:r w:rsidR="00AA302C">
        <w:t xml:space="preserve">a step-by-step approach and </w:t>
      </w:r>
      <w:r>
        <w:t>close monitoring of the implementation of the next tranche would be beneficial</w:t>
      </w:r>
      <w:r w:rsidR="00AA302C">
        <w:t xml:space="preserve"> to allow continuation of implementation of s</w:t>
      </w:r>
      <w:r w:rsidR="006C2B4B">
        <w:t>tage I</w:t>
      </w:r>
      <w:r w:rsidR="00AA302C">
        <w:t xml:space="preserve">I. </w:t>
      </w:r>
      <w:r>
        <w:t xml:space="preserve">Accordingly, the </w:t>
      </w:r>
      <w:r w:rsidR="0057440A" w:rsidRPr="004E0B27">
        <w:t xml:space="preserve">Secretariat </w:t>
      </w:r>
      <w:r w:rsidR="00A37A49" w:rsidRPr="004E0B27">
        <w:t xml:space="preserve">suggested </w:t>
      </w:r>
      <w:r w:rsidR="00D572E1">
        <w:t xml:space="preserve">considering </w:t>
      </w:r>
      <w:r w:rsidR="00A37A49" w:rsidRPr="004E0B27">
        <w:t>the present</w:t>
      </w:r>
      <w:r w:rsidR="001217F0">
        <w:t xml:space="preserve"> (second)</w:t>
      </w:r>
      <w:r w:rsidR="00A37A49" w:rsidRPr="004E0B27">
        <w:t xml:space="preserve"> tranche at a lower level (</w:t>
      </w:r>
      <w:r w:rsidR="006C2B4B">
        <w:t>US $</w:t>
      </w:r>
      <w:r w:rsidR="000C385B">
        <w:t>261</w:t>
      </w:r>
      <w:r w:rsidR="000C385B" w:rsidRPr="00896D46">
        <w:t xml:space="preserve">,144 </w:t>
      </w:r>
      <w:r w:rsidR="00A37A49" w:rsidRPr="00896D46">
        <w:t xml:space="preserve">instead of </w:t>
      </w:r>
      <w:r w:rsidR="006C2B4B" w:rsidRPr="00896D46">
        <w:t>US $</w:t>
      </w:r>
      <w:r w:rsidR="000C385B" w:rsidRPr="00896D46">
        <w:t>647,140 proposed</w:t>
      </w:r>
      <w:r w:rsidR="004E0B27" w:rsidRPr="00896D46">
        <w:t xml:space="preserve">) </w:t>
      </w:r>
      <w:r w:rsidR="00A37A49" w:rsidRPr="00896D46">
        <w:t xml:space="preserve">and </w:t>
      </w:r>
      <w:r w:rsidR="004E0B27" w:rsidRPr="00896D46">
        <w:t>hav</w:t>
      </w:r>
      <w:r w:rsidR="00D572E1" w:rsidRPr="00896D46">
        <w:t>ing</w:t>
      </w:r>
      <w:r w:rsidR="004E0B27" w:rsidRPr="00896D46">
        <w:t xml:space="preserve"> a progress report and request </w:t>
      </w:r>
      <w:r w:rsidR="00D572E1" w:rsidRPr="00896D46">
        <w:t>for</w:t>
      </w:r>
      <w:r w:rsidR="004E0B27" w:rsidRPr="00896D46">
        <w:t xml:space="preserve"> the third tranche </w:t>
      </w:r>
      <w:r w:rsidR="00A37A49" w:rsidRPr="00896D46">
        <w:t>in</w:t>
      </w:r>
      <w:r w:rsidRPr="00896D46">
        <w:t xml:space="preserve"> one year (2023 rather than 202</w:t>
      </w:r>
      <w:r w:rsidR="000C385B" w:rsidRPr="00896D46">
        <w:t>4</w:t>
      </w:r>
      <w:r w:rsidRPr="00896D46">
        <w:t xml:space="preserve"> as proposed) </w:t>
      </w:r>
      <w:r w:rsidR="00C810CF" w:rsidRPr="00896D46">
        <w:t>t</w:t>
      </w:r>
      <w:r w:rsidRPr="00896D46">
        <w:t>o</w:t>
      </w:r>
      <w:r w:rsidR="0057440A" w:rsidRPr="00896D46">
        <w:t xml:space="preserve"> monitor</w:t>
      </w:r>
      <w:r w:rsidR="00D572E1" w:rsidRPr="00896D46">
        <w:t xml:space="preserve"> the</w:t>
      </w:r>
      <w:r w:rsidR="0057440A" w:rsidRPr="00896D46">
        <w:t xml:space="preserve"> progress</w:t>
      </w:r>
      <w:r w:rsidR="004E0B27" w:rsidRPr="00896D46">
        <w:t xml:space="preserve"> </w:t>
      </w:r>
      <w:r w:rsidR="00D572E1" w:rsidRPr="00896D46">
        <w:t>of the</w:t>
      </w:r>
      <w:r w:rsidR="0057440A" w:rsidRPr="00896D46">
        <w:t xml:space="preserve"> initial activities proposed. </w:t>
      </w:r>
      <w:bookmarkStart w:id="4" w:name="_Hlk119138111"/>
      <w:r w:rsidR="00AA302C" w:rsidRPr="00896D46">
        <w:t xml:space="preserve">The plan of action for the </w:t>
      </w:r>
      <w:r w:rsidR="00653740" w:rsidRPr="00896D46">
        <w:t xml:space="preserve">second </w:t>
      </w:r>
      <w:r w:rsidR="00AA302C" w:rsidRPr="00896D46">
        <w:t>tranche, to be implemented in 2023 and 2024 includes:</w:t>
      </w:r>
    </w:p>
    <w:p w14:paraId="3730679F" w14:textId="2A525114" w:rsidR="001217F0" w:rsidRDefault="001217F0" w:rsidP="001217F0">
      <w:pPr>
        <w:pStyle w:val="Heading2"/>
      </w:pPr>
      <w:r w:rsidRPr="00653740">
        <w:rPr>
          <w:i/>
          <w:iCs/>
        </w:rPr>
        <w:t xml:space="preserve">Strengthening </w:t>
      </w:r>
      <w:r w:rsidR="00902570">
        <w:rPr>
          <w:i/>
          <w:iCs/>
        </w:rPr>
        <w:t xml:space="preserve">of the </w:t>
      </w:r>
      <w:r w:rsidRPr="00653740">
        <w:rPr>
          <w:i/>
          <w:iCs/>
        </w:rPr>
        <w:t>HCFC controls:</w:t>
      </w:r>
      <w:r>
        <w:t xml:space="preserve"> </w:t>
      </w:r>
      <w:r w:rsidR="00653740">
        <w:t>E</w:t>
      </w:r>
      <w:r>
        <w:t>valuat</w:t>
      </w:r>
      <w:r w:rsidR="00F81992">
        <w:t xml:space="preserve">ion of </w:t>
      </w:r>
      <w:r>
        <w:t>the current licensing and quota system</w:t>
      </w:r>
      <w:r w:rsidR="00653740">
        <w:t xml:space="preserve">, </w:t>
      </w:r>
      <w:r>
        <w:t xml:space="preserve">training of 60 customs officers on ODS-related legislation, five annual visits to imports and distributors, and continuous control on the secondary customs zones, </w:t>
      </w:r>
      <w:r w:rsidR="00653740">
        <w:t>(US</w:t>
      </w:r>
      <w:r w:rsidR="00896D46">
        <w:t> </w:t>
      </w:r>
      <w:r w:rsidR="00653740">
        <w:t>$11,000);</w:t>
      </w:r>
    </w:p>
    <w:p w14:paraId="3BEC17C0" w14:textId="5A0DB576" w:rsidR="001157D2" w:rsidRDefault="00653740" w:rsidP="001157D2">
      <w:pPr>
        <w:pStyle w:val="Heading2"/>
      </w:pPr>
      <w:r w:rsidRPr="00653740">
        <w:rPr>
          <w:i/>
          <w:iCs/>
        </w:rPr>
        <w:t xml:space="preserve">Strengthening </w:t>
      </w:r>
      <w:r w:rsidR="00AD4D37">
        <w:rPr>
          <w:i/>
          <w:iCs/>
        </w:rPr>
        <w:t xml:space="preserve">of </w:t>
      </w:r>
      <w:r w:rsidRPr="00653740">
        <w:rPr>
          <w:i/>
          <w:iCs/>
        </w:rPr>
        <w:t xml:space="preserve">the regulatory </w:t>
      </w:r>
      <w:r w:rsidR="001157D2" w:rsidRPr="00653740">
        <w:rPr>
          <w:i/>
          <w:iCs/>
        </w:rPr>
        <w:t>framework</w:t>
      </w:r>
      <w:r w:rsidRPr="00653740">
        <w:rPr>
          <w:i/>
          <w:iCs/>
        </w:rPr>
        <w:t>:</w:t>
      </w:r>
      <w:r w:rsidR="001157D2">
        <w:t xml:space="preserve"> </w:t>
      </w:r>
      <w:r w:rsidR="00F81992">
        <w:t>Continue</w:t>
      </w:r>
      <w:r w:rsidR="001157D2">
        <w:t xml:space="preserve"> update of COVENIN standards, hold </w:t>
      </w:r>
      <w:r>
        <w:t xml:space="preserve">annual </w:t>
      </w:r>
      <w:r w:rsidR="001157D2">
        <w:t>consultation meeting with government institutions and annual outreach meeting with all stakeholders</w:t>
      </w:r>
      <w:r>
        <w:t xml:space="preserve"> (US</w:t>
      </w:r>
      <w:r w:rsidR="00896D46">
        <w:t> </w:t>
      </w:r>
      <w:r>
        <w:t>$7,000)</w:t>
      </w:r>
      <w:r w:rsidR="000C3C19">
        <w:t>;</w:t>
      </w:r>
    </w:p>
    <w:p w14:paraId="0171777E" w14:textId="77777777" w:rsidR="00653740" w:rsidRPr="00653740" w:rsidRDefault="00653740" w:rsidP="001157D2">
      <w:pPr>
        <w:pStyle w:val="Heading2"/>
        <w:rPr>
          <w:i/>
          <w:iCs/>
        </w:rPr>
      </w:pPr>
      <w:r w:rsidRPr="00653740">
        <w:rPr>
          <w:i/>
          <w:iCs/>
        </w:rPr>
        <w:t>Refrigeration servicing sector:</w:t>
      </w:r>
    </w:p>
    <w:p w14:paraId="1CE0D687" w14:textId="5ED01406" w:rsidR="001157D2" w:rsidRDefault="000C3C19" w:rsidP="00653740">
      <w:pPr>
        <w:pStyle w:val="Heading3"/>
      </w:pPr>
      <w:r>
        <w:t>Initiat</w:t>
      </w:r>
      <w:r w:rsidR="00F81992">
        <w:t xml:space="preserve">e </w:t>
      </w:r>
      <w:r>
        <w:t xml:space="preserve">procurement of </w:t>
      </w:r>
      <w:r w:rsidRPr="000C3C19">
        <w:t>200 units of equipment and tools for refrigerant recovery and best practices</w:t>
      </w:r>
      <w:r>
        <w:t>; d</w:t>
      </w:r>
      <w:r w:rsidR="003038DE" w:rsidRPr="003038DE">
        <w:t>evelop a business plan to ensure the sustainability of the RRR network</w:t>
      </w:r>
      <w:r w:rsidR="003038DE">
        <w:t>,</w:t>
      </w:r>
      <w:r w:rsidR="001217F0" w:rsidRPr="001217F0">
        <w:t xml:space="preserve"> </w:t>
      </w:r>
      <w:r>
        <w:t>rais</w:t>
      </w:r>
      <w:r w:rsidR="00F81992">
        <w:t>e</w:t>
      </w:r>
      <w:r>
        <w:t xml:space="preserve"> </w:t>
      </w:r>
      <w:r w:rsidR="001217F0" w:rsidRPr="001217F0">
        <w:t xml:space="preserve">awareness </w:t>
      </w:r>
      <w:r>
        <w:t xml:space="preserve">on RRR among </w:t>
      </w:r>
      <w:r w:rsidR="001217F0" w:rsidRPr="001217F0">
        <w:t>technicians and end</w:t>
      </w:r>
      <w:r w:rsidR="00AD4D37">
        <w:noBreakHyphen/>
      </w:r>
      <w:r w:rsidR="001217F0" w:rsidRPr="001217F0">
        <w:t>users</w:t>
      </w:r>
      <w:r>
        <w:t xml:space="preserve"> </w:t>
      </w:r>
      <w:r w:rsidR="00D810DD">
        <w:t>(US</w:t>
      </w:r>
      <w:r>
        <w:t> </w:t>
      </w:r>
      <w:r w:rsidR="00D810DD">
        <w:t>$101,000)</w:t>
      </w:r>
      <w:r>
        <w:t>;</w:t>
      </w:r>
    </w:p>
    <w:p w14:paraId="7892AAF1" w14:textId="76B9627F" w:rsidR="001157D2" w:rsidRDefault="00896D46" w:rsidP="00653740">
      <w:pPr>
        <w:pStyle w:val="Heading3"/>
      </w:pPr>
      <w:r>
        <w:t>D</w:t>
      </w:r>
      <w:r w:rsidR="00D20C76">
        <w:t xml:space="preserve">evelop </w:t>
      </w:r>
      <w:r w:rsidR="00D20C76" w:rsidRPr="00D20C76">
        <w:t>a standard training programme on good refrigeration practices and alternative refrigerants with zero ODP and low GWP</w:t>
      </w:r>
      <w:r>
        <w:t>, u</w:t>
      </w:r>
      <w:r w:rsidR="001217F0" w:rsidRPr="001217F0">
        <w:t>pdat</w:t>
      </w:r>
      <w:r w:rsidR="00F81992">
        <w:t>e</w:t>
      </w:r>
      <w:r w:rsidR="00AD4D37">
        <w:t xml:space="preserve"> the</w:t>
      </w:r>
      <w:r w:rsidR="001217F0" w:rsidRPr="001217F0">
        <w:t xml:space="preserve"> manual of good refrigeration practices</w:t>
      </w:r>
      <w:r>
        <w:t xml:space="preserve">, develop </w:t>
      </w:r>
      <w:r w:rsidR="001217F0" w:rsidRPr="001217F0">
        <w:t>a risk assessment guideline on safe handling of flammable refrigerants</w:t>
      </w:r>
      <w:r>
        <w:t>, and train 100 technicians</w:t>
      </w:r>
      <w:r w:rsidRPr="00896D46">
        <w:t xml:space="preserve"> in good refrigeration practices in line with the new standard programme</w:t>
      </w:r>
      <w:r w:rsidR="001217F0">
        <w:t xml:space="preserve"> </w:t>
      </w:r>
      <w:r w:rsidR="00D810DD">
        <w:t>(</w:t>
      </w:r>
      <w:r>
        <w:t>US $</w:t>
      </w:r>
      <w:r w:rsidR="00D810DD">
        <w:t>39,000)</w:t>
      </w:r>
      <w:r>
        <w:t>;</w:t>
      </w:r>
    </w:p>
    <w:p w14:paraId="2DB4DEB5" w14:textId="1BA2B77F" w:rsidR="001157D2" w:rsidRDefault="00E349B0" w:rsidP="00653740">
      <w:pPr>
        <w:pStyle w:val="Heading3"/>
      </w:pPr>
      <w:r w:rsidRPr="00E349B0">
        <w:t xml:space="preserve">Assess the </w:t>
      </w:r>
      <w:r w:rsidR="00883F27">
        <w:t xml:space="preserve">current </w:t>
      </w:r>
      <w:r w:rsidRPr="00E349B0">
        <w:t>labour-competency-based certification process for RAC servicing technicians; determin</w:t>
      </w:r>
      <w:r w:rsidR="00F81992">
        <w:t>e</w:t>
      </w:r>
      <w:r w:rsidRPr="00E349B0">
        <w:t xml:space="preserve"> the viability of FONDOIN's accreditation with the national certifying body; formulat</w:t>
      </w:r>
      <w:r w:rsidR="00F81992">
        <w:t>e</w:t>
      </w:r>
      <w:r w:rsidRPr="00E349B0">
        <w:t xml:space="preserve"> two labour competency standards to formally recognize good refrigeration practices and the safe handling of flammable refrigerants</w:t>
      </w:r>
      <w:r>
        <w:t xml:space="preserve"> (US $</w:t>
      </w:r>
      <w:r w:rsidR="00D810DD">
        <w:t>15,000</w:t>
      </w:r>
      <w:r>
        <w:t>);</w:t>
      </w:r>
    </w:p>
    <w:p w14:paraId="0ED082AD" w14:textId="3B982B10" w:rsidR="001157D2" w:rsidRDefault="0027080F" w:rsidP="00653740">
      <w:pPr>
        <w:pStyle w:val="Heading3"/>
      </w:pPr>
      <w:r>
        <w:t>Formulate a</w:t>
      </w:r>
      <w:r w:rsidRPr="006E3AAC">
        <w:t xml:space="preserve"> strategy to encourage the use of a nationally produced R</w:t>
      </w:r>
      <w:r>
        <w:noBreakHyphen/>
      </w:r>
      <w:r w:rsidRPr="006E3AAC">
        <w:t xml:space="preserve">290 refrigerant in </w:t>
      </w:r>
      <w:r>
        <w:t>RAC</w:t>
      </w:r>
      <w:r w:rsidRPr="006E3AAC">
        <w:t xml:space="preserve"> applications</w:t>
      </w:r>
      <w:r>
        <w:t>, and p</w:t>
      </w:r>
      <w:r w:rsidR="00F81992">
        <w:t>rovide support to the end-user sector to prioritize alternatives to HCFCs</w:t>
      </w:r>
      <w:r w:rsidR="006E3AAC">
        <w:t xml:space="preserve"> </w:t>
      </w:r>
      <w:r w:rsidR="00D810DD">
        <w:t>(</w:t>
      </w:r>
      <w:r w:rsidR="006E3AAC">
        <w:t>US $</w:t>
      </w:r>
      <w:r w:rsidR="00D810DD">
        <w:t>20,000)</w:t>
      </w:r>
      <w:r>
        <w:t>;</w:t>
      </w:r>
    </w:p>
    <w:p w14:paraId="7031CDCF" w14:textId="2254024D" w:rsidR="001157D2" w:rsidRDefault="001157D2" w:rsidP="001157D2">
      <w:pPr>
        <w:pStyle w:val="Heading2"/>
      </w:pPr>
      <w:r w:rsidRPr="00D02128">
        <w:rPr>
          <w:i/>
          <w:iCs/>
        </w:rPr>
        <w:t>Awareness</w:t>
      </w:r>
      <w:r w:rsidR="00653740" w:rsidRPr="00D02128">
        <w:rPr>
          <w:i/>
          <w:iCs/>
        </w:rPr>
        <w:t xml:space="preserve"> raising</w:t>
      </w:r>
      <w:r w:rsidR="00D810DD" w:rsidRPr="00D02128">
        <w:rPr>
          <w:i/>
          <w:iCs/>
        </w:rPr>
        <w:t>:</w:t>
      </w:r>
      <w:r w:rsidR="00D810DD">
        <w:t xml:space="preserve"> First </w:t>
      </w:r>
      <w:r w:rsidR="00D810DD" w:rsidRPr="00D810DD">
        <w:t>awareness campaign for RAC instructors, technicians, end users, and customs and enforcement officers on activities under the HPMP</w:t>
      </w:r>
      <w:r w:rsidR="00D810DD">
        <w:t xml:space="preserve">, printing of </w:t>
      </w:r>
      <w:r w:rsidR="001217F0" w:rsidRPr="001217F0">
        <w:t>brochures and other materia</w:t>
      </w:r>
      <w:r w:rsidR="00D810DD">
        <w:t>ls (</w:t>
      </w:r>
      <w:r w:rsidR="00F81992">
        <w:t>US  $</w:t>
      </w:r>
      <w:r w:rsidR="00D810DD">
        <w:t>20,000)</w:t>
      </w:r>
      <w:r w:rsidR="00D02128">
        <w:t>;</w:t>
      </w:r>
      <w:r w:rsidR="0027080F">
        <w:t xml:space="preserve"> and</w:t>
      </w:r>
    </w:p>
    <w:p w14:paraId="146F3E2D" w14:textId="14531613" w:rsidR="00C839B3" w:rsidRPr="0083722F" w:rsidRDefault="00653740" w:rsidP="00EC65EC">
      <w:pPr>
        <w:pStyle w:val="Heading2"/>
        <w:keepNext/>
        <w:keepLines/>
        <w:widowControl/>
      </w:pPr>
      <w:r w:rsidRPr="00653740">
        <w:rPr>
          <w:i/>
          <w:iCs/>
        </w:rPr>
        <w:lastRenderedPageBreak/>
        <w:t>Project monitoring a</w:t>
      </w:r>
      <w:r w:rsidR="001157D2" w:rsidRPr="00653740">
        <w:rPr>
          <w:i/>
          <w:iCs/>
        </w:rPr>
        <w:t xml:space="preserve">nd </w:t>
      </w:r>
      <w:r w:rsidRPr="00653740">
        <w:rPr>
          <w:i/>
          <w:iCs/>
        </w:rPr>
        <w:t>evaluation:</w:t>
      </w:r>
      <w:r>
        <w:t xml:space="preserve"> Continue implementation through FONDOIN, including </w:t>
      </w:r>
      <w:r w:rsidR="001217F0">
        <w:t xml:space="preserve">local </w:t>
      </w:r>
      <w:r>
        <w:t>consultants (US</w:t>
      </w:r>
      <w:r w:rsidR="00D02128">
        <w:t> </w:t>
      </w:r>
      <w:r>
        <w:t>$25,000)</w:t>
      </w:r>
      <w:r w:rsidR="001217F0">
        <w:t xml:space="preserve"> </w:t>
      </w:r>
      <w:r>
        <w:t xml:space="preserve">and </w:t>
      </w:r>
      <w:r w:rsidRPr="0083722F">
        <w:t xml:space="preserve">monitoring visits </w:t>
      </w:r>
      <w:r w:rsidR="001217F0" w:rsidRPr="0083722F">
        <w:t>(</w:t>
      </w:r>
      <w:r w:rsidRPr="0083722F">
        <w:t>US $</w:t>
      </w:r>
      <w:r w:rsidR="001217F0" w:rsidRPr="0083722F">
        <w:t>23</w:t>
      </w:r>
      <w:r w:rsidRPr="0083722F">
        <w:t>,</w:t>
      </w:r>
      <w:r w:rsidR="001217F0" w:rsidRPr="0083722F">
        <w:t>44</w:t>
      </w:r>
      <w:r w:rsidR="003311BE" w:rsidRPr="0083722F">
        <w:t>4</w:t>
      </w:r>
      <w:r w:rsidR="001217F0" w:rsidRPr="0083722F">
        <w:t>)</w:t>
      </w:r>
      <w:r w:rsidRPr="0083722F">
        <w:t xml:space="preserve"> (total</w:t>
      </w:r>
      <w:r w:rsidR="00D02128" w:rsidRPr="0083722F">
        <w:t> </w:t>
      </w:r>
      <w:r w:rsidRPr="0083722F">
        <w:t>US $48,44</w:t>
      </w:r>
      <w:r w:rsidR="003311BE" w:rsidRPr="0083722F">
        <w:t>4</w:t>
      </w:r>
      <w:r w:rsidRPr="0083722F">
        <w:t>).</w:t>
      </w:r>
    </w:p>
    <w:bookmarkEnd w:id="4"/>
    <w:p w14:paraId="2B923772" w14:textId="77777777" w:rsidR="00437B20" w:rsidRPr="002A216F" w:rsidRDefault="00437B20" w:rsidP="00437B20">
      <w:pPr>
        <w:rPr>
          <w:u w:val="single"/>
        </w:rPr>
      </w:pPr>
      <w:r w:rsidRPr="0083722F">
        <w:rPr>
          <w:u w:val="single"/>
        </w:rPr>
        <w:t>Gender policy implementation</w:t>
      </w:r>
      <w:r w:rsidRPr="0083722F">
        <w:rPr>
          <w:rStyle w:val="FootnoteReference"/>
          <w:u w:val="single"/>
        </w:rPr>
        <w:footnoteReference w:id="20"/>
      </w:r>
    </w:p>
    <w:p w14:paraId="2365E995" w14:textId="77777777" w:rsidR="00437B20" w:rsidRPr="002A216F" w:rsidRDefault="00437B20" w:rsidP="00437B20"/>
    <w:p w14:paraId="17BEB274" w14:textId="1EF984B0" w:rsidR="00437B20" w:rsidRPr="002A216F" w:rsidRDefault="006C2B4B" w:rsidP="00970AE7">
      <w:pPr>
        <w:pStyle w:val="Heading1"/>
      </w:pPr>
      <w:r>
        <w:t>FONDOIN</w:t>
      </w:r>
      <w:r w:rsidR="004744E0" w:rsidRPr="002A216F">
        <w:t xml:space="preserve"> will ensure </w:t>
      </w:r>
      <w:r w:rsidR="00970AE7" w:rsidRPr="002A216F">
        <w:t>that both</w:t>
      </w:r>
      <w:r w:rsidR="004744E0" w:rsidRPr="002A216F">
        <w:t xml:space="preserve"> </w:t>
      </w:r>
      <w:r w:rsidR="00970AE7" w:rsidRPr="002A216F">
        <w:t xml:space="preserve">women and </w:t>
      </w:r>
      <w:r w:rsidR="004744E0" w:rsidRPr="002A216F">
        <w:t xml:space="preserve">men </w:t>
      </w:r>
      <w:r w:rsidR="00970AE7" w:rsidRPr="002A216F">
        <w:t>can equally</w:t>
      </w:r>
      <w:r w:rsidR="004744E0" w:rsidRPr="002A216F">
        <w:t xml:space="preserve"> benefit from capacity</w:t>
      </w:r>
      <w:r w:rsidR="004744E0" w:rsidRPr="002A216F">
        <w:noBreakHyphen/>
        <w:t>building activities such as training workshops</w:t>
      </w:r>
      <w:r w:rsidR="005B09F6">
        <w:t>,</w:t>
      </w:r>
      <w:r w:rsidR="0049275D">
        <w:t xml:space="preserve"> </w:t>
      </w:r>
      <w:r w:rsidR="004744E0" w:rsidRPr="002A216F">
        <w:t>and participate in the decision</w:t>
      </w:r>
      <w:r w:rsidR="004744E0" w:rsidRPr="002A216F">
        <w:noBreakHyphen/>
        <w:t xml:space="preserve">making processes of all projects and activities. To this end, </w:t>
      </w:r>
      <w:r>
        <w:t>FONDOIN</w:t>
      </w:r>
      <w:r w:rsidR="004744E0" w:rsidRPr="002A216F">
        <w:t xml:space="preserve"> strives to promote </w:t>
      </w:r>
      <w:r w:rsidR="005B09F6">
        <w:t xml:space="preserve">the </w:t>
      </w:r>
      <w:r w:rsidR="004744E0" w:rsidRPr="002A216F">
        <w:t xml:space="preserve">active participation of women in training workshops on good refrigeration practices and on alternatives to HCFCs and HFCs; promote access to job opportunities and good working conditions by delivering toolkits to female technicians; strengthen </w:t>
      </w:r>
      <w:r w:rsidR="005B09F6">
        <w:t xml:space="preserve">women’s </w:t>
      </w:r>
      <w:r w:rsidR="004744E0" w:rsidRPr="002A216F">
        <w:t xml:space="preserve">technical capacities through training courses and provision of tools; promote the commitment of women in the RAC sector by encouraging them to choose technical careers; ensure that recruitment procedures are undertaken in a gender-responsive manner (e.g. by making efforts to achieve gender balance among the contracted consultants and staff or making gender competence a requirement in </w:t>
      </w:r>
      <w:r w:rsidR="005B09F6">
        <w:t xml:space="preserve">the </w:t>
      </w:r>
      <w:r w:rsidR="004744E0" w:rsidRPr="002A216F">
        <w:t>Terms of Reference); and, where applicable, ensure that data is collected in a sex</w:t>
      </w:r>
      <w:r w:rsidR="004744E0" w:rsidRPr="002A216F">
        <w:noBreakHyphen/>
        <w:t>disaggregated format and presented as such in all project reporting.</w:t>
      </w:r>
    </w:p>
    <w:p w14:paraId="27A68C85" w14:textId="2A107C7F" w:rsidR="00C14115" w:rsidRPr="001A57DC" w:rsidRDefault="001A57DC" w:rsidP="00C14115">
      <w:pPr>
        <w:spacing w:after="240"/>
        <w:outlineLvl w:val="0"/>
        <w:rPr>
          <w:bCs/>
          <w:u w:val="single"/>
        </w:rPr>
      </w:pPr>
      <w:r w:rsidRPr="001A57DC">
        <w:rPr>
          <w:bCs/>
          <w:u w:val="single"/>
        </w:rPr>
        <w:t>Revised A</w:t>
      </w:r>
      <w:r w:rsidR="00C14115" w:rsidRPr="001A57DC">
        <w:rPr>
          <w:bCs/>
          <w:u w:val="single"/>
        </w:rPr>
        <w:t xml:space="preserve">greement </w:t>
      </w:r>
    </w:p>
    <w:p w14:paraId="3B697F4B" w14:textId="1322E785" w:rsidR="00C14115" w:rsidRPr="002A216F" w:rsidRDefault="001A57DC" w:rsidP="00E77207">
      <w:pPr>
        <w:pStyle w:val="Heading1"/>
        <w:tabs>
          <w:tab w:val="clear" w:pos="0"/>
        </w:tabs>
      </w:pPr>
      <w:r w:rsidRPr="001A57DC">
        <w:t xml:space="preserve">The Secretariat has modified </w:t>
      </w:r>
      <w:r>
        <w:t>paragraph 1</w:t>
      </w:r>
      <w:r w:rsidR="006B50C8">
        <w:t>,</w:t>
      </w:r>
      <w:r>
        <w:t xml:space="preserve"> </w:t>
      </w:r>
      <w:r w:rsidR="008A23D3">
        <w:t xml:space="preserve">paragraph 16, </w:t>
      </w:r>
      <w:r w:rsidRPr="001A57DC">
        <w:t xml:space="preserve">Appendix 2-A </w:t>
      </w:r>
      <w:r w:rsidR="006B50C8">
        <w:t xml:space="preserve">and Appendix 7-A </w:t>
      </w:r>
      <w:r w:rsidRPr="001A57DC">
        <w:t xml:space="preserve">of the Agreement between the Government of </w:t>
      </w:r>
      <w:r>
        <w:t xml:space="preserve">the Bolivarian Republic of Venezuela </w:t>
      </w:r>
      <w:r w:rsidRPr="001A57DC">
        <w:t>and the Executive Committee to reflect the</w:t>
      </w:r>
      <w:r>
        <w:t xml:space="preserve"> extension of the duration of stage II of the HPMP to 2027, the </w:t>
      </w:r>
      <w:r w:rsidR="00A526D2">
        <w:t xml:space="preserve">additional commitment by </w:t>
      </w:r>
      <w:r>
        <w:t>the Government to achieve total HCFC phase-out</w:t>
      </w:r>
      <w:r w:rsidR="00A526D2">
        <w:t xml:space="preserve"> by </w:t>
      </w:r>
      <w:r>
        <w:t>1 January 2027,</w:t>
      </w:r>
      <w:r w:rsidR="00872117">
        <w:t xml:space="preserve"> the</w:t>
      </w:r>
      <w:r>
        <w:t xml:space="preserve"> adjusted </w:t>
      </w:r>
      <w:r w:rsidR="004026FB">
        <w:t xml:space="preserve">tranche distribution and </w:t>
      </w:r>
      <w:r>
        <w:t>funding, updates in the remaining eligible consumption of all HCFCs</w:t>
      </w:r>
      <w:r w:rsidR="004026FB">
        <w:t>,</w:t>
      </w:r>
      <w:r>
        <w:t xml:space="preserve"> and </w:t>
      </w:r>
      <w:r w:rsidR="00872117">
        <w:t xml:space="preserve">the adjustment to </w:t>
      </w:r>
      <w:r w:rsidR="00A73C2C" w:rsidRPr="00A73C2C">
        <w:t>the reductions in funding for failure to comply from US</w:t>
      </w:r>
      <w:r w:rsidR="00BA3A06">
        <w:t> </w:t>
      </w:r>
      <w:r w:rsidR="00A73C2C" w:rsidRPr="00A73C2C">
        <w:t>$</w:t>
      </w:r>
      <w:r w:rsidR="00A73C2C">
        <w:t>102</w:t>
      </w:r>
      <w:r w:rsidR="00A85D81">
        <w:t>.00</w:t>
      </w:r>
      <w:r w:rsidR="00A73C2C" w:rsidRPr="00A73C2C">
        <w:t xml:space="preserve"> per ODP kg to US</w:t>
      </w:r>
      <w:r w:rsidR="00BA3A06">
        <w:t> </w:t>
      </w:r>
      <w:r w:rsidR="00A73C2C" w:rsidRPr="00A73C2C">
        <w:t>$</w:t>
      </w:r>
      <w:r w:rsidR="00A73C2C">
        <w:t>21.19</w:t>
      </w:r>
      <w:r w:rsidR="00A73C2C" w:rsidRPr="00A73C2C">
        <w:t xml:space="preserve"> per ODP kg, based on the </w:t>
      </w:r>
      <w:r w:rsidR="00A73C2C">
        <w:t>additional HCFC reductions in stage II</w:t>
      </w:r>
      <w:r w:rsidR="00A73C2C" w:rsidRPr="00A73C2C">
        <w:t xml:space="preserve"> of the HPMP</w:t>
      </w:r>
      <w:r w:rsidR="00035B8A">
        <w:t xml:space="preserve"> at no additional cost</w:t>
      </w:r>
      <w:r w:rsidR="001378CC">
        <w:t>, as shown in Annex I.</w:t>
      </w:r>
    </w:p>
    <w:p w14:paraId="28533506" w14:textId="77777777" w:rsidR="00437B20" w:rsidRPr="002A216F" w:rsidRDefault="00437B20" w:rsidP="00437B20">
      <w:pPr>
        <w:keepNext/>
        <w:rPr>
          <w:u w:val="single"/>
        </w:rPr>
      </w:pPr>
      <w:r w:rsidRPr="002A216F">
        <w:rPr>
          <w:u w:val="single"/>
        </w:rPr>
        <w:t xml:space="preserve">Conclusion </w:t>
      </w:r>
    </w:p>
    <w:p w14:paraId="1B25F735" w14:textId="77777777" w:rsidR="00437B20" w:rsidRPr="002A216F" w:rsidRDefault="00437B20" w:rsidP="00437B20">
      <w:pPr>
        <w:keepNext/>
      </w:pPr>
    </w:p>
    <w:p w14:paraId="1A895F6F" w14:textId="12005CC5" w:rsidR="00437B20" w:rsidRPr="00430A68" w:rsidRDefault="00430A68" w:rsidP="007303AD">
      <w:pPr>
        <w:pStyle w:val="Heading1"/>
      </w:pPr>
      <w:r w:rsidRPr="00430A68">
        <w:t>The Bolivarian Republic of Venezuela is in compliance with t</w:t>
      </w:r>
      <w:r>
        <w:t xml:space="preserve">he HCFC consumption targets under the Montreal Protocol and the Agreement for stage II of the HPMP. </w:t>
      </w:r>
      <w:r w:rsidR="00DF47D4">
        <w:t>Due to external economic circumstances</w:t>
      </w:r>
      <w:r w:rsidR="00EC7CE7">
        <w:t>,</w:t>
      </w:r>
      <w:r w:rsidR="00DF47D4">
        <w:t xml:space="preserve"> the first tranche </w:t>
      </w:r>
      <w:r w:rsidR="00DF47D4" w:rsidRPr="00DF47D4">
        <w:t>suffered major delays.</w:t>
      </w:r>
      <w:r w:rsidR="00DF47D4">
        <w:t xml:space="preserve"> The </w:t>
      </w:r>
      <w:r w:rsidR="00A526D2">
        <w:t xml:space="preserve">economic circumstances caused </w:t>
      </w:r>
      <w:r w:rsidR="00DF47D4">
        <w:t xml:space="preserve">demand for HCFCs </w:t>
      </w:r>
      <w:r w:rsidR="00A526D2">
        <w:t>to drop</w:t>
      </w:r>
      <w:r w:rsidR="007303AD">
        <w:t xml:space="preserve">. Because of </w:t>
      </w:r>
      <w:r w:rsidR="00A526D2">
        <w:t xml:space="preserve">the </w:t>
      </w:r>
      <w:r w:rsidR="00DF47D4">
        <w:t xml:space="preserve">premature closure of </w:t>
      </w:r>
      <w:r w:rsidR="00A526D2">
        <w:t xml:space="preserve">HCFC-22 </w:t>
      </w:r>
      <w:r w:rsidR="00DF47D4">
        <w:t>production and imports</w:t>
      </w:r>
      <w:r w:rsidR="00EC7CE7">
        <w:t>,</w:t>
      </w:r>
      <w:r w:rsidR="00DF47D4">
        <w:t xml:space="preserve"> this demand has not been properly fulfilled and imports of HCFC</w:t>
      </w:r>
      <w:r w:rsidR="00A526D2">
        <w:t>s</w:t>
      </w:r>
      <w:r w:rsidR="00DF47D4">
        <w:t xml:space="preserve"> out</w:t>
      </w:r>
      <w:r w:rsidR="00A526D2">
        <w:t xml:space="preserve">side </w:t>
      </w:r>
      <w:r w:rsidR="00DF47D4">
        <w:t xml:space="preserve">of legal channels seem to have taken place. </w:t>
      </w:r>
      <w:r w:rsidR="007303AD">
        <w:t xml:space="preserve">As external economic conditions </w:t>
      </w:r>
      <w:r w:rsidR="00A526D2">
        <w:t>are s</w:t>
      </w:r>
      <w:r w:rsidR="007303AD">
        <w:t>how</w:t>
      </w:r>
      <w:r w:rsidR="00A526D2">
        <w:t>ing</w:t>
      </w:r>
      <w:r w:rsidR="007303AD">
        <w:t xml:space="preserve"> signs of recovery, t</w:t>
      </w:r>
      <w:r w:rsidR="00DF47D4">
        <w:t>he revised plan of action to complete stage</w:t>
      </w:r>
      <w:r w:rsidR="004026FB">
        <w:t> </w:t>
      </w:r>
      <w:r w:rsidR="00DF47D4">
        <w:t xml:space="preserve">II includes the reopening of imports of HCFCs and </w:t>
      </w:r>
      <w:r w:rsidR="00A526D2">
        <w:t xml:space="preserve">the </w:t>
      </w:r>
      <w:r w:rsidR="00DF47D4">
        <w:t>re-</w:t>
      </w:r>
      <w:r w:rsidR="00A526D2">
        <w:t>establishment</w:t>
      </w:r>
      <w:r w:rsidR="00DF47D4">
        <w:t xml:space="preserve"> of the licensing and quota system to ensure that the demand is fulfilled and </w:t>
      </w:r>
      <w:r w:rsidR="00A526D2">
        <w:t xml:space="preserve">that </w:t>
      </w:r>
      <w:r w:rsidR="00DF47D4">
        <w:t xml:space="preserve">there is control </w:t>
      </w:r>
      <w:r w:rsidR="00A526D2">
        <w:t>over</w:t>
      </w:r>
      <w:r w:rsidR="00DF47D4">
        <w:t xml:space="preserve"> the HCFCs imported into the country. The revised plan also includes the continuation of activities in the </w:t>
      </w:r>
      <w:r w:rsidR="00FE507D">
        <w:t>RAC</w:t>
      </w:r>
      <w:r w:rsidR="00DF47D4">
        <w:t xml:space="preserve"> servicing sector with</w:t>
      </w:r>
      <w:r w:rsidR="007303AD">
        <w:t xml:space="preserve"> the</w:t>
      </w:r>
      <w:r w:rsidR="00DF47D4">
        <w:t xml:space="preserve"> funds from the remaining tranches</w:t>
      </w:r>
      <w:r w:rsidR="007303AD">
        <w:t xml:space="preserve"> already </w:t>
      </w:r>
      <w:r w:rsidR="00DF47D4">
        <w:t>approved in principle under stage II</w:t>
      </w:r>
      <w:r w:rsidR="007303AD">
        <w:t xml:space="preserve"> until 2027, when </w:t>
      </w:r>
      <w:r w:rsidR="00DF47D4">
        <w:t>total phase</w:t>
      </w:r>
      <w:r w:rsidR="00A526D2">
        <w:t>-</w:t>
      </w:r>
      <w:r w:rsidR="00DF47D4">
        <w:t xml:space="preserve">out of HCFCs </w:t>
      </w:r>
      <w:r w:rsidR="007303AD">
        <w:t xml:space="preserve">will be achieved </w:t>
      </w:r>
      <w:r w:rsidR="00DF47D4">
        <w:t xml:space="preserve">at no additional cost to the </w:t>
      </w:r>
      <w:r w:rsidR="007303AD">
        <w:t>F</w:t>
      </w:r>
      <w:r w:rsidR="00DF47D4">
        <w:t xml:space="preserve">und. </w:t>
      </w:r>
      <w:r w:rsidR="007303AD">
        <w:t>Upon discussing with UNIDO aspects related to the conditions to ensure proper implementation of the project</w:t>
      </w:r>
      <w:r w:rsidR="00A526D2">
        <w:t>,</w:t>
      </w:r>
      <w:r w:rsidR="007303AD">
        <w:t xml:space="preserve"> and the effect of external factors on </w:t>
      </w:r>
      <w:r w:rsidR="00A526D2">
        <w:t>the project</w:t>
      </w:r>
      <w:r w:rsidR="007303AD">
        <w:t>, t</w:t>
      </w:r>
      <w:r w:rsidR="00DF47D4">
        <w:t xml:space="preserve">he Secretariat recommends the approval of the present tranche request </w:t>
      </w:r>
      <w:r w:rsidR="007303AD">
        <w:t xml:space="preserve">to allow continuation of activities, but at a </w:t>
      </w:r>
      <w:r w:rsidR="00DF47D4">
        <w:t xml:space="preserve">lower </w:t>
      </w:r>
      <w:r w:rsidR="002E5950">
        <w:t xml:space="preserve">duration and </w:t>
      </w:r>
      <w:r w:rsidR="00B10DA4">
        <w:t xml:space="preserve">funding </w:t>
      </w:r>
      <w:r w:rsidR="007303AD">
        <w:t>level to allow monitoring in 2023 (rather than 2024) when a larger second tranche could be requested</w:t>
      </w:r>
      <w:r w:rsidR="00DF47D4">
        <w:t xml:space="preserve">. </w:t>
      </w:r>
    </w:p>
    <w:p w14:paraId="71C91E22" w14:textId="7AB2FCC1" w:rsidR="00437B20" w:rsidRDefault="00437B20" w:rsidP="00CF06D6">
      <w:pPr>
        <w:keepNext/>
        <w:rPr>
          <w:b/>
        </w:rPr>
      </w:pPr>
      <w:r w:rsidRPr="002A216F">
        <w:rPr>
          <w:b/>
        </w:rPr>
        <w:lastRenderedPageBreak/>
        <w:t xml:space="preserve">RECOMMENDATION </w:t>
      </w:r>
    </w:p>
    <w:p w14:paraId="69C1565E" w14:textId="77777777" w:rsidR="00DF720F" w:rsidRPr="002A216F" w:rsidRDefault="00DF720F" w:rsidP="00CF06D6">
      <w:pPr>
        <w:keepNext/>
      </w:pPr>
    </w:p>
    <w:p w14:paraId="2A79082B" w14:textId="3B93A584" w:rsidR="004744E0" w:rsidRPr="002A216F" w:rsidRDefault="004744E0" w:rsidP="004026FB">
      <w:pPr>
        <w:pStyle w:val="Heading1"/>
      </w:pPr>
      <w:r w:rsidRPr="002A216F">
        <w:t>The Executive Committee may wish to consider:</w:t>
      </w:r>
    </w:p>
    <w:p w14:paraId="003B2B99" w14:textId="77777777" w:rsidR="004744E0" w:rsidRPr="002A216F" w:rsidRDefault="004744E0" w:rsidP="00BA3A06">
      <w:pPr>
        <w:pStyle w:val="Heading2"/>
      </w:pPr>
      <w:r w:rsidRPr="002A216F">
        <w:t>Noting:</w:t>
      </w:r>
    </w:p>
    <w:p w14:paraId="174B0431" w14:textId="353B3EE3" w:rsidR="00BF6F7D" w:rsidRPr="00BF6F7D" w:rsidRDefault="004744E0" w:rsidP="00BA3A06">
      <w:pPr>
        <w:pStyle w:val="Heading3"/>
      </w:pPr>
      <w:r w:rsidRPr="002A216F">
        <w:t>The progress report on the implementation of the first tranche of s</w:t>
      </w:r>
      <w:r w:rsidR="006C2B4B">
        <w:t>tage I</w:t>
      </w:r>
      <w:r w:rsidRPr="002A216F">
        <w:t>I of the HCFC phase</w:t>
      </w:r>
      <w:r w:rsidR="00CF7481">
        <w:noBreakHyphen/>
      </w:r>
      <w:r w:rsidRPr="002A216F">
        <w:t xml:space="preserve">out management plan (HPMP) for the Bolivarian Republic of Venezuela </w:t>
      </w:r>
      <w:r w:rsidR="00BF6F7D">
        <w:t xml:space="preserve">and </w:t>
      </w:r>
      <w:r w:rsidR="004026FB">
        <w:t xml:space="preserve">the </w:t>
      </w:r>
      <w:r w:rsidR="00BF6F7D">
        <w:t>revised plan of</w:t>
      </w:r>
      <w:r w:rsidR="00336CD4">
        <w:t xml:space="preserve"> </w:t>
      </w:r>
      <w:r w:rsidR="00BF6F7D">
        <w:t xml:space="preserve">action </w:t>
      </w:r>
      <w:r w:rsidR="00BF6F7D" w:rsidRPr="00BF6F7D">
        <w:t xml:space="preserve">for the period </w:t>
      </w:r>
      <w:r w:rsidR="00AE01B5">
        <w:t xml:space="preserve">from </w:t>
      </w:r>
      <w:r w:rsidR="00BF6F7D" w:rsidRPr="00BF6F7D">
        <w:t>2023</w:t>
      </w:r>
      <w:r w:rsidR="00AE01B5">
        <w:t xml:space="preserve"> to </w:t>
      </w:r>
      <w:r w:rsidR="00BF6F7D" w:rsidRPr="00BF6F7D">
        <w:t>2026 for the complete phase</w:t>
      </w:r>
      <w:r w:rsidR="004026FB">
        <w:noBreakHyphen/>
      </w:r>
      <w:r w:rsidR="00BF6F7D" w:rsidRPr="00BF6F7D">
        <w:t xml:space="preserve">out of HCFC consumption, in the amount of </w:t>
      </w:r>
      <w:r w:rsidR="006C2B4B">
        <w:t>US $</w:t>
      </w:r>
      <w:r w:rsidR="00553697">
        <w:t>1,367,144</w:t>
      </w:r>
      <w:r w:rsidR="00BF6F7D" w:rsidRPr="00BF6F7D">
        <w:t xml:space="preserve">, plus agency support costs of </w:t>
      </w:r>
      <w:r w:rsidR="006C2B4B">
        <w:t>US $</w:t>
      </w:r>
      <w:r w:rsidR="00553697">
        <w:t>95,700</w:t>
      </w:r>
      <w:r w:rsidR="00BF6F7D" w:rsidRPr="00BF6F7D">
        <w:t xml:space="preserve"> for UNIDO, on the understanding that no </w:t>
      </w:r>
      <w:r w:rsidR="002C6136">
        <w:t>additional</w:t>
      </w:r>
      <w:r w:rsidR="00BF6F7D" w:rsidRPr="00BF6F7D">
        <w:t xml:space="preserve"> funding from the Multilateral Fund would be provided for the phase</w:t>
      </w:r>
      <w:r w:rsidR="00BA3A06">
        <w:noBreakHyphen/>
      </w:r>
      <w:r w:rsidR="00BF6F7D" w:rsidRPr="00BF6F7D">
        <w:t>out of</w:t>
      </w:r>
      <w:r w:rsidR="00981C87">
        <w:t xml:space="preserve"> production and consumption of </w:t>
      </w:r>
      <w:r w:rsidR="00BF6F7D" w:rsidRPr="00BF6F7D">
        <w:t xml:space="preserve">HCFCs; </w:t>
      </w:r>
    </w:p>
    <w:p w14:paraId="1FB13864" w14:textId="24FEC281" w:rsidR="00981C87" w:rsidRDefault="00D933D7" w:rsidP="00BF6F7D">
      <w:pPr>
        <w:pStyle w:val="Heading3"/>
      </w:pPr>
      <w:r>
        <w:t>T</w:t>
      </w:r>
      <w:r w:rsidR="00BF6F7D" w:rsidRPr="00DF720F">
        <w:t xml:space="preserve">he commitment of the Government of </w:t>
      </w:r>
      <w:r w:rsidR="00BF6F7D" w:rsidRPr="00627087">
        <w:t>the Bolivarian Republic of Venezuela</w:t>
      </w:r>
      <w:r w:rsidR="00981C87">
        <w:t>:</w:t>
      </w:r>
    </w:p>
    <w:p w14:paraId="6E149D9F" w14:textId="4541E78E" w:rsidR="00BF6F7D" w:rsidRPr="00DF720F" w:rsidRDefault="00AE01B5" w:rsidP="00981C87">
      <w:pPr>
        <w:pStyle w:val="Header4"/>
      </w:pPr>
      <w:r>
        <w:t xml:space="preserve">To </w:t>
      </w:r>
      <w:r w:rsidR="00132149">
        <w:t xml:space="preserve">reduce HCFC </w:t>
      </w:r>
      <w:r w:rsidR="00132149" w:rsidRPr="0083722F">
        <w:t xml:space="preserve">consumption by </w:t>
      </w:r>
      <w:r w:rsidR="00CE17CD" w:rsidRPr="0083722F">
        <w:t>88.8</w:t>
      </w:r>
      <w:r w:rsidR="00132149" w:rsidRPr="0083722F">
        <w:t xml:space="preserve"> per cent</w:t>
      </w:r>
      <w:r w:rsidR="00132149">
        <w:t xml:space="preserve"> of the country’s baseline by 1</w:t>
      </w:r>
      <w:r w:rsidR="00924519">
        <w:t> </w:t>
      </w:r>
      <w:r w:rsidR="00132149">
        <w:t>January</w:t>
      </w:r>
      <w:r w:rsidR="00924519">
        <w:t> </w:t>
      </w:r>
      <w:r w:rsidR="00132149">
        <w:t xml:space="preserve">2023 and </w:t>
      </w:r>
      <w:r>
        <w:t>c</w:t>
      </w:r>
      <w:r w:rsidR="00BF6F7D" w:rsidRPr="00DF720F">
        <w:t>ompletely phase out HCFCs by 1</w:t>
      </w:r>
      <w:r w:rsidR="00E94BBE">
        <w:t> January </w:t>
      </w:r>
      <w:r w:rsidR="00BF6F7D" w:rsidRPr="00DF720F">
        <w:t>20</w:t>
      </w:r>
      <w:r w:rsidR="00BF6F7D" w:rsidRPr="00627087">
        <w:t>27</w:t>
      </w:r>
      <w:r w:rsidR="00BF6F7D" w:rsidRPr="00DF720F">
        <w:t xml:space="preserve"> in advance of the Montreal Protocol phase</w:t>
      </w:r>
      <w:r w:rsidR="00BF6F7D" w:rsidRPr="00DF720F">
        <w:noBreakHyphen/>
        <w:t>out schedule, and that HCFCs would not be imported after that</w:t>
      </w:r>
      <w:r w:rsidR="00BF6F7D" w:rsidRPr="00627087">
        <w:t xml:space="preserve"> date</w:t>
      </w:r>
      <w:r w:rsidR="00BF6F7D" w:rsidRPr="00DF720F">
        <w:t xml:space="preserve">, </w:t>
      </w:r>
      <w:r w:rsidR="00BF6F7D" w:rsidRPr="00DF720F">
        <w:rPr>
          <w:lang w:val="en-GB"/>
        </w:rPr>
        <w:t>except for those allowed for a servicing tail between 2030 and 2040, where required, consistent with the provisions of the Montreal Protocol;</w:t>
      </w:r>
    </w:p>
    <w:p w14:paraId="2318CFA6" w14:textId="2B768C75" w:rsidR="00336CD4" w:rsidRDefault="00AE01B5" w:rsidP="00981C87">
      <w:pPr>
        <w:pStyle w:val="Header4"/>
      </w:pPr>
      <w:r>
        <w:t>To i</w:t>
      </w:r>
      <w:r w:rsidR="00981C87">
        <w:t xml:space="preserve">ssue a </w:t>
      </w:r>
      <w:r w:rsidR="00493CCD" w:rsidRPr="00493CCD">
        <w:t>ban</w:t>
      </w:r>
      <w:r w:rsidR="00336CD4">
        <w:t xml:space="preserve"> on </w:t>
      </w:r>
      <w:r w:rsidR="004026FB">
        <w:t xml:space="preserve">the </w:t>
      </w:r>
      <w:r w:rsidR="00336CD4">
        <w:t>production of HCFC</w:t>
      </w:r>
      <w:r w:rsidR="00D933D7">
        <w:t>-22</w:t>
      </w:r>
      <w:r w:rsidR="00336CD4">
        <w:t xml:space="preserve"> by 1</w:t>
      </w:r>
      <w:r w:rsidR="00E94BBE">
        <w:t> January </w:t>
      </w:r>
      <w:r w:rsidR="00336CD4">
        <w:t>2027;</w:t>
      </w:r>
    </w:p>
    <w:p w14:paraId="01DB6728" w14:textId="48281888" w:rsidR="00981C87" w:rsidRDefault="00AE01B5" w:rsidP="00981C87">
      <w:pPr>
        <w:pStyle w:val="Header4"/>
      </w:pPr>
      <w:r>
        <w:t>To i</w:t>
      </w:r>
      <w:r w:rsidR="00D933D7">
        <w:t xml:space="preserve">ssue a ban </w:t>
      </w:r>
      <w:r w:rsidR="00981C87">
        <w:t>on</w:t>
      </w:r>
      <w:r w:rsidR="00493CCD" w:rsidRPr="00493CCD">
        <w:t xml:space="preserve"> </w:t>
      </w:r>
      <w:r w:rsidR="004026FB">
        <w:t xml:space="preserve">the </w:t>
      </w:r>
      <w:r w:rsidR="00493CCD" w:rsidRPr="00493CCD">
        <w:t xml:space="preserve">manufacturing </w:t>
      </w:r>
      <w:r w:rsidR="004026FB">
        <w:t xml:space="preserve">and </w:t>
      </w:r>
      <w:r w:rsidR="00493CCD" w:rsidRPr="00493CCD">
        <w:t xml:space="preserve">new installations of </w:t>
      </w:r>
      <w:r w:rsidR="004026FB">
        <w:t xml:space="preserve">all </w:t>
      </w:r>
      <w:r w:rsidR="00D933D7">
        <w:t>refrigeration and air</w:t>
      </w:r>
      <w:r w:rsidR="004026FB">
        <w:noBreakHyphen/>
      </w:r>
      <w:r w:rsidR="00D933D7">
        <w:t xml:space="preserve">conditioning </w:t>
      </w:r>
      <w:r w:rsidR="00493CCD" w:rsidRPr="00493CCD">
        <w:t xml:space="preserve">equipment </w:t>
      </w:r>
      <w:r w:rsidR="004026FB">
        <w:t>based</w:t>
      </w:r>
      <w:r w:rsidR="00493CCD" w:rsidRPr="00493CCD">
        <w:t xml:space="preserve"> on HCFC</w:t>
      </w:r>
      <w:r w:rsidR="00BA3A06">
        <w:noBreakHyphen/>
      </w:r>
      <w:r w:rsidR="00493CCD" w:rsidRPr="00493CCD">
        <w:t>22</w:t>
      </w:r>
      <w:r w:rsidR="00D933D7">
        <w:t xml:space="preserve"> by</w:t>
      </w:r>
      <w:r w:rsidR="00493CCD" w:rsidRPr="00493CCD">
        <w:t xml:space="preserve"> 1</w:t>
      </w:r>
      <w:r w:rsidR="00E94BBE">
        <w:t> January </w:t>
      </w:r>
      <w:r w:rsidR="00493CCD" w:rsidRPr="00493CCD">
        <w:t>2025</w:t>
      </w:r>
      <w:r w:rsidR="00981C87">
        <w:t>;</w:t>
      </w:r>
    </w:p>
    <w:p w14:paraId="12F6B0C4" w14:textId="19670092" w:rsidR="00493CCD" w:rsidRDefault="00AE01B5" w:rsidP="00473DBA">
      <w:pPr>
        <w:pStyle w:val="Header4"/>
      </w:pPr>
      <w:r>
        <w:t>To a</w:t>
      </w:r>
      <w:r w:rsidR="00981C87">
        <w:t>llow imports of HCFC-141b contained in pre</w:t>
      </w:r>
      <w:r w:rsidR="00BA3A06">
        <w:noBreakHyphen/>
      </w:r>
      <w:r w:rsidR="00981C87">
        <w:t xml:space="preserve">blended polyols </w:t>
      </w:r>
      <w:r w:rsidR="004026FB">
        <w:t>at</w:t>
      </w:r>
      <w:r w:rsidR="00981C87">
        <w:t xml:space="preserve"> a level no higher than </w:t>
      </w:r>
      <w:r w:rsidR="00D933D7">
        <w:t>1.91</w:t>
      </w:r>
      <w:r w:rsidR="006C2B4B">
        <w:t> ODP </w:t>
      </w:r>
      <w:r w:rsidR="00981C87">
        <w:t>tonnes</w:t>
      </w:r>
      <w:r>
        <w:t>,</w:t>
      </w:r>
      <w:r w:rsidR="00981C87">
        <w:t xml:space="preserve"> and </w:t>
      </w:r>
      <w:r w:rsidR="00D933D7">
        <w:t>issue a</w:t>
      </w:r>
      <w:r w:rsidR="00981C87">
        <w:t xml:space="preserve"> ban </w:t>
      </w:r>
      <w:r w:rsidR="000C46BC">
        <w:t>on the</w:t>
      </w:r>
      <w:r w:rsidR="00981C87">
        <w:t xml:space="preserve"> import of HCFC</w:t>
      </w:r>
      <w:r w:rsidR="00D933D7">
        <w:noBreakHyphen/>
      </w:r>
      <w:r w:rsidR="00981C87">
        <w:t>141b pure and contained in pre</w:t>
      </w:r>
      <w:r w:rsidR="00706BAA">
        <w:noBreakHyphen/>
      </w:r>
      <w:r w:rsidR="00981C87">
        <w:t>blended polyols by 1</w:t>
      </w:r>
      <w:r w:rsidR="00E94BBE">
        <w:t> January </w:t>
      </w:r>
      <w:r w:rsidR="00981C87">
        <w:t>2025;</w:t>
      </w:r>
    </w:p>
    <w:p w14:paraId="485A9DE0" w14:textId="5A7DA739" w:rsidR="00632625" w:rsidRDefault="00632625" w:rsidP="00473DBA">
      <w:pPr>
        <w:pStyle w:val="Heading3"/>
      </w:pPr>
      <w:r>
        <w:t>T</w:t>
      </w:r>
      <w:r w:rsidR="00D04415">
        <w:t>hat t</w:t>
      </w:r>
      <w:r>
        <w:t xml:space="preserve">he Government of the Bolivarian Republic of Venezuela would have </w:t>
      </w:r>
      <w:r w:rsidRPr="00632625">
        <w:t>flexibility to allocate up to US</w:t>
      </w:r>
      <w:r w:rsidR="00AE01B5">
        <w:t> </w:t>
      </w:r>
      <w:r w:rsidRPr="00632625">
        <w:t xml:space="preserve">$70,000, if required during the time of implementation of stage II, to provide technical assistance to eligible systems houses to develop formulations based on </w:t>
      </w:r>
      <w:r w:rsidR="00BA3A06" w:rsidRPr="00632625">
        <w:t xml:space="preserve">alternatives </w:t>
      </w:r>
      <w:r w:rsidR="00535CED">
        <w:t xml:space="preserve">with </w:t>
      </w:r>
      <w:r w:rsidR="00535CED" w:rsidRPr="00632625">
        <w:t>low</w:t>
      </w:r>
      <w:r w:rsidR="00535CED">
        <w:t xml:space="preserve"> global</w:t>
      </w:r>
      <w:r w:rsidR="00535CED">
        <w:noBreakHyphen/>
        <w:t>warming potential</w:t>
      </w:r>
      <w:r w:rsidR="00535CED" w:rsidRPr="00632625">
        <w:t xml:space="preserve"> </w:t>
      </w:r>
      <w:r w:rsidRPr="00632625">
        <w:t>that are accessible and affordable on the local market, in line with the flexibility clause in the Agreement</w:t>
      </w:r>
      <w:r w:rsidR="008F77F5">
        <w:t xml:space="preserve">; </w:t>
      </w:r>
    </w:p>
    <w:p w14:paraId="135E1059" w14:textId="425BB427" w:rsidR="00D933D7" w:rsidRDefault="00D933D7" w:rsidP="00473DBA">
      <w:pPr>
        <w:pStyle w:val="Heading3"/>
      </w:pPr>
      <w:r w:rsidRPr="002A216F">
        <w:t>That the Fund Secretariat has updated the Agreement between the Government of the Bolivarian Republic of Venezuela and the Executive Committee, as contained in Annex I to the present document, specifically</w:t>
      </w:r>
      <w:r w:rsidR="000C46BC">
        <w:t>:</w:t>
      </w:r>
      <w:r w:rsidRPr="002A216F">
        <w:t xml:space="preserve"> paragraph 1</w:t>
      </w:r>
      <w:r w:rsidR="000C46BC">
        <w:t xml:space="preserve"> and </w:t>
      </w:r>
      <w:r w:rsidRPr="002A216F">
        <w:t>Appendi</w:t>
      </w:r>
      <w:r w:rsidR="002F5ED3">
        <w:t>x</w:t>
      </w:r>
      <w:r w:rsidRPr="002A216F">
        <w:t> </w:t>
      </w:r>
      <w:r>
        <w:t>2</w:t>
      </w:r>
      <w:r w:rsidR="00501267">
        <w:noBreakHyphen/>
      </w:r>
      <w:r w:rsidRPr="002A216F">
        <w:t xml:space="preserve">A, based on </w:t>
      </w:r>
      <w:r>
        <w:t>the extension of s</w:t>
      </w:r>
      <w:r w:rsidR="006C2B4B">
        <w:t>tage I</w:t>
      </w:r>
      <w:r>
        <w:t xml:space="preserve">I to 2027 for </w:t>
      </w:r>
      <w:r w:rsidR="000C46BC">
        <w:t xml:space="preserve">a </w:t>
      </w:r>
      <w:r>
        <w:t>total phase</w:t>
      </w:r>
      <w:r w:rsidR="000C46BC">
        <w:noBreakHyphen/>
      </w:r>
      <w:r>
        <w:t>out of HCFCs</w:t>
      </w:r>
      <w:r w:rsidR="002F5ED3">
        <w:t>,</w:t>
      </w:r>
      <w:r>
        <w:t xml:space="preserve"> the redistribution of the remaining tranches</w:t>
      </w:r>
      <w:r w:rsidR="002F5ED3">
        <w:t xml:space="preserve"> and the changes to the remaining eligible consumption</w:t>
      </w:r>
      <w:r w:rsidR="00511876">
        <w:t>;</w:t>
      </w:r>
      <w:r>
        <w:t xml:space="preserve"> </w:t>
      </w:r>
      <w:r w:rsidR="00511876" w:rsidRPr="00511876">
        <w:t xml:space="preserve">Appendix 7-A, </w:t>
      </w:r>
      <w:r w:rsidR="00511876">
        <w:t xml:space="preserve">based on the adjustment to the reductions in funding </w:t>
      </w:r>
      <w:r w:rsidR="00511876" w:rsidRPr="00511876">
        <w:t xml:space="preserve">for failure to comply; </w:t>
      </w:r>
      <w:r w:rsidRPr="002A216F">
        <w:t>and paragraph 16, to indicate that the updated Agreement supersede</w:t>
      </w:r>
      <w:r w:rsidR="001741C3">
        <w:t>s</w:t>
      </w:r>
      <w:r w:rsidRPr="002A216F">
        <w:t xml:space="preserve"> that reached at the 82</w:t>
      </w:r>
      <w:r w:rsidRPr="002A216F">
        <w:rPr>
          <w:vertAlign w:val="superscript"/>
        </w:rPr>
        <w:t>nd</w:t>
      </w:r>
      <w:r w:rsidRPr="002A216F">
        <w:t> meeting;</w:t>
      </w:r>
    </w:p>
    <w:p w14:paraId="42ADC888" w14:textId="77777777" w:rsidR="00D933D7" w:rsidRPr="00DF720F" w:rsidRDefault="00D933D7" w:rsidP="00D933D7">
      <w:pPr>
        <w:pStyle w:val="Heading3"/>
      </w:pPr>
      <w:r w:rsidRPr="00DF720F">
        <w:t xml:space="preserve">That, to allow for consideration of the final tranche of its HPMP, the Government of </w:t>
      </w:r>
      <w:r w:rsidRPr="005E737A">
        <w:t>the Bolivarian Republic of Venezuela</w:t>
      </w:r>
      <w:r w:rsidRPr="00DF720F">
        <w:t xml:space="preserve"> should submit:</w:t>
      </w:r>
    </w:p>
    <w:p w14:paraId="1FF2D995" w14:textId="07213BAE" w:rsidR="00D933D7" w:rsidRPr="00DF720F" w:rsidRDefault="00D933D7" w:rsidP="00535CED">
      <w:pPr>
        <w:pStyle w:val="Header4"/>
        <w:keepNext/>
        <w:widowControl/>
        <w:numPr>
          <w:ilvl w:val="0"/>
          <w:numId w:val="33"/>
        </w:numPr>
        <w:tabs>
          <w:tab w:val="clear" w:pos="3600"/>
          <w:tab w:val="num" w:pos="2880"/>
        </w:tabs>
        <w:ind w:left="2880" w:hanging="720"/>
      </w:pPr>
      <w:r w:rsidRPr="00DF720F">
        <w:lastRenderedPageBreak/>
        <w:t xml:space="preserve">A detailed description of the regulatory and policy framework in place to implement measures to ensure that HCFC consumption was in compliance with paragraph 8 ter(e)(i) of Article 5 of the Montreal Protocol for the </w:t>
      </w:r>
      <w:r w:rsidR="001741C3">
        <w:t xml:space="preserve">period </w:t>
      </w:r>
      <w:r w:rsidRPr="00DF720F">
        <w:t>2030</w:t>
      </w:r>
      <w:r w:rsidRPr="00DF720F">
        <w:noBreakHyphen/>
        <w:t>2040;</w:t>
      </w:r>
      <w:r>
        <w:t xml:space="preserve"> and</w:t>
      </w:r>
    </w:p>
    <w:p w14:paraId="4291EA3E" w14:textId="1B9E7452" w:rsidR="00D933D7" w:rsidRPr="002779F5" w:rsidRDefault="00D933D7" w:rsidP="00D933D7">
      <w:pPr>
        <w:pStyle w:val="Header4"/>
      </w:pPr>
      <w:r w:rsidRPr="00DF720F">
        <w:t xml:space="preserve">If </w:t>
      </w:r>
      <w:r w:rsidRPr="005E737A">
        <w:t xml:space="preserve">the Bolivarian Republic of Venezuela </w:t>
      </w:r>
      <w:r w:rsidRPr="00DF720F">
        <w:t xml:space="preserve">were intending to have consumption during the 2030–2040 period, in line with paragraph 8 ter(e)(i) of Article 5 of the Montreal Protocol, proposed modifications to its Agreement with the Executive Committee covering the period beyond 2030; </w:t>
      </w:r>
    </w:p>
    <w:p w14:paraId="4CA88FCB" w14:textId="02EA79E4" w:rsidR="00D933D7" w:rsidRDefault="00D933D7" w:rsidP="00D933D7">
      <w:pPr>
        <w:pStyle w:val="Heading2"/>
      </w:pPr>
      <w:r>
        <w:t xml:space="preserve">Requesting the Government of </w:t>
      </w:r>
      <w:r w:rsidR="00120156">
        <w:t>the Bolivarian Republic of Venezuela</w:t>
      </w:r>
      <w:r w:rsidR="00132149">
        <w:t xml:space="preserve"> and UNIDO</w:t>
      </w:r>
      <w:r>
        <w:t>:</w:t>
      </w:r>
    </w:p>
    <w:p w14:paraId="2C91E84C" w14:textId="453CB7F4" w:rsidR="00A36F6B" w:rsidRPr="00A36F6B" w:rsidRDefault="00D933D7" w:rsidP="00D933D7">
      <w:pPr>
        <w:pStyle w:val="Heading3"/>
      </w:pPr>
      <w:r>
        <w:t xml:space="preserve">To include </w:t>
      </w:r>
      <w:r w:rsidR="00A36F6B" w:rsidRPr="00A36F6B">
        <w:t xml:space="preserve">in the progress report associated </w:t>
      </w:r>
      <w:r w:rsidR="001741C3">
        <w:t>with</w:t>
      </w:r>
      <w:r w:rsidR="00A36F6B" w:rsidRPr="00A36F6B">
        <w:t xml:space="preserve"> the </w:t>
      </w:r>
      <w:r w:rsidR="00132149">
        <w:t>third</w:t>
      </w:r>
      <w:r w:rsidR="00A36F6B" w:rsidRPr="00A36F6B">
        <w:t xml:space="preserve"> tranche request an update on the progress achieved in the re-</w:t>
      </w:r>
      <w:r w:rsidR="001741C3">
        <w:t>establishment</w:t>
      </w:r>
      <w:r w:rsidR="00A36F6B" w:rsidRPr="00A36F6B">
        <w:t xml:space="preserve"> and application of the licensing and quota system, and the results of the visits to importers, </w:t>
      </w:r>
      <w:r w:rsidR="00807763" w:rsidRPr="00A36F6B">
        <w:t>distributors,</w:t>
      </w:r>
      <w:r w:rsidR="00A36F6B" w:rsidRPr="00A36F6B">
        <w:t xml:space="preserve"> and users to monitor the local HCFC market, including proposed sanctions or measures to address identified irregular imports and possession of HCFCs</w:t>
      </w:r>
      <w:r w:rsidR="00132149">
        <w:t>;</w:t>
      </w:r>
    </w:p>
    <w:p w14:paraId="47ECCF3F" w14:textId="68D2C554" w:rsidR="00034F8A" w:rsidRPr="00034F8A" w:rsidRDefault="00981C87" w:rsidP="00D933D7">
      <w:pPr>
        <w:pStyle w:val="Heading3"/>
      </w:pPr>
      <w:r>
        <w:t>T</w:t>
      </w:r>
      <w:r w:rsidR="00D933D7">
        <w:t xml:space="preserve">o include in the </w:t>
      </w:r>
      <w:r w:rsidR="00EC7CE7">
        <w:t>zero</w:t>
      </w:r>
      <w:r w:rsidR="00736714">
        <w:t>-</w:t>
      </w:r>
      <w:r w:rsidR="00EC7CE7">
        <w:t xml:space="preserve">leaks </w:t>
      </w:r>
      <w:r w:rsidR="0072604C">
        <w:t>and pilot demonstration</w:t>
      </w:r>
      <w:r w:rsidR="00034F8A" w:rsidRPr="00034F8A">
        <w:t xml:space="preserve"> projects to be implemented</w:t>
      </w:r>
      <w:r w:rsidR="00132149">
        <w:t>,</w:t>
      </w:r>
      <w:r w:rsidR="00034F8A" w:rsidRPr="00034F8A">
        <w:t xml:space="preserve"> </w:t>
      </w:r>
      <w:r w:rsidR="00D933D7">
        <w:t>m</w:t>
      </w:r>
      <w:r w:rsidR="00034F8A" w:rsidRPr="00034F8A">
        <w:t>easurement of performance in the baseline situation, monitoring of the repaired equipment for a representative period (</w:t>
      </w:r>
      <w:r w:rsidR="00CA64D9">
        <w:t>one</w:t>
      </w:r>
      <w:r w:rsidR="00034F8A" w:rsidRPr="00034F8A">
        <w:t xml:space="preserve"> year), measurement of performance after intervention</w:t>
      </w:r>
      <w:r w:rsidR="001741C3">
        <w:t>,</w:t>
      </w:r>
      <w:r w:rsidR="00034F8A" w:rsidRPr="00034F8A">
        <w:t xml:space="preserve"> and </w:t>
      </w:r>
      <w:r w:rsidR="001741C3">
        <w:t xml:space="preserve">a </w:t>
      </w:r>
      <w:r w:rsidR="00034F8A" w:rsidRPr="00034F8A">
        <w:t xml:space="preserve">comparison of results with </w:t>
      </w:r>
      <w:r w:rsidR="001741C3">
        <w:t xml:space="preserve">the </w:t>
      </w:r>
      <w:r w:rsidR="00034F8A" w:rsidRPr="00034F8A">
        <w:t>production of data on differences in energy and refrigeration consumption, leakage rates, needs for repair and other parameters</w:t>
      </w:r>
      <w:r>
        <w:t>, and include this information in the reports associated to the tranches;</w:t>
      </w:r>
    </w:p>
    <w:p w14:paraId="66C7BB61" w14:textId="3D999335" w:rsidR="00BF6F7D" w:rsidRPr="00DF720F" w:rsidRDefault="00BF6F7D" w:rsidP="00BF6F7D">
      <w:pPr>
        <w:pStyle w:val="Heading2"/>
      </w:pPr>
      <w:r w:rsidRPr="00DF720F">
        <w:t xml:space="preserve">Deducting </w:t>
      </w:r>
      <w:r w:rsidR="002F5ED3">
        <w:t>1</w:t>
      </w:r>
      <w:r w:rsidR="00953B18">
        <w:t>62.75</w:t>
      </w:r>
      <w:r w:rsidR="006C2B4B">
        <w:t> ODP </w:t>
      </w:r>
      <w:r w:rsidRPr="00DF720F">
        <w:t xml:space="preserve">tonnes of HCFCs from the remaining HCFC consumption eligible for funding; </w:t>
      </w:r>
      <w:r w:rsidR="00807763">
        <w:t>and</w:t>
      </w:r>
    </w:p>
    <w:p w14:paraId="5F2FEFEB" w14:textId="44F66EF9" w:rsidR="00F11EA3" w:rsidRDefault="004744E0" w:rsidP="002E6C11">
      <w:pPr>
        <w:pStyle w:val="Heading2"/>
      </w:pPr>
      <w:r w:rsidRPr="002A216F">
        <w:t xml:space="preserve">Approving the second tranche </w:t>
      </w:r>
      <w:r w:rsidRPr="00614867">
        <w:t>of s</w:t>
      </w:r>
      <w:r w:rsidR="006C2B4B">
        <w:t>tage I</w:t>
      </w:r>
      <w:r w:rsidRPr="00614867">
        <w:t>I of the HPMP for the Bolivarian Republic of Venezuela, and the corresponding 202</w:t>
      </w:r>
      <w:r w:rsidR="00DE71F1" w:rsidRPr="00614867">
        <w:t>2</w:t>
      </w:r>
      <w:r w:rsidRPr="00614867">
        <w:t>-</w:t>
      </w:r>
      <w:r w:rsidRPr="00614867">
        <w:rPr>
          <w:shd w:val="clear" w:color="auto" w:fill="FFFFFF" w:themeFill="background1"/>
        </w:rPr>
        <w:t>202</w:t>
      </w:r>
      <w:r w:rsidR="00614867" w:rsidRPr="00614867">
        <w:rPr>
          <w:shd w:val="clear" w:color="auto" w:fill="FFFFFF" w:themeFill="background1"/>
        </w:rPr>
        <w:t>3</w:t>
      </w:r>
      <w:r w:rsidRPr="00614867">
        <w:rPr>
          <w:shd w:val="clear" w:color="auto" w:fill="FFFFFF" w:themeFill="background1"/>
        </w:rPr>
        <w:t xml:space="preserve"> t</w:t>
      </w:r>
      <w:r w:rsidRPr="00614867">
        <w:t>ranche</w:t>
      </w:r>
      <w:r w:rsidRPr="002A216F">
        <w:t xml:space="preserve"> implementation plan, </w:t>
      </w:r>
      <w:r w:rsidR="00D7369A" w:rsidRPr="002A216F">
        <w:t xml:space="preserve">in </w:t>
      </w:r>
      <w:r w:rsidRPr="002A216F">
        <w:t xml:space="preserve">the amount of </w:t>
      </w:r>
      <w:r w:rsidR="006C2B4B">
        <w:t>US $</w:t>
      </w:r>
      <w:r w:rsidR="002F5ED3">
        <w:t>261,444</w:t>
      </w:r>
      <w:r w:rsidRPr="002A216F">
        <w:t xml:space="preserve">, plus agency support costs of </w:t>
      </w:r>
      <w:r w:rsidR="006C2B4B">
        <w:t>US $</w:t>
      </w:r>
      <w:r w:rsidR="002F5ED3">
        <w:t>18,301</w:t>
      </w:r>
      <w:r w:rsidRPr="002A216F">
        <w:t xml:space="preserve"> for UNIDO</w:t>
      </w:r>
      <w:r w:rsidR="00614867">
        <w:t>.</w:t>
      </w:r>
    </w:p>
    <w:p w14:paraId="3D0C1AAD" w14:textId="77777777" w:rsidR="00D76EC2" w:rsidRPr="00D76EC2" w:rsidRDefault="00D76EC2" w:rsidP="00D76EC2"/>
    <w:p w14:paraId="46C33317" w14:textId="5BB58EB0" w:rsidR="00CF06D6" w:rsidRDefault="00CF06D6" w:rsidP="004744E0">
      <w:pPr>
        <w:rPr>
          <w:sz w:val="32"/>
          <w:szCs w:val="32"/>
        </w:rPr>
        <w:sectPr w:rsidR="00CF06D6" w:rsidSect="00CC0F64">
          <w:headerReference w:type="even" r:id="rId20"/>
          <w:headerReference w:type="default" r:id="rId21"/>
          <w:footerReference w:type="even" r:id="rId22"/>
          <w:footerReference w:type="default" r:id="rId23"/>
          <w:pgSz w:w="12240" w:h="15840" w:code="1"/>
          <w:pgMar w:top="720" w:right="1440" w:bottom="864" w:left="1440" w:header="720" w:footer="475" w:gutter="0"/>
          <w:cols w:space="720"/>
          <w:docGrid w:linePitch="299"/>
        </w:sectPr>
      </w:pPr>
    </w:p>
    <w:p w14:paraId="556A7347" w14:textId="4E655492" w:rsidR="004744E0" w:rsidRPr="002A216F" w:rsidRDefault="00F11EA3" w:rsidP="00F11EA3">
      <w:pPr>
        <w:jc w:val="center"/>
        <w:rPr>
          <w:b/>
          <w:bCs/>
        </w:rPr>
      </w:pPr>
      <w:r w:rsidRPr="002A216F">
        <w:rPr>
          <w:b/>
          <w:bCs/>
        </w:rPr>
        <w:lastRenderedPageBreak/>
        <w:t>Annex I</w:t>
      </w:r>
    </w:p>
    <w:p w14:paraId="206A495F" w14:textId="63F0D39F" w:rsidR="00B165EE" w:rsidRPr="002A216F" w:rsidRDefault="00B165EE" w:rsidP="00F11EA3">
      <w:pPr>
        <w:jc w:val="center"/>
        <w:rPr>
          <w:b/>
          <w:bCs/>
        </w:rPr>
      </w:pPr>
    </w:p>
    <w:p w14:paraId="395B8A3F" w14:textId="362F412F" w:rsidR="006B2EC6" w:rsidRPr="0083722F" w:rsidRDefault="00535CED" w:rsidP="00ED37E4">
      <w:pPr>
        <w:jc w:val="center"/>
        <w:rPr>
          <w:b/>
        </w:rPr>
      </w:pPr>
      <w:r w:rsidRPr="0083722F">
        <w:rPr>
          <w:b/>
        </w:rPr>
        <w:t xml:space="preserve">TEXT TO BE INCLUDED IN THE </w:t>
      </w:r>
      <w:r w:rsidR="00ED37E4" w:rsidRPr="0083722F">
        <w:rPr>
          <w:b/>
        </w:rPr>
        <w:t xml:space="preserve">REVISED UPDATED AGREEMENT </w:t>
      </w:r>
    </w:p>
    <w:p w14:paraId="15640AF9" w14:textId="77777777" w:rsidR="006B2EC6" w:rsidRDefault="00ED37E4" w:rsidP="00ED37E4">
      <w:pPr>
        <w:jc w:val="center"/>
        <w:rPr>
          <w:b/>
        </w:rPr>
      </w:pPr>
      <w:r w:rsidRPr="0083722F">
        <w:rPr>
          <w:b/>
        </w:rPr>
        <w:t>BETWEEN THE GOVERNMENT OF THE BOLIVARIAN</w:t>
      </w:r>
      <w:r w:rsidRPr="000E3CFF">
        <w:rPr>
          <w:b/>
        </w:rPr>
        <w:t xml:space="preserve"> REPUBLIC OF VENEZUELA </w:t>
      </w:r>
    </w:p>
    <w:p w14:paraId="011F3B11" w14:textId="77777777" w:rsidR="006B2EC6" w:rsidRDefault="00ED37E4" w:rsidP="00ED37E4">
      <w:pPr>
        <w:jc w:val="center"/>
        <w:rPr>
          <w:b/>
        </w:rPr>
      </w:pPr>
      <w:r w:rsidRPr="000E3CFF">
        <w:rPr>
          <w:b/>
        </w:rPr>
        <w:t xml:space="preserve">AND THE EXECUTIVE COMMITTEE OF THE MULTILATERAL FUND </w:t>
      </w:r>
    </w:p>
    <w:p w14:paraId="541AD06E" w14:textId="77777777" w:rsidR="006B2EC6" w:rsidRDefault="00ED37E4" w:rsidP="00ED37E4">
      <w:pPr>
        <w:jc w:val="center"/>
        <w:rPr>
          <w:b/>
        </w:rPr>
      </w:pPr>
      <w:r w:rsidRPr="000E3CFF">
        <w:rPr>
          <w:b/>
        </w:rPr>
        <w:t xml:space="preserve">FOR THE REDUCTION IN CONSUMPTION OF HYDROCHLOROFLUOROCARBONS </w:t>
      </w:r>
    </w:p>
    <w:p w14:paraId="4762420B" w14:textId="768984B0" w:rsidR="00ED37E4" w:rsidRPr="000E3CFF" w:rsidRDefault="00ED37E4" w:rsidP="00ED37E4">
      <w:pPr>
        <w:jc w:val="center"/>
        <w:rPr>
          <w:b/>
        </w:rPr>
      </w:pPr>
      <w:r w:rsidRPr="000E3CFF">
        <w:rPr>
          <w:b/>
        </w:rPr>
        <w:t>IN ACCORDANCE WITH S</w:t>
      </w:r>
      <w:r w:rsidR="006C2B4B">
        <w:rPr>
          <w:b/>
        </w:rPr>
        <w:t>TAGE I</w:t>
      </w:r>
      <w:r w:rsidRPr="000E3CFF">
        <w:rPr>
          <w:b/>
        </w:rPr>
        <w:t>I OF THE HCFC PHASE-OUT MANAGEMENT PLAN</w:t>
      </w:r>
    </w:p>
    <w:p w14:paraId="28F37319" w14:textId="1C1EA36B" w:rsidR="00B165EE" w:rsidRDefault="00B165EE" w:rsidP="00F11EA3">
      <w:pPr>
        <w:jc w:val="center"/>
        <w:rPr>
          <w:b/>
          <w:bCs/>
        </w:rPr>
      </w:pPr>
    </w:p>
    <w:p w14:paraId="7E152C60" w14:textId="61D6860F" w:rsidR="00D76EC2" w:rsidRPr="001556F1" w:rsidRDefault="00D76EC2" w:rsidP="00923E6B">
      <w:pPr>
        <w:pStyle w:val="Heading1"/>
        <w:numPr>
          <w:ilvl w:val="0"/>
          <w:numId w:val="34"/>
        </w:numPr>
      </w:pPr>
      <w:r w:rsidRPr="000E3CFF">
        <w:t xml:space="preserve">This Agreement represents the understanding of the Government of </w:t>
      </w:r>
      <w:r>
        <w:t xml:space="preserve">the </w:t>
      </w:r>
      <w:r w:rsidRPr="000E3CFF">
        <w:t>Bolivarian Republic of Venezuela (the “Country”) and the Executive Committee with respect to the reduction of controlled use of the ozone</w:t>
      </w:r>
      <w:r w:rsidRPr="000E3CFF">
        <w:noBreakHyphen/>
        <w:t xml:space="preserve">depleting substances (ODS) set out in Appendix 1-A (“The Substances”) to a sustained level of </w:t>
      </w:r>
      <w:r w:rsidR="00132149">
        <w:t>zero</w:t>
      </w:r>
      <w:r w:rsidRPr="009B7B75">
        <w:t> ODP tonnes</w:t>
      </w:r>
      <w:r w:rsidRPr="000E3CFF">
        <w:t xml:space="preserve"> by </w:t>
      </w:r>
      <w:r w:rsidRPr="009B7B75">
        <w:t>1</w:t>
      </w:r>
      <w:r>
        <w:t xml:space="preserve"> </w:t>
      </w:r>
      <w:r w:rsidRPr="009B7B75">
        <w:t>January</w:t>
      </w:r>
      <w:r>
        <w:t xml:space="preserve"> </w:t>
      </w:r>
      <w:r w:rsidRPr="00132149">
        <w:rPr>
          <w:b/>
          <w:bCs/>
        </w:rPr>
        <w:t xml:space="preserve">2027 </w:t>
      </w:r>
      <w:r w:rsidRPr="000E3CFF">
        <w:t xml:space="preserve">in compliance with Montreal Protocol schedule. </w:t>
      </w:r>
    </w:p>
    <w:p w14:paraId="0D546DC4" w14:textId="77777777" w:rsidR="00D76EC2" w:rsidRPr="001556F1" w:rsidRDefault="00D76EC2" w:rsidP="00D76EC2">
      <w:pPr>
        <w:pStyle w:val="Heading1"/>
        <w:numPr>
          <w:ilvl w:val="0"/>
          <w:numId w:val="32"/>
        </w:numPr>
        <w:rPr>
          <w:bCs/>
        </w:rPr>
      </w:pPr>
      <w:r w:rsidRPr="001556F1">
        <w:rPr>
          <w:bCs/>
        </w:rPr>
        <w:t xml:space="preserve">This </w:t>
      </w:r>
      <w:r w:rsidRPr="001556F1">
        <w:rPr>
          <w:b/>
        </w:rPr>
        <w:t>revised</w:t>
      </w:r>
      <w:r w:rsidRPr="001556F1">
        <w:rPr>
          <w:bCs/>
        </w:rPr>
        <w:t xml:space="preserve"> updated Agreement supersedes the </w:t>
      </w:r>
      <w:r w:rsidRPr="001556F1">
        <w:rPr>
          <w:b/>
        </w:rPr>
        <w:t>updated</w:t>
      </w:r>
      <w:r w:rsidRPr="001556F1">
        <w:rPr>
          <w:bCs/>
        </w:rPr>
        <w:t xml:space="preserve"> Agreement reached between the Government of the Bolivarian Republic of Venezuela and the Executive Committee at the </w:t>
      </w:r>
      <w:r w:rsidRPr="001556F1">
        <w:rPr>
          <w:b/>
        </w:rPr>
        <w:t>82</w:t>
      </w:r>
      <w:r w:rsidRPr="001556F1">
        <w:rPr>
          <w:b/>
          <w:vertAlign w:val="superscript"/>
        </w:rPr>
        <w:t>nd</w:t>
      </w:r>
      <w:r w:rsidRPr="001556F1">
        <w:rPr>
          <w:bCs/>
        </w:rPr>
        <w:t> meeting of the Executive Committee.</w:t>
      </w:r>
    </w:p>
    <w:p w14:paraId="7B03BAA9" w14:textId="77777777" w:rsidR="00D76EC2" w:rsidRPr="009A010C" w:rsidRDefault="00D76EC2" w:rsidP="00D76EC2">
      <w:pPr>
        <w:rPr>
          <w:b/>
        </w:rPr>
      </w:pPr>
      <w:r w:rsidRPr="009A010C">
        <w:rPr>
          <w:b/>
        </w:rPr>
        <w:t>APPENDIX 2-A: THE TARGETS, AND FUNDING</w:t>
      </w:r>
    </w:p>
    <w:tbl>
      <w:tblPr>
        <w:tblW w:w="0" w:type="auto"/>
        <w:jc w:val="center"/>
        <w:tblLook w:val="04A0" w:firstRow="1" w:lastRow="0" w:firstColumn="1" w:lastColumn="0" w:noHBand="0" w:noVBand="1"/>
      </w:tblPr>
      <w:tblGrid>
        <w:gridCol w:w="596"/>
        <w:gridCol w:w="3426"/>
        <w:gridCol w:w="834"/>
        <w:gridCol w:w="739"/>
        <w:gridCol w:w="739"/>
        <w:gridCol w:w="739"/>
        <w:gridCol w:w="739"/>
        <w:gridCol w:w="739"/>
        <w:gridCol w:w="834"/>
        <w:gridCol w:w="834"/>
        <w:gridCol w:w="739"/>
        <w:gridCol w:w="834"/>
        <w:gridCol w:w="644"/>
        <w:gridCol w:w="834"/>
        <w:gridCol w:w="976"/>
      </w:tblGrid>
      <w:tr w:rsidR="00D76EC2" w:rsidRPr="00D76EC2" w14:paraId="5F3416A0" w14:textId="77777777" w:rsidTr="00D76EC2">
        <w:trPr>
          <w:trHeight w:val="257"/>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1CEA04" w14:textId="77777777" w:rsidR="00D76EC2" w:rsidRPr="00596001" w:rsidRDefault="00D76EC2" w:rsidP="00A334CC">
            <w:pPr>
              <w:jc w:val="center"/>
              <w:rPr>
                <w:b/>
                <w:bCs/>
                <w:color w:val="000000"/>
                <w:sz w:val="19"/>
                <w:szCs w:val="19"/>
              </w:rPr>
            </w:pPr>
            <w:r w:rsidRPr="00596001">
              <w:rPr>
                <w:b/>
                <w:bCs/>
                <w:color w:val="000000"/>
                <w:sz w:val="19"/>
                <w:szCs w:val="19"/>
              </w:rPr>
              <w:t>Row</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4A88C6" w14:textId="77777777" w:rsidR="00D76EC2" w:rsidRPr="00596001" w:rsidRDefault="00D76EC2" w:rsidP="00A334CC">
            <w:pPr>
              <w:jc w:val="center"/>
              <w:rPr>
                <w:b/>
                <w:bCs/>
                <w:color w:val="000000"/>
                <w:sz w:val="19"/>
                <w:szCs w:val="19"/>
              </w:rPr>
            </w:pPr>
            <w:r w:rsidRPr="00596001">
              <w:rPr>
                <w:b/>
                <w:bCs/>
                <w:color w:val="000000"/>
                <w:sz w:val="19"/>
                <w:szCs w:val="19"/>
              </w:rPr>
              <w:t>Particulars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6DEE4B" w14:textId="77777777" w:rsidR="00D76EC2" w:rsidRPr="00596001" w:rsidRDefault="00D76EC2" w:rsidP="00A334CC">
            <w:pPr>
              <w:jc w:val="center"/>
              <w:rPr>
                <w:b/>
                <w:bCs/>
                <w:color w:val="000000"/>
                <w:sz w:val="19"/>
                <w:szCs w:val="19"/>
              </w:rPr>
            </w:pPr>
            <w:r w:rsidRPr="00596001">
              <w:rPr>
                <w:b/>
                <w:bCs/>
                <w:color w:val="000000"/>
                <w:sz w:val="19"/>
                <w:szCs w:val="19"/>
              </w:rPr>
              <w:t>2016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5B8F56" w14:textId="77777777" w:rsidR="00D76EC2" w:rsidRPr="00596001" w:rsidRDefault="00D76EC2" w:rsidP="00A334CC">
            <w:pPr>
              <w:jc w:val="center"/>
              <w:rPr>
                <w:b/>
                <w:bCs/>
                <w:color w:val="000000"/>
                <w:sz w:val="19"/>
                <w:szCs w:val="19"/>
              </w:rPr>
            </w:pPr>
            <w:r w:rsidRPr="00596001">
              <w:rPr>
                <w:b/>
                <w:bCs/>
                <w:color w:val="000000"/>
                <w:sz w:val="19"/>
                <w:szCs w:val="19"/>
              </w:rPr>
              <w:t>2017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69692C8" w14:textId="77777777" w:rsidR="00D76EC2" w:rsidRPr="00596001" w:rsidRDefault="00D76EC2" w:rsidP="00A334CC">
            <w:pPr>
              <w:jc w:val="center"/>
              <w:rPr>
                <w:b/>
                <w:bCs/>
                <w:color w:val="000000"/>
                <w:sz w:val="19"/>
                <w:szCs w:val="19"/>
              </w:rPr>
            </w:pPr>
            <w:r w:rsidRPr="00596001">
              <w:rPr>
                <w:b/>
                <w:bCs/>
                <w:color w:val="000000"/>
                <w:sz w:val="19"/>
                <w:szCs w:val="19"/>
              </w:rPr>
              <w:t>2018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989F9DE" w14:textId="77777777" w:rsidR="00D76EC2" w:rsidRPr="00596001" w:rsidRDefault="00D76EC2" w:rsidP="00A334CC">
            <w:pPr>
              <w:jc w:val="center"/>
              <w:rPr>
                <w:b/>
                <w:bCs/>
                <w:color w:val="000000"/>
                <w:sz w:val="19"/>
                <w:szCs w:val="19"/>
              </w:rPr>
            </w:pPr>
            <w:r w:rsidRPr="00596001">
              <w:rPr>
                <w:b/>
                <w:bCs/>
                <w:color w:val="000000"/>
                <w:sz w:val="19"/>
                <w:szCs w:val="19"/>
              </w:rPr>
              <w:t>2019</w:t>
            </w:r>
          </w:p>
        </w:tc>
        <w:tc>
          <w:tcPr>
            <w:tcW w:w="0" w:type="auto"/>
            <w:tcBorders>
              <w:top w:val="single" w:sz="4" w:space="0" w:color="auto"/>
              <w:left w:val="single" w:sz="4" w:space="0" w:color="auto"/>
              <w:bottom w:val="single" w:sz="4" w:space="0" w:color="auto"/>
              <w:right w:val="single" w:sz="4" w:space="0" w:color="auto"/>
            </w:tcBorders>
            <w:vAlign w:val="center"/>
          </w:tcPr>
          <w:p w14:paraId="7D43931C" w14:textId="77777777" w:rsidR="00D76EC2" w:rsidRPr="00596001" w:rsidRDefault="00D76EC2" w:rsidP="00A334CC">
            <w:pPr>
              <w:jc w:val="center"/>
              <w:rPr>
                <w:b/>
                <w:bCs/>
                <w:color w:val="000000"/>
                <w:sz w:val="19"/>
                <w:szCs w:val="19"/>
              </w:rPr>
            </w:pPr>
            <w:r w:rsidRPr="00596001">
              <w:rPr>
                <w:b/>
                <w:bCs/>
                <w:color w:val="000000"/>
                <w:sz w:val="19"/>
                <w:szCs w:val="19"/>
              </w:rPr>
              <w:t>2020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6F94BB" w14:textId="77777777" w:rsidR="00D76EC2" w:rsidRPr="00D76EC2" w:rsidRDefault="00D76EC2" w:rsidP="00A334CC">
            <w:pPr>
              <w:jc w:val="center"/>
              <w:rPr>
                <w:b/>
                <w:bCs/>
                <w:color w:val="000000"/>
                <w:sz w:val="19"/>
                <w:szCs w:val="19"/>
              </w:rPr>
            </w:pPr>
            <w:r w:rsidRPr="00D76EC2">
              <w:rPr>
                <w:b/>
                <w:bCs/>
                <w:color w:val="000000"/>
                <w:sz w:val="19"/>
                <w:szCs w:val="19"/>
              </w:rPr>
              <w:t>2021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A991A3" w14:textId="77777777" w:rsidR="00D76EC2" w:rsidRPr="00D76EC2" w:rsidRDefault="00D76EC2" w:rsidP="00A334CC">
            <w:pPr>
              <w:jc w:val="center"/>
              <w:rPr>
                <w:b/>
                <w:bCs/>
                <w:color w:val="000000"/>
                <w:sz w:val="19"/>
                <w:szCs w:val="19"/>
              </w:rPr>
            </w:pPr>
            <w:r w:rsidRPr="00D76EC2">
              <w:rPr>
                <w:b/>
                <w:bCs/>
                <w:color w:val="000000"/>
                <w:sz w:val="19"/>
                <w:szCs w:val="19"/>
              </w:rPr>
              <w:t>2022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4513E5" w14:textId="77777777" w:rsidR="00D76EC2" w:rsidRPr="00D76EC2" w:rsidRDefault="00D76EC2" w:rsidP="00A334CC">
            <w:pPr>
              <w:jc w:val="center"/>
              <w:rPr>
                <w:b/>
                <w:bCs/>
                <w:color w:val="000000"/>
                <w:sz w:val="19"/>
                <w:szCs w:val="19"/>
              </w:rPr>
            </w:pPr>
            <w:r w:rsidRPr="00D76EC2">
              <w:rPr>
                <w:b/>
                <w:bCs/>
                <w:color w:val="000000"/>
                <w:sz w:val="19"/>
                <w:szCs w:val="19"/>
              </w:rPr>
              <w:t>2023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1937CB" w14:textId="77777777" w:rsidR="00D76EC2" w:rsidRPr="00D76EC2" w:rsidRDefault="00D76EC2" w:rsidP="00A334CC">
            <w:pPr>
              <w:jc w:val="center"/>
              <w:rPr>
                <w:b/>
                <w:bCs/>
                <w:color w:val="000000"/>
                <w:sz w:val="19"/>
                <w:szCs w:val="19"/>
              </w:rPr>
            </w:pPr>
            <w:r w:rsidRPr="00D76EC2">
              <w:rPr>
                <w:b/>
                <w:bCs/>
                <w:color w:val="000000"/>
                <w:sz w:val="19"/>
                <w:szCs w:val="19"/>
              </w:rPr>
              <w:t>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7E4D7A" w14:textId="77777777" w:rsidR="00D76EC2" w:rsidRPr="00D76EC2" w:rsidRDefault="00D76EC2" w:rsidP="00A334CC">
            <w:pPr>
              <w:jc w:val="center"/>
              <w:rPr>
                <w:b/>
                <w:bCs/>
                <w:color w:val="000000"/>
                <w:sz w:val="19"/>
                <w:szCs w:val="19"/>
              </w:rPr>
            </w:pPr>
            <w:r w:rsidRPr="00D76EC2">
              <w:rPr>
                <w:b/>
                <w:bCs/>
                <w:color w:val="000000"/>
                <w:sz w:val="19"/>
                <w:szCs w:val="19"/>
              </w:rPr>
              <w:t>2025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6EF5EC" w14:textId="77777777" w:rsidR="00D76EC2" w:rsidRPr="00D76EC2" w:rsidRDefault="00D76EC2" w:rsidP="00A334CC">
            <w:pPr>
              <w:jc w:val="center"/>
              <w:rPr>
                <w:b/>
                <w:bCs/>
                <w:color w:val="000000"/>
                <w:sz w:val="19"/>
                <w:szCs w:val="19"/>
              </w:rPr>
            </w:pPr>
            <w:r w:rsidRPr="00D76EC2">
              <w:rPr>
                <w:b/>
                <w:bCs/>
                <w:color w:val="000000"/>
                <w:sz w:val="19"/>
                <w:szCs w:val="19"/>
              </w:rPr>
              <w:t>2026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DD25D6" w14:textId="77777777" w:rsidR="00D76EC2" w:rsidRPr="00D76EC2" w:rsidRDefault="00D76EC2" w:rsidP="00A334CC">
            <w:pPr>
              <w:jc w:val="center"/>
              <w:rPr>
                <w:b/>
                <w:bCs/>
                <w:color w:val="000000"/>
                <w:sz w:val="19"/>
                <w:szCs w:val="19"/>
              </w:rPr>
            </w:pPr>
            <w:r w:rsidRPr="00D76EC2">
              <w:rPr>
                <w:b/>
                <w:bCs/>
                <w:color w:val="000000"/>
                <w:sz w:val="19"/>
                <w:szCs w:val="19"/>
              </w:rPr>
              <w:t>2027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019168" w14:textId="77777777" w:rsidR="00D76EC2" w:rsidRPr="00D76EC2" w:rsidRDefault="00D76EC2" w:rsidP="00A334CC">
            <w:pPr>
              <w:jc w:val="center"/>
              <w:rPr>
                <w:b/>
                <w:bCs/>
                <w:color w:val="000000"/>
                <w:sz w:val="19"/>
                <w:szCs w:val="19"/>
              </w:rPr>
            </w:pPr>
            <w:r w:rsidRPr="00D76EC2">
              <w:rPr>
                <w:b/>
                <w:bCs/>
                <w:color w:val="000000"/>
                <w:sz w:val="19"/>
                <w:szCs w:val="19"/>
              </w:rPr>
              <w:t>Total</w:t>
            </w:r>
          </w:p>
        </w:tc>
      </w:tr>
      <w:tr w:rsidR="00D76EC2" w:rsidRPr="00D76EC2" w14:paraId="7175D816" w14:textId="77777777" w:rsidTr="00D76EC2">
        <w:trPr>
          <w:trHeight w:val="24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C54DBC7" w14:textId="77777777" w:rsidR="00D76EC2" w:rsidRPr="00596001" w:rsidRDefault="00D76EC2" w:rsidP="00A334CC">
            <w:pPr>
              <w:jc w:val="left"/>
              <w:rPr>
                <w:color w:val="000000"/>
                <w:sz w:val="19"/>
                <w:szCs w:val="19"/>
              </w:rPr>
            </w:pPr>
            <w:r w:rsidRPr="00596001">
              <w:rPr>
                <w:color w:val="000000"/>
                <w:sz w:val="19"/>
                <w:szCs w:val="19"/>
              </w:rPr>
              <w:t>1.1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E805177" w14:textId="77777777" w:rsidR="00D76EC2" w:rsidRPr="00596001" w:rsidRDefault="00D76EC2" w:rsidP="00A334CC">
            <w:pPr>
              <w:jc w:val="left"/>
              <w:rPr>
                <w:color w:val="000000"/>
                <w:sz w:val="19"/>
                <w:szCs w:val="19"/>
              </w:rPr>
            </w:pPr>
            <w:r w:rsidRPr="00596001">
              <w:rPr>
                <w:color w:val="000000"/>
                <w:sz w:val="19"/>
                <w:szCs w:val="19"/>
              </w:rPr>
              <w:t>Montreal Protocol reduction schedule of Annex C, Group I substances (ODP tonnes)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BC1F28F" w14:textId="77777777" w:rsidR="00D76EC2" w:rsidRPr="00596001" w:rsidRDefault="00D76EC2" w:rsidP="00A334CC">
            <w:pPr>
              <w:jc w:val="right"/>
              <w:rPr>
                <w:rFonts w:eastAsiaTheme="minorHAnsi"/>
                <w:sz w:val="19"/>
                <w:szCs w:val="19"/>
              </w:rPr>
            </w:pPr>
            <w:r w:rsidRPr="00596001">
              <w:rPr>
                <w:rFonts w:eastAsiaTheme="minorHAnsi"/>
                <w:sz w:val="19"/>
                <w:szCs w:val="19"/>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A8337DC" w14:textId="77777777" w:rsidR="00D76EC2" w:rsidRPr="00596001" w:rsidRDefault="00D76EC2" w:rsidP="00A334CC">
            <w:pPr>
              <w:jc w:val="right"/>
              <w:rPr>
                <w:rFonts w:eastAsiaTheme="minorHAnsi"/>
                <w:sz w:val="19"/>
                <w:szCs w:val="19"/>
              </w:rPr>
            </w:pPr>
            <w:r w:rsidRPr="00596001">
              <w:rPr>
                <w:rFonts w:eastAsiaTheme="minorHAnsi"/>
                <w:sz w:val="19"/>
                <w:szCs w:val="19"/>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702B994" w14:textId="77777777" w:rsidR="00D76EC2" w:rsidRPr="00596001" w:rsidRDefault="00D76EC2" w:rsidP="00A334CC">
            <w:pPr>
              <w:jc w:val="right"/>
              <w:rPr>
                <w:rFonts w:eastAsiaTheme="minorHAnsi"/>
                <w:sz w:val="19"/>
                <w:szCs w:val="19"/>
              </w:rPr>
            </w:pPr>
            <w:r w:rsidRPr="00596001">
              <w:rPr>
                <w:rFonts w:eastAsiaTheme="minorHAnsi"/>
                <w:sz w:val="19"/>
                <w:szCs w:val="19"/>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E96479E" w14:textId="77777777" w:rsidR="00D76EC2" w:rsidRPr="00596001" w:rsidRDefault="00D76EC2" w:rsidP="00A334CC">
            <w:pPr>
              <w:jc w:val="right"/>
              <w:rPr>
                <w:rFonts w:eastAsiaTheme="minorHAnsi"/>
                <w:sz w:val="19"/>
                <w:szCs w:val="19"/>
              </w:rPr>
            </w:pPr>
            <w:r w:rsidRPr="00596001">
              <w:rPr>
                <w:rFonts w:eastAsiaTheme="minorHAnsi"/>
                <w:sz w:val="19"/>
                <w:szCs w:val="19"/>
              </w:rPr>
              <w:t>186.25</w:t>
            </w:r>
          </w:p>
        </w:tc>
        <w:tc>
          <w:tcPr>
            <w:tcW w:w="0" w:type="auto"/>
            <w:tcBorders>
              <w:top w:val="single" w:sz="4" w:space="0" w:color="auto"/>
              <w:left w:val="single" w:sz="4" w:space="0" w:color="auto"/>
              <w:bottom w:val="single" w:sz="4" w:space="0" w:color="auto"/>
              <w:right w:val="single" w:sz="4" w:space="0" w:color="auto"/>
            </w:tcBorders>
          </w:tcPr>
          <w:p w14:paraId="164664F9" w14:textId="77777777" w:rsidR="00D76EC2" w:rsidRPr="00596001" w:rsidRDefault="00D76EC2" w:rsidP="00A334CC">
            <w:pPr>
              <w:jc w:val="right"/>
              <w:rPr>
                <w:rFonts w:eastAsiaTheme="minorHAnsi"/>
                <w:sz w:val="19"/>
                <w:szCs w:val="19"/>
              </w:rPr>
            </w:pPr>
            <w:r w:rsidRPr="00596001">
              <w:rPr>
                <w:rFonts w:eastAsiaTheme="minorHAnsi"/>
                <w:sz w:val="19"/>
                <w:szCs w:val="19"/>
              </w:rPr>
              <w:t>134.55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59C5F94"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134.55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B0B704D"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134.55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0E03B61"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134.55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552A007"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134.55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DD1F154"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67.28</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A23FF1E"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67.28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FEEABB"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68.28</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B7FD0B0" w14:textId="77777777" w:rsidR="00D76EC2" w:rsidRPr="00D76EC2" w:rsidRDefault="00D76EC2" w:rsidP="00A334CC">
            <w:pPr>
              <w:jc w:val="right"/>
              <w:rPr>
                <w:rFonts w:eastAsiaTheme="minorHAnsi"/>
                <w:sz w:val="19"/>
                <w:szCs w:val="19"/>
              </w:rPr>
            </w:pPr>
            <w:r w:rsidRPr="00D76EC2">
              <w:rPr>
                <w:rFonts w:eastAsiaTheme="minorHAnsi"/>
                <w:sz w:val="19"/>
                <w:szCs w:val="19"/>
              </w:rPr>
              <w:t>n/a</w:t>
            </w:r>
          </w:p>
        </w:tc>
      </w:tr>
      <w:tr w:rsidR="00D76EC2" w:rsidRPr="00D76EC2" w14:paraId="0507CF40" w14:textId="77777777" w:rsidTr="00D76EC2">
        <w:trPr>
          <w:trHeight w:val="380"/>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0EFB06A" w14:textId="77777777" w:rsidR="00D76EC2" w:rsidRPr="00596001" w:rsidRDefault="00D76EC2" w:rsidP="00A334CC">
            <w:pPr>
              <w:jc w:val="left"/>
              <w:rPr>
                <w:color w:val="000000"/>
                <w:sz w:val="19"/>
                <w:szCs w:val="19"/>
              </w:rPr>
            </w:pPr>
            <w:r w:rsidRPr="00596001">
              <w:rPr>
                <w:color w:val="000000"/>
                <w:sz w:val="19"/>
                <w:szCs w:val="19"/>
              </w:rPr>
              <w:t>1.2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64FA60E" w14:textId="77777777" w:rsidR="00D76EC2" w:rsidRPr="00596001" w:rsidRDefault="00D76EC2" w:rsidP="00A334CC">
            <w:pPr>
              <w:jc w:val="left"/>
              <w:rPr>
                <w:color w:val="000000"/>
                <w:sz w:val="19"/>
                <w:szCs w:val="19"/>
              </w:rPr>
            </w:pPr>
            <w:r w:rsidRPr="00596001">
              <w:rPr>
                <w:color w:val="000000"/>
                <w:sz w:val="19"/>
                <w:szCs w:val="19"/>
              </w:rPr>
              <w:t>Maximum allowable total consumption of Annex C, Group I substances (ODP tonnes)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8A22EDF" w14:textId="77777777" w:rsidR="00D76EC2" w:rsidRPr="00596001" w:rsidRDefault="00D76EC2" w:rsidP="00A334CC">
            <w:pPr>
              <w:jc w:val="right"/>
              <w:rPr>
                <w:rFonts w:eastAsiaTheme="minorHAnsi"/>
                <w:sz w:val="19"/>
                <w:szCs w:val="19"/>
              </w:rPr>
            </w:pPr>
            <w:r w:rsidRPr="00596001">
              <w:rPr>
                <w:rFonts w:eastAsiaTheme="minorHAnsi"/>
                <w:sz w:val="19"/>
                <w:szCs w:val="19"/>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0ECD4F0" w14:textId="77777777" w:rsidR="00D76EC2" w:rsidRPr="00596001" w:rsidRDefault="00D76EC2" w:rsidP="00A334CC">
            <w:pPr>
              <w:jc w:val="right"/>
              <w:rPr>
                <w:rFonts w:eastAsiaTheme="minorHAnsi"/>
                <w:sz w:val="19"/>
                <w:szCs w:val="19"/>
              </w:rPr>
            </w:pPr>
            <w:r w:rsidRPr="00596001">
              <w:rPr>
                <w:rFonts w:eastAsiaTheme="minorHAnsi"/>
                <w:sz w:val="19"/>
                <w:szCs w:val="19"/>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8B1D04F" w14:textId="77777777" w:rsidR="00D76EC2" w:rsidRPr="00596001" w:rsidRDefault="00D76EC2" w:rsidP="00A334CC">
            <w:pPr>
              <w:jc w:val="right"/>
              <w:rPr>
                <w:rFonts w:eastAsiaTheme="minorHAnsi"/>
                <w:sz w:val="19"/>
                <w:szCs w:val="19"/>
              </w:rPr>
            </w:pPr>
            <w:r w:rsidRPr="00596001">
              <w:rPr>
                <w:rFonts w:eastAsiaTheme="minorHAnsi"/>
                <w:sz w:val="19"/>
                <w:szCs w:val="19"/>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891275D" w14:textId="77777777" w:rsidR="00D76EC2" w:rsidRPr="00596001" w:rsidRDefault="00D76EC2" w:rsidP="00A334CC">
            <w:pPr>
              <w:jc w:val="right"/>
              <w:rPr>
                <w:rFonts w:eastAsiaTheme="minorHAnsi"/>
                <w:sz w:val="19"/>
                <w:szCs w:val="19"/>
              </w:rPr>
            </w:pPr>
            <w:r w:rsidRPr="00596001">
              <w:rPr>
                <w:rFonts w:eastAsiaTheme="minorHAnsi"/>
                <w:sz w:val="19"/>
                <w:szCs w:val="19"/>
              </w:rPr>
              <w:t>186.25</w:t>
            </w:r>
          </w:p>
        </w:tc>
        <w:tc>
          <w:tcPr>
            <w:tcW w:w="0" w:type="auto"/>
            <w:tcBorders>
              <w:top w:val="single" w:sz="4" w:space="0" w:color="auto"/>
              <w:left w:val="single" w:sz="4" w:space="0" w:color="auto"/>
              <w:bottom w:val="single" w:sz="4" w:space="0" w:color="auto"/>
              <w:right w:val="single" w:sz="4" w:space="0" w:color="auto"/>
            </w:tcBorders>
          </w:tcPr>
          <w:p w14:paraId="039FEB43" w14:textId="77777777" w:rsidR="00D76EC2" w:rsidRPr="00596001" w:rsidRDefault="00D76EC2" w:rsidP="00A334CC">
            <w:pPr>
              <w:jc w:val="right"/>
              <w:rPr>
                <w:rFonts w:eastAsiaTheme="minorHAnsi"/>
                <w:sz w:val="19"/>
                <w:szCs w:val="19"/>
              </w:rPr>
            </w:pPr>
            <w:r w:rsidRPr="00596001">
              <w:rPr>
                <w:rFonts w:eastAsiaTheme="minorHAnsi"/>
                <w:sz w:val="19"/>
                <w:szCs w:val="19"/>
              </w:rPr>
              <w:t>120.03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9111FF7"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120.03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040A2B"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23.10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306D961"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23.10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8CE3C33"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23.10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AE841D3"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23.10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B32188F"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23.10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BE52F24"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24E6866" w14:textId="77777777" w:rsidR="00D76EC2" w:rsidRPr="00D76EC2" w:rsidRDefault="00D76EC2" w:rsidP="00A334CC">
            <w:pPr>
              <w:jc w:val="right"/>
              <w:rPr>
                <w:rFonts w:eastAsiaTheme="minorHAnsi"/>
                <w:sz w:val="19"/>
                <w:szCs w:val="19"/>
              </w:rPr>
            </w:pPr>
            <w:r w:rsidRPr="00D76EC2">
              <w:rPr>
                <w:rFonts w:eastAsiaTheme="minorHAnsi"/>
                <w:sz w:val="19"/>
                <w:szCs w:val="19"/>
              </w:rPr>
              <w:t>n/a</w:t>
            </w:r>
          </w:p>
        </w:tc>
      </w:tr>
      <w:tr w:rsidR="00D76EC2" w:rsidRPr="00D76EC2" w14:paraId="529D7046" w14:textId="77777777" w:rsidTr="00D76EC2">
        <w:trPr>
          <w:trHeight w:val="19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7A67496" w14:textId="77777777" w:rsidR="00D76EC2" w:rsidRPr="00596001" w:rsidRDefault="00D76EC2" w:rsidP="00A334CC">
            <w:pPr>
              <w:jc w:val="left"/>
              <w:rPr>
                <w:color w:val="000000"/>
                <w:sz w:val="19"/>
                <w:szCs w:val="19"/>
              </w:rPr>
            </w:pPr>
            <w:r w:rsidRPr="00596001">
              <w:rPr>
                <w:color w:val="000000"/>
                <w:sz w:val="19"/>
                <w:szCs w:val="19"/>
              </w:rPr>
              <w:t>2.1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7D36A05" w14:textId="77777777" w:rsidR="00D76EC2" w:rsidRPr="00596001" w:rsidRDefault="00D76EC2" w:rsidP="00A334CC">
            <w:pPr>
              <w:jc w:val="left"/>
              <w:rPr>
                <w:color w:val="000000"/>
                <w:sz w:val="19"/>
                <w:szCs w:val="19"/>
              </w:rPr>
            </w:pPr>
            <w:r w:rsidRPr="00596001">
              <w:rPr>
                <w:color w:val="000000"/>
                <w:sz w:val="19"/>
                <w:szCs w:val="19"/>
              </w:rPr>
              <w:t>Lead IA (UNIDO) agreed funding (US $)</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4971F41" w14:textId="77777777" w:rsidR="00D76EC2" w:rsidRPr="00596001" w:rsidRDefault="00D76EC2" w:rsidP="00A334CC">
            <w:pPr>
              <w:jc w:val="right"/>
              <w:rPr>
                <w:rFonts w:eastAsiaTheme="minorHAnsi"/>
                <w:sz w:val="19"/>
                <w:szCs w:val="19"/>
              </w:rPr>
            </w:pPr>
            <w:r w:rsidRPr="00596001">
              <w:rPr>
                <w:rFonts w:eastAsiaTheme="minorHAnsi"/>
                <w:sz w:val="19"/>
                <w:szCs w:val="19"/>
              </w:rPr>
              <w:t>600,000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496C77F" w14:textId="77777777" w:rsidR="00D76EC2" w:rsidRPr="00596001" w:rsidRDefault="00D76EC2" w:rsidP="00A334CC">
            <w:pPr>
              <w:jc w:val="right"/>
              <w:rPr>
                <w:rFonts w:eastAsiaTheme="minorHAnsi"/>
                <w:sz w:val="19"/>
                <w:szCs w:val="19"/>
              </w:rPr>
            </w:pPr>
            <w:r w:rsidRPr="00596001">
              <w:rPr>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7702688" w14:textId="77777777" w:rsidR="00D76EC2" w:rsidRPr="00596001" w:rsidRDefault="00D76EC2" w:rsidP="00A334CC">
            <w:pPr>
              <w:jc w:val="right"/>
              <w:rPr>
                <w:rFonts w:eastAsiaTheme="minorHAnsi"/>
                <w:sz w:val="19"/>
                <w:szCs w:val="19"/>
              </w:rPr>
            </w:pPr>
            <w:r w:rsidRPr="00596001">
              <w:rPr>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4830F9D"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0</w:t>
            </w:r>
          </w:p>
        </w:tc>
        <w:tc>
          <w:tcPr>
            <w:tcW w:w="0" w:type="auto"/>
            <w:tcBorders>
              <w:top w:val="single" w:sz="4" w:space="0" w:color="auto"/>
              <w:left w:val="single" w:sz="4" w:space="0" w:color="auto"/>
              <w:bottom w:val="single" w:sz="4" w:space="0" w:color="auto"/>
              <w:right w:val="single" w:sz="4" w:space="0" w:color="auto"/>
            </w:tcBorders>
          </w:tcPr>
          <w:p w14:paraId="22FADC91" w14:textId="77777777" w:rsidR="00D76EC2" w:rsidRPr="00D76EC2" w:rsidRDefault="00D76EC2" w:rsidP="00A334CC">
            <w:pPr>
              <w:jc w:val="right"/>
              <w:rPr>
                <w:b/>
                <w:bCs/>
                <w:color w:val="000000"/>
                <w:sz w:val="19"/>
                <w:szCs w:val="19"/>
              </w:rPr>
            </w:pPr>
            <w:r w:rsidRPr="00D76EC2">
              <w:rPr>
                <w:b/>
                <w:bCs/>
                <w:color w:val="000000"/>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CEC7B0C" w14:textId="77777777" w:rsidR="00D76EC2" w:rsidRPr="00D76EC2" w:rsidRDefault="00D76EC2" w:rsidP="00A334CC">
            <w:pPr>
              <w:jc w:val="right"/>
              <w:rPr>
                <w:b/>
                <w:bCs/>
                <w:color w:val="000000"/>
                <w:sz w:val="19"/>
                <w:szCs w:val="19"/>
              </w:rPr>
            </w:pPr>
            <w:r w:rsidRPr="00D76EC2">
              <w:rPr>
                <w:b/>
                <w:bCs/>
                <w:color w:val="000000"/>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394310" w14:textId="77777777" w:rsidR="00D76EC2" w:rsidRPr="00D76EC2" w:rsidRDefault="00D76EC2" w:rsidP="00A334CC">
            <w:pPr>
              <w:jc w:val="right"/>
              <w:rPr>
                <w:b/>
                <w:bCs/>
                <w:color w:val="000000"/>
                <w:sz w:val="19"/>
                <w:szCs w:val="19"/>
              </w:rPr>
            </w:pPr>
            <w:r w:rsidRPr="00D76EC2">
              <w:rPr>
                <w:b/>
                <w:bCs/>
                <w:color w:val="000000"/>
                <w:sz w:val="19"/>
                <w:szCs w:val="19"/>
              </w:rPr>
              <w:t>261,444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ACEB680" w14:textId="77777777" w:rsidR="00D76EC2" w:rsidRPr="00D76EC2" w:rsidRDefault="00D76EC2" w:rsidP="00A334CC">
            <w:pPr>
              <w:jc w:val="right"/>
              <w:rPr>
                <w:b/>
                <w:bCs/>
                <w:color w:val="000000"/>
                <w:sz w:val="19"/>
                <w:szCs w:val="19"/>
              </w:rPr>
            </w:pPr>
            <w:r w:rsidRPr="00D76EC2">
              <w:rPr>
                <w:b/>
                <w:bCs/>
                <w:color w:val="000000"/>
                <w:sz w:val="19"/>
                <w:szCs w:val="19"/>
              </w:rPr>
              <w:t>476,500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73BFF61" w14:textId="77777777" w:rsidR="00D76EC2" w:rsidRPr="00D76EC2" w:rsidRDefault="00D76EC2" w:rsidP="00A334CC">
            <w:pPr>
              <w:jc w:val="right"/>
              <w:rPr>
                <w:b/>
                <w:bCs/>
                <w:color w:val="000000"/>
                <w:sz w:val="19"/>
                <w:szCs w:val="19"/>
              </w:rPr>
            </w:pPr>
            <w:r w:rsidRPr="00D76EC2">
              <w:rPr>
                <w:b/>
                <w:bCs/>
                <w:color w:val="000000"/>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3C0EC87" w14:textId="77777777" w:rsidR="00D76EC2" w:rsidRPr="00D76EC2" w:rsidRDefault="00D76EC2" w:rsidP="00A334CC">
            <w:pPr>
              <w:jc w:val="right"/>
              <w:rPr>
                <w:b/>
                <w:bCs/>
                <w:color w:val="000000"/>
                <w:sz w:val="19"/>
                <w:szCs w:val="19"/>
              </w:rPr>
            </w:pPr>
            <w:r w:rsidRPr="00D76EC2">
              <w:rPr>
                <w:b/>
                <w:bCs/>
                <w:color w:val="000000"/>
                <w:sz w:val="19"/>
                <w:szCs w:val="19"/>
              </w:rPr>
              <w:t>492,200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B3ECB0A"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30009DC" w14:textId="77777777" w:rsidR="00D76EC2" w:rsidRPr="00D76EC2" w:rsidRDefault="00D76EC2" w:rsidP="00A334CC">
            <w:pPr>
              <w:jc w:val="right"/>
              <w:rPr>
                <w:b/>
                <w:bCs/>
                <w:color w:val="000000"/>
                <w:sz w:val="19"/>
                <w:szCs w:val="19"/>
              </w:rPr>
            </w:pPr>
            <w:r w:rsidRPr="00D76EC2">
              <w:rPr>
                <w:b/>
                <w:bCs/>
                <w:color w:val="000000"/>
                <w:sz w:val="19"/>
                <w:szCs w:val="19"/>
              </w:rPr>
              <w:t>137,000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38724D8" w14:textId="77777777" w:rsidR="00D76EC2" w:rsidRPr="00D76EC2" w:rsidRDefault="00D76EC2" w:rsidP="00A334CC">
            <w:pPr>
              <w:jc w:val="right"/>
              <w:rPr>
                <w:rFonts w:eastAsiaTheme="minorHAnsi"/>
                <w:sz w:val="19"/>
                <w:szCs w:val="19"/>
              </w:rPr>
            </w:pPr>
            <w:r w:rsidRPr="00D76EC2">
              <w:rPr>
                <w:color w:val="000000"/>
                <w:sz w:val="19"/>
                <w:szCs w:val="19"/>
              </w:rPr>
              <w:t>1,967,144</w:t>
            </w:r>
          </w:p>
        </w:tc>
      </w:tr>
      <w:tr w:rsidR="00D76EC2" w:rsidRPr="00D76EC2" w14:paraId="7C4DAD3B" w14:textId="77777777" w:rsidTr="00D76EC2">
        <w:trPr>
          <w:trHeight w:val="15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CE9064B" w14:textId="77777777" w:rsidR="00D76EC2" w:rsidRPr="00596001" w:rsidRDefault="00D76EC2" w:rsidP="00A334CC">
            <w:pPr>
              <w:jc w:val="left"/>
              <w:rPr>
                <w:color w:val="000000"/>
                <w:sz w:val="19"/>
                <w:szCs w:val="19"/>
              </w:rPr>
            </w:pPr>
            <w:r w:rsidRPr="00596001">
              <w:rPr>
                <w:color w:val="000000"/>
                <w:sz w:val="19"/>
                <w:szCs w:val="19"/>
              </w:rPr>
              <w:t>2.2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2A3556C" w14:textId="77777777" w:rsidR="00D76EC2" w:rsidRPr="00596001" w:rsidRDefault="00D76EC2" w:rsidP="00A334CC">
            <w:pPr>
              <w:jc w:val="left"/>
              <w:rPr>
                <w:color w:val="000000"/>
                <w:sz w:val="19"/>
                <w:szCs w:val="19"/>
              </w:rPr>
            </w:pPr>
            <w:r w:rsidRPr="00596001">
              <w:rPr>
                <w:color w:val="000000"/>
                <w:sz w:val="19"/>
                <w:szCs w:val="19"/>
              </w:rPr>
              <w:t>Support costs for Lead IA (US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F10D28C" w14:textId="77777777" w:rsidR="00D76EC2" w:rsidRPr="00596001" w:rsidRDefault="00D76EC2" w:rsidP="00A334CC">
            <w:pPr>
              <w:jc w:val="right"/>
              <w:rPr>
                <w:rFonts w:eastAsiaTheme="minorHAnsi"/>
                <w:sz w:val="19"/>
                <w:szCs w:val="19"/>
              </w:rPr>
            </w:pPr>
            <w:r w:rsidRPr="00596001">
              <w:rPr>
                <w:rFonts w:eastAsiaTheme="minorHAnsi"/>
                <w:sz w:val="19"/>
                <w:szCs w:val="19"/>
              </w:rPr>
              <w:t>42,000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36A152E" w14:textId="77777777" w:rsidR="00D76EC2" w:rsidRPr="00596001" w:rsidRDefault="00D76EC2" w:rsidP="00A334CC">
            <w:pPr>
              <w:jc w:val="right"/>
              <w:rPr>
                <w:rFonts w:eastAsiaTheme="minorHAnsi"/>
                <w:sz w:val="19"/>
                <w:szCs w:val="19"/>
              </w:rPr>
            </w:pPr>
            <w:r w:rsidRPr="00596001">
              <w:rPr>
                <w:rFonts w:eastAsiaTheme="minorHAnsi"/>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7BB7B1F" w14:textId="77777777" w:rsidR="00D76EC2" w:rsidRPr="00596001" w:rsidRDefault="00D76EC2" w:rsidP="00A334CC">
            <w:pPr>
              <w:jc w:val="right"/>
              <w:rPr>
                <w:rFonts w:eastAsiaTheme="minorHAnsi"/>
                <w:sz w:val="19"/>
                <w:szCs w:val="19"/>
              </w:rPr>
            </w:pPr>
            <w:r w:rsidRPr="00596001">
              <w:rPr>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E6F464D"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0</w:t>
            </w:r>
          </w:p>
        </w:tc>
        <w:tc>
          <w:tcPr>
            <w:tcW w:w="0" w:type="auto"/>
            <w:tcBorders>
              <w:top w:val="single" w:sz="4" w:space="0" w:color="auto"/>
              <w:left w:val="single" w:sz="4" w:space="0" w:color="auto"/>
              <w:bottom w:val="single" w:sz="4" w:space="0" w:color="auto"/>
              <w:right w:val="single" w:sz="4" w:space="0" w:color="auto"/>
            </w:tcBorders>
          </w:tcPr>
          <w:p w14:paraId="3DE8E37F" w14:textId="77777777" w:rsidR="00D76EC2" w:rsidRPr="00D76EC2" w:rsidRDefault="00D76EC2" w:rsidP="00A334CC">
            <w:pPr>
              <w:jc w:val="right"/>
              <w:rPr>
                <w:b/>
                <w:bCs/>
                <w:color w:val="000000"/>
                <w:sz w:val="19"/>
                <w:szCs w:val="19"/>
              </w:rPr>
            </w:pPr>
            <w:r w:rsidRPr="00D76EC2">
              <w:rPr>
                <w:b/>
                <w:bCs/>
                <w:color w:val="000000"/>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A6C4BCA" w14:textId="77777777" w:rsidR="00D76EC2" w:rsidRPr="00D76EC2" w:rsidRDefault="00D76EC2" w:rsidP="00A334CC">
            <w:pPr>
              <w:jc w:val="right"/>
              <w:rPr>
                <w:b/>
                <w:bCs/>
                <w:color w:val="000000"/>
                <w:sz w:val="19"/>
                <w:szCs w:val="19"/>
              </w:rPr>
            </w:pPr>
            <w:r w:rsidRPr="00D76EC2">
              <w:rPr>
                <w:b/>
                <w:bCs/>
                <w:color w:val="000000"/>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A45742" w14:textId="2D1D2BED" w:rsidR="00D76EC2" w:rsidRPr="00D76EC2" w:rsidRDefault="00D76EC2" w:rsidP="00A334CC">
            <w:pPr>
              <w:jc w:val="right"/>
              <w:rPr>
                <w:b/>
                <w:bCs/>
                <w:color w:val="000000"/>
                <w:sz w:val="19"/>
                <w:szCs w:val="19"/>
              </w:rPr>
            </w:pPr>
            <w:r w:rsidRPr="00D76EC2">
              <w:rPr>
                <w:b/>
                <w:bCs/>
                <w:color w:val="000000"/>
                <w:sz w:val="19"/>
                <w:szCs w:val="19"/>
              </w:rPr>
              <w:t>18,</w:t>
            </w:r>
            <w:r w:rsidR="00BA48DC">
              <w:rPr>
                <w:b/>
                <w:bCs/>
                <w:color w:val="000000"/>
                <w:sz w:val="19"/>
                <w:szCs w:val="19"/>
              </w:rPr>
              <w:t>301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6B42E69" w14:textId="77777777" w:rsidR="00D76EC2" w:rsidRPr="00D76EC2" w:rsidRDefault="00D76EC2" w:rsidP="00A334CC">
            <w:pPr>
              <w:jc w:val="right"/>
              <w:rPr>
                <w:b/>
                <w:bCs/>
                <w:color w:val="000000"/>
                <w:sz w:val="19"/>
                <w:szCs w:val="19"/>
              </w:rPr>
            </w:pPr>
            <w:r w:rsidRPr="00D76EC2">
              <w:rPr>
                <w:b/>
                <w:bCs/>
                <w:color w:val="000000"/>
                <w:sz w:val="19"/>
                <w:szCs w:val="19"/>
              </w:rPr>
              <w:t>33,355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96524CC" w14:textId="77777777" w:rsidR="00D76EC2" w:rsidRPr="00D76EC2" w:rsidRDefault="00D76EC2" w:rsidP="00A334CC">
            <w:pPr>
              <w:jc w:val="right"/>
              <w:rPr>
                <w:b/>
                <w:bCs/>
                <w:color w:val="000000"/>
                <w:sz w:val="19"/>
                <w:szCs w:val="19"/>
              </w:rPr>
            </w:pPr>
            <w:r w:rsidRPr="00D76EC2">
              <w:rPr>
                <w:b/>
                <w:bCs/>
                <w:color w:val="000000"/>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84177DB" w14:textId="77777777" w:rsidR="00D76EC2" w:rsidRPr="00D76EC2" w:rsidRDefault="00D76EC2" w:rsidP="00A334CC">
            <w:pPr>
              <w:jc w:val="right"/>
              <w:rPr>
                <w:b/>
                <w:bCs/>
                <w:color w:val="000000"/>
                <w:sz w:val="19"/>
                <w:szCs w:val="19"/>
              </w:rPr>
            </w:pPr>
            <w:r w:rsidRPr="00D76EC2">
              <w:rPr>
                <w:b/>
                <w:bCs/>
                <w:color w:val="000000"/>
                <w:sz w:val="19"/>
                <w:szCs w:val="19"/>
              </w:rPr>
              <w:t>34,454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29FECEA"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C50BD7A" w14:textId="77777777" w:rsidR="00D76EC2" w:rsidRPr="00D76EC2" w:rsidRDefault="00D76EC2" w:rsidP="00A334CC">
            <w:pPr>
              <w:jc w:val="right"/>
              <w:rPr>
                <w:b/>
                <w:bCs/>
                <w:color w:val="000000"/>
                <w:sz w:val="19"/>
                <w:szCs w:val="19"/>
              </w:rPr>
            </w:pPr>
            <w:r w:rsidRPr="00D76EC2">
              <w:rPr>
                <w:b/>
                <w:bCs/>
                <w:color w:val="000000"/>
                <w:sz w:val="19"/>
                <w:szCs w:val="19"/>
              </w:rPr>
              <w:t>9,590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081BD73" w14:textId="77777777" w:rsidR="00D76EC2" w:rsidRPr="00D76EC2" w:rsidRDefault="00D76EC2" w:rsidP="00A334CC">
            <w:pPr>
              <w:jc w:val="right"/>
              <w:rPr>
                <w:rFonts w:eastAsiaTheme="minorHAnsi"/>
                <w:sz w:val="19"/>
                <w:szCs w:val="19"/>
              </w:rPr>
            </w:pPr>
            <w:r w:rsidRPr="00D76EC2">
              <w:rPr>
                <w:color w:val="000000"/>
                <w:sz w:val="19"/>
                <w:szCs w:val="19"/>
              </w:rPr>
              <w:t>137,700</w:t>
            </w:r>
          </w:p>
        </w:tc>
      </w:tr>
      <w:tr w:rsidR="00D76EC2" w:rsidRPr="00D76EC2" w14:paraId="1526B841" w14:textId="77777777" w:rsidTr="00D76EC2">
        <w:trPr>
          <w:trHeight w:val="11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AFBA313" w14:textId="77777777" w:rsidR="00D76EC2" w:rsidRPr="00596001" w:rsidRDefault="00D76EC2" w:rsidP="00A334CC">
            <w:pPr>
              <w:jc w:val="left"/>
              <w:rPr>
                <w:color w:val="000000"/>
                <w:sz w:val="19"/>
                <w:szCs w:val="19"/>
              </w:rPr>
            </w:pPr>
            <w:r w:rsidRPr="00596001">
              <w:rPr>
                <w:color w:val="000000"/>
                <w:sz w:val="19"/>
                <w:szCs w:val="19"/>
              </w:rPr>
              <w:t>3.1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2ABE672" w14:textId="77777777" w:rsidR="00D76EC2" w:rsidRPr="00596001" w:rsidRDefault="00D76EC2" w:rsidP="00A334CC">
            <w:pPr>
              <w:jc w:val="left"/>
              <w:rPr>
                <w:color w:val="000000"/>
                <w:sz w:val="19"/>
                <w:szCs w:val="19"/>
              </w:rPr>
            </w:pPr>
            <w:r w:rsidRPr="00596001">
              <w:rPr>
                <w:color w:val="000000"/>
                <w:sz w:val="19"/>
                <w:szCs w:val="19"/>
              </w:rPr>
              <w:t>Total agreed funding (US $)</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7B47564" w14:textId="77777777" w:rsidR="00D76EC2" w:rsidRPr="00596001" w:rsidRDefault="00D76EC2" w:rsidP="00A334CC">
            <w:pPr>
              <w:jc w:val="right"/>
              <w:rPr>
                <w:sz w:val="19"/>
                <w:szCs w:val="19"/>
              </w:rPr>
            </w:pPr>
            <w:r w:rsidRPr="00596001">
              <w:rPr>
                <w:rFonts w:eastAsiaTheme="minorHAnsi"/>
                <w:sz w:val="19"/>
                <w:szCs w:val="19"/>
              </w:rPr>
              <w:t>600,000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10825DE" w14:textId="77777777" w:rsidR="00D76EC2" w:rsidRPr="00596001" w:rsidRDefault="00D76EC2" w:rsidP="00A334CC">
            <w:pPr>
              <w:jc w:val="right"/>
              <w:rPr>
                <w:rFonts w:eastAsiaTheme="minorHAnsi"/>
                <w:sz w:val="19"/>
                <w:szCs w:val="19"/>
              </w:rPr>
            </w:pPr>
            <w:r w:rsidRPr="00596001">
              <w:rPr>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0A17364" w14:textId="77777777" w:rsidR="00D76EC2" w:rsidRPr="00596001" w:rsidRDefault="00D76EC2" w:rsidP="00A334CC">
            <w:pPr>
              <w:jc w:val="right"/>
              <w:rPr>
                <w:sz w:val="19"/>
                <w:szCs w:val="19"/>
              </w:rPr>
            </w:pPr>
            <w:r w:rsidRPr="00596001">
              <w:rPr>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CD49094"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0</w:t>
            </w:r>
          </w:p>
        </w:tc>
        <w:tc>
          <w:tcPr>
            <w:tcW w:w="0" w:type="auto"/>
            <w:tcBorders>
              <w:top w:val="single" w:sz="4" w:space="0" w:color="auto"/>
              <w:left w:val="single" w:sz="4" w:space="0" w:color="auto"/>
              <w:bottom w:val="single" w:sz="4" w:space="0" w:color="auto"/>
              <w:right w:val="single" w:sz="4" w:space="0" w:color="auto"/>
            </w:tcBorders>
          </w:tcPr>
          <w:p w14:paraId="31BB6205" w14:textId="77777777" w:rsidR="00D76EC2" w:rsidRPr="00D76EC2" w:rsidRDefault="00D76EC2" w:rsidP="00A334CC">
            <w:pPr>
              <w:jc w:val="right"/>
              <w:rPr>
                <w:b/>
                <w:bCs/>
                <w:color w:val="000000"/>
                <w:sz w:val="19"/>
                <w:szCs w:val="19"/>
              </w:rPr>
            </w:pPr>
            <w:r w:rsidRPr="00D76EC2">
              <w:rPr>
                <w:b/>
                <w:bCs/>
                <w:color w:val="000000"/>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CAC3527" w14:textId="77777777" w:rsidR="00D76EC2" w:rsidRPr="00D76EC2" w:rsidRDefault="00D76EC2" w:rsidP="00A334CC">
            <w:pPr>
              <w:jc w:val="right"/>
              <w:rPr>
                <w:b/>
                <w:bCs/>
                <w:color w:val="000000"/>
                <w:sz w:val="19"/>
                <w:szCs w:val="19"/>
              </w:rPr>
            </w:pPr>
            <w:r w:rsidRPr="00D76EC2">
              <w:rPr>
                <w:b/>
                <w:bCs/>
                <w:color w:val="000000"/>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580031D" w14:textId="77777777" w:rsidR="00D76EC2" w:rsidRPr="00D76EC2" w:rsidRDefault="00D76EC2" w:rsidP="00A334CC">
            <w:pPr>
              <w:jc w:val="right"/>
              <w:rPr>
                <w:b/>
                <w:bCs/>
                <w:color w:val="000000"/>
                <w:sz w:val="19"/>
                <w:szCs w:val="19"/>
              </w:rPr>
            </w:pPr>
            <w:r w:rsidRPr="00D76EC2">
              <w:rPr>
                <w:b/>
                <w:bCs/>
                <w:color w:val="000000"/>
                <w:sz w:val="19"/>
                <w:szCs w:val="19"/>
              </w:rPr>
              <w:t>261,444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B0469BE" w14:textId="77777777" w:rsidR="00D76EC2" w:rsidRPr="00D76EC2" w:rsidRDefault="00D76EC2" w:rsidP="00A334CC">
            <w:pPr>
              <w:jc w:val="right"/>
              <w:rPr>
                <w:b/>
                <w:bCs/>
                <w:color w:val="000000"/>
                <w:sz w:val="19"/>
                <w:szCs w:val="19"/>
              </w:rPr>
            </w:pPr>
            <w:r w:rsidRPr="00D76EC2">
              <w:rPr>
                <w:b/>
                <w:bCs/>
                <w:color w:val="000000"/>
                <w:sz w:val="19"/>
                <w:szCs w:val="19"/>
              </w:rPr>
              <w:t>476,500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35981C2" w14:textId="77777777" w:rsidR="00D76EC2" w:rsidRPr="00D76EC2" w:rsidRDefault="00D76EC2" w:rsidP="00A334CC">
            <w:pPr>
              <w:jc w:val="right"/>
              <w:rPr>
                <w:b/>
                <w:bCs/>
                <w:color w:val="000000"/>
                <w:sz w:val="19"/>
                <w:szCs w:val="19"/>
              </w:rPr>
            </w:pPr>
            <w:r w:rsidRPr="00D76EC2">
              <w:rPr>
                <w:b/>
                <w:bCs/>
                <w:color w:val="000000"/>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BD399E3" w14:textId="77777777" w:rsidR="00D76EC2" w:rsidRPr="00D76EC2" w:rsidRDefault="00D76EC2" w:rsidP="00A334CC">
            <w:pPr>
              <w:jc w:val="right"/>
              <w:rPr>
                <w:b/>
                <w:bCs/>
                <w:color w:val="000000"/>
                <w:sz w:val="19"/>
                <w:szCs w:val="19"/>
              </w:rPr>
            </w:pPr>
            <w:r w:rsidRPr="00D76EC2">
              <w:rPr>
                <w:b/>
                <w:bCs/>
                <w:color w:val="000000"/>
                <w:sz w:val="19"/>
                <w:szCs w:val="19"/>
              </w:rPr>
              <w:t>492,200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FC36BF7"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71195AF" w14:textId="77777777" w:rsidR="00D76EC2" w:rsidRPr="00D76EC2" w:rsidRDefault="00D76EC2" w:rsidP="00A334CC">
            <w:pPr>
              <w:jc w:val="right"/>
              <w:rPr>
                <w:b/>
                <w:bCs/>
                <w:color w:val="000000"/>
                <w:sz w:val="19"/>
                <w:szCs w:val="19"/>
              </w:rPr>
            </w:pPr>
            <w:r w:rsidRPr="00D76EC2">
              <w:rPr>
                <w:b/>
                <w:bCs/>
                <w:color w:val="000000"/>
                <w:sz w:val="19"/>
                <w:szCs w:val="19"/>
              </w:rPr>
              <w:t>137,000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8A821D4" w14:textId="77777777" w:rsidR="00D76EC2" w:rsidRPr="00D76EC2" w:rsidRDefault="00D76EC2" w:rsidP="00A334CC">
            <w:pPr>
              <w:jc w:val="right"/>
              <w:rPr>
                <w:rFonts w:eastAsiaTheme="minorHAnsi"/>
                <w:sz w:val="19"/>
                <w:szCs w:val="19"/>
              </w:rPr>
            </w:pPr>
            <w:r w:rsidRPr="00D76EC2">
              <w:rPr>
                <w:color w:val="000000"/>
                <w:sz w:val="19"/>
                <w:szCs w:val="19"/>
              </w:rPr>
              <w:t>1,967,144</w:t>
            </w:r>
          </w:p>
        </w:tc>
      </w:tr>
      <w:tr w:rsidR="00D76EC2" w:rsidRPr="00D76EC2" w14:paraId="6EC4FCF5" w14:textId="77777777" w:rsidTr="00D76EC2">
        <w:trPr>
          <w:trHeight w:val="16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9776138" w14:textId="77777777" w:rsidR="00D76EC2" w:rsidRPr="00596001" w:rsidRDefault="00D76EC2" w:rsidP="00A334CC">
            <w:pPr>
              <w:jc w:val="left"/>
              <w:rPr>
                <w:color w:val="000000"/>
                <w:sz w:val="19"/>
                <w:szCs w:val="19"/>
              </w:rPr>
            </w:pPr>
            <w:r w:rsidRPr="00596001">
              <w:rPr>
                <w:color w:val="000000"/>
                <w:sz w:val="19"/>
                <w:szCs w:val="19"/>
              </w:rPr>
              <w:t>3.2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3D95F62" w14:textId="77777777" w:rsidR="00D76EC2" w:rsidRPr="00596001" w:rsidRDefault="00D76EC2" w:rsidP="00A334CC">
            <w:pPr>
              <w:jc w:val="left"/>
              <w:rPr>
                <w:color w:val="000000"/>
                <w:sz w:val="19"/>
                <w:szCs w:val="19"/>
              </w:rPr>
            </w:pPr>
            <w:r w:rsidRPr="00596001">
              <w:rPr>
                <w:color w:val="000000"/>
                <w:sz w:val="19"/>
                <w:szCs w:val="19"/>
              </w:rPr>
              <w:t>Total support costs (US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52D1BBB" w14:textId="77777777" w:rsidR="00D76EC2" w:rsidRPr="00596001" w:rsidRDefault="00D76EC2" w:rsidP="00A334CC">
            <w:pPr>
              <w:jc w:val="right"/>
              <w:rPr>
                <w:sz w:val="19"/>
                <w:szCs w:val="19"/>
              </w:rPr>
            </w:pPr>
            <w:r w:rsidRPr="00596001">
              <w:rPr>
                <w:rFonts w:eastAsiaTheme="minorHAnsi"/>
                <w:sz w:val="19"/>
                <w:szCs w:val="19"/>
              </w:rPr>
              <w:t>42,000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E8D8257" w14:textId="77777777" w:rsidR="00D76EC2" w:rsidRPr="00596001" w:rsidRDefault="00D76EC2" w:rsidP="00A334CC">
            <w:pPr>
              <w:jc w:val="right"/>
              <w:rPr>
                <w:rFonts w:eastAsiaTheme="minorHAnsi"/>
                <w:sz w:val="19"/>
                <w:szCs w:val="19"/>
              </w:rPr>
            </w:pPr>
            <w:r w:rsidRPr="00596001">
              <w:rPr>
                <w:rFonts w:eastAsiaTheme="minorHAnsi"/>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5CE204C" w14:textId="77777777" w:rsidR="00D76EC2" w:rsidRPr="00596001" w:rsidRDefault="00D76EC2" w:rsidP="00A334CC">
            <w:pPr>
              <w:jc w:val="right"/>
              <w:rPr>
                <w:sz w:val="19"/>
                <w:szCs w:val="19"/>
              </w:rPr>
            </w:pPr>
            <w:r w:rsidRPr="00596001">
              <w:rPr>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FB9AB2C"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0</w:t>
            </w:r>
          </w:p>
        </w:tc>
        <w:tc>
          <w:tcPr>
            <w:tcW w:w="0" w:type="auto"/>
            <w:tcBorders>
              <w:top w:val="single" w:sz="4" w:space="0" w:color="auto"/>
              <w:left w:val="single" w:sz="4" w:space="0" w:color="auto"/>
              <w:bottom w:val="single" w:sz="4" w:space="0" w:color="auto"/>
              <w:right w:val="single" w:sz="4" w:space="0" w:color="auto"/>
            </w:tcBorders>
          </w:tcPr>
          <w:p w14:paraId="20E88D3B" w14:textId="77777777" w:rsidR="00D76EC2" w:rsidRPr="00D76EC2" w:rsidRDefault="00D76EC2" w:rsidP="00A334CC">
            <w:pPr>
              <w:jc w:val="right"/>
              <w:rPr>
                <w:b/>
                <w:bCs/>
                <w:color w:val="000000"/>
                <w:sz w:val="19"/>
                <w:szCs w:val="19"/>
              </w:rPr>
            </w:pPr>
            <w:r w:rsidRPr="00D76EC2">
              <w:rPr>
                <w:b/>
                <w:bCs/>
                <w:color w:val="000000"/>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7EC689" w14:textId="77777777" w:rsidR="00D76EC2" w:rsidRPr="00D76EC2" w:rsidRDefault="00D76EC2" w:rsidP="00A334CC">
            <w:pPr>
              <w:jc w:val="right"/>
              <w:rPr>
                <w:b/>
                <w:bCs/>
                <w:color w:val="000000"/>
                <w:sz w:val="19"/>
                <w:szCs w:val="19"/>
              </w:rPr>
            </w:pPr>
            <w:r w:rsidRPr="00D76EC2">
              <w:rPr>
                <w:b/>
                <w:bCs/>
                <w:color w:val="000000"/>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E932ECA" w14:textId="0277F2F6" w:rsidR="00D76EC2" w:rsidRPr="00D76EC2" w:rsidRDefault="00D76EC2" w:rsidP="00A334CC">
            <w:pPr>
              <w:jc w:val="right"/>
              <w:rPr>
                <w:b/>
                <w:bCs/>
                <w:color w:val="000000"/>
                <w:sz w:val="19"/>
                <w:szCs w:val="19"/>
              </w:rPr>
            </w:pPr>
            <w:r w:rsidRPr="00D76EC2">
              <w:rPr>
                <w:b/>
                <w:bCs/>
                <w:color w:val="000000"/>
                <w:sz w:val="19"/>
                <w:szCs w:val="19"/>
              </w:rPr>
              <w:t>18,</w:t>
            </w:r>
            <w:r w:rsidR="00BA48DC">
              <w:rPr>
                <w:b/>
                <w:bCs/>
                <w:color w:val="000000"/>
                <w:sz w:val="19"/>
                <w:szCs w:val="19"/>
              </w:rPr>
              <w:t>301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F76DDFD" w14:textId="77777777" w:rsidR="00D76EC2" w:rsidRPr="00D76EC2" w:rsidRDefault="00D76EC2" w:rsidP="00A334CC">
            <w:pPr>
              <w:jc w:val="right"/>
              <w:rPr>
                <w:b/>
                <w:bCs/>
                <w:color w:val="000000"/>
                <w:sz w:val="19"/>
                <w:szCs w:val="19"/>
              </w:rPr>
            </w:pPr>
            <w:r w:rsidRPr="00D76EC2">
              <w:rPr>
                <w:b/>
                <w:bCs/>
                <w:color w:val="000000"/>
                <w:sz w:val="19"/>
                <w:szCs w:val="19"/>
              </w:rPr>
              <w:t>33,355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E2F0E40" w14:textId="77777777" w:rsidR="00D76EC2" w:rsidRPr="00D76EC2" w:rsidRDefault="00D76EC2" w:rsidP="00A334CC">
            <w:pPr>
              <w:jc w:val="right"/>
              <w:rPr>
                <w:b/>
                <w:bCs/>
                <w:color w:val="000000"/>
                <w:sz w:val="19"/>
                <w:szCs w:val="19"/>
              </w:rPr>
            </w:pPr>
            <w:r w:rsidRPr="00D76EC2">
              <w:rPr>
                <w:b/>
                <w:bCs/>
                <w:color w:val="000000"/>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E4270D7" w14:textId="77777777" w:rsidR="00D76EC2" w:rsidRPr="00D76EC2" w:rsidRDefault="00D76EC2" w:rsidP="00A334CC">
            <w:pPr>
              <w:jc w:val="right"/>
              <w:rPr>
                <w:b/>
                <w:bCs/>
                <w:color w:val="000000"/>
                <w:sz w:val="19"/>
                <w:szCs w:val="19"/>
              </w:rPr>
            </w:pPr>
            <w:r w:rsidRPr="00D76EC2">
              <w:rPr>
                <w:b/>
                <w:bCs/>
                <w:color w:val="000000"/>
                <w:sz w:val="19"/>
                <w:szCs w:val="19"/>
              </w:rPr>
              <w:t>34,454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5EF9570"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344BF67" w14:textId="77777777" w:rsidR="00D76EC2" w:rsidRPr="00D76EC2" w:rsidRDefault="00D76EC2" w:rsidP="00A334CC">
            <w:pPr>
              <w:jc w:val="right"/>
              <w:rPr>
                <w:b/>
                <w:bCs/>
                <w:color w:val="000000"/>
                <w:sz w:val="19"/>
                <w:szCs w:val="19"/>
              </w:rPr>
            </w:pPr>
            <w:r w:rsidRPr="00D76EC2">
              <w:rPr>
                <w:b/>
                <w:bCs/>
                <w:color w:val="000000"/>
                <w:sz w:val="19"/>
                <w:szCs w:val="19"/>
              </w:rPr>
              <w:t>9,590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F6FCAD4" w14:textId="77777777" w:rsidR="00D76EC2" w:rsidRPr="00D76EC2" w:rsidRDefault="00D76EC2" w:rsidP="00A334CC">
            <w:pPr>
              <w:jc w:val="right"/>
              <w:rPr>
                <w:rFonts w:eastAsiaTheme="minorHAnsi"/>
                <w:sz w:val="19"/>
                <w:szCs w:val="19"/>
              </w:rPr>
            </w:pPr>
            <w:r w:rsidRPr="00D76EC2">
              <w:rPr>
                <w:color w:val="000000"/>
                <w:sz w:val="19"/>
                <w:szCs w:val="19"/>
              </w:rPr>
              <w:t>137,700</w:t>
            </w:r>
          </w:p>
        </w:tc>
      </w:tr>
      <w:tr w:rsidR="00D76EC2" w:rsidRPr="00D76EC2" w14:paraId="6412CA19" w14:textId="77777777" w:rsidTr="00D76EC2">
        <w:trPr>
          <w:trHeight w:val="22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62929F5" w14:textId="77777777" w:rsidR="00D76EC2" w:rsidRPr="00596001" w:rsidRDefault="00D76EC2" w:rsidP="00A334CC">
            <w:pPr>
              <w:jc w:val="left"/>
              <w:rPr>
                <w:color w:val="000000"/>
                <w:sz w:val="19"/>
                <w:szCs w:val="19"/>
              </w:rPr>
            </w:pPr>
            <w:r w:rsidRPr="00596001">
              <w:rPr>
                <w:color w:val="000000"/>
                <w:sz w:val="19"/>
                <w:szCs w:val="19"/>
              </w:rPr>
              <w:t>3.3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43B65A9" w14:textId="77777777" w:rsidR="00D76EC2" w:rsidRPr="00596001" w:rsidRDefault="00D76EC2" w:rsidP="00A334CC">
            <w:pPr>
              <w:jc w:val="left"/>
              <w:rPr>
                <w:color w:val="000000"/>
                <w:sz w:val="19"/>
                <w:szCs w:val="19"/>
              </w:rPr>
            </w:pPr>
            <w:r w:rsidRPr="00596001">
              <w:rPr>
                <w:color w:val="000000"/>
                <w:sz w:val="19"/>
                <w:szCs w:val="19"/>
              </w:rPr>
              <w:t>Total agreed costs (US $)</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5B7CD13" w14:textId="77777777" w:rsidR="00D76EC2" w:rsidRPr="00596001" w:rsidRDefault="00D76EC2" w:rsidP="00A334CC">
            <w:pPr>
              <w:jc w:val="right"/>
              <w:rPr>
                <w:sz w:val="19"/>
                <w:szCs w:val="19"/>
              </w:rPr>
            </w:pPr>
            <w:r w:rsidRPr="00596001">
              <w:rPr>
                <w:sz w:val="19"/>
                <w:szCs w:val="19"/>
              </w:rPr>
              <w:t>642,000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7433315" w14:textId="77777777" w:rsidR="00D76EC2" w:rsidRPr="00596001" w:rsidRDefault="00D76EC2" w:rsidP="00A334CC">
            <w:pPr>
              <w:jc w:val="right"/>
              <w:rPr>
                <w:rFonts w:eastAsiaTheme="minorHAnsi"/>
                <w:sz w:val="19"/>
                <w:szCs w:val="19"/>
              </w:rPr>
            </w:pPr>
            <w:r w:rsidRPr="00596001">
              <w:rPr>
                <w:color w:val="000000"/>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80B9D06" w14:textId="77777777" w:rsidR="00D76EC2" w:rsidRPr="00596001" w:rsidRDefault="00D76EC2" w:rsidP="00A334CC">
            <w:pPr>
              <w:jc w:val="right"/>
              <w:rPr>
                <w:rFonts w:eastAsiaTheme="minorHAnsi"/>
                <w:sz w:val="19"/>
                <w:szCs w:val="19"/>
              </w:rPr>
            </w:pPr>
            <w:r w:rsidRPr="00596001">
              <w:rPr>
                <w:color w:val="000000"/>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93B457"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0</w:t>
            </w:r>
          </w:p>
        </w:tc>
        <w:tc>
          <w:tcPr>
            <w:tcW w:w="0" w:type="auto"/>
            <w:tcBorders>
              <w:top w:val="single" w:sz="4" w:space="0" w:color="auto"/>
              <w:left w:val="single" w:sz="4" w:space="0" w:color="auto"/>
              <w:bottom w:val="single" w:sz="4" w:space="0" w:color="auto"/>
              <w:right w:val="single" w:sz="4" w:space="0" w:color="auto"/>
            </w:tcBorders>
          </w:tcPr>
          <w:p w14:paraId="0D7A3A30" w14:textId="77777777" w:rsidR="00D76EC2" w:rsidRPr="00D76EC2" w:rsidRDefault="00D76EC2" w:rsidP="00A334CC">
            <w:pPr>
              <w:jc w:val="right"/>
              <w:rPr>
                <w:b/>
                <w:bCs/>
                <w:color w:val="000000"/>
                <w:sz w:val="19"/>
                <w:szCs w:val="19"/>
              </w:rPr>
            </w:pPr>
            <w:r w:rsidRPr="00D76EC2">
              <w:rPr>
                <w:b/>
                <w:bCs/>
                <w:color w:val="000000"/>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516E8FB" w14:textId="77777777" w:rsidR="00D76EC2" w:rsidRPr="00D76EC2" w:rsidRDefault="00D76EC2" w:rsidP="00A334CC">
            <w:pPr>
              <w:jc w:val="right"/>
              <w:rPr>
                <w:b/>
                <w:bCs/>
                <w:color w:val="000000"/>
                <w:sz w:val="19"/>
                <w:szCs w:val="19"/>
              </w:rPr>
            </w:pPr>
            <w:r w:rsidRPr="00D76EC2">
              <w:rPr>
                <w:b/>
                <w:bCs/>
                <w:color w:val="000000"/>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AF498BB" w14:textId="77777777" w:rsidR="00D76EC2" w:rsidRPr="00D76EC2" w:rsidRDefault="00D76EC2" w:rsidP="00A334CC">
            <w:pPr>
              <w:jc w:val="right"/>
              <w:rPr>
                <w:b/>
                <w:bCs/>
                <w:color w:val="000000"/>
                <w:sz w:val="19"/>
                <w:szCs w:val="19"/>
              </w:rPr>
            </w:pPr>
            <w:r w:rsidRPr="00D76EC2">
              <w:rPr>
                <w:b/>
                <w:bCs/>
                <w:color w:val="000000"/>
                <w:sz w:val="19"/>
                <w:szCs w:val="19"/>
              </w:rPr>
              <w:t>279,745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943CF1" w14:textId="77777777" w:rsidR="00D76EC2" w:rsidRPr="00D76EC2" w:rsidRDefault="00D76EC2" w:rsidP="00A334CC">
            <w:pPr>
              <w:jc w:val="right"/>
              <w:rPr>
                <w:b/>
                <w:bCs/>
                <w:color w:val="000000"/>
                <w:sz w:val="19"/>
                <w:szCs w:val="19"/>
              </w:rPr>
            </w:pPr>
            <w:r w:rsidRPr="00D76EC2">
              <w:rPr>
                <w:b/>
                <w:bCs/>
                <w:color w:val="000000"/>
                <w:sz w:val="19"/>
                <w:szCs w:val="19"/>
              </w:rPr>
              <w:t>509,855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5F29889" w14:textId="77777777" w:rsidR="00D76EC2" w:rsidRPr="00D76EC2" w:rsidRDefault="00D76EC2" w:rsidP="00A334CC">
            <w:pPr>
              <w:jc w:val="right"/>
              <w:rPr>
                <w:b/>
                <w:bCs/>
                <w:color w:val="000000"/>
                <w:sz w:val="19"/>
                <w:szCs w:val="19"/>
              </w:rPr>
            </w:pPr>
            <w:r w:rsidRPr="00D76EC2">
              <w:rPr>
                <w:b/>
                <w:bCs/>
                <w:color w:val="000000"/>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6D26EFA" w14:textId="77777777" w:rsidR="00D76EC2" w:rsidRPr="00D76EC2" w:rsidRDefault="00D76EC2" w:rsidP="00A334CC">
            <w:pPr>
              <w:jc w:val="right"/>
              <w:rPr>
                <w:b/>
                <w:bCs/>
                <w:color w:val="000000"/>
                <w:sz w:val="19"/>
                <w:szCs w:val="19"/>
              </w:rPr>
            </w:pPr>
            <w:r w:rsidRPr="00D76EC2">
              <w:rPr>
                <w:b/>
                <w:bCs/>
                <w:color w:val="000000"/>
                <w:sz w:val="19"/>
                <w:szCs w:val="19"/>
              </w:rPr>
              <w:t>526,654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1F830EF" w14:textId="77777777" w:rsidR="00D76EC2" w:rsidRPr="00D76EC2" w:rsidRDefault="00D76EC2" w:rsidP="00A334CC">
            <w:pPr>
              <w:jc w:val="right"/>
              <w:rPr>
                <w:rFonts w:eastAsiaTheme="minorHAnsi"/>
                <w:b/>
                <w:bCs/>
                <w:sz w:val="19"/>
                <w:szCs w:val="19"/>
              </w:rPr>
            </w:pPr>
            <w:r w:rsidRPr="00D76EC2">
              <w:rPr>
                <w:rFonts w:eastAsiaTheme="minorHAnsi"/>
                <w:b/>
                <w:bCs/>
                <w:sz w:val="19"/>
                <w:szCs w:val="19"/>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979F892" w14:textId="6D5A6589" w:rsidR="00D76EC2" w:rsidRPr="00D76EC2" w:rsidRDefault="00D76EC2" w:rsidP="00A334CC">
            <w:pPr>
              <w:jc w:val="right"/>
              <w:rPr>
                <w:b/>
                <w:bCs/>
                <w:color w:val="000000"/>
                <w:sz w:val="19"/>
                <w:szCs w:val="19"/>
              </w:rPr>
            </w:pPr>
            <w:r w:rsidRPr="00D76EC2">
              <w:rPr>
                <w:b/>
                <w:bCs/>
                <w:color w:val="000000"/>
                <w:sz w:val="19"/>
                <w:szCs w:val="19"/>
              </w:rPr>
              <w:t>146,590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41D845" w14:textId="77777777" w:rsidR="00D76EC2" w:rsidRPr="00D76EC2" w:rsidRDefault="00D76EC2" w:rsidP="00A334CC">
            <w:pPr>
              <w:jc w:val="right"/>
              <w:rPr>
                <w:rFonts w:eastAsiaTheme="minorHAnsi"/>
                <w:sz w:val="19"/>
                <w:szCs w:val="19"/>
              </w:rPr>
            </w:pPr>
            <w:r w:rsidRPr="00D76EC2">
              <w:rPr>
                <w:color w:val="000000"/>
                <w:sz w:val="19"/>
                <w:szCs w:val="19"/>
              </w:rPr>
              <w:t>2,104,844</w:t>
            </w:r>
          </w:p>
        </w:tc>
      </w:tr>
      <w:tr w:rsidR="00D76EC2" w:rsidRPr="00D76EC2" w14:paraId="1EDA3C92" w14:textId="77777777" w:rsidTr="00D76EC2">
        <w:trPr>
          <w:trHeight w:val="22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FE004A9" w14:textId="77777777" w:rsidR="00D76EC2" w:rsidRPr="00596001" w:rsidRDefault="00D76EC2" w:rsidP="00A334CC">
            <w:pPr>
              <w:jc w:val="left"/>
              <w:rPr>
                <w:color w:val="000000"/>
                <w:sz w:val="19"/>
                <w:szCs w:val="19"/>
              </w:rPr>
            </w:pPr>
            <w:r w:rsidRPr="00596001">
              <w:rPr>
                <w:color w:val="000000"/>
                <w:sz w:val="19"/>
                <w:szCs w:val="19"/>
              </w:rPr>
              <w:t>4.1.1</w:t>
            </w:r>
          </w:p>
        </w:tc>
        <w:tc>
          <w:tcPr>
            <w:tcW w:w="0" w:type="auto"/>
            <w:gridSpan w:val="13"/>
            <w:tcBorders>
              <w:top w:val="single" w:sz="4" w:space="0" w:color="auto"/>
              <w:left w:val="single" w:sz="4" w:space="0" w:color="auto"/>
              <w:bottom w:val="single" w:sz="4" w:space="0" w:color="auto"/>
              <w:right w:val="single" w:sz="4" w:space="0" w:color="auto"/>
            </w:tcBorders>
            <w:shd w:val="clear" w:color="auto" w:fill="auto"/>
          </w:tcPr>
          <w:p w14:paraId="101FB099" w14:textId="77777777" w:rsidR="00D76EC2" w:rsidRPr="00D76EC2" w:rsidRDefault="00D76EC2" w:rsidP="00A334CC">
            <w:pPr>
              <w:jc w:val="left"/>
              <w:rPr>
                <w:color w:val="000000"/>
                <w:sz w:val="19"/>
                <w:szCs w:val="19"/>
              </w:rPr>
            </w:pPr>
            <w:r w:rsidRPr="00D76EC2">
              <w:rPr>
                <w:color w:val="000000"/>
                <w:sz w:val="19"/>
                <w:szCs w:val="19"/>
              </w:rPr>
              <w:t>Total phase-out of HCFC-22 agreed to be achieved under this Agreement (ODP tonnes)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AC691F5" w14:textId="77777777" w:rsidR="00D76EC2" w:rsidRPr="00D76EC2" w:rsidRDefault="00D76EC2" w:rsidP="00A334CC">
            <w:pPr>
              <w:jc w:val="right"/>
              <w:rPr>
                <w:b/>
                <w:bCs/>
                <w:color w:val="000000"/>
                <w:sz w:val="19"/>
                <w:szCs w:val="19"/>
              </w:rPr>
            </w:pPr>
            <w:r w:rsidRPr="00D76EC2">
              <w:rPr>
                <w:b/>
                <w:bCs/>
                <w:color w:val="000000"/>
                <w:sz w:val="19"/>
                <w:szCs w:val="19"/>
              </w:rPr>
              <w:t>138.47</w:t>
            </w:r>
          </w:p>
        </w:tc>
      </w:tr>
      <w:tr w:rsidR="00D76EC2" w:rsidRPr="00D76EC2" w14:paraId="15B466C6" w14:textId="77777777" w:rsidTr="00D76EC2">
        <w:trPr>
          <w:trHeight w:val="130"/>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5527B57" w14:textId="77777777" w:rsidR="00D76EC2" w:rsidRPr="00596001" w:rsidRDefault="00D76EC2" w:rsidP="00A334CC">
            <w:pPr>
              <w:jc w:val="left"/>
              <w:rPr>
                <w:color w:val="000000"/>
                <w:sz w:val="19"/>
                <w:szCs w:val="19"/>
              </w:rPr>
            </w:pPr>
            <w:r w:rsidRPr="00596001">
              <w:rPr>
                <w:color w:val="000000"/>
                <w:sz w:val="19"/>
                <w:szCs w:val="19"/>
              </w:rPr>
              <w:t>4.1.2</w:t>
            </w:r>
          </w:p>
        </w:tc>
        <w:tc>
          <w:tcPr>
            <w:tcW w:w="0" w:type="auto"/>
            <w:gridSpan w:val="13"/>
            <w:tcBorders>
              <w:top w:val="single" w:sz="4" w:space="0" w:color="auto"/>
              <w:left w:val="single" w:sz="4" w:space="0" w:color="auto"/>
              <w:bottom w:val="single" w:sz="4" w:space="0" w:color="auto"/>
              <w:right w:val="single" w:sz="4" w:space="0" w:color="auto"/>
            </w:tcBorders>
            <w:shd w:val="clear" w:color="auto" w:fill="auto"/>
          </w:tcPr>
          <w:p w14:paraId="38528B54" w14:textId="77777777" w:rsidR="00D76EC2" w:rsidRPr="00D76EC2" w:rsidRDefault="00D76EC2" w:rsidP="00A334CC">
            <w:pPr>
              <w:jc w:val="left"/>
              <w:rPr>
                <w:color w:val="000000"/>
                <w:sz w:val="19"/>
                <w:szCs w:val="19"/>
              </w:rPr>
            </w:pPr>
            <w:r w:rsidRPr="00D76EC2">
              <w:rPr>
                <w:color w:val="000000"/>
                <w:sz w:val="19"/>
                <w:szCs w:val="19"/>
              </w:rPr>
              <w:t>Phase-out of HCFC-22 to be achieved in previously approved projects (ODP tonnes)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1B7DD5F" w14:textId="77777777" w:rsidR="00D76EC2" w:rsidRPr="00D76EC2" w:rsidRDefault="00D76EC2" w:rsidP="00A334CC">
            <w:pPr>
              <w:jc w:val="right"/>
              <w:rPr>
                <w:color w:val="000000"/>
                <w:sz w:val="19"/>
                <w:szCs w:val="19"/>
              </w:rPr>
            </w:pPr>
            <w:r w:rsidRPr="00D76EC2">
              <w:rPr>
                <w:color w:val="000000"/>
                <w:sz w:val="19"/>
                <w:szCs w:val="19"/>
              </w:rPr>
              <w:t>23.16</w:t>
            </w:r>
          </w:p>
        </w:tc>
      </w:tr>
      <w:tr w:rsidR="00D76EC2" w:rsidRPr="00D76EC2" w14:paraId="0366A6B5" w14:textId="77777777" w:rsidTr="00D76EC2">
        <w:trPr>
          <w:trHeight w:val="14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4D76490" w14:textId="77777777" w:rsidR="00D76EC2" w:rsidRPr="00596001" w:rsidRDefault="00D76EC2" w:rsidP="00A334CC">
            <w:pPr>
              <w:jc w:val="left"/>
              <w:rPr>
                <w:color w:val="000000"/>
                <w:sz w:val="19"/>
                <w:szCs w:val="19"/>
              </w:rPr>
            </w:pPr>
            <w:r w:rsidRPr="00596001">
              <w:rPr>
                <w:color w:val="000000"/>
                <w:sz w:val="19"/>
                <w:szCs w:val="19"/>
              </w:rPr>
              <w:t>4.1.3</w:t>
            </w:r>
          </w:p>
        </w:tc>
        <w:tc>
          <w:tcPr>
            <w:tcW w:w="0" w:type="auto"/>
            <w:gridSpan w:val="13"/>
            <w:tcBorders>
              <w:top w:val="single" w:sz="4" w:space="0" w:color="auto"/>
              <w:left w:val="single" w:sz="4" w:space="0" w:color="auto"/>
              <w:bottom w:val="single" w:sz="4" w:space="0" w:color="auto"/>
              <w:right w:val="single" w:sz="4" w:space="0" w:color="auto"/>
            </w:tcBorders>
            <w:shd w:val="clear" w:color="auto" w:fill="auto"/>
          </w:tcPr>
          <w:p w14:paraId="1639CFB7" w14:textId="77777777" w:rsidR="00D76EC2" w:rsidRPr="00D76EC2" w:rsidRDefault="00D76EC2" w:rsidP="00A334CC">
            <w:pPr>
              <w:jc w:val="left"/>
              <w:rPr>
                <w:color w:val="000000"/>
                <w:sz w:val="19"/>
                <w:szCs w:val="19"/>
              </w:rPr>
            </w:pPr>
            <w:r w:rsidRPr="00D76EC2">
              <w:rPr>
                <w:color w:val="000000"/>
                <w:sz w:val="19"/>
                <w:szCs w:val="19"/>
              </w:rPr>
              <w:t>Remaining eligible consumption for HCFC-22 (ODP tonnes)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2E26C6F" w14:textId="77777777" w:rsidR="00D76EC2" w:rsidRPr="00D76EC2" w:rsidRDefault="00D76EC2" w:rsidP="00A334CC">
            <w:pPr>
              <w:jc w:val="right"/>
              <w:rPr>
                <w:b/>
                <w:bCs/>
                <w:color w:val="000000"/>
                <w:sz w:val="19"/>
                <w:szCs w:val="19"/>
              </w:rPr>
            </w:pPr>
            <w:r w:rsidRPr="00D76EC2">
              <w:rPr>
                <w:b/>
                <w:bCs/>
                <w:color w:val="000000"/>
                <w:sz w:val="19"/>
                <w:szCs w:val="19"/>
              </w:rPr>
              <w:t>0.00</w:t>
            </w:r>
          </w:p>
        </w:tc>
      </w:tr>
      <w:tr w:rsidR="00D76EC2" w:rsidRPr="00D76EC2" w14:paraId="3D258A03" w14:textId="77777777" w:rsidTr="00D76EC2">
        <w:trPr>
          <w:trHeight w:val="11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4163311" w14:textId="77777777" w:rsidR="00D76EC2" w:rsidRPr="00596001" w:rsidRDefault="00D76EC2" w:rsidP="00A334CC">
            <w:pPr>
              <w:jc w:val="left"/>
              <w:rPr>
                <w:color w:val="000000"/>
                <w:sz w:val="19"/>
                <w:szCs w:val="19"/>
              </w:rPr>
            </w:pPr>
            <w:r w:rsidRPr="00596001">
              <w:rPr>
                <w:color w:val="000000"/>
                <w:sz w:val="19"/>
                <w:szCs w:val="19"/>
              </w:rPr>
              <w:t>4.2.1</w:t>
            </w:r>
          </w:p>
        </w:tc>
        <w:tc>
          <w:tcPr>
            <w:tcW w:w="0" w:type="auto"/>
            <w:gridSpan w:val="13"/>
            <w:tcBorders>
              <w:top w:val="single" w:sz="4" w:space="0" w:color="auto"/>
              <w:left w:val="single" w:sz="4" w:space="0" w:color="auto"/>
              <w:bottom w:val="single" w:sz="4" w:space="0" w:color="auto"/>
              <w:right w:val="single" w:sz="4" w:space="0" w:color="auto"/>
            </w:tcBorders>
            <w:shd w:val="clear" w:color="auto" w:fill="auto"/>
          </w:tcPr>
          <w:p w14:paraId="32B1C754" w14:textId="77777777" w:rsidR="00D76EC2" w:rsidRPr="00D76EC2" w:rsidRDefault="00D76EC2" w:rsidP="00A334CC">
            <w:pPr>
              <w:jc w:val="left"/>
              <w:rPr>
                <w:color w:val="000000"/>
                <w:sz w:val="19"/>
                <w:szCs w:val="19"/>
              </w:rPr>
            </w:pPr>
            <w:r w:rsidRPr="00D76EC2">
              <w:rPr>
                <w:color w:val="000000"/>
                <w:sz w:val="19"/>
                <w:szCs w:val="19"/>
              </w:rPr>
              <w:t>Total phase-out of HCFC-123 agreed to be achieved under this Agreement (ODP tonnes)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938A52C" w14:textId="77777777" w:rsidR="00D76EC2" w:rsidRPr="00D76EC2" w:rsidRDefault="00D76EC2" w:rsidP="00A334CC">
            <w:pPr>
              <w:jc w:val="right"/>
              <w:rPr>
                <w:b/>
                <w:bCs/>
                <w:color w:val="000000"/>
                <w:sz w:val="19"/>
                <w:szCs w:val="19"/>
              </w:rPr>
            </w:pPr>
            <w:r w:rsidRPr="00D76EC2">
              <w:rPr>
                <w:b/>
                <w:bCs/>
                <w:color w:val="000000"/>
                <w:sz w:val="19"/>
                <w:szCs w:val="19"/>
              </w:rPr>
              <w:t>0.07</w:t>
            </w:r>
          </w:p>
        </w:tc>
      </w:tr>
      <w:tr w:rsidR="00D76EC2" w:rsidRPr="00D76EC2" w14:paraId="2D14DFF2" w14:textId="77777777" w:rsidTr="00D76EC2">
        <w:trPr>
          <w:trHeight w:val="17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42C66AF" w14:textId="77777777" w:rsidR="00D76EC2" w:rsidRPr="00596001" w:rsidRDefault="00D76EC2" w:rsidP="00A334CC">
            <w:pPr>
              <w:jc w:val="left"/>
              <w:rPr>
                <w:color w:val="000000"/>
                <w:sz w:val="19"/>
                <w:szCs w:val="19"/>
              </w:rPr>
            </w:pPr>
            <w:r w:rsidRPr="00596001">
              <w:rPr>
                <w:color w:val="000000"/>
                <w:sz w:val="19"/>
                <w:szCs w:val="19"/>
              </w:rPr>
              <w:t>4.2.2</w:t>
            </w:r>
          </w:p>
        </w:tc>
        <w:tc>
          <w:tcPr>
            <w:tcW w:w="0" w:type="auto"/>
            <w:gridSpan w:val="13"/>
            <w:tcBorders>
              <w:top w:val="single" w:sz="4" w:space="0" w:color="auto"/>
              <w:left w:val="single" w:sz="4" w:space="0" w:color="auto"/>
              <w:bottom w:val="single" w:sz="4" w:space="0" w:color="auto"/>
              <w:right w:val="single" w:sz="4" w:space="0" w:color="auto"/>
            </w:tcBorders>
            <w:shd w:val="clear" w:color="auto" w:fill="auto"/>
          </w:tcPr>
          <w:p w14:paraId="166C405D" w14:textId="77777777" w:rsidR="00D76EC2" w:rsidRPr="00D76EC2" w:rsidRDefault="00D76EC2" w:rsidP="00A334CC">
            <w:pPr>
              <w:jc w:val="left"/>
              <w:rPr>
                <w:color w:val="000000"/>
                <w:sz w:val="19"/>
                <w:szCs w:val="19"/>
              </w:rPr>
            </w:pPr>
            <w:r w:rsidRPr="00D76EC2">
              <w:rPr>
                <w:color w:val="000000"/>
                <w:sz w:val="19"/>
                <w:szCs w:val="19"/>
              </w:rPr>
              <w:t>Phase-out of HCFC-123 to be achieved in previously approved projects (ODP tonnes)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1EDDBC4" w14:textId="77777777" w:rsidR="00D76EC2" w:rsidRPr="00D76EC2" w:rsidRDefault="00D76EC2" w:rsidP="00A334CC">
            <w:pPr>
              <w:jc w:val="right"/>
              <w:rPr>
                <w:color w:val="000000"/>
                <w:sz w:val="19"/>
                <w:szCs w:val="19"/>
              </w:rPr>
            </w:pPr>
            <w:r w:rsidRPr="00D76EC2">
              <w:rPr>
                <w:color w:val="000000"/>
                <w:sz w:val="19"/>
                <w:szCs w:val="19"/>
              </w:rPr>
              <w:t>0.00</w:t>
            </w:r>
          </w:p>
        </w:tc>
      </w:tr>
      <w:tr w:rsidR="00D76EC2" w:rsidRPr="00D76EC2" w14:paraId="1C146B77" w14:textId="77777777" w:rsidTr="00D76EC2">
        <w:trPr>
          <w:trHeight w:val="23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4E0166A" w14:textId="77777777" w:rsidR="00D76EC2" w:rsidRPr="00596001" w:rsidRDefault="00D76EC2" w:rsidP="00A334CC">
            <w:pPr>
              <w:jc w:val="left"/>
              <w:rPr>
                <w:color w:val="000000"/>
                <w:sz w:val="19"/>
                <w:szCs w:val="19"/>
              </w:rPr>
            </w:pPr>
            <w:r w:rsidRPr="00596001">
              <w:rPr>
                <w:color w:val="000000"/>
                <w:sz w:val="19"/>
                <w:szCs w:val="19"/>
              </w:rPr>
              <w:t>4.2.3</w:t>
            </w:r>
          </w:p>
        </w:tc>
        <w:tc>
          <w:tcPr>
            <w:tcW w:w="0" w:type="auto"/>
            <w:gridSpan w:val="13"/>
            <w:tcBorders>
              <w:top w:val="single" w:sz="4" w:space="0" w:color="auto"/>
              <w:left w:val="single" w:sz="4" w:space="0" w:color="auto"/>
              <w:bottom w:val="single" w:sz="4" w:space="0" w:color="auto"/>
              <w:right w:val="single" w:sz="4" w:space="0" w:color="auto"/>
            </w:tcBorders>
            <w:shd w:val="clear" w:color="auto" w:fill="auto"/>
          </w:tcPr>
          <w:p w14:paraId="73C8AFA1" w14:textId="77777777" w:rsidR="00D76EC2" w:rsidRPr="00D76EC2" w:rsidRDefault="00D76EC2" w:rsidP="00A334CC">
            <w:pPr>
              <w:jc w:val="left"/>
              <w:rPr>
                <w:color w:val="000000"/>
                <w:sz w:val="19"/>
                <w:szCs w:val="19"/>
              </w:rPr>
            </w:pPr>
            <w:r w:rsidRPr="00D76EC2">
              <w:rPr>
                <w:color w:val="000000"/>
                <w:sz w:val="19"/>
                <w:szCs w:val="19"/>
              </w:rPr>
              <w:t>Remaining eligible consumption for HCFC-123 (ODP tonnes)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506AC7F" w14:textId="77777777" w:rsidR="00D76EC2" w:rsidRPr="00D76EC2" w:rsidRDefault="00D76EC2" w:rsidP="00A334CC">
            <w:pPr>
              <w:jc w:val="right"/>
              <w:rPr>
                <w:b/>
                <w:bCs/>
                <w:color w:val="000000"/>
                <w:sz w:val="19"/>
                <w:szCs w:val="19"/>
              </w:rPr>
            </w:pPr>
            <w:r w:rsidRPr="00D76EC2">
              <w:rPr>
                <w:b/>
                <w:bCs/>
                <w:color w:val="000000"/>
                <w:sz w:val="19"/>
                <w:szCs w:val="19"/>
              </w:rPr>
              <w:t>0.00</w:t>
            </w:r>
          </w:p>
        </w:tc>
      </w:tr>
      <w:tr w:rsidR="00D76EC2" w:rsidRPr="00D76EC2" w14:paraId="17685C80" w14:textId="77777777" w:rsidTr="00D76EC2">
        <w:trPr>
          <w:trHeight w:val="147"/>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66B7A4A" w14:textId="77777777" w:rsidR="00D76EC2" w:rsidRPr="00596001" w:rsidRDefault="00D76EC2" w:rsidP="00A334CC">
            <w:pPr>
              <w:jc w:val="left"/>
              <w:rPr>
                <w:color w:val="000000"/>
                <w:sz w:val="19"/>
                <w:szCs w:val="19"/>
              </w:rPr>
            </w:pPr>
            <w:r w:rsidRPr="00596001">
              <w:rPr>
                <w:color w:val="000000"/>
                <w:sz w:val="19"/>
                <w:szCs w:val="19"/>
              </w:rPr>
              <w:t>4.3.1</w:t>
            </w:r>
          </w:p>
        </w:tc>
        <w:tc>
          <w:tcPr>
            <w:tcW w:w="0" w:type="auto"/>
            <w:gridSpan w:val="13"/>
            <w:tcBorders>
              <w:top w:val="single" w:sz="4" w:space="0" w:color="auto"/>
              <w:left w:val="single" w:sz="4" w:space="0" w:color="auto"/>
              <w:bottom w:val="single" w:sz="4" w:space="0" w:color="auto"/>
              <w:right w:val="single" w:sz="4" w:space="0" w:color="auto"/>
            </w:tcBorders>
            <w:shd w:val="clear" w:color="auto" w:fill="auto"/>
          </w:tcPr>
          <w:p w14:paraId="743F3C5A" w14:textId="77777777" w:rsidR="00D76EC2" w:rsidRPr="00D76EC2" w:rsidRDefault="00D76EC2" w:rsidP="00A334CC">
            <w:pPr>
              <w:jc w:val="left"/>
              <w:rPr>
                <w:color w:val="000000"/>
                <w:sz w:val="19"/>
                <w:szCs w:val="19"/>
              </w:rPr>
            </w:pPr>
            <w:r w:rsidRPr="00D76EC2">
              <w:rPr>
                <w:color w:val="000000"/>
                <w:sz w:val="19"/>
                <w:szCs w:val="19"/>
              </w:rPr>
              <w:t>Total phase-out of HCFC-141b agreed to be achieved under this Agreement (ODP tonnes)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8FB2FDF" w14:textId="77777777" w:rsidR="00D76EC2" w:rsidRPr="00D76EC2" w:rsidRDefault="00D76EC2" w:rsidP="00A334CC">
            <w:pPr>
              <w:jc w:val="right"/>
              <w:rPr>
                <w:b/>
                <w:bCs/>
                <w:color w:val="000000"/>
                <w:sz w:val="19"/>
                <w:szCs w:val="19"/>
              </w:rPr>
            </w:pPr>
            <w:r w:rsidRPr="00D76EC2">
              <w:rPr>
                <w:b/>
                <w:bCs/>
                <w:color w:val="000000"/>
                <w:sz w:val="19"/>
                <w:szCs w:val="19"/>
              </w:rPr>
              <w:t>39.56</w:t>
            </w:r>
          </w:p>
        </w:tc>
      </w:tr>
      <w:tr w:rsidR="00D76EC2" w:rsidRPr="00D76EC2" w14:paraId="2B10E68E" w14:textId="77777777" w:rsidTr="00D76EC2">
        <w:trPr>
          <w:trHeight w:val="20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9B14FDA" w14:textId="77777777" w:rsidR="00D76EC2" w:rsidRPr="00596001" w:rsidRDefault="00D76EC2" w:rsidP="00A334CC">
            <w:pPr>
              <w:jc w:val="left"/>
              <w:rPr>
                <w:color w:val="000000"/>
                <w:sz w:val="19"/>
                <w:szCs w:val="19"/>
              </w:rPr>
            </w:pPr>
            <w:r w:rsidRPr="00596001">
              <w:rPr>
                <w:color w:val="000000"/>
                <w:sz w:val="19"/>
                <w:szCs w:val="19"/>
              </w:rPr>
              <w:t>4.3.2</w:t>
            </w:r>
          </w:p>
        </w:tc>
        <w:tc>
          <w:tcPr>
            <w:tcW w:w="0" w:type="auto"/>
            <w:gridSpan w:val="13"/>
            <w:tcBorders>
              <w:top w:val="single" w:sz="4" w:space="0" w:color="auto"/>
              <w:left w:val="single" w:sz="4" w:space="0" w:color="auto"/>
              <w:bottom w:val="single" w:sz="4" w:space="0" w:color="auto"/>
              <w:right w:val="single" w:sz="4" w:space="0" w:color="auto"/>
            </w:tcBorders>
            <w:shd w:val="clear" w:color="auto" w:fill="auto"/>
          </w:tcPr>
          <w:p w14:paraId="42511E42" w14:textId="77777777" w:rsidR="00D76EC2" w:rsidRPr="00D76EC2" w:rsidRDefault="00D76EC2" w:rsidP="00A334CC">
            <w:pPr>
              <w:jc w:val="left"/>
              <w:rPr>
                <w:color w:val="000000"/>
                <w:sz w:val="19"/>
                <w:szCs w:val="19"/>
              </w:rPr>
            </w:pPr>
            <w:r w:rsidRPr="00D76EC2">
              <w:rPr>
                <w:color w:val="000000"/>
                <w:sz w:val="19"/>
                <w:szCs w:val="19"/>
              </w:rPr>
              <w:t>Phase-out of HCFC-141b to be achieved in previously approved projects (ODP tonnes)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D02AF6E" w14:textId="77777777" w:rsidR="00D76EC2" w:rsidRPr="00D76EC2" w:rsidRDefault="00D76EC2" w:rsidP="00A334CC">
            <w:pPr>
              <w:jc w:val="right"/>
              <w:rPr>
                <w:color w:val="000000"/>
                <w:sz w:val="19"/>
                <w:szCs w:val="19"/>
              </w:rPr>
            </w:pPr>
            <w:r w:rsidRPr="00D76EC2">
              <w:rPr>
                <w:color w:val="000000"/>
                <w:sz w:val="19"/>
                <w:szCs w:val="19"/>
              </w:rPr>
              <w:t>0.00</w:t>
            </w:r>
          </w:p>
        </w:tc>
      </w:tr>
      <w:tr w:rsidR="00D76EC2" w:rsidRPr="00D76EC2" w14:paraId="08139BFF" w14:textId="77777777" w:rsidTr="00D76EC2">
        <w:trPr>
          <w:trHeight w:val="12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2699606" w14:textId="77777777" w:rsidR="00D76EC2" w:rsidRPr="00596001" w:rsidRDefault="00D76EC2" w:rsidP="00A334CC">
            <w:pPr>
              <w:jc w:val="left"/>
              <w:rPr>
                <w:color w:val="000000"/>
                <w:sz w:val="19"/>
                <w:szCs w:val="19"/>
              </w:rPr>
            </w:pPr>
            <w:r w:rsidRPr="00596001">
              <w:rPr>
                <w:color w:val="000000"/>
                <w:sz w:val="19"/>
                <w:szCs w:val="19"/>
              </w:rPr>
              <w:t>4.3.3</w:t>
            </w:r>
          </w:p>
        </w:tc>
        <w:tc>
          <w:tcPr>
            <w:tcW w:w="0" w:type="auto"/>
            <w:gridSpan w:val="13"/>
            <w:tcBorders>
              <w:top w:val="single" w:sz="4" w:space="0" w:color="auto"/>
              <w:left w:val="single" w:sz="4" w:space="0" w:color="auto"/>
              <w:bottom w:val="single" w:sz="4" w:space="0" w:color="auto"/>
              <w:right w:val="single" w:sz="4" w:space="0" w:color="auto"/>
            </w:tcBorders>
            <w:shd w:val="clear" w:color="auto" w:fill="auto"/>
          </w:tcPr>
          <w:p w14:paraId="67AD461C" w14:textId="77777777" w:rsidR="00D76EC2" w:rsidRPr="00D76EC2" w:rsidRDefault="00D76EC2" w:rsidP="00A334CC">
            <w:pPr>
              <w:jc w:val="left"/>
              <w:rPr>
                <w:color w:val="000000"/>
                <w:sz w:val="19"/>
                <w:szCs w:val="19"/>
              </w:rPr>
            </w:pPr>
            <w:r w:rsidRPr="00D76EC2">
              <w:rPr>
                <w:color w:val="000000"/>
                <w:sz w:val="19"/>
                <w:szCs w:val="19"/>
              </w:rPr>
              <w:t>Remaining eligible consumption for HCFC-141b (ODP tonnes)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D678985" w14:textId="77777777" w:rsidR="00D76EC2" w:rsidRPr="00D76EC2" w:rsidRDefault="00D76EC2" w:rsidP="00A334CC">
            <w:pPr>
              <w:jc w:val="right"/>
              <w:rPr>
                <w:b/>
                <w:bCs/>
                <w:color w:val="000000"/>
                <w:sz w:val="19"/>
                <w:szCs w:val="19"/>
              </w:rPr>
            </w:pPr>
            <w:r w:rsidRPr="00D76EC2">
              <w:rPr>
                <w:b/>
                <w:bCs/>
                <w:color w:val="000000"/>
                <w:sz w:val="19"/>
                <w:szCs w:val="19"/>
              </w:rPr>
              <w:t>0.00</w:t>
            </w:r>
          </w:p>
        </w:tc>
      </w:tr>
      <w:tr w:rsidR="00D76EC2" w:rsidRPr="00D76EC2" w14:paraId="32C887B2" w14:textId="77777777" w:rsidTr="00D76EC2">
        <w:trPr>
          <w:trHeight w:val="18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3542FAB" w14:textId="77777777" w:rsidR="00D76EC2" w:rsidRPr="00596001" w:rsidRDefault="00D76EC2" w:rsidP="00A334CC">
            <w:pPr>
              <w:jc w:val="left"/>
              <w:rPr>
                <w:color w:val="000000"/>
                <w:sz w:val="19"/>
                <w:szCs w:val="19"/>
              </w:rPr>
            </w:pPr>
            <w:r w:rsidRPr="00596001">
              <w:rPr>
                <w:color w:val="000000"/>
                <w:sz w:val="19"/>
                <w:szCs w:val="19"/>
              </w:rPr>
              <w:t>4.4.1</w:t>
            </w:r>
          </w:p>
        </w:tc>
        <w:tc>
          <w:tcPr>
            <w:tcW w:w="0" w:type="auto"/>
            <w:gridSpan w:val="13"/>
            <w:tcBorders>
              <w:top w:val="single" w:sz="4" w:space="0" w:color="auto"/>
              <w:left w:val="single" w:sz="4" w:space="0" w:color="auto"/>
              <w:bottom w:val="single" w:sz="4" w:space="0" w:color="auto"/>
              <w:right w:val="single" w:sz="4" w:space="0" w:color="auto"/>
            </w:tcBorders>
            <w:shd w:val="clear" w:color="auto" w:fill="auto"/>
          </w:tcPr>
          <w:p w14:paraId="7FB5AF80" w14:textId="77777777" w:rsidR="00D76EC2" w:rsidRPr="00D76EC2" w:rsidRDefault="00D76EC2" w:rsidP="00A334CC">
            <w:pPr>
              <w:jc w:val="left"/>
              <w:rPr>
                <w:color w:val="000000"/>
                <w:sz w:val="19"/>
                <w:szCs w:val="19"/>
              </w:rPr>
            </w:pPr>
            <w:r w:rsidRPr="00D76EC2">
              <w:rPr>
                <w:color w:val="000000"/>
                <w:sz w:val="19"/>
                <w:szCs w:val="19"/>
              </w:rPr>
              <w:t>Total phase-out of HCFC-142b agreed to be achieved under this Agreement (ODP tonnes)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81AAF6B" w14:textId="77777777" w:rsidR="00D76EC2" w:rsidRPr="00D76EC2" w:rsidRDefault="00D76EC2" w:rsidP="00A334CC">
            <w:pPr>
              <w:jc w:val="right"/>
              <w:rPr>
                <w:b/>
                <w:bCs/>
                <w:color w:val="000000"/>
                <w:sz w:val="19"/>
                <w:szCs w:val="19"/>
              </w:rPr>
            </w:pPr>
            <w:r w:rsidRPr="00D76EC2">
              <w:rPr>
                <w:b/>
                <w:bCs/>
                <w:color w:val="000000"/>
                <w:sz w:val="19"/>
                <w:szCs w:val="19"/>
              </w:rPr>
              <w:t>5.68</w:t>
            </w:r>
          </w:p>
        </w:tc>
      </w:tr>
      <w:tr w:rsidR="00D76EC2" w:rsidRPr="00D76EC2" w14:paraId="192EDB20" w14:textId="77777777" w:rsidTr="00D76EC2">
        <w:trPr>
          <w:trHeight w:val="230"/>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20A79D3" w14:textId="77777777" w:rsidR="00D76EC2" w:rsidRPr="00596001" w:rsidRDefault="00D76EC2" w:rsidP="00A334CC">
            <w:pPr>
              <w:jc w:val="left"/>
              <w:rPr>
                <w:color w:val="000000"/>
                <w:sz w:val="19"/>
                <w:szCs w:val="19"/>
              </w:rPr>
            </w:pPr>
            <w:r w:rsidRPr="00596001">
              <w:rPr>
                <w:color w:val="000000"/>
                <w:sz w:val="19"/>
                <w:szCs w:val="19"/>
              </w:rPr>
              <w:lastRenderedPageBreak/>
              <w:t>4.4.2</w:t>
            </w:r>
          </w:p>
        </w:tc>
        <w:tc>
          <w:tcPr>
            <w:tcW w:w="0" w:type="auto"/>
            <w:gridSpan w:val="13"/>
            <w:tcBorders>
              <w:top w:val="single" w:sz="4" w:space="0" w:color="auto"/>
              <w:left w:val="single" w:sz="4" w:space="0" w:color="auto"/>
              <w:bottom w:val="single" w:sz="4" w:space="0" w:color="auto"/>
              <w:right w:val="single" w:sz="4" w:space="0" w:color="auto"/>
            </w:tcBorders>
            <w:shd w:val="clear" w:color="auto" w:fill="auto"/>
          </w:tcPr>
          <w:p w14:paraId="76F07C66" w14:textId="77777777" w:rsidR="00D76EC2" w:rsidRPr="00D76EC2" w:rsidRDefault="00D76EC2" w:rsidP="0083722F">
            <w:pPr>
              <w:widowControl w:val="0"/>
              <w:jc w:val="left"/>
              <w:rPr>
                <w:color w:val="000000"/>
                <w:sz w:val="19"/>
                <w:szCs w:val="19"/>
              </w:rPr>
            </w:pPr>
            <w:r w:rsidRPr="00D76EC2">
              <w:rPr>
                <w:color w:val="000000"/>
                <w:sz w:val="19"/>
                <w:szCs w:val="19"/>
              </w:rPr>
              <w:t>Phase-out of HCFC-142b to be achieved in previously approved projects (ODP tonnes)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2E152B7" w14:textId="77777777" w:rsidR="00D76EC2" w:rsidRPr="00D76EC2" w:rsidRDefault="00D76EC2" w:rsidP="00A334CC">
            <w:pPr>
              <w:jc w:val="right"/>
              <w:rPr>
                <w:color w:val="000000"/>
                <w:sz w:val="19"/>
                <w:szCs w:val="19"/>
              </w:rPr>
            </w:pPr>
            <w:r w:rsidRPr="00D76EC2">
              <w:rPr>
                <w:color w:val="000000"/>
                <w:sz w:val="19"/>
                <w:szCs w:val="19"/>
              </w:rPr>
              <w:t>0.00</w:t>
            </w:r>
          </w:p>
        </w:tc>
      </w:tr>
      <w:tr w:rsidR="00D76EC2" w:rsidRPr="00D76EC2" w14:paraId="5EED4C17" w14:textId="77777777" w:rsidTr="00D76EC2">
        <w:trPr>
          <w:trHeight w:val="141"/>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5990749" w14:textId="77777777" w:rsidR="00D76EC2" w:rsidRPr="00596001" w:rsidRDefault="00D76EC2" w:rsidP="00A334CC">
            <w:pPr>
              <w:jc w:val="left"/>
              <w:rPr>
                <w:color w:val="000000"/>
                <w:sz w:val="19"/>
                <w:szCs w:val="19"/>
              </w:rPr>
            </w:pPr>
            <w:r w:rsidRPr="00596001">
              <w:rPr>
                <w:color w:val="000000"/>
                <w:sz w:val="19"/>
                <w:szCs w:val="19"/>
              </w:rPr>
              <w:t>4.4.3</w:t>
            </w:r>
          </w:p>
        </w:tc>
        <w:tc>
          <w:tcPr>
            <w:tcW w:w="0" w:type="auto"/>
            <w:gridSpan w:val="13"/>
            <w:tcBorders>
              <w:top w:val="single" w:sz="4" w:space="0" w:color="auto"/>
              <w:left w:val="single" w:sz="4" w:space="0" w:color="auto"/>
              <w:bottom w:val="single" w:sz="4" w:space="0" w:color="auto"/>
              <w:right w:val="single" w:sz="4" w:space="0" w:color="auto"/>
            </w:tcBorders>
            <w:shd w:val="clear" w:color="auto" w:fill="auto"/>
          </w:tcPr>
          <w:p w14:paraId="4AB94FE3" w14:textId="77777777" w:rsidR="00D76EC2" w:rsidRPr="00D76EC2" w:rsidRDefault="00D76EC2" w:rsidP="00A334CC">
            <w:pPr>
              <w:jc w:val="left"/>
              <w:rPr>
                <w:color w:val="000000"/>
                <w:sz w:val="19"/>
                <w:szCs w:val="19"/>
              </w:rPr>
            </w:pPr>
            <w:r w:rsidRPr="00D76EC2">
              <w:rPr>
                <w:color w:val="000000"/>
                <w:sz w:val="19"/>
                <w:szCs w:val="19"/>
              </w:rPr>
              <w:t>Remaining eligible consumption for HCFC-142b (ODP tonnes)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23AA589" w14:textId="77777777" w:rsidR="00D76EC2" w:rsidRPr="00D76EC2" w:rsidRDefault="00D76EC2" w:rsidP="00A334CC">
            <w:pPr>
              <w:jc w:val="right"/>
              <w:rPr>
                <w:b/>
                <w:bCs/>
                <w:color w:val="000000"/>
                <w:sz w:val="19"/>
                <w:szCs w:val="19"/>
              </w:rPr>
            </w:pPr>
            <w:r w:rsidRPr="00D76EC2">
              <w:rPr>
                <w:b/>
                <w:bCs/>
                <w:color w:val="000000"/>
                <w:sz w:val="19"/>
                <w:szCs w:val="19"/>
              </w:rPr>
              <w:t>0.00</w:t>
            </w:r>
          </w:p>
        </w:tc>
      </w:tr>
      <w:tr w:rsidR="00D76EC2" w:rsidRPr="00D76EC2" w14:paraId="1D2852F5" w14:textId="77777777" w:rsidTr="00D76EC2">
        <w:trPr>
          <w:trHeight w:val="5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08CE798" w14:textId="77777777" w:rsidR="00D76EC2" w:rsidRPr="00596001" w:rsidRDefault="00D76EC2" w:rsidP="00A334CC">
            <w:pPr>
              <w:jc w:val="left"/>
              <w:rPr>
                <w:color w:val="000000"/>
                <w:sz w:val="19"/>
                <w:szCs w:val="19"/>
              </w:rPr>
            </w:pPr>
            <w:r w:rsidRPr="00596001">
              <w:rPr>
                <w:color w:val="000000"/>
                <w:sz w:val="19"/>
                <w:szCs w:val="19"/>
              </w:rPr>
              <w:t>4.5.1</w:t>
            </w:r>
          </w:p>
        </w:tc>
        <w:tc>
          <w:tcPr>
            <w:tcW w:w="0" w:type="auto"/>
            <w:gridSpan w:val="13"/>
            <w:tcBorders>
              <w:top w:val="single" w:sz="4" w:space="0" w:color="auto"/>
              <w:left w:val="single" w:sz="4" w:space="0" w:color="auto"/>
              <w:bottom w:val="single" w:sz="4" w:space="0" w:color="auto"/>
              <w:right w:val="single" w:sz="4" w:space="0" w:color="auto"/>
            </w:tcBorders>
            <w:shd w:val="clear" w:color="auto" w:fill="auto"/>
          </w:tcPr>
          <w:p w14:paraId="489D98DF" w14:textId="77777777" w:rsidR="00D76EC2" w:rsidRPr="00D76EC2" w:rsidRDefault="00D76EC2" w:rsidP="00A334CC">
            <w:pPr>
              <w:jc w:val="left"/>
              <w:rPr>
                <w:color w:val="000000"/>
                <w:sz w:val="19"/>
                <w:szCs w:val="19"/>
              </w:rPr>
            </w:pPr>
            <w:r w:rsidRPr="00D76EC2">
              <w:rPr>
                <w:color w:val="000000"/>
                <w:sz w:val="19"/>
                <w:szCs w:val="19"/>
              </w:rPr>
              <w:t>Total phase-out of HCFC-141b contained in imported pre-blended polyols agreed to be achieved under this Agreement (ODP tonnes)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0FE7701" w14:textId="77777777" w:rsidR="00D76EC2" w:rsidRPr="00D76EC2" w:rsidRDefault="00D76EC2" w:rsidP="00A334CC">
            <w:pPr>
              <w:jc w:val="right"/>
              <w:rPr>
                <w:b/>
                <w:bCs/>
                <w:color w:val="000000"/>
                <w:sz w:val="19"/>
                <w:szCs w:val="19"/>
              </w:rPr>
            </w:pPr>
            <w:r w:rsidRPr="00D76EC2">
              <w:rPr>
                <w:b/>
                <w:bCs/>
                <w:color w:val="000000"/>
                <w:sz w:val="19"/>
                <w:szCs w:val="19"/>
              </w:rPr>
              <w:t>1.91</w:t>
            </w:r>
          </w:p>
        </w:tc>
      </w:tr>
      <w:tr w:rsidR="00D76EC2" w:rsidRPr="00D76EC2" w14:paraId="33A94020" w14:textId="77777777" w:rsidTr="00D76EC2">
        <w:trPr>
          <w:trHeight w:val="5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F034291" w14:textId="77777777" w:rsidR="00D76EC2" w:rsidRPr="00596001" w:rsidRDefault="00D76EC2" w:rsidP="00A334CC">
            <w:pPr>
              <w:jc w:val="left"/>
              <w:rPr>
                <w:color w:val="000000"/>
                <w:sz w:val="19"/>
                <w:szCs w:val="19"/>
              </w:rPr>
            </w:pPr>
            <w:r w:rsidRPr="00596001">
              <w:rPr>
                <w:color w:val="000000"/>
                <w:sz w:val="19"/>
                <w:szCs w:val="19"/>
              </w:rPr>
              <w:t>4.5.2</w:t>
            </w:r>
          </w:p>
        </w:tc>
        <w:tc>
          <w:tcPr>
            <w:tcW w:w="0" w:type="auto"/>
            <w:gridSpan w:val="13"/>
            <w:tcBorders>
              <w:top w:val="single" w:sz="4" w:space="0" w:color="auto"/>
              <w:left w:val="single" w:sz="4" w:space="0" w:color="auto"/>
              <w:bottom w:val="single" w:sz="4" w:space="0" w:color="auto"/>
              <w:right w:val="single" w:sz="4" w:space="0" w:color="auto"/>
            </w:tcBorders>
            <w:shd w:val="clear" w:color="auto" w:fill="auto"/>
          </w:tcPr>
          <w:p w14:paraId="2B1D8C0B" w14:textId="77777777" w:rsidR="00D76EC2" w:rsidRPr="00D76EC2" w:rsidRDefault="00D76EC2" w:rsidP="00A334CC">
            <w:pPr>
              <w:jc w:val="left"/>
              <w:rPr>
                <w:color w:val="000000"/>
                <w:sz w:val="19"/>
                <w:szCs w:val="19"/>
              </w:rPr>
            </w:pPr>
            <w:r w:rsidRPr="00D76EC2">
              <w:rPr>
                <w:color w:val="000000"/>
                <w:sz w:val="19"/>
                <w:szCs w:val="19"/>
              </w:rPr>
              <w:t>Phase-out of HCFC-141b contained in imported pre-blended polyols to be achieved in previously approved projects (ODP tonnes)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79253E5" w14:textId="77777777" w:rsidR="00D76EC2" w:rsidRPr="00D76EC2" w:rsidRDefault="00D76EC2" w:rsidP="00A334CC">
            <w:pPr>
              <w:jc w:val="right"/>
              <w:rPr>
                <w:color w:val="000000"/>
                <w:sz w:val="19"/>
                <w:szCs w:val="19"/>
              </w:rPr>
            </w:pPr>
            <w:r w:rsidRPr="00D76EC2">
              <w:rPr>
                <w:color w:val="000000"/>
                <w:sz w:val="19"/>
                <w:szCs w:val="19"/>
              </w:rPr>
              <w:t>0.00</w:t>
            </w:r>
          </w:p>
        </w:tc>
      </w:tr>
      <w:tr w:rsidR="00D76EC2" w:rsidRPr="00D76EC2" w14:paraId="426E2DC8" w14:textId="77777777" w:rsidTr="00D76EC2">
        <w:trPr>
          <w:trHeight w:val="185"/>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F0DCD7C" w14:textId="77777777" w:rsidR="00D76EC2" w:rsidRPr="00596001" w:rsidRDefault="00D76EC2" w:rsidP="00A334CC">
            <w:pPr>
              <w:ind w:right="-54"/>
              <w:jc w:val="left"/>
              <w:rPr>
                <w:color w:val="000000"/>
                <w:sz w:val="19"/>
                <w:szCs w:val="19"/>
              </w:rPr>
            </w:pPr>
            <w:r w:rsidRPr="00596001">
              <w:rPr>
                <w:color w:val="000000"/>
                <w:sz w:val="19"/>
                <w:szCs w:val="19"/>
              </w:rPr>
              <w:t>4.5.3</w:t>
            </w:r>
          </w:p>
        </w:tc>
        <w:tc>
          <w:tcPr>
            <w:tcW w:w="0" w:type="auto"/>
            <w:gridSpan w:val="13"/>
            <w:tcBorders>
              <w:top w:val="single" w:sz="4" w:space="0" w:color="auto"/>
              <w:left w:val="single" w:sz="4" w:space="0" w:color="auto"/>
              <w:bottom w:val="single" w:sz="4" w:space="0" w:color="auto"/>
              <w:right w:val="single" w:sz="4" w:space="0" w:color="auto"/>
            </w:tcBorders>
            <w:shd w:val="clear" w:color="auto" w:fill="auto"/>
          </w:tcPr>
          <w:p w14:paraId="4F910149" w14:textId="77777777" w:rsidR="00D76EC2" w:rsidRPr="00D76EC2" w:rsidRDefault="00D76EC2" w:rsidP="00A334CC">
            <w:pPr>
              <w:jc w:val="left"/>
              <w:rPr>
                <w:color w:val="000000"/>
                <w:sz w:val="19"/>
                <w:szCs w:val="19"/>
              </w:rPr>
            </w:pPr>
            <w:r w:rsidRPr="00D76EC2">
              <w:rPr>
                <w:color w:val="000000"/>
                <w:sz w:val="19"/>
                <w:szCs w:val="19"/>
              </w:rPr>
              <w:t>Remaining eligible consumption for HCFC-141b contained in imported pre-blended polyols (ODP tonnes)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8EB3573" w14:textId="77777777" w:rsidR="00D76EC2" w:rsidRPr="00D76EC2" w:rsidRDefault="00D76EC2" w:rsidP="00A334CC">
            <w:pPr>
              <w:jc w:val="right"/>
              <w:rPr>
                <w:b/>
                <w:bCs/>
                <w:color w:val="000000"/>
                <w:sz w:val="19"/>
                <w:szCs w:val="19"/>
              </w:rPr>
            </w:pPr>
            <w:r w:rsidRPr="00D76EC2">
              <w:rPr>
                <w:b/>
                <w:bCs/>
                <w:color w:val="000000"/>
                <w:sz w:val="19"/>
                <w:szCs w:val="19"/>
              </w:rPr>
              <w:t>0.00</w:t>
            </w:r>
          </w:p>
        </w:tc>
      </w:tr>
    </w:tbl>
    <w:p w14:paraId="6663C684" w14:textId="77777777" w:rsidR="00D76EC2" w:rsidRPr="00574C77" w:rsidRDefault="00D76EC2" w:rsidP="00535CED">
      <w:pPr>
        <w:spacing w:before="360" w:after="240"/>
        <w:rPr>
          <w:b/>
          <w:bCs/>
        </w:rPr>
      </w:pPr>
      <w:r w:rsidRPr="00574C77">
        <w:rPr>
          <w:b/>
          <w:bCs/>
        </w:rPr>
        <w:t>APPENDIX 7-A: REDUCTIONS IN FUNDING FOR FAILURE TO COMPLY</w:t>
      </w:r>
    </w:p>
    <w:p w14:paraId="1CC39E2E" w14:textId="2B98A2A2" w:rsidR="00D76EC2" w:rsidRPr="00CC6E10" w:rsidRDefault="00D76EC2" w:rsidP="00535CED">
      <w:pPr>
        <w:pStyle w:val="Heading1"/>
        <w:numPr>
          <w:ilvl w:val="0"/>
          <w:numId w:val="35"/>
        </w:numPr>
      </w:pPr>
      <w:r>
        <w:t xml:space="preserve">In accordance with paragraph 11 of the Agreement, the amount of funding provided may be reduced by </w:t>
      </w:r>
      <w:r w:rsidR="00535CED" w:rsidRPr="00535CED">
        <w:rPr>
          <w:b/>
          <w:bCs/>
        </w:rPr>
        <w:t>US</w:t>
      </w:r>
      <w:r w:rsidR="00535CED">
        <w:rPr>
          <w:b/>
          <w:bCs/>
        </w:rPr>
        <w:t> </w:t>
      </w:r>
      <w:r w:rsidRPr="00535CED">
        <w:rPr>
          <w:b/>
          <w:bCs/>
        </w:rPr>
        <w:t>$21.19</w:t>
      </w:r>
      <w:r>
        <w:t xml:space="preserve"> per ODP kg of consumption beyond the level defined in row 1.2 of Appendix 2-A for each year in which the target specified in row 1.2 of Appendix 2-A has not been met.</w:t>
      </w:r>
    </w:p>
    <w:p w14:paraId="4CFFD062" w14:textId="0CEA2668" w:rsidR="00A37A49" w:rsidRDefault="00A37A49" w:rsidP="00F11EA3">
      <w:pPr>
        <w:jc w:val="center"/>
        <w:rPr>
          <w:b/>
          <w:bCs/>
        </w:rPr>
      </w:pPr>
    </w:p>
    <w:p w14:paraId="0DD01F5A" w14:textId="795535E2" w:rsidR="00A37A49" w:rsidRDefault="00A37A49" w:rsidP="00F11EA3">
      <w:pPr>
        <w:jc w:val="center"/>
        <w:rPr>
          <w:b/>
          <w:bCs/>
        </w:rPr>
      </w:pPr>
    </w:p>
    <w:p w14:paraId="550115C9" w14:textId="77777777" w:rsidR="00A37A49" w:rsidRPr="002A216F" w:rsidRDefault="00A37A49" w:rsidP="00F11EA3">
      <w:pPr>
        <w:jc w:val="center"/>
        <w:rPr>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4744E0" w:rsidRPr="002A216F" w14:paraId="67576F5C" w14:textId="77777777" w:rsidTr="00535CED">
        <w:tc>
          <w:tcPr>
            <w:tcW w:w="999" w:type="pct"/>
          </w:tcPr>
          <w:p w14:paraId="38DF3322" w14:textId="77777777" w:rsidR="004744E0" w:rsidRPr="002A216F" w:rsidRDefault="004744E0" w:rsidP="0008438F"/>
        </w:tc>
        <w:tc>
          <w:tcPr>
            <w:tcW w:w="1000" w:type="pct"/>
          </w:tcPr>
          <w:p w14:paraId="65B9615D" w14:textId="77777777" w:rsidR="004744E0" w:rsidRPr="002A216F" w:rsidRDefault="004744E0" w:rsidP="0008438F"/>
        </w:tc>
        <w:tc>
          <w:tcPr>
            <w:tcW w:w="1000" w:type="pct"/>
            <w:tcBorders>
              <w:bottom w:val="single" w:sz="4" w:space="0" w:color="auto"/>
            </w:tcBorders>
          </w:tcPr>
          <w:p w14:paraId="13D9079A" w14:textId="77777777" w:rsidR="004744E0" w:rsidRPr="002A216F" w:rsidRDefault="004744E0" w:rsidP="0008438F"/>
        </w:tc>
        <w:tc>
          <w:tcPr>
            <w:tcW w:w="1000" w:type="pct"/>
          </w:tcPr>
          <w:p w14:paraId="0805581F" w14:textId="77777777" w:rsidR="004744E0" w:rsidRPr="002A216F" w:rsidRDefault="004744E0" w:rsidP="0008438F"/>
        </w:tc>
        <w:tc>
          <w:tcPr>
            <w:tcW w:w="1001" w:type="pct"/>
          </w:tcPr>
          <w:p w14:paraId="50124114" w14:textId="77777777" w:rsidR="004744E0" w:rsidRPr="002A216F" w:rsidRDefault="004744E0" w:rsidP="0008438F"/>
        </w:tc>
      </w:tr>
    </w:tbl>
    <w:p w14:paraId="47A6A04A" w14:textId="2058071F" w:rsidR="00437B20" w:rsidRPr="002A216F" w:rsidRDefault="00437B20" w:rsidP="004744E0"/>
    <w:sectPr w:rsidR="00437B20" w:rsidRPr="002A216F" w:rsidSect="00D76EC2">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FBA7B" w14:textId="77777777" w:rsidR="001841A8" w:rsidRDefault="001841A8" w:rsidP="004A504B">
      <w:r>
        <w:separator/>
      </w:r>
    </w:p>
  </w:endnote>
  <w:endnote w:type="continuationSeparator" w:id="0">
    <w:p w14:paraId="33EC2E23" w14:textId="77777777" w:rsidR="001841A8" w:rsidRDefault="001841A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191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119B9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60545" w14:textId="77777777" w:rsidR="00CC0F64" w:rsidRPr="0033525D" w:rsidRDefault="00CC0F64">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37CFB" w14:textId="77777777" w:rsidR="00CC0F64" w:rsidRPr="0033525D" w:rsidRDefault="00CC0F64">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28BB2" w14:textId="77777777" w:rsidR="00CC0F64" w:rsidRPr="0033525D" w:rsidRDefault="00CC0F64">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42C59" w14:textId="77777777" w:rsidR="00F11EA3" w:rsidRPr="0033525D" w:rsidRDefault="00F11EA3">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609E0" w14:textId="77777777" w:rsidR="00F11EA3" w:rsidRPr="0033525D" w:rsidRDefault="00F11EA3">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22C44" w14:textId="77777777" w:rsidR="00F11EA3" w:rsidRDefault="00F11EA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AF90C2A" w14:textId="77777777" w:rsidR="00F11EA3" w:rsidRDefault="00F11EA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79F26" w14:textId="77777777" w:rsidR="001841A8" w:rsidRDefault="001841A8" w:rsidP="004A504B">
      <w:r>
        <w:separator/>
      </w:r>
    </w:p>
  </w:footnote>
  <w:footnote w:type="continuationSeparator" w:id="0">
    <w:p w14:paraId="30F0C056" w14:textId="77777777" w:rsidR="001841A8" w:rsidRDefault="001841A8" w:rsidP="004A504B">
      <w:r>
        <w:continuationSeparator/>
      </w:r>
    </w:p>
  </w:footnote>
  <w:footnote w:id="1">
    <w:p w14:paraId="77C8403E" w14:textId="77777777" w:rsidR="00537267" w:rsidRPr="00643975" w:rsidRDefault="00537267" w:rsidP="00537267">
      <w:pPr>
        <w:pStyle w:val="FootnoteText"/>
        <w:spacing w:after="60"/>
      </w:pPr>
      <w:r>
        <w:rPr>
          <w:rStyle w:val="FootnoteReference"/>
        </w:rPr>
        <w:footnoteRef/>
      </w:r>
      <w:r>
        <w:t xml:space="preserve"> UNEP/OzL.Pro/ExCom/</w:t>
      </w:r>
      <w:r w:rsidRPr="00D47A2B">
        <w:t>91/1</w:t>
      </w:r>
    </w:p>
  </w:footnote>
  <w:footnote w:id="2">
    <w:p w14:paraId="38FFEB29" w14:textId="26FF463D" w:rsidR="0060499A" w:rsidRPr="00D879FD" w:rsidRDefault="0060499A" w:rsidP="0060499A">
      <w:pPr>
        <w:pStyle w:val="FootnoteText"/>
      </w:pPr>
      <w:r>
        <w:rPr>
          <w:rStyle w:val="FootnoteReference"/>
        </w:rPr>
        <w:footnoteRef/>
      </w:r>
      <w:r>
        <w:t xml:space="preserve"> </w:t>
      </w:r>
      <w:r w:rsidRPr="009931F4">
        <w:t xml:space="preserve">As per the </w:t>
      </w:r>
      <w:r w:rsidRPr="00CC650A">
        <w:t xml:space="preserve">letter of 22 August 2022 from the </w:t>
      </w:r>
      <w:bookmarkStart w:id="0" w:name="_Hlk116159314"/>
      <w:r w:rsidRPr="00CC650A">
        <w:t xml:space="preserve">Ministry of Industries and National Production </w:t>
      </w:r>
      <w:bookmarkEnd w:id="0"/>
      <w:r w:rsidR="00F64E03">
        <w:t xml:space="preserve">(MINPRO) </w:t>
      </w:r>
      <w:r w:rsidRPr="00CC650A">
        <w:t>of the Bolivarian Republic of Venezuela to UNIDO.</w:t>
      </w:r>
    </w:p>
  </w:footnote>
  <w:footnote w:id="3">
    <w:p w14:paraId="4CED5172" w14:textId="271E4AC2" w:rsidR="0060499A" w:rsidRPr="00902570" w:rsidRDefault="0060499A" w:rsidP="0060499A">
      <w:pPr>
        <w:pStyle w:val="FootnoteText"/>
      </w:pPr>
      <w:r>
        <w:rPr>
          <w:rStyle w:val="FootnoteReference"/>
        </w:rPr>
        <w:footnoteRef/>
      </w:r>
      <w:r>
        <w:t xml:space="preserve"> Verification report for the years 2016</w:t>
      </w:r>
      <w:r w:rsidR="00F54946">
        <w:noBreakHyphen/>
      </w:r>
      <w:r>
        <w:t>2018 was submitted to the 84</w:t>
      </w:r>
      <w:r w:rsidRPr="00DD38C1">
        <w:rPr>
          <w:vertAlign w:val="superscript"/>
        </w:rPr>
        <w:t>th</w:t>
      </w:r>
      <w:r>
        <w:t xml:space="preserve"> meeting, verification report for the years </w:t>
      </w:r>
      <w:r w:rsidRPr="00902570">
        <w:t>2019</w:t>
      </w:r>
      <w:r w:rsidR="00F54946" w:rsidRPr="00902570">
        <w:noBreakHyphen/>
      </w:r>
      <w:r w:rsidRPr="00902570">
        <w:t>2020 was submitted to the 88</w:t>
      </w:r>
      <w:r w:rsidRPr="00902570">
        <w:rPr>
          <w:vertAlign w:val="superscript"/>
        </w:rPr>
        <w:t>th</w:t>
      </w:r>
      <w:r w:rsidRPr="00902570">
        <w:t xml:space="preserve"> meeting</w:t>
      </w:r>
      <w:r w:rsidR="00F54946" w:rsidRPr="00902570">
        <w:t>,</w:t>
      </w:r>
      <w:r w:rsidRPr="00902570">
        <w:t xml:space="preserve"> and verification report for the year 2021 was submitted on 5</w:t>
      </w:r>
      <w:r w:rsidR="00F54946" w:rsidRPr="00902570">
        <w:t> </w:t>
      </w:r>
      <w:r w:rsidRPr="00902570">
        <w:t>May</w:t>
      </w:r>
      <w:r w:rsidR="00F54946" w:rsidRPr="00902570">
        <w:t> </w:t>
      </w:r>
      <w:r w:rsidRPr="00902570">
        <w:t>2022.</w:t>
      </w:r>
    </w:p>
  </w:footnote>
  <w:footnote w:id="4">
    <w:p w14:paraId="475A5C2E" w14:textId="43173698" w:rsidR="0060499A" w:rsidRPr="00DB72CE" w:rsidRDefault="0060499A" w:rsidP="0060499A">
      <w:pPr>
        <w:pStyle w:val="FootnoteText"/>
        <w:rPr>
          <w:lang w:val="en-US"/>
        </w:rPr>
      </w:pPr>
      <w:r w:rsidRPr="00902570">
        <w:rPr>
          <w:rStyle w:val="FootnoteReference"/>
        </w:rPr>
        <w:footnoteRef/>
      </w:r>
      <w:r w:rsidRPr="00902570">
        <w:t xml:space="preserve"> </w:t>
      </w:r>
      <w:r w:rsidR="00AE737E" w:rsidRPr="00902570">
        <w:t xml:space="preserve">The Executive Committee noted </w:t>
      </w:r>
      <w:r w:rsidRPr="00902570">
        <w:t>that the second (2019) tranche of s</w:t>
      </w:r>
      <w:r w:rsidR="006C2B4B" w:rsidRPr="00902570">
        <w:t>tage I</w:t>
      </w:r>
      <w:r w:rsidRPr="00902570">
        <w:t>I of the HPMP submitted to the 90</w:t>
      </w:r>
      <w:r w:rsidRPr="00902570">
        <w:rPr>
          <w:vertAlign w:val="superscript"/>
        </w:rPr>
        <w:t>th</w:t>
      </w:r>
      <w:r w:rsidR="00BA3A06" w:rsidRPr="00902570">
        <w:rPr>
          <w:vertAlign w:val="superscript"/>
        </w:rPr>
        <w:t> </w:t>
      </w:r>
      <w:r w:rsidRPr="00902570">
        <w:t>meeting had been withdrawn as additional time would be required to address issues identified during the review of the proposal, and urg</w:t>
      </w:r>
      <w:r w:rsidR="00AE737E" w:rsidRPr="00902570">
        <w:t>ed</w:t>
      </w:r>
      <w:r w:rsidRPr="00902570">
        <w:t xml:space="preserve"> the Government of the Bolivarian Republic of Venezuela to work with UNIDO to resubmit the second (2019) tranche to the 91</w:t>
      </w:r>
      <w:r w:rsidRPr="00902570">
        <w:rPr>
          <w:vertAlign w:val="superscript"/>
        </w:rPr>
        <w:t>st</w:t>
      </w:r>
      <w:r w:rsidRPr="00902570">
        <w:t xml:space="preserve"> meeting with a revised plan of action to take into account the reallocation of the 2019 and subsequent tranches.</w:t>
      </w:r>
    </w:p>
  </w:footnote>
  <w:footnote w:id="5">
    <w:p w14:paraId="3C3C869D" w14:textId="6964FD44" w:rsidR="00184CFF" w:rsidRDefault="00184CFF" w:rsidP="00184CFF">
      <w:pPr>
        <w:pStyle w:val="FootnoteText"/>
      </w:pPr>
      <w:r>
        <w:rPr>
          <w:rStyle w:val="FootnoteReference"/>
        </w:rPr>
        <w:footnoteRef/>
      </w:r>
      <w:r>
        <w:t xml:space="preserve"> </w:t>
      </w:r>
      <w:r w:rsidRPr="008D6682">
        <w:t>Consist</w:t>
      </w:r>
      <w:r>
        <w:t>ing o</w:t>
      </w:r>
      <w:r w:rsidRPr="008D6682">
        <w:t>f visits to manufacturing plants; interviews conducted with stakeholders including importers, distributors, manufacturers, retail sellers, end</w:t>
      </w:r>
      <w:r w:rsidR="00F64E03">
        <w:t>-</w:t>
      </w:r>
      <w:r w:rsidRPr="008D6682">
        <w:t>users, and maintenance technicians; and a review of figures handled by institutions in charge of monitoring HCFCs</w:t>
      </w:r>
      <w:r w:rsidR="0074018B">
        <w:t>.</w:t>
      </w:r>
    </w:p>
  </w:footnote>
  <w:footnote w:id="6">
    <w:p w14:paraId="708F1B69" w14:textId="7116D34A" w:rsidR="0060499A" w:rsidRPr="00B20901" w:rsidRDefault="0060499A" w:rsidP="0060499A">
      <w:pPr>
        <w:pStyle w:val="BodyText"/>
        <w:spacing w:after="0"/>
        <w:rPr>
          <w:sz w:val="20"/>
          <w:szCs w:val="20"/>
          <w:lang w:val="en-GB"/>
        </w:rPr>
      </w:pPr>
      <w:r w:rsidRPr="00B20901">
        <w:rPr>
          <w:rStyle w:val="FootnoteReference"/>
          <w:sz w:val="20"/>
          <w:szCs w:val="20"/>
        </w:rPr>
        <w:footnoteRef/>
      </w:r>
      <w:r w:rsidRPr="00B20901">
        <w:rPr>
          <w:sz w:val="20"/>
          <w:szCs w:val="20"/>
        </w:rPr>
        <w:t xml:space="preserve"> </w:t>
      </w:r>
      <w:r w:rsidR="00F64E03">
        <w:rPr>
          <w:sz w:val="20"/>
          <w:szCs w:val="20"/>
        </w:rPr>
        <w:t xml:space="preserve">Embedded in the </w:t>
      </w:r>
      <w:r w:rsidR="00F64E03" w:rsidRPr="00F64E03">
        <w:rPr>
          <w:sz w:val="20"/>
          <w:szCs w:val="20"/>
        </w:rPr>
        <w:t>MINPRO</w:t>
      </w:r>
      <w:r w:rsidR="00F64E03">
        <w:rPr>
          <w:sz w:val="20"/>
          <w:szCs w:val="20"/>
        </w:rPr>
        <w:t>,</w:t>
      </w:r>
      <w:r w:rsidR="00F64E03" w:rsidRPr="00F64E03">
        <w:rPr>
          <w:sz w:val="20"/>
          <w:szCs w:val="20"/>
        </w:rPr>
        <w:t xml:space="preserve"> </w:t>
      </w:r>
      <w:r w:rsidR="0074018B">
        <w:rPr>
          <w:sz w:val="20"/>
          <w:szCs w:val="20"/>
        </w:rPr>
        <w:t>F</w:t>
      </w:r>
      <w:r w:rsidR="006C2B4B">
        <w:rPr>
          <w:sz w:val="20"/>
          <w:szCs w:val="20"/>
        </w:rPr>
        <w:t>ONDOIN</w:t>
      </w:r>
      <w:r w:rsidRPr="00B20901">
        <w:rPr>
          <w:sz w:val="20"/>
          <w:szCs w:val="20"/>
        </w:rPr>
        <w:t xml:space="preserve"> is directly responsible for the implementation of the HPMP</w:t>
      </w:r>
      <w:r w:rsidR="0074018B">
        <w:rPr>
          <w:sz w:val="20"/>
          <w:szCs w:val="20"/>
        </w:rPr>
        <w:t xml:space="preserve">, </w:t>
      </w:r>
      <w:r w:rsidRPr="00B20901">
        <w:rPr>
          <w:sz w:val="20"/>
          <w:szCs w:val="20"/>
          <w:lang w:val="en-GB"/>
        </w:rPr>
        <w:t>provid</w:t>
      </w:r>
      <w:r w:rsidR="0074018B">
        <w:rPr>
          <w:sz w:val="20"/>
          <w:szCs w:val="20"/>
          <w:lang w:val="en-GB"/>
        </w:rPr>
        <w:t>ing</w:t>
      </w:r>
      <w:r w:rsidRPr="00B20901">
        <w:rPr>
          <w:sz w:val="20"/>
          <w:szCs w:val="20"/>
          <w:lang w:val="en-GB"/>
        </w:rPr>
        <w:t xml:space="preserve"> office accommodation, support facilities, staff, transportation, logistical support, and other in</w:t>
      </w:r>
      <w:r w:rsidRPr="00B20901">
        <w:rPr>
          <w:sz w:val="20"/>
          <w:szCs w:val="20"/>
          <w:lang w:val="en-GB"/>
        </w:rPr>
        <w:noBreakHyphen/>
        <w:t>kind contributions.</w:t>
      </w:r>
    </w:p>
  </w:footnote>
  <w:footnote w:id="7">
    <w:p w14:paraId="092AAFAE" w14:textId="3D6AA205" w:rsidR="00FF1D96" w:rsidRPr="007533C7" w:rsidRDefault="00FF1D96" w:rsidP="00FF1D96">
      <w:pPr>
        <w:pStyle w:val="FootnoteText"/>
      </w:pPr>
      <w:r>
        <w:rPr>
          <w:rStyle w:val="FootnoteReference"/>
        </w:rPr>
        <w:footnoteRef/>
      </w:r>
      <w:r w:rsidRPr="007533C7">
        <w:t xml:space="preserve"> </w:t>
      </w:r>
      <w:r>
        <w:t>T</w:t>
      </w:r>
      <w:r w:rsidRPr="00BD1B8E">
        <w:t xml:space="preserve">echnical standard 5014:2021 regarding the detection and control of leaks, and technical standard 5015:2021 on substances to be used as refrigerants; both have been approved and are ready to be officially published. Technical standard 5006:2018 on safety measures is ready to be submitted for public discussion. Separate standards for ammonia and carbon dioxide are </w:t>
      </w:r>
      <w:r>
        <w:t>being prepared.</w:t>
      </w:r>
    </w:p>
  </w:footnote>
  <w:footnote w:id="8">
    <w:p w14:paraId="7636EF64" w14:textId="0854CDCA" w:rsidR="0060499A" w:rsidRPr="00A447A8" w:rsidRDefault="0060499A" w:rsidP="0060499A">
      <w:pPr>
        <w:pStyle w:val="FootnoteText"/>
      </w:pPr>
      <w:r w:rsidRPr="00B20901">
        <w:rPr>
          <w:rStyle w:val="FootnoteReference"/>
        </w:rPr>
        <w:footnoteRef/>
      </w:r>
      <w:r w:rsidRPr="00A447A8">
        <w:t xml:space="preserve"> Frioven, Climar, Maca, Industrias Intermi and Friodan</w:t>
      </w:r>
    </w:p>
  </w:footnote>
  <w:footnote w:id="9">
    <w:p w14:paraId="348AD646" w14:textId="5FF9AC53" w:rsidR="0060499A" w:rsidRPr="004445C4" w:rsidRDefault="0060499A" w:rsidP="0060499A">
      <w:pPr>
        <w:pStyle w:val="FootnoteText"/>
      </w:pPr>
      <w:r w:rsidRPr="00B20901">
        <w:rPr>
          <w:rStyle w:val="FootnoteReference"/>
        </w:rPr>
        <w:footnoteRef/>
      </w:r>
      <w:r w:rsidRPr="00B20901">
        <w:t xml:space="preserve"> Venezuelan Chamber of Ventilation, Air Conditioning and Refrigeration Industries</w:t>
      </w:r>
    </w:p>
  </w:footnote>
  <w:footnote w:id="10">
    <w:p w14:paraId="4D4B1A83" w14:textId="77777777" w:rsidR="0060499A" w:rsidRPr="00B20901" w:rsidRDefault="0060499A" w:rsidP="0060499A">
      <w:pPr>
        <w:rPr>
          <w:sz w:val="20"/>
          <w:szCs w:val="20"/>
          <w:lang w:val="es-ES_tradnl"/>
        </w:rPr>
      </w:pPr>
      <w:r w:rsidRPr="00B20901">
        <w:rPr>
          <w:rStyle w:val="FootnoteReference"/>
          <w:sz w:val="20"/>
          <w:szCs w:val="20"/>
        </w:rPr>
        <w:footnoteRef/>
      </w:r>
      <w:r w:rsidRPr="00B20901">
        <w:rPr>
          <w:sz w:val="20"/>
          <w:szCs w:val="20"/>
          <w:lang w:val="es-ES_tradnl"/>
        </w:rPr>
        <w:t xml:space="preserve"> Universidad Central de Venezuela, Universidad Simón Bolívar, Universidad Metropolitana, Escuelas Técnicas Don Bosco, Fundación la Salle, Instituto Universitario Tecnológico Leonardo Chirinos, UNEXPO, UPEL, and RAC enterprises Aqua Service and Servitronic.</w:t>
      </w:r>
    </w:p>
  </w:footnote>
  <w:footnote w:id="11">
    <w:p w14:paraId="234D2AED" w14:textId="6C6AD450" w:rsidR="000E4F23" w:rsidRPr="000E4F23" w:rsidRDefault="000E4F23">
      <w:pPr>
        <w:pStyle w:val="FootnoteText"/>
      </w:pPr>
      <w:r>
        <w:rPr>
          <w:rStyle w:val="FootnoteReference"/>
        </w:rPr>
        <w:footnoteRef/>
      </w:r>
      <w:r>
        <w:t xml:space="preserve"> </w:t>
      </w:r>
      <w:r w:rsidR="0017529E">
        <w:t>Pilot project d</w:t>
      </w:r>
      <w:r w:rsidRPr="000E4F23">
        <w:t>esigned in cooperation with VENACOR to showcase good RAC servicing practices</w:t>
      </w:r>
      <w:r w:rsidR="0017529E">
        <w:t>.</w:t>
      </w:r>
    </w:p>
  </w:footnote>
  <w:footnote w:id="12">
    <w:p w14:paraId="53382565" w14:textId="0B91B543" w:rsidR="0060499A" w:rsidRPr="00B20901" w:rsidRDefault="0060499A" w:rsidP="0060499A">
      <w:pPr>
        <w:pStyle w:val="FootnoteText"/>
        <w:rPr>
          <w:lang w:val="es-ES_tradnl"/>
        </w:rPr>
      </w:pPr>
      <w:r w:rsidRPr="00B20901">
        <w:rPr>
          <w:rStyle w:val="FootnoteReference"/>
        </w:rPr>
        <w:footnoteRef/>
      </w:r>
      <w:r w:rsidRPr="00B20901">
        <w:rPr>
          <w:lang w:val="es-ES_tradnl"/>
        </w:rPr>
        <w:t xml:space="preserve"> Frimaca, Banco Caribe, Automercados Plaza, and Cedipro</w:t>
      </w:r>
    </w:p>
  </w:footnote>
  <w:footnote w:id="13">
    <w:p w14:paraId="2BFF7C25" w14:textId="6FE38BC7" w:rsidR="0060499A" w:rsidRPr="00CF49A8" w:rsidRDefault="0060499A" w:rsidP="0060499A">
      <w:pPr>
        <w:pStyle w:val="FootnoteText"/>
        <w:rPr>
          <w:lang w:val="es-CO"/>
        </w:rPr>
      </w:pPr>
      <w:r>
        <w:rPr>
          <w:rStyle w:val="FootnoteReference"/>
        </w:rPr>
        <w:footnoteRef/>
      </w:r>
      <w:r w:rsidRPr="00CF49A8">
        <w:rPr>
          <w:lang w:val="es-CO"/>
        </w:rPr>
        <w:t xml:space="preserve"> Jacusa, S.A., Makro, Central Madeirense, and Excelsior Gamma</w:t>
      </w:r>
    </w:p>
  </w:footnote>
  <w:footnote w:id="14">
    <w:p w14:paraId="034A52DD" w14:textId="0776333A" w:rsidR="0060499A" w:rsidRPr="000509F3" w:rsidRDefault="0060499A" w:rsidP="0060499A">
      <w:pPr>
        <w:pStyle w:val="FootnoteText"/>
        <w:rPr>
          <w:lang w:val="es-ES_tradnl"/>
        </w:rPr>
      </w:pPr>
      <w:r w:rsidRPr="0087034F">
        <w:rPr>
          <w:rStyle w:val="FootnoteReference"/>
        </w:rPr>
        <w:footnoteRef/>
      </w:r>
      <w:r w:rsidRPr="0087034F">
        <w:rPr>
          <w:lang w:val="es-ES_tradnl"/>
        </w:rPr>
        <w:t xml:space="preserve"> Gama Plus, Avícola La Ponderosa, Superfresco, Garzón, and Barrata</w:t>
      </w:r>
    </w:p>
  </w:footnote>
  <w:footnote w:id="15">
    <w:p w14:paraId="6B091879" w14:textId="0E5A01E9" w:rsidR="00865AE7" w:rsidRPr="00921503" w:rsidRDefault="00865AE7" w:rsidP="00865AE7">
      <w:pPr>
        <w:pStyle w:val="FootnoteText"/>
      </w:pPr>
      <w:r>
        <w:rPr>
          <w:rStyle w:val="FootnoteReference"/>
        </w:rPr>
        <w:footnoteRef/>
      </w:r>
      <w:r w:rsidRPr="00921503">
        <w:t xml:space="preserve"> </w:t>
      </w:r>
      <w:r w:rsidR="00876F06" w:rsidRPr="00BA3A06">
        <w:t>I</w:t>
      </w:r>
      <w:r w:rsidR="00BA3A06" w:rsidRPr="00BA3A06">
        <w:t xml:space="preserve">ncluding </w:t>
      </w:r>
      <w:r w:rsidR="00BA3A06">
        <w:rPr>
          <w:i/>
          <w:iCs/>
        </w:rPr>
        <w:t>i</w:t>
      </w:r>
      <w:r w:rsidRPr="00876F06">
        <w:rPr>
          <w:i/>
          <w:iCs/>
        </w:rPr>
        <w:t>nter alia</w:t>
      </w:r>
      <w:r w:rsidRPr="00921503">
        <w:t xml:space="preserve"> Government agencies, associations, importers, consumers, and RAC servicing enterprises</w:t>
      </w:r>
    </w:p>
  </w:footnote>
  <w:footnote w:id="16">
    <w:p w14:paraId="3F081BCD" w14:textId="19D0502B" w:rsidR="00A55195" w:rsidRPr="00A55195" w:rsidRDefault="00A55195">
      <w:pPr>
        <w:pStyle w:val="FootnoteText"/>
      </w:pPr>
      <w:r>
        <w:rPr>
          <w:rStyle w:val="FootnoteReference"/>
        </w:rPr>
        <w:footnoteRef/>
      </w:r>
      <w:r>
        <w:t xml:space="preserve"> </w:t>
      </w:r>
      <w:r w:rsidR="00BB0797">
        <w:t>R</w:t>
      </w:r>
      <w:r w:rsidR="00BB0797" w:rsidRPr="00A55195">
        <w:t xml:space="preserve">ecovery </w:t>
      </w:r>
      <w:r w:rsidR="00644F1C">
        <w:t>units</w:t>
      </w:r>
      <w:r w:rsidR="00876F06">
        <w:t>,</w:t>
      </w:r>
      <w:r w:rsidR="00BB0797" w:rsidRPr="00A55195">
        <w:t xml:space="preserve"> </w:t>
      </w:r>
      <w:r w:rsidR="00BB0797">
        <w:t>cylinders, v</w:t>
      </w:r>
      <w:r w:rsidRPr="00A55195">
        <w:t xml:space="preserve">acuum </w:t>
      </w:r>
      <w:r>
        <w:t>p</w:t>
      </w:r>
      <w:r w:rsidRPr="00A55195">
        <w:t>ump for use of HC</w:t>
      </w:r>
      <w:r w:rsidR="00876F06">
        <w:t>,</w:t>
      </w:r>
      <w:r w:rsidRPr="00A55195">
        <w:t xml:space="preserve"> </w:t>
      </w:r>
      <w:r>
        <w:t>l</w:t>
      </w:r>
      <w:r w:rsidRPr="00A55195">
        <w:t xml:space="preserve">eak </w:t>
      </w:r>
      <w:r>
        <w:t>d</w:t>
      </w:r>
      <w:r w:rsidRPr="00A55195">
        <w:t>etector</w:t>
      </w:r>
      <w:r w:rsidR="00BB0797">
        <w:t>s</w:t>
      </w:r>
      <w:r w:rsidR="00876F06">
        <w:t>,</w:t>
      </w:r>
      <w:r w:rsidRPr="00A55195">
        <w:t xml:space="preserve"> </w:t>
      </w:r>
      <w:r>
        <w:t>m</w:t>
      </w:r>
      <w:r w:rsidRPr="00A55195">
        <w:t>anifold</w:t>
      </w:r>
      <w:r>
        <w:t>s</w:t>
      </w:r>
      <w:r w:rsidR="00876F06">
        <w:t>,</w:t>
      </w:r>
      <w:r w:rsidR="00BB0797">
        <w:t xml:space="preserve"> </w:t>
      </w:r>
      <w:r>
        <w:t>p</w:t>
      </w:r>
      <w:r w:rsidRPr="00A55195">
        <w:t>liers</w:t>
      </w:r>
      <w:r w:rsidR="00876F06">
        <w:t>,</w:t>
      </w:r>
      <w:r w:rsidRPr="00A55195">
        <w:t xml:space="preserve"> </w:t>
      </w:r>
      <w:r w:rsidR="00BB0797">
        <w:t>t</w:t>
      </w:r>
      <w:r w:rsidRPr="00A55195">
        <w:t>hermometers</w:t>
      </w:r>
      <w:r w:rsidR="00876F06">
        <w:t>,</w:t>
      </w:r>
      <w:r w:rsidR="00BB0797">
        <w:t xml:space="preserve"> </w:t>
      </w:r>
      <w:r w:rsidRPr="00A55195">
        <w:t>wrenches</w:t>
      </w:r>
      <w:r w:rsidR="00876F06">
        <w:t>,</w:t>
      </w:r>
      <w:r w:rsidRPr="00A55195">
        <w:t xml:space="preserve"> </w:t>
      </w:r>
      <w:r w:rsidR="00BB0797">
        <w:t>c</w:t>
      </w:r>
      <w:r w:rsidRPr="00A55195">
        <w:t>lamp meter flaring tools</w:t>
      </w:r>
      <w:r w:rsidR="00876F06">
        <w:t>,</w:t>
      </w:r>
      <w:r w:rsidRPr="00A55195">
        <w:t xml:space="preserve"> Lokring</w:t>
      </w:r>
      <w:r w:rsidR="00876F06">
        <w:t>,</w:t>
      </w:r>
      <w:r w:rsidRPr="00A55195">
        <w:t xml:space="preserve"> </w:t>
      </w:r>
      <w:r w:rsidR="00BB0797">
        <w:t>t</w:t>
      </w:r>
      <w:r w:rsidRPr="00A55195">
        <w:t xml:space="preserve">ube </w:t>
      </w:r>
      <w:r w:rsidR="00BB0797">
        <w:t>c</w:t>
      </w:r>
      <w:r w:rsidRPr="00A55195">
        <w:t>utter</w:t>
      </w:r>
      <w:r w:rsidR="00876F06">
        <w:t>,</w:t>
      </w:r>
      <w:r w:rsidRPr="00A55195">
        <w:t xml:space="preserve"> </w:t>
      </w:r>
      <w:r w:rsidR="00BB0797">
        <w:t>t</w:t>
      </w:r>
      <w:r w:rsidRPr="00A55195">
        <w:t>ube bender</w:t>
      </w:r>
      <w:r w:rsidR="00876F06">
        <w:t>,</w:t>
      </w:r>
      <w:r w:rsidRPr="00A55195">
        <w:t xml:space="preserve"> </w:t>
      </w:r>
      <w:r w:rsidR="00BB0797">
        <w:t>r</w:t>
      </w:r>
      <w:r w:rsidRPr="00A55195">
        <w:t xml:space="preserve">ecovery </w:t>
      </w:r>
      <w:r w:rsidR="00BB0797">
        <w:t>s</w:t>
      </w:r>
      <w:r w:rsidRPr="00A55195">
        <w:t>cale</w:t>
      </w:r>
      <w:r w:rsidR="00876F06">
        <w:t>, and</w:t>
      </w:r>
      <w:r w:rsidR="00BB0797">
        <w:t xml:space="preserve"> r</w:t>
      </w:r>
      <w:r w:rsidRPr="00A55195">
        <w:t>efrigerant identifier</w:t>
      </w:r>
      <w:r w:rsidR="00BB0797">
        <w:t>.</w:t>
      </w:r>
    </w:p>
  </w:footnote>
  <w:footnote w:id="17">
    <w:p w14:paraId="180A47AA" w14:textId="46F817A9" w:rsidR="00644F1C" w:rsidRDefault="00644F1C">
      <w:pPr>
        <w:pStyle w:val="FootnoteText"/>
      </w:pPr>
      <w:r>
        <w:rPr>
          <w:rStyle w:val="FootnoteReference"/>
        </w:rPr>
        <w:footnoteRef/>
      </w:r>
      <w:r>
        <w:t xml:space="preserve"> R</w:t>
      </w:r>
      <w:r w:rsidRPr="00644F1C">
        <w:t>ecovery units, cylinders, vacuum pumps</w:t>
      </w:r>
      <w:r>
        <w:t xml:space="preserve">, </w:t>
      </w:r>
      <w:r w:rsidRPr="00644F1C">
        <w:t>refrigerant manifolds, vacuum gauge kit, electronic load scale, clamp meters, amperemeters and pinch</w:t>
      </w:r>
      <w:r w:rsidR="00876F06">
        <w:noBreakHyphen/>
      </w:r>
      <w:r w:rsidRPr="00644F1C">
        <w:t>off pliers</w:t>
      </w:r>
      <w:r>
        <w:t>.</w:t>
      </w:r>
    </w:p>
  </w:footnote>
  <w:footnote w:id="18">
    <w:p w14:paraId="2D9FC6CD" w14:textId="180FEA46" w:rsidR="00C37699" w:rsidRPr="00C37699" w:rsidRDefault="00C37699">
      <w:pPr>
        <w:pStyle w:val="FootnoteText"/>
      </w:pPr>
      <w:r>
        <w:rPr>
          <w:rStyle w:val="FootnoteReference"/>
        </w:rPr>
        <w:footnoteRef/>
      </w:r>
      <w:r>
        <w:t xml:space="preserve"> Rat</w:t>
      </w:r>
      <w:r w:rsidRPr="00C37699">
        <w:t xml:space="preserve">her than consumption as defined under the Montreal Protocol = production + imports </w:t>
      </w:r>
      <w:r>
        <w:t>–</w:t>
      </w:r>
      <w:r w:rsidRPr="00C37699">
        <w:t xml:space="preserve"> exports</w:t>
      </w:r>
      <w:r>
        <w:t>.</w:t>
      </w:r>
    </w:p>
  </w:footnote>
  <w:footnote w:id="19">
    <w:p w14:paraId="6C2E9A2F" w14:textId="25E09271" w:rsidR="00117EEC" w:rsidRDefault="00117EEC">
      <w:pPr>
        <w:pStyle w:val="FootnoteText"/>
      </w:pPr>
      <w:r>
        <w:rPr>
          <w:rStyle w:val="FootnoteReference"/>
        </w:rPr>
        <w:footnoteRef/>
      </w:r>
      <w:r>
        <w:t xml:space="preserve"> E</w:t>
      </w:r>
      <w:r w:rsidRPr="00F46EED">
        <w:t>nterprises that recover, recycle and reclaim ODS</w:t>
      </w:r>
      <w:r>
        <w:t>s</w:t>
      </w:r>
      <w:r w:rsidRPr="00F46EED">
        <w:t xml:space="preserve"> must comply with determined safety requirements and proper handling of hazardous substances to be able to receive a permit to operate </w:t>
      </w:r>
      <w:r>
        <w:t>from</w:t>
      </w:r>
      <w:r w:rsidRPr="00F46EED">
        <w:t xml:space="preserve"> MINEC</w:t>
      </w:r>
      <w:r w:rsidR="00924C1A">
        <w:t>.</w:t>
      </w:r>
    </w:p>
  </w:footnote>
  <w:footnote w:id="20">
    <w:p w14:paraId="53CA4BA8" w14:textId="18D5E66A" w:rsidR="00437B20" w:rsidRPr="00382D3E" w:rsidRDefault="00437B20" w:rsidP="00437B20">
      <w:pPr>
        <w:pStyle w:val="FootnoteText"/>
        <w:rPr>
          <w:lang w:val="en-US"/>
        </w:rPr>
      </w:pPr>
      <w:r>
        <w:rPr>
          <w:rStyle w:val="FootnoteReference"/>
        </w:rPr>
        <w:footnoteRef/>
      </w:r>
      <w:r>
        <w:t xml:space="preserve"> </w:t>
      </w:r>
      <w:r w:rsidR="00CF0A07" w:rsidRPr="000A2874">
        <w:t>In line with decision</w:t>
      </w:r>
      <w:r w:rsidR="00CF0A07">
        <w:t> </w:t>
      </w:r>
      <w:r w:rsidR="00CF0A07" w:rsidRPr="000A2874">
        <w:t>84/92(d), decision</w:t>
      </w:r>
      <w:r w:rsidR="00CF0A07">
        <w:t> </w:t>
      </w:r>
      <w:r w:rsidR="00CF0A07" w:rsidRPr="000A2874">
        <w:t>90/48(c) encouraged bilateral and implementing agencies to continue ensuring that the operational gender mainstreaming policy was applied to all projects, taking into consideration the specific activities presented in table</w:t>
      </w:r>
      <w:r w:rsidR="00CF0A07">
        <w:t> </w:t>
      </w:r>
      <w:r w:rsidR="00CF0A07" w:rsidRPr="000A2874">
        <w:t>2 of document</w:t>
      </w:r>
      <w:r w:rsidR="00CF0A07">
        <w:t> </w:t>
      </w:r>
      <w:r w:rsidR="00CF0A07"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143CE541" w:rsidR="00DC6A10" w:rsidRPr="0033525D" w:rsidRDefault="0083722F">
    <w:fldSimple w:instr=" DOCPROPERTY &quot;Document number&quot;  \* MERGEFORMAT ">
      <w:r w:rsidR="00C9755A">
        <w:t>UNEP/OzL.Pro/ExCom/91/56</w:t>
      </w:r>
    </w:fldSimple>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61B929DE" w:rsidR="00DC6A10" w:rsidRPr="0033525D" w:rsidRDefault="0083722F">
    <w:pPr>
      <w:jc w:val="right"/>
    </w:pPr>
    <w:fldSimple w:instr=" DOCPROPERTY &quot;Document number&quot;  \* MERGEFORMAT ">
      <w:r w:rsidR="00DC6102">
        <w:t>UNEP/OzL.Pro/ExCom/91/1</w:t>
      </w:r>
    </w:fldSimple>
  </w:p>
  <w:p w14:paraId="6586AF75" w14:textId="77777777" w:rsidR="00DC6A10" w:rsidRPr="0033525D" w:rsidRDefault="00DC6A10" w:rsidP="00CE7201">
    <w:pPr>
      <w:jc w:val="right"/>
    </w:pPr>
  </w:p>
  <w:p w14:paraId="7B05F736" w14:textId="77777777" w:rsidR="00DC6A10" w:rsidRPr="0033525D" w:rsidRDefault="00DC6A10" w:rsidP="00CE720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E11BC" w14:textId="77777777" w:rsidR="00CC0F64" w:rsidRPr="0033525D" w:rsidRDefault="0083722F">
    <w:pPr>
      <w:jc w:val="right"/>
    </w:pPr>
    <w:fldSimple w:instr=" DOCPROPERTY &quot;Document number&quot;  \* MERGEFORMAT ">
      <w:r w:rsidR="00CC0F64">
        <w:t>UNEP/OzL.Pro/ExCom/91/1</w:t>
      </w:r>
    </w:fldSimple>
  </w:p>
  <w:p w14:paraId="0CBB4C2A" w14:textId="77777777" w:rsidR="00CC0F64" w:rsidRPr="0033525D" w:rsidRDefault="00CC0F64" w:rsidP="00CE7201">
    <w:pPr>
      <w:jc w:val="right"/>
    </w:pPr>
  </w:p>
  <w:p w14:paraId="0865AC45" w14:textId="77777777" w:rsidR="00CC0F64" w:rsidRPr="0033525D" w:rsidRDefault="00CC0F64" w:rsidP="00CE7201">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31705" w14:textId="77777777" w:rsidR="00CC0F64" w:rsidRDefault="00CC0F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B3A5E" w14:textId="38C40A54" w:rsidR="00CC0F64" w:rsidRPr="0033525D" w:rsidRDefault="0083722F">
    <w:fldSimple w:instr=" DOCPROPERTY &quot;Document number&quot;  \* MERGEFORMAT ">
      <w:r w:rsidR="00F54946">
        <w:t>UNEP/OzL.Pro/ExCom/91/56</w:t>
      </w:r>
    </w:fldSimple>
  </w:p>
  <w:p w14:paraId="078B0091" w14:textId="77777777" w:rsidR="00CC0F64" w:rsidRPr="0033525D" w:rsidRDefault="00CC0F64"/>
  <w:p w14:paraId="7AA17B09" w14:textId="77777777" w:rsidR="00CC0F64" w:rsidRPr="0033525D" w:rsidRDefault="00CC0F6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750C9" w14:textId="0A58BB90" w:rsidR="00CC0F64" w:rsidRPr="0033525D" w:rsidRDefault="0083722F">
    <w:pPr>
      <w:jc w:val="right"/>
    </w:pPr>
    <w:fldSimple w:instr=" DOCPROPERTY &quot;Document number&quot;  \* MERGEFORMAT ">
      <w:r w:rsidR="00706BAA">
        <w:t>UNEP/OzL.Pro/ExCom/91/56</w:t>
      </w:r>
    </w:fldSimple>
  </w:p>
  <w:p w14:paraId="5C82FDC5" w14:textId="77777777" w:rsidR="00CC0F64" w:rsidRPr="0033525D" w:rsidRDefault="00CC0F64" w:rsidP="00CE7201">
    <w:pPr>
      <w:jc w:val="right"/>
    </w:pPr>
  </w:p>
  <w:p w14:paraId="284E44BC" w14:textId="77777777" w:rsidR="00CC0F64" w:rsidRPr="0033525D" w:rsidRDefault="00CC0F64" w:rsidP="00CE7201">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49546" w14:textId="130C9917" w:rsidR="00F11EA3" w:rsidRPr="0033525D" w:rsidRDefault="0083722F">
    <w:fldSimple w:instr=" DOCPROPERTY &quot;Document number&quot;  \* MERGEFORMAT ">
      <w:r w:rsidR="00535CED">
        <w:t>UNEP/OzL.Pro/ExCom/91/56</w:t>
      </w:r>
    </w:fldSimple>
  </w:p>
  <w:p w14:paraId="044F7679" w14:textId="14ABD814" w:rsidR="00F11EA3" w:rsidRPr="0033525D" w:rsidRDefault="00F11EA3">
    <w:r>
      <w:t>Annex I</w:t>
    </w:r>
  </w:p>
  <w:p w14:paraId="7780C3D7" w14:textId="77777777" w:rsidR="00F11EA3" w:rsidRPr="0033525D" w:rsidRDefault="00F11EA3"/>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3C637" w14:textId="5E3564EC" w:rsidR="00F11EA3" w:rsidRDefault="0083722F">
    <w:pPr>
      <w:jc w:val="right"/>
    </w:pPr>
    <w:fldSimple w:instr=" DOCPROPERTY &quot;Document number&quot;  \* MERGEFORMAT ">
      <w:r w:rsidR="00535CED">
        <w:t>UNEP/OzL.Pro/ExCom/91/56</w:t>
      </w:r>
    </w:fldSimple>
  </w:p>
  <w:p w14:paraId="68318A0D" w14:textId="42764D03" w:rsidR="00F11EA3" w:rsidRPr="0033525D" w:rsidRDefault="00F11EA3">
    <w:pPr>
      <w:jc w:val="right"/>
    </w:pPr>
    <w:r>
      <w:t>Annex I</w:t>
    </w:r>
  </w:p>
  <w:p w14:paraId="6EC80AFD" w14:textId="77777777" w:rsidR="00F11EA3" w:rsidRPr="0033525D" w:rsidRDefault="00F11EA3" w:rsidP="00F11EA3">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92AF9" w14:textId="77777777" w:rsidR="00F11EA3" w:rsidRDefault="00F11E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56B8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74C8DFA"/>
    <w:lvl w:ilvl="0">
      <w:start w:val="1"/>
      <w:numFmt w:val="decimal"/>
      <w:pStyle w:val="Heading1"/>
      <w:lvlText w:val="%1."/>
      <w:lvlJc w:val="left"/>
      <w:pPr>
        <w:tabs>
          <w:tab w:val="num" w:pos="0"/>
        </w:tabs>
        <w:ind w:left="0" w:firstLine="0"/>
      </w:pPr>
      <w:rPr>
        <w:b w:val="0"/>
        <w:bCs/>
        <w:i w:val="0"/>
        <w:iCs/>
        <w:sz w:val="22"/>
        <w:szCs w:val="22"/>
      </w:rPr>
    </w:lvl>
    <w:lvl w:ilvl="1">
      <w:start w:val="1"/>
      <w:numFmt w:val="lowerLetter"/>
      <w:pStyle w:val="Heading2"/>
      <w:lvlText w:val="(%2)"/>
      <w:lvlJc w:val="left"/>
      <w:pPr>
        <w:tabs>
          <w:tab w:val="num" w:pos="0"/>
        </w:tabs>
        <w:ind w:left="1440" w:hanging="720"/>
      </w:pPr>
      <w:rPr>
        <w:i w:val="0"/>
        <w:iCs/>
        <w:strike w:val="0"/>
        <w:sz w:val="22"/>
        <w:szCs w:val="22"/>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C6519E"/>
    <w:multiLevelType w:val="hybridMultilevel"/>
    <w:tmpl w:val="500AE13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474C10"/>
    <w:multiLevelType w:val="hybridMultilevel"/>
    <w:tmpl w:val="6DE46390"/>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E60BF3"/>
    <w:multiLevelType w:val="hybridMultilevel"/>
    <w:tmpl w:val="1262A3EA"/>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6C25F46"/>
    <w:multiLevelType w:val="hybridMultilevel"/>
    <w:tmpl w:val="928C833E"/>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36F16EB0"/>
    <w:multiLevelType w:val="hybridMultilevel"/>
    <w:tmpl w:val="F350EF5C"/>
    <w:lvl w:ilvl="0" w:tplc="1F905828">
      <w:start w:val="1"/>
      <w:numFmt w:val="upperRoman"/>
      <w:lvlText w:val="%1."/>
      <w:lvlJc w:val="left"/>
      <w:pPr>
        <w:ind w:left="720" w:hanging="720"/>
      </w:pPr>
      <w:rPr>
        <w:rFonts w:hint="default"/>
        <w:b/>
        <w:bCs/>
        <w:i/>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3A771821"/>
    <w:multiLevelType w:val="hybridMultilevel"/>
    <w:tmpl w:val="6FB86684"/>
    <w:lvl w:ilvl="0" w:tplc="5D145190">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1F7F18"/>
    <w:multiLevelType w:val="hybridMultilevel"/>
    <w:tmpl w:val="D3CE28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6C114CD"/>
    <w:multiLevelType w:val="hybridMultilevel"/>
    <w:tmpl w:val="83FCB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20"/>
  </w:num>
  <w:num w:numId="18" w16cid:durableId="559828470">
    <w:abstractNumId w:val="22"/>
  </w:num>
  <w:num w:numId="19" w16cid:durableId="1488010068">
    <w:abstractNumId w:val="25"/>
  </w:num>
  <w:num w:numId="20" w16cid:durableId="444007775">
    <w:abstractNumId w:val="14"/>
  </w:num>
  <w:num w:numId="21" w16cid:durableId="1915971864">
    <w:abstractNumId w:val="19"/>
  </w:num>
  <w:num w:numId="22" w16cid:durableId="2062318438">
    <w:abstractNumId w:val="23"/>
  </w:num>
  <w:num w:numId="23" w16cid:durableId="1841315505">
    <w:abstractNumId w:val="24"/>
  </w:num>
  <w:num w:numId="24" w16cid:durableId="896011424">
    <w:abstractNumId w:val="16"/>
  </w:num>
  <w:num w:numId="25" w16cid:durableId="1772430328">
    <w:abstractNumId w:val="13"/>
  </w:num>
  <w:num w:numId="26" w16cid:durableId="211045609">
    <w:abstractNumId w:val="17"/>
  </w:num>
  <w:num w:numId="27" w16cid:durableId="1285649642">
    <w:abstractNumId w:val="15"/>
  </w:num>
  <w:num w:numId="28" w16cid:durableId="1499811762">
    <w:abstractNumId w:val="21"/>
  </w:num>
  <w:num w:numId="29" w16cid:durableId="535199602">
    <w:abstractNumId w:val="11"/>
  </w:num>
  <w:num w:numId="30" w16cid:durableId="688986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68124229">
    <w:abstractNumId w:val="18"/>
  </w:num>
  <w:num w:numId="32" w16cid:durableId="51276527">
    <w:abstractNumId w:val="10"/>
    <w:lvlOverride w:ilvl="0">
      <w:startOverride w:val="16"/>
    </w:lvlOverride>
  </w:num>
  <w:num w:numId="33" w16cid:durableId="1206059214">
    <w:abstractNumId w:val="25"/>
    <w:lvlOverride w:ilvl="0">
      <w:startOverride w:val="1"/>
    </w:lvlOverride>
  </w:num>
  <w:num w:numId="34" w16cid:durableId="5090278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1517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1CB5"/>
    <w:rsid w:val="0000434E"/>
    <w:rsid w:val="000073A6"/>
    <w:rsid w:val="00012A7E"/>
    <w:rsid w:val="000153C1"/>
    <w:rsid w:val="000211A9"/>
    <w:rsid w:val="00021238"/>
    <w:rsid w:val="000262BD"/>
    <w:rsid w:val="0002774E"/>
    <w:rsid w:val="00030DE0"/>
    <w:rsid w:val="00031260"/>
    <w:rsid w:val="00034F8A"/>
    <w:rsid w:val="00035B8A"/>
    <w:rsid w:val="0003681A"/>
    <w:rsid w:val="000372B7"/>
    <w:rsid w:val="000376ED"/>
    <w:rsid w:val="000457EA"/>
    <w:rsid w:val="00046253"/>
    <w:rsid w:val="000509F3"/>
    <w:rsid w:val="00050F6E"/>
    <w:rsid w:val="00056A93"/>
    <w:rsid w:val="00057F90"/>
    <w:rsid w:val="000616A9"/>
    <w:rsid w:val="00061EC2"/>
    <w:rsid w:val="00062A36"/>
    <w:rsid w:val="000655A5"/>
    <w:rsid w:val="00066CE8"/>
    <w:rsid w:val="0006749E"/>
    <w:rsid w:val="0007244E"/>
    <w:rsid w:val="00073E6E"/>
    <w:rsid w:val="00076852"/>
    <w:rsid w:val="00080ED0"/>
    <w:rsid w:val="000829B7"/>
    <w:rsid w:val="00085B8F"/>
    <w:rsid w:val="000869C5"/>
    <w:rsid w:val="0009029D"/>
    <w:rsid w:val="00090481"/>
    <w:rsid w:val="000925B9"/>
    <w:rsid w:val="000941C2"/>
    <w:rsid w:val="000949C0"/>
    <w:rsid w:val="000A2237"/>
    <w:rsid w:val="000A3826"/>
    <w:rsid w:val="000A6C26"/>
    <w:rsid w:val="000B236C"/>
    <w:rsid w:val="000B37DB"/>
    <w:rsid w:val="000B63A1"/>
    <w:rsid w:val="000C2B05"/>
    <w:rsid w:val="000C385B"/>
    <w:rsid w:val="000C3916"/>
    <w:rsid w:val="000C3C19"/>
    <w:rsid w:val="000C3D26"/>
    <w:rsid w:val="000C46BC"/>
    <w:rsid w:val="000C64CC"/>
    <w:rsid w:val="000C7F49"/>
    <w:rsid w:val="000D0D82"/>
    <w:rsid w:val="000D4A20"/>
    <w:rsid w:val="000D52A4"/>
    <w:rsid w:val="000D6ACE"/>
    <w:rsid w:val="000E07BC"/>
    <w:rsid w:val="000E0FD7"/>
    <w:rsid w:val="000E2232"/>
    <w:rsid w:val="000E4189"/>
    <w:rsid w:val="000E4F23"/>
    <w:rsid w:val="000F19CA"/>
    <w:rsid w:val="000F1CD4"/>
    <w:rsid w:val="000F2196"/>
    <w:rsid w:val="000F3665"/>
    <w:rsid w:val="000F4103"/>
    <w:rsid w:val="000F5052"/>
    <w:rsid w:val="000F51BD"/>
    <w:rsid w:val="000F70A7"/>
    <w:rsid w:val="00100AB0"/>
    <w:rsid w:val="00105BC5"/>
    <w:rsid w:val="00106211"/>
    <w:rsid w:val="001108A4"/>
    <w:rsid w:val="00111EF4"/>
    <w:rsid w:val="00113CCA"/>
    <w:rsid w:val="001157D2"/>
    <w:rsid w:val="0011591D"/>
    <w:rsid w:val="00117EEC"/>
    <w:rsid w:val="00120156"/>
    <w:rsid w:val="001207B4"/>
    <w:rsid w:val="001217F0"/>
    <w:rsid w:val="00122F25"/>
    <w:rsid w:val="00126C49"/>
    <w:rsid w:val="001307F2"/>
    <w:rsid w:val="00131261"/>
    <w:rsid w:val="00132149"/>
    <w:rsid w:val="00133EE5"/>
    <w:rsid w:val="00134D5C"/>
    <w:rsid w:val="00135980"/>
    <w:rsid w:val="0013786F"/>
    <w:rsid w:val="001378CC"/>
    <w:rsid w:val="00142AA5"/>
    <w:rsid w:val="00144C86"/>
    <w:rsid w:val="00146E7F"/>
    <w:rsid w:val="001509E4"/>
    <w:rsid w:val="0015110D"/>
    <w:rsid w:val="00153375"/>
    <w:rsid w:val="00160D7A"/>
    <w:rsid w:val="00162DFB"/>
    <w:rsid w:val="00163AFB"/>
    <w:rsid w:val="00163C95"/>
    <w:rsid w:val="001646C4"/>
    <w:rsid w:val="00164719"/>
    <w:rsid w:val="00164CDF"/>
    <w:rsid w:val="00166FC4"/>
    <w:rsid w:val="001677AC"/>
    <w:rsid w:val="0017039F"/>
    <w:rsid w:val="001741C3"/>
    <w:rsid w:val="0017529E"/>
    <w:rsid w:val="001773B9"/>
    <w:rsid w:val="001804EA"/>
    <w:rsid w:val="00181EB6"/>
    <w:rsid w:val="00182A24"/>
    <w:rsid w:val="00182C22"/>
    <w:rsid w:val="00183415"/>
    <w:rsid w:val="001841A8"/>
    <w:rsid w:val="0018483D"/>
    <w:rsid w:val="00184CFF"/>
    <w:rsid w:val="00186CF2"/>
    <w:rsid w:val="001874BC"/>
    <w:rsid w:val="00190A61"/>
    <w:rsid w:val="001A07EF"/>
    <w:rsid w:val="001A1DE5"/>
    <w:rsid w:val="001A2215"/>
    <w:rsid w:val="001A25F1"/>
    <w:rsid w:val="001A3342"/>
    <w:rsid w:val="001A3E3D"/>
    <w:rsid w:val="001A43A9"/>
    <w:rsid w:val="001A5112"/>
    <w:rsid w:val="001A57DC"/>
    <w:rsid w:val="001A7049"/>
    <w:rsid w:val="001B1604"/>
    <w:rsid w:val="001B1E40"/>
    <w:rsid w:val="001B5E67"/>
    <w:rsid w:val="001B5F83"/>
    <w:rsid w:val="001C0F1F"/>
    <w:rsid w:val="001C764E"/>
    <w:rsid w:val="001D0322"/>
    <w:rsid w:val="001D4DDD"/>
    <w:rsid w:val="001D6715"/>
    <w:rsid w:val="001E0553"/>
    <w:rsid w:val="001E1052"/>
    <w:rsid w:val="001E21B1"/>
    <w:rsid w:val="001E2F93"/>
    <w:rsid w:val="001E4554"/>
    <w:rsid w:val="001E4B0C"/>
    <w:rsid w:val="001E61E5"/>
    <w:rsid w:val="001F0DD7"/>
    <w:rsid w:val="001F0EE4"/>
    <w:rsid w:val="001F2159"/>
    <w:rsid w:val="001F2611"/>
    <w:rsid w:val="001F53FD"/>
    <w:rsid w:val="001F55CE"/>
    <w:rsid w:val="001F7D8B"/>
    <w:rsid w:val="002012DE"/>
    <w:rsid w:val="00203D04"/>
    <w:rsid w:val="00205B3A"/>
    <w:rsid w:val="0020702E"/>
    <w:rsid w:val="00207920"/>
    <w:rsid w:val="00210B8B"/>
    <w:rsid w:val="00211DF0"/>
    <w:rsid w:val="00214863"/>
    <w:rsid w:val="002156B4"/>
    <w:rsid w:val="00217387"/>
    <w:rsid w:val="0022232A"/>
    <w:rsid w:val="00223DCC"/>
    <w:rsid w:val="00224CEE"/>
    <w:rsid w:val="00224FCD"/>
    <w:rsid w:val="00225D00"/>
    <w:rsid w:val="00226782"/>
    <w:rsid w:val="00231FA7"/>
    <w:rsid w:val="00234D3B"/>
    <w:rsid w:val="00235A05"/>
    <w:rsid w:val="002366A9"/>
    <w:rsid w:val="00237712"/>
    <w:rsid w:val="002444B5"/>
    <w:rsid w:val="002456BA"/>
    <w:rsid w:val="00246631"/>
    <w:rsid w:val="00247928"/>
    <w:rsid w:val="00247B5D"/>
    <w:rsid w:val="002508F7"/>
    <w:rsid w:val="00251AFC"/>
    <w:rsid w:val="00253222"/>
    <w:rsid w:val="00253A2C"/>
    <w:rsid w:val="00255A70"/>
    <w:rsid w:val="002606DA"/>
    <w:rsid w:val="00261C13"/>
    <w:rsid w:val="00262847"/>
    <w:rsid w:val="00264FB0"/>
    <w:rsid w:val="00265A9F"/>
    <w:rsid w:val="00265EEE"/>
    <w:rsid w:val="0027080F"/>
    <w:rsid w:val="002710B2"/>
    <w:rsid w:val="0027198E"/>
    <w:rsid w:val="00274B14"/>
    <w:rsid w:val="00275391"/>
    <w:rsid w:val="002779F5"/>
    <w:rsid w:val="00281A85"/>
    <w:rsid w:val="00281BB2"/>
    <w:rsid w:val="00282007"/>
    <w:rsid w:val="00286845"/>
    <w:rsid w:val="00295BB0"/>
    <w:rsid w:val="002A03C3"/>
    <w:rsid w:val="002A1D96"/>
    <w:rsid w:val="002A216F"/>
    <w:rsid w:val="002A47E0"/>
    <w:rsid w:val="002A4AB0"/>
    <w:rsid w:val="002B091E"/>
    <w:rsid w:val="002B254E"/>
    <w:rsid w:val="002B3B39"/>
    <w:rsid w:val="002B4BF2"/>
    <w:rsid w:val="002B72E9"/>
    <w:rsid w:val="002C03F9"/>
    <w:rsid w:val="002C1A39"/>
    <w:rsid w:val="002C6136"/>
    <w:rsid w:val="002C7998"/>
    <w:rsid w:val="002C7D5B"/>
    <w:rsid w:val="002D1399"/>
    <w:rsid w:val="002D4360"/>
    <w:rsid w:val="002D50C8"/>
    <w:rsid w:val="002D61B6"/>
    <w:rsid w:val="002E115B"/>
    <w:rsid w:val="002E119B"/>
    <w:rsid w:val="002E2B2D"/>
    <w:rsid w:val="002E44D8"/>
    <w:rsid w:val="002E4E80"/>
    <w:rsid w:val="002E5950"/>
    <w:rsid w:val="002E69A1"/>
    <w:rsid w:val="002E6E46"/>
    <w:rsid w:val="002F1E53"/>
    <w:rsid w:val="002F2CAA"/>
    <w:rsid w:val="002F385E"/>
    <w:rsid w:val="002F41E0"/>
    <w:rsid w:val="002F51D8"/>
    <w:rsid w:val="002F5ED3"/>
    <w:rsid w:val="002F7BED"/>
    <w:rsid w:val="0030052C"/>
    <w:rsid w:val="0030135F"/>
    <w:rsid w:val="003038DE"/>
    <w:rsid w:val="0031691A"/>
    <w:rsid w:val="003209B3"/>
    <w:rsid w:val="003253E1"/>
    <w:rsid w:val="003306E1"/>
    <w:rsid w:val="003311BE"/>
    <w:rsid w:val="003320E4"/>
    <w:rsid w:val="0033525D"/>
    <w:rsid w:val="00336CD4"/>
    <w:rsid w:val="003414F3"/>
    <w:rsid w:val="003432CC"/>
    <w:rsid w:val="003434C2"/>
    <w:rsid w:val="00345F45"/>
    <w:rsid w:val="00352364"/>
    <w:rsid w:val="003526E5"/>
    <w:rsid w:val="0035613E"/>
    <w:rsid w:val="00363EE9"/>
    <w:rsid w:val="00371FEA"/>
    <w:rsid w:val="00376128"/>
    <w:rsid w:val="0037742E"/>
    <w:rsid w:val="00377D56"/>
    <w:rsid w:val="003811E2"/>
    <w:rsid w:val="0038245A"/>
    <w:rsid w:val="00383EEE"/>
    <w:rsid w:val="003840E6"/>
    <w:rsid w:val="00385CFC"/>
    <w:rsid w:val="00385ECE"/>
    <w:rsid w:val="0039320F"/>
    <w:rsid w:val="0039337A"/>
    <w:rsid w:val="00393B86"/>
    <w:rsid w:val="0039481A"/>
    <w:rsid w:val="00396C04"/>
    <w:rsid w:val="003A04AE"/>
    <w:rsid w:val="003A3189"/>
    <w:rsid w:val="003A3CA7"/>
    <w:rsid w:val="003B2092"/>
    <w:rsid w:val="003B2CC5"/>
    <w:rsid w:val="003B2F43"/>
    <w:rsid w:val="003B33BD"/>
    <w:rsid w:val="003B3F5E"/>
    <w:rsid w:val="003B4CD6"/>
    <w:rsid w:val="003B569D"/>
    <w:rsid w:val="003C164A"/>
    <w:rsid w:val="003C3C0E"/>
    <w:rsid w:val="003C4084"/>
    <w:rsid w:val="003C7D30"/>
    <w:rsid w:val="003D1809"/>
    <w:rsid w:val="003D1B56"/>
    <w:rsid w:val="003D33E7"/>
    <w:rsid w:val="003D364C"/>
    <w:rsid w:val="003D42A6"/>
    <w:rsid w:val="003D46AA"/>
    <w:rsid w:val="003D4F21"/>
    <w:rsid w:val="003D4FAC"/>
    <w:rsid w:val="003D687A"/>
    <w:rsid w:val="003E19F3"/>
    <w:rsid w:val="003E7906"/>
    <w:rsid w:val="003F000F"/>
    <w:rsid w:val="003F3C50"/>
    <w:rsid w:val="003F506E"/>
    <w:rsid w:val="004026FB"/>
    <w:rsid w:val="00402F60"/>
    <w:rsid w:val="00403404"/>
    <w:rsid w:val="00406202"/>
    <w:rsid w:val="00406A6A"/>
    <w:rsid w:val="00406B22"/>
    <w:rsid w:val="00411F15"/>
    <w:rsid w:val="004163E3"/>
    <w:rsid w:val="004166FC"/>
    <w:rsid w:val="004175D7"/>
    <w:rsid w:val="004227BB"/>
    <w:rsid w:val="00422BA8"/>
    <w:rsid w:val="00426C71"/>
    <w:rsid w:val="00430A68"/>
    <w:rsid w:val="00432485"/>
    <w:rsid w:val="004328A7"/>
    <w:rsid w:val="00434C74"/>
    <w:rsid w:val="004362A3"/>
    <w:rsid w:val="00437749"/>
    <w:rsid w:val="00437B20"/>
    <w:rsid w:val="00437E6F"/>
    <w:rsid w:val="004411E2"/>
    <w:rsid w:val="004445C4"/>
    <w:rsid w:val="00445142"/>
    <w:rsid w:val="00454CA8"/>
    <w:rsid w:val="00456EB4"/>
    <w:rsid w:val="00457023"/>
    <w:rsid w:val="00457827"/>
    <w:rsid w:val="00462D82"/>
    <w:rsid w:val="004674D9"/>
    <w:rsid w:val="00470A75"/>
    <w:rsid w:val="004718F3"/>
    <w:rsid w:val="00471E54"/>
    <w:rsid w:val="00473DBA"/>
    <w:rsid w:val="004744E0"/>
    <w:rsid w:val="00475040"/>
    <w:rsid w:val="00480311"/>
    <w:rsid w:val="004867EA"/>
    <w:rsid w:val="0048701F"/>
    <w:rsid w:val="00490C06"/>
    <w:rsid w:val="004914F2"/>
    <w:rsid w:val="004920CF"/>
    <w:rsid w:val="0049232B"/>
    <w:rsid w:val="0049275D"/>
    <w:rsid w:val="00493CCD"/>
    <w:rsid w:val="00493D40"/>
    <w:rsid w:val="00493EE3"/>
    <w:rsid w:val="0049512E"/>
    <w:rsid w:val="004967B6"/>
    <w:rsid w:val="004A3D59"/>
    <w:rsid w:val="004A504B"/>
    <w:rsid w:val="004A512F"/>
    <w:rsid w:val="004A57B6"/>
    <w:rsid w:val="004A5E2B"/>
    <w:rsid w:val="004A6911"/>
    <w:rsid w:val="004A6987"/>
    <w:rsid w:val="004B54E0"/>
    <w:rsid w:val="004B7384"/>
    <w:rsid w:val="004C2D94"/>
    <w:rsid w:val="004C3768"/>
    <w:rsid w:val="004C403B"/>
    <w:rsid w:val="004C4269"/>
    <w:rsid w:val="004C5DF6"/>
    <w:rsid w:val="004D343B"/>
    <w:rsid w:val="004D4C75"/>
    <w:rsid w:val="004D5B2A"/>
    <w:rsid w:val="004D6236"/>
    <w:rsid w:val="004D7F90"/>
    <w:rsid w:val="004E0B27"/>
    <w:rsid w:val="004E401B"/>
    <w:rsid w:val="004E4DBB"/>
    <w:rsid w:val="004E4E41"/>
    <w:rsid w:val="004E649B"/>
    <w:rsid w:val="004E73DB"/>
    <w:rsid w:val="004E7F9C"/>
    <w:rsid w:val="004F0E44"/>
    <w:rsid w:val="004F3493"/>
    <w:rsid w:val="004F5143"/>
    <w:rsid w:val="004F7B0E"/>
    <w:rsid w:val="00501267"/>
    <w:rsid w:val="0050322A"/>
    <w:rsid w:val="005071B2"/>
    <w:rsid w:val="00511876"/>
    <w:rsid w:val="00512B09"/>
    <w:rsid w:val="005150FE"/>
    <w:rsid w:val="005175DE"/>
    <w:rsid w:val="00517A16"/>
    <w:rsid w:val="005220ED"/>
    <w:rsid w:val="005312D2"/>
    <w:rsid w:val="00533796"/>
    <w:rsid w:val="00533EEA"/>
    <w:rsid w:val="00535CED"/>
    <w:rsid w:val="00537267"/>
    <w:rsid w:val="00537343"/>
    <w:rsid w:val="00541809"/>
    <w:rsid w:val="00542492"/>
    <w:rsid w:val="005430CE"/>
    <w:rsid w:val="00543110"/>
    <w:rsid w:val="00544D9D"/>
    <w:rsid w:val="00544F65"/>
    <w:rsid w:val="00545BAE"/>
    <w:rsid w:val="0055090C"/>
    <w:rsid w:val="00553585"/>
    <w:rsid w:val="00553697"/>
    <w:rsid w:val="005554F2"/>
    <w:rsid w:val="00555591"/>
    <w:rsid w:val="00555D75"/>
    <w:rsid w:val="00560DF0"/>
    <w:rsid w:val="005632DE"/>
    <w:rsid w:val="0056759C"/>
    <w:rsid w:val="00570504"/>
    <w:rsid w:val="00570D2B"/>
    <w:rsid w:val="00571B4C"/>
    <w:rsid w:val="00573570"/>
    <w:rsid w:val="0057440A"/>
    <w:rsid w:val="00577322"/>
    <w:rsid w:val="0058207C"/>
    <w:rsid w:val="005823A4"/>
    <w:rsid w:val="005879D3"/>
    <w:rsid w:val="0059513E"/>
    <w:rsid w:val="00597223"/>
    <w:rsid w:val="005A118E"/>
    <w:rsid w:val="005A1CA0"/>
    <w:rsid w:val="005A62DC"/>
    <w:rsid w:val="005A6AA4"/>
    <w:rsid w:val="005A6D9F"/>
    <w:rsid w:val="005B09F6"/>
    <w:rsid w:val="005B32E8"/>
    <w:rsid w:val="005B48FF"/>
    <w:rsid w:val="005B7A64"/>
    <w:rsid w:val="005C1E32"/>
    <w:rsid w:val="005C352A"/>
    <w:rsid w:val="005D1E7B"/>
    <w:rsid w:val="005D20B1"/>
    <w:rsid w:val="005D363F"/>
    <w:rsid w:val="005D556C"/>
    <w:rsid w:val="005D74F2"/>
    <w:rsid w:val="005E0927"/>
    <w:rsid w:val="005E1004"/>
    <w:rsid w:val="005E2BF2"/>
    <w:rsid w:val="005E2C79"/>
    <w:rsid w:val="005E525F"/>
    <w:rsid w:val="005E6232"/>
    <w:rsid w:val="005E737A"/>
    <w:rsid w:val="005E74D4"/>
    <w:rsid w:val="005E7BBC"/>
    <w:rsid w:val="005E7E93"/>
    <w:rsid w:val="005F1F70"/>
    <w:rsid w:val="005F2756"/>
    <w:rsid w:val="005F51F6"/>
    <w:rsid w:val="005F7980"/>
    <w:rsid w:val="00603610"/>
    <w:rsid w:val="0060499A"/>
    <w:rsid w:val="00604C15"/>
    <w:rsid w:val="006109BD"/>
    <w:rsid w:val="00611ADB"/>
    <w:rsid w:val="006127C3"/>
    <w:rsid w:val="00614867"/>
    <w:rsid w:val="006158D5"/>
    <w:rsid w:val="00616828"/>
    <w:rsid w:val="00620EEE"/>
    <w:rsid w:val="0062402F"/>
    <w:rsid w:val="00624358"/>
    <w:rsid w:val="00625D83"/>
    <w:rsid w:val="00627087"/>
    <w:rsid w:val="006307AB"/>
    <w:rsid w:val="00632625"/>
    <w:rsid w:val="006336A7"/>
    <w:rsid w:val="00633D26"/>
    <w:rsid w:val="00634396"/>
    <w:rsid w:val="00636B98"/>
    <w:rsid w:val="0064263C"/>
    <w:rsid w:val="00643975"/>
    <w:rsid w:val="00644F1C"/>
    <w:rsid w:val="00651984"/>
    <w:rsid w:val="00653740"/>
    <w:rsid w:val="00656BCB"/>
    <w:rsid w:val="006623E7"/>
    <w:rsid w:val="00662B80"/>
    <w:rsid w:val="006638D0"/>
    <w:rsid w:val="00664B2C"/>
    <w:rsid w:val="00667D15"/>
    <w:rsid w:val="00670F6C"/>
    <w:rsid w:val="006754DB"/>
    <w:rsid w:val="00676439"/>
    <w:rsid w:val="00676E58"/>
    <w:rsid w:val="006776AE"/>
    <w:rsid w:val="00677E25"/>
    <w:rsid w:val="0068147D"/>
    <w:rsid w:val="006852C7"/>
    <w:rsid w:val="006852CE"/>
    <w:rsid w:val="00690D88"/>
    <w:rsid w:val="006925FC"/>
    <w:rsid w:val="00692B4A"/>
    <w:rsid w:val="00692D14"/>
    <w:rsid w:val="00694817"/>
    <w:rsid w:val="0069498A"/>
    <w:rsid w:val="0069611F"/>
    <w:rsid w:val="006A2406"/>
    <w:rsid w:val="006A2D06"/>
    <w:rsid w:val="006A32B0"/>
    <w:rsid w:val="006A425C"/>
    <w:rsid w:val="006B0B21"/>
    <w:rsid w:val="006B117A"/>
    <w:rsid w:val="006B2EC6"/>
    <w:rsid w:val="006B50C8"/>
    <w:rsid w:val="006B65C7"/>
    <w:rsid w:val="006C0A68"/>
    <w:rsid w:val="006C1727"/>
    <w:rsid w:val="006C2B4B"/>
    <w:rsid w:val="006C32FD"/>
    <w:rsid w:val="006C39CE"/>
    <w:rsid w:val="006C4331"/>
    <w:rsid w:val="006D0681"/>
    <w:rsid w:val="006D0878"/>
    <w:rsid w:val="006D0FCC"/>
    <w:rsid w:val="006D21F5"/>
    <w:rsid w:val="006D3089"/>
    <w:rsid w:val="006D4724"/>
    <w:rsid w:val="006E126D"/>
    <w:rsid w:val="006E13F5"/>
    <w:rsid w:val="006E1EF5"/>
    <w:rsid w:val="006E1FC3"/>
    <w:rsid w:val="006E3AAC"/>
    <w:rsid w:val="006F064E"/>
    <w:rsid w:val="006F11AF"/>
    <w:rsid w:val="006F215A"/>
    <w:rsid w:val="006F4E97"/>
    <w:rsid w:val="00704CE9"/>
    <w:rsid w:val="00705192"/>
    <w:rsid w:val="0070616B"/>
    <w:rsid w:val="00706295"/>
    <w:rsid w:val="00706BAA"/>
    <w:rsid w:val="00706FDA"/>
    <w:rsid w:val="0071004E"/>
    <w:rsid w:val="00710298"/>
    <w:rsid w:val="00711538"/>
    <w:rsid w:val="00711F9A"/>
    <w:rsid w:val="00713444"/>
    <w:rsid w:val="00713810"/>
    <w:rsid w:val="007175E5"/>
    <w:rsid w:val="007213FF"/>
    <w:rsid w:val="00721892"/>
    <w:rsid w:val="007249C2"/>
    <w:rsid w:val="0072604C"/>
    <w:rsid w:val="007303A5"/>
    <w:rsid w:val="007303AD"/>
    <w:rsid w:val="00730B3E"/>
    <w:rsid w:val="007334B5"/>
    <w:rsid w:val="0073420B"/>
    <w:rsid w:val="007356B6"/>
    <w:rsid w:val="00735E5A"/>
    <w:rsid w:val="00736367"/>
    <w:rsid w:val="00736714"/>
    <w:rsid w:val="00737899"/>
    <w:rsid w:val="00737CE9"/>
    <w:rsid w:val="0074018B"/>
    <w:rsid w:val="0074760E"/>
    <w:rsid w:val="00754ABA"/>
    <w:rsid w:val="0075646B"/>
    <w:rsid w:val="0076064A"/>
    <w:rsid w:val="00761DDC"/>
    <w:rsid w:val="00761E57"/>
    <w:rsid w:val="007710A3"/>
    <w:rsid w:val="00772F9E"/>
    <w:rsid w:val="007740FB"/>
    <w:rsid w:val="00774EB4"/>
    <w:rsid w:val="00782B0D"/>
    <w:rsid w:val="007911E6"/>
    <w:rsid w:val="0079259A"/>
    <w:rsid w:val="00797E2D"/>
    <w:rsid w:val="007A1546"/>
    <w:rsid w:val="007A228C"/>
    <w:rsid w:val="007A368E"/>
    <w:rsid w:val="007A5868"/>
    <w:rsid w:val="007B04CE"/>
    <w:rsid w:val="007B092D"/>
    <w:rsid w:val="007B3B26"/>
    <w:rsid w:val="007B6871"/>
    <w:rsid w:val="007B7A2F"/>
    <w:rsid w:val="007B7A36"/>
    <w:rsid w:val="007C0426"/>
    <w:rsid w:val="007C262D"/>
    <w:rsid w:val="007C2C9E"/>
    <w:rsid w:val="007C3D33"/>
    <w:rsid w:val="007C5418"/>
    <w:rsid w:val="007C634A"/>
    <w:rsid w:val="007C7A88"/>
    <w:rsid w:val="007D294A"/>
    <w:rsid w:val="007D47D2"/>
    <w:rsid w:val="007D5858"/>
    <w:rsid w:val="007D6920"/>
    <w:rsid w:val="007D6A46"/>
    <w:rsid w:val="007D6EC0"/>
    <w:rsid w:val="007D7336"/>
    <w:rsid w:val="007D7E1D"/>
    <w:rsid w:val="007E2D0D"/>
    <w:rsid w:val="007E5F0B"/>
    <w:rsid w:val="007F598F"/>
    <w:rsid w:val="007F67DC"/>
    <w:rsid w:val="007F764B"/>
    <w:rsid w:val="0080036E"/>
    <w:rsid w:val="00800C5C"/>
    <w:rsid w:val="00807763"/>
    <w:rsid w:val="00807A16"/>
    <w:rsid w:val="008101D3"/>
    <w:rsid w:val="00810B04"/>
    <w:rsid w:val="008174C6"/>
    <w:rsid w:val="00820969"/>
    <w:rsid w:val="00824351"/>
    <w:rsid w:val="00830019"/>
    <w:rsid w:val="00831938"/>
    <w:rsid w:val="00831979"/>
    <w:rsid w:val="00831AEC"/>
    <w:rsid w:val="00835039"/>
    <w:rsid w:val="00836679"/>
    <w:rsid w:val="0083722F"/>
    <w:rsid w:val="00841734"/>
    <w:rsid w:val="00842C71"/>
    <w:rsid w:val="00842DAB"/>
    <w:rsid w:val="0084674C"/>
    <w:rsid w:val="00846EBA"/>
    <w:rsid w:val="00851352"/>
    <w:rsid w:val="00856A1C"/>
    <w:rsid w:val="00857077"/>
    <w:rsid w:val="008577BB"/>
    <w:rsid w:val="00861D8B"/>
    <w:rsid w:val="00863230"/>
    <w:rsid w:val="00865AE7"/>
    <w:rsid w:val="00865BD0"/>
    <w:rsid w:val="008660B4"/>
    <w:rsid w:val="008717D8"/>
    <w:rsid w:val="00872117"/>
    <w:rsid w:val="0087215C"/>
    <w:rsid w:val="00872DE0"/>
    <w:rsid w:val="00873954"/>
    <w:rsid w:val="00875D25"/>
    <w:rsid w:val="00876F06"/>
    <w:rsid w:val="00880E35"/>
    <w:rsid w:val="00880E5F"/>
    <w:rsid w:val="008825FB"/>
    <w:rsid w:val="00883F27"/>
    <w:rsid w:val="008846A4"/>
    <w:rsid w:val="00885114"/>
    <w:rsid w:val="008875FE"/>
    <w:rsid w:val="00887F8E"/>
    <w:rsid w:val="00890D5B"/>
    <w:rsid w:val="0089430E"/>
    <w:rsid w:val="0089433A"/>
    <w:rsid w:val="00894959"/>
    <w:rsid w:val="008961FC"/>
    <w:rsid w:val="00896234"/>
    <w:rsid w:val="00896D46"/>
    <w:rsid w:val="00897E43"/>
    <w:rsid w:val="008A1A8C"/>
    <w:rsid w:val="008A23D3"/>
    <w:rsid w:val="008A6F28"/>
    <w:rsid w:val="008B3197"/>
    <w:rsid w:val="008B3E54"/>
    <w:rsid w:val="008C07B5"/>
    <w:rsid w:val="008C222B"/>
    <w:rsid w:val="008C2ABA"/>
    <w:rsid w:val="008C45C4"/>
    <w:rsid w:val="008C5738"/>
    <w:rsid w:val="008C5B35"/>
    <w:rsid w:val="008C762A"/>
    <w:rsid w:val="008C7EAD"/>
    <w:rsid w:val="008D0CFE"/>
    <w:rsid w:val="008D12EE"/>
    <w:rsid w:val="008D269D"/>
    <w:rsid w:val="008D51F8"/>
    <w:rsid w:val="008D6152"/>
    <w:rsid w:val="008D6682"/>
    <w:rsid w:val="008D6DCC"/>
    <w:rsid w:val="008E1E74"/>
    <w:rsid w:val="008E4294"/>
    <w:rsid w:val="008E7BA9"/>
    <w:rsid w:val="008F0F81"/>
    <w:rsid w:val="008F27BF"/>
    <w:rsid w:val="008F2882"/>
    <w:rsid w:val="008F77F5"/>
    <w:rsid w:val="00902570"/>
    <w:rsid w:val="009038C8"/>
    <w:rsid w:val="009039DE"/>
    <w:rsid w:val="00907E49"/>
    <w:rsid w:val="00910185"/>
    <w:rsid w:val="00910402"/>
    <w:rsid w:val="00912C65"/>
    <w:rsid w:val="009142EC"/>
    <w:rsid w:val="009154C3"/>
    <w:rsid w:val="009204E1"/>
    <w:rsid w:val="00923540"/>
    <w:rsid w:val="009236AE"/>
    <w:rsid w:val="00923E6B"/>
    <w:rsid w:val="00924519"/>
    <w:rsid w:val="00924C1A"/>
    <w:rsid w:val="00925A1F"/>
    <w:rsid w:val="00926767"/>
    <w:rsid w:val="00931B36"/>
    <w:rsid w:val="0093504C"/>
    <w:rsid w:val="009361D5"/>
    <w:rsid w:val="00942335"/>
    <w:rsid w:val="009428A4"/>
    <w:rsid w:val="00950BCC"/>
    <w:rsid w:val="00952C8C"/>
    <w:rsid w:val="00953B18"/>
    <w:rsid w:val="00962E59"/>
    <w:rsid w:val="009659F4"/>
    <w:rsid w:val="00966722"/>
    <w:rsid w:val="00970AE7"/>
    <w:rsid w:val="00970D60"/>
    <w:rsid w:val="00970D94"/>
    <w:rsid w:val="00981C87"/>
    <w:rsid w:val="009824BF"/>
    <w:rsid w:val="00985D66"/>
    <w:rsid w:val="00986D78"/>
    <w:rsid w:val="009919F3"/>
    <w:rsid w:val="00991DD3"/>
    <w:rsid w:val="00993455"/>
    <w:rsid w:val="0099390E"/>
    <w:rsid w:val="009945F3"/>
    <w:rsid w:val="009960E5"/>
    <w:rsid w:val="009A0F16"/>
    <w:rsid w:val="009A1A80"/>
    <w:rsid w:val="009A41DB"/>
    <w:rsid w:val="009A49FF"/>
    <w:rsid w:val="009A4E94"/>
    <w:rsid w:val="009A5D1C"/>
    <w:rsid w:val="009A60A9"/>
    <w:rsid w:val="009A7ADC"/>
    <w:rsid w:val="009B0D30"/>
    <w:rsid w:val="009B2346"/>
    <w:rsid w:val="009B3F15"/>
    <w:rsid w:val="009B5236"/>
    <w:rsid w:val="009B7000"/>
    <w:rsid w:val="009C0EFD"/>
    <w:rsid w:val="009C19B7"/>
    <w:rsid w:val="009C5ABB"/>
    <w:rsid w:val="009D1298"/>
    <w:rsid w:val="009D55E6"/>
    <w:rsid w:val="009D7C51"/>
    <w:rsid w:val="009E196C"/>
    <w:rsid w:val="009E3EF5"/>
    <w:rsid w:val="009E78D3"/>
    <w:rsid w:val="009E7C14"/>
    <w:rsid w:val="009F2A67"/>
    <w:rsid w:val="009F36BF"/>
    <w:rsid w:val="009F3981"/>
    <w:rsid w:val="009F5813"/>
    <w:rsid w:val="00A00077"/>
    <w:rsid w:val="00A001B0"/>
    <w:rsid w:val="00A01A78"/>
    <w:rsid w:val="00A02AD4"/>
    <w:rsid w:val="00A03009"/>
    <w:rsid w:val="00A0481F"/>
    <w:rsid w:val="00A111B6"/>
    <w:rsid w:val="00A119CF"/>
    <w:rsid w:val="00A128A7"/>
    <w:rsid w:val="00A12CC4"/>
    <w:rsid w:val="00A1343D"/>
    <w:rsid w:val="00A1547B"/>
    <w:rsid w:val="00A22994"/>
    <w:rsid w:val="00A23AC0"/>
    <w:rsid w:val="00A259F4"/>
    <w:rsid w:val="00A265DD"/>
    <w:rsid w:val="00A26D27"/>
    <w:rsid w:val="00A30424"/>
    <w:rsid w:val="00A33FD1"/>
    <w:rsid w:val="00A36F6B"/>
    <w:rsid w:val="00A376EE"/>
    <w:rsid w:val="00A37A49"/>
    <w:rsid w:val="00A42A99"/>
    <w:rsid w:val="00A447A8"/>
    <w:rsid w:val="00A50E3F"/>
    <w:rsid w:val="00A5151A"/>
    <w:rsid w:val="00A526D2"/>
    <w:rsid w:val="00A55092"/>
    <w:rsid w:val="00A55195"/>
    <w:rsid w:val="00A55747"/>
    <w:rsid w:val="00A57E0A"/>
    <w:rsid w:val="00A617C6"/>
    <w:rsid w:val="00A66212"/>
    <w:rsid w:val="00A71EAB"/>
    <w:rsid w:val="00A73C2C"/>
    <w:rsid w:val="00A823F6"/>
    <w:rsid w:val="00A85D81"/>
    <w:rsid w:val="00A8719E"/>
    <w:rsid w:val="00A953F2"/>
    <w:rsid w:val="00A96389"/>
    <w:rsid w:val="00A97C76"/>
    <w:rsid w:val="00AA0A89"/>
    <w:rsid w:val="00AA302C"/>
    <w:rsid w:val="00AA3CB3"/>
    <w:rsid w:val="00AA4035"/>
    <w:rsid w:val="00AA5368"/>
    <w:rsid w:val="00AA5545"/>
    <w:rsid w:val="00AA6202"/>
    <w:rsid w:val="00AA6429"/>
    <w:rsid w:val="00AA649D"/>
    <w:rsid w:val="00AA64D2"/>
    <w:rsid w:val="00AA68ED"/>
    <w:rsid w:val="00AB2B01"/>
    <w:rsid w:val="00AB65F2"/>
    <w:rsid w:val="00AB7A49"/>
    <w:rsid w:val="00AB7D05"/>
    <w:rsid w:val="00AC01AA"/>
    <w:rsid w:val="00AC050F"/>
    <w:rsid w:val="00AC3152"/>
    <w:rsid w:val="00AC33CA"/>
    <w:rsid w:val="00AC4393"/>
    <w:rsid w:val="00AC4F72"/>
    <w:rsid w:val="00AC5120"/>
    <w:rsid w:val="00AD3BAF"/>
    <w:rsid w:val="00AD4302"/>
    <w:rsid w:val="00AD4624"/>
    <w:rsid w:val="00AD4D37"/>
    <w:rsid w:val="00AD7347"/>
    <w:rsid w:val="00AE01B5"/>
    <w:rsid w:val="00AE648E"/>
    <w:rsid w:val="00AE6FAC"/>
    <w:rsid w:val="00AE737E"/>
    <w:rsid w:val="00AF0F1C"/>
    <w:rsid w:val="00AF713D"/>
    <w:rsid w:val="00AF741A"/>
    <w:rsid w:val="00B01ADB"/>
    <w:rsid w:val="00B04161"/>
    <w:rsid w:val="00B042B3"/>
    <w:rsid w:val="00B0446F"/>
    <w:rsid w:val="00B056F9"/>
    <w:rsid w:val="00B061E5"/>
    <w:rsid w:val="00B10DA4"/>
    <w:rsid w:val="00B11E3D"/>
    <w:rsid w:val="00B13CF8"/>
    <w:rsid w:val="00B14D2C"/>
    <w:rsid w:val="00B165EE"/>
    <w:rsid w:val="00B17E82"/>
    <w:rsid w:val="00B20377"/>
    <w:rsid w:val="00B20901"/>
    <w:rsid w:val="00B331CF"/>
    <w:rsid w:val="00B33AFC"/>
    <w:rsid w:val="00B33D48"/>
    <w:rsid w:val="00B4575A"/>
    <w:rsid w:val="00B46F32"/>
    <w:rsid w:val="00B500C1"/>
    <w:rsid w:val="00B520DF"/>
    <w:rsid w:val="00B55316"/>
    <w:rsid w:val="00B575BA"/>
    <w:rsid w:val="00B675D7"/>
    <w:rsid w:val="00B71608"/>
    <w:rsid w:val="00B71DCD"/>
    <w:rsid w:val="00B73F3C"/>
    <w:rsid w:val="00B743E7"/>
    <w:rsid w:val="00B76429"/>
    <w:rsid w:val="00B77B6B"/>
    <w:rsid w:val="00B822CE"/>
    <w:rsid w:val="00B83EC8"/>
    <w:rsid w:val="00B855A2"/>
    <w:rsid w:val="00B85A04"/>
    <w:rsid w:val="00B86471"/>
    <w:rsid w:val="00B9016D"/>
    <w:rsid w:val="00B94152"/>
    <w:rsid w:val="00B94594"/>
    <w:rsid w:val="00B94C9E"/>
    <w:rsid w:val="00B956D4"/>
    <w:rsid w:val="00B97446"/>
    <w:rsid w:val="00B97A87"/>
    <w:rsid w:val="00BA0CBC"/>
    <w:rsid w:val="00BA2526"/>
    <w:rsid w:val="00BA3A06"/>
    <w:rsid w:val="00BA48DC"/>
    <w:rsid w:val="00BA7432"/>
    <w:rsid w:val="00BB0797"/>
    <w:rsid w:val="00BB2764"/>
    <w:rsid w:val="00BC1AA0"/>
    <w:rsid w:val="00BC2495"/>
    <w:rsid w:val="00BC314A"/>
    <w:rsid w:val="00BC41A3"/>
    <w:rsid w:val="00BC5718"/>
    <w:rsid w:val="00BC7EB9"/>
    <w:rsid w:val="00BD0022"/>
    <w:rsid w:val="00BD254A"/>
    <w:rsid w:val="00BD2643"/>
    <w:rsid w:val="00BD56B1"/>
    <w:rsid w:val="00BD6558"/>
    <w:rsid w:val="00BD67EA"/>
    <w:rsid w:val="00BE26F2"/>
    <w:rsid w:val="00BE2D62"/>
    <w:rsid w:val="00BE5E7C"/>
    <w:rsid w:val="00BE6305"/>
    <w:rsid w:val="00BF2AD7"/>
    <w:rsid w:val="00BF2F76"/>
    <w:rsid w:val="00BF3022"/>
    <w:rsid w:val="00BF3214"/>
    <w:rsid w:val="00BF5443"/>
    <w:rsid w:val="00BF5573"/>
    <w:rsid w:val="00BF6F7D"/>
    <w:rsid w:val="00BF7029"/>
    <w:rsid w:val="00C01049"/>
    <w:rsid w:val="00C0166E"/>
    <w:rsid w:val="00C0497E"/>
    <w:rsid w:val="00C04F00"/>
    <w:rsid w:val="00C05046"/>
    <w:rsid w:val="00C108B6"/>
    <w:rsid w:val="00C10B7D"/>
    <w:rsid w:val="00C10D8B"/>
    <w:rsid w:val="00C14115"/>
    <w:rsid w:val="00C15867"/>
    <w:rsid w:val="00C166F9"/>
    <w:rsid w:val="00C17B13"/>
    <w:rsid w:val="00C20185"/>
    <w:rsid w:val="00C20FFF"/>
    <w:rsid w:val="00C2296D"/>
    <w:rsid w:val="00C23155"/>
    <w:rsid w:val="00C24DB4"/>
    <w:rsid w:val="00C34A5A"/>
    <w:rsid w:val="00C351B9"/>
    <w:rsid w:val="00C3637B"/>
    <w:rsid w:val="00C36F05"/>
    <w:rsid w:val="00C37699"/>
    <w:rsid w:val="00C37D60"/>
    <w:rsid w:val="00C40792"/>
    <w:rsid w:val="00C40C41"/>
    <w:rsid w:val="00C41D16"/>
    <w:rsid w:val="00C42100"/>
    <w:rsid w:val="00C43E65"/>
    <w:rsid w:val="00C45885"/>
    <w:rsid w:val="00C46510"/>
    <w:rsid w:val="00C47791"/>
    <w:rsid w:val="00C50F22"/>
    <w:rsid w:val="00C5213A"/>
    <w:rsid w:val="00C52884"/>
    <w:rsid w:val="00C5306F"/>
    <w:rsid w:val="00C548E2"/>
    <w:rsid w:val="00C555C1"/>
    <w:rsid w:val="00C56FD9"/>
    <w:rsid w:val="00C57913"/>
    <w:rsid w:val="00C57971"/>
    <w:rsid w:val="00C62EC2"/>
    <w:rsid w:val="00C648B6"/>
    <w:rsid w:val="00C65BD7"/>
    <w:rsid w:val="00C66732"/>
    <w:rsid w:val="00C66749"/>
    <w:rsid w:val="00C6773E"/>
    <w:rsid w:val="00C708D7"/>
    <w:rsid w:val="00C73426"/>
    <w:rsid w:val="00C73B9A"/>
    <w:rsid w:val="00C75737"/>
    <w:rsid w:val="00C76BA4"/>
    <w:rsid w:val="00C77D75"/>
    <w:rsid w:val="00C810CF"/>
    <w:rsid w:val="00C839B3"/>
    <w:rsid w:val="00C83A48"/>
    <w:rsid w:val="00C85865"/>
    <w:rsid w:val="00C85E85"/>
    <w:rsid w:val="00C91A6E"/>
    <w:rsid w:val="00C9604F"/>
    <w:rsid w:val="00C9637C"/>
    <w:rsid w:val="00C9755A"/>
    <w:rsid w:val="00CA1DCE"/>
    <w:rsid w:val="00CA2EAE"/>
    <w:rsid w:val="00CA39ED"/>
    <w:rsid w:val="00CA4AC1"/>
    <w:rsid w:val="00CA59FB"/>
    <w:rsid w:val="00CA64D9"/>
    <w:rsid w:val="00CB0316"/>
    <w:rsid w:val="00CB0B11"/>
    <w:rsid w:val="00CB426A"/>
    <w:rsid w:val="00CB5354"/>
    <w:rsid w:val="00CB57A5"/>
    <w:rsid w:val="00CC0F64"/>
    <w:rsid w:val="00CC16EB"/>
    <w:rsid w:val="00CC17A5"/>
    <w:rsid w:val="00CC2000"/>
    <w:rsid w:val="00CC2915"/>
    <w:rsid w:val="00CC3C9E"/>
    <w:rsid w:val="00CC3D9A"/>
    <w:rsid w:val="00CC650A"/>
    <w:rsid w:val="00CC6A14"/>
    <w:rsid w:val="00CC70A3"/>
    <w:rsid w:val="00CC7CD8"/>
    <w:rsid w:val="00CD1507"/>
    <w:rsid w:val="00CD34BB"/>
    <w:rsid w:val="00CD34C5"/>
    <w:rsid w:val="00CD4442"/>
    <w:rsid w:val="00CD53C3"/>
    <w:rsid w:val="00CD574E"/>
    <w:rsid w:val="00CD5EB8"/>
    <w:rsid w:val="00CD7212"/>
    <w:rsid w:val="00CE0FE2"/>
    <w:rsid w:val="00CE17CD"/>
    <w:rsid w:val="00CE4C22"/>
    <w:rsid w:val="00CE68F7"/>
    <w:rsid w:val="00CE7201"/>
    <w:rsid w:val="00CE76E5"/>
    <w:rsid w:val="00CF042C"/>
    <w:rsid w:val="00CF06D6"/>
    <w:rsid w:val="00CF0A07"/>
    <w:rsid w:val="00CF103C"/>
    <w:rsid w:val="00CF25B1"/>
    <w:rsid w:val="00CF2E52"/>
    <w:rsid w:val="00CF41EC"/>
    <w:rsid w:val="00CF49A8"/>
    <w:rsid w:val="00CF5D04"/>
    <w:rsid w:val="00CF5E18"/>
    <w:rsid w:val="00CF7481"/>
    <w:rsid w:val="00D00FF5"/>
    <w:rsid w:val="00D02128"/>
    <w:rsid w:val="00D024BC"/>
    <w:rsid w:val="00D04415"/>
    <w:rsid w:val="00D04DE4"/>
    <w:rsid w:val="00D063F1"/>
    <w:rsid w:val="00D06A14"/>
    <w:rsid w:val="00D10AE9"/>
    <w:rsid w:val="00D115A8"/>
    <w:rsid w:val="00D13DD5"/>
    <w:rsid w:val="00D14F22"/>
    <w:rsid w:val="00D155F9"/>
    <w:rsid w:val="00D178DB"/>
    <w:rsid w:val="00D20C76"/>
    <w:rsid w:val="00D23432"/>
    <w:rsid w:val="00D2435D"/>
    <w:rsid w:val="00D267A4"/>
    <w:rsid w:val="00D30339"/>
    <w:rsid w:val="00D31A8B"/>
    <w:rsid w:val="00D34607"/>
    <w:rsid w:val="00D350DA"/>
    <w:rsid w:val="00D35C4A"/>
    <w:rsid w:val="00D40759"/>
    <w:rsid w:val="00D42F15"/>
    <w:rsid w:val="00D4741C"/>
    <w:rsid w:val="00D475F6"/>
    <w:rsid w:val="00D47A2B"/>
    <w:rsid w:val="00D50150"/>
    <w:rsid w:val="00D55FF7"/>
    <w:rsid w:val="00D572E1"/>
    <w:rsid w:val="00D57918"/>
    <w:rsid w:val="00D60A70"/>
    <w:rsid w:val="00D61D64"/>
    <w:rsid w:val="00D6476E"/>
    <w:rsid w:val="00D6711E"/>
    <w:rsid w:val="00D72770"/>
    <w:rsid w:val="00D7369A"/>
    <w:rsid w:val="00D73DC6"/>
    <w:rsid w:val="00D749C7"/>
    <w:rsid w:val="00D74C1A"/>
    <w:rsid w:val="00D754C1"/>
    <w:rsid w:val="00D76EC2"/>
    <w:rsid w:val="00D77393"/>
    <w:rsid w:val="00D77A35"/>
    <w:rsid w:val="00D77C3C"/>
    <w:rsid w:val="00D80E7F"/>
    <w:rsid w:val="00D810DD"/>
    <w:rsid w:val="00D81B3E"/>
    <w:rsid w:val="00D872D6"/>
    <w:rsid w:val="00D87C33"/>
    <w:rsid w:val="00D87F1C"/>
    <w:rsid w:val="00D90C70"/>
    <w:rsid w:val="00D90E49"/>
    <w:rsid w:val="00D91591"/>
    <w:rsid w:val="00D920B6"/>
    <w:rsid w:val="00D92FC5"/>
    <w:rsid w:val="00D933D7"/>
    <w:rsid w:val="00D959CE"/>
    <w:rsid w:val="00D96ADE"/>
    <w:rsid w:val="00DA0CE2"/>
    <w:rsid w:val="00DA11F9"/>
    <w:rsid w:val="00DA2D2B"/>
    <w:rsid w:val="00DA3CF1"/>
    <w:rsid w:val="00DA5B9E"/>
    <w:rsid w:val="00DA7A07"/>
    <w:rsid w:val="00DB750B"/>
    <w:rsid w:val="00DC0332"/>
    <w:rsid w:val="00DC0B2C"/>
    <w:rsid w:val="00DC2E38"/>
    <w:rsid w:val="00DC6102"/>
    <w:rsid w:val="00DC6A10"/>
    <w:rsid w:val="00DD38C1"/>
    <w:rsid w:val="00DD3C73"/>
    <w:rsid w:val="00DE5B74"/>
    <w:rsid w:val="00DE657E"/>
    <w:rsid w:val="00DE71F1"/>
    <w:rsid w:val="00DF4704"/>
    <w:rsid w:val="00DF47D4"/>
    <w:rsid w:val="00DF6AE6"/>
    <w:rsid w:val="00DF720F"/>
    <w:rsid w:val="00DF77D0"/>
    <w:rsid w:val="00E005CE"/>
    <w:rsid w:val="00E015B1"/>
    <w:rsid w:val="00E024AA"/>
    <w:rsid w:val="00E0610C"/>
    <w:rsid w:val="00E102E9"/>
    <w:rsid w:val="00E10798"/>
    <w:rsid w:val="00E1347D"/>
    <w:rsid w:val="00E15426"/>
    <w:rsid w:val="00E15C77"/>
    <w:rsid w:val="00E21A9A"/>
    <w:rsid w:val="00E250F1"/>
    <w:rsid w:val="00E30C5D"/>
    <w:rsid w:val="00E349B0"/>
    <w:rsid w:val="00E34EF6"/>
    <w:rsid w:val="00E3550D"/>
    <w:rsid w:val="00E36648"/>
    <w:rsid w:val="00E36EDD"/>
    <w:rsid w:val="00E4028F"/>
    <w:rsid w:val="00E40867"/>
    <w:rsid w:val="00E41440"/>
    <w:rsid w:val="00E454B9"/>
    <w:rsid w:val="00E51804"/>
    <w:rsid w:val="00E52838"/>
    <w:rsid w:val="00E54306"/>
    <w:rsid w:val="00E563E5"/>
    <w:rsid w:val="00E57CBB"/>
    <w:rsid w:val="00E57FA9"/>
    <w:rsid w:val="00E614E0"/>
    <w:rsid w:val="00E73F7F"/>
    <w:rsid w:val="00E753E8"/>
    <w:rsid w:val="00E7564F"/>
    <w:rsid w:val="00E84535"/>
    <w:rsid w:val="00E85409"/>
    <w:rsid w:val="00E85ABA"/>
    <w:rsid w:val="00E868E6"/>
    <w:rsid w:val="00E90778"/>
    <w:rsid w:val="00E910DD"/>
    <w:rsid w:val="00E939BC"/>
    <w:rsid w:val="00E94394"/>
    <w:rsid w:val="00E94839"/>
    <w:rsid w:val="00E94BBE"/>
    <w:rsid w:val="00E97A1E"/>
    <w:rsid w:val="00EA429F"/>
    <w:rsid w:val="00EA496F"/>
    <w:rsid w:val="00EA4F9E"/>
    <w:rsid w:val="00EA60BD"/>
    <w:rsid w:val="00EA63CA"/>
    <w:rsid w:val="00EA6D3B"/>
    <w:rsid w:val="00EA79C2"/>
    <w:rsid w:val="00EB00AD"/>
    <w:rsid w:val="00EB136C"/>
    <w:rsid w:val="00EB2FD1"/>
    <w:rsid w:val="00EB480E"/>
    <w:rsid w:val="00EB4B08"/>
    <w:rsid w:val="00EB5EC6"/>
    <w:rsid w:val="00EB6423"/>
    <w:rsid w:val="00EB7FC9"/>
    <w:rsid w:val="00EC0030"/>
    <w:rsid w:val="00EC1B2D"/>
    <w:rsid w:val="00EC5F77"/>
    <w:rsid w:val="00EC65EC"/>
    <w:rsid w:val="00EC7983"/>
    <w:rsid w:val="00EC7CE7"/>
    <w:rsid w:val="00ED1C23"/>
    <w:rsid w:val="00ED1F48"/>
    <w:rsid w:val="00ED27E8"/>
    <w:rsid w:val="00ED37D6"/>
    <w:rsid w:val="00ED37E4"/>
    <w:rsid w:val="00ED398F"/>
    <w:rsid w:val="00ED7137"/>
    <w:rsid w:val="00EE245A"/>
    <w:rsid w:val="00EE331A"/>
    <w:rsid w:val="00EE649A"/>
    <w:rsid w:val="00EF0651"/>
    <w:rsid w:val="00EF06EA"/>
    <w:rsid w:val="00EF43E3"/>
    <w:rsid w:val="00EF5D7B"/>
    <w:rsid w:val="00EF70BD"/>
    <w:rsid w:val="00F00C22"/>
    <w:rsid w:val="00F013FC"/>
    <w:rsid w:val="00F0159F"/>
    <w:rsid w:val="00F020B2"/>
    <w:rsid w:val="00F042E1"/>
    <w:rsid w:val="00F11EA3"/>
    <w:rsid w:val="00F123B4"/>
    <w:rsid w:val="00F20864"/>
    <w:rsid w:val="00F21088"/>
    <w:rsid w:val="00F2131D"/>
    <w:rsid w:val="00F23C00"/>
    <w:rsid w:val="00F242EE"/>
    <w:rsid w:val="00F31B70"/>
    <w:rsid w:val="00F327E7"/>
    <w:rsid w:val="00F33245"/>
    <w:rsid w:val="00F34011"/>
    <w:rsid w:val="00F35353"/>
    <w:rsid w:val="00F35746"/>
    <w:rsid w:val="00F35F90"/>
    <w:rsid w:val="00F4422B"/>
    <w:rsid w:val="00F447C7"/>
    <w:rsid w:val="00F459B4"/>
    <w:rsid w:val="00F46EED"/>
    <w:rsid w:val="00F520C3"/>
    <w:rsid w:val="00F5211B"/>
    <w:rsid w:val="00F52B3F"/>
    <w:rsid w:val="00F53620"/>
    <w:rsid w:val="00F53A29"/>
    <w:rsid w:val="00F543EE"/>
    <w:rsid w:val="00F54946"/>
    <w:rsid w:val="00F554A9"/>
    <w:rsid w:val="00F56F39"/>
    <w:rsid w:val="00F6480A"/>
    <w:rsid w:val="00F64E03"/>
    <w:rsid w:val="00F70151"/>
    <w:rsid w:val="00F716FD"/>
    <w:rsid w:val="00F731FC"/>
    <w:rsid w:val="00F7461A"/>
    <w:rsid w:val="00F76AEC"/>
    <w:rsid w:val="00F80355"/>
    <w:rsid w:val="00F8163E"/>
    <w:rsid w:val="00F81992"/>
    <w:rsid w:val="00F82424"/>
    <w:rsid w:val="00F87C43"/>
    <w:rsid w:val="00F90E85"/>
    <w:rsid w:val="00F91CC0"/>
    <w:rsid w:val="00F9232D"/>
    <w:rsid w:val="00F95751"/>
    <w:rsid w:val="00F973D9"/>
    <w:rsid w:val="00FA41F9"/>
    <w:rsid w:val="00FA4D65"/>
    <w:rsid w:val="00FA5722"/>
    <w:rsid w:val="00FB0C81"/>
    <w:rsid w:val="00FB1BB7"/>
    <w:rsid w:val="00FB2599"/>
    <w:rsid w:val="00FB4ED4"/>
    <w:rsid w:val="00FB6441"/>
    <w:rsid w:val="00FC2200"/>
    <w:rsid w:val="00FC2540"/>
    <w:rsid w:val="00FC4CB2"/>
    <w:rsid w:val="00FC58E9"/>
    <w:rsid w:val="00FD1052"/>
    <w:rsid w:val="00FD254A"/>
    <w:rsid w:val="00FD7820"/>
    <w:rsid w:val="00FE1D5E"/>
    <w:rsid w:val="00FE507D"/>
    <w:rsid w:val="00FE593D"/>
    <w:rsid w:val="00FE5DA5"/>
    <w:rsid w:val="00FF0204"/>
    <w:rsid w:val="00FF1D96"/>
    <w:rsid w:val="00FF2E02"/>
    <w:rsid w:val="00FF3AED"/>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37B20"/>
    <w:rPr>
      <w:sz w:val="22"/>
      <w:szCs w:val="22"/>
      <w:lang w:val="en-CA"/>
    </w:rPr>
  </w:style>
  <w:style w:type="paragraph" w:styleId="BodyText">
    <w:name w:val="Body Text"/>
    <w:basedOn w:val="Normal"/>
    <w:link w:val="BodyTextChar"/>
    <w:uiPriority w:val="99"/>
    <w:unhideWhenUsed/>
    <w:rsid w:val="00F35353"/>
    <w:pPr>
      <w:spacing w:after="120"/>
    </w:pPr>
  </w:style>
  <w:style w:type="character" w:customStyle="1" w:styleId="BodyTextChar">
    <w:name w:val="Body Text Char"/>
    <w:basedOn w:val="DefaultParagraphFont"/>
    <w:link w:val="BodyText"/>
    <w:uiPriority w:val="99"/>
    <w:rsid w:val="00F35353"/>
    <w:rPr>
      <w:sz w:val="22"/>
      <w:szCs w:val="22"/>
      <w:lang w:val="en-CA"/>
    </w:rPr>
  </w:style>
  <w:style w:type="character" w:customStyle="1" w:styleId="cf01">
    <w:name w:val="cf01"/>
    <w:basedOn w:val="DefaultParagraphFont"/>
    <w:rsid w:val="00D749C7"/>
    <w:rPr>
      <w:rFonts w:ascii="Segoe UI" w:hAnsi="Segoe UI" w:cs="Segoe UI" w:hint="default"/>
      <w:sz w:val="18"/>
      <w:szCs w:val="18"/>
    </w:rPr>
  </w:style>
  <w:style w:type="character" w:styleId="Hyperlink">
    <w:name w:val="Hyperlink"/>
    <w:basedOn w:val="DefaultParagraphFont"/>
    <w:uiPriority w:val="99"/>
    <w:unhideWhenUsed/>
    <w:rsid w:val="008F2882"/>
    <w:rPr>
      <w:color w:val="0000FF" w:themeColor="hyperlink"/>
      <w:u w:val="single"/>
    </w:rPr>
  </w:style>
  <w:style w:type="character" w:styleId="UnresolvedMention">
    <w:name w:val="Unresolved Mention"/>
    <w:basedOn w:val="DefaultParagraphFont"/>
    <w:uiPriority w:val="99"/>
    <w:semiHidden/>
    <w:unhideWhenUsed/>
    <w:rsid w:val="008F2882"/>
    <w:rPr>
      <w:color w:val="605E5C"/>
      <w:shd w:val="clear" w:color="auto" w:fill="E1DFDD"/>
    </w:rPr>
  </w:style>
  <w:style w:type="character" w:customStyle="1" w:styleId="NoSpacingChar">
    <w:name w:val="No Spacing Char"/>
    <w:link w:val="NoSpacing"/>
    <w:uiPriority w:val="1"/>
    <w:locked/>
    <w:rsid w:val="002508F7"/>
    <w:rPr>
      <w:lang w:val="es-ES" w:eastAsia="ja-JP"/>
    </w:rPr>
  </w:style>
  <w:style w:type="paragraph" w:styleId="NoSpacing">
    <w:name w:val="No Spacing"/>
    <w:link w:val="NoSpacingChar"/>
    <w:uiPriority w:val="1"/>
    <w:qFormat/>
    <w:rsid w:val="002508F7"/>
    <w:rPr>
      <w:lang w:val="es-ES" w:eastAsia="ja-JP"/>
    </w:rPr>
  </w:style>
  <w:style w:type="paragraph" w:styleId="ListBullet">
    <w:name w:val="List Bullet"/>
    <w:basedOn w:val="Normal"/>
    <w:uiPriority w:val="99"/>
    <w:unhideWhenUsed/>
    <w:rsid w:val="00146E7F"/>
    <w:pPr>
      <w:numPr>
        <w:numId w:val="6"/>
      </w:numPr>
      <w:contextualSpacing/>
    </w:p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34"/>
    <w:qFormat/>
    <w:locked/>
    <w:rsid w:val="00624358"/>
    <w:rPr>
      <w:sz w:val="22"/>
      <w:szCs w:val="22"/>
      <w:lang w:val="en-GB"/>
    </w:rPr>
  </w:style>
  <w:style w:type="table" w:customStyle="1" w:styleId="TableGridLight1">
    <w:name w:val="Table Grid Light1"/>
    <w:basedOn w:val="TableNormal"/>
    <w:uiPriority w:val="40"/>
    <w:rsid w:val="004F7B0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62047272">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C33781871F4443B6CF8C4BBB85CCB7" ma:contentTypeVersion="5" ma:contentTypeDescription="Create a new document." ma:contentTypeScope="" ma:versionID="8fc5edb426fa3174008c371aa15036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F824636F-AC8C-49CC-80F5-2ECF8F7E9546}"/>
</file>

<file path=customXml/itemProps3.xml><?xml version="1.0" encoding="utf-8"?>
<ds:datastoreItem xmlns:ds="http://schemas.openxmlformats.org/officeDocument/2006/customXml" ds:itemID="{C7932627-BBFD-4EA9-B76B-89CF166E3A94}"/>
</file>

<file path=customXml/itemProps4.xml><?xml version="1.0" encoding="utf-8"?>
<ds:datastoreItem xmlns:ds="http://schemas.openxmlformats.org/officeDocument/2006/customXml" ds:itemID="{0A078706-CD68-4430-8CB5-CFF298BDB28D}"/>
</file>

<file path=docProps/app.xml><?xml version="1.0" encoding="utf-8"?>
<Properties xmlns="http://schemas.openxmlformats.org/officeDocument/2006/extended-properties" xmlns:vt="http://schemas.openxmlformats.org/officeDocument/2006/docPropsVTypes">
  <Template>normal</Template>
  <TotalTime>3</TotalTime>
  <Pages>20</Pages>
  <Words>8076</Words>
  <Characters>46034</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Project proposal: Venezuela (Bolivarian Republic of)</vt:lpstr>
    </vt:vector>
  </TitlesOfParts>
  <Company>UNMFS</Company>
  <LinksUpToDate>false</LinksUpToDate>
  <CharactersWithSpaces>54002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Venezuela (Bolivarian Republic of)</dc:title>
  <dc:creator>Dominika Anna Suwik</dc:creator>
  <cp:keywords>91st ExCom</cp:keywords>
  <cp:lastModifiedBy>Dominika Suwik</cp:lastModifiedBy>
  <cp:revision>2</cp:revision>
  <cp:lastPrinted>2022-11-09T20:47:00Z</cp:lastPrinted>
  <dcterms:created xsi:type="dcterms:W3CDTF">2022-11-17T20:42:00Z</dcterms:created>
  <dcterms:modified xsi:type="dcterms:W3CDTF">2022-11-17T20:42:00Z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UNEP/OzL.Pro/ExCom/91/56</vt:lpwstr>
  </property>
  <property fmtid="{D5CDD505-2E9C-101B-9397-08002B2CF9AE}" pid="3" name="Revision date">
    <vt:lpwstr>11/17/2022</vt:lpwstr>
  </property>
  <property fmtid="{D5CDD505-2E9C-101B-9397-08002B2CF9AE}" pid="4" name="_DocHome">
    <vt:i4>1709682062</vt:i4>
  </property>
  <property fmtid="{D5CDD505-2E9C-101B-9397-08002B2CF9AE}" pid="5" name="ContentTypeId">
    <vt:lpwstr>0x0101005CC33781871F4443B6CF8C4BBB85CCB7</vt:lpwstr>
  </property>
</Properties>
</file>