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A0CFC" w14:paraId="16C2728D" w14:textId="77777777" w:rsidTr="008A7FD3">
        <w:trPr>
          <w:trHeight w:val="720"/>
        </w:trPr>
        <w:tc>
          <w:tcPr>
            <w:tcW w:w="5490" w:type="dxa"/>
            <w:gridSpan w:val="2"/>
            <w:tcBorders>
              <w:bottom w:val="single" w:sz="18" w:space="0" w:color="auto"/>
            </w:tcBorders>
          </w:tcPr>
          <w:p w14:paraId="48066348" w14:textId="77777777" w:rsidR="00C15867" w:rsidRPr="00FA0CFC" w:rsidRDefault="00C15867" w:rsidP="003C03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A0CFC">
              <w:rPr>
                <w:rFonts w:ascii="Univers" w:hAnsi="Univers"/>
                <w:b/>
                <w:sz w:val="28"/>
                <w:szCs w:val="28"/>
              </w:rPr>
              <w:t>UNITED</w:t>
            </w:r>
            <w:r w:rsidRPr="00FA0CFC">
              <w:rPr>
                <w:rFonts w:ascii="Univers" w:hAnsi="Univers"/>
                <w:b/>
                <w:sz w:val="28"/>
                <w:szCs w:val="28"/>
              </w:rPr>
              <w:br/>
              <w:t>NATIONS</w:t>
            </w:r>
          </w:p>
        </w:tc>
        <w:tc>
          <w:tcPr>
            <w:tcW w:w="4590" w:type="dxa"/>
            <w:tcBorders>
              <w:bottom w:val="single" w:sz="18" w:space="0" w:color="auto"/>
            </w:tcBorders>
          </w:tcPr>
          <w:p w14:paraId="381B9F7E" w14:textId="77777777" w:rsidR="00C15867" w:rsidRPr="00FA0CFC" w:rsidRDefault="00C15867" w:rsidP="003C0387">
            <w:pPr>
              <w:suppressAutoHyphens/>
              <w:jc w:val="right"/>
              <w:rPr>
                <w:sz w:val="52"/>
                <w:szCs w:val="52"/>
              </w:rPr>
            </w:pPr>
            <w:r w:rsidRPr="00FA0CFC">
              <w:rPr>
                <w:rFonts w:ascii="Univers Bold" w:hAnsi="Univers Bold"/>
                <w:b/>
                <w:sz w:val="72"/>
              </w:rPr>
              <w:t>EP</w:t>
            </w:r>
          </w:p>
        </w:tc>
      </w:tr>
      <w:tr w:rsidR="00C15867" w:rsidRPr="00FA0CFC" w14:paraId="359FDCF4" w14:textId="77777777" w:rsidTr="008A7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CB15387" w14:textId="77777777" w:rsidR="00C15867" w:rsidRPr="00FA0CFC" w:rsidRDefault="00E52838" w:rsidP="003C0387">
            <w:pPr>
              <w:suppressAutoHyphens/>
              <w:spacing w:before="120"/>
            </w:pPr>
            <w:r w:rsidRPr="00FA0CFC">
              <w:rPr>
                <w:noProof/>
                <w:lang w:eastAsia="zh-CN"/>
              </w:rPr>
              <mc:AlternateContent>
                <mc:Choice Requires="wpg">
                  <w:drawing>
                    <wp:anchor distT="0" distB="0" distL="114300" distR="114300" simplePos="0" relativeHeight="251660288" behindDoc="0" locked="0" layoutInCell="1" allowOverlap="1" wp14:anchorId="4E276DE4" wp14:editId="59AFB2A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50DAB7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9DE46BE" w14:textId="77777777" w:rsidR="00C15867" w:rsidRPr="00FA0CFC" w:rsidRDefault="00C15867" w:rsidP="003C03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A0CFC">
              <w:rPr>
                <w:rFonts w:ascii="Univers" w:hAnsi="Univers"/>
                <w:b/>
                <w:sz w:val="32"/>
              </w:rPr>
              <w:t>United Nations</w:t>
            </w:r>
          </w:p>
          <w:p w14:paraId="5F4CEC05" w14:textId="77777777" w:rsidR="00C15867" w:rsidRPr="00FA0CFC" w:rsidRDefault="00C15867" w:rsidP="003C03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A0CFC">
              <w:rPr>
                <w:rFonts w:ascii="Univers" w:hAnsi="Univers"/>
                <w:b/>
                <w:sz w:val="32"/>
              </w:rPr>
              <w:t>Environment</w:t>
            </w:r>
          </w:p>
          <w:p w14:paraId="2507658B" w14:textId="77777777" w:rsidR="00C15867" w:rsidRPr="00FA0CFC" w:rsidRDefault="00C15867" w:rsidP="003C03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A0CFC">
              <w:rPr>
                <w:rFonts w:ascii="Univers" w:hAnsi="Univers"/>
                <w:b/>
                <w:sz w:val="32"/>
              </w:rPr>
              <w:t>Programme</w:t>
            </w:r>
          </w:p>
          <w:p w14:paraId="27CF444A" w14:textId="77777777" w:rsidR="00C15867" w:rsidRPr="00FA0CFC" w:rsidRDefault="00C15867" w:rsidP="003C0387">
            <w:pPr>
              <w:suppressAutoHyphens/>
              <w:spacing w:before="720"/>
              <w:ind w:left="158"/>
            </w:pPr>
          </w:p>
        </w:tc>
        <w:tc>
          <w:tcPr>
            <w:tcW w:w="4590" w:type="dxa"/>
            <w:tcBorders>
              <w:top w:val="nil"/>
              <w:left w:val="nil"/>
              <w:bottom w:val="single" w:sz="36" w:space="0" w:color="auto"/>
              <w:right w:val="nil"/>
            </w:tcBorders>
          </w:tcPr>
          <w:p w14:paraId="557B869A" w14:textId="77777777" w:rsidR="00C15867" w:rsidRPr="00FA0CFC" w:rsidRDefault="00C15867" w:rsidP="003C0387">
            <w:pPr>
              <w:suppressAutoHyphens/>
            </w:pPr>
            <w:r w:rsidRPr="00FA0CFC">
              <w:t>Distr.</w:t>
            </w:r>
          </w:p>
          <w:p w14:paraId="7EE792DD" w14:textId="77777777" w:rsidR="00923540" w:rsidRPr="00FA0CFC" w:rsidRDefault="00923540" w:rsidP="003C0387">
            <w:pPr>
              <w:suppressAutoHyphens/>
            </w:pPr>
            <w:r w:rsidRPr="00FA0CFC">
              <w:t>GENERAL</w:t>
            </w:r>
          </w:p>
          <w:p w14:paraId="14FA2F16" w14:textId="77777777" w:rsidR="00C15867" w:rsidRPr="00FA0CFC" w:rsidRDefault="00C15867" w:rsidP="003C0387">
            <w:pPr>
              <w:suppressAutoHyphens/>
            </w:pPr>
          </w:p>
          <w:p w14:paraId="5CED09C6" w14:textId="77777777" w:rsidR="00C15867" w:rsidRPr="00FA0CFC" w:rsidRDefault="00C15867" w:rsidP="003C0387">
            <w:pPr>
              <w:suppressAutoHyphens/>
            </w:pPr>
          </w:p>
          <w:p w14:paraId="0C9CE645" w14:textId="3A482EE5" w:rsidR="00C15867" w:rsidRPr="00FA0CFC" w:rsidRDefault="00FF37FF" w:rsidP="003C0387">
            <w:pPr>
              <w:suppressAutoHyphens/>
            </w:pPr>
            <w:fldSimple w:instr=" DOCPROPERTY &quot;Document number&quot;  \* MERGEFORMAT ">
              <w:r w:rsidR="00A479B6">
                <w:t>UNEP/OzL.Pro/ExCom/90/29</w:t>
              </w:r>
            </w:fldSimple>
          </w:p>
          <w:p w14:paraId="7A3AA9C6" w14:textId="3FC34122" w:rsidR="00C15867" w:rsidRPr="00FA0CFC" w:rsidRDefault="00BC2495" w:rsidP="003C0387">
            <w:pPr>
              <w:suppressAutoHyphens/>
            </w:pPr>
            <w:r w:rsidRPr="00FA0CFC">
              <w:fldChar w:fldCharType="begin"/>
            </w:r>
            <w:r w:rsidR="00851352" w:rsidRPr="00FA0CFC">
              <w:instrText xml:space="preserve"> DOCPROPERTY "Revision date" \@ "d MMMM YYYY"  \* MERGEFORMAT </w:instrText>
            </w:r>
            <w:r w:rsidRPr="00FA0CFC">
              <w:fldChar w:fldCharType="separate"/>
            </w:r>
            <w:r w:rsidR="000469C6">
              <w:t>26 May 2022</w:t>
            </w:r>
            <w:r w:rsidRPr="00FA0CFC">
              <w:fldChar w:fldCharType="end"/>
            </w:r>
          </w:p>
          <w:p w14:paraId="3790006C" w14:textId="77777777" w:rsidR="00C15867" w:rsidRPr="00FA0CFC" w:rsidRDefault="00C15867" w:rsidP="003C0387">
            <w:pPr>
              <w:suppressAutoHyphens/>
              <w:rPr>
                <w:caps/>
              </w:rPr>
            </w:pPr>
          </w:p>
          <w:p w14:paraId="2A6D13DD" w14:textId="77777777" w:rsidR="00C15867" w:rsidRPr="00FA0CFC" w:rsidRDefault="00C15867" w:rsidP="003C0387">
            <w:pPr>
              <w:suppressAutoHyphens/>
            </w:pPr>
            <w:r w:rsidRPr="00FA0CFC">
              <w:t>ORIGINAL: ENGLISH</w:t>
            </w:r>
          </w:p>
        </w:tc>
      </w:tr>
    </w:tbl>
    <w:p w14:paraId="50EC440C" w14:textId="77777777" w:rsidR="00BF2AD7" w:rsidRPr="00FA0CFC" w:rsidRDefault="00C15867" w:rsidP="003C0387">
      <w:pPr>
        <w:suppressAutoHyphens/>
        <w:jc w:val="left"/>
      </w:pPr>
      <w:r w:rsidRPr="00FA0CFC">
        <w:t>EXECUTIVE COMMITTEE OF</w:t>
      </w:r>
      <w:r w:rsidRPr="00FA0CFC">
        <w:br/>
        <w:t xml:space="preserve">  THE MULTILATERAL FUND FOR THE</w:t>
      </w:r>
      <w:r w:rsidRPr="00FA0CFC">
        <w:br/>
        <w:t xml:space="preserve">  IMPLEMENTATION OF THE MONTREAL PROTOCOL</w:t>
      </w:r>
      <w:r w:rsidRPr="00FA0CFC">
        <w:br/>
      </w:r>
      <w:r w:rsidR="00BF2AD7" w:rsidRPr="00FA0CFC">
        <w:t>Ninetieth Meeting</w:t>
      </w:r>
    </w:p>
    <w:p w14:paraId="01F8E357" w14:textId="1020E0A9" w:rsidR="007A0E67" w:rsidRPr="00FA0CFC" w:rsidRDefault="00BF2AD7" w:rsidP="007A0E67">
      <w:pPr>
        <w:jc w:val="left"/>
      </w:pPr>
      <w:r w:rsidRPr="00FA0CFC">
        <w:t>Montreal, 20-23 June 2022</w:t>
      </w:r>
      <w:r w:rsidR="007A0E67" w:rsidRPr="00FA0CFC">
        <w:t xml:space="preserve"> </w:t>
      </w:r>
    </w:p>
    <w:p w14:paraId="44362DB6" w14:textId="77777777" w:rsidR="007A0E67" w:rsidRPr="00FA0CFC" w:rsidRDefault="007A0E67" w:rsidP="007A0E67">
      <w:pPr>
        <w:jc w:val="left"/>
      </w:pPr>
      <w:r w:rsidRPr="00FA0CFC">
        <w:t>Items 9(a) and (d) of the provisional agenda</w:t>
      </w:r>
      <w:r w:rsidRPr="00FA0CFC">
        <w:rPr>
          <w:rStyle w:val="FootnoteReference"/>
        </w:rPr>
        <w:footnoteReference w:id="1"/>
      </w:r>
    </w:p>
    <w:p w14:paraId="50588158" w14:textId="77777777" w:rsidR="00C15867" w:rsidRPr="00FA0CFC" w:rsidRDefault="00C15867" w:rsidP="003C0387">
      <w:pPr>
        <w:suppressAutoHyphens/>
        <w:jc w:val="left"/>
      </w:pPr>
    </w:p>
    <w:p w14:paraId="6E66F21F" w14:textId="77777777" w:rsidR="008A7FD3" w:rsidRPr="00FA0CFC" w:rsidRDefault="008A7FD3" w:rsidP="003C0387">
      <w:pPr>
        <w:suppressAutoHyphens/>
        <w:jc w:val="left"/>
      </w:pPr>
    </w:p>
    <w:p w14:paraId="7E637157" w14:textId="77777777" w:rsidR="008A7FD3" w:rsidRPr="00FA0CFC" w:rsidRDefault="008A7FD3" w:rsidP="003C0387">
      <w:pPr>
        <w:suppressAutoHyphens/>
        <w:jc w:val="left"/>
      </w:pPr>
    </w:p>
    <w:p w14:paraId="48000DF7" w14:textId="77777777" w:rsidR="008A7FD3" w:rsidRPr="00FA0CFC" w:rsidRDefault="008A7FD3" w:rsidP="003C0387">
      <w:pPr>
        <w:suppressAutoHyphens/>
        <w:jc w:val="center"/>
        <w:rPr>
          <w:b/>
        </w:rPr>
      </w:pPr>
      <w:r w:rsidRPr="00FA0CFC">
        <w:rPr>
          <w:b/>
        </w:rPr>
        <w:t xml:space="preserve">PROJECT PROPOSAL: </w:t>
      </w:r>
      <w:r w:rsidR="00EF1F76" w:rsidRPr="00FA0CFC">
        <w:rPr>
          <w:b/>
        </w:rPr>
        <w:t>LIBERIA</w:t>
      </w:r>
    </w:p>
    <w:p w14:paraId="4524A435" w14:textId="77777777" w:rsidR="008A7FD3" w:rsidRPr="00FA0CFC" w:rsidRDefault="008A7FD3" w:rsidP="003C0387">
      <w:pPr>
        <w:suppressAutoHyphens/>
      </w:pPr>
    </w:p>
    <w:p w14:paraId="29BC592D" w14:textId="77777777" w:rsidR="008A7FD3" w:rsidRPr="00FA0CFC" w:rsidRDefault="008A7FD3" w:rsidP="003C0387">
      <w:pPr>
        <w:suppressAutoHyphens/>
      </w:pPr>
    </w:p>
    <w:p w14:paraId="39B5D79C" w14:textId="77777777" w:rsidR="008A7FD3" w:rsidRPr="00FA0CFC" w:rsidRDefault="008A7FD3" w:rsidP="003C0387">
      <w:pPr>
        <w:suppressAutoHyphens/>
        <w:ind w:firstLine="720"/>
      </w:pPr>
      <w:r w:rsidRPr="00FA0CFC">
        <w:t xml:space="preserve">This document consists of the comments and recommendation of the Secretariat on the following project proposal: </w:t>
      </w:r>
    </w:p>
    <w:p w14:paraId="101D415C" w14:textId="77777777" w:rsidR="008A7FD3" w:rsidRPr="00FA0CFC" w:rsidRDefault="008A7FD3" w:rsidP="003C0387">
      <w:pPr>
        <w:suppressAutoHyphens/>
      </w:pPr>
    </w:p>
    <w:p w14:paraId="4D61170D" w14:textId="77777777" w:rsidR="008A7FD3" w:rsidRPr="00FA0CFC" w:rsidRDefault="008A7FD3" w:rsidP="003C0387">
      <w:pPr>
        <w:suppressAutoHyphens/>
        <w:rPr>
          <w:u w:val="single"/>
        </w:rPr>
      </w:pPr>
      <w:r w:rsidRPr="00FA0CFC">
        <w:rPr>
          <w:u w:val="single"/>
        </w:rPr>
        <w:t>Phase-out</w:t>
      </w:r>
    </w:p>
    <w:p w14:paraId="20BE2325" w14:textId="77777777" w:rsidR="008A7FD3" w:rsidRPr="00FA0CFC" w:rsidRDefault="008A7FD3" w:rsidP="003C0387">
      <w:pPr>
        <w:suppressAutoHyphens/>
      </w:pPr>
    </w:p>
    <w:p w14:paraId="3956F89E" w14:textId="77777777" w:rsidR="008A7FD3" w:rsidRPr="00FA0CFC" w:rsidRDefault="008A7FD3" w:rsidP="003C0387">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FA0CFC" w14:paraId="106BE87E" w14:textId="77777777" w:rsidTr="008A7FD3">
        <w:tc>
          <w:tcPr>
            <w:tcW w:w="6941" w:type="dxa"/>
          </w:tcPr>
          <w:p w14:paraId="588C8563" w14:textId="77777777" w:rsidR="008A7FD3" w:rsidRPr="00FA0CFC" w:rsidRDefault="008A7FD3" w:rsidP="003C0387">
            <w:pPr>
              <w:pStyle w:val="ListParagraph"/>
              <w:numPr>
                <w:ilvl w:val="0"/>
                <w:numId w:val="21"/>
              </w:numPr>
              <w:suppressAutoHyphens/>
              <w:ind w:hanging="830"/>
              <w:rPr>
                <w:lang w:val="en-CA"/>
              </w:rPr>
            </w:pPr>
            <w:r w:rsidRPr="00FA0CFC">
              <w:rPr>
                <w:lang w:val="en-CA"/>
              </w:rPr>
              <w:t>HCFC phase-out management plan (stage II, first tranche)</w:t>
            </w:r>
          </w:p>
        </w:tc>
        <w:tc>
          <w:tcPr>
            <w:tcW w:w="2409" w:type="dxa"/>
          </w:tcPr>
          <w:p w14:paraId="21E60574" w14:textId="77777777" w:rsidR="008A7FD3" w:rsidRPr="00FA0CFC" w:rsidRDefault="00EF1F76" w:rsidP="003C0387">
            <w:pPr>
              <w:suppressAutoHyphens/>
              <w:jc w:val="right"/>
            </w:pPr>
            <w:r w:rsidRPr="00FA0CFC">
              <w:t>UNEP and UNIDO</w:t>
            </w:r>
          </w:p>
        </w:tc>
      </w:tr>
    </w:tbl>
    <w:p w14:paraId="16C2E9D7" w14:textId="77777777" w:rsidR="008A7FD3" w:rsidRPr="00FA0CFC" w:rsidRDefault="008A7FD3" w:rsidP="003C0387">
      <w:pPr>
        <w:suppressAutoHyphens/>
      </w:pPr>
    </w:p>
    <w:p w14:paraId="4E919C32" w14:textId="77777777" w:rsidR="008A7FD3" w:rsidRPr="00FA0CFC" w:rsidRDefault="008A7FD3" w:rsidP="003C0387">
      <w:pPr>
        <w:suppressAutoHyphens/>
      </w:pPr>
    </w:p>
    <w:p w14:paraId="432201C1" w14:textId="77777777" w:rsidR="008A7FD3" w:rsidRPr="00FA0CFC" w:rsidRDefault="008A7FD3" w:rsidP="003C0387">
      <w:pPr>
        <w:suppressAutoHyphens/>
      </w:pPr>
    </w:p>
    <w:p w14:paraId="0AAA2FEB" w14:textId="77777777" w:rsidR="008A7FD3" w:rsidRPr="00FA0CFC" w:rsidRDefault="008A7FD3" w:rsidP="003C0387">
      <w:pPr>
        <w:suppressAutoHyphens/>
        <w:jc w:val="left"/>
      </w:pPr>
    </w:p>
    <w:p w14:paraId="3DFD05F1" w14:textId="77777777" w:rsidR="008A7FD3" w:rsidRPr="00FA0CFC" w:rsidRDefault="008A7FD3" w:rsidP="003C0387">
      <w:pPr>
        <w:suppressAutoHyphens/>
        <w:jc w:val="left"/>
      </w:pPr>
      <w:r w:rsidRPr="00FA0CFC">
        <w:br w:type="page"/>
      </w:r>
    </w:p>
    <w:p w14:paraId="2ED9B18A" w14:textId="77777777" w:rsidR="008A7FD3" w:rsidRPr="00FA0CFC" w:rsidRDefault="008A7FD3" w:rsidP="003C0387">
      <w:pPr>
        <w:suppressAutoHyphens/>
        <w:jc w:val="center"/>
        <w:rPr>
          <w:b/>
          <w:sz w:val="20"/>
        </w:rPr>
      </w:pPr>
    </w:p>
    <w:p w14:paraId="707CBD71" w14:textId="77777777" w:rsidR="008A7FD3" w:rsidRPr="00FA0CFC" w:rsidRDefault="008A7FD3" w:rsidP="003C0387">
      <w:pPr>
        <w:suppressAutoHyphens/>
        <w:jc w:val="center"/>
        <w:rPr>
          <w:b/>
          <w:sz w:val="20"/>
        </w:rPr>
      </w:pPr>
    </w:p>
    <w:p w14:paraId="7C7C8EBC" w14:textId="77777777" w:rsidR="008A7FD3" w:rsidRPr="00FA0CFC" w:rsidRDefault="008A7FD3" w:rsidP="003C0387">
      <w:pPr>
        <w:suppressAutoHyphens/>
        <w:jc w:val="center"/>
        <w:rPr>
          <w:b/>
        </w:rPr>
      </w:pPr>
      <w:r w:rsidRPr="00FA0CFC">
        <w:rPr>
          <w:b/>
        </w:rPr>
        <w:t>PROJECT EVALUATION SHEET – MULTI-YEAR PROJECTS</w:t>
      </w:r>
    </w:p>
    <w:p w14:paraId="517CB7B5" w14:textId="77777777" w:rsidR="008A7FD3" w:rsidRPr="00FA0CFC" w:rsidRDefault="008A7FD3" w:rsidP="00EE60B8"/>
    <w:p w14:paraId="38A08CDF" w14:textId="77777777" w:rsidR="008A7FD3" w:rsidRPr="00FA0CFC" w:rsidRDefault="00EF1F76" w:rsidP="003C0387">
      <w:pPr>
        <w:suppressAutoHyphens/>
        <w:jc w:val="center"/>
        <w:rPr>
          <w:b/>
        </w:rPr>
      </w:pPr>
      <w:r w:rsidRPr="00FA0CFC">
        <w:rPr>
          <w:b/>
        </w:rPr>
        <w:t>Liberia</w:t>
      </w:r>
    </w:p>
    <w:p w14:paraId="024912FE" w14:textId="77777777" w:rsidR="008A7FD3" w:rsidRPr="00FA0CFC" w:rsidRDefault="008A7FD3" w:rsidP="00EE60B8"/>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8A7FD3" w:rsidRPr="00FA0CFC" w14:paraId="6CCD5159" w14:textId="77777777" w:rsidTr="008A7FD3">
        <w:trPr>
          <w:trHeight w:val="248"/>
        </w:trPr>
        <w:tc>
          <w:tcPr>
            <w:tcW w:w="2356" w:type="pct"/>
            <w:shd w:val="clear" w:color="auto" w:fill="auto"/>
          </w:tcPr>
          <w:p w14:paraId="486A54CB" w14:textId="77777777" w:rsidR="008A7FD3" w:rsidRPr="00FA0CFC" w:rsidRDefault="008A7FD3" w:rsidP="003C0387">
            <w:pPr>
              <w:suppressAutoHyphens/>
              <w:rPr>
                <w:b/>
                <w:sz w:val="20"/>
              </w:rPr>
            </w:pPr>
            <w:r w:rsidRPr="00FA0CFC">
              <w:rPr>
                <w:b/>
                <w:sz w:val="20"/>
              </w:rPr>
              <w:t>(I) PROJECT TITLE</w:t>
            </w:r>
          </w:p>
        </w:tc>
        <w:tc>
          <w:tcPr>
            <w:tcW w:w="2644" w:type="pct"/>
            <w:shd w:val="clear" w:color="auto" w:fill="auto"/>
          </w:tcPr>
          <w:p w14:paraId="3243C445" w14:textId="77777777" w:rsidR="008A7FD3" w:rsidRPr="00FA0CFC" w:rsidRDefault="008A7FD3" w:rsidP="003C0387">
            <w:pPr>
              <w:suppressAutoHyphens/>
              <w:jc w:val="center"/>
              <w:rPr>
                <w:b/>
                <w:sz w:val="20"/>
              </w:rPr>
            </w:pPr>
            <w:r w:rsidRPr="00FA0CFC">
              <w:rPr>
                <w:b/>
                <w:sz w:val="20"/>
              </w:rPr>
              <w:t>AGENCY</w:t>
            </w:r>
          </w:p>
        </w:tc>
      </w:tr>
      <w:tr w:rsidR="008A7FD3" w:rsidRPr="00FA0CFC" w14:paraId="1B728F15" w14:textId="77777777" w:rsidTr="008A7FD3">
        <w:trPr>
          <w:trHeight w:val="40"/>
        </w:trPr>
        <w:tc>
          <w:tcPr>
            <w:tcW w:w="2356" w:type="pct"/>
            <w:shd w:val="clear" w:color="auto" w:fill="auto"/>
            <w:vAlign w:val="center"/>
          </w:tcPr>
          <w:p w14:paraId="1BB6ABB6" w14:textId="43EE0231" w:rsidR="008A7FD3" w:rsidRPr="00FA0CFC" w:rsidRDefault="008A7FD3" w:rsidP="003C0387">
            <w:pPr>
              <w:suppressAutoHyphens/>
              <w:jc w:val="center"/>
              <w:rPr>
                <w:color w:val="000000" w:themeColor="text1"/>
                <w:sz w:val="20"/>
              </w:rPr>
            </w:pPr>
            <w:r w:rsidRPr="00FA0CFC">
              <w:rPr>
                <w:color w:val="000000" w:themeColor="text1"/>
                <w:sz w:val="20"/>
              </w:rPr>
              <w:t>HCFC phase-out plan (</w:t>
            </w:r>
            <w:r w:rsidR="001D33A9">
              <w:rPr>
                <w:color w:val="000000" w:themeColor="text1"/>
                <w:sz w:val="20"/>
              </w:rPr>
              <w:t>stage </w:t>
            </w:r>
            <w:r w:rsidRPr="00FA0CFC">
              <w:rPr>
                <w:color w:val="000000" w:themeColor="text1"/>
                <w:sz w:val="20"/>
              </w:rPr>
              <w:t>II)</w:t>
            </w:r>
          </w:p>
        </w:tc>
        <w:tc>
          <w:tcPr>
            <w:tcW w:w="2644" w:type="pct"/>
            <w:shd w:val="clear" w:color="auto" w:fill="auto"/>
            <w:vAlign w:val="center"/>
          </w:tcPr>
          <w:p w14:paraId="49E619A4" w14:textId="77777777" w:rsidR="008A7FD3" w:rsidRPr="00FA0CFC" w:rsidRDefault="00EF1F76" w:rsidP="003C0387">
            <w:pPr>
              <w:suppressAutoHyphens/>
              <w:jc w:val="center"/>
              <w:rPr>
                <w:color w:val="000000" w:themeColor="text1"/>
                <w:sz w:val="20"/>
              </w:rPr>
            </w:pPr>
            <w:r w:rsidRPr="00FA0CFC">
              <w:rPr>
                <w:color w:val="000000" w:themeColor="text1"/>
                <w:sz w:val="20"/>
              </w:rPr>
              <w:t>UNEP</w:t>
            </w:r>
            <w:r w:rsidR="008A7FD3" w:rsidRPr="00FA0CFC">
              <w:rPr>
                <w:color w:val="000000" w:themeColor="text1"/>
                <w:sz w:val="20"/>
              </w:rPr>
              <w:t xml:space="preserve"> (lead), </w:t>
            </w:r>
            <w:r w:rsidRPr="00FA0CFC">
              <w:rPr>
                <w:color w:val="000000" w:themeColor="text1"/>
                <w:sz w:val="20"/>
              </w:rPr>
              <w:t>UNIDO</w:t>
            </w:r>
          </w:p>
        </w:tc>
      </w:tr>
    </w:tbl>
    <w:p w14:paraId="14E7DEB1" w14:textId="77777777" w:rsidR="008A7FD3" w:rsidRPr="00FA0CFC" w:rsidRDefault="008A7FD3" w:rsidP="003C0387">
      <w:pPr>
        <w:suppressAutoHyphens/>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8A7FD3" w:rsidRPr="00FA0CFC" w14:paraId="79617140" w14:textId="77777777" w:rsidTr="008A7FD3">
        <w:trPr>
          <w:trHeight w:val="77"/>
        </w:trPr>
        <w:tc>
          <w:tcPr>
            <w:tcW w:w="6345" w:type="dxa"/>
            <w:shd w:val="clear" w:color="auto" w:fill="auto"/>
          </w:tcPr>
          <w:p w14:paraId="1E56D969" w14:textId="77777777" w:rsidR="008A7FD3" w:rsidRPr="00FA0CFC" w:rsidRDefault="008A7FD3" w:rsidP="003C0387">
            <w:pPr>
              <w:suppressAutoHyphens/>
              <w:jc w:val="left"/>
              <w:rPr>
                <w:b/>
                <w:sz w:val="20"/>
              </w:rPr>
            </w:pPr>
            <w:r w:rsidRPr="00FA0CFC">
              <w:rPr>
                <w:b/>
                <w:sz w:val="20"/>
              </w:rPr>
              <w:t>(II) LATEST ARTICLE 7 DATA (Annex C Group l)</w:t>
            </w:r>
          </w:p>
        </w:tc>
        <w:tc>
          <w:tcPr>
            <w:tcW w:w="1216" w:type="dxa"/>
            <w:shd w:val="clear" w:color="auto" w:fill="auto"/>
          </w:tcPr>
          <w:p w14:paraId="04DF51F6" w14:textId="77777777" w:rsidR="008A7FD3" w:rsidRPr="00FA0CFC" w:rsidRDefault="008A7FD3" w:rsidP="003C0387">
            <w:pPr>
              <w:suppressAutoHyphens/>
              <w:jc w:val="center"/>
              <w:rPr>
                <w:sz w:val="20"/>
              </w:rPr>
            </w:pPr>
            <w:r w:rsidRPr="00FA0CFC">
              <w:rPr>
                <w:sz w:val="20"/>
              </w:rPr>
              <w:t xml:space="preserve">Year: </w:t>
            </w:r>
            <w:r w:rsidRPr="00FA0CFC">
              <w:rPr>
                <w:color w:val="000000" w:themeColor="text1"/>
                <w:sz w:val="20"/>
              </w:rPr>
              <w:t>202</w:t>
            </w:r>
            <w:r w:rsidR="00532471" w:rsidRPr="00FA0CFC">
              <w:rPr>
                <w:color w:val="000000" w:themeColor="text1"/>
                <w:sz w:val="20"/>
              </w:rPr>
              <w:t>0</w:t>
            </w:r>
          </w:p>
        </w:tc>
        <w:tc>
          <w:tcPr>
            <w:tcW w:w="2392" w:type="dxa"/>
            <w:shd w:val="clear" w:color="auto" w:fill="auto"/>
          </w:tcPr>
          <w:p w14:paraId="0658026B" w14:textId="77777777" w:rsidR="008A7FD3" w:rsidRPr="00FA0CFC" w:rsidRDefault="00ED7A08" w:rsidP="003C0387">
            <w:pPr>
              <w:suppressAutoHyphens/>
              <w:jc w:val="right"/>
              <w:rPr>
                <w:sz w:val="20"/>
              </w:rPr>
            </w:pPr>
            <w:r w:rsidRPr="00FA0CFC">
              <w:rPr>
                <w:color w:val="000000" w:themeColor="text1"/>
                <w:sz w:val="20"/>
              </w:rPr>
              <w:t>1.58</w:t>
            </w:r>
            <w:r w:rsidR="008A7FD3" w:rsidRPr="00FA0CFC">
              <w:rPr>
                <w:sz w:val="20"/>
              </w:rPr>
              <w:t xml:space="preserve"> (ODP tonnes)</w:t>
            </w:r>
          </w:p>
        </w:tc>
      </w:tr>
    </w:tbl>
    <w:p w14:paraId="2A428ECD" w14:textId="77777777" w:rsidR="008A7FD3" w:rsidRPr="00FA0CFC" w:rsidRDefault="008A7FD3" w:rsidP="003C0387">
      <w:pPr>
        <w:suppressAutoHyphens/>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8A7FD3" w:rsidRPr="00FA0CFC" w14:paraId="58F75B0C" w14:textId="77777777" w:rsidTr="008A7FD3">
        <w:trPr>
          <w:trHeight w:val="250"/>
        </w:trPr>
        <w:tc>
          <w:tcPr>
            <w:tcW w:w="4017" w:type="pct"/>
            <w:gridSpan w:val="8"/>
            <w:shd w:val="clear" w:color="auto" w:fill="auto"/>
          </w:tcPr>
          <w:p w14:paraId="566D0D56" w14:textId="77777777" w:rsidR="008A7FD3" w:rsidRPr="00FA0CFC" w:rsidRDefault="008A7FD3" w:rsidP="003C0387">
            <w:pPr>
              <w:suppressAutoHyphens/>
              <w:jc w:val="left"/>
              <w:rPr>
                <w:b/>
                <w:sz w:val="20"/>
              </w:rPr>
            </w:pPr>
            <w:r w:rsidRPr="00FA0CFC">
              <w:rPr>
                <w:b/>
                <w:sz w:val="20"/>
              </w:rPr>
              <w:t>(III) LATEST COUNTRY PROGRAMME SECTORAL DATA (ODP tonnes)</w:t>
            </w:r>
          </w:p>
        </w:tc>
        <w:tc>
          <w:tcPr>
            <w:tcW w:w="983" w:type="pct"/>
            <w:gridSpan w:val="2"/>
            <w:shd w:val="clear" w:color="auto" w:fill="auto"/>
          </w:tcPr>
          <w:p w14:paraId="30A5854B" w14:textId="6ABAFD2C" w:rsidR="008A7FD3" w:rsidRPr="00FA0CFC" w:rsidRDefault="008A7FD3" w:rsidP="003C0387">
            <w:pPr>
              <w:suppressAutoHyphens/>
              <w:spacing w:after="60"/>
              <w:jc w:val="right"/>
              <w:rPr>
                <w:b/>
                <w:sz w:val="20"/>
              </w:rPr>
            </w:pPr>
            <w:r w:rsidRPr="00FA0CFC">
              <w:rPr>
                <w:b/>
                <w:sz w:val="20"/>
              </w:rPr>
              <w:t xml:space="preserve">Year: </w:t>
            </w:r>
            <w:r w:rsidRPr="00FA0CFC">
              <w:rPr>
                <w:b/>
                <w:color w:val="000000" w:themeColor="text1"/>
                <w:sz w:val="20"/>
              </w:rPr>
              <w:t>202</w:t>
            </w:r>
            <w:r w:rsidR="00957A44" w:rsidRPr="00FA0CFC">
              <w:rPr>
                <w:b/>
                <w:color w:val="000000" w:themeColor="text1"/>
                <w:sz w:val="20"/>
              </w:rPr>
              <w:t>1</w:t>
            </w:r>
          </w:p>
        </w:tc>
      </w:tr>
      <w:tr w:rsidR="008A7FD3" w:rsidRPr="00FA0CFC" w14:paraId="52A32D9F" w14:textId="77777777" w:rsidTr="008A7FD3">
        <w:trPr>
          <w:trHeight w:val="250"/>
        </w:trPr>
        <w:tc>
          <w:tcPr>
            <w:tcW w:w="786" w:type="pct"/>
            <w:shd w:val="clear" w:color="auto" w:fill="auto"/>
          </w:tcPr>
          <w:p w14:paraId="246CBC2B" w14:textId="77777777" w:rsidR="008A7FD3" w:rsidRPr="00FA0CFC" w:rsidRDefault="008A7FD3" w:rsidP="003C0387">
            <w:pPr>
              <w:suppressAutoHyphens/>
              <w:spacing w:after="60"/>
              <w:jc w:val="center"/>
              <w:rPr>
                <w:sz w:val="20"/>
              </w:rPr>
            </w:pPr>
            <w:r w:rsidRPr="00FA0CFC">
              <w:rPr>
                <w:sz w:val="20"/>
              </w:rPr>
              <w:t>Chemical</w:t>
            </w:r>
          </w:p>
        </w:tc>
        <w:tc>
          <w:tcPr>
            <w:tcW w:w="428" w:type="pct"/>
            <w:shd w:val="clear" w:color="auto" w:fill="auto"/>
          </w:tcPr>
          <w:p w14:paraId="7A7B8B2B" w14:textId="77777777" w:rsidR="008A7FD3" w:rsidRPr="00FA0CFC" w:rsidRDefault="008A7FD3" w:rsidP="003C0387">
            <w:pPr>
              <w:suppressAutoHyphens/>
              <w:spacing w:after="60"/>
              <w:jc w:val="center"/>
              <w:rPr>
                <w:sz w:val="20"/>
              </w:rPr>
            </w:pPr>
            <w:r w:rsidRPr="00FA0CFC">
              <w:rPr>
                <w:sz w:val="20"/>
              </w:rPr>
              <w:t>Aerosol</w:t>
            </w:r>
          </w:p>
        </w:tc>
        <w:tc>
          <w:tcPr>
            <w:tcW w:w="338" w:type="pct"/>
            <w:shd w:val="clear" w:color="auto" w:fill="auto"/>
          </w:tcPr>
          <w:p w14:paraId="7096F0BF" w14:textId="77777777" w:rsidR="008A7FD3" w:rsidRPr="00FA0CFC" w:rsidRDefault="008A7FD3" w:rsidP="003C0387">
            <w:pPr>
              <w:suppressAutoHyphens/>
              <w:spacing w:after="60"/>
              <w:jc w:val="center"/>
              <w:rPr>
                <w:sz w:val="20"/>
              </w:rPr>
            </w:pPr>
            <w:r w:rsidRPr="00FA0CFC">
              <w:rPr>
                <w:sz w:val="20"/>
              </w:rPr>
              <w:t>Foam</w:t>
            </w:r>
          </w:p>
        </w:tc>
        <w:tc>
          <w:tcPr>
            <w:tcW w:w="428" w:type="pct"/>
            <w:shd w:val="clear" w:color="auto" w:fill="auto"/>
          </w:tcPr>
          <w:p w14:paraId="699EC09A" w14:textId="77777777" w:rsidR="008A7FD3" w:rsidRPr="00FA0CFC" w:rsidRDefault="008A7FD3" w:rsidP="003C0387">
            <w:pPr>
              <w:suppressAutoHyphens/>
              <w:spacing w:after="60"/>
              <w:jc w:val="center"/>
              <w:rPr>
                <w:sz w:val="20"/>
              </w:rPr>
            </w:pPr>
            <w:r w:rsidRPr="00FA0CFC">
              <w:rPr>
                <w:sz w:val="20"/>
              </w:rPr>
              <w:t>Fire- fighting</w:t>
            </w:r>
          </w:p>
        </w:tc>
        <w:tc>
          <w:tcPr>
            <w:tcW w:w="1203" w:type="pct"/>
            <w:gridSpan w:val="2"/>
            <w:shd w:val="clear" w:color="auto" w:fill="auto"/>
          </w:tcPr>
          <w:p w14:paraId="0A4FBF79" w14:textId="77777777" w:rsidR="008A7FD3" w:rsidRPr="00FA0CFC" w:rsidRDefault="008A7FD3" w:rsidP="003C0387">
            <w:pPr>
              <w:suppressAutoHyphens/>
              <w:spacing w:after="60"/>
              <w:jc w:val="center"/>
              <w:rPr>
                <w:sz w:val="20"/>
              </w:rPr>
            </w:pPr>
            <w:r w:rsidRPr="00FA0CFC">
              <w:rPr>
                <w:sz w:val="20"/>
              </w:rPr>
              <w:t>Refrigeration</w:t>
            </w:r>
          </w:p>
        </w:tc>
        <w:tc>
          <w:tcPr>
            <w:tcW w:w="417" w:type="pct"/>
            <w:shd w:val="clear" w:color="auto" w:fill="auto"/>
          </w:tcPr>
          <w:p w14:paraId="30712B2C" w14:textId="77777777" w:rsidR="008A7FD3" w:rsidRPr="00FA0CFC" w:rsidRDefault="008A7FD3" w:rsidP="003C0387">
            <w:pPr>
              <w:suppressAutoHyphens/>
              <w:spacing w:after="60"/>
              <w:jc w:val="center"/>
              <w:rPr>
                <w:sz w:val="20"/>
              </w:rPr>
            </w:pPr>
            <w:r w:rsidRPr="00FA0CFC">
              <w:rPr>
                <w:sz w:val="20"/>
              </w:rPr>
              <w:t>Solvent</w:t>
            </w:r>
          </w:p>
        </w:tc>
        <w:tc>
          <w:tcPr>
            <w:tcW w:w="417" w:type="pct"/>
            <w:shd w:val="clear" w:color="auto" w:fill="auto"/>
          </w:tcPr>
          <w:p w14:paraId="009202E4" w14:textId="77777777" w:rsidR="008A7FD3" w:rsidRPr="00FA0CFC" w:rsidRDefault="008A7FD3" w:rsidP="003C0387">
            <w:pPr>
              <w:suppressAutoHyphens/>
              <w:spacing w:after="60"/>
              <w:jc w:val="center"/>
              <w:rPr>
                <w:sz w:val="20"/>
              </w:rPr>
            </w:pPr>
            <w:r w:rsidRPr="00FA0CFC">
              <w:rPr>
                <w:sz w:val="20"/>
              </w:rPr>
              <w:t>Process agent</w:t>
            </w:r>
          </w:p>
        </w:tc>
        <w:tc>
          <w:tcPr>
            <w:tcW w:w="265" w:type="pct"/>
            <w:shd w:val="clear" w:color="auto" w:fill="auto"/>
          </w:tcPr>
          <w:p w14:paraId="7C859860" w14:textId="77777777" w:rsidR="008A7FD3" w:rsidRPr="00FA0CFC" w:rsidRDefault="008A7FD3" w:rsidP="003C0387">
            <w:pPr>
              <w:suppressAutoHyphens/>
              <w:spacing w:after="60"/>
              <w:jc w:val="center"/>
              <w:rPr>
                <w:sz w:val="20"/>
              </w:rPr>
            </w:pPr>
            <w:r w:rsidRPr="00FA0CFC">
              <w:rPr>
                <w:sz w:val="20"/>
              </w:rPr>
              <w:t>Lab use</w:t>
            </w:r>
          </w:p>
        </w:tc>
        <w:tc>
          <w:tcPr>
            <w:tcW w:w="718" w:type="pct"/>
            <w:shd w:val="clear" w:color="auto" w:fill="auto"/>
          </w:tcPr>
          <w:p w14:paraId="2C3399E2" w14:textId="77777777" w:rsidR="008A7FD3" w:rsidRPr="00FA0CFC" w:rsidRDefault="008A7FD3" w:rsidP="003C0387">
            <w:pPr>
              <w:suppressAutoHyphens/>
              <w:spacing w:after="60"/>
              <w:jc w:val="center"/>
              <w:rPr>
                <w:sz w:val="20"/>
              </w:rPr>
            </w:pPr>
            <w:r w:rsidRPr="00FA0CFC">
              <w:rPr>
                <w:sz w:val="20"/>
              </w:rPr>
              <w:t>Total sector consumption</w:t>
            </w:r>
          </w:p>
        </w:tc>
      </w:tr>
      <w:tr w:rsidR="008A7FD3" w:rsidRPr="00FA0CFC" w14:paraId="10DFED3B" w14:textId="77777777" w:rsidTr="008A7FD3">
        <w:trPr>
          <w:trHeight w:val="70"/>
        </w:trPr>
        <w:tc>
          <w:tcPr>
            <w:tcW w:w="1980" w:type="pct"/>
            <w:gridSpan w:val="4"/>
            <w:shd w:val="clear" w:color="auto" w:fill="auto"/>
          </w:tcPr>
          <w:p w14:paraId="591A0148" w14:textId="77777777" w:rsidR="008A7FD3" w:rsidRPr="00FA0CFC" w:rsidRDefault="008A7FD3" w:rsidP="003C0387">
            <w:pPr>
              <w:suppressAutoHyphens/>
              <w:spacing w:after="60"/>
              <w:jc w:val="center"/>
              <w:rPr>
                <w:sz w:val="20"/>
              </w:rPr>
            </w:pPr>
            <w:r w:rsidRPr="00FA0CFC">
              <w:rPr>
                <w:sz w:val="20"/>
              </w:rPr>
              <w:t xml:space="preserve"> </w:t>
            </w:r>
          </w:p>
        </w:tc>
        <w:tc>
          <w:tcPr>
            <w:tcW w:w="708" w:type="pct"/>
            <w:shd w:val="clear" w:color="auto" w:fill="auto"/>
          </w:tcPr>
          <w:p w14:paraId="55AFFCCC" w14:textId="77777777" w:rsidR="008A7FD3" w:rsidRPr="00FA0CFC" w:rsidRDefault="008A7FD3" w:rsidP="003C0387">
            <w:pPr>
              <w:suppressAutoHyphens/>
              <w:spacing w:after="60"/>
              <w:jc w:val="center"/>
              <w:rPr>
                <w:sz w:val="20"/>
              </w:rPr>
            </w:pPr>
            <w:r w:rsidRPr="00FA0CFC">
              <w:rPr>
                <w:sz w:val="20"/>
              </w:rPr>
              <w:t>Manufacturing</w:t>
            </w:r>
          </w:p>
        </w:tc>
        <w:tc>
          <w:tcPr>
            <w:tcW w:w="495" w:type="pct"/>
            <w:shd w:val="clear" w:color="auto" w:fill="auto"/>
          </w:tcPr>
          <w:p w14:paraId="5B820F8D" w14:textId="77777777" w:rsidR="008A7FD3" w:rsidRPr="00FA0CFC" w:rsidRDefault="008A7FD3" w:rsidP="003C0387">
            <w:pPr>
              <w:suppressAutoHyphens/>
              <w:spacing w:after="60"/>
              <w:jc w:val="center"/>
              <w:rPr>
                <w:sz w:val="20"/>
              </w:rPr>
            </w:pPr>
            <w:r w:rsidRPr="00FA0CFC">
              <w:rPr>
                <w:sz w:val="20"/>
              </w:rPr>
              <w:t>Servicing</w:t>
            </w:r>
          </w:p>
        </w:tc>
        <w:tc>
          <w:tcPr>
            <w:tcW w:w="1817" w:type="pct"/>
            <w:gridSpan w:val="4"/>
            <w:shd w:val="clear" w:color="auto" w:fill="auto"/>
          </w:tcPr>
          <w:p w14:paraId="279B6E37" w14:textId="77777777" w:rsidR="008A7FD3" w:rsidRPr="00FA0CFC" w:rsidRDefault="008A7FD3" w:rsidP="003C0387">
            <w:pPr>
              <w:suppressAutoHyphens/>
              <w:spacing w:after="60"/>
              <w:jc w:val="center"/>
              <w:rPr>
                <w:sz w:val="20"/>
              </w:rPr>
            </w:pPr>
          </w:p>
        </w:tc>
      </w:tr>
      <w:tr w:rsidR="008A7FD3" w:rsidRPr="00FA0CFC" w14:paraId="18D5DAF1" w14:textId="77777777" w:rsidTr="008A7FD3">
        <w:trPr>
          <w:trHeight w:val="250"/>
        </w:trPr>
        <w:tc>
          <w:tcPr>
            <w:tcW w:w="786" w:type="pct"/>
            <w:shd w:val="clear" w:color="auto" w:fill="auto"/>
          </w:tcPr>
          <w:p w14:paraId="799C9B37" w14:textId="77777777" w:rsidR="008A7FD3" w:rsidRPr="00FA0CFC" w:rsidRDefault="008A7FD3" w:rsidP="003C0387">
            <w:pPr>
              <w:suppressAutoHyphens/>
              <w:spacing w:after="60"/>
              <w:jc w:val="left"/>
              <w:rPr>
                <w:sz w:val="20"/>
              </w:rPr>
            </w:pPr>
            <w:r w:rsidRPr="00FA0CFC">
              <w:rPr>
                <w:color w:val="000000" w:themeColor="text1"/>
                <w:sz w:val="20"/>
              </w:rPr>
              <w:t>HCFC-22</w:t>
            </w:r>
          </w:p>
        </w:tc>
        <w:tc>
          <w:tcPr>
            <w:tcW w:w="428" w:type="pct"/>
            <w:shd w:val="clear" w:color="auto" w:fill="auto"/>
          </w:tcPr>
          <w:p w14:paraId="07FB8252" w14:textId="77777777" w:rsidR="008A7FD3" w:rsidRPr="00FA0CFC" w:rsidRDefault="008A7FD3" w:rsidP="003C0387">
            <w:pPr>
              <w:suppressAutoHyphens/>
              <w:spacing w:after="60"/>
              <w:jc w:val="right"/>
              <w:rPr>
                <w:sz w:val="20"/>
              </w:rPr>
            </w:pPr>
          </w:p>
        </w:tc>
        <w:tc>
          <w:tcPr>
            <w:tcW w:w="338" w:type="pct"/>
            <w:shd w:val="clear" w:color="auto" w:fill="auto"/>
          </w:tcPr>
          <w:p w14:paraId="56C348A6" w14:textId="77777777" w:rsidR="008A7FD3" w:rsidRPr="00FA0CFC" w:rsidRDefault="008A7FD3" w:rsidP="003C0387">
            <w:pPr>
              <w:suppressAutoHyphens/>
              <w:spacing w:after="60"/>
              <w:jc w:val="right"/>
              <w:rPr>
                <w:sz w:val="20"/>
              </w:rPr>
            </w:pPr>
          </w:p>
        </w:tc>
        <w:tc>
          <w:tcPr>
            <w:tcW w:w="428" w:type="pct"/>
            <w:shd w:val="clear" w:color="auto" w:fill="auto"/>
          </w:tcPr>
          <w:p w14:paraId="1CC6DF60" w14:textId="77777777" w:rsidR="008A7FD3" w:rsidRPr="00FA0CFC" w:rsidRDefault="008A7FD3" w:rsidP="003C0387">
            <w:pPr>
              <w:suppressAutoHyphens/>
              <w:spacing w:after="60"/>
              <w:jc w:val="right"/>
              <w:rPr>
                <w:sz w:val="20"/>
              </w:rPr>
            </w:pPr>
          </w:p>
        </w:tc>
        <w:tc>
          <w:tcPr>
            <w:tcW w:w="708" w:type="pct"/>
            <w:shd w:val="clear" w:color="auto" w:fill="auto"/>
          </w:tcPr>
          <w:p w14:paraId="14741BE7" w14:textId="77777777" w:rsidR="008A7FD3" w:rsidRPr="00FA0CFC" w:rsidRDefault="008A7FD3" w:rsidP="003C0387">
            <w:pPr>
              <w:suppressAutoHyphens/>
              <w:spacing w:after="60"/>
              <w:jc w:val="right"/>
              <w:rPr>
                <w:sz w:val="20"/>
              </w:rPr>
            </w:pPr>
          </w:p>
        </w:tc>
        <w:tc>
          <w:tcPr>
            <w:tcW w:w="495" w:type="pct"/>
            <w:shd w:val="clear" w:color="auto" w:fill="auto"/>
          </w:tcPr>
          <w:p w14:paraId="455F1EF8" w14:textId="2697741F" w:rsidR="008A7FD3" w:rsidRPr="00FA0CFC" w:rsidRDefault="00957A44" w:rsidP="00957A44">
            <w:pPr>
              <w:suppressAutoHyphens/>
              <w:spacing w:after="60"/>
              <w:jc w:val="right"/>
              <w:rPr>
                <w:sz w:val="20"/>
              </w:rPr>
            </w:pPr>
            <w:r w:rsidRPr="00FA0CFC">
              <w:rPr>
                <w:sz w:val="20"/>
              </w:rPr>
              <w:t>1.44</w:t>
            </w:r>
          </w:p>
        </w:tc>
        <w:tc>
          <w:tcPr>
            <w:tcW w:w="417" w:type="pct"/>
            <w:shd w:val="clear" w:color="auto" w:fill="auto"/>
          </w:tcPr>
          <w:p w14:paraId="6D33F6D1" w14:textId="77777777" w:rsidR="008A7FD3" w:rsidRPr="00FA0CFC" w:rsidRDefault="008A7FD3" w:rsidP="003C0387">
            <w:pPr>
              <w:suppressAutoHyphens/>
              <w:spacing w:after="60"/>
              <w:jc w:val="right"/>
              <w:rPr>
                <w:sz w:val="20"/>
              </w:rPr>
            </w:pPr>
          </w:p>
        </w:tc>
        <w:tc>
          <w:tcPr>
            <w:tcW w:w="417" w:type="pct"/>
            <w:shd w:val="clear" w:color="auto" w:fill="auto"/>
          </w:tcPr>
          <w:p w14:paraId="7D90B140" w14:textId="77777777" w:rsidR="008A7FD3" w:rsidRPr="00FA0CFC" w:rsidRDefault="008A7FD3" w:rsidP="003C0387">
            <w:pPr>
              <w:suppressAutoHyphens/>
              <w:spacing w:after="60"/>
              <w:jc w:val="right"/>
              <w:rPr>
                <w:sz w:val="20"/>
              </w:rPr>
            </w:pPr>
          </w:p>
        </w:tc>
        <w:tc>
          <w:tcPr>
            <w:tcW w:w="265" w:type="pct"/>
            <w:shd w:val="clear" w:color="auto" w:fill="auto"/>
          </w:tcPr>
          <w:p w14:paraId="32ECD1DF" w14:textId="77777777" w:rsidR="008A7FD3" w:rsidRPr="00FA0CFC" w:rsidRDefault="008A7FD3" w:rsidP="003C0387">
            <w:pPr>
              <w:suppressAutoHyphens/>
              <w:spacing w:after="60"/>
              <w:jc w:val="right"/>
              <w:rPr>
                <w:sz w:val="20"/>
              </w:rPr>
            </w:pPr>
          </w:p>
        </w:tc>
        <w:tc>
          <w:tcPr>
            <w:tcW w:w="718" w:type="pct"/>
            <w:shd w:val="clear" w:color="auto" w:fill="auto"/>
          </w:tcPr>
          <w:p w14:paraId="423C27F6" w14:textId="1B4E88A7" w:rsidR="008A7FD3" w:rsidRPr="00FA0CFC" w:rsidRDefault="00ED7A08" w:rsidP="00957A44">
            <w:pPr>
              <w:suppressAutoHyphens/>
              <w:spacing w:after="60"/>
              <w:jc w:val="right"/>
              <w:rPr>
                <w:sz w:val="20"/>
              </w:rPr>
            </w:pPr>
            <w:r w:rsidRPr="00FA0CFC">
              <w:rPr>
                <w:color w:val="000000" w:themeColor="text1"/>
                <w:sz w:val="20"/>
              </w:rPr>
              <w:t>1.</w:t>
            </w:r>
            <w:r w:rsidR="00957A44" w:rsidRPr="00FA0CFC">
              <w:rPr>
                <w:color w:val="000000" w:themeColor="text1"/>
                <w:sz w:val="20"/>
              </w:rPr>
              <w:t>44</w:t>
            </w:r>
          </w:p>
        </w:tc>
      </w:tr>
    </w:tbl>
    <w:p w14:paraId="5F3D0978" w14:textId="77777777" w:rsidR="008A7FD3" w:rsidRPr="00FA0CFC" w:rsidRDefault="008A7FD3" w:rsidP="003C0387">
      <w:pPr>
        <w:suppressAutoHyphens/>
        <w:jc w:val="center"/>
        <w:rPr>
          <w:sz w:val="20"/>
        </w:rPr>
      </w:pPr>
    </w:p>
    <w:tbl>
      <w:tblPr>
        <w:tblStyle w:val="TableGrid"/>
        <w:tblW w:w="5305" w:type="pct"/>
        <w:tblInd w:w="-113" w:type="dxa"/>
        <w:tblLook w:val="04A0" w:firstRow="1" w:lastRow="0" w:firstColumn="1" w:lastColumn="0" w:noHBand="0" w:noVBand="1"/>
      </w:tblPr>
      <w:tblGrid>
        <w:gridCol w:w="2666"/>
        <w:gridCol w:w="777"/>
        <w:gridCol w:w="5700"/>
        <w:gridCol w:w="777"/>
      </w:tblGrid>
      <w:tr w:rsidR="008A7FD3" w:rsidRPr="00FA0CFC" w14:paraId="18D8AAF8" w14:textId="77777777" w:rsidTr="008A7FD3">
        <w:trPr>
          <w:trHeight w:val="272"/>
        </w:trPr>
        <w:tc>
          <w:tcPr>
            <w:tcW w:w="0" w:type="auto"/>
            <w:gridSpan w:val="4"/>
            <w:shd w:val="clear" w:color="auto" w:fill="auto"/>
          </w:tcPr>
          <w:p w14:paraId="43A12A18" w14:textId="77777777" w:rsidR="008A7FD3" w:rsidRPr="00FA0CFC" w:rsidRDefault="008A7FD3" w:rsidP="003C0387">
            <w:pPr>
              <w:suppressAutoHyphens/>
              <w:jc w:val="left"/>
              <w:rPr>
                <w:b/>
                <w:sz w:val="20"/>
              </w:rPr>
            </w:pPr>
            <w:r w:rsidRPr="00FA0CFC">
              <w:rPr>
                <w:b/>
                <w:sz w:val="20"/>
              </w:rPr>
              <w:t>(IV) CONSUMPTION DATA (ODP tonnes)</w:t>
            </w:r>
          </w:p>
        </w:tc>
      </w:tr>
      <w:tr w:rsidR="00532471" w:rsidRPr="00FA0CFC" w14:paraId="57A4AD71" w14:textId="77777777" w:rsidTr="008A7FD3">
        <w:trPr>
          <w:trHeight w:val="272"/>
        </w:trPr>
        <w:tc>
          <w:tcPr>
            <w:tcW w:w="0" w:type="auto"/>
            <w:shd w:val="clear" w:color="auto" w:fill="auto"/>
          </w:tcPr>
          <w:p w14:paraId="4B23B42D" w14:textId="77777777" w:rsidR="008A7FD3" w:rsidRPr="00FA0CFC" w:rsidRDefault="008A7FD3" w:rsidP="003C0387">
            <w:pPr>
              <w:suppressAutoHyphens/>
              <w:spacing w:after="60"/>
              <w:jc w:val="center"/>
              <w:rPr>
                <w:sz w:val="20"/>
              </w:rPr>
            </w:pPr>
            <w:r w:rsidRPr="00FA0CFC">
              <w:rPr>
                <w:sz w:val="20"/>
              </w:rPr>
              <w:t>2009 - 2010 baseline:</w:t>
            </w:r>
          </w:p>
        </w:tc>
        <w:tc>
          <w:tcPr>
            <w:tcW w:w="0" w:type="auto"/>
            <w:shd w:val="clear" w:color="auto" w:fill="auto"/>
          </w:tcPr>
          <w:p w14:paraId="33C3F226" w14:textId="77777777" w:rsidR="008A7FD3" w:rsidRPr="00FA0CFC" w:rsidRDefault="00650866" w:rsidP="003C0387">
            <w:pPr>
              <w:suppressAutoHyphens/>
              <w:spacing w:after="60"/>
              <w:jc w:val="right"/>
              <w:rPr>
                <w:sz w:val="20"/>
              </w:rPr>
            </w:pPr>
            <w:r w:rsidRPr="00FA0CFC">
              <w:rPr>
                <w:color w:val="000000" w:themeColor="text1"/>
                <w:sz w:val="20"/>
              </w:rPr>
              <w:t>5.30</w:t>
            </w:r>
          </w:p>
        </w:tc>
        <w:tc>
          <w:tcPr>
            <w:tcW w:w="0" w:type="auto"/>
            <w:shd w:val="clear" w:color="auto" w:fill="auto"/>
          </w:tcPr>
          <w:p w14:paraId="7F2D606F" w14:textId="77777777" w:rsidR="008A7FD3" w:rsidRPr="00FA0CFC" w:rsidRDefault="008A7FD3" w:rsidP="003C0387">
            <w:pPr>
              <w:suppressAutoHyphens/>
              <w:spacing w:after="60"/>
              <w:jc w:val="center"/>
              <w:rPr>
                <w:sz w:val="20"/>
              </w:rPr>
            </w:pPr>
            <w:r w:rsidRPr="00FA0CFC">
              <w:rPr>
                <w:sz w:val="20"/>
              </w:rPr>
              <w:t>Starting point for sustained aggregate reductions:</w:t>
            </w:r>
          </w:p>
        </w:tc>
        <w:tc>
          <w:tcPr>
            <w:tcW w:w="0" w:type="auto"/>
            <w:shd w:val="clear" w:color="auto" w:fill="auto"/>
          </w:tcPr>
          <w:p w14:paraId="0AD99137" w14:textId="77777777" w:rsidR="008A7FD3" w:rsidRPr="00FA0CFC" w:rsidRDefault="00650866" w:rsidP="003C0387">
            <w:pPr>
              <w:suppressAutoHyphens/>
              <w:spacing w:after="60"/>
              <w:jc w:val="right"/>
              <w:rPr>
                <w:sz w:val="20"/>
              </w:rPr>
            </w:pPr>
            <w:r w:rsidRPr="00FA0CFC">
              <w:rPr>
                <w:color w:val="000000" w:themeColor="text1"/>
                <w:sz w:val="20"/>
              </w:rPr>
              <w:t>5.30</w:t>
            </w:r>
          </w:p>
        </w:tc>
      </w:tr>
      <w:tr w:rsidR="008A7FD3" w:rsidRPr="00FA0CFC" w14:paraId="585F11DE" w14:textId="77777777" w:rsidTr="008A7FD3">
        <w:trPr>
          <w:trHeight w:val="163"/>
        </w:trPr>
        <w:tc>
          <w:tcPr>
            <w:tcW w:w="0" w:type="auto"/>
            <w:gridSpan w:val="4"/>
            <w:shd w:val="clear" w:color="auto" w:fill="auto"/>
          </w:tcPr>
          <w:p w14:paraId="639EA64F" w14:textId="77777777" w:rsidR="008A7FD3" w:rsidRPr="00FA0CFC" w:rsidRDefault="008A7FD3" w:rsidP="003C0387">
            <w:pPr>
              <w:suppressAutoHyphens/>
              <w:jc w:val="center"/>
              <w:rPr>
                <w:b/>
                <w:sz w:val="20"/>
              </w:rPr>
            </w:pPr>
            <w:r w:rsidRPr="00FA0CFC">
              <w:rPr>
                <w:b/>
                <w:sz w:val="20"/>
              </w:rPr>
              <w:t>CONSUMPTION ELIGIBLE FOR FUNDING (ODP tonnes)</w:t>
            </w:r>
          </w:p>
        </w:tc>
      </w:tr>
      <w:tr w:rsidR="00532471" w:rsidRPr="00FA0CFC" w14:paraId="7316609F" w14:textId="77777777" w:rsidTr="008A7FD3">
        <w:trPr>
          <w:trHeight w:val="272"/>
        </w:trPr>
        <w:tc>
          <w:tcPr>
            <w:tcW w:w="0" w:type="auto"/>
            <w:shd w:val="clear" w:color="auto" w:fill="auto"/>
          </w:tcPr>
          <w:p w14:paraId="523D6470" w14:textId="77777777" w:rsidR="008A7FD3" w:rsidRPr="00FA0CFC" w:rsidRDefault="008A7FD3" w:rsidP="003C0387">
            <w:pPr>
              <w:suppressAutoHyphens/>
              <w:spacing w:after="60"/>
              <w:jc w:val="center"/>
              <w:rPr>
                <w:sz w:val="20"/>
              </w:rPr>
            </w:pPr>
            <w:r w:rsidRPr="00FA0CFC">
              <w:rPr>
                <w:sz w:val="20"/>
              </w:rPr>
              <w:t>Already approved:</w:t>
            </w:r>
          </w:p>
        </w:tc>
        <w:tc>
          <w:tcPr>
            <w:tcW w:w="0" w:type="auto"/>
            <w:shd w:val="clear" w:color="auto" w:fill="auto"/>
          </w:tcPr>
          <w:p w14:paraId="18430105" w14:textId="77777777" w:rsidR="008A7FD3" w:rsidRPr="00FA0CFC" w:rsidRDefault="00532471" w:rsidP="003C0387">
            <w:pPr>
              <w:suppressAutoHyphens/>
              <w:spacing w:after="60"/>
              <w:jc w:val="right"/>
              <w:rPr>
                <w:sz w:val="20"/>
              </w:rPr>
            </w:pPr>
            <w:r w:rsidRPr="00FA0CFC">
              <w:rPr>
                <w:color w:val="000000" w:themeColor="text1"/>
                <w:sz w:val="20"/>
              </w:rPr>
              <w:t>1.85</w:t>
            </w:r>
          </w:p>
        </w:tc>
        <w:tc>
          <w:tcPr>
            <w:tcW w:w="0" w:type="auto"/>
            <w:shd w:val="clear" w:color="auto" w:fill="auto"/>
          </w:tcPr>
          <w:p w14:paraId="5D8AD89C" w14:textId="77777777" w:rsidR="008A7FD3" w:rsidRPr="00FA0CFC" w:rsidRDefault="008A7FD3" w:rsidP="003C0387">
            <w:pPr>
              <w:suppressAutoHyphens/>
              <w:spacing w:after="60"/>
              <w:jc w:val="center"/>
              <w:rPr>
                <w:sz w:val="20"/>
              </w:rPr>
            </w:pPr>
            <w:r w:rsidRPr="00FA0CFC">
              <w:rPr>
                <w:sz w:val="20"/>
              </w:rPr>
              <w:t>Remaining:</w:t>
            </w:r>
          </w:p>
        </w:tc>
        <w:tc>
          <w:tcPr>
            <w:tcW w:w="0" w:type="auto"/>
            <w:shd w:val="clear" w:color="auto" w:fill="auto"/>
          </w:tcPr>
          <w:p w14:paraId="32A4B090" w14:textId="77777777" w:rsidR="008A7FD3" w:rsidRPr="00FA0CFC" w:rsidRDefault="00532471" w:rsidP="003C0387">
            <w:pPr>
              <w:suppressAutoHyphens/>
              <w:spacing w:after="60"/>
              <w:jc w:val="right"/>
              <w:rPr>
                <w:sz w:val="20"/>
              </w:rPr>
            </w:pPr>
            <w:r w:rsidRPr="00FA0CFC">
              <w:rPr>
                <w:color w:val="000000" w:themeColor="text1"/>
                <w:sz w:val="20"/>
              </w:rPr>
              <w:t>3.45</w:t>
            </w:r>
          </w:p>
        </w:tc>
      </w:tr>
    </w:tbl>
    <w:p w14:paraId="3C85AB93" w14:textId="77777777" w:rsidR="008A7FD3" w:rsidRPr="00FA0CFC" w:rsidRDefault="008A7FD3" w:rsidP="003C0387">
      <w:pPr>
        <w:suppressAutoHyphens/>
        <w:jc w:val="center"/>
        <w:rPr>
          <w:sz w:val="20"/>
        </w:rPr>
      </w:pPr>
    </w:p>
    <w:tbl>
      <w:tblPr>
        <w:tblStyle w:val="TableGrid"/>
        <w:tblW w:w="5309" w:type="pct"/>
        <w:tblInd w:w="-113" w:type="dxa"/>
        <w:tblLook w:val="04A0" w:firstRow="1" w:lastRow="0" w:firstColumn="1" w:lastColumn="0" w:noHBand="0" w:noVBand="1"/>
      </w:tblPr>
      <w:tblGrid>
        <w:gridCol w:w="1293"/>
        <w:gridCol w:w="2685"/>
        <w:gridCol w:w="1487"/>
        <w:gridCol w:w="1489"/>
        <w:gridCol w:w="1487"/>
        <w:gridCol w:w="1487"/>
      </w:tblGrid>
      <w:tr w:rsidR="008A7FD3" w:rsidRPr="00FA0CFC" w14:paraId="00581D62" w14:textId="77777777" w:rsidTr="00490F7D">
        <w:trPr>
          <w:trHeight w:val="258"/>
        </w:trPr>
        <w:tc>
          <w:tcPr>
            <w:tcW w:w="2002" w:type="pct"/>
            <w:gridSpan w:val="2"/>
            <w:shd w:val="clear" w:color="auto" w:fill="auto"/>
          </w:tcPr>
          <w:p w14:paraId="6F13EAF6" w14:textId="77777777" w:rsidR="008A7FD3" w:rsidRPr="00FA0CFC" w:rsidRDefault="008A7FD3" w:rsidP="003C0387">
            <w:pPr>
              <w:suppressAutoHyphens/>
              <w:spacing w:after="60"/>
              <w:jc w:val="left"/>
              <w:rPr>
                <w:b/>
                <w:sz w:val="20"/>
              </w:rPr>
            </w:pPr>
            <w:r w:rsidRPr="00FA0CFC">
              <w:rPr>
                <w:b/>
                <w:sz w:val="20"/>
              </w:rPr>
              <w:t>(V) BUSINESS PLAN</w:t>
            </w:r>
          </w:p>
        </w:tc>
        <w:tc>
          <w:tcPr>
            <w:tcW w:w="749" w:type="pct"/>
          </w:tcPr>
          <w:p w14:paraId="6A29C0EC" w14:textId="77777777" w:rsidR="008A7FD3" w:rsidRPr="00FA0CFC" w:rsidRDefault="008A7FD3" w:rsidP="003C0387">
            <w:pPr>
              <w:suppressAutoHyphens/>
              <w:spacing w:after="60"/>
              <w:jc w:val="center"/>
              <w:rPr>
                <w:b/>
                <w:sz w:val="20"/>
              </w:rPr>
            </w:pPr>
            <w:r w:rsidRPr="00FA0CFC">
              <w:rPr>
                <w:b/>
                <w:sz w:val="20"/>
              </w:rPr>
              <w:t>2022</w:t>
            </w:r>
          </w:p>
        </w:tc>
        <w:tc>
          <w:tcPr>
            <w:tcW w:w="750" w:type="pct"/>
          </w:tcPr>
          <w:p w14:paraId="5EDB0AC1" w14:textId="77777777" w:rsidR="008A7FD3" w:rsidRPr="00FA0CFC" w:rsidRDefault="008A7FD3" w:rsidP="003C0387">
            <w:pPr>
              <w:suppressAutoHyphens/>
              <w:spacing w:after="60"/>
              <w:jc w:val="center"/>
              <w:rPr>
                <w:b/>
                <w:sz w:val="20"/>
              </w:rPr>
            </w:pPr>
            <w:r w:rsidRPr="00FA0CFC">
              <w:rPr>
                <w:b/>
                <w:sz w:val="20"/>
              </w:rPr>
              <w:t>2023</w:t>
            </w:r>
          </w:p>
        </w:tc>
        <w:tc>
          <w:tcPr>
            <w:tcW w:w="749" w:type="pct"/>
          </w:tcPr>
          <w:p w14:paraId="143872F8" w14:textId="77777777" w:rsidR="008A7FD3" w:rsidRPr="00FA0CFC" w:rsidRDefault="008A7FD3" w:rsidP="003C0387">
            <w:pPr>
              <w:suppressAutoHyphens/>
              <w:spacing w:after="60"/>
              <w:jc w:val="center"/>
              <w:rPr>
                <w:b/>
                <w:sz w:val="20"/>
              </w:rPr>
            </w:pPr>
            <w:r w:rsidRPr="00FA0CFC">
              <w:rPr>
                <w:b/>
                <w:sz w:val="20"/>
              </w:rPr>
              <w:t>2024</w:t>
            </w:r>
          </w:p>
        </w:tc>
        <w:tc>
          <w:tcPr>
            <w:tcW w:w="750" w:type="pct"/>
            <w:shd w:val="clear" w:color="auto" w:fill="auto"/>
          </w:tcPr>
          <w:p w14:paraId="549F5A4D" w14:textId="77777777" w:rsidR="008A7FD3" w:rsidRPr="00FA0CFC" w:rsidRDefault="008A7FD3" w:rsidP="003C0387">
            <w:pPr>
              <w:suppressAutoHyphens/>
              <w:spacing w:after="60"/>
              <w:jc w:val="center"/>
              <w:rPr>
                <w:b/>
                <w:sz w:val="20"/>
              </w:rPr>
            </w:pPr>
            <w:r w:rsidRPr="00FA0CFC">
              <w:rPr>
                <w:b/>
                <w:sz w:val="20"/>
              </w:rPr>
              <w:t>Total</w:t>
            </w:r>
          </w:p>
        </w:tc>
      </w:tr>
      <w:tr w:rsidR="008A7FD3" w:rsidRPr="00FA0CFC" w14:paraId="610237C0" w14:textId="77777777" w:rsidTr="00490F7D">
        <w:trPr>
          <w:trHeight w:val="258"/>
        </w:trPr>
        <w:tc>
          <w:tcPr>
            <w:tcW w:w="651" w:type="pct"/>
            <w:vMerge w:val="restart"/>
            <w:shd w:val="clear" w:color="auto" w:fill="auto"/>
            <w:vAlign w:val="center"/>
          </w:tcPr>
          <w:p w14:paraId="4F6BF12C" w14:textId="77777777" w:rsidR="008A7FD3" w:rsidRPr="00FA0CFC" w:rsidRDefault="00EF1F76" w:rsidP="003C0387">
            <w:pPr>
              <w:suppressAutoHyphens/>
              <w:spacing w:after="60"/>
              <w:jc w:val="center"/>
              <w:rPr>
                <w:sz w:val="20"/>
              </w:rPr>
            </w:pPr>
            <w:r w:rsidRPr="00FA0CFC">
              <w:rPr>
                <w:color w:val="000000" w:themeColor="text1"/>
                <w:sz w:val="20"/>
              </w:rPr>
              <w:t>UNEP</w:t>
            </w:r>
          </w:p>
        </w:tc>
        <w:tc>
          <w:tcPr>
            <w:tcW w:w="1352" w:type="pct"/>
            <w:shd w:val="clear" w:color="auto" w:fill="auto"/>
          </w:tcPr>
          <w:p w14:paraId="7B100424" w14:textId="77777777" w:rsidR="008A7FD3" w:rsidRPr="00FA0CFC" w:rsidRDefault="008A7FD3" w:rsidP="003C0387">
            <w:pPr>
              <w:suppressAutoHyphens/>
              <w:spacing w:after="60"/>
              <w:jc w:val="left"/>
              <w:rPr>
                <w:sz w:val="20"/>
              </w:rPr>
            </w:pPr>
            <w:r w:rsidRPr="00FA0CFC">
              <w:rPr>
                <w:sz w:val="20"/>
              </w:rPr>
              <w:t>ODS phase-out (ODP tonnes)</w:t>
            </w:r>
          </w:p>
        </w:tc>
        <w:tc>
          <w:tcPr>
            <w:tcW w:w="749" w:type="pct"/>
            <w:shd w:val="clear" w:color="auto" w:fill="auto"/>
          </w:tcPr>
          <w:p w14:paraId="307BDB88" w14:textId="77777777" w:rsidR="008A7FD3" w:rsidRPr="00FA0CFC" w:rsidRDefault="00532471" w:rsidP="003C0387">
            <w:pPr>
              <w:suppressAutoHyphens/>
              <w:spacing w:after="60"/>
              <w:jc w:val="right"/>
              <w:rPr>
                <w:sz w:val="20"/>
              </w:rPr>
            </w:pPr>
            <w:r w:rsidRPr="00FA0CFC">
              <w:rPr>
                <w:sz w:val="20"/>
              </w:rPr>
              <w:t>0.43</w:t>
            </w:r>
          </w:p>
        </w:tc>
        <w:tc>
          <w:tcPr>
            <w:tcW w:w="750" w:type="pct"/>
          </w:tcPr>
          <w:p w14:paraId="1AA1AD07" w14:textId="77777777" w:rsidR="008A7FD3" w:rsidRPr="00FA0CFC" w:rsidRDefault="00532471" w:rsidP="003C0387">
            <w:pPr>
              <w:suppressAutoHyphens/>
              <w:spacing w:after="60"/>
              <w:jc w:val="right"/>
              <w:rPr>
                <w:sz w:val="20"/>
              </w:rPr>
            </w:pPr>
            <w:r w:rsidRPr="00FA0CFC">
              <w:rPr>
                <w:sz w:val="20"/>
              </w:rPr>
              <w:t>0</w:t>
            </w:r>
          </w:p>
        </w:tc>
        <w:tc>
          <w:tcPr>
            <w:tcW w:w="749" w:type="pct"/>
            <w:shd w:val="clear" w:color="auto" w:fill="auto"/>
          </w:tcPr>
          <w:p w14:paraId="477796FF" w14:textId="77777777" w:rsidR="008A7FD3" w:rsidRPr="00FA0CFC" w:rsidRDefault="00532471" w:rsidP="003C0387">
            <w:pPr>
              <w:suppressAutoHyphens/>
              <w:spacing w:after="60"/>
              <w:jc w:val="right"/>
              <w:rPr>
                <w:sz w:val="20"/>
              </w:rPr>
            </w:pPr>
            <w:r w:rsidRPr="00FA0CFC">
              <w:rPr>
                <w:sz w:val="20"/>
              </w:rPr>
              <w:t>0</w:t>
            </w:r>
          </w:p>
        </w:tc>
        <w:tc>
          <w:tcPr>
            <w:tcW w:w="750" w:type="pct"/>
            <w:shd w:val="clear" w:color="auto" w:fill="auto"/>
          </w:tcPr>
          <w:p w14:paraId="51E889FB" w14:textId="77777777" w:rsidR="008A7FD3" w:rsidRPr="00FA0CFC" w:rsidRDefault="00532471" w:rsidP="003C0387">
            <w:pPr>
              <w:suppressAutoHyphens/>
              <w:spacing w:after="60"/>
              <w:jc w:val="right"/>
              <w:rPr>
                <w:sz w:val="20"/>
              </w:rPr>
            </w:pPr>
            <w:r w:rsidRPr="00FA0CFC">
              <w:rPr>
                <w:sz w:val="20"/>
              </w:rPr>
              <w:t>0.43</w:t>
            </w:r>
          </w:p>
        </w:tc>
      </w:tr>
      <w:tr w:rsidR="008A7FD3" w:rsidRPr="00FA0CFC" w14:paraId="33BA2D60" w14:textId="77777777" w:rsidTr="00490F7D">
        <w:trPr>
          <w:trHeight w:val="258"/>
        </w:trPr>
        <w:tc>
          <w:tcPr>
            <w:tcW w:w="651" w:type="pct"/>
            <w:vMerge/>
            <w:shd w:val="clear" w:color="auto" w:fill="auto"/>
            <w:vAlign w:val="center"/>
          </w:tcPr>
          <w:p w14:paraId="2D21AB39" w14:textId="77777777" w:rsidR="008A7FD3" w:rsidRPr="00FA0CFC" w:rsidRDefault="008A7FD3" w:rsidP="003C0387">
            <w:pPr>
              <w:suppressAutoHyphens/>
              <w:spacing w:after="60"/>
              <w:jc w:val="center"/>
              <w:rPr>
                <w:sz w:val="20"/>
              </w:rPr>
            </w:pPr>
          </w:p>
        </w:tc>
        <w:tc>
          <w:tcPr>
            <w:tcW w:w="1352" w:type="pct"/>
            <w:shd w:val="clear" w:color="auto" w:fill="auto"/>
          </w:tcPr>
          <w:p w14:paraId="7FB287D0" w14:textId="77777777" w:rsidR="008A7FD3" w:rsidRPr="00FA0CFC" w:rsidRDefault="008A7FD3" w:rsidP="003C0387">
            <w:pPr>
              <w:suppressAutoHyphens/>
              <w:spacing w:after="60"/>
              <w:jc w:val="left"/>
              <w:rPr>
                <w:sz w:val="20"/>
              </w:rPr>
            </w:pPr>
            <w:r w:rsidRPr="00FA0CFC">
              <w:rPr>
                <w:sz w:val="20"/>
              </w:rPr>
              <w:t>Funding (US $)</w:t>
            </w:r>
          </w:p>
        </w:tc>
        <w:tc>
          <w:tcPr>
            <w:tcW w:w="749" w:type="pct"/>
            <w:shd w:val="clear" w:color="auto" w:fill="auto"/>
          </w:tcPr>
          <w:p w14:paraId="7F113C28" w14:textId="77777777" w:rsidR="008A7FD3" w:rsidRPr="00FA0CFC" w:rsidRDefault="00532471" w:rsidP="003C0387">
            <w:pPr>
              <w:suppressAutoHyphens/>
              <w:spacing w:after="60"/>
              <w:jc w:val="right"/>
              <w:rPr>
                <w:sz w:val="20"/>
              </w:rPr>
            </w:pPr>
            <w:r w:rsidRPr="00FA0CFC">
              <w:rPr>
                <w:sz w:val="20"/>
              </w:rPr>
              <w:t>73,125</w:t>
            </w:r>
          </w:p>
        </w:tc>
        <w:tc>
          <w:tcPr>
            <w:tcW w:w="750" w:type="pct"/>
          </w:tcPr>
          <w:p w14:paraId="533DC5A3" w14:textId="77777777" w:rsidR="008A7FD3" w:rsidRPr="00FA0CFC" w:rsidRDefault="00532471" w:rsidP="003C0387">
            <w:pPr>
              <w:suppressAutoHyphens/>
              <w:spacing w:after="60"/>
              <w:jc w:val="right"/>
              <w:rPr>
                <w:sz w:val="20"/>
              </w:rPr>
            </w:pPr>
            <w:r w:rsidRPr="00FA0CFC">
              <w:rPr>
                <w:sz w:val="20"/>
              </w:rPr>
              <w:t>0</w:t>
            </w:r>
          </w:p>
        </w:tc>
        <w:tc>
          <w:tcPr>
            <w:tcW w:w="749" w:type="pct"/>
            <w:shd w:val="clear" w:color="auto" w:fill="auto"/>
          </w:tcPr>
          <w:p w14:paraId="03D3E8D8" w14:textId="77777777" w:rsidR="008A7FD3" w:rsidRPr="00FA0CFC" w:rsidRDefault="00532471" w:rsidP="003C0387">
            <w:pPr>
              <w:suppressAutoHyphens/>
              <w:spacing w:after="60"/>
              <w:jc w:val="right"/>
              <w:rPr>
                <w:sz w:val="20"/>
              </w:rPr>
            </w:pPr>
            <w:r w:rsidRPr="00FA0CFC">
              <w:rPr>
                <w:sz w:val="20"/>
              </w:rPr>
              <w:t>0</w:t>
            </w:r>
          </w:p>
        </w:tc>
        <w:tc>
          <w:tcPr>
            <w:tcW w:w="750" w:type="pct"/>
            <w:shd w:val="clear" w:color="auto" w:fill="auto"/>
          </w:tcPr>
          <w:p w14:paraId="739845C9" w14:textId="77777777" w:rsidR="008A7FD3" w:rsidRPr="00FA0CFC" w:rsidRDefault="00532471" w:rsidP="003C0387">
            <w:pPr>
              <w:suppressAutoHyphens/>
              <w:spacing w:after="60"/>
              <w:jc w:val="right"/>
              <w:rPr>
                <w:sz w:val="20"/>
              </w:rPr>
            </w:pPr>
            <w:r w:rsidRPr="00FA0CFC">
              <w:rPr>
                <w:sz w:val="20"/>
              </w:rPr>
              <w:t>73,125</w:t>
            </w:r>
          </w:p>
        </w:tc>
      </w:tr>
      <w:tr w:rsidR="008A7FD3" w:rsidRPr="00FA0CFC" w14:paraId="2158CE2A" w14:textId="77777777" w:rsidTr="00490F7D">
        <w:trPr>
          <w:trHeight w:val="258"/>
        </w:trPr>
        <w:tc>
          <w:tcPr>
            <w:tcW w:w="651" w:type="pct"/>
            <w:vMerge w:val="restart"/>
            <w:shd w:val="clear" w:color="auto" w:fill="auto"/>
            <w:vAlign w:val="center"/>
          </w:tcPr>
          <w:p w14:paraId="086B915F" w14:textId="77777777" w:rsidR="008A7FD3" w:rsidRPr="00FA0CFC" w:rsidRDefault="00EF1F76" w:rsidP="003C0387">
            <w:pPr>
              <w:suppressAutoHyphens/>
              <w:spacing w:after="60"/>
              <w:jc w:val="center"/>
              <w:rPr>
                <w:sz w:val="20"/>
              </w:rPr>
            </w:pPr>
            <w:r w:rsidRPr="00FA0CFC">
              <w:rPr>
                <w:color w:val="000000" w:themeColor="text1"/>
                <w:sz w:val="20"/>
              </w:rPr>
              <w:t>UNIDO</w:t>
            </w:r>
          </w:p>
        </w:tc>
        <w:tc>
          <w:tcPr>
            <w:tcW w:w="1352" w:type="pct"/>
            <w:shd w:val="clear" w:color="auto" w:fill="auto"/>
          </w:tcPr>
          <w:p w14:paraId="21B4A6A8" w14:textId="77777777" w:rsidR="008A7FD3" w:rsidRPr="00FA0CFC" w:rsidRDefault="008A7FD3" w:rsidP="003C0387">
            <w:pPr>
              <w:suppressAutoHyphens/>
              <w:spacing w:after="60"/>
              <w:jc w:val="left"/>
              <w:rPr>
                <w:sz w:val="20"/>
              </w:rPr>
            </w:pPr>
            <w:r w:rsidRPr="00FA0CFC">
              <w:rPr>
                <w:sz w:val="20"/>
              </w:rPr>
              <w:t>ODS phase-out (ODP tonnes)</w:t>
            </w:r>
          </w:p>
        </w:tc>
        <w:tc>
          <w:tcPr>
            <w:tcW w:w="749" w:type="pct"/>
            <w:shd w:val="clear" w:color="auto" w:fill="auto"/>
          </w:tcPr>
          <w:p w14:paraId="2A6A36E7" w14:textId="77777777" w:rsidR="008A7FD3" w:rsidRPr="00FA0CFC" w:rsidRDefault="00532471" w:rsidP="003C0387">
            <w:pPr>
              <w:suppressAutoHyphens/>
              <w:spacing w:after="60"/>
              <w:jc w:val="right"/>
              <w:rPr>
                <w:sz w:val="20"/>
              </w:rPr>
            </w:pPr>
            <w:r w:rsidRPr="00FA0CFC">
              <w:rPr>
                <w:sz w:val="20"/>
              </w:rPr>
              <w:t>0.67</w:t>
            </w:r>
          </w:p>
        </w:tc>
        <w:tc>
          <w:tcPr>
            <w:tcW w:w="750" w:type="pct"/>
          </w:tcPr>
          <w:p w14:paraId="47C8F46A" w14:textId="77777777" w:rsidR="008A7FD3" w:rsidRPr="00FA0CFC" w:rsidRDefault="00532471" w:rsidP="003C0387">
            <w:pPr>
              <w:suppressAutoHyphens/>
              <w:spacing w:after="60"/>
              <w:jc w:val="right"/>
              <w:rPr>
                <w:sz w:val="20"/>
              </w:rPr>
            </w:pPr>
            <w:r w:rsidRPr="00FA0CFC">
              <w:rPr>
                <w:sz w:val="20"/>
              </w:rPr>
              <w:t>0</w:t>
            </w:r>
          </w:p>
        </w:tc>
        <w:tc>
          <w:tcPr>
            <w:tcW w:w="749" w:type="pct"/>
            <w:shd w:val="clear" w:color="auto" w:fill="auto"/>
          </w:tcPr>
          <w:p w14:paraId="03555EB4" w14:textId="77777777" w:rsidR="008A7FD3" w:rsidRPr="00FA0CFC" w:rsidRDefault="00532471" w:rsidP="003C0387">
            <w:pPr>
              <w:suppressAutoHyphens/>
              <w:spacing w:after="60"/>
              <w:jc w:val="right"/>
              <w:rPr>
                <w:sz w:val="20"/>
              </w:rPr>
            </w:pPr>
            <w:r w:rsidRPr="00FA0CFC">
              <w:rPr>
                <w:sz w:val="20"/>
              </w:rPr>
              <w:t>0.84</w:t>
            </w:r>
          </w:p>
        </w:tc>
        <w:tc>
          <w:tcPr>
            <w:tcW w:w="750" w:type="pct"/>
            <w:shd w:val="clear" w:color="auto" w:fill="auto"/>
          </w:tcPr>
          <w:p w14:paraId="7D1ECAD8" w14:textId="77777777" w:rsidR="008A7FD3" w:rsidRPr="00FA0CFC" w:rsidRDefault="00532471" w:rsidP="003C0387">
            <w:pPr>
              <w:suppressAutoHyphens/>
              <w:spacing w:after="60"/>
              <w:jc w:val="right"/>
              <w:rPr>
                <w:sz w:val="20"/>
              </w:rPr>
            </w:pPr>
            <w:r w:rsidRPr="00FA0CFC">
              <w:rPr>
                <w:sz w:val="20"/>
              </w:rPr>
              <w:fldChar w:fldCharType="begin"/>
            </w:r>
            <w:r w:rsidRPr="00FA0CFC">
              <w:rPr>
                <w:sz w:val="20"/>
              </w:rPr>
              <w:instrText xml:space="preserve"> =SUM(LEFT) </w:instrText>
            </w:r>
            <w:r w:rsidRPr="00FA0CFC">
              <w:rPr>
                <w:sz w:val="20"/>
              </w:rPr>
              <w:fldChar w:fldCharType="separate"/>
            </w:r>
            <w:r w:rsidRPr="00FA0CFC">
              <w:rPr>
                <w:noProof/>
                <w:sz w:val="20"/>
              </w:rPr>
              <w:t>1.51</w:t>
            </w:r>
            <w:r w:rsidRPr="00FA0CFC">
              <w:rPr>
                <w:sz w:val="20"/>
              </w:rPr>
              <w:fldChar w:fldCharType="end"/>
            </w:r>
          </w:p>
        </w:tc>
      </w:tr>
      <w:tr w:rsidR="008A7FD3" w:rsidRPr="00FA0CFC" w14:paraId="3C951518" w14:textId="77777777" w:rsidTr="00490F7D">
        <w:trPr>
          <w:trHeight w:val="258"/>
        </w:trPr>
        <w:tc>
          <w:tcPr>
            <w:tcW w:w="651" w:type="pct"/>
            <w:vMerge/>
            <w:shd w:val="clear" w:color="auto" w:fill="auto"/>
          </w:tcPr>
          <w:p w14:paraId="66E9D7E1" w14:textId="77777777" w:rsidR="008A7FD3" w:rsidRPr="00FA0CFC" w:rsidRDefault="008A7FD3" w:rsidP="003C0387">
            <w:pPr>
              <w:suppressAutoHyphens/>
              <w:spacing w:after="60"/>
              <w:jc w:val="center"/>
              <w:rPr>
                <w:sz w:val="20"/>
              </w:rPr>
            </w:pPr>
          </w:p>
        </w:tc>
        <w:tc>
          <w:tcPr>
            <w:tcW w:w="1352" w:type="pct"/>
            <w:shd w:val="clear" w:color="auto" w:fill="auto"/>
          </w:tcPr>
          <w:p w14:paraId="340BBC8A" w14:textId="77777777" w:rsidR="008A7FD3" w:rsidRPr="00FA0CFC" w:rsidRDefault="008A7FD3" w:rsidP="003C0387">
            <w:pPr>
              <w:suppressAutoHyphens/>
              <w:spacing w:after="60"/>
              <w:jc w:val="left"/>
              <w:rPr>
                <w:sz w:val="20"/>
              </w:rPr>
            </w:pPr>
            <w:r w:rsidRPr="00FA0CFC">
              <w:rPr>
                <w:sz w:val="20"/>
              </w:rPr>
              <w:t>Funding (US $)</w:t>
            </w:r>
          </w:p>
        </w:tc>
        <w:tc>
          <w:tcPr>
            <w:tcW w:w="749" w:type="pct"/>
            <w:shd w:val="clear" w:color="auto" w:fill="auto"/>
          </w:tcPr>
          <w:p w14:paraId="414CBFE4" w14:textId="77777777" w:rsidR="008A7FD3" w:rsidRPr="00FA0CFC" w:rsidRDefault="00532471" w:rsidP="003C0387">
            <w:pPr>
              <w:suppressAutoHyphens/>
              <w:spacing w:after="60"/>
              <w:jc w:val="right"/>
              <w:rPr>
                <w:sz w:val="20"/>
              </w:rPr>
            </w:pPr>
            <w:r w:rsidRPr="00FA0CFC">
              <w:rPr>
                <w:sz w:val="20"/>
              </w:rPr>
              <w:t>92,595</w:t>
            </w:r>
          </w:p>
        </w:tc>
        <w:tc>
          <w:tcPr>
            <w:tcW w:w="750" w:type="pct"/>
          </w:tcPr>
          <w:p w14:paraId="386A6BCA" w14:textId="77777777" w:rsidR="008A7FD3" w:rsidRPr="00FA0CFC" w:rsidRDefault="00532471" w:rsidP="003C0387">
            <w:pPr>
              <w:suppressAutoHyphens/>
              <w:spacing w:after="60"/>
              <w:jc w:val="right"/>
              <w:rPr>
                <w:sz w:val="20"/>
              </w:rPr>
            </w:pPr>
            <w:r w:rsidRPr="00FA0CFC">
              <w:rPr>
                <w:sz w:val="20"/>
              </w:rPr>
              <w:t>0</w:t>
            </w:r>
          </w:p>
        </w:tc>
        <w:tc>
          <w:tcPr>
            <w:tcW w:w="749" w:type="pct"/>
            <w:shd w:val="clear" w:color="auto" w:fill="auto"/>
          </w:tcPr>
          <w:p w14:paraId="65B5F5AE" w14:textId="77777777" w:rsidR="008A7FD3" w:rsidRPr="00FA0CFC" w:rsidRDefault="00532471" w:rsidP="003C0387">
            <w:pPr>
              <w:suppressAutoHyphens/>
              <w:spacing w:after="60"/>
              <w:jc w:val="right"/>
              <w:rPr>
                <w:sz w:val="20"/>
              </w:rPr>
            </w:pPr>
            <w:r w:rsidRPr="00FA0CFC">
              <w:rPr>
                <w:sz w:val="20"/>
              </w:rPr>
              <w:t>98,244</w:t>
            </w:r>
          </w:p>
        </w:tc>
        <w:tc>
          <w:tcPr>
            <w:tcW w:w="750" w:type="pct"/>
            <w:shd w:val="clear" w:color="auto" w:fill="auto"/>
          </w:tcPr>
          <w:p w14:paraId="109EF120" w14:textId="77777777" w:rsidR="008A7FD3" w:rsidRPr="00FA0CFC" w:rsidRDefault="00532471" w:rsidP="003C0387">
            <w:pPr>
              <w:suppressAutoHyphens/>
              <w:spacing w:after="60"/>
              <w:jc w:val="right"/>
              <w:rPr>
                <w:sz w:val="20"/>
              </w:rPr>
            </w:pPr>
            <w:r w:rsidRPr="00FA0CFC">
              <w:rPr>
                <w:sz w:val="20"/>
              </w:rPr>
              <w:fldChar w:fldCharType="begin"/>
            </w:r>
            <w:r w:rsidRPr="00FA0CFC">
              <w:rPr>
                <w:sz w:val="20"/>
              </w:rPr>
              <w:instrText xml:space="preserve"> =SUM(LEFT) </w:instrText>
            </w:r>
            <w:r w:rsidRPr="00FA0CFC">
              <w:rPr>
                <w:sz w:val="20"/>
              </w:rPr>
              <w:fldChar w:fldCharType="separate"/>
            </w:r>
            <w:r w:rsidRPr="00FA0CFC">
              <w:rPr>
                <w:noProof/>
                <w:sz w:val="20"/>
              </w:rPr>
              <w:t>190,839</w:t>
            </w:r>
            <w:r w:rsidRPr="00FA0CFC">
              <w:rPr>
                <w:sz w:val="20"/>
              </w:rPr>
              <w:fldChar w:fldCharType="end"/>
            </w:r>
          </w:p>
        </w:tc>
      </w:tr>
    </w:tbl>
    <w:p w14:paraId="3E570399" w14:textId="77777777" w:rsidR="008A7FD3" w:rsidRPr="00FA0CFC" w:rsidRDefault="008A7FD3" w:rsidP="009858F7">
      <w:pPr>
        <w:tabs>
          <w:tab w:val="left" w:pos="1292"/>
          <w:tab w:val="left" w:pos="3976"/>
          <w:tab w:val="left" w:pos="5463"/>
          <w:tab w:val="left" w:pos="6952"/>
          <w:tab w:val="left" w:pos="8439"/>
        </w:tabs>
        <w:suppressAutoHyphens/>
        <w:spacing w:after="60"/>
        <w:jc w:val="left"/>
        <w:rPr>
          <w:sz w:val="20"/>
        </w:rPr>
      </w:pPr>
    </w:p>
    <w:tbl>
      <w:tblPr>
        <w:tblStyle w:val="TableGrid"/>
        <w:tblW w:w="5305" w:type="pct"/>
        <w:tblInd w:w="-113" w:type="dxa"/>
        <w:tblLook w:val="04A0" w:firstRow="1" w:lastRow="0" w:firstColumn="1" w:lastColumn="0" w:noHBand="0" w:noVBand="1"/>
      </w:tblPr>
      <w:tblGrid>
        <w:gridCol w:w="1346"/>
        <w:gridCol w:w="1748"/>
        <w:gridCol w:w="1466"/>
        <w:gridCol w:w="930"/>
        <w:gridCol w:w="857"/>
        <w:gridCol w:w="930"/>
        <w:gridCol w:w="857"/>
        <w:gridCol w:w="857"/>
        <w:gridCol w:w="929"/>
      </w:tblGrid>
      <w:tr w:rsidR="00D514B9" w:rsidRPr="00FA0CFC" w14:paraId="55C3A83D" w14:textId="77777777" w:rsidTr="007607FB">
        <w:trPr>
          <w:trHeight w:val="216"/>
        </w:trPr>
        <w:tc>
          <w:tcPr>
            <w:tcW w:w="2298" w:type="pct"/>
            <w:gridSpan w:val="3"/>
            <w:shd w:val="clear" w:color="auto" w:fill="auto"/>
          </w:tcPr>
          <w:p w14:paraId="2B31E22B" w14:textId="77777777" w:rsidR="00D514B9" w:rsidRPr="00FA0CFC" w:rsidRDefault="00D514B9" w:rsidP="003C0387">
            <w:pPr>
              <w:suppressAutoHyphens/>
              <w:jc w:val="left"/>
              <w:rPr>
                <w:b/>
                <w:sz w:val="20"/>
              </w:rPr>
            </w:pPr>
            <w:r w:rsidRPr="00FA0CFC">
              <w:rPr>
                <w:b/>
                <w:sz w:val="20"/>
              </w:rPr>
              <w:t xml:space="preserve">(VI) PROJECT DATA </w:t>
            </w:r>
          </w:p>
          <w:p w14:paraId="33BE6071" w14:textId="77777777" w:rsidR="00D514B9" w:rsidRPr="00FA0CFC" w:rsidRDefault="00D514B9" w:rsidP="003C0387">
            <w:pPr>
              <w:suppressAutoHyphens/>
              <w:rPr>
                <w:b/>
                <w:sz w:val="20"/>
              </w:rPr>
            </w:pPr>
          </w:p>
        </w:tc>
        <w:tc>
          <w:tcPr>
            <w:tcW w:w="469" w:type="pct"/>
            <w:shd w:val="clear" w:color="auto" w:fill="auto"/>
            <w:vAlign w:val="center"/>
          </w:tcPr>
          <w:p w14:paraId="29869A35" w14:textId="77777777" w:rsidR="00D514B9" w:rsidRPr="00FA0CFC" w:rsidRDefault="00D514B9" w:rsidP="003C0387">
            <w:pPr>
              <w:suppressAutoHyphens/>
              <w:jc w:val="center"/>
              <w:rPr>
                <w:b/>
                <w:sz w:val="20"/>
              </w:rPr>
            </w:pPr>
            <w:r w:rsidRPr="00FA0CFC">
              <w:rPr>
                <w:b/>
                <w:sz w:val="20"/>
              </w:rPr>
              <w:t>2022</w:t>
            </w:r>
          </w:p>
        </w:tc>
        <w:tc>
          <w:tcPr>
            <w:tcW w:w="432" w:type="pct"/>
            <w:shd w:val="clear" w:color="auto" w:fill="auto"/>
            <w:vAlign w:val="center"/>
          </w:tcPr>
          <w:p w14:paraId="2BD69DD9" w14:textId="77777777" w:rsidR="00D514B9" w:rsidRPr="00FA0CFC" w:rsidRDefault="00D514B9" w:rsidP="003C0387">
            <w:pPr>
              <w:suppressAutoHyphens/>
              <w:jc w:val="center"/>
              <w:rPr>
                <w:b/>
                <w:sz w:val="20"/>
              </w:rPr>
            </w:pPr>
            <w:r w:rsidRPr="00FA0CFC">
              <w:rPr>
                <w:b/>
                <w:sz w:val="20"/>
              </w:rPr>
              <w:t>2023-2024</w:t>
            </w:r>
          </w:p>
        </w:tc>
        <w:tc>
          <w:tcPr>
            <w:tcW w:w="469" w:type="pct"/>
            <w:shd w:val="clear" w:color="auto" w:fill="auto"/>
            <w:vAlign w:val="center"/>
          </w:tcPr>
          <w:p w14:paraId="63726951" w14:textId="77777777" w:rsidR="00D514B9" w:rsidRPr="00FA0CFC" w:rsidRDefault="00D514B9" w:rsidP="003C0387">
            <w:pPr>
              <w:suppressAutoHyphens/>
              <w:jc w:val="center"/>
              <w:rPr>
                <w:b/>
                <w:sz w:val="20"/>
              </w:rPr>
            </w:pPr>
            <w:r w:rsidRPr="00FA0CFC">
              <w:rPr>
                <w:b/>
                <w:sz w:val="20"/>
              </w:rPr>
              <w:t>2025</w:t>
            </w:r>
          </w:p>
        </w:tc>
        <w:tc>
          <w:tcPr>
            <w:tcW w:w="432" w:type="pct"/>
            <w:vAlign w:val="center"/>
          </w:tcPr>
          <w:p w14:paraId="373F4050" w14:textId="77777777" w:rsidR="00D514B9" w:rsidRPr="00FA0CFC" w:rsidRDefault="00D514B9" w:rsidP="003C0387">
            <w:pPr>
              <w:suppressAutoHyphens/>
              <w:jc w:val="center"/>
              <w:rPr>
                <w:b/>
                <w:sz w:val="20"/>
              </w:rPr>
            </w:pPr>
            <w:r w:rsidRPr="00FA0CFC">
              <w:rPr>
                <w:b/>
                <w:sz w:val="20"/>
              </w:rPr>
              <w:t>2026-2029</w:t>
            </w:r>
          </w:p>
        </w:tc>
        <w:tc>
          <w:tcPr>
            <w:tcW w:w="432" w:type="pct"/>
            <w:vAlign w:val="center"/>
          </w:tcPr>
          <w:p w14:paraId="10930885" w14:textId="77777777" w:rsidR="00D514B9" w:rsidRPr="00FA0CFC" w:rsidRDefault="00D514B9" w:rsidP="003C0387">
            <w:pPr>
              <w:suppressAutoHyphens/>
              <w:jc w:val="center"/>
              <w:rPr>
                <w:b/>
                <w:sz w:val="20"/>
              </w:rPr>
            </w:pPr>
            <w:r w:rsidRPr="00FA0CFC">
              <w:rPr>
                <w:b/>
                <w:sz w:val="20"/>
              </w:rPr>
              <w:t>2030</w:t>
            </w:r>
          </w:p>
        </w:tc>
        <w:tc>
          <w:tcPr>
            <w:tcW w:w="469" w:type="pct"/>
            <w:vAlign w:val="center"/>
          </w:tcPr>
          <w:p w14:paraId="73BA866B" w14:textId="77777777" w:rsidR="00D514B9" w:rsidRPr="00FA0CFC" w:rsidRDefault="00D514B9" w:rsidP="003C0387">
            <w:pPr>
              <w:suppressAutoHyphens/>
              <w:jc w:val="center"/>
              <w:rPr>
                <w:b/>
                <w:sz w:val="20"/>
              </w:rPr>
            </w:pPr>
            <w:r w:rsidRPr="00FA0CFC">
              <w:rPr>
                <w:b/>
                <w:sz w:val="20"/>
              </w:rPr>
              <w:t>Total</w:t>
            </w:r>
          </w:p>
        </w:tc>
      </w:tr>
      <w:tr w:rsidR="00D514B9" w:rsidRPr="00FA0CFC" w14:paraId="54B04A37" w14:textId="77777777" w:rsidTr="007607FB">
        <w:trPr>
          <w:trHeight w:val="66"/>
        </w:trPr>
        <w:tc>
          <w:tcPr>
            <w:tcW w:w="2298" w:type="pct"/>
            <w:gridSpan w:val="3"/>
            <w:shd w:val="clear" w:color="auto" w:fill="auto"/>
          </w:tcPr>
          <w:p w14:paraId="4E19FF41" w14:textId="77777777" w:rsidR="00D514B9" w:rsidRPr="00FA0CFC" w:rsidRDefault="00D514B9" w:rsidP="003C0387">
            <w:pPr>
              <w:tabs>
                <w:tab w:val="left" w:pos="8280"/>
              </w:tabs>
              <w:suppressAutoHyphens/>
              <w:spacing w:after="60"/>
              <w:jc w:val="left"/>
              <w:rPr>
                <w:sz w:val="20"/>
              </w:rPr>
            </w:pPr>
            <w:r w:rsidRPr="00FA0CFC">
              <w:rPr>
                <w:sz w:val="20"/>
              </w:rPr>
              <w:t>Montreal Protocol consumption limits</w:t>
            </w:r>
          </w:p>
        </w:tc>
        <w:tc>
          <w:tcPr>
            <w:tcW w:w="469" w:type="pct"/>
            <w:shd w:val="clear" w:color="auto" w:fill="auto"/>
          </w:tcPr>
          <w:p w14:paraId="56624B4F" w14:textId="77777777" w:rsidR="00D514B9" w:rsidRPr="00FA0CFC" w:rsidRDefault="00D514B9" w:rsidP="003C0387">
            <w:pPr>
              <w:suppressAutoHyphens/>
              <w:jc w:val="right"/>
              <w:rPr>
                <w:color w:val="000000" w:themeColor="text1"/>
                <w:sz w:val="20"/>
                <w:szCs w:val="20"/>
              </w:rPr>
            </w:pPr>
            <w:r w:rsidRPr="00FA0CFC">
              <w:rPr>
                <w:color w:val="000000" w:themeColor="text1"/>
                <w:sz w:val="20"/>
                <w:szCs w:val="20"/>
              </w:rPr>
              <w:t>3.45</w:t>
            </w:r>
          </w:p>
        </w:tc>
        <w:tc>
          <w:tcPr>
            <w:tcW w:w="432" w:type="pct"/>
          </w:tcPr>
          <w:p w14:paraId="13F008B8" w14:textId="77777777" w:rsidR="00D514B9" w:rsidRPr="00FA0CFC" w:rsidRDefault="00D514B9" w:rsidP="003C0387">
            <w:pPr>
              <w:suppressAutoHyphens/>
              <w:jc w:val="right"/>
              <w:rPr>
                <w:color w:val="000000" w:themeColor="text1"/>
                <w:sz w:val="20"/>
                <w:szCs w:val="20"/>
              </w:rPr>
            </w:pPr>
            <w:r w:rsidRPr="00FA0CFC">
              <w:rPr>
                <w:color w:val="000000" w:themeColor="text1"/>
                <w:sz w:val="20"/>
                <w:szCs w:val="20"/>
              </w:rPr>
              <w:t>3.45</w:t>
            </w:r>
          </w:p>
        </w:tc>
        <w:tc>
          <w:tcPr>
            <w:tcW w:w="469" w:type="pct"/>
          </w:tcPr>
          <w:p w14:paraId="7A8B2759" w14:textId="77777777" w:rsidR="00D514B9" w:rsidRPr="00FA0CFC" w:rsidRDefault="00D514B9" w:rsidP="003C0387">
            <w:pPr>
              <w:suppressAutoHyphens/>
              <w:jc w:val="right"/>
              <w:rPr>
                <w:color w:val="000000" w:themeColor="text1"/>
                <w:sz w:val="20"/>
                <w:szCs w:val="20"/>
              </w:rPr>
            </w:pPr>
            <w:r w:rsidRPr="00FA0CFC">
              <w:rPr>
                <w:color w:val="000000" w:themeColor="text1"/>
                <w:sz w:val="20"/>
                <w:szCs w:val="20"/>
              </w:rPr>
              <w:t>1.72</w:t>
            </w:r>
          </w:p>
        </w:tc>
        <w:tc>
          <w:tcPr>
            <w:tcW w:w="432" w:type="pct"/>
          </w:tcPr>
          <w:p w14:paraId="47717D7D" w14:textId="77777777" w:rsidR="00D514B9" w:rsidRPr="00FA0CFC" w:rsidRDefault="00D514B9" w:rsidP="003C0387">
            <w:pPr>
              <w:suppressAutoHyphens/>
              <w:jc w:val="right"/>
              <w:rPr>
                <w:color w:val="000000" w:themeColor="text1"/>
                <w:sz w:val="20"/>
                <w:szCs w:val="20"/>
              </w:rPr>
            </w:pPr>
            <w:r w:rsidRPr="00FA0CFC">
              <w:rPr>
                <w:color w:val="000000" w:themeColor="text1"/>
                <w:sz w:val="20"/>
                <w:szCs w:val="20"/>
              </w:rPr>
              <w:t>1.72</w:t>
            </w:r>
          </w:p>
        </w:tc>
        <w:tc>
          <w:tcPr>
            <w:tcW w:w="432" w:type="pct"/>
          </w:tcPr>
          <w:p w14:paraId="67E7FD7F" w14:textId="77777777" w:rsidR="00D514B9" w:rsidRPr="00FA0CFC" w:rsidRDefault="00D514B9" w:rsidP="003C0387">
            <w:pPr>
              <w:suppressAutoHyphens/>
              <w:jc w:val="right"/>
              <w:rPr>
                <w:color w:val="000000" w:themeColor="text1"/>
                <w:sz w:val="20"/>
                <w:szCs w:val="20"/>
              </w:rPr>
            </w:pPr>
            <w:r w:rsidRPr="00FA0CFC">
              <w:rPr>
                <w:color w:val="000000" w:themeColor="text1"/>
                <w:sz w:val="20"/>
                <w:szCs w:val="20"/>
              </w:rPr>
              <w:t>0</w:t>
            </w:r>
          </w:p>
        </w:tc>
        <w:tc>
          <w:tcPr>
            <w:tcW w:w="469" w:type="pct"/>
          </w:tcPr>
          <w:p w14:paraId="49F4F037" w14:textId="77777777" w:rsidR="00D514B9" w:rsidRPr="00FA0CFC" w:rsidRDefault="00D514B9" w:rsidP="003C0387">
            <w:pPr>
              <w:tabs>
                <w:tab w:val="left" w:pos="8280"/>
              </w:tabs>
              <w:suppressAutoHyphens/>
              <w:spacing w:after="60"/>
              <w:jc w:val="right"/>
              <w:rPr>
                <w:color w:val="000000" w:themeColor="text1"/>
                <w:sz w:val="20"/>
                <w:szCs w:val="20"/>
              </w:rPr>
            </w:pPr>
            <w:r w:rsidRPr="00FA0CFC">
              <w:rPr>
                <w:color w:val="000000" w:themeColor="text1"/>
                <w:sz w:val="20"/>
                <w:szCs w:val="20"/>
              </w:rPr>
              <w:t>n/a</w:t>
            </w:r>
          </w:p>
        </w:tc>
      </w:tr>
      <w:tr w:rsidR="00D514B9" w:rsidRPr="00FA0CFC" w14:paraId="5F1FD906" w14:textId="77777777" w:rsidTr="007607FB">
        <w:trPr>
          <w:trHeight w:val="66"/>
        </w:trPr>
        <w:tc>
          <w:tcPr>
            <w:tcW w:w="2298" w:type="pct"/>
            <w:gridSpan w:val="3"/>
            <w:shd w:val="clear" w:color="auto" w:fill="auto"/>
          </w:tcPr>
          <w:p w14:paraId="0A1C10D3" w14:textId="77777777" w:rsidR="00D514B9" w:rsidRPr="00FA0CFC" w:rsidRDefault="00D514B9" w:rsidP="003C0387">
            <w:pPr>
              <w:tabs>
                <w:tab w:val="left" w:pos="8280"/>
              </w:tabs>
              <w:suppressAutoHyphens/>
              <w:spacing w:after="60"/>
              <w:jc w:val="left"/>
              <w:rPr>
                <w:sz w:val="20"/>
              </w:rPr>
            </w:pPr>
            <w:r w:rsidRPr="00FA0CFC">
              <w:rPr>
                <w:sz w:val="20"/>
              </w:rPr>
              <w:t>Maximum allowable consumption (ODP tonnes)</w:t>
            </w:r>
          </w:p>
        </w:tc>
        <w:tc>
          <w:tcPr>
            <w:tcW w:w="469" w:type="pct"/>
            <w:shd w:val="clear" w:color="auto" w:fill="auto"/>
          </w:tcPr>
          <w:p w14:paraId="71BE3741" w14:textId="04699C19" w:rsidR="00D514B9" w:rsidRPr="00FA0CFC" w:rsidRDefault="00490F7D" w:rsidP="003C0387">
            <w:pPr>
              <w:suppressAutoHyphens/>
              <w:jc w:val="right"/>
              <w:rPr>
                <w:color w:val="000000" w:themeColor="text1"/>
                <w:sz w:val="20"/>
                <w:szCs w:val="20"/>
              </w:rPr>
            </w:pPr>
            <w:r w:rsidRPr="00FA0CFC">
              <w:rPr>
                <w:color w:val="000000" w:themeColor="text1"/>
                <w:sz w:val="20"/>
                <w:szCs w:val="20"/>
              </w:rPr>
              <w:t>1.7</w:t>
            </w:r>
            <w:r w:rsidR="00312EB3">
              <w:rPr>
                <w:color w:val="000000" w:themeColor="text1"/>
                <w:sz w:val="20"/>
                <w:szCs w:val="20"/>
              </w:rPr>
              <w:t>0</w:t>
            </w:r>
          </w:p>
        </w:tc>
        <w:tc>
          <w:tcPr>
            <w:tcW w:w="432" w:type="pct"/>
          </w:tcPr>
          <w:p w14:paraId="295AB931" w14:textId="2907EF82" w:rsidR="00D514B9" w:rsidRPr="00FA0CFC" w:rsidRDefault="00490F7D" w:rsidP="003C0387">
            <w:pPr>
              <w:suppressAutoHyphens/>
              <w:jc w:val="right"/>
              <w:rPr>
                <w:color w:val="000000" w:themeColor="text1"/>
                <w:sz w:val="20"/>
                <w:szCs w:val="20"/>
              </w:rPr>
            </w:pPr>
            <w:r w:rsidRPr="00FA0CFC">
              <w:rPr>
                <w:color w:val="000000" w:themeColor="text1"/>
                <w:sz w:val="20"/>
                <w:szCs w:val="20"/>
              </w:rPr>
              <w:t>1.5</w:t>
            </w:r>
            <w:r w:rsidR="00312EB3">
              <w:rPr>
                <w:color w:val="000000" w:themeColor="text1"/>
                <w:sz w:val="20"/>
                <w:szCs w:val="20"/>
              </w:rPr>
              <w:t>0</w:t>
            </w:r>
          </w:p>
        </w:tc>
        <w:tc>
          <w:tcPr>
            <w:tcW w:w="469" w:type="pct"/>
          </w:tcPr>
          <w:p w14:paraId="187F5AF4" w14:textId="77777777" w:rsidR="00D514B9" w:rsidRPr="00FA0CFC" w:rsidRDefault="00490F7D" w:rsidP="00490F7D">
            <w:pPr>
              <w:suppressAutoHyphens/>
              <w:jc w:val="right"/>
              <w:rPr>
                <w:color w:val="000000" w:themeColor="text1"/>
                <w:sz w:val="20"/>
                <w:szCs w:val="20"/>
              </w:rPr>
            </w:pPr>
            <w:r w:rsidRPr="00FA0CFC">
              <w:rPr>
                <w:color w:val="000000" w:themeColor="text1"/>
                <w:sz w:val="20"/>
                <w:szCs w:val="20"/>
              </w:rPr>
              <w:t>0.74</w:t>
            </w:r>
          </w:p>
        </w:tc>
        <w:tc>
          <w:tcPr>
            <w:tcW w:w="432" w:type="pct"/>
          </w:tcPr>
          <w:p w14:paraId="68D1076C" w14:textId="77777777" w:rsidR="00D514B9" w:rsidRPr="00FA0CFC" w:rsidRDefault="00490F7D" w:rsidP="00490F7D">
            <w:pPr>
              <w:suppressAutoHyphens/>
              <w:jc w:val="right"/>
              <w:rPr>
                <w:color w:val="000000" w:themeColor="text1"/>
                <w:sz w:val="20"/>
                <w:szCs w:val="20"/>
              </w:rPr>
            </w:pPr>
            <w:r w:rsidRPr="00FA0CFC">
              <w:rPr>
                <w:color w:val="000000" w:themeColor="text1"/>
                <w:sz w:val="20"/>
                <w:szCs w:val="20"/>
              </w:rPr>
              <w:t>0.74</w:t>
            </w:r>
          </w:p>
        </w:tc>
        <w:tc>
          <w:tcPr>
            <w:tcW w:w="432" w:type="pct"/>
          </w:tcPr>
          <w:p w14:paraId="3616B0B2" w14:textId="77777777" w:rsidR="00D514B9" w:rsidRPr="00FA0CFC" w:rsidRDefault="00D514B9" w:rsidP="003C0387">
            <w:pPr>
              <w:suppressAutoHyphens/>
              <w:jc w:val="right"/>
              <w:rPr>
                <w:color w:val="000000" w:themeColor="text1"/>
                <w:sz w:val="20"/>
                <w:szCs w:val="20"/>
              </w:rPr>
            </w:pPr>
            <w:r w:rsidRPr="00FA0CFC">
              <w:rPr>
                <w:color w:val="000000" w:themeColor="text1"/>
                <w:sz w:val="20"/>
                <w:szCs w:val="20"/>
              </w:rPr>
              <w:t>0</w:t>
            </w:r>
          </w:p>
        </w:tc>
        <w:tc>
          <w:tcPr>
            <w:tcW w:w="469" w:type="pct"/>
          </w:tcPr>
          <w:p w14:paraId="1F857D2D" w14:textId="77777777" w:rsidR="00D514B9" w:rsidRPr="00FA0CFC" w:rsidRDefault="00D514B9" w:rsidP="003C0387">
            <w:pPr>
              <w:tabs>
                <w:tab w:val="left" w:pos="8280"/>
              </w:tabs>
              <w:suppressAutoHyphens/>
              <w:spacing w:after="60"/>
              <w:jc w:val="right"/>
              <w:rPr>
                <w:color w:val="000000" w:themeColor="text1"/>
                <w:sz w:val="20"/>
                <w:szCs w:val="20"/>
              </w:rPr>
            </w:pPr>
            <w:r w:rsidRPr="00FA0CFC">
              <w:rPr>
                <w:color w:val="000000" w:themeColor="text1"/>
                <w:sz w:val="20"/>
                <w:szCs w:val="20"/>
              </w:rPr>
              <w:t>n/a</w:t>
            </w:r>
          </w:p>
        </w:tc>
      </w:tr>
      <w:tr w:rsidR="00D514B9" w:rsidRPr="00FA0CFC" w14:paraId="32E1FC62" w14:textId="77777777" w:rsidTr="007607FB">
        <w:trPr>
          <w:trHeight w:val="59"/>
        </w:trPr>
        <w:tc>
          <w:tcPr>
            <w:tcW w:w="678" w:type="pct"/>
            <w:vMerge w:val="restart"/>
            <w:shd w:val="clear" w:color="auto" w:fill="auto"/>
            <w:vAlign w:val="center"/>
          </w:tcPr>
          <w:p w14:paraId="63D5A56D" w14:textId="77777777" w:rsidR="00D514B9" w:rsidRPr="00FA0CFC" w:rsidRDefault="00D514B9" w:rsidP="003C0387">
            <w:pPr>
              <w:tabs>
                <w:tab w:val="left" w:pos="8280"/>
              </w:tabs>
              <w:suppressAutoHyphens/>
              <w:spacing w:after="60"/>
              <w:jc w:val="left"/>
              <w:rPr>
                <w:sz w:val="20"/>
              </w:rPr>
            </w:pPr>
            <w:r w:rsidRPr="00FA0CFC">
              <w:rPr>
                <w:sz w:val="20"/>
                <w:szCs w:val="20"/>
              </w:rPr>
              <w:t>Project</w:t>
            </w:r>
            <w:r w:rsidRPr="00FA0CFC">
              <w:rPr>
                <w:sz w:val="20"/>
              </w:rPr>
              <w:t xml:space="preserve"> costs requested in principle (US $)</w:t>
            </w:r>
          </w:p>
        </w:tc>
        <w:tc>
          <w:tcPr>
            <w:tcW w:w="881" w:type="pct"/>
            <w:vMerge w:val="restart"/>
            <w:shd w:val="clear" w:color="auto" w:fill="auto"/>
            <w:vAlign w:val="center"/>
          </w:tcPr>
          <w:p w14:paraId="1638362B" w14:textId="77777777" w:rsidR="00D514B9" w:rsidRPr="00FA0CFC" w:rsidRDefault="00D514B9" w:rsidP="003C0387">
            <w:pPr>
              <w:tabs>
                <w:tab w:val="left" w:pos="8280"/>
              </w:tabs>
              <w:suppressAutoHyphens/>
              <w:spacing w:after="60"/>
              <w:jc w:val="center"/>
              <w:rPr>
                <w:sz w:val="20"/>
              </w:rPr>
            </w:pPr>
            <w:r w:rsidRPr="00FA0CFC">
              <w:rPr>
                <w:color w:val="000000" w:themeColor="text1"/>
                <w:sz w:val="20"/>
              </w:rPr>
              <w:t>UNEP</w:t>
            </w:r>
          </w:p>
        </w:tc>
        <w:tc>
          <w:tcPr>
            <w:tcW w:w="739" w:type="pct"/>
            <w:shd w:val="clear" w:color="auto" w:fill="auto"/>
          </w:tcPr>
          <w:p w14:paraId="0582D4DC" w14:textId="77777777" w:rsidR="00D514B9" w:rsidRPr="00FA0CFC" w:rsidRDefault="00D514B9" w:rsidP="003C0387">
            <w:pPr>
              <w:tabs>
                <w:tab w:val="left" w:pos="8280"/>
              </w:tabs>
              <w:suppressAutoHyphens/>
              <w:spacing w:after="60"/>
              <w:jc w:val="left"/>
              <w:rPr>
                <w:sz w:val="20"/>
              </w:rPr>
            </w:pPr>
            <w:r w:rsidRPr="00FA0CFC">
              <w:rPr>
                <w:sz w:val="20"/>
              </w:rPr>
              <w:t>Project costs</w:t>
            </w:r>
          </w:p>
        </w:tc>
        <w:tc>
          <w:tcPr>
            <w:tcW w:w="469" w:type="pct"/>
            <w:shd w:val="clear" w:color="auto" w:fill="auto"/>
          </w:tcPr>
          <w:p w14:paraId="072CA91C" w14:textId="77777777" w:rsidR="00D514B9" w:rsidRPr="00FA0CFC" w:rsidRDefault="00D514B9" w:rsidP="003C0387">
            <w:pPr>
              <w:suppressAutoHyphens/>
              <w:jc w:val="right"/>
              <w:rPr>
                <w:sz w:val="20"/>
                <w:szCs w:val="20"/>
              </w:rPr>
            </w:pPr>
            <w:r w:rsidRPr="00FA0CFC">
              <w:rPr>
                <w:sz w:val="20"/>
                <w:szCs w:val="20"/>
              </w:rPr>
              <w:t>116,000</w:t>
            </w:r>
          </w:p>
        </w:tc>
        <w:tc>
          <w:tcPr>
            <w:tcW w:w="432" w:type="pct"/>
          </w:tcPr>
          <w:p w14:paraId="57603897" w14:textId="77777777" w:rsidR="00D514B9" w:rsidRPr="00FA0CFC" w:rsidRDefault="00D514B9" w:rsidP="003C0387">
            <w:pPr>
              <w:suppressAutoHyphens/>
              <w:jc w:val="right"/>
              <w:rPr>
                <w:sz w:val="20"/>
                <w:szCs w:val="20"/>
              </w:rPr>
            </w:pPr>
            <w:r w:rsidRPr="00FA0CFC">
              <w:rPr>
                <w:sz w:val="20"/>
                <w:szCs w:val="20"/>
              </w:rPr>
              <w:t>0</w:t>
            </w:r>
          </w:p>
        </w:tc>
        <w:tc>
          <w:tcPr>
            <w:tcW w:w="469" w:type="pct"/>
            <w:shd w:val="clear" w:color="auto" w:fill="auto"/>
          </w:tcPr>
          <w:p w14:paraId="2167D325" w14:textId="77777777" w:rsidR="00D514B9" w:rsidRPr="00FA0CFC" w:rsidRDefault="0040186B" w:rsidP="003C0387">
            <w:pPr>
              <w:suppressAutoHyphens/>
              <w:jc w:val="right"/>
              <w:rPr>
                <w:sz w:val="20"/>
                <w:szCs w:val="20"/>
              </w:rPr>
            </w:pPr>
            <w:r w:rsidRPr="00FA0CFC">
              <w:rPr>
                <w:kern w:val="28"/>
                <w:sz w:val="20"/>
                <w:szCs w:val="20"/>
              </w:rPr>
              <w:t>164,012</w:t>
            </w:r>
          </w:p>
        </w:tc>
        <w:tc>
          <w:tcPr>
            <w:tcW w:w="432" w:type="pct"/>
          </w:tcPr>
          <w:p w14:paraId="271C0790" w14:textId="77777777" w:rsidR="00D514B9" w:rsidRPr="00FA0CFC" w:rsidRDefault="00D514B9" w:rsidP="003C0387">
            <w:pPr>
              <w:suppressAutoHyphens/>
              <w:jc w:val="right"/>
              <w:rPr>
                <w:sz w:val="20"/>
                <w:szCs w:val="20"/>
              </w:rPr>
            </w:pPr>
            <w:r w:rsidRPr="00FA0CFC">
              <w:rPr>
                <w:sz w:val="20"/>
                <w:szCs w:val="20"/>
              </w:rPr>
              <w:t>0</w:t>
            </w:r>
          </w:p>
        </w:tc>
        <w:tc>
          <w:tcPr>
            <w:tcW w:w="432" w:type="pct"/>
            <w:shd w:val="clear" w:color="auto" w:fill="auto"/>
          </w:tcPr>
          <w:p w14:paraId="795ADFF9" w14:textId="77777777" w:rsidR="00D514B9" w:rsidRPr="00FA0CFC" w:rsidRDefault="0040186B" w:rsidP="003C0387">
            <w:pPr>
              <w:suppressAutoHyphens/>
              <w:jc w:val="right"/>
              <w:rPr>
                <w:sz w:val="20"/>
                <w:szCs w:val="20"/>
              </w:rPr>
            </w:pPr>
            <w:r w:rsidRPr="00FA0CFC">
              <w:rPr>
                <w:kern w:val="28"/>
                <w:sz w:val="20"/>
                <w:szCs w:val="20"/>
              </w:rPr>
              <w:t>58,500</w:t>
            </w:r>
          </w:p>
        </w:tc>
        <w:tc>
          <w:tcPr>
            <w:tcW w:w="469" w:type="pct"/>
          </w:tcPr>
          <w:p w14:paraId="2E4F4A4B" w14:textId="77777777" w:rsidR="00D514B9" w:rsidRPr="00FA0CFC" w:rsidRDefault="00D514B9" w:rsidP="003C0387">
            <w:pPr>
              <w:suppressAutoHyphens/>
              <w:jc w:val="right"/>
              <w:rPr>
                <w:sz w:val="20"/>
                <w:szCs w:val="20"/>
              </w:rPr>
            </w:pPr>
            <w:r w:rsidRPr="00FA0CFC">
              <w:rPr>
                <w:sz w:val="20"/>
                <w:szCs w:val="20"/>
              </w:rPr>
              <w:t>338,512</w:t>
            </w:r>
          </w:p>
        </w:tc>
      </w:tr>
      <w:tr w:rsidR="00D514B9" w:rsidRPr="00FA0CFC" w14:paraId="23E751DF" w14:textId="77777777" w:rsidTr="007607FB">
        <w:trPr>
          <w:trHeight w:val="127"/>
        </w:trPr>
        <w:tc>
          <w:tcPr>
            <w:tcW w:w="678" w:type="pct"/>
            <w:vMerge/>
            <w:shd w:val="clear" w:color="auto" w:fill="auto"/>
          </w:tcPr>
          <w:p w14:paraId="229C0CFA" w14:textId="77777777" w:rsidR="00D514B9" w:rsidRPr="00FA0CFC" w:rsidRDefault="00D514B9" w:rsidP="003C0387">
            <w:pPr>
              <w:tabs>
                <w:tab w:val="left" w:pos="8280"/>
              </w:tabs>
              <w:suppressAutoHyphens/>
              <w:spacing w:after="60"/>
              <w:jc w:val="left"/>
              <w:rPr>
                <w:sz w:val="20"/>
              </w:rPr>
            </w:pPr>
          </w:p>
        </w:tc>
        <w:tc>
          <w:tcPr>
            <w:tcW w:w="881" w:type="pct"/>
            <w:vMerge/>
            <w:shd w:val="clear" w:color="auto" w:fill="auto"/>
            <w:vAlign w:val="center"/>
          </w:tcPr>
          <w:p w14:paraId="57AA9056" w14:textId="77777777" w:rsidR="00D514B9" w:rsidRPr="00FA0CFC" w:rsidRDefault="00D514B9" w:rsidP="003C0387">
            <w:pPr>
              <w:tabs>
                <w:tab w:val="left" w:pos="8280"/>
              </w:tabs>
              <w:suppressAutoHyphens/>
              <w:spacing w:after="60"/>
              <w:jc w:val="left"/>
              <w:rPr>
                <w:sz w:val="20"/>
              </w:rPr>
            </w:pPr>
          </w:p>
        </w:tc>
        <w:tc>
          <w:tcPr>
            <w:tcW w:w="739" w:type="pct"/>
            <w:shd w:val="clear" w:color="auto" w:fill="auto"/>
          </w:tcPr>
          <w:p w14:paraId="457011F4" w14:textId="77777777" w:rsidR="00D514B9" w:rsidRPr="00FA0CFC" w:rsidRDefault="00D514B9" w:rsidP="003C0387">
            <w:pPr>
              <w:tabs>
                <w:tab w:val="left" w:pos="8280"/>
              </w:tabs>
              <w:suppressAutoHyphens/>
              <w:spacing w:after="60"/>
              <w:jc w:val="left"/>
              <w:rPr>
                <w:sz w:val="20"/>
              </w:rPr>
            </w:pPr>
            <w:r w:rsidRPr="00FA0CFC">
              <w:rPr>
                <w:sz w:val="20"/>
              </w:rPr>
              <w:t>Support costs</w:t>
            </w:r>
          </w:p>
        </w:tc>
        <w:tc>
          <w:tcPr>
            <w:tcW w:w="469" w:type="pct"/>
            <w:shd w:val="clear" w:color="auto" w:fill="auto"/>
          </w:tcPr>
          <w:p w14:paraId="776D87E4" w14:textId="77777777" w:rsidR="00D514B9" w:rsidRPr="00FA0CFC" w:rsidRDefault="00D514B9" w:rsidP="003C0387">
            <w:pPr>
              <w:suppressAutoHyphens/>
              <w:jc w:val="right"/>
              <w:rPr>
                <w:sz w:val="20"/>
                <w:szCs w:val="20"/>
              </w:rPr>
            </w:pPr>
            <w:r w:rsidRPr="00FA0CFC">
              <w:rPr>
                <w:sz w:val="20"/>
                <w:szCs w:val="20"/>
              </w:rPr>
              <w:t>15,080</w:t>
            </w:r>
          </w:p>
        </w:tc>
        <w:tc>
          <w:tcPr>
            <w:tcW w:w="432" w:type="pct"/>
          </w:tcPr>
          <w:p w14:paraId="40033641" w14:textId="77777777" w:rsidR="00D514B9" w:rsidRPr="00FA0CFC" w:rsidRDefault="00D514B9" w:rsidP="003C0387">
            <w:pPr>
              <w:suppressAutoHyphens/>
              <w:jc w:val="right"/>
              <w:rPr>
                <w:sz w:val="20"/>
                <w:szCs w:val="20"/>
              </w:rPr>
            </w:pPr>
            <w:r w:rsidRPr="00FA0CFC">
              <w:rPr>
                <w:sz w:val="20"/>
                <w:szCs w:val="20"/>
              </w:rPr>
              <w:t>0</w:t>
            </w:r>
          </w:p>
        </w:tc>
        <w:tc>
          <w:tcPr>
            <w:tcW w:w="469" w:type="pct"/>
            <w:shd w:val="clear" w:color="auto" w:fill="auto"/>
          </w:tcPr>
          <w:p w14:paraId="56454257" w14:textId="77777777" w:rsidR="00D514B9" w:rsidRPr="00FA0CFC" w:rsidRDefault="00D514B9" w:rsidP="00D979C4">
            <w:pPr>
              <w:suppressAutoHyphens/>
              <w:jc w:val="right"/>
              <w:rPr>
                <w:sz w:val="20"/>
                <w:szCs w:val="20"/>
              </w:rPr>
            </w:pPr>
            <w:r w:rsidRPr="00FA0CFC">
              <w:rPr>
                <w:sz w:val="20"/>
                <w:szCs w:val="20"/>
              </w:rPr>
              <w:t>2</w:t>
            </w:r>
            <w:r w:rsidR="00D979C4" w:rsidRPr="00FA0CFC">
              <w:rPr>
                <w:sz w:val="20"/>
                <w:szCs w:val="20"/>
              </w:rPr>
              <w:t>1</w:t>
            </w:r>
            <w:r w:rsidRPr="00FA0CFC">
              <w:rPr>
                <w:sz w:val="20"/>
                <w:szCs w:val="20"/>
              </w:rPr>
              <w:t>,</w:t>
            </w:r>
            <w:r w:rsidR="00D979C4" w:rsidRPr="00FA0CFC">
              <w:rPr>
                <w:sz w:val="20"/>
                <w:szCs w:val="20"/>
              </w:rPr>
              <w:t>322</w:t>
            </w:r>
          </w:p>
        </w:tc>
        <w:tc>
          <w:tcPr>
            <w:tcW w:w="432" w:type="pct"/>
          </w:tcPr>
          <w:p w14:paraId="3A0EDE92" w14:textId="77777777" w:rsidR="00D514B9" w:rsidRPr="00FA0CFC" w:rsidRDefault="00D514B9" w:rsidP="003C0387">
            <w:pPr>
              <w:suppressAutoHyphens/>
              <w:jc w:val="right"/>
              <w:rPr>
                <w:sz w:val="20"/>
                <w:szCs w:val="20"/>
              </w:rPr>
            </w:pPr>
            <w:r w:rsidRPr="00FA0CFC">
              <w:rPr>
                <w:sz w:val="20"/>
                <w:szCs w:val="20"/>
              </w:rPr>
              <w:t>0</w:t>
            </w:r>
          </w:p>
        </w:tc>
        <w:tc>
          <w:tcPr>
            <w:tcW w:w="432" w:type="pct"/>
            <w:shd w:val="clear" w:color="auto" w:fill="auto"/>
          </w:tcPr>
          <w:p w14:paraId="677D4E25" w14:textId="77777777" w:rsidR="00D514B9" w:rsidRPr="00FA0CFC" w:rsidRDefault="00D979C4" w:rsidP="003C0387">
            <w:pPr>
              <w:suppressAutoHyphens/>
              <w:jc w:val="right"/>
              <w:rPr>
                <w:sz w:val="20"/>
                <w:szCs w:val="20"/>
              </w:rPr>
            </w:pPr>
            <w:r w:rsidRPr="00FA0CFC">
              <w:rPr>
                <w:sz w:val="20"/>
                <w:szCs w:val="20"/>
              </w:rPr>
              <w:t>7,605</w:t>
            </w:r>
          </w:p>
        </w:tc>
        <w:tc>
          <w:tcPr>
            <w:tcW w:w="469" w:type="pct"/>
          </w:tcPr>
          <w:p w14:paraId="4D2BC9BE" w14:textId="77777777" w:rsidR="00D514B9" w:rsidRPr="00FA0CFC" w:rsidRDefault="00D514B9" w:rsidP="003C0387">
            <w:pPr>
              <w:suppressAutoHyphens/>
              <w:jc w:val="right"/>
              <w:rPr>
                <w:sz w:val="20"/>
                <w:szCs w:val="20"/>
              </w:rPr>
            </w:pPr>
            <w:r w:rsidRPr="00FA0CFC">
              <w:rPr>
                <w:sz w:val="20"/>
                <w:szCs w:val="20"/>
              </w:rPr>
              <w:t>44,007</w:t>
            </w:r>
          </w:p>
        </w:tc>
      </w:tr>
      <w:tr w:rsidR="009858F7" w:rsidRPr="00FA0CFC" w14:paraId="4E6F61CE" w14:textId="77777777" w:rsidTr="007607FB">
        <w:trPr>
          <w:trHeight w:val="59"/>
        </w:trPr>
        <w:tc>
          <w:tcPr>
            <w:tcW w:w="678" w:type="pct"/>
            <w:vMerge/>
            <w:shd w:val="clear" w:color="auto" w:fill="auto"/>
          </w:tcPr>
          <w:p w14:paraId="7C3C954D" w14:textId="77777777" w:rsidR="009858F7" w:rsidRPr="00FA0CFC" w:rsidRDefault="009858F7" w:rsidP="009858F7">
            <w:pPr>
              <w:tabs>
                <w:tab w:val="left" w:pos="8280"/>
              </w:tabs>
              <w:suppressAutoHyphens/>
              <w:spacing w:after="60"/>
              <w:jc w:val="left"/>
              <w:rPr>
                <w:sz w:val="20"/>
              </w:rPr>
            </w:pPr>
          </w:p>
        </w:tc>
        <w:tc>
          <w:tcPr>
            <w:tcW w:w="881" w:type="pct"/>
            <w:vMerge w:val="restart"/>
            <w:shd w:val="clear" w:color="auto" w:fill="auto"/>
            <w:vAlign w:val="center"/>
          </w:tcPr>
          <w:p w14:paraId="3B389B24" w14:textId="77777777" w:rsidR="009858F7" w:rsidRPr="00FA0CFC" w:rsidRDefault="009858F7" w:rsidP="009858F7">
            <w:pPr>
              <w:tabs>
                <w:tab w:val="left" w:pos="8280"/>
              </w:tabs>
              <w:suppressAutoHyphens/>
              <w:spacing w:after="60"/>
              <w:jc w:val="center"/>
              <w:rPr>
                <w:sz w:val="20"/>
              </w:rPr>
            </w:pPr>
            <w:r w:rsidRPr="00FA0CFC">
              <w:rPr>
                <w:color w:val="000000" w:themeColor="text1"/>
                <w:sz w:val="20"/>
              </w:rPr>
              <w:t>UNIDO</w:t>
            </w:r>
          </w:p>
        </w:tc>
        <w:tc>
          <w:tcPr>
            <w:tcW w:w="739" w:type="pct"/>
            <w:shd w:val="clear" w:color="auto" w:fill="auto"/>
          </w:tcPr>
          <w:p w14:paraId="05A48AC6" w14:textId="77777777" w:rsidR="009858F7" w:rsidRPr="00FA0CFC" w:rsidRDefault="009858F7" w:rsidP="009858F7">
            <w:pPr>
              <w:tabs>
                <w:tab w:val="left" w:pos="8280"/>
              </w:tabs>
              <w:suppressAutoHyphens/>
              <w:spacing w:after="60"/>
              <w:jc w:val="left"/>
              <w:rPr>
                <w:sz w:val="20"/>
              </w:rPr>
            </w:pPr>
            <w:r w:rsidRPr="00FA0CFC">
              <w:rPr>
                <w:sz w:val="20"/>
              </w:rPr>
              <w:t>Project costs</w:t>
            </w:r>
          </w:p>
        </w:tc>
        <w:tc>
          <w:tcPr>
            <w:tcW w:w="469" w:type="pct"/>
            <w:shd w:val="clear" w:color="auto" w:fill="auto"/>
            <w:vAlign w:val="center"/>
          </w:tcPr>
          <w:p w14:paraId="146C877A" w14:textId="77777777" w:rsidR="009858F7" w:rsidRPr="00FA0CFC" w:rsidRDefault="009858F7" w:rsidP="009858F7">
            <w:pPr>
              <w:suppressAutoHyphens/>
              <w:jc w:val="right"/>
              <w:rPr>
                <w:sz w:val="20"/>
                <w:szCs w:val="20"/>
              </w:rPr>
            </w:pPr>
            <w:r w:rsidRPr="00FA0CFC">
              <w:rPr>
                <w:sz w:val="20"/>
                <w:szCs w:val="20"/>
              </w:rPr>
              <w:t>135,595</w:t>
            </w:r>
          </w:p>
        </w:tc>
        <w:tc>
          <w:tcPr>
            <w:tcW w:w="432" w:type="pct"/>
            <w:shd w:val="clear" w:color="auto" w:fill="auto"/>
            <w:vAlign w:val="center"/>
          </w:tcPr>
          <w:p w14:paraId="229619FB" w14:textId="77777777" w:rsidR="009858F7" w:rsidRPr="00FA0CFC" w:rsidRDefault="009858F7" w:rsidP="009858F7">
            <w:pPr>
              <w:suppressAutoHyphens/>
              <w:jc w:val="right"/>
              <w:rPr>
                <w:sz w:val="20"/>
                <w:szCs w:val="20"/>
              </w:rPr>
            </w:pPr>
            <w:r w:rsidRPr="00FA0CFC">
              <w:rPr>
                <w:sz w:val="20"/>
                <w:szCs w:val="20"/>
              </w:rPr>
              <w:t>0</w:t>
            </w:r>
          </w:p>
        </w:tc>
        <w:tc>
          <w:tcPr>
            <w:tcW w:w="469" w:type="pct"/>
            <w:shd w:val="clear" w:color="auto" w:fill="auto"/>
          </w:tcPr>
          <w:p w14:paraId="736F70AC" w14:textId="77777777" w:rsidR="009858F7" w:rsidRPr="00FA0CFC" w:rsidRDefault="009858F7" w:rsidP="009858F7">
            <w:pPr>
              <w:suppressAutoHyphens/>
              <w:jc w:val="right"/>
              <w:rPr>
                <w:sz w:val="20"/>
                <w:szCs w:val="20"/>
              </w:rPr>
            </w:pPr>
            <w:r w:rsidRPr="00FA0CFC">
              <w:rPr>
                <w:sz w:val="20"/>
                <w:szCs w:val="20"/>
              </w:rPr>
              <w:t>110,893</w:t>
            </w:r>
          </w:p>
        </w:tc>
        <w:tc>
          <w:tcPr>
            <w:tcW w:w="432" w:type="pct"/>
            <w:shd w:val="clear" w:color="auto" w:fill="auto"/>
          </w:tcPr>
          <w:p w14:paraId="1542630F" w14:textId="77777777" w:rsidR="009858F7" w:rsidRPr="00FA0CFC" w:rsidRDefault="009858F7" w:rsidP="009858F7">
            <w:pPr>
              <w:suppressAutoHyphens/>
              <w:jc w:val="right"/>
              <w:rPr>
                <w:sz w:val="20"/>
                <w:szCs w:val="20"/>
              </w:rPr>
            </w:pPr>
            <w:r w:rsidRPr="00FA0CFC">
              <w:rPr>
                <w:sz w:val="20"/>
                <w:szCs w:val="20"/>
              </w:rPr>
              <w:t>0</w:t>
            </w:r>
          </w:p>
        </w:tc>
        <w:tc>
          <w:tcPr>
            <w:tcW w:w="432" w:type="pct"/>
            <w:shd w:val="clear" w:color="auto" w:fill="auto"/>
          </w:tcPr>
          <w:p w14:paraId="2EDEF192" w14:textId="77777777" w:rsidR="009858F7" w:rsidRPr="00FA0CFC" w:rsidRDefault="009858F7" w:rsidP="009858F7">
            <w:pPr>
              <w:suppressAutoHyphens/>
              <w:jc w:val="right"/>
              <w:rPr>
                <w:sz w:val="20"/>
                <w:szCs w:val="20"/>
              </w:rPr>
            </w:pPr>
            <w:r w:rsidRPr="00FA0CFC">
              <w:rPr>
                <w:sz w:val="20"/>
                <w:szCs w:val="20"/>
              </w:rPr>
              <w:t>0</w:t>
            </w:r>
          </w:p>
        </w:tc>
        <w:tc>
          <w:tcPr>
            <w:tcW w:w="469" w:type="pct"/>
          </w:tcPr>
          <w:p w14:paraId="39E62D94" w14:textId="77777777" w:rsidR="009858F7" w:rsidRPr="00FA0CFC" w:rsidRDefault="009858F7" w:rsidP="009858F7">
            <w:pPr>
              <w:suppressAutoHyphens/>
              <w:jc w:val="right"/>
              <w:rPr>
                <w:sz w:val="20"/>
                <w:szCs w:val="20"/>
              </w:rPr>
            </w:pPr>
            <w:r w:rsidRPr="00FA0CFC">
              <w:rPr>
                <w:sz w:val="20"/>
                <w:szCs w:val="20"/>
              </w:rPr>
              <w:t>246,488</w:t>
            </w:r>
          </w:p>
        </w:tc>
      </w:tr>
      <w:tr w:rsidR="00D514B9" w:rsidRPr="00FA0CFC" w14:paraId="25A8DE6B" w14:textId="77777777" w:rsidTr="007607FB">
        <w:trPr>
          <w:trHeight w:val="59"/>
        </w:trPr>
        <w:tc>
          <w:tcPr>
            <w:tcW w:w="678" w:type="pct"/>
            <w:vMerge/>
            <w:shd w:val="clear" w:color="auto" w:fill="auto"/>
          </w:tcPr>
          <w:p w14:paraId="2207E9EA" w14:textId="77777777" w:rsidR="00D514B9" w:rsidRPr="00FA0CFC" w:rsidRDefault="00D514B9" w:rsidP="003C0387">
            <w:pPr>
              <w:tabs>
                <w:tab w:val="left" w:pos="8280"/>
              </w:tabs>
              <w:suppressAutoHyphens/>
              <w:spacing w:after="60"/>
              <w:jc w:val="center"/>
              <w:rPr>
                <w:sz w:val="20"/>
              </w:rPr>
            </w:pPr>
          </w:p>
        </w:tc>
        <w:tc>
          <w:tcPr>
            <w:tcW w:w="881" w:type="pct"/>
            <w:vMerge/>
            <w:shd w:val="clear" w:color="auto" w:fill="auto"/>
          </w:tcPr>
          <w:p w14:paraId="24A573D3" w14:textId="77777777" w:rsidR="00D514B9" w:rsidRPr="00FA0CFC" w:rsidRDefault="00D514B9" w:rsidP="003C0387">
            <w:pPr>
              <w:tabs>
                <w:tab w:val="left" w:pos="8280"/>
              </w:tabs>
              <w:suppressAutoHyphens/>
              <w:spacing w:after="60"/>
              <w:jc w:val="center"/>
              <w:rPr>
                <w:sz w:val="20"/>
              </w:rPr>
            </w:pPr>
          </w:p>
        </w:tc>
        <w:tc>
          <w:tcPr>
            <w:tcW w:w="739" w:type="pct"/>
            <w:shd w:val="clear" w:color="auto" w:fill="auto"/>
          </w:tcPr>
          <w:p w14:paraId="7A5939DE" w14:textId="77777777" w:rsidR="00D514B9" w:rsidRPr="00FA0CFC" w:rsidRDefault="00D514B9" w:rsidP="003C0387">
            <w:pPr>
              <w:tabs>
                <w:tab w:val="left" w:pos="8280"/>
              </w:tabs>
              <w:suppressAutoHyphens/>
              <w:spacing w:after="60"/>
              <w:jc w:val="left"/>
              <w:rPr>
                <w:sz w:val="20"/>
              </w:rPr>
            </w:pPr>
            <w:r w:rsidRPr="00FA0CFC">
              <w:rPr>
                <w:sz w:val="20"/>
              </w:rPr>
              <w:t>Support costs</w:t>
            </w:r>
          </w:p>
        </w:tc>
        <w:tc>
          <w:tcPr>
            <w:tcW w:w="469" w:type="pct"/>
            <w:shd w:val="clear" w:color="auto" w:fill="auto"/>
          </w:tcPr>
          <w:p w14:paraId="4C0E0025" w14:textId="77777777" w:rsidR="00D514B9" w:rsidRPr="00FA0CFC" w:rsidRDefault="00D979C4" w:rsidP="003C0387">
            <w:pPr>
              <w:suppressAutoHyphens/>
              <w:jc w:val="right"/>
              <w:rPr>
                <w:sz w:val="20"/>
                <w:szCs w:val="20"/>
              </w:rPr>
            </w:pPr>
            <w:r w:rsidRPr="00FA0CFC">
              <w:rPr>
                <w:sz w:val="20"/>
                <w:szCs w:val="20"/>
              </w:rPr>
              <w:t>12,204</w:t>
            </w:r>
          </w:p>
        </w:tc>
        <w:tc>
          <w:tcPr>
            <w:tcW w:w="432" w:type="pct"/>
            <w:shd w:val="clear" w:color="auto" w:fill="auto"/>
          </w:tcPr>
          <w:p w14:paraId="50286714" w14:textId="77777777" w:rsidR="00D514B9" w:rsidRPr="00FA0CFC" w:rsidRDefault="00D514B9" w:rsidP="003C0387">
            <w:pPr>
              <w:suppressAutoHyphens/>
              <w:jc w:val="right"/>
              <w:rPr>
                <w:sz w:val="20"/>
                <w:szCs w:val="20"/>
              </w:rPr>
            </w:pPr>
            <w:r w:rsidRPr="00FA0CFC">
              <w:rPr>
                <w:sz w:val="20"/>
                <w:szCs w:val="20"/>
              </w:rPr>
              <w:t>0</w:t>
            </w:r>
          </w:p>
        </w:tc>
        <w:tc>
          <w:tcPr>
            <w:tcW w:w="469" w:type="pct"/>
            <w:shd w:val="clear" w:color="auto" w:fill="auto"/>
          </w:tcPr>
          <w:p w14:paraId="390749BA" w14:textId="77777777" w:rsidR="00D514B9" w:rsidRPr="00FA0CFC" w:rsidRDefault="00D979C4" w:rsidP="003C0387">
            <w:pPr>
              <w:suppressAutoHyphens/>
              <w:jc w:val="right"/>
              <w:rPr>
                <w:sz w:val="20"/>
                <w:szCs w:val="20"/>
              </w:rPr>
            </w:pPr>
            <w:r w:rsidRPr="00FA0CFC">
              <w:rPr>
                <w:sz w:val="20"/>
                <w:szCs w:val="20"/>
              </w:rPr>
              <w:t>9,980</w:t>
            </w:r>
          </w:p>
        </w:tc>
        <w:tc>
          <w:tcPr>
            <w:tcW w:w="432" w:type="pct"/>
            <w:shd w:val="clear" w:color="auto" w:fill="auto"/>
          </w:tcPr>
          <w:p w14:paraId="67A427C7" w14:textId="77777777" w:rsidR="00D514B9" w:rsidRPr="00FA0CFC" w:rsidRDefault="00D514B9" w:rsidP="003C0387">
            <w:pPr>
              <w:suppressAutoHyphens/>
              <w:jc w:val="right"/>
              <w:rPr>
                <w:sz w:val="20"/>
                <w:szCs w:val="20"/>
              </w:rPr>
            </w:pPr>
            <w:r w:rsidRPr="00FA0CFC">
              <w:rPr>
                <w:sz w:val="20"/>
                <w:szCs w:val="20"/>
              </w:rPr>
              <w:t>0</w:t>
            </w:r>
          </w:p>
        </w:tc>
        <w:tc>
          <w:tcPr>
            <w:tcW w:w="432" w:type="pct"/>
            <w:shd w:val="clear" w:color="auto" w:fill="auto"/>
          </w:tcPr>
          <w:p w14:paraId="1F96FAE0" w14:textId="77777777" w:rsidR="00D514B9" w:rsidRPr="00FA0CFC" w:rsidRDefault="00D514B9" w:rsidP="003C0387">
            <w:pPr>
              <w:suppressAutoHyphens/>
              <w:jc w:val="right"/>
              <w:rPr>
                <w:sz w:val="20"/>
                <w:szCs w:val="20"/>
              </w:rPr>
            </w:pPr>
            <w:r w:rsidRPr="00FA0CFC">
              <w:rPr>
                <w:sz w:val="20"/>
                <w:szCs w:val="20"/>
              </w:rPr>
              <w:t>0</w:t>
            </w:r>
          </w:p>
        </w:tc>
        <w:tc>
          <w:tcPr>
            <w:tcW w:w="469" w:type="pct"/>
          </w:tcPr>
          <w:p w14:paraId="7E232755" w14:textId="77777777" w:rsidR="00D514B9" w:rsidRPr="00FA0CFC" w:rsidRDefault="00D514B9" w:rsidP="003C0387">
            <w:pPr>
              <w:suppressAutoHyphens/>
              <w:jc w:val="right"/>
              <w:rPr>
                <w:sz w:val="20"/>
                <w:szCs w:val="20"/>
              </w:rPr>
            </w:pPr>
            <w:r w:rsidRPr="00FA0CFC">
              <w:rPr>
                <w:sz w:val="20"/>
                <w:szCs w:val="20"/>
              </w:rPr>
              <w:t>22,184</w:t>
            </w:r>
          </w:p>
        </w:tc>
      </w:tr>
      <w:tr w:rsidR="007607FB" w:rsidRPr="00FA0CFC" w14:paraId="51B88974" w14:textId="77777777" w:rsidTr="007607FB">
        <w:trPr>
          <w:trHeight w:val="157"/>
        </w:trPr>
        <w:tc>
          <w:tcPr>
            <w:tcW w:w="2298" w:type="pct"/>
            <w:gridSpan w:val="3"/>
            <w:shd w:val="clear" w:color="auto" w:fill="auto"/>
          </w:tcPr>
          <w:p w14:paraId="5A697022" w14:textId="77777777" w:rsidR="007607FB" w:rsidRPr="00FA0CFC" w:rsidRDefault="007607FB" w:rsidP="007607FB">
            <w:pPr>
              <w:tabs>
                <w:tab w:val="left" w:pos="8280"/>
              </w:tabs>
              <w:suppressAutoHyphens/>
              <w:spacing w:after="60"/>
              <w:jc w:val="left"/>
              <w:rPr>
                <w:sz w:val="20"/>
              </w:rPr>
            </w:pPr>
            <w:r w:rsidRPr="00FA0CFC">
              <w:rPr>
                <w:sz w:val="20"/>
              </w:rPr>
              <w:t>Total project costs requested in principle (US $)</w:t>
            </w:r>
          </w:p>
        </w:tc>
        <w:tc>
          <w:tcPr>
            <w:tcW w:w="469" w:type="pct"/>
            <w:shd w:val="clear" w:color="auto" w:fill="auto"/>
          </w:tcPr>
          <w:p w14:paraId="19FFAA36" w14:textId="77777777" w:rsidR="007607FB" w:rsidRPr="00FA0CFC" w:rsidRDefault="007607FB" w:rsidP="007607FB">
            <w:pPr>
              <w:suppressAutoHyphens/>
              <w:jc w:val="right"/>
              <w:rPr>
                <w:sz w:val="20"/>
                <w:szCs w:val="20"/>
              </w:rPr>
            </w:pPr>
            <w:r w:rsidRPr="00121B69">
              <w:rPr>
                <w:sz w:val="20"/>
                <w:szCs w:val="20"/>
              </w:rPr>
              <w:t>251,595</w:t>
            </w:r>
          </w:p>
        </w:tc>
        <w:tc>
          <w:tcPr>
            <w:tcW w:w="432" w:type="pct"/>
          </w:tcPr>
          <w:p w14:paraId="003195A4" w14:textId="77777777" w:rsidR="007607FB" w:rsidRPr="00FA0CFC" w:rsidRDefault="007607FB" w:rsidP="007607FB">
            <w:pPr>
              <w:suppressAutoHyphens/>
              <w:jc w:val="right"/>
              <w:rPr>
                <w:sz w:val="20"/>
                <w:szCs w:val="20"/>
              </w:rPr>
            </w:pPr>
            <w:r w:rsidRPr="00FA0CFC">
              <w:rPr>
                <w:sz w:val="20"/>
                <w:szCs w:val="20"/>
              </w:rPr>
              <w:t>0</w:t>
            </w:r>
          </w:p>
        </w:tc>
        <w:tc>
          <w:tcPr>
            <w:tcW w:w="469" w:type="pct"/>
            <w:shd w:val="clear" w:color="auto" w:fill="auto"/>
          </w:tcPr>
          <w:p w14:paraId="094654A7" w14:textId="77777777" w:rsidR="007607FB" w:rsidRPr="00FA0CFC" w:rsidRDefault="007607FB" w:rsidP="007607FB">
            <w:pPr>
              <w:suppressAutoHyphens/>
              <w:jc w:val="right"/>
              <w:rPr>
                <w:sz w:val="20"/>
                <w:szCs w:val="20"/>
              </w:rPr>
            </w:pPr>
            <w:r w:rsidRPr="00FA0CFC">
              <w:rPr>
                <w:sz w:val="20"/>
                <w:szCs w:val="20"/>
              </w:rPr>
              <w:t>274,905</w:t>
            </w:r>
          </w:p>
        </w:tc>
        <w:tc>
          <w:tcPr>
            <w:tcW w:w="432" w:type="pct"/>
          </w:tcPr>
          <w:p w14:paraId="6A2A3441" w14:textId="77777777" w:rsidR="007607FB" w:rsidRPr="00FA0CFC" w:rsidRDefault="007607FB" w:rsidP="007607FB">
            <w:pPr>
              <w:suppressAutoHyphens/>
              <w:jc w:val="right"/>
              <w:rPr>
                <w:sz w:val="20"/>
                <w:szCs w:val="20"/>
              </w:rPr>
            </w:pPr>
            <w:r w:rsidRPr="00FA0CFC">
              <w:rPr>
                <w:sz w:val="20"/>
                <w:szCs w:val="20"/>
              </w:rPr>
              <w:t>0</w:t>
            </w:r>
          </w:p>
        </w:tc>
        <w:tc>
          <w:tcPr>
            <w:tcW w:w="432" w:type="pct"/>
            <w:shd w:val="clear" w:color="auto" w:fill="auto"/>
          </w:tcPr>
          <w:p w14:paraId="7023828F" w14:textId="77777777" w:rsidR="007607FB" w:rsidRPr="00FA0CFC" w:rsidRDefault="007607FB" w:rsidP="007607FB">
            <w:pPr>
              <w:suppressAutoHyphens/>
              <w:jc w:val="right"/>
              <w:rPr>
                <w:sz w:val="20"/>
                <w:szCs w:val="20"/>
              </w:rPr>
            </w:pPr>
            <w:r w:rsidRPr="00FA0CFC">
              <w:rPr>
                <w:kern w:val="28"/>
                <w:sz w:val="20"/>
                <w:szCs w:val="20"/>
              </w:rPr>
              <w:t>58,500</w:t>
            </w:r>
          </w:p>
        </w:tc>
        <w:tc>
          <w:tcPr>
            <w:tcW w:w="469" w:type="pct"/>
          </w:tcPr>
          <w:p w14:paraId="1D549A84" w14:textId="77777777" w:rsidR="007607FB" w:rsidRPr="00FA0CFC" w:rsidRDefault="007607FB" w:rsidP="007607FB">
            <w:pPr>
              <w:suppressAutoHyphens/>
              <w:jc w:val="right"/>
              <w:rPr>
                <w:sz w:val="20"/>
                <w:szCs w:val="20"/>
              </w:rPr>
            </w:pPr>
            <w:r w:rsidRPr="00FA0CFC">
              <w:rPr>
                <w:sz w:val="20"/>
                <w:szCs w:val="20"/>
              </w:rPr>
              <w:t>585,000</w:t>
            </w:r>
          </w:p>
        </w:tc>
      </w:tr>
      <w:tr w:rsidR="007607FB" w:rsidRPr="00FA0CFC" w14:paraId="64521EFD" w14:textId="77777777" w:rsidTr="007607FB">
        <w:trPr>
          <w:trHeight w:val="201"/>
        </w:trPr>
        <w:tc>
          <w:tcPr>
            <w:tcW w:w="2298" w:type="pct"/>
            <w:gridSpan w:val="3"/>
            <w:shd w:val="clear" w:color="auto" w:fill="auto"/>
          </w:tcPr>
          <w:p w14:paraId="2F7DF644" w14:textId="77777777" w:rsidR="007607FB" w:rsidRPr="00FA0CFC" w:rsidRDefault="007607FB" w:rsidP="007607FB">
            <w:pPr>
              <w:tabs>
                <w:tab w:val="left" w:pos="8280"/>
              </w:tabs>
              <w:suppressAutoHyphens/>
              <w:spacing w:after="60"/>
              <w:jc w:val="left"/>
              <w:rPr>
                <w:sz w:val="20"/>
              </w:rPr>
            </w:pPr>
            <w:r w:rsidRPr="00FA0CFC">
              <w:rPr>
                <w:sz w:val="20"/>
              </w:rPr>
              <w:t>Total support costs requested in principle (US $)</w:t>
            </w:r>
          </w:p>
        </w:tc>
        <w:tc>
          <w:tcPr>
            <w:tcW w:w="469" w:type="pct"/>
            <w:shd w:val="clear" w:color="auto" w:fill="auto"/>
          </w:tcPr>
          <w:p w14:paraId="0E5D615A" w14:textId="77777777" w:rsidR="007607FB" w:rsidRPr="00FA0CFC" w:rsidRDefault="007607FB" w:rsidP="007607FB">
            <w:pPr>
              <w:suppressAutoHyphens/>
              <w:jc w:val="right"/>
              <w:rPr>
                <w:sz w:val="20"/>
                <w:szCs w:val="20"/>
              </w:rPr>
            </w:pPr>
            <w:r w:rsidRPr="00FA0CFC">
              <w:rPr>
                <w:sz w:val="20"/>
                <w:szCs w:val="20"/>
              </w:rPr>
              <w:t>27,284</w:t>
            </w:r>
          </w:p>
        </w:tc>
        <w:tc>
          <w:tcPr>
            <w:tcW w:w="432" w:type="pct"/>
          </w:tcPr>
          <w:p w14:paraId="2F6C7A96" w14:textId="77777777" w:rsidR="007607FB" w:rsidRPr="00FA0CFC" w:rsidRDefault="007607FB" w:rsidP="007607FB">
            <w:pPr>
              <w:suppressAutoHyphens/>
              <w:jc w:val="right"/>
              <w:rPr>
                <w:sz w:val="20"/>
                <w:szCs w:val="20"/>
              </w:rPr>
            </w:pPr>
            <w:r w:rsidRPr="00FA0CFC">
              <w:rPr>
                <w:sz w:val="20"/>
                <w:szCs w:val="20"/>
              </w:rPr>
              <w:t>0</w:t>
            </w:r>
          </w:p>
        </w:tc>
        <w:tc>
          <w:tcPr>
            <w:tcW w:w="469" w:type="pct"/>
            <w:shd w:val="clear" w:color="auto" w:fill="auto"/>
          </w:tcPr>
          <w:p w14:paraId="6FA78B81" w14:textId="77777777" w:rsidR="007607FB" w:rsidRPr="00FA0CFC" w:rsidRDefault="007607FB" w:rsidP="007607FB">
            <w:pPr>
              <w:suppressAutoHyphens/>
              <w:jc w:val="right"/>
              <w:rPr>
                <w:sz w:val="20"/>
                <w:szCs w:val="20"/>
              </w:rPr>
            </w:pPr>
            <w:r w:rsidRPr="00FA0CFC">
              <w:rPr>
                <w:sz w:val="20"/>
                <w:szCs w:val="20"/>
              </w:rPr>
              <w:t>31,302</w:t>
            </w:r>
          </w:p>
        </w:tc>
        <w:tc>
          <w:tcPr>
            <w:tcW w:w="432" w:type="pct"/>
          </w:tcPr>
          <w:p w14:paraId="099FCADA" w14:textId="77777777" w:rsidR="007607FB" w:rsidRPr="00FA0CFC" w:rsidRDefault="007607FB" w:rsidP="007607FB">
            <w:pPr>
              <w:suppressAutoHyphens/>
              <w:jc w:val="right"/>
              <w:rPr>
                <w:sz w:val="20"/>
                <w:szCs w:val="20"/>
              </w:rPr>
            </w:pPr>
            <w:r w:rsidRPr="00FA0CFC">
              <w:rPr>
                <w:sz w:val="20"/>
                <w:szCs w:val="20"/>
              </w:rPr>
              <w:t>0</w:t>
            </w:r>
          </w:p>
        </w:tc>
        <w:tc>
          <w:tcPr>
            <w:tcW w:w="432" w:type="pct"/>
            <w:shd w:val="clear" w:color="auto" w:fill="auto"/>
          </w:tcPr>
          <w:p w14:paraId="5235D1C1" w14:textId="77777777" w:rsidR="007607FB" w:rsidRPr="00FA0CFC" w:rsidRDefault="007607FB" w:rsidP="007607FB">
            <w:pPr>
              <w:suppressAutoHyphens/>
              <w:jc w:val="right"/>
              <w:rPr>
                <w:sz w:val="20"/>
                <w:szCs w:val="20"/>
              </w:rPr>
            </w:pPr>
            <w:r w:rsidRPr="00FA0CFC">
              <w:rPr>
                <w:sz w:val="20"/>
                <w:szCs w:val="20"/>
              </w:rPr>
              <w:t>7,605</w:t>
            </w:r>
          </w:p>
        </w:tc>
        <w:tc>
          <w:tcPr>
            <w:tcW w:w="469" w:type="pct"/>
          </w:tcPr>
          <w:p w14:paraId="75BCBAAB" w14:textId="77777777" w:rsidR="007607FB" w:rsidRPr="00FA0CFC" w:rsidRDefault="007607FB" w:rsidP="007607FB">
            <w:pPr>
              <w:suppressAutoHyphens/>
              <w:jc w:val="right"/>
              <w:rPr>
                <w:sz w:val="20"/>
                <w:szCs w:val="20"/>
              </w:rPr>
            </w:pPr>
            <w:r w:rsidRPr="00FA0CFC">
              <w:rPr>
                <w:sz w:val="20"/>
                <w:szCs w:val="20"/>
              </w:rPr>
              <w:t>66,191</w:t>
            </w:r>
          </w:p>
        </w:tc>
      </w:tr>
      <w:tr w:rsidR="00D514B9" w:rsidRPr="00FA0CFC" w14:paraId="301BE7DB" w14:textId="77777777" w:rsidTr="007607FB">
        <w:trPr>
          <w:trHeight w:val="95"/>
        </w:trPr>
        <w:tc>
          <w:tcPr>
            <w:tcW w:w="2298" w:type="pct"/>
            <w:gridSpan w:val="3"/>
            <w:shd w:val="clear" w:color="auto" w:fill="auto"/>
          </w:tcPr>
          <w:p w14:paraId="3D7BCD44" w14:textId="77777777" w:rsidR="00D514B9" w:rsidRPr="00FA0CFC" w:rsidRDefault="00D514B9" w:rsidP="003C0387">
            <w:pPr>
              <w:tabs>
                <w:tab w:val="left" w:pos="8280"/>
              </w:tabs>
              <w:suppressAutoHyphens/>
              <w:spacing w:after="60"/>
              <w:jc w:val="left"/>
              <w:rPr>
                <w:sz w:val="20"/>
              </w:rPr>
            </w:pPr>
            <w:r w:rsidRPr="00FA0CFC">
              <w:rPr>
                <w:sz w:val="20"/>
              </w:rPr>
              <w:t>Total funds requested in principle (US $)</w:t>
            </w:r>
          </w:p>
        </w:tc>
        <w:tc>
          <w:tcPr>
            <w:tcW w:w="469" w:type="pct"/>
            <w:shd w:val="clear" w:color="auto" w:fill="auto"/>
          </w:tcPr>
          <w:p w14:paraId="517E7F1F" w14:textId="77777777" w:rsidR="00D514B9" w:rsidRPr="00FA0CFC" w:rsidRDefault="007607FB" w:rsidP="007607FB">
            <w:pPr>
              <w:suppressAutoHyphens/>
              <w:jc w:val="right"/>
              <w:rPr>
                <w:sz w:val="20"/>
                <w:szCs w:val="20"/>
              </w:rPr>
            </w:pPr>
            <w:r w:rsidRPr="00FA0CFC">
              <w:rPr>
                <w:sz w:val="20"/>
                <w:szCs w:val="20"/>
              </w:rPr>
              <w:t>278,87</w:t>
            </w:r>
            <w:r w:rsidR="00D514B9" w:rsidRPr="00FA0CFC">
              <w:rPr>
                <w:sz w:val="20"/>
                <w:szCs w:val="20"/>
              </w:rPr>
              <w:t>9</w:t>
            </w:r>
          </w:p>
        </w:tc>
        <w:tc>
          <w:tcPr>
            <w:tcW w:w="432" w:type="pct"/>
          </w:tcPr>
          <w:p w14:paraId="7CDFA4CB" w14:textId="77777777" w:rsidR="00D514B9" w:rsidRPr="00FA0CFC" w:rsidRDefault="00D514B9" w:rsidP="003C0387">
            <w:pPr>
              <w:suppressAutoHyphens/>
              <w:jc w:val="right"/>
              <w:rPr>
                <w:sz w:val="20"/>
                <w:szCs w:val="20"/>
              </w:rPr>
            </w:pPr>
            <w:r w:rsidRPr="00FA0CFC">
              <w:rPr>
                <w:sz w:val="20"/>
                <w:szCs w:val="20"/>
              </w:rPr>
              <w:t>0</w:t>
            </w:r>
          </w:p>
        </w:tc>
        <w:tc>
          <w:tcPr>
            <w:tcW w:w="469" w:type="pct"/>
            <w:shd w:val="clear" w:color="auto" w:fill="auto"/>
          </w:tcPr>
          <w:p w14:paraId="2AC20C77" w14:textId="77777777" w:rsidR="00D514B9" w:rsidRPr="00FA0CFC" w:rsidRDefault="00D514B9" w:rsidP="007607FB">
            <w:pPr>
              <w:suppressAutoHyphens/>
              <w:jc w:val="right"/>
              <w:rPr>
                <w:sz w:val="20"/>
                <w:szCs w:val="20"/>
              </w:rPr>
            </w:pPr>
            <w:r w:rsidRPr="00FA0CFC">
              <w:rPr>
                <w:sz w:val="20"/>
                <w:szCs w:val="20"/>
              </w:rPr>
              <w:t>3</w:t>
            </w:r>
            <w:r w:rsidR="007607FB" w:rsidRPr="00FA0CFC">
              <w:rPr>
                <w:sz w:val="20"/>
                <w:szCs w:val="20"/>
              </w:rPr>
              <w:t>06</w:t>
            </w:r>
            <w:r w:rsidRPr="00FA0CFC">
              <w:rPr>
                <w:sz w:val="20"/>
                <w:szCs w:val="20"/>
              </w:rPr>
              <w:t>,2</w:t>
            </w:r>
            <w:r w:rsidR="007607FB" w:rsidRPr="00FA0CFC">
              <w:rPr>
                <w:sz w:val="20"/>
                <w:szCs w:val="20"/>
              </w:rPr>
              <w:t>07</w:t>
            </w:r>
          </w:p>
        </w:tc>
        <w:tc>
          <w:tcPr>
            <w:tcW w:w="432" w:type="pct"/>
          </w:tcPr>
          <w:p w14:paraId="7164E980" w14:textId="77777777" w:rsidR="00D514B9" w:rsidRPr="00FA0CFC" w:rsidRDefault="00D514B9" w:rsidP="003C0387">
            <w:pPr>
              <w:suppressAutoHyphens/>
              <w:jc w:val="right"/>
              <w:rPr>
                <w:sz w:val="20"/>
                <w:szCs w:val="20"/>
              </w:rPr>
            </w:pPr>
            <w:r w:rsidRPr="00FA0CFC">
              <w:rPr>
                <w:sz w:val="20"/>
                <w:szCs w:val="20"/>
              </w:rPr>
              <w:t>0</w:t>
            </w:r>
          </w:p>
        </w:tc>
        <w:tc>
          <w:tcPr>
            <w:tcW w:w="432" w:type="pct"/>
            <w:shd w:val="clear" w:color="auto" w:fill="auto"/>
          </w:tcPr>
          <w:p w14:paraId="475EBD26" w14:textId="77777777" w:rsidR="00D514B9" w:rsidRPr="00FA0CFC" w:rsidRDefault="007607FB" w:rsidP="003C0387">
            <w:pPr>
              <w:suppressAutoHyphens/>
              <w:jc w:val="right"/>
              <w:rPr>
                <w:sz w:val="20"/>
                <w:szCs w:val="20"/>
              </w:rPr>
            </w:pPr>
            <w:r w:rsidRPr="00FA0CFC">
              <w:rPr>
                <w:sz w:val="20"/>
                <w:szCs w:val="20"/>
              </w:rPr>
              <w:t>66,105</w:t>
            </w:r>
          </w:p>
        </w:tc>
        <w:tc>
          <w:tcPr>
            <w:tcW w:w="469" w:type="pct"/>
          </w:tcPr>
          <w:p w14:paraId="188B3924" w14:textId="77777777" w:rsidR="00D514B9" w:rsidRPr="00FA0CFC" w:rsidRDefault="007607FB" w:rsidP="003C0387">
            <w:pPr>
              <w:suppressAutoHyphens/>
              <w:jc w:val="right"/>
              <w:rPr>
                <w:sz w:val="20"/>
                <w:szCs w:val="20"/>
              </w:rPr>
            </w:pPr>
            <w:r w:rsidRPr="00FA0CFC">
              <w:rPr>
                <w:sz w:val="20"/>
                <w:szCs w:val="20"/>
              </w:rPr>
              <w:t>651,191</w:t>
            </w:r>
          </w:p>
        </w:tc>
      </w:tr>
    </w:tbl>
    <w:p w14:paraId="399A84DD" w14:textId="77777777" w:rsidR="008A7FD3" w:rsidRPr="00FA0CFC" w:rsidRDefault="008A7FD3" w:rsidP="003C0387">
      <w:pPr>
        <w:suppressAutoHyphens/>
        <w:jc w:val="cente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8A7FD3" w:rsidRPr="00FA0CFC" w14:paraId="18FB268C" w14:textId="77777777" w:rsidTr="008A7FD3">
        <w:trPr>
          <w:trHeight w:hRule="exact" w:val="227"/>
        </w:trPr>
        <w:tc>
          <w:tcPr>
            <w:tcW w:w="5000" w:type="pct"/>
            <w:gridSpan w:val="3"/>
            <w:shd w:val="clear" w:color="auto" w:fill="auto"/>
          </w:tcPr>
          <w:p w14:paraId="77E7F6FC" w14:textId="77777777" w:rsidR="008A7FD3" w:rsidRPr="00FA0CFC" w:rsidRDefault="008A7FD3" w:rsidP="003C0387">
            <w:pPr>
              <w:suppressAutoHyphens/>
              <w:rPr>
                <w:b/>
                <w:color w:val="000000" w:themeColor="text1"/>
                <w:sz w:val="20"/>
              </w:rPr>
            </w:pPr>
            <w:r w:rsidRPr="00FA0CFC">
              <w:rPr>
                <w:b/>
                <w:color w:val="000000" w:themeColor="text1"/>
                <w:sz w:val="20"/>
              </w:rPr>
              <w:t>(VII) Request for approval of funding for the first tranche (2022)</w:t>
            </w:r>
          </w:p>
        </w:tc>
      </w:tr>
      <w:tr w:rsidR="008A7FD3" w:rsidRPr="00FA0CFC" w14:paraId="53770402" w14:textId="77777777" w:rsidTr="008A7FD3">
        <w:trPr>
          <w:trHeight w:hRule="exact" w:val="227"/>
        </w:trPr>
        <w:tc>
          <w:tcPr>
            <w:tcW w:w="1567" w:type="pct"/>
            <w:shd w:val="clear" w:color="auto" w:fill="auto"/>
          </w:tcPr>
          <w:p w14:paraId="76028C38" w14:textId="77777777" w:rsidR="008A7FD3" w:rsidRPr="00FA0CFC" w:rsidRDefault="008A7FD3" w:rsidP="003C0387">
            <w:pPr>
              <w:suppressAutoHyphens/>
              <w:jc w:val="center"/>
              <w:rPr>
                <w:b/>
                <w:color w:val="000000" w:themeColor="text1"/>
                <w:sz w:val="20"/>
              </w:rPr>
            </w:pPr>
            <w:r w:rsidRPr="00FA0CFC">
              <w:rPr>
                <w:b/>
                <w:color w:val="000000" w:themeColor="text1"/>
                <w:sz w:val="20"/>
              </w:rPr>
              <w:t>Implementing agency</w:t>
            </w:r>
          </w:p>
        </w:tc>
        <w:tc>
          <w:tcPr>
            <w:tcW w:w="1678" w:type="pct"/>
            <w:shd w:val="clear" w:color="auto" w:fill="auto"/>
          </w:tcPr>
          <w:p w14:paraId="5ACA257F" w14:textId="77777777" w:rsidR="008A7FD3" w:rsidRPr="00FA0CFC" w:rsidRDefault="008A7FD3" w:rsidP="003C0387">
            <w:pPr>
              <w:suppressAutoHyphens/>
              <w:jc w:val="center"/>
              <w:rPr>
                <w:b/>
                <w:color w:val="000000" w:themeColor="text1"/>
                <w:sz w:val="20"/>
              </w:rPr>
            </w:pPr>
            <w:r w:rsidRPr="00FA0CFC">
              <w:rPr>
                <w:b/>
                <w:color w:val="000000" w:themeColor="text1"/>
                <w:sz w:val="20"/>
              </w:rPr>
              <w:t>Funds requested (US $)</w:t>
            </w:r>
          </w:p>
        </w:tc>
        <w:tc>
          <w:tcPr>
            <w:tcW w:w="1755" w:type="pct"/>
            <w:shd w:val="clear" w:color="auto" w:fill="auto"/>
          </w:tcPr>
          <w:p w14:paraId="180D5B5F" w14:textId="77777777" w:rsidR="008A7FD3" w:rsidRPr="00FA0CFC" w:rsidRDefault="008A7FD3" w:rsidP="003C0387">
            <w:pPr>
              <w:suppressAutoHyphens/>
              <w:jc w:val="center"/>
              <w:rPr>
                <w:b/>
                <w:color w:val="000000" w:themeColor="text1"/>
                <w:sz w:val="20"/>
              </w:rPr>
            </w:pPr>
            <w:r w:rsidRPr="00FA0CFC">
              <w:rPr>
                <w:b/>
                <w:color w:val="000000" w:themeColor="text1"/>
                <w:sz w:val="20"/>
              </w:rPr>
              <w:t>Support costs (US $)</w:t>
            </w:r>
          </w:p>
        </w:tc>
      </w:tr>
      <w:tr w:rsidR="008A7FD3" w:rsidRPr="00FA0CFC" w14:paraId="774AA3F8" w14:textId="77777777" w:rsidTr="008A7FD3">
        <w:trPr>
          <w:trHeight w:hRule="exact" w:val="227"/>
        </w:trPr>
        <w:tc>
          <w:tcPr>
            <w:tcW w:w="1567" w:type="pct"/>
            <w:shd w:val="clear" w:color="auto" w:fill="auto"/>
          </w:tcPr>
          <w:p w14:paraId="17E198EC" w14:textId="77777777" w:rsidR="008A7FD3" w:rsidRPr="00FA0CFC" w:rsidRDefault="00352482" w:rsidP="003C0387">
            <w:pPr>
              <w:suppressAutoHyphens/>
              <w:rPr>
                <w:color w:val="000000" w:themeColor="text1"/>
                <w:sz w:val="20"/>
              </w:rPr>
            </w:pPr>
            <w:r w:rsidRPr="00FA0CFC">
              <w:rPr>
                <w:color w:val="000000" w:themeColor="text1"/>
                <w:sz w:val="20"/>
              </w:rPr>
              <w:t>UNEP</w:t>
            </w:r>
          </w:p>
        </w:tc>
        <w:tc>
          <w:tcPr>
            <w:tcW w:w="1678" w:type="pct"/>
            <w:shd w:val="clear" w:color="auto" w:fill="auto"/>
          </w:tcPr>
          <w:p w14:paraId="44B44131" w14:textId="77777777" w:rsidR="008A7FD3" w:rsidRPr="00FA0CFC" w:rsidRDefault="00ED7A08" w:rsidP="003C0387">
            <w:pPr>
              <w:suppressAutoHyphens/>
              <w:jc w:val="right"/>
              <w:rPr>
                <w:color w:val="000000" w:themeColor="text1"/>
                <w:sz w:val="20"/>
              </w:rPr>
            </w:pPr>
            <w:r w:rsidRPr="00FA0CFC">
              <w:rPr>
                <w:color w:val="000000" w:themeColor="text1"/>
                <w:sz w:val="20"/>
              </w:rPr>
              <w:t>116,000</w:t>
            </w:r>
          </w:p>
        </w:tc>
        <w:tc>
          <w:tcPr>
            <w:tcW w:w="1755" w:type="pct"/>
            <w:shd w:val="clear" w:color="auto" w:fill="auto"/>
          </w:tcPr>
          <w:p w14:paraId="5235DC20" w14:textId="77777777" w:rsidR="008A7FD3" w:rsidRPr="00FA0CFC" w:rsidRDefault="00ED7A08" w:rsidP="003C0387">
            <w:pPr>
              <w:suppressAutoHyphens/>
              <w:jc w:val="right"/>
              <w:rPr>
                <w:color w:val="000000" w:themeColor="text1"/>
                <w:sz w:val="20"/>
              </w:rPr>
            </w:pPr>
            <w:r w:rsidRPr="00FA0CFC">
              <w:rPr>
                <w:color w:val="000000" w:themeColor="text1"/>
                <w:sz w:val="20"/>
              </w:rPr>
              <w:t>15,080</w:t>
            </w:r>
          </w:p>
        </w:tc>
      </w:tr>
      <w:tr w:rsidR="008A7FD3" w:rsidRPr="00FA0CFC" w14:paraId="6A9227E1" w14:textId="77777777" w:rsidTr="008A7FD3">
        <w:trPr>
          <w:trHeight w:hRule="exact" w:val="227"/>
        </w:trPr>
        <w:tc>
          <w:tcPr>
            <w:tcW w:w="1567" w:type="pct"/>
            <w:shd w:val="clear" w:color="auto" w:fill="auto"/>
          </w:tcPr>
          <w:p w14:paraId="058153F6" w14:textId="77777777" w:rsidR="008A7FD3" w:rsidRPr="00FA0CFC" w:rsidRDefault="00352482" w:rsidP="003C0387">
            <w:pPr>
              <w:suppressAutoHyphens/>
              <w:rPr>
                <w:color w:val="000000" w:themeColor="text1"/>
                <w:sz w:val="20"/>
              </w:rPr>
            </w:pPr>
            <w:r w:rsidRPr="00FA0CFC">
              <w:rPr>
                <w:color w:val="000000" w:themeColor="text1"/>
                <w:sz w:val="20"/>
              </w:rPr>
              <w:t>UNIDO</w:t>
            </w:r>
          </w:p>
        </w:tc>
        <w:tc>
          <w:tcPr>
            <w:tcW w:w="1678" w:type="pct"/>
            <w:shd w:val="clear" w:color="auto" w:fill="auto"/>
          </w:tcPr>
          <w:p w14:paraId="4D7EC960" w14:textId="77777777" w:rsidR="008A7FD3" w:rsidRPr="00FA0CFC" w:rsidRDefault="00A352EF" w:rsidP="003C0387">
            <w:pPr>
              <w:suppressAutoHyphens/>
              <w:jc w:val="right"/>
              <w:rPr>
                <w:color w:val="000000" w:themeColor="text1"/>
                <w:sz w:val="20"/>
              </w:rPr>
            </w:pPr>
            <w:r w:rsidRPr="00FA0CFC">
              <w:rPr>
                <w:sz w:val="20"/>
                <w:szCs w:val="20"/>
              </w:rPr>
              <w:t>135,595</w:t>
            </w:r>
          </w:p>
        </w:tc>
        <w:tc>
          <w:tcPr>
            <w:tcW w:w="1755" w:type="pct"/>
            <w:shd w:val="clear" w:color="auto" w:fill="auto"/>
          </w:tcPr>
          <w:p w14:paraId="14004CE2" w14:textId="77777777" w:rsidR="008A7FD3" w:rsidRPr="00FA0CFC" w:rsidRDefault="00A352EF" w:rsidP="003C0387">
            <w:pPr>
              <w:suppressAutoHyphens/>
              <w:jc w:val="right"/>
              <w:rPr>
                <w:color w:val="000000" w:themeColor="text1"/>
                <w:sz w:val="20"/>
              </w:rPr>
            </w:pPr>
            <w:r w:rsidRPr="00FA0CFC">
              <w:rPr>
                <w:sz w:val="20"/>
                <w:szCs w:val="20"/>
              </w:rPr>
              <w:t>12,204</w:t>
            </w:r>
          </w:p>
        </w:tc>
      </w:tr>
      <w:tr w:rsidR="008A7FD3" w:rsidRPr="00FA0CFC" w14:paraId="56C2207B" w14:textId="77777777" w:rsidTr="008A7FD3">
        <w:trPr>
          <w:trHeight w:hRule="exact" w:val="227"/>
        </w:trPr>
        <w:tc>
          <w:tcPr>
            <w:tcW w:w="1567" w:type="pct"/>
            <w:shd w:val="clear" w:color="auto" w:fill="auto"/>
          </w:tcPr>
          <w:p w14:paraId="0410E245" w14:textId="77777777" w:rsidR="008A7FD3" w:rsidRPr="00FA0CFC" w:rsidRDefault="008A7FD3" w:rsidP="003C0387">
            <w:pPr>
              <w:suppressAutoHyphens/>
              <w:rPr>
                <w:color w:val="000000" w:themeColor="text1"/>
                <w:sz w:val="20"/>
                <w:highlight w:val="cyan"/>
              </w:rPr>
            </w:pPr>
            <w:r w:rsidRPr="00FA0CFC">
              <w:rPr>
                <w:color w:val="000000" w:themeColor="text1"/>
                <w:sz w:val="20"/>
              </w:rPr>
              <w:t>Total</w:t>
            </w:r>
          </w:p>
        </w:tc>
        <w:tc>
          <w:tcPr>
            <w:tcW w:w="1678" w:type="pct"/>
            <w:shd w:val="clear" w:color="auto" w:fill="auto"/>
          </w:tcPr>
          <w:p w14:paraId="16C52A64" w14:textId="77777777" w:rsidR="008A7FD3" w:rsidRPr="00FA0CFC" w:rsidRDefault="00A352EF" w:rsidP="003C0387">
            <w:pPr>
              <w:suppressAutoHyphens/>
              <w:jc w:val="right"/>
              <w:rPr>
                <w:color w:val="000000" w:themeColor="text1"/>
                <w:sz w:val="20"/>
              </w:rPr>
            </w:pPr>
            <w:r w:rsidRPr="00FA0CFC">
              <w:rPr>
                <w:sz w:val="20"/>
                <w:szCs w:val="20"/>
              </w:rPr>
              <w:t>251,595</w:t>
            </w:r>
          </w:p>
        </w:tc>
        <w:tc>
          <w:tcPr>
            <w:tcW w:w="1755" w:type="pct"/>
            <w:shd w:val="clear" w:color="auto" w:fill="auto"/>
          </w:tcPr>
          <w:p w14:paraId="24F7F015" w14:textId="77777777" w:rsidR="008A7FD3" w:rsidRPr="00FA0CFC" w:rsidRDefault="00A352EF" w:rsidP="003C0387">
            <w:pPr>
              <w:suppressAutoHyphens/>
              <w:jc w:val="right"/>
              <w:rPr>
                <w:color w:val="000000" w:themeColor="text1"/>
                <w:sz w:val="20"/>
              </w:rPr>
            </w:pPr>
            <w:r w:rsidRPr="00FA0CFC">
              <w:rPr>
                <w:sz w:val="20"/>
                <w:szCs w:val="20"/>
              </w:rPr>
              <w:t>27,284</w:t>
            </w:r>
          </w:p>
        </w:tc>
      </w:tr>
    </w:tbl>
    <w:p w14:paraId="7064FA21" w14:textId="77777777" w:rsidR="008A7FD3" w:rsidRPr="00FA0CFC" w:rsidRDefault="008A7FD3" w:rsidP="003C0387">
      <w:pPr>
        <w:suppressAutoHyphens/>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8A7FD3" w:rsidRPr="00FA0CFC" w14:paraId="5350F5D0" w14:textId="77777777" w:rsidTr="008A7FD3">
        <w:trPr>
          <w:trHeight w:hRule="exact" w:val="281"/>
        </w:trPr>
        <w:tc>
          <w:tcPr>
            <w:tcW w:w="1572" w:type="pct"/>
            <w:shd w:val="clear" w:color="auto" w:fill="auto"/>
          </w:tcPr>
          <w:p w14:paraId="6CDCAFF5" w14:textId="77777777" w:rsidR="008A7FD3" w:rsidRPr="00FA0CFC" w:rsidRDefault="008A7FD3" w:rsidP="003C0387">
            <w:pPr>
              <w:suppressAutoHyphens/>
              <w:jc w:val="left"/>
              <w:rPr>
                <w:b/>
                <w:color w:val="000000" w:themeColor="text1"/>
                <w:sz w:val="20"/>
              </w:rPr>
            </w:pPr>
            <w:r w:rsidRPr="00FA0CFC">
              <w:rPr>
                <w:b/>
                <w:color w:val="000000" w:themeColor="text1"/>
                <w:sz w:val="20"/>
              </w:rPr>
              <w:t>Secretariat's recommendation:</w:t>
            </w:r>
          </w:p>
        </w:tc>
        <w:tc>
          <w:tcPr>
            <w:tcW w:w="3428" w:type="pct"/>
            <w:shd w:val="clear" w:color="auto" w:fill="auto"/>
          </w:tcPr>
          <w:p w14:paraId="69574077" w14:textId="77777777" w:rsidR="008A7FD3" w:rsidRPr="00FA0CFC" w:rsidRDefault="008A7FD3" w:rsidP="003C0387">
            <w:pPr>
              <w:suppressAutoHyphens/>
              <w:jc w:val="center"/>
              <w:rPr>
                <w:color w:val="000000" w:themeColor="text1"/>
                <w:sz w:val="20"/>
              </w:rPr>
            </w:pPr>
            <w:r w:rsidRPr="00FA0CFC">
              <w:rPr>
                <w:color w:val="000000" w:themeColor="text1"/>
                <w:sz w:val="20"/>
              </w:rPr>
              <w:t>Individual consideration</w:t>
            </w:r>
          </w:p>
        </w:tc>
      </w:tr>
    </w:tbl>
    <w:p w14:paraId="63F30B92" w14:textId="77777777" w:rsidR="008A7FD3" w:rsidRPr="00FA0CFC" w:rsidRDefault="008A7FD3" w:rsidP="003C0387">
      <w:pPr>
        <w:tabs>
          <w:tab w:val="left" w:pos="2880"/>
          <w:tab w:val="left" w:pos="5760"/>
        </w:tabs>
        <w:suppressAutoHyphens/>
        <w:spacing w:after="240"/>
        <w:jc w:val="center"/>
        <w:rPr>
          <w:sz w:val="20"/>
        </w:rPr>
      </w:pPr>
    </w:p>
    <w:p w14:paraId="7E0FC62A" w14:textId="77777777" w:rsidR="008A7FD3" w:rsidRPr="00FA0CFC" w:rsidRDefault="008A7FD3" w:rsidP="003C0387">
      <w:pPr>
        <w:suppressAutoHyphens/>
        <w:jc w:val="left"/>
        <w:rPr>
          <w:sz w:val="20"/>
        </w:rPr>
      </w:pPr>
      <w:r w:rsidRPr="00FA0CFC">
        <w:rPr>
          <w:b/>
        </w:rPr>
        <w:br w:type="page"/>
      </w:r>
    </w:p>
    <w:p w14:paraId="3E322933" w14:textId="77777777" w:rsidR="008A7FD3" w:rsidRPr="00FA0CFC" w:rsidRDefault="008A7FD3" w:rsidP="003C0387">
      <w:pPr>
        <w:tabs>
          <w:tab w:val="left" w:pos="2880"/>
          <w:tab w:val="left" w:pos="5760"/>
        </w:tabs>
        <w:suppressAutoHyphens/>
        <w:spacing w:after="240"/>
        <w:jc w:val="center"/>
        <w:rPr>
          <w:b/>
        </w:rPr>
      </w:pPr>
      <w:r w:rsidRPr="00FA0CFC">
        <w:rPr>
          <w:b/>
        </w:rPr>
        <w:lastRenderedPageBreak/>
        <w:t>PROJECT DESCRIPTION</w:t>
      </w:r>
    </w:p>
    <w:p w14:paraId="256371C1" w14:textId="77777777" w:rsidR="008A7FD3" w:rsidRPr="00FA0CFC" w:rsidRDefault="008A7FD3" w:rsidP="003C0387">
      <w:pPr>
        <w:suppressAutoHyphens/>
        <w:rPr>
          <w:b/>
        </w:rPr>
      </w:pPr>
      <w:r w:rsidRPr="00FA0CFC">
        <w:rPr>
          <w:b/>
        </w:rPr>
        <w:t>Background</w:t>
      </w:r>
    </w:p>
    <w:p w14:paraId="730FC5FD" w14:textId="77777777" w:rsidR="008A7FD3" w:rsidRPr="00FA0CFC" w:rsidRDefault="008A7FD3" w:rsidP="003C0387">
      <w:pPr>
        <w:suppressAutoHyphens/>
      </w:pPr>
    </w:p>
    <w:p w14:paraId="3F2B62B0" w14:textId="3AA9F191" w:rsidR="008A7FD3" w:rsidRPr="00F54E2F" w:rsidRDefault="008A7FD3" w:rsidP="003C0387">
      <w:pPr>
        <w:numPr>
          <w:ilvl w:val="0"/>
          <w:numId w:val="1"/>
        </w:numPr>
        <w:suppressAutoHyphens/>
        <w:spacing w:after="240"/>
        <w:outlineLvl w:val="0"/>
      </w:pPr>
      <w:r w:rsidRPr="00FA0CFC">
        <w:t xml:space="preserve">On behalf of the Government of </w:t>
      </w:r>
      <w:r w:rsidR="00352482" w:rsidRPr="00FA0CFC">
        <w:t>Liberia</w:t>
      </w:r>
      <w:r w:rsidRPr="00FA0CFC">
        <w:t xml:space="preserve">, </w:t>
      </w:r>
      <w:r w:rsidR="00352482" w:rsidRPr="00FA0CFC">
        <w:t>UNEP</w:t>
      </w:r>
      <w:r w:rsidRPr="00FA0CFC">
        <w:t xml:space="preserve"> as the lead implementing agency has submitted a request for stage II of the HCFC phase</w:t>
      </w:r>
      <w:r w:rsidRPr="00FA0CFC">
        <w:noBreakHyphen/>
        <w:t>out management plan (HPMP), at a total cost of US $</w:t>
      </w:r>
      <w:r w:rsidR="00D514B9" w:rsidRPr="00FA0CFC">
        <w:t>651,19</w:t>
      </w:r>
      <w:r w:rsidR="0039037B">
        <w:t>1</w:t>
      </w:r>
      <w:r w:rsidRPr="00FA0CFC">
        <w:t>, consisting of US $</w:t>
      </w:r>
      <w:r w:rsidR="00D514B9" w:rsidRPr="00FA0CFC">
        <w:t>338,512</w:t>
      </w:r>
      <w:r w:rsidRPr="00FA0CFC">
        <w:t>, plus agency support costs of US $</w:t>
      </w:r>
      <w:r w:rsidR="00D514B9" w:rsidRPr="00FA0CFC">
        <w:t>44,007</w:t>
      </w:r>
      <w:r w:rsidRPr="00FA0CFC">
        <w:t xml:space="preserve"> for </w:t>
      </w:r>
      <w:r w:rsidR="00352482" w:rsidRPr="00FA0CFC">
        <w:t>UNEP</w:t>
      </w:r>
      <w:r w:rsidRPr="00FA0CFC">
        <w:t xml:space="preserve"> and US $</w:t>
      </w:r>
      <w:r w:rsidR="00D514B9" w:rsidRPr="00FA0CFC">
        <w:t>246,488</w:t>
      </w:r>
      <w:r w:rsidRPr="00FA0CFC">
        <w:t>, plus agency support costs of US $</w:t>
      </w:r>
      <w:r w:rsidR="00D514B9" w:rsidRPr="00FA0CFC">
        <w:t>22,184</w:t>
      </w:r>
      <w:r w:rsidRPr="00FA0CFC">
        <w:t xml:space="preserve"> for </w:t>
      </w:r>
      <w:r w:rsidR="00352482" w:rsidRPr="00FA0CFC">
        <w:t>UNIDO</w:t>
      </w:r>
      <w:r w:rsidRPr="00FA0CFC">
        <w:t>, as originally submitted.</w:t>
      </w:r>
      <w:r w:rsidRPr="00FA0CFC">
        <w:rPr>
          <w:vertAlign w:val="superscript"/>
        </w:rPr>
        <w:footnoteReference w:id="2"/>
      </w:r>
      <w:r w:rsidRPr="00FA0CFC">
        <w:t xml:space="preserve"> The implementation of stage II of the HPMP will phase out the </w:t>
      </w:r>
      <w:r w:rsidRPr="00F54E2F">
        <w:t>remaining consumption of HCFCs by 20</w:t>
      </w:r>
      <w:r w:rsidR="00D514B9" w:rsidRPr="00F54E2F">
        <w:t>30</w:t>
      </w:r>
      <w:r w:rsidRPr="00F54E2F">
        <w:t xml:space="preserve">. </w:t>
      </w:r>
    </w:p>
    <w:p w14:paraId="7E75C370" w14:textId="2299EB46" w:rsidR="008A7FD3" w:rsidRPr="00F54E2F" w:rsidRDefault="001C4A93" w:rsidP="003C0387">
      <w:pPr>
        <w:numPr>
          <w:ilvl w:val="0"/>
          <w:numId w:val="1"/>
        </w:numPr>
        <w:suppressAutoHyphens/>
        <w:spacing w:after="240"/>
        <w:outlineLvl w:val="0"/>
      </w:pPr>
      <w:r w:rsidRPr="00F54E2F">
        <w:t>The first tranche of stage II of the HPMP being requested at this meeting amounts to US $253,809, consisting of US $116,</w:t>
      </w:r>
      <w:r w:rsidRPr="00584924">
        <w:t>000, plus agency support costs of US $15,080 for UNEP and US $112,595, plus agency support costs of US $</w:t>
      </w:r>
      <w:r w:rsidR="00F54E2F" w:rsidRPr="00584924">
        <w:rPr>
          <w:kern w:val="28"/>
          <w:szCs w:val="24"/>
          <w:lang w:val="en-GB"/>
        </w:rPr>
        <w:t>10,134</w:t>
      </w:r>
      <w:r w:rsidR="00F54E2F">
        <w:rPr>
          <w:kern w:val="28"/>
          <w:szCs w:val="24"/>
          <w:lang w:val="en-GB"/>
        </w:rPr>
        <w:t xml:space="preserve"> </w:t>
      </w:r>
      <w:r w:rsidRPr="00F54E2F">
        <w:t>for UNIDO, as originally submitted</w:t>
      </w:r>
      <w:r w:rsidR="008A7FD3" w:rsidRPr="00F54E2F">
        <w:t>.</w:t>
      </w:r>
      <w:r w:rsidR="007A0E67" w:rsidRPr="00F54E2F">
        <w:t xml:space="preserve"> </w:t>
      </w:r>
    </w:p>
    <w:p w14:paraId="06D7A729" w14:textId="77777777" w:rsidR="008A7FD3" w:rsidRPr="00FA0CFC" w:rsidRDefault="008A7FD3" w:rsidP="003C0387">
      <w:pPr>
        <w:suppressAutoHyphens/>
        <w:spacing w:after="240"/>
        <w:outlineLvl w:val="0"/>
        <w:rPr>
          <w:b/>
        </w:rPr>
      </w:pPr>
      <w:r w:rsidRPr="00FA0CFC">
        <w:rPr>
          <w:b/>
        </w:rPr>
        <w:t>Status of implementation of stage I of the HPMP</w:t>
      </w:r>
    </w:p>
    <w:p w14:paraId="1A3492F5" w14:textId="77777777" w:rsidR="008A7FD3" w:rsidRPr="00FA0CFC" w:rsidRDefault="008A7FD3" w:rsidP="003C0387">
      <w:pPr>
        <w:pStyle w:val="Heading1"/>
        <w:suppressAutoHyphens/>
      </w:pPr>
      <w:r w:rsidRPr="00FA0CFC">
        <w:t xml:space="preserve">Stage I of the HPMP for </w:t>
      </w:r>
      <w:r w:rsidR="00352482" w:rsidRPr="00FA0CFC">
        <w:t>Liberia</w:t>
      </w:r>
      <w:r w:rsidRPr="00FA0CFC">
        <w:t xml:space="preserve"> was originally approved at the </w:t>
      </w:r>
      <w:r w:rsidR="00346D79" w:rsidRPr="00FA0CFC">
        <w:t>63</w:t>
      </w:r>
      <w:r w:rsidR="00346D79" w:rsidRPr="00FA0CFC">
        <w:rPr>
          <w:vertAlign w:val="superscript"/>
        </w:rPr>
        <w:t>rd</w:t>
      </w:r>
      <w:r w:rsidR="00C12B41" w:rsidRPr="00FA0CFC">
        <w:t> </w:t>
      </w:r>
      <w:r w:rsidRPr="00FA0CFC">
        <w:t>meeting</w:t>
      </w:r>
      <w:r w:rsidRPr="00FA0CFC">
        <w:rPr>
          <w:vertAlign w:val="superscript"/>
        </w:rPr>
        <w:footnoteReference w:id="3"/>
      </w:r>
      <w:r w:rsidRPr="00FA0CFC">
        <w:t xml:space="preserve"> and revised at the </w:t>
      </w:r>
      <w:r w:rsidR="00346D79" w:rsidRPr="00FA0CFC">
        <w:t>74</w:t>
      </w:r>
      <w:r w:rsidR="00346D79" w:rsidRPr="00FA0CFC">
        <w:rPr>
          <w:vertAlign w:val="superscript"/>
        </w:rPr>
        <w:t>th</w:t>
      </w:r>
      <w:r w:rsidR="00346D79" w:rsidRPr="00FA0CFC">
        <w:t> </w:t>
      </w:r>
      <w:r w:rsidRPr="00FA0CFC">
        <w:t>meeting</w:t>
      </w:r>
      <w:r w:rsidRPr="00FA0CFC">
        <w:rPr>
          <w:vertAlign w:val="superscript"/>
        </w:rPr>
        <w:footnoteReference w:id="4"/>
      </w:r>
      <w:r w:rsidRPr="00FA0CFC">
        <w:t xml:space="preserve"> to phase out </w:t>
      </w:r>
      <w:r w:rsidR="00346D79" w:rsidRPr="00FA0CFC">
        <w:t>1.85 </w:t>
      </w:r>
      <w:r w:rsidRPr="00FA0CFC">
        <w:t>ODP tonnes of HCFCs used in the refrigeration and air</w:t>
      </w:r>
      <w:r w:rsidRPr="00FA0CFC">
        <w:noBreakHyphen/>
        <w:t>conditioning (RAC) servicing sector to meet the 35 per cent reduction from the baseline by 2020, at a total cost of US $</w:t>
      </w:r>
      <w:r w:rsidR="00346D79" w:rsidRPr="00FA0CFC">
        <w:t>315,000</w:t>
      </w:r>
      <w:r w:rsidRPr="00FA0CFC">
        <w:t xml:space="preserve">, plus agency support costs. Stage I of the HPMP was completed in </w:t>
      </w:r>
      <w:r w:rsidR="00346D79" w:rsidRPr="00FA0CFC">
        <w:t>December 2021</w:t>
      </w:r>
      <w:r w:rsidRPr="00FA0CFC">
        <w:t xml:space="preserve">, as stipulated in the Agreement between the Government of </w:t>
      </w:r>
      <w:r w:rsidR="00352482" w:rsidRPr="00FA0CFC">
        <w:t>Liberia</w:t>
      </w:r>
      <w:r w:rsidRPr="00FA0CFC">
        <w:t xml:space="preserve"> and the Executive Committee.</w:t>
      </w:r>
    </w:p>
    <w:p w14:paraId="6DF68A48" w14:textId="77777777" w:rsidR="008A7FD3" w:rsidRPr="00FA0CFC" w:rsidRDefault="008A7FD3" w:rsidP="003C0387">
      <w:pPr>
        <w:keepNext/>
        <w:keepLines/>
        <w:suppressAutoHyphens/>
      </w:pPr>
      <w:r w:rsidRPr="00FA0CFC">
        <w:rPr>
          <w:u w:val="single"/>
        </w:rPr>
        <w:t xml:space="preserve">HCFC consumption </w:t>
      </w:r>
    </w:p>
    <w:p w14:paraId="2623DEB9" w14:textId="77777777" w:rsidR="008A7FD3" w:rsidRPr="00FA0CFC" w:rsidRDefault="008A7FD3" w:rsidP="003C0387">
      <w:pPr>
        <w:keepNext/>
        <w:keepLines/>
        <w:suppressAutoHyphens/>
      </w:pPr>
    </w:p>
    <w:p w14:paraId="49242EB5" w14:textId="751A4963" w:rsidR="00063FDA" w:rsidRPr="00594AB5" w:rsidRDefault="008A7FD3" w:rsidP="003C0387">
      <w:pPr>
        <w:keepNext/>
        <w:keepLines/>
        <w:numPr>
          <w:ilvl w:val="0"/>
          <w:numId w:val="1"/>
        </w:numPr>
        <w:suppressAutoHyphens/>
        <w:spacing w:after="240"/>
        <w:outlineLvl w:val="0"/>
      </w:pPr>
      <w:r w:rsidRPr="00594AB5">
        <w:t xml:space="preserve">The Government of </w:t>
      </w:r>
      <w:r w:rsidR="00352482" w:rsidRPr="00594AB5">
        <w:t>Liberia</w:t>
      </w:r>
      <w:r w:rsidRPr="00594AB5">
        <w:t xml:space="preserve"> reported under </w:t>
      </w:r>
      <w:r w:rsidR="00330289" w:rsidRPr="00594AB5">
        <w:t xml:space="preserve">the </w:t>
      </w:r>
      <w:r w:rsidRPr="00594AB5">
        <w:t xml:space="preserve">country programme (CP) implementation report a consumption of </w:t>
      </w:r>
      <w:r w:rsidR="005D3B64" w:rsidRPr="00594AB5">
        <w:t>1.44 </w:t>
      </w:r>
      <w:r w:rsidRPr="00594AB5">
        <w:t xml:space="preserve">ODP tonnes of HCFC in 2021, which is </w:t>
      </w:r>
      <w:r w:rsidR="006E2C6F" w:rsidRPr="00594AB5">
        <w:t>almost 73</w:t>
      </w:r>
      <w:r w:rsidR="001D33A9" w:rsidRPr="00594AB5">
        <w:t> per cent</w:t>
      </w:r>
      <w:r w:rsidRPr="00594AB5">
        <w:t xml:space="preserve"> below the HCFC baseline for compliance. The Article 7 data for 2021 has not been reported yet. The 2017-2021 HCFC consumption is shown in Table 1. </w:t>
      </w:r>
    </w:p>
    <w:p w14:paraId="0C20A4E2" w14:textId="77777777" w:rsidR="008A7FD3" w:rsidRPr="00594AB5" w:rsidRDefault="008A7FD3" w:rsidP="003C0387">
      <w:pPr>
        <w:suppressAutoHyphens/>
        <w:rPr>
          <w:b/>
        </w:rPr>
      </w:pPr>
      <w:r w:rsidRPr="00594AB5">
        <w:rPr>
          <w:b/>
        </w:rPr>
        <w:t xml:space="preserve">Table 1. HCFC consumption in </w:t>
      </w:r>
      <w:r w:rsidR="00352482" w:rsidRPr="00594AB5">
        <w:rPr>
          <w:b/>
        </w:rPr>
        <w:t>Liberia</w:t>
      </w:r>
      <w:r w:rsidRPr="00594AB5">
        <w:rPr>
          <w:b/>
        </w:rPr>
        <w:t xml:space="preserve"> (2017-2021 Article 7 data)</w:t>
      </w:r>
    </w:p>
    <w:tbl>
      <w:tblPr>
        <w:tblW w:w="5000" w:type="pct"/>
        <w:tblLook w:val="04A0" w:firstRow="1" w:lastRow="0" w:firstColumn="1" w:lastColumn="0" w:noHBand="0" w:noVBand="1"/>
      </w:tblPr>
      <w:tblGrid>
        <w:gridCol w:w="2071"/>
        <w:gridCol w:w="1213"/>
        <w:gridCol w:w="1214"/>
        <w:gridCol w:w="1214"/>
        <w:gridCol w:w="1214"/>
        <w:gridCol w:w="1214"/>
        <w:gridCol w:w="1210"/>
      </w:tblGrid>
      <w:tr w:rsidR="00D912FE" w:rsidRPr="00594AB5" w14:paraId="68FB7FD2" w14:textId="77777777" w:rsidTr="0049319D">
        <w:trPr>
          <w:trHeight w:val="248"/>
          <w:tblHeader/>
        </w:trPr>
        <w:tc>
          <w:tcPr>
            <w:tcW w:w="110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621E62" w14:textId="77777777" w:rsidR="00D912FE" w:rsidRPr="00594AB5" w:rsidRDefault="00D912FE" w:rsidP="003C0387">
            <w:pPr>
              <w:suppressAutoHyphens/>
              <w:jc w:val="left"/>
              <w:rPr>
                <w:b/>
                <w:color w:val="000000"/>
                <w:sz w:val="20"/>
                <w:szCs w:val="20"/>
              </w:rPr>
            </w:pPr>
            <w:r w:rsidRPr="00594AB5">
              <w:rPr>
                <w:b/>
                <w:color w:val="000000"/>
                <w:sz w:val="20"/>
                <w:szCs w:val="20"/>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47CDA" w14:textId="77777777" w:rsidR="00D912FE" w:rsidRPr="00594AB5" w:rsidRDefault="00D912FE" w:rsidP="003C0387">
            <w:pPr>
              <w:suppressAutoHyphens/>
              <w:jc w:val="center"/>
              <w:rPr>
                <w:b/>
                <w:color w:val="000000"/>
                <w:sz w:val="20"/>
                <w:szCs w:val="20"/>
              </w:rPr>
            </w:pPr>
            <w:r w:rsidRPr="00594AB5">
              <w:rPr>
                <w:b/>
                <w:color w:val="000000"/>
                <w:sz w:val="20"/>
                <w:szCs w:val="20"/>
              </w:rPr>
              <w:t>2017</w:t>
            </w:r>
          </w:p>
        </w:tc>
        <w:tc>
          <w:tcPr>
            <w:tcW w:w="649" w:type="pct"/>
            <w:tcBorders>
              <w:top w:val="single" w:sz="4" w:space="0" w:color="auto"/>
              <w:left w:val="nil"/>
              <w:bottom w:val="single" w:sz="4" w:space="0" w:color="auto"/>
              <w:right w:val="single" w:sz="4" w:space="0" w:color="auto"/>
            </w:tcBorders>
          </w:tcPr>
          <w:p w14:paraId="1EA69C93" w14:textId="77777777" w:rsidR="00D912FE" w:rsidRPr="00594AB5" w:rsidRDefault="00D912FE" w:rsidP="003C0387">
            <w:pPr>
              <w:suppressAutoHyphens/>
              <w:jc w:val="center"/>
              <w:rPr>
                <w:b/>
                <w:color w:val="000000"/>
                <w:sz w:val="20"/>
                <w:szCs w:val="20"/>
              </w:rPr>
            </w:pPr>
            <w:r w:rsidRPr="00594AB5">
              <w:rPr>
                <w:b/>
                <w:color w:val="000000"/>
                <w:sz w:val="20"/>
                <w:szCs w:val="20"/>
              </w:rPr>
              <w:t>2018</w:t>
            </w:r>
          </w:p>
        </w:tc>
        <w:tc>
          <w:tcPr>
            <w:tcW w:w="649" w:type="pct"/>
            <w:tcBorders>
              <w:top w:val="single" w:sz="4" w:space="0" w:color="auto"/>
              <w:left w:val="single" w:sz="4" w:space="0" w:color="auto"/>
              <w:bottom w:val="single" w:sz="4" w:space="0" w:color="auto"/>
              <w:right w:val="single" w:sz="4" w:space="0" w:color="auto"/>
            </w:tcBorders>
          </w:tcPr>
          <w:p w14:paraId="78D18406" w14:textId="77777777" w:rsidR="00D912FE" w:rsidRPr="00594AB5" w:rsidRDefault="00D912FE" w:rsidP="003C0387">
            <w:pPr>
              <w:suppressAutoHyphens/>
              <w:jc w:val="center"/>
              <w:rPr>
                <w:b/>
                <w:color w:val="000000"/>
                <w:sz w:val="20"/>
                <w:szCs w:val="20"/>
              </w:rPr>
            </w:pPr>
            <w:r w:rsidRPr="00594AB5">
              <w:rPr>
                <w:b/>
                <w:color w:val="000000"/>
                <w:sz w:val="20"/>
                <w:szCs w:val="20"/>
              </w:rPr>
              <w:t>2019</w:t>
            </w:r>
          </w:p>
        </w:tc>
        <w:tc>
          <w:tcPr>
            <w:tcW w:w="649" w:type="pct"/>
            <w:tcBorders>
              <w:top w:val="single" w:sz="4" w:space="0" w:color="auto"/>
              <w:left w:val="single" w:sz="4" w:space="0" w:color="auto"/>
              <w:bottom w:val="single" w:sz="4" w:space="0" w:color="auto"/>
              <w:right w:val="single" w:sz="4" w:space="0" w:color="auto"/>
            </w:tcBorders>
          </w:tcPr>
          <w:p w14:paraId="18C2C51B" w14:textId="77777777" w:rsidR="00D912FE" w:rsidRPr="00594AB5" w:rsidRDefault="00D912FE" w:rsidP="003C0387">
            <w:pPr>
              <w:suppressAutoHyphens/>
              <w:jc w:val="center"/>
              <w:rPr>
                <w:b/>
                <w:color w:val="000000"/>
                <w:sz w:val="20"/>
                <w:szCs w:val="20"/>
              </w:rPr>
            </w:pPr>
            <w:r w:rsidRPr="00594AB5">
              <w:rPr>
                <w:b/>
                <w:color w:val="000000"/>
                <w:sz w:val="20"/>
                <w:szCs w:val="20"/>
              </w:rPr>
              <w:t>2020</w:t>
            </w:r>
          </w:p>
        </w:tc>
        <w:tc>
          <w:tcPr>
            <w:tcW w:w="649" w:type="pct"/>
            <w:tcBorders>
              <w:top w:val="single" w:sz="4" w:space="0" w:color="auto"/>
              <w:left w:val="single" w:sz="4" w:space="0" w:color="auto"/>
              <w:bottom w:val="single" w:sz="4" w:space="0" w:color="auto"/>
              <w:right w:val="single" w:sz="4" w:space="0" w:color="auto"/>
            </w:tcBorders>
            <w:vAlign w:val="center"/>
          </w:tcPr>
          <w:p w14:paraId="03105815" w14:textId="77777777" w:rsidR="00D912FE" w:rsidRPr="00594AB5" w:rsidRDefault="00D912FE" w:rsidP="003C0387">
            <w:pPr>
              <w:suppressAutoHyphens/>
              <w:jc w:val="center"/>
              <w:rPr>
                <w:b/>
                <w:color w:val="000000"/>
                <w:sz w:val="20"/>
                <w:szCs w:val="20"/>
              </w:rPr>
            </w:pPr>
            <w:r w:rsidRPr="00594AB5">
              <w:rPr>
                <w:b/>
                <w:color w:val="000000"/>
                <w:sz w:val="20"/>
                <w:szCs w:val="20"/>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FC4BE" w14:textId="77777777" w:rsidR="00D912FE" w:rsidRPr="00594AB5" w:rsidRDefault="00D912FE" w:rsidP="003C0387">
            <w:pPr>
              <w:suppressAutoHyphens/>
              <w:jc w:val="center"/>
              <w:rPr>
                <w:b/>
                <w:color w:val="000000"/>
                <w:sz w:val="20"/>
                <w:szCs w:val="20"/>
              </w:rPr>
            </w:pPr>
            <w:r w:rsidRPr="00594AB5">
              <w:rPr>
                <w:b/>
                <w:color w:val="000000"/>
                <w:sz w:val="20"/>
                <w:szCs w:val="20"/>
              </w:rPr>
              <w:t>Baseline</w:t>
            </w:r>
          </w:p>
        </w:tc>
      </w:tr>
      <w:tr w:rsidR="00D912FE" w:rsidRPr="00594AB5" w14:paraId="6F773361" w14:textId="77777777" w:rsidTr="0049319D">
        <w:trPr>
          <w:trHeight w:val="240"/>
        </w:trPr>
        <w:tc>
          <w:tcPr>
            <w:tcW w:w="110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63811F" w14:textId="77777777" w:rsidR="00D912FE" w:rsidRPr="00594AB5" w:rsidRDefault="00D912FE" w:rsidP="003C0387">
            <w:pPr>
              <w:suppressAutoHyphens/>
              <w:jc w:val="left"/>
              <w:rPr>
                <w:color w:val="000000"/>
                <w:sz w:val="20"/>
                <w:szCs w:val="20"/>
              </w:rPr>
            </w:pPr>
            <w:r w:rsidRPr="00594AB5">
              <w:rPr>
                <w:color w:val="000000"/>
                <w:sz w:val="20"/>
                <w:szCs w:val="20"/>
              </w:rPr>
              <w:t>Metric tonnes (mt)</w:t>
            </w:r>
          </w:p>
        </w:tc>
        <w:tc>
          <w:tcPr>
            <w:tcW w:w="649"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6B5D2FF7" w14:textId="77777777" w:rsidR="00D912FE" w:rsidRPr="00594AB5" w:rsidRDefault="00D912FE" w:rsidP="003C0387">
            <w:pPr>
              <w:suppressAutoHyphens/>
              <w:jc w:val="right"/>
              <w:rPr>
                <w:sz w:val="20"/>
                <w:szCs w:val="20"/>
              </w:rPr>
            </w:pPr>
            <w:r w:rsidRPr="00594AB5">
              <w:rPr>
                <w:sz w:val="20"/>
                <w:szCs w:val="20"/>
              </w:rPr>
              <w:t>42.10</w:t>
            </w:r>
          </w:p>
        </w:tc>
        <w:tc>
          <w:tcPr>
            <w:tcW w:w="649" w:type="pct"/>
            <w:tcBorders>
              <w:top w:val="single" w:sz="4" w:space="0" w:color="auto"/>
              <w:left w:val="nil"/>
              <w:bottom w:val="single" w:sz="4" w:space="0" w:color="auto"/>
              <w:right w:val="single" w:sz="4" w:space="0" w:color="auto"/>
            </w:tcBorders>
            <w:tcMar>
              <w:left w:w="115" w:type="dxa"/>
              <w:right w:w="230" w:type="dxa"/>
            </w:tcMar>
          </w:tcPr>
          <w:p w14:paraId="71060F4A" w14:textId="77777777" w:rsidR="00D912FE" w:rsidRPr="00594AB5" w:rsidRDefault="00D912FE" w:rsidP="003C0387">
            <w:pPr>
              <w:suppressAutoHyphens/>
              <w:jc w:val="right"/>
              <w:rPr>
                <w:sz w:val="20"/>
                <w:szCs w:val="20"/>
              </w:rPr>
            </w:pPr>
            <w:r w:rsidRPr="00594AB5">
              <w:rPr>
                <w:sz w:val="20"/>
                <w:szCs w:val="20"/>
              </w:rPr>
              <w:t>32.40</w:t>
            </w:r>
          </w:p>
        </w:tc>
        <w:tc>
          <w:tcPr>
            <w:tcW w:w="649" w:type="pct"/>
            <w:tcBorders>
              <w:top w:val="nil"/>
              <w:left w:val="single" w:sz="4" w:space="0" w:color="auto"/>
              <w:bottom w:val="single" w:sz="4" w:space="0" w:color="auto"/>
              <w:right w:val="single" w:sz="4" w:space="0" w:color="auto"/>
            </w:tcBorders>
            <w:tcMar>
              <w:left w:w="115" w:type="dxa"/>
              <w:right w:w="230" w:type="dxa"/>
            </w:tcMar>
          </w:tcPr>
          <w:p w14:paraId="10856DC4" w14:textId="77777777" w:rsidR="00D912FE" w:rsidRPr="00594AB5" w:rsidRDefault="00D912FE" w:rsidP="003C0387">
            <w:pPr>
              <w:suppressAutoHyphens/>
              <w:jc w:val="right"/>
              <w:rPr>
                <w:sz w:val="20"/>
                <w:szCs w:val="20"/>
              </w:rPr>
            </w:pPr>
            <w:r w:rsidRPr="00594AB5">
              <w:rPr>
                <w:sz w:val="20"/>
                <w:szCs w:val="20"/>
              </w:rPr>
              <w:t>14.20</w:t>
            </w:r>
          </w:p>
        </w:tc>
        <w:tc>
          <w:tcPr>
            <w:tcW w:w="649" w:type="pct"/>
            <w:tcBorders>
              <w:top w:val="nil"/>
              <w:left w:val="single" w:sz="4" w:space="0" w:color="auto"/>
              <w:bottom w:val="single" w:sz="4" w:space="0" w:color="auto"/>
              <w:right w:val="single" w:sz="4" w:space="0" w:color="auto"/>
            </w:tcBorders>
            <w:tcMar>
              <w:left w:w="115" w:type="dxa"/>
              <w:right w:w="230" w:type="dxa"/>
            </w:tcMar>
          </w:tcPr>
          <w:p w14:paraId="69D0B09F" w14:textId="77777777" w:rsidR="00D912FE" w:rsidRPr="00594AB5" w:rsidRDefault="00D912FE" w:rsidP="003C0387">
            <w:pPr>
              <w:suppressAutoHyphens/>
              <w:jc w:val="right"/>
              <w:rPr>
                <w:rFonts w:eastAsiaTheme="minorHAnsi"/>
                <w:color w:val="000000"/>
                <w:sz w:val="20"/>
                <w:szCs w:val="20"/>
              </w:rPr>
            </w:pPr>
            <w:r w:rsidRPr="00594AB5">
              <w:rPr>
                <w:sz w:val="20"/>
                <w:szCs w:val="20"/>
              </w:rPr>
              <w:t>28.65</w:t>
            </w:r>
          </w:p>
        </w:tc>
        <w:tc>
          <w:tcPr>
            <w:tcW w:w="649" w:type="pct"/>
            <w:tcBorders>
              <w:top w:val="nil"/>
              <w:left w:val="single" w:sz="4" w:space="0" w:color="auto"/>
              <w:bottom w:val="single" w:sz="4" w:space="0" w:color="auto"/>
              <w:right w:val="single" w:sz="4" w:space="0" w:color="auto"/>
            </w:tcBorders>
            <w:tcMar>
              <w:left w:w="115" w:type="dxa"/>
              <w:right w:w="230" w:type="dxa"/>
            </w:tcMar>
            <w:vAlign w:val="bottom"/>
          </w:tcPr>
          <w:p w14:paraId="0614BB5A" w14:textId="77777777" w:rsidR="00D912FE" w:rsidRPr="00594AB5" w:rsidRDefault="00D912FE" w:rsidP="003C0387">
            <w:pPr>
              <w:suppressAutoHyphens/>
              <w:jc w:val="right"/>
              <w:rPr>
                <w:color w:val="000000"/>
                <w:sz w:val="20"/>
                <w:szCs w:val="20"/>
              </w:rPr>
            </w:pPr>
            <w:r w:rsidRPr="00594AB5">
              <w:rPr>
                <w:sz w:val="20"/>
                <w:szCs w:val="20"/>
              </w:rPr>
              <w:t>26.14</w:t>
            </w:r>
          </w:p>
        </w:tc>
        <w:tc>
          <w:tcPr>
            <w:tcW w:w="649"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4641B46" w14:textId="77777777" w:rsidR="00D912FE" w:rsidRPr="00594AB5" w:rsidRDefault="00D912FE" w:rsidP="003C0387">
            <w:pPr>
              <w:suppressAutoHyphens/>
              <w:jc w:val="right"/>
              <w:rPr>
                <w:color w:val="000000"/>
                <w:sz w:val="20"/>
                <w:szCs w:val="20"/>
              </w:rPr>
            </w:pPr>
            <w:r w:rsidRPr="00594AB5">
              <w:rPr>
                <w:color w:val="000000"/>
                <w:sz w:val="20"/>
                <w:szCs w:val="20"/>
              </w:rPr>
              <w:t>95.45</w:t>
            </w:r>
          </w:p>
        </w:tc>
      </w:tr>
      <w:tr w:rsidR="00D912FE" w:rsidRPr="00594AB5" w14:paraId="5BD6E498" w14:textId="77777777" w:rsidTr="0049319D">
        <w:trPr>
          <w:trHeight w:val="40"/>
        </w:trPr>
        <w:tc>
          <w:tcPr>
            <w:tcW w:w="110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B001B" w14:textId="77777777" w:rsidR="00D912FE" w:rsidRPr="00594AB5" w:rsidRDefault="00D912FE" w:rsidP="003C0387">
            <w:pPr>
              <w:suppressAutoHyphens/>
              <w:jc w:val="left"/>
              <w:rPr>
                <w:color w:val="000000"/>
                <w:sz w:val="20"/>
                <w:szCs w:val="20"/>
              </w:rPr>
            </w:pPr>
            <w:r w:rsidRPr="00594AB5">
              <w:rPr>
                <w:color w:val="000000"/>
                <w:sz w:val="20"/>
                <w:szCs w:val="20"/>
              </w:rPr>
              <w:t>ODP tonnes</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A3FECFE" w14:textId="77777777" w:rsidR="00D912FE" w:rsidRPr="00594AB5" w:rsidRDefault="00D912FE" w:rsidP="003C0387">
            <w:pPr>
              <w:suppressAutoHyphens/>
              <w:jc w:val="right"/>
              <w:rPr>
                <w:sz w:val="20"/>
                <w:szCs w:val="20"/>
              </w:rPr>
            </w:pPr>
            <w:r w:rsidRPr="00594AB5">
              <w:rPr>
                <w:sz w:val="20"/>
                <w:szCs w:val="20"/>
              </w:rPr>
              <w:t>2.31</w:t>
            </w:r>
          </w:p>
        </w:tc>
        <w:tc>
          <w:tcPr>
            <w:tcW w:w="649" w:type="pct"/>
            <w:tcBorders>
              <w:top w:val="single" w:sz="4" w:space="0" w:color="auto"/>
              <w:left w:val="nil"/>
              <w:bottom w:val="single" w:sz="4" w:space="0" w:color="auto"/>
              <w:right w:val="single" w:sz="4" w:space="0" w:color="auto"/>
            </w:tcBorders>
            <w:tcMar>
              <w:left w:w="115" w:type="dxa"/>
              <w:right w:w="230" w:type="dxa"/>
            </w:tcMar>
          </w:tcPr>
          <w:p w14:paraId="2173964E" w14:textId="77777777" w:rsidR="00D912FE" w:rsidRPr="00594AB5" w:rsidRDefault="00D912FE" w:rsidP="003C0387">
            <w:pPr>
              <w:suppressAutoHyphens/>
              <w:jc w:val="right"/>
              <w:rPr>
                <w:sz w:val="20"/>
                <w:szCs w:val="20"/>
              </w:rPr>
            </w:pPr>
            <w:r w:rsidRPr="00594AB5">
              <w:rPr>
                <w:sz w:val="20"/>
                <w:szCs w:val="20"/>
              </w:rPr>
              <w:t>1.78</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6A59F37E" w14:textId="77777777" w:rsidR="00D912FE" w:rsidRPr="00594AB5" w:rsidRDefault="00D912FE" w:rsidP="003C0387">
            <w:pPr>
              <w:suppressAutoHyphens/>
              <w:jc w:val="right"/>
              <w:rPr>
                <w:sz w:val="20"/>
                <w:szCs w:val="20"/>
              </w:rPr>
            </w:pPr>
            <w:r w:rsidRPr="00594AB5">
              <w:rPr>
                <w:sz w:val="20"/>
                <w:szCs w:val="20"/>
              </w:rPr>
              <w:t>0.78</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17DF1BB7" w14:textId="77777777" w:rsidR="00D912FE" w:rsidRPr="00594AB5" w:rsidRDefault="00D912FE" w:rsidP="003C0387">
            <w:pPr>
              <w:suppressAutoHyphens/>
              <w:jc w:val="right"/>
              <w:rPr>
                <w:rFonts w:eastAsiaTheme="minorHAnsi"/>
                <w:color w:val="000000"/>
                <w:sz w:val="20"/>
                <w:szCs w:val="20"/>
              </w:rPr>
            </w:pPr>
            <w:r w:rsidRPr="00594AB5">
              <w:rPr>
                <w:sz w:val="20"/>
                <w:szCs w:val="20"/>
              </w:rPr>
              <w:t>1.53</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65370762" w14:textId="77777777" w:rsidR="00D912FE" w:rsidRPr="00594AB5" w:rsidRDefault="00D912FE" w:rsidP="003C0387">
            <w:pPr>
              <w:suppressAutoHyphens/>
              <w:jc w:val="right"/>
              <w:rPr>
                <w:rFonts w:eastAsiaTheme="minorHAnsi"/>
                <w:color w:val="000000"/>
                <w:sz w:val="20"/>
                <w:szCs w:val="20"/>
              </w:rPr>
            </w:pPr>
            <w:r w:rsidRPr="00594AB5">
              <w:rPr>
                <w:sz w:val="20"/>
                <w:szCs w:val="20"/>
              </w:rPr>
              <w:t>1.44</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B231485" w14:textId="77777777" w:rsidR="00D912FE" w:rsidRPr="00594AB5" w:rsidRDefault="00D912FE" w:rsidP="003C0387">
            <w:pPr>
              <w:suppressAutoHyphens/>
              <w:jc w:val="right"/>
              <w:rPr>
                <w:rFonts w:eastAsiaTheme="minorHAnsi"/>
                <w:color w:val="000000"/>
                <w:sz w:val="20"/>
                <w:szCs w:val="20"/>
              </w:rPr>
            </w:pPr>
            <w:r w:rsidRPr="00594AB5">
              <w:rPr>
                <w:sz w:val="20"/>
                <w:szCs w:val="20"/>
              </w:rPr>
              <w:t>5.30</w:t>
            </w:r>
          </w:p>
        </w:tc>
      </w:tr>
    </w:tbl>
    <w:p w14:paraId="5E0C707C" w14:textId="3230FEED" w:rsidR="008A7FD3" w:rsidRPr="00594AB5" w:rsidRDefault="008C08C0" w:rsidP="003C0387">
      <w:pPr>
        <w:suppressAutoHyphens/>
        <w:rPr>
          <w:sz w:val="16"/>
          <w:szCs w:val="16"/>
        </w:rPr>
      </w:pPr>
      <w:r w:rsidRPr="00594AB5">
        <w:rPr>
          <w:sz w:val="16"/>
          <w:szCs w:val="16"/>
        </w:rPr>
        <w:t xml:space="preserve">* </w:t>
      </w:r>
      <w:r w:rsidR="009F6EB8" w:rsidRPr="00594AB5">
        <w:rPr>
          <w:sz w:val="16"/>
          <w:szCs w:val="16"/>
        </w:rPr>
        <w:t xml:space="preserve">CP </w:t>
      </w:r>
      <w:r w:rsidR="00594AB5" w:rsidRPr="00594AB5">
        <w:rPr>
          <w:sz w:val="16"/>
          <w:szCs w:val="16"/>
        </w:rPr>
        <w:t>data</w:t>
      </w:r>
    </w:p>
    <w:p w14:paraId="1E443A03" w14:textId="77777777" w:rsidR="008A7FD3" w:rsidRPr="00FA0CFC" w:rsidRDefault="008A7FD3" w:rsidP="003C0387">
      <w:pPr>
        <w:suppressAutoHyphens/>
      </w:pPr>
    </w:p>
    <w:p w14:paraId="3A724D52" w14:textId="58283DEB" w:rsidR="008A7FD3" w:rsidRPr="00FA0CFC" w:rsidRDefault="00ED7A08" w:rsidP="003C0387">
      <w:pPr>
        <w:pStyle w:val="Heading1"/>
        <w:suppressAutoHyphens/>
      </w:pPr>
      <w:r w:rsidRPr="00FA0CFC">
        <w:t xml:space="preserve">The reduction </w:t>
      </w:r>
      <w:r w:rsidR="00330289" w:rsidRPr="00FA0CFC">
        <w:t xml:space="preserve">in </w:t>
      </w:r>
      <w:r w:rsidRPr="00FA0CFC">
        <w:t>HCFC imports can be attributed to the enforcement of</w:t>
      </w:r>
      <w:r w:rsidR="00BE30A2">
        <w:t xml:space="preserve"> ozone-depleting substances (</w:t>
      </w:r>
      <w:r w:rsidRPr="00FA0CFC">
        <w:t>ODS</w:t>
      </w:r>
      <w:r w:rsidR="00BE30A2">
        <w:t>)</w:t>
      </w:r>
      <w:r w:rsidRPr="00FA0CFC">
        <w:t xml:space="preserve"> regulations including the licensing and quota system, training activities in customs and </w:t>
      </w:r>
      <w:r w:rsidR="00330289" w:rsidRPr="00FA0CFC">
        <w:t xml:space="preserve">the </w:t>
      </w:r>
      <w:r w:rsidRPr="00FA0CFC">
        <w:t xml:space="preserve">refrigeration servicing sector under the HPMP, </w:t>
      </w:r>
      <w:r w:rsidR="00330289" w:rsidRPr="00FA0CFC">
        <w:t xml:space="preserve">the </w:t>
      </w:r>
      <w:r w:rsidRPr="00FA0CFC">
        <w:t>availability and use of alternative refrigerants in RAC units (e.g., HFC-134a</w:t>
      </w:r>
      <w:r w:rsidR="00330289" w:rsidRPr="00FA0CFC">
        <w:t xml:space="preserve"> and</w:t>
      </w:r>
      <w:r w:rsidRPr="00FA0CFC">
        <w:t xml:space="preserve"> R-410A)</w:t>
      </w:r>
      <w:r w:rsidR="00330289" w:rsidRPr="00FA0CFC">
        <w:t>,</w:t>
      </w:r>
      <w:r w:rsidRPr="00FA0CFC">
        <w:t xml:space="preserve"> as well as robust nationwide ozone</w:t>
      </w:r>
      <w:r w:rsidR="00EE60B8">
        <w:t>-</w:t>
      </w:r>
      <w:r w:rsidRPr="00FA0CFC">
        <w:t>protection awareness initiatives.</w:t>
      </w:r>
      <w:r w:rsidR="002741F1" w:rsidRPr="00FA0CFC">
        <w:t xml:space="preserve"> </w:t>
      </w:r>
      <w:r w:rsidR="00045D90">
        <w:t>C</w:t>
      </w:r>
      <w:r w:rsidR="00786478" w:rsidRPr="00FA0CFC">
        <w:t xml:space="preserve">hallenges and political </w:t>
      </w:r>
      <w:r w:rsidR="00330289" w:rsidRPr="00FA0CFC">
        <w:t xml:space="preserve">uncertainty </w:t>
      </w:r>
      <w:r w:rsidR="002741F1" w:rsidRPr="00FA0CFC">
        <w:t>in 2019</w:t>
      </w:r>
      <w:r w:rsidR="00234EF8" w:rsidRPr="00FA0CFC">
        <w:t xml:space="preserve"> and the subsequent COVID</w:t>
      </w:r>
      <w:r w:rsidR="00045D90">
        <w:t>-19</w:t>
      </w:r>
      <w:r w:rsidR="00234EF8" w:rsidRPr="00FA0CFC">
        <w:t xml:space="preserve"> pandemic in 2020/2021 </w:t>
      </w:r>
      <w:r w:rsidR="00045D90">
        <w:t xml:space="preserve">also </w:t>
      </w:r>
      <w:r w:rsidR="00786478" w:rsidRPr="00FA0CFC">
        <w:t>disrupted regular economic activity in the country and resulted in additional reduction</w:t>
      </w:r>
      <w:r w:rsidR="00330289" w:rsidRPr="00FA0CFC">
        <w:t>s</w:t>
      </w:r>
      <w:r w:rsidR="00786478" w:rsidRPr="00FA0CFC">
        <w:t xml:space="preserve"> in HCFC imports.</w:t>
      </w:r>
    </w:p>
    <w:p w14:paraId="4E0D2086" w14:textId="7DEBA4AD" w:rsidR="008A7FD3" w:rsidRPr="00FA0CFC" w:rsidRDefault="00594AB5" w:rsidP="003C0387">
      <w:pPr>
        <w:suppressAutoHyphens/>
        <w:rPr>
          <w:i/>
        </w:rPr>
      </w:pPr>
      <w:r>
        <w:rPr>
          <w:i/>
        </w:rPr>
        <w:t>CP</w:t>
      </w:r>
      <w:r w:rsidR="008A7FD3" w:rsidRPr="00FA0CFC">
        <w:rPr>
          <w:i/>
        </w:rPr>
        <w:t xml:space="preserve"> implementation report</w:t>
      </w:r>
    </w:p>
    <w:p w14:paraId="68A5976F" w14:textId="77777777" w:rsidR="008A7FD3" w:rsidRPr="00FA0CFC" w:rsidRDefault="008A7FD3" w:rsidP="003C0387">
      <w:pPr>
        <w:suppressAutoHyphens/>
      </w:pPr>
    </w:p>
    <w:p w14:paraId="33AF6699" w14:textId="77777777" w:rsidR="00E335EB" w:rsidRPr="00FA0CFC" w:rsidRDefault="008A7FD3" w:rsidP="003C0387">
      <w:pPr>
        <w:numPr>
          <w:ilvl w:val="0"/>
          <w:numId w:val="1"/>
        </w:numPr>
        <w:suppressAutoHyphens/>
        <w:spacing w:after="240"/>
        <w:outlineLvl w:val="0"/>
        <w:rPr>
          <w:u w:val="single"/>
        </w:rPr>
      </w:pPr>
      <w:r w:rsidRPr="00FA0CFC">
        <w:t xml:space="preserve">The Government of </w:t>
      </w:r>
      <w:r w:rsidR="00352482" w:rsidRPr="00FA0CFC">
        <w:t>Liberia</w:t>
      </w:r>
      <w:r w:rsidRPr="00FA0CFC">
        <w:t xml:space="preserve"> reported HCFC sector consumption data under the 20</w:t>
      </w:r>
      <w:r w:rsidR="005D3B64" w:rsidRPr="00FA0CFC">
        <w:t>20</w:t>
      </w:r>
      <w:r w:rsidRPr="00FA0CFC">
        <w:t xml:space="preserve"> CP implementation report that is consistent with the data reported under Article 7 of the Montreal Protocol. </w:t>
      </w:r>
    </w:p>
    <w:p w14:paraId="6AFFDD49" w14:textId="77777777" w:rsidR="008804DB" w:rsidRPr="00FA0CFC" w:rsidRDefault="008A7FD3" w:rsidP="003C0387">
      <w:pPr>
        <w:keepNext/>
        <w:suppressAutoHyphens/>
        <w:rPr>
          <w:u w:val="single"/>
        </w:rPr>
      </w:pPr>
      <w:r w:rsidRPr="00FA0CFC">
        <w:rPr>
          <w:u w:val="single"/>
        </w:rPr>
        <w:lastRenderedPageBreak/>
        <w:t>Status of progress and disbursement</w:t>
      </w:r>
    </w:p>
    <w:p w14:paraId="74D93453" w14:textId="77777777" w:rsidR="008804DB" w:rsidRPr="00FA0CFC" w:rsidRDefault="008804DB" w:rsidP="003C0387">
      <w:pPr>
        <w:keepNext/>
        <w:suppressAutoHyphens/>
        <w:rPr>
          <w:u w:val="single"/>
        </w:rPr>
      </w:pPr>
    </w:p>
    <w:p w14:paraId="4BB94944" w14:textId="370818F7" w:rsidR="008804DB" w:rsidRPr="00FA0CFC" w:rsidRDefault="008804DB" w:rsidP="003C0387">
      <w:pPr>
        <w:keepNext/>
        <w:suppressAutoHyphens/>
        <w:rPr>
          <w:i/>
        </w:rPr>
      </w:pPr>
      <w:r w:rsidRPr="00FA0CFC">
        <w:rPr>
          <w:i/>
        </w:rPr>
        <w:t>Legal framework</w:t>
      </w:r>
    </w:p>
    <w:p w14:paraId="1E3C8BF3" w14:textId="77777777" w:rsidR="008804DB" w:rsidRPr="00FA0CFC" w:rsidRDefault="008804DB" w:rsidP="003C0387">
      <w:pPr>
        <w:suppressAutoHyphens/>
      </w:pPr>
    </w:p>
    <w:p w14:paraId="13D19F61" w14:textId="5759C32F" w:rsidR="008E776A" w:rsidRPr="00584924" w:rsidRDefault="008804DB" w:rsidP="003C0387">
      <w:pPr>
        <w:pStyle w:val="Heading1"/>
        <w:suppressAutoHyphens/>
      </w:pPr>
      <w:r w:rsidRPr="00584924">
        <w:t xml:space="preserve">The Government of Liberia continues to enforce the </w:t>
      </w:r>
      <w:r w:rsidR="00EE60B8" w:rsidRPr="00584924">
        <w:t>2012 ODS r</w:t>
      </w:r>
      <w:r w:rsidRPr="00584924">
        <w:t>egulations to control the import and export of ODS and ODS-based equip</w:t>
      </w:r>
      <w:r w:rsidRPr="00584924">
        <w:rPr>
          <w:color w:val="000000" w:themeColor="text1"/>
        </w:rPr>
        <w:t xml:space="preserve">ment. The national ozone unit (NOU) works closely with customs authorities on implementing the licensing system for HCFCs. </w:t>
      </w:r>
      <w:r w:rsidR="00500D61" w:rsidRPr="00584924">
        <w:t>An inspection team was established to conduct r</w:t>
      </w:r>
      <w:r w:rsidR="00612936" w:rsidRPr="00584924">
        <w:t>andom</w:t>
      </w:r>
      <w:r w:rsidR="00500D61" w:rsidRPr="00584924">
        <w:t xml:space="preserve"> inspection</w:t>
      </w:r>
      <w:r w:rsidR="00330289" w:rsidRPr="00584924">
        <w:t>s</w:t>
      </w:r>
      <w:r w:rsidR="00500D61" w:rsidRPr="00584924">
        <w:t xml:space="preserve"> of ODS importers’ warehouses and shops. </w:t>
      </w:r>
      <w:r w:rsidRPr="00584924">
        <w:rPr>
          <w:color w:val="000000" w:themeColor="text1"/>
        </w:rPr>
        <w:t>The mandatory registration of importers</w:t>
      </w:r>
      <w:r w:rsidR="00973E3D" w:rsidRPr="00584924">
        <w:rPr>
          <w:color w:val="000000" w:themeColor="text1"/>
        </w:rPr>
        <w:t>, including an annual report of their imports,</w:t>
      </w:r>
      <w:r w:rsidRPr="00584924">
        <w:rPr>
          <w:color w:val="000000" w:themeColor="text1"/>
        </w:rPr>
        <w:t xml:space="preserve"> is in place</w:t>
      </w:r>
      <w:r w:rsidR="00702040" w:rsidRPr="000469C6">
        <w:rPr>
          <w:color w:val="000000" w:themeColor="text1"/>
        </w:rPr>
        <w:t>.</w:t>
      </w:r>
      <w:r w:rsidR="003B555E" w:rsidRPr="000469C6">
        <w:rPr>
          <w:color w:val="000000" w:themeColor="text1"/>
        </w:rPr>
        <w:t xml:space="preserve"> </w:t>
      </w:r>
      <w:r w:rsidR="008E776A" w:rsidRPr="000469C6">
        <w:t xml:space="preserve">Standards </w:t>
      </w:r>
      <w:r w:rsidR="008E776A" w:rsidRPr="000469C6">
        <w:rPr>
          <w:szCs w:val="24"/>
        </w:rPr>
        <w:t xml:space="preserve">for the safe handling </w:t>
      </w:r>
      <w:r w:rsidR="007F4EBB" w:rsidRPr="000469C6">
        <w:rPr>
          <w:szCs w:val="24"/>
        </w:rPr>
        <w:t xml:space="preserve">of </w:t>
      </w:r>
      <w:r w:rsidR="008E776A" w:rsidRPr="000469C6">
        <w:rPr>
          <w:szCs w:val="24"/>
        </w:rPr>
        <w:t xml:space="preserve">refrigerants </w:t>
      </w:r>
      <w:r w:rsidR="008E776A" w:rsidRPr="000469C6">
        <w:t>based on the ISO 5149</w:t>
      </w:r>
      <w:r w:rsidR="008E776A" w:rsidRPr="000469C6">
        <w:rPr>
          <w:rStyle w:val="FootnoteReference"/>
        </w:rPr>
        <w:footnoteReference w:id="5"/>
      </w:r>
      <w:r w:rsidR="008E776A" w:rsidRPr="000469C6">
        <w:t xml:space="preserve"> </w:t>
      </w:r>
      <w:r w:rsidR="005F07A6" w:rsidRPr="000469C6">
        <w:t xml:space="preserve">standard </w:t>
      </w:r>
      <w:r w:rsidR="008E776A" w:rsidRPr="000469C6">
        <w:t xml:space="preserve">were developed by the </w:t>
      </w:r>
      <w:r w:rsidR="008E776A" w:rsidRPr="000469C6">
        <w:rPr>
          <w:szCs w:val="24"/>
        </w:rPr>
        <w:t>Standards Board at the Ministry of Commerce and Industry</w:t>
      </w:r>
      <w:r w:rsidR="005F07A6" w:rsidRPr="000469C6">
        <w:rPr>
          <w:szCs w:val="24"/>
        </w:rPr>
        <w:t>.</w:t>
      </w:r>
      <w:r w:rsidR="008E776A" w:rsidRPr="000469C6">
        <w:rPr>
          <w:color w:val="000000" w:themeColor="text1"/>
        </w:rPr>
        <w:t xml:space="preserve"> </w:t>
      </w:r>
      <w:r w:rsidR="003B555E" w:rsidRPr="000469C6">
        <w:rPr>
          <w:color w:val="000000" w:themeColor="text1"/>
        </w:rPr>
        <w:t>Liberia ratified the Kigali Amendment on 12 July 2020</w:t>
      </w:r>
      <w:r w:rsidR="005F07A6" w:rsidRPr="000469C6">
        <w:rPr>
          <w:color w:val="000000" w:themeColor="text1"/>
        </w:rPr>
        <w:t>, and a</w:t>
      </w:r>
      <w:r w:rsidR="00702040" w:rsidRPr="00584924">
        <w:rPr>
          <w:color w:val="000000" w:themeColor="text1"/>
        </w:rPr>
        <w:t xml:space="preserve"> draft of the ODS regulations including import controls of HCFC-based equipment and regulations for the implementation of the Kigali A</w:t>
      </w:r>
      <w:r w:rsidR="00922E80" w:rsidRPr="00584924">
        <w:rPr>
          <w:color w:val="000000" w:themeColor="text1"/>
        </w:rPr>
        <w:t>mendment has been prepared for approval by the Policy Council of the Environmental Protection Agency</w:t>
      </w:r>
      <w:r w:rsidR="007A17DC" w:rsidRPr="00584924">
        <w:rPr>
          <w:color w:val="000000" w:themeColor="text1"/>
        </w:rPr>
        <w:t xml:space="preserve"> (EPA)</w:t>
      </w:r>
      <w:r w:rsidR="00702040" w:rsidRPr="00584924">
        <w:t>.</w:t>
      </w:r>
    </w:p>
    <w:p w14:paraId="6BDC0542" w14:textId="77777777" w:rsidR="003D27B7" w:rsidRPr="00FA0CFC" w:rsidRDefault="003D27B7" w:rsidP="003C0387">
      <w:pPr>
        <w:pStyle w:val="Heading1"/>
        <w:numPr>
          <w:ilvl w:val="0"/>
          <w:numId w:val="0"/>
        </w:numPr>
        <w:suppressAutoHyphens/>
        <w:rPr>
          <w:i/>
        </w:rPr>
      </w:pPr>
      <w:r w:rsidRPr="00FA0CFC">
        <w:rPr>
          <w:i/>
        </w:rPr>
        <w:t>Verification report</w:t>
      </w:r>
    </w:p>
    <w:p w14:paraId="72C29794" w14:textId="221B89D4" w:rsidR="006642CB" w:rsidRPr="00FA0CFC" w:rsidRDefault="00126BB1" w:rsidP="003C0387">
      <w:pPr>
        <w:pStyle w:val="Heading1"/>
        <w:suppressAutoHyphens/>
      </w:pPr>
      <w:r w:rsidRPr="00FA0CFC">
        <w:t>At the 85</w:t>
      </w:r>
      <w:r w:rsidRPr="00FA0CFC">
        <w:rPr>
          <w:vertAlign w:val="superscript"/>
        </w:rPr>
        <w:t>th</w:t>
      </w:r>
      <w:r w:rsidR="001D33A9">
        <w:t> meeting</w:t>
      </w:r>
      <w:r w:rsidRPr="00FA0CFC">
        <w:t xml:space="preserve">, the Executive Committee decided </w:t>
      </w:r>
      <w:r w:rsidRPr="00FA0CFC">
        <w:rPr>
          <w:i/>
        </w:rPr>
        <w:t>inter alia</w:t>
      </w:r>
      <w:r w:rsidRPr="00FA0CFC">
        <w:t xml:space="preserve"> that the recommendations included in the verification report would be addressed during the implementation of the third and final tranche of </w:t>
      </w:r>
      <w:r w:rsidR="001D33A9">
        <w:t>stage </w:t>
      </w:r>
      <w:r w:rsidRPr="00FA0CFC">
        <w:t xml:space="preserve">I and </w:t>
      </w:r>
      <w:r w:rsidR="001D33A9">
        <w:t>stage </w:t>
      </w:r>
      <w:r w:rsidRPr="00FA0CFC">
        <w:t xml:space="preserve">II of the HPMP, and that the actions implemented towards that end would be included in the progress report of </w:t>
      </w:r>
      <w:r w:rsidR="001D33A9">
        <w:t>stage </w:t>
      </w:r>
      <w:r w:rsidRPr="00FA0CFC">
        <w:t xml:space="preserve">I of the HPMP to be submitted as part of the request for </w:t>
      </w:r>
      <w:r w:rsidR="001D33A9">
        <w:t>stage </w:t>
      </w:r>
      <w:r w:rsidRPr="00FA0CFC">
        <w:t>II of the HPMP for Liberia (</w:t>
      </w:r>
      <w:r w:rsidR="00EE60B8">
        <w:t>d</w:t>
      </w:r>
      <w:r w:rsidR="001D33A9">
        <w:t>ecision </w:t>
      </w:r>
      <w:r w:rsidRPr="00FA0CFC">
        <w:t>85/35(b)(ii</w:t>
      </w:r>
      <w:r w:rsidR="002C0E83" w:rsidRPr="00FA0CFC">
        <w:t>)</w:t>
      </w:r>
      <w:r w:rsidR="005F07A6" w:rsidRPr="00FA0CFC">
        <w:t>)</w:t>
      </w:r>
      <w:r w:rsidR="002C0E83" w:rsidRPr="00FA0CFC">
        <w:t>.</w:t>
      </w:r>
    </w:p>
    <w:p w14:paraId="2E3E0A78" w14:textId="13577650" w:rsidR="003D27B7" w:rsidRPr="00FA0CFC" w:rsidRDefault="003D27B7" w:rsidP="003C0387">
      <w:pPr>
        <w:pStyle w:val="Heading1"/>
        <w:suppressAutoHyphens/>
      </w:pPr>
      <w:r w:rsidRPr="00FA0CFC">
        <w:t xml:space="preserve">The verification report noted </w:t>
      </w:r>
      <w:r w:rsidRPr="00FA0CFC">
        <w:rPr>
          <w:i/>
        </w:rPr>
        <w:t xml:space="preserve">inter alia </w:t>
      </w:r>
      <w:r w:rsidRPr="00FA0CFC">
        <w:t xml:space="preserve">that the system of licences, quotas, and permits for the import and export of ODS is effective; </w:t>
      </w:r>
      <w:r w:rsidR="006642CB" w:rsidRPr="00FA0CFC">
        <w:t>a well</w:t>
      </w:r>
      <w:r w:rsidR="005F07A6" w:rsidRPr="00FA0CFC">
        <w:t>-</w:t>
      </w:r>
      <w:r w:rsidR="006642CB" w:rsidRPr="00FA0CFC">
        <w:t xml:space="preserve">coordinated institutional framework </w:t>
      </w:r>
      <w:r w:rsidR="005F07A6" w:rsidRPr="00FA0CFC">
        <w:t xml:space="preserve">has been </w:t>
      </w:r>
      <w:r w:rsidR="006642CB" w:rsidRPr="00FA0CFC">
        <w:t>laid out to track and monitor the ODS import process</w:t>
      </w:r>
      <w:r w:rsidR="00B524D0" w:rsidRPr="00FA0CFC">
        <w:t>; and</w:t>
      </w:r>
      <w:r w:rsidR="006E523B" w:rsidRPr="00FA0CFC">
        <w:t xml:space="preserve"> paperwork, records and d</w:t>
      </w:r>
      <w:r w:rsidR="00B524D0" w:rsidRPr="00FA0CFC">
        <w:t xml:space="preserve">ata at the NOU </w:t>
      </w:r>
      <w:r w:rsidR="006E523B" w:rsidRPr="00FA0CFC">
        <w:t>and customs office are maintained at satisfactory standards</w:t>
      </w:r>
      <w:r w:rsidR="00B524D0" w:rsidRPr="00FA0CFC">
        <w:t>. Furthermore,</w:t>
      </w:r>
      <w:r w:rsidRPr="00FA0CFC">
        <w:t xml:space="preserve"> penalties arising from infringements of </w:t>
      </w:r>
      <w:r w:rsidR="006642CB" w:rsidRPr="00FA0CFC">
        <w:t>any provisions of the ODS law are sanctioned</w:t>
      </w:r>
      <w:r w:rsidRPr="00FA0CFC">
        <w:t xml:space="preserve">. </w:t>
      </w:r>
    </w:p>
    <w:p w14:paraId="1D246142" w14:textId="616F1C45" w:rsidR="00E5743A" w:rsidRPr="00FA0CFC" w:rsidRDefault="006E523B" w:rsidP="003C0387">
      <w:pPr>
        <w:pStyle w:val="Heading1"/>
        <w:suppressAutoHyphens/>
      </w:pPr>
      <w:r w:rsidRPr="00FA0CFC">
        <w:t>A</w:t>
      </w:r>
      <w:r w:rsidR="00EB37D7" w:rsidRPr="00FA0CFC">
        <w:t xml:space="preserve"> set of </w:t>
      </w:r>
      <w:r w:rsidR="00B524D0" w:rsidRPr="00FA0CFC">
        <w:t xml:space="preserve">recommendations </w:t>
      </w:r>
      <w:r w:rsidR="00821A6E" w:rsidRPr="00FA0CFC">
        <w:t>to strength</w:t>
      </w:r>
      <w:r w:rsidR="00C7401B" w:rsidRPr="00FA0CFC">
        <w:t>en</w:t>
      </w:r>
      <w:r w:rsidR="00821A6E" w:rsidRPr="00FA0CFC">
        <w:t xml:space="preserve"> coordination among the NOU, </w:t>
      </w:r>
      <w:r w:rsidR="00EB37D7" w:rsidRPr="00FA0CFC">
        <w:t xml:space="preserve">the Department of Customs, and the Foreign Trade Department </w:t>
      </w:r>
      <w:r w:rsidR="00B524D0" w:rsidRPr="00FA0CFC">
        <w:t xml:space="preserve">are </w:t>
      </w:r>
      <w:r w:rsidR="00EB37D7" w:rsidRPr="00FA0CFC">
        <w:t>already in place.</w:t>
      </w:r>
      <w:r w:rsidRPr="00FA0CFC">
        <w:t xml:space="preserve"> </w:t>
      </w:r>
      <w:r w:rsidR="00E5743A" w:rsidRPr="00FA0CFC">
        <w:t xml:space="preserve">Furthermore, the </w:t>
      </w:r>
      <w:r w:rsidR="00B524D0" w:rsidRPr="00FA0CFC">
        <w:t xml:space="preserve">verifier </w:t>
      </w:r>
      <w:r w:rsidR="00E5743A" w:rsidRPr="00FA0CFC">
        <w:t xml:space="preserve">recommended that </w:t>
      </w:r>
      <w:r w:rsidR="005F07A6" w:rsidRPr="00FA0CFC">
        <w:t xml:space="preserve">the </w:t>
      </w:r>
      <w:r w:rsidR="00E5743A" w:rsidRPr="00FA0CFC">
        <w:t>NOU request</w:t>
      </w:r>
      <w:r w:rsidR="008D6FC8" w:rsidRPr="00FA0CFC">
        <w:t>s</w:t>
      </w:r>
      <w:r w:rsidR="00E5743A" w:rsidRPr="00FA0CFC">
        <w:t xml:space="preserve"> data </w:t>
      </w:r>
      <w:r w:rsidR="005F07A6" w:rsidRPr="00FA0CFC">
        <w:t xml:space="preserve">from customs </w:t>
      </w:r>
      <w:r w:rsidR="00E5743A" w:rsidRPr="00FA0CFC">
        <w:t xml:space="preserve">on ODS imports on </w:t>
      </w:r>
      <w:r w:rsidR="005F07A6" w:rsidRPr="00FA0CFC">
        <w:t xml:space="preserve">a </w:t>
      </w:r>
      <w:r w:rsidR="00E5743A" w:rsidRPr="00FA0CFC">
        <w:t>quarterly basis</w:t>
      </w:r>
      <w:r w:rsidR="005F07A6" w:rsidRPr="00FA0CFC">
        <w:t xml:space="preserve">, </w:t>
      </w:r>
      <w:r w:rsidR="00E5743A" w:rsidRPr="00FA0CFC">
        <w:t xml:space="preserve">and </w:t>
      </w:r>
      <w:r w:rsidR="005F07A6" w:rsidRPr="00FA0CFC">
        <w:t xml:space="preserve">that </w:t>
      </w:r>
      <w:r w:rsidR="00E5743A" w:rsidRPr="00FA0CFC">
        <w:t>the NOU submit</w:t>
      </w:r>
      <w:r w:rsidR="008D6FC8" w:rsidRPr="00FA0CFC">
        <w:t>s</w:t>
      </w:r>
      <w:r w:rsidR="00E5743A" w:rsidRPr="00FA0CFC">
        <w:t xml:space="preserve"> to </w:t>
      </w:r>
      <w:r w:rsidR="005F07A6" w:rsidRPr="00FA0CFC">
        <w:t>c</w:t>
      </w:r>
      <w:r w:rsidR="00E5743A" w:rsidRPr="00FA0CFC">
        <w:t xml:space="preserve">ustoms the list of </w:t>
      </w:r>
      <w:r w:rsidR="005F07A6" w:rsidRPr="00FA0CFC">
        <w:t xml:space="preserve">registered </w:t>
      </w:r>
      <w:r w:rsidR="00E5743A" w:rsidRPr="00FA0CFC">
        <w:t xml:space="preserve">ODS importers and </w:t>
      </w:r>
      <w:r w:rsidR="008D622F" w:rsidRPr="00FA0CFC">
        <w:t xml:space="preserve">their </w:t>
      </w:r>
      <w:r w:rsidR="00E5743A" w:rsidRPr="00FA0CFC">
        <w:t xml:space="preserve">quotas on </w:t>
      </w:r>
      <w:r w:rsidR="005F07A6" w:rsidRPr="00FA0CFC">
        <w:t xml:space="preserve">a </w:t>
      </w:r>
      <w:r w:rsidR="00E5743A" w:rsidRPr="00FA0CFC">
        <w:t>yearly basis</w:t>
      </w:r>
      <w:r w:rsidR="00C7401B" w:rsidRPr="00FA0CFC">
        <w:t>. Other recommendations included</w:t>
      </w:r>
      <w:r w:rsidR="00E5743A" w:rsidRPr="00FA0CFC">
        <w:t xml:space="preserve"> </w:t>
      </w:r>
      <w:r w:rsidR="00B524D0" w:rsidRPr="00FA0CFC">
        <w:t>strengthen</w:t>
      </w:r>
      <w:r w:rsidR="00C7401B" w:rsidRPr="00FA0CFC">
        <w:t>ing</w:t>
      </w:r>
      <w:r w:rsidR="00B524D0" w:rsidRPr="00FA0CFC">
        <w:t xml:space="preserve"> the capacities of customs officers at the border through additional training on the application of ODS regulations</w:t>
      </w:r>
      <w:r w:rsidR="00C7401B" w:rsidRPr="00FA0CFC">
        <w:t>;</w:t>
      </w:r>
      <w:r w:rsidR="00B524D0" w:rsidRPr="00FA0CFC">
        <w:t xml:space="preserve"> </w:t>
      </w:r>
      <w:r w:rsidR="00E5743A" w:rsidRPr="00FA0CFC">
        <w:t>equipp</w:t>
      </w:r>
      <w:r w:rsidR="00C7401B" w:rsidRPr="00FA0CFC">
        <w:t>ing</w:t>
      </w:r>
      <w:r w:rsidR="00B524D0" w:rsidRPr="00FA0CFC">
        <w:t xml:space="preserve"> </w:t>
      </w:r>
      <w:r w:rsidR="00C7401B" w:rsidRPr="00FA0CFC">
        <w:t>the C</w:t>
      </w:r>
      <w:r w:rsidR="00B524D0" w:rsidRPr="00FA0CFC">
        <w:t xml:space="preserve">ustoms </w:t>
      </w:r>
      <w:r w:rsidR="00C7401B" w:rsidRPr="00FA0CFC">
        <w:t>D</w:t>
      </w:r>
      <w:r w:rsidR="00B524D0" w:rsidRPr="00FA0CFC">
        <w:t>epartment with efficient refrigerant identifiers</w:t>
      </w:r>
      <w:r w:rsidR="00E5743A" w:rsidRPr="00FA0CFC">
        <w:t>;</w:t>
      </w:r>
      <w:r w:rsidR="00B524D0" w:rsidRPr="00FA0CFC">
        <w:t xml:space="preserve"> </w:t>
      </w:r>
      <w:r w:rsidR="00E5743A" w:rsidRPr="00FA0CFC">
        <w:t>deliver</w:t>
      </w:r>
      <w:r w:rsidR="00C7401B" w:rsidRPr="00FA0CFC">
        <w:t>ing</w:t>
      </w:r>
      <w:r w:rsidR="00E5743A" w:rsidRPr="00FA0CFC">
        <w:t xml:space="preserve"> posters to the customs checkpoints depicting the new harmonized </w:t>
      </w:r>
      <w:r w:rsidR="008E0A37">
        <w:t xml:space="preserve">system (HS) </w:t>
      </w:r>
      <w:r w:rsidR="00E5743A" w:rsidRPr="00FA0CFC">
        <w:t xml:space="preserve">customs codes for </w:t>
      </w:r>
      <w:r w:rsidR="0050228A" w:rsidRPr="00FA0CFC">
        <w:t>refrigerants and</w:t>
      </w:r>
      <w:r w:rsidR="00E5743A" w:rsidRPr="00FA0CFC">
        <w:t xml:space="preserve"> carry</w:t>
      </w:r>
      <w:r w:rsidR="00C7401B" w:rsidRPr="00FA0CFC">
        <w:t>ing</w:t>
      </w:r>
      <w:r w:rsidR="00E5743A" w:rsidRPr="00FA0CFC">
        <w:t xml:space="preserve"> out</w:t>
      </w:r>
      <w:r w:rsidR="00B524D0" w:rsidRPr="00FA0CFC">
        <w:t xml:space="preserve"> </w:t>
      </w:r>
      <w:r w:rsidR="00E5743A" w:rsidRPr="00FA0CFC">
        <w:t xml:space="preserve">awareness raising </w:t>
      </w:r>
      <w:r w:rsidR="00C7401B" w:rsidRPr="00FA0CFC">
        <w:t xml:space="preserve">among the </w:t>
      </w:r>
      <w:r w:rsidR="00E5743A" w:rsidRPr="00FA0CFC">
        <w:t>country</w:t>
      </w:r>
      <w:r w:rsidR="00C7401B" w:rsidRPr="00FA0CFC">
        <w:t>’s main</w:t>
      </w:r>
      <w:r w:rsidR="00E5743A" w:rsidRPr="00FA0CFC">
        <w:t xml:space="preserve"> stakeholders at </w:t>
      </w:r>
      <w:r w:rsidR="00C7401B" w:rsidRPr="00FA0CFC">
        <w:t xml:space="preserve">the </w:t>
      </w:r>
      <w:r w:rsidR="00E5743A" w:rsidRPr="00FA0CFC">
        <w:t>national level</w:t>
      </w:r>
      <w:r w:rsidR="00B524D0" w:rsidRPr="00FA0CFC">
        <w:t>.</w:t>
      </w:r>
      <w:r w:rsidR="00E5743A" w:rsidRPr="00FA0CFC">
        <w:t xml:space="preserve"> </w:t>
      </w:r>
      <w:r w:rsidR="00B524D0" w:rsidRPr="00FA0CFC">
        <w:t xml:space="preserve">UNEP confirmed that those </w:t>
      </w:r>
      <w:r w:rsidRPr="00FA0CFC">
        <w:t xml:space="preserve">recommendations </w:t>
      </w:r>
      <w:r w:rsidR="008150A7" w:rsidRPr="00FA0CFC">
        <w:t xml:space="preserve">are </w:t>
      </w:r>
      <w:r w:rsidR="00C7401B" w:rsidRPr="00FA0CFC">
        <w:t xml:space="preserve">in the process of being addressed, </w:t>
      </w:r>
      <w:r w:rsidR="008150A7" w:rsidRPr="00FA0CFC">
        <w:t xml:space="preserve">and they would be </w:t>
      </w:r>
      <w:r w:rsidR="00613C48" w:rsidRPr="00FA0CFC">
        <w:t>contemplated</w:t>
      </w:r>
      <w:r w:rsidRPr="00FA0CFC">
        <w:t xml:space="preserve"> </w:t>
      </w:r>
      <w:r w:rsidR="008150A7" w:rsidRPr="00FA0CFC">
        <w:t>as par</w:t>
      </w:r>
      <w:r w:rsidR="00C7401B" w:rsidRPr="00FA0CFC">
        <w:t>t</w:t>
      </w:r>
      <w:r w:rsidR="008150A7" w:rsidRPr="00FA0CFC">
        <w:t xml:space="preserve"> </w:t>
      </w:r>
      <w:r w:rsidR="00C7401B" w:rsidRPr="00FA0CFC">
        <w:t xml:space="preserve">of </w:t>
      </w:r>
      <w:r w:rsidRPr="00FA0CFC">
        <w:t xml:space="preserve">the </w:t>
      </w:r>
      <w:r w:rsidR="008150A7" w:rsidRPr="00FA0CFC">
        <w:t xml:space="preserve">implementation of </w:t>
      </w:r>
      <w:r w:rsidR="001D33A9">
        <w:t>stage </w:t>
      </w:r>
      <w:r w:rsidRPr="00FA0CFC">
        <w:t>II of the HPMP</w:t>
      </w:r>
      <w:r w:rsidR="00E5743A" w:rsidRPr="00FA0CFC">
        <w:t>.</w:t>
      </w:r>
    </w:p>
    <w:p w14:paraId="17B3D548" w14:textId="77777777" w:rsidR="008804DB" w:rsidRPr="00FA0CFC" w:rsidRDefault="008804DB" w:rsidP="003C0387">
      <w:pPr>
        <w:pStyle w:val="Heading1"/>
        <w:numPr>
          <w:ilvl w:val="0"/>
          <w:numId w:val="0"/>
        </w:numPr>
        <w:suppressAutoHyphens/>
        <w:rPr>
          <w:i/>
        </w:rPr>
      </w:pPr>
      <w:r w:rsidRPr="00FA0CFC">
        <w:rPr>
          <w:i/>
        </w:rPr>
        <w:t>Refrigeration servicing sector</w:t>
      </w:r>
    </w:p>
    <w:p w14:paraId="6909D663" w14:textId="09D32DE6" w:rsidR="008804DB" w:rsidRPr="00FA0CFC" w:rsidRDefault="008804DB" w:rsidP="003C0387">
      <w:pPr>
        <w:pStyle w:val="Heading1"/>
        <w:suppressAutoHyphens/>
      </w:pPr>
      <w:r w:rsidRPr="00FA0CFC">
        <w:t>The main activities carried out include</w:t>
      </w:r>
      <w:r w:rsidR="00BC4082">
        <w:t>d</w:t>
      </w:r>
      <w:r w:rsidRPr="00FA0CFC">
        <w:t>:</w:t>
      </w:r>
      <w:r w:rsidR="000A6E4C" w:rsidRPr="00FA0CFC">
        <w:t xml:space="preserve"> </w:t>
      </w:r>
    </w:p>
    <w:p w14:paraId="39728CC0" w14:textId="5EF8DC9D" w:rsidR="003F3ADB" w:rsidRPr="00FA0CFC" w:rsidRDefault="000A6E4C" w:rsidP="003C0387">
      <w:pPr>
        <w:pStyle w:val="Heading2"/>
        <w:widowControl/>
        <w:suppressAutoHyphens/>
      </w:pPr>
      <w:r w:rsidRPr="00584924">
        <w:t xml:space="preserve">A total of </w:t>
      </w:r>
      <w:r w:rsidR="009A7115" w:rsidRPr="00584924">
        <w:t>32</w:t>
      </w:r>
      <w:r w:rsidR="00CF17C5" w:rsidRPr="00584924">
        <w:t>5</w:t>
      </w:r>
      <w:r w:rsidRPr="00584924">
        <w:t xml:space="preserve"> customs</w:t>
      </w:r>
      <w:r w:rsidR="00D662F0" w:rsidRPr="00584924">
        <w:t xml:space="preserve"> and enforcement officers </w:t>
      </w:r>
      <w:r w:rsidRPr="00584924">
        <w:t xml:space="preserve">were trained </w:t>
      </w:r>
      <w:r w:rsidR="00C81815" w:rsidRPr="00584924">
        <w:t xml:space="preserve">in </w:t>
      </w:r>
      <w:r w:rsidRPr="00584924">
        <w:t>HCFC import controls and monitoring requirements; one multi-refrigeran</w:t>
      </w:r>
      <w:r w:rsidR="00D662F0" w:rsidRPr="00584924">
        <w:t xml:space="preserve">t identifier was purchased and </w:t>
      </w:r>
      <w:r w:rsidRPr="00584924">
        <w:t>accessible for controlling suspicious consignments;</w:t>
      </w:r>
      <w:r w:rsidR="003F3ADB" w:rsidRPr="00FA0CFC">
        <w:t xml:space="preserve"> an electronic registry for Montreal Protocol controlled substances</w:t>
      </w:r>
      <w:r w:rsidR="00C81815" w:rsidRPr="00FA0CFC">
        <w:t>,</w:t>
      </w:r>
      <w:r w:rsidR="003F3ADB" w:rsidRPr="00FA0CFC">
        <w:t xml:space="preserve"> equipment to issue import licenses, and monitoring processes </w:t>
      </w:r>
      <w:r w:rsidR="00C81815" w:rsidRPr="00FA0CFC">
        <w:t xml:space="preserve">are </w:t>
      </w:r>
      <w:r w:rsidR="003F3ADB" w:rsidRPr="00FA0CFC">
        <w:t xml:space="preserve">being set up and </w:t>
      </w:r>
      <w:r w:rsidR="00C81815" w:rsidRPr="00FA0CFC">
        <w:t xml:space="preserve">are </w:t>
      </w:r>
      <w:r w:rsidR="003F3ADB" w:rsidRPr="00FA0CFC">
        <w:t>ex</w:t>
      </w:r>
      <w:r w:rsidR="009B648A" w:rsidRPr="00FA0CFC">
        <w:t xml:space="preserve">pected to be operational </w:t>
      </w:r>
      <w:r w:rsidR="00641DA0" w:rsidRPr="00FA0CFC">
        <w:t xml:space="preserve">by end of </w:t>
      </w:r>
      <w:r w:rsidR="00C81815" w:rsidRPr="00FA0CFC">
        <w:t>2022;</w:t>
      </w:r>
      <w:r w:rsidR="00641DA0" w:rsidRPr="00FA0CFC">
        <w:t xml:space="preserve"> </w:t>
      </w:r>
    </w:p>
    <w:p w14:paraId="7A8E7418" w14:textId="6C75A791" w:rsidR="001A20A0" w:rsidRPr="00FA0CFC" w:rsidRDefault="000A6E4C" w:rsidP="003C0387">
      <w:pPr>
        <w:pStyle w:val="Heading2"/>
        <w:widowControl/>
        <w:suppressAutoHyphens/>
      </w:pPr>
      <w:r w:rsidRPr="00584924">
        <w:lastRenderedPageBreak/>
        <w:t>Four trainers fro</w:t>
      </w:r>
      <w:r w:rsidR="00D662F0" w:rsidRPr="00584924">
        <w:t>m two RAC training institutions</w:t>
      </w:r>
      <w:r w:rsidRPr="00584924">
        <w:t xml:space="preserve"> attended certified </w:t>
      </w:r>
      <w:r w:rsidR="00C81815" w:rsidRPr="00584924">
        <w:t xml:space="preserve">courses in </w:t>
      </w:r>
      <w:r w:rsidRPr="00584924">
        <w:t xml:space="preserve">refrigeration and </w:t>
      </w:r>
      <w:r w:rsidR="00C81815" w:rsidRPr="00584924">
        <w:t xml:space="preserve">the </w:t>
      </w:r>
      <w:r w:rsidRPr="00584924">
        <w:t>safe handling of refrigerants in South Africa;</w:t>
      </w:r>
      <w:r w:rsidRPr="00584924">
        <w:rPr>
          <w:rStyle w:val="FootnoteReference"/>
        </w:rPr>
        <w:footnoteReference w:id="6"/>
      </w:r>
      <w:r w:rsidR="00C81815" w:rsidRPr="00584924">
        <w:t xml:space="preserve"> those trainers </w:t>
      </w:r>
      <w:r w:rsidRPr="00584924">
        <w:t>subsequently trained a total of</w:t>
      </w:r>
      <w:r w:rsidR="009A7115" w:rsidRPr="00584924">
        <w:t xml:space="preserve"> 420</w:t>
      </w:r>
      <w:r w:rsidRPr="00584924">
        <w:t xml:space="preserve"> technicians </w:t>
      </w:r>
      <w:r w:rsidR="00C81815" w:rsidRPr="00584924">
        <w:t>i</w:t>
      </w:r>
      <w:r w:rsidRPr="00584924">
        <w:t xml:space="preserve">n best practices in </w:t>
      </w:r>
      <w:r w:rsidR="00C81815" w:rsidRPr="00584924">
        <w:t xml:space="preserve">the </w:t>
      </w:r>
      <w:r w:rsidRPr="00584924">
        <w:t>servicing and repair of RAC systems as well as th</w:t>
      </w:r>
      <w:r w:rsidR="001F3787" w:rsidRPr="00584924">
        <w:t xml:space="preserve">e safe handling of refrigerants; </w:t>
      </w:r>
      <w:r w:rsidR="00C81815" w:rsidRPr="00584924">
        <w:t xml:space="preserve">a </w:t>
      </w:r>
      <w:r w:rsidRPr="00584924">
        <w:t xml:space="preserve">scholarship programme </w:t>
      </w:r>
      <w:r w:rsidR="00C81815" w:rsidRPr="00584924">
        <w:t xml:space="preserve">was </w:t>
      </w:r>
      <w:r w:rsidR="00146A21">
        <w:t>implemented</w:t>
      </w:r>
      <w:r w:rsidR="00C81815" w:rsidRPr="00584924">
        <w:t xml:space="preserve"> </w:t>
      </w:r>
      <w:r w:rsidR="00146A21">
        <w:t>and</w:t>
      </w:r>
      <w:r w:rsidR="00C81815" w:rsidRPr="00584924">
        <w:t xml:space="preserve"> provide</w:t>
      </w:r>
      <w:r w:rsidR="00146A21">
        <w:t>d</w:t>
      </w:r>
      <w:r w:rsidR="00C81815" w:rsidRPr="00584924">
        <w:t xml:space="preserve"> </w:t>
      </w:r>
      <w:r w:rsidRPr="00584924">
        <w:t xml:space="preserve">financial assistance </w:t>
      </w:r>
      <w:r w:rsidR="00146A21">
        <w:t xml:space="preserve">to </w:t>
      </w:r>
      <w:r w:rsidR="00146A21" w:rsidRPr="00584924">
        <w:t>40 of the best</w:t>
      </w:r>
      <w:r w:rsidR="00146A21">
        <w:noBreakHyphen/>
      </w:r>
      <w:r w:rsidR="00146A21" w:rsidRPr="00584924">
        <w:t xml:space="preserve">performing students (including nine women) </w:t>
      </w:r>
      <w:r w:rsidRPr="00584924">
        <w:t>in covering the course fees;</w:t>
      </w:r>
      <w:r w:rsidR="001F3787" w:rsidRPr="00584924">
        <w:t xml:space="preserve"> the Monrovia Vocational Training Centre included ozone layer depletion, </w:t>
      </w:r>
      <w:r w:rsidR="00C81815" w:rsidRPr="00584924">
        <w:t xml:space="preserve">and the </w:t>
      </w:r>
      <w:r w:rsidR="001F3787" w:rsidRPr="00584924">
        <w:t xml:space="preserve">safe handling and application of hydrocarbons </w:t>
      </w:r>
      <w:r w:rsidR="006D544C">
        <w:t xml:space="preserve">(HCs) </w:t>
      </w:r>
      <w:r w:rsidR="001F3787" w:rsidRPr="00584924">
        <w:t>in its training curric</w:t>
      </w:r>
      <w:r w:rsidR="00D556B0" w:rsidRPr="00584924">
        <w:t xml:space="preserve">ulum </w:t>
      </w:r>
      <w:r w:rsidR="00C81815" w:rsidRPr="00584924">
        <w:t xml:space="preserve">in </w:t>
      </w:r>
      <w:r w:rsidR="001F3787" w:rsidRPr="00584924">
        <w:t xml:space="preserve">2016, and approximately 100 students graduated with the </w:t>
      </w:r>
      <w:r w:rsidR="00D556B0" w:rsidRPr="00584924">
        <w:t>new module</w:t>
      </w:r>
      <w:r w:rsidR="001A20A0" w:rsidRPr="00584924">
        <w:t>; a revised Code of Good Servicing Practices</w:t>
      </w:r>
      <w:r w:rsidR="001A20A0" w:rsidRPr="00FA0CFC">
        <w:t xml:space="preserve"> was issued</w:t>
      </w:r>
      <w:r w:rsidR="00D662F0">
        <w:rPr>
          <w:rStyle w:val="FootnoteReference"/>
        </w:rPr>
        <w:footnoteReference w:id="7"/>
      </w:r>
      <w:r w:rsidR="001A20A0" w:rsidRPr="00FA0CFC">
        <w:t>;</w:t>
      </w:r>
    </w:p>
    <w:p w14:paraId="7E83D2EB" w14:textId="4371D320" w:rsidR="00BF28E4" w:rsidRPr="00584924" w:rsidRDefault="000A6E4C" w:rsidP="00BF28E4">
      <w:pPr>
        <w:pStyle w:val="Heading2"/>
        <w:widowControl/>
        <w:suppressAutoHyphens/>
      </w:pPr>
      <w:r w:rsidRPr="00FA0CFC">
        <w:t>The two RAC training institutions received equipment and tools (e.g., one R-410A-based air</w:t>
      </w:r>
      <w:r w:rsidR="003F7277">
        <w:t> </w:t>
      </w:r>
      <w:r w:rsidRPr="00FA0CFC">
        <w:t>conditioner, refrigerant charging stations, digital vacuum pumps, manifold gauges, hand tools, clamp</w:t>
      </w:r>
      <w:r w:rsidR="00C81815" w:rsidRPr="00FA0CFC">
        <w:t>-</w:t>
      </w:r>
      <w:r w:rsidRPr="00FA0CFC">
        <w:t>on meters, torque wrench and swaging tool sets) to conduct hands</w:t>
      </w:r>
      <w:r w:rsidRPr="00FA0CFC">
        <w:noBreakHyphen/>
        <w:t>on training for technicians</w:t>
      </w:r>
      <w:r w:rsidR="00646A47" w:rsidRPr="00FA0CFC">
        <w:t xml:space="preserve">; </w:t>
      </w:r>
      <w:r w:rsidR="00707D6D" w:rsidRPr="00FA0CFC">
        <w:t>six</w:t>
      </w:r>
      <w:r w:rsidR="008150A7" w:rsidRPr="00FA0CFC">
        <w:t xml:space="preserve"> selected </w:t>
      </w:r>
      <w:r w:rsidR="00646A47" w:rsidRPr="00FA0CFC">
        <w:t>RAC servicing workshops</w:t>
      </w:r>
      <w:r w:rsidR="00707D6D" w:rsidRPr="00FA0CFC">
        <w:t xml:space="preserve"> </w:t>
      </w:r>
      <w:r w:rsidR="00C81815" w:rsidRPr="00FA0CFC">
        <w:t xml:space="preserve">each </w:t>
      </w:r>
      <w:r w:rsidR="00707D6D" w:rsidRPr="00FA0CFC">
        <w:t xml:space="preserve">received </w:t>
      </w:r>
      <w:r w:rsidR="008150A7" w:rsidRPr="00FA0CFC">
        <w:t>a recovery</w:t>
      </w:r>
      <w:r w:rsidR="00646A47" w:rsidRPr="00FA0CFC">
        <w:t xml:space="preserve"> and recycling set,</w:t>
      </w:r>
      <w:r w:rsidR="00707D6D" w:rsidRPr="00FA0CFC">
        <w:t xml:space="preserve"> two</w:t>
      </w:r>
      <w:r w:rsidR="00646A47" w:rsidRPr="00FA0CFC">
        <w:t xml:space="preserve"> cylinders of compressed nitrogen gas, and </w:t>
      </w:r>
      <w:r w:rsidR="00707D6D" w:rsidRPr="00FA0CFC">
        <w:t>two</w:t>
      </w:r>
      <w:r w:rsidR="00646A47" w:rsidRPr="00FA0CFC">
        <w:t xml:space="preserve"> tool kits for promoting good practices;</w:t>
      </w:r>
      <w:r w:rsidR="00FC36CF" w:rsidRPr="00FA0CFC">
        <w:t xml:space="preserve"> </w:t>
      </w:r>
      <w:r w:rsidR="00BF28E4" w:rsidRPr="00FA0CFC">
        <w:t xml:space="preserve">an </w:t>
      </w:r>
      <w:r w:rsidR="00BF28E4">
        <w:t xml:space="preserve">experience </w:t>
      </w:r>
      <w:r w:rsidR="00BF28E4" w:rsidRPr="00FA0CFC">
        <w:t xml:space="preserve">on the use of </w:t>
      </w:r>
      <w:r w:rsidR="00BF28E4">
        <w:t>R</w:t>
      </w:r>
      <w:r w:rsidR="00BF28E4" w:rsidRPr="00FA0CFC">
        <w:t>-290</w:t>
      </w:r>
      <w:r w:rsidR="00BF28E4">
        <w:t>-based</w:t>
      </w:r>
      <w:r w:rsidR="000469C6">
        <w:t>-</w:t>
      </w:r>
      <w:r w:rsidR="00BF28E4" w:rsidRPr="00FA0CFC">
        <w:t>air conditioners in office building</w:t>
      </w:r>
      <w:r w:rsidR="00BF28E4">
        <w:t>s</w:t>
      </w:r>
      <w:r w:rsidR="00BF28E4" w:rsidRPr="00FA0CFC">
        <w:t xml:space="preserve"> was carried out through the conversion</w:t>
      </w:r>
      <w:r w:rsidR="00A34838">
        <w:rPr>
          <w:rStyle w:val="FootnoteReference"/>
        </w:rPr>
        <w:footnoteReference w:id="8"/>
      </w:r>
      <w:r w:rsidR="00BF28E4" w:rsidRPr="00FA0CFC">
        <w:t xml:space="preserve"> of </w:t>
      </w:r>
      <w:r w:rsidR="00BF28E4">
        <w:t>16 s</w:t>
      </w:r>
      <w:r w:rsidR="00BF28E4" w:rsidRPr="00FA0CFC">
        <w:t xml:space="preserve">plit units formerly </w:t>
      </w:r>
      <w:r w:rsidR="00BF28E4" w:rsidRPr="00584924">
        <w:t>using HCFC-22; and</w:t>
      </w:r>
    </w:p>
    <w:p w14:paraId="5619B484" w14:textId="0062809E" w:rsidR="000A6E4C" w:rsidRPr="00584924" w:rsidRDefault="000A6E4C" w:rsidP="003C0387">
      <w:pPr>
        <w:pStyle w:val="Heading2"/>
        <w:widowControl/>
        <w:suppressAutoHyphens/>
        <w:rPr>
          <w:bCs/>
        </w:rPr>
      </w:pPr>
      <w:r w:rsidRPr="00584924">
        <w:t xml:space="preserve">An awareness-raising programme on ozone layer protection </w:t>
      </w:r>
      <w:r w:rsidR="00AF2AB0" w:rsidRPr="00584924">
        <w:t>was implemented through</w:t>
      </w:r>
      <w:r w:rsidRPr="00584924">
        <w:t xml:space="preserve"> several media channels;</w:t>
      </w:r>
      <w:r w:rsidR="00AF2AB0" w:rsidRPr="00584924">
        <w:t xml:space="preserve"> awareness material </w:t>
      </w:r>
      <w:r w:rsidR="00C81815" w:rsidRPr="00584924">
        <w:t xml:space="preserve">was developed </w:t>
      </w:r>
      <w:r w:rsidR="00AF2AB0" w:rsidRPr="00584924">
        <w:t xml:space="preserve">and three </w:t>
      </w:r>
      <w:r w:rsidRPr="00584924">
        <w:t>one-day workshop</w:t>
      </w:r>
      <w:r w:rsidR="00AF2AB0" w:rsidRPr="00584924">
        <w:t>s</w:t>
      </w:r>
      <w:r w:rsidRPr="00584924">
        <w:t xml:space="preserve"> </w:t>
      </w:r>
      <w:r w:rsidR="00C81815" w:rsidRPr="00584924">
        <w:t xml:space="preserve">were held </w:t>
      </w:r>
      <w:r w:rsidRPr="00584924">
        <w:t xml:space="preserve">with main stakeholders to discuss </w:t>
      </w:r>
      <w:r w:rsidR="00C81815" w:rsidRPr="00584924">
        <w:t xml:space="preserve">implemented </w:t>
      </w:r>
      <w:r w:rsidRPr="00584924">
        <w:t>HPMP activities and future course</w:t>
      </w:r>
      <w:r w:rsidR="00C81815" w:rsidRPr="00584924">
        <w:t>s</w:t>
      </w:r>
      <w:r w:rsidRPr="00584924">
        <w:t xml:space="preserve"> of action. </w:t>
      </w:r>
    </w:p>
    <w:p w14:paraId="332F0904" w14:textId="77777777" w:rsidR="00BD3C0C" w:rsidRPr="00FA0CFC" w:rsidRDefault="00BD3C0C" w:rsidP="003C0387">
      <w:pPr>
        <w:suppressAutoHyphens/>
        <w:rPr>
          <w:u w:val="single"/>
        </w:rPr>
      </w:pPr>
      <w:r w:rsidRPr="00FA0CFC">
        <w:rPr>
          <w:u w:val="single"/>
        </w:rPr>
        <w:t xml:space="preserve">Level of fund disbursement </w:t>
      </w:r>
    </w:p>
    <w:p w14:paraId="2E79A8DC" w14:textId="77777777" w:rsidR="00BD3C0C" w:rsidRPr="00FA0CFC" w:rsidRDefault="00BD3C0C" w:rsidP="003C0387">
      <w:pPr>
        <w:suppressAutoHyphens/>
        <w:rPr>
          <w:u w:val="single"/>
        </w:rPr>
      </w:pPr>
    </w:p>
    <w:p w14:paraId="0C4FC190" w14:textId="4F63A9D5" w:rsidR="00D60854" w:rsidRPr="00FA0CFC" w:rsidRDefault="00D60854" w:rsidP="00F854E1">
      <w:pPr>
        <w:numPr>
          <w:ilvl w:val="0"/>
          <w:numId w:val="1"/>
        </w:numPr>
        <w:suppressAutoHyphens/>
        <w:spacing w:after="240"/>
        <w:outlineLvl w:val="0"/>
        <w:rPr>
          <w:u w:val="single"/>
        </w:rPr>
      </w:pPr>
      <w:r w:rsidRPr="00FA0CFC">
        <w:t>As of 1 February 2022, of the US </w:t>
      </w:r>
      <w:r w:rsidR="00C7401B" w:rsidRPr="00FA0CFC">
        <w:t>$</w:t>
      </w:r>
      <w:r w:rsidRPr="00FA0CFC">
        <w:t xml:space="preserve">315,000 approved for </w:t>
      </w:r>
      <w:r w:rsidR="001D33A9">
        <w:t>stage </w:t>
      </w:r>
      <w:r w:rsidRPr="00FA0CFC">
        <w:t>I of the HPMP, US $</w:t>
      </w:r>
      <w:r w:rsidR="00AF2AB0" w:rsidRPr="00FA0CFC">
        <w:rPr>
          <w:szCs w:val="24"/>
        </w:rPr>
        <w:t xml:space="preserve">289,907 </w:t>
      </w:r>
      <w:r w:rsidRPr="00FA0CFC">
        <w:t xml:space="preserve">had been disbursed. It is expected </w:t>
      </w:r>
      <w:r w:rsidR="00C81815" w:rsidRPr="00FA0CFC">
        <w:t xml:space="preserve">that </w:t>
      </w:r>
      <w:r w:rsidRPr="00FA0CFC">
        <w:t xml:space="preserve">the remaining </w:t>
      </w:r>
      <w:r w:rsidR="00BD7C87">
        <w:t>US $</w:t>
      </w:r>
      <w:r w:rsidRPr="00FA0CFC">
        <w:rPr>
          <w:szCs w:val="24"/>
        </w:rPr>
        <w:t xml:space="preserve">25,093 </w:t>
      </w:r>
      <w:r w:rsidRPr="00FA0CFC">
        <w:t xml:space="preserve">from the third tranche will be disbursed by </w:t>
      </w:r>
      <w:r w:rsidR="00AF2AB0" w:rsidRPr="00FA0CFC">
        <w:t>31</w:t>
      </w:r>
      <w:r w:rsidR="00BC4082">
        <w:t> </w:t>
      </w:r>
      <w:r w:rsidR="00AF2AB0" w:rsidRPr="00FA0CFC">
        <w:t>May 2022.</w:t>
      </w:r>
    </w:p>
    <w:p w14:paraId="6AC16948" w14:textId="61DAEE68" w:rsidR="008A7FD3" w:rsidRPr="00FA0CFC" w:rsidRDefault="001D33A9" w:rsidP="003C0387">
      <w:pPr>
        <w:suppressAutoHyphens/>
        <w:autoSpaceDE w:val="0"/>
        <w:autoSpaceDN w:val="0"/>
        <w:adjustRightInd w:val="0"/>
        <w:rPr>
          <w:b/>
        </w:rPr>
      </w:pPr>
      <w:r>
        <w:rPr>
          <w:b/>
        </w:rPr>
        <w:t>Stage </w:t>
      </w:r>
      <w:r w:rsidR="008A7FD3" w:rsidRPr="00FA0CFC">
        <w:rPr>
          <w:b/>
        </w:rPr>
        <w:t>II of the HPMP</w:t>
      </w:r>
    </w:p>
    <w:p w14:paraId="18F0E34C" w14:textId="77777777" w:rsidR="008A7FD3" w:rsidRPr="00FA0CFC" w:rsidRDefault="008A7FD3" w:rsidP="003C0387">
      <w:pPr>
        <w:suppressAutoHyphens/>
      </w:pPr>
    </w:p>
    <w:p w14:paraId="6C4CA2EA" w14:textId="77777777" w:rsidR="008A7FD3" w:rsidRPr="00FA0CFC" w:rsidRDefault="008A7FD3" w:rsidP="003C0387">
      <w:pPr>
        <w:suppressAutoHyphens/>
        <w:spacing w:after="240"/>
        <w:outlineLvl w:val="0"/>
        <w:rPr>
          <w:u w:val="single"/>
        </w:rPr>
      </w:pPr>
      <w:r w:rsidRPr="00FA0CFC">
        <w:rPr>
          <w:u w:val="single"/>
        </w:rPr>
        <w:t>Remaining consumption eligible for funding</w:t>
      </w:r>
    </w:p>
    <w:p w14:paraId="5312CFB6" w14:textId="77777777" w:rsidR="00AB6E40" w:rsidRPr="00FA0CFC" w:rsidRDefault="008A7FD3" w:rsidP="003C0387">
      <w:pPr>
        <w:numPr>
          <w:ilvl w:val="0"/>
          <w:numId w:val="1"/>
        </w:numPr>
        <w:tabs>
          <w:tab w:val="clear" w:pos="0"/>
        </w:tabs>
        <w:suppressAutoHyphens/>
        <w:spacing w:after="240"/>
        <w:outlineLvl w:val="0"/>
      </w:pPr>
      <w:r w:rsidRPr="00FA0CFC">
        <w:t xml:space="preserve">After deducting </w:t>
      </w:r>
      <w:r w:rsidR="00DC7288" w:rsidRPr="00FA0CFC">
        <w:t>1.85</w:t>
      </w:r>
      <w:r w:rsidRPr="00FA0CFC">
        <w:t xml:space="preserve"> ODP tonnes of HCFCs associated with stage I of the HPMP, the remaining consumption eligible for funding for complete phase-out in stage II amounts to </w:t>
      </w:r>
      <w:r w:rsidR="006E1E73" w:rsidRPr="00FA0CFC">
        <w:t>3.45</w:t>
      </w:r>
      <w:r w:rsidRPr="00FA0CFC">
        <w:t> ODP tonnes of HCFC</w:t>
      </w:r>
      <w:r w:rsidRPr="00FA0CFC">
        <w:noBreakHyphen/>
        <w:t xml:space="preserve">22. </w:t>
      </w:r>
    </w:p>
    <w:p w14:paraId="13B757C1" w14:textId="77777777" w:rsidR="00AB6E40" w:rsidRPr="00FA0CFC" w:rsidRDefault="00AB6E40" w:rsidP="003C0387">
      <w:pPr>
        <w:suppressAutoHyphens/>
        <w:spacing w:after="240"/>
        <w:outlineLvl w:val="0"/>
        <w:rPr>
          <w:u w:val="single"/>
        </w:rPr>
      </w:pPr>
      <w:r w:rsidRPr="00FA0CFC">
        <w:rPr>
          <w:u w:val="single"/>
        </w:rPr>
        <w:t>Sector distribution of HCFCs</w:t>
      </w:r>
    </w:p>
    <w:p w14:paraId="7BAE4A65" w14:textId="3E7D5A8A" w:rsidR="00F0044E" w:rsidRPr="00FA0CFC" w:rsidRDefault="008A7FD3" w:rsidP="003C0387">
      <w:pPr>
        <w:numPr>
          <w:ilvl w:val="0"/>
          <w:numId w:val="1"/>
        </w:numPr>
        <w:tabs>
          <w:tab w:val="clear" w:pos="0"/>
        </w:tabs>
        <w:suppressAutoHyphens/>
        <w:spacing w:after="240"/>
        <w:outlineLvl w:val="0"/>
      </w:pPr>
      <w:r w:rsidRPr="00FA0CFC">
        <w:t xml:space="preserve">There are approximately </w:t>
      </w:r>
      <w:r w:rsidR="00F43DEF" w:rsidRPr="00FA0CFC">
        <w:t>830 </w:t>
      </w:r>
      <w:r w:rsidRPr="00FA0CFC">
        <w:t xml:space="preserve">technicians and </w:t>
      </w:r>
      <w:r w:rsidR="00F43DEF" w:rsidRPr="00FA0CFC">
        <w:t>50 </w:t>
      </w:r>
      <w:r w:rsidRPr="00FA0CFC">
        <w:t>workshops in the servicing sector, consuming HCFC</w:t>
      </w:r>
      <w:r w:rsidRPr="00FA0CFC">
        <w:noBreakHyphen/>
        <w:t xml:space="preserve">22 to service </w:t>
      </w:r>
      <w:r w:rsidR="00F43DEF" w:rsidRPr="00FA0CFC">
        <w:t>domestic fridges and cold rooms</w:t>
      </w:r>
      <w:r w:rsidRPr="00FA0CFC">
        <w:t>, as shown in Table 2. HCFC</w:t>
      </w:r>
      <w:r w:rsidRPr="00FA0CFC">
        <w:noBreakHyphen/>
        <w:t xml:space="preserve">22 represents </w:t>
      </w:r>
      <w:r w:rsidR="00AB6E40" w:rsidRPr="00FA0CFC">
        <w:t>45</w:t>
      </w:r>
      <w:r w:rsidR="001D33A9">
        <w:t> per cent</w:t>
      </w:r>
      <w:r w:rsidRPr="00FA0CFC">
        <w:t xml:space="preserve"> of the refrigerants used in the servicing sector, followed by</w:t>
      </w:r>
      <w:r w:rsidR="006E1E73" w:rsidRPr="00FA0CFC">
        <w:t xml:space="preserve"> R-410A</w:t>
      </w:r>
      <w:r w:rsidR="00AB6E40" w:rsidRPr="00FA0CFC">
        <w:t xml:space="preserve"> (</w:t>
      </w:r>
      <w:r w:rsidR="00AB6E40" w:rsidRPr="00FA0CFC">
        <w:rPr>
          <w:color w:val="000000"/>
          <w:lang w:eastAsia="en-CA"/>
        </w:rPr>
        <w:t>19</w:t>
      </w:r>
      <w:r w:rsidR="001D33A9">
        <w:rPr>
          <w:color w:val="000000"/>
          <w:lang w:eastAsia="en-CA"/>
        </w:rPr>
        <w:t> per cent</w:t>
      </w:r>
      <w:r w:rsidR="00AB6E40" w:rsidRPr="00FA0CFC">
        <w:rPr>
          <w:color w:val="000000"/>
          <w:lang w:eastAsia="en-CA"/>
        </w:rPr>
        <w:t>)</w:t>
      </w:r>
      <w:r w:rsidR="006E1E73" w:rsidRPr="00FA0CFC">
        <w:t xml:space="preserve">, </w:t>
      </w:r>
      <w:r w:rsidR="003F7277">
        <w:t>HFC</w:t>
      </w:r>
      <w:r w:rsidR="00AB6E40" w:rsidRPr="00FA0CFC">
        <w:t>-134A (</w:t>
      </w:r>
      <w:r w:rsidR="00AB6E40" w:rsidRPr="00FA0CFC">
        <w:rPr>
          <w:color w:val="000000"/>
          <w:lang w:eastAsia="en-CA"/>
        </w:rPr>
        <w:t>15</w:t>
      </w:r>
      <w:r w:rsidR="001D33A9">
        <w:t> per cent</w:t>
      </w:r>
      <w:r w:rsidR="00AB6E40" w:rsidRPr="00FA0CFC">
        <w:rPr>
          <w:color w:val="000000"/>
          <w:lang w:eastAsia="en-CA"/>
        </w:rPr>
        <w:t>)</w:t>
      </w:r>
      <w:r w:rsidR="00AB6E40" w:rsidRPr="00FA0CFC">
        <w:t xml:space="preserve">, </w:t>
      </w:r>
      <w:r w:rsidR="006E1E73" w:rsidRPr="00FA0CFC">
        <w:t>R-404A</w:t>
      </w:r>
      <w:r w:rsidR="00AB6E40" w:rsidRPr="00FA0CFC">
        <w:t xml:space="preserve"> (</w:t>
      </w:r>
      <w:r w:rsidR="00AB6E40" w:rsidRPr="00FA0CFC">
        <w:rPr>
          <w:color w:val="000000"/>
          <w:lang w:eastAsia="en-CA"/>
        </w:rPr>
        <w:t>13</w:t>
      </w:r>
      <w:r w:rsidR="001D33A9">
        <w:rPr>
          <w:color w:val="000000"/>
          <w:lang w:eastAsia="en-CA"/>
        </w:rPr>
        <w:t> per cent</w:t>
      </w:r>
      <w:r w:rsidR="00AB6E40" w:rsidRPr="00FA0CFC">
        <w:rPr>
          <w:color w:val="000000"/>
          <w:lang w:eastAsia="en-CA"/>
        </w:rPr>
        <w:t>)</w:t>
      </w:r>
      <w:r w:rsidR="006E1E73" w:rsidRPr="00FA0CFC">
        <w:t xml:space="preserve">, </w:t>
      </w:r>
      <w:r w:rsidR="00AB6E40" w:rsidRPr="00FA0CFC">
        <w:t>R-600A (8</w:t>
      </w:r>
      <w:r w:rsidR="001D33A9">
        <w:t> per cent</w:t>
      </w:r>
      <w:r w:rsidR="00AB6E40" w:rsidRPr="00FA0CFC">
        <w:rPr>
          <w:color w:val="000000"/>
          <w:lang w:eastAsia="en-CA"/>
        </w:rPr>
        <w:t xml:space="preserve">) </w:t>
      </w:r>
      <w:r w:rsidR="006E1E73" w:rsidRPr="00FA0CFC">
        <w:t xml:space="preserve">and </w:t>
      </w:r>
      <w:r w:rsidR="00AB6E40" w:rsidRPr="00FA0CFC">
        <w:t>others (1</w:t>
      </w:r>
      <w:r w:rsidR="001D33A9">
        <w:t> per cent</w:t>
      </w:r>
      <w:r w:rsidR="00AB6E40" w:rsidRPr="00FA0CFC">
        <w:t>)</w:t>
      </w:r>
      <w:r w:rsidRPr="00FA0CFC">
        <w:t xml:space="preserve">. </w:t>
      </w:r>
    </w:p>
    <w:p w14:paraId="6869093D" w14:textId="4B1C1105" w:rsidR="00F43DEF" w:rsidRPr="0049319D" w:rsidRDefault="008A7FD3" w:rsidP="0049319D">
      <w:pPr>
        <w:pStyle w:val="Heading1"/>
        <w:keepNext/>
        <w:numPr>
          <w:ilvl w:val="0"/>
          <w:numId w:val="0"/>
        </w:numPr>
        <w:suppressAutoHyphens/>
        <w:spacing w:after="0"/>
      </w:pPr>
      <w:r w:rsidRPr="00FA0CFC">
        <w:rPr>
          <w:b/>
        </w:rPr>
        <w:lastRenderedPageBreak/>
        <w:t xml:space="preserve">Table 2. </w:t>
      </w:r>
      <w:r w:rsidR="00C81815" w:rsidRPr="00FA0CFC">
        <w:rPr>
          <w:b/>
        </w:rPr>
        <w:t xml:space="preserve">Estimate </w:t>
      </w:r>
      <w:r w:rsidRPr="00FA0CFC">
        <w:rPr>
          <w:b/>
        </w:rPr>
        <w:t xml:space="preserve">of demand for HCFC-22 in the RAC servicing sector in </w:t>
      </w:r>
      <w:r w:rsidR="00352482" w:rsidRPr="00FA0CFC">
        <w:rPr>
          <w:b/>
        </w:rPr>
        <w:t>Liberia</w:t>
      </w:r>
      <w:r w:rsidRPr="00FA0CFC">
        <w:rPr>
          <w:b/>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972"/>
        <w:gridCol w:w="1134"/>
        <w:gridCol w:w="1134"/>
        <w:gridCol w:w="1134"/>
        <w:gridCol w:w="1559"/>
        <w:gridCol w:w="1276"/>
      </w:tblGrid>
      <w:tr w:rsidR="00F43DEF" w:rsidRPr="0049319D" w14:paraId="494D5D0F" w14:textId="77777777" w:rsidTr="00AF2AB0">
        <w:trPr>
          <w:trHeight w:val="593"/>
          <w:tblHeader/>
        </w:trPr>
        <w:tc>
          <w:tcPr>
            <w:tcW w:w="2972" w:type="dxa"/>
          </w:tcPr>
          <w:p w14:paraId="20944F71" w14:textId="77777777" w:rsidR="00F43DEF" w:rsidRPr="0049319D" w:rsidRDefault="00F43DEF" w:rsidP="003C0387">
            <w:pPr>
              <w:keepNext/>
              <w:tabs>
                <w:tab w:val="left" w:pos="2220"/>
              </w:tabs>
              <w:suppressAutoHyphens/>
              <w:jc w:val="center"/>
              <w:rPr>
                <w:b/>
                <w:sz w:val="20"/>
                <w:szCs w:val="20"/>
              </w:rPr>
            </w:pPr>
            <w:r w:rsidRPr="0049319D">
              <w:rPr>
                <w:b/>
                <w:sz w:val="20"/>
                <w:szCs w:val="20"/>
              </w:rPr>
              <w:t>Sector/Applications</w:t>
            </w:r>
          </w:p>
        </w:tc>
        <w:tc>
          <w:tcPr>
            <w:tcW w:w="1134" w:type="dxa"/>
            <w:shd w:val="clear" w:color="auto" w:fill="auto"/>
            <w:hideMark/>
          </w:tcPr>
          <w:p w14:paraId="5E5CD1B9" w14:textId="181F2F66" w:rsidR="00F43DEF" w:rsidRPr="0049319D" w:rsidRDefault="00F43DEF" w:rsidP="0049319D">
            <w:pPr>
              <w:keepNext/>
              <w:tabs>
                <w:tab w:val="left" w:pos="2220"/>
              </w:tabs>
              <w:suppressAutoHyphens/>
              <w:jc w:val="center"/>
              <w:rPr>
                <w:b/>
                <w:sz w:val="20"/>
                <w:szCs w:val="20"/>
              </w:rPr>
            </w:pPr>
            <w:r w:rsidRPr="0049319D">
              <w:rPr>
                <w:b/>
                <w:sz w:val="20"/>
                <w:szCs w:val="20"/>
              </w:rPr>
              <w:t>Equipment inventory</w:t>
            </w:r>
            <w:r w:rsidR="0049319D">
              <w:rPr>
                <w:b/>
                <w:sz w:val="20"/>
                <w:szCs w:val="20"/>
              </w:rPr>
              <w:t xml:space="preserve"> </w:t>
            </w:r>
            <w:r w:rsidRPr="0049319D">
              <w:rPr>
                <w:b/>
                <w:sz w:val="20"/>
                <w:szCs w:val="20"/>
              </w:rPr>
              <w:t>(a)</w:t>
            </w:r>
          </w:p>
        </w:tc>
        <w:tc>
          <w:tcPr>
            <w:tcW w:w="1134" w:type="dxa"/>
          </w:tcPr>
          <w:p w14:paraId="29E68C56" w14:textId="03673D0C" w:rsidR="00F43DEF" w:rsidRPr="0049319D" w:rsidRDefault="00F43DEF" w:rsidP="009C305A">
            <w:pPr>
              <w:keepNext/>
              <w:tabs>
                <w:tab w:val="left" w:pos="2220"/>
              </w:tabs>
              <w:suppressAutoHyphens/>
              <w:jc w:val="center"/>
              <w:rPr>
                <w:b/>
                <w:sz w:val="20"/>
                <w:szCs w:val="20"/>
              </w:rPr>
            </w:pPr>
            <w:r w:rsidRPr="00584924">
              <w:rPr>
                <w:b/>
                <w:sz w:val="20"/>
                <w:szCs w:val="20"/>
              </w:rPr>
              <w:t>Average charge (</w:t>
            </w:r>
            <w:r w:rsidR="009C305A" w:rsidRPr="00584924">
              <w:rPr>
                <w:b/>
                <w:sz w:val="20"/>
                <w:szCs w:val="20"/>
              </w:rPr>
              <w:t>kg</w:t>
            </w:r>
            <w:r w:rsidRPr="00584924">
              <w:rPr>
                <w:b/>
                <w:sz w:val="20"/>
                <w:szCs w:val="20"/>
              </w:rPr>
              <w:t>) (b)</w:t>
            </w:r>
          </w:p>
        </w:tc>
        <w:tc>
          <w:tcPr>
            <w:tcW w:w="1134" w:type="dxa"/>
            <w:shd w:val="clear" w:color="auto" w:fill="auto"/>
            <w:hideMark/>
          </w:tcPr>
          <w:p w14:paraId="0CA288D3" w14:textId="77777777" w:rsidR="00F43DEF" w:rsidRPr="0049319D" w:rsidRDefault="00F43DEF" w:rsidP="003C0387">
            <w:pPr>
              <w:keepNext/>
              <w:tabs>
                <w:tab w:val="left" w:pos="2220"/>
              </w:tabs>
              <w:suppressAutoHyphens/>
              <w:jc w:val="center"/>
              <w:rPr>
                <w:b/>
                <w:sz w:val="20"/>
                <w:szCs w:val="20"/>
              </w:rPr>
            </w:pPr>
            <w:r w:rsidRPr="0049319D">
              <w:rPr>
                <w:b/>
                <w:sz w:val="20"/>
                <w:szCs w:val="20"/>
              </w:rPr>
              <w:t xml:space="preserve">HCFC bank </w:t>
            </w:r>
          </w:p>
          <w:p w14:paraId="727E7D16" w14:textId="2B70D20E" w:rsidR="00F43DEF" w:rsidRPr="0049319D" w:rsidRDefault="00F43DEF" w:rsidP="0049319D">
            <w:pPr>
              <w:keepNext/>
              <w:tabs>
                <w:tab w:val="left" w:pos="2220"/>
              </w:tabs>
              <w:suppressAutoHyphens/>
              <w:jc w:val="center"/>
              <w:rPr>
                <w:b/>
                <w:spacing w:val="-6"/>
                <w:sz w:val="20"/>
                <w:szCs w:val="20"/>
              </w:rPr>
            </w:pPr>
            <w:r w:rsidRPr="0049319D">
              <w:rPr>
                <w:b/>
                <w:spacing w:val="-6"/>
                <w:sz w:val="20"/>
                <w:szCs w:val="20"/>
              </w:rPr>
              <w:t>(mt)</w:t>
            </w:r>
            <w:r w:rsidR="0049319D">
              <w:rPr>
                <w:b/>
                <w:spacing w:val="-6"/>
                <w:sz w:val="20"/>
                <w:szCs w:val="20"/>
              </w:rPr>
              <w:t xml:space="preserve"> </w:t>
            </w:r>
            <w:r w:rsidRPr="0049319D">
              <w:rPr>
                <w:b/>
                <w:spacing w:val="-6"/>
                <w:sz w:val="20"/>
                <w:szCs w:val="20"/>
              </w:rPr>
              <w:t>(c)=(a)*(b)</w:t>
            </w:r>
          </w:p>
        </w:tc>
        <w:tc>
          <w:tcPr>
            <w:tcW w:w="1559" w:type="dxa"/>
            <w:shd w:val="clear" w:color="auto" w:fill="auto"/>
            <w:hideMark/>
          </w:tcPr>
          <w:p w14:paraId="063B71B6" w14:textId="77777777" w:rsidR="0049319D" w:rsidRDefault="00F43DEF" w:rsidP="0049319D">
            <w:pPr>
              <w:keepNext/>
              <w:tabs>
                <w:tab w:val="left" w:pos="2220"/>
              </w:tabs>
              <w:suppressAutoHyphens/>
              <w:jc w:val="center"/>
              <w:rPr>
                <w:b/>
                <w:sz w:val="20"/>
                <w:szCs w:val="20"/>
              </w:rPr>
            </w:pPr>
            <w:r w:rsidRPr="0049319D">
              <w:rPr>
                <w:b/>
                <w:sz w:val="20"/>
                <w:szCs w:val="20"/>
              </w:rPr>
              <w:t>Estimated bank refilled during servicing (%)</w:t>
            </w:r>
            <w:r w:rsidR="0049319D">
              <w:rPr>
                <w:b/>
                <w:sz w:val="20"/>
                <w:szCs w:val="20"/>
              </w:rPr>
              <w:t xml:space="preserve"> </w:t>
            </w:r>
          </w:p>
          <w:p w14:paraId="63742CD8" w14:textId="47F467B5" w:rsidR="00F43DEF" w:rsidRPr="0049319D" w:rsidRDefault="00F43DEF" w:rsidP="0049319D">
            <w:pPr>
              <w:keepNext/>
              <w:tabs>
                <w:tab w:val="left" w:pos="2220"/>
              </w:tabs>
              <w:suppressAutoHyphens/>
              <w:jc w:val="center"/>
              <w:rPr>
                <w:b/>
                <w:sz w:val="20"/>
                <w:szCs w:val="20"/>
              </w:rPr>
            </w:pPr>
            <w:r w:rsidRPr="0049319D">
              <w:rPr>
                <w:b/>
                <w:sz w:val="20"/>
                <w:szCs w:val="20"/>
              </w:rPr>
              <w:t>(d)</w:t>
            </w:r>
          </w:p>
        </w:tc>
        <w:tc>
          <w:tcPr>
            <w:tcW w:w="1276" w:type="dxa"/>
            <w:shd w:val="clear" w:color="auto" w:fill="auto"/>
            <w:hideMark/>
          </w:tcPr>
          <w:p w14:paraId="7AE942B1" w14:textId="77777777" w:rsidR="00F43DEF" w:rsidRPr="0049319D" w:rsidRDefault="00F43DEF" w:rsidP="003C0387">
            <w:pPr>
              <w:keepNext/>
              <w:tabs>
                <w:tab w:val="left" w:pos="2220"/>
              </w:tabs>
              <w:suppressAutoHyphens/>
              <w:jc w:val="center"/>
              <w:rPr>
                <w:b/>
                <w:sz w:val="20"/>
                <w:szCs w:val="20"/>
              </w:rPr>
            </w:pPr>
            <w:r w:rsidRPr="0049319D">
              <w:rPr>
                <w:b/>
                <w:sz w:val="20"/>
                <w:szCs w:val="20"/>
              </w:rPr>
              <w:t xml:space="preserve">Annual need for servicing (mt) </w:t>
            </w:r>
          </w:p>
          <w:p w14:paraId="61B0738A" w14:textId="77777777" w:rsidR="00F43DEF" w:rsidRPr="0049319D" w:rsidRDefault="00F43DEF" w:rsidP="003C0387">
            <w:pPr>
              <w:keepNext/>
              <w:tabs>
                <w:tab w:val="left" w:pos="2220"/>
              </w:tabs>
              <w:suppressAutoHyphens/>
              <w:jc w:val="center"/>
              <w:rPr>
                <w:b/>
                <w:sz w:val="20"/>
                <w:szCs w:val="20"/>
              </w:rPr>
            </w:pPr>
            <w:r w:rsidRPr="0049319D">
              <w:rPr>
                <w:b/>
                <w:sz w:val="20"/>
                <w:szCs w:val="20"/>
              </w:rPr>
              <w:t xml:space="preserve">(c)*(d) </w:t>
            </w:r>
          </w:p>
        </w:tc>
      </w:tr>
      <w:tr w:rsidR="00F43DEF" w:rsidRPr="0049319D" w14:paraId="35A97C60" w14:textId="77777777" w:rsidTr="00B707CB">
        <w:trPr>
          <w:trHeight w:val="242"/>
        </w:trPr>
        <w:tc>
          <w:tcPr>
            <w:tcW w:w="2972" w:type="dxa"/>
          </w:tcPr>
          <w:p w14:paraId="37F7DFD1" w14:textId="77777777" w:rsidR="00F43DEF" w:rsidRPr="0049319D" w:rsidRDefault="00F43DEF" w:rsidP="003C0387">
            <w:pPr>
              <w:suppressAutoHyphens/>
              <w:rPr>
                <w:sz w:val="20"/>
                <w:szCs w:val="20"/>
                <w:vertAlign w:val="superscript"/>
              </w:rPr>
            </w:pPr>
            <w:r w:rsidRPr="0049319D">
              <w:rPr>
                <w:sz w:val="20"/>
                <w:szCs w:val="20"/>
              </w:rPr>
              <w:t>Domestic air-conditioning</w:t>
            </w:r>
          </w:p>
        </w:tc>
        <w:tc>
          <w:tcPr>
            <w:tcW w:w="1134" w:type="dxa"/>
            <w:vAlign w:val="bottom"/>
          </w:tcPr>
          <w:p w14:paraId="3B5226D3" w14:textId="77777777" w:rsidR="00F43DEF" w:rsidRPr="0049319D" w:rsidRDefault="00F43DEF" w:rsidP="003C0387">
            <w:pPr>
              <w:suppressAutoHyphens/>
              <w:jc w:val="right"/>
              <w:rPr>
                <w:sz w:val="20"/>
                <w:szCs w:val="20"/>
              </w:rPr>
            </w:pPr>
            <w:r w:rsidRPr="0049319D">
              <w:rPr>
                <w:sz w:val="20"/>
                <w:szCs w:val="20"/>
              </w:rPr>
              <w:t>295,900</w:t>
            </w:r>
          </w:p>
        </w:tc>
        <w:tc>
          <w:tcPr>
            <w:tcW w:w="1134" w:type="dxa"/>
          </w:tcPr>
          <w:p w14:paraId="59A83495" w14:textId="34934ACA" w:rsidR="00F43DEF" w:rsidRPr="0049319D" w:rsidRDefault="00F43DEF" w:rsidP="003C0387">
            <w:pPr>
              <w:tabs>
                <w:tab w:val="left" w:pos="2220"/>
              </w:tabs>
              <w:suppressAutoHyphens/>
              <w:jc w:val="right"/>
              <w:rPr>
                <w:sz w:val="20"/>
                <w:szCs w:val="20"/>
              </w:rPr>
            </w:pPr>
            <w:r w:rsidRPr="0049319D">
              <w:rPr>
                <w:sz w:val="20"/>
                <w:szCs w:val="20"/>
              </w:rPr>
              <w:t>1</w:t>
            </w:r>
            <w:r w:rsidR="009C305A">
              <w:rPr>
                <w:sz w:val="20"/>
                <w:szCs w:val="20"/>
              </w:rPr>
              <w:t>.</w:t>
            </w:r>
            <w:r w:rsidRPr="0049319D">
              <w:rPr>
                <w:sz w:val="20"/>
                <w:szCs w:val="20"/>
              </w:rPr>
              <w:t>5</w:t>
            </w:r>
          </w:p>
        </w:tc>
        <w:tc>
          <w:tcPr>
            <w:tcW w:w="1134" w:type="dxa"/>
            <w:vAlign w:val="bottom"/>
          </w:tcPr>
          <w:p w14:paraId="24F6205B" w14:textId="77777777" w:rsidR="00F43DEF" w:rsidRPr="0049319D" w:rsidRDefault="00F43DEF" w:rsidP="003C0387">
            <w:pPr>
              <w:tabs>
                <w:tab w:val="left" w:pos="2220"/>
              </w:tabs>
              <w:suppressAutoHyphens/>
              <w:jc w:val="right"/>
              <w:rPr>
                <w:sz w:val="20"/>
                <w:szCs w:val="20"/>
              </w:rPr>
            </w:pPr>
            <w:r w:rsidRPr="0049319D">
              <w:rPr>
                <w:sz w:val="20"/>
                <w:szCs w:val="20"/>
              </w:rPr>
              <w:t>443.85</w:t>
            </w:r>
          </w:p>
        </w:tc>
        <w:tc>
          <w:tcPr>
            <w:tcW w:w="1559" w:type="dxa"/>
            <w:vAlign w:val="bottom"/>
          </w:tcPr>
          <w:p w14:paraId="11440FF0" w14:textId="5994A5F5" w:rsidR="00F43DEF" w:rsidRPr="0049319D" w:rsidRDefault="00F43DEF" w:rsidP="003C0387">
            <w:pPr>
              <w:tabs>
                <w:tab w:val="left" w:pos="2220"/>
              </w:tabs>
              <w:suppressAutoHyphens/>
              <w:jc w:val="right"/>
              <w:rPr>
                <w:sz w:val="20"/>
                <w:szCs w:val="20"/>
              </w:rPr>
            </w:pPr>
            <w:r w:rsidRPr="0049319D">
              <w:rPr>
                <w:sz w:val="20"/>
                <w:szCs w:val="20"/>
              </w:rPr>
              <w:t>2</w:t>
            </w:r>
          </w:p>
        </w:tc>
        <w:tc>
          <w:tcPr>
            <w:tcW w:w="1276" w:type="dxa"/>
            <w:vAlign w:val="bottom"/>
          </w:tcPr>
          <w:p w14:paraId="7B242B99" w14:textId="77777777" w:rsidR="00F43DEF" w:rsidRPr="0049319D" w:rsidRDefault="00F43DEF" w:rsidP="003C0387">
            <w:pPr>
              <w:tabs>
                <w:tab w:val="left" w:pos="2220"/>
              </w:tabs>
              <w:suppressAutoHyphens/>
              <w:jc w:val="right"/>
              <w:rPr>
                <w:sz w:val="20"/>
                <w:szCs w:val="20"/>
              </w:rPr>
            </w:pPr>
            <w:r w:rsidRPr="0049319D">
              <w:rPr>
                <w:sz w:val="20"/>
                <w:szCs w:val="20"/>
              </w:rPr>
              <w:t>8.88</w:t>
            </w:r>
          </w:p>
        </w:tc>
      </w:tr>
      <w:tr w:rsidR="00F43DEF" w:rsidRPr="0049319D" w14:paraId="7261D2BB" w14:textId="77777777" w:rsidTr="00B707CB">
        <w:trPr>
          <w:trHeight w:val="242"/>
        </w:trPr>
        <w:tc>
          <w:tcPr>
            <w:tcW w:w="2972" w:type="dxa"/>
          </w:tcPr>
          <w:p w14:paraId="42154904" w14:textId="77777777" w:rsidR="00F43DEF" w:rsidRPr="0049319D" w:rsidRDefault="00F43DEF" w:rsidP="003C0387">
            <w:pPr>
              <w:suppressAutoHyphens/>
              <w:rPr>
                <w:sz w:val="20"/>
                <w:szCs w:val="20"/>
              </w:rPr>
            </w:pPr>
            <w:r w:rsidRPr="0049319D">
              <w:rPr>
                <w:sz w:val="20"/>
                <w:szCs w:val="20"/>
              </w:rPr>
              <w:t xml:space="preserve">Commercial </w:t>
            </w:r>
          </w:p>
        </w:tc>
        <w:tc>
          <w:tcPr>
            <w:tcW w:w="1134" w:type="dxa"/>
            <w:vAlign w:val="bottom"/>
          </w:tcPr>
          <w:p w14:paraId="459EE5A3" w14:textId="77777777" w:rsidR="00F43DEF" w:rsidRPr="0049319D" w:rsidRDefault="00F43DEF" w:rsidP="003C0387">
            <w:pPr>
              <w:tabs>
                <w:tab w:val="left" w:pos="2220"/>
              </w:tabs>
              <w:suppressAutoHyphens/>
              <w:jc w:val="right"/>
              <w:rPr>
                <w:sz w:val="20"/>
                <w:szCs w:val="20"/>
              </w:rPr>
            </w:pPr>
            <w:r w:rsidRPr="0049319D">
              <w:rPr>
                <w:sz w:val="20"/>
                <w:szCs w:val="20"/>
              </w:rPr>
              <w:t>27,510</w:t>
            </w:r>
          </w:p>
        </w:tc>
        <w:tc>
          <w:tcPr>
            <w:tcW w:w="1134" w:type="dxa"/>
          </w:tcPr>
          <w:p w14:paraId="7BDC671E" w14:textId="4C393804" w:rsidR="00F43DEF" w:rsidRPr="0049319D" w:rsidRDefault="009C305A" w:rsidP="003C0387">
            <w:pPr>
              <w:tabs>
                <w:tab w:val="left" w:pos="2220"/>
              </w:tabs>
              <w:suppressAutoHyphens/>
              <w:jc w:val="right"/>
              <w:rPr>
                <w:sz w:val="20"/>
                <w:szCs w:val="20"/>
              </w:rPr>
            </w:pPr>
            <w:r>
              <w:rPr>
                <w:sz w:val="20"/>
                <w:szCs w:val="20"/>
              </w:rPr>
              <w:t>7.0</w:t>
            </w:r>
          </w:p>
        </w:tc>
        <w:tc>
          <w:tcPr>
            <w:tcW w:w="1134" w:type="dxa"/>
            <w:vAlign w:val="bottom"/>
          </w:tcPr>
          <w:p w14:paraId="516CDFFC" w14:textId="77777777" w:rsidR="00F43DEF" w:rsidRPr="0049319D" w:rsidRDefault="00F43DEF" w:rsidP="003C0387">
            <w:pPr>
              <w:tabs>
                <w:tab w:val="left" w:pos="2220"/>
              </w:tabs>
              <w:suppressAutoHyphens/>
              <w:jc w:val="right"/>
              <w:rPr>
                <w:sz w:val="20"/>
                <w:szCs w:val="20"/>
              </w:rPr>
            </w:pPr>
            <w:r w:rsidRPr="0049319D">
              <w:rPr>
                <w:sz w:val="20"/>
                <w:szCs w:val="20"/>
              </w:rPr>
              <w:t>192.57</w:t>
            </w:r>
          </w:p>
        </w:tc>
        <w:tc>
          <w:tcPr>
            <w:tcW w:w="1559" w:type="dxa"/>
            <w:vAlign w:val="bottom"/>
          </w:tcPr>
          <w:p w14:paraId="58D9AA93" w14:textId="73B863FA" w:rsidR="00F43DEF" w:rsidRPr="0049319D" w:rsidRDefault="00F43DEF" w:rsidP="003C0387">
            <w:pPr>
              <w:tabs>
                <w:tab w:val="left" w:pos="2220"/>
              </w:tabs>
              <w:suppressAutoHyphens/>
              <w:jc w:val="right"/>
              <w:rPr>
                <w:sz w:val="20"/>
                <w:szCs w:val="20"/>
              </w:rPr>
            </w:pPr>
            <w:r w:rsidRPr="0049319D">
              <w:rPr>
                <w:sz w:val="20"/>
                <w:szCs w:val="20"/>
              </w:rPr>
              <w:t>10</w:t>
            </w:r>
          </w:p>
        </w:tc>
        <w:tc>
          <w:tcPr>
            <w:tcW w:w="1276" w:type="dxa"/>
            <w:vAlign w:val="bottom"/>
          </w:tcPr>
          <w:p w14:paraId="3171B60D" w14:textId="77777777" w:rsidR="00F43DEF" w:rsidRPr="0049319D" w:rsidRDefault="00F43DEF" w:rsidP="003C0387">
            <w:pPr>
              <w:tabs>
                <w:tab w:val="left" w:pos="2220"/>
              </w:tabs>
              <w:suppressAutoHyphens/>
              <w:jc w:val="right"/>
              <w:rPr>
                <w:sz w:val="20"/>
                <w:szCs w:val="20"/>
              </w:rPr>
            </w:pPr>
            <w:r w:rsidRPr="0049319D">
              <w:rPr>
                <w:sz w:val="20"/>
                <w:szCs w:val="20"/>
              </w:rPr>
              <w:t>19.26</w:t>
            </w:r>
          </w:p>
        </w:tc>
      </w:tr>
      <w:tr w:rsidR="00F43DEF" w:rsidRPr="0049319D" w14:paraId="0DE20DAD" w14:textId="77777777" w:rsidTr="00B707CB">
        <w:trPr>
          <w:trHeight w:val="242"/>
        </w:trPr>
        <w:tc>
          <w:tcPr>
            <w:tcW w:w="2972" w:type="dxa"/>
          </w:tcPr>
          <w:p w14:paraId="2DDE511D" w14:textId="77777777" w:rsidR="00F43DEF" w:rsidRPr="0049319D" w:rsidRDefault="00F43DEF" w:rsidP="003C0387">
            <w:pPr>
              <w:suppressAutoHyphens/>
              <w:rPr>
                <w:sz w:val="20"/>
                <w:szCs w:val="20"/>
              </w:rPr>
            </w:pPr>
            <w:r w:rsidRPr="0049319D">
              <w:rPr>
                <w:sz w:val="20"/>
                <w:szCs w:val="20"/>
              </w:rPr>
              <w:t>Transport</w:t>
            </w:r>
          </w:p>
        </w:tc>
        <w:tc>
          <w:tcPr>
            <w:tcW w:w="1134" w:type="dxa"/>
            <w:vAlign w:val="bottom"/>
          </w:tcPr>
          <w:p w14:paraId="44DA7EB5" w14:textId="77777777" w:rsidR="00F43DEF" w:rsidRPr="0049319D" w:rsidRDefault="00F43DEF" w:rsidP="003C0387">
            <w:pPr>
              <w:tabs>
                <w:tab w:val="left" w:pos="2220"/>
              </w:tabs>
              <w:suppressAutoHyphens/>
              <w:jc w:val="right"/>
              <w:rPr>
                <w:sz w:val="20"/>
                <w:szCs w:val="20"/>
              </w:rPr>
            </w:pPr>
            <w:r w:rsidRPr="0049319D">
              <w:rPr>
                <w:sz w:val="20"/>
                <w:szCs w:val="20"/>
              </w:rPr>
              <w:t>196</w:t>
            </w:r>
          </w:p>
        </w:tc>
        <w:tc>
          <w:tcPr>
            <w:tcW w:w="1134" w:type="dxa"/>
          </w:tcPr>
          <w:p w14:paraId="0D3BAFF0" w14:textId="0802FFF3" w:rsidR="00F43DEF" w:rsidRPr="0049319D" w:rsidRDefault="00F43DEF" w:rsidP="003C0387">
            <w:pPr>
              <w:tabs>
                <w:tab w:val="left" w:pos="2220"/>
              </w:tabs>
              <w:suppressAutoHyphens/>
              <w:jc w:val="right"/>
              <w:rPr>
                <w:sz w:val="20"/>
                <w:szCs w:val="20"/>
              </w:rPr>
            </w:pPr>
            <w:r w:rsidRPr="0049319D">
              <w:rPr>
                <w:sz w:val="20"/>
                <w:szCs w:val="20"/>
              </w:rPr>
              <w:t>1</w:t>
            </w:r>
            <w:r w:rsidR="009C305A">
              <w:rPr>
                <w:sz w:val="20"/>
                <w:szCs w:val="20"/>
              </w:rPr>
              <w:t>0</w:t>
            </w:r>
          </w:p>
        </w:tc>
        <w:tc>
          <w:tcPr>
            <w:tcW w:w="1134" w:type="dxa"/>
            <w:vAlign w:val="bottom"/>
          </w:tcPr>
          <w:p w14:paraId="45D936EB" w14:textId="77777777" w:rsidR="00F43DEF" w:rsidRPr="0049319D" w:rsidRDefault="00F43DEF" w:rsidP="003C0387">
            <w:pPr>
              <w:tabs>
                <w:tab w:val="left" w:pos="2220"/>
              </w:tabs>
              <w:suppressAutoHyphens/>
              <w:jc w:val="right"/>
              <w:rPr>
                <w:sz w:val="20"/>
                <w:szCs w:val="20"/>
              </w:rPr>
            </w:pPr>
            <w:r w:rsidRPr="0049319D">
              <w:rPr>
                <w:sz w:val="20"/>
                <w:szCs w:val="20"/>
              </w:rPr>
              <w:t>1.96</w:t>
            </w:r>
          </w:p>
        </w:tc>
        <w:tc>
          <w:tcPr>
            <w:tcW w:w="1559" w:type="dxa"/>
            <w:vAlign w:val="bottom"/>
          </w:tcPr>
          <w:p w14:paraId="391CC012" w14:textId="03E061AA" w:rsidR="00F43DEF" w:rsidRPr="0049319D" w:rsidRDefault="00F43DEF" w:rsidP="003C0387">
            <w:pPr>
              <w:tabs>
                <w:tab w:val="left" w:pos="2220"/>
              </w:tabs>
              <w:suppressAutoHyphens/>
              <w:jc w:val="right"/>
              <w:rPr>
                <w:sz w:val="20"/>
                <w:szCs w:val="20"/>
              </w:rPr>
            </w:pPr>
            <w:r w:rsidRPr="0049319D">
              <w:rPr>
                <w:sz w:val="20"/>
                <w:szCs w:val="20"/>
              </w:rPr>
              <w:t>30</w:t>
            </w:r>
          </w:p>
        </w:tc>
        <w:tc>
          <w:tcPr>
            <w:tcW w:w="1276" w:type="dxa"/>
            <w:vAlign w:val="bottom"/>
          </w:tcPr>
          <w:p w14:paraId="1F013F31" w14:textId="77777777" w:rsidR="00F43DEF" w:rsidRPr="0049319D" w:rsidRDefault="00F43DEF" w:rsidP="003C0387">
            <w:pPr>
              <w:tabs>
                <w:tab w:val="left" w:pos="2220"/>
              </w:tabs>
              <w:suppressAutoHyphens/>
              <w:jc w:val="right"/>
              <w:rPr>
                <w:sz w:val="20"/>
                <w:szCs w:val="20"/>
              </w:rPr>
            </w:pPr>
            <w:r w:rsidRPr="0049319D">
              <w:rPr>
                <w:sz w:val="20"/>
                <w:szCs w:val="20"/>
              </w:rPr>
              <w:t>0.59</w:t>
            </w:r>
          </w:p>
        </w:tc>
      </w:tr>
      <w:tr w:rsidR="00F43DEF" w:rsidRPr="0049319D" w14:paraId="1328A903" w14:textId="77777777" w:rsidTr="005B6CE1">
        <w:trPr>
          <w:trHeight w:val="242"/>
        </w:trPr>
        <w:tc>
          <w:tcPr>
            <w:tcW w:w="2972" w:type="dxa"/>
          </w:tcPr>
          <w:p w14:paraId="34335547" w14:textId="77777777" w:rsidR="00F43DEF" w:rsidRPr="0049319D" w:rsidRDefault="00F43DEF" w:rsidP="003C0387">
            <w:pPr>
              <w:tabs>
                <w:tab w:val="left" w:pos="2220"/>
              </w:tabs>
              <w:suppressAutoHyphens/>
              <w:rPr>
                <w:b/>
                <w:sz w:val="20"/>
                <w:szCs w:val="20"/>
                <w:vertAlign w:val="superscript"/>
              </w:rPr>
            </w:pPr>
            <w:r w:rsidRPr="0049319D">
              <w:rPr>
                <w:b/>
                <w:sz w:val="20"/>
                <w:szCs w:val="20"/>
              </w:rPr>
              <w:t xml:space="preserve">Total </w:t>
            </w:r>
          </w:p>
        </w:tc>
        <w:tc>
          <w:tcPr>
            <w:tcW w:w="1134" w:type="dxa"/>
            <w:vAlign w:val="bottom"/>
          </w:tcPr>
          <w:p w14:paraId="305B5DCF" w14:textId="77777777" w:rsidR="00F43DEF" w:rsidRPr="0049319D" w:rsidRDefault="00F43DEF" w:rsidP="003C0387">
            <w:pPr>
              <w:tabs>
                <w:tab w:val="left" w:pos="2220"/>
              </w:tabs>
              <w:suppressAutoHyphens/>
              <w:jc w:val="right"/>
              <w:rPr>
                <w:b/>
                <w:sz w:val="20"/>
                <w:szCs w:val="20"/>
              </w:rPr>
            </w:pPr>
          </w:p>
        </w:tc>
        <w:tc>
          <w:tcPr>
            <w:tcW w:w="1134" w:type="dxa"/>
          </w:tcPr>
          <w:p w14:paraId="3C2A9FF2" w14:textId="77777777" w:rsidR="00F43DEF" w:rsidRPr="0049319D" w:rsidRDefault="00F43DEF" w:rsidP="003C0387">
            <w:pPr>
              <w:tabs>
                <w:tab w:val="left" w:pos="2220"/>
              </w:tabs>
              <w:suppressAutoHyphens/>
              <w:jc w:val="right"/>
              <w:rPr>
                <w:b/>
                <w:sz w:val="20"/>
                <w:szCs w:val="20"/>
              </w:rPr>
            </w:pPr>
          </w:p>
        </w:tc>
        <w:tc>
          <w:tcPr>
            <w:tcW w:w="1134" w:type="dxa"/>
            <w:vAlign w:val="bottom"/>
          </w:tcPr>
          <w:p w14:paraId="4A46E746" w14:textId="77777777" w:rsidR="00F43DEF" w:rsidRPr="0049319D" w:rsidRDefault="00F43DEF" w:rsidP="003C0387">
            <w:pPr>
              <w:tabs>
                <w:tab w:val="left" w:pos="2220"/>
              </w:tabs>
              <w:suppressAutoHyphens/>
              <w:jc w:val="right"/>
              <w:rPr>
                <w:b/>
                <w:sz w:val="20"/>
                <w:szCs w:val="20"/>
              </w:rPr>
            </w:pPr>
          </w:p>
        </w:tc>
        <w:tc>
          <w:tcPr>
            <w:tcW w:w="1559" w:type="dxa"/>
            <w:vAlign w:val="bottom"/>
          </w:tcPr>
          <w:p w14:paraId="1D233289" w14:textId="77777777" w:rsidR="00F43DEF" w:rsidRPr="0049319D" w:rsidRDefault="00F43DEF" w:rsidP="003C0387">
            <w:pPr>
              <w:tabs>
                <w:tab w:val="left" w:pos="2220"/>
              </w:tabs>
              <w:suppressAutoHyphens/>
              <w:jc w:val="right"/>
              <w:rPr>
                <w:b/>
                <w:sz w:val="20"/>
                <w:szCs w:val="20"/>
              </w:rPr>
            </w:pPr>
          </w:p>
        </w:tc>
        <w:tc>
          <w:tcPr>
            <w:tcW w:w="1276" w:type="dxa"/>
            <w:vAlign w:val="bottom"/>
          </w:tcPr>
          <w:p w14:paraId="6A567DE5" w14:textId="77777777" w:rsidR="00F43DEF" w:rsidRPr="0049319D" w:rsidRDefault="00F43DEF" w:rsidP="003C0387">
            <w:pPr>
              <w:tabs>
                <w:tab w:val="left" w:pos="2220"/>
              </w:tabs>
              <w:suppressAutoHyphens/>
              <w:jc w:val="right"/>
              <w:rPr>
                <w:b/>
                <w:sz w:val="20"/>
                <w:szCs w:val="20"/>
              </w:rPr>
            </w:pPr>
            <w:r w:rsidRPr="0049319D">
              <w:rPr>
                <w:b/>
                <w:sz w:val="20"/>
                <w:szCs w:val="20"/>
              </w:rPr>
              <w:t>28.73</w:t>
            </w:r>
          </w:p>
        </w:tc>
      </w:tr>
    </w:tbl>
    <w:p w14:paraId="19E8A45F" w14:textId="77777777" w:rsidR="00F43DEF" w:rsidRPr="00FA0CFC" w:rsidRDefault="00F43DEF" w:rsidP="003C0387">
      <w:pPr>
        <w:suppressAutoHyphens/>
      </w:pPr>
    </w:p>
    <w:p w14:paraId="0CF6808B" w14:textId="795EE64B" w:rsidR="008A7FD3" w:rsidRPr="00FA0CFC" w:rsidRDefault="008A7FD3" w:rsidP="003C0387">
      <w:pPr>
        <w:suppressAutoHyphens/>
        <w:spacing w:after="240"/>
        <w:rPr>
          <w:b/>
        </w:rPr>
      </w:pPr>
      <w:r w:rsidRPr="00FA0CFC">
        <w:rPr>
          <w:u w:val="single"/>
        </w:rPr>
        <w:t xml:space="preserve">Phase-out strategy in </w:t>
      </w:r>
      <w:r w:rsidR="001D33A9">
        <w:rPr>
          <w:u w:val="single"/>
        </w:rPr>
        <w:t>stage </w:t>
      </w:r>
      <w:r w:rsidRPr="00FA0CFC">
        <w:rPr>
          <w:u w:val="single"/>
        </w:rPr>
        <w:t>II of the HPMP</w:t>
      </w:r>
    </w:p>
    <w:p w14:paraId="67AE1887" w14:textId="1E07A756" w:rsidR="002A3A81" w:rsidRPr="00FA0CFC" w:rsidRDefault="001D33A9" w:rsidP="003C0387">
      <w:pPr>
        <w:numPr>
          <w:ilvl w:val="0"/>
          <w:numId w:val="1"/>
        </w:numPr>
        <w:suppressAutoHyphens/>
        <w:spacing w:after="240"/>
        <w:outlineLvl w:val="0"/>
      </w:pPr>
      <w:r w:rsidRPr="000469C6">
        <w:t>Stage </w:t>
      </w:r>
      <w:r w:rsidR="008A7FD3" w:rsidRPr="000469C6">
        <w:t>II of the HPMP will focus on strengthening the HCFC licensing and quota system</w:t>
      </w:r>
      <w:r w:rsidR="00B450CC" w:rsidRPr="000469C6">
        <w:t xml:space="preserve"> enforcement,</w:t>
      </w:r>
      <w:r w:rsidR="00C90227" w:rsidRPr="000469C6">
        <w:t xml:space="preserve"> and</w:t>
      </w:r>
      <w:r w:rsidR="002A3A81" w:rsidRPr="000469C6">
        <w:t xml:space="preserve"> </w:t>
      </w:r>
      <w:r w:rsidR="00B450CC" w:rsidRPr="000469C6">
        <w:t xml:space="preserve">on </w:t>
      </w:r>
      <w:r w:rsidR="00265F30" w:rsidRPr="000469C6">
        <w:t xml:space="preserve">controlling the </w:t>
      </w:r>
      <w:r w:rsidR="00981F85" w:rsidRPr="000469C6">
        <w:t>increase</w:t>
      </w:r>
      <w:r w:rsidR="00265F30" w:rsidRPr="000469C6">
        <w:t xml:space="preserve"> of </w:t>
      </w:r>
      <w:r w:rsidR="002A3A81" w:rsidRPr="000469C6">
        <w:t>HFCs</w:t>
      </w:r>
      <w:r w:rsidR="00981F85" w:rsidRPr="000469C6">
        <w:t xml:space="preserve"> demand </w:t>
      </w:r>
      <w:r w:rsidR="00265F30" w:rsidRPr="000469C6">
        <w:t>by</w:t>
      </w:r>
      <w:r w:rsidR="008A7FD3" w:rsidRPr="000469C6">
        <w:t xml:space="preserve"> promoting the transition to low</w:t>
      </w:r>
      <w:r w:rsidR="00846E29" w:rsidRPr="000469C6">
        <w:t> </w:t>
      </w:r>
      <w:r w:rsidR="008A7FD3" w:rsidRPr="000469C6">
        <w:t>global</w:t>
      </w:r>
      <w:r w:rsidR="00846E29" w:rsidRPr="000469C6">
        <w:noBreakHyphen/>
      </w:r>
      <w:r w:rsidR="008A7FD3" w:rsidRPr="000469C6">
        <w:t>warming</w:t>
      </w:r>
      <w:r w:rsidR="00A36DEF" w:rsidRPr="00FA0CFC">
        <w:t>-</w:t>
      </w:r>
      <w:r w:rsidR="008A7FD3" w:rsidRPr="00FA0CFC">
        <w:t>potential (GWP) technologies in the RAC sector, implementing legal instruments related to the safe use of new technologies, further strengthening the capacity of the servicing sector, and establishing a certif</w:t>
      </w:r>
      <w:r w:rsidR="0014204F" w:rsidRPr="00FA0CFC">
        <w:t>ication scheme for technicians.</w:t>
      </w:r>
      <w:r w:rsidR="002A3A81" w:rsidRPr="00FA0CFC">
        <w:t xml:space="preserve"> </w:t>
      </w:r>
    </w:p>
    <w:p w14:paraId="1CEFF08D" w14:textId="615B7E28" w:rsidR="008A7FD3" w:rsidRPr="00FA0CFC" w:rsidRDefault="008A7FD3" w:rsidP="003C0387">
      <w:pPr>
        <w:suppressAutoHyphens/>
        <w:rPr>
          <w:u w:val="single"/>
        </w:rPr>
      </w:pPr>
      <w:r w:rsidRPr="00FA0CFC">
        <w:rPr>
          <w:u w:val="single"/>
        </w:rPr>
        <w:t xml:space="preserve">Proposed activities in </w:t>
      </w:r>
      <w:r w:rsidR="001D33A9">
        <w:rPr>
          <w:u w:val="single"/>
        </w:rPr>
        <w:t>stage </w:t>
      </w:r>
      <w:r w:rsidRPr="00FA0CFC">
        <w:rPr>
          <w:u w:val="single"/>
        </w:rPr>
        <w:t>II of the HPMP</w:t>
      </w:r>
    </w:p>
    <w:p w14:paraId="3BEC0E37" w14:textId="77777777" w:rsidR="008A7FD3" w:rsidRPr="00FA0CFC" w:rsidRDefault="008A7FD3" w:rsidP="003C0387">
      <w:pPr>
        <w:suppressAutoHyphens/>
        <w:rPr>
          <w:u w:val="single"/>
        </w:rPr>
      </w:pPr>
    </w:p>
    <w:p w14:paraId="69EA2846" w14:textId="229F0781" w:rsidR="008A7FD3" w:rsidRPr="00FA0CFC" w:rsidRDefault="001D33A9" w:rsidP="003C0387">
      <w:pPr>
        <w:pStyle w:val="Heading1"/>
        <w:suppressAutoHyphens/>
      </w:pPr>
      <w:r>
        <w:t>Stage </w:t>
      </w:r>
      <w:r w:rsidR="008A7FD3" w:rsidRPr="00FA0CFC">
        <w:t>II proposes the following activities:</w:t>
      </w:r>
    </w:p>
    <w:p w14:paraId="5717EC88" w14:textId="5C4C849D" w:rsidR="00416503" w:rsidRPr="00FA0CFC" w:rsidRDefault="00CD5047" w:rsidP="003C0387">
      <w:pPr>
        <w:pStyle w:val="Heading2"/>
        <w:widowControl/>
        <w:suppressAutoHyphens/>
      </w:pPr>
      <w:r w:rsidRPr="00FA0CFC">
        <w:rPr>
          <w:i/>
        </w:rPr>
        <w:t>Strengthening the enforcement of ODS phase-out policies and regulations</w:t>
      </w:r>
      <w:r w:rsidR="00A36DEF" w:rsidRPr="00FA0CFC">
        <w:t>: B</w:t>
      </w:r>
      <w:r w:rsidR="00D074B5" w:rsidRPr="00FA0CFC">
        <w:t>anning the import of HCFC</w:t>
      </w:r>
      <w:r w:rsidR="00A36DEF" w:rsidRPr="00FA0CFC">
        <w:t>-</w:t>
      </w:r>
      <w:r w:rsidR="00416503" w:rsidRPr="00FA0CFC">
        <w:t xml:space="preserve">based equipment </w:t>
      </w:r>
      <w:r w:rsidR="009459C8" w:rsidRPr="00FA0CFC">
        <w:t xml:space="preserve">as of </w:t>
      </w:r>
      <w:r w:rsidR="00416503" w:rsidRPr="00FA0CFC">
        <w:t>1 January 2024</w:t>
      </w:r>
      <w:r w:rsidR="00D074B5" w:rsidRPr="00FA0CFC">
        <w:t>;</w:t>
      </w:r>
      <w:r w:rsidR="00C14855" w:rsidRPr="00FA0CFC">
        <w:t xml:space="preserve"> adopti</w:t>
      </w:r>
      <w:r w:rsidR="00A36DEF" w:rsidRPr="00FA0CFC">
        <w:t xml:space="preserve">ng </w:t>
      </w:r>
      <w:r w:rsidR="00C14855" w:rsidRPr="00FA0CFC">
        <w:t xml:space="preserve">the 2022 </w:t>
      </w:r>
      <w:r w:rsidR="008E0A37">
        <w:t>HS</w:t>
      </w:r>
      <w:r w:rsidR="00C14855" w:rsidRPr="00FA0CFC">
        <w:t xml:space="preserve"> </w:t>
      </w:r>
      <w:r w:rsidR="008E0A37">
        <w:t>c</w:t>
      </w:r>
      <w:r w:rsidR="00C14855" w:rsidRPr="00FA0CFC">
        <w:t xml:space="preserve">ustoms </w:t>
      </w:r>
      <w:r w:rsidR="008E0A37">
        <w:t>c</w:t>
      </w:r>
      <w:r w:rsidR="00C14855" w:rsidRPr="00FA0CFC">
        <w:t>ode</w:t>
      </w:r>
      <w:r w:rsidR="008E0A37">
        <w:t>s</w:t>
      </w:r>
      <w:r w:rsidR="00D074B5" w:rsidRPr="00FA0CFC">
        <w:t xml:space="preserve"> in coordination with the </w:t>
      </w:r>
      <w:r w:rsidR="00D074B5" w:rsidRPr="00FA0CFC">
        <w:rPr>
          <w:bCs/>
          <w:shd w:val="clear" w:color="auto" w:fill="FFFFFF"/>
        </w:rPr>
        <w:t>Economic Community of West African States</w:t>
      </w:r>
      <w:r w:rsidR="000224E5" w:rsidRPr="00FA0CFC">
        <w:t xml:space="preserve"> and updating the customs training manual; training</w:t>
      </w:r>
      <w:r w:rsidR="00A36DEF" w:rsidRPr="00FA0CFC">
        <w:t xml:space="preserve"> </w:t>
      </w:r>
      <w:r w:rsidR="00C14855" w:rsidRPr="00FA0CFC">
        <w:t xml:space="preserve">15 </w:t>
      </w:r>
      <w:r w:rsidR="00B21724" w:rsidRPr="00FA0CFC">
        <w:t xml:space="preserve">trainers </w:t>
      </w:r>
      <w:r w:rsidR="00C14855" w:rsidRPr="00FA0CFC">
        <w:t xml:space="preserve">and </w:t>
      </w:r>
      <w:r w:rsidRPr="00FA0CFC">
        <w:t>250 customs</w:t>
      </w:r>
      <w:r w:rsidR="00C14855" w:rsidRPr="00FA0CFC">
        <w:t xml:space="preserve"> officers</w:t>
      </w:r>
      <w:r w:rsidRPr="00FA0CFC">
        <w:t xml:space="preserve"> and other law enforce</w:t>
      </w:r>
      <w:r w:rsidR="008E0A37">
        <w:t>ment officer</w:t>
      </w:r>
      <w:r w:rsidRPr="00FA0CFC">
        <w:t>s</w:t>
      </w:r>
      <w:r w:rsidR="00024971" w:rsidRPr="00FA0CFC">
        <w:t xml:space="preserve"> </w:t>
      </w:r>
      <w:r w:rsidR="00A36DEF" w:rsidRPr="00FA0CFC">
        <w:t>in</w:t>
      </w:r>
      <w:r w:rsidR="00024971" w:rsidRPr="00FA0CFC">
        <w:t xml:space="preserve"> </w:t>
      </w:r>
      <w:r w:rsidR="00024971" w:rsidRPr="00FA0CFC">
        <w:rPr>
          <w:szCs w:val="24"/>
        </w:rPr>
        <w:t xml:space="preserve">revised ODS regulations, </w:t>
      </w:r>
      <w:r w:rsidR="004E3868" w:rsidRPr="00FA0CFC">
        <w:rPr>
          <w:szCs w:val="24"/>
        </w:rPr>
        <w:t xml:space="preserve">the revised HS </w:t>
      </w:r>
      <w:r w:rsidR="008E0A37">
        <w:rPr>
          <w:szCs w:val="24"/>
        </w:rPr>
        <w:t>c</w:t>
      </w:r>
      <w:r w:rsidR="004E3868" w:rsidRPr="00FA0CFC">
        <w:rPr>
          <w:szCs w:val="24"/>
        </w:rPr>
        <w:t xml:space="preserve">ustoms </w:t>
      </w:r>
      <w:r w:rsidR="008E0A37">
        <w:rPr>
          <w:szCs w:val="24"/>
        </w:rPr>
        <w:t>c</w:t>
      </w:r>
      <w:r w:rsidR="004E3868" w:rsidRPr="00FA0CFC">
        <w:rPr>
          <w:szCs w:val="24"/>
        </w:rPr>
        <w:t xml:space="preserve">odes, </w:t>
      </w:r>
      <w:r w:rsidR="00024971" w:rsidRPr="00FA0CFC">
        <w:rPr>
          <w:szCs w:val="24"/>
        </w:rPr>
        <w:t>and monitoring and control imports of HCFCs and HCFC-based equipment</w:t>
      </w:r>
      <w:r w:rsidR="000224E5" w:rsidRPr="00FA0CFC">
        <w:rPr>
          <w:szCs w:val="24"/>
        </w:rPr>
        <w:t xml:space="preserve">; </w:t>
      </w:r>
      <w:r w:rsidRPr="00FA0CFC">
        <w:t>purchasing</w:t>
      </w:r>
      <w:r w:rsidR="001566D5" w:rsidRPr="00FA0CFC">
        <w:t xml:space="preserve"> of four</w:t>
      </w:r>
      <w:r w:rsidRPr="00FA0CFC">
        <w:t xml:space="preserve"> </w:t>
      </w:r>
      <w:r w:rsidR="00024971" w:rsidRPr="00FA0CFC">
        <w:t xml:space="preserve">portable </w:t>
      </w:r>
      <w:r w:rsidRPr="00FA0CFC">
        <w:t>refrigerant identifiers</w:t>
      </w:r>
      <w:r w:rsidR="001566D5" w:rsidRPr="00FA0CFC">
        <w:t xml:space="preserve"> and </w:t>
      </w:r>
      <w:r w:rsidR="001566D5" w:rsidRPr="00FA0CFC">
        <w:rPr>
          <w:color w:val="000000"/>
        </w:rPr>
        <w:t>spare parts (</w:t>
      </w:r>
      <w:r w:rsidR="001566D5" w:rsidRPr="00FA0CFC">
        <w:t>printing paper, filters, spare batteries, spare charger)</w:t>
      </w:r>
      <w:r w:rsidRPr="00FA0CFC">
        <w:t xml:space="preserve">; and facilitating </w:t>
      </w:r>
      <w:r w:rsidR="001566D5" w:rsidRPr="00FA0CFC">
        <w:t xml:space="preserve">three </w:t>
      </w:r>
      <w:r w:rsidRPr="00FA0CFC">
        <w:t>border dialogues</w:t>
      </w:r>
      <w:r w:rsidR="001566D5" w:rsidRPr="00FA0CFC">
        <w:t xml:space="preserve"> with representatives from neighbouring countries to </w:t>
      </w:r>
      <w:r w:rsidR="00416503" w:rsidRPr="00FA0CFC">
        <w:t xml:space="preserve">exchange information </w:t>
      </w:r>
      <w:r w:rsidR="00CB5522" w:rsidRPr="00FA0CFC">
        <w:t xml:space="preserve">on </w:t>
      </w:r>
      <w:r w:rsidR="001566D5" w:rsidRPr="00FA0CFC">
        <w:t xml:space="preserve">HCFC </w:t>
      </w:r>
      <w:r w:rsidR="00CB5522" w:rsidRPr="00FA0CFC">
        <w:t xml:space="preserve">potential </w:t>
      </w:r>
      <w:r w:rsidR="001566D5" w:rsidRPr="00FA0CFC">
        <w:t>illegal trade</w:t>
      </w:r>
      <w:r w:rsidRPr="00FA0CFC">
        <w:t xml:space="preserve"> (UNEP) (US $103,112);</w:t>
      </w:r>
    </w:p>
    <w:p w14:paraId="71C96AB8" w14:textId="7B025FE8" w:rsidR="007633DA" w:rsidRPr="00F54E2F" w:rsidRDefault="00232FE0" w:rsidP="00EE1EF6">
      <w:pPr>
        <w:pStyle w:val="Heading2"/>
        <w:widowControl/>
      </w:pPr>
      <w:r w:rsidRPr="00FA0CFC">
        <w:rPr>
          <w:i/>
        </w:rPr>
        <w:t xml:space="preserve">Establishment of </w:t>
      </w:r>
      <w:r w:rsidR="00892A68" w:rsidRPr="00FA0CFC">
        <w:rPr>
          <w:i/>
        </w:rPr>
        <w:t xml:space="preserve">a mandatory </w:t>
      </w:r>
      <w:r w:rsidRPr="00FA0CFC">
        <w:rPr>
          <w:i/>
        </w:rPr>
        <w:t>certification scheme and training of RAC technicians</w:t>
      </w:r>
      <w:r w:rsidR="001E5EAC" w:rsidRPr="00FA0CFC">
        <w:rPr>
          <w:i/>
        </w:rPr>
        <w:t>:</w:t>
      </w:r>
      <w:r w:rsidR="001E5EAC" w:rsidRPr="00FA0CFC">
        <w:rPr>
          <w:rStyle w:val="FootnoteReference"/>
          <w:i/>
        </w:rPr>
        <w:footnoteReference w:id="9"/>
      </w:r>
      <w:r w:rsidR="00892A68" w:rsidRPr="00FA0CFC">
        <w:t xml:space="preserve"> </w:t>
      </w:r>
      <w:r w:rsidR="001E5EAC" w:rsidRPr="00FA0CFC">
        <w:t>H</w:t>
      </w:r>
      <w:r w:rsidR="00D55E42" w:rsidRPr="00FA0CFC">
        <w:t xml:space="preserve">iring </w:t>
      </w:r>
      <w:r w:rsidR="00892A68" w:rsidRPr="00FA0CFC">
        <w:t xml:space="preserve">an </w:t>
      </w:r>
      <w:r w:rsidR="00D55E42" w:rsidRPr="00FA0CFC">
        <w:t xml:space="preserve">expert to facilitate the establishment of </w:t>
      </w:r>
      <w:r w:rsidR="00892A68" w:rsidRPr="00FA0CFC">
        <w:t xml:space="preserve">a comprehensive </w:t>
      </w:r>
      <w:r w:rsidR="00434156" w:rsidRPr="00FA0CFC">
        <w:t>competency-</w:t>
      </w:r>
      <w:r w:rsidR="00C10564" w:rsidRPr="00FA0CFC">
        <w:t xml:space="preserve">based </w:t>
      </w:r>
      <w:r w:rsidR="00D55E42" w:rsidRPr="00FA0CFC">
        <w:t>certification programme</w:t>
      </w:r>
      <w:r w:rsidR="00B91750" w:rsidRPr="00FA0CFC">
        <w:t xml:space="preserve"> </w:t>
      </w:r>
      <w:r w:rsidR="00892A68" w:rsidRPr="00FA0CFC">
        <w:t xml:space="preserve">for </w:t>
      </w:r>
      <w:r w:rsidR="00434156" w:rsidRPr="00FA0CFC">
        <w:t>handl</w:t>
      </w:r>
      <w:r w:rsidR="00D02DDA" w:rsidRPr="00FA0CFC">
        <w:t>ing HCFCs/</w:t>
      </w:r>
      <w:r w:rsidR="00D02DDA" w:rsidRPr="00FA0CFC">
        <w:rPr>
          <w:szCs w:val="24"/>
        </w:rPr>
        <w:t>HCFC alternatives</w:t>
      </w:r>
      <w:r w:rsidR="00434156" w:rsidRPr="00FA0CFC">
        <w:rPr>
          <w:szCs w:val="24"/>
        </w:rPr>
        <w:t>,</w:t>
      </w:r>
      <w:r w:rsidR="00D02DDA" w:rsidRPr="00FA0CFC">
        <w:t xml:space="preserve"> </w:t>
      </w:r>
      <w:r w:rsidR="00C10564" w:rsidRPr="00FA0CFC">
        <w:t>and</w:t>
      </w:r>
      <w:r w:rsidR="00892A68" w:rsidRPr="00FA0CFC">
        <w:t xml:space="preserve"> </w:t>
      </w:r>
      <w:r w:rsidR="00B91750" w:rsidRPr="00FA0CFC">
        <w:t>d</w:t>
      </w:r>
      <w:r w:rsidR="00892A68" w:rsidRPr="00FA0CFC">
        <w:t xml:space="preserve">eveloping a </w:t>
      </w:r>
      <w:r w:rsidR="00892A68" w:rsidRPr="000469C6">
        <w:t xml:space="preserve">business model </w:t>
      </w:r>
      <w:r w:rsidR="00C10564" w:rsidRPr="000469C6">
        <w:t>for its sustainability</w:t>
      </w:r>
      <w:r w:rsidR="00D55E42" w:rsidRPr="000469C6">
        <w:t>;</w:t>
      </w:r>
      <w:r w:rsidR="00E91C1F" w:rsidRPr="000469C6">
        <w:t xml:space="preserve"> conducting a stakeholders’ workshop for approximately 20 participants to present certification programme rules and processes for feedback; </w:t>
      </w:r>
      <w:r w:rsidR="004D5928" w:rsidRPr="000469C6">
        <w:t xml:space="preserve">certifying at least 200 RAC technicians; </w:t>
      </w:r>
      <w:r w:rsidR="00D55E42" w:rsidRPr="000469C6">
        <w:t xml:space="preserve">recruiting a national expert </w:t>
      </w:r>
      <w:r w:rsidR="00C253C9" w:rsidRPr="000469C6">
        <w:t>to revise</w:t>
      </w:r>
      <w:r w:rsidR="00D55E42" w:rsidRPr="000469C6">
        <w:t xml:space="preserve"> and recommend changes in the technicians’ national</w:t>
      </w:r>
      <w:r w:rsidR="00D55E42" w:rsidRPr="00FA0CFC">
        <w:t xml:space="preserve"> codes of practice and the refrigeration technicians</w:t>
      </w:r>
      <w:r w:rsidR="00C253C9" w:rsidRPr="00FA0CFC">
        <w:t>’</w:t>
      </w:r>
      <w:r w:rsidR="00E86429" w:rsidRPr="00FA0CFC">
        <w:t xml:space="preserve"> t</w:t>
      </w:r>
      <w:r w:rsidR="002A0C3B" w:rsidRPr="00FA0CFC">
        <w:t>raining curricula</w:t>
      </w:r>
      <w:r w:rsidR="00D02DDA" w:rsidRPr="00FA0CFC">
        <w:t xml:space="preserve"> </w:t>
      </w:r>
      <w:r w:rsidR="00D02DDA" w:rsidRPr="00FA0CFC">
        <w:rPr>
          <w:szCs w:val="24"/>
        </w:rPr>
        <w:t xml:space="preserve">to include </w:t>
      </w:r>
      <w:r w:rsidR="00C253C9" w:rsidRPr="00FA0CFC">
        <w:rPr>
          <w:szCs w:val="24"/>
        </w:rPr>
        <w:t xml:space="preserve">the </w:t>
      </w:r>
      <w:r w:rsidR="00D02DDA" w:rsidRPr="00FA0CFC">
        <w:rPr>
          <w:szCs w:val="24"/>
        </w:rPr>
        <w:t>safe handling of low-GWP alternatives</w:t>
      </w:r>
      <w:r w:rsidR="00C10564" w:rsidRPr="00FA0CFC">
        <w:t xml:space="preserve">; conducting </w:t>
      </w:r>
      <w:r w:rsidR="00C34EC2">
        <w:t>10</w:t>
      </w:r>
      <w:r w:rsidR="00D55E42" w:rsidRPr="00FA0CFC">
        <w:t xml:space="preserve"> training workshops</w:t>
      </w:r>
      <w:r w:rsidR="00D02DDA" w:rsidRPr="00FA0CFC">
        <w:t xml:space="preserve"> for</w:t>
      </w:r>
      <w:r w:rsidR="004D5928">
        <w:t xml:space="preserve"> </w:t>
      </w:r>
      <w:r w:rsidR="00D02DDA" w:rsidRPr="00FA0CFC">
        <w:t>200 technicians</w:t>
      </w:r>
      <w:r w:rsidR="00D55E42" w:rsidRPr="00FA0CFC">
        <w:t xml:space="preserve"> on </w:t>
      </w:r>
      <w:r w:rsidR="00D02DDA" w:rsidRPr="00FA0CFC">
        <w:rPr>
          <w:szCs w:val="24"/>
        </w:rPr>
        <w:t xml:space="preserve">installing, </w:t>
      </w:r>
      <w:r w:rsidR="00434156" w:rsidRPr="00FA0CFC">
        <w:rPr>
          <w:szCs w:val="24"/>
        </w:rPr>
        <w:t>servicing and maintaining equipment based on low-GWP alternatives</w:t>
      </w:r>
      <w:r w:rsidR="00D55E42" w:rsidRPr="00FA0CFC">
        <w:t>;</w:t>
      </w:r>
      <w:r w:rsidR="004D5928">
        <w:t xml:space="preserve"> </w:t>
      </w:r>
      <w:r w:rsidR="00D55E42" w:rsidRPr="00FA0CFC">
        <w:t>carrying out</w:t>
      </w:r>
      <w:r w:rsidR="00C44374" w:rsidRPr="00FA0CFC">
        <w:t xml:space="preserve"> </w:t>
      </w:r>
      <w:r w:rsidR="00840D8D" w:rsidRPr="00FA0CFC">
        <w:t>three</w:t>
      </w:r>
      <w:r w:rsidR="00D55E42" w:rsidRPr="00FA0CFC">
        <w:t xml:space="preserve"> targeted awareness </w:t>
      </w:r>
      <w:r w:rsidR="00840D8D" w:rsidRPr="00FA0CFC">
        <w:t>workshops for</w:t>
      </w:r>
      <w:r w:rsidR="00C44374" w:rsidRPr="00FA0CFC">
        <w:t xml:space="preserve"> a total of </w:t>
      </w:r>
      <w:r w:rsidR="00840D8D" w:rsidRPr="00FA0CFC">
        <w:t>60</w:t>
      </w:r>
      <w:r w:rsidR="00D55E42" w:rsidRPr="00FA0CFC">
        <w:t xml:space="preserve"> end-users about the need to transit away from HCFCs and the introduction of new technologies such as the natural refrigerants; </w:t>
      </w:r>
      <w:r w:rsidR="00E91C1F" w:rsidRPr="00FA0CFC">
        <w:t>and three</w:t>
      </w:r>
      <w:r w:rsidR="00840D8D" w:rsidRPr="00FA0CFC">
        <w:t xml:space="preserve"> </w:t>
      </w:r>
      <w:r w:rsidR="00D55E42" w:rsidRPr="00FA0CFC">
        <w:t xml:space="preserve">training </w:t>
      </w:r>
      <w:r w:rsidR="00840D8D" w:rsidRPr="00FA0CFC">
        <w:t xml:space="preserve">workshops for </w:t>
      </w:r>
      <w:r w:rsidR="00E91C1F" w:rsidRPr="00FA0CFC">
        <w:t>6</w:t>
      </w:r>
      <w:r w:rsidR="00840D8D" w:rsidRPr="00FA0CFC">
        <w:t xml:space="preserve">0 members </w:t>
      </w:r>
      <w:r w:rsidR="0098630C" w:rsidRPr="00FA0CFC">
        <w:t>of</w:t>
      </w:r>
      <w:r w:rsidR="00840D8D" w:rsidRPr="00FA0CFC">
        <w:t xml:space="preserve"> </w:t>
      </w:r>
      <w:r w:rsidR="005F583F" w:rsidRPr="00FA0CFC">
        <w:t xml:space="preserve">the Liberian Refrigeration Union </w:t>
      </w:r>
      <w:r w:rsidR="0098630C" w:rsidRPr="00FA0CFC">
        <w:t xml:space="preserve">on </w:t>
      </w:r>
      <w:r w:rsidR="00C253C9" w:rsidRPr="00FA0CFC">
        <w:t xml:space="preserve">the </w:t>
      </w:r>
      <w:r w:rsidR="0098630C" w:rsidRPr="00FA0CFC">
        <w:t xml:space="preserve">administration </w:t>
      </w:r>
      <w:r w:rsidR="00C253C9" w:rsidRPr="00FA0CFC">
        <w:t xml:space="preserve">of </w:t>
      </w:r>
      <w:r w:rsidR="00840D8D" w:rsidRPr="00FA0CFC">
        <w:rPr>
          <w:szCs w:val="24"/>
        </w:rPr>
        <w:t xml:space="preserve">the </w:t>
      </w:r>
      <w:r w:rsidR="00D504FD" w:rsidRPr="00FA0CFC">
        <w:rPr>
          <w:szCs w:val="24"/>
        </w:rPr>
        <w:t>certification scheme</w:t>
      </w:r>
      <w:r w:rsidR="00840D8D" w:rsidRPr="00FA0CFC">
        <w:rPr>
          <w:szCs w:val="24"/>
        </w:rPr>
        <w:t xml:space="preserve">, </w:t>
      </w:r>
      <w:r w:rsidR="00D504FD" w:rsidRPr="00FA0CFC">
        <w:rPr>
          <w:szCs w:val="24"/>
        </w:rPr>
        <w:t>codes of conduct</w:t>
      </w:r>
      <w:r w:rsidR="00840D8D" w:rsidRPr="00FA0CFC">
        <w:rPr>
          <w:szCs w:val="24"/>
        </w:rPr>
        <w:t xml:space="preserve"> and </w:t>
      </w:r>
      <w:r w:rsidR="004C2169" w:rsidRPr="00FA0CFC">
        <w:rPr>
          <w:szCs w:val="24"/>
        </w:rPr>
        <w:t xml:space="preserve">the </w:t>
      </w:r>
      <w:r w:rsidR="00840D8D" w:rsidRPr="00FA0CFC">
        <w:rPr>
          <w:szCs w:val="24"/>
        </w:rPr>
        <w:t xml:space="preserve">supervision of the use of </w:t>
      </w:r>
      <w:r w:rsidR="00C253C9" w:rsidRPr="00FA0CFC">
        <w:rPr>
          <w:szCs w:val="24"/>
        </w:rPr>
        <w:t xml:space="preserve">the </w:t>
      </w:r>
      <w:r w:rsidR="00840D8D" w:rsidRPr="00FA0CFC">
        <w:rPr>
          <w:szCs w:val="24"/>
        </w:rPr>
        <w:t>tools and equipment distributed</w:t>
      </w:r>
      <w:r w:rsidR="00D55E42" w:rsidRPr="00FA0CFC">
        <w:t xml:space="preserve"> </w:t>
      </w:r>
      <w:r w:rsidR="005425B1" w:rsidRPr="00FA0CFC">
        <w:t>(UNEP) (US $110,000);</w:t>
      </w:r>
    </w:p>
    <w:p w14:paraId="039301B3" w14:textId="0A88FE89" w:rsidR="000320C6" w:rsidRPr="00F54E2F" w:rsidRDefault="00232FE0" w:rsidP="00B57010">
      <w:pPr>
        <w:pStyle w:val="Heading2"/>
        <w:keepNext/>
        <w:widowControl/>
      </w:pPr>
      <w:r w:rsidRPr="00F54E2F">
        <w:rPr>
          <w:i/>
        </w:rPr>
        <w:t xml:space="preserve">Strengthening the existing national technical standards </w:t>
      </w:r>
      <w:r w:rsidR="00534A30" w:rsidRPr="00F54E2F">
        <w:rPr>
          <w:i/>
        </w:rPr>
        <w:t>and promoting green procurement in the RAC sector</w:t>
      </w:r>
      <w:r w:rsidR="00C253C9" w:rsidRPr="00F54E2F">
        <w:rPr>
          <w:iCs/>
        </w:rPr>
        <w:t>:</w:t>
      </w:r>
      <w:r w:rsidR="00D55E42" w:rsidRPr="00F54E2F">
        <w:t xml:space="preserve"> </w:t>
      </w:r>
      <w:r w:rsidR="00C253C9" w:rsidRPr="00F54E2F">
        <w:t>Hiring</w:t>
      </w:r>
      <w:r w:rsidR="005835F3" w:rsidRPr="00F54E2F">
        <w:t xml:space="preserve"> a consultant to revise the existing techni</w:t>
      </w:r>
      <w:r w:rsidR="006F268A" w:rsidRPr="00F54E2F">
        <w:t>cal standards in the RAC servicing</w:t>
      </w:r>
      <w:r w:rsidR="005835F3" w:rsidRPr="00F54E2F">
        <w:t xml:space="preserve"> sector to incorporate energy efficiency and safety consideration</w:t>
      </w:r>
      <w:r w:rsidR="00C253C9" w:rsidRPr="00F54E2F">
        <w:t>s</w:t>
      </w:r>
      <w:r w:rsidR="005835F3" w:rsidRPr="00F54E2F">
        <w:t xml:space="preserve"> related to the </w:t>
      </w:r>
      <w:r w:rsidR="005835F3" w:rsidRPr="00F54E2F">
        <w:lastRenderedPageBreak/>
        <w:t>use of low</w:t>
      </w:r>
      <w:r w:rsidR="00C253C9" w:rsidRPr="00F54E2F">
        <w:t>-</w:t>
      </w:r>
      <w:r w:rsidR="005835F3" w:rsidRPr="00F54E2F">
        <w:t>GWP technologies</w:t>
      </w:r>
      <w:r w:rsidR="001071CC" w:rsidRPr="00F54E2F">
        <w:t xml:space="preserve"> as of </w:t>
      </w:r>
      <w:r w:rsidR="009B648A" w:rsidRPr="00F54E2F">
        <w:rPr>
          <w:bCs/>
        </w:rPr>
        <w:t>1 January 2025</w:t>
      </w:r>
      <w:r w:rsidR="005835F3" w:rsidRPr="00F54E2F">
        <w:t xml:space="preserve">; </w:t>
      </w:r>
      <w:r w:rsidR="007633DA" w:rsidRPr="00F54E2F">
        <w:t xml:space="preserve">conducting a stakeholders’ workshop for approximately 20 participants to present the revised standards for feedback; </w:t>
      </w:r>
      <w:r w:rsidR="005835F3" w:rsidRPr="00F54E2F">
        <w:t>conducting</w:t>
      </w:r>
      <w:r w:rsidR="000066A8" w:rsidRPr="00F54E2F">
        <w:t xml:space="preserve"> two</w:t>
      </w:r>
      <w:r w:rsidR="005835F3" w:rsidRPr="00F54E2F">
        <w:t xml:space="preserve"> capacity-building workshop</w:t>
      </w:r>
      <w:r w:rsidR="000066A8" w:rsidRPr="00F54E2F">
        <w:t>s</w:t>
      </w:r>
      <w:r w:rsidR="005835F3" w:rsidRPr="00F54E2F">
        <w:t xml:space="preserve"> for </w:t>
      </w:r>
      <w:r w:rsidR="000066A8" w:rsidRPr="00F54E2F">
        <w:t>a total of 30</w:t>
      </w:r>
      <w:r w:rsidR="002A0C3B" w:rsidRPr="00F54E2F">
        <w:t xml:space="preserve"> </w:t>
      </w:r>
      <w:r w:rsidR="005835F3" w:rsidRPr="00F54E2F">
        <w:t xml:space="preserve">standards officers, environmental inspectors and other relevant stakeholders on the enforcement of the technical standards in </w:t>
      </w:r>
      <w:r w:rsidR="00C253C9" w:rsidRPr="00F54E2F">
        <w:t xml:space="preserve">the </w:t>
      </w:r>
      <w:r w:rsidR="005835F3" w:rsidRPr="00F54E2F">
        <w:t xml:space="preserve">RAC sector; </w:t>
      </w:r>
      <w:r w:rsidR="006669B3" w:rsidRPr="00F54E2F">
        <w:t xml:space="preserve">conducting </w:t>
      </w:r>
      <w:r w:rsidR="009B660E" w:rsidRPr="00F54E2F">
        <w:t xml:space="preserve">two </w:t>
      </w:r>
      <w:r w:rsidR="006669B3" w:rsidRPr="00F54E2F">
        <w:t>capacity-building training workshop</w:t>
      </w:r>
      <w:r w:rsidR="009B660E" w:rsidRPr="00F54E2F">
        <w:t>s</w:t>
      </w:r>
      <w:r w:rsidR="006669B3" w:rsidRPr="00F54E2F">
        <w:t xml:space="preserve"> for 40 procurement officers, from </w:t>
      </w:r>
      <w:r w:rsidR="00C90732" w:rsidRPr="00F54E2F">
        <w:t xml:space="preserve">the </w:t>
      </w:r>
      <w:r w:rsidR="006669B3" w:rsidRPr="00F54E2F">
        <w:t xml:space="preserve">public and private sector, </w:t>
      </w:r>
      <w:r w:rsidR="00C90732" w:rsidRPr="00F54E2F">
        <w:t xml:space="preserve">to </w:t>
      </w:r>
      <w:r w:rsidR="006669B3" w:rsidRPr="00F54E2F">
        <w:t>promot</w:t>
      </w:r>
      <w:r w:rsidR="00C90732" w:rsidRPr="00F54E2F">
        <w:t>e the</w:t>
      </w:r>
      <w:r w:rsidR="006669B3" w:rsidRPr="00F54E2F">
        <w:t xml:space="preserve"> </w:t>
      </w:r>
      <w:r w:rsidR="006669B3" w:rsidRPr="00584924">
        <w:t>procurement of environmentally friendly technologies;</w:t>
      </w:r>
      <w:r w:rsidR="009731B0" w:rsidRPr="00584924">
        <w:t xml:space="preserve"> </w:t>
      </w:r>
      <w:r w:rsidR="007633DA" w:rsidRPr="00584924">
        <w:t xml:space="preserve">including RAC equipment standards in the requirements </w:t>
      </w:r>
      <w:r w:rsidR="009C305A" w:rsidRPr="00584924">
        <w:t xml:space="preserve">of </w:t>
      </w:r>
      <w:r w:rsidR="007633DA" w:rsidRPr="00584924">
        <w:t>quotes and bids conducted by government offices</w:t>
      </w:r>
      <w:r w:rsidR="007633DA" w:rsidRPr="00584924">
        <w:rPr>
          <w:rStyle w:val="FootnoteReference"/>
        </w:rPr>
        <w:footnoteReference w:id="10"/>
      </w:r>
      <w:r w:rsidR="007633DA" w:rsidRPr="00584924">
        <w:t xml:space="preserve"> as of </w:t>
      </w:r>
      <w:r w:rsidR="007633DA" w:rsidRPr="00584924">
        <w:rPr>
          <w:bCs/>
        </w:rPr>
        <w:t xml:space="preserve">1 January 2025; </w:t>
      </w:r>
      <w:r w:rsidR="000066A8" w:rsidRPr="00584924">
        <w:t>implementing t</w:t>
      </w:r>
      <w:r w:rsidR="009731B0" w:rsidRPr="00584924">
        <w:t>wo</w:t>
      </w:r>
      <w:r w:rsidR="006669B3" w:rsidRPr="00584924">
        <w:t xml:space="preserve"> sensitization </w:t>
      </w:r>
      <w:r w:rsidR="000066A8" w:rsidRPr="00584924">
        <w:t xml:space="preserve">workshops for main stakeholders </w:t>
      </w:r>
      <w:r w:rsidR="009C305A" w:rsidRPr="00584924">
        <w:t>on</w:t>
      </w:r>
      <w:r w:rsidR="006B6B27" w:rsidRPr="00584924">
        <w:t xml:space="preserve"> </w:t>
      </w:r>
      <w:r w:rsidR="006669B3" w:rsidRPr="00584924">
        <w:t xml:space="preserve">the revised standards and green procurement; </w:t>
      </w:r>
      <w:r w:rsidR="000066A8" w:rsidRPr="00584924">
        <w:t>develop</w:t>
      </w:r>
      <w:r w:rsidR="00C90732" w:rsidRPr="00584924">
        <w:t xml:space="preserve">ing </w:t>
      </w:r>
      <w:r w:rsidR="000066A8" w:rsidRPr="00584924">
        <w:t>awareness materials (i.e</w:t>
      </w:r>
      <w:r w:rsidR="00C90732" w:rsidRPr="00584924">
        <w:t>.,</w:t>
      </w:r>
      <w:r w:rsidR="000066A8" w:rsidRPr="00584924">
        <w:t xml:space="preserve"> posters to be distributed to enforcement</w:t>
      </w:r>
      <w:r w:rsidR="000066A8" w:rsidRPr="00F54E2F">
        <w:t xml:space="preserve"> officers, RAC technicians and importers) </w:t>
      </w:r>
      <w:r w:rsidR="005835F3" w:rsidRPr="00F54E2F">
        <w:t xml:space="preserve">and </w:t>
      </w:r>
      <w:r w:rsidR="001071CC" w:rsidRPr="00F54E2F">
        <w:t>execut</w:t>
      </w:r>
      <w:r w:rsidR="005835F3" w:rsidRPr="00F54E2F">
        <w:t xml:space="preserve">ing </w:t>
      </w:r>
      <w:r w:rsidR="009B660E" w:rsidRPr="00F54E2F">
        <w:t>six</w:t>
      </w:r>
      <w:r w:rsidR="00A97EA8" w:rsidRPr="00F54E2F">
        <w:t xml:space="preserve"> </w:t>
      </w:r>
      <w:r w:rsidR="001071CC" w:rsidRPr="00F54E2F">
        <w:t xml:space="preserve">random </w:t>
      </w:r>
      <w:r w:rsidR="005835F3" w:rsidRPr="00F54E2F">
        <w:t xml:space="preserve">inspections at borders, importers’ warehouses and other storage facilities to enhance compliance </w:t>
      </w:r>
      <w:r w:rsidR="00C90732" w:rsidRPr="00F54E2F">
        <w:t xml:space="preserve">with </w:t>
      </w:r>
      <w:r w:rsidR="005835F3" w:rsidRPr="00F54E2F">
        <w:t xml:space="preserve">the technical standards. </w:t>
      </w:r>
      <w:r w:rsidR="005425B1" w:rsidRPr="00F54E2F">
        <w:t>(UNEP) (US $70,400);</w:t>
      </w:r>
      <w:r w:rsidR="00CD5047" w:rsidRPr="00F54E2F">
        <w:t xml:space="preserve"> </w:t>
      </w:r>
      <w:r w:rsidR="005425B1" w:rsidRPr="00F54E2F">
        <w:t>and</w:t>
      </w:r>
      <w:r w:rsidR="000320C6" w:rsidRPr="00F54E2F">
        <w:t xml:space="preserve"> </w:t>
      </w:r>
    </w:p>
    <w:p w14:paraId="39B4F3D7" w14:textId="097A9C2A" w:rsidR="005425B1" w:rsidRPr="00FA0CFC" w:rsidRDefault="009F0852" w:rsidP="00713FAB">
      <w:pPr>
        <w:pStyle w:val="Heading2"/>
      </w:pPr>
      <w:r w:rsidRPr="00FA0CFC">
        <w:rPr>
          <w:i/>
        </w:rPr>
        <w:t>Strengthening the centres of excellence</w:t>
      </w:r>
      <w:r w:rsidR="00C90732" w:rsidRPr="00FA0CFC">
        <w:rPr>
          <w:iCs/>
        </w:rPr>
        <w:t>:</w:t>
      </w:r>
      <w:r w:rsidRPr="00FA0CFC">
        <w:t xml:space="preserve"> </w:t>
      </w:r>
      <w:r w:rsidR="00C90732" w:rsidRPr="00FA0CFC">
        <w:t>P</w:t>
      </w:r>
      <w:r w:rsidRPr="00FA0CFC">
        <w:t>roviding equipment (</w:t>
      </w:r>
      <w:r w:rsidRPr="00FA0CFC">
        <w:rPr>
          <w:bCs/>
        </w:rPr>
        <w:t xml:space="preserve">refrigerant identifiers, </w:t>
      </w:r>
      <w:r w:rsidR="006C125B" w:rsidRPr="00FA0CFC">
        <w:rPr>
          <w:bCs/>
        </w:rPr>
        <w:t xml:space="preserve">portable </w:t>
      </w:r>
      <w:r w:rsidRPr="00FA0CFC">
        <w:rPr>
          <w:bCs/>
        </w:rPr>
        <w:t>refrigerant recovery units</w:t>
      </w:r>
      <w:r w:rsidR="007809BB" w:rsidRPr="00FA0CFC">
        <w:rPr>
          <w:bCs/>
        </w:rPr>
        <w:t xml:space="preserve"> and</w:t>
      </w:r>
      <w:r w:rsidRPr="00FA0CFC">
        <w:rPr>
          <w:bCs/>
        </w:rPr>
        <w:t xml:space="preserve"> cylinders</w:t>
      </w:r>
      <w:r w:rsidR="007809BB" w:rsidRPr="00FA0CFC">
        <w:rPr>
          <w:bCs/>
        </w:rPr>
        <w:t xml:space="preserve"> for refrigerant recovery,</w:t>
      </w:r>
      <w:r w:rsidRPr="00FA0CFC">
        <w:rPr>
          <w:bCs/>
        </w:rPr>
        <w:t xml:space="preserve"> vacuum pumps</w:t>
      </w:r>
      <w:r w:rsidR="007809BB" w:rsidRPr="00FA0CFC">
        <w:rPr>
          <w:bCs/>
        </w:rPr>
        <w:t xml:space="preserve">, </w:t>
      </w:r>
      <w:r w:rsidR="00EF0D9E">
        <w:t xml:space="preserve">charging station for </w:t>
      </w:r>
      <w:r w:rsidR="006D544C">
        <w:t>HC</w:t>
      </w:r>
      <w:r w:rsidR="006D544C" w:rsidRPr="00FA0CFC">
        <w:t>s</w:t>
      </w:r>
      <w:r w:rsidRPr="00FA0CFC">
        <w:rPr>
          <w:bCs/>
          <w:sz w:val="20"/>
          <w:szCs w:val="20"/>
        </w:rPr>
        <w:t>)</w:t>
      </w:r>
      <w:r w:rsidRPr="00FA0CFC">
        <w:t xml:space="preserve"> and tool kits</w:t>
      </w:r>
      <w:r w:rsidRPr="00FA0CFC">
        <w:rPr>
          <w:rStyle w:val="FootnoteReference"/>
        </w:rPr>
        <w:footnoteReference w:id="11"/>
      </w:r>
      <w:r w:rsidRPr="00FA0CFC">
        <w:t xml:space="preserve"> </w:t>
      </w:r>
      <w:r w:rsidR="005257BB">
        <w:t xml:space="preserve">to three centres </w:t>
      </w:r>
      <w:r w:rsidRPr="00FA0CFC">
        <w:t xml:space="preserve">for handling alternative refrigerants </w:t>
      </w:r>
      <w:r w:rsidR="001F26C8" w:rsidRPr="00FA0CFC">
        <w:t xml:space="preserve">for </w:t>
      </w:r>
      <w:r w:rsidRPr="00FA0CFC">
        <w:t xml:space="preserve">training and </w:t>
      </w:r>
      <w:r w:rsidR="00C90732" w:rsidRPr="00FA0CFC">
        <w:t>mak</w:t>
      </w:r>
      <w:r w:rsidR="001F26C8" w:rsidRPr="00FA0CFC">
        <w:t>ing</w:t>
      </w:r>
      <w:r w:rsidRPr="00FA0CFC">
        <w:t xml:space="preserve"> </w:t>
      </w:r>
      <w:r w:rsidR="001F26C8" w:rsidRPr="00FA0CFC">
        <w:t xml:space="preserve">equipment </w:t>
      </w:r>
      <w:r w:rsidRPr="00FA0CFC">
        <w:t xml:space="preserve">accessible to RAC technicians on demand; </w:t>
      </w:r>
      <w:r w:rsidR="000320C6" w:rsidRPr="00FA0CFC">
        <w:t>establishing a refrigerant recovery and reuse scheme including</w:t>
      </w:r>
      <w:r w:rsidR="000320C6" w:rsidRPr="00FA0CFC">
        <w:rPr>
          <w:color w:val="000000"/>
          <w:kern w:val="28"/>
        </w:rPr>
        <w:t xml:space="preserve"> </w:t>
      </w:r>
      <w:r w:rsidR="003D4F1A" w:rsidRPr="00FA0CFC">
        <w:rPr>
          <w:color w:val="000000"/>
          <w:kern w:val="28"/>
        </w:rPr>
        <w:t xml:space="preserve">the </w:t>
      </w:r>
      <w:r w:rsidR="0096745F" w:rsidRPr="00FA0CFC">
        <w:rPr>
          <w:kern w:val="28"/>
        </w:rPr>
        <w:t xml:space="preserve">development of a business model for the operation of one </w:t>
      </w:r>
      <w:r w:rsidR="00EF0D9E">
        <w:rPr>
          <w:kern w:val="28"/>
        </w:rPr>
        <w:t>reclamation</w:t>
      </w:r>
      <w:r w:rsidR="0096745F" w:rsidRPr="00FA0CFC">
        <w:rPr>
          <w:kern w:val="28"/>
        </w:rPr>
        <w:t xml:space="preserve"> centre for multiple refrigerants, drafting terms of reference for conducting a local competitive selection process </w:t>
      </w:r>
      <w:r w:rsidR="003D4F1A" w:rsidRPr="00FA0CFC">
        <w:rPr>
          <w:kern w:val="28"/>
        </w:rPr>
        <w:t xml:space="preserve">to determine </w:t>
      </w:r>
      <w:r w:rsidR="0096745F" w:rsidRPr="00FA0CFC">
        <w:rPr>
          <w:kern w:val="28"/>
        </w:rPr>
        <w:t xml:space="preserve">the host of the </w:t>
      </w:r>
      <w:r w:rsidR="00EF0D9E">
        <w:rPr>
          <w:kern w:val="28"/>
        </w:rPr>
        <w:t>reclamation</w:t>
      </w:r>
      <w:r w:rsidR="0096745F" w:rsidRPr="00FA0CFC">
        <w:rPr>
          <w:kern w:val="28"/>
        </w:rPr>
        <w:t xml:space="preserve"> centre</w:t>
      </w:r>
      <w:r w:rsidR="00713FAB" w:rsidRPr="00FA0CFC">
        <w:rPr>
          <w:color w:val="000000"/>
          <w:kern w:val="28"/>
        </w:rPr>
        <w:t>, and</w:t>
      </w:r>
      <w:r w:rsidR="000320C6" w:rsidRPr="00FA0CFC">
        <w:rPr>
          <w:color w:val="000000"/>
          <w:kern w:val="28"/>
        </w:rPr>
        <w:t xml:space="preserve"> acquiring </w:t>
      </w:r>
      <w:r w:rsidR="003D4F1A" w:rsidRPr="00FA0CFC">
        <w:rPr>
          <w:color w:val="000000"/>
          <w:kern w:val="28"/>
        </w:rPr>
        <w:t xml:space="preserve">the </w:t>
      </w:r>
      <w:r w:rsidR="000320C6" w:rsidRPr="00FA0CFC">
        <w:rPr>
          <w:color w:val="000000"/>
          <w:kern w:val="28"/>
        </w:rPr>
        <w:t>necessary equipment</w:t>
      </w:r>
      <w:r w:rsidR="00713FAB" w:rsidRPr="00FA0CFC">
        <w:rPr>
          <w:rStyle w:val="FootnoteReference"/>
          <w:color w:val="000000"/>
          <w:kern w:val="28"/>
        </w:rPr>
        <w:footnoteReference w:id="12"/>
      </w:r>
      <w:r w:rsidR="000320C6" w:rsidRPr="00FA0CFC">
        <w:rPr>
          <w:color w:val="000000"/>
          <w:kern w:val="28"/>
        </w:rPr>
        <w:t xml:space="preserve"> </w:t>
      </w:r>
      <w:r w:rsidR="003D4F1A" w:rsidRPr="00FA0CFC">
        <w:rPr>
          <w:color w:val="000000"/>
          <w:kern w:val="28"/>
        </w:rPr>
        <w:t xml:space="preserve">to </w:t>
      </w:r>
      <w:r w:rsidR="00713FAB" w:rsidRPr="00FA0CFC">
        <w:rPr>
          <w:color w:val="000000"/>
          <w:kern w:val="28"/>
        </w:rPr>
        <w:t xml:space="preserve">set up </w:t>
      </w:r>
      <w:r w:rsidR="0096745F" w:rsidRPr="00FA0CFC">
        <w:rPr>
          <w:color w:val="000000"/>
          <w:kern w:val="28"/>
        </w:rPr>
        <w:t xml:space="preserve">the </w:t>
      </w:r>
      <w:r w:rsidR="00EF0D9E">
        <w:rPr>
          <w:color w:val="000000"/>
          <w:kern w:val="28"/>
        </w:rPr>
        <w:t>reclamation</w:t>
      </w:r>
      <w:r w:rsidR="00713FAB" w:rsidRPr="00FA0CFC">
        <w:rPr>
          <w:color w:val="000000"/>
          <w:kern w:val="28"/>
        </w:rPr>
        <w:t xml:space="preserve"> centre; </w:t>
      </w:r>
      <w:r w:rsidRPr="00FA0CFC">
        <w:t>promot</w:t>
      </w:r>
      <w:r w:rsidR="003D4F1A" w:rsidRPr="00FA0CFC">
        <w:t>ing</w:t>
      </w:r>
      <w:r w:rsidRPr="00FA0CFC">
        <w:t xml:space="preserve"> </w:t>
      </w:r>
      <w:r w:rsidR="003D4F1A" w:rsidRPr="00FA0CFC">
        <w:t xml:space="preserve">the uptake of </w:t>
      </w:r>
      <w:r w:rsidRPr="00FA0CFC">
        <w:t>low-GWP alternatives in the air</w:t>
      </w:r>
      <w:r w:rsidR="006D544C">
        <w:noBreakHyphen/>
      </w:r>
      <w:r w:rsidR="009B660E" w:rsidRPr="00FA0CFC">
        <w:t>conditioning servic</w:t>
      </w:r>
      <w:r w:rsidR="003D4F1A" w:rsidRPr="00FA0CFC">
        <w:t>ing</w:t>
      </w:r>
      <w:r w:rsidR="009B660E" w:rsidRPr="00FA0CFC">
        <w:t xml:space="preserve"> sub-sector through </w:t>
      </w:r>
      <w:r w:rsidR="00D30FFE" w:rsidRPr="00FA0CFC">
        <w:t>the procurement of six R-290</w:t>
      </w:r>
      <w:r w:rsidR="0081571D">
        <w:t>-</w:t>
      </w:r>
      <w:r w:rsidR="00D30FFE" w:rsidRPr="00FA0CFC">
        <w:t xml:space="preserve">based split units for training purposes, and </w:t>
      </w:r>
      <w:r w:rsidR="009B660E" w:rsidRPr="00FA0CFC">
        <w:t>a</w:t>
      </w:r>
      <w:r w:rsidRPr="00FA0CFC">
        <w:t xml:space="preserve"> </w:t>
      </w:r>
      <w:r w:rsidR="00556C59" w:rsidRPr="00FA0CFC">
        <w:t>train</w:t>
      </w:r>
      <w:r w:rsidR="003D4F1A" w:rsidRPr="00FA0CFC">
        <w:t>-</w:t>
      </w:r>
      <w:r w:rsidR="00556C59" w:rsidRPr="00FA0CFC">
        <w:t>the</w:t>
      </w:r>
      <w:r w:rsidR="003D4F1A" w:rsidRPr="00FA0CFC">
        <w:t>-</w:t>
      </w:r>
      <w:r w:rsidRPr="00FA0CFC">
        <w:t>trainer</w:t>
      </w:r>
      <w:r w:rsidR="00556C59" w:rsidRPr="00FA0CFC">
        <w:t>s</w:t>
      </w:r>
      <w:r w:rsidRPr="00FA0CFC">
        <w:t xml:space="preserve"> programme for natural</w:t>
      </w:r>
      <w:r w:rsidR="006D544C">
        <w:noBreakHyphen/>
      </w:r>
      <w:r w:rsidRPr="00FA0CFC">
        <w:t>refrigeran</w:t>
      </w:r>
      <w:r w:rsidR="003D4F1A" w:rsidRPr="00FA0CFC">
        <w:t>t</w:t>
      </w:r>
      <w:r w:rsidR="006D544C">
        <w:noBreakHyphen/>
      </w:r>
      <w:r w:rsidRPr="00FA0CFC">
        <w:t>based equipment</w:t>
      </w:r>
      <w:r w:rsidR="009B660E" w:rsidRPr="00FA0CFC">
        <w:t xml:space="preserve"> for five trainers</w:t>
      </w:r>
      <w:r w:rsidR="00D30FFE" w:rsidRPr="00FA0CFC">
        <w:t>,</w:t>
      </w:r>
      <w:r w:rsidR="00D30FFE" w:rsidRPr="00FA0CFC">
        <w:rPr>
          <w:bCs/>
        </w:rPr>
        <w:t xml:space="preserve"> who will </w:t>
      </w:r>
      <w:r w:rsidR="00D30FFE" w:rsidRPr="00FA0CFC">
        <w:t xml:space="preserve">be able to conduct the national training </w:t>
      </w:r>
      <w:r w:rsidR="003D4F1A" w:rsidRPr="00FA0CFC">
        <w:t>i</w:t>
      </w:r>
      <w:r w:rsidR="00D30FFE" w:rsidRPr="00FA0CFC">
        <w:t>n good practice</w:t>
      </w:r>
      <w:r w:rsidR="003D4F1A" w:rsidRPr="00FA0CFC">
        <w:t>s</w:t>
      </w:r>
      <w:r w:rsidR="00D30FFE" w:rsidRPr="00FA0CFC">
        <w:t xml:space="preserve"> and disseminate the knowledge to other technicians </w:t>
      </w:r>
      <w:r w:rsidR="003D4F1A" w:rsidRPr="00FA0CFC">
        <w:t xml:space="preserve">under </w:t>
      </w:r>
      <w:r w:rsidR="00D30FFE" w:rsidRPr="00FA0CFC">
        <w:t>the certification scheme</w:t>
      </w:r>
      <w:r w:rsidR="009B660E" w:rsidRPr="00FA0CFC">
        <w:t xml:space="preserve"> </w:t>
      </w:r>
      <w:r w:rsidR="005425B1" w:rsidRPr="00FA0CFC">
        <w:t>(UNIDO) (US $246,488).</w:t>
      </w:r>
    </w:p>
    <w:p w14:paraId="6DFB4157" w14:textId="77777777" w:rsidR="008A7FD3" w:rsidRPr="00FA0CFC" w:rsidRDefault="008A7FD3" w:rsidP="003C0387">
      <w:pPr>
        <w:suppressAutoHyphens/>
        <w:rPr>
          <w:i/>
        </w:rPr>
      </w:pPr>
      <w:r w:rsidRPr="00FA0CFC">
        <w:rPr>
          <w:i/>
        </w:rPr>
        <w:t xml:space="preserve">Project monitoring </w:t>
      </w:r>
    </w:p>
    <w:p w14:paraId="5B069652" w14:textId="77777777" w:rsidR="008A7FD3" w:rsidRPr="00FA0CFC" w:rsidRDefault="008A7FD3" w:rsidP="003C0387">
      <w:pPr>
        <w:suppressAutoHyphens/>
      </w:pPr>
    </w:p>
    <w:p w14:paraId="26C1C166" w14:textId="3489453D" w:rsidR="009C305A" w:rsidRPr="000469C6" w:rsidRDefault="008A7FD3" w:rsidP="003C0387">
      <w:pPr>
        <w:pStyle w:val="Heading1"/>
        <w:suppressAutoHyphens/>
      </w:pPr>
      <w:r w:rsidRPr="00FA0CFC">
        <w:t xml:space="preserve">The system established under stage I of the HPMP will continue into stage II, where the NOU </w:t>
      </w:r>
      <w:r w:rsidR="00724CCF" w:rsidRPr="00FA0CFC">
        <w:t xml:space="preserve">with the assistance of a national refrigeration expert will ensure that all planned activities of the HPMP are properly coordinated and managed according to schedule. Implementation monitoring and periodic progress reporting on HPMP activities will be undertaken in collaboration with major </w:t>
      </w:r>
      <w:r w:rsidR="001670A6" w:rsidRPr="00FA0CFC">
        <w:t xml:space="preserve">country </w:t>
      </w:r>
      <w:r w:rsidR="00724CCF" w:rsidRPr="00FA0CFC">
        <w:t xml:space="preserve">stakeholders, including the Liberian Refrigeration Union. </w:t>
      </w:r>
      <w:r w:rsidRPr="00FA0CFC">
        <w:t xml:space="preserve">The cost of those activities for </w:t>
      </w:r>
      <w:r w:rsidR="00352482" w:rsidRPr="00FA0CFC">
        <w:t>UNEP</w:t>
      </w:r>
      <w:r w:rsidRPr="00FA0CFC">
        <w:t xml:space="preserve"> amounts to </w:t>
      </w:r>
      <w:r w:rsidR="0050228A" w:rsidRPr="00FA0CFC">
        <w:t>US $55,000 and</w:t>
      </w:r>
      <w:r w:rsidRPr="00FA0CFC">
        <w:t xml:space="preserve"> includes </w:t>
      </w:r>
      <w:r w:rsidR="00A91825" w:rsidRPr="00FA0CFC">
        <w:t>hiring n</w:t>
      </w:r>
      <w:r w:rsidR="00B6436B" w:rsidRPr="00FA0CFC">
        <w:t>ational consultants (US $30,000); and project monitoring and follow-up activities</w:t>
      </w:r>
      <w:r w:rsidR="005E38C3">
        <w:t xml:space="preserve"> </w:t>
      </w:r>
      <w:r w:rsidR="005E38C3" w:rsidRPr="000469C6">
        <w:t>with the support of the Liber</w:t>
      </w:r>
      <w:r w:rsidR="009122A3" w:rsidRPr="000469C6">
        <w:t>ian</w:t>
      </w:r>
      <w:r w:rsidR="005E38C3" w:rsidRPr="000469C6">
        <w:t xml:space="preserve"> Refrigeration Union</w:t>
      </w:r>
      <w:r w:rsidR="00B6436B" w:rsidRPr="000469C6">
        <w:t xml:space="preserve"> (US $</w:t>
      </w:r>
      <w:r w:rsidR="005E38C3" w:rsidRPr="000469C6">
        <w:t>2</w:t>
      </w:r>
      <w:r w:rsidR="00B6436B" w:rsidRPr="000469C6">
        <w:t>5,000)</w:t>
      </w:r>
      <w:r w:rsidR="00A91825" w:rsidRPr="000469C6">
        <w:t>.</w:t>
      </w:r>
    </w:p>
    <w:p w14:paraId="72253853" w14:textId="31764C7F" w:rsidR="008A7FD3" w:rsidRPr="00FA0CFC" w:rsidRDefault="008A7FD3" w:rsidP="005E38C3">
      <w:pPr>
        <w:suppressAutoHyphens/>
        <w:rPr>
          <w:i/>
        </w:rPr>
      </w:pPr>
      <w:r w:rsidRPr="00FA0CFC">
        <w:rPr>
          <w:i/>
        </w:rPr>
        <w:t>Gender policy implementation</w:t>
      </w:r>
    </w:p>
    <w:p w14:paraId="18EEB2EE" w14:textId="77777777" w:rsidR="008A7FD3" w:rsidRPr="00FA0CFC" w:rsidRDefault="008A7FD3" w:rsidP="005E38C3">
      <w:pPr>
        <w:pStyle w:val="Default"/>
        <w:widowControl/>
        <w:suppressAutoHyphens/>
        <w:jc w:val="both"/>
        <w:rPr>
          <w:lang w:val="en-CA"/>
        </w:rPr>
      </w:pPr>
    </w:p>
    <w:p w14:paraId="34E65ADE" w14:textId="213D157E" w:rsidR="007936E4" w:rsidRPr="00FA0CFC" w:rsidRDefault="00BC4082" w:rsidP="005E38C3">
      <w:pPr>
        <w:pStyle w:val="Heading1"/>
        <w:suppressAutoHyphens/>
        <w:rPr>
          <w:u w:val="single"/>
        </w:rPr>
      </w:pPr>
      <w:r>
        <w:t>The g</w:t>
      </w:r>
      <w:r w:rsidR="002771D7" w:rsidRPr="00FA0CFC">
        <w:t xml:space="preserve">ender </w:t>
      </w:r>
      <w:r>
        <w:t>p</w:t>
      </w:r>
      <w:r w:rsidR="002771D7" w:rsidRPr="00FA0CFC">
        <w:t xml:space="preserve">olicy of the HPMP is derived from the Government’s commitment to equality for all citizens as enshrined in the Constitution of the Republic of Liberia and the Human Rights instruments </w:t>
      </w:r>
      <w:r w:rsidR="00896D07" w:rsidRPr="00FA0CFC">
        <w:t xml:space="preserve">to which </w:t>
      </w:r>
      <w:r w:rsidR="002771D7" w:rsidRPr="00FA0CFC">
        <w:t xml:space="preserve">the Government is a Party. </w:t>
      </w:r>
      <w:r w:rsidR="008A7FD3" w:rsidRPr="00FA0CFC">
        <w:t xml:space="preserve">In line with </w:t>
      </w:r>
      <w:r w:rsidR="001D33A9">
        <w:t>decision </w:t>
      </w:r>
      <w:r w:rsidR="008A7FD3" w:rsidRPr="00FA0CFC">
        <w:t>84/92(d),</w:t>
      </w:r>
      <w:r w:rsidR="00EF7862" w:rsidRPr="00EF7862">
        <w:rPr>
          <w:i/>
          <w:vertAlign w:val="superscript"/>
        </w:rPr>
        <w:t xml:space="preserve"> </w:t>
      </w:r>
      <w:r w:rsidR="00EF7862" w:rsidRPr="00FA0CFC">
        <w:rPr>
          <w:i/>
          <w:vertAlign w:val="superscript"/>
        </w:rPr>
        <w:footnoteReference w:id="13"/>
      </w:r>
      <w:r w:rsidR="008A7FD3" w:rsidRPr="00FA0CFC">
        <w:t xml:space="preserve"> </w:t>
      </w:r>
      <w:r w:rsidR="00A91825" w:rsidRPr="00FA0CFC">
        <w:t xml:space="preserve">in addition to UNEP and UNIDO gender </w:t>
      </w:r>
      <w:r w:rsidR="00A91825" w:rsidRPr="00FA0CFC">
        <w:lastRenderedPageBreak/>
        <w:t xml:space="preserve">mainstreaming policies, </w:t>
      </w:r>
      <w:r w:rsidR="00024807" w:rsidRPr="00FA0CFC">
        <w:t xml:space="preserve">stage II </w:t>
      </w:r>
      <w:r w:rsidR="00A91825" w:rsidRPr="00FA0CFC">
        <w:t xml:space="preserve">will consider gender equality and women’s empowerment, including </w:t>
      </w:r>
      <w:r w:rsidR="003C13E6" w:rsidRPr="00FA0CFC">
        <w:t xml:space="preserve">within the </w:t>
      </w:r>
      <w:r w:rsidR="00A91825" w:rsidRPr="00FA0CFC">
        <w:t>project management team</w:t>
      </w:r>
      <w:r w:rsidR="003C13E6" w:rsidRPr="00FA0CFC">
        <w:t xml:space="preserve">, among </w:t>
      </w:r>
      <w:r w:rsidR="00A91825" w:rsidRPr="00FA0CFC">
        <w:t xml:space="preserve">consultants, </w:t>
      </w:r>
      <w:r w:rsidR="003C13E6" w:rsidRPr="00FA0CFC">
        <w:t>in all</w:t>
      </w:r>
      <w:r w:rsidR="00A91825" w:rsidRPr="00FA0CFC">
        <w:t xml:space="preserve"> training </w:t>
      </w:r>
      <w:r w:rsidR="006D6B14">
        <w:t xml:space="preserve">activities </w:t>
      </w:r>
      <w:r w:rsidR="003C13E6" w:rsidRPr="00FA0CFC">
        <w:t xml:space="preserve">and when it comes </w:t>
      </w:r>
      <w:r w:rsidR="00442845" w:rsidRPr="00FA0CFC">
        <w:t>to</w:t>
      </w:r>
      <w:r w:rsidR="00442845">
        <w:t xml:space="preserve"> including</w:t>
      </w:r>
      <w:r w:rsidR="003C13E6" w:rsidRPr="00FA0CFC">
        <w:t xml:space="preserve"> </w:t>
      </w:r>
      <w:r w:rsidR="00A91825" w:rsidRPr="00FA0CFC">
        <w:t>participation in consultation workshops.</w:t>
      </w:r>
      <w:r w:rsidR="00024807" w:rsidRPr="00FA0CFC">
        <w:t xml:space="preserve"> The NOU</w:t>
      </w:r>
      <w:r w:rsidR="00A91825" w:rsidRPr="00FA0CFC">
        <w:t xml:space="preserve"> will seek input from stakeholders on how to incorporate gender</w:t>
      </w:r>
      <w:r w:rsidR="003C13E6" w:rsidRPr="00FA0CFC">
        <w:t>-</w:t>
      </w:r>
      <w:r w:rsidR="00A91825" w:rsidRPr="00FA0CFC">
        <w:t xml:space="preserve">specific indicators in </w:t>
      </w:r>
      <w:r w:rsidR="003C13E6" w:rsidRPr="00FA0CFC">
        <w:t xml:space="preserve">the </w:t>
      </w:r>
      <w:r w:rsidR="00A91825" w:rsidRPr="00FA0CFC">
        <w:t>planning, implementation, and reporting process</w:t>
      </w:r>
      <w:r w:rsidR="003C13E6" w:rsidRPr="00FA0CFC">
        <w:t>es</w:t>
      </w:r>
      <w:r w:rsidR="00A91825" w:rsidRPr="00FA0CFC">
        <w:t xml:space="preserve"> of each component.</w:t>
      </w:r>
    </w:p>
    <w:p w14:paraId="43789E77" w14:textId="4CCB78CE" w:rsidR="008A7FD3" w:rsidRPr="00FA0CFC" w:rsidRDefault="008A7FD3" w:rsidP="007936E4">
      <w:pPr>
        <w:pStyle w:val="Heading1"/>
        <w:keepNext/>
        <w:numPr>
          <w:ilvl w:val="0"/>
          <w:numId w:val="0"/>
        </w:numPr>
        <w:suppressAutoHyphens/>
        <w:rPr>
          <w:u w:val="single"/>
        </w:rPr>
      </w:pPr>
      <w:r w:rsidRPr="00FA0CFC">
        <w:rPr>
          <w:u w:val="single"/>
        </w:rPr>
        <w:t>Total cost of stage II of the HPMP</w:t>
      </w:r>
    </w:p>
    <w:p w14:paraId="05640D48" w14:textId="57D5FA8C" w:rsidR="00D977DA" w:rsidRPr="000469C6" w:rsidRDefault="008A7FD3" w:rsidP="00D977DA">
      <w:pPr>
        <w:numPr>
          <w:ilvl w:val="0"/>
          <w:numId w:val="1"/>
        </w:numPr>
        <w:suppressAutoHyphens/>
        <w:spacing w:after="240"/>
        <w:outlineLvl w:val="0"/>
      </w:pPr>
      <w:r w:rsidRPr="00FA0CFC">
        <w:t xml:space="preserve">The total cost of stage II of the HPMP for </w:t>
      </w:r>
      <w:r w:rsidR="00352482" w:rsidRPr="00FA0CFC">
        <w:t>Liberia</w:t>
      </w:r>
      <w:r w:rsidRPr="00FA0CFC">
        <w:t xml:space="preserve"> has been estimated at US $</w:t>
      </w:r>
      <w:r w:rsidR="006B58FE" w:rsidRPr="00FA0CFC">
        <w:t>585,000</w:t>
      </w:r>
      <w:r w:rsidRPr="00FA0CFC">
        <w:t xml:space="preserve"> (plus agency support costs), as originally submitted, for achieving a</w:t>
      </w:r>
      <w:r w:rsidR="001D33A9">
        <w:t> </w:t>
      </w:r>
      <w:r w:rsidR="006D6B14">
        <w:t xml:space="preserve">67.5 </w:t>
      </w:r>
      <w:r w:rsidR="001D33A9">
        <w:t>per cent</w:t>
      </w:r>
      <w:r w:rsidR="00D977DA" w:rsidRPr="00FA0CFC">
        <w:t xml:space="preserve"> </w:t>
      </w:r>
      <w:r w:rsidR="006D6B14">
        <w:t xml:space="preserve">reduction from its HCFC baseline consumption </w:t>
      </w:r>
      <w:r w:rsidR="00D977DA" w:rsidRPr="00FA0CFC">
        <w:t xml:space="preserve">by 2025 </w:t>
      </w:r>
      <w:r w:rsidR="00D977DA" w:rsidRPr="000469C6">
        <w:t>and 100</w:t>
      </w:r>
      <w:r w:rsidR="001D33A9" w:rsidRPr="000469C6">
        <w:t> per cent</w:t>
      </w:r>
      <w:r w:rsidR="00D977DA" w:rsidRPr="000469C6">
        <w:t xml:space="preserve"> by 2030</w:t>
      </w:r>
      <w:r w:rsidRPr="000469C6">
        <w:t>. The proposed activities and cost breakdown are summarized in paragrap</w:t>
      </w:r>
      <w:r w:rsidR="00E715F3" w:rsidRPr="000469C6">
        <w:t>hs</w:t>
      </w:r>
      <w:r w:rsidR="00BD7C87" w:rsidRPr="000469C6">
        <w:t> </w:t>
      </w:r>
      <w:r w:rsidR="00E715F3" w:rsidRPr="000469C6">
        <w:t>16 to 17</w:t>
      </w:r>
      <w:r w:rsidRPr="000469C6">
        <w:t xml:space="preserve"> above</w:t>
      </w:r>
      <w:r w:rsidR="00E715F3" w:rsidRPr="000469C6">
        <w:t>.</w:t>
      </w:r>
    </w:p>
    <w:p w14:paraId="6A5E32A9" w14:textId="6E8C31D8" w:rsidR="008A7FD3" w:rsidRPr="00FA0CFC" w:rsidRDefault="008A7FD3" w:rsidP="003C0387">
      <w:pPr>
        <w:suppressAutoHyphens/>
        <w:spacing w:after="240"/>
        <w:rPr>
          <w:u w:val="single"/>
        </w:rPr>
      </w:pPr>
      <w:r w:rsidRPr="00F54E2F">
        <w:rPr>
          <w:u w:val="single"/>
        </w:rPr>
        <w:t>Activities planned for the first tranche of stage II</w:t>
      </w:r>
      <w:r w:rsidR="009649E0">
        <w:rPr>
          <w:u w:val="single"/>
        </w:rPr>
        <w:t xml:space="preserve"> </w:t>
      </w:r>
    </w:p>
    <w:p w14:paraId="3ACA5D61" w14:textId="65B5B868" w:rsidR="008A7FD3" w:rsidRPr="00FA0CFC" w:rsidRDefault="008A7FD3" w:rsidP="00F62F07">
      <w:pPr>
        <w:pStyle w:val="Heading1"/>
      </w:pPr>
      <w:r w:rsidRPr="00FA0CFC">
        <w:t>The first funding tranche of stage II of the HPMP in the total amount of US </w:t>
      </w:r>
      <w:r w:rsidRPr="00F62F07">
        <w:t>$</w:t>
      </w:r>
      <w:r w:rsidR="00F62F07" w:rsidRPr="00F62F07">
        <w:t>228,595</w:t>
      </w:r>
      <w:r w:rsidRPr="00FA0CFC">
        <w:t xml:space="preserve"> will be implemented between </w:t>
      </w:r>
      <w:r w:rsidR="00175399">
        <w:t>July</w:t>
      </w:r>
      <w:r w:rsidRPr="00FA0CFC">
        <w:t xml:space="preserve"> 20</w:t>
      </w:r>
      <w:r w:rsidR="005E04CE" w:rsidRPr="00FA0CFC">
        <w:t>22</w:t>
      </w:r>
      <w:r w:rsidRPr="00FA0CFC">
        <w:t xml:space="preserve"> and </w:t>
      </w:r>
      <w:r w:rsidR="00EB2C55" w:rsidRPr="00FA0CFC">
        <w:t>June 2025</w:t>
      </w:r>
      <w:r w:rsidRPr="00FA0CFC">
        <w:t xml:space="preserve"> and will include the following activities: </w:t>
      </w:r>
    </w:p>
    <w:p w14:paraId="006D1FDE" w14:textId="2B470BB9" w:rsidR="00CD5047" w:rsidRPr="00FA0CFC" w:rsidRDefault="00CD5047" w:rsidP="003C0387">
      <w:pPr>
        <w:pStyle w:val="Heading2"/>
        <w:widowControl/>
        <w:suppressAutoHyphens/>
      </w:pPr>
      <w:r w:rsidRPr="00FA0CFC">
        <w:rPr>
          <w:i/>
        </w:rPr>
        <w:t>Strengthening the enforcement of ODS phase-out policies and regulations</w:t>
      </w:r>
      <w:r w:rsidR="003C13E6" w:rsidRPr="00FA0CFC">
        <w:rPr>
          <w:iCs/>
        </w:rPr>
        <w:t>:</w:t>
      </w:r>
      <w:r w:rsidR="0072126D" w:rsidRPr="00FA0CFC">
        <w:t xml:space="preserve"> </w:t>
      </w:r>
      <w:r w:rsidR="003C13E6" w:rsidRPr="00FA0CFC">
        <w:t>B</w:t>
      </w:r>
      <w:r w:rsidR="0072126D" w:rsidRPr="00FA0CFC">
        <w:t>anning the import of HCFC</w:t>
      </w:r>
      <w:r w:rsidR="003C13E6" w:rsidRPr="00FA0CFC">
        <w:t>-</w:t>
      </w:r>
      <w:r w:rsidR="0072126D" w:rsidRPr="00FA0CFC">
        <w:t>based equipment as of 1 January 2024; adopti</w:t>
      </w:r>
      <w:r w:rsidR="003C13E6" w:rsidRPr="00FA0CFC">
        <w:t xml:space="preserve">ng </w:t>
      </w:r>
      <w:r w:rsidR="0072126D" w:rsidRPr="00FA0CFC">
        <w:t>the 2022 H</w:t>
      </w:r>
      <w:r w:rsidR="008E0A37">
        <w:t>S</w:t>
      </w:r>
      <w:r w:rsidR="0072126D" w:rsidRPr="00FA0CFC">
        <w:t xml:space="preserve"> </w:t>
      </w:r>
      <w:r w:rsidR="008E0A37">
        <w:t>c</w:t>
      </w:r>
      <w:r w:rsidR="0072126D" w:rsidRPr="00FA0CFC">
        <w:t xml:space="preserve">ustoms </w:t>
      </w:r>
      <w:r w:rsidR="008E0A37">
        <w:t>c</w:t>
      </w:r>
      <w:r w:rsidR="0072126D" w:rsidRPr="00FA0CFC">
        <w:t>ode</w:t>
      </w:r>
      <w:r w:rsidR="008E0A37">
        <w:t>s</w:t>
      </w:r>
      <w:r w:rsidR="0072126D" w:rsidRPr="00FA0CFC">
        <w:t xml:space="preserve"> in coordination with the </w:t>
      </w:r>
      <w:r w:rsidR="0072126D" w:rsidRPr="00FA0CFC">
        <w:rPr>
          <w:bCs/>
          <w:shd w:val="clear" w:color="auto" w:fill="FFFFFF"/>
        </w:rPr>
        <w:t>Economic Community of West African States</w:t>
      </w:r>
      <w:r w:rsidR="0072126D" w:rsidRPr="00FA0CFC">
        <w:t xml:space="preserve"> and updating the customs training manual; training 15 Custom</w:t>
      </w:r>
      <w:r w:rsidR="00175399">
        <w:t>s</w:t>
      </w:r>
      <w:r w:rsidR="0072126D" w:rsidRPr="00FA0CFC">
        <w:t xml:space="preserve"> trainers </w:t>
      </w:r>
      <w:r w:rsidR="003C13E6" w:rsidRPr="00FA0CFC">
        <w:t>i</w:t>
      </w:r>
      <w:r w:rsidR="0072126D" w:rsidRPr="00FA0CFC">
        <w:t xml:space="preserve">n </w:t>
      </w:r>
      <w:r w:rsidR="003C13E6" w:rsidRPr="00FA0CFC">
        <w:t xml:space="preserve">the </w:t>
      </w:r>
      <w:r w:rsidR="0072126D" w:rsidRPr="00FA0CFC">
        <w:rPr>
          <w:szCs w:val="24"/>
        </w:rPr>
        <w:t>revised</w:t>
      </w:r>
      <w:r w:rsidR="00F62F07">
        <w:rPr>
          <w:szCs w:val="24"/>
        </w:rPr>
        <w:t xml:space="preserve"> ODS regulations, the revised HS</w:t>
      </w:r>
      <w:r w:rsidR="008E0A37">
        <w:rPr>
          <w:szCs w:val="24"/>
        </w:rPr>
        <w:t xml:space="preserve"> c</w:t>
      </w:r>
      <w:r w:rsidR="0072126D" w:rsidRPr="00FA0CFC">
        <w:rPr>
          <w:szCs w:val="24"/>
        </w:rPr>
        <w:t xml:space="preserve">ustoms </w:t>
      </w:r>
      <w:r w:rsidR="008E0A37">
        <w:rPr>
          <w:szCs w:val="24"/>
        </w:rPr>
        <w:t>c</w:t>
      </w:r>
      <w:r w:rsidR="0072126D" w:rsidRPr="00FA0CFC">
        <w:rPr>
          <w:szCs w:val="24"/>
        </w:rPr>
        <w:t xml:space="preserve">odes, and </w:t>
      </w:r>
      <w:r w:rsidR="003C13E6" w:rsidRPr="00FA0CFC">
        <w:rPr>
          <w:szCs w:val="24"/>
        </w:rPr>
        <w:t xml:space="preserve">the </w:t>
      </w:r>
      <w:r w:rsidR="0072126D" w:rsidRPr="00FA0CFC">
        <w:rPr>
          <w:szCs w:val="24"/>
        </w:rPr>
        <w:t>monitoring and control</w:t>
      </w:r>
      <w:r w:rsidR="003C13E6" w:rsidRPr="00FA0CFC">
        <w:rPr>
          <w:szCs w:val="24"/>
        </w:rPr>
        <w:t xml:space="preserve"> of</w:t>
      </w:r>
      <w:r w:rsidR="0072126D" w:rsidRPr="00FA0CFC">
        <w:rPr>
          <w:szCs w:val="24"/>
        </w:rPr>
        <w:t xml:space="preserve"> imports of HCFCs and HCFC-based equipment; </w:t>
      </w:r>
      <w:r w:rsidR="0072126D" w:rsidRPr="00FA0CFC">
        <w:t xml:space="preserve">and facilitating one border dialogue with representatives from neighbouring countries to exchange information on </w:t>
      </w:r>
      <w:r w:rsidR="003C13E6" w:rsidRPr="00FA0CFC">
        <w:t xml:space="preserve">potential illegal trade in </w:t>
      </w:r>
      <w:r w:rsidR="0072126D" w:rsidRPr="00FA0CFC">
        <w:t>HCFC</w:t>
      </w:r>
      <w:r w:rsidR="003C13E6" w:rsidRPr="00FA0CFC">
        <w:t>s</w:t>
      </w:r>
      <w:r w:rsidR="0072126D" w:rsidRPr="00FA0CFC">
        <w:t xml:space="preserve"> </w:t>
      </w:r>
      <w:r w:rsidRPr="00FA0CFC">
        <w:t>(UNEP) (US $15,000);</w:t>
      </w:r>
    </w:p>
    <w:p w14:paraId="7E27E6B1" w14:textId="3E97F77A" w:rsidR="007633DA" w:rsidRPr="00FA0CFC" w:rsidRDefault="00C44374" w:rsidP="007633DA">
      <w:pPr>
        <w:pStyle w:val="Heading2"/>
        <w:widowControl/>
        <w:suppressAutoHyphens/>
      </w:pPr>
      <w:r w:rsidRPr="00FA0CFC">
        <w:rPr>
          <w:i/>
          <w:color w:val="000000" w:themeColor="text1"/>
        </w:rPr>
        <w:t>Establishment of a mandatory certification scheme and training of RAC technicians</w:t>
      </w:r>
      <w:r w:rsidR="003C13E6" w:rsidRPr="00FA0CFC">
        <w:rPr>
          <w:iCs/>
          <w:color w:val="000000" w:themeColor="text1"/>
        </w:rPr>
        <w:t>:</w:t>
      </w:r>
      <w:r w:rsidRPr="00FA0CFC">
        <w:rPr>
          <w:color w:val="000000" w:themeColor="text1"/>
        </w:rPr>
        <w:t xml:space="preserve"> </w:t>
      </w:r>
      <w:r w:rsidR="003C13E6" w:rsidRPr="00FA0CFC">
        <w:t>H</w:t>
      </w:r>
      <w:r w:rsidR="00A92928" w:rsidRPr="00FA0CFC">
        <w:t>iring an expert to facilitate the establishment of a comprehensive competency</w:t>
      </w:r>
      <w:r w:rsidR="00434156" w:rsidRPr="00FA0CFC">
        <w:t>-</w:t>
      </w:r>
      <w:r w:rsidR="00A92928" w:rsidRPr="00FA0CFC">
        <w:t xml:space="preserve">based certification programme for </w:t>
      </w:r>
      <w:r w:rsidR="00434156" w:rsidRPr="00FA0CFC">
        <w:t>handling</w:t>
      </w:r>
      <w:r w:rsidR="00A92928" w:rsidRPr="00FA0CFC">
        <w:t xml:space="preserve"> HCFCs/</w:t>
      </w:r>
      <w:r w:rsidR="00A92928" w:rsidRPr="00FA0CFC">
        <w:rPr>
          <w:szCs w:val="24"/>
        </w:rPr>
        <w:t>HCFC alternatives</w:t>
      </w:r>
      <w:r w:rsidR="00434156" w:rsidRPr="00FA0CFC">
        <w:rPr>
          <w:szCs w:val="24"/>
        </w:rPr>
        <w:t>,</w:t>
      </w:r>
      <w:r w:rsidR="00A92928" w:rsidRPr="00FA0CFC">
        <w:t xml:space="preserve"> and developing a business model for its sustainability; </w:t>
      </w:r>
      <w:r w:rsidR="00E91C1F" w:rsidRPr="00FA0CFC">
        <w:t xml:space="preserve">conducting a stakeholders’ workshop for approximately 20 participants to present certification programme rules and processes for feedback: </w:t>
      </w:r>
      <w:r w:rsidR="00A92928" w:rsidRPr="00FA0CFC">
        <w:t xml:space="preserve">recruiting a national expert </w:t>
      </w:r>
      <w:r w:rsidR="003C13E6" w:rsidRPr="00FA0CFC">
        <w:t xml:space="preserve">to revise and </w:t>
      </w:r>
      <w:r w:rsidR="00A92928" w:rsidRPr="00FA0CFC">
        <w:t>recommend changes in the technicians’ national codes of practice and the refrigeration technicians</w:t>
      </w:r>
      <w:r w:rsidR="003C13E6" w:rsidRPr="00FA0CFC">
        <w:t>’</w:t>
      </w:r>
      <w:r w:rsidR="00A92928" w:rsidRPr="00FA0CFC">
        <w:t xml:space="preserve"> training curricula </w:t>
      </w:r>
      <w:r w:rsidR="00A92928" w:rsidRPr="00FA0CFC">
        <w:rPr>
          <w:szCs w:val="24"/>
        </w:rPr>
        <w:t xml:space="preserve">to include </w:t>
      </w:r>
      <w:r w:rsidR="003C13E6" w:rsidRPr="00FA0CFC">
        <w:rPr>
          <w:szCs w:val="24"/>
        </w:rPr>
        <w:t xml:space="preserve">the </w:t>
      </w:r>
      <w:r w:rsidR="00A92928" w:rsidRPr="00FA0CFC">
        <w:rPr>
          <w:szCs w:val="24"/>
        </w:rPr>
        <w:t>safe handling of low-GWP alternatives</w:t>
      </w:r>
      <w:r w:rsidRPr="00FA0CFC">
        <w:t xml:space="preserve">; conducting five technician training workshops </w:t>
      </w:r>
      <w:r w:rsidR="00956177" w:rsidRPr="00FA0CFC">
        <w:t xml:space="preserve">to </w:t>
      </w:r>
      <w:r w:rsidRPr="00FA0CFC">
        <w:t>train 100 technicians</w:t>
      </w:r>
      <w:r w:rsidR="00D02DDA" w:rsidRPr="00FA0CFC">
        <w:t xml:space="preserve"> </w:t>
      </w:r>
      <w:r w:rsidR="00956177" w:rsidRPr="00FA0CFC">
        <w:t>i</w:t>
      </w:r>
      <w:r w:rsidR="00D02DDA" w:rsidRPr="00FA0CFC">
        <w:t xml:space="preserve">n </w:t>
      </w:r>
      <w:r w:rsidR="00D02DDA" w:rsidRPr="00FA0CFC">
        <w:rPr>
          <w:szCs w:val="24"/>
        </w:rPr>
        <w:t>installing, servicing and maintaining</w:t>
      </w:r>
      <w:r w:rsidR="00434156" w:rsidRPr="00FA0CFC">
        <w:rPr>
          <w:szCs w:val="24"/>
        </w:rPr>
        <w:t xml:space="preserve"> equipment based on</w:t>
      </w:r>
      <w:r w:rsidR="00D02DDA" w:rsidRPr="00FA0CFC">
        <w:rPr>
          <w:szCs w:val="24"/>
        </w:rPr>
        <w:t xml:space="preserve"> low</w:t>
      </w:r>
      <w:r w:rsidR="00F5656F">
        <w:rPr>
          <w:szCs w:val="24"/>
        </w:rPr>
        <w:noBreakHyphen/>
      </w:r>
      <w:r w:rsidR="00D02DDA" w:rsidRPr="00FA0CFC">
        <w:rPr>
          <w:szCs w:val="24"/>
        </w:rPr>
        <w:t xml:space="preserve">GWP </w:t>
      </w:r>
      <w:r w:rsidR="00434156" w:rsidRPr="00FA0CFC">
        <w:rPr>
          <w:szCs w:val="24"/>
        </w:rPr>
        <w:t>alternatives</w:t>
      </w:r>
      <w:r w:rsidRPr="00FA0CFC">
        <w:t xml:space="preserve">; carrying out one targeted awareness workshop </w:t>
      </w:r>
      <w:r w:rsidR="004343B2" w:rsidRPr="00FA0CFC">
        <w:t>for approximately</w:t>
      </w:r>
      <w:r w:rsidRPr="00FA0CFC">
        <w:t xml:space="preserve"> </w:t>
      </w:r>
      <w:r w:rsidR="004343B2" w:rsidRPr="00FA0CFC">
        <w:t>20</w:t>
      </w:r>
      <w:r w:rsidRPr="00FA0CFC">
        <w:t xml:space="preserve"> end-users about the need to transit away from HCFCs and the introduction of new technologies such as the natural refrigerants; </w:t>
      </w:r>
      <w:r w:rsidR="00E91C1F" w:rsidRPr="00FA0CFC">
        <w:t xml:space="preserve">and </w:t>
      </w:r>
      <w:r w:rsidR="0098630C" w:rsidRPr="00FA0CFC">
        <w:t xml:space="preserve">two training workshops for 40 members of the Liberian Refrigeration Union on </w:t>
      </w:r>
      <w:r w:rsidR="00956177" w:rsidRPr="00FA0CFC">
        <w:t xml:space="preserve">the </w:t>
      </w:r>
      <w:r w:rsidR="0098630C" w:rsidRPr="00FA0CFC">
        <w:t xml:space="preserve">administration </w:t>
      </w:r>
      <w:r w:rsidR="00956177" w:rsidRPr="00FA0CFC">
        <w:t xml:space="preserve">of </w:t>
      </w:r>
      <w:r w:rsidR="0098630C" w:rsidRPr="00FA0CFC">
        <w:rPr>
          <w:szCs w:val="24"/>
        </w:rPr>
        <w:t xml:space="preserve">the certification scheme, codes of conduct and </w:t>
      </w:r>
      <w:r w:rsidR="004C2169" w:rsidRPr="00FA0CFC">
        <w:rPr>
          <w:szCs w:val="24"/>
        </w:rPr>
        <w:t xml:space="preserve">the </w:t>
      </w:r>
      <w:r w:rsidR="0098630C" w:rsidRPr="00FA0CFC">
        <w:rPr>
          <w:szCs w:val="24"/>
        </w:rPr>
        <w:t>supervisi</w:t>
      </w:r>
      <w:r w:rsidR="004C2169" w:rsidRPr="00FA0CFC">
        <w:rPr>
          <w:szCs w:val="24"/>
        </w:rPr>
        <w:t xml:space="preserve">on of </w:t>
      </w:r>
      <w:r w:rsidR="0098630C" w:rsidRPr="00FA0CFC">
        <w:rPr>
          <w:szCs w:val="24"/>
        </w:rPr>
        <w:t xml:space="preserve">the </w:t>
      </w:r>
      <w:r w:rsidR="004C2169" w:rsidRPr="00FA0CFC">
        <w:rPr>
          <w:szCs w:val="24"/>
        </w:rPr>
        <w:t xml:space="preserve">use </w:t>
      </w:r>
      <w:r w:rsidR="0098630C" w:rsidRPr="00FA0CFC">
        <w:rPr>
          <w:szCs w:val="24"/>
        </w:rPr>
        <w:t xml:space="preserve">of </w:t>
      </w:r>
      <w:r w:rsidR="004C2169" w:rsidRPr="00FA0CFC">
        <w:rPr>
          <w:szCs w:val="24"/>
        </w:rPr>
        <w:t xml:space="preserve">the </w:t>
      </w:r>
      <w:r w:rsidR="0098630C" w:rsidRPr="00FA0CFC">
        <w:rPr>
          <w:szCs w:val="24"/>
        </w:rPr>
        <w:t>tools and equipment</w:t>
      </w:r>
      <w:r w:rsidR="004C2169" w:rsidRPr="00FA0CFC">
        <w:rPr>
          <w:szCs w:val="24"/>
        </w:rPr>
        <w:t xml:space="preserve"> distributed</w:t>
      </w:r>
      <w:r w:rsidR="0098630C" w:rsidRPr="00FA0CFC">
        <w:rPr>
          <w:szCs w:val="24"/>
        </w:rPr>
        <w:t>;</w:t>
      </w:r>
      <w:r w:rsidRPr="00FA0CFC">
        <w:t xml:space="preserve"> </w:t>
      </w:r>
      <w:r w:rsidR="00B707CB" w:rsidRPr="00FA0CFC">
        <w:t xml:space="preserve">(UNEP) (US $66,000); </w:t>
      </w:r>
    </w:p>
    <w:p w14:paraId="552D8066" w14:textId="3D82C1F9" w:rsidR="00B707CB" w:rsidRPr="00FA0CFC" w:rsidRDefault="00B07BED" w:rsidP="003C0387">
      <w:pPr>
        <w:pStyle w:val="Heading2"/>
        <w:widowControl/>
        <w:numPr>
          <w:ilvl w:val="1"/>
          <w:numId w:val="29"/>
        </w:numPr>
        <w:suppressAutoHyphens/>
      </w:pPr>
      <w:r w:rsidRPr="00FA0CFC">
        <w:rPr>
          <w:i/>
        </w:rPr>
        <w:t>Strengthening the existing national technical standards and promoting green procurement in the RAC sector</w:t>
      </w:r>
      <w:r w:rsidR="004C2169" w:rsidRPr="00FA0CFC">
        <w:rPr>
          <w:iCs/>
        </w:rPr>
        <w:t>:</w:t>
      </w:r>
      <w:r w:rsidR="004C2169" w:rsidRPr="00FA0CFC">
        <w:t xml:space="preserve"> H</w:t>
      </w:r>
      <w:r w:rsidRPr="00FA0CFC">
        <w:t>iring a consultant to revise the existing technical standards in the RAC servic</w:t>
      </w:r>
      <w:r w:rsidR="004C2169" w:rsidRPr="00FA0CFC">
        <w:t>ing</w:t>
      </w:r>
      <w:r w:rsidRPr="00FA0CFC">
        <w:t xml:space="preserve"> sector to incorporate energy efficiency and safety consideration</w:t>
      </w:r>
      <w:r w:rsidR="004C2169" w:rsidRPr="00FA0CFC">
        <w:t>s</w:t>
      </w:r>
      <w:r w:rsidRPr="00FA0CFC">
        <w:t xml:space="preserve"> related to the use of low</w:t>
      </w:r>
      <w:r w:rsidR="004C2169" w:rsidRPr="00FA0CFC">
        <w:t>-</w:t>
      </w:r>
      <w:r w:rsidRPr="00FA0CFC">
        <w:t>GWP technologies as of</w:t>
      </w:r>
      <w:r w:rsidR="007A637F" w:rsidRPr="00FA0CFC">
        <w:t xml:space="preserve"> 1 January 2025</w:t>
      </w:r>
      <w:r w:rsidRPr="00FA0CFC">
        <w:t>;</w:t>
      </w:r>
      <w:r w:rsidR="00A12E49" w:rsidRPr="00FA0CFC">
        <w:t xml:space="preserve"> and conducting a stakeholders’ workshop for approximately 20 participants to present the </w:t>
      </w:r>
      <w:r w:rsidR="00F1388D" w:rsidRPr="00FA0CFC">
        <w:t xml:space="preserve">revised </w:t>
      </w:r>
      <w:r w:rsidR="00A12E49" w:rsidRPr="00FA0CFC">
        <w:t>standards for feedback</w:t>
      </w:r>
      <w:r w:rsidRPr="00FA0CFC">
        <w:t xml:space="preserve"> (</w:t>
      </w:r>
      <w:r w:rsidR="00D83D34" w:rsidRPr="00FA0CFC">
        <w:t xml:space="preserve">UNEP) (US $15,000); </w:t>
      </w:r>
      <w:r w:rsidR="00A91825" w:rsidRPr="00FA0CFC">
        <w:t xml:space="preserve"> </w:t>
      </w:r>
    </w:p>
    <w:p w14:paraId="4DA3B27A" w14:textId="45984796" w:rsidR="005F057C" w:rsidRPr="00FA0CFC" w:rsidRDefault="00A65059" w:rsidP="005F057C">
      <w:pPr>
        <w:pStyle w:val="Heading2"/>
      </w:pPr>
      <w:r w:rsidRPr="00FA0CFC">
        <w:rPr>
          <w:i/>
        </w:rPr>
        <w:t>S</w:t>
      </w:r>
      <w:r w:rsidR="00B6436B" w:rsidRPr="00FA0CFC">
        <w:rPr>
          <w:i/>
        </w:rPr>
        <w:t>trengthening</w:t>
      </w:r>
      <w:r w:rsidR="001F26C8" w:rsidRPr="00FA0CFC">
        <w:rPr>
          <w:i/>
        </w:rPr>
        <w:t xml:space="preserve"> the </w:t>
      </w:r>
      <w:r w:rsidR="00B6436B" w:rsidRPr="00FA0CFC">
        <w:rPr>
          <w:i/>
        </w:rPr>
        <w:t>centres of excellence</w:t>
      </w:r>
      <w:r w:rsidR="00337D80" w:rsidRPr="00FA0CFC">
        <w:rPr>
          <w:iCs/>
        </w:rPr>
        <w:t>:</w:t>
      </w:r>
      <w:r w:rsidR="00B6436B" w:rsidRPr="00FA0CFC">
        <w:t xml:space="preserve"> </w:t>
      </w:r>
      <w:r w:rsidR="00337D80" w:rsidRPr="00FA0CFC">
        <w:t>P</w:t>
      </w:r>
      <w:r w:rsidRPr="00FA0CFC">
        <w:t>roviding</w:t>
      </w:r>
      <w:r w:rsidR="00B6436B" w:rsidRPr="00FA0CFC">
        <w:t xml:space="preserve"> </w:t>
      </w:r>
      <w:r w:rsidR="00B611DD" w:rsidRPr="00FA0CFC">
        <w:t>equipment</w:t>
      </w:r>
      <w:r w:rsidR="00F30FC5" w:rsidRPr="00FA0CFC">
        <w:t xml:space="preserve"> (</w:t>
      </w:r>
      <w:r w:rsidR="00F30FC5" w:rsidRPr="00FA0CFC">
        <w:rPr>
          <w:bCs/>
        </w:rPr>
        <w:t>refrigerant identifiers, refrigerant recovery units, cylinder</w:t>
      </w:r>
      <w:r w:rsidR="009F0852" w:rsidRPr="00FA0CFC">
        <w:rPr>
          <w:bCs/>
        </w:rPr>
        <w:t>s</w:t>
      </w:r>
      <w:r w:rsidR="00F30FC5" w:rsidRPr="00FA0CFC">
        <w:rPr>
          <w:bCs/>
        </w:rPr>
        <w:t xml:space="preserve"> for refrigerant recovery and vacuum pumps</w:t>
      </w:r>
      <w:r w:rsidR="00F30FC5" w:rsidRPr="00FA0CFC">
        <w:rPr>
          <w:bCs/>
          <w:sz w:val="20"/>
          <w:szCs w:val="20"/>
        </w:rPr>
        <w:t>)</w:t>
      </w:r>
      <w:r w:rsidR="00B611DD" w:rsidRPr="00FA0CFC">
        <w:t xml:space="preserve"> and tool kits</w:t>
      </w:r>
      <w:r w:rsidR="00713FAB" w:rsidRPr="00FA0CFC">
        <w:rPr>
          <w:rStyle w:val="FootnoteReference"/>
        </w:rPr>
        <w:t xml:space="preserve"> </w:t>
      </w:r>
      <w:r w:rsidR="0016670C" w:rsidRPr="00FA0CFC">
        <w:t xml:space="preserve">for </w:t>
      </w:r>
      <w:r w:rsidR="00DB247F" w:rsidRPr="00FA0CFC">
        <w:t xml:space="preserve">training </w:t>
      </w:r>
      <w:r w:rsidR="00337D80" w:rsidRPr="00FA0CFC">
        <w:t>i</w:t>
      </w:r>
      <w:r w:rsidR="00DB247F" w:rsidRPr="00FA0CFC">
        <w:t xml:space="preserve">n </w:t>
      </w:r>
      <w:r w:rsidR="00002994" w:rsidRPr="00FA0CFC">
        <w:t>handling alternative refrigerants</w:t>
      </w:r>
      <w:r w:rsidR="001F26C8" w:rsidRPr="00FA0CFC">
        <w:t>,</w:t>
      </w:r>
      <w:r w:rsidR="00002994" w:rsidRPr="00FA0CFC">
        <w:t xml:space="preserve"> </w:t>
      </w:r>
      <w:r w:rsidR="0016670C" w:rsidRPr="00FA0CFC">
        <w:t>an</w:t>
      </w:r>
      <w:r w:rsidR="00B611DD" w:rsidRPr="00FA0CFC">
        <w:t xml:space="preserve">d making </w:t>
      </w:r>
      <w:r w:rsidR="001F26C8" w:rsidRPr="00FA0CFC">
        <w:t xml:space="preserve">equipment </w:t>
      </w:r>
      <w:r w:rsidR="00B611DD" w:rsidRPr="00FA0CFC">
        <w:t xml:space="preserve">accessible to </w:t>
      </w:r>
      <w:r w:rsidR="00B611DD" w:rsidRPr="00FA0CFC">
        <w:lastRenderedPageBreak/>
        <w:t>RAC technicians on demand</w:t>
      </w:r>
      <w:r w:rsidRPr="00FA0CFC">
        <w:t>;</w:t>
      </w:r>
      <w:r w:rsidR="004C7A56" w:rsidRPr="00FA0CFC">
        <w:t xml:space="preserve"> </w:t>
      </w:r>
      <w:r w:rsidR="006C125B" w:rsidRPr="00FA0CFC">
        <w:rPr>
          <w:kern w:val="28"/>
        </w:rPr>
        <w:t>develop</w:t>
      </w:r>
      <w:r w:rsidR="001F26C8" w:rsidRPr="00FA0CFC">
        <w:rPr>
          <w:kern w:val="28"/>
        </w:rPr>
        <w:t xml:space="preserve">ing </w:t>
      </w:r>
      <w:r w:rsidR="006C125B" w:rsidRPr="00FA0CFC">
        <w:rPr>
          <w:kern w:val="28"/>
        </w:rPr>
        <w:t>a busine</w:t>
      </w:r>
      <w:r w:rsidR="0096745F" w:rsidRPr="00FA0CFC">
        <w:rPr>
          <w:kern w:val="28"/>
        </w:rPr>
        <w:t xml:space="preserve">ss model for the operation of one </w:t>
      </w:r>
      <w:r w:rsidR="00F62F07">
        <w:rPr>
          <w:kern w:val="28"/>
        </w:rPr>
        <w:t>reclamation</w:t>
      </w:r>
      <w:r w:rsidR="006C125B" w:rsidRPr="00FA0CFC">
        <w:rPr>
          <w:kern w:val="28"/>
        </w:rPr>
        <w:t xml:space="preserve"> centre for multiple refrigerants</w:t>
      </w:r>
      <w:r w:rsidR="0096745F" w:rsidRPr="00FA0CFC">
        <w:rPr>
          <w:kern w:val="28"/>
        </w:rPr>
        <w:t xml:space="preserve">, </w:t>
      </w:r>
      <w:r w:rsidR="006C125B" w:rsidRPr="00FA0CFC">
        <w:rPr>
          <w:kern w:val="28"/>
        </w:rPr>
        <w:t xml:space="preserve">and drafting terms of reference </w:t>
      </w:r>
      <w:r w:rsidR="001F26C8" w:rsidRPr="00FA0CFC">
        <w:rPr>
          <w:kern w:val="28"/>
        </w:rPr>
        <w:t xml:space="preserve">to </w:t>
      </w:r>
      <w:r w:rsidR="006C125B" w:rsidRPr="00FA0CFC">
        <w:rPr>
          <w:kern w:val="28"/>
        </w:rPr>
        <w:t xml:space="preserve">conduct a local competitive selection process </w:t>
      </w:r>
      <w:r w:rsidR="001F26C8" w:rsidRPr="00FA0CFC">
        <w:rPr>
          <w:kern w:val="28"/>
        </w:rPr>
        <w:t xml:space="preserve">to determine </w:t>
      </w:r>
      <w:r w:rsidR="006C125B" w:rsidRPr="00FA0CFC">
        <w:rPr>
          <w:kern w:val="28"/>
        </w:rPr>
        <w:t xml:space="preserve">the host of the </w:t>
      </w:r>
      <w:r w:rsidR="00EF0D9E">
        <w:rPr>
          <w:kern w:val="28"/>
        </w:rPr>
        <w:t>reclamation</w:t>
      </w:r>
      <w:r w:rsidR="006C125B" w:rsidRPr="00FA0CFC">
        <w:rPr>
          <w:kern w:val="28"/>
        </w:rPr>
        <w:t xml:space="preserve"> centre</w:t>
      </w:r>
      <w:r w:rsidR="00B6436B" w:rsidRPr="00FA0CFC">
        <w:t xml:space="preserve">; </w:t>
      </w:r>
      <w:r w:rsidR="009731B0" w:rsidRPr="00FA0CFC">
        <w:t>promot</w:t>
      </w:r>
      <w:r w:rsidR="001F26C8" w:rsidRPr="00FA0CFC">
        <w:t>ing the uptake of</w:t>
      </w:r>
      <w:r w:rsidR="009731B0" w:rsidRPr="00FA0CFC">
        <w:t xml:space="preserve"> low-GWP alternatives in the air</w:t>
      </w:r>
      <w:r w:rsidR="009072CA">
        <w:noBreakHyphen/>
      </w:r>
      <w:r w:rsidR="009731B0" w:rsidRPr="00FA0CFC">
        <w:t>condition</w:t>
      </w:r>
      <w:r w:rsidR="004F79C1" w:rsidRPr="00FA0CFC">
        <w:t>ing servic</w:t>
      </w:r>
      <w:r w:rsidR="001F26C8" w:rsidRPr="00FA0CFC">
        <w:t>ing</w:t>
      </w:r>
      <w:r w:rsidR="004F79C1" w:rsidRPr="00FA0CFC">
        <w:t xml:space="preserve"> sub-sector through </w:t>
      </w:r>
      <w:r w:rsidR="001F26C8" w:rsidRPr="00FA0CFC">
        <w:t xml:space="preserve">the </w:t>
      </w:r>
      <w:r w:rsidR="008C12A2" w:rsidRPr="00FA0CFC">
        <w:t>procurement of one R-290</w:t>
      </w:r>
      <w:r w:rsidR="001F26C8" w:rsidRPr="00FA0CFC">
        <w:t>-</w:t>
      </w:r>
      <w:r w:rsidR="008C12A2" w:rsidRPr="00FA0CFC">
        <w:t xml:space="preserve">based split unit </w:t>
      </w:r>
      <w:r w:rsidR="00CF4287" w:rsidRPr="00FA0CFC">
        <w:t>f</w:t>
      </w:r>
      <w:r w:rsidR="008C12A2" w:rsidRPr="00FA0CFC">
        <w:t>or training purposes and</w:t>
      </w:r>
      <w:r w:rsidR="009731B0" w:rsidRPr="00FA0CFC">
        <w:t xml:space="preserve"> </w:t>
      </w:r>
      <w:r w:rsidR="00556C59" w:rsidRPr="00FA0CFC">
        <w:t>a train</w:t>
      </w:r>
      <w:r w:rsidR="00F5656F">
        <w:noBreakHyphen/>
      </w:r>
      <w:r w:rsidR="00556C59" w:rsidRPr="00FA0CFC">
        <w:t>the</w:t>
      </w:r>
      <w:r w:rsidR="00F5656F">
        <w:noBreakHyphen/>
      </w:r>
      <w:r w:rsidR="009731B0" w:rsidRPr="00FA0CFC">
        <w:t>trainer</w:t>
      </w:r>
      <w:r w:rsidR="00556C59" w:rsidRPr="00FA0CFC">
        <w:t>s</w:t>
      </w:r>
      <w:r w:rsidR="009731B0" w:rsidRPr="00FA0CFC">
        <w:t xml:space="preserve"> programme for natural</w:t>
      </w:r>
      <w:r w:rsidR="001F26C8" w:rsidRPr="00FA0CFC">
        <w:t>-</w:t>
      </w:r>
      <w:r w:rsidR="009731B0" w:rsidRPr="00FA0CFC">
        <w:t>refrigerant</w:t>
      </w:r>
      <w:r w:rsidR="001F26C8" w:rsidRPr="00FA0CFC">
        <w:t>-</w:t>
      </w:r>
      <w:r w:rsidR="009731B0" w:rsidRPr="00FA0CFC">
        <w:t xml:space="preserve">based equipment for </w:t>
      </w:r>
      <w:r w:rsidR="00556C59" w:rsidRPr="00FA0CFC">
        <w:t>five</w:t>
      </w:r>
      <w:r w:rsidR="004F79C1" w:rsidRPr="00FA0CFC">
        <w:t xml:space="preserve"> </w:t>
      </w:r>
      <w:r w:rsidR="009731B0" w:rsidRPr="00FA0CFC">
        <w:t>trainers</w:t>
      </w:r>
      <w:r w:rsidR="005F057C" w:rsidRPr="00FA0CFC">
        <w:t>,</w:t>
      </w:r>
      <w:r w:rsidR="009731B0" w:rsidRPr="00FA0CFC">
        <w:t xml:space="preserve"> </w:t>
      </w:r>
      <w:r w:rsidR="008C12A2" w:rsidRPr="00FA0CFC">
        <w:rPr>
          <w:bCs/>
        </w:rPr>
        <w:t xml:space="preserve">who will </w:t>
      </w:r>
      <w:r w:rsidR="002800A9" w:rsidRPr="00FA0CFC">
        <w:t xml:space="preserve">be able to conduct </w:t>
      </w:r>
      <w:r w:rsidR="005F057C" w:rsidRPr="00FA0CFC">
        <w:t xml:space="preserve">the </w:t>
      </w:r>
      <w:r w:rsidR="002800A9" w:rsidRPr="00FA0CFC">
        <w:t>national training</w:t>
      </w:r>
      <w:r w:rsidR="005F057C" w:rsidRPr="00FA0CFC">
        <w:t xml:space="preserve"> on good practice</w:t>
      </w:r>
      <w:r w:rsidR="001F26C8" w:rsidRPr="00FA0CFC">
        <w:t>s</w:t>
      </w:r>
      <w:r w:rsidR="002800A9" w:rsidRPr="00FA0CFC">
        <w:t xml:space="preserve"> and disseminate the knowledge to other technicians </w:t>
      </w:r>
      <w:r w:rsidR="001F26C8" w:rsidRPr="00FA0CFC">
        <w:t xml:space="preserve">under </w:t>
      </w:r>
      <w:r w:rsidR="002800A9" w:rsidRPr="00FA0CFC">
        <w:t>the certification scheme</w:t>
      </w:r>
      <w:r w:rsidR="005F057C" w:rsidRPr="00FA0CFC">
        <w:t xml:space="preserve"> </w:t>
      </w:r>
      <w:r w:rsidR="00B6436B" w:rsidRPr="00FA0CFC">
        <w:t>(UNIDO) (U</w:t>
      </w:r>
      <w:r w:rsidR="00B707CB" w:rsidRPr="00FA0CFC">
        <w:t>S $</w:t>
      </w:r>
      <w:r w:rsidR="00B6436B" w:rsidRPr="00FA0CFC">
        <w:t>112</w:t>
      </w:r>
      <w:r w:rsidR="00B707CB" w:rsidRPr="00FA0CFC">
        <w:t>,</w:t>
      </w:r>
      <w:r w:rsidR="00B6436B" w:rsidRPr="00FA0CFC">
        <w:t>595</w:t>
      </w:r>
      <w:r w:rsidR="00A91825" w:rsidRPr="00FA0CFC">
        <w:t xml:space="preserve">); and </w:t>
      </w:r>
    </w:p>
    <w:p w14:paraId="1C02E1F7" w14:textId="0D1A7157" w:rsidR="00A91825" w:rsidRPr="000469C6" w:rsidRDefault="00A91825" w:rsidP="003C0387">
      <w:pPr>
        <w:pStyle w:val="Heading2"/>
        <w:widowControl/>
        <w:suppressAutoHyphens/>
      </w:pPr>
      <w:r w:rsidRPr="00FA0CFC">
        <w:rPr>
          <w:i/>
          <w:iCs/>
        </w:rPr>
        <w:t>Project monitoring</w:t>
      </w:r>
      <w:r w:rsidR="002A0A54">
        <w:rPr>
          <w:i/>
          <w:iCs/>
        </w:rPr>
        <w:t xml:space="preserve"> </w:t>
      </w:r>
      <w:r w:rsidR="002A0A54" w:rsidRPr="00FA0CFC">
        <w:t>(UNEP) (US $20,000)</w:t>
      </w:r>
      <w:r w:rsidR="001F26C8" w:rsidRPr="00FA0CFC">
        <w:t>:</w:t>
      </w:r>
      <w:r w:rsidR="005E04CE" w:rsidRPr="00FA0CFC">
        <w:t xml:space="preserve"> </w:t>
      </w:r>
      <w:r w:rsidR="001F26C8" w:rsidRPr="00FA0CFC">
        <w:t>H</w:t>
      </w:r>
      <w:r w:rsidRPr="00FA0CFC">
        <w:t>iring national consultants</w:t>
      </w:r>
      <w:r w:rsidR="005E04CE" w:rsidRPr="00FA0CFC">
        <w:t xml:space="preserve"> </w:t>
      </w:r>
      <w:r w:rsidR="005E04CE" w:rsidRPr="000469C6">
        <w:t>(US $10,000)</w:t>
      </w:r>
      <w:r w:rsidRPr="000469C6">
        <w:t xml:space="preserve">; </w:t>
      </w:r>
      <w:r w:rsidR="00682A19" w:rsidRPr="000469C6">
        <w:t>project monitoring and follow-up activities</w:t>
      </w:r>
      <w:r w:rsidR="005E04CE" w:rsidRPr="000469C6">
        <w:t xml:space="preserve"> </w:t>
      </w:r>
      <w:r w:rsidR="005E38C3" w:rsidRPr="000469C6">
        <w:t xml:space="preserve">with the support of the </w:t>
      </w:r>
      <w:r w:rsidR="00BB7EB3" w:rsidRPr="000469C6">
        <w:t xml:space="preserve">Liberian Refrigeration Union </w:t>
      </w:r>
      <w:r w:rsidRPr="000469C6">
        <w:t>(US $</w:t>
      </w:r>
      <w:r w:rsidR="005E38C3" w:rsidRPr="000469C6">
        <w:t>10,</w:t>
      </w:r>
      <w:r w:rsidR="00B07BED" w:rsidRPr="000469C6">
        <w:t>000)</w:t>
      </w:r>
      <w:r w:rsidR="0016670C" w:rsidRPr="000469C6">
        <w:t>.</w:t>
      </w:r>
      <w:r w:rsidR="00B07BED" w:rsidRPr="000469C6">
        <w:t xml:space="preserve"> </w:t>
      </w:r>
    </w:p>
    <w:p w14:paraId="35A38CEF" w14:textId="69D6A466" w:rsidR="0016670C" w:rsidRDefault="0016670C" w:rsidP="0016670C"/>
    <w:p w14:paraId="6A6DC760" w14:textId="77777777" w:rsidR="00F62F07" w:rsidRPr="00FA0CFC" w:rsidRDefault="00F62F07" w:rsidP="0016670C"/>
    <w:p w14:paraId="5E627C3F" w14:textId="77777777" w:rsidR="008A7FD3" w:rsidRPr="00FA0CFC" w:rsidRDefault="008A7FD3" w:rsidP="003C0387">
      <w:pPr>
        <w:suppressAutoHyphens/>
        <w:spacing w:after="240"/>
        <w:jc w:val="center"/>
        <w:rPr>
          <w:b/>
        </w:rPr>
      </w:pPr>
      <w:r w:rsidRPr="00FA0CFC">
        <w:rPr>
          <w:b/>
        </w:rPr>
        <w:t>SECRETARIAT’S COMMENTS AND RECOMMENDATION</w:t>
      </w:r>
    </w:p>
    <w:p w14:paraId="03456B69" w14:textId="77777777" w:rsidR="008A7FD3" w:rsidRPr="00FA0CFC" w:rsidRDefault="008A7FD3" w:rsidP="003C0387">
      <w:pPr>
        <w:suppressAutoHyphens/>
        <w:spacing w:after="240"/>
        <w:rPr>
          <w:b/>
        </w:rPr>
      </w:pPr>
      <w:r w:rsidRPr="00FA0CFC">
        <w:rPr>
          <w:b/>
        </w:rPr>
        <w:t>COMMENTS</w:t>
      </w:r>
    </w:p>
    <w:p w14:paraId="19364B8D" w14:textId="6E9ABEAB" w:rsidR="008A7FD3" w:rsidRPr="00FA0CFC" w:rsidRDefault="008A7FD3" w:rsidP="003C0387">
      <w:pPr>
        <w:numPr>
          <w:ilvl w:val="0"/>
          <w:numId w:val="1"/>
        </w:numPr>
        <w:suppressAutoHyphens/>
        <w:spacing w:after="240"/>
        <w:outlineLvl w:val="0"/>
      </w:pPr>
      <w:r w:rsidRPr="00FA0CFC">
        <w:t xml:space="preserve">The Secretariat reviewed </w:t>
      </w:r>
      <w:r w:rsidR="001D33A9">
        <w:t>stage </w:t>
      </w:r>
      <w:r w:rsidRPr="00FA0CFC">
        <w:t xml:space="preserve">II of the HPMP in light of </w:t>
      </w:r>
      <w:r w:rsidR="001D33A9">
        <w:t>stage </w:t>
      </w:r>
      <w:r w:rsidRPr="00FA0CFC">
        <w:t xml:space="preserve">I, the policies and guidelines of the Multilateral Fund, including the criteria for funding HCFC phase-out in the consumption sector for stage II of HPMPs (decision 74/50), and the 2022-2024 business plan of the Multilateral Fund. </w:t>
      </w:r>
    </w:p>
    <w:p w14:paraId="52FD20BD" w14:textId="77777777" w:rsidR="00E063A3" w:rsidRPr="00FA0CFC" w:rsidRDefault="00E063A3" w:rsidP="00E063A3">
      <w:pPr>
        <w:suppressAutoHyphens/>
        <w:spacing w:after="240"/>
        <w:outlineLvl w:val="0"/>
        <w:rPr>
          <w:u w:val="single"/>
        </w:rPr>
      </w:pPr>
      <w:r w:rsidRPr="00FA0CFC">
        <w:rPr>
          <w:u w:val="single"/>
        </w:rPr>
        <w:t>HCFC phase-out</w:t>
      </w:r>
    </w:p>
    <w:p w14:paraId="53DDCC33" w14:textId="2B74E467" w:rsidR="00E063A3" w:rsidRPr="00FA0CFC" w:rsidRDefault="00A52922" w:rsidP="00D02DDA">
      <w:pPr>
        <w:pStyle w:val="Heading1"/>
        <w:suppressAutoHyphens/>
      </w:pPr>
      <w:r w:rsidRPr="00FA0CFC">
        <w:t>The Secretariat discussed the phase-out targets for 2022 to 2030</w:t>
      </w:r>
      <w:r w:rsidR="000562CB" w:rsidRPr="00FA0CFC">
        <w:t xml:space="preserve"> </w:t>
      </w:r>
      <w:r w:rsidRPr="00FA0CFC">
        <w:t>keeping in mind the low levels of HCFC-22 consumption reported from 201</w:t>
      </w:r>
      <w:r w:rsidR="000562CB" w:rsidRPr="00FA0CFC">
        <w:t>7</w:t>
      </w:r>
      <w:r w:rsidRPr="00FA0CFC">
        <w:t xml:space="preserve"> to 202</w:t>
      </w:r>
      <w:r w:rsidR="000562CB" w:rsidRPr="00FA0CFC">
        <w:t>1</w:t>
      </w:r>
      <w:r w:rsidRPr="00FA0CFC">
        <w:t xml:space="preserve">, </w:t>
      </w:r>
      <w:r w:rsidR="001B3019" w:rsidRPr="00FA0CFC">
        <w:t xml:space="preserve">and </w:t>
      </w:r>
      <w:r w:rsidRPr="00FA0CFC">
        <w:t xml:space="preserve">the </w:t>
      </w:r>
      <w:r w:rsidR="000562CB" w:rsidRPr="00FA0CFC">
        <w:t>2022</w:t>
      </w:r>
      <w:r w:rsidRPr="00FA0CFC">
        <w:t xml:space="preserve"> HCFC quota </w:t>
      </w:r>
      <w:r w:rsidR="001B3019" w:rsidRPr="00FA0CFC">
        <w:t>issued for</w:t>
      </w:r>
      <w:r w:rsidRPr="00FA0CFC">
        <w:t xml:space="preserve"> </w:t>
      </w:r>
      <w:r w:rsidR="000562CB" w:rsidRPr="00FA0CFC">
        <w:t>1</w:t>
      </w:r>
      <w:r w:rsidRPr="00FA0CFC">
        <w:t>.</w:t>
      </w:r>
      <w:r w:rsidR="000562CB" w:rsidRPr="00FA0CFC">
        <w:t>7</w:t>
      </w:r>
      <w:r w:rsidR="00F62F07">
        <w:t>0</w:t>
      </w:r>
      <w:r w:rsidRPr="00FA0CFC">
        <w:t> ODP tonnes (6</w:t>
      </w:r>
      <w:r w:rsidR="000562CB" w:rsidRPr="00FA0CFC">
        <w:t>8</w:t>
      </w:r>
      <w:r w:rsidRPr="00FA0CFC">
        <w:t xml:space="preserve"> per cent reduction from the baseline). Subsequently, UNEP indicated that the Government of </w:t>
      </w:r>
      <w:r w:rsidR="000562CB" w:rsidRPr="00FA0CFC">
        <w:t xml:space="preserve">Liberia </w:t>
      </w:r>
      <w:r w:rsidRPr="00FA0CFC">
        <w:t xml:space="preserve">agreed to revise the phase-out schedule with the accelerated reduction steps </w:t>
      </w:r>
      <w:r w:rsidR="000562CB" w:rsidRPr="00FA0CFC">
        <w:t>of 68</w:t>
      </w:r>
      <w:r w:rsidRPr="00FA0CFC">
        <w:t> per cent by 202</w:t>
      </w:r>
      <w:r w:rsidR="000562CB" w:rsidRPr="00FA0CFC">
        <w:t>2</w:t>
      </w:r>
      <w:r w:rsidR="00E063A3" w:rsidRPr="00FA0CFC">
        <w:t>,</w:t>
      </w:r>
      <w:r w:rsidR="000562CB" w:rsidRPr="00FA0CFC">
        <w:t xml:space="preserve"> </w:t>
      </w:r>
      <w:r w:rsidR="00E063A3" w:rsidRPr="00FA0CFC">
        <w:t>72</w:t>
      </w:r>
      <w:r w:rsidR="001D33A9">
        <w:t> per cent</w:t>
      </w:r>
      <w:r w:rsidR="00E063A3" w:rsidRPr="00FA0CFC">
        <w:t xml:space="preserve"> by 2023, </w:t>
      </w:r>
      <w:r w:rsidRPr="00FA0CFC">
        <w:t>8</w:t>
      </w:r>
      <w:r w:rsidR="000562CB" w:rsidRPr="00FA0CFC">
        <w:t>6</w:t>
      </w:r>
      <w:r w:rsidRPr="00FA0CFC">
        <w:t> per cent by 2025 and 100 per cent by 2030</w:t>
      </w:r>
      <w:r w:rsidR="00E063A3" w:rsidRPr="00FA0CFC">
        <w:t xml:space="preserve">; </w:t>
      </w:r>
    </w:p>
    <w:p w14:paraId="7EEF9CB0" w14:textId="77777777" w:rsidR="00E063A3" w:rsidRPr="00FA0CFC" w:rsidRDefault="00E063A3" w:rsidP="00E063A3">
      <w:pPr>
        <w:pStyle w:val="Heading1"/>
        <w:numPr>
          <w:ilvl w:val="0"/>
          <w:numId w:val="0"/>
        </w:numPr>
        <w:rPr>
          <w:u w:val="single"/>
        </w:rPr>
      </w:pPr>
      <w:r w:rsidRPr="00FA0CFC">
        <w:rPr>
          <w:u w:val="single"/>
        </w:rPr>
        <w:t>Overarching strategy</w:t>
      </w:r>
    </w:p>
    <w:p w14:paraId="495AF5D0" w14:textId="08A4A97F" w:rsidR="00E063A3" w:rsidRPr="00FA0CFC" w:rsidRDefault="00E063A3" w:rsidP="000469C6">
      <w:pPr>
        <w:pStyle w:val="Heading1"/>
      </w:pPr>
      <w:r w:rsidRPr="00FA0CFC">
        <w:t>In addition to meeting the</w:t>
      </w:r>
      <w:r w:rsidR="001B3019" w:rsidRPr="00FA0CFC">
        <w:t xml:space="preserve"> </w:t>
      </w:r>
      <w:r w:rsidR="00312EB3">
        <w:t>accelerated</w:t>
      </w:r>
      <w:r w:rsidR="001B3019" w:rsidRPr="00FA0CFC">
        <w:t xml:space="preserve"> HCFC consumption reductions, </w:t>
      </w:r>
      <w:r w:rsidRPr="00FA0CFC">
        <w:t>the Government of L</w:t>
      </w:r>
      <w:r w:rsidR="000152E5" w:rsidRPr="00FA0CFC">
        <w:t>iberia</w:t>
      </w:r>
      <w:r w:rsidRPr="00FA0CFC">
        <w:t xml:space="preserve"> proposes to maintain a maximum annual consumption of HCFC in the period from 2030 to 2040 consistent with Article 5, paragraph 8 ter(e)(i) of the Montreal Protocol.</w:t>
      </w:r>
      <w:r w:rsidRPr="00FA0CFC">
        <w:rPr>
          <w:rStyle w:val="FootnoteReference"/>
        </w:rPr>
        <w:footnoteReference w:id="14"/>
      </w:r>
      <w:r w:rsidRPr="00FA0CFC">
        <w:t xml:space="preserve"> The Government further commits to continue establishing strict criteria within its licensing system to monitor the levels of import and the uses of HCFCs during that period to ensure that they are limited to the conditions set by the Montreal Protocol.</w:t>
      </w:r>
    </w:p>
    <w:p w14:paraId="4194F95D" w14:textId="3D127CD8" w:rsidR="00F83AFD" w:rsidRPr="00FA0CFC" w:rsidRDefault="008A7FD3" w:rsidP="000469C6">
      <w:pPr>
        <w:pStyle w:val="Heading1"/>
        <w:suppressAutoHyphens/>
      </w:pPr>
      <w:r w:rsidRPr="00FA0CFC">
        <w:t xml:space="preserve">In line with </w:t>
      </w:r>
      <w:r w:rsidR="001D33A9">
        <w:t>decision </w:t>
      </w:r>
      <w:r w:rsidRPr="00FA0CFC">
        <w:t xml:space="preserve">86/51, to allow for consideration of the final tranche of its HPMP, the Government of </w:t>
      </w:r>
      <w:r w:rsidR="00352482" w:rsidRPr="00FA0CFC">
        <w:t>Liberia</w:t>
      </w:r>
      <w:r w:rsidRPr="00FA0CFC">
        <w:t xml:space="preserve"> agreed to submit a detailed description of the regulatory and policy framework in place to implement measures to ensure that HCFC consumption complie</w:t>
      </w:r>
      <w:r w:rsidR="001B4185" w:rsidRPr="00FA0CFC">
        <w:t>s</w:t>
      </w:r>
      <w:r w:rsidRPr="00FA0CFC">
        <w:t xml:space="preserve"> with paragraph 8 ter(e)(i) of Article 5 of the Montreal Protocol for the 2030-2040 period, and the expected annual HCFC consumption in </w:t>
      </w:r>
      <w:r w:rsidR="00352482" w:rsidRPr="00FA0CFC">
        <w:t>Liberia</w:t>
      </w:r>
      <w:r w:rsidRPr="00FA0CFC">
        <w:t xml:space="preserve"> for the 2030-2040 period.</w:t>
      </w:r>
    </w:p>
    <w:p w14:paraId="0B2F4599" w14:textId="77777777" w:rsidR="00F83AFD" w:rsidRPr="00533ED5" w:rsidRDefault="00F83AFD" w:rsidP="000469C6">
      <w:pPr>
        <w:keepNext/>
        <w:keepLines/>
        <w:suppressAutoHyphens/>
        <w:spacing w:after="240"/>
        <w:rPr>
          <w:u w:val="single"/>
        </w:rPr>
      </w:pPr>
      <w:r w:rsidRPr="00FA0CFC">
        <w:rPr>
          <w:u w:val="single"/>
        </w:rPr>
        <w:t xml:space="preserve">Technical and cost-related </w:t>
      </w:r>
      <w:r w:rsidRPr="00533ED5">
        <w:rPr>
          <w:u w:val="single"/>
        </w:rPr>
        <w:t>issues</w:t>
      </w:r>
    </w:p>
    <w:p w14:paraId="043401B0" w14:textId="297BDF65" w:rsidR="00533ED5" w:rsidRPr="000469C6" w:rsidRDefault="00F83AFD" w:rsidP="000469C6">
      <w:pPr>
        <w:pStyle w:val="Heading1"/>
        <w:keepNext/>
        <w:keepLines/>
        <w:suppressAutoHyphens/>
      </w:pPr>
      <w:r w:rsidRPr="00533ED5">
        <w:t>Regarding enforcement</w:t>
      </w:r>
      <w:r w:rsidR="002B2BB0" w:rsidRPr="00533ED5">
        <w:t xml:space="preserve"> of the mandatory certification scheme </w:t>
      </w:r>
      <w:r w:rsidR="007B5F57" w:rsidRPr="00533ED5">
        <w:t>to be established by 1 December 2023</w:t>
      </w:r>
      <w:r w:rsidRPr="00533ED5">
        <w:t xml:space="preserve">, UNEP </w:t>
      </w:r>
      <w:r w:rsidR="001B3019" w:rsidRPr="00533ED5">
        <w:t xml:space="preserve">reported </w:t>
      </w:r>
      <w:r w:rsidR="00DF54F9" w:rsidRPr="00533ED5">
        <w:t>that the NOU would recruit</w:t>
      </w:r>
      <w:r w:rsidR="00594B35" w:rsidRPr="00533ED5">
        <w:t xml:space="preserve"> </w:t>
      </w:r>
      <w:r w:rsidRPr="00533ED5">
        <w:t xml:space="preserve">an expert to assess the effectiveness of the certification </w:t>
      </w:r>
      <w:r w:rsidRPr="00533ED5">
        <w:lastRenderedPageBreak/>
        <w:t xml:space="preserve">scheme, and the Liberian Refrigeration Union will </w:t>
      </w:r>
      <w:r w:rsidR="002B503D" w:rsidRPr="00533ED5">
        <w:t>ensure</w:t>
      </w:r>
      <w:r w:rsidRPr="00533ED5">
        <w:t xml:space="preserve"> that only certified technicians are performing activities in the RAC ser</w:t>
      </w:r>
      <w:r w:rsidR="006F268A" w:rsidRPr="00533ED5">
        <w:t>vicing</w:t>
      </w:r>
      <w:r w:rsidRPr="00533ED5">
        <w:t xml:space="preserve"> sector</w:t>
      </w:r>
      <w:r w:rsidR="002B503D" w:rsidRPr="00533ED5">
        <w:t xml:space="preserve"> through regular monitoring</w:t>
      </w:r>
      <w:r w:rsidRPr="00533ED5">
        <w:t>.</w:t>
      </w:r>
      <w:r w:rsidR="00533ED5" w:rsidRPr="00533ED5">
        <w:t xml:space="preserve"> </w:t>
      </w:r>
      <w:r w:rsidR="00C768B2" w:rsidRPr="000469C6">
        <w:t xml:space="preserve">The certifying authority will be the EPA in collaboration with the Standards Board of Liberia and the </w:t>
      </w:r>
      <w:r w:rsidR="00C768B2" w:rsidRPr="000469C6">
        <w:rPr>
          <w:shd w:val="clear" w:color="auto" w:fill="FFFFFF"/>
        </w:rPr>
        <w:t>Technical Vocational Education and Training</w:t>
      </w:r>
      <w:r w:rsidR="00C768B2" w:rsidRPr="000469C6">
        <w:t xml:space="preserve"> Certification Board. The RAC technicians will be paying a fee for the certification process to assure its sustainability.</w:t>
      </w:r>
    </w:p>
    <w:p w14:paraId="16F9A106" w14:textId="7DFF2D6A" w:rsidR="00C476DC" w:rsidRPr="00FA0CFC" w:rsidRDefault="00C476DC" w:rsidP="00C476DC">
      <w:pPr>
        <w:pStyle w:val="Heading1"/>
      </w:pPr>
      <w:r w:rsidRPr="00FA0CFC">
        <w:t xml:space="preserve">In the discussions with UNIDO on the tentative list of tools and equipment for the three centres of excellence, the initial first tranche allocation was not sufficient to cover the cost of providing tools to the three centres. As a result, redistribution of </w:t>
      </w:r>
      <w:r w:rsidRPr="000469C6">
        <w:t>the first and second tranche allocations</w:t>
      </w:r>
      <w:r w:rsidRPr="00FA0CFC">
        <w:t xml:space="preserve"> for more cost-effective implementation was required. The redistribution includes an increase of </w:t>
      </w:r>
      <w:r>
        <w:t>US $</w:t>
      </w:r>
      <w:r w:rsidRPr="00FA0CFC">
        <w:t xml:space="preserve">23,000 for the first tranche and a corresponding reduction in the second tranche. With the remaining budget of </w:t>
      </w:r>
      <w:r>
        <w:t>US $</w:t>
      </w:r>
      <w:r w:rsidRPr="00FA0CFC">
        <w:t>27,000 proposed for acquiring tools and equipment in the second tranche, UNIDO and the NOU will conduct a needs assessment of the servicing technician sector and submit a proposal aimed at supporting the technicians and the Liberian Refrigeration Union with manuals, tools, and equipment.</w:t>
      </w:r>
    </w:p>
    <w:p w14:paraId="479F9795" w14:textId="7954EF6A" w:rsidR="00CF4287" w:rsidRPr="00FA0CFC" w:rsidRDefault="00517C31" w:rsidP="00517C31">
      <w:pPr>
        <w:pStyle w:val="Heading1"/>
      </w:pPr>
      <w:r w:rsidRPr="00FA0CFC">
        <w:t xml:space="preserve">Given </w:t>
      </w:r>
      <w:r w:rsidR="001B3019" w:rsidRPr="00FA0CFC">
        <w:t xml:space="preserve">that members of </w:t>
      </w:r>
      <w:r w:rsidRPr="00FA0CFC">
        <w:t xml:space="preserve">two RAC training institutions have already attended a certified refrigeration course including </w:t>
      </w:r>
      <w:r w:rsidR="001B3019" w:rsidRPr="00FA0CFC">
        <w:t xml:space="preserve">the </w:t>
      </w:r>
      <w:r w:rsidRPr="00FA0CFC">
        <w:t xml:space="preserve">safe handling of </w:t>
      </w:r>
      <w:r w:rsidR="005A4AEE" w:rsidRPr="00FA0CFC">
        <w:t>refrigerants, in</w:t>
      </w:r>
      <w:r w:rsidRPr="00FA0CFC">
        <w:t xml:space="preserve"> South Africa, the Secretariat </w:t>
      </w:r>
      <w:r w:rsidR="001B3019" w:rsidRPr="00FA0CFC">
        <w:t xml:space="preserve">enquired </w:t>
      </w:r>
      <w:r w:rsidRPr="00FA0CFC">
        <w:t>why UNIDO proposed an additional train</w:t>
      </w:r>
      <w:r w:rsidR="001B3019" w:rsidRPr="00FA0CFC">
        <w:t>-</w:t>
      </w:r>
      <w:r w:rsidRPr="00FA0CFC">
        <w:t>the</w:t>
      </w:r>
      <w:r w:rsidR="001B3019" w:rsidRPr="00FA0CFC">
        <w:t>-</w:t>
      </w:r>
      <w:r w:rsidRPr="00FA0CFC">
        <w:t>trainer</w:t>
      </w:r>
      <w:r w:rsidR="001B3019" w:rsidRPr="00FA0CFC">
        <w:t xml:space="preserve"> activity</w:t>
      </w:r>
      <w:r w:rsidRPr="00FA0CFC">
        <w:t xml:space="preserve">. UNIDO responded that three out of four of those trainers had </w:t>
      </w:r>
      <w:r w:rsidR="00E86285" w:rsidRPr="00FA0CFC">
        <w:t xml:space="preserve">been given </w:t>
      </w:r>
      <w:r w:rsidRPr="00FA0CFC">
        <w:t xml:space="preserve">the opportunity to go for further studies abroad, and it was not sure </w:t>
      </w:r>
      <w:r w:rsidR="001B3019" w:rsidRPr="00FA0CFC">
        <w:t xml:space="preserve">whether </w:t>
      </w:r>
      <w:r w:rsidRPr="00FA0CFC">
        <w:t xml:space="preserve">they would return to their jobs in the country. UNIDO added that to mitigate the risk of </w:t>
      </w:r>
      <w:r w:rsidR="00E86285" w:rsidRPr="00FA0CFC">
        <w:t xml:space="preserve">repeating that </w:t>
      </w:r>
      <w:r w:rsidRPr="00FA0CFC">
        <w:t>situation in the future</w:t>
      </w:r>
      <w:r w:rsidR="00E86285" w:rsidRPr="00FA0CFC">
        <w:t>,</w:t>
      </w:r>
      <w:r w:rsidRPr="00FA0CFC">
        <w:t xml:space="preserve"> the project team </w:t>
      </w:r>
      <w:r w:rsidR="00E86285" w:rsidRPr="00FA0CFC">
        <w:t xml:space="preserve">would </w:t>
      </w:r>
      <w:r w:rsidR="00B0771F">
        <w:t>sign</w:t>
      </w:r>
      <w:r w:rsidR="00B0771F" w:rsidRPr="00FA0CFC">
        <w:t xml:space="preserve"> an</w:t>
      </w:r>
      <w:r w:rsidRPr="00FA0CFC">
        <w:t xml:space="preserve"> after-training service agreement with trainees, ensuring </w:t>
      </w:r>
      <w:r w:rsidR="00E86285" w:rsidRPr="00FA0CFC">
        <w:t xml:space="preserve">that they serve </w:t>
      </w:r>
      <w:r w:rsidRPr="00FA0CFC">
        <w:t xml:space="preserve">within the RAC sector </w:t>
      </w:r>
      <w:r w:rsidR="00610353">
        <w:t xml:space="preserve">in the country </w:t>
      </w:r>
      <w:r w:rsidRPr="00FA0CFC">
        <w:t>for an agreed period post-training. Furthermore, UNIDO confirmed that the Government of Liberia was aware of decisions</w:t>
      </w:r>
      <w:r w:rsidR="006F268A">
        <w:t> </w:t>
      </w:r>
      <w:r w:rsidRPr="00FA0CFC">
        <w:t>72/17 and 73/34</w:t>
      </w:r>
      <w:r w:rsidR="00E86285" w:rsidRPr="00FA0CFC">
        <w:t>, and n</w:t>
      </w:r>
      <w:r w:rsidRPr="00FA0CFC">
        <w:t xml:space="preserve">o retrofitting activities </w:t>
      </w:r>
      <w:r w:rsidR="00E86285" w:rsidRPr="00FA0CFC">
        <w:t xml:space="preserve">were </w:t>
      </w:r>
      <w:r w:rsidRPr="00FA0CFC">
        <w:t>planned to promote</w:t>
      </w:r>
      <w:r w:rsidR="00E86285" w:rsidRPr="00FA0CFC">
        <w:t xml:space="preserve"> the uptake of</w:t>
      </w:r>
      <w:r w:rsidRPr="00FA0CFC">
        <w:t xml:space="preserve"> low-GWP alternatives in the air</w:t>
      </w:r>
      <w:r w:rsidR="006F268A">
        <w:t>-</w:t>
      </w:r>
      <w:r w:rsidRPr="00FA0CFC">
        <w:t>conditioning servic</w:t>
      </w:r>
      <w:r w:rsidR="00E86285" w:rsidRPr="00FA0CFC">
        <w:t>ing</w:t>
      </w:r>
      <w:r w:rsidRPr="00FA0CFC">
        <w:t xml:space="preserve"> </w:t>
      </w:r>
      <w:r w:rsidR="00D414E0" w:rsidRPr="00FA0CFC">
        <w:t>sub</w:t>
      </w:r>
      <w:r w:rsidR="00E86285" w:rsidRPr="00FA0CFC">
        <w:t>-</w:t>
      </w:r>
      <w:r w:rsidR="00D414E0" w:rsidRPr="00FA0CFC">
        <w:t>sector.</w:t>
      </w:r>
    </w:p>
    <w:p w14:paraId="50870CA4" w14:textId="02D128C7" w:rsidR="00CF4287" w:rsidRPr="00FA0CFC" w:rsidRDefault="0040186B" w:rsidP="0040186B">
      <w:pPr>
        <w:pStyle w:val="Heading1"/>
        <w:rPr>
          <w:lang w:eastAsia="en-CA"/>
        </w:rPr>
      </w:pPr>
      <w:r w:rsidRPr="00FA0CFC">
        <w:t xml:space="preserve">Regarding establishing a recovery and reuse scheme, UNIDO will support Liberia in developing the business model as part of the first tranche implementation plan. Based on the findings and the recommendations of that model, the implementation </w:t>
      </w:r>
      <w:r w:rsidR="00B0091B">
        <w:t xml:space="preserve">of the scheme </w:t>
      </w:r>
      <w:r w:rsidRPr="00FA0CFC">
        <w:t xml:space="preserve">in one selected centre will take place during the second tranche. If the study concludes </w:t>
      </w:r>
      <w:r w:rsidR="00E86285" w:rsidRPr="00FA0CFC">
        <w:t xml:space="preserve">that </w:t>
      </w:r>
      <w:r w:rsidR="006F268A">
        <w:t>the reclamation</w:t>
      </w:r>
      <w:r w:rsidRPr="00FA0CFC">
        <w:t xml:space="preserve"> station is not feasible, other activities will be proposed in the submission </w:t>
      </w:r>
      <w:r w:rsidR="00E86285" w:rsidRPr="00FA0CFC">
        <w:t xml:space="preserve">for </w:t>
      </w:r>
      <w:r w:rsidRPr="00FA0CFC">
        <w:t>the second tranche</w:t>
      </w:r>
      <w:r w:rsidR="003126D3" w:rsidRPr="00FA0CFC">
        <w:rPr>
          <w:lang w:eastAsia="en-CA"/>
        </w:rPr>
        <w:t>.</w:t>
      </w:r>
    </w:p>
    <w:p w14:paraId="37470B5C" w14:textId="71727A4A" w:rsidR="007A0E67" w:rsidRPr="00594AB5" w:rsidRDefault="00C9414D" w:rsidP="007A0E67">
      <w:pPr>
        <w:pStyle w:val="ListParagraph"/>
        <w:widowControl w:val="0"/>
        <w:spacing w:after="240"/>
        <w:ind w:left="0"/>
        <w:outlineLvl w:val="0"/>
        <w:rPr>
          <w:i/>
          <w:lang w:val="en-CA"/>
        </w:rPr>
      </w:pPr>
      <w:r>
        <w:rPr>
          <w:i/>
          <w:lang w:val="en-CA"/>
        </w:rPr>
        <w:t>S</w:t>
      </w:r>
      <w:r w:rsidR="007A0E67" w:rsidRPr="00594AB5">
        <w:rPr>
          <w:i/>
          <w:lang w:val="en-CA"/>
        </w:rPr>
        <w:t>ustainability of the activities proposed under stage II</w:t>
      </w:r>
    </w:p>
    <w:p w14:paraId="4D5AD0B0" w14:textId="23A93F4F" w:rsidR="00EB7F1F" w:rsidRDefault="00EB7F1F" w:rsidP="00EB7F1F">
      <w:pPr>
        <w:pStyle w:val="Heading1"/>
      </w:pPr>
      <w:r>
        <w:t xml:space="preserve">UNEP reported that to ensure the sustainability of the customs training beyond the HPMP timeline, a module on ODS controls </w:t>
      </w:r>
      <w:r w:rsidR="00B0091B">
        <w:t xml:space="preserve">has </w:t>
      </w:r>
      <w:r>
        <w:t xml:space="preserve">already </w:t>
      </w:r>
      <w:r w:rsidR="00B0091B">
        <w:t xml:space="preserve">been </w:t>
      </w:r>
      <w:r>
        <w:t>integrated in the regular training for new customs officers and it will be updated with issues such as the Kigali Amendment. The customs training manual has already been amended and includes new issues.</w:t>
      </w:r>
    </w:p>
    <w:p w14:paraId="492AE32D" w14:textId="7BEF5791" w:rsidR="00981F85" w:rsidRPr="000469C6" w:rsidRDefault="00EB7F1F" w:rsidP="00981F85">
      <w:pPr>
        <w:pStyle w:val="Heading1"/>
      </w:pPr>
      <w:r>
        <w:t xml:space="preserve">Regarding the technician training programme, the NOU, in collaboration with the Monrovia Vocational Training Center, facilitated the review of the RAC training curriculum to include updated issues of ozone layer depletion, safe handling </w:t>
      </w:r>
      <w:r w:rsidR="00B0091B">
        <w:t xml:space="preserve">of HCFC alternatives including </w:t>
      </w:r>
      <w:r w:rsidR="006D544C">
        <w:t>HCs</w:t>
      </w:r>
      <w:r>
        <w:t xml:space="preserve">. The curriculum </w:t>
      </w:r>
      <w:r w:rsidR="00B0091B">
        <w:t xml:space="preserve">has been and will continue to be </w:t>
      </w:r>
      <w:r>
        <w:t xml:space="preserve">updated </w:t>
      </w:r>
      <w:r w:rsidR="00B0091B">
        <w:t xml:space="preserve">as relevant </w:t>
      </w:r>
      <w:r>
        <w:t>and is currently being used for training purposes</w:t>
      </w:r>
      <w:r w:rsidRPr="000469C6">
        <w:t>.</w:t>
      </w:r>
      <w:r w:rsidR="00AA063E" w:rsidRPr="000469C6">
        <w:t xml:space="preserve"> </w:t>
      </w:r>
      <w:r w:rsidR="00690A31" w:rsidRPr="000469C6">
        <w:t xml:space="preserve">To </w:t>
      </w:r>
      <w:r w:rsidR="00AA063E" w:rsidRPr="000469C6">
        <w:t>mitigat</w:t>
      </w:r>
      <w:r w:rsidR="00690A31" w:rsidRPr="000469C6">
        <w:t>e</w:t>
      </w:r>
      <w:r w:rsidR="00AA063E" w:rsidRPr="000469C6">
        <w:t xml:space="preserve"> the risk of certified trainers </w:t>
      </w:r>
      <w:r w:rsidR="00E807B0" w:rsidRPr="000469C6">
        <w:t>leav</w:t>
      </w:r>
      <w:r w:rsidR="00354111" w:rsidRPr="000469C6">
        <w:t>ing</w:t>
      </w:r>
      <w:r w:rsidR="00E807B0" w:rsidRPr="000469C6">
        <w:t xml:space="preserve"> </w:t>
      </w:r>
      <w:r w:rsidR="00AA063E" w:rsidRPr="000469C6">
        <w:t>their jobs</w:t>
      </w:r>
      <w:r w:rsidR="00E807B0" w:rsidRPr="000469C6">
        <w:t xml:space="preserve"> before training </w:t>
      </w:r>
      <w:r w:rsidR="007D0251" w:rsidRPr="000469C6">
        <w:t>other</w:t>
      </w:r>
      <w:r w:rsidR="00E807B0" w:rsidRPr="000469C6">
        <w:t xml:space="preserve"> trainers</w:t>
      </w:r>
      <w:r w:rsidR="00EF76DE" w:rsidRPr="000469C6">
        <w:t>,</w:t>
      </w:r>
      <w:r w:rsidR="00AA063E" w:rsidRPr="000469C6">
        <w:t xml:space="preserve"> an after</w:t>
      </w:r>
      <w:r w:rsidR="007D0251" w:rsidRPr="000469C6">
        <w:noBreakHyphen/>
      </w:r>
      <w:r w:rsidR="00AA063E" w:rsidRPr="000469C6">
        <w:t xml:space="preserve">training service agreement with </w:t>
      </w:r>
      <w:r w:rsidR="007D0251" w:rsidRPr="000469C6">
        <w:t xml:space="preserve">certified trainers will be required to ensure </w:t>
      </w:r>
      <w:r w:rsidR="00AA063E" w:rsidRPr="000469C6">
        <w:t>that they serve within the RAC sector in the country for an agreed period post-training</w:t>
      </w:r>
      <w:r w:rsidR="00690A31" w:rsidRPr="000469C6">
        <w:t>.</w:t>
      </w:r>
    </w:p>
    <w:p w14:paraId="427E6BCF" w14:textId="103414E2" w:rsidR="00EB7F1F" w:rsidRDefault="00EB7F1F" w:rsidP="000469C6">
      <w:pPr>
        <w:pStyle w:val="Heading1"/>
        <w:keepNext/>
        <w:keepLines/>
      </w:pPr>
      <w:r>
        <w:t>UNEP confirmed that the Ministry of Education and Vocational Training includes the centres of excellence in its budget; therefore, salaries, operational costs, and equipment maintenance are funded. Furthermore, a public awareness campaign would be developed to promote the services of the centres of excellence and in turn generate revenues contributing to their sustainability.</w:t>
      </w:r>
    </w:p>
    <w:p w14:paraId="56E68908" w14:textId="3680A3BC" w:rsidR="005840EC" w:rsidRDefault="00EB7F1F" w:rsidP="00EB7F1F">
      <w:pPr>
        <w:pStyle w:val="Heading1"/>
      </w:pPr>
      <w:r>
        <w:lastRenderedPageBreak/>
        <w:t>All these activities will contribute to the sustainable phase-out of HCFCs beyond the completion of the HPMP.</w:t>
      </w:r>
    </w:p>
    <w:p w14:paraId="67FCBD6D" w14:textId="201814E6" w:rsidR="00DF54F9" w:rsidRPr="00FA0CFC" w:rsidRDefault="00DF54F9" w:rsidP="00D67C59">
      <w:pPr>
        <w:pStyle w:val="Heading1"/>
        <w:keepNext/>
        <w:numPr>
          <w:ilvl w:val="0"/>
          <w:numId w:val="0"/>
        </w:numPr>
        <w:rPr>
          <w:u w:val="single"/>
        </w:rPr>
      </w:pPr>
      <w:r w:rsidRPr="00FA0CFC">
        <w:rPr>
          <w:u w:val="single"/>
        </w:rPr>
        <w:t>Total project cost</w:t>
      </w:r>
    </w:p>
    <w:p w14:paraId="65FBF43C" w14:textId="18327BB8" w:rsidR="0040186B" w:rsidRPr="00FA0CFC" w:rsidRDefault="008A7FD3" w:rsidP="00D67C59">
      <w:pPr>
        <w:pStyle w:val="Heading1"/>
        <w:keepNext/>
      </w:pPr>
      <w:r w:rsidRPr="00FA0CFC">
        <w:t>The total cost for stage II of the HPMP amounts to US $</w:t>
      </w:r>
      <w:r w:rsidR="005C6EB5" w:rsidRPr="00FA0CFC">
        <w:t>585</w:t>
      </w:r>
      <w:r w:rsidR="005E04CE" w:rsidRPr="00FA0CFC">
        <w:t>,000</w:t>
      </w:r>
      <w:r w:rsidRPr="00FA0CFC">
        <w:t>,</w:t>
      </w:r>
      <w:r w:rsidRPr="00FA0CFC">
        <w:rPr>
          <w:color w:val="000000"/>
        </w:rPr>
        <w:t xml:space="preserve"> </w:t>
      </w:r>
      <w:r w:rsidRPr="00FA0CFC">
        <w:t>based on decision 74/50(c)(xii) on the eligible funding level for a low</w:t>
      </w:r>
      <w:r w:rsidRPr="00FA0CFC">
        <w:noBreakHyphen/>
        <w:t>volume</w:t>
      </w:r>
      <w:r w:rsidR="00E86285" w:rsidRPr="00FA0CFC">
        <w:t>-</w:t>
      </w:r>
      <w:r w:rsidRPr="00FA0CFC">
        <w:t>consuming country.</w:t>
      </w:r>
      <w:r w:rsidR="005C6EB5" w:rsidRPr="00FA0CFC">
        <w:t xml:space="preserve"> </w:t>
      </w:r>
    </w:p>
    <w:p w14:paraId="0DD58262" w14:textId="47767AAB" w:rsidR="00510E9E" w:rsidRPr="000469C6" w:rsidRDefault="00D57CDA" w:rsidP="00D57CDA">
      <w:pPr>
        <w:pStyle w:val="Heading1"/>
      </w:pPr>
      <w:r w:rsidRPr="00FA0CFC">
        <w:t xml:space="preserve">Initially, UNEP had proposed a third and final tranche of </w:t>
      </w:r>
      <w:r w:rsidR="00BD7C87">
        <w:t>US $</w:t>
      </w:r>
      <w:r w:rsidRPr="00FA0CFC">
        <w:t xml:space="preserve">52,000. </w:t>
      </w:r>
      <w:r w:rsidR="00981F85" w:rsidRPr="000469C6">
        <w:rPr>
          <w:color w:val="000000"/>
          <w:sz w:val="24"/>
          <w:szCs w:val="24"/>
        </w:rPr>
        <w:t>However, the Secretariat requested UNEP to revise the third tranche according to decision 62/17 on the last funding tranche of the HPMP</w:t>
      </w:r>
      <w:r w:rsidR="00AE6754" w:rsidRPr="000469C6">
        <w:t>.</w:t>
      </w:r>
      <w:r w:rsidRPr="000469C6">
        <w:t xml:space="preserve"> Considering th</w:t>
      </w:r>
      <w:r w:rsidR="00AE6754" w:rsidRPr="000469C6">
        <w:t>e</w:t>
      </w:r>
      <w:r w:rsidRPr="000469C6">
        <w:t xml:space="preserve"> redistribution of tranche allocations for UNEP and the corresponding </w:t>
      </w:r>
      <w:r w:rsidR="00E86285" w:rsidRPr="000469C6">
        <w:t xml:space="preserve">change </w:t>
      </w:r>
      <w:r w:rsidRPr="000469C6">
        <w:t>for UNIDO, as described in paragraph</w:t>
      </w:r>
      <w:r w:rsidR="00BD7C87" w:rsidRPr="000469C6">
        <w:t> </w:t>
      </w:r>
      <w:r w:rsidRPr="000469C6">
        <w:t xml:space="preserve">26, the funding requested for the first, second and third tranches was adjusted as </w:t>
      </w:r>
      <w:r w:rsidR="00E86285" w:rsidRPr="000469C6">
        <w:t>shown in Table 3</w:t>
      </w:r>
      <w:r w:rsidR="0065143B" w:rsidRPr="000469C6">
        <w:t>.</w:t>
      </w:r>
    </w:p>
    <w:p w14:paraId="52F7A23F" w14:textId="237A6CEB" w:rsidR="00953280" w:rsidRPr="00FA0CFC" w:rsidRDefault="00953280" w:rsidP="00953280">
      <w:pPr>
        <w:rPr>
          <w:b/>
        </w:rPr>
      </w:pPr>
      <w:r w:rsidRPr="00FA0CFC">
        <w:rPr>
          <w:b/>
        </w:rPr>
        <w:t>Table 3. Original and revised tranche distribution (</w:t>
      </w:r>
      <w:r w:rsidR="00BD7C87">
        <w:rPr>
          <w:b/>
        </w:rPr>
        <w:t>US $</w:t>
      </w:r>
      <w:r w:rsidRPr="00FA0CFC">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
        <w:gridCol w:w="1672"/>
        <w:gridCol w:w="1674"/>
        <w:gridCol w:w="1672"/>
        <w:gridCol w:w="1674"/>
        <w:gridCol w:w="1672"/>
      </w:tblGrid>
      <w:tr w:rsidR="00953280" w:rsidRPr="0049319D" w14:paraId="4CD5E81C" w14:textId="77777777" w:rsidTr="0049319D">
        <w:trPr>
          <w:trHeight w:val="251"/>
        </w:trPr>
        <w:tc>
          <w:tcPr>
            <w:tcW w:w="1421" w:type="pct"/>
            <w:gridSpan w:val="2"/>
            <w:vAlign w:val="center"/>
          </w:tcPr>
          <w:p w14:paraId="01183105" w14:textId="365188D4" w:rsidR="00953280" w:rsidRPr="0049319D" w:rsidRDefault="0049319D" w:rsidP="00C7401B">
            <w:pPr>
              <w:jc w:val="left"/>
              <w:rPr>
                <w:b/>
                <w:color w:val="000000"/>
                <w:sz w:val="20"/>
                <w:szCs w:val="20"/>
                <w:lang w:eastAsia="en-CA"/>
              </w:rPr>
            </w:pPr>
            <w:r>
              <w:rPr>
                <w:b/>
                <w:color w:val="000000"/>
                <w:sz w:val="20"/>
                <w:szCs w:val="20"/>
                <w:lang w:eastAsia="en-CA"/>
              </w:rPr>
              <w:t> Implementing a</w:t>
            </w:r>
            <w:r w:rsidR="00953280" w:rsidRPr="0049319D">
              <w:rPr>
                <w:b/>
                <w:color w:val="000000"/>
                <w:sz w:val="20"/>
                <w:szCs w:val="20"/>
                <w:lang w:eastAsia="en-CA"/>
              </w:rPr>
              <w:t>gency</w:t>
            </w:r>
          </w:p>
        </w:tc>
        <w:tc>
          <w:tcPr>
            <w:tcW w:w="895" w:type="pct"/>
            <w:shd w:val="clear" w:color="auto" w:fill="auto"/>
            <w:noWrap/>
            <w:vAlign w:val="center"/>
            <w:hideMark/>
          </w:tcPr>
          <w:p w14:paraId="181D3009" w14:textId="77777777" w:rsidR="00953280" w:rsidRPr="0049319D" w:rsidRDefault="00953280" w:rsidP="00C7401B">
            <w:pPr>
              <w:jc w:val="center"/>
              <w:rPr>
                <w:b/>
                <w:bCs/>
                <w:color w:val="000000"/>
                <w:sz w:val="20"/>
                <w:szCs w:val="20"/>
                <w:lang w:eastAsia="en-CA"/>
              </w:rPr>
            </w:pPr>
            <w:r w:rsidRPr="0049319D">
              <w:rPr>
                <w:b/>
                <w:bCs/>
                <w:color w:val="000000"/>
                <w:sz w:val="20"/>
                <w:szCs w:val="20"/>
                <w:lang w:eastAsia="en-CA"/>
              </w:rPr>
              <w:t>First tranche</w:t>
            </w:r>
          </w:p>
        </w:tc>
        <w:tc>
          <w:tcPr>
            <w:tcW w:w="894" w:type="pct"/>
            <w:shd w:val="clear" w:color="auto" w:fill="auto"/>
            <w:noWrap/>
            <w:vAlign w:val="center"/>
            <w:hideMark/>
          </w:tcPr>
          <w:p w14:paraId="32C88AFC" w14:textId="77777777" w:rsidR="00953280" w:rsidRPr="0049319D" w:rsidRDefault="00953280" w:rsidP="00C7401B">
            <w:pPr>
              <w:jc w:val="center"/>
              <w:rPr>
                <w:b/>
                <w:bCs/>
                <w:color w:val="000000"/>
                <w:sz w:val="20"/>
                <w:szCs w:val="20"/>
                <w:lang w:eastAsia="en-CA"/>
              </w:rPr>
            </w:pPr>
            <w:r w:rsidRPr="0049319D">
              <w:rPr>
                <w:b/>
                <w:bCs/>
                <w:color w:val="000000"/>
                <w:sz w:val="20"/>
                <w:szCs w:val="20"/>
                <w:lang w:eastAsia="en-CA"/>
              </w:rPr>
              <w:t>Second tranche</w:t>
            </w:r>
          </w:p>
        </w:tc>
        <w:tc>
          <w:tcPr>
            <w:tcW w:w="895" w:type="pct"/>
            <w:shd w:val="clear" w:color="auto" w:fill="auto"/>
            <w:noWrap/>
            <w:vAlign w:val="center"/>
            <w:hideMark/>
          </w:tcPr>
          <w:p w14:paraId="5288AFFD" w14:textId="77777777" w:rsidR="00953280" w:rsidRPr="0049319D" w:rsidRDefault="00953280" w:rsidP="00C7401B">
            <w:pPr>
              <w:jc w:val="center"/>
              <w:rPr>
                <w:b/>
                <w:bCs/>
                <w:color w:val="000000"/>
                <w:sz w:val="20"/>
                <w:szCs w:val="20"/>
                <w:lang w:eastAsia="en-CA"/>
              </w:rPr>
            </w:pPr>
            <w:r w:rsidRPr="0049319D">
              <w:rPr>
                <w:b/>
                <w:bCs/>
                <w:color w:val="000000"/>
                <w:sz w:val="20"/>
                <w:szCs w:val="20"/>
                <w:lang w:eastAsia="en-CA"/>
              </w:rPr>
              <w:t>Third tranche</w:t>
            </w:r>
          </w:p>
        </w:tc>
        <w:tc>
          <w:tcPr>
            <w:tcW w:w="894" w:type="pct"/>
            <w:shd w:val="clear" w:color="auto" w:fill="auto"/>
            <w:noWrap/>
            <w:vAlign w:val="center"/>
            <w:hideMark/>
          </w:tcPr>
          <w:p w14:paraId="60D45536" w14:textId="77777777" w:rsidR="00953280" w:rsidRPr="0049319D" w:rsidRDefault="00953280" w:rsidP="00C7401B">
            <w:pPr>
              <w:jc w:val="center"/>
              <w:rPr>
                <w:b/>
                <w:bCs/>
                <w:color w:val="000000"/>
                <w:sz w:val="20"/>
                <w:szCs w:val="20"/>
                <w:lang w:eastAsia="en-CA"/>
              </w:rPr>
            </w:pPr>
            <w:r w:rsidRPr="0049319D">
              <w:rPr>
                <w:b/>
                <w:bCs/>
                <w:color w:val="000000"/>
                <w:sz w:val="20"/>
                <w:szCs w:val="20"/>
                <w:lang w:eastAsia="en-CA"/>
              </w:rPr>
              <w:t>Total</w:t>
            </w:r>
          </w:p>
        </w:tc>
      </w:tr>
      <w:tr w:rsidR="00351031" w:rsidRPr="0049319D" w14:paraId="579EC2C8" w14:textId="77777777" w:rsidTr="0049319D">
        <w:trPr>
          <w:trHeight w:val="269"/>
        </w:trPr>
        <w:tc>
          <w:tcPr>
            <w:tcW w:w="527" w:type="pct"/>
            <w:vMerge w:val="restart"/>
            <w:vAlign w:val="center"/>
          </w:tcPr>
          <w:p w14:paraId="45365ECD" w14:textId="77777777" w:rsidR="00351031" w:rsidRPr="0049319D" w:rsidRDefault="00351031" w:rsidP="00351031">
            <w:pPr>
              <w:jc w:val="left"/>
              <w:rPr>
                <w:color w:val="000000"/>
                <w:sz w:val="20"/>
                <w:szCs w:val="20"/>
                <w:lang w:eastAsia="en-CA"/>
              </w:rPr>
            </w:pPr>
            <w:r w:rsidRPr="0049319D">
              <w:rPr>
                <w:color w:val="000000"/>
                <w:sz w:val="20"/>
                <w:szCs w:val="20"/>
                <w:lang w:eastAsia="en-CA"/>
              </w:rPr>
              <w:t>UNEP</w:t>
            </w:r>
          </w:p>
        </w:tc>
        <w:tc>
          <w:tcPr>
            <w:tcW w:w="894" w:type="pct"/>
            <w:shd w:val="clear" w:color="auto" w:fill="auto"/>
            <w:noWrap/>
            <w:vAlign w:val="center"/>
            <w:hideMark/>
          </w:tcPr>
          <w:p w14:paraId="51DFB623" w14:textId="77777777" w:rsidR="00351031" w:rsidRPr="0049319D" w:rsidRDefault="00351031" w:rsidP="00351031">
            <w:pPr>
              <w:jc w:val="left"/>
              <w:rPr>
                <w:color w:val="000000"/>
                <w:sz w:val="20"/>
                <w:szCs w:val="20"/>
                <w:lang w:eastAsia="en-CA"/>
              </w:rPr>
            </w:pPr>
            <w:r w:rsidRPr="0049319D">
              <w:rPr>
                <w:color w:val="000000"/>
                <w:sz w:val="20"/>
                <w:szCs w:val="20"/>
                <w:lang w:eastAsia="en-CA"/>
              </w:rPr>
              <w:t>As submitted</w:t>
            </w:r>
          </w:p>
        </w:tc>
        <w:tc>
          <w:tcPr>
            <w:tcW w:w="895" w:type="pct"/>
            <w:shd w:val="clear" w:color="auto" w:fill="auto"/>
            <w:noWrap/>
            <w:vAlign w:val="center"/>
          </w:tcPr>
          <w:p w14:paraId="0E5B4A7D" w14:textId="77777777" w:rsidR="00351031" w:rsidRPr="0049319D" w:rsidRDefault="00351031" w:rsidP="00351031">
            <w:pPr>
              <w:suppressAutoHyphens/>
              <w:jc w:val="right"/>
              <w:rPr>
                <w:sz w:val="20"/>
                <w:szCs w:val="20"/>
              </w:rPr>
            </w:pPr>
            <w:r w:rsidRPr="0049319D">
              <w:rPr>
                <w:sz w:val="20"/>
                <w:szCs w:val="20"/>
              </w:rPr>
              <w:t>116,000</w:t>
            </w:r>
          </w:p>
        </w:tc>
        <w:tc>
          <w:tcPr>
            <w:tcW w:w="894" w:type="pct"/>
            <w:shd w:val="clear" w:color="auto" w:fill="auto"/>
            <w:noWrap/>
            <w:vAlign w:val="center"/>
          </w:tcPr>
          <w:p w14:paraId="5F4554DB" w14:textId="77777777" w:rsidR="00351031" w:rsidRPr="0049319D" w:rsidRDefault="00351031" w:rsidP="00351031">
            <w:pPr>
              <w:suppressAutoHyphens/>
              <w:jc w:val="right"/>
              <w:rPr>
                <w:sz w:val="20"/>
                <w:szCs w:val="20"/>
              </w:rPr>
            </w:pPr>
            <w:r w:rsidRPr="0049319D">
              <w:rPr>
                <w:sz w:val="20"/>
                <w:szCs w:val="20"/>
              </w:rPr>
              <w:t>170,512</w:t>
            </w:r>
          </w:p>
        </w:tc>
        <w:tc>
          <w:tcPr>
            <w:tcW w:w="895" w:type="pct"/>
            <w:shd w:val="clear" w:color="auto" w:fill="auto"/>
            <w:noWrap/>
            <w:vAlign w:val="center"/>
          </w:tcPr>
          <w:p w14:paraId="01D53F49" w14:textId="77777777" w:rsidR="00351031" w:rsidRPr="0049319D" w:rsidRDefault="00351031" w:rsidP="00351031">
            <w:pPr>
              <w:suppressAutoHyphens/>
              <w:jc w:val="right"/>
              <w:rPr>
                <w:sz w:val="20"/>
                <w:szCs w:val="20"/>
              </w:rPr>
            </w:pPr>
            <w:r w:rsidRPr="0049319D">
              <w:rPr>
                <w:sz w:val="20"/>
                <w:szCs w:val="20"/>
              </w:rPr>
              <w:t>52,000</w:t>
            </w:r>
          </w:p>
        </w:tc>
        <w:tc>
          <w:tcPr>
            <w:tcW w:w="894" w:type="pct"/>
            <w:shd w:val="clear" w:color="auto" w:fill="auto"/>
            <w:noWrap/>
            <w:vAlign w:val="center"/>
          </w:tcPr>
          <w:p w14:paraId="6CE9924F" w14:textId="77777777" w:rsidR="00351031" w:rsidRPr="0049319D" w:rsidRDefault="00351031" w:rsidP="00351031">
            <w:pPr>
              <w:suppressAutoHyphens/>
              <w:jc w:val="right"/>
              <w:rPr>
                <w:sz w:val="20"/>
                <w:szCs w:val="20"/>
              </w:rPr>
            </w:pPr>
            <w:r w:rsidRPr="0049319D">
              <w:rPr>
                <w:sz w:val="20"/>
                <w:szCs w:val="20"/>
              </w:rPr>
              <w:t>338,512</w:t>
            </w:r>
          </w:p>
        </w:tc>
      </w:tr>
      <w:tr w:rsidR="00351031" w:rsidRPr="0049319D" w14:paraId="308A19E8" w14:textId="77777777" w:rsidTr="0049319D">
        <w:trPr>
          <w:trHeight w:val="71"/>
        </w:trPr>
        <w:tc>
          <w:tcPr>
            <w:tcW w:w="527" w:type="pct"/>
            <w:vMerge/>
            <w:vAlign w:val="center"/>
          </w:tcPr>
          <w:p w14:paraId="00A35A96" w14:textId="77777777" w:rsidR="00351031" w:rsidRPr="0049319D" w:rsidRDefault="00351031" w:rsidP="00351031">
            <w:pPr>
              <w:jc w:val="left"/>
              <w:rPr>
                <w:color w:val="000000"/>
                <w:sz w:val="20"/>
                <w:szCs w:val="20"/>
                <w:lang w:eastAsia="en-CA"/>
              </w:rPr>
            </w:pPr>
          </w:p>
        </w:tc>
        <w:tc>
          <w:tcPr>
            <w:tcW w:w="894" w:type="pct"/>
            <w:shd w:val="clear" w:color="auto" w:fill="auto"/>
            <w:noWrap/>
            <w:vAlign w:val="center"/>
            <w:hideMark/>
          </w:tcPr>
          <w:p w14:paraId="15D6DD80" w14:textId="77777777" w:rsidR="00351031" w:rsidRPr="0049319D" w:rsidRDefault="00351031" w:rsidP="00351031">
            <w:pPr>
              <w:jc w:val="left"/>
              <w:rPr>
                <w:color w:val="000000"/>
                <w:sz w:val="20"/>
                <w:szCs w:val="20"/>
                <w:lang w:eastAsia="en-CA"/>
              </w:rPr>
            </w:pPr>
            <w:r w:rsidRPr="0049319D">
              <w:rPr>
                <w:color w:val="000000"/>
                <w:sz w:val="20"/>
                <w:szCs w:val="20"/>
                <w:lang w:eastAsia="en-CA"/>
              </w:rPr>
              <w:t>Revised</w:t>
            </w:r>
          </w:p>
        </w:tc>
        <w:tc>
          <w:tcPr>
            <w:tcW w:w="895" w:type="pct"/>
            <w:shd w:val="clear" w:color="auto" w:fill="auto"/>
            <w:noWrap/>
            <w:vAlign w:val="center"/>
          </w:tcPr>
          <w:p w14:paraId="6EFC2308" w14:textId="77777777" w:rsidR="00351031" w:rsidRPr="0049319D" w:rsidRDefault="0091125D" w:rsidP="00351031">
            <w:pPr>
              <w:jc w:val="right"/>
              <w:rPr>
                <w:color w:val="000000"/>
                <w:sz w:val="20"/>
                <w:szCs w:val="20"/>
                <w:lang w:eastAsia="en-CA"/>
              </w:rPr>
            </w:pPr>
            <w:r w:rsidRPr="0049319D">
              <w:rPr>
                <w:sz w:val="20"/>
                <w:szCs w:val="20"/>
              </w:rPr>
              <w:t>116,000</w:t>
            </w:r>
          </w:p>
        </w:tc>
        <w:tc>
          <w:tcPr>
            <w:tcW w:w="894" w:type="pct"/>
            <w:shd w:val="clear" w:color="auto" w:fill="auto"/>
            <w:noWrap/>
            <w:vAlign w:val="center"/>
          </w:tcPr>
          <w:p w14:paraId="59D8E3B3" w14:textId="77777777" w:rsidR="00351031" w:rsidRPr="0049319D" w:rsidRDefault="0091125D" w:rsidP="00351031">
            <w:pPr>
              <w:jc w:val="right"/>
              <w:rPr>
                <w:color w:val="000000"/>
                <w:sz w:val="20"/>
                <w:szCs w:val="20"/>
                <w:lang w:eastAsia="en-CA"/>
              </w:rPr>
            </w:pPr>
            <w:r w:rsidRPr="0049319D">
              <w:rPr>
                <w:kern w:val="28"/>
                <w:sz w:val="20"/>
                <w:szCs w:val="20"/>
              </w:rPr>
              <w:t>164,012</w:t>
            </w:r>
          </w:p>
        </w:tc>
        <w:tc>
          <w:tcPr>
            <w:tcW w:w="895" w:type="pct"/>
            <w:shd w:val="clear" w:color="auto" w:fill="auto"/>
            <w:noWrap/>
            <w:vAlign w:val="center"/>
          </w:tcPr>
          <w:p w14:paraId="70A440F0" w14:textId="77777777" w:rsidR="00351031" w:rsidRPr="0049319D" w:rsidRDefault="0091125D" w:rsidP="00351031">
            <w:pPr>
              <w:jc w:val="right"/>
              <w:rPr>
                <w:color w:val="000000"/>
                <w:sz w:val="20"/>
                <w:szCs w:val="20"/>
                <w:lang w:eastAsia="en-CA"/>
              </w:rPr>
            </w:pPr>
            <w:r w:rsidRPr="0049319D">
              <w:rPr>
                <w:kern w:val="28"/>
                <w:sz w:val="20"/>
                <w:szCs w:val="20"/>
              </w:rPr>
              <w:t>58,500</w:t>
            </w:r>
          </w:p>
        </w:tc>
        <w:tc>
          <w:tcPr>
            <w:tcW w:w="894" w:type="pct"/>
            <w:shd w:val="clear" w:color="auto" w:fill="auto"/>
            <w:noWrap/>
            <w:vAlign w:val="center"/>
          </w:tcPr>
          <w:p w14:paraId="685C1B24" w14:textId="77777777" w:rsidR="00351031" w:rsidRPr="0049319D" w:rsidRDefault="0091125D" w:rsidP="00351031">
            <w:pPr>
              <w:jc w:val="right"/>
              <w:rPr>
                <w:color w:val="000000"/>
                <w:sz w:val="20"/>
                <w:szCs w:val="20"/>
                <w:lang w:eastAsia="en-CA"/>
              </w:rPr>
            </w:pPr>
            <w:r w:rsidRPr="0049319D">
              <w:rPr>
                <w:color w:val="000000"/>
                <w:sz w:val="20"/>
                <w:szCs w:val="20"/>
                <w:lang w:eastAsia="en-CA"/>
              </w:rPr>
              <w:t>338,512</w:t>
            </w:r>
          </w:p>
        </w:tc>
      </w:tr>
      <w:tr w:rsidR="00351031" w:rsidRPr="0049319D" w14:paraId="71DAEA61" w14:textId="77777777" w:rsidTr="0049319D">
        <w:trPr>
          <w:trHeight w:val="98"/>
        </w:trPr>
        <w:tc>
          <w:tcPr>
            <w:tcW w:w="527" w:type="pct"/>
            <w:vMerge w:val="restart"/>
            <w:vAlign w:val="center"/>
          </w:tcPr>
          <w:p w14:paraId="3D10AD5A" w14:textId="77777777" w:rsidR="00351031" w:rsidRPr="0049319D" w:rsidRDefault="00351031" w:rsidP="00351031">
            <w:pPr>
              <w:jc w:val="left"/>
              <w:rPr>
                <w:color w:val="000000"/>
                <w:sz w:val="20"/>
                <w:szCs w:val="20"/>
                <w:lang w:eastAsia="en-CA"/>
              </w:rPr>
            </w:pPr>
            <w:r w:rsidRPr="0049319D">
              <w:rPr>
                <w:color w:val="000000"/>
                <w:sz w:val="20"/>
                <w:szCs w:val="20"/>
                <w:lang w:eastAsia="en-CA"/>
              </w:rPr>
              <w:t>UNIDO</w:t>
            </w:r>
          </w:p>
        </w:tc>
        <w:tc>
          <w:tcPr>
            <w:tcW w:w="894" w:type="pct"/>
            <w:shd w:val="clear" w:color="auto" w:fill="auto"/>
            <w:noWrap/>
            <w:vAlign w:val="center"/>
          </w:tcPr>
          <w:p w14:paraId="43D727E4" w14:textId="77777777" w:rsidR="00351031" w:rsidRPr="0049319D" w:rsidRDefault="00351031" w:rsidP="00351031">
            <w:pPr>
              <w:jc w:val="left"/>
              <w:rPr>
                <w:color w:val="000000"/>
                <w:sz w:val="20"/>
                <w:szCs w:val="20"/>
                <w:lang w:eastAsia="en-CA"/>
              </w:rPr>
            </w:pPr>
            <w:r w:rsidRPr="0049319D">
              <w:rPr>
                <w:color w:val="000000"/>
                <w:sz w:val="20"/>
                <w:szCs w:val="20"/>
                <w:lang w:eastAsia="en-CA"/>
              </w:rPr>
              <w:t>As submitted</w:t>
            </w:r>
          </w:p>
        </w:tc>
        <w:tc>
          <w:tcPr>
            <w:tcW w:w="895" w:type="pct"/>
            <w:shd w:val="clear" w:color="auto" w:fill="auto"/>
            <w:noWrap/>
            <w:vAlign w:val="center"/>
          </w:tcPr>
          <w:p w14:paraId="302239A2" w14:textId="77777777" w:rsidR="00351031" w:rsidRPr="0049319D" w:rsidRDefault="00772DAF" w:rsidP="00351031">
            <w:pPr>
              <w:suppressAutoHyphens/>
              <w:jc w:val="right"/>
              <w:rPr>
                <w:sz w:val="20"/>
                <w:szCs w:val="20"/>
              </w:rPr>
            </w:pPr>
            <w:r w:rsidRPr="0049319D">
              <w:rPr>
                <w:sz w:val="20"/>
                <w:szCs w:val="20"/>
              </w:rPr>
              <w:t>112,595</w:t>
            </w:r>
          </w:p>
        </w:tc>
        <w:tc>
          <w:tcPr>
            <w:tcW w:w="894" w:type="pct"/>
            <w:shd w:val="clear" w:color="auto" w:fill="auto"/>
            <w:noWrap/>
            <w:vAlign w:val="center"/>
          </w:tcPr>
          <w:p w14:paraId="2C09D398" w14:textId="77777777" w:rsidR="00351031" w:rsidRPr="0049319D" w:rsidRDefault="00772DAF" w:rsidP="00351031">
            <w:pPr>
              <w:suppressAutoHyphens/>
              <w:jc w:val="right"/>
              <w:rPr>
                <w:sz w:val="20"/>
                <w:szCs w:val="20"/>
              </w:rPr>
            </w:pPr>
            <w:r w:rsidRPr="0049319D">
              <w:rPr>
                <w:sz w:val="20"/>
                <w:szCs w:val="20"/>
              </w:rPr>
              <w:t>133,893</w:t>
            </w:r>
          </w:p>
        </w:tc>
        <w:tc>
          <w:tcPr>
            <w:tcW w:w="895" w:type="pct"/>
            <w:shd w:val="clear" w:color="auto" w:fill="auto"/>
            <w:noWrap/>
            <w:vAlign w:val="center"/>
          </w:tcPr>
          <w:p w14:paraId="10073C99" w14:textId="77777777" w:rsidR="00351031" w:rsidRPr="0049319D" w:rsidRDefault="00772DAF" w:rsidP="00351031">
            <w:pPr>
              <w:suppressAutoHyphens/>
              <w:jc w:val="right"/>
              <w:rPr>
                <w:sz w:val="20"/>
                <w:szCs w:val="20"/>
              </w:rPr>
            </w:pPr>
            <w:r w:rsidRPr="0049319D">
              <w:rPr>
                <w:sz w:val="20"/>
                <w:szCs w:val="20"/>
              </w:rPr>
              <w:t>0</w:t>
            </w:r>
          </w:p>
        </w:tc>
        <w:tc>
          <w:tcPr>
            <w:tcW w:w="894" w:type="pct"/>
            <w:shd w:val="clear" w:color="auto" w:fill="auto"/>
            <w:noWrap/>
            <w:vAlign w:val="center"/>
          </w:tcPr>
          <w:p w14:paraId="00AC6CE9" w14:textId="77777777" w:rsidR="00351031" w:rsidRPr="0049319D" w:rsidRDefault="00772DAF" w:rsidP="00351031">
            <w:pPr>
              <w:jc w:val="right"/>
              <w:rPr>
                <w:color w:val="000000"/>
                <w:sz w:val="20"/>
                <w:szCs w:val="20"/>
                <w:lang w:eastAsia="en-CA"/>
              </w:rPr>
            </w:pPr>
            <w:r w:rsidRPr="0049319D">
              <w:rPr>
                <w:sz w:val="20"/>
                <w:szCs w:val="20"/>
              </w:rPr>
              <w:t>246,488</w:t>
            </w:r>
          </w:p>
        </w:tc>
      </w:tr>
      <w:tr w:rsidR="00351031" w:rsidRPr="0049319D" w14:paraId="3D889121" w14:textId="77777777" w:rsidTr="0049319D">
        <w:trPr>
          <w:trHeight w:val="43"/>
        </w:trPr>
        <w:tc>
          <w:tcPr>
            <w:tcW w:w="527" w:type="pct"/>
            <w:vMerge/>
          </w:tcPr>
          <w:p w14:paraId="765E6CDE" w14:textId="77777777" w:rsidR="00351031" w:rsidRPr="0049319D" w:rsidRDefault="00351031" w:rsidP="00351031">
            <w:pPr>
              <w:jc w:val="left"/>
              <w:rPr>
                <w:color w:val="000000"/>
                <w:sz w:val="20"/>
                <w:szCs w:val="20"/>
                <w:lang w:eastAsia="en-CA"/>
              </w:rPr>
            </w:pPr>
          </w:p>
        </w:tc>
        <w:tc>
          <w:tcPr>
            <w:tcW w:w="894" w:type="pct"/>
            <w:shd w:val="clear" w:color="auto" w:fill="auto"/>
            <w:noWrap/>
            <w:vAlign w:val="center"/>
          </w:tcPr>
          <w:p w14:paraId="1F83801B" w14:textId="77777777" w:rsidR="00351031" w:rsidRPr="0049319D" w:rsidRDefault="00351031" w:rsidP="00351031">
            <w:pPr>
              <w:jc w:val="left"/>
              <w:rPr>
                <w:color w:val="000000"/>
                <w:sz w:val="20"/>
                <w:szCs w:val="20"/>
                <w:lang w:eastAsia="en-CA"/>
              </w:rPr>
            </w:pPr>
            <w:r w:rsidRPr="0049319D">
              <w:rPr>
                <w:color w:val="000000"/>
                <w:sz w:val="20"/>
                <w:szCs w:val="20"/>
                <w:lang w:eastAsia="en-CA"/>
              </w:rPr>
              <w:t>Revised</w:t>
            </w:r>
          </w:p>
        </w:tc>
        <w:tc>
          <w:tcPr>
            <w:tcW w:w="895" w:type="pct"/>
            <w:shd w:val="clear" w:color="auto" w:fill="auto"/>
            <w:noWrap/>
            <w:vAlign w:val="center"/>
          </w:tcPr>
          <w:p w14:paraId="12D63E3D" w14:textId="77777777" w:rsidR="00351031" w:rsidRPr="0049319D" w:rsidRDefault="00351031" w:rsidP="00351031">
            <w:pPr>
              <w:suppressAutoHyphens/>
              <w:jc w:val="right"/>
              <w:rPr>
                <w:sz w:val="20"/>
                <w:szCs w:val="20"/>
              </w:rPr>
            </w:pPr>
            <w:r w:rsidRPr="0049319D">
              <w:rPr>
                <w:sz w:val="20"/>
                <w:szCs w:val="20"/>
              </w:rPr>
              <w:t>135,595</w:t>
            </w:r>
          </w:p>
        </w:tc>
        <w:tc>
          <w:tcPr>
            <w:tcW w:w="894" w:type="pct"/>
            <w:shd w:val="clear" w:color="auto" w:fill="auto"/>
            <w:noWrap/>
            <w:vAlign w:val="center"/>
          </w:tcPr>
          <w:p w14:paraId="401E6701" w14:textId="77777777" w:rsidR="00351031" w:rsidRPr="0049319D" w:rsidRDefault="00351031" w:rsidP="00351031">
            <w:pPr>
              <w:suppressAutoHyphens/>
              <w:jc w:val="right"/>
              <w:rPr>
                <w:sz w:val="20"/>
                <w:szCs w:val="20"/>
              </w:rPr>
            </w:pPr>
            <w:r w:rsidRPr="0049319D">
              <w:rPr>
                <w:sz w:val="20"/>
                <w:szCs w:val="20"/>
              </w:rPr>
              <w:t>110,893</w:t>
            </w:r>
          </w:p>
        </w:tc>
        <w:tc>
          <w:tcPr>
            <w:tcW w:w="895" w:type="pct"/>
            <w:shd w:val="clear" w:color="auto" w:fill="auto"/>
            <w:noWrap/>
            <w:vAlign w:val="center"/>
          </w:tcPr>
          <w:p w14:paraId="696257B8" w14:textId="77777777" w:rsidR="00351031" w:rsidRPr="0049319D" w:rsidRDefault="00351031" w:rsidP="00351031">
            <w:pPr>
              <w:suppressAutoHyphens/>
              <w:jc w:val="right"/>
              <w:rPr>
                <w:sz w:val="20"/>
                <w:szCs w:val="20"/>
              </w:rPr>
            </w:pPr>
            <w:r w:rsidRPr="0049319D">
              <w:rPr>
                <w:sz w:val="20"/>
                <w:szCs w:val="20"/>
              </w:rPr>
              <w:t>0</w:t>
            </w:r>
          </w:p>
        </w:tc>
        <w:tc>
          <w:tcPr>
            <w:tcW w:w="894" w:type="pct"/>
            <w:shd w:val="clear" w:color="auto" w:fill="auto"/>
            <w:noWrap/>
            <w:vAlign w:val="center"/>
          </w:tcPr>
          <w:p w14:paraId="7CCC1D2F" w14:textId="77777777" w:rsidR="00351031" w:rsidRPr="0049319D" w:rsidRDefault="00351031" w:rsidP="00351031">
            <w:pPr>
              <w:jc w:val="right"/>
              <w:rPr>
                <w:color w:val="000000"/>
                <w:sz w:val="20"/>
                <w:szCs w:val="20"/>
                <w:lang w:eastAsia="en-CA"/>
              </w:rPr>
            </w:pPr>
            <w:r w:rsidRPr="0049319D">
              <w:rPr>
                <w:sz w:val="20"/>
                <w:szCs w:val="20"/>
              </w:rPr>
              <w:t>246,488</w:t>
            </w:r>
          </w:p>
        </w:tc>
      </w:tr>
    </w:tbl>
    <w:p w14:paraId="3B347EF9" w14:textId="77777777" w:rsidR="0091125D" w:rsidRPr="00FA0CFC" w:rsidRDefault="0091125D" w:rsidP="00953280"/>
    <w:p w14:paraId="67F7E415" w14:textId="77777777" w:rsidR="008A7FD3" w:rsidRPr="00FA0CFC" w:rsidRDefault="008A7FD3" w:rsidP="003C0387">
      <w:pPr>
        <w:suppressAutoHyphens/>
        <w:spacing w:after="240"/>
        <w:rPr>
          <w:u w:val="single"/>
        </w:rPr>
      </w:pPr>
      <w:r w:rsidRPr="00FA0CFC">
        <w:rPr>
          <w:u w:val="single"/>
        </w:rPr>
        <w:t>Impact on the climate</w:t>
      </w:r>
    </w:p>
    <w:p w14:paraId="2BF5DA5D" w14:textId="3C523D7F" w:rsidR="008A7FD3" w:rsidRPr="00FA0CFC" w:rsidRDefault="008A7FD3" w:rsidP="003C0387">
      <w:pPr>
        <w:pStyle w:val="Heading1"/>
        <w:suppressAutoHyphens/>
      </w:pPr>
      <w:r w:rsidRPr="00FA0CFC">
        <w:t xml:space="preserve">The activities proposed in the servicing sector, which include better containment of refrigerants through training and </w:t>
      </w:r>
      <w:r w:rsidR="00E86285" w:rsidRPr="00FA0CFC">
        <w:t xml:space="preserve">the </w:t>
      </w:r>
      <w:r w:rsidRPr="00FA0CFC">
        <w:t>provision of equipment, will reduce the amount of HCFC</w:t>
      </w:r>
      <w:r w:rsidRPr="00FA0CFC">
        <w:noBreakHyphen/>
        <w:t>22 used for RAC servicing. Each kilogram</w:t>
      </w:r>
      <w:r w:rsidR="001D33A9">
        <w:t>me</w:t>
      </w:r>
      <w:r w:rsidRPr="00FA0CFC">
        <w:t xml:space="preserve"> of HCFC-22 not emitted due to better refrigeration practices results in savings of approximately 1.8 CO</w:t>
      </w:r>
      <w:r w:rsidRPr="00FA0CFC">
        <w:rPr>
          <w:vertAlign w:val="subscript"/>
        </w:rPr>
        <w:t>2</w:t>
      </w:r>
      <w:r w:rsidRPr="00FA0CFC">
        <w:t xml:space="preserve">-equivalent tonnes. A calculation of the impact on the climate was provided in the HPMP. The activities planned by </w:t>
      </w:r>
      <w:r w:rsidR="00352482" w:rsidRPr="00FA0CFC">
        <w:t>Liberia</w:t>
      </w:r>
      <w:r w:rsidRPr="00FA0CFC">
        <w:t>, including its efforts</w:t>
      </w:r>
      <w:r w:rsidR="006B7A3C" w:rsidRPr="00FA0CFC">
        <w:t xml:space="preserve"> to promote low</w:t>
      </w:r>
      <w:r w:rsidR="006B7A3C" w:rsidRPr="00FA0CFC">
        <w:noBreakHyphen/>
        <w:t xml:space="preserve">GWP </w:t>
      </w:r>
      <w:r w:rsidR="005A15A1" w:rsidRPr="00FA0CFC">
        <w:t>alternatives, as</w:t>
      </w:r>
      <w:r w:rsidR="00E66EFA">
        <w:t xml:space="preserve"> well as refrigerant recovery and reuse, </w:t>
      </w:r>
      <w:r w:rsidRPr="00FA0CFC">
        <w:t xml:space="preserve">indicate that the implementation of the HPMP will reduce the emission of refrigerants into the atmosphere, resulting in climate benefits. </w:t>
      </w:r>
    </w:p>
    <w:p w14:paraId="11C6E85F" w14:textId="77777777" w:rsidR="008A7FD3" w:rsidRPr="00FA0CFC" w:rsidRDefault="008A7FD3" w:rsidP="003C0387">
      <w:pPr>
        <w:suppressAutoHyphens/>
        <w:spacing w:after="240"/>
        <w:outlineLvl w:val="0"/>
      </w:pPr>
      <w:r w:rsidRPr="00FA0CFC">
        <w:rPr>
          <w:b/>
        </w:rPr>
        <w:t xml:space="preserve">Co-financing </w:t>
      </w:r>
    </w:p>
    <w:p w14:paraId="16CD3C09" w14:textId="1B49D276" w:rsidR="006B7A3C" w:rsidRPr="00FA0CFC" w:rsidRDefault="006B7A3C" w:rsidP="003C0387">
      <w:pPr>
        <w:pStyle w:val="Heading1"/>
        <w:suppressAutoHyphens/>
      </w:pPr>
      <w:r w:rsidRPr="00FA0CFC">
        <w:t xml:space="preserve">The Government </w:t>
      </w:r>
      <w:r w:rsidR="006F268A">
        <w:t xml:space="preserve">of </w:t>
      </w:r>
      <w:r w:rsidRPr="00FA0CFC">
        <w:t xml:space="preserve">Liberia through the </w:t>
      </w:r>
      <w:r w:rsidR="007A17DC" w:rsidRPr="00FA0CFC">
        <w:t xml:space="preserve">EPA </w:t>
      </w:r>
      <w:r w:rsidRPr="00FA0CFC">
        <w:t>will provide in</w:t>
      </w:r>
      <w:r w:rsidR="00E86285" w:rsidRPr="00FA0CFC">
        <w:t>-</w:t>
      </w:r>
      <w:r w:rsidRPr="00FA0CFC">
        <w:t>kind support by providing personnel and logistics as needed.</w:t>
      </w:r>
    </w:p>
    <w:p w14:paraId="5A84EF99" w14:textId="682AF2E3" w:rsidR="008A7FD3" w:rsidRPr="00FA0CFC" w:rsidRDefault="00E86285" w:rsidP="00535445">
      <w:pPr>
        <w:pStyle w:val="ListParagraph"/>
        <w:numPr>
          <w:ilvl w:val="1"/>
          <w:numId w:val="36"/>
        </w:numPr>
        <w:suppressAutoHyphens/>
        <w:spacing w:after="240"/>
        <w:outlineLvl w:val="0"/>
        <w:rPr>
          <w:b/>
          <w:lang w:val="en-CA"/>
        </w:rPr>
      </w:pPr>
      <w:r w:rsidRPr="00FA0CFC">
        <w:rPr>
          <w:b/>
          <w:lang w:val="en-CA"/>
        </w:rPr>
        <w:t xml:space="preserve"> Draft </w:t>
      </w:r>
      <w:r w:rsidR="008A7FD3" w:rsidRPr="00FA0CFC">
        <w:rPr>
          <w:b/>
          <w:lang w:val="en-CA"/>
        </w:rPr>
        <w:t xml:space="preserve">business plan of the Multilateral Fund </w:t>
      </w:r>
    </w:p>
    <w:p w14:paraId="38E8A19D" w14:textId="7FFE3EB9" w:rsidR="008A7FD3" w:rsidRPr="00FA0CFC" w:rsidRDefault="00352482" w:rsidP="00535445">
      <w:pPr>
        <w:pStyle w:val="Heading1"/>
      </w:pPr>
      <w:r w:rsidRPr="00FA0CFC">
        <w:t>UNEP</w:t>
      </w:r>
      <w:r w:rsidR="008A7FD3" w:rsidRPr="00FA0CFC">
        <w:t xml:space="preserve"> and </w:t>
      </w:r>
      <w:r w:rsidRPr="00FA0CFC">
        <w:t>UNIDO</w:t>
      </w:r>
      <w:r w:rsidR="008A7FD3" w:rsidRPr="00FA0CFC">
        <w:t xml:space="preserve"> are requesting US $</w:t>
      </w:r>
      <w:r w:rsidR="00527605" w:rsidRPr="00FA0CFC">
        <w:t>651,19</w:t>
      </w:r>
      <w:r w:rsidR="00E66EFA">
        <w:t>1</w:t>
      </w:r>
      <w:r w:rsidR="008A7FD3" w:rsidRPr="00FA0CFC">
        <w:t>, plus agency support costs, for the implementation of stage</w:t>
      </w:r>
      <w:r w:rsidR="00527605" w:rsidRPr="00FA0CFC">
        <w:t> </w:t>
      </w:r>
      <w:r w:rsidR="008A7FD3" w:rsidRPr="00FA0CFC">
        <w:t xml:space="preserve">II of the HPMP for </w:t>
      </w:r>
      <w:r w:rsidRPr="00FA0CFC">
        <w:t>Liberia</w:t>
      </w:r>
      <w:r w:rsidR="008A7FD3" w:rsidRPr="00FA0CFC">
        <w:t>. The total requested value of US $</w:t>
      </w:r>
      <w:r w:rsidR="00535445" w:rsidRPr="00FA0CFC">
        <w:t>278,87</w:t>
      </w:r>
      <w:r w:rsidR="00527605" w:rsidRPr="00FA0CFC">
        <w:t>9</w:t>
      </w:r>
      <w:r w:rsidR="008A7FD3" w:rsidRPr="00FA0CFC">
        <w:t>, including agency support costs for the period of 2022–2024, is US $</w:t>
      </w:r>
      <w:r w:rsidR="00535445" w:rsidRPr="00FA0CFC">
        <w:t xml:space="preserve">14,915 above </w:t>
      </w:r>
      <w:r w:rsidR="008A7FD3" w:rsidRPr="00FA0CFC">
        <w:t>the amount in the business plan</w:t>
      </w:r>
      <w:r w:rsidR="00535445" w:rsidRPr="00FA0CFC">
        <w:t xml:space="preserve"> (</w:t>
      </w:r>
      <w:r w:rsidR="00BD7C87">
        <w:t>US $</w:t>
      </w:r>
      <w:r w:rsidR="00535445" w:rsidRPr="00FA0CFC">
        <w:t>263,964)</w:t>
      </w:r>
      <w:r w:rsidR="008A7FD3" w:rsidRPr="00FA0CFC">
        <w:t>.</w:t>
      </w:r>
    </w:p>
    <w:p w14:paraId="4F8CE67E" w14:textId="77777777" w:rsidR="008A7FD3" w:rsidRPr="00FA0CFC" w:rsidRDefault="008A7FD3" w:rsidP="005A15A1">
      <w:pPr>
        <w:keepNext/>
        <w:suppressAutoHyphens/>
        <w:spacing w:after="240"/>
        <w:outlineLvl w:val="0"/>
        <w:rPr>
          <w:b/>
        </w:rPr>
      </w:pPr>
      <w:r w:rsidRPr="00FA0CFC">
        <w:rPr>
          <w:b/>
        </w:rPr>
        <w:t xml:space="preserve">Draft Agreement </w:t>
      </w:r>
    </w:p>
    <w:p w14:paraId="6B733D2C" w14:textId="0100DA25" w:rsidR="008A7FD3" w:rsidRPr="00FA0CFC" w:rsidRDefault="008A7FD3" w:rsidP="003C0387">
      <w:pPr>
        <w:numPr>
          <w:ilvl w:val="0"/>
          <w:numId w:val="1"/>
        </w:numPr>
        <w:tabs>
          <w:tab w:val="clear" w:pos="0"/>
        </w:tabs>
        <w:suppressAutoHyphens/>
        <w:spacing w:after="240"/>
        <w:outlineLvl w:val="0"/>
      </w:pPr>
      <w:r w:rsidRPr="00FA0CFC">
        <w:t xml:space="preserve">A draft Agreement between the Government of </w:t>
      </w:r>
      <w:r w:rsidR="00352482" w:rsidRPr="00FA0CFC">
        <w:t>Liberia</w:t>
      </w:r>
      <w:r w:rsidRPr="00FA0CFC">
        <w:t xml:space="preserve"> and the Executive Committee for stage II of the HPMP is contained in Annex I to the present document.</w:t>
      </w:r>
    </w:p>
    <w:p w14:paraId="18BD6BD3" w14:textId="77777777" w:rsidR="00D8293F" w:rsidRPr="00FA0CFC" w:rsidRDefault="00D8293F" w:rsidP="001D33A9"/>
    <w:p w14:paraId="3EFEB32D" w14:textId="77777777" w:rsidR="008A7FD3" w:rsidRPr="00FA0CFC" w:rsidRDefault="008A7FD3" w:rsidP="00F5656F">
      <w:pPr>
        <w:keepNext/>
        <w:keepLines/>
        <w:suppressAutoHyphens/>
        <w:autoSpaceDE w:val="0"/>
        <w:autoSpaceDN w:val="0"/>
        <w:adjustRightInd w:val="0"/>
        <w:spacing w:after="240"/>
        <w:outlineLvl w:val="0"/>
        <w:rPr>
          <w:b/>
        </w:rPr>
      </w:pPr>
      <w:r w:rsidRPr="00FA0CFC">
        <w:rPr>
          <w:b/>
        </w:rPr>
        <w:lastRenderedPageBreak/>
        <w:t>RECOMMENDATION</w:t>
      </w:r>
    </w:p>
    <w:p w14:paraId="4C2C984B" w14:textId="77777777" w:rsidR="008A7FD3" w:rsidRPr="00FA0CFC" w:rsidRDefault="008A7FD3" w:rsidP="00F5656F">
      <w:pPr>
        <w:pStyle w:val="Heading1"/>
        <w:keepNext/>
        <w:keepLines/>
        <w:suppressAutoHyphens/>
      </w:pPr>
      <w:r w:rsidRPr="00FA0CFC">
        <w:t>The Executive Committee may wish to consider:</w:t>
      </w:r>
    </w:p>
    <w:p w14:paraId="65DB5201" w14:textId="68AAA597" w:rsidR="005465EF" w:rsidRPr="00FA0CFC" w:rsidRDefault="008A7FD3" w:rsidP="00F5656F">
      <w:pPr>
        <w:keepNext/>
        <w:keepLines/>
        <w:numPr>
          <w:ilvl w:val="1"/>
          <w:numId w:val="1"/>
        </w:numPr>
        <w:suppressAutoHyphens/>
        <w:spacing w:after="240"/>
        <w:outlineLvl w:val="1"/>
      </w:pPr>
      <w:r w:rsidRPr="00FA0CFC">
        <w:t xml:space="preserve">Approving, in principle, </w:t>
      </w:r>
      <w:r w:rsidR="001D33A9">
        <w:t>stage </w:t>
      </w:r>
      <w:r w:rsidRPr="00FA0CFC">
        <w:t xml:space="preserve">II of the HCFC phase-out management plan (HPMP) for </w:t>
      </w:r>
      <w:r w:rsidR="00352482" w:rsidRPr="00FA0CFC">
        <w:t>Liberia</w:t>
      </w:r>
      <w:r w:rsidRPr="00FA0CFC">
        <w:t xml:space="preserve"> for the period from 2022 to 20</w:t>
      </w:r>
      <w:r w:rsidR="005E04CE" w:rsidRPr="00FA0CFC">
        <w:t>30</w:t>
      </w:r>
      <w:r w:rsidRPr="00FA0CFC">
        <w:t xml:space="preserve"> for the complete phase-out of HCFC consumption, in the amount of US $</w:t>
      </w:r>
      <w:r w:rsidR="005E04CE" w:rsidRPr="00FA0CFC">
        <w:t>651,19</w:t>
      </w:r>
      <w:r w:rsidR="00E66EFA">
        <w:t>1</w:t>
      </w:r>
      <w:r w:rsidRPr="00FA0CFC">
        <w:t>, consisting of US $</w:t>
      </w:r>
      <w:r w:rsidR="005E04CE" w:rsidRPr="00FA0CFC">
        <w:t>338,512</w:t>
      </w:r>
      <w:r w:rsidRPr="00FA0CFC">
        <w:t>, plus agency support costs of US $</w:t>
      </w:r>
      <w:r w:rsidR="005E04CE" w:rsidRPr="00FA0CFC">
        <w:t>44,007</w:t>
      </w:r>
      <w:r w:rsidRPr="00FA0CFC">
        <w:t xml:space="preserve"> for </w:t>
      </w:r>
      <w:r w:rsidR="00352482" w:rsidRPr="00FA0CFC">
        <w:t>UNEP</w:t>
      </w:r>
      <w:r w:rsidRPr="00FA0CFC">
        <w:t xml:space="preserve"> and US $</w:t>
      </w:r>
      <w:r w:rsidR="005E04CE" w:rsidRPr="00FA0CFC">
        <w:t>246,488</w:t>
      </w:r>
      <w:r w:rsidRPr="00FA0CFC">
        <w:t>, plus agency support costs of US $</w:t>
      </w:r>
      <w:r w:rsidR="005E04CE" w:rsidRPr="00FA0CFC">
        <w:t>22,184</w:t>
      </w:r>
      <w:r w:rsidRPr="00FA0CFC">
        <w:t xml:space="preserve"> for </w:t>
      </w:r>
      <w:r w:rsidR="00352482" w:rsidRPr="00FA0CFC">
        <w:t>UNIDO</w:t>
      </w:r>
      <w:r w:rsidRPr="00FA0CFC">
        <w:t>, on the understanding that no more funding from the Multilateral Fund would be provided for the phase-out of HCFCs</w:t>
      </w:r>
      <w:r w:rsidR="005465EF" w:rsidRPr="00FA0CFC">
        <w:t>;</w:t>
      </w:r>
    </w:p>
    <w:p w14:paraId="29E5EB9F" w14:textId="77777777" w:rsidR="003F2884" w:rsidRPr="00FA0CFC" w:rsidRDefault="008A7FD3" w:rsidP="00C7401B">
      <w:pPr>
        <w:numPr>
          <w:ilvl w:val="1"/>
          <w:numId w:val="1"/>
        </w:numPr>
        <w:suppressAutoHyphens/>
        <w:spacing w:after="240"/>
        <w:outlineLvl w:val="1"/>
      </w:pPr>
      <w:r w:rsidRPr="00FA0CFC">
        <w:t xml:space="preserve">Noting the commitment of the Government of </w:t>
      </w:r>
      <w:r w:rsidR="00352482" w:rsidRPr="00FA0CFC">
        <w:t>Liberia</w:t>
      </w:r>
      <w:r w:rsidR="003F2884" w:rsidRPr="00FA0CFC">
        <w:t>:</w:t>
      </w:r>
    </w:p>
    <w:p w14:paraId="748D04E1" w14:textId="726BD8DB" w:rsidR="003F2884" w:rsidRPr="00FA0CFC" w:rsidRDefault="003F2884" w:rsidP="003F2884">
      <w:pPr>
        <w:pStyle w:val="Heading3"/>
        <w:widowControl/>
        <w:numPr>
          <w:ilvl w:val="2"/>
          <w:numId w:val="23"/>
        </w:numPr>
      </w:pPr>
      <w:r w:rsidRPr="00FA0CFC">
        <w:t xml:space="preserve">To reduce HCFC consumption </w:t>
      </w:r>
      <w:r w:rsidR="00DF5C5A" w:rsidRPr="00FA0CFC">
        <w:t xml:space="preserve">by </w:t>
      </w:r>
      <w:r w:rsidRPr="00FA0CFC">
        <w:t>6</w:t>
      </w:r>
      <w:r w:rsidR="004F0E97" w:rsidRPr="00FA0CFC">
        <w:t>8</w:t>
      </w:r>
      <w:r w:rsidR="001D33A9">
        <w:t> per cent</w:t>
      </w:r>
      <w:r w:rsidRPr="00FA0CFC">
        <w:t xml:space="preserve"> of the country’s baseline by 2022, 72</w:t>
      </w:r>
      <w:r w:rsidR="001D33A9">
        <w:t> per cent</w:t>
      </w:r>
      <w:r w:rsidRPr="00FA0CFC">
        <w:t xml:space="preserve"> by 2023, 86</w:t>
      </w:r>
      <w:r w:rsidR="001D33A9">
        <w:t> per cent</w:t>
      </w:r>
      <w:r w:rsidRPr="00FA0CFC">
        <w:t xml:space="preserve"> by 2025 and to phase out HCFCs completely by 1 January 2030, and that HCFC would not be imported after that date, except for </w:t>
      </w:r>
      <w:r w:rsidR="00DF5C5A" w:rsidRPr="00FA0CFC">
        <w:t xml:space="preserve">that </w:t>
      </w:r>
      <w:r w:rsidRPr="00FA0CFC">
        <w:t>allowed for a servicing tail between 2030 and 2040 where required, consistent with the provisions of the Montreal Protocol;</w:t>
      </w:r>
    </w:p>
    <w:p w14:paraId="61012EF0" w14:textId="77777777" w:rsidR="00507BD1" w:rsidRPr="00FA0CFC" w:rsidRDefault="00507BD1" w:rsidP="00507BD1">
      <w:pPr>
        <w:pStyle w:val="Heading3"/>
        <w:widowControl/>
        <w:numPr>
          <w:ilvl w:val="2"/>
          <w:numId w:val="23"/>
        </w:numPr>
      </w:pPr>
      <w:r w:rsidRPr="00FA0CFC">
        <w:t>T</w:t>
      </w:r>
      <w:r w:rsidRPr="00FA0CFC">
        <w:rPr>
          <w:kern w:val="28"/>
          <w:lang w:eastAsia="en-CA"/>
        </w:rPr>
        <w:t xml:space="preserve">o set up an online </w:t>
      </w:r>
      <w:r w:rsidRPr="00FA0CFC">
        <w:t xml:space="preserve">HCFC licensing and quota system by 1 January 2023; </w:t>
      </w:r>
    </w:p>
    <w:p w14:paraId="05728921" w14:textId="300A3D8F" w:rsidR="00641DA0" w:rsidRPr="00FA0CFC" w:rsidRDefault="00641DA0" w:rsidP="00507BD1">
      <w:pPr>
        <w:pStyle w:val="Heading3"/>
        <w:widowControl/>
        <w:numPr>
          <w:ilvl w:val="2"/>
          <w:numId w:val="23"/>
        </w:numPr>
      </w:pPr>
      <w:r w:rsidRPr="00FA0CFC">
        <w:rPr>
          <w:color w:val="000000" w:themeColor="text1"/>
        </w:rPr>
        <w:t>To establish a mandatory certification scheme f</w:t>
      </w:r>
      <w:r w:rsidR="00D977DA" w:rsidRPr="00FA0CFC">
        <w:rPr>
          <w:color w:val="000000" w:themeColor="text1"/>
        </w:rPr>
        <w:t>or</w:t>
      </w:r>
      <w:r w:rsidRPr="00FA0CFC">
        <w:rPr>
          <w:color w:val="000000" w:themeColor="text1"/>
        </w:rPr>
        <w:t xml:space="preserve"> </w:t>
      </w:r>
      <w:r w:rsidR="001D33A9">
        <w:rPr>
          <w:color w:val="000000" w:themeColor="text1"/>
        </w:rPr>
        <w:t>refrigeration and air</w:t>
      </w:r>
      <w:r w:rsidR="001D33A9">
        <w:rPr>
          <w:color w:val="000000" w:themeColor="text1"/>
        </w:rPr>
        <w:noBreakHyphen/>
        <w:t>conditioning</w:t>
      </w:r>
      <w:r w:rsidRPr="00FA0CFC">
        <w:rPr>
          <w:color w:val="000000" w:themeColor="text1"/>
        </w:rPr>
        <w:t xml:space="preserve"> technicians as </w:t>
      </w:r>
      <w:r w:rsidRPr="000469C6">
        <w:t xml:space="preserve">of </w:t>
      </w:r>
      <w:r w:rsidRPr="00603F76">
        <w:t xml:space="preserve">1 </w:t>
      </w:r>
      <w:r w:rsidRPr="00FA0CFC">
        <w:t>December 2023; and</w:t>
      </w:r>
    </w:p>
    <w:p w14:paraId="16036599" w14:textId="4555BEBA" w:rsidR="00507BD1" w:rsidRPr="00FA0CFC" w:rsidRDefault="00507BD1" w:rsidP="00507BD1">
      <w:pPr>
        <w:pStyle w:val="Heading3"/>
        <w:widowControl/>
        <w:numPr>
          <w:ilvl w:val="2"/>
          <w:numId w:val="23"/>
        </w:numPr>
      </w:pPr>
      <w:r w:rsidRPr="00FA0CFC">
        <w:t>To ban the import of HCFC-b</w:t>
      </w:r>
      <w:r w:rsidR="00641DA0" w:rsidRPr="00FA0CFC">
        <w:t>ased equipment by 1 January 2024</w:t>
      </w:r>
      <w:r w:rsidR="00DF5C5A" w:rsidRPr="00FA0CFC">
        <w:t>;</w:t>
      </w:r>
    </w:p>
    <w:p w14:paraId="1B5D5150" w14:textId="77777777" w:rsidR="008A7FD3" w:rsidRPr="00FA0CFC" w:rsidRDefault="008A7FD3" w:rsidP="003C0387">
      <w:pPr>
        <w:numPr>
          <w:ilvl w:val="1"/>
          <w:numId w:val="1"/>
        </w:numPr>
        <w:suppressAutoHyphens/>
        <w:spacing w:after="240"/>
        <w:outlineLvl w:val="1"/>
      </w:pPr>
      <w:r w:rsidRPr="00FA0CFC">
        <w:t xml:space="preserve">Deducting </w:t>
      </w:r>
      <w:r w:rsidR="00527605" w:rsidRPr="00FA0CFC">
        <w:t>3.45</w:t>
      </w:r>
      <w:r w:rsidRPr="00FA0CFC">
        <w:t> ODP tonnes of HCFCs from the remaining HCFC consumption eligible for funding;</w:t>
      </w:r>
    </w:p>
    <w:p w14:paraId="66051C6A" w14:textId="77777777" w:rsidR="008A7FD3" w:rsidRPr="00FA0CFC" w:rsidRDefault="008A7FD3" w:rsidP="003C0387">
      <w:pPr>
        <w:numPr>
          <w:ilvl w:val="1"/>
          <w:numId w:val="1"/>
        </w:numPr>
        <w:suppressAutoHyphens/>
        <w:spacing w:after="240"/>
        <w:outlineLvl w:val="1"/>
      </w:pPr>
      <w:r w:rsidRPr="00FA0CFC">
        <w:t xml:space="preserve">Approving the draft Agreement between the Government of </w:t>
      </w:r>
      <w:r w:rsidR="00352482" w:rsidRPr="00FA0CFC">
        <w:t>Liberia</w:t>
      </w:r>
      <w:r w:rsidRPr="00FA0CFC">
        <w:t xml:space="preserve"> and the Executive Committee for the reduction in consumption of HCFCs, in accordance with stage II of the HPMP, contained in Annex I to the present document; </w:t>
      </w:r>
    </w:p>
    <w:p w14:paraId="6D1FEABE" w14:textId="77777777" w:rsidR="008A7FD3" w:rsidRPr="00FA0CFC" w:rsidRDefault="00527605" w:rsidP="003C0387">
      <w:pPr>
        <w:pStyle w:val="Heading2"/>
        <w:widowControl/>
        <w:suppressAutoHyphens/>
      </w:pPr>
      <w:r w:rsidRPr="00FA0CFC">
        <w:t>T</w:t>
      </w:r>
      <w:r w:rsidR="008A7FD3" w:rsidRPr="00FA0CFC">
        <w:t xml:space="preserve">hat, to allow for consideration of the final tranche of its HPMP, the Government of </w:t>
      </w:r>
      <w:r w:rsidR="00352482" w:rsidRPr="00FA0CFC">
        <w:t>Liberia</w:t>
      </w:r>
      <w:r w:rsidR="008A7FD3" w:rsidRPr="00FA0CFC">
        <w:t xml:space="preserve"> should submit:</w:t>
      </w:r>
    </w:p>
    <w:p w14:paraId="7C7D6BDD" w14:textId="77777777" w:rsidR="008A7FD3" w:rsidRPr="00FA0CFC" w:rsidRDefault="008A7FD3" w:rsidP="003C0387">
      <w:pPr>
        <w:numPr>
          <w:ilvl w:val="2"/>
          <w:numId w:val="1"/>
        </w:numPr>
        <w:suppressAutoHyphens/>
        <w:spacing w:after="240"/>
        <w:outlineLvl w:val="2"/>
      </w:pPr>
      <w:r w:rsidRPr="00FA0CFC">
        <w:t>A detailed description of the regulatory and policy framework in place to implement measures to ensure that HCFC consumption was in compliance with paragraph 8 ter(e)(i) of Article 5 of the Montreal Protocol for the 2030</w:t>
      </w:r>
      <w:r w:rsidRPr="00FA0CFC">
        <w:noBreakHyphen/>
        <w:t xml:space="preserve">2040 period; </w:t>
      </w:r>
    </w:p>
    <w:p w14:paraId="729FEC67" w14:textId="77777777" w:rsidR="008A7FD3" w:rsidRPr="00FA0CFC" w:rsidRDefault="008A7FD3" w:rsidP="003C0387">
      <w:pPr>
        <w:pStyle w:val="Heading3"/>
        <w:keepNext/>
        <w:widowControl/>
        <w:suppressAutoHyphens/>
      </w:pPr>
      <w:r w:rsidRPr="00FA0CFC">
        <w:t xml:space="preserve">The expected annual HCFC consumption in </w:t>
      </w:r>
      <w:r w:rsidR="00352482" w:rsidRPr="00FA0CFC">
        <w:t>Liberia</w:t>
      </w:r>
      <w:r w:rsidRPr="00FA0CFC">
        <w:t xml:space="preserve"> for the 2030</w:t>
      </w:r>
      <w:r w:rsidRPr="00FA0CFC">
        <w:noBreakHyphen/>
        <w:t>2040 period</w:t>
      </w:r>
      <w:r w:rsidR="00527605" w:rsidRPr="00FA0CFC">
        <w:t xml:space="preserve">; </w:t>
      </w:r>
      <w:r w:rsidRPr="00FA0CFC">
        <w:t xml:space="preserve">and </w:t>
      </w:r>
    </w:p>
    <w:p w14:paraId="7C3D13A4" w14:textId="6097DE4E" w:rsidR="006B7A3C" w:rsidRDefault="008A7FD3" w:rsidP="0036756C">
      <w:pPr>
        <w:pStyle w:val="Heading2"/>
      </w:pPr>
      <w:r w:rsidRPr="00FA0CFC">
        <w:t xml:space="preserve">Approving the first tranche of </w:t>
      </w:r>
      <w:r w:rsidR="001D33A9">
        <w:t>stage </w:t>
      </w:r>
      <w:r w:rsidRPr="00FA0CFC">
        <w:t xml:space="preserve">II of the HPMP for </w:t>
      </w:r>
      <w:r w:rsidR="00352482" w:rsidRPr="00FA0CFC">
        <w:t>Liberia</w:t>
      </w:r>
      <w:r w:rsidRPr="00FA0CFC">
        <w:t>, and the corresponding tranche implementation plan, in the amount of US $</w:t>
      </w:r>
      <w:r w:rsidR="0036756C" w:rsidRPr="00FA0CFC">
        <w:t>278,879</w:t>
      </w:r>
      <w:r w:rsidRPr="00FA0CFC">
        <w:t>, consisting of US $</w:t>
      </w:r>
      <w:r w:rsidR="00527605" w:rsidRPr="00FA0CFC">
        <w:t>116,000</w:t>
      </w:r>
      <w:r w:rsidRPr="00FA0CFC">
        <w:t>, plus agency support costs of US $</w:t>
      </w:r>
      <w:r w:rsidR="00527605" w:rsidRPr="00FA0CFC">
        <w:t>15,080</w:t>
      </w:r>
      <w:r w:rsidRPr="00FA0CFC">
        <w:t xml:space="preserve"> for </w:t>
      </w:r>
      <w:r w:rsidR="00352482" w:rsidRPr="00FA0CFC">
        <w:t>UNEP</w:t>
      </w:r>
      <w:r w:rsidRPr="00FA0CFC">
        <w:t>, and US $</w:t>
      </w:r>
      <w:r w:rsidR="00527605" w:rsidRPr="00FA0CFC">
        <w:t>1</w:t>
      </w:r>
      <w:r w:rsidR="00D977DA" w:rsidRPr="00FA0CFC">
        <w:t>35</w:t>
      </w:r>
      <w:r w:rsidR="00527605" w:rsidRPr="00FA0CFC">
        <w:t>,595</w:t>
      </w:r>
      <w:r w:rsidRPr="00FA0CFC">
        <w:t>, plus agency support costs of US $</w:t>
      </w:r>
      <w:r w:rsidR="00D977DA" w:rsidRPr="00FA0CFC">
        <w:t>12</w:t>
      </w:r>
      <w:r w:rsidR="00527605" w:rsidRPr="00FA0CFC">
        <w:t>,</w:t>
      </w:r>
      <w:r w:rsidR="00D977DA" w:rsidRPr="00FA0CFC">
        <w:t>20</w:t>
      </w:r>
      <w:r w:rsidR="00527605" w:rsidRPr="00FA0CFC">
        <w:t>4</w:t>
      </w:r>
      <w:r w:rsidRPr="00FA0CFC">
        <w:t xml:space="preserve"> for </w:t>
      </w:r>
      <w:r w:rsidR="00352482" w:rsidRPr="00FA0CFC">
        <w:t>UNIDO</w:t>
      </w:r>
      <w:r w:rsidRPr="00FA0CFC">
        <w:t>.</w:t>
      </w:r>
    </w:p>
    <w:p w14:paraId="1D3F09DC" w14:textId="77777777" w:rsidR="00B456B2" w:rsidRDefault="00B456B2" w:rsidP="006D3AF4">
      <w:pPr>
        <w:jc w:val="center"/>
        <w:sectPr w:rsidR="00B456B2" w:rsidSect="001251E0">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4ACCA243" w14:textId="7EC6BFC9" w:rsidR="00BE30A2" w:rsidRPr="006D3AF4" w:rsidRDefault="00BE30A2" w:rsidP="006D3AF4">
      <w:pPr>
        <w:jc w:val="center"/>
        <w:rPr>
          <w:b/>
        </w:rPr>
      </w:pPr>
      <w:r w:rsidRPr="006D3AF4">
        <w:rPr>
          <w:b/>
        </w:rPr>
        <w:lastRenderedPageBreak/>
        <w:t>Annex I</w:t>
      </w:r>
    </w:p>
    <w:p w14:paraId="2779AF58" w14:textId="77777777" w:rsidR="00BE30A2" w:rsidRPr="006D3AF4" w:rsidRDefault="00BE30A2" w:rsidP="006D3AF4">
      <w:pPr>
        <w:jc w:val="center"/>
        <w:rPr>
          <w:b/>
        </w:rPr>
      </w:pPr>
    </w:p>
    <w:p w14:paraId="024895FE" w14:textId="7924613E" w:rsidR="00BE30A2" w:rsidRPr="006D3AF4" w:rsidRDefault="00BE30A2" w:rsidP="006D3AF4">
      <w:pPr>
        <w:jc w:val="center"/>
        <w:rPr>
          <w:b/>
        </w:rPr>
      </w:pPr>
      <w:r w:rsidRPr="006D3AF4">
        <w:rPr>
          <w:b/>
        </w:rPr>
        <w:t>DRAFT AGREEMENT BETWEEN THE GOVERNMENT OF LIBERIA AND THE EXECUTIVE COMMITTEE OF THE MULTILATERAL FUND FOR THE REDUCTION IN CONSUMPTION OF HYDROCHLOROFLUOROCARBONS IN ACCORDANCE WITH STAGE</w:t>
      </w:r>
      <w:r w:rsidR="006D3AF4">
        <w:rPr>
          <w:b/>
        </w:rPr>
        <w:t> </w:t>
      </w:r>
      <w:r w:rsidRPr="006D3AF4">
        <w:rPr>
          <w:b/>
        </w:rPr>
        <w:t>II OF THE HCFC PHASE-OUT MANAGEMENT PLAN</w:t>
      </w:r>
    </w:p>
    <w:p w14:paraId="35AEEEA4" w14:textId="77777777" w:rsidR="00BE30A2" w:rsidRDefault="00BE30A2" w:rsidP="00BE30A2"/>
    <w:p w14:paraId="1305DA5B" w14:textId="77777777" w:rsidR="00BE30A2" w:rsidRPr="006D3AF4" w:rsidRDefault="00BE30A2" w:rsidP="00BE30A2">
      <w:pPr>
        <w:rPr>
          <w:b/>
        </w:rPr>
      </w:pPr>
      <w:r w:rsidRPr="006D3AF4">
        <w:rPr>
          <w:b/>
        </w:rPr>
        <w:t>Purpose</w:t>
      </w:r>
    </w:p>
    <w:p w14:paraId="62969831" w14:textId="77777777" w:rsidR="00BE30A2" w:rsidRDefault="00BE30A2" w:rsidP="00BE30A2"/>
    <w:p w14:paraId="4659866A" w14:textId="4C4948AF" w:rsidR="00BE30A2" w:rsidRDefault="00BE30A2" w:rsidP="006D3AF4">
      <w:pPr>
        <w:pStyle w:val="Heading1"/>
        <w:numPr>
          <w:ilvl w:val="0"/>
          <w:numId w:val="39"/>
        </w:numPr>
      </w:pPr>
      <w:r>
        <w:t xml:space="preserve">This Agreement represents the understanding of the Government of Liberia (the “Country”) and the Executive Committee with respect to the reduction of controlled use of the ozone depleting substances (ODS) set out in </w:t>
      </w:r>
      <w:r w:rsidR="008D50D7">
        <w:t>Appendix </w:t>
      </w:r>
      <w:r>
        <w:t>1-A (“The Substances”) to a sustained level of zero</w:t>
      </w:r>
      <w:r w:rsidR="008D50D7">
        <w:t> </w:t>
      </w:r>
      <w:r>
        <w:t>ODP tonnes by 1</w:t>
      </w:r>
      <w:r w:rsidR="00C612CC">
        <w:t> </w:t>
      </w:r>
      <w:r>
        <w:t>January 2030 in compliance with Montreal Protocol schedule.</w:t>
      </w:r>
    </w:p>
    <w:p w14:paraId="73865896" w14:textId="4CD8CBB4" w:rsidR="00BE30A2" w:rsidRDefault="00BE30A2" w:rsidP="006D3AF4">
      <w:pPr>
        <w:pStyle w:val="Heading1"/>
      </w:pPr>
      <w:r>
        <w:t xml:space="preserve">The Country agrees to meet the annual consumption limits of the Substances as set out in </w:t>
      </w:r>
      <w:r w:rsidR="008D50D7">
        <w:t>row </w:t>
      </w:r>
      <w:r>
        <w:t xml:space="preserve">1.2 of </w:t>
      </w:r>
      <w:r w:rsidR="008D50D7">
        <w:t>Appendix </w:t>
      </w:r>
      <w:r>
        <w:t>2</w:t>
      </w:r>
      <w:r w:rsidR="008D50D7">
        <w:t>-</w:t>
      </w:r>
      <w:r>
        <w:t xml:space="preserve">A (“The Targets, and Funding”) in this Agreement as well as in the Montreal Protocol reduction schedule for all Substances mentioned in </w:t>
      </w:r>
      <w:r w:rsidR="008D50D7">
        <w:t>Appendix </w:t>
      </w:r>
      <w:r>
        <w:t xml:space="preserve">1-A. The Country accepts that, by its acceptance of this Agreement and performance by the Executive Committee of its funding obligations described in </w:t>
      </w:r>
      <w:r w:rsidR="008D50D7">
        <w:t>paragraph </w:t>
      </w:r>
      <w:r>
        <w:t xml:space="preserve">3, it is precluded from applying for or receiving further funding from the Multilateral Fund in respect to any consumption of the Substances that exceeds the level defined in </w:t>
      </w:r>
      <w:r w:rsidR="008D50D7">
        <w:t>row </w:t>
      </w:r>
      <w:r>
        <w:t xml:space="preserve">1.2 of </w:t>
      </w:r>
      <w:r w:rsidR="008D50D7">
        <w:t>Appendix </w:t>
      </w:r>
      <w:r>
        <w:t xml:space="preserve">2-A as the final reduction step under this Agreement for all of the Substances specified in </w:t>
      </w:r>
      <w:r w:rsidR="008D50D7">
        <w:t>Appendix </w:t>
      </w:r>
      <w:r>
        <w:t xml:space="preserve">1-A, and in respect to any consumption of each of the Substances that exceeds the level defined in </w:t>
      </w:r>
      <w:r w:rsidR="008D50D7">
        <w:t>row </w:t>
      </w:r>
      <w:r>
        <w:t>4.1.3 (remaining consumption eligible for funding).</w:t>
      </w:r>
    </w:p>
    <w:p w14:paraId="040168A8" w14:textId="464BA370" w:rsidR="00BE30A2" w:rsidRDefault="00BE30A2" w:rsidP="006D3AF4">
      <w:pPr>
        <w:pStyle w:val="Heading1"/>
      </w:pPr>
      <w:r>
        <w:t xml:space="preserve">Subject to compliance by the Country with its obligations set out in this Agreement, the Executive Committee agrees, in principle, to provide the funding set out in </w:t>
      </w:r>
      <w:r w:rsidR="008D50D7">
        <w:t>row </w:t>
      </w:r>
      <w:r>
        <w:t xml:space="preserve">3.1 of </w:t>
      </w:r>
      <w:r w:rsidR="008D50D7">
        <w:t>Appendix </w:t>
      </w:r>
      <w:r>
        <w:t xml:space="preserve">2-A to the Country. The Executive Committee will, in principle, provide this funding at the Executive Committee meetings specified in </w:t>
      </w:r>
      <w:r w:rsidR="008D50D7">
        <w:t>Appendix </w:t>
      </w:r>
      <w:r>
        <w:t>3-A (“Funding Approval Schedule”).</w:t>
      </w:r>
    </w:p>
    <w:p w14:paraId="4518B9BE" w14:textId="5EEE25AF" w:rsidR="00BE30A2" w:rsidRDefault="00BE30A2" w:rsidP="006D3AF4">
      <w:pPr>
        <w:pStyle w:val="Heading1"/>
      </w:pPr>
      <w:r>
        <w:t>The Country agrees to implement this Agreement in accordance with the stage II of the HCFC phase-out management plan (HPMP) approved (“the Plan”). In accordance with sub-</w:t>
      </w:r>
      <w:r w:rsidR="008D50D7">
        <w:t>paragraph </w:t>
      </w:r>
      <w:r>
        <w:t xml:space="preserve">5(b) of this Agreement, the Country will accept independent verification of the achievement of the annual consumption limits of the Substances as set out in </w:t>
      </w:r>
      <w:r w:rsidR="008D50D7">
        <w:t>row </w:t>
      </w:r>
      <w:r>
        <w:t xml:space="preserve">1.2 of </w:t>
      </w:r>
      <w:r w:rsidR="008D50D7">
        <w:t>Appendix </w:t>
      </w:r>
      <w:r>
        <w:t>2-A of this Agreement. The aforementioned verification will be commissioned by the relevant bilateral or implementing agency.</w:t>
      </w:r>
    </w:p>
    <w:p w14:paraId="609A7727" w14:textId="77777777" w:rsidR="00BE30A2" w:rsidRPr="006D3AF4" w:rsidRDefault="00BE30A2" w:rsidP="00BE30A2">
      <w:pPr>
        <w:rPr>
          <w:b/>
        </w:rPr>
      </w:pPr>
      <w:r w:rsidRPr="006D3AF4">
        <w:rPr>
          <w:b/>
        </w:rPr>
        <w:t>Conditions for funding release</w:t>
      </w:r>
    </w:p>
    <w:p w14:paraId="20D9F7CD" w14:textId="77777777" w:rsidR="00BE30A2" w:rsidRDefault="00BE30A2" w:rsidP="00BE30A2"/>
    <w:p w14:paraId="650424C6" w14:textId="049E3973" w:rsidR="00BE30A2" w:rsidRDefault="00BE30A2" w:rsidP="006D3AF4">
      <w:pPr>
        <w:pStyle w:val="Heading1"/>
      </w:pPr>
      <w: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B03ADB3" w14:textId="20ADBED6" w:rsidR="00BE30A2" w:rsidRDefault="00BE30A2" w:rsidP="006D3AF4">
      <w:pPr>
        <w:pStyle w:val="Heading2"/>
      </w:pPr>
      <w:r>
        <w:t xml:space="preserve">That the Country has met the Targets set out in </w:t>
      </w:r>
      <w:r w:rsidR="008D50D7">
        <w:t>row </w:t>
      </w:r>
      <w:r>
        <w:t xml:space="preserve">1.2 of </w:t>
      </w:r>
      <w:r w:rsidR="008D50D7">
        <w:t>Appendix </w:t>
      </w:r>
      <w:r>
        <w:t>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72B89D7" w14:textId="199A4F9F" w:rsidR="00BE30A2" w:rsidRDefault="00BE30A2" w:rsidP="006D3AF4">
      <w:pPr>
        <w:pStyle w:val="Heading2"/>
      </w:pPr>
      <w:r>
        <w:t>That the meeting of these Targets has been independently verified for all relevant years, unless the Executive Committee decided that such verification would not be required;</w:t>
      </w:r>
    </w:p>
    <w:p w14:paraId="2C53C078" w14:textId="77C7AF41" w:rsidR="00BE30A2" w:rsidRDefault="00BE30A2" w:rsidP="00C612CC">
      <w:pPr>
        <w:pStyle w:val="Heading2"/>
        <w:keepNext/>
        <w:keepLines/>
      </w:pPr>
      <w:r>
        <w:lastRenderedPageBreak/>
        <w:t xml:space="preserve">That the Country had submitted a Tranche Implementation Report in the form of </w:t>
      </w:r>
      <w:r w:rsidR="008D50D7">
        <w:t>Appendix </w:t>
      </w:r>
      <w:r>
        <w:t>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rsidR="00C612CC">
        <w:t> </w:t>
      </w:r>
      <w:r>
        <w:t>per cent; and</w:t>
      </w:r>
    </w:p>
    <w:p w14:paraId="240B7A63" w14:textId="55E6ADE7" w:rsidR="00BE30A2" w:rsidRDefault="00BE30A2" w:rsidP="006D3AF4">
      <w:pPr>
        <w:pStyle w:val="Heading2"/>
      </w:pPr>
      <w:r>
        <w:t xml:space="preserve">That the Country has submitted a Tranche Implementation Plan in the form of </w:t>
      </w:r>
      <w:r w:rsidR="008D50D7">
        <w:t>Appendix </w:t>
      </w:r>
      <w:r w:rsidR="00C612CC">
        <w:t>4</w:t>
      </w:r>
      <w:r w:rsidR="00C612CC">
        <w:noBreakHyphen/>
      </w:r>
      <w:r>
        <w:t>A covering each calendar year until and including the year for which the funding schedule foresees the submission of the next tranche or, in case of the final tranche, until completion of all activities foreseen.</w:t>
      </w:r>
    </w:p>
    <w:p w14:paraId="6762E3AE" w14:textId="77777777" w:rsidR="00BE30A2" w:rsidRPr="006D3AF4" w:rsidRDefault="00BE30A2" w:rsidP="00BE30A2">
      <w:pPr>
        <w:rPr>
          <w:b/>
        </w:rPr>
      </w:pPr>
      <w:r w:rsidRPr="006D3AF4">
        <w:rPr>
          <w:b/>
        </w:rPr>
        <w:t>Monitoring</w:t>
      </w:r>
    </w:p>
    <w:p w14:paraId="57C5817F" w14:textId="77777777" w:rsidR="00BE30A2" w:rsidRDefault="00BE30A2" w:rsidP="00BE30A2"/>
    <w:p w14:paraId="4F05C592" w14:textId="7B91CC0D" w:rsidR="00BE30A2" w:rsidRDefault="00BE30A2" w:rsidP="006D3AF4">
      <w:pPr>
        <w:pStyle w:val="Heading1"/>
      </w:pPr>
      <w:r>
        <w:t xml:space="preserve">The Country will ensure that it conducts accurate monitoring of its activities under this Agreement. The institutions set out in </w:t>
      </w:r>
      <w:r w:rsidR="008D50D7">
        <w:t>Appendix </w:t>
      </w:r>
      <w:r>
        <w:t>5-A (“Monitoring Institutions and Roles”) will monitor and report on implementation of the activities in the previous Tranche Implementation Plans in accordance with their roles and responsibilities set out in the same appendix.</w:t>
      </w:r>
    </w:p>
    <w:p w14:paraId="2B79431D" w14:textId="77777777" w:rsidR="00BE30A2" w:rsidRPr="006D3AF4" w:rsidRDefault="00BE30A2" w:rsidP="00BE30A2">
      <w:pPr>
        <w:rPr>
          <w:b/>
        </w:rPr>
      </w:pPr>
      <w:r w:rsidRPr="006D3AF4">
        <w:rPr>
          <w:b/>
        </w:rPr>
        <w:t>Flexibility in the reallocation of funds</w:t>
      </w:r>
    </w:p>
    <w:p w14:paraId="6610778A" w14:textId="77777777" w:rsidR="00BE30A2" w:rsidRDefault="00BE30A2" w:rsidP="00BE30A2"/>
    <w:p w14:paraId="20C6D854" w14:textId="5DFC8724" w:rsidR="00BE30A2" w:rsidRDefault="00BE30A2" w:rsidP="006D3AF4">
      <w:pPr>
        <w:pStyle w:val="Heading1"/>
      </w:pPr>
      <w:r>
        <w:t xml:space="preserve">The Executive Committee agrees that the Country may have the flexibility to reallocate part or all of the approved funds, according to the evolving circumstances to achieve the smoothest reduction of consumption and phase-out of the Substances specified in </w:t>
      </w:r>
      <w:r w:rsidR="008D50D7">
        <w:t>Appendix </w:t>
      </w:r>
      <w:r>
        <w:t>1-A:</w:t>
      </w:r>
    </w:p>
    <w:p w14:paraId="0765D746" w14:textId="075A144F" w:rsidR="00BE30A2" w:rsidRDefault="00BE30A2" w:rsidP="006D3AF4">
      <w:pPr>
        <w:pStyle w:val="Heading2"/>
      </w:pPr>
      <w:r>
        <w:t>Reallocations categorized as major changes must be documented in advance either in a Tranche Implementation Plan as foreseen in sub-</w:t>
      </w:r>
      <w:r w:rsidR="008D50D7">
        <w:t>paragraph </w:t>
      </w:r>
      <w:r>
        <w:t>5(d) above, or as a revision to an existing Tranche Implementation Plan to be submitted eight weeks prior to any meeting of the Executive Committee, for its approval. Major changes would relate to:</w:t>
      </w:r>
    </w:p>
    <w:p w14:paraId="69005A37" w14:textId="3C2540E6" w:rsidR="00BE30A2" w:rsidRDefault="00BE30A2" w:rsidP="006D3AF4">
      <w:pPr>
        <w:pStyle w:val="Heading3"/>
      </w:pPr>
      <w:r>
        <w:t xml:space="preserve">Issues potentially concerning the rules and policies of the Multilateral Fund; </w:t>
      </w:r>
    </w:p>
    <w:p w14:paraId="4D91DC40" w14:textId="607D32CF" w:rsidR="00BE30A2" w:rsidRDefault="00BE30A2" w:rsidP="006D3AF4">
      <w:pPr>
        <w:pStyle w:val="Heading3"/>
      </w:pPr>
      <w:r>
        <w:t xml:space="preserve">Changes which would modify any clause of this Agreement; </w:t>
      </w:r>
    </w:p>
    <w:p w14:paraId="6FBB6F25" w14:textId="1052DF52" w:rsidR="00BE30A2" w:rsidRDefault="00BE30A2" w:rsidP="006D3AF4">
      <w:pPr>
        <w:pStyle w:val="Heading3"/>
      </w:pPr>
      <w:r>
        <w:t>Changes in the annual levels of funding allocated to individual bilateral or implementing agencies for the different tranches;</w:t>
      </w:r>
    </w:p>
    <w:p w14:paraId="1B1D4EA9" w14:textId="1071044B" w:rsidR="00BE30A2" w:rsidRDefault="00BE30A2" w:rsidP="00A479B6">
      <w:pPr>
        <w:pStyle w:val="Heading3"/>
      </w:pPr>
      <w:r>
        <w:t xml:space="preserve">Provision of funding for activities not included in the current endorsed Tranche Implementation Plan, or removal of an activity in the Tranche Implementation Plan, with a cost greater than 30 per cent of the total cost of the last approved tranche; </w:t>
      </w:r>
    </w:p>
    <w:p w14:paraId="4E5F65C9" w14:textId="014D207B" w:rsidR="00BE30A2" w:rsidRDefault="00BE30A2" w:rsidP="006D3AF4">
      <w:pPr>
        <w:pStyle w:val="Heading2"/>
      </w:pPr>
      <w:r>
        <w:t>Reallocations not categorized as major changes may be incorporated in the approved Tranche Implementation Plan, under implementation at the time, and reported to the Executive Committee in the subsequent Tranche Implementation Report;</w:t>
      </w:r>
      <w:r w:rsidR="008E2496">
        <w:t xml:space="preserve"> and </w:t>
      </w:r>
    </w:p>
    <w:p w14:paraId="3CD0B94B" w14:textId="0BD7E814" w:rsidR="00BE30A2" w:rsidRDefault="00BE30A2" w:rsidP="006D3AF4">
      <w:pPr>
        <w:pStyle w:val="Heading2"/>
      </w:pPr>
      <w:r>
        <w:t>Any remaining funds held by the bilateral or implementing agencies or the Country under the Plan will be returned to the Multilateral Fund upon completion of the last tranche foreseen under this Agreement.</w:t>
      </w:r>
    </w:p>
    <w:p w14:paraId="2E6153F4" w14:textId="77777777" w:rsidR="00BE30A2" w:rsidRPr="00010FAA" w:rsidRDefault="00BE30A2" w:rsidP="00FC169D">
      <w:pPr>
        <w:keepNext/>
        <w:keepLines/>
        <w:rPr>
          <w:b/>
        </w:rPr>
      </w:pPr>
      <w:r w:rsidRPr="00010FAA">
        <w:rPr>
          <w:b/>
        </w:rPr>
        <w:lastRenderedPageBreak/>
        <w:t>Considerations for the refrigeration servicing sector</w:t>
      </w:r>
    </w:p>
    <w:p w14:paraId="66DE8C15" w14:textId="77777777" w:rsidR="00BE30A2" w:rsidRDefault="00BE30A2" w:rsidP="00FC169D">
      <w:pPr>
        <w:keepNext/>
        <w:keepLines/>
      </w:pPr>
    </w:p>
    <w:p w14:paraId="02B0F6AC" w14:textId="29E4ECFF" w:rsidR="00BE30A2" w:rsidRDefault="00BE30A2" w:rsidP="00FC169D">
      <w:pPr>
        <w:pStyle w:val="Heading1"/>
        <w:keepNext/>
        <w:keepLines/>
      </w:pPr>
      <w:r>
        <w:t>Specific attention will be paid to the execution of the activities in the refrigeration servicing sector included in the Plan, in particular:</w:t>
      </w:r>
    </w:p>
    <w:p w14:paraId="59F3CD52" w14:textId="03508159" w:rsidR="00BE30A2" w:rsidRDefault="00BE30A2" w:rsidP="00010FAA">
      <w:pPr>
        <w:pStyle w:val="Heading2"/>
      </w:pPr>
      <w:r>
        <w:t>The Country would use the flexibility available under this Agreement to address specific needs that might arise during project implementation; and</w:t>
      </w:r>
    </w:p>
    <w:p w14:paraId="79189C67" w14:textId="10B3EF20" w:rsidR="00BE30A2" w:rsidRDefault="00BE30A2" w:rsidP="00010FAA">
      <w:pPr>
        <w:pStyle w:val="Heading2"/>
      </w:pPr>
      <w:r>
        <w:t>The Country and relevant bilateral and/or implementing agencies would take into consideration relevant decisions on the refrigeration servicing sector during the implementation of the Plan.</w:t>
      </w:r>
    </w:p>
    <w:p w14:paraId="4035158D" w14:textId="77777777" w:rsidR="00BE30A2" w:rsidRPr="00010FAA" w:rsidRDefault="00BE30A2" w:rsidP="00BE30A2">
      <w:pPr>
        <w:rPr>
          <w:b/>
        </w:rPr>
      </w:pPr>
      <w:r w:rsidRPr="00010FAA">
        <w:rPr>
          <w:b/>
        </w:rPr>
        <w:t>Bilateral and implementing agencies</w:t>
      </w:r>
    </w:p>
    <w:p w14:paraId="4F889F0F" w14:textId="77777777" w:rsidR="00BE30A2" w:rsidRDefault="00BE30A2" w:rsidP="00BE30A2"/>
    <w:p w14:paraId="474ADE50" w14:textId="1AC99D10" w:rsidR="00BE30A2" w:rsidRDefault="00BE30A2" w:rsidP="00010FAA">
      <w:pPr>
        <w:pStyle w:val="Heading1"/>
      </w:pPr>
      <w: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1E3F7111" w14:textId="5ABE73B5" w:rsidR="00BE30A2" w:rsidRDefault="00BE30A2" w:rsidP="00010FAA">
      <w:pPr>
        <w:pStyle w:val="Heading1"/>
      </w:pPr>
      <w:r>
        <w:t>The Lead IA will be responsible for ensuring co-ordinated planning, implementation and reporting of all activities under this Agreement, including but not limited to inde</w:t>
      </w:r>
      <w:r w:rsidR="008D50D7">
        <w:t>pendent verification as per sub</w:t>
      </w:r>
      <w:r w:rsidR="008D50D7">
        <w:noBreakHyphen/>
        <w:t>paragraph </w:t>
      </w:r>
      <w:r>
        <w:t xml:space="preserve">5(b). The Cooperating IA will support the Lead IA by implementing the Plan under the overall co-ordination of the Lead IA. The roles of the Lead IA and Cooperating IA are contained in </w:t>
      </w:r>
      <w:r w:rsidR="008D50D7">
        <w:t>Appendix </w:t>
      </w:r>
      <w:r>
        <w:t>6</w:t>
      </w:r>
      <w:r w:rsidR="008D50D7">
        <w:noBreakHyphen/>
      </w:r>
      <w:r>
        <w:t xml:space="preserve">A and </w:t>
      </w:r>
      <w:r w:rsidR="008D50D7">
        <w:t>Appendix </w:t>
      </w:r>
      <w:r>
        <w:t xml:space="preserve">6-B, respectively. The Executive Committee agrees, in principle, to provide the Lead IA and the Cooperating IA with the fees set out in </w:t>
      </w:r>
      <w:r w:rsidR="008D50D7">
        <w:t>rows </w:t>
      </w:r>
      <w:r>
        <w:t>2.2 and 2.4 of Appendix</w:t>
      </w:r>
      <w:r w:rsidR="008D50D7">
        <w:t> </w:t>
      </w:r>
      <w:r>
        <w:t>2</w:t>
      </w:r>
      <w:r w:rsidR="008D50D7">
        <w:t>-</w:t>
      </w:r>
      <w:r>
        <w:t>A.</w:t>
      </w:r>
    </w:p>
    <w:p w14:paraId="02E15007" w14:textId="77777777" w:rsidR="00BE30A2" w:rsidRPr="00010FAA" w:rsidRDefault="00BE30A2" w:rsidP="00BE30A2">
      <w:pPr>
        <w:rPr>
          <w:b/>
        </w:rPr>
      </w:pPr>
      <w:r w:rsidRPr="00010FAA">
        <w:rPr>
          <w:b/>
        </w:rPr>
        <w:t>Non-compliance with the Agreement</w:t>
      </w:r>
    </w:p>
    <w:p w14:paraId="18C7CE86" w14:textId="77777777" w:rsidR="00BE30A2" w:rsidRDefault="00BE30A2" w:rsidP="00BE30A2"/>
    <w:p w14:paraId="444AA414" w14:textId="2C98051B" w:rsidR="00BE30A2" w:rsidRDefault="00BE30A2" w:rsidP="00010FAA">
      <w:pPr>
        <w:pStyle w:val="Heading1"/>
      </w:pPr>
      <w:r>
        <w:t xml:space="preserve">Should the Country, for any reason, not meet the Targets for the elimination of the Substances set out in </w:t>
      </w:r>
      <w:r w:rsidR="008D50D7">
        <w:t>row </w:t>
      </w:r>
      <w:r>
        <w:t xml:space="preserve">1.2 of </w:t>
      </w:r>
      <w:r w:rsidR="008D50D7">
        <w:t>Appendix </w:t>
      </w:r>
      <w:r>
        <w:t xml:space="preserve">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w:t>
      </w:r>
      <w:r w:rsidR="008D50D7">
        <w:t>Appendix </w:t>
      </w:r>
      <w:r>
        <w:t xml:space="preserve">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w:t>
      </w:r>
      <w:r w:rsidR="008D50D7">
        <w:t>paragraph </w:t>
      </w:r>
      <w:r>
        <w:t>5 above.</w:t>
      </w:r>
    </w:p>
    <w:p w14:paraId="7E8562FC" w14:textId="31E15541" w:rsidR="00BE30A2" w:rsidRDefault="00BE30A2" w:rsidP="00010FAA">
      <w:pPr>
        <w:pStyle w:val="Heading1"/>
      </w:pPr>
      <w:r>
        <w:t>The Funding of this Agreement will not be modified on the basis of any future Executive Committee decisions that may affect the funding of any other consumption sector projects or any other related activities in the Country.</w:t>
      </w:r>
    </w:p>
    <w:p w14:paraId="5E3367F0" w14:textId="4B59F673" w:rsidR="00BE30A2" w:rsidRDefault="00BE30A2" w:rsidP="00010FAA">
      <w:pPr>
        <w:pStyle w:val="Heading1"/>
      </w:pPr>
      <w: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5274EE8" w14:textId="77777777" w:rsidR="00BE30A2" w:rsidRPr="00010FAA" w:rsidRDefault="00BE30A2" w:rsidP="00BE30A2">
      <w:pPr>
        <w:rPr>
          <w:b/>
        </w:rPr>
      </w:pPr>
      <w:r w:rsidRPr="00010FAA">
        <w:rPr>
          <w:b/>
        </w:rPr>
        <w:lastRenderedPageBreak/>
        <w:t>Date of completion</w:t>
      </w:r>
    </w:p>
    <w:p w14:paraId="000B09A1" w14:textId="77777777" w:rsidR="00BE30A2" w:rsidRDefault="00BE30A2" w:rsidP="00BE30A2"/>
    <w:p w14:paraId="427D15F8" w14:textId="5FFDF925" w:rsidR="00BE30A2" w:rsidRDefault="00BE30A2" w:rsidP="00010FAA">
      <w:pPr>
        <w:pStyle w:val="Heading1"/>
      </w:pPr>
      <w:r>
        <w:t xml:space="preserve">The completion of the Plan and the associated Agreement will take place at the end of the year following the last year for which a maximum allowable total consumption level has been specified in </w:t>
      </w:r>
      <w:r w:rsidR="008D50D7">
        <w:t>Appendix </w:t>
      </w:r>
      <w:r>
        <w:t>2-A. Should at that time there still be activities that are outstanding, and which were foreseen in the last Tranche Implementation Plan and its subsequent revisions as per sub-</w:t>
      </w:r>
      <w:r w:rsidR="008D50D7">
        <w:t>paragraph </w:t>
      </w:r>
      <w:r>
        <w:t xml:space="preserve">5(d) and </w:t>
      </w:r>
      <w:r w:rsidR="008D50D7">
        <w:t>paragraph </w:t>
      </w:r>
      <w:r>
        <w:t>7, the completion of the Plan will be delayed until the end of the year following the implementation of the remaining activities. The reporting requirements as per sub-</w:t>
      </w:r>
      <w:r w:rsidR="008D50D7">
        <w:t>paragraphs </w:t>
      </w:r>
      <w:r>
        <w:t xml:space="preserve">1(a), 1(b), 1(d), and 1(e) of </w:t>
      </w:r>
      <w:r w:rsidR="008D50D7">
        <w:t>Appendix </w:t>
      </w:r>
      <w:r>
        <w:t>4-A will continue until the time of the completion of the Plan unless otherwise specified by the Executive Committee.</w:t>
      </w:r>
    </w:p>
    <w:p w14:paraId="53C09293" w14:textId="77777777" w:rsidR="00BE30A2" w:rsidRPr="00010FAA" w:rsidRDefault="00BE30A2" w:rsidP="00BE30A2">
      <w:pPr>
        <w:rPr>
          <w:b/>
        </w:rPr>
      </w:pPr>
      <w:r w:rsidRPr="00010FAA">
        <w:rPr>
          <w:b/>
        </w:rPr>
        <w:t>Validity</w:t>
      </w:r>
    </w:p>
    <w:p w14:paraId="1DC403D2" w14:textId="77777777" w:rsidR="00BE30A2" w:rsidRDefault="00BE30A2" w:rsidP="00BE30A2"/>
    <w:p w14:paraId="03D350C8" w14:textId="7E4F27B7" w:rsidR="00BE30A2" w:rsidRDefault="00BE30A2" w:rsidP="00010FAA">
      <w:pPr>
        <w:pStyle w:val="Heading1"/>
      </w:pPr>
      <w: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CCEB2B1" w14:textId="3A333935" w:rsidR="00BE30A2" w:rsidRDefault="00BE30A2" w:rsidP="00010FAA">
      <w:pPr>
        <w:pStyle w:val="Heading1"/>
      </w:pPr>
      <w:r>
        <w:t>This Agreement may be modified or terminated only by mutual written agreement of the Country and the Executive Committee of the Multilateral Fund.</w:t>
      </w:r>
    </w:p>
    <w:p w14:paraId="00AA0653" w14:textId="77777777" w:rsidR="00BE30A2" w:rsidRPr="00010FAA" w:rsidRDefault="00BE30A2" w:rsidP="00BE30A2">
      <w:pPr>
        <w:rPr>
          <w:b/>
        </w:rPr>
      </w:pPr>
    </w:p>
    <w:p w14:paraId="15C13F59" w14:textId="1FE17032" w:rsidR="00BE30A2" w:rsidRPr="00010FAA" w:rsidRDefault="00BE30A2" w:rsidP="00BE30A2">
      <w:pPr>
        <w:rPr>
          <w:b/>
        </w:rPr>
      </w:pPr>
      <w:r w:rsidRPr="00010FAA">
        <w:rPr>
          <w:b/>
        </w:rPr>
        <w:t xml:space="preserve">APPENDICES </w:t>
      </w:r>
    </w:p>
    <w:p w14:paraId="2699E05E" w14:textId="77777777" w:rsidR="00010FAA" w:rsidRPr="00010FAA" w:rsidRDefault="00010FAA" w:rsidP="00BE30A2">
      <w:pPr>
        <w:rPr>
          <w:b/>
        </w:rPr>
      </w:pPr>
    </w:p>
    <w:p w14:paraId="61111577" w14:textId="5148E5EF" w:rsidR="00BE30A2" w:rsidRPr="00010FAA" w:rsidRDefault="00BE30A2" w:rsidP="00BE30A2">
      <w:pPr>
        <w:rPr>
          <w:b/>
        </w:rPr>
      </w:pPr>
      <w:r w:rsidRPr="00010FAA">
        <w:rPr>
          <w:b/>
        </w:rPr>
        <w:t>APPENDIX 1-A: THE SUBSTANCES</w:t>
      </w:r>
    </w:p>
    <w:p w14:paraId="74A9D85D" w14:textId="287E49E9" w:rsidR="00010FAA" w:rsidRDefault="00010FAA" w:rsidP="00BE30A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899"/>
        <w:gridCol w:w="1260"/>
        <w:gridCol w:w="4855"/>
      </w:tblGrid>
      <w:tr w:rsidR="00010FAA" w:rsidRPr="004D3AED" w14:paraId="7EFAE27E" w14:textId="77777777" w:rsidTr="00D662F0">
        <w:trPr>
          <w:trHeight w:val="413"/>
        </w:trPr>
        <w:tc>
          <w:tcPr>
            <w:tcW w:w="1249" w:type="pct"/>
            <w:shd w:val="clear" w:color="auto" w:fill="auto"/>
          </w:tcPr>
          <w:p w14:paraId="6770F71E" w14:textId="77777777" w:rsidR="00010FAA" w:rsidRPr="004D3AED" w:rsidRDefault="00010FAA" w:rsidP="00D662F0">
            <w:pPr>
              <w:keepNext/>
              <w:jc w:val="center"/>
              <w:rPr>
                <w:sz w:val="20"/>
                <w:szCs w:val="20"/>
              </w:rPr>
            </w:pPr>
            <w:r w:rsidRPr="004D3AED">
              <w:rPr>
                <w:sz w:val="20"/>
                <w:szCs w:val="20"/>
              </w:rPr>
              <w:t>Substance</w:t>
            </w:r>
          </w:p>
        </w:tc>
        <w:tc>
          <w:tcPr>
            <w:tcW w:w="481" w:type="pct"/>
            <w:shd w:val="clear" w:color="auto" w:fill="auto"/>
          </w:tcPr>
          <w:p w14:paraId="73C51E39" w14:textId="77777777" w:rsidR="00010FAA" w:rsidRPr="004D3AED" w:rsidRDefault="00010FAA" w:rsidP="00D662F0">
            <w:pPr>
              <w:keepNext/>
              <w:jc w:val="center"/>
              <w:rPr>
                <w:sz w:val="20"/>
                <w:szCs w:val="20"/>
              </w:rPr>
            </w:pPr>
            <w:r w:rsidRPr="004D3AED">
              <w:rPr>
                <w:sz w:val="20"/>
                <w:szCs w:val="20"/>
              </w:rPr>
              <w:t>Annex</w:t>
            </w:r>
          </w:p>
        </w:tc>
        <w:tc>
          <w:tcPr>
            <w:tcW w:w="674" w:type="pct"/>
            <w:shd w:val="clear" w:color="auto" w:fill="auto"/>
          </w:tcPr>
          <w:p w14:paraId="6C257939" w14:textId="77777777" w:rsidR="00010FAA" w:rsidRPr="004D3AED" w:rsidRDefault="00010FAA" w:rsidP="00D662F0">
            <w:pPr>
              <w:keepNext/>
              <w:jc w:val="center"/>
              <w:rPr>
                <w:sz w:val="20"/>
                <w:szCs w:val="20"/>
              </w:rPr>
            </w:pPr>
            <w:r w:rsidRPr="004D3AED">
              <w:rPr>
                <w:sz w:val="20"/>
                <w:szCs w:val="20"/>
              </w:rPr>
              <w:t>Group</w:t>
            </w:r>
          </w:p>
        </w:tc>
        <w:tc>
          <w:tcPr>
            <w:tcW w:w="2596" w:type="pct"/>
            <w:shd w:val="clear" w:color="auto" w:fill="auto"/>
          </w:tcPr>
          <w:p w14:paraId="74A87E1C" w14:textId="77777777" w:rsidR="00010FAA" w:rsidRPr="004D3AED" w:rsidRDefault="00010FAA" w:rsidP="00D662F0">
            <w:pPr>
              <w:keepNext/>
              <w:jc w:val="center"/>
              <w:rPr>
                <w:sz w:val="20"/>
                <w:szCs w:val="20"/>
              </w:rPr>
            </w:pPr>
            <w:r w:rsidRPr="004D3AED">
              <w:rPr>
                <w:sz w:val="20"/>
                <w:szCs w:val="20"/>
              </w:rPr>
              <w:t>Starting point for aggregate reductions in consumption (ODP tonnes)</w:t>
            </w:r>
          </w:p>
        </w:tc>
      </w:tr>
      <w:tr w:rsidR="00010FAA" w:rsidRPr="004D3AED" w14:paraId="4EE9A6A9" w14:textId="77777777" w:rsidTr="00D662F0">
        <w:tc>
          <w:tcPr>
            <w:tcW w:w="1249" w:type="pct"/>
            <w:shd w:val="clear" w:color="auto" w:fill="auto"/>
          </w:tcPr>
          <w:p w14:paraId="79CFF262" w14:textId="77777777" w:rsidR="00010FAA" w:rsidRPr="004D3AED" w:rsidRDefault="00010FAA" w:rsidP="00D662F0">
            <w:pPr>
              <w:keepNext/>
              <w:rPr>
                <w:sz w:val="20"/>
                <w:szCs w:val="20"/>
              </w:rPr>
            </w:pPr>
            <w:r w:rsidRPr="004D3AED">
              <w:rPr>
                <w:sz w:val="20"/>
                <w:szCs w:val="20"/>
              </w:rPr>
              <w:t>HCFC-22</w:t>
            </w:r>
          </w:p>
        </w:tc>
        <w:tc>
          <w:tcPr>
            <w:tcW w:w="481" w:type="pct"/>
            <w:shd w:val="clear" w:color="auto" w:fill="auto"/>
          </w:tcPr>
          <w:p w14:paraId="3992881F" w14:textId="77777777" w:rsidR="00010FAA" w:rsidRPr="004D3AED" w:rsidRDefault="00010FAA" w:rsidP="00D662F0">
            <w:pPr>
              <w:keepNext/>
              <w:rPr>
                <w:sz w:val="20"/>
                <w:szCs w:val="20"/>
              </w:rPr>
            </w:pPr>
            <w:r w:rsidRPr="004D3AED">
              <w:rPr>
                <w:sz w:val="20"/>
                <w:szCs w:val="20"/>
              </w:rPr>
              <w:t>C</w:t>
            </w:r>
          </w:p>
        </w:tc>
        <w:tc>
          <w:tcPr>
            <w:tcW w:w="674" w:type="pct"/>
            <w:shd w:val="clear" w:color="auto" w:fill="auto"/>
          </w:tcPr>
          <w:p w14:paraId="457CE41B" w14:textId="77777777" w:rsidR="00010FAA" w:rsidRPr="004D3AED" w:rsidRDefault="00010FAA" w:rsidP="00D662F0">
            <w:pPr>
              <w:keepNext/>
              <w:rPr>
                <w:sz w:val="20"/>
                <w:szCs w:val="20"/>
              </w:rPr>
            </w:pPr>
            <w:r w:rsidRPr="004D3AED">
              <w:rPr>
                <w:sz w:val="20"/>
                <w:szCs w:val="20"/>
              </w:rPr>
              <w:t>I</w:t>
            </w:r>
          </w:p>
        </w:tc>
        <w:tc>
          <w:tcPr>
            <w:tcW w:w="2596" w:type="pct"/>
            <w:shd w:val="clear" w:color="auto" w:fill="auto"/>
          </w:tcPr>
          <w:p w14:paraId="6347A74A" w14:textId="6D9F5BA8" w:rsidR="00010FAA" w:rsidRPr="004D3AED" w:rsidRDefault="00010FAA" w:rsidP="00D662F0">
            <w:pPr>
              <w:keepNext/>
              <w:jc w:val="right"/>
              <w:rPr>
                <w:sz w:val="20"/>
                <w:szCs w:val="20"/>
              </w:rPr>
            </w:pPr>
            <w:r w:rsidRPr="004D3AED">
              <w:rPr>
                <w:bCs/>
                <w:kern w:val="28"/>
                <w:szCs w:val="24"/>
              </w:rPr>
              <w:t>5.3</w:t>
            </w:r>
            <w:r w:rsidR="002A035C">
              <w:rPr>
                <w:bCs/>
                <w:kern w:val="28"/>
                <w:szCs w:val="24"/>
              </w:rPr>
              <w:t>0</w:t>
            </w:r>
          </w:p>
        </w:tc>
      </w:tr>
    </w:tbl>
    <w:p w14:paraId="0FE643CB" w14:textId="3F299D9B" w:rsidR="00010FAA" w:rsidRDefault="00010FAA" w:rsidP="00BE30A2"/>
    <w:p w14:paraId="3A901701" w14:textId="77777777" w:rsidR="00084AE1" w:rsidRDefault="00084AE1" w:rsidP="00BE30A2"/>
    <w:p w14:paraId="484AC97D" w14:textId="57D4B552" w:rsidR="00010FAA" w:rsidRPr="00010FAA" w:rsidRDefault="00010FAA" w:rsidP="00BE30A2">
      <w:pPr>
        <w:rPr>
          <w:b/>
        </w:rPr>
      </w:pPr>
      <w:r w:rsidRPr="00010FAA">
        <w:rPr>
          <w:b/>
        </w:rPr>
        <w:t>APPENDIX 2-A: THE TARGETS, AND FUNDING</w:t>
      </w:r>
    </w:p>
    <w:p w14:paraId="6907A954" w14:textId="03039125" w:rsidR="00010FAA" w:rsidRDefault="00010FAA" w:rsidP="00BE30A2"/>
    <w:tbl>
      <w:tblPr>
        <w:tblW w:w="5106" w:type="pct"/>
        <w:jc w:val="center"/>
        <w:tblLook w:val="04A0" w:firstRow="1" w:lastRow="0" w:firstColumn="1" w:lastColumn="0" w:noHBand="0" w:noVBand="1"/>
      </w:tblPr>
      <w:tblGrid>
        <w:gridCol w:w="623"/>
        <w:gridCol w:w="4321"/>
        <w:gridCol w:w="810"/>
        <w:gridCol w:w="630"/>
        <w:gridCol w:w="899"/>
        <w:gridCol w:w="720"/>
        <w:gridCol w:w="781"/>
        <w:gridCol w:w="764"/>
      </w:tblGrid>
      <w:tr w:rsidR="00E41B5F" w:rsidRPr="00E41B5F" w14:paraId="7044D87E" w14:textId="77777777" w:rsidTr="00E41B5F">
        <w:trPr>
          <w:trHeight w:val="98"/>
          <w:tblHeader/>
          <w:jc w:val="center"/>
        </w:trPr>
        <w:tc>
          <w:tcPr>
            <w:tcW w:w="326"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7C0BC7EF" w14:textId="77777777" w:rsidR="00010FAA" w:rsidRPr="00E41B5F" w:rsidRDefault="00010FAA" w:rsidP="00D662F0">
            <w:pPr>
              <w:keepNext/>
              <w:keepLines/>
              <w:jc w:val="center"/>
              <w:rPr>
                <w:b/>
                <w:bCs/>
                <w:color w:val="000000"/>
                <w:sz w:val="19"/>
                <w:szCs w:val="19"/>
                <w:lang w:eastAsia="en-CA"/>
              </w:rPr>
            </w:pPr>
            <w:r w:rsidRPr="00E41B5F">
              <w:rPr>
                <w:b/>
                <w:bCs/>
                <w:color w:val="000000"/>
                <w:sz w:val="19"/>
                <w:szCs w:val="19"/>
                <w:lang w:eastAsia="en-CA"/>
              </w:rPr>
              <w:t>Row</w:t>
            </w:r>
          </w:p>
        </w:tc>
        <w:tc>
          <w:tcPr>
            <w:tcW w:w="226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B020432" w14:textId="77777777" w:rsidR="00010FAA" w:rsidRPr="00E41B5F" w:rsidRDefault="00010FAA" w:rsidP="00D662F0">
            <w:pPr>
              <w:keepNext/>
              <w:keepLines/>
              <w:jc w:val="center"/>
              <w:rPr>
                <w:b/>
                <w:bCs/>
                <w:color w:val="000000"/>
                <w:sz w:val="19"/>
                <w:szCs w:val="19"/>
                <w:lang w:eastAsia="en-CA"/>
              </w:rPr>
            </w:pPr>
            <w:r w:rsidRPr="00E41B5F">
              <w:rPr>
                <w:b/>
                <w:bCs/>
                <w:color w:val="000000"/>
                <w:sz w:val="19"/>
                <w:szCs w:val="19"/>
                <w:lang w:eastAsia="en-CA"/>
              </w:rPr>
              <w:t>Particulars</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767F36A" w14:textId="77777777" w:rsidR="00010FAA" w:rsidRPr="00E41B5F" w:rsidRDefault="00010FAA" w:rsidP="00D662F0">
            <w:pPr>
              <w:keepNext/>
              <w:keepLines/>
              <w:jc w:val="center"/>
              <w:rPr>
                <w:b/>
                <w:bCs/>
                <w:color w:val="000000"/>
                <w:sz w:val="19"/>
                <w:szCs w:val="19"/>
                <w:lang w:eastAsia="en-CA"/>
              </w:rPr>
            </w:pPr>
            <w:r w:rsidRPr="00E41B5F">
              <w:rPr>
                <w:b/>
                <w:bCs/>
                <w:color w:val="000000"/>
                <w:sz w:val="19"/>
                <w:szCs w:val="19"/>
                <w:lang w:eastAsia="en-CA"/>
              </w:rPr>
              <w:t>2022</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9F21015" w14:textId="77777777" w:rsidR="00010FAA" w:rsidRPr="00E41B5F" w:rsidRDefault="00010FAA" w:rsidP="00D662F0">
            <w:pPr>
              <w:keepNext/>
              <w:keepLines/>
              <w:jc w:val="center"/>
              <w:rPr>
                <w:b/>
                <w:bCs/>
                <w:color w:val="000000"/>
                <w:sz w:val="19"/>
                <w:szCs w:val="19"/>
                <w:lang w:eastAsia="en-CA"/>
              </w:rPr>
            </w:pPr>
            <w:r w:rsidRPr="00E41B5F">
              <w:rPr>
                <w:b/>
                <w:bCs/>
                <w:color w:val="000000"/>
                <w:sz w:val="19"/>
                <w:szCs w:val="19"/>
                <w:lang w:eastAsia="en-CA"/>
              </w:rPr>
              <w:t>2023-2024</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65FE904" w14:textId="77777777" w:rsidR="00010FAA" w:rsidRPr="00E41B5F" w:rsidRDefault="00010FAA" w:rsidP="00D662F0">
            <w:pPr>
              <w:keepNext/>
              <w:keepLines/>
              <w:jc w:val="center"/>
              <w:rPr>
                <w:b/>
                <w:bCs/>
                <w:color w:val="000000"/>
                <w:sz w:val="19"/>
                <w:szCs w:val="19"/>
                <w:lang w:eastAsia="en-CA"/>
              </w:rPr>
            </w:pPr>
            <w:r w:rsidRPr="00E41B5F">
              <w:rPr>
                <w:b/>
                <w:bCs/>
                <w:color w:val="000000"/>
                <w:sz w:val="19"/>
                <w:szCs w:val="19"/>
                <w:lang w:eastAsia="en-CA"/>
              </w:rPr>
              <w:t>2025</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7B342B" w14:textId="77777777" w:rsidR="00010FAA" w:rsidRPr="00E41B5F" w:rsidRDefault="00010FAA" w:rsidP="00D662F0">
            <w:pPr>
              <w:keepNext/>
              <w:keepLines/>
              <w:jc w:val="center"/>
              <w:rPr>
                <w:b/>
                <w:bCs/>
                <w:color w:val="000000"/>
                <w:sz w:val="19"/>
                <w:szCs w:val="19"/>
                <w:lang w:eastAsia="en-CA"/>
              </w:rPr>
            </w:pPr>
            <w:r w:rsidRPr="00E41B5F">
              <w:rPr>
                <w:b/>
                <w:bCs/>
                <w:color w:val="000000"/>
                <w:sz w:val="19"/>
                <w:szCs w:val="19"/>
                <w:lang w:eastAsia="en-CA"/>
              </w:rPr>
              <w:t>2026-2029</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8D16CE" w14:textId="77777777" w:rsidR="00010FAA" w:rsidRPr="00E41B5F" w:rsidRDefault="00010FAA" w:rsidP="00D662F0">
            <w:pPr>
              <w:keepNext/>
              <w:keepLines/>
              <w:jc w:val="center"/>
              <w:rPr>
                <w:b/>
                <w:bCs/>
                <w:color w:val="000000"/>
                <w:sz w:val="19"/>
                <w:szCs w:val="19"/>
                <w:lang w:eastAsia="en-CA"/>
              </w:rPr>
            </w:pPr>
            <w:r w:rsidRPr="00E41B5F">
              <w:rPr>
                <w:b/>
                <w:bCs/>
                <w:color w:val="000000"/>
                <w:sz w:val="19"/>
                <w:szCs w:val="19"/>
                <w:lang w:eastAsia="en-CA"/>
              </w:rPr>
              <w:t>2030</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B0DE16" w14:textId="77777777" w:rsidR="00010FAA" w:rsidRPr="00E41B5F" w:rsidRDefault="00010FAA" w:rsidP="00D662F0">
            <w:pPr>
              <w:keepNext/>
              <w:keepLines/>
              <w:jc w:val="center"/>
              <w:rPr>
                <w:b/>
                <w:bCs/>
                <w:color w:val="000000"/>
                <w:sz w:val="19"/>
                <w:szCs w:val="19"/>
                <w:lang w:eastAsia="en-CA"/>
              </w:rPr>
            </w:pPr>
            <w:r w:rsidRPr="00E41B5F">
              <w:rPr>
                <w:b/>
                <w:bCs/>
                <w:color w:val="000000"/>
                <w:sz w:val="19"/>
                <w:szCs w:val="19"/>
                <w:lang w:eastAsia="en-CA"/>
              </w:rPr>
              <w:t>Total</w:t>
            </w:r>
          </w:p>
        </w:tc>
      </w:tr>
      <w:tr w:rsidR="00E41B5F" w:rsidRPr="00E41B5F" w14:paraId="6570B42F" w14:textId="77777777" w:rsidTr="00E41B5F">
        <w:trPr>
          <w:trHeight w:val="408"/>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1C324632" w14:textId="77777777" w:rsidR="00010FAA" w:rsidRPr="00E41B5F" w:rsidRDefault="00010FAA" w:rsidP="00D662F0">
            <w:pPr>
              <w:keepNext/>
              <w:keepLines/>
              <w:jc w:val="left"/>
              <w:rPr>
                <w:color w:val="000000"/>
                <w:sz w:val="19"/>
                <w:szCs w:val="19"/>
                <w:lang w:eastAsia="en-CA"/>
              </w:rPr>
            </w:pPr>
            <w:r w:rsidRPr="00E41B5F">
              <w:rPr>
                <w:color w:val="000000"/>
                <w:sz w:val="19"/>
                <w:szCs w:val="19"/>
                <w:lang w:eastAsia="en-CA"/>
              </w:rPr>
              <w:t>1.1</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4FBBBFB5" w14:textId="77777777" w:rsidR="00010FAA" w:rsidRPr="00E41B5F" w:rsidRDefault="00010FAA" w:rsidP="00D662F0">
            <w:pPr>
              <w:keepNext/>
              <w:keepLines/>
              <w:jc w:val="left"/>
              <w:rPr>
                <w:color w:val="000000"/>
                <w:sz w:val="19"/>
                <w:szCs w:val="19"/>
                <w:lang w:eastAsia="en-CA"/>
              </w:rPr>
            </w:pPr>
            <w:r w:rsidRPr="00E41B5F">
              <w:rPr>
                <w:color w:val="000000"/>
                <w:sz w:val="19"/>
                <w:szCs w:val="19"/>
                <w:lang w:eastAsia="en-CA"/>
              </w:rPr>
              <w:t>Montreal Protocol reduction schedule of Annex C, Group I substances (ODP tonnes)</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B670E5" w14:textId="77777777" w:rsidR="00010FAA" w:rsidRPr="00E41B5F" w:rsidRDefault="00010FAA" w:rsidP="00D662F0">
            <w:pPr>
              <w:suppressAutoHyphens/>
              <w:jc w:val="right"/>
              <w:rPr>
                <w:color w:val="000000" w:themeColor="text1"/>
                <w:sz w:val="19"/>
                <w:szCs w:val="19"/>
              </w:rPr>
            </w:pPr>
            <w:r w:rsidRPr="00E41B5F">
              <w:rPr>
                <w:color w:val="000000" w:themeColor="text1"/>
                <w:sz w:val="19"/>
                <w:szCs w:val="19"/>
              </w:rPr>
              <w:t>3.45</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1601D8" w14:textId="77777777" w:rsidR="00010FAA" w:rsidRPr="00E41B5F" w:rsidRDefault="00010FAA" w:rsidP="00D662F0">
            <w:pPr>
              <w:suppressAutoHyphens/>
              <w:jc w:val="right"/>
              <w:rPr>
                <w:color w:val="000000" w:themeColor="text1"/>
                <w:sz w:val="19"/>
                <w:szCs w:val="19"/>
              </w:rPr>
            </w:pPr>
            <w:r w:rsidRPr="00E41B5F">
              <w:rPr>
                <w:color w:val="000000" w:themeColor="text1"/>
                <w:sz w:val="19"/>
                <w:szCs w:val="19"/>
              </w:rPr>
              <w:t>3.45</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15190AA" w14:textId="77777777" w:rsidR="00010FAA" w:rsidRPr="00E41B5F" w:rsidRDefault="00010FAA" w:rsidP="00D662F0">
            <w:pPr>
              <w:suppressAutoHyphens/>
              <w:jc w:val="right"/>
              <w:rPr>
                <w:color w:val="000000" w:themeColor="text1"/>
                <w:sz w:val="19"/>
                <w:szCs w:val="19"/>
              </w:rPr>
            </w:pPr>
            <w:r w:rsidRPr="00E41B5F">
              <w:rPr>
                <w:color w:val="000000" w:themeColor="text1"/>
                <w:sz w:val="19"/>
                <w:szCs w:val="19"/>
              </w:rPr>
              <w:t>1.72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279163" w14:textId="77777777" w:rsidR="00010FAA" w:rsidRPr="00E41B5F" w:rsidRDefault="00010FAA" w:rsidP="00D662F0">
            <w:pPr>
              <w:suppressAutoHyphens/>
              <w:jc w:val="right"/>
              <w:rPr>
                <w:color w:val="000000" w:themeColor="text1"/>
                <w:sz w:val="19"/>
                <w:szCs w:val="19"/>
              </w:rPr>
            </w:pPr>
            <w:r w:rsidRPr="00E41B5F">
              <w:rPr>
                <w:color w:val="000000" w:themeColor="text1"/>
                <w:sz w:val="19"/>
                <w:szCs w:val="19"/>
              </w:rPr>
              <w:t>1.72</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60175AF" w14:textId="2E62A034" w:rsidR="00010FAA" w:rsidRPr="00E41B5F" w:rsidRDefault="008E2496" w:rsidP="00D662F0">
            <w:pPr>
              <w:jc w:val="right"/>
              <w:rPr>
                <w:sz w:val="19"/>
                <w:szCs w:val="19"/>
              </w:rPr>
            </w:pPr>
            <w:r>
              <w:rPr>
                <w:color w:val="000000" w:themeColor="text1"/>
                <w:sz w:val="19"/>
                <w:szCs w:val="19"/>
              </w:rPr>
              <w:t>0.00</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0C71A5" w14:textId="77777777" w:rsidR="00010FAA" w:rsidRPr="00E41B5F" w:rsidRDefault="00010FAA" w:rsidP="00D662F0">
            <w:pPr>
              <w:tabs>
                <w:tab w:val="left" w:pos="8280"/>
              </w:tabs>
              <w:suppressAutoHyphens/>
              <w:spacing w:after="60"/>
              <w:jc w:val="right"/>
              <w:rPr>
                <w:color w:val="000000" w:themeColor="text1"/>
                <w:sz w:val="19"/>
                <w:szCs w:val="19"/>
              </w:rPr>
            </w:pPr>
            <w:r w:rsidRPr="00E41B5F">
              <w:rPr>
                <w:color w:val="000000" w:themeColor="text1"/>
                <w:sz w:val="19"/>
                <w:szCs w:val="19"/>
              </w:rPr>
              <w:t>n/a</w:t>
            </w:r>
          </w:p>
        </w:tc>
      </w:tr>
      <w:tr w:rsidR="00E41B5F" w:rsidRPr="00E41B5F" w14:paraId="638B7576" w14:textId="77777777" w:rsidTr="00E41B5F">
        <w:trPr>
          <w:trHeight w:val="408"/>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2FBD68D6" w14:textId="77777777" w:rsidR="00010FAA" w:rsidRPr="00E41B5F" w:rsidRDefault="00010FAA" w:rsidP="00D662F0">
            <w:pPr>
              <w:jc w:val="left"/>
              <w:rPr>
                <w:color w:val="000000"/>
                <w:sz w:val="19"/>
                <w:szCs w:val="19"/>
                <w:lang w:eastAsia="en-CA"/>
              </w:rPr>
            </w:pPr>
            <w:r w:rsidRPr="00E41B5F">
              <w:rPr>
                <w:color w:val="000000"/>
                <w:sz w:val="19"/>
                <w:szCs w:val="19"/>
                <w:lang w:eastAsia="en-CA"/>
              </w:rPr>
              <w:t>1.2</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106B9397" w14:textId="77777777" w:rsidR="00010FAA" w:rsidRPr="00E41B5F" w:rsidRDefault="00010FAA" w:rsidP="00D662F0">
            <w:pPr>
              <w:jc w:val="left"/>
              <w:rPr>
                <w:color w:val="000000"/>
                <w:sz w:val="19"/>
                <w:szCs w:val="19"/>
                <w:lang w:eastAsia="en-CA"/>
              </w:rPr>
            </w:pPr>
            <w:r w:rsidRPr="00E41B5F">
              <w:rPr>
                <w:color w:val="000000"/>
                <w:sz w:val="19"/>
                <w:szCs w:val="19"/>
                <w:lang w:eastAsia="en-CA"/>
              </w:rPr>
              <w:t>Maximum allowable total consumption of Annex C, Group I substances (ODP tonnes)</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A09C407" w14:textId="7D5AC965" w:rsidR="00010FAA" w:rsidRPr="00E41B5F" w:rsidRDefault="00010FAA" w:rsidP="00D662F0">
            <w:pPr>
              <w:jc w:val="right"/>
              <w:rPr>
                <w:color w:val="000000"/>
                <w:sz w:val="19"/>
                <w:szCs w:val="19"/>
                <w:lang w:eastAsia="en-CA"/>
              </w:rPr>
            </w:pPr>
            <w:r w:rsidRPr="00E41B5F">
              <w:rPr>
                <w:color w:val="000000" w:themeColor="text1"/>
                <w:sz w:val="19"/>
                <w:szCs w:val="19"/>
              </w:rPr>
              <w:t>1.7</w:t>
            </w:r>
            <w:r w:rsidR="002A035C">
              <w:rPr>
                <w:color w:val="000000" w:themeColor="text1"/>
                <w:sz w:val="19"/>
                <w:szCs w:val="19"/>
              </w:rPr>
              <w:t>0</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B1EE8D" w14:textId="698373ED" w:rsidR="00010FAA" w:rsidRPr="00E41B5F" w:rsidRDefault="00010FAA" w:rsidP="00D662F0">
            <w:pPr>
              <w:jc w:val="right"/>
              <w:rPr>
                <w:sz w:val="19"/>
                <w:szCs w:val="19"/>
              </w:rPr>
            </w:pPr>
            <w:r w:rsidRPr="00E41B5F">
              <w:rPr>
                <w:color w:val="000000" w:themeColor="text1"/>
                <w:sz w:val="19"/>
                <w:szCs w:val="19"/>
              </w:rPr>
              <w:t>1.5</w:t>
            </w:r>
            <w:r w:rsidR="002A035C">
              <w:rPr>
                <w:color w:val="000000" w:themeColor="text1"/>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C195EEE" w14:textId="77777777" w:rsidR="00010FAA" w:rsidRPr="00E41B5F" w:rsidRDefault="00010FAA" w:rsidP="00D662F0">
            <w:pPr>
              <w:suppressAutoHyphens/>
              <w:jc w:val="right"/>
              <w:rPr>
                <w:color w:val="000000" w:themeColor="text1"/>
                <w:sz w:val="19"/>
                <w:szCs w:val="19"/>
              </w:rPr>
            </w:pPr>
            <w:r w:rsidRPr="00E41B5F">
              <w:rPr>
                <w:color w:val="000000" w:themeColor="text1"/>
                <w:sz w:val="19"/>
                <w:szCs w:val="19"/>
              </w:rPr>
              <w:t>0.74</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45BA3C9" w14:textId="77777777" w:rsidR="00010FAA" w:rsidRPr="00E41B5F" w:rsidRDefault="00010FAA" w:rsidP="00D662F0">
            <w:pPr>
              <w:suppressAutoHyphens/>
              <w:jc w:val="right"/>
              <w:rPr>
                <w:color w:val="000000" w:themeColor="text1"/>
                <w:sz w:val="19"/>
                <w:szCs w:val="19"/>
              </w:rPr>
            </w:pPr>
            <w:r w:rsidRPr="00E41B5F">
              <w:rPr>
                <w:color w:val="000000" w:themeColor="text1"/>
                <w:sz w:val="19"/>
                <w:szCs w:val="19"/>
              </w:rPr>
              <w:t>0.74</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AA708E5" w14:textId="35D3883B" w:rsidR="00010FAA" w:rsidRPr="00E41B5F" w:rsidRDefault="00010FAA" w:rsidP="00D662F0">
            <w:pPr>
              <w:jc w:val="right"/>
              <w:rPr>
                <w:color w:val="000000"/>
                <w:sz w:val="19"/>
                <w:szCs w:val="19"/>
                <w:lang w:eastAsia="en-CA"/>
              </w:rPr>
            </w:pPr>
            <w:r w:rsidRPr="00E41B5F">
              <w:rPr>
                <w:color w:val="000000"/>
                <w:sz w:val="19"/>
                <w:szCs w:val="19"/>
                <w:lang w:eastAsia="en-CA"/>
              </w:rPr>
              <w:t>0</w:t>
            </w:r>
            <w:r w:rsidR="008E2496">
              <w:rPr>
                <w:color w:val="000000"/>
                <w:sz w:val="19"/>
                <w:szCs w:val="19"/>
                <w:lang w:eastAsia="en-CA"/>
              </w:rPr>
              <w:t>.00</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50D1FD9" w14:textId="77777777" w:rsidR="00010FAA" w:rsidRPr="00E41B5F" w:rsidRDefault="00010FAA" w:rsidP="00D662F0">
            <w:pPr>
              <w:tabs>
                <w:tab w:val="left" w:pos="8280"/>
              </w:tabs>
              <w:suppressAutoHyphens/>
              <w:spacing w:after="60"/>
              <w:jc w:val="right"/>
              <w:rPr>
                <w:color w:val="000000" w:themeColor="text1"/>
                <w:sz w:val="19"/>
                <w:szCs w:val="19"/>
              </w:rPr>
            </w:pPr>
            <w:r w:rsidRPr="00E41B5F">
              <w:rPr>
                <w:color w:val="000000" w:themeColor="text1"/>
                <w:sz w:val="19"/>
                <w:szCs w:val="19"/>
              </w:rPr>
              <w:t>n/a</w:t>
            </w:r>
          </w:p>
        </w:tc>
      </w:tr>
      <w:tr w:rsidR="00E41B5F" w:rsidRPr="00E41B5F" w14:paraId="0A7E3587" w14:textId="77777777" w:rsidTr="00E41B5F">
        <w:trPr>
          <w:trHeight w:val="116"/>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78262175" w14:textId="77777777" w:rsidR="00010FAA" w:rsidRPr="00E41B5F" w:rsidRDefault="00010FAA" w:rsidP="00D662F0">
            <w:pPr>
              <w:jc w:val="left"/>
              <w:rPr>
                <w:color w:val="000000"/>
                <w:sz w:val="19"/>
                <w:szCs w:val="19"/>
                <w:lang w:eastAsia="en-CA"/>
              </w:rPr>
            </w:pPr>
            <w:r w:rsidRPr="00E41B5F">
              <w:rPr>
                <w:color w:val="000000"/>
                <w:sz w:val="19"/>
                <w:szCs w:val="19"/>
                <w:lang w:eastAsia="en-CA"/>
              </w:rPr>
              <w:t>2.1</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69DE6D6D" w14:textId="77777777" w:rsidR="00010FAA" w:rsidRPr="00E41B5F" w:rsidRDefault="00010FAA" w:rsidP="00D662F0">
            <w:pPr>
              <w:jc w:val="left"/>
              <w:rPr>
                <w:color w:val="000000"/>
                <w:sz w:val="19"/>
                <w:szCs w:val="19"/>
                <w:lang w:eastAsia="en-CA"/>
              </w:rPr>
            </w:pPr>
            <w:r w:rsidRPr="00E41B5F">
              <w:rPr>
                <w:color w:val="000000"/>
                <w:sz w:val="19"/>
                <w:szCs w:val="19"/>
                <w:lang w:eastAsia="en-CA"/>
              </w:rPr>
              <w:t>Lead IA (UNEP) agreed funding (US $)</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18EC68" w14:textId="77777777" w:rsidR="00010FAA" w:rsidRPr="00E41B5F" w:rsidRDefault="00010FAA" w:rsidP="00D662F0">
            <w:pPr>
              <w:suppressAutoHyphens/>
              <w:jc w:val="right"/>
              <w:rPr>
                <w:sz w:val="19"/>
                <w:szCs w:val="19"/>
              </w:rPr>
            </w:pPr>
            <w:r w:rsidRPr="00E41B5F">
              <w:rPr>
                <w:sz w:val="19"/>
                <w:szCs w:val="19"/>
              </w:rPr>
              <w:t>116,000</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320448" w14:textId="77777777" w:rsidR="00010FAA" w:rsidRPr="00E41B5F" w:rsidRDefault="00010FAA" w:rsidP="00D662F0">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DB2855" w14:textId="77777777" w:rsidR="00010FAA" w:rsidRPr="00E41B5F" w:rsidRDefault="00010FAA" w:rsidP="00D662F0">
            <w:pPr>
              <w:suppressAutoHyphens/>
              <w:jc w:val="right"/>
              <w:rPr>
                <w:sz w:val="19"/>
                <w:szCs w:val="19"/>
              </w:rPr>
            </w:pPr>
            <w:r w:rsidRPr="00E41B5F">
              <w:rPr>
                <w:kern w:val="28"/>
                <w:sz w:val="19"/>
                <w:szCs w:val="19"/>
              </w:rPr>
              <w:t>164,012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FA70731" w14:textId="77777777" w:rsidR="00010FAA" w:rsidRPr="00E41B5F" w:rsidRDefault="00010FAA" w:rsidP="00D662F0">
            <w:pPr>
              <w:suppressAutoHyphens/>
              <w:jc w:val="right"/>
              <w:rPr>
                <w:sz w:val="19"/>
                <w:szCs w:val="19"/>
              </w:rPr>
            </w:pPr>
            <w:r w:rsidRPr="00E41B5F">
              <w:rPr>
                <w:sz w:val="19"/>
                <w:szCs w:val="19"/>
              </w:rPr>
              <w:t>0</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5CBB321" w14:textId="77777777" w:rsidR="00010FAA" w:rsidRPr="00E41B5F" w:rsidRDefault="00010FAA" w:rsidP="00D662F0">
            <w:pPr>
              <w:jc w:val="right"/>
              <w:rPr>
                <w:color w:val="000000"/>
                <w:sz w:val="19"/>
                <w:szCs w:val="19"/>
                <w:lang w:eastAsia="en-CA"/>
              </w:rPr>
            </w:pPr>
            <w:r w:rsidRPr="00E41B5F">
              <w:rPr>
                <w:kern w:val="28"/>
                <w:sz w:val="19"/>
                <w:szCs w:val="19"/>
              </w:rPr>
              <w:t>58,500</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2A3A1AC" w14:textId="77777777" w:rsidR="00010FAA" w:rsidRPr="00E41B5F" w:rsidRDefault="00010FAA" w:rsidP="00D662F0">
            <w:pPr>
              <w:jc w:val="right"/>
              <w:rPr>
                <w:color w:val="000000"/>
                <w:sz w:val="19"/>
                <w:szCs w:val="19"/>
                <w:lang w:eastAsia="en-CA"/>
              </w:rPr>
            </w:pPr>
            <w:r w:rsidRPr="00E41B5F">
              <w:rPr>
                <w:sz w:val="19"/>
                <w:szCs w:val="19"/>
              </w:rPr>
              <w:t>338,512</w:t>
            </w:r>
          </w:p>
        </w:tc>
      </w:tr>
      <w:tr w:rsidR="00E41B5F" w:rsidRPr="00E41B5F" w14:paraId="5D46078F" w14:textId="77777777" w:rsidTr="00E41B5F">
        <w:trPr>
          <w:trHeight w:val="56"/>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26D84134" w14:textId="77777777" w:rsidR="00010FAA" w:rsidRPr="00E41B5F" w:rsidRDefault="00010FAA" w:rsidP="00D662F0">
            <w:pPr>
              <w:jc w:val="left"/>
              <w:rPr>
                <w:color w:val="000000"/>
                <w:sz w:val="19"/>
                <w:szCs w:val="19"/>
                <w:lang w:eastAsia="en-CA"/>
              </w:rPr>
            </w:pPr>
            <w:r w:rsidRPr="00E41B5F">
              <w:rPr>
                <w:color w:val="000000"/>
                <w:sz w:val="19"/>
                <w:szCs w:val="19"/>
                <w:lang w:eastAsia="en-CA"/>
              </w:rPr>
              <w:t>2.2</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514A3477" w14:textId="77777777" w:rsidR="00010FAA" w:rsidRPr="00E41B5F" w:rsidRDefault="00010FAA" w:rsidP="00D662F0">
            <w:pPr>
              <w:jc w:val="left"/>
              <w:rPr>
                <w:color w:val="000000"/>
                <w:sz w:val="19"/>
                <w:szCs w:val="19"/>
                <w:lang w:eastAsia="en-CA"/>
              </w:rPr>
            </w:pPr>
            <w:r w:rsidRPr="00E41B5F">
              <w:rPr>
                <w:color w:val="000000"/>
                <w:sz w:val="19"/>
                <w:szCs w:val="19"/>
                <w:lang w:eastAsia="en-CA"/>
              </w:rPr>
              <w:t>Support costs for Lead IA (US $)</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CBAB7F" w14:textId="77777777" w:rsidR="00010FAA" w:rsidRPr="00E41B5F" w:rsidRDefault="00010FAA" w:rsidP="00D662F0">
            <w:pPr>
              <w:jc w:val="right"/>
              <w:rPr>
                <w:color w:val="000000"/>
                <w:sz w:val="19"/>
                <w:szCs w:val="19"/>
                <w:lang w:eastAsia="en-CA"/>
              </w:rPr>
            </w:pPr>
            <w:r w:rsidRPr="00E41B5F">
              <w:rPr>
                <w:sz w:val="19"/>
                <w:szCs w:val="19"/>
              </w:rPr>
              <w:t>15,080</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E7F010C" w14:textId="77777777" w:rsidR="00010FAA" w:rsidRPr="00E41B5F" w:rsidRDefault="00010FAA" w:rsidP="00D662F0">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958285E" w14:textId="77777777" w:rsidR="00010FAA" w:rsidRPr="00E41B5F" w:rsidRDefault="00010FAA" w:rsidP="00D662F0">
            <w:pPr>
              <w:jc w:val="right"/>
              <w:rPr>
                <w:color w:val="000000"/>
                <w:sz w:val="19"/>
                <w:szCs w:val="19"/>
                <w:lang w:eastAsia="en-CA"/>
              </w:rPr>
            </w:pPr>
            <w:r w:rsidRPr="00E41B5F">
              <w:rPr>
                <w:sz w:val="19"/>
                <w:szCs w:val="19"/>
              </w:rPr>
              <w:t>21,322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6114D20" w14:textId="77777777" w:rsidR="00010FAA" w:rsidRPr="00E41B5F" w:rsidRDefault="00010FAA" w:rsidP="00D662F0">
            <w:pPr>
              <w:suppressAutoHyphens/>
              <w:jc w:val="right"/>
              <w:rPr>
                <w:sz w:val="19"/>
                <w:szCs w:val="19"/>
              </w:rPr>
            </w:pPr>
            <w:r w:rsidRPr="00E41B5F">
              <w:rPr>
                <w:sz w:val="19"/>
                <w:szCs w:val="19"/>
              </w:rPr>
              <w:t>0</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0C8C08F" w14:textId="77777777" w:rsidR="00010FAA" w:rsidRPr="00E41B5F" w:rsidRDefault="00010FAA" w:rsidP="00D662F0">
            <w:pPr>
              <w:suppressAutoHyphens/>
              <w:jc w:val="right"/>
              <w:rPr>
                <w:sz w:val="19"/>
                <w:szCs w:val="19"/>
              </w:rPr>
            </w:pPr>
            <w:r w:rsidRPr="00E41B5F">
              <w:rPr>
                <w:sz w:val="19"/>
                <w:szCs w:val="19"/>
              </w:rPr>
              <w:t>7,605</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8FF20E" w14:textId="77777777" w:rsidR="00010FAA" w:rsidRPr="00E41B5F" w:rsidRDefault="00010FAA" w:rsidP="00D662F0">
            <w:pPr>
              <w:suppressAutoHyphens/>
              <w:jc w:val="right"/>
              <w:rPr>
                <w:sz w:val="19"/>
                <w:szCs w:val="19"/>
              </w:rPr>
            </w:pPr>
            <w:r w:rsidRPr="00E41B5F">
              <w:rPr>
                <w:sz w:val="19"/>
                <w:szCs w:val="19"/>
              </w:rPr>
              <w:t>44,007</w:t>
            </w:r>
          </w:p>
        </w:tc>
      </w:tr>
      <w:tr w:rsidR="00E41B5F" w:rsidRPr="00E41B5F" w14:paraId="5CE066E8" w14:textId="77777777" w:rsidTr="00E41B5F">
        <w:trPr>
          <w:trHeight w:val="161"/>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629CD82E" w14:textId="77777777" w:rsidR="00010FAA" w:rsidRPr="00E41B5F" w:rsidRDefault="00010FAA" w:rsidP="00D662F0">
            <w:pPr>
              <w:jc w:val="left"/>
              <w:rPr>
                <w:color w:val="000000"/>
                <w:sz w:val="19"/>
                <w:szCs w:val="19"/>
                <w:lang w:eastAsia="en-CA"/>
              </w:rPr>
            </w:pPr>
            <w:r w:rsidRPr="00E41B5F">
              <w:rPr>
                <w:color w:val="000000"/>
                <w:sz w:val="19"/>
                <w:szCs w:val="19"/>
                <w:lang w:eastAsia="en-CA"/>
              </w:rPr>
              <w:t>2.3</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361E57BE" w14:textId="77777777" w:rsidR="00010FAA" w:rsidRPr="00E41B5F" w:rsidRDefault="00010FAA" w:rsidP="00D662F0">
            <w:pPr>
              <w:jc w:val="left"/>
              <w:rPr>
                <w:color w:val="000000"/>
                <w:sz w:val="19"/>
                <w:szCs w:val="19"/>
                <w:lang w:eastAsia="en-CA"/>
              </w:rPr>
            </w:pPr>
            <w:r w:rsidRPr="00E41B5F">
              <w:rPr>
                <w:color w:val="000000"/>
                <w:sz w:val="19"/>
                <w:szCs w:val="19"/>
                <w:lang w:eastAsia="en-CA"/>
              </w:rPr>
              <w:t>Cooperating IA (UNIDO) agreed funding (US $)</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518F79A" w14:textId="77777777" w:rsidR="00010FAA" w:rsidRPr="00E41B5F" w:rsidRDefault="00010FAA" w:rsidP="00D662F0">
            <w:pPr>
              <w:suppressAutoHyphens/>
              <w:jc w:val="right"/>
              <w:rPr>
                <w:sz w:val="19"/>
                <w:szCs w:val="19"/>
              </w:rPr>
            </w:pPr>
            <w:r w:rsidRPr="00E41B5F">
              <w:rPr>
                <w:sz w:val="19"/>
                <w:szCs w:val="19"/>
              </w:rPr>
              <w:t>135,595</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DFB824" w14:textId="77777777" w:rsidR="00010FAA" w:rsidRPr="00E41B5F" w:rsidRDefault="00010FAA" w:rsidP="00D662F0">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A83E2E" w14:textId="77777777" w:rsidR="00010FAA" w:rsidRPr="00E41B5F" w:rsidRDefault="00010FAA" w:rsidP="00D662F0">
            <w:pPr>
              <w:suppressAutoHyphens/>
              <w:jc w:val="right"/>
              <w:rPr>
                <w:sz w:val="19"/>
                <w:szCs w:val="19"/>
              </w:rPr>
            </w:pPr>
            <w:r w:rsidRPr="00E41B5F">
              <w:rPr>
                <w:sz w:val="19"/>
                <w:szCs w:val="19"/>
              </w:rPr>
              <w:t>110,893</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F664347" w14:textId="77777777" w:rsidR="00010FAA" w:rsidRPr="00E41B5F" w:rsidRDefault="00010FAA" w:rsidP="00D662F0">
            <w:pPr>
              <w:suppressAutoHyphens/>
              <w:jc w:val="right"/>
              <w:rPr>
                <w:sz w:val="19"/>
                <w:szCs w:val="19"/>
              </w:rPr>
            </w:pPr>
            <w:r w:rsidRPr="00E41B5F">
              <w:rPr>
                <w:sz w:val="19"/>
                <w:szCs w:val="19"/>
              </w:rPr>
              <w:t>0</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2FC918" w14:textId="77777777" w:rsidR="00010FAA" w:rsidRPr="00E41B5F" w:rsidRDefault="00010FAA" w:rsidP="00D662F0">
            <w:pPr>
              <w:jc w:val="right"/>
              <w:rPr>
                <w:color w:val="000000"/>
                <w:sz w:val="19"/>
                <w:szCs w:val="19"/>
                <w:lang w:eastAsia="en-CA"/>
              </w:rPr>
            </w:pPr>
            <w:r w:rsidRPr="00E41B5F">
              <w:rPr>
                <w:color w:val="000000"/>
                <w:sz w:val="19"/>
                <w:szCs w:val="19"/>
                <w:lang w:eastAsia="en-CA"/>
              </w:rPr>
              <w:t>0</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427071" w14:textId="77777777" w:rsidR="00010FAA" w:rsidRPr="00E41B5F" w:rsidRDefault="00010FAA" w:rsidP="00D662F0">
            <w:pPr>
              <w:jc w:val="right"/>
              <w:rPr>
                <w:color w:val="000000"/>
                <w:sz w:val="19"/>
                <w:szCs w:val="19"/>
                <w:lang w:eastAsia="en-CA"/>
              </w:rPr>
            </w:pPr>
            <w:r w:rsidRPr="00E41B5F">
              <w:rPr>
                <w:sz w:val="19"/>
                <w:szCs w:val="19"/>
              </w:rPr>
              <w:t>246,488</w:t>
            </w:r>
          </w:p>
        </w:tc>
      </w:tr>
      <w:tr w:rsidR="00E41B5F" w:rsidRPr="00E41B5F" w14:paraId="58D5AA4F" w14:textId="77777777" w:rsidTr="00E41B5F">
        <w:trPr>
          <w:trHeight w:val="60"/>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27D8B38A" w14:textId="77777777" w:rsidR="00010FAA" w:rsidRPr="00E41B5F" w:rsidRDefault="00010FAA" w:rsidP="00D662F0">
            <w:pPr>
              <w:jc w:val="left"/>
              <w:rPr>
                <w:color w:val="000000"/>
                <w:sz w:val="19"/>
                <w:szCs w:val="19"/>
                <w:lang w:eastAsia="en-CA"/>
              </w:rPr>
            </w:pPr>
            <w:r w:rsidRPr="00E41B5F">
              <w:rPr>
                <w:color w:val="000000"/>
                <w:sz w:val="19"/>
                <w:szCs w:val="19"/>
                <w:lang w:eastAsia="en-CA"/>
              </w:rPr>
              <w:t>2.4</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3F6C8621" w14:textId="77777777" w:rsidR="00010FAA" w:rsidRPr="00E41B5F" w:rsidRDefault="00010FAA" w:rsidP="00D662F0">
            <w:pPr>
              <w:jc w:val="left"/>
              <w:rPr>
                <w:color w:val="000000"/>
                <w:sz w:val="19"/>
                <w:szCs w:val="19"/>
                <w:lang w:eastAsia="en-CA"/>
              </w:rPr>
            </w:pPr>
            <w:r w:rsidRPr="00E41B5F">
              <w:rPr>
                <w:color w:val="000000"/>
                <w:sz w:val="19"/>
                <w:szCs w:val="19"/>
                <w:lang w:eastAsia="en-CA"/>
              </w:rPr>
              <w:t>Support costs for Cooperating IA (US $)</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1628764" w14:textId="77777777" w:rsidR="00010FAA" w:rsidRPr="00E41B5F" w:rsidRDefault="00010FAA" w:rsidP="00D662F0">
            <w:pPr>
              <w:suppressAutoHyphens/>
              <w:jc w:val="right"/>
              <w:rPr>
                <w:sz w:val="19"/>
                <w:szCs w:val="19"/>
              </w:rPr>
            </w:pPr>
            <w:r w:rsidRPr="00E41B5F">
              <w:rPr>
                <w:sz w:val="19"/>
                <w:szCs w:val="19"/>
              </w:rPr>
              <w:t>12,204</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F0D447" w14:textId="77777777" w:rsidR="00010FAA" w:rsidRPr="00E41B5F" w:rsidRDefault="00010FAA" w:rsidP="00D662F0">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0C9689" w14:textId="77777777" w:rsidR="00010FAA" w:rsidRPr="00E41B5F" w:rsidRDefault="00010FAA" w:rsidP="00D662F0">
            <w:pPr>
              <w:suppressAutoHyphens/>
              <w:jc w:val="right"/>
              <w:rPr>
                <w:sz w:val="19"/>
                <w:szCs w:val="19"/>
              </w:rPr>
            </w:pPr>
            <w:r w:rsidRPr="00E41B5F">
              <w:rPr>
                <w:sz w:val="19"/>
                <w:szCs w:val="19"/>
              </w:rPr>
              <w:t>9,980</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AF7F198" w14:textId="77777777" w:rsidR="00010FAA" w:rsidRPr="00E41B5F" w:rsidRDefault="00010FAA" w:rsidP="00D662F0">
            <w:pPr>
              <w:suppressAutoHyphens/>
              <w:jc w:val="right"/>
              <w:rPr>
                <w:sz w:val="19"/>
                <w:szCs w:val="19"/>
              </w:rPr>
            </w:pPr>
            <w:r w:rsidRPr="00E41B5F">
              <w:rPr>
                <w:sz w:val="19"/>
                <w:szCs w:val="19"/>
              </w:rPr>
              <w:t>0</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4FC164E" w14:textId="77777777" w:rsidR="00010FAA" w:rsidRPr="00E41B5F" w:rsidRDefault="00010FAA" w:rsidP="00D662F0">
            <w:pPr>
              <w:jc w:val="right"/>
              <w:rPr>
                <w:color w:val="000000"/>
                <w:sz w:val="19"/>
                <w:szCs w:val="19"/>
                <w:lang w:eastAsia="en-CA"/>
              </w:rPr>
            </w:pPr>
            <w:r w:rsidRPr="00E41B5F">
              <w:rPr>
                <w:color w:val="000000"/>
                <w:sz w:val="19"/>
                <w:szCs w:val="19"/>
                <w:lang w:eastAsia="en-CA"/>
              </w:rPr>
              <w:t>0</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5F0901E" w14:textId="77777777" w:rsidR="00010FAA" w:rsidRPr="00E41B5F" w:rsidRDefault="00010FAA" w:rsidP="00D662F0">
            <w:pPr>
              <w:jc w:val="right"/>
              <w:rPr>
                <w:color w:val="000000"/>
                <w:sz w:val="19"/>
                <w:szCs w:val="19"/>
                <w:lang w:eastAsia="en-CA"/>
              </w:rPr>
            </w:pPr>
            <w:r w:rsidRPr="00E41B5F">
              <w:rPr>
                <w:sz w:val="19"/>
                <w:szCs w:val="19"/>
              </w:rPr>
              <w:t>22,184</w:t>
            </w:r>
          </w:p>
        </w:tc>
      </w:tr>
      <w:tr w:rsidR="00E41B5F" w:rsidRPr="00E41B5F" w14:paraId="06EEF9DB" w14:textId="77777777" w:rsidTr="00E41B5F">
        <w:trPr>
          <w:trHeight w:val="62"/>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17F3899E" w14:textId="77777777" w:rsidR="00010FAA" w:rsidRPr="00E41B5F" w:rsidRDefault="00010FAA" w:rsidP="00D662F0">
            <w:pPr>
              <w:jc w:val="left"/>
              <w:rPr>
                <w:color w:val="000000"/>
                <w:sz w:val="19"/>
                <w:szCs w:val="19"/>
                <w:lang w:eastAsia="en-CA"/>
              </w:rPr>
            </w:pPr>
            <w:r w:rsidRPr="00E41B5F">
              <w:rPr>
                <w:color w:val="000000"/>
                <w:sz w:val="19"/>
                <w:szCs w:val="19"/>
                <w:lang w:eastAsia="en-CA"/>
              </w:rPr>
              <w:t>3.1</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74F341F8" w14:textId="77777777" w:rsidR="00010FAA" w:rsidRPr="00E41B5F" w:rsidRDefault="00010FAA" w:rsidP="00D662F0">
            <w:pPr>
              <w:jc w:val="left"/>
              <w:rPr>
                <w:color w:val="000000"/>
                <w:sz w:val="19"/>
                <w:szCs w:val="19"/>
                <w:lang w:eastAsia="en-CA"/>
              </w:rPr>
            </w:pPr>
            <w:r w:rsidRPr="00E41B5F">
              <w:rPr>
                <w:color w:val="000000"/>
                <w:sz w:val="19"/>
                <w:szCs w:val="19"/>
                <w:lang w:eastAsia="en-CA"/>
              </w:rPr>
              <w:t>Total agreed funding (US $)</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36C38D" w14:textId="77777777" w:rsidR="00010FAA" w:rsidRPr="00E41B5F" w:rsidRDefault="00010FAA" w:rsidP="00D662F0">
            <w:pPr>
              <w:suppressAutoHyphens/>
              <w:jc w:val="right"/>
              <w:rPr>
                <w:sz w:val="19"/>
                <w:szCs w:val="19"/>
              </w:rPr>
            </w:pPr>
            <w:r w:rsidRPr="00E41B5F">
              <w:rPr>
                <w:sz w:val="19"/>
                <w:szCs w:val="19"/>
              </w:rPr>
              <w:t>251,595</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6F8C6D2" w14:textId="77777777" w:rsidR="00010FAA" w:rsidRPr="00E41B5F" w:rsidRDefault="00010FAA" w:rsidP="00D662F0">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0F054E3" w14:textId="77777777" w:rsidR="00010FAA" w:rsidRPr="00E41B5F" w:rsidRDefault="00010FAA" w:rsidP="00D662F0">
            <w:pPr>
              <w:jc w:val="right"/>
              <w:rPr>
                <w:color w:val="000000"/>
                <w:sz w:val="19"/>
                <w:szCs w:val="19"/>
                <w:lang w:eastAsia="en-CA"/>
              </w:rPr>
            </w:pPr>
            <w:r w:rsidRPr="00E41B5F">
              <w:rPr>
                <w:sz w:val="19"/>
                <w:szCs w:val="19"/>
              </w:rPr>
              <w:t>274,905</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EF53FD6" w14:textId="77777777" w:rsidR="00010FAA" w:rsidRPr="00E41B5F" w:rsidRDefault="00010FAA" w:rsidP="00D662F0">
            <w:pPr>
              <w:jc w:val="right"/>
              <w:rPr>
                <w:color w:val="000000"/>
                <w:sz w:val="19"/>
                <w:szCs w:val="19"/>
                <w:lang w:eastAsia="en-CA"/>
              </w:rPr>
            </w:pPr>
            <w:r w:rsidRPr="00E41B5F">
              <w:rPr>
                <w:color w:val="000000"/>
                <w:sz w:val="19"/>
                <w:szCs w:val="19"/>
                <w:lang w:eastAsia="en-CA"/>
              </w:rPr>
              <w:t>0</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9ED77F" w14:textId="77777777" w:rsidR="00010FAA" w:rsidRPr="00E41B5F" w:rsidRDefault="00010FAA" w:rsidP="00D662F0">
            <w:pPr>
              <w:jc w:val="right"/>
              <w:rPr>
                <w:color w:val="000000"/>
                <w:sz w:val="19"/>
                <w:szCs w:val="19"/>
                <w:lang w:eastAsia="en-CA"/>
              </w:rPr>
            </w:pPr>
            <w:r w:rsidRPr="00E41B5F">
              <w:rPr>
                <w:kern w:val="28"/>
                <w:sz w:val="19"/>
                <w:szCs w:val="19"/>
              </w:rPr>
              <w:t>58,500</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5BE0C6A" w14:textId="77777777" w:rsidR="00010FAA" w:rsidRPr="00E41B5F" w:rsidRDefault="00010FAA" w:rsidP="00D662F0">
            <w:pPr>
              <w:suppressAutoHyphens/>
              <w:jc w:val="right"/>
              <w:rPr>
                <w:sz w:val="19"/>
                <w:szCs w:val="19"/>
              </w:rPr>
            </w:pPr>
            <w:r w:rsidRPr="00E41B5F">
              <w:rPr>
                <w:sz w:val="19"/>
                <w:szCs w:val="19"/>
              </w:rPr>
              <w:t>585,000</w:t>
            </w:r>
          </w:p>
        </w:tc>
      </w:tr>
      <w:tr w:rsidR="00E41B5F" w:rsidRPr="00E41B5F" w14:paraId="62E40289" w14:textId="77777777" w:rsidTr="00E41B5F">
        <w:trPr>
          <w:trHeight w:val="62"/>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18F3F4A4" w14:textId="77777777" w:rsidR="00010FAA" w:rsidRPr="00E41B5F" w:rsidRDefault="00010FAA" w:rsidP="00D662F0">
            <w:pPr>
              <w:jc w:val="left"/>
              <w:rPr>
                <w:color w:val="000000"/>
                <w:sz w:val="19"/>
                <w:szCs w:val="19"/>
                <w:lang w:eastAsia="en-CA"/>
              </w:rPr>
            </w:pPr>
            <w:r w:rsidRPr="00E41B5F">
              <w:rPr>
                <w:color w:val="000000"/>
                <w:sz w:val="19"/>
                <w:szCs w:val="19"/>
                <w:lang w:eastAsia="en-CA"/>
              </w:rPr>
              <w:t>3.2</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61FD0640" w14:textId="77777777" w:rsidR="00010FAA" w:rsidRPr="00E41B5F" w:rsidRDefault="00010FAA" w:rsidP="00D662F0">
            <w:pPr>
              <w:jc w:val="left"/>
              <w:rPr>
                <w:color w:val="000000"/>
                <w:sz w:val="19"/>
                <w:szCs w:val="19"/>
                <w:lang w:eastAsia="en-CA"/>
              </w:rPr>
            </w:pPr>
            <w:r w:rsidRPr="00E41B5F">
              <w:rPr>
                <w:color w:val="000000"/>
                <w:sz w:val="19"/>
                <w:szCs w:val="19"/>
                <w:lang w:eastAsia="en-CA"/>
              </w:rPr>
              <w:t>Total support costs (US $)</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2E5BAD0" w14:textId="77777777" w:rsidR="00010FAA" w:rsidRPr="00E41B5F" w:rsidRDefault="00010FAA" w:rsidP="00D662F0">
            <w:pPr>
              <w:jc w:val="right"/>
              <w:rPr>
                <w:color w:val="000000"/>
                <w:sz w:val="19"/>
                <w:szCs w:val="19"/>
                <w:lang w:eastAsia="en-CA"/>
              </w:rPr>
            </w:pPr>
            <w:r w:rsidRPr="00E41B5F">
              <w:rPr>
                <w:sz w:val="19"/>
                <w:szCs w:val="19"/>
              </w:rPr>
              <w:t>27,284</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3C972E" w14:textId="77777777" w:rsidR="00010FAA" w:rsidRPr="00E41B5F" w:rsidRDefault="00010FAA" w:rsidP="00D662F0">
            <w:pPr>
              <w:jc w:val="right"/>
              <w:rPr>
                <w:color w:val="000000"/>
                <w:sz w:val="19"/>
                <w:szCs w:val="19"/>
                <w:lang w:eastAsia="en-CA"/>
              </w:rPr>
            </w:pPr>
            <w:r w:rsidRPr="00E41B5F">
              <w:rPr>
                <w:color w:val="000000"/>
                <w:sz w:val="19"/>
                <w:szCs w:val="19"/>
                <w:lang w:eastAsia="en-CA"/>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807C7A" w14:textId="77777777" w:rsidR="00010FAA" w:rsidRPr="00E41B5F" w:rsidRDefault="00010FAA" w:rsidP="00D662F0">
            <w:pPr>
              <w:jc w:val="right"/>
              <w:rPr>
                <w:color w:val="000000"/>
                <w:sz w:val="19"/>
                <w:szCs w:val="19"/>
                <w:lang w:eastAsia="en-CA"/>
              </w:rPr>
            </w:pPr>
            <w:r w:rsidRPr="00E41B5F">
              <w:rPr>
                <w:sz w:val="19"/>
                <w:szCs w:val="19"/>
              </w:rPr>
              <w:t>31,302</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1343A14" w14:textId="77777777" w:rsidR="00010FAA" w:rsidRPr="00E41B5F" w:rsidRDefault="00010FAA" w:rsidP="00D662F0">
            <w:pPr>
              <w:jc w:val="right"/>
              <w:rPr>
                <w:color w:val="000000"/>
                <w:sz w:val="19"/>
                <w:szCs w:val="19"/>
                <w:lang w:eastAsia="en-CA"/>
              </w:rPr>
            </w:pPr>
            <w:r w:rsidRPr="00E41B5F">
              <w:rPr>
                <w:color w:val="000000"/>
                <w:sz w:val="19"/>
                <w:szCs w:val="19"/>
                <w:lang w:eastAsia="en-CA"/>
              </w:rPr>
              <w:t>0</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BA4CF02" w14:textId="77777777" w:rsidR="00010FAA" w:rsidRPr="00E41B5F" w:rsidRDefault="00010FAA" w:rsidP="00D662F0">
            <w:pPr>
              <w:suppressAutoHyphens/>
              <w:jc w:val="right"/>
              <w:rPr>
                <w:sz w:val="19"/>
                <w:szCs w:val="19"/>
              </w:rPr>
            </w:pPr>
            <w:r w:rsidRPr="00E41B5F">
              <w:rPr>
                <w:sz w:val="19"/>
                <w:szCs w:val="19"/>
              </w:rPr>
              <w:t>7,605</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A64CFB" w14:textId="77777777" w:rsidR="00010FAA" w:rsidRPr="00E41B5F" w:rsidRDefault="00010FAA" w:rsidP="00D662F0">
            <w:pPr>
              <w:suppressAutoHyphens/>
              <w:jc w:val="right"/>
              <w:rPr>
                <w:sz w:val="19"/>
                <w:szCs w:val="19"/>
              </w:rPr>
            </w:pPr>
            <w:r w:rsidRPr="00E41B5F">
              <w:rPr>
                <w:sz w:val="19"/>
                <w:szCs w:val="19"/>
              </w:rPr>
              <w:t>66,191</w:t>
            </w:r>
          </w:p>
        </w:tc>
      </w:tr>
      <w:tr w:rsidR="00E41B5F" w:rsidRPr="00E41B5F" w14:paraId="7DA57603" w14:textId="77777777" w:rsidTr="00E41B5F">
        <w:trPr>
          <w:trHeight w:val="53"/>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60423B4D" w14:textId="77777777" w:rsidR="00010FAA" w:rsidRPr="00E41B5F" w:rsidRDefault="00010FAA" w:rsidP="00D662F0">
            <w:pPr>
              <w:jc w:val="left"/>
              <w:rPr>
                <w:color w:val="000000"/>
                <w:sz w:val="19"/>
                <w:szCs w:val="19"/>
                <w:lang w:eastAsia="en-CA"/>
              </w:rPr>
            </w:pPr>
            <w:r w:rsidRPr="00E41B5F">
              <w:rPr>
                <w:color w:val="000000"/>
                <w:sz w:val="19"/>
                <w:szCs w:val="19"/>
                <w:lang w:eastAsia="en-CA"/>
              </w:rPr>
              <w:t>3.3</w:t>
            </w:r>
          </w:p>
        </w:tc>
        <w:tc>
          <w:tcPr>
            <w:tcW w:w="2263" w:type="pct"/>
            <w:tcBorders>
              <w:top w:val="nil"/>
              <w:left w:val="nil"/>
              <w:bottom w:val="single" w:sz="4" w:space="0" w:color="auto"/>
              <w:right w:val="single" w:sz="4" w:space="0" w:color="auto"/>
            </w:tcBorders>
            <w:shd w:val="clear" w:color="auto" w:fill="auto"/>
            <w:tcMar>
              <w:left w:w="57" w:type="dxa"/>
              <w:right w:w="57" w:type="dxa"/>
            </w:tcMar>
            <w:hideMark/>
          </w:tcPr>
          <w:p w14:paraId="67E9EAA3" w14:textId="77777777" w:rsidR="00010FAA" w:rsidRPr="00E41B5F" w:rsidRDefault="00010FAA" w:rsidP="00D662F0">
            <w:pPr>
              <w:jc w:val="left"/>
              <w:rPr>
                <w:color w:val="000000"/>
                <w:sz w:val="19"/>
                <w:szCs w:val="19"/>
                <w:lang w:eastAsia="en-CA"/>
              </w:rPr>
            </w:pPr>
            <w:r w:rsidRPr="00E41B5F">
              <w:rPr>
                <w:color w:val="000000"/>
                <w:sz w:val="19"/>
                <w:szCs w:val="19"/>
                <w:lang w:eastAsia="en-CA"/>
              </w:rPr>
              <w:t>Total agreed costs (US $)</w:t>
            </w:r>
          </w:p>
        </w:tc>
        <w:tc>
          <w:tcPr>
            <w:tcW w:w="42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DB5E1D" w14:textId="77777777" w:rsidR="00010FAA" w:rsidRPr="00E41B5F" w:rsidRDefault="00010FAA" w:rsidP="00D662F0">
            <w:pPr>
              <w:suppressAutoHyphens/>
              <w:jc w:val="right"/>
              <w:rPr>
                <w:sz w:val="19"/>
                <w:szCs w:val="19"/>
              </w:rPr>
            </w:pPr>
            <w:r w:rsidRPr="00E41B5F">
              <w:rPr>
                <w:sz w:val="19"/>
                <w:szCs w:val="19"/>
              </w:rPr>
              <w:t>278,879</w:t>
            </w:r>
          </w:p>
        </w:tc>
        <w:tc>
          <w:tcPr>
            <w:tcW w:w="33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B62B6A" w14:textId="77777777" w:rsidR="00010FAA" w:rsidRPr="00E41B5F" w:rsidRDefault="00010FAA" w:rsidP="00D662F0">
            <w:pPr>
              <w:suppressAutoHyphens/>
              <w:jc w:val="right"/>
              <w:rPr>
                <w:sz w:val="19"/>
                <w:szCs w:val="19"/>
              </w:rPr>
            </w:pPr>
            <w:r w:rsidRPr="00E41B5F">
              <w:rPr>
                <w:sz w:val="19"/>
                <w:szCs w:val="19"/>
              </w:rPr>
              <w:t>0</w:t>
            </w:r>
          </w:p>
        </w:tc>
        <w:tc>
          <w:tcPr>
            <w:tcW w:w="47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AC7A25" w14:textId="77777777" w:rsidR="00010FAA" w:rsidRPr="00E41B5F" w:rsidRDefault="00010FAA" w:rsidP="00D662F0">
            <w:pPr>
              <w:suppressAutoHyphens/>
              <w:jc w:val="right"/>
              <w:rPr>
                <w:sz w:val="19"/>
                <w:szCs w:val="19"/>
              </w:rPr>
            </w:pPr>
            <w:r w:rsidRPr="00E41B5F">
              <w:rPr>
                <w:sz w:val="19"/>
                <w:szCs w:val="19"/>
              </w:rPr>
              <w:t>306,207</w:t>
            </w:r>
          </w:p>
        </w:tc>
        <w:tc>
          <w:tcPr>
            <w:tcW w:w="37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D6A1DB" w14:textId="77777777" w:rsidR="00010FAA" w:rsidRPr="00E41B5F" w:rsidRDefault="00010FAA" w:rsidP="00D662F0">
            <w:pPr>
              <w:suppressAutoHyphens/>
              <w:jc w:val="right"/>
              <w:rPr>
                <w:sz w:val="19"/>
                <w:szCs w:val="19"/>
              </w:rPr>
            </w:pPr>
            <w:r w:rsidRPr="00E41B5F">
              <w:rPr>
                <w:sz w:val="19"/>
                <w:szCs w:val="19"/>
              </w:rPr>
              <w:t>0</w:t>
            </w:r>
          </w:p>
        </w:tc>
        <w:tc>
          <w:tcPr>
            <w:tcW w:w="409"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0BFBD1" w14:textId="77777777" w:rsidR="00010FAA" w:rsidRPr="00E41B5F" w:rsidRDefault="00010FAA" w:rsidP="00D662F0">
            <w:pPr>
              <w:jc w:val="right"/>
              <w:rPr>
                <w:color w:val="000000"/>
                <w:sz w:val="19"/>
                <w:szCs w:val="19"/>
                <w:lang w:eastAsia="en-CA"/>
              </w:rPr>
            </w:pPr>
            <w:r w:rsidRPr="00E41B5F">
              <w:rPr>
                <w:sz w:val="19"/>
                <w:szCs w:val="19"/>
              </w:rPr>
              <w:t>66,105</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6C84FAC" w14:textId="77777777" w:rsidR="00010FAA" w:rsidRPr="00E41B5F" w:rsidRDefault="00010FAA" w:rsidP="00D662F0">
            <w:pPr>
              <w:suppressAutoHyphens/>
              <w:jc w:val="right"/>
              <w:rPr>
                <w:sz w:val="19"/>
                <w:szCs w:val="19"/>
              </w:rPr>
            </w:pPr>
            <w:r w:rsidRPr="00E41B5F">
              <w:rPr>
                <w:sz w:val="19"/>
                <w:szCs w:val="19"/>
              </w:rPr>
              <w:t>651,191</w:t>
            </w:r>
          </w:p>
        </w:tc>
      </w:tr>
      <w:tr w:rsidR="00010FAA" w:rsidRPr="00E41B5F" w14:paraId="0678489B" w14:textId="77777777" w:rsidTr="00C612CC">
        <w:trPr>
          <w:trHeight w:val="53"/>
          <w:jc w:val="center"/>
        </w:trPr>
        <w:tc>
          <w:tcPr>
            <w:tcW w:w="326"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4FAD4D18" w14:textId="77777777" w:rsidR="00010FAA" w:rsidRPr="00E41B5F" w:rsidRDefault="00010FAA" w:rsidP="00D662F0">
            <w:pPr>
              <w:jc w:val="left"/>
              <w:rPr>
                <w:color w:val="000000"/>
                <w:sz w:val="19"/>
                <w:szCs w:val="19"/>
                <w:lang w:eastAsia="en-CA"/>
              </w:rPr>
            </w:pPr>
            <w:r w:rsidRPr="00E41B5F">
              <w:rPr>
                <w:color w:val="000000"/>
                <w:sz w:val="19"/>
                <w:szCs w:val="19"/>
                <w:lang w:eastAsia="en-CA"/>
              </w:rPr>
              <w:t>4.1.1</w:t>
            </w:r>
          </w:p>
        </w:tc>
        <w:tc>
          <w:tcPr>
            <w:tcW w:w="4274"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4673833C" w14:textId="77777777" w:rsidR="00010FAA" w:rsidRPr="00E41B5F" w:rsidRDefault="00010FAA" w:rsidP="00D662F0">
            <w:pPr>
              <w:jc w:val="left"/>
              <w:rPr>
                <w:color w:val="000000"/>
                <w:sz w:val="19"/>
                <w:szCs w:val="19"/>
                <w:lang w:eastAsia="en-CA"/>
              </w:rPr>
            </w:pPr>
            <w:r w:rsidRPr="00E41B5F">
              <w:rPr>
                <w:color w:val="000000"/>
                <w:sz w:val="19"/>
                <w:szCs w:val="19"/>
                <w:lang w:eastAsia="en-CA"/>
              </w:rPr>
              <w:t>Total phase-out of HCFC-22 agreed to be achieved under this Agreement (ODP tonnes)</w:t>
            </w:r>
          </w:p>
        </w:tc>
        <w:tc>
          <w:tcPr>
            <w:tcW w:w="40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87E75C1" w14:textId="77777777" w:rsidR="00010FAA" w:rsidRPr="00E41B5F" w:rsidRDefault="00010FAA" w:rsidP="00D662F0">
            <w:pPr>
              <w:jc w:val="right"/>
              <w:rPr>
                <w:color w:val="000000"/>
                <w:sz w:val="19"/>
                <w:szCs w:val="19"/>
                <w:lang w:eastAsia="en-CA"/>
              </w:rPr>
            </w:pPr>
            <w:r w:rsidRPr="00E41B5F">
              <w:rPr>
                <w:color w:val="000000"/>
                <w:sz w:val="19"/>
                <w:szCs w:val="19"/>
                <w:lang w:eastAsia="en-CA"/>
              </w:rPr>
              <w:t>3.45</w:t>
            </w:r>
          </w:p>
        </w:tc>
      </w:tr>
      <w:tr w:rsidR="00010FAA" w:rsidRPr="00E41B5F" w14:paraId="1764EA06" w14:textId="77777777" w:rsidTr="00C612CC">
        <w:trPr>
          <w:trHeight w:val="116"/>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4F860D77" w14:textId="77777777" w:rsidR="00010FAA" w:rsidRPr="00E41B5F" w:rsidRDefault="00010FAA" w:rsidP="00D662F0">
            <w:pPr>
              <w:jc w:val="left"/>
              <w:rPr>
                <w:color w:val="000000"/>
                <w:sz w:val="19"/>
                <w:szCs w:val="19"/>
                <w:lang w:eastAsia="en-CA"/>
              </w:rPr>
            </w:pPr>
            <w:r w:rsidRPr="00E41B5F">
              <w:rPr>
                <w:color w:val="000000"/>
                <w:sz w:val="19"/>
                <w:szCs w:val="19"/>
                <w:lang w:eastAsia="en-CA"/>
              </w:rPr>
              <w:t>4.1.2</w:t>
            </w:r>
          </w:p>
        </w:tc>
        <w:tc>
          <w:tcPr>
            <w:tcW w:w="4274"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4BF800B" w14:textId="77777777" w:rsidR="00010FAA" w:rsidRPr="00E41B5F" w:rsidRDefault="00010FAA" w:rsidP="00D662F0">
            <w:pPr>
              <w:jc w:val="left"/>
              <w:rPr>
                <w:color w:val="000000"/>
                <w:sz w:val="19"/>
                <w:szCs w:val="19"/>
                <w:lang w:eastAsia="en-CA"/>
              </w:rPr>
            </w:pPr>
            <w:r w:rsidRPr="00E41B5F">
              <w:rPr>
                <w:color w:val="000000"/>
                <w:sz w:val="19"/>
                <w:szCs w:val="19"/>
                <w:lang w:eastAsia="en-CA"/>
              </w:rPr>
              <w:t>Phase-out of HCFC-22 to be achieved in the previous stage (ODP tonnes)</w:t>
            </w:r>
          </w:p>
        </w:tc>
        <w:tc>
          <w:tcPr>
            <w:tcW w:w="400" w:type="pct"/>
            <w:tcBorders>
              <w:top w:val="nil"/>
              <w:left w:val="nil"/>
              <w:bottom w:val="single" w:sz="4" w:space="0" w:color="auto"/>
              <w:right w:val="single" w:sz="4" w:space="0" w:color="auto"/>
            </w:tcBorders>
            <w:shd w:val="clear" w:color="auto" w:fill="auto"/>
            <w:tcMar>
              <w:left w:w="57" w:type="dxa"/>
              <w:right w:w="57" w:type="dxa"/>
            </w:tcMar>
          </w:tcPr>
          <w:p w14:paraId="21A022D4" w14:textId="77777777" w:rsidR="00010FAA" w:rsidRPr="00E41B5F" w:rsidRDefault="00010FAA" w:rsidP="00D662F0">
            <w:pPr>
              <w:jc w:val="right"/>
              <w:rPr>
                <w:color w:val="000000"/>
                <w:sz w:val="19"/>
                <w:szCs w:val="19"/>
                <w:lang w:eastAsia="en-CA"/>
              </w:rPr>
            </w:pPr>
            <w:r w:rsidRPr="00E41B5F">
              <w:rPr>
                <w:kern w:val="28"/>
                <w:sz w:val="19"/>
                <w:szCs w:val="19"/>
              </w:rPr>
              <w:t>1.85</w:t>
            </w:r>
          </w:p>
        </w:tc>
      </w:tr>
      <w:tr w:rsidR="00010FAA" w:rsidRPr="00E41B5F" w14:paraId="4A5D036E" w14:textId="77777777" w:rsidTr="00C612CC">
        <w:trPr>
          <w:trHeight w:val="98"/>
          <w:jc w:val="center"/>
        </w:trPr>
        <w:tc>
          <w:tcPr>
            <w:tcW w:w="326" w:type="pct"/>
            <w:tcBorders>
              <w:top w:val="nil"/>
              <w:left w:val="single" w:sz="4" w:space="0" w:color="auto"/>
              <w:bottom w:val="single" w:sz="4" w:space="0" w:color="auto"/>
              <w:right w:val="single" w:sz="4" w:space="0" w:color="auto"/>
            </w:tcBorders>
            <w:shd w:val="clear" w:color="auto" w:fill="auto"/>
            <w:tcMar>
              <w:left w:w="57" w:type="dxa"/>
            </w:tcMar>
            <w:hideMark/>
          </w:tcPr>
          <w:p w14:paraId="157294D7" w14:textId="77777777" w:rsidR="00010FAA" w:rsidRPr="00E41B5F" w:rsidRDefault="00010FAA" w:rsidP="00D662F0">
            <w:pPr>
              <w:jc w:val="left"/>
              <w:rPr>
                <w:color w:val="000000"/>
                <w:sz w:val="19"/>
                <w:szCs w:val="19"/>
                <w:lang w:eastAsia="en-CA"/>
              </w:rPr>
            </w:pPr>
            <w:r w:rsidRPr="00E41B5F">
              <w:rPr>
                <w:color w:val="000000"/>
                <w:sz w:val="19"/>
                <w:szCs w:val="19"/>
                <w:lang w:eastAsia="en-CA"/>
              </w:rPr>
              <w:t>4.1.3</w:t>
            </w:r>
          </w:p>
        </w:tc>
        <w:tc>
          <w:tcPr>
            <w:tcW w:w="4274"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7C4B978" w14:textId="77777777" w:rsidR="00010FAA" w:rsidRPr="00E41B5F" w:rsidRDefault="00010FAA" w:rsidP="00D662F0">
            <w:pPr>
              <w:jc w:val="left"/>
              <w:rPr>
                <w:color w:val="000000"/>
                <w:sz w:val="19"/>
                <w:szCs w:val="19"/>
                <w:lang w:eastAsia="en-CA"/>
              </w:rPr>
            </w:pPr>
            <w:r w:rsidRPr="00E41B5F">
              <w:rPr>
                <w:color w:val="000000"/>
                <w:sz w:val="19"/>
                <w:szCs w:val="19"/>
                <w:lang w:eastAsia="en-CA"/>
              </w:rPr>
              <w:t>Remaining eligible consumption for HCFC-22 (ODP tonnes)</w:t>
            </w:r>
          </w:p>
        </w:tc>
        <w:tc>
          <w:tcPr>
            <w:tcW w:w="400" w:type="pct"/>
            <w:tcBorders>
              <w:top w:val="nil"/>
              <w:left w:val="nil"/>
              <w:bottom w:val="single" w:sz="4" w:space="0" w:color="auto"/>
              <w:right w:val="single" w:sz="4" w:space="0" w:color="auto"/>
            </w:tcBorders>
            <w:shd w:val="clear" w:color="auto" w:fill="auto"/>
            <w:tcMar>
              <w:left w:w="57" w:type="dxa"/>
              <w:right w:w="57" w:type="dxa"/>
            </w:tcMar>
          </w:tcPr>
          <w:p w14:paraId="010C27BC" w14:textId="77777777" w:rsidR="00010FAA" w:rsidRPr="00E41B5F" w:rsidRDefault="00010FAA" w:rsidP="00D662F0">
            <w:pPr>
              <w:jc w:val="right"/>
              <w:rPr>
                <w:color w:val="000000"/>
                <w:sz w:val="19"/>
                <w:szCs w:val="19"/>
                <w:lang w:eastAsia="en-CA"/>
              </w:rPr>
            </w:pPr>
            <w:r w:rsidRPr="00E41B5F">
              <w:rPr>
                <w:color w:val="000000"/>
                <w:sz w:val="19"/>
                <w:szCs w:val="19"/>
                <w:lang w:eastAsia="en-CA"/>
              </w:rPr>
              <w:t>0</w:t>
            </w:r>
          </w:p>
        </w:tc>
      </w:tr>
    </w:tbl>
    <w:p w14:paraId="5A54D8D9" w14:textId="31268F9B" w:rsidR="00010FAA" w:rsidRPr="00010FAA" w:rsidRDefault="00010FAA" w:rsidP="00BE30A2">
      <w:pPr>
        <w:rPr>
          <w:sz w:val="16"/>
          <w:szCs w:val="16"/>
        </w:rPr>
      </w:pPr>
      <w:r w:rsidRPr="00010FAA">
        <w:rPr>
          <w:sz w:val="16"/>
          <w:szCs w:val="16"/>
        </w:rPr>
        <w:t>*Date of completion of stage I as per stage I Agreement: 31 December 2021</w:t>
      </w:r>
    </w:p>
    <w:p w14:paraId="1590C2FA" w14:textId="77777777" w:rsidR="00010FAA" w:rsidRDefault="00010FAA" w:rsidP="00BE30A2"/>
    <w:p w14:paraId="020AE567" w14:textId="38FF1594" w:rsidR="00010FAA" w:rsidRDefault="00010FAA" w:rsidP="00BE30A2"/>
    <w:p w14:paraId="6B0E572D" w14:textId="77777777" w:rsidR="00010FAA" w:rsidRPr="00084AE1" w:rsidRDefault="00010FAA" w:rsidP="00FC169D">
      <w:pPr>
        <w:keepNext/>
        <w:keepLines/>
        <w:rPr>
          <w:b/>
        </w:rPr>
      </w:pPr>
      <w:r w:rsidRPr="00084AE1">
        <w:rPr>
          <w:b/>
        </w:rPr>
        <w:lastRenderedPageBreak/>
        <w:t>APPENDIX 3-A: FUNDING APPROVAL SCHEDULE</w:t>
      </w:r>
    </w:p>
    <w:p w14:paraId="2033482B" w14:textId="77777777" w:rsidR="00010FAA" w:rsidRDefault="00010FAA" w:rsidP="00FC169D">
      <w:pPr>
        <w:keepNext/>
        <w:keepLines/>
      </w:pPr>
    </w:p>
    <w:p w14:paraId="6A6465F9" w14:textId="51C8EEB4" w:rsidR="00010FAA" w:rsidRDefault="00010FAA" w:rsidP="00FC169D">
      <w:pPr>
        <w:pStyle w:val="Heading1"/>
        <w:keepNext/>
        <w:keepLines/>
        <w:numPr>
          <w:ilvl w:val="0"/>
          <w:numId w:val="40"/>
        </w:numPr>
      </w:pPr>
      <w:r>
        <w:t xml:space="preserve">Funding for the future tranches will be considered for approval at the first meeting of the year specified in </w:t>
      </w:r>
      <w:r w:rsidR="008D50D7">
        <w:t>Appendix </w:t>
      </w:r>
      <w:r>
        <w:t>2-A.</w:t>
      </w:r>
    </w:p>
    <w:p w14:paraId="67D304E9" w14:textId="77777777" w:rsidR="00084AE1" w:rsidRDefault="00084AE1" w:rsidP="00010FAA">
      <w:pPr>
        <w:rPr>
          <w:b/>
        </w:rPr>
      </w:pPr>
    </w:p>
    <w:p w14:paraId="28A8DED2" w14:textId="70181B0F" w:rsidR="00010FAA" w:rsidRPr="00084AE1" w:rsidRDefault="00010FAA" w:rsidP="00010FAA">
      <w:pPr>
        <w:rPr>
          <w:b/>
        </w:rPr>
      </w:pPr>
      <w:r w:rsidRPr="00084AE1">
        <w:rPr>
          <w:b/>
        </w:rPr>
        <w:t>APPENDIX 4-A: FORMAT OF TRANCHE IMPLEMENTATION REPORTS AND PLANS</w:t>
      </w:r>
    </w:p>
    <w:p w14:paraId="7178DE33" w14:textId="77777777" w:rsidR="00010FAA" w:rsidRDefault="00010FAA" w:rsidP="00010FAA"/>
    <w:p w14:paraId="44F14868" w14:textId="385ABF34" w:rsidR="00010FAA" w:rsidRDefault="00010FAA" w:rsidP="00545874">
      <w:pPr>
        <w:pStyle w:val="Heading1"/>
        <w:numPr>
          <w:ilvl w:val="0"/>
          <w:numId w:val="41"/>
        </w:numPr>
      </w:pPr>
      <w:r>
        <w:t>The submission of the Tranche Implementation Report and Plans for each tranche request will consist of five parts:</w:t>
      </w:r>
    </w:p>
    <w:p w14:paraId="77739D9D" w14:textId="3FD888BD" w:rsidR="00010FAA" w:rsidRDefault="00010FAA" w:rsidP="00084AE1">
      <w:pPr>
        <w:pStyle w:val="Heading2"/>
      </w:pPr>
      <w: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w:t>
      </w:r>
      <w:r w:rsidR="008D50D7">
        <w:t>paragraph </w:t>
      </w:r>
      <w:r>
        <w:t xml:space="preserve">7 of this Agreement, or other changes; </w:t>
      </w:r>
    </w:p>
    <w:p w14:paraId="29727617" w14:textId="11F38047" w:rsidR="00010FAA" w:rsidRDefault="00010FAA" w:rsidP="00084AE1">
      <w:pPr>
        <w:pStyle w:val="Heading2"/>
      </w:pPr>
      <w:r>
        <w:t>An independent verification report of the Plan results and the consumption of the Substances, as per sub-</w:t>
      </w:r>
      <w:r w:rsidR="008D50D7">
        <w:t>paragraph </w:t>
      </w:r>
      <w:r>
        <w:t>5(b) of the Agreement. If not decided otherwise by the Executive Committee, such a verification has to be provided together with each tranche request and will have to provide verification of the consumption for all relevant years as specified in sub-</w:t>
      </w:r>
      <w:r w:rsidR="008D50D7">
        <w:t>paragraph </w:t>
      </w:r>
      <w:r>
        <w:t>5(a) of the Agreement for which a verification report has not yet been acknowledged by the Committee;</w:t>
      </w:r>
    </w:p>
    <w:p w14:paraId="2729131E" w14:textId="004C634E" w:rsidR="00010FAA" w:rsidRDefault="00010FAA" w:rsidP="00084AE1">
      <w:pPr>
        <w:pStyle w:val="Heading2"/>
      </w:pPr>
      <w: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w:t>
      </w:r>
      <w:r w:rsidR="008D50D7">
        <w:t>paragraph </w:t>
      </w:r>
      <w:r>
        <w:t>(b) above;</w:t>
      </w:r>
    </w:p>
    <w:p w14:paraId="6DCF39AA" w14:textId="3432CCFC" w:rsidR="00010FAA" w:rsidRDefault="00010FAA" w:rsidP="00084AE1">
      <w:pPr>
        <w:pStyle w:val="Heading2"/>
      </w:pPr>
      <w:r>
        <w:t>A set of quantitative information for all Tranche Implementation Reports and Plans, submitted through an online database; and</w:t>
      </w:r>
    </w:p>
    <w:p w14:paraId="41E431CF" w14:textId="6EE35EFF" w:rsidR="00010FAA" w:rsidRDefault="00010FAA" w:rsidP="00084AE1">
      <w:pPr>
        <w:pStyle w:val="Heading2"/>
      </w:pPr>
      <w:r>
        <w:t xml:space="preserve">An Executive Summary of about five paragraphs, summarizing the information of the above sub </w:t>
      </w:r>
      <w:r w:rsidR="008D50D7">
        <w:t>paragraphs </w:t>
      </w:r>
      <w:r>
        <w:t>1(a) to 1(d).</w:t>
      </w:r>
    </w:p>
    <w:p w14:paraId="6A57A033" w14:textId="6CF8576C" w:rsidR="00010FAA" w:rsidRDefault="00010FAA" w:rsidP="00FC169D">
      <w:pPr>
        <w:pStyle w:val="Heading1"/>
        <w:keepNext/>
        <w:keepLines/>
      </w:pPr>
      <w:r>
        <w:lastRenderedPageBreak/>
        <w:t>In the event that in a particular year two stages of the HPMP are being implemented in parallel, the following considerations should be taken in preparing the Tranche Implementation Reports and Plans:</w:t>
      </w:r>
    </w:p>
    <w:p w14:paraId="3EA9A1BD" w14:textId="251E4C26" w:rsidR="00010FAA" w:rsidRDefault="00010FAA" w:rsidP="00FC169D">
      <w:pPr>
        <w:pStyle w:val="Heading2"/>
        <w:keepNext/>
        <w:keepLines/>
      </w:pPr>
      <w:r>
        <w:t>The Tranche Implementation Reports and Plans referred to as part of this Agreement, will exclusively refer to activities and funds covered by this Agreement; and</w:t>
      </w:r>
    </w:p>
    <w:p w14:paraId="0CAEA801" w14:textId="44A209A3" w:rsidR="00010FAA" w:rsidRDefault="00010FAA" w:rsidP="00084AE1">
      <w:pPr>
        <w:pStyle w:val="Heading2"/>
      </w:pPr>
      <w:r>
        <w:t xml:space="preserve">If the stages under implementation have different HCFC consumption targets under </w:t>
      </w:r>
      <w:r w:rsidR="008D50D7">
        <w:t>Appendix </w:t>
      </w:r>
      <w:r>
        <w:t>2-A of each Agreement in a particular year, the lower HCFC consumption target will be used as reference for compliance with these Agreements and will be the basis for the independent verification.</w:t>
      </w:r>
    </w:p>
    <w:p w14:paraId="236FE7C3" w14:textId="77777777" w:rsidR="00010FAA" w:rsidRDefault="00010FAA" w:rsidP="00010FAA"/>
    <w:p w14:paraId="171ADC90" w14:textId="77777777" w:rsidR="00010FAA" w:rsidRPr="00084AE1" w:rsidRDefault="00010FAA" w:rsidP="00010FAA">
      <w:pPr>
        <w:rPr>
          <w:b/>
        </w:rPr>
      </w:pPr>
      <w:r w:rsidRPr="00084AE1">
        <w:rPr>
          <w:b/>
        </w:rPr>
        <w:t xml:space="preserve">APPENDIX 5-A: MONITORING INSTITUTIONS AND ROLES </w:t>
      </w:r>
    </w:p>
    <w:p w14:paraId="7C8C470B" w14:textId="77777777" w:rsidR="00010FAA" w:rsidRDefault="00010FAA" w:rsidP="00010FAA"/>
    <w:p w14:paraId="2C8E5CD2" w14:textId="4AED72B7" w:rsidR="00010FAA" w:rsidRDefault="00010FAA" w:rsidP="00545874">
      <w:pPr>
        <w:pStyle w:val="Heading1"/>
        <w:numPr>
          <w:ilvl w:val="0"/>
          <w:numId w:val="42"/>
        </w:numPr>
      </w:pPr>
      <w:r>
        <w:t xml:space="preserve">The national ozone unit will submit annual progress reports of status of implementation of the </w:t>
      </w:r>
      <w:r w:rsidR="008E2496">
        <w:t>Plan</w:t>
      </w:r>
      <w:r>
        <w:t xml:space="preserve"> to the Lead IA. The monitoring of development of the </w:t>
      </w:r>
      <w:r w:rsidR="008E2496">
        <w:t>Plan</w:t>
      </w:r>
      <w:r>
        <w:t xml:space="preserve"> and verification of the achievement of the performance targets, specified in the Plan, will be assigned to an independent local company or to independent local consultants by the Lead IA.</w:t>
      </w:r>
    </w:p>
    <w:p w14:paraId="1256BD83" w14:textId="77777777" w:rsidR="00FC169D" w:rsidRPr="00FC169D" w:rsidRDefault="00FC169D" w:rsidP="00FC169D"/>
    <w:p w14:paraId="447D7287" w14:textId="77777777" w:rsidR="00010FAA" w:rsidRPr="00084AE1" w:rsidRDefault="00010FAA" w:rsidP="00010FAA">
      <w:pPr>
        <w:rPr>
          <w:b/>
        </w:rPr>
      </w:pPr>
      <w:r w:rsidRPr="00084AE1">
        <w:rPr>
          <w:b/>
        </w:rPr>
        <w:t xml:space="preserve">APPENDIX 6-A: ROLE OF THE LEAD IMPLEMENTING AGENCY </w:t>
      </w:r>
    </w:p>
    <w:p w14:paraId="1B9F7C7D" w14:textId="77777777" w:rsidR="00010FAA" w:rsidRDefault="00010FAA" w:rsidP="00010FAA"/>
    <w:p w14:paraId="507779E9" w14:textId="64038F54" w:rsidR="00010FAA" w:rsidRDefault="00010FAA" w:rsidP="00545874">
      <w:pPr>
        <w:pStyle w:val="Heading1"/>
        <w:numPr>
          <w:ilvl w:val="0"/>
          <w:numId w:val="43"/>
        </w:numPr>
      </w:pPr>
      <w:r>
        <w:t>The Lead IA will be responsible for a range of activities, including at least the following:</w:t>
      </w:r>
    </w:p>
    <w:p w14:paraId="128CC9D2" w14:textId="1371FF31" w:rsidR="00010FAA" w:rsidRDefault="00010FAA" w:rsidP="00084AE1">
      <w:pPr>
        <w:pStyle w:val="Heading2"/>
      </w:pPr>
      <w:r>
        <w:t>Ensuring performance and financial verification in accordance with this Agreement and with its specific internal procedures and requirements as set out in the Country’s HPMP;</w:t>
      </w:r>
    </w:p>
    <w:p w14:paraId="3E273F87" w14:textId="6953C8F4" w:rsidR="00010FAA" w:rsidRDefault="00010FAA" w:rsidP="00084AE1">
      <w:pPr>
        <w:pStyle w:val="Heading2"/>
      </w:pPr>
      <w:r>
        <w:t>Assisting the Country in preparation of the Tranche Implementation Reports and Plans as per Appendix</w:t>
      </w:r>
      <w:r w:rsidR="008D50D7">
        <w:t> </w:t>
      </w:r>
      <w:r>
        <w:t>4</w:t>
      </w:r>
      <w:r w:rsidR="008D50D7">
        <w:t>-</w:t>
      </w:r>
      <w:r>
        <w:t>A;</w:t>
      </w:r>
    </w:p>
    <w:p w14:paraId="02BCE767" w14:textId="34701133" w:rsidR="00010FAA" w:rsidRDefault="00010FAA" w:rsidP="00084AE1">
      <w:pPr>
        <w:pStyle w:val="Heading2"/>
      </w:pPr>
      <w:r>
        <w:t xml:space="preserve">Providing independent verification to the Executive Committee that the Targets have been met and associated tranche activities have been completed as indicated in the Tranche Implementation Plan consistent with </w:t>
      </w:r>
      <w:r w:rsidR="008D50D7">
        <w:t>Appendix </w:t>
      </w:r>
      <w:r>
        <w:t>4-A;</w:t>
      </w:r>
    </w:p>
    <w:p w14:paraId="2406073A" w14:textId="6C068903" w:rsidR="00010FAA" w:rsidRDefault="00010FAA" w:rsidP="00084AE1">
      <w:pPr>
        <w:pStyle w:val="Heading2"/>
      </w:pPr>
      <w:r>
        <w:t>Ensuring that the experiences and progress is reflected in updates of the overall plan and in future Tranche Implementation Plans consistent with sub-</w:t>
      </w:r>
      <w:r w:rsidR="008D50D7">
        <w:t>paragraphs </w:t>
      </w:r>
      <w:r>
        <w:t xml:space="preserve">1(c) and 1(d) of </w:t>
      </w:r>
      <w:r w:rsidR="008D50D7">
        <w:t>Appendix </w:t>
      </w:r>
      <w:r>
        <w:t>4-A;</w:t>
      </w:r>
    </w:p>
    <w:p w14:paraId="16500761" w14:textId="6F4DCC34" w:rsidR="00010FAA" w:rsidRDefault="00010FAA" w:rsidP="00084AE1">
      <w:pPr>
        <w:pStyle w:val="Heading2"/>
      </w:pPr>
      <w:r>
        <w:t xml:space="preserve">Fulfilling the reporting requirements for the Tranche Implementation Reports and Plans and the overall plan as specified in </w:t>
      </w:r>
      <w:r w:rsidR="008D50D7">
        <w:t>Appendix </w:t>
      </w:r>
      <w:r>
        <w:t>4-A for submission to the Executive Committee, and should include the activities implemented by the Cooperating IA;</w:t>
      </w:r>
    </w:p>
    <w:p w14:paraId="1737CD69" w14:textId="589C65A0" w:rsidR="00010FAA" w:rsidRDefault="00010FAA" w:rsidP="00084AE1">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2CFFF53" w14:textId="017CFD35" w:rsidR="00010FAA" w:rsidRDefault="00010FAA" w:rsidP="00084AE1">
      <w:pPr>
        <w:pStyle w:val="Heading2"/>
      </w:pPr>
      <w:r>
        <w:t>Ensuring that appropriate independent technical experts carry out the technical reviews;</w:t>
      </w:r>
    </w:p>
    <w:p w14:paraId="1082E640" w14:textId="509FCD47" w:rsidR="00010FAA" w:rsidRDefault="00010FAA" w:rsidP="00084AE1">
      <w:pPr>
        <w:pStyle w:val="Heading2"/>
      </w:pPr>
      <w:r>
        <w:t>Carrying out required supervision missions;</w:t>
      </w:r>
    </w:p>
    <w:p w14:paraId="08C7E997" w14:textId="6A04FCA8" w:rsidR="00010FAA" w:rsidRDefault="00010FAA" w:rsidP="00E41B5F">
      <w:pPr>
        <w:pStyle w:val="Heading2"/>
        <w:keepNext/>
        <w:keepLines/>
      </w:pPr>
      <w:r>
        <w:lastRenderedPageBreak/>
        <w:t>Ensuring the presence of an operating mechanism to allow effective, transparent implementation of the Tranche Implementation Plan and accurate data reporting;</w:t>
      </w:r>
    </w:p>
    <w:p w14:paraId="7858EC24" w14:textId="1F5A322B" w:rsidR="00010FAA" w:rsidRDefault="00010FAA" w:rsidP="00084AE1">
      <w:pPr>
        <w:pStyle w:val="Heading2"/>
      </w:pPr>
      <w:r>
        <w:t>Co-ordinating the activities of the Cooperating IA, and ensuring appropriate sequence of activities;</w:t>
      </w:r>
    </w:p>
    <w:p w14:paraId="06681A51" w14:textId="596660FD" w:rsidR="00010FAA" w:rsidRDefault="00010FAA" w:rsidP="00084AE1">
      <w:pPr>
        <w:pStyle w:val="Heading2"/>
      </w:pPr>
      <w:r>
        <w:t xml:space="preserve">In case of reductions in funding for failure to comply in accordance with </w:t>
      </w:r>
      <w:r w:rsidR="008D50D7">
        <w:t>paragraph </w:t>
      </w:r>
      <w:r>
        <w:t xml:space="preserve">11 of the Agreement, to determine, in consultation with the Country and the Cooperating IA, the allocation of the reductions to the different budget items and to the funding of the Lead IA and </w:t>
      </w:r>
      <w:r w:rsidR="0091021B">
        <w:t xml:space="preserve">the </w:t>
      </w:r>
      <w:r>
        <w:t xml:space="preserve">Cooperating IA; </w:t>
      </w:r>
    </w:p>
    <w:p w14:paraId="62C64501" w14:textId="294BE25C" w:rsidR="00010FAA" w:rsidRDefault="00010FAA" w:rsidP="00084AE1">
      <w:pPr>
        <w:pStyle w:val="Heading2"/>
      </w:pPr>
      <w:r>
        <w:t xml:space="preserve">Ensuring that disbursements made to the Country are based on the use of the indicators; </w:t>
      </w:r>
    </w:p>
    <w:p w14:paraId="6B521E50" w14:textId="4FB03F79" w:rsidR="00010FAA" w:rsidRDefault="00010FAA" w:rsidP="00084AE1">
      <w:pPr>
        <w:pStyle w:val="Heading2"/>
      </w:pPr>
      <w:r>
        <w:t xml:space="preserve">Providing assistance with policy, management and technical support when required; </w:t>
      </w:r>
    </w:p>
    <w:p w14:paraId="4861D2EE" w14:textId="75A1660C" w:rsidR="00010FAA" w:rsidRDefault="00010FAA" w:rsidP="00084AE1">
      <w:pPr>
        <w:pStyle w:val="Heading2"/>
      </w:pPr>
      <w:r>
        <w:t>Reaching consensus with the Cooperating IA on any planning, co-ordination and reporting arrangements required to facilitate the implementation of the Plan; and</w:t>
      </w:r>
    </w:p>
    <w:p w14:paraId="6BE5D5A4" w14:textId="1023AB19" w:rsidR="00010FAA" w:rsidRDefault="00010FAA" w:rsidP="00084AE1">
      <w:pPr>
        <w:pStyle w:val="Heading2"/>
      </w:pPr>
      <w:r>
        <w:t>Timely releasing funds to the Country/participating enterprises for completing the activities related to the project.</w:t>
      </w:r>
    </w:p>
    <w:p w14:paraId="6B41E4F8" w14:textId="5195CEAE" w:rsidR="00010FAA" w:rsidRDefault="00010FAA" w:rsidP="00084AE1">
      <w:pPr>
        <w:pStyle w:val="Heading1"/>
      </w:pPr>
      <w:r>
        <w:t xml:space="preserve">After consultation with the Country and taking into account any views expressed, the Lead IA will select and mandate an independent entity to carry out the verification of the HPMP results and the consumption of the Substances mentioned in </w:t>
      </w:r>
      <w:r w:rsidR="008D50D7">
        <w:t>Appendix </w:t>
      </w:r>
      <w:r>
        <w:t>1-A, as per sub-</w:t>
      </w:r>
      <w:r w:rsidR="008D50D7">
        <w:t>paragraph </w:t>
      </w:r>
      <w:r>
        <w:t>5(b) of the Agreement and sub-</w:t>
      </w:r>
      <w:r w:rsidR="008D50D7">
        <w:t>paragraph </w:t>
      </w:r>
      <w:r>
        <w:t xml:space="preserve">1(b) of </w:t>
      </w:r>
      <w:r w:rsidR="008D50D7">
        <w:t>Appendix </w:t>
      </w:r>
      <w:r>
        <w:t>4-A.</w:t>
      </w:r>
    </w:p>
    <w:p w14:paraId="59F9E99D" w14:textId="77777777" w:rsidR="00010FAA" w:rsidRDefault="00010FAA" w:rsidP="00010FAA"/>
    <w:p w14:paraId="63841F0C" w14:textId="77777777" w:rsidR="00010FAA" w:rsidRPr="00545874" w:rsidRDefault="00010FAA" w:rsidP="00010FAA">
      <w:pPr>
        <w:rPr>
          <w:b/>
        </w:rPr>
      </w:pPr>
      <w:r w:rsidRPr="00545874">
        <w:rPr>
          <w:b/>
        </w:rPr>
        <w:t>APPENDIX 6-B: ROLE OF THE COOPERATING IMPLEMENTING AGENCY</w:t>
      </w:r>
    </w:p>
    <w:p w14:paraId="5EA80898" w14:textId="77777777" w:rsidR="00010FAA" w:rsidRDefault="00010FAA" w:rsidP="00010FAA"/>
    <w:p w14:paraId="6F5E8502" w14:textId="48F63EA0" w:rsidR="00010FAA" w:rsidRDefault="00010FAA" w:rsidP="00545874">
      <w:pPr>
        <w:pStyle w:val="Heading1"/>
        <w:numPr>
          <w:ilvl w:val="0"/>
          <w:numId w:val="44"/>
        </w:numPr>
      </w:pPr>
      <w:r>
        <w:t xml:space="preserve">The Cooperating IA will be responsible for a range of activities. These activities are specified in the Plan, including at least the following: </w:t>
      </w:r>
    </w:p>
    <w:p w14:paraId="18219D1B" w14:textId="063492DD" w:rsidR="00010FAA" w:rsidRDefault="00010FAA" w:rsidP="00545874">
      <w:pPr>
        <w:pStyle w:val="Heading2"/>
      </w:pPr>
      <w:r>
        <w:t xml:space="preserve">Providing assistance for policy development when required; </w:t>
      </w:r>
    </w:p>
    <w:p w14:paraId="5C94E68E" w14:textId="37481E73" w:rsidR="00010FAA" w:rsidRDefault="00010FAA" w:rsidP="00545874">
      <w:pPr>
        <w:pStyle w:val="Heading2"/>
      </w:pPr>
      <w:r>
        <w:t xml:space="preserve">Assisting the Country in the implementation and assessment of the activities funded by the Cooperating IA, and refer to the Lead IA to ensure a co-ordinated sequence in the activities; </w:t>
      </w:r>
    </w:p>
    <w:p w14:paraId="575DB5F1" w14:textId="6C636A42" w:rsidR="00010FAA" w:rsidRDefault="00010FAA" w:rsidP="00545874">
      <w:pPr>
        <w:pStyle w:val="Heading2"/>
      </w:pPr>
      <w:r>
        <w:t xml:space="preserve">Providing reports to the Lead IA on these activities, for inclusion in the consolidated reports as per </w:t>
      </w:r>
      <w:r w:rsidR="008D50D7">
        <w:t>Appendix </w:t>
      </w:r>
      <w:r>
        <w:t>4-A; and</w:t>
      </w:r>
    </w:p>
    <w:p w14:paraId="4119CF05" w14:textId="5A35A83A" w:rsidR="00010FAA" w:rsidRDefault="00010FAA" w:rsidP="00545874">
      <w:pPr>
        <w:pStyle w:val="Heading2"/>
      </w:pPr>
      <w:r>
        <w:t>Reaching consensus with the Lead IA on any planning, co-ordination and reporting arrangements required to facilitate the implementation of the Plan.</w:t>
      </w:r>
    </w:p>
    <w:p w14:paraId="1627BEF2" w14:textId="77777777" w:rsidR="00010FAA" w:rsidRDefault="00010FAA" w:rsidP="00010FAA"/>
    <w:p w14:paraId="0DD51260" w14:textId="77777777" w:rsidR="00010FAA" w:rsidRPr="00545874" w:rsidRDefault="00010FAA" w:rsidP="00010FAA">
      <w:pPr>
        <w:rPr>
          <w:b/>
        </w:rPr>
      </w:pPr>
      <w:r w:rsidRPr="00545874">
        <w:rPr>
          <w:b/>
        </w:rPr>
        <w:t>APPENDIX 7-A: REDUCTIONS IN FUNDING FOR FAILURE TO COMPLY</w:t>
      </w:r>
    </w:p>
    <w:p w14:paraId="422E92CA" w14:textId="77777777" w:rsidR="00010FAA" w:rsidRDefault="00010FAA" w:rsidP="00010FAA"/>
    <w:p w14:paraId="0FC225C7" w14:textId="04112E71" w:rsidR="00010FAA" w:rsidRDefault="00010FAA" w:rsidP="00545874">
      <w:pPr>
        <w:pStyle w:val="Heading1"/>
        <w:numPr>
          <w:ilvl w:val="0"/>
          <w:numId w:val="45"/>
        </w:numPr>
      </w:pPr>
      <w:r>
        <w:t xml:space="preserve">In accordance with </w:t>
      </w:r>
      <w:r w:rsidR="008D50D7">
        <w:t>paragraph </w:t>
      </w:r>
      <w:r>
        <w:t xml:space="preserve">11 of the Agreement, the amount of funding provided may be reduced by US $180 per ODP kg of consumption beyond the level defined in </w:t>
      </w:r>
      <w:r w:rsidR="008D50D7">
        <w:t>row </w:t>
      </w:r>
      <w:r>
        <w:t xml:space="preserve">1.2 of </w:t>
      </w:r>
      <w:r w:rsidR="008D50D7">
        <w:t>Appendix </w:t>
      </w:r>
      <w:r>
        <w:t xml:space="preserve">2-A for each year in which the target specified in </w:t>
      </w:r>
      <w:r w:rsidR="008D50D7">
        <w:t>row </w:t>
      </w:r>
      <w:r>
        <w:t xml:space="preserve">1.2 of </w:t>
      </w:r>
      <w:r w:rsidR="008D50D7">
        <w:t>Appendix </w:t>
      </w:r>
      <w:r>
        <w:t>2-A has not been met, on the understanding that the maximum funding reduction would not exceed the funding level of the tranche being requested. Additional measures might be considered in cases where non-compliance extends for two consecutive years.</w:t>
      </w:r>
    </w:p>
    <w:p w14:paraId="2CEBA456" w14:textId="0C5A60D0" w:rsidR="00010FAA" w:rsidRDefault="00010FAA" w:rsidP="00545874">
      <w:pPr>
        <w:pStyle w:val="Heading1"/>
      </w:pPr>
      <w:r>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894A4D8" w14:textId="30FB7971" w:rsidR="00545874" w:rsidRDefault="00545874" w:rsidP="00BE30A2"/>
    <w:p w14:paraId="3A6EBC64" w14:textId="77777777" w:rsidR="00545874" w:rsidRDefault="00545874" w:rsidP="00BE30A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010FAA" w14:paraId="097DFB75" w14:textId="77777777" w:rsidTr="00545874">
        <w:tc>
          <w:tcPr>
            <w:tcW w:w="1870" w:type="dxa"/>
          </w:tcPr>
          <w:p w14:paraId="4BD15255" w14:textId="77777777" w:rsidR="00010FAA" w:rsidRDefault="00010FAA" w:rsidP="00BE30A2"/>
        </w:tc>
        <w:tc>
          <w:tcPr>
            <w:tcW w:w="1870" w:type="dxa"/>
          </w:tcPr>
          <w:p w14:paraId="38507792" w14:textId="77777777" w:rsidR="00010FAA" w:rsidRDefault="00010FAA" w:rsidP="00BE30A2"/>
        </w:tc>
        <w:tc>
          <w:tcPr>
            <w:tcW w:w="1870" w:type="dxa"/>
            <w:tcBorders>
              <w:bottom w:val="single" w:sz="4" w:space="0" w:color="auto"/>
            </w:tcBorders>
          </w:tcPr>
          <w:p w14:paraId="0207FD13" w14:textId="77777777" w:rsidR="00010FAA" w:rsidRDefault="00010FAA" w:rsidP="00BE30A2"/>
        </w:tc>
        <w:tc>
          <w:tcPr>
            <w:tcW w:w="1870" w:type="dxa"/>
          </w:tcPr>
          <w:p w14:paraId="07847E00" w14:textId="77777777" w:rsidR="00010FAA" w:rsidRDefault="00010FAA" w:rsidP="00BE30A2"/>
        </w:tc>
        <w:tc>
          <w:tcPr>
            <w:tcW w:w="1870" w:type="dxa"/>
          </w:tcPr>
          <w:p w14:paraId="00E26D0B" w14:textId="77777777" w:rsidR="00010FAA" w:rsidRDefault="00010FAA" w:rsidP="00BE30A2"/>
        </w:tc>
      </w:tr>
    </w:tbl>
    <w:p w14:paraId="0B9E07E7" w14:textId="77777777" w:rsidR="00010FAA" w:rsidRPr="00BE30A2" w:rsidRDefault="00010FAA" w:rsidP="00BE30A2">
      <w:bookmarkStart w:id="0" w:name="_GoBack"/>
      <w:bookmarkEnd w:id="0"/>
    </w:p>
    <w:sectPr w:rsidR="00010FAA" w:rsidRPr="00BE30A2" w:rsidSect="00B456B2">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65E58" w16cex:dateUtc="2022-05-23T23:26:00Z"/>
  <w16cex:commentExtensible w16cex:durableId="2634A84D" w16cex:dateUtc="2022-05-22T16:17:00Z"/>
  <w16cex:commentExtensible w16cex:durableId="26363A31" w16cex:dateUtc="2022-05-23T20:52:00Z"/>
  <w16cex:commentExtensible w16cex:durableId="2634B54A" w16cex:dateUtc="2022-05-22T17:12:00Z"/>
  <w16cex:commentExtensible w16cex:durableId="26365A5B" w16cex:dateUtc="2022-05-23T23:09:00Z"/>
  <w16cex:commentExtensible w16cex:durableId="2634BA74" w16cex:dateUtc="2022-05-22T17:34:00Z"/>
  <w16cex:commentExtensible w16cex:durableId="26365DAD" w16cex:dateUtc="2022-05-23T2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367A6A" w16cid:durableId="26365E58"/>
  <w16cid:commentId w16cid:paraId="78358356" w16cid:durableId="2634A84D"/>
  <w16cid:commentId w16cid:paraId="10CFF55A" w16cid:durableId="26363A31"/>
  <w16cid:commentId w16cid:paraId="3A97AD2D" w16cid:durableId="2634B54A"/>
  <w16cid:commentId w16cid:paraId="321F2F28" w16cid:durableId="26365A5B"/>
  <w16cid:commentId w16cid:paraId="2C7D780A" w16cid:durableId="2634BA74"/>
  <w16cid:commentId w16cid:paraId="4C40B9A8" w16cid:durableId="26365DA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0C364" w14:textId="77777777" w:rsidR="000469C6" w:rsidRDefault="000469C6" w:rsidP="004A504B">
      <w:r>
        <w:separator/>
      </w:r>
    </w:p>
  </w:endnote>
  <w:endnote w:type="continuationSeparator" w:id="0">
    <w:p w14:paraId="2A09CFCF" w14:textId="77777777" w:rsidR="000469C6" w:rsidRDefault="000469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888068"/>
      <w:docPartObj>
        <w:docPartGallery w:val="Page Numbers (Bottom of Page)"/>
        <w:docPartUnique/>
      </w:docPartObj>
    </w:sdtPr>
    <w:sdtEndPr>
      <w:rPr>
        <w:noProof/>
      </w:rPr>
    </w:sdtEndPr>
    <w:sdtContent>
      <w:p w14:paraId="76DA3352" w14:textId="522664D1" w:rsidR="000469C6" w:rsidRDefault="000469C6">
        <w:pPr>
          <w:pStyle w:val="Footer"/>
          <w:jc w:val="center"/>
        </w:pPr>
        <w:r>
          <w:fldChar w:fldCharType="begin"/>
        </w:r>
        <w:r>
          <w:instrText xml:space="preserve"> PAGE   \* MERGEFORMAT </w:instrText>
        </w:r>
        <w:r>
          <w:fldChar w:fldCharType="separate"/>
        </w:r>
        <w:r w:rsidR="008540E0">
          <w:rPr>
            <w:noProof/>
          </w:rPr>
          <w:t>12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341856"/>
      <w:docPartObj>
        <w:docPartGallery w:val="Page Numbers (Bottom of Page)"/>
        <w:docPartUnique/>
      </w:docPartObj>
    </w:sdtPr>
    <w:sdtEndPr>
      <w:rPr>
        <w:noProof/>
      </w:rPr>
    </w:sdtEndPr>
    <w:sdtContent>
      <w:p w14:paraId="776E408A" w14:textId="023DDB66" w:rsidR="000469C6" w:rsidRDefault="000469C6">
        <w:pPr>
          <w:pStyle w:val="Footer"/>
          <w:jc w:val="center"/>
        </w:pPr>
        <w:r>
          <w:fldChar w:fldCharType="begin"/>
        </w:r>
        <w:r>
          <w:instrText xml:space="preserve"> PAGE   \* MERGEFORMAT </w:instrText>
        </w:r>
        <w:r>
          <w:fldChar w:fldCharType="separate"/>
        </w:r>
        <w:r w:rsidR="008540E0">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6A37D" w14:textId="77777777" w:rsidR="000469C6" w:rsidRDefault="000469C6" w:rsidP="00FA0CF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6ADF81" w14:textId="77777777" w:rsidR="000469C6" w:rsidRDefault="000469C6" w:rsidP="00FA0CF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690006"/>
      <w:docPartObj>
        <w:docPartGallery w:val="Page Numbers (Bottom of Page)"/>
        <w:docPartUnique/>
      </w:docPartObj>
    </w:sdtPr>
    <w:sdtEndPr>
      <w:rPr>
        <w:noProof/>
      </w:rPr>
    </w:sdtEndPr>
    <w:sdtContent>
      <w:p w14:paraId="13A2CD1E" w14:textId="4B3A57A5" w:rsidR="000469C6" w:rsidRDefault="000469C6">
        <w:pPr>
          <w:pStyle w:val="Footer"/>
          <w:jc w:val="center"/>
        </w:pPr>
        <w:r>
          <w:fldChar w:fldCharType="begin"/>
        </w:r>
        <w:r>
          <w:instrText xml:space="preserve"> PAGE   \* MERGEFORMAT </w:instrText>
        </w:r>
        <w:r>
          <w:fldChar w:fldCharType="separate"/>
        </w:r>
        <w:r w:rsidR="008540E0">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911750"/>
      <w:docPartObj>
        <w:docPartGallery w:val="Page Numbers (Bottom of Page)"/>
        <w:docPartUnique/>
      </w:docPartObj>
    </w:sdtPr>
    <w:sdtEndPr>
      <w:rPr>
        <w:noProof/>
      </w:rPr>
    </w:sdtEndPr>
    <w:sdtContent>
      <w:p w14:paraId="6799C889" w14:textId="50CCC22F" w:rsidR="000469C6" w:rsidRDefault="000469C6">
        <w:pPr>
          <w:pStyle w:val="Footer"/>
          <w:jc w:val="center"/>
        </w:pPr>
        <w:r>
          <w:fldChar w:fldCharType="begin"/>
        </w:r>
        <w:r>
          <w:instrText xml:space="preserve"> PAGE   \* MERGEFORMAT </w:instrText>
        </w:r>
        <w:r>
          <w:fldChar w:fldCharType="separate"/>
        </w:r>
        <w:r w:rsidR="008540E0">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9DC64" w14:textId="77777777" w:rsidR="000469C6" w:rsidRDefault="000469C6" w:rsidP="001251E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18E708" w14:textId="77777777" w:rsidR="000469C6" w:rsidRDefault="000469C6" w:rsidP="001251E0">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EADF98" w14:textId="77777777" w:rsidR="000469C6" w:rsidRDefault="000469C6" w:rsidP="004A504B">
      <w:r>
        <w:separator/>
      </w:r>
    </w:p>
  </w:footnote>
  <w:footnote w:type="continuationSeparator" w:id="0">
    <w:p w14:paraId="5AED3C66" w14:textId="77777777" w:rsidR="000469C6" w:rsidRDefault="000469C6" w:rsidP="004A504B">
      <w:r>
        <w:continuationSeparator/>
      </w:r>
    </w:p>
  </w:footnote>
  <w:footnote w:id="1">
    <w:p w14:paraId="6D84864B" w14:textId="3C10D353" w:rsidR="000469C6" w:rsidRPr="00A06C40" w:rsidRDefault="000469C6" w:rsidP="007A0E67">
      <w:pPr>
        <w:pStyle w:val="FootnoteText"/>
        <w:spacing w:after="240"/>
        <w:rPr>
          <w:lang w:val="en-US"/>
        </w:rPr>
      </w:pPr>
      <w:r>
        <w:rPr>
          <w:rStyle w:val="FootnoteReference"/>
        </w:rPr>
        <w:footnoteRef/>
      </w:r>
      <w:r>
        <w:t xml:space="preserve"> </w:t>
      </w:r>
      <w:r>
        <w:rPr>
          <w:lang w:val="en-US"/>
        </w:rPr>
        <w:t>UNEP/OzL.Pro/ExCom/90/1.</w:t>
      </w:r>
    </w:p>
  </w:footnote>
  <w:footnote w:id="2">
    <w:p w14:paraId="3922A9FE" w14:textId="77777777" w:rsidR="000469C6" w:rsidRPr="00996241" w:rsidRDefault="000469C6" w:rsidP="003F3ADB">
      <w:pPr>
        <w:pStyle w:val="FootnoteText"/>
        <w:suppressAutoHyphens/>
      </w:pPr>
      <w:r w:rsidRPr="00FE3307">
        <w:rPr>
          <w:rStyle w:val="FootnoteReference"/>
        </w:rPr>
        <w:footnoteRef/>
      </w:r>
      <w:r w:rsidRPr="00FE3307">
        <w:t xml:space="preserve"> </w:t>
      </w:r>
      <w:r w:rsidRPr="009931F4">
        <w:t xml:space="preserve">As per the letter </w:t>
      </w:r>
      <w:r w:rsidRPr="00033623">
        <w:t>of 10 March</w:t>
      </w:r>
      <w:r w:rsidRPr="00996241">
        <w:t xml:space="preserve"> 202</w:t>
      </w:r>
      <w:r>
        <w:t>2</w:t>
      </w:r>
      <w:r w:rsidRPr="00996241">
        <w:t xml:space="preserve"> </w:t>
      </w:r>
      <w:r w:rsidRPr="00033623">
        <w:t>from the Environmental Protection Agency</w:t>
      </w:r>
      <w:r>
        <w:t xml:space="preserve"> </w:t>
      </w:r>
      <w:r w:rsidRPr="00033623">
        <w:t>of Liberia to the Secretariat.</w:t>
      </w:r>
    </w:p>
  </w:footnote>
  <w:footnote w:id="3">
    <w:p w14:paraId="01E05603" w14:textId="73DC3F4C" w:rsidR="000469C6" w:rsidRPr="0089423D" w:rsidRDefault="000469C6" w:rsidP="003F3ADB">
      <w:pPr>
        <w:pStyle w:val="FootnoteText"/>
        <w:suppressAutoHyphens/>
      </w:pPr>
      <w:r>
        <w:rPr>
          <w:rStyle w:val="FootnoteReference"/>
        </w:rPr>
        <w:footnoteRef/>
      </w:r>
      <w:r>
        <w:t xml:space="preserve"> Decision 63/36, document </w:t>
      </w:r>
      <w:r w:rsidRPr="009931F4">
        <w:t>UNEP/OzL.Pro/ExCom</w:t>
      </w:r>
      <w:r w:rsidRPr="0089423D">
        <w:t>/63/60</w:t>
      </w:r>
      <w:r>
        <w:t>.</w:t>
      </w:r>
    </w:p>
  </w:footnote>
  <w:footnote w:id="4">
    <w:p w14:paraId="16505150" w14:textId="6EA792E5" w:rsidR="000469C6" w:rsidRPr="009931F4" w:rsidRDefault="000469C6" w:rsidP="003F3ADB">
      <w:pPr>
        <w:pStyle w:val="FootnoteText"/>
        <w:suppressAutoHyphens/>
      </w:pPr>
      <w:r w:rsidRPr="0089423D">
        <w:rPr>
          <w:rStyle w:val="FootnoteReference"/>
        </w:rPr>
        <w:footnoteRef/>
      </w:r>
      <w:r w:rsidRPr="0089423D">
        <w:t xml:space="preserve"> Decision 74/23, </w:t>
      </w:r>
      <w:r>
        <w:t>document </w:t>
      </w:r>
      <w:r w:rsidRPr="0089423D">
        <w:t>UNEP/OzL.Pro/ExCom/74/56</w:t>
      </w:r>
      <w:r>
        <w:t>.</w:t>
      </w:r>
    </w:p>
    <w:p w14:paraId="224C2197" w14:textId="77777777" w:rsidR="000469C6" w:rsidRPr="009931F4" w:rsidRDefault="000469C6" w:rsidP="003F3ADB">
      <w:pPr>
        <w:pStyle w:val="FootnoteText"/>
        <w:suppressAutoHyphens/>
      </w:pPr>
    </w:p>
  </w:footnote>
  <w:footnote w:id="5">
    <w:p w14:paraId="5DB158D3" w14:textId="77777777" w:rsidR="000469C6" w:rsidRPr="007365D7" w:rsidRDefault="000469C6" w:rsidP="003F3ADB">
      <w:pPr>
        <w:pStyle w:val="FootnoteText"/>
        <w:suppressAutoHyphens/>
      </w:pPr>
      <w:r>
        <w:rPr>
          <w:rStyle w:val="FootnoteReference"/>
        </w:rPr>
        <w:footnoteRef/>
      </w:r>
      <w:r>
        <w:t xml:space="preserve"> S</w:t>
      </w:r>
      <w:r w:rsidRPr="007365D7">
        <w:t>pecifies the requirements for the safety of persons and property, provides guidance for the protection of the environment, and establishes procedures for the operation, maintenance, and repair of refrigerating systems and the recovery of refrigerants.</w:t>
      </w:r>
    </w:p>
  </w:footnote>
  <w:footnote w:id="6">
    <w:p w14:paraId="77A96E9D" w14:textId="77777777" w:rsidR="000469C6" w:rsidRPr="00B31080" w:rsidRDefault="000469C6" w:rsidP="003F3ADB">
      <w:pPr>
        <w:pStyle w:val="FootnoteText"/>
        <w:suppressAutoHyphens/>
      </w:pPr>
      <w:r>
        <w:rPr>
          <w:rStyle w:val="FootnoteReference"/>
        </w:rPr>
        <w:footnoteRef/>
      </w:r>
      <w:r>
        <w:t xml:space="preserve"> Partially financed by the </w:t>
      </w:r>
      <w:r w:rsidRPr="00B31080">
        <w:t>Green Cooling Initiative, financed by the Government of Germany</w:t>
      </w:r>
      <w:r>
        <w:t xml:space="preserve"> outside the Multilateral Fund.</w:t>
      </w:r>
    </w:p>
  </w:footnote>
  <w:footnote w:id="7">
    <w:p w14:paraId="0B49FB70" w14:textId="3F67F8A0" w:rsidR="000469C6" w:rsidRPr="00D662F0" w:rsidRDefault="000469C6">
      <w:pPr>
        <w:pStyle w:val="FootnoteText"/>
      </w:pPr>
      <w:r w:rsidRPr="00584924">
        <w:rPr>
          <w:rStyle w:val="FootnoteReference"/>
        </w:rPr>
        <w:footnoteRef/>
      </w:r>
      <w:r w:rsidRPr="00584924">
        <w:t xml:space="preserve"> It includes refrigerant recovery, recycling and reclamation, leak testing, safety requirements, record keeping and documentation, handling and storage of refrigerants, and disposal of refrigerants and equipment.</w:t>
      </w:r>
    </w:p>
  </w:footnote>
  <w:footnote w:id="8">
    <w:p w14:paraId="419D5E14" w14:textId="4411DE55" w:rsidR="000469C6" w:rsidRPr="00A34838" w:rsidRDefault="000469C6">
      <w:pPr>
        <w:pStyle w:val="FootnoteText"/>
      </w:pPr>
      <w:r w:rsidRPr="000469C6">
        <w:rPr>
          <w:rStyle w:val="FootnoteReference"/>
        </w:rPr>
        <w:footnoteRef/>
      </w:r>
      <w:r w:rsidRPr="000469C6">
        <w:t xml:space="preserve"> The </w:t>
      </w:r>
      <w:r w:rsidRPr="000469C6">
        <w:rPr>
          <w:lang w:eastAsia="en-CA"/>
        </w:rPr>
        <w:t>country is aware that retrofitting or drop-ins with HCs or other natural refrigerants is not recommended or encouraged and that all responsibility and liability will lie with the country and this experience is not proposed to be continued in stage II.</w:t>
      </w:r>
    </w:p>
  </w:footnote>
  <w:footnote w:id="9">
    <w:p w14:paraId="02936EE3" w14:textId="0CC5903E" w:rsidR="000469C6" w:rsidRPr="001E5EAC" w:rsidRDefault="000469C6">
      <w:pPr>
        <w:pStyle w:val="FootnoteText"/>
      </w:pPr>
      <w:r>
        <w:rPr>
          <w:rStyle w:val="FootnoteReference"/>
        </w:rPr>
        <w:footnoteRef/>
      </w:r>
      <w:r>
        <w:t xml:space="preserve"> To be established u</w:t>
      </w:r>
      <w:r w:rsidRPr="00A92928">
        <w:t>nder a certifying committee joined by the EPA, the Standards Board of Liberia and the Certification Board of the Bureau of Vocational and Technical Education</w:t>
      </w:r>
      <w:r>
        <w:t xml:space="preserve"> as of 1 December 2023.</w:t>
      </w:r>
    </w:p>
  </w:footnote>
  <w:footnote w:id="10">
    <w:p w14:paraId="3ADA16A2" w14:textId="3EAA4873" w:rsidR="000469C6" w:rsidRDefault="000469C6" w:rsidP="007633DA">
      <w:pPr>
        <w:pStyle w:val="FootnoteText"/>
      </w:pPr>
      <w:r>
        <w:rPr>
          <w:rStyle w:val="FootnoteReference"/>
        </w:rPr>
        <w:footnoteRef/>
      </w:r>
      <w:r>
        <w:t xml:space="preserve"> In </w:t>
      </w:r>
      <w:r w:rsidRPr="006669B3">
        <w:t>coordination with the General Services Agency, which is the authority on public procurement</w:t>
      </w:r>
      <w:r>
        <w:t>.</w:t>
      </w:r>
    </w:p>
  </w:footnote>
  <w:footnote w:id="11">
    <w:p w14:paraId="010C8E9E" w14:textId="33159CC2" w:rsidR="000469C6" w:rsidRPr="00713FAB" w:rsidRDefault="000469C6" w:rsidP="00713FAB">
      <w:pPr>
        <w:pStyle w:val="ListParagraph"/>
        <w:suppressAutoHyphens/>
        <w:ind w:left="0"/>
        <w:rPr>
          <w:sz w:val="20"/>
          <w:szCs w:val="20"/>
        </w:rPr>
      </w:pPr>
      <w:r w:rsidRPr="007809BB">
        <w:rPr>
          <w:rStyle w:val="FootnoteReference"/>
          <w:sz w:val="20"/>
          <w:szCs w:val="20"/>
        </w:rPr>
        <w:footnoteRef/>
      </w:r>
      <w:r w:rsidRPr="007809BB">
        <w:rPr>
          <w:sz w:val="20"/>
          <w:szCs w:val="20"/>
        </w:rPr>
        <w:t xml:space="preserve"> Manifold gauges and standard hoses (HCFCs, HCs, HFCs, CO</w:t>
      </w:r>
      <w:r w:rsidRPr="00BD7C87">
        <w:rPr>
          <w:sz w:val="20"/>
          <w:szCs w:val="20"/>
          <w:vertAlign w:val="subscript"/>
        </w:rPr>
        <w:t>2</w:t>
      </w:r>
      <w:r w:rsidRPr="007809BB">
        <w:rPr>
          <w:sz w:val="20"/>
          <w:szCs w:val="20"/>
        </w:rPr>
        <w:t xml:space="preserve"> and ammonia), </w:t>
      </w:r>
      <w:r>
        <w:rPr>
          <w:sz w:val="20"/>
          <w:szCs w:val="20"/>
        </w:rPr>
        <w:t>p</w:t>
      </w:r>
      <w:r w:rsidRPr="007809BB">
        <w:rPr>
          <w:sz w:val="20"/>
          <w:szCs w:val="20"/>
        </w:rPr>
        <w:t>ortable leak detectors for HCs and CO</w:t>
      </w:r>
      <w:r w:rsidRPr="007809BB">
        <w:rPr>
          <w:sz w:val="20"/>
          <w:szCs w:val="20"/>
          <w:vertAlign w:val="subscript"/>
        </w:rPr>
        <w:t>2</w:t>
      </w:r>
      <w:r w:rsidRPr="007809BB">
        <w:rPr>
          <w:sz w:val="20"/>
          <w:szCs w:val="20"/>
        </w:rPr>
        <w:t xml:space="preserve">, </w:t>
      </w:r>
      <w:r>
        <w:rPr>
          <w:sz w:val="20"/>
          <w:szCs w:val="20"/>
        </w:rPr>
        <w:t>b</w:t>
      </w:r>
      <w:r w:rsidRPr="007809BB">
        <w:rPr>
          <w:sz w:val="20"/>
          <w:szCs w:val="20"/>
        </w:rPr>
        <w:t xml:space="preserve">razing unit, </w:t>
      </w:r>
      <w:r>
        <w:rPr>
          <w:sz w:val="20"/>
          <w:szCs w:val="20"/>
        </w:rPr>
        <w:t>c</w:t>
      </w:r>
      <w:r w:rsidRPr="007809BB">
        <w:rPr>
          <w:sz w:val="20"/>
          <w:szCs w:val="20"/>
        </w:rPr>
        <w:t xml:space="preserve">ompression fitting tool, </w:t>
      </w:r>
      <w:r>
        <w:rPr>
          <w:sz w:val="20"/>
          <w:szCs w:val="20"/>
        </w:rPr>
        <w:t>p</w:t>
      </w:r>
      <w:r w:rsidRPr="007809BB">
        <w:rPr>
          <w:sz w:val="20"/>
          <w:szCs w:val="20"/>
        </w:rPr>
        <w:t xml:space="preserve">iercing pliers and tube cutters, </w:t>
      </w:r>
      <w:r>
        <w:rPr>
          <w:sz w:val="20"/>
          <w:szCs w:val="20"/>
        </w:rPr>
        <w:t>m</w:t>
      </w:r>
      <w:r w:rsidRPr="007809BB">
        <w:rPr>
          <w:sz w:val="20"/>
          <w:szCs w:val="20"/>
        </w:rPr>
        <w:t>ulti-meters and safety</w:t>
      </w:r>
      <w:r>
        <w:rPr>
          <w:sz w:val="20"/>
          <w:szCs w:val="20"/>
        </w:rPr>
        <w:t>-</w:t>
      </w:r>
      <w:r w:rsidRPr="007809BB">
        <w:rPr>
          <w:sz w:val="20"/>
          <w:szCs w:val="20"/>
        </w:rPr>
        <w:t>related servicing tools.</w:t>
      </w:r>
    </w:p>
  </w:footnote>
  <w:footnote w:id="12">
    <w:p w14:paraId="59C7E8DD" w14:textId="25F15F76" w:rsidR="000469C6" w:rsidRPr="00713FAB" w:rsidRDefault="000469C6" w:rsidP="00713FAB">
      <w:pPr>
        <w:widowControl w:val="0"/>
        <w:tabs>
          <w:tab w:val="left" w:pos="720"/>
        </w:tabs>
        <w:overflowPunct w:val="0"/>
        <w:adjustRightInd w:val="0"/>
        <w:contextualSpacing/>
        <w:rPr>
          <w:color w:val="000000"/>
          <w:kern w:val="28"/>
          <w:sz w:val="20"/>
          <w:szCs w:val="20"/>
          <w:lang w:val="en-GB"/>
        </w:rPr>
      </w:pPr>
      <w:r>
        <w:rPr>
          <w:rStyle w:val="FootnoteReference"/>
        </w:rPr>
        <w:footnoteRef/>
      </w:r>
      <w:r>
        <w:t xml:space="preserve"> </w:t>
      </w:r>
      <w:r w:rsidRPr="00584924">
        <w:rPr>
          <w:color w:val="000000"/>
          <w:kern w:val="28"/>
          <w:sz w:val="20"/>
          <w:szCs w:val="20"/>
        </w:rPr>
        <w:t>One</w:t>
      </w:r>
      <w:r w:rsidRPr="00584924">
        <w:rPr>
          <w:color w:val="000000"/>
          <w:kern w:val="28"/>
          <w:sz w:val="20"/>
          <w:szCs w:val="20"/>
          <w:lang w:val="en-GB"/>
        </w:rPr>
        <w:t xml:space="preserve"> reclamation unit for multiple refrigerants (non-flammable), a refrigerant identifier, 20 cylinders for 100 lbs and 50 cylinders for 30 lbs; a 1,000-lb storage tank for unintended mixtures, scale for storage tank; ten recovery units and hoses to facilitate the supply of recovered refrigerant.</w:t>
      </w:r>
    </w:p>
  </w:footnote>
  <w:footnote w:id="13">
    <w:p w14:paraId="45070151" w14:textId="77777777" w:rsidR="000469C6" w:rsidRPr="00996241" w:rsidRDefault="000469C6" w:rsidP="00EF7862">
      <w:pPr>
        <w:pStyle w:val="FootnoteText"/>
        <w:suppressAutoHyphens/>
      </w:pPr>
      <w:r>
        <w:rPr>
          <w:rStyle w:val="FootnoteReference"/>
        </w:rPr>
        <w:footnoteRef/>
      </w:r>
      <w:r>
        <w:t xml:space="preserve"> </w:t>
      </w:r>
      <w:r w:rsidRPr="003905B6">
        <w:t xml:space="preserve">Decision </w:t>
      </w:r>
      <w:r w:rsidRPr="009931F4">
        <w:t>84/92(d) requested</w:t>
      </w:r>
      <w:r w:rsidRPr="00996241">
        <w:t xml:space="preserve"> bilateral and implementing agencies to apply the operational policy on gender mainstreaming throughout the project cycle.</w:t>
      </w:r>
    </w:p>
  </w:footnote>
  <w:footnote w:id="14">
    <w:p w14:paraId="78C974A8" w14:textId="77777777" w:rsidR="000469C6" w:rsidRPr="00D414E0" w:rsidRDefault="000469C6" w:rsidP="00E063A3">
      <w:pPr>
        <w:pStyle w:val="FootnoteText"/>
        <w:rPr>
          <w:lang w:val="en-US"/>
        </w:rPr>
      </w:pPr>
      <w:r>
        <w:rPr>
          <w:rStyle w:val="FootnoteReference"/>
        </w:rPr>
        <w:footnoteRef/>
      </w:r>
      <w:r>
        <w:t xml:space="preserve"> </w:t>
      </w:r>
      <w:r w:rsidRPr="00D414E0">
        <w:t>HCFC consumption may exceed zero in any year so long as the sum of its calculated levels of consumption over the ten-year period from 1 January 2030 to 1 January 2040, divided by ten,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323C8" w14:textId="59E537BC" w:rsidR="000469C6" w:rsidRDefault="000469C6">
    <w:fldSimple w:instr=" DOCPROPERTY &quot;Document number&quot;  \* MERGEFORMAT ">
      <w:r>
        <w:t>UNEP/OzL.Pro/ExCom/90/29</w:t>
      </w:r>
    </w:fldSimple>
  </w:p>
  <w:p w14:paraId="2C2082E7" w14:textId="77777777" w:rsidR="000469C6" w:rsidRPr="0033525D" w:rsidRDefault="000469C6"/>
  <w:p w14:paraId="764AAA30" w14:textId="77777777" w:rsidR="000469C6" w:rsidRPr="0033525D" w:rsidRDefault="000469C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C9150" w14:textId="6A0E2F40" w:rsidR="000469C6" w:rsidRPr="0033525D" w:rsidRDefault="000469C6">
    <w:pPr>
      <w:jc w:val="right"/>
    </w:pPr>
    <w:fldSimple w:instr=" DOCPROPERTY &quot;Document number&quot;  \* MERGEFORMAT ">
      <w:r>
        <w:t>UNEP/OzL.Pro/ExCom/90/29</w:t>
      </w:r>
    </w:fldSimple>
  </w:p>
  <w:p w14:paraId="4E4F7FC8" w14:textId="6D1FD1C9" w:rsidR="000469C6" w:rsidRPr="0033525D" w:rsidRDefault="000469C6" w:rsidP="008A7FD3">
    <w:pPr>
      <w:jc w:val="right"/>
    </w:pPr>
  </w:p>
  <w:p w14:paraId="5AE5EDB4" w14:textId="77777777" w:rsidR="000469C6" w:rsidRPr="0033525D" w:rsidRDefault="000469C6" w:rsidP="008A7FD3">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518F0" w14:textId="1B569888" w:rsidR="000469C6" w:rsidRDefault="000469C6">
    <w:fldSimple w:instr=" DOCPROPERTY &quot;Document number&quot;  \* MERGEFORMAT ">
      <w:r>
        <w:t>UNEP/OzL.Pro/ExCom/90/29</w:t>
      </w:r>
    </w:fldSimple>
  </w:p>
  <w:p w14:paraId="040A0728" w14:textId="7E6F3CCA" w:rsidR="000469C6" w:rsidRDefault="000469C6">
    <w:r>
      <w:t>Annex I</w:t>
    </w:r>
  </w:p>
  <w:p w14:paraId="0C7C1EDA" w14:textId="77777777" w:rsidR="000469C6" w:rsidRPr="0033525D" w:rsidRDefault="000469C6"/>
  <w:p w14:paraId="4405F3EA" w14:textId="77777777" w:rsidR="000469C6" w:rsidRPr="0033525D" w:rsidRDefault="000469C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60122" w14:textId="2DC79B9C" w:rsidR="000469C6" w:rsidRDefault="000469C6" w:rsidP="001251E0">
    <w:pPr>
      <w:jc w:val="right"/>
    </w:pPr>
    <w:fldSimple w:instr=" DOCPROPERTY &quot;Document number&quot;  \* MERGEFORMAT ">
      <w:r>
        <w:t>UNEP/OzL.Pro/ExCom/90/29</w:t>
      </w:r>
    </w:fldSimple>
  </w:p>
  <w:p w14:paraId="47372CDD" w14:textId="0770FD3E" w:rsidR="000469C6" w:rsidRDefault="000469C6" w:rsidP="001251E0">
    <w:pPr>
      <w:jc w:val="right"/>
    </w:pPr>
    <w:r>
      <w:t>Annex I</w:t>
    </w:r>
  </w:p>
  <w:p w14:paraId="14AFDF36" w14:textId="77777777" w:rsidR="000469C6" w:rsidRDefault="000469C6" w:rsidP="001251E0">
    <w:pPr>
      <w:jc w:val="right"/>
    </w:pPr>
  </w:p>
  <w:p w14:paraId="1C9A982D" w14:textId="77777777" w:rsidR="000469C6" w:rsidRPr="0033525D" w:rsidRDefault="000469C6" w:rsidP="008A7FD3">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34DA7" w14:textId="77777777" w:rsidR="000469C6" w:rsidRDefault="000469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B3C49A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2944787"/>
    <w:multiLevelType w:val="hybridMultilevel"/>
    <w:tmpl w:val="3E8262C6"/>
    <w:lvl w:ilvl="0" w:tplc="D0D89068">
      <w:start w:val="1"/>
      <w:numFmt w:val="decimal"/>
      <w:lvlText w:val="%1."/>
      <w:lvlJc w:val="left"/>
      <w:pPr>
        <w:ind w:left="2204" w:hanging="360"/>
      </w:pPr>
      <w:rPr>
        <w:rFonts w:ascii="Times New Roman" w:hAnsi="Times New Roman" w:hint="default"/>
        <w:b w:val="0"/>
        <w:i w:val="0"/>
        <w:sz w:val="22"/>
        <w:lang w:val="en-GB"/>
      </w:rPr>
    </w:lvl>
    <w:lvl w:ilvl="1" w:tplc="A3D80B6A">
      <w:start w:val="1"/>
      <w:numFmt w:val="lowerLetter"/>
      <w:lvlText w:val="(%2)"/>
      <w:lvlJc w:val="left"/>
      <w:pPr>
        <w:ind w:left="1440" w:hanging="360"/>
      </w:pPr>
      <w:rPr>
        <w:rFonts w:ascii="Times New Roman" w:hAnsi="Times New Roman" w:cs="Mangal" w:hint="default"/>
        <w:b w:val="0"/>
        <w:i w:val="0"/>
        <w:color w:val="auto"/>
        <w:sz w:val="22"/>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A84662"/>
    <w:multiLevelType w:val="hybridMultilevel"/>
    <w:tmpl w:val="AC9ED7E6"/>
    <w:lvl w:ilvl="0" w:tplc="3850A1B8">
      <w:start w:val="1"/>
      <w:numFmt w:val="lowerRoman"/>
      <w:lvlText w:val="%1."/>
      <w:lvlJc w:val="left"/>
      <w:pPr>
        <w:ind w:left="1440" w:hanging="72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274E32"/>
    <w:multiLevelType w:val="multilevel"/>
    <w:tmpl w:val="1116EA26"/>
    <w:lvl w:ilvl="0">
      <w:start w:val="2022"/>
      <w:numFmt w:val="decimal"/>
      <w:lvlText w:val="%1"/>
      <w:lvlJc w:val="left"/>
      <w:pPr>
        <w:ind w:left="975" w:hanging="975"/>
      </w:pPr>
      <w:rPr>
        <w:rFonts w:hint="default"/>
      </w:rPr>
    </w:lvl>
    <w:lvl w:ilvl="1">
      <w:start w:val="2024"/>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90294F"/>
    <w:multiLevelType w:val="hybridMultilevel"/>
    <w:tmpl w:val="F5ECE18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3633A5D"/>
    <w:multiLevelType w:val="hybridMultilevel"/>
    <w:tmpl w:val="DABCE82E"/>
    <w:lvl w:ilvl="0" w:tplc="1B029C9E">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57E07414"/>
    <w:multiLevelType w:val="hybridMultilevel"/>
    <w:tmpl w:val="011AA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EA01CF"/>
    <w:multiLevelType w:val="hybridMultilevel"/>
    <w:tmpl w:val="0FBABBBE"/>
    <w:lvl w:ilvl="0" w:tplc="33DC0868">
      <w:start w:val="1"/>
      <w:numFmt w:val="lowerLetter"/>
      <w:lvlText w:val="(%1)"/>
      <w:lvlJc w:val="left"/>
      <w:pPr>
        <w:ind w:left="1440" w:hanging="360"/>
      </w:pPr>
      <w:rPr>
        <w:rFonts w:ascii="Times New Roman" w:hAnsi="Times New Roman"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5B1874D1"/>
    <w:multiLevelType w:val="hybridMultilevel"/>
    <w:tmpl w:val="A87E7BCC"/>
    <w:lvl w:ilvl="0" w:tplc="D4C8BB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9290569"/>
    <w:multiLevelType w:val="hybridMultilevel"/>
    <w:tmpl w:val="9FC0082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B206FD"/>
    <w:multiLevelType w:val="hybridMultilevel"/>
    <w:tmpl w:val="7F36C7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E150A1"/>
    <w:multiLevelType w:val="hybridMultilevel"/>
    <w:tmpl w:val="8CB6B5F4"/>
    <w:lvl w:ilvl="0" w:tplc="FFFFFFFF">
      <w:start w:val="1"/>
      <w:numFmt w:val="decimal"/>
      <w:lvlText w:val="%1."/>
      <w:lvlJc w:val="left"/>
      <w:pPr>
        <w:ind w:left="19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9"/>
  </w:num>
  <w:num w:numId="19">
    <w:abstractNumId w:val="27"/>
  </w:num>
  <w:num w:numId="20">
    <w:abstractNumId w:val="13"/>
  </w:num>
  <w:num w:numId="21">
    <w:abstractNumId w:val="24"/>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1"/>
  </w:num>
  <w:num w:numId="28">
    <w:abstractNumId w:val="10"/>
    <w:lvlOverride w:ilvl="0">
      <w:startOverride w:val="1"/>
    </w:lvlOverride>
    <w:lvlOverride w:ilvl="1">
      <w:startOverride w:val="2"/>
    </w:lvlOverride>
  </w:num>
  <w:num w:numId="29">
    <w:abstractNumId w:val="10"/>
    <w:lvlOverride w:ilvl="0">
      <w:startOverride w:val="1"/>
    </w:lvlOverride>
    <w:lvlOverride w:ilvl="1">
      <w:startOverride w:val="3"/>
    </w:lvlOverride>
  </w:num>
  <w:num w:numId="30">
    <w:abstractNumId w:val="26"/>
  </w:num>
  <w:num w:numId="31">
    <w:abstractNumId w:val="25"/>
  </w:num>
  <w:num w:numId="32">
    <w:abstractNumId w:val="22"/>
  </w:num>
  <w:num w:numId="33">
    <w:abstractNumId w:val="14"/>
  </w:num>
  <w:num w:numId="34">
    <w:abstractNumId w:val="20"/>
  </w:num>
  <w:num w:numId="35">
    <w:abstractNumId w:val="23"/>
  </w:num>
  <w:num w:numId="36">
    <w:abstractNumId w:val="16"/>
  </w:num>
  <w:num w:numId="37">
    <w:abstractNumId w:val="18"/>
  </w:num>
  <w:num w:numId="38">
    <w:abstractNumId w:val="28"/>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FED"/>
    <w:rsid w:val="00002994"/>
    <w:rsid w:val="0000434E"/>
    <w:rsid w:val="000066A8"/>
    <w:rsid w:val="00010FAA"/>
    <w:rsid w:val="000152E5"/>
    <w:rsid w:val="00020293"/>
    <w:rsid w:val="000211A9"/>
    <w:rsid w:val="00021238"/>
    <w:rsid w:val="000224E5"/>
    <w:rsid w:val="00024807"/>
    <w:rsid w:val="00024971"/>
    <w:rsid w:val="00031260"/>
    <w:rsid w:val="000320C6"/>
    <w:rsid w:val="00033623"/>
    <w:rsid w:val="0003681A"/>
    <w:rsid w:val="000372B7"/>
    <w:rsid w:val="0003784B"/>
    <w:rsid w:val="0004307D"/>
    <w:rsid w:val="00045D90"/>
    <w:rsid w:val="000469C6"/>
    <w:rsid w:val="00047F17"/>
    <w:rsid w:val="00050F6E"/>
    <w:rsid w:val="000562CB"/>
    <w:rsid w:val="00057EC6"/>
    <w:rsid w:val="00061EC2"/>
    <w:rsid w:val="00063FDA"/>
    <w:rsid w:val="00066CE8"/>
    <w:rsid w:val="000731B3"/>
    <w:rsid w:val="000759E0"/>
    <w:rsid w:val="00080ED0"/>
    <w:rsid w:val="00084AE1"/>
    <w:rsid w:val="00085B8F"/>
    <w:rsid w:val="00090481"/>
    <w:rsid w:val="000952C4"/>
    <w:rsid w:val="000A3826"/>
    <w:rsid w:val="000A6C26"/>
    <w:rsid w:val="000A6E4C"/>
    <w:rsid w:val="000C3BC3"/>
    <w:rsid w:val="000D52A4"/>
    <w:rsid w:val="000D5F24"/>
    <w:rsid w:val="000E07BC"/>
    <w:rsid w:val="000E5DEF"/>
    <w:rsid w:val="000F1CD4"/>
    <w:rsid w:val="000F4103"/>
    <w:rsid w:val="000F70A7"/>
    <w:rsid w:val="001071CC"/>
    <w:rsid w:val="0011131E"/>
    <w:rsid w:val="00112792"/>
    <w:rsid w:val="00113CCA"/>
    <w:rsid w:val="0012002F"/>
    <w:rsid w:val="00121B69"/>
    <w:rsid w:val="00122F25"/>
    <w:rsid w:val="0012357B"/>
    <w:rsid w:val="001251E0"/>
    <w:rsid w:val="00126BB1"/>
    <w:rsid w:val="00135980"/>
    <w:rsid w:val="0013786F"/>
    <w:rsid w:val="0014204F"/>
    <w:rsid w:val="00146A21"/>
    <w:rsid w:val="001566D5"/>
    <w:rsid w:val="0016156A"/>
    <w:rsid w:val="00162952"/>
    <w:rsid w:val="00164719"/>
    <w:rsid w:val="0016670C"/>
    <w:rsid w:val="00166FC4"/>
    <w:rsid w:val="001670A6"/>
    <w:rsid w:val="001677AC"/>
    <w:rsid w:val="0017455D"/>
    <w:rsid w:val="00175399"/>
    <w:rsid w:val="00176CD1"/>
    <w:rsid w:val="001804EA"/>
    <w:rsid w:val="00181BC4"/>
    <w:rsid w:val="001825AC"/>
    <w:rsid w:val="00190A61"/>
    <w:rsid w:val="001A20A0"/>
    <w:rsid w:val="001A2215"/>
    <w:rsid w:val="001A3342"/>
    <w:rsid w:val="001A3E3D"/>
    <w:rsid w:val="001A7049"/>
    <w:rsid w:val="001B1E40"/>
    <w:rsid w:val="001B3019"/>
    <w:rsid w:val="001B4185"/>
    <w:rsid w:val="001C4A93"/>
    <w:rsid w:val="001C764E"/>
    <w:rsid w:val="001D33A9"/>
    <w:rsid w:val="001D5386"/>
    <w:rsid w:val="001D5AC3"/>
    <w:rsid w:val="001E1052"/>
    <w:rsid w:val="001E21B1"/>
    <w:rsid w:val="001E2F93"/>
    <w:rsid w:val="001E4554"/>
    <w:rsid w:val="001E5EAC"/>
    <w:rsid w:val="001E61E5"/>
    <w:rsid w:val="001E651C"/>
    <w:rsid w:val="001F2159"/>
    <w:rsid w:val="001F26C8"/>
    <w:rsid w:val="001F286D"/>
    <w:rsid w:val="001F3787"/>
    <w:rsid w:val="001F53FD"/>
    <w:rsid w:val="001F53FF"/>
    <w:rsid w:val="00201576"/>
    <w:rsid w:val="002030E0"/>
    <w:rsid w:val="00210B8B"/>
    <w:rsid w:val="00212086"/>
    <w:rsid w:val="00214863"/>
    <w:rsid w:val="002156B4"/>
    <w:rsid w:val="00224FCD"/>
    <w:rsid w:val="00232FE0"/>
    <w:rsid w:val="00234EF8"/>
    <w:rsid w:val="00235502"/>
    <w:rsid w:val="00253222"/>
    <w:rsid w:val="00261C13"/>
    <w:rsid w:val="00262597"/>
    <w:rsid w:val="00262847"/>
    <w:rsid w:val="00265F30"/>
    <w:rsid w:val="00272830"/>
    <w:rsid w:val="002741F1"/>
    <w:rsid w:val="002771D7"/>
    <w:rsid w:val="002800A9"/>
    <w:rsid w:val="00281BB2"/>
    <w:rsid w:val="00287058"/>
    <w:rsid w:val="002A035C"/>
    <w:rsid w:val="002A03C3"/>
    <w:rsid w:val="002A0A54"/>
    <w:rsid w:val="002A0C3B"/>
    <w:rsid w:val="002A3A81"/>
    <w:rsid w:val="002B1D2D"/>
    <w:rsid w:val="002B254E"/>
    <w:rsid w:val="002B2BB0"/>
    <w:rsid w:val="002B503D"/>
    <w:rsid w:val="002B72E9"/>
    <w:rsid w:val="002C0E83"/>
    <w:rsid w:val="002C1D80"/>
    <w:rsid w:val="002C32A8"/>
    <w:rsid w:val="002C5315"/>
    <w:rsid w:val="002C7998"/>
    <w:rsid w:val="002D0EAF"/>
    <w:rsid w:val="002E1A33"/>
    <w:rsid w:val="002F1E53"/>
    <w:rsid w:val="002F2CAA"/>
    <w:rsid w:val="002F47A6"/>
    <w:rsid w:val="0030052C"/>
    <w:rsid w:val="0030342A"/>
    <w:rsid w:val="003126D3"/>
    <w:rsid w:val="00312EB3"/>
    <w:rsid w:val="00323020"/>
    <w:rsid w:val="00330289"/>
    <w:rsid w:val="003306E1"/>
    <w:rsid w:val="003320E4"/>
    <w:rsid w:val="0033525D"/>
    <w:rsid w:val="00337D80"/>
    <w:rsid w:val="003414F3"/>
    <w:rsid w:val="00346D79"/>
    <w:rsid w:val="00351031"/>
    <w:rsid w:val="00352482"/>
    <w:rsid w:val="00354111"/>
    <w:rsid w:val="0035613E"/>
    <w:rsid w:val="00363EE9"/>
    <w:rsid w:val="0036756C"/>
    <w:rsid w:val="00376128"/>
    <w:rsid w:val="0037742E"/>
    <w:rsid w:val="00377D56"/>
    <w:rsid w:val="0038245A"/>
    <w:rsid w:val="003840E6"/>
    <w:rsid w:val="00385CFC"/>
    <w:rsid w:val="0039037B"/>
    <w:rsid w:val="0039337A"/>
    <w:rsid w:val="003968E5"/>
    <w:rsid w:val="003A3189"/>
    <w:rsid w:val="003A3CA7"/>
    <w:rsid w:val="003B0785"/>
    <w:rsid w:val="003B33BD"/>
    <w:rsid w:val="003B555E"/>
    <w:rsid w:val="003B569D"/>
    <w:rsid w:val="003B67B3"/>
    <w:rsid w:val="003C0387"/>
    <w:rsid w:val="003C13E6"/>
    <w:rsid w:val="003C1421"/>
    <w:rsid w:val="003C3C0E"/>
    <w:rsid w:val="003D27B7"/>
    <w:rsid w:val="003D42A6"/>
    <w:rsid w:val="003D4F1A"/>
    <w:rsid w:val="003D4F21"/>
    <w:rsid w:val="003D4FAC"/>
    <w:rsid w:val="003E2E51"/>
    <w:rsid w:val="003E7906"/>
    <w:rsid w:val="003F2884"/>
    <w:rsid w:val="003F31EF"/>
    <w:rsid w:val="003F3ADB"/>
    <w:rsid w:val="003F3C50"/>
    <w:rsid w:val="003F522A"/>
    <w:rsid w:val="003F7277"/>
    <w:rsid w:val="003F784A"/>
    <w:rsid w:val="0040186B"/>
    <w:rsid w:val="00406202"/>
    <w:rsid w:val="00406A6A"/>
    <w:rsid w:val="00406B22"/>
    <w:rsid w:val="004141CE"/>
    <w:rsid w:val="00416503"/>
    <w:rsid w:val="004328A7"/>
    <w:rsid w:val="00434156"/>
    <w:rsid w:val="004343B2"/>
    <w:rsid w:val="00434C74"/>
    <w:rsid w:val="00442845"/>
    <w:rsid w:val="00456EB4"/>
    <w:rsid w:val="00457827"/>
    <w:rsid w:val="00461F8E"/>
    <w:rsid w:val="0046322D"/>
    <w:rsid w:val="004646D8"/>
    <w:rsid w:val="004718F3"/>
    <w:rsid w:val="00472C14"/>
    <w:rsid w:val="00473290"/>
    <w:rsid w:val="00475040"/>
    <w:rsid w:val="004803C2"/>
    <w:rsid w:val="00490F7D"/>
    <w:rsid w:val="0049319D"/>
    <w:rsid w:val="00493D40"/>
    <w:rsid w:val="00493EE3"/>
    <w:rsid w:val="004967B6"/>
    <w:rsid w:val="004A1CF1"/>
    <w:rsid w:val="004A504B"/>
    <w:rsid w:val="004A5EB4"/>
    <w:rsid w:val="004A6911"/>
    <w:rsid w:val="004B385E"/>
    <w:rsid w:val="004B54E0"/>
    <w:rsid w:val="004B7384"/>
    <w:rsid w:val="004C0333"/>
    <w:rsid w:val="004C2169"/>
    <w:rsid w:val="004C4269"/>
    <w:rsid w:val="004C7A56"/>
    <w:rsid w:val="004D3060"/>
    <w:rsid w:val="004D5928"/>
    <w:rsid w:val="004D6236"/>
    <w:rsid w:val="004D7F90"/>
    <w:rsid w:val="004E3868"/>
    <w:rsid w:val="004E4AB3"/>
    <w:rsid w:val="004E4DBB"/>
    <w:rsid w:val="004E4E41"/>
    <w:rsid w:val="004E73DB"/>
    <w:rsid w:val="004E7F9C"/>
    <w:rsid w:val="004F0E97"/>
    <w:rsid w:val="004F3493"/>
    <w:rsid w:val="004F5143"/>
    <w:rsid w:val="004F79C1"/>
    <w:rsid w:val="00500D61"/>
    <w:rsid w:val="0050228A"/>
    <w:rsid w:val="00507BD1"/>
    <w:rsid w:val="00510E9E"/>
    <w:rsid w:val="00512B09"/>
    <w:rsid w:val="00517C31"/>
    <w:rsid w:val="00521B78"/>
    <w:rsid w:val="005220ED"/>
    <w:rsid w:val="005257BB"/>
    <w:rsid w:val="00527605"/>
    <w:rsid w:val="00532471"/>
    <w:rsid w:val="00533796"/>
    <w:rsid w:val="00533ED5"/>
    <w:rsid w:val="00534A30"/>
    <w:rsid w:val="00535445"/>
    <w:rsid w:val="00537343"/>
    <w:rsid w:val="005425B1"/>
    <w:rsid w:val="00542EAE"/>
    <w:rsid w:val="005444C9"/>
    <w:rsid w:val="00545874"/>
    <w:rsid w:val="005465EF"/>
    <w:rsid w:val="00546B23"/>
    <w:rsid w:val="00555D75"/>
    <w:rsid w:val="00556C59"/>
    <w:rsid w:val="005602A0"/>
    <w:rsid w:val="00560DF0"/>
    <w:rsid w:val="0056759C"/>
    <w:rsid w:val="005835F3"/>
    <w:rsid w:val="005840EC"/>
    <w:rsid w:val="00584924"/>
    <w:rsid w:val="00594AB5"/>
    <w:rsid w:val="00594B35"/>
    <w:rsid w:val="0059513E"/>
    <w:rsid w:val="005A15A1"/>
    <w:rsid w:val="005A2F33"/>
    <w:rsid w:val="005A4AEE"/>
    <w:rsid w:val="005A6AA4"/>
    <w:rsid w:val="005A6D9F"/>
    <w:rsid w:val="005A7096"/>
    <w:rsid w:val="005B48FF"/>
    <w:rsid w:val="005B5ABD"/>
    <w:rsid w:val="005B6CE1"/>
    <w:rsid w:val="005C1E32"/>
    <w:rsid w:val="005C6EB5"/>
    <w:rsid w:val="005D363F"/>
    <w:rsid w:val="005D3B64"/>
    <w:rsid w:val="005E04CE"/>
    <w:rsid w:val="005E38C3"/>
    <w:rsid w:val="005F057C"/>
    <w:rsid w:val="005F07A6"/>
    <w:rsid w:val="005F583F"/>
    <w:rsid w:val="00602DA5"/>
    <w:rsid w:val="00603F76"/>
    <w:rsid w:val="006041E2"/>
    <w:rsid w:val="00604B0D"/>
    <w:rsid w:val="00604C15"/>
    <w:rsid w:val="00610353"/>
    <w:rsid w:val="00610760"/>
    <w:rsid w:val="00612936"/>
    <w:rsid w:val="006138FE"/>
    <w:rsid w:val="00613C48"/>
    <w:rsid w:val="006158D5"/>
    <w:rsid w:val="00620EFB"/>
    <w:rsid w:val="00625D83"/>
    <w:rsid w:val="00626520"/>
    <w:rsid w:val="006265CA"/>
    <w:rsid w:val="0063552C"/>
    <w:rsid w:val="006359B1"/>
    <w:rsid w:val="00641B67"/>
    <w:rsid w:val="00641DA0"/>
    <w:rsid w:val="00646A47"/>
    <w:rsid w:val="00650866"/>
    <w:rsid w:val="0065143B"/>
    <w:rsid w:val="006623E7"/>
    <w:rsid w:val="00662B80"/>
    <w:rsid w:val="006642CB"/>
    <w:rsid w:val="006668DA"/>
    <w:rsid w:val="006669B3"/>
    <w:rsid w:val="006672D5"/>
    <w:rsid w:val="00670F6C"/>
    <w:rsid w:val="00672447"/>
    <w:rsid w:val="00676E58"/>
    <w:rsid w:val="00680E26"/>
    <w:rsid w:val="00682A19"/>
    <w:rsid w:val="006852C7"/>
    <w:rsid w:val="006852CE"/>
    <w:rsid w:val="0069085B"/>
    <w:rsid w:val="00690A31"/>
    <w:rsid w:val="00692D14"/>
    <w:rsid w:val="006B16BE"/>
    <w:rsid w:val="006B3352"/>
    <w:rsid w:val="006B478E"/>
    <w:rsid w:val="006B58FE"/>
    <w:rsid w:val="006B65C7"/>
    <w:rsid w:val="006B6B27"/>
    <w:rsid w:val="006B7A3C"/>
    <w:rsid w:val="006C125B"/>
    <w:rsid w:val="006C1727"/>
    <w:rsid w:val="006C32FD"/>
    <w:rsid w:val="006C39CE"/>
    <w:rsid w:val="006C4653"/>
    <w:rsid w:val="006D0FCC"/>
    <w:rsid w:val="006D21F5"/>
    <w:rsid w:val="006D3089"/>
    <w:rsid w:val="006D3AF4"/>
    <w:rsid w:val="006D544C"/>
    <w:rsid w:val="006D6B14"/>
    <w:rsid w:val="006E126D"/>
    <w:rsid w:val="006E1E73"/>
    <w:rsid w:val="006E1FC3"/>
    <w:rsid w:val="006E2C6F"/>
    <w:rsid w:val="006E523B"/>
    <w:rsid w:val="006F1942"/>
    <w:rsid w:val="006F268A"/>
    <w:rsid w:val="006F5773"/>
    <w:rsid w:val="00702040"/>
    <w:rsid w:val="00704CE9"/>
    <w:rsid w:val="00705612"/>
    <w:rsid w:val="0070616B"/>
    <w:rsid w:val="00706295"/>
    <w:rsid w:val="00706FDA"/>
    <w:rsid w:val="00707D6D"/>
    <w:rsid w:val="00711F9A"/>
    <w:rsid w:val="00713810"/>
    <w:rsid w:val="00713FAB"/>
    <w:rsid w:val="0072126D"/>
    <w:rsid w:val="0072132E"/>
    <w:rsid w:val="00723C07"/>
    <w:rsid w:val="00724CCF"/>
    <w:rsid w:val="0072707F"/>
    <w:rsid w:val="007303A5"/>
    <w:rsid w:val="00730B3E"/>
    <w:rsid w:val="0073420B"/>
    <w:rsid w:val="00736367"/>
    <w:rsid w:val="00737686"/>
    <w:rsid w:val="0074760E"/>
    <w:rsid w:val="00754ABA"/>
    <w:rsid w:val="00756D13"/>
    <w:rsid w:val="007607FB"/>
    <w:rsid w:val="00760CB8"/>
    <w:rsid w:val="007633DA"/>
    <w:rsid w:val="00772DAF"/>
    <w:rsid w:val="007809BB"/>
    <w:rsid w:val="00782B0D"/>
    <w:rsid w:val="00786478"/>
    <w:rsid w:val="007936E4"/>
    <w:rsid w:val="007A0E67"/>
    <w:rsid w:val="007A1546"/>
    <w:rsid w:val="007A17DC"/>
    <w:rsid w:val="007A228C"/>
    <w:rsid w:val="007A368E"/>
    <w:rsid w:val="007A50AC"/>
    <w:rsid w:val="007A5868"/>
    <w:rsid w:val="007A637F"/>
    <w:rsid w:val="007B04CE"/>
    <w:rsid w:val="007B0945"/>
    <w:rsid w:val="007B5F57"/>
    <w:rsid w:val="007B6871"/>
    <w:rsid w:val="007B7A2F"/>
    <w:rsid w:val="007C136B"/>
    <w:rsid w:val="007C3D33"/>
    <w:rsid w:val="007C4B14"/>
    <w:rsid w:val="007D0251"/>
    <w:rsid w:val="007D294A"/>
    <w:rsid w:val="007D47D2"/>
    <w:rsid w:val="007D6EC0"/>
    <w:rsid w:val="007D7E1D"/>
    <w:rsid w:val="007E5436"/>
    <w:rsid w:val="007F4EBB"/>
    <w:rsid w:val="008020A9"/>
    <w:rsid w:val="0081245A"/>
    <w:rsid w:val="008150A7"/>
    <w:rsid w:val="0081571D"/>
    <w:rsid w:val="00821A6E"/>
    <w:rsid w:val="00830CC2"/>
    <w:rsid w:val="00831979"/>
    <w:rsid w:val="00840D8D"/>
    <w:rsid w:val="0084662F"/>
    <w:rsid w:val="00846E29"/>
    <w:rsid w:val="00850297"/>
    <w:rsid w:val="00851352"/>
    <w:rsid w:val="008540E0"/>
    <w:rsid w:val="008542B2"/>
    <w:rsid w:val="00857077"/>
    <w:rsid w:val="00863230"/>
    <w:rsid w:val="00865BD0"/>
    <w:rsid w:val="008717D8"/>
    <w:rsid w:val="0087215C"/>
    <w:rsid w:val="00875D25"/>
    <w:rsid w:val="00877795"/>
    <w:rsid w:val="00877EDF"/>
    <w:rsid w:val="008804DB"/>
    <w:rsid w:val="00880E35"/>
    <w:rsid w:val="008875FE"/>
    <w:rsid w:val="00887F8E"/>
    <w:rsid w:val="00892A68"/>
    <w:rsid w:val="0089423D"/>
    <w:rsid w:val="00894418"/>
    <w:rsid w:val="00895F65"/>
    <w:rsid w:val="00896234"/>
    <w:rsid w:val="00896D07"/>
    <w:rsid w:val="00897E43"/>
    <w:rsid w:val="008A64C3"/>
    <w:rsid w:val="008A7FD3"/>
    <w:rsid w:val="008B6571"/>
    <w:rsid w:val="008C08C0"/>
    <w:rsid w:val="008C12A2"/>
    <w:rsid w:val="008C222B"/>
    <w:rsid w:val="008C5738"/>
    <w:rsid w:val="008C7EAD"/>
    <w:rsid w:val="008D0CFE"/>
    <w:rsid w:val="008D196C"/>
    <w:rsid w:val="008D50D7"/>
    <w:rsid w:val="008D6152"/>
    <w:rsid w:val="008D622F"/>
    <w:rsid w:val="008D6FC8"/>
    <w:rsid w:val="008E0A37"/>
    <w:rsid w:val="008E16D6"/>
    <w:rsid w:val="008E2496"/>
    <w:rsid w:val="008E776A"/>
    <w:rsid w:val="008E7BA9"/>
    <w:rsid w:val="008F0F30"/>
    <w:rsid w:val="008F0F3B"/>
    <w:rsid w:val="008F0F81"/>
    <w:rsid w:val="008F27BF"/>
    <w:rsid w:val="008F4B35"/>
    <w:rsid w:val="009072CA"/>
    <w:rsid w:val="0091021B"/>
    <w:rsid w:val="0091125D"/>
    <w:rsid w:val="009122A3"/>
    <w:rsid w:val="009142EC"/>
    <w:rsid w:val="009154C3"/>
    <w:rsid w:val="00915C98"/>
    <w:rsid w:val="00922E80"/>
    <w:rsid w:val="00923540"/>
    <w:rsid w:val="0092362D"/>
    <w:rsid w:val="00926767"/>
    <w:rsid w:val="009304ED"/>
    <w:rsid w:val="009361D5"/>
    <w:rsid w:val="00936BC8"/>
    <w:rsid w:val="009428A4"/>
    <w:rsid w:val="009459C8"/>
    <w:rsid w:val="00952F4C"/>
    <w:rsid w:val="00953280"/>
    <w:rsid w:val="00956177"/>
    <w:rsid w:val="00957A44"/>
    <w:rsid w:val="009649E0"/>
    <w:rsid w:val="009659F4"/>
    <w:rsid w:val="009672E3"/>
    <w:rsid w:val="0096745F"/>
    <w:rsid w:val="00970AE5"/>
    <w:rsid w:val="00970D60"/>
    <w:rsid w:val="009731B0"/>
    <w:rsid w:val="00973E3D"/>
    <w:rsid w:val="00981F85"/>
    <w:rsid w:val="009858F7"/>
    <w:rsid w:val="00986033"/>
    <w:rsid w:val="0098630C"/>
    <w:rsid w:val="0099390E"/>
    <w:rsid w:val="009960E5"/>
    <w:rsid w:val="009A1DC6"/>
    <w:rsid w:val="009A7115"/>
    <w:rsid w:val="009A7ADC"/>
    <w:rsid w:val="009B0D30"/>
    <w:rsid w:val="009B26FC"/>
    <w:rsid w:val="009B34E2"/>
    <w:rsid w:val="009B4FEF"/>
    <w:rsid w:val="009B648A"/>
    <w:rsid w:val="009B660E"/>
    <w:rsid w:val="009C19B7"/>
    <w:rsid w:val="009C2AC3"/>
    <w:rsid w:val="009C305A"/>
    <w:rsid w:val="009C5ABB"/>
    <w:rsid w:val="009D7C51"/>
    <w:rsid w:val="009E196C"/>
    <w:rsid w:val="009F0852"/>
    <w:rsid w:val="009F36BF"/>
    <w:rsid w:val="009F3CAB"/>
    <w:rsid w:val="009F6EB8"/>
    <w:rsid w:val="00A111B6"/>
    <w:rsid w:val="00A11A1F"/>
    <w:rsid w:val="00A12E49"/>
    <w:rsid w:val="00A22BFA"/>
    <w:rsid w:val="00A26D27"/>
    <w:rsid w:val="00A33BB1"/>
    <w:rsid w:val="00A34838"/>
    <w:rsid w:val="00A352EF"/>
    <w:rsid w:val="00A36DEF"/>
    <w:rsid w:val="00A376EE"/>
    <w:rsid w:val="00A42A99"/>
    <w:rsid w:val="00A43F20"/>
    <w:rsid w:val="00A479B6"/>
    <w:rsid w:val="00A5151A"/>
    <w:rsid w:val="00A52922"/>
    <w:rsid w:val="00A57E0A"/>
    <w:rsid w:val="00A65059"/>
    <w:rsid w:val="00A71A88"/>
    <w:rsid w:val="00A75F09"/>
    <w:rsid w:val="00A823F6"/>
    <w:rsid w:val="00A8719E"/>
    <w:rsid w:val="00A91825"/>
    <w:rsid w:val="00A92928"/>
    <w:rsid w:val="00A9355E"/>
    <w:rsid w:val="00A97EA8"/>
    <w:rsid w:val="00AA063E"/>
    <w:rsid w:val="00AA0A89"/>
    <w:rsid w:val="00AA5368"/>
    <w:rsid w:val="00AA6429"/>
    <w:rsid w:val="00AB2088"/>
    <w:rsid w:val="00AB6E40"/>
    <w:rsid w:val="00AC01AA"/>
    <w:rsid w:val="00AC2DFB"/>
    <w:rsid w:val="00AC4F72"/>
    <w:rsid w:val="00AE2679"/>
    <w:rsid w:val="00AE6754"/>
    <w:rsid w:val="00AF2AB0"/>
    <w:rsid w:val="00AF741A"/>
    <w:rsid w:val="00B0091B"/>
    <w:rsid w:val="00B01ADB"/>
    <w:rsid w:val="00B0290F"/>
    <w:rsid w:val="00B04161"/>
    <w:rsid w:val="00B04A8F"/>
    <w:rsid w:val="00B056F9"/>
    <w:rsid w:val="00B0584F"/>
    <w:rsid w:val="00B06139"/>
    <w:rsid w:val="00B0771F"/>
    <w:rsid w:val="00B07BED"/>
    <w:rsid w:val="00B10D64"/>
    <w:rsid w:val="00B11E3D"/>
    <w:rsid w:val="00B138C2"/>
    <w:rsid w:val="00B14D2C"/>
    <w:rsid w:val="00B161DC"/>
    <w:rsid w:val="00B17E82"/>
    <w:rsid w:val="00B21724"/>
    <w:rsid w:val="00B27340"/>
    <w:rsid w:val="00B450CC"/>
    <w:rsid w:val="00B456B2"/>
    <w:rsid w:val="00B4575A"/>
    <w:rsid w:val="00B524D0"/>
    <w:rsid w:val="00B57010"/>
    <w:rsid w:val="00B575BA"/>
    <w:rsid w:val="00B611DD"/>
    <w:rsid w:val="00B6436B"/>
    <w:rsid w:val="00B707CB"/>
    <w:rsid w:val="00B71608"/>
    <w:rsid w:val="00B76429"/>
    <w:rsid w:val="00B86471"/>
    <w:rsid w:val="00B91750"/>
    <w:rsid w:val="00B956D4"/>
    <w:rsid w:val="00B97446"/>
    <w:rsid w:val="00BA7432"/>
    <w:rsid w:val="00BB2764"/>
    <w:rsid w:val="00BB7EB3"/>
    <w:rsid w:val="00BC1AA0"/>
    <w:rsid w:val="00BC2495"/>
    <w:rsid w:val="00BC314A"/>
    <w:rsid w:val="00BC4082"/>
    <w:rsid w:val="00BC7EB9"/>
    <w:rsid w:val="00BD2643"/>
    <w:rsid w:val="00BD3C0C"/>
    <w:rsid w:val="00BD56B1"/>
    <w:rsid w:val="00BD6558"/>
    <w:rsid w:val="00BD7C87"/>
    <w:rsid w:val="00BE30A2"/>
    <w:rsid w:val="00BE6BCF"/>
    <w:rsid w:val="00BF131D"/>
    <w:rsid w:val="00BF202C"/>
    <w:rsid w:val="00BF28E4"/>
    <w:rsid w:val="00BF2AD7"/>
    <w:rsid w:val="00BF2F76"/>
    <w:rsid w:val="00BF3022"/>
    <w:rsid w:val="00BF3214"/>
    <w:rsid w:val="00BF5573"/>
    <w:rsid w:val="00C05047"/>
    <w:rsid w:val="00C10564"/>
    <w:rsid w:val="00C12B41"/>
    <w:rsid w:val="00C14855"/>
    <w:rsid w:val="00C15867"/>
    <w:rsid w:val="00C2162D"/>
    <w:rsid w:val="00C2296D"/>
    <w:rsid w:val="00C23155"/>
    <w:rsid w:val="00C253C9"/>
    <w:rsid w:val="00C34EC2"/>
    <w:rsid w:val="00C40C41"/>
    <w:rsid w:val="00C44374"/>
    <w:rsid w:val="00C45885"/>
    <w:rsid w:val="00C476DC"/>
    <w:rsid w:val="00C50F22"/>
    <w:rsid w:val="00C57571"/>
    <w:rsid w:val="00C57971"/>
    <w:rsid w:val="00C60D49"/>
    <w:rsid w:val="00C612CC"/>
    <w:rsid w:val="00C65BD7"/>
    <w:rsid w:val="00C7401B"/>
    <w:rsid w:val="00C768B2"/>
    <w:rsid w:val="00C76BA4"/>
    <w:rsid w:val="00C81815"/>
    <w:rsid w:val="00C83A48"/>
    <w:rsid w:val="00C85865"/>
    <w:rsid w:val="00C85E85"/>
    <w:rsid w:val="00C90227"/>
    <w:rsid w:val="00C90732"/>
    <w:rsid w:val="00C9414D"/>
    <w:rsid w:val="00CA2EAE"/>
    <w:rsid w:val="00CA4AC1"/>
    <w:rsid w:val="00CB0316"/>
    <w:rsid w:val="00CB0B11"/>
    <w:rsid w:val="00CB426A"/>
    <w:rsid w:val="00CB5354"/>
    <w:rsid w:val="00CB5522"/>
    <w:rsid w:val="00CC3C9E"/>
    <w:rsid w:val="00CC4EDC"/>
    <w:rsid w:val="00CC6A14"/>
    <w:rsid w:val="00CC70A3"/>
    <w:rsid w:val="00CD4442"/>
    <w:rsid w:val="00CD5047"/>
    <w:rsid w:val="00CD53C3"/>
    <w:rsid w:val="00CD574E"/>
    <w:rsid w:val="00CE050B"/>
    <w:rsid w:val="00CE0591"/>
    <w:rsid w:val="00CE4C22"/>
    <w:rsid w:val="00CE76E5"/>
    <w:rsid w:val="00CF17C5"/>
    <w:rsid w:val="00CF41EC"/>
    <w:rsid w:val="00CF4287"/>
    <w:rsid w:val="00CF5D04"/>
    <w:rsid w:val="00D01C9B"/>
    <w:rsid w:val="00D02DDA"/>
    <w:rsid w:val="00D04381"/>
    <w:rsid w:val="00D04DE4"/>
    <w:rsid w:val="00D052A5"/>
    <w:rsid w:val="00D063F1"/>
    <w:rsid w:val="00D074B5"/>
    <w:rsid w:val="00D107FD"/>
    <w:rsid w:val="00D14F22"/>
    <w:rsid w:val="00D30FFE"/>
    <w:rsid w:val="00D414E0"/>
    <w:rsid w:val="00D4741C"/>
    <w:rsid w:val="00D47846"/>
    <w:rsid w:val="00D504FD"/>
    <w:rsid w:val="00D514B9"/>
    <w:rsid w:val="00D556B0"/>
    <w:rsid w:val="00D55E42"/>
    <w:rsid w:val="00D57918"/>
    <w:rsid w:val="00D57CDA"/>
    <w:rsid w:val="00D60854"/>
    <w:rsid w:val="00D662F0"/>
    <w:rsid w:val="00D67C59"/>
    <w:rsid w:val="00D73DC6"/>
    <w:rsid w:val="00D74C1A"/>
    <w:rsid w:val="00D754C1"/>
    <w:rsid w:val="00D77393"/>
    <w:rsid w:val="00D77A35"/>
    <w:rsid w:val="00D81B3E"/>
    <w:rsid w:val="00D81FF3"/>
    <w:rsid w:val="00D824AB"/>
    <w:rsid w:val="00D8293F"/>
    <w:rsid w:val="00D83D34"/>
    <w:rsid w:val="00D90C70"/>
    <w:rsid w:val="00D90E49"/>
    <w:rsid w:val="00D912FE"/>
    <w:rsid w:val="00D923B0"/>
    <w:rsid w:val="00D96ADE"/>
    <w:rsid w:val="00D977DA"/>
    <w:rsid w:val="00D979C4"/>
    <w:rsid w:val="00DA0CE2"/>
    <w:rsid w:val="00DB247F"/>
    <w:rsid w:val="00DC6A10"/>
    <w:rsid w:val="00DC7288"/>
    <w:rsid w:val="00DD3B22"/>
    <w:rsid w:val="00DE206F"/>
    <w:rsid w:val="00DE657E"/>
    <w:rsid w:val="00DF4704"/>
    <w:rsid w:val="00DF54F9"/>
    <w:rsid w:val="00DF5C5A"/>
    <w:rsid w:val="00E0123A"/>
    <w:rsid w:val="00E024AA"/>
    <w:rsid w:val="00E03698"/>
    <w:rsid w:val="00E063A3"/>
    <w:rsid w:val="00E07D2A"/>
    <w:rsid w:val="00E13CD9"/>
    <w:rsid w:val="00E15C77"/>
    <w:rsid w:val="00E250F1"/>
    <w:rsid w:val="00E335EB"/>
    <w:rsid w:val="00E3550D"/>
    <w:rsid w:val="00E41B5F"/>
    <w:rsid w:val="00E52838"/>
    <w:rsid w:val="00E5743A"/>
    <w:rsid w:val="00E614E0"/>
    <w:rsid w:val="00E66EFA"/>
    <w:rsid w:val="00E715F3"/>
    <w:rsid w:val="00E73F7F"/>
    <w:rsid w:val="00E753E8"/>
    <w:rsid w:val="00E77C24"/>
    <w:rsid w:val="00E77F77"/>
    <w:rsid w:val="00E807B0"/>
    <w:rsid w:val="00E80FF8"/>
    <w:rsid w:val="00E85409"/>
    <w:rsid w:val="00E86285"/>
    <w:rsid w:val="00E86429"/>
    <w:rsid w:val="00E91C1F"/>
    <w:rsid w:val="00E94123"/>
    <w:rsid w:val="00EA429F"/>
    <w:rsid w:val="00EA4F9E"/>
    <w:rsid w:val="00EA63CA"/>
    <w:rsid w:val="00EA6D3B"/>
    <w:rsid w:val="00EB00AD"/>
    <w:rsid w:val="00EB136C"/>
    <w:rsid w:val="00EB2C55"/>
    <w:rsid w:val="00EB37D7"/>
    <w:rsid w:val="00EB480E"/>
    <w:rsid w:val="00EB5EC6"/>
    <w:rsid w:val="00EB66E7"/>
    <w:rsid w:val="00EB7F1F"/>
    <w:rsid w:val="00EB7FC9"/>
    <w:rsid w:val="00ED1C52"/>
    <w:rsid w:val="00ED27E8"/>
    <w:rsid w:val="00ED4220"/>
    <w:rsid w:val="00ED7137"/>
    <w:rsid w:val="00ED7A08"/>
    <w:rsid w:val="00EE1EF6"/>
    <w:rsid w:val="00EE231D"/>
    <w:rsid w:val="00EE60B8"/>
    <w:rsid w:val="00EF06EA"/>
    <w:rsid w:val="00EF0D9E"/>
    <w:rsid w:val="00EF1F76"/>
    <w:rsid w:val="00EF76DE"/>
    <w:rsid w:val="00EF7862"/>
    <w:rsid w:val="00F0044E"/>
    <w:rsid w:val="00F13878"/>
    <w:rsid w:val="00F1388D"/>
    <w:rsid w:val="00F21088"/>
    <w:rsid w:val="00F2754E"/>
    <w:rsid w:val="00F30FC5"/>
    <w:rsid w:val="00F327E7"/>
    <w:rsid w:val="00F35746"/>
    <w:rsid w:val="00F427D4"/>
    <w:rsid w:val="00F43DEF"/>
    <w:rsid w:val="00F447C7"/>
    <w:rsid w:val="00F459B4"/>
    <w:rsid w:val="00F5211B"/>
    <w:rsid w:val="00F54E2F"/>
    <w:rsid w:val="00F554A9"/>
    <w:rsid w:val="00F5656F"/>
    <w:rsid w:val="00F62F07"/>
    <w:rsid w:val="00F65D28"/>
    <w:rsid w:val="00F716FD"/>
    <w:rsid w:val="00F77EA4"/>
    <w:rsid w:val="00F80355"/>
    <w:rsid w:val="00F83AFD"/>
    <w:rsid w:val="00F854E1"/>
    <w:rsid w:val="00F87C43"/>
    <w:rsid w:val="00F97D4F"/>
    <w:rsid w:val="00FA0CFC"/>
    <w:rsid w:val="00FA5722"/>
    <w:rsid w:val="00FB0C81"/>
    <w:rsid w:val="00FC169D"/>
    <w:rsid w:val="00FC2200"/>
    <w:rsid w:val="00FC2540"/>
    <w:rsid w:val="00FC36CF"/>
    <w:rsid w:val="00FE0AE6"/>
    <w:rsid w:val="00FF0204"/>
    <w:rsid w:val="00FF37F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6F6D1A5"/>
  <w15:docId w15:val="{7BE1686C-4D0E-4E5F-AF20-1495E9D4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8A7FD3"/>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8A7FD3"/>
    <w:rPr>
      <w:sz w:val="22"/>
      <w:szCs w:val="22"/>
      <w:lang w:val="en-GB"/>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lang w:val="en-GB"/>
    </w:rPr>
  </w:style>
  <w:style w:type="paragraph" w:styleId="NormalWeb">
    <w:name w:val="Normal (Web)"/>
    <w:basedOn w:val="Normal"/>
    <w:link w:val="NormalWebChar"/>
    <w:uiPriority w:val="99"/>
    <w:unhideWhenUsed/>
    <w:rsid w:val="008A7FD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7FD3"/>
    <w:rPr>
      <w:sz w:val="20"/>
      <w:szCs w:val="20"/>
      <w:lang w:val="en-GB"/>
    </w:rPr>
  </w:style>
  <w:style w:type="character" w:customStyle="1" w:styleId="EndnoteTextChar">
    <w:name w:val="Endnote Text Char"/>
    <w:basedOn w:val="DefaultParagraphFont"/>
    <w:link w:val="EndnoteText"/>
    <w:uiPriority w:val="99"/>
    <w:semiHidden/>
    <w:rsid w:val="008A7FD3"/>
    <w:rPr>
      <w:lang w:val="en-GB"/>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A7FD3"/>
    <w:rPr>
      <w:sz w:val="22"/>
      <w:szCs w:val="22"/>
      <w:lang w:val="en-CA"/>
    </w:rPr>
  </w:style>
  <w:style w:type="character" w:customStyle="1" w:styleId="NormalWebChar">
    <w:name w:val="Normal (Web) Char"/>
    <w:link w:val="NormalWeb"/>
    <w:uiPriority w:val="99"/>
    <w:rsid w:val="00F30FC5"/>
    <w:rPr>
      <w:rFonts w:eastAsiaTheme="minorHAnsi"/>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063A3"/>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3F2884"/>
    <w:rPr>
      <w:sz w:val="22"/>
      <w:szCs w:val="22"/>
      <w:lang w:val="en-CA"/>
    </w:rPr>
  </w:style>
  <w:style w:type="character" w:customStyle="1" w:styleId="FooterChar">
    <w:name w:val="Footer Char"/>
    <w:basedOn w:val="DefaultParagraphFont"/>
    <w:link w:val="Footer"/>
    <w:uiPriority w:val="99"/>
    <w:rsid w:val="0030342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2464">
      <w:bodyDiv w:val="1"/>
      <w:marLeft w:val="0"/>
      <w:marRight w:val="0"/>
      <w:marTop w:val="0"/>
      <w:marBottom w:val="0"/>
      <w:divBdr>
        <w:top w:val="none" w:sz="0" w:space="0" w:color="auto"/>
        <w:left w:val="none" w:sz="0" w:space="0" w:color="auto"/>
        <w:bottom w:val="none" w:sz="0" w:space="0" w:color="auto"/>
        <w:right w:val="none" w:sz="0" w:space="0" w:color="auto"/>
      </w:divBdr>
    </w:div>
    <w:div w:id="5998601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946948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7701456">
      <w:bodyDiv w:val="1"/>
      <w:marLeft w:val="0"/>
      <w:marRight w:val="0"/>
      <w:marTop w:val="0"/>
      <w:marBottom w:val="0"/>
      <w:divBdr>
        <w:top w:val="none" w:sz="0" w:space="0" w:color="auto"/>
        <w:left w:val="none" w:sz="0" w:space="0" w:color="auto"/>
        <w:bottom w:val="none" w:sz="0" w:space="0" w:color="auto"/>
        <w:right w:val="none" w:sz="0" w:space="0" w:color="auto"/>
      </w:divBdr>
    </w:div>
    <w:div w:id="1194879436">
      <w:bodyDiv w:val="1"/>
      <w:marLeft w:val="0"/>
      <w:marRight w:val="0"/>
      <w:marTop w:val="0"/>
      <w:marBottom w:val="0"/>
      <w:divBdr>
        <w:top w:val="none" w:sz="0" w:space="0" w:color="auto"/>
        <w:left w:val="none" w:sz="0" w:space="0" w:color="auto"/>
        <w:bottom w:val="none" w:sz="0" w:space="0" w:color="auto"/>
        <w:right w:val="none" w:sz="0" w:space="0" w:color="auto"/>
      </w:divBdr>
    </w:div>
    <w:div w:id="1385987583">
      <w:bodyDiv w:val="1"/>
      <w:marLeft w:val="0"/>
      <w:marRight w:val="0"/>
      <w:marTop w:val="0"/>
      <w:marBottom w:val="0"/>
      <w:divBdr>
        <w:top w:val="none" w:sz="0" w:space="0" w:color="auto"/>
        <w:left w:val="none" w:sz="0" w:space="0" w:color="auto"/>
        <w:bottom w:val="none" w:sz="0" w:space="0" w:color="auto"/>
        <w:right w:val="none" w:sz="0" w:space="0" w:color="auto"/>
      </w:divBdr>
    </w:div>
    <w:div w:id="15181590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906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C1FD140-5CE2-4726-AE7B-47A977E42493}"/>
</file>

<file path=customXml/itemProps2.xml><?xml version="1.0" encoding="utf-8"?>
<ds:datastoreItem xmlns:ds="http://schemas.openxmlformats.org/officeDocument/2006/customXml" ds:itemID="{CFE9C728-B125-477E-AA83-DC3A05303CD7}"/>
</file>

<file path=customXml/itemProps3.xml><?xml version="1.0" encoding="utf-8"?>
<ds:datastoreItem xmlns:ds="http://schemas.openxmlformats.org/officeDocument/2006/customXml" ds:itemID="{CDE12358-B66C-4A8C-A4E4-EA7086036B47}"/>
</file>

<file path=customXml/itemProps4.xml><?xml version="1.0" encoding="utf-8"?>
<ds:datastoreItem xmlns:ds="http://schemas.openxmlformats.org/officeDocument/2006/customXml" ds:itemID="{13B5C758-453B-41E8-A0C7-86FBE0CEDC4F}"/>
</file>

<file path=docProps/app.xml><?xml version="1.0" encoding="utf-8"?>
<Properties xmlns="http://schemas.openxmlformats.org/officeDocument/2006/extended-properties" xmlns:vt="http://schemas.openxmlformats.org/officeDocument/2006/docPropsVTypes">
  <Template>Normal</Template>
  <TotalTime>187</TotalTime>
  <Pages>20</Pages>
  <Words>8311</Words>
  <Characters>45439</Characters>
  <Application>Microsoft Office Word</Application>
  <DocSecurity>0</DocSecurity>
  <Lines>378</Lines>
  <Paragraphs>107</Paragraphs>
  <ScaleCrop>false</ScaleCrop>
  <HeadingPairs>
    <vt:vector size="2" baseType="variant">
      <vt:variant>
        <vt:lpstr>Title</vt:lpstr>
      </vt:variant>
      <vt:variant>
        <vt:i4>1</vt:i4>
      </vt:variant>
    </vt:vector>
  </HeadingPairs>
  <TitlesOfParts>
    <vt:vector size="1" baseType="lpstr">
      <vt:lpstr>Projet proposal: Liberia</vt:lpstr>
    </vt:vector>
  </TitlesOfParts>
  <Company>UNMFS</Company>
  <LinksUpToDate>false</LinksUpToDate>
  <CharactersWithSpaces>53643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Liberia</dc:title>
  <dc:subject>90th</dc:subject>
  <dc:creator>Dominika Anna Suwik</dc:creator>
  <cp:keywords>90th ExCom</cp:keywords>
  <cp:lastModifiedBy>Patricia Chau</cp:lastModifiedBy>
  <cp:revision>11</cp:revision>
  <cp:lastPrinted>2001-05-26T16:40:00Z</cp:lastPrinted>
  <dcterms:created xsi:type="dcterms:W3CDTF">2022-05-25T14:32:00Z</dcterms:created>
  <dcterms:modified xsi:type="dcterms:W3CDTF">2022-05-26T15:11:00Z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UNEP/OzL.Pro/ExCom/90/29</vt:lpwstr>
  </property>
  <property fmtid="{D5CDD505-2E9C-101B-9397-08002B2CF9AE}" pid="3" name="Revision date">
    <vt:lpwstr>5/26/2022</vt:lpwstr>
  </property>
  <property fmtid="{D5CDD505-2E9C-101B-9397-08002B2CF9AE}" pid="4" name="ContentTypeId">
    <vt:lpwstr>0x0101007E2455EED229E64BA87BA63C9D98B8C9</vt:lpwstr>
  </property>
</Properties>
</file>