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111347" w:rsidRPr="002F44AD" w:rsidTr="00104F28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111347" w:rsidRPr="002F44AD" w:rsidRDefault="00111347" w:rsidP="00104F28">
            <w:pPr>
              <w:jc w:val="left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F44AD">
              <w:rPr>
                <w:rFonts w:asciiTheme="majorBidi" w:hAnsiTheme="majorBidi" w:cstheme="majorBidi"/>
                <w:b/>
                <w:bCs/>
                <w:sz w:val="72"/>
                <w:szCs w:val="72"/>
                <w:lang w:val="en-US"/>
              </w:rPr>
              <w:t>EP</w:t>
            </w:r>
            <w:r w:rsidRPr="002F44AD">
              <w:rPr>
                <w:rFonts w:asciiTheme="majorBidi" w:hAnsiTheme="majorBidi" w:cstheme="maj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111347" w:rsidRPr="002F44AD" w:rsidRDefault="00111347" w:rsidP="00104F28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Theme="majorBidi" w:hAnsiTheme="majorBidi" w:cstheme="majorBidi"/>
                <w:b/>
                <w:bCs/>
                <w:sz w:val="48"/>
                <w:szCs w:val="48"/>
              </w:rPr>
            </w:pPr>
            <w:r w:rsidRPr="002F44AD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111347" w:rsidRPr="002F44AD" w:rsidTr="00104F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D2A8BF1" wp14:editId="444775F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44AD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04846CC8" wp14:editId="674DDA0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44AD">
              <w:rPr>
                <w:rFonts w:asciiTheme="majorBidi" w:hAnsiTheme="majorBidi" w:cstheme="majorBidi"/>
                <w:lang w:val="en-US"/>
              </w:rPr>
              <w:t>Distr.</w:t>
            </w:r>
          </w:p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GENERAL</w:t>
            </w:r>
          </w:p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</w:p>
          <w:p w:rsidR="00111347" w:rsidRPr="002F44AD" w:rsidRDefault="00111347" w:rsidP="00104F28">
            <w:pPr>
              <w:rPr>
                <w:rFonts w:asciiTheme="majorBidi" w:hAnsiTheme="majorBidi" w:cstheme="majorBidi"/>
                <w:rtl/>
              </w:rPr>
            </w:pPr>
            <w:r w:rsidRPr="002F44AD">
              <w:rPr>
                <w:rFonts w:asciiTheme="majorBidi" w:hAnsiTheme="majorBidi" w:cstheme="majorBidi"/>
              </w:rPr>
              <w:fldChar w:fldCharType="begin"/>
            </w:r>
            <w:r w:rsidRPr="002F44AD">
              <w:rPr>
                <w:rFonts w:asciiTheme="majorBidi" w:hAnsiTheme="majorBidi" w:cstheme="majorBidi"/>
              </w:rPr>
              <w:instrText xml:space="preserve"> DOCPROPERTY "Document number"  \* MERGEFORMAT </w:instrText>
            </w:r>
            <w:r w:rsidRPr="002F44AD">
              <w:rPr>
                <w:rFonts w:asciiTheme="majorBidi" w:hAnsiTheme="majorBidi" w:cstheme="majorBidi"/>
              </w:rPr>
              <w:fldChar w:fldCharType="separate"/>
            </w:r>
            <w:r w:rsidR="00F65D76">
              <w:rPr>
                <w:rFonts w:asciiTheme="majorBidi" w:hAnsiTheme="majorBidi" w:cstheme="majorBidi"/>
              </w:rPr>
              <w:t>UNEP/</w:t>
            </w:r>
            <w:proofErr w:type="spellStart"/>
            <w:r w:rsidR="00F65D76">
              <w:rPr>
                <w:rFonts w:asciiTheme="majorBidi" w:hAnsiTheme="majorBidi" w:cstheme="majorBidi"/>
              </w:rPr>
              <w:t>OzL.Pro</w:t>
            </w:r>
            <w:proofErr w:type="spellEnd"/>
            <w:r w:rsidR="00F65D76">
              <w:rPr>
                <w:rFonts w:asciiTheme="majorBidi" w:hAnsiTheme="majorBidi" w:cstheme="majorBidi"/>
              </w:rPr>
              <w:t>/</w:t>
            </w:r>
            <w:proofErr w:type="spellStart"/>
            <w:r w:rsidR="00F65D76">
              <w:rPr>
                <w:rFonts w:asciiTheme="majorBidi" w:hAnsiTheme="majorBidi" w:cstheme="majorBidi"/>
              </w:rPr>
              <w:t>ExCom</w:t>
            </w:r>
            <w:proofErr w:type="spellEnd"/>
            <w:r w:rsidR="00F65D76">
              <w:rPr>
                <w:rFonts w:asciiTheme="majorBidi" w:hAnsiTheme="majorBidi" w:cstheme="majorBidi"/>
              </w:rPr>
              <w:t>/83/4</w:t>
            </w:r>
            <w:r w:rsidRPr="002F44AD">
              <w:rPr>
                <w:rFonts w:asciiTheme="majorBidi" w:hAnsiTheme="majorBidi" w:cstheme="majorBidi"/>
              </w:rPr>
              <w:fldChar w:fldCharType="end"/>
            </w:r>
          </w:p>
          <w:p w:rsidR="00111347" w:rsidRPr="002F44AD" w:rsidRDefault="00F65D76" w:rsidP="00104F28">
            <w:pPr>
              <w:spacing w:before="12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en-US"/>
              </w:rPr>
              <w:t>7</w:t>
            </w:r>
            <w:r w:rsidR="00111347" w:rsidRPr="002F44AD">
              <w:rPr>
                <w:rFonts w:asciiTheme="majorBidi" w:hAnsiTheme="majorBidi" w:cstheme="majorBidi"/>
                <w:lang w:val="en-US"/>
              </w:rPr>
              <w:t xml:space="preserve"> May 2019</w:t>
            </w:r>
          </w:p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rtl/>
                <w:lang w:val="en-US" w:bidi="ar-AE"/>
              </w:rPr>
            </w:pPr>
          </w:p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ARABIC</w:t>
            </w:r>
          </w:p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11347" w:rsidRPr="002F44AD" w:rsidRDefault="00111347" w:rsidP="00104F28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:rsidR="00111347" w:rsidRPr="002F44AD" w:rsidRDefault="00111347" w:rsidP="00104F28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 المتحدة</w:t>
            </w:r>
          </w:p>
          <w:p w:rsidR="00111347" w:rsidRPr="002F44AD" w:rsidRDefault="00111347" w:rsidP="00104F28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  <w:p w:rsidR="00111347" w:rsidRPr="002F44AD" w:rsidRDefault="00111347" w:rsidP="00104F28">
            <w:pPr>
              <w:pStyle w:val="Heading7"/>
              <w:spacing w:before="0" w:after="0"/>
              <w:ind w:right="4997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/>
              </w:rPr>
            </w:pPr>
            <w:r w:rsidRPr="002F44AD">
              <w:rPr>
                <w:rFonts w:asciiTheme="majorBidi" w:hAnsiTheme="majorBidi" w:cstheme="majorBidi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11347" w:rsidRPr="002F44AD" w:rsidRDefault="00111347" w:rsidP="00104F28">
            <w:pPr>
              <w:rPr>
                <w:rFonts w:asciiTheme="majorBidi" w:hAnsiTheme="majorBidi" w:cstheme="majorBidi"/>
                <w:caps/>
                <w:lang w:val="en-US"/>
              </w:rPr>
            </w:pPr>
          </w:p>
          <w:p w:rsidR="00111347" w:rsidRPr="002F44AD" w:rsidRDefault="00111347" w:rsidP="00104F28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:rsidR="00111347" w:rsidRPr="002F44AD" w:rsidRDefault="00111347" w:rsidP="00111347">
      <w:pPr>
        <w:pStyle w:val="Caption"/>
        <w:spacing w:line="200" w:lineRule="exact"/>
        <w:ind w:left="187" w:right="187" w:hanging="187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111347" w:rsidRPr="002F44AD" w:rsidRDefault="00111347" w:rsidP="00111347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F44AD">
        <w:rPr>
          <w:rFonts w:asciiTheme="majorBidi" w:hAnsiTheme="majorBidi" w:cstheme="majorBidi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:rsidR="00111347" w:rsidRPr="002F44AD" w:rsidRDefault="00111347" w:rsidP="00111347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</w:pPr>
      <w:r w:rsidRPr="002F44AD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:rsidR="00111347" w:rsidRPr="00111347" w:rsidRDefault="00111347" w:rsidP="00111347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lang w:val="en-CA" w:eastAsia="en-CA"/>
        </w:rPr>
      </w:pPr>
      <w:r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الاجتمــــــاع الثالث والثمانون</w:t>
      </w:r>
    </w:p>
    <w:p w:rsidR="00111347" w:rsidRPr="002F44AD" w:rsidRDefault="00111347" w:rsidP="00111347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  <w:r w:rsidRPr="002F44AD">
        <w:rPr>
          <w:rFonts w:asciiTheme="majorBidi" w:hAnsiTheme="majorBidi" w:cstheme="majorBidi"/>
          <w:sz w:val="28"/>
          <w:szCs w:val="28"/>
          <w:rtl/>
        </w:rPr>
        <w:t xml:space="preserve">مونتريال، من </w:t>
      </w:r>
      <w:r w:rsidRPr="002F44AD">
        <w:rPr>
          <w:rFonts w:asciiTheme="majorBidi" w:hAnsiTheme="majorBidi" w:cstheme="majorBidi"/>
          <w:sz w:val="28"/>
          <w:szCs w:val="28"/>
        </w:rPr>
        <w:t>27</w:t>
      </w:r>
      <w:r w:rsidRPr="002F44AD">
        <w:rPr>
          <w:rFonts w:asciiTheme="majorBidi" w:hAnsiTheme="majorBidi" w:cstheme="majorBidi"/>
          <w:sz w:val="28"/>
          <w:szCs w:val="28"/>
          <w:rtl/>
        </w:rPr>
        <w:t xml:space="preserve"> إلى </w:t>
      </w:r>
      <w:r w:rsidRPr="002F44AD">
        <w:rPr>
          <w:rFonts w:asciiTheme="majorBidi" w:hAnsiTheme="majorBidi" w:cstheme="majorBidi"/>
          <w:sz w:val="28"/>
          <w:szCs w:val="28"/>
        </w:rPr>
        <w:t>31</w:t>
      </w:r>
      <w:r w:rsidRPr="002F44AD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4AD">
        <w:rPr>
          <w:rFonts w:asciiTheme="majorBidi" w:hAnsiTheme="majorBidi" w:cstheme="majorBidi"/>
          <w:sz w:val="26"/>
          <w:szCs w:val="26"/>
          <w:rtl/>
          <w:lang w:bidi="ar-SY"/>
        </w:rPr>
        <w:t>مايو/أيّار 2019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:rsidR="004318B6" w:rsidRPr="00560CC4" w:rsidRDefault="0044296E" w:rsidP="00560CC4">
      <w:pPr>
        <w:pStyle w:val="Title1"/>
        <w:bidi/>
        <w:rPr>
          <w:sz w:val="32"/>
          <w:szCs w:val="32"/>
          <w:lang w:val="en-CA" w:bidi="ar-EG"/>
        </w:rPr>
      </w:pPr>
      <w:r>
        <w:rPr>
          <w:rFonts w:hint="cs"/>
          <w:bCs/>
          <w:sz w:val="32"/>
          <w:szCs w:val="32"/>
          <w:rtl/>
          <w:lang w:bidi="ar-EG"/>
        </w:rPr>
        <w:t>تقرير عن الأرصدة وتوافر الموارد</w:t>
      </w:r>
    </w:p>
    <w:p w:rsidR="004318B6" w:rsidRPr="00862D7B" w:rsidRDefault="004318B6" w:rsidP="004318B6">
      <w:pPr>
        <w:bidi/>
        <w:rPr>
          <w:szCs w:val="24"/>
          <w:lang w:val="en-US"/>
        </w:rPr>
      </w:pPr>
    </w:p>
    <w:p w:rsidR="003E0677" w:rsidRPr="003E0677" w:rsidRDefault="003E0677" w:rsidP="003E0677">
      <w:pPr>
        <w:pStyle w:val="Heading2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3E0677">
        <w:rPr>
          <w:rFonts w:hint="cs"/>
          <w:b/>
          <w:bCs/>
          <w:sz w:val="26"/>
          <w:szCs w:val="26"/>
          <w:rtl/>
          <w:lang w:val="en-US"/>
        </w:rPr>
        <w:t>مقدمة</w:t>
      </w:r>
    </w:p>
    <w:p w:rsidR="006201DD" w:rsidRPr="006201DD" w:rsidRDefault="006201DD" w:rsidP="008A75E5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تعرض هذه الوثيقة موجزا للتعديلات المالية التي أشارت إليها الوكالات الثنائية والوكالات المنفذة على النحو الذي وافقت عليه الأمانة. </w:t>
      </w:r>
      <w:r w:rsidR="003A2B0E">
        <w:rPr>
          <w:rFonts w:hint="cs"/>
          <w:sz w:val="26"/>
          <w:szCs w:val="26"/>
          <w:rtl/>
          <w:lang w:val="en-US"/>
        </w:rPr>
        <w:t>وهي ت</w:t>
      </w:r>
      <w:r w:rsidRPr="006201DD">
        <w:rPr>
          <w:sz w:val="26"/>
          <w:szCs w:val="26"/>
          <w:rtl/>
          <w:lang w:val="en-US"/>
        </w:rPr>
        <w:t>تضمن بيانات إحصائية</w:t>
      </w:r>
      <w:r w:rsidR="003A2B0E">
        <w:rPr>
          <w:rStyle w:val="FootnoteReference"/>
          <w:sz w:val="26"/>
          <w:szCs w:val="26"/>
          <w:rtl/>
          <w:lang w:val="en-US"/>
        </w:rPr>
        <w:footnoteReference w:id="1"/>
      </w:r>
      <w:r w:rsidRPr="006201DD">
        <w:rPr>
          <w:sz w:val="26"/>
          <w:szCs w:val="26"/>
          <w:rtl/>
          <w:lang w:val="en-US"/>
        </w:rPr>
        <w:t xml:space="preserve"> من جميع ال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التي لديها أرصدة احت</w:t>
      </w:r>
      <w:r w:rsidR="003A2B0E">
        <w:rPr>
          <w:rFonts w:hint="cs"/>
          <w:sz w:val="26"/>
          <w:szCs w:val="26"/>
          <w:rtl/>
          <w:lang w:val="en-US"/>
        </w:rPr>
        <w:t>ُ</w:t>
      </w:r>
      <w:r w:rsidRPr="006201DD">
        <w:rPr>
          <w:sz w:val="26"/>
          <w:szCs w:val="26"/>
          <w:rtl/>
          <w:lang w:val="en-US"/>
        </w:rPr>
        <w:t xml:space="preserve">فظ بها لأكثر من 12 شهرا بعد </w:t>
      </w:r>
      <w:r w:rsidR="008A75E5">
        <w:rPr>
          <w:rFonts w:hint="cs"/>
          <w:sz w:val="26"/>
          <w:szCs w:val="26"/>
          <w:rtl/>
          <w:lang w:val="en-US"/>
        </w:rPr>
        <w:t>إنجاز</w:t>
      </w:r>
      <w:r w:rsidRPr="006201DD">
        <w:rPr>
          <w:sz w:val="26"/>
          <w:szCs w:val="26"/>
          <w:rtl/>
          <w:lang w:val="en-US"/>
        </w:rPr>
        <w:t xml:space="preserve"> المشروع، على النحو المطلوب بموجب المقررين 28/7</w:t>
      </w:r>
      <w:r w:rsidR="00A56CD3">
        <w:rPr>
          <w:sz w:val="26"/>
          <w:szCs w:val="26"/>
          <w:rtl/>
          <w:lang w:val="en-US"/>
        </w:rPr>
        <w:t xml:space="preserve"> و56/2</w:t>
      </w:r>
      <w:r w:rsidRPr="006201DD">
        <w:rPr>
          <w:sz w:val="26"/>
          <w:szCs w:val="26"/>
          <w:rtl/>
          <w:lang w:val="en-US"/>
        </w:rPr>
        <w:t xml:space="preserve">(ج). </w:t>
      </w:r>
      <w:r w:rsidR="003A2B0E">
        <w:rPr>
          <w:rFonts w:hint="cs"/>
          <w:sz w:val="26"/>
          <w:szCs w:val="26"/>
          <w:rtl/>
          <w:lang w:val="en-US"/>
        </w:rPr>
        <w:t>وت</w:t>
      </w:r>
      <w:r w:rsidRPr="006201DD">
        <w:rPr>
          <w:sz w:val="26"/>
          <w:szCs w:val="26"/>
          <w:rtl/>
          <w:lang w:val="en-US"/>
        </w:rPr>
        <w:t xml:space="preserve">تناول </w:t>
      </w:r>
      <w:r w:rsidR="003A2B0E">
        <w:rPr>
          <w:rFonts w:hint="cs"/>
          <w:sz w:val="26"/>
          <w:szCs w:val="26"/>
          <w:rtl/>
          <w:lang w:val="en-US"/>
        </w:rPr>
        <w:t xml:space="preserve">الوثيقة </w:t>
      </w:r>
      <w:r w:rsidRPr="006201DD">
        <w:rPr>
          <w:sz w:val="26"/>
          <w:szCs w:val="26"/>
          <w:rtl/>
          <w:lang w:val="en-US"/>
        </w:rPr>
        <w:t xml:space="preserve">الأرصدة التي يتعين إعادتها </w:t>
      </w:r>
      <w:r w:rsidR="003A2B0E">
        <w:rPr>
          <w:rFonts w:hint="cs"/>
          <w:sz w:val="26"/>
          <w:szCs w:val="26"/>
          <w:rtl/>
          <w:lang w:val="en-US"/>
        </w:rPr>
        <w:t>مقابل</w:t>
      </w:r>
      <w:r w:rsidRPr="006201DD">
        <w:rPr>
          <w:sz w:val="26"/>
          <w:szCs w:val="26"/>
          <w:rtl/>
          <w:lang w:val="en-US"/>
        </w:rPr>
        <w:t xml:space="preserve"> ال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كمتابعة ل</w:t>
      </w:r>
      <w:r w:rsidR="0014211C">
        <w:rPr>
          <w:rFonts w:hint="cs"/>
          <w:sz w:val="26"/>
          <w:szCs w:val="26"/>
          <w:rtl/>
          <w:lang w:val="en-US" w:bidi="ar-EG"/>
        </w:rPr>
        <w:t>ل</w:t>
      </w:r>
      <w:r w:rsidR="003A2B0E">
        <w:rPr>
          <w:sz w:val="26"/>
          <w:szCs w:val="26"/>
          <w:rtl/>
          <w:lang w:val="en-US"/>
        </w:rPr>
        <w:t>مقرر</w:t>
      </w:r>
      <w:r w:rsidRPr="006201DD">
        <w:rPr>
          <w:sz w:val="26"/>
          <w:szCs w:val="26"/>
          <w:rtl/>
          <w:lang w:val="en-US"/>
        </w:rPr>
        <w:t xml:space="preserve">ات ذات الصلة (المشار إليها باسم 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"</w:t>
      </w:r>
      <w:r w:rsidR="00903326">
        <w:rPr>
          <w:rFonts w:hint="cs"/>
          <w:sz w:val="26"/>
          <w:szCs w:val="26"/>
          <w:rtl/>
          <w:lang w:val="en-US"/>
        </w:rPr>
        <w:t>صادر بشأنها</w:t>
      </w:r>
      <w:r w:rsidRPr="006201DD">
        <w:rPr>
          <w:sz w:val="26"/>
          <w:szCs w:val="26"/>
          <w:rtl/>
          <w:lang w:val="en-US"/>
        </w:rPr>
        <w:t xml:space="preserve"> </w:t>
      </w:r>
      <w:r w:rsidR="003A2B0E">
        <w:rPr>
          <w:sz w:val="26"/>
          <w:szCs w:val="26"/>
          <w:rtl/>
          <w:lang w:val="en-US"/>
        </w:rPr>
        <w:t>مقرر</w:t>
      </w:r>
      <w:r w:rsidR="00903326">
        <w:rPr>
          <w:rFonts w:hint="cs"/>
          <w:sz w:val="26"/>
          <w:szCs w:val="26"/>
          <w:rtl/>
          <w:lang w:val="en-US"/>
        </w:rPr>
        <w:t>ات</w:t>
      </w:r>
      <w:r w:rsidRPr="006201DD">
        <w:rPr>
          <w:sz w:val="26"/>
          <w:szCs w:val="26"/>
          <w:rtl/>
          <w:lang w:val="en-US"/>
        </w:rPr>
        <w:t xml:space="preserve">" في هذه الوثيقة). </w:t>
      </w:r>
      <w:r w:rsidR="00903326">
        <w:rPr>
          <w:rFonts w:hint="cs"/>
          <w:sz w:val="26"/>
          <w:szCs w:val="26"/>
          <w:rtl/>
          <w:lang w:val="en-US"/>
        </w:rPr>
        <w:t>وت</w:t>
      </w:r>
      <w:r w:rsidRPr="006201DD">
        <w:rPr>
          <w:sz w:val="26"/>
          <w:szCs w:val="26"/>
          <w:rtl/>
          <w:lang w:val="en-US"/>
        </w:rPr>
        <w:t xml:space="preserve">شير إلى مستوى الموارد المتاحة للجنة التنفيذية في شكل </w:t>
      </w:r>
      <w:r w:rsidR="00903326">
        <w:rPr>
          <w:rFonts w:hint="cs"/>
          <w:sz w:val="26"/>
          <w:szCs w:val="26"/>
          <w:rtl/>
          <w:lang w:val="en-US"/>
        </w:rPr>
        <w:t>نقدية حسب ما</w:t>
      </w:r>
      <w:r w:rsidRPr="006201DD">
        <w:rPr>
          <w:sz w:val="26"/>
          <w:szCs w:val="26"/>
          <w:rtl/>
          <w:lang w:val="en-US"/>
        </w:rPr>
        <w:t xml:space="preserve"> هو مسجل في </w:t>
      </w:r>
      <w:r w:rsidR="00903326">
        <w:rPr>
          <w:rFonts w:hint="cs"/>
          <w:sz w:val="26"/>
          <w:szCs w:val="26"/>
          <w:rtl/>
          <w:lang w:val="en-US"/>
        </w:rPr>
        <w:t xml:space="preserve">وثيقة </w:t>
      </w:r>
      <w:r w:rsidRPr="006201DD">
        <w:rPr>
          <w:sz w:val="26"/>
          <w:szCs w:val="26"/>
          <w:rtl/>
          <w:lang w:val="en-US"/>
        </w:rPr>
        <w:t>حالة المساهمات و</w:t>
      </w:r>
      <w:r w:rsidR="00903326">
        <w:rPr>
          <w:rFonts w:hint="cs"/>
          <w:sz w:val="26"/>
          <w:szCs w:val="26"/>
          <w:rtl/>
          <w:lang w:val="en-US"/>
        </w:rPr>
        <w:t>المصروفات</w:t>
      </w:r>
      <w:r w:rsidRPr="006201DD">
        <w:rPr>
          <w:sz w:val="26"/>
          <w:szCs w:val="26"/>
          <w:rtl/>
          <w:lang w:val="en-US"/>
        </w:rPr>
        <w:t>،</w:t>
      </w:r>
      <w:r w:rsidR="00903326">
        <w:rPr>
          <w:rStyle w:val="FootnoteReference"/>
          <w:sz w:val="26"/>
          <w:szCs w:val="26"/>
          <w:rtl/>
          <w:lang w:val="en-US"/>
        </w:rPr>
        <w:footnoteReference w:id="2"/>
      </w:r>
      <w:r w:rsidRPr="006201DD">
        <w:rPr>
          <w:sz w:val="26"/>
          <w:szCs w:val="26"/>
          <w:rtl/>
          <w:lang w:val="en-US"/>
        </w:rPr>
        <w:t xml:space="preserve"> على النحو المطلوب بموجب المقرر 41/92(ب)، و</w:t>
      </w:r>
      <w:r w:rsidR="00903326">
        <w:rPr>
          <w:rFonts w:hint="cs"/>
          <w:sz w:val="26"/>
          <w:szCs w:val="26"/>
          <w:rtl/>
          <w:lang w:val="en-US"/>
        </w:rPr>
        <w:t>تُ</w:t>
      </w:r>
      <w:r w:rsidRPr="006201DD">
        <w:rPr>
          <w:sz w:val="26"/>
          <w:szCs w:val="26"/>
          <w:rtl/>
          <w:lang w:val="en-US"/>
        </w:rPr>
        <w:t>قد</w:t>
      </w:r>
      <w:r w:rsidR="00903326">
        <w:rPr>
          <w:rFonts w:hint="cs"/>
          <w:sz w:val="26"/>
          <w:szCs w:val="26"/>
          <w:rtl/>
          <w:lang w:val="en-US"/>
        </w:rPr>
        <w:t>ّ</w:t>
      </w:r>
      <w:r w:rsidRPr="006201DD">
        <w:rPr>
          <w:sz w:val="26"/>
          <w:szCs w:val="26"/>
          <w:rtl/>
          <w:lang w:val="en-US"/>
        </w:rPr>
        <w:t>م توصية.</w:t>
      </w:r>
    </w:p>
    <w:p w:rsidR="006201DD" w:rsidRPr="006201DD" w:rsidRDefault="008A75E5" w:rsidP="006201DD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وتحتوي</w:t>
      </w:r>
      <w:r w:rsidR="006201DD" w:rsidRPr="006201DD">
        <w:rPr>
          <w:sz w:val="26"/>
          <w:szCs w:val="26"/>
          <w:rtl/>
          <w:lang w:val="en-US"/>
        </w:rPr>
        <w:t xml:space="preserve"> هذه الوثيقة أيضا </w:t>
      </w:r>
      <w:r>
        <w:rPr>
          <w:rFonts w:hint="cs"/>
          <w:sz w:val="26"/>
          <w:szCs w:val="26"/>
          <w:rtl/>
          <w:lang w:val="en-US"/>
        </w:rPr>
        <w:t xml:space="preserve">على </w:t>
      </w:r>
      <w:r w:rsidR="006201DD" w:rsidRPr="006201DD">
        <w:rPr>
          <w:sz w:val="26"/>
          <w:szCs w:val="26"/>
          <w:rtl/>
          <w:lang w:val="en-US"/>
        </w:rPr>
        <w:t xml:space="preserve">المرفقات </w:t>
      </w:r>
      <w:r w:rsidR="00F65D76">
        <w:rPr>
          <w:rFonts w:hint="cs"/>
          <w:sz w:val="26"/>
          <w:szCs w:val="26"/>
          <w:rtl/>
          <w:lang w:val="en-US"/>
        </w:rPr>
        <w:t>الأربعة</w:t>
      </w:r>
      <w:r w:rsidR="006201DD" w:rsidRPr="006201DD">
        <w:rPr>
          <w:sz w:val="26"/>
          <w:szCs w:val="26"/>
          <w:rtl/>
          <w:lang w:val="en-US"/>
        </w:rPr>
        <w:t xml:space="preserve"> التالية:</w:t>
      </w:r>
    </w:p>
    <w:p w:rsidR="006201DD" w:rsidRPr="006201DD" w:rsidRDefault="006201DD" w:rsidP="008A75E5">
      <w:pPr>
        <w:pStyle w:val="Heading2"/>
        <w:numPr>
          <w:ilvl w:val="0"/>
          <w:numId w:val="0"/>
        </w:numPr>
        <w:bidi/>
        <w:ind w:left="2272" w:hanging="1559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المرفق الأول</w:t>
      </w:r>
      <w:r w:rsidR="003A2B0E">
        <w:rPr>
          <w:rFonts w:hint="cs"/>
          <w:sz w:val="26"/>
          <w:szCs w:val="26"/>
          <w:rtl/>
          <w:lang w:val="en-US"/>
        </w:rPr>
        <w:t>:</w:t>
      </w:r>
      <w:r w:rsidR="00903326">
        <w:rPr>
          <w:sz w:val="26"/>
          <w:szCs w:val="26"/>
          <w:rtl/>
          <w:lang w:val="en-US"/>
        </w:rPr>
        <w:tab/>
      </w:r>
      <w:r w:rsidR="008A75E5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لمبالغ التي تحتفظ بها </w:t>
      </w:r>
      <w:r w:rsidR="008A75E5" w:rsidRPr="006201DD">
        <w:rPr>
          <w:rFonts w:hint="cs"/>
          <w:sz w:val="26"/>
          <w:szCs w:val="26"/>
          <w:rtl/>
          <w:lang w:val="en-US"/>
        </w:rPr>
        <w:t>الوكالات</w:t>
      </w:r>
      <w:r w:rsidR="008A75E5" w:rsidRPr="006201DD">
        <w:rPr>
          <w:sz w:val="26"/>
          <w:szCs w:val="26"/>
          <w:rtl/>
          <w:lang w:val="en-US"/>
        </w:rPr>
        <w:t xml:space="preserve"> المنفذة </w:t>
      </w:r>
      <w:r w:rsidR="008A75E5">
        <w:rPr>
          <w:rFonts w:hint="cs"/>
          <w:sz w:val="26"/>
          <w:szCs w:val="26"/>
          <w:rtl/>
          <w:lang w:val="en-US"/>
        </w:rPr>
        <w:t>و</w:t>
      </w:r>
      <w:r w:rsidR="008A75E5" w:rsidRPr="006201DD">
        <w:rPr>
          <w:rFonts w:hint="cs"/>
          <w:sz w:val="26"/>
          <w:szCs w:val="26"/>
          <w:rtl/>
          <w:lang w:val="en-US"/>
        </w:rPr>
        <w:t>الوكالات</w:t>
      </w:r>
      <w:r w:rsidR="008A75E5" w:rsidRPr="006201DD">
        <w:rPr>
          <w:sz w:val="26"/>
          <w:szCs w:val="26"/>
          <w:rtl/>
          <w:lang w:val="en-US"/>
        </w:rPr>
        <w:t xml:space="preserve"> </w:t>
      </w:r>
      <w:r w:rsidR="008A75E5">
        <w:rPr>
          <w:rFonts w:hint="cs"/>
          <w:sz w:val="26"/>
          <w:szCs w:val="26"/>
          <w:rtl/>
          <w:lang w:val="en-US"/>
        </w:rPr>
        <w:t>الثنائية</w:t>
      </w:r>
      <w:r w:rsidR="008A75E5" w:rsidRPr="006201DD">
        <w:rPr>
          <w:sz w:val="26"/>
          <w:szCs w:val="26"/>
          <w:rtl/>
          <w:lang w:val="en-US"/>
        </w:rPr>
        <w:t xml:space="preserve"> </w:t>
      </w:r>
      <w:r w:rsidR="0014211C">
        <w:rPr>
          <w:rFonts w:hint="cs"/>
          <w:sz w:val="26"/>
          <w:szCs w:val="26"/>
          <w:rtl/>
          <w:lang w:val="en-US"/>
        </w:rPr>
        <w:t>ل</w:t>
      </w:r>
      <w:r w:rsidRPr="006201DD">
        <w:rPr>
          <w:sz w:val="26"/>
          <w:szCs w:val="26"/>
          <w:rtl/>
          <w:lang w:val="en-US"/>
        </w:rPr>
        <w:t>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المنجزة</w:t>
      </w:r>
    </w:p>
    <w:p w:rsidR="006201DD" w:rsidRPr="006201DD" w:rsidRDefault="006201DD" w:rsidP="008A75E5">
      <w:pPr>
        <w:pStyle w:val="Heading2"/>
        <w:numPr>
          <w:ilvl w:val="0"/>
          <w:numId w:val="0"/>
        </w:numPr>
        <w:bidi/>
        <w:ind w:left="2272" w:hanging="1559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المرفق الثاني</w:t>
      </w:r>
      <w:r w:rsidR="003A2B0E">
        <w:rPr>
          <w:rFonts w:hint="cs"/>
          <w:sz w:val="26"/>
          <w:szCs w:val="26"/>
          <w:rtl/>
          <w:lang w:val="en-US"/>
        </w:rPr>
        <w:t>:</w:t>
      </w:r>
      <w:r w:rsidR="00903326">
        <w:rPr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 xml:space="preserve">المبالغ التي تحتفظ بها </w:t>
      </w:r>
      <w:r w:rsidR="00A56CD3" w:rsidRPr="006201DD">
        <w:rPr>
          <w:rFonts w:hint="cs"/>
          <w:sz w:val="26"/>
          <w:szCs w:val="26"/>
          <w:rtl/>
          <w:lang w:val="en-US"/>
        </w:rPr>
        <w:t>الوكالات</w:t>
      </w:r>
      <w:r w:rsidRPr="006201DD">
        <w:rPr>
          <w:sz w:val="26"/>
          <w:szCs w:val="26"/>
          <w:rtl/>
          <w:lang w:val="en-US"/>
        </w:rPr>
        <w:t xml:space="preserve"> المنفذة </w:t>
      </w:r>
      <w:r w:rsidR="008A75E5">
        <w:rPr>
          <w:rFonts w:hint="cs"/>
          <w:sz w:val="26"/>
          <w:szCs w:val="26"/>
          <w:rtl/>
          <w:lang w:val="en-US"/>
        </w:rPr>
        <w:t>و</w:t>
      </w:r>
      <w:r w:rsidR="008A75E5" w:rsidRPr="006201DD">
        <w:rPr>
          <w:rFonts w:hint="cs"/>
          <w:sz w:val="26"/>
          <w:szCs w:val="26"/>
          <w:rtl/>
          <w:lang w:val="en-US"/>
        </w:rPr>
        <w:t>الوكالات</w:t>
      </w:r>
      <w:r w:rsidR="008A75E5" w:rsidRPr="006201DD">
        <w:rPr>
          <w:sz w:val="26"/>
          <w:szCs w:val="26"/>
          <w:rtl/>
          <w:lang w:val="en-US"/>
        </w:rPr>
        <w:t xml:space="preserve"> </w:t>
      </w:r>
      <w:r w:rsidR="003A2B0E">
        <w:rPr>
          <w:rFonts w:hint="cs"/>
          <w:sz w:val="26"/>
          <w:szCs w:val="26"/>
          <w:rtl/>
          <w:lang w:val="en-US"/>
        </w:rPr>
        <w:t>الثنائية</w:t>
      </w:r>
      <w:r w:rsidR="003A2B0E" w:rsidRPr="006201DD">
        <w:rPr>
          <w:sz w:val="26"/>
          <w:szCs w:val="26"/>
          <w:rtl/>
          <w:lang w:val="en-US"/>
        </w:rPr>
        <w:t xml:space="preserve"> </w:t>
      </w:r>
      <w:r w:rsidR="0014211C">
        <w:rPr>
          <w:rFonts w:hint="cs"/>
          <w:sz w:val="26"/>
          <w:szCs w:val="26"/>
          <w:rtl/>
          <w:lang w:val="en-US"/>
        </w:rPr>
        <w:t>ل</w:t>
      </w:r>
      <w:r w:rsidR="00903326">
        <w:rPr>
          <w:rFonts w:hint="cs"/>
          <w:sz w:val="26"/>
          <w:szCs w:val="26"/>
          <w:rtl/>
          <w:lang w:val="en-US"/>
        </w:rPr>
        <w:t>لمشروعات الصادر بشأنها مقررات</w:t>
      </w:r>
      <w:r w:rsidRPr="006201DD">
        <w:rPr>
          <w:sz w:val="26"/>
          <w:szCs w:val="26"/>
          <w:rtl/>
          <w:lang w:val="en-US"/>
        </w:rPr>
        <w:t xml:space="preserve"> </w:t>
      </w:r>
    </w:p>
    <w:p w:rsidR="00F65D76" w:rsidRDefault="006201DD" w:rsidP="008A75E5">
      <w:pPr>
        <w:pStyle w:val="Heading2"/>
        <w:numPr>
          <w:ilvl w:val="0"/>
          <w:numId w:val="0"/>
        </w:numPr>
        <w:bidi/>
        <w:ind w:left="2272" w:hanging="1559"/>
        <w:rPr>
          <w:sz w:val="26"/>
          <w:szCs w:val="26"/>
          <w:rtl/>
          <w:lang w:val="en-US"/>
        </w:rPr>
      </w:pPr>
      <w:r w:rsidRPr="006201DD">
        <w:rPr>
          <w:sz w:val="26"/>
          <w:szCs w:val="26"/>
          <w:rtl/>
          <w:lang w:val="en-US"/>
        </w:rPr>
        <w:t>المرفق الثالث</w:t>
      </w:r>
      <w:r w:rsidR="003A2B0E">
        <w:rPr>
          <w:rFonts w:hint="cs"/>
          <w:sz w:val="26"/>
          <w:szCs w:val="26"/>
          <w:rtl/>
          <w:lang w:val="en-US"/>
        </w:rPr>
        <w:t>:</w:t>
      </w:r>
      <w:r w:rsidR="00903326">
        <w:rPr>
          <w:sz w:val="26"/>
          <w:szCs w:val="26"/>
          <w:rtl/>
          <w:lang w:val="en-US"/>
        </w:rPr>
        <w:tab/>
      </w:r>
      <w:r w:rsidR="00F65D76" w:rsidRPr="006201DD">
        <w:rPr>
          <w:sz w:val="26"/>
          <w:szCs w:val="26"/>
          <w:rtl/>
          <w:lang w:val="en-US"/>
        </w:rPr>
        <w:t xml:space="preserve">المبالغ التي تحتفظ بها </w:t>
      </w:r>
      <w:r w:rsidR="00F65D76" w:rsidRPr="006201DD">
        <w:rPr>
          <w:rFonts w:hint="cs"/>
          <w:sz w:val="26"/>
          <w:szCs w:val="26"/>
          <w:rtl/>
          <w:lang w:val="en-US"/>
        </w:rPr>
        <w:t>الوكالات</w:t>
      </w:r>
      <w:r w:rsidR="00F65D76" w:rsidRPr="006201DD">
        <w:rPr>
          <w:sz w:val="26"/>
          <w:szCs w:val="26"/>
          <w:rtl/>
          <w:lang w:val="en-US"/>
        </w:rPr>
        <w:t xml:space="preserve"> المنفذة</w:t>
      </w:r>
      <w:r w:rsidR="00F65D76">
        <w:rPr>
          <w:rFonts w:hint="cs"/>
          <w:sz w:val="26"/>
          <w:szCs w:val="26"/>
          <w:rtl/>
          <w:lang w:val="en-US"/>
        </w:rPr>
        <w:t xml:space="preserve"> للمشروعات </w:t>
      </w:r>
      <w:r w:rsidR="00104F28">
        <w:rPr>
          <w:rFonts w:hint="cs"/>
          <w:sz w:val="26"/>
          <w:szCs w:val="26"/>
          <w:rtl/>
          <w:lang w:val="en-US"/>
        </w:rPr>
        <w:t>الاستقصائية</w:t>
      </w:r>
      <w:r w:rsidR="00F65D76">
        <w:rPr>
          <w:rFonts w:hint="cs"/>
          <w:sz w:val="26"/>
          <w:szCs w:val="26"/>
          <w:rtl/>
          <w:lang w:val="en-US"/>
        </w:rPr>
        <w:t xml:space="preserve"> لبدائل المواد المستنفدة للأوزون</w:t>
      </w:r>
    </w:p>
    <w:p w:rsidR="006201DD" w:rsidRPr="006201DD" w:rsidRDefault="00F65D76" w:rsidP="00F65D76">
      <w:pPr>
        <w:pStyle w:val="Heading2"/>
        <w:numPr>
          <w:ilvl w:val="0"/>
          <w:numId w:val="0"/>
        </w:numPr>
        <w:bidi/>
        <w:ind w:left="2272" w:hanging="1559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المرفق الرابع:</w:t>
      </w:r>
      <w:r>
        <w:rPr>
          <w:sz w:val="26"/>
          <w:szCs w:val="26"/>
          <w:rtl/>
          <w:lang w:val="en-US"/>
        </w:rPr>
        <w:tab/>
      </w:r>
      <w:r w:rsidR="003A2B0E">
        <w:rPr>
          <w:rFonts w:hint="cs"/>
          <w:sz w:val="26"/>
          <w:szCs w:val="26"/>
          <w:rtl/>
          <w:lang w:val="en-US"/>
        </w:rPr>
        <w:t>المبالغ التي أعادتها</w:t>
      </w:r>
      <w:r w:rsidR="006201DD" w:rsidRPr="006201DD">
        <w:rPr>
          <w:sz w:val="26"/>
          <w:szCs w:val="26"/>
          <w:rtl/>
          <w:lang w:val="en-US"/>
        </w:rPr>
        <w:t xml:space="preserve"> </w:t>
      </w:r>
      <w:r w:rsidR="008A75E5" w:rsidRPr="006201DD">
        <w:rPr>
          <w:rFonts w:hint="cs"/>
          <w:sz w:val="26"/>
          <w:szCs w:val="26"/>
          <w:rtl/>
          <w:lang w:val="en-US"/>
        </w:rPr>
        <w:t>الوكالات</w:t>
      </w:r>
      <w:r w:rsidR="008A75E5" w:rsidRPr="006201DD">
        <w:rPr>
          <w:sz w:val="26"/>
          <w:szCs w:val="26"/>
          <w:rtl/>
          <w:lang w:val="en-US"/>
        </w:rPr>
        <w:t xml:space="preserve"> المنفذة </w:t>
      </w:r>
      <w:r w:rsidR="008A75E5">
        <w:rPr>
          <w:rFonts w:hint="cs"/>
          <w:sz w:val="26"/>
          <w:szCs w:val="26"/>
          <w:rtl/>
          <w:lang w:val="en-US"/>
        </w:rPr>
        <w:t>و</w:t>
      </w:r>
      <w:r w:rsidR="008A75E5" w:rsidRPr="006201DD">
        <w:rPr>
          <w:rFonts w:hint="cs"/>
          <w:sz w:val="26"/>
          <w:szCs w:val="26"/>
          <w:rtl/>
          <w:lang w:val="en-US"/>
        </w:rPr>
        <w:t>الوكالات</w:t>
      </w:r>
      <w:r w:rsidR="008A75E5" w:rsidRPr="006201DD">
        <w:rPr>
          <w:sz w:val="26"/>
          <w:szCs w:val="26"/>
          <w:rtl/>
          <w:lang w:val="en-US"/>
        </w:rPr>
        <w:t xml:space="preserve"> </w:t>
      </w:r>
      <w:r w:rsidR="008A75E5">
        <w:rPr>
          <w:rFonts w:hint="cs"/>
          <w:sz w:val="26"/>
          <w:szCs w:val="26"/>
          <w:rtl/>
          <w:lang w:val="en-US"/>
        </w:rPr>
        <w:t>الثنائية</w:t>
      </w:r>
      <w:r w:rsidR="008A75E5" w:rsidRPr="006201DD">
        <w:rPr>
          <w:sz w:val="26"/>
          <w:szCs w:val="26"/>
          <w:rtl/>
          <w:lang w:val="en-US"/>
        </w:rPr>
        <w:t xml:space="preserve"> </w:t>
      </w:r>
      <w:r w:rsidR="006201DD" w:rsidRPr="006201DD">
        <w:rPr>
          <w:sz w:val="26"/>
          <w:szCs w:val="26"/>
          <w:rtl/>
          <w:lang w:val="en-US"/>
        </w:rPr>
        <w:t xml:space="preserve">من المشروعات المنجزة </w:t>
      </w:r>
      <w:r>
        <w:rPr>
          <w:rFonts w:hint="cs"/>
          <w:sz w:val="26"/>
          <w:szCs w:val="26"/>
          <w:rtl/>
          <w:lang w:val="en-US"/>
        </w:rPr>
        <w:t>والجارية و</w:t>
      </w:r>
      <w:r w:rsidR="00903326">
        <w:rPr>
          <w:rFonts w:hint="cs"/>
          <w:sz w:val="26"/>
          <w:szCs w:val="26"/>
          <w:rtl/>
          <w:lang w:val="en-US"/>
        </w:rPr>
        <w:t>الصادر بشأنها مقررات</w:t>
      </w:r>
      <w:r>
        <w:rPr>
          <w:rFonts w:hint="cs"/>
          <w:sz w:val="26"/>
          <w:szCs w:val="26"/>
          <w:rtl/>
          <w:lang w:val="en-US"/>
        </w:rPr>
        <w:t xml:space="preserve"> و</w:t>
      </w:r>
      <w:r w:rsidR="00104F28">
        <w:rPr>
          <w:rFonts w:hint="cs"/>
          <w:sz w:val="26"/>
          <w:szCs w:val="26"/>
          <w:rtl/>
          <w:lang w:val="en-US"/>
        </w:rPr>
        <w:t>الاستقصائية</w:t>
      </w:r>
      <w:r>
        <w:rPr>
          <w:rFonts w:hint="cs"/>
          <w:sz w:val="26"/>
          <w:szCs w:val="26"/>
          <w:rtl/>
          <w:lang w:val="en-US"/>
        </w:rPr>
        <w:t xml:space="preserve"> لبدائل المواد المستنفدة للأوزون.</w:t>
      </w:r>
    </w:p>
    <w:p w:rsidR="006201DD" w:rsidRPr="006201DD" w:rsidRDefault="006201DD" w:rsidP="00903326">
      <w:pPr>
        <w:pStyle w:val="Heading2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lastRenderedPageBreak/>
        <w:t xml:space="preserve">الأموال </w:t>
      </w:r>
      <w:r w:rsidR="00903326">
        <w:rPr>
          <w:rFonts w:hint="cs"/>
          <w:b/>
          <w:bCs/>
          <w:sz w:val="26"/>
          <w:szCs w:val="26"/>
          <w:rtl/>
          <w:lang w:val="en-US"/>
        </w:rPr>
        <w:t>التي يتعين</w:t>
      </w:r>
      <w:r w:rsidRPr="006201DD">
        <w:rPr>
          <w:b/>
          <w:bCs/>
          <w:sz w:val="26"/>
          <w:szCs w:val="26"/>
          <w:rtl/>
          <w:lang w:val="en-US"/>
        </w:rPr>
        <w:t xml:space="preserve"> إعادتها إلى الاجتماع </w:t>
      </w:r>
      <w:r w:rsidR="00F65D76">
        <w:rPr>
          <w:rFonts w:hint="cs"/>
          <w:b/>
          <w:bCs/>
          <w:sz w:val="26"/>
          <w:szCs w:val="26"/>
          <w:rtl/>
          <w:lang w:val="en-US"/>
        </w:rPr>
        <w:t>الثالث و</w:t>
      </w:r>
      <w:r w:rsidR="00903326">
        <w:rPr>
          <w:rFonts w:hint="cs"/>
          <w:b/>
          <w:bCs/>
          <w:sz w:val="26"/>
          <w:szCs w:val="26"/>
          <w:rtl/>
          <w:lang w:val="en-US"/>
        </w:rPr>
        <w:t>الثمانين</w:t>
      </w:r>
    </w:p>
    <w:p w:rsidR="00390866" w:rsidRDefault="006201DD" w:rsidP="008A75E5">
      <w:pPr>
        <w:pStyle w:val="Heading2"/>
        <w:numPr>
          <w:ilvl w:val="0"/>
          <w:numId w:val="10"/>
        </w:numPr>
        <w:bidi/>
        <w:rPr>
          <w:sz w:val="26"/>
          <w:szCs w:val="26"/>
          <w:rtl/>
          <w:lang w:val="en-CA" w:bidi="ar-EG"/>
        </w:rPr>
      </w:pPr>
      <w:r w:rsidRPr="006201DD">
        <w:rPr>
          <w:sz w:val="26"/>
          <w:szCs w:val="26"/>
          <w:rtl/>
          <w:lang w:val="en-US"/>
        </w:rPr>
        <w:t xml:space="preserve">يبلغ مجموع الأموال </w:t>
      </w:r>
      <w:r w:rsidR="00903326">
        <w:rPr>
          <w:rFonts w:hint="cs"/>
          <w:sz w:val="26"/>
          <w:szCs w:val="26"/>
          <w:rtl/>
          <w:lang w:val="en-US"/>
        </w:rPr>
        <w:t>التي يتعين</w:t>
      </w:r>
      <w:r w:rsidRPr="006201DD">
        <w:rPr>
          <w:sz w:val="26"/>
          <w:szCs w:val="26"/>
          <w:rtl/>
          <w:lang w:val="en-US"/>
        </w:rPr>
        <w:t xml:space="preserve"> إعادتها</w:t>
      </w:r>
      <w:r w:rsidR="00A56CD3">
        <w:rPr>
          <w:rFonts w:hint="cs"/>
          <w:sz w:val="26"/>
          <w:szCs w:val="26"/>
          <w:rtl/>
          <w:lang w:val="en-US"/>
        </w:rPr>
        <w:t xml:space="preserve"> </w:t>
      </w:r>
      <w:r w:rsidR="00390866">
        <w:rPr>
          <w:sz w:val="26"/>
          <w:szCs w:val="26"/>
          <w:lang w:val="en-US"/>
        </w:rPr>
        <w:t>5,174,080</w:t>
      </w:r>
      <w:r w:rsidR="00A56CD3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دولارا أمريكيا (</w:t>
      </w:r>
      <w:r w:rsidR="0014211C">
        <w:rPr>
          <w:rFonts w:hint="cs"/>
          <w:sz w:val="26"/>
          <w:szCs w:val="26"/>
          <w:rtl/>
          <w:lang w:val="en-US"/>
        </w:rPr>
        <w:t>وهي</w:t>
      </w:r>
      <w:r w:rsidR="00A56CD3">
        <w:rPr>
          <w:rFonts w:hint="cs"/>
          <w:sz w:val="26"/>
          <w:szCs w:val="26"/>
          <w:rtl/>
          <w:lang w:val="en-US"/>
        </w:rPr>
        <w:t xml:space="preserve"> </w:t>
      </w:r>
      <w:r w:rsidR="00390866">
        <w:rPr>
          <w:sz w:val="26"/>
          <w:szCs w:val="26"/>
          <w:lang w:val="en-US"/>
        </w:rPr>
        <w:t>3,100</w:t>
      </w:r>
      <w:r w:rsidR="00A56CD3">
        <w:rPr>
          <w:rFonts w:hint="cs"/>
          <w:sz w:val="26"/>
          <w:szCs w:val="26"/>
          <w:rtl/>
          <w:lang w:val="en-US"/>
        </w:rPr>
        <w:t xml:space="preserve"> د</w:t>
      </w:r>
      <w:r w:rsidRPr="006201DD">
        <w:rPr>
          <w:sz w:val="26"/>
          <w:szCs w:val="26"/>
          <w:rtl/>
          <w:lang w:val="en-US"/>
        </w:rPr>
        <w:t xml:space="preserve">ولار أمريكي من </w:t>
      </w:r>
      <w:r w:rsidR="00A56CD3">
        <w:rPr>
          <w:rFonts w:hint="cs"/>
          <w:sz w:val="26"/>
          <w:szCs w:val="26"/>
          <w:rtl/>
          <w:lang w:val="en-US"/>
        </w:rPr>
        <w:t>ال</w:t>
      </w:r>
      <w:r w:rsidRPr="006201DD">
        <w:rPr>
          <w:sz w:val="26"/>
          <w:szCs w:val="26"/>
          <w:rtl/>
          <w:lang w:val="en-US"/>
        </w:rPr>
        <w:t xml:space="preserve">وكالات </w:t>
      </w:r>
      <w:r w:rsidR="00A56CD3">
        <w:rPr>
          <w:rFonts w:hint="cs"/>
          <w:sz w:val="26"/>
          <w:szCs w:val="26"/>
          <w:rtl/>
          <w:lang w:val="en-US"/>
        </w:rPr>
        <w:t>الثنائية</w:t>
      </w:r>
      <w:r w:rsidR="00A56CD3">
        <w:rPr>
          <w:sz w:val="26"/>
          <w:szCs w:val="26"/>
          <w:rtl/>
          <w:lang w:val="en-US"/>
        </w:rPr>
        <w:t xml:space="preserve"> و</w:t>
      </w:r>
      <w:r w:rsidR="00390866">
        <w:rPr>
          <w:sz w:val="26"/>
          <w:szCs w:val="26"/>
          <w:lang w:val="en-US"/>
        </w:rPr>
        <w:t>5,164,348</w:t>
      </w:r>
      <w:r w:rsidRPr="006201DD">
        <w:rPr>
          <w:sz w:val="26"/>
          <w:szCs w:val="26"/>
          <w:rtl/>
          <w:lang w:val="en-US"/>
        </w:rPr>
        <w:t xml:space="preserve"> دولارا أمريكيا من الوكالات المنفذة) من ال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</w:t>
      </w:r>
      <w:r w:rsidR="00903326">
        <w:rPr>
          <w:rFonts w:hint="cs"/>
          <w:sz w:val="26"/>
          <w:szCs w:val="26"/>
          <w:rtl/>
          <w:lang w:val="en-US"/>
        </w:rPr>
        <w:t>المنجزة</w:t>
      </w:r>
      <w:r w:rsidRPr="006201DD">
        <w:rPr>
          <w:sz w:val="26"/>
          <w:szCs w:val="26"/>
          <w:rtl/>
          <w:lang w:val="en-US"/>
        </w:rPr>
        <w:t xml:space="preserve"> </w:t>
      </w:r>
      <w:r w:rsidR="008A75E5">
        <w:rPr>
          <w:rFonts w:hint="cs"/>
          <w:sz w:val="26"/>
          <w:szCs w:val="26"/>
          <w:rtl/>
          <w:lang w:val="en-US"/>
        </w:rPr>
        <w:t>و</w:t>
      </w:r>
      <w:r w:rsidR="00903326">
        <w:rPr>
          <w:rFonts w:hint="cs"/>
          <w:sz w:val="26"/>
          <w:szCs w:val="26"/>
          <w:rtl/>
          <w:lang w:val="en-US"/>
        </w:rPr>
        <w:t xml:space="preserve">الصادر بشأنها </w:t>
      </w:r>
      <w:r w:rsidR="003A2B0E">
        <w:rPr>
          <w:sz w:val="26"/>
          <w:szCs w:val="26"/>
          <w:rtl/>
          <w:lang w:val="en-US"/>
        </w:rPr>
        <w:t>مقرر</w:t>
      </w:r>
      <w:r w:rsidRPr="006201DD">
        <w:rPr>
          <w:sz w:val="26"/>
          <w:szCs w:val="26"/>
          <w:rtl/>
          <w:lang w:val="en-US"/>
        </w:rPr>
        <w:t>ات</w:t>
      </w:r>
      <w:r w:rsidR="00390866" w:rsidRPr="00390866">
        <w:rPr>
          <w:rtl/>
        </w:rPr>
        <w:t xml:space="preserve"> </w:t>
      </w:r>
      <w:r w:rsidR="00390866" w:rsidRPr="00390866">
        <w:rPr>
          <w:rFonts w:hint="cs"/>
          <w:sz w:val="26"/>
          <w:szCs w:val="26"/>
          <w:rtl/>
          <w:lang w:val="en-US"/>
        </w:rPr>
        <w:t>و</w:t>
      </w:r>
      <w:r w:rsidR="00104F28">
        <w:rPr>
          <w:sz w:val="26"/>
          <w:szCs w:val="26"/>
          <w:rtl/>
          <w:lang w:val="en-US"/>
        </w:rPr>
        <w:t>الاستقصائية</w:t>
      </w:r>
      <w:r w:rsidR="00390866" w:rsidRPr="00390866">
        <w:rPr>
          <w:sz w:val="26"/>
          <w:szCs w:val="26"/>
          <w:rtl/>
          <w:lang w:val="en-US"/>
        </w:rPr>
        <w:t xml:space="preserve"> لبدائل المواد المستنفدة للأوزون</w:t>
      </w:r>
      <w:r w:rsidR="00390866">
        <w:rPr>
          <w:rFonts w:hint="cs"/>
          <w:sz w:val="26"/>
          <w:szCs w:val="26"/>
          <w:rtl/>
          <w:lang w:val="en-US"/>
        </w:rPr>
        <w:t xml:space="preserve">، </w:t>
      </w:r>
      <w:r w:rsidR="00061232">
        <w:rPr>
          <w:rFonts w:hint="cs"/>
          <w:sz w:val="26"/>
          <w:szCs w:val="26"/>
          <w:rtl/>
          <w:lang w:val="en-US"/>
        </w:rPr>
        <w:t>و</w:t>
      </w:r>
      <w:r w:rsidR="00061232">
        <w:rPr>
          <w:sz w:val="26"/>
          <w:szCs w:val="26"/>
          <w:lang w:val="en-CA"/>
        </w:rPr>
        <w:t>6,632</w:t>
      </w:r>
      <w:r w:rsidR="00061232">
        <w:rPr>
          <w:rFonts w:hint="cs"/>
          <w:sz w:val="26"/>
          <w:szCs w:val="26"/>
          <w:rtl/>
          <w:lang w:val="en-CA" w:bidi="ar-EG"/>
        </w:rPr>
        <w:t xml:space="preserve"> دولارا أمريكيا كفائدة من الوكالات الثنائية.</w:t>
      </w:r>
    </w:p>
    <w:p w:rsidR="00061232" w:rsidRPr="00061232" w:rsidRDefault="00061232" w:rsidP="00061232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061232">
        <w:rPr>
          <w:rFonts w:hint="cs"/>
          <w:sz w:val="26"/>
          <w:szCs w:val="26"/>
          <w:rtl/>
          <w:lang w:val="en-US"/>
        </w:rPr>
        <w:t xml:space="preserve">وبالإضافة إلى ذلك، </w:t>
      </w:r>
      <w:r>
        <w:rPr>
          <w:rFonts w:hint="cs"/>
          <w:sz w:val="26"/>
          <w:szCs w:val="26"/>
          <w:rtl/>
          <w:lang w:val="en-US"/>
        </w:rPr>
        <w:t xml:space="preserve">يقوم البنك الدولي بإعادة </w:t>
      </w:r>
      <w:r>
        <w:rPr>
          <w:sz w:val="26"/>
          <w:szCs w:val="26"/>
          <w:lang w:val="en-CA"/>
        </w:rPr>
        <w:t>241,811</w:t>
      </w:r>
      <w:r>
        <w:rPr>
          <w:rFonts w:hint="cs"/>
          <w:sz w:val="26"/>
          <w:szCs w:val="26"/>
          <w:rtl/>
          <w:lang w:val="en-CA" w:bidi="ar-EG"/>
        </w:rPr>
        <w:t xml:space="preserve"> دولار أمريكيا للمساهمات الإضافية للبدء </w:t>
      </w:r>
      <w:r w:rsidR="00556C0A">
        <w:rPr>
          <w:rFonts w:hint="cs"/>
          <w:sz w:val="26"/>
          <w:szCs w:val="26"/>
          <w:rtl/>
          <w:lang w:val="en-CA" w:bidi="ar-EG"/>
        </w:rPr>
        <w:t xml:space="preserve">السريع في </w:t>
      </w:r>
      <w:r>
        <w:rPr>
          <w:rFonts w:hint="cs"/>
          <w:sz w:val="26"/>
          <w:szCs w:val="26"/>
          <w:rtl/>
          <w:lang w:val="en-CA" w:bidi="ar-EG"/>
        </w:rPr>
        <w:t>تنفيذ التخفيض التدريجي للمواد الهيدروفلوروكربونية.</w:t>
      </w:r>
    </w:p>
    <w:p w:rsidR="006201DD" w:rsidRPr="006201DD" w:rsidRDefault="006201DD" w:rsidP="00390866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و</w:t>
      </w:r>
      <w:r w:rsidR="00061232">
        <w:rPr>
          <w:rFonts w:hint="cs"/>
          <w:sz w:val="26"/>
          <w:szCs w:val="26"/>
          <w:rtl/>
          <w:lang w:val="en-US"/>
        </w:rPr>
        <w:t>ت</w:t>
      </w:r>
      <w:r w:rsidRPr="006201DD">
        <w:rPr>
          <w:sz w:val="26"/>
          <w:szCs w:val="26"/>
          <w:rtl/>
          <w:lang w:val="en-US"/>
        </w:rPr>
        <w:t>قدم المرفقا</w:t>
      </w:r>
      <w:r w:rsidR="00061232">
        <w:rPr>
          <w:rFonts w:hint="cs"/>
          <w:sz w:val="26"/>
          <w:szCs w:val="26"/>
          <w:rtl/>
          <w:lang w:val="en-US"/>
        </w:rPr>
        <w:t>ت</w:t>
      </w:r>
      <w:r w:rsidRPr="006201DD">
        <w:rPr>
          <w:sz w:val="26"/>
          <w:szCs w:val="26"/>
          <w:rtl/>
          <w:lang w:val="en-US"/>
        </w:rPr>
        <w:t xml:space="preserve"> الأول والثان</w:t>
      </w:r>
      <w:bookmarkStart w:id="0" w:name="_GoBack"/>
      <w:bookmarkEnd w:id="0"/>
      <w:r w:rsidRPr="006201DD">
        <w:rPr>
          <w:sz w:val="26"/>
          <w:szCs w:val="26"/>
          <w:rtl/>
          <w:lang w:val="en-US"/>
        </w:rPr>
        <w:t xml:space="preserve">ي </w:t>
      </w:r>
      <w:r w:rsidR="00061232">
        <w:rPr>
          <w:rFonts w:hint="cs"/>
          <w:sz w:val="26"/>
          <w:szCs w:val="26"/>
          <w:rtl/>
          <w:lang w:val="en-US"/>
        </w:rPr>
        <w:t xml:space="preserve">والثالث </w:t>
      </w:r>
      <w:r w:rsidR="00903326">
        <w:rPr>
          <w:rFonts w:hint="cs"/>
          <w:sz w:val="26"/>
          <w:szCs w:val="26"/>
          <w:rtl/>
          <w:lang w:val="en-US"/>
        </w:rPr>
        <w:t>توضيحات</w:t>
      </w:r>
      <w:r w:rsidRPr="006201DD">
        <w:rPr>
          <w:sz w:val="26"/>
          <w:szCs w:val="26"/>
          <w:rtl/>
          <w:lang w:val="en-US"/>
        </w:rPr>
        <w:t xml:space="preserve"> </w:t>
      </w:r>
      <w:r w:rsidR="00903326">
        <w:rPr>
          <w:rFonts w:hint="cs"/>
          <w:sz w:val="26"/>
          <w:szCs w:val="26"/>
          <w:rtl/>
          <w:lang w:val="en-US"/>
        </w:rPr>
        <w:t>بشأن</w:t>
      </w:r>
      <w:r w:rsidRPr="006201DD">
        <w:rPr>
          <w:sz w:val="26"/>
          <w:szCs w:val="26"/>
          <w:rtl/>
          <w:lang w:val="en-US"/>
        </w:rPr>
        <w:t xml:space="preserve"> التأخير</w:t>
      </w:r>
      <w:r w:rsidR="00903326">
        <w:rPr>
          <w:rFonts w:hint="cs"/>
          <w:sz w:val="26"/>
          <w:szCs w:val="26"/>
          <w:rtl/>
          <w:lang w:val="en-US"/>
        </w:rPr>
        <w:t>ات</w:t>
      </w:r>
      <w:r w:rsidRPr="006201DD">
        <w:rPr>
          <w:sz w:val="26"/>
          <w:szCs w:val="26"/>
          <w:rtl/>
          <w:lang w:val="en-US"/>
        </w:rPr>
        <w:t xml:space="preserve"> في صرف المبالغ </w:t>
      </w:r>
      <w:r w:rsidR="00903326">
        <w:rPr>
          <w:rFonts w:hint="cs"/>
          <w:sz w:val="26"/>
          <w:szCs w:val="26"/>
          <w:rtl/>
          <w:lang w:val="en-US"/>
        </w:rPr>
        <w:t>الملتزم بها</w:t>
      </w:r>
      <w:r w:rsidRPr="006201DD">
        <w:rPr>
          <w:sz w:val="26"/>
          <w:szCs w:val="26"/>
          <w:rtl/>
          <w:lang w:val="en-US"/>
        </w:rPr>
        <w:t xml:space="preserve"> أو </w:t>
      </w:r>
      <w:r w:rsidR="008A75E5">
        <w:rPr>
          <w:rFonts w:hint="cs"/>
          <w:sz w:val="26"/>
          <w:szCs w:val="26"/>
          <w:rtl/>
          <w:lang w:val="en-US"/>
        </w:rPr>
        <w:t xml:space="preserve">إعادة </w:t>
      </w:r>
      <w:r w:rsidRPr="006201DD">
        <w:rPr>
          <w:sz w:val="26"/>
          <w:szCs w:val="26"/>
          <w:rtl/>
          <w:lang w:val="en-US"/>
        </w:rPr>
        <w:t xml:space="preserve">المبالغ </w:t>
      </w:r>
      <w:r w:rsidR="00903326">
        <w:rPr>
          <w:rFonts w:hint="cs"/>
          <w:sz w:val="26"/>
          <w:szCs w:val="26"/>
          <w:rtl/>
          <w:lang w:val="en-US"/>
        </w:rPr>
        <w:t>غير الملتزم بها</w:t>
      </w:r>
      <w:r w:rsidRPr="006201DD">
        <w:rPr>
          <w:sz w:val="26"/>
          <w:szCs w:val="26"/>
          <w:rtl/>
          <w:lang w:val="en-US"/>
        </w:rPr>
        <w:t>.</w:t>
      </w:r>
    </w:p>
    <w:p w:rsidR="006201DD" w:rsidRPr="006201DD" w:rsidRDefault="006201DD" w:rsidP="006201DD">
      <w:pPr>
        <w:pStyle w:val="Heading2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val="en-US"/>
        </w:rPr>
      </w:pPr>
      <w:r w:rsidRPr="006201DD">
        <w:rPr>
          <w:sz w:val="26"/>
          <w:szCs w:val="26"/>
          <w:u w:val="single"/>
          <w:rtl/>
          <w:lang w:val="en-US"/>
        </w:rPr>
        <w:t xml:space="preserve">الأموال التي </w:t>
      </w:r>
      <w:r w:rsidR="00903326">
        <w:rPr>
          <w:rFonts w:hint="cs"/>
          <w:sz w:val="26"/>
          <w:szCs w:val="26"/>
          <w:u w:val="single"/>
          <w:rtl/>
          <w:lang w:val="en-US"/>
        </w:rPr>
        <w:t xml:space="preserve">يتعين أن </w:t>
      </w:r>
      <w:r w:rsidRPr="006201DD">
        <w:rPr>
          <w:sz w:val="26"/>
          <w:szCs w:val="26"/>
          <w:u w:val="single"/>
          <w:rtl/>
          <w:lang w:val="en-US"/>
        </w:rPr>
        <w:t>تعيدها الوكالات المنفذة</w:t>
      </w:r>
    </w:p>
    <w:p w:rsidR="006201DD" w:rsidRPr="006201DD" w:rsidRDefault="006201DD" w:rsidP="00903326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يبلغ مجموع الأموال </w:t>
      </w:r>
      <w:r w:rsidR="008A75E5">
        <w:rPr>
          <w:rFonts w:hint="cs"/>
          <w:sz w:val="26"/>
          <w:szCs w:val="26"/>
          <w:rtl/>
          <w:lang w:val="en-US"/>
        </w:rPr>
        <w:t xml:space="preserve">التي </w:t>
      </w:r>
      <w:r w:rsidR="00903326">
        <w:rPr>
          <w:sz w:val="26"/>
          <w:szCs w:val="26"/>
          <w:rtl/>
          <w:lang w:val="en-US"/>
        </w:rPr>
        <w:t>يتعين أن تعيدها</w:t>
      </w:r>
      <w:r w:rsidRPr="006201DD">
        <w:rPr>
          <w:sz w:val="26"/>
          <w:szCs w:val="26"/>
          <w:rtl/>
          <w:lang w:val="en-US"/>
        </w:rPr>
        <w:t xml:space="preserve"> الوكالات المنفذة </w:t>
      </w:r>
      <w:r w:rsidR="00061232">
        <w:rPr>
          <w:sz w:val="26"/>
          <w:szCs w:val="26"/>
          <w:lang w:val="en-US"/>
        </w:rPr>
        <w:t>5,164,348</w:t>
      </w:r>
      <w:r w:rsidRPr="006201DD">
        <w:rPr>
          <w:sz w:val="26"/>
          <w:szCs w:val="26"/>
          <w:rtl/>
          <w:lang w:val="en-US"/>
        </w:rPr>
        <w:t xml:space="preserve"> دولارا </w:t>
      </w:r>
      <w:r>
        <w:rPr>
          <w:sz w:val="26"/>
          <w:szCs w:val="26"/>
          <w:rtl/>
          <w:lang w:val="en-US"/>
        </w:rPr>
        <w:t>أمريكي</w:t>
      </w:r>
      <w:r w:rsidR="0014211C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على النحو المبين في الجدول 1 (ترد قائمة ال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التي </w:t>
      </w:r>
      <w:r w:rsidR="00903326">
        <w:rPr>
          <w:rFonts w:hint="cs"/>
          <w:sz w:val="26"/>
          <w:szCs w:val="26"/>
          <w:rtl/>
          <w:lang w:val="en-US"/>
        </w:rPr>
        <w:t>أعيدت</w:t>
      </w:r>
      <w:r w:rsidRPr="006201DD">
        <w:rPr>
          <w:sz w:val="26"/>
          <w:szCs w:val="26"/>
          <w:rtl/>
          <w:lang w:val="en-US"/>
        </w:rPr>
        <w:t xml:space="preserve"> أموالها في المرفق </w:t>
      </w:r>
      <w:r w:rsidR="00061232">
        <w:rPr>
          <w:rFonts w:hint="cs"/>
          <w:sz w:val="26"/>
          <w:szCs w:val="26"/>
          <w:rtl/>
          <w:lang w:val="en-US"/>
        </w:rPr>
        <w:t>الرابع</w:t>
      </w:r>
      <w:r w:rsidRPr="006201DD">
        <w:rPr>
          <w:sz w:val="26"/>
          <w:szCs w:val="26"/>
          <w:rtl/>
          <w:lang w:val="en-US"/>
        </w:rPr>
        <w:t>).</w:t>
      </w:r>
    </w:p>
    <w:p w:rsidR="00560CC4" w:rsidRDefault="006201DD" w:rsidP="002E41EF">
      <w:pPr>
        <w:pStyle w:val="Heading2"/>
        <w:keepNext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 xml:space="preserve">الجدول 1- الأموال </w:t>
      </w:r>
      <w:r w:rsidR="001A06E9">
        <w:rPr>
          <w:rFonts w:hint="cs"/>
          <w:b/>
          <w:bCs/>
          <w:sz w:val="26"/>
          <w:szCs w:val="26"/>
          <w:rtl/>
          <w:lang w:val="en-US"/>
        </w:rPr>
        <w:t xml:space="preserve">التي </w:t>
      </w:r>
      <w:r w:rsidR="00903326">
        <w:rPr>
          <w:b/>
          <w:bCs/>
          <w:sz w:val="26"/>
          <w:szCs w:val="26"/>
          <w:rtl/>
          <w:lang w:val="en-US"/>
        </w:rPr>
        <w:t>يتعين أن تعيدها</w:t>
      </w:r>
      <w:r w:rsidRPr="006201DD">
        <w:rPr>
          <w:b/>
          <w:bCs/>
          <w:sz w:val="26"/>
          <w:szCs w:val="26"/>
          <w:rtl/>
          <w:lang w:val="en-US"/>
        </w:rPr>
        <w:t xml:space="preserve"> الو</w:t>
      </w:r>
      <w:r w:rsidR="00B04448">
        <w:rPr>
          <w:b/>
          <w:bCs/>
          <w:sz w:val="26"/>
          <w:szCs w:val="26"/>
          <w:rtl/>
          <w:lang w:val="en-US"/>
        </w:rPr>
        <w:t>ك</w:t>
      </w:r>
      <w:r w:rsidRPr="006201DD">
        <w:rPr>
          <w:b/>
          <w:bCs/>
          <w:sz w:val="26"/>
          <w:szCs w:val="26"/>
          <w:rtl/>
          <w:lang w:val="en-US"/>
        </w:rPr>
        <w:t xml:space="preserve">الات المنفذة </w:t>
      </w:r>
      <w:r w:rsidR="00A97A8E">
        <w:rPr>
          <w:b/>
          <w:bCs/>
          <w:sz w:val="26"/>
          <w:szCs w:val="26"/>
          <w:rtl/>
          <w:lang w:val="en-US"/>
        </w:rPr>
        <w:t xml:space="preserve">إلى </w:t>
      </w:r>
      <w:r w:rsidRPr="006201DD">
        <w:rPr>
          <w:b/>
          <w:bCs/>
          <w:sz w:val="26"/>
          <w:szCs w:val="26"/>
          <w:rtl/>
          <w:lang w:val="en-US"/>
        </w:rPr>
        <w:t xml:space="preserve">الاجتماع </w:t>
      </w:r>
      <w:r w:rsidR="00061232">
        <w:rPr>
          <w:rFonts w:hint="cs"/>
          <w:b/>
          <w:bCs/>
          <w:sz w:val="26"/>
          <w:szCs w:val="26"/>
          <w:rtl/>
          <w:lang w:val="en-US"/>
        </w:rPr>
        <w:t>الثالث و</w:t>
      </w:r>
      <w:r w:rsidR="00903326">
        <w:rPr>
          <w:rFonts w:hint="cs"/>
          <w:b/>
          <w:bCs/>
          <w:sz w:val="26"/>
          <w:szCs w:val="26"/>
          <w:rtl/>
          <w:lang w:val="en-US"/>
        </w:rPr>
        <w:t>الثمانين</w:t>
      </w:r>
      <w:r w:rsidRPr="006201DD">
        <w:rPr>
          <w:b/>
          <w:bCs/>
          <w:sz w:val="26"/>
          <w:szCs w:val="26"/>
          <w:rtl/>
          <w:lang w:val="en-US"/>
        </w:rPr>
        <w:t xml:space="preserve"> </w:t>
      </w:r>
      <w:r w:rsidR="00903326">
        <w:rPr>
          <w:b/>
          <w:bCs/>
          <w:sz w:val="26"/>
          <w:szCs w:val="26"/>
          <w:rtl/>
          <w:lang w:val="en-US"/>
        </w:rPr>
        <w:t>(دولار أمريكي)</w:t>
      </w:r>
    </w:p>
    <w:p w:rsidR="00061232" w:rsidRDefault="00061232" w:rsidP="00061232">
      <w:pPr>
        <w:bidi/>
        <w:rPr>
          <w:rtl/>
          <w:lang w:val="en-US"/>
        </w:rPr>
      </w:pPr>
    </w:p>
    <w:tbl>
      <w:tblPr>
        <w:bidiVisual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4"/>
        <w:gridCol w:w="2485"/>
        <w:gridCol w:w="2318"/>
        <w:gridCol w:w="2341"/>
      </w:tblGrid>
      <w:tr w:rsidR="00061232" w:rsidRPr="002D16DA" w:rsidTr="00061232">
        <w:trPr>
          <w:trHeight w:val="271"/>
        </w:trPr>
        <w:tc>
          <w:tcPr>
            <w:tcW w:w="1179" w:type="pct"/>
          </w:tcPr>
          <w:p w:rsidR="00061232" w:rsidRPr="00061232" w:rsidRDefault="00061232" w:rsidP="00061232">
            <w:pPr>
              <w:widowControl w:val="0"/>
              <w:bidi/>
              <w:jc w:val="center"/>
              <w:rPr>
                <w:bCs/>
                <w:sz w:val="20"/>
              </w:rPr>
            </w:pPr>
            <w:r w:rsidRPr="00061232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1329" w:type="pct"/>
            <w:tcMar>
              <w:right w:w="288" w:type="dxa"/>
            </w:tcMar>
          </w:tcPr>
          <w:p w:rsidR="00061232" w:rsidRPr="00061232" w:rsidRDefault="00061232" w:rsidP="00061232">
            <w:pPr>
              <w:widowControl w:val="0"/>
              <w:bidi/>
              <w:jc w:val="center"/>
              <w:rPr>
                <w:bCs/>
                <w:sz w:val="20"/>
              </w:rPr>
            </w:pPr>
            <w:r w:rsidRPr="00061232">
              <w:rPr>
                <w:rFonts w:hint="cs"/>
                <w:bCs/>
                <w:sz w:val="20"/>
                <w:rtl/>
              </w:rPr>
              <w:t>تكاليف المشروع</w:t>
            </w:r>
          </w:p>
        </w:tc>
        <w:tc>
          <w:tcPr>
            <w:tcW w:w="1240" w:type="pct"/>
            <w:tcMar>
              <w:right w:w="288" w:type="dxa"/>
            </w:tcMar>
          </w:tcPr>
          <w:p w:rsidR="00061232" w:rsidRPr="00061232" w:rsidRDefault="00061232" w:rsidP="00061232">
            <w:pPr>
              <w:widowControl w:val="0"/>
              <w:bidi/>
              <w:jc w:val="center"/>
              <w:rPr>
                <w:bCs/>
                <w:sz w:val="20"/>
              </w:rPr>
            </w:pPr>
            <w:r w:rsidRPr="00061232">
              <w:rPr>
                <w:rFonts w:hint="cs"/>
                <w:bCs/>
                <w:sz w:val="20"/>
                <w:rtl/>
              </w:rPr>
              <w:t>تكاليف دعم الوكالة</w:t>
            </w:r>
          </w:p>
        </w:tc>
        <w:tc>
          <w:tcPr>
            <w:tcW w:w="1252" w:type="pct"/>
            <w:tcMar>
              <w:right w:w="288" w:type="dxa"/>
            </w:tcMar>
          </w:tcPr>
          <w:p w:rsidR="00061232" w:rsidRPr="00061232" w:rsidRDefault="0014211C" w:rsidP="00061232">
            <w:pPr>
              <w:widowControl w:val="0"/>
              <w:bidi/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مجموع</w:t>
            </w:r>
            <w:r w:rsidR="00061232" w:rsidRPr="00061232">
              <w:rPr>
                <w:rFonts w:hint="cs"/>
                <w:bCs/>
                <w:sz w:val="20"/>
                <w:rtl/>
              </w:rPr>
              <w:t xml:space="preserve"> التكاليف</w:t>
            </w:r>
          </w:p>
        </w:tc>
      </w:tr>
      <w:tr w:rsidR="00061232" w:rsidRPr="002D16DA" w:rsidTr="00061232">
        <w:trPr>
          <w:trHeight w:val="271"/>
        </w:trPr>
        <w:tc>
          <w:tcPr>
            <w:tcW w:w="1179" w:type="pct"/>
          </w:tcPr>
          <w:p w:rsidR="00061232" w:rsidRPr="00061232" w:rsidRDefault="00E07983" w:rsidP="00061232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061232" w:rsidRPr="00061232">
              <w:rPr>
                <w:rFonts w:hint="cs"/>
                <w:sz w:val="20"/>
                <w:rtl/>
              </w:rPr>
              <w:t>يوئنديبي</w:t>
            </w:r>
          </w:p>
        </w:tc>
        <w:tc>
          <w:tcPr>
            <w:tcW w:w="1329" w:type="pct"/>
            <w:tcMar>
              <w:right w:w="288" w:type="dxa"/>
            </w:tcMar>
          </w:tcPr>
          <w:p w:rsidR="00061232" w:rsidRPr="00061232" w:rsidRDefault="00061232" w:rsidP="00061232">
            <w:pPr>
              <w:widowControl w:val="0"/>
              <w:bidi/>
              <w:jc w:val="left"/>
              <w:rPr>
                <w:sz w:val="20"/>
              </w:rPr>
            </w:pPr>
            <w:r w:rsidRPr="00061232">
              <w:rPr>
                <w:sz w:val="20"/>
              </w:rPr>
              <w:t>267,329</w:t>
            </w:r>
          </w:p>
        </w:tc>
        <w:tc>
          <w:tcPr>
            <w:tcW w:w="1240" w:type="pct"/>
            <w:tcMar>
              <w:right w:w="288" w:type="dxa"/>
            </w:tcMar>
          </w:tcPr>
          <w:p w:rsidR="00061232" w:rsidRPr="00061232" w:rsidRDefault="00061232" w:rsidP="00061232">
            <w:pPr>
              <w:widowControl w:val="0"/>
              <w:bidi/>
              <w:jc w:val="left"/>
              <w:rPr>
                <w:sz w:val="20"/>
              </w:rPr>
            </w:pPr>
            <w:r w:rsidRPr="00061232">
              <w:rPr>
                <w:sz w:val="20"/>
              </w:rPr>
              <w:t>19,219</w:t>
            </w:r>
          </w:p>
        </w:tc>
        <w:tc>
          <w:tcPr>
            <w:tcW w:w="1252" w:type="pct"/>
            <w:tcMar>
              <w:right w:w="288" w:type="dxa"/>
            </w:tcMar>
          </w:tcPr>
          <w:p w:rsidR="00061232" w:rsidRPr="00061232" w:rsidRDefault="00061232" w:rsidP="00061232">
            <w:pPr>
              <w:widowControl w:val="0"/>
              <w:bidi/>
              <w:jc w:val="left"/>
              <w:rPr>
                <w:sz w:val="20"/>
              </w:rPr>
            </w:pPr>
            <w:r w:rsidRPr="00061232">
              <w:rPr>
                <w:sz w:val="20"/>
              </w:rPr>
              <w:t>286,548</w:t>
            </w:r>
          </w:p>
        </w:tc>
      </w:tr>
      <w:tr w:rsidR="00061232" w:rsidRPr="002D16DA" w:rsidTr="00061232">
        <w:trPr>
          <w:trHeight w:val="271"/>
        </w:trPr>
        <w:tc>
          <w:tcPr>
            <w:tcW w:w="1179" w:type="pct"/>
          </w:tcPr>
          <w:p w:rsidR="00061232" w:rsidRPr="00061232" w:rsidRDefault="00061232" w:rsidP="00061232">
            <w:pPr>
              <w:widowControl w:val="0"/>
              <w:bidi/>
              <w:jc w:val="left"/>
              <w:rPr>
                <w:sz w:val="20"/>
                <w:highlight w:val="yellow"/>
              </w:rPr>
            </w:pPr>
            <w:r w:rsidRPr="00061232">
              <w:rPr>
                <w:rFonts w:hint="cs"/>
                <w:sz w:val="20"/>
                <w:rtl/>
              </w:rPr>
              <w:t>اليونيب</w:t>
            </w:r>
            <w:r w:rsidRPr="00061232">
              <w:rPr>
                <w:rStyle w:val="FootnoteReference"/>
                <w:sz w:val="20"/>
              </w:rPr>
              <w:footnoteReference w:id="3"/>
            </w:r>
            <w:r w:rsidRPr="00061232">
              <w:rPr>
                <w:sz w:val="20"/>
              </w:rPr>
              <w:t xml:space="preserve"> </w:t>
            </w:r>
          </w:p>
        </w:tc>
        <w:tc>
          <w:tcPr>
            <w:tcW w:w="1329" w:type="pct"/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sz w:val="20"/>
              </w:rPr>
            </w:pPr>
            <w:r w:rsidRPr="00061232">
              <w:rPr>
                <w:sz w:val="20"/>
              </w:rPr>
              <w:t>2,826,569</w:t>
            </w:r>
          </w:p>
        </w:tc>
        <w:tc>
          <w:tcPr>
            <w:tcW w:w="1240" w:type="pct"/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sz w:val="20"/>
              </w:rPr>
            </w:pPr>
            <w:r w:rsidRPr="00061232">
              <w:rPr>
                <w:sz w:val="20"/>
              </w:rPr>
              <w:t>252,011</w:t>
            </w:r>
          </w:p>
        </w:tc>
        <w:tc>
          <w:tcPr>
            <w:tcW w:w="1252" w:type="pct"/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color w:val="000000"/>
                <w:sz w:val="20"/>
              </w:rPr>
            </w:pPr>
            <w:r w:rsidRPr="00061232">
              <w:rPr>
                <w:color w:val="000000"/>
                <w:sz w:val="20"/>
              </w:rPr>
              <w:t>3,078,580</w:t>
            </w:r>
          </w:p>
        </w:tc>
      </w:tr>
      <w:tr w:rsidR="00061232" w:rsidRPr="002D16DA" w:rsidTr="00061232">
        <w:trPr>
          <w:trHeight w:val="271"/>
        </w:trPr>
        <w:tc>
          <w:tcPr>
            <w:tcW w:w="1179" w:type="pct"/>
          </w:tcPr>
          <w:p w:rsidR="00061232" w:rsidRPr="00061232" w:rsidRDefault="00E07983" w:rsidP="00061232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061232" w:rsidRPr="00061232">
              <w:rPr>
                <w:rFonts w:hint="cs"/>
                <w:sz w:val="20"/>
                <w:rtl/>
              </w:rPr>
              <w:t>يونيدو</w:t>
            </w:r>
          </w:p>
        </w:tc>
        <w:tc>
          <w:tcPr>
            <w:tcW w:w="1329" w:type="pct"/>
            <w:tcBorders>
              <w:bottom w:val="single" w:sz="4" w:space="0" w:color="auto"/>
            </w:tcBorders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color w:val="000000"/>
                <w:sz w:val="20"/>
                <w:lang w:val="en-CA"/>
              </w:rPr>
            </w:pPr>
            <w:r w:rsidRPr="00061232">
              <w:rPr>
                <w:color w:val="000000"/>
                <w:sz w:val="20"/>
              </w:rPr>
              <w:t>345,199</w:t>
            </w:r>
          </w:p>
        </w:tc>
        <w:tc>
          <w:tcPr>
            <w:tcW w:w="1240" w:type="pct"/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color w:val="000000"/>
                <w:sz w:val="20"/>
              </w:rPr>
            </w:pPr>
            <w:r w:rsidRPr="00061232">
              <w:rPr>
                <w:color w:val="000000"/>
                <w:sz w:val="20"/>
              </w:rPr>
              <w:t>25,603</w:t>
            </w:r>
          </w:p>
        </w:tc>
        <w:tc>
          <w:tcPr>
            <w:tcW w:w="1252" w:type="pct"/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color w:val="000000"/>
                <w:sz w:val="20"/>
              </w:rPr>
            </w:pPr>
            <w:r w:rsidRPr="00061232">
              <w:rPr>
                <w:color w:val="000000"/>
                <w:sz w:val="20"/>
              </w:rPr>
              <w:t>370,802</w:t>
            </w:r>
          </w:p>
        </w:tc>
      </w:tr>
      <w:tr w:rsidR="00061232" w:rsidRPr="002D16DA" w:rsidTr="00061232">
        <w:trPr>
          <w:trHeight w:val="271"/>
        </w:trPr>
        <w:tc>
          <w:tcPr>
            <w:tcW w:w="1179" w:type="pct"/>
          </w:tcPr>
          <w:p w:rsidR="00061232" w:rsidRPr="00061232" w:rsidRDefault="00061232" w:rsidP="00061232">
            <w:pPr>
              <w:widowControl w:val="0"/>
              <w:bidi/>
              <w:jc w:val="left"/>
              <w:rPr>
                <w:sz w:val="20"/>
              </w:rPr>
            </w:pPr>
            <w:r w:rsidRPr="00061232">
              <w:rPr>
                <w:rFonts w:hint="cs"/>
                <w:sz w:val="20"/>
                <w:rtl/>
              </w:rPr>
              <w:t>البنك الدولي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color w:val="000000"/>
                <w:sz w:val="20"/>
                <w:lang w:val="en-CA"/>
              </w:rPr>
            </w:pPr>
            <w:r w:rsidRPr="00061232">
              <w:rPr>
                <w:color w:val="000000"/>
                <w:sz w:val="20"/>
              </w:rPr>
              <w:t>1,333,562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color w:val="000000"/>
                <w:sz w:val="20"/>
              </w:rPr>
            </w:pPr>
            <w:r w:rsidRPr="00061232">
              <w:rPr>
                <w:color w:val="000000"/>
                <w:sz w:val="20"/>
              </w:rPr>
              <w:t>94,856</w:t>
            </w:r>
          </w:p>
        </w:tc>
        <w:tc>
          <w:tcPr>
            <w:tcW w:w="1252" w:type="pct"/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sz w:val="20"/>
              </w:rPr>
            </w:pPr>
            <w:r w:rsidRPr="00061232">
              <w:rPr>
                <w:sz w:val="20"/>
              </w:rPr>
              <w:t>1,428,418</w:t>
            </w:r>
          </w:p>
        </w:tc>
      </w:tr>
      <w:tr w:rsidR="00061232" w:rsidRPr="002D16DA" w:rsidTr="00061232">
        <w:trPr>
          <w:trHeight w:val="271"/>
        </w:trPr>
        <w:tc>
          <w:tcPr>
            <w:tcW w:w="1179" w:type="pct"/>
            <w:vAlign w:val="center"/>
          </w:tcPr>
          <w:p w:rsidR="00061232" w:rsidRPr="00061232" w:rsidRDefault="00061232" w:rsidP="00061232">
            <w:pPr>
              <w:widowControl w:val="0"/>
              <w:bidi/>
              <w:jc w:val="left"/>
              <w:rPr>
                <w:bCs/>
                <w:sz w:val="20"/>
              </w:rPr>
            </w:pPr>
            <w:r w:rsidRPr="00061232">
              <w:rPr>
                <w:rFonts w:hint="cs"/>
                <w:bCs/>
                <w:sz w:val="20"/>
                <w:rtl/>
              </w:rPr>
              <w:t>المجموع</w:t>
            </w:r>
          </w:p>
        </w:tc>
        <w:tc>
          <w:tcPr>
            <w:tcW w:w="1329" w:type="pct"/>
            <w:tcBorders>
              <w:top w:val="single" w:sz="4" w:space="0" w:color="auto"/>
            </w:tcBorders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sz w:val="20"/>
              </w:rPr>
            </w:pPr>
            <w:r w:rsidRPr="00061232">
              <w:rPr>
                <w:sz w:val="20"/>
              </w:rPr>
              <w:t>4,772,659</w:t>
            </w:r>
          </w:p>
        </w:tc>
        <w:tc>
          <w:tcPr>
            <w:tcW w:w="1240" w:type="pct"/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sz w:val="20"/>
              </w:rPr>
            </w:pPr>
            <w:r w:rsidRPr="00061232">
              <w:rPr>
                <w:sz w:val="20"/>
              </w:rPr>
              <w:t>391,689</w:t>
            </w:r>
          </w:p>
        </w:tc>
        <w:tc>
          <w:tcPr>
            <w:tcW w:w="1252" w:type="pct"/>
            <w:tcMar>
              <w:right w:w="288" w:type="dxa"/>
            </w:tcMar>
          </w:tcPr>
          <w:p w:rsidR="00061232" w:rsidRPr="00061232" w:rsidRDefault="00061232" w:rsidP="00061232">
            <w:pPr>
              <w:bidi/>
              <w:jc w:val="left"/>
              <w:rPr>
                <w:sz w:val="20"/>
              </w:rPr>
            </w:pPr>
            <w:r w:rsidRPr="00061232">
              <w:rPr>
                <w:sz w:val="20"/>
              </w:rPr>
              <w:t>5,164,348</w:t>
            </w:r>
          </w:p>
        </w:tc>
      </w:tr>
    </w:tbl>
    <w:p w:rsidR="00525BA2" w:rsidRDefault="00525BA2" w:rsidP="002E41EF">
      <w:pPr>
        <w:pStyle w:val="Heading2"/>
        <w:numPr>
          <w:ilvl w:val="0"/>
          <w:numId w:val="10"/>
        </w:numPr>
        <w:bidi/>
        <w:spacing w:before="24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 xml:space="preserve">وبالإضافة إلى ذلك، يعيد البنك الدولي </w:t>
      </w:r>
      <w:r>
        <w:rPr>
          <w:sz w:val="26"/>
          <w:szCs w:val="26"/>
          <w:lang w:val="en-CA"/>
        </w:rPr>
        <w:t>225,992</w:t>
      </w:r>
      <w:r>
        <w:rPr>
          <w:rFonts w:hint="cs"/>
          <w:sz w:val="26"/>
          <w:szCs w:val="26"/>
          <w:rtl/>
          <w:lang w:val="en-CA" w:bidi="ar-EG"/>
        </w:rPr>
        <w:t xml:space="preserve"> دولارا أمريكيا بالإضافة إلى تكاليف دعم الوكالة البالغة </w:t>
      </w:r>
      <w:r>
        <w:rPr>
          <w:sz w:val="26"/>
          <w:szCs w:val="26"/>
          <w:lang w:val="en-CA" w:bidi="ar-EG"/>
        </w:rPr>
        <w:t>15,819</w:t>
      </w:r>
      <w:r>
        <w:rPr>
          <w:rFonts w:hint="cs"/>
          <w:sz w:val="26"/>
          <w:szCs w:val="26"/>
          <w:rtl/>
          <w:lang w:val="en-CA" w:bidi="ar-EG"/>
        </w:rPr>
        <w:t xml:space="preserve"> دولارا أمريكيا من الأنشطة التمكينية للتخفيض التدريجي للمواد الهيدروفلوروكربونية (</w:t>
      </w:r>
      <w:r>
        <w:t>PHI/SEV/80/TAS/01+</w:t>
      </w:r>
      <w:r>
        <w:rPr>
          <w:rFonts w:hint="cs"/>
          <w:sz w:val="26"/>
          <w:szCs w:val="26"/>
          <w:rtl/>
          <w:lang w:val="en-CA" w:bidi="ar-EG"/>
        </w:rPr>
        <w:t xml:space="preserve">) الموافق عليها من المساهمات الإضافية للبدء </w:t>
      </w:r>
      <w:r w:rsidR="00556C0A">
        <w:rPr>
          <w:rFonts w:hint="cs"/>
          <w:sz w:val="26"/>
          <w:szCs w:val="26"/>
          <w:rtl/>
          <w:lang w:val="en-CA" w:bidi="ar-EG"/>
        </w:rPr>
        <w:t xml:space="preserve">السريع في </w:t>
      </w:r>
      <w:r>
        <w:rPr>
          <w:rFonts w:hint="cs"/>
          <w:sz w:val="26"/>
          <w:szCs w:val="26"/>
          <w:rtl/>
          <w:lang w:val="en-CA" w:bidi="ar-EG"/>
        </w:rPr>
        <w:t>تنفيذ التخفيض التدريجي للمواد الهيدروفلوروكربونية.</w:t>
      </w:r>
      <w:r w:rsidRPr="00061232">
        <w:rPr>
          <w:rStyle w:val="FootnoteReference"/>
          <w:sz w:val="20"/>
        </w:rPr>
        <w:footnoteReference w:id="4"/>
      </w:r>
    </w:p>
    <w:p w:rsidR="006201DD" w:rsidRPr="006201DD" w:rsidRDefault="006201DD" w:rsidP="00525BA2">
      <w:pPr>
        <w:pStyle w:val="Heading2"/>
        <w:numPr>
          <w:ilvl w:val="0"/>
          <w:numId w:val="10"/>
        </w:numPr>
        <w:bidi/>
        <w:spacing w:before="240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ويعرض الجدول 2 معلومات عن أرصدة ال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</w:t>
      </w:r>
      <w:r w:rsidR="0014211C" w:rsidRPr="0014211C">
        <w:rPr>
          <w:sz w:val="26"/>
          <w:szCs w:val="26"/>
          <w:rtl/>
          <w:lang w:val="en-US"/>
        </w:rPr>
        <w:t xml:space="preserve">المنجزة والصادر بشأنها مقررات والاستقصائية لبدائل المواد المستنفدة للأوزون </w:t>
      </w:r>
      <w:r w:rsidRPr="006201DD">
        <w:rPr>
          <w:sz w:val="26"/>
          <w:szCs w:val="26"/>
          <w:rtl/>
          <w:lang w:val="en-US"/>
        </w:rPr>
        <w:t xml:space="preserve">التي </w:t>
      </w:r>
      <w:r w:rsidR="002E41EF">
        <w:rPr>
          <w:rFonts w:hint="cs"/>
          <w:sz w:val="26"/>
          <w:szCs w:val="26"/>
          <w:rtl/>
          <w:lang w:val="en-US"/>
        </w:rPr>
        <w:t>لا تزال تحتفظ بها</w:t>
      </w:r>
      <w:r w:rsidRPr="006201DD">
        <w:rPr>
          <w:sz w:val="26"/>
          <w:szCs w:val="26"/>
          <w:rtl/>
          <w:lang w:val="en-US"/>
        </w:rPr>
        <w:t xml:space="preserve"> الوكالات </w:t>
      </w:r>
      <w:r w:rsidR="002E41EF">
        <w:rPr>
          <w:rFonts w:hint="cs"/>
          <w:sz w:val="26"/>
          <w:szCs w:val="26"/>
          <w:rtl/>
          <w:lang w:val="en-US"/>
        </w:rPr>
        <w:t>المنفذة.</w:t>
      </w:r>
    </w:p>
    <w:p w:rsidR="006201DD" w:rsidRDefault="006201DD" w:rsidP="002E41EF">
      <w:pPr>
        <w:pStyle w:val="Heading2"/>
        <w:keepNext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>الجدول 2</w:t>
      </w:r>
      <w:r w:rsidR="002E41EF">
        <w:rPr>
          <w:rFonts w:hint="cs"/>
          <w:b/>
          <w:bCs/>
          <w:sz w:val="26"/>
          <w:szCs w:val="26"/>
          <w:rtl/>
          <w:lang w:val="en-US"/>
        </w:rPr>
        <w:t>-</w:t>
      </w:r>
      <w:r w:rsidRPr="006201DD">
        <w:rPr>
          <w:b/>
          <w:bCs/>
          <w:sz w:val="26"/>
          <w:szCs w:val="26"/>
          <w:rtl/>
          <w:lang w:val="en-US"/>
        </w:rPr>
        <w:t xml:space="preserve"> أرصدة المشروعات المنجزة </w:t>
      </w:r>
      <w:r w:rsidR="00525BA2" w:rsidRPr="00525BA2">
        <w:rPr>
          <w:b/>
          <w:bCs/>
          <w:sz w:val="26"/>
          <w:szCs w:val="26"/>
          <w:rtl/>
          <w:lang w:val="en-US"/>
        </w:rPr>
        <w:t>والصادر بشأنها مقررات و</w:t>
      </w:r>
      <w:r w:rsidR="00104F28">
        <w:rPr>
          <w:b/>
          <w:bCs/>
          <w:sz w:val="26"/>
          <w:szCs w:val="26"/>
          <w:rtl/>
          <w:lang w:val="en-US"/>
        </w:rPr>
        <w:t>الاستقصائية</w:t>
      </w:r>
      <w:r w:rsidR="00525BA2" w:rsidRPr="00525BA2">
        <w:rPr>
          <w:b/>
          <w:bCs/>
          <w:sz w:val="26"/>
          <w:szCs w:val="26"/>
          <w:rtl/>
          <w:lang w:val="en-US"/>
        </w:rPr>
        <w:t xml:space="preserve"> لبدائل المواد المستنفدة للأوزون </w:t>
      </w:r>
      <w:r w:rsidRPr="006201DD">
        <w:rPr>
          <w:b/>
          <w:bCs/>
          <w:sz w:val="26"/>
          <w:szCs w:val="26"/>
          <w:rtl/>
          <w:lang w:val="en-US"/>
        </w:rPr>
        <w:t xml:space="preserve">التي </w:t>
      </w:r>
      <w:r w:rsidR="002E41EF">
        <w:rPr>
          <w:rFonts w:hint="cs"/>
          <w:b/>
          <w:bCs/>
          <w:sz w:val="26"/>
          <w:szCs w:val="26"/>
          <w:rtl/>
          <w:lang w:val="en-US"/>
        </w:rPr>
        <w:t>تحتفظ بها</w:t>
      </w:r>
      <w:r w:rsidRPr="006201DD">
        <w:rPr>
          <w:b/>
          <w:bCs/>
          <w:sz w:val="26"/>
          <w:szCs w:val="26"/>
          <w:rtl/>
          <w:lang w:val="en-US"/>
        </w:rPr>
        <w:t xml:space="preserve"> الو</w:t>
      </w:r>
      <w:r w:rsidR="00B04448">
        <w:rPr>
          <w:b/>
          <w:bCs/>
          <w:sz w:val="26"/>
          <w:szCs w:val="26"/>
          <w:rtl/>
          <w:lang w:val="en-US"/>
        </w:rPr>
        <w:t>ك</w:t>
      </w:r>
      <w:r w:rsidRPr="006201DD">
        <w:rPr>
          <w:b/>
          <w:bCs/>
          <w:sz w:val="26"/>
          <w:szCs w:val="26"/>
          <w:rtl/>
          <w:lang w:val="en-US"/>
        </w:rPr>
        <w:t>الات المنفذة (بما في ذلك ت</w:t>
      </w:r>
      <w:r w:rsidR="00B04448">
        <w:rPr>
          <w:b/>
          <w:bCs/>
          <w:sz w:val="26"/>
          <w:szCs w:val="26"/>
          <w:rtl/>
          <w:lang w:val="en-US"/>
        </w:rPr>
        <w:t>ك</w:t>
      </w:r>
      <w:r w:rsidRPr="006201DD">
        <w:rPr>
          <w:b/>
          <w:bCs/>
          <w:sz w:val="26"/>
          <w:szCs w:val="26"/>
          <w:rtl/>
          <w:lang w:val="en-US"/>
        </w:rPr>
        <w:t>ال</w:t>
      </w:r>
      <w:r w:rsidR="00B04448">
        <w:rPr>
          <w:rFonts w:hint="cs"/>
          <w:b/>
          <w:bCs/>
          <w:sz w:val="26"/>
          <w:szCs w:val="26"/>
          <w:rtl/>
          <w:lang w:val="en-US"/>
        </w:rPr>
        <w:t>ي</w:t>
      </w:r>
      <w:r w:rsidRPr="006201DD">
        <w:rPr>
          <w:rFonts w:hint="eastAsia"/>
          <w:b/>
          <w:bCs/>
          <w:sz w:val="26"/>
          <w:szCs w:val="26"/>
          <w:rtl/>
          <w:lang w:val="en-US"/>
        </w:rPr>
        <w:t>ف</w:t>
      </w:r>
      <w:r w:rsidRPr="006201DD">
        <w:rPr>
          <w:b/>
          <w:bCs/>
          <w:sz w:val="26"/>
          <w:szCs w:val="26"/>
          <w:rtl/>
          <w:lang w:val="en-US"/>
        </w:rPr>
        <w:t xml:space="preserve"> دعم الو</w:t>
      </w:r>
      <w:r w:rsidR="00B04448">
        <w:rPr>
          <w:b/>
          <w:bCs/>
          <w:sz w:val="26"/>
          <w:szCs w:val="26"/>
          <w:rtl/>
          <w:lang w:val="en-US"/>
        </w:rPr>
        <w:t>ك</w:t>
      </w:r>
      <w:r w:rsidRPr="006201DD">
        <w:rPr>
          <w:b/>
          <w:bCs/>
          <w:sz w:val="26"/>
          <w:szCs w:val="26"/>
          <w:rtl/>
          <w:lang w:val="en-US"/>
        </w:rPr>
        <w:t>الة)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31"/>
        <w:gridCol w:w="431"/>
        <w:gridCol w:w="1032"/>
        <w:gridCol w:w="438"/>
        <w:gridCol w:w="1032"/>
        <w:gridCol w:w="431"/>
        <w:gridCol w:w="977"/>
        <w:gridCol w:w="431"/>
        <w:gridCol w:w="977"/>
        <w:gridCol w:w="438"/>
        <w:gridCol w:w="1032"/>
      </w:tblGrid>
      <w:tr w:rsidR="004445BA" w:rsidRPr="004445BA" w:rsidTr="00525BA2">
        <w:trPr>
          <w:tblHeader/>
        </w:trPr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سنة الإنجاز</w:t>
            </w:r>
          </w:p>
        </w:tc>
        <w:tc>
          <w:tcPr>
            <w:tcW w:w="0" w:type="auto"/>
            <w:gridSpan w:val="2"/>
          </w:tcPr>
          <w:p w:rsidR="004445BA" w:rsidRPr="004445BA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اليوئنديبي</w:t>
            </w:r>
          </w:p>
        </w:tc>
        <w:tc>
          <w:tcPr>
            <w:tcW w:w="0" w:type="auto"/>
            <w:gridSpan w:val="2"/>
          </w:tcPr>
          <w:p w:rsidR="004445BA" w:rsidRPr="004445BA" w:rsidRDefault="004445BA" w:rsidP="004445BA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اليونيب</w:t>
            </w:r>
            <w:r w:rsidRPr="004445BA">
              <w:rPr>
                <w:rStyle w:val="FootnoteReference"/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footnoteReference w:id="5"/>
            </w:r>
          </w:p>
        </w:tc>
        <w:tc>
          <w:tcPr>
            <w:tcW w:w="0" w:type="auto"/>
            <w:gridSpan w:val="2"/>
          </w:tcPr>
          <w:p w:rsidR="004445BA" w:rsidRPr="004445BA" w:rsidRDefault="00E07983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اليونيدو</w:t>
            </w:r>
          </w:p>
        </w:tc>
        <w:tc>
          <w:tcPr>
            <w:tcW w:w="0" w:type="auto"/>
            <w:gridSpan w:val="2"/>
          </w:tcPr>
          <w:p w:rsidR="004445BA" w:rsidRPr="004445BA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البنك الدولي</w:t>
            </w:r>
          </w:p>
        </w:tc>
        <w:tc>
          <w:tcPr>
            <w:tcW w:w="0" w:type="auto"/>
            <w:gridSpan w:val="2"/>
          </w:tcPr>
          <w:p w:rsidR="004445BA" w:rsidRPr="004445BA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المجموع</w:t>
            </w:r>
          </w:p>
        </w:tc>
      </w:tr>
      <w:tr w:rsidR="004445BA" w:rsidRPr="004445BA" w:rsidTr="00104F28">
        <w:tc>
          <w:tcPr>
            <w:tcW w:w="0" w:type="auto"/>
          </w:tcPr>
          <w:p w:rsidR="004445BA" w:rsidRPr="004445BA" w:rsidRDefault="004445BA" w:rsidP="004445BA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ind w:left="-108" w:right="-97"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العدد</w:t>
            </w:r>
          </w:p>
        </w:tc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ind w:left="-108" w:right="-97"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العدد</w:t>
            </w:r>
          </w:p>
        </w:tc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ind w:left="-108" w:right="-97"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العدد</w:t>
            </w:r>
          </w:p>
        </w:tc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ind w:left="-108" w:right="-97"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العدد</w:t>
            </w:r>
          </w:p>
        </w:tc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ind w:left="-108" w:right="-97"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العدد</w:t>
            </w:r>
          </w:p>
        </w:tc>
        <w:tc>
          <w:tcPr>
            <w:tcW w:w="0" w:type="auto"/>
          </w:tcPr>
          <w:p w:rsidR="004445BA" w:rsidRPr="004445BA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(دولار أمريكي)</w:t>
            </w:r>
          </w:p>
        </w:tc>
      </w:tr>
      <w:tr w:rsidR="00525BA2" w:rsidRPr="004445BA" w:rsidTr="00525BA2">
        <w:tc>
          <w:tcPr>
            <w:tcW w:w="0" w:type="auto"/>
            <w:gridSpan w:val="11"/>
          </w:tcPr>
          <w:p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المشروعات المنجزة منذ أكثر من سنتين</w:t>
            </w:r>
          </w:p>
        </w:tc>
      </w:tr>
      <w:tr w:rsidR="004445BA" w:rsidRPr="004445BA" w:rsidTr="00525BA2"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2013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27,000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27,000</w:t>
            </w:r>
          </w:p>
        </w:tc>
      </w:tr>
      <w:tr w:rsidR="004445BA" w:rsidRPr="004445BA" w:rsidTr="00525BA2"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4445BA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2015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179,129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179,129</w:t>
            </w:r>
          </w:p>
        </w:tc>
      </w:tr>
      <w:tr w:rsidR="004445BA" w:rsidRPr="004445BA" w:rsidTr="00525BA2"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4445BA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2016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119,727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154,257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273,984</w:t>
            </w:r>
          </w:p>
        </w:tc>
      </w:tr>
      <w:tr w:rsidR="004445BA" w:rsidRPr="004445BA" w:rsidTr="00525BA2">
        <w:tc>
          <w:tcPr>
            <w:tcW w:w="0" w:type="auto"/>
          </w:tcPr>
          <w:p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eastAsia="en-CA"/>
              </w:rPr>
              <w:t>1 يناير/كانون الثاني إلى 30 أبريل/نيسان 2017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8,017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8,017</w:t>
            </w:r>
          </w:p>
        </w:tc>
      </w:tr>
      <w:tr w:rsidR="004445BA" w:rsidRPr="004445BA" w:rsidTr="00525BA2">
        <w:tc>
          <w:tcPr>
            <w:tcW w:w="0" w:type="auto"/>
          </w:tcPr>
          <w:p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المجموع الفرعي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333,873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154,257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488,130</w:t>
            </w:r>
          </w:p>
        </w:tc>
      </w:tr>
      <w:tr w:rsidR="00525BA2" w:rsidRPr="004445BA" w:rsidTr="00525BA2">
        <w:tc>
          <w:tcPr>
            <w:tcW w:w="0" w:type="auto"/>
            <w:gridSpan w:val="11"/>
          </w:tcPr>
          <w:p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eastAsia="en-CA"/>
              </w:rPr>
              <w:lastRenderedPageBreak/>
              <w:t>المشروعات المنجزة في أقل من سنتين</w:t>
            </w:r>
          </w:p>
        </w:tc>
      </w:tr>
      <w:tr w:rsidR="004445BA" w:rsidRPr="004445BA" w:rsidTr="00525BA2">
        <w:tc>
          <w:tcPr>
            <w:tcW w:w="0" w:type="auto"/>
          </w:tcPr>
          <w:p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eastAsia="en-CA"/>
              </w:rPr>
              <w:t>1 مايو/أيار إلى 31 ديسمبر/كانون الأول 2017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119,475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767,084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83,756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970,315</w:t>
            </w:r>
          </w:p>
        </w:tc>
      </w:tr>
      <w:tr w:rsidR="004445BA" w:rsidRPr="004445BA" w:rsidTr="00525BA2">
        <w:tc>
          <w:tcPr>
            <w:tcW w:w="0" w:type="auto"/>
          </w:tcPr>
          <w:p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4445BA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eastAsia="en-CA"/>
              </w:rPr>
              <w:t>جارية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396,505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68,568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465,073</w:t>
            </w:r>
          </w:p>
        </w:tc>
      </w:tr>
      <w:tr w:rsidR="004445BA" w:rsidRPr="004445BA" w:rsidTr="00525BA2">
        <w:tc>
          <w:tcPr>
            <w:tcW w:w="0" w:type="auto"/>
            <w:vAlign w:val="center"/>
          </w:tcPr>
          <w:p w:rsidR="00525BA2" w:rsidRPr="004445BA" w:rsidRDefault="004445BA" w:rsidP="00525BA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4445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المجموع الفرعي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119,475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right" w:pos="597"/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ab/>
              <w:t>1,163589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83,756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68,568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1,435,388</w:t>
            </w:r>
          </w:p>
        </w:tc>
      </w:tr>
      <w:tr w:rsidR="004445BA" w:rsidRPr="004445BA" w:rsidTr="00525BA2">
        <w:tc>
          <w:tcPr>
            <w:tcW w:w="0" w:type="auto"/>
            <w:vAlign w:val="center"/>
          </w:tcPr>
          <w:p w:rsidR="00525BA2" w:rsidRPr="004445BA" w:rsidRDefault="004445BA" w:rsidP="00525BA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4445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119,475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1,497,462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238,013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68,568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33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1,923,518</w:t>
            </w:r>
          </w:p>
        </w:tc>
      </w:tr>
      <w:tr w:rsidR="00525BA2" w:rsidRPr="004445BA" w:rsidTr="00525BA2">
        <w:tc>
          <w:tcPr>
            <w:tcW w:w="0" w:type="auto"/>
            <w:gridSpan w:val="11"/>
          </w:tcPr>
          <w:p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المشروعات الصادر بشأنها مقررات (جارية)</w:t>
            </w:r>
          </w:p>
        </w:tc>
      </w:tr>
      <w:tr w:rsidR="004445BA" w:rsidRPr="004445BA" w:rsidTr="00525BA2">
        <w:tc>
          <w:tcPr>
            <w:tcW w:w="0" w:type="auto"/>
          </w:tcPr>
          <w:p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غير متاح</w:t>
            </w: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ة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3,158,530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37,290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147,554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493,103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3,836,477</w:t>
            </w:r>
          </w:p>
        </w:tc>
      </w:tr>
      <w:tr w:rsidR="00525BA2" w:rsidRPr="004445BA" w:rsidTr="00525BA2">
        <w:tc>
          <w:tcPr>
            <w:tcW w:w="0" w:type="auto"/>
            <w:gridSpan w:val="11"/>
          </w:tcPr>
          <w:p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 xml:space="preserve">المشروعات </w:t>
            </w:r>
            <w:r w:rsidR="00104F28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الاستقصائية</w:t>
            </w: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 xml:space="preserve"> لبدائل المواد المستنفدة للأوزون</w:t>
            </w:r>
          </w:p>
        </w:tc>
      </w:tr>
      <w:tr w:rsidR="004445BA" w:rsidRPr="004445BA" w:rsidTr="00525BA2"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4445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2017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601,842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sz w:val="18"/>
                <w:szCs w:val="18"/>
              </w:rPr>
              <w:t>601,842</w:t>
            </w:r>
          </w:p>
        </w:tc>
      </w:tr>
      <w:tr w:rsidR="004445BA" w:rsidRPr="004445BA" w:rsidTr="00525BA2">
        <w:tc>
          <w:tcPr>
            <w:tcW w:w="0" w:type="auto"/>
          </w:tcPr>
          <w:p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المجموع الكلي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3,278,005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42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2,136,594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color w:val="000000"/>
                <w:sz w:val="18"/>
                <w:szCs w:val="18"/>
              </w:rPr>
              <w:t>385,567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561,671</w:t>
            </w:r>
          </w:p>
        </w:tc>
        <w:tc>
          <w:tcPr>
            <w:tcW w:w="0" w:type="auto"/>
          </w:tcPr>
          <w:p w:rsidR="00525BA2" w:rsidRPr="004445BA" w:rsidRDefault="00525BA2" w:rsidP="004445BA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62</w:t>
            </w:r>
          </w:p>
        </w:tc>
        <w:tc>
          <w:tcPr>
            <w:tcW w:w="0" w:type="auto"/>
          </w:tcPr>
          <w:p w:rsidR="00525BA2" w:rsidRPr="004445BA" w:rsidRDefault="00525BA2" w:rsidP="00525BA2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sz w:val="18"/>
                <w:szCs w:val="18"/>
              </w:rPr>
              <w:t>6,361,837</w:t>
            </w:r>
          </w:p>
        </w:tc>
      </w:tr>
    </w:tbl>
    <w:p w:rsidR="00525BA2" w:rsidRDefault="00525BA2" w:rsidP="00525BA2">
      <w:pPr>
        <w:bidi/>
        <w:rPr>
          <w:rtl/>
          <w:lang w:val="en-US"/>
        </w:rPr>
      </w:pPr>
    </w:p>
    <w:p w:rsidR="002E41EF" w:rsidRPr="006201DD" w:rsidRDefault="002E41EF" w:rsidP="002E41EF">
      <w:pPr>
        <w:pStyle w:val="Heading2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val="en-US"/>
        </w:rPr>
      </w:pPr>
      <w:r w:rsidRPr="006201DD">
        <w:rPr>
          <w:sz w:val="26"/>
          <w:szCs w:val="26"/>
          <w:u w:val="single"/>
          <w:rtl/>
          <w:lang w:val="en-US"/>
        </w:rPr>
        <w:t xml:space="preserve">الأموال التي </w:t>
      </w:r>
      <w:r>
        <w:rPr>
          <w:rFonts w:hint="cs"/>
          <w:sz w:val="26"/>
          <w:szCs w:val="26"/>
          <w:u w:val="single"/>
          <w:rtl/>
          <w:lang w:val="en-US"/>
        </w:rPr>
        <w:t xml:space="preserve">يتعين أن </w:t>
      </w:r>
      <w:r w:rsidRPr="006201DD">
        <w:rPr>
          <w:sz w:val="26"/>
          <w:szCs w:val="26"/>
          <w:u w:val="single"/>
          <w:rtl/>
          <w:lang w:val="en-US"/>
        </w:rPr>
        <w:t xml:space="preserve">تعيدها الوكالات </w:t>
      </w:r>
      <w:r>
        <w:rPr>
          <w:rFonts w:hint="cs"/>
          <w:sz w:val="26"/>
          <w:szCs w:val="26"/>
          <w:u w:val="single"/>
          <w:rtl/>
          <w:lang w:val="en-US"/>
        </w:rPr>
        <w:t xml:space="preserve">الثنائية إلى الاجتماع </w:t>
      </w:r>
      <w:r w:rsidR="00FB79A5">
        <w:rPr>
          <w:rFonts w:hint="cs"/>
          <w:sz w:val="26"/>
          <w:szCs w:val="26"/>
          <w:u w:val="single"/>
          <w:rtl/>
          <w:lang w:val="en-US"/>
        </w:rPr>
        <w:t>الثالث و</w:t>
      </w:r>
      <w:r>
        <w:rPr>
          <w:rFonts w:hint="cs"/>
          <w:sz w:val="26"/>
          <w:szCs w:val="26"/>
          <w:u w:val="single"/>
          <w:rtl/>
          <w:lang w:val="en-US"/>
        </w:rPr>
        <w:t>الثمانين</w:t>
      </w:r>
    </w:p>
    <w:p w:rsidR="006201DD" w:rsidRDefault="00FB79A5" w:rsidP="005D7AFB">
      <w:pPr>
        <w:pStyle w:val="Heading2"/>
        <w:numPr>
          <w:ilvl w:val="0"/>
          <w:numId w:val="10"/>
        </w:numPr>
        <w:bidi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US"/>
        </w:rPr>
        <w:t xml:space="preserve">يبلغ إجمالي الأموال التي ستعيدها الوكالات الثنائية </w:t>
      </w:r>
      <w:r>
        <w:rPr>
          <w:sz w:val="26"/>
          <w:szCs w:val="26"/>
          <w:lang w:val="en-CA"/>
        </w:rPr>
        <w:t>9,732</w:t>
      </w:r>
      <w:r w:rsidR="00E07983">
        <w:rPr>
          <w:rFonts w:hint="cs"/>
          <w:sz w:val="26"/>
          <w:szCs w:val="26"/>
          <w:rtl/>
          <w:lang w:val="en-CA"/>
        </w:rPr>
        <w:t xml:space="preserve"> </w:t>
      </w:r>
      <w:r w:rsidR="00E07983">
        <w:rPr>
          <w:rFonts w:hint="cs"/>
          <w:sz w:val="26"/>
          <w:szCs w:val="26"/>
          <w:rtl/>
          <w:lang w:val="en-CA" w:bidi="ar-EG"/>
        </w:rPr>
        <w:t xml:space="preserve"> دولارا أمريكيا</w:t>
      </w:r>
      <w:r>
        <w:rPr>
          <w:rFonts w:hint="cs"/>
          <w:sz w:val="26"/>
          <w:szCs w:val="26"/>
          <w:rtl/>
          <w:lang w:val="en-CA" w:bidi="ar-EG"/>
        </w:rPr>
        <w:t>، بما في ذلك إعادة</w:t>
      </w:r>
      <w:r w:rsidR="000910CD">
        <w:rPr>
          <w:rFonts w:hint="cs"/>
          <w:sz w:val="26"/>
          <w:szCs w:val="26"/>
          <w:rtl/>
          <w:lang w:val="en-CA" w:bidi="ar-EG"/>
        </w:rPr>
        <w:t xml:space="preserve"> فوائد قدرها </w:t>
      </w:r>
      <w:r w:rsidR="000910CD">
        <w:rPr>
          <w:sz w:val="26"/>
          <w:szCs w:val="26"/>
          <w:lang w:val="en-CA" w:bidi="ar-EG"/>
        </w:rPr>
        <w:t>6,632</w:t>
      </w:r>
      <w:r w:rsidR="000910CD">
        <w:rPr>
          <w:rFonts w:hint="cs"/>
          <w:sz w:val="26"/>
          <w:szCs w:val="26"/>
          <w:rtl/>
          <w:lang w:val="en-CA" w:bidi="ar-EG"/>
        </w:rPr>
        <w:t xml:space="preserve"> دولارا أمريكيا على النحو الموضح في الجدول 3 (ترد قائمة المشروعات التي تنطوي على أموال معادة في المرفق الرابع).</w:t>
      </w:r>
    </w:p>
    <w:p w:rsidR="000910CD" w:rsidRPr="000910CD" w:rsidRDefault="000910CD" w:rsidP="000910CD">
      <w:pPr>
        <w:bidi/>
        <w:rPr>
          <w:rtl/>
          <w:lang w:val="en-CA" w:bidi="ar-EG"/>
        </w:rPr>
      </w:pPr>
      <w:r w:rsidRPr="006201DD">
        <w:rPr>
          <w:b/>
          <w:bCs/>
          <w:sz w:val="26"/>
          <w:szCs w:val="26"/>
          <w:rtl/>
          <w:lang w:val="en-US"/>
        </w:rPr>
        <w:t>الجدول 3</w:t>
      </w:r>
      <w:r>
        <w:rPr>
          <w:rFonts w:hint="cs"/>
          <w:b/>
          <w:bCs/>
          <w:sz w:val="26"/>
          <w:szCs w:val="26"/>
          <w:rtl/>
          <w:lang w:val="en-US"/>
        </w:rPr>
        <w:t>-</w:t>
      </w:r>
      <w:r w:rsidRPr="006201DD">
        <w:rPr>
          <w:b/>
          <w:bCs/>
          <w:sz w:val="26"/>
          <w:szCs w:val="26"/>
          <w:rtl/>
          <w:lang w:val="en-US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/>
        </w:rPr>
        <w:t>الأموال التي ستعيدها الوكالات الثنائية إلى الاجتماع الثالث والثمانين (</w:t>
      </w:r>
      <w:r>
        <w:rPr>
          <w:b/>
          <w:bCs/>
          <w:sz w:val="26"/>
          <w:szCs w:val="26"/>
          <w:rtl/>
          <w:lang w:val="en-US"/>
        </w:rPr>
        <w:t>دولار</w:t>
      </w:r>
      <w:r w:rsidRPr="006201DD">
        <w:rPr>
          <w:b/>
          <w:bCs/>
          <w:sz w:val="26"/>
          <w:szCs w:val="26"/>
          <w:rtl/>
          <w:lang w:val="en-US"/>
        </w:rPr>
        <w:t xml:space="preserve"> أمريكي</w:t>
      </w:r>
      <w:r>
        <w:rPr>
          <w:rFonts w:hint="cs"/>
          <w:b/>
          <w:bCs/>
          <w:sz w:val="26"/>
          <w:szCs w:val="26"/>
          <w:rtl/>
          <w:lang w:val="en-US"/>
        </w:rPr>
        <w:t>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2"/>
        <w:gridCol w:w="1956"/>
        <w:gridCol w:w="1826"/>
        <w:gridCol w:w="1785"/>
        <w:gridCol w:w="1801"/>
      </w:tblGrid>
      <w:tr w:rsidR="000910CD" w:rsidRPr="002D16DA" w:rsidTr="000910CD">
        <w:trPr>
          <w:trHeight w:val="276"/>
        </w:trPr>
        <w:tc>
          <w:tcPr>
            <w:tcW w:w="2007" w:type="dxa"/>
            <w:vAlign w:val="center"/>
          </w:tcPr>
          <w:p w:rsidR="000910CD" w:rsidRPr="000910CD" w:rsidRDefault="000910CD" w:rsidP="000910CD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1979" w:type="dxa"/>
            <w:tcMar>
              <w:right w:w="113" w:type="dxa"/>
            </w:tcMar>
            <w:vAlign w:val="center"/>
          </w:tcPr>
          <w:p w:rsidR="000910CD" w:rsidRPr="000910CD" w:rsidRDefault="000910CD" w:rsidP="000910CD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تكاليف المشروع</w:t>
            </w:r>
          </w:p>
        </w:tc>
        <w:tc>
          <w:tcPr>
            <w:tcW w:w="1849" w:type="dxa"/>
            <w:tcMar>
              <w:right w:w="113" w:type="dxa"/>
            </w:tcMar>
            <w:vAlign w:val="center"/>
          </w:tcPr>
          <w:p w:rsidR="000910CD" w:rsidRPr="000910CD" w:rsidRDefault="000910CD" w:rsidP="000910CD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تكاليف دعم الوكالة</w:t>
            </w:r>
          </w:p>
        </w:tc>
        <w:tc>
          <w:tcPr>
            <w:tcW w:w="1809" w:type="dxa"/>
          </w:tcPr>
          <w:p w:rsidR="000910CD" w:rsidRPr="000910CD" w:rsidRDefault="000910CD" w:rsidP="000910CD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الفائدة</w:t>
            </w:r>
          </w:p>
        </w:tc>
        <w:tc>
          <w:tcPr>
            <w:tcW w:w="1821" w:type="dxa"/>
            <w:tcMar>
              <w:right w:w="113" w:type="dxa"/>
            </w:tcMar>
            <w:vAlign w:val="center"/>
          </w:tcPr>
          <w:p w:rsidR="000910CD" w:rsidRPr="000910CD" w:rsidRDefault="000910CD" w:rsidP="000910CD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المجموع</w:t>
            </w:r>
          </w:p>
        </w:tc>
      </w:tr>
      <w:tr w:rsidR="000910CD" w:rsidRPr="002D16DA" w:rsidTr="000910CD">
        <w:trPr>
          <w:trHeight w:val="276"/>
        </w:trPr>
        <w:tc>
          <w:tcPr>
            <w:tcW w:w="2007" w:type="dxa"/>
          </w:tcPr>
          <w:p w:rsidR="000910CD" w:rsidRDefault="000910CD" w:rsidP="000910CD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فرنسا</w:t>
            </w:r>
          </w:p>
        </w:tc>
        <w:tc>
          <w:tcPr>
            <w:tcW w:w="1979" w:type="dxa"/>
            <w:tcMar>
              <w:right w:w="113" w:type="dxa"/>
            </w:tcMar>
          </w:tcPr>
          <w:p w:rsidR="000910CD" w:rsidRDefault="000910CD" w:rsidP="000910CD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>
              <w:rPr>
                <w:sz w:val="20"/>
              </w:rPr>
              <w:t>-48</w:t>
            </w:r>
          </w:p>
        </w:tc>
        <w:tc>
          <w:tcPr>
            <w:tcW w:w="1849" w:type="dxa"/>
            <w:tcMar>
              <w:right w:w="113" w:type="dxa"/>
            </w:tcMar>
          </w:tcPr>
          <w:p w:rsidR="000910CD" w:rsidRDefault="000910CD" w:rsidP="000910CD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>
              <w:rPr>
                <w:sz w:val="20"/>
              </w:rPr>
              <w:t>-4</w:t>
            </w:r>
          </w:p>
        </w:tc>
        <w:tc>
          <w:tcPr>
            <w:tcW w:w="1809" w:type="dxa"/>
          </w:tcPr>
          <w:p w:rsidR="000910CD" w:rsidRPr="00FA2551" w:rsidRDefault="000910CD" w:rsidP="000910CD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 w:rsidRPr="00FA2551">
              <w:rPr>
                <w:sz w:val="20"/>
              </w:rPr>
              <w:t>6,632</w:t>
            </w:r>
          </w:p>
        </w:tc>
        <w:tc>
          <w:tcPr>
            <w:tcW w:w="1821" w:type="dxa"/>
            <w:tcMar>
              <w:right w:w="113" w:type="dxa"/>
            </w:tcMar>
          </w:tcPr>
          <w:p w:rsidR="000910CD" w:rsidRDefault="000910CD" w:rsidP="000910CD">
            <w:pPr>
              <w:keepNext/>
              <w:keepLines/>
              <w:widowControl w:val="0"/>
              <w:bidi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6,580</w:t>
            </w:r>
          </w:p>
        </w:tc>
      </w:tr>
      <w:tr w:rsidR="000910CD" w:rsidRPr="002D16DA" w:rsidTr="000910CD">
        <w:trPr>
          <w:trHeight w:val="276"/>
        </w:trPr>
        <w:tc>
          <w:tcPr>
            <w:tcW w:w="2007" w:type="dxa"/>
          </w:tcPr>
          <w:p w:rsidR="000910CD" w:rsidRPr="00396D56" w:rsidRDefault="000910CD" w:rsidP="000910CD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اليابان</w:t>
            </w:r>
          </w:p>
        </w:tc>
        <w:tc>
          <w:tcPr>
            <w:tcW w:w="1979" w:type="dxa"/>
            <w:tcMar>
              <w:right w:w="113" w:type="dxa"/>
            </w:tcMar>
          </w:tcPr>
          <w:p w:rsidR="000910CD" w:rsidRPr="00396D56" w:rsidRDefault="000910CD" w:rsidP="000910CD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849" w:type="dxa"/>
            <w:tcMar>
              <w:right w:w="113" w:type="dxa"/>
            </w:tcMar>
          </w:tcPr>
          <w:p w:rsidR="000910CD" w:rsidRPr="00396D56" w:rsidRDefault="000910CD" w:rsidP="000910CD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09" w:type="dxa"/>
          </w:tcPr>
          <w:p w:rsidR="000910CD" w:rsidRDefault="000910CD" w:rsidP="000910CD">
            <w:pPr>
              <w:keepNext/>
              <w:keepLines/>
              <w:widowControl w:val="0"/>
              <w:bidi/>
              <w:jc w:val="left"/>
              <w:rPr>
                <w:b/>
                <w:sz w:val="20"/>
              </w:rPr>
            </w:pPr>
          </w:p>
        </w:tc>
        <w:tc>
          <w:tcPr>
            <w:tcW w:w="1821" w:type="dxa"/>
            <w:tcMar>
              <w:right w:w="113" w:type="dxa"/>
            </w:tcMar>
          </w:tcPr>
          <w:p w:rsidR="000910CD" w:rsidRPr="00396D56" w:rsidRDefault="000910CD" w:rsidP="000910CD">
            <w:pPr>
              <w:keepNext/>
              <w:keepLines/>
              <w:widowControl w:val="0"/>
              <w:bidi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60</w:t>
            </w:r>
          </w:p>
        </w:tc>
      </w:tr>
      <w:tr w:rsidR="000910CD" w:rsidRPr="001613B2" w:rsidTr="000910CD">
        <w:trPr>
          <w:trHeight w:val="276"/>
        </w:trPr>
        <w:tc>
          <w:tcPr>
            <w:tcW w:w="2007" w:type="dxa"/>
          </w:tcPr>
          <w:p w:rsidR="000910CD" w:rsidRPr="00396D56" w:rsidRDefault="000910CD" w:rsidP="000910CD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إسبانيا</w:t>
            </w:r>
          </w:p>
        </w:tc>
        <w:tc>
          <w:tcPr>
            <w:tcW w:w="1979" w:type="dxa"/>
            <w:tcMar>
              <w:right w:w="113" w:type="dxa"/>
            </w:tcMar>
          </w:tcPr>
          <w:p w:rsidR="000910CD" w:rsidRPr="00396D56" w:rsidRDefault="000910CD" w:rsidP="000910CD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>
              <w:rPr>
                <w:sz w:val="20"/>
              </w:rPr>
              <w:t>2,736</w:t>
            </w:r>
          </w:p>
        </w:tc>
        <w:tc>
          <w:tcPr>
            <w:tcW w:w="1849" w:type="dxa"/>
            <w:tcMar>
              <w:right w:w="113" w:type="dxa"/>
            </w:tcMar>
          </w:tcPr>
          <w:p w:rsidR="000910CD" w:rsidRPr="00396D56" w:rsidRDefault="000910CD" w:rsidP="000910CD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>
              <w:rPr>
                <w:sz w:val="20"/>
              </w:rPr>
              <w:t>356</w:t>
            </w:r>
          </w:p>
        </w:tc>
        <w:tc>
          <w:tcPr>
            <w:tcW w:w="1809" w:type="dxa"/>
          </w:tcPr>
          <w:p w:rsidR="000910CD" w:rsidRDefault="000910CD" w:rsidP="000910CD">
            <w:pPr>
              <w:keepNext/>
              <w:keepLines/>
              <w:bidi/>
              <w:jc w:val="left"/>
              <w:rPr>
                <w:b/>
                <w:sz w:val="20"/>
              </w:rPr>
            </w:pPr>
          </w:p>
        </w:tc>
        <w:tc>
          <w:tcPr>
            <w:tcW w:w="1821" w:type="dxa"/>
            <w:tcMar>
              <w:right w:w="113" w:type="dxa"/>
            </w:tcMar>
            <w:vAlign w:val="bottom"/>
          </w:tcPr>
          <w:p w:rsidR="000910CD" w:rsidRPr="00396D56" w:rsidRDefault="000910CD" w:rsidP="000910CD">
            <w:pPr>
              <w:keepNext/>
              <w:keepLines/>
              <w:bidi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3,092</w:t>
            </w:r>
          </w:p>
        </w:tc>
      </w:tr>
      <w:tr w:rsidR="000910CD" w:rsidRPr="001613B2" w:rsidTr="000910CD">
        <w:trPr>
          <w:trHeight w:val="276"/>
        </w:trPr>
        <w:tc>
          <w:tcPr>
            <w:tcW w:w="2007" w:type="dxa"/>
            <w:vAlign w:val="center"/>
          </w:tcPr>
          <w:p w:rsidR="000910CD" w:rsidRPr="000910CD" w:rsidRDefault="000910CD" w:rsidP="000910CD">
            <w:pPr>
              <w:keepNext/>
              <w:keepLines/>
              <w:widowControl w:val="0"/>
              <w:bidi/>
              <w:jc w:val="left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المجموع</w:t>
            </w:r>
          </w:p>
        </w:tc>
        <w:tc>
          <w:tcPr>
            <w:tcW w:w="1979" w:type="dxa"/>
            <w:tcMar>
              <w:right w:w="113" w:type="dxa"/>
            </w:tcMar>
          </w:tcPr>
          <w:p w:rsidR="000910CD" w:rsidRPr="00396D56" w:rsidRDefault="000910CD" w:rsidP="000910CD">
            <w:pPr>
              <w:keepNext/>
              <w:keepLines/>
              <w:bidi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2,741</w:t>
            </w:r>
          </w:p>
        </w:tc>
        <w:tc>
          <w:tcPr>
            <w:tcW w:w="1849" w:type="dxa"/>
            <w:tcMar>
              <w:right w:w="113" w:type="dxa"/>
            </w:tcMar>
          </w:tcPr>
          <w:p w:rsidR="000910CD" w:rsidRPr="00396D56" w:rsidRDefault="000910CD" w:rsidP="000910CD">
            <w:pPr>
              <w:keepNext/>
              <w:keepLines/>
              <w:bidi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359</w:t>
            </w:r>
          </w:p>
        </w:tc>
        <w:tc>
          <w:tcPr>
            <w:tcW w:w="1809" w:type="dxa"/>
          </w:tcPr>
          <w:p w:rsidR="000910CD" w:rsidRDefault="000910CD" w:rsidP="000910CD">
            <w:pPr>
              <w:keepNext/>
              <w:keepLines/>
              <w:bidi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6,632</w:t>
            </w:r>
          </w:p>
        </w:tc>
        <w:tc>
          <w:tcPr>
            <w:tcW w:w="1821" w:type="dxa"/>
            <w:tcMar>
              <w:right w:w="113" w:type="dxa"/>
            </w:tcMar>
          </w:tcPr>
          <w:p w:rsidR="000910CD" w:rsidRPr="00396D56" w:rsidRDefault="000910CD" w:rsidP="000910CD">
            <w:pPr>
              <w:keepNext/>
              <w:keepLines/>
              <w:bidi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9,732</w:t>
            </w:r>
          </w:p>
        </w:tc>
      </w:tr>
    </w:tbl>
    <w:p w:rsidR="000910CD" w:rsidRDefault="000910CD" w:rsidP="000910CD">
      <w:pPr>
        <w:bidi/>
        <w:rPr>
          <w:rtl/>
          <w:lang w:val="en-CA" w:bidi="ar-EG"/>
        </w:rPr>
      </w:pPr>
    </w:p>
    <w:p w:rsidR="006201DD" w:rsidRPr="006201DD" w:rsidRDefault="006201DD" w:rsidP="006201DD">
      <w:pPr>
        <w:pStyle w:val="Heading2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>توافر الموارد</w:t>
      </w:r>
    </w:p>
    <w:p w:rsidR="00556C0A" w:rsidRDefault="006201DD" w:rsidP="00624757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تشير </w:t>
      </w:r>
      <w:r w:rsidR="00A97A8E">
        <w:rPr>
          <w:rFonts w:hint="cs"/>
          <w:sz w:val="26"/>
          <w:szCs w:val="26"/>
          <w:rtl/>
          <w:lang w:val="en-US"/>
        </w:rPr>
        <w:t xml:space="preserve">وثيقة </w:t>
      </w:r>
      <w:r w:rsidRPr="006201DD">
        <w:rPr>
          <w:sz w:val="26"/>
          <w:szCs w:val="26"/>
          <w:rtl/>
          <w:lang w:val="en-US"/>
        </w:rPr>
        <w:t xml:space="preserve">حالة المساهمات </w:t>
      </w:r>
      <w:r w:rsidR="00A97A8E">
        <w:rPr>
          <w:rFonts w:hint="cs"/>
          <w:sz w:val="26"/>
          <w:szCs w:val="26"/>
          <w:rtl/>
          <w:lang w:val="en-US"/>
        </w:rPr>
        <w:t>والمصروفات</w:t>
      </w:r>
      <w:r w:rsidR="00A97A8E">
        <w:rPr>
          <w:rStyle w:val="FootnoteReference"/>
          <w:sz w:val="26"/>
          <w:szCs w:val="26"/>
          <w:rtl/>
          <w:lang w:val="en-US"/>
        </w:rPr>
        <w:footnoteReference w:id="6"/>
      </w:r>
      <w:r w:rsidRPr="006201DD">
        <w:rPr>
          <w:sz w:val="26"/>
          <w:szCs w:val="26"/>
          <w:rtl/>
          <w:lang w:val="en-US"/>
        </w:rPr>
        <w:t xml:space="preserve"> إلى رصيد متاح </w:t>
      </w:r>
      <w:r w:rsidR="00A97A8E">
        <w:rPr>
          <w:rFonts w:hint="cs"/>
          <w:sz w:val="26"/>
          <w:szCs w:val="26"/>
          <w:rtl/>
          <w:lang w:val="en-US"/>
        </w:rPr>
        <w:t>قدره</w:t>
      </w:r>
      <w:r w:rsidRPr="006201DD">
        <w:rPr>
          <w:sz w:val="26"/>
          <w:szCs w:val="26"/>
          <w:rtl/>
          <w:lang w:val="en-US"/>
        </w:rPr>
        <w:t xml:space="preserve"> </w:t>
      </w:r>
      <w:r w:rsidR="000910CD">
        <w:rPr>
          <w:sz w:val="26"/>
          <w:szCs w:val="26"/>
          <w:lang w:val="en-US"/>
        </w:rPr>
        <w:t>149,801,094</w:t>
      </w:r>
      <w:r w:rsidRPr="006201DD">
        <w:rPr>
          <w:sz w:val="26"/>
          <w:szCs w:val="26"/>
          <w:rtl/>
          <w:lang w:val="en-US"/>
        </w:rPr>
        <w:t xml:space="preserve"> دولار</w:t>
      </w:r>
      <w:r w:rsidR="000910CD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أمريكي</w:t>
      </w:r>
      <w:r w:rsidR="000910CD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</w:t>
      </w:r>
      <w:r w:rsidR="00A97A8E">
        <w:rPr>
          <w:rFonts w:hint="cs"/>
          <w:sz w:val="26"/>
          <w:szCs w:val="26"/>
          <w:rtl/>
          <w:lang w:val="en-US"/>
        </w:rPr>
        <w:t>في</w:t>
      </w:r>
      <w:r w:rsidRPr="006201DD">
        <w:rPr>
          <w:sz w:val="26"/>
          <w:szCs w:val="26"/>
          <w:rtl/>
          <w:lang w:val="en-US"/>
        </w:rPr>
        <w:t xml:space="preserve"> </w:t>
      </w:r>
      <w:r w:rsidR="000910CD">
        <w:rPr>
          <w:rFonts w:hint="cs"/>
          <w:sz w:val="26"/>
          <w:szCs w:val="26"/>
          <w:rtl/>
          <w:lang w:val="en-US"/>
        </w:rPr>
        <w:t>30 أبريل/نيسان 2019</w:t>
      </w:r>
      <w:r w:rsidRPr="006201DD">
        <w:rPr>
          <w:sz w:val="26"/>
          <w:szCs w:val="26"/>
          <w:rtl/>
          <w:lang w:val="en-US"/>
        </w:rPr>
        <w:t xml:space="preserve">. ويبلغ مجموع الرصيد الذي </w:t>
      </w:r>
      <w:r w:rsidR="00A97A8E">
        <w:rPr>
          <w:rFonts w:hint="cs"/>
          <w:sz w:val="26"/>
          <w:szCs w:val="26"/>
          <w:rtl/>
          <w:lang w:val="en-US"/>
        </w:rPr>
        <w:t>أعادته</w:t>
      </w:r>
      <w:r w:rsidRPr="006201DD">
        <w:rPr>
          <w:sz w:val="26"/>
          <w:szCs w:val="26"/>
          <w:rtl/>
          <w:lang w:val="en-US"/>
        </w:rPr>
        <w:t xml:space="preserve"> </w:t>
      </w:r>
      <w:r w:rsidR="00911741">
        <w:rPr>
          <w:sz w:val="26"/>
          <w:szCs w:val="26"/>
          <w:rtl/>
          <w:lang w:val="en-US"/>
        </w:rPr>
        <w:t>الوكالات الثنائية</w:t>
      </w:r>
      <w:r w:rsidRPr="006201DD">
        <w:rPr>
          <w:sz w:val="26"/>
          <w:szCs w:val="26"/>
          <w:rtl/>
          <w:lang w:val="en-US"/>
        </w:rPr>
        <w:t xml:space="preserve"> والوكالات المنفذة، </w:t>
      </w:r>
      <w:r w:rsidR="000910CD">
        <w:rPr>
          <w:rFonts w:hint="cs"/>
          <w:sz w:val="26"/>
          <w:szCs w:val="26"/>
          <w:rtl/>
          <w:lang w:val="en-US"/>
        </w:rPr>
        <w:t>إلى الاجتماع الثالث والثمانين</w:t>
      </w:r>
      <w:r w:rsidR="00624757">
        <w:rPr>
          <w:rFonts w:hint="cs"/>
          <w:sz w:val="26"/>
          <w:szCs w:val="26"/>
          <w:rtl/>
          <w:lang w:val="en-US"/>
        </w:rPr>
        <w:t xml:space="preserve"> </w:t>
      </w:r>
      <w:r w:rsidR="000910CD">
        <w:rPr>
          <w:sz w:val="26"/>
          <w:szCs w:val="26"/>
          <w:lang w:val="en-US"/>
        </w:rPr>
        <w:t>5,174,080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أمريكي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. </w:t>
      </w:r>
      <w:r w:rsidR="000910CD">
        <w:rPr>
          <w:rFonts w:hint="cs"/>
          <w:sz w:val="26"/>
          <w:szCs w:val="26"/>
          <w:rtl/>
          <w:lang w:val="en-US"/>
        </w:rPr>
        <w:t xml:space="preserve">وبالتالي، </w:t>
      </w:r>
      <w:r w:rsidRPr="006201DD">
        <w:rPr>
          <w:sz w:val="26"/>
          <w:szCs w:val="26"/>
          <w:rtl/>
          <w:lang w:val="en-US"/>
        </w:rPr>
        <w:t xml:space="preserve">يبلغ المستوى الإجمالي للموارد المتاحة للموافقات </w:t>
      </w:r>
      <w:r w:rsidR="000910CD">
        <w:rPr>
          <w:rFonts w:hint="cs"/>
          <w:sz w:val="26"/>
          <w:szCs w:val="26"/>
          <w:rtl/>
          <w:lang w:val="en-US"/>
        </w:rPr>
        <w:t>في الاجتماع الثالث والثمانين</w:t>
      </w:r>
      <w:r w:rsidRPr="006201DD">
        <w:rPr>
          <w:sz w:val="26"/>
          <w:szCs w:val="26"/>
          <w:rtl/>
          <w:lang w:val="en-US"/>
        </w:rPr>
        <w:t xml:space="preserve"> </w:t>
      </w:r>
      <w:r w:rsidR="000910CD">
        <w:rPr>
          <w:sz w:val="26"/>
          <w:szCs w:val="26"/>
          <w:lang w:val="en-US"/>
        </w:rPr>
        <w:t>154,975,174</w:t>
      </w:r>
      <w:r w:rsidR="000910CD">
        <w:rPr>
          <w:rFonts w:hint="cs"/>
          <w:sz w:val="26"/>
          <w:szCs w:val="26"/>
          <w:rtl/>
          <w:lang w:val="en-US" w:bidi="ar-EG"/>
        </w:rPr>
        <w:t xml:space="preserve"> </w:t>
      </w:r>
      <w:r w:rsidRPr="006201DD">
        <w:rPr>
          <w:sz w:val="26"/>
          <w:szCs w:val="26"/>
          <w:rtl/>
          <w:lang w:val="en-US"/>
        </w:rPr>
        <w:t>دولارا أمريكيا</w:t>
      </w:r>
      <w:r w:rsidR="00556C0A">
        <w:rPr>
          <w:rFonts w:hint="cs"/>
          <w:sz w:val="26"/>
          <w:szCs w:val="26"/>
          <w:rtl/>
          <w:lang w:val="en-US"/>
        </w:rPr>
        <w:t>.</w:t>
      </w:r>
    </w:p>
    <w:p w:rsidR="006201DD" w:rsidRPr="006201DD" w:rsidRDefault="00556C0A" w:rsidP="00556C0A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 xml:space="preserve">وبالإضافة إلى ذلك، سيتاح مبلغ </w:t>
      </w:r>
      <w:r>
        <w:rPr>
          <w:sz w:val="26"/>
          <w:szCs w:val="26"/>
          <w:lang w:val="en-CA"/>
        </w:rPr>
        <w:t>241,811</w:t>
      </w:r>
      <w:r>
        <w:rPr>
          <w:rFonts w:hint="cs"/>
          <w:sz w:val="26"/>
          <w:szCs w:val="26"/>
          <w:rtl/>
          <w:lang w:val="en-CA" w:bidi="ar-EG"/>
        </w:rPr>
        <w:t xml:space="preserve"> دولارا أمريكيا للأنشطة الخاصة بالبدء السريع في تنفيذ</w:t>
      </w:r>
      <w:r w:rsidRPr="00556C0A">
        <w:rPr>
          <w:rFonts w:hint="cs"/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التخفيض التدريجي للمواد الهيدروفلوروكربونية بموجب المساهمات الإضافية</w:t>
      </w:r>
      <w:r w:rsidR="006201DD" w:rsidRPr="006201DD">
        <w:rPr>
          <w:sz w:val="26"/>
          <w:szCs w:val="26"/>
          <w:rtl/>
          <w:lang w:val="en-US"/>
        </w:rPr>
        <w:t>.</w:t>
      </w:r>
      <w:r w:rsidR="000910CD" w:rsidRPr="00061232">
        <w:rPr>
          <w:rStyle w:val="FootnoteReference"/>
          <w:sz w:val="20"/>
        </w:rPr>
        <w:footnoteReference w:id="7"/>
      </w:r>
    </w:p>
    <w:p w:rsidR="006201DD" w:rsidRPr="006201DD" w:rsidRDefault="006201DD" w:rsidP="006201DD">
      <w:pPr>
        <w:pStyle w:val="Heading2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>تعليقات الأمانة</w:t>
      </w:r>
    </w:p>
    <w:p w:rsidR="006201DD" w:rsidRDefault="006201DD" w:rsidP="00A97A8E">
      <w:pPr>
        <w:pStyle w:val="Heading2"/>
        <w:numPr>
          <w:ilvl w:val="0"/>
          <w:numId w:val="10"/>
        </w:numPr>
        <w:bidi/>
        <w:rPr>
          <w:sz w:val="26"/>
          <w:szCs w:val="26"/>
          <w:rtl/>
          <w:lang w:val="en-US"/>
        </w:rPr>
      </w:pPr>
      <w:r w:rsidRPr="006201DD">
        <w:rPr>
          <w:sz w:val="26"/>
          <w:szCs w:val="26"/>
          <w:rtl/>
          <w:lang w:val="en-US"/>
        </w:rPr>
        <w:t>أثناء اجتماع التنس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ق</w:t>
      </w:r>
      <w:r w:rsidRPr="006201DD">
        <w:rPr>
          <w:sz w:val="26"/>
          <w:szCs w:val="26"/>
          <w:rtl/>
          <w:lang w:val="en-US"/>
        </w:rPr>
        <w:t xml:space="preserve"> المشترك ب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ن</w:t>
      </w:r>
      <w:r w:rsidRPr="006201DD">
        <w:rPr>
          <w:sz w:val="26"/>
          <w:szCs w:val="26"/>
          <w:rtl/>
          <w:lang w:val="en-US"/>
        </w:rPr>
        <w:t xml:space="preserve"> الو</w:t>
      </w:r>
      <w:r w:rsidR="00B04448"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>الات،</w:t>
      </w:r>
      <w:r w:rsidR="00A97A8E">
        <w:rPr>
          <w:rStyle w:val="FootnoteReference"/>
          <w:sz w:val="26"/>
          <w:szCs w:val="26"/>
          <w:rtl/>
          <w:lang w:val="en-US"/>
        </w:rPr>
        <w:footnoteReference w:id="8"/>
      </w:r>
      <w:r w:rsidRPr="006201DD">
        <w:rPr>
          <w:sz w:val="26"/>
          <w:szCs w:val="26"/>
          <w:rtl/>
          <w:lang w:val="en-US"/>
        </w:rPr>
        <w:t xml:space="preserve"> ذ</w:t>
      </w:r>
      <w:r w:rsidR="00B04448">
        <w:rPr>
          <w:sz w:val="26"/>
          <w:szCs w:val="26"/>
          <w:rtl/>
          <w:lang w:val="en-US"/>
        </w:rPr>
        <w:t>ك</w:t>
      </w:r>
      <w:r w:rsidR="00A97A8E">
        <w:rPr>
          <w:rFonts w:hint="cs"/>
          <w:sz w:val="26"/>
          <w:szCs w:val="26"/>
          <w:rtl/>
          <w:lang w:val="en-US"/>
        </w:rPr>
        <w:t>ّ</w:t>
      </w:r>
      <w:r w:rsidRPr="006201DD">
        <w:rPr>
          <w:sz w:val="26"/>
          <w:szCs w:val="26"/>
          <w:rtl/>
          <w:lang w:val="en-US"/>
        </w:rPr>
        <w:t>رت الأمانة الو</w:t>
      </w:r>
      <w:r w:rsidR="00B04448"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 xml:space="preserve">الات </w:t>
      </w:r>
      <w:r w:rsidR="00A97A8E">
        <w:rPr>
          <w:rFonts w:hint="cs"/>
          <w:sz w:val="26"/>
          <w:szCs w:val="26"/>
          <w:rtl/>
          <w:lang w:val="en-US"/>
        </w:rPr>
        <w:t>الثنائية</w:t>
      </w:r>
      <w:r w:rsidRPr="006201DD">
        <w:rPr>
          <w:sz w:val="26"/>
          <w:szCs w:val="26"/>
          <w:rtl/>
          <w:lang w:val="en-US"/>
        </w:rPr>
        <w:t xml:space="preserve"> والوكالات المنفذة بأن</w:t>
      </w:r>
      <w:r w:rsidR="00A97A8E">
        <w:rPr>
          <w:rFonts w:hint="cs"/>
          <w:sz w:val="26"/>
          <w:szCs w:val="26"/>
          <w:rtl/>
          <w:lang w:val="en-US"/>
        </w:rPr>
        <w:t>ه يتعين إعادة</w:t>
      </w:r>
      <w:r w:rsidRPr="006201DD">
        <w:rPr>
          <w:sz w:val="26"/>
          <w:szCs w:val="26"/>
          <w:rtl/>
          <w:lang w:val="en-US"/>
        </w:rPr>
        <w:t xml:space="preserve"> الأرصدة المرتبطة بالمشروعات </w:t>
      </w:r>
      <w:r w:rsidR="00A97A8E">
        <w:rPr>
          <w:rFonts w:hint="cs"/>
          <w:sz w:val="26"/>
          <w:szCs w:val="26"/>
          <w:rtl/>
          <w:lang w:val="en-US"/>
        </w:rPr>
        <w:t xml:space="preserve">الصادر بشأنها مقررات </w:t>
      </w:r>
      <w:r w:rsidR="000910CD" w:rsidRPr="006201DD">
        <w:rPr>
          <w:sz w:val="26"/>
          <w:szCs w:val="26"/>
          <w:rtl/>
          <w:lang w:val="en-US"/>
        </w:rPr>
        <w:t>و</w:t>
      </w:r>
      <w:r w:rsidR="000910CD">
        <w:rPr>
          <w:rFonts w:hint="cs"/>
          <w:sz w:val="26"/>
          <w:szCs w:val="26"/>
          <w:rtl/>
          <w:lang w:val="en-US"/>
        </w:rPr>
        <w:t xml:space="preserve">المشروعات </w:t>
      </w:r>
      <w:r w:rsidR="000910CD" w:rsidRPr="006201DD">
        <w:rPr>
          <w:sz w:val="26"/>
          <w:szCs w:val="26"/>
          <w:rtl/>
          <w:lang w:val="en-US"/>
        </w:rPr>
        <w:t xml:space="preserve">المنجزة </w:t>
      </w:r>
      <w:r w:rsidR="00556C0A">
        <w:rPr>
          <w:rFonts w:hint="cs"/>
          <w:sz w:val="26"/>
          <w:szCs w:val="26"/>
          <w:rtl/>
          <w:lang w:val="en-US"/>
        </w:rPr>
        <w:t xml:space="preserve">منذ عام أو أكثر </w:t>
      </w:r>
      <w:r w:rsidR="00A97A8E">
        <w:rPr>
          <w:rFonts w:hint="cs"/>
          <w:sz w:val="26"/>
          <w:szCs w:val="26"/>
          <w:rtl/>
          <w:lang w:val="en-US"/>
        </w:rPr>
        <w:t>إلى</w:t>
      </w:r>
      <w:r w:rsidRPr="006201DD">
        <w:rPr>
          <w:sz w:val="26"/>
          <w:szCs w:val="26"/>
          <w:rtl/>
          <w:lang w:val="en-US"/>
        </w:rPr>
        <w:t xml:space="preserve"> الصندوق المتعدد الأطراف في موعد لا 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تجاوز</w:t>
      </w:r>
      <w:r w:rsidRPr="006201DD">
        <w:rPr>
          <w:sz w:val="26"/>
          <w:szCs w:val="26"/>
          <w:rtl/>
          <w:lang w:val="en-US"/>
        </w:rPr>
        <w:t xml:space="preserve"> الاجتماع </w:t>
      </w:r>
      <w:r w:rsidR="00556C0A">
        <w:rPr>
          <w:rFonts w:hint="cs"/>
          <w:sz w:val="26"/>
          <w:szCs w:val="26"/>
          <w:rtl/>
          <w:lang w:val="en-US"/>
        </w:rPr>
        <w:t>الثالث و</w:t>
      </w:r>
      <w:r w:rsidR="00A97A8E">
        <w:rPr>
          <w:rFonts w:hint="cs"/>
          <w:sz w:val="26"/>
          <w:szCs w:val="26"/>
          <w:rtl/>
          <w:lang w:val="en-US"/>
        </w:rPr>
        <w:t>الثمانين</w:t>
      </w:r>
      <w:r w:rsidRPr="006201DD">
        <w:rPr>
          <w:sz w:val="26"/>
          <w:szCs w:val="26"/>
          <w:rtl/>
          <w:lang w:val="en-US"/>
        </w:rPr>
        <w:t>.</w:t>
      </w:r>
    </w:p>
    <w:p w:rsidR="00556C0A" w:rsidRPr="00556C0A" w:rsidRDefault="00556C0A" w:rsidP="00556C0A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Pr="00556C0A">
        <w:rPr>
          <w:sz w:val="26"/>
          <w:szCs w:val="26"/>
          <w:rtl/>
          <w:lang w:val="en-US"/>
        </w:rPr>
        <w:t xml:space="preserve">تحث الأمانة </w:t>
      </w:r>
      <w:r>
        <w:rPr>
          <w:rFonts w:hint="cs"/>
          <w:sz w:val="26"/>
          <w:szCs w:val="26"/>
          <w:rtl/>
          <w:lang w:val="en-US"/>
        </w:rPr>
        <w:t>الوكالات الثنائية</w:t>
      </w:r>
      <w:r w:rsidRPr="00556C0A">
        <w:rPr>
          <w:sz w:val="26"/>
          <w:szCs w:val="26"/>
          <w:rtl/>
          <w:lang w:val="en-US"/>
        </w:rPr>
        <w:t xml:space="preserve"> والوكالات المنفذة على الإسراع في العملية الإدارية اللازمة للإغلاق المالي للمش</w:t>
      </w:r>
      <w:r>
        <w:rPr>
          <w:rFonts w:hint="cs"/>
          <w:sz w:val="26"/>
          <w:szCs w:val="26"/>
          <w:rtl/>
          <w:lang w:val="en-US"/>
        </w:rPr>
        <w:t>روعات</w:t>
      </w:r>
      <w:r w:rsidRPr="00556C0A">
        <w:rPr>
          <w:sz w:val="26"/>
          <w:szCs w:val="26"/>
          <w:rtl/>
          <w:lang w:val="en-US"/>
        </w:rPr>
        <w:t xml:space="preserve"> المنجزة، مع مراعاة أن الإغلاق المالي للمش</w:t>
      </w:r>
      <w:r>
        <w:rPr>
          <w:rFonts w:hint="cs"/>
          <w:sz w:val="26"/>
          <w:szCs w:val="26"/>
          <w:rtl/>
          <w:lang w:val="en-US"/>
        </w:rPr>
        <w:t>روعات</w:t>
      </w:r>
      <w:r w:rsidRPr="00556C0A">
        <w:rPr>
          <w:sz w:val="26"/>
          <w:szCs w:val="26"/>
          <w:rtl/>
          <w:lang w:val="en-US"/>
        </w:rPr>
        <w:t xml:space="preserve"> لا يزال السبب الأكثر شيوعًا الذي يتسبب في تأخر </w:t>
      </w:r>
      <w:r>
        <w:rPr>
          <w:rFonts w:hint="cs"/>
          <w:sz w:val="26"/>
          <w:szCs w:val="26"/>
          <w:rtl/>
          <w:lang w:val="en-US"/>
        </w:rPr>
        <w:t>إعادة</w:t>
      </w:r>
      <w:r w:rsidRPr="00556C0A">
        <w:rPr>
          <w:sz w:val="26"/>
          <w:szCs w:val="26"/>
          <w:rtl/>
          <w:lang w:val="en-US"/>
        </w:rPr>
        <w:t xml:space="preserve"> الأرصدة.</w:t>
      </w:r>
    </w:p>
    <w:p w:rsidR="00D566B8" w:rsidRDefault="00D566B8">
      <w:pPr>
        <w:jc w:val="left"/>
        <w:rPr>
          <w:sz w:val="26"/>
          <w:szCs w:val="26"/>
          <w:rtl/>
          <w:lang w:val="en-US"/>
        </w:rPr>
      </w:pPr>
      <w:r>
        <w:rPr>
          <w:sz w:val="26"/>
          <w:szCs w:val="26"/>
          <w:rtl/>
          <w:lang w:val="en-US"/>
        </w:rPr>
        <w:br w:type="page"/>
      </w:r>
    </w:p>
    <w:p w:rsidR="00556C0A" w:rsidRPr="00556C0A" w:rsidRDefault="00556C0A" w:rsidP="00556C0A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lastRenderedPageBreak/>
        <w:t>و</w:t>
      </w:r>
      <w:r w:rsidRPr="00556C0A">
        <w:rPr>
          <w:sz w:val="26"/>
          <w:szCs w:val="26"/>
          <w:rtl/>
          <w:lang w:val="en-US"/>
        </w:rPr>
        <w:t xml:space="preserve">تطلب الأمانة أيضاً إلى </w:t>
      </w:r>
      <w:r>
        <w:rPr>
          <w:rFonts w:hint="cs"/>
          <w:sz w:val="26"/>
          <w:szCs w:val="26"/>
          <w:rtl/>
          <w:lang w:val="en-US"/>
        </w:rPr>
        <w:t>اليونيب</w:t>
      </w:r>
      <w:r w:rsidRPr="00556C0A">
        <w:rPr>
          <w:sz w:val="26"/>
          <w:szCs w:val="26"/>
          <w:rtl/>
          <w:lang w:val="en-US"/>
        </w:rPr>
        <w:t xml:space="preserve"> أن يقدم تحديثاً </w:t>
      </w:r>
      <w:r>
        <w:rPr>
          <w:rFonts w:hint="cs"/>
          <w:sz w:val="26"/>
          <w:szCs w:val="26"/>
          <w:rtl/>
          <w:lang w:val="en-US"/>
        </w:rPr>
        <w:t>إلى ا</w:t>
      </w:r>
      <w:r w:rsidRPr="00556C0A">
        <w:rPr>
          <w:sz w:val="26"/>
          <w:szCs w:val="26"/>
          <w:rtl/>
          <w:lang w:val="en-US"/>
        </w:rPr>
        <w:t xml:space="preserve">لاجتماع الثالث والثمانين بشأن الأموال المحتجزة مقابل </w:t>
      </w:r>
      <w:r>
        <w:rPr>
          <w:rFonts w:hint="cs"/>
          <w:sz w:val="26"/>
          <w:szCs w:val="26"/>
          <w:rtl/>
          <w:lang w:val="en-US"/>
        </w:rPr>
        <w:t xml:space="preserve">المشروعات </w:t>
      </w:r>
      <w:r w:rsidR="00104F28">
        <w:rPr>
          <w:rFonts w:hint="cs"/>
          <w:sz w:val="26"/>
          <w:szCs w:val="26"/>
          <w:rtl/>
          <w:lang w:val="en-US"/>
        </w:rPr>
        <w:t>الاستقصائية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556C0A">
        <w:rPr>
          <w:sz w:val="26"/>
          <w:szCs w:val="26"/>
          <w:rtl/>
          <w:lang w:val="en-US"/>
        </w:rPr>
        <w:t>ل</w:t>
      </w:r>
      <w:r>
        <w:rPr>
          <w:rFonts w:hint="cs"/>
          <w:sz w:val="26"/>
          <w:szCs w:val="26"/>
          <w:rtl/>
          <w:lang w:val="en-US"/>
        </w:rPr>
        <w:t>بدائل ا</w:t>
      </w:r>
      <w:r w:rsidRPr="00556C0A">
        <w:rPr>
          <w:sz w:val="26"/>
          <w:szCs w:val="26"/>
          <w:rtl/>
          <w:lang w:val="en-US"/>
        </w:rPr>
        <w:t xml:space="preserve">لمواد المستنفدة للأوزون، وكذلك الأرصدة مقابل </w:t>
      </w:r>
      <w:r>
        <w:rPr>
          <w:rFonts w:hint="cs"/>
          <w:sz w:val="26"/>
          <w:szCs w:val="26"/>
          <w:rtl/>
          <w:lang w:val="en-US"/>
        </w:rPr>
        <w:t>عمليات الإزالة</w:t>
      </w:r>
      <w:r w:rsidRPr="00556C0A">
        <w:rPr>
          <w:sz w:val="26"/>
          <w:szCs w:val="26"/>
          <w:rtl/>
          <w:lang w:val="en-US"/>
        </w:rPr>
        <w:t xml:space="preserve"> القديمة </w:t>
      </w:r>
      <w:r>
        <w:rPr>
          <w:rFonts w:hint="cs"/>
          <w:sz w:val="26"/>
          <w:szCs w:val="26"/>
          <w:rtl/>
          <w:lang w:val="en-US"/>
        </w:rPr>
        <w:t xml:space="preserve">لمشروعات التعزيز المؤسسي </w:t>
      </w:r>
      <w:r w:rsidRPr="00556C0A">
        <w:rPr>
          <w:sz w:val="26"/>
          <w:szCs w:val="26"/>
          <w:rtl/>
          <w:lang w:val="en-US"/>
        </w:rPr>
        <w:t>تمشياً مع المقرر 79/43 و80/75</w:t>
      </w:r>
      <w:r>
        <w:rPr>
          <w:rStyle w:val="FootnoteReference"/>
          <w:sz w:val="26"/>
          <w:szCs w:val="26"/>
          <w:rtl/>
          <w:lang w:val="en-US"/>
        </w:rPr>
        <w:footnoteReference w:id="9"/>
      </w:r>
      <w:r w:rsidRPr="00556C0A">
        <w:rPr>
          <w:sz w:val="26"/>
          <w:szCs w:val="26"/>
          <w:rtl/>
          <w:lang w:val="en-US"/>
        </w:rPr>
        <w:t xml:space="preserve"> والمقرر 82</w:t>
      </w:r>
      <w:r>
        <w:rPr>
          <w:rFonts w:hint="cs"/>
          <w:sz w:val="26"/>
          <w:szCs w:val="26"/>
          <w:rtl/>
          <w:lang w:val="en-US"/>
        </w:rPr>
        <w:t>/</w:t>
      </w:r>
      <w:r w:rsidRPr="00556C0A">
        <w:rPr>
          <w:sz w:val="26"/>
          <w:szCs w:val="26"/>
          <w:rtl/>
          <w:lang w:val="en-US"/>
        </w:rPr>
        <w:t>11(ج)</w:t>
      </w:r>
      <w:r>
        <w:rPr>
          <w:rStyle w:val="FootnoteReference"/>
          <w:sz w:val="26"/>
          <w:szCs w:val="26"/>
          <w:rtl/>
          <w:lang w:val="en-US"/>
        </w:rPr>
        <w:footnoteReference w:id="10"/>
      </w:r>
      <w:r w:rsidRPr="00556C0A">
        <w:rPr>
          <w:sz w:val="26"/>
          <w:szCs w:val="26"/>
          <w:rtl/>
          <w:lang w:val="en-US"/>
        </w:rPr>
        <w:t xml:space="preserve"> على التوالي</w:t>
      </w:r>
      <w:r w:rsidRPr="00556C0A">
        <w:rPr>
          <w:rFonts w:hint="cs"/>
          <w:sz w:val="26"/>
          <w:szCs w:val="26"/>
          <w:rtl/>
          <w:lang w:val="en-US"/>
        </w:rPr>
        <w:t>.</w:t>
      </w:r>
    </w:p>
    <w:p w:rsidR="006201DD" w:rsidRPr="006201DD" w:rsidRDefault="006201DD" w:rsidP="00EF5487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وبالنظر </w:t>
      </w:r>
      <w:r w:rsidR="00A97A8E">
        <w:rPr>
          <w:sz w:val="26"/>
          <w:szCs w:val="26"/>
          <w:rtl/>
          <w:lang w:val="en-US"/>
        </w:rPr>
        <w:t xml:space="preserve">إلى </w:t>
      </w:r>
      <w:r w:rsidRPr="006201DD">
        <w:rPr>
          <w:sz w:val="26"/>
          <w:szCs w:val="26"/>
          <w:rtl/>
          <w:lang w:val="en-US"/>
        </w:rPr>
        <w:t xml:space="preserve">أن المستوى </w:t>
      </w:r>
      <w:r w:rsidR="00DE337A">
        <w:rPr>
          <w:rFonts w:hint="cs"/>
          <w:sz w:val="26"/>
          <w:szCs w:val="26"/>
          <w:rtl/>
          <w:lang w:val="en-US"/>
        </w:rPr>
        <w:t>الإجمالي</w:t>
      </w:r>
      <w:r w:rsidRPr="006201DD">
        <w:rPr>
          <w:sz w:val="26"/>
          <w:szCs w:val="26"/>
          <w:rtl/>
          <w:lang w:val="en-US"/>
        </w:rPr>
        <w:t xml:space="preserve"> ل</w:t>
      </w:r>
      <w:r w:rsidR="00DE337A">
        <w:rPr>
          <w:rFonts w:hint="cs"/>
          <w:sz w:val="26"/>
          <w:szCs w:val="26"/>
          <w:rtl/>
          <w:lang w:val="en-US"/>
        </w:rPr>
        <w:t>ل</w:t>
      </w:r>
      <w:r w:rsidRPr="006201DD">
        <w:rPr>
          <w:sz w:val="26"/>
          <w:szCs w:val="26"/>
          <w:rtl/>
          <w:lang w:val="en-US"/>
        </w:rPr>
        <w:t>تمو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ل</w:t>
      </w:r>
      <w:r w:rsidRPr="006201DD">
        <w:rPr>
          <w:sz w:val="26"/>
          <w:szCs w:val="26"/>
          <w:rtl/>
          <w:lang w:val="en-US"/>
        </w:rPr>
        <w:t xml:space="preserve"> </w:t>
      </w:r>
      <w:r w:rsidR="00DE337A">
        <w:rPr>
          <w:rFonts w:hint="cs"/>
          <w:sz w:val="26"/>
          <w:szCs w:val="26"/>
          <w:rtl/>
          <w:lang w:val="en-US"/>
        </w:rPr>
        <w:t>الخاص با</w:t>
      </w:r>
      <w:r w:rsidRPr="006201DD">
        <w:rPr>
          <w:sz w:val="26"/>
          <w:szCs w:val="26"/>
          <w:rtl/>
          <w:lang w:val="en-US"/>
        </w:rPr>
        <w:t xml:space="preserve">لمشروعات والأنشطة </w:t>
      </w:r>
      <w:r w:rsidR="00DE337A">
        <w:rPr>
          <w:rFonts w:hint="cs"/>
          <w:sz w:val="26"/>
          <w:szCs w:val="26"/>
          <w:rtl/>
          <w:lang w:val="en-US"/>
        </w:rPr>
        <w:t>المقدم</w:t>
      </w:r>
      <w:r w:rsidRPr="006201DD">
        <w:rPr>
          <w:sz w:val="26"/>
          <w:szCs w:val="26"/>
          <w:rtl/>
          <w:lang w:val="en-US"/>
        </w:rPr>
        <w:t xml:space="preserve"> </w:t>
      </w:r>
      <w:r w:rsidR="00A97A8E">
        <w:rPr>
          <w:sz w:val="26"/>
          <w:szCs w:val="26"/>
          <w:rtl/>
          <w:lang w:val="en-US"/>
        </w:rPr>
        <w:t xml:space="preserve">إلى </w:t>
      </w:r>
      <w:r w:rsidRPr="006201DD">
        <w:rPr>
          <w:sz w:val="26"/>
          <w:szCs w:val="26"/>
          <w:rtl/>
          <w:lang w:val="en-US"/>
        </w:rPr>
        <w:t>الاجتماع</w:t>
      </w:r>
      <w:r w:rsidR="00556C0A">
        <w:rPr>
          <w:rFonts w:hint="cs"/>
          <w:sz w:val="26"/>
          <w:szCs w:val="26"/>
          <w:rtl/>
          <w:lang w:val="en-US"/>
        </w:rPr>
        <w:t xml:space="preserve"> الثالث</w:t>
      </w:r>
      <w:r w:rsidRPr="006201DD">
        <w:rPr>
          <w:sz w:val="26"/>
          <w:szCs w:val="26"/>
          <w:rtl/>
          <w:lang w:val="en-US"/>
        </w:rPr>
        <w:t xml:space="preserve"> </w:t>
      </w:r>
      <w:r w:rsidR="00DE337A">
        <w:rPr>
          <w:rFonts w:hint="cs"/>
          <w:sz w:val="26"/>
          <w:szCs w:val="26"/>
          <w:rtl/>
          <w:lang w:val="en-US"/>
        </w:rPr>
        <w:t>الثمانين</w:t>
      </w:r>
      <w:r w:rsidRPr="006201DD">
        <w:rPr>
          <w:sz w:val="26"/>
          <w:szCs w:val="26"/>
          <w:rtl/>
          <w:lang w:val="en-US"/>
        </w:rPr>
        <w:t xml:space="preserve"> </w:t>
      </w:r>
      <w:r w:rsidR="00DE337A">
        <w:rPr>
          <w:rFonts w:hint="cs"/>
          <w:sz w:val="26"/>
          <w:szCs w:val="26"/>
          <w:rtl/>
          <w:lang w:val="en-US"/>
        </w:rPr>
        <w:t xml:space="preserve">قدره </w:t>
      </w:r>
      <w:r w:rsidR="00556C0A">
        <w:rPr>
          <w:sz w:val="26"/>
          <w:szCs w:val="26"/>
          <w:lang w:val="en-US"/>
        </w:rPr>
        <w:t>68,069,436</w:t>
      </w:r>
      <w:r w:rsidR="00DE337A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دولارا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بما في ذلك ت</w:t>
      </w:r>
      <w:r w:rsidR="00B04448"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>ال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ف</w:t>
      </w:r>
      <w:r w:rsidRPr="006201DD">
        <w:rPr>
          <w:sz w:val="26"/>
          <w:szCs w:val="26"/>
          <w:rtl/>
          <w:lang w:val="en-US"/>
        </w:rPr>
        <w:t xml:space="preserve"> </w:t>
      </w:r>
      <w:r w:rsidR="00911741">
        <w:rPr>
          <w:sz w:val="26"/>
          <w:szCs w:val="26"/>
          <w:rtl/>
          <w:lang w:val="en-US"/>
        </w:rPr>
        <w:t>دعم الوكالة</w:t>
      </w:r>
      <w:r w:rsidRPr="006201DD">
        <w:rPr>
          <w:sz w:val="26"/>
          <w:szCs w:val="26"/>
          <w:rtl/>
          <w:lang w:val="en-US"/>
        </w:rPr>
        <w:t xml:space="preserve">، </w:t>
      </w:r>
      <w:r w:rsidR="009B5C88">
        <w:rPr>
          <w:rFonts w:hint="cs"/>
          <w:sz w:val="26"/>
          <w:szCs w:val="26"/>
          <w:rtl/>
          <w:lang w:val="en-US"/>
        </w:rPr>
        <w:t>س</w:t>
      </w:r>
      <w:r w:rsidRPr="006201DD">
        <w:rPr>
          <w:sz w:val="26"/>
          <w:szCs w:val="26"/>
          <w:rtl/>
          <w:lang w:val="en-US"/>
        </w:rPr>
        <w:t xml:space="preserve">تتوافر موارد </w:t>
      </w:r>
      <w:r w:rsidR="00B04448"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>اف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ة</w:t>
      </w:r>
      <w:r w:rsidRPr="006201DD">
        <w:rPr>
          <w:sz w:val="26"/>
          <w:szCs w:val="26"/>
          <w:rtl/>
          <w:lang w:val="en-US"/>
        </w:rPr>
        <w:t xml:space="preserve"> للموافقات في الاجتماع </w:t>
      </w:r>
      <w:r w:rsidR="009B5C88">
        <w:rPr>
          <w:rFonts w:hint="cs"/>
          <w:sz w:val="26"/>
          <w:szCs w:val="26"/>
          <w:rtl/>
          <w:lang w:val="en-US"/>
        </w:rPr>
        <w:t>الثالث و</w:t>
      </w:r>
      <w:r w:rsidRPr="006201DD">
        <w:rPr>
          <w:sz w:val="26"/>
          <w:szCs w:val="26"/>
          <w:rtl/>
          <w:lang w:val="en-US"/>
        </w:rPr>
        <w:t>الثمان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ن</w:t>
      </w:r>
      <w:r w:rsidRPr="006201DD">
        <w:rPr>
          <w:sz w:val="26"/>
          <w:szCs w:val="26"/>
          <w:rtl/>
          <w:lang w:val="en-US"/>
        </w:rPr>
        <w:t>.</w:t>
      </w:r>
    </w:p>
    <w:p w:rsidR="006201DD" w:rsidRPr="006201DD" w:rsidRDefault="006201DD" w:rsidP="006201DD">
      <w:pPr>
        <w:pStyle w:val="Heading2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rFonts w:hint="cs"/>
          <w:b/>
          <w:bCs/>
          <w:sz w:val="26"/>
          <w:szCs w:val="26"/>
          <w:rtl/>
          <w:lang w:val="en-US"/>
        </w:rPr>
        <w:t>ال</w:t>
      </w:r>
      <w:r w:rsidRPr="006201DD">
        <w:rPr>
          <w:rFonts w:hint="eastAsia"/>
          <w:b/>
          <w:bCs/>
          <w:sz w:val="26"/>
          <w:szCs w:val="26"/>
          <w:rtl/>
          <w:lang w:val="en-US"/>
        </w:rPr>
        <w:t>توصيات</w:t>
      </w:r>
    </w:p>
    <w:p w:rsidR="006201DD" w:rsidRPr="006201DD" w:rsidRDefault="006201DD" w:rsidP="006201DD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قد ترغب اللجنة التنفيذية في</w:t>
      </w:r>
      <w:r w:rsidR="00EF5487">
        <w:rPr>
          <w:rFonts w:hint="cs"/>
          <w:sz w:val="26"/>
          <w:szCs w:val="26"/>
          <w:rtl/>
          <w:lang w:val="en-US"/>
        </w:rPr>
        <w:t>ما يلي</w:t>
      </w:r>
      <w:r w:rsidRPr="006201DD">
        <w:rPr>
          <w:sz w:val="26"/>
          <w:szCs w:val="26"/>
          <w:rtl/>
          <w:lang w:val="en-US"/>
        </w:rPr>
        <w:t>:</w:t>
      </w:r>
    </w:p>
    <w:p w:rsidR="006201DD" w:rsidRPr="006201DD" w:rsidRDefault="006201DD" w:rsidP="006201DD">
      <w:pPr>
        <w:pStyle w:val="Heading2"/>
        <w:numPr>
          <w:ilvl w:val="0"/>
          <w:numId w:val="0"/>
        </w:numPr>
        <w:bidi/>
        <w:ind w:left="1422" w:hanging="709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(أ)</w:t>
      </w:r>
      <w:r>
        <w:rPr>
          <w:rFonts w:hint="cs"/>
          <w:sz w:val="26"/>
          <w:szCs w:val="26"/>
          <w:rtl/>
          <w:lang w:val="en-US"/>
        </w:rPr>
        <w:tab/>
      </w:r>
      <w:r w:rsidR="00E07983">
        <w:rPr>
          <w:rFonts w:hint="cs"/>
          <w:sz w:val="26"/>
          <w:szCs w:val="26"/>
          <w:rtl/>
          <w:lang w:val="en-US"/>
        </w:rPr>
        <w:t>الإحاطة</w:t>
      </w:r>
      <w:r w:rsidRPr="006201DD">
        <w:rPr>
          <w:sz w:val="26"/>
          <w:szCs w:val="26"/>
          <w:rtl/>
          <w:lang w:val="en-US"/>
        </w:rPr>
        <w:t xml:space="preserve"> علما بما يلي:</w:t>
      </w:r>
    </w:p>
    <w:p w:rsidR="006201DD" w:rsidRPr="006201DD" w:rsidRDefault="006201DD" w:rsidP="00EF5487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(1)</w:t>
      </w:r>
      <w:r>
        <w:rPr>
          <w:rFonts w:hint="cs"/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>التقر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ر</w:t>
      </w:r>
      <w:r w:rsidRPr="006201DD">
        <w:rPr>
          <w:sz w:val="26"/>
          <w:szCs w:val="26"/>
          <w:rtl/>
          <w:lang w:val="en-US"/>
        </w:rPr>
        <w:t xml:space="preserve"> </w:t>
      </w:r>
      <w:r w:rsidR="00EF5487">
        <w:rPr>
          <w:rFonts w:hint="cs"/>
          <w:sz w:val="26"/>
          <w:szCs w:val="26"/>
          <w:rtl/>
          <w:lang w:val="en-US"/>
        </w:rPr>
        <w:t>المتعلق ب</w:t>
      </w:r>
      <w:r w:rsidRPr="006201DD">
        <w:rPr>
          <w:sz w:val="26"/>
          <w:szCs w:val="26"/>
          <w:rtl/>
          <w:lang w:val="en-US"/>
        </w:rPr>
        <w:t xml:space="preserve">الأرصدة وتوافر الموارد الوارد في </w:t>
      </w:r>
      <w:r w:rsidR="00911741" w:rsidRPr="00171570">
        <w:t>UNEP/</w:t>
      </w:r>
      <w:proofErr w:type="spellStart"/>
      <w:r w:rsidR="00911741" w:rsidRPr="00171570">
        <w:t>OzL.Pro</w:t>
      </w:r>
      <w:proofErr w:type="spellEnd"/>
      <w:r w:rsidR="00911741" w:rsidRPr="00171570">
        <w:t>/</w:t>
      </w:r>
      <w:proofErr w:type="spellStart"/>
      <w:r w:rsidR="00911741" w:rsidRPr="00171570">
        <w:t>ExCom</w:t>
      </w:r>
      <w:proofErr w:type="spellEnd"/>
      <w:r w:rsidR="00911741" w:rsidRPr="00171570">
        <w:t>/</w:t>
      </w:r>
      <w:r w:rsidR="009B5C88">
        <w:t>83</w:t>
      </w:r>
      <w:r w:rsidR="00911741" w:rsidRPr="00171570">
        <w:t>/4</w:t>
      </w:r>
      <w:r w:rsidRPr="006201DD">
        <w:rPr>
          <w:sz w:val="26"/>
          <w:szCs w:val="26"/>
          <w:rtl/>
          <w:lang w:val="en-US"/>
        </w:rPr>
        <w:t>؛</w:t>
      </w:r>
    </w:p>
    <w:p w:rsidR="006201DD" w:rsidRPr="006201DD" w:rsidRDefault="006201DD" w:rsidP="00EF5487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(2)</w:t>
      </w:r>
      <w:r>
        <w:rPr>
          <w:rFonts w:hint="cs"/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>أن صافي مستوى الأموال التي تع</w:t>
      </w:r>
      <w:r w:rsidR="00EF5487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sz w:val="26"/>
          <w:szCs w:val="26"/>
          <w:rtl/>
          <w:lang w:val="en-US"/>
        </w:rPr>
        <w:t>د</w:t>
      </w:r>
      <w:r w:rsidR="00B04448">
        <w:rPr>
          <w:sz w:val="26"/>
          <w:szCs w:val="26"/>
          <w:rtl/>
          <w:lang w:val="en-US"/>
        </w:rPr>
        <w:t>ه</w:t>
      </w:r>
      <w:r w:rsidRPr="006201DD">
        <w:rPr>
          <w:sz w:val="26"/>
          <w:szCs w:val="26"/>
          <w:rtl/>
          <w:lang w:val="en-US"/>
        </w:rPr>
        <w:t>ا الو</w:t>
      </w:r>
      <w:r w:rsidR="00B04448"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 xml:space="preserve">الات المنفذة </w:t>
      </w:r>
      <w:r w:rsidR="00A97A8E">
        <w:rPr>
          <w:sz w:val="26"/>
          <w:szCs w:val="26"/>
          <w:rtl/>
          <w:lang w:val="en-US"/>
        </w:rPr>
        <w:t xml:space="preserve">إلى </w:t>
      </w:r>
      <w:r w:rsidRPr="006201DD">
        <w:rPr>
          <w:sz w:val="26"/>
          <w:szCs w:val="26"/>
          <w:rtl/>
          <w:lang w:val="en-US"/>
        </w:rPr>
        <w:t xml:space="preserve">الاجتماع </w:t>
      </w:r>
      <w:r w:rsidR="009B5C88">
        <w:rPr>
          <w:rFonts w:hint="cs"/>
          <w:sz w:val="26"/>
          <w:szCs w:val="26"/>
          <w:rtl/>
          <w:lang w:val="en-CA" w:bidi="ar-EG"/>
        </w:rPr>
        <w:t>الثالث و</w:t>
      </w:r>
      <w:r w:rsidR="00EF5487">
        <w:rPr>
          <w:rFonts w:hint="cs"/>
          <w:sz w:val="26"/>
          <w:szCs w:val="26"/>
          <w:rtl/>
          <w:lang w:val="en-US"/>
        </w:rPr>
        <w:t>الثمانين</w:t>
      </w:r>
      <w:r w:rsidRPr="006201DD">
        <w:rPr>
          <w:sz w:val="26"/>
          <w:szCs w:val="26"/>
          <w:rtl/>
          <w:lang w:val="en-US"/>
        </w:rPr>
        <w:t xml:space="preserve"> </w:t>
      </w:r>
      <w:r w:rsidR="00EF5487">
        <w:rPr>
          <w:rFonts w:hint="cs"/>
          <w:sz w:val="26"/>
          <w:szCs w:val="26"/>
          <w:rtl/>
          <w:lang w:val="en-US"/>
        </w:rPr>
        <w:t>قدره</w:t>
      </w:r>
      <w:r w:rsidRPr="006201DD">
        <w:rPr>
          <w:sz w:val="26"/>
          <w:szCs w:val="26"/>
          <w:rtl/>
          <w:lang w:val="en-US"/>
        </w:rPr>
        <w:t xml:space="preserve"> </w:t>
      </w:r>
      <w:r w:rsidR="009B5C88">
        <w:rPr>
          <w:sz w:val="26"/>
          <w:szCs w:val="26"/>
          <w:lang w:val="en-US"/>
        </w:rPr>
        <w:t>5,164,348</w:t>
      </w:r>
      <w:r w:rsidRPr="006201DD">
        <w:rPr>
          <w:sz w:val="26"/>
          <w:szCs w:val="26"/>
          <w:rtl/>
          <w:lang w:val="en-US"/>
        </w:rPr>
        <w:t xml:space="preserve"> دولارا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ا،</w:t>
      </w:r>
      <w:r w:rsidRPr="006201DD">
        <w:rPr>
          <w:sz w:val="26"/>
          <w:szCs w:val="26"/>
          <w:rtl/>
          <w:lang w:val="en-US"/>
        </w:rPr>
        <w:t xml:space="preserve"> </w:t>
      </w:r>
      <w:r w:rsidR="00EF5487">
        <w:rPr>
          <w:rFonts w:hint="cs"/>
          <w:sz w:val="26"/>
          <w:szCs w:val="26"/>
          <w:rtl/>
          <w:lang w:val="en-US"/>
        </w:rPr>
        <w:t>و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تألف</w:t>
      </w:r>
      <w:r w:rsidRPr="006201DD">
        <w:rPr>
          <w:sz w:val="26"/>
          <w:szCs w:val="26"/>
          <w:rtl/>
          <w:lang w:val="en-US"/>
        </w:rPr>
        <w:t xml:space="preserve"> من </w:t>
      </w:r>
      <w:r w:rsidR="009B5C88">
        <w:rPr>
          <w:sz w:val="26"/>
          <w:szCs w:val="26"/>
          <w:lang w:val="en-US"/>
        </w:rPr>
        <w:t>267,329</w:t>
      </w:r>
      <w:r w:rsidRPr="006201DD">
        <w:rPr>
          <w:sz w:val="26"/>
          <w:szCs w:val="26"/>
          <w:rtl/>
          <w:lang w:val="en-US"/>
        </w:rPr>
        <w:t xml:space="preserve"> دولارا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ا،</w:t>
      </w:r>
      <w:r w:rsidRPr="006201DD">
        <w:rPr>
          <w:sz w:val="26"/>
          <w:szCs w:val="26"/>
          <w:rtl/>
          <w:lang w:val="en-US"/>
        </w:rPr>
        <w:t xml:space="preserve"> </w:t>
      </w:r>
      <w:r w:rsidR="00E07983">
        <w:rPr>
          <w:sz w:val="26"/>
          <w:szCs w:val="26"/>
          <w:rtl/>
          <w:lang w:val="en-US"/>
        </w:rPr>
        <w:t>بالإضافة إلى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="009B5C88">
        <w:rPr>
          <w:sz w:val="26"/>
          <w:szCs w:val="26"/>
          <w:lang w:val="en-US"/>
        </w:rPr>
        <w:t>19,219</w:t>
      </w:r>
      <w:r w:rsidRPr="006201DD">
        <w:rPr>
          <w:sz w:val="26"/>
          <w:szCs w:val="26"/>
          <w:rtl/>
          <w:lang w:val="en-US"/>
        </w:rPr>
        <w:t xml:space="preserve"> دولار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 w:rsidR="009B5C88">
        <w:rPr>
          <w:rFonts w:hint="cs"/>
          <w:sz w:val="26"/>
          <w:szCs w:val="26"/>
          <w:rtl/>
          <w:lang w:val="en-US" w:bidi="ar-EG"/>
        </w:rPr>
        <w:t>اليوئنديبي</w:t>
      </w:r>
      <w:r w:rsidRPr="006201DD">
        <w:rPr>
          <w:sz w:val="26"/>
          <w:szCs w:val="26"/>
          <w:rtl/>
          <w:lang w:val="en-US"/>
        </w:rPr>
        <w:t xml:space="preserve">؛ </w:t>
      </w:r>
      <w:r w:rsidR="00911741">
        <w:rPr>
          <w:rFonts w:hint="cs"/>
          <w:sz w:val="26"/>
          <w:szCs w:val="26"/>
          <w:rtl/>
          <w:lang w:val="en-US"/>
        </w:rPr>
        <w:t>و</w:t>
      </w:r>
      <w:r w:rsidR="00E07983">
        <w:rPr>
          <w:sz w:val="26"/>
          <w:szCs w:val="26"/>
          <w:lang w:val="en-CA"/>
        </w:rPr>
        <w:t>2,</w:t>
      </w:r>
      <w:r w:rsidR="009B5C88">
        <w:rPr>
          <w:sz w:val="26"/>
          <w:szCs w:val="26"/>
          <w:lang w:val="en-US"/>
        </w:rPr>
        <w:t>826,569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rFonts w:hint="eastAsia"/>
          <w:sz w:val="26"/>
          <w:szCs w:val="26"/>
          <w:rtl/>
          <w:lang w:val="en-US"/>
        </w:rPr>
        <w:t>،</w:t>
      </w:r>
      <w:r w:rsidRPr="006201DD">
        <w:rPr>
          <w:sz w:val="26"/>
          <w:szCs w:val="26"/>
          <w:rtl/>
          <w:lang w:val="en-US"/>
        </w:rPr>
        <w:t xml:space="preserve"> </w:t>
      </w:r>
      <w:r w:rsidR="00E07983">
        <w:rPr>
          <w:sz w:val="26"/>
          <w:szCs w:val="26"/>
          <w:rtl/>
          <w:lang w:val="en-US"/>
        </w:rPr>
        <w:t>بالإضافة إلى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="009B5C88">
        <w:rPr>
          <w:sz w:val="26"/>
          <w:szCs w:val="26"/>
          <w:lang w:val="en-US"/>
        </w:rPr>
        <w:t>252,011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 w:rsidR="009B5C88">
        <w:rPr>
          <w:rFonts w:hint="cs"/>
          <w:sz w:val="26"/>
          <w:szCs w:val="26"/>
          <w:rtl/>
          <w:lang w:val="en-US"/>
        </w:rPr>
        <w:t>اليونيب</w:t>
      </w:r>
      <w:r w:rsidRPr="006201DD">
        <w:rPr>
          <w:rFonts w:hint="eastAsia"/>
          <w:sz w:val="26"/>
          <w:szCs w:val="26"/>
          <w:rtl/>
          <w:lang w:val="en-US"/>
        </w:rPr>
        <w:t>؛</w:t>
      </w:r>
      <w:r w:rsidR="00911741">
        <w:rPr>
          <w:rFonts w:hint="cs"/>
          <w:sz w:val="26"/>
          <w:szCs w:val="26"/>
          <w:rtl/>
          <w:lang w:val="en-US"/>
        </w:rPr>
        <w:t xml:space="preserve"> و</w:t>
      </w:r>
      <w:r w:rsidR="009B5C88">
        <w:rPr>
          <w:sz w:val="26"/>
          <w:szCs w:val="26"/>
          <w:lang w:val="en-US"/>
        </w:rPr>
        <w:t>345,199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 w:rsidR="00EF5487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EF5487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rFonts w:hint="eastAsia"/>
          <w:sz w:val="26"/>
          <w:szCs w:val="26"/>
          <w:rtl/>
          <w:lang w:val="en-US"/>
        </w:rPr>
        <w:t>،</w:t>
      </w:r>
      <w:r w:rsidRPr="006201DD">
        <w:rPr>
          <w:sz w:val="26"/>
          <w:szCs w:val="26"/>
          <w:rtl/>
          <w:lang w:val="en-US"/>
        </w:rPr>
        <w:t xml:space="preserve"> </w:t>
      </w:r>
      <w:r w:rsidR="00E07983">
        <w:rPr>
          <w:sz w:val="26"/>
          <w:szCs w:val="26"/>
          <w:rtl/>
          <w:lang w:val="en-US"/>
        </w:rPr>
        <w:t>بالإضافة إلى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="009B5C88">
        <w:rPr>
          <w:sz w:val="26"/>
          <w:szCs w:val="26"/>
          <w:lang w:val="en-US"/>
        </w:rPr>
        <w:t>25,603</w:t>
      </w:r>
      <w:r w:rsidR="00911741">
        <w:rPr>
          <w:rFonts w:hint="cs"/>
          <w:sz w:val="26"/>
          <w:szCs w:val="26"/>
          <w:rtl/>
          <w:lang w:val="en-US"/>
        </w:rPr>
        <w:t xml:space="preserve"> د</w:t>
      </w:r>
      <w:r w:rsidRPr="006201DD">
        <w:rPr>
          <w:sz w:val="26"/>
          <w:szCs w:val="26"/>
          <w:rtl/>
          <w:lang w:val="en-US"/>
        </w:rPr>
        <w:t>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="00E07983">
        <w:rPr>
          <w:rFonts w:hint="cs"/>
          <w:sz w:val="26"/>
          <w:szCs w:val="26"/>
          <w:rtl/>
          <w:lang w:val="en-US"/>
        </w:rPr>
        <w:t>ت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E07983">
        <w:rPr>
          <w:rFonts w:hint="cs"/>
          <w:sz w:val="26"/>
          <w:szCs w:val="26"/>
          <w:rtl/>
          <w:lang w:val="en-US"/>
        </w:rPr>
        <w:t>ة</w:t>
      </w:r>
      <w:r w:rsidRPr="006201DD">
        <w:rPr>
          <w:sz w:val="26"/>
          <w:szCs w:val="26"/>
          <w:rtl/>
          <w:lang w:val="en-US"/>
        </w:rPr>
        <w:t xml:space="preserve"> من </w:t>
      </w:r>
      <w:r w:rsidR="00E07983">
        <w:rPr>
          <w:rFonts w:hint="cs"/>
          <w:sz w:val="26"/>
          <w:szCs w:val="26"/>
          <w:rtl/>
          <w:lang w:val="en-US"/>
        </w:rPr>
        <w:t>اليونيدو</w:t>
      </w:r>
      <w:r w:rsidRPr="006201DD">
        <w:rPr>
          <w:rFonts w:hint="eastAsia"/>
          <w:sz w:val="26"/>
          <w:szCs w:val="26"/>
          <w:rtl/>
          <w:lang w:val="en-US"/>
        </w:rPr>
        <w:t>؛</w:t>
      </w:r>
      <w:r w:rsidR="00A56CD3">
        <w:rPr>
          <w:sz w:val="26"/>
          <w:szCs w:val="26"/>
          <w:rtl/>
          <w:lang w:val="en-US"/>
        </w:rPr>
        <w:t xml:space="preserve"> و</w:t>
      </w:r>
      <w:r w:rsidR="009B5C88">
        <w:rPr>
          <w:sz w:val="26"/>
          <w:szCs w:val="26"/>
          <w:lang w:val="en-US"/>
        </w:rPr>
        <w:t>1,333,562</w:t>
      </w:r>
      <w:r w:rsidR="00911741">
        <w:rPr>
          <w:rFonts w:hint="cs"/>
          <w:sz w:val="26"/>
          <w:szCs w:val="26"/>
          <w:rtl/>
          <w:lang w:val="en-US"/>
        </w:rPr>
        <w:t xml:space="preserve"> د</w:t>
      </w:r>
      <w:r w:rsidRPr="006201DD">
        <w:rPr>
          <w:sz w:val="26"/>
          <w:szCs w:val="26"/>
          <w:rtl/>
          <w:lang w:val="en-US"/>
        </w:rPr>
        <w:t>ولارا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ا،</w:t>
      </w:r>
      <w:r w:rsidRPr="006201DD">
        <w:rPr>
          <w:sz w:val="26"/>
          <w:szCs w:val="26"/>
          <w:rtl/>
          <w:lang w:val="en-US"/>
        </w:rPr>
        <w:t xml:space="preserve"> </w:t>
      </w:r>
      <w:r w:rsidR="00E07983">
        <w:rPr>
          <w:sz w:val="26"/>
          <w:szCs w:val="26"/>
          <w:rtl/>
          <w:lang w:val="en-US"/>
        </w:rPr>
        <w:t>بالإضافة إلى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="009B5C88">
        <w:rPr>
          <w:sz w:val="26"/>
          <w:szCs w:val="26"/>
          <w:lang w:val="en-US"/>
        </w:rPr>
        <w:t>391,689</w:t>
      </w:r>
      <w:r w:rsidRPr="006201DD">
        <w:rPr>
          <w:sz w:val="26"/>
          <w:szCs w:val="26"/>
          <w:rtl/>
          <w:lang w:val="en-US"/>
        </w:rPr>
        <w:t xml:space="preserve"> </w:t>
      </w:r>
      <w:r w:rsidRPr="006201DD">
        <w:rPr>
          <w:rFonts w:hint="eastAsia"/>
          <w:sz w:val="26"/>
          <w:szCs w:val="26"/>
          <w:rtl/>
          <w:lang w:val="en-US"/>
        </w:rPr>
        <w:t>دولار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البنك الدولي؛</w:t>
      </w:r>
    </w:p>
    <w:p w:rsidR="009B5C88" w:rsidRDefault="006201DD" w:rsidP="00EF5487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rtl/>
          <w:lang w:val="en-US"/>
        </w:rPr>
      </w:pPr>
      <w:r>
        <w:rPr>
          <w:rFonts w:hint="cs"/>
          <w:sz w:val="26"/>
          <w:szCs w:val="26"/>
          <w:rtl/>
          <w:lang w:val="en-US"/>
        </w:rPr>
        <w:t>(3)</w:t>
      </w:r>
      <w:r>
        <w:rPr>
          <w:rFonts w:hint="cs"/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 xml:space="preserve">أن </w:t>
      </w:r>
      <w:r w:rsidR="00EF5487" w:rsidRPr="006201DD">
        <w:rPr>
          <w:sz w:val="26"/>
          <w:szCs w:val="26"/>
          <w:rtl/>
          <w:lang w:val="en-US"/>
        </w:rPr>
        <w:t xml:space="preserve">صافي </w:t>
      </w:r>
      <w:r w:rsidRPr="006201DD">
        <w:rPr>
          <w:sz w:val="26"/>
          <w:szCs w:val="26"/>
          <w:rtl/>
          <w:lang w:val="en-US"/>
        </w:rPr>
        <w:t xml:space="preserve">مستوى </w:t>
      </w:r>
      <w:r w:rsidR="00EF5487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لأموال التي ستعاد إلى </w:t>
      </w:r>
      <w:r w:rsidR="009B5C88">
        <w:rPr>
          <w:rFonts w:hint="cs"/>
          <w:sz w:val="26"/>
          <w:szCs w:val="26"/>
          <w:rtl/>
          <w:lang w:val="en-US"/>
        </w:rPr>
        <w:t xml:space="preserve">المساهمات الإضافية لدعم البدء السريع في تنفيذ 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التخفيض التدريجي للمواد الهيدروفلوروكربونية قدره </w:t>
      </w:r>
      <w:r w:rsidR="009B5C88">
        <w:rPr>
          <w:sz w:val="26"/>
          <w:szCs w:val="26"/>
          <w:lang w:val="en-CA" w:bidi="ar-EG"/>
        </w:rPr>
        <w:t>225,992</w:t>
      </w:r>
      <w:r w:rsidR="00E07983">
        <w:rPr>
          <w:rFonts w:hint="cs"/>
          <w:sz w:val="26"/>
          <w:szCs w:val="26"/>
          <w:rtl/>
          <w:lang w:val="en-CA" w:bidi="ar-EG"/>
        </w:rPr>
        <w:t xml:space="preserve"> دولارا أمريكيا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، </w:t>
      </w:r>
      <w:r w:rsidR="00E07983">
        <w:rPr>
          <w:rFonts w:hint="cs"/>
          <w:sz w:val="26"/>
          <w:szCs w:val="26"/>
          <w:rtl/>
          <w:lang w:val="en-CA" w:bidi="ar-EG"/>
        </w:rPr>
        <w:t>بالإضافة إلى تكاليف دعم الوكالة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 البالغة </w:t>
      </w:r>
      <w:r w:rsidR="009B5C88">
        <w:rPr>
          <w:sz w:val="26"/>
          <w:szCs w:val="26"/>
          <w:lang w:val="en-CA" w:bidi="ar-EG"/>
        </w:rPr>
        <w:t>15,819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 دولارا أمريكيا من البنك الدولي؛</w:t>
      </w:r>
    </w:p>
    <w:p w:rsidR="009B5C88" w:rsidRDefault="006201DD" w:rsidP="00EF5487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</w:t>
      </w:r>
      <w:r w:rsidR="009B5C88">
        <w:rPr>
          <w:rFonts w:hint="cs"/>
          <w:sz w:val="26"/>
          <w:szCs w:val="26"/>
          <w:rtl/>
          <w:lang w:val="en-US"/>
        </w:rPr>
        <w:t>4</w:t>
      </w:r>
      <w:r>
        <w:rPr>
          <w:rFonts w:hint="cs"/>
          <w:sz w:val="26"/>
          <w:szCs w:val="26"/>
          <w:rtl/>
          <w:lang w:val="en-US"/>
        </w:rPr>
        <w:t>)</w:t>
      </w:r>
      <w:r>
        <w:rPr>
          <w:rFonts w:hint="cs"/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 xml:space="preserve">أن </w:t>
      </w:r>
      <w:r w:rsidR="009B5C88">
        <w:rPr>
          <w:rFonts w:hint="cs"/>
          <w:sz w:val="26"/>
          <w:szCs w:val="26"/>
          <w:rtl/>
          <w:lang w:val="en-US"/>
        </w:rPr>
        <w:t>ال</w:t>
      </w:r>
      <w:r w:rsidR="00EF5487">
        <w:rPr>
          <w:rFonts w:hint="cs"/>
          <w:sz w:val="26"/>
          <w:szCs w:val="26"/>
          <w:rtl/>
          <w:lang w:val="en-US"/>
        </w:rPr>
        <w:t>يونيب يحتفظ</w:t>
      </w:r>
      <w:r w:rsidRPr="006201DD">
        <w:rPr>
          <w:sz w:val="26"/>
          <w:szCs w:val="26"/>
          <w:rtl/>
          <w:lang w:val="en-US"/>
        </w:rPr>
        <w:t xml:space="preserve"> </w:t>
      </w:r>
      <w:r w:rsidR="00EF5487">
        <w:rPr>
          <w:rFonts w:hint="cs"/>
          <w:sz w:val="26"/>
          <w:szCs w:val="26"/>
          <w:rtl/>
          <w:lang w:val="en-US"/>
        </w:rPr>
        <w:t>ب</w:t>
      </w:r>
      <w:r w:rsidRPr="006201DD">
        <w:rPr>
          <w:sz w:val="26"/>
          <w:szCs w:val="26"/>
          <w:rtl/>
          <w:lang w:val="en-US"/>
        </w:rPr>
        <w:t xml:space="preserve">أرصدة قدرها </w:t>
      </w:r>
      <w:r w:rsidR="009B5C88">
        <w:rPr>
          <w:sz w:val="26"/>
          <w:szCs w:val="26"/>
          <w:lang w:val="en-US"/>
        </w:rPr>
        <w:t>333,873</w:t>
      </w:r>
      <w:r w:rsidRPr="006201DD">
        <w:rPr>
          <w:sz w:val="26"/>
          <w:szCs w:val="26"/>
          <w:rtl/>
          <w:lang w:val="en-US"/>
        </w:rPr>
        <w:t xml:space="preserve"> دولارا </w:t>
      </w:r>
      <w:r>
        <w:rPr>
          <w:sz w:val="26"/>
          <w:szCs w:val="26"/>
          <w:rtl/>
          <w:lang w:val="en-US"/>
        </w:rPr>
        <w:t>أمريكي</w:t>
      </w:r>
      <w:r w:rsidR="00EF5487">
        <w:rPr>
          <w:rFonts w:hint="cs"/>
          <w:sz w:val="26"/>
          <w:szCs w:val="26"/>
          <w:rtl/>
          <w:lang w:val="en-US"/>
        </w:rPr>
        <w:t>ا</w:t>
      </w:r>
      <w:r w:rsidR="00AD3C78">
        <w:rPr>
          <w:rFonts w:hint="cs"/>
          <w:sz w:val="26"/>
          <w:szCs w:val="26"/>
          <w:rtl/>
          <w:lang w:val="en-US"/>
        </w:rPr>
        <w:t xml:space="preserve">، بما في ذلك 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تكاليف دعم الوكالة لأحد عشر مشروعا منجزا منذ أكثر من </w:t>
      </w:r>
      <w:r w:rsidR="00AD3C78">
        <w:rPr>
          <w:rFonts w:hint="cs"/>
          <w:sz w:val="26"/>
          <w:szCs w:val="26"/>
          <w:rtl/>
          <w:lang w:val="en-CA" w:bidi="ar-EG"/>
        </w:rPr>
        <w:t>سنتين</w:t>
      </w:r>
      <w:r w:rsidR="009B5C88">
        <w:rPr>
          <w:rFonts w:hint="cs"/>
          <w:sz w:val="26"/>
          <w:szCs w:val="26"/>
          <w:rtl/>
          <w:lang w:val="en-CA" w:bidi="ar-EG"/>
        </w:rPr>
        <w:t>، بما في ذلك مشروع تعزيز مؤسسي واحد أنجز في عام 2013؛</w:t>
      </w:r>
      <w:r w:rsidRPr="006201DD">
        <w:rPr>
          <w:sz w:val="26"/>
          <w:szCs w:val="26"/>
          <w:rtl/>
          <w:lang w:val="en-US"/>
        </w:rPr>
        <w:t xml:space="preserve"> </w:t>
      </w:r>
    </w:p>
    <w:p w:rsidR="00AD3C78" w:rsidRDefault="00AD3C78" w:rsidP="00AD3C78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(5)</w:t>
      </w:r>
      <w:r>
        <w:rPr>
          <w:rFonts w:hint="cs"/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 xml:space="preserve">أن </w:t>
      </w:r>
      <w:r>
        <w:rPr>
          <w:rFonts w:hint="cs"/>
          <w:sz w:val="26"/>
          <w:szCs w:val="26"/>
          <w:rtl/>
          <w:lang w:val="en-US"/>
        </w:rPr>
        <w:t>اليونيب يحتفظ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</w:t>
      </w:r>
      <w:r w:rsidRPr="006201DD">
        <w:rPr>
          <w:sz w:val="26"/>
          <w:szCs w:val="26"/>
          <w:rtl/>
          <w:lang w:val="en-US"/>
        </w:rPr>
        <w:t xml:space="preserve">أرصدة قدرها </w:t>
      </w:r>
      <w:r>
        <w:rPr>
          <w:sz w:val="26"/>
          <w:szCs w:val="26"/>
          <w:lang w:val="en-US"/>
        </w:rPr>
        <w:t>601,842</w:t>
      </w:r>
      <w:r w:rsidRPr="006201DD">
        <w:rPr>
          <w:sz w:val="26"/>
          <w:szCs w:val="26"/>
          <w:rtl/>
          <w:lang w:val="en-US"/>
        </w:rPr>
        <w:t xml:space="preserve"> دولارا </w:t>
      </w:r>
      <w:r>
        <w:rPr>
          <w:sz w:val="26"/>
          <w:szCs w:val="26"/>
          <w:rtl/>
          <w:lang w:val="en-US"/>
        </w:rPr>
        <w:t>أمريكي</w:t>
      </w:r>
      <w:r>
        <w:rPr>
          <w:rFonts w:hint="cs"/>
          <w:sz w:val="26"/>
          <w:szCs w:val="26"/>
          <w:rtl/>
          <w:lang w:val="en-US"/>
        </w:rPr>
        <w:t>ا</w:t>
      </w:r>
      <w:r>
        <w:rPr>
          <w:rFonts w:hint="cs"/>
          <w:sz w:val="26"/>
          <w:szCs w:val="26"/>
          <w:rtl/>
          <w:lang w:val="en-US" w:bidi="ar-EG"/>
        </w:rPr>
        <w:t>،</w:t>
      </w:r>
      <w:r w:rsidRPr="009B5C88">
        <w:rPr>
          <w:rFonts w:hint="cs"/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 xml:space="preserve">بما في ذلك تكاليف دعم الوكالة لثلاثة عشر مشروعا من المشروعات </w:t>
      </w:r>
      <w:r w:rsidR="00104F28">
        <w:rPr>
          <w:rFonts w:hint="cs"/>
          <w:sz w:val="26"/>
          <w:szCs w:val="26"/>
          <w:rtl/>
          <w:lang w:val="en-CA" w:bidi="ar-EG"/>
        </w:rPr>
        <w:t>الاستقصائية</w:t>
      </w:r>
      <w:r>
        <w:rPr>
          <w:rFonts w:hint="cs"/>
          <w:sz w:val="26"/>
          <w:szCs w:val="26"/>
          <w:rtl/>
          <w:lang w:val="en-CA" w:bidi="ar-EG"/>
        </w:rPr>
        <w:t xml:space="preserve"> لبدائل المواد المستنفدة للأوزون؛ </w:t>
      </w:r>
    </w:p>
    <w:p w:rsidR="006201DD" w:rsidRPr="006201DD" w:rsidRDefault="00AD3C78" w:rsidP="009B5C88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(6)</w:t>
      </w:r>
      <w:r>
        <w:rPr>
          <w:sz w:val="26"/>
          <w:szCs w:val="26"/>
          <w:rtl/>
          <w:lang w:val="en-US"/>
        </w:rPr>
        <w:tab/>
      </w:r>
      <w:r>
        <w:rPr>
          <w:rFonts w:hint="cs"/>
          <w:sz w:val="26"/>
          <w:szCs w:val="26"/>
          <w:rtl/>
          <w:lang w:val="en-US"/>
        </w:rPr>
        <w:t xml:space="preserve">أن </w:t>
      </w:r>
      <w:r w:rsidR="00E07983">
        <w:rPr>
          <w:rFonts w:hint="cs"/>
          <w:sz w:val="26"/>
          <w:szCs w:val="26"/>
          <w:rtl/>
          <w:lang w:val="en-US"/>
        </w:rPr>
        <w:t>اليونيدو</w:t>
      </w:r>
      <w:r>
        <w:rPr>
          <w:rFonts w:hint="cs"/>
          <w:sz w:val="26"/>
          <w:szCs w:val="26"/>
          <w:rtl/>
          <w:lang w:val="en-US"/>
        </w:rPr>
        <w:t xml:space="preserve"> تحتفظ بأرصدة قدرها </w:t>
      </w:r>
      <w:r>
        <w:rPr>
          <w:sz w:val="26"/>
          <w:szCs w:val="26"/>
          <w:lang w:val="en-CA"/>
        </w:rPr>
        <w:t>154,257</w:t>
      </w:r>
      <w:r>
        <w:rPr>
          <w:rFonts w:hint="cs"/>
          <w:sz w:val="26"/>
          <w:szCs w:val="26"/>
          <w:rtl/>
          <w:lang w:val="en-CA" w:bidi="ar-EG"/>
        </w:rPr>
        <w:t xml:space="preserve"> </w:t>
      </w:r>
      <w:r w:rsidR="006201DD" w:rsidRPr="006201DD">
        <w:rPr>
          <w:sz w:val="26"/>
          <w:szCs w:val="26"/>
          <w:rtl/>
          <w:lang w:val="en-US"/>
        </w:rPr>
        <w:t xml:space="preserve">دولارا </w:t>
      </w:r>
      <w:r w:rsidR="006201DD">
        <w:rPr>
          <w:sz w:val="26"/>
          <w:szCs w:val="26"/>
          <w:rtl/>
          <w:lang w:val="en-US"/>
        </w:rPr>
        <w:t>أمريكي</w:t>
      </w:r>
      <w:r w:rsidR="00EF5487">
        <w:rPr>
          <w:rFonts w:hint="cs"/>
          <w:sz w:val="26"/>
          <w:szCs w:val="26"/>
          <w:rtl/>
          <w:lang w:val="en-US"/>
        </w:rPr>
        <w:t>ا</w:t>
      </w:r>
      <w:r>
        <w:rPr>
          <w:rFonts w:hint="cs"/>
          <w:sz w:val="26"/>
          <w:szCs w:val="26"/>
          <w:rtl/>
          <w:lang w:val="en-US"/>
        </w:rPr>
        <w:t xml:space="preserve">، </w:t>
      </w:r>
      <w:r>
        <w:rPr>
          <w:rFonts w:hint="cs"/>
          <w:sz w:val="26"/>
          <w:szCs w:val="26"/>
          <w:rtl/>
          <w:lang w:val="en-CA" w:bidi="ar-EG"/>
        </w:rPr>
        <w:t>بما في ذلك تكاليف دعم الوكالة لمشروعين أنجزا منذ أكثر من سنتين</w:t>
      </w:r>
      <w:r w:rsidR="006201DD" w:rsidRPr="006201DD">
        <w:rPr>
          <w:sz w:val="26"/>
          <w:szCs w:val="26"/>
          <w:rtl/>
          <w:lang w:val="en-US"/>
        </w:rPr>
        <w:t>؛</w:t>
      </w:r>
    </w:p>
    <w:p w:rsidR="006201DD" w:rsidRDefault="006201DD" w:rsidP="006675E6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rtl/>
          <w:lang w:val="en-US"/>
        </w:rPr>
      </w:pPr>
      <w:r>
        <w:rPr>
          <w:rFonts w:hint="cs"/>
          <w:sz w:val="26"/>
          <w:szCs w:val="26"/>
          <w:rtl/>
          <w:lang w:val="en-US"/>
        </w:rPr>
        <w:t>(</w:t>
      </w:r>
      <w:r w:rsidR="00AD3C78">
        <w:rPr>
          <w:rFonts w:hint="cs"/>
          <w:sz w:val="26"/>
          <w:szCs w:val="26"/>
          <w:rtl/>
          <w:lang w:val="en-US"/>
        </w:rPr>
        <w:t>7</w:t>
      </w:r>
      <w:r>
        <w:rPr>
          <w:rFonts w:hint="cs"/>
          <w:sz w:val="26"/>
          <w:szCs w:val="26"/>
          <w:rtl/>
          <w:lang w:val="en-US"/>
        </w:rPr>
        <w:t>)</w:t>
      </w:r>
      <w:r>
        <w:rPr>
          <w:rFonts w:hint="cs"/>
          <w:sz w:val="26"/>
          <w:szCs w:val="26"/>
          <w:rtl/>
          <w:lang w:val="en-US"/>
        </w:rPr>
        <w:tab/>
      </w:r>
      <w:r w:rsidR="00AD3C78" w:rsidRPr="00AD3C78">
        <w:rPr>
          <w:sz w:val="26"/>
          <w:szCs w:val="26"/>
          <w:rtl/>
          <w:lang w:val="en-US"/>
        </w:rPr>
        <w:t xml:space="preserve">أن </w:t>
      </w:r>
      <w:r w:rsidR="00AD3C78" w:rsidRPr="006201DD">
        <w:rPr>
          <w:sz w:val="26"/>
          <w:szCs w:val="26"/>
          <w:rtl/>
          <w:lang w:val="en-US"/>
        </w:rPr>
        <w:t xml:space="preserve">صافي مستوى </w:t>
      </w:r>
      <w:r w:rsidR="00AD3C78">
        <w:rPr>
          <w:rFonts w:hint="cs"/>
          <w:sz w:val="26"/>
          <w:szCs w:val="26"/>
          <w:rtl/>
          <w:lang w:val="en-US"/>
        </w:rPr>
        <w:t>ا</w:t>
      </w:r>
      <w:r w:rsidR="00AD3C78" w:rsidRPr="006201DD">
        <w:rPr>
          <w:sz w:val="26"/>
          <w:szCs w:val="26"/>
          <w:rtl/>
          <w:lang w:val="en-US"/>
        </w:rPr>
        <w:t xml:space="preserve">لأموال </w:t>
      </w:r>
      <w:r w:rsidR="00AD3C78" w:rsidRPr="00AD3C78">
        <w:rPr>
          <w:sz w:val="26"/>
          <w:szCs w:val="26"/>
          <w:rtl/>
          <w:lang w:val="en-US"/>
        </w:rPr>
        <w:t xml:space="preserve">وتكاليف دعم الوكالات التي ستعيدها الوكالات الثنائية إلى الاجتماع الثالث والثمانين </w:t>
      </w:r>
      <w:r w:rsidR="00AD3C78">
        <w:rPr>
          <w:rFonts w:hint="cs"/>
          <w:sz w:val="26"/>
          <w:szCs w:val="26"/>
          <w:rtl/>
          <w:lang w:val="en-US"/>
        </w:rPr>
        <w:t>قدره</w:t>
      </w:r>
      <w:r w:rsidR="00AD3C78" w:rsidRPr="00AD3C78">
        <w:rPr>
          <w:sz w:val="26"/>
          <w:szCs w:val="26"/>
          <w:rtl/>
          <w:lang w:val="en-US"/>
        </w:rPr>
        <w:t xml:space="preserve"> </w:t>
      </w:r>
      <w:r w:rsidR="00AD3C78">
        <w:rPr>
          <w:sz w:val="26"/>
          <w:szCs w:val="26"/>
          <w:lang w:val="en-US"/>
        </w:rPr>
        <w:t>3,100</w:t>
      </w:r>
      <w:r w:rsidR="00AD3C78" w:rsidRPr="00AD3C78">
        <w:rPr>
          <w:sz w:val="26"/>
          <w:szCs w:val="26"/>
          <w:rtl/>
          <w:lang w:val="en-US"/>
        </w:rPr>
        <w:t xml:space="preserve"> دولار أمريكي، ويتألف من: 53 دولارًا أمريكيًا، </w:t>
      </w:r>
      <w:r w:rsidR="00E07983">
        <w:rPr>
          <w:rFonts w:hint="cs"/>
          <w:sz w:val="26"/>
          <w:szCs w:val="26"/>
          <w:rtl/>
          <w:lang w:val="en-US"/>
        </w:rPr>
        <w:t>بالإضافة إلى تكاليف دعم الوكالة</w:t>
      </w:r>
      <w:r w:rsidR="00AD3C78" w:rsidRPr="00AD3C78">
        <w:rPr>
          <w:sz w:val="26"/>
          <w:szCs w:val="26"/>
          <w:rtl/>
          <w:lang w:val="en-US"/>
        </w:rPr>
        <w:t xml:space="preserve"> البالغة 7 دولارات أمريكية من حكومة اليابان</w:t>
      </w:r>
      <w:r w:rsidR="00AD3C78">
        <w:rPr>
          <w:rFonts w:hint="cs"/>
          <w:sz w:val="26"/>
          <w:szCs w:val="26"/>
          <w:rtl/>
          <w:lang w:val="en-US"/>
        </w:rPr>
        <w:t>؛ و</w:t>
      </w:r>
      <w:r w:rsidR="00AD3C78">
        <w:rPr>
          <w:sz w:val="26"/>
          <w:szCs w:val="26"/>
          <w:lang w:val="en-US"/>
        </w:rPr>
        <w:t>2,736</w:t>
      </w:r>
      <w:r w:rsidR="00AD3C78" w:rsidRPr="00AD3C78">
        <w:rPr>
          <w:sz w:val="26"/>
          <w:szCs w:val="26"/>
          <w:rtl/>
          <w:lang w:val="en-US"/>
        </w:rPr>
        <w:t xml:space="preserve"> دولار</w:t>
      </w:r>
      <w:r w:rsidR="00AD3C78">
        <w:rPr>
          <w:rFonts w:hint="cs"/>
          <w:sz w:val="26"/>
          <w:szCs w:val="26"/>
          <w:rtl/>
          <w:lang w:val="en-US"/>
        </w:rPr>
        <w:t>ا</w:t>
      </w:r>
      <w:r w:rsidR="00AD3C78" w:rsidRPr="00AD3C78">
        <w:rPr>
          <w:sz w:val="26"/>
          <w:szCs w:val="26"/>
          <w:rtl/>
          <w:lang w:val="en-US"/>
        </w:rPr>
        <w:t xml:space="preserve"> أمريكي</w:t>
      </w:r>
      <w:r w:rsidR="00AD3C78">
        <w:rPr>
          <w:rFonts w:hint="cs"/>
          <w:sz w:val="26"/>
          <w:szCs w:val="26"/>
          <w:rtl/>
          <w:lang w:val="en-US"/>
        </w:rPr>
        <w:t>ا</w:t>
      </w:r>
      <w:r w:rsidR="00AD3C78" w:rsidRPr="00AD3C78">
        <w:rPr>
          <w:sz w:val="26"/>
          <w:szCs w:val="26"/>
          <w:rtl/>
          <w:lang w:val="en-US"/>
        </w:rPr>
        <w:t xml:space="preserve">، </w:t>
      </w:r>
      <w:r w:rsidR="00E07983">
        <w:rPr>
          <w:rFonts w:hint="cs"/>
          <w:sz w:val="26"/>
          <w:szCs w:val="26"/>
          <w:rtl/>
          <w:lang w:val="en-US"/>
        </w:rPr>
        <w:t>بالإضافة إلى تكاليف دعم الوكالة</w:t>
      </w:r>
      <w:r w:rsidR="00AD3C78" w:rsidRPr="00AD3C78">
        <w:rPr>
          <w:sz w:val="26"/>
          <w:szCs w:val="26"/>
          <w:rtl/>
          <w:lang w:val="en-US"/>
        </w:rPr>
        <w:t xml:space="preserve"> البالغة 356 دولار</w:t>
      </w:r>
      <w:r w:rsidR="00AD3C78">
        <w:rPr>
          <w:rFonts w:hint="cs"/>
          <w:sz w:val="26"/>
          <w:szCs w:val="26"/>
          <w:rtl/>
          <w:lang w:val="en-US"/>
        </w:rPr>
        <w:t>ا</w:t>
      </w:r>
      <w:r w:rsidR="00AD3C78" w:rsidRPr="00AD3C78">
        <w:rPr>
          <w:sz w:val="26"/>
          <w:szCs w:val="26"/>
          <w:rtl/>
          <w:lang w:val="en-US"/>
        </w:rPr>
        <w:t xml:space="preserve"> أمريكي</w:t>
      </w:r>
      <w:r w:rsidR="00AD3C78">
        <w:rPr>
          <w:rFonts w:hint="cs"/>
          <w:sz w:val="26"/>
          <w:szCs w:val="26"/>
          <w:rtl/>
          <w:lang w:val="en-US"/>
        </w:rPr>
        <w:t>ا</w:t>
      </w:r>
      <w:r w:rsidR="00AD3C78" w:rsidRPr="00AD3C78">
        <w:rPr>
          <w:sz w:val="26"/>
          <w:szCs w:val="26"/>
          <w:rtl/>
          <w:lang w:val="en-US"/>
        </w:rPr>
        <w:t xml:space="preserve"> من حكومة </w:t>
      </w:r>
      <w:r w:rsidR="00AD3C78" w:rsidRPr="00AD3C78">
        <w:rPr>
          <w:sz w:val="26"/>
          <w:szCs w:val="26"/>
          <w:rtl/>
          <w:lang w:val="en-US"/>
        </w:rPr>
        <w:lastRenderedPageBreak/>
        <w:t xml:space="preserve">إسبانيا؛ ومبلغ ائتماني قدره 48 دولارًا أمريكيًا، </w:t>
      </w:r>
      <w:r w:rsidR="00E07983">
        <w:rPr>
          <w:rFonts w:hint="cs"/>
          <w:sz w:val="26"/>
          <w:szCs w:val="26"/>
          <w:rtl/>
          <w:lang w:val="en-US"/>
        </w:rPr>
        <w:t>بالإضافة إلى تكاليف دعم الوكالة</w:t>
      </w:r>
      <w:r w:rsidR="00AD3C78" w:rsidRPr="00AD3C78">
        <w:rPr>
          <w:sz w:val="26"/>
          <w:szCs w:val="26"/>
          <w:rtl/>
          <w:lang w:val="en-US"/>
        </w:rPr>
        <w:t xml:space="preserve"> البالغة 4 دولارات أمريكية </w:t>
      </w:r>
      <w:r w:rsidR="00AD3C78">
        <w:rPr>
          <w:rFonts w:hint="cs"/>
          <w:sz w:val="26"/>
          <w:szCs w:val="26"/>
          <w:rtl/>
          <w:lang w:val="en-US"/>
        </w:rPr>
        <w:t xml:space="preserve">من </w:t>
      </w:r>
      <w:r w:rsidR="00AD3C78" w:rsidRPr="00AD3C78">
        <w:rPr>
          <w:sz w:val="26"/>
          <w:szCs w:val="26"/>
          <w:rtl/>
          <w:lang w:val="en-US"/>
        </w:rPr>
        <w:t>حكومة فرنسا؛</w:t>
      </w:r>
    </w:p>
    <w:p w:rsidR="00AD3C78" w:rsidRPr="00AD3C78" w:rsidRDefault="00AD3C78" w:rsidP="00AD3C78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rtl/>
          <w:lang w:val="en-CA" w:bidi="ar-EG"/>
        </w:rPr>
      </w:pPr>
      <w:r w:rsidRPr="00AD3C78">
        <w:rPr>
          <w:rFonts w:hint="cs"/>
          <w:sz w:val="26"/>
          <w:szCs w:val="26"/>
          <w:rtl/>
          <w:lang w:val="en-CA" w:bidi="ar-EG"/>
        </w:rPr>
        <w:t>(8)</w:t>
      </w:r>
      <w:r w:rsidRPr="00AD3C78">
        <w:rPr>
          <w:sz w:val="26"/>
          <w:szCs w:val="26"/>
          <w:rtl/>
          <w:lang w:val="en-CA" w:bidi="ar-EG"/>
        </w:rPr>
        <w:tab/>
      </w:r>
      <w:r>
        <w:rPr>
          <w:rFonts w:hint="cs"/>
          <w:sz w:val="26"/>
          <w:szCs w:val="26"/>
          <w:rtl/>
          <w:lang w:val="en-CA" w:bidi="ar-EG"/>
        </w:rPr>
        <w:t>أن حكومة فرنسا ستعيد فائدة متح</w:t>
      </w:r>
      <w:r w:rsidR="007F536C">
        <w:rPr>
          <w:rFonts w:hint="cs"/>
          <w:sz w:val="26"/>
          <w:szCs w:val="26"/>
          <w:rtl/>
          <w:lang w:val="en-CA" w:bidi="ar-EG"/>
        </w:rPr>
        <w:t>ق</w:t>
      </w:r>
      <w:r>
        <w:rPr>
          <w:rFonts w:hint="cs"/>
          <w:sz w:val="26"/>
          <w:szCs w:val="26"/>
          <w:rtl/>
          <w:lang w:val="en-CA" w:bidi="ar-EG"/>
        </w:rPr>
        <w:t xml:space="preserve">قة قدرها </w:t>
      </w:r>
      <w:r>
        <w:rPr>
          <w:sz w:val="26"/>
          <w:szCs w:val="26"/>
          <w:lang w:val="en-CA" w:bidi="ar-EG"/>
        </w:rPr>
        <w:t>6,632</w:t>
      </w:r>
      <w:r>
        <w:rPr>
          <w:rFonts w:hint="cs"/>
          <w:sz w:val="26"/>
          <w:szCs w:val="26"/>
          <w:rtl/>
          <w:lang w:val="en-CA" w:bidi="ar-EG"/>
        </w:rPr>
        <w:t xml:space="preserve"> دولارا أمريكيا، وستعتبر دخلا إضافيا للصندوق؛</w:t>
      </w:r>
    </w:p>
    <w:p w:rsidR="006201DD" w:rsidRPr="006201DD" w:rsidRDefault="006201DD" w:rsidP="00814EE2">
      <w:pPr>
        <w:pStyle w:val="Heading2"/>
        <w:numPr>
          <w:ilvl w:val="0"/>
          <w:numId w:val="0"/>
        </w:numPr>
        <w:bidi/>
        <w:ind w:left="1422" w:hanging="709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(ب)</w:t>
      </w:r>
      <w:r>
        <w:rPr>
          <w:rFonts w:hint="cs"/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>أن تط</w:t>
      </w:r>
      <w:r w:rsidR="00814EE2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>لب:</w:t>
      </w:r>
    </w:p>
    <w:p w:rsidR="006201DD" w:rsidRPr="006201DD" w:rsidRDefault="006201DD" w:rsidP="00620151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(</w:t>
      </w:r>
      <w:r w:rsidR="00AD3C78">
        <w:rPr>
          <w:rFonts w:hint="cs"/>
          <w:sz w:val="26"/>
          <w:szCs w:val="26"/>
          <w:rtl/>
          <w:lang w:val="en-US"/>
        </w:rPr>
        <w:t>1</w:t>
      </w:r>
      <w:r>
        <w:rPr>
          <w:sz w:val="26"/>
          <w:szCs w:val="26"/>
          <w:rtl/>
          <w:lang w:val="en-US"/>
        </w:rPr>
        <w:t>)</w:t>
      </w:r>
      <w:r>
        <w:rPr>
          <w:rFonts w:hint="cs"/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 xml:space="preserve">الوكالات الثنائية والمنفذة </w:t>
      </w:r>
      <w:r w:rsidR="00814EE2">
        <w:rPr>
          <w:rFonts w:hint="cs"/>
          <w:sz w:val="26"/>
          <w:szCs w:val="26"/>
          <w:rtl/>
          <w:lang w:val="en-US"/>
        </w:rPr>
        <w:t>ب</w:t>
      </w:r>
      <w:r w:rsidRPr="006201DD">
        <w:rPr>
          <w:sz w:val="26"/>
          <w:szCs w:val="26"/>
          <w:rtl/>
          <w:lang w:val="en-US"/>
        </w:rPr>
        <w:t>صرف أو إلغاء الالتزامات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620151">
        <w:rPr>
          <w:rFonts w:hint="cs"/>
          <w:sz w:val="26"/>
          <w:szCs w:val="26"/>
          <w:rtl/>
          <w:lang w:val="en-US"/>
        </w:rPr>
        <w:t>غير اللازمة</w:t>
      </w:r>
      <w:r w:rsidRPr="006201DD">
        <w:rPr>
          <w:sz w:val="26"/>
          <w:szCs w:val="26"/>
          <w:rtl/>
          <w:lang w:val="en-US"/>
        </w:rPr>
        <w:t xml:space="preserve"> لل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المنجزة و</w:t>
      </w:r>
      <w:r w:rsidR="00620151">
        <w:rPr>
          <w:rFonts w:hint="cs"/>
          <w:sz w:val="26"/>
          <w:szCs w:val="26"/>
          <w:rtl/>
          <w:lang w:val="en-US"/>
        </w:rPr>
        <w:t>ال</w:t>
      </w:r>
      <w:r w:rsidRPr="006201DD">
        <w:rPr>
          <w:sz w:val="26"/>
          <w:szCs w:val="26"/>
          <w:rtl/>
          <w:lang w:val="en-US"/>
        </w:rPr>
        <w:t>مشروع</w:t>
      </w:r>
      <w:r w:rsidR="00620151">
        <w:rPr>
          <w:rFonts w:hint="cs"/>
          <w:sz w:val="26"/>
          <w:szCs w:val="26"/>
          <w:rtl/>
          <w:lang w:val="en-US"/>
        </w:rPr>
        <w:t>ات</w:t>
      </w:r>
      <w:r w:rsidRPr="006201DD">
        <w:rPr>
          <w:sz w:val="26"/>
          <w:szCs w:val="26"/>
          <w:rtl/>
          <w:lang w:val="en-US"/>
        </w:rPr>
        <w:t xml:space="preserve"> </w:t>
      </w:r>
      <w:r w:rsidR="00620151">
        <w:rPr>
          <w:rFonts w:hint="cs"/>
          <w:sz w:val="26"/>
          <w:szCs w:val="26"/>
          <w:rtl/>
          <w:lang w:val="en-US"/>
        </w:rPr>
        <w:t>المنجزة</w:t>
      </w:r>
      <w:r w:rsidRPr="006201DD">
        <w:rPr>
          <w:sz w:val="26"/>
          <w:szCs w:val="26"/>
          <w:rtl/>
          <w:lang w:val="en-US"/>
        </w:rPr>
        <w:t xml:space="preserve"> "ب</w:t>
      </w:r>
      <w:r w:rsidR="00620151">
        <w:rPr>
          <w:rFonts w:hint="cs"/>
          <w:sz w:val="26"/>
          <w:szCs w:val="26"/>
          <w:rtl/>
          <w:lang w:val="en-US"/>
        </w:rPr>
        <w:t xml:space="preserve">موجب </w:t>
      </w:r>
      <w:r w:rsidR="003A2B0E">
        <w:rPr>
          <w:sz w:val="26"/>
          <w:szCs w:val="26"/>
          <w:rtl/>
          <w:lang w:val="en-US"/>
        </w:rPr>
        <w:t>مقرر</w:t>
      </w:r>
      <w:r w:rsidRPr="006201DD">
        <w:rPr>
          <w:sz w:val="26"/>
          <w:szCs w:val="26"/>
          <w:rtl/>
          <w:lang w:val="en-US"/>
        </w:rPr>
        <w:t xml:space="preserve"> </w:t>
      </w:r>
      <w:r w:rsidR="00620151">
        <w:rPr>
          <w:rFonts w:hint="cs"/>
          <w:sz w:val="26"/>
          <w:szCs w:val="26"/>
          <w:rtl/>
          <w:lang w:val="en-US"/>
        </w:rPr>
        <w:t xml:space="preserve">صادر عن </w:t>
      </w:r>
      <w:r w:rsidRPr="006201DD">
        <w:rPr>
          <w:rFonts w:hint="eastAsia"/>
          <w:sz w:val="26"/>
          <w:szCs w:val="26"/>
          <w:rtl/>
          <w:lang w:val="en-US"/>
        </w:rPr>
        <w:t>اللجنة</w:t>
      </w:r>
      <w:r w:rsidRPr="006201DD">
        <w:rPr>
          <w:sz w:val="26"/>
          <w:szCs w:val="26"/>
          <w:rtl/>
          <w:lang w:val="en-US"/>
        </w:rPr>
        <w:t xml:space="preserve"> التنفيذية "وإعادة الأرصدة إلى الاجتماع </w:t>
      </w:r>
      <w:r w:rsidR="00AD3C78">
        <w:rPr>
          <w:rFonts w:hint="cs"/>
          <w:sz w:val="26"/>
          <w:szCs w:val="26"/>
          <w:rtl/>
          <w:lang w:val="en-US"/>
        </w:rPr>
        <w:t>الرابع</w:t>
      </w:r>
      <w:r w:rsidR="006675E6">
        <w:rPr>
          <w:rFonts w:hint="cs"/>
          <w:sz w:val="26"/>
          <w:szCs w:val="26"/>
          <w:rtl/>
          <w:lang w:val="en-US"/>
        </w:rPr>
        <w:t xml:space="preserve"> و</w:t>
      </w:r>
      <w:r w:rsidRPr="006201DD">
        <w:rPr>
          <w:sz w:val="26"/>
          <w:szCs w:val="26"/>
          <w:rtl/>
          <w:lang w:val="en-US"/>
        </w:rPr>
        <w:t>الث</w:t>
      </w:r>
      <w:r w:rsidR="00620151">
        <w:rPr>
          <w:rFonts w:hint="cs"/>
          <w:sz w:val="26"/>
          <w:szCs w:val="26"/>
          <w:rtl/>
          <w:lang w:val="en-US"/>
        </w:rPr>
        <w:t>مان</w:t>
      </w:r>
      <w:r w:rsidRPr="006201DD">
        <w:rPr>
          <w:sz w:val="26"/>
          <w:szCs w:val="26"/>
          <w:rtl/>
          <w:lang w:val="en-US"/>
        </w:rPr>
        <w:t>ين؛</w:t>
      </w:r>
    </w:p>
    <w:p w:rsidR="00AD3C78" w:rsidRPr="00AD3C78" w:rsidRDefault="006201DD" w:rsidP="00AD3C78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</w:t>
      </w:r>
      <w:r w:rsidR="00AD3C78">
        <w:rPr>
          <w:rFonts w:hint="cs"/>
          <w:sz w:val="26"/>
          <w:szCs w:val="26"/>
          <w:rtl/>
          <w:lang w:val="en-US"/>
        </w:rPr>
        <w:t>2</w:t>
      </w:r>
      <w:r>
        <w:rPr>
          <w:rFonts w:hint="cs"/>
          <w:sz w:val="26"/>
          <w:szCs w:val="26"/>
          <w:rtl/>
          <w:lang w:val="en-US"/>
        </w:rPr>
        <w:t>)</w:t>
      </w:r>
      <w:r>
        <w:rPr>
          <w:rFonts w:hint="cs"/>
          <w:sz w:val="26"/>
          <w:szCs w:val="26"/>
          <w:rtl/>
          <w:lang w:val="en-US"/>
        </w:rPr>
        <w:tab/>
      </w:r>
      <w:r w:rsidR="00AD3C78">
        <w:rPr>
          <w:rFonts w:hint="cs"/>
          <w:sz w:val="26"/>
          <w:szCs w:val="26"/>
          <w:rtl/>
          <w:lang w:val="en-US"/>
        </w:rPr>
        <w:t>اليونيب</w:t>
      </w:r>
      <w:r w:rsidR="00AD3C78" w:rsidRPr="00AD3C78">
        <w:rPr>
          <w:sz w:val="26"/>
          <w:szCs w:val="26"/>
          <w:rtl/>
          <w:lang w:val="en-US"/>
        </w:rPr>
        <w:t xml:space="preserve"> </w:t>
      </w:r>
      <w:r w:rsidR="00E07983">
        <w:rPr>
          <w:rFonts w:hint="cs"/>
          <w:sz w:val="26"/>
          <w:szCs w:val="26"/>
          <w:rtl/>
          <w:lang w:val="en-US"/>
        </w:rPr>
        <w:t>واليونيدو</w:t>
      </w:r>
      <w:r w:rsidR="00AD3C78" w:rsidRPr="00AD3C78">
        <w:rPr>
          <w:sz w:val="26"/>
          <w:szCs w:val="26"/>
          <w:rtl/>
          <w:lang w:val="en-US"/>
        </w:rPr>
        <w:t xml:space="preserve"> بصرف أو إلغاء الالتزامات المتعلقة بالمشروعات المنجزة منذ أكثر من </w:t>
      </w:r>
      <w:r w:rsidR="00104F28">
        <w:rPr>
          <w:rFonts w:hint="cs"/>
          <w:sz w:val="26"/>
          <w:szCs w:val="26"/>
          <w:rtl/>
          <w:lang w:val="en-US"/>
        </w:rPr>
        <w:t>سنتين</w:t>
      </w:r>
      <w:r w:rsidR="00AD3C78" w:rsidRPr="00AD3C78">
        <w:rPr>
          <w:sz w:val="26"/>
          <w:szCs w:val="26"/>
          <w:rtl/>
          <w:lang w:val="en-US"/>
        </w:rPr>
        <w:t xml:space="preserve">، وإعادة الأرصدة إلى </w:t>
      </w:r>
      <w:r w:rsidR="00104F28" w:rsidRPr="006201DD">
        <w:rPr>
          <w:sz w:val="26"/>
          <w:szCs w:val="26"/>
          <w:rtl/>
          <w:lang w:val="en-US"/>
        </w:rPr>
        <w:t xml:space="preserve">الاجتماع </w:t>
      </w:r>
      <w:r w:rsidR="00104F28">
        <w:rPr>
          <w:rFonts w:hint="cs"/>
          <w:sz w:val="26"/>
          <w:szCs w:val="26"/>
          <w:rtl/>
          <w:lang w:val="en-US"/>
        </w:rPr>
        <w:t>الرابع و</w:t>
      </w:r>
      <w:r w:rsidR="00104F28" w:rsidRPr="006201DD">
        <w:rPr>
          <w:sz w:val="26"/>
          <w:szCs w:val="26"/>
          <w:rtl/>
          <w:lang w:val="en-US"/>
        </w:rPr>
        <w:t>الث</w:t>
      </w:r>
      <w:r w:rsidR="00104F28">
        <w:rPr>
          <w:rFonts w:hint="cs"/>
          <w:sz w:val="26"/>
          <w:szCs w:val="26"/>
          <w:rtl/>
          <w:lang w:val="en-US"/>
        </w:rPr>
        <w:t>مان</w:t>
      </w:r>
      <w:r w:rsidR="00104F28" w:rsidRPr="006201DD">
        <w:rPr>
          <w:sz w:val="26"/>
          <w:szCs w:val="26"/>
          <w:rtl/>
          <w:lang w:val="en-US"/>
        </w:rPr>
        <w:t>ين</w:t>
      </w:r>
      <w:r w:rsidR="00AD3C78" w:rsidRPr="00AD3C78">
        <w:rPr>
          <w:sz w:val="26"/>
          <w:szCs w:val="26"/>
          <w:rtl/>
          <w:lang w:val="en-US"/>
        </w:rPr>
        <w:t>؛</w:t>
      </w:r>
    </w:p>
    <w:p w:rsidR="00AD3C78" w:rsidRPr="00AD3C78" w:rsidRDefault="00104F28" w:rsidP="00104F28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(3)</w:t>
      </w:r>
      <w:r>
        <w:rPr>
          <w:sz w:val="26"/>
          <w:szCs w:val="26"/>
          <w:rtl/>
          <w:lang w:val="en-US"/>
        </w:rPr>
        <w:tab/>
      </w:r>
      <w:r>
        <w:rPr>
          <w:rFonts w:hint="cs"/>
          <w:sz w:val="26"/>
          <w:szCs w:val="26"/>
          <w:rtl/>
          <w:lang w:val="en-US"/>
        </w:rPr>
        <w:t>اليونيب بإعادة</w:t>
      </w:r>
      <w:r w:rsidR="00AD3C78" w:rsidRPr="00AD3C78">
        <w:rPr>
          <w:sz w:val="26"/>
          <w:szCs w:val="26"/>
          <w:rtl/>
          <w:lang w:val="en-US"/>
        </w:rPr>
        <w:t xml:space="preserve"> الأرصدة </w:t>
      </w:r>
      <w:r>
        <w:rPr>
          <w:rFonts w:hint="cs"/>
          <w:sz w:val="26"/>
          <w:szCs w:val="26"/>
          <w:rtl/>
          <w:lang w:val="en-US"/>
        </w:rPr>
        <w:t xml:space="preserve">المستحقة للمشروعات الاستقصائية بشأن بدائل </w:t>
      </w:r>
      <w:r w:rsidR="00AD3C78" w:rsidRPr="00AD3C78">
        <w:rPr>
          <w:sz w:val="26"/>
          <w:szCs w:val="26"/>
          <w:rtl/>
          <w:lang w:val="en-US"/>
        </w:rPr>
        <w:t xml:space="preserve">المواد المستنفدة للأوزون قبل الاجتماع </w:t>
      </w:r>
      <w:r>
        <w:rPr>
          <w:rFonts w:hint="cs"/>
          <w:sz w:val="26"/>
          <w:szCs w:val="26"/>
          <w:rtl/>
          <w:lang w:val="en-US"/>
        </w:rPr>
        <w:t>الثالث و</w:t>
      </w:r>
      <w:r w:rsidRPr="006201DD">
        <w:rPr>
          <w:sz w:val="26"/>
          <w:szCs w:val="26"/>
          <w:rtl/>
          <w:lang w:val="en-US"/>
        </w:rPr>
        <w:t>الث</w:t>
      </w:r>
      <w:r>
        <w:rPr>
          <w:rFonts w:hint="cs"/>
          <w:sz w:val="26"/>
          <w:szCs w:val="26"/>
          <w:rtl/>
          <w:lang w:val="en-US"/>
        </w:rPr>
        <w:t>مان</w:t>
      </w:r>
      <w:r w:rsidRPr="006201DD">
        <w:rPr>
          <w:sz w:val="26"/>
          <w:szCs w:val="26"/>
          <w:rtl/>
          <w:lang w:val="en-US"/>
        </w:rPr>
        <w:t>ين</w:t>
      </w:r>
      <w:r w:rsidR="00AD3C78" w:rsidRPr="00AD3C78">
        <w:rPr>
          <w:sz w:val="26"/>
          <w:szCs w:val="26"/>
          <w:rtl/>
          <w:lang w:val="en-US"/>
        </w:rPr>
        <w:t>، تمشياً مع المقرر 80/75(ج)</w:t>
      </w:r>
      <w:r>
        <w:rPr>
          <w:rFonts w:hint="cs"/>
          <w:sz w:val="26"/>
          <w:szCs w:val="26"/>
          <w:rtl/>
          <w:lang w:val="en-US"/>
        </w:rPr>
        <w:t>(1)</w:t>
      </w:r>
      <w:r w:rsidR="00AD3C78" w:rsidRPr="00AD3C78">
        <w:rPr>
          <w:sz w:val="26"/>
          <w:szCs w:val="26"/>
          <w:rtl/>
          <w:lang w:val="en-US"/>
        </w:rPr>
        <w:t>؛</w:t>
      </w:r>
    </w:p>
    <w:p w:rsidR="006201DD" w:rsidRDefault="00104F28" w:rsidP="00104F28">
      <w:pPr>
        <w:pStyle w:val="Heading2"/>
        <w:numPr>
          <w:ilvl w:val="0"/>
          <w:numId w:val="0"/>
        </w:numPr>
        <w:bidi/>
        <w:ind w:left="2130" w:hanging="708"/>
        <w:rPr>
          <w:sz w:val="26"/>
          <w:szCs w:val="26"/>
          <w:rtl/>
          <w:lang w:val="en-US"/>
        </w:rPr>
      </w:pPr>
      <w:r>
        <w:rPr>
          <w:rFonts w:hint="cs"/>
          <w:sz w:val="26"/>
          <w:szCs w:val="26"/>
          <w:rtl/>
          <w:lang w:val="en-US"/>
        </w:rPr>
        <w:t>(4)</w:t>
      </w:r>
      <w:r>
        <w:rPr>
          <w:sz w:val="26"/>
          <w:szCs w:val="26"/>
          <w:rtl/>
          <w:lang w:val="en-US"/>
        </w:rPr>
        <w:tab/>
      </w:r>
      <w:r w:rsidR="00AD3C78" w:rsidRPr="00AD3C78">
        <w:rPr>
          <w:sz w:val="26"/>
          <w:szCs w:val="26"/>
          <w:rtl/>
          <w:lang w:val="en-US"/>
        </w:rPr>
        <w:t xml:space="preserve">أمين الخزانة </w:t>
      </w:r>
      <w:r>
        <w:rPr>
          <w:rFonts w:hint="cs"/>
          <w:sz w:val="26"/>
          <w:szCs w:val="26"/>
          <w:rtl/>
          <w:lang w:val="en-US"/>
        </w:rPr>
        <w:t xml:space="preserve">بالمتابعة </w:t>
      </w:r>
      <w:r w:rsidR="00AD3C78" w:rsidRPr="00AD3C78">
        <w:rPr>
          <w:sz w:val="26"/>
          <w:szCs w:val="26"/>
          <w:rtl/>
          <w:lang w:val="en-US"/>
        </w:rPr>
        <w:t>مع حكومة فرنسا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AD3C78" w:rsidRPr="00AD3C78">
        <w:rPr>
          <w:sz w:val="26"/>
          <w:szCs w:val="26"/>
          <w:rtl/>
          <w:lang w:val="en-US"/>
        </w:rPr>
        <w:t xml:space="preserve">بشأن </w:t>
      </w:r>
      <w:r>
        <w:rPr>
          <w:rFonts w:hint="cs"/>
          <w:sz w:val="26"/>
          <w:szCs w:val="26"/>
          <w:rtl/>
          <w:lang w:val="en-US"/>
        </w:rPr>
        <w:t>إعادة</w:t>
      </w:r>
      <w:r w:rsidR="00AD3C78" w:rsidRPr="00AD3C78">
        <w:rPr>
          <w:sz w:val="26"/>
          <w:szCs w:val="26"/>
          <w:rtl/>
          <w:lang w:val="en-US"/>
        </w:rPr>
        <w:t xml:space="preserve"> نقدًا مبلغ</w:t>
      </w:r>
      <w:r>
        <w:rPr>
          <w:rFonts w:hint="cs"/>
          <w:sz w:val="26"/>
          <w:szCs w:val="26"/>
          <w:rtl/>
          <w:lang w:val="en-US"/>
        </w:rPr>
        <w:t xml:space="preserve"> قدره</w:t>
      </w:r>
      <w:r w:rsidR="00AD3C78" w:rsidRPr="00AD3C7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lang w:val="en-US"/>
        </w:rPr>
        <w:t>6,632</w:t>
      </w:r>
      <w:r w:rsidR="00AD3C78" w:rsidRPr="00AD3C78">
        <w:rPr>
          <w:sz w:val="26"/>
          <w:szCs w:val="26"/>
          <w:rtl/>
          <w:lang w:val="en-US"/>
        </w:rPr>
        <w:t xml:space="preserve"> دولارًا </w:t>
      </w:r>
      <w:r>
        <w:rPr>
          <w:rFonts w:hint="cs"/>
          <w:sz w:val="26"/>
          <w:szCs w:val="26"/>
          <w:rtl/>
          <w:lang w:val="en-US"/>
        </w:rPr>
        <w:t>أمريكيا</w:t>
      </w:r>
      <w:r w:rsidR="00AD3C78" w:rsidRPr="00AD3C78">
        <w:rPr>
          <w:sz w:val="26"/>
          <w:szCs w:val="26"/>
          <w:rtl/>
          <w:lang w:val="en-US"/>
        </w:rPr>
        <w:t>، المشار إليه في الفقرة الفرعية (أ)(8)أعلاه</w:t>
      </w:r>
      <w:r w:rsidR="006201DD" w:rsidRPr="006201DD">
        <w:rPr>
          <w:sz w:val="26"/>
          <w:szCs w:val="26"/>
          <w:rtl/>
          <w:lang w:val="en-US"/>
        </w:rPr>
        <w:t>.</w:t>
      </w:r>
    </w:p>
    <w:p w:rsidR="006201DD" w:rsidRDefault="006201DD" w:rsidP="006201DD">
      <w:pPr>
        <w:bidi/>
        <w:ind w:left="1422" w:hanging="709"/>
        <w:rPr>
          <w:rtl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Tr="005D7AFB">
        <w:tc>
          <w:tcPr>
            <w:tcW w:w="1871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 w:rsidSect="00207097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2" w:left="1440" w:header="720" w:footer="4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F28" w:rsidRDefault="00104F28">
      <w:r>
        <w:separator/>
      </w:r>
    </w:p>
  </w:endnote>
  <w:endnote w:type="continuationSeparator" w:id="0">
    <w:p w:rsidR="00104F28" w:rsidRDefault="00104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F28" w:rsidRDefault="00104F2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566B8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F28" w:rsidRDefault="00104F2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566B8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F28" w:rsidRDefault="00104F28" w:rsidP="00EB376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104F28" w:rsidRPr="00D82248" w:rsidRDefault="00104F28" w:rsidP="00EB376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EG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F28" w:rsidRDefault="00104F28" w:rsidP="00053A5B">
      <w:pPr>
        <w:bidi/>
      </w:pPr>
      <w:r>
        <w:separator/>
      </w:r>
    </w:p>
  </w:footnote>
  <w:footnote w:type="continuationSeparator" w:id="0">
    <w:p w:rsidR="00104F28" w:rsidRDefault="00104F28">
      <w:r>
        <w:continuationSeparator/>
      </w:r>
    </w:p>
  </w:footnote>
  <w:footnote w:id="1">
    <w:p w:rsidR="00104F28" w:rsidRPr="007F536C" w:rsidRDefault="00104F28" w:rsidP="00061232">
      <w:pPr>
        <w:pStyle w:val="FootnoteText"/>
        <w:bidi/>
        <w:rPr>
          <w:rtl/>
          <w:lang w:bidi="ar-EG"/>
        </w:rPr>
      </w:pPr>
      <w:r w:rsidRPr="007F536C">
        <w:rPr>
          <w:rStyle w:val="FootnoteReference"/>
        </w:rPr>
        <w:footnoteRef/>
      </w:r>
      <w:r w:rsidRPr="007F536C">
        <w:rPr>
          <w:rFonts w:hint="cs"/>
          <w:rtl/>
          <w:lang w:bidi="ar-EG"/>
        </w:rPr>
        <w:t xml:space="preserve"> تستند البيانات المعروضة إلى شكل الإبلاغ الذي أعد عملا بالمقرر 31/2.</w:t>
      </w:r>
    </w:p>
  </w:footnote>
  <w:footnote w:id="2">
    <w:p w:rsidR="00104F28" w:rsidRDefault="00104F28" w:rsidP="00061232">
      <w:pPr>
        <w:pStyle w:val="FootnoteText"/>
        <w:bidi/>
      </w:pPr>
      <w:r w:rsidRPr="007F536C">
        <w:rPr>
          <w:rStyle w:val="FootnoteReference"/>
        </w:rPr>
        <w:footnoteRef/>
      </w:r>
      <w:r w:rsidRPr="007F536C">
        <w:rPr>
          <w:rFonts w:hint="cs"/>
          <w:rtl/>
        </w:rPr>
        <w:t xml:space="preserve"> </w:t>
      </w:r>
      <w:r w:rsidRPr="007F536C">
        <w:t>UNEP/</w:t>
      </w:r>
      <w:proofErr w:type="spellStart"/>
      <w:r w:rsidRPr="007F536C">
        <w:t>OzL.Pro</w:t>
      </w:r>
      <w:proofErr w:type="spellEnd"/>
      <w:r w:rsidRPr="007F536C">
        <w:t>/</w:t>
      </w:r>
      <w:proofErr w:type="spellStart"/>
      <w:r w:rsidRPr="007F536C">
        <w:t>ExCom</w:t>
      </w:r>
      <w:proofErr w:type="spellEnd"/>
      <w:r w:rsidRPr="007F536C">
        <w:t>/83/3</w:t>
      </w:r>
      <w:r w:rsidRPr="007F536C">
        <w:rPr>
          <w:rFonts w:hint="cs"/>
          <w:rtl/>
        </w:rPr>
        <w:t>.</w:t>
      </w:r>
    </w:p>
    <w:p w:rsidR="00D566B8" w:rsidRDefault="00D566B8" w:rsidP="00D566B8">
      <w:pPr>
        <w:pStyle w:val="FootnoteText"/>
        <w:bidi/>
      </w:pPr>
    </w:p>
    <w:p w:rsidR="00D566B8" w:rsidRPr="007F536C" w:rsidRDefault="00D566B8" w:rsidP="00D566B8">
      <w:pPr>
        <w:pStyle w:val="FootnoteText"/>
        <w:bidi/>
        <w:rPr>
          <w:rtl/>
          <w:lang w:bidi="ar-EG"/>
        </w:rPr>
      </w:pPr>
    </w:p>
  </w:footnote>
  <w:footnote w:id="3">
    <w:p w:rsidR="00104F28" w:rsidRPr="007F536C" w:rsidRDefault="00104F28" w:rsidP="00061232">
      <w:pPr>
        <w:widowControl w:val="0"/>
        <w:bidi/>
        <w:rPr>
          <w:sz w:val="20"/>
          <w:lang w:val="en-CA"/>
        </w:rPr>
      </w:pPr>
      <w:r w:rsidRPr="007F536C">
        <w:rPr>
          <w:rStyle w:val="FootnoteReference"/>
          <w:sz w:val="20"/>
        </w:rPr>
        <w:footnoteRef/>
      </w:r>
      <w:r w:rsidRPr="007F536C">
        <w:rPr>
          <w:sz w:val="20"/>
        </w:rPr>
        <w:t xml:space="preserve"> </w:t>
      </w:r>
      <w:r w:rsidR="00FE0316" w:rsidRPr="007F536C">
        <w:rPr>
          <w:rFonts w:hint="cs"/>
          <w:sz w:val="20"/>
          <w:rtl/>
        </w:rPr>
        <w:t xml:space="preserve">بما </w:t>
      </w:r>
      <w:r w:rsidR="00FE0316" w:rsidRPr="007F536C">
        <w:rPr>
          <w:rFonts w:hint="cs"/>
          <w:sz w:val="20"/>
          <w:rtl/>
        </w:rPr>
        <w:t xml:space="preserve">في ذلك أرصدة من برنامج المساعدة على الامتثال للأعوام 2015 و2016 و2017 وقدرها </w:t>
      </w:r>
      <w:r w:rsidR="00FE0316" w:rsidRPr="007F536C">
        <w:rPr>
          <w:sz w:val="20"/>
          <w:lang w:val="en-CA"/>
        </w:rPr>
        <w:t>2,144,777</w:t>
      </w:r>
      <w:r w:rsidR="00FE0316" w:rsidRPr="007F536C">
        <w:rPr>
          <w:rFonts w:hint="cs"/>
          <w:sz w:val="20"/>
          <w:rtl/>
          <w:lang w:val="en-CA" w:bidi="ar-EG"/>
        </w:rPr>
        <w:t xml:space="preserve"> دولارا أمريكيا و</w:t>
      </w:r>
      <w:r w:rsidR="00FE0316" w:rsidRPr="007F536C">
        <w:rPr>
          <w:sz w:val="20"/>
          <w:lang w:val="en-CA" w:bidi="ar-EG"/>
        </w:rPr>
        <w:t>183,527</w:t>
      </w:r>
      <w:r w:rsidR="00FE0316" w:rsidRPr="007F536C">
        <w:rPr>
          <w:rFonts w:hint="cs"/>
          <w:sz w:val="20"/>
          <w:rtl/>
          <w:lang w:val="en-CA" w:bidi="ar-EG"/>
        </w:rPr>
        <w:t xml:space="preserve"> دولارا أمريكيا و</w:t>
      </w:r>
      <w:r w:rsidR="00FE0316" w:rsidRPr="007F536C">
        <w:rPr>
          <w:sz w:val="20"/>
          <w:lang w:val="en-CA" w:bidi="ar-EG"/>
        </w:rPr>
        <w:t>67,145</w:t>
      </w:r>
      <w:r w:rsidR="00FE0316" w:rsidRPr="007F536C">
        <w:rPr>
          <w:rFonts w:hint="cs"/>
          <w:sz w:val="20"/>
          <w:rtl/>
          <w:lang w:val="en-CA" w:bidi="ar-EG"/>
        </w:rPr>
        <w:t xml:space="preserve"> دولارا أمريكيا على التوالي، بالإضافة إلى تكاليف دعم الوكالة</w:t>
      </w:r>
      <w:r w:rsidRPr="007F536C">
        <w:rPr>
          <w:sz w:val="20"/>
          <w:rtl/>
          <w:lang w:val="en-CA"/>
        </w:rPr>
        <w:t>.</w:t>
      </w:r>
      <w:r w:rsidRPr="007F536C">
        <w:rPr>
          <w:sz w:val="20"/>
          <w:lang w:val="en-CA"/>
        </w:rPr>
        <w:t xml:space="preserve"> </w:t>
      </w:r>
    </w:p>
  </w:footnote>
  <w:footnote w:id="4">
    <w:p w:rsidR="00104F28" w:rsidRPr="007F536C" w:rsidRDefault="00104F28" w:rsidP="00525BA2">
      <w:pPr>
        <w:widowControl w:val="0"/>
        <w:bidi/>
        <w:rPr>
          <w:sz w:val="20"/>
          <w:lang w:val="en-CA"/>
        </w:rPr>
      </w:pPr>
      <w:r w:rsidRPr="007F536C">
        <w:rPr>
          <w:rStyle w:val="FootnoteReference"/>
          <w:sz w:val="20"/>
        </w:rPr>
        <w:footnoteRef/>
      </w:r>
      <w:r w:rsidRPr="007F536C">
        <w:rPr>
          <w:sz w:val="20"/>
        </w:rPr>
        <w:t xml:space="preserve"> </w:t>
      </w:r>
      <w:r w:rsidR="00FA69ED" w:rsidRPr="007F536C">
        <w:rPr>
          <w:rFonts w:hint="cs"/>
          <w:sz w:val="20"/>
          <w:rtl/>
          <w:lang w:val="en-CA"/>
        </w:rPr>
        <w:t xml:space="preserve">سيتم </w:t>
      </w:r>
      <w:r w:rsidR="00FA69ED" w:rsidRPr="007F536C">
        <w:rPr>
          <w:rFonts w:hint="cs"/>
          <w:sz w:val="20"/>
          <w:rtl/>
          <w:lang w:val="en-CA"/>
        </w:rPr>
        <w:t xml:space="preserve">تحويل هذا المشروع إلى اليونيدو للتنفيذ على النحو المشار إليه في الوثيقة </w:t>
      </w:r>
      <w:r w:rsidR="00FE0316" w:rsidRPr="007F536C">
        <w:rPr>
          <w:sz w:val="20"/>
        </w:rPr>
        <w:t>UNEP/</w:t>
      </w:r>
      <w:proofErr w:type="spellStart"/>
      <w:r w:rsidR="00FE0316" w:rsidRPr="007F536C">
        <w:rPr>
          <w:sz w:val="20"/>
        </w:rPr>
        <w:t>OzL.Pro</w:t>
      </w:r>
      <w:proofErr w:type="spellEnd"/>
      <w:r w:rsidR="00FE0316" w:rsidRPr="007F536C">
        <w:rPr>
          <w:sz w:val="20"/>
        </w:rPr>
        <w:t>/</w:t>
      </w:r>
      <w:proofErr w:type="spellStart"/>
      <w:r w:rsidR="00FE0316" w:rsidRPr="007F536C">
        <w:rPr>
          <w:sz w:val="20"/>
        </w:rPr>
        <w:t>ExCom</w:t>
      </w:r>
      <w:proofErr w:type="spellEnd"/>
      <w:r w:rsidR="00FE0316" w:rsidRPr="007F536C">
        <w:rPr>
          <w:sz w:val="20"/>
        </w:rPr>
        <w:t>/83/11</w:t>
      </w:r>
      <w:r w:rsidR="00FA69ED" w:rsidRPr="007F536C">
        <w:rPr>
          <w:rFonts w:hint="cs"/>
          <w:sz w:val="20"/>
          <w:rtl/>
          <w:lang w:val="en-CA"/>
        </w:rPr>
        <w:t>.</w:t>
      </w:r>
    </w:p>
  </w:footnote>
  <w:footnote w:id="5">
    <w:p w:rsidR="00104F28" w:rsidRPr="007F536C" w:rsidRDefault="00104F28" w:rsidP="00FA69ED">
      <w:pPr>
        <w:widowControl w:val="0"/>
        <w:bidi/>
        <w:rPr>
          <w:sz w:val="20"/>
          <w:lang w:val="en-CA"/>
        </w:rPr>
      </w:pPr>
      <w:r w:rsidRPr="007F536C">
        <w:rPr>
          <w:rStyle w:val="FootnoteReference"/>
          <w:sz w:val="20"/>
        </w:rPr>
        <w:footnoteRef/>
      </w:r>
      <w:r w:rsidRPr="007F536C">
        <w:rPr>
          <w:sz w:val="20"/>
        </w:rPr>
        <w:t xml:space="preserve"> </w:t>
      </w:r>
      <w:r w:rsidR="00FA69ED" w:rsidRPr="007F536C">
        <w:rPr>
          <w:rFonts w:hint="cs"/>
          <w:sz w:val="20"/>
          <w:rtl/>
        </w:rPr>
        <w:t xml:space="preserve">بما </w:t>
      </w:r>
      <w:r w:rsidR="00FA69ED" w:rsidRPr="007F536C">
        <w:rPr>
          <w:rFonts w:hint="cs"/>
          <w:sz w:val="20"/>
          <w:rtl/>
        </w:rPr>
        <w:t xml:space="preserve">في ذلك أرصدة من برنامج المساعدة على الامتثال للأعوام 2015 و2016 و2017 وقدرها </w:t>
      </w:r>
      <w:r w:rsidR="00FA69ED" w:rsidRPr="007F536C">
        <w:rPr>
          <w:sz w:val="20"/>
          <w:lang w:val="en-CA"/>
        </w:rPr>
        <w:t>403,256</w:t>
      </w:r>
      <w:r w:rsidR="00FA69ED" w:rsidRPr="007F536C">
        <w:rPr>
          <w:rFonts w:hint="cs"/>
          <w:sz w:val="20"/>
          <w:rtl/>
          <w:lang w:val="en-CA" w:bidi="ar-EG"/>
        </w:rPr>
        <w:t xml:space="preserve"> دولارا أمريكيا و</w:t>
      </w:r>
      <w:r w:rsidR="00FA69ED" w:rsidRPr="007F536C">
        <w:rPr>
          <w:sz w:val="20"/>
          <w:lang w:val="en-CA" w:bidi="ar-EG"/>
        </w:rPr>
        <w:t>245,352</w:t>
      </w:r>
      <w:r w:rsidR="00FA69ED" w:rsidRPr="007F536C">
        <w:rPr>
          <w:rFonts w:hint="cs"/>
          <w:sz w:val="20"/>
          <w:rtl/>
          <w:lang w:val="en-CA" w:bidi="ar-EG"/>
        </w:rPr>
        <w:t xml:space="preserve"> دولارا أمريكيا و</w:t>
      </w:r>
      <w:r w:rsidR="00FA69ED" w:rsidRPr="007F536C">
        <w:rPr>
          <w:sz w:val="20"/>
          <w:lang w:val="en-CA" w:bidi="ar-EG"/>
        </w:rPr>
        <w:t>151,152</w:t>
      </w:r>
      <w:r w:rsidR="00FA69ED" w:rsidRPr="007F536C">
        <w:rPr>
          <w:rFonts w:hint="cs"/>
          <w:sz w:val="20"/>
          <w:rtl/>
          <w:lang w:val="en-CA" w:bidi="ar-EG"/>
        </w:rPr>
        <w:t xml:space="preserve"> دولارا أمريكيا على التوالي، بالإضافة إلى تكاليف دعم الوكالة.</w:t>
      </w:r>
    </w:p>
  </w:footnote>
  <w:footnote w:id="6">
    <w:p w:rsidR="00104F28" w:rsidRPr="007F536C" w:rsidRDefault="00104F28" w:rsidP="00061232">
      <w:pPr>
        <w:pStyle w:val="FootnoteText"/>
        <w:bidi/>
        <w:rPr>
          <w:rtl/>
          <w:lang w:bidi="ar-EG"/>
        </w:rPr>
      </w:pPr>
      <w:r w:rsidRPr="007F536C">
        <w:rPr>
          <w:rStyle w:val="FootnoteReference"/>
        </w:rPr>
        <w:footnoteRef/>
      </w:r>
      <w:r w:rsidRPr="007F536C">
        <w:rPr>
          <w:rFonts w:hint="cs"/>
          <w:rtl/>
        </w:rPr>
        <w:t xml:space="preserve"> </w:t>
      </w:r>
      <w:r w:rsidRPr="007F536C">
        <w:t>UNEP/</w:t>
      </w:r>
      <w:proofErr w:type="spellStart"/>
      <w:r w:rsidRPr="007F536C">
        <w:t>OzL.Pro</w:t>
      </w:r>
      <w:proofErr w:type="spellEnd"/>
      <w:r w:rsidRPr="007F536C">
        <w:t>/</w:t>
      </w:r>
      <w:proofErr w:type="spellStart"/>
      <w:r w:rsidRPr="007F536C">
        <w:t>ExCom</w:t>
      </w:r>
      <w:proofErr w:type="spellEnd"/>
      <w:r w:rsidR="00FA69ED" w:rsidRPr="007F536C">
        <w:rPr>
          <w:lang w:val="en-CA"/>
        </w:rPr>
        <w:t>/</w:t>
      </w:r>
      <w:r w:rsidRPr="007F536C">
        <w:t>8</w:t>
      </w:r>
      <w:r w:rsidR="00FA69ED" w:rsidRPr="007F536C">
        <w:t>3</w:t>
      </w:r>
      <w:r w:rsidRPr="007F536C">
        <w:t>/3</w:t>
      </w:r>
      <w:r w:rsidRPr="007F536C">
        <w:rPr>
          <w:rFonts w:hint="cs"/>
          <w:rtl/>
        </w:rPr>
        <w:t>.</w:t>
      </w:r>
    </w:p>
  </w:footnote>
  <w:footnote w:id="7">
    <w:p w:rsidR="00104F28" w:rsidRPr="007F536C" w:rsidRDefault="00104F28" w:rsidP="000910CD">
      <w:pPr>
        <w:widowControl w:val="0"/>
        <w:bidi/>
        <w:rPr>
          <w:sz w:val="20"/>
          <w:lang w:val="en-CA"/>
        </w:rPr>
      </w:pPr>
      <w:r w:rsidRPr="007F536C">
        <w:rPr>
          <w:rStyle w:val="FootnoteReference"/>
          <w:sz w:val="20"/>
        </w:rPr>
        <w:footnoteRef/>
      </w:r>
      <w:r w:rsidRPr="007F536C">
        <w:rPr>
          <w:sz w:val="20"/>
        </w:rPr>
        <w:t xml:space="preserve"> </w:t>
      </w:r>
      <w:r w:rsidR="00FA69ED" w:rsidRPr="007F536C">
        <w:rPr>
          <w:rFonts w:hint="cs"/>
          <w:sz w:val="20"/>
          <w:rtl/>
          <w:lang w:val="en-CA"/>
        </w:rPr>
        <w:t xml:space="preserve">انظر </w:t>
      </w:r>
      <w:r w:rsidR="00FA69ED" w:rsidRPr="007F536C">
        <w:rPr>
          <w:rFonts w:hint="cs"/>
          <w:sz w:val="20"/>
          <w:rtl/>
          <w:lang w:val="en-CA"/>
        </w:rPr>
        <w:t>الفقرة 7 أعلاه</w:t>
      </w:r>
      <w:r w:rsidRPr="007F536C">
        <w:rPr>
          <w:sz w:val="20"/>
          <w:rtl/>
          <w:lang w:val="en-CA"/>
        </w:rPr>
        <w:t>.</w:t>
      </w:r>
      <w:r w:rsidRPr="007F536C">
        <w:rPr>
          <w:sz w:val="20"/>
          <w:lang w:val="en-CA"/>
        </w:rPr>
        <w:t xml:space="preserve"> </w:t>
      </w:r>
    </w:p>
  </w:footnote>
  <w:footnote w:id="8">
    <w:p w:rsidR="00104F28" w:rsidRPr="007F536C" w:rsidRDefault="00104F28" w:rsidP="00061232">
      <w:pPr>
        <w:pStyle w:val="FootnoteText"/>
        <w:bidi/>
        <w:rPr>
          <w:rtl/>
          <w:lang w:bidi="ar-EG"/>
        </w:rPr>
      </w:pPr>
      <w:r w:rsidRPr="007F536C">
        <w:rPr>
          <w:rStyle w:val="FootnoteReference"/>
        </w:rPr>
        <w:footnoteRef/>
      </w:r>
      <w:r w:rsidRPr="007F536C">
        <w:rPr>
          <w:rFonts w:hint="cs"/>
          <w:rtl/>
        </w:rPr>
        <w:t xml:space="preserve"> </w:t>
      </w:r>
      <w:r w:rsidRPr="007F536C">
        <w:rPr>
          <w:rFonts w:hint="cs"/>
          <w:rtl/>
        </w:rPr>
        <w:t>مونتريال</w:t>
      </w:r>
      <w:r w:rsidR="00FA69ED" w:rsidRPr="007F536C">
        <w:rPr>
          <w:rFonts w:hint="cs"/>
          <w:rtl/>
        </w:rPr>
        <w:t>، كندا</w:t>
      </w:r>
      <w:r w:rsidRPr="007F536C">
        <w:rPr>
          <w:rFonts w:hint="cs"/>
          <w:rtl/>
        </w:rPr>
        <w:t xml:space="preserve">، 5-7 </w:t>
      </w:r>
      <w:r w:rsidR="00FA69ED" w:rsidRPr="007F536C">
        <w:rPr>
          <w:rFonts w:hint="cs"/>
          <w:rtl/>
        </w:rPr>
        <w:t>مارس/آذار</w:t>
      </w:r>
      <w:r w:rsidRPr="007F536C">
        <w:rPr>
          <w:rFonts w:hint="cs"/>
          <w:rtl/>
        </w:rPr>
        <w:t xml:space="preserve"> 201</w:t>
      </w:r>
      <w:r w:rsidR="00FA69ED" w:rsidRPr="007F536C">
        <w:rPr>
          <w:rFonts w:hint="cs"/>
          <w:rtl/>
        </w:rPr>
        <w:t>9</w:t>
      </w:r>
      <w:r w:rsidRPr="007F536C">
        <w:rPr>
          <w:rFonts w:hint="cs"/>
          <w:rtl/>
        </w:rPr>
        <w:t>.</w:t>
      </w:r>
    </w:p>
  </w:footnote>
  <w:footnote w:id="9">
    <w:p w:rsidR="00104F28" w:rsidRPr="007F536C" w:rsidRDefault="00104F28" w:rsidP="00104F28">
      <w:pPr>
        <w:pStyle w:val="FootnoteText"/>
        <w:bidi/>
        <w:rPr>
          <w:rtl/>
          <w:lang w:bidi="ar-EG"/>
        </w:rPr>
      </w:pPr>
      <w:r w:rsidRPr="007F536C">
        <w:rPr>
          <w:rStyle w:val="FootnoteReference"/>
        </w:rPr>
        <w:footnoteRef/>
      </w:r>
      <w:r w:rsidRPr="007F536C">
        <w:rPr>
          <w:rFonts w:hint="cs"/>
          <w:rtl/>
        </w:rPr>
        <w:t xml:space="preserve"> </w:t>
      </w:r>
      <w:r w:rsidRPr="007F536C">
        <w:rPr>
          <w:rFonts w:hint="cs"/>
          <w:rtl/>
        </w:rPr>
        <w:t>إعادة</w:t>
      </w:r>
      <w:r w:rsidRPr="007F536C">
        <w:rPr>
          <w:rtl/>
        </w:rPr>
        <w:t xml:space="preserve">، في موعد لا يتجاوز الاجتماع </w:t>
      </w:r>
      <w:r w:rsidRPr="007F536C">
        <w:rPr>
          <w:rFonts w:hint="cs"/>
          <w:rtl/>
        </w:rPr>
        <w:t>الثاني والثمانين</w:t>
      </w:r>
      <w:r w:rsidRPr="007F536C">
        <w:rPr>
          <w:rtl/>
        </w:rPr>
        <w:t xml:space="preserve">، الأرصدة المتعلقة </w:t>
      </w:r>
      <w:r w:rsidRPr="007F536C">
        <w:rPr>
          <w:rFonts w:hint="cs"/>
          <w:rtl/>
        </w:rPr>
        <w:t>بالمشروعات</w:t>
      </w:r>
      <w:r w:rsidRPr="007F536C">
        <w:rPr>
          <w:rtl/>
        </w:rPr>
        <w:t xml:space="preserve"> الاستقصائية </w:t>
      </w:r>
      <w:r w:rsidRPr="007F536C">
        <w:rPr>
          <w:rFonts w:hint="cs"/>
          <w:rtl/>
        </w:rPr>
        <w:t>المنجزة</w:t>
      </w:r>
      <w:r w:rsidRPr="007F536C">
        <w:rPr>
          <w:rtl/>
        </w:rPr>
        <w:t xml:space="preserve"> لبدائل المواد المستنفدة للأوزون؛ (2)</w:t>
      </w:r>
      <w:r w:rsidRPr="007F536C">
        <w:rPr>
          <w:rFonts w:hint="cs"/>
          <w:rtl/>
        </w:rPr>
        <w:t> إعادة</w:t>
      </w:r>
      <w:r w:rsidRPr="007F536C">
        <w:rPr>
          <w:rtl/>
        </w:rPr>
        <w:t xml:space="preserve">، إلى الاجتماع الحادي والثمانين، </w:t>
      </w:r>
      <w:r w:rsidRPr="007F536C">
        <w:rPr>
          <w:rFonts w:hint="cs"/>
          <w:rtl/>
        </w:rPr>
        <w:t>ا</w:t>
      </w:r>
      <w:r w:rsidRPr="007F536C">
        <w:rPr>
          <w:rtl/>
        </w:rPr>
        <w:t xml:space="preserve">لأرصدة المتعلقة </w:t>
      </w:r>
      <w:r w:rsidRPr="007F536C">
        <w:rPr>
          <w:rFonts w:hint="cs"/>
          <w:rtl/>
        </w:rPr>
        <w:t>بالمشروعات</w:t>
      </w:r>
      <w:r w:rsidRPr="007F536C">
        <w:rPr>
          <w:rtl/>
        </w:rPr>
        <w:t xml:space="preserve"> الاستقصائية لبدائل المواد المستنفدة للأوزون التي لم تقدم إلى</w:t>
      </w:r>
      <w:r w:rsidRPr="007F536C">
        <w:rPr>
          <w:rFonts w:hint="cs"/>
          <w:rtl/>
        </w:rPr>
        <w:t xml:space="preserve"> </w:t>
      </w:r>
      <w:r w:rsidRPr="007F536C">
        <w:rPr>
          <w:rtl/>
        </w:rPr>
        <w:t>الاجتماع الثمان</w:t>
      </w:r>
      <w:r w:rsidRPr="007F536C">
        <w:rPr>
          <w:rFonts w:hint="cs"/>
          <w:rtl/>
        </w:rPr>
        <w:t>ي</w:t>
      </w:r>
      <w:r w:rsidRPr="007F536C">
        <w:rPr>
          <w:rtl/>
        </w:rPr>
        <w:t>ن من الجزائر</w:t>
      </w:r>
      <w:r w:rsidRPr="007F536C">
        <w:rPr>
          <w:rFonts w:hint="cs"/>
          <w:rtl/>
        </w:rPr>
        <w:t xml:space="preserve"> و</w:t>
      </w:r>
      <w:r w:rsidRPr="007F536C">
        <w:rPr>
          <w:rtl/>
        </w:rPr>
        <w:t>أنتيغوا وبربودا</w:t>
      </w:r>
      <w:r w:rsidRPr="007F536C">
        <w:rPr>
          <w:rFonts w:hint="cs"/>
          <w:rtl/>
        </w:rPr>
        <w:t xml:space="preserve"> و</w:t>
      </w:r>
      <w:r w:rsidRPr="007F536C">
        <w:rPr>
          <w:rtl/>
        </w:rPr>
        <w:t>جزر البهاما</w:t>
      </w:r>
      <w:r w:rsidRPr="007F536C">
        <w:rPr>
          <w:rFonts w:hint="cs"/>
          <w:rtl/>
        </w:rPr>
        <w:t xml:space="preserve"> و</w:t>
      </w:r>
      <w:r w:rsidRPr="007F536C">
        <w:rPr>
          <w:rtl/>
        </w:rPr>
        <w:t>جمهورية كوريا الشعبية الديمقراطية</w:t>
      </w:r>
      <w:r w:rsidRPr="007F536C">
        <w:rPr>
          <w:rFonts w:hint="cs"/>
          <w:rtl/>
        </w:rPr>
        <w:t xml:space="preserve"> و</w:t>
      </w:r>
      <w:r w:rsidRPr="007F536C">
        <w:rPr>
          <w:rtl/>
        </w:rPr>
        <w:t>فيجي</w:t>
      </w:r>
      <w:r w:rsidRPr="007F536C">
        <w:rPr>
          <w:rFonts w:hint="cs"/>
          <w:rtl/>
        </w:rPr>
        <w:t xml:space="preserve"> و</w:t>
      </w:r>
      <w:r w:rsidRPr="007F536C">
        <w:rPr>
          <w:rtl/>
        </w:rPr>
        <w:t>المغرب وميانمار، تمشيا مع المقرر 79/43.</w:t>
      </w:r>
    </w:p>
  </w:footnote>
  <w:footnote w:id="10">
    <w:p w:rsidR="00104F28" w:rsidRPr="007F536C" w:rsidRDefault="00104F28" w:rsidP="00556C0A">
      <w:pPr>
        <w:pStyle w:val="FootnoteText"/>
        <w:bidi/>
        <w:rPr>
          <w:rtl/>
          <w:lang w:bidi="ar-EG"/>
        </w:rPr>
      </w:pPr>
      <w:r w:rsidRPr="007F536C">
        <w:rPr>
          <w:rStyle w:val="FootnoteReference"/>
        </w:rPr>
        <w:footnoteRef/>
      </w:r>
      <w:r w:rsidRPr="007F536C">
        <w:rPr>
          <w:rFonts w:hint="cs"/>
          <w:rtl/>
        </w:rPr>
        <w:t xml:space="preserve"> </w:t>
      </w:r>
      <w:r w:rsidR="007F536C" w:rsidRPr="007F536C">
        <w:rPr>
          <w:rFonts w:hint="cs"/>
          <w:rtl/>
        </w:rPr>
        <w:t xml:space="preserve">أن </w:t>
      </w:r>
      <w:r w:rsidR="007F536C" w:rsidRPr="007F536C">
        <w:rPr>
          <w:rFonts w:hint="cs"/>
          <w:rtl/>
        </w:rPr>
        <w:t>ت</w:t>
      </w:r>
      <w:r w:rsidRPr="007F536C">
        <w:rPr>
          <w:rtl/>
        </w:rPr>
        <w:t xml:space="preserve">طلب </w:t>
      </w:r>
      <w:r w:rsidRPr="007F536C">
        <w:rPr>
          <w:rFonts w:hint="cs"/>
          <w:rtl/>
        </w:rPr>
        <w:t xml:space="preserve">إلى </w:t>
      </w:r>
      <w:r w:rsidRPr="007F536C">
        <w:rPr>
          <w:rtl/>
        </w:rPr>
        <w:t xml:space="preserve">الوكالات الثنائية والمنفذة: (1) إعادة أرصدة المرحلة السابقة </w:t>
      </w:r>
      <w:r w:rsidRPr="007F536C">
        <w:rPr>
          <w:rFonts w:hint="cs"/>
          <w:rtl/>
        </w:rPr>
        <w:t>لمشروعات</w:t>
      </w:r>
      <w:r w:rsidRPr="007F536C">
        <w:rPr>
          <w:rtl/>
        </w:rPr>
        <w:t xml:space="preserve"> التعزيز المؤسسي </w:t>
      </w:r>
      <w:r w:rsidRPr="007F536C">
        <w:rPr>
          <w:rFonts w:hint="cs"/>
          <w:rtl/>
        </w:rPr>
        <w:t>حيث هناك</w:t>
      </w:r>
      <w:r w:rsidRPr="007F536C">
        <w:rPr>
          <w:rtl/>
        </w:rPr>
        <w:t xml:space="preserve"> مرحلتان جاريتان، في </w:t>
      </w:r>
      <w:r w:rsidRPr="007F536C">
        <w:rPr>
          <w:rFonts w:hint="cs"/>
          <w:rtl/>
        </w:rPr>
        <w:t xml:space="preserve">غضون </w:t>
      </w:r>
      <w:r w:rsidRPr="007F536C">
        <w:rPr>
          <w:rtl/>
        </w:rPr>
        <w:t xml:space="preserve">عامين </w:t>
      </w:r>
      <w:r w:rsidRPr="007F536C">
        <w:rPr>
          <w:rFonts w:hint="cs"/>
          <w:rtl/>
        </w:rPr>
        <w:t xml:space="preserve">كحد أقصى </w:t>
      </w:r>
      <w:r w:rsidRPr="007F536C">
        <w:rPr>
          <w:rtl/>
        </w:rPr>
        <w:t xml:space="preserve">من تاريخ </w:t>
      </w:r>
      <w:r w:rsidRPr="007F536C">
        <w:rPr>
          <w:rFonts w:hint="cs"/>
          <w:rtl/>
        </w:rPr>
        <w:t>الموافقة</w:t>
      </w:r>
      <w:r w:rsidRPr="007F536C">
        <w:rPr>
          <w:rtl/>
        </w:rPr>
        <w:t xml:space="preserve"> </w:t>
      </w:r>
      <w:r w:rsidR="007F536C" w:rsidRPr="007F536C">
        <w:rPr>
          <w:rFonts w:hint="cs"/>
          <w:rtl/>
        </w:rPr>
        <w:t xml:space="preserve">على </w:t>
      </w:r>
      <w:r w:rsidRPr="007F536C">
        <w:rPr>
          <w:rtl/>
        </w:rPr>
        <w:t xml:space="preserve">المرحلة </w:t>
      </w:r>
      <w:r w:rsidRPr="007F536C">
        <w:rPr>
          <w:rFonts w:hint="cs"/>
          <w:rtl/>
        </w:rPr>
        <w:t>الحالية</w:t>
      </w:r>
      <w:r w:rsidRPr="007F536C">
        <w:rPr>
          <w:rtl/>
        </w:rPr>
        <w:t xml:space="preserve">، </w:t>
      </w:r>
      <w:r w:rsidRPr="007F536C">
        <w:rPr>
          <w:rFonts w:hint="cs"/>
          <w:rtl/>
        </w:rPr>
        <w:t>عملا ب</w:t>
      </w:r>
      <w:r w:rsidRPr="007F536C">
        <w:rPr>
          <w:rtl/>
        </w:rPr>
        <w:t>المقرر 77</w:t>
      </w:r>
      <w:r w:rsidRPr="007F536C">
        <w:rPr>
          <w:rFonts w:hint="cs"/>
          <w:rtl/>
        </w:rPr>
        <w:t>/</w:t>
      </w:r>
      <w:r w:rsidRPr="007F536C">
        <w:rPr>
          <w:rtl/>
        </w:rPr>
        <w:t>8(ط)؛ (2)</w:t>
      </w:r>
      <w:r w:rsidRPr="007F536C">
        <w:rPr>
          <w:rFonts w:hint="cs"/>
          <w:rtl/>
        </w:rPr>
        <w:t> إعطاء المعلومات المحدثة</w:t>
      </w:r>
      <w:r w:rsidRPr="007F536C">
        <w:rPr>
          <w:rtl/>
        </w:rPr>
        <w:t xml:space="preserve"> </w:t>
      </w:r>
      <w:r w:rsidR="00FA69ED" w:rsidRPr="007F536C">
        <w:rPr>
          <w:rFonts w:hint="cs"/>
          <w:rtl/>
        </w:rPr>
        <w:t>حول</w:t>
      </w:r>
      <w:r w:rsidRPr="007F536C">
        <w:rPr>
          <w:rtl/>
        </w:rPr>
        <w:t xml:space="preserve"> البلدان </w:t>
      </w:r>
      <w:r w:rsidR="00FA69ED" w:rsidRPr="007F536C">
        <w:rPr>
          <w:rFonts w:hint="cs"/>
          <w:rtl/>
        </w:rPr>
        <w:t xml:space="preserve">كافة حيث لم يتم </w:t>
      </w:r>
      <w:r w:rsidRPr="007F536C">
        <w:rPr>
          <w:rtl/>
        </w:rPr>
        <w:t>تقد</w:t>
      </w:r>
      <w:r w:rsidR="00FA69ED" w:rsidRPr="007F536C">
        <w:rPr>
          <w:rFonts w:hint="cs"/>
          <w:rtl/>
        </w:rPr>
        <w:t>ي</w:t>
      </w:r>
      <w:r w:rsidRPr="007F536C">
        <w:rPr>
          <w:rtl/>
        </w:rPr>
        <w:t xml:space="preserve">م طلبات </w:t>
      </w:r>
      <w:r w:rsidR="00FA69ED" w:rsidRPr="007F536C">
        <w:rPr>
          <w:rFonts w:hint="cs"/>
          <w:rtl/>
        </w:rPr>
        <w:t>ل</w:t>
      </w:r>
      <w:r w:rsidRPr="007F536C">
        <w:rPr>
          <w:rtl/>
        </w:rPr>
        <w:t xml:space="preserve">تجديد </w:t>
      </w:r>
      <w:r w:rsidR="00FA69ED" w:rsidRPr="007F536C">
        <w:rPr>
          <w:rFonts w:hint="cs"/>
          <w:rtl/>
        </w:rPr>
        <w:t>مشروعات</w:t>
      </w:r>
      <w:r w:rsidRPr="007F536C">
        <w:rPr>
          <w:rtl/>
        </w:rPr>
        <w:t xml:space="preserve"> التعزيز المؤسسي </w:t>
      </w:r>
      <w:r w:rsidR="00FA69ED" w:rsidRPr="007F536C">
        <w:rPr>
          <w:rFonts w:hint="cs"/>
          <w:rtl/>
        </w:rPr>
        <w:t xml:space="preserve">لعامين </w:t>
      </w:r>
      <w:r w:rsidR="00FA69ED" w:rsidRPr="007F536C">
        <w:rPr>
          <w:rtl/>
        </w:rPr>
        <w:t>قبل الاجتماع الأخير من كل عام</w:t>
      </w:r>
      <w:r w:rsidRPr="007F536C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F28" w:rsidRDefault="00D566B8" w:rsidP="00D50BA5">
    <w:pPr>
      <w:bidi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04F28">
      <w:t>UNEP/</w:t>
    </w:r>
    <w:proofErr w:type="spellStart"/>
    <w:r w:rsidR="00104F28">
      <w:t>OzL.Pro</w:t>
    </w:r>
    <w:proofErr w:type="spellEnd"/>
    <w:r w:rsidR="00104F28">
      <w:t>/</w:t>
    </w:r>
    <w:proofErr w:type="spellStart"/>
    <w:r w:rsidR="00104F28">
      <w:t>ExCom</w:t>
    </w:r>
    <w:proofErr w:type="spellEnd"/>
    <w:r w:rsidR="00104F28">
      <w:t>/83/4</w:t>
    </w:r>
    <w:r>
      <w:fldChar w:fldCharType="end"/>
    </w:r>
  </w:p>
  <w:p w:rsidR="00104F28" w:rsidRDefault="00104F2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F28" w:rsidRDefault="00D566B8" w:rsidP="00EB376F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04F28">
      <w:t>UNEP/</w:t>
    </w:r>
    <w:proofErr w:type="spellStart"/>
    <w:r w:rsidR="00104F28">
      <w:t>OzL.Pro</w:t>
    </w:r>
    <w:proofErr w:type="spellEnd"/>
    <w:r w:rsidR="00104F28">
      <w:t>/</w:t>
    </w:r>
    <w:proofErr w:type="spellStart"/>
    <w:r w:rsidR="00104F28">
      <w:t>ExCom</w:t>
    </w:r>
    <w:proofErr w:type="spellEnd"/>
    <w:r w:rsidR="00104F28">
      <w:t>/83/4</w:t>
    </w:r>
    <w:r>
      <w:fldChar w:fldCharType="end"/>
    </w:r>
  </w:p>
  <w:p w:rsidR="00104F28" w:rsidRDefault="00104F28" w:rsidP="00207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4C262510"/>
    <w:multiLevelType w:val="multilevel"/>
    <w:tmpl w:val="A8F4204C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  <w:lang w:val="en-US" w:bidi="ar-DZ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6"/>
  </w:num>
  <w:num w:numId="9">
    <w:abstractNumId w:val="2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50C"/>
    <w:rsid w:val="0004254A"/>
    <w:rsid w:val="00053A5B"/>
    <w:rsid w:val="00061232"/>
    <w:rsid w:val="00073677"/>
    <w:rsid w:val="000856EA"/>
    <w:rsid w:val="000910CD"/>
    <w:rsid w:val="000A083C"/>
    <w:rsid w:val="000B58AF"/>
    <w:rsid w:val="000C5D44"/>
    <w:rsid w:val="000C75BD"/>
    <w:rsid w:val="000F101F"/>
    <w:rsid w:val="000F313E"/>
    <w:rsid w:val="00104F28"/>
    <w:rsid w:val="001111D0"/>
    <w:rsid w:val="00111347"/>
    <w:rsid w:val="001353ED"/>
    <w:rsid w:val="0014211C"/>
    <w:rsid w:val="00144DB5"/>
    <w:rsid w:val="001A06E9"/>
    <w:rsid w:val="001A43DD"/>
    <w:rsid w:val="001C1322"/>
    <w:rsid w:val="001E042E"/>
    <w:rsid w:val="001E543C"/>
    <w:rsid w:val="001F08A6"/>
    <w:rsid w:val="00207097"/>
    <w:rsid w:val="002253A0"/>
    <w:rsid w:val="002255FC"/>
    <w:rsid w:val="0026450B"/>
    <w:rsid w:val="00276EBD"/>
    <w:rsid w:val="00295211"/>
    <w:rsid w:val="002A48E5"/>
    <w:rsid w:val="002C3DAE"/>
    <w:rsid w:val="002E41EF"/>
    <w:rsid w:val="002E4EB3"/>
    <w:rsid w:val="002F31C3"/>
    <w:rsid w:val="00321E44"/>
    <w:rsid w:val="003409AD"/>
    <w:rsid w:val="00345488"/>
    <w:rsid w:val="00366B19"/>
    <w:rsid w:val="00390866"/>
    <w:rsid w:val="003A2B0E"/>
    <w:rsid w:val="003A346F"/>
    <w:rsid w:val="003C27A6"/>
    <w:rsid w:val="003D6602"/>
    <w:rsid w:val="003E0677"/>
    <w:rsid w:val="003F4169"/>
    <w:rsid w:val="00403C21"/>
    <w:rsid w:val="0043102E"/>
    <w:rsid w:val="004318B6"/>
    <w:rsid w:val="00433D59"/>
    <w:rsid w:val="0044296E"/>
    <w:rsid w:val="004445BA"/>
    <w:rsid w:val="004703DD"/>
    <w:rsid w:val="00472A2A"/>
    <w:rsid w:val="00487E73"/>
    <w:rsid w:val="00490F14"/>
    <w:rsid w:val="00492EDD"/>
    <w:rsid w:val="00495858"/>
    <w:rsid w:val="004A283E"/>
    <w:rsid w:val="004D1630"/>
    <w:rsid w:val="004F2334"/>
    <w:rsid w:val="00510D85"/>
    <w:rsid w:val="0052362B"/>
    <w:rsid w:val="00525BA2"/>
    <w:rsid w:val="005427F7"/>
    <w:rsid w:val="00556C0A"/>
    <w:rsid w:val="00560CC4"/>
    <w:rsid w:val="005773ED"/>
    <w:rsid w:val="00583C58"/>
    <w:rsid w:val="005D7AFB"/>
    <w:rsid w:val="005E6FDB"/>
    <w:rsid w:val="00600966"/>
    <w:rsid w:val="0061022A"/>
    <w:rsid w:val="00620151"/>
    <w:rsid w:val="006201DD"/>
    <w:rsid w:val="00624757"/>
    <w:rsid w:val="00641A9D"/>
    <w:rsid w:val="00642A6F"/>
    <w:rsid w:val="00651DC5"/>
    <w:rsid w:val="006530A1"/>
    <w:rsid w:val="006675E6"/>
    <w:rsid w:val="006774A5"/>
    <w:rsid w:val="00691B5A"/>
    <w:rsid w:val="006976D5"/>
    <w:rsid w:val="006A5976"/>
    <w:rsid w:val="006B535A"/>
    <w:rsid w:val="006B6A08"/>
    <w:rsid w:val="006C4246"/>
    <w:rsid w:val="006D4EA4"/>
    <w:rsid w:val="00704E74"/>
    <w:rsid w:val="00716816"/>
    <w:rsid w:val="007301EA"/>
    <w:rsid w:val="0075481E"/>
    <w:rsid w:val="0075640E"/>
    <w:rsid w:val="007C7ABA"/>
    <w:rsid w:val="007D346A"/>
    <w:rsid w:val="007E3267"/>
    <w:rsid w:val="007E5D09"/>
    <w:rsid w:val="007F536C"/>
    <w:rsid w:val="00814EE2"/>
    <w:rsid w:val="008714D1"/>
    <w:rsid w:val="008851BB"/>
    <w:rsid w:val="00893C5B"/>
    <w:rsid w:val="008A551B"/>
    <w:rsid w:val="008A75E5"/>
    <w:rsid w:val="008B484C"/>
    <w:rsid w:val="008C7285"/>
    <w:rsid w:val="00903326"/>
    <w:rsid w:val="00911741"/>
    <w:rsid w:val="00917CA4"/>
    <w:rsid w:val="00935540"/>
    <w:rsid w:val="00955207"/>
    <w:rsid w:val="00957CAD"/>
    <w:rsid w:val="00992CB5"/>
    <w:rsid w:val="009B5C88"/>
    <w:rsid w:val="009C51E1"/>
    <w:rsid w:val="009F3313"/>
    <w:rsid w:val="00A12ED9"/>
    <w:rsid w:val="00A2070B"/>
    <w:rsid w:val="00A248E7"/>
    <w:rsid w:val="00A32B09"/>
    <w:rsid w:val="00A37D24"/>
    <w:rsid w:val="00A42BBD"/>
    <w:rsid w:val="00A44A48"/>
    <w:rsid w:val="00A56CD3"/>
    <w:rsid w:val="00A6058A"/>
    <w:rsid w:val="00A70B00"/>
    <w:rsid w:val="00A76A51"/>
    <w:rsid w:val="00A76F24"/>
    <w:rsid w:val="00A95563"/>
    <w:rsid w:val="00A9714E"/>
    <w:rsid w:val="00A97A8E"/>
    <w:rsid w:val="00AB36D6"/>
    <w:rsid w:val="00AD31C2"/>
    <w:rsid w:val="00AD3C78"/>
    <w:rsid w:val="00AE1990"/>
    <w:rsid w:val="00AF178C"/>
    <w:rsid w:val="00B04448"/>
    <w:rsid w:val="00B1172B"/>
    <w:rsid w:val="00B3001D"/>
    <w:rsid w:val="00B32D1F"/>
    <w:rsid w:val="00B367AF"/>
    <w:rsid w:val="00B4550C"/>
    <w:rsid w:val="00B67312"/>
    <w:rsid w:val="00B67356"/>
    <w:rsid w:val="00B91D09"/>
    <w:rsid w:val="00B91EA0"/>
    <w:rsid w:val="00BA1CA5"/>
    <w:rsid w:val="00C055DC"/>
    <w:rsid w:val="00C15084"/>
    <w:rsid w:val="00C5211D"/>
    <w:rsid w:val="00C521A8"/>
    <w:rsid w:val="00CB6289"/>
    <w:rsid w:val="00CB71AA"/>
    <w:rsid w:val="00CC74B9"/>
    <w:rsid w:val="00CD5BBA"/>
    <w:rsid w:val="00CE2EB4"/>
    <w:rsid w:val="00D13968"/>
    <w:rsid w:val="00D23A31"/>
    <w:rsid w:val="00D23BB4"/>
    <w:rsid w:val="00D25C83"/>
    <w:rsid w:val="00D50BA5"/>
    <w:rsid w:val="00D55E37"/>
    <w:rsid w:val="00D566B8"/>
    <w:rsid w:val="00DA53CD"/>
    <w:rsid w:val="00DB473A"/>
    <w:rsid w:val="00DD2888"/>
    <w:rsid w:val="00DE337A"/>
    <w:rsid w:val="00DE6E6A"/>
    <w:rsid w:val="00E03BD6"/>
    <w:rsid w:val="00E07983"/>
    <w:rsid w:val="00E1360E"/>
    <w:rsid w:val="00E26F12"/>
    <w:rsid w:val="00E40EA5"/>
    <w:rsid w:val="00E53CC6"/>
    <w:rsid w:val="00E70C60"/>
    <w:rsid w:val="00E7664B"/>
    <w:rsid w:val="00E82800"/>
    <w:rsid w:val="00E96DEE"/>
    <w:rsid w:val="00EB3706"/>
    <w:rsid w:val="00EB376F"/>
    <w:rsid w:val="00EE27AA"/>
    <w:rsid w:val="00EF0DFE"/>
    <w:rsid w:val="00EF5487"/>
    <w:rsid w:val="00F00F57"/>
    <w:rsid w:val="00F57153"/>
    <w:rsid w:val="00F61340"/>
    <w:rsid w:val="00F65D76"/>
    <w:rsid w:val="00F77826"/>
    <w:rsid w:val="00F8776C"/>
    <w:rsid w:val="00FA69ED"/>
    <w:rsid w:val="00FB79A5"/>
    <w:rsid w:val="00FD06B8"/>
    <w:rsid w:val="00FE0316"/>
    <w:rsid w:val="00FF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5B219F65"/>
  <w15:docId w15:val="{95AC18E0-2195-4EDD-8BD5-CE688C97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9AD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18B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18B6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4318B6"/>
    <w:rPr>
      <w:vertAlign w:val="superscript"/>
    </w:rPr>
  </w:style>
  <w:style w:type="paragraph" w:styleId="ListParagraph">
    <w:name w:val="List Paragraph"/>
    <w:basedOn w:val="Normal"/>
    <w:uiPriority w:val="34"/>
    <w:qFormat/>
    <w:rsid w:val="00053A5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DE6E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E6E6A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0\A80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UNEP/OzL.Pro/ExCom/83/4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98D10E07-CFFA-45C8-86F6-5B7395F4F792}"/>
</file>

<file path=customXml/itemProps2.xml><?xml version="1.0" encoding="utf-8"?>
<ds:datastoreItem xmlns:ds="http://schemas.openxmlformats.org/officeDocument/2006/customXml" ds:itemID="{CA2ABCC9-B279-4591-B25A-2BB886D09641}"/>
</file>

<file path=customXml/itemProps3.xml><?xml version="1.0" encoding="utf-8"?>
<ds:datastoreItem xmlns:ds="http://schemas.openxmlformats.org/officeDocument/2006/customXml" ds:itemID="{28ADA9EC-E44A-46E7-B8F1-1708E88D500B}"/>
</file>

<file path=customXml/itemProps4.xml><?xml version="1.0" encoding="utf-8"?>
<ds:datastoreItem xmlns:ds="http://schemas.openxmlformats.org/officeDocument/2006/customXml" ds:itemID="{D44561C2-9D43-4540-8F4A-43B9E087F556}"/>
</file>

<file path=docProps/app.xml><?xml version="1.0" encoding="utf-8"?>
<Properties xmlns="http://schemas.openxmlformats.org/officeDocument/2006/extended-properties" xmlns:vt="http://schemas.openxmlformats.org/officeDocument/2006/docPropsVTypes">
  <Template>A80-template</Template>
  <TotalTime>107</TotalTime>
  <Pages>5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عن الأرصدة وتوافر الموارد</vt:lpstr>
    </vt:vector>
  </TitlesOfParts>
  <Company>UNMFS</Company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عن الأرصدة وتوافر الموارد</dc:title>
  <dc:creator>Mohamed</dc:creator>
  <cp:lastModifiedBy>HBE</cp:lastModifiedBy>
  <cp:revision>11</cp:revision>
  <cp:lastPrinted>2001-05-26T16:40:00Z</cp:lastPrinted>
  <dcterms:created xsi:type="dcterms:W3CDTF">2019-05-08T18:30:00Z</dcterms:created>
  <dcterms:modified xsi:type="dcterms:W3CDTF">2019-05-14T18:34:00Z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</vt:lpwstr>
  </property>
  <property fmtid="{D5CDD505-2E9C-101B-9397-08002B2CF9AE}" pid="3" name="Revision date">
    <vt:lpwstr>5/7/2019</vt:lpwstr>
  </property>
  <property fmtid="{D5CDD505-2E9C-101B-9397-08002B2CF9AE}" pid="4" name="ContentTypeId">
    <vt:lpwstr>0x01010033ECB1EDD0319C4599A58600013659D4</vt:lpwstr>
  </property>
</Properties>
</file>