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tblInd w:w="-432" w:type="dxa"/>
        <w:tblLayout w:type="fixed"/>
        <w:tblLook w:val="0000" w:firstRow="0" w:lastRow="0" w:firstColumn="0" w:lastColumn="0" w:noHBand="0" w:noVBand="0"/>
      </w:tblPr>
      <w:tblGrid>
        <w:gridCol w:w="2070"/>
        <w:gridCol w:w="3420"/>
        <w:gridCol w:w="4590"/>
      </w:tblGrid>
      <w:tr w:rsidR="00C15867" w:rsidTr="003772A5">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3772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14:anchorId="35DC07E4" wp14:editId="55278DCB">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69778806" wp14:editId="29AA41D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183765" w:rsidRPr="0033525D" w:rsidRDefault="00183765" w:rsidP="00183765">
            <w:r w:rsidRPr="0033525D">
              <w:t>GENERAL</w:t>
            </w:r>
          </w:p>
          <w:p w:rsidR="00C15867" w:rsidRPr="0033525D" w:rsidRDefault="00C15867" w:rsidP="009C59F7"/>
          <w:p w:rsidR="00C15867" w:rsidRPr="003F73BA" w:rsidRDefault="00C15867" w:rsidP="009C59F7"/>
          <w:p w:rsidR="00C15867" w:rsidRPr="003F73BA" w:rsidRDefault="00C302FB" w:rsidP="009C59F7">
            <w:fldSimple w:instr=" DOCPROPERTY &quot;Document number&quot;  \* MERGEFORMAT ">
              <w:r w:rsidR="009C647E">
                <w:t>UNEP/OzL.Pro/ExCom/79/44</w:t>
              </w:r>
            </w:fldSimple>
          </w:p>
          <w:p w:rsidR="003772A5" w:rsidRPr="003F73BA" w:rsidRDefault="003772A5" w:rsidP="003772A5">
            <w:r>
              <w:fldChar w:fldCharType="begin"/>
            </w:r>
            <w:r>
              <w:instrText xml:space="preserve"> DOCPROPERTY "Revision date" \@ "d MMMM YYYY"  \* MERGEFORMAT </w:instrText>
            </w:r>
            <w:r>
              <w:fldChar w:fldCharType="separate"/>
            </w:r>
            <w:r w:rsidR="00280524">
              <w:t>6 June 2017</w:t>
            </w:r>
            <w:r>
              <w:fldChar w:fldCharType="end"/>
            </w:r>
          </w:p>
          <w:p w:rsidR="00C15867" w:rsidRPr="00000FED" w:rsidRDefault="00C15867" w:rsidP="009C59F7">
            <w:pPr>
              <w:rPr>
                <w:caps/>
              </w:rPr>
            </w:pPr>
          </w:p>
          <w:p w:rsidR="00C15867" w:rsidRDefault="00C15867" w:rsidP="009C59F7">
            <w:r w:rsidRPr="0033525D">
              <w:t>ORIGINAL: ENGLISH</w:t>
            </w:r>
          </w:p>
        </w:tc>
      </w:tr>
    </w:tbl>
    <w:p w:rsidR="003772A5" w:rsidRPr="00612F2F" w:rsidRDefault="003772A5" w:rsidP="003772A5">
      <w:pPr>
        <w:jc w:val="left"/>
      </w:pPr>
      <w:r w:rsidRPr="0033525D">
        <w:t>EXECUTIVE COMMITTEE OF</w:t>
      </w:r>
      <w:r w:rsidRPr="0033525D">
        <w:br/>
        <w:t xml:space="preserve">  THE MULTILATERAL FUND FOR THE</w:t>
      </w:r>
      <w:r w:rsidRPr="0033525D">
        <w:br/>
        <w:t xml:space="preserve">  IMPLEMENTATION OF THE MONTREAL PROTOCOL</w:t>
      </w:r>
      <w:r w:rsidRPr="0033525D">
        <w:br/>
      </w:r>
      <w:r>
        <w:rPr>
          <w:lang w:val="en-CA"/>
        </w:rPr>
        <w:t xml:space="preserve">Seventy-ninth </w:t>
      </w:r>
      <w:r>
        <w:t>Meeting</w:t>
      </w:r>
    </w:p>
    <w:p w:rsidR="003772A5" w:rsidRDefault="003772A5" w:rsidP="003772A5">
      <w:pPr>
        <w:jc w:val="left"/>
        <w:rPr>
          <w:lang w:val="en-CA"/>
        </w:rPr>
      </w:pPr>
      <w:r>
        <w:rPr>
          <w:lang w:val="en-CA"/>
        </w:rPr>
        <w:t>Bangkok</w:t>
      </w:r>
      <w:r w:rsidRPr="00042E3E">
        <w:rPr>
          <w:lang w:val="en-CA"/>
        </w:rPr>
        <w:t xml:space="preserve">, </w:t>
      </w:r>
      <w:r>
        <w:rPr>
          <w:lang w:val="en-CA"/>
        </w:rPr>
        <w:t>3</w:t>
      </w:r>
      <w:r w:rsidRPr="00042E3E">
        <w:rPr>
          <w:lang w:val="en-CA"/>
        </w:rPr>
        <w:t xml:space="preserve">-7 </w:t>
      </w:r>
      <w:r>
        <w:rPr>
          <w:lang w:val="en-CA"/>
        </w:rPr>
        <w:t>July</w:t>
      </w:r>
      <w:r w:rsidRPr="00042E3E">
        <w:rPr>
          <w:lang w:val="en-CA"/>
        </w:rPr>
        <w:t xml:space="preserve"> 2017 </w:t>
      </w:r>
    </w:p>
    <w:p w:rsidR="00A915DB" w:rsidRDefault="00A915DB" w:rsidP="003772A5">
      <w:pPr>
        <w:jc w:val="left"/>
        <w:rPr>
          <w:lang w:val="en-CA"/>
        </w:rPr>
      </w:pPr>
    </w:p>
    <w:p w:rsidR="00AD1E32" w:rsidRPr="006C39CE" w:rsidRDefault="00AD1E32" w:rsidP="003772A5">
      <w:pPr>
        <w:jc w:val="left"/>
        <w:rPr>
          <w:lang w:val="en-CA"/>
        </w:rPr>
      </w:pPr>
    </w:p>
    <w:p w:rsidR="00C15867" w:rsidRPr="00280524" w:rsidRDefault="00C15867" w:rsidP="00C15867">
      <w:pPr>
        <w:pStyle w:val="Heading3"/>
        <w:numPr>
          <w:ilvl w:val="0"/>
          <w:numId w:val="0"/>
        </w:numPr>
        <w:spacing w:after="0"/>
        <w:rPr>
          <w:lang w:val="en-US"/>
        </w:rPr>
      </w:pPr>
    </w:p>
    <w:p w:rsidR="00280524" w:rsidRDefault="001136BC" w:rsidP="008513E1">
      <w:pPr>
        <w:pStyle w:val="0Heading0"/>
        <w:jc w:val="center"/>
        <w:rPr>
          <w:b/>
          <w:bCs/>
        </w:rPr>
      </w:pPr>
      <w:r w:rsidRPr="008513E1">
        <w:rPr>
          <w:b/>
          <w:bCs/>
        </w:rPr>
        <w:t>STATUS OF ADDITIONAL CONTRIBUTIONS TO THE MULTILATERAL FUND</w:t>
      </w:r>
    </w:p>
    <w:p w:rsidR="00CD6AA7" w:rsidRPr="008513E1" w:rsidRDefault="00280524" w:rsidP="008513E1">
      <w:pPr>
        <w:pStyle w:val="0Heading0"/>
        <w:jc w:val="center"/>
        <w:rPr>
          <w:b/>
          <w:bCs/>
        </w:rPr>
      </w:pPr>
      <w:r w:rsidRPr="008513E1">
        <w:rPr>
          <w:b/>
          <w:bCs/>
        </w:rPr>
        <w:t xml:space="preserve"> (DECISION 78/1</w:t>
      </w:r>
      <w:r w:rsidR="00D473B8">
        <w:rPr>
          <w:b/>
          <w:bCs/>
        </w:rPr>
        <w:t>(c</w:t>
      </w:r>
      <w:r w:rsidRPr="008513E1">
        <w:rPr>
          <w:b/>
          <w:bCs/>
        </w:rPr>
        <w:t>))</w:t>
      </w:r>
    </w:p>
    <w:p w:rsidR="00DB62F2" w:rsidRPr="008513E1" w:rsidRDefault="00DB62F2" w:rsidP="008513E1">
      <w:pPr>
        <w:pStyle w:val="0Heading0"/>
        <w:jc w:val="center"/>
        <w:rPr>
          <w:b/>
          <w:bCs/>
        </w:rPr>
      </w:pPr>
      <w:r w:rsidRPr="008513E1">
        <w:rPr>
          <w:b/>
          <w:bCs/>
        </w:rPr>
        <w:t>Report from the Treasurer</w:t>
      </w:r>
    </w:p>
    <w:p w:rsidR="00DB62F2" w:rsidRDefault="00DB62F2" w:rsidP="008513E1">
      <w:pPr>
        <w:pStyle w:val="0Heading0"/>
        <w:jc w:val="center"/>
        <w:rPr>
          <w:bCs/>
        </w:rPr>
      </w:pPr>
    </w:p>
    <w:p w:rsidR="00AD1E32" w:rsidRDefault="00AD1E32" w:rsidP="008513E1">
      <w:pPr>
        <w:pStyle w:val="0Heading0"/>
        <w:jc w:val="center"/>
        <w:rPr>
          <w:bCs/>
        </w:rPr>
      </w:pPr>
    </w:p>
    <w:p w:rsidR="00280524" w:rsidRPr="008513E1" w:rsidRDefault="00280524" w:rsidP="008513E1">
      <w:pPr>
        <w:pStyle w:val="0Heading0"/>
        <w:jc w:val="center"/>
        <w:rPr>
          <w:bCs/>
          <w:sz w:val="16"/>
          <w:szCs w:val="16"/>
        </w:rPr>
      </w:pPr>
    </w:p>
    <w:p w:rsidR="001A2061" w:rsidRPr="008513E1" w:rsidRDefault="00DB62F2" w:rsidP="008513E1">
      <w:pPr>
        <w:pStyle w:val="0Heading0"/>
        <w:numPr>
          <w:ilvl w:val="0"/>
          <w:numId w:val="24"/>
        </w:numPr>
        <w:tabs>
          <w:tab w:val="left" w:pos="0"/>
        </w:tabs>
        <w:ind w:left="0" w:firstLine="0"/>
        <w:jc w:val="both"/>
      </w:pPr>
      <w:r w:rsidRPr="008513E1">
        <w:t>The present document</w:t>
      </w:r>
      <w:r w:rsidR="001A2061" w:rsidRPr="008513E1">
        <w:t xml:space="preserve"> is prepared as a follow</w:t>
      </w:r>
      <w:r w:rsidR="003772A5" w:rsidRPr="008513E1">
        <w:t>-</w:t>
      </w:r>
      <w:r w:rsidR="001A2061" w:rsidRPr="008513E1">
        <w:t xml:space="preserve">up to </w:t>
      </w:r>
      <w:r w:rsidR="003772A5" w:rsidRPr="008513E1">
        <w:t>d</w:t>
      </w:r>
      <w:r w:rsidR="001A2061" w:rsidRPr="008513E1">
        <w:t>ecision</w:t>
      </w:r>
      <w:r w:rsidR="003772A5" w:rsidRPr="008513E1">
        <w:t xml:space="preserve"> </w:t>
      </w:r>
      <w:r w:rsidR="001A2061" w:rsidRPr="008513E1">
        <w:t>78/1</w:t>
      </w:r>
      <w:r w:rsidR="00280524" w:rsidRPr="008513E1">
        <w:t xml:space="preserve">(c) </w:t>
      </w:r>
      <w:r w:rsidR="001A2061" w:rsidRPr="008513E1">
        <w:t xml:space="preserve">to </w:t>
      </w:r>
      <w:r w:rsidRPr="008513E1">
        <w:t xml:space="preserve">provide information on the </w:t>
      </w:r>
      <w:r w:rsidR="00280524" w:rsidRPr="008513E1">
        <w:t>s</w:t>
      </w:r>
      <w:r w:rsidRPr="008513E1">
        <w:t xml:space="preserve">tatus of </w:t>
      </w:r>
      <w:r w:rsidR="003772A5" w:rsidRPr="008513E1">
        <w:t>a</w:t>
      </w:r>
      <w:r w:rsidR="004F21F5" w:rsidRPr="008513E1">
        <w:t>dditional contribution</w:t>
      </w:r>
      <w:r w:rsidR="003772A5" w:rsidRPr="008513E1">
        <w:t>s</w:t>
      </w:r>
      <w:r w:rsidR="005D7C4D" w:rsidRPr="008513E1">
        <w:t>,</w:t>
      </w:r>
      <w:r w:rsidR="00EC18E2" w:rsidRPr="008513E1">
        <w:t xml:space="preserve"> </w:t>
      </w:r>
      <w:r w:rsidR="004F21F5" w:rsidRPr="008513E1">
        <w:t>pledged by</w:t>
      </w:r>
      <w:r w:rsidR="00FB266B" w:rsidRPr="008513E1">
        <w:t xml:space="preserve"> </w:t>
      </w:r>
      <w:r w:rsidR="005D7C4D" w:rsidRPr="008513E1">
        <w:t xml:space="preserve">a group of donor countries intended to </w:t>
      </w:r>
      <w:r w:rsidR="00280524" w:rsidRPr="008513E1">
        <w:t>provide fast-start support</w:t>
      </w:r>
      <w:r w:rsidR="005D7C4D" w:rsidRPr="008513E1">
        <w:t xml:space="preserve"> for the implementation of the HFC phase-down.</w:t>
      </w:r>
    </w:p>
    <w:p w:rsidR="003772A5" w:rsidRPr="008513E1" w:rsidRDefault="003772A5" w:rsidP="008513E1">
      <w:pPr>
        <w:pStyle w:val="0Heading0"/>
        <w:tabs>
          <w:tab w:val="left" w:pos="0"/>
        </w:tabs>
        <w:jc w:val="both"/>
      </w:pPr>
    </w:p>
    <w:p w:rsidR="001A2061" w:rsidRPr="008513E1" w:rsidRDefault="00280524" w:rsidP="008513E1">
      <w:pPr>
        <w:pStyle w:val="0Heading0"/>
        <w:numPr>
          <w:ilvl w:val="0"/>
          <w:numId w:val="24"/>
        </w:numPr>
        <w:tabs>
          <w:tab w:val="left" w:pos="0"/>
        </w:tabs>
        <w:ind w:left="0" w:firstLine="0"/>
        <w:jc w:val="both"/>
      </w:pPr>
      <w:r w:rsidRPr="008513E1">
        <w:t>Subsequently to the 78</w:t>
      </w:r>
      <w:r w:rsidRPr="008513E1">
        <w:rPr>
          <w:vertAlign w:val="superscript"/>
        </w:rPr>
        <w:t>th</w:t>
      </w:r>
      <w:r w:rsidRPr="008513E1">
        <w:t xml:space="preserve"> meeting, the Treasurer was informed by the Government of Luxembourg that i</w:t>
      </w:r>
      <w:r w:rsidR="00A915DB">
        <w:t>t</w:t>
      </w:r>
      <w:r w:rsidRPr="008513E1">
        <w:t xml:space="preserve"> </w:t>
      </w:r>
      <w:r w:rsidR="001A2061" w:rsidRPr="008513E1">
        <w:t xml:space="preserve">had </w:t>
      </w:r>
      <w:r w:rsidRPr="008513E1">
        <w:t xml:space="preserve">also </w:t>
      </w:r>
      <w:r w:rsidR="001A2061" w:rsidRPr="008513E1">
        <w:t>agreed to make additional contributions</w:t>
      </w:r>
      <w:r w:rsidR="00A915DB">
        <w:t>,</w:t>
      </w:r>
      <w:r w:rsidR="001A2061" w:rsidRPr="008513E1">
        <w:t xml:space="preserve"> bring</w:t>
      </w:r>
      <w:r w:rsidR="006D3008" w:rsidRPr="008513E1">
        <w:t xml:space="preserve">ing the total </w:t>
      </w:r>
      <w:r w:rsidR="001A2061" w:rsidRPr="008513E1">
        <w:t xml:space="preserve">number </w:t>
      </w:r>
      <w:r w:rsidR="006D3008" w:rsidRPr="008513E1">
        <w:t xml:space="preserve">of countries </w:t>
      </w:r>
      <w:r w:rsidR="001A2061" w:rsidRPr="008513E1">
        <w:t xml:space="preserve">to </w:t>
      </w:r>
      <w:r w:rsidR="009C647E" w:rsidRPr="008513E1">
        <w:t>17</w:t>
      </w:r>
      <w:r w:rsidR="006D3008" w:rsidRPr="008513E1">
        <w:t xml:space="preserve">. </w:t>
      </w:r>
    </w:p>
    <w:p w:rsidR="0088714C" w:rsidRPr="008513E1" w:rsidRDefault="0088714C" w:rsidP="008513E1">
      <w:pPr>
        <w:pStyle w:val="0Heading0"/>
        <w:tabs>
          <w:tab w:val="left" w:pos="0"/>
        </w:tabs>
        <w:jc w:val="both"/>
      </w:pPr>
    </w:p>
    <w:p w:rsidR="005D7C4D" w:rsidRPr="008513E1" w:rsidRDefault="005D7C4D" w:rsidP="008513E1">
      <w:pPr>
        <w:pStyle w:val="0Heading0"/>
        <w:numPr>
          <w:ilvl w:val="0"/>
          <w:numId w:val="24"/>
        </w:numPr>
        <w:tabs>
          <w:tab w:val="left" w:pos="0"/>
        </w:tabs>
        <w:ind w:left="0" w:firstLine="0"/>
        <w:jc w:val="both"/>
      </w:pPr>
      <w:r w:rsidRPr="008513E1">
        <w:t>As at 3 June 2017, the Treasurer has received US</w:t>
      </w:r>
      <w:r w:rsidR="00A063E0" w:rsidRPr="008513E1">
        <w:t xml:space="preserve"> </w:t>
      </w:r>
      <w:r w:rsidRPr="008513E1">
        <w:t xml:space="preserve">$2,598,714 </w:t>
      </w:r>
      <w:r w:rsidR="006D3008" w:rsidRPr="008513E1">
        <w:t xml:space="preserve">from </w:t>
      </w:r>
      <w:r w:rsidR="00280524" w:rsidRPr="008513E1">
        <w:t>five</w:t>
      </w:r>
      <w:r w:rsidR="006D3008" w:rsidRPr="008513E1">
        <w:t xml:space="preserve"> countries</w:t>
      </w:r>
      <w:r w:rsidR="0088714C" w:rsidRPr="008513E1">
        <w:t>.</w:t>
      </w:r>
      <w:r w:rsidR="001A2061" w:rsidRPr="008513E1">
        <w:t xml:space="preserve"> </w:t>
      </w:r>
      <w:r w:rsidR="0088714C" w:rsidRPr="008513E1">
        <w:t>The list of countries</w:t>
      </w:r>
      <w:r w:rsidR="004818A5" w:rsidRPr="008513E1">
        <w:t>’</w:t>
      </w:r>
      <w:r w:rsidR="003772A5" w:rsidRPr="008513E1">
        <w:t xml:space="preserve"> </w:t>
      </w:r>
      <w:r w:rsidR="0088714C" w:rsidRPr="008513E1">
        <w:t>pledged amount together with payments received is attached as Annex I to this document.</w:t>
      </w:r>
      <w:r w:rsidR="006D3008" w:rsidRPr="008513E1">
        <w:t xml:space="preserve"> </w:t>
      </w:r>
    </w:p>
    <w:p w:rsidR="001136BC" w:rsidRPr="008513E1" w:rsidRDefault="001136BC" w:rsidP="008513E1">
      <w:pPr>
        <w:pStyle w:val="0Heading0"/>
        <w:tabs>
          <w:tab w:val="left" w:pos="0"/>
        </w:tabs>
        <w:jc w:val="both"/>
      </w:pPr>
    </w:p>
    <w:p w:rsidR="00DB62F2" w:rsidRPr="008513E1" w:rsidRDefault="00DB62F2" w:rsidP="008513E1">
      <w:pPr>
        <w:autoSpaceDE w:val="0"/>
        <w:autoSpaceDN w:val="0"/>
        <w:adjustRightInd w:val="0"/>
        <w:rPr>
          <w:b/>
          <w:bCs/>
          <w:lang w:val="en-US" w:bidi="hi-IN"/>
        </w:rPr>
      </w:pPr>
      <w:r w:rsidRPr="008513E1">
        <w:rPr>
          <w:b/>
          <w:bCs/>
          <w:lang w:val="en-US" w:bidi="hi-IN"/>
        </w:rPr>
        <w:t>Recommendations</w:t>
      </w:r>
    </w:p>
    <w:p w:rsidR="003772A5" w:rsidRPr="008513E1" w:rsidRDefault="003772A5" w:rsidP="008513E1">
      <w:pPr>
        <w:autoSpaceDE w:val="0"/>
        <w:autoSpaceDN w:val="0"/>
        <w:adjustRightInd w:val="0"/>
        <w:rPr>
          <w:b/>
          <w:bCs/>
          <w:lang w:val="en-US" w:bidi="hi-IN"/>
        </w:rPr>
      </w:pPr>
    </w:p>
    <w:p w:rsidR="00DB62F2" w:rsidRPr="008513E1" w:rsidRDefault="00DB62F2" w:rsidP="008513E1">
      <w:pPr>
        <w:pStyle w:val="ListParagraph"/>
        <w:numPr>
          <w:ilvl w:val="0"/>
          <w:numId w:val="24"/>
        </w:numPr>
        <w:autoSpaceDE w:val="0"/>
        <w:autoSpaceDN w:val="0"/>
        <w:adjustRightInd w:val="0"/>
        <w:ind w:left="0" w:firstLine="0"/>
        <w:rPr>
          <w:lang w:val="en-US" w:bidi="hi-IN"/>
        </w:rPr>
      </w:pPr>
      <w:r w:rsidRPr="008513E1">
        <w:rPr>
          <w:lang w:val="en-US" w:bidi="hi-IN"/>
        </w:rPr>
        <w:t>The Executive Committee may wish:</w:t>
      </w:r>
    </w:p>
    <w:p w:rsidR="003772A5" w:rsidRPr="008513E1" w:rsidRDefault="003772A5" w:rsidP="008513E1">
      <w:pPr>
        <w:pStyle w:val="ListParagraph"/>
        <w:autoSpaceDE w:val="0"/>
        <w:autoSpaceDN w:val="0"/>
        <w:adjustRightInd w:val="0"/>
        <w:ind w:left="0"/>
        <w:rPr>
          <w:lang w:val="en-US" w:bidi="hi-IN"/>
        </w:rPr>
      </w:pPr>
    </w:p>
    <w:p w:rsidR="00B13470" w:rsidRPr="008513E1" w:rsidRDefault="00DB62F2" w:rsidP="008513E1">
      <w:pPr>
        <w:pStyle w:val="ListParagraph"/>
        <w:numPr>
          <w:ilvl w:val="0"/>
          <w:numId w:val="27"/>
        </w:numPr>
        <w:autoSpaceDE w:val="0"/>
        <w:autoSpaceDN w:val="0"/>
        <w:adjustRightInd w:val="0"/>
        <w:ind w:left="1418" w:hanging="698"/>
        <w:rPr>
          <w:lang w:val="en-US" w:bidi="hi-IN"/>
        </w:rPr>
      </w:pPr>
      <w:r w:rsidRPr="008513E1">
        <w:rPr>
          <w:lang w:val="en-US" w:bidi="hi-IN"/>
        </w:rPr>
        <w:t xml:space="preserve">To note the report </w:t>
      </w:r>
      <w:r w:rsidR="00280524" w:rsidRPr="008513E1">
        <w:rPr>
          <w:lang w:val="en-US" w:bidi="hi-IN"/>
        </w:rPr>
        <w:t>by</w:t>
      </w:r>
      <w:r w:rsidRPr="008513E1">
        <w:rPr>
          <w:lang w:val="en-US" w:bidi="hi-IN"/>
        </w:rPr>
        <w:t xml:space="preserve"> the Treasurer on the status of </w:t>
      </w:r>
      <w:r w:rsidR="0088714C" w:rsidRPr="008513E1">
        <w:rPr>
          <w:lang w:val="en-US" w:bidi="hi-IN"/>
        </w:rPr>
        <w:t xml:space="preserve">additional </w:t>
      </w:r>
      <w:r w:rsidRPr="008513E1">
        <w:rPr>
          <w:lang w:val="en-US" w:bidi="hi-IN"/>
        </w:rPr>
        <w:t>contributions as contained in document UNEP/OzL.Pro/ExCom/7</w:t>
      </w:r>
      <w:r w:rsidR="00F3759F" w:rsidRPr="008513E1">
        <w:rPr>
          <w:lang w:val="en-US" w:bidi="hi-IN"/>
        </w:rPr>
        <w:t>9</w:t>
      </w:r>
      <w:r w:rsidRPr="008513E1">
        <w:rPr>
          <w:lang w:val="en-US" w:bidi="hi-IN"/>
        </w:rPr>
        <w:t>/</w:t>
      </w:r>
      <w:r w:rsidR="0088714C" w:rsidRPr="008513E1">
        <w:rPr>
          <w:lang w:val="en-US" w:bidi="hi-IN"/>
        </w:rPr>
        <w:t>4</w:t>
      </w:r>
      <w:r w:rsidR="00B13470" w:rsidRPr="008513E1">
        <w:rPr>
          <w:lang w:val="en-US" w:bidi="hi-IN"/>
        </w:rPr>
        <w:t>;</w:t>
      </w:r>
      <w:r w:rsidR="00A23B3F" w:rsidRPr="008513E1">
        <w:rPr>
          <w:lang w:val="en-US" w:bidi="hi-IN"/>
        </w:rPr>
        <w:t xml:space="preserve"> </w:t>
      </w:r>
    </w:p>
    <w:p w:rsidR="003772A5" w:rsidRPr="00280524" w:rsidRDefault="003772A5" w:rsidP="008513E1">
      <w:pPr>
        <w:autoSpaceDE w:val="0"/>
        <w:autoSpaceDN w:val="0"/>
        <w:adjustRightInd w:val="0"/>
        <w:rPr>
          <w:lang w:val="en-US" w:bidi="hi-IN"/>
        </w:rPr>
      </w:pPr>
    </w:p>
    <w:p w:rsidR="00280524" w:rsidRPr="008513E1" w:rsidRDefault="00280524" w:rsidP="008513E1">
      <w:pPr>
        <w:pStyle w:val="ListParagraph"/>
        <w:numPr>
          <w:ilvl w:val="0"/>
          <w:numId w:val="27"/>
        </w:numPr>
        <w:autoSpaceDE w:val="0"/>
        <w:autoSpaceDN w:val="0"/>
        <w:adjustRightInd w:val="0"/>
        <w:ind w:left="1418" w:hanging="698"/>
        <w:rPr>
          <w:lang w:val="en-US" w:bidi="hi-IN"/>
        </w:rPr>
      </w:pPr>
      <w:r w:rsidRPr="008513E1">
        <w:rPr>
          <w:lang w:val="en-US" w:bidi="hi-IN"/>
        </w:rPr>
        <w:t>Further to note with appreciation the non-Article 5 countries that ha</w:t>
      </w:r>
      <w:r w:rsidR="00AD1E32">
        <w:rPr>
          <w:lang w:val="en-US" w:bidi="hi-IN"/>
        </w:rPr>
        <w:t>d</w:t>
      </w:r>
      <w:r w:rsidRPr="008513E1">
        <w:rPr>
          <w:lang w:val="en-US" w:bidi="hi-IN"/>
        </w:rPr>
        <w:t xml:space="preserve"> made payments to provide fast</w:t>
      </w:r>
      <w:r w:rsidR="00A915DB">
        <w:rPr>
          <w:lang w:val="en-US" w:bidi="hi-IN"/>
        </w:rPr>
        <w:t>-</w:t>
      </w:r>
      <w:r w:rsidRPr="008513E1">
        <w:rPr>
          <w:lang w:val="en-US" w:bidi="hi-IN"/>
        </w:rPr>
        <w:t xml:space="preserve">start support for the implementation of the HFC phase-down; and </w:t>
      </w:r>
    </w:p>
    <w:p w:rsidR="00280524" w:rsidRPr="008513E1" w:rsidRDefault="00280524" w:rsidP="008513E1">
      <w:pPr>
        <w:pStyle w:val="ListParagraph"/>
        <w:autoSpaceDE w:val="0"/>
        <w:autoSpaceDN w:val="0"/>
        <w:adjustRightInd w:val="0"/>
        <w:ind w:left="1080"/>
        <w:rPr>
          <w:lang w:val="en-US" w:bidi="hi-IN"/>
        </w:rPr>
      </w:pPr>
    </w:p>
    <w:p w:rsidR="003F1F52" w:rsidRDefault="000F3C50" w:rsidP="008513E1">
      <w:pPr>
        <w:pStyle w:val="ListParagraph"/>
        <w:numPr>
          <w:ilvl w:val="0"/>
          <w:numId w:val="27"/>
        </w:numPr>
        <w:autoSpaceDE w:val="0"/>
        <w:autoSpaceDN w:val="0"/>
        <w:adjustRightInd w:val="0"/>
        <w:ind w:left="1418" w:hanging="698"/>
        <w:rPr>
          <w:lang w:val="en-US" w:bidi="hi-IN"/>
        </w:rPr>
        <w:sectPr w:rsidR="003F1F52"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r w:rsidRPr="00280524">
        <w:rPr>
          <w:lang w:val="en-US" w:bidi="hi-IN"/>
        </w:rPr>
        <w:t xml:space="preserve">To request the </w:t>
      </w:r>
      <w:r w:rsidR="0088714C" w:rsidRPr="00280524">
        <w:rPr>
          <w:lang w:val="en-US" w:bidi="hi-IN"/>
        </w:rPr>
        <w:t>Treasurer</w:t>
      </w:r>
      <w:r w:rsidRPr="00280524">
        <w:rPr>
          <w:lang w:val="en-US" w:bidi="hi-IN"/>
        </w:rPr>
        <w:t xml:space="preserve"> to </w:t>
      </w:r>
      <w:r w:rsidR="0088714C" w:rsidRPr="00280524">
        <w:rPr>
          <w:lang w:val="en-US" w:bidi="hi-IN"/>
        </w:rPr>
        <w:t>report</w:t>
      </w:r>
      <w:r w:rsidR="00280524" w:rsidRPr="00280524">
        <w:rPr>
          <w:lang w:val="en-US" w:bidi="hi-IN"/>
        </w:rPr>
        <w:t xml:space="preserve"> to the Executive Committee on</w:t>
      </w:r>
      <w:r w:rsidR="0088714C" w:rsidRPr="00280524">
        <w:rPr>
          <w:lang w:val="en-US" w:bidi="hi-IN"/>
        </w:rPr>
        <w:t xml:space="preserve"> the status of the additional contributions for fast</w:t>
      </w:r>
      <w:r w:rsidR="00A915DB">
        <w:rPr>
          <w:lang w:val="en-US" w:bidi="hi-IN"/>
        </w:rPr>
        <w:t>-</w:t>
      </w:r>
      <w:r w:rsidR="0088714C" w:rsidRPr="00280524">
        <w:rPr>
          <w:lang w:val="en-US" w:bidi="hi-IN"/>
        </w:rPr>
        <w:t xml:space="preserve">start support separately from other pledged </w:t>
      </w:r>
      <w:r w:rsidR="00280524" w:rsidRPr="00280524">
        <w:rPr>
          <w:lang w:val="en-US" w:bidi="hi-IN"/>
        </w:rPr>
        <w:t xml:space="preserve">contributions to the Multilateral Fund </w:t>
      </w:r>
      <w:r w:rsidR="0088714C" w:rsidRPr="00280524">
        <w:rPr>
          <w:lang w:val="en-US" w:bidi="hi-IN"/>
        </w:rPr>
        <w:t>to the 80</w:t>
      </w:r>
      <w:r w:rsidR="0088714C" w:rsidRPr="00280524">
        <w:rPr>
          <w:vertAlign w:val="superscript"/>
          <w:lang w:val="en-US" w:bidi="hi-IN"/>
        </w:rPr>
        <w:t>th</w:t>
      </w:r>
      <w:r w:rsidR="0088714C" w:rsidRPr="00280524">
        <w:rPr>
          <w:lang w:val="en-US" w:bidi="hi-IN"/>
        </w:rPr>
        <w:t xml:space="preserve"> meeting</w:t>
      </w:r>
      <w:r w:rsidR="00B00179" w:rsidRPr="00280524">
        <w:rPr>
          <w:lang w:val="en-US" w:bidi="hi-IN"/>
        </w:rPr>
        <w:t xml:space="preserve">.  </w:t>
      </w:r>
    </w:p>
    <w:p w:rsidR="001E2E4C" w:rsidRPr="00C302FB" w:rsidRDefault="003F1F52" w:rsidP="003F1F52">
      <w:pPr>
        <w:pStyle w:val="ListParagraph"/>
        <w:autoSpaceDE w:val="0"/>
        <w:autoSpaceDN w:val="0"/>
        <w:adjustRightInd w:val="0"/>
        <w:ind w:left="1418"/>
        <w:jc w:val="center"/>
        <w:rPr>
          <w:b/>
          <w:lang w:val="en-US" w:bidi="hi-IN"/>
        </w:rPr>
      </w:pPr>
      <w:r w:rsidRPr="00C302FB">
        <w:rPr>
          <w:b/>
          <w:lang w:val="en-US" w:bidi="hi-IN"/>
        </w:rPr>
        <w:lastRenderedPageBreak/>
        <w:t>Annex I</w:t>
      </w:r>
    </w:p>
    <w:p w:rsidR="003F1F52" w:rsidRPr="00C302FB" w:rsidRDefault="003F1F52" w:rsidP="003F1F52">
      <w:pPr>
        <w:pStyle w:val="ListParagraph"/>
        <w:autoSpaceDE w:val="0"/>
        <w:autoSpaceDN w:val="0"/>
        <w:adjustRightInd w:val="0"/>
        <w:ind w:left="1418"/>
        <w:jc w:val="center"/>
        <w:rPr>
          <w:lang w:val="en-US" w:bidi="hi-IN"/>
        </w:rPr>
      </w:pPr>
    </w:p>
    <w:p w:rsidR="00C302FB" w:rsidRPr="00C302FB" w:rsidRDefault="00C302FB" w:rsidP="003F1F52">
      <w:pPr>
        <w:pStyle w:val="ListParagraph"/>
        <w:autoSpaceDE w:val="0"/>
        <w:autoSpaceDN w:val="0"/>
        <w:adjustRightInd w:val="0"/>
        <w:ind w:left="1418"/>
        <w:jc w:val="center"/>
        <w:rPr>
          <w:b/>
          <w:bCs/>
          <w:lang w:val="en-US"/>
        </w:rPr>
      </w:pPr>
      <w:r w:rsidRPr="00C302FB">
        <w:rPr>
          <w:b/>
          <w:bCs/>
          <w:lang w:val="en-US"/>
        </w:rPr>
        <w:t>Status of payment against pledge on the additional contribution to the Multilateral Fund by the 17 donor countries</w:t>
      </w:r>
    </w:p>
    <w:p w:rsidR="00C302FB" w:rsidRPr="00C302FB" w:rsidRDefault="00C302FB" w:rsidP="00C302FB">
      <w:pPr>
        <w:pStyle w:val="ListParagraph"/>
        <w:autoSpaceDE w:val="0"/>
        <w:autoSpaceDN w:val="0"/>
        <w:adjustRightInd w:val="0"/>
        <w:spacing w:after="240"/>
        <w:ind w:left="1418"/>
        <w:jc w:val="center"/>
        <w:rPr>
          <w:lang w:val="en-US" w:bidi="hi-IN"/>
        </w:rPr>
      </w:pPr>
      <w:r w:rsidRPr="00C302FB">
        <w:rPr>
          <w:b/>
          <w:bCs/>
          <w:lang w:val="en-US"/>
        </w:rPr>
        <w:t>As at 3 June 2017</w:t>
      </w:r>
    </w:p>
    <w:tbl>
      <w:tblPr>
        <w:tblW w:w="14475" w:type="dxa"/>
        <w:jc w:val="center"/>
        <w:tblInd w:w="125" w:type="dxa"/>
        <w:tblLook w:val="04A0" w:firstRow="1" w:lastRow="0" w:firstColumn="1" w:lastColumn="0" w:noHBand="0" w:noVBand="1"/>
      </w:tblPr>
      <w:tblGrid>
        <w:gridCol w:w="2583"/>
        <w:gridCol w:w="1780"/>
        <w:gridCol w:w="1780"/>
        <w:gridCol w:w="1780"/>
        <w:gridCol w:w="6552"/>
      </w:tblGrid>
      <w:tr w:rsidR="003F1F52" w:rsidRPr="003F1F52" w:rsidTr="00C302FB">
        <w:trPr>
          <w:trHeight w:val="600"/>
          <w:jc w:val="center"/>
        </w:trPr>
        <w:tc>
          <w:tcPr>
            <w:tcW w:w="2583" w:type="dxa"/>
            <w:tcBorders>
              <w:top w:val="single" w:sz="8" w:space="0" w:color="auto"/>
              <w:left w:val="single" w:sz="8" w:space="0" w:color="auto"/>
              <w:bottom w:val="single" w:sz="8" w:space="0" w:color="auto"/>
              <w:right w:val="single" w:sz="4" w:space="0" w:color="auto"/>
            </w:tcBorders>
            <w:shd w:val="clear" w:color="auto" w:fill="auto"/>
            <w:noWrap/>
            <w:hideMark/>
          </w:tcPr>
          <w:p w:rsidR="003F1F52" w:rsidRPr="003F1F52" w:rsidRDefault="003F1F52" w:rsidP="003F1F52">
            <w:pPr>
              <w:jc w:val="center"/>
              <w:rPr>
                <w:b/>
                <w:bCs/>
                <w:lang w:val="en-US"/>
              </w:rPr>
            </w:pPr>
            <w:r w:rsidRPr="003F1F52">
              <w:rPr>
                <w:b/>
                <w:bCs/>
                <w:lang w:val="en-US"/>
              </w:rPr>
              <w:t>Party</w:t>
            </w:r>
          </w:p>
        </w:tc>
        <w:tc>
          <w:tcPr>
            <w:tcW w:w="1780" w:type="dxa"/>
            <w:tcBorders>
              <w:top w:val="single" w:sz="8" w:space="0" w:color="auto"/>
              <w:left w:val="nil"/>
              <w:bottom w:val="single" w:sz="8" w:space="0" w:color="auto"/>
              <w:right w:val="single" w:sz="4" w:space="0" w:color="auto"/>
            </w:tcBorders>
            <w:shd w:val="clear" w:color="auto" w:fill="auto"/>
            <w:hideMark/>
          </w:tcPr>
          <w:p w:rsidR="003F1F52" w:rsidRPr="003F1F52" w:rsidRDefault="003F1F52" w:rsidP="003F1F52">
            <w:pPr>
              <w:jc w:val="center"/>
              <w:rPr>
                <w:b/>
                <w:bCs/>
                <w:lang w:val="en-US"/>
              </w:rPr>
            </w:pPr>
            <w:r w:rsidRPr="003F1F52">
              <w:rPr>
                <w:b/>
                <w:bCs/>
                <w:lang w:val="en-US"/>
              </w:rPr>
              <w:t>Distribution by country US$</w:t>
            </w:r>
          </w:p>
        </w:tc>
        <w:tc>
          <w:tcPr>
            <w:tcW w:w="1780" w:type="dxa"/>
            <w:tcBorders>
              <w:top w:val="single" w:sz="8" w:space="0" w:color="auto"/>
              <w:left w:val="nil"/>
              <w:bottom w:val="single" w:sz="8" w:space="0" w:color="auto"/>
              <w:right w:val="single" w:sz="4" w:space="0" w:color="auto"/>
            </w:tcBorders>
            <w:shd w:val="clear" w:color="auto" w:fill="auto"/>
            <w:hideMark/>
          </w:tcPr>
          <w:p w:rsidR="003F1F52" w:rsidRPr="003F1F52" w:rsidRDefault="003F1F52" w:rsidP="003F1F52">
            <w:pPr>
              <w:jc w:val="center"/>
              <w:rPr>
                <w:b/>
                <w:bCs/>
                <w:lang w:val="en-US"/>
              </w:rPr>
            </w:pPr>
            <w:r w:rsidRPr="003F1F52">
              <w:rPr>
                <w:b/>
                <w:bCs/>
                <w:lang w:val="en-US"/>
              </w:rPr>
              <w:t>Amount in local currency</w:t>
            </w:r>
          </w:p>
        </w:tc>
        <w:tc>
          <w:tcPr>
            <w:tcW w:w="1780" w:type="dxa"/>
            <w:tcBorders>
              <w:top w:val="single" w:sz="8" w:space="0" w:color="auto"/>
              <w:left w:val="nil"/>
              <w:bottom w:val="single" w:sz="8" w:space="0" w:color="auto"/>
              <w:right w:val="single" w:sz="4" w:space="0" w:color="auto"/>
            </w:tcBorders>
            <w:shd w:val="clear" w:color="auto" w:fill="auto"/>
            <w:hideMark/>
          </w:tcPr>
          <w:p w:rsidR="003F1F52" w:rsidRPr="003F1F52" w:rsidRDefault="003F1F52" w:rsidP="003F1F52">
            <w:pPr>
              <w:jc w:val="center"/>
              <w:rPr>
                <w:b/>
                <w:bCs/>
                <w:lang w:val="en-US"/>
              </w:rPr>
            </w:pPr>
            <w:r w:rsidRPr="003F1F52">
              <w:rPr>
                <w:b/>
                <w:bCs/>
                <w:lang w:val="en-US"/>
              </w:rPr>
              <w:t>Amount received</w:t>
            </w:r>
            <w:r w:rsidRPr="003F1F52">
              <w:rPr>
                <w:b/>
                <w:bCs/>
                <w:lang w:val="en-US"/>
              </w:rPr>
              <w:br/>
              <w:t xml:space="preserve"> in US$</w:t>
            </w:r>
          </w:p>
        </w:tc>
        <w:tc>
          <w:tcPr>
            <w:tcW w:w="6552" w:type="dxa"/>
            <w:tcBorders>
              <w:top w:val="single" w:sz="8" w:space="0" w:color="auto"/>
              <w:left w:val="nil"/>
              <w:bottom w:val="single" w:sz="8" w:space="0" w:color="auto"/>
              <w:right w:val="single" w:sz="8" w:space="0" w:color="auto"/>
            </w:tcBorders>
            <w:shd w:val="clear" w:color="auto" w:fill="auto"/>
            <w:hideMark/>
          </w:tcPr>
          <w:p w:rsidR="003F1F52" w:rsidRPr="003F1F52" w:rsidRDefault="003F1F52" w:rsidP="003F1F52">
            <w:pPr>
              <w:jc w:val="center"/>
              <w:rPr>
                <w:b/>
                <w:bCs/>
                <w:lang w:val="en-US"/>
              </w:rPr>
            </w:pPr>
            <w:r w:rsidRPr="003F1F52">
              <w:rPr>
                <w:b/>
                <w:bCs/>
                <w:lang w:val="en-US"/>
              </w:rPr>
              <w:t>Status</w:t>
            </w:r>
          </w:p>
        </w:tc>
      </w:tr>
      <w:tr w:rsidR="003F1F52" w:rsidRPr="003F1F52" w:rsidTr="00C302FB">
        <w:trPr>
          <w:trHeight w:val="300"/>
          <w:jc w:val="center"/>
        </w:trPr>
        <w:tc>
          <w:tcPr>
            <w:tcW w:w="2583"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Australia</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920,000</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AUD 1,014,604</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Agreement ready to be signed by the Government</w:t>
            </w:r>
          </w:p>
        </w:tc>
      </w:tr>
      <w:tr w:rsidR="003F1F52" w:rsidRPr="003F1F52" w:rsidTr="00C302FB">
        <w:trPr>
          <w:trHeight w:val="300"/>
          <w:jc w:val="center"/>
        </w:trPr>
        <w:tc>
          <w:tcPr>
            <w:tcW w:w="2583"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Canada</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1,300,000</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 </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single" w:sz="4" w:space="0" w:color="auto"/>
              <w:right w:val="single" w:sz="8" w:space="0" w:color="auto"/>
            </w:tcBorders>
            <w:shd w:val="clear" w:color="auto" w:fill="auto"/>
            <w:vAlign w:val="bottom"/>
            <w:hideMark/>
          </w:tcPr>
          <w:p w:rsidR="003F1F52" w:rsidRPr="003F1F52" w:rsidRDefault="003F1F52" w:rsidP="003F1F52">
            <w:pPr>
              <w:jc w:val="left"/>
              <w:rPr>
                <w:lang w:val="en-US"/>
              </w:rPr>
            </w:pPr>
            <w:r w:rsidRPr="003F1F52">
              <w:rPr>
                <w:lang w:val="en-US"/>
              </w:rPr>
              <w:t>Opted for "Letter of intent"; awaiting letter</w:t>
            </w:r>
          </w:p>
        </w:tc>
      </w:tr>
      <w:tr w:rsidR="003F1F52" w:rsidRPr="003F1F52" w:rsidTr="00C302FB">
        <w:trPr>
          <w:trHeight w:val="300"/>
          <w:jc w:val="center"/>
        </w:trPr>
        <w:tc>
          <w:tcPr>
            <w:tcW w:w="2583"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Denmark</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300,000</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DKK 1,500,000</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right"/>
              <w:rPr>
                <w:lang w:val="en-US"/>
              </w:rPr>
            </w:pPr>
            <w:r w:rsidRPr="003F1F52">
              <w:rPr>
                <w:lang w:val="en-US"/>
              </w:rPr>
              <w:t>214,516</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Payment received</w:t>
            </w:r>
          </w:p>
        </w:tc>
      </w:tr>
      <w:tr w:rsidR="003F1F52" w:rsidRPr="003F1F52" w:rsidTr="00C302FB">
        <w:trPr>
          <w:trHeight w:val="300"/>
          <w:jc w:val="center"/>
        </w:trPr>
        <w:tc>
          <w:tcPr>
            <w:tcW w:w="2583"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Finland</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230,000</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EUR 200,000</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Awaiting response</w:t>
            </w:r>
          </w:p>
        </w:tc>
      </w:tr>
      <w:tr w:rsidR="003F1F52" w:rsidRPr="003F1F52" w:rsidTr="00C302FB">
        <w:trPr>
          <w:trHeight w:val="300"/>
          <w:jc w:val="center"/>
        </w:trPr>
        <w:tc>
          <w:tcPr>
            <w:tcW w:w="2583"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France</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2,500,000</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 </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Awaiting response</w:t>
            </w:r>
          </w:p>
        </w:tc>
      </w:tr>
      <w:tr w:rsidR="003F1F52" w:rsidRPr="003F1F52" w:rsidTr="00C302FB">
        <w:trPr>
          <w:trHeight w:val="300"/>
          <w:jc w:val="center"/>
        </w:trPr>
        <w:tc>
          <w:tcPr>
            <w:tcW w:w="2583" w:type="dxa"/>
            <w:tcBorders>
              <w:top w:val="nil"/>
              <w:left w:val="single" w:sz="8" w:space="0" w:color="auto"/>
              <w:bottom w:val="single" w:sz="4" w:space="0" w:color="auto"/>
              <w:right w:val="single" w:sz="4" w:space="0" w:color="auto"/>
            </w:tcBorders>
            <w:shd w:val="clear" w:color="000000" w:fill="FFFFFF"/>
            <w:noWrap/>
            <w:hideMark/>
          </w:tcPr>
          <w:p w:rsidR="003F1F52" w:rsidRPr="003F1F52" w:rsidRDefault="003F1F52" w:rsidP="003F1F52">
            <w:pPr>
              <w:jc w:val="left"/>
              <w:rPr>
                <w:lang w:val="en-US"/>
              </w:rPr>
            </w:pPr>
            <w:r w:rsidRPr="003F1F52">
              <w:rPr>
                <w:lang w:val="en-US"/>
              </w:rPr>
              <w:t>Germany</w:t>
            </w:r>
          </w:p>
        </w:tc>
        <w:tc>
          <w:tcPr>
            <w:tcW w:w="1780" w:type="dxa"/>
            <w:tcBorders>
              <w:top w:val="nil"/>
              <w:left w:val="nil"/>
              <w:bottom w:val="single" w:sz="4" w:space="0" w:color="auto"/>
              <w:right w:val="single" w:sz="4" w:space="0" w:color="auto"/>
            </w:tcBorders>
            <w:shd w:val="clear" w:color="000000" w:fill="FFFFFF"/>
            <w:noWrap/>
            <w:hideMark/>
          </w:tcPr>
          <w:p w:rsidR="003F1F52" w:rsidRPr="003F1F52" w:rsidRDefault="003F1F52" w:rsidP="003F1F52">
            <w:pPr>
              <w:jc w:val="right"/>
              <w:rPr>
                <w:lang w:val="en-US"/>
              </w:rPr>
            </w:pPr>
            <w:r w:rsidRPr="003F1F52">
              <w:rPr>
                <w:lang w:val="en-US"/>
              </w:rPr>
              <w:t>3,200,000</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 </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single" w:sz="4" w:space="0" w:color="auto"/>
              <w:right w:val="single" w:sz="8" w:space="0" w:color="auto"/>
            </w:tcBorders>
            <w:shd w:val="clear" w:color="auto" w:fill="auto"/>
            <w:hideMark/>
          </w:tcPr>
          <w:p w:rsidR="003F1F52" w:rsidRPr="003F1F52" w:rsidRDefault="003F1F52" w:rsidP="003F1F52">
            <w:pPr>
              <w:jc w:val="left"/>
              <w:rPr>
                <w:lang w:val="en-US"/>
              </w:rPr>
            </w:pPr>
            <w:r w:rsidRPr="003F1F52">
              <w:rPr>
                <w:lang w:val="en-US"/>
              </w:rPr>
              <w:t>Awaiting response/ongoing discussion on the amount of contribution</w:t>
            </w:r>
          </w:p>
        </w:tc>
      </w:tr>
      <w:tr w:rsidR="003F1F52" w:rsidRPr="003F1F52" w:rsidTr="00C302FB">
        <w:trPr>
          <w:trHeight w:val="300"/>
          <w:jc w:val="center"/>
        </w:trPr>
        <w:tc>
          <w:tcPr>
            <w:tcW w:w="2583"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Ireland</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190,000</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 </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right"/>
              <w:rPr>
                <w:lang w:val="en-US"/>
              </w:rPr>
            </w:pPr>
            <w:r w:rsidRPr="003F1F52">
              <w:rPr>
                <w:lang w:val="en-US"/>
              </w:rPr>
              <w:t>190,000</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Payment received</w:t>
            </w:r>
          </w:p>
        </w:tc>
      </w:tr>
      <w:tr w:rsidR="003F1F52" w:rsidRPr="003F1F52" w:rsidTr="00C302FB">
        <w:trPr>
          <w:trHeight w:val="300"/>
          <w:jc w:val="center"/>
        </w:trPr>
        <w:tc>
          <w:tcPr>
            <w:tcW w:w="2583"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Italy</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2,000,000</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 </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right"/>
              <w:rPr>
                <w:lang w:val="en-US"/>
              </w:rPr>
            </w:pPr>
            <w:r w:rsidRPr="003F1F52">
              <w:rPr>
                <w:lang w:val="en-US"/>
              </w:rPr>
              <w:t>2,000,000</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Payment received</w:t>
            </w:r>
          </w:p>
        </w:tc>
      </w:tr>
      <w:tr w:rsidR="003F1F52" w:rsidRPr="003F1F52" w:rsidTr="00C302FB">
        <w:trPr>
          <w:trHeight w:val="300"/>
          <w:jc w:val="center"/>
        </w:trPr>
        <w:tc>
          <w:tcPr>
            <w:tcW w:w="2583"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Japan</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4,800,000</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 </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Awaiting response</w:t>
            </w:r>
          </w:p>
        </w:tc>
      </w:tr>
      <w:tr w:rsidR="003F1F52" w:rsidRPr="003F1F52" w:rsidTr="00C302FB">
        <w:trPr>
          <w:trHeight w:val="300"/>
          <w:jc w:val="center"/>
        </w:trPr>
        <w:tc>
          <w:tcPr>
            <w:tcW w:w="2583" w:type="dxa"/>
            <w:tcBorders>
              <w:top w:val="nil"/>
              <w:left w:val="single" w:sz="8" w:space="0" w:color="auto"/>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Luxembourg*</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right"/>
              <w:rPr>
                <w:lang w:val="en-US"/>
              </w:rPr>
            </w:pPr>
            <w:r w:rsidRPr="003F1F52">
              <w:rPr>
                <w:lang w:val="en-US"/>
              </w:rPr>
              <w:t>0</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right"/>
              <w:rPr>
                <w:lang w:val="en-US"/>
              </w:rPr>
            </w:pPr>
            <w:r w:rsidRPr="003F1F52">
              <w:rPr>
                <w:lang w:val="en-US"/>
              </w:rPr>
              <w:t>EUR 35,200</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right"/>
              <w:rPr>
                <w:lang w:val="en-US"/>
              </w:rPr>
            </w:pPr>
            <w:r w:rsidRPr="003F1F52">
              <w:rPr>
                <w:lang w:val="en-US"/>
              </w:rPr>
              <w:t>39,199</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Payment received</w:t>
            </w:r>
          </w:p>
        </w:tc>
      </w:tr>
      <w:tr w:rsidR="003F1F52" w:rsidRPr="003F1F52" w:rsidTr="00C302FB">
        <w:trPr>
          <w:trHeight w:val="300"/>
          <w:jc w:val="center"/>
        </w:trPr>
        <w:tc>
          <w:tcPr>
            <w:tcW w:w="2583"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Netherlands</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730,000</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 </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Awaiting response</w:t>
            </w:r>
          </w:p>
        </w:tc>
      </w:tr>
      <w:tr w:rsidR="003F1F52" w:rsidRPr="003F1F52" w:rsidTr="00C302FB">
        <w:trPr>
          <w:trHeight w:val="300"/>
          <w:jc w:val="center"/>
        </w:trPr>
        <w:tc>
          <w:tcPr>
            <w:tcW w:w="2583"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New Zealand</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110,000</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NZD 155,000</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right"/>
              <w:rPr>
                <w:lang w:val="en-US"/>
              </w:rPr>
            </w:pPr>
            <w:r w:rsidRPr="003F1F52">
              <w:rPr>
                <w:lang w:val="en-US"/>
              </w:rPr>
              <w:t>155,000</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Payment received</w:t>
            </w:r>
          </w:p>
        </w:tc>
      </w:tr>
      <w:tr w:rsidR="003F1F52" w:rsidRPr="003F1F52" w:rsidTr="00C302FB">
        <w:trPr>
          <w:trHeight w:val="288"/>
          <w:jc w:val="center"/>
        </w:trPr>
        <w:tc>
          <w:tcPr>
            <w:tcW w:w="2583"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Norway</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380,000</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 </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Awaiting response</w:t>
            </w:r>
          </w:p>
        </w:tc>
      </w:tr>
      <w:tr w:rsidR="003F1F52" w:rsidRPr="003F1F52" w:rsidTr="00C302FB">
        <w:trPr>
          <w:trHeight w:val="288"/>
          <w:jc w:val="center"/>
        </w:trPr>
        <w:tc>
          <w:tcPr>
            <w:tcW w:w="2583"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Sweden</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430,000</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 </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Awaiting response</w:t>
            </w:r>
          </w:p>
        </w:tc>
      </w:tr>
      <w:tr w:rsidR="003F1F52" w:rsidRPr="003F1F52" w:rsidTr="00C302FB">
        <w:trPr>
          <w:trHeight w:val="288"/>
          <w:jc w:val="center"/>
        </w:trPr>
        <w:tc>
          <w:tcPr>
            <w:tcW w:w="2583"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Switzerland</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460,000</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 </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Awaiting response</w:t>
            </w:r>
          </w:p>
        </w:tc>
      </w:tr>
      <w:tr w:rsidR="003F1F52" w:rsidRPr="003F1F52" w:rsidTr="00C302FB">
        <w:trPr>
          <w:trHeight w:val="288"/>
          <w:jc w:val="center"/>
        </w:trPr>
        <w:tc>
          <w:tcPr>
            <w:tcW w:w="2583"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United Kingdom</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2,300,000</w:t>
            </w:r>
          </w:p>
        </w:tc>
        <w:tc>
          <w:tcPr>
            <w:tcW w:w="17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 </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Awaiting response</w:t>
            </w:r>
          </w:p>
        </w:tc>
      </w:tr>
      <w:tr w:rsidR="003F1F52" w:rsidRPr="003F1F52" w:rsidTr="00C302FB">
        <w:trPr>
          <w:trHeight w:val="300"/>
          <w:jc w:val="center"/>
        </w:trPr>
        <w:tc>
          <w:tcPr>
            <w:tcW w:w="2583" w:type="dxa"/>
            <w:tcBorders>
              <w:top w:val="nil"/>
              <w:left w:val="single" w:sz="8" w:space="0" w:color="auto"/>
              <w:bottom w:val="nil"/>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United States of America</w:t>
            </w:r>
          </w:p>
        </w:tc>
        <w:tc>
          <w:tcPr>
            <w:tcW w:w="1780" w:type="dxa"/>
            <w:tcBorders>
              <w:top w:val="nil"/>
              <w:left w:val="nil"/>
              <w:bottom w:val="nil"/>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7,000,000</w:t>
            </w:r>
          </w:p>
        </w:tc>
        <w:tc>
          <w:tcPr>
            <w:tcW w:w="1780" w:type="dxa"/>
            <w:tcBorders>
              <w:top w:val="nil"/>
              <w:left w:val="nil"/>
              <w:bottom w:val="nil"/>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 </w:t>
            </w:r>
          </w:p>
        </w:tc>
        <w:tc>
          <w:tcPr>
            <w:tcW w:w="1780" w:type="dxa"/>
            <w:tcBorders>
              <w:top w:val="nil"/>
              <w:left w:val="nil"/>
              <w:bottom w:val="nil"/>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nil"/>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Awaiting response</w:t>
            </w:r>
          </w:p>
        </w:tc>
      </w:tr>
      <w:tr w:rsidR="003F1F52" w:rsidRPr="003F1F52" w:rsidTr="00C302FB">
        <w:trPr>
          <w:trHeight w:val="300"/>
          <w:jc w:val="center"/>
        </w:trPr>
        <w:tc>
          <w:tcPr>
            <w:tcW w:w="2583" w:type="dxa"/>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3F1F52" w:rsidRPr="003F1F52" w:rsidRDefault="003F1F52" w:rsidP="003F1F52">
            <w:pPr>
              <w:jc w:val="left"/>
              <w:rPr>
                <w:b/>
                <w:bCs/>
                <w:lang w:val="en-US"/>
              </w:rPr>
            </w:pPr>
            <w:r w:rsidRPr="003F1F52">
              <w:rPr>
                <w:b/>
                <w:bCs/>
                <w:lang w:val="en-US"/>
              </w:rPr>
              <w:t xml:space="preserve">Total pledge  </w:t>
            </w:r>
          </w:p>
        </w:tc>
        <w:tc>
          <w:tcPr>
            <w:tcW w:w="1780" w:type="dxa"/>
            <w:tcBorders>
              <w:top w:val="single" w:sz="8" w:space="0" w:color="auto"/>
              <w:left w:val="nil"/>
              <w:bottom w:val="single" w:sz="8" w:space="0" w:color="auto"/>
              <w:right w:val="single" w:sz="4" w:space="0" w:color="auto"/>
            </w:tcBorders>
            <w:shd w:val="clear" w:color="auto" w:fill="auto"/>
            <w:noWrap/>
            <w:vAlign w:val="bottom"/>
            <w:hideMark/>
          </w:tcPr>
          <w:p w:rsidR="003F1F52" w:rsidRPr="003F1F52" w:rsidRDefault="003F1F52" w:rsidP="003F1F52">
            <w:pPr>
              <w:jc w:val="right"/>
              <w:rPr>
                <w:b/>
                <w:bCs/>
                <w:lang w:val="en-US"/>
              </w:rPr>
            </w:pPr>
            <w:r w:rsidRPr="003F1F52">
              <w:rPr>
                <w:b/>
                <w:bCs/>
                <w:lang w:val="en-US"/>
              </w:rPr>
              <w:t>26,850,000</w:t>
            </w:r>
          </w:p>
        </w:tc>
        <w:tc>
          <w:tcPr>
            <w:tcW w:w="1780" w:type="dxa"/>
            <w:tcBorders>
              <w:top w:val="single" w:sz="8" w:space="0" w:color="auto"/>
              <w:left w:val="nil"/>
              <w:bottom w:val="single" w:sz="8" w:space="0" w:color="auto"/>
              <w:right w:val="single" w:sz="4"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w:t>
            </w:r>
          </w:p>
        </w:tc>
        <w:tc>
          <w:tcPr>
            <w:tcW w:w="1780" w:type="dxa"/>
            <w:tcBorders>
              <w:top w:val="single" w:sz="8" w:space="0" w:color="auto"/>
              <w:left w:val="nil"/>
              <w:bottom w:val="single" w:sz="8" w:space="0" w:color="auto"/>
              <w:right w:val="single" w:sz="4"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w:t>
            </w:r>
          </w:p>
        </w:tc>
        <w:tc>
          <w:tcPr>
            <w:tcW w:w="6552" w:type="dxa"/>
            <w:tcBorders>
              <w:top w:val="single" w:sz="8" w:space="0" w:color="auto"/>
              <w:left w:val="nil"/>
              <w:bottom w:val="single" w:sz="8" w:space="0" w:color="auto"/>
              <w:right w:val="single" w:sz="8"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w:t>
            </w:r>
          </w:p>
        </w:tc>
      </w:tr>
      <w:tr w:rsidR="003F1F52" w:rsidRPr="003F1F52" w:rsidTr="00C302FB">
        <w:trPr>
          <w:trHeight w:val="300"/>
          <w:jc w:val="center"/>
        </w:trPr>
        <w:tc>
          <w:tcPr>
            <w:tcW w:w="2583" w:type="dxa"/>
            <w:tcBorders>
              <w:top w:val="nil"/>
              <w:left w:val="single" w:sz="8" w:space="0" w:color="auto"/>
              <w:bottom w:val="single" w:sz="8" w:space="0" w:color="auto"/>
              <w:right w:val="single" w:sz="4"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xml:space="preserve">Total payment </w:t>
            </w:r>
          </w:p>
        </w:tc>
        <w:tc>
          <w:tcPr>
            <w:tcW w:w="1780" w:type="dxa"/>
            <w:tcBorders>
              <w:top w:val="nil"/>
              <w:left w:val="nil"/>
              <w:bottom w:val="single" w:sz="8" w:space="0" w:color="auto"/>
              <w:right w:val="single" w:sz="4" w:space="0" w:color="auto"/>
            </w:tcBorders>
            <w:shd w:val="clear" w:color="auto" w:fill="auto"/>
            <w:noWrap/>
            <w:vAlign w:val="bottom"/>
            <w:hideMark/>
          </w:tcPr>
          <w:p w:rsidR="003F1F52" w:rsidRPr="003F1F52" w:rsidRDefault="003F1F52" w:rsidP="003F1F52">
            <w:pPr>
              <w:jc w:val="right"/>
              <w:rPr>
                <w:b/>
                <w:bCs/>
                <w:lang w:val="en-US"/>
              </w:rPr>
            </w:pPr>
            <w:r w:rsidRPr="003F1F52">
              <w:rPr>
                <w:b/>
                <w:bCs/>
                <w:lang w:val="en-US"/>
              </w:rPr>
              <w:t>2,598,714</w:t>
            </w:r>
          </w:p>
        </w:tc>
        <w:tc>
          <w:tcPr>
            <w:tcW w:w="1780" w:type="dxa"/>
            <w:tcBorders>
              <w:top w:val="nil"/>
              <w:left w:val="nil"/>
              <w:bottom w:val="single" w:sz="8" w:space="0" w:color="auto"/>
              <w:right w:val="single" w:sz="4"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w:t>
            </w:r>
          </w:p>
        </w:tc>
        <w:tc>
          <w:tcPr>
            <w:tcW w:w="1780" w:type="dxa"/>
            <w:tcBorders>
              <w:top w:val="nil"/>
              <w:left w:val="nil"/>
              <w:bottom w:val="single" w:sz="8" w:space="0" w:color="auto"/>
              <w:right w:val="single" w:sz="4" w:space="0" w:color="auto"/>
            </w:tcBorders>
            <w:shd w:val="clear" w:color="auto" w:fill="auto"/>
            <w:noWrap/>
            <w:vAlign w:val="bottom"/>
            <w:hideMark/>
          </w:tcPr>
          <w:p w:rsidR="003F1F52" w:rsidRPr="003F1F52" w:rsidRDefault="003F1F52" w:rsidP="003F1F52">
            <w:pPr>
              <w:jc w:val="right"/>
              <w:rPr>
                <w:b/>
                <w:bCs/>
                <w:lang w:val="en-US"/>
              </w:rPr>
            </w:pPr>
            <w:r w:rsidRPr="003F1F52">
              <w:rPr>
                <w:b/>
                <w:bCs/>
                <w:lang w:val="en-US"/>
              </w:rPr>
              <w:t>2,598,714</w:t>
            </w:r>
          </w:p>
        </w:tc>
        <w:tc>
          <w:tcPr>
            <w:tcW w:w="6552" w:type="dxa"/>
            <w:tcBorders>
              <w:top w:val="nil"/>
              <w:left w:val="nil"/>
              <w:bottom w:val="single" w:sz="8" w:space="0" w:color="auto"/>
              <w:right w:val="single" w:sz="8"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w:t>
            </w:r>
          </w:p>
        </w:tc>
      </w:tr>
      <w:tr w:rsidR="003F1F52" w:rsidRPr="003F1F52" w:rsidTr="00C302FB">
        <w:trPr>
          <w:trHeight w:val="300"/>
          <w:jc w:val="center"/>
        </w:trPr>
        <w:tc>
          <w:tcPr>
            <w:tcW w:w="2583" w:type="dxa"/>
            <w:tcBorders>
              <w:top w:val="nil"/>
              <w:left w:val="single" w:sz="8" w:space="0" w:color="auto"/>
              <w:bottom w:val="single" w:sz="8" w:space="0" w:color="auto"/>
              <w:right w:val="single" w:sz="4"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xml:space="preserve">Outstanding payment  </w:t>
            </w:r>
          </w:p>
        </w:tc>
        <w:tc>
          <w:tcPr>
            <w:tcW w:w="1780" w:type="dxa"/>
            <w:tcBorders>
              <w:top w:val="nil"/>
              <w:left w:val="nil"/>
              <w:bottom w:val="single" w:sz="8" w:space="0" w:color="auto"/>
              <w:right w:val="single" w:sz="4" w:space="0" w:color="auto"/>
            </w:tcBorders>
            <w:shd w:val="clear" w:color="auto" w:fill="auto"/>
            <w:noWrap/>
            <w:vAlign w:val="bottom"/>
            <w:hideMark/>
          </w:tcPr>
          <w:p w:rsidR="003F1F52" w:rsidRPr="003F1F52" w:rsidRDefault="003F1F52" w:rsidP="003F1F52">
            <w:pPr>
              <w:jc w:val="right"/>
              <w:rPr>
                <w:b/>
                <w:bCs/>
                <w:lang w:val="en-US"/>
              </w:rPr>
            </w:pPr>
            <w:r w:rsidRPr="003F1F52">
              <w:rPr>
                <w:b/>
                <w:bCs/>
                <w:lang w:val="en-US"/>
              </w:rPr>
              <w:t>24,251,286</w:t>
            </w:r>
          </w:p>
        </w:tc>
        <w:tc>
          <w:tcPr>
            <w:tcW w:w="1780" w:type="dxa"/>
            <w:tcBorders>
              <w:top w:val="nil"/>
              <w:left w:val="nil"/>
              <w:bottom w:val="single" w:sz="8" w:space="0" w:color="auto"/>
              <w:right w:val="single" w:sz="4"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w:t>
            </w:r>
          </w:p>
        </w:tc>
        <w:tc>
          <w:tcPr>
            <w:tcW w:w="1780" w:type="dxa"/>
            <w:tcBorders>
              <w:top w:val="nil"/>
              <w:left w:val="nil"/>
              <w:bottom w:val="single" w:sz="8" w:space="0" w:color="auto"/>
              <w:right w:val="single" w:sz="4" w:space="0" w:color="auto"/>
            </w:tcBorders>
            <w:shd w:val="clear" w:color="auto" w:fill="auto"/>
            <w:noWrap/>
            <w:vAlign w:val="bottom"/>
            <w:hideMark/>
          </w:tcPr>
          <w:p w:rsidR="003F1F52" w:rsidRPr="003F1F52" w:rsidRDefault="003F1F52" w:rsidP="003F1F52">
            <w:pPr>
              <w:jc w:val="right"/>
              <w:rPr>
                <w:b/>
                <w:bCs/>
                <w:lang w:val="en-US"/>
              </w:rPr>
            </w:pPr>
            <w:r w:rsidRPr="003F1F52">
              <w:rPr>
                <w:b/>
                <w:bCs/>
                <w:lang w:val="en-US"/>
              </w:rPr>
              <w:t>24,251,286</w:t>
            </w:r>
          </w:p>
        </w:tc>
        <w:tc>
          <w:tcPr>
            <w:tcW w:w="6552" w:type="dxa"/>
            <w:tcBorders>
              <w:top w:val="nil"/>
              <w:left w:val="nil"/>
              <w:bottom w:val="single" w:sz="8" w:space="0" w:color="auto"/>
              <w:right w:val="single" w:sz="8"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w:t>
            </w:r>
          </w:p>
        </w:tc>
      </w:tr>
      <w:tr w:rsidR="003F1F52" w:rsidRPr="003F1F52" w:rsidTr="00C302FB">
        <w:trPr>
          <w:trHeight w:val="300"/>
          <w:jc w:val="center"/>
        </w:trPr>
        <w:tc>
          <w:tcPr>
            <w:tcW w:w="2583" w:type="dxa"/>
            <w:tcBorders>
              <w:top w:val="nil"/>
              <w:left w:val="single" w:sz="8" w:space="0" w:color="auto"/>
              <w:bottom w:val="single" w:sz="8" w:space="0" w:color="auto"/>
              <w:right w:val="single" w:sz="4"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xml:space="preserve">Percentage payment/pledge </w:t>
            </w:r>
          </w:p>
        </w:tc>
        <w:tc>
          <w:tcPr>
            <w:tcW w:w="1780" w:type="dxa"/>
            <w:tcBorders>
              <w:top w:val="nil"/>
              <w:left w:val="nil"/>
              <w:bottom w:val="single" w:sz="8" w:space="0" w:color="auto"/>
              <w:right w:val="single" w:sz="4" w:space="0" w:color="auto"/>
            </w:tcBorders>
            <w:shd w:val="clear" w:color="000000" w:fill="FFFFFF"/>
            <w:noWrap/>
            <w:vAlign w:val="bottom"/>
            <w:hideMark/>
          </w:tcPr>
          <w:p w:rsidR="003F1F52" w:rsidRPr="003F1F52" w:rsidRDefault="003F1F52" w:rsidP="003F1F52">
            <w:pPr>
              <w:jc w:val="right"/>
              <w:rPr>
                <w:b/>
                <w:bCs/>
                <w:lang w:val="en-US"/>
              </w:rPr>
            </w:pPr>
            <w:r w:rsidRPr="003F1F52">
              <w:rPr>
                <w:b/>
                <w:bCs/>
                <w:lang w:val="en-US"/>
              </w:rPr>
              <w:t>9.68%</w:t>
            </w:r>
          </w:p>
        </w:tc>
        <w:tc>
          <w:tcPr>
            <w:tcW w:w="1780" w:type="dxa"/>
            <w:tcBorders>
              <w:top w:val="nil"/>
              <w:left w:val="nil"/>
              <w:bottom w:val="single" w:sz="8" w:space="0" w:color="auto"/>
              <w:right w:val="single" w:sz="4"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w:t>
            </w:r>
          </w:p>
        </w:tc>
        <w:tc>
          <w:tcPr>
            <w:tcW w:w="1780" w:type="dxa"/>
            <w:tcBorders>
              <w:top w:val="nil"/>
              <w:left w:val="nil"/>
              <w:bottom w:val="single" w:sz="8" w:space="0" w:color="auto"/>
              <w:right w:val="single" w:sz="4"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w:t>
            </w:r>
          </w:p>
        </w:tc>
        <w:tc>
          <w:tcPr>
            <w:tcW w:w="6552" w:type="dxa"/>
            <w:tcBorders>
              <w:top w:val="nil"/>
              <w:left w:val="nil"/>
              <w:bottom w:val="single" w:sz="8" w:space="0" w:color="auto"/>
              <w:right w:val="single" w:sz="8"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w:t>
            </w:r>
          </w:p>
        </w:tc>
      </w:tr>
      <w:tr w:rsidR="003F1F52" w:rsidRPr="003F1F52" w:rsidTr="00C302FB">
        <w:trPr>
          <w:trHeight w:val="288"/>
          <w:jc w:val="center"/>
        </w:trPr>
        <w:tc>
          <w:tcPr>
            <w:tcW w:w="6143" w:type="dxa"/>
            <w:gridSpan w:val="3"/>
            <w:tcBorders>
              <w:top w:val="nil"/>
              <w:left w:val="nil"/>
              <w:bottom w:val="nil"/>
              <w:right w:val="nil"/>
            </w:tcBorders>
            <w:shd w:val="clear" w:color="auto" w:fill="auto"/>
            <w:noWrap/>
            <w:vAlign w:val="bottom"/>
            <w:hideMark/>
          </w:tcPr>
          <w:p w:rsidR="003F1F52" w:rsidRPr="003F1F52" w:rsidRDefault="003F1F52" w:rsidP="003F1F52">
            <w:pPr>
              <w:jc w:val="left"/>
              <w:rPr>
                <w:lang w:val="en-US"/>
              </w:rPr>
            </w:pPr>
            <w:r w:rsidRPr="003F1F52">
              <w:rPr>
                <w:lang w:val="en-US"/>
              </w:rPr>
              <w:t>(*) Additional to the initial 16 donor countries pledge.</w:t>
            </w:r>
          </w:p>
        </w:tc>
        <w:tc>
          <w:tcPr>
            <w:tcW w:w="1780" w:type="dxa"/>
            <w:tcBorders>
              <w:top w:val="nil"/>
              <w:left w:val="nil"/>
              <w:bottom w:val="nil"/>
              <w:right w:val="nil"/>
            </w:tcBorders>
            <w:shd w:val="clear" w:color="auto" w:fill="auto"/>
            <w:noWrap/>
            <w:vAlign w:val="bottom"/>
            <w:hideMark/>
          </w:tcPr>
          <w:p w:rsidR="003F1F52" w:rsidRPr="003F1F52" w:rsidRDefault="003F1F52" w:rsidP="003F1F52">
            <w:pPr>
              <w:jc w:val="left"/>
              <w:rPr>
                <w:lang w:val="en-US"/>
              </w:rPr>
            </w:pPr>
          </w:p>
        </w:tc>
        <w:tc>
          <w:tcPr>
            <w:tcW w:w="6552" w:type="dxa"/>
            <w:tcBorders>
              <w:top w:val="nil"/>
              <w:left w:val="nil"/>
              <w:bottom w:val="nil"/>
              <w:right w:val="nil"/>
            </w:tcBorders>
            <w:shd w:val="clear" w:color="auto" w:fill="auto"/>
            <w:noWrap/>
            <w:vAlign w:val="bottom"/>
            <w:hideMark/>
          </w:tcPr>
          <w:p w:rsidR="003F1F52" w:rsidRPr="003F1F52" w:rsidRDefault="003F1F52" w:rsidP="003F1F52">
            <w:pPr>
              <w:jc w:val="left"/>
              <w:rPr>
                <w:lang w:val="en-US"/>
              </w:rPr>
            </w:pPr>
          </w:p>
        </w:tc>
      </w:tr>
    </w:tbl>
    <w:p w:rsidR="004877F5" w:rsidRPr="00681525" w:rsidRDefault="004877F5" w:rsidP="00C302FB"/>
    <w:sectPr w:rsidR="004877F5" w:rsidRPr="00681525" w:rsidSect="00C302FB">
      <w:headerReference w:type="first" r:id="rId16"/>
      <w:footerReference w:type="first" r:id="rId17"/>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319A" w:rsidRDefault="0000319A" w:rsidP="004A504B">
      <w:r>
        <w:separator/>
      </w:r>
    </w:p>
  </w:endnote>
  <w:endnote w:type="continuationSeparator" w:id="0">
    <w:p w:rsidR="0000319A" w:rsidRDefault="0000319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5A68C5">
    <w:pPr>
      <w:jc w:val="center"/>
    </w:pPr>
    <w:r>
      <w:fldChar w:fldCharType="begin"/>
    </w:r>
    <w:r w:rsidR="00FF1B8E">
      <w:instrText xml:space="preserve"> PAGE </w:instrText>
    </w:r>
    <w:r>
      <w:fldChar w:fldCharType="separate"/>
    </w:r>
    <w:r w:rsidR="00C302FB">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5A68C5">
    <w:pPr>
      <w:jc w:val="center"/>
    </w:pPr>
    <w:r>
      <w:fldChar w:fldCharType="begin"/>
    </w:r>
    <w:r w:rsidR="00FF1B8E">
      <w:instrText xml:space="preserve"> PAGE </w:instrText>
    </w:r>
    <w:r>
      <w:fldChar w:fldCharType="separate"/>
    </w:r>
    <w:r w:rsidR="00C302FB">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4571727"/>
      <w:docPartObj>
        <w:docPartGallery w:val="Page Numbers (Bottom of Page)"/>
        <w:docPartUnique/>
      </w:docPartObj>
    </w:sdtPr>
    <w:sdtEndPr>
      <w:rPr>
        <w:noProof/>
      </w:rPr>
    </w:sdtEndPr>
    <w:sdtContent>
      <w:p w:rsidR="00C302FB" w:rsidRDefault="00C302FB">
        <w:pPr>
          <w:pStyle w:val="Footer"/>
          <w:jc w:val="center"/>
        </w:pPr>
        <w:r>
          <w:fldChar w:fldCharType="begin"/>
        </w:r>
        <w:r>
          <w:instrText xml:space="preserve"> PAGE   \* MERGEFORMAT </w:instrText>
        </w:r>
        <w:r>
          <w:fldChar w:fldCharType="separate"/>
        </w:r>
        <w:r w:rsidR="00DD3078">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319A" w:rsidRDefault="0000319A" w:rsidP="004A504B">
      <w:r>
        <w:separator/>
      </w:r>
    </w:p>
  </w:footnote>
  <w:footnote w:type="continuationSeparator" w:id="0">
    <w:p w:rsidR="0000319A" w:rsidRDefault="0000319A"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C302FB">
    <w:fldSimple w:instr=" DOCPROPERTY &quot;Document number&quot;  \* MERGEFORMAT ">
      <w:r w:rsidR="00DD3078">
        <w:t>UNEP/OzL.Pro/ExCom/79/44</w:t>
      </w:r>
    </w:fldSimple>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C302FB">
    <w:pPr>
      <w:jc w:val="right"/>
    </w:pPr>
    <w:fldSimple w:instr=" DOCPROPERTY &quot;Document number&quot;  \* MERGEFORMAT ">
      <w:r w:rsidR="00DD3078">
        <w:t>UNEP/OzL.Pro/ExCom/79/44</w:t>
      </w:r>
    </w:fldSimple>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2FB" w:rsidRDefault="00C302FB" w:rsidP="00C302FB">
    <w:pPr>
      <w:jc w:val="right"/>
    </w:pPr>
    <w:fldSimple w:instr=" DOCPROPERTY &quot;Document number&quot;  \* MERGEFORMAT ">
      <w:r w:rsidR="00DD3078">
        <w:t>UNEP/OzL.Pro/ExCom/79/44</w:t>
      </w:r>
    </w:fldSimple>
  </w:p>
  <w:p w:rsidR="00C302FB" w:rsidRDefault="00C302FB" w:rsidP="00C302FB">
    <w:pPr>
      <w:jc w:val="right"/>
    </w:pPr>
    <w:r>
      <w:t>Annex 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122E108D"/>
    <w:multiLevelType w:val="hybridMultilevel"/>
    <w:tmpl w:val="6BFAEFCA"/>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136B29CE"/>
    <w:multiLevelType w:val="hybridMultilevel"/>
    <w:tmpl w:val="B552A82E"/>
    <w:lvl w:ilvl="0" w:tplc="25385350">
      <w:start w:val="1"/>
      <w:numFmt w:val="decimal"/>
      <w:lvlText w:val="%1."/>
      <w:lvlJc w:val="left"/>
      <w:pPr>
        <w:tabs>
          <w:tab w:val="num" w:pos="720"/>
        </w:tabs>
        <w:ind w:left="720" w:hanging="648"/>
      </w:pPr>
      <w:rPr>
        <w:rFonts w:hint="default"/>
        <w:b/>
      </w:rPr>
    </w:lvl>
    <w:lvl w:ilvl="1" w:tplc="04090019">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nsid w:val="4E55464B"/>
    <w:multiLevelType w:val="hybridMultilevel"/>
    <w:tmpl w:val="471C8896"/>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F9C4769"/>
    <w:multiLevelType w:val="hybridMultilevel"/>
    <w:tmpl w:val="6F4AEE94"/>
    <w:lvl w:ilvl="0" w:tplc="4D60C53E">
      <w:start w:val="1"/>
      <w:numFmt w:val="lowerLetter"/>
      <w:lvlText w:val="(%1)"/>
      <w:lvlJc w:val="left"/>
      <w:pPr>
        <w:tabs>
          <w:tab w:val="num" w:pos="1710"/>
        </w:tabs>
        <w:ind w:left="1710" w:hanging="900"/>
      </w:pPr>
      <w:rPr>
        <w:rFonts w:cs="Times New Roman"/>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8">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51DB72BC"/>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623148BC"/>
    <w:multiLevelType w:val="hybridMultilevel"/>
    <w:tmpl w:val="FB02FD60"/>
    <w:lvl w:ilvl="0" w:tplc="52782D9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75E807F6"/>
    <w:multiLevelType w:val="hybridMultilevel"/>
    <w:tmpl w:val="222C3AD2"/>
    <w:lvl w:ilvl="0" w:tplc="1009000F">
      <w:start w:val="1"/>
      <w:numFmt w:val="decimal"/>
      <w:lvlText w:val="%1."/>
      <w:lvlJc w:val="left"/>
      <w:pPr>
        <w:ind w:left="786"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8"/>
  </w:num>
  <w:num w:numId="19">
    <w:abstractNumId w:val="22"/>
  </w:num>
  <w:num w:numId="20">
    <w:abstractNumId w:val="14"/>
  </w:num>
  <w:num w:numId="21">
    <w:abstractNumId w:val="12"/>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20"/>
  </w:num>
  <w:num w:numId="26">
    <w:abstractNumId w:val="15"/>
  </w:num>
  <w:num w:numId="27">
    <w:abstractNumId w:val="11"/>
  </w:num>
  <w:num w:numId="28">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5D9"/>
    <w:rsid w:val="00000FED"/>
    <w:rsid w:val="0000319A"/>
    <w:rsid w:val="0000434E"/>
    <w:rsid w:val="000119D3"/>
    <w:rsid w:val="00027178"/>
    <w:rsid w:val="00031260"/>
    <w:rsid w:val="0003681A"/>
    <w:rsid w:val="000553C6"/>
    <w:rsid w:val="00065D34"/>
    <w:rsid w:val="00080ED0"/>
    <w:rsid w:val="00085B8F"/>
    <w:rsid w:val="00090481"/>
    <w:rsid w:val="0009071C"/>
    <w:rsid w:val="0009314D"/>
    <w:rsid w:val="000E07BC"/>
    <w:rsid w:val="000E46B3"/>
    <w:rsid w:val="000E666D"/>
    <w:rsid w:val="000F1CD4"/>
    <w:rsid w:val="000F3C50"/>
    <w:rsid w:val="000F4103"/>
    <w:rsid w:val="000F70A7"/>
    <w:rsid w:val="001049B8"/>
    <w:rsid w:val="001136BC"/>
    <w:rsid w:val="00123EA2"/>
    <w:rsid w:val="00135980"/>
    <w:rsid w:val="00162A7F"/>
    <w:rsid w:val="0016370E"/>
    <w:rsid w:val="00164719"/>
    <w:rsid w:val="00166FC4"/>
    <w:rsid w:val="001677AC"/>
    <w:rsid w:val="00175A33"/>
    <w:rsid w:val="00180D53"/>
    <w:rsid w:val="00183765"/>
    <w:rsid w:val="00190A61"/>
    <w:rsid w:val="00192BCB"/>
    <w:rsid w:val="00194C25"/>
    <w:rsid w:val="00196704"/>
    <w:rsid w:val="001A113A"/>
    <w:rsid w:val="001A2061"/>
    <w:rsid w:val="001A3342"/>
    <w:rsid w:val="001A3E3D"/>
    <w:rsid w:val="001A43BA"/>
    <w:rsid w:val="001B1E40"/>
    <w:rsid w:val="001B3255"/>
    <w:rsid w:val="001C764E"/>
    <w:rsid w:val="001E1052"/>
    <w:rsid w:val="001E21B1"/>
    <w:rsid w:val="001E2CEB"/>
    <w:rsid w:val="001E2E4C"/>
    <w:rsid w:val="001E2F93"/>
    <w:rsid w:val="001E61E5"/>
    <w:rsid w:val="001F2159"/>
    <w:rsid w:val="001F4B11"/>
    <w:rsid w:val="002103C7"/>
    <w:rsid w:val="00233108"/>
    <w:rsid w:val="00253222"/>
    <w:rsid w:val="00280524"/>
    <w:rsid w:val="0028468A"/>
    <w:rsid w:val="00291880"/>
    <w:rsid w:val="00295F40"/>
    <w:rsid w:val="002A745D"/>
    <w:rsid w:val="002B72E9"/>
    <w:rsid w:val="002C1FA7"/>
    <w:rsid w:val="002D7198"/>
    <w:rsid w:val="002F7A0E"/>
    <w:rsid w:val="0030065C"/>
    <w:rsid w:val="003058AD"/>
    <w:rsid w:val="003058EF"/>
    <w:rsid w:val="00311465"/>
    <w:rsid w:val="00326274"/>
    <w:rsid w:val="003306E1"/>
    <w:rsid w:val="003320E4"/>
    <w:rsid w:val="0033525D"/>
    <w:rsid w:val="003414F3"/>
    <w:rsid w:val="0035613E"/>
    <w:rsid w:val="00363EE9"/>
    <w:rsid w:val="00376128"/>
    <w:rsid w:val="003772A5"/>
    <w:rsid w:val="0037742E"/>
    <w:rsid w:val="0038245A"/>
    <w:rsid w:val="0039337A"/>
    <w:rsid w:val="003A3189"/>
    <w:rsid w:val="003B3973"/>
    <w:rsid w:val="003B3AB8"/>
    <w:rsid w:val="003B569D"/>
    <w:rsid w:val="003C3C0E"/>
    <w:rsid w:val="003D4FAC"/>
    <w:rsid w:val="003D628D"/>
    <w:rsid w:val="003E7906"/>
    <w:rsid w:val="003F1F52"/>
    <w:rsid w:val="003F3C50"/>
    <w:rsid w:val="003F4AEA"/>
    <w:rsid w:val="00406A6A"/>
    <w:rsid w:val="00406B22"/>
    <w:rsid w:val="00412C9F"/>
    <w:rsid w:val="00424E20"/>
    <w:rsid w:val="004301A8"/>
    <w:rsid w:val="004328A7"/>
    <w:rsid w:val="00434C74"/>
    <w:rsid w:val="00456EB4"/>
    <w:rsid w:val="00470B6F"/>
    <w:rsid w:val="004718F3"/>
    <w:rsid w:val="00471F37"/>
    <w:rsid w:val="004734C9"/>
    <w:rsid w:val="00475040"/>
    <w:rsid w:val="004818A5"/>
    <w:rsid w:val="00487169"/>
    <w:rsid w:val="004877F5"/>
    <w:rsid w:val="00493D40"/>
    <w:rsid w:val="004A504B"/>
    <w:rsid w:val="004A6911"/>
    <w:rsid w:val="004B3220"/>
    <w:rsid w:val="004B54E0"/>
    <w:rsid w:val="004B7384"/>
    <w:rsid w:val="004C4269"/>
    <w:rsid w:val="004D6236"/>
    <w:rsid w:val="004E4DBB"/>
    <w:rsid w:val="004E7F9C"/>
    <w:rsid w:val="004F21F5"/>
    <w:rsid w:val="004F3493"/>
    <w:rsid w:val="00512B09"/>
    <w:rsid w:val="00513FD5"/>
    <w:rsid w:val="005240BA"/>
    <w:rsid w:val="00555D75"/>
    <w:rsid w:val="00560DF0"/>
    <w:rsid w:val="005A0D84"/>
    <w:rsid w:val="005A68C5"/>
    <w:rsid w:val="005A6DF4"/>
    <w:rsid w:val="005B0F53"/>
    <w:rsid w:val="005B48FF"/>
    <w:rsid w:val="005B57E9"/>
    <w:rsid w:val="005D1538"/>
    <w:rsid w:val="005D7C4D"/>
    <w:rsid w:val="005F1E1A"/>
    <w:rsid w:val="00612F2F"/>
    <w:rsid w:val="006141C1"/>
    <w:rsid w:val="006158D5"/>
    <w:rsid w:val="00625D83"/>
    <w:rsid w:val="006623E7"/>
    <w:rsid w:val="00662B80"/>
    <w:rsid w:val="00683942"/>
    <w:rsid w:val="006845D1"/>
    <w:rsid w:val="006852C7"/>
    <w:rsid w:val="006A7948"/>
    <w:rsid w:val="006C1727"/>
    <w:rsid w:val="006C32FD"/>
    <w:rsid w:val="006D0FCC"/>
    <w:rsid w:val="006D3008"/>
    <w:rsid w:val="006E0D57"/>
    <w:rsid w:val="006F38F4"/>
    <w:rsid w:val="0070616B"/>
    <w:rsid w:val="00706FDA"/>
    <w:rsid w:val="00711F9A"/>
    <w:rsid w:val="00713810"/>
    <w:rsid w:val="007265B9"/>
    <w:rsid w:val="007303A5"/>
    <w:rsid w:val="00730B3E"/>
    <w:rsid w:val="0073260B"/>
    <w:rsid w:val="0073420B"/>
    <w:rsid w:val="0074760E"/>
    <w:rsid w:val="00751651"/>
    <w:rsid w:val="00754ABA"/>
    <w:rsid w:val="00760F9F"/>
    <w:rsid w:val="0076264F"/>
    <w:rsid w:val="007724C7"/>
    <w:rsid w:val="00784688"/>
    <w:rsid w:val="00796AAF"/>
    <w:rsid w:val="007A1546"/>
    <w:rsid w:val="007A228C"/>
    <w:rsid w:val="007A368E"/>
    <w:rsid w:val="007A5868"/>
    <w:rsid w:val="007B04CE"/>
    <w:rsid w:val="007B36FF"/>
    <w:rsid w:val="007B6871"/>
    <w:rsid w:val="007B791F"/>
    <w:rsid w:val="007C3D33"/>
    <w:rsid w:val="007D294A"/>
    <w:rsid w:val="007D47D2"/>
    <w:rsid w:val="007D6EC0"/>
    <w:rsid w:val="007D7E1D"/>
    <w:rsid w:val="007E2680"/>
    <w:rsid w:val="00813B1D"/>
    <w:rsid w:val="008305DE"/>
    <w:rsid w:val="008513E1"/>
    <w:rsid w:val="00863230"/>
    <w:rsid w:val="00867BE6"/>
    <w:rsid w:val="00871786"/>
    <w:rsid w:val="008717D8"/>
    <w:rsid w:val="0087215C"/>
    <w:rsid w:val="008801B0"/>
    <w:rsid w:val="00882A95"/>
    <w:rsid w:val="0088714C"/>
    <w:rsid w:val="008875FE"/>
    <w:rsid w:val="00887F8E"/>
    <w:rsid w:val="00896234"/>
    <w:rsid w:val="00897734"/>
    <w:rsid w:val="00897E43"/>
    <w:rsid w:val="008B4C63"/>
    <w:rsid w:val="008C4731"/>
    <w:rsid w:val="008C5738"/>
    <w:rsid w:val="008C736A"/>
    <w:rsid w:val="008C7EAD"/>
    <w:rsid w:val="008D4C1F"/>
    <w:rsid w:val="008D6152"/>
    <w:rsid w:val="008F0F81"/>
    <w:rsid w:val="00914E6E"/>
    <w:rsid w:val="00915B48"/>
    <w:rsid w:val="0091618C"/>
    <w:rsid w:val="00923540"/>
    <w:rsid w:val="0092421C"/>
    <w:rsid w:val="00926767"/>
    <w:rsid w:val="009332A8"/>
    <w:rsid w:val="009361D5"/>
    <w:rsid w:val="00936739"/>
    <w:rsid w:val="0094146E"/>
    <w:rsid w:val="00943014"/>
    <w:rsid w:val="009659F4"/>
    <w:rsid w:val="00970D60"/>
    <w:rsid w:val="00991618"/>
    <w:rsid w:val="00994D4F"/>
    <w:rsid w:val="009A7ADC"/>
    <w:rsid w:val="009C19B7"/>
    <w:rsid w:val="009C51EC"/>
    <w:rsid w:val="009C647E"/>
    <w:rsid w:val="009D7C51"/>
    <w:rsid w:val="009E554C"/>
    <w:rsid w:val="009F36BF"/>
    <w:rsid w:val="00A063E0"/>
    <w:rsid w:val="00A111B6"/>
    <w:rsid w:val="00A23B3F"/>
    <w:rsid w:val="00A41B34"/>
    <w:rsid w:val="00A42A99"/>
    <w:rsid w:val="00A5151A"/>
    <w:rsid w:val="00A51F71"/>
    <w:rsid w:val="00A823F6"/>
    <w:rsid w:val="00A915DB"/>
    <w:rsid w:val="00A924D8"/>
    <w:rsid w:val="00AA0A89"/>
    <w:rsid w:val="00AA2F06"/>
    <w:rsid w:val="00AB5E7E"/>
    <w:rsid w:val="00AB7364"/>
    <w:rsid w:val="00AC01AA"/>
    <w:rsid w:val="00AC4F72"/>
    <w:rsid w:val="00AC7B4E"/>
    <w:rsid w:val="00AD1E32"/>
    <w:rsid w:val="00AD4BF6"/>
    <w:rsid w:val="00AD643E"/>
    <w:rsid w:val="00AF4039"/>
    <w:rsid w:val="00AF4873"/>
    <w:rsid w:val="00AF55C4"/>
    <w:rsid w:val="00AF741A"/>
    <w:rsid w:val="00B00179"/>
    <w:rsid w:val="00B04161"/>
    <w:rsid w:val="00B056F9"/>
    <w:rsid w:val="00B10BA2"/>
    <w:rsid w:val="00B11E3D"/>
    <w:rsid w:val="00B13470"/>
    <w:rsid w:val="00B13AF5"/>
    <w:rsid w:val="00B17E82"/>
    <w:rsid w:val="00B43BF0"/>
    <w:rsid w:val="00B47F58"/>
    <w:rsid w:val="00B54416"/>
    <w:rsid w:val="00B575BA"/>
    <w:rsid w:val="00B76429"/>
    <w:rsid w:val="00B956D4"/>
    <w:rsid w:val="00BA7432"/>
    <w:rsid w:val="00BC1AA0"/>
    <w:rsid w:val="00BC7EB9"/>
    <w:rsid w:val="00BD2643"/>
    <w:rsid w:val="00BD6558"/>
    <w:rsid w:val="00BF3214"/>
    <w:rsid w:val="00C15867"/>
    <w:rsid w:val="00C2296D"/>
    <w:rsid w:val="00C23155"/>
    <w:rsid w:val="00C302FB"/>
    <w:rsid w:val="00C40BB9"/>
    <w:rsid w:val="00C40C41"/>
    <w:rsid w:val="00C43175"/>
    <w:rsid w:val="00C45885"/>
    <w:rsid w:val="00C50F22"/>
    <w:rsid w:val="00C57971"/>
    <w:rsid w:val="00C76BA4"/>
    <w:rsid w:val="00C76FEB"/>
    <w:rsid w:val="00C82ACE"/>
    <w:rsid w:val="00C83A48"/>
    <w:rsid w:val="00C85865"/>
    <w:rsid w:val="00C85E85"/>
    <w:rsid w:val="00CA291C"/>
    <w:rsid w:val="00CA2EAE"/>
    <w:rsid w:val="00CA4AC1"/>
    <w:rsid w:val="00CA4B39"/>
    <w:rsid w:val="00CB0316"/>
    <w:rsid w:val="00CB0B11"/>
    <w:rsid w:val="00CB5354"/>
    <w:rsid w:val="00CC6A14"/>
    <w:rsid w:val="00CC70A3"/>
    <w:rsid w:val="00CD53C3"/>
    <w:rsid w:val="00CD574E"/>
    <w:rsid w:val="00CD6AA7"/>
    <w:rsid w:val="00CE4C22"/>
    <w:rsid w:val="00CF41EC"/>
    <w:rsid w:val="00CF51DB"/>
    <w:rsid w:val="00CF5D04"/>
    <w:rsid w:val="00D04DE4"/>
    <w:rsid w:val="00D063F1"/>
    <w:rsid w:val="00D14F22"/>
    <w:rsid w:val="00D24723"/>
    <w:rsid w:val="00D4718A"/>
    <w:rsid w:val="00D473B8"/>
    <w:rsid w:val="00D507B1"/>
    <w:rsid w:val="00D57918"/>
    <w:rsid w:val="00D60043"/>
    <w:rsid w:val="00D73DC6"/>
    <w:rsid w:val="00D74C1A"/>
    <w:rsid w:val="00D754C1"/>
    <w:rsid w:val="00D77A35"/>
    <w:rsid w:val="00D81B3E"/>
    <w:rsid w:val="00D90C70"/>
    <w:rsid w:val="00D90E49"/>
    <w:rsid w:val="00D94537"/>
    <w:rsid w:val="00DB6082"/>
    <w:rsid w:val="00DB62F2"/>
    <w:rsid w:val="00DC6A10"/>
    <w:rsid w:val="00DD3078"/>
    <w:rsid w:val="00DE3F39"/>
    <w:rsid w:val="00DE657E"/>
    <w:rsid w:val="00DF4704"/>
    <w:rsid w:val="00E024AA"/>
    <w:rsid w:val="00E034D1"/>
    <w:rsid w:val="00E1391B"/>
    <w:rsid w:val="00E16D12"/>
    <w:rsid w:val="00E250F1"/>
    <w:rsid w:val="00E3550D"/>
    <w:rsid w:val="00E35D79"/>
    <w:rsid w:val="00E614E0"/>
    <w:rsid w:val="00E61AEC"/>
    <w:rsid w:val="00E72A87"/>
    <w:rsid w:val="00E73F7F"/>
    <w:rsid w:val="00E85B47"/>
    <w:rsid w:val="00EA2060"/>
    <w:rsid w:val="00EA22E2"/>
    <w:rsid w:val="00EA2887"/>
    <w:rsid w:val="00EA429F"/>
    <w:rsid w:val="00EA4F9E"/>
    <w:rsid w:val="00EA6D3B"/>
    <w:rsid w:val="00EB00AD"/>
    <w:rsid w:val="00EB136C"/>
    <w:rsid w:val="00EB480E"/>
    <w:rsid w:val="00EB5EC6"/>
    <w:rsid w:val="00EB7FC9"/>
    <w:rsid w:val="00EC18E2"/>
    <w:rsid w:val="00EC4662"/>
    <w:rsid w:val="00ED7137"/>
    <w:rsid w:val="00F04EEC"/>
    <w:rsid w:val="00F12DFD"/>
    <w:rsid w:val="00F14874"/>
    <w:rsid w:val="00F15666"/>
    <w:rsid w:val="00F21088"/>
    <w:rsid w:val="00F327E7"/>
    <w:rsid w:val="00F33108"/>
    <w:rsid w:val="00F35746"/>
    <w:rsid w:val="00F36371"/>
    <w:rsid w:val="00F3759F"/>
    <w:rsid w:val="00F44029"/>
    <w:rsid w:val="00F447C7"/>
    <w:rsid w:val="00F50037"/>
    <w:rsid w:val="00F554A9"/>
    <w:rsid w:val="00F716FD"/>
    <w:rsid w:val="00F721B6"/>
    <w:rsid w:val="00F80355"/>
    <w:rsid w:val="00F85852"/>
    <w:rsid w:val="00F968C4"/>
    <w:rsid w:val="00FA2778"/>
    <w:rsid w:val="00FA31C1"/>
    <w:rsid w:val="00FB0C81"/>
    <w:rsid w:val="00FB266B"/>
    <w:rsid w:val="00FB4E27"/>
    <w:rsid w:val="00FC2200"/>
    <w:rsid w:val="00FC2540"/>
    <w:rsid w:val="00FE55D9"/>
    <w:rsid w:val="00FF0204"/>
    <w:rsid w:val="00FF1B8E"/>
    <w:rsid w:val="00FF3AED"/>
    <w:rsid w:val="00FF5CF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FE55D9"/>
    <w:rPr>
      <w:sz w:val="22"/>
      <w:szCs w:val="22"/>
      <w:lang w:val="en-GB"/>
    </w:rPr>
  </w:style>
  <w:style w:type="character" w:styleId="Hyperlink">
    <w:name w:val="Hyperlink"/>
    <w:basedOn w:val="DefaultParagraphFont"/>
    <w:uiPriority w:val="99"/>
    <w:unhideWhenUsed/>
    <w:rsid w:val="00FE55D9"/>
    <w:rPr>
      <w:color w:val="0000FF" w:themeColor="hyperlink"/>
      <w:u w:val="single"/>
    </w:rPr>
  </w:style>
  <w:style w:type="paragraph" w:styleId="ListParagraph">
    <w:name w:val="List Paragraph"/>
    <w:basedOn w:val="Normal"/>
    <w:uiPriority w:val="34"/>
    <w:qFormat/>
    <w:rsid w:val="00DB62F2"/>
    <w:pPr>
      <w:ind w:left="720"/>
      <w:contextualSpacing/>
    </w:pPr>
  </w:style>
  <w:style w:type="paragraph" w:styleId="FootnoteText">
    <w:name w:val="footnote text"/>
    <w:aliases w:val=" Char1, Char1 Char Char,Fußnotentextf"/>
    <w:basedOn w:val="Normal"/>
    <w:link w:val="FootnoteTextChar"/>
    <w:uiPriority w:val="99"/>
    <w:unhideWhenUsed/>
    <w:qFormat/>
    <w:rsid w:val="00DB62F2"/>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DB62F2"/>
    <w:rPr>
      <w:lang w:val="en-GB"/>
    </w:rPr>
  </w:style>
  <w:style w:type="character" w:styleId="FootnoteReference">
    <w:name w:val="footnote reference"/>
    <w:aliases w:val="16 Point,Superscript 6 Point,Footnote text,Footnote Text1,Footnote Text2"/>
    <w:basedOn w:val="DefaultParagraphFont"/>
    <w:uiPriority w:val="99"/>
    <w:unhideWhenUsed/>
    <w:rsid w:val="00DB62F2"/>
    <w:rPr>
      <w:vertAlign w:val="superscript"/>
    </w:rPr>
  </w:style>
  <w:style w:type="character" w:customStyle="1" w:styleId="FooterChar">
    <w:name w:val="Footer Char"/>
    <w:basedOn w:val="DefaultParagraphFont"/>
    <w:link w:val="Footer"/>
    <w:uiPriority w:val="99"/>
    <w:rsid w:val="00784688"/>
    <w:rPr>
      <w:sz w:val="22"/>
      <w:szCs w:val="22"/>
      <w:lang w:val="en-GB"/>
    </w:rPr>
  </w:style>
  <w:style w:type="paragraph" w:styleId="EndnoteText">
    <w:name w:val="endnote text"/>
    <w:basedOn w:val="Normal"/>
    <w:link w:val="EndnoteTextChar"/>
    <w:uiPriority w:val="99"/>
    <w:semiHidden/>
    <w:unhideWhenUsed/>
    <w:rsid w:val="00897734"/>
    <w:rPr>
      <w:sz w:val="20"/>
      <w:szCs w:val="20"/>
    </w:rPr>
  </w:style>
  <w:style w:type="character" w:customStyle="1" w:styleId="EndnoteTextChar">
    <w:name w:val="Endnote Text Char"/>
    <w:basedOn w:val="DefaultParagraphFont"/>
    <w:link w:val="EndnoteText"/>
    <w:uiPriority w:val="99"/>
    <w:semiHidden/>
    <w:rsid w:val="00897734"/>
    <w:rPr>
      <w:lang w:val="en-GB"/>
    </w:rPr>
  </w:style>
  <w:style w:type="character" w:styleId="EndnoteReference">
    <w:name w:val="endnote reference"/>
    <w:basedOn w:val="DefaultParagraphFont"/>
    <w:uiPriority w:val="99"/>
    <w:semiHidden/>
    <w:unhideWhenUsed/>
    <w:rsid w:val="0089773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FE55D9"/>
    <w:rPr>
      <w:sz w:val="22"/>
      <w:szCs w:val="22"/>
      <w:lang w:val="en-GB"/>
    </w:rPr>
  </w:style>
  <w:style w:type="character" w:styleId="Hyperlink">
    <w:name w:val="Hyperlink"/>
    <w:basedOn w:val="DefaultParagraphFont"/>
    <w:uiPriority w:val="99"/>
    <w:unhideWhenUsed/>
    <w:rsid w:val="00FE55D9"/>
    <w:rPr>
      <w:color w:val="0000FF" w:themeColor="hyperlink"/>
      <w:u w:val="single"/>
    </w:rPr>
  </w:style>
  <w:style w:type="paragraph" w:styleId="ListParagraph">
    <w:name w:val="List Paragraph"/>
    <w:basedOn w:val="Normal"/>
    <w:uiPriority w:val="34"/>
    <w:qFormat/>
    <w:rsid w:val="00DB62F2"/>
    <w:pPr>
      <w:ind w:left="720"/>
      <w:contextualSpacing/>
    </w:pPr>
  </w:style>
  <w:style w:type="paragraph" w:styleId="FootnoteText">
    <w:name w:val="footnote text"/>
    <w:aliases w:val=" Char1, Char1 Char Char,Fußnotentextf"/>
    <w:basedOn w:val="Normal"/>
    <w:link w:val="FootnoteTextChar"/>
    <w:uiPriority w:val="99"/>
    <w:unhideWhenUsed/>
    <w:qFormat/>
    <w:rsid w:val="00DB62F2"/>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DB62F2"/>
    <w:rPr>
      <w:lang w:val="en-GB"/>
    </w:rPr>
  </w:style>
  <w:style w:type="character" w:styleId="FootnoteReference">
    <w:name w:val="footnote reference"/>
    <w:aliases w:val="16 Point,Superscript 6 Point,Footnote text,Footnote Text1,Footnote Text2"/>
    <w:basedOn w:val="DefaultParagraphFont"/>
    <w:uiPriority w:val="99"/>
    <w:unhideWhenUsed/>
    <w:rsid w:val="00DB62F2"/>
    <w:rPr>
      <w:vertAlign w:val="superscript"/>
    </w:rPr>
  </w:style>
  <w:style w:type="character" w:customStyle="1" w:styleId="FooterChar">
    <w:name w:val="Footer Char"/>
    <w:basedOn w:val="DefaultParagraphFont"/>
    <w:link w:val="Footer"/>
    <w:uiPriority w:val="99"/>
    <w:rsid w:val="00784688"/>
    <w:rPr>
      <w:sz w:val="22"/>
      <w:szCs w:val="22"/>
      <w:lang w:val="en-GB"/>
    </w:rPr>
  </w:style>
  <w:style w:type="paragraph" w:styleId="EndnoteText">
    <w:name w:val="endnote text"/>
    <w:basedOn w:val="Normal"/>
    <w:link w:val="EndnoteTextChar"/>
    <w:uiPriority w:val="99"/>
    <w:semiHidden/>
    <w:unhideWhenUsed/>
    <w:rsid w:val="00897734"/>
    <w:rPr>
      <w:sz w:val="20"/>
      <w:szCs w:val="20"/>
    </w:rPr>
  </w:style>
  <w:style w:type="character" w:customStyle="1" w:styleId="EndnoteTextChar">
    <w:name w:val="Endnote Text Char"/>
    <w:basedOn w:val="DefaultParagraphFont"/>
    <w:link w:val="EndnoteText"/>
    <w:uiPriority w:val="99"/>
    <w:semiHidden/>
    <w:rsid w:val="00897734"/>
    <w:rPr>
      <w:lang w:val="en-GB"/>
    </w:rPr>
  </w:style>
  <w:style w:type="character" w:styleId="EndnoteReference">
    <w:name w:val="endnote reference"/>
    <w:basedOn w:val="DefaultParagraphFont"/>
    <w:uiPriority w:val="99"/>
    <w:semiHidden/>
    <w:unhideWhenUsed/>
    <w:rsid w:val="008977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044076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1903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UNEP/OzL.Pro/ExCom/79/44</Document_x0020_Number>
    <DocumentType xmlns="64e33b30-101d-41de-b951-961aab25ea29">Pre-session</DocumentType>
    <Format xmlns="bbb7cb92-9812-4460-89bc-37533c3647fb">Word</Format>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447962D-4A6E-40BA-8480-E223B65F3FB2}"/>
</file>

<file path=customXml/itemProps2.xml><?xml version="1.0" encoding="utf-8"?>
<ds:datastoreItem xmlns:ds="http://schemas.openxmlformats.org/officeDocument/2006/customXml" ds:itemID="{653BF235-8BC1-4918-810C-8E3F02AC9805}"/>
</file>

<file path=customXml/itemProps3.xml><?xml version="1.0" encoding="utf-8"?>
<ds:datastoreItem xmlns:ds="http://schemas.openxmlformats.org/officeDocument/2006/customXml" ds:itemID="{4FCCE649-5AD8-4309-B0A0-B5CE08D6AC92}"/>
</file>

<file path=customXml/itemProps4.xml><?xml version="1.0" encoding="utf-8"?>
<ds:datastoreItem xmlns:ds="http://schemas.openxmlformats.org/officeDocument/2006/customXml" ds:itemID="{E2E07919-E320-48B3-BBCF-3C3407EB43F0}"/>
</file>

<file path=docProps/app.xml><?xml version="1.0" encoding="utf-8"?>
<Properties xmlns="http://schemas.openxmlformats.org/officeDocument/2006/extended-properties" xmlns:vt="http://schemas.openxmlformats.org/officeDocument/2006/docPropsVTypes">
  <Template>normal.dotm</Template>
  <TotalTime>0</TotalTime>
  <Pages>3</Pages>
  <Words>458</Words>
  <Characters>2615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Status of Additional Contributions to the Multilateral Fund (Decision 78/1(c)) Report from the Treasurer</vt:lpstr>
    </vt:vector>
  </TitlesOfParts>
  <Company>UNMFS</Company>
  <LinksUpToDate>false</LinksUpToDate>
  <CharactersWithSpaces>3067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additional contributions to the Multilateral Fund (decision 78/1(c)) </dc:title>
  <dc:creator>Botheina Sayah Bendahmane</dc:creator>
  <cp:lastModifiedBy>Julia Anne Dearing</cp:lastModifiedBy>
  <cp:revision>2</cp:revision>
  <cp:lastPrinted>2017-06-06T23:19:00Z</cp:lastPrinted>
  <dcterms:created xsi:type="dcterms:W3CDTF">2017-06-06T23:21:00Z</dcterms:created>
  <dcterms:modified xsi:type="dcterms:W3CDTF">2017-06-06T23:21:00Z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UNEP/OzL.Pro/ExCom/79/44</vt:lpwstr>
  </property>
  <property fmtid="{D5CDD505-2E9C-101B-9397-08002B2CF9AE}" pid="3" name="Revision date">
    <vt:lpwstr>6/06/2017</vt:lpwstr>
  </property>
  <property fmtid="{D5CDD505-2E9C-101B-9397-08002B2CF9AE}" pid="4" name="ContentTypeId">
    <vt:lpwstr>0x01010004C6732A9FE91B4FBB477FDF99EB5849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