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401ADA">
            <w:pPr>
              <w:rPr>
                <w:rtl/>
              </w:rPr>
            </w:pPr>
            <w:fldSimple w:instr=" DOCPROPERTY &quot;Document number&quot;  \* MERGEFORMAT ">
              <w:r w:rsidR="000216F0">
                <w:t>UNEP/OzL.Pro/ExCom/87/1</w:t>
              </w:r>
            </w:fldSimple>
          </w:p>
          <w:p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0216F0">
              <w:rPr>
                <w:lang w:val="en-US"/>
              </w:rPr>
              <w:t>21</w:t>
            </w:r>
            <w:r w:rsidR="000216F0" w:rsidRPr="000216F0">
              <w:t xml:space="preserve"> </w:t>
            </w:r>
            <w:r w:rsidR="000216F0">
              <w:rPr>
                <w:lang w:val="en-US"/>
              </w:rPr>
              <w:t>May</w:t>
            </w:r>
            <w:r w:rsidR="000216F0" w:rsidRPr="000216F0">
              <w:t xml:space="preserve"> 2021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C0337B">
        <w:rPr>
          <w:rFonts w:hint="cs"/>
          <w:sz w:val="28"/>
          <w:szCs w:val="28"/>
          <w:rtl/>
          <w:lang w:val="en-US" w:eastAsia="en-CA"/>
        </w:rPr>
        <w:t>الس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1B4D77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1B4D77">
        <w:rPr>
          <w:rFonts w:hint="cs"/>
          <w:sz w:val="28"/>
          <w:szCs w:val="28"/>
          <w:rtl/>
        </w:rPr>
        <w:t>مونتريال</w:t>
      </w:r>
      <w:r w:rsidRPr="001B4D77">
        <w:rPr>
          <w:sz w:val="28"/>
          <w:szCs w:val="28"/>
          <w:rtl/>
        </w:rPr>
        <w:t>،</w:t>
      </w:r>
      <w:r w:rsidR="00C0337B" w:rsidRPr="001B4D77">
        <w:rPr>
          <w:rFonts w:hint="cs"/>
          <w:sz w:val="28"/>
          <w:szCs w:val="28"/>
          <w:rtl/>
        </w:rPr>
        <w:t xml:space="preserve">  من 28 </w:t>
      </w:r>
      <w:r w:rsidR="001B4D77" w:rsidRPr="001B4D77">
        <w:rPr>
          <w:rFonts w:hint="cs"/>
          <w:sz w:val="28"/>
          <w:szCs w:val="28"/>
          <w:rtl/>
        </w:rPr>
        <w:t>يونيه</w:t>
      </w:r>
      <w:r w:rsidR="00C0337B" w:rsidRPr="001B4D77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C0337B" w:rsidRPr="001B4D77">
        <w:rPr>
          <w:rFonts w:hint="cs"/>
          <w:sz w:val="28"/>
          <w:szCs w:val="28"/>
          <w:rtl/>
        </w:rPr>
        <w:t>ح</w:t>
      </w:r>
      <w:r w:rsidR="00C0337B" w:rsidRPr="001B4D77">
        <w:rPr>
          <w:rFonts w:hint="cs"/>
          <w:sz w:val="28"/>
          <w:szCs w:val="28"/>
          <w:rtl/>
          <w:lang w:val="en-US" w:bidi="ar-SY"/>
        </w:rPr>
        <w:t xml:space="preserve">زيران </w:t>
      </w:r>
      <w:r w:rsidRPr="001B4D77">
        <w:rPr>
          <w:rFonts w:hint="cs"/>
          <w:sz w:val="28"/>
          <w:szCs w:val="28"/>
          <w:rtl/>
        </w:rPr>
        <w:t xml:space="preserve">إلى </w:t>
      </w:r>
      <w:r w:rsidR="006F2A2C" w:rsidRPr="001B4D77">
        <w:rPr>
          <w:rFonts w:hint="cs"/>
          <w:sz w:val="28"/>
          <w:szCs w:val="28"/>
          <w:rtl/>
        </w:rPr>
        <w:t>2</w:t>
      </w:r>
      <w:r w:rsidR="00A44778" w:rsidRPr="001B4D77">
        <w:rPr>
          <w:rFonts w:hint="cs"/>
          <w:sz w:val="28"/>
          <w:szCs w:val="28"/>
          <w:rtl/>
        </w:rPr>
        <w:t xml:space="preserve"> </w:t>
      </w:r>
      <w:r w:rsidR="001B4D77" w:rsidRPr="001B4D77">
        <w:rPr>
          <w:rFonts w:hint="cs"/>
          <w:sz w:val="28"/>
          <w:szCs w:val="28"/>
          <w:rtl/>
        </w:rPr>
        <w:t>يوليه</w:t>
      </w:r>
      <w:r w:rsidR="006F2A2C" w:rsidRPr="001B4D77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1B4D77">
        <w:rPr>
          <w:rFonts w:hint="cs"/>
          <w:sz w:val="28"/>
          <w:szCs w:val="28"/>
          <w:rtl/>
        </w:rPr>
        <w:t xml:space="preserve"> </w:t>
      </w:r>
      <w:r w:rsidR="00C0337B" w:rsidRPr="001B4D77">
        <w:rPr>
          <w:rFonts w:hint="cs"/>
          <w:sz w:val="28"/>
          <w:szCs w:val="28"/>
          <w:rtl/>
        </w:rPr>
        <w:t>تموز</w:t>
      </w:r>
      <w:r w:rsidR="006F2A2C" w:rsidRPr="001B4D77">
        <w:rPr>
          <w:rFonts w:hint="cs"/>
          <w:sz w:val="28"/>
          <w:szCs w:val="28"/>
          <w:rtl/>
        </w:rPr>
        <w:t xml:space="preserve"> </w:t>
      </w:r>
      <w:r w:rsidR="00C0337B" w:rsidRPr="001B4D77">
        <w:rPr>
          <w:rFonts w:asciiTheme="majorBidi" w:hAnsiTheme="majorBidi" w:cstheme="majorBidi" w:hint="cs"/>
          <w:sz w:val="28"/>
          <w:szCs w:val="28"/>
          <w:rtl/>
          <w:lang w:bidi="ar-SY"/>
        </w:rPr>
        <w:t>2021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:rsidR="007E5D09" w:rsidRDefault="007E5D09" w:rsidP="00CC4719">
      <w:pPr>
        <w:pStyle w:val="Heading2"/>
        <w:numPr>
          <w:ilvl w:val="0"/>
          <w:numId w:val="0"/>
        </w:numPr>
        <w:spacing w:after="0"/>
        <w:ind w:left="4"/>
        <w:rPr>
          <w:rtl/>
          <w:lang w:val="en-CA"/>
        </w:rPr>
      </w:pPr>
    </w:p>
    <w:p w:rsidR="00CC4719" w:rsidRDefault="00CC4719" w:rsidP="00CC4719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</w:rPr>
      </w:pPr>
    </w:p>
    <w:p w:rsidR="001B4D77" w:rsidRDefault="001B4D77" w:rsidP="00CC4719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</w:rPr>
      </w:pPr>
      <w:r w:rsidRPr="004765DD">
        <w:rPr>
          <w:b/>
          <w:bCs/>
          <w:sz w:val="32"/>
          <w:szCs w:val="32"/>
          <w:rtl/>
        </w:rPr>
        <w:t>جدول الأعمال المؤقت</w:t>
      </w:r>
    </w:p>
    <w:p w:rsidR="00CC4719" w:rsidRPr="004765DD" w:rsidRDefault="00CC4719" w:rsidP="00CC4719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  <w:lang w:bidi="ar-SA"/>
        </w:rPr>
      </w:pPr>
    </w:p>
    <w:p w:rsidR="001B4D77" w:rsidRPr="004765DD" w:rsidRDefault="001B4D77" w:rsidP="001B4D77">
      <w:pPr>
        <w:pStyle w:val="StyleHeader4Para4Left0Firstline0"/>
        <w:numPr>
          <w:ilvl w:val="0"/>
          <w:numId w:val="27"/>
        </w:numPr>
        <w:bidi/>
        <w:rPr>
          <w:sz w:val="26"/>
          <w:szCs w:val="26"/>
        </w:rPr>
      </w:pPr>
      <w:r w:rsidRPr="004765DD">
        <w:rPr>
          <w:sz w:val="26"/>
          <w:szCs w:val="26"/>
          <w:rtl/>
        </w:rPr>
        <w:t>افتتاح الاجتماع.</w:t>
      </w:r>
    </w:p>
    <w:p w:rsidR="001B4D77" w:rsidRPr="004765DD" w:rsidRDefault="001B4D77" w:rsidP="000A5045">
      <w:pPr>
        <w:pStyle w:val="StyleHeader4Para4Left0Firstline0"/>
        <w:numPr>
          <w:ilvl w:val="0"/>
          <w:numId w:val="27"/>
        </w:numPr>
        <w:bidi/>
        <w:rPr>
          <w:sz w:val="26"/>
          <w:szCs w:val="26"/>
          <w:rtl/>
          <w:lang w:bidi="ar-SA"/>
        </w:rPr>
      </w:pPr>
      <w:r w:rsidRPr="004765DD">
        <w:rPr>
          <w:sz w:val="26"/>
          <w:szCs w:val="26"/>
          <w:rtl/>
        </w:rPr>
        <w:t xml:space="preserve"> مسائل تنظيمية:</w:t>
      </w:r>
    </w:p>
    <w:p w:rsidR="001B4D77" w:rsidRPr="004765DD" w:rsidRDefault="00CC242E" w:rsidP="00CC242E">
      <w:pPr>
        <w:pStyle w:val="StyleHeader4Para4Left0Firstline0"/>
        <w:numPr>
          <w:ilvl w:val="0"/>
          <w:numId w:val="30"/>
        </w:numPr>
        <w:bidi/>
        <w:ind w:left="1080" w:hanging="630"/>
        <w:rPr>
          <w:sz w:val="26"/>
          <w:szCs w:val="26"/>
          <w:rtl/>
          <w:lang w:bidi="ar-SA"/>
        </w:rPr>
      </w:pPr>
      <w:r w:rsidRPr="004765DD">
        <w:rPr>
          <w:sz w:val="26"/>
          <w:szCs w:val="26"/>
          <w:rtl/>
        </w:rPr>
        <w:t>إقرار جدول الأعمال</w:t>
      </w:r>
      <w:r w:rsidR="001B4D77" w:rsidRPr="004765DD">
        <w:rPr>
          <w:sz w:val="26"/>
          <w:szCs w:val="26"/>
          <w:rtl/>
        </w:rPr>
        <w:t>؛</w:t>
      </w:r>
    </w:p>
    <w:p w:rsidR="001B4D77" w:rsidRPr="004765DD" w:rsidRDefault="001B4D77" w:rsidP="00CC242E">
      <w:pPr>
        <w:pStyle w:val="StyleHeader4Para4Left0Firstline0"/>
        <w:numPr>
          <w:ilvl w:val="0"/>
          <w:numId w:val="30"/>
        </w:numPr>
        <w:bidi/>
        <w:ind w:left="1080" w:hanging="630"/>
        <w:rPr>
          <w:sz w:val="26"/>
          <w:szCs w:val="26"/>
        </w:rPr>
      </w:pPr>
      <w:r w:rsidRPr="004765DD">
        <w:rPr>
          <w:sz w:val="26"/>
          <w:szCs w:val="26"/>
          <w:rtl/>
        </w:rPr>
        <w:t>تنظيم العمل.</w:t>
      </w:r>
    </w:p>
    <w:p w:rsidR="001B4D77" w:rsidRPr="004765DD" w:rsidRDefault="001B4D77" w:rsidP="001B4D77">
      <w:pPr>
        <w:pStyle w:val="StyleHeader4Para4Left0Firstline0"/>
        <w:numPr>
          <w:ilvl w:val="0"/>
          <w:numId w:val="27"/>
        </w:numPr>
        <w:bidi/>
        <w:rPr>
          <w:sz w:val="26"/>
          <w:szCs w:val="26"/>
        </w:rPr>
      </w:pPr>
      <w:r w:rsidRPr="004765DD">
        <w:rPr>
          <w:sz w:val="26"/>
          <w:szCs w:val="26"/>
          <w:rtl/>
        </w:rPr>
        <w:t>أنشطة الأمانة.</w:t>
      </w:r>
    </w:p>
    <w:p w:rsidR="001B4D77" w:rsidRPr="004765DD" w:rsidRDefault="001B4D77" w:rsidP="000A5045">
      <w:pPr>
        <w:pStyle w:val="StyleHeader4Para4Left0Firstline0"/>
        <w:numPr>
          <w:ilvl w:val="0"/>
          <w:numId w:val="27"/>
        </w:numPr>
        <w:bidi/>
        <w:rPr>
          <w:sz w:val="26"/>
          <w:szCs w:val="26"/>
        </w:rPr>
      </w:pPr>
      <w:r w:rsidRPr="004765DD">
        <w:rPr>
          <w:sz w:val="26"/>
          <w:szCs w:val="26"/>
          <w:rtl/>
        </w:rPr>
        <w:t>مسائل مالية:</w:t>
      </w:r>
    </w:p>
    <w:p w:rsidR="001B4D77" w:rsidRPr="004765DD" w:rsidRDefault="008B700B" w:rsidP="008B700B">
      <w:pPr>
        <w:pStyle w:val="StyleHeader4Para4Left0Firstline0"/>
        <w:numPr>
          <w:ilvl w:val="0"/>
          <w:numId w:val="31"/>
        </w:numPr>
        <w:bidi/>
        <w:ind w:left="1080" w:hanging="630"/>
        <w:rPr>
          <w:sz w:val="26"/>
          <w:szCs w:val="26"/>
        </w:rPr>
      </w:pPr>
      <w:r w:rsidRPr="004765DD">
        <w:rPr>
          <w:sz w:val="26"/>
          <w:szCs w:val="26"/>
          <w:rtl/>
        </w:rPr>
        <w:t xml:space="preserve">حالة </w:t>
      </w:r>
      <w:r w:rsidRPr="004765DD">
        <w:rPr>
          <w:rFonts w:hint="cs"/>
          <w:sz w:val="26"/>
          <w:szCs w:val="26"/>
          <w:rtl/>
        </w:rPr>
        <w:t>المساهمات</w:t>
      </w:r>
      <w:r w:rsidRPr="004765DD">
        <w:rPr>
          <w:sz w:val="26"/>
          <w:szCs w:val="26"/>
          <w:rtl/>
        </w:rPr>
        <w:t xml:space="preserve"> </w:t>
      </w:r>
      <w:r w:rsidRPr="004765DD">
        <w:rPr>
          <w:rFonts w:hint="cs"/>
          <w:sz w:val="26"/>
          <w:szCs w:val="26"/>
          <w:rtl/>
        </w:rPr>
        <w:t>والمصروفات</w:t>
      </w:r>
      <w:r w:rsidR="001B4D77" w:rsidRPr="004765DD">
        <w:rPr>
          <w:sz w:val="26"/>
          <w:szCs w:val="26"/>
          <w:rtl/>
        </w:rPr>
        <w:t>؛</w:t>
      </w:r>
    </w:p>
    <w:p w:rsidR="001B4D77" w:rsidRPr="004765DD" w:rsidRDefault="008B700B" w:rsidP="00CC242E">
      <w:pPr>
        <w:pStyle w:val="StyleHeader4Para4Left0Firstline0"/>
        <w:numPr>
          <w:ilvl w:val="0"/>
          <w:numId w:val="31"/>
        </w:numPr>
        <w:bidi/>
        <w:ind w:left="1080" w:hanging="630"/>
        <w:rPr>
          <w:sz w:val="26"/>
          <w:szCs w:val="26"/>
        </w:rPr>
      </w:pPr>
      <w:r w:rsidRPr="004765DD">
        <w:rPr>
          <w:sz w:val="26"/>
          <w:szCs w:val="26"/>
          <w:rtl/>
        </w:rPr>
        <w:t>تقرير عن الأرصدة وتوافر الموارد</w:t>
      </w:r>
      <w:r w:rsidR="001B4D77" w:rsidRPr="004765DD">
        <w:rPr>
          <w:sz w:val="26"/>
          <w:szCs w:val="26"/>
          <w:rtl/>
        </w:rPr>
        <w:t>؛</w:t>
      </w:r>
    </w:p>
    <w:p w:rsidR="001B4D77" w:rsidRPr="004765DD" w:rsidRDefault="001B4D77" w:rsidP="008B700B">
      <w:pPr>
        <w:pStyle w:val="StyleHeader4Para4Left0Firstline0"/>
        <w:numPr>
          <w:ilvl w:val="0"/>
          <w:numId w:val="0"/>
        </w:numPr>
        <w:bidi/>
        <w:ind w:left="1080" w:hanging="630"/>
        <w:rPr>
          <w:sz w:val="26"/>
          <w:szCs w:val="26"/>
        </w:rPr>
      </w:pPr>
      <w:r w:rsidRPr="004765DD">
        <w:rPr>
          <w:sz w:val="26"/>
          <w:szCs w:val="26"/>
          <w:rtl/>
        </w:rPr>
        <w:t>(ج)</w:t>
      </w:r>
      <w:r w:rsidR="00CC242E" w:rsidRPr="004765DD">
        <w:rPr>
          <w:rFonts w:hint="cs"/>
          <w:sz w:val="26"/>
          <w:szCs w:val="26"/>
          <w:rtl/>
        </w:rPr>
        <w:t xml:space="preserve">    </w:t>
      </w:r>
      <w:r w:rsidR="008B700B" w:rsidRPr="004765DD">
        <w:rPr>
          <w:sz w:val="26"/>
          <w:szCs w:val="26"/>
          <w:rtl/>
        </w:rPr>
        <w:t xml:space="preserve"> الموافقة على ميزاني</w:t>
      </w:r>
      <w:r w:rsidR="008B700B" w:rsidRPr="004765DD">
        <w:rPr>
          <w:rFonts w:hint="cs"/>
          <w:sz w:val="26"/>
          <w:szCs w:val="26"/>
          <w:rtl/>
        </w:rPr>
        <w:t>تي عامي</w:t>
      </w:r>
      <w:r w:rsidR="008B700B" w:rsidRPr="004765DD">
        <w:rPr>
          <w:sz w:val="26"/>
          <w:szCs w:val="26"/>
          <w:rtl/>
        </w:rPr>
        <w:t xml:space="preserve"> 2021 و 2022 و</w:t>
      </w:r>
      <w:r w:rsidRPr="004765DD">
        <w:rPr>
          <w:sz w:val="26"/>
          <w:szCs w:val="26"/>
          <w:rtl/>
        </w:rPr>
        <w:t>ميزانيات أمانة الصندوق</w:t>
      </w:r>
      <w:r w:rsidR="008B700B" w:rsidRPr="004765DD">
        <w:rPr>
          <w:sz w:val="26"/>
          <w:szCs w:val="26"/>
          <w:rtl/>
        </w:rPr>
        <w:t xml:space="preserve"> المقترحة</w:t>
      </w:r>
      <w:r w:rsidRPr="004765DD">
        <w:rPr>
          <w:sz w:val="26"/>
          <w:szCs w:val="26"/>
          <w:rtl/>
        </w:rPr>
        <w:t xml:space="preserve"> لعام 2023.</w:t>
      </w:r>
    </w:p>
    <w:p w:rsidR="001B4D77" w:rsidRPr="004765DD" w:rsidRDefault="001B4D77" w:rsidP="001B4D77">
      <w:pPr>
        <w:pStyle w:val="StyleHeader4Para4Left0Firstline0"/>
        <w:numPr>
          <w:ilvl w:val="0"/>
          <w:numId w:val="27"/>
        </w:numPr>
        <w:bidi/>
        <w:rPr>
          <w:sz w:val="26"/>
          <w:szCs w:val="26"/>
        </w:rPr>
      </w:pPr>
      <w:r w:rsidRPr="004765DD">
        <w:rPr>
          <w:sz w:val="26"/>
          <w:szCs w:val="26"/>
          <w:rtl/>
        </w:rPr>
        <w:t>بيانات البرامج القطرية وآفاق الامتثال.</w:t>
      </w:r>
    </w:p>
    <w:p w:rsidR="001B4D77" w:rsidRPr="004765DD" w:rsidRDefault="001B4D77" w:rsidP="001B4D77">
      <w:pPr>
        <w:pStyle w:val="StyleHeader4Para4Left0Firstline0"/>
        <w:numPr>
          <w:ilvl w:val="0"/>
          <w:numId w:val="27"/>
        </w:numPr>
        <w:bidi/>
        <w:rPr>
          <w:sz w:val="26"/>
          <w:szCs w:val="26"/>
        </w:rPr>
      </w:pPr>
      <w:r w:rsidRPr="004765DD">
        <w:rPr>
          <w:sz w:val="26"/>
          <w:szCs w:val="26"/>
          <w:rtl/>
        </w:rPr>
        <w:t>التقييم:</w:t>
      </w:r>
    </w:p>
    <w:p w:rsidR="001B4D77" w:rsidRPr="004765DD" w:rsidRDefault="001B4D77" w:rsidP="005E0513">
      <w:pPr>
        <w:pStyle w:val="StyleHeader4Para4Left0Firstline0"/>
        <w:numPr>
          <w:ilvl w:val="1"/>
          <w:numId w:val="27"/>
        </w:numPr>
        <w:bidi/>
        <w:ind w:hanging="630"/>
        <w:rPr>
          <w:sz w:val="26"/>
          <w:szCs w:val="26"/>
        </w:rPr>
      </w:pPr>
      <w:r w:rsidRPr="004765DD">
        <w:rPr>
          <w:sz w:val="26"/>
          <w:szCs w:val="26"/>
          <w:rtl/>
        </w:rPr>
        <w:lastRenderedPageBreak/>
        <w:t xml:space="preserve">دراسة </w:t>
      </w:r>
      <w:r w:rsidR="005E0513" w:rsidRPr="004765DD">
        <w:rPr>
          <w:rFonts w:hint="cs"/>
          <w:sz w:val="26"/>
          <w:szCs w:val="26"/>
          <w:rtl/>
        </w:rPr>
        <w:t>نظرية</w:t>
      </w:r>
      <w:r w:rsidRPr="004765DD">
        <w:rPr>
          <w:sz w:val="26"/>
          <w:szCs w:val="26"/>
          <w:rtl/>
        </w:rPr>
        <w:t xml:space="preserve"> لتقييم كفاءة</w:t>
      </w:r>
      <w:r w:rsidR="005E0513" w:rsidRPr="004765DD">
        <w:rPr>
          <w:rFonts w:hint="cs"/>
          <w:sz w:val="26"/>
          <w:szCs w:val="26"/>
          <w:rtl/>
        </w:rPr>
        <w:t xml:space="preserve"> استخدام</w:t>
      </w:r>
      <w:r w:rsidR="005E0513" w:rsidRPr="004765DD">
        <w:rPr>
          <w:sz w:val="26"/>
          <w:szCs w:val="26"/>
          <w:rtl/>
        </w:rPr>
        <w:t xml:space="preserve"> الطاقة في قطاع الخدمة</w:t>
      </w:r>
      <w:r w:rsidRPr="004765DD">
        <w:rPr>
          <w:sz w:val="26"/>
          <w:szCs w:val="26"/>
          <w:rtl/>
        </w:rPr>
        <w:t>؛</w:t>
      </w:r>
    </w:p>
    <w:p w:rsidR="001B4D77" w:rsidRPr="004765DD" w:rsidRDefault="001B4D77" w:rsidP="00176F92">
      <w:pPr>
        <w:pStyle w:val="StyleHeader4Para4Left0Firstline0"/>
        <w:numPr>
          <w:ilvl w:val="1"/>
          <w:numId w:val="27"/>
        </w:numPr>
        <w:bidi/>
        <w:ind w:hanging="630"/>
        <w:rPr>
          <w:sz w:val="26"/>
          <w:szCs w:val="26"/>
        </w:rPr>
      </w:pPr>
      <w:r w:rsidRPr="004765DD">
        <w:rPr>
          <w:sz w:val="26"/>
          <w:szCs w:val="26"/>
          <w:rtl/>
        </w:rPr>
        <w:t>مشروع برنامج عمل الرصد والتقييم لعام 2021.</w:t>
      </w:r>
    </w:p>
    <w:p w:rsidR="001B4D77" w:rsidRPr="004765DD" w:rsidRDefault="001B4D77" w:rsidP="005E0513">
      <w:pPr>
        <w:pStyle w:val="StyleHeader4Para4Left0Firstline0"/>
        <w:numPr>
          <w:ilvl w:val="0"/>
          <w:numId w:val="27"/>
        </w:numPr>
        <w:bidi/>
        <w:rPr>
          <w:sz w:val="26"/>
          <w:szCs w:val="26"/>
        </w:rPr>
      </w:pPr>
      <w:r w:rsidRPr="004765DD">
        <w:rPr>
          <w:sz w:val="26"/>
          <w:szCs w:val="26"/>
          <w:rtl/>
        </w:rPr>
        <w:t>تنفيذ البرنامج:</w:t>
      </w:r>
    </w:p>
    <w:p w:rsidR="001B4D77" w:rsidRPr="004765DD" w:rsidRDefault="001B4D77" w:rsidP="005E0513">
      <w:pPr>
        <w:pStyle w:val="StyleHeader4Para4Left0Firstline0"/>
        <w:numPr>
          <w:ilvl w:val="1"/>
          <w:numId w:val="27"/>
        </w:numPr>
        <w:bidi/>
        <w:ind w:hanging="630"/>
        <w:rPr>
          <w:sz w:val="26"/>
          <w:szCs w:val="26"/>
        </w:rPr>
      </w:pPr>
      <w:r w:rsidRPr="004765DD">
        <w:rPr>
          <w:sz w:val="26"/>
          <w:szCs w:val="26"/>
          <w:rtl/>
        </w:rPr>
        <w:t xml:space="preserve">تقارير </w:t>
      </w:r>
      <w:r w:rsidR="005E0513" w:rsidRPr="004765DD">
        <w:rPr>
          <w:rFonts w:hint="cs"/>
          <w:sz w:val="26"/>
          <w:szCs w:val="26"/>
          <w:rtl/>
        </w:rPr>
        <w:t>عن ال</w:t>
      </w:r>
      <w:r w:rsidRPr="004765DD">
        <w:rPr>
          <w:sz w:val="26"/>
          <w:szCs w:val="26"/>
          <w:rtl/>
        </w:rPr>
        <w:t>حالة وتقارير عن المش</w:t>
      </w:r>
      <w:r w:rsidR="005E0513" w:rsidRPr="004765DD">
        <w:rPr>
          <w:sz w:val="26"/>
          <w:szCs w:val="26"/>
          <w:rtl/>
        </w:rPr>
        <w:t>ر</w:t>
      </w:r>
      <w:r w:rsidR="005E0513" w:rsidRPr="004765DD">
        <w:rPr>
          <w:rFonts w:hint="cs"/>
          <w:sz w:val="26"/>
          <w:szCs w:val="26"/>
          <w:rtl/>
        </w:rPr>
        <w:t>و</w:t>
      </w:r>
      <w:r w:rsidRPr="004765DD">
        <w:rPr>
          <w:sz w:val="26"/>
          <w:szCs w:val="26"/>
          <w:rtl/>
        </w:rPr>
        <w:t>ع</w:t>
      </w:r>
      <w:r w:rsidR="005E0513" w:rsidRPr="004765DD">
        <w:rPr>
          <w:rFonts w:hint="cs"/>
          <w:sz w:val="26"/>
          <w:szCs w:val="26"/>
          <w:rtl/>
        </w:rPr>
        <w:t>ات</w:t>
      </w:r>
      <w:r w:rsidR="005E0513" w:rsidRPr="004765DD">
        <w:rPr>
          <w:sz w:val="26"/>
          <w:szCs w:val="26"/>
          <w:rtl/>
        </w:rPr>
        <w:t xml:space="preserve"> </w:t>
      </w:r>
      <w:r w:rsidR="005E0513" w:rsidRPr="004765DD">
        <w:rPr>
          <w:rFonts w:hint="cs"/>
          <w:sz w:val="26"/>
          <w:szCs w:val="26"/>
          <w:rtl/>
        </w:rPr>
        <w:t xml:space="preserve">ذات </w:t>
      </w:r>
      <w:r w:rsidR="005E0513" w:rsidRPr="004765DD">
        <w:rPr>
          <w:sz w:val="26"/>
          <w:szCs w:val="26"/>
          <w:rtl/>
        </w:rPr>
        <w:t xml:space="preserve">متطلبات </w:t>
      </w:r>
      <w:r w:rsidR="005E0513" w:rsidRPr="004765DD">
        <w:rPr>
          <w:rFonts w:hint="cs"/>
          <w:sz w:val="26"/>
          <w:szCs w:val="26"/>
          <w:rtl/>
        </w:rPr>
        <w:t>ال</w:t>
      </w:r>
      <w:r w:rsidR="005E0513" w:rsidRPr="004765DD">
        <w:rPr>
          <w:sz w:val="26"/>
          <w:szCs w:val="26"/>
          <w:rtl/>
        </w:rPr>
        <w:t xml:space="preserve">إبلاغ </w:t>
      </w:r>
      <w:r w:rsidR="005E0513" w:rsidRPr="004765DD">
        <w:rPr>
          <w:rFonts w:hint="cs"/>
          <w:sz w:val="26"/>
          <w:szCs w:val="26"/>
          <w:rtl/>
        </w:rPr>
        <w:t>ال</w:t>
      </w:r>
      <w:r w:rsidR="005E0513" w:rsidRPr="004765DD">
        <w:rPr>
          <w:sz w:val="26"/>
          <w:szCs w:val="26"/>
          <w:rtl/>
        </w:rPr>
        <w:t>محددة</w:t>
      </w:r>
      <w:r w:rsidRPr="004765DD">
        <w:rPr>
          <w:sz w:val="26"/>
          <w:szCs w:val="26"/>
          <w:rtl/>
        </w:rPr>
        <w:t>؛</w:t>
      </w:r>
    </w:p>
    <w:p w:rsidR="001B4D77" w:rsidRPr="004765DD" w:rsidRDefault="00A957DF" w:rsidP="00A957DF">
      <w:pPr>
        <w:pStyle w:val="StyleHeader4Para4Left0Firstline0"/>
        <w:numPr>
          <w:ilvl w:val="1"/>
          <w:numId w:val="27"/>
        </w:numPr>
        <w:bidi/>
        <w:ind w:hanging="630"/>
        <w:rPr>
          <w:sz w:val="26"/>
          <w:szCs w:val="26"/>
        </w:rPr>
      </w:pPr>
      <w:r>
        <w:rPr>
          <w:sz w:val="26"/>
          <w:szCs w:val="26"/>
          <w:rtl/>
        </w:rPr>
        <w:t>تقرير موحد لإ</w:t>
      </w:r>
      <w:r>
        <w:rPr>
          <w:rFonts w:hint="cs"/>
          <w:sz w:val="26"/>
          <w:szCs w:val="26"/>
          <w:rtl/>
        </w:rPr>
        <w:t>تمام</w:t>
      </w:r>
      <w:r w:rsidR="001B4D77" w:rsidRPr="004765DD">
        <w:rPr>
          <w:sz w:val="26"/>
          <w:szCs w:val="26"/>
          <w:rtl/>
        </w:rPr>
        <w:t xml:space="preserve"> المشروع لعام 2021.</w:t>
      </w:r>
    </w:p>
    <w:p w:rsidR="001B4D77" w:rsidRPr="004765DD" w:rsidRDefault="001B4D77" w:rsidP="005E0513">
      <w:pPr>
        <w:pStyle w:val="StyleHeader4Para4Left0Firstline0"/>
        <w:numPr>
          <w:ilvl w:val="0"/>
          <w:numId w:val="27"/>
        </w:numPr>
        <w:bidi/>
        <w:rPr>
          <w:sz w:val="26"/>
          <w:szCs w:val="26"/>
        </w:rPr>
      </w:pPr>
      <w:r w:rsidRPr="004765DD">
        <w:rPr>
          <w:sz w:val="26"/>
          <w:szCs w:val="26"/>
          <w:rtl/>
        </w:rPr>
        <w:t>تخطيط الأعمال:</w:t>
      </w:r>
    </w:p>
    <w:p w:rsidR="001B4D77" w:rsidRPr="004765DD" w:rsidRDefault="001B4D77" w:rsidP="005E0513">
      <w:pPr>
        <w:pStyle w:val="StyleHeader4Para4Left0Firstline0"/>
        <w:numPr>
          <w:ilvl w:val="1"/>
          <w:numId w:val="27"/>
        </w:numPr>
        <w:bidi/>
        <w:ind w:hanging="630"/>
        <w:rPr>
          <w:sz w:val="26"/>
          <w:szCs w:val="26"/>
        </w:rPr>
      </w:pPr>
      <w:r w:rsidRPr="004765DD">
        <w:rPr>
          <w:sz w:val="26"/>
          <w:szCs w:val="26"/>
          <w:rtl/>
        </w:rPr>
        <w:t xml:space="preserve">تحديث عن حالة تنفيذ خطة الأعمال الموحدة </w:t>
      </w:r>
      <w:r w:rsidR="005E0513" w:rsidRPr="004765DD">
        <w:rPr>
          <w:sz w:val="26"/>
          <w:szCs w:val="26"/>
          <w:rtl/>
        </w:rPr>
        <w:t xml:space="preserve">للصندوق </w:t>
      </w:r>
      <w:r w:rsidR="00A957DF">
        <w:rPr>
          <w:rFonts w:hint="cs"/>
          <w:sz w:val="26"/>
          <w:szCs w:val="26"/>
          <w:rtl/>
        </w:rPr>
        <w:t>ال</w:t>
      </w:r>
      <w:r w:rsidR="005E0513" w:rsidRPr="004765DD">
        <w:rPr>
          <w:sz w:val="26"/>
          <w:szCs w:val="26"/>
          <w:rtl/>
        </w:rPr>
        <w:t>متعدد الأطراف للفترة 2021-2023</w:t>
      </w:r>
      <w:r w:rsidRPr="004765DD">
        <w:rPr>
          <w:sz w:val="26"/>
          <w:szCs w:val="26"/>
          <w:rtl/>
        </w:rPr>
        <w:t>؛</w:t>
      </w:r>
    </w:p>
    <w:p w:rsidR="001B4D77" w:rsidRPr="004765DD" w:rsidRDefault="001B4D77" w:rsidP="005E0513">
      <w:pPr>
        <w:pStyle w:val="StyleHeader4Para4Left0Firstline0"/>
        <w:numPr>
          <w:ilvl w:val="1"/>
          <w:numId w:val="27"/>
        </w:numPr>
        <w:bidi/>
        <w:ind w:hanging="630"/>
        <w:rPr>
          <w:sz w:val="26"/>
          <w:szCs w:val="26"/>
        </w:rPr>
      </w:pPr>
      <w:r w:rsidRPr="004765DD">
        <w:rPr>
          <w:sz w:val="26"/>
          <w:szCs w:val="26"/>
          <w:rtl/>
        </w:rPr>
        <w:t>تأخيرات في تقديم الشرائح.</w:t>
      </w:r>
    </w:p>
    <w:p w:rsidR="001B4D77" w:rsidRPr="004765DD" w:rsidRDefault="005E0513" w:rsidP="005E0513">
      <w:pPr>
        <w:pStyle w:val="StyleHeader4Para4Left0Firstline0"/>
        <w:numPr>
          <w:ilvl w:val="0"/>
          <w:numId w:val="27"/>
        </w:numPr>
        <w:bidi/>
        <w:rPr>
          <w:sz w:val="26"/>
          <w:szCs w:val="26"/>
        </w:rPr>
      </w:pPr>
      <w:r w:rsidRPr="004765DD">
        <w:rPr>
          <w:sz w:val="26"/>
          <w:szCs w:val="26"/>
          <w:rtl/>
        </w:rPr>
        <w:t>مقترحات المشر</w:t>
      </w:r>
      <w:r w:rsidRPr="004765DD">
        <w:rPr>
          <w:rFonts w:hint="cs"/>
          <w:sz w:val="26"/>
          <w:szCs w:val="26"/>
          <w:rtl/>
        </w:rPr>
        <w:t>و</w:t>
      </w:r>
      <w:r w:rsidR="001B4D77" w:rsidRPr="004765DD">
        <w:rPr>
          <w:sz w:val="26"/>
          <w:szCs w:val="26"/>
          <w:rtl/>
        </w:rPr>
        <w:t>ع</w:t>
      </w:r>
      <w:r w:rsidRPr="004765DD">
        <w:rPr>
          <w:rFonts w:hint="cs"/>
          <w:sz w:val="26"/>
          <w:szCs w:val="26"/>
          <w:rtl/>
        </w:rPr>
        <w:t>ات</w:t>
      </w:r>
      <w:r w:rsidR="001B4D77" w:rsidRPr="004765DD">
        <w:rPr>
          <w:sz w:val="26"/>
          <w:szCs w:val="26"/>
          <w:rtl/>
        </w:rPr>
        <w:t>:</w:t>
      </w:r>
    </w:p>
    <w:p w:rsidR="001B4D77" w:rsidRPr="004765DD" w:rsidRDefault="001B4D77" w:rsidP="005E0513">
      <w:pPr>
        <w:pStyle w:val="StyleHeader4Para4Left0Firstline0"/>
        <w:numPr>
          <w:ilvl w:val="1"/>
          <w:numId w:val="27"/>
        </w:numPr>
        <w:bidi/>
        <w:ind w:hanging="630"/>
        <w:rPr>
          <w:sz w:val="26"/>
          <w:szCs w:val="26"/>
        </w:rPr>
      </w:pPr>
      <w:r w:rsidRPr="004765DD">
        <w:rPr>
          <w:sz w:val="26"/>
          <w:szCs w:val="26"/>
          <w:rtl/>
        </w:rPr>
        <w:t xml:space="preserve">نظرة عامة على القضايا التي تم </w:t>
      </w:r>
      <w:r w:rsidR="005E0513" w:rsidRPr="004765DD">
        <w:rPr>
          <w:rFonts w:hint="cs"/>
          <w:sz w:val="26"/>
          <w:szCs w:val="26"/>
          <w:rtl/>
        </w:rPr>
        <w:t>تبينها</w:t>
      </w:r>
      <w:r w:rsidRPr="004765DD">
        <w:rPr>
          <w:sz w:val="26"/>
          <w:szCs w:val="26"/>
          <w:rtl/>
        </w:rPr>
        <w:t xml:space="preserve"> أثناء استعراض المشروع</w:t>
      </w:r>
      <w:r w:rsidR="005E0513" w:rsidRPr="004765DD">
        <w:rPr>
          <w:rFonts w:hint="cs"/>
          <w:sz w:val="26"/>
          <w:szCs w:val="26"/>
          <w:rtl/>
        </w:rPr>
        <w:t>ات</w:t>
      </w:r>
      <w:r w:rsidRPr="004765DD">
        <w:rPr>
          <w:sz w:val="26"/>
          <w:szCs w:val="26"/>
          <w:rtl/>
        </w:rPr>
        <w:t>؛</w:t>
      </w:r>
    </w:p>
    <w:p w:rsidR="001B4D77" w:rsidRPr="004765DD" w:rsidRDefault="005E0513" w:rsidP="005E0513">
      <w:pPr>
        <w:pStyle w:val="StyleHeader4Para4Left0Firstline0"/>
        <w:numPr>
          <w:ilvl w:val="1"/>
          <w:numId w:val="27"/>
        </w:numPr>
        <w:bidi/>
        <w:ind w:hanging="630"/>
        <w:rPr>
          <w:sz w:val="26"/>
          <w:szCs w:val="26"/>
        </w:rPr>
      </w:pPr>
      <w:r w:rsidRPr="004765DD">
        <w:rPr>
          <w:sz w:val="26"/>
          <w:szCs w:val="26"/>
          <w:rtl/>
        </w:rPr>
        <w:t>التعاون الثنائي</w:t>
      </w:r>
      <w:r w:rsidR="001B4D77" w:rsidRPr="004765DD">
        <w:rPr>
          <w:sz w:val="26"/>
          <w:szCs w:val="26"/>
          <w:rtl/>
        </w:rPr>
        <w:t>؛</w:t>
      </w:r>
    </w:p>
    <w:p w:rsidR="001B4D77" w:rsidRPr="004765DD" w:rsidRDefault="001B4D77" w:rsidP="005E0513">
      <w:pPr>
        <w:pStyle w:val="StyleHeader4Para4Left0Firstline0"/>
        <w:numPr>
          <w:ilvl w:val="0"/>
          <w:numId w:val="0"/>
        </w:numPr>
        <w:bidi/>
        <w:ind w:left="360" w:firstLine="90"/>
        <w:rPr>
          <w:sz w:val="26"/>
          <w:szCs w:val="26"/>
        </w:rPr>
      </w:pPr>
      <w:r w:rsidRPr="004765DD">
        <w:rPr>
          <w:sz w:val="26"/>
          <w:szCs w:val="26"/>
          <w:rtl/>
        </w:rPr>
        <w:t xml:space="preserve">(ج) </w:t>
      </w:r>
      <w:r w:rsidR="005E0513" w:rsidRPr="004765DD">
        <w:rPr>
          <w:rFonts w:hint="cs"/>
          <w:sz w:val="26"/>
          <w:szCs w:val="26"/>
          <w:rtl/>
        </w:rPr>
        <w:t xml:space="preserve">     </w:t>
      </w:r>
      <w:r w:rsidRPr="004765DD">
        <w:rPr>
          <w:sz w:val="26"/>
          <w:szCs w:val="26"/>
          <w:rtl/>
        </w:rPr>
        <w:t>برامج العمل:</w:t>
      </w:r>
    </w:p>
    <w:p w:rsidR="001B4D77" w:rsidRPr="004765DD" w:rsidRDefault="001B4D77" w:rsidP="005E0513">
      <w:pPr>
        <w:pStyle w:val="StyleHeader4Para4Left0Firstline0"/>
        <w:numPr>
          <w:ilvl w:val="0"/>
          <w:numId w:val="33"/>
        </w:numPr>
        <w:bidi/>
        <w:ind w:left="1710" w:hanging="630"/>
        <w:rPr>
          <w:sz w:val="26"/>
          <w:szCs w:val="26"/>
        </w:rPr>
      </w:pPr>
      <w:r w:rsidRPr="004765DD">
        <w:rPr>
          <w:sz w:val="26"/>
          <w:szCs w:val="26"/>
          <w:rtl/>
        </w:rPr>
        <w:t>برنامج عمل برنامج ا</w:t>
      </w:r>
      <w:r w:rsidR="005E0513" w:rsidRPr="004765DD">
        <w:rPr>
          <w:sz w:val="26"/>
          <w:szCs w:val="26"/>
          <w:rtl/>
        </w:rPr>
        <w:t>لأمم المتحدة الإنمائي</w:t>
      </w:r>
      <w:r w:rsidR="005E0513" w:rsidRPr="004765DD">
        <w:rPr>
          <w:rFonts w:hint="cs"/>
          <w:sz w:val="26"/>
          <w:szCs w:val="26"/>
          <w:rtl/>
        </w:rPr>
        <w:t xml:space="preserve"> (اليوئنديبي)</w:t>
      </w:r>
      <w:r w:rsidR="005E0513" w:rsidRPr="004765DD">
        <w:rPr>
          <w:sz w:val="26"/>
          <w:szCs w:val="26"/>
          <w:rtl/>
        </w:rPr>
        <w:t xml:space="preserve"> لعام 2021</w:t>
      </w:r>
      <w:r w:rsidRPr="004765DD">
        <w:rPr>
          <w:sz w:val="26"/>
          <w:szCs w:val="26"/>
          <w:rtl/>
        </w:rPr>
        <w:t>؛</w:t>
      </w:r>
    </w:p>
    <w:p w:rsidR="001B4D77" w:rsidRPr="004765DD" w:rsidRDefault="001B4D77" w:rsidP="005E0513">
      <w:pPr>
        <w:pStyle w:val="StyleHeader4Para4Left0Firstline0"/>
        <w:numPr>
          <w:ilvl w:val="0"/>
          <w:numId w:val="33"/>
        </w:numPr>
        <w:bidi/>
        <w:ind w:left="1710" w:hanging="630"/>
        <w:rPr>
          <w:sz w:val="26"/>
          <w:szCs w:val="26"/>
        </w:rPr>
      </w:pPr>
      <w:r w:rsidRPr="004765DD">
        <w:rPr>
          <w:sz w:val="26"/>
          <w:szCs w:val="26"/>
          <w:rtl/>
        </w:rPr>
        <w:t>برنامج عمل برنامج الأمم المتحدة للبيئة</w:t>
      </w:r>
      <w:r w:rsidR="005E0513" w:rsidRPr="004765DD">
        <w:rPr>
          <w:rFonts w:hint="cs"/>
          <w:sz w:val="26"/>
          <w:szCs w:val="26"/>
          <w:rtl/>
        </w:rPr>
        <w:t xml:space="preserve"> (اليونيب)</w:t>
      </w:r>
      <w:r w:rsidRPr="004765DD">
        <w:rPr>
          <w:sz w:val="26"/>
          <w:szCs w:val="26"/>
          <w:rtl/>
        </w:rPr>
        <w:t xml:space="preserve"> لعام 2021 ؛</w:t>
      </w:r>
    </w:p>
    <w:p w:rsidR="001B4D77" w:rsidRPr="004765DD" w:rsidRDefault="001B4D77" w:rsidP="005E0513">
      <w:pPr>
        <w:pStyle w:val="StyleHeader4Para4Left0Firstline0"/>
        <w:numPr>
          <w:ilvl w:val="0"/>
          <w:numId w:val="33"/>
        </w:numPr>
        <w:bidi/>
        <w:ind w:left="1710" w:hanging="630"/>
        <w:rPr>
          <w:sz w:val="26"/>
          <w:szCs w:val="26"/>
        </w:rPr>
      </w:pPr>
      <w:r w:rsidRPr="004765DD">
        <w:rPr>
          <w:sz w:val="26"/>
          <w:szCs w:val="26"/>
          <w:rtl/>
        </w:rPr>
        <w:t xml:space="preserve">برنامج عمل </w:t>
      </w:r>
      <w:r w:rsidR="005E0513" w:rsidRPr="004765DD">
        <w:rPr>
          <w:rFonts w:hint="cs"/>
          <w:sz w:val="26"/>
          <w:szCs w:val="26"/>
          <w:rtl/>
        </w:rPr>
        <w:t>منظمة الأمم المتحدة للتنمية الصناعية (</w:t>
      </w:r>
      <w:r w:rsidRPr="004765DD">
        <w:rPr>
          <w:sz w:val="26"/>
          <w:szCs w:val="26"/>
          <w:rtl/>
        </w:rPr>
        <w:t>اليونيدو</w:t>
      </w:r>
      <w:r w:rsidR="000A5045">
        <w:rPr>
          <w:rFonts w:hint="cs"/>
          <w:sz w:val="26"/>
          <w:szCs w:val="26"/>
          <w:rtl/>
        </w:rPr>
        <w:t>)</w:t>
      </w:r>
      <w:r w:rsidR="005E0513" w:rsidRPr="004765DD">
        <w:rPr>
          <w:sz w:val="26"/>
          <w:szCs w:val="26"/>
          <w:rtl/>
        </w:rPr>
        <w:t xml:space="preserve"> لعام 2021</w:t>
      </w:r>
      <w:r w:rsidRPr="004765DD">
        <w:rPr>
          <w:sz w:val="26"/>
          <w:szCs w:val="26"/>
          <w:rtl/>
        </w:rPr>
        <w:t>؛</w:t>
      </w:r>
    </w:p>
    <w:p w:rsidR="007E5D09" w:rsidRPr="004765DD" w:rsidRDefault="001B4D77" w:rsidP="005E0513">
      <w:pPr>
        <w:pStyle w:val="StyleHeader4Para4Left0Firstline0"/>
        <w:numPr>
          <w:ilvl w:val="0"/>
          <w:numId w:val="33"/>
        </w:numPr>
        <w:bidi/>
        <w:ind w:left="1710" w:hanging="630"/>
        <w:rPr>
          <w:sz w:val="26"/>
          <w:szCs w:val="26"/>
          <w:rtl/>
        </w:rPr>
      </w:pPr>
      <w:r w:rsidRPr="004765DD">
        <w:rPr>
          <w:sz w:val="26"/>
          <w:szCs w:val="26"/>
          <w:rtl/>
        </w:rPr>
        <w:t>بر</w:t>
      </w:r>
      <w:r w:rsidR="005E0513" w:rsidRPr="004765DD">
        <w:rPr>
          <w:sz w:val="26"/>
          <w:szCs w:val="26"/>
          <w:rtl/>
        </w:rPr>
        <w:t>نامج عمل البنك الدولي لعام 2021</w:t>
      </w:r>
      <w:r w:rsidRPr="004765DD">
        <w:rPr>
          <w:sz w:val="26"/>
          <w:szCs w:val="26"/>
          <w:rtl/>
        </w:rPr>
        <w:t>؛</w:t>
      </w:r>
    </w:p>
    <w:p w:rsidR="001B4D77" w:rsidRPr="004765DD" w:rsidRDefault="001B4D77" w:rsidP="000A5045">
      <w:pPr>
        <w:pStyle w:val="StyleHeader4Para4Left0Firstline0"/>
        <w:numPr>
          <w:ilvl w:val="0"/>
          <w:numId w:val="0"/>
        </w:numPr>
        <w:bidi/>
        <w:ind w:left="1080" w:hanging="630"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t xml:space="preserve">(د) </w:t>
      </w:r>
      <w:r w:rsidR="005E0513" w:rsidRPr="004765DD">
        <w:rPr>
          <w:rFonts w:hint="cs"/>
          <w:sz w:val="26"/>
          <w:szCs w:val="26"/>
          <w:rtl/>
          <w:lang w:bidi="ar-SA"/>
        </w:rPr>
        <w:t xml:space="preserve">      </w:t>
      </w:r>
      <w:r w:rsidR="005E0513" w:rsidRPr="004765DD">
        <w:rPr>
          <w:sz w:val="26"/>
          <w:szCs w:val="26"/>
          <w:rtl/>
          <w:lang w:bidi="ar-SA"/>
        </w:rPr>
        <w:t>مشر</w:t>
      </w:r>
      <w:r w:rsidR="005E0513" w:rsidRPr="004765DD">
        <w:rPr>
          <w:rFonts w:hint="cs"/>
          <w:sz w:val="26"/>
          <w:szCs w:val="26"/>
          <w:rtl/>
          <w:lang w:bidi="ar-SA"/>
        </w:rPr>
        <w:t>و</w:t>
      </w:r>
      <w:r w:rsidRPr="004765DD">
        <w:rPr>
          <w:sz w:val="26"/>
          <w:szCs w:val="26"/>
          <w:rtl/>
          <w:lang w:bidi="ar-SA"/>
        </w:rPr>
        <w:t>ع</w:t>
      </w:r>
      <w:r w:rsidR="005E0513" w:rsidRPr="004765DD">
        <w:rPr>
          <w:rFonts w:hint="cs"/>
          <w:sz w:val="26"/>
          <w:szCs w:val="26"/>
          <w:rtl/>
          <w:lang w:bidi="ar-SA"/>
        </w:rPr>
        <w:t>ات</w:t>
      </w:r>
      <w:r w:rsidRPr="004765DD">
        <w:rPr>
          <w:sz w:val="26"/>
          <w:szCs w:val="26"/>
          <w:rtl/>
          <w:lang w:bidi="ar-SA"/>
        </w:rPr>
        <w:t xml:space="preserve"> استثمارية.</w:t>
      </w:r>
    </w:p>
    <w:p w:rsidR="001B4D77" w:rsidRPr="004765DD" w:rsidRDefault="001B4D77" w:rsidP="005E0513">
      <w:pPr>
        <w:pStyle w:val="StyleHeader4Para4Left0Firstline0"/>
        <w:numPr>
          <w:ilvl w:val="0"/>
          <w:numId w:val="27"/>
        </w:numPr>
        <w:bidi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t>عرض عام ل</w:t>
      </w:r>
      <w:r w:rsidR="005E0513" w:rsidRPr="004765DD">
        <w:rPr>
          <w:rFonts w:hint="cs"/>
          <w:sz w:val="26"/>
          <w:szCs w:val="26"/>
          <w:rtl/>
          <w:lang w:bidi="ar-SA"/>
        </w:rPr>
        <w:t>نظم ا</w:t>
      </w:r>
      <w:r w:rsidRPr="004765DD">
        <w:rPr>
          <w:sz w:val="26"/>
          <w:szCs w:val="26"/>
          <w:rtl/>
          <w:lang w:bidi="ar-SA"/>
        </w:rPr>
        <w:t xml:space="preserve">لرصد والإبلاغ والتحقق والتراخيص </w:t>
      </w:r>
      <w:r w:rsidR="005E0513" w:rsidRPr="004765DD">
        <w:rPr>
          <w:rFonts w:hint="cs"/>
          <w:sz w:val="26"/>
          <w:szCs w:val="26"/>
          <w:rtl/>
          <w:lang w:bidi="ar-SA"/>
        </w:rPr>
        <w:t>و</w:t>
      </w:r>
      <w:r w:rsidRPr="004765DD">
        <w:rPr>
          <w:sz w:val="26"/>
          <w:szCs w:val="26"/>
          <w:rtl/>
          <w:lang w:bidi="ar-SA"/>
        </w:rPr>
        <w:t>الحصص</w:t>
      </w:r>
      <w:r w:rsidR="005E0513" w:rsidRPr="004765DD">
        <w:rPr>
          <w:sz w:val="26"/>
          <w:szCs w:val="26"/>
          <w:rtl/>
          <w:lang w:bidi="ar-SA"/>
        </w:rPr>
        <w:t xml:space="preserve"> القابلة للإنفاذ</w:t>
      </w:r>
      <w:r w:rsidRPr="004765DD">
        <w:rPr>
          <w:sz w:val="26"/>
          <w:szCs w:val="26"/>
          <w:rtl/>
          <w:lang w:bidi="ar-SA"/>
        </w:rPr>
        <w:t xml:space="preserve"> التي تم تطويرها بدعم من الصندوق </w:t>
      </w:r>
      <w:r w:rsidR="005E0513" w:rsidRPr="004765DD">
        <w:rPr>
          <w:rFonts w:hint="cs"/>
          <w:sz w:val="26"/>
          <w:szCs w:val="26"/>
          <w:rtl/>
          <w:lang w:bidi="ar-SA"/>
        </w:rPr>
        <w:t>ال</w:t>
      </w:r>
      <w:r w:rsidRPr="004765DD">
        <w:rPr>
          <w:sz w:val="26"/>
          <w:szCs w:val="26"/>
          <w:rtl/>
          <w:lang w:bidi="ar-SA"/>
        </w:rPr>
        <w:t>متعدد الأطراف (المقرر 84/85).</w:t>
      </w:r>
    </w:p>
    <w:p w:rsidR="001B4D77" w:rsidRPr="004765DD" w:rsidRDefault="001B4D77" w:rsidP="005E0513">
      <w:pPr>
        <w:pStyle w:val="StyleHeader4Para4Left0Firstline0"/>
        <w:numPr>
          <w:ilvl w:val="0"/>
          <w:numId w:val="27"/>
        </w:numPr>
        <w:bidi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t xml:space="preserve"> </w:t>
      </w:r>
      <w:r w:rsidR="005E0513" w:rsidRPr="004765DD">
        <w:rPr>
          <w:sz w:val="26"/>
          <w:szCs w:val="26"/>
          <w:rtl/>
          <w:lang w:bidi="ar-SA"/>
        </w:rPr>
        <w:t>استعراض مشروعات التعزيز المؤسسي</w:t>
      </w:r>
      <w:r w:rsidRPr="004765DD">
        <w:rPr>
          <w:sz w:val="26"/>
          <w:szCs w:val="26"/>
          <w:rtl/>
          <w:lang w:bidi="ar-SA"/>
        </w:rPr>
        <w:t>، بما في ذلك مستويات التمويل (المقرر 74/51 (د)).</w:t>
      </w:r>
    </w:p>
    <w:p w:rsidR="001B4D77" w:rsidRPr="004765DD" w:rsidRDefault="001B4D77" w:rsidP="00A01D8D">
      <w:pPr>
        <w:pStyle w:val="StyleHeader4Para4Left0Firstline0"/>
        <w:numPr>
          <w:ilvl w:val="0"/>
          <w:numId w:val="27"/>
        </w:numPr>
        <w:bidi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t xml:space="preserve"> تحديث لتحليل الآثار المترتبة على التنفيذ الموازي أو المتكامل </w:t>
      </w:r>
      <w:r w:rsidR="005E0513" w:rsidRPr="004765DD">
        <w:rPr>
          <w:rFonts w:hint="cs"/>
          <w:sz w:val="26"/>
          <w:szCs w:val="26"/>
          <w:rtl/>
          <w:lang w:bidi="ar-SA"/>
        </w:rPr>
        <w:t xml:space="preserve">لأنشطة إزالة المواد الهيدروكلوروفلوروكربونية </w:t>
      </w:r>
      <w:r w:rsidRPr="004765DD">
        <w:rPr>
          <w:sz w:val="26"/>
          <w:szCs w:val="26"/>
          <w:rtl/>
          <w:lang w:bidi="ar-SA"/>
        </w:rPr>
        <w:t xml:space="preserve">وأنشطة </w:t>
      </w:r>
      <w:r w:rsidR="00A01D8D" w:rsidRPr="004765DD">
        <w:rPr>
          <w:rFonts w:hint="cs"/>
          <w:sz w:val="26"/>
          <w:szCs w:val="26"/>
          <w:rtl/>
          <w:lang w:bidi="ar-SA"/>
        </w:rPr>
        <w:t xml:space="preserve">التخفيض </w:t>
      </w:r>
      <w:r w:rsidRPr="004765DD">
        <w:rPr>
          <w:sz w:val="26"/>
          <w:szCs w:val="26"/>
          <w:rtl/>
          <w:lang w:bidi="ar-SA"/>
        </w:rPr>
        <w:t xml:space="preserve">التدريجي </w:t>
      </w:r>
      <w:r w:rsidR="00A01D8D" w:rsidRPr="004765DD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Pr="004765DD">
        <w:rPr>
          <w:sz w:val="26"/>
          <w:szCs w:val="26"/>
          <w:rtl/>
          <w:lang w:bidi="ar-SA"/>
        </w:rPr>
        <w:t xml:space="preserve"> (المقرر 84/86 (ب) (1)).</w:t>
      </w:r>
    </w:p>
    <w:p w:rsidR="001B4D77" w:rsidRPr="004765DD" w:rsidRDefault="00A01D8D" w:rsidP="00A957DF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t>13</w:t>
      </w:r>
      <w:r w:rsidRPr="004765DD">
        <w:rPr>
          <w:rFonts w:hint="cs"/>
          <w:sz w:val="26"/>
          <w:szCs w:val="26"/>
          <w:rtl/>
          <w:lang w:bidi="ar-SA"/>
        </w:rPr>
        <w:t xml:space="preserve">. </w:t>
      </w:r>
      <w:r w:rsidR="00A957DF">
        <w:rPr>
          <w:sz w:val="26"/>
          <w:szCs w:val="26"/>
          <w:rtl/>
          <w:lang w:bidi="ar-SA"/>
        </w:rPr>
        <w:t xml:space="preserve"> </w:t>
      </w:r>
      <w:r w:rsidR="001B4D77" w:rsidRPr="004765DD">
        <w:rPr>
          <w:sz w:val="26"/>
          <w:szCs w:val="26"/>
          <w:rtl/>
          <w:lang w:bidi="ar-SA"/>
        </w:rPr>
        <w:t>مسائل متعلقة بتعديل كيغالي لبروتوكول مونتريال:</w:t>
      </w:r>
    </w:p>
    <w:p w:rsidR="001B4D77" w:rsidRPr="004765DD" w:rsidRDefault="001B4D77" w:rsidP="006463AF">
      <w:pPr>
        <w:pStyle w:val="StyleHeader4Para4Left0Firstline0"/>
        <w:numPr>
          <w:ilvl w:val="1"/>
          <w:numId w:val="37"/>
        </w:numPr>
        <w:bidi/>
        <w:ind w:hanging="810"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t xml:space="preserve">وضع مبادئ توجيهية </w:t>
      </w:r>
      <w:r w:rsidR="00A01D8D" w:rsidRPr="004765DD">
        <w:rPr>
          <w:rFonts w:hint="cs"/>
          <w:sz w:val="26"/>
          <w:szCs w:val="26"/>
          <w:rtl/>
          <w:lang w:bidi="ar-SA"/>
        </w:rPr>
        <w:t xml:space="preserve">للتخفيض </w:t>
      </w:r>
      <w:r w:rsidR="00A01D8D" w:rsidRPr="004765DD">
        <w:rPr>
          <w:sz w:val="26"/>
          <w:szCs w:val="26"/>
          <w:rtl/>
          <w:lang w:bidi="ar-SA"/>
        </w:rPr>
        <w:t xml:space="preserve">التدريجي </w:t>
      </w:r>
      <w:r w:rsidR="00A01D8D" w:rsidRPr="004765DD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Pr="004765DD">
        <w:rPr>
          <w:sz w:val="26"/>
          <w:szCs w:val="26"/>
          <w:rtl/>
          <w:lang w:bidi="ar-SA"/>
        </w:rPr>
        <w:t xml:space="preserve"> في بلدان المادة 5: مشروع مع</w:t>
      </w:r>
      <w:r w:rsidR="00A01D8D" w:rsidRPr="004765DD">
        <w:rPr>
          <w:sz w:val="26"/>
          <w:szCs w:val="26"/>
          <w:rtl/>
          <w:lang w:bidi="ar-SA"/>
        </w:rPr>
        <w:t>ايير للتمويل (المقرر 83/65 (د))</w:t>
      </w:r>
      <w:r w:rsidRPr="004765DD">
        <w:rPr>
          <w:sz w:val="26"/>
          <w:szCs w:val="26"/>
          <w:rtl/>
          <w:lang w:bidi="ar-SA"/>
        </w:rPr>
        <w:t>؛</w:t>
      </w:r>
    </w:p>
    <w:p w:rsidR="001B4D77" w:rsidRPr="004765DD" w:rsidRDefault="001B4D77" w:rsidP="006463AF">
      <w:pPr>
        <w:pStyle w:val="StyleHeader4Para4Left0Firstline0"/>
        <w:numPr>
          <w:ilvl w:val="1"/>
          <w:numId w:val="37"/>
        </w:numPr>
        <w:bidi/>
        <w:ind w:hanging="810"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lastRenderedPageBreak/>
        <w:t>وثيقة تناقش الاستراتيجيات المحتملة و</w:t>
      </w:r>
      <w:r w:rsidR="00A01D8D" w:rsidRPr="004765DD">
        <w:rPr>
          <w:sz w:val="26"/>
          <w:szCs w:val="26"/>
          <w:rtl/>
          <w:lang w:bidi="ar-SA"/>
        </w:rPr>
        <w:t>تدابير السياسات والالتزامات</w:t>
      </w:r>
      <w:r w:rsidRPr="004765DD">
        <w:rPr>
          <w:sz w:val="26"/>
          <w:szCs w:val="26"/>
          <w:rtl/>
          <w:lang w:bidi="ar-SA"/>
        </w:rPr>
        <w:t xml:space="preserve">، </w:t>
      </w:r>
      <w:r w:rsidR="00A01D8D" w:rsidRPr="004765DD">
        <w:rPr>
          <w:rFonts w:hint="cs"/>
          <w:sz w:val="26"/>
          <w:szCs w:val="26"/>
          <w:rtl/>
          <w:lang w:bidi="ar-SA"/>
        </w:rPr>
        <w:t>وكذلك</w:t>
      </w:r>
      <w:r w:rsidR="00A01D8D" w:rsidRPr="004765DD">
        <w:rPr>
          <w:sz w:val="26"/>
          <w:szCs w:val="26"/>
          <w:rtl/>
          <w:lang w:bidi="ar-SA"/>
        </w:rPr>
        <w:t xml:space="preserve"> المشر</w:t>
      </w:r>
      <w:r w:rsidR="00A01D8D" w:rsidRPr="004765DD">
        <w:rPr>
          <w:rFonts w:hint="cs"/>
          <w:sz w:val="26"/>
          <w:szCs w:val="26"/>
          <w:rtl/>
          <w:lang w:bidi="ar-SA"/>
        </w:rPr>
        <w:t>و</w:t>
      </w:r>
      <w:r w:rsidRPr="004765DD">
        <w:rPr>
          <w:sz w:val="26"/>
          <w:szCs w:val="26"/>
          <w:rtl/>
          <w:lang w:bidi="ar-SA"/>
        </w:rPr>
        <w:t>ع</w:t>
      </w:r>
      <w:r w:rsidR="00A01D8D" w:rsidRPr="004765DD">
        <w:rPr>
          <w:rFonts w:hint="cs"/>
          <w:sz w:val="26"/>
          <w:szCs w:val="26"/>
          <w:rtl/>
          <w:lang w:bidi="ar-SA"/>
        </w:rPr>
        <w:t>ات</w:t>
      </w:r>
      <w:r w:rsidRPr="004765DD">
        <w:rPr>
          <w:sz w:val="26"/>
          <w:szCs w:val="26"/>
          <w:rtl/>
          <w:lang w:bidi="ar-SA"/>
        </w:rPr>
        <w:t xml:space="preserve"> والأنشطة التي يمكن دمجها في المرحلة الأولى من خطط </w:t>
      </w:r>
      <w:r w:rsidR="00A01D8D" w:rsidRPr="004765DD">
        <w:rPr>
          <w:rFonts w:hint="cs"/>
          <w:sz w:val="26"/>
          <w:szCs w:val="26"/>
          <w:rtl/>
          <w:lang w:bidi="ar-SA"/>
        </w:rPr>
        <w:t xml:space="preserve">التخفيض </w:t>
      </w:r>
      <w:r w:rsidR="00A01D8D" w:rsidRPr="004765DD">
        <w:rPr>
          <w:sz w:val="26"/>
          <w:szCs w:val="26"/>
          <w:rtl/>
          <w:lang w:bidi="ar-SA"/>
        </w:rPr>
        <w:t xml:space="preserve">التدريجي </w:t>
      </w:r>
      <w:r w:rsidR="00A01D8D" w:rsidRPr="004765DD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="00A01D8D" w:rsidRPr="004765DD">
        <w:rPr>
          <w:sz w:val="26"/>
          <w:szCs w:val="26"/>
          <w:rtl/>
          <w:lang w:bidi="ar-SA"/>
        </w:rPr>
        <w:t xml:space="preserve"> </w:t>
      </w:r>
      <w:r w:rsidRPr="004765DD">
        <w:rPr>
          <w:sz w:val="26"/>
          <w:szCs w:val="26"/>
          <w:rtl/>
          <w:lang w:bidi="ar-SA"/>
        </w:rPr>
        <w:t xml:space="preserve">لبلدان المادة 5 لضمان حدود النمو والتخفيضات المستدامة في استهلاك </w:t>
      </w:r>
      <w:r w:rsidR="00A01D8D" w:rsidRPr="004765DD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="00A01D8D" w:rsidRPr="004765DD">
        <w:rPr>
          <w:sz w:val="26"/>
          <w:szCs w:val="26"/>
          <w:rtl/>
          <w:lang w:bidi="ar-SA"/>
        </w:rPr>
        <w:t xml:space="preserve"> </w:t>
      </w:r>
      <w:r w:rsidRPr="004765DD">
        <w:rPr>
          <w:sz w:val="26"/>
          <w:szCs w:val="26"/>
          <w:rtl/>
          <w:lang w:bidi="ar-SA"/>
        </w:rPr>
        <w:t>(مقرر 84/54 (ب))؛</w:t>
      </w:r>
    </w:p>
    <w:p w:rsidR="001B4D77" w:rsidRPr="004765DD" w:rsidRDefault="001B4D77" w:rsidP="00A734CF">
      <w:pPr>
        <w:pStyle w:val="StyleHeader4Para4Left0Firstline0"/>
        <w:numPr>
          <w:ilvl w:val="1"/>
          <w:numId w:val="37"/>
        </w:numPr>
        <w:bidi/>
        <w:ind w:hanging="810"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t xml:space="preserve">مشروع مبادئ توجيهية لإعداد خطط </w:t>
      </w:r>
      <w:r w:rsidR="00EB076A" w:rsidRPr="004765DD">
        <w:rPr>
          <w:rFonts w:hint="cs"/>
          <w:sz w:val="26"/>
          <w:szCs w:val="26"/>
          <w:rtl/>
          <w:lang w:bidi="ar-SA"/>
        </w:rPr>
        <w:t xml:space="preserve">التخفيض </w:t>
      </w:r>
      <w:r w:rsidR="00EB076A" w:rsidRPr="004765DD">
        <w:rPr>
          <w:sz w:val="26"/>
          <w:szCs w:val="26"/>
          <w:rtl/>
          <w:lang w:bidi="ar-SA"/>
        </w:rPr>
        <w:t xml:space="preserve">التدريجي </w:t>
      </w:r>
      <w:r w:rsidR="00EB076A" w:rsidRPr="004765DD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="00EB076A" w:rsidRPr="004765DD">
        <w:rPr>
          <w:sz w:val="26"/>
          <w:szCs w:val="26"/>
          <w:rtl/>
          <w:lang w:bidi="ar-SA"/>
        </w:rPr>
        <w:t xml:space="preserve"> </w:t>
      </w:r>
      <w:r w:rsidR="00A01D8D" w:rsidRPr="004765DD">
        <w:rPr>
          <w:sz w:val="26"/>
          <w:szCs w:val="26"/>
          <w:rtl/>
          <w:lang w:bidi="ar-SA"/>
        </w:rPr>
        <w:t>لبلدان المادة</w:t>
      </w:r>
      <w:r w:rsidR="00A734CF">
        <w:rPr>
          <w:rFonts w:hint="cs"/>
          <w:sz w:val="26"/>
          <w:szCs w:val="26"/>
          <w:rtl/>
          <w:lang w:bidi="ar-SA"/>
        </w:rPr>
        <w:t> </w:t>
      </w:r>
      <w:r w:rsidR="00A01D8D" w:rsidRPr="004765DD">
        <w:rPr>
          <w:sz w:val="26"/>
          <w:szCs w:val="26"/>
          <w:rtl/>
          <w:lang w:bidi="ar-SA"/>
        </w:rPr>
        <w:t>5 (المقرر 86/93)</w:t>
      </w:r>
      <w:r w:rsidRPr="004765DD">
        <w:rPr>
          <w:sz w:val="26"/>
          <w:szCs w:val="26"/>
          <w:rtl/>
          <w:lang w:bidi="ar-SA"/>
        </w:rPr>
        <w:t>؛</w:t>
      </w:r>
    </w:p>
    <w:p w:rsidR="001B4D77" w:rsidRPr="004765DD" w:rsidRDefault="001B4D77" w:rsidP="006463AF">
      <w:pPr>
        <w:pStyle w:val="StyleHeader4Para4Left0Firstline0"/>
        <w:numPr>
          <w:ilvl w:val="1"/>
          <w:numId w:val="37"/>
        </w:numPr>
        <w:bidi/>
        <w:ind w:hanging="810"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t xml:space="preserve">تحليل مستوى وطرائق تمويل </w:t>
      </w:r>
      <w:r w:rsidR="00EB076A" w:rsidRPr="004765DD">
        <w:rPr>
          <w:rFonts w:hint="cs"/>
          <w:sz w:val="26"/>
          <w:szCs w:val="26"/>
          <w:rtl/>
          <w:lang w:bidi="ar-SA"/>
        </w:rPr>
        <w:t xml:space="preserve">التخفيض </w:t>
      </w:r>
      <w:r w:rsidR="00EB076A" w:rsidRPr="004765DD">
        <w:rPr>
          <w:sz w:val="26"/>
          <w:szCs w:val="26"/>
          <w:rtl/>
          <w:lang w:bidi="ar-SA"/>
        </w:rPr>
        <w:t xml:space="preserve">التدريجي </w:t>
      </w:r>
      <w:r w:rsidR="00EB076A" w:rsidRPr="004765DD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="00EB076A" w:rsidRPr="004765DD">
        <w:rPr>
          <w:sz w:val="26"/>
          <w:szCs w:val="26"/>
          <w:rtl/>
          <w:lang w:bidi="ar-SA"/>
        </w:rPr>
        <w:t xml:space="preserve"> </w:t>
      </w:r>
      <w:r w:rsidRPr="004765DD">
        <w:rPr>
          <w:sz w:val="26"/>
          <w:szCs w:val="26"/>
          <w:rtl/>
          <w:lang w:bidi="ar-SA"/>
        </w:rPr>
        <w:t>في قطاع خدمة التبريد (المق</w:t>
      </w:r>
      <w:r w:rsidR="00A01D8D" w:rsidRPr="004765DD">
        <w:rPr>
          <w:sz w:val="26"/>
          <w:szCs w:val="26"/>
          <w:rtl/>
          <w:lang w:bidi="ar-SA"/>
        </w:rPr>
        <w:t>رران 83/65 (ب) و 84/86 (ب) (2))</w:t>
      </w:r>
      <w:r w:rsidRPr="004765DD">
        <w:rPr>
          <w:sz w:val="26"/>
          <w:szCs w:val="26"/>
          <w:rtl/>
          <w:lang w:bidi="ar-SA"/>
        </w:rPr>
        <w:t>؛</w:t>
      </w:r>
    </w:p>
    <w:p w:rsidR="001B4D77" w:rsidRPr="004765DD" w:rsidRDefault="00A01D8D" w:rsidP="006463AF">
      <w:pPr>
        <w:pStyle w:val="StyleHeader4Para4Left0Firstline0"/>
        <w:numPr>
          <w:ilvl w:val="0"/>
          <w:numId w:val="0"/>
        </w:numPr>
        <w:bidi/>
        <w:ind w:left="1440" w:hanging="810"/>
        <w:rPr>
          <w:sz w:val="26"/>
          <w:szCs w:val="26"/>
          <w:rtl/>
          <w:lang w:bidi="ar-SA"/>
        </w:rPr>
      </w:pPr>
      <w:r w:rsidRPr="004765DD">
        <w:rPr>
          <w:rFonts w:hint="cs"/>
          <w:sz w:val="26"/>
          <w:szCs w:val="26"/>
          <w:rtl/>
          <w:lang w:bidi="ar-SA"/>
        </w:rPr>
        <w:t xml:space="preserve">(هـ)     </w:t>
      </w:r>
      <w:r w:rsidR="001B4D77" w:rsidRPr="004765DD">
        <w:rPr>
          <w:sz w:val="26"/>
          <w:szCs w:val="26"/>
          <w:rtl/>
          <w:lang w:bidi="ar-SA"/>
        </w:rPr>
        <w:t>تقرير تجميعي يصف</w:t>
      </w:r>
      <w:r w:rsidR="00EB076A" w:rsidRPr="004765DD">
        <w:rPr>
          <w:sz w:val="26"/>
          <w:szCs w:val="26"/>
          <w:rtl/>
          <w:lang w:bidi="ar-SA"/>
        </w:rPr>
        <w:t xml:space="preserve"> أفضل الممارسات والطرق </w:t>
      </w:r>
      <w:r w:rsidR="001B4D77" w:rsidRPr="004765DD">
        <w:rPr>
          <w:sz w:val="26"/>
          <w:szCs w:val="26"/>
          <w:rtl/>
          <w:lang w:bidi="ar-SA"/>
        </w:rPr>
        <w:t xml:space="preserve">للجنة التنفيذية </w:t>
      </w:r>
      <w:r w:rsidR="00EB076A" w:rsidRPr="004765DD">
        <w:rPr>
          <w:rFonts w:hint="cs"/>
          <w:sz w:val="26"/>
          <w:szCs w:val="26"/>
          <w:rtl/>
          <w:lang w:bidi="ar-SA"/>
        </w:rPr>
        <w:t>لكي</w:t>
      </w:r>
      <w:r w:rsidR="001B4D77" w:rsidRPr="004765DD">
        <w:rPr>
          <w:sz w:val="26"/>
          <w:szCs w:val="26"/>
          <w:rtl/>
          <w:lang w:bidi="ar-SA"/>
        </w:rPr>
        <w:t xml:space="preserve"> تنظر في تفعيل الفقرة 24 من</w:t>
      </w:r>
      <w:r w:rsidRPr="004765DD">
        <w:rPr>
          <w:sz w:val="26"/>
          <w:szCs w:val="26"/>
          <w:rtl/>
          <w:lang w:bidi="ar-SA"/>
        </w:rPr>
        <w:t xml:space="preserve"> المقرر 28/2 (المقرر 84/87 (ب))</w:t>
      </w:r>
      <w:r w:rsidR="001B4D77" w:rsidRPr="004765DD">
        <w:rPr>
          <w:sz w:val="26"/>
          <w:szCs w:val="26"/>
          <w:rtl/>
          <w:lang w:bidi="ar-SA"/>
        </w:rPr>
        <w:t>؛</w:t>
      </w:r>
    </w:p>
    <w:p w:rsidR="001B4D77" w:rsidRPr="004765DD" w:rsidRDefault="00A01D8D" w:rsidP="006463AF">
      <w:pPr>
        <w:pStyle w:val="StyleHeader4Para4Left0Firstline0"/>
        <w:numPr>
          <w:ilvl w:val="0"/>
          <w:numId w:val="0"/>
        </w:numPr>
        <w:bidi/>
        <w:ind w:left="1440" w:hanging="810"/>
        <w:rPr>
          <w:sz w:val="26"/>
          <w:szCs w:val="26"/>
          <w:lang w:bidi="ar-SA"/>
        </w:rPr>
      </w:pPr>
      <w:r w:rsidRPr="004765DD">
        <w:rPr>
          <w:rFonts w:hint="cs"/>
          <w:sz w:val="26"/>
          <w:szCs w:val="26"/>
          <w:rtl/>
          <w:lang w:bidi="ar-SA"/>
        </w:rPr>
        <w:t xml:space="preserve">(و)    </w:t>
      </w:r>
      <w:r w:rsidR="00EB076A" w:rsidRPr="004765DD">
        <w:rPr>
          <w:rFonts w:hint="cs"/>
          <w:sz w:val="26"/>
          <w:szCs w:val="26"/>
          <w:rtl/>
          <w:lang w:bidi="ar-SA"/>
        </w:rPr>
        <w:t xml:space="preserve"> </w:t>
      </w:r>
      <w:r w:rsidR="001B4D77" w:rsidRPr="004765DD">
        <w:rPr>
          <w:sz w:val="26"/>
          <w:szCs w:val="26"/>
          <w:rtl/>
          <w:lang w:bidi="ar-SA"/>
        </w:rPr>
        <w:t>تحليل ومعلو</w:t>
      </w:r>
      <w:r w:rsidR="00EB076A" w:rsidRPr="004765DD">
        <w:rPr>
          <w:sz w:val="26"/>
          <w:szCs w:val="26"/>
          <w:rtl/>
          <w:lang w:bidi="ar-SA"/>
        </w:rPr>
        <w:t>مات عن التكاليف الإضافية ومدتها، وفعالية التكلفة لجميع المشر</w:t>
      </w:r>
      <w:r w:rsidR="00EB076A" w:rsidRPr="004765DD">
        <w:rPr>
          <w:rFonts w:hint="cs"/>
          <w:sz w:val="26"/>
          <w:szCs w:val="26"/>
          <w:rtl/>
          <w:lang w:bidi="ar-SA"/>
        </w:rPr>
        <w:t>و</w:t>
      </w:r>
      <w:r w:rsidR="001B4D77" w:rsidRPr="004765DD">
        <w:rPr>
          <w:sz w:val="26"/>
          <w:szCs w:val="26"/>
          <w:rtl/>
          <w:lang w:bidi="ar-SA"/>
        </w:rPr>
        <w:t>ع</w:t>
      </w:r>
      <w:r w:rsidR="00EB076A" w:rsidRPr="004765DD">
        <w:rPr>
          <w:rFonts w:hint="cs"/>
          <w:sz w:val="26"/>
          <w:szCs w:val="26"/>
          <w:rtl/>
          <w:lang w:bidi="ar-SA"/>
        </w:rPr>
        <w:t>ات</w:t>
      </w:r>
      <w:r w:rsidR="001B4D77" w:rsidRPr="004765DD">
        <w:rPr>
          <w:sz w:val="26"/>
          <w:szCs w:val="26"/>
          <w:rtl/>
          <w:lang w:bidi="ar-SA"/>
        </w:rPr>
        <w:t xml:space="preserve"> الاستثمارية المعتمدة في قطاعات التصنيع والقطاعات الفرع</w:t>
      </w:r>
      <w:r w:rsidRPr="004765DD">
        <w:rPr>
          <w:sz w:val="26"/>
          <w:szCs w:val="26"/>
          <w:rtl/>
          <w:lang w:bidi="ar-SA"/>
        </w:rPr>
        <w:t>ية ذات الصلة (المقرر 84/87 (أ))</w:t>
      </w:r>
      <w:r w:rsidR="001B4D77" w:rsidRPr="004765DD">
        <w:rPr>
          <w:sz w:val="26"/>
          <w:szCs w:val="26"/>
          <w:rtl/>
          <w:lang w:bidi="ar-SA"/>
        </w:rPr>
        <w:t>؛</w:t>
      </w:r>
    </w:p>
    <w:p w:rsidR="001B4D77" w:rsidRPr="004765DD" w:rsidRDefault="005722D7" w:rsidP="006463AF">
      <w:pPr>
        <w:pStyle w:val="StyleHeader4Para4Left0Firstline0"/>
        <w:numPr>
          <w:ilvl w:val="0"/>
          <w:numId w:val="0"/>
        </w:numPr>
        <w:bidi/>
        <w:ind w:left="1440" w:hanging="810"/>
        <w:rPr>
          <w:sz w:val="26"/>
          <w:szCs w:val="26"/>
          <w:lang w:bidi="ar-SA"/>
        </w:rPr>
      </w:pPr>
      <w:r w:rsidRPr="004765DD">
        <w:rPr>
          <w:rFonts w:hint="cs"/>
          <w:sz w:val="26"/>
          <w:szCs w:val="26"/>
          <w:rtl/>
          <w:lang w:bidi="ar-SA"/>
        </w:rPr>
        <w:t xml:space="preserve"> </w:t>
      </w:r>
      <w:r w:rsidR="001B4D77" w:rsidRPr="004765DD">
        <w:rPr>
          <w:sz w:val="26"/>
          <w:szCs w:val="26"/>
          <w:rtl/>
          <w:lang w:bidi="ar-SA"/>
        </w:rPr>
        <w:t xml:space="preserve">(ز) </w:t>
      </w:r>
      <w:r w:rsidRPr="004765DD">
        <w:rPr>
          <w:rFonts w:hint="cs"/>
          <w:sz w:val="26"/>
          <w:szCs w:val="26"/>
          <w:rtl/>
          <w:lang w:bidi="ar-SA"/>
        </w:rPr>
        <w:t xml:space="preserve">     </w:t>
      </w:r>
      <w:r w:rsidR="001B4D77" w:rsidRPr="004765DD">
        <w:rPr>
          <w:sz w:val="26"/>
          <w:szCs w:val="26"/>
          <w:rtl/>
          <w:lang w:bidi="ar-SA"/>
        </w:rPr>
        <w:t>كفاءة الطاقة:</w:t>
      </w:r>
    </w:p>
    <w:p w:rsidR="001B4D77" w:rsidRPr="004765DD" w:rsidRDefault="001B4D77" w:rsidP="00A734CF">
      <w:pPr>
        <w:pStyle w:val="StyleHeader4Para4Left0Firstline0"/>
        <w:numPr>
          <w:ilvl w:val="0"/>
          <w:numId w:val="39"/>
        </w:numPr>
        <w:bidi/>
        <w:ind w:left="1890" w:hanging="540"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t xml:space="preserve">ورقة </w:t>
      </w:r>
      <w:r w:rsidR="00EB076A" w:rsidRPr="004765DD">
        <w:rPr>
          <w:rFonts w:hint="cs"/>
          <w:sz w:val="26"/>
          <w:szCs w:val="26"/>
          <w:rtl/>
          <w:lang w:bidi="ar-SA"/>
        </w:rPr>
        <w:t>معنية</w:t>
      </w:r>
      <w:r w:rsidRPr="004765DD">
        <w:rPr>
          <w:sz w:val="26"/>
          <w:szCs w:val="26"/>
          <w:rtl/>
          <w:lang w:bidi="ar-SA"/>
        </w:rPr>
        <w:t xml:space="preserve"> </w:t>
      </w:r>
      <w:r w:rsidR="00EB076A" w:rsidRPr="004765DD">
        <w:rPr>
          <w:rFonts w:hint="cs"/>
          <w:sz w:val="26"/>
          <w:szCs w:val="26"/>
          <w:rtl/>
          <w:lang w:bidi="ar-SA"/>
        </w:rPr>
        <w:t>ب</w:t>
      </w:r>
      <w:r w:rsidRPr="004765DD">
        <w:rPr>
          <w:sz w:val="26"/>
          <w:szCs w:val="26"/>
          <w:rtl/>
          <w:lang w:bidi="ar-SA"/>
        </w:rPr>
        <w:t xml:space="preserve">سبل تفعيل الفقرة 16 من المقرر </w:t>
      </w:r>
      <w:r w:rsidR="00A734CF">
        <w:rPr>
          <w:sz w:val="26"/>
          <w:szCs w:val="26"/>
          <w:lang w:bidi="ar-SA"/>
        </w:rPr>
        <w:t>XXVIII</w:t>
      </w:r>
      <w:r w:rsidR="00A734CF">
        <w:rPr>
          <w:sz w:val="26"/>
          <w:szCs w:val="26"/>
          <w:rtl/>
          <w:lang w:bidi="ar-SA"/>
        </w:rPr>
        <w:t>/2 والفقرة 2 من المقر</w:t>
      </w:r>
      <w:r w:rsidR="00A734CF">
        <w:rPr>
          <w:rFonts w:hint="cs"/>
          <w:sz w:val="26"/>
          <w:szCs w:val="26"/>
          <w:rtl/>
          <w:lang w:bidi="ar-SA"/>
        </w:rPr>
        <w:t xml:space="preserve">ر </w:t>
      </w:r>
      <w:r w:rsidR="00A734CF">
        <w:rPr>
          <w:sz w:val="26"/>
          <w:szCs w:val="26"/>
          <w:lang w:val="en-US" w:bidi="ar-SA"/>
        </w:rPr>
        <w:t>XXX</w:t>
      </w:r>
      <w:r w:rsidR="00EB076A" w:rsidRPr="004765DD">
        <w:rPr>
          <w:rFonts w:hint="cs"/>
          <w:sz w:val="26"/>
          <w:szCs w:val="26"/>
          <w:rtl/>
          <w:lang w:bidi="ar-SA"/>
        </w:rPr>
        <w:t>/5</w:t>
      </w:r>
      <w:r w:rsidRPr="004765DD">
        <w:rPr>
          <w:sz w:val="26"/>
          <w:szCs w:val="26"/>
          <w:rtl/>
          <w:lang w:bidi="ar-SA"/>
        </w:rPr>
        <w:t xml:space="preserve"> </w:t>
      </w:r>
      <w:r w:rsidR="00EB076A" w:rsidRPr="004765DD">
        <w:rPr>
          <w:sz w:val="26"/>
          <w:szCs w:val="26"/>
          <w:rtl/>
          <w:lang w:bidi="ar-SA"/>
        </w:rPr>
        <w:t>للأطراف (المقرر 84/88)</w:t>
      </w:r>
      <w:r w:rsidRPr="004765DD">
        <w:rPr>
          <w:sz w:val="26"/>
          <w:szCs w:val="26"/>
          <w:rtl/>
          <w:lang w:bidi="ar-SA"/>
        </w:rPr>
        <w:t>؛</w:t>
      </w:r>
    </w:p>
    <w:p w:rsidR="001B4D77" w:rsidRPr="004765DD" w:rsidRDefault="001B4D77" w:rsidP="005722D7">
      <w:pPr>
        <w:pStyle w:val="StyleHeader4Para4Left0Firstline0"/>
        <w:numPr>
          <w:ilvl w:val="0"/>
          <w:numId w:val="39"/>
        </w:numPr>
        <w:bidi/>
        <w:ind w:left="1890" w:hanging="540"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t xml:space="preserve">إطار للمشاورات مع الصناديق والمؤسسات المالية ذات الصلة لاستكشاف حشد موارد مالية إضافية للحفاظ على كفاءة </w:t>
      </w:r>
      <w:r w:rsidR="005722D7" w:rsidRPr="004765DD">
        <w:rPr>
          <w:rFonts w:hint="cs"/>
          <w:sz w:val="26"/>
          <w:szCs w:val="26"/>
          <w:rtl/>
          <w:lang w:bidi="ar-SA"/>
        </w:rPr>
        <w:t xml:space="preserve">استخدام </w:t>
      </w:r>
      <w:r w:rsidRPr="004765DD">
        <w:rPr>
          <w:sz w:val="26"/>
          <w:szCs w:val="26"/>
          <w:rtl/>
          <w:lang w:bidi="ar-SA"/>
        </w:rPr>
        <w:t xml:space="preserve">الطاقة أو تعزيزها عند استبدال </w:t>
      </w:r>
      <w:r w:rsidR="005722D7" w:rsidRPr="004765DD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="005722D7" w:rsidRPr="004765DD">
        <w:rPr>
          <w:sz w:val="26"/>
          <w:szCs w:val="26"/>
          <w:rtl/>
          <w:lang w:bidi="ar-SA"/>
        </w:rPr>
        <w:t xml:space="preserve"> </w:t>
      </w:r>
      <w:r w:rsidRPr="004765DD">
        <w:rPr>
          <w:sz w:val="26"/>
          <w:szCs w:val="26"/>
          <w:rtl/>
          <w:lang w:bidi="ar-SA"/>
        </w:rPr>
        <w:t>ب</w:t>
      </w:r>
      <w:r w:rsidR="005722D7" w:rsidRPr="004765DD">
        <w:rPr>
          <w:rFonts w:hint="cs"/>
          <w:sz w:val="26"/>
          <w:szCs w:val="26"/>
          <w:rtl/>
          <w:lang w:bidi="ar-SA"/>
        </w:rPr>
        <w:t xml:space="preserve">مواد تبريد </w:t>
      </w:r>
      <w:r w:rsidRPr="004765DD">
        <w:rPr>
          <w:sz w:val="26"/>
          <w:szCs w:val="26"/>
          <w:rtl/>
          <w:lang w:bidi="ar-SA"/>
        </w:rPr>
        <w:t>ذات قدرة منخفضة على إحداث الاحترار العالمي في قطاع التبر</w:t>
      </w:r>
      <w:r w:rsidR="005722D7" w:rsidRPr="004765DD">
        <w:rPr>
          <w:sz w:val="26"/>
          <w:szCs w:val="26"/>
          <w:rtl/>
          <w:lang w:bidi="ar-SA"/>
        </w:rPr>
        <w:t>يد وتكييف الهواء (المقرر 86/94)</w:t>
      </w:r>
      <w:r w:rsidRPr="004765DD">
        <w:rPr>
          <w:sz w:val="26"/>
          <w:szCs w:val="26"/>
          <w:rtl/>
          <w:lang w:bidi="ar-SA"/>
        </w:rPr>
        <w:t>؛</w:t>
      </w:r>
    </w:p>
    <w:p w:rsidR="001B4D77" w:rsidRPr="004765DD" w:rsidRDefault="001B4D77" w:rsidP="005722D7">
      <w:pPr>
        <w:pStyle w:val="StyleHeader4Para4Left0Firstline0"/>
        <w:numPr>
          <w:ilvl w:val="0"/>
          <w:numId w:val="0"/>
        </w:numPr>
        <w:bidi/>
        <w:ind w:left="1440" w:hanging="630"/>
        <w:rPr>
          <w:sz w:val="26"/>
          <w:szCs w:val="26"/>
          <w:rtl/>
          <w:lang w:bidi="ar-SA"/>
        </w:rPr>
      </w:pPr>
      <w:r w:rsidRPr="004765DD">
        <w:rPr>
          <w:sz w:val="26"/>
          <w:szCs w:val="26"/>
          <w:rtl/>
          <w:lang w:bidi="ar-SA"/>
        </w:rPr>
        <w:t xml:space="preserve">(ح) </w:t>
      </w:r>
      <w:r w:rsidR="00E62358" w:rsidRPr="004765DD">
        <w:rPr>
          <w:rFonts w:hint="cs"/>
          <w:sz w:val="26"/>
          <w:szCs w:val="26"/>
          <w:rtl/>
          <w:lang w:bidi="ar-SA"/>
        </w:rPr>
        <w:t xml:space="preserve">  </w:t>
      </w:r>
      <w:r w:rsidRPr="004765DD">
        <w:rPr>
          <w:sz w:val="26"/>
          <w:szCs w:val="26"/>
          <w:rtl/>
          <w:lang w:bidi="ar-SA"/>
        </w:rPr>
        <w:t>الجوانب الرئيسية المتعلق</w:t>
      </w:r>
      <w:r w:rsidR="005722D7" w:rsidRPr="004765DD">
        <w:rPr>
          <w:sz w:val="26"/>
          <w:szCs w:val="26"/>
          <w:rtl/>
          <w:lang w:bidi="ar-SA"/>
        </w:rPr>
        <w:t>ة بتكنولوجيات التحكم في المنتج الثانوي</w:t>
      </w:r>
      <w:r w:rsidRPr="004765DD">
        <w:rPr>
          <w:sz w:val="26"/>
          <w:szCs w:val="26"/>
          <w:rtl/>
          <w:lang w:bidi="ar-SA"/>
        </w:rPr>
        <w:t xml:space="preserve"> </w:t>
      </w:r>
      <w:r w:rsidR="005722D7" w:rsidRPr="004765DD">
        <w:rPr>
          <w:rFonts w:hint="cs"/>
          <w:sz w:val="26"/>
          <w:szCs w:val="26"/>
          <w:rtl/>
          <w:lang w:bidi="ar-SA"/>
        </w:rPr>
        <w:t>الهيدروفلوروكربون</w:t>
      </w:r>
      <w:r w:rsidRPr="004765DD">
        <w:rPr>
          <w:sz w:val="26"/>
          <w:szCs w:val="26"/>
          <w:rtl/>
          <w:lang w:bidi="ar-SA"/>
        </w:rPr>
        <w:t>- 23 (المقرران 86/95 و 86/96)</w:t>
      </w:r>
    </w:p>
    <w:p w:rsidR="001B4D77" w:rsidRPr="004765DD" w:rsidRDefault="001B4D77" w:rsidP="00790BD5">
      <w:pPr>
        <w:pStyle w:val="StyleHeader4Para4Left0Firstline0"/>
        <w:numPr>
          <w:ilvl w:val="0"/>
          <w:numId w:val="41"/>
        </w:numPr>
        <w:bidi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t xml:space="preserve">تقرير عن التقدم المحرز في عملية التوظيف لمنصب كبير موظفي أمانة الصندوق </w:t>
      </w:r>
      <w:r w:rsidR="00583347" w:rsidRPr="004765DD">
        <w:rPr>
          <w:rFonts w:hint="cs"/>
          <w:sz w:val="26"/>
          <w:szCs w:val="26"/>
          <w:rtl/>
          <w:lang w:bidi="ar-SA"/>
        </w:rPr>
        <w:t>ال</w:t>
      </w:r>
      <w:r w:rsidR="00790BD5">
        <w:rPr>
          <w:sz w:val="26"/>
          <w:szCs w:val="26"/>
          <w:rtl/>
          <w:lang w:bidi="ar-SA"/>
        </w:rPr>
        <w:t>متعدد الأطراف (المقر</w:t>
      </w:r>
      <w:r w:rsidR="00790BD5">
        <w:rPr>
          <w:rFonts w:hint="cs"/>
          <w:sz w:val="26"/>
          <w:szCs w:val="26"/>
          <w:rtl/>
          <w:lang w:bidi="ar-SA"/>
        </w:rPr>
        <w:t>ر</w:t>
      </w:r>
      <w:bookmarkStart w:id="0" w:name="_GoBack"/>
      <w:bookmarkEnd w:id="0"/>
      <w:r w:rsidR="007C2A5A">
        <w:rPr>
          <w:rFonts w:hint="eastAsia"/>
          <w:sz w:val="26"/>
          <w:szCs w:val="26"/>
          <w:rtl/>
          <w:lang w:bidi="ar-SY"/>
        </w:rPr>
        <w:t> </w:t>
      </w:r>
      <w:r w:rsidRPr="004765DD">
        <w:rPr>
          <w:sz w:val="26"/>
          <w:szCs w:val="26"/>
          <w:rtl/>
          <w:lang w:bidi="ar-SA"/>
        </w:rPr>
        <w:t>86/2 (ح)).</w:t>
      </w:r>
    </w:p>
    <w:p w:rsidR="001B4D77" w:rsidRPr="004765DD" w:rsidRDefault="001B4D77" w:rsidP="005722D7">
      <w:pPr>
        <w:pStyle w:val="StyleHeader4Para4Left0Firstline0"/>
        <w:numPr>
          <w:ilvl w:val="0"/>
          <w:numId w:val="41"/>
        </w:numPr>
        <w:bidi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t xml:space="preserve"> مشروع تقرير اللجنة التنفيذية للصندوق </w:t>
      </w:r>
      <w:r w:rsidR="00583347" w:rsidRPr="004765DD">
        <w:rPr>
          <w:rFonts w:hint="cs"/>
          <w:sz w:val="26"/>
          <w:szCs w:val="26"/>
          <w:rtl/>
          <w:lang w:bidi="ar-SA"/>
        </w:rPr>
        <w:t>ال</w:t>
      </w:r>
      <w:r w:rsidRPr="004765DD">
        <w:rPr>
          <w:sz w:val="26"/>
          <w:szCs w:val="26"/>
          <w:rtl/>
          <w:lang w:bidi="ar-SA"/>
        </w:rPr>
        <w:t xml:space="preserve">متعدد الأطراف لتنفيذ بروتوكول مونتريال </w:t>
      </w:r>
      <w:r w:rsidR="00583347" w:rsidRPr="004765DD">
        <w:rPr>
          <w:rFonts w:hint="cs"/>
          <w:sz w:val="26"/>
          <w:szCs w:val="26"/>
          <w:rtl/>
          <w:lang w:bidi="ar-SA"/>
        </w:rPr>
        <w:t xml:space="preserve">المقدم </w:t>
      </w:r>
      <w:r w:rsidRPr="004765DD">
        <w:rPr>
          <w:sz w:val="26"/>
          <w:szCs w:val="26"/>
          <w:rtl/>
          <w:lang w:bidi="ar-SA"/>
        </w:rPr>
        <w:t>إلى الاجتماع الثالث والثلاثين للأطراف.</w:t>
      </w:r>
    </w:p>
    <w:p w:rsidR="001B4D77" w:rsidRPr="004765DD" w:rsidRDefault="001B4D77" w:rsidP="00583347">
      <w:pPr>
        <w:pStyle w:val="StyleHeader4Para4Left0Firstline0"/>
        <w:numPr>
          <w:ilvl w:val="0"/>
          <w:numId w:val="41"/>
        </w:numPr>
        <w:bidi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t xml:space="preserve"> تقرير </w:t>
      </w:r>
      <w:r w:rsidR="00583347" w:rsidRPr="004765DD">
        <w:rPr>
          <w:rFonts w:hint="cs"/>
          <w:sz w:val="26"/>
          <w:szCs w:val="26"/>
          <w:rtl/>
          <w:lang w:bidi="ar-SA"/>
        </w:rPr>
        <w:t>الفريق</w:t>
      </w:r>
      <w:r w:rsidR="00583347" w:rsidRPr="004765DD">
        <w:rPr>
          <w:sz w:val="26"/>
          <w:szCs w:val="26"/>
          <w:rtl/>
          <w:lang w:bidi="ar-SA"/>
        </w:rPr>
        <w:t xml:space="preserve"> الفرعي المعني</w:t>
      </w:r>
      <w:r w:rsidRPr="004765DD">
        <w:rPr>
          <w:sz w:val="26"/>
          <w:szCs w:val="26"/>
          <w:rtl/>
          <w:lang w:bidi="ar-SA"/>
        </w:rPr>
        <w:t xml:space="preserve"> بقطاع الإنتاج.</w:t>
      </w:r>
    </w:p>
    <w:p w:rsidR="001B4D77" w:rsidRPr="004765DD" w:rsidRDefault="001B4D77" w:rsidP="00583347">
      <w:pPr>
        <w:pStyle w:val="StyleHeader4Para4Left0Firstline0"/>
        <w:numPr>
          <w:ilvl w:val="0"/>
          <w:numId w:val="41"/>
        </w:numPr>
        <w:bidi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t>مسائل أخرى.</w:t>
      </w:r>
    </w:p>
    <w:p w:rsidR="001B4D77" w:rsidRPr="004765DD" w:rsidRDefault="001B4D77" w:rsidP="00583347">
      <w:pPr>
        <w:pStyle w:val="StyleHeader4Para4Left0Firstline0"/>
        <w:numPr>
          <w:ilvl w:val="0"/>
          <w:numId w:val="41"/>
        </w:numPr>
        <w:bidi/>
        <w:rPr>
          <w:sz w:val="26"/>
          <w:szCs w:val="26"/>
          <w:rtl/>
          <w:lang w:bidi="ar-SA"/>
        </w:rPr>
      </w:pPr>
      <w:r w:rsidRPr="004765DD">
        <w:rPr>
          <w:sz w:val="26"/>
          <w:szCs w:val="26"/>
          <w:rtl/>
          <w:lang w:bidi="ar-SA"/>
        </w:rPr>
        <w:t>اعتماد التقرير.</w:t>
      </w:r>
    </w:p>
    <w:p w:rsidR="001B4D77" w:rsidRPr="004765DD" w:rsidRDefault="001B4D77" w:rsidP="00583347">
      <w:pPr>
        <w:pStyle w:val="StyleHeader4Para4Left0Firstline0"/>
        <w:numPr>
          <w:ilvl w:val="0"/>
          <w:numId w:val="41"/>
        </w:numPr>
        <w:bidi/>
        <w:rPr>
          <w:sz w:val="26"/>
          <w:szCs w:val="26"/>
          <w:lang w:bidi="ar-SA"/>
        </w:rPr>
      </w:pPr>
      <w:r w:rsidRPr="004765DD">
        <w:rPr>
          <w:sz w:val="26"/>
          <w:szCs w:val="26"/>
          <w:rtl/>
          <w:lang w:bidi="ar-SA"/>
        </w:rPr>
        <w:t>اختتام الاجتماع.</w:t>
      </w:r>
    </w:p>
    <w:p w:rsidR="00F20237" w:rsidRPr="00583347" w:rsidRDefault="00F20237" w:rsidP="00F20237">
      <w:pPr>
        <w:pStyle w:val="StyleHeader4Para4Left0Firstline0"/>
        <w:numPr>
          <w:ilvl w:val="0"/>
          <w:numId w:val="0"/>
        </w:numPr>
        <w:bidi/>
        <w:jc w:val="center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____________________</w:t>
      </w:r>
    </w:p>
    <w:sectPr w:rsidR="00F20237" w:rsidRPr="00583347" w:rsidSect="006E18E4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346" w:rsidRDefault="00243346">
      <w:r>
        <w:separator/>
      </w:r>
    </w:p>
  </w:endnote>
  <w:endnote w:type="continuationSeparator" w:id="0">
    <w:p w:rsidR="00243346" w:rsidRDefault="00243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90BD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90BD5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719" w:rsidRDefault="00CC4719" w:rsidP="00CC471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CC4719" w:rsidRDefault="00CC4719" w:rsidP="00CC471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7E5D09" w:rsidRDefault="007E5D09" w:rsidP="00CC471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346" w:rsidRDefault="00243346">
      <w:r>
        <w:separator/>
      </w:r>
    </w:p>
  </w:footnote>
  <w:footnote w:type="continuationSeparator" w:id="0">
    <w:p w:rsidR="00243346" w:rsidRDefault="00243346">
      <w:r>
        <w:continuationSeparator/>
      </w:r>
    </w:p>
  </w:footnote>
  <w:footnote w:id="1">
    <w:p w:rsidR="00C0337B" w:rsidRDefault="00C0337B" w:rsidP="00CC4719">
      <w:pPr>
        <w:pStyle w:val="FootnoteText"/>
        <w:bidi/>
        <w:jc w:val="left"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 w:rsidR="00BD6640">
        <w:rPr>
          <w:rFonts w:hint="cs"/>
          <w:rtl/>
          <w:lang w:val="en-US" w:bidi="ar-BH"/>
        </w:rPr>
        <w:t xml:space="preserve">  </w:t>
      </w:r>
      <w:r w:rsidR="00CC4719">
        <w:rPr>
          <w:rFonts w:hint="cs"/>
          <w:rtl/>
          <w:lang w:val="en-US" w:bidi="ar-BH"/>
        </w:rPr>
        <w:t xml:space="preserve">ستعقد اجتماعات عبر الانترنت وعملية الموافقة فيما بين الدورات </w:t>
      </w:r>
      <w:r w:rsidR="00CC4719">
        <w:rPr>
          <w:rFonts w:hint="cs"/>
          <w:rtl/>
          <w:lang w:val="en-US" w:bidi="ar-SA"/>
        </w:rPr>
        <w:t>في يونيه/ حزيران ويوليه/ تموز 2021 بسبب فيروس كورونا (كوفيد-19)</w:t>
      </w:r>
    </w:p>
    <w:p w:rsidR="00CC4719" w:rsidRPr="00C0337B" w:rsidRDefault="00CC4719" w:rsidP="00CC4719">
      <w:pPr>
        <w:pStyle w:val="FootnoteText"/>
        <w:bidi/>
        <w:jc w:val="left"/>
        <w:rPr>
          <w:rtl/>
          <w:lang w:val="en-US" w:bidi="ar-S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401ADA" w:rsidP="004765DD">
    <w:pPr>
      <w:jc w:val="right"/>
    </w:pPr>
    <w:fldSimple w:instr=" DOCPROPERTY &quot;Document number&quot;  \* MERGEFORMAT ">
      <w:r w:rsidR="000216F0">
        <w:t>UNEP/OzL.Pro/ExCom/87/1</w:t>
      </w:r>
    </w:fldSimple>
  </w:p>
  <w:p w:rsidR="007E5D09" w:rsidRDefault="007E5D09"/>
  <w:p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401ADA" w:rsidP="004765DD">
    <w:pPr>
      <w:jc w:val="left"/>
    </w:pPr>
    <w:fldSimple w:instr=" DOCPROPERTY &quot;Document number&quot;  \* MERGEFORMAT ">
      <w:r w:rsidR="000216F0">
        <w:t>UNEP/OzL.Pro/ExCom/87/1</w:t>
      </w:r>
    </w:fldSimple>
  </w:p>
  <w:p w:rsidR="007E5D09" w:rsidRDefault="007E5D09"/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6C56C5F"/>
    <w:multiLevelType w:val="hybridMultilevel"/>
    <w:tmpl w:val="725A84A2"/>
    <w:lvl w:ilvl="0" w:tplc="532401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FD926C7"/>
    <w:multiLevelType w:val="hybridMultilevel"/>
    <w:tmpl w:val="C1821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1A344C"/>
    <w:multiLevelType w:val="hybridMultilevel"/>
    <w:tmpl w:val="69C2C3AA"/>
    <w:lvl w:ilvl="0" w:tplc="E446DA46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6D1855"/>
    <w:multiLevelType w:val="hybridMultilevel"/>
    <w:tmpl w:val="37369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613E4E"/>
    <w:multiLevelType w:val="hybridMultilevel"/>
    <w:tmpl w:val="B8E6EE9A"/>
    <w:lvl w:ilvl="0" w:tplc="07DC000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0C42D6"/>
    <w:multiLevelType w:val="hybridMultilevel"/>
    <w:tmpl w:val="C1462FFC"/>
    <w:lvl w:ilvl="0" w:tplc="07DC000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943B2F"/>
    <w:multiLevelType w:val="hybridMultilevel"/>
    <w:tmpl w:val="97E6F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AA4928"/>
    <w:multiLevelType w:val="hybridMultilevel"/>
    <w:tmpl w:val="DB9ECA3A"/>
    <w:lvl w:ilvl="0" w:tplc="07DC000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7E7940"/>
    <w:multiLevelType w:val="hybridMultilevel"/>
    <w:tmpl w:val="D3D41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1A51AC"/>
    <w:multiLevelType w:val="hybridMultilevel"/>
    <w:tmpl w:val="D98A0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8722A5"/>
    <w:multiLevelType w:val="hybridMultilevel"/>
    <w:tmpl w:val="ED30FB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0180DA6">
      <w:start w:val="1"/>
      <w:numFmt w:val="arabicAlpha"/>
      <w:lvlText w:val="(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5197989"/>
    <w:multiLevelType w:val="hybridMultilevel"/>
    <w:tmpl w:val="B0F2A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D93D31"/>
    <w:multiLevelType w:val="hybridMultilevel"/>
    <w:tmpl w:val="5DC83E0E"/>
    <w:lvl w:ilvl="0" w:tplc="07DC000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774E86A0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8" w15:restartNumberingAfterBreak="0">
    <w:nsid w:val="36E82A80"/>
    <w:multiLevelType w:val="hybridMultilevel"/>
    <w:tmpl w:val="AF6E8772"/>
    <w:lvl w:ilvl="0" w:tplc="0409000F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16D2E97"/>
    <w:multiLevelType w:val="hybridMultilevel"/>
    <w:tmpl w:val="32123202"/>
    <w:lvl w:ilvl="0" w:tplc="E446DA46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2" w15:restartNumberingAfterBreak="0">
    <w:nsid w:val="584212BD"/>
    <w:multiLevelType w:val="hybridMultilevel"/>
    <w:tmpl w:val="138C3B96"/>
    <w:lvl w:ilvl="0" w:tplc="532401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C32DFD"/>
    <w:multiLevelType w:val="hybridMultilevel"/>
    <w:tmpl w:val="0C822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CD7819"/>
    <w:multiLevelType w:val="hybridMultilevel"/>
    <w:tmpl w:val="73226936"/>
    <w:lvl w:ilvl="0" w:tplc="532401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962B44"/>
    <w:multiLevelType w:val="hybridMultilevel"/>
    <w:tmpl w:val="1C902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 w:numId="17">
    <w:abstractNumId w:val="30"/>
  </w:num>
  <w:num w:numId="18">
    <w:abstractNumId w:val="31"/>
  </w:num>
  <w:num w:numId="19">
    <w:abstractNumId w:val="36"/>
  </w:num>
  <w:num w:numId="20">
    <w:abstractNumId w:val="27"/>
  </w:num>
  <w:num w:numId="21">
    <w:abstractNumId w:val="12"/>
  </w:num>
  <w:num w:numId="22">
    <w:abstractNumId w:val="26"/>
  </w:num>
  <w:num w:numId="23">
    <w:abstractNumId w:val="18"/>
  </w:num>
  <w:num w:numId="24">
    <w:abstractNumId w:val="35"/>
  </w:num>
  <w:num w:numId="25">
    <w:abstractNumId w:val="23"/>
  </w:num>
  <w:num w:numId="26">
    <w:abstractNumId w:val="21"/>
  </w:num>
  <w:num w:numId="27">
    <w:abstractNumId w:val="22"/>
  </w:num>
  <w:num w:numId="28">
    <w:abstractNumId w:val="15"/>
  </w:num>
  <w:num w:numId="29">
    <w:abstractNumId w:val="13"/>
  </w:num>
  <w:num w:numId="30">
    <w:abstractNumId w:val="19"/>
  </w:num>
  <w:num w:numId="31">
    <w:abstractNumId w:val="16"/>
  </w:num>
  <w:num w:numId="32">
    <w:abstractNumId w:val="20"/>
  </w:num>
  <w:num w:numId="33">
    <w:abstractNumId w:val="11"/>
  </w:num>
  <w:num w:numId="34">
    <w:abstractNumId w:val="32"/>
  </w:num>
  <w:num w:numId="35">
    <w:abstractNumId w:val="34"/>
  </w:num>
  <w:num w:numId="36">
    <w:abstractNumId w:val="17"/>
  </w:num>
  <w:num w:numId="37">
    <w:abstractNumId w:val="24"/>
  </w:num>
  <w:num w:numId="38">
    <w:abstractNumId w:val="33"/>
  </w:num>
  <w:num w:numId="39">
    <w:abstractNumId w:val="14"/>
  </w:num>
  <w:num w:numId="40">
    <w:abstractNumId w:val="29"/>
  </w:num>
  <w:num w:numId="41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6F0"/>
    <w:rsid w:val="00013372"/>
    <w:rsid w:val="00017133"/>
    <w:rsid w:val="000216F0"/>
    <w:rsid w:val="0004254A"/>
    <w:rsid w:val="000767C6"/>
    <w:rsid w:val="000861FE"/>
    <w:rsid w:val="000A2334"/>
    <w:rsid w:val="000A5045"/>
    <w:rsid w:val="000C2FE8"/>
    <w:rsid w:val="001635A5"/>
    <w:rsid w:val="00176F92"/>
    <w:rsid w:val="001B4D77"/>
    <w:rsid w:val="00243346"/>
    <w:rsid w:val="002E7EF7"/>
    <w:rsid w:val="002F505F"/>
    <w:rsid w:val="003F2852"/>
    <w:rsid w:val="00401ADA"/>
    <w:rsid w:val="004765DD"/>
    <w:rsid w:val="004C5B74"/>
    <w:rsid w:val="005722D7"/>
    <w:rsid w:val="00583347"/>
    <w:rsid w:val="005C7D4A"/>
    <w:rsid w:val="005E0513"/>
    <w:rsid w:val="006463AF"/>
    <w:rsid w:val="00662A73"/>
    <w:rsid w:val="006E18E4"/>
    <w:rsid w:val="006F2A2C"/>
    <w:rsid w:val="00786775"/>
    <w:rsid w:val="00790BD5"/>
    <w:rsid w:val="007C2A5A"/>
    <w:rsid w:val="007D567C"/>
    <w:rsid w:val="007D795F"/>
    <w:rsid w:val="007E5D09"/>
    <w:rsid w:val="008B700B"/>
    <w:rsid w:val="008E3DF3"/>
    <w:rsid w:val="008E4F87"/>
    <w:rsid w:val="00A01D8D"/>
    <w:rsid w:val="00A44778"/>
    <w:rsid w:val="00A465CC"/>
    <w:rsid w:val="00A734CF"/>
    <w:rsid w:val="00A957DF"/>
    <w:rsid w:val="00AB4886"/>
    <w:rsid w:val="00B11DB6"/>
    <w:rsid w:val="00B40E87"/>
    <w:rsid w:val="00B81E83"/>
    <w:rsid w:val="00BD6640"/>
    <w:rsid w:val="00C0337B"/>
    <w:rsid w:val="00CC242E"/>
    <w:rsid w:val="00CC4719"/>
    <w:rsid w:val="00DB0337"/>
    <w:rsid w:val="00E1360E"/>
    <w:rsid w:val="00E62358"/>
    <w:rsid w:val="00EB076A"/>
    <w:rsid w:val="00EC108E"/>
    <w:rsid w:val="00F07FCC"/>
    <w:rsid w:val="00F2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30B1DC"/>
  <w15:docId w15:val="{4C96A073-7FDA-4514-A5E9-A7CA1619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344F64B3C0BD4E94486C1C70C35CAD" ma:contentTypeVersion="2" ma:contentTypeDescription="Create a new document." ma:contentTypeScope="" ma:versionID="01cbea7de0b77e343a564bcfd9a09bd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UNEP/OzL.Pro/ExCom/87/1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020E810D-AFC1-47DC-9369-4C206020260D}"/>
</file>

<file path=customXml/itemProps2.xml><?xml version="1.0" encoding="utf-8"?>
<ds:datastoreItem xmlns:ds="http://schemas.openxmlformats.org/officeDocument/2006/customXml" ds:itemID="{B4F8E76D-31A6-4EC9-8E9F-2CBC2862D282}"/>
</file>

<file path=customXml/itemProps3.xml><?xml version="1.0" encoding="utf-8"?>
<ds:datastoreItem xmlns:ds="http://schemas.openxmlformats.org/officeDocument/2006/customXml" ds:itemID="{8DCB2F25-7F7F-4A85-B686-ABBABCAC9B40}"/>
</file>

<file path=customXml/itemProps4.xml><?xml version="1.0" encoding="utf-8"?>
<ds:datastoreItem xmlns:ds="http://schemas.openxmlformats.org/officeDocument/2006/customXml" ds:itemID="{65324C05-0CF9-4DCC-977A-8CB51648B9D3}"/>
</file>

<file path=docProps/app.xml><?xml version="1.0" encoding="utf-8"?>
<Properties xmlns="http://schemas.openxmlformats.org/officeDocument/2006/extended-properties" xmlns:vt="http://schemas.openxmlformats.org/officeDocument/2006/docPropsVTypes">
  <Template>A87-template</Template>
  <TotalTime>57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جدول الأعمال المؤقت</vt:lpstr>
    </vt:vector>
  </TitlesOfParts>
  <Company>UNMFS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الأعمال المؤقت</dc:title>
  <dc:creator>Yas</dc:creator>
  <cp:lastModifiedBy>HB</cp:lastModifiedBy>
  <cp:revision>29</cp:revision>
  <cp:lastPrinted>2001-05-26T16:40:00Z</cp:lastPrinted>
  <dcterms:created xsi:type="dcterms:W3CDTF">2021-05-30T15:41:00Z</dcterms:created>
  <dcterms:modified xsi:type="dcterms:W3CDTF">2021-06-16T19:27:00Z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UNEP/OzL.Pro/ExCom/87/1</vt:lpwstr>
  </property>
  <property fmtid="{D5CDD505-2E9C-101B-9397-08002B2CF9AE}" pid="3" name="Revision date">
    <vt:lpwstr>5/21/2021</vt:lpwstr>
  </property>
  <property fmtid="{D5CDD505-2E9C-101B-9397-08002B2CF9AE}" pid="4" name="ContentTypeId">
    <vt:lpwstr>0x010100B3344F64B3C0BD4E94486C1C70C35CAD</vt:lpwstr>
  </property>
</Properties>
</file>