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7808938D" w14:textId="77777777" w:rsidTr="003B7E00">
        <w:trPr>
          <w:trHeight w:val="720"/>
        </w:trPr>
        <w:tc>
          <w:tcPr>
            <w:tcW w:w="5490" w:type="dxa"/>
            <w:gridSpan w:val="2"/>
            <w:tcBorders>
              <w:bottom w:val="single" w:sz="18" w:space="0" w:color="auto"/>
            </w:tcBorders>
          </w:tcPr>
          <w:p w14:paraId="3FDDD593" w14:textId="77777777" w:rsidR="00C15867" w:rsidRPr="0000434E" w:rsidRDefault="00C15867" w:rsidP="0012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C57313C" w14:textId="77777777" w:rsidR="00C15867" w:rsidRPr="00493D40" w:rsidRDefault="00C15867" w:rsidP="001275B5">
            <w:pPr>
              <w:jc w:val="right"/>
              <w:rPr>
                <w:sz w:val="52"/>
                <w:szCs w:val="52"/>
              </w:rPr>
            </w:pPr>
            <w:r>
              <w:rPr>
                <w:rFonts w:ascii="Univers Bold" w:hAnsi="Univers Bold"/>
                <w:b/>
                <w:sz w:val="72"/>
              </w:rPr>
              <w:t>EP</w:t>
            </w:r>
          </w:p>
        </w:tc>
      </w:tr>
      <w:tr w:rsidR="00C15867" w14:paraId="51232558" w14:textId="77777777" w:rsidTr="003B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11705F" w14:textId="77777777" w:rsidR="00C15867" w:rsidRDefault="00C15867" w:rsidP="001275B5">
            <w:pPr>
              <w:spacing w:before="120"/>
            </w:pPr>
            <w:r>
              <w:rPr>
                <w:noProof/>
                <w:lang w:val="en-US"/>
              </w:rPr>
              <w:drawing>
                <wp:anchor distT="0" distB="0" distL="114300" distR="114300" simplePos="0" relativeHeight="251660288" behindDoc="0" locked="0" layoutInCell="1" allowOverlap="1" wp14:anchorId="08D57BAB" wp14:editId="00F60C7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7A49FF2C" wp14:editId="03CF41E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410D8EF" w14:textId="77777777" w:rsidR="00C15867" w:rsidRDefault="00C15867" w:rsidP="0012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55F1C5E" w14:textId="77777777" w:rsidR="00C15867" w:rsidRDefault="00C15867" w:rsidP="0012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CD0304B" w14:textId="77777777" w:rsidR="00C15867" w:rsidRDefault="00C15867" w:rsidP="001275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9D9878A" w14:textId="77777777" w:rsidR="00C15867" w:rsidRDefault="00C15867" w:rsidP="001275B5">
            <w:pPr>
              <w:spacing w:before="720"/>
              <w:ind w:left="158"/>
            </w:pPr>
          </w:p>
        </w:tc>
        <w:tc>
          <w:tcPr>
            <w:tcW w:w="4590" w:type="dxa"/>
            <w:tcBorders>
              <w:top w:val="nil"/>
              <w:left w:val="nil"/>
              <w:bottom w:val="single" w:sz="36" w:space="0" w:color="auto"/>
              <w:right w:val="nil"/>
            </w:tcBorders>
          </w:tcPr>
          <w:p w14:paraId="493167E3" w14:textId="77777777" w:rsidR="00C15867" w:rsidRPr="0033525D" w:rsidRDefault="00C15867" w:rsidP="001275B5">
            <w:r w:rsidRPr="0033525D">
              <w:t>Distr.</w:t>
            </w:r>
          </w:p>
          <w:p w14:paraId="076B567F" w14:textId="77777777" w:rsidR="00923540" w:rsidRPr="0033525D" w:rsidRDefault="00923540" w:rsidP="00923540">
            <w:r w:rsidRPr="0033525D">
              <w:t>GENERAL</w:t>
            </w:r>
          </w:p>
          <w:p w14:paraId="3BE1F03F" w14:textId="77777777" w:rsidR="00C15867" w:rsidRPr="0033525D" w:rsidRDefault="00C15867" w:rsidP="001275B5"/>
          <w:p w14:paraId="65CA7DDF" w14:textId="77777777" w:rsidR="00C15867" w:rsidRPr="003F73BA" w:rsidRDefault="00C15867" w:rsidP="001275B5"/>
          <w:p w14:paraId="244BBDD0" w14:textId="3A682CE5" w:rsidR="00C15867" w:rsidRPr="003F73BA" w:rsidRDefault="00765DDD" w:rsidP="001275B5">
            <w:r>
              <w:fldChar w:fldCharType="begin"/>
            </w:r>
            <w:r>
              <w:instrText xml:space="preserve"> DOCPROPERTY "Document number"  \* MERGEFORMAT </w:instrText>
            </w:r>
            <w:r>
              <w:fldChar w:fldCharType="separate"/>
            </w:r>
            <w:r w:rsidR="002333D5">
              <w:t>UNEP/OzL.Pro/ExCom/80/6</w:t>
            </w:r>
            <w:r>
              <w:fldChar w:fldCharType="end"/>
            </w:r>
          </w:p>
          <w:p w14:paraId="08BD9A53" w14:textId="48B466C5" w:rsidR="00C15867" w:rsidRPr="003F73BA" w:rsidRDefault="00BC2495" w:rsidP="001275B5">
            <w:r>
              <w:fldChar w:fldCharType="begin"/>
            </w:r>
            <w:r w:rsidR="00851352">
              <w:instrText xml:space="preserve"> DOCPROPERTY "Revision date" \@ "d MMMM YYYY"  \* MERGEFORMAT </w:instrText>
            </w:r>
            <w:r>
              <w:fldChar w:fldCharType="separate"/>
            </w:r>
            <w:r w:rsidR="002C0508">
              <w:t>23 October 2017</w:t>
            </w:r>
            <w:r>
              <w:fldChar w:fldCharType="end"/>
            </w:r>
          </w:p>
          <w:p w14:paraId="6CD619BF" w14:textId="77777777" w:rsidR="00C15867" w:rsidRPr="00000FED" w:rsidRDefault="00C15867" w:rsidP="001275B5">
            <w:pPr>
              <w:rPr>
                <w:caps/>
              </w:rPr>
            </w:pPr>
          </w:p>
          <w:p w14:paraId="6CA6AC0B" w14:textId="77777777" w:rsidR="00C15867" w:rsidRDefault="00C15867" w:rsidP="001275B5">
            <w:r w:rsidRPr="0033525D">
              <w:t>ORIGINAL: ENGLISH</w:t>
            </w:r>
          </w:p>
        </w:tc>
      </w:tr>
    </w:tbl>
    <w:p w14:paraId="4C5C8AD8" w14:textId="77777777" w:rsidR="003B7E00" w:rsidRPr="00612F2F" w:rsidRDefault="003B7E00" w:rsidP="003B7E00">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Eightieth </w:t>
      </w:r>
      <w:r>
        <w:t>Meeting</w:t>
      </w:r>
    </w:p>
    <w:p w14:paraId="15474D33" w14:textId="77777777" w:rsidR="003B7E00" w:rsidRPr="006C39CE" w:rsidRDefault="003B7E00" w:rsidP="003B7E00">
      <w:pPr>
        <w:jc w:val="left"/>
        <w:rPr>
          <w:lang w:val="en-CA"/>
        </w:rPr>
      </w:pPr>
      <w:r>
        <w:rPr>
          <w:lang w:val="en-CA"/>
        </w:rPr>
        <w:t>Montreal</w:t>
      </w:r>
      <w:r w:rsidRPr="00042E3E">
        <w:rPr>
          <w:lang w:val="en-CA"/>
        </w:rPr>
        <w:t xml:space="preserve">, </w:t>
      </w:r>
      <w:r>
        <w:t>13-17 November 2017</w:t>
      </w:r>
    </w:p>
    <w:p w14:paraId="6B695100" w14:textId="77777777" w:rsidR="00C15867" w:rsidRPr="00765DE4" w:rsidRDefault="00C15867" w:rsidP="00667244">
      <w:pPr>
        <w:jc w:val="left"/>
        <w:rPr>
          <w:lang w:val="en-US"/>
        </w:rPr>
      </w:pPr>
    </w:p>
    <w:p w14:paraId="42556509" w14:textId="77777777" w:rsidR="00C15867" w:rsidRPr="00765DE4" w:rsidRDefault="00C15867" w:rsidP="00C15867">
      <w:pPr>
        <w:pStyle w:val="Heading3"/>
        <w:numPr>
          <w:ilvl w:val="0"/>
          <w:numId w:val="0"/>
        </w:numPr>
        <w:spacing w:after="0"/>
        <w:rPr>
          <w:lang w:val="en-US"/>
        </w:rPr>
      </w:pPr>
    </w:p>
    <w:p w14:paraId="6111E3CF" w14:textId="77777777" w:rsidR="00AD632C" w:rsidRPr="00066883" w:rsidRDefault="00AD632C" w:rsidP="00AD632C">
      <w:pPr>
        <w:jc w:val="center"/>
        <w:rPr>
          <w:b/>
          <w:bCs/>
        </w:rPr>
      </w:pPr>
      <w:r w:rsidRPr="00066883">
        <w:rPr>
          <w:b/>
          <w:bCs/>
        </w:rPr>
        <w:t xml:space="preserve">RECONCILIATION OF </w:t>
      </w:r>
      <w:r>
        <w:rPr>
          <w:b/>
          <w:bCs/>
        </w:rPr>
        <w:t xml:space="preserve">THE </w:t>
      </w:r>
      <w:r w:rsidRPr="009F13AF">
        <w:rPr>
          <w:b/>
          <w:bCs/>
        </w:rPr>
        <w:t>201</w:t>
      </w:r>
      <w:r w:rsidR="003B7E00" w:rsidRPr="009F13AF">
        <w:rPr>
          <w:b/>
          <w:bCs/>
        </w:rPr>
        <w:t>6</w:t>
      </w:r>
      <w:r>
        <w:rPr>
          <w:b/>
          <w:bCs/>
        </w:rPr>
        <w:t xml:space="preserve"> </w:t>
      </w:r>
      <w:r w:rsidRPr="00066883">
        <w:rPr>
          <w:b/>
          <w:bCs/>
        </w:rPr>
        <w:t>ACCOUNTS</w:t>
      </w:r>
    </w:p>
    <w:p w14:paraId="065D585D" w14:textId="77777777" w:rsidR="00AD632C" w:rsidRPr="00066883" w:rsidRDefault="00AD632C" w:rsidP="00A478F0">
      <w:pPr>
        <w:spacing w:line="360" w:lineRule="auto"/>
        <w:jc w:val="left"/>
        <w:rPr>
          <w:b/>
          <w:bCs/>
        </w:rPr>
      </w:pPr>
    </w:p>
    <w:p w14:paraId="4613AB4C" w14:textId="77777777" w:rsidR="00AD632C" w:rsidRDefault="00AD632C" w:rsidP="000F664E">
      <w:pPr>
        <w:numPr>
          <w:ilvl w:val="0"/>
          <w:numId w:val="1"/>
        </w:numPr>
        <w:tabs>
          <w:tab w:val="clear" w:pos="0"/>
          <w:tab w:val="num" w:pos="142"/>
        </w:tabs>
        <w:ind w:left="142"/>
        <w:outlineLvl w:val="0"/>
      </w:pPr>
      <w:r w:rsidRPr="00066883">
        <w:t xml:space="preserve">This document is prepared in collaboration with the </w:t>
      </w:r>
      <w:r>
        <w:t>i</w:t>
      </w:r>
      <w:r w:rsidRPr="00066883">
        <w:t xml:space="preserve">mplementing </w:t>
      </w:r>
      <w:r>
        <w:t>a</w:t>
      </w:r>
      <w:r w:rsidRPr="00066883">
        <w:t>gencies (IAs) and the Treasurer in response to decision 38/9(d)</w:t>
      </w:r>
      <w:r w:rsidRPr="00066883">
        <w:rPr>
          <w:vertAlign w:val="superscript"/>
        </w:rPr>
        <w:footnoteReference w:id="1"/>
      </w:r>
      <w:r w:rsidRPr="00066883">
        <w:t xml:space="preserve">. It presents the reconciliation of the income as recorded in the </w:t>
      </w:r>
      <w:r w:rsidRPr="009F13AF">
        <w:t>201</w:t>
      </w:r>
      <w:r w:rsidR="003B7E00" w:rsidRPr="009F13AF">
        <w:t>6</w:t>
      </w:r>
      <w:r w:rsidRPr="00066883">
        <w:t xml:space="preserve"> accounts with </w:t>
      </w:r>
      <w:r w:rsidRPr="009D5817">
        <w:t xml:space="preserve">the </w:t>
      </w:r>
      <w:r w:rsidRPr="009F13AF">
        <w:t>201</w:t>
      </w:r>
      <w:r w:rsidR="003B7E00" w:rsidRPr="009F13AF">
        <w:t>6</w:t>
      </w:r>
      <w:r w:rsidRPr="009D5817">
        <w:t xml:space="preserve"> </w:t>
      </w:r>
      <w:r w:rsidR="001275B5">
        <w:rPr>
          <w:szCs w:val="28"/>
          <w:lang w:val="en-CA"/>
        </w:rPr>
        <w:t>progress report</w:t>
      </w:r>
      <w:r w:rsidR="001C1B9D" w:rsidRPr="005604F4">
        <w:rPr>
          <w:szCs w:val="28"/>
          <w:lang w:val="en-CA"/>
        </w:rPr>
        <w:t xml:space="preserve"> </w:t>
      </w:r>
      <w:r w:rsidRPr="009D5817">
        <w:t>financial data (</w:t>
      </w:r>
      <w:r w:rsidR="00623C25">
        <w:t>p</w:t>
      </w:r>
      <w:r w:rsidR="001275B5">
        <w:t>rogress report</w:t>
      </w:r>
      <w:r w:rsidRPr="009D5817">
        <w:t xml:space="preserve">) of the IAs and the Secretariat’s </w:t>
      </w:r>
      <w:r w:rsidR="001275B5">
        <w:t>i</w:t>
      </w:r>
      <w:r w:rsidRPr="009D5817">
        <w:t>nv</w:t>
      </w:r>
      <w:r w:rsidR="001275B5">
        <w:t>entory of approved p</w:t>
      </w:r>
      <w:r w:rsidRPr="009D5817">
        <w:t xml:space="preserve">rojects database (Inventory); expenditures reported in the </w:t>
      </w:r>
      <w:r w:rsidRPr="009F13AF">
        <w:t>201</w:t>
      </w:r>
      <w:r w:rsidR="003B7E00" w:rsidRPr="009F13AF">
        <w:t>6</w:t>
      </w:r>
      <w:r w:rsidRPr="009D5817">
        <w:t xml:space="preserve"> accounts and in the </w:t>
      </w:r>
      <w:r w:rsidR="001275B5">
        <w:t>progress report</w:t>
      </w:r>
      <w:r w:rsidRPr="009D5817">
        <w:t>; and recommendations.</w:t>
      </w:r>
    </w:p>
    <w:p w14:paraId="7B9F4F55" w14:textId="77777777" w:rsidR="00541B52" w:rsidRPr="009D5817" w:rsidRDefault="00541B52" w:rsidP="000F664E">
      <w:pPr>
        <w:ind w:left="142"/>
        <w:outlineLvl w:val="0"/>
      </w:pPr>
    </w:p>
    <w:p w14:paraId="29B37015" w14:textId="77777777" w:rsidR="00AD632C" w:rsidRPr="009D5817" w:rsidRDefault="00623C25" w:rsidP="000F664E">
      <w:pPr>
        <w:tabs>
          <w:tab w:val="left" w:pos="1440"/>
        </w:tabs>
        <w:ind w:left="142"/>
        <w:rPr>
          <w:b/>
          <w:bCs/>
        </w:rPr>
      </w:pPr>
      <w:r>
        <w:rPr>
          <w:b/>
          <w:bCs/>
        </w:rPr>
        <w:t>Reconciliation of the income</w:t>
      </w:r>
    </w:p>
    <w:p w14:paraId="63DFA760" w14:textId="77777777" w:rsidR="00AD632C" w:rsidRPr="009D5817" w:rsidRDefault="00AD632C" w:rsidP="000F664E">
      <w:pPr>
        <w:tabs>
          <w:tab w:val="left" w:pos="1440"/>
        </w:tabs>
        <w:rPr>
          <w:b/>
          <w:bCs/>
        </w:rPr>
      </w:pPr>
    </w:p>
    <w:p w14:paraId="1624EE3C" w14:textId="77777777" w:rsidR="00AD632C" w:rsidRDefault="00623C25" w:rsidP="000F664E">
      <w:pPr>
        <w:numPr>
          <w:ilvl w:val="0"/>
          <w:numId w:val="1"/>
        </w:numPr>
        <w:tabs>
          <w:tab w:val="clear" w:pos="0"/>
          <w:tab w:val="num" w:pos="142"/>
        </w:tabs>
        <w:ind w:left="142"/>
        <w:outlineLvl w:val="0"/>
      </w:pPr>
      <w:r>
        <w:t>D</w:t>
      </w:r>
      <w:r w:rsidR="00AD632C" w:rsidRPr="009D5817">
        <w:t xml:space="preserve">iscrepancies were found </w:t>
      </w:r>
      <w:r>
        <w:t xml:space="preserve">between the </w:t>
      </w:r>
      <w:r w:rsidRPr="009F13AF">
        <w:t>201</w:t>
      </w:r>
      <w:r w:rsidR="00E532B7" w:rsidRPr="009F13AF">
        <w:t>6</w:t>
      </w:r>
      <w:r>
        <w:t xml:space="preserve"> progress report and</w:t>
      </w:r>
      <w:r w:rsidR="00AD632C" w:rsidRPr="00066883">
        <w:t xml:space="preserve"> the Inventory as shown in </w:t>
      </w:r>
      <w:r w:rsidR="00B61075">
        <w:br/>
      </w:r>
      <w:r w:rsidR="00AD632C" w:rsidRPr="00066883">
        <w:t xml:space="preserve">Table 1. </w:t>
      </w:r>
    </w:p>
    <w:p w14:paraId="21D43DE7" w14:textId="77777777" w:rsidR="00541B52" w:rsidRPr="00846206" w:rsidRDefault="00541B52" w:rsidP="000F664E">
      <w:pPr>
        <w:ind w:left="142"/>
        <w:outlineLvl w:val="0"/>
      </w:pPr>
    </w:p>
    <w:p w14:paraId="6657930B" w14:textId="77777777" w:rsidR="00AD632C" w:rsidRPr="00623C25" w:rsidRDefault="00AD632C" w:rsidP="000F664E">
      <w:pPr>
        <w:ind w:left="142"/>
        <w:rPr>
          <w:b/>
          <w:bCs/>
        </w:rPr>
      </w:pPr>
      <w:r w:rsidRPr="001461BF">
        <w:rPr>
          <w:b/>
        </w:rPr>
        <w:t>Table 1</w:t>
      </w:r>
      <w:r w:rsidR="001461BF" w:rsidRPr="001461BF">
        <w:rPr>
          <w:b/>
          <w:bCs/>
        </w:rPr>
        <w:t>. Discrepancies between the 201</w:t>
      </w:r>
      <w:r w:rsidR="00D764D7">
        <w:rPr>
          <w:b/>
          <w:bCs/>
        </w:rPr>
        <w:t>6</w:t>
      </w:r>
      <w:r w:rsidR="001461BF" w:rsidRPr="001461BF">
        <w:rPr>
          <w:b/>
          <w:bCs/>
        </w:rPr>
        <w:t xml:space="preserve"> progress report and the </w:t>
      </w:r>
      <w:r w:rsidR="00623C25">
        <w:rPr>
          <w:b/>
          <w:bCs/>
        </w:rPr>
        <w:t>I</w:t>
      </w:r>
      <w:r w:rsidR="001461BF" w:rsidRPr="001461BF">
        <w:rPr>
          <w:b/>
          <w:bCs/>
        </w:rPr>
        <w:t xml:space="preserve">nventory </w:t>
      </w:r>
      <w:r w:rsidRPr="001461BF">
        <w:rPr>
          <w:b/>
          <w:bCs/>
        </w:rPr>
        <w:t>(US $)</w:t>
      </w:r>
      <w:r w:rsidR="00623C25">
        <w:rPr>
          <w:b/>
          <w:bCs/>
        </w:rPr>
        <w:t>*</w:t>
      </w:r>
    </w:p>
    <w:tbl>
      <w:tblPr>
        <w:tblW w:w="9214" w:type="dxa"/>
        <w:tblInd w:w="250" w:type="dxa"/>
        <w:tblLook w:val="04A0" w:firstRow="1" w:lastRow="0" w:firstColumn="1" w:lastColumn="0" w:noHBand="0" w:noVBand="1"/>
      </w:tblPr>
      <w:tblGrid>
        <w:gridCol w:w="1559"/>
        <w:gridCol w:w="2694"/>
        <w:gridCol w:w="2693"/>
        <w:gridCol w:w="2268"/>
      </w:tblGrid>
      <w:tr w:rsidR="00AD632C" w:rsidRPr="00CC6540" w14:paraId="3B4C6CBA" w14:textId="77777777" w:rsidTr="001461BF">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0FBD1" w14:textId="77777777" w:rsidR="00AD632C" w:rsidRPr="00CC6540" w:rsidRDefault="00AD632C" w:rsidP="000F664E">
            <w:pPr>
              <w:jc w:val="center"/>
              <w:rPr>
                <w:rFonts w:ascii="Times New Romant" w:hAnsi="Times New Romant"/>
                <w:b/>
                <w:bCs/>
                <w:color w:val="000000"/>
                <w:lang w:val="en-CA" w:eastAsia="en-CA"/>
              </w:rPr>
            </w:pPr>
            <w:r w:rsidRPr="00CC6540">
              <w:rPr>
                <w:rFonts w:ascii="Times New Romant" w:hAnsi="Times New Romant"/>
                <w:b/>
                <w:bCs/>
                <w:color w:val="000000"/>
                <w:lang w:eastAsia="en-CA"/>
              </w:rPr>
              <w:t>Agency</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48B94D34" w14:textId="77777777" w:rsidR="00AD632C" w:rsidRPr="00CC6540" w:rsidRDefault="00AD632C" w:rsidP="000F664E">
            <w:pPr>
              <w:jc w:val="center"/>
              <w:rPr>
                <w:rFonts w:ascii="Times New Romant" w:hAnsi="Times New Romant"/>
                <w:b/>
                <w:bCs/>
                <w:color w:val="000000"/>
                <w:lang w:val="en-CA" w:eastAsia="en-CA"/>
              </w:rPr>
            </w:pPr>
            <w:r w:rsidRPr="00CC6540">
              <w:rPr>
                <w:rFonts w:ascii="Times New Romant" w:hAnsi="Times New Romant"/>
                <w:b/>
                <w:bCs/>
                <w:color w:val="000000"/>
                <w:lang w:eastAsia="en-CA"/>
              </w:rPr>
              <w:t xml:space="preserve"> </w:t>
            </w:r>
            <w:r w:rsidR="001275B5">
              <w:rPr>
                <w:rFonts w:ascii="Times New Romant" w:hAnsi="Times New Romant"/>
                <w:b/>
                <w:bCs/>
                <w:color w:val="000000"/>
                <w:lang w:eastAsia="en-CA"/>
              </w:rPr>
              <w:t>Progress report</w:t>
            </w:r>
            <w:r w:rsidRPr="00CC6540">
              <w:rPr>
                <w:rFonts w:ascii="Times New Romant" w:hAnsi="Times New Romant"/>
                <w:b/>
                <w:bCs/>
                <w:color w:val="000000"/>
                <w:lang w:eastAsia="en-CA"/>
              </w:rPr>
              <w:t xml:space="preserve">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07D39A49" w14:textId="77777777" w:rsidR="00AD632C" w:rsidRPr="00CC6540" w:rsidRDefault="00AD632C" w:rsidP="000F664E">
            <w:pPr>
              <w:jc w:val="center"/>
              <w:rPr>
                <w:rFonts w:ascii="Times New Romant" w:hAnsi="Times New Romant"/>
                <w:b/>
                <w:bCs/>
                <w:color w:val="000000"/>
                <w:lang w:val="en-CA" w:eastAsia="en-CA"/>
              </w:rPr>
            </w:pPr>
            <w:r w:rsidRPr="00CC6540">
              <w:rPr>
                <w:rFonts w:ascii="Times New Romant" w:hAnsi="Times New Romant"/>
                <w:b/>
                <w:bCs/>
                <w:color w:val="000000"/>
                <w:lang w:eastAsia="en-CA"/>
              </w:rPr>
              <w:t xml:space="preserve">Inventory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BD2A68E" w14:textId="3F95622C" w:rsidR="00AD632C" w:rsidRPr="00CC6540" w:rsidRDefault="00AD632C" w:rsidP="00064CEA">
            <w:pPr>
              <w:jc w:val="center"/>
              <w:rPr>
                <w:rFonts w:ascii="Times New Romant" w:hAnsi="Times New Romant"/>
                <w:b/>
                <w:bCs/>
                <w:color w:val="000000"/>
                <w:lang w:val="en-CA" w:eastAsia="en-CA"/>
              </w:rPr>
            </w:pPr>
            <w:r w:rsidRPr="00CC6540">
              <w:rPr>
                <w:rFonts w:ascii="Times New Romant" w:hAnsi="Times New Romant"/>
                <w:b/>
                <w:bCs/>
                <w:color w:val="000000"/>
                <w:lang w:eastAsia="en-CA"/>
              </w:rPr>
              <w:t>Difference</w:t>
            </w:r>
          </w:p>
        </w:tc>
      </w:tr>
      <w:tr w:rsidR="006A1C94" w:rsidRPr="00CC6540" w14:paraId="0DEE2A2D" w14:textId="77777777" w:rsidTr="001461BF">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DF3FEEC" w14:textId="77777777" w:rsidR="006A1C94" w:rsidRPr="00CC6540" w:rsidRDefault="006A1C94" w:rsidP="000F664E">
            <w:pPr>
              <w:rPr>
                <w:rFonts w:ascii="Times New Romant" w:hAnsi="Times New Romant"/>
                <w:color w:val="000000"/>
                <w:lang w:val="en-CA" w:eastAsia="en-CA"/>
              </w:rPr>
            </w:pPr>
            <w:r w:rsidRPr="00CC6540">
              <w:rPr>
                <w:rFonts w:ascii="Times New Romant" w:hAnsi="Times New Romant"/>
                <w:color w:val="000000"/>
                <w:lang w:eastAsia="en-CA"/>
              </w:rPr>
              <w:t>UNDP</w:t>
            </w:r>
          </w:p>
        </w:tc>
        <w:tc>
          <w:tcPr>
            <w:tcW w:w="2694" w:type="dxa"/>
            <w:tcBorders>
              <w:top w:val="nil"/>
              <w:left w:val="nil"/>
              <w:bottom w:val="single" w:sz="4" w:space="0" w:color="auto"/>
              <w:right w:val="single" w:sz="4" w:space="0" w:color="auto"/>
            </w:tcBorders>
            <w:shd w:val="clear" w:color="auto" w:fill="auto"/>
            <w:noWrap/>
            <w:vAlign w:val="bottom"/>
          </w:tcPr>
          <w:p w14:paraId="14879E65" w14:textId="77777777" w:rsidR="006A1C94" w:rsidRPr="00631F2E" w:rsidRDefault="00E532B7" w:rsidP="000F664E">
            <w:pPr>
              <w:jc w:val="right"/>
              <w:rPr>
                <w:rFonts w:eastAsiaTheme="minorHAnsi"/>
                <w:color w:val="000000"/>
                <w:lang w:eastAsia="en-CA"/>
              </w:rPr>
            </w:pPr>
            <w:r>
              <w:rPr>
                <w:color w:val="000000"/>
              </w:rPr>
              <w:t>853,614,810</w:t>
            </w:r>
          </w:p>
        </w:tc>
        <w:tc>
          <w:tcPr>
            <w:tcW w:w="2693" w:type="dxa"/>
            <w:tcBorders>
              <w:top w:val="nil"/>
              <w:left w:val="nil"/>
              <w:bottom w:val="single" w:sz="4" w:space="0" w:color="auto"/>
              <w:right w:val="single" w:sz="4" w:space="0" w:color="auto"/>
            </w:tcBorders>
            <w:shd w:val="clear" w:color="auto" w:fill="auto"/>
            <w:noWrap/>
            <w:vAlign w:val="bottom"/>
          </w:tcPr>
          <w:p w14:paraId="31D44981" w14:textId="77777777" w:rsidR="006A1C94" w:rsidRPr="00631F2E" w:rsidRDefault="00E532B7" w:rsidP="000F664E">
            <w:pPr>
              <w:jc w:val="right"/>
              <w:rPr>
                <w:rFonts w:eastAsiaTheme="minorHAnsi"/>
                <w:color w:val="000000"/>
                <w:lang w:eastAsia="en-CA"/>
              </w:rPr>
            </w:pPr>
            <w:r>
              <w:rPr>
                <w:color w:val="000000"/>
              </w:rPr>
              <w:t>853,671,647</w:t>
            </w:r>
          </w:p>
        </w:tc>
        <w:tc>
          <w:tcPr>
            <w:tcW w:w="2268" w:type="dxa"/>
            <w:tcBorders>
              <w:top w:val="nil"/>
              <w:left w:val="nil"/>
              <w:bottom w:val="single" w:sz="4" w:space="0" w:color="auto"/>
              <w:right w:val="single" w:sz="4" w:space="0" w:color="auto"/>
            </w:tcBorders>
            <w:shd w:val="clear" w:color="auto" w:fill="auto"/>
            <w:noWrap/>
            <w:vAlign w:val="bottom"/>
          </w:tcPr>
          <w:p w14:paraId="3814B846" w14:textId="77777777" w:rsidR="006A1C94" w:rsidRPr="00631F2E" w:rsidRDefault="00E532B7" w:rsidP="000F664E">
            <w:pPr>
              <w:jc w:val="right"/>
              <w:rPr>
                <w:rFonts w:eastAsiaTheme="minorHAnsi"/>
                <w:color w:val="000000"/>
                <w:lang w:eastAsia="en-CA"/>
              </w:rPr>
            </w:pPr>
            <w:r>
              <w:rPr>
                <w:color w:val="000000"/>
              </w:rPr>
              <w:t>-56,83</w:t>
            </w:r>
            <w:r w:rsidR="009A5E9A">
              <w:rPr>
                <w:color w:val="000000"/>
              </w:rPr>
              <w:t>7</w:t>
            </w:r>
          </w:p>
        </w:tc>
      </w:tr>
      <w:tr w:rsidR="006A1C94" w:rsidRPr="00CC6540" w14:paraId="18509E40" w14:textId="77777777" w:rsidTr="001461BF">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04D4C489" w14:textId="77777777" w:rsidR="006A1C94" w:rsidRPr="006E02F6" w:rsidRDefault="006A1C94" w:rsidP="000F664E">
            <w:pPr>
              <w:rPr>
                <w:rFonts w:ascii="Times New Romant" w:hAnsi="Times New Romant"/>
                <w:color w:val="000000"/>
                <w:lang w:val="en-CA" w:eastAsia="en-CA"/>
              </w:rPr>
            </w:pPr>
            <w:r w:rsidRPr="006E02F6">
              <w:rPr>
                <w:rFonts w:ascii="Times New Romant" w:hAnsi="Times New Romant"/>
                <w:color w:val="000000"/>
                <w:lang w:eastAsia="en-CA"/>
              </w:rPr>
              <w:t>UNEP</w:t>
            </w:r>
          </w:p>
        </w:tc>
        <w:tc>
          <w:tcPr>
            <w:tcW w:w="2694" w:type="dxa"/>
            <w:tcBorders>
              <w:top w:val="nil"/>
              <w:left w:val="nil"/>
              <w:bottom w:val="single" w:sz="4" w:space="0" w:color="auto"/>
              <w:right w:val="single" w:sz="4" w:space="0" w:color="auto"/>
            </w:tcBorders>
            <w:shd w:val="clear" w:color="auto" w:fill="auto"/>
            <w:noWrap/>
            <w:vAlign w:val="bottom"/>
          </w:tcPr>
          <w:p w14:paraId="71847A7B" w14:textId="77777777" w:rsidR="006A1C94" w:rsidRPr="00631F2E" w:rsidRDefault="00E532B7" w:rsidP="000F664E">
            <w:pPr>
              <w:jc w:val="right"/>
              <w:rPr>
                <w:rFonts w:eastAsiaTheme="minorHAnsi"/>
                <w:color w:val="000000"/>
                <w:lang w:eastAsia="en-CA"/>
              </w:rPr>
            </w:pPr>
            <w:r>
              <w:rPr>
                <w:rFonts w:eastAsiaTheme="minorHAnsi"/>
                <w:color w:val="000000"/>
                <w:lang w:eastAsia="en-CA"/>
              </w:rPr>
              <w:t>307,791,778</w:t>
            </w:r>
          </w:p>
        </w:tc>
        <w:tc>
          <w:tcPr>
            <w:tcW w:w="2693" w:type="dxa"/>
            <w:tcBorders>
              <w:top w:val="nil"/>
              <w:left w:val="nil"/>
              <w:bottom w:val="single" w:sz="4" w:space="0" w:color="auto"/>
              <w:right w:val="single" w:sz="4" w:space="0" w:color="auto"/>
            </w:tcBorders>
            <w:shd w:val="clear" w:color="auto" w:fill="auto"/>
            <w:noWrap/>
            <w:vAlign w:val="bottom"/>
          </w:tcPr>
          <w:p w14:paraId="025BC22A" w14:textId="77777777" w:rsidR="006A1C94" w:rsidRPr="00631F2E" w:rsidRDefault="00E532B7" w:rsidP="000F664E">
            <w:pPr>
              <w:jc w:val="right"/>
              <w:rPr>
                <w:rFonts w:eastAsiaTheme="minorHAnsi"/>
                <w:color w:val="000000"/>
                <w:lang w:eastAsia="en-CA"/>
              </w:rPr>
            </w:pPr>
            <w:r>
              <w:rPr>
                <w:rFonts w:eastAsiaTheme="minorHAnsi"/>
                <w:color w:val="000000"/>
                <w:lang w:eastAsia="en-CA"/>
              </w:rPr>
              <w:t>307,791,778</w:t>
            </w:r>
          </w:p>
        </w:tc>
        <w:tc>
          <w:tcPr>
            <w:tcW w:w="2268" w:type="dxa"/>
            <w:tcBorders>
              <w:top w:val="nil"/>
              <w:left w:val="nil"/>
              <w:bottom w:val="single" w:sz="4" w:space="0" w:color="auto"/>
              <w:right w:val="single" w:sz="4" w:space="0" w:color="auto"/>
            </w:tcBorders>
            <w:shd w:val="clear" w:color="auto" w:fill="auto"/>
            <w:noWrap/>
            <w:vAlign w:val="bottom"/>
          </w:tcPr>
          <w:p w14:paraId="153473F1" w14:textId="77777777" w:rsidR="006A1C94" w:rsidRPr="00631F2E" w:rsidRDefault="006A1C94" w:rsidP="000F664E">
            <w:pPr>
              <w:jc w:val="right"/>
              <w:rPr>
                <w:rFonts w:eastAsiaTheme="minorHAnsi"/>
                <w:color w:val="000000"/>
                <w:lang w:eastAsia="en-CA"/>
              </w:rPr>
            </w:pPr>
            <w:r w:rsidRPr="00631F2E">
              <w:rPr>
                <w:rFonts w:eastAsiaTheme="minorHAnsi"/>
                <w:color w:val="000000"/>
                <w:lang w:eastAsia="en-CA"/>
              </w:rPr>
              <w:t>0</w:t>
            </w:r>
          </w:p>
        </w:tc>
      </w:tr>
      <w:tr w:rsidR="006A1C94" w:rsidRPr="00CC6540" w14:paraId="1769CF01" w14:textId="77777777" w:rsidTr="001461BF">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7D3C27B" w14:textId="77777777" w:rsidR="006A1C94" w:rsidRPr="00CC6540" w:rsidRDefault="006A1C94" w:rsidP="000F664E">
            <w:pPr>
              <w:rPr>
                <w:rFonts w:ascii="Times New Romant" w:hAnsi="Times New Romant"/>
                <w:color w:val="000000"/>
                <w:lang w:val="en-CA" w:eastAsia="en-CA"/>
              </w:rPr>
            </w:pPr>
            <w:r w:rsidRPr="00CC6540">
              <w:rPr>
                <w:rFonts w:ascii="Times New Romant" w:hAnsi="Times New Romant"/>
                <w:color w:val="000000"/>
                <w:lang w:eastAsia="en-CA"/>
              </w:rPr>
              <w:t>UNIDO</w:t>
            </w:r>
          </w:p>
        </w:tc>
        <w:tc>
          <w:tcPr>
            <w:tcW w:w="2694" w:type="dxa"/>
            <w:tcBorders>
              <w:top w:val="nil"/>
              <w:left w:val="nil"/>
              <w:bottom w:val="single" w:sz="4" w:space="0" w:color="auto"/>
              <w:right w:val="single" w:sz="4" w:space="0" w:color="auto"/>
            </w:tcBorders>
            <w:shd w:val="clear" w:color="auto" w:fill="auto"/>
            <w:noWrap/>
            <w:vAlign w:val="bottom"/>
          </w:tcPr>
          <w:p w14:paraId="41D8E298" w14:textId="77777777" w:rsidR="006A1C94" w:rsidRPr="00631F2E" w:rsidRDefault="00E532B7" w:rsidP="000F664E">
            <w:pPr>
              <w:jc w:val="right"/>
              <w:rPr>
                <w:rFonts w:eastAsiaTheme="minorHAnsi"/>
                <w:color w:val="000000"/>
                <w:lang w:eastAsia="en-CA"/>
              </w:rPr>
            </w:pPr>
            <w:r>
              <w:rPr>
                <w:color w:val="000000"/>
                <w:lang w:val="en-CA" w:eastAsia="en-CA"/>
              </w:rPr>
              <w:t>880,657,662</w:t>
            </w:r>
          </w:p>
        </w:tc>
        <w:tc>
          <w:tcPr>
            <w:tcW w:w="2693" w:type="dxa"/>
            <w:tcBorders>
              <w:top w:val="nil"/>
              <w:left w:val="nil"/>
              <w:bottom w:val="single" w:sz="4" w:space="0" w:color="auto"/>
              <w:right w:val="single" w:sz="4" w:space="0" w:color="auto"/>
            </w:tcBorders>
            <w:shd w:val="clear" w:color="auto" w:fill="auto"/>
            <w:noWrap/>
            <w:vAlign w:val="bottom"/>
          </w:tcPr>
          <w:p w14:paraId="3879A900" w14:textId="7B74DE03" w:rsidR="006A1C94" w:rsidRPr="001C79D4" w:rsidRDefault="00E532B7" w:rsidP="000F664E">
            <w:pPr>
              <w:jc w:val="right"/>
              <w:rPr>
                <w:rFonts w:eastAsiaTheme="minorHAnsi"/>
                <w:color w:val="000000"/>
                <w:lang w:eastAsia="en-CA"/>
              </w:rPr>
            </w:pPr>
            <w:r w:rsidRPr="001C79D4">
              <w:rPr>
                <w:color w:val="000000"/>
                <w:lang w:val="en-CA" w:eastAsia="en-CA"/>
              </w:rPr>
              <w:t>880,65</w:t>
            </w:r>
            <w:r w:rsidR="004251D6" w:rsidRPr="001C79D4">
              <w:rPr>
                <w:color w:val="000000"/>
                <w:lang w:val="en-CA" w:eastAsia="en-CA"/>
              </w:rPr>
              <w:t>6</w:t>
            </w:r>
            <w:r w:rsidRPr="001C79D4">
              <w:rPr>
                <w:color w:val="000000"/>
                <w:lang w:val="en-CA" w:eastAsia="en-CA"/>
              </w:rPr>
              <w:t>,</w:t>
            </w:r>
            <w:r w:rsidR="004251D6" w:rsidRPr="001C79D4">
              <w:rPr>
                <w:color w:val="000000"/>
                <w:lang w:val="en-CA" w:eastAsia="en-CA"/>
              </w:rPr>
              <w:t>540</w:t>
            </w:r>
          </w:p>
        </w:tc>
        <w:tc>
          <w:tcPr>
            <w:tcW w:w="2268" w:type="dxa"/>
            <w:tcBorders>
              <w:top w:val="nil"/>
              <w:left w:val="nil"/>
              <w:bottom w:val="single" w:sz="4" w:space="0" w:color="auto"/>
              <w:right w:val="single" w:sz="4" w:space="0" w:color="auto"/>
            </w:tcBorders>
            <w:shd w:val="clear" w:color="auto" w:fill="auto"/>
            <w:noWrap/>
            <w:vAlign w:val="bottom"/>
          </w:tcPr>
          <w:p w14:paraId="2E553F4A" w14:textId="1B3514BB" w:rsidR="006A1C94" w:rsidRPr="001C79D4" w:rsidRDefault="004251D6" w:rsidP="000F664E">
            <w:pPr>
              <w:jc w:val="right"/>
              <w:rPr>
                <w:rFonts w:eastAsiaTheme="minorHAnsi"/>
                <w:color w:val="000000"/>
                <w:lang w:eastAsia="en-CA"/>
              </w:rPr>
            </w:pPr>
            <w:r w:rsidRPr="001C79D4">
              <w:rPr>
                <w:rFonts w:eastAsiaTheme="minorHAnsi"/>
                <w:color w:val="000000"/>
                <w:lang w:eastAsia="en-CA"/>
              </w:rPr>
              <w:t>1,122</w:t>
            </w:r>
          </w:p>
        </w:tc>
      </w:tr>
      <w:tr w:rsidR="006A1C94" w:rsidRPr="00CC6540" w14:paraId="51645C2B" w14:textId="77777777" w:rsidTr="001461BF">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1371A07" w14:textId="77777777" w:rsidR="006A1C94" w:rsidRPr="00CC6540" w:rsidRDefault="006A1C94" w:rsidP="000F664E">
            <w:pPr>
              <w:rPr>
                <w:rFonts w:ascii="Times New Romant" w:hAnsi="Times New Romant"/>
                <w:color w:val="000000"/>
                <w:lang w:val="en-CA" w:eastAsia="en-CA"/>
              </w:rPr>
            </w:pPr>
            <w:r w:rsidRPr="00CC6540">
              <w:rPr>
                <w:rFonts w:ascii="Times New Romant" w:hAnsi="Times New Romant"/>
                <w:color w:val="000000"/>
                <w:lang w:eastAsia="en-CA"/>
              </w:rPr>
              <w:t>World Bank</w:t>
            </w:r>
          </w:p>
        </w:tc>
        <w:tc>
          <w:tcPr>
            <w:tcW w:w="2694" w:type="dxa"/>
            <w:tcBorders>
              <w:top w:val="nil"/>
              <w:left w:val="nil"/>
              <w:bottom w:val="single" w:sz="4" w:space="0" w:color="auto"/>
              <w:right w:val="single" w:sz="4" w:space="0" w:color="auto"/>
            </w:tcBorders>
            <w:shd w:val="clear" w:color="auto" w:fill="auto"/>
            <w:noWrap/>
            <w:vAlign w:val="bottom"/>
          </w:tcPr>
          <w:p w14:paraId="49EE4F04" w14:textId="77777777" w:rsidR="006A1C94" w:rsidRPr="00631F2E" w:rsidRDefault="00E532B7" w:rsidP="000F664E">
            <w:pPr>
              <w:jc w:val="right"/>
              <w:rPr>
                <w:rFonts w:eastAsiaTheme="minorHAnsi"/>
                <w:color w:val="000000"/>
                <w:lang w:eastAsia="en-CA"/>
              </w:rPr>
            </w:pPr>
            <w:r>
              <w:t>1,247,493,391</w:t>
            </w:r>
          </w:p>
        </w:tc>
        <w:tc>
          <w:tcPr>
            <w:tcW w:w="2693" w:type="dxa"/>
            <w:tcBorders>
              <w:top w:val="nil"/>
              <w:left w:val="nil"/>
              <w:bottom w:val="single" w:sz="4" w:space="0" w:color="auto"/>
              <w:right w:val="single" w:sz="4" w:space="0" w:color="auto"/>
            </w:tcBorders>
            <w:shd w:val="clear" w:color="auto" w:fill="auto"/>
            <w:noWrap/>
            <w:vAlign w:val="bottom"/>
          </w:tcPr>
          <w:p w14:paraId="565A2970" w14:textId="77777777" w:rsidR="006A1C94" w:rsidRPr="00631F2E" w:rsidRDefault="00E532B7" w:rsidP="000F664E">
            <w:pPr>
              <w:jc w:val="right"/>
              <w:rPr>
                <w:rFonts w:eastAsiaTheme="minorHAnsi"/>
                <w:color w:val="000000"/>
                <w:lang w:eastAsia="en-CA"/>
              </w:rPr>
            </w:pPr>
            <w:r>
              <w:t>1,247,498,593</w:t>
            </w:r>
          </w:p>
        </w:tc>
        <w:tc>
          <w:tcPr>
            <w:tcW w:w="2268" w:type="dxa"/>
            <w:tcBorders>
              <w:top w:val="nil"/>
              <w:left w:val="nil"/>
              <w:bottom w:val="single" w:sz="4" w:space="0" w:color="auto"/>
              <w:right w:val="single" w:sz="4" w:space="0" w:color="auto"/>
            </w:tcBorders>
            <w:shd w:val="clear" w:color="auto" w:fill="auto"/>
            <w:noWrap/>
            <w:vAlign w:val="bottom"/>
          </w:tcPr>
          <w:p w14:paraId="5BF4977C" w14:textId="77777777" w:rsidR="006A1C94" w:rsidRPr="00631F2E" w:rsidRDefault="00E532B7" w:rsidP="000F664E">
            <w:pPr>
              <w:jc w:val="right"/>
              <w:rPr>
                <w:rFonts w:eastAsiaTheme="minorHAnsi"/>
                <w:color w:val="000000"/>
                <w:lang w:eastAsia="en-CA"/>
              </w:rPr>
            </w:pPr>
            <w:r>
              <w:t>-5,202</w:t>
            </w:r>
          </w:p>
        </w:tc>
      </w:tr>
    </w:tbl>
    <w:p w14:paraId="1230BB96" w14:textId="77777777" w:rsidR="00623C25" w:rsidRDefault="00D82082" w:rsidP="000F664E">
      <w:pPr>
        <w:ind w:left="142"/>
        <w:outlineLvl w:val="0"/>
        <w:rPr>
          <w:sz w:val="20"/>
          <w:szCs w:val="20"/>
        </w:rPr>
      </w:pPr>
      <w:r>
        <w:rPr>
          <w:sz w:val="20"/>
          <w:szCs w:val="20"/>
        </w:rPr>
        <w:t>*Including agency support costs.</w:t>
      </w:r>
    </w:p>
    <w:p w14:paraId="7299146C" w14:textId="54FBA75E" w:rsidR="00AD632C" w:rsidRDefault="00AD632C" w:rsidP="000F664E">
      <w:pPr>
        <w:ind w:left="142"/>
        <w:outlineLvl w:val="0"/>
        <w:rPr>
          <w:sz w:val="20"/>
          <w:szCs w:val="20"/>
        </w:rPr>
      </w:pPr>
    </w:p>
    <w:p w14:paraId="75B17681" w14:textId="77777777" w:rsidR="00541B52" w:rsidRDefault="00541B52" w:rsidP="000F664E">
      <w:pPr>
        <w:ind w:left="142"/>
        <w:outlineLvl w:val="0"/>
        <w:rPr>
          <w:sz w:val="20"/>
          <w:szCs w:val="20"/>
        </w:rPr>
      </w:pPr>
    </w:p>
    <w:p w14:paraId="341C3C0F" w14:textId="2FA80D7A" w:rsidR="004529DF" w:rsidRDefault="004529DF" w:rsidP="000F664E">
      <w:pPr>
        <w:pStyle w:val="Heading1"/>
        <w:tabs>
          <w:tab w:val="clear" w:pos="0"/>
          <w:tab w:val="left" w:pos="567"/>
        </w:tabs>
        <w:spacing w:after="0"/>
        <w:ind w:left="142"/>
        <w:rPr>
          <w:color w:val="000000"/>
        </w:rPr>
      </w:pPr>
      <w:r w:rsidRPr="00623293">
        <w:t xml:space="preserve">UNDP </w:t>
      </w:r>
      <w:r w:rsidR="001334CD">
        <w:t>explains</w:t>
      </w:r>
      <w:r w:rsidR="00A478F0">
        <w:t xml:space="preserve"> that</w:t>
      </w:r>
      <w:r w:rsidR="001334CD">
        <w:t xml:space="preserve"> the </w:t>
      </w:r>
      <w:r w:rsidR="00623293" w:rsidRPr="00623293">
        <w:t>discrepancy of US $</w:t>
      </w:r>
      <w:r w:rsidR="00D764D7">
        <w:t>56,837</w:t>
      </w:r>
      <w:r w:rsidR="00A478F0">
        <w:t xml:space="preserve"> resulted from additional funds</w:t>
      </w:r>
      <w:r w:rsidR="00D764D7">
        <w:t xml:space="preserve"> </w:t>
      </w:r>
      <w:r w:rsidR="00A478F0">
        <w:t>(</w:t>
      </w:r>
      <w:r w:rsidR="00D764D7">
        <w:t xml:space="preserve">US $52,800 </w:t>
      </w:r>
      <w:r w:rsidR="005E6209">
        <w:t xml:space="preserve">in project costs </w:t>
      </w:r>
      <w:r w:rsidR="00D764D7">
        <w:t xml:space="preserve">and US $3,960 </w:t>
      </w:r>
      <w:r w:rsidR="005E6209">
        <w:t xml:space="preserve">in </w:t>
      </w:r>
      <w:r w:rsidR="00A478F0">
        <w:t xml:space="preserve">agency </w:t>
      </w:r>
      <w:r w:rsidR="00D764D7">
        <w:t>support cost</w:t>
      </w:r>
      <w:r w:rsidR="00365A00">
        <w:t>s</w:t>
      </w:r>
      <w:r w:rsidR="00A478F0">
        <w:t>)</w:t>
      </w:r>
      <w:r w:rsidR="00D764D7">
        <w:t xml:space="preserve"> approved for Indonesia</w:t>
      </w:r>
      <w:r w:rsidR="00A478F0">
        <w:t>’s</w:t>
      </w:r>
      <w:r w:rsidR="00D764D7">
        <w:t xml:space="preserve"> </w:t>
      </w:r>
      <w:r w:rsidR="007965F1">
        <w:t>H</w:t>
      </w:r>
      <w:r w:rsidR="00A71CF5">
        <w:t>CFC</w:t>
      </w:r>
      <w:r w:rsidR="007965F1">
        <w:t xml:space="preserve"> phase-out management plan </w:t>
      </w:r>
      <w:r w:rsidR="007965F1" w:rsidRPr="002249CB">
        <w:t>(</w:t>
      </w:r>
      <w:r w:rsidR="00D764D7" w:rsidRPr="002249CB">
        <w:t>HPMP</w:t>
      </w:r>
      <w:r w:rsidR="007965F1" w:rsidRPr="002249CB">
        <w:t>)</w:t>
      </w:r>
      <w:r w:rsidR="00D764D7">
        <w:t xml:space="preserve"> at the 66</w:t>
      </w:r>
      <w:r w:rsidR="00D764D7" w:rsidRPr="00D764D7">
        <w:rPr>
          <w:vertAlign w:val="superscript"/>
        </w:rPr>
        <w:t>th</w:t>
      </w:r>
      <w:r w:rsidR="00D764D7">
        <w:t xml:space="preserve"> meeting </w:t>
      </w:r>
      <w:r w:rsidR="00E052D6">
        <w:t>not recorded in the progress report</w:t>
      </w:r>
      <w:r w:rsidR="007965F1">
        <w:t>,</w:t>
      </w:r>
      <w:r w:rsidR="00CD5916">
        <w:t xml:space="preserve"> and</w:t>
      </w:r>
      <w:r w:rsidR="00D764D7">
        <w:t xml:space="preserve"> an incorrect adjustment of US $39 for project DOM/PHA/77/INV/60, to be corrected by UNDP in its 2017 progress report</w:t>
      </w:r>
      <w:r w:rsidR="00CD5916">
        <w:t xml:space="preserve">. The </w:t>
      </w:r>
      <w:r w:rsidR="001334CD">
        <w:t xml:space="preserve">overstatement of US $4 for </w:t>
      </w:r>
      <w:r w:rsidR="007965F1">
        <w:t xml:space="preserve">a </w:t>
      </w:r>
      <w:r w:rsidR="001334CD">
        <w:t>proj</w:t>
      </w:r>
      <w:r w:rsidR="00CD5916">
        <w:t xml:space="preserve">ect </w:t>
      </w:r>
      <w:r w:rsidR="007965F1">
        <w:t>(</w:t>
      </w:r>
      <w:r w:rsidR="00CD5916">
        <w:t>CPR/PHA/77/INV/577</w:t>
      </w:r>
      <w:r w:rsidR="007965F1">
        <w:t>)</w:t>
      </w:r>
      <w:r w:rsidR="00CD5916">
        <w:t xml:space="preserve"> and </w:t>
      </w:r>
      <w:r w:rsidR="001334CD">
        <w:t xml:space="preserve">a historical </w:t>
      </w:r>
      <w:r w:rsidR="007965F1">
        <w:t xml:space="preserve">agency </w:t>
      </w:r>
      <w:r w:rsidR="001334CD">
        <w:t xml:space="preserve">support cost rounding difference of US $34 </w:t>
      </w:r>
      <w:r w:rsidR="007965F1">
        <w:t xml:space="preserve">will </w:t>
      </w:r>
      <w:r w:rsidR="001334CD">
        <w:t xml:space="preserve">be </w:t>
      </w:r>
      <w:r w:rsidR="00CD5916">
        <w:t>corrected</w:t>
      </w:r>
      <w:r w:rsidR="001334CD">
        <w:t xml:space="preserve"> </w:t>
      </w:r>
      <w:r w:rsidR="00CD5916">
        <w:t>in</w:t>
      </w:r>
      <w:r w:rsidR="001334CD">
        <w:t xml:space="preserve"> UNDP</w:t>
      </w:r>
      <w:r w:rsidR="007965F1">
        <w:t>’</w:t>
      </w:r>
      <w:r w:rsidR="001334CD">
        <w:t>s 2017 progress report</w:t>
      </w:r>
      <w:r w:rsidR="007965F1">
        <w:t>.</w:t>
      </w:r>
    </w:p>
    <w:p w14:paraId="3A38D567" w14:textId="77777777" w:rsidR="00541B52" w:rsidRPr="00541B52" w:rsidRDefault="00541B52" w:rsidP="000F664E"/>
    <w:p w14:paraId="315FB4F9" w14:textId="63540800" w:rsidR="00C22CF8" w:rsidRPr="001C79D4" w:rsidRDefault="004251D6" w:rsidP="000F664E">
      <w:pPr>
        <w:pStyle w:val="Heading1"/>
        <w:tabs>
          <w:tab w:val="clear" w:pos="0"/>
          <w:tab w:val="left" w:pos="567"/>
        </w:tabs>
        <w:spacing w:after="0"/>
        <w:ind w:left="142"/>
        <w:rPr>
          <w:lang w:val="en-US"/>
        </w:rPr>
      </w:pPr>
      <w:r w:rsidRPr="001C79D4">
        <w:rPr>
          <w:lang w:val="en-US"/>
        </w:rPr>
        <w:lastRenderedPageBreak/>
        <w:t xml:space="preserve">For </w:t>
      </w:r>
      <w:r w:rsidR="002249CB">
        <w:rPr>
          <w:lang w:val="en-US"/>
        </w:rPr>
        <w:t>the</w:t>
      </w:r>
      <w:r w:rsidRPr="001C79D4">
        <w:rPr>
          <w:lang w:val="en-US"/>
        </w:rPr>
        <w:t xml:space="preserve"> </w:t>
      </w:r>
      <w:r w:rsidR="00C22CF8" w:rsidRPr="001C79D4">
        <w:rPr>
          <w:lang w:val="en-US"/>
        </w:rPr>
        <w:t>discrepancy of US $</w:t>
      </w:r>
      <w:r w:rsidR="001334CD" w:rsidRPr="001C79D4">
        <w:rPr>
          <w:lang w:val="en-US"/>
        </w:rPr>
        <w:t>1,</w:t>
      </w:r>
      <w:r w:rsidR="001334CD" w:rsidRPr="001C79D4">
        <w:t>1</w:t>
      </w:r>
      <w:r w:rsidRPr="001C79D4">
        <w:t>22</w:t>
      </w:r>
      <w:r w:rsidR="00B9467F">
        <w:t>,</w:t>
      </w:r>
      <w:r w:rsidRPr="001C79D4">
        <w:t xml:space="preserve"> UNIDO explains that balances returned for several projects were not correctly reflecte</w:t>
      </w:r>
      <w:r w:rsidR="00B9467F">
        <w:t xml:space="preserve">d in the 2016 progress report which will be corrected by UNIDO </w:t>
      </w:r>
      <w:r w:rsidR="00735F92">
        <w:t>after reconciling</w:t>
      </w:r>
      <w:r w:rsidR="00B9467F">
        <w:t xml:space="preserve"> its records with the </w:t>
      </w:r>
      <w:r w:rsidR="00735F92">
        <w:t>Inventory</w:t>
      </w:r>
      <w:r w:rsidR="00B9467F">
        <w:t>.</w:t>
      </w:r>
    </w:p>
    <w:p w14:paraId="3FAE8528" w14:textId="77777777" w:rsidR="00846206" w:rsidRPr="00846206" w:rsidRDefault="00846206" w:rsidP="000F664E">
      <w:pPr>
        <w:rPr>
          <w:lang w:val="en-US"/>
        </w:rPr>
      </w:pPr>
    </w:p>
    <w:p w14:paraId="25371B10" w14:textId="1428EF42" w:rsidR="00FD754D" w:rsidRPr="00FD754D" w:rsidRDefault="00735F92" w:rsidP="000F664E">
      <w:pPr>
        <w:pStyle w:val="Heading1"/>
        <w:tabs>
          <w:tab w:val="clear" w:pos="0"/>
          <w:tab w:val="left" w:pos="567"/>
        </w:tabs>
        <w:spacing w:after="0"/>
        <w:ind w:left="142"/>
      </w:pPr>
      <w:r>
        <w:t>For the</w:t>
      </w:r>
      <w:r w:rsidR="00FD754D">
        <w:t xml:space="preserve"> discrepanc</w:t>
      </w:r>
      <w:r w:rsidR="006429FE">
        <w:t>y</w:t>
      </w:r>
      <w:r w:rsidR="00641BEE">
        <w:t xml:space="preserve"> of US $5,</w:t>
      </w:r>
      <w:r w:rsidR="002A403C">
        <w:t>202</w:t>
      </w:r>
      <w:r w:rsidR="00420836">
        <w:t>,</w:t>
      </w:r>
      <w:r>
        <w:t xml:space="preserve"> the World Bank explains that</w:t>
      </w:r>
      <w:r w:rsidR="00420836">
        <w:t xml:space="preserve"> US $5,195</w:t>
      </w:r>
      <w:r w:rsidR="00FD754D">
        <w:t xml:space="preserve"> </w:t>
      </w:r>
      <w:r>
        <w:t>was</w:t>
      </w:r>
      <w:r w:rsidR="002270BD">
        <w:t xml:space="preserve"> </w:t>
      </w:r>
      <w:r w:rsidR="00641BEE">
        <w:t>related to</w:t>
      </w:r>
      <w:r w:rsidR="002270BD">
        <w:t xml:space="preserve"> </w:t>
      </w:r>
      <w:r w:rsidR="00FD754D" w:rsidRPr="00FD754D">
        <w:t xml:space="preserve">interest earned in the </w:t>
      </w:r>
      <w:r w:rsidR="002270BD">
        <w:t>project account</w:t>
      </w:r>
      <w:r w:rsidR="00420836">
        <w:t xml:space="preserve"> of China</w:t>
      </w:r>
      <w:r w:rsidR="002270BD">
        <w:t xml:space="preserve"> </w:t>
      </w:r>
      <w:r w:rsidR="0076115C">
        <w:t xml:space="preserve">that </w:t>
      </w:r>
      <w:r w:rsidR="0076115C" w:rsidRPr="00FD754D">
        <w:t>was</w:t>
      </w:r>
      <w:r w:rsidR="00420836">
        <w:t xml:space="preserve"> not accounted for as interest kept with China but as an additional project approval </w:t>
      </w:r>
      <w:r w:rsidR="00FC0A7E">
        <w:t xml:space="preserve">reported in the </w:t>
      </w:r>
      <w:r w:rsidR="002D213A">
        <w:t xml:space="preserve">2016 </w:t>
      </w:r>
      <w:r w:rsidR="00FC0A7E">
        <w:t>progress report</w:t>
      </w:r>
      <w:r w:rsidR="00FD754D" w:rsidRPr="00FD754D">
        <w:t xml:space="preserve">. </w:t>
      </w:r>
      <w:r w:rsidR="00AB2980">
        <w:t xml:space="preserve">The Bank has </w:t>
      </w:r>
      <w:r w:rsidR="005E6209">
        <w:t xml:space="preserve">taken corrective action by </w:t>
      </w:r>
      <w:r w:rsidR="00AB2980">
        <w:t>remov</w:t>
      </w:r>
      <w:r w:rsidR="005E6209">
        <w:t xml:space="preserve">ing </w:t>
      </w:r>
      <w:r w:rsidR="00AB2980">
        <w:t>this return from its database</w:t>
      </w:r>
      <w:r w:rsidR="000A4525">
        <w:t xml:space="preserve">. </w:t>
      </w:r>
      <w:r w:rsidR="00FD754D">
        <w:t>Th</w:t>
      </w:r>
      <w:r w:rsidR="00420836">
        <w:t>e remaining difference of</w:t>
      </w:r>
      <w:r w:rsidR="00FD754D">
        <w:t xml:space="preserve"> US $</w:t>
      </w:r>
      <w:r w:rsidR="00AB2980">
        <w:t>7</w:t>
      </w:r>
      <w:r w:rsidR="00FD754D">
        <w:t xml:space="preserve"> </w:t>
      </w:r>
      <w:r>
        <w:t>was</w:t>
      </w:r>
      <w:r w:rsidR="002270BD">
        <w:t xml:space="preserve"> </w:t>
      </w:r>
      <w:r w:rsidR="00AE4677">
        <w:t>due to</w:t>
      </w:r>
      <w:r w:rsidR="002270BD">
        <w:t xml:space="preserve"> </w:t>
      </w:r>
      <w:r w:rsidR="00AE4677">
        <w:t>rounding</w:t>
      </w:r>
      <w:r w:rsidR="002D213A">
        <w:t xml:space="preserve"> with </w:t>
      </w:r>
      <w:r>
        <w:br/>
      </w:r>
      <w:r w:rsidR="00AB2980">
        <w:t xml:space="preserve">US $4 from </w:t>
      </w:r>
      <w:r>
        <w:t xml:space="preserve">the </w:t>
      </w:r>
      <w:r w:rsidR="00AB2980">
        <w:t xml:space="preserve">previous year to be </w:t>
      </w:r>
      <w:r>
        <w:t xml:space="preserve">adjusted </w:t>
      </w:r>
      <w:r w:rsidR="00AB2980">
        <w:t>by the Bank</w:t>
      </w:r>
      <w:bookmarkStart w:id="0" w:name="_GoBack"/>
      <w:bookmarkEnd w:id="0"/>
      <w:r w:rsidR="00FD754D">
        <w:t>.</w:t>
      </w:r>
    </w:p>
    <w:p w14:paraId="4E15EBE2" w14:textId="77777777" w:rsidR="00192DF9" w:rsidRDefault="00192DF9" w:rsidP="000F664E">
      <w:pPr>
        <w:ind w:left="142"/>
        <w:rPr>
          <w:u w:val="single"/>
        </w:rPr>
      </w:pPr>
    </w:p>
    <w:p w14:paraId="3A072A59" w14:textId="77777777" w:rsidR="00AD632C" w:rsidRPr="009141AE" w:rsidRDefault="00AD632C" w:rsidP="000F664E">
      <w:pPr>
        <w:ind w:left="142"/>
        <w:rPr>
          <w:u w:val="single"/>
        </w:rPr>
      </w:pPr>
      <w:r w:rsidRPr="009141AE">
        <w:rPr>
          <w:u w:val="single"/>
        </w:rPr>
        <w:t xml:space="preserve">Net </w:t>
      </w:r>
      <w:r>
        <w:rPr>
          <w:u w:val="single"/>
        </w:rPr>
        <w:t>a</w:t>
      </w:r>
      <w:r w:rsidRPr="009141AE">
        <w:rPr>
          <w:u w:val="single"/>
        </w:rPr>
        <w:t xml:space="preserve">pprovals in </w:t>
      </w:r>
      <w:r w:rsidR="001275B5">
        <w:rPr>
          <w:u w:val="single"/>
        </w:rPr>
        <w:t>progress report</w:t>
      </w:r>
      <w:r w:rsidRPr="009141AE">
        <w:rPr>
          <w:u w:val="single"/>
        </w:rPr>
        <w:t xml:space="preserve">s and </w:t>
      </w:r>
      <w:r w:rsidR="002D1CDA">
        <w:rPr>
          <w:u w:val="single"/>
        </w:rPr>
        <w:t xml:space="preserve">income in </w:t>
      </w:r>
      <w:r w:rsidR="002D1CDA" w:rsidRPr="009F13AF">
        <w:rPr>
          <w:u w:val="single"/>
        </w:rPr>
        <w:t xml:space="preserve">the </w:t>
      </w:r>
      <w:r w:rsidR="00B61075" w:rsidRPr="009F13AF">
        <w:rPr>
          <w:u w:val="single"/>
        </w:rPr>
        <w:t>201</w:t>
      </w:r>
      <w:r w:rsidR="00DA080D" w:rsidRPr="009F13AF">
        <w:rPr>
          <w:u w:val="single"/>
        </w:rPr>
        <w:t>6</w:t>
      </w:r>
      <w:r w:rsidR="00B61075">
        <w:rPr>
          <w:u w:val="single"/>
        </w:rPr>
        <w:t xml:space="preserve"> </w:t>
      </w:r>
      <w:r>
        <w:rPr>
          <w:u w:val="single"/>
        </w:rPr>
        <w:t>account</w:t>
      </w:r>
      <w:r w:rsidR="002D1CDA">
        <w:rPr>
          <w:u w:val="single"/>
        </w:rPr>
        <w:t>s</w:t>
      </w:r>
    </w:p>
    <w:p w14:paraId="3FF06BBA" w14:textId="77777777" w:rsidR="00AD632C" w:rsidRPr="009141AE" w:rsidRDefault="00AD632C" w:rsidP="000F664E">
      <w:pPr>
        <w:ind w:left="142"/>
      </w:pPr>
    </w:p>
    <w:p w14:paraId="05619EC8" w14:textId="77777777" w:rsidR="00AD632C" w:rsidRPr="009141AE" w:rsidRDefault="00AD632C" w:rsidP="000F664E">
      <w:pPr>
        <w:numPr>
          <w:ilvl w:val="0"/>
          <w:numId w:val="1"/>
        </w:numPr>
        <w:tabs>
          <w:tab w:val="clear" w:pos="0"/>
          <w:tab w:val="num" w:pos="567"/>
        </w:tabs>
        <w:ind w:left="142"/>
        <w:outlineLvl w:val="0"/>
      </w:pPr>
      <w:r w:rsidRPr="009141AE">
        <w:t xml:space="preserve">Differences between the </w:t>
      </w:r>
      <w:r w:rsidR="001275B5">
        <w:t>progress report</w:t>
      </w:r>
      <w:r w:rsidRPr="009141AE">
        <w:t xml:space="preserve"> and the </w:t>
      </w:r>
      <w:r w:rsidR="002D1CDA">
        <w:t xml:space="preserve">income in the </w:t>
      </w:r>
      <w:r w:rsidR="00B61075" w:rsidRPr="009F13AF">
        <w:t>201</w:t>
      </w:r>
      <w:r w:rsidR="00DA080D" w:rsidRPr="009F13AF">
        <w:t>6</w:t>
      </w:r>
      <w:r w:rsidR="00B61075">
        <w:t xml:space="preserve"> </w:t>
      </w:r>
      <w:r>
        <w:t>a</w:t>
      </w:r>
      <w:r w:rsidRPr="009141AE">
        <w:t xml:space="preserve">ccounts </w:t>
      </w:r>
      <w:r>
        <w:t>are shown in Table 2</w:t>
      </w:r>
      <w:r w:rsidR="002D1CDA">
        <w:t>.</w:t>
      </w:r>
    </w:p>
    <w:p w14:paraId="0D151AD4" w14:textId="77777777" w:rsidR="00AD632C" w:rsidRPr="00066883" w:rsidRDefault="00AD632C" w:rsidP="000F664E"/>
    <w:p w14:paraId="7DB2E505" w14:textId="77777777" w:rsidR="00AD632C" w:rsidRPr="00F70F45" w:rsidRDefault="00AD632C" w:rsidP="000F664E">
      <w:pPr>
        <w:ind w:firstLine="142"/>
        <w:jc w:val="left"/>
        <w:rPr>
          <w:b/>
          <w:bCs/>
          <w:szCs w:val="24"/>
        </w:rPr>
      </w:pPr>
      <w:r w:rsidRPr="001275B5">
        <w:rPr>
          <w:b/>
          <w:szCs w:val="24"/>
        </w:rPr>
        <w:t>Table 2</w:t>
      </w:r>
      <w:r w:rsidR="001275B5">
        <w:rPr>
          <w:b/>
          <w:szCs w:val="24"/>
        </w:rPr>
        <w:t>. D</w:t>
      </w:r>
      <w:r w:rsidR="001275B5" w:rsidRPr="001275B5">
        <w:rPr>
          <w:b/>
          <w:bCs/>
          <w:szCs w:val="24"/>
        </w:rPr>
        <w:t>ifferences</w:t>
      </w:r>
      <w:r w:rsidR="001275B5" w:rsidRPr="00F70F45">
        <w:rPr>
          <w:b/>
          <w:bCs/>
          <w:szCs w:val="24"/>
        </w:rPr>
        <w:t xml:space="preserve"> between </w:t>
      </w:r>
      <w:r w:rsidR="002D1CDA">
        <w:rPr>
          <w:b/>
          <w:bCs/>
          <w:szCs w:val="24"/>
        </w:rPr>
        <w:t xml:space="preserve">the progress report and the </w:t>
      </w:r>
      <w:r w:rsidR="002D1CDA" w:rsidRPr="009F13AF">
        <w:rPr>
          <w:b/>
          <w:bCs/>
          <w:szCs w:val="24"/>
        </w:rPr>
        <w:t>201</w:t>
      </w:r>
      <w:r w:rsidR="00DA080D" w:rsidRPr="009F13AF">
        <w:rPr>
          <w:b/>
          <w:bCs/>
          <w:szCs w:val="24"/>
        </w:rPr>
        <w:t>6</w:t>
      </w:r>
      <w:r w:rsidR="002D1CDA">
        <w:rPr>
          <w:b/>
          <w:bCs/>
          <w:szCs w:val="24"/>
        </w:rPr>
        <w:t xml:space="preserve"> accounts</w:t>
      </w:r>
      <w:r w:rsidR="001275B5">
        <w:rPr>
          <w:b/>
          <w:bCs/>
          <w:szCs w:val="24"/>
        </w:rPr>
        <w:t xml:space="preserve"> (US</w:t>
      </w:r>
      <w:r w:rsidR="001275B5" w:rsidRPr="00ED6317">
        <w:rPr>
          <w:b/>
          <w:bCs/>
          <w:szCs w:val="24"/>
        </w:rPr>
        <w:t>$)</w:t>
      </w: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410"/>
        <w:gridCol w:w="2551"/>
        <w:gridCol w:w="2410"/>
      </w:tblGrid>
      <w:tr w:rsidR="00BC1A5A" w:rsidRPr="00F70F45" w14:paraId="5DFACFAF" w14:textId="77777777" w:rsidTr="00735F92">
        <w:trPr>
          <w:trHeight w:val="765"/>
        </w:trPr>
        <w:tc>
          <w:tcPr>
            <w:tcW w:w="1843" w:type="dxa"/>
            <w:shd w:val="clear" w:color="000000" w:fill="FFFFFF"/>
            <w:vAlign w:val="center"/>
            <w:hideMark/>
          </w:tcPr>
          <w:p w14:paraId="5308DEE3" w14:textId="77777777" w:rsidR="00BC1A5A" w:rsidRPr="00FC5CA5" w:rsidRDefault="00BC1A5A" w:rsidP="000F664E">
            <w:pPr>
              <w:jc w:val="left"/>
              <w:rPr>
                <w:b/>
                <w:bCs/>
                <w:color w:val="000000"/>
                <w:lang w:val="en-CA" w:eastAsia="en-CA"/>
              </w:rPr>
            </w:pPr>
            <w:r w:rsidRPr="00FC5CA5">
              <w:rPr>
                <w:b/>
                <w:bCs/>
                <w:color w:val="000000"/>
                <w:lang w:val="en-US" w:eastAsia="en-CA"/>
              </w:rPr>
              <w:t>Agency</w:t>
            </w:r>
          </w:p>
        </w:tc>
        <w:tc>
          <w:tcPr>
            <w:tcW w:w="2410" w:type="dxa"/>
            <w:shd w:val="clear" w:color="000000" w:fill="FFFFFF"/>
            <w:vAlign w:val="center"/>
            <w:hideMark/>
          </w:tcPr>
          <w:p w14:paraId="165B7DDD" w14:textId="77777777" w:rsidR="00BC1A5A" w:rsidRPr="00BC1A5A" w:rsidRDefault="00BC1A5A" w:rsidP="000F664E">
            <w:pPr>
              <w:jc w:val="center"/>
              <w:rPr>
                <w:b/>
                <w:bCs/>
                <w:color w:val="000000"/>
                <w:lang w:val="en-US" w:eastAsia="en-CA"/>
              </w:rPr>
            </w:pPr>
            <w:r>
              <w:rPr>
                <w:b/>
                <w:bCs/>
                <w:color w:val="000000"/>
                <w:lang w:val="en-US" w:eastAsia="en-CA"/>
              </w:rPr>
              <w:t>Progress report*</w:t>
            </w:r>
          </w:p>
        </w:tc>
        <w:tc>
          <w:tcPr>
            <w:tcW w:w="2551" w:type="dxa"/>
            <w:shd w:val="clear" w:color="000000" w:fill="FFFFFF"/>
            <w:vAlign w:val="center"/>
            <w:hideMark/>
          </w:tcPr>
          <w:p w14:paraId="4EF84121" w14:textId="77777777" w:rsidR="00BC1A5A" w:rsidRPr="00FC5CA5" w:rsidRDefault="00BC1A5A" w:rsidP="000F664E">
            <w:pPr>
              <w:jc w:val="center"/>
              <w:rPr>
                <w:b/>
                <w:bCs/>
                <w:color w:val="000000"/>
                <w:lang w:val="en-CA" w:eastAsia="en-CA"/>
              </w:rPr>
            </w:pPr>
            <w:r>
              <w:rPr>
                <w:b/>
                <w:bCs/>
                <w:color w:val="000000"/>
                <w:lang w:val="en-US" w:eastAsia="en-CA"/>
              </w:rPr>
              <w:t>F</w:t>
            </w:r>
            <w:r w:rsidRPr="00FC5CA5">
              <w:rPr>
                <w:b/>
                <w:bCs/>
                <w:color w:val="000000"/>
                <w:lang w:val="en-US" w:eastAsia="en-CA"/>
              </w:rPr>
              <w:t xml:space="preserve">inal </w:t>
            </w:r>
            <w:r>
              <w:rPr>
                <w:b/>
                <w:bCs/>
                <w:color w:val="000000"/>
                <w:lang w:val="en-US" w:eastAsia="en-CA"/>
              </w:rPr>
              <w:t>a</w:t>
            </w:r>
            <w:r w:rsidRPr="00FC5CA5">
              <w:rPr>
                <w:b/>
                <w:bCs/>
                <w:color w:val="000000"/>
                <w:lang w:val="en-US" w:eastAsia="en-CA"/>
              </w:rPr>
              <w:t>ccounts</w:t>
            </w:r>
          </w:p>
        </w:tc>
        <w:tc>
          <w:tcPr>
            <w:tcW w:w="2410" w:type="dxa"/>
            <w:shd w:val="clear" w:color="000000" w:fill="FFFFFF"/>
            <w:vAlign w:val="center"/>
            <w:hideMark/>
          </w:tcPr>
          <w:p w14:paraId="24E77185" w14:textId="77777777" w:rsidR="00BC1A5A" w:rsidRPr="00FC5CA5" w:rsidRDefault="00BC1A5A" w:rsidP="000F664E">
            <w:pPr>
              <w:jc w:val="center"/>
              <w:rPr>
                <w:b/>
                <w:bCs/>
                <w:color w:val="000000"/>
                <w:lang w:val="en-CA" w:eastAsia="en-CA"/>
              </w:rPr>
            </w:pPr>
            <w:r w:rsidRPr="00FC5CA5">
              <w:rPr>
                <w:b/>
                <w:bCs/>
                <w:color w:val="000000"/>
                <w:lang w:val="en-US" w:eastAsia="en-CA"/>
              </w:rPr>
              <w:t>Difference</w:t>
            </w:r>
            <w:r>
              <w:rPr>
                <w:b/>
                <w:bCs/>
                <w:color w:val="000000"/>
                <w:lang w:val="en-US" w:eastAsia="en-CA"/>
              </w:rPr>
              <w:t>**</w:t>
            </w:r>
          </w:p>
        </w:tc>
      </w:tr>
      <w:tr w:rsidR="00AD632C" w:rsidRPr="00F70F45" w14:paraId="772396DD" w14:textId="77777777" w:rsidTr="001275B5">
        <w:trPr>
          <w:trHeight w:val="270"/>
        </w:trPr>
        <w:tc>
          <w:tcPr>
            <w:tcW w:w="1843" w:type="dxa"/>
            <w:shd w:val="clear" w:color="000000" w:fill="FFFFFF"/>
            <w:vAlign w:val="center"/>
            <w:hideMark/>
          </w:tcPr>
          <w:p w14:paraId="79FE5AA4" w14:textId="77777777" w:rsidR="00AD632C" w:rsidRPr="00FC5CA5" w:rsidRDefault="00AD632C" w:rsidP="000F664E">
            <w:pPr>
              <w:jc w:val="center"/>
              <w:rPr>
                <w:b/>
                <w:bCs/>
                <w:color w:val="000000"/>
                <w:lang w:val="en-CA" w:eastAsia="en-CA"/>
              </w:rPr>
            </w:pPr>
            <w:r w:rsidRPr="00FC5CA5">
              <w:rPr>
                <w:b/>
                <w:bCs/>
                <w:color w:val="000000"/>
                <w:lang w:val="en-US" w:eastAsia="en-CA"/>
              </w:rPr>
              <w:t>(1)</w:t>
            </w:r>
          </w:p>
        </w:tc>
        <w:tc>
          <w:tcPr>
            <w:tcW w:w="2410" w:type="dxa"/>
            <w:shd w:val="clear" w:color="000000" w:fill="FFFFFF"/>
            <w:vAlign w:val="center"/>
            <w:hideMark/>
          </w:tcPr>
          <w:p w14:paraId="2DE83F43" w14:textId="77777777" w:rsidR="00AD632C" w:rsidRPr="00FC5CA5" w:rsidRDefault="00AD632C" w:rsidP="000F664E">
            <w:pPr>
              <w:jc w:val="center"/>
              <w:rPr>
                <w:b/>
                <w:bCs/>
                <w:color w:val="000000"/>
                <w:lang w:val="en-CA" w:eastAsia="en-CA"/>
              </w:rPr>
            </w:pPr>
            <w:r w:rsidRPr="00FC5CA5">
              <w:rPr>
                <w:b/>
                <w:bCs/>
                <w:color w:val="000000"/>
                <w:lang w:val="en-US" w:eastAsia="en-CA"/>
              </w:rPr>
              <w:t>(2)</w:t>
            </w:r>
          </w:p>
        </w:tc>
        <w:tc>
          <w:tcPr>
            <w:tcW w:w="2551" w:type="dxa"/>
            <w:shd w:val="clear" w:color="000000" w:fill="FFFFFF"/>
            <w:vAlign w:val="center"/>
            <w:hideMark/>
          </w:tcPr>
          <w:p w14:paraId="41CFC694" w14:textId="77777777" w:rsidR="00AD632C" w:rsidRPr="00FC5CA5" w:rsidRDefault="00AD632C" w:rsidP="000F664E">
            <w:pPr>
              <w:jc w:val="center"/>
              <w:rPr>
                <w:b/>
                <w:bCs/>
                <w:color w:val="000000"/>
                <w:lang w:val="en-CA" w:eastAsia="en-CA"/>
              </w:rPr>
            </w:pPr>
            <w:r w:rsidRPr="00FC5CA5">
              <w:rPr>
                <w:b/>
                <w:bCs/>
                <w:color w:val="000000"/>
                <w:lang w:val="en-US" w:eastAsia="en-CA"/>
              </w:rPr>
              <w:t>(3)</w:t>
            </w:r>
          </w:p>
        </w:tc>
        <w:tc>
          <w:tcPr>
            <w:tcW w:w="2410" w:type="dxa"/>
            <w:shd w:val="clear" w:color="000000" w:fill="FFFFFF"/>
            <w:vAlign w:val="center"/>
            <w:hideMark/>
          </w:tcPr>
          <w:p w14:paraId="5B02026B" w14:textId="77777777" w:rsidR="00AD632C" w:rsidRPr="00FC5CA5" w:rsidRDefault="00AD632C" w:rsidP="000F664E">
            <w:pPr>
              <w:jc w:val="center"/>
              <w:rPr>
                <w:b/>
                <w:bCs/>
                <w:color w:val="000000"/>
                <w:lang w:val="en-CA" w:eastAsia="en-CA"/>
              </w:rPr>
            </w:pPr>
            <w:r w:rsidRPr="00FC5CA5">
              <w:rPr>
                <w:b/>
                <w:bCs/>
                <w:color w:val="000000"/>
                <w:lang w:val="en-US" w:eastAsia="en-CA"/>
              </w:rPr>
              <w:t>(4) = (3)-(2)</w:t>
            </w:r>
          </w:p>
        </w:tc>
      </w:tr>
      <w:tr w:rsidR="006A1C94" w:rsidRPr="00F70F45" w14:paraId="7AF54ECB" w14:textId="77777777" w:rsidTr="00B17EA6">
        <w:trPr>
          <w:trHeight w:val="300"/>
        </w:trPr>
        <w:tc>
          <w:tcPr>
            <w:tcW w:w="1843" w:type="dxa"/>
            <w:shd w:val="clear" w:color="000000" w:fill="FFFFFF"/>
            <w:vAlign w:val="center"/>
            <w:hideMark/>
          </w:tcPr>
          <w:p w14:paraId="2B5F8DE1" w14:textId="77777777" w:rsidR="006A1C94" w:rsidRPr="00FC5CA5" w:rsidRDefault="006A1C94" w:rsidP="000F664E">
            <w:pPr>
              <w:jc w:val="left"/>
              <w:rPr>
                <w:color w:val="000000"/>
                <w:lang w:val="en-CA" w:eastAsia="en-CA"/>
              </w:rPr>
            </w:pPr>
            <w:r w:rsidRPr="00FC5CA5">
              <w:rPr>
                <w:color w:val="000000"/>
                <w:lang w:val="en-US" w:eastAsia="en-CA"/>
              </w:rPr>
              <w:t>UNDP</w:t>
            </w:r>
          </w:p>
        </w:tc>
        <w:tc>
          <w:tcPr>
            <w:tcW w:w="2410" w:type="dxa"/>
            <w:shd w:val="clear" w:color="000000" w:fill="FFFFFF"/>
            <w:vAlign w:val="center"/>
          </w:tcPr>
          <w:p w14:paraId="0BD2B24E" w14:textId="77777777" w:rsidR="006A1C94" w:rsidRPr="00631F2E" w:rsidRDefault="00DA080D" w:rsidP="000F664E">
            <w:pPr>
              <w:jc w:val="right"/>
              <w:rPr>
                <w:color w:val="000000"/>
                <w:lang w:val="en-CA" w:eastAsia="en-CA"/>
              </w:rPr>
            </w:pPr>
            <w:r>
              <w:rPr>
                <w:color w:val="000000"/>
              </w:rPr>
              <w:t>853,614,810</w:t>
            </w:r>
          </w:p>
        </w:tc>
        <w:tc>
          <w:tcPr>
            <w:tcW w:w="2551" w:type="dxa"/>
            <w:shd w:val="clear" w:color="000000" w:fill="FFFFFF"/>
            <w:vAlign w:val="center"/>
          </w:tcPr>
          <w:p w14:paraId="2D0F0B57" w14:textId="2AEC0612" w:rsidR="006A1C94" w:rsidRPr="00631F2E" w:rsidRDefault="005E3CDC" w:rsidP="000F664E">
            <w:pPr>
              <w:jc w:val="right"/>
              <w:rPr>
                <w:color w:val="000000"/>
                <w:lang w:val="en-CA" w:eastAsia="en-CA"/>
              </w:rPr>
            </w:pPr>
            <w:r>
              <w:rPr>
                <w:color w:val="000000"/>
                <w:lang w:val="en-CA" w:eastAsia="en-CA"/>
              </w:rPr>
              <w:t>853,</w:t>
            </w:r>
            <w:r w:rsidR="007C6D21">
              <w:rPr>
                <w:color w:val="000000"/>
                <w:lang w:val="en-CA" w:eastAsia="en-CA"/>
              </w:rPr>
              <w:t>563,045</w:t>
            </w:r>
          </w:p>
        </w:tc>
        <w:tc>
          <w:tcPr>
            <w:tcW w:w="2410" w:type="dxa"/>
            <w:shd w:val="clear" w:color="000000" w:fill="FFFFFF"/>
            <w:vAlign w:val="center"/>
          </w:tcPr>
          <w:p w14:paraId="3532DA81" w14:textId="3EAEF550" w:rsidR="006A1C94" w:rsidRPr="00631F2E" w:rsidRDefault="00B25A9B" w:rsidP="000F664E">
            <w:pPr>
              <w:jc w:val="right"/>
              <w:rPr>
                <w:lang w:val="en-CA" w:eastAsia="en-CA"/>
              </w:rPr>
            </w:pPr>
            <w:r>
              <w:rPr>
                <w:lang w:val="en-CA" w:eastAsia="en-CA"/>
              </w:rPr>
              <w:t>-</w:t>
            </w:r>
            <w:r w:rsidR="007C6D21">
              <w:rPr>
                <w:lang w:val="en-CA" w:eastAsia="en-CA"/>
              </w:rPr>
              <w:t>51,765</w:t>
            </w:r>
          </w:p>
        </w:tc>
      </w:tr>
      <w:tr w:rsidR="006A1C94" w:rsidRPr="0067755E" w14:paraId="3FB68536" w14:textId="77777777" w:rsidTr="001275B5">
        <w:trPr>
          <w:trHeight w:val="300"/>
        </w:trPr>
        <w:tc>
          <w:tcPr>
            <w:tcW w:w="1843" w:type="dxa"/>
            <w:shd w:val="clear" w:color="000000" w:fill="FFFFFF"/>
            <w:vAlign w:val="center"/>
            <w:hideMark/>
          </w:tcPr>
          <w:p w14:paraId="2FDCA9F9" w14:textId="77777777" w:rsidR="006A1C94" w:rsidRPr="0067755E" w:rsidRDefault="006A1C94" w:rsidP="000F664E">
            <w:pPr>
              <w:jc w:val="left"/>
              <w:rPr>
                <w:color w:val="000000"/>
                <w:lang w:val="en-CA" w:eastAsia="en-CA"/>
              </w:rPr>
            </w:pPr>
            <w:r w:rsidRPr="0067755E">
              <w:rPr>
                <w:color w:val="000000"/>
                <w:lang w:val="en-US" w:eastAsia="en-CA"/>
              </w:rPr>
              <w:t>UNEP</w:t>
            </w:r>
          </w:p>
        </w:tc>
        <w:tc>
          <w:tcPr>
            <w:tcW w:w="2410" w:type="dxa"/>
            <w:shd w:val="clear" w:color="000000" w:fill="FFFFFF"/>
            <w:vAlign w:val="center"/>
          </w:tcPr>
          <w:p w14:paraId="3F718269" w14:textId="77777777" w:rsidR="006A1C94" w:rsidRPr="00631F2E" w:rsidRDefault="00DA080D" w:rsidP="000F664E">
            <w:pPr>
              <w:jc w:val="right"/>
              <w:rPr>
                <w:color w:val="000000"/>
                <w:lang w:val="en-CA" w:eastAsia="en-CA"/>
              </w:rPr>
            </w:pPr>
            <w:r>
              <w:rPr>
                <w:rFonts w:eastAsiaTheme="minorHAnsi"/>
                <w:color w:val="000000"/>
                <w:lang w:eastAsia="en-CA"/>
              </w:rPr>
              <w:t>307,791,778</w:t>
            </w:r>
          </w:p>
        </w:tc>
        <w:tc>
          <w:tcPr>
            <w:tcW w:w="2551" w:type="dxa"/>
            <w:shd w:val="clear" w:color="000000" w:fill="FFFFFF"/>
            <w:vAlign w:val="center"/>
          </w:tcPr>
          <w:p w14:paraId="00A4BE88" w14:textId="306C2871" w:rsidR="006A1C94" w:rsidRPr="00631F2E" w:rsidRDefault="007C6D21" w:rsidP="000F664E">
            <w:pPr>
              <w:jc w:val="right"/>
              <w:rPr>
                <w:color w:val="000000"/>
                <w:lang w:val="en-CA" w:eastAsia="en-CA"/>
              </w:rPr>
            </w:pPr>
            <w:r>
              <w:rPr>
                <w:color w:val="000000"/>
                <w:lang w:val="en-CA" w:eastAsia="en-CA"/>
              </w:rPr>
              <w:t>307,681,124</w:t>
            </w:r>
          </w:p>
        </w:tc>
        <w:tc>
          <w:tcPr>
            <w:tcW w:w="2410" w:type="dxa"/>
            <w:shd w:val="clear" w:color="000000" w:fill="FFFFFF"/>
            <w:vAlign w:val="center"/>
          </w:tcPr>
          <w:p w14:paraId="4B2E065A" w14:textId="0C33C8C6" w:rsidR="006A1C94" w:rsidRPr="00631F2E" w:rsidRDefault="004677A3" w:rsidP="000F664E">
            <w:pPr>
              <w:jc w:val="right"/>
              <w:rPr>
                <w:lang w:val="en-CA" w:eastAsia="en-CA"/>
              </w:rPr>
            </w:pPr>
            <w:r>
              <w:rPr>
                <w:lang w:val="en-CA" w:eastAsia="en-CA"/>
              </w:rPr>
              <w:t>-</w:t>
            </w:r>
            <w:r w:rsidR="007C6D21">
              <w:rPr>
                <w:lang w:val="en-CA" w:eastAsia="en-CA"/>
              </w:rPr>
              <w:t>110,654</w:t>
            </w:r>
          </w:p>
        </w:tc>
      </w:tr>
      <w:tr w:rsidR="006A1C94" w:rsidRPr="00F70F45" w14:paraId="42805573" w14:textId="77777777" w:rsidTr="001275B5">
        <w:trPr>
          <w:trHeight w:val="300"/>
        </w:trPr>
        <w:tc>
          <w:tcPr>
            <w:tcW w:w="1843" w:type="dxa"/>
            <w:shd w:val="clear" w:color="000000" w:fill="FFFFFF"/>
            <w:vAlign w:val="center"/>
          </w:tcPr>
          <w:p w14:paraId="582137BE" w14:textId="77777777" w:rsidR="006A1C94" w:rsidRPr="00FC5CA5" w:rsidRDefault="006A1C94" w:rsidP="000F664E">
            <w:pPr>
              <w:jc w:val="left"/>
              <w:rPr>
                <w:color w:val="000000"/>
                <w:lang w:val="en-CA" w:eastAsia="en-CA"/>
              </w:rPr>
            </w:pPr>
            <w:r w:rsidRPr="00FC5CA5">
              <w:rPr>
                <w:color w:val="000000"/>
                <w:lang w:val="en-US" w:eastAsia="en-CA"/>
              </w:rPr>
              <w:t>UNIDO</w:t>
            </w:r>
          </w:p>
        </w:tc>
        <w:tc>
          <w:tcPr>
            <w:tcW w:w="2410" w:type="dxa"/>
            <w:shd w:val="clear" w:color="000000" w:fill="FFFFFF"/>
            <w:vAlign w:val="center"/>
          </w:tcPr>
          <w:p w14:paraId="0D6446AC" w14:textId="77777777" w:rsidR="006A1C94" w:rsidRPr="00631F2E" w:rsidRDefault="00DA080D" w:rsidP="000F664E">
            <w:pPr>
              <w:jc w:val="right"/>
              <w:rPr>
                <w:color w:val="000000"/>
                <w:lang w:val="en-CA" w:eastAsia="en-CA"/>
              </w:rPr>
            </w:pPr>
            <w:r>
              <w:rPr>
                <w:color w:val="000000"/>
                <w:lang w:val="en-CA" w:eastAsia="en-CA"/>
              </w:rPr>
              <w:t>880,657,662</w:t>
            </w:r>
          </w:p>
        </w:tc>
        <w:tc>
          <w:tcPr>
            <w:tcW w:w="2551" w:type="dxa"/>
            <w:shd w:val="clear" w:color="000000" w:fill="FFFFFF"/>
            <w:vAlign w:val="center"/>
          </w:tcPr>
          <w:p w14:paraId="5AF7F55F" w14:textId="77777777" w:rsidR="006A1C94" w:rsidRPr="00631F2E" w:rsidRDefault="00773A62" w:rsidP="000F664E">
            <w:pPr>
              <w:jc w:val="right"/>
              <w:rPr>
                <w:color w:val="000000"/>
                <w:lang w:val="en-CA" w:eastAsia="en-CA"/>
              </w:rPr>
            </w:pPr>
            <w:r>
              <w:rPr>
                <w:color w:val="000000"/>
                <w:lang w:val="en-CA" w:eastAsia="en-CA"/>
              </w:rPr>
              <w:t>876,229,532</w:t>
            </w:r>
          </w:p>
        </w:tc>
        <w:tc>
          <w:tcPr>
            <w:tcW w:w="2410" w:type="dxa"/>
            <w:shd w:val="clear" w:color="000000" w:fill="FFFFFF"/>
            <w:vAlign w:val="center"/>
          </w:tcPr>
          <w:p w14:paraId="758D22E3" w14:textId="77777777" w:rsidR="006A1C94" w:rsidRPr="00631F2E" w:rsidRDefault="004677A3" w:rsidP="000F664E">
            <w:pPr>
              <w:jc w:val="right"/>
              <w:rPr>
                <w:lang w:val="en-CA" w:eastAsia="en-CA"/>
              </w:rPr>
            </w:pPr>
            <w:r>
              <w:rPr>
                <w:lang w:val="en-CA" w:eastAsia="en-CA"/>
              </w:rPr>
              <w:t>-</w:t>
            </w:r>
            <w:r w:rsidR="00773A62">
              <w:rPr>
                <w:lang w:val="en-CA" w:eastAsia="en-CA"/>
              </w:rPr>
              <w:t>4,428,130</w:t>
            </w:r>
          </w:p>
        </w:tc>
      </w:tr>
      <w:tr w:rsidR="006A1C94" w:rsidRPr="00F70F45" w14:paraId="2DD107D3" w14:textId="77777777" w:rsidTr="00B17EA6">
        <w:trPr>
          <w:trHeight w:val="300"/>
        </w:trPr>
        <w:tc>
          <w:tcPr>
            <w:tcW w:w="1843" w:type="dxa"/>
            <w:shd w:val="clear" w:color="000000" w:fill="FFFFFF"/>
            <w:vAlign w:val="center"/>
            <w:hideMark/>
          </w:tcPr>
          <w:p w14:paraId="505B07B3" w14:textId="77777777" w:rsidR="006A1C94" w:rsidRPr="00FC5CA5" w:rsidRDefault="006A1C94" w:rsidP="000F664E">
            <w:pPr>
              <w:jc w:val="left"/>
              <w:rPr>
                <w:color w:val="000000"/>
                <w:lang w:val="en-CA" w:eastAsia="en-CA"/>
              </w:rPr>
            </w:pPr>
            <w:r w:rsidRPr="00FC5CA5">
              <w:rPr>
                <w:color w:val="000000"/>
                <w:lang w:val="en-US" w:eastAsia="en-CA"/>
              </w:rPr>
              <w:t>World Bank</w:t>
            </w:r>
          </w:p>
        </w:tc>
        <w:tc>
          <w:tcPr>
            <w:tcW w:w="2410" w:type="dxa"/>
            <w:shd w:val="clear" w:color="000000" w:fill="FFFFFF"/>
            <w:vAlign w:val="center"/>
          </w:tcPr>
          <w:p w14:paraId="4F433F95" w14:textId="77777777" w:rsidR="006A1C94" w:rsidRPr="00631F2E" w:rsidRDefault="00773A62" w:rsidP="000F664E">
            <w:pPr>
              <w:jc w:val="right"/>
              <w:rPr>
                <w:color w:val="000000"/>
                <w:lang w:val="en-CA" w:eastAsia="en-CA"/>
              </w:rPr>
            </w:pPr>
            <w:r>
              <w:t>1,247,493,391</w:t>
            </w:r>
          </w:p>
        </w:tc>
        <w:tc>
          <w:tcPr>
            <w:tcW w:w="2551" w:type="dxa"/>
            <w:shd w:val="clear" w:color="000000" w:fill="FFFFFF"/>
            <w:vAlign w:val="center"/>
          </w:tcPr>
          <w:p w14:paraId="61EB23FF" w14:textId="77777777" w:rsidR="006A1C94" w:rsidRPr="00631F2E" w:rsidRDefault="00773A62" w:rsidP="000F664E">
            <w:pPr>
              <w:jc w:val="right"/>
              <w:rPr>
                <w:color w:val="000000"/>
                <w:lang w:val="en-CA" w:eastAsia="en-CA"/>
              </w:rPr>
            </w:pPr>
            <w:r>
              <w:t>1,249,381,612</w:t>
            </w:r>
          </w:p>
        </w:tc>
        <w:tc>
          <w:tcPr>
            <w:tcW w:w="2410" w:type="dxa"/>
            <w:shd w:val="clear" w:color="000000" w:fill="FFFFFF"/>
            <w:vAlign w:val="center"/>
          </w:tcPr>
          <w:p w14:paraId="14D0EAEB" w14:textId="77777777" w:rsidR="006A1C94" w:rsidRPr="00631F2E" w:rsidRDefault="00773A62" w:rsidP="000F664E">
            <w:pPr>
              <w:jc w:val="right"/>
              <w:rPr>
                <w:lang w:val="en-CA" w:eastAsia="en-CA"/>
              </w:rPr>
            </w:pPr>
            <w:r>
              <w:rPr>
                <w:lang w:val="en-CA" w:eastAsia="en-CA"/>
              </w:rPr>
              <w:t>1,888,221</w:t>
            </w:r>
          </w:p>
        </w:tc>
      </w:tr>
    </w:tbl>
    <w:p w14:paraId="4725E3F2" w14:textId="77777777" w:rsidR="00AD632C" w:rsidRDefault="00AD632C" w:rsidP="000F664E">
      <w:pPr>
        <w:ind w:left="142"/>
        <w:rPr>
          <w:sz w:val="20"/>
        </w:rPr>
      </w:pPr>
      <w:r>
        <w:rPr>
          <w:sz w:val="20"/>
        </w:rPr>
        <w:t>(*)</w:t>
      </w:r>
      <w:r w:rsidR="00FC0A7E">
        <w:rPr>
          <w:sz w:val="20"/>
        </w:rPr>
        <w:t xml:space="preserve"> </w:t>
      </w:r>
      <w:r w:rsidR="00B61075">
        <w:rPr>
          <w:sz w:val="20"/>
        </w:rPr>
        <w:t>Including agency support costs.</w:t>
      </w:r>
    </w:p>
    <w:p w14:paraId="13A6A0E5" w14:textId="1F3929C4" w:rsidR="002D1CDA" w:rsidRPr="002D1CDA" w:rsidRDefault="002D1CDA" w:rsidP="000F664E">
      <w:pPr>
        <w:ind w:left="142"/>
        <w:rPr>
          <w:sz w:val="20"/>
          <w:szCs w:val="20"/>
        </w:rPr>
      </w:pPr>
      <w:r>
        <w:rPr>
          <w:sz w:val="20"/>
        </w:rPr>
        <w:t>(**)</w:t>
      </w:r>
      <w:r w:rsidR="00441364">
        <w:rPr>
          <w:sz w:val="20"/>
        </w:rPr>
        <w:t xml:space="preserve"> </w:t>
      </w:r>
      <w:r w:rsidR="00B61075" w:rsidRPr="00F70F45">
        <w:rPr>
          <w:sz w:val="20"/>
        </w:rPr>
        <w:t>A positive number means more income, while a negative number means less income reported in the IAs’ accounts</w:t>
      </w:r>
      <w:r>
        <w:rPr>
          <w:sz w:val="20"/>
          <w:szCs w:val="20"/>
        </w:rPr>
        <w:t>.</w:t>
      </w:r>
    </w:p>
    <w:p w14:paraId="7A772CD5" w14:textId="77777777" w:rsidR="006E02F6" w:rsidRDefault="006E02F6" w:rsidP="000F664E">
      <w:pPr>
        <w:rPr>
          <w:sz w:val="20"/>
        </w:rPr>
      </w:pPr>
    </w:p>
    <w:p w14:paraId="48FFD7B2" w14:textId="77777777" w:rsidR="00B61075" w:rsidRPr="00B61075" w:rsidRDefault="00B61075" w:rsidP="000F664E">
      <w:pPr>
        <w:pStyle w:val="Heading1"/>
        <w:tabs>
          <w:tab w:val="clear" w:pos="0"/>
          <w:tab w:val="num" w:pos="142"/>
        </w:tabs>
        <w:spacing w:after="0"/>
        <w:ind w:left="142"/>
      </w:pPr>
      <w:r w:rsidRPr="00B61075">
        <w:t xml:space="preserve">The explanations provided by relevant IAs for the difference between the progress report and the </w:t>
      </w:r>
      <w:r w:rsidRPr="009F13AF">
        <w:t>201</w:t>
      </w:r>
      <w:r w:rsidR="00773A62" w:rsidRPr="009F13AF">
        <w:t>6</w:t>
      </w:r>
      <w:r w:rsidRPr="00B61075">
        <w:t xml:space="preserve"> accounts</w:t>
      </w:r>
      <w:r w:rsidR="00192DF9">
        <w:t xml:space="preserve"> are shown in Table 3</w:t>
      </w:r>
      <w:r w:rsidRPr="00B61075">
        <w:t>.</w:t>
      </w:r>
    </w:p>
    <w:p w14:paraId="1A02AC4C" w14:textId="77777777" w:rsidR="00B61075" w:rsidRDefault="00B61075" w:rsidP="000F664E">
      <w:pPr>
        <w:rPr>
          <w:sz w:val="20"/>
        </w:rPr>
      </w:pPr>
    </w:p>
    <w:p w14:paraId="739890E9" w14:textId="77777777" w:rsidR="00AD632C" w:rsidRPr="001275B5" w:rsidRDefault="00AD632C" w:rsidP="000F664E">
      <w:pPr>
        <w:rPr>
          <w:b/>
          <w:bCs/>
        </w:rPr>
      </w:pPr>
      <w:r w:rsidRPr="001275B5">
        <w:rPr>
          <w:b/>
        </w:rPr>
        <w:t>Table 3</w:t>
      </w:r>
      <w:r w:rsidR="001275B5">
        <w:rPr>
          <w:b/>
        </w:rPr>
        <w:t>.</w:t>
      </w:r>
      <w:r w:rsidR="001275B5" w:rsidRPr="001275B5">
        <w:rPr>
          <w:b/>
        </w:rPr>
        <w:t xml:space="preserve"> </w:t>
      </w:r>
      <w:r w:rsidR="001275B5">
        <w:rPr>
          <w:b/>
          <w:bCs/>
        </w:rPr>
        <w:t>R</w:t>
      </w:r>
      <w:r w:rsidR="001275B5" w:rsidRPr="001275B5">
        <w:rPr>
          <w:b/>
          <w:bCs/>
        </w:rPr>
        <w:t xml:space="preserve">ationale for differences in income between the progress report and the </w:t>
      </w:r>
      <w:r w:rsidR="001275B5" w:rsidRPr="009F13AF">
        <w:rPr>
          <w:b/>
          <w:bCs/>
        </w:rPr>
        <w:t>201</w:t>
      </w:r>
      <w:r w:rsidR="00773A62" w:rsidRPr="009F13AF">
        <w:rPr>
          <w:b/>
          <w:bCs/>
        </w:rPr>
        <w:t>6</w:t>
      </w:r>
      <w:r w:rsidR="001275B5" w:rsidRPr="001275B5">
        <w:rPr>
          <w:b/>
          <w:bCs/>
        </w:rPr>
        <w:t xml:space="preserve"> accounts (</w:t>
      </w:r>
      <w:r w:rsidRPr="001275B5">
        <w:rPr>
          <w:b/>
          <w:bCs/>
        </w:rPr>
        <w:t>US$)</w:t>
      </w:r>
    </w:p>
    <w:tbl>
      <w:tblPr>
        <w:tblW w:w="9513"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2"/>
        <w:gridCol w:w="3261"/>
        <w:gridCol w:w="1559"/>
        <w:gridCol w:w="1383"/>
        <w:gridCol w:w="1310"/>
        <w:gridCol w:w="1418"/>
      </w:tblGrid>
      <w:tr w:rsidR="00AD632C" w:rsidRPr="00E57834" w14:paraId="4377B459" w14:textId="77777777" w:rsidTr="004677A3">
        <w:trPr>
          <w:tblHeader/>
        </w:trPr>
        <w:tc>
          <w:tcPr>
            <w:tcW w:w="582" w:type="dxa"/>
            <w:tcMar>
              <w:left w:w="29" w:type="dxa"/>
              <w:right w:w="29" w:type="dxa"/>
            </w:tcMar>
          </w:tcPr>
          <w:p w14:paraId="3EFC286A" w14:textId="77777777" w:rsidR="00AD632C" w:rsidRPr="007F04FE" w:rsidRDefault="00AD632C" w:rsidP="000F664E">
            <w:pPr>
              <w:rPr>
                <w:b/>
                <w:lang w:val="en-US"/>
              </w:rPr>
            </w:pPr>
            <w:r w:rsidRPr="007F04FE">
              <w:rPr>
                <w:b/>
                <w:lang w:val="en-US"/>
              </w:rPr>
              <w:t>Row</w:t>
            </w:r>
          </w:p>
        </w:tc>
        <w:tc>
          <w:tcPr>
            <w:tcW w:w="3261" w:type="dxa"/>
            <w:shd w:val="clear" w:color="auto" w:fill="auto"/>
          </w:tcPr>
          <w:p w14:paraId="6AA74864" w14:textId="77777777" w:rsidR="00AD632C" w:rsidRPr="007F04FE" w:rsidRDefault="00AD632C" w:rsidP="000F664E">
            <w:pPr>
              <w:jc w:val="center"/>
              <w:rPr>
                <w:b/>
                <w:lang w:val="en-US"/>
              </w:rPr>
            </w:pPr>
            <w:r w:rsidRPr="007F04FE">
              <w:rPr>
                <w:b/>
                <w:lang w:val="en-US"/>
              </w:rPr>
              <w:t>Comments</w:t>
            </w:r>
          </w:p>
        </w:tc>
        <w:tc>
          <w:tcPr>
            <w:tcW w:w="1559" w:type="dxa"/>
            <w:shd w:val="clear" w:color="auto" w:fill="auto"/>
            <w:tcMar>
              <w:left w:w="0" w:type="dxa"/>
              <w:right w:w="0" w:type="dxa"/>
            </w:tcMar>
          </w:tcPr>
          <w:p w14:paraId="2E911506" w14:textId="77777777" w:rsidR="00AD632C" w:rsidRPr="007F04FE" w:rsidRDefault="00AD632C" w:rsidP="000F664E">
            <w:pPr>
              <w:jc w:val="center"/>
              <w:rPr>
                <w:b/>
                <w:bCs/>
                <w:lang w:val="en-US"/>
              </w:rPr>
            </w:pPr>
            <w:r w:rsidRPr="007F04FE">
              <w:rPr>
                <w:rFonts w:eastAsia="MS Mincho"/>
                <w:b/>
                <w:bCs/>
                <w:lang w:eastAsia="ja-JP"/>
              </w:rPr>
              <w:t>UNDP</w:t>
            </w:r>
          </w:p>
        </w:tc>
        <w:tc>
          <w:tcPr>
            <w:tcW w:w="1383" w:type="dxa"/>
            <w:shd w:val="clear" w:color="auto" w:fill="auto"/>
            <w:tcMar>
              <w:left w:w="0" w:type="dxa"/>
              <w:right w:w="0" w:type="dxa"/>
            </w:tcMar>
          </w:tcPr>
          <w:p w14:paraId="0EE041DA" w14:textId="77777777" w:rsidR="00AD632C" w:rsidRPr="0067755E" w:rsidRDefault="00AD632C" w:rsidP="000F664E">
            <w:pPr>
              <w:jc w:val="center"/>
              <w:rPr>
                <w:b/>
                <w:bCs/>
                <w:lang w:val="en-US"/>
              </w:rPr>
            </w:pPr>
            <w:r w:rsidRPr="0067755E">
              <w:rPr>
                <w:rFonts w:eastAsia="MS Mincho"/>
                <w:b/>
                <w:bCs/>
                <w:lang w:eastAsia="ja-JP"/>
              </w:rPr>
              <w:t>UNEP</w:t>
            </w:r>
          </w:p>
        </w:tc>
        <w:tc>
          <w:tcPr>
            <w:tcW w:w="1310" w:type="dxa"/>
            <w:tcBorders>
              <w:bottom w:val="single" w:sz="4" w:space="0" w:color="auto"/>
            </w:tcBorders>
            <w:shd w:val="clear" w:color="auto" w:fill="auto"/>
            <w:tcMar>
              <w:left w:w="0" w:type="dxa"/>
              <w:right w:w="0" w:type="dxa"/>
            </w:tcMar>
          </w:tcPr>
          <w:p w14:paraId="4C4B044A" w14:textId="77777777" w:rsidR="00AD632C" w:rsidRPr="007F04FE" w:rsidRDefault="00AD632C" w:rsidP="000F664E">
            <w:pPr>
              <w:jc w:val="center"/>
              <w:rPr>
                <w:b/>
                <w:bCs/>
                <w:lang w:val="en-US"/>
              </w:rPr>
            </w:pPr>
            <w:r w:rsidRPr="007F04FE">
              <w:rPr>
                <w:rFonts w:eastAsia="MS Mincho"/>
                <w:b/>
                <w:bCs/>
                <w:lang w:eastAsia="ja-JP"/>
              </w:rPr>
              <w:t>UNIDO</w:t>
            </w:r>
          </w:p>
        </w:tc>
        <w:tc>
          <w:tcPr>
            <w:tcW w:w="1418" w:type="dxa"/>
            <w:shd w:val="clear" w:color="auto" w:fill="auto"/>
            <w:tcMar>
              <w:left w:w="0" w:type="dxa"/>
              <w:right w:w="0" w:type="dxa"/>
            </w:tcMar>
          </w:tcPr>
          <w:p w14:paraId="74F05848" w14:textId="77777777" w:rsidR="00AD632C" w:rsidRPr="007F04FE" w:rsidRDefault="00AD632C" w:rsidP="000F664E">
            <w:pPr>
              <w:jc w:val="center"/>
              <w:rPr>
                <w:b/>
                <w:bCs/>
                <w:lang w:val="en-US"/>
              </w:rPr>
            </w:pPr>
            <w:r w:rsidRPr="007F04FE">
              <w:rPr>
                <w:rFonts w:eastAsia="MS Mincho"/>
                <w:b/>
                <w:bCs/>
                <w:lang w:eastAsia="ja-JP"/>
              </w:rPr>
              <w:t>World Bank</w:t>
            </w:r>
          </w:p>
        </w:tc>
      </w:tr>
      <w:tr w:rsidR="00AD632C" w:rsidRPr="005D5081" w14:paraId="70968288" w14:textId="77777777" w:rsidTr="004677A3">
        <w:tc>
          <w:tcPr>
            <w:tcW w:w="582" w:type="dxa"/>
          </w:tcPr>
          <w:p w14:paraId="624E8D47" w14:textId="77777777" w:rsidR="00AD632C" w:rsidRPr="007F04FE" w:rsidRDefault="00AD632C" w:rsidP="000F664E">
            <w:r w:rsidRPr="007F04FE">
              <w:t>1</w:t>
            </w:r>
          </w:p>
        </w:tc>
        <w:tc>
          <w:tcPr>
            <w:tcW w:w="3261" w:type="dxa"/>
            <w:shd w:val="clear" w:color="auto" w:fill="auto"/>
          </w:tcPr>
          <w:p w14:paraId="7A8EB98D" w14:textId="77777777" w:rsidR="00AD632C" w:rsidRPr="007F04FE" w:rsidRDefault="00AD632C" w:rsidP="000F664E">
            <w:pPr>
              <w:jc w:val="left"/>
              <w:rPr>
                <w:lang w:val="en-US"/>
              </w:rPr>
            </w:pPr>
            <w:r w:rsidRPr="007F04FE">
              <w:t xml:space="preserve">Difference between </w:t>
            </w:r>
            <w:r w:rsidR="001275B5">
              <w:t>progress report</w:t>
            </w:r>
            <w:r w:rsidRPr="007F04FE">
              <w:t xml:space="preserve"> and </w:t>
            </w:r>
            <w:r w:rsidR="00277821">
              <w:t>f</w:t>
            </w:r>
            <w:r w:rsidRPr="007F04FE">
              <w:t xml:space="preserve">inal </w:t>
            </w:r>
            <w:r w:rsidR="00277821">
              <w:t>a</w:t>
            </w:r>
            <w:r w:rsidRPr="007F04FE">
              <w:t>ccount</w:t>
            </w:r>
            <w:r>
              <w:t>s</w:t>
            </w:r>
            <w:r w:rsidRPr="007F04FE">
              <w:t xml:space="preserve"> </w:t>
            </w:r>
          </w:p>
        </w:tc>
        <w:tc>
          <w:tcPr>
            <w:tcW w:w="1559" w:type="dxa"/>
            <w:shd w:val="clear" w:color="auto" w:fill="auto"/>
          </w:tcPr>
          <w:p w14:paraId="5071517B" w14:textId="277D66FB" w:rsidR="00AD632C" w:rsidRPr="00D81417" w:rsidRDefault="0083589B" w:rsidP="000F664E">
            <w:pPr>
              <w:jc w:val="right"/>
              <w:rPr>
                <w:lang w:val="en-US"/>
              </w:rPr>
            </w:pPr>
            <w:r w:rsidRPr="00D81417">
              <w:rPr>
                <w:lang w:val="en-CA" w:eastAsia="en-CA"/>
              </w:rPr>
              <w:t>-51,765</w:t>
            </w:r>
          </w:p>
        </w:tc>
        <w:tc>
          <w:tcPr>
            <w:tcW w:w="1383" w:type="dxa"/>
            <w:shd w:val="clear" w:color="auto" w:fill="auto"/>
          </w:tcPr>
          <w:p w14:paraId="264FADE2" w14:textId="4AEC15F1" w:rsidR="00AD632C" w:rsidRPr="00D81417" w:rsidRDefault="0083589B" w:rsidP="000F664E">
            <w:pPr>
              <w:jc w:val="right"/>
              <w:rPr>
                <w:lang w:val="en-US"/>
              </w:rPr>
            </w:pPr>
            <w:r w:rsidRPr="00D81417">
              <w:rPr>
                <w:lang w:val="en-CA" w:eastAsia="en-CA"/>
              </w:rPr>
              <w:t>-110</w:t>
            </w:r>
            <w:r w:rsidR="00D1791B" w:rsidRPr="00D81417">
              <w:rPr>
                <w:lang w:val="en-CA" w:eastAsia="en-CA"/>
              </w:rPr>
              <w:t>,654</w:t>
            </w:r>
          </w:p>
        </w:tc>
        <w:tc>
          <w:tcPr>
            <w:tcW w:w="1310" w:type="dxa"/>
            <w:tcBorders>
              <w:top w:val="single" w:sz="4" w:space="0" w:color="auto"/>
            </w:tcBorders>
            <w:shd w:val="clear" w:color="auto" w:fill="auto"/>
          </w:tcPr>
          <w:p w14:paraId="59CE748B" w14:textId="77777777" w:rsidR="00AD632C" w:rsidRPr="0083589B" w:rsidRDefault="004677A3" w:rsidP="000F664E">
            <w:pPr>
              <w:jc w:val="right"/>
              <w:rPr>
                <w:lang w:val="en-US"/>
              </w:rPr>
            </w:pPr>
            <w:r w:rsidRPr="0083589B">
              <w:rPr>
                <w:lang w:val="en-CA" w:eastAsia="en-CA"/>
              </w:rPr>
              <w:t>-</w:t>
            </w:r>
            <w:r w:rsidR="000A32E9" w:rsidRPr="0083589B">
              <w:rPr>
                <w:lang w:val="en-CA" w:eastAsia="en-CA"/>
              </w:rPr>
              <w:t>4,428,130</w:t>
            </w:r>
          </w:p>
        </w:tc>
        <w:tc>
          <w:tcPr>
            <w:tcW w:w="1418" w:type="dxa"/>
            <w:shd w:val="clear" w:color="auto" w:fill="auto"/>
          </w:tcPr>
          <w:p w14:paraId="6059D03C" w14:textId="77777777" w:rsidR="00AD632C" w:rsidRPr="0083589B" w:rsidRDefault="000A32E9" w:rsidP="000F664E">
            <w:pPr>
              <w:jc w:val="right"/>
            </w:pPr>
            <w:r w:rsidRPr="0083589B">
              <w:rPr>
                <w:lang w:val="en-CA" w:eastAsia="en-CA"/>
              </w:rPr>
              <w:t>1,888,221</w:t>
            </w:r>
          </w:p>
        </w:tc>
      </w:tr>
      <w:tr w:rsidR="00AD632C" w:rsidRPr="005D5081" w14:paraId="7823BD26" w14:textId="77777777" w:rsidTr="004677A3">
        <w:tc>
          <w:tcPr>
            <w:tcW w:w="582" w:type="dxa"/>
          </w:tcPr>
          <w:p w14:paraId="591A9B75" w14:textId="77777777" w:rsidR="00AD632C" w:rsidRPr="007F04FE" w:rsidRDefault="00AD632C" w:rsidP="000F664E">
            <w:pPr>
              <w:rPr>
                <w:rFonts w:eastAsia="MS Mincho"/>
                <w:highlight w:val="yellow"/>
                <w:lang w:eastAsia="ja-JP"/>
              </w:rPr>
            </w:pPr>
          </w:p>
        </w:tc>
        <w:tc>
          <w:tcPr>
            <w:tcW w:w="3261" w:type="dxa"/>
            <w:shd w:val="clear" w:color="auto" w:fill="auto"/>
          </w:tcPr>
          <w:p w14:paraId="6CCAC1AD" w14:textId="77777777" w:rsidR="00AD632C" w:rsidRPr="007F04FE" w:rsidRDefault="00AD632C" w:rsidP="000F664E">
            <w:pPr>
              <w:jc w:val="left"/>
              <w:rPr>
                <w:b/>
                <w:lang w:val="en-US"/>
              </w:rPr>
            </w:pPr>
            <w:r w:rsidRPr="007F04FE">
              <w:rPr>
                <w:b/>
                <w:lang w:val="en-US"/>
              </w:rPr>
              <w:t>Explanations provided by IAs</w:t>
            </w:r>
          </w:p>
        </w:tc>
        <w:tc>
          <w:tcPr>
            <w:tcW w:w="1559" w:type="dxa"/>
            <w:shd w:val="clear" w:color="auto" w:fill="auto"/>
          </w:tcPr>
          <w:p w14:paraId="3974F273" w14:textId="77777777" w:rsidR="00AD632C" w:rsidRPr="007F04FE" w:rsidRDefault="00AD632C" w:rsidP="000F664E">
            <w:pPr>
              <w:jc w:val="right"/>
              <w:rPr>
                <w:lang w:val="en-US"/>
              </w:rPr>
            </w:pPr>
          </w:p>
        </w:tc>
        <w:tc>
          <w:tcPr>
            <w:tcW w:w="1383" w:type="dxa"/>
            <w:shd w:val="clear" w:color="auto" w:fill="auto"/>
          </w:tcPr>
          <w:p w14:paraId="5685EF22" w14:textId="77777777" w:rsidR="00AD632C" w:rsidRPr="007F04FE" w:rsidRDefault="00AD632C" w:rsidP="000F664E">
            <w:pPr>
              <w:jc w:val="right"/>
              <w:rPr>
                <w:lang w:val="en-US"/>
              </w:rPr>
            </w:pPr>
          </w:p>
        </w:tc>
        <w:tc>
          <w:tcPr>
            <w:tcW w:w="1310" w:type="dxa"/>
            <w:tcBorders>
              <w:top w:val="nil"/>
            </w:tcBorders>
            <w:shd w:val="clear" w:color="auto" w:fill="auto"/>
          </w:tcPr>
          <w:p w14:paraId="6B33BE85" w14:textId="77777777" w:rsidR="00AD632C" w:rsidRPr="007F04FE" w:rsidRDefault="00AD632C" w:rsidP="000F664E">
            <w:pPr>
              <w:jc w:val="right"/>
              <w:rPr>
                <w:highlight w:val="yellow"/>
                <w:lang w:val="en-US"/>
              </w:rPr>
            </w:pPr>
          </w:p>
        </w:tc>
        <w:tc>
          <w:tcPr>
            <w:tcW w:w="1418" w:type="dxa"/>
            <w:shd w:val="clear" w:color="auto" w:fill="auto"/>
          </w:tcPr>
          <w:p w14:paraId="3B20E5FC" w14:textId="77777777" w:rsidR="00AD632C" w:rsidRPr="007F04FE" w:rsidRDefault="00AD632C" w:rsidP="000F664E">
            <w:pPr>
              <w:jc w:val="right"/>
              <w:rPr>
                <w:highlight w:val="yellow"/>
              </w:rPr>
            </w:pPr>
          </w:p>
        </w:tc>
      </w:tr>
      <w:tr w:rsidR="00AD632C" w:rsidRPr="005D5081" w14:paraId="1995CD89" w14:textId="77777777" w:rsidTr="004677A3">
        <w:tc>
          <w:tcPr>
            <w:tcW w:w="582" w:type="dxa"/>
          </w:tcPr>
          <w:p w14:paraId="0B7C0C05" w14:textId="5F818FFC" w:rsidR="00AD632C" w:rsidRPr="007F04FE" w:rsidRDefault="001825CD" w:rsidP="000F664E">
            <w:pPr>
              <w:rPr>
                <w:rFonts w:eastAsia="MS Mincho"/>
                <w:lang w:eastAsia="ja-JP"/>
              </w:rPr>
            </w:pPr>
            <w:r>
              <w:rPr>
                <w:rFonts w:eastAsia="MS Mincho"/>
                <w:lang w:eastAsia="ja-JP"/>
              </w:rPr>
              <w:t>2</w:t>
            </w:r>
          </w:p>
        </w:tc>
        <w:tc>
          <w:tcPr>
            <w:tcW w:w="3261" w:type="dxa"/>
            <w:shd w:val="clear" w:color="auto" w:fill="auto"/>
          </w:tcPr>
          <w:p w14:paraId="3EC29634" w14:textId="77777777" w:rsidR="00064CEA" w:rsidRDefault="0030110A" w:rsidP="00064CEA">
            <w:pPr>
              <w:jc w:val="left"/>
              <w:rPr>
                <w:lang w:eastAsia="ja-JP"/>
              </w:rPr>
            </w:pPr>
            <w:r>
              <w:rPr>
                <w:lang w:eastAsia="ja-JP"/>
              </w:rPr>
              <w:t>Conditional</w:t>
            </w:r>
            <w:r w:rsidR="008039A3">
              <w:rPr>
                <w:lang w:eastAsia="ja-JP"/>
              </w:rPr>
              <w:t xml:space="preserve"> approval</w:t>
            </w:r>
            <w:r w:rsidR="0034564E">
              <w:rPr>
                <w:lang w:eastAsia="ja-JP"/>
              </w:rPr>
              <w:t xml:space="preserve"> </w:t>
            </w:r>
            <w:r w:rsidR="00671B64">
              <w:rPr>
                <w:lang w:eastAsia="ja-JP"/>
              </w:rPr>
              <w:t>for</w:t>
            </w:r>
            <w:r w:rsidR="00277821">
              <w:rPr>
                <w:lang w:eastAsia="ja-JP"/>
              </w:rPr>
              <w:t xml:space="preserve"> </w:t>
            </w:r>
            <w:r w:rsidR="000C7BE8">
              <w:rPr>
                <w:lang w:eastAsia="ja-JP"/>
              </w:rPr>
              <w:t>a project</w:t>
            </w:r>
            <w:r w:rsidR="008D38C3">
              <w:rPr>
                <w:lang w:eastAsia="ja-JP"/>
              </w:rPr>
              <w:t xml:space="preserve"> (HAI/PHA/76/INV/22)</w:t>
            </w:r>
            <w:r w:rsidR="000C7BE8">
              <w:rPr>
                <w:lang w:eastAsia="ja-JP"/>
              </w:rPr>
              <w:t xml:space="preserve"> </w:t>
            </w:r>
            <w:r w:rsidR="008039A3">
              <w:rPr>
                <w:lang w:eastAsia="ja-JP"/>
              </w:rPr>
              <w:t xml:space="preserve">at </w:t>
            </w:r>
            <w:r w:rsidR="0034564E">
              <w:rPr>
                <w:lang w:eastAsia="ja-JP"/>
              </w:rPr>
              <w:t>the</w:t>
            </w:r>
          </w:p>
          <w:p w14:paraId="30E5DB0F" w14:textId="117B84BF" w:rsidR="00AD632C" w:rsidRPr="007F04FE" w:rsidRDefault="008039A3" w:rsidP="00064CEA">
            <w:pPr>
              <w:jc w:val="left"/>
              <w:rPr>
                <w:lang w:eastAsia="ja-JP"/>
              </w:rPr>
            </w:pPr>
            <w:r>
              <w:rPr>
                <w:lang w:eastAsia="ja-JP"/>
              </w:rPr>
              <w:t>7</w:t>
            </w:r>
            <w:r w:rsidR="00A341C0">
              <w:rPr>
                <w:lang w:eastAsia="ja-JP"/>
              </w:rPr>
              <w:t>6</w:t>
            </w:r>
            <w:r w:rsidRPr="008039A3">
              <w:rPr>
                <w:vertAlign w:val="superscript"/>
                <w:lang w:eastAsia="ja-JP"/>
              </w:rPr>
              <w:t>th</w:t>
            </w:r>
            <w:r>
              <w:rPr>
                <w:lang w:eastAsia="ja-JP"/>
              </w:rPr>
              <w:t xml:space="preserve"> meeting</w:t>
            </w:r>
            <w:r w:rsidR="0030110A">
              <w:rPr>
                <w:lang w:eastAsia="ja-JP"/>
              </w:rPr>
              <w:t xml:space="preserve"> </w:t>
            </w:r>
            <w:r w:rsidR="00671B64">
              <w:rPr>
                <w:lang w:eastAsia="ja-JP"/>
              </w:rPr>
              <w:t>and f</w:t>
            </w:r>
            <w:r>
              <w:rPr>
                <w:lang w:eastAsia="ja-JP"/>
              </w:rPr>
              <w:t>unds transferred in 201</w:t>
            </w:r>
            <w:r w:rsidR="00A341C0">
              <w:rPr>
                <w:lang w:eastAsia="ja-JP"/>
              </w:rPr>
              <w:t>7</w:t>
            </w:r>
            <w:r w:rsidR="005E6209">
              <w:rPr>
                <w:lang w:eastAsia="ja-JP"/>
              </w:rPr>
              <w:t xml:space="preserve"> (</w:t>
            </w:r>
            <w:r w:rsidR="008D38C3">
              <w:rPr>
                <w:lang w:eastAsia="ja-JP"/>
              </w:rPr>
              <w:t>n</w:t>
            </w:r>
            <w:r w:rsidR="005E6209">
              <w:rPr>
                <w:lang w:eastAsia="ja-JP"/>
              </w:rPr>
              <w:t xml:space="preserve">o action needed) </w:t>
            </w:r>
          </w:p>
        </w:tc>
        <w:tc>
          <w:tcPr>
            <w:tcW w:w="1559" w:type="dxa"/>
            <w:shd w:val="clear" w:color="auto" w:fill="auto"/>
          </w:tcPr>
          <w:p w14:paraId="7D118D9C" w14:textId="26AE1045" w:rsidR="00AD632C" w:rsidRPr="007F04FE" w:rsidRDefault="00D81417" w:rsidP="000F664E">
            <w:pPr>
              <w:jc w:val="right"/>
              <w:rPr>
                <w:lang w:val="en-US"/>
              </w:rPr>
            </w:pPr>
            <w:r>
              <w:rPr>
                <w:lang w:val="en-US"/>
              </w:rPr>
              <w:t>-</w:t>
            </w:r>
            <w:r w:rsidR="00A341C0">
              <w:rPr>
                <w:lang w:val="en-US"/>
              </w:rPr>
              <w:t>105,860</w:t>
            </w:r>
          </w:p>
        </w:tc>
        <w:tc>
          <w:tcPr>
            <w:tcW w:w="1383" w:type="dxa"/>
            <w:shd w:val="clear" w:color="auto" w:fill="auto"/>
          </w:tcPr>
          <w:p w14:paraId="25729E99" w14:textId="77777777" w:rsidR="00AD632C" w:rsidRPr="007F04FE" w:rsidRDefault="00AD632C" w:rsidP="000F664E">
            <w:pPr>
              <w:jc w:val="right"/>
              <w:rPr>
                <w:lang w:val="en-US"/>
              </w:rPr>
            </w:pPr>
          </w:p>
        </w:tc>
        <w:tc>
          <w:tcPr>
            <w:tcW w:w="1310" w:type="dxa"/>
            <w:shd w:val="clear" w:color="auto" w:fill="auto"/>
          </w:tcPr>
          <w:p w14:paraId="393B100D" w14:textId="77777777" w:rsidR="00AD632C" w:rsidRPr="007F04FE" w:rsidRDefault="00AD632C" w:rsidP="000F664E">
            <w:pPr>
              <w:jc w:val="right"/>
              <w:rPr>
                <w:lang w:val="en-US"/>
              </w:rPr>
            </w:pPr>
          </w:p>
        </w:tc>
        <w:tc>
          <w:tcPr>
            <w:tcW w:w="1418" w:type="dxa"/>
            <w:shd w:val="clear" w:color="auto" w:fill="auto"/>
          </w:tcPr>
          <w:p w14:paraId="29E38C9B" w14:textId="77777777" w:rsidR="00AD632C" w:rsidRPr="007F04FE" w:rsidRDefault="00AD632C" w:rsidP="000F664E">
            <w:pPr>
              <w:jc w:val="right"/>
              <w:rPr>
                <w:highlight w:val="yellow"/>
                <w:lang w:val="en-US"/>
              </w:rPr>
            </w:pPr>
          </w:p>
        </w:tc>
      </w:tr>
      <w:tr w:rsidR="00AD632C" w:rsidRPr="002B5681" w14:paraId="6B0E880C" w14:textId="77777777" w:rsidTr="004677A3">
        <w:tc>
          <w:tcPr>
            <w:tcW w:w="582" w:type="dxa"/>
          </w:tcPr>
          <w:p w14:paraId="22FAAF3A" w14:textId="0695B85E" w:rsidR="00AD632C" w:rsidRPr="007F04FE" w:rsidRDefault="001825CD" w:rsidP="000F664E">
            <w:pPr>
              <w:rPr>
                <w:rFonts w:eastAsia="MS Mincho"/>
                <w:lang w:eastAsia="ja-JP"/>
              </w:rPr>
            </w:pPr>
            <w:r>
              <w:rPr>
                <w:rFonts w:eastAsia="MS Mincho"/>
                <w:lang w:eastAsia="ja-JP"/>
              </w:rPr>
              <w:t>3</w:t>
            </w:r>
          </w:p>
        </w:tc>
        <w:tc>
          <w:tcPr>
            <w:tcW w:w="3261" w:type="dxa"/>
            <w:shd w:val="clear" w:color="auto" w:fill="auto"/>
          </w:tcPr>
          <w:p w14:paraId="06210F3A" w14:textId="2B4EA29C" w:rsidR="00AD632C" w:rsidRPr="007F04FE" w:rsidRDefault="002C163A" w:rsidP="000F664E">
            <w:pPr>
              <w:jc w:val="left"/>
              <w:rPr>
                <w:lang w:eastAsia="ja-JP"/>
              </w:rPr>
            </w:pPr>
            <w:r>
              <w:rPr>
                <w:bCs/>
              </w:rPr>
              <w:t>Cumulative interest for China’s HPMP adjusted</w:t>
            </w:r>
            <w:r w:rsidR="00A341C0">
              <w:rPr>
                <w:bCs/>
              </w:rPr>
              <w:t xml:space="preserve"> from UNDP income </w:t>
            </w:r>
            <w:r>
              <w:rPr>
                <w:bCs/>
              </w:rPr>
              <w:t xml:space="preserve">but </w:t>
            </w:r>
            <w:r w:rsidR="00A341C0">
              <w:rPr>
                <w:bCs/>
              </w:rPr>
              <w:t xml:space="preserve">not reflected in </w:t>
            </w:r>
            <w:r>
              <w:rPr>
                <w:bCs/>
              </w:rPr>
              <w:t xml:space="preserve">its </w:t>
            </w:r>
            <w:r w:rsidR="00A341C0">
              <w:rPr>
                <w:bCs/>
              </w:rPr>
              <w:t>2016 progress report</w:t>
            </w:r>
            <w:r w:rsidR="003367D6">
              <w:rPr>
                <w:bCs/>
              </w:rPr>
              <w:t xml:space="preserve"> (</w:t>
            </w:r>
            <w:r>
              <w:rPr>
                <w:bCs/>
              </w:rPr>
              <w:t xml:space="preserve">UNDP </w:t>
            </w:r>
            <w:r w:rsidR="00D90311">
              <w:rPr>
                <w:bCs/>
              </w:rPr>
              <w:t>to correct</w:t>
            </w:r>
            <w:r w:rsidR="00A341C0">
              <w:rPr>
                <w:bCs/>
              </w:rPr>
              <w:t xml:space="preserve"> </w:t>
            </w:r>
            <w:r w:rsidR="005E6209">
              <w:rPr>
                <w:bCs/>
              </w:rPr>
              <w:t xml:space="preserve">in 2017  </w:t>
            </w:r>
            <w:r w:rsidR="00124F13">
              <w:rPr>
                <w:bCs/>
              </w:rPr>
              <w:t>progress report</w:t>
            </w:r>
            <w:r w:rsidR="003367D6">
              <w:rPr>
                <w:bCs/>
              </w:rPr>
              <w:t>)</w:t>
            </w:r>
          </w:p>
        </w:tc>
        <w:tc>
          <w:tcPr>
            <w:tcW w:w="1559" w:type="dxa"/>
            <w:shd w:val="clear" w:color="auto" w:fill="auto"/>
          </w:tcPr>
          <w:p w14:paraId="3D51DEAA" w14:textId="045301C5" w:rsidR="00AD632C" w:rsidRPr="007F04FE" w:rsidRDefault="00D81417" w:rsidP="000F664E">
            <w:pPr>
              <w:jc w:val="right"/>
              <w:rPr>
                <w:rFonts w:eastAsia="MS Mincho"/>
                <w:lang w:eastAsia="ja-JP"/>
              </w:rPr>
            </w:pPr>
            <w:r>
              <w:rPr>
                <w:rFonts w:eastAsia="MS Mincho"/>
                <w:lang w:eastAsia="ja-JP"/>
              </w:rPr>
              <w:t>-</w:t>
            </w:r>
            <w:r w:rsidR="00A341C0">
              <w:rPr>
                <w:rFonts w:eastAsia="MS Mincho"/>
                <w:lang w:eastAsia="ja-JP"/>
              </w:rPr>
              <w:t>312,406</w:t>
            </w:r>
          </w:p>
        </w:tc>
        <w:tc>
          <w:tcPr>
            <w:tcW w:w="1383" w:type="dxa"/>
            <w:shd w:val="clear" w:color="auto" w:fill="auto"/>
          </w:tcPr>
          <w:p w14:paraId="08D7FB40" w14:textId="77777777" w:rsidR="00AD632C" w:rsidRPr="007F04FE" w:rsidRDefault="00AD632C" w:rsidP="000F664E">
            <w:pPr>
              <w:jc w:val="right"/>
              <w:rPr>
                <w:lang w:val="en-US"/>
              </w:rPr>
            </w:pPr>
          </w:p>
        </w:tc>
        <w:tc>
          <w:tcPr>
            <w:tcW w:w="1310" w:type="dxa"/>
            <w:shd w:val="clear" w:color="auto" w:fill="auto"/>
          </w:tcPr>
          <w:p w14:paraId="60CE7168" w14:textId="77777777" w:rsidR="00AD632C" w:rsidRPr="007F04FE" w:rsidRDefault="00AD632C" w:rsidP="000F664E">
            <w:pPr>
              <w:jc w:val="right"/>
              <w:rPr>
                <w:lang w:val="en-US"/>
              </w:rPr>
            </w:pPr>
          </w:p>
        </w:tc>
        <w:tc>
          <w:tcPr>
            <w:tcW w:w="1418" w:type="dxa"/>
            <w:shd w:val="clear" w:color="auto" w:fill="auto"/>
          </w:tcPr>
          <w:p w14:paraId="6AE19498" w14:textId="77777777" w:rsidR="00AD632C" w:rsidRPr="007F04FE" w:rsidRDefault="00AD632C" w:rsidP="000F664E">
            <w:pPr>
              <w:jc w:val="right"/>
              <w:rPr>
                <w:lang w:val="en-US"/>
              </w:rPr>
            </w:pPr>
          </w:p>
        </w:tc>
      </w:tr>
      <w:tr w:rsidR="00AD632C" w:rsidRPr="002B5681" w14:paraId="2DF64EF1" w14:textId="77777777" w:rsidTr="004677A3">
        <w:tc>
          <w:tcPr>
            <w:tcW w:w="582" w:type="dxa"/>
          </w:tcPr>
          <w:p w14:paraId="278625E1" w14:textId="00E5E1DD" w:rsidR="00AD632C" w:rsidRPr="007F04FE" w:rsidRDefault="001825CD" w:rsidP="000F664E">
            <w:pPr>
              <w:rPr>
                <w:rFonts w:eastAsia="MS Mincho"/>
                <w:lang w:eastAsia="ja-JP"/>
              </w:rPr>
            </w:pPr>
            <w:r>
              <w:rPr>
                <w:rFonts w:eastAsia="MS Mincho"/>
                <w:lang w:eastAsia="ja-JP"/>
              </w:rPr>
              <w:t>4</w:t>
            </w:r>
          </w:p>
        </w:tc>
        <w:tc>
          <w:tcPr>
            <w:tcW w:w="3261" w:type="dxa"/>
            <w:shd w:val="clear" w:color="auto" w:fill="auto"/>
          </w:tcPr>
          <w:p w14:paraId="6067E368" w14:textId="37BDF21F" w:rsidR="00AD632C" w:rsidRPr="007F04FE" w:rsidRDefault="002C163A" w:rsidP="000F664E">
            <w:pPr>
              <w:jc w:val="left"/>
              <w:rPr>
                <w:lang w:eastAsia="ja-JP"/>
              </w:rPr>
            </w:pPr>
            <w:r>
              <w:rPr>
                <w:lang w:eastAsia="ja-JP"/>
              </w:rPr>
              <w:t>A</w:t>
            </w:r>
            <w:r w:rsidR="00A341C0">
              <w:rPr>
                <w:lang w:eastAsia="ja-JP"/>
              </w:rPr>
              <w:t xml:space="preserve">dditional </w:t>
            </w:r>
            <w:r>
              <w:rPr>
                <w:lang w:eastAsia="ja-JP"/>
              </w:rPr>
              <w:t xml:space="preserve">funds </w:t>
            </w:r>
            <w:r w:rsidR="00A341C0">
              <w:rPr>
                <w:lang w:eastAsia="ja-JP"/>
              </w:rPr>
              <w:t>approv</w:t>
            </w:r>
            <w:r>
              <w:rPr>
                <w:lang w:eastAsia="ja-JP"/>
              </w:rPr>
              <w:t xml:space="preserve">ed for </w:t>
            </w:r>
            <w:r w:rsidR="00064CEA">
              <w:rPr>
                <w:lang w:eastAsia="ja-JP"/>
              </w:rPr>
              <w:t xml:space="preserve">a </w:t>
            </w:r>
            <w:r w:rsidRPr="00D74008">
              <w:rPr>
                <w:lang w:eastAsia="ja-JP"/>
              </w:rPr>
              <w:t>project (IDS/PHA/6</w:t>
            </w:r>
            <w:r w:rsidR="00D74008" w:rsidRPr="00D74008">
              <w:rPr>
                <w:lang w:eastAsia="ja-JP"/>
              </w:rPr>
              <w:t>4</w:t>
            </w:r>
            <w:r w:rsidRPr="00D74008">
              <w:rPr>
                <w:lang w:eastAsia="ja-JP"/>
              </w:rPr>
              <w:t>/INV/</w:t>
            </w:r>
            <w:r w:rsidR="00D74008" w:rsidRPr="00D74008">
              <w:rPr>
                <w:lang w:eastAsia="ja-JP"/>
              </w:rPr>
              <w:t>195</w:t>
            </w:r>
            <w:r w:rsidR="00D74008">
              <w:rPr>
                <w:lang w:eastAsia="ja-JP"/>
              </w:rPr>
              <w:t>)</w:t>
            </w:r>
            <w:r w:rsidR="00A341C0">
              <w:rPr>
                <w:lang w:eastAsia="ja-JP"/>
              </w:rPr>
              <w:t xml:space="preserve"> at the 66</w:t>
            </w:r>
            <w:r w:rsidR="00A341C0" w:rsidRPr="00A341C0">
              <w:rPr>
                <w:vertAlign w:val="superscript"/>
                <w:lang w:eastAsia="ja-JP"/>
              </w:rPr>
              <w:t>th</w:t>
            </w:r>
            <w:r w:rsidR="00A341C0">
              <w:rPr>
                <w:lang w:eastAsia="ja-JP"/>
              </w:rPr>
              <w:t xml:space="preserve"> meeting</w:t>
            </w:r>
            <w:r w:rsidR="00D90311">
              <w:rPr>
                <w:lang w:eastAsia="ja-JP"/>
              </w:rPr>
              <w:t xml:space="preserve"> (UNDP to adjust</w:t>
            </w:r>
            <w:r>
              <w:rPr>
                <w:lang w:eastAsia="ja-JP"/>
              </w:rPr>
              <w:t xml:space="preserve"> in</w:t>
            </w:r>
            <w:r w:rsidR="00D90311">
              <w:rPr>
                <w:lang w:eastAsia="ja-JP"/>
              </w:rPr>
              <w:t xml:space="preserve"> its 201</w:t>
            </w:r>
            <w:r w:rsidR="00A341C0">
              <w:rPr>
                <w:lang w:eastAsia="ja-JP"/>
              </w:rPr>
              <w:t>7 progress report</w:t>
            </w:r>
            <w:r w:rsidR="00D90311">
              <w:rPr>
                <w:lang w:eastAsia="ja-JP"/>
              </w:rPr>
              <w:t>)</w:t>
            </w:r>
          </w:p>
        </w:tc>
        <w:tc>
          <w:tcPr>
            <w:tcW w:w="1559" w:type="dxa"/>
            <w:shd w:val="clear" w:color="auto" w:fill="auto"/>
          </w:tcPr>
          <w:p w14:paraId="0C8BEF3E" w14:textId="54E0238B" w:rsidR="00AD632C" w:rsidRPr="007F04FE" w:rsidRDefault="00A341C0" w:rsidP="000F664E">
            <w:pPr>
              <w:jc w:val="right"/>
              <w:rPr>
                <w:rFonts w:eastAsia="MS Mincho"/>
                <w:lang w:eastAsia="ja-JP"/>
              </w:rPr>
            </w:pPr>
            <w:r>
              <w:rPr>
                <w:rFonts w:eastAsia="MS Mincho"/>
                <w:lang w:eastAsia="ja-JP"/>
              </w:rPr>
              <w:t>56,760</w:t>
            </w:r>
          </w:p>
        </w:tc>
        <w:tc>
          <w:tcPr>
            <w:tcW w:w="1383" w:type="dxa"/>
            <w:shd w:val="clear" w:color="auto" w:fill="auto"/>
          </w:tcPr>
          <w:p w14:paraId="6F65C48F" w14:textId="77777777" w:rsidR="00AD632C" w:rsidRPr="007F04FE" w:rsidRDefault="00AD632C" w:rsidP="000F664E">
            <w:pPr>
              <w:jc w:val="right"/>
              <w:rPr>
                <w:lang w:val="en-US"/>
              </w:rPr>
            </w:pPr>
          </w:p>
        </w:tc>
        <w:tc>
          <w:tcPr>
            <w:tcW w:w="1310" w:type="dxa"/>
            <w:shd w:val="clear" w:color="auto" w:fill="auto"/>
          </w:tcPr>
          <w:p w14:paraId="2E329424" w14:textId="77777777" w:rsidR="00AD632C" w:rsidRPr="007F04FE" w:rsidRDefault="00AD632C" w:rsidP="000F664E">
            <w:pPr>
              <w:jc w:val="right"/>
              <w:rPr>
                <w:lang w:val="en-US"/>
              </w:rPr>
            </w:pPr>
          </w:p>
        </w:tc>
        <w:tc>
          <w:tcPr>
            <w:tcW w:w="1418" w:type="dxa"/>
            <w:shd w:val="clear" w:color="auto" w:fill="auto"/>
          </w:tcPr>
          <w:p w14:paraId="6569FC06" w14:textId="77777777" w:rsidR="00AD632C" w:rsidRPr="007F04FE" w:rsidRDefault="00AD632C" w:rsidP="000F664E">
            <w:pPr>
              <w:jc w:val="right"/>
              <w:rPr>
                <w:lang w:val="en-US"/>
              </w:rPr>
            </w:pPr>
          </w:p>
        </w:tc>
      </w:tr>
      <w:tr w:rsidR="00A341C0" w:rsidRPr="002B5681" w14:paraId="5F7D4CD1" w14:textId="77777777" w:rsidTr="004677A3">
        <w:tc>
          <w:tcPr>
            <w:tcW w:w="582" w:type="dxa"/>
          </w:tcPr>
          <w:p w14:paraId="5D3F4871" w14:textId="4F877BFA" w:rsidR="00A341C0" w:rsidRPr="00607D74" w:rsidRDefault="001825CD" w:rsidP="000F664E">
            <w:pPr>
              <w:rPr>
                <w:rFonts w:eastAsia="MS Mincho"/>
                <w:lang w:eastAsia="ja-JP"/>
              </w:rPr>
            </w:pPr>
            <w:r>
              <w:rPr>
                <w:rFonts w:eastAsia="MS Mincho"/>
                <w:lang w:eastAsia="ja-JP"/>
              </w:rPr>
              <w:t>5</w:t>
            </w:r>
          </w:p>
        </w:tc>
        <w:tc>
          <w:tcPr>
            <w:tcW w:w="3261" w:type="dxa"/>
            <w:shd w:val="clear" w:color="auto" w:fill="auto"/>
          </w:tcPr>
          <w:p w14:paraId="5FCB0F89" w14:textId="2F68D69D" w:rsidR="00A341C0" w:rsidRDefault="0012087B" w:rsidP="000F664E">
            <w:pPr>
              <w:jc w:val="left"/>
              <w:rPr>
                <w:lang w:eastAsia="ja-JP"/>
              </w:rPr>
            </w:pPr>
            <w:r>
              <w:rPr>
                <w:lang w:eastAsia="ja-JP"/>
              </w:rPr>
              <w:t xml:space="preserve">Incorrect adjustment for </w:t>
            </w:r>
            <w:r w:rsidR="002C163A">
              <w:rPr>
                <w:lang w:eastAsia="ja-JP"/>
              </w:rPr>
              <w:t xml:space="preserve">a </w:t>
            </w:r>
            <w:r>
              <w:rPr>
                <w:lang w:eastAsia="ja-JP"/>
              </w:rPr>
              <w:t xml:space="preserve">project </w:t>
            </w:r>
            <w:r w:rsidR="002C163A">
              <w:rPr>
                <w:lang w:eastAsia="ja-JP"/>
              </w:rPr>
              <w:t>(</w:t>
            </w:r>
            <w:r>
              <w:rPr>
                <w:lang w:eastAsia="ja-JP"/>
              </w:rPr>
              <w:t>DOM/PHA/77/INV/60</w:t>
            </w:r>
            <w:r w:rsidR="002C163A">
              <w:rPr>
                <w:lang w:eastAsia="ja-JP"/>
              </w:rPr>
              <w:t>) in 2016 progress report</w:t>
            </w:r>
            <w:r>
              <w:rPr>
                <w:lang w:eastAsia="ja-JP"/>
              </w:rPr>
              <w:t xml:space="preserve"> (UNDP to adjust in its 2017 progress report)</w:t>
            </w:r>
          </w:p>
        </w:tc>
        <w:tc>
          <w:tcPr>
            <w:tcW w:w="1559" w:type="dxa"/>
            <w:shd w:val="clear" w:color="auto" w:fill="auto"/>
          </w:tcPr>
          <w:p w14:paraId="0C1FD79C" w14:textId="3846B0AC" w:rsidR="00A341C0" w:rsidRPr="0012087B" w:rsidRDefault="0012087B" w:rsidP="000F664E">
            <w:pPr>
              <w:jc w:val="right"/>
              <w:rPr>
                <w:rFonts w:eastAsia="MS Mincho"/>
                <w:lang w:eastAsia="ja-JP"/>
              </w:rPr>
            </w:pPr>
            <w:r>
              <w:rPr>
                <w:rFonts w:eastAsia="MS Mincho"/>
                <w:lang w:eastAsia="ja-JP"/>
              </w:rPr>
              <w:t>39</w:t>
            </w:r>
          </w:p>
        </w:tc>
        <w:tc>
          <w:tcPr>
            <w:tcW w:w="1383" w:type="dxa"/>
            <w:shd w:val="clear" w:color="auto" w:fill="auto"/>
          </w:tcPr>
          <w:p w14:paraId="3C9F312C" w14:textId="77777777" w:rsidR="00A341C0" w:rsidRPr="00607D74" w:rsidRDefault="00A341C0" w:rsidP="000F664E">
            <w:pPr>
              <w:jc w:val="right"/>
              <w:rPr>
                <w:rFonts w:eastAsia="MS Mincho"/>
                <w:lang w:eastAsia="ja-JP"/>
              </w:rPr>
            </w:pPr>
          </w:p>
        </w:tc>
        <w:tc>
          <w:tcPr>
            <w:tcW w:w="1310" w:type="dxa"/>
            <w:shd w:val="clear" w:color="auto" w:fill="auto"/>
          </w:tcPr>
          <w:p w14:paraId="422E32FC" w14:textId="77777777" w:rsidR="00A341C0" w:rsidRPr="00A11D3A" w:rsidRDefault="00A341C0" w:rsidP="000F664E">
            <w:pPr>
              <w:jc w:val="left"/>
              <w:rPr>
                <w:lang w:eastAsia="ja-JP"/>
              </w:rPr>
            </w:pPr>
          </w:p>
        </w:tc>
        <w:tc>
          <w:tcPr>
            <w:tcW w:w="1418" w:type="dxa"/>
            <w:shd w:val="clear" w:color="auto" w:fill="auto"/>
          </w:tcPr>
          <w:p w14:paraId="0166CAC3" w14:textId="77777777" w:rsidR="00A341C0" w:rsidRPr="00A11D3A" w:rsidRDefault="00A341C0" w:rsidP="000F664E">
            <w:pPr>
              <w:jc w:val="left"/>
              <w:rPr>
                <w:lang w:eastAsia="ja-JP"/>
              </w:rPr>
            </w:pPr>
          </w:p>
        </w:tc>
      </w:tr>
      <w:tr w:rsidR="0012087B" w:rsidRPr="002B5681" w14:paraId="63C9F324" w14:textId="77777777" w:rsidTr="004677A3">
        <w:tc>
          <w:tcPr>
            <w:tcW w:w="582" w:type="dxa"/>
          </w:tcPr>
          <w:p w14:paraId="64F8CDAF" w14:textId="148B502E" w:rsidR="0012087B" w:rsidRPr="00607D74" w:rsidRDefault="001825CD" w:rsidP="000F664E">
            <w:pPr>
              <w:rPr>
                <w:rFonts w:eastAsia="MS Mincho"/>
                <w:lang w:eastAsia="ja-JP"/>
              </w:rPr>
            </w:pPr>
            <w:r>
              <w:rPr>
                <w:rFonts w:eastAsia="MS Mincho"/>
                <w:lang w:eastAsia="ja-JP"/>
              </w:rPr>
              <w:lastRenderedPageBreak/>
              <w:t>6</w:t>
            </w:r>
          </w:p>
        </w:tc>
        <w:tc>
          <w:tcPr>
            <w:tcW w:w="3261" w:type="dxa"/>
            <w:shd w:val="clear" w:color="auto" w:fill="auto"/>
          </w:tcPr>
          <w:p w14:paraId="37F79D20" w14:textId="16A1A1D8" w:rsidR="0012087B" w:rsidRDefault="002C163A" w:rsidP="000F664E">
            <w:pPr>
              <w:jc w:val="left"/>
              <w:rPr>
                <w:lang w:eastAsia="ja-JP"/>
              </w:rPr>
            </w:pPr>
            <w:r>
              <w:rPr>
                <w:lang w:eastAsia="ja-JP"/>
              </w:rPr>
              <w:t>R</w:t>
            </w:r>
            <w:r w:rsidR="0012087B">
              <w:rPr>
                <w:lang w:eastAsia="ja-JP"/>
              </w:rPr>
              <w:t xml:space="preserve">ounding difference </w:t>
            </w:r>
            <w:r>
              <w:rPr>
                <w:lang w:eastAsia="ja-JP"/>
              </w:rPr>
              <w:t xml:space="preserve">in agency support costs </w:t>
            </w:r>
            <w:r w:rsidR="0012087B">
              <w:rPr>
                <w:lang w:eastAsia="ja-JP"/>
              </w:rPr>
              <w:t>adjusted in 2015 progress report but not in 2016 (UNDP to adjust in its 2017 progress report)</w:t>
            </w:r>
          </w:p>
        </w:tc>
        <w:tc>
          <w:tcPr>
            <w:tcW w:w="1559" w:type="dxa"/>
            <w:shd w:val="clear" w:color="auto" w:fill="auto"/>
          </w:tcPr>
          <w:p w14:paraId="31539357" w14:textId="64CECC29" w:rsidR="0012087B" w:rsidRPr="00607D74" w:rsidRDefault="0012087B" w:rsidP="000F664E">
            <w:pPr>
              <w:jc w:val="right"/>
              <w:rPr>
                <w:lang w:eastAsia="ja-JP"/>
              </w:rPr>
            </w:pPr>
            <w:r>
              <w:rPr>
                <w:lang w:eastAsia="ja-JP"/>
              </w:rPr>
              <w:t>34</w:t>
            </w:r>
          </w:p>
        </w:tc>
        <w:tc>
          <w:tcPr>
            <w:tcW w:w="1383" w:type="dxa"/>
            <w:shd w:val="clear" w:color="auto" w:fill="auto"/>
          </w:tcPr>
          <w:p w14:paraId="6E484BB7" w14:textId="77777777" w:rsidR="0012087B" w:rsidRPr="00607D74" w:rsidRDefault="0012087B" w:rsidP="000F664E">
            <w:pPr>
              <w:jc w:val="right"/>
              <w:rPr>
                <w:rFonts w:eastAsia="MS Mincho"/>
                <w:lang w:eastAsia="ja-JP"/>
              </w:rPr>
            </w:pPr>
          </w:p>
        </w:tc>
        <w:tc>
          <w:tcPr>
            <w:tcW w:w="1310" w:type="dxa"/>
            <w:shd w:val="clear" w:color="auto" w:fill="auto"/>
          </w:tcPr>
          <w:p w14:paraId="668DA6E3" w14:textId="77777777" w:rsidR="0012087B" w:rsidRPr="00A11D3A" w:rsidRDefault="0012087B" w:rsidP="000F664E">
            <w:pPr>
              <w:jc w:val="left"/>
              <w:rPr>
                <w:lang w:eastAsia="ja-JP"/>
              </w:rPr>
            </w:pPr>
          </w:p>
        </w:tc>
        <w:tc>
          <w:tcPr>
            <w:tcW w:w="1418" w:type="dxa"/>
            <w:shd w:val="clear" w:color="auto" w:fill="auto"/>
          </w:tcPr>
          <w:p w14:paraId="63483299" w14:textId="77777777" w:rsidR="0012087B" w:rsidRPr="00A11D3A" w:rsidRDefault="0012087B" w:rsidP="000F664E">
            <w:pPr>
              <w:jc w:val="left"/>
              <w:rPr>
                <w:lang w:eastAsia="ja-JP"/>
              </w:rPr>
            </w:pPr>
          </w:p>
        </w:tc>
      </w:tr>
      <w:tr w:rsidR="00D30EBB" w:rsidRPr="005D5081" w14:paraId="1B6CB85F" w14:textId="77777777" w:rsidTr="004677A3">
        <w:tc>
          <w:tcPr>
            <w:tcW w:w="582" w:type="dxa"/>
          </w:tcPr>
          <w:p w14:paraId="5581AAEE" w14:textId="7583C143" w:rsidR="00D30EBB" w:rsidRPr="007F04FE" w:rsidRDefault="001825CD" w:rsidP="000F664E">
            <w:r>
              <w:t>7</w:t>
            </w:r>
          </w:p>
        </w:tc>
        <w:tc>
          <w:tcPr>
            <w:tcW w:w="3261" w:type="dxa"/>
            <w:shd w:val="clear" w:color="auto" w:fill="auto"/>
            <w:noWrap/>
          </w:tcPr>
          <w:p w14:paraId="6A875A27" w14:textId="77777777" w:rsidR="00D30EBB" w:rsidRPr="00C606E8" w:rsidRDefault="00D30EBB" w:rsidP="000F664E">
            <w:pPr>
              <w:jc w:val="left"/>
            </w:pPr>
            <w:r>
              <w:t>201</w:t>
            </w:r>
            <w:r w:rsidR="00CB2194">
              <w:t>7</w:t>
            </w:r>
            <w:r>
              <w:t xml:space="preserve"> </w:t>
            </w:r>
            <w:r w:rsidR="000C7BE8">
              <w:t>c</w:t>
            </w:r>
            <w:r>
              <w:t xml:space="preserve">ore </w:t>
            </w:r>
            <w:r w:rsidR="000C7BE8">
              <w:t>u</w:t>
            </w:r>
            <w:r>
              <w:t>nit funding reflected in 201</w:t>
            </w:r>
            <w:r w:rsidR="00CB2194">
              <w:t>6</w:t>
            </w:r>
            <w:r>
              <w:t xml:space="preserve"> accounts as deferred income </w:t>
            </w:r>
            <w:r w:rsidR="000C7BE8">
              <w:t>(UNIDO to adjust in its 201</w:t>
            </w:r>
            <w:r w:rsidR="00CB2194">
              <w:t>7</w:t>
            </w:r>
            <w:r w:rsidR="000C7BE8">
              <w:t xml:space="preserve"> account</w:t>
            </w:r>
            <w:r w:rsidR="00CB2194">
              <w:t>s</w:t>
            </w:r>
            <w:r w:rsidR="000C7BE8">
              <w:t>)</w:t>
            </w:r>
          </w:p>
        </w:tc>
        <w:tc>
          <w:tcPr>
            <w:tcW w:w="1559" w:type="dxa"/>
            <w:shd w:val="clear" w:color="auto" w:fill="auto"/>
            <w:noWrap/>
          </w:tcPr>
          <w:p w14:paraId="659A875F" w14:textId="77777777" w:rsidR="00D30EBB" w:rsidRPr="00D30EBB" w:rsidRDefault="00D30EBB" w:rsidP="000F664E">
            <w:pPr>
              <w:jc w:val="right"/>
              <w:rPr>
                <w:lang w:val="en-US"/>
              </w:rPr>
            </w:pPr>
          </w:p>
        </w:tc>
        <w:tc>
          <w:tcPr>
            <w:tcW w:w="1383" w:type="dxa"/>
            <w:shd w:val="clear" w:color="auto" w:fill="auto"/>
          </w:tcPr>
          <w:p w14:paraId="7448355B" w14:textId="77777777" w:rsidR="00D30EBB" w:rsidRPr="00D30EBB" w:rsidRDefault="00D30EBB" w:rsidP="000F664E">
            <w:pPr>
              <w:jc w:val="right"/>
              <w:rPr>
                <w:lang w:val="en-US"/>
              </w:rPr>
            </w:pPr>
          </w:p>
        </w:tc>
        <w:tc>
          <w:tcPr>
            <w:tcW w:w="1310" w:type="dxa"/>
            <w:shd w:val="clear" w:color="auto" w:fill="auto"/>
          </w:tcPr>
          <w:p w14:paraId="1133C8D7" w14:textId="2AB76583" w:rsidR="00D30EBB" w:rsidRPr="00D30EBB" w:rsidRDefault="00C01E60" w:rsidP="000F664E">
            <w:pPr>
              <w:jc w:val="right"/>
              <w:rPr>
                <w:lang w:val="en-US"/>
              </w:rPr>
            </w:pPr>
            <w:r>
              <w:rPr>
                <w:lang w:val="en-US"/>
              </w:rPr>
              <w:t>-</w:t>
            </w:r>
            <w:r w:rsidR="00CB2194">
              <w:rPr>
                <w:lang w:val="en-US"/>
              </w:rPr>
              <w:t>2,055,000</w:t>
            </w:r>
          </w:p>
        </w:tc>
        <w:tc>
          <w:tcPr>
            <w:tcW w:w="1418" w:type="dxa"/>
            <w:shd w:val="clear" w:color="auto" w:fill="auto"/>
          </w:tcPr>
          <w:p w14:paraId="0AAC9F6C" w14:textId="77777777" w:rsidR="00D30EBB" w:rsidRPr="00D30EBB" w:rsidRDefault="00D30EBB" w:rsidP="000F664E">
            <w:pPr>
              <w:jc w:val="right"/>
            </w:pPr>
          </w:p>
        </w:tc>
      </w:tr>
      <w:tr w:rsidR="00D30EBB" w:rsidRPr="005D5081" w14:paraId="243C2131" w14:textId="77777777" w:rsidTr="004677A3">
        <w:tc>
          <w:tcPr>
            <w:tcW w:w="582" w:type="dxa"/>
          </w:tcPr>
          <w:p w14:paraId="34E9C896" w14:textId="3671CA17" w:rsidR="00D30EBB" w:rsidRPr="007F04FE" w:rsidRDefault="001825CD" w:rsidP="000F664E">
            <w:r>
              <w:t>8</w:t>
            </w:r>
          </w:p>
        </w:tc>
        <w:tc>
          <w:tcPr>
            <w:tcW w:w="3261" w:type="dxa"/>
            <w:shd w:val="clear" w:color="auto" w:fill="auto"/>
            <w:noWrap/>
          </w:tcPr>
          <w:p w14:paraId="07C1058D" w14:textId="47D90BD8" w:rsidR="00D30EBB" w:rsidRPr="00C606E8" w:rsidRDefault="001F4FA9" w:rsidP="000F664E">
            <w:pPr>
              <w:jc w:val="left"/>
            </w:pPr>
            <w:r>
              <w:t xml:space="preserve">Conditional approval for </w:t>
            </w:r>
            <w:r w:rsidR="009C21B7">
              <w:t xml:space="preserve">a project (SAU/PHA/77/INV/31) </w:t>
            </w:r>
            <w:r w:rsidR="00C72354">
              <w:t>at the 77</w:t>
            </w:r>
            <w:r w:rsidR="00C72354" w:rsidRPr="00C72354">
              <w:rPr>
                <w:vertAlign w:val="superscript"/>
              </w:rPr>
              <w:t>th</w:t>
            </w:r>
            <w:r w:rsidR="00C72354">
              <w:t xml:space="preserve"> meeting</w:t>
            </w:r>
            <w:r w:rsidR="00873B48">
              <w:t xml:space="preserve"> and</w:t>
            </w:r>
            <w:r w:rsidR="00D30EBB">
              <w:t xml:space="preserve"> </w:t>
            </w:r>
            <w:r w:rsidR="009C21B7">
              <w:t xml:space="preserve">funds </w:t>
            </w:r>
            <w:r w:rsidR="00D30EBB">
              <w:t>transferred in 201</w:t>
            </w:r>
            <w:r w:rsidR="00CB2194">
              <w:t>7</w:t>
            </w:r>
            <w:r w:rsidR="00E720A1">
              <w:t xml:space="preserve"> </w:t>
            </w:r>
            <w:r w:rsidR="007D4BF6">
              <w:t>(</w:t>
            </w:r>
            <w:r w:rsidR="002C0508">
              <w:t>n</w:t>
            </w:r>
            <w:r w:rsidR="007D4BF6">
              <w:t>o action needed)</w:t>
            </w:r>
          </w:p>
        </w:tc>
        <w:tc>
          <w:tcPr>
            <w:tcW w:w="1559" w:type="dxa"/>
            <w:shd w:val="clear" w:color="auto" w:fill="auto"/>
            <w:noWrap/>
          </w:tcPr>
          <w:p w14:paraId="12FEAAA6" w14:textId="77777777" w:rsidR="00D30EBB" w:rsidRPr="00D30EBB" w:rsidRDefault="00D30EBB" w:rsidP="000F664E">
            <w:pPr>
              <w:jc w:val="right"/>
              <w:rPr>
                <w:lang w:val="en-US"/>
              </w:rPr>
            </w:pPr>
          </w:p>
        </w:tc>
        <w:tc>
          <w:tcPr>
            <w:tcW w:w="1383" w:type="dxa"/>
            <w:shd w:val="clear" w:color="auto" w:fill="auto"/>
          </w:tcPr>
          <w:p w14:paraId="4EE54D2A" w14:textId="77777777" w:rsidR="00D30EBB" w:rsidRPr="00D30EBB" w:rsidRDefault="00D30EBB" w:rsidP="000F664E">
            <w:pPr>
              <w:jc w:val="right"/>
              <w:rPr>
                <w:lang w:val="en-US"/>
              </w:rPr>
            </w:pPr>
          </w:p>
        </w:tc>
        <w:tc>
          <w:tcPr>
            <w:tcW w:w="1310" w:type="dxa"/>
            <w:shd w:val="clear" w:color="auto" w:fill="auto"/>
          </w:tcPr>
          <w:p w14:paraId="4DCE1A33" w14:textId="571B6CE8" w:rsidR="00D30EBB" w:rsidRPr="00D30EBB" w:rsidRDefault="00C01E60" w:rsidP="000F664E">
            <w:pPr>
              <w:jc w:val="right"/>
              <w:rPr>
                <w:lang w:val="en-US"/>
              </w:rPr>
            </w:pPr>
            <w:r>
              <w:rPr>
                <w:lang w:val="en-US"/>
              </w:rPr>
              <w:t>-</w:t>
            </w:r>
            <w:r w:rsidR="00CB2194">
              <w:rPr>
                <w:lang w:val="en-US"/>
              </w:rPr>
              <w:t>831,390</w:t>
            </w:r>
          </w:p>
        </w:tc>
        <w:tc>
          <w:tcPr>
            <w:tcW w:w="1418" w:type="dxa"/>
            <w:shd w:val="clear" w:color="auto" w:fill="auto"/>
          </w:tcPr>
          <w:p w14:paraId="76CFFD7A" w14:textId="77777777" w:rsidR="00D30EBB" w:rsidRPr="00D30EBB" w:rsidRDefault="00D30EBB" w:rsidP="000F664E">
            <w:pPr>
              <w:jc w:val="right"/>
            </w:pPr>
          </w:p>
        </w:tc>
      </w:tr>
      <w:tr w:rsidR="00D30EBB" w:rsidRPr="005D5081" w14:paraId="2EE41651" w14:textId="77777777" w:rsidTr="004677A3">
        <w:tc>
          <w:tcPr>
            <w:tcW w:w="582" w:type="dxa"/>
          </w:tcPr>
          <w:p w14:paraId="31D20F9F" w14:textId="619DCFB3" w:rsidR="00D30EBB" w:rsidRPr="007F04FE" w:rsidRDefault="001825CD" w:rsidP="000F664E">
            <w:r>
              <w:t>9</w:t>
            </w:r>
          </w:p>
        </w:tc>
        <w:tc>
          <w:tcPr>
            <w:tcW w:w="3261" w:type="dxa"/>
            <w:shd w:val="clear" w:color="auto" w:fill="auto"/>
            <w:noWrap/>
          </w:tcPr>
          <w:p w14:paraId="402341BD" w14:textId="77777777" w:rsidR="009C21B7" w:rsidRDefault="00C72354" w:rsidP="000F664E">
            <w:pPr>
              <w:jc w:val="left"/>
            </w:pPr>
            <w:r>
              <w:t xml:space="preserve">Conditional approval for </w:t>
            </w:r>
            <w:r w:rsidR="009C21B7">
              <w:t>a project (SOA/PHA/76/INV/10)</w:t>
            </w:r>
            <w:r>
              <w:t xml:space="preserve"> at the </w:t>
            </w:r>
          </w:p>
          <w:p w14:paraId="62AE10CA" w14:textId="19A9670F" w:rsidR="00D30EBB" w:rsidRPr="00C606E8" w:rsidRDefault="00C72354" w:rsidP="000F664E">
            <w:pPr>
              <w:jc w:val="left"/>
            </w:pPr>
            <w:r>
              <w:t>76</w:t>
            </w:r>
            <w:r w:rsidRPr="00C72354">
              <w:rPr>
                <w:vertAlign w:val="superscript"/>
              </w:rPr>
              <w:t>th</w:t>
            </w:r>
            <w:r>
              <w:t xml:space="preserve"> meeting and </w:t>
            </w:r>
            <w:r w:rsidR="009C21B7">
              <w:t xml:space="preserve">funds </w:t>
            </w:r>
            <w:r>
              <w:t>transferred in 2017</w:t>
            </w:r>
            <w:r w:rsidR="007D4BF6">
              <w:t xml:space="preserve"> (</w:t>
            </w:r>
            <w:r w:rsidR="002C0508">
              <w:t>n</w:t>
            </w:r>
            <w:r w:rsidR="007D4BF6">
              <w:t>o action needed)</w:t>
            </w:r>
          </w:p>
        </w:tc>
        <w:tc>
          <w:tcPr>
            <w:tcW w:w="1559" w:type="dxa"/>
            <w:shd w:val="clear" w:color="auto" w:fill="auto"/>
            <w:noWrap/>
          </w:tcPr>
          <w:p w14:paraId="4AC700E8" w14:textId="77777777" w:rsidR="00D30EBB" w:rsidRPr="00D30EBB" w:rsidRDefault="00D30EBB" w:rsidP="000F664E">
            <w:pPr>
              <w:jc w:val="right"/>
              <w:rPr>
                <w:lang w:val="en-US"/>
              </w:rPr>
            </w:pPr>
          </w:p>
        </w:tc>
        <w:tc>
          <w:tcPr>
            <w:tcW w:w="1383" w:type="dxa"/>
            <w:shd w:val="clear" w:color="auto" w:fill="auto"/>
          </w:tcPr>
          <w:p w14:paraId="4F7A90DB" w14:textId="77777777" w:rsidR="00D30EBB" w:rsidRPr="00D30EBB" w:rsidRDefault="00D30EBB" w:rsidP="000F664E">
            <w:pPr>
              <w:jc w:val="right"/>
              <w:rPr>
                <w:lang w:val="en-US"/>
              </w:rPr>
            </w:pPr>
          </w:p>
        </w:tc>
        <w:tc>
          <w:tcPr>
            <w:tcW w:w="1310" w:type="dxa"/>
            <w:shd w:val="clear" w:color="auto" w:fill="auto"/>
          </w:tcPr>
          <w:p w14:paraId="2C1413D3" w14:textId="0B66943E" w:rsidR="00D30EBB" w:rsidRPr="00D30EBB" w:rsidRDefault="00C01E60" w:rsidP="000F664E">
            <w:pPr>
              <w:jc w:val="right"/>
              <w:rPr>
                <w:lang w:val="en-US"/>
              </w:rPr>
            </w:pPr>
            <w:r>
              <w:rPr>
                <w:lang w:val="en-US"/>
              </w:rPr>
              <w:t>-</w:t>
            </w:r>
            <w:r w:rsidR="00C72354">
              <w:rPr>
                <w:lang w:val="en-US"/>
              </w:rPr>
              <w:t>1,393,499</w:t>
            </w:r>
          </w:p>
        </w:tc>
        <w:tc>
          <w:tcPr>
            <w:tcW w:w="1418" w:type="dxa"/>
            <w:shd w:val="clear" w:color="auto" w:fill="auto"/>
          </w:tcPr>
          <w:p w14:paraId="19495F92" w14:textId="77777777" w:rsidR="00D30EBB" w:rsidRPr="00D30EBB" w:rsidRDefault="00D30EBB" w:rsidP="000F664E">
            <w:pPr>
              <w:jc w:val="right"/>
            </w:pPr>
          </w:p>
        </w:tc>
      </w:tr>
      <w:tr w:rsidR="005A34C7" w:rsidRPr="005D5081" w14:paraId="518DDFD5" w14:textId="77777777" w:rsidTr="004677A3">
        <w:tc>
          <w:tcPr>
            <w:tcW w:w="582" w:type="dxa"/>
          </w:tcPr>
          <w:p w14:paraId="7F38F6B1" w14:textId="5C77D71C" w:rsidR="005A34C7" w:rsidRPr="007F04FE" w:rsidRDefault="005A34C7" w:rsidP="000F664E">
            <w:r>
              <w:t>1</w:t>
            </w:r>
            <w:r w:rsidR="001825CD">
              <w:t>0</w:t>
            </w:r>
          </w:p>
        </w:tc>
        <w:tc>
          <w:tcPr>
            <w:tcW w:w="3261" w:type="dxa"/>
            <w:shd w:val="clear" w:color="auto" w:fill="auto"/>
            <w:noWrap/>
          </w:tcPr>
          <w:p w14:paraId="475CD944" w14:textId="7CA8EB29" w:rsidR="005A34C7" w:rsidRPr="00C606E8" w:rsidRDefault="00C72354" w:rsidP="000F664E">
            <w:pPr>
              <w:jc w:val="left"/>
            </w:pPr>
            <w:r>
              <w:t>Interest earned in 2016 (</w:t>
            </w:r>
            <w:r w:rsidR="00124F13">
              <w:t>T</w:t>
            </w:r>
            <w:r w:rsidR="00E720A1">
              <w:t xml:space="preserve">reasurer to </w:t>
            </w:r>
            <w:r>
              <w:t>offset</w:t>
            </w:r>
            <w:r w:rsidR="00E720A1">
              <w:t xml:space="preserve"> against </w:t>
            </w:r>
            <w:r w:rsidR="00124F13">
              <w:t>80</w:t>
            </w:r>
            <w:r w:rsidR="00124F13" w:rsidRPr="00124F13">
              <w:rPr>
                <w:vertAlign w:val="superscript"/>
              </w:rPr>
              <w:t>th</w:t>
            </w:r>
            <w:r w:rsidR="00124F13">
              <w:t xml:space="preserve"> meeting</w:t>
            </w:r>
            <w:r w:rsidR="00E720A1">
              <w:t xml:space="preserve"> approvals</w:t>
            </w:r>
            <w:r w:rsidR="00D1791B">
              <w:t>)</w:t>
            </w:r>
          </w:p>
        </w:tc>
        <w:tc>
          <w:tcPr>
            <w:tcW w:w="1559" w:type="dxa"/>
            <w:shd w:val="clear" w:color="auto" w:fill="auto"/>
            <w:noWrap/>
          </w:tcPr>
          <w:p w14:paraId="5007CE02" w14:textId="7D7708C5" w:rsidR="005A34C7" w:rsidRPr="005A34C7" w:rsidRDefault="00D1791B" w:rsidP="000F664E">
            <w:pPr>
              <w:jc w:val="right"/>
              <w:rPr>
                <w:lang w:val="en-US"/>
              </w:rPr>
            </w:pPr>
            <w:r>
              <w:rPr>
                <w:lang w:val="en-US"/>
              </w:rPr>
              <w:t>309,668</w:t>
            </w:r>
          </w:p>
        </w:tc>
        <w:tc>
          <w:tcPr>
            <w:tcW w:w="1383" w:type="dxa"/>
            <w:shd w:val="clear" w:color="auto" w:fill="auto"/>
          </w:tcPr>
          <w:p w14:paraId="5677076E" w14:textId="77777777" w:rsidR="005A34C7" w:rsidRPr="005A34C7" w:rsidRDefault="005A34C7" w:rsidP="000F664E">
            <w:pPr>
              <w:jc w:val="right"/>
              <w:rPr>
                <w:lang w:val="en-US"/>
              </w:rPr>
            </w:pPr>
          </w:p>
        </w:tc>
        <w:tc>
          <w:tcPr>
            <w:tcW w:w="1310" w:type="dxa"/>
            <w:shd w:val="clear" w:color="auto" w:fill="auto"/>
          </w:tcPr>
          <w:p w14:paraId="2F64E599" w14:textId="6B472DD7" w:rsidR="005A34C7" w:rsidRPr="005A34C7" w:rsidRDefault="00C72354" w:rsidP="000F664E">
            <w:pPr>
              <w:jc w:val="right"/>
              <w:rPr>
                <w:lang w:val="en-US"/>
              </w:rPr>
            </w:pPr>
            <w:r>
              <w:rPr>
                <w:lang w:val="en-US"/>
              </w:rPr>
              <w:t>78,754</w:t>
            </w:r>
          </w:p>
        </w:tc>
        <w:tc>
          <w:tcPr>
            <w:tcW w:w="1418" w:type="dxa"/>
            <w:shd w:val="clear" w:color="auto" w:fill="auto"/>
          </w:tcPr>
          <w:p w14:paraId="4CC8E1DE" w14:textId="77777777" w:rsidR="005A34C7" w:rsidRPr="005A34C7" w:rsidRDefault="005A34C7" w:rsidP="000F664E">
            <w:pPr>
              <w:jc w:val="right"/>
            </w:pPr>
          </w:p>
        </w:tc>
      </w:tr>
      <w:tr w:rsidR="00AD632C" w:rsidRPr="005D5081" w14:paraId="165BEF34" w14:textId="77777777" w:rsidTr="004677A3">
        <w:tc>
          <w:tcPr>
            <w:tcW w:w="582" w:type="dxa"/>
          </w:tcPr>
          <w:p w14:paraId="4AD0D495" w14:textId="21A12FFE" w:rsidR="00AD632C" w:rsidRPr="007F04FE" w:rsidRDefault="0067755E" w:rsidP="000F664E">
            <w:r>
              <w:t>1</w:t>
            </w:r>
            <w:r w:rsidR="001825CD">
              <w:t>1</w:t>
            </w:r>
          </w:p>
        </w:tc>
        <w:tc>
          <w:tcPr>
            <w:tcW w:w="3261" w:type="dxa"/>
            <w:shd w:val="clear" w:color="auto" w:fill="auto"/>
            <w:noWrap/>
          </w:tcPr>
          <w:p w14:paraId="487828AD" w14:textId="5EBD47B5" w:rsidR="00AD632C" w:rsidRPr="00334DA5" w:rsidRDefault="00C606E8" w:rsidP="000F664E">
            <w:pPr>
              <w:jc w:val="left"/>
              <w:rPr>
                <w:highlight w:val="yellow"/>
              </w:rPr>
            </w:pPr>
            <w:r w:rsidRPr="00C606E8">
              <w:t>Investment income for the 4</w:t>
            </w:r>
            <w:r w:rsidRPr="00C606E8">
              <w:rPr>
                <w:vertAlign w:val="superscript"/>
              </w:rPr>
              <w:t>th</w:t>
            </w:r>
            <w:r w:rsidRPr="00C606E8">
              <w:t xml:space="preserve"> quarter of 201</w:t>
            </w:r>
            <w:r w:rsidR="00D723F4">
              <w:t>6</w:t>
            </w:r>
            <w:r w:rsidRPr="00C606E8">
              <w:t xml:space="preserve"> </w:t>
            </w:r>
            <w:r w:rsidR="00D723F4">
              <w:t xml:space="preserve">not yet </w:t>
            </w:r>
            <w:r w:rsidRPr="00C606E8">
              <w:t>deducted from approvals</w:t>
            </w:r>
            <w:r w:rsidR="00E720A1">
              <w:t xml:space="preserve"> (</w:t>
            </w:r>
            <w:r w:rsidR="00091985">
              <w:t>T</w:t>
            </w:r>
            <w:r w:rsidR="00E720A1">
              <w:t xml:space="preserve">reasurer to offset against </w:t>
            </w:r>
            <w:r w:rsidR="00365A00">
              <w:t>80</w:t>
            </w:r>
            <w:r w:rsidR="00365A00" w:rsidRPr="00365A00">
              <w:rPr>
                <w:vertAlign w:val="superscript"/>
              </w:rPr>
              <w:t>th</w:t>
            </w:r>
            <w:r w:rsidR="00365A00">
              <w:t xml:space="preserve"> meeting approvals</w:t>
            </w:r>
            <w:r w:rsidR="00E720A1">
              <w:t xml:space="preserve">) </w:t>
            </w:r>
          </w:p>
        </w:tc>
        <w:tc>
          <w:tcPr>
            <w:tcW w:w="1559" w:type="dxa"/>
            <w:shd w:val="clear" w:color="auto" w:fill="auto"/>
            <w:noWrap/>
          </w:tcPr>
          <w:p w14:paraId="44BD58CD" w14:textId="77777777" w:rsidR="00AD632C" w:rsidRPr="00C606E8" w:rsidRDefault="00AD632C" w:rsidP="000F664E">
            <w:pPr>
              <w:jc w:val="right"/>
              <w:rPr>
                <w:b/>
                <w:lang w:val="en-US"/>
              </w:rPr>
            </w:pPr>
          </w:p>
        </w:tc>
        <w:tc>
          <w:tcPr>
            <w:tcW w:w="1383" w:type="dxa"/>
            <w:shd w:val="clear" w:color="auto" w:fill="auto"/>
          </w:tcPr>
          <w:p w14:paraId="2F049627" w14:textId="77777777" w:rsidR="00AD632C" w:rsidRPr="00C606E8" w:rsidRDefault="00AD632C" w:rsidP="000F664E">
            <w:pPr>
              <w:jc w:val="right"/>
              <w:rPr>
                <w:b/>
                <w:lang w:val="en-US"/>
              </w:rPr>
            </w:pPr>
          </w:p>
        </w:tc>
        <w:tc>
          <w:tcPr>
            <w:tcW w:w="1310" w:type="dxa"/>
            <w:shd w:val="clear" w:color="auto" w:fill="auto"/>
          </w:tcPr>
          <w:p w14:paraId="5E011C4D" w14:textId="77777777" w:rsidR="00AD632C" w:rsidRPr="00C606E8" w:rsidRDefault="00AD632C" w:rsidP="000F664E">
            <w:pPr>
              <w:jc w:val="right"/>
              <w:rPr>
                <w:b/>
                <w:lang w:val="en-US"/>
              </w:rPr>
            </w:pPr>
          </w:p>
        </w:tc>
        <w:tc>
          <w:tcPr>
            <w:tcW w:w="1418" w:type="dxa"/>
            <w:shd w:val="clear" w:color="auto" w:fill="auto"/>
          </w:tcPr>
          <w:p w14:paraId="6BA79069" w14:textId="4A14C97D" w:rsidR="00AD632C" w:rsidRPr="007C6D21" w:rsidRDefault="00D723F4" w:rsidP="000F664E">
            <w:pPr>
              <w:jc w:val="right"/>
            </w:pPr>
            <w:r w:rsidRPr="007C6D21">
              <w:t>131,618</w:t>
            </w:r>
          </w:p>
        </w:tc>
      </w:tr>
      <w:tr w:rsidR="00852353" w:rsidRPr="005D5081" w14:paraId="6C2744CC" w14:textId="77777777" w:rsidTr="004677A3">
        <w:tc>
          <w:tcPr>
            <w:tcW w:w="582" w:type="dxa"/>
          </w:tcPr>
          <w:p w14:paraId="5FF45676" w14:textId="448C9FE2" w:rsidR="00852353" w:rsidRDefault="00852353" w:rsidP="000F664E">
            <w:r>
              <w:t>1</w:t>
            </w:r>
            <w:r w:rsidR="001825CD">
              <w:t>2</w:t>
            </w:r>
          </w:p>
        </w:tc>
        <w:tc>
          <w:tcPr>
            <w:tcW w:w="3261" w:type="dxa"/>
            <w:shd w:val="clear" w:color="auto" w:fill="auto"/>
            <w:noWrap/>
          </w:tcPr>
          <w:p w14:paraId="3BA5CC07" w14:textId="621EC3EE" w:rsidR="00852353" w:rsidRPr="00FF7614" w:rsidRDefault="009C21B7" w:rsidP="000F664E">
            <w:pPr>
              <w:jc w:val="left"/>
            </w:pPr>
            <w:r>
              <w:t>F</w:t>
            </w:r>
            <w:r w:rsidR="00852353">
              <w:t xml:space="preserve">unds </w:t>
            </w:r>
            <w:r>
              <w:t xml:space="preserve">returned </w:t>
            </w:r>
            <w:r w:rsidR="00852353">
              <w:t xml:space="preserve">from investment income of </w:t>
            </w:r>
            <w:r>
              <w:t>a project (CPR/PHA/73/INV/551). Action already taken by the World Bank (see paragraph 5</w:t>
            </w:r>
            <w:r w:rsidR="00852353">
              <w:t>)</w:t>
            </w:r>
          </w:p>
        </w:tc>
        <w:tc>
          <w:tcPr>
            <w:tcW w:w="1559" w:type="dxa"/>
            <w:shd w:val="clear" w:color="auto" w:fill="auto"/>
            <w:noWrap/>
          </w:tcPr>
          <w:p w14:paraId="6290F63E" w14:textId="77777777" w:rsidR="00852353" w:rsidRPr="007F04FE" w:rsidRDefault="00852353" w:rsidP="000F664E">
            <w:pPr>
              <w:jc w:val="right"/>
              <w:rPr>
                <w:lang w:val="en-US"/>
              </w:rPr>
            </w:pPr>
          </w:p>
        </w:tc>
        <w:tc>
          <w:tcPr>
            <w:tcW w:w="1383" w:type="dxa"/>
            <w:shd w:val="clear" w:color="auto" w:fill="auto"/>
          </w:tcPr>
          <w:p w14:paraId="6E439039" w14:textId="77777777" w:rsidR="00852353" w:rsidRPr="007F04FE" w:rsidRDefault="00852353" w:rsidP="000F664E">
            <w:pPr>
              <w:jc w:val="right"/>
              <w:rPr>
                <w:lang w:val="en-US"/>
              </w:rPr>
            </w:pPr>
          </w:p>
        </w:tc>
        <w:tc>
          <w:tcPr>
            <w:tcW w:w="1310" w:type="dxa"/>
            <w:shd w:val="clear" w:color="auto" w:fill="auto"/>
          </w:tcPr>
          <w:p w14:paraId="3100C388" w14:textId="77777777" w:rsidR="00852353" w:rsidRPr="007F04FE" w:rsidRDefault="00852353" w:rsidP="000F664E">
            <w:pPr>
              <w:jc w:val="right"/>
              <w:rPr>
                <w:lang w:val="en-US"/>
              </w:rPr>
            </w:pPr>
          </w:p>
        </w:tc>
        <w:tc>
          <w:tcPr>
            <w:tcW w:w="1418" w:type="dxa"/>
            <w:shd w:val="clear" w:color="auto" w:fill="auto"/>
          </w:tcPr>
          <w:p w14:paraId="055A16BF" w14:textId="3FD01475" w:rsidR="00852353" w:rsidRPr="007C6D21" w:rsidRDefault="00852353" w:rsidP="000F664E">
            <w:pPr>
              <w:jc w:val="right"/>
              <w:rPr>
                <w:lang w:val="en-US"/>
              </w:rPr>
            </w:pPr>
            <w:r w:rsidRPr="007C6D21">
              <w:rPr>
                <w:lang w:val="en-US"/>
              </w:rPr>
              <w:t>5,195</w:t>
            </w:r>
          </w:p>
        </w:tc>
      </w:tr>
      <w:tr w:rsidR="00852353" w:rsidRPr="005D5081" w14:paraId="422884E6" w14:textId="77777777" w:rsidTr="004677A3">
        <w:tc>
          <w:tcPr>
            <w:tcW w:w="582" w:type="dxa"/>
          </w:tcPr>
          <w:p w14:paraId="398734C7" w14:textId="3962D690" w:rsidR="00852353" w:rsidRDefault="00852353" w:rsidP="000F664E">
            <w:r>
              <w:t>1</w:t>
            </w:r>
            <w:r w:rsidR="001825CD">
              <w:t>3</w:t>
            </w:r>
          </w:p>
        </w:tc>
        <w:tc>
          <w:tcPr>
            <w:tcW w:w="3261" w:type="dxa"/>
            <w:shd w:val="clear" w:color="auto" w:fill="auto"/>
            <w:noWrap/>
          </w:tcPr>
          <w:p w14:paraId="787D26EE" w14:textId="77777777" w:rsidR="00811179" w:rsidRDefault="00852353" w:rsidP="000F664E">
            <w:pPr>
              <w:jc w:val="left"/>
            </w:pPr>
            <w:r>
              <w:t xml:space="preserve">Funds </w:t>
            </w:r>
            <w:r w:rsidR="00811179">
              <w:t xml:space="preserve">approved at </w:t>
            </w:r>
            <w:r>
              <w:t>the</w:t>
            </w:r>
          </w:p>
          <w:p w14:paraId="13009B13" w14:textId="6FC5650A" w:rsidR="00852353" w:rsidRPr="00FF7614" w:rsidRDefault="00852353" w:rsidP="000F664E">
            <w:pPr>
              <w:jc w:val="left"/>
            </w:pPr>
            <w:r>
              <w:t>77</w:t>
            </w:r>
            <w:r w:rsidRPr="00852353">
              <w:rPr>
                <w:vertAlign w:val="superscript"/>
              </w:rPr>
              <w:t>th</w:t>
            </w:r>
            <w:r>
              <w:t xml:space="preserve"> meeting received in 2017</w:t>
            </w:r>
            <w:r w:rsidR="007D4BF6">
              <w:t xml:space="preserve"> (</w:t>
            </w:r>
            <w:r w:rsidR="00811179">
              <w:t>n</w:t>
            </w:r>
            <w:r w:rsidR="007D4BF6">
              <w:t>o action needed)</w:t>
            </w:r>
          </w:p>
        </w:tc>
        <w:tc>
          <w:tcPr>
            <w:tcW w:w="1559" w:type="dxa"/>
            <w:shd w:val="clear" w:color="auto" w:fill="auto"/>
            <w:noWrap/>
          </w:tcPr>
          <w:p w14:paraId="1949E725" w14:textId="77777777" w:rsidR="00852353" w:rsidRPr="007F04FE" w:rsidRDefault="00852353" w:rsidP="000F664E">
            <w:pPr>
              <w:jc w:val="right"/>
              <w:rPr>
                <w:lang w:val="en-US"/>
              </w:rPr>
            </w:pPr>
          </w:p>
        </w:tc>
        <w:tc>
          <w:tcPr>
            <w:tcW w:w="1383" w:type="dxa"/>
            <w:shd w:val="clear" w:color="auto" w:fill="auto"/>
          </w:tcPr>
          <w:p w14:paraId="4335359B" w14:textId="77777777" w:rsidR="00852353" w:rsidRPr="007F04FE" w:rsidRDefault="00852353" w:rsidP="000F664E">
            <w:pPr>
              <w:jc w:val="right"/>
              <w:rPr>
                <w:lang w:val="en-US"/>
              </w:rPr>
            </w:pPr>
          </w:p>
        </w:tc>
        <w:tc>
          <w:tcPr>
            <w:tcW w:w="1310" w:type="dxa"/>
            <w:shd w:val="clear" w:color="auto" w:fill="auto"/>
          </w:tcPr>
          <w:p w14:paraId="6B5659DE" w14:textId="77777777" w:rsidR="00852353" w:rsidRPr="007F04FE" w:rsidRDefault="00852353" w:rsidP="000F664E">
            <w:pPr>
              <w:jc w:val="right"/>
              <w:rPr>
                <w:lang w:val="en-US"/>
              </w:rPr>
            </w:pPr>
          </w:p>
        </w:tc>
        <w:tc>
          <w:tcPr>
            <w:tcW w:w="1418" w:type="dxa"/>
            <w:shd w:val="clear" w:color="auto" w:fill="auto"/>
          </w:tcPr>
          <w:p w14:paraId="6AC27C54" w14:textId="288AA036" w:rsidR="00852353" w:rsidRPr="007C6D21" w:rsidRDefault="0082692E" w:rsidP="000F664E">
            <w:pPr>
              <w:jc w:val="right"/>
              <w:rPr>
                <w:lang w:val="en-US"/>
              </w:rPr>
            </w:pPr>
            <w:r>
              <w:rPr>
                <w:lang w:val="en-US"/>
              </w:rPr>
              <w:t>-</w:t>
            </w:r>
            <w:r w:rsidR="00852353" w:rsidRPr="007C6D21">
              <w:rPr>
                <w:lang w:val="en-US"/>
              </w:rPr>
              <w:t>10,901,177</w:t>
            </w:r>
          </w:p>
        </w:tc>
      </w:tr>
      <w:tr w:rsidR="00AD632C" w:rsidRPr="005D5081" w14:paraId="6163E0FE" w14:textId="77777777" w:rsidTr="004677A3">
        <w:tc>
          <w:tcPr>
            <w:tcW w:w="582" w:type="dxa"/>
          </w:tcPr>
          <w:p w14:paraId="277F31FD" w14:textId="4D2A31EB" w:rsidR="00AD632C" w:rsidRPr="007F04FE" w:rsidRDefault="0067755E" w:rsidP="000F664E">
            <w:r>
              <w:t>1</w:t>
            </w:r>
            <w:r w:rsidR="001825CD">
              <w:t>4</w:t>
            </w:r>
          </w:p>
        </w:tc>
        <w:tc>
          <w:tcPr>
            <w:tcW w:w="3261" w:type="dxa"/>
            <w:shd w:val="clear" w:color="auto" w:fill="auto"/>
            <w:noWrap/>
          </w:tcPr>
          <w:p w14:paraId="55AD86DC" w14:textId="77777777" w:rsidR="00AD632C" w:rsidRPr="00FF7614" w:rsidRDefault="00AD632C" w:rsidP="000F664E">
            <w:pPr>
              <w:jc w:val="left"/>
            </w:pPr>
            <w:r w:rsidRPr="00FF7614">
              <w:t>Standing reconciling item of Japan’s bilateral contribution (THA/PHA/68/TAS/158)*</w:t>
            </w:r>
          </w:p>
        </w:tc>
        <w:tc>
          <w:tcPr>
            <w:tcW w:w="1559" w:type="dxa"/>
            <w:shd w:val="clear" w:color="auto" w:fill="auto"/>
            <w:noWrap/>
          </w:tcPr>
          <w:p w14:paraId="7D1B787D" w14:textId="77777777" w:rsidR="00AD632C" w:rsidRPr="007F04FE" w:rsidRDefault="00AD632C" w:rsidP="000F664E">
            <w:pPr>
              <w:jc w:val="right"/>
              <w:rPr>
                <w:lang w:val="en-US"/>
              </w:rPr>
            </w:pPr>
          </w:p>
        </w:tc>
        <w:tc>
          <w:tcPr>
            <w:tcW w:w="1383" w:type="dxa"/>
            <w:shd w:val="clear" w:color="auto" w:fill="auto"/>
          </w:tcPr>
          <w:p w14:paraId="21EA5A0F" w14:textId="77777777" w:rsidR="00AD632C" w:rsidRPr="007F04FE" w:rsidRDefault="00AD632C" w:rsidP="000F664E">
            <w:pPr>
              <w:jc w:val="right"/>
              <w:rPr>
                <w:lang w:val="en-US"/>
              </w:rPr>
            </w:pPr>
          </w:p>
        </w:tc>
        <w:tc>
          <w:tcPr>
            <w:tcW w:w="1310" w:type="dxa"/>
            <w:shd w:val="clear" w:color="auto" w:fill="auto"/>
          </w:tcPr>
          <w:p w14:paraId="368DB4A9" w14:textId="77777777" w:rsidR="00AD632C" w:rsidRPr="007F04FE" w:rsidRDefault="00AD632C" w:rsidP="000F664E">
            <w:pPr>
              <w:jc w:val="right"/>
              <w:rPr>
                <w:lang w:val="en-US"/>
              </w:rPr>
            </w:pPr>
          </w:p>
        </w:tc>
        <w:tc>
          <w:tcPr>
            <w:tcW w:w="1418" w:type="dxa"/>
            <w:shd w:val="clear" w:color="auto" w:fill="auto"/>
          </w:tcPr>
          <w:p w14:paraId="75588E9C" w14:textId="172AFF48" w:rsidR="00AD632C" w:rsidRPr="007C6D21" w:rsidRDefault="00C606E8" w:rsidP="000F664E">
            <w:pPr>
              <w:jc w:val="right"/>
              <w:rPr>
                <w:lang w:val="en-US"/>
              </w:rPr>
            </w:pPr>
            <w:r w:rsidRPr="007C6D21">
              <w:rPr>
                <w:lang w:val="en-US"/>
              </w:rPr>
              <w:t>342,350</w:t>
            </w:r>
          </w:p>
        </w:tc>
      </w:tr>
      <w:tr w:rsidR="00AD632C" w:rsidRPr="005D5081" w14:paraId="5D861063" w14:textId="77777777" w:rsidTr="004677A3">
        <w:tc>
          <w:tcPr>
            <w:tcW w:w="582" w:type="dxa"/>
          </w:tcPr>
          <w:p w14:paraId="4FBB66E2" w14:textId="1E6F25F9" w:rsidR="00AD632C" w:rsidRPr="007F04FE" w:rsidRDefault="0067755E" w:rsidP="000F664E">
            <w:r>
              <w:t>1</w:t>
            </w:r>
            <w:r w:rsidR="001825CD">
              <w:t>5</w:t>
            </w:r>
          </w:p>
        </w:tc>
        <w:tc>
          <w:tcPr>
            <w:tcW w:w="3261" w:type="dxa"/>
            <w:shd w:val="clear" w:color="auto" w:fill="auto"/>
            <w:noWrap/>
          </w:tcPr>
          <w:p w14:paraId="6366DA8B" w14:textId="77777777" w:rsidR="00AD632C" w:rsidRPr="00FF7614" w:rsidRDefault="00AD632C" w:rsidP="000F664E">
            <w:pPr>
              <w:jc w:val="left"/>
              <w:rPr>
                <w:lang w:val="en-US"/>
              </w:rPr>
            </w:pPr>
            <w:r w:rsidRPr="00FF7614">
              <w:t xml:space="preserve">Standing reconciling item of Sweden bilateral contribution (THA/HAL/29/TAS/120)* </w:t>
            </w:r>
          </w:p>
        </w:tc>
        <w:tc>
          <w:tcPr>
            <w:tcW w:w="1559" w:type="dxa"/>
            <w:shd w:val="clear" w:color="auto" w:fill="auto"/>
            <w:noWrap/>
          </w:tcPr>
          <w:p w14:paraId="7BDAFCA8" w14:textId="77777777" w:rsidR="00AD632C" w:rsidRPr="007F04FE" w:rsidRDefault="00AD632C" w:rsidP="000F664E">
            <w:pPr>
              <w:jc w:val="right"/>
              <w:rPr>
                <w:b/>
                <w:i/>
                <w:lang w:val="en-US"/>
              </w:rPr>
            </w:pPr>
          </w:p>
        </w:tc>
        <w:tc>
          <w:tcPr>
            <w:tcW w:w="1383" w:type="dxa"/>
            <w:shd w:val="clear" w:color="auto" w:fill="auto"/>
          </w:tcPr>
          <w:p w14:paraId="1B1BA408" w14:textId="77777777" w:rsidR="00AD632C" w:rsidRPr="007F04FE" w:rsidRDefault="00AD632C" w:rsidP="000F664E">
            <w:pPr>
              <w:jc w:val="right"/>
              <w:rPr>
                <w:b/>
                <w:i/>
                <w:lang w:val="en-US"/>
              </w:rPr>
            </w:pPr>
          </w:p>
        </w:tc>
        <w:tc>
          <w:tcPr>
            <w:tcW w:w="1310" w:type="dxa"/>
            <w:shd w:val="clear" w:color="auto" w:fill="auto"/>
          </w:tcPr>
          <w:p w14:paraId="0E708912" w14:textId="77777777" w:rsidR="00AD632C" w:rsidRPr="007F04FE" w:rsidRDefault="00AD632C" w:rsidP="000F664E">
            <w:pPr>
              <w:jc w:val="right"/>
              <w:rPr>
                <w:b/>
                <w:i/>
                <w:lang w:val="en-US"/>
              </w:rPr>
            </w:pPr>
          </w:p>
        </w:tc>
        <w:tc>
          <w:tcPr>
            <w:tcW w:w="1418" w:type="dxa"/>
            <w:shd w:val="clear" w:color="auto" w:fill="auto"/>
          </w:tcPr>
          <w:p w14:paraId="0E4739EE" w14:textId="3D53C418" w:rsidR="00AD632C" w:rsidRPr="007C6D21" w:rsidRDefault="00C606E8" w:rsidP="000F664E">
            <w:pPr>
              <w:jc w:val="right"/>
            </w:pPr>
            <w:r w:rsidRPr="007C6D21">
              <w:t>225,985</w:t>
            </w:r>
          </w:p>
        </w:tc>
      </w:tr>
      <w:tr w:rsidR="00AD632C" w:rsidRPr="005D5081" w14:paraId="5F9FFB47" w14:textId="77777777" w:rsidTr="004677A3">
        <w:tc>
          <w:tcPr>
            <w:tcW w:w="582" w:type="dxa"/>
          </w:tcPr>
          <w:p w14:paraId="7B2F9741" w14:textId="529124F3" w:rsidR="00AD632C" w:rsidRPr="007F04FE" w:rsidRDefault="00AD632C" w:rsidP="000F664E">
            <w:r w:rsidRPr="007F04FE">
              <w:t>1</w:t>
            </w:r>
            <w:r w:rsidR="001825CD">
              <w:t>6</w:t>
            </w:r>
          </w:p>
        </w:tc>
        <w:tc>
          <w:tcPr>
            <w:tcW w:w="3261" w:type="dxa"/>
            <w:shd w:val="clear" w:color="auto" w:fill="auto"/>
            <w:noWrap/>
          </w:tcPr>
          <w:p w14:paraId="6BCA8B07" w14:textId="77777777" w:rsidR="00AD632C" w:rsidRPr="00FF7614" w:rsidRDefault="00AD632C" w:rsidP="000F664E">
            <w:pPr>
              <w:jc w:val="left"/>
              <w:rPr>
                <w:lang w:val="en-US"/>
              </w:rPr>
            </w:pPr>
            <w:r w:rsidRPr="00FF7614">
              <w:t xml:space="preserve">Standing reconciling item of the United States of America bilateral contribution (CPR/PRO/44/INV/425)* </w:t>
            </w:r>
          </w:p>
        </w:tc>
        <w:tc>
          <w:tcPr>
            <w:tcW w:w="1559" w:type="dxa"/>
            <w:shd w:val="clear" w:color="auto" w:fill="auto"/>
            <w:noWrap/>
          </w:tcPr>
          <w:p w14:paraId="54447378" w14:textId="77777777" w:rsidR="00AD632C" w:rsidRPr="007F04FE" w:rsidRDefault="00AD632C" w:rsidP="000F664E">
            <w:pPr>
              <w:jc w:val="right"/>
              <w:rPr>
                <w:b/>
                <w:i/>
                <w:lang w:val="en-US"/>
              </w:rPr>
            </w:pPr>
          </w:p>
        </w:tc>
        <w:tc>
          <w:tcPr>
            <w:tcW w:w="1383" w:type="dxa"/>
            <w:shd w:val="clear" w:color="auto" w:fill="auto"/>
          </w:tcPr>
          <w:p w14:paraId="610E9A09" w14:textId="77777777" w:rsidR="00AD632C" w:rsidRPr="007F04FE" w:rsidRDefault="00AD632C" w:rsidP="000F664E">
            <w:pPr>
              <w:jc w:val="right"/>
              <w:rPr>
                <w:b/>
                <w:i/>
                <w:lang w:val="en-US"/>
              </w:rPr>
            </w:pPr>
          </w:p>
        </w:tc>
        <w:tc>
          <w:tcPr>
            <w:tcW w:w="1310" w:type="dxa"/>
            <w:shd w:val="clear" w:color="auto" w:fill="auto"/>
          </w:tcPr>
          <w:p w14:paraId="08382423" w14:textId="77777777" w:rsidR="00AD632C" w:rsidRPr="007F04FE" w:rsidRDefault="00AD632C" w:rsidP="000F664E">
            <w:pPr>
              <w:jc w:val="right"/>
              <w:rPr>
                <w:b/>
                <w:i/>
                <w:lang w:val="en-US"/>
              </w:rPr>
            </w:pPr>
          </w:p>
        </w:tc>
        <w:tc>
          <w:tcPr>
            <w:tcW w:w="1418" w:type="dxa"/>
            <w:shd w:val="clear" w:color="auto" w:fill="auto"/>
          </w:tcPr>
          <w:p w14:paraId="6CCF1686" w14:textId="4B49EBE3" w:rsidR="00AD632C" w:rsidRPr="007C6D21" w:rsidRDefault="00C606E8" w:rsidP="000F664E">
            <w:pPr>
              <w:jc w:val="right"/>
              <w:rPr>
                <w:lang w:val="en-US"/>
              </w:rPr>
            </w:pPr>
            <w:r w:rsidRPr="007C6D21">
              <w:rPr>
                <w:lang w:val="en-US"/>
              </w:rPr>
              <w:t>5,375,000</w:t>
            </w:r>
          </w:p>
        </w:tc>
      </w:tr>
      <w:tr w:rsidR="00AD632C" w:rsidRPr="005D5081" w14:paraId="5E9E9109" w14:textId="77777777" w:rsidTr="004677A3">
        <w:tc>
          <w:tcPr>
            <w:tcW w:w="582" w:type="dxa"/>
          </w:tcPr>
          <w:p w14:paraId="1777C284" w14:textId="492CABC1" w:rsidR="00AD632C" w:rsidRPr="007F04FE" w:rsidRDefault="00AD632C" w:rsidP="000F664E">
            <w:r w:rsidRPr="007F04FE">
              <w:t>1</w:t>
            </w:r>
            <w:r w:rsidR="001825CD">
              <w:t>7</w:t>
            </w:r>
          </w:p>
        </w:tc>
        <w:tc>
          <w:tcPr>
            <w:tcW w:w="3261" w:type="dxa"/>
            <w:shd w:val="clear" w:color="auto" w:fill="auto"/>
            <w:noWrap/>
          </w:tcPr>
          <w:p w14:paraId="686DEEC2" w14:textId="77777777" w:rsidR="00AD632C" w:rsidRPr="00FF7614" w:rsidRDefault="00AD632C" w:rsidP="000F664E">
            <w:pPr>
              <w:jc w:val="left"/>
              <w:rPr>
                <w:lang w:val="en-US"/>
              </w:rPr>
            </w:pPr>
            <w:r w:rsidRPr="00FF7614">
              <w:t xml:space="preserve">Standing reconciling item of the United States of America bilateral contribution (CPR/PRO/47/INV/439)* </w:t>
            </w:r>
          </w:p>
        </w:tc>
        <w:tc>
          <w:tcPr>
            <w:tcW w:w="1559" w:type="dxa"/>
            <w:shd w:val="clear" w:color="auto" w:fill="auto"/>
            <w:noWrap/>
          </w:tcPr>
          <w:p w14:paraId="5C6D7A24" w14:textId="77777777" w:rsidR="00AD632C" w:rsidRPr="007F04FE" w:rsidRDefault="00AD632C" w:rsidP="000F664E">
            <w:pPr>
              <w:jc w:val="right"/>
              <w:rPr>
                <w:b/>
                <w:i/>
                <w:lang w:val="en-US"/>
              </w:rPr>
            </w:pPr>
          </w:p>
        </w:tc>
        <w:tc>
          <w:tcPr>
            <w:tcW w:w="1383" w:type="dxa"/>
            <w:shd w:val="clear" w:color="auto" w:fill="auto"/>
          </w:tcPr>
          <w:p w14:paraId="6EF3A5F8" w14:textId="77777777" w:rsidR="00AD632C" w:rsidRPr="007F04FE" w:rsidRDefault="00AD632C" w:rsidP="000F664E">
            <w:pPr>
              <w:jc w:val="right"/>
              <w:rPr>
                <w:b/>
                <w:i/>
                <w:lang w:val="en-US"/>
              </w:rPr>
            </w:pPr>
          </w:p>
        </w:tc>
        <w:tc>
          <w:tcPr>
            <w:tcW w:w="1310" w:type="dxa"/>
            <w:shd w:val="clear" w:color="auto" w:fill="auto"/>
          </w:tcPr>
          <w:p w14:paraId="143314B5" w14:textId="77777777" w:rsidR="00AD632C" w:rsidRPr="007F04FE" w:rsidRDefault="00AD632C" w:rsidP="000F664E">
            <w:pPr>
              <w:jc w:val="right"/>
              <w:rPr>
                <w:b/>
                <w:i/>
                <w:lang w:val="en-US"/>
              </w:rPr>
            </w:pPr>
          </w:p>
        </w:tc>
        <w:tc>
          <w:tcPr>
            <w:tcW w:w="1418" w:type="dxa"/>
            <w:shd w:val="clear" w:color="auto" w:fill="auto"/>
          </w:tcPr>
          <w:p w14:paraId="06AE0FBE" w14:textId="08B0269E" w:rsidR="00AD632C" w:rsidRPr="007C6D21" w:rsidRDefault="00C606E8" w:rsidP="000F664E">
            <w:pPr>
              <w:jc w:val="right"/>
              <w:rPr>
                <w:lang w:val="en-US"/>
              </w:rPr>
            </w:pPr>
            <w:r w:rsidRPr="007C6D21">
              <w:rPr>
                <w:lang w:val="en-US"/>
              </w:rPr>
              <w:t>5,375,000</w:t>
            </w:r>
          </w:p>
        </w:tc>
      </w:tr>
      <w:tr w:rsidR="00F06A23" w:rsidRPr="005D5081" w14:paraId="395A64BF" w14:textId="77777777" w:rsidTr="004677A3">
        <w:tc>
          <w:tcPr>
            <w:tcW w:w="582" w:type="dxa"/>
          </w:tcPr>
          <w:p w14:paraId="042EFC23" w14:textId="3C3FA0BB" w:rsidR="00F06A23" w:rsidRDefault="00F06A23" w:rsidP="000F664E">
            <w:r>
              <w:t>1</w:t>
            </w:r>
            <w:r w:rsidR="001825CD">
              <w:t>8</w:t>
            </w:r>
          </w:p>
        </w:tc>
        <w:tc>
          <w:tcPr>
            <w:tcW w:w="3261" w:type="dxa"/>
            <w:shd w:val="clear" w:color="auto" w:fill="auto"/>
            <w:noWrap/>
          </w:tcPr>
          <w:p w14:paraId="198B737A" w14:textId="77777777" w:rsidR="00F06A23" w:rsidRPr="00FF7614" w:rsidRDefault="00F06A23" w:rsidP="000F664E">
            <w:pPr>
              <w:jc w:val="left"/>
            </w:pPr>
            <w:r w:rsidRPr="00FF7614">
              <w:t>Standing reconciling item of Thailand chiller project (THA/REF/26/INV/104)*</w:t>
            </w:r>
          </w:p>
        </w:tc>
        <w:tc>
          <w:tcPr>
            <w:tcW w:w="1559" w:type="dxa"/>
            <w:shd w:val="clear" w:color="auto" w:fill="auto"/>
            <w:noWrap/>
          </w:tcPr>
          <w:p w14:paraId="15D9E1F8" w14:textId="77777777" w:rsidR="00F06A23" w:rsidRDefault="00F06A23" w:rsidP="000F664E">
            <w:pPr>
              <w:jc w:val="right"/>
              <w:rPr>
                <w:lang w:val="en-US"/>
              </w:rPr>
            </w:pPr>
          </w:p>
        </w:tc>
        <w:tc>
          <w:tcPr>
            <w:tcW w:w="1383" w:type="dxa"/>
            <w:shd w:val="clear" w:color="auto" w:fill="auto"/>
          </w:tcPr>
          <w:p w14:paraId="62BEA7FB" w14:textId="77777777" w:rsidR="00F06A23" w:rsidRPr="007F04FE" w:rsidRDefault="00F06A23" w:rsidP="000F664E">
            <w:pPr>
              <w:jc w:val="right"/>
              <w:rPr>
                <w:lang w:val="en-US"/>
              </w:rPr>
            </w:pPr>
          </w:p>
        </w:tc>
        <w:tc>
          <w:tcPr>
            <w:tcW w:w="1310" w:type="dxa"/>
            <w:shd w:val="clear" w:color="auto" w:fill="auto"/>
          </w:tcPr>
          <w:p w14:paraId="473F2D90" w14:textId="77777777" w:rsidR="00F06A23" w:rsidRPr="007F04FE" w:rsidRDefault="00F06A23" w:rsidP="000F664E">
            <w:pPr>
              <w:jc w:val="right"/>
              <w:rPr>
                <w:lang w:val="en-US"/>
              </w:rPr>
            </w:pPr>
          </w:p>
        </w:tc>
        <w:tc>
          <w:tcPr>
            <w:tcW w:w="1418" w:type="dxa"/>
            <w:shd w:val="clear" w:color="auto" w:fill="auto"/>
          </w:tcPr>
          <w:p w14:paraId="5DC3BDEF" w14:textId="734CB94A" w:rsidR="00F06A23" w:rsidRPr="007C6D21" w:rsidRDefault="00F06A23" w:rsidP="000F664E">
            <w:pPr>
              <w:jc w:val="right"/>
              <w:rPr>
                <w:lang w:val="en-US"/>
              </w:rPr>
            </w:pPr>
            <w:r w:rsidRPr="007C6D21">
              <w:t>1,198,946</w:t>
            </w:r>
          </w:p>
        </w:tc>
      </w:tr>
      <w:tr w:rsidR="00AD632C" w:rsidRPr="005D5081" w14:paraId="3AA8FB14" w14:textId="77777777" w:rsidTr="004677A3">
        <w:tc>
          <w:tcPr>
            <w:tcW w:w="582" w:type="dxa"/>
          </w:tcPr>
          <w:p w14:paraId="32E28DC2" w14:textId="6C1266A9" w:rsidR="00AD632C" w:rsidRPr="007F04FE" w:rsidRDefault="001825CD" w:rsidP="000F664E">
            <w:r>
              <w:t>19</w:t>
            </w:r>
          </w:p>
        </w:tc>
        <w:tc>
          <w:tcPr>
            <w:tcW w:w="3261" w:type="dxa"/>
            <w:shd w:val="clear" w:color="auto" w:fill="auto"/>
            <w:noWrap/>
          </w:tcPr>
          <w:p w14:paraId="38650938" w14:textId="77777777" w:rsidR="00AD632C" w:rsidRPr="007F04FE" w:rsidRDefault="00AD632C" w:rsidP="000F664E">
            <w:pPr>
              <w:jc w:val="left"/>
            </w:pPr>
            <w:r w:rsidRPr="007F04FE">
              <w:t xml:space="preserve">Total (Rows 2 to </w:t>
            </w:r>
            <w:r w:rsidR="0067755E">
              <w:t>21</w:t>
            </w:r>
            <w:r w:rsidRPr="007F04FE">
              <w:t>)</w:t>
            </w:r>
          </w:p>
        </w:tc>
        <w:tc>
          <w:tcPr>
            <w:tcW w:w="1559" w:type="dxa"/>
            <w:shd w:val="clear" w:color="auto" w:fill="auto"/>
            <w:noWrap/>
          </w:tcPr>
          <w:p w14:paraId="171F7699" w14:textId="1F4340BA" w:rsidR="00AD632C" w:rsidRPr="007F04FE" w:rsidRDefault="00D81417" w:rsidP="000F664E">
            <w:pPr>
              <w:jc w:val="right"/>
              <w:rPr>
                <w:lang w:val="en-US"/>
              </w:rPr>
            </w:pPr>
            <w:r>
              <w:rPr>
                <w:lang w:val="en-US"/>
              </w:rPr>
              <w:t>-51,765</w:t>
            </w:r>
          </w:p>
        </w:tc>
        <w:tc>
          <w:tcPr>
            <w:tcW w:w="1383" w:type="dxa"/>
            <w:shd w:val="clear" w:color="auto" w:fill="auto"/>
          </w:tcPr>
          <w:p w14:paraId="2D158979" w14:textId="1091605F" w:rsidR="00AD632C" w:rsidRPr="00607D74" w:rsidRDefault="00D81417" w:rsidP="000F664E">
            <w:pPr>
              <w:jc w:val="right"/>
              <w:rPr>
                <w:lang w:val="en-US"/>
              </w:rPr>
            </w:pPr>
            <w:r>
              <w:rPr>
                <w:lang w:val="en-US"/>
              </w:rPr>
              <w:t>0</w:t>
            </w:r>
          </w:p>
        </w:tc>
        <w:tc>
          <w:tcPr>
            <w:tcW w:w="1310" w:type="dxa"/>
            <w:shd w:val="clear" w:color="auto" w:fill="auto"/>
          </w:tcPr>
          <w:p w14:paraId="2E47C225" w14:textId="2E4E0B08" w:rsidR="00AD632C" w:rsidRPr="007F04FE" w:rsidRDefault="00A700D3" w:rsidP="000F664E">
            <w:pPr>
              <w:jc w:val="right"/>
              <w:rPr>
                <w:lang w:val="en-US"/>
              </w:rPr>
            </w:pPr>
            <w:r>
              <w:rPr>
                <w:lang w:val="en-US"/>
              </w:rPr>
              <w:t>-</w:t>
            </w:r>
            <w:r w:rsidR="00954EA8">
              <w:rPr>
                <w:lang w:val="en-US"/>
              </w:rPr>
              <w:t>4,201,135</w:t>
            </w:r>
          </w:p>
        </w:tc>
        <w:tc>
          <w:tcPr>
            <w:tcW w:w="1418" w:type="dxa"/>
            <w:shd w:val="clear" w:color="auto" w:fill="auto"/>
          </w:tcPr>
          <w:p w14:paraId="11EFE175" w14:textId="79ACC7A3" w:rsidR="00AD632C" w:rsidRPr="007C6D21" w:rsidRDefault="000A4525" w:rsidP="000F664E">
            <w:pPr>
              <w:jc w:val="right"/>
              <w:rPr>
                <w:lang w:val="en-US"/>
              </w:rPr>
            </w:pPr>
            <w:r>
              <w:rPr>
                <w:lang w:val="en-US"/>
              </w:rPr>
              <w:t>1,752,917</w:t>
            </w:r>
          </w:p>
        </w:tc>
      </w:tr>
      <w:tr w:rsidR="00AD632C" w:rsidRPr="00814D37" w14:paraId="5F9D0CB3" w14:textId="77777777" w:rsidTr="004677A3">
        <w:tc>
          <w:tcPr>
            <w:tcW w:w="582" w:type="dxa"/>
          </w:tcPr>
          <w:p w14:paraId="7FB5033B" w14:textId="3FC481C2" w:rsidR="00AD632C" w:rsidRPr="007F04FE" w:rsidRDefault="0067755E" w:rsidP="000F664E">
            <w:pPr>
              <w:rPr>
                <w:b/>
                <w:bCs/>
              </w:rPr>
            </w:pPr>
            <w:r>
              <w:rPr>
                <w:b/>
                <w:bCs/>
              </w:rPr>
              <w:lastRenderedPageBreak/>
              <w:t>2</w:t>
            </w:r>
            <w:r w:rsidR="001825CD">
              <w:rPr>
                <w:b/>
                <w:bCs/>
              </w:rPr>
              <w:t>0</w:t>
            </w:r>
          </w:p>
        </w:tc>
        <w:tc>
          <w:tcPr>
            <w:tcW w:w="3261" w:type="dxa"/>
            <w:shd w:val="clear" w:color="auto" w:fill="auto"/>
            <w:noWrap/>
          </w:tcPr>
          <w:p w14:paraId="5E49EDE3" w14:textId="77777777" w:rsidR="00AD632C" w:rsidRPr="007F04FE" w:rsidRDefault="00AD632C" w:rsidP="000F664E">
            <w:pPr>
              <w:jc w:val="left"/>
              <w:rPr>
                <w:b/>
                <w:bCs/>
                <w:lang w:val="en-US"/>
              </w:rPr>
            </w:pPr>
            <w:r w:rsidRPr="007F04FE">
              <w:rPr>
                <w:b/>
                <w:bCs/>
              </w:rPr>
              <w:t xml:space="preserve">Difference (outstanding reconciling item) </w:t>
            </w:r>
          </w:p>
        </w:tc>
        <w:tc>
          <w:tcPr>
            <w:tcW w:w="1559" w:type="dxa"/>
            <w:shd w:val="clear" w:color="auto" w:fill="auto"/>
            <w:noWrap/>
          </w:tcPr>
          <w:p w14:paraId="5537F641" w14:textId="1944B1F1" w:rsidR="00AD632C" w:rsidRPr="007F04FE" w:rsidRDefault="00D81417" w:rsidP="000F664E">
            <w:pPr>
              <w:jc w:val="right"/>
              <w:rPr>
                <w:b/>
                <w:lang w:val="en-US"/>
              </w:rPr>
            </w:pPr>
            <w:r>
              <w:rPr>
                <w:b/>
                <w:lang w:val="en-US"/>
              </w:rPr>
              <w:t>0</w:t>
            </w:r>
          </w:p>
        </w:tc>
        <w:tc>
          <w:tcPr>
            <w:tcW w:w="1383" w:type="dxa"/>
            <w:shd w:val="clear" w:color="auto" w:fill="auto"/>
          </w:tcPr>
          <w:p w14:paraId="5EEEFED1" w14:textId="1D0509EE" w:rsidR="00FD58A2" w:rsidRPr="001825CD" w:rsidRDefault="00D81417" w:rsidP="000F664E">
            <w:pPr>
              <w:jc w:val="right"/>
              <w:rPr>
                <w:b/>
                <w:lang w:val="en-US"/>
              </w:rPr>
            </w:pPr>
            <w:r w:rsidRPr="001825CD">
              <w:rPr>
                <w:b/>
                <w:lang w:val="en-CA" w:eastAsia="en-CA"/>
              </w:rPr>
              <w:t>-</w:t>
            </w:r>
            <w:r w:rsidR="00710C41" w:rsidRPr="001825CD">
              <w:rPr>
                <w:b/>
                <w:lang w:val="en-CA" w:eastAsia="en-CA"/>
              </w:rPr>
              <w:t>110,654</w:t>
            </w:r>
          </w:p>
          <w:p w14:paraId="11B284A6" w14:textId="77777777" w:rsidR="00AD632C" w:rsidRPr="00607D74" w:rsidRDefault="00AD632C" w:rsidP="000F664E">
            <w:pPr>
              <w:jc w:val="right"/>
              <w:rPr>
                <w:lang w:val="en-US"/>
              </w:rPr>
            </w:pPr>
          </w:p>
        </w:tc>
        <w:tc>
          <w:tcPr>
            <w:tcW w:w="1310" w:type="dxa"/>
            <w:shd w:val="clear" w:color="auto" w:fill="auto"/>
          </w:tcPr>
          <w:p w14:paraId="08979D4A" w14:textId="20F1E24C" w:rsidR="00AD632C" w:rsidRDefault="00811179" w:rsidP="000F664E">
            <w:pPr>
              <w:jc w:val="right"/>
              <w:rPr>
                <w:b/>
                <w:bCs/>
                <w:lang w:val="en-US"/>
              </w:rPr>
            </w:pPr>
            <w:r>
              <w:rPr>
                <w:b/>
                <w:bCs/>
                <w:lang w:val="en-US"/>
              </w:rPr>
              <w:t>-</w:t>
            </w:r>
            <w:r w:rsidR="00954EA8">
              <w:rPr>
                <w:b/>
                <w:bCs/>
                <w:lang w:val="en-US"/>
              </w:rPr>
              <w:t>226,995</w:t>
            </w:r>
          </w:p>
          <w:p w14:paraId="3B79D036" w14:textId="77777777" w:rsidR="001506B2" w:rsidRPr="007F04FE" w:rsidRDefault="001506B2" w:rsidP="000F664E">
            <w:pPr>
              <w:jc w:val="right"/>
              <w:rPr>
                <w:b/>
                <w:bCs/>
                <w:lang w:val="en-US"/>
              </w:rPr>
            </w:pPr>
          </w:p>
        </w:tc>
        <w:tc>
          <w:tcPr>
            <w:tcW w:w="1418" w:type="dxa"/>
            <w:shd w:val="clear" w:color="auto" w:fill="auto"/>
          </w:tcPr>
          <w:p w14:paraId="4B358786" w14:textId="22271251" w:rsidR="00AD632C" w:rsidRPr="007C6D21" w:rsidRDefault="007862C8" w:rsidP="000F664E">
            <w:pPr>
              <w:jc w:val="right"/>
              <w:rPr>
                <w:b/>
                <w:bCs/>
                <w:lang w:val="en-US"/>
              </w:rPr>
            </w:pPr>
            <w:r w:rsidRPr="007C6D21">
              <w:rPr>
                <w:b/>
                <w:bCs/>
                <w:lang w:val="en-US"/>
              </w:rPr>
              <w:t>135,304</w:t>
            </w:r>
          </w:p>
        </w:tc>
      </w:tr>
    </w:tbl>
    <w:p w14:paraId="26FD13E2" w14:textId="77777777" w:rsidR="00AD632C" w:rsidRPr="00814D37" w:rsidRDefault="00AD632C" w:rsidP="000F664E">
      <w:pPr>
        <w:outlineLvl w:val="0"/>
        <w:rPr>
          <w:sz w:val="20"/>
        </w:rPr>
      </w:pPr>
      <w:r w:rsidRPr="00814D37">
        <w:rPr>
          <w:sz w:val="20"/>
        </w:rPr>
        <w:t>* To be closed on completion of the World Bank’s Montreal Protocol’s activities.</w:t>
      </w:r>
    </w:p>
    <w:p w14:paraId="55F08B4F" w14:textId="77777777" w:rsidR="00AD632C" w:rsidRPr="005D5081" w:rsidRDefault="00AD632C" w:rsidP="000F664E">
      <w:pPr>
        <w:rPr>
          <w:highlight w:val="yellow"/>
        </w:rPr>
      </w:pPr>
    </w:p>
    <w:p w14:paraId="3FBC9DC6" w14:textId="24D001DC" w:rsidR="00234DB3" w:rsidRPr="00064CEA" w:rsidRDefault="00811179" w:rsidP="00064CEA">
      <w:pPr>
        <w:numPr>
          <w:ilvl w:val="0"/>
          <w:numId w:val="1"/>
        </w:numPr>
        <w:tabs>
          <w:tab w:val="clear" w:pos="0"/>
          <w:tab w:val="num" w:pos="142"/>
        </w:tabs>
        <w:spacing w:after="240"/>
        <w:ind w:left="142"/>
        <w:outlineLvl w:val="0"/>
      </w:pPr>
      <w:r>
        <w:t>Based on the explanations provided, the outstanding reconciling items that would need to be explained are</w:t>
      </w:r>
      <w:r w:rsidR="00AD632C" w:rsidRPr="000E1A5D">
        <w:t>:</w:t>
      </w:r>
      <w:r w:rsidR="00064CEA">
        <w:t xml:space="preserve"> </w:t>
      </w:r>
      <w:r w:rsidR="00CB2194" w:rsidRPr="00710C41">
        <w:t>US $1</w:t>
      </w:r>
      <w:r w:rsidR="001825CD">
        <w:t xml:space="preserve">10,654 </w:t>
      </w:r>
      <w:r w:rsidR="00AA49DA">
        <w:t>by UNEP</w:t>
      </w:r>
      <w:r w:rsidR="002D1B73" w:rsidRPr="00607D74">
        <w:t>;</w:t>
      </w:r>
      <w:r w:rsidR="00064CEA">
        <w:t xml:space="preserve"> </w:t>
      </w:r>
      <w:r w:rsidR="00AD632C" w:rsidRPr="00556D86">
        <w:t>US $</w:t>
      </w:r>
      <w:r w:rsidR="00954EA8">
        <w:t>226,995</w:t>
      </w:r>
      <w:r w:rsidR="00AD632C" w:rsidRPr="00556D86">
        <w:t xml:space="preserve"> by UNIDO</w:t>
      </w:r>
      <w:r w:rsidR="002D1B73" w:rsidRPr="00556D86">
        <w:t>;</w:t>
      </w:r>
      <w:r w:rsidR="00F015BE">
        <w:t xml:space="preserve"> and</w:t>
      </w:r>
      <w:r w:rsidR="00064CEA">
        <w:t xml:space="preserve"> </w:t>
      </w:r>
      <w:r w:rsidR="00AD632C" w:rsidRPr="007C6D21">
        <w:t>US $</w:t>
      </w:r>
      <w:r w:rsidR="004E74DC" w:rsidRPr="007C6D21">
        <w:t>135,304</w:t>
      </w:r>
      <w:r w:rsidR="00AD632C" w:rsidRPr="007C6D21">
        <w:t xml:space="preserve"> </w:t>
      </w:r>
      <w:r w:rsidR="00C70AEC" w:rsidRPr="007C6D21">
        <w:t xml:space="preserve">by the World Bank. </w:t>
      </w:r>
    </w:p>
    <w:p w14:paraId="41FD9CB5" w14:textId="77777777" w:rsidR="00AD632C" w:rsidRPr="0030215C" w:rsidRDefault="00AD632C" w:rsidP="000F664E">
      <w:pPr>
        <w:ind w:left="142"/>
        <w:rPr>
          <w:b/>
        </w:rPr>
      </w:pPr>
      <w:r w:rsidRPr="0030215C">
        <w:rPr>
          <w:b/>
        </w:rPr>
        <w:t xml:space="preserve">Expenditures reported in the </w:t>
      </w:r>
      <w:r w:rsidRPr="00457126">
        <w:rPr>
          <w:b/>
        </w:rPr>
        <w:t>201</w:t>
      </w:r>
      <w:r w:rsidR="000A32E9" w:rsidRPr="00457126">
        <w:rPr>
          <w:b/>
        </w:rPr>
        <w:t>6</w:t>
      </w:r>
      <w:r w:rsidRPr="0030215C">
        <w:rPr>
          <w:b/>
        </w:rPr>
        <w:t xml:space="preserve"> </w:t>
      </w:r>
      <w:r>
        <w:rPr>
          <w:b/>
        </w:rPr>
        <w:t>a</w:t>
      </w:r>
      <w:r w:rsidRPr="0030215C">
        <w:rPr>
          <w:b/>
        </w:rPr>
        <w:t xml:space="preserve">ccounts and in the </w:t>
      </w:r>
      <w:r w:rsidR="001275B5">
        <w:rPr>
          <w:b/>
        </w:rPr>
        <w:t>progress report</w:t>
      </w:r>
    </w:p>
    <w:p w14:paraId="3971952F" w14:textId="77777777" w:rsidR="00AD632C" w:rsidRPr="0030215C" w:rsidRDefault="00AD632C" w:rsidP="000F664E">
      <w:pPr>
        <w:rPr>
          <w:b/>
        </w:rPr>
      </w:pPr>
    </w:p>
    <w:p w14:paraId="55750636" w14:textId="77777777" w:rsidR="00AD632C" w:rsidRPr="0030215C" w:rsidRDefault="00AD632C" w:rsidP="000F664E">
      <w:pPr>
        <w:numPr>
          <w:ilvl w:val="0"/>
          <w:numId w:val="1"/>
        </w:numPr>
        <w:tabs>
          <w:tab w:val="clear" w:pos="0"/>
          <w:tab w:val="num" w:pos="142"/>
        </w:tabs>
        <w:ind w:left="142"/>
        <w:outlineLvl w:val="0"/>
      </w:pPr>
      <w:r w:rsidRPr="0030215C">
        <w:rPr>
          <w:lang w:val="en-US"/>
        </w:rPr>
        <w:t>Tab</w:t>
      </w:r>
      <w:r w:rsidRPr="0030215C">
        <w:t xml:space="preserve">le 4 shows the differences between the cumulative </w:t>
      </w:r>
      <w:r w:rsidRPr="00A63CE0">
        <w:t xml:space="preserve">expenditures </w:t>
      </w:r>
      <w:r w:rsidRPr="0030215C">
        <w:t xml:space="preserve">reported to the Treasurer in the </w:t>
      </w:r>
      <w:r w:rsidRPr="00457126">
        <w:t>201</w:t>
      </w:r>
      <w:r w:rsidR="000A32E9" w:rsidRPr="00457126">
        <w:t>6</w:t>
      </w:r>
      <w:r w:rsidRPr="0030215C">
        <w:t xml:space="preserve"> </w:t>
      </w:r>
      <w:r>
        <w:t>a</w:t>
      </w:r>
      <w:r w:rsidRPr="0030215C">
        <w:t xml:space="preserve">ccounts and the funds disbursed and </w:t>
      </w:r>
      <w:r>
        <w:t>committed</w:t>
      </w:r>
      <w:r w:rsidRPr="0030215C">
        <w:t xml:space="preserve"> as reported in the </w:t>
      </w:r>
      <w:r w:rsidR="001275B5">
        <w:t>progress report</w:t>
      </w:r>
      <w:r w:rsidRPr="0030215C">
        <w:t xml:space="preserve"> for the period 1991 to </w:t>
      </w:r>
      <w:r w:rsidRPr="00457126">
        <w:t>201</w:t>
      </w:r>
      <w:r w:rsidR="000A32E9" w:rsidRPr="00457126">
        <w:t>6</w:t>
      </w:r>
      <w:r w:rsidRPr="0030215C">
        <w:t>.</w:t>
      </w:r>
    </w:p>
    <w:p w14:paraId="057C332B" w14:textId="77777777" w:rsidR="00AD632C" w:rsidRPr="0030215C" w:rsidRDefault="00AD632C" w:rsidP="000F664E">
      <w:pPr>
        <w:jc w:val="left"/>
      </w:pPr>
    </w:p>
    <w:p w14:paraId="08C39B2B" w14:textId="77777777" w:rsidR="00AD632C" w:rsidRPr="00C24AE5" w:rsidRDefault="00AD632C" w:rsidP="000F664E">
      <w:pPr>
        <w:outlineLvl w:val="0"/>
        <w:rPr>
          <w:b/>
          <w:bCs/>
        </w:rPr>
      </w:pPr>
      <w:r w:rsidRPr="00C24AE5">
        <w:rPr>
          <w:b/>
        </w:rPr>
        <w:t>Table 4</w:t>
      </w:r>
      <w:r w:rsidR="00C24AE5">
        <w:rPr>
          <w:b/>
        </w:rPr>
        <w:t>.</w:t>
      </w:r>
      <w:r w:rsidR="00C24AE5" w:rsidRPr="00C24AE5">
        <w:rPr>
          <w:b/>
        </w:rPr>
        <w:t xml:space="preserve"> </w:t>
      </w:r>
      <w:r w:rsidRPr="00C24AE5">
        <w:rPr>
          <w:b/>
          <w:bCs/>
        </w:rPr>
        <w:t>D</w:t>
      </w:r>
      <w:r w:rsidR="00C24AE5" w:rsidRPr="00C24AE5">
        <w:rPr>
          <w:b/>
          <w:bCs/>
        </w:rPr>
        <w:t xml:space="preserve">ifferences between cumulative expenditures </w:t>
      </w:r>
      <w:r w:rsidRPr="00C24AE5">
        <w:rPr>
          <w:b/>
          <w:bCs/>
        </w:rPr>
        <w:t>(US$)</w:t>
      </w: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2"/>
        <w:gridCol w:w="1556"/>
        <w:gridCol w:w="1544"/>
        <w:gridCol w:w="1556"/>
        <w:gridCol w:w="1692"/>
        <w:gridCol w:w="1499"/>
      </w:tblGrid>
      <w:tr w:rsidR="00AD632C" w:rsidRPr="005D5081" w14:paraId="2F7163A7" w14:textId="77777777" w:rsidTr="00192DF9">
        <w:trPr>
          <w:tblHeader/>
        </w:trPr>
        <w:tc>
          <w:tcPr>
            <w:tcW w:w="1532" w:type="dxa"/>
            <w:vMerge w:val="restart"/>
            <w:vAlign w:val="center"/>
          </w:tcPr>
          <w:p w14:paraId="532469FB" w14:textId="77777777" w:rsidR="00AD632C" w:rsidRPr="00023966" w:rsidRDefault="00AD632C" w:rsidP="000F664E">
            <w:pPr>
              <w:jc w:val="center"/>
              <w:rPr>
                <w:b/>
                <w:bCs/>
              </w:rPr>
            </w:pPr>
            <w:r w:rsidRPr="00023966">
              <w:rPr>
                <w:b/>
                <w:bCs/>
              </w:rPr>
              <w:t>Agency</w:t>
            </w:r>
          </w:p>
        </w:tc>
        <w:tc>
          <w:tcPr>
            <w:tcW w:w="4656" w:type="dxa"/>
            <w:gridSpan w:val="3"/>
          </w:tcPr>
          <w:p w14:paraId="3702A637" w14:textId="77777777" w:rsidR="00AD632C" w:rsidRPr="00023966" w:rsidRDefault="001275B5" w:rsidP="000F664E">
            <w:pPr>
              <w:jc w:val="center"/>
              <w:rPr>
                <w:b/>
                <w:bCs/>
              </w:rPr>
            </w:pPr>
            <w:r>
              <w:rPr>
                <w:b/>
                <w:bCs/>
              </w:rPr>
              <w:t>Progress report</w:t>
            </w:r>
            <w:r w:rsidR="00670CCF">
              <w:rPr>
                <w:b/>
                <w:bCs/>
              </w:rPr>
              <w:t>*</w:t>
            </w:r>
          </w:p>
        </w:tc>
        <w:tc>
          <w:tcPr>
            <w:tcW w:w="1692" w:type="dxa"/>
            <w:vMerge w:val="restart"/>
          </w:tcPr>
          <w:p w14:paraId="7BAF5243" w14:textId="77777777" w:rsidR="00AD632C" w:rsidRPr="00023966" w:rsidRDefault="00AD632C" w:rsidP="000F664E">
            <w:pPr>
              <w:jc w:val="center"/>
              <w:rPr>
                <w:b/>
                <w:bCs/>
              </w:rPr>
            </w:pPr>
            <w:r w:rsidRPr="00023966">
              <w:rPr>
                <w:b/>
                <w:bCs/>
              </w:rPr>
              <w:t xml:space="preserve">Cumulative expenditures for final accounts </w:t>
            </w:r>
          </w:p>
        </w:tc>
        <w:tc>
          <w:tcPr>
            <w:tcW w:w="1499" w:type="dxa"/>
            <w:vMerge w:val="restart"/>
          </w:tcPr>
          <w:p w14:paraId="0FF3BCB8" w14:textId="77777777" w:rsidR="00AD632C" w:rsidRPr="00023966" w:rsidRDefault="00AD632C" w:rsidP="000F664E">
            <w:pPr>
              <w:jc w:val="center"/>
              <w:rPr>
                <w:b/>
                <w:bCs/>
              </w:rPr>
            </w:pPr>
            <w:r w:rsidRPr="00023966">
              <w:rPr>
                <w:b/>
                <w:bCs/>
              </w:rPr>
              <w:t>Differences</w:t>
            </w:r>
            <w:r w:rsidR="00670CCF">
              <w:rPr>
                <w:b/>
                <w:bCs/>
              </w:rPr>
              <w:t>*</w:t>
            </w:r>
            <w:r w:rsidRPr="00023966">
              <w:rPr>
                <w:b/>
                <w:bCs/>
              </w:rPr>
              <w:t>*</w:t>
            </w:r>
          </w:p>
          <w:p w14:paraId="149B935F" w14:textId="77777777" w:rsidR="00AD632C" w:rsidRPr="00023966" w:rsidRDefault="00AD632C" w:rsidP="000F664E">
            <w:pPr>
              <w:jc w:val="center"/>
              <w:rPr>
                <w:b/>
                <w:bCs/>
              </w:rPr>
            </w:pPr>
          </w:p>
        </w:tc>
      </w:tr>
      <w:tr w:rsidR="00AD632C" w:rsidRPr="005D5081" w14:paraId="48F06B09" w14:textId="77777777" w:rsidTr="00192DF9">
        <w:trPr>
          <w:trHeight w:val="700"/>
          <w:tblHeader/>
        </w:trPr>
        <w:tc>
          <w:tcPr>
            <w:tcW w:w="1532" w:type="dxa"/>
            <w:vMerge/>
            <w:tcBorders>
              <w:bottom w:val="single" w:sz="4" w:space="0" w:color="auto"/>
            </w:tcBorders>
          </w:tcPr>
          <w:p w14:paraId="2C08C3BA" w14:textId="77777777" w:rsidR="00AD632C" w:rsidRPr="00023966" w:rsidRDefault="00AD632C" w:rsidP="000F664E">
            <w:pPr>
              <w:jc w:val="center"/>
              <w:rPr>
                <w:b/>
                <w:bCs/>
                <w:highlight w:val="yellow"/>
              </w:rPr>
            </w:pPr>
          </w:p>
        </w:tc>
        <w:tc>
          <w:tcPr>
            <w:tcW w:w="1556" w:type="dxa"/>
            <w:tcBorders>
              <w:bottom w:val="single" w:sz="4" w:space="0" w:color="auto"/>
            </w:tcBorders>
            <w:tcMar>
              <w:left w:w="14" w:type="dxa"/>
              <w:right w:w="14" w:type="dxa"/>
            </w:tcMar>
          </w:tcPr>
          <w:p w14:paraId="67498A0A" w14:textId="77777777" w:rsidR="00AD632C" w:rsidRPr="00023966" w:rsidRDefault="00AD632C" w:rsidP="000F664E">
            <w:pPr>
              <w:jc w:val="center"/>
              <w:rPr>
                <w:b/>
                <w:bCs/>
                <w:highlight w:val="yellow"/>
              </w:rPr>
            </w:pPr>
            <w:r w:rsidRPr="00023966">
              <w:rPr>
                <w:b/>
                <w:bCs/>
              </w:rPr>
              <w:t xml:space="preserve">Funds disbursed </w:t>
            </w:r>
          </w:p>
        </w:tc>
        <w:tc>
          <w:tcPr>
            <w:tcW w:w="1544" w:type="dxa"/>
            <w:tcBorders>
              <w:bottom w:val="single" w:sz="4" w:space="0" w:color="auto"/>
            </w:tcBorders>
            <w:tcMar>
              <w:left w:w="14" w:type="dxa"/>
              <w:right w:w="14" w:type="dxa"/>
            </w:tcMar>
          </w:tcPr>
          <w:p w14:paraId="0B4188D0" w14:textId="77777777" w:rsidR="00AD632C" w:rsidRPr="00023966" w:rsidRDefault="00AD632C" w:rsidP="000F664E">
            <w:pPr>
              <w:jc w:val="center"/>
              <w:rPr>
                <w:b/>
                <w:bCs/>
                <w:highlight w:val="yellow"/>
              </w:rPr>
            </w:pPr>
            <w:r w:rsidRPr="00023966">
              <w:rPr>
                <w:b/>
                <w:bCs/>
              </w:rPr>
              <w:t xml:space="preserve">Funds committed </w:t>
            </w:r>
          </w:p>
        </w:tc>
        <w:tc>
          <w:tcPr>
            <w:tcW w:w="1556" w:type="dxa"/>
            <w:tcBorders>
              <w:bottom w:val="single" w:sz="4" w:space="0" w:color="auto"/>
            </w:tcBorders>
            <w:tcMar>
              <w:left w:w="14" w:type="dxa"/>
              <w:right w:w="14" w:type="dxa"/>
            </w:tcMar>
          </w:tcPr>
          <w:p w14:paraId="6C2A4B9B" w14:textId="77777777" w:rsidR="00AD632C" w:rsidRPr="00023966" w:rsidRDefault="00AD632C" w:rsidP="000F664E">
            <w:pPr>
              <w:jc w:val="center"/>
              <w:rPr>
                <w:b/>
                <w:bCs/>
                <w:highlight w:val="yellow"/>
              </w:rPr>
            </w:pPr>
            <w:r w:rsidRPr="00023966">
              <w:rPr>
                <w:b/>
                <w:bCs/>
              </w:rPr>
              <w:t xml:space="preserve">Total cumulative </w:t>
            </w:r>
          </w:p>
        </w:tc>
        <w:tc>
          <w:tcPr>
            <w:tcW w:w="1692" w:type="dxa"/>
            <w:vMerge/>
            <w:tcBorders>
              <w:bottom w:val="single" w:sz="4" w:space="0" w:color="auto"/>
            </w:tcBorders>
            <w:tcMar>
              <w:left w:w="14" w:type="dxa"/>
              <w:right w:w="14" w:type="dxa"/>
            </w:tcMar>
          </w:tcPr>
          <w:p w14:paraId="2DA3746B" w14:textId="77777777" w:rsidR="00AD632C" w:rsidRPr="00023966" w:rsidRDefault="00AD632C" w:rsidP="000F664E">
            <w:pPr>
              <w:jc w:val="center"/>
              <w:rPr>
                <w:b/>
                <w:bCs/>
                <w:highlight w:val="yellow"/>
              </w:rPr>
            </w:pPr>
          </w:p>
        </w:tc>
        <w:tc>
          <w:tcPr>
            <w:tcW w:w="1499" w:type="dxa"/>
            <w:vMerge/>
            <w:tcBorders>
              <w:bottom w:val="single" w:sz="4" w:space="0" w:color="auto"/>
            </w:tcBorders>
            <w:tcMar>
              <w:left w:w="14" w:type="dxa"/>
              <w:right w:w="14" w:type="dxa"/>
            </w:tcMar>
          </w:tcPr>
          <w:p w14:paraId="72B5F121" w14:textId="77777777" w:rsidR="00AD632C" w:rsidRPr="00023966" w:rsidRDefault="00AD632C" w:rsidP="000F664E">
            <w:pPr>
              <w:jc w:val="center"/>
              <w:rPr>
                <w:b/>
                <w:bCs/>
                <w:highlight w:val="yellow"/>
              </w:rPr>
            </w:pPr>
          </w:p>
        </w:tc>
      </w:tr>
      <w:tr w:rsidR="00AD632C" w:rsidRPr="005D5081" w14:paraId="151B876C" w14:textId="77777777" w:rsidTr="00192DF9">
        <w:trPr>
          <w:tblHeader/>
        </w:trPr>
        <w:tc>
          <w:tcPr>
            <w:tcW w:w="1532" w:type="dxa"/>
          </w:tcPr>
          <w:p w14:paraId="4A470F69" w14:textId="77777777" w:rsidR="00AD632C" w:rsidRPr="00023966" w:rsidRDefault="00AD632C" w:rsidP="000F664E">
            <w:pPr>
              <w:jc w:val="center"/>
              <w:rPr>
                <w:b/>
                <w:bCs/>
              </w:rPr>
            </w:pPr>
            <w:r w:rsidRPr="00023966">
              <w:rPr>
                <w:b/>
                <w:bCs/>
              </w:rPr>
              <w:t>(1)</w:t>
            </w:r>
          </w:p>
        </w:tc>
        <w:tc>
          <w:tcPr>
            <w:tcW w:w="1556" w:type="dxa"/>
          </w:tcPr>
          <w:p w14:paraId="23271280" w14:textId="77777777" w:rsidR="00AD632C" w:rsidRPr="00023966" w:rsidRDefault="00AD632C" w:rsidP="000F664E">
            <w:pPr>
              <w:jc w:val="center"/>
              <w:rPr>
                <w:b/>
                <w:bCs/>
              </w:rPr>
            </w:pPr>
            <w:r w:rsidRPr="00023966">
              <w:rPr>
                <w:b/>
                <w:bCs/>
              </w:rPr>
              <w:t>(2)</w:t>
            </w:r>
          </w:p>
        </w:tc>
        <w:tc>
          <w:tcPr>
            <w:tcW w:w="1544" w:type="dxa"/>
          </w:tcPr>
          <w:p w14:paraId="2CFD8CCC" w14:textId="77777777" w:rsidR="00AD632C" w:rsidRPr="00023966" w:rsidRDefault="00AD632C" w:rsidP="000F664E">
            <w:pPr>
              <w:jc w:val="center"/>
              <w:rPr>
                <w:b/>
                <w:bCs/>
              </w:rPr>
            </w:pPr>
            <w:r w:rsidRPr="00023966">
              <w:rPr>
                <w:b/>
                <w:bCs/>
              </w:rPr>
              <w:t>(3)</w:t>
            </w:r>
          </w:p>
        </w:tc>
        <w:tc>
          <w:tcPr>
            <w:tcW w:w="1556" w:type="dxa"/>
          </w:tcPr>
          <w:p w14:paraId="160F2EDA" w14:textId="77777777" w:rsidR="00AD632C" w:rsidRPr="00023966" w:rsidRDefault="00AD632C" w:rsidP="000F664E">
            <w:pPr>
              <w:jc w:val="center"/>
              <w:rPr>
                <w:b/>
                <w:bCs/>
              </w:rPr>
            </w:pPr>
            <w:r w:rsidRPr="00023966">
              <w:rPr>
                <w:b/>
                <w:bCs/>
              </w:rPr>
              <w:t>(4)= (2)+(3)</w:t>
            </w:r>
          </w:p>
        </w:tc>
        <w:tc>
          <w:tcPr>
            <w:tcW w:w="1692" w:type="dxa"/>
          </w:tcPr>
          <w:p w14:paraId="5F851246" w14:textId="77777777" w:rsidR="00AD632C" w:rsidRPr="00023966" w:rsidRDefault="00AD632C" w:rsidP="000F664E">
            <w:pPr>
              <w:jc w:val="center"/>
              <w:rPr>
                <w:b/>
                <w:bCs/>
              </w:rPr>
            </w:pPr>
            <w:r w:rsidRPr="00023966">
              <w:rPr>
                <w:b/>
                <w:bCs/>
              </w:rPr>
              <w:t>(5)</w:t>
            </w:r>
          </w:p>
        </w:tc>
        <w:tc>
          <w:tcPr>
            <w:tcW w:w="1499" w:type="dxa"/>
          </w:tcPr>
          <w:p w14:paraId="0F1AE04C" w14:textId="77777777" w:rsidR="00AD632C" w:rsidRPr="00023966" w:rsidRDefault="00AD632C" w:rsidP="000F664E">
            <w:pPr>
              <w:jc w:val="center"/>
              <w:rPr>
                <w:b/>
                <w:bCs/>
              </w:rPr>
            </w:pPr>
            <w:r w:rsidRPr="00023966">
              <w:rPr>
                <w:b/>
                <w:bCs/>
              </w:rPr>
              <w:t>(6)= (4)-(5)</w:t>
            </w:r>
          </w:p>
        </w:tc>
      </w:tr>
      <w:tr w:rsidR="006A1C94" w:rsidRPr="005D5081" w14:paraId="0B49FD73" w14:textId="77777777" w:rsidTr="00192DF9">
        <w:tc>
          <w:tcPr>
            <w:tcW w:w="1532" w:type="dxa"/>
            <w:vAlign w:val="center"/>
          </w:tcPr>
          <w:p w14:paraId="5C26FC78" w14:textId="77777777" w:rsidR="006A1C94" w:rsidRPr="00023966" w:rsidRDefault="006A1C94" w:rsidP="000F664E">
            <w:pPr>
              <w:rPr>
                <w:color w:val="000000"/>
              </w:rPr>
            </w:pPr>
            <w:r w:rsidRPr="00023966">
              <w:rPr>
                <w:color w:val="000000"/>
              </w:rPr>
              <w:t>UNDP</w:t>
            </w:r>
          </w:p>
        </w:tc>
        <w:tc>
          <w:tcPr>
            <w:tcW w:w="1556" w:type="dxa"/>
            <w:vAlign w:val="center"/>
          </w:tcPr>
          <w:p w14:paraId="5EB0774F" w14:textId="77777777" w:rsidR="006A1C94" w:rsidRPr="002C329B" w:rsidRDefault="000A32E9" w:rsidP="000F664E">
            <w:pPr>
              <w:jc w:val="right"/>
              <w:rPr>
                <w:lang w:val="en-US"/>
              </w:rPr>
            </w:pPr>
            <w:r>
              <w:rPr>
                <w:color w:val="000000"/>
              </w:rPr>
              <w:t>767,756,166</w:t>
            </w:r>
          </w:p>
        </w:tc>
        <w:tc>
          <w:tcPr>
            <w:tcW w:w="1544" w:type="dxa"/>
            <w:vAlign w:val="center"/>
          </w:tcPr>
          <w:p w14:paraId="32DE0B3C" w14:textId="77777777" w:rsidR="006A1C94" w:rsidRPr="002C329B" w:rsidRDefault="000A32E9" w:rsidP="000F664E">
            <w:pPr>
              <w:jc w:val="right"/>
              <w:rPr>
                <w:lang w:val="en-US"/>
              </w:rPr>
            </w:pPr>
            <w:r>
              <w:rPr>
                <w:color w:val="000000"/>
              </w:rPr>
              <w:t>928,539</w:t>
            </w:r>
          </w:p>
        </w:tc>
        <w:tc>
          <w:tcPr>
            <w:tcW w:w="1556" w:type="dxa"/>
            <w:vAlign w:val="center"/>
          </w:tcPr>
          <w:p w14:paraId="0B61C81A" w14:textId="77777777" w:rsidR="006A1C94" w:rsidRPr="002C329B" w:rsidRDefault="000A32E9" w:rsidP="000F664E">
            <w:pPr>
              <w:jc w:val="right"/>
              <w:rPr>
                <w:lang w:val="en-US"/>
              </w:rPr>
            </w:pPr>
            <w:r>
              <w:rPr>
                <w:color w:val="000000"/>
              </w:rPr>
              <w:t>768,684,705</w:t>
            </w:r>
          </w:p>
        </w:tc>
        <w:tc>
          <w:tcPr>
            <w:tcW w:w="1692" w:type="dxa"/>
            <w:vAlign w:val="center"/>
          </w:tcPr>
          <w:p w14:paraId="414655FA" w14:textId="39E1CCCB" w:rsidR="006A1C94" w:rsidRPr="002C329B" w:rsidRDefault="00EF422D" w:rsidP="000F664E">
            <w:pPr>
              <w:jc w:val="right"/>
              <w:rPr>
                <w:lang w:val="en-US"/>
              </w:rPr>
            </w:pPr>
            <w:r>
              <w:rPr>
                <w:lang w:val="en-US"/>
              </w:rPr>
              <w:t>7</w:t>
            </w:r>
            <w:r w:rsidR="00A216BB">
              <w:rPr>
                <w:lang w:val="en-US"/>
              </w:rPr>
              <w:t>66</w:t>
            </w:r>
            <w:r>
              <w:rPr>
                <w:lang w:val="en-US"/>
              </w:rPr>
              <w:t>,543,494</w:t>
            </w:r>
          </w:p>
        </w:tc>
        <w:tc>
          <w:tcPr>
            <w:tcW w:w="1499" w:type="dxa"/>
            <w:vAlign w:val="center"/>
          </w:tcPr>
          <w:p w14:paraId="425D2B11" w14:textId="554F2040" w:rsidR="006A1C94" w:rsidRPr="002C329B" w:rsidRDefault="00A216BB" w:rsidP="000F664E">
            <w:pPr>
              <w:jc w:val="right"/>
            </w:pPr>
            <w:r>
              <w:t>2,141,211</w:t>
            </w:r>
          </w:p>
        </w:tc>
      </w:tr>
      <w:tr w:rsidR="006A1C94" w:rsidRPr="005D5081" w14:paraId="275F9981" w14:textId="77777777" w:rsidTr="00192DF9">
        <w:tc>
          <w:tcPr>
            <w:tcW w:w="1532" w:type="dxa"/>
            <w:vAlign w:val="center"/>
          </w:tcPr>
          <w:p w14:paraId="308CE930" w14:textId="77777777" w:rsidR="006A1C94" w:rsidRPr="00FF4943" w:rsidRDefault="006A1C94" w:rsidP="000F664E">
            <w:pPr>
              <w:rPr>
                <w:color w:val="000000"/>
              </w:rPr>
            </w:pPr>
            <w:r w:rsidRPr="00FF4943">
              <w:rPr>
                <w:color w:val="000000"/>
              </w:rPr>
              <w:t>UNEP</w:t>
            </w:r>
          </w:p>
        </w:tc>
        <w:tc>
          <w:tcPr>
            <w:tcW w:w="1556" w:type="dxa"/>
            <w:vAlign w:val="center"/>
          </w:tcPr>
          <w:p w14:paraId="28DAAA0F" w14:textId="77777777" w:rsidR="006A1C94" w:rsidRPr="00FF4943" w:rsidRDefault="003354BC" w:rsidP="000F664E">
            <w:pPr>
              <w:jc w:val="right"/>
              <w:rPr>
                <w:bCs/>
                <w:lang w:val="en-US"/>
              </w:rPr>
            </w:pPr>
            <w:r>
              <w:rPr>
                <w:bCs/>
                <w:lang w:val="en-US"/>
              </w:rPr>
              <w:t>252,332,957</w:t>
            </w:r>
          </w:p>
        </w:tc>
        <w:tc>
          <w:tcPr>
            <w:tcW w:w="1544" w:type="dxa"/>
            <w:vAlign w:val="center"/>
          </w:tcPr>
          <w:p w14:paraId="67BAD032" w14:textId="77777777" w:rsidR="006A1C94" w:rsidRPr="00FF4943" w:rsidRDefault="003354BC" w:rsidP="000F664E">
            <w:pPr>
              <w:jc w:val="right"/>
              <w:rPr>
                <w:bCs/>
                <w:lang w:val="en-US"/>
              </w:rPr>
            </w:pPr>
            <w:r>
              <w:rPr>
                <w:bCs/>
                <w:lang w:val="en-US"/>
              </w:rPr>
              <w:t>20,494,574</w:t>
            </w:r>
          </w:p>
        </w:tc>
        <w:tc>
          <w:tcPr>
            <w:tcW w:w="1556" w:type="dxa"/>
            <w:vAlign w:val="center"/>
          </w:tcPr>
          <w:p w14:paraId="04D20AB3" w14:textId="77777777" w:rsidR="006A1C94" w:rsidRPr="00FF4943" w:rsidRDefault="003354BC" w:rsidP="000F664E">
            <w:pPr>
              <w:jc w:val="right"/>
              <w:rPr>
                <w:bCs/>
                <w:lang w:val="en-US"/>
              </w:rPr>
            </w:pPr>
            <w:r>
              <w:rPr>
                <w:bCs/>
                <w:lang w:val="en-US"/>
              </w:rPr>
              <w:t>272,827,531</w:t>
            </w:r>
          </w:p>
        </w:tc>
        <w:tc>
          <w:tcPr>
            <w:tcW w:w="1692" w:type="dxa"/>
            <w:vAlign w:val="center"/>
          </w:tcPr>
          <w:p w14:paraId="08F12429" w14:textId="77777777" w:rsidR="006A1C94" w:rsidRPr="00FF4943" w:rsidRDefault="003354BC" w:rsidP="000F664E">
            <w:pPr>
              <w:jc w:val="right"/>
              <w:rPr>
                <w:bCs/>
                <w:lang w:val="en-US"/>
              </w:rPr>
            </w:pPr>
            <w:r>
              <w:rPr>
                <w:bCs/>
                <w:lang w:val="en-US"/>
              </w:rPr>
              <w:t>253,</w:t>
            </w:r>
            <w:r w:rsidR="00CF6F6C">
              <w:rPr>
                <w:bCs/>
                <w:lang w:val="en-US"/>
              </w:rPr>
              <w:t>435,179</w:t>
            </w:r>
          </w:p>
        </w:tc>
        <w:tc>
          <w:tcPr>
            <w:tcW w:w="1499" w:type="dxa"/>
            <w:vAlign w:val="center"/>
          </w:tcPr>
          <w:p w14:paraId="2604F60A" w14:textId="77777777" w:rsidR="006A1C94" w:rsidRPr="00FF4943" w:rsidRDefault="00CF6F6C" w:rsidP="000F664E">
            <w:pPr>
              <w:jc w:val="right"/>
            </w:pPr>
            <w:r>
              <w:t>19,392,35</w:t>
            </w:r>
            <w:r w:rsidR="0019463D">
              <w:t>2</w:t>
            </w:r>
          </w:p>
        </w:tc>
      </w:tr>
      <w:tr w:rsidR="006A1C94" w:rsidRPr="005D5081" w14:paraId="73701FD4" w14:textId="77777777" w:rsidTr="00192DF9">
        <w:tc>
          <w:tcPr>
            <w:tcW w:w="1532" w:type="dxa"/>
            <w:vAlign w:val="center"/>
          </w:tcPr>
          <w:p w14:paraId="1990A25D" w14:textId="77777777" w:rsidR="006A1C94" w:rsidRPr="00023966" w:rsidRDefault="006A1C94" w:rsidP="000F664E">
            <w:pPr>
              <w:rPr>
                <w:color w:val="000000"/>
              </w:rPr>
            </w:pPr>
            <w:r w:rsidRPr="00023966">
              <w:rPr>
                <w:color w:val="000000"/>
              </w:rPr>
              <w:t>UNIDO</w:t>
            </w:r>
          </w:p>
        </w:tc>
        <w:tc>
          <w:tcPr>
            <w:tcW w:w="1556" w:type="dxa"/>
            <w:vAlign w:val="center"/>
          </w:tcPr>
          <w:p w14:paraId="5CB17B9C" w14:textId="77777777" w:rsidR="006A1C94" w:rsidRPr="002C329B" w:rsidRDefault="003354BC" w:rsidP="000F664E">
            <w:pPr>
              <w:jc w:val="right"/>
            </w:pPr>
            <w:r>
              <w:t>754,819,859</w:t>
            </w:r>
          </w:p>
        </w:tc>
        <w:tc>
          <w:tcPr>
            <w:tcW w:w="1544" w:type="dxa"/>
            <w:vAlign w:val="center"/>
          </w:tcPr>
          <w:p w14:paraId="1FE007DC" w14:textId="77777777" w:rsidR="006A1C94" w:rsidRPr="002C329B" w:rsidRDefault="003354BC" w:rsidP="000F664E">
            <w:pPr>
              <w:jc w:val="right"/>
            </w:pPr>
            <w:r>
              <w:t>43,017,440</w:t>
            </w:r>
          </w:p>
        </w:tc>
        <w:tc>
          <w:tcPr>
            <w:tcW w:w="1556" w:type="dxa"/>
            <w:vAlign w:val="center"/>
          </w:tcPr>
          <w:p w14:paraId="709A43E2" w14:textId="77777777" w:rsidR="006A1C94" w:rsidRPr="002C329B" w:rsidRDefault="003354BC" w:rsidP="000F664E">
            <w:pPr>
              <w:jc w:val="right"/>
            </w:pPr>
            <w:r>
              <w:t>797,837,299</w:t>
            </w:r>
          </w:p>
        </w:tc>
        <w:tc>
          <w:tcPr>
            <w:tcW w:w="1692" w:type="dxa"/>
            <w:vAlign w:val="center"/>
          </w:tcPr>
          <w:p w14:paraId="692B2172" w14:textId="093FED18" w:rsidR="006A1C94" w:rsidRPr="0058078D" w:rsidRDefault="00A216BB" w:rsidP="000F664E">
            <w:pPr>
              <w:jc w:val="right"/>
            </w:pPr>
            <w:r w:rsidRPr="0058078D">
              <w:t>752,127,645</w:t>
            </w:r>
          </w:p>
        </w:tc>
        <w:tc>
          <w:tcPr>
            <w:tcW w:w="1499" w:type="dxa"/>
            <w:vAlign w:val="center"/>
          </w:tcPr>
          <w:p w14:paraId="36AF056E" w14:textId="4AA94078" w:rsidR="006A1C94" w:rsidRPr="0058078D" w:rsidRDefault="00A216BB" w:rsidP="000F664E">
            <w:pPr>
              <w:jc w:val="right"/>
            </w:pPr>
            <w:r w:rsidRPr="0058078D">
              <w:t>45,709,654</w:t>
            </w:r>
          </w:p>
        </w:tc>
      </w:tr>
      <w:tr w:rsidR="006A1C94" w:rsidRPr="005D5081" w14:paraId="2D56D006" w14:textId="77777777" w:rsidTr="00192DF9">
        <w:tc>
          <w:tcPr>
            <w:tcW w:w="1532" w:type="dxa"/>
            <w:vAlign w:val="center"/>
          </w:tcPr>
          <w:p w14:paraId="2F82042C" w14:textId="77777777" w:rsidR="006A1C94" w:rsidRPr="00023966" w:rsidRDefault="006A1C94" w:rsidP="000F664E">
            <w:pPr>
              <w:rPr>
                <w:color w:val="000000"/>
              </w:rPr>
            </w:pPr>
            <w:r w:rsidRPr="00023966">
              <w:rPr>
                <w:color w:val="000000"/>
              </w:rPr>
              <w:t>World Bank</w:t>
            </w:r>
          </w:p>
        </w:tc>
        <w:tc>
          <w:tcPr>
            <w:tcW w:w="1556" w:type="dxa"/>
            <w:vAlign w:val="center"/>
          </w:tcPr>
          <w:p w14:paraId="29E6E513" w14:textId="77777777" w:rsidR="006A1C94" w:rsidRPr="002C329B" w:rsidRDefault="003354BC" w:rsidP="000F664E">
            <w:pPr>
              <w:jc w:val="right"/>
            </w:pPr>
            <w:r>
              <w:t>1,192,886,927</w:t>
            </w:r>
          </w:p>
        </w:tc>
        <w:tc>
          <w:tcPr>
            <w:tcW w:w="1544" w:type="dxa"/>
            <w:vAlign w:val="center"/>
          </w:tcPr>
          <w:p w14:paraId="19EEE29F" w14:textId="77777777" w:rsidR="006A1C94" w:rsidRPr="002C329B" w:rsidRDefault="003354BC" w:rsidP="000F664E">
            <w:pPr>
              <w:jc w:val="right"/>
            </w:pPr>
            <w:r>
              <w:t>54,376,513</w:t>
            </w:r>
          </w:p>
        </w:tc>
        <w:tc>
          <w:tcPr>
            <w:tcW w:w="1556" w:type="dxa"/>
            <w:vAlign w:val="center"/>
          </w:tcPr>
          <w:p w14:paraId="7C78A3A2" w14:textId="77777777" w:rsidR="006A1C94" w:rsidRPr="002C329B" w:rsidRDefault="003354BC" w:rsidP="000F664E">
            <w:pPr>
              <w:jc w:val="right"/>
            </w:pPr>
            <w:r>
              <w:t>1,247,263,440</w:t>
            </w:r>
          </w:p>
        </w:tc>
        <w:tc>
          <w:tcPr>
            <w:tcW w:w="1692" w:type="dxa"/>
            <w:vAlign w:val="center"/>
          </w:tcPr>
          <w:p w14:paraId="3B2A6EB2" w14:textId="77777777" w:rsidR="006A1C94" w:rsidRPr="002C329B" w:rsidRDefault="003354BC" w:rsidP="000F664E">
            <w:pPr>
              <w:jc w:val="right"/>
            </w:pPr>
            <w:r>
              <w:t>1,205,627,566</w:t>
            </w:r>
          </w:p>
        </w:tc>
        <w:tc>
          <w:tcPr>
            <w:tcW w:w="1499" w:type="dxa"/>
            <w:vAlign w:val="center"/>
          </w:tcPr>
          <w:p w14:paraId="65E56B6B" w14:textId="77777777" w:rsidR="006A1C94" w:rsidRPr="002C329B" w:rsidRDefault="003354BC" w:rsidP="000F664E">
            <w:pPr>
              <w:jc w:val="right"/>
            </w:pPr>
            <w:r>
              <w:t>41,635,874</w:t>
            </w:r>
          </w:p>
        </w:tc>
      </w:tr>
    </w:tbl>
    <w:p w14:paraId="76773C16" w14:textId="77777777" w:rsidR="00670CCF" w:rsidRDefault="00AD632C" w:rsidP="000F664E">
      <w:pPr>
        <w:rPr>
          <w:sz w:val="20"/>
        </w:rPr>
      </w:pPr>
      <w:r w:rsidRPr="0049159B">
        <w:rPr>
          <w:sz w:val="20"/>
        </w:rPr>
        <w:t>(*</w:t>
      </w:r>
      <w:r w:rsidR="00670CCF">
        <w:rPr>
          <w:sz w:val="20"/>
        </w:rPr>
        <w:t>)</w:t>
      </w:r>
      <w:r w:rsidR="00670CCF">
        <w:rPr>
          <w:sz w:val="20"/>
          <w:szCs w:val="20"/>
        </w:rPr>
        <w:t xml:space="preserve"> </w:t>
      </w:r>
      <w:r w:rsidR="00B113E4">
        <w:rPr>
          <w:sz w:val="20"/>
          <w:szCs w:val="20"/>
        </w:rPr>
        <w:t>I</w:t>
      </w:r>
      <w:r w:rsidR="00670CCF">
        <w:rPr>
          <w:sz w:val="20"/>
          <w:szCs w:val="20"/>
        </w:rPr>
        <w:t>ncluding agency support costs.</w:t>
      </w:r>
    </w:p>
    <w:p w14:paraId="574903E3" w14:textId="0ACBAD7E" w:rsidR="00AD632C" w:rsidRPr="0049159B" w:rsidRDefault="00670CCF" w:rsidP="000F664E">
      <w:pPr>
        <w:rPr>
          <w:sz w:val="20"/>
        </w:rPr>
      </w:pPr>
      <w:r>
        <w:rPr>
          <w:sz w:val="20"/>
        </w:rPr>
        <w:t>(**</w:t>
      </w:r>
      <w:r w:rsidR="00AD632C" w:rsidRPr="0049159B">
        <w:rPr>
          <w:sz w:val="20"/>
        </w:rPr>
        <w:t xml:space="preserve">) A positive </w:t>
      </w:r>
      <w:r w:rsidR="00064CEA">
        <w:rPr>
          <w:sz w:val="20"/>
        </w:rPr>
        <w:t xml:space="preserve">number </w:t>
      </w:r>
      <w:r w:rsidR="00AD632C" w:rsidRPr="0049159B">
        <w:rPr>
          <w:sz w:val="20"/>
        </w:rPr>
        <w:t>means more expenditure</w:t>
      </w:r>
      <w:r w:rsidR="00F015BE">
        <w:rPr>
          <w:sz w:val="20"/>
        </w:rPr>
        <w:t xml:space="preserve"> and</w:t>
      </w:r>
      <w:r w:rsidR="00AD632C" w:rsidRPr="0049159B">
        <w:rPr>
          <w:sz w:val="20"/>
        </w:rPr>
        <w:t xml:space="preserve"> a negative number means less expenditure indicated in the </w:t>
      </w:r>
      <w:r w:rsidR="001275B5">
        <w:rPr>
          <w:sz w:val="20"/>
        </w:rPr>
        <w:t>progress report</w:t>
      </w:r>
      <w:r w:rsidR="00AD632C" w:rsidRPr="0049159B">
        <w:rPr>
          <w:sz w:val="20"/>
        </w:rPr>
        <w:t xml:space="preserve"> than in the accounts.</w:t>
      </w:r>
    </w:p>
    <w:p w14:paraId="27270AE3" w14:textId="77777777" w:rsidR="00AD632C" w:rsidRDefault="00AD632C" w:rsidP="000F664E">
      <w:pPr>
        <w:rPr>
          <w:sz w:val="20"/>
        </w:rPr>
      </w:pPr>
    </w:p>
    <w:p w14:paraId="1FD95DC4" w14:textId="77777777" w:rsidR="00B61075" w:rsidRPr="00B113E4" w:rsidRDefault="00B113E4" w:rsidP="000F664E">
      <w:pPr>
        <w:pStyle w:val="Heading1"/>
        <w:spacing w:after="0"/>
      </w:pPr>
      <w:r w:rsidRPr="00B113E4">
        <w:t>The explanation for the differences provided by relevant IAs is shown in Table 5</w:t>
      </w:r>
      <w:r>
        <w:t>.</w:t>
      </w:r>
    </w:p>
    <w:p w14:paraId="70EEDDA0" w14:textId="77777777" w:rsidR="00846206" w:rsidRDefault="00846206" w:rsidP="000F664E">
      <w:pPr>
        <w:rPr>
          <w:b/>
          <w:szCs w:val="24"/>
        </w:rPr>
      </w:pPr>
    </w:p>
    <w:p w14:paraId="34A19B46" w14:textId="77777777" w:rsidR="00AD632C" w:rsidRPr="005D5081" w:rsidRDefault="00AD632C" w:rsidP="000F664E">
      <w:pPr>
        <w:rPr>
          <w:b/>
          <w:bCs/>
          <w:szCs w:val="24"/>
          <w:highlight w:val="yellow"/>
        </w:rPr>
      </w:pPr>
      <w:r w:rsidRPr="00C24AE5">
        <w:rPr>
          <w:b/>
          <w:szCs w:val="24"/>
        </w:rPr>
        <w:t>Table 5</w:t>
      </w:r>
      <w:r w:rsidR="00C24AE5" w:rsidRPr="00C24AE5">
        <w:rPr>
          <w:b/>
          <w:szCs w:val="24"/>
        </w:rPr>
        <w:t>. R</w:t>
      </w:r>
      <w:r w:rsidR="00C24AE5" w:rsidRPr="00C24AE5">
        <w:rPr>
          <w:b/>
          <w:bCs/>
          <w:szCs w:val="24"/>
        </w:rPr>
        <w:t xml:space="preserve">ationale for differences in expenditures between the </w:t>
      </w:r>
      <w:r w:rsidR="00C24AE5" w:rsidRPr="00457126">
        <w:rPr>
          <w:b/>
          <w:bCs/>
          <w:szCs w:val="24"/>
        </w:rPr>
        <w:t>201</w:t>
      </w:r>
      <w:r w:rsidR="000A32E9" w:rsidRPr="00457126">
        <w:rPr>
          <w:b/>
          <w:bCs/>
          <w:szCs w:val="24"/>
        </w:rPr>
        <w:t>6</w:t>
      </w:r>
      <w:r w:rsidR="00C24AE5" w:rsidRPr="00C24AE5">
        <w:rPr>
          <w:b/>
          <w:bCs/>
          <w:szCs w:val="24"/>
        </w:rPr>
        <w:t xml:space="preserve"> progress report and the </w:t>
      </w:r>
      <w:r w:rsidR="00C24AE5" w:rsidRPr="00457126">
        <w:rPr>
          <w:b/>
          <w:bCs/>
          <w:szCs w:val="24"/>
        </w:rPr>
        <w:t>201</w:t>
      </w:r>
      <w:r w:rsidR="000A32E9" w:rsidRPr="00457126">
        <w:rPr>
          <w:b/>
          <w:bCs/>
          <w:szCs w:val="24"/>
        </w:rPr>
        <w:t>6</w:t>
      </w:r>
      <w:r w:rsidR="00C24AE5" w:rsidRPr="00C24AE5">
        <w:rPr>
          <w:b/>
          <w:bCs/>
          <w:szCs w:val="24"/>
        </w:rPr>
        <w:t xml:space="preserve"> accounts of the </w:t>
      </w:r>
      <w:r w:rsidR="00681B99">
        <w:rPr>
          <w:b/>
          <w:bCs/>
          <w:szCs w:val="24"/>
        </w:rPr>
        <w:t>F</w:t>
      </w:r>
      <w:r w:rsidR="00C24AE5" w:rsidRPr="00C24AE5">
        <w:rPr>
          <w:b/>
          <w:bCs/>
          <w:szCs w:val="24"/>
        </w:rPr>
        <w:t>und (US$)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3150"/>
        <w:gridCol w:w="1276"/>
        <w:gridCol w:w="1418"/>
        <w:gridCol w:w="1276"/>
        <w:gridCol w:w="1416"/>
      </w:tblGrid>
      <w:tr w:rsidR="00C24AE5" w:rsidRPr="005D5081" w14:paraId="35A8995D" w14:textId="77777777" w:rsidTr="00F015BE">
        <w:trPr>
          <w:tblHeader/>
        </w:trPr>
        <w:tc>
          <w:tcPr>
            <w:tcW w:w="706" w:type="dxa"/>
            <w:tcBorders>
              <w:bottom w:val="single" w:sz="4" w:space="0" w:color="auto"/>
            </w:tcBorders>
          </w:tcPr>
          <w:p w14:paraId="36CE8959" w14:textId="77777777" w:rsidR="00AD632C" w:rsidRPr="00023966" w:rsidRDefault="00AD632C" w:rsidP="000F664E">
            <w:pPr>
              <w:rPr>
                <w:b/>
              </w:rPr>
            </w:pPr>
            <w:r w:rsidRPr="00023966">
              <w:rPr>
                <w:b/>
              </w:rPr>
              <w:t>Row</w:t>
            </w:r>
          </w:p>
        </w:tc>
        <w:tc>
          <w:tcPr>
            <w:tcW w:w="3150" w:type="dxa"/>
            <w:tcBorders>
              <w:bottom w:val="single" w:sz="4" w:space="0" w:color="auto"/>
            </w:tcBorders>
          </w:tcPr>
          <w:p w14:paraId="2C77E8A9" w14:textId="77777777" w:rsidR="00AD632C" w:rsidRPr="00FF4943" w:rsidRDefault="00AD632C" w:rsidP="000F664E">
            <w:pPr>
              <w:rPr>
                <w:b/>
              </w:rPr>
            </w:pPr>
            <w:r w:rsidRPr="00FF4943">
              <w:rPr>
                <w:b/>
              </w:rPr>
              <w:t>Comments</w:t>
            </w:r>
          </w:p>
        </w:tc>
        <w:tc>
          <w:tcPr>
            <w:tcW w:w="1276" w:type="dxa"/>
            <w:tcBorders>
              <w:bottom w:val="single" w:sz="4" w:space="0" w:color="auto"/>
            </w:tcBorders>
            <w:tcMar>
              <w:left w:w="14" w:type="dxa"/>
              <w:right w:w="0" w:type="dxa"/>
            </w:tcMar>
          </w:tcPr>
          <w:p w14:paraId="0F256042" w14:textId="77777777" w:rsidR="00AD632C" w:rsidRPr="00FF4943" w:rsidRDefault="00AD632C" w:rsidP="000F664E">
            <w:pPr>
              <w:jc w:val="center"/>
              <w:rPr>
                <w:b/>
                <w:bCs/>
              </w:rPr>
            </w:pPr>
            <w:r w:rsidRPr="00FF4943">
              <w:rPr>
                <w:b/>
                <w:bCs/>
              </w:rPr>
              <w:t>UNDP</w:t>
            </w:r>
          </w:p>
        </w:tc>
        <w:tc>
          <w:tcPr>
            <w:tcW w:w="1418" w:type="dxa"/>
            <w:tcBorders>
              <w:bottom w:val="single" w:sz="4" w:space="0" w:color="auto"/>
            </w:tcBorders>
            <w:tcMar>
              <w:left w:w="14" w:type="dxa"/>
              <w:right w:w="0" w:type="dxa"/>
            </w:tcMar>
          </w:tcPr>
          <w:p w14:paraId="27EA74AF" w14:textId="77777777" w:rsidR="00AD632C" w:rsidRPr="00FF4943" w:rsidRDefault="00AD632C" w:rsidP="000F664E">
            <w:pPr>
              <w:jc w:val="center"/>
              <w:rPr>
                <w:b/>
                <w:bCs/>
              </w:rPr>
            </w:pPr>
            <w:r w:rsidRPr="00FF4943">
              <w:rPr>
                <w:b/>
                <w:bCs/>
              </w:rPr>
              <w:t>UNEP</w:t>
            </w:r>
          </w:p>
        </w:tc>
        <w:tc>
          <w:tcPr>
            <w:tcW w:w="1276" w:type="dxa"/>
            <w:tcBorders>
              <w:bottom w:val="single" w:sz="4" w:space="0" w:color="auto"/>
            </w:tcBorders>
            <w:tcMar>
              <w:left w:w="14" w:type="dxa"/>
              <w:right w:w="0" w:type="dxa"/>
            </w:tcMar>
          </w:tcPr>
          <w:p w14:paraId="688B1398" w14:textId="77777777" w:rsidR="00AD632C" w:rsidRPr="00015677" w:rsidRDefault="00AD632C" w:rsidP="000F664E">
            <w:pPr>
              <w:jc w:val="center"/>
              <w:rPr>
                <w:b/>
                <w:bCs/>
              </w:rPr>
            </w:pPr>
            <w:r w:rsidRPr="00015677">
              <w:rPr>
                <w:b/>
                <w:bCs/>
              </w:rPr>
              <w:t>UNIDO</w:t>
            </w:r>
          </w:p>
        </w:tc>
        <w:tc>
          <w:tcPr>
            <w:tcW w:w="1416" w:type="dxa"/>
            <w:tcBorders>
              <w:bottom w:val="single" w:sz="4" w:space="0" w:color="auto"/>
            </w:tcBorders>
            <w:tcMar>
              <w:left w:w="14" w:type="dxa"/>
              <w:right w:w="0" w:type="dxa"/>
            </w:tcMar>
          </w:tcPr>
          <w:p w14:paraId="3A7BAD00" w14:textId="77777777" w:rsidR="00AD632C" w:rsidRPr="00DD436F" w:rsidRDefault="00AD632C" w:rsidP="000F664E">
            <w:pPr>
              <w:jc w:val="center"/>
              <w:rPr>
                <w:b/>
                <w:bCs/>
              </w:rPr>
            </w:pPr>
            <w:r w:rsidRPr="00DD436F">
              <w:rPr>
                <w:b/>
                <w:bCs/>
              </w:rPr>
              <w:t>World Bank</w:t>
            </w:r>
          </w:p>
        </w:tc>
      </w:tr>
      <w:tr w:rsidR="00C24AE5" w:rsidRPr="005D5081" w14:paraId="79AB4800" w14:textId="77777777" w:rsidTr="00F015BE">
        <w:tc>
          <w:tcPr>
            <w:tcW w:w="706" w:type="dxa"/>
            <w:tcBorders>
              <w:bottom w:val="single" w:sz="4" w:space="0" w:color="auto"/>
            </w:tcBorders>
          </w:tcPr>
          <w:p w14:paraId="20105FC0" w14:textId="77777777" w:rsidR="00AD632C" w:rsidRPr="00023966" w:rsidRDefault="00AD632C" w:rsidP="000F664E">
            <w:pPr>
              <w:jc w:val="left"/>
            </w:pPr>
            <w:r w:rsidRPr="00023966">
              <w:t>1</w:t>
            </w:r>
          </w:p>
        </w:tc>
        <w:tc>
          <w:tcPr>
            <w:tcW w:w="3150" w:type="dxa"/>
            <w:tcBorders>
              <w:bottom w:val="single" w:sz="4" w:space="0" w:color="auto"/>
            </w:tcBorders>
          </w:tcPr>
          <w:p w14:paraId="2F360FDC" w14:textId="77777777" w:rsidR="00AD632C" w:rsidRPr="00FF4943" w:rsidRDefault="00AD632C" w:rsidP="000F664E">
            <w:pPr>
              <w:jc w:val="left"/>
            </w:pPr>
            <w:r w:rsidRPr="00FF4943">
              <w:t xml:space="preserve">Difference between </w:t>
            </w:r>
            <w:r w:rsidR="00681B99">
              <w:t>progress report and final accounts</w:t>
            </w:r>
          </w:p>
        </w:tc>
        <w:tc>
          <w:tcPr>
            <w:tcW w:w="1276" w:type="dxa"/>
            <w:tcBorders>
              <w:bottom w:val="single" w:sz="4" w:space="0" w:color="auto"/>
            </w:tcBorders>
          </w:tcPr>
          <w:p w14:paraId="480B2CDC" w14:textId="18CAC8B6" w:rsidR="00AD632C" w:rsidRPr="00FF4943" w:rsidRDefault="00A216BB" w:rsidP="000F664E">
            <w:pPr>
              <w:jc w:val="right"/>
            </w:pPr>
            <w:r>
              <w:t>2,141,211</w:t>
            </w:r>
          </w:p>
        </w:tc>
        <w:tc>
          <w:tcPr>
            <w:tcW w:w="1418" w:type="dxa"/>
            <w:tcBorders>
              <w:bottom w:val="single" w:sz="4" w:space="0" w:color="auto"/>
            </w:tcBorders>
          </w:tcPr>
          <w:p w14:paraId="6FC4C7C4" w14:textId="77777777" w:rsidR="00AD632C" w:rsidRPr="00FF4943" w:rsidRDefault="00CF6F6C" w:rsidP="000F664E">
            <w:pPr>
              <w:jc w:val="right"/>
            </w:pPr>
            <w:r>
              <w:t>19,392,35</w:t>
            </w:r>
            <w:r w:rsidR="0019463D">
              <w:t>2</w:t>
            </w:r>
          </w:p>
        </w:tc>
        <w:tc>
          <w:tcPr>
            <w:tcW w:w="1276" w:type="dxa"/>
            <w:tcBorders>
              <w:bottom w:val="single" w:sz="4" w:space="0" w:color="auto"/>
            </w:tcBorders>
          </w:tcPr>
          <w:p w14:paraId="6B308DDB" w14:textId="0AE9325D" w:rsidR="00AD632C" w:rsidRPr="0058078D" w:rsidRDefault="00A216BB" w:rsidP="000F664E">
            <w:pPr>
              <w:jc w:val="right"/>
            </w:pPr>
            <w:r w:rsidRPr="0058078D">
              <w:t>45,709,654</w:t>
            </w:r>
          </w:p>
        </w:tc>
        <w:tc>
          <w:tcPr>
            <w:tcW w:w="1416" w:type="dxa"/>
            <w:tcBorders>
              <w:bottom w:val="single" w:sz="4" w:space="0" w:color="auto"/>
            </w:tcBorders>
          </w:tcPr>
          <w:p w14:paraId="40BEFAE0" w14:textId="77777777" w:rsidR="00AD632C" w:rsidRPr="00DD436F" w:rsidRDefault="00325591" w:rsidP="000F664E">
            <w:pPr>
              <w:jc w:val="right"/>
            </w:pPr>
            <w:r>
              <w:t>41,635,874</w:t>
            </w:r>
          </w:p>
        </w:tc>
      </w:tr>
      <w:tr w:rsidR="00C24AE5" w:rsidRPr="00065DA2" w14:paraId="60FDF6A8" w14:textId="77777777" w:rsidTr="00F015BE">
        <w:tc>
          <w:tcPr>
            <w:tcW w:w="706" w:type="dxa"/>
            <w:tcBorders>
              <w:top w:val="single" w:sz="4" w:space="0" w:color="auto"/>
              <w:left w:val="single" w:sz="4" w:space="0" w:color="auto"/>
            </w:tcBorders>
          </w:tcPr>
          <w:p w14:paraId="3AF62608" w14:textId="77777777" w:rsidR="00AD632C" w:rsidRPr="00023966" w:rsidRDefault="00AD632C" w:rsidP="000F664E">
            <w:pPr>
              <w:tabs>
                <w:tab w:val="left" w:pos="184"/>
              </w:tabs>
              <w:jc w:val="left"/>
              <w:rPr>
                <w:b/>
                <w:lang w:val="en-US"/>
              </w:rPr>
            </w:pPr>
          </w:p>
        </w:tc>
        <w:tc>
          <w:tcPr>
            <w:tcW w:w="3150" w:type="dxa"/>
            <w:tcBorders>
              <w:top w:val="single" w:sz="4" w:space="0" w:color="auto"/>
              <w:left w:val="single" w:sz="4" w:space="0" w:color="auto"/>
            </w:tcBorders>
          </w:tcPr>
          <w:p w14:paraId="101DC877" w14:textId="7524AEB1" w:rsidR="00AD632C" w:rsidRPr="00FF4943" w:rsidRDefault="00AD632C" w:rsidP="000F664E">
            <w:pPr>
              <w:tabs>
                <w:tab w:val="left" w:pos="184"/>
              </w:tabs>
              <w:jc w:val="left"/>
              <w:rPr>
                <w:b/>
                <w:lang w:val="en-US"/>
              </w:rPr>
            </w:pPr>
            <w:r w:rsidRPr="00FF4943">
              <w:rPr>
                <w:b/>
                <w:lang w:val="en-US"/>
              </w:rPr>
              <w:t xml:space="preserve">Explanations provided by </w:t>
            </w:r>
            <w:r w:rsidR="00F015BE">
              <w:rPr>
                <w:b/>
                <w:lang w:val="en-US"/>
              </w:rPr>
              <w:t>I</w:t>
            </w:r>
            <w:r w:rsidRPr="00FF4943">
              <w:rPr>
                <w:b/>
                <w:lang w:val="en-US"/>
              </w:rPr>
              <w:t>As</w:t>
            </w:r>
          </w:p>
        </w:tc>
        <w:tc>
          <w:tcPr>
            <w:tcW w:w="1276" w:type="dxa"/>
            <w:tcBorders>
              <w:top w:val="single" w:sz="4" w:space="0" w:color="auto"/>
            </w:tcBorders>
          </w:tcPr>
          <w:p w14:paraId="61A0429D" w14:textId="77777777" w:rsidR="00AD632C" w:rsidRPr="00FF4943" w:rsidRDefault="00AD632C" w:rsidP="000F664E">
            <w:pPr>
              <w:jc w:val="right"/>
            </w:pPr>
          </w:p>
        </w:tc>
        <w:tc>
          <w:tcPr>
            <w:tcW w:w="1418" w:type="dxa"/>
            <w:tcBorders>
              <w:top w:val="single" w:sz="4" w:space="0" w:color="auto"/>
            </w:tcBorders>
          </w:tcPr>
          <w:p w14:paraId="5C286284" w14:textId="77777777" w:rsidR="00AD632C" w:rsidRPr="00FF4943" w:rsidRDefault="00AD632C" w:rsidP="000F664E">
            <w:pPr>
              <w:jc w:val="right"/>
            </w:pPr>
          </w:p>
        </w:tc>
        <w:tc>
          <w:tcPr>
            <w:tcW w:w="1276" w:type="dxa"/>
            <w:tcBorders>
              <w:top w:val="single" w:sz="4" w:space="0" w:color="auto"/>
            </w:tcBorders>
          </w:tcPr>
          <w:p w14:paraId="145847DC" w14:textId="77777777" w:rsidR="00AD632C" w:rsidRPr="0058078D" w:rsidRDefault="00AD632C" w:rsidP="000F664E">
            <w:pPr>
              <w:jc w:val="right"/>
            </w:pPr>
          </w:p>
        </w:tc>
        <w:tc>
          <w:tcPr>
            <w:tcW w:w="1416" w:type="dxa"/>
            <w:tcBorders>
              <w:top w:val="single" w:sz="4" w:space="0" w:color="auto"/>
              <w:right w:val="single" w:sz="4" w:space="0" w:color="auto"/>
            </w:tcBorders>
          </w:tcPr>
          <w:p w14:paraId="19C97799" w14:textId="77777777" w:rsidR="00AD632C" w:rsidRPr="00023966" w:rsidRDefault="00AD632C" w:rsidP="000F664E">
            <w:pPr>
              <w:jc w:val="right"/>
            </w:pPr>
          </w:p>
        </w:tc>
      </w:tr>
      <w:tr w:rsidR="00C24AE5" w:rsidRPr="005D5081" w14:paraId="6223AB89" w14:textId="77777777" w:rsidTr="00F015BE">
        <w:tc>
          <w:tcPr>
            <w:tcW w:w="706" w:type="dxa"/>
            <w:tcBorders>
              <w:top w:val="single" w:sz="4" w:space="0" w:color="auto"/>
              <w:left w:val="single" w:sz="4" w:space="0" w:color="auto"/>
            </w:tcBorders>
          </w:tcPr>
          <w:p w14:paraId="3A687C16" w14:textId="4EDCA905" w:rsidR="00AD632C" w:rsidRPr="00023966" w:rsidRDefault="00281800" w:rsidP="000F664E">
            <w:pPr>
              <w:jc w:val="left"/>
            </w:pPr>
            <w:r>
              <w:t>2</w:t>
            </w:r>
          </w:p>
        </w:tc>
        <w:tc>
          <w:tcPr>
            <w:tcW w:w="3150" w:type="dxa"/>
            <w:tcBorders>
              <w:top w:val="single" w:sz="4" w:space="0" w:color="auto"/>
              <w:left w:val="single" w:sz="4" w:space="0" w:color="auto"/>
            </w:tcBorders>
          </w:tcPr>
          <w:p w14:paraId="556D3CC5" w14:textId="77777777" w:rsidR="00AD632C" w:rsidRPr="00FF4943" w:rsidRDefault="00AD632C" w:rsidP="000F664E">
            <w:pPr>
              <w:jc w:val="left"/>
            </w:pPr>
            <w:r w:rsidRPr="00FF4943">
              <w:t>Funds allotted to cover 201</w:t>
            </w:r>
            <w:r w:rsidR="00CF4A1A" w:rsidRPr="00FF4943">
              <w:t>6</w:t>
            </w:r>
            <w:r w:rsidRPr="00FF4943">
              <w:t xml:space="preserve"> and 201</w:t>
            </w:r>
            <w:r w:rsidR="00CF4A1A" w:rsidRPr="00FF4943">
              <w:t>7</w:t>
            </w:r>
            <w:r w:rsidRPr="00FF4943">
              <w:t xml:space="preserve"> administrative </w:t>
            </w:r>
            <w:r w:rsidR="00C24AE5">
              <w:t>c</w:t>
            </w:r>
            <w:r w:rsidRPr="00FF4943">
              <w:t xml:space="preserve">ommitments. Earned and reported in </w:t>
            </w:r>
            <w:r w:rsidR="001275B5">
              <w:t>progress report</w:t>
            </w:r>
            <w:r w:rsidRPr="00FF4943">
              <w:t>,</w:t>
            </w:r>
            <w:r w:rsidR="00681B99">
              <w:t xml:space="preserve"> but</w:t>
            </w:r>
            <w:r w:rsidRPr="00FF4943">
              <w:t xml:space="preserve"> not yet disbursed per 201</w:t>
            </w:r>
            <w:r w:rsidR="00173F99">
              <w:t>5</w:t>
            </w:r>
            <w:r w:rsidRPr="00FF4943">
              <w:t xml:space="preserve"> financial statement</w:t>
            </w:r>
          </w:p>
        </w:tc>
        <w:tc>
          <w:tcPr>
            <w:tcW w:w="1276" w:type="dxa"/>
            <w:tcBorders>
              <w:top w:val="single" w:sz="4" w:space="0" w:color="auto"/>
            </w:tcBorders>
          </w:tcPr>
          <w:p w14:paraId="5AC1372B" w14:textId="5EFB489D" w:rsidR="00AD632C" w:rsidRPr="00FF4943" w:rsidRDefault="00991E14" w:rsidP="000F664E">
            <w:pPr>
              <w:jc w:val="right"/>
            </w:pPr>
            <w:r>
              <w:t>1,115,318</w:t>
            </w:r>
          </w:p>
        </w:tc>
        <w:tc>
          <w:tcPr>
            <w:tcW w:w="1418" w:type="dxa"/>
            <w:tcBorders>
              <w:top w:val="single" w:sz="4" w:space="0" w:color="auto"/>
            </w:tcBorders>
          </w:tcPr>
          <w:p w14:paraId="416E5226" w14:textId="77777777" w:rsidR="00AD632C" w:rsidRPr="00FF4943" w:rsidRDefault="00AD632C" w:rsidP="000F664E">
            <w:pPr>
              <w:jc w:val="right"/>
            </w:pPr>
          </w:p>
        </w:tc>
        <w:tc>
          <w:tcPr>
            <w:tcW w:w="1276" w:type="dxa"/>
            <w:tcBorders>
              <w:top w:val="single" w:sz="4" w:space="0" w:color="auto"/>
            </w:tcBorders>
          </w:tcPr>
          <w:p w14:paraId="40525A5D" w14:textId="77777777" w:rsidR="00AD632C" w:rsidRPr="0058078D" w:rsidRDefault="00AD632C" w:rsidP="000F664E">
            <w:pPr>
              <w:jc w:val="right"/>
            </w:pPr>
          </w:p>
        </w:tc>
        <w:tc>
          <w:tcPr>
            <w:tcW w:w="1416" w:type="dxa"/>
            <w:tcBorders>
              <w:top w:val="single" w:sz="4" w:space="0" w:color="auto"/>
              <w:right w:val="single" w:sz="4" w:space="0" w:color="auto"/>
            </w:tcBorders>
          </w:tcPr>
          <w:p w14:paraId="32618478" w14:textId="77777777" w:rsidR="00AD632C" w:rsidRPr="00023966" w:rsidRDefault="00AD632C" w:rsidP="000F664E">
            <w:pPr>
              <w:jc w:val="right"/>
            </w:pPr>
          </w:p>
        </w:tc>
      </w:tr>
      <w:tr w:rsidR="00C24AE5" w:rsidRPr="005D5081" w14:paraId="731A7031" w14:textId="77777777" w:rsidTr="00F015BE">
        <w:tc>
          <w:tcPr>
            <w:tcW w:w="706" w:type="dxa"/>
            <w:tcBorders>
              <w:left w:val="single" w:sz="4" w:space="0" w:color="auto"/>
            </w:tcBorders>
          </w:tcPr>
          <w:p w14:paraId="0D788C9A" w14:textId="075A37FC" w:rsidR="00AD632C" w:rsidRPr="00023966" w:rsidRDefault="0006519E" w:rsidP="000F664E">
            <w:pPr>
              <w:jc w:val="left"/>
            </w:pPr>
            <w:r>
              <w:t>3</w:t>
            </w:r>
          </w:p>
        </w:tc>
        <w:tc>
          <w:tcPr>
            <w:tcW w:w="3150" w:type="dxa"/>
            <w:tcBorders>
              <w:left w:val="single" w:sz="4" w:space="0" w:color="auto"/>
            </w:tcBorders>
          </w:tcPr>
          <w:p w14:paraId="64B69DA6" w14:textId="77777777" w:rsidR="00AD632C" w:rsidRPr="00FF4943" w:rsidRDefault="00AD632C" w:rsidP="000F664E">
            <w:pPr>
              <w:jc w:val="left"/>
            </w:pPr>
            <w:r w:rsidRPr="00FF4943">
              <w:t xml:space="preserve">Commitments included in </w:t>
            </w:r>
            <w:r w:rsidR="001275B5">
              <w:t>progress report</w:t>
            </w:r>
            <w:r w:rsidRPr="00FF4943">
              <w:t xml:space="preserve"> but not in financial statement, as only expenses are included in the</w:t>
            </w:r>
            <w:r w:rsidR="00681B99">
              <w:t xml:space="preserve"> </w:t>
            </w:r>
            <w:r w:rsidR="00681B99" w:rsidRPr="006F1051">
              <w:t>International Public Sector Accounting Standards</w:t>
            </w:r>
            <w:r w:rsidR="00681B99">
              <w:t xml:space="preserve"> (</w:t>
            </w:r>
            <w:r w:rsidRPr="00FF4943">
              <w:t>IPSAS</w:t>
            </w:r>
            <w:r w:rsidR="00681B99">
              <w:t>)</w:t>
            </w:r>
            <w:r w:rsidRPr="00FF4943">
              <w:t xml:space="preserve"> financial statement</w:t>
            </w:r>
          </w:p>
        </w:tc>
        <w:tc>
          <w:tcPr>
            <w:tcW w:w="1276" w:type="dxa"/>
          </w:tcPr>
          <w:p w14:paraId="4CCAE1DD" w14:textId="41A62ED6" w:rsidR="00AD632C" w:rsidRPr="00FF4943" w:rsidRDefault="00991E14" w:rsidP="000F664E">
            <w:pPr>
              <w:jc w:val="right"/>
            </w:pPr>
            <w:r>
              <w:t>928,539</w:t>
            </w:r>
          </w:p>
        </w:tc>
        <w:tc>
          <w:tcPr>
            <w:tcW w:w="1418" w:type="dxa"/>
          </w:tcPr>
          <w:p w14:paraId="1E47BF18" w14:textId="6CCF0CF6" w:rsidR="00AD632C" w:rsidRPr="00FF4943" w:rsidRDefault="0019463D" w:rsidP="000F664E">
            <w:pPr>
              <w:jc w:val="right"/>
            </w:pPr>
            <w:r>
              <w:t>19,093,464</w:t>
            </w:r>
          </w:p>
        </w:tc>
        <w:tc>
          <w:tcPr>
            <w:tcW w:w="1276" w:type="dxa"/>
          </w:tcPr>
          <w:p w14:paraId="417AAD19" w14:textId="7E458F81" w:rsidR="00AD632C" w:rsidRPr="003740D5" w:rsidRDefault="002B01B5" w:rsidP="000F664E">
            <w:pPr>
              <w:jc w:val="right"/>
            </w:pPr>
            <w:r w:rsidRPr="0058078D">
              <w:t>40,107,953</w:t>
            </w:r>
          </w:p>
        </w:tc>
        <w:tc>
          <w:tcPr>
            <w:tcW w:w="1416" w:type="dxa"/>
            <w:tcBorders>
              <w:right w:val="single" w:sz="4" w:space="0" w:color="auto"/>
            </w:tcBorders>
          </w:tcPr>
          <w:p w14:paraId="1A4F6676" w14:textId="77777777" w:rsidR="00AD632C" w:rsidRPr="00023966" w:rsidRDefault="00AD632C" w:rsidP="000F664E">
            <w:pPr>
              <w:jc w:val="right"/>
            </w:pPr>
          </w:p>
        </w:tc>
      </w:tr>
      <w:tr w:rsidR="00C24AE5" w:rsidRPr="005D5081" w14:paraId="0FED9CAC" w14:textId="77777777" w:rsidTr="00F015BE">
        <w:tc>
          <w:tcPr>
            <w:tcW w:w="706" w:type="dxa"/>
            <w:tcBorders>
              <w:left w:val="single" w:sz="4" w:space="0" w:color="auto"/>
            </w:tcBorders>
          </w:tcPr>
          <w:p w14:paraId="584EF1E6" w14:textId="6EFCB88B" w:rsidR="00AD632C" w:rsidRPr="00023966" w:rsidRDefault="0006519E" w:rsidP="000F664E">
            <w:pPr>
              <w:jc w:val="left"/>
            </w:pPr>
            <w:r>
              <w:t>4</w:t>
            </w:r>
          </w:p>
        </w:tc>
        <w:tc>
          <w:tcPr>
            <w:tcW w:w="3150" w:type="dxa"/>
            <w:tcBorders>
              <w:left w:val="single" w:sz="4" w:space="0" w:color="auto"/>
            </w:tcBorders>
          </w:tcPr>
          <w:p w14:paraId="67A2E62F" w14:textId="77777777" w:rsidR="00AD632C" w:rsidRPr="00FF4943" w:rsidRDefault="00AD632C" w:rsidP="000F664E">
            <w:pPr>
              <w:jc w:val="left"/>
            </w:pPr>
            <w:r w:rsidRPr="00FF4943">
              <w:t xml:space="preserve">Savings on prior biennium obligations. Standing reconciling item </w:t>
            </w:r>
            <w:r w:rsidR="00CF4A1A" w:rsidRPr="00FF4943">
              <w:t>of</w:t>
            </w:r>
            <w:r w:rsidRPr="00FF4943">
              <w:t xml:space="preserve"> reduction of expenditure in financial statement not </w:t>
            </w:r>
            <w:r w:rsidRPr="00FF4943">
              <w:lastRenderedPageBreak/>
              <w:t>associated with any specific projects. Increases the fund balance due to the Fund; can only be returned when the Trust Fund is closed</w:t>
            </w:r>
          </w:p>
        </w:tc>
        <w:tc>
          <w:tcPr>
            <w:tcW w:w="1276" w:type="dxa"/>
          </w:tcPr>
          <w:p w14:paraId="6F658CE9" w14:textId="4954D087" w:rsidR="00AD632C" w:rsidRPr="00FF4943" w:rsidRDefault="00CF4A1A" w:rsidP="000F664E">
            <w:pPr>
              <w:jc w:val="right"/>
            </w:pPr>
            <w:r w:rsidRPr="00FF4943">
              <w:lastRenderedPageBreak/>
              <w:t>68,300</w:t>
            </w:r>
          </w:p>
        </w:tc>
        <w:tc>
          <w:tcPr>
            <w:tcW w:w="1418" w:type="dxa"/>
          </w:tcPr>
          <w:p w14:paraId="25DBBFCE" w14:textId="77777777" w:rsidR="00AD632C" w:rsidRPr="00FF4943" w:rsidRDefault="00AD632C" w:rsidP="000F664E">
            <w:pPr>
              <w:jc w:val="right"/>
            </w:pPr>
          </w:p>
        </w:tc>
        <w:tc>
          <w:tcPr>
            <w:tcW w:w="1276" w:type="dxa"/>
          </w:tcPr>
          <w:p w14:paraId="7A5A10BB" w14:textId="77777777" w:rsidR="00AD632C" w:rsidRPr="003740D5" w:rsidRDefault="00AD632C" w:rsidP="000F664E">
            <w:pPr>
              <w:jc w:val="right"/>
            </w:pPr>
          </w:p>
        </w:tc>
        <w:tc>
          <w:tcPr>
            <w:tcW w:w="1416" w:type="dxa"/>
            <w:tcBorders>
              <w:right w:val="single" w:sz="4" w:space="0" w:color="auto"/>
            </w:tcBorders>
          </w:tcPr>
          <w:p w14:paraId="6C40E066" w14:textId="77777777" w:rsidR="00AD632C" w:rsidRPr="00023966" w:rsidRDefault="00AD632C" w:rsidP="000F664E">
            <w:pPr>
              <w:jc w:val="right"/>
            </w:pPr>
          </w:p>
        </w:tc>
      </w:tr>
      <w:tr w:rsidR="00C24AE5" w:rsidRPr="005D5081" w14:paraId="0AAFA133" w14:textId="77777777" w:rsidTr="00F015BE">
        <w:tc>
          <w:tcPr>
            <w:tcW w:w="706" w:type="dxa"/>
            <w:tcBorders>
              <w:left w:val="single" w:sz="4" w:space="0" w:color="auto"/>
            </w:tcBorders>
          </w:tcPr>
          <w:p w14:paraId="29A03074" w14:textId="1C8B7A45" w:rsidR="00AD632C" w:rsidRPr="00023966" w:rsidRDefault="0006519E" w:rsidP="000F664E">
            <w:pPr>
              <w:jc w:val="left"/>
            </w:pPr>
            <w:r>
              <w:lastRenderedPageBreak/>
              <w:t>5</w:t>
            </w:r>
          </w:p>
        </w:tc>
        <w:tc>
          <w:tcPr>
            <w:tcW w:w="3150" w:type="dxa"/>
            <w:tcBorders>
              <w:left w:val="single" w:sz="4" w:space="0" w:color="auto"/>
            </w:tcBorders>
          </w:tcPr>
          <w:p w14:paraId="016F8DF0" w14:textId="77777777" w:rsidR="00AD632C" w:rsidRPr="00023966" w:rsidRDefault="00AD632C" w:rsidP="000F664E">
            <w:pPr>
              <w:jc w:val="left"/>
            </w:pPr>
            <w:r w:rsidRPr="00023966">
              <w:t>Standing reconciling item of reduction of expenditure in financial statement not associated with any specific projects. Increases the fund balance due to the Fund; can only be returned when the Trust Fund is closed</w:t>
            </w:r>
          </w:p>
        </w:tc>
        <w:tc>
          <w:tcPr>
            <w:tcW w:w="1276" w:type="dxa"/>
          </w:tcPr>
          <w:p w14:paraId="2FA4E1B7" w14:textId="31657DDE" w:rsidR="00AD632C" w:rsidRPr="00023966" w:rsidRDefault="00CF4A1A" w:rsidP="000F664E">
            <w:pPr>
              <w:jc w:val="right"/>
            </w:pPr>
            <w:r>
              <w:t>29,054</w:t>
            </w:r>
          </w:p>
        </w:tc>
        <w:tc>
          <w:tcPr>
            <w:tcW w:w="1418" w:type="dxa"/>
          </w:tcPr>
          <w:p w14:paraId="637405CB" w14:textId="77777777" w:rsidR="00AD632C" w:rsidRPr="00023966" w:rsidRDefault="00AD632C" w:rsidP="000F664E">
            <w:pPr>
              <w:jc w:val="right"/>
            </w:pPr>
          </w:p>
        </w:tc>
        <w:tc>
          <w:tcPr>
            <w:tcW w:w="1276" w:type="dxa"/>
          </w:tcPr>
          <w:p w14:paraId="750F19B1" w14:textId="77777777" w:rsidR="00AD632C" w:rsidRPr="003740D5" w:rsidRDefault="00AD632C" w:rsidP="000F664E">
            <w:pPr>
              <w:jc w:val="right"/>
            </w:pPr>
          </w:p>
        </w:tc>
        <w:tc>
          <w:tcPr>
            <w:tcW w:w="1416" w:type="dxa"/>
            <w:tcBorders>
              <w:right w:val="single" w:sz="4" w:space="0" w:color="auto"/>
            </w:tcBorders>
          </w:tcPr>
          <w:p w14:paraId="5F5994D5" w14:textId="77777777" w:rsidR="00AD632C" w:rsidRPr="00023966" w:rsidRDefault="00AD632C" w:rsidP="000F664E">
            <w:pPr>
              <w:jc w:val="right"/>
            </w:pPr>
          </w:p>
        </w:tc>
      </w:tr>
      <w:tr w:rsidR="00C24AE5" w:rsidRPr="005D5081" w14:paraId="4D46DE64" w14:textId="77777777" w:rsidTr="00F015BE">
        <w:tc>
          <w:tcPr>
            <w:tcW w:w="706" w:type="dxa"/>
            <w:tcBorders>
              <w:left w:val="single" w:sz="4" w:space="0" w:color="auto"/>
            </w:tcBorders>
          </w:tcPr>
          <w:p w14:paraId="0EC7D1A2" w14:textId="16EE6749" w:rsidR="00F424B1" w:rsidRPr="00023966" w:rsidRDefault="0006519E" w:rsidP="000F664E">
            <w:pPr>
              <w:jc w:val="left"/>
              <w:rPr>
                <w:lang w:val="en-US"/>
              </w:rPr>
            </w:pPr>
            <w:r>
              <w:rPr>
                <w:lang w:val="en-US"/>
              </w:rPr>
              <w:t>6</w:t>
            </w:r>
          </w:p>
        </w:tc>
        <w:tc>
          <w:tcPr>
            <w:tcW w:w="3150" w:type="dxa"/>
            <w:tcBorders>
              <w:left w:val="single" w:sz="4" w:space="0" w:color="auto"/>
            </w:tcBorders>
            <w:shd w:val="clear" w:color="auto" w:fill="auto"/>
          </w:tcPr>
          <w:p w14:paraId="22C1FEDB" w14:textId="4F618B97" w:rsidR="00F424B1" w:rsidRPr="00607D74" w:rsidRDefault="008C45E9" w:rsidP="000F664E">
            <w:pPr>
              <w:jc w:val="left"/>
            </w:pPr>
            <w:r>
              <w:t>Support costs recorded</w:t>
            </w:r>
            <w:r w:rsidR="00173F99">
              <w:t xml:space="preserve"> </w:t>
            </w:r>
            <w:r w:rsidR="0019463D">
              <w:t>items adjusted gradually and proportionately under IPSAS</w:t>
            </w:r>
            <w:r w:rsidR="00F015BE">
              <w:t xml:space="preserve"> financial statement</w:t>
            </w:r>
          </w:p>
        </w:tc>
        <w:tc>
          <w:tcPr>
            <w:tcW w:w="1276" w:type="dxa"/>
            <w:shd w:val="clear" w:color="auto" w:fill="auto"/>
          </w:tcPr>
          <w:p w14:paraId="075AEA95" w14:textId="77777777" w:rsidR="00F424B1" w:rsidRPr="00607D74" w:rsidRDefault="00F424B1" w:rsidP="000F664E">
            <w:pPr>
              <w:jc w:val="right"/>
            </w:pPr>
          </w:p>
        </w:tc>
        <w:tc>
          <w:tcPr>
            <w:tcW w:w="1418" w:type="dxa"/>
            <w:shd w:val="clear" w:color="auto" w:fill="auto"/>
          </w:tcPr>
          <w:p w14:paraId="45E6137F" w14:textId="3FF9875F" w:rsidR="00F424B1" w:rsidRPr="00607D74" w:rsidRDefault="0019463D" w:rsidP="000F664E">
            <w:pPr>
              <w:jc w:val="right"/>
            </w:pPr>
            <w:r>
              <w:t>298,888</w:t>
            </w:r>
          </w:p>
        </w:tc>
        <w:tc>
          <w:tcPr>
            <w:tcW w:w="1276" w:type="dxa"/>
          </w:tcPr>
          <w:p w14:paraId="2686BFE9" w14:textId="77777777" w:rsidR="00F424B1" w:rsidRPr="003740D5" w:rsidRDefault="00F424B1" w:rsidP="000F664E">
            <w:pPr>
              <w:jc w:val="right"/>
            </w:pPr>
          </w:p>
        </w:tc>
        <w:tc>
          <w:tcPr>
            <w:tcW w:w="1416" w:type="dxa"/>
            <w:tcBorders>
              <w:right w:val="single" w:sz="4" w:space="0" w:color="auto"/>
            </w:tcBorders>
          </w:tcPr>
          <w:p w14:paraId="1A7D2025" w14:textId="77777777" w:rsidR="00F424B1" w:rsidRPr="00023966" w:rsidRDefault="00F424B1" w:rsidP="000F664E">
            <w:pPr>
              <w:jc w:val="right"/>
            </w:pPr>
          </w:p>
        </w:tc>
      </w:tr>
      <w:tr w:rsidR="00C24AE5" w:rsidRPr="005D5081" w14:paraId="1A9D4139" w14:textId="77777777" w:rsidTr="00F015BE">
        <w:tc>
          <w:tcPr>
            <w:tcW w:w="706" w:type="dxa"/>
            <w:tcBorders>
              <w:left w:val="single" w:sz="4" w:space="0" w:color="auto"/>
            </w:tcBorders>
          </w:tcPr>
          <w:p w14:paraId="32CE8FF3" w14:textId="7DD45E25" w:rsidR="00AD632C" w:rsidRPr="00023966" w:rsidRDefault="0006519E" w:rsidP="000F664E">
            <w:pPr>
              <w:jc w:val="left"/>
              <w:rPr>
                <w:lang w:val="en-US"/>
              </w:rPr>
            </w:pPr>
            <w:r>
              <w:rPr>
                <w:lang w:val="en-US"/>
              </w:rPr>
              <w:t>7</w:t>
            </w:r>
          </w:p>
        </w:tc>
        <w:tc>
          <w:tcPr>
            <w:tcW w:w="3150" w:type="dxa"/>
            <w:tcBorders>
              <w:left w:val="single" w:sz="4" w:space="0" w:color="auto"/>
            </w:tcBorders>
            <w:shd w:val="clear" w:color="auto" w:fill="auto"/>
          </w:tcPr>
          <w:p w14:paraId="39752D27" w14:textId="70B43F2D" w:rsidR="00AD632C" w:rsidRPr="00607D74" w:rsidRDefault="00FB5B9A" w:rsidP="000F664E">
            <w:pPr>
              <w:jc w:val="left"/>
              <w:rPr>
                <w:lang w:val="en-US"/>
              </w:rPr>
            </w:pPr>
            <w:r w:rsidRPr="00607D74">
              <w:t>Undepreciated assets</w:t>
            </w:r>
            <w:r w:rsidR="00C24AE5">
              <w:t xml:space="preserve"> </w:t>
            </w:r>
            <w:r w:rsidRPr="00607D74">
              <w:t xml:space="preserve">included in </w:t>
            </w:r>
            <w:r w:rsidR="001275B5">
              <w:t>progress report</w:t>
            </w:r>
            <w:r w:rsidRPr="00607D74">
              <w:t xml:space="preserve"> but not in financial statement, as only expenses are included</w:t>
            </w:r>
            <w:r w:rsidR="002C0508">
              <w:t xml:space="preserve"> in</w:t>
            </w:r>
            <w:r w:rsidRPr="00607D74">
              <w:t xml:space="preserve"> IPSAS financial statement</w:t>
            </w:r>
          </w:p>
        </w:tc>
        <w:tc>
          <w:tcPr>
            <w:tcW w:w="1276" w:type="dxa"/>
            <w:shd w:val="clear" w:color="auto" w:fill="auto"/>
          </w:tcPr>
          <w:p w14:paraId="5F51FCC5" w14:textId="77777777" w:rsidR="00AD632C" w:rsidRPr="00607D74" w:rsidRDefault="00AD632C" w:rsidP="000F664E">
            <w:pPr>
              <w:jc w:val="right"/>
            </w:pPr>
          </w:p>
        </w:tc>
        <w:tc>
          <w:tcPr>
            <w:tcW w:w="1418" w:type="dxa"/>
            <w:shd w:val="clear" w:color="auto" w:fill="auto"/>
          </w:tcPr>
          <w:p w14:paraId="675AF5F8" w14:textId="77777777" w:rsidR="00AD632C" w:rsidRPr="00607D74" w:rsidRDefault="00AD632C" w:rsidP="000F664E">
            <w:pPr>
              <w:jc w:val="right"/>
            </w:pPr>
          </w:p>
        </w:tc>
        <w:tc>
          <w:tcPr>
            <w:tcW w:w="1276" w:type="dxa"/>
          </w:tcPr>
          <w:p w14:paraId="279B1438" w14:textId="02C47DEE" w:rsidR="00BD5EBD" w:rsidRPr="003740D5" w:rsidRDefault="00E81D14" w:rsidP="000F664E">
            <w:pPr>
              <w:jc w:val="right"/>
            </w:pPr>
            <w:r w:rsidRPr="0058078D">
              <w:t>5,833,483</w:t>
            </w:r>
          </w:p>
        </w:tc>
        <w:tc>
          <w:tcPr>
            <w:tcW w:w="1416" w:type="dxa"/>
            <w:tcBorders>
              <w:right w:val="single" w:sz="4" w:space="0" w:color="auto"/>
            </w:tcBorders>
          </w:tcPr>
          <w:p w14:paraId="03637C1E" w14:textId="77777777" w:rsidR="00AD632C" w:rsidRPr="00023966" w:rsidRDefault="00AD632C" w:rsidP="000F664E">
            <w:pPr>
              <w:jc w:val="right"/>
            </w:pPr>
          </w:p>
        </w:tc>
      </w:tr>
      <w:tr w:rsidR="000A4525" w:rsidRPr="000A4525" w14:paraId="77E65C65" w14:textId="77777777" w:rsidTr="00F015BE">
        <w:tc>
          <w:tcPr>
            <w:tcW w:w="706" w:type="dxa"/>
            <w:tcBorders>
              <w:left w:val="single" w:sz="4" w:space="0" w:color="auto"/>
            </w:tcBorders>
          </w:tcPr>
          <w:p w14:paraId="57501701" w14:textId="7142BF67" w:rsidR="00AD632C" w:rsidRPr="00023966" w:rsidRDefault="007D4BF6" w:rsidP="000F664E">
            <w:pPr>
              <w:jc w:val="left"/>
              <w:rPr>
                <w:lang w:val="en-US"/>
              </w:rPr>
            </w:pPr>
            <w:r>
              <w:rPr>
                <w:lang w:val="en-US"/>
              </w:rPr>
              <w:t>8</w:t>
            </w:r>
          </w:p>
        </w:tc>
        <w:tc>
          <w:tcPr>
            <w:tcW w:w="3150" w:type="dxa"/>
            <w:tcBorders>
              <w:left w:val="single" w:sz="4" w:space="0" w:color="auto"/>
            </w:tcBorders>
            <w:shd w:val="clear" w:color="auto" w:fill="auto"/>
          </w:tcPr>
          <w:p w14:paraId="368F689E" w14:textId="77777777" w:rsidR="00AD632C" w:rsidRPr="00607D74" w:rsidRDefault="00AD632C" w:rsidP="000F664E">
            <w:pPr>
              <w:jc w:val="left"/>
              <w:rPr>
                <w:lang w:val="en-US"/>
              </w:rPr>
            </w:pPr>
            <w:r w:rsidRPr="00607D74">
              <w:rPr>
                <w:lang w:val="en-US"/>
              </w:rPr>
              <w:t>Committed value for approved projects</w:t>
            </w:r>
          </w:p>
        </w:tc>
        <w:tc>
          <w:tcPr>
            <w:tcW w:w="1276" w:type="dxa"/>
            <w:shd w:val="clear" w:color="auto" w:fill="auto"/>
          </w:tcPr>
          <w:p w14:paraId="36AD346A" w14:textId="77777777" w:rsidR="00AD632C" w:rsidRPr="00607D74" w:rsidRDefault="00AD632C" w:rsidP="000F664E">
            <w:pPr>
              <w:jc w:val="right"/>
            </w:pPr>
          </w:p>
        </w:tc>
        <w:tc>
          <w:tcPr>
            <w:tcW w:w="1418" w:type="dxa"/>
            <w:shd w:val="clear" w:color="auto" w:fill="auto"/>
          </w:tcPr>
          <w:p w14:paraId="2DC09722" w14:textId="77777777" w:rsidR="00AD632C" w:rsidRPr="00607D74" w:rsidRDefault="00AD632C" w:rsidP="000F664E">
            <w:pPr>
              <w:jc w:val="right"/>
            </w:pPr>
          </w:p>
        </w:tc>
        <w:tc>
          <w:tcPr>
            <w:tcW w:w="1276" w:type="dxa"/>
          </w:tcPr>
          <w:p w14:paraId="5072B7E9" w14:textId="77777777" w:rsidR="00AD632C" w:rsidRPr="00023966" w:rsidRDefault="00AD632C" w:rsidP="000F664E">
            <w:pPr>
              <w:jc w:val="right"/>
            </w:pPr>
          </w:p>
        </w:tc>
        <w:tc>
          <w:tcPr>
            <w:tcW w:w="1416" w:type="dxa"/>
            <w:tcBorders>
              <w:right w:val="single" w:sz="4" w:space="0" w:color="auto"/>
            </w:tcBorders>
          </w:tcPr>
          <w:p w14:paraId="5C064733" w14:textId="38CB15BC" w:rsidR="00AD632C" w:rsidRPr="000A4525" w:rsidRDefault="00162319" w:rsidP="000F664E">
            <w:pPr>
              <w:jc w:val="right"/>
            </w:pPr>
            <w:r w:rsidRPr="007C6D21">
              <w:t>28,895,235</w:t>
            </w:r>
          </w:p>
        </w:tc>
      </w:tr>
      <w:tr w:rsidR="00C24AE5" w:rsidRPr="005D5081" w14:paraId="7D9E66FD" w14:textId="77777777" w:rsidTr="00F015BE">
        <w:trPr>
          <w:trHeight w:val="339"/>
        </w:trPr>
        <w:tc>
          <w:tcPr>
            <w:tcW w:w="706" w:type="dxa"/>
            <w:tcBorders>
              <w:left w:val="single" w:sz="4" w:space="0" w:color="auto"/>
            </w:tcBorders>
          </w:tcPr>
          <w:p w14:paraId="5B738BF8" w14:textId="16328A87" w:rsidR="00AD632C" w:rsidRPr="00023966" w:rsidRDefault="007D4BF6" w:rsidP="000F664E">
            <w:pPr>
              <w:jc w:val="left"/>
              <w:rPr>
                <w:bCs/>
              </w:rPr>
            </w:pPr>
            <w:r>
              <w:rPr>
                <w:bCs/>
              </w:rPr>
              <w:t>9</w:t>
            </w:r>
          </w:p>
        </w:tc>
        <w:tc>
          <w:tcPr>
            <w:tcW w:w="3150" w:type="dxa"/>
            <w:tcBorders>
              <w:left w:val="single" w:sz="4" w:space="0" w:color="auto"/>
            </w:tcBorders>
            <w:shd w:val="clear" w:color="auto" w:fill="auto"/>
          </w:tcPr>
          <w:p w14:paraId="7ACD9DE7" w14:textId="77777777" w:rsidR="00AD632C" w:rsidRPr="00607D74" w:rsidRDefault="00AD632C" w:rsidP="000F664E">
            <w:pPr>
              <w:jc w:val="left"/>
              <w:rPr>
                <w:bCs/>
              </w:rPr>
            </w:pPr>
            <w:r w:rsidRPr="00607D74">
              <w:rPr>
                <w:bCs/>
              </w:rPr>
              <w:t>Disbursement to the World Bank special accounts</w:t>
            </w:r>
          </w:p>
        </w:tc>
        <w:tc>
          <w:tcPr>
            <w:tcW w:w="1276" w:type="dxa"/>
            <w:shd w:val="clear" w:color="auto" w:fill="auto"/>
          </w:tcPr>
          <w:p w14:paraId="3D2FADF0" w14:textId="77777777" w:rsidR="00AD632C" w:rsidRPr="00607D74" w:rsidRDefault="00AD632C" w:rsidP="000F664E">
            <w:pPr>
              <w:jc w:val="right"/>
            </w:pPr>
          </w:p>
        </w:tc>
        <w:tc>
          <w:tcPr>
            <w:tcW w:w="1418" w:type="dxa"/>
            <w:shd w:val="clear" w:color="auto" w:fill="auto"/>
          </w:tcPr>
          <w:p w14:paraId="6930B650" w14:textId="77777777" w:rsidR="00AD632C" w:rsidRPr="00607D74" w:rsidRDefault="00AD632C" w:rsidP="000F664E">
            <w:pPr>
              <w:jc w:val="right"/>
            </w:pPr>
          </w:p>
        </w:tc>
        <w:tc>
          <w:tcPr>
            <w:tcW w:w="1276" w:type="dxa"/>
          </w:tcPr>
          <w:p w14:paraId="0CCF0B02" w14:textId="77777777" w:rsidR="00AD632C" w:rsidRPr="00023966" w:rsidRDefault="00AD632C" w:rsidP="000F664E">
            <w:pPr>
              <w:jc w:val="right"/>
              <w:rPr>
                <w:lang w:val="en-US"/>
              </w:rPr>
            </w:pPr>
          </w:p>
        </w:tc>
        <w:tc>
          <w:tcPr>
            <w:tcW w:w="1416" w:type="dxa"/>
            <w:tcBorders>
              <w:right w:val="single" w:sz="4" w:space="0" w:color="auto"/>
            </w:tcBorders>
          </w:tcPr>
          <w:p w14:paraId="7DE60D6F" w14:textId="77777777" w:rsidR="00AD632C" w:rsidRPr="00023966" w:rsidRDefault="00162319" w:rsidP="000F664E">
            <w:pPr>
              <w:jc w:val="right"/>
            </w:pPr>
            <w:r>
              <w:t>12,740,639</w:t>
            </w:r>
          </w:p>
        </w:tc>
      </w:tr>
      <w:tr w:rsidR="00C24AE5" w:rsidRPr="0021012F" w14:paraId="0D70F4A0" w14:textId="77777777" w:rsidTr="00F015BE">
        <w:tc>
          <w:tcPr>
            <w:tcW w:w="706" w:type="dxa"/>
            <w:tcBorders>
              <w:left w:val="single" w:sz="4" w:space="0" w:color="auto"/>
            </w:tcBorders>
          </w:tcPr>
          <w:p w14:paraId="40E1E7EE" w14:textId="29863BC4" w:rsidR="00AD632C" w:rsidRPr="00023966" w:rsidRDefault="00A11D3A" w:rsidP="000F664E">
            <w:pPr>
              <w:jc w:val="left"/>
              <w:rPr>
                <w:bCs/>
              </w:rPr>
            </w:pPr>
            <w:r>
              <w:rPr>
                <w:bCs/>
              </w:rPr>
              <w:t>1</w:t>
            </w:r>
            <w:r w:rsidR="007D4BF6">
              <w:rPr>
                <w:bCs/>
              </w:rPr>
              <w:t>0</w:t>
            </w:r>
          </w:p>
        </w:tc>
        <w:tc>
          <w:tcPr>
            <w:tcW w:w="3150" w:type="dxa"/>
            <w:tcBorders>
              <w:left w:val="single" w:sz="4" w:space="0" w:color="auto"/>
            </w:tcBorders>
            <w:shd w:val="clear" w:color="auto" w:fill="auto"/>
          </w:tcPr>
          <w:p w14:paraId="358B5E38" w14:textId="77777777" w:rsidR="00AD632C" w:rsidRPr="00607D74" w:rsidRDefault="00AD632C" w:rsidP="000F664E">
            <w:pPr>
              <w:jc w:val="left"/>
              <w:rPr>
                <w:bCs/>
              </w:rPr>
            </w:pPr>
            <w:r w:rsidRPr="00607D74">
              <w:rPr>
                <w:bCs/>
              </w:rPr>
              <w:t>Total</w:t>
            </w:r>
            <w:r w:rsidR="00541AA0">
              <w:rPr>
                <w:bCs/>
              </w:rPr>
              <w:t xml:space="preserve"> (Rows 2 to </w:t>
            </w:r>
            <w:r w:rsidR="004D5B57">
              <w:rPr>
                <w:bCs/>
              </w:rPr>
              <w:t>15</w:t>
            </w:r>
            <w:r w:rsidR="00541AA0">
              <w:rPr>
                <w:bCs/>
              </w:rPr>
              <w:t>)</w:t>
            </w:r>
          </w:p>
        </w:tc>
        <w:tc>
          <w:tcPr>
            <w:tcW w:w="1276" w:type="dxa"/>
            <w:shd w:val="clear" w:color="auto" w:fill="auto"/>
          </w:tcPr>
          <w:p w14:paraId="3EAA4C22" w14:textId="032F0146" w:rsidR="00AD632C" w:rsidRPr="00607D74" w:rsidRDefault="00281800" w:rsidP="000F664E">
            <w:pPr>
              <w:jc w:val="right"/>
            </w:pPr>
            <w:r>
              <w:t>2,141,211</w:t>
            </w:r>
          </w:p>
        </w:tc>
        <w:tc>
          <w:tcPr>
            <w:tcW w:w="1418" w:type="dxa"/>
            <w:shd w:val="clear" w:color="auto" w:fill="auto"/>
          </w:tcPr>
          <w:p w14:paraId="26377A43" w14:textId="57112F04" w:rsidR="00AD632C" w:rsidRPr="00607D74" w:rsidRDefault="0019463D" w:rsidP="000F664E">
            <w:pPr>
              <w:jc w:val="right"/>
            </w:pPr>
            <w:r>
              <w:t>19,392,352</w:t>
            </w:r>
          </w:p>
        </w:tc>
        <w:tc>
          <w:tcPr>
            <w:tcW w:w="1276" w:type="dxa"/>
          </w:tcPr>
          <w:p w14:paraId="395A21E0" w14:textId="1BFD2EED" w:rsidR="00AD632C" w:rsidRPr="0058078D" w:rsidRDefault="00E81D14" w:rsidP="000F664E">
            <w:pPr>
              <w:jc w:val="right"/>
            </w:pPr>
            <w:r w:rsidRPr="0058078D">
              <w:t>45,941,436</w:t>
            </w:r>
          </w:p>
        </w:tc>
        <w:tc>
          <w:tcPr>
            <w:tcW w:w="1416" w:type="dxa"/>
            <w:tcBorders>
              <w:right w:val="single" w:sz="4" w:space="0" w:color="auto"/>
            </w:tcBorders>
          </w:tcPr>
          <w:p w14:paraId="51D2576E" w14:textId="41883838" w:rsidR="00AD632C" w:rsidRPr="00023966" w:rsidRDefault="00162319" w:rsidP="000F664E">
            <w:pPr>
              <w:jc w:val="right"/>
            </w:pPr>
            <w:r>
              <w:t>41,635,874</w:t>
            </w:r>
          </w:p>
        </w:tc>
      </w:tr>
      <w:tr w:rsidR="00C24AE5" w:rsidRPr="0021012F" w14:paraId="7E22A44C" w14:textId="77777777" w:rsidTr="00F015BE">
        <w:tc>
          <w:tcPr>
            <w:tcW w:w="706" w:type="dxa"/>
            <w:tcBorders>
              <w:left w:val="single" w:sz="4" w:space="0" w:color="auto"/>
              <w:bottom w:val="single" w:sz="4" w:space="0" w:color="auto"/>
            </w:tcBorders>
          </w:tcPr>
          <w:p w14:paraId="4165538D" w14:textId="49A460AF" w:rsidR="00AD632C" w:rsidRPr="00023966" w:rsidRDefault="00AD632C" w:rsidP="000F664E">
            <w:pPr>
              <w:rPr>
                <w:b/>
                <w:bCs/>
              </w:rPr>
            </w:pPr>
            <w:r w:rsidRPr="00023966">
              <w:rPr>
                <w:b/>
                <w:bCs/>
              </w:rPr>
              <w:t>1</w:t>
            </w:r>
            <w:r w:rsidR="007D4BF6">
              <w:rPr>
                <w:b/>
                <w:bCs/>
              </w:rPr>
              <w:t>1</w:t>
            </w:r>
          </w:p>
        </w:tc>
        <w:tc>
          <w:tcPr>
            <w:tcW w:w="3150" w:type="dxa"/>
            <w:tcBorders>
              <w:left w:val="single" w:sz="4" w:space="0" w:color="auto"/>
              <w:bottom w:val="single" w:sz="4" w:space="0" w:color="auto"/>
            </w:tcBorders>
            <w:shd w:val="clear" w:color="auto" w:fill="auto"/>
          </w:tcPr>
          <w:p w14:paraId="67430F41" w14:textId="77777777" w:rsidR="00AD632C" w:rsidRPr="00607D74" w:rsidRDefault="00AD632C" w:rsidP="000F664E">
            <w:pPr>
              <w:rPr>
                <w:b/>
                <w:bCs/>
              </w:rPr>
            </w:pPr>
            <w:r w:rsidRPr="00607D74">
              <w:rPr>
                <w:b/>
                <w:bCs/>
              </w:rPr>
              <w:t>Difference</w:t>
            </w:r>
          </w:p>
        </w:tc>
        <w:tc>
          <w:tcPr>
            <w:tcW w:w="1276" w:type="dxa"/>
            <w:tcBorders>
              <w:bottom w:val="single" w:sz="4" w:space="0" w:color="auto"/>
            </w:tcBorders>
            <w:shd w:val="clear" w:color="auto" w:fill="auto"/>
          </w:tcPr>
          <w:p w14:paraId="12AD11F3" w14:textId="77777777" w:rsidR="00AD632C" w:rsidRPr="00607D74" w:rsidRDefault="00AD632C" w:rsidP="000F664E">
            <w:pPr>
              <w:jc w:val="right"/>
              <w:rPr>
                <w:b/>
              </w:rPr>
            </w:pPr>
            <w:r w:rsidRPr="00607D74">
              <w:rPr>
                <w:b/>
              </w:rPr>
              <w:t>0</w:t>
            </w:r>
          </w:p>
        </w:tc>
        <w:tc>
          <w:tcPr>
            <w:tcW w:w="1418" w:type="dxa"/>
            <w:tcBorders>
              <w:bottom w:val="single" w:sz="4" w:space="0" w:color="auto"/>
            </w:tcBorders>
            <w:shd w:val="clear" w:color="auto" w:fill="auto"/>
          </w:tcPr>
          <w:p w14:paraId="149648E2" w14:textId="77777777" w:rsidR="00AD632C" w:rsidRPr="00607D74" w:rsidRDefault="0019463D" w:rsidP="000F664E">
            <w:pPr>
              <w:jc w:val="right"/>
              <w:rPr>
                <w:b/>
              </w:rPr>
            </w:pPr>
            <w:r>
              <w:rPr>
                <w:b/>
              </w:rPr>
              <w:t>0</w:t>
            </w:r>
          </w:p>
        </w:tc>
        <w:tc>
          <w:tcPr>
            <w:tcW w:w="1276" w:type="dxa"/>
            <w:tcBorders>
              <w:bottom w:val="single" w:sz="4" w:space="0" w:color="auto"/>
            </w:tcBorders>
          </w:tcPr>
          <w:p w14:paraId="6476C304" w14:textId="77777777" w:rsidR="00AD632C" w:rsidRPr="0058078D" w:rsidRDefault="00FB5B9A" w:rsidP="000F664E">
            <w:pPr>
              <w:jc w:val="right"/>
              <w:rPr>
                <w:b/>
              </w:rPr>
            </w:pPr>
            <w:r w:rsidRPr="0058078D">
              <w:rPr>
                <w:b/>
              </w:rPr>
              <w:t>-</w:t>
            </w:r>
            <w:r w:rsidR="00C1375D" w:rsidRPr="0058078D">
              <w:rPr>
                <w:b/>
              </w:rPr>
              <w:t>231,782</w:t>
            </w:r>
          </w:p>
        </w:tc>
        <w:tc>
          <w:tcPr>
            <w:tcW w:w="1416" w:type="dxa"/>
            <w:tcBorders>
              <w:bottom w:val="single" w:sz="4" w:space="0" w:color="auto"/>
              <w:right w:val="single" w:sz="4" w:space="0" w:color="auto"/>
            </w:tcBorders>
          </w:tcPr>
          <w:p w14:paraId="3B246425" w14:textId="77777777" w:rsidR="00AD632C" w:rsidRPr="00023966" w:rsidRDefault="00AD632C" w:rsidP="000F664E">
            <w:pPr>
              <w:jc w:val="right"/>
              <w:rPr>
                <w:b/>
              </w:rPr>
            </w:pPr>
            <w:r w:rsidRPr="00023966">
              <w:rPr>
                <w:b/>
              </w:rPr>
              <w:t>0</w:t>
            </w:r>
          </w:p>
        </w:tc>
      </w:tr>
    </w:tbl>
    <w:p w14:paraId="1205F50B" w14:textId="77777777" w:rsidR="00AD632C" w:rsidRPr="0021012F" w:rsidRDefault="00AD632C" w:rsidP="000F664E">
      <w:pPr>
        <w:tabs>
          <w:tab w:val="left" w:pos="6315"/>
        </w:tabs>
        <w:outlineLvl w:val="0"/>
        <w:rPr>
          <w:u w:val="single"/>
        </w:rPr>
      </w:pPr>
    </w:p>
    <w:p w14:paraId="09965D2C" w14:textId="77777777" w:rsidR="00AD632C" w:rsidRPr="0021012F" w:rsidRDefault="00AD632C" w:rsidP="000F664E">
      <w:pPr>
        <w:numPr>
          <w:ilvl w:val="0"/>
          <w:numId w:val="1"/>
        </w:numPr>
        <w:tabs>
          <w:tab w:val="clear" w:pos="0"/>
          <w:tab w:val="num" w:pos="142"/>
          <w:tab w:val="left" w:pos="851"/>
        </w:tabs>
        <w:spacing w:after="240"/>
        <w:ind w:left="142"/>
        <w:outlineLvl w:val="0"/>
      </w:pPr>
      <w:r w:rsidRPr="0021012F">
        <w:rPr>
          <w:lang w:val="en-US"/>
        </w:rPr>
        <w:t xml:space="preserve">In addition to the explanations provided in </w:t>
      </w:r>
      <w:r w:rsidRPr="0021012F">
        <w:t>Table 5, the following observations are relevant:</w:t>
      </w:r>
    </w:p>
    <w:p w14:paraId="688120F9" w14:textId="2F4F1D2B" w:rsidR="00AD632C" w:rsidRPr="00437F3F" w:rsidRDefault="00AD632C" w:rsidP="000F664E">
      <w:pPr>
        <w:widowControl w:val="0"/>
        <w:numPr>
          <w:ilvl w:val="1"/>
          <w:numId w:val="1"/>
        </w:numPr>
        <w:spacing w:after="240"/>
        <w:ind w:left="1418" w:hanging="567"/>
        <w:outlineLvl w:val="1"/>
      </w:pPr>
      <w:r w:rsidRPr="0021012F">
        <w:rPr>
          <w:lang w:val="en-US"/>
        </w:rPr>
        <w:t>For UNDP</w:t>
      </w:r>
      <w:r w:rsidR="003E44E7">
        <w:rPr>
          <w:lang w:val="en-US"/>
        </w:rPr>
        <w:t>,</w:t>
      </w:r>
      <w:r w:rsidRPr="0021012F">
        <w:rPr>
          <w:lang w:val="en-US"/>
        </w:rPr>
        <w:t xml:space="preserve"> the amounts of US $</w:t>
      </w:r>
      <w:r w:rsidRPr="0021012F">
        <w:t xml:space="preserve">68,300 and </w:t>
      </w:r>
      <w:r w:rsidRPr="0021012F">
        <w:rPr>
          <w:lang w:val="en-US"/>
        </w:rPr>
        <w:t>US $</w:t>
      </w:r>
      <w:r w:rsidRPr="0021012F">
        <w:t>29,054 will remain as standing reconciling items</w:t>
      </w:r>
      <w:r w:rsidR="003E44E7">
        <w:t xml:space="preserve"> that can only be returned when the Trust Fund would be closed</w:t>
      </w:r>
      <w:r w:rsidRPr="00437F3F">
        <w:t>;</w:t>
      </w:r>
    </w:p>
    <w:p w14:paraId="3CDACEF1" w14:textId="4A791C42" w:rsidR="00AD632C" w:rsidRPr="003740D5" w:rsidRDefault="00FD2128" w:rsidP="000F664E">
      <w:pPr>
        <w:widowControl w:val="0"/>
        <w:numPr>
          <w:ilvl w:val="1"/>
          <w:numId w:val="1"/>
        </w:numPr>
        <w:spacing w:after="240"/>
        <w:ind w:left="1418" w:hanging="567"/>
        <w:outlineLvl w:val="1"/>
        <w:rPr>
          <w:lang w:val="en-US"/>
        </w:rPr>
      </w:pPr>
      <w:r w:rsidRPr="003740D5">
        <w:rPr>
          <w:lang w:val="en-US"/>
        </w:rPr>
        <w:t xml:space="preserve">For </w:t>
      </w:r>
      <w:r w:rsidR="008D0BEA">
        <w:rPr>
          <w:lang w:val="en-US"/>
        </w:rPr>
        <w:t xml:space="preserve">UNIDO, the amount of </w:t>
      </w:r>
      <w:r w:rsidR="00751158" w:rsidRPr="003740D5">
        <w:rPr>
          <w:lang w:val="en-US"/>
        </w:rPr>
        <w:t>US $</w:t>
      </w:r>
      <w:r w:rsidR="00CC1BF8" w:rsidRPr="003740D5">
        <w:rPr>
          <w:lang w:val="en-US"/>
        </w:rPr>
        <w:t>231,78</w:t>
      </w:r>
      <w:r w:rsidR="00C1375D" w:rsidRPr="003740D5">
        <w:rPr>
          <w:lang w:val="en-US"/>
        </w:rPr>
        <w:t>2</w:t>
      </w:r>
      <w:r w:rsidR="00751158" w:rsidRPr="003740D5">
        <w:rPr>
          <w:lang w:val="en-US"/>
        </w:rPr>
        <w:t xml:space="preserve"> </w:t>
      </w:r>
      <w:r w:rsidR="00944B43" w:rsidRPr="003740D5">
        <w:rPr>
          <w:lang w:val="en-US"/>
        </w:rPr>
        <w:t xml:space="preserve">remains an outstanding reconciling item which UNIDO </w:t>
      </w:r>
      <w:r w:rsidR="00E81D14" w:rsidRPr="003740D5">
        <w:rPr>
          <w:lang w:val="en-US"/>
        </w:rPr>
        <w:t>is still to identify</w:t>
      </w:r>
      <w:r w:rsidR="00AD632C" w:rsidRPr="003740D5">
        <w:rPr>
          <w:lang w:val="en-US"/>
        </w:rPr>
        <w:t>;</w:t>
      </w:r>
    </w:p>
    <w:p w14:paraId="3141CF44" w14:textId="77777777" w:rsidR="00AD632C" w:rsidRPr="00DC6918" w:rsidRDefault="00AD632C" w:rsidP="000F664E">
      <w:pPr>
        <w:pStyle w:val="Heading2"/>
        <w:numPr>
          <w:ilvl w:val="1"/>
          <w:numId w:val="1"/>
        </w:numPr>
        <w:ind w:left="1418" w:hanging="567"/>
      </w:pPr>
      <w:r w:rsidRPr="00DC6918">
        <w:rPr>
          <w:lang w:val="en-US"/>
        </w:rPr>
        <w:t xml:space="preserve">For </w:t>
      </w:r>
      <w:r w:rsidRPr="00DC6918">
        <w:t xml:space="preserve">the World Bank, the difference of </w:t>
      </w:r>
      <w:r w:rsidRPr="00DC6918">
        <w:rPr>
          <w:lang w:val="en-US"/>
        </w:rPr>
        <w:t>US $</w:t>
      </w:r>
      <w:r w:rsidR="00162319">
        <w:t>41,635,874</w:t>
      </w:r>
      <w:r w:rsidRPr="00DC6918">
        <w:t xml:space="preserve"> is due to the Bank’s accounting procedures </w:t>
      </w:r>
      <w:r w:rsidR="00A50767">
        <w:t xml:space="preserve">where </w:t>
      </w:r>
      <w:r w:rsidRPr="00DC6918">
        <w:t>“committed” funds are not counted as disbursements (i.e.</w:t>
      </w:r>
      <w:r w:rsidR="00A50767">
        <w:t>,</w:t>
      </w:r>
      <w:r w:rsidRPr="00DC6918">
        <w:t xml:space="preserve"> </w:t>
      </w:r>
      <w:r w:rsidRPr="00DC6918">
        <w:rPr>
          <w:lang w:val="en-US"/>
        </w:rPr>
        <w:t xml:space="preserve">not recorded in financial statements) until such payments are made. </w:t>
      </w:r>
      <w:r w:rsidRPr="00DC6918">
        <w:t xml:space="preserve">In addition, the </w:t>
      </w:r>
      <w:r w:rsidR="001275B5">
        <w:t>progress report</w:t>
      </w:r>
      <w:r w:rsidRPr="00DC6918">
        <w:t xml:space="preserve">’s disbursement </w:t>
      </w:r>
      <w:r w:rsidR="00A50767">
        <w:t>amounts</w:t>
      </w:r>
      <w:r w:rsidRPr="00DC6918">
        <w:t xml:space="preserve"> are largely made up of </w:t>
      </w:r>
      <w:r w:rsidR="00A50767">
        <w:t>amounts</w:t>
      </w:r>
      <w:r w:rsidRPr="00DC6918">
        <w:t xml:space="preserve"> reported by its financial </w:t>
      </w:r>
      <w:r w:rsidR="00A50767">
        <w:t>intermediaries</w:t>
      </w:r>
      <w:r w:rsidRPr="00DC6918">
        <w:t>, whereas expenditures in the 201</w:t>
      </w:r>
      <w:r w:rsidR="00E37AF3">
        <w:t>6</w:t>
      </w:r>
      <w:r w:rsidRPr="00DC6918">
        <w:t xml:space="preserve"> accounts represent the funds that flow out of the World</w:t>
      </w:r>
      <w:r w:rsidR="00A50767">
        <w:t xml:space="preserve"> Bank into the special accounts.</w:t>
      </w:r>
    </w:p>
    <w:p w14:paraId="44B923C4" w14:textId="77777777" w:rsidR="00533B72" w:rsidRDefault="00533B72" w:rsidP="000F664E">
      <w:pPr>
        <w:ind w:left="142"/>
        <w:rPr>
          <w:b/>
          <w:bCs/>
        </w:rPr>
      </w:pPr>
    </w:p>
    <w:p w14:paraId="0D9DFBA9" w14:textId="77777777" w:rsidR="00AD632C" w:rsidRPr="00743C25" w:rsidRDefault="00AD632C" w:rsidP="000F664E">
      <w:pPr>
        <w:ind w:left="142"/>
        <w:rPr>
          <w:b/>
          <w:bCs/>
        </w:rPr>
      </w:pPr>
      <w:r w:rsidRPr="00743C25">
        <w:rPr>
          <w:b/>
          <w:bCs/>
        </w:rPr>
        <w:t>Recommendations</w:t>
      </w:r>
    </w:p>
    <w:p w14:paraId="00CC33A0" w14:textId="77777777" w:rsidR="00AD632C" w:rsidRPr="00743C25" w:rsidRDefault="00AD632C" w:rsidP="000F664E">
      <w:pPr>
        <w:rPr>
          <w:b/>
          <w:bCs/>
        </w:rPr>
      </w:pPr>
    </w:p>
    <w:p w14:paraId="34E54190" w14:textId="77777777" w:rsidR="00AD632C" w:rsidRPr="00743C25" w:rsidRDefault="00AD632C" w:rsidP="000F664E">
      <w:pPr>
        <w:numPr>
          <w:ilvl w:val="0"/>
          <w:numId w:val="1"/>
        </w:numPr>
        <w:tabs>
          <w:tab w:val="clear" w:pos="0"/>
          <w:tab w:val="num" w:pos="142"/>
          <w:tab w:val="left" w:pos="851"/>
        </w:tabs>
        <w:spacing w:after="240"/>
        <w:ind w:left="142"/>
        <w:outlineLvl w:val="0"/>
      </w:pPr>
      <w:r w:rsidRPr="00743C25">
        <w:rPr>
          <w:lang w:val="en-US"/>
        </w:rPr>
        <w:t>The E</w:t>
      </w:r>
      <w:r w:rsidR="00292961" w:rsidRPr="00743C25">
        <w:t>xecutive</w:t>
      </w:r>
      <w:r w:rsidRPr="00743C25">
        <w:t xml:space="preserve"> Committee may wish:</w:t>
      </w:r>
    </w:p>
    <w:p w14:paraId="5A11133E" w14:textId="30188545" w:rsidR="009E2D66" w:rsidRDefault="00AD632C" w:rsidP="000F664E">
      <w:pPr>
        <w:pStyle w:val="Heading2"/>
        <w:numPr>
          <w:ilvl w:val="1"/>
          <w:numId w:val="1"/>
        </w:numPr>
        <w:ind w:left="1418" w:hanging="567"/>
      </w:pPr>
      <w:r w:rsidRPr="0030110A">
        <w:t xml:space="preserve">To note the reconciliation of the </w:t>
      </w:r>
      <w:r w:rsidRPr="00457126">
        <w:t>201</w:t>
      </w:r>
      <w:r w:rsidR="00325591" w:rsidRPr="00457126">
        <w:t>6</w:t>
      </w:r>
      <w:r w:rsidRPr="0030110A">
        <w:t xml:space="preserve"> accounts contained in document UNEP/OzL.Pro/ExCom/</w:t>
      </w:r>
      <w:r w:rsidR="00E37AF3">
        <w:t>80</w:t>
      </w:r>
      <w:r w:rsidRPr="0030110A">
        <w:t>/</w:t>
      </w:r>
      <w:r w:rsidR="003F32CB">
        <w:t>6</w:t>
      </w:r>
      <w:r w:rsidRPr="0030110A">
        <w:t>;</w:t>
      </w:r>
    </w:p>
    <w:p w14:paraId="4E3C8B42" w14:textId="55F52D7B" w:rsidR="00FA4A65" w:rsidRDefault="00FA4A65" w:rsidP="000F664E">
      <w:pPr>
        <w:pStyle w:val="Heading2"/>
        <w:numPr>
          <w:ilvl w:val="1"/>
          <w:numId w:val="1"/>
        </w:numPr>
        <w:ind w:left="1418" w:hanging="567"/>
      </w:pPr>
      <w:r w:rsidRPr="00720229">
        <w:t>To request</w:t>
      </w:r>
      <w:r w:rsidRPr="00F00AB4">
        <w:t xml:space="preserve"> </w:t>
      </w:r>
      <w:r>
        <w:t>t</w:t>
      </w:r>
      <w:r w:rsidRPr="00720229">
        <w:t>he Treasurer</w:t>
      </w:r>
      <w:r w:rsidR="008D0BEA">
        <w:t xml:space="preserve"> to withhold from the future transfer to</w:t>
      </w:r>
      <w:r>
        <w:t>:</w:t>
      </w:r>
    </w:p>
    <w:p w14:paraId="2DE5E3C9" w14:textId="63312E75" w:rsidR="00E96C74" w:rsidRDefault="00FA4A65" w:rsidP="000F664E">
      <w:pPr>
        <w:pStyle w:val="Heading3"/>
        <w:numPr>
          <w:ilvl w:val="2"/>
          <w:numId w:val="1"/>
        </w:numPr>
        <w:tabs>
          <w:tab w:val="clear" w:pos="-305"/>
          <w:tab w:val="num" w:pos="-163"/>
        </w:tabs>
        <w:ind w:left="1985" w:hanging="567"/>
      </w:pPr>
      <w:r w:rsidRPr="00720229">
        <w:t xml:space="preserve">UNDP the amount of </w:t>
      </w:r>
      <w:r w:rsidRPr="00E96C74">
        <w:rPr>
          <w:lang w:val="en-US"/>
        </w:rPr>
        <w:t>US $</w:t>
      </w:r>
      <w:r>
        <w:t>309,668</w:t>
      </w:r>
      <w:r w:rsidRPr="009342FD">
        <w:t xml:space="preserve"> </w:t>
      </w:r>
      <w:r w:rsidRPr="00720229">
        <w:t>representing</w:t>
      </w:r>
      <w:r>
        <w:t xml:space="preserve"> the final 2016 interest</w:t>
      </w:r>
      <w:r w:rsidR="00E96C74">
        <w:t>;</w:t>
      </w:r>
    </w:p>
    <w:p w14:paraId="6C97DB3C" w14:textId="00718BCB" w:rsidR="00E96C74" w:rsidRDefault="00E96C74" w:rsidP="000F664E">
      <w:pPr>
        <w:pStyle w:val="Heading3"/>
        <w:numPr>
          <w:ilvl w:val="2"/>
          <w:numId w:val="1"/>
        </w:numPr>
        <w:tabs>
          <w:tab w:val="clear" w:pos="-305"/>
          <w:tab w:val="num" w:pos="-163"/>
        </w:tabs>
        <w:ind w:left="1985" w:hanging="567"/>
      </w:pPr>
      <w:r>
        <w:t>UNIDO</w:t>
      </w:r>
      <w:r w:rsidRPr="00720229">
        <w:t xml:space="preserve"> the amount of </w:t>
      </w:r>
      <w:r w:rsidRPr="00E27F79">
        <w:rPr>
          <w:lang w:val="en-US"/>
        </w:rPr>
        <w:t>US $</w:t>
      </w:r>
      <w:r>
        <w:t>78,754</w:t>
      </w:r>
      <w:r w:rsidRPr="009342FD">
        <w:t xml:space="preserve"> </w:t>
      </w:r>
      <w:r w:rsidRPr="00720229">
        <w:t>representing</w:t>
      </w:r>
      <w:r>
        <w:t xml:space="preserve"> the final 2016 interest;</w:t>
      </w:r>
    </w:p>
    <w:p w14:paraId="0EC94884" w14:textId="63BA89DA" w:rsidR="00FA4A65" w:rsidRDefault="008D0BEA" w:rsidP="000F664E">
      <w:pPr>
        <w:pStyle w:val="Heading3"/>
        <w:numPr>
          <w:ilvl w:val="2"/>
          <w:numId w:val="1"/>
        </w:numPr>
        <w:tabs>
          <w:tab w:val="clear" w:pos="-305"/>
          <w:tab w:val="num" w:pos="-163"/>
        </w:tabs>
        <w:ind w:left="1985" w:hanging="567"/>
      </w:pPr>
      <w:r>
        <w:t xml:space="preserve">The World Bank the amount of </w:t>
      </w:r>
      <w:r w:rsidR="00E96C74">
        <w:t xml:space="preserve">US $131,618 representing the final 2016 </w:t>
      </w:r>
      <w:r w:rsidR="00064CEA">
        <w:t>investment income</w:t>
      </w:r>
      <w:r>
        <w:t>.</w:t>
      </w:r>
    </w:p>
    <w:p w14:paraId="5C1C265F" w14:textId="617E4C77" w:rsidR="00B62042" w:rsidRDefault="00720229" w:rsidP="000F664E">
      <w:pPr>
        <w:widowControl w:val="0"/>
        <w:numPr>
          <w:ilvl w:val="1"/>
          <w:numId w:val="1"/>
        </w:numPr>
        <w:spacing w:after="240"/>
        <w:ind w:left="1418" w:hanging="567"/>
        <w:outlineLvl w:val="1"/>
      </w:pPr>
      <w:r>
        <w:t>To request</w:t>
      </w:r>
      <w:r w:rsidR="00157BC0">
        <w:t xml:space="preserve"> </w:t>
      </w:r>
      <w:r w:rsidR="00F00AB4">
        <w:t xml:space="preserve">UNDP to adjust </w:t>
      </w:r>
      <w:r w:rsidR="008D0BEA">
        <w:t>in it</w:t>
      </w:r>
      <w:r w:rsidR="00D74008">
        <w:t>s</w:t>
      </w:r>
      <w:r w:rsidR="008D0BEA">
        <w:t xml:space="preserve"> 2017 progress report</w:t>
      </w:r>
      <w:r w:rsidR="00B62042">
        <w:t>:</w:t>
      </w:r>
    </w:p>
    <w:p w14:paraId="3EF901CC" w14:textId="6AF30381" w:rsidR="00B62042" w:rsidRDefault="00F00AB4" w:rsidP="000F664E">
      <w:pPr>
        <w:pStyle w:val="Heading3"/>
        <w:ind w:hanging="579"/>
      </w:pPr>
      <w:r>
        <w:t>US $</w:t>
      </w:r>
      <w:r w:rsidR="00E37AF3">
        <w:t>56,760</w:t>
      </w:r>
      <w:r>
        <w:t xml:space="preserve"> in income representing </w:t>
      </w:r>
      <w:r w:rsidR="00E37AF3">
        <w:t xml:space="preserve">additional </w:t>
      </w:r>
      <w:r w:rsidR="008D0BEA">
        <w:t xml:space="preserve">funds approved for a project </w:t>
      </w:r>
      <w:r w:rsidR="00D74008" w:rsidRPr="00D74008">
        <w:rPr>
          <w:lang w:eastAsia="ja-JP"/>
        </w:rPr>
        <w:t>(IDS/PHA/64/INV/195</w:t>
      </w:r>
      <w:r w:rsidR="00D74008">
        <w:rPr>
          <w:lang w:eastAsia="ja-JP"/>
        </w:rPr>
        <w:t xml:space="preserve">) </w:t>
      </w:r>
      <w:r w:rsidR="00E37AF3">
        <w:t>at the 66</w:t>
      </w:r>
      <w:r w:rsidR="00E37AF3" w:rsidRPr="00E37AF3">
        <w:rPr>
          <w:vertAlign w:val="superscript"/>
        </w:rPr>
        <w:t>th</w:t>
      </w:r>
      <w:r w:rsidR="00E37AF3">
        <w:t xml:space="preserve"> meeting </w:t>
      </w:r>
      <w:r w:rsidR="008D0BEA">
        <w:t>but</w:t>
      </w:r>
      <w:r w:rsidR="00E37AF3">
        <w:t xml:space="preserve"> not adjusted in </w:t>
      </w:r>
      <w:r w:rsidR="008D0BEA">
        <w:t>it</w:t>
      </w:r>
      <w:r w:rsidR="00D74008">
        <w:t>s</w:t>
      </w:r>
      <w:r w:rsidR="00E37AF3">
        <w:t xml:space="preserve"> 2016 progress report</w:t>
      </w:r>
      <w:r w:rsidR="00B62042">
        <w:t>;</w:t>
      </w:r>
    </w:p>
    <w:p w14:paraId="47610535" w14:textId="2AA11CE1" w:rsidR="000B74C1" w:rsidRDefault="00B62042" w:rsidP="000F664E">
      <w:pPr>
        <w:pStyle w:val="Heading3"/>
        <w:ind w:hanging="579"/>
      </w:pPr>
      <w:r>
        <w:t>US $312,40</w:t>
      </w:r>
      <w:r w:rsidR="00E85CE6">
        <w:t xml:space="preserve">6 representing </w:t>
      </w:r>
      <w:r w:rsidR="00D74008">
        <w:t xml:space="preserve">interest from </w:t>
      </w:r>
      <w:r w:rsidR="00E85CE6">
        <w:t xml:space="preserve">China’s </w:t>
      </w:r>
      <w:r w:rsidR="008D0BEA">
        <w:t>HCFC</w:t>
      </w:r>
      <w:r w:rsidR="00D74008">
        <w:t xml:space="preserve"> phase-out management plan</w:t>
      </w:r>
      <w:r w:rsidR="00E85CE6">
        <w:t xml:space="preserve">, adjusted in UNDP’s income </w:t>
      </w:r>
      <w:r w:rsidR="00D74008">
        <w:t>but</w:t>
      </w:r>
      <w:r w:rsidR="00E85CE6">
        <w:t xml:space="preserve"> not reflected </w:t>
      </w:r>
      <w:r>
        <w:t xml:space="preserve">in its </w:t>
      </w:r>
      <w:r w:rsidR="00E85CE6">
        <w:t xml:space="preserve">2016 </w:t>
      </w:r>
      <w:r>
        <w:t>progress report</w:t>
      </w:r>
      <w:r w:rsidR="000B74C1">
        <w:t>;</w:t>
      </w:r>
    </w:p>
    <w:p w14:paraId="372C5263" w14:textId="2EBC8310" w:rsidR="00E85CE6" w:rsidRDefault="00E85CE6" w:rsidP="000F664E">
      <w:pPr>
        <w:pStyle w:val="Heading3"/>
        <w:ind w:hanging="579"/>
      </w:pPr>
      <w:r>
        <w:t xml:space="preserve">US $39 representing an incorrect adjustment </w:t>
      </w:r>
      <w:r w:rsidR="00D74008">
        <w:t xml:space="preserve">for a project </w:t>
      </w:r>
      <w:r w:rsidR="00D74008">
        <w:rPr>
          <w:lang w:eastAsia="ja-JP"/>
        </w:rPr>
        <w:t xml:space="preserve">(DOM/PHA/77/INV/60) </w:t>
      </w:r>
      <w:r>
        <w:t xml:space="preserve">in </w:t>
      </w:r>
      <w:r w:rsidR="00D74008">
        <w:t>its</w:t>
      </w:r>
      <w:r>
        <w:t xml:space="preserve"> </w:t>
      </w:r>
      <w:r w:rsidR="00064CEA">
        <w:t xml:space="preserve">2016 </w:t>
      </w:r>
      <w:r>
        <w:t>progress report;</w:t>
      </w:r>
    </w:p>
    <w:p w14:paraId="71C6CF8A" w14:textId="5BF8A83B" w:rsidR="00F00AB4" w:rsidRDefault="00E85CE6" w:rsidP="000F664E">
      <w:pPr>
        <w:pStyle w:val="Heading3"/>
        <w:ind w:hanging="579"/>
      </w:pPr>
      <w:r>
        <w:t xml:space="preserve">US $34 </w:t>
      </w:r>
      <w:r w:rsidR="00D74008">
        <w:t xml:space="preserve">representing a </w:t>
      </w:r>
      <w:r>
        <w:t>rounding difference</w:t>
      </w:r>
      <w:r w:rsidR="00D74008">
        <w:t xml:space="preserve"> in agency support costs</w:t>
      </w:r>
      <w:r>
        <w:t xml:space="preserve"> adjusted in UNDP’s 2015 progress report but not in its 2016 progress report</w:t>
      </w:r>
      <w:r w:rsidR="00F00AB4">
        <w:t>;</w:t>
      </w:r>
    </w:p>
    <w:p w14:paraId="072C2647" w14:textId="77777777" w:rsidR="00A2409F" w:rsidRDefault="00A2409F" w:rsidP="000F664E">
      <w:pPr>
        <w:widowControl w:val="0"/>
        <w:numPr>
          <w:ilvl w:val="1"/>
          <w:numId w:val="1"/>
        </w:numPr>
        <w:spacing w:after="240"/>
        <w:ind w:left="1418" w:hanging="567"/>
        <w:outlineLvl w:val="1"/>
      </w:pPr>
      <w:r>
        <w:t>To request UNIDO:</w:t>
      </w:r>
    </w:p>
    <w:p w14:paraId="12D9AB6E" w14:textId="59A706B1" w:rsidR="00A2409F" w:rsidRDefault="007D4BF6" w:rsidP="000F664E">
      <w:pPr>
        <w:pStyle w:val="Heading3"/>
        <w:ind w:left="1985" w:hanging="567"/>
      </w:pPr>
      <w:r>
        <w:t>T</w:t>
      </w:r>
      <w:r w:rsidR="005D34C7">
        <w:t>o adjust US $1,122</w:t>
      </w:r>
      <w:r w:rsidR="00DA5479">
        <w:t xml:space="preserve"> in its 2017 progress report, representing balances returned for several projects</w:t>
      </w:r>
      <w:r w:rsidR="005D34C7">
        <w:t xml:space="preserve"> not correctly reflected in its 2016 progress report</w:t>
      </w:r>
      <w:r w:rsidR="00A2409F">
        <w:t>;</w:t>
      </w:r>
    </w:p>
    <w:p w14:paraId="01C52133" w14:textId="4056053F" w:rsidR="00185B88" w:rsidRDefault="007D4BF6" w:rsidP="000F664E">
      <w:pPr>
        <w:pStyle w:val="Heading3"/>
        <w:ind w:left="1985" w:hanging="567"/>
      </w:pPr>
      <w:r>
        <w:t>T</w:t>
      </w:r>
      <w:r w:rsidR="00B12F45">
        <w:t>o reflect the amount of US $2,055,000 in 2016 income in its 2017 accounts not recorded in 2016</w:t>
      </w:r>
      <w:r w:rsidR="00192DF9">
        <w:t>;</w:t>
      </w:r>
    </w:p>
    <w:p w14:paraId="74DA14B0" w14:textId="42D17309" w:rsidR="006B628F" w:rsidRPr="006B628F" w:rsidRDefault="006B628F" w:rsidP="000F664E">
      <w:pPr>
        <w:widowControl w:val="0"/>
        <w:numPr>
          <w:ilvl w:val="1"/>
          <w:numId w:val="1"/>
        </w:numPr>
        <w:spacing w:after="240"/>
        <w:ind w:left="1418" w:hanging="567"/>
        <w:outlineLvl w:val="1"/>
      </w:pPr>
      <w:r>
        <w:t>To request the World Bank to adjust the rounding difference of US $7 with US $4 from previous year;</w:t>
      </w:r>
    </w:p>
    <w:p w14:paraId="0231DE37" w14:textId="7EB40C18" w:rsidR="00AD632C" w:rsidRPr="0030110A" w:rsidRDefault="00AD632C" w:rsidP="000F664E">
      <w:pPr>
        <w:widowControl w:val="0"/>
        <w:numPr>
          <w:ilvl w:val="1"/>
          <w:numId w:val="1"/>
        </w:numPr>
        <w:spacing w:after="240"/>
        <w:ind w:left="1418" w:hanging="567"/>
        <w:outlineLvl w:val="1"/>
      </w:pPr>
      <w:r w:rsidRPr="00743C25">
        <w:rPr>
          <w:lang w:val="en-US"/>
        </w:rPr>
        <w:t xml:space="preserve">To note </w:t>
      </w:r>
      <w:r w:rsidR="002C0508">
        <w:rPr>
          <w:lang w:val="en-US"/>
        </w:rPr>
        <w:t>that the following</w:t>
      </w:r>
      <w:r w:rsidRPr="0030110A">
        <w:rPr>
          <w:lang w:val="en-US"/>
        </w:rPr>
        <w:t xml:space="preserve"> 201</w:t>
      </w:r>
      <w:r w:rsidR="00546CED">
        <w:rPr>
          <w:lang w:val="en-US"/>
        </w:rPr>
        <w:t>6</w:t>
      </w:r>
      <w:r w:rsidRPr="0030110A">
        <w:rPr>
          <w:lang w:val="en-US"/>
        </w:rPr>
        <w:t xml:space="preserve"> outstanding reconciling items</w:t>
      </w:r>
      <w:r w:rsidR="002C0508">
        <w:rPr>
          <w:lang w:val="en-US"/>
        </w:rPr>
        <w:t xml:space="preserve"> would be updated prior to the 82</w:t>
      </w:r>
      <w:r w:rsidR="002C0508" w:rsidRPr="002C0508">
        <w:rPr>
          <w:vertAlign w:val="superscript"/>
          <w:lang w:val="en-US"/>
        </w:rPr>
        <w:t>nd</w:t>
      </w:r>
      <w:r w:rsidR="002C0508">
        <w:rPr>
          <w:lang w:val="en-US"/>
        </w:rPr>
        <w:t xml:space="preserve"> meeting by relevant implementing agencies</w:t>
      </w:r>
      <w:r w:rsidRPr="0030110A">
        <w:rPr>
          <w:lang w:val="en-US"/>
        </w:rPr>
        <w:t>:</w:t>
      </w:r>
    </w:p>
    <w:p w14:paraId="38E36ED1" w14:textId="77777777" w:rsidR="00954EA8" w:rsidRPr="00954EA8" w:rsidRDefault="00AA49DA" w:rsidP="000F664E">
      <w:pPr>
        <w:pStyle w:val="Heading3"/>
        <w:numPr>
          <w:ilvl w:val="2"/>
          <w:numId w:val="1"/>
        </w:numPr>
        <w:ind w:left="2127" w:hanging="687"/>
      </w:pPr>
      <w:r>
        <w:t>US $110,654 in income between UNEP’s progress report and final accounts</w:t>
      </w:r>
      <w:r w:rsidR="00457126">
        <w:t>;</w:t>
      </w:r>
    </w:p>
    <w:p w14:paraId="081F218B" w14:textId="12972FD6" w:rsidR="00AD632C" w:rsidRPr="00E672AD" w:rsidRDefault="00743C25" w:rsidP="000F664E">
      <w:pPr>
        <w:pStyle w:val="Heading3"/>
        <w:numPr>
          <w:ilvl w:val="2"/>
          <w:numId w:val="1"/>
        </w:numPr>
        <w:ind w:left="2127" w:hanging="687"/>
      </w:pPr>
      <w:r w:rsidRPr="00944B43">
        <w:rPr>
          <w:lang w:val="en-US"/>
        </w:rPr>
        <w:t>US $</w:t>
      </w:r>
      <w:r w:rsidR="00546CED">
        <w:rPr>
          <w:lang w:val="en-US"/>
        </w:rPr>
        <w:t>2</w:t>
      </w:r>
      <w:r w:rsidRPr="00944B43">
        <w:rPr>
          <w:lang w:val="en-US"/>
        </w:rPr>
        <w:t>26</w:t>
      </w:r>
      <w:r w:rsidR="00546CED">
        <w:rPr>
          <w:lang w:val="en-US"/>
        </w:rPr>
        <w:t>,995</w:t>
      </w:r>
      <w:r w:rsidRPr="00944B43">
        <w:rPr>
          <w:lang w:val="en-US"/>
        </w:rPr>
        <w:t xml:space="preserve"> </w:t>
      </w:r>
      <w:r w:rsidR="00546CED">
        <w:rPr>
          <w:lang w:val="en-US"/>
        </w:rPr>
        <w:t xml:space="preserve">in income </w:t>
      </w:r>
      <w:r w:rsidR="00D74008" w:rsidRPr="00743C25">
        <w:t>and</w:t>
      </w:r>
      <w:r w:rsidR="00D74008">
        <w:t xml:space="preserve"> </w:t>
      </w:r>
      <w:r w:rsidR="00D74008" w:rsidRPr="00944B43">
        <w:t>US $</w:t>
      </w:r>
      <w:r w:rsidR="00D74008">
        <w:t>231,782</w:t>
      </w:r>
      <w:r w:rsidR="00D74008" w:rsidRPr="00944B43">
        <w:t xml:space="preserve"> </w:t>
      </w:r>
      <w:r w:rsidR="006B628F">
        <w:t xml:space="preserve">in expenditures </w:t>
      </w:r>
      <w:r w:rsidRPr="00944B43">
        <w:rPr>
          <w:lang w:val="en-US"/>
        </w:rPr>
        <w:t xml:space="preserve">between UNIDO’s </w:t>
      </w:r>
      <w:r w:rsidR="001275B5">
        <w:rPr>
          <w:lang w:val="en-US"/>
        </w:rPr>
        <w:t>progress report</w:t>
      </w:r>
      <w:r w:rsidRPr="00944B43">
        <w:rPr>
          <w:lang w:val="en-US"/>
        </w:rPr>
        <w:t xml:space="preserve"> and </w:t>
      </w:r>
      <w:r w:rsidR="00546CED">
        <w:rPr>
          <w:lang w:val="en-US"/>
        </w:rPr>
        <w:t>final accounts</w:t>
      </w:r>
      <w:r w:rsidRPr="00E672AD">
        <w:rPr>
          <w:lang w:val="en-US"/>
        </w:rPr>
        <w:t>; and</w:t>
      </w:r>
    </w:p>
    <w:p w14:paraId="2D568E44" w14:textId="19C013F5" w:rsidR="00AD632C" w:rsidRPr="00E672AD" w:rsidRDefault="00AD632C" w:rsidP="000F664E">
      <w:pPr>
        <w:pStyle w:val="Heading3"/>
        <w:numPr>
          <w:ilvl w:val="2"/>
          <w:numId w:val="1"/>
        </w:numPr>
        <w:ind w:left="2127" w:hanging="687"/>
      </w:pPr>
      <w:r w:rsidRPr="00E672AD">
        <w:t>US $</w:t>
      </w:r>
      <w:r w:rsidR="00546CED">
        <w:t>135,304</w:t>
      </w:r>
      <w:r w:rsidRPr="00E672AD">
        <w:t xml:space="preserve"> in income between the World Bank’s </w:t>
      </w:r>
      <w:r w:rsidR="001275B5">
        <w:t>progress report</w:t>
      </w:r>
      <w:r w:rsidRPr="00E672AD">
        <w:t xml:space="preserve"> and </w:t>
      </w:r>
      <w:r w:rsidR="00533B72">
        <w:t xml:space="preserve">final </w:t>
      </w:r>
      <w:r w:rsidRPr="00E672AD">
        <w:t>accounts</w:t>
      </w:r>
      <w:r w:rsidR="00BB37E4">
        <w:t>.</w:t>
      </w:r>
    </w:p>
    <w:p w14:paraId="6C9C8617" w14:textId="77777777" w:rsidR="00AD632C" w:rsidRPr="006E02F6" w:rsidRDefault="00AD632C" w:rsidP="000F664E">
      <w:pPr>
        <w:widowControl w:val="0"/>
        <w:numPr>
          <w:ilvl w:val="1"/>
          <w:numId w:val="1"/>
        </w:numPr>
        <w:spacing w:after="240"/>
        <w:ind w:left="1418" w:hanging="567"/>
        <w:outlineLvl w:val="1"/>
        <w:rPr>
          <w:lang w:val="en-US"/>
        </w:rPr>
      </w:pPr>
      <w:r w:rsidRPr="006E02F6">
        <w:rPr>
          <w:lang w:val="en-US"/>
        </w:rPr>
        <w:t>To note the standing reconciling items as follows:</w:t>
      </w:r>
    </w:p>
    <w:p w14:paraId="4BD113D2" w14:textId="77777777" w:rsidR="00AD632C" w:rsidRPr="00720229" w:rsidRDefault="00AD632C" w:rsidP="000F664E">
      <w:pPr>
        <w:numPr>
          <w:ilvl w:val="2"/>
          <w:numId w:val="1"/>
        </w:numPr>
        <w:ind w:left="2127" w:hanging="709"/>
        <w:outlineLvl w:val="2"/>
        <w:rPr>
          <w:lang w:val="en-US"/>
        </w:rPr>
      </w:pPr>
      <w:r w:rsidRPr="00720229">
        <w:rPr>
          <w:lang w:val="en-US"/>
        </w:rPr>
        <w:t>UNDP, for unspecified projects, in the amounts of US $68,300 and US $29,054; and</w:t>
      </w:r>
    </w:p>
    <w:p w14:paraId="2EF235AF" w14:textId="77777777" w:rsidR="00AD632C" w:rsidRPr="00720229" w:rsidRDefault="00AD632C" w:rsidP="000F664E">
      <w:pPr>
        <w:ind w:left="1418" w:hanging="567"/>
        <w:outlineLvl w:val="2"/>
        <w:rPr>
          <w:lang w:val="en-US"/>
        </w:rPr>
      </w:pPr>
    </w:p>
    <w:p w14:paraId="1D023E9D" w14:textId="77777777" w:rsidR="00AD632C" w:rsidRPr="00930A14" w:rsidRDefault="00AD632C" w:rsidP="000F664E">
      <w:pPr>
        <w:numPr>
          <w:ilvl w:val="2"/>
          <w:numId w:val="1"/>
        </w:numPr>
        <w:ind w:left="2127" w:hanging="709"/>
        <w:outlineLvl w:val="2"/>
        <w:rPr>
          <w:lang w:val="en-US"/>
        </w:rPr>
      </w:pPr>
      <w:r w:rsidRPr="00930A14">
        <w:rPr>
          <w:lang w:val="en-US"/>
        </w:rPr>
        <w:t>The World Bank, for the following projects implementing with other bilateral agencies where applicable:</w:t>
      </w:r>
    </w:p>
    <w:p w14:paraId="7A28BDCF" w14:textId="77777777" w:rsidR="00AD632C" w:rsidRPr="00930A14" w:rsidRDefault="00AD632C" w:rsidP="000F664E">
      <w:pPr>
        <w:ind w:left="1418" w:hanging="567"/>
        <w:rPr>
          <w:lang w:val="en-US"/>
        </w:rPr>
      </w:pPr>
    </w:p>
    <w:p w14:paraId="0806B7EC" w14:textId="77777777" w:rsidR="00AD632C" w:rsidRPr="00930A14" w:rsidRDefault="00AD632C" w:rsidP="000F664E">
      <w:pPr>
        <w:numPr>
          <w:ilvl w:val="0"/>
          <w:numId w:val="21"/>
        </w:numPr>
        <w:rPr>
          <w:lang w:val="en-US"/>
        </w:rPr>
      </w:pPr>
      <w:r w:rsidRPr="00930A14">
        <w:rPr>
          <w:lang w:val="en-US"/>
        </w:rPr>
        <w:t>Japan bilateral (THA/PHA/68/TAS/158) in the amount of US $342,350;</w:t>
      </w:r>
    </w:p>
    <w:p w14:paraId="04CA86D2" w14:textId="77777777" w:rsidR="00AD632C" w:rsidRPr="00930A14" w:rsidRDefault="00AD632C" w:rsidP="000F664E">
      <w:pPr>
        <w:ind w:left="2520"/>
        <w:rPr>
          <w:lang w:val="en-US"/>
        </w:rPr>
      </w:pPr>
    </w:p>
    <w:p w14:paraId="68A2CE99" w14:textId="77777777" w:rsidR="00AD632C" w:rsidRPr="00930A14" w:rsidRDefault="00AD632C" w:rsidP="000F664E">
      <w:pPr>
        <w:numPr>
          <w:ilvl w:val="0"/>
          <w:numId w:val="21"/>
        </w:numPr>
        <w:rPr>
          <w:lang w:val="en-US"/>
        </w:rPr>
      </w:pPr>
      <w:r w:rsidRPr="00930A14">
        <w:rPr>
          <w:lang w:val="en-US"/>
        </w:rPr>
        <w:t>Sweden bilateral (THA/HAL/29/TAS/120) in the amount of US $225,985;</w:t>
      </w:r>
    </w:p>
    <w:p w14:paraId="48DCB925" w14:textId="77777777" w:rsidR="00AD632C" w:rsidRPr="00930A14" w:rsidRDefault="00AD632C" w:rsidP="000F664E">
      <w:pPr>
        <w:ind w:left="2520"/>
        <w:rPr>
          <w:lang w:val="en-US"/>
        </w:rPr>
      </w:pPr>
    </w:p>
    <w:p w14:paraId="56B79A0E" w14:textId="77777777" w:rsidR="00AD632C" w:rsidRPr="00930A14" w:rsidRDefault="00AD632C" w:rsidP="000F664E">
      <w:pPr>
        <w:numPr>
          <w:ilvl w:val="0"/>
          <w:numId w:val="21"/>
        </w:numPr>
        <w:rPr>
          <w:lang w:val="en-US"/>
        </w:rPr>
      </w:pPr>
      <w:r w:rsidRPr="00930A14">
        <w:rPr>
          <w:lang w:val="en-US"/>
        </w:rPr>
        <w:t xml:space="preserve">United States of America bilateral (CPR/PRO/44/INV/425) in the amount of US $5,375,000; </w:t>
      </w:r>
    </w:p>
    <w:p w14:paraId="5C9DEE37" w14:textId="77777777" w:rsidR="00AD632C" w:rsidRPr="00930A14" w:rsidRDefault="00AD632C" w:rsidP="000F664E">
      <w:pPr>
        <w:ind w:left="2520"/>
        <w:rPr>
          <w:lang w:val="en-US"/>
        </w:rPr>
      </w:pPr>
    </w:p>
    <w:p w14:paraId="31C899BC" w14:textId="77777777" w:rsidR="00930A14" w:rsidRDefault="00AD632C" w:rsidP="000F664E">
      <w:pPr>
        <w:numPr>
          <w:ilvl w:val="0"/>
          <w:numId w:val="21"/>
        </w:numPr>
        <w:rPr>
          <w:lang w:val="en-US"/>
        </w:rPr>
      </w:pPr>
      <w:r w:rsidRPr="00930A14">
        <w:rPr>
          <w:lang w:val="en-US"/>
        </w:rPr>
        <w:t>United States of America bilateral (CPR/PRO/47/INV/439) in the amount of US $5,375,000</w:t>
      </w:r>
      <w:r w:rsidR="00930A14" w:rsidRPr="00930A14">
        <w:rPr>
          <w:lang w:val="en-US"/>
        </w:rPr>
        <w:t>;</w:t>
      </w:r>
    </w:p>
    <w:p w14:paraId="77BE8E65" w14:textId="77777777" w:rsidR="00BB37E4" w:rsidRDefault="00BB37E4" w:rsidP="000F664E">
      <w:pPr>
        <w:pStyle w:val="ListParagraph"/>
        <w:rPr>
          <w:lang w:val="en-US"/>
        </w:rPr>
      </w:pPr>
    </w:p>
    <w:p w14:paraId="6469B55F" w14:textId="77777777" w:rsidR="00BB37E4" w:rsidRPr="00930A14" w:rsidRDefault="00BB37E4" w:rsidP="000F664E">
      <w:pPr>
        <w:numPr>
          <w:ilvl w:val="0"/>
          <w:numId w:val="21"/>
        </w:numPr>
        <w:rPr>
          <w:lang w:val="en-US"/>
        </w:rPr>
      </w:pPr>
      <w:r w:rsidRPr="00930A14">
        <w:rPr>
          <w:lang w:val="en-US"/>
        </w:rPr>
        <w:t>Thailand chiller project (THA/REF/26/INV/104) in the amount of US $1,198,946;</w:t>
      </w:r>
    </w:p>
    <w:p w14:paraId="465FE0F1" w14:textId="77777777" w:rsidR="00930A14" w:rsidRPr="00930A14" w:rsidRDefault="00930A14" w:rsidP="000F664E">
      <w:pPr>
        <w:pStyle w:val="ListParagraph"/>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D632C" w14:paraId="4F80A7D0" w14:textId="77777777" w:rsidTr="001275B5">
        <w:tc>
          <w:tcPr>
            <w:tcW w:w="1915" w:type="dxa"/>
          </w:tcPr>
          <w:p w14:paraId="5289DF6C" w14:textId="77777777" w:rsidR="00AD632C" w:rsidRDefault="00AD632C" w:rsidP="000F664E">
            <w:pPr>
              <w:jc w:val="left"/>
              <w:rPr>
                <w:lang w:val="en-CA"/>
              </w:rPr>
            </w:pPr>
          </w:p>
        </w:tc>
        <w:tc>
          <w:tcPr>
            <w:tcW w:w="1915" w:type="dxa"/>
          </w:tcPr>
          <w:p w14:paraId="0E4D23C1" w14:textId="77777777" w:rsidR="00AD632C" w:rsidRDefault="00AD632C" w:rsidP="000F664E">
            <w:pPr>
              <w:jc w:val="left"/>
              <w:rPr>
                <w:lang w:val="en-CA"/>
              </w:rPr>
            </w:pPr>
          </w:p>
        </w:tc>
        <w:tc>
          <w:tcPr>
            <w:tcW w:w="1915" w:type="dxa"/>
            <w:tcBorders>
              <w:bottom w:val="single" w:sz="4" w:space="0" w:color="auto"/>
            </w:tcBorders>
          </w:tcPr>
          <w:p w14:paraId="40615DB5" w14:textId="77777777" w:rsidR="00AD632C" w:rsidRDefault="00AD632C" w:rsidP="000F664E">
            <w:pPr>
              <w:jc w:val="left"/>
              <w:rPr>
                <w:lang w:val="en-CA"/>
              </w:rPr>
            </w:pPr>
          </w:p>
        </w:tc>
        <w:tc>
          <w:tcPr>
            <w:tcW w:w="1915" w:type="dxa"/>
          </w:tcPr>
          <w:p w14:paraId="7254C43D" w14:textId="77777777" w:rsidR="00AD632C" w:rsidRDefault="00AD632C" w:rsidP="000F664E">
            <w:pPr>
              <w:jc w:val="left"/>
              <w:rPr>
                <w:lang w:val="en-CA"/>
              </w:rPr>
            </w:pPr>
          </w:p>
        </w:tc>
        <w:tc>
          <w:tcPr>
            <w:tcW w:w="1916" w:type="dxa"/>
          </w:tcPr>
          <w:p w14:paraId="38F9500C" w14:textId="77777777" w:rsidR="00AD632C" w:rsidRDefault="00AD632C" w:rsidP="000F664E">
            <w:pPr>
              <w:jc w:val="left"/>
              <w:rPr>
                <w:lang w:val="en-CA"/>
              </w:rPr>
            </w:pPr>
          </w:p>
        </w:tc>
      </w:tr>
    </w:tbl>
    <w:p w14:paraId="15B2AD08" w14:textId="77777777" w:rsidR="00AD632C" w:rsidRDefault="00AD632C" w:rsidP="00A478F0">
      <w:pPr>
        <w:pStyle w:val="Title1"/>
        <w:spacing w:line="360" w:lineRule="auto"/>
        <w:jc w:val="both"/>
      </w:pPr>
    </w:p>
    <w:p w14:paraId="02A4D6EA" w14:textId="77777777" w:rsidR="004E7F9C" w:rsidRDefault="004E7F9C" w:rsidP="004E7F9C">
      <w:pPr>
        <w:pStyle w:val="Title1"/>
      </w:pPr>
    </w:p>
    <w:sectPr w:rsidR="004E7F9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D87BC" w14:textId="77777777" w:rsidR="00D74008" w:rsidRDefault="00D74008" w:rsidP="004A504B">
      <w:r>
        <w:separator/>
      </w:r>
    </w:p>
  </w:endnote>
  <w:endnote w:type="continuationSeparator" w:id="0">
    <w:p w14:paraId="32E85D67" w14:textId="77777777" w:rsidR="00D74008" w:rsidRDefault="00D740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t">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BBA5C" w14:textId="19F44525" w:rsidR="00D74008" w:rsidRPr="0033525D" w:rsidRDefault="00D74008">
    <w:pPr>
      <w:jc w:val="center"/>
    </w:pPr>
    <w:r>
      <w:fldChar w:fldCharType="begin"/>
    </w:r>
    <w:r>
      <w:instrText xml:space="preserve"> PAGE </w:instrText>
    </w:r>
    <w:r>
      <w:fldChar w:fldCharType="separate"/>
    </w:r>
    <w:r w:rsidR="00765DD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25A38" w14:textId="1A1899B1" w:rsidR="00D74008" w:rsidRPr="0033525D" w:rsidRDefault="00D74008">
    <w:pPr>
      <w:jc w:val="center"/>
    </w:pPr>
    <w:r>
      <w:fldChar w:fldCharType="begin"/>
    </w:r>
    <w:r>
      <w:instrText xml:space="preserve"> PAGE </w:instrText>
    </w:r>
    <w:r>
      <w:fldChar w:fldCharType="separate"/>
    </w:r>
    <w:r w:rsidR="00765DD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3C466" w14:textId="77777777" w:rsidR="00D74008" w:rsidRDefault="00D7400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B2576C" w14:textId="77777777" w:rsidR="00D74008" w:rsidRDefault="00D7400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9DFB2" w14:textId="77777777" w:rsidR="00D74008" w:rsidRDefault="00D74008" w:rsidP="004A504B">
      <w:r>
        <w:separator/>
      </w:r>
    </w:p>
  </w:footnote>
  <w:footnote w:type="continuationSeparator" w:id="0">
    <w:p w14:paraId="5DA180F3" w14:textId="77777777" w:rsidR="00D74008" w:rsidRDefault="00D74008" w:rsidP="004A504B">
      <w:r>
        <w:continuationSeparator/>
      </w:r>
    </w:p>
  </w:footnote>
  <w:footnote w:id="1">
    <w:p w14:paraId="3061077E" w14:textId="77777777" w:rsidR="00D74008" w:rsidRPr="00B07D81" w:rsidRDefault="00D74008" w:rsidP="00AD632C">
      <w:pPr>
        <w:pStyle w:val="FootnoteText"/>
        <w:rPr>
          <w:lang w:val="en-US"/>
        </w:rPr>
      </w:pPr>
      <w:r>
        <w:rPr>
          <w:rStyle w:val="FootnoteReference"/>
        </w:rPr>
        <w:footnoteRef/>
      </w:r>
      <w:r>
        <w:t xml:space="preserve"> A</w:t>
      </w:r>
      <w:r w:rsidRPr="00B07D81">
        <w:t xml:space="preserve"> full reconciliation of the accounts with the </w:t>
      </w:r>
      <w:r>
        <w:t xml:space="preserve">progress </w:t>
      </w:r>
      <w:r w:rsidRPr="00B07D81">
        <w:t>and financial reports should be prepared for the last meeting of each year</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BD4EB" w14:textId="2238ADC8" w:rsidR="00D74008" w:rsidRPr="0033525D" w:rsidRDefault="00765DDD">
    <w:r>
      <w:fldChar w:fldCharType="begin"/>
    </w:r>
    <w:r>
      <w:instrText xml:space="preserve"> DOCPROPERTY "Document number"  \* MERGEFORMAT </w:instrText>
    </w:r>
    <w:r>
      <w:fldChar w:fldCharType="separate"/>
    </w:r>
    <w:r w:rsidR="00E0349A">
      <w:t>UNEP/OzL.Pro/ExCom/80/6</w:t>
    </w:r>
    <w:r>
      <w:fldChar w:fldCharType="end"/>
    </w:r>
  </w:p>
  <w:p w14:paraId="6263F19E" w14:textId="77777777" w:rsidR="00D74008" w:rsidRPr="0033525D" w:rsidRDefault="00D74008"/>
  <w:p w14:paraId="2F3927B8" w14:textId="77777777" w:rsidR="00D74008" w:rsidRPr="0033525D" w:rsidRDefault="00D7400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D0557" w14:textId="18339C73" w:rsidR="00D74008" w:rsidRPr="0033525D" w:rsidRDefault="00765DDD">
    <w:pPr>
      <w:jc w:val="right"/>
    </w:pPr>
    <w:r>
      <w:fldChar w:fldCharType="begin"/>
    </w:r>
    <w:r>
      <w:instrText xml:space="preserve"> DOCPROPERTY "Document number"  \* MERGEFORMAT </w:instrText>
    </w:r>
    <w:r>
      <w:fldChar w:fldCharType="separate"/>
    </w:r>
    <w:r w:rsidR="00E0349A">
      <w:t>UNEP/OzL.Pro/ExCom/80/6</w:t>
    </w:r>
    <w:r>
      <w:fldChar w:fldCharType="end"/>
    </w:r>
  </w:p>
  <w:p w14:paraId="3DE2BD83" w14:textId="77777777" w:rsidR="00D74008" w:rsidRPr="0033525D" w:rsidRDefault="00D74008"/>
  <w:p w14:paraId="3E8D1B70" w14:textId="77777777" w:rsidR="00D74008" w:rsidRPr="0033525D" w:rsidRDefault="00D740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131"/>
        </w:tabs>
        <w:ind w:left="1571" w:hanging="720"/>
      </w:pPr>
    </w:lvl>
    <w:lvl w:ilvl="2">
      <w:start w:val="1"/>
      <w:numFmt w:val="lowerRoman"/>
      <w:pStyle w:val="Heading3"/>
      <w:lvlText w:val="(%3)"/>
      <w:lvlJc w:val="left"/>
      <w:pPr>
        <w:tabs>
          <w:tab w:val="num" w:pos="-305"/>
        </w:tabs>
        <w:ind w:left="1855"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5E109BB"/>
    <w:multiLevelType w:val="hybridMultilevel"/>
    <w:tmpl w:val="FE466314"/>
    <w:lvl w:ilvl="0" w:tplc="EE468CB2">
      <w:start w:val="1"/>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32C"/>
    <w:rsid w:val="00000FED"/>
    <w:rsid w:val="0000434E"/>
    <w:rsid w:val="0000593A"/>
    <w:rsid w:val="00015677"/>
    <w:rsid w:val="000211A9"/>
    <w:rsid w:val="00031260"/>
    <w:rsid w:val="0003681A"/>
    <w:rsid w:val="00064CEA"/>
    <w:rsid w:val="0006519E"/>
    <w:rsid w:val="00070729"/>
    <w:rsid w:val="00080ED0"/>
    <w:rsid w:val="00085B8F"/>
    <w:rsid w:val="00090481"/>
    <w:rsid w:val="00091985"/>
    <w:rsid w:val="000A15CD"/>
    <w:rsid w:val="000A32E9"/>
    <w:rsid w:val="000A4525"/>
    <w:rsid w:val="000B1833"/>
    <w:rsid w:val="000B3E3A"/>
    <w:rsid w:val="000B74C1"/>
    <w:rsid w:val="000C7BE8"/>
    <w:rsid w:val="000D4C6B"/>
    <w:rsid w:val="000E07BC"/>
    <w:rsid w:val="000F1CD4"/>
    <w:rsid w:val="000F4103"/>
    <w:rsid w:val="000F5D3C"/>
    <w:rsid w:val="000F664E"/>
    <w:rsid w:val="000F70A7"/>
    <w:rsid w:val="00101AB1"/>
    <w:rsid w:val="0012087B"/>
    <w:rsid w:val="00124F13"/>
    <w:rsid w:val="001275B5"/>
    <w:rsid w:val="001334CD"/>
    <w:rsid w:val="00135980"/>
    <w:rsid w:val="001461BF"/>
    <w:rsid w:val="00147BC9"/>
    <w:rsid w:val="001506B2"/>
    <w:rsid w:val="00153FC8"/>
    <w:rsid w:val="00157BC0"/>
    <w:rsid w:val="00160610"/>
    <w:rsid w:val="001612B5"/>
    <w:rsid w:val="00162319"/>
    <w:rsid w:val="001634C3"/>
    <w:rsid w:val="00163D1A"/>
    <w:rsid w:val="00164719"/>
    <w:rsid w:val="00166FC4"/>
    <w:rsid w:val="001677AC"/>
    <w:rsid w:val="00173F99"/>
    <w:rsid w:val="00174D95"/>
    <w:rsid w:val="001804EA"/>
    <w:rsid w:val="001825CD"/>
    <w:rsid w:val="00185B88"/>
    <w:rsid w:val="00190A61"/>
    <w:rsid w:val="00192DF9"/>
    <w:rsid w:val="0019463D"/>
    <w:rsid w:val="001A22F2"/>
    <w:rsid w:val="001A3342"/>
    <w:rsid w:val="001A3E3D"/>
    <w:rsid w:val="001A7049"/>
    <w:rsid w:val="001B1E40"/>
    <w:rsid w:val="001C1B9D"/>
    <w:rsid w:val="001C764E"/>
    <w:rsid w:val="001C79D4"/>
    <w:rsid w:val="001D02A0"/>
    <w:rsid w:val="001E1052"/>
    <w:rsid w:val="001E21B1"/>
    <w:rsid w:val="001E2F93"/>
    <w:rsid w:val="001E61E5"/>
    <w:rsid w:val="001F2159"/>
    <w:rsid w:val="001F4FA9"/>
    <w:rsid w:val="00210A22"/>
    <w:rsid w:val="002156B4"/>
    <w:rsid w:val="0022281E"/>
    <w:rsid w:val="002249CB"/>
    <w:rsid w:val="0022515E"/>
    <w:rsid w:val="00225D62"/>
    <w:rsid w:val="002270BD"/>
    <w:rsid w:val="00232A06"/>
    <w:rsid w:val="002333D5"/>
    <w:rsid w:val="00234DB3"/>
    <w:rsid w:val="00253222"/>
    <w:rsid w:val="00262847"/>
    <w:rsid w:val="00271257"/>
    <w:rsid w:val="00277821"/>
    <w:rsid w:val="00281800"/>
    <w:rsid w:val="00292961"/>
    <w:rsid w:val="00294328"/>
    <w:rsid w:val="0029592F"/>
    <w:rsid w:val="002A403C"/>
    <w:rsid w:val="002B01B5"/>
    <w:rsid w:val="002B1A01"/>
    <w:rsid w:val="002B72E9"/>
    <w:rsid w:val="002C0508"/>
    <w:rsid w:val="002C163A"/>
    <w:rsid w:val="002C329B"/>
    <w:rsid w:val="002C7998"/>
    <w:rsid w:val="002D1B73"/>
    <w:rsid w:val="002D1CDA"/>
    <w:rsid w:val="002D213A"/>
    <w:rsid w:val="002F1E53"/>
    <w:rsid w:val="002F2499"/>
    <w:rsid w:val="002F2CAA"/>
    <w:rsid w:val="0030110A"/>
    <w:rsid w:val="00324F4D"/>
    <w:rsid w:val="00325591"/>
    <w:rsid w:val="003306E1"/>
    <w:rsid w:val="003320E4"/>
    <w:rsid w:val="00334DA5"/>
    <w:rsid w:val="0033525D"/>
    <w:rsid w:val="003354BC"/>
    <w:rsid w:val="003367D6"/>
    <w:rsid w:val="003414F3"/>
    <w:rsid w:val="0034564E"/>
    <w:rsid w:val="0035613E"/>
    <w:rsid w:val="00363EE9"/>
    <w:rsid w:val="00365A00"/>
    <w:rsid w:val="0037042C"/>
    <w:rsid w:val="003740D5"/>
    <w:rsid w:val="00376128"/>
    <w:rsid w:val="0037742E"/>
    <w:rsid w:val="0038245A"/>
    <w:rsid w:val="00383B5A"/>
    <w:rsid w:val="0039337A"/>
    <w:rsid w:val="00397775"/>
    <w:rsid w:val="003A3189"/>
    <w:rsid w:val="003A32CA"/>
    <w:rsid w:val="003B569D"/>
    <w:rsid w:val="003B6FB6"/>
    <w:rsid w:val="003B7E00"/>
    <w:rsid w:val="003C3C0E"/>
    <w:rsid w:val="003D1365"/>
    <w:rsid w:val="003D3CF9"/>
    <w:rsid w:val="003D4FAC"/>
    <w:rsid w:val="003E44E7"/>
    <w:rsid w:val="003E7906"/>
    <w:rsid w:val="003F32CB"/>
    <w:rsid w:val="003F3C50"/>
    <w:rsid w:val="003F4A90"/>
    <w:rsid w:val="004020B3"/>
    <w:rsid w:val="0040628C"/>
    <w:rsid w:val="00406A6A"/>
    <w:rsid w:val="00406B22"/>
    <w:rsid w:val="00420836"/>
    <w:rsid w:val="004251D6"/>
    <w:rsid w:val="004328A7"/>
    <w:rsid w:val="00434C74"/>
    <w:rsid w:val="00441364"/>
    <w:rsid w:val="004529DF"/>
    <w:rsid w:val="00454120"/>
    <w:rsid w:val="00456EB4"/>
    <w:rsid w:val="00457126"/>
    <w:rsid w:val="00460AFB"/>
    <w:rsid w:val="00465A15"/>
    <w:rsid w:val="00466C16"/>
    <w:rsid w:val="004677A3"/>
    <w:rsid w:val="004718F3"/>
    <w:rsid w:val="00475040"/>
    <w:rsid w:val="00486093"/>
    <w:rsid w:val="00493D40"/>
    <w:rsid w:val="004967B6"/>
    <w:rsid w:val="004A504B"/>
    <w:rsid w:val="004A6911"/>
    <w:rsid w:val="004B54E0"/>
    <w:rsid w:val="004B7384"/>
    <w:rsid w:val="004C4269"/>
    <w:rsid w:val="004D04EB"/>
    <w:rsid w:val="004D5B57"/>
    <w:rsid w:val="004D6236"/>
    <w:rsid w:val="004E4DBB"/>
    <w:rsid w:val="004E4E41"/>
    <w:rsid w:val="004E74DC"/>
    <w:rsid w:val="004E7F9C"/>
    <w:rsid w:val="004F3493"/>
    <w:rsid w:val="004F5A7D"/>
    <w:rsid w:val="004F77B5"/>
    <w:rsid w:val="005057D3"/>
    <w:rsid w:val="00512B09"/>
    <w:rsid w:val="00533B72"/>
    <w:rsid w:val="00541AA0"/>
    <w:rsid w:val="00541B52"/>
    <w:rsid w:val="00546CED"/>
    <w:rsid w:val="00555A4F"/>
    <w:rsid w:val="00555D75"/>
    <w:rsid w:val="00556D86"/>
    <w:rsid w:val="00560DF0"/>
    <w:rsid w:val="0056759C"/>
    <w:rsid w:val="0058078D"/>
    <w:rsid w:val="0059513E"/>
    <w:rsid w:val="005A34C7"/>
    <w:rsid w:val="005B48FF"/>
    <w:rsid w:val="005C4E65"/>
    <w:rsid w:val="005D3373"/>
    <w:rsid w:val="005D34C7"/>
    <w:rsid w:val="005D74E9"/>
    <w:rsid w:val="005E3CDC"/>
    <w:rsid w:val="005E6209"/>
    <w:rsid w:val="005E77BA"/>
    <w:rsid w:val="00604C15"/>
    <w:rsid w:val="00607D74"/>
    <w:rsid w:val="006158D5"/>
    <w:rsid w:val="00623293"/>
    <w:rsid w:val="00623C25"/>
    <w:rsid w:val="00625D83"/>
    <w:rsid w:val="00631F2E"/>
    <w:rsid w:val="00641BEE"/>
    <w:rsid w:val="006429FE"/>
    <w:rsid w:val="0065737F"/>
    <w:rsid w:val="006623E7"/>
    <w:rsid w:val="00662B80"/>
    <w:rsid w:val="00667244"/>
    <w:rsid w:val="00670CCF"/>
    <w:rsid w:val="00671B64"/>
    <w:rsid w:val="0067755E"/>
    <w:rsid w:val="00681B99"/>
    <w:rsid w:val="006852C7"/>
    <w:rsid w:val="00694089"/>
    <w:rsid w:val="006A1C94"/>
    <w:rsid w:val="006A5504"/>
    <w:rsid w:val="006B628F"/>
    <w:rsid w:val="006C1727"/>
    <w:rsid w:val="006C32FD"/>
    <w:rsid w:val="006C39CE"/>
    <w:rsid w:val="006D0FCC"/>
    <w:rsid w:val="006D129B"/>
    <w:rsid w:val="006E02F6"/>
    <w:rsid w:val="006E4A75"/>
    <w:rsid w:val="00704644"/>
    <w:rsid w:val="0070616B"/>
    <w:rsid w:val="00706FDA"/>
    <w:rsid w:val="00710C41"/>
    <w:rsid w:val="00711F9A"/>
    <w:rsid w:val="00713810"/>
    <w:rsid w:val="00720229"/>
    <w:rsid w:val="007303A5"/>
    <w:rsid w:val="00730B3E"/>
    <w:rsid w:val="0073420B"/>
    <w:rsid w:val="007351D7"/>
    <w:rsid w:val="00735F92"/>
    <w:rsid w:val="00743C25"/>
    <w:rsid w:val="0074760E"/>
    <w:rsid w:val="00751158"/>
    <w:rsid w:val="00754ABA"/>
    <w:rsid w:val="0076115C"/>
    <w:rsid w:val="00761E2A"/>
    <w:rsid w:val="00763FA3"/>
    <w:rsid w:val="00765DDD"/>
    <w:rsid w:val="00773A62"/>
    <w:rsid w:val="00775B66"/>
    <w:rsid w:val="007862C8"/>
    <w:rsid w:val="007904A3"/>
    <w:rsid w:val="007965F1"/>
    <w:rsid w:val="007A1546"/>
    <w:rsid w:val="007A228C"/>
    <w:rsid w:val="007A368E"/>
    <w:rsid w:val="007A3870"/>
    <w:rsid w:val="007A5868"/>
    <w:rsid w:val="007B04CE"/>
    <w:rsid w:val="007B6871"/>
    <w:rsid w:val="007B7A2F"/>
    <w:rsid w:val="007C1281"/>
    <w:rsid w:val="007C28E1"/>
    <w:rsid w:val="007C3564"/>
    <w:rsid w:val="007C3D33"/>
    <w:rsid w:val="007C5E73"/>
    <w:rsid w:val="007C6D21"/>
    <w:rsid w:val="007D294A"/>
    <w:rsid w:val="007D47D2"/>
    <w:rsid w:val="007D4BF6"/>
    <w:rsid w:val="007D558E"/>
    <w:rsid w:val="007D6EC0"/>
    <w:rsid w:val="007D7E1D"/>
    <w:rsid w:val="007F5185"/>
    <w:rsid w:val="008021F4"/>
    <w:rsid w:val="00802DEC"/>
    <w:rsid w:val="008039A3"/>
    <w:rsid w:val="00807475"/>
    <w:rsid w:val="00811179"/>
    <w:rsid w:val="00822233"/>
    <w:rsid w:val="00825527"/>
    <w:rsid w:val="0082692E"/>
    <w:rsid w:val="00830F61"/>
    <w:rsid w:val="0083589B"/>
    <w:rsid w:val="00842AAA"/>
    <w:rsid w:val="00846206"/>
    <w:rsid w:val="008510D0"/>
    <w:rsid w:val="00851352"/>
    <w:rsid w:val="00852353"/>
    <w:rsid w:val="00860D94"/>
    <w:rsid w:val="00863230"/>
    <w:rsid w:val="00866AC2"/>
    <w:rsid w:val="008717D8"/>
    <w:rsid w:val="0087215C"/>
    <w:rsid w:val="00873B48"/>
    <w:rsid w:val="008875FE"/>
    <w:rsid w:val="00887F8E"/>
    <w:rsid w:val="00893111"/>
    <w:rsid w:val="00896234"/>
    <w:rsid w:val="00897E43"/>
    <w:rsid w:val="008A0675"/>
    <w:rsid w:val="008B58C1"/>
    <w:rsid w:val="008C45E9"/>
    <w:rsid w:val="008C5738"/>
    <w:rsid w:val="008C7EAD"/>
    <w:rsid w:val="008D0BEA"/>
    <w:rsid w:val="008D38C3"/>
    <w:rsid w:val="008D4D37"/>
    <w:rsid w:val="008D6152"/>
    <w:rsid w:val="008F0F81"/>
    <w:rsid w:val="008F200A"/>
    <w:rsid w:val="008F27BF"/>
    <w:rsid w:val="00907DEA"/>
    <w:rsid w:val="00923540"/>
    <w:rsid w:val="00926767"/>
    <w:rsid w:val="00930A14"/>
    <w:rsid w:val="009342FD"/>
    <w:rsid w:val="009361D5"/>
    <w:rsid w:val="00944B43"/>
    <w:rsid w:val="00952322"/>
    <w:rsid w:val="00952438"/>
    <w:rsid w:val="0095354A"/>
    <w:rsid w:val="00954EA8"/>
    <w:rsid w:val="00963DE9"/>
    <w:rsid w:val="009659F4"/>
    <w:rsid w:val="00970D60"/>
    <w:rsid w:val="00974A63"/>
    <w:rsid w:val="00991E14"/>
    <w:rsid w:val="009960E5"/>
    <w:rsid w:val="009A0250"/>
    <w:rsid w:val="009A5E9A"/>
    <w:rsid w:val="009A6BD2"/>
    <w:rsid w:val="009A7ADC"/>
    <w:rsid w:val="009B2CFB"/>
    <w:rsid w:val="009C19B7"/>
    <w:rsid w:val="009C21B7"/>
    <w:rsid w:val="009C33CD"/>
    <w:rsid w:val="009D7C51"/>
    <w:rsid w:val="009E2D66"/>
    <w:rsid w:val="009F13AF"/>
    <w:rsid w:val="009F36BF"/>
    <w:rsid w:val="00A07D67"/>
    <w:rsid w:val="00A111B6"/>
    <w:rsid w:val="00A11D3A"/>
    <w:rsid w:val="00A212A8"/>
    <w:rsid w:val="00A216BB"/>
    <w:rsid w:val="00A2409F"/>
    <w:rsid w:val="00A341C0"/>
    <w:rsid w:val="00A34B0D"/>
    <w:rsid w:val="00A42A99"/>
    <w:rsid w:val="00A44702"/>
    <w:rsid w:val="00A46523"/>
    <w:rsid w:val="00A46DC0"/>
    <w:rsid w:val="00A478F0"/>
    <w:rsid w:val="00A50402"/>
    <w:rsid w:val="00A50767"/>
    <w:rsid w:val="00A5151A"/>
    <w:rsid w:val="00A57E0A"/>
    <w:rsid w:val="00A700D3"/>
    <w:rsid w:val="00A71CF5"/>
    <w:rsid w:val="00A823F6"/>
    <w:rsid w:val="00A97BDF"/>
    <w:rsid w:val="00AA0A89"/>
    <w:rsid w:val="00AA1966"/>
    <w:rsid w:val="00AA1E49"/>
    <w:rsid w:val="00AA48FA"/>
    <w:rsid w:val="00AA49DA"/>
    <w:rsid w:val="00AA6429"/>
    <w:rsid w:val="00AB0197"/>
    <w:rsid w:val="00AB2980"/>
    <w:rsid w:val="00AC01AA"/>
    <w:rsid w:val="00AC4F72"/>
    <w:rsid w:val="00AC566C"/>
    <w:rsid w:val="00AD5515"/>
    <w:rsid w:val="00AD632C"/>
    <w:rsid w:val="00AE4677"/>
    <w:rsid w:val="00AF0163"/>
    <w:rsid w:val="00AF5798"/>
    <w:rsid w:val="00AF741A"/>
    <w:rsid w:val="00B01ADB"/>
    <w:rsid w:val="00B04161"/>
    <w:rsid w:val="00B056F9"/>
    <w:rsid w:val="00B113E4"/>
    <w:rsid w:val="00B11E3D"/>
    <w:rsid w:val="00B12F45"/>
    <w:rsid w:val="00B17E82"/>
    <w:rsid w:val="00B17EA6"/>
    <w:rsid w:val="00B25A9B"/>
    <w:rsid w:val="00B32452"/>
    <w:rsid w:val="00B4575A"/>
    <w:rsid w:val="00B53101"/>
    <w:rsid w:val="00B575BA"/>
    <w:rsid w:val="00B61075"/>
    <w:rsid w:val="00B62042"/>
    <w:rsid w:val="00B73720"/>
    <w:rsid w:val="00B76429"/>
    <w:rsid w:val="00B81B09"/>
    <w:rsid w:val="00B91888"/>
    <w:rsid w:val="00B9467F"/>
    <w:rsid w:val="00B956D4"/>
    <w:rsid w:val="00B97446"/>
    <w:rsid w:val="00BA6E37"/>
    <w:rsid w:val="00BA7432"/>
    <w:rsid w:val="00BB37E4"/>
    <w:rsid w:val="00BC1A5A"/>
    <w:rsid w:val="00BC1AA0"/>
    <w:rsid w:val="00BC2495"/>
    <w:rsid w:val="00BC7EB9"/>
    <w:rsid w:val="00BD2643"/>
    <w:rsid w:val="00BD56B1"/>
    <w:rsid w:val="00BD5EBD"/>
    <w:rsid w:val="00BD6558"/>
    <w:rsid w:val="00BE7EDB"/>
    <w:rsid w:val="00BF3214"/>
    <w:rsid w:val="00BF686C"/>
    <w:rsid w:val="00BF7394"/>
    <w:rsid w:val="00C01E60"/>
    <w:rsid w:val="00C13083"/>
    <w:rsid w:val="00C1375D"/>
    <w:rsid w:val="00C15867"/>
    <w:rsid w:val="00C2296D"/>
    <w:rsid w:val="00C22CF8"/>
    <w:rsid w:val="00C23155"/>
    <w:rsid w:val="00C24486"/>
    <w:rsid w:val="00C24AE5"/>
    <w:rsid w:val="00C36A12"/>
    <w:rsid w:val="00C40C41"/>
    <w:rsid w:val="00C45885"/>
    <w:rsid w:val="00C50F22"/>
    <w:rsid w:val="00C57971"/>
    <w:rsid w:val="00C606E8"/>
    <w:rsid w:val="00C64EA3"/>
    <w:rsid w:val="00C66EF7"/>
    <w:rsid w:val="00C70AEC"/>
    <w:rsid w:val="00C72354"/>
    <w:rsid w:val="00C72B5F"/>
    <w:rsid w:val="00C76BA4"/>
    <w:rsid w:val="00C83A48"/>
    <w:rsid w:val="00C85865"/>
    <w:rsid w:val="00C85E85"/>
    <w:rsid w:val="00CA2EAE"/>
    <w:rsid w:val="00CA4AC1"/>
    <w:rsid w:val="00CB0316"/>
    <w:rsid w:val="00CB0B11"/>
    <w:rsid w:val="00CB1517"/>
    <w:rsid w:val="00CB2194"/>
    <w:rsid w:val="00CB5354"/>
    <w:rsid w:val="00CC1BF8"/>
    <w:rsid w:val="00CC6A14"/>
    <w:rsid w:val="00CC70A3"/>
    <w:rsid w:val="00CD4442"/>
    <w:rsid w:val="00CD53C3"/>
    <w:rsid w:val="00CD574E"/>
    <w:rsid w:val="00CD5916"/>
    <w:rsid w:val="00CE4C22"/>
    <w:rsid w:val="00CE7C58"/>
    <w:rsid w:val="00CF41EC"/>
    <w:rsid w:val="00CF4A1A"/>
    <w:rsid w:val="00CF5D04"/>
    <w:rsid w:val="00CF6F6C"/>
    <w:rsid w:val="00D04DE4"/>
    <w:rsid w:val="00D063F1"/>
    <w:rsid w:val="00D14829"/>
    <w:rsid w:val="00D14F22"/>
    <w:rsid w:val="00D1791B"/>
    <w:rsid w:val="00D243CE"/>
    <w:rsid w:val="00D30EBB"/>
    <w:rsid w:val="00D36336"/>
    <w:rsid w:val="00D36BB6"/>
    <w:rsid w:val="00D4223A"/>
    <w:rsid w:val="00D57918"/>
    <w:rsid w:val="00D64D66"/>
    <w:rsid w:val="00D723F4"/>
    <w:rsid w:val="00D73DC6"/>
    <w:rsid w:val="00D74008"/>
    <w:rsid w:val="00D74C1A"/>
    <w:rsid w:val="00D754C1"/>
    <w:rsid w:val="00D764D7"/>
    <w:rsid w:val="00D77A35"/>
    <w:rsid w:val="00D81417"/>
    <w:rsid w:val="00D81B3E"/>
    <w:rsid w:val="00D82082"/>
    <w:rsid w:val="00D90311"/>
    <w:rsid w:val="00D90C70"/>
    <w:rsid w:val="00D90E49"/>
    <w:rsid w:val="00DA080D"/>
    <w:rsid w:val="00DA5479"/>
    <w:rsid w:val="00DB118A"/>
    <w:rsid w:val="00DC6918"/>
    <w:rsid w:val="00DC6A10"/>
    <w:rsid w:val="00DD436F"/>
    <w:rsid w:val="00DE657E"/>
    <w:rsid w:val="00DF4704"/>
    <w:rsid w:val="00DF60CC"/>
    <w:rsid w:val="00E024AA"/>
    <w:rsid w:val="00E0349A"/>
    <w:rsid w:val="00E052D6"/>
    <w:rsid w:val="00E250F1"/>
    <w:rsid w:val="00E27F79"/>
    <w:rsid w:val="00E345B0"/>
    <w:rsid w:val="00E3550D"/>
    <w:rsid w:val="00E37AF3"/>
    <w:rsid w:val="00E41BA7"/>
    <w:rsid w:val="00E532B7"/>
    <w:rsid w:val="00E54E63"/>
    <w:rsid w:val="00E614E0"/>
    <w:rsid w:val="00E66A74"/>
    <w:rsid w:val="00E6727F"/>
    <w:rsid w:val="00E672AD"/>
    <w:rsid w:val="00E720A1"/>
    <w:rsid w:val="00E73F7F"/>
    <w:rsid w:val="00E81D14"/>
    <w:rsid w:val="00E85CE6"/>
    <w:rsid w:val="00E96C74"/>
    <w:rsid w:val="00EA429F"/>
    <w:rsid w:val="00EA4F9E"/>
    <w:rsid w:val="00EA63CA"/>
    <w:rsid w:val="00EA6D3B"/>
    <w:rsid w:val="00EB00AD"/>
    <w:rsid w:val="00EB136C"/>
    <w:rsid w:val="00EB480E"/>
    <w:rsid w:val="00EB5EC6"/>
    <w:rsid w:val="00EB7FC9"/>
    <w:rsid w:val="00ED27E8"/>
    <w:rsid w:val="00ED7137"/>
    <w:rsid w:val="00EF422D"/>
    <w:rsid w:val="00EF6A56"/>
    <w:rsid w:val="00F00AB4"/>
    <w:rsid w:val="00F015BE"/>
    <w:rsid w:val="00F06A23"/>
    <w:rsid w:val="00F21088"/>
    <w:rsid w:val="00F327E7"/>
    <w:rsid w:val="00F35746"/>
    <w:rsid w:val="00F424B1"/>
    <w:rsid w:val="00F447C7"/>
    <w:rsid w:val="00F554A9"/>
    <w:rsid w:val="00F716FD"/>
    <w:rsid w:val="00F80355"/>
    <w:rsid w:val="00F80F0A"/>
    <w:rsid w:val="00FA12AD"/>
    <w:rsid w:val="00FA4A65"/>
    <w:rsid w:val="00FB0C81"/>
    <w:rsid w:val="00FB444A"/>
    <w:rsid w:val="00FB5B9A"/>
    <w:rsid w:val="00FC0A7E"/>
    <w:rsid w:val="00FC2200"/>
    <w:rsid w:val="00FC2540"/>
    <w:rsid w:val="00FC42CF"/>
    <w:rsid w:val="00FD2128"/>
    <w:rsid w:val="00FD58A2"/>
    <w:rsid w:val="00FD754D"/>
    <w:rsid w:val="00FF0204"/>
    <w:rsid w:val="00FF3AED"/>
    <w:rsid w:val="00FF4943"/>
    <w:rsid w:val="00FF7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C0208"/>
  <w15:docId w15:val="{DEF30BAC-CEF9-4BDA-A900-810D4A2FF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tabs>
        <w:tab w:val="clear" w:pos="131"/>
        <w:tab w:val="num" w:pos="0"/>
      </w:tabs>
      <w:spacing w:after="240"/>
      <w:ind w:left="14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tabs>
        <w:tab w:val="clear" w:pos="-305"/>
        <w:tab w:val="num" w:pos="-163"/>
      </w:tabs>
      <w:spacing w:after="240"/>
      <w:ind w:left="1997"/>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AD632C"/>
    <w:rPr>
      <w:sz w:val="20"/>
      <w:szCs w:val="20"/>
    </w:rPr>
  </w:style>
  <w:style w:type="character" w:customStyle="1" w:styleId="FootnoteTextChar">
    <w:name w:val="Footnote Text Char"/>
    <w:basedOn w:val="DefaultParagraphFont"/>
    <w:link w:val="FootnoteText"/>
    <w:uiPriority w:val="99"/>
    <w:semiHidden/>
    <w:rsid w:val="00AD632C"/>
    <w:rPr>
      <w:lang w:val="en-GB"/>
    </w:rPr>
  </w:style>
  <w:style w:type="character" w:styleId="FootnoteReference">
    <w:name w:val="footnote reference"/>
    <w:basedOn w:val="DefaultParagraphFont"/>
    <w:uiPriority w:val="99"/>
    <w:semiHidden/>
    <w:unhideWhenUsed/>
    <w:rsid w:val="00AD632C"/>
    <w:rPr>
      <w:vertAlign w:val="superscript"/>
    </w:rPr>
  </w:style>
  <w:style w:type="paragraph" w:styleId="ListParagraph">
    <w:name w:val="List Paragraph"/>
    <w:basedOn w:val="Normal"/>
    <w:uiPriority w:val="34"/>
    <w:qFormat/>
    <w:rsid w:val="00930A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11608">
      <w:bodyDiv w:val="1"/>
      <w:marLeft w:val="0"/>
      <w:marRight w:val="0"/>
      <w:marTop w:val="0"/>
      <w:marBottom w:val="0"/>
      <w:divBdr>
        <w:top w:val="none" w:sz="0" w:space="0" w:color="auto"/>
        <w:left w:val="none" w:sz="0" w:space="0" w:color="auto"/>
        <w:bottom w:val="none" w:sz="0" w:space="0" w:color="auto"/>
        <w:right w:val="none" w:sz="0" w:space="0" w:color="auto"/>
      </w:divBdr>
    </w:div>
    <w:div w:id="17867278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UNEP/OzL.Pro/ExCom/80/6</Document_x0020_number>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0x010100EDC4D3BE67EA81429E9CFCEF859CE76D</ContentTypeI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FF9DA18-8172-4967-85F5-5BC408D5B95B}"/>
</file>

<file path=customXml/itemProps2.xml><?xml version="1.0" encoding="utf-8"?>
<ds:datastoreItem xmlns:ds="http://schemas.openxmlformats.org/officeDocument/2006/customXml" ds:itemID="{4AEF3D61-F376-45DD-9082-43961F6B92FC}"/>
</file>

<file path=customXml/itemProps3.xml><?xml version="1.0" encoding="utf-8"?>
<ds:datastoreItem xmlns:ds="http://schemas.openxmlformats.org/officeDocument/2006/customXml" ds:itemID="{B3B8D40C-C485-4E38-85E4-2B990F0C520E}"/>
</file>

<file path=customXml/itemProps4.xml><?xml version="1.0" encoding="utf-8"?>
<ds:datastoreItem xmlns:ds="http://schemas.openxmlformats.org/officeDocument/2006/customXml" ds:itemID="{AE3BB9FE-55C0-4EB6-B522-7B44C5898C54}"/>
</file>

<file path=docProps/app.xml><?xml version="1.0" encoding="utf-8"?>
<Properties xmlns="http://schemas.openxmlformats.org/officeDocument/2006/extended-properties" xmlns:vt="http://schemas.openxmlformats.org/officeDocument/2006/docPropsVTypes">
  <Template>Normal.dotm</Template>
  <TotalTime>3</TotalTime>
  <Pages>7</Pages>
  <Words>1822</Words>
  <Characters>10424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Reconciliation of the 2016 Accounts</vt:lpstr>
    </vt:vector>
  </TitlesOfParts>
  <Company>Hewlett-Packard Company</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2016 Accounts</dc:title>
  <dc:subject>UNEP/OzL.Pro/ExCom/80/6</dc:subject>
  <dc:creator>Bouthena Bendahmane</dc:creator>
  <cp:lastModifiedBy>Julia Anne Dearing</cp:lastModifiedBy>
  <cp:revision>3</cp:revision>
  <cp:lastPrinted>2017-10-23T21:03:00Z</cp:lastPrinted>
  <dcterms:created xsi:type="dcterms:W3CDTF">2017-10-23T21:16:00Z</dcterms:created>
  <dcterms:modified xsi:type="dcterms:W3CDTF">2017-10-25T16:18:00Z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UNEP/OzL.Pro/ExCom/80/6</vt:lpwstr>
  </property>
  <property fmtid="{D5CDD505-2E9C-101B-9397-08002B2CF9AE}" pid="3" name="Revision date">
    <vt:lpwstr>23/10/2017</vt:lpwstr>
  </property>
</Properties>
</file>