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7563CE" w:rsidRPr="007563CE" w:rsidTr="00366079">
        <w:trPr>
          <w:trHeight w:val="720"/>
        </w:trPr>
        <w:tc>
          <w:tcPr>
            <w:tcW w:w="5490" w:type="dxa"/>
            <w:gridSpan w:val="2"/>
            <w:tcBorders>
              <w:bottom w:val="single" w:sz="18" w:space="0" w:color="auto"/>
            </w:tcBorders>
          </w:tcPr>
          <w:p w:rsidR="00C15867" w:rsidRPr="007563CE" w:rsidRDefault="00081F10"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C15867" w:rsidRPr="007563CE" w:rsidRDefault="00C15867" w:rsidP="00366079">
            <w:pPr>
              <w:jc w:val="right"/>
              <w:rPr>
                <w:sz w:val="52"/>
                <w:szCs w:val="52"/>
              </w:rPr>
            </w:pPr>
            <w:r w:rsidRPr="007563CE">
              <w:rPr>
                <w:rFonts w:ascii="Univers Bold" w:hAnsi="Univers Bold"/>
                <w:b/>
                <w:sz w:val="72"/>
              </w:rPr>
              <w:t>EP</w:t>
            </w:r>
          </w:p>
        </w:tc>
      </w:tr>
      <w:tr w:rsidR="007563CE" w:rsidRPr="007563CE" w:rsidTr="003660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7563CE" w:rsidRDefault="00A776E5" w:rsidP="00366079">
            <w:pPr>
              <w:spacing w:before="120"/>
            </w:pPr>
            <w:r>
              <w:rPr>
                <w:noProof/>
                <w:lang w:val="en-US"/>
              </w:rPr>
              <w:pict>
                <v:group id="Group 1" o:spid="_x0000_s1026" style="position:absolute;left:0;text-align:left;margin-left:.2pt;margin-top:2.85pt;width:66.5pt;height:127.25pt;z-index:251660288;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8" o:title="UNEP"/>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9" o:title=""/>
                    <v:path arrowok="t"/>
                  </v:shape>
                </v:group>
              </w:pict>
            </w:r>
          </w:p>
        </w:tc>
        <w:tc>
          <w:tcPr>
            <w:tcW w:w="3420" w:type="dxa"/>
            <w:tcBorders>
              <w:top w:val="nil"/>
              <w:left w:val="nil"/>
              <w:bottom w:val="single" w:sz="36" w:space="0" w:color="auto"/>
              <w:right w:val="nil"/>
            </w:tcBorders>
          </w:tcPr>
          <w:p w:rsidR="00081F10" w:rsidRDefault="00081F10" w:rsidP="00081F10">
            <w:pPr>
              <w:pStyle w:val="Heading3"/>
              <w:numPr>
                <w:ilvl w:val="0"/>
                <w:numId w:val="0"/>
              </w:numPr>
              <w:spacing w:after="0"/>
              <w:jc w:val="left"/>
              <w:rPr>
                <w:rFonts w:ascii="SimHei" w:eastAsia="SimHei"/>
                <w:color w:val="000000"/>
                <w:sz w:val="44"/>
              </w:rPr>
            </w:pPr>
          </w:p>
          <w:p w:rsidR="00081F10" w:rsidRDefault="00081F10" w:rsidP="00081F10">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081F10" w:rsidRDefault="00081F10" w:rsidP="00081F1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C15867" w:rsidRPr="007563CE" w:rsidRDefault="00C15867" w:rsidP="00366079">
            <w:pPr>
              <w:spacing w:before="720"/>
              <w:ind w:left="158"/>
            </w:pPr>
          </w:p>
        </w:tc>
        <w:tc>
          <w:tcPr>
            <w:tcW w:w="4590" w:type="dxa"/>
            <w:tcBorders>
              <w:top w:val="nil"/>
              <w:left w:val="nil"/>
              <w:bottom w:val="single" w:sz="36" w:space="0" w:color="auto"/>
              <w:right w:val="nil"/>
            </w:tcBorders>
          </w:tcPr>
          <w:p w:rsidR="008C6454" w:rsidRDefault="008C6454" w:rsidP="00366079"/>
          <w:p w:rsidR="00C15867" w:rsidRPr="007563CE" w:rsidRDefault="00C15867" w:rsidP="00366079">
            <w:r w:rsidRPr="007563CE">
              <w:t>Distr.</w:t>
            </w:r>
          </w:p>
          <w:p w:rsidR="00923540" w:rsidRPr="007563CE" w:rsidRDefault="00923540" w:rsidP="00923540">
            <w:r w:rsidRPr="007563CE">
              <w:t>GENERAL</w:t>
            </w:r>
          </w:p>
          <w:p w:rsidR="00C15867" w:rsidRPr="007563CE" w:rsidRDefault="00C15867" w:rsidP="00366079"/>
          <w:p w:rsidR="00C15867" w:rsidRPr="007563CE" w:rsidRDefault="00984B2C" w:rsidP="00366079">
            <w:r w:rsidRPr="007563CE">
              <w:fldChar w:fldCharType="begin"/>
            </w:r>
            <w:r w:rsidR="00AB3D42" w:rsidRPr="007563CE">
              <w:instrText xml:space="preserve"> DOCPROPERTY "Document number"  \* MERGEFORMAT </w:instrText>
            </w:r>
            <w:r w:rsidRPr="007563CE">
              <w:fldChar w:fldCharType="separate"/>
            </w:r>
            <w:r w:rsidR="006F4E50" w:rsidRPr="007563CE">
              <w:t>UNEP/OzL.Pro/ExCom/86/92</w:t>
            </w:r>
            <w:r w:rsidRPr="007563CE">
              <w:fldChar w:fldCharType="end"/>
            </w:r>
          </w:p>
          <w:p w:rsidR="00C15867" w:rsidRPr="007563CE" w:rsidRDefault="00984B2C" w:rsidP="00366079">
            <w:r w:rsidRPr="007563CE">
              <w:fldChar w:fldCharType="begin"/>
            </w:r>
            <w:r w:rsidR="00851352" w:rsidRPr="007563CE">
              <w:instrText xml:space="preserve"> DOCPROPERTY "Revision date" \@ "d MMMM YYYY"  \* MERGEFORMAT </w:instrText>
            </w:r>
            <w:r w:rsidRPr="007563CE">
              <w:fldChar w:fldCharType="separate"/>
            </w:r>
            <w:r w:rsidR="006610AE" w:rsidRPr="007563CE">
              <w:t>8 March 2021</w:t>
            </w:r>
            <w:r w:rsidRPr="007563CE">
              <w:fldChar w:fldCharType="end"/>
            </w:r>
          </w:p>
          <w:p w:rsidR="00C15867" w:rsidRDefault="00C15867" w:rsidP="00366079">
            <w:pPr>
              <w:rPr>
                <w:caps/>
              </w:rPr>
            </w:pPr>
          </w:p>
          <w:p w:rsidR="000A26AC" w:rsidRPr="007563CE" w:rsidRDefault="000A26AC" w:rsidP="00366079">
            <w:pPr>
              <w:rPr>
                <w:caps/>
              </w:rPr>
            </w:pPr>
            <w:r>
              <w:rPr>
                <w:caps/>
              </w:rPr>
              <w:t>CHINESE</w:t>
            </w:r>
          </w:p>
          <w:p w:rsidR="00C15867" w:rsidRPr="007563CE" w:rsidRDefault="00C15867" w:rsidP="00366079">
            <w:r w:rsidRPr="007563CE">
              <w:t>ORIGINAL: ENGLISH</w:t>
            </w:r>
          </w:p>
        </w:tc>
      </w:tr>
    </w:tbl>
    <w:p w:rsidR="00704CE9" w:rsidRPr="007563CE" w:rsidRDefault="00647C44" w:rsidP="00704CE9">
      <w:pPr>
        <w:jc w:val="left"/>
        <w:rPr>
          <w:lang w:eastAsia="zh-CN"/>
        </w:rPr>
      </w:pPr>
      <w:r>
        <w:rPr>
          <w:rFonts w:hint="eastAsia"/>
          <w:lang w:eastAsia="zh-CN"/>
        </w:rPr>
        <w:t>执行蒙特利尔议定书</w:t>
      </w:r>
      <w:r w:rsidR="00C15867" w:rsidRPr="007563CE">
        <w:rPr>
          <w:lang w:eastAsia="zh-CN"/>
        </w:rPr>
        <w:br/>
        <w:t xml:space="preserve">  </w:t>
      </w:r>
      <w:r>
        <w:rPr>
          <w:rFonts w:hint="eastAsia"/>
          <w:lang w:eastAsia="zh-CN"/>
        </w:rPr>
        <w:t>多边基金执行委员会</w:t>
      </w:r>
      <w:r w:rsidR="00C15867" w:rsidRPr="007563CE">
        <w:rPr>
          <w:lang w:eastAsia="zh-CN"/>
        </w:rPr>
        <w:br/>
      </w:r>
      <w:r>
        <w:rPr>
          <w:rFonts w:hint="eastAsia"/>
          <w:lang w:eastAsia="zh-CN"/>
        </w:rPr>
        <w:t>第八十六次会议</w:t>
      </w:r>
    </w:p>
    <w:p w:rsidR="00704CE9" w:rsidRPr="007563CE" w:rsidRDefault="00647C44" w:rsidP="00704CE9">
      <w:pPr>
        <w:jc w:val="left"/>
        <w:rPr>
          <w:lang w:val="en-CA" w:eastAsia="zh-CN"/>
        </w:rPr>
      </w:pPr>
      <w:r>
        <w:rPr>
          <w:rFonts w:hint="eastAsia"/>
          <w:lang w:val="en-CA" w:eastAsia="zh-CN"/>
        </w:rPr>
        <w:t>2020</w:t>
      </w:r>
      <w:r>
        <w:rPr>
          <w:rFonts w:hint="eastAsia"/>
          <w:lang w:val="en-CA" w:eastAsia="zh-CN"/>
        </w:rPr>
        <w:t>年</w:t>
      </w:r>
      <w:r>
        <w:rPr>
          <w:rFonts w:hint="eastAsia"/>
          <w:lang w:val="en-CA" w:eastAsia="zh-CN"/>
        </w:rPr>
        <w:t>11</w:t>
      </w:r>
      <w:r>
        <w:rPr>
          <w:rFonts w:hint="eastAsia"/>
          <w:lang w:val="en-CA" w:eastAsia="zh-CN"/>
        </w:rPr>
        <w:t>月</w:t>
      </w:r>
      <w:r>
        <w:rPr>
          <w:rFonts w:hint="eastAsia"/>
          <w:lang w:val="en-CA" w:eastAsia="zh-CN"/>
        </w:rPr>
        <w:t>2</w:t>
      </w:r>
      <w:r>
        <w:rPr>
          <w:rFonts w:hint="eastAsia"/>
          <w:lang w:val="en-CA" w:eastAsia="zh-CN"/>
        </w:rPr>
        <w:t>日至</w:t>
      </w:r>
      <w:r>
        <w:rPr>
          <w:rFonts w:hint="eastAsia"/>
          <w:lang w:val="en-CA" w:eastAsia="zh-CN"/>
        </w:rPr>
        <w:t>6</w:t>
      </w:r>
      <w:r>
        <w:rPr>
          <w:rFonts w:hint="eastAsia"/>
          <w:lang w:val="en-CA" w:eastAsia="zh-CN"/>
        </w:rPr>
        <w:t>日，蒙特利尔</w:t>
      </w:r>
    </w:p>
    <w:p w:rsidR="005220ED" w:rsidRPr="007563CE" w:rsidRDefault="00647C44" w:rsidP="005220ED">
      <w:pPr>
        <w:jc w:val="left"/>
        <w:rPr>
          <w:lang w:val="en-CA" w:eastAsia="zh-CN"/>
        </w:rPr>
      </w:pPr>
      <w:r>
        <w:rPr>
          <w:rFonts w:hint="eastAsia"/>
          <w:lang w:val="en-CA" w:eastAsia="zh-CN"/>
        </w:rPr>
        <w:t>推迟至</w:t>
      </w:r>
      <w:r>
        <w:rPr>
          <w:rFonts w:hint="eastAsia"/>
          <w:lang w:val="en-CA" w:eastAsia="zh-CN"/>
        </w:rPr>
        <w:t>2021</w:t>
      </w:r>
      <w:r>
        <w:rPr>
          <w:rFonts w:hint="eastAsia"/>
          <w:lang w:val="en-CA" w:eastAsia="zh-CN"/>
        </w:rPr>
        <w:t>年</w:t>
      </w:r>
      <w:r>
        <w:rPr>
          <w:rFonts w:hint="eastAsia"/>
          <w:lang w:val="en-CA" w:eastAsia="zh-CN"/>
        </w:rPr>
        <w:t>3</w:t>
      </w:r>
      <w:r>
        <w:rPr>
          <w:rFonts w:hint="eastAsia"/>
          <w:lang w:val="en-CA" w:eastAsia="zh-CN"/>
        </w:rPr>
        <w:t>月</w:t>
      </w:r>
      <w:r>
        <w:rPr>
          <w:rFonts w:hint="eastAsia"/>
          <w:lang w:val="en-CA" w:eastAsia="zh-CN"/>
        </w:rPr>
        <w:t>8</w:t>
      </w:r>
      <w:r>
        <w:rPr>
          <w:rFonts w:hint="eastAsia"/>
          <w:lang w:val="en-CA" w:eastAsia="zh-CN"/>
        </w:rPr>
        <w:t>日至</w:t>
      </w:r>
      <w:r>
        <w:rPr>
          <w:rFonts w:hint="eastAsia"/>
          <w:lang w:val="en-CA" w:eastAsia="zh-CN"/>
        </w:rPr>
        <w:t>12</w:t>
      </w:r>
      <w:r>
        <w:rPr>
          <w:rFonts w:hint="eastAsia"/>
          <w:lang w:val="en-CA" w:eastAsia="zh-CN"/>
        </w:rPr>
        <w:t>日</w:t>
      </w:r>
      <w:r w:rsidR="006E126D" w:rsidRPr="007563CE">
        <w:rPr>
          <w:rStyle w:val="FootnoteReference"/>
          <w:lang w:val="en-CA"/>
        </w:rPr>
        <w:footnoteReference w:id="1"/>
      </w:r>
    </w:p>
    <w:p w:rsidR="005220ED" w:rsidRDefault="005220ED" w:rsidP="005220ED">
      <w:pPr>
        <w:jc w:val="left"/>
        <w:rPr>
          <w:lang w:val="en-US" w:eastAsia="zh-CN"/>
        </w:rPr>
      </w:pPr>
    </w:p>
    <w:p w:rsidR="00081F10" w:rsidRPr="0017020E" w:rsidRDefault="00081F10" w:rsidP="00081F10">
      <w:pPr>
        <w:tabs>
          <w:tab w:val="left" w:pos="720"/>
        </w:tabs>
        <w:spacing w:before="360"/>
        <w:jc w:val="center"/>
        <w:rPr>
          <w:rFonts w:asciiTheme="minorEastAsia" w:hAnsiTheme="minorEastAsia"/>
          <w:b/>
          <w:bCs/>
          <w:color w:val="000000"/>
          <w:szCs w:val="28"/>
          <w:lang w:eastAsia="zh-CN"/>
        </w:rPr>
      </w:pPr>
      <w:bookmarkStart w:id="0" w:name="_GoBack"/>
      <w:r w:rsidRPr="0017020E">
        <w:rPr>
          <w:rFonts w:asciiTheme="minorEastAsia" w:hAnsiTheme="minorEastAsia" w:hint="eastAsia"/>
          <w:b/>
          <w:bCs/>
          <w:color w:val="000000"/>
          <w:szCs w:val="28"/>
          <w:lang w:eastAsia="zh-CN"/>
        </w:rPr>
        <w:t>关于如何运作执行缔约方第</w:t>
      </w:r>
      <w:r w:rsidRPr="0017020E">
        <w:rPr>
          <w:b/>
          <w:szCs w:val="28"/>
          <w:lang w:val="en-CA" w:eastAsia="zh-CN"/>
        </w:rPr>
        <w:t>XXVIII/2</w:t>
      </w:r>
      <w:r w:rsidRPr="0017020E">
        <w:rPr>
          <w:rFonts w:asciiTheme="minorEastAsia" w:hAnsiTheme="minorEastAsia" w:hint="eastAsia"/>
          <w:b/>
          <w:bCs/>
          <w:color w:val="000000"/>
          <w:szCs w:val="28"/>
          <w:lang w:eastAsia="zh-CN"/>
        </w:rPr>
        <w:t>号决定第16段决议和</w:t>
      </w:r>
    </w:p>
    <w:bookmarkEnd w:id="0"/>
    <w:p w:rsidR="00081F10" w:rsidRPr="0017020E" w:rsidRDefault="00081F10" w:rsidP="00081F10">
      <w:pPr>
        <w:jc w:val="center"/>
        <w:rPr>
          <w:rFonts w:asciiTheme="minorEastAsia" w:hAnsiTheme="minorEastAsia"/>
          <w:b/>
          <w:bCs/>
          <w:color w:val="000000"/>
          <w:szCs w:val="28"/>
          <w:lang w:eastAsia="zh-CN"/>
        </w:rPr>
      </w:pPr>
      <w:r w:rsidRPr="0017020E">
        <w:rPr>
          <w:rFonts w:asciiTheme="minorEastAsia" w:hAnsiTheme="minorEastAsia" w:hint="eastAsia"/>
          <w:b/>
          <w:bCs/>
          <w:color w:val="000000"/>
          <w:szCs w:val="28"/>
          <w:lang w:eastAsia="zh-CN"/>
        </w:rPr>
        <w:t>第</w:t>
      </w:r>
      <w:r w:rsidRPr="0017020E">
        <w:rPr>
          <w:b/>
          <w:szCs w:val="28"/>
          <w:lang w:val="en-CA" w:eastAsia="zh-CN"/>
        </w:rPr>
        <w:t>XXX/5</w:t>
      </w:r>
      <w:r w:rsidRPr="0017020E">
        <w:rPr>
          <w:rFonts w:asciiTheme="minorEastAsia" w:hAnsiTheme="minorEastAsia" w:hint="eastAsia"/>
          <w:b/>
          <w:bCs/>
          <w:color w:val="000000"/>
          <w:szCs w:val="28"/>
          <w:lang w:eastAsia="zh-CN"/>
        </w:rPr>
        <w:t>号决定第2段决议的文件（第8</w:t>
      </w:r>
      <w:r w:rsidRPr="0017020E">
        <w:rPr>
          <w:rFonts w:asciiTheme="minorEastAsia" w:hAnsiTheme="minorEastAsia"/>
          <w:b/>
          <w:bCs/>
          <w:color w:val="000000"/>
          <w:szCs w:val="28"/>
          <w:lang w:eastAsia="zh-CN"/>
        </w:rPr>
        <w:t>4</w:t>
      </w:r>
      <w:r w:rsidRPr="0017020E">
        <w:rPr>
          <w:rFonts w:asciiTheme="minorEastAsia" w:hAnsiTheme="minorEastAsia" w:hint="eastAsia"/>
          <w:b/>
          <w:bCs/>
          <w:color w:val="000000"/>
          <w:szCs w:val="28"/>
          <w:lang w:eastAsia="zh-CN"/>
        </w:rPr>
        <w:t>/</w:t>
      </w:r>
      <w:r w:rsidRPr="0017020E">
        <w:rPr>
          <w:rFonts w:asciiTheme="minorEastAsia" w:hAnsiTheme="minorEastAsia"/>
          <w:b/>
          <w:bCs/>
          <w:color w:val="000000"/>
          <w:szCs w:val="28"/>
          <w:lang w:eastAsia="zh-CN"/>
        </w:rPr>
        <w:t>88</w:t>
      </w:r>
      <w:r w:rsidRPr="0017020E">
        <w:rPr>
          <w:rFonts w:asciiTheme="minorEastAsia" w:hAnsiTheme="minorEastAsia" w:hint="eastAsia"/>
          <w:b/>
          <w:bCs/>
          <w:color w:val="000000"/>
          <w:szCs w:val="28"/>
          <w:lang w:eastAsia="zh-CN"/>
        </w:rPr>
        <w:t>号决定）</w:t>
      </w:r>
    </w:p>
    <w:p w:rsidR="000E17BA" w:rsidRDefault="000E17BA" w:rsidP="000E17BA">
      <w:pPr>
        <w:tabs>
          <w:tab w:val="left" w:pos="8280"/>
        </w:tabs>
        <w:rPr>
          <w:lang w:val="en-CA" w:eastAsia="zh-CN"/>
        </w:rPr>
      </w:pPr>
    </w:p>
    <w:p w:rsidR="00EB6677" w:rsidRPr="006B7992" w:rsidRDefault="00EB6677" w:rsidP="000E17BA">
      <w:pPr>
        <w:tabs>
          <w:tab w:val="left" w:pos="8280"/>
        </w:tabs>
        <w:rPr>
          <w:lang w:val="en-CA" w:eastAsia="zh-CN"/>
        </w:rPr>
      </w:pPr>
    </w:p>
    <w:p w:rsidR="000E17BA" w:rsidRDefault="00034BF9" w:rsidP="000E17BA">
      <w:pPr>
        <w:jc w:val="center"/>
        <w:rPr>
          <w:b/>
          <w:lang w:eastAsia="zh-CN"/>
        </w:rPr>
      </w:pPr>
      <w:r w:rsidRPr="006B7992">
        <w:rPr>
          <w:rFonts w:hint="eastAsia"/>
          <w:b/>
          <w:lang w:eastAsia="zh-CN"/>
        </w:rPr>
        <w:t>秘书处</w:t>
      </w:r>
      <w:r w:rsidR="00081F10">
        <w:rPr>
          <w:rFonts w:hint="eastAsia"/>
          <w:b/>
          <w:lang w:eastAsia="zh-CN"/>
        </w:rPr>
        <w:t>的说明</w:t>
      </w:r>
    </w:p>
    <w:p w:rsidR="00EB6677" w:rsidRPr="006B7992" w:rsidRDefault="00EB6677" w:rsidP="000E17BA">
      <w:pPr>
        <w:jc w:val="center"/>
        <w:rPr>
          <w:b/>
        </w:rPr>
      </w:pPr>
    </w:p>
    <w:p w:rsidR="008C6454" w:rsidRDefault="008C6454" w:rsidP="008C365E">
      <w:pPr>
        <w:jc w:val="left"/>
        <w:rPr>
          <w:b/>
          <w:lang w:eastAsia="zh-CN"/>
        </w:rPr>
      </w:pPr>
    </w:p>
    <w:p w:rsidR="008C365E" w:rsidRPr="00273E6F" w:rsidRDefault="00736D40" w:rsidP="008C365E">
      <w:pPr>
        <w:jc w:val="left"/>
        <w:rPr>
          <w:b/>
          <w:lang w:val="en-US"/>
        </w:rPr>
      </w:pPr>
      <w:r w:rsidRPr="00273E6F">
        <w:rPr>
          <w:rFonts w:hint="eastAsia"/>
          <w:b/>
          <w:lang w:eastAsia="zh-CN"/>
        </w:rPr>
        <w:t>背景</w:t>
      </w:r>
    </w:p>
    <w:p w:rsidR="008C365E" w:rsidRPr="006B7992" w:rsidRDefault="008C365E" w:rsidP="002C32B2">
      <w:pPr>
        <w:pStyle w:val="Title1"/>
        <w:jc w:val="both"/>
      </w:pPr>
    </w:p>
    <w:p w:rsidR="008C365E" w:rsidRDefault="00B854D7" w:rsidP="008C365E">
      <w:pPr>
        <w:pStyle w:val="Heading1"/>
        <w:rPr>
          <w:rFonts w:ascii="SimSun" w:hAnsi="SimSun" w:cs="SimSun"/>
          <w:lang w:val="en-CA" w:eastAsia="zh-CN"/>
        </w:rPr>
      </w:pPr>
      <w:r w:rsidRPr="006B7992">
        <w:rPr>
          <w:rFonts w:ascii="SimSun" w:hAnsi="SimSun" w:cs="SimSun" w:hint="eastAsia"/>
          <w:lang w:val="en-CA" w:eastAsia="zh-CN"/>
        </w:rPr>
        <w:t>执行委员会</w:t>
      </w:r>
      <w:r w:rsidR="00273E6F" w:rsidRPr="006B7992">
        <w:rPr>
          <w:rFonts w:ascii="SimSun" w:hAnsi="SimSun" w:cs="SimSun" w:hint="eastAsia"/>
          <w:lang w:val="en-CA" w:eastAsia="zh-CN"/>
        </w:rPr>
        <w:t>第</w:t>
      </w:r>
      <w:r w:rsidR="00AA7341">
        <w:rPr>
          <w:rFonts w:ascii="SimSun" w:hAnsi="SimSun" w:cs="SimSun" w:hint="eastAsia"/>
          <w:lang w:val="en-CA" w:eastAsia="zh-CN"/>
        </w:rPr>
        <w:t>8</w:t>
      </w:r>
      <w:r w:rsidR="00AA7341">
        <w:rPr>
          <w:rFonts w:ascii="SimSun" w:hAnsi="SimSun" w:cs="SimSun"/>
          <w:lang w:val="en-CA" w:eastAsia="zh-CN"/>
        </w:rPr>
        <w:t>2</w:t>
      </w:r>
      <w:r w:rsidR="00273E6F" w:rsidRPr="006B7992">
        <w:rPr>
          <w:rFonts w:ascii="SimSun" w:hAnsi="SimSun" w:cs="SimSun" w:hint="eastAsia"/>
          <w:lang w:val="en-CA" w:eastAsia="zh-CN"/>
        </w:rPr>
        <w:t>次会议</w:t>
      </w:r>
      <w:r w:rsidRPr="006B7992">
        <w:rPr>
          <w:rFonts w:ascii="SimSun" w:hAnsi="SimSun" w:cs="SimSun" w:hint="eastAsia"/>
          <w:lang w:val="en-CA" w:eastAsia="zh-CN"/>
        </w:rPr>
        <w:t>除其他外</w:t>
      </w:r>
      <w:r w:rsidR="00273E6F">
        <w:rPr>
          <w:rFonts w:ascii="SimSun" w:hAnsi="SimSun" w:cs="SimSun" w:hint="eastAsia"/>
          <w:lang w:val="en-CA" w:eastAsia="zh-CN"/>
        </w:rPr>
        <w:t>，</w:t>
      </w:r>
      <w:r w:rsidRPr="006B7992">
        <w:rPr>
          <w:rFonts w:ascii="SimSun" w:hAnsi="SimSun" w:cs="SimSun" w:hint="eastAsia"/>
          <w:lang w:val="en-CA" w:eastAsia="zh-CN"/>
        </w:rPr>
        <w:t>请秘书处编写一份文件，说明如何运作</w:t>
      </w:r>
      <w:r w:rsidR="0095488D">
        <w:rPr>
          <w:rFonts w:ascii="SimSun" w:hAnsi="SimSun" w:cs="SimSun" w:hint="eastAsia"/>
          <w:lang w:val="en-CA" w:eastAsia="zh-CN"/>
        </w:rPr>
        <w:t>执行</w:t>
      </w:r>
      <w:r w:rsidRPr="006B7992">
        <w:rPr>
          <w:rFonts w:ascii="SimSun" w:hAnsi="SimSun" w:cs="SimSun" w:hint="eastAsia"/>
          <w:lang w:val="en-CA" w:eastAsia="zh-CN"/>
        </w:rPr>
        <w:t>第</w:t>
      </w:r>
      <w:r w:rsidRPr="006B7992">
        <w:rPr>
          <w:lang w:eastAsia="zh-CN"/>
        </w:rPr>
        <w:t>XXVIII/2</w:t>
      </w:r>
      <w:r w:rsidRPr="006B7992">
        <w:rPr>
          <w:rFonts w:ascii="SimSun" w:hAnsi="SimSun" w:cs="SimSun" w:hint="eastAsia"/>
          <w:lang w:val="en-CA" w:eastAsia="zh-CN"/>
        </w:rPr>
        <w:t>号决定第16段</w:t>
      </w:r>
      <w:r w:rsidR="000A26AC">
        <w:rPr>
          <w:rFonts w:ascii="SimSun" w:hAnsi="SimSun" w:cs="SimSun" w:hint="eastAsia"/>
          <w:lang w:val="en-CA" w:eastAsia="zh-CN"/>
        </w:rPr>
        <w:t>决议</w:t>
      </w:r>
      <w:r w:rsidRPr="006B7992">
        <w:rPr>
          <w:rFonts w:ascii="SimSun" w:hAnsi="SimSun" w:cs="SimSun" w:hint="eastAsia"/>
          <w:lang w:val="en-CA" w:eastAsia="zh-CN"/>
        </w:rPr>
        <w:t>和第</w:t>
      </w:r>
      <w:r w:rsidRPr="006B7992">
        <w:rPr>
          <w:lang w:eastAsia="zh-CN"/>
        </w:rPr>
        <w:t>XXX/5</w:t>
      </w:r>
      <w:r w:rsidRPr="006B7992">
        <w:rPr>
          <w:rFonts w:ascii="SimSun" w:hAnsi="SimSun" w:cs="SimSun" w:hint="eastAsia"/>
          <w:lang w:val="en-CA" w:eastAsia="zh-CN"/>
        </w:rPr>
        <w:t>号决定第2段</w:t>
      </w:r>
      <w:r w:rsidR="000A26AC">
        <w:rPr>
          <w:rFonts w:ascii="SimSun" w:hAnsi="SimSun" w:cs="SimSun" w:hint="eastAsia"/>
          <w:lang w:val="en-CA" w:eastAsia="zh-CN"/>
        </w:rPr>
        <w:t>决议</w:t>
      </w:r>
      <w:r w:rsidRPr="006B7992">
        <w:rPr>
          <w:rFonts w:ascii="SimSun" w:hAnsi="SimSun" w:cs="SimSun" w:hint="eastAsia"/>
          <w:lang w:val="en-CA" w:eastAsia="zh-CN"/>
        </w:rPr>
        <w:t>，同时考虑到低消费量国家</w:t>
      </w:r>
      <w:r w:rsidR="00273E6F" w:rsidRPr="006B7992">
        <w:rPr>
          <w:rFonts w:ascii="SimSun" w:hAnsi="SimSun" w:cs="SimSun" w:hint="eastAsia"/>
          <w:lang w:val="en-CA" w:eastAsia="zh-CN"/>
        </w:rPr>
        <w:t>现有或新的</w:t>
      </w:r>
      <w:r w:rsidR="004C493D" w:rsidRPr="006B7992">
        <w:rPr>
          <w:rFonts w:ascii="SimSun" w:hAnsi="SimSun" w:cs="SimSun" w:hint="eastAsia"/>
          <w:lang w:val="en-CA" w:eastAsia="zh-CN"/>
        </w:rPr>
        <w:t>氢</w:t>
      </w:r>
      <w:r w:rsidRPr="006B7992">
        <w:rPr>
          <w:rFonts w:ascii="SimSun" w:hAnsi="SimSun" w:cs="SimSun" w:hint="eastAsia"/>
          <w:lang w:val="en-CA" w:eastAsia="zh-CN"/>
        </w:rPr>
        <w:t>氟氯烃淘汰管理计划中维修行业计划</w:t>
      </w:r>
      <w:r w:rsidR="00273E6F" w:rsidRPr="00273E6F">
        <w:rPr>
          <w:rFonts w:ascii="SimSun" w:hAnsi="SimSun" w:cs="SimSun" w:hint="eastAsia"/>
          <w:lang w:eastAsia="zh-CN"/>
        </w:rPr>
        <w:t>中所使用的能效标准</w:t>
      </w:r>
      <w:r w:rsidRPr="006B7992">
        <w:rPr>
          <w:rFonts w:ascii="SimSun" w:hAnsi="SimSun" w:cs="SimSun" w:hint="eastAsia"/>
          <w:lang w:val="en-CA" w:eastAsia="zh-CN"/>
        </w:rPr>
        <w:t>、绩效指标和相关供资机制</w:t>
      </w:r>
      <w:r w:rsidR="00273E6F">
        <w:rPr>
          <w:rFonts w:ascii="SimSun" w:hAnsi="SimSun" w:cs="SimSun" w:hint="eastAsia"/>
          <w:lang w:val="en-CA" w:eastAsia="zh-CN"/>
        </w:rPr>
        <w:t>，</w:t>
      </w:r>
      <w:r w:rsidR="00273E6F" w:rsidRPr="006B7992">
        <w:rPr>
          <w:rFonts w:ascii="SimSun" w:hAnsi="SimSun" w:cs="SimSun" w:hint="eastAsia"/>
          <w:lang w:val="en-CA" w:eastAsia="zh-CN"/>
        </w:rPr>
        <w:t>供执行委员会</w:t>
      </w:r>
      <w:r w:rsidR="00273E6F">
        <w:rPr>
          <w:rFonts w:ascii="SimSun" w:hAnsi="SimSun" w:cs="SimSun" w:hint="eastAsia"/>
          <w:lang w:val="en-CA" w:eastAsia="zh-CN"/>
        </w:rPr>
        <w:t>在</w:t>
      </w:r>
      <w:r w:rsidR="00273E6F" w:rsidRPr="006B7992">
        <w:rPr>
          <w:rFonts w:ascii="SimSun" w:hAnsi="SimSun" w:cs="SimSun" w:hint="eastAsia"/>
          <w:lang w:val="en-CA" w:eastAsia="zh-CN"/>
        </w:rPr>
        <w:t>第</w:t>
      </w:r>
      <w:r w:rsidR="00273E6F">
        <w:rPr>
          <w:rFonts w:ascii="SimSun" w:hAnsi="SimSun" w:cs="SimSun" w:hint="eastAsia"/>
          <w:lang w:val="en-CA" w:eastAsia="zh-CN"/>
        </w:rPr>
        <w:t>8</w:t>
      </w:r>
      <w:r w:rsidR="00273E6F">
        <w:rPr>
          <w:rFonts w:ascii="SimSun" w:hAnsi="SimSun" w:cs="SimSun"/>
          <w:lang w:val="en-CA" w:eastAsia="zh-CN"/>
        </w:rPr>
        <w:t>3</w:t>
      </w:r>
      <w:r w:rsidR="00273E6F" w:rsidRPr="006B7992">
        <w:rPr>
          <w:rFonts w:ascii="SimSun" w:hAnsi="SimSun" w:cs="SimSun" w:hint="eastAsia"/>
          <w:lang w:val="en-CA" w:eastAsia="zh-CN"/>
        </w:rPr>
        <w:t>次会议</w:t>
      </w:r>
      <w:r w:rsidR="00273E6F">
        <w:rPr>
          <w:rFonts w:ascii="SimSun" w:hAnsi="SimSun" w:cs="SimSun" w:hint="eastAsia"/>
          <w:lang w:val="en-CA" w:eastAsia="zh-CN"/>
        </w:rPr>
        <w:t>上考虑</w:t>
      </w:r>
      <w:r w:rsidRPr="006B7992">
        <w:rPr>
          <w:rFonts w:ascii="SimSun" w:hAnsi="SimSun" w:cs="SimSun" w:hint="eastAsia"/>
          <w:lang w:val="en-CA" w:eastAsia="zh-CN"/>
        </w:rPr>
        <w:t>（第82/83</w:t>
      </w:r>
      <w:r w:rsidR="00123491">
        <w:rPr>
          <w:rFonts w:ascii="SimSun" w:hAnsi="SimSun" w:cs="SimSun"/>
          <w:lang w:val="en-CA" w:eastAsia="zh-CN"/>
        </w:rPr>
        <w:t>(c)</w:t>
      </w:r>
      <w:r w:rsidRPr="006B7992">
        <w:rPr>
          <w:rFonts w:ascii="SimSun" w:hAnsi="SimSun" w:cs="SimSun" w:hint="eastAsia"/>
          <w:lang w:val="en-CA" w:eastAsia="zh-CN"/>
        </w:rPr>
        <w:t>号</w:t>
      </w:r>
      <w:r w:rsidR="00273E6F">
        <w:rPr>
          <w:rFonts w:ascii="SimSun" w:hAnsi="SimSun" w:cs="SimSun" w:hint="eastAsia"/>
          <w:lang w:val="en-CA" w:eastAsia="zh-CN"/>
        </w:rPr>
        <w:t>决定）</w:t>
      </w:r>
      <w:r w:rsidR="002B533F" w:rsidRPr="006B7992">
        <w:rPr>
          <w:rFonts w:ascii="SimSun" w:hAnsi="SimSun" w:cs="SimSun" w:hint="eastAsia"/>
          <w:lang w:val="en-CA" w:eastAsia="zh-CN"/>
        </w:rPr>
        <w:t>。</w:t>
      </w:r>
    </w:p>
    <w:p w:rsidR="008C365E" w:rsidRPr="006B7992" w:rsidRDefault="0006776D" w:rsidP="008C6454">
      <w:pPr>
        <w:pStyle w:val="Heading1"/>
        <w:keepNext/>
        <w:keepLines/>
        <w:widowControl w:val="0"/>
        <w:rPr>
          <w:lang w:eastAsia="zh-CN"/>
        </w:rPr>
      </w:pPr>
      <w:r w:rsidRPr="006B7992">
        <w:rPr>
          <w:rFonts w:hint="eastAsia"/>
          <w:lang w:eastAsia="zh-CN"/>
        </w:rPr>
        <w:lastRenderedPageBreak/>
        <w:t>依照第</w:t>
      </w:r>
      <w:r w:rsidR="004E6AD4" w:rsidRPr="006B7992">
        <w:rPr>
          <w:lang w:eastAsia="zh-CN"/>
        </w:rPr>
        <w:t>82/83(c)</w:t>
      </w:r>
      <w:r w:rsidRPr="006B7992">
        <w:rPr>
          <w:rFonts w:hint="eastAsia"/>
          <w:lang w:eastAsia="zh-CN"/>
        </w:rPr>
        <w:t>号决议</w:t>
      </w:r>
      <w:r w:rsidR="004E6AD4" w:rsidRPr="006B7992">
        <w:rPr>
          <w:lang w:eastAsia="zh-CN"/>
        </w:rPr>
        <w:t xml:space="preserve">, </w:t>
      </w:r>
      <w:r w:rsidRPr="006B7992">
        <w:rPr>
          <w:rFonts w:hint="eastAsia"/>
          <w:lang w:eastAsia="zh-CN"/>
        </w:rPr>
        <w:t>秘书处向第</w:t>
      </w:r>
      <w:r w:rsidR="00553620">
        <w:rPr>
          <w:rFonts w:hint="eastAsia"/>
          <w:lang w:eastAsia="zh-CN"/>
        </w:rPr>
        <w:t>8</w:t>
      </w:r>
      <w:r w:rsidR="00553620">
        <w:rPr>
          <w:lang w:eastAsia="zh-CN"/>
        </w:rPr>
        <w:t>3</w:t>
      </w:r>
      <w:r w:rsidRPr="006B7992">
        <w:rPr>
          <w:rFonts w:hint="eastAsia"/>
          <w:lang w:eastAsia="zh-CN"/>
        </w:rPr>
        <w:t>次会议提交了</w:t>
      </w:r>
      <w:r w:rsidR="00553620">
        <w:rPr>
          <w:rFonts w:hint="eastAsia"/>
          <w:lang w:eastAsia="zh-CN"/>
        </w:rPr>
        <w:t>第</w:t>
      </w:r>
      <w:r w:rsidR="004E6AD4" w:rsidRPr="006B7992">
        <w:rPr>
          <w:lang w:eastAsia="zh-CN"/>
        </w:rPr>
        <w:t>UNEP/OzL.Pro/ExCom/83/40</w:t>
      </w:r>
      <w:r w:rsidR="00553620">
        <w:rPr>
          <w:rFonts w:hint="eastAsia"/>
          <w:lang w:eastAsia="zh-CN"/>
        </w:rPr>
        <w:t>号</w:t>
      </w:r>
      <w:r w:rsidR="00553620" w:rsidRPr="006B7992">
        <w:rPr>
          <w:rFonts w:hint="eastAsia"/>
          <w:lang w:eastAsia="zh-CN"/>
        </w:rPr>
        <w:t>文件</w:t>
      </w:r>
      <w:r w:rsidRPr="006B7992">
        <w:rPr>
          <w:rFonts w:hint="eastAsia"/>
          <w:lang w:eastAsia="zh-CN"/>
        </w:rPr>
        <w:t>。在</w:t>
      </w:r>
      <w:r w:rsidR="00553620">
        <w:rPr>
          <w:rFonts w:hint="eastAsia"/>
          <w:lang w:eastAsia="zh-CN"/>
        </w:rPr>
        <w:t>该</w:t>
      </w:r>
      <w:r w:rsidRPr="006B7992">
        <w:rPr>
          <w:rFonts w:hint="eastAsia"/>
          <w:lang w:eastAsia="zh-CN"/>
        </w:rPr>
        <w:t>文件中，秘书处</w:t>
      </w:r>
      <w:r w:rsidR="00123491">
        <w:rPr>
          <w:rFonts w:hint="eastAsia"/>
          <w:lang w:eastAsia="zh-CN"/>
        </w:rPr>
        <w:t>指出</w:t>
      </w:r>
      <w:r w:rsidR="009E2154" w:rsidRPr="006B7992">
        <w:rPr>
          <w:rFonts w:hint="eastAsia"/>
          <w:lang w:eastAsia="zh-CN"/>
        </w:rPr>
        <w:t>，第</w:t>
      </w:r>
      <w:r w:rsidR="008C365E" w:rsidRPr="006B7992">
        <w:rPr>
          <w:lang w:eastAsia="zh-CN"/>
        </w:rPr>
        <w:t>82/83(c)</w:t>
      </w:r>
      <w:r w:rsidRPr="006B7992">
        <w:rPr>
          <w:rFonts w:hint="eastAsia"/>
          <w:lang w:eastAsia="zh-CN"/>
        </w:rPr>
        <w:t>号决定直接</w:t>
      </w:r>
      <w:r w:rsidR="00553620">
        <w:rPr>
          <w:rFonts w:hint="eastAsia"/>
          <w:lang w:eastAsia="zh-CN"/>
        </w:rPr>
        <w:t>提及</w:t>
      </w:r>
      <w:r w:rsidRPr="006B7992">
        <w:rPr>
          <w:rFonts w:hint="eastAsia"/>
          <w:lang w:eastAsia="zh-CN"/>
        </w:rPr>
        <w:t>第</w:t>
      </w:r>
      <w:r w:rsidR="008C365E" w:rsidRPr="006B7992">
        <w:rPr>
          <w:lang w:eastAsia="zh-CN"/>
        </w:rPr>
        <w:t xml:space="preserve"> XXVIII/2</w:t>
      </w:r>
      <w:r w:rsidR="00972823" w:rsidRPr="006B7992">
        <w:rPr>
          <w:rFonts w:hint="eastAsia"/>
          <w:lang w:eastAsia="zh-CN"/>
        </w:rPr>
        <w:t>号</w:t>
      </w:r>
      <w:r w:rsidRPr="006B7992">
        <w:rPr>
          <w:rFonts w:hint="eastAsia"/>
          <w:lang w:eastAsia="zh-CN"/>
        </w:rPr>
        <w:t>决定的第</w:t>
      </w:r>
      <w:r w:rsidRPr="006B7992">
        <w:rPr>
          <w:rFonts w:hint="eastAsia"/>
          <w:lang w:eastAsia="zh-CN"/>
        </w:rPr>
        <w:t>16</w:t>
      </w:r>
      <w:r w:rsidRPr="006B7992">
        <w:rPr>
          <w:rFonts w:hint="eastAsia"/>
          <w:lang w:eastAsia="zh-CN"/>
        </w:rPr>
        <w:t>段</w:t>
      </w:r>
      <w:r w:rsidR="008C365E" w:rsidRPr="006B7992">
        <w:rPr>
          <w:rStyle w:val="FootnoteReference"/>
        </w:rPr>
        <w:footnoteReference w:id="2"/>
      </w:r>
      <w:r w:rsidR="0068638A" w:rsidRPr="006B7992">
        <w:rPr>
          <w:lang w:eastAsia="zh-CN"/>
        </w:rPr>
        <w:t xml:space="preserve"> </w:t>
      </w:r>
      <w:r w:rsidRPr="006B7992">
        <w:rPr>
          <w:rFonts w:hint="eastAsia"/>
          <w:lang w:eastAsia="zh-CN"/>
        </w:rPr>
        <w:t>和第</w:t>
      </w:r>
      <w:r w:rsidR="008C365E" w:rsidRPr="006B7992">
        <w:rPr>
          <w:lang w:eastAsia="zh-CN"/>
        </w:rPr>
        <w:t> XXX/5</w:t>
      </w:r>
      <w:r w:rsidRPr="006B7992">
        <w:rPr>
          <w:rFonts w:hint="eastAsia"/>
          <w:lang w:eastAsia="zh-CN"/>
        </w:rPr>
        <w:t>号</w:t>
      </w:r>
      <w:r w:rsidR="0068638A" w:rsidRPr="006B7992">
        <w:rPr>
          <w:rFonts w:hint="eastAsia"/>
          <w:lang w:eastAsia="zh-CN"/>
        </w:rPr>
        <w:t>决定的第二段</w:t>
      </w:r>
      <w:r w:rsidR="00EB6677" w:rsidRPr="006B7992">
        <w:rPr>
          <w:rStyle w:val="FootnoteReference"/>
        </w:rPr>
        <w:footnoteReference w:id="3"/>
      </w:r>
      <w:r w:rsidR="008C365E" w:rsidRPr="006B7992">
        <w:rPr>
          <w:lang w:eastAsia="zh-CN"/>
        </w:rPr>
        <w:t>,</w:t>
      </w:r>
      <w:r w:rsidR="00EB6677">
        <w:rPr>
          <w:lang w:eastAsia="zh-CN"/>
        </w:rPr>
        <w:t xml:space="preserve"> </w:t>
      </w:r>
      <w:r w:rsidR="009E2154" w:rsidRPr="006B7992">
        <w:rPr>
          <w:rFonts w:hint="eastAsia"/>
          <w:lang w:eastAsia="zh-CN"/>
        </w:rPr>
        <w:t>并且</w:t>
      </w:r>
      <w:r w:rsidR="00553620">
        <w:rPr>
          <w:rFonts w:hint="eastAsia"/>
          <w:lang w:eastAsia="zh-CN"/>
        </w:rPr>
        <w:t>纳入</w:t>
      </w:r>
      <w:r w:rsidR="009E2154" w:rsidRPr="006B7992">
        <w:rPr>
          <w:rFonts w:hint="eastAsia"/>
          <w:lang w:eastAsia="zh-CN"/>
        </w:rPr>
        <w:t>了第</w:t>
      </w:r>
      <w:r w:rsidR="008C365E" w:rsidRPr="006B7992">
        <w:rPr>
          <w:lang w:eastAsia="zh-CN"/>
        </w:rPr>
        <w:t>XXX/5</w:t>
      </w:r>
      <w:r w:rsidR="009E2154" w:rsidRPr="006B7992">
        <w:rPr>
          <w:rFonts w:hint="eastAsia"/>
          <w:lang w:eastAsia="zh-CN"/>
        </w:rPr>
        <w:t>号决定的第一段</w:t>
      </w:r>
      <w:r w:rsidR="008C365E" w:rsidRPr="006B7992">
        <w:rPr>
          <w:rStyle w:val="FootnoteReference"/>
        </w:rPr>
        <w:footnoteReference w:id="4"/>
      </w:r>
      <w:r w:rsidR="008C365E" w:rsidRPr="006B7992">
        <w:rPr>
          <w:lang w:eastAsia="zh-CN"/>
        </w:rPr>
        <w:t xml:space="preserve"> </w:t>
      </w:r>
      <w:r w:rsidR="004D5021" w:rsidRPr="006B7992">
        <w:rPr>
          <w:rFonts w:hint="eastAsia"/>
          <w:lang w:eastAsia="zh-CN"/>
        </w:rPr>
        <w:t>和</w:t>
      </w:r>
      <w:r w:rsidR="009E2154" w:rsidRPr="006B7992">
        <w:rPr>
          <w:rFonts w:hint="eastAsia"/>
          <w:lang w:eastAsia="zh-CN"/>
        </w:rPr>
        <w:t>第</w:t>
      </w:r>
      <w:r w:rsidR="008C365E" w:rsidRPr="006B7992">
        <w:rPr>
          <w:lang w:eastAsia="zh-CN"/>
        </w:rPr>
        <w:t> 74/50</w:t>
      </w:r>
      <w:r w:rsidR="009E2154" w:rsidRPr="006B7992">
        <w:rPr>
          <w:rFonts w:hint="eastAsia"/>
          <w:lang w:eastAsia="zh-CN"/>
        </w:rPr>
        <w:t>号决定的</w:t>
      </w:r>
      <w:r w:rsidR="009E2154" w:rsidRPr="006B7992">
        <w:rPr>
          <w:lang w:eastAsia="zh-CN"/>
        </w:rPr>
        <w:t>(c)(xii)</w:t>
      </w:r>
      <w:r w:rsidR="009E2154" w:rsidRPr="006B7992">
        <w:rPr>
          <w:rFonts w:hint="eastAsia"/>
          <w:lang w:eastAsia="zh-CN"/>
        </w:rPr>
        <w:t>段</w:t>
      </w:r>
      <w:r w:rsidR="00EB6677">
        <w:rPr>
          <w:rFonts w:hint="eastAsia"/>
          <w:lang w:eastAsia="zh-CN"/>
        </w:rPr>
        <w:t>的内容</w:t>
      </w:r>
      <w:r w:rsidR="008C365E" w:rsidRPr="006B7992">
        <w:rPr>
          <w:rStyle w:val="FootnoteReference"/>
        </w:rPr>
        <w:footnoteReference w:id="5"/>
      </w:r>
      <w:r w:rsidR="00EB6677">
        <w:rPr>
          <w:rFonts w:hint="eastAsia"/>
          <w:lang w:eastAsia="zh-CN"/>
        </w:rPr>
        <w:t>。</w:t>
      </w:r>
      <w:r w:rsidR="008929BC" w:rsidRPr="006B7992">
        <w:rPr>
          <w:rFonts w:hint="eastAsia"/>
          <w:lang w:val="en-CA" w:eastAsia="zh-CN"/>
        </w:rPr>
        <w:t>对这些决定</w:t>
      </w:r>
      <w:r w:rsidR="00EB6677">
        <w:rPr>
          <w:rFonts w:hint="eastAsia"/>
          <w:lang w:val="en-CA" w:eastAsia="zh-CN"/>
        </w:rPr>
        <w:t>内容</w:t>
      </w:r>
      <w:r w:rsidR="008929BC" w:rsidRPr="006B7992">
        <w:rPr>
          <w:rFonts w:hint="eastAsia"/>
          <w:lang w:val="en-CA" w:eastAsia="zh-CN"/>
        </w:rPr>
        <w:t>进行归纳，</w:t>
      </w:r>
      <w:r w:rsidR="003D38AB" w:rsidRPr="006B7992">
        <w:rPr>
          <w:rFonts w:hint="eastAsia"/>
          <w:lang w:val="en-CA" w:eastAsia="zh-CN"/>
        </w:rPr>
        <w:t>形</w:t>
      </w:r>
      <w:r w:rsidR="008929BC" w:rsidRPr="006B7992">
        <w:rPr>
          <w:rFonts w:hint="eastAsia"/>
          <w:lang w:val="en-CA" w:eastAsia="zh-CN"/>
        </w:rPr>
        <w:t>成</w:t>
      </w:r>
      <w:r w:rsidR="00EB6677">
        <w:rPr>
          <w:rFonts w:hint="eastAsia"/>
          <w:lang w:val="en-CA" w:eastAsia="zh-CN"/>
        </w:rPr>
        <w:t>对</w:t>
      </w:r>
      <w:r w:rsidR="008929BC" w:rsidRPr="006B7992">
        <w:rPr>
          <w:rFonts w:hint="eastAsia"/>
          <w:lang w:val="en-CA" w:eastAsia="zh-CN"/>
        </w:rPr>
        <w:t>第</w:t>
      </w:r>
      <w:r w:rsidR="008C365E" w:rsidRPr="006B7992">
        <w:rPr>
          <w:lang w:val="en-CA" w:eastAsia="zh-CN"/>
        </w:rPr>
        <w:t>82/83(c)</w:t>
      </w:r>
      <w:r w:rsidR="008929BC" w:rsidRPr="006B7992">
        <w:rPr>
          <w:rFonts w:hint="eastAsia"/>
          <w:lang w:val="en-CA" w:eastAsia="zh-CN"/>
        </w:rPr>
        <w:t>决定的如下</w:t>
      </w:r>
      <w:r w:rsidR="00EB6677">
        <w:rPr>
          <w:rFonts w:hint="eastAsia"/>
          <w:lang w:val="en-CA" w:eastAsia="zh-CN"/>
        </w:rPr>
        <w:t>理解</w:t>
      </w:r>
      <w:r w:rsidR="008C365E" w:rsidRPr="006B7992">
        <w:rPr>
          <w:lang w:val="en-CA" w:eastAsia="zh-CN"/>
        </w:rPr>
        <w:t xml:space="preserve">: </w:t>
      </w:r>
    </w:p>
    <w:p w:rsidR="008C365E" w:rsidRDefault="00691FA5" w:rsidP="008C365E">
      <w:pPr>
        <w:pStyle w:val="Heading1"/>
        <w:numPr>
          <w:ilvl w:val="0"/>
          <w:numId w:val="0"/>
        </w:numPr>
        <w:ind w:left="720"/>
        <w:rPr>
          <w:rFonts w:ascii="SimSun" w:hAnsi="SimSun" w:cs="SimSun"/>
          <w:lang w:val="en-CA" w:eastAsia="zh-CN"/>
        </w:rPr>
      </w:pPr>
      <w:r w:rsidRPr="006B7992">
        <w:rPr>
          <w:rFonts w:hint="eastAsia"/>
          <w:lang w:eastAsia="zh-CN"/>
        </w:rPr>
        <w:t>请秘书处编写一份供执行委员会第</w:t>
      </w:r>
      <w:r w:rsidR="00123491">
        <w:rPr>
          <w:rFonts w:hint="eastAsia"/>
          <w:lang w:eastAsia="zh-CN"/>
        </w:rPr>
        <w:t>8</w:t>
      </w:r>
      <w:r w:rsidR="00123491">
        <w:rPr>
          <w:lang w:eastAsia="zh-CN"/>
        </w:rPr>
        <w:t>3</w:t>
      </w:r>
      <w:r w:rsidRPr="006B7992">
        <w:rPr>
          <w:rFonts w:hint="eastAsia"/>
          <w:lang w:eastAsia="zh-CN"/>
        </w:rPr>
        <w:t>次会议审议的文件，说明如何运作在需要时增加第</w:t>
      </w:r>
      <w:r w:rsidRPr="006B7992">
        <w:rPr>
          <w:rFonts w:hint="eastAsia"/>
          <w:lang w:eastAsia="zh-CN"/>
        </w:rPr>
        <w:t>74/50</w:t>
      </w:r>
      <w:r w:rsidR="00123491">
        <w:rPr>
          <w:rFonts w:hint="eastAsia"/>
          <w:lang w:eastAsia="zh-CN"/>
        </w:rPr>
        <w:t>号决定所列对低消费量国家维修行业的供资，用于</w:t>
      </w:r>
      <w:r w:rsidR="00123491">
        <w:rPr>
          <w:rFonts w:hint="eastAsia"/>
          <w:lang w:eastAsia="zh-CN"/>
        </w:rPr>
        <w:t>(</w:t>
      </w:r>
      <w:r w:rsidRPr="006B7992">
        <w:rPr>
          <w:rFonts w:hint="eastAsia"/>
          <w:lang w:eastAsia="zh-CN"/>
        </w:rPr>
        <w:t>a</w:t>
      </w:r>
      <w:r w:rsidR="00123491">
        <w:rPr>
          <w:lang w:eastAsia="zh-CN"/>
        </w:rPr>
        <w:t>)</w:t>
      </w:r>
      <w:r w:rsidRPr="006B7992">
        <w:rPr>
          <w:rFonts w:hint="eastAsia"/>
          <w:lang w:eastAsia="zh-CN"/>
        </w:rPr>
        <w:t>引进低</w:t>
      </w:r>
      <w:r w:rsidR="00123491">
        <w:rPr>
          <w:rFonts w:hint="eastAsia"/>
          <w:lang w:eastAsia="zh-CN"/>
        </w:rPr>
        <w:t>或零</w:t>
      </w:r>
      <w:r w:rsidRPr="006B7992">
        <w:rPr>
          <w:rFonts w:hint="eastAsia"/>
          <w:lang w:eastAsia="zh-CN"/>
        </w:rPr>
        <w:t>全球升温潜能值的氢氟氯烃或氢氟烃替代品并保持维修</w:t>
      </w:r>
      <w:r w:rsidRPr="006B7992">
        <w:rPr>
          <w:rFonts w:hint="eastAsia"/>
          <w:lang w:eastAsia="zh-CN"/>
        </w:rPr>
        <w:t>/</w:t>
      </w:r>
      <w:r w:rsidR="00123491">
        <w:rPr>
          <w:rFonts w:hint="eastAsia"/>
          <w:lang w:eastAsia="zh-CN"/>
        </w:rPr>
        <w:t>终端</w:t>
      </w:r>
      <w:r w:rsidRPr="006B7992">
        <w:rPr>
          <w:rFonts w:hint="eastAsia"/>
          <w:lang w:eastAsia="zh-CN"/>
        </w:rPr>
        <w:t>用户行业的能效</w:t>
      </w:r>
      <w:r w:rsidR="008C365E" w:rsidRPr="006B7992">
        <w:rPr>
          <w:rStyle w:val="FootnoteReference"/>
          <w:rFonts w:eastAsiaTheme="minorHAnsi"/>
        </w:rPr>
        <w:footnoteReference w:id="6"/>
      </w:r>
      <w:r w:rsidR="008C365E" w:rsidRPr="006B7992">
        <w:rPr>
          <w:rFonts w:eastAsiaTheme="minorHAnsi"/>
          <w:lang w:eastAsia="zh-CN"/>
        </w:rPr>
        <w:t xml:space="preserve">; (b) </w:t>
      </w:r>
      <w:r w:rsidR="00821763" w:rsidRPr="006B7992">
        <w:rPr>
          <w:rFonts w:hint="eastAsia"/>
          <w:lang w:eastAsia="zh-CN"/>
        </w:rPr>
        <w:t>制定和执行政策法规，防止低能效</w:t>
      </w:r>
      <w:r w:rsidR="00123491">
        <w:rPr>
          <w:rFonts w:hint="eastAsia"/>
          <w:lang w:eastAsia="zh-CN"/>
        </w:rPr>
        <w:t>的</w:t>
      </w:r>
      <w:r w:rsidR="00821763" w:rsidRPr="006B7992">
        <w:rPr>
          <w:rFonts w:hint="eastAsia"/>
          <w:lang w:eastAsia="zh-CN"/>
        </w:rPr>
        <w:t>制冷、空调、热泵设备进入市场，促进高能效设备</w:t>
      </w:r>
      <w:r w:rsidR="00123491">
        <w:rPr>
          <w:rFonts w:hint="eastAsia"/>
          <w:lang w:eastAsia="zh-CN"/>
        </w:rPr>
        <w:t>的市场渗透</w:t>
      </w:r>
      <w:r w:rsidR="00821763" w:rsidRPr="006B7992">
        <w:rPr>
          <w:rFonts w:hint="eastAsia"/>
          <w:lang w:eastAsia="zh-CN"/>
        </w:rPr>
        <w:t>，并辅之以关于认证、安全和标准、提高认识和能力建设的定向培训</w:t>
      </w:r>
      <w:r w:rsidR="00843F8A" w:rsidRPr="006B7992">
        <w:rPr>
          <w:rStyle w:val="FootnoteReference"/>
          <w:rFonts w:eastAsia="Cambria"/>
        </w:rPr>
        <w:footnoteReference w:id="7"/>
      </w:r>
      <w:r w:rsidR="008C365E" w:rsidRPr="006B7992">
        <w:rPr>
          <w:rFonts w:eastAsia="Cambria"/>
          <w:lang w:eastAsia="zh-CN"/>
        </w:rPr>
        <w:t>;</w:t>
      </w:r>
      <w:r w:rsidR="008C365E" w:rsidRPr="006B7992">
        <w:rPr>
          <w:lang w:eastAsia="zh-CN"/>
        </w:rPr>
        <w:t xml:space="preserve"> </w:t>
      </w:r>
      <w:r w:rsidR="00ED5EFF" w:rsidRPr="006B7992">
        <w:rPr>
          <w:rFonts w:hint="eastAsia"/>
          <w:lang w:eastAsia="zh-CN"/>
        </w:rPr>
        <w:t>和</w:t>
      </w:r>
      <w:r w:rsidR="004E6AD4" w:rsidRPr="006B7992">
        <w:rPr>
          <w:lang w:eastAsia="zh-CN"/>
        </w:rPr>
        <w:t xml:space="preserve"> </w:t>
      </w:r>
      <w:r w:rsidR="008C365E" w:rsidRPr="006B7992">
        <w:rPr>
          <w:lang w:eastAsia="zh-CN"/>
        </w:rPr>
        <w:t xml:space="preserve">(c) </w:t>
      </w:r>
      <w:r w:rsidR="00ED5EFF" w:rsidRPr="006B7992">
        <w:rPr>
          <w:rFonts w:ascii="SimSun" w:hAnsi="SimSun" w:cs="SimSun" w:hint="eastAsia"/>
          <w:lang w:val="en-CA" w:eastAsia="zh-CN"/>
        </w:rPr>
        <w:t>考虑现有或新的低消费量国家氢氟氯烃淘汰管理计划中维修行业计划的标准、绩效指标和相关供资机制。</w:t>
      </w:r>
    </w:p>
    <w:p w:rsidR="008C365E" w:rsidRPr="006B7992" w:rsidRDefault="005B45F4" w:rsidP="008C365E">
      <w:pPr>
        <w:rPr>
          <w:b/>
          <w:lang w:val="en-CA" w:eastAsia="zh-CN"/>
        </w:rPr>
      </w:pPr>
      <w:r w:rsidRPr="006B7992">
        <w:rPr>
          <w:rFonts w:hint="eastAsia"/>
          <w:u w:val="single"/>
          <w:lang w:val="en-CA" w:eastAsia="zh-CN"/>
        </w:rPr>
        <w:t>第</w:t>
      </w:r>
      <w:r w:rsidR="001D7891">
        <w:rPr>
          <w:rFonts w:hint="eastAsia"/>
          <w:u w:val="single"/>
          <w:lang w:val="en-CA" w:eastAsia="zh-CN"/>
        </w:rPr>
        <w:t>8</w:t>
      </w:r>
      <w:r w:rsidR="001D7891">
        <w:rPr>
          <w:u w:val="single"/>
          <w:lang w:val="en-CA" w:eastAsia="zh-CN"/>
        </w:rPr>
        <w:t>3</w:t>
      </w:r>
      <w:r w:rsidRPr="006B7992">
        <w:rPr>
          <w:rFonts w:hint="eastAsia"/>
          <w:u w:val="single"/>
          <w:lang w:val="en-CA" w:eastAsia="zh-CN"/>
        </w:rPr>
        <w:t>次会议上的讨论</w:t>
      </w:r>
      <w:r w:rsidR="00973E25" w:rsidRPr="006B7992">
        <w:rPr>
          <w:rStyle w:val="FootnoteReference"/>
          <w:lang w:val="en-CA"/>
        </w:rPr>
        <w:footnoteReference w:id="8"/>
      </w:r>
    </w:p>
    <w:p w:rsidR="008C365E" w:rsidRPr="006B7992" w:rsidRDefault="008C365E" w:rsidP="008C365E">
      <w:pPr>
        <w:rPr>
          <w:lang w:val="en-CA" w:eastAsia="zh-CN"/>
        </w:rPr>
      </w:pPr>
    </w:p>
    <w:p w:rsidR="006804D9" w:rsidRPr="00626DB1" w:rsidRDefault="006804D9" w:rsidP="00F36F9B">
      <w:pPr>
        <w:pStyle w:val="Heading1"/>
        <w:rPr>
          <w:lang w:eastAsia="zh-CN"/>
        </w:rPr>
      </w:pPr>
      <w:r>
        <w:rPr>
          <w:rFonts w:hint="eastAsia"/>
          <w:lang w:eastAsia="zh-CN"/>
        </w:rPr>
        <w:t>在第</w:t>
      </w:r>
      <w:r w:rsidR="001D7891">
        <w:rPr>
          <w:rFonts w:hint="eastAsia"/>
          <w:lang w:eastAsia="zh-CN"/>
        </w:rPr>
        <w:t>8</w:t>
      </w:r>
      <w:r w:rsidR="001D7891">
        <w:rPr>
          <w:lang w:eastAsia="zh-CN"/>
        </w:rPr>
        <w:t>3</w:t>
      </w:r>
      <w:r>
        <w:rPr>
          <w:rFonts w:hint="eastAsia"/>
          <w:lang w:eastAsia="zh-CN"/>
        </w:rPr>
        <w:t>次会议上，执行委员会认为秘书处提交的这份文件，既为进一步探讨低消费量国家在淘汰氢氟氯烃时如何在引进低全球升温潜能值的氢氟烃替代品时获得额外供资用于服务维修行业，也为进一步探讨适合此项供资所开展的活动类型提供了实用基础。一些成员国倾向于等</w:t>
      </w:r>
      <w:r w:rsidR="00F36F9B">
        <w:rPr>
          <w:rFonts w:hint="eastAsia"/>
          <w:lang w:eastAsia="zh-CN"/>
        </w:rPr>
        <w:t>到</w:t>
      </w:r>
      <w:r w:rsidR="001D7891">
        <w:rPr>
          <w:rFonts w:hint="eastAsia"/>
          <w:lang w:eastAsia="zh-CN"/>
        </w:rPr>
        <w:t>有了</w:t>
      </w:r>
      <w:r>
        <w:rPr>
          <w:rFonts w:hint="eastAsia"/>
          <w:lang w:eastAsia="zh-CN"/>
        </w:rPr>
        <w:t>已经开展的相关活动的详细信息之后再作进一步探讨，同时亦注意到关于评估服务维修行业的能效的文献研究</w:t>
      </w:r>
      <w:r w:rsidR="00F36F9B" w:rsidRPr="006B7992">
        <w:rPr>
          <w:rStyle w:val="FootnoteReference"/>
          <w:lang w:val="en-CA"/>
        </w:rPr>
        <w:footnoteReference w:id="9"/>
      </w:r>
      <w:r>
        <w:rPr>
          <w:rFonts w:hint="eastAsia"/>
          <w:lang w:eastAsia="zh-CN"/>
        </w:rPr>
        <w:t>也与此类活动相关联。</w:t>
      </w:r>
    </w:p>
    <w:p w:rsidR="00CA1040" w:rsidRPr="000754E8" w:rsidRDefault="00CA1040" w:rsidP="00451540">
      <w:pPr>
        <w:pStyle w:val="Heading1"/>
        <w:rPr>
          <w:lang w:eastAsia="zh-CN"/>
        </w:rPr>
      </w:pPr>
      <w:r>
        <w:rPr>
          <w:rFonts w:hint="eastAsia"/>
          <w:lang w:eastAsia="zh-CN"/>
        </w:rPr>
        <w:t>同时也</w:t>
      </w:r>
      <w:r w:rsidR="001D7891">
        <w:rPr>
          <w:rFonts w:hint="eastAsia"/>
          <w:lang w:eastAsia="zh-CN"/>
        </w:rPr>
        <w:t>指出</w:t>
      </w:r>
      <w:r>
        <w:rPr>
          <w:rFonts w:hint="eastAsia"/>
          <w:lang w:eastAsia="zh-CN"/>
        </w:rPr>
        <w:t>，有其他机构负责解决能效有关的问题，并协助编制最低能效标准（</w:t>
      </w:r>
      <w:r>
        <w:rPr>
          <w:rFonts w:hint="eastAsia"/>
          <w:lang w:eastAsia="zh-CN"/>
        </w:rPr>
        <w:t>MEPS</w:t>
      </w:r>
      <w:r>
        <w:rPr>
          <w:rFonts w:hint="eastAsia"/>
          <w:lang w:eastAsia="zh-CN"/>
        </w:rPr>
        <w:t>），这些都与履行《蒙特利尔议定书》并不相关。因此被资助的活动应专注于向低全球升温潜能值的氢氟氯烃替代品过渡并同时维持能效。</w:t>
      </w:r>
      <w:r w:rsidR="00B551AB">
        <w:rPr>
          <w:rFonts w:hint="eastAsia"/>
          <w:lang w:eastAsia="zh-CN"/>
        </w:rPr>
        <w:t>强调的还有：需要具有成本效率，</w:t>
      </w:r>
      <w:r w:rsidR="000754E8" w:rsidRPr="000754E8">
        <w:rPr>
          <w:rFonts w:hint="eastAsia"/>
          <w:lang w:eastAsia="zh-CN"/>
        </w:rPr>
        <w:t>鉴于</w:t>
      </w:r>
      <w:r w:rsidR="00B551AB">
        <w:rPr>
          <w:rFonts w:hint="eastAsia"/>
          <w:lang w:eastAsia="zh-CN"/>
        </w:rPr>
        <w:t>那些在低消费量国家已经启动了的活动常常成本高</w:t>
      </w:r>
      <w:r w:rsidR="000754E8" w:rsidRPr="000754E8">
        <w:rPr>
          <w:rFonts w:hint="eastAsia"/>
          <w:lang w:eastAsia="zh-CN"/>
        </w:rPr>
        <w:t>；</w:t>
      </w:r>
      <w:r w:rsidR="00B551AB">
        <w:rPr>
          <w:rFonts w:hint="eastAsia"/>
          <w:lang w:eastAsia="zh-CN"/>
        </w:rPr>
        <w:t>需要具有附加值，</w:t>
      </w:r>
      <w:r w:rsidR="000754E8" w:rsidRPr="000754E8">
        <w:rPr>
          <w:rFonts w:hint="eastAsia"/>
          <w:lang w:eastAsia="zh-CN"/>
        </w:rPr>
        <w:t>因为在</w:t>
      </w:r>
      <w:r w:rsidR="00B551AB">
        <w:rPr>
          <w:rFonts w:hint="eastAsia"/>
          <w:lang w:eastAsia="zh-CN"/>
        </w:rPr>
        <w:t>氢</w:t>
      </w:r>
      <w:r w:rsidR="000754E8" w:rsidRPr="000754E8">
        <w:rPr>
          <w:rFonts w:hint="eastAsia"/>
          <w:lang w:eastAsia="zh-CN"/>
        </w:rPr>
        <w:t>氟氯烃淘汰管理计划中已经开展了促进采用低全球升温潜能值技术的活动</w:t>
      </w:r>
      <w:r w:rsidR="00B551AB">
        <w:rPr>
          <w:rFonts w:hint="eastAsia"/>
          <w:lang w:eastAsia="zh-CN"/>
        </w:rPr>
        <w:t>；</w:t>
      </w:r>
      <w:r w:rsidR="00B551AB" w:rsidRPr="000754E8">
        <w:rPr>
          <w:rFonts w:hint="eastAsia"/>
          <w:lang w:eastAsia="zh-CN"/>
        </w:rPr>
        <w:t>并根据绩效指标进行报告</w:t>
      </w:r>
      <w:r w:rsidR="00B551AB">
        <w:rPr>
          <w:rFonts w:hint="eastAsia"/>
          <w:lang w:eastAsia="zh-CN"/>
        </w:rPr>
        <w:t>。</w:t>
      </w:r>
    </w:p>
    <w:p w:rsidR="002C32B2" w:rsidRDefault="00187746" w:rsidP="00451540">
      <w:pPr>
        <w:pStyle w:val="Heading1"/>
        <w:rPr>
          <w:lang w:eastAsia="zh-CN"/>
        </w:rPr>
      </w:pPr>
      <w:r w:rsidRPr="00187746">
        <w:rPr>
          <w:rFonts w:hint="eastAsia"/>
          <w:lang w:eastAsia="zh-CN"/>
        </w:rPr>
        <w:t>这个问题在为提交到</w:t>
      </w:r>
      <w:r w:rsidR="001D7891">
        <w:rPr>
          <w:rFonts w:hint="eastAsia"/>
          <w:lang w:eastAsia="zh-CN"/>
        </w:rPr>
        <w:t>8</w:t>
      </w:r>
      <w:r w:rsidR="001D7891">
        <w:rPr>
          <w:lang w:eastAsia="zh-CN"/>
        </w:rPr>
        <w:t>3</w:t>
      </w:r>
      <w:r w:rsidRPr="00187746">
        <w:rPr>
          <w:rFonts w:hint="eastAsia"/>
          <w:lang w:eastAsia="zh-CN"/>
        </w:rPr>
        <w:t>次会议的有关能效的三个子文件成立的联络小组会议上进行了</w:t>
      </w:r>
      <w:r w:rsidR="001D7891">
        <w:rPr>
          <w:rFonts w:hint="eastAsia"/>
          <w:lang w:eastAsia="zh-CN"/>
        </w:rPr>
        <w:t>进一步</w:t>
      </w:r>
      <w:r w:rsidRPr="00187746">
        <w:rPr>
          <w:rFonts w:hint="eastAsia"/>
          <w:lang w:eastAsia="zh-CN"/>
        </w:rPr>
        <w:t>探讨。</w:t>
      </w:r>
      <w:r w:rsidR="00834AC1" w:rsidRPr="006B7992">
        <w:rPr>
          <w:rFonts w:hint="eastAsia"/>
          <w:lang w:eastAsia="zh-CN"/>
        </w:rPr>
        <w:t>应</w:t>
      </w:r>
      <w:r w:rsidR="001D7891">
        <w:rPr>
          <w:rFonts w:hint="eastAsia"/>
          <w:lang w:eastAsia="zh-CN"/>
        </w:rPr>
        <w:t>该</w:t>
      </w:r>
      <w:r w:rsidR="00834AC1" w:rsidRPr="006B7992">
        <w:rPr>
          <w:rFonts w:hint="eastAsia"/>
          <w:lang w:eastAsia="zh-CN"/>
        </w:rPr>
        <w:t>联络小组请求，秘书处编写了初步工作文件</w:t>
      </w:r>
      <w:r w:rsidR="001838C8" w:rsidRPr="006B7992">
        <w:rPr>
          <w:rFonts w:hint="eastAsia"/>
          <w:lang w:eastAsia="zh-CN"/>
        </w:rPr>
        <w:t>（以建议的格式起草）</w:t>
      </w:r>
      <w:r w:rsidR="00834AC1" w:rsidRPr="006B7992">
        <w:rPr>
          <w:rFonts w:hint="eastAsia"/>
          <w:lang w:eastAsia="zh-CN"/>
        </w:rPr>
        <w:t>，</w:t>
      </w:r>
      <w:r w:rsidR="00A0313E" w:rsidRPr="006B7992">
        <w:rPr>
          <w:rFonts w:hint="eastAsia"/>
          <w:lang w:eastAsia="zh-CN"/>
        </w:rPr>
        <w:t>供</w:t>
      </w:r>
      <w:r w:rsidR="00834AC1" w:rsidRPr="006B7992">
        <w:rPr>
          <w:rFonts w:hint="eastAsia"/>
          <w:lang w:eastAsia="zh-CN"/>
        </w:rPr>
        <w:t>联络小组用作讨论的基础。</w:t>
      </w:r>
      <w:r w:rsidR="00927219" w:rsidRPr="006B7992">
        <w:rPr>
          <w:rFonts w:hint="eastAsia"/>
          <w:lang w:eastAsia="zh-CN"/>
        </w:rPr>
        <w:t>在</w:t>
      </w:r>
      <w:r w:rsidR="001D7891" w:rsidRPr="006B7992">
        <w:rPr>
          <w:rFonts w:hint="eastAsia"/>
          <w:lang w:eastAsia="zh-CN"/>
        </w:rPr>
        <w:t>联络小组召集人</w:t>
      </w:r>
      <w:r w:rsidR="00927219" w:rsidRPr="006B7992">
        <w:rPr>
          <w:rFonts w:hint="eastAsia"/>
          <w:lang w:eastAsia="zh-CN"/>
        </w:rPr>
        <w:t>向执行委员会汇报</w:t>
      </w:r>
      <w:r w:rsidR="001D7891">
        <w:rPr>
          <w:rFonts w:hint="eastAsia"/>
          <w:lang w:eastAsia="zh-CN"/>
        </w:rPr>
        <w:t>时</w:t>
      </w:r>
      <w:r w:rsidR="00927219" w:rsidRPr="006B7992">
        <w:rPr>
          <w:rFonts w:hint="eastAsia"/>
          <w:lang w:eastAsia="zh-CN"/>
        </w:rPr>
        <w:t>指出，</w:t>
      </w:r>
      <w:r w:rsidR="00B43EAD" w:rsidRPr="006B7992">
        <w:rPr>
          <w:rFonts w:hint="eastAsia"/>
          <w:lang w:eastAsia="zh-CN"/>
        </w:rPr>
        <w:t>工作文件仍包含尚未充分讨论的和尚未达成一致的内容，</w:t>
      </w:r>
      <w:r w:rsidR="00E2486C" w:rsidRPr="006B7992">
        <w:rPr>
          <w:rFonts w:hint="eastAsia"/>
          <w:lang w:eastAsia="zh-CN"/>
        </w:rPr>
        <w:t>并</w:t>
      </w:r>
      <w:r w:rsidR="00B43EAD" w:rsidRPr="006B7992">
        <w:rPr>
          <w:rFonts w:hint="eastAsia"/>
          <w:lang w:eastAsia="zh-CN"/>
        </w:rPr>
        <w:t>建议将该文件用作第</w:t>
      </w:r>
      <w:r w:rsidR="001B3A25">
        <w:rPr>
          <w:rFonts w:hint="eastAsia"/>
          <w:lang w:eastAsia="zh-CN"/>
        </w:rPr>
        <w:t>8</w:t>
      </w:r>
      <w:r w:rsidR="001B3A25">
        <w:rPr>
          <w:lang w:eastAsia="zh-CN"/>
        </w:rPr>
        <w:t>4</w:t>
      </w:r>
      <w:r w:rsidR="00B43EAD" w:rsidRPr="006B7992">
        <w:rPr>
          <w:rFonts w:hint="eastAsia"/>
          <w:lang w:eastAsia="zh-CN"/>
        </w:rPr>
        <w:t>次会议进一步讨论的基础。</w:t>
      </w:r>
      <w:r w:rsidR="008C365E" w:rsidRPr="006B7992">
        <w:rPr>
          <w:lang w:eastAsia="zh-CN"/>
        </w:rPr>
        <w:t xml:space="preserve"> </w:t>
      </w:r>
    </w:p>
    <w:p w:rsidR="00187746" w:rsidRDefault="0099349D" w:rsidP="008C365E">
      <w:pPr>
        <w:pStyle w:val="Heading1"/>
        <w:rPr>
          <w:rFonts w:ascii="SimSun" w:hAnsi="SimSun" w:cs="SimSun"/>
          <w:lang w:val="en-CA" w:eastAsia="zh-CN"/>
        </w:rPr>
      </w:pPr>
      <w:r w:rsidRPr="006B7992">
        <w:rPr>
          <w:rFonts w:hint="eastAsia"/>
          <w:lang w:eastAsia="zh-CN"/>
        </w:rPr>
        <w:lastRenderedPageBreak/>
        <w:t>执行委员会</w:t>
      </w:r>
      <w:r w:rsidR="00187746">
        <w:rPr>
          <w:rFonts w:hint="eastAsia"/>
          <w:lang w:eastAsia="zh-CN"/>
        </w:rPr>
        <w:t>继而</w:t>
      </w:r>
      <w:r w:rsidRPr="006B7992">
        <w:rPr>
          <w:rFonts w:hint="eastAsia"/>
          <w:lang w:eastAsia="zh-CN"/>
        </w:rPr>
        <w:t>决定，在</w:t>
      </w:r>
      <w:r w:rsidR="001D7891">
        <w:rPr>
          <w:rFonts w:hint="eastAsia"/>
          <w:lang w:eastAsia="zh-CN"/>
        </w:rPr>
        <w:t>8</w:t>
      </w:r>
      <w:r w:rsidR="001D7891">
        <w:rPr>
          <w:lang w:eastAsia="zh-CN"/>
        </w:rPr>
        <w:t>4</w:t>
      </w:r>
      <w:r w:rsidRPr="006B7992">
        <w:rPr>
          <w:rFonts w:hint="eastAsia"/>
          <w:lang w:eastAsia="zh-CN"/>
        </w:rPr>
        <w:t>次会议上继续讨论</w:t>
      </w:r>
      <w:r w:rsidR="0083230A" w:rsidRPr="006B7992">
        <w:rPr>
          <w:rFonts w:ascii="SimSun" w:hAnsi="SimSun" w:cs="SimSun" w:hint="eastAsia"/>
          <w:lang w:val="en-CA" w:eastAsia="zh-CN"/>
        </w:rPr>
        <w:t>如何运作</w:t>
      </w:r>
      <w:r w:rsidR="0095488D">
        <w:rPr>
          <w:rFonts w:ascii="SimSun" w:hAnsi="SimSun" w:cs="SimSun" w:hint="eastAsia"/>
          <w:lang w:val="en-CA" w:eastAsia="zh-CN"/>
        </w:rPr>
        <w:t>执行缔约方</w:t>
      </w:r>
      <w:r w:rsidR="0083230A" w:rsidRPr="006B7992">
        <w:rPr>
          <w:rFonts w:ascii="SimSun" w:hAnsi="SimSun" w:cs="SimSun" w:hint="eastAsia"/>
          <w:lang w:val="en-CA" w:eastAsia="zh-CN"/>
        </w:rPr>
        <w:t>第</w:t>
      </w:r>
      <w:r w:rsidR="0083230A" w:rsidRPr="006B7992">
        <w:rPr>
          <w:lang w:eastAsia="zh-CN"/>
        </w:rPr>
        <w:t>XXVIII/2</w:t>
      </w:r>
      <w:r w:rsidR="0083230A" w:rsidRPr="006B7992">
        <w:rPr>
          <w:rFonts w:ascii="SimSun" w:hAnsi="SimSun" w:cs="SimSun" w:hint="eastAsia"/>
          <w:lang w:val="en-CA" w:eastAsia="zh-CN"/>
        </w:rPr>
        <w:t>号决定第16段和第</w:t>
      </w:r>
      <w:r w:rsidR="0083230A" w:rsidRPr="006B7992">
        <w:rPr>
          <w:lang w:eastAsia="zh-CN"/>
        </w:rPr>
        <w:t>XXX/5</w:t>
      </w:r>
      <w:r w:rsidR="0083230A" w:rsidRPr="006B7992">
        <w:rPr>
          <w:rFonts w:ascii="SimSun" w:hAnsi="SimSun" w:cs="SimSun" w:hint="eastAsia"/>
          <w:lang w:val="en-CA" w:eastAsia="zh-CN"/>
        </w:rPr>
        <w:t>号决定第2段</w:t>
      </w:r>
      <w:r w:rsidR="00187746">
        <w:rPr>
          <w:rFonts w:ascii="SimSun" w:hAnsi="SimSun" w:cs="SimSun" w:hint="eastAsia"/>
          <w:lang w:val="en-CA" w:eastAsia="zh-CN"/>
        </w:rPr>
        <w:t>决议</w:t>
      </w:r>
      <w:r w:rsidR="00187746">
        <w:rPr>
          <w:rFonts w:hint="eastAsia"/>
          <w:lang w:eastAsia="zh-CN"/>
        </w:rPr>
        <w:t>的相关问题</w:t>
      </w:r>
      <w:r w:rsidR="00355A03" w:rsidRPr="006B7992">
        <w:rPr>
          <w:rFonts w:ascii="SimSun" w:hAnsi="SimSun" w:cs="SimSun" w:hint="eastAsia"/>
          <w:lang w:val="en-CA" w:eastAsia="zh-CN"/>
        </w:rPr>
        <w:t>，</w:t>
      </w:r>
      <w:r w:rsidR="005B574C" w:rsidRPr="006B7992">
        <w:rPr>
          <w:rFonts w:ascii="SimSun" w:hAnsi="SimSun" w:cs="SimSun" w:hint="eastAsia"/>
          <w:lang w:val="en-CA" w:eastAsia="zh-CN"/>
        </w:rPr>
        <w:t>并使用</w:t>
      </w:r>
      <w:r w:rsidR="00E66CB0" w:rsidRPr="006B7992">
        <w:rPr>
          <w:rFonts w:ascii="SimSun" w:hAnsi="SimSun" w:cs="SimSun" w:hint="eastAsia"/>
          <w:lang w:val="en-CA" w:eastAsia="zh-CN"/>
        </w:rPr>
        <w:t>执委会</w:t>
      </w:r>
      <w:r w:rsidR="005B574C" w:rsidRPr="006B7992">
        <w:rPr>
          <w:rFonts w:ascii="SimSun" w:hAnsi="SimSun" w:cs="SimSun" w:hint="eastAsia"/>
          <w:lang w:val="en-CA" w:eastAsia="zh-CN"/>
        </w:rPr>
        <w:t>第</w:t>
      </w:r>
      <w:r w:rsidR="00187746">
        <w:rPr>
          <w:rFonts w:ascii="SimSun" w:hAnsi="SimSun" w:cs="SimSun" w:hint="eastAsia"/>
          <w:lang w:val="en-CA" w:eastAsia="zh-CN"/>
        </w:rPr>
        <w:t>8</w:t>
      </w:r>
      <w:r w:rsidR="00187746">
        <w:rPr>
          <w:rFonts w:ascii="SimSun" w:hAnsi="SimSun" w:cs="SimSun"/>
          <w:lang w:val="en-CA" w:eastAsia="zh-CN"/>
        </w:rPr>
        <w:t>3</w:t>
      </w:r>
      <w:r w:rsidR="005B574C" w:rsidRPr="006B7992">
        <w:rPr>
          <w:rFonts w:ascii="SimSun" w:hAnsi="SimSun" w:cs="SimSun" w:hint="eastAsia"/>
          <w:lang w:val="en-CA" w:eastAsia="zh-CN"/>
        </w:rPr>
        <w:t>次会议报告</w:t>
      </w:r>
      <w:r w:rsidR="005828DE" w:rsidRPr="006B7992">
        <w:rPr>
          <w:rStyle w:val="FootnoteReference"/>
        </w:rPr>
        <w:footnoteReference w:id="10"/>
      </w:r>
      <w:r w:rsidR="005B574C" w:rsidRPr="006B7992">
        <w:rPr>
          <w:rFonts w:ascii="SimSun" w:hAnsi="SimSun" w:cs="SimSun" w:hint="eastAsia"/>
          <w:lang w:val="en-CA" w:eastAsia="zh-CN"/>
        </w:rPr>
        <w:t>附件</w:t>
      </w:r>
      <w:r w:rsidR="001D7891">
        <w:rPr>
          <w:rFonts w:ascii="SimSun" w:hAnsi="SimSun" w:cs="SimSun" w:hint="eastAsia"/>
          <w:lang w:val="en-CA" w:eastAsia="zh-CN"/>
        </w:rPr>
        <w:t>X</w:t>
      </w:r>
      <w:r w:rsidR="001D7891">
        <w:rPr>
          <w:rFonts w:ascii="SimSun" w:hAnsi="SimSun" w:cs="SimSun"/>
          <w:lang w:val="en-CA" w:eastAsia="zh-CN"/>
        </w:rPr>
        <w:t>II</w:t>
      </w:r>
      <w:r w:rsidR="00187746">
        <w:rPr>
          <w:rFonts w:hint="eastAsia"/>
          <w:lang w:eastAsia="zh-CN"/>
        </w:rPr>
        <w:t>的内容</w:t>
      </w:r>
      <w:r w:rsidR="005B574C" w:rsidRPr="006B7992">
        <w:rPr>
          <w:rFonts w:ascii="SimSun" w:hAnsi="SimSun" w:cs="SimSun" w:hint="eastAsia"/>
          <w:lang w:val="en-CA" w:eastAsia="zh-CN"/>
        </w:rPr>
        <w:t>作为讨论的基础</w:t>
      </w:r>
      <w:r w:rsidR="00BA1316" w:rsidRPr="006B7992">
        <w:rPr>
          <w:rFonts w:ascii="SimSun" w:hAnsi="SimSun" w:cs="SimSun" w:hint="eastAsia"/>
          <w:lang w:val="en-CA" w:eastAsia="zh-CN"/>
        </w:rPr>
        <w:t>（第83/62号决定</w:t>
      </w:r>
      <w:r w:rsidR="004733F8" w:rsidRPr="006B7992">
        <w:rPr>
          <w:rFonts w:ascii="SimSun" w:hAnsi="SimSun" w:cs="SimSun" w:hint="eastAsia"/>
          <w:lang w:val="en-CA" w:eastAsia="zh-CN"/>
        </w:rPr>
        <w:t>）</w:t>
      </w:r>
      <w:r w:rsidR="005B574C" w:rsidRPr="006B7992">
        <w:rPr>
          <w:rFonts w:ascii="SimSun" w:hAnsi="SimSun" w:cs="SimSun" w:hint="eastAsia"/>
          <w:lang w:val="en-CA" w:eastAsia="zh-CN"/>
        </w:rPr>
        <w:t>。</w:t>
      </w:r>
    </w:p>
    <w:p w:rsidR="008C365E" w:rsidRPr="006B7992" w:rsidRDefault="00E51BBE" w:rsidP="008C365E">
      <w:pPr>
        <w:rPr>
          <w:u w:val="single"/>
          <w:lang w:eastAsia="zh-CN"/>
        </w:rPr>
      </w:pPr>
      <w:r w:rsidRPr="006B7992">
        <w:rPr>
          <w:rFonts w:hint="eastAsia"/>
          <w:u w:val="single"/>
          <w:lang w:val="en-CA" w:eastAsia="zh-CN"/>
        </w:rPr>
        <w:t>第</w:t>
      </w:r>
      <w:r w:rsidR="001D7891">
        <w:rPr>
          <w:rFonts w:hint="eastAsia"/>
          <w:u w:val="single"/>
          <w:lang w:val="en-CA" w:eastAsia="zh-CN"/>
        </w:rPr>
        <w:t>8</w:t>
      </w:r>
      <w:r w:rsidR="001D7891">
        <w:rPr>
          <w:u w:val="single"/>
          <w:lang w:val="en-CA" w:eastAsia="zh-CN"/>
        </w:rPr>
        <w:t>4</w:t>
      </w:r>
      <w:r w:rsidRPr="006B7992">
        <w:rPr>
          <w:rFonts w:hint="eastAsia"/>
          <w:u w:val="single"/>
          <w:lang w:val="en-CA" w:eastAsia="zh-CN"/>
        </w:rPr>
        <w:t>次会议上的讨论</w:t>
      </w:r>
    </w:p>
    <w:p w:rsidR="008C365E" w:rsidRPr="006B7992" w:rsidRDefault="008C365E" w:rsidP="008C365E">
      <w:pPr>
        <w:rPr>
          <w:lang w:eastAsia="zh-CN"/>
        </w:rPr>
      </w:pPr>
    </w:p>
    <w:p w:rsidR="000E17BA" w:rsidRDefault="006C5AAD" w:rsidP="00366079">
      <w:pPr>
        <w:pStyle w:val="Heading1"/>
        <w:rPr>
          <w:rFonts w:ascii="SimSun" w:hAnsi="SimSun" w:cs="SimSun"/>
          <w:lang w:val="en-CA" w:eastAsia="zh-CN"/>
        </w:rPr>
      </w:pPr>
      <w:r w:rsidRPr="006B7992">
        <w:rPr>
          <w:rFonts w:hint="eastAsia"/>
          <w:lang w:eastAsia="zh-CN"/>
        </w:rPr>
        <w:t>依照第</w:t>
      </w:r>
      <w:r w:rsidR="008C365E" w:rsidRPr="006B7992">
        <w:rPr>
          <w:lang w:eastAsia="zh-CN"/>
        </w:rPr>
        <w:t>83/62</w:t>
      </w:r>
      <w:r w:rsidRPr="006B7992">
        <w:rPr>
          <w:rFonts w:hint="eastAsia"/>
          <w:lang w:eastAsia="zh-CN"/>
        </w:rPr>
        <w:t>号决定</w:t>
      </w:r>
      <w:r w:rsidR="008C365E" w:rsidRPr="006B7992">
        <w:rPr>
          <w:lang w:eastAsia="zh-CN"/>
        </w:rPr>
        <w:t xml:space="preserve">, </w:t>
      </w:r>
      <w:r w:rsidRPr="006B7992">
        <w:rPr>
          <w:rFonts w:hint="eastAsia"/>
          <w:lang w:eastAsia="zh-CN"/>
        </w:rPr>
        <w:t>在第</w:t>
      </w:r>
      <w:r w:rsidR="00C727C1">
        <w:rPr>
          <w:rFonts w:hint="eastAsia"/>
          <w:lang w:eastAsia="zh-CN"/>
        </w:rPr>
        <w:t>8</w:t>
      </w:r>
      <w:r w:rsidR="00C727C1">
        <w:rPr>
          <w:lang w:eastAsia="zh-CN"/>
        </w:rPr>
        <w:t>4</w:t>
      </w:r>
      <w:r w:rsidRPr="006B7992">
        <w:rPr>
          <w:rFonts w:hint="eastAsia"/>
          <w:lang w:eastAsia="zh-CN"/>
        </w:rPr>
        <w:t>次会议</w:t>
      </w:r>
      <w:r w:rsidR="00104618" w:rsidRPr="006B7992">
        <w:rPr>
          <w:rFonts w:hint="eastAsia"/>
          <w:lang w:eastAsia="zh-CN"/>
        </w:rPr>
        <w:t>期间</w:t>
      </w:r>
      <w:r w:rsidR="00C727C1">
        <w:rPr>
          <w:rFonts w:hint="eastAsia"/>
          <w:lang w:eastAsia="zh-CN"/>
        </w:rPr>
        <w:t>，</w:t>
      </w:r>
      <w:r w:rsidRPr="006B7992">
        <w:rPr>
          <w:rFonts w:hint="eastAsia"/>
          <w:lang w:eastAsia="zh-CN"/>
        </w:rPr>
        <w:t>执</w:t>
      </w:r>
      <w:r w:rsidR="00C727C1">
        <w:rPr>
          <w:rFonts w:hint="eastAsia"/>
          <w:lang w:eastAsia="zh-CN"/>
        </w:rPr>
        <w:t>行</w:t>
      </w:r>
      <w:r w:rsidRPr="006B7992">
        <w:rPr>
          <w:rFonts w:hint="eastAsia"/>
          <w:lang w:eastAsia="zh-CN"/>
        </w:rPr>
        <w:t>委</w:t>
      </w:r>
      <w:r w:rsidR="00C727C1">
        <w:rPr>
          <w:rFonts w:hint="eastAsia"/>
          <w:lang w:eastAsia="zh-CN"/>
        </w:rPr>
        <w:t>员</w:t>
      </w:r>
      <w:r w:rsidRPr="006B7992">
        <w:rPr>
          <w:rFonts w:hint="eastAsia"/>
          <w:lang w:eastAsia="zh-CN"/>
        </w:rPr>
        <w:t>会</w:t>
      </w:r>
      <w:r w:rsidR="00104618" w:rsidRPr="006B7992">
        <w:rPr>
          <w:rFonts w:hint="eastAsia"/>
          <w:lang w:eastAsia="zh-CN"/>
        </w:rPr>
        <w:t>使用文件</w:t>
      </w:r>
      <w:r w:rsidR="00104618" w:rsidRPr="006B7992">
        <w:rPr>
          <w:lang w:eastAsia="zh-CN"/>
        </w:rPr>
        <w:t>UNEP/OzL.Pro/ExCom/84/67</w:t>
      </w:r>
      <w:r w:rsidR="00C727C1">
        <w:rPr>
          <w:rFonts w:hint="eastAsia"/>
          <w:lang w:eastAsia="zh-CN"/>
        </w:rPr>
        <w:t>中</w:t>
      </w:r>
      <w:r w:rsidR="00E15DBA" w:rsidRPr="006B7992">
        <w:rPr>
          <w:rFonts w:hint="eastAsia"/>
          <w:lang w:eastAsia="zh-CN"/>
        </w:rPr>
        <w:t>的</w:t>
      </w:r>
      <w:r w:rsidR="00104618" w:rsidRPr="006B7992">
        <w:rPr>
          <w:rFonts w:hint="eastAsia"/>
          <w:lang w:eastAsia="zh-CN"/>
        </w:rPr>
        <w:t>草拟建议</w:t>
      </w:r>
      <w:r w:rsidR="000155A2" w:rsidRPr="006B7992">
        <w:rPr>
          <w:rFonts w:hint="eastAsia"/>
          <w:lang w:eastAsia="zh-CN"/>
        </w:rPr>
        <w:t>作为基础</w:t>
      </w:r>
      <w:r w:rsidR="00104618" w:rsidRPr="006B7992">
        <w:rPr>
          <w:rFonts w:hint="eastAsia"/>
          <w:lang w:eastAsia="zh-CN"/>
        </w:rPr>
        <w:t>，</w:t>
      </w:r>
      <w:r w:rsidR="00C727C1" w:rsidRPr="006B7992">
        <w:rPr>
          <w:rFonts w:hint="eastAsia"/>
          <w:lang w:eastAsia="zh-CN"/>
        </w:rPr>
        <w:t>继续在联络小组</w:t>
      </w:r>
      <w:r w:rsidR="00184BC7" w:rsidRPr="006B7992">
        <w:rPr>
          <w:rFonts w:hint="eastAsia"/>
          <w:lang w:eastAsia="zh-CN"/>
        </w:rPr>
        <w:t>就能效问题</w:t>
      </w:r>
      <w:r w:rsidR="00104618" w:rsidRPr="006B7992">
        <w:rPr>
          <w:rFonts w:hint="eastAsia"/>
          <w:lang w:eastAsia="zh-CN"/>
        </w:rPr>
        <w:t>，</w:t>
      </w:r>
      <w:r w:rsidR="00104618" w:rsidRPr="006B7992">
        <w:rPr>
          <w:rFonts w:ascii="SimSun" w:hAnsi="SimSun" w:cs="SimSun" w:hint="eastAsia"/>
          <w:lang w:val="en-CA" w:eastAsia="zh-CN"/>
        </w:rPr>
        <w:t>如何运作</w:t>
      </w:r>
      <w:r w:rsidR="0095488D">
        <w:rPr>
          <w:rFonts w:ascii="SimSun" w:hAnsi="SimSun" w:cs="SimSun" w:hint="eastAsia"/>
          <w:lang w:val="en-CA" w:eastAsia="zh-CN"/>
        </w:rPr>
        <w:t>执行</w:t>
      </w:r>
      <w:r w:rsidR="00104618" w:rsidRPr="006B7992">
        <w:rPr>
          <w:rFonts w:ascii="SimSun" w:hAnsi="SimSun" w:cs="SimSun" w:hint="eastAsia"/>
          <w:lang w:val="en-CA" w:eastAsia="zh-CN"/>
        </w:rPr>
        <w:t>第</w:t>
      </w:r>
      <w:r w:rsidR="00104618" w:rsidRPr="006B7992">
        <w:rPr>
          <w:lang w:eastAsia="zh-CN"/>
        </w:rPr>
        <w:t>XXVIII/2</w:t>
      </w:r>
      <w:r w:rsidR="00104618" w:rsidRPr="006B7992">
        <w:rPr>
          <w:rFonts w:ascii="SimSun" w:hAnsi="SimSun" w:cs="SimSun" w:hint="eastAsia"/>
          <w:lang w:val="en-CA" w:eastAsia="zh-CN"/>
        </w:rPr>
        <w:t>号决定第16段和第</w:t>
      </w:r>
      <w:r w:rsidR="00104618" w:rsidRPr="006B7992">
        <w:rPr>
          <w:lang w:eastAsia="zh-CN"/>
        </w:rPr>
        <w:t>XXX/5</w:t>
      </w:r>
      <w:r w:rsidR="00104618" w:rsidRPr="006B7992">
        <w:rPr>
          <w:rFonts w:ascii="SimSun" w:hAnsi="SimSun" w:cs="SimSun" w:hint="eastAsia"/>
          <w:lang w:val="en-CA" w:eastAsia="zh-CN"/>
        </w:rPr>
        <w:t>号决定第2段</w:t>
      </w:r>
      <w:r w:rsidR="00C727C1">
        <w:rPr>
          <w:rFonts w:ascii="SimSun" w:hAnsi="SimSun" w:cs="SimSun" w:hint="eastAsia"/>
          <w:lang w:val="en-CA" w:eastAsia="zh-CN"/>
        </w:rPr>
        <w:t>决议</w:t>
      </w:r>
      <w:r w:rsidR="00B56B23">
        <w:rPr>
          <w:rFonts w:ascii="SimSun" w:hAnsi="SimSun" w:cs="SimSun" w:hint="eastAsia"/>
          <w:lang w:val="en-CA" w:eastAsia="zh-CN"/>
        </w:rPr>
        <w:t>等</w:t>
      </w:r>
      <w:r w:rsidR="00C727C1">
        <w:rPr>
          <w:rFonts w:ascii="SimSun" w:hAnsi="SimSun" w:cs="SimSun" w:hint="eastAsia"/>
          <w:lang w:val="en-CA" w:eastAsia="zh-CN"/>
        </w:rPr>
        <w:t>进行了讨论</w:t>
      </w:r>
      <w:r w:rsidR="00482040" w:rsidRPr="006B7992">
        <w:rPr>
          <w:rFonts w:ascii="SimSun" w:hAnsi="SimSun" w:cs="SimSun" w:hint="eastAsia"/>
          <w:lang w:val="en-CA" w:eastAsia="zh-CN"/>
        </w:rPr>
        <w:t>。</w:t>
      </w:r>
    </w:p>
    <w:p w:rsidR="000E17BA" w:rsidRPr="00363157" w:rsidRDefault="00D71183" w:rsidP="000E17BA">
      <w:pPr>
        <w:pStyle w:val="Heading1"/>
        <w:rPr>
          <w:lang w:eastAsia="zh-CN"/>
        </w:rPr>
      </w:pPr>
      <w:r w:rsidRPr="006B7992">
        <w:rPr>
          <w:rFonts w:hint="eastAsia"/>
          <w:lang w:eastAsia="zh-CN"/>
        </w:rPr>
        <w:t>随后，联络小组召集人向执</w:t>
      </w:r>
      <w:r w:rsidR="00B65419" w:rsidRPr="006B7992">
        <w:rPr>
          <w:rFonts w:hint="eastAsia"/>
          <w:lang w:eastAsia="zh-CN"/>
        </w:rPr>
        <w:t>行</w:t>
      </w:r>
      <w:r w:rsidRPr="006B7992">
        <w:rPr>
          <w:rFonts w:hint="eastAsia"/>
          <w:lang w:eastAsia="zh-CN"/>
        </w:rPr>
        <w:t>委</w:t>
      </w:r>
      <w:r w:rsidR="00B65419" w:rsidRPr="006B7992">
        <w:rPr>
          <w:rFonts w:hint="eastAsia"/>
          <w:lang w:eastAsia="zh-CN"/>
        </w:rPr>
        <w:t>员</w:t>
      </w:r>
      <w:r w:rsidRPr="006B7992">
        <w:rPr>
          <w:rFonts w:hint="eastAsia"/>
          <w:lang w:eastAsia="zh-CN"/>
        </w:rPr>
        <w:t>会汇报：</w:t>
      </w:r>
      <w:r w:rsidR="00C727C1">
        <w:rPr>
          <w:rFonts w:hint="eastAsia"/>
          <w:lang w:eastAsia="zh-CN"/>
        </w:rPr>
        <w:t>联络小组未能就</w:t>
      </w:r>
      <w:r w:rsidR="00C727C1" w:rsidRPr="00C727C1">
        <w:rPr>
          <w:rFonts w:hint="eastAsia"/>
          <w:lang w:eastAsia="zh-CN"/>
        </w:rPr>
        <w:t>表格中</w:t>
      </w:r>
      <w:r w:rsidR="00C727C1">
        <w:rPr>
          <w:rFonts w:hint="eastAsia"/>
          <w:lang w:eastAsia="zh-CN"/>
        </w:rPr>
        <w:t>额外供资量</w:t>
      </w:r>
      <w:r w:rsidR="00A80C84" w:rsidRPr="006B7992">
        <w:rPr>
          <w:rFonts w:hint="eastAsia"/>
          <w:lang w:eastAsia="zh-CN"/>
        </w:rPr>
        <w:t>得出结</w:t>
      </w:r>
      <w:r w:rsidR="00C727C1">
        <w:rPr>
          <w:rFonts w:hint="eastAsia"/>
          <w:lang w:eastAsia="zh-CN"/>
        </w:rPr>
        <w:t>论</w:t>
      </w:r>
      <w:r w:rsidR="00A80C84" w:rsidRPr="006B7992">
        <w:rPr>
          <w:rFonts w:hint="eastAsia"/>
          <w:lang w:eastAsia="zh-CN"/>
        </w:rPr>
        <w:t>。因此，执</w:t>
      </w:r>
      <w:r w:rsidR="00E01D7C" w:rsidRPr="006B7992">
        <w:rPr>
          <w:rFonts w:hint="eastAsia"/>
          <w:lang w:eastAsia="zh-CN"/>
        </w:rPr>
        <w:t>行</w:t>
      </w:r>
      <w:r w:rsidR="00A80C84" w:rsidRPr="006B7992">
        <w:rPr>
          <w:rFonts w:hint="eastAsia"/>
          <w:lang w:eastAsia="zh-CN"/>
        </w:rPr>
        <w:t>委</w:t>
      </w:r>
      <w:r w:rsidR="00E01D7C" w:rsidRPr="006B7992">
        <w:rPr>
          <w:rFonts w:hint="eastAsia"/>
          <w:lang w:eastAsia="zh-CN"/>
        </w:rPr>
        <w:t>员</w:t>
      </w:r>
      <w:r w:rsidR="00A80C84" w:rsidRPr="006B7992">
        <w:rPr>
          <w:rFonts w:hint="eastAsia"/>
          <w:lang w:eastAsia="zh-CN"/>
        </w:rPr>
        <w:t>会决定</w:t>
      </w:r>
      <w:r w:rsidR="00723046">
        <w:rPr>
          <w:rFonts w:hint="eastAsia"/>
          <w:lang w:eastAsia="zh-CN"/>
        </w:rPr>
        <w:t>，</w:t>
      </w:r>
      <w:r w:rsidR="00A80C84" w:rsidRPr="006B7992">
        <w:rPr>
          <w:rFonts w:hint="eastAsia"/>
          <w:lang w:eastAsia="zh-CN"/>
        </w:rPr>
        <w:t>延迟并在第</w:t>
      </w:r>
      <w:r w:rsidR="00C727C1">
        <w:rPr>
          <w:rFonts w:hint="eastAsia"/>
          <w:lang w:eastAsia="zh-CN"/>
        </w:rPr>
        <w:t>8</w:t>
      </w:r>
      <w:r w:rsidR="00C727C1">
        <w:rPr>
          <w:lang w:eastAsia="zh-CN"/>
        </w:rPr>
        <w:t>5</w:t>
      </w:r>
      <w:r w:rsidR="00A80C84" w:rsidRPr="006B7992">
        <w:rPr>
          <w:rFonts w:hint="eastAsia"/>
          <w:lang w:eastAsia="zh-CN"/>
        </w:rPr>
        <w:t>次会议上继续讨论</w:t>
      </w:r>
      <w:r w:rsidR="00A80C84" w:rsidRPr="006B7992">
        <w:rPr>
          <w:rFonts w:ascii="SimSun" w:hAnsi="SimSun" w:cs="SimSun" w:hint="eastAsia"/>
          <w:lang w:val="en-CA" w:eastAsia="zh-CN"/>
        </w:rPr>
        <w:t>如何运作</w:t>
      </w:r>
      <w:r w:rsidR="0095488D">
        <w:rPr>
          <w:rFonts w:ascii="SimSun" w:hAnsi="SimSun" w:cs="SimSun" w:hint="eastAsia"/>
          <w:lang w:val="en-CA" w:eastAsia="zh-CN"/>
        </w:rPr>
        <w:t>执行缔约方</w:t>
      </w:r>
      <w:r w:rsidR="00A80C84" w:rsidRPr="006B7992">
        <w:rPr>
          <w:rFonts w:ascii="SimSun" w:hAnsi="SimSun" w:cs="SimSun" w:hint="eastAsia"/>
          <w:lang w:val="en-CA" w:eastAsia="zh-CN"/>
        </w:rPr>
        <w:t>第</w:t>
      </w:r>
      <w:r w:rsidR="00A80C84" w:rsidRPr="006B7992">
        <w:rPr>
          <w:lang w:eastAsia="zh-CN"/>
        </w:rPr>
        <w:t>XXVIII/2</w:t>
      </w:r>
      <w:r w:rsidR="00A80C84" w:rsidRPr="006B7992">
        <w:rPr>
          <w:rFonts w:ascii="SimSun" w:hAnsi="SimSun" w:cs="SimSun" w:hint="eastAsia"/>
          <w:lang w:val="en-CA" w:eastAsia="zh-CN"/>
        </w:rPr>
        <w:t>号决定第16段和第</w:t>
      </w:r>
      <w:r w:rsidR="00A80C84" w:rsidRPr="006B7992">
        <w:rPr>
          <w:lang w:eastAsia="zh-CN"/>
        </w:rPr>
        <w:t>XXX/5</w:t>
      </w:r>
      <w:r w:rsidR="00A80C84" w:rsidRPr="006B7992">
        <w:rPr>
          <w:rFonts w:ascii="SimSun" w:hAnsi="SimSun" w:cs="SimSun" w:hint="eastAsia"/>
          <w:lang w:val="en-CA" w:eastAsia="zh-CN"/>
        </w:rPr>
        <w:t>号决定第2段</w:t>
      </w:r>
      <w:r w:rsidR="00723046">
        <w:rPr>
          <w:rFonts w:ascii="SimSun" w:hAnsi="SimSun" w:cs="SimSun" w:hint="eastAsia"/>
          <w:lang w:val="en-CA" w:eastAsia="zh-CN"/>
        </w:rPr>
        <w:t>决议，并</w:t>
      </w:r>
      <w:r w:rsidR="00A22466" w:rsidRPr="006B7992">
        <w:rPr>
          <w:rFonts w:ascii="SimSun" w:hAnsi="SimSun" w:cs="SimSun" w:hint="eastAsia"/>
          <w:lang w:val="en-CA" w:eastAsia="zh-CN"/>
        </w:rPr>
        <w:t>使用执</w:t>
      </w:r>
      <w:r w:rsidR="00F0786B" w:rsidRPr="006B7992">
        <w:rPr>
          <w:rFonts w:ascii="SimSun" w:hAnsi="SimSun" w:cs="SimSun" w:hint="eastAsia"/>
          <w:lang w:val="en-CA" w:eastAsia="zh-CN"/>
        </w:rPr>
        <w:t>行</w:t>
      </w:r>
      <w:r w:rsidR="00A22466" w:rsidRPr="006B7992">
        <w:rPr>
          <w:rFonts w:ascii="SimSun" w:hAnsi="SimSun" w:cs="SimSun" w:hint="eastAsia"/>
          <w:lang w:val="en-CA" w:eastAsia="zh-CN"/>
        </w:rPr>
        <w:t>委</w:t>
      </w:r>
      <w:r w:rsidR="00F0786B" w:rsidRPr="006B7992">
        <w:rPr>
          <w:rFonts w:ascii="SimSun" w:hAnsi="SimSun" w:cs="SimSun" w:hint="eastAsia"/>
          <w:lang w:val="en-CA" w:eastAsia="zh-CN"/>
        </w:rPr>
        <w:t>员</w:t>
      </w:r>
      <w:r w:rsidR="00A22466" w:rsidRPr="006B7992">
        <w:rPr>
          <w:rFonts w:ascii="SimSun" w:hAnsi="SimSun" w:cs="SimSun" w:hint="eastAsia"/>
          <w:lang w:val="en-CA" w:eastAsia="zh-CN"/>
        </w:rPr>
        <w:t>会第</w:t>
      </w:r>
      <w:r w:rsidR="00723046">
        <w:rPr>
          <w:rFonts w:ascii="SimSun" w:hAnsi="SimSun" w:cs="SimSun" w:hint="eastAsia"/>
          <w:lang w:val="en-CA" w:eastAsia="zh-CN"/>
        </w:rPr>
        <w:t>8</w:t>
      </w:r>
      <w:r w:rsidR="00723046">
        <w:rPr>
          <w:rFonts w:ascii="SimSun" w:hAnsi="SimSun" w:cs="SimSun"/>
          <w:lang w:val="en-CA" w:eastAsia="zh-CN"/>
        </w:rPr>
        <w:t>4</w:t>
      </w:r>
      <w:r w:rsidR="00A22466" w:rsidRPr="006B7992">
        <w:rPr>
          <w:rFonts w:ascii="SimSun" w:hAnsi="SimSun" w:cs="SimSun" w:hint="eastAsia"/>
          <w:lang w:val="en-CA" w:eastAsia="zh-CN"/>
        </w:rPr>
        <w:t>次会议报告</w:t>
      </w:r>
      <w:r w:rsidR="000E17BA" w:rsidRPr="006B7992">
        <w:rPr>
          <w:rStyle w:val="FootnoteReference"/>
        </w:rPr>
        <w:footnoteReference w:id="11"/>
      </w:r>
      <w:r w:rsidR="005E7049" w:rsidRPr="006B7992">
        <w:rPr>
          <w:lang w:eastAsia="zh-CN"/>
        </w:rPr>
        <w:t xml:space="preserve"> </w:t>
      </w:r>
      <w:r w:rsidR="00A22466" w:rsidRPr="00723046">
        <w:rPr>
          <w:rFonts w:hint="eastAsia"/>
          <w:lang w:eastAsia="zh-CN"/>
        </w:rPr>
        <w:t>附件</w:t>
      </w:r>
      <w:r w:rsidR="00723046">
        <w:rPr>
          <w:rFonts w:hint="eastAsia"/>
          <w:lang w:eastAsia="zh-CN"/>
        </w:rPr>
        <w:t>XXIX</w:t>
      </w:r>
      <w:r w:rsidR="00A22466" w:rsidRPr="006B7992">
        <w:rPr>
          <w:rFonts w:hint="eastAsia"/>
          <w:lang w:eastAsia="zh-CN"/>
        </w:rPr>
        <w:t>作为讨论的</w:t>
      </w:r>
      <w:r w:rsidR="00A22466" w:rsidRPr="00363157">
        <w:rPr>
          <w:rFonts w:hint="eastAsia"/>
          <w:lang w:eastAsia="zh-CN"/>
        </w:rPr>
        <w:t>基础</w:t>
      </w:r>
      <w:r w:rsidR="000E17BA" w:rsidRPr="00363157">
        <w:rPr>
          <w:lang w:eastAsia="zh-CN"/>
        </w:rPr>
        <w:t>(</w:t>
      </w:r>
      <w:r w:rsidR="00FD4789" w:rsidRPr="00363157">
        <w:rPr>
          <w:rFonts w:hint="eastAsia"/>
          <w:lang w:eastAsia="zh-CN"/>
        </w:rPr>
        <w:t>第</w:t>
      </w:r>
      <w:r w:rsidR="000E17BA" w:rsidRPr="00363157">
        <w:rPr>
          <w:lang w:eastAsia="zh-CN"/>
        </w:rPr>
        <w:t xml:space="preserve"> 84/88</w:t>
      </w:r>
      <w:r w:rsidR="00FD4789" w:rsidRPr="00363157">
        <w:rPr>
          <w:rFonts w:hint="eastAsia"/>
          <w:lang w:eastAsia="zh-CN"/>
        </w:rPr>
        <w:t>号决定</w:t>
      </w:r>
      <w:r w:rsidR="00FD4789" w:rsidRPr="00363157">
        <w:rPr>
          <w:lang w:eastAsia="zh-CN"/>
        </w:rPr>
        <w:t>)</w:t>
      </w:r>
      <w:r w:rsidR="00FD4789" w:rsidRPr="00363157">
        <w:rPr>
          <w:rFonts w:hint="eastAsia"/>
          <w:lang w:eastAsia="zh-CN"/>
        </w:rPr>
        <w:t>。</w:t>
      </w:r>
    </w:p>
    <w:p w:rsidR="00162A6E" w:rsidRPr="00363157" w:rsidRDefault="00162A6E" w:rsidP="00162A6E">
      <w:pPr>
        <w:widowControl w:val="0"/>
        <w:rPr>
          <w:u w:val="single"/>
          <w:lang w:val="en-CA" w:eastAsia="zh-CN"/>
        </w:rPr>
      </w:pPr>
      <w:r w:rsidRPr="00363157">
        <w:rPr>
          <w:u w:val="single"/>
          <w:lang w:val="en-CA"/>
        </w:rPr>
        <w:t>Impact of the COVID-19 pandemic</w:t>
      </w:r>
      <w:r w:rsidR="00A838B7" w:rsidRPr="00363157">
        <w:rPr>
          <w:u w:val="single"/>
          <w:lang w:val="en-CA"/>
        </w:rPr>
        <w:t xml:space="preserve"> </w:t>
      </w:r>
      <w:r w:rsidR="00A838B7" w:rsidRPr="00363157">
        <w:rPr>
          <w:rFonts w:hint="eastAsia"/>
          <w:u w:val="single"/>
          <w:lang w:val="en-CA"/>
        </w:rPr>
        <w:t>COVID-19</w:t>
      </w:r>
      <w:r w:rsidR="00A838B7" w:rsidRPr="00363157">
        <w:rPr>
          <w:rFonts w:hint="eastAsia"/>
          <w:u w:val="single"/>
          <w:lang w:val="en-CA" w:eastAsia="zh-CN"/>
        </w:rPr>
        <w:t>疫情</w:t>
      </w:r>
      <w:r w:rsidR="00A838B7" w:rsidRPr="00363157">
        <w:rPr>
          <w:rFonts w:hint="eastAsia"/>
          <w:u w:val="single"/>
          <w:lang w:val="en-CA"/>
        </w:rPr>
        <w:t>的影响</w:t>
      </w:r>
    </w:p>
    <w:p w:rsidR="00162A6E" w:rsidRPr="00363157" w:rsidRDefault="00162A6E" w:rsidP="00162A6E">
      <w:pPr>
        <w:widowControl w:val="0"/>
        <w:rPr>
          <w:lang w:val="en-CA" w:eastAsia="zh-CN"/>
        </w:rPr>
      </w:pPr>
    </w:p>
    <w:p w:rsidR="00A838B7" w:rsidRPr="00363157" w:rsidRDefault="00A838B7" w:rsidP="00363157">
      <w:pPr>
        <w:pStyle w:val="Heading1"/>
        <w:rPr>
          <w:lang w:eastAsia="zh-CN"/>
        </w:rPr>
      </w:pPr>
      <w:r w:rsidRPr="00363157">
        <w:rPr>
          <w:rFonts w:hint="eastAsia"/>
          <w:lang w:eastAsia="zh-CN"/>
        </w:rPr>
        <w:t>鉴于</w:t>
      </w:r>
      <w:r w:rsidRPr="00363157">
        <w:rPr>
          <w:rFonts w:hint="eastAsia"/>
          <w:lang w:eastAsia="zh-CN"/>
        </w:rPr>
        <w:t>COVID-19</w:t>
      </w:r>
      <w:r w:rsidR="00B56B23">
        <w:rPr>
          <w:rFonts w:hint="eastAsia"/>
          <w:lang w:eastAsia="zh-CN"/>
        </w:rPr>
        <w:t>疫情</w:t>
      </w:r>
      <w:r w:rsidRPr="00363157">
        <w:rPr>
          <w:rFonts w:hint="eastAsia"/>
          <w:lang w:eastAsia="zh-CN"/>
        </w:rPr>
        <w:t>流行，执行委员会同意将原定于</w:t>
      </w:r>
      <w:r w:rsidRPr="00363157">
        <w:rPr>
          <w:rFonts w:hint="eastAsia"/>
          <w:lang w:eastAsia="zh-CN"/>
        </w:rPr>
        <w:t>2020</w:t>
      </w:r>
      <w:r w:rsidRPr="00363157">
        <w:rPr>
          <w:rFonts w:hint="eastAsia"/>
          <w:lang w:eastAsia="zh-CN"/>
        </w:rPr>
        <w:t>年</w:t>
      </w:r>
      <w:r w:rsidRPr="00363157">
        <w:rPr>
          <w:rFonts w:hint="eastAsia"/>
          <w:lang w:eastAsia="zh-CN"/>
        </w:rPr>
        <w:t>5</w:t>
      </w:r>
      <w:r w:rsidRPr="00363157">
        <w:rPr>
          <w:rFonts w:hint="eastAsia"/>
          <w:lang w:eastAsia="zh-CN"/>
        </w:rPr>
        <w:t>月</w:t>
      </w:r>
      <w:r w:rsidRPr="00363157">
        <w:rPr>
          <w:rFonts w:hint="eastAsia"/>
          <w:lang w:eastAsia="zh-CN"/>
        </w:rPr>
        <w:t>25</w:t>
      </w:r>
      <w:r w:rsidRPr="00363157">
        <w:rPr>
          <w:rFonts w:hint="eastAsia"/>
          <w:lang w:eastAsia="zh-CN"/>
        </w:rPr>
        <w:t>日至</w:t>
      </w:r>
      <w:r w:rsidRPr="00363157">
        <w:rPr>
          <w:rFonts w:hint="eastAsia"/>
          <w:lang w:eastAsia="zh-CN"/>
        </w:rPr>
        <w:t>29</w:t>
      </w:r>
      <w:r w:rsidRPr="00363157">
        <w:rPr>
          <w:rFonts w:hint="eastAsia"/>
          <w:lang w:eastAsia="zh-CN"/>
        </w:rPr>
        <w:t>日举行的第</w:t>
      </w:r>
      <w:r w:rsidRPr="00363157">
        <w:rPr>
          <w:rFonts w:hint="eastAsia"/>
          <w:lang w:eastAsia="zh-CN"/>
        </w:rPr>
        <w:t>85</w:t>
      </w:r>
      <w:r w:rsidRPr="00363157">
        <w:rPr>
          <w:rFonts w:hint="eastAsia"/>
          <w:lang w:eastAsia="zh-CN"/>
        </w:rPr>
        <w:t>次会议推迟到</w:t>
      </w:r>
      <w:r w:rsidRPr="00363157">
        <w:rPr>
          <w:rFonts w:hint="eastAsia"/>
          <w:lang w:eastAsia="zh-CN"/>
        </w:rPr>
        <w:t>2020</w:t>
      </w:r>
      <w:r w:rsidRPr="00363157">
        <w:rPr>
          <w:rFonts w:hint="eastAsia"/>
          <w:lang w:eastAsia="zh-CN"/>
        </w:rPr>
        <w:t>年</w:t>
      </w:r>
      <w:r w:rsidRPr="00363157">
        <w:rPr>
          <w:rFonts w:hint="eastAsia"/>
          <w:lang w:eastAsia="zh-CN"/>
        </w:rPr>
        <w:t>11</w:t>
      </w:r>
      <w:r w:rsidRPr="00363157">
        <w:rPr>
          <w:rFonts w:hint="eastAsia"/>
          <w:lang w:eastAsia="zh-CN"/>
        </w:rPr>
        <w:t>月，与第</w:t>
      </w:r>
      <w:r w:rsidRPr="00363157">
        <w:rPr>
          <w:rFonts w:hint="eastAsia"/>
          <w:lang w:eastAsia="zh-CN"/>
        </w:rPr>
        <w:t>86</w:t>
      </w:r>
      <w:r w:rsidRPr="00363157">
        <w:rPr>
          <w:rFonts w:hint="eastAsia"/>
          <w:lang w:eastAsia="zh-CN"/>
        </w:rPr>
        <w:t>次会议背靠背举行。为了确保第</w:t>
      </w:r>
      <w:r w:rsidRPr="00363157">
        <w:rPr>
          <w:rFonts w:hint="eastAsia"/>
          <w:lang w:eastAsia="zh-CN"/>
        </w:rPr>
        <w:t>5</w:t>
      </w:r>
      <w:r w:rsidRPr="00363157">
        <w:rPr>
          <w:rFonts w:hint="eastAsia"/>
          <w:lang w:eastAsia="zh-CN"/>
        </w:rPr>
        <w:t>条国家履约活动的连续性，并减少会议的工作量，执行委员会实施了闭会期间批准程序（</w:t>
      </w:r>
      <w:r w:rsidRPr="00363157">
        <w:rPr>
          <w:rFonts w:hint="eastAsia"/>
          <w:lang w:eastAsia="zh-CN"/>
        </w:rPr>
        <w:t>IAP</w:t>
      </w:r>
      <w:r w:rsidRPr="00363157">
        <w:rPr>
          <w:rFonts w:hint="eastAsia"/>
          <w:lang w:eastAsia="zh-CN"/>
        </w:rPr>
        <w:t>）</w:t>
      </w:r>
      <w:r w:rsidR="00B56B23">
        <w:rPr>
          <w:rFonts w:hint="eastAsia"/>
          <w:lang w:eastAsia="zh-CN"/>
        </w:rPr>
        <w:t>，</w:t>
      </w:r>
      <w:r w:rsidRPr="00363157">
        <w:rPr>
          <w:rFonts w:hint="eastAsia"/>
          <w:lang w:eastAsia="zh-CN"/>
        </w:rPr>
        <w:t>审议了特定要求报告，以及第</w:t>
      </w:r>
      <w:r w:rsidRPr="00363157">
        <w:rPr>
          <w:rFonts w:hint="eastAsia"/>
          <w:lang w:eastAsia="zh-CN"/>
        </w:rPr>
        <w:t>8</w:t>
      </w:r>
      <w:r w:rsidRPr="00363157">
        <w:rPr>
          <w:lang w:eastAsia="zh-CN"/>
        </w:rPr>
        <w:t>5</w:t>
      </w:r>
      <w:r w:rsidRPr="00363157">
        <w:rPr>
          <w:rFonts w:hint="eastAsia"/>
          <w:lang w:eastAsia="zh-CN"/>
        </w:rPr>
        <w:t>次会议的项目和活动；闭会期间批准程序未审议的议程将列入第</w:t>
      </w:r>
      <w:r w:rsidRPr="00363157">
        <w:rPr>
          <w:rFonts w:hint="eastAsia"/>
          <w:lang w:eastAsia="zh-CN"/>
        </w:rPr>
        <w:t>8</w:t>
      </w:r>
      <w:r w:rsidRPr="00363157">
        <w:rPr>
          <w:lang w:eastAsia="zh-CN"/>
        </w:rPr>
        <w:t>6</w:t>
      </w:r>
      <w:r w:rsidRPr="00363157">
        <w:rPr>
          <w:rFonts w:hint="eastAsia"/>
          <w:lang w:eastAsia="zh-CN"/>
        </w:rPr>
        <w:t>次会议的议程。鉴于疫情的发展情况，执行委员会进一步将两次会议推迟到</w:t>
      </w:r>
      <w:r w:rsidRPr="00363157">
        <w:rPr>
          <w:rFonts w:hint="eastAsia"/>
          <w:lang w:eastAsia="zh-CN"/>
        </w:rPr>
        <w:t>2021</w:t>
      </w:r>
      <w:r w:rsidRPr="00363157">
        <w:rPr>
          <w:rFonts w:hint="eastAsia"/>
          <w:lang w:eastAsia="zh-CN"/>
        </w:rPr>
        <w:t>年末或</w:t>
      </w:r>
      <w:r w:rsidRPr="00363157">
        <w:rPr>
          <w:rFonts w:hint="eastAsia"/>
          <w:lang w:eastAsia="zh-CN"/>
        </w:rPr>
        <w:t>2022</w:t>
      </w:r>
      <w:r w:rsidRPr="00363157">
        <w:rPr>
          <w:rFonts w:hint="eastAsia"/>
          <w:lang w:eastAsia="zh-CN"/>
        </w:rPr>
        <w:t>年初，导致第</w:t>
      </w:r>
      <w:r w:rsidRPr="00363157">
        <w:rPr>
          <w:rFonts w:hint="eastAsia"/>
          <w:lang w:eastAsia="zh-CN"/>
        </w:rPr>
        <w:t>84</w:t>
      </w:r>
      <w:r w:rsidRPr="00363157">
        <w:rPr>
          <w:rFonts w:hint="eastAsia"/>
          <w:lang w:eastAsia="zh-CN"/>
        </w:rPr>
        <w:t>次会议至第</w:t>
      </w:r>
      <w:r w:rsidRPr="00363157">
        <w:rPr>
          <w:rFonts w:hint="eastAsia"/>
          <w:lang w:eastAsia="zh-CN"/>
        </w:rPr>
        <w:t>86</w:t>
      </w:r>
      <w:r w:rsidRPr="00363157">
        <w:rPr>
          <w:rFonts w:hint="eastAsia"/>
          <w:lang w:eastAsia="zh-CN"/>
        </w:rPr>
        <w:t>次会议之间的时间超过</w:t>
      </w:r>
      <w:r w:rsidRPr="00363157">
        <w:rPr>
          <w:rFonts w:hint="eastAsia"/>
          <w:lang w:eastAsia="zh-CN"/>
        </w:rPr>
        <w:t>15</w:t>
      </w:r>
      <w:r w:rsidRPr="00363157">
        <w:rPr>
          <w:rFonts w:hint="eastAsia"/>
          <w:lang w:eastAsia="zh-CN"/>
        </w:rPr>
        <w:t>个月，并</w:t>
      </w:r>
      <w:r w:rsidR="000D61E0" w:rsidRPr="00363157">
        <w:rPr>
          <w:rFonts w:hint="eastAsia"/>
          <w:lang w:eastAsia="zh-CN"/>
        </w:rPr>
        <w:t>建立了</w:t>
      </w:r>
      <w:r w:rsidR="000D61E0" w:rsidRPr="00363157">
        <w:rPr>
          <w:rFonts w:hint="eastAsia"/>
          <w:lang w:eastAsia="zh-CN"/>
        </w:rPr>
        <w:t>IAP</w:t>
      </w:r>
      <w:r w:rsidR="000D61E0" w:rsidRPr="00363157">
        <w:rPr>
          <w:rFonts w:hint="eastAsia"/>
          <w:lang w:eastAsia="zh-CN"/>
        </w:rPr>
        <w:t>来批准提交到第</w:t>
      </w:r>
      <w:r w:rsidR="000D61E0" w:rsidRPr="00363157">
        <w:rPr>
          <w:rFonts w:hint="eastAsia"/>
          <w:lang w:eastAsia="zh-CN"/>
        </w:rPr>
        <w:t>86</w:t>
      </w:r>
      <w:r w:rsidR="000D61E0" w:rsidRPr="00363157">
        <w:rPr>
          <w:rFonts w:hint="eastAsia"/>
          <w:lang w:eastAsia="zh-CN"/>
        </w:rPr>
        <w:t>次会议的一</w:t>
      </w:r>
      <w:r w:rsidRPr="00363157">
        <w:rPr>
          <w:rFonts w:hint="eastAsia"/>
          <w:lang w:eastAsia="zh-CN"/>
        </w:rPr>
        <w:t>些文件</w:t>
      </w:r>
      <w:r w:rsidR="000D61E0" w:rsidRPr="00363157">
        <w:rPr>
          <w:rFonts w:hint="eastAsia"/>
          <w:lang w:eastAsia="zh-CN"/>
        </w:rPr>
        <w:t>，报告</w:t>
      </w:r>
      <w:r w:rsidR="00B56B23" w:rsidRPr="00363157">
        <w:rPr>
          <w:rFonts w:hint="eastAsia"/>
          <w:lang w:eastAsia="zh-CN"/>
        </w:rPr>
        <w:t>和项目</w:t>
      </w:r>
      <w:r w:rsidRPr="00363157">
        <w:rPr>
          <w:rFonts w:hint="eastAsia"/>
          <w:lang w:eastAsia="zh-CN"/>
        </w:rPr>
        <w:t>。</w:t>
      </w:r>
    </w:p>
    <w:p w:rsidR="00162A6E" w:rsidRPr="00363157" w:rsidRDefault="000D61E0" w:rsidP="00162A6E">
      <w:pPr>
        <w:keepNext/>
        <w:rPr>
          <w:b/>
          <w:lang w:val="en-CA" w:eastAsia="zh-CN"/>
        </w:rPr>
      </w:pPr>
      <w:r w:rsidRPr="00363157">
        <w:rPr>
          <w:rFonts w:hint="eastAsia"/>
          <w:b/>
          <w:lang w:val="en-CA" w:eastAsia="zh-CN"/>
        </w:rPr>
        <w:t>提交到第</w:t>
      </w:r>
      <w:r w:rsidRPr="00363157">
        <w:rPr>
          <w:rFonts w:hint="eastAsia"/>
          <w:b/>
          <w:lang w:val="en-CA" w:eastAsia="zh-CN"/>
        </w:rPr>
        <w:t>86</w:t>
      </w:r>
      <w:r w:rsidRPr="00363157">
        <w:rPr>
          <w:rFonts w:hint="eastAsia"/>
          <w:b/>
          <w:lang w:val="en-CA" w:eastAsia="zh-CN"/>
        </w:rPr>
        <w:t>次会议的文件</w:t>
      </w:r>
    </w:p>
    <w:p w:rsidR="00162A6E" w:rsidRPr="00363157" w:rsidRDefault="00162A6E" w:rsidP="00162A6E">
      <w:pPr>
        <w:keepNext/>
        <w:rPr>
          <w:lang w:val="en-CA" w:eastAsia="zh-CN"/>
        </w:rPr>
      </w:pPr>
    </w:p>
    <w:p w:rsidR="009F6F28" w:rsidRPr="00363157" w:rsidRDefault="000D61E0" w:rsidP="000D61E0">
      <w:pPr>
        <w:pStyle w:val="Heading1"/>
        <w:rPr>
          <w:lang w:val="en-CA" w:eastAsia="zh-CN"/>
        </w:rPr>
      </w:pPr>
      <w:r w:rsidRPr="00363157">
        <w:rPr>
          <w:rFonts w:hint="eastAsia"/>
          <w:lang w:val="en-CA" w:eastAsia="zh-CN"/>
        </w:rPr>
        <w:t>根据第</w:t>
      </w:r>
      <w:r w:rsidRPr="00363157">
        <w:rPr>
          <w:rFonts w:hint="eastAsia"/>
          <w:lang w:val="en-CA" w:eastAsia="zh-CN"/>
        </w:rPr>
        <w:t>84/88</w:t>
      </w:r>
      <w:r w:rsidRPr="00363157">
        <w:rPr>
          <w:rFonts w:hint="eastAsia"/>
          <w:lang w:val="en-CA" w:eastAsia="zh-CN"/>
        </w:rPr>
        <w:t>号决定，秘书处</w:t>
      </w:r>
      <w:r w:rsidR="00363157">
        <w:rPr>
          <w:rFonts w:hint="eastAsia"/>
          <w:lang w:val="en-CA" w:eastAsia="zh-CN"/>
        </w:rPr>
        <w:t>向</w:t>
      </w:r>
      <w:r w:rsidR="00363157" w:rsidRPr="00363157">
        <w:rPr>
          <w:rFonts w:hint="eastAsia"/>
          <w:lang w:val="en-CA" w:eastAsia="zh-CN"/>
        </w:rPr>
        <w:t>第</w:t>
      </w:r>
      <w:r w:rsidR="00363157" w:rsidRPr="00363157">
        <w:rPr>
          <w:rFonts w:hint="eastAsia"/>
          <w:lang w:val="en-CA" w:eastAsia="zh-CN"/>
        </w:rPr>
        <w:t>8</w:t>
      </w:r>
      <w:r w:rsidR="00363157" w:rsidRPr="00363157">
        <w:rPr>
          <w:lang w:val="en-CA" w:eastAsia="zh-CN"/>
        </w:rPr>
        <w:t>6</w:t>
      </w:r>
      <w:r w:rsidR="00363157" w:rsidRPr="00363157">
        <w:rPr>
          <w:rFonts w:hint="eastAsia"/>
          <w:lang w:val="en-CA" w:eastAsia="zh-CN"/>
        </w:rPr>
        <w:t>次会议提交</w:t>
      </w:r>
      <w:r w:rsidRPr="00363157">
        <w:rPr>
          <w:rFonts w:hint="eastAsia"/>
          <w:lang w:val="en-CA" w:eastAsia="zh-CN"/>
        </w:rPr>
        <w:t>本文件。</w:t>
      </w:r>
    </w:p>
    <w:p w:rsidR="00EB1D3E" w:rsidRPr="000D61E0" w:rsidRDefault="000D61E0" w:rsidP="00E51C34">
      <w:pPr>
        <w:pStyle w:val="Heading1"/>
        <w:rPr>
          <w:lang w:eastAsia="zh-CN"/>
        </w:rPr>
      </w:pPr>
      <w:r w:rsidRPr="000D61E0">
        <w:rPr>
          <w:rFonts w:hint="eastAsia"/>
          <w:lang w:eastAsia="zh-CN"/>
        </w:rPr>
        <w:t>应当指出的是，</w:t>
      </w:r>
      <w:r>
        <w:rPr>
          <w:rFonts w:hint="eastAsia"/>
          <w:lang w:eastAsia="zh-CN"/>
        </w:rPr>
        <w:t>执</w:t>
      </w:r>
      <w:r w:rsidR="00E51C34">
        <w:rPr>
          <w:rFonts w:hint="eastAsia"/>
          <w:lang w:eastAsia="zh-CN"/>
        </w:rPr>
        <w:t>行</w:t>
      </w:r>
      <w:r>
        <w:rPr>
          <w:rFonts w:hint="eastAsia"/>
          <w:lang w:eastAsia="zh-CN"/>
        </w:rPr>
        <w:t>委</w:t>
      </w:r>
      <w:r w:rsidR="00E51C34">
        <w:rPr>
          <w:rFonts w:hint="eastAsia"/>
          <w:lang w:eastAsia="zh-CN"/>
        </w:rPr>
        <w:t>员</w:t>
      </w:r>
      <w:r>
        <w:rPr>
          <w:rFonts w:hint="eastAsia"/>
          <w:lang w:eastAsia="zh-CN"/>
        </w:rPr>
        <w:t>会</w:t>
      </w:r>
      <w:r w:rsidRPr="000D61E0">
        <w:rPr>
          <w:rFonts w:hint="eastAsia"/>
          <w:lang w:eastAsia="zh-CN"/>
        </w:rPr>
        <w:t>在第</w:t>
      </w:r>
      <w:r w:rsidRPr="000D61E0">
        <w:rPr>
          <w:rFonts w:hint="eastAsia"/>
          <w:lang w:eastAsia="zh-CN"/>
        </w:rPr>
        <w:t>86</w:t>
      </w:r>
      <w:r w:rsidRPr="000D61E0">
        <w:rPr>
          <w:rFonts w:hint="eastAsia"/>
          <w:lang w:eastAsia="zh-CN"/>
        </w:rPr>
        <w:t>次会议上还将审议以下两个文件，这些文件是秘书处</w:t>
      </w:r>
      <w:r w:rsidR="002A5618">
        <w:rPr>
          <w:rFonts w:hint="eastAsia"/>
          <w:lang w:eastAsia="zh-CN"/>
        </w:rPr>
        <w:t>在</w:t>
      </w:r>
      <w:r w:rsidRPr="000D61E0">
        <w:rPr>
          <w:rFonts w:hint="eastAsia"/>
          <w:lang w:eastAsia="zh-CN"/>
        </w:rPr>
        <w:t>第</w:t>
      </w:r>
      <w:r w:rsidRPr="000D61E0">
        <w:rPr>
          <w:rFonts w:hint="eastAsia"/>
          <w:lang w:eastAsia="zh-CN"/>
        </w:rPr>
        <w:t>84/88</w:t>
      </w:r>
      <w:r w:rsidRPr="000D61E0">
        <w:rPr>
          <w:rFonts w:hint="eastAsia"/>
          <w:lang w:eastAsia="zh-CN"/>
        </w:rPr>
        <w:t>号决定</w:t>
      </w:r>
      <w:r w:rsidR="002A5618">
        <w:rPr>
          <w:rFonts w:hint="eastAsia"/>
          <w:lang w:eastAsia="zh-CN"/>
        </w:rPr>
        <w:t>通过之后</w:t>
      </w:r>
      <w:r w:rsidRPr="000D61E0">
        <w:rPr>
          <w:rFonts w:hint="eastAsia"/>
          <w:lang w:eastAsia="zh-CN"/>
        </w:rPr>
        <w:t>编写的，内容涉及制冷维修行业</w:t>
      </w:r>
      <w:r w:rsidR="002A5618">
        <w:rPr>
          <w:rFonts w:hint="eastAsia"/>
          <w:lang w:eastAsia="zh-CN"/>
        </w:rPr>
        <w:t>中</w:t>
      </w:r>
      <w:r>
        <w:rPr>
          <w:rFonts w:hint="eastAsia"/>
          <w:lang w:eastAsia="zh-CN"/>
        </w:rPr>
        <w:t>氢</w:t>
      </w:r>
      <w:r w:rsidRPr="000D61E0">
        <w:rPr>
          <w:rFonts w:hint="eastAsia"/>
          <w:lang w:eastAsia="zh-CN"/>
        </w:rPr>
        <w:t>氟氯烃淘汰和氟氯烃</w:t>
      </w:r>
      <w:r>
        <w:rPr>
          <w:rFonts w:hint="eastAsia"/>
          <w:lang w:eastAsia="zh-CN"/>
        </w:rPr>
        <w:t>减排</w:t>
      </w:r>
      <w:r w:rsidRPr="000D61E0">
        <w:rPr>
          <w:rFonts w:hint="eastAsia"/>
          <w:lang w:eastAsia="zh-CN"/>
        </w:rPr>
        <w:t>的各个方面</w:t>
      </w:r>
      <w:r w:rsidR="002A226E" w:rsidRPr="000D61E0">
        <w:rPr>
          <w:lang w:eastAsia="zh-CN"/>
        </w:rPr>
        <w:t>:</w:t>
      </w:r>
      <w:r w:rsidR="000E17BA" w:rsidRPr="000D61E0">
        <w:rPr>
          <w:lang w:eastAsia="zh-CN"/>
        </w:rPr>
        <w:t xml:space="preserve"> </w:t>
      </w:r>
    </w:p>
    <w:p w:rsidR="00EB1D3E" w:rsidRPr="000D61E0" w:rsidRDefault="002A5618" w:rsidP="002A5618">
      <w:pPr>
        <w:pStyle w:val="Heading2"/>
        <w:rPr>
          <w:lang w:eastAsia="zh-CN"/>
        </w:rPr>
      </w:pPr>
      <w:r w:rsidRPr="002A5618">
        <w:rPr>
          <w:rFonts w:hint="eastAsia"/>
          <w:lang w:eastAsia="zh-CN"/>
        </w:rPr>
        <w:t>根据第</w:t>
      </w:r>
      <w:r w:rsidRPr="002A5618">
        <w:rPr>
          <w:rFonts w:hint="eastAsia"/>
          <w:lang w:eastAsia="zh-CN"/>
        </w:rPr>
        <w:t>83/65</w:t>
      </w:r>
      <w:r w:rsidR="00E51C34">
        <w:rPr>
          <w:lang w:eastAsia="zh-CN"/>
        </w:rPr>
        <w:t>(</w:t>
      </w:r>
      <w:r w:rsidRPr="002A5618">
        <w:rPr>
          <w:rFonts w:hint="eastAsia"/>
          <w:lang w:eastAsia="zh-CN"/>
        </w:rPr>
        <w:t>b</w:t>
      </w:r>
      <w:r w:rsidR="00E51C34">
        <w:rPr>
          <w:lang w:eastAsia="zh-CN"/>
        </w:rPr>
        <w:t>)</w:t>
      </w:r>
      <w:r w:rsidRPr="002A5618">
        <w:rPr>
          <w:rFonts w:hint="eastAsia"/>
          <w:lang w:eastAsia="zh-CN"/>
        </w:rPr>
        <w:t>号决定，对制冷维修行业氢氟</w:t>
      </w:r>
      <w:r>
        <w:rPr>
          <w:rFonts w:hint="eastAsia"/>
          <w:lang w:eastAsia="zh-CN"/>
        </w:rPr>
        <w:t>烃</w:t>
      </w:r>
      <w:r w:rsidR="00023F4A">
        <w:rPr>
          <w:rFonts w:hint="eastAsia"/>
          <w:lang w:eastAsia="zh-CN"/>
        </w:rPr>
        <w:t>减排</w:t>
      </w:r>
      <w:r>
        <w:rPr>
          <w:rFonts w:hint="eastAsia"/>
          <w:lang w:eastAsia="zh-CN"/>
        </w:rPr>
        <w:t>所需</w:t>
      </w:r>
      <w:r w:rsidRPr="002A5618">
        <w:rPr>
          <w:rFonts w:hint="eastAsia"/>
          <w:lang w:eastAsia="zh-CN"/>
        </w:rPr>
        <w:t>的供资水平和方式进行分析</w:t>
      </w:r>
      <w:r w:rsidR="00E51C34" w:rsidRPr="000D61E0">
        <w:rPr>
          <w:rStyle w:val="FootnoteReference"/>
        </w:rPr>
        <w:footnoteReference w:id="12"/>
      </w:r>
      <w:r w:rsidR="00EB1D3E" w:rsidRPr="000D61E0">
        <w:rPr>
          <w:lang w:eastAsia="zh-CN"/>
        </w:rPr>
        <w:t>;</w:t>
      </w:r>
      <w:r w:rsidR="000E17BA" w:rsidRPr="000D61E0">
        <w:rPr>
          <w:lang w:eastAsia="zh-CN"/>
        </w:rPr>
        <w:t xml:space="preserve"> </w:t>
      </w:r>
      <w:r>
        <w:rPr>
          <w:rFonts w:hint="eastAsia"/>
          <w:lang w:eastAsia="zh-CN"/>
        </w:rPr>
        <w:t>以及</w:t>
      </w:r>
      <w:r w:rsidR="0031001E" w:rsidRPr="000D61E0">
        <w:rPr>
          <w:lang w:eastAsia="zh-CN"/>
        </w:rPr>
        <w:t xml:space="preserve"> </w:t>
      </w:r>
    </w:p>
    <w:p w:rsidR="00DC51EA" w:rsidRPr="000D61E0" w:rsidRDefault="00E86EFB" w:rsidP="002A5618">
      <w:pPr>
        <w:pStyle w:val="Heading2"/>
        <w:rPr>
          <w:lang w:eastAsia="zh-CN"/>
        </w:rPr>
      </w:pPr>
      <w:r w:rsidRPr="002A5618">
        <w:rPr>
          <w:rFonts w:hint="eastAsia"/>
          <w:lang w:eastAsia="zh-CN"/>
        </w:rPr>
        <w:t>根据第</w:t>
      </w:r>
      <w:r w:rsidRPr="002A5618">
        <w:rPr>
          <w:rFonts w:hint="eastAsia"/>
          <w:lang w:eastAsia="zh-CN"/>
        </w:rPr>
        <w:t>84/54</w:t>
      </w:r>
      <w:r w:rsidR="00E51C34">
        <w:rPr>
          <w:rFonts w:hint="eastAsia"/>
          <w:lang w:eastAsia="zh-CN"/>
        </w:rPr>
        <w:t>(</w:t>
      </w:r>
      <w:r w:rsidRPr="002A5618">
        <w:rPr>
          <w:rFonts w:hint="eastAsia"/>
          <w:lang w:eastAsia="zh-CN"/>
        </w:rPr>
        <w:t>b</w:t>
      </w:r>
      <w:r w:rsidR="00E51C34">
        <w:rPr>
          <w:lang w:eastAsia="zh-CN"/>
        </w:rPr>
        <w:t>)</w:t>
      </w:r>
      <w:r w:rsidRPr="002A5618">
        <w:rPr>
          <w:rFonts w:hint="eastAsia"/>
          <w:lang w:eastAsia="zh-CN"/>
        </w:rPr>
        <w:t>号决定</w:t>
      </w:r>
      <w:r w:rsidRPr="000D61E0">
        <w:rPr>
          <w:rStyle w:val="FootnoteReference"/>
        </w:rPr>
        <w:footnoteReference w:id="13"/>
      </w:r>
      <w:r>
        <w:rPr>
          <w:rFonts w:hint="eastAsia"/>
          <w:lang w:eastAsia="zh-CN"/>
        </w:rPr>
        <w:t>，考虑</w:t>
      </w:r>
      <w:r w:rsidR="00B04968" w:rsidRPr="002A5618">
        <w:rPr>
          <w:rFonts w:hint="eastAsia"/>
          <w:lang w:eastAsia="zh-CN"/>
        </w:rPr>
        <w:t>可以纳入氢氟</w:t>
      </w:r>
      <w:r w:rsidR="00B04968">
        <w:rPr>
          <w:rFonts w:hint="eastAsia"/>
          <w:lang w:eastAsia="zh-CN"/>
        </w:rPr>
        <w:t>烃减排</w:t>
      </w:r>
      <w:r w:rsidR="00B04968" w:rsidRPr="002A5618">
        <w:rPr>
          <w:rFonts w:hint="eastAsia"/>
          <w:lang w:eastAsia="zh-CN"/>
        </w:rPr>
        <w:t>计划第一阶段的</w:t>
      </w:r>
      <w:r w:rsidR="002A5618" w:rsidRPr="002A5618">
        <w:rPr>
          <w:rFonts w:hint="eastAsia"/>
          <w:lang w:eastAsia="zh-CN"/>
        </w:rPr>
        <w:t>潜在的战略，政策</w:t>
      </w:r>
      <w:r w:rsidR="00E51C34">
        <w:rPr>
          <w:rFonts w:hint="eastAsia"/>
          <w:lang w:eastAsia="zh-CN"/>
        </w:rPr>
        <w:t>性</w:t>
      </w:r>
      <w:r w:rsidR="002A5618" w:rsidRPr="002A5618">
        <w:rPr>
          <w:rFonts w:hint="eastAsia"/>
          <w:lang w:eastAsia="zh-CN"/>
        </w:rPr>
        <w:t>措施和承诺，以及项目</w:t>
      </w:r>
      <w:r w:rsidR="002A5618">
        <w:rPr>
          <w:rFonts w:hint="eastAsia"/>
          <w:lang w:eastAsia="zh-CN"/>
        </w:rPr>
        <w:t>和</w:t>
      </w:r>
      <w:r w:rsidR="002A5618" w:rsidRPr="002A5618">
        <w:rPr>
          <w:rFonts w:hint="eastAsia"/>
          <w:lang w:eastAsia="zh-CN"/>
        </w:rPr>
        <w:t>活动，同时考虑</w:t>
      </w:r>
      <w:r w:rsidR="00023F4A">
        <w:rPr>
          <w:rFonts w:hint="eastAsia"/>
          <w:lang w:eastAsia="zh-CN"/>
        </w:rPr>
        <w:t>是将</w:t>
      </w:r>
      <w:r w:rsidR="002A5618">
        <w:rPr>
          <w:rFonts w:hint="eastAsia"/>
          <w:lang w:eastAsia="zh-CN"/>
        </w:rPr>
        <w:t>氢</w:t>
      </w:r>
      <w:r w:rsidR="002A5618" w:rsidRPr="002A5618">
        <w:rPr>
          <w:rFonts w:hint="eastAsia"/>
          <w:lang w:eastAsia="zh-CN"/>
        </w:rPr>
        <w:t>氟氯烃淘汰和氢氟</w:t>
      </w:r>
      <w:r w:rsidR="002A5618">
        <w:rPr>
          <w:rFonts w:hint="eastAsia"/>
          <w:lang w:eastAsia="zh-CN"/>
        </w:rPr>
        <w:t>烃</w:t>
      </w:r>
      <w:r w:rsidR="00023F4A">
        <w:rPr>
          <w:rFonts w:hint="eastAsia"/>
          <w:lang w:eastAsia="zh-CN"/>
        </w:rPr>
        <w:t>减排</w:t>
      </w:r>
      <w:r w:rsidR="002A5618" w:rsidRPr="002A5618">
        <w:rPr>
          <w:rFonts w:hint="eastAsia"/>
          <w:lang w:eastAsia="zh-CN"/>
        </w:rPr>
        <w:t>活动</w:t>
      </w:r>
      <w:r w:rsidR="00023F4A">
        <w:rPr>
          <w:rFonts w:hint="eastAsia"/>
          <w:lang w:eastAsia="zh-CN"/>
        </w:rPr>
        <w:t>同时</w:t>
      </w:r>
      <w:r>
        <w:rPr>
          <w:rFonts w:hint="eastAsia"/>
          <w:lang w:eastAsia="zh-CN"/>
        </w:rPr>
        <w:t>并</w:t>
      </w:r>
      <w:r w:rsidR="00023F4A">
        <w:rPr>
          <w:rFonts w:hint="eastAsia"/>
          <w:lang w:eastAsia="zh-CN"/>
        </w:rPr>
        <w:t>列实施</w:t>
      </w:r>
      <w:r w:rsidR="002A5618">
        <w:rPr>
          <w:rFonts w:hint="eastAsia"/>
          <w:lang w:eastAsia="zh-CN"/>
        </w:rPr>
        <w:t>，还是</w:t>
      </w:r>
      <w:r w:rsidR="00023F4A">
        <w:rPr>
          <w:rFonts w:hint="eastAsia"/>
          <w:lang w:eastAsia="zh-CN"/>
        </w:rPr>
        <w:t>将两者</w:t>
      </w:r>
      <w:r w:rsidR="002A5618">
        <w:rPr>
          <w:rFonts w:hint="eastAsia"/>
          <w:lang w:eastAsia="zh-CN"/>
        </w:rPr>
        <w:t>结合</w:t>
      </w:r>
      <w:r w:rsidR="002A5618" w:rsidRPr="002A5618">
        <w:rPr>
          <w:rFonts w:hint="eastAsia"/>
          <w:lang w:eastAsia="zh-CN"/>
        </w:rPr>
        <w:t>实施</w:t>
      </w:r>
      <w:r>
        <w:rPr>
          <w:rFonts w:hint="eastAsia"/>
          <w:lang w:eastAsia="zh-CN"/>
        </w:rPr>
        <w:t>。</w:t>
      </w:r>
    </w:p>
    <w:p w:rsidR="002A226E" w:rsidRPr="00291ED9" w:rsidRDefault="00E86EFB" w:rsidP="00E86EFB">
      <w:pPr>
        <w:pStyle w:val="Heading1"/>
      </w:pPr>
      <w:r>
        <w:rPr>
          <w:rFonts w:hint="eastAsia"/>
          <w:lang w:eastAsia="zh-CN"/>
        </w:rPr>
        <w:t>执行委员会不妨审议上述文件中提供的信息，同时最后完成本文件中关于如何实施</w:t>
      </w:r>
      <w:r w:rsidRPr="00E86EFB">
        <w:rPr>
          <w:rFonts w:hint="eastAsia"/>
          <w:lang w:eastAsia="zh-CN"/>
        </w:rPr>
        <w:t>第</w:t>
      </w:r>
      <w:r w:rsidRPr="00E86EFB">
        <w:rPr>
          <w:rFonts w:hint="eastAsia"/>
          <w:lang w:eastAsia="zh-CN"/>
        </w:rPr>
        <w:t>XXVIII/2</w:t>
      </w:r>
      <w:r w:rsidRPr="00E86EFB">
        <w:rPr>
          <w:rFonts w:hint="eastAsia"/>
          <w:lang w:eastAsia="zh-CN"/>
        </w:rPr>
        <w:t>号决定第</w:t>
      </w:r>
      <w:r w:rsidRPr="00E86EFB">
        <w:rPr>
          <w:rFonts w:hint="eastAsia"/>
          <w:lang w:eastAsia="zh-CN"/>
        </w:rPr>
        <w:t>16</w:t>
      </w:r>
      <w:r w:rsidRPr="00E86EFB">
        <w:rPr>
          <w:rFonts w:hint="eastAsia"/>
          <w:lang w:eastAsia="zh-CN"/>
        </w:rPr>
        <w:t>段</w:t>
      </w:r>
      <w:r w:rsidR="007B1969">
        <w:rPr>
          <w:rFonts w:hint="eastAsia"/>
          <w:lang w:eastAsia="zh-CN"/>
        </w:rPr>
        <w:t>决议</w:t>
      </w:r>
      <w:r>
        <w:rPr>
          <w:rFonts w:hint="eastAsia"/>
          <w:lang w:eastAsia="zh-CN"/>
        </w:rPr>
        <w:t>，</w:t>
      </w:r>
      <w:r w:rsidRPr="00E86EFB">
        <w:rPr>
          <w:rFonts w:hint="eastAsia"/>
          <w:lang w:eastAsia="zh-CN"/>
        </w:rPr>
        <w:t>和第</w:t>
      </w:r>
      <w:r w:rsidRPr="00291ED9">
        <w:rPr>
          <w:rFonts w:hint="eastAsia"/>
          <w:lang w:eastAsia="zh-CN"/>
        </w:rPr>
        <w:t>XXX/5</w:t>
      </w:r>
      <w:r w:rsidRPr="00291ED9">
        <w:rPr>
          <w:rFonts w:hint="eastAsia"/>
          <w:lang w:eastAsia="zh-CN"/>
        </w:rPr>
        <w:t>号决定第</w:t>
      </w:r>
      <w:r w:rsidRPr="00291ED9">
        <w:rPr>
          <w:rFonts w:hint="eastAsia"/>
          <w:lang w:eastAsia="zh-CN"/>
        </w:rPr>
        <w:t>2</w:t>
      </w:r>
      <w:r w:rsidRPr="00291ED9">
        <w:rPr>
          <w:rFonts w:hint="eastAsia"/>
          <w:lang w:eastAsia="zh-CN"/>
        </w:rPr>
        <w:t>段</w:t>
      </w:r>
      <w:r w:rsidR="007B1969">
        <w:rPr>
          <w:rFonts w:hint="eastAsia"/>
          <w:lang w:eastAsia="zh-CN"/>
        </w:rPr>
        <w:t>决议</w:t>
      </w:r>
      <w:r w:rsidRPr="00291ED9">
        <w:rPr>
          <w:rFonts w:hint="eastAsia"/>
          <w:lang w:eastAsia="zh-CN"/>
        </w:rPr>
        <w:t>的讨论。</w:t>
      </w:r>
      <w:r w:rsidRPr="00291ED9">
        <w:rPr>
          <w:rFonts w:hint="eastAsia"/>
        </w:rPr>
        <w:t>为便于参考，</w:t>
      </w:r>
      <w:r w:rsidRPr="00291ED9">
        <w:rPr>
          <w:rFonts w:hint="eastAsia"/>
          <w:lang w:eastAsia="zh-CN"/>
        </w:rPr>
        <w:t>第</w:t>
      </w:r>
      <w:r w:rsidRPr="00291ED9">
        <w:rPr>
          <w:rFonts w:hint="eastAsia"/>
        </w:rPr>
        <w:t>UNEP/OzL.Pro/ExCom/83/40</w:t>
      </w:r>
      <w:r w:rsidRPr="00291ED9">
        <w:rPr>
          <w:rFonts w:hint="eastAsia"/>
          <w:lang w:eastAsia="zh-CN"/>
        </w:rPr>
        <w:t>号</w:t>
      </w:r>
      <w:r w:rsidRPr="00291ED9">
        <w:rPr>
          <w:rFonts w:hint="eastAsia"/>
        </w:rPr>
        <w:t>文件随附于</w:t>
      </w:r>
      <w:r w:rsidR="00023F4A">
        <w:rPr>
          <w:rFonts w:hint="eastAsia"/>
          <w:lang w:eastAsia="zh-CN"/>
        </w:rPr>
        <w:t>本文件</w:t>
      </w:r>
      <w:r w:rsidRPr="00291ED9">
        <w:rPr>
          <w:rFonts w:hint="eastAsia"/>
          <w:lang w:eastAsia="zh-CN"/>
        </w:rPr>
        <w:t>后。</w:t>
      </w:r>
    </w:p>
    <w:p w:rsidR="006F14DD" w:rsidRDefault="006F14DD" w:rsidP="006F14DD">
      <w:pPr>
        <w:pStyle w:val="Heading1"/>
        <w:rPr>
          <w:lang w:eastAsia="zh-CN"/>
        </w:rPr>
      </w:pPr>
      <w:r w:rsidRPr="006F14DD">
        <w:rPr>
          <w:rFonts w:hint="eastAsia"/>
          <w:lang w:eastAsia="zh-CN"/>
        </w:rPr>
        <w:lastRenderedPageBreak/>
        <w:t>此外，秘书处指出，</w:t>
      </w:r>
      <w:r w:rsidR="007B5B13" w:rsidRPr="006F14DD">
        <w:rPr>
          <w:rFonts w:hint="eastAsia"/>
          <w:lang w:eastAsia="zh-CN"/>
        </w:rPr>
        <w:t>如果</w:t>
      </w:r>
      <w:r w:rsidRPr="006F14DD">
        <w:rPr>
          <w:rFonts w:hint="eastAsia"/>
          <w:lang w:eastAsia="zh-CN"/>
        </w:rPr>
        <w:t>在必要时批准更多活动以纳入低消费量国家的现有和未来</w:t>
      </w:r>
      <w:r>
        <w:rPr>
          <w:rFonts w:hint="eastAsia"/>
          <w:lang w:eastAsia="zh-CN"/>
        </w:rPr>
        <w:t>氢</w:t>
      </w:r>
      <w:r w:rsidRPr="006F14DD">
        <w:rPr>
          <w:rFonts w:hint="eastAsia"/>
          <w:lang w:eastAsia="zh-CN"/>
        </w:rPr>
        <w:t>氟氯烃淘汰管理计划中，</w:t>
      </w:r>
      <w:r w:rsidR="007B5B13">
        <w:rPr>
          <w:rFonts w:hint="eastAsia"/>
          <w:lang w:eastAsia="zh-CN"/>
        </w:rPr>
        <w:t>以</w:t>
      </w:r>
      <w:r w:rsidRPr="006F14DD">
        <w:rPr>
          <w:rFonts w:hint="eastAsia"/>
          <w:lang w:eastAsia="zh-CN"/>
        </w:rPr>
        <w:t>在制冷维修行业引入低或零全球升温潜能值的</w:t>
      </w:r>
      <w:r>
        <w:rPr>
          <w:rFonts w:hint="eastAsia"/>
          <w:lang w:eastAsia="zh-CN"/>
        </w:rPr>
        <w:t>氢</w:t>
      </w:r>
      <w:r w:rsidRPr="006F14DD">
        <w:rPr>
          <w:rFonts w:hint="eastAsia"/>
          <w:lang w:eastAsia="zh-CN"/>
        </w:rPr>
        <w:t>氟氯烃替代品，并保持能源效率</w:t>
      </w:r>
      <w:r>
        <w:rPr>
          <w:rFonts w:hint="eastAsia"/>
          <w:lang w:eastAsia="zh-CN"/>
        </w:rPr>
        <w:t>，</w:t>
      </w:r>
      <w:r w:rsidRPr="006F14DD">
        <w:rPr>
          <w:rFonts w:hint="eastAsia"/>
          <w:lang w:eastAsia="zh-CN"/>
        </w:rPr>
        <w:t>相关的第</w:t>
      </w:r>
      <w:r w:rsidRPr="006F14DD">
        <w:rPr>
          <w:rFonts w:hint="eastAsia"/>
          <w:lang w:eastAsia="zh-CN"/>
        </w:rPr>
        <w:t>5</w:t>
      </w:r>
      <w:r w:rsidRPr="006F14DD">
        <w:rPr>
          <w:rFonts w:hint="eastAsia"/>
          <w:lang w:eastAsia="zh-CN"/>
        </w:rPr>
        <w:t>条国家应</w:t>
      </w:r>
      <w:r>
        <w:rPr>
          <w:rFonts w:hint="eastAsia"/>
          <w:lang w:eastAsia="zh-CN"/>
        </w:rPr>
        <w:t>提交该国</w:t>
      </w:r>
      <w:r w:rsidRPr="006F14DD">
        <w:rPr>
          <w:rFonts w:hint="eastAsia"/>
          <w:lang w:eastAsia="zh-CN"/>
        </w:rPr>
        <w:t>与执行委员会</w:t>
      </w:r>
      <w:r w:rsidR="007B5B13">
        <w:rPr>
          <w:rFonts w:hint="eastAsia"/>
          <w:lang w:eastAsia="zh-CN"/>
        </w:rPr>
        <w:t>之间</w:t>
      </w:r>
      <w:r>
        <w:rPr>
          <w:rFonts w:hint="eastAsia"/>
          <w:lang w:eastAsia="zh-CN"/>
        </w:rPr>
        <w:t>的</w:t>
      </w:r>
      <w:r w:rsidRPr="006F14DD">
        <w:rPr>
          <w:rFonts w:hint="eastAsia"/>
          <w:lang w:eastAsia="zh-CN"/>
        </w:rPr>
        <w:t>修订协议。</w:t>
      </w:r>
      <w:r>
        <w:rPr>
          <w:rFonts w:hint="eastAsia"/>
          <w:lang w:eastAsia="zh-CN"/>
        </w:rPr>
        <w:t>因此</w:t>
      </w:r>
      <w:r w:rsidRPr="006F14DD">
        <w:rPr>
          <w:rFonts w:hint="eastAsia"/>
          <w:lang w:eastAsia="zh-CN"/>
        </w:rPr>
        <w:t>，秘书处</w:t>
      </w:r>
      <w:r>
        <w:rPr>
          <w:rFonts w:hint="eastAsia"/>
          <w:lang w:eastAsia="zh-CN"/>
        </w:rPr>
        <w:t>提出</w:t>
      </w:r>
      <w:r w:rsidRPr="006F14DD">
        <w:rPr>
          <w:rFonts w:hint="eastAsia"/>
          <w:lang w:eastAsia="zh-CN"/>
        </w:rPr>
        <w:t>对建议的</w:t>
      </w:r>
      <w:r>
        <w:rPr>
          <w:rFonts w:hint="eastAsia"/>
          <w:lang w:eastAsia="zh-CN"/>
        </w:rPr>
        <w:t>(</w:t>
      </w:r>
      <w:r w:rsidRPr="006F14DD">
        <w:rPr>
          <w:rFonts w:hint="eastAsia"/>
          <w:lang w:eastAsia="zh-CN"/>
        </w:rPr>
        <w:t>d</w:t>
      </w:r>
      <w:r>
        <w:rPr>
          <w:lang w:eastAsia="zh-CN"/>
        </w:rPr>
        <w:t>)</w:t>
      </w:r>
      <w:r w:rsidRPr="006F14DD">
        <w:rPr>
          <w:rFonts w:hint="eastAsia"/>
          <w:lang w:eastAsia="zh-CN"/>
        </w:rPr>
        <w:t>项作如下修正：</w:t>
      </w:r>
    </w:p>
    <w:p w:rsidR="006F14DD" w:rsidRPr="006F14DD" w:rsidRDefault="006F14DD" w:rsidP="006F14DD">
      <w:pPr>
        <w:rPr>
          <w:lang w:eastAsia="zh-CN"/>
        </w:rPr>
      </w:pPr>
    </w:p>
    <w:p w:rsidR="0031001E" w:rsidRPr="00277701" w:rsidRDefault="00D86487" w:rsidP="00D86487">
      <w:pPr>
        <w:pStyle w:val="Heading2"/>
        <w:numPr>
          <w:ilvl w:val="0"/>
          <w:numId w:val="0"/>
        </w:numPr>
        <w:ind w:left="1440" w:hanging="720"/>
        <w:rPr>
          <w:lang w:eastAsia="zh-CN"/>
        </w:rPr>
      </w:pPr>
      <w:r w:rsidRPr="00277701">
        <w:rPr>
          <w:lang w:eastAsia="zh-CN"/>
        </w:rPr>
        <w:t>[(d)</w:t>
      </w:r>
      <w:r w:rsidRPr="00277701">
        <w:rPr>
          <w:lang w:eastAsia="zh-CN"/>
        </w:rPr>
        <w:tab/>
      </w:r>
      <w:r w:rsidR="00277701" w:rsidRPr="00585C1C">
        <w:rPr>
          <w:rFonts w:hint="eastAsia"/>
          <w:lang w:eastAsia="zh-CN"/>
        </w:rPr>
        <w:t>在提交</w:t>
      </w:r>
      <w:r w:rsidR="0088425C" w:rsidRPr="00585C1C">
        <w:rPr>
          <w:rFonts w:hint="eastAsia"/>
          <w:lang w:eastAsia="zh-CN"/>
        </w:rPr>
        <w:t>氢</w:t>
      </w:r>
      <w:r w:rsidR="00277701" w:rsidRPr="00585C1C">
        <w:rPr>
          <w:rFonts w:hint="eastAsia"/>
          <w:lang w:eastAsia="zh-CN"/>
        </w:rPr>
        <w:t>氟氯烃淘汰管理计划付款申请时，请双边和执行机构在执行计划中纳入上文</w:t>
      </w:r>
      <w:r w:rsidR="006F14DD">
        <w:rPr>
          <w:rFonts w:hint="eastAsia"/>
          <w:lang w:eastAsia="zh-CN"/>
        </w:rPr>
        <w:t>(</w:t>
      </w:r>
      <w:r w:rsidR="00277701" w:rsidRPr="00585C1C">
        <w:rPr>
          <w:rFonts w:hint="eastAsia"/>
          <w:lang w:eastAsia="zh-CN"/>
        </w:rPr>
        <w:t>b</w:t>
      </w:r>
      <w:r w:rsidR="006F14DD">
        <w:rPr>
          <w:lang w:eastAsia="zh-CN"/>
        </w:rPr>
        <w:t>)</w:t>
      </w:r>
      <w:r w:rsidR="006F14DD">
        <w:rPr>
          <w:rFonts w:hint="eastAsia"/>
          <w:lang w:eastAsia="zh-CN"/>
        </w:rPr>
        <w:t>提到</w:t>
      </w:r>
      <w:r w:rsidR="00277701" w:rsidRPr="00585C1C">
        <w:rPr>
          <w:rFonts w:hint="eastAsia"/>
          <w:lang w:eastAsia="zh-CN"/>
        </w:rPr>
        <w:t>的具体行动，绩效指标和供资；</w:t>
      </w:r>
      <w:r w:rsidR="00277701" w:rsidRPr="00585C1C">
        <w:rPr>
          <w:rFonts w:hint="eastAsia"/>
          <w:strike/>
          <w:lang w:eastAsia="zh-CN"/>
        </w:rPr>
        <w:t>以及</w:t>
      </w:r>
      <w:r w:rsidR="00585C1C" w:rsidRPr="00585C1C">
        <w:rPr>
          <w:rFonts w:hint="eastAsia"/>
          <w:lang w:eastAsia="zh-CN"/>
        </w:rPr>
        <w:t>在进度报告中汇报上一次付款时批准的这类活动的执行情况</w:t>
      </w:r>
      <w:r w:rsidR="00277701" w:rsidRPr="00585C1C">
        <w:rPr>
          <w:rFonts w:hint="eastAsia"/>
          <w:lang w:eastAsia="zh-CN"/>
        </w:rPr>
        <w:t>；</w:t>
      </w:r>
      <w:r w:rsidR="00277701" w:rsidRPr="00585C1C">
        <w:rPr>
          <w:rFonts w:hint="eastAsia"/>
          <w:b/>
          <w:lang w:eastAsia="zh-CN"/>
        </w:rPr>
        <w:t>以及</w:t>
      </w:r>
      <w:r w:rsidR="00585C1C">
        <w:rPr>
          <w:rFonts w:hint="eastAsia"/>
          <w:b/>
          <w:lang w:eastAsia="zh-CN"/>
        </w:rPr>
        <w:t>该</w:t>
      </w:r>
      <w:r w:rsidR="00277701" w:rsidRPr="00585C1C">
        <w:rPr>
          <w:rFonts w:hint="eastAsia"/>
          <w:b/>
          <w:lang w:eastAsia="zh-CN"/>
        </w:rPr>
        <w:t>第</w:t>
      </w:r>
      <w:r w:rsidR="00277701" w:rsidRPr="00585C1C">
        <w:rPr>
          <w:rFonts w:hint="eastAsia"/>
          <w:b/>
          <w:lang w:eastAsia="zh-CN"/>
        </w:rPr>
        <w:t>5</w:t>
      </w:r>
      <w:r w:rsidR="00277701" w:rsidRPr="00585C1C">
        <w:rPr>
          <w:rFonts w:hint="eastAsia"/>
          <w:b/>
          <w:lang w:eastAsia="zh-CN"/>
        </w:rPr>
        <w:t>条国家政府与执行委员会之间的修订协议</w:t>
      </w:r>
      <w:r w:rsidRPr="00277701">
        <w:rPr>
          <w:lang w:eastAsia="zh-CN"/>
        </w:rPr>
        <w:t>]</w:t>
      </w:r>
    </w:p>
    <w:p w:rsidR="00E14D46" w:rsidRPr="00585C1C" w:rsidRDefault="00585C1C" w:rsidP="0017020E">
      <w:pPr>
        <w:pStyle w:val="Heading1"/>
        <w:keepNext/>
        <w:keepLines/>
        <w:numPr>
          <w:ilvl w:val="0"/>
          <w:numId w:val="0"/>
        </w:numPr>
        <w:rPr>
          <w:b/>
        </w:rPr>
      </w:pPr>
      <w:r w:rsidRPr="00585C1C">
        <w:rPr>
          <w:rFonts w:hint="eastAsia"/>
          <w:b/>
          <w:lang w:eastAsia="zh-CN"/>
        </w:rPr>
        <w:t>建议</w:t>
      </w:r>
    </w:p>
    <w:p w:rsidR="000E17BA" w:rsidRPr="00585C1C" w:rsidRDefault="000E17BA" w:rsidP="00E14D46">
      <w:pPr>
        <w:pStyle w:val="Heading1"/>
      </w:pPr>
      <w:r w:rsidRPr="00585C1C">
        <w:rPr>
          <w:lang w:val="en-CA"/>
        </w:rPr>
        <w:t>[</w:t>
      </w:r>
      <w:r w:rsidR="00585C1C" w:rsidRPr="00585C1C">
        <w:rPr>
          <w:rFonts w:hint="eastAsia"/>
          <w:lang w:val="en-CA" w:eastAsia="zh-CN"/>
        </w:rPr>
        <w:t>执行委员会决定</w:t>
      </w:r>
      <w:r w:rsidRPr="00585C1C">
        <w:rPr>
          <w:lang w:val="en-CA"/>
        </w:rPr>
        <w:t>:</w:t>
      </w:r>
    </w:p>
    <w:p w:rsidR="00ED7E10" w:rsidRPr="00ED7E10" w:rsidRDefault="00ED7E10" w:rsidP="00ED7E10">
      <w:pPr>
        <w:pStyle w:val="Heading2"/>
        <w:rPr>
          <w:lang w:eastAsia="zh-CN"/>
        </w:rPr>
      </w:pPr>
      <w:r w:rsidRPr="00ED7E10">
        <w:rPr>
          <w:rFonts w:hint="eastAsia"/>
          <w:lang w:val="en-CA" w:eastAsia="zh-CN"/>
        </w:rPr>
        <w:t>注意到</w:t>
      </w:r>
      <w:r w:rsidRPr="00ED7E10">
        <w:rPr>
          <w:lang w:eastAsia="zh-CN"/>
        </w:rPr>
        <w:t>UNEP/OzL.Pro/ExCom/83/40</w:t>
      </w:r>
      <w:r w:rsidRPr="00ED7E10">
        <w:rPr>
          <w:rFonts w:hint="eastAsia"/>
          <w:lang w:eastAsia="zh-CN"/>
        </w:rPr>
        <w:t>号文件所载</w:t>
      </w:r>
      <w:r w:rsidRPr="00ED7E10">
        <w:rPr>
          <w:rFonts w:hint="eastAsia"/>
          <w:lang w:val="en-CA" w:eastAsia="zh-CN"/>
        </w:rPr>
        <w:t>关于实施缔约方第</w:t>
      </w:r>
      <w:r w:rsidRPr="00ED7E10">
        <w:rPr>
          <w:lang w:val="en-CA" w:eastAsia="zh-CN"/>
        </w:rPr>
        <w:t>XXVIII/2</w:t>
      </w:r>
      <w:r w:rsidRPr="00ED7E10">
        <w:rPr>
          <w:rFonts w:hint="eastAsia"/>
          <w:lang w:val="en-CA" w:eastAsia="zh-CN"/>
        </w:rPr>
        <w:t>号决定第</w:t>
      </w:r>
      <w:r w:rsidRPr="00ED7E10">
        <w:rPr>
          <w:lang w:val="en-CA" w:eastAsia="zh-CN"/>
        </w:rPr>
        <w:t>16</w:t>
      </w:r>
      <w:r w:rsidRPr="00ED7E10">
        <w:rPr>
          <w:rFonts w:hint="eastAsia"/>
          <w:lang w:val="en-CA" w:eastAsia="zh-CN"/>
        </w:rPr>
        <w:t>段和第</w:t>
      </w:r>
      <w:r w:rsidRPr="00ED7E10">
        <w:rPr>
          <w:lang w:val="en-CA" w:eastAsia="zh-CN"/>
        </w:rPr>
        <w:t xml:space="preserve"> XXX/5</w:t>
      </w:r>
      <w:r w:rsidRPr="00ED7E10">
        <w:rPr>
          <w:rFonts w:hint="eastAsia"/>
          <w:lang w:val="en-CA" w:eastAsia="zh-CN"/>
        </w:rPr>
        <w:t>号决定第</w:t>
      </w:r>
      <w:r w:rsidRPr="00ED7E10">
        <w:rPr>
          <w:lang w:val="en-CA" w:eastAsia="zh-CN"/>
        </w:rPr>
        <w:t>2</w:t>
      </w:r>
      <w:r w:rsidRPr="00ED7E10">
        <w:rPr>
          <w:rFonts w:hint="eastAsia"/>
          <w:lang w:val="en-CA" w:eastAsia="zh-CN"/>
        </w:rPr>
        <w:t>段的方式的建议草案（第</w:t>
      </w:r>
      <w:r w:rsidRPr="00ED7E10">
        <w:rPr>
          <w:lang w:val="en-CA" w:eastAsia="zh-CN"/>
        </w:rPr>
        <w:t>82/83</w:t>
      </w:r>
      <w:r w:rsidRPr="00ED7E10">
        <w:rPr>
          <w:rFonts w:hint="eastAsia"/>
          <w:lang w:val="en-CA" w:eastAsia="zh-CN"/>
        </w:rPr>
        <w:t>号决定</w:t>
      </w:r>
      <w:r w:rsidRPr="00ED7E10">
        <w:rPr>
          <w:lang w:val="en-CA" w:eastAsia="zh-CN"/>
        </w:rPr>
        <w:t>(c)</w:t>
      </w:r>
      <w:r w:rsidRPr="00ED7E10">
        <w:rPr>
          <w:rFonts w:hint="eastAsia"/>
          <w:lang w:val="en-CA" w:eastAsia="zh-CN"/>
        </w:rPr>
        <w:t>段）；</w:t>
      </w:r>
    </w:p>
    <w:p w:rsidR="001306C1" w:rsidRPr="001306C1" w:rsidRDefault="001306C1" w:rsidP="008B1CC2">
      <w:pPr>
        <w:pStyle w:val="Heading2"/>
        <w:rPr>
          <w:lang w:eastAsia="zh-CN"/>
        </w:rPr>
      </w:pPr>
      <w:r w:rsidRPr="00176F7C">
        <w:rPr>
          <w:rFonts w:hint="eastAsia"/>
          <w:lang w:val="en-CA" w:eastAsia="zh-CN"/>
        </w:rPr>
        <w:t>考</w:t>
      </w:r>
      <w:r w:rsidRPr="00004378">
        <w:rPr>
          <w:rFonts w:hint="eastAsia"/>
          <w:lang w:val="en-CA" w:eastAsia="zh-CN"/>
        </w:rPr>
        <w:t>虑在采用低或</w:t>
      </w:r>
      <w:r w:rsidRPr="00A00DDE">
        <w:rPr>
          <w:rFonts w:hint="eastAsia"/>
          <w:lang w:val="en-CA" w:eastAsia="zh-CN"/>
        </w:rPr>
        <w:t>零</w:t>
      </w:r>
      <w:r w:rsidRPr="00004378">
        <w:rPr>
          <w:rFonts w:hint="eastAsia"/>
          <w:lang w:val="en-CA" w:eastAsia="zh-CN"/>
        </w:rPr>
        <w:t>全球升温潜能值</w:t>
      </w:r>
      <w:r w:rsidRPr="008B1CC2">
        <w:rPr>
          <w:rFonts w:hint="eastAsia"/>
          <w:lang w:eastAsia="zh-CN"/>
        </w:rPr>
        <w:t>（</w:t>
      </w:r>
      <w:r w:rsidRPr="008B1CC2">
        <w:rPr>
          <w:rFonts w:hint="eastAsia"/>
          <w:lang w:eastAsia="zh-CN"/>
        </w:rPr>
        <w:t>GWP</w:t>
      </w:r>
      <w:r w:rsidRPr="008B1CC2">
        <w:rPr>
          <w:rFonts w:hint="eastAsia"/>
          <w:lang w:eastAsia="zh-CN"/>
        </w:rPr>
        <w:t>）</w:t>
      </w:r>
      <w:r w:rsidRPr="00004378">
        <w:rPr>
          <w:rFonts w:hint="eastAsia"/>
          <w:lang w:val="en-CA" w:eastAsia="zh-CN"/>
        </w:rPr>
        <w:t>的</w:t>
      </w:r>
      <w:r>
        <w:rPr>
          <w:rFonts w:hint="eastAsia"/>
          <w:lang w:val="en-CA" w:eastAsia="zh-CN"/>
        </w:rPr>
        <w:t>氢</w:t>
      </w:r>
      <w:r w:rsidRPr="00004378">
        <w:rPr>
          <w:rFonts w:hint="eastAsia"/>
          <w:lang w:val="en-CA" w:eastAsia="zh-CN"/>
        </w:rPr>
        <w:t>氟氯烃替代技术以及维持制冷维修行业的能效</w:t>
      </w:r>
      <w:r w:rsidR="00ED7E10">
        <w:rPr>
          <w:rFonts w:hint="eastAsia"/>
          <w:lang w:val="en-CA" w:eastAsia="zh-CN"/>
        </w:rPr>
        <w:t>而需要</w:t>
      </w:r>
      <w:r w:rsidRPr="00004378">
        <w:rPr>
          <w:rFonts w:hint="eastAsia"/>
          <w:lang w:val="en-CA" w:eastAsia="zh-CN"/>
        </w:rPr>
        <w:t>时，</w:t>
      </w:r>
      <w:r w:rsidRPr="001306C1">
        <w:rPr>
          <w:rFonts w:hint="eastAsia"/>
          <w:lang w:val="en-CA" w:eastAsia="zh-CN"/>
        </w:rPr>
        <w:t>在低消费量国家</w:t>
      </w:r>
      <w:r>
        <w:rPr>
          <w:rFonts w:hint="eastAsia"/>
          <w:lang w:eastAsia="zh-CN"/>
        </w:rPr>
        <w:t>（</w:t>
      </w:r>
      <w:r>
        <w:rPr>
          <w:rFonts w:hint="eastAsia"/>
          <w:lang w:eastAsia="zh-CN"/>
        </w:rPr>
        <w:t>L</w:t>
      </w:r>
      <w:r>
        <w:rPr>
          <w:lang w:eastAsia="zh-CN"/>
        </w:rPr>
        <w:t>VC</w:t>
      </w:r>
      <w:r>
        <w:rPr>
          <w:rFonts w:hint="eastAsia"/>
          <w:lang w:eastAsia="zh-CN"/>
        </w:rPr>
        <w:t>）</w:t>
      </w:r>
      <w:r w:rsidRPr="001306C1">
        <w:rPr>
          <w:rFonts w:hint="eastAsia"/>
          <w:lang w:val="en-CA" w:eastAsia="zh-CN"/>
        </w:rPr>
        <w:t>现有和未来</w:t>
      </w:r>
      <w:r>
        <w:rPr>
          <w:rFonts w:hint="eastAsia"/>
          <w:lang w:val="en-CA" w:eastAsia="zh-CN"/>
        </w:rPr>
        <w:t>氢</w:t>
      </w:r>
      <w:r w:rsidRPr="001306C1">
        <w:rPr>
          <w:rFonts w:hint="eastAsia"/>
          <w:lang w:val="en-CA" w:eastAsia="zh-CN"/>
        </w:rPr>
        <w:t>氟氯烃淘汰管理计划</w:t>
      </w:r>
      <w:r w:rsidRPr="008B1CC2">
        <w:rPr>
          <w:rFonts w:hint="eastAsia"/>
          <w:lang w:eastAsia="zh-CN"/>
        </w:rPr>
        <w:t>（</w:t>
      </w:r>
      <w:r w:rsidRPr="008B1CC2">
        <w:rPr>
          <w:rFonts w:hint="eastAsia"/>
          <w:lang w:eastAsia="zh-CN"/>
        </w:rPr>
        <w:t>HPMPs</w:t>
      </w:r>
      <w:r w:rsidRPr="008B1CC2">
        <w:rPr>
          <w:rFonts w:hint="eastAsia"/>
          <w:lang w:eastAsia="zh-CN"/>
        </w:rPr>
        <w:t>）</w:t>
      </w:r>
      <w:r w:rsidRPr="001306C1">
        <w:rPr>
          <w:rFonts w:hint="eastAsia"/>
          <w:lang w:val="en-CA" w:eastAsia="zh-CN"/>
        </w:rPr>
        <w:t>中纳入以下补充活动</w:t>
      </w:r>
      <w:r>
        <w:rPr>
          <w:rFonts w:hint="eastAsia"/>
          <w:lang w:val="en-CA" w:eastAsia="zh-CN"/>
        </w:rPr>
        <w:t>；</w:t>
      </w:r>
    </w:p>
    <w:p w:rsidR="000E17BA" w:rsidRDefault="000E17BA" w:rsidP="001E24E8">
      <w:pPr>
        <w:pStyle w:val="Heading3"/>
        <w:rPr>
          <w:lang w:eastAsia="zh-CN"/>
        </w:rPr>
      </w:pPr>
      <w:r w:rsidRPr="00427825">
        <w:rPr>
          <w:lang w:eastAsia="zh-CN"/>
        </w:rPr>
        <w:t>[</w:t>
      </w:r>
      <w:r w:rsidR="001306C1" w:rsidRPr="001306C1">
        <w:rPr>
          <w:rFonts w:hint="eastAsia"/>
          <w:lang w:eastAsia="zh-CN"/>
        </w:rPr>
        <w:t>为</w:t>
      </w:r>
      <w:r w:rsidR="00ED7E10">
        <w:rPr>
          <w:rFonts w:hint="eastAsia"/>
          <w:lang w:eastAsia="zh-CN"/>
        </w:rPr>
        <w:t>终端</w:t>
      </w:r>
      <w:r w:rsidR="001306C1" w:rsidRPr="001306C1">
        <w:rPr>
          <w:rFonts w:hint="eastAsia"/>
          <w:lang w:eastAsia="zh-CN"/>
        </w:rPr>
        <w:t>用户设计或针对</w:t>
      </w:r>
      <w:r w:rsidR="00ED7E10">
        <w:rPr>
          <w:rFonts w:hint="eastAsia"/>
          <w:lang w:eastAsia="zh-CN"/>
        </w:rPr>
        <w:t>终端</w:t>
      </w:r>
      <w:r w:rsidR="001306C1" w:rsidRPr="001306C1">
        <w:rPr>
          <w:rFonts w:hint="eastAsia"/>
          <w:lang w:eastAsia="zh-CN"/>
        </w:rPr>
        <w:t>用户的试行项目</w:t>
      </w:r>
      <w:r w:rsidR="000B20AF">
        <w:rPr>
          <w:rFonts w:hint="eastAsia"/>
          <w:lang w:eastAsia="zh-CN"/>
        </w:rPr>
        <w:t>，</w:t>
      </w:r>
      <w:r w:rsidR="001306C1" w:rsidRPr="001306C1">
        <w:rPr>
          <w:rFonts w:hint="eastAsia"/>
          <w:lang w:eastAsia="zh-CN"/>
        </w:rPr>
        <w:t>其主要涉及能效</w:t>
      </w:r>
      <w:r w:rsidR="00ED7E10">
        <w:rPr>
          <w:rFonts w:hint="eastAsia"/>
          <w:lang w:eastAsia="zh-CN"/>
        </w:rPr>
        <w:t>高的</w:t>
      </w:r>
      <w:r w:rsidR="001306C1" w:rsidRPr="001306C1">
        <w:rPr>
          <w:rFonts w:hint="eastAsia"/>
          <w:lang w:eastAsia="zh-CN"/>
        </w:rPr>
        <w:t>小容量制冷</w:t>
      </w:r>
      <w:r w:rsidR="001306C1">
        <w:rPr>
          <w:rFonts w:hint="eastAsia"/>
          <w:lang w:eastAsia="zh-CN"/>
        </w:rPr>
        <w:t>，</w:t>
      </w:r>
      <w:r w:rsidR="001306C1" w:rsidRPr="001A5E7F">
        <w:rPr>
          <w:rFonts w:hint="eastAsia"/>
          <w:lang w:eastAsia="zh-CN"/>
        </w:rPr>
        <w:t>空调和热泵（</w:t>
      </w:r>
      <w:r w:rsidR="001306C1" w:rsidRPr="001A5E7F">
        <w:rPr>
          <w:rFonts w:hint="eastAsia"/>
          <w:lang w:eastAsia="zh-CN"/>
        </w:rPr>
        <w:t>RACHP</w:t>
      </w:r>
      <w:r w:rsidR="001306C1" w:rsidRPr="001A5E7F">
        <w:rPr>
          <w:rFonts w:hint="eastAsia"/>
          <w:lang w:eastAsia="zh-CN"/>
        </w:rPr>
        <w:t>）设备</w:t>
      </w:r>
      <w:r w:rsidR="001306C1">
        <w:rPr>
          <w:rFonts w:hint="eastAsia"/>
          <w:lang w:eastAsia="zh-CN"/>
        </w:rPr>
        <w:t>，</w:t>
      </w:r>
      <w:r w:rsidR="00E7319D" w:rsidRPr="001A5E7F">
        <w:rPr>
          <w:rFonts w:hint="eastAsia"/>
          <w:lang w:eastAsia="zh-CN"/>
        </w:rPr>
        <w:t>使用低全球升温潜能值</w:t>
      </w:r>
      <w:r w:rsidR="000B20AF">
        <w:rPr>
          <w:rFonts w:hint="eastAsia"/>
          <w:lang w:eastAsia="zh-CN"/>
        </w:rPr>
        <w:t>技术</w:t>
      </w:r>
      <w:r w:rsidR="00176F7C">
        <w:rPr>
          <w:rFonts w:hint="eastAsia"/>
          <w:lang w:eastAsia="zh-CN"/>
        </w:rPr>
        <w:t>，</w:t>
      </w:r>
      <w:r w:rsidR="001A5E7F" w:rsidRPr="00FB2B41">
        <w:rPr>
          <w:rFonts w:hint="eastAsia"/>
          <w:lang w:eastAsia="zh-CN"/>
        </w:rPr>
        <w:t>以应对市场</w:t>
      </w:r>
      <w:r w:rsidR="00FB2B41" w:rsidRPr="00FB2B41">
        <w:rPr>
          <w:rFonts w:hint="eastAsia"/>
          <w:lang w:eastAsia="zh-CN"/>
        </w:rPr>
        <w:t>接受</w:t>
      </w:r>
      <w:r w:rsidR="001A5E7F" w:rsidRPr="00FB2B41">
        <w:rPr>
          <w:rFonts w:hint="eastAsia"/>
          <w:lang w:eastAsia="zh-CN"/>
        </w:rPr>
        <w:t>有关的挑战</w:t>
      </w:r>
      <w:r w:rsidR="000B20AF" w:rsidRPr="00FB2B41">
        <w:rPr>
          <w:rFonts w:hint="eastAsia"/>
          <w:lang w:eastAsia="zh-CN"/>
        </w:rPr>
        <w:t>；</w:t>
      </w:r>
      <w:r w:rsidRPr="00FB2B41">
        <w:rPr>
          <w:lang w:eastAsia="zh-CN"/>
        </w:rPr>
        <w:t xml:space="preserve"> </w:t>
      </w:r>
    </w:p>
    <w:p w:rsidR="00176F7C" w:rsidRDefault="00ED7E10" w:rsidP="001E24E8">
      <w:pPr>
        <w:pStyle w:val="Heading3"/>
        <w:rPr>
          <w:lang w:eastAsia="zh-CN"/>
        </w:rPr>
      </w:pPr>
      <w:r>
        <w:rPr>
          <w:rFonts w:hint="eastAsia"/>
          <w:lang w:eastAsia="zh-CN"/>
        </w:rPr>
        <w:t>更新培训材料，以便加强与制冷、空调和热</w:t>
      </w:r>
      <w:r w:rsidR="00176F7C" w:rsidRPr="00004378">
        <w:rPr>
          <w:rFonts w:hint="eastAsia"/>
          <w:lang w:eastAsia="zh-CN"/>
        </w:rPr>
        <w:t>泵设备的评估、安</w:t>
      </w:r>
      <w:r w:rsidR="00176F7C">
        <w:rPr>
          <w:rFonts w:hint="eastAsia"/>
          <w:lang w:eastAsia="zh-CN"/>
        </w:rPr>
        <w:t>装、保养和维修期间的良好做法和能效有关的部分，包括在解决具有</w:t>
      </w:r>
      <w:r w:rsidR="00176F7C" w:rsidRPr="00004378">
        <w:rPr>
          <w:rFonts w:hint="eastAsia"/>
          <w:lang w:eastAsia="zh-CN"/>
        </w:rPr>
        <w:t>可燃性、毒性和压力等不同运行特性的制冷剂时的安全考虑</w:t>
      </w:r>
      <w:r w:rsidR="00176F7C">
        <w:rPr>
          <w:rFonts w:hint="eastAsia"/>
          <w:lang w:eastAsia="zh-CN"/>
        </w:rPr>
        <w:t>；</w:t>
      </w:r>
    </w:p>
    <w:p w:rsidR="000E17BA" w:rsidRPr="00EA30D3" w:rsidRDefault="00EA30D3" w:rsidP="00EA30D3">
      <w:pPr>
        <w:pStyle w:val="Heading3"/>
        <w:rPr>
          <w:lang w:eastAsia="zh-CN"/>
        </w:rPr>
      </w:pPr>
      <w:r w:rsidRPr="00EA30D3">
        <w:rPr>
          <w:rFonts w:hint="eastAsia"/>
          <w:lang w:eastAsia="zh-CN"/>
        </w:rPr>
        <w:t>国家臭氧机构与有关</w:t>
      </w:r>
      <w:r w:rsidR="00ED7E10">
        <w:rPr>
          <w:rFonts w:hint="eastAsia"/>
          <w:lang w:eastAsia="zh-CN"/>
        </w:rPr>
        <w:t>政府部门</w:t>
      </w:r>
      <w:r w:rsidRPr="00EA30D3">
        <w:rPr>
          <w:rFonts w:hint="eastAsia"/>
          <w:lang w:eastAsia="zh-CN"/>
        </w:rPr>
        <w:t>和机构之间协调</w:t>
      </w:r>
      <w:r w:rsidR="001E24E8">
        <w:rPr>
          <w:rFonts w:hint="eastAsia"/>
          <w:lang w:eastAsia="zh-CN"/>
        </w:rPr>
        <w:t>和</w:t>
      </w:r>
      <w:r w:rsidRPr="00EA30D3">
        <w:rPr>
          <w:rFonts w:hint="eastAsia"/>
          <w:lang w:eastAsia="zh-CN"/>
        </w:rPr>
        <w:t>合作，以在制定制冷和能效计划</w:t>
      </w:r>
      <w:r w:rsidR="001E24E8">
        <w:rPr>
          <w:rFonts w:hint="eastAsia"/>
          <w:lang w:eastAsia="zh-CN"/>
        </w:rPr>
        <w:t>时</w:t>
      </w:r>
      <w:r w:rsidRPr="00EA30D3">
        <w:rPr>
          <w:rFonts w:hint="eastAsia"/>
          <w:lang w:eastAsia="zh-CN"/>
        </w:rPr>
        <w:t>适当考虑低全球升温潜能值的制冷剂，其中包括最低能效标准（</w:t>
      </w:r>
      <w:r w:rsidRPr="00EA30D3">
        <w:rPr>
          <w:rFonts w:hint="eastAsia"/>
          <w:lang w:eastAsia="zh-CN"/>
        </w:rPr>
        <w:t>MEPS</w:t>
      </w:r>
      <w:r w:rsidRPr="00EA30D3">
        <w:rPr>
          <w:rFonts w:hint="eastAsia"/>
          <w:lang w:eastAsia="zh-CN"/>
        </w:rPr>
        <w:t>），</w:t>
      </w:r>
      <w:r w:rsidR="001E24E8" w:rsidRPr="00004378">
        <w:rPr>
          <w:rFonts w:hint="eastAsia"/>
          <w:lang w:eastAsia="zh-CN"/>
        </w:rPr>
        <w:t>并酌情</w:t>
      </w:r>
      <w:r w:rsidR="001E24E8">
        <w:rPr>
          <w:rFonts w:hint="eastAsia"/>
          <w:lang w:eastAsia="zh-CN"/>
        </w:rPr>
        <w:t>纳入</w:t>
      </w:r>
      <w:r w:rsidR="00ED7E10">
        <w:rPr>
          <w:rFonts w:hint="eastAsia"/>
          <w:lang w:eastAsia="zh-CN"/>
        </w:rPr>
        <w:t>制冷、空调和热</w:t>
      </w:r>
      <w:r w:rsidR="001E24E8" w:rsidRPr="00004378">
        <w:rPr>
          <w:rFonts w:hint="eastAsia"/>
          <w:lang w:eastAsia="zh-CN"/>
        </w:rPr>
        <w:t>泵设备</w:t>
      </w:r>
      <w:r w:rsidR="001E24E8">
        <w:rPr>
          <w:rFonts w:hint="eastAsia"/>
          <w:lang w:eastAsia="zh-CN"/>
        </w:rPr>
        <w:t>（</w:t>
      </w:r>
      <w:r w:rsidRPr="00EA30D3">
        <w:rPr>
          <w:rFonts w:hint="eastAsia"/>
          <w:lang w:eastAsia="zh-CN"/>
        </w:rPr>
        <w:t>RACHP</w:t>
      </w:r>
      <w:r w:rsidR="001E24E8">
        <w:rPr>
          <w:rFonts w:hint="eastAsia"/>
          <w:lang w:eastAsia="zh-CN"/>
        </w:rPr>
        <w:t>）</w:t>
      </w:r>
      <w:r w:rsidRPr="00EA30D3">
        <w:rPr>
          <w:rFonts w:hint="eastAsia"/>
          <w:lang w:eastAsia="zh-CN"/>
        </w:rPr>
        <w:t>设备的</w:t>
      </w:r>
      <w:r w:rsidR="001E24E8" w:rsidRPr="00004378">
        <w:rPr>
          <w:rFonts w:hint="eastAsia"/>
          <w:lang w:eastAsia="zh-CN"/>
        </w:rPr>
        <w:t>标识方案</w:t>
      </w:r>
      <w:r w:rsidR="001E24E8">
        <w:rPr>
          <w:rFonts w:hint="eastAsia"/>
          <w:lang w:eastAsia="zh-CN"/>
        </w:rPr>
        <w:t>和</w:t>
      </w:r>
      <w:r w:rsidRPr="00EA30D3">
        <w:rPr>
          <w:rFonts w:hint="eastAsia"/>
          <w:lang w:eastAsia="zh-CN"/>
        </w:rPr>
        <w:t>标准</w:t>
      </w:r>
      <w:r w:rsidR="000E17BA" w:rsidRPr="00EA30D3">
        <w:rPr>
          <w:lang w:eastAsia="zh-CN"/>
        </w:rPr>
        <w:t>;</w:t>
      </w:r>
    </w:p>
    <w:p w:rsidR="000E17BA" w:rsidRPr="009D36E6" w:rsidRDefault="00201CE2" w:rsidP="00201CE2">
      <w:pPr>
        <w:pStyle w:val="Heading3"/>
        <w:rPr>
          <w:lang w:eastAsia="zh-CN"/>
        </w:rPr>
      </w:pPr>
      <w:r w:rsidRPr="00201CE2">
        <w:rPr>
          <w:rFonts w:hint="eastAsia"/>
          <w:lang w:eastAsia="zh-CN"/>
        </w:rPr>
        <w:t>制定和执行技师资质认证计划</w:t>
      </w:r>
      <w:r>
        <w:rPr>
          <w:rFonts w:hint="eastAsia"/>
          <w:lang w:eastAsia="zh-CN"/>
        </w:rPr>
        <w:t>，</w:t>
      </w:r>
      <w:r w:rsidRPr="009D36E6">
        <w:rPr>
          <w:rFonts w:hint="eastAsia"/>
          <w:lang w:eastAsia="zh-CN"/>
        </w:rPr>
        <w:t>并加强包括能效和安全在内的国家资质认证机构；以及</w:t>
      </w:r>
    </w:p>
    <w:p w:rsidR="000E17BA" w:rsidRPr="009D36E6" w:rsidRDefault="00201CE2" w:rsidP="000E17BA">
      <w:pPr>
        <w:pStyle w:val="Heading3"/>
        <w:numPr>
          <w:ilvl w:val="2"/>
          <w:numId w:val="1"/>
        </w:numPr>
        <w:rPr>
          <w:lang w:eastAsia="zh-CN"/>
        </w:rPr>
      </w:pPr>
      <w:r w:rsidRPr="009D36E6">
        <w:rPr>
          <w:rFonts w:hint="eastAsia"/>
          <w:lang w:eastAsia="zh-CN"/>
        </w:rPr>
        <w:t>提高认识和</w:t>
      </w:r>
      <w:r w:rsidR="00A00DDE">
        <w:rPr>
          <w:rFonts w:hint="eastAsia"/>
          <w:lang w:eastAsia="zh-CN"/>
        </w:rPr>
        <w:t>对外</w:t>
      </w:r>
      <w:r w:rsidR="00ED7E10">
        <w:rPr>
          <w:rFonts w:hint="eastAsia"/>
          <w:lang w:eastAsia="zh-CN"/>
        </w:rPr>
        <w:t>宣</w:t>
      </w:r>
      <w:r w:rsidR="00A00DDE">
        <w:rPr>
          <w:rFonts w:hint="eastAsia"/>
          <w:lang w:eastAsia="zh-CN"/>
        </w:rPr>
        <w:t>传项目</w:t>
      </w:r>
      <w:r w:rsidRPr="009D36E6">
        <w:rPr>
          <w:rFonts w:hint="eastAsia"/>
          <w:lang w:eastAsia="zh-CN"/>
        </w:rPr>
        <w:t>，以便推动最低能效标准和标识系统</w:t>
      </w:r>
      <w:r w:rsidR="00A00DDE">
        <w:rPr>
          <w:rFonts w:hint="eastAsia"/>
          <w:lang w:eastAsia="zh-CN"/>
        </w:rPr>
        <w:t>的</w:t>
      </w:r>
      <w:r w:rsidR="00A00DDE" w:rsidRPr="009D36E6">
        <w:rPr>
          <w:rFonts w:hint="eastAsia"/>
          <w:lang w:eastAsia="zh-CN"/>
        </w:rPr>
        <w:t>采用</w:t>
      </w:r>
      <w:r w:rsidRPr="009D36E6">
        <w:rPr>
          <w:rFonts w:hint="eastAsia"/>
          <w:lang w:eastAsia="zh-CN"/>
        </w:rPr>
        <w:t>；强制性技</w:t>
      </w:r>
      <w:r w:rsidR="00A00DDE">
        <w:rPr>
          <w:rFonts w:hint="eastAsia"/>
          <w:lang w:eastAsia="zh-CN"/>
        </w:rPr>
        <w:t>师认证；以及采用具有低或零全球升温潜能值的高能效制冷、空调和热</w:t>
      </w:r>
      <w:r w:rsidRPr="009D36E6">
        <w:rPr>
          <w:rFonts w:hint="eastAsia"/>
          <w:lang w:eastAsia="zh-CN"/>
        </w:rPr>
        <w:t>泵设备</w:t>
      </w:r>
      <w:r w:rsidR="000E17BA" w:rsidRPr="009D36E6">
        <w:rPr>
          <w:lang w:eastAsia="zh-CN"/>
        </w:rPr>
        <w:t>;</w:t>
      </w:r>
    </w:p>
    <w:p w:rsidR="000E17BA" w:rsidRPr="009D36E6" w:rsidRDefault="00B26BFD" w:rsidP="000E17BA">
      <w:pPr>
        <w:pStyle w:val="Heading2"/>
        <w:numPr>
          <w:ilvl w:val="1"/>
          <w:numId w:val="1"/>
        </w:numPr>
        <w:rPr>
          <w:lang w:eastAsia="zh-CN"/>
        </w:rPr>
      </w:pPr>
      <w:r w:rsidRPr="009D36E6">
        <w:rPr>
          <w:rFonts w:hint="eastAsia"/>
          <w:lang w:eastAsia="zh-CN"/>
        </w:rPr>
        <w:t>在需要时，就</w:t>
      </w:r>
      <w:r w:rsidRPr="009D36E6">
        <w:rPr>
          <w:lang w:eastAsia="zh-CN"/>
        </w:rPr>
        <w:t>(b)</w:t>
      </w:r>
      <w:r w:rsidRPr="009D36E6">
        <w:rPr>
          <w:rFonts w:hint="eastAsia"/>
          <w:lang w:eastAsia="zh-CN"/>
        </w:rPr>
        <w:t>分段中所述活动提供以下资金，</w:t>
      </w:r>
      <w:r w:rsidR="00A00DDE">
        <w:rPr>
          <w:rFonts w:hint="eastAsia"/>
          <w:lang w:eastAsia="zh-CN"/>
        </w:rPr>
        <w:t>基于如下理解：</w:t>
      </w:r>
      <w:r w:rsidRPr="009D36E6">
        <w:rPr>
          <w:rFonts w:hint="eastAsia"/>
          <w:lang w:eastAsia="zh-CN"/>
        </w:rPr>
        <w:t>即第</w:t>
      </w:r>
      <w:r w:rsidRPr="009D36E6">
        <w:rPr>
          <w:lang w:eastAsia="zh-CN"/>
        </w:rPr>
        <w:t>5</w:t>
      </w:r>
      <w:r w:rsidRPr="009D36E6">
        <w:rPr>
          <w:rFonts w:hint="eastAsia"/>
          <w:lang w:eastAsia="zh-CN"/>
        </w:rPr>
        <w:t>条国家可以灵活使用补充资金，</w:t>
      </w:r>
      <w:r w:rsidR="007B5B13">
        <w:rPr>
          <w:rFonts w:hint="eastAsia"/>
          <w:lang w:eastAsia="zh-CN"/>
        </w:rPr>
        <w:t>以满足</w:t>
      </w:r>
      <w:r w:rsidRPr="009D36E6">
        <w:rPr>
          <w:rFonts w:hint="eastAsia"/>
          <w:lang w:eastAsia="zh-CN"/>
        </w:rPr>
        <w:t>采用低或零全球升温潜能值制冷剂的氟氯烃替代技术的项目实施中</w:t>
      </w:r>
      <w:r w:rsidR="00A00DDE">
        <w:rPr>
          <w:rFonts w:hint="eastAsia"/>
          <w:lang w:eastAsia="zh-CN"/>
        </w:rPr>
        <w:t>，</w:t>
      </w:r>
      <w:r w:rsidRPr="009D36E6">
        <w:rPr>
          <w:rFonts w:hint="eastAsia"/>
          <w:lang w:eastAsia="zh-CN"/>
        </w:rPr>
        <w:t>以及在维持制冷维修行业的能效时</w:t>
      </w:r>
      <w:r w:rsidR="00A00DDE">
        <w:rPr>
          <w:rFonts w:hint="eastAsia"/>
          <w:lang w:eastAsia="zh-CN"/>
        </w:rPr>
        <w:t>，</w:t>
      </w:r>
      <w:r w:rsidRPr="009D36E6">
        <w:rPr>
          <w:rFonts w:hint="eastAsia"/>
          <w:lang w:eastAsia="zh-CN"/>
        </w:rPr>
        <w:t>可能出现的具体需要：</w:t>
      </w:r>
    </w:p>
    <w:p w:rsidR="00201CE2" w:rsidRPr="009D36E6" w:rsidRDefault="00201CE2" w:rsidP="008C6454">
      <w:pPr>
        <w:keepNext/>
        <w:keepLines/>
        <w:rPr>
          <w:lang w:eastAsia="zh-CN"/>
        </w:rPr>
      </w:pPr>
    </w:p>
    <w:tbl>
      <w:tblPr>
        <w:tblStyle w:val="TableGrid"/>
        <w:tblW w:w="7938" w:type="dxa"/>
        <w:tblInd w:w="1413" w:type="dxa"/>
        <w:tblLook w:val="04A0" w:firstRow="1" w:lastRow="0" w:firstColumn="1" w:lastColumn="0" w:noHBand="0" w:noVBand="1"/>
      </w:tblPr>
      <w:tblGrid>
        <w:gridCol w:w="2646"/>
        <w:gridCol w:w="2646"/>
        <w:gridCol w:w="2646"/>
      </w:tblGrid>
      <w:tr w:rsidR="007563CE" w:rsidRPr="009D36E6" w:rsidTr="00E14D46">
        <w:trPr>
          <w:tblHeader/>
        </w:trPr>
        <w:tc>
          <w:tcPr>
            <w:tcW w:w="2646" w:type="dxa"/>
          </w:tcPr>
          <w:p w:rsidR="000E17BA" w:rsidRPr="009D36E6" w:rsidRDefault="00B26BFD" w:rsidP="008C6454">
            <w:pPr>
              <w:keepNext/>
              <w:keepLines/>
              <w:jc w:val="center"/>
              <w:rPr>
                <w:b/>
                <w:sz w:val="21"/>
                <w:szCs w:val="21"/>
              </w:rPr>
            </w:pPr>
            <w:r w:rsidRPr="009D36E6">
              <w:rPr>
                <w:rFonts w:hint="eastAsia"/>
                <w:b/>
                <w:bCs/>
                <w:color w:val="000000"/>
                <w:lang w:eastAsia="zh-CN"/>
              </w:rPr>
              <w:t>消费量</w:t>
            </w:r>
            <w:r w:rsidRPr="009D36E6">
              <w:rPr>
                <w:b/>
                <w:bCs/>
                <w:color w:val="000000"/>
              </w:rPr>
              <w:t xml:space="preserve"> (</w:t>
            </w:r>
            <w:r w:rsidRPr="009D36E6">
              <w:rPr>
                <w:rFonts w:hint="eastAsia"/>
                <w:b/>
                <w:bCs/>
                <w:color w:val="000000"/>
                <w:lang w:eastAsia="zh-CN"/>
              </w:rPr>
              <w:t>公吨</w:t>
            </w:r>
            <w:r w:rsidRPr="009D36E6">
              <w:rPr>
                <w:b/>
                <w:bCs/>
                <w:color w:val="000000"/>
              </w:rPr>
              <w:t>)*</w:t>
            </w:r>
          </w:p>
        </w:tc>
        <w:tc>
          <w:tcPr>
            <w:tcW w:w="2646" w:type="dxa"/>
          </w:tcPr>
          <w:p w:rsidR="000E17BA" w:rsidRPr="009D36E6" w:rsidRDefault="00B26BFD" w:rsidP="008C6454">
            <w:pPr>
              <w:keepNext/>
              <w:keepLines/>
              <w:jc w:val="center"/>
              <w:rPr>
                <w:b/>
                <w:sz w:val="21"/>
                <w:szCs w:val="21"/>
              </w:rPr>
            </w:pPr>
            <w:r w:rsidRPr="009D36E6">
              <w:rPr>
                <w:rFonts w:hint="eastAsia"/>
                <w:b/>
                <w:sz w:val="21"/>
                <w:szCs w:val="21"/>
                <w:lang w:eastAsia="zh-CN"/>
              </w:rPr>
              <w:t>国家数量</w:t>
            </w:r>
          </w:p>
        </w:tc>
        <w:tc>
          <w:tcPr>
            <w:tcW w:w="2646" w:type="dxa"/>
            <w:tcMar>
              <w:left w:w="0" w:type="dxa"/>
              <w:right w:w="0" w:type="dxa"/>
            </w:tcMar>
          </w:tcPr>
          <w:p w:rsidR="000E17BA" w:rsidRPr="009D36E6" w:rsidRDefault="00B26BFD" w:rsidP="008C6454">
            <w:pPr>
              <w:keepNext/>
              <w:keepLines/>
              <w:jc w:val="center"/>
              <w:rPr>
                <w:b/>
                <w:sz w:val="21"/>
                <w:szCs w:val="21"/>
              </w:rPr>
            </w:pPr>
            <w:r w:rsidRPr="009D36E6">
              <w:rPr>
                <w:rFonts w:hint="eastAsia"/>
                <w:b/>
                <w:bCs/>
                <w:color w:val="000000"/>
                <w:lang w:eastAsia="zh-CN"/>
              </w:rPr>
              <w:t>补充资金</w:t>
            </w:r>
            <w:r w:rsidRPr="009D36E6">
              <w:rPr>
                <w:b/>
                <w:bCs/>
                <w:color w:val="000000"/>
              </w:rPr>
              <w:t xml:space="preserve"> (</w:t>
            </w:r>
            <w:r w:rsidRPr="009D36E6">
              <w:rPr>
                <w:rFonts w:hint="eastAsia"/>
                <w:b/>
                <w:bCs/>
                <w:color w:val="000000"/>
                <w:lang w:eastAsia="zh-CN"/>
              </w:rPr>
              <w:t>美元</w:t>
            </w:r>
            <w:r w:rsidRPr="009D36E6">
              <w:rPr>
                <w:b/>
                <w:bCs/>
                <w:color w:val="000000"/>
              </w:rPr>
              <w:t>)**</w:t>
            </w:r>
          </w:p>
        </w:tc>
      </w:tr>
      <w:tr w:rsidR="007563CE" w:rsidRPr="00437A65" w:rsidTr="00366079">
        <w:tc>
          <w:tcPr>
            <w:tcW w:w="2646" w:type="dxa"/>
          </w:tcPr>
          <w:p w:rsidR="000E17BA" w:rsidRPr="009D36E6" w:rsidRDefault="000E17BA" w:rsidP="008C6454">
            <w:pPr>
              <w:keepNext/>
              <w:keepLines/>
              <w:jc w:val="center"/>
              <w:rPr>
                <w:sz w:val="21"/>
                <w:szCs w:val="21"/>
              </w:rPr>
            </w:pPr>
            <w:r w:rsidRPr="009D36E6">
              <w:rPr>
                <w:sz w:val="21"/>
                <w:szCs w:val="21"/>
              </w:rPr>
              <w:t>0-15</w:t>
            </w:r>
          </w:p>
        </w:tc>
        <w:tc>
          <w:tcPr>
            <w:tcW w:w="2646" w:type="dxa"/>
          </w:tcPr>
          <w:p w:rsidR="000E17BA" w:rsidRPr="00B26BFD" w:rsidRDefault="000E17BA" w:rsidP="008C6454">
            <w:pPr>
              <w:keepNext/>
              <w:keepLines/>
              <w:jc w:val="center"/>
              <w:rPr>
                <w:sz w:val="21"/>
                <w:szCs w:val="21"/>
              </w:rPr>
            </w:pPr>
            <w:r w:rsidRPr="009D36E6">
              <w:rPr>
                <w:sz w:val="21"/>
                <w:szCs w:val="21"/>
              </w:rPr>
              <w:t>21</w:t>
            </w:r>
          </w:p>
        </w:tc>
        <w:tc>
          <w:tcPr>
            <w:tcW w:w="2646" w:type="dxa"/>
          </w:tcPr>
          <w:p w:rsidR="000E17BA" w:rsidRPr="00B26BFD" w:rsidRDefault="000E17BA" w:rsidP="008C6454">
            <w:pPr>
              <w:keepNext/>
              <w:keepLines/>
              <w:jc w:val="left"/>
              <w:rPr>
                <w:sz w:val="21"/>
                <w:szCs w:val="21"/>
              </w:rPr>
            </w:pPr>
          </w:p>
        </w:tc>
      </w:tr>
      <w:tr w:rsidR="007563CE" w:rsidRPr="00437A65" w:rsidTr="00366079">
        <w:tc>
          <w:tcPr>
            <w:tcW w:w="2646" w:type="dxa"/>
          </w:tcPr>
          <w:p w:rsidR="000E17BA" w:rsidRPr="00B26BFD" w:rsidRDefault="000E17BA" w:rsidP="008C6454">
            <w:pPr>
              <w:keepNext/>
              <w:keepLines/>
              <w:jc w:val="center"/>
              <w:rPr>
                <w:sz w:val="21"/>
                <w:szCs w:val="21"/>
              </w:rPr>
            </w:pPr>
            <w:r w:rsidRPr="00B26BFD">
              <w:rPr>
                <w:sz w:val="21"/>
                <w:szCs w:val="21"/>
              </w:rPr>
              <w:t>15-40</w:t>
            </w:r>
          </w:p>
        </w:tc>
        <w:tc>
          <w:tcPr>
            <w:tcW w:w="2646" w:type="dxa"/>
          </w:tcPr>
          <w:p w:rsidR="000E17BA" w:rsidRPr="00B26BFD" w:rsidRDefault="000E17BA" w:rsidP="008C6454">
            <w:pPr>
              <w:keepNext/>
              <w:keepLines/>
              <w:jc w:val="center"/>
              <w:rPr>
                <w:sz w:val="21"/>
                <w:szCs w:val="21"/>
              </w:rPr>
            </w:pPr>
            <w:r w:rsidRPr="00B26BFD">
              <w:rPr>
                <w:sz w:val="21"/>
                <w:szCs w:val="21"/>
              </w:rPr>
              <w:t>17</w:t>
            </w:r>
          </w:p>
        </w:tc>
        <w:tc>
          <w:tcPr>
            <w:tcW w:w="2646" w:type="dxa"/>
          </w:tcPr>
          <w:p w:rsidR="000E17BA" w:rsidRPr="00B26BFD" w:rsidRDefault="000E17BA" w:rsidP="008C6454">
            <w:pPr>
              <w:keepNext/>
              <w:keepLines/>
              <w:jc w:val="left"/>
              <w:rPr>
                <w:sz w:val="21"/>
                <w:szCs w:val="21"/>
              </w:rPr>
            </w:pPr>
          </w:p>
        </w:tc>
      </w:tr>
      <w:tr w:rsidR="007563CE" w:rsidRPr="00437A65" w:rsidTr="00366079">
        <w:tc>
          <w:tcPr>
            <w:tcW w:w="2646" w:type="dxa"/>
          </w:tcPr>
          <w:p w:rsidR="000E17BA" w:rsidRPr="00B26BFD" w:rsidRDefault="000E17BA" w:rsidP="008C6454">
            <w:pPr>
              <w:keepNext/>
              <w:keepLines/>
              <w:jc w:val="center"/>
              <w:rPr>
                <w:sz w:val="21"/>
                <w:szCs w:val="21"/>
              </w:rPr>
            </w:pPr>
            <w:r w:rsidRPr="00B26BFD">
              <w:rPr>
                <w:sz w:val="21"/>
                <w:szCs w:val="21"/>
              </w:rPr>
              <w:t>40-80</w:t>
            </w:r>
          </w:p>
        </w:tc>
        <w:tc>
          <w:tcPr>
            <w:tcW w:w="2646" w:type="dxa"/>
          </w:tcPr>
          <w:p w:rsidR="000E17BA" w:rsidRPr="00B26BFD" w:rsidRDefault="000E17BA" w:rsidP="008C6454">
            <w:pPr>
              <w:keepNext/>
              <w:keepLines/>
              <w:jc w:val="center"/>
              <w:rPr>
                <w:sz w:val="21"/>
                <w:szCs w:val="21"/>
              </w:rPr>
            </w:pPr>
            <w:r w:rsidRPr="00B26BFD">
              <w:rPr>
                <w:sz w:val="21"/>
                <w:szCs w:val="21"/>
              </w:rPr>
              <w:t>14</w:t>
            </w:r>
          </w:p>
        </w:tc>
        <w:tc>
          <w:tcPr>
            <w:tcW w:w="2646" w:type="dxa"/>
          </w:tcPr>
          <w:p w:rsidR="000E17BA" w:rsidRPr="00B26BFD" w:rsidRDefault="000E17BA" w:rsidP="008C6454">
            <w:pPr>
              <w:keepNext/>
              <w:keepLines/>
              <w:jc w:val="left"/>
              <w:rPr>
                <w:sz w:val="21"/>
                <w:szCs w:val="21"/>
              </w:rPr>
            </w:pPr>
          </w:p>
        </w:tc>
      </w:tr>
      <w:tr w:rsidR="007563CE" w:rsidRPr="00437A65" w:rsidTr="00366079">
        <w:tc>
          <w:tcPr>
            <w:tcW w:w="2646" w:type="dxa"/>
          </w:tcPr>
          <w:p w:rsidR="000E17BA" w:rsidRPr="00B26BFD" w:rsidRDefault="000E17BA" w:rsidP="008C6454">
            <w:pPr>
              <w:keepNext/>
              <w:keepLines/>
              <w:jc w:val="center"/>
              <w:rPr>
                <w:sz w:val="21"/>
                <w:szCs w:val="21"/>
              </w:rPr>
            </w:pPr>
            <w:r w:rsidRPr="00B26BFD">
              <w:rPr>
                <w:sz w:val="21"/>
                <w:szCs w:val="21"/>
              </w:rPr>
              <w:t>80-120</w:t>
            </w:r>
          </w:p>
        </w:tc>
        <w:tc>
          <w:tcPr>
            <w:tcW w:w="2646" w:type="dxa"/>
          </w:tcPr>
          <w:p w:rsidR="000E17BA" w:rsidRPr="00B26BFD" w:rsidRDefault="000E17BA" w:rsidP="008C6454">
            <w:pPr>
              <w:keepNext/>
              <w:keepLines/>
              <w:jc w:val="center"/>
              <w:rPr>
                <w:sz w:val="21"/>
                <w:szCs w:val="21"/>
              </w:rPr>
            </w:pPr>
            <w:r w:rsidRPr="00B26BFD">
              <w:rPr>
                <w:sz w:val="21"/>
                <w:szCs w:val="21"/>
              </w:rPr>
              <w:t>11</w:t>
            </w:r>
          </w:p>
        </w:tc>
        <w:tc>
          <w:tcPr>
            <w:tcW w:w="2646" w:type="dxa"/>
          </w:tcPr>
          <w:p w:rsidR="000E17BA" w:rsidRPr="00B26BFD" w:rsidRDefault="000E17BA" w:rsidP="008C6454">
            <w:pPr>
              <w:keepNext/>
              <w:keepLines/>
              <w:jc w:val="left"/>
              <w:rPr>
                <w:sz w:val="21"/>
                <w:szCs w:val="21"/>
              </w:rPr>
            </w:pPr>
          </w:p>
        </w:tc>
      </w:tr>
      <w:tr w:rsidR="007563CE" w:rsidRPr="00437A65" w:rsidTr="00366079">
        <w:tc>
          <w:tcPr>
            <w:tcW w:w="2646" w:type="dxa"/>
          </w:tcPr>
          <w:p w:rsidR="000E17BA" w:rsidRPr="00B26BFD" w:rsidRDefault="000E17BA" w:rsidP="008C6454">
            <w:pPr>
              <w:keepNext/>
              <w:keepLines/>
              <w:jc w:val="center"/>
              <w:rPr>
                <w:sz w:val="21"/>
                <w:szCs w:val="21"/>
              </w:rPr>
            </w:pPr>
            <w:r w:rsidRPr="00B26BFD">
              <w:rPr>
                <w:sz w:val="21"/>
                <w:szCs w:val="21"/>
              </w:rPr>
              <w:t>120-160</w:t>
            </w:r>
          </w:p>
        </w:tc>
        <w:tc>
          <w:tcPr>
            <w:tcW w:w="2646" w:type="dxa"/>
          </w:tcPr>
          <w:p w:rsidR="000E17BA" w:rsidRPr="00B26BFD" w:rsidRDefault="000E17BA" w:rsidP="008C6454">
            <w:pPr>
              <w:keepNext/>
              <w:keepLines/>
              <w:jc w:val="center"/>
              <w:rPr>
                <w:sz w:val="21"/>
                <w:szCs w:val="21"/>
              </w:rPr>
            </w:pPr>
            <w:r w:rsidRPr="00B26BFD">
              <w:rPr>
                <w:sz w:val="21"/>
                <w:szCs w:val="21"/>
              </w:rPr>
              <w:t>8</w:t>
            </w:r>
          </w:p>
        </w:tc>
        <w:tc>
          <w:tcPr>
            <w:tcW w:w="2646" w:type="dxa"/>
          </w:tcPr>
          <w:p w:rsidR="000E17BA" w:rsidRPr="00B26BFD" w:rsidRDefault="000E17BA" w:rsidP="008C6454">
            <w:pPr>
              <w:keepNext/>
              <w:keepLines/>
              <w:jc w:val="left"/>
              <w:rPr>
                <w:sz w:val="21"/>
                <w:szCs w:val="21"/>
              </w:rPr>
            </w:pPr>
          </w:p>
        </w:tc>
      </w:tr>
      <w:tr w:rsidR="007563CE" w:rsidRPr="00437A65" w:rsidTr="00366079">
        <w:tc>
          <w:tcPr>
            <w:tcW w:w="2646" w:type="dxa"/>
          </w:tcPr>
          <w:p w:rsidR="000E17BA" w:rsidRPr="00B26BFD" w:rsidRDefault="000E17BA" w:rsidP="008C6454">
            <w:pPr>
              <w:keepNext/>
              <w:keepLines/>
              <w:jc w:val="center"/>
              <w:rPr>
                <w:sz w:val="21"/>
                <w:szCs w:val="21"/>
              </w:rPr>
            </w:pPr>
            <w:r w:rsidRPr="00B26BFD">
              <w:rPr>
                <w:sz w:val="21"/>
                <w:szCs w:val="21"/>
              </w:rPr>
              <w:t>160-200</w:t>
            </w:r>
          </w:p>
        </w:tc>
        <w:tc>
          <w:tcPr>
            <w:tcW w:w="2646" w:type="dxa"/>
          </w:tcPr>
          <w:p w:rsidR="000E17BA" w:rsidRPr="00B26BFD" w:rsidRDefault="000E17BA" w:rsidP="008C6454">
            <w:pPr>
              <w:keepNext/>
              <w:keepLines/>
              <w:jc w:val="center"/>
              <w:rPr>
                <w:sz w:val="21"/>
                <w:szCs w:val="21"/>
              </w:rPr>
            </w:pPr>
            <w:r w:rsidRPr="00B26BFD">
              <w:rPr>
                <w:sz w:val="21"/>
                <w:szCs w:val="21"/>
              </w:rPr>
              <w:t>3</w:t>
            </w:r>
          </w:p>
        </w:tc>
        <w:tc>
          <w:tcPr>
            <w:tcW w:w="2646" w:type="dxa"/>
          </w:tcPr>
          <w:p w:rsidR="000E17BA" w:rsidRPr="00B26BFD" w:rsidRDefault="000E17BA" w:rsidP="008C6454">
            <w:pPr>
              <w:keepNext/>
              <w:keepLines/>
              <w:jc w:val="left"/>
              <w:rPr>
                <w:sz w:val="21"/>
                <w:szCs w:val="21"/>
              </w:rPr>
            </w:pPr>
          </w:p>
        </w:tc>
      </w:tr>
      <w:tr w:rsidR="007563CE" w:rsidRPr="00437A65" w:rsidTr="00366079">
        <w:tc>
          <w:tcPr>
            <w:tcW w:w="2646" w:type="dxa"/>
          </w:tcPr>
          <w:p w:rsidR="000E17BA" w:rsidRPr="00B26BFD" w:rsidRDefault="000E17BA" w:rsidP="008C6454">
            <w:pPr>
              <w:keepNext/>
              <w:keepLines/>
              <w:jc w:val="center"/>
              <w:rPr>
                <w:sz w:val="21"/>
                <w:szCs w:val="21"/>
              </w:rPr>
            </w:pPr>
            <w:r w:rsidRPr="00B26BFD">
              <w:rPr>
                <w:sz w:val="21"/>
                <w:szCs w:val="21"/>
              </w:rPr>
              <w:t>200-320</w:t>
            </w:r>
          </w:p>
        </w:tc>
        <w:tc>
          <w:tcPr>
            <w:tcW w:w="2646" w:type="dxa"/>
          </w:tcPr>
          <w:p w:rsidR="000E17BA" w:rsidRPr="00B26BFD" w:rsidRDefault="000E17BA" w:rsidP="008C6454">
            <w:pPr>
              <w:keepNext/>
              <w:keepLines/>
              <w:jc w:val="center"/>
              <w:rPr>
                <w:sz w:val="21"/>
                <w:szCs w:val="21"/>
              </w:rPr>
            </w:pPr>
            <w:r w:rsidRPr="00B26BFD">
              <w:rPr>
                <w:sz w:val="21"/>
                <w:szCs w:val="21"/>
              </w:rPr>
              <w:t>13</w:t>
            </w:r>
          </w:p>
        </w:tc>
        <w:tc>
          <w:tcPr>
            <w:tcW w:w="2646" w:type="dxa"/>
          </w:tcPr>
          <w:p w:rsidR="000E17BA" w:rsidRPr="00B26BFD" w:rsidRDefault="000E17BA" w:rsidP="008C6454">
            <w:pPr>
              <w:keepNext/>
              <w:keepLines/>
              <w:jc w:val="left"/>
              <w:rPr>
                <w:sz w:val="21"/>
                <w:szCs w:val="21"/>
              </w:rPr>
            </w:pPr>
          </w:p>
        </w:tc>
      </w:tr>
      <w:tr w:rsidR="007563CE" w:rsidRPr="00A00DDE" w:rsidTr="00366079">
        <w:tc>
          <w:tcPr>
            <w:tcW w:w="2646" w:type="dxa"/>
          </w:tcPr>
          <w:p w:rsidR="000E17BA" w:rsidRPr="00A00DDE" w:rsidRDefault="000E17BA" w:rsidP="008C6454">
            <w:pPr>
              <w:keepNext/>
              <w:keepLines/>
              <w:jc w:val="center"/>
              <w:rPr>
                <w:sz w:val="21"/>
                <w:szCs w:val="21"/>
              </w:rPr>
            </w:pPr>
            <w:r w:rsidRPr="00A00DDE">
              <w:rPr>
                <w:sz w:val="21"/>
                <w:szCs w:val="21"/>
              </w:rPr>
              <w:t>320-360</w:t>
            </w:r>
          </w:p>
        </w:tc>
        <w:tc>
          <w:tcPr>
            <w:tcW w:w="2646" w:type="dxa"/>
          </w:tcPr>
          <w:p w:rsidR="000E17BA" w:rsidRPr="00A00DDE" w:rsidRDefault="000E17BA" w:rsidP="008C6454">
            <w:pPr>
              <w:keepNext/>
              <w:keepLines/>
              <w:jc w:val="center"/>
              <w:rPr>
                <w:sz w:val="21"/>
                <w:szCs w:val="21"/>
              </w:rPr>
            </w:pPr>
            <w:r w:rsidRPr="00A00DDE">
              <w:rPr>
                <w:sz w:val="21"/>
                <w:szCs w:val="21"/>
              </w:rPr>
              <w:t>4</w:t>
            </w:r>
          </w:p>
        </w:tc>
        <w:tc>
          <w:tcPr>
            <w:tcW w:w="2646" w:type="dxa"/>
          </w:tcPr>
          <w:p w:rsidR="000E17BA" w:rsidRPr="00A00DDE" w:rsidRDefault="000E17BA" w:rsidP="008C6454">
            <w:pPr>
              <w:keepNext/>
              <w:keepLines/>
              <w:jc w:val="left"/>
              <w:rPr>
                <w:sz w:val="21"/>
                <w:szCs w:val="21"/>
              </w:rPr>
            </w:pPr>
          </w:p>
        </w:tc>
      </w:tr>
    </w:tbl>
    <w:p w:rsidR="00B26BFD" w:rsidRPr="00A00DDE" w:rsidRDefault="000E17BA" w:rsidP="008C6454">
      <w:pPr>
        <w:pStyle w:val="Heading1"/>
        <w:keepNext/>
        <w:keepLines/>
        <w:numPr>
          <w:ilvl w:val="0"/>
          <w:numId w:val="0"/>
        </w:numPr>
        <w:tabs>
          <w:tab w:val="left" w:pos="720"/>
        </w:tabs>
        <w:spacing w:after="0"/>
        <w:ind w:firstLine="1440"/>
        <w:rPr>
          <w:kern w:val="36"/>
          <w:sz w:val="20"/>
          <w:szCs w:val="20"/>
          <w:lang w:eastAsia="zh-CN"/>
        </w:rPr>
      </w:pPr>
      <w:r w:rsidRPr="00A00DDE">
        <w:rPr>
          <w:kern w:val="36"/>
          <w:sz w:val="20"/>
          <w:szCs w:val="20"/>
          <w:lang w:eastAsia="zh-CN"/>
        </w:rPr>
        <w:t xml:space="preserve">* </w:t>
      </w:r>
      <w:r w:rsidR="00B26BFD" w:rsidRPr="00A00DDE">
        <w:rPr>
          <w:rFonts w:hint="eastAsia"/>
          <w:kern w:val="36"/>
          <w:sz w:val="20"/>
          <w:szCs w:val="20"/>
          <w:lang w:eastAsia="zh-CN"/>
        </w:rPr>
        <w:t>制冷维修行业的氢氟氯烃基准消费量水平</w:t>
      </w:r>
    </w:p>
    <w:p w:rsidR="000E17BA" w:rsidRPr="00A00DDE" w:rsidRDefault="000E17BA" w:rsidP="008C6454">
      <w:pPr>
        <w:keepNext/>
        <w:keepLines/>
        <w:ind w:left="1440"/>
        <w:rPr>
          <w:lang w:val="en-CA" w:eastAsia="zh-CN"/>
        </w:rPr>
      </w:pPr>
      <w:r w:rsidRPr="00A00DDE">
        <w:rPr>
          <w:sz w:val="20"/>
          <w:szCs w:val="20"/>
          <w:lang w:eastAsia="zh-CN"/>
        </w:rPr>
        <w:t>**</w:t>
      </w:r>
      <w:r w:rsidR="00140525" w:rsidRPr="00A00DDE">
        <w:rPr>
          <w:rFonts w:hint="eastAsia"/>
          <w:sz w:val="20"/>
          <w:szCs w:val="20"/>
          <w:lang w:eastAsia="zh-CN"/>
        </w:rPr>
        <w:t>依据</w:t>
      </w:r>
      <w:r w:rsidR="00B26BFD" w:rsidRPr="00A00DDE">
        <w:rPr>
          <w:rFonts w:hint="eastAsia"/>
          <w:sz w:val="21"/>
          <w:szCs w:val="21"/>
          <w:lang w:eastAsia="zh-CN"/>
        </w:rPr>
        <w:t>各级消费量待定</w:t>
      </w:r>
    </w:p>
    <w:p w:rsidR="000E17BA" w:rsidRPr="00A00DDE" w:rsidRDefault="000E17BA" w:rsidP="008C6454">
      <w:pPr>
        <w:keepNext/>
        <w:keepLines/>
        <w:rPr>
          <w:lang w:eastAsia="zh-CN"/>
        </w:rPr>
      </w:pPr>
    </w:p>
    <w:p w:rsidR="000E17BA" w:rsidRPr="00A00DDE" w:rsidRDefault="00A00DDE" w:rsidP="00A00DDE">
      <w:pPr>
        <w:pStyle w:val="Heading2"/>
        <w:rPr>
          <w:lang w:eastAsia="zh-CN"/>
        </w:rPr>
      </w:pPr>
      <w:r w:rsidRPr="00A00DDE">
        <w:rPr>
          <w:rFonts w:hint="eastAsia"/>
          <w:lang w:eastAsia="zh-CN"/>
        </w:rPr>
        <w:t>请各双边和执行机构在提交氟氯烃淘汰管理计划付款申请时，在</w:t>
      </w:r>
      <w:r w:rsidR="00140525" w:rsidRPr="00A00DDE">
        <w:rPr>
          <w:rFonts w:hint="eastAsia"/>
          <w:lang w:eastAsia="zh-CN"/>
        </w:rPr>
        <w:t>执行计划中列入与上文</w:t>
      </w:r>
      <w:r w:rsidR="00140525" w:rsidRPr="00A00DDE">
        <w:rPr>
          <w:lang w:eastAsia="zh-CN"/>
        </w:rPr>
        <w:t>(b)</w:t>
      </w:r>
      <w:r w:rsidR="00140525" w:rsidRPr="00A00DDE">
        <w:rPr>
          <w:rFonts w:hint="eastAsia"/>
          <w:lang w:eastAsia="zh-CN"/>
        </w:rPr>
        <w:t>分段所述活动相关的具体行动、绩效指标和资金；</w:t>
      </w:r>
      <w:r w:rsidRPr="00A00DDE">
        <w:rPr>
          <w:rFonts w:hint="eastAsia"/>
          <w:strike/>
          <w:lang w:eastAsia="zh-CN"/>
        </w:rPr>
        <w:t>以及</w:t>
      </w:r>
      <w:r w:rsidR="00140525" w:rsidRPr="00A00DDE">
        <w:rPr>
          <w:rFonts w:hint="eastAsia"/>
          <w:lang w:eastAsia="zh-CN"/>
        </w:rPr>
        <w:t>在前次付款中此类活动执行情况的进度报告</w:t>
      </w:r>
      <w:r w:rsidR="009D36E6" w:rsidRPr="00A00DDE">
        <w:rPr>
          <w:rFonts w:hint="eastAsia"/>
          <w:lang w:eastAsia="zh-CN"/>
        </w:rPr>
        <w:t>；</w:t>
      </w:r>
      <w:r w:rsidR="009D36E6" w:rsidRPr="00A00DDE">
        <w:rPr>
          <w:rFonts w:hint="eastAsia"/>
          <w:b/>
          <w:lang w:eastAsia="zh-CN"/>
        </w:rPr>
        <w:t>以及该</w:t>
      </w:r>
      <w:r w:rsidR="009D36E6" w:rsidRPr="00A00DDE">
        <w:rPr>
          <w:rFonts w:hint="eastAsia"/>
          <w:b/>
          <w:lang w:eastAsia="zh-CN"/>
        </w:rPr>
        <w:t>A</w:t>
      </w:r>
      <w:r w:rsidR="009D36E6" w:rsidRPr="00A00DDE">
        <w:rPr>
          <w:b/>
          <w:lang w:eastAsia="zh-CN"/>
        </w:rPr>
        <w:t>5</w:t>
      </w:r>
      <w:r w:rsidR="009D36E6" w:rsidRPr="00A00DDE">
        <w:rPr>
          <w:rFonts w:hint="eastAsia"/>
          <w:b/>
          <w:lang w:eastAsia="zh-CN"/>
        </w:rPr>
        <w:t>国家政府与执行委员会之间的修改协议</w:t>
      </w:r>
      <w:r w:rsidR="00D86487" w:rsidRPr="00A00DDE">
        <w:rPr>
          <w:b/>
          <w:lang w:eastAsia="zh-C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7563CE" w:rsidTr="000E17BA">
        <w:tc>
          <w:tcPr>
            <w:tcW w:w="1871" w:type="dxa"/>
          </w:tcPr>
          <w:p w:rsidR="00E85409" w:rsidRPr="007563CE" w:rsidRDefault="00E85409" w:rsidP="00366079">
            <w:pPr>
              <w:rPr>
                <w:lang w:eastAsia="zh-CN"/>
              </w:rPr>
            </w:pPr>
          </w:p>
        </w:tc>
        <w:tc>
          <w:tcPr>
            <w:tcW w:w="1872" w:type="dxa"/>
          </w:tcPr>
          <w:p w:rsidR="00E85409" w:rsidRPr="007563CE" w:rsidRDefault="00E85409" w:rsidP="00366079">
            <w:pPr>
              <w:rPr>
                <w:lang w:eastAsia="zh-CN"/>
              </w:rPr>
            </w:pPr>
          </w:p>
        </w:tc>
        <w:tc>
          <w:tcPr>
            <w:tcW w:w="1872" w:type="dxa"/>
            <w:tcBorders>
              <w:bottom w:val="single" w:sz="4" w:space="0" w:color="auto"/>
            </w:tcBorders>
          </w:tcPr>
          <w:p w:rsidR="00E85409" w:rsidRPr="007563CE" w:rsidRDefault="00E85409" w:rsidP="00366079">
            <w:pPr>
              <w:rPr>
                <w:lang w:eastAsia="zh-CN"/>
              </w:rPr>
            </w:pPr>
          </w:p>
        </w:tc>
        <w:tc>
          <w:tcPr>
            <w:tcW w:w="1872" w:type="dxa"/>
          </w:tcPr>
          <w:p w:rsidR="00E85409" w:rsidRPr="007563CE" w:rsidRDefault="00E85409" w:rsidP="00366079">
            <w:pPr>
              <w:rPr>
                <w:lang w:eastAsia="zh-CN"/>
              </w:rPr>
            </w:pPr>
          </w:p>
        </w:tc>
        <w:tc>
          <w:tcPr>
            <w:tcW w:w="1873" w:type="dxa"/>
          </w:tcPr>
          <w:p w:rsidR="00E85409" w:rsidRPr="007563CE" w:rsidRDefault="00E85409" w:rsidP="00366079">
            <w:pPr>
              <w:rPr>
                <w:lang w:eastAsia="zh-CN"/>
              </w:rPr>
            </w:pPr>
          </w:p>
        </w:tc>
      </w:tr>
    </w:tbl>
    <w:p w:rsidR="00E85409" w:rsidRDefault="00E85409" w:rsidP="004E7F9C">
      <w:pPr>
        <w:rPr>
          <w:lang w:val="en-CA" w:eastAsia="zh-CN"/>
        </w:rPr>
      </w:pPr>
    </w:p>
    <w:p w:rsidR="00045DAA" w:rsidRDefault="00045DAA" w:rsidP="004E7F9C">
      <w:pPr>
        <w:rPr>
          <w:lang w:val="en-CA" w:eastAsia="zh-CN"/>
        </w:rPr>
      </w:pPr>
    </w:p>
    <w:p w:rsidR="00045DAA" w:rsidRDefault="00045DAA" w:rsidP="004E7F9C">
      <w:pPr>
        <w:rPr>
          <w:lang w:val="en-CA" w:eastAsia="zh-CN"/>
        </w:rPr>
        <w:sectPr w:rsidR="00045DA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045DAA" w:rsidRPr="007563CE" w:rsidRDefault="00045DAA" w:rsidP="008C6454">
      <w:pPr>
        <w:pStyle w:val="Heading1"/>
        <w:numPr>
          <w:ilvl w:val="0"/>
          <w:numId w:val="0"/>
        </w:numPr>
        <w:rPr>
          <w:lang w:val="en-CA"/>
        </w:rPr>
      </w:pPr>
    </w:p>
    <w:sectPr w:rsidR="00045DAA" w:rsidRPr="007563CE" w:rsidSect="00045DAA">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F1A" w:rsidRDefault="00355F1A" w:rsidP="004A504B">
      <w:r>
        <w:separator/>
      </w:r>
    </w:p>
  </w:endnote>
  <w:endnote w:type="continuationSeparator" w:id="0">
    <w:p w:rsidR="00355F1A" w:rsidRDefault="00355F1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A838B7">
    <w:pPr>
      <w:jc w:val="center"/>
    </w:pPr>
    <w:r>
      <w:fldChar w:fldCharType="begin"/>
    </w:r>
    <w:r>
      <w:instrText xml:space="preserve"> PAGE </w:instrText>
    </w:r>
    <w:r>
      <w:fldChar w:fldCharType="separate"/>
    </w:r>
    <w:r w:rsidR="00A776E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A838B7">
    <w:pPr>
      <w:jc w:val="center"/>
    </w:pPr>
    <w:r>
      <w:fldChar w:fldCharType="begin"/>
    </w:r>
    <w:r>
      <w:instrText xml:space="preserve"> PAGE </w:instrText>
    </w:r>
    <w:r>
      <w:fldChar w:fldCharType="separate"/>
    </w:r>
    <w:r w:rsidR="00A776E5">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Default="00A838B7"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18"/>
        <w:szCs w:val="18"/>
        <w:lang w:eastAsia="zh-CN"/>
      </w:rPr>
      <w:t>蒙特利尔议定书多边基金执行委员会的会前文件不妨碍文件印发后执行委员会可能做出的任何决定。</w:t>
    </w:r>
  </w:p>
  <w:p w:rsidR="00A838B7" w:rsidRDefault="00A838B7"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A838B7">
    <w:pPr>
      <w:jc w:val="center"/>
    </w:pPr>
    <w:r>
      <w:fldChar w:fldCharType="begin"/>
    </w:r>
    <w:r>
      <w:instrText xml:space="preserve"> PAGE </w:instrText>
    </w:r>
    <w:r>
      <w:fldChar w:fldCharType="separate"/>
    </w:r>
    <w:r w:rsidR="008C6454">
      <w:rPr>
        <w:noProof/>
      </w:rPr>
      <w:t>16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A838B7">
    <w:pPr>
      <w:jc w:val="center"/>
    </w:pPr>
    <w:r>
      <w:fldChar w:fldCharType="begin"/>
    </w:r>
    <w:r>
      <w:instrText xml:space="preserve"> PAGE </w:instrText>
    </w:r>
    <w:r>
      <w:fldChar w:fldCharType="separate"/>
    </w:r>
    <w:r w:rsidR="008C6454">
      <w:rPr>
        <w:noProof/>
      </w:rPr>
      <w:t>15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8C6454" w:rsidRDefault="00A838B7" w:rsidP="008C645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F1A" w:rsidRDefault="00355F1A" w:rsidP="004A504B">
      <w:r>
        <w:separator/>
      </w:r>
    </w:p>
  </w:footnote>
  <w:footnote w:type="continuationSeparator" w:id="0">
    <w:p w:rsidR="00355F1A" w:rsidRDefault="00355F1A" w:rsidP="004A504B">
      <w:r>
        <w:continuationSeparator/>
      </w:r>
    </w:p>
  </w:footnote>
  <w:footnote w:id="1">
    <w:p w:rsidR="00A838B7" w:rsidRDefault="00A838B7">
      <w:pPr>
        <w:pStyle w:val="FootnoteText"/>
        <w:rPr>
          <w:lang w:eastAsia="zh-CN"/>
        </w:rPr>
      </w:pPr>
      <w:r w:rsidRPr="007563CE">
        <w:rPr>
          <w:rStyle w:val="FootnoteReference"/>
        </w:rPr>
        <w:footnoteRef/>
      </w:r>
      <w:r w:rsidRPr="007563CE">
        <w:rPr>
          <w:lang w:eastAsia="zh-CN"/>
        </w:rPr>
        <w:t xml:space="preserve"> </w:t>
      </w:r>
      <w:r>
        <w:rPr>
          <w:rFonts w:hint="eastAsia"/>
          <w:lang w:eastAsia="zh-CN"/>
        </w:rPr>
        <w:t>由于冠状病毒</w:t>
      </w:r>
      <w:r w:rsidR="00553620">
        <w:rPr>
          <w:rFonts w:hint="eastAsia"/>
          <w:lang w:eastAsia="zh-CN"/>
        </w:rPr>
        <w:t>疫情</w:t>
      </w:r>
      <w:r w:rsidRPr="007563CE">
        <w:rPr>
          <w:lang w:eastAsia="zh-CN"/>
        </w:rPr>
        <w:t>(COVID-19)</w:t>
      </w:r>
      <w:r>
        <w:rPr>
          <w:rFonts w:hint="eastAsia"/>
          <w:lang w:eastAsia="zh-CN"/>
        </w:rPr>
        <w:t>。</w:t>
      </w:r>
    </w:p>
    <w:p w:rsidR="008C6454" w:rsidRDefault="008C6454">
      <w:pPr>
        <w:pStyle w:val="FootnoteText"/>
        <w:rPr>
          <w:lang w:eastAsia="zh-CN"/>
        </w:rPr>
      </w:pPr>
    </w:p>
    <w:p w:rsidR="008C6454" w:rsidRPr="007563CE" w:rsidRDefault="008C6454">
      <w:pPr>
        <w:pStyle w:val="FootnoteText"/>
        <w:rPr>
          <w:rFonts w:hint="eastAsia"/>
          <w:lang w:val="en-CA" w:eastAsia="zh-CN"/>
        </w:rPr>
      </w:pPr>
    </w:p>
  </w:footnote>
  <w:footnote w:id="2">
    <w:p w:rsidR="00A838B7" w:rsidRPr="007563CE" w:rsidRDefault="00A838B7" w:rsidP="008C365E">
      <w:pPr>
        <w:pStyle w:val="FootnoteText"/>
        <w:rPr>
          <w:lang w:eastAsia="zh-CN"/>
        </w:rPr>
      </w:pPr>
      <w:r w:rsidRPr="007563CE">
        <w:rPr>
          <w:rStyle w:val="FootnoteReference"/>
        </w:rPr>
        <w:footnoteRef/>
      </w:r>
      <w:r>
        <w:rPr>
          <w:lang w:eastAsia="zh-CN"/>
        </w:rPr>
        <w:t xml:space="preserve"> </w:t>
      </w:r>
      <w:r w:rsidR="00553620" w:rsidRPr="00553620">
        <w:rPr>
          <w:rFonts w:hint="eastAsia"/>
          <w:lang w:eastAsia="zh-CN"/>
        </w:rPr>
        <w:t>请执行委员会</w:t>
      </w:r>
      <w:r w:rsidR="00533634">
        <w:rPr>
          <w:rFonts w:hint="eastAsia"/>
          <w:lang w:eastAsia="zh-CN"/>
        </w:rPr>
        <w:t>，</w:t>
      </w:r>
      <w:r w:rsidR="00553620" w:rsidRPr="00553620">
        <w:rPr>
          <w:rFonts w:hint="eastAsia"/>
          <w:lang w:eastAsia="zh-CN"/>
        </w:rPr>
        <w:t>在氢氟氯烃基线消费量不超过</w:t>
      </w:r>
      <w:r w:rsidR="00553620" w:rsidRPr="00553620">
        <w:rPr>
          <w:rFonts w:hint="eastAsia"/>
          <w:lang w:eastAsia="zh-CN"/>
        </w:rPr>
        <w:t>360</w:t>
      </w:r>
      <w:r w:rsidR="00553620" w:rsidRPr="00553620">
        <w:rPr>
          <w:rFonts w:hint="eastAsia"/>
          <w:lang w:eastAsia="zh-CN"/>
        </w:rPr>
        <w:t>公吨的缔约方需要在维护保养或终端用户</w:t>
      </w:r>
      <w:r w:rsidR="00533634">
        <w:rPr>
          <w:rFonts w:hint="eastAsia"/>
          <w:lang w:eastAsia="zh-CN"/>
        </w:rPr>
        <w:t>行业</w:t>
      </w:r>
      <w:r w:rsidR="00553620" w:rsidRPr="00553620">
        <w:rPr>
          <w:rFonts w:hint="eastAsia"/>
          <w:lang w:eastAsia="zh-CN"/>
        </w:rPr>
        <w:t>引进低</w:t>
      </w:r>
      <w:r w:rsidR="00533634">
        <w:rPr>
          <w:rFonts w:hint="eastAsia"/>
          <w:lang w:eastAsia="zh-CN"/>
        </w:rPr>
        <w:t>或零</w:t>
      </w:r>
      <w:r w:rsidR="00553620" w:rsidRPr="00553620">
        <w:rPr>
          <w:rFonts w:hint="eastAsia"/>
          <w:lang w:eastAsia="zh-CN"/>
        </w:rPr>
        <w:t>全球升温潜能值的氢氟氯烃替代品并维持能效时，增加第</w:t>
      </w:r>
      <w:r w:rsidR="00553620" w:rsidRPr="00553620">
        <w:rPr>
          <w:rFonts w:hint="eastAsia"/>
          <w:lang w:eastAsia="zh-CN"/>
        </w:rPr>
        <w:t>74/50</w:t>
      </w:r>
      <w:r w:rsidR="00553620" w:rsidRPr="00553620">
        <w:rPr>
          <w:rFonts w:hint="eastAsia"/>
          <w:lang w:eastAsia="zh-CN"/>
        </w:rPr>
        <w:t>号决定之下</w:t>
      </w:r>
      <w:r w:rsidR="00533634">
        <w:rPr>
          <w:rFonts w:hint="eastAsia"/>
          <w:lang w:eastAsia="zh-CN"/>
        </w:rPr>
        <w:t>的</w:t>
      </w:r>
      <w:r w:rsidR="00553620" w:rsidRPr="00553620">
        <w:rPr>
          <w:rFonts w:hint="eastAsia"/>
          <w:lang w:eastAsia="zh-CN"/>
        </w:rPr>
        <w:t>供资</w:t>
      </w:r>
      <w:r w:rsidR="00533634">
        <w:rPr>
          <w:rFonts w:hint="eastAsia"/>
          <w:lang w:eastAsia="zh-CN"/>
        </w:rPr>
        <w:t>额</w:t>
      </w:r>
      <w:r w:rsidR="00553620" w:rsidRPr="00553620">
        <w:rPr>
          <w:rFonts w:hint="eastAsia"/>
          <w:lang w:eastAsia="zh-CN"/>
        </w:rPr>
        <w:t>，使之高于该决定所列数额</w:t>
      </w:r>
      <w:r w:rsidR="00553620">
        <w:rPr>
          <w:rFonts w:hint="eastAsia"/>
          <w:lang w:eastAsia="zh-CN"/>
        </w:rPr>
        <w:t>。</w:t>
      </w:r>
    </w:p>
  </w:footnote>
  <w:footnote w:id="3">
    <w:p w:rsidR="00EB6677" w:rsidRPr="007563CE" w:rsidRDefault="00EB6677" w:rsidP="00EB6677">
      <w:pPr>
        <w:pStyle w:val="FootnoteText"/>
        <w:rPr>
          <w:lang w:eastAsia="zh-CN"/>
        </w:rPr>
      </w:pPr>
      <w:r w:rsidRPr="007563CE">
        <w:rPr>
          <w:rStyle w:val="FootnoteReference"/>
        </w:rPr>
        <w:footnoteRef/>
      </w:r>
      <w:r>
        <w:rPr>
          <w:lang w:eastAsia="zh-CN"/>
        </w:rPr>
        <w:t xml:space="preserve"> </w:t>
      </w:r>
      <w:r w:rsidRPr="006915CA">
        <w:rPr>
          <w:rFonts w:hint="eastAsia"/>
          <w:lang w:eastAsia="zh-CN"/>
        </w:rPr>
        <w:t>请多边基金执行委员会在第</w:t>
      </w:r>
      <w:r w:rsidRPr="006915CA">
        <w:rPr>
          <w:rFonts w:hint="eastAsia"/>
          <w:lang w:eastAsia="zh-CN"/>
        </w:rPr>
        <w:t>XXVIII/2</w:t>
      </w:r>
      <w:r w:rsidRPr="006915CA">
        <w:rPr>
          <w:rFonts w:hint="eastAsia"/>
          <w:lang w:eastAsia="zh-CN"/>
        </w:rPr>
        <w:t>号决定第</w:t>
      </w:r>
      <w:r w:rsidRPr="006915CA">
        <w:rPr>
          <w:rFonts w:hint="eastAsia"/>
          <w:lang w:eastAsia="zh-CN"/>
        </w:rPr>
        <w:t>16</w:t>
      </w:r>
      <w:r w:rsidRPr="006915CA">
        <w:rPr>
          <w:rFonts w:hint="eastAsia"/>
          <w:lang w:eastAsia="zh-CN"/>
        </w:rPr>
        <w:t>段的背景下，考虑增加向低消费量国家提供的资金，以协助其实施</w:t>
      </w:r>
      <w:r>
        <w:rPr>
          <w:rFonts w:hint="eastAsia"/>
          <w:lang w:eastAsia="zh-CN"/>
        </w:rPr>
        <w:t>该</w:t>
      </w:r>
      <w:r w:rsidRPr="006915CA">
        <w:rPr>
          <w:rFonts w:hint="eastAsia"/>
          <w:lang w:eastAsia="zh-CN"/>
        </w:rPr>
        <w:t>决定第</w:t>
      </w:r>
      <w:r w:rsidRPr="006915CA">
        <w:rPr>
          <w:rFonts w:hint="eastAsia"/>
          <w:lang w:eastAsia="zh-CN"/>
        </w:rPr>
        <w:t>1</w:t>
      </w:r>
      <w:r w:rsidRPr="006915CA">
        <w:rPr>
          <w:rFonts w:hint="eastAsia"/>
          <w:lang w:eastAsia="zh-CN"/>
        </w:rPr>
        <w:t>段概述的活动</w:t>
      </w:r>
      <w:r>
        <w:rPr>
          <w:rFonts w:hint="eastAsia"/>
          <w:lang w:eastAsia="zh-CN"/>
        </w:rPr>
        <w:t>。</w:t>
      </w:r>
    </w:p>
  </w:footnote>
  <w:footnote w:id="4">
    <w:p w:rsidR="00FF071B" w:rsidRPr="007563CE" w:rsidRDefault="00A838B7" w:rsidP="008C365E">
      <w:pPr>
        <w:pStyle w:val="FootnoteText"/>
        <w:rPr>
          <w:lang w:eastAsia="zh-CN"/>
        </w:rPr>
      </w:pPr>
      <w:r w:rsidRPr="007563CE">
        <w:rPr>
          <w:rStyle w:val="FootnoteReference"/>
        </w:rPr>
        <w:footnoteRef/>
      </w:r>
      <w:r>
        <w:rPr>
          <w:lang w:eastAsia="zh-CN"/>
        </w:rPr>
        <w:t xml:space="preserve"> </w:t>
      </w:r>
      <w:r w:rsidRPr="006915CA">
        <w:rPr>
          <w:lang w:val="zh-CN" w:eastAsia="zh-CN"/>
        </w:rPr>
        <w:t>请</w:t>
      </w:r>
      <w:r w:rsidR="00FF071B">
        <w:rPr>
          <w:lang w:val="zh-CN" w:eastAsia="zh-CN"/>
        </w:rPr>
        <w:t>执行委员会考虑</w:t>
      </w:r>
      <w:r w:rsidRPr="006915CA">
        <w:rPr>
          <w:lang w:val="zh-CN" w:eastAsia="zh-CN"/>
        </w:rPr>
        <w:t>对氢氟</w:t>
      </w:r>
      <w:r>
        <w:rPr>
          <w:rFonts w:hint="eastAsia"/>
          <w:lang w:val="zh-CN" w:eastAsia="zh-CN"/>
        </w:rPr>
        <w:t>烃</w:t>
      </w:r>
      <w:r w:rsidR="00FF071B">
        <w:rPr>
          <w:lang w:val="zh-CN" w:eastAsia="zh-CN"/>
        </w:rPr>
        <w:t>扶持活动</w:t>
      </w:r>
      <w:r w:rsidR="00FF071B">
        <w:rPr>
          <w:rFonts w:hint="eastAsia"/>
          <w:lang w:val="zh-CN" w:eastAsia="zh-CN"/>
        </w:rPr>
        <w:t>的</w:t>
      </w:r>
      <w:r w:rsidRPr="006915CA">
        <w:rPr>
          <w:lang w:val="zh-CN" w:eastAsia="zh-CN"/>
        </w:rPr>
        <w:t>财政支助的灵活性</w:t>
      </w:r>
      <w:r w:rsidRPr="00F475A0">
        <w:rPr>
          <w:lang w:eastAsia="zh-CN"/>
        </w:rPr>
        <w:t>，</w:t>
      </w:r>
      <w:r w:rsidRPr="006915CA">
        <w:rPr>
          <w:lang w:val="zh-CN" w:eastAsia="zh-CN"/>
        </w:rPr>
        <w:t>使</w:t>
      </w:r>
      <w:r w:rsidR="00FF071B" w:rsidRPr="00FF071B">
        <w:rPr>
          <w:rFonts w:hint="eastAsia"/>
          <w:lang w:eastAsia="zh-CN"/>
        </w:rPr>
        <w:t>希望这样做的</w:t>
      </w:r>
      <w:r w:rsidRPr="006915CA">
        <w:rPr>
          <w:lang w:val="zh-CN" w:eastAsia="zh-CN"/>
        </w:rPr>
        <w:t>第</w:t>
      </w:r>
      <w:r w:rsidRPr="00F475A0">
        <w:rPr>
          <w:lang w:eastAsia="zh-CN"/>
        </w:rPr>
        <w:t>5</w:t>
      </w:r>
      <w:r w:rsidRPr="006915CA">
        <w:rPr>
          <w:lang w:val="zh-CN" w:eastAsia="zh-CN"/>
        </w:rPr>
        <w:t>条</w:t>
      </w:r>
      <w:r w:rsidR="00FF071B">
        <w:rPr>
          <w:rFonts w:hint="eastAsia"/>
          <w:lang w:val="zh-CN" w:eastAsia="zh-CN"/>
        </w:rPr>
        <w:t>下行事</w:t>
      </w:r>
      <w:r w:rsidRPr="006915CA">
        <w:rPr>
          <w:lang w:val="zh-CN" w:eastAsia="zh-CN"/>
        </w:rPr>
        <w:t>的缔约方</w:t>
      </w:r>
      <w:r w:rsidR="00FF071B">
        <w:rPr>
          <w:rFonts w:hint="eastAsia"/>
          <w:lang w:eastAsia="zh-CN"/>
        </w:rPr>
        <w:t>能够将这种支助</w:t>
      </w:r>
      <w:r w:rsidR="00FF071B" w:rsidRPr="00FF071B">
        <w:rPr>
          <w:rFonts w:hint="eastAsia"/>
          <w:lang w:eastAsia="zh-CN"/>
        </w:rPr>
        <w:t>的一部分用于</w:t>
      </w:r>
      <w:r w:rsidR="00FF071B">
        <w:rPr>
          <w:rFonts w:hint="eastAsia"/>
          <w:lang w:eastAsia="zh-CN"/>
        </w:rPr>
        <w:t>淘汰受控物质相关的</w:t>
      </w:r>
      <w:r w:rsidR="00FF071B" w:rsidRPr="00FF071B">
        <w:rPr>
          <w:rFonts w:hint="eastAsia"/>
          <w:lang w:eastAsia="zh-CN"/>
        </w:rPr>
        <w:t>能效政策和培训</w:t>
      </w:r>
      <w:r w:rsidRPr="00F475A0">
        <w:rPr>
          <w:lang w:eastAsia="zh-CN"/>
        </w:rPr>
        <w:t>，</w:t>
      </w:r>
      <w:r w:rsidRPr="006915CA">
        <w:rPr>
          <w:lang w:val="zh-CN" w:eastAsia="zh-CN"/>
        </w:rPr>
        <w:t>如</w:t>
      </w:r>
      <w:r w:rsidRPr="00F475A0">
        <w:rPr>
          <w:lang w:eastAsia="zh-CN"/>
        </w:rPr>
        <w:t>：</w:t>
      </w:r>
      <w:r w:rsidRPr="006915CA">
        <w:rPr>
          <w:spacing w:val="-6"/>
          <w:lang w:val="zh-CN" w:eastAsia="zh-CN"/>
        </w:rPr>
        <w:t>制定和执行政策</w:t>
      </w:r>
      <w:r w:rsidR="00FF071B" w:rsidRPr="00FF071B">
        <w:rPr>
          <w:rFonts w:hint="eastAsia"/>
          <w:lang w:eastAsia="zh-CN"/>
        </w:rPr>
        <w:t>法规</w:t>
      </w:r>
      <w:r w:rsidRPr="00F475A0">
        <w:rPr>
          <w:spacing w:val="-6"/>
          <w:lang w:eastAsia="zh-CN"/>
        </w:rPr>
        <w:t>，</w:t>
      </w:r>
      <w:r w:rsidR="00FF071B">
        <w:rPr>
          <w:rFonts w:hint="eastAsia"/>
          <w:spacing w:val="-6"/>
          <w:lang w:eastAsia="zh-CN"/>
        </w:rPr>
        <w:t>以</w:t>
      </w:r>
      <w:r>
        <w:rPr>
          <w:rFonts w:hint="eastAsia"/>
          <w:spacing w:val="-6"/>
          <w:lang w:val="zh-CN" w:eastAsia="zh-CN"/>
        </w:rPr>
        <w:t>防止</w:t>
      </w:r>
      <w:r w:rsidRPr="006915CA">
        <w:rPr>
          <w:spacing w:val="-6"/>
          <w:lang w:val="zh-CN" w:eastAsia="zh-CN"/>
        </w:rPr>
        <w:t>低能效的制冷、空调和热泵设备进入市场</w:t>
      </w:r>
      <w:r w:rsidRPr="00F475A0">
        <w:rPr>
          <w:spacing w:val="-6"/>
          <w:lang w:eastAsia="zh-CN"/>
        </w:rPr>
        <w:t>；</w:t>
      </w:r>
      <w:r w:rsidR="00C50E54">
        <w:rPr>
          <w:rFonts w:hint="eastAsia"/>
          <w:spacing w:val="-6"/>
          <w:lang w:eastAsia="zh-CN"/>
        </w:rPr>
        <w:t>在</w:t>
      </w:r>
      <w:r w:rsidRPr="006915CA">
        <w:rPr>
          <w:lang w:val="zh-CN" w:eastAsia="zh-CN"/>
        </w:rPr>
        <w:t>这些</w:t>
      </w:r>
      <w:r w:rsidR="00C50E54">
        <w:rPr>
          <w:rFonts w:hint="eastAsia"/>
          <w:lang w:val="zh-CN" w:eastAsia="zh-CN"/>
        </w:rPr>
        <w:t>行业</w:t>
      </w:r>
      <w:r w:rsidR="00C50E54" w:rsidRPr="006915CA">
        <w:rPr>
          <w:lang w:val="zh-CN" w:eastAsia="zh-CN"/>
        </w:rPr>
        <w:t>推</w:t>
      </w:r>
      <w:r w:rsidR="00C50E54">
        <w:rPr>
          <w:rFonts w:hint="eastAsia"/>
          <w:lang w:val="zh-CN" w:eastAsia="zh-CN"/>
        </w:rPr>
        <w:t>动</w:t>
      </w:r>
      <w:r>
        <w:rPr>
          <w:lang w:val="zh-CN" w:eastAsia="zh-CN"/>
        </w:rPr>
        <w:t>高能效</w:t>
      </w:r>
      <w:r w:rsidRPr="006915CA">
        <w:rPr>
          <w:lang w:val="zh-CN" w:eastAsia="zh-CN"/>
        </w:rPr>
        <w:t>技术</w:t>
      </w:r>
      <w:r w:rsidR="00C50E54">
        <w:rPr>
          <w:rFonts w:hint="eastAsia"/>
          <w:lang w:val="zh-CN" w:eastAsia="zh-CN"/>
        </w:rPr>
        <w:t>的</w:t>
      </w:r>
      <w:r w:rsidR="00C50E54" w:rsidRPr="006915CA">
        <w:rPr>
          <w:lang w:val="zh-CN" w:eastAsia="zh-CN"/>
        </w:rPr>
        <w:t>获</w:t>
      </w:r>
      <w:r w:rsidR="00C50E54">
        <w:rPr>
          <w:rFonts w:hint="eastAsia"/>
          <w:lang w:val="zh-CN" w:eastAsia="zh-CN"/>
        </w:rPr>
        <w:t>取</w:t>
      </w:r>
      <w:r w:rsidRPr="00F475A0">
        <w:rPr>
          <w:lang w:eastAsia="zh-CN"/>
        </w:rPr>
        <w:t>；</w:t>
      </w:r>
      <w:r w:rsidR="00C50E54">
        <w:rPr>
          <w:rFonts w:hint="eastAsia"/>
          <w:lang w:eastAsia="zh-CN"/>
        </w:rPr>
        <w:t>为</w:t>
      </w:r>
      <w:r w:rsidR="00C50E54" w:rsidRPr="00FF071B">
        <w:rPr>
          <w:rFonts w:hint="eastAsia"/>
          <w:lang w:eastAsia="zh-CN"/>
        </w:rPr>
        <w:t>维持和提高能源效率</w:t>
      </w:r>
      <w:r w:rsidR="00C50E54">
        <w:rPr>
          <w:rFonts w:hint="eastAsia"/>
          <w:lang w:eastAsia="zh-CN"/>
        </w:rPr>
        <w:t>，进行</w:t>
      </w:r>
      <w:r w:rsidRPr="006915CA">
        <w:rPr>
          <w:lang w:val="zh-CN" w:eastAsia="zh-CN"/>
        </w:rPr>
        <w:t>认证、安全和标准、提高认识和能力建设</w:t>
      </w:r>
      <w:r w:rsidR="00C50E54">
        <w:rPr>
          <w:rFonts w:hint="eastAsia"/>
          <w:lang w:val="zh-CN" w:eastAsia="zh-CN"/>
        </w:rPr>
        <w:t>等方面</w:t>
      </w:r>
      <w:r w:rsidRPr="006915CA">
        <w:rPr>
          <w:lang w:val="zh-CN" w:eastAsia="zh-CN"/>
        </w:rPr>
        <w:t>的</w:t>
      </w:r>
      <w:r>
        <w:rPr>
          <w:rFonts w:hint="eastAsia"/>
          <w:lang w:val="zh-CN" w:eastAsia="zh-CN"/>
        </w:rPr>
        <w:t>有针对性</w:t>
      </w:r>
      <w:r w:rsidRPr="006915CA">
        <w:rPr>
          <w:lang w:val="zh-CN" w:eastAsia="zh-CN"/>
        </w:rPr>
        <w:t>培训</w:t>
      </w:r>
      <w:r w:rsidR="00C50E54">
        <w:rPr>
          <w:rFonts w:hint="eastAsia"/>
          <w:lang w:eastAsia="zh-CN"/>
        </w:rPr>
        <w:t>。</w:t>
      </w:r>
      <w:r w:rsidR="00C50E54">
        <w:rPr>
          <w:rFonts w:hint="eastAsia"/>
          <w:lang w:eastAsia="zh-CN"/>
        </w:rPr>
        <w:t xml:space="preserve"> </w:t>
      </w:r>
    </w:p>
  </w:footnote>
  <w:footnote w:id="5">
    <w:p w:rsidR="00A838B7" w:rsidRPr="008C6454" w:rsidRDefault="00A838B7" w:rsidP="008C365E">
      <w:pPr>
        <w:pStyle w:val="FootnoteText"/>
        <w:rPr>
          <w:lang w:val="en-US" w:eastAsia="zh-CN"/>
        </w:rPr>
      </w:pPr>
      <w:r w:rsidRPr="007563CE">
        <w:rPr>
          <w:rStyle w:val="FootnoteReference"/>
        </w:rPr>
        <w:footnoteRef/>
      </w:r>
      <w:r>
        <w:rPr>
          <w:lang w:eastAsia="zh-CN"/>
        </w:rPr>
        <w:t xml:space="preserve"> </w:t>
      </w:r>
      <w:r w:rsidRPr="006915CA">
        <w:rPr>
          <w:rFonts w:hint="eastAsia"/>
          <w:lang w:eastAsia="zh-CN"/>
        </w:rPr>
        <w:t>向</w:t>
      </w:r>
      <w:r>
        <w:rPr>
          <w:rFonts w:hint="eastAsia"/>
          <w:lang w:eastAsia="zh-CN"/>
        </w:rPr>
        <w:t>氢</w:t>
      </w:r>
      <w:r w:rsidRPr="006915CA">
        <w:rPr>
          <w:rFonts w:hint="eastAsia"/>
          <w:lang w:eastAsia="zh-CN"/>
        </w:rPr>
        <w:t>氟氯烃总消费量不超过</w:t>
      </w:r>
      <w:r w:rsidRPr="006915CA">
        <w:rPr>
          <w:rFonts w:hint="eastAsia"/>
          <w:lang w:eastAsia="zh-CN"/>
        </w:rPr>
        <w:t>360</w:t>
      </w:r>
      <w:r w:rsidRPr="006915CA">
        <w:rPr>
          <w:rFonts w:hint="eastAsia"/>
          <w:lang w:eastAsia="zh-CN"/>
        </w:rPr>
        <w:t>公吨的第</w:t>
      </w:r>
      <w:r w:rsidRPr="006915CA">
        <w:rPr>
          <w:rFonts w:hint="eastAsia"/>
          <w:lang w:eastAsia="zh-CN"/>
        </w:rPr>
        <w:t>5</w:t>
      </w:r>
      <w:r w:rsidRPr="006915CA">
        <w:rPr>
          <w:rFonts w:hint="eastAsia"/>
          <w:lang w:eastAsia="zh-CN"/>
        </w:rPr>
        <w:t>条国家</w:t>
      </w:r>
      <w:r>
        <w:rPr>
          <w:rFonts w:hint="eastAsia"/>
          <w:lang w:eastAsia="zh-CN"/>
        </w:rPr>
        <w:t>按其维修行业</w:t>
      </w:r>
      <w:r w:rsidRPr="006915CA">
        <w:rPr>
          <w:rFonts w:hint="eastAsia"/>
          <w:lang w:eastAsia="zh-CN"/>
        </w:rPr>
        <w:t>消费量</w:t>
      </w:r>
      <w:r>
        <w:rPr>
          <w:rFonts w:hint="eastAsia"/>
          <w:lang w:eastAsia="zh-CN"/>
        </w:rPr>
        <w:t>提供</w:t>
      </w:r>
      <w:r w:rsidRPr="006915CA">
        <w:rPr>
          <w:rFonts w:hint="eastAsia"/>
          <w:lang w:eastAsia="zh-CN"/>
        </w:rPr>
        <w:t>资金，</w:t>
      </w:r>
      <w:r w:rsidR="00C50E54">
        <w:rPr>
          <w:rFonts w:hint="eastAsia"/>
          <w:lang w:eastAsia="zh-CN"/>
        </w:rPr>
        <w:t>基于</w:t>
      </w:r>
      <w:r w:rsidR="00C727C1">
        <w:rPr>
          <w:rFonts w:hint="eastAsia"/>
          <w:lang w:eastAsia="zh-CN"/>
        </w:rPr>
        <w:t>如下理解：</w:t>
      </w:r>
      <w:r w:rsidRPr="006915CA">
        <w:rPr>
          <w:rFonts w:hint="eastAsia"/>
          <w:lang w:eastAsia="zh-CN"/>
        </w:rPr>
        <w:t>项目提案仍需证明</w:t>
      </w:r>
      <w:r>
        <w:rPr>
          <w:rFonts w:hint="eastAsia"/>
          <w:lang w:eastAsia="zh-CN"/>
        </w:rPr>
        <w:t>供资额度</w:t>
      </w:r>
      <w:r w:rsidRPr="006915CA">
        <w:rPr>
          <w:rFonts w:hint="eastAsia"/>
          <w:lang w:eastAsia="zh-CN"/>
        </w:rPr>
        <w:t>对实现</w:t>
      </w:r>
      <w:r w:rsidRPr="006915CA">
        <w:rPr>
          <w:rFonts w:hint="eastAsia"/>
          <w:lang w:eastAsia="zh-CN"/>
        </w:rPr>
        <w:t>2020</w:t>
      </w:r>
      <w:r w:rsidR="00D24EF2">
        <w:rPr>
          <w:rFonts w:hint="eastAsia"/>
          <w:lang w:eastAsia="zh-CN"/>
        </w:rPr>
        <w:t>年，</w:t>
      </w:r>
      <w:r w:rsidRPr="006915CA">
        <w:rPr>
          <w:rFonts w:hint="eastAsia"/>
          <w:lang w:eastAsia="zh-CN"/>
        </w:rPr>
        <w:t>2025</w:t>
      </w:r>
      <w:r w:rsidRPr="006915CA">
        <w:rPr>
          <w:rFonts w:hint="eastAsia"/>
          <w:lang w:eastAsia="zh-CN"/>
        </w:rPr>
        <w:t>年淘汰目标</w:t>
      </w:r>
      <w:r w:rsidR="00D24EF2">
        <w:rPr>
          <w:rFonts w:hint="eastAsia"/>
          <w:lang w:eastAsia="zh-CN"/>
        </w:rPr>
        <w:t>，</w:t>
      </w:r>
      <w:r w:rsidRPr="006915CA">
        <w:rPr>
          <w:rFonts w:hint="eastAsia"/>
          <w:lang w:eastAsia="zh-CN"/>
        </w:rPr>
        <w:t>或</w:t>
      </w:r>
      <w:r w:rsidR="00C50E54">
        <w:rPr>
          <w:rFonts w:hint="eastAsia"/>
          <w:lang w:eastAsia="zh-CN"/>
        </w:rPr>
        <w:t>由该</w:t>
      </w:r>
      <w:r>
        <w:rPr>
          <w:rFonts w:hint="eastAsia"/>
          <w:lang w:eastAsia="zh-CN"/>
        </w:rPr>
        <w:t>国家决定的</w:t>
      </w:r>
      <w:r w:rsidR="00D24EF2">
        <w:rPr>
          <w:rFonts w:hint="eastAsia"/>
          <w:lang w:eastAsia="zh-CN"/>
        </w:rPr>
        <w:t>此后的</w:t>
      </w:r>
      <w:r w:rsidR="00C50E54">
        <w:rPr>
          <w:rFonts w:hint="eastAsia"/>
          <w:lang w:eastAsia="zh-CN"/>
        </w:rPr>
        <w:t>淘汰</w:t>
      </w:r>
      <w:r w:rsidRPr="006915CA">
        <w:rPr>
          <w:rFonts w:hint="eastAsia"/>
          <w:lang w:eastAsia="zh-CN"/>
        </w:rPr>
        <w:t>目标是必要的</w:t>
      </w:r>
      <w:r>
        <w:rPr>
          <w:rFonts w:hint="eastAsia"/>
          <w:lang w:eastAsia="zh-CN"/>
        </w:rPr>
        <w:t>。</w:t>
      </w:r>
    </w:p>
  </w:footnote>
  <w:footnote w:id="6">
    <w:p w:rsidR="00A838B7" w:rsidRPr="007563CE" w:rsidRDefault="00A838B7" w:rsidP="008C365E">
      <w:pPr>
        <w:pStyle w:val="FootnoteText"/>
        <w:rPr>
          <w:lang w:val="en-CA" w:eastAsia="zh-CN"/>
        </w:rPr>
      </w:pPr>
      <w:r w:rsidRPr="007563CE">
        <w:rPr>
          <w:rStyle w:val="FootnoteReference"/>
        </w:rPr>
        <w:footnoteRef/>
      </w:r>
      <w:r w:rsidRPr="007563CE">
        <w:rPr>
          <w:lang w:eastAsia="zh-CN"/>
        </w:rPr>
        <w:t xml:space="preserve"> </w:t>
      </w:r>
      <w:r>
        <w:rPr>
          <w:rFonts w:hint="eastAsia"/>
          <w:lang w:eastAsia="zh-CN"/>
        </w:rPr>
        <w:t>第</w:t>
      </w:r>
      <w:r w:rsidRPr="00D57928">
        <w:rPr>
          <w:lang w:val="en-CA" w:eastAsia="zh-CN"/>
        </w:rPr>
        <w:t>XXVIII/2</w:t>
      </w:r>
      <w:r>
        <w:rPr>
          <w:rFonts w:hint="eastAsia"/>
          <w:lang w:val="en-CA" w:eastAsia="zh-CN"/>
        </w:rPr>
        <w:t>号决定第</w:t>
      </w:r>
      <w:r w:rsidRPr="000A5359">
        <w:rPr>
          <w:rFonts w:hint="eastAsia"/>
          <w:lang w:eastAsia="zh-CN"/>
        </w:rPr>
        <w:t>1</w:t>
      </w:r>
      <w:r w:rsidRPr="000A5359">
        <w:rPr>
          <w:lang w:eastAsia="zh-CN"/>
        </w:rPr>
        <w:t>6</w:t>
      </w:r>
      <w:r>
        <w:rPr>
          <w:rFonts w:hint="eastAsia"/>
          <w:lang w:val="en-CA" w:eastAsia="zh-CN"/>
        </w:rPr>
        <w:t>段。</w:t>
      </w:r>
    </w:p>
  </w:footnote>
  <w:footnote w:id="7">
    <w:p w:rsidR="00A838B7" w:rsidRPr="007563CE" w:rsidRDefault="00A838B7" w:rsidP="00843F8A">
      <w:pPr>
        <w:pStyle w:val="FootnoteText"/>
        <w:rPr>
          <w:lang w:val="en-CA" w:eastAsia="zh-CN"/>
        </w:rPr>
      </w:pPr>
      <w:r w:rsidRPr="007563CE">
        <w:rPr>
          <w:rStyle w:val="FootnoteReference"/>
        </w:rPr>
        <w:footnoteRef/>
      </w:r>
      <w:r w:rsidRPr="007563CE">
        <w:rPr>
          <w:lang w:eastAsia="zh-CN"/>
        </w:rPr>
        <w:t xml:space="preserve"> </w:t>
      </w:r>
      <w:r>
        <w:rPr>
          <w:rFonts w:hint="eastAsia"/>
          <w:lang w:eastAsia="zh-CN"/>
        </w:rPr>
        <w:t>第</w:t>
      </w:r>
      <w:r w:rsidRPr="00D57928">
        <w:rPr>
          <w:lang w:val="en-CA" w:eastAsia="zh-CN"/>
        </w:rPr>
        <w:t>XXX/5</w:t>
      </w:r>
      <w:r>
        <w:rPr>
          <w:rFonts w:hint="eastAsia"/>
          <w:lang w:val="en-CA" w:eastAsia="zh-CN"/>
        </w:rPr>
        <w:t>号决定第</w:t>
      </w:r>
      <w:r>
        <w:rPr>
          <w:rFonts w:hint="eastAsia"/>
          <w:lang w:val="en-CA" w:eastAsia="zh-CN"/>
        </w:rPr>
        <w:t>2</w:t>
      </w:r>
      <w:r>
        <w:rPr>
          <w:rFonts w:hint="eastAsia"/>
          <w:lang w:val="en-CA" w:eastAsia="zh-CN"/>
        </w:rPr>
        <w:t>段。</w:t>
      </w:r>
    </w:p>
  </w:footnote>
  <w:footnote w:id="8">
    <w:p w:rsidR="00A838B7" w:rsidRPr="007563CE" w:rsidRDefault="00A838B7" w:rsidP="00973E25">
      <w:pPr>
        <w:pStyle w:val="FootnoteText"/>
        <w:rPr>
          <w:lang w:eastAsia="zh-CN"/>
        </w:rPr>
      </w:pPr>
      <w:r w:rsidRPr="007563CE">
        <w:rPr>
          <w:rStyle w:val="FootnoteReference"/>
        </w:rPr>
        <w:footnoteRef/>
      </w:r>
      <w:r w:rsidR="00C727C1">
        <w:rPr>
          <w:rFonts w:hint="eastAsia"/>
          <w:lang w:eastAsia="zh-CN"/>
        </w:rPr>
        <w:t>第</w:t>
      </w:r>
      <w:r w:rsidR="00C727C1" w:rsidRPr="007563CE">
        <w:t xml:space="preserve"> </w:t>
      </w:r>
      <w:r w:rsidRPr="007563CE">
        <w:t>UNEP/OzL.Pro/ExCom/83/48</w:t>
      </w:r>
      <w:r w:rsidR="00C727C1">
        <w:rPr>
          <w:rFonts w:hint="eastAsia"/>
          <w:lang w:eastAsia="zh-CN"/>
        </w:rPr>
        <w:t>号文件，</w:t>
      </w:r>
      <w:r>
        <w:rPr>
          <w:rFonts w:hint="eastAsia"/>
          <w:lang w:eastAsia="zh-CN"/>
        </w:rPr>
        <w:t>第</w:t>
      </w:r>
      <w:r>
        <w:t xml:space="preserve"> 234-240 </w:t>
      </w:r>
      <w:r>
        <w:rPr>
          <w:rFonts w:hint="eastAsia"/>
          <w:lang w:eastAsia="zh-CN"/>
        </w:rPr>
        <w:t>段。</w:t>
      </w:r>
    </w:p>
  </w:footnote>
  <w:footnote w:id="9">
    <w:p w:rsidR="00F36F9B" w:rsidRPr="007563CE" w:rsidRDefault="00F36F9B" w:rsidP="00F36F9B">
      <w:pPr>
        <w:pStyle w:val="FootnoteText"/>
        <w:rPr>
          <w:lang w:val="en-CA" w:eastAsia="zh-CN"/>
        </w:rPr>
      </w:pPr>
      <w:r w:rsidRPr="007563CE">
        <w:rPr>
          <w:rStyle w:val="FootnoteReference"/>
        </w:rPr>
        <w:footnoteRef/>
      </w:r>
      <w:r w:rsidRPr="007563CE">
        <w:t xml:space="preserve"> </w:t>
      </w:r>
      <w:r w:rsidR="00C727C1">
        <w:rPr>
          <w:rFonts w:hint="eastAsia"/>
          <w:lang w:eastAsia="zh-CN"/>
        </w:rPr>
        <w:t>第</w:t>
      </w:r>
      <w:r w:rsidRPr="007563CE">
        <w:t>UNEP/OzL.Pro/ExCom/83/10</w:t>
      </w:r>
      <w:r w:rsidR="00C727C1">
        <w:rPr>
          <w:rFonts w:hint="eastAsia"/>
          <w:lang w:eastAsia="zh-CN"/>
        </w:rPr>
        <w:t>号文件，</w:t>
      </w:r>
      <w:r w:rsidRPr="00C727C1">
        <w:rPr>
          <w:rFonts w:hint="eastAsia"/>
          <w:lang w:eastAsia="zh-CN"/>
        </w:rPr>
        <w:t>第一次修订稿。</w:t>
      </w:r>
    </w:p>
  </w:footnote>
  <w:footnote w:id="10">
    <w:p w:rsidR="00A838B7" w:rsidRPr="007563CE" w:rsidRDefault="00A838B7" w:rsidP="005828DE">
      <w:pPr>
        <w:pStyle w:val="FootnoteText"/>
      </w:pPr>
      <w:r w:rsidRPr="007563CE">
        <w:rPr>
          <w:rStyle w:val="FootnoteReference"/>
        </w:rPr>
        <w:footnoteRef/>
      </w:r>
      <w:r w:rsidRPr="007563CE">
        <w:t xml:space="preserve"> </w:t>
      </w:r>
      <w:r w:rsidR="00C727C1">
        <w:rPr>
          <w:rFonts w:hint="eastAsia"/>
          <w:lang w:eastAsia="zh-CN"/>
        </w:rPr>
        <w:t>第</w:t>
      </w:r>
      <w:r w:rsidRPr="007563CE">
        <w:t>UNEP/OzL.Pro/ExCom/83/48</w:t>
      </w:r>
      <w:r w:rsidR="00C727C1">
        <w:rPr>
          <w:rFonts w:hint="eastAsia"/>
          <w:lang w:eastAsia="zh-CN"/>
        </w:rPr>
        <w:t>号文件</w:t>
      </w:r>
      <w:r>
        <w:rPr>
          <w:rFonts w:hint="eastAsia"/>
          <w:lang w:eastAsia="zh-CN"/>
        </w:rPr>
        <w:t>。</w:t>
      </w:r>
    </w:p>
  </w:footnote>
  <w:footnote w:id="11">
    <w:p w:rsidR="00A838B7" w:rsidRPr="007563CE" w:rsidRDefault="00A838B7" w:rsidP="000E17BA">
      <w:pPr>
        <w:pStyle w:val="FootnoteText"/>
        <w:rPr>
          <w:lang w:val="en-CA"/>
        </w:rPr>
      </w:pPr>
      <w:r w:rsidRPr="007563CE">
        <w:rPr>
          <w:rStyle w:val="FootnoteReference"/>
        </w:rPr>
        <w:footnoteRef/>
      </w:r>
      <w:r w:rsidRPr="007563CE">
        <w:t xml:space="preserve"> </w:t>
      </w:r>
      <w:r w:rsidR="00E86EFB">
        <w:rPr>
          <w:rFonts w:hint="eastAsia"/>
          <w:lang w:eastAsia="zh-CN"/>
        </w:rPr>
        <w:t>第</w:t>
      </w:r>
      <w:r w:rsidRPr="007563CE">
        <w:t>UNEP/OzL.Pro/ExCom/84/75</w:t>
      </w:r>
      <w:r w:rsidR="00E86EFB">
        <w:rPr>
          <w:rFonts w:hint="eastAsia"/>
          <w:lang w:eastAsia="zh-CN"/>
        </w:rPr>
        <w:t>号文件</w:t>
      </w:r>
      <w:r>
        <w:rPr>
          <w:rFonts w:hint="eastAsia"/>
          <w:lang w:eastAsia="zh-CN"/>
        </w:rPr>
        <w:t>。</w:t>
      </w:r>
    </w:p>
  </w:footnote>
  <w:footnote w:id="12">
    <w:p w:rsidR="00E51C34" w:rsidRPr="007563CE" w:rsidRDefault="00E51C34" w:rsidP="00E51C34">
      <w:pPr>
        <w:pStyle w:val="FootnoteText"/>
        <w:rPr>
          <w:lang w:val="en-US"/>
        </w:rPr>
      </w:pPr>
      <w:r w:rsidRPr="007563CE">
        <w:rPr>
          <w:rStyle w:val="FootnoteReference"/>
        </w:rPr>
        <w:footnoteRef/>
      </w:r>
      <w:r w:rsidRPr="007563CE">
        <w:t xml:space="preserve"> </w:t>
      </w:r>
      <w:r>
        <w:rPr>
          <w:rFonts w:hint="eastAsia"/>
          <w:lang w:eastAsia="zh-CN"/>
        </w:rPr>
        <w:t>第</w:t>
      </w:r>
      <w:r w:rsidRPr="007563CE">
        <w:t>UNEP/OzL.Pro/ExCom/86/89</w:t>
      </w:r>
      <w:r>
        <w:rPr>
          <w:rFonts w:hint="eastAsia"/>
          <w:lang w:eastAsia="zh-CN"/>
        </w:rPr>
        <w:t>号文件。</w:t>
      </w:r>
    </w:p>
  </w:footnote>
  <w:footnote w:id="13">
    <w:p w:rsidR="00E86EFB" w:rsidRPr="007563CE" w:rsidRDefault="00E86EFB" w:rsidP="00E86EFB">
      <w:pPr>
        <w:pStyle w:val="FootnoteText"/>
        <w:rPr>
          <w:lang w:val="en-CA"/>
        </w:rPr>
      </w:pPr>
      <w:r w:rsidRPr="007563CE">
        <w:rPr>
          <w:rStyle w:val="FootnoteReference"/>
        </w:rPr>
        <w:footnoteRef/>
      </w:r>
      <w:r w:rsidRPr="007563CE">
        <w:t xml:space="preserve"> </w:t>
      </w:r>
      <w:r>
        <w:rPr>
          <w:rFonts w:hint="eastAsia"/>
          <w:lang w:eastAsia="zh-CN"/>
        </w:rPr>
        <w:t>第</w:t>
      </w:r>
      <w:r w:rsidRPr="007563CE">
        <w:t>UNEP/OzL.Pro/ExCom/86/87</w:t>
      </w:r>
      <w:r>
        <w:rPr>
          <w:rFonts w:hint="eastAsia"/>
          <w:lang w:eastAsia="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17020E">
    <w:fldSimple w:instr=" DOCPROPERTY &quot;Document number&quot;  \* MERGEFORMAT ">
      <w:r w:rsidR="00A838B7">
        <w:t>UNEP/OzL.Pro/ExCom/86/92</w:t>
      </w:r>
    </w:fldSimple>
  </w:p>
  <w:p w:rsidR="00A838B7" w:rsidRPr="0033525D" w:rsidRDefault="00A838B7"/>
  <w:p w:rsidR="00A838B7" w:rsidRPr="0033525D" w:rsidRDefault="00A838B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17020E">
    <w:pPr>
      <w:jc w:val="right"/>
    </w:pPr>
    <w:fldSimple w:instr=" DOCPROPERTY &quot;Document number&quot;  \* MERGEFORMAT ">
      <w:r w:rsidR="00A838B7">
        <w:t>UNEP/OzL.Pro/ExCom/86/92</w:t>
      </w:r>
    </w:fldSimple>
  </w:p>
  <w:p w:rsidR="00A838B7" w:rsidRPr="0033525D" w:rsidRDefault="00A838B7"/>
  <w:p w:rsidR="00A838B7" w:rsidRPr="0033525D" w:rsidRDefault="00A838B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Pr="0033525D" w:rsidRDefault="00A838B7" w:rsidP="00045DAA">
    <w:r w:rsidRPr="00045DAA">
      <w:t>UNEP/OzL.Pro/ExCom/83/40</w:t>
    </w:r>
  </w:p>
  <w:p w:rsidR="00A838B7" w:rsidRDefault="00A838B7"/>
  <w:p w:rsidR="00A838B7" w:rsidRPr="0033525D" w:rsidRDefault="00A838B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Default="00A838B7" w:rsidP="00045DAA">
    <w:pPr>
      <w:jc w:val="right"/>
    </w:pPr>
    <w:r w:rsidRPr="00045DAA">
      <w:t>UNEP/OzL.Pro/ExCom/83/40</w:t>
    </w:r>
  </w:p>
  <w:p w:rsidR="00A838B7" w:rsidRPr="0033525D" w:rsidRDefault="00A838B7"/>
  <w:p w:rsidR="00A838B7" w:rsidRPr="0033525D" w:rsidRDefault="00A838B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38B7" w:rsidRDefault="00A838B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BBE1CF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C0BD3"/>
    <w:multiLevelType w:val="hybridMultilevel"/>
    <w:tmpl w:val="9B266F7E"/>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5D91052"/>
    <w:multiLevelType w:val="hybridMultilevel"/>
    <w:tmpl w:val="5FCA203A"/>
    <w:lvl w:ilvl="0" w:tplc="AA6C7740">
      <w:start w:val="1"/>
      <w:numFmt w:val="japaneseCounting"/>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3" w15:restartNumberingAfterBreak="0">
    <w:nsid w:val="083A4F78"/>
    <w:multiLevelType w:val="hybridMultilevel"/>
    <w:tmpl w:val="4D90E2D0"/>
    <w:lvl w:ilvl="0" w:tplc="04A0AE5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3B3960"/>
    <w:multiLevelType w:val="hybridMultilevel"/>
    <w:tmpl w:val="A9083B76"/>
    <w:lvl w:ilvl="0" w:tplc="10090001">
      <w:start w:val="1"/>
      <w:numFmt w:val="bullet"/>
      <w:lvlText w:val=""/>
      <w:lvlJc w:val="left"/>
      <w:pPr>
        <w:ind w:left="2520" w:hanging="360"/>
      </w:pPr>
      <w:rPr>
        <w:rFonts w:ascii="Symbol" w:hAnsi="Symbol"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5" w15:restartNumberingAfterBreak="0">
    <w:nsid w:val="0BEC0961"/>
    <w:multiLevelType w:val="hybridMultilevel"/>
    <w:tmpl w:val="0D4092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0CB47D7B"/>
    <w:multiLevelType w:val="multilevel"/>
    <w:tmpl w:val="65B06BF2"/>
    <w:lvl w:ilvl="0">
      <w:start w:val="1"/>
      <w:numFmt w:val="bullet"/>
      <w:lvlText w:val=""/>
      <w:lvlJc w:val="left"/>
      <w:pPr>
        <w:tabs>
          <w:tab w:val="num" w:pos="360"/>
        </w:tabs>
        <w:ind w:left="360" w:hanging="360"/>
      </w:pPr>
      <w:rPr>
        <w:rFonts w:ascii="Symbol" w:hAnsi="Symbol"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0DBF7851"/>
    <w:multiLevelType w:val="hybridMultilevel"/>
    <w:tmpl w:val="0D2002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2614DE1"/>
    <w:multiLevelType w:val="hybridMultilevel"/>
    <w:tmpl w:val="FF224A60"/>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14D96F3C"/>
    <w:multiLevelType w:val="multilevel"/>
    <w:tmpl w:val="46024FC6"/>
    <w:lvl w:ilvl="0">
      <w:start w:val="7"/>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1B0F3EE2"/>
    <w:multiLevelType w:val="hybridMultilevel"/>
    <w:tmpl w:val="386C1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F40339"/>
    <w:multiLevelType w:val="hybridMultilevel"/>
    <w:tmpl w:val="6ACEFECC"/>
    <w:lvl w:ilvl="0" w:tplc="ED36B258">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1D1C03A2"/>
    <w:multiLevelType w:val="hybridMultilevel"/>
    <w:tmpl w:val="D646C9A2"/>
    <w:lvl w:ilvl="0" w:tplc="FE024456">
      <w:start w:val="1"/>
      <w:numFmt w:val="lowerLetter"/>
      <w:lvlText w:val="(%1)"/>
      <w:lvlJc w:val="left"/>
      <w:pPr>
        <w:ind w:left="1440" w:hanging="360"/>
      </w:pPr>
      <w:rPr>
        <w:rFonts w:hint="default"/>
      </w:rPr>
    </w:lvl>
    <w:lvl w:ilvl="1" w:tplc="E3049D46">
      <w:numFmt w:val="bullet"/>
      <w:lvlText w:val="•"/>
      <w:lvlJc w:val="left"/>
      <w:pPr>
        <w:ind w:left="2520" w:hanging="720"/>
      </w:pPr>
      <w:rPr>
        <w:rFonts w:ascii="Times New Roman" w:eastAsia="Times New Roman" w:hAnsi="Times New Roman" w:cs="Times New Roman" w:hint="default"/>
      </w:r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1D7A15C6"/>
    <w:multiLevelType w:val="hybridMultilevel"/>
    <w:tmpl w:val="1B1C6EBC"/>
    <w:lvl w:ilvl="0" w:tplc="FE024456">
      <w:start w:val="1"/>
      <w:numFmt w:val="lowerLetter"/>
      <w:lvlText w:val="(%1)"/>
      <w:lvlJc w:val="left"/>
      <w:pPr>
        <w:ind w:left="1080" w:hanging="360"/>
      </w:pPr>
      <w:rPr>
        <w:rFont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4" w15:restartNumberingAfterBreak="0">
    <w:nsid w:val="20EB1B8C"/>
    <w:multiLevelType w:val="hybridMultilevel"/>
    <w:tmpl w:val="20E200F8"/>
    <w:lvl w:ilvl="0" w:tplc="FE024456">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2E9D7411"/>
    <w:multiLevelType w:val="hybridMultilevel"/>
    <w:tmpl w:val="04464174"/>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30375EB5"/>
    <w:multiLevelType w:val="hybridMultilevel"/>
    <w:tmpl w:val="3A4CD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9" w15:restartNumberingAfterBreak="0">
    <w:nsid w:val="3A417EC1"/>
    <w:multiLevelType w:val="hybridMultilevel"/>
    <w:tmpl w:val="1D1874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E4B00FC"/>
    <w:multiLevelType w:val="hybridMultilevel"/>
    <w:tmpl w:val="E9784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E60990"/>
    <w:multiLevelType w:val="hybridMultilevel"/>
    <w:tmpl w:val="C5AE3CB0"/>
    <w:lvl w:ilvl="0" w:tplc="8288034A">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15:restartNumberingAfterBreak="0">
    <w:nsid w:val="46463B19"/>
    <w:multiLevelType w:val="hybridMultilevel"/>
    <w:tmpl w:val="F56CEAB0"/>
    <w:lvl w:ilvl="0" w:tplc="FE02445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5" w15:restartNumberingAfterBreak="0">
    <w:nsid w:val="5267772B"/>
    <w:multiLevelType w:val="hybridMultilevel"/>
    <w:tmpl w:val="7A707782"/>
    <w:lvl w:ilvl="0" w:tplc="300473E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7F039C"/>
    <w:multiLevelType w:val="hybridMultilevel"/>
    <w:tmpl w:val="37DA12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7" w15:restartNumberingAfterBreak="0">
    <w:nsid w:val="65F36238"/>
    <w:multiLevelType w:val="hybridMultilevel"/>
    <w:tmpl w:val="5C522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7203C7"/>
    <w:multiLevelType w:val="multilevel"/>
    <w:tmpl w:val="23840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7D5BDD"/>
    <w:multiLevelType w:val="hybridMultilevel"/>
    <w:tmpl w:val="05A4B640"/>
    <w:lvl w:ilvl="0" w:tplc="63D45262">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42" w15:restartNumberingAfterBreak="0">
    <w:nsid w:val="7FDA355D"/>
    <w:multiLevelType w:val="hybridMultilevel"/>
    <w:tmpl w:val="71229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33"/>
  </w:num>
  <w:num w:numId="18">
    <w:abstractNumId w:val="34"/>
  </w:num>
  <w:num w:numId="19">
    <w:abstractNumId w:val="41"/>
  </w:num>
  <w:num w:numId="20">
    <w:abstractNumId w:val="28"/>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39"/>
  </w:num>
  <w:num w:numId="24">
    <w:abstractNumId w:val="18"/>
  </w:num>
  <w:num w:numId="25">
    <w:abstractNumId w:val="32"/>
  </w:num>
  <w:num w:numId="26">
    <w:abstractNumId w:val="23"/>
  </w:num>
  <w:num w:numId="27">
    <w:abstractNumId w:val="26"/>
  </w:num>
  <w:num w:numId="28">
    <w:abstractNumId w:val="24"/>
  </w:num>
  <w:num w:numId="29">
    <w:abstractNumId w:val="11"/>
  </w:num>
  <w:num w:numId="30">
    <w:abstractNumId w:val="22"/>
  </w:num>
  <w:num w:numId="31">
    <w:abstractNumId w:val="29"/>
  </w:num>
  <w:num w:numId="32">
    <w:abstractNumId w:val="14"/>
  </w:num>
  <w:num w:numId="33">
    <w:abstractNumId w:val="17"/>
  </w:num>
  <w:num w:numId="34">
    <w:abstractNumId w:val="42"/>
  </w:num>
  <w:num w:numId="35">
    <w:abstractNumId w:val="13"/>
  </w:num>
  <w:num w:numId="36">
    <w:abstractNumId w:val="36"/>
  </w:num>
  <w:num w:numId="37">
    <w:abstractNumId w:val="27"/>
  </w:num>
  <w:num w:numId="38">
    <w:abstractNumId w:val="15"/>
  </w:num>
  <w:num w:numId="39">
    <w:abstractNumId w:val="16"/>
  </w:num>
  <w:num w:numId="40">
    <w:abstractNumId w:val="35"/>
  </w:num>
  <w:num w:numId="41">
    <w:abstractNumId w:val="21"/>
  </w:num>
  <w:num w:numId="42">
    <w:abstractNumId w:val="20"/>
  </w:num>
  <w:num w:numId="43">
    <w:abstractNumId w:val="30"/>
  </w:num>
  <w:num w:numId="44">
    <w:abstractNumId w:val="31"/>
  </w:num>
  <w:num w:numId="45">
    <w:abstractNumId w:val="38"/>
  </w:num>
  <w:num w:numId="46">
    <w:abstractNumId w:val="37"/>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155A2"/>
    <w:rsid w:val="000211A9"/>
    <w:rsid w:val="00023F4A"/>
    <w:rsid w:val="00031260"/>
    <w:rsid w:val="00032A16"/>
    <w:rsid w:val="00034BF9"/>
    <w:rsid w:val="0003520A"/>
    <w:rsid w:val="0003681A"/>
    <w:rsid w:val="000372B7"/>
    <w:rsid w:val="00045DAA"/>
    <w:rsid w:val="00050F6E"/>
    <w:rsid w:val="000546D8"/>
    <w:rsid w:val="00057171"/>
    <w:rsid w:val="00061EC2"/>
    <w:rsid w:val="0006776D"/>
    <w:rsid w:val="000754E8"/>
    <w:rsid w:val="00080ED0"/>
    <w:rsid w:val="00081F10"/>
    <w:rsid w:val="00083653"/>
    <w:rsid w:val="00085B8F"/>
    <w:rsid w:val="00090481"/>
    <w:rsid w:val="000A12C5"/>
    <w:rsid w:val="000A26AC"/>
    <w:rsid w:val="000A3826"/>
    <w:rsid w:val="000A6C26"/>
    <w:rsid w:val="000B1B8A"/>
    <w:rsid w:val="000B20AF"/>
    <w:rsid w:val="000B2A53"/>
    <w:rsid w:val="000D52A4"/>
    <w:rsid w:val="000D5A8F"/>
    <w:rsid w:val="000D61E0"/>
    <w:rsid w:val="000E07BC"/>
    <w:rsid w:val="000E142B"/>
    <w:rsid w:val="000E17BA"/>
    <w:rsid w:val="000E4439"/>
    <w:rsid w:val="000F1CD4"/>
    <w:rsid w:val="000F4103"/>
    <w:rsid w:val="000F70A7"/>
    <w:rsid w:val="00104618"/>
    <w:rsid w:val="00110FB0"/>
    <w:rsid w:val="00111D98"/>
    <w:rsid w:val="00113CCA"/>
    <w:rsid w:val="00115BE7"/>
    <w:rsid w:val="00122F25"/>
    <w:rsid w:val="00123491"/>
    <w:rsid w:val="001306C1"/>
    <w:rsid w:val="00133529"/>
    <w:rsid w:val="00135980"/>
    <w:rsid w:val="00140525"/>
    <w:rsid w:val="00142C4E"/>
    <w:rsid w:val="00162A6E"/>
    <w:rsid w:val="00164719"/>
    <w:rsid w:val="001655A4"/>
    <w:rsid w:val="00166FC4"/>
    <w:rsid w:val="001677AC"/>
    <w:rsid w:val="0017020E"/>
    <w:rsid w:val="00173338"/>
    <w:rsid w:val="00176F7C"/>
    <w:rsid w:val="001804EA"/>
    <w:rsid w:val="001838C8"/>
    <w:rsid w:val="00184BC7"/>
    <w:rsid w:val="00187746"/>
    <w:rsid w:val="00190A61"/>
    <w:rsid w:val="0019104C"/>
    <w:rsid w:val="00196159"/>
    <w:rsid w:val="001A3342"/>
    <w:rsid w:val="001A355C"/>
    <w:rsid w:val="001A3E3D"/>
    <w:rsid w:val="001A5E7F"/>
    <w:rsid w:val="001A7049"/>
    <w:rsid w:val="001B1E40"/>
    <w:rsid w:val="001B3A25"/>
    <w:rsid w:val="001C6AAF"/>
    <w:rsid w:val="001C764E"/>
    <w:rsid w:val="001D7891"/>
    <w:rsid w:val="001E1052"/>
    <w:rsid w:val="001E21B1"/>
    <w:rsid w:val="001E24E8"/>
    <w:rsid w:val="001E2F93"/>
    <w:rsid w:val="001E4554"/>
    <w:rsid w:val="001E61E5"/>
    <w:rsid w:val="001F146C"/>
    <w:rsid w:val="001F2159"/>
    <w:rsid w:val="001F2D26"/>
    <w:rsid w:val="001F4CB8"/>
    <w:rsid w:val="00201CE2"/>
    <w:rsid w:val="00210B8B"/>
    <w:rsid w:val="00213DC5"/>
    <w:rsid w:val="00214863"/>
    <w:rsid w:val="002156B4"/>
    <w:rsid w:val="00224FCD"/>
    <w:rsid w:val="00253222"/>
    <w:rsid w:val="00262847"/>
    <w:rsid w:val="00273E6F"/>
    <w:rsid w:val="00277701"/>
    <w:rsid w:val="00281BB2"/>
    <w:rsid w:val="00291ED9"/>
    <w:rsid w:val="002A226E"/>
    <w:rsid w:val="002A5618"/>
    <w:rsid w:val="002A5F95"/>
    <w:rsid w:val="002B1161"/>
    <w:rsid w:val="002B254E"/>
    <w:rsid w:val="002B2B2D"/>
    <w:rsid w:val="002B533F"/>
    <w:rsid w:val="002B72E9"/>
    <w:rsid w:val="002B76E1"/>
    <w:rsid w:val="002C0FB0"/>
    <w:rsid w:val="002C1EBD"/>
    <w:rsid w:val="002C32B2"/>
    <w:rsid w:val="002C7998"/>
    <w:rsid w:val="002E6E15"/>
    <w:rsid w:val="002F1E53"/>
    <w:rsid w:val="002F2CAA"/>
    <w:rsid w:val="0030052C"/>
    <w:rsid w:val="00307791"/>
    <w:rsid w:val="0031001E"/>
    <w:rsid w:val="003306E1"/>
    <w:rsid w:val="003320E4"/>
    <w:rsid w:val="00333D83"/>
    <w:rsid w:val="0033525D"/>
    <w:rsid w:val="003414F3"/>
    <w:rsid w:val="003455CA"/>
    <w:rsid w:val="00345D5A"/>
    <w:rsid w:val="00351CCC"/>
    <w:rsid w:val="00355A03"/>
    <w:rsid w:val="00355F1A"/>
    <w:rsid w:val="0035613E"/>
    <w:rsid w:val="00363157"/>
    <w:rsid w:val="00363EE9"/>
    <w:rsid w:val="00365C05"/>
    <w:rsid w:val="00366079"/>
    <w:rsid w:val="00373B0A"/>
    <w:rsid w:val="00376128"/>
    <w:rsid w:val="003772C8"/>
    <w:rsid w:val="0037742E"/>
    <w:rsid w:val="00377D56"/>
    <w:rsid w:val="00382107"/>
    <w:rsid w:val="0038245A"/>
    <w:rsid w:val="003840E6"/>
    <w:rsid w:val="00385CFC"/>
    <w:rsid w:val="00386215"/>
    <w:rsid w:val="0039337A"/>
    <w:rsid w:val="003A3189"/>
    <w:rsid w:val="003A3CA7"/>
    <w:rsid w:val="003B33BD"/>
    <w:rsid w:val="003B569D"/>
    <w:rsid w:val="003C0911"/>
    <w:rsid w:val="003C3C0E"/>
    <w:rsid w:val="003D38AB"/>
    <w:rsid w:val="003D42A6"/>
    <w:rsid w:val="003D4F21"/>
    <w:rsid w:val="003D4FAC"/>
    <w:rsid w:val="003E4E9E"/>
    <w:rsid w:val="003E7906"/>
    <w:rsid w:val="003F11C7"/>
    <w:rsid w:val="003F3C50"/>
    <w:rsid w:val="004067DB"/>
    <w:rsid w:val="00406A6A"/>
    <w:rsid w:val="00406B22"/>
    <w:rsid w:val="00421D82"/>
    <w:rsid w:val="00427825"/>
    <w:rsid w:val="004328A7"/>
    <w:rsid w:val="00432E16"/>
    <w:rsid w:val="00434C74"/>
    <w:rsid w:val="00437A65"/>
    <w:rsid w:val="00451540"/>
    <w:rsid w:val="00456EB4"/>
    <w:rsid w:val="004570C1"/>
    <w:rsid w:val="004578C6"/>
    <w:rsid w:val="004679A2"/>
    <w:rsid w:val="004718F3"/>
    <w:rsid w:val="004733F8"/>
    <w:rsid w:val="00475040"/>
    <w:rsid w:val="00482040"/>
    <w:rsid w:val="00484B87"/>
    <w:rsid w:val="00485D5F"/>
    <w:rsid w:val="00493D40"/>
    <w:rsid w:val="004967B6"/>
    <w:rsid w:val="004A0D6E"/>
    <w:rsid w:val="004A504B"/>
    <w:rsid w:val="004A54FA"/>
    <w:rsid w:val="004A6911"/>
    <w:rsid w:val="004B54E0"/>
    <w:rsid w:val="004B7384"/>
    <w:rsid w:val="004B7B73"/>
    <w:rsid w:val="004C4269"/>
    <w:rsid w:val="004C493D"/>
    <w:rsid w:val="004D5021"/>
    <w:rsid w:val="004D6236"/>
    <w:rsid w:val="004D7F90"/>
    <w:rsid w:val="004E26F4"/>
    <w:rsid w:val="004E4DBB"/>
    <w:rsid w:val="004E4E41"/>
    <w:rsid w:val="004E6AD4"/>
    <w:rsid w:val="004E7F9C"/>
    <w:rsid w:val="004F3493"/>
    <w:rsid w:val="004F5143"/>
    <w:rsid w:val="004F60D6"/>
    <w:rsid w:val="004F79CA"/>
    <w:rsid w:val="00506B62"/>
    <w:rsid w:val="00512B09"/>
    <w:rsid w:val="00517372"/>
    <w:rsid w:val="005220ED"/>
    <w:rsid w:val="0052227B"/>
    <w:rsid w:val="00533634"/>
    <w:rsid w:val="00533796"/>
    <w:rsid w:val="00537343"/>
    <w:rsid w:val="00550111"/>
    <w:rsid w:val="00553620"/>
    <w:rsid w:val="00555D75"/>
    <w:rsid w:val="005578D2"/>
    <w:rsid w:val="00560DF0"/>
    <w:rsid w:val="00563481"/>
    <w:rsid w:val="0056759C"/>
    <w:rsid w:val="005828DE"/>
    <w:rsid w:val="00585C1C"/>
    <w:rsid w:val="005949CE"/>
    <w:rsid w:val="0059513E"/>
    <w:rsid w:val="005A6D9F"/>
    <w:rsid w:val="005B45F4"/>
    <w:rsid w:val="005B48FF"/>
    <w:rsid w:val="005B574C"/>
    <w:rsid w:val="005C3F77"/>
    <w:rsid w:val="005D363F"/>
    <w:rsid w:val="005E7049"/>
    <w:rsid w:val="00603E9D"/>
    <w:rsid w:val="00604C15"/>
    <w:rsid w:val="006158D5"/>
    <w:rsid w:val="00625D83"/>
    <w:rsid w:val="00647C44"/>
    <w:rsid w:val="006610AE"/>
    <w:rsid w:val="006623E7"/>
    <w:rsid w:val="00662B80"/>
    <w:rsid w:val="00670F6C"/>
    <w:rsid w:val="006726B2"/>
    <w:rsid w:val="00672E05"/>
    <w:rsid w:val="006804D9"/>
    <w:rsid w:val="006852C7"/>
    <w:rsid w:val="006852CE"/>
    <w:rsid w:val="0068638A"/>
    <w:rsid w:val="00691FA5"/>
    <w:rsid w:val="00692D14"/>
    <w:rsid w:val="006A1292"/>
    <w:rsid w:val="006A79FA"/>
    <w:rsid w:val="006B2CFB"/>
    <w:rsid w:val="006B65C7"/>
    <w:rsid w:val="006B7992"/>
    <w:rsid w:val="006C1727"/>
    <w:rsid w:val="006C32FD"/>
    <w:rsid w:val="006C39CE"/>
    <w:rsid w:val="006C5AAD"/>
    <w:rsid w:val="006D0FCC"/>
    <w:rsid w:val="006D21F5"/>
    <w:rsid w:val="006E126D"/>
    <w:rsid w:val="006E1FC3"/>
    <w:rsid w:val="006E6E36"/>
    <w:rsid w:val="006F14DD"/>
    <w:rsid w:val="006F4E50"/>
    <w:rsid w:val="0070392A"/>
    <w:rsid w:val="00704CE9"/>
    <w:rsid w:val="0070616B"/>
    <w:rsid w:val="00706295"/>
    <w:rsid w:val="00706FDA"/>
    <w:rsid w:val="00711F9A"/>
    <w:rsid w:val="00713810"/>
    <w:rsid w:val="00720D07"/>
    <w:rsid w:val="00723046"/>
    <w:rsid w:val="007303A5"/>
    <w:rsid w:val="00730B3E"/>
    <w:rsid w:val="007312A6"/>
    <w:rsid w:val="0073420B"/>
    <w:rsid w:val="00736814"/>
    <w:rsid w:val="00736D40"/>
    <w:rsid w:val="0074760E"/>
    <w:rsid w:val="00754ABA"/>
    <w:rsid w:val="007563CE"/>
    <w:rsid w:val="00782889"/>
    <w:rsid w:val="007A1546"/>
    <w:rsid w:val="007A228C"/>
    <w:rsid w:val="007A368E"/>
    <w:rsid w:val="007A3C05"/>
    <w:rsid w:val="007A5868"/>
    <w:rsid w:val="007B04CE"/>
    <w:rsid w:val="007B1969"/>
    <w:rsid w:val="007B5B13"/>
    <w:rsid w:val="007B655F"/>
    <w:rsid w:val="007B6871"/>
    <w:rsid w:val="007B7A2F"/>
    <w:rsid w:val="007C3D33"/>
    <w:rsid w:val="007C526D"/>
    <w:rsid w:val="007D294A"/>
    <w:rsid w:val="007D47D2"/>
    <w:rsid w:val="007D6EC0"/>
    <w:rsid w:val="007D7E1D"/>
    <w:rsid w:val="007E362A"/>
    <w:rsid w:val="00801324"/>
    <w:rsid w:val="00806E6F"/>
    <w:rsid w:val="00821763"/>
    <w:rsid w:val="00831979"/>
    <w:rsid w:val="0083230A"/>
    <w:rsid w:val="00834AC1"/>
    <w:rsid w:val="00843F8A"/>
    <w:rsid w:val="00851352"/>
    <w:rsid w:val="0085537C"/>
    <w:rsid w:val="00857077"/>
    <w:rsid w:val="00857A49"/>
    <w:rsid w:val="00857B2A"/>
    <w:rsid w:val="00863230"/>
    <w:rsid w:val="00865BD0"/>
    <w:rsid w:val="00867F0E"/>
    <w:rsid w:val="00871618"/>
    <w:rsid w:val="008717D8"/>
    <w:rsid w:val="0087215C"/>
    <w:rsid w:val="00875D25"/>
    <w:rsid w:val="00880E35"/>
    <w:rsid w:val="0088425C"/>
    <w:rsid w:val="00886672"/>
    <w:rsid w:val="008875FE"/>
    <w:rsid w:val="00887F8E"/>
    <w:rsid w:val="008929BC"/>
    <w:rsid w:val="00896234"/>
    <w:rsid w:val="00897E43"/>
    <w:rsid w:val="008B1CC2"/>
    <w:rsid w:val="008B7A94"/>
    <w:rsid w:val="008C365E"/>
    <w:rsid w:val="008C5738"/>
    <w:rsid w:val="008C6454"/>
    <w:rsid w:val="008C7EAD"/>
    <w:rsid w:val="008D0CFE"/>
    <w:rsid w:val="008D6152"/>
    <w:rsid w:val="008E6D07"/>
    <w:rsid w:val="008F03CA"/>
    <w:rsid w:val="008F0F81"/>
    <w:rsid w:val="008F27BF"/>
    <w:rsid w:val="009142EC"/>
    <w:rsid w:val="009154C3"/>
    <w:rsid w:val="00923540"/>
    <w:rsid w:val="00926767"/>
    <w:rsid w:val="00927219"/>
    <w:rsid w:val="009354C0"/>
    <w:rsid w:val="009361D5"/>
    <w:rsid w:val="009409BE"/>
    <w:rsid w:val="009428A4"/>
    <w:rsid w:val="0095488D"/>
    <w:rsid w:val="009659F4"/>
    <w:rsid w:val="00970D60"/>
    <w:rsid w:val="00971F59"/>
    <w:rsid w:val="00972823"/>
    <w:rsid w:val="00972FA2"/>
    <w:rsid w:val="00973E25"/>
    <w:rsid w:val="00983BBD"/>
    <w:rsid w:val="00984B2C"/>
    <w:rsid w:val="0099349D"/>
    <w:rsid w:val="0099390E"/>
    <w:rsid w:val="009960E5"/>
    <w:rsid w:val="009A7ADC"/>
    <w:rsid w:val="009B6171"/>
    <w:rsid w:val="009C19B7"/>
    <w:rsid w:val="009C5ABB"/>
    <w:rsid w:val="009C70B4"/>
    <w:rsid w:val="009D2F20"/>
    <w:rsid w:val="009D36E6"/>
    <w:rsid w:val="009D7C51"/>
    <w:rsid w:val="009E196C"/>
    <w:rsid w:val="009E2154"/>
    <w:rsid w:val="009F36BF"/>
    <w:rsid w:val="009F5731"/>
    <w:rsid w:val="009F6F28"/>
    <w:rsid w:val="00A00DDE"/>
    <w:rsid w:val="00A0313E"/>
    <w:rsid w:val="00A111B6"/>
    <w:rsid w:val="00A22466"/>
    <w:rsid w:val="00A22F0E"/>
    <w:rsid w:val="00A25270"/>
    <w:rsid w:val="00A26D27"/>
    <w:rsid w:val="00A34E8B"/>
    <w:rsid w:val="00A375F1"/>
    <w:rsid w:val="00A376EE"/>
    <w:rsid w:val="00A42A99"/>
    <w:rsid w:val="00A42CDA"/>
    <w:rsid w:val="00A46CAF"/>
    <w:rsid w:val="00A5151A"/>
    <w:rsid w:val="00A57E0A"/>
    <w:rsid w:val="00A64453"/>
    <w:rsid w:val="00A776E5"/>
    <w:rsid w:val="00A80C84"/>
    <w:rsid w:val="00A823F6"/>
    <w:rsid w:val="00A838B7"/>
    <w:rsid w:val="00A864BB"/>
    <w:rsid w:val="00A8719E"/>
    <w:rsid w:val="00AA0A89"/>
    <w:rsid w:val="00AA6429"/>
    <w:rsid w:val="00AA7341"/>
    <w:rsid w:val="00AA7BD5"/>
    <w:rsid w:val="00AB3D42"/>
    <w:rsid w:val="00AB5661"/>
    <w:rsid w:val="00AC01AA"/>
    <w:rsid w:val="00AC4F72"/>
    <w:rsid w:val="00AD2A74"/>
    <w:rsid w:val="00AE3F58"/>
    <w:rsid w:val="00AF1E40"/>
    <w:rsid w:val="00AF741A"/>
    <w:rsid w:val="00AF7B13"/>
    <w:rsid w:val="00B01ADB"/>
    <w:rsid w:val="00B02F31"/>
    <w:rsid w:val="00B04161"/>
    <w:rsid w:val="00B04968"/>
    <w:rsid w:val="00B056F9"/>
    <w:rsid w:val="00B06BA6"/>
    <w:rsid w:val="00B11E3D"/>
    <w:rsid w:val="00B17E82"/>
    <w:rsid w:val="00B201E7"/>
    <w:rsid w:val="00B23999"/>
    <w:rsid w:val="00B25C0B"/>
    <w:rsid w:val="00B26BFD"/>
    <w:rsid w:val="00B43EAD"/>
    <w:rsid w:val="00B44D3F"/>
    <w:rsid w:val="00B44EDC"/>
    <w:rsid w:val="00B4575A"/>
    <w:rsid w:val="00B551AB"/>
    <w:rsid w:val="00B56B23"/>
    <w:rsid w:val="00B575BA"/>
    <w:rsid w:val="00B65419"/>
    <w:rsid w:val="00B71608"/>
    <w:rsid w:val="00B76429"/>
    <w:rsid w:val="00B8020D"/>
    <w:rsid w:val="00B816FD"/>
    <w:rsid w:val="00B83E09"/>
    <w:rsid w:val="00B854D7"/>
    <w:rsid w:val="00B85F21"/>
    <w:rsid w:val="00B93B31"/>
    <w:rsid w:val="00B956D4"/>
    <w:rsid w:val="00B97446"/>
    <w:rsid w:val="00BA064E"/>
    <w:rsid w:val="00BA1316"/>
    <w:rsid w:val="00BA5B74"/>
    <w:rsid w:val="00BA7432"/>
    <w:rsid w:val="00BB2764"/>
    <w:rsid w:val="00BC1AA0"/>
    <w:rsid w:val="00BC2495"/>
    <w:rsid w:val="00BC50C6"/>
    <w:rsid w:val="00BC7EB9"/>
    <w:rsid w:val="00BD2643"/>
    <w:rsid w:val="00BD56B1"/>
    <w:rsid w:val="00BD6558"/>
    <w:rsid w:val="00BE493E"/>
    <w:rsid w:val="00BF2F76"/>
    <w:rsid w:val="00BF3022"/>
    <w:rsid w:val="00BF3214"/>
    <w:rsid w:val="00BF5573"/>
    <w:rsid w:val="00BF7E94"/>
    <w:rsid w:val="00C15867"/>
    <w:rsid w:val="00C16925"/>
    <w:rsid w:val="00C2296D"/>
    <w:rsid w:val="00C23155"/>
    <w:rsid w:val="00C34762"/>
    <w:rsid w:val="00C4095B"/>
    <w:rsid w:val="00C40C41"/>
    <w:rsid w:val="00C45885"/>
    <w:rsid w:val="00C50E54"/>
    <w:rsid w:val="00C50F22"/>
    <w:rsid w:val="00C53076"/>
    <w:rsid w:val="00C57971"/>
    <w:rsid w:val="00C65BD7"/>
    <w:rsid w:val="00C727C1"/>
    <w:rsid w:val="00C76BA4"/>
    <w:rsid w:val="00C83A48"/>
    <w:rsid w:val="00C85865"/>
    <w:rsid w:val="00C85E85"/>
    <w:rsid w:val="00CA1040"/>
    <w:rsid w:val="00CA2860"/>
    <w:rsid w:val="00CA2EAE"/>
    <w:rsid w:val="00CA4AC1"/>
    <w:rsid w:val="00CA5A34"/>
    <w:rsid w:val="00CB0316"/>
    <w:rsid w:val="00CB0B11"/>
    <w:rsid w:val="00CB426A"/>
    <w:rsid w:val="00CB5354"/>
    <w:rsid w:val="00CC3C9E"/>
    <w:rsid w:val="00CC6A14"/>
    <w:rsid w:val="00CC70A3"/>
    <w:rsid w:val="00CD4442"/>
    <w:rsid w:val="00CD46A8"/>
    <w:rsid w:val="00CD53C3"/>
    <w:rsid w:val="00CD574E"/>
    <w:rsid w:val="00CE1011"/>
    <w:rsid w:val="00CE4C22"/>
    <w:rsid w:val="00CF236D"/>
    <w:rsid w:val="00CF41EC"/>
    <w:rsid w:val="00CF5640"/>
    <w:rsid w:val="00CF5D04"/>
    <w:rsid w:val="00D04DE4"/>
    <w:rsid w:val="00D063F1"/>
    <w:rsid w:val="00D0702E"/>
    <w:rsid w:val="00D14F22"/>
    <w:rsid w:val="00D22A00"/>
    <w:rsid w:val="00D24EF2"/>
    <w:rsid w:val="00D30E3B"/>
    <w:rsid w:val="00D4741C"/>
    <w:rsid w:val="00D57918"/>
    <w:rsid w:val="00D71183"/>
    <w:rsid w:val="00D72E05"/>
    <w:rsid w:val="00D73DC6"/>
    <w:rsid w:val="00D74C1A"/>
    <w:rsid w:val="00D754C1"/>
    <w:rsid w:val="00D7592C"/>
    <w:rsid w:val="00D77393"/>
    <w:rsid w:val="00D77A35"/>
    <w:rsid w:val="00D81B3E"/>
    <w:rsid w:val="00D86487"/>
    <w:rsid w:val="00D90C70"/>
    <w:rsid w:val="00D90E49"/>
    <w:rsid w:val="00D95991"/>
    <w:rsid w:val="00D96ADE"/>
    <w:rsid w:val="00DA0CE2"/>
    <w:rsid w:val="00DA3D5E"/>
    <w:rsid w:val="00DC51EA"/>
    <w:rsid w:val="00DC6A10"/>
    <w:rsid w:val="00DD7E3C"/>
    <w:rsid w:val="00DE657E"/>
    <w:rsid w:val="00DF4704"/>
    <w:rsid w:val="00E01D7C"/>
    <w:rsid w:val="00E024AA"/>
    <w:rsid w:val="00E11511"/>
    <w:rsid w:val="00E14D46"/>
    <w:rsid w:val="00E15C77"/>
    <w:rsid w:val="00E15DBA"/>
    <w:rsid w:val="00E2486C"/>
    <w:rsid w:val="00E250F1"/>
    <w:rsid w:val="00E25BB8"/>
    <w:rsid w:val="00E30C1E"/>
    <w:rsid w:val="00E3550D"/>
    <w:rsid w:val="00E3687D"/>
    <w:rsid w:val="00E43B1B"/>
    <w:rsid w:val="00E51BBE"/>
    <w:rsid w:val="00E51C34"/>
    <w:rsid w:val="00E52838"/>
    <w:rsid w:val="00E55939"/>
    <w:rsid w:val="00E614E0"/>
    <w:rsid w:val="00E66CB0"/>
    <w:rsid w:val="00E7319D"/>
    <w:rsid w:val="00E73F7F"/>
    <w:rsid w:val="00E823BA"/>
    <w:rsid w:val="00E85409"/>
    <w:rsid w:val="00E86EFB"/>
    <w:rsid w:val="00E92F22"/>
    <w:rsid w:val="00E9472D"/>
    <w:rsid w:val="00EA30D3"/>
    <w:rsid w:val="00EA429F"/>
    <w:rsid w:val="00EA4F9E"/>
    <w:rsid w:val="00EA63CA"/>
    <w:rsid w:val="00EA6D3B"/>
    <w:rsid w:val="00EB00AD"/>
    <w:rsid w:val="00EB136C"/>
    <w:rsid w:val="00EB1D3E"/>
    <w:rsid w:val="00EB480E"/>
    <w:rsid w:val="00EB5EC6"/>
    <w:rsid w:val="00EB6677"/>
    <w:rsid w:val="00EB7FC9"/>
    <w:rsid w:val="00ED1781"/>
    <w:rsid w:val="00ED27E8"/>
    <w:rsid w:val="00ED5EFF"/>
    <w:rsid w:val="00ED7137"/>
    <w:rsid w:val="00ED7E10"/>
    <w:rsid w:val="00EF06EA"/>
    <w:rsid w:val="00F0786B"/>
    <w:rsid w:val="00F10D51"/>
    <w:rsid w:val="00F21088"/>
    <w:rsid w:val="00F327E7"/>
    <w:rsid w:val="00F33D9B"/>
    <w:rsid w:val="00F35746"/>
    <w:rsid w:val="00F36F9B"/>
    <w:rsid w:val="00F41DE9"/>
    <w:rsid w:val="00F447C7"/>
    <w:rsid w:val="00F459B4"/>
    <w:rsid w:val="00F475A0"/>
    <w:rsid w:val="00F51CA8"/>
    <w:rsid w:val="00F5211B"/>
    <w:rsid w:val="00F554A9"/>
    <w:rsid w:val="00F61147"/>
    <w:rsid w:val="00F67A85"/>
    <w:rsid w:val="00F716FD"/>
    <w:rsid w:val="00F80355"/>
    <w:rsid w:val="00F81B7E"/>
    <w:rsid w:val="00F87C43"/>
    <w:rsid w:val="00FB0C81"/>
    <w:rsid w:val="00FB2B41"/>
    <w:rsid w:val="00FC16E5"/>
    <w:rsid w:val="00FC2200"/>
    <w:rsid w:val="00FC2540"/>
    <w:rsid w:val="00FD2E7F"/>
    <w:rsid w:val="00FD4789"/>
    <w:rsid w:val="00FF0204"/>
    <w:rsid w:val="00FF071B"/>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4F8C40E"/>
  <w15:docId w15:val="{CDF49B08-132F-44F4-927A-27E9F492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UNEP/OzL.Pro/ExCom/86/92</Document_x0020_Number>
  </documentManagement>
</p:properties>
</file>

<file path=customXml/itemProps1.xml><?xml version="1.0" encoding="utf-8"?>
<ds:datastoreItem xmlns:ds="http://schemas.openxmlformats.org/officeDocument/2006/customXml" ds:itemID="{8649E553-09D8-4C13-A7F3-80807B3C609A}"/>
</file>

<file path=customXml/itemProps2.xml><?xml version="1.0" encoding="utf-8"?>
<ds:datastoreItem xmlns:ds="http://schemas.openxmlformats.org/officeDocument/2006/customXml" ds:itemID="{515982C1-F964-402B-ABD1-41A4D938A34A}"/>
</file>

<file path=customXml/itemProps3.xml><?xml version="1.0" encoding="utf-8"?>
<ds:datastoreItem xmlns:ds="http://schemas.openxmlformats.org/officeDocument/2006/customXml" ds:itemID="{D1D9C379-A8CE-4C93-85AD-AC98CDAC80B6}"/>
</file>

<file path=customXml/itemProps4.xml><?xml version="1.0" encoding="utf-8"?>
<ds:datastoreItem xmlns:ds="http://schemas.openxmlformats.org/officeDocument/2006/customXml" ds:itemID="{56172FFF-2A3E-4E86-A38B-7A84DADFDA97}"/>
</file>

<file path=docProps/app.xml><?xml version="1.0" encoding="utf-8"?>
<Properties xmlns="http://schemas.openxmlformats.org/officeDocument/2006/extended-properties" xmlns:vt="http://schemas.openxmlformats.org/officeDocument/2006/docPropsVTypes">
  <Template>Normal</Template>
  <TotalTime>184</TotalTime>
  <Pages>7</Pages>
  <Words>575</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关于如何运作执行缔约方第XXVIII/2号决定第16段决议和 第XXX/5号决定第2段决议的文件（第84/88号决定)</vt:lpstr>
    </vt:vector>
  </TitlesOfParts>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关于如何运作执行缔约方第XXVIII/2号决定第16段决议和 第XXX/5号决定第2段决议的文件（第84/88号决定)</dc:title>
  <dc:creator>Muriel Aguiar</dc:creator>
  <cp:lastModifiedBy>HB</cp:lastModifiedBy>
  <cp:revision>23</cp:revision>
  <cp:lastPrinted>2001-05-26T16:40:00Z</cp:lastPrinted>
  <dcterms:created xsi:type="dcterms:W3CDTF">2021-03-10T20:21:00Z</dcterms:created>
  <dcterms:modified xsi:type="dcterms:W3CDTF">2021-03-12T18:02:00Z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UNEP/OzL.Pro/ExCom/86/92</vt:lpwstr>
  </property>
  <property fmtid="{D5CDD505-2E9C-101B-9397-08002B2CF9AE}" pid="3" name="Revision date">
    <vt:lpwstr>3/8/2021</vt:lpwstr>
  </property>
  <property fmtid="{D5CDD505-2E9C-101B-9397-08002B2CF9AE}" pid="4" name="ContentTypeId">
    <vt:lpwstr>0x0101009FC0169958848A478DF191449BB3F335</vt:lpwstr>
  </property>
</Properties>
</file>