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9874AC" w:rsidRPr="003F3F20" w14:paraId="35FDD2BA" w14:textId="77777777" w:rsidTr="009C59F7">
        <w:trPr>
          <w:trHeight w:val="720"/>
        </w:trPr>
        <w:tc>
          <w:tcPr>
            <w:tcW w:w="5490" w:type="dxa"/>
            <w:gridSpan w:val="2"/>
            <w:tcBorders>
              <w:bottom w:val="single" w:sz="18" w:space="0" w:color="auto"/>
            </w:tcBorders>
          </w:tcPr>
          <w:p w14:paraId="31B5FD63" w14:textId="77777777" w:rsidR="00C15867" w:rsidRPr="003F3F2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3F3F20">
              <w:rPr>
                <w:rFonts w:ascii="Univers" w:hAnsi="Univers"/>
                <w:b/>
                <w:sz w:val="28"/>
                <w:szCs w:val="28"/>
                <w:lang w:val="fr-FR"/>
              </w:rPr>
              <w:t>NATIONS</w:t>
            </w:r>
            <w:r w:rsidRPr="003F3F20">
              <w:rPr>
                <w:rFonts w:ascii="Univers" w:hAnsi="Univers"/>
                <w:b/>
                <w:sz w:val="28"/>
                <w:szCs w:val="28"/>
                <w:lang w:val="fr-FR"/>
              </w:rPr>
              <w:br/>
              <w:t>UNIES</w:t>
            </w:r>
          </w:p>
        </w:tc>
        <w:tc>
          <w:tcPr>
            <w:tcW w:w="4590" w:type="dxa"/>
            <w:tcBorders>
              <w:bottom w:val="single" w:sz="18" w:space="0" w:color="auto"/>
            </w:tcBorders>
          </w:tcPr>
          <w:p w14:paraId="2DC692E3" w14:textId="77777777" w:rsidR="00C15867" w:rsidRPr="003F3F20" w:rsidRDefault="00C15867" w:rsidP="009C59F7">
            <w:pPr>
              <w:jc w:val="right"/>
              <w:rPr>
                <w:sz w:val="52"/>
                <w:szCs w:val="52"/>
                <w:lang w:val="fr-FR"/>
              </w:rPr>
            </w:pPr>
            <w:r w:rsidRPr="003F3F20">
              <w:rPr>
                <w:rFonts w:ascii="Univers Bold" w:hAnsi="Univers Bold"/>
                <w:b/>
                <w:sz w:val="72"/>
                <w:lang w:val="fr-FR"/>
              </w:rPr>
              <w:t>PE</w:t>
            </w:r>
          </w:p>
        </w:tc>
      </w:tr>
      <w:tr w:rsidR="009874AC" w:rsidRPr="003F3F20" w14:paraId="3ED2D6DD"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589EF40" w14:textId="77777777" w:rsidR="00C15867" w:rsidRPr="003F3F20" w:rsidRDefault="00E52838" w:rsidP="009C59F7">
            <w:pPr>
              <w:spacing w:before="120"/>
              <w:rPr>
                <w:lang w:val="fr-FR"/>
              </w:rPr>
            </w:pPr>
            <w:r w:rsidRPr="003F3F20">
              <w:rPr>
                <w:noProof/>
                <w:lang w:val="fr-FR"/>
              </w:rPr>
              <mc:AlternateContent>
                <mc:Choice Requires="wpg">
                  <w:drawing>
                    <wp:anchor distT="0" distB="0" distL="114300" distR="114300" simplePos="0" relativeHeight="251660288" behindDoc="0" locked="0" layoutInCell="1" allowOverlap="1" wp14:anchorId="0366E462" wp14:editId="1D5444B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BA3355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7AC679A" w14:textId="77777777" w:rsidR="00C15867" w:rsidRPr="003F3F2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3F3F20">
              <w:rPr>
                <w:rFonts w:ascii="Univers" w:hAnsi="Univers"/>
                <w:b/>
                <w:sz w:val="32"/>
                <w:lang w:val="fr-FR"/>
              </w:rPr>
              <w:t>Programme des</w:t>
            </w:r>
          </w:p>
          <w:p w14:paraId="2C0F7ABA" w14:textId="77777777" w:rsidR="00C15867" w:rsidRPr="003F3F2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3F3F20">
              <w:rPr>
                <w:rFonts w:ascii="Univers" w:hAnsi="Univers"/>
                <w:b/>
                <w:sz w:val="32"/>
                <w:lang w:val="fr-FR"/>
              </w:rPr>
              <w:t>Nations Unies pour</w:t>
            </w:r>
          </w:p>
          <w:p w14:paraId="68E40E1B" w14:textId="77777777" w:rsidR="00C15867" w:rsidRPr="003F3F2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proofErr w:type="gramStart"/>
            <w:r w:rsidRPr="003F3F20">
              <w:rPr>
                <w:rFonts w:ascii="Univers" w:hAnsi="Univers"/>
                <w:b/>
                <w:sz w:val="32"/>
                <w:lang w:val="fr-FR"/>
              </w:rPr>
              <w:t>l’environnement</w:t>
            </w:r>
            <w:proofErr w:type="gramEnd"/>
          </w:p>
          <w:p w14:paraId="0FFE082A" w14:textId="77777777" w:rsidR="00C15867" w:rsidRPr="003F3F20" w:rsidRDefault="00C15867" w:rsidP="009C59F7">
            <w:pPr>
              <w:spacing w:before="720"/>
              <w:ind w:left="158"/>
              <w:rPr>
                <w:lang w:val="fr-FR"/>
              </w:rPr>
            </w:pPr>
          </w:p>
        </w:tc>
        <w:tc>
          <w:tcPr>
            <w:tcW w:w="4590" w:type="dxa"/>
            <w:tcBorders>
              <w:top w:val="nil"/>
              <w:left w:val="nil"/>
              <w:bottom w:val="single" w:sz="36" w:space="0" w:color="auto"/>
              <w:right w:val="nil"/>
            </w:tcBorders>
          </w:tcPr>
          <w:p w14:paraId="1F8BEB62" w14:textId="77777777" w:rsidR="00C15867" w:rsidRPr="003F3F20" w:rsidRDefault="00C15867" w:rsidP="009C59F7">
            <w:pPr>
              <w:rPr>
                <w:lang w:val="fr-FR"/>
              </w:rPr>
            </w:pPr>
            <w:proofErr w:type="spellStart"/>
            <w:r w:rsidRPr="003F3F20">
              <w:rPr>
                <w:lang w:val="fr-FR"/>
              </w:rPr>
              <w:t>Distr</w:t>
            </w:r>
            <w:proofErr w:type="spellEnd"/>
            <w:r w:rsidRPr="003F3F20">
              <w:rPr>
                <w:lang w:val="fr-FR"/>
              </w:rPr>
              <w:t>.</w:t>
            </w:r>
          </w:p>
          <w:p w14:paraId="55D1C3F3" w14:textId="77777777" w:rsidR="00923540" w:rsidRPr="003F3F20" w:rsidRDefault="00923540" w:rsidP="00923540">
            <w:pPr>
              <w:rPr>
                <w:lang w:val="fr-FR"/>
              </w:rPr>
            </w:pPr>
            <w:r w:rsidRPr="003F3F20">
              <w:rPr>
                <w:lang w:val="fr-FR"/>
              </w:rPr>
              <w:t>GÉNÉRALE</w:t>
            </w:r>
          </w:p>
          <w:p w14:paraId="6B5727B4" w14:textId="77777777" w:rsidR="00C15867" w:rsidRPr="003F3F20" w:rsidRDefault="00C15867" w:rsidP="009C59F7">
            <w:pPr>
              <w:rPr>
                <w:lang w:val="fr-FR"/>
              </w:rPr>
            </w:pPr>
          </w:p>
          <w:p w14:paraId="099B09D9" w14:textId="77777777" w:rsidR="00C15867" w:rsidRPr="003F3F20" w:rsidRDefault="00C15867" w:rsidP="009C59F7">
            <w:pPr>
              <w:rPr>
                <w:lang w:val="fr-FR"/>
              </w:rPr>
            </w:pPr>
          </w:p>
          <w:p w14:paraId="1BD57B36" w14:textId="7A023C62" w:rsidR="00C15867" w:rsidRPr="003F3F20" w:rsidRDefault="00F556A1" w:rsidP="009C59F7">
            <w:pPr>
              <w:rPr>
                <w:lang w:val="fr-FR"/>
              </w:rPr>
            </w:pPr>
            <w:r w:rsidRPr="003F3F20">
              <w:rPr>
                <w:lang w:val="fr-FR"/>
              </w:rPr>
              <w:fldChar w:fldCharType="begin"/>
            </w:r>
            <w:r w:rsidRPr="003F3F20">
              <w:rPr>
                <w:lang w:val="fr-FR"/>
              </w:rPr>
              <w:instrText xml:space="preserve"> DOCPROPERTY "Document number"  \* MERGEFORMAT </w:instrText>
            </w:r>
            <w:r w:rsidRPr="003F3F20">
              <w:rPr>
                <w:lang w:val="fr-FR"/>
              </w:rPr>
              <w:fldChar w:fldCharType="separate"/>
            </w:r>
            <w:r w:rsidR="009C3CDC" w:rsidRPr="003F3F20">
              <w:rPr>
                <w:lang w:val="fr-FR"/>
              </w:rPr>
              <w:t>UNEP/</w:t>
            </w:r>
            <w:proofErr w:type="spellStart"/>
            <w:r w:rsidR="009C3CDC" w:rsidRPr="003F3F20">
              <w:rPr>
                <w:lang w:val="fr-FR"/>
              </w:rPr>
              <w:t>OzL.Pro</w:t>
            </w:r>
            <w:proofErr w:type="spellEnd"/>
            <w:r w:rsidR="009C3CDC" w:rsidRPr="003F3F20">
              <w:rPr>
                <w:lang w:val="fr-FR"/>
              </w:rPr>
              <w:t>/</w:t>
            </w:r>
            <w:proofErr w:type="spellStart"/>
            <w:r w:rsidR="009C3CDC" w:rsidRPr="003F3F20">
              <w:rPr>
                <w:lang w:val="fr-FR"/>
              </w:rPr>
              <w:t>ExCom</w:t>
            </w:r>
            <w:proofErr w:type="spellEnd"/>
            <w:r w:rsidR="009C3CDC" w:rsidRPr="003F3F20">
              <w:rPr>
                <w:lang w:val="fr-FR"/>
              </w:rPr>
              <w:t>/93/49</w:t>
            </w:r>
            <w:r w:rsidRPr="003F3F20">
              <w:rPr>
                <w:lang w:val="fr-FR"/>
              </w:rPr>
              <w:fldChar w:fldCharType="end"/>
            </w:r>
          </w:p>
          <w:p w14:paraId="67E494FD" w14:textId="6A6C94AD" w:rsidR="00C15867" w:rsidRPr="003F3F20" w:rsidRDefault="00BC2495" w:rsidP="009C59F7">
            <w:pPr>
              <w:rPr>
                <w:lang w:val="fr-FR"/>
              </w:rPr>
            </w:pPr>
            <w:r w:rsidRPr="003F3F20">
              <w:rPr>
                <w:lang w:val="fr-FR"/>
              </w:rPr>
              <w:fldChar w:fldCharType="begin"/>
            </w:r>
            <w:r w:rsidR="00851352" w:rsidRPr="003F3F20">
              <w:rPr>
                <w:lang w:val="fr-FR"/>
              </w:rPr>
              <w:instrText xml:space="preserve"> DOCPROPERTY "Revision date" \@ "d MMMM YYYY"  \* MERGEFORMAT </w:instrText>
            </w:r>
            <w:r w:rsidRPr="003F3F20">
              <w:rPr>
                <w:lang w:val="fr-FR"/>
              </w:rPr>
              <w:fldChar w:fldCharType="separate"/>
            </w:r>
            <w:r w:rsidR="003F3F20" w:rsidRPr="003F3F20">
              <w:rPr>
                <w:lang w:val="fr-FR"/>
              </w:rPr>
              <w:t>7 novembre</w:t>
            </w:r>
            <w:r w:rsidR="007B7825" w:rsidRPr="003F3F20">
              <w:rPr>
                <w:lang w:val="fr-FR"/>
              </w:rPr>
              <w:t xml:space="preserve"> 2023</w:t>
            </w:r>
            <w:r w:rsidRPr="003F3F20">
              <w:rPr>
                <w:lang w:val="fr-FR"/>
              </w:rPr>
              <w:fldChar w:fldCharType="end"/>
            </w:r>
          </w:p>
          <w:p w14:paraId="4734ADF6" w14:textId="77777777" w:rsidR="00C15867" w:rsidRPr="003F3F20" w:rsidRDefault="00C15867" w:rsidP="009C59F7">
            <w:pPr>
              <w:rPr>
                <w:caps/>
                <w:lang w:val="fr-FR"/>
              </w:rPr>
            </w:pPr>
          </w:p>
          <w:p w14:paraId="4B02A077" w14:textId="77777777" w:rsidR="00C15867" w:rsidRPr="003F3F20" w:rsidRDefault="00C15867" w:rsidP="009C59F7">
            <w:pPr>
              <w:rPr>
                <w:lang w:val="fr-FR"/>
              </w:rPr>
            </w:pPr>
            <w:proofErr w:type="gramStart"/>
            <w:r w:rsidRPr="003F3F20">
              <w:rPr>
                <w:lang w:val="fr-FR"/>
              </w:rPr>
              <w:t>ORIGINAL:</w:t>
            </w:r>
            <w:proofErr w:type="gramEnd"/>
            <w:r w:rsidRPr="003F3F20">
              <w:rPr>
                <w:lang w:val="fr-FR"/>
              </w:rPr>
              <w:t xml:space="preserve"> ANGLAIS</w:t>
            </w:r>
          </w:p>
        </w:tc>
      </w:tr>
    </w:tbl>
    <w:p w14:paraId="3989A9C3" w14:textId="77777777" w:rsidR="00CA59FB" w:rsidRPr="003F3F20" w:rsidRDefault="00C15867" w:rsidP="00CA59FB">
      <w:pPr>
        <w:jc w:val="left"/>
        <w:rPr>
          <w:lang w:val="fr-FR"/>
        </w:rPr>
      </w:pPr>
      <w:r w:rsidRPr="003F3F20">
        <w:rPr>
          <w:lang w:val="fr-FR"/>
        </w:rPr>
        <w:t>COMITÉ EXÉCUTIF</w:t>
      </w:r>
      <w:r w:rsidRPr="003F3F20">
        <w:rPr>
          <w:lang w:val="fr-FR"/>
        </w:rPr>
        <w:br/>
        <w:t xml:space="preserve">  DU FONDS MULTILATÉRAL AUX FINS</w:t>
      </w:r>
      <w:r w:rsidRPr="003F3F20">
        <w:rPr>
          <w:lang w:val="fr-FR"/>
        </w:rPr>
        <w:br/>
        <w:t xml:space="preserve">  D’APPLICATION DU PROTOCOLE DE MONTRÉAL</w:t>
      </w:r>
      <w:r w:rsidRPr="003F3F20">
        <w:rPr>
          <w:lang w:val="fr-FR"/>
        </w:rPr>
        <w:br/>
        <w:t>Quatre-vingt-treizième réunion</w:t>
      </w:r>
    </w:p>
    <w:p w14:paraId="714270A2" w14:textId="77777777" w:rsidR="00CA59FB" w:rsidRPr="003F3F20" w:rsidRDefault="00CA59FB" w:rsidP="00CA59FB">
      <w:pPr>
        <w:jc w:val="left"/>
        <w:rPr>
          <w:lang w:val="fr-FR"/>
        </w:rPr>
      </w:pPr>
      <w:r w:rsidRPr="003F3F20">
        <w:rPr>
          <w:lang w:val="fr-FR"/>
        </w:rPr>
        <w:t>Montréal, 15 – 19 décembre 2023</w:t>
      </w:r>
    </w:p>
    <w:p w14:paraId="1CE7EC0B" w14:textId="17FFE3D1" w:rsidR="0079781A" w:rsidRPr="003F3F20" w:rsidRDefault="0079781A" w:rsidP="0079781A">
      <w:pPr>
        <w:jc w:val="left"/>
        <w:rPr>
          <w:lang w:val="fr-FR"/>
        </w:rPr>
      </w:pPr>
      <w:r w:rsidRPr="003F3F20">
        <w:rPr>
          <w:lang w:val="fr-FR"/>
        </w:rPr>
        <w:t>Point 9 d) de l'ordre du jour provisoire</w:t>
      </w:r>
      <w:r w:rsidRPr="003F3F20">
        <w:rPr>
          <w:rStyle w:val="FootnoteReference"/>
          <w:lang w:val="fr-FR"/>
        </w:rPr>
        <w:footnoteReference w:id="1"/>
      </w:r>
    </w:p>
    <w:p w14:paraId="085718C6" w14:textId="77777777" w:rsidR="00C15867" w:rsidRPr="003F3F20" w:rsidRDefault="00C15867" w:rsidP="00CA59FB">
      <w:pPr>
        <w:jc w:val="left"/>
        <w:rPr>
          <w:lang w:val="fr-FR"/>
        </w:rPr>
      </w:pPr>
    </w:p>
    <w:p w14:paraId="105E0EF1" w14:textId="77777777" w:rsidR="00066CE8" w:rsidRPr="003F3F20" w:rsidRDefault="00261C13" w:rsidP="00E753E8">
      <w:pPr>
        <w:pStyle w:val="Heading5"/>
        <w:numPr>
          <w:ilvl w:val="0"/>
          <w:numId w:val="0"/>
        </w:numPr>
        <w:ind w:left="3600"/>
        <w:rPr>
          <w:lang w:val="fr-FR"/>
        </w:rPr>
      </w:pPr>
      <w:r w:rsidRPr="003F3F20">
        <w:rPr>
          <w:lang w:val="fr-FR"/>
        </w:rPr>
        <w:tab/>
      </w:r>
    </w:p>
    <w:p w14:paraId="036FF112" w14:textId="77777777" w:rsidR="00066CE8" w:rsidRPr="003F3F20" w:rsidRDefault="00066CE8" w:rsidP="00857077">
      <w:pPr>
        <w:jc w:val="left"/>
        <w:rPr>
          <w:lang w:val="fr-FR"/>
        </w:rPr>
      </w:pPr>
    </w:p>
    <w:p w14:paraId="787FF7E2" w14:textId="77777777" w:rsidR="004E7F9C" w:rsidRPr="003F3F20" w:rsidRDefault="004E7F9C" w:rsidP="005C670D">
      <w:pPr>
        <w:pStyle w:val="Title1"/>
        <w:jc w:val="right"/>
        <w:rPr>
          <w:b w:val="0"/>
          <w:lang w:val="fr-FR"/>
        </w:rPr>
      </w:pPr>
    </w:p>
    <w:p w14:paraId="5E462704" w14:textId="77777777" w:rsidR="00210ABC" w:rsidRPr="003F3F20" w:rsidRDefault="00210ABC" w:rsidP="00210ABC">
      <w:pPr>
        <w:jc w:val="center"/>
        <w:rPr>
          <w:b/>
          <w:lang w:val="fr-FR"/>
        </w:rPr>
      </w:pPr>
      <w:r w:rsidRPr="003F3F20">
        <w:rPr>
          <w:b/>
          <w:lang w:val="fr-FR"/>
        </w:rPr>
        <w:t xml:space="preserve">PROPOSITION DE PROJET : CONGO </w:t>
      </w:r>
    </w:p>
    <w:p w14:paraId="4453ABA1" w14:textId="77777777" w:rsidR="00210ABC" w:rsidRPr="003F3F20" w:rsidRDefault="00210ABC" w:rsidP="00210ABC">
      <w:pPr>
        <w:rPr>
          <w:lang w:val="fr-FR"/>
        </w:rPr>
      </w:pPr>
    </w:p>
    <w:p w14:paraId="58EC1DE6" w14:textId="77777777" w:rsidR="00210ABC" w:rsidRPr="003F3F20" w:rsidRDefault="00210ABC" w:rsidP="00210ABC">
      <w:pPr>
        <w:rPr>
          <w:lang w:val="fr-FR"/>
        </w:rPr>
      </w:pPr>
    </w:p>
    <w:p w14:paraId="7543D54C" w14:textId="77777777" w:rsidR="00210ABC" w:rsidRPr="003F3F20" w:rsidRDefault="00210ABC" w:rsidP="00210ABC">
      <w:pPr>
        <w:ind w:firstLine="720"/>
        <w:rPr>
          <w:lang w:val="fr-FR"/>
        </w:rPr>
      </w:pPr>
      <w:r w:rsidRPr="003F3F20">
        <w:rPr>
          <w:lang w:val="fr-FR"/>
        </w:rPr>
        <w:t xml:space="preserve">Le présent document renferme les observations et la recommandation du Secrétariat sur la proposition de projet suivante : </w:t>
      </w:r>
    </w:p>
    <w:p w14:paraId="465AAF28" w14:textId="77777777" w:rsidR="00210ABC" w:rsidRPr="003F3F20" w:rsidRDefault="00210ABC" w:rsidP="00210ABC">
      <w:pPr>
        <w:spacing w:before="240" w:after="240"/>
        <w:rPr>
          <w:u w:val="single"/>
          <w:lang w:val="fr-FR"/>
        </w:rPr>
      </w:pPr>
      <w:r w:rsidRPr="003F3F20">
        <w:rPr>
          <w:u w:val="single"/>
          <w:lang w:val="fr-FR"/>
        </w:rPr>
        <w:t>Réduction progressive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79B8" w:rsidRPr="003F3F20" w14:paraId="3A8BDCD8" w14:textId="77777777" w:rsidTr="00CF1F41">
        <w:tc>
          <w:tcPr>
            <w:tcW w:w="6941" w:type="dxa"/>
          </w:tcPr>
          <w:p w14:paraId="1FFE76C3" w14:textId="77777777" w:rsidR="00210ABC" w:rsidRPr="003F3F20" w:rsidRDefault="00210ABC" w:rsidP="00210ABC">
            <w:pPr>
              <w:pStyle w:val="ListParagraph"/>
              <w:numPr>
                <w:ilvl w:val="0"/>
                <w:numId w:val="21"/>
              </w:numPr>
              <w:ind w:hanging="830"/>
              <w:rPr>
                <w:lang w:val="fr-FR"/>
              </w:rPr>
            </w:pPr>
            <w:r w:rsidRPr="003F3F20">
              <w:rPr>
                <w:lang w:val="fr-FR"/>
              </w:rPr>
              <w:t>Plan de mise en œuvre des HFC de Kigali (phase I, première tranche)</w:t>
            </w:r>
          </w:p>
        </w:tc>
        <w:tc>
          <w:tcPr>
            <w:tcW w:w="2409" w:type="dxa"/>
          </w:tcPr>
          <w:p w14:paraId="001ED988" w14:textId="77777777" w:rsidR="00210ABC" w:rsidRPr="003F3F20" w:rsidRDefault="00210ABC" w:rsidP="00CF1F41">
            <w:pPr>
              <w:jc w:val="right"/>
              <w:rPr>
                <w:lang w:val="fr-FR"/>
              </w:rPr>
            </w:pPr>
            <w:r w:rsidRPr="003F3F20">
              <w:rPr>
                <w:lang w:val="fr-FR"/>
              </w:rPr>
              <w:t>ONUDI et PNUE</w:t>
            </w:r>
          </w:p>
        </w:tc>
      </w:tr>
    </w:tbl>
    <w:p w14:paraId="22A42B48" w14:textId="77777777" w:rsidR="00210ABC" w:rsidRPr="003F3F20" w:rsidRDefault="00210ABC" w:rsidP="00210ABC">
      <w:pPr>
        <w:rPr>
          <w:lang w:val="fr-FR"/>
        </w:rPr>
      </w:pPr>
    </w:p>
    <w:p w14:paraId="0F1D1EBC" w14:textId="77777777" w:rsidR="00210ABC" w:rsidRPr="003F3F20" w:rsidRDefault="00210ABC" w:rsidP="00210ABC">
      <w:pPr>
        <w:rPr>
          <w:lang w:val="fr-FR"/>
        </w:rPr>
      </w:pPr>
    </w:p>
    <w:p w14:paraId="6B30C0E6" w14:textId="77777777" w:rsidR="00210ABC" w:rsidRPr="003F3F20" w:rsidRDefault="00210ABC" w:rsidP="00210ABC">
      <w:pPr>
        <w:rPr>
          <w:lang w:val="fr-FR"/>
        </w:rPr>
      </w:pPr>
    </w:p>
    <w:p w14:paraId="48653702" w14:textId="77777777" w:rsidR="00210ABC" w:rsidRPr="003F3F20" w:rsidRDefault="00210ABC" w:rsidP="00210ABC">
      <w:pPr>
        <w:rPr>
          <w:lang w:val="fr-FR"/>
        </w:rPr>
      </w:pPr>
    </w:p>
    <w:p w14:paraId="6DFC2084" w14:textId="77777777" w:rsidR="00210ABC" w:rsidRPr="003F3F20" w:rsidRDefault="00210ABC" w:rsidP="00210ABC">
      <w:pPr>
        <w:jc w:val="left"/>
        <w:rPr>
          <w:lang w:val="fr-FR"/>
        </w:rPr>
      </w:pPr>
    </w:p>
    <w:p w14:paraId="7C784B28" w14:textId="77777777" w:rsidR="00210ABC" w:rsidRPr="003F3F20" w:rsidRDefault="00210ABC" w:rsidP="00210ABC">
      <w:pPr>
        <w:jc w:val="left"/>
        <w:rPr>
          <w:lang w:val="fr-FR"/>
        </w:rPr>
      </w:pPr>
      <w:r w:rsidRPr="003F3F20">
        <w:rPr>
          <w:lang w:val="fr-FR"/>
        </w:rPr>
        <w:br w:type="page"/>
      </w:r>
    </w:p>
    <w:p w14:paraId="2DE82A41" w14:textId="77777777" w:rsidR="00210ABC" w:rsidRPr="003F3F20" w:rsidRDefault="00210ABC" w:rsidP="00210ABC">
      <w:pPr>
        <w:jc w:val="center"/>
        <w:rPr>
          <w:b/>
          <w:lang w:val="fr-FR"/>
        </w:rPr>
      </w:pPr>
      <w:r w:rsidRPr="003F3F20">
        <w:rPr>
          <w:b/>
          <w:lang w:val="fr-FR"/>
        </w:rPr>
        <w:lastRenderedPageBreak/>
        <w:t>FICHE D’ÉVALUATION DE PROJET – PROJETS PLURIANNUELS</w:t>
      </w:r>
    </w:p>
    <w:p w14:paraId="3EA9C8AB" w14:textId="77777777" w:rsidR="00210ABC" w:rsidRPr="003F3F20" w:rsidRDefault="00210ABC" w:rsidP="00210ABC">
      <w:pPr>
        <w:jc w:val="center"/>
        <w:rPr>
          <w:sz w:val="10"/>
          <w:lang w:val="fr-FR"/>
        </w:rPr>
      </w:pPr>
    </w:p>
    <w:p w14:paraId="128425C9" w14:textId="77777777" w:rsidR="00210ABC" w:rsidRPr="003F3F20" w:rsidRDefault="00210ABC" w:rsidP="00210ABC">
      <w:pPr>
        <w:jc w:val="center"/>
        <w:rPr>
          <w:b/>
          <w:lang w:val="fr-FR"/>
        </w:rPr>
      </w:pPr>
      <w:r w:rsidRPr="003F3F20">
        <w:rPr>
          <w:b/>
          <w:lang w:val="fr-FR"/>
        </w:rPr>
        <w:t>Congo</w:t>
      </w:r>
    </w:p>
    <w:p w14:paraId="72AA4571" w14:textId="77777777" w:rsidR="00210ABC" w:rsidRPr="003F3F20" w:rsidRDefault="00210ABC" w:rsidP="00210ABC">
      <w:pPr>
        <w:jc w:val="center"/>
        <w:rPr>
          <w:b/>
          <w:sz w:val="10"/>
          <w:lang w:val="fr-FR"/>
        </w:rPr>
      </w:pPr>
    </w:p>
    <w:tbl>
      <w:tblPr>
        <w:tblStyle w:val="TableGrid"/>
        <w:tblW w:w="5439" w:type="pct"/>
        <w:jc w:val="center"/>
        <w:tblCellMar>
          <w:top w:w="28" w:type="dxa"/>
          <w:bottom w:w="28" w:type="dxa"/>
        </w:tblCellMar>
        <w:tblLook w:val="04A0" w:firstRow="1" w:lastRow="0" w:firstColumn="1" w:lastColumn="0" w:noHBand="0" w:noVBand="1"/>
      </w:tblPr>
      <w:tblGrid>
        <w:gridCol w:w="5208"/>
        <w:gridCol w:w="5209"/>
      </w:tblGrid>
      <w:tr w:rsidR="000179B8" w:rsidRPr="003F3F20" w14:paraId="03A8EA5B" w14:textId="77777777" w:rsidTr="00CF1F41">
        <w:trPr>
          <w:trHeight w:val="248"/>
          <w:jc w:val="center"/>
        </w:trPr>
        <w:tc>
          <w:tcPr>
            <w:tcW w:w="2500" w:type="pct"/>
            <w:shd w:val="clear" w:color="auto" w:fill="auto"/>
          </w:tcPr>
          <w:p w14:paraId="0936ED73" w14:textId="77777777" w:rsidR="00210ABC" w:rsidRPr="003F3F20" w:rsidRDefault="00210ABC" w:rsidP="00CF1F41">
            <w:pPr>
              <w:rPr>
                <w:b/>
                <w:sz w:val="20"/>
                <w:lang w:val="fr-FR"/>
              </w:rPr>
            </w:pPr>
            <w:r w:rsidRPr="003F3F20">
              <w:rPr>
                <w:b/>
                <w:sz w:val="20"/>
                <w:lang w:val="fr-FR"/>
              </w:rPr>
              <w:t>(I) TITRE DU PROJET</w:t>
            </w:r>
          </w:p>
        </w:tc>
        <w:tc>
          <w:tcPr>
            <w:tcW w:w="2500" w:type="pct"/>
            <w:shd w:val="clear" w:color="auto" w:fill="auto"/>
          </w:tcPr>
          <w:p w14:paraId="1B400FC0" w14:textId="77777777" w:rsidR="00210ABC" w:rsidRPr="003F3F20" w:rsidRDefault="00210ABC" w:rsidP="00CF1F41">
            <w:pPr>
              <w:jc w:val="center"/>
              <w:rPr>
                <w:b/>
                <w:sz w:val="20"/>
                <w:lang w:val="fr-FR"/>
              </w:rPr>
            </w:pPr>
            <w:r w:rsidRPr="003F3F20">
              <w:rPr>
                <w:b/>
                <w:sz w:val="20"/>
                <w:lang w:val="fr-FR"/>
              </w:rPr>
              <w:t>AGENCE</w:t>
            </w:r>
          </w:p>
        </w:tc>
      </w:tr>
      <w:tr w:rsidR="000179B8" w:rsidRPr="003F3F20" w14:paraId="7A6153AA" w14:textId="77777777" w:rsidTr="00CF1F41">
        <w:trPr>
          <w:trHeight w:val="40"/>
          <w:jc w:val="center"/>
        </w:trPr>
        <w:tc>
          <w:tcPr>
            <w:tcW w:w="2500" w:type="pct"/>
            <w:shd w:val="clear" w:color="auto" w:fill="auto"/>
            <w:vAlign w:val="center"/>
          </w:tcPr>
          <w:p w14:paraId="023361FB" w14:textId="77777777" w:rsidR="00210ABC" w:rsidRPr="003F3F20" w:rsidRDefault="00210ABC" w:rsidP="00CF1F41">
            <w:pPr>
              <w:jc w:val="center"/>
              <w:rPr>
                <w:sz w:val="20"/>
                <w:lang w:val="fr-FR"/>
              </w:rPr>
            </w:pPr>
            <w:r w:rsidRPr="003F3F20">
              <w:rPr>
                <w:sz w:val="20"/>
                <w:lang w:val="fr-FR"/>
              </w:rPr>
              <w:t>Plan de mise en œuvre des HFC de Kigali (phase I)</w:t>
            </w:r>
          </w:p>
        </w:tc>
        <w:tc>
          <w:tcPr>
            <w:tcW w:w="2500" w:type="pct"/>
            <w:shd w:val="clear" w:color="auto" w:fill="auto"/>
            <w:vAlign w:val="center"/>
          </w:tcPr>
          <w:p w14:paraId="08428126" w14:textId="77777777" w:rsidR="00210ABC" w:rsidRPr="003F3F20" w:rsidRDefault="00210ABC" w:rsidP="00CF1F41">
            <w:pPr>
              <w:jc w:val="center"/>
              <w:rPr>
                <w:sz w:val="20"/>
                <w:lang w:val="fr-FR"/>
              </w:rPr>
            </w:pPr>
            <w:r w:rsidRPr="003F3F20">
              <w:rPr>
                <w:sz w:val="20"/>
                <w:lang w:val="fr-FR"/>
              </w:rPr>
              <w:t>ONUDI (agence principale), PNUE</w:t>
            </w:r>
          </w:p>
        </w:tc>
      </w:tr>
    </w:tbl>
    <w:p w14:paraId="02D38ED2" w14:textId="77777777" w:rsidR="00210ABC" w:rsidRPr="003F3F20" w:rsidRDefault="00210ABC" w:rsidP="00210ABC">
      <w:pPr>
        <w:jc w:val="center"/>
        <w:rPr>
          <w:sz w:val="10"/>
          <w:szCs w:val="10"/>
          <w:lang w:val="fr-FR"/>
        </w:rPr>
      </w:pPr>
    </w:p>
    <w:tbl>
      <w:tblPr>
        <w:tblStyle w:val="TableGrid"/>
        <w:tblW w:w="5439" w:type="pct"/>
        <w:jc w:val="center"/>
        <w:tblCellMar>
          <w:top w:w="28" w:type="dxa"/>
          <w:bottom w:w="28" w:type="dxa"/>
        </w:tblCellMar>
        <w:tblLook w:val="04A0" w:firstRow="1" w:lastRow="0" w:firstColumn="1" w:lastColumn="0" w:noHBand="0" w:noVBand="1"/>
      </w:tblPr>
      <w:tblGrid>
        <w:gridCol w:w="4504"/>
        <w:gridCol w:w="1765"/>
        <w:gridCol w:w="1567"/>
        <w:gridCol w:w="2581"/>
      </w:tblGrid>
      <w:tr w:rsidR="000179B8" w:rsidRPr="003F3F20" w14:paraId="3DC43AE0" w14:textId="77777777" w:rsidTr="00CF1F41">
        <w:trPr>
          <w:trHeight w:val="77"/>
          <w:jc w:val="center"/>
        </w:trPr>
        <w:tc>
          <w:tcPr>
            <w:tcW w:w="4397" w:type="dxa"/>
            <w:shd w:val="clear" w:color="auto" w:fill="auto"/>
          </w:tcPr>
          <w:p w14:paraId="091AD267" w14:textId="77777777" w:rsidR="00210ABC" w:rsidRPr="003F3F20" w:rsidRDefault="00210ABC" w:rsidP="00CF1F41">
            <w:pPr>
              <w:jc w:val="left"/>
              <w:rPr>
                <w:b/>
                <w:sz w:val="20"/>
                <w:lang w:val="fr-FR"/>
              </w:rPr>
            </w:pPr>
            <w:r w:rsidRPr="003F3F20">
              <w:rPr>
                <w:b/>
                <w:sz w:val="20"/>
                <w:lang w:val="fr-FR"/>
              </w:rPr>
              <w:t>(II) DERNIÈRES DONNÉES RELATIVES À L'ARTICLE 7 (Annexe F)</w:t>
            </w:r>
          </w:p>
        </w:tc>
        <w:tc>
          <w:tcPr>
            <w:tcW w:w="1723" w:type="dxa"/>
            <w:shd w:val="clear" w:color="auto" w:fill="auto"/>
          </w:tcPr>
          <w:p w14:paraId="6506712A" w14:textId="77777777" w:rsidR="00210ABC" w:rsidRPr="003F3F20" w:rsidRDefault="00210ABC" w:rsidP="00CF1F41">
            <w:pPr>
              <w:jc w:val="left"/>
              <w:rPr>
                <w:sz w:val="20"/>
                <w:lang w:val="fr-FR"/>
              </w:rPr>
            </w:pPr>
            <w:r w:rsidRPr="003F3F20">
              <w:rPr>
                <w:b/>
                <w:bCs/>
                <w:sz w:val="20"/>
                <w:lang w:val="fr-FR"/>
              </w:rPr>
              <w:t>Année :</w:t>
            </w:r>
            <w:r w:rsidRPr="003F3F20">
              <w:rPr>
                <w:sz w:val="20"/>
                <w:lang w:val="fr-FR"/>
              </w:rPr>
              <w:t xml:space="preserve"> 2022</w:t>
            </w:r>
          </w:p>
        </w:tc>
        <w:tc>
          <w:tcPr>
            <w:tcW w:w="1530" w:type="dxa"/>
            <w:shd w:val="clear" w:color="auto" w:fill="auto"/>
          </w:tcPr>
          <w:p w14:paraId="43304E7C" w14:textId="77777777" w:rsidR="00210ABC" w:rsidRPr="003F3F20" w:rsidRDefault="00210ABC" w:rsidP="00CF1F41">
            <w:pPr>
              <w:ind w:left="-109"/>
              <w:jc w:val="right"/>
              <w:rPr>
                <w:sz w:val="20"/>
                <w:lang w:val="fr-FR"/>
              </w:rPr>
            </w:pPr>
            <w:r w:rsidRPr="003F3F20">
              <w:rPr>
                <w:sz w:val="20"/>
                <w:lang w:val="fr-FR"/>
              </w:rPr>
              <w:t xml:space="preserve">165,35 </w:t>
            </w:r>
            <w:proofErr w:type="spellStart"/>
            <w:r w:rsidRPr="003F3F20">
              <w:rPr>
                <w:sz w:val="20"/>
                <w:lang w:val="fr-FR"/>
              </w:rPr>
              <w:t>tm</w:t>
            </w:r>
            <w:proofErr w:type="spellEnd"/>
          </w:p>
        </w:tc>
        <w:tc>
          <w:tcPr>
            <w:tcW w:w="2520" w:type="dxa"/>
            <w:shd w:val="clear" w:color="auto" w:fill="auto"/>
          </w:tcPr>
          <w:p w14:paraId="2F3FCDBB" w14:textId="37908D72" w:rsidR="00210ABC" w:rsidRPr="003F3F20" w:rsidRDefault="00210ABC" w:rsidP="003F3F20">
            <w:pPr>
              <w:ind w:left="-110"/>
              <w:jc w:val="right"/>
              <w:rPr>
                <w:sz w:val="20"/>
                <w:lang w:val="fr-FR"/>
              </w:rPr>
            </w:pPr>
            <w:r w:rsidRPr="003F3F20">
              <w:rPr>
                <w:sz w:val="20"/>
                <w:lang w:val="fr-FR"/>
              </w:rPr>
              <w:t>292 240 tonnes d'éq-CO</w:t>
            </w:r>
            <w:r w:rsidRPr="003F3F20">
              <w:rPr>
                <w:sz w:val="20"/>
                <w:vertAlign w:val="subscript"/>
                <w:lang w:val="fr-FR"/>
              </w:rPr>
              <w:t>2</w:t>
            </w:r>
          </w:p>
        </w:tc>
      </w:tr>
    </w:tbl>
    <w:p w14:paraId="2C138934" w14:textId="77777777" w:rsidR="00210ABC" w:rsidRPr="003F3F20" w:rsidRDefault="00210ABC" w:rsidP="00210ABC">
      <w:pPr>
        <w:jc w:val="center"/>
        <w:rPr>
          <w:sz w:val="10"/>
          <w:szCs w:val="10"/>
          <w:lang w:val="fr-FR"/>
        </w:rPr>
      </w:pPr>
    </w:p>
    <w:tbl>
      <w:tblPr>
        <w:tblStyle w:val="TableGrid"/>
        <w:tblW w:w="5439" w:type="pct"/>
        <w:jc w:val="center"/>
        <w:tblLook w:val="04A0" w:firstRow="1" w:lastRow="0" w:firstColumn="1" w:lastColumn="0" w:noHBand="0" w:noVBand="1"/>
      </w:tblPr>
      <w:tblGrid>
        <w:gridCol w:w="1152"/>
        <w:gridCol w:w="882"/>
        <w:gridCol w:w="871"/>
        <w:gridCol w:w="1039"/>
        <w:gridCol w:w="1248"/>
        <w:gridCol w:w="1114"/>
        <w:gridCol w:w="1155"/>
        <w:gridCol w:w="859"/>
        <w:gridCol w:w="704"/>
        <w:gridCol w:w="1393"/>
      </w:tblGrid>
      <w:tr w:rsidR="000179B8" w:rsidRPr="003F3F20" w14:paraId="4468C61E" w14:textId="77777777" w:rsidTr="00CF1F41">
        <w:trPr>
          <w:trHeight w:val="250"/>
          <w:jc w:val="center"/>
        </w:trPr>
        <w:tc>
          <w:tcPr>
            <w:tcW w:w="4037" w:type="pct"/>
            <w:gridSpan w:val="8"/>
            <w:shd w:val="clear" w:color="auto" w:fill="auto"/>
          </w:tcPr>
          <w:p w14:paraId="048363F7" w14:textId="77777777" w:rsidR="00210ABC" w:rsidRPr="003F3F20" w:rsidRDefault="00210ABC" w:rsidP="00CF1F41">
            <w:pPr>
              <w:jc w:val="left"/>
              <w:rPr>
                <w:b/>
                <w:sz w:val="20"/>
                <w:lang w:val="fr-FR"/>
              </w:rPr>
            </w:pPr>
            <w:r w:rsidRPr="003F3F20">
              <w:rPr>
                <w:b/>
                <w:sz w:val="20"/>
                <w:lang w:val="fr-FR"/>
              </w:rPr>
              <w:t>(III) DERNIÈRES DONNÉES SECTORIELLES DU PROGRAMME DE PAYS (tonnes d'équivalent-CO</w:t>
            </w:r>
            <w:r w:rsidRPr="003F3F20">
              <w:rPr>
                <w:b/>
                <w:sz w:val="20"/>
                <w:vertAlign w:val="subscript"/>
                <w:lang w:val="fr-FR"/>
              </w:rPr>
              <w:t>2</w:t>
            </w:r>
            <w:r w:rsidRPr="003F3F20">
              <w:rPr>
                <w:b/>
                <w:sz w:val="20"/>
                <w:lang w:val="fr-FR"/>
              </w:rPr>
              <w:t>)</w:t>
            </w:r>
          </w:p>
        </w:tc>
        <w:tc>
          <w:tcPr>
            <w:tcW w:w="963" w:type="pct"/>
            <w:gridSpan w:val="2"/>
            <w:shd w:val="clear" w:color="auto" w:fill="auto"/>
          </w:tcPr>
          <w:p w14:paraId="3F9EA690" w14:textId="77777777" w:rsidR="00210ABC" w:rsidRPr="003F3F20" w:rsidRDefault="00210ABC" w:rsidP="00CF1F41">
            <w:pPr>
              <w:spacing w:after="60"/>
              <w:jc w:val="right"/>
              <w:rPr>
                <w:b/>
                <w:sz w:val="20"/>
                <w:lang w:val="fr-FR"/>
              </w:rPr>
            </w:pPr>
            <w:r w:rsidRPr="003F3F20">
              <w:rPr>
                <w:b/>
                <w:sz w:val="20"/>
                <w:lang w:val="fr-FR"/>
              </w:rPr>
              <w:t xml:space="preserve">Année : </w:t>
            </w:r>
            <w:r w:rsidRPr="003F3F20">
              <w:rPr>
                <w:bCs/>
                <w:sz w:val="20"/>
                <w:lang w:val="fr-FR"/>
              </w:rPr>
              <w:t>2022</w:t>
            </w:r>
          </w:p>
        </w:tc>
      </w:tr>
      <w:tr w:rsidR="000179B8" w:rsidRPr="003F3F20" w14:paraId="1AB9D33A" w14:textId="77777777" w:rsidTr="00CF1F41">
        <w:trPr>
          <w:trHeight w:val="250"/>
          <w:jc w:val="center"/>
        </w:trPr>
        <w:tc>
          <w:tcPr>
            <w:tcW w:w="614" w:type="pct"/>
            <w:vMerge w:val="restart"/>
            <w:shd w:val="clear" w:color="auto" w:fill="auto"/>
            <w:tcMar>
              <w:left w:w="85" w:type="dxa"/>
              <w:right w:w="85" w:type="dxa"/>
            </w:tcMar>
            <w:vAlign w:val="center"/>
          </w:tcPr>
          <w:p w14:paraId="028544A5" w14:textId="77777777" w:rsidR="00210ABC" w:rsidRPr="003F3F20" w:rsidRDefault="00210ABC" w:rsidP="00CF1F41">
            <w:pPr>
              <w:jc w:val="center"/>
              <w:rPr>
                <w:sz w:val="20"/>
                <w:lang w:val="fr-FR"/>
              </w:rPr>
            </w:pPr>
            <w:r w:rsidRPr="003F3F20">
              <w:rPr>
                <w:sz w:val="20"/>
                <w:lang w:val="fr-FR"/>
              </w:rPr>
              <w:t>Produits chimiques</w:t>
            </w:r>
          </w:p>
        </w:tc>
        <w:tc>
          <w:tcPr>
            <w:tcW w:w="395" w:type="pct"/>
            <w:vMerge w:val="restart"/>
            <w:shd w:val="clear" w:color="auto" w:fill="auto"/>
            <w:tcMar>
              <w:left w:w="85" w:type="dxa"/>
              <w:right w:w="85" w:type="dxa"/>
            </w:tcMar>
            <w:vAlign w:val="center"/>
          </w:tcPr>
          <w:p w14:paraId="4DA715F4" w14:textId="77777777" w:rsidR="00210ABC" w:rsidRPr="003F3F20" w:rsidRDefault="00210ABC" w:rsidP="00CF1F41">
            <w:pPr>
              <w:jc w:val="center"/>
              <w:rPr>
                <w:sz w:val="20"/>
                <w:lang w:val="fr-FR"/>
              </w:rPr>
            </w:pPr>
            <w:r w:rsidRPr="003F3F20">
              <w:rPr>
                <w:sz w:val="20"/>
                <w:lang w:val="fr-FR"/>
              </w:rPr>
              <w:t>Aérosols</w:t>
            </w:r>
          </w:p>
        </w:tc>
        <w:tc>
          <w:tcPr>
            <w:tcW w:w="308" w:type="pct"/>
            <w:vMerge w:val="restart"/>
            <w:shd w:val="clear" w:color="auto" w:fill="auto"/>
            <w:tcMar>
              <w:left w:w="85" w:type="dxa"/>
              <w:right w:w="85" w:type="dxa"/>
            </w:tcMar>
            <w:vAlign w:val="center"/>
          </w:tcPr>
          <w:p w14:paraId="1E020B56" w14:textId="77777777" w:rsidR="00210ABC" w:rsidRPr="003F3F20" w:rsidRDefault="00210ABC" w:rsidP="00CF1F41">
            <w:pPr>
              <w:jc w:val="center"/>
              <w:rPr>
                <w:sz w:val="20"/>
                <w:lang w:val="fr-FR"/>
              </w:rPr>
            </w:pPr>
            <w:r w:rsidRPr="003F3F20">
              <w:rPr>
                <w:sz w:val="20"/>
                <w:lang w:val="fr-FR"/>
              </w:rPr>
              <w:t>Mousses</w:t>
            </w:r>
          </w:p>
        </w:tc>
        <w:tc>
          <w:tcPr>
            <w:tcW w:w="559" w:type="pct"/>
            <w:vMerge w:val="restart"/>
            <w:shd w:val="clear" w:color="auto" w:fill="auto"/>
            <w:tcMar>
              <w:left w:w="85" w:type="dxa"/>
              <w:right w:w="85" w:type="dxa"/>
            </w:tcMar>
            <w:vAlign w:val="center"/>
          </w:tcPr>
          <w:p w14:paraId="4F79969E" w14:textId="77777777" w:rsidR="00210ABC" w:rsidRPr="003F3F20" w:rsidRDefault="00210ABC" w:rsidP="00CF1F41">
            <w:pPr>
              <w:jc w:val="center"/>
              <w:rPr>
                <w:sz w:val="20"/>
                <w:lang w:val="fr-FR"/>
              </w:rPr>
            </w:pPr>
            <w:r w:rsidRPr="003F3F20">
              <w:rPr>
                <w:sz w:val="20"/>
                <w:lang w:val="fr-FR"/>
              </w:rPr>
              <w:t>Lutte contre l'incendie</w:t>
            </w:r>
          </w:p>
        </w:tc>
        <w:tc>
          <w:tcPr>
            <w:tcW w:w="1766" w:type="pct"/>
            <w:gridSpan w:val="3"/>
            <w:shd w:val="clear" w:color="auto" w:fill="auto"/>
            <w:tcMar>
              <w:left w:w="85" w:type="dxa"/>
              <w:right w:w="85" w:type="dxa"/>
            </w:tcMar>
            <w:vAlign w:val="center"/>
          </w:tcPr>
          <w:p w14:paraId="069403F8" w14:textId="77777777" w:rsidR="00210ABC" w:rsidRPr="003F3F20" w:rsidRDefault="00210ABC" w:rsidP="00CF1F41">
            <w:pPr>
              <w:jc w:val="center"/>
              <w:rPr>
                <w:sz w:val="20"/>
                <w:lang w:val="fr-FR"/>
              </w:rPr>
            </w:pPr>
            <w:r w:rsidRPr="003F3F20">
              <w:rPr>
                <w:sz w:val="20"/>
                <w:lang w:val="fr-FR"/>
              </w:rPr>
              <w:t>Climatisation et réfrigération</w:t>
            </w:r>
          </w:p>
        </w:tc>
        <w:tc>
          <w:tcPr>
            <w:tcW w:w="394" w:type="pct"/>
            <w:vMerge w:val="restart"/>
            <w:shd w:val="clear" w:color="auto" w:fill="auto"/>
            <w:tcMar>
              <w:left w:w="85" w:type="dxa"/>
              <w:right w:w="85" w:type="dxa"/>
            </w:tcMar>
            <w:vAlign w:val="center"/>
          </w:tcPr>
          <w:p w14:paraId="7768E907" w14:textId="77777777" w:rsidR="00210ABC" w:rsidRPr="003F3F20" w:rsidRDefault="00210ABC" w:rsidP="00CF1F41">
            <w:pPr>
              <w:jc w:val="center"/>
              <w:rPr>
                <w:sz w:val="20"/>
                <w:lang w:val="fr-FR"/>
              </w:rPr>
            </w:pPr>
            <w:r w:rsidRPr="003F3F20">
              <w:rPr>
                <w:sz w:val="20"/>
                <w:lang w:val="fr-FR"/>
              </w:rPr>
              <w:t>Solvants</w:t>
            </w:r>
          </w:p>
        </w:tc>
        <w:tc>
          <w:tcPr>
            <w:tcW w:w="350" w:type="pct"/>
            <w:vMerge w:val="restart"/>
            <w:shd w:val="clear" w:color="auto" w:fill="auto"/>
            <w:tcMar>
              <w:left w:w="85" w:type="dxa"/>
              <w:right w:w="85" w:type="dxa"/>
            </w:tcMar>
            <w:vAlign w:val="center"/>
          </w:tcPr>
          <w:p w14:paraId="0EC0AAA1" w14:textId="77777777" w:rsidR="00210ABC" w:rsidRPr="003F3F20" w:rsidRDefault="00210ABC" w:rsidP="00CF1F41">
            <w:pPr>
              <w:jc w:val="center"/>
              <w:rPr>
                <w:sz w:val="20"/>
                <w:lang w:val="fr-FR"/>
              </w:rPr>
            </w:pPr>
            <w:r w:rsidRPr="003F3F20">
              <w:rPr>
                <w:sz w:val="20"/>
                <w:lang w:val="fr-FR"/>
              </w:rPr>
              <w:t>Autres</w:t>
            </w:r>
          </w:p>
        </w:tc>
        <w:tc>
          <w:tcPr>
            <w:tcW w:w="613" w:type="pct"/>
            <w:vMerge w:val="restart"/>
            <w:shd w:val="clear" w:color="auto" w:fill="auto"/>
            <w:tcMar>
              <w:left w:w="85" w:type="dxa"/>
              <w:right w:w="85" w:type="dxa"/>
            </w:tcMar>
            <w:vAlign w:val="center"/>
          </w:tcPr>
          <w:p w14:paraId="105EAA59" w14:textId="77777777" w:rsidR="00210ABC" w:rsidRPr="003F3F20" w:rsidRDefault="00210ABC" w:rsidP="00CF1F41">
            <w:pPr>
              <w:jc w:val="center"/>
              <w:rPr>
                <w:sz w:val="20"/>
                <w:lang w:val="fr-FR"/>
              </w:rPr>
            </w:pPr>
            <w:r w:rsidRPr="003F3F20">
              <w:rPr>
                <w:sz w:val="20"/>
                <w:lang w:val="fr-FR"/>
              </w:rPr>
              <w:t>Consommation totale par secteur</w:t>
            </w:r>
          </w:p>
        </w:tc>
      </w:tr>
      <w:tr w:rsidR="000179B8" w:rsidRPr="003F3F20" w14:paraId="64DD5128" w14:textId="77777777" w:rsidTr="00CF1F41">
        <w:trPr>
          <w:trHeight w:val="107"/>
          <w:jc w:val="center"/>
        </w:trPr>
        <w:tc>
          <w:tcPr>
            <w:tcW w:w="614" w:type="pct"/>
            <w:vMerge/>
            <w:shd w:val="clear" w:color="auto" w:fill="auto"/>
            <w:tcMar>
              <w:left w:w="85" w:type="dxa"/>
              <w:right w:w="85" w:type="dxa"/>
            </w:tcMar>
            <w:vAlign w:val="center"/>
          </w:tcPr>
          <w:p w14:paraId="65E92911" w14:textId="77777777" w:rsidR="00210ABC" w:rsidRPr="003F3F20" w:rsidRDefault="00210ABC" w:rsidP="00CF1F41">
            <w:pPr>
              <w:jc w:val="center"/>
              <w:rPr>
                <w:sz w:val="20"/>
                <w:lang w:val="fr-FR"/>
              </w:rPr>
            </w:pPr>
          </w:p>
        </w:tc>
        <w:tc>
          <w:tcPr>
            <w:tcW w:w="395" w:type="pct"/>
            <w:vMerge/>
            <w:shd w:val="clear" w:color="auto" w:fill="auto"/>
            <w:tcMar>
              <w:left w:w="85" w:type="dxa"/>
              <w:right w:w="85" w:type="dxa"/>
            </w:tcMar>
            <w:vAlign w:val="center"/>
          </w:tcPr>
          <w:p w14:paraId="3CD95894" w14:textId="77777777" w:rsidR="00210ABC" w:rsidRPr="003F3F20" w:rsidRDefault="00210ABC" w:rsidP="00CF1F41">
            <w:pPr>
              <w:jc w:val="center"/>
              <w:rPr>
                <w:sz w:val="20"/>
                <w:lang w:val="fr-FR"/>
              </w:rPr>
            </w:pPr>
          </w:p>
        </w:tc>
        <w:tc>
          <w:tcPr>
            <w:tcW w:w="308" w:type="pct"/>
            <w:vMerge/>
            <w:shd w:val="clear" w:color="auto" w:fill="auto"/>
            <w:tcMar>
              <w:left w:w="85" w:type="dxa"/>
              <w:right w:w="85" w:type="dxa"/>
            </w:tcMar>
            <w:vAlign w:val="center"/>
          </w:tcPr>
          <w:p w14:paraId="7927F2B7" w14:textId="77777777" w:rsidR="00210ABC" w:rsidRPr="003F3F20" w:rsidRDefault="00210ABC" w:rsidP="00CF1F41">
            <w:pPr>
              <w:jc w:val="center"/>
              <w:rPr>
                <w:sz w:val="20"/>
                <w:lang w:val="fr-FR"/>
              </w:rPr>
            </w:pPr>
          </w:p>
        </w:tc>
        <w:tc>
          <w:tcPr>
            <w:tcW w:w="559" w:type="pct"/>
            <w:vMerge/>
            <w:shd w:val="clear" w:color="auto" w:fill="auto"/>
            <w:tcMar>
              <w:left w:w="85" w:type="dxa"/>
              <w:right w:w="85" w:type="dxa"/>
            </w:tcMar>
            <w:vAlign w:val="center"/>
          </w:tcPr>
          <w:p w14:paraId="0C97453A" w14:textId="77777777" w:rsidR="00210ABC" w:rsidRPr="003F3F20" w:rsidRDefault="00210ABC" w:rsidP="00CF1F41">
            <w:pPr>
              <w:jc w:val="center"/>
              <w:rPr>
                <w:sz w:val="20"/>
                <w:lang w:val="fr-FR"/>
              </w:rPr>
            </w:pPr>
          </w:p>
        </w:tc>
        <w:tc>
          <w:tcPr>
            <w:tcW w:w="1151" w:type="pct"/>
            <w:gridSpan w:val="2"/>
            <w:shd w:val="clear" w:color="auto" w:fill="auto"/>
            <w:tcMar>
              <w:left w:w="85" w:type="dxa"/>
              <w:right w:w="85" w:type="dxa"/>
            </w:tcMar>
          </w:tcPr>
          <w:p w14:paraId="22478788" w14:textId="77777777" w:rsidR="00210ABC" w:rsidRPr="003F3F20" w:rsidRDefault="00210ABC" w:rsidP="00CF1F41">
            <w:pPr>
              <w:jc w:val="center"/>
              <w:rPr>
                <w:sz w:val="20"/>
                <w:lang w:val="fr-FR"/>
              </w:rPr>
            </w:pPr>
            <w:r w:rsidRPr="003F3F20">
              <w:rPr>
                <w:sz w:val="20"/>
                <w:lang w:val="fr-FR"/>
              </w:rPr>
              <w:t>Fabrication</w:t>
            </w:r>
          </w:p>
        </w:tc>
        <w:tc>
          <w:tcPr>
            <w:tcW w:w="615" w:type="pct"/>
            <w:vMerge w:val="restart"/>
            <w:shd w:val="clear" w:color="auto" w:fill="auto"/>
            <w:tcMar>
              <w:left w:w="85" w:type="dxa"/>
              <w:right w:w="85" w:type="dxa"/>
            </w:tcMar>
            <w:vAlign w:val="center"/>
          </w:tcPr>
          <w:p w14:paraId="2D272E7F" w14:textId="77777777" w:rsidR="00210ABC" w:rsidRPr="003F3F20" w:rsidRDefault="00210ABC" w:rsidP="00CF1F41">
            <w:pPr>
              <w:jc w:val="center"/>
              <w:rPr>
                <w:sz w:val="20"/>
                <w:lang w:val="fr-FR"/>
              </w:rPr>
            </w:pPr>
            <w:r w:rsidRPr="003F3F20">
              <w:rPr>
                <w:sz w:val="20"/>
                <w:lang w:val="fr-FR"/>
              </w:rPr>
              <w:t>Entretien</w:t>
            </w:r>
          </w:p>
        </w:tc>
        <w:tc>
          <w:tcPr>
            <w:tcW w:w="394" w:type="pct"/>
            <w:vMerge/>
            <w:shd w:val="clear" w:color="auto" w:fill="auto"/>
            <w:tcMar>
              <w:left w:w="85" w:type="dxa"/>
              <w:right w:w="85" w:type="dxa"/>
            </w:tcMar>
            <w:vAlign w:val="center"/>
          </w:tcPr>
          <w:p w14:paraId="532F798E" w14:textId="77777777" w:rsidR="00210ABC" w:rsidRPr="003F3F20" w:rsidRDefault="00210ABC" w:rsidP="00CF1F41">
            <w:pPr>
              <w:jc w:val="center"/>
              <w:rPr>
                <w:sz w:val="20"/>
                <w:lang w:val="fr-FR"/>
              </w:rPr>
            </w:pPr>
          </w:p>
        </w:tc>
        <w:tc>
          <w:tcPr>
            <w:tcW w:w="350" w:type="pct"/>
            <w:vMerge/>
            <w:shd w:val="clear" w:color="auto" w:fill="auto"/>
            <w:tcMar>
              <w:left w:w="85" w:type="dxa"/>
              <w:right w:w="85" w:type="dxa"/>
            </w:tcMar>
            <w:vAlign w:val="center"/>
          </w:tcPr>
          <w:p w14:paraId="5F5717FF" w14:textId="77777777" w:rsidR="00210ABC" w:rsidRPr="003F3F20" w:rsidRDefault="00210ABC" w:rsidP="00CF1F41">
            <w:pPr>
              <w:jc w:val="center"/>
              <w:rPr>
                <w:sz w:val="20"/>
                <w:lang w:val="fr-FR"/>
              </w:rPr>
            </w:pPr>
          </w:p>
        </w:tc>
        <w:tc>
          <w:tcPr>
            <w:tcW w:w="613" w:type="pct"/>
            <w:vMerge/>
            <w:shd w:val="clear" w:color="auto" w:fill="auto"/>
            <w:tcMar>
              <w:left w:w="85" w:type="dxa"/>
              <w:right w:w="85" w:type="dxa"/>
            </w:tcMar>
            <w:vAlign w:val="center"/>
          </w:tcPr>
          <w:p w14:paraId="2B40828E" w14:textId="77777777" w:rsidR="00210ABC" w:rsidRPr="003F3F20" w:rsidRDefault="00210ABC" w:rsidP="00CF1F41">
            <w:pPr>
              <w:jc w:val="center"/>
              <w:rPr>
                <w:sz w:val="20"/>
                <w:lang w:val="fr-FR"/>
              </w:rPr>
            </w:pPr>
          </w:p>
        </w:tc>
      </w:tr>
      <w:tr w:rsidR="000179B8" w:rsidRPr="003F3F20" w14:paraId="6EEC0D18" w14:textId="77777777" w:rsidTr="00CF1F41">
        <w:trPr>
          <w:trHeight w:val="96"/>
          <w:jc w:val="center"/>
        </w:trPr>
        <w:tc>
          <w:tcPr>
            <w:tcW w:w="614" w:type="pct"/>
            <w:vMerge/>
            <w:shd w:val="clear" w:color="auto" w:fill="auto"/>
            <w:tcMar>
              <w:left w:w="85" w:type="dxa"/>
              <w:right w:w="85" w:type="dxa"/>
            </w:tcMar>
            <w:vAlign w:val="center"/>
          </w:tcPr>
          <w:p w14:paraId="197F67FD" w14:textId="77777777" w:rsidR="00210ABC" w:rsidRPr="003F3F20" w:rsidRDefault="00210ABC" w:rsidP="00CF1F41">
            <w:pPr>
              <w:jc w:val="center"/>
              <w:rPr>
                <w:sz w:val="20"/>
                <w:lang w:val="fr-FR"/>
              </w:rPr>
            </w:pPr>
          </w:p>
        </w:tc>
        <w:tc>
          <w:tcPr>
            <w:tcW w:w="395" w:type="pct"/>
            <w:vMerge/>
            <w:shd w:val="clear" w:color="auto" w:fill="auto"/>
            <w:tcMar>
              <w:left w:w="85" w:type="dxa"/>
              <w:right w:w="85" w:type="dxa"/>
            </w:tcMar>
            <w:vAlign w:val="center"/>
          </w:tcPr>
          <w:p w14:paraId="47C5236F" w14:textId="77777777" w:rsidR="00210ABC" w:rsidRPr="003F3F20" w:rsidRDefault="00210ABC" w:rsidP="00CF1F41">
            <w:pPr>
              <w:jc w:val="center"/>
              <w:rPr>
                <w:sz w:val="20"/>
                <w:lang w:val="fr-FR"/>
              </w:rPr>
            </w:pPr>
          </w:p>
        </w:tc>
        <w:tc>
          <w:tcPr>
            <w:tcW w:w="308" w:type="pct"/>
            <w:vMerge/>
            <w:shd w:val="clear" w:color="auto" w:fill="auto"/>
            <w:tcMar>
              <w:left w:w="85" w:type="dxa"/>
              <w:right w:w="85" w:type="dxa"/>
            </w:tcMar>
            <w:vAlign w:val="center"/>
          </w:tcPr>
          <w:p w14:paraId="70ED40F3" w14:textId="77777777" w:rsidR="00210ABC" w:rsidRPr="003F3F20" w:rsidRDefault="00210ABC" w:rsidP="00CF1F41">
            <w:pPr>
              <w:jc w:val="center"/>
              <w:rPr>
                <w:sz w:val="20"/>
                <w:lang w:val="fr-FR"/>
              </w:rPr>
            </w:pPr>
          </w:p>
        </w:tc>
        <w:tc>
          <w:tcPr>
            <w:tcW w:w="559" w:type="pct"/>
            <w:vMerge/>
            <w:shd w:val="clear" w:color="auto" w:fill="auto"/>
            <w:tcMar>
              <w:left w:w="85" w:type="dxa"/>
              <w:right w:w="85" w:type="dxa"/>
            </w:tcMar>
            <w:vAlign w:val="center"/>
          </w:tcPr>
          <w:p w14:paraId="58E18C22" w14:textId="77777777" w:rsidR="00210ABC" w:rsidRPr="003F3F20" w:rsidRDefault="00210ABC" w:rsidP="00CF1F41">
            <w:pPr>
              <w:jc w:val="center"/>
              <w:rPr>
                <w:sz w:val="20"/>
                <w:lang w:val="fr-FR"/>
              </w:rPr>
            </w:pPr>
          </w:p>
        </w:tc>
        <w:tc>
          <w:tcPr>
            <w:tcW w:w="556" w:type="pct"/>
            <w:shd w:val="clear" w:color="auto" w:fill="auto"/>
            <w:tcMar>
              <w:left w:w="85" w:type="dxa"/>
              <w:right w:w="85" w:type="dxa"/>
            </w:tcMar>
            <w:vAlign w:val="center"/>
          </w:tcPr>
          <w:p w14:paraId="5FC9D6E1" w14:textId="77777777" w:rsidR="00210ABC" w:rsidRPr="003F3F20" w:rsidRDefault="00210ABC" w:rsidP="00CF1F41">
            <w:pPr>
              <w:jc w:val="center"/>
              <w:rPr>
                <w:sz w:val="20"/>
                <w:lang w:val="fr-FR"/>
              </w:rPr>
            </w:pPr>
            <w:r w:rsidRPr="003F3F20">
              <w:rPr>
                <w:sz w:val="20"/>
                <w:lang w:val="fr-FR"/>
              </w:rPr>
              <w:t>Climatisation</w:t>
            </w:r>
          </w:p>
        </w:tc>
        <w:tc>
          <w:tcPr>
            <w:tcW w:w="595" w:type="pct"/>
            <w:shd w:val="clear" w:color="auto" w:fill="auto"/>
            <w:tcMar>
              <w:left w:w="85" w:type="dxa"/>
              <w:right w:w="85" w:type="dxa"/>
            </w:tcMar>
            <w:vAlign w:val="center"/>
          </w:tcPr>
          <w:p w14:paraId="5D457078" w14:textId="77777777" w:rsidR="00210ABC" w:rsidRPr="003F3F20" w:rsidRDefault="00210ABC" w:rsidP="00CF1F41">
            <w:pPr>
              <w:jc w:val="center"/>
              <w:rPr>
                <w:sz w:val="20"/>
                <w:lang w:val="fr-FR"/>
              </w:rPr>
            </w:pPr>
            <w:r w:rsidRPr="003F3F20">
              <w:rPr>
                <w:sz w:val="20"/>
                <w:lang w:val="fr-FR"/>
              </w:rPr>
              <w:t>Autres</w:t>
            </w:r>
          </w:p>
        </w:tc>
        <w:tc>
          <w:tcPr>
            <w:tcW w:w="615" w:type="pct"/>
            <w:vMerge/>
            <w:shd w:val="clear" w:color="auto" w:fill="auto"/>
            <w:tcMar>
              <w:left w:w="85" w:type="dxa"/>
              <w:right w:w="85" w:type="dxa"/>
            </w:tcMar>
            <w:vAlign w:val="center"/>
          </w:tcPr>
          <w:p w14:paraId="4BF899AA" w14:textId="77777777" w:rsidR="00210ABC" w:rsidRPr="003F3F20" w:rsidRDefault="00210ABC" w:rsidP="00CF1F41">
            <w:pPr>
              <w:jc w:val="center"/>
              <w:rPr>
                <w:sz w:val="20"/>
                <w:lang w:val="fr-FR"/>
              </w:rPr>
            </w:pPr>
          </w:p>
        </w:tc>
        <w:tc>
          <w:tcPr>
            <w:tcW w:w="394" w:type="pct"/>
            <w:vMerge/>
            <w:shd w:val="clear" w:color="auto" w:fill="auto"/>
            <w:tcMar>
              <w:left w:w="85" w:type="dxa"/>
              <w:right w:w="85" w:type="dxa"/>
            </w:tcMar>
            <w:vAlign w:val="center"/>
          </w:tcPr>
          <w:p w14:paraId="1B2BE215" w14:textId="77777777" w:rsidR="00210ABC" w:rsidRPr="003F3F20" w:rsidRDefault="00210ABC" w:rsidP="00CF1F41">
            <w:pPr>
              <w:jc w:val="center"/>
              <w:rPr>
                <w:sz w:val="20"/>
                <w:lang w:val="fr-FR"/>
              </w:rPr>
            </w:pPr>
          </w:p>
        </w:tc>
        <w:tc>
          <w:tcPr>
            <w:tcW w:w="350" w:type="pct"/>
            <w:vMerge/>
            <w:shd w:val="clear" w:color="auto" w:fill="auto"/>
            <w:tcMar>
              <w:left w:w="85" w:type="dxa"/>
              <w:right w:w="85" w:type="dxa"/>
            </w:tcMar>
            <w:vAlign w:val="center"/>
          </w:tcPr>
          <w:p w14:paraId="7D8CF280" w14:textId="77777777" w:rsidR="00210ABC" w:rsidRPr="003F3F20" w:rsidRDefault="00210ABC" w:rsidP="00CF1F41">
            <w:pPr>
              <w:jc w:val="center"/>
              <w:rPr>
                <w:sz w:val="20"/>
                <w:lang w:val="fr-FR"/>
              </w:rPr>
            </w:pPr>
          </w:p>
        </w:tc>
        <w:tc>
          <w:tcPr>
            <w:tcW w:w="613" w:type="pct"/>
            <w:vMerge/>
            <w:shd w:val="clear" w:color="auto" w:fill="auto"/>
            <w:tcMar>
              <w:left w:w="85" w:type="dxa"/>
              <w:right w:w="85" w:type="dxa"/>
            </w:tcMar>
            <w:vAlign w:val="center"/>
          </w:tcPr>
          <w:p w14:paraId="23402584" w14:textId="77777777" w:rsidR="00210ABC" w:rsidRPr="003F3F20" w:rsidRDefault="00210ABC" w:rsidP="00CF1F41">
            <w:pPr>
              <w:jc w:val="center"/>
              <w:rPr>
                <w:sz w:val="20"/>
                <w:lang w:val="fr-FR"/>
              </w:rPr>
            </w:pPr>
          </w:p>
        </w:tc>
      </w:tr>
      <w:tr w:rsidR="000179B8" w:rsidRPr="003F3F20" w14:paraId="5369B367" w14:textId="77777777" w:rsidTr="00CF1F41">
        <w:trPr>
          <w:trHeight w:val="250"/>
          <w:jc w:val="center"/>
        </w:trPr>
        <w:tc>
          <w:tcPr>
            <w:tcW w:w="614" w:type="pct"/>
            <w:shd w:val="clear" w:color="auto" w:fill="auto"/>
          </w:tcPr>
          <w:p w14:paraId="70BF513E" w14:textId="77777777" w:rsidR="00210ABC" w:rsidRPr="003F3F20" w:rsidRDefault="00210ABC" w:rsidP="00CF1F41">
            <w:pPr>
              <w:spacing w:after="60"/>
              <w:jc w:val="left"/>
              <w:rPr>
                <w:sz w:val="20"/>
                <w:lang w:val="fr-FR"/>
              </w:rPr>
            </w:pPr>
            <w:r w:rsidRPr="003F3F20">
              <w:rPr>
                <w:sz w:val="20"/>
                <w:lang w:val="fr-FR"/>
              </w:rPr>
              <w:t>HFC-134a</w:t>
            </w:r>
          </w:p>
        </w:tc>
        <w:tc>
          <w:tcPr>
            <w:tcW w:w="395" w:type="pct"/>
            <w:shd w:val="clear" w:color="auto" w:fill="auto"/>
          </w:tcPr>
          <w:p w14:paraId="769CBDB8" w14:textId="77777777" w:rsidR="00210ABC" w:rsidRPr="003F3F20" w:rsidRDefault="00210ABC" w:rsidP="00CF1F41">
            <w:pPr>
              <w:spacing w:after="60"/>
              <w:jc w:val="right"/>
              <w:rPr>
                <w:sz w:val="20"/>
                <w:lang w:val="fr-FR"/>
              </w:rPr>
            </w:pPr>
          </w:p>
        </w:tc>
        <w:tc>
          <w:tcPr>
            <w:tcW w:w="308" w:type="pct"/>
            <w:shd w:val="clear" w:color="auto" w:fill="auto"/>
          </w:tcPr>
          <w:p w14:paraId="762721F8" w14:textId="77777777" w:rsidR="00210ABC" w:rsidRPr="003F3F20" w:rsidRDefault="00210ABC" w:rsidP="00CF1F41">
            <w:pPr>
              <w:spacing w:after="60"/>
              <w:jc w:val="right"/>
              <w:rPr>
                <w:sz w:val="20"/>
                <w:lang w:val="fr-FR"/>
              </w:rPr>
            </w:pPr>
          </w:p>
        </w:tc>
        <w:tc>
          <w:tcPr>
            <w:tcW w:w="559" w:type="pct"/>
            <w:shd w:val="clear" w:color="auto" w:fill="auto"/>
          </w:tcPr>
          <w:p w14:paraId="564F171C" w14:textId="77777777" w:rsidR="00210ABC" w:rsidRPr="003F3F20" w:rsidRDefault="00210ABC" w:rsidP="00CF1F41">
            <w:pPr>
              <w:spacing w:after="60"/>
              <w:jc w:val="right"/>
              <w:rPr>
                <w:sz w:val="20"/>
                <w:lang w:val="fr-FR"/>
              </w:rPr>
            </w:pPr>
          </w:p>
        </w:tc>
        <w:tc>
          <w:tcPr>
            <w:tcW w:w="556" w:type="pct"/>
            <w:shd w:val="clear" w:color="auto" w:fill="auto"/>
          </w:tcPr>
          <w:p w14:paraId="33367C4B" w14:textId="77777777" w:rsidR="00210ABC" w:rsidRPr="003F3F20" w:rsidRDefault="00210ABC" w:rsidP="00CF1F41">
            <w:pPr>
              <w:spacing w:after="60"/>
              <w:jc w:val="right"/>
              <w:rPr>
                <w:sz w:val="20"/>
                <w:lang w:val="fr-FR"/>
              </w:rPr>
            </w:pPr>
          </w:p>
        </w:tc>
        <w:tc>
          <w:tcPr>
            <w:tcW w:w="595" w:type="pct"/>
            <w:shd w:val="clear" w:color="auto" w:fill="auto"/>
          </w:tcPr>
          <w:p w14:paraId="4C4B0B08" w14:textId="77777777" w:rsidR="00210ABC" w:rsidRPr="003F3F20" w:rsidRDefault="00210ABC" w:rsidP="00CF1F41">
            <w:pPr>
              <w:spacing w:after="60"/>
              <w:jc w:val="right"/>
              <w:rPr>
                <w:sz w:val="20"/>
                <w:lang w:val="fr-FR"/>
              </w:rPr>
            </w:pPr>
          </w:p>
        </w:tc>
        <w:tc>
          <w:tcPr>
            <w:tcW w:w="615" w:type="pct"/>
            <w:shd w:val="clear" w:color="auto" w:fill="auto"/>
          </w:tcPr>
          <w:p w14:paraId="75F31E2D" w14:textId="77777777" w:rsidR="00210ABC" w:rsidRPr="003F3F20" w:rsidRDefault="00210ABC" w:rsidP="00CF1F41">
            <w:pPr>
              <w:spacing w:after="60"/>
              <w:jc w:val="right"/>
              <w:rPr>
                <w:sz w:val="20"/>
                <w:lang w:val="fr-FR"/>
              </w:rPr>
            </w:pPr>
            <w:r w:rsidRPr="003F3F20">
              <w:rPr>
                <w:sz w:val="20"/>
                <w:lang w:val="fr-FR"/>
              </w:rPr>
              <w:t>112,02</w:t>
            </w:r>
          </w:p>
        </w:tc>
        <w:tc>
          <w:tcPr>
            <w:tcW w:w="394" w:type="pct"/>
            <w:shd w:val="clear" w:color="auto" w:fill="auto"/>
          </w:tcPr>
          <w:p w14:paraId="0AD9903F" w14:textId="77777777" w:rsidR="00210ABC" w:rsidRPr="003F3F20" w:rsidRDefault="00210ABC" w:rsidP="00CF1F41">
            <w:pPr>
              <w:spacing w:after="60"/>
              <w:jc w:val="right"/>
              <w:rPr>
                <w:sz w:val="20"/>
                <w:lang w:val="fr-FR"/>
              </w:rPr>
            </w:pPr>
          </w:p>
        </w:tc>
        <w:tc>
          <w:tcPr>
            <w:tcW w:w="350" w:type="pct"/>
            <w:shd w:val="clear" w:color="auto" w:fill="auto"/>
          </w:tcPr>
          <w:p w14:paraId="577F89F1" w14:textId="77777777" w:rsidR="00210ABC" w:rsidRPr="003F3F20" w:rsidRDefault="00210ABC" w:rsidP="00CF1F41">
            <w:pPr>
              <w:spacing w:after="60"/>
              <w:jc w:val="right"/>
              <w:rPr>
                <w:sz w:val="20"/>
                <w:lang w:val="fr-FR"/>
              </w:rPr>
            </w:pPr>
          </w:p>
        </w:tc>
        <w:tc>
          <w:tcPr>
            <w:tcW w:w="613" w:type="pct"/>
            <w:shd w:val="clear" w:color="auto" w:fill="auto"/>
          </w:tcPr>
          <w:p w14:paraId="52DBC036" w14:textId="77777777" w:rsidR="00210ABC" w:rsidRPr="003F3F20" w:rsidRDefault="00210ABC" w:rsidP="00CF1F41">
            <w:pPr>
              <w:spacing w:after="60"/>
              <w:jc w:val="right"/>
              <w:rPr>
                <w:sz w:val="20"/>
                <w:lang w:val="fr-FR"/>
              </w:rPr>
            </w:pPr>
            <w:r w:rsidRPr="003F3F20">
              <w:rPr>
                <w:sz w:val="20"/>
                <w:lang w:val="fr-FR"/>
              </w:rPr>
              <w:t>112,02</w:t>
            </w:r>
          </w:p>
        </w:tc>
      </w:tr>
      <w:tr w:rsidR="000179B8" w:rsidRPr="003F3F20" w14:paraId="3AB09A83" w14:textId="77777777" w:rsidTr="00CF1F41">
        <w:trPr>
          <w:trHeight w:val="250"/>
          <w:jc w:val="center"/>
        </w:trPr>
        <w:tc>
          <w:tcPr>
            <w:tcW w:w="614" w:type="pct"/>
            <w:shd w:val="clear" w:color="auto" w:fill="auto"/>
          </w:tcPr>
          <w:p w14:paraId="191463D1" w14:textId="77777777" w:rsidR="00210ABC" w:rsidRPr="003F3F20" w:rsidRDefault="00210ABC" w:rsidP="00CF1F41">
            <w:pPr>
              <w:spacing w:after="60"/>
              <w:jc w:val="left"/>
              <w:rPr>
                <w:sz w:val="20"/>
                <w:lang w:val="fr-FR"/>
              </w:rPr>
            </w:pPr>
            <w:r w:rsidRPr="003F3F20">
              <w:rPr>
                <w:sz w:val="20"/>
                <w:lang w:val="fr-FR"/>
              </w:rPr>
              <w:t>R-404A</w:t>
            </w:r>
          </w:p>
        </w:tc>
        <w:tc>
          <w:tcPr>
            <w:tcW w:w="395" w:type="pct"/>
            <w:shd w:val="clear" w:color="auto" w:fill="auto"/>
          </w:tcPr>
          <w:p w14:paraId="3E4603E5" w14:textId="77777777" w:rsidR="00210ABC" w:rsidRPr="003F3F20" w:rsidRDefault="00210ABC" w:rsidP="00CF1F41">
            <w:pPr>
              <w:spacing w:after="60"/>
              <w:jc w:val="right"/>
              <w:rPr>
                <w:sz w:val="20"/>
                <w:lang w:val="fr-FR"/>
              </w:rPr>
            </w:pPr>
          </w:p>
        </w:tc>
        <w:tc>
          <w:tcPr>
            <w:tcW w:w="308" w:type="pct"/>
            <w:shd w:val="clear" w:color="auto" w:fill="auto"/>
          </w:tcPr>
          <w:p w14:paraId="1F104029" w14:textId="77777777" w:rsidR="00210ABC" w:rsidRPr="003F3F20" w:rsidRDefault="00210ABC" w:rsidP="00CF1F41">
            <w:pPr>
              <w:spacing w:after="60"/>
              <w:jc w:val="right"/>
              <w:rPr>
                <w:sz w:val="20"/>
                <w:lang w:val="fr-FR"/>
              </w:rPr>
            </w:pPr>
          </w:p>
        </w:tc>
        <w:tc>
          <w:tcPr>
            <w:tcW w:w="559" w:type="pct"/>
            <w:shd w:val="clear" w:color="auto" w:fill="auto"/>
          </w:tcPr>
          <w:p w14:paraId="4D7A21D0" w14:textId="77777777" w:rsidR="00210ABC" w:rsidRPr="003F3F20" w:rsidRDefault="00210ABC" w:rsidP="00CF1F41">
            <w:pPr>
              <w:spacing w:after="60"/>
              <w:jc w:val="right"/>
              <w:rPr>
                <w:sz w:val="20"/>
                <w:lang w:val="fr-FR"/>
              </w:rPr>
            </w:pPr>
          </w:p>
        </w:tc>
        <w:tc>
          <w:tcPr>
            <w:tcW w:w="556" w:type="pct"/>
            <w:shd w:val="clear" w:color="auto" w:fill="auto"/>
          </w:tcPr>
          <w:p w14:paraId="616FF5E3" w14:textId="77777777" w:rsidR="00210ABC" w:rsidRPr="003F3F20" w:rsidRDefault="00210ABC" w:rsidP="00CF1F41">
            <w:pPr>
              <w:spacing w:after="60"/>
              <w:jc w:val="right"/>
              <w:rPr>
                <w:sz w:val="20"/>
                <w:lang w:val="fr-FR"/>
              </w:rPr>
            </w:pPr>
          </w:p>
        </w:tc>
        <w:tc>
          <w:tcPr>
            <w:tcW w:w="595" w:type="pct"/>
            <w:shd w:val="clear" w:color="auto" w:fill="auto"/>
          </w:tcPr>
          <w:p w14:paraId="1F38F0B1" w14:textId="77777777" w:rsidR="00210ABC" w:rsidRPr="003F3F20" w:rsidRDefault="00210ABC" w:rsidP="00CF1F41">
            <w:pPr>
              <w:spacing w:after="60"/>
              <w:jc w:val="right"/>
              <w:rPr>
                <w:sz w:val="20"/>
                <w:lang w:val="fr-FR"/>
              </w:rPr>
            </w:pPr>
          </w:p>
        </w:tc>
        <w:tc>
          <w:tcPr>
            <w:tcW w:w="615" w:type="pct"/>
            <w:shd w:val="clear" w:color="auto" w:fill="auto"/>
          </w:tcPr>
          <w:p w14:paraId="66766701" w14:textId="77777777" w:rsidR="00210ABC" w:rsidRPr="003F3F20" w:rsidRDefault="00210ABC" w:rsidP="00CF1F41">
            <w:pPr>
              <w:spacing w:after="60"/>
              <w:jc w:val="right"/>
              <w:rPr>
                <w:sz w:val="20"/>
                <w:lang w:val="fr-FR"/>
              </w:rPr>
            </w:pPr>
            <w:r w:rsidRPr="003F3F20">
              <w:rPr>
                <w:sz w:val="20"/>
                <w:lang w:val="fr-FR"/>
              </w:rPr>
              <w:t>11,30</w:t>
            </w:r>
          </w:p>
        </w:tc>
        <w:tc>
          <w:tcPr>
            <w:tcW w:w="394" w:type="pct"/>
            <w:shd w:val="clear" w:color="auto" w:fill="auto"/>
          </w:tcPr>
          <w:p w14:paraId="675A6DBF" w14:textId="77777777" w:rsidR="00210ABC" w:rsidRPr="003F3F20" w:rsidRDefault="00210ABC" w:rsidP="00CF1F41">
            <w:pPr>
              <w:spacing w:after="60"/>
              <w:jc w:val="right"/>
              <w:rPr>
                <w:sz w:val="20"/>
                <w:lang w:val="fr-FR"/>
              </w:rPr>
            </w:pPr>
          </w:p>
        </w:tc>
        <w:tc>
          <w:tcPr>
            <w:tcW w:w="350" w:type="pct"/>
            <w:shd w:val="clear" w:color="auto" w:fill="auto"/>
          </w:tcPr>
          <w:p w14:paraId="1331372B" w14:textId="77777777" w:rsidR="00210ABC" w:rsidRPr="003F3F20" w:rsidRDefault="00210ABC" w:rsidP="00CF1F41">
            <w:pPr>
              <w:spacing w:after="60"/>
              <w:jc w:val="right"/>
              <w:rPr>
                <w:sz w:val="20"/>
                <w:lang w:val="fr-FR"/>
              </w:rPr>
            </w:pPr>
          </w:p>
        </w:tc>
        <w:tc>
          <w:tcPr>
            <w:tcW w:w="613" w:type="pct"/>
            <w:shd w:val="clear" w:color="auto" w:fill="auto"/>
          </w:tcPr>
          <w:p w14:paraId="621E2CFC" w14:textId="77777777" w:rsidR="00210ABC" w:rsidRPr="003F3F20" w:rsidRDefault="00210ABC" w:rsidP="00CF1F41">
            <w:pPr>
              <w:spacing w:after="60"/>
              <w:jc w:val="right"/>
              <w:rPr>
                <w:sz w:val="20"/>
                <w:lang w:val="fr-FR"/>
              </w:rPr>
            </w:pPr>
            <w:r w:rsidRPr="003F3F20">
              <w:rPr>
                <w:sz w:val="20"/>
                <w:lang w:val="fr-FR"/>
              </w:rPr>
              <w:t>11,30</w:t>
            </w:r>
          </w:p>
        </w:tc>
      </w:tr>
      <w:tr w:rsidR="000179B8" w:rsidRPr="003F3F20" w14:paraId="169EAB6C" w14:textId="77777777" w:rsidTr="00CF1F41">
        <w:trPr>
          <w:trHeight w:val="250"/>
          <w:jc w:val="center"/>
        </w:trPr>
        <w:tc>
          <w:tcPr>
            <w:tcW w:w="614" w:type="pct"/>
            <w:shd w:val="clear" w:color="auto" w:fill="auto"/>
          </w:tcPr>
          <w:p w14:paraId="24245AB3" w14:textId="77777777" w:rsidR="00210ABC" w:rsidRPr="003F3F20" w:rsidRDefault="00210ABC" w:rsidP="00CF1F41">
            <w:pPr>
              <w:spacing w:after="60"/>
              <w:jc w:val="left"/>
              <w:rPr>
                <w:sz w:val="20"/>
                <w:lang w:val="fr-FR"/>
              </w:rPr>
            </w:pPr>
            <w:r w:rsidRPr="003F3F20">
              <w:rPr>
                <w:sz w:val="20"/>
                <w:lang w:val="fr-FR"/>
              </w:rPr>
              <w:t>R-410A</w:t>
            </w:r>
          </w:p>
        </w:tc>
        <w:tc>
          <w:tcPr>
            <w:tcW w:w="395" w:type="pct"/>
            <w:shd w:val="clear" w:color="auto" w:fill="auto"/>
          </w:tcPr>
          <w:p w14:paraId="21B846F7" w14:textId="77777777" w:rsidR="00210ABC" w:rsidRPr="003F3F20" w:rsidRDefault="00210ABC" w:rsidP="00CF1F41">
            <w:pPr>
              <w:spacing w:after="60"/>
              <w:jc w:val="right"/>
              <w:rPr>
                <w:sz w:val="20"/>
                <w:lang w:val="fr-FR"/>
              </w:rPr>
            </w:pPr>
          </w:p>
        </w:tc>
        <w:tc>
          <w:tcPr>
            <w:tcW w:w="308" w:type="pct"/>
            <w:shd w:val="clear" w:color="auto" w:fill="auto"/>
          </w:tcPr>
          <w:p w14:paraId="35874594" w14:textId="77777777" w:rsidR="00210ABC" w:rsidRPr="003F3F20" w:rsidRDefault="00210ABC" w:rsidP="00CF1F41">
            <w:pPr>
              <w:spacing w:after="60"/>
              <w:jc w:val="right"/>
              <w:rPr>
                <w:sz w:val="20"/>
                <w:lang w:val="fr-FR"/>
              </w:rPr>
            </w:pPr>
          </w:p>
        </w:tc>
        <w:tc>
          <w:tcPr>
            <w:tcW w:w="559" w:type="pct"/>
            <w:shd w:val="clear" w:color="auto" w:fill="auto"/>
          </w:tcPr>
          <w:p w14:paraId="2184FC0F" w14:textId="77777777" w:rsidR="00210ABC" w:rsidRPr="003F3F20" w:rsidRDefault="00210ABC" w:rsidP="00CF1F41">
            <w:pPr>
              <w:spacing w:after="60"/>
              <w:jc w:val="right"/>
              <w:rPr>
                <w:sz w:val="20"/>
                <w:lang w:val="fr-FR"/>
              </w:rPr>
            </w:pPr>
          </w:p>
        </w:tc>
        <w:tc>
          <w:tcPr>
            <w:tcW w:w="556" w:type="pct"/>
            <w:shd w:val="clear" w:color="auto" w:fill="auto"/>
          </w:tcPr>
          <w:p w14:paraId="05C69542" w14:textId="77777777" w:rsidR="00210ABC" w:rsidRPr="003F3F20" w:rsidRDefault="00210ABC" w:rsidP="00CF1F41">
            <w:pPr>
              <w:spacing w:after="60"/>
              <w:jc w:val="right"/>
              <w:rPr>
                <w:sz w:val="20"/>
                <w:lang w:val="fr-FR"/>
              </w:rPr>
            </w:pPr>
          </w:p>
        </w:tc>
        <w:tc>
          <w:tcPr>
            <w:tcW w:w="595" w:type="pct"/>
            <w:shd w:val="clear" w:color="auto" w:fill="auto"/>
          </w:tcPr>
          <w:p w14:paraId="2E58B53B" w14:textId="77777777" w:rsidR="00210ABC" w:rsidRPr="003F3F20" w:rsidRDefault="00210ABC" w:rsidP="00CF1F41">
            <w:pPr>
              <w:spacing w:after="60"/>
              <w:jc w:val="right"/>
              <w:rPr>
                <w:sz w:val="20"/>
                <w:lang w:val="fr-FR"/>
              </w:rPr>
            </w:pPr>
          </w:p>
        </w:tc>
        <w:tc>
          <w:tcPr>
            <w:tcW w:w="615" w:type="pct"/>
            <w:shd w:val="clear" w:color="auto" w:fill="auto"/>
          </w:tcPr>
          <w:p w14:paraId="1C2D7160" w14:textId="77777777" w:rsidR="00210ABC" w:rsidRPr="003F3F20" w:rsidRDefault="00210ABC" w:rsidP="00CF1F41">
            <w:pPr>
              <w:spacing w:after="60"/>
              <w:jc w:val="right"/>
              <w:rPr>
                <w:sz w:val="20"/>
                <w:lang w:val="fr-FR"/>
              </w:rPr>
            </w:pPr>
            <w:r w:rsidRPr="003F3F20">
              <w:rPr>
                <w:sz w:val="20"/>
                <w:lang w:val="fr-FR"/>
              </w:rPr>
              <w:t>42,03</w:t>
            </w:r>
          </w:p>
        </w:tc>
        <w:tc>
          <w:tcPr>
            <w:tcW w:w="394" w:type="pct"/>
            <w:shd w:val="clear" w:color="auto" w:fill="auto"/>
          </w:tcPr>
          <w:p w14:paraId="16633AA8" w14:textId="77777777" w:rsidR="00210ABC" w:rsidRPr="003F3F20" w:rsidRDefault="00210ABC" w:rsidP="00CF1F41">
            <w:pPr>
              <w:spacing w:after="60"/>
              <w:jc w:val="right"/>
              <w:rPr>
                <w:sz w:val="20"/>
                <w:lang w:val="fr-FR"/>
              </w:rPr>
            </w:pPr>
          </w:p>
        </w:tc>
        <w:tc>
          <w:tcPr>
            <w:tcW w:w="350" w:type="pct"/>
            <w:shd w:val="clear" w:color="auto" w:fill="auto"/>
          </w:tcPr>
          <w:p w14:paraId="77CDFD25" w14:textId="77777777" w:rsidR="00210ABC" w:rsidRPr="003F3F20" w:rsidRDefault="00210ABC" w:rsidP="00CF1F41">
            <w:pPr>
              <w:spacing w:after="60"/>
              <w:jc w:val="right"/>
              <w:rPr>
                <w:sz w:val="20"/>
                <w:lang w:val="fr-FR"/>
              </w:rPr>
            </w:pPr>
          </w:p>
        </w:tc>
        <w:tc>
          <w:tcPr>
            <w:tcW w:w="613" w:type="pct"/>
            <w:shd w:val="clear" w:color="auto" w:fill="auto"/>
          </w:tcPr>
          <w:p w14:paraId="34756489" w14:textId="77777777" w:rsidR="00210ABC" w:rsidRPr="003F3F20" w:rsidRDefault="00210ABC" w:rsidP="00CF1F41">
            <w:pPr>
              <w:spacing w:after="60"/>
              <w:jc w:val="right"/>
              <w:rPr>
                <w:sz w:val="20"/>
                <w:lang w:val="fr-FR"/>
              </w:rPr>
            </w:pPr>
            <w:r w:rsidRPr="003F3F20">
              <w:rPr>
                <w:sz w:val="20"/>
                <w:lang w:val="fr-FR"/>
              </w:rPr>
              <w:t>42,03</w:t>
            </w:r>
          </w:p>
        </w:tc>
      </w:tr>
    </w:tbl>
    <w:p w14:paraId="602304EE" w14:textId="77777777" w:rsidR="00210ABC" w:rsidRPr="003F3F20" w:rsidRDefault="00210ABC" w:rsidP="00210ABC">
      <w:pPr>
        <w:jc w:val="center"/>
        <w:rPr>
          <w:sz w:val="10"/>
          <w:szCs w:val="10"/>
          <w:lang w:val="fr-FR"/>
        </w:rPr>
      </w:pPr>
    </w:p>
    <w:tbl>
      <w:tblPr>
        <w:tblStyle w:val="TableGrid"/>
        <w:tblW w:w="5439" w:type="pct"/>
        <w:jc w:val="center"/>
        <w:tblLook w:val="04A0" w:firstRow="1" w:lastRow="0" w:firstColumn="1" w:lastColumn="0" w:noHBand="0" w:noVBand="1"/>
      </w:tblPr>
      <w:tblGrid>
        <w:gridCol w:w="5992"/>
        <w:gridCol w:w="2027"/>
        <w:gridCol w:w="2398"/>
      </w:tblGrid>
      <w:tr w:rsidR="000179B8" w:rsidRPr="003F3F20" w14:paraId="715D1B26" w14:textId="77777777" w:rsidTr="00CF1F41">
        <w:trPr>
          <w:trHeight w:val="272"/>
          <w:jc w:val="center"/>
        </w:trPr>
        <w:tc>
          <w:tcPr>
            <w:tcW w:w="2876" w:type="pct"/>
            <w:shd w:val="clear" w:color="auto" w:fill="auto"/>
          </w:tcPr>
          <w:p w14:paraId="3A810F3B" w14:textId="77777777" w:rsidR="00210ABC" w:rsidRPr="003F3F20" w:rsidRDefault="00210ABC" w:rsidP="00CF1F41">
            <w:pPr>
              <w:jc w:val="left"/>
              <w:rPr>
                <w:b/>
                <w:sz w:val="19"/>
                <w:szCs w:val="19"/>
                <w:lang w:val="fr-FR"/>
              </w:rPr>
            </w:pPr>
            <w:r w:rsidRPr="003F3F20">
              <w:rPr>
                <w:b/>
                <w:sz w:val="19"/>
                <w:szCs w:val="19"/>
                <w:lang w:val="fr-FR"/>
              </w:rPr>
              <w:t>(IV) CONSOMMATION MOYENNE DE HFC POUR LE SECTEUR DE L'ENTRETIEN, 2020-2022</w:t>
            </w:r>
          </w:p>
        </w:tc>
        <w:tc>
          <w:tcPr>
            <w:tcW w:w="973" w:type="pct"/>
            <w:shd w:val="clear" w:color="auto" w:fill="auto"/>
          </w:tcPr>
          <w:p w14:paraId="04320C13" w14:textId="77777777" w:rsidR="00210ABC" w:rsidRPr="003F3F20" w:rsidRDefault="00210ABC" w:rsidP="00CF1F41">
            <w:pPr>
              <w:jc w:val="right"/>
              <w:rPr>
                <w:bCs/>
                <w:sz w:val="19"/>
                <w:szCs w:val="19"/>
                <w:lang w:val="fr-FR"/>
              </w:rPr>
            </w:pPr>
            <w:r w:rsidRPr="003F3F20">
              <w:rPr>
                <w:bCs/>
                <w:sz w:val="19"/>
                <w:szCs w:val="19"/>
                <w:lang w:val="fr-FR"/>
              </w:rPr>
              <w:t xml:space="preserve">163,10 </w:t>
            </w:r>
            <w:proofErr w:type="spellStart"/>
            <w:r w:rsidRPr="003F3F20">
              <w:rPr>
                <w:bCs/>
                <w:sz w:val="19"/>
                <w:szCs w:val="19"/>
                <w:lang w:val="fr-FR"/>
              </w:rPr>
              <w:t>tm</w:t>
            </w:r>
            <w:proofErr w:type="spellEnd"/>
          </w:p>
        </w:tc>
        <w:tc>
          <w:tcPr>
            <w:tcW w:w="1151" w:type="pct"/>
            <w:shd w:val="clear" w:color="auto" w:fill="auto"/>
          </w:tcPr>
          <w:p w14:paraId="0F05ECE1" w14:textId="77777777" w:rsidR="00210ABC" w:rsidRPr="003F3F20" w:rsidRDefault="00210ABC" w:rsidP="00CF1F41">
            <w:pPr>
              <w:jc w:val="right"/>
              <w:rPr>
                <w:bCs/>
                <w:sz w:val="19"/>
                <w:szCs w:val="19"/>
                <w:lang w:val="fr-FR"/>
              </w:rPr>
            </w:pPr>
            <w:r w:rsidRPr="003F3F20">
              <w:rPr>
                <w:bCs/>
                <w:sz w:val="19"/>
                <w:szCs w:val="19"/>
                <w:lang w:val="fr-FR"/>
              </w:rPr>
              <w:t>287 702 tonnes d'équivalent-CO</w:t>
            </w:r>
            <w:r w:rsidRPr="003F3F20">
              <w:rPr>
                <w:bCs/>
                <w:sz w:val="19"/>
                <w:szCs w:val="19"/>
                <w:vertAlign w:val="subscript"/>
                <w:lang w:val="fr-FR"/>
              </w:rPr>
              <w:t>2</w:t>
            </w:r>
            <w:r w:rsidRPr="003F3F20">
              <w:rPr>
                <w:bCs/>
                <w:sz w:val="19"/>
                <w:szCs w:val="19"/>
                <w:lang w:val="fr-FR"/>
              </w:rPr>
              <w:t xml:space="preserve"> </w:t>
            </w:r>
          </w:p>
        </w:tc>
      </w:tr>
    </w:tbl>
    <w:p w14:paraId="1BE76F7A" w14:textId="77777777" w:rsidR="00210ABC" w:rsidRPr="003F3F20" w:rsidRDefault="00210ABC" w:rsidP="00210ABC">
      <w:pPr>
        <w:jc w:val="center"/>
        <w:rPr>
          <w:sz w:val="10"/>
          <w:szCs w:val="10"/>
          <w:lang w:val="fr-FR"/>
        </w:rPr>
      </w:pPr>
    </w:p>
    <w:tbl>
      <w:tblPr>
        <w:tblStyle w:val="TableGrid"/>
        <w:tblW w:w="5439" w:type="pct"/>
        <w:jc w:val="center"/>
        <w:tblLook w:val="04A0" w:firstRow="1" w:lastRow="0" w:firstColumn="1" w:lastColumn="0" w:noHBand="0" w:noVBand="1"/>
      </w:tblPr>
      <w:tblGrid>
        <w:gridCol w:w="3688"/>
        <w:gridCol w:w="1833"/>
        <w:gridCol w:w="2467"/>
        <w:gridCol w:w="2429"/>
      </w:tblGrid>
      <w:tr w:rsidR="000179B8" w:rsidRPr="00A0683F" w14:paraId="26FB66E7" w14:textId="77777777" w:rsidTr="00CF1F41">
        <w:trPr>
          <w:trHeight w:val="272"/>
          <w:jc w:val="center"/>
        </w:trPr>
        <w:tc>
          <w:tcPr>
            <w:tcW w:w="5000" w:type="pct"/>
            <w:gridSpan w:val="4"/>
            <w:shd w:val="clear" w:color="auto" w:fill="auto"/>
          </w:tcPr>
          <w:p w14:paraId="18AC59BD" w14:textId="77777777" w:rsidR="00210ABC" w:rsidRPr="003F3F20" w:rsidRDefault="00210ABC" w:rsidP="00CF1F41">
            <w:pPr>
              <w:jc w:val="left"/>
              <w:rPr>
                <w:b/>
                <w:sz w:val="19"/>
                <w:szCs w:val="19"/>
                <w:lang w:val="fr-FR"/>
              </w:rPr>
            </w:pPr>
            <w:r w:rsidRPr="003F3F20">
              <w:rPr>
                <w:b/>
                <w:sz w:val="19"/>
                <w:szCs w:val="19"/>
                <w:lang w:val="fr-FR"/>
              </w:rPr>
              <w:t>(V) DONNÉES DE CONSOMMATION (tonnes d'équivalent-CO</w:t>
            </w:r>
            <w:r w:rsidRPr="003F3F20">
              <w:rPr>
                <w:b/>
                <w:sz w:val="19"/>
                <w:szCs w:val="19"/>
                <w:vertAlign w:val="subscript"/>
                <w:lang w:val="fr-FR"/>
              </w:rPr>
              <w:t>2</w:t>
            </w:r>
            <w:r w:rsidRPr="003F3F20">
              <w:rPr>
                <w:b/>
                <w:sz w:val="19"/>
                <w:szCs w:val="19"/>
                <w:lang w:val="fr-FR"/>
              </w:rPr>
              <w:t>)</w:t>
            </w:r>
          </w:p>
        </w:tc>
      </w:tr>
      <w:tr w:rsidR="000179B8" w:rsidRPr="003F3F20" w14:paraId="467E10B8" w14:textId="77777777" w:rsidTr="00CF1F41">
        <w:trPr>
          <w:trHeight w:val="478"/>
          <w:jc w:val="center"/>
        </w:trPr>
        <w:tc>
          <w:tcPr>
            <w:tcW w:w="1770" w:type="pct"/>
            <w:shd w:val="clear" w:color="auto" w:fill="auto"/>
          </w:tcPr>
          <w:p w14:paraId="15A76B16" w14:textId="77777777" w:rsidR="00210ABC" w:rsidRPr="003F3F20" w:rsidRDefault="00210ABC" w:rsidP="00CF1F41">
            <w:pPr>
              <w:ind w:right="-107"/>
              <w:jc w:val="left"/>
              <w:rPr>
                <w:sz w:val="19"/>
                <w:szCs w:val="19"/>
                <w:lang w:val="fr-FR"/>
              </w:rPr>
            </w:pPr>
            <w:r w:rsidRPr="003F3F20">
              <w:rPr>
                <w:sz w:val="19"/>
                <w:szCs w:val="19"/>
                <w:lang w:val="fr-FR"/>
              </w:rPr>
              <w:t>Référence : consommation moyenne de HFC entre 2020 et 2022, plus 65 % de la consommation de référence de HCFC</w:t>
            </w:r>
          </w:p>
        </w:tc>
        <w:tc>
          <w:tcPr>
            <w:tcW w:w="880" w:type="pct"/>
            <w:shd w:val="clear" w:color="auto" w:fill="auto"/>
          </w:tcPr>
          <w:p w14:paraId="52C3E330" w14:textId="77777777" w:rsidR="00210ABC" w:rsidRPr="003F3F20" w:rsidRDefault="00210ABC" w:rsidP="00CF1F41">
            <w:pPr>
              <w:jc w:val="right"/>
              <w:rPr>
                <w:sz w:val="19"/>
                <w:szCs w:val="19"/>
                <w:lang w:val="fr-FR"/>
              </w:rPr>
            </w:pPr>
            <w:r w:rsidRPr="003F3F20">
              <w:rPr>
                <w:sz w:val="20"/>
                <w:lang w:val="fr-FR"/>
              </w:rPr>
              <w:t>504 649</w:t>
            </w:r>
          </w:p>
        </w:tc>
        <w:tc>
          <w:tcPr>
            <w:tcW w:w="1184" w:type="pct"/>
            <w:shd w:val="clear" w:color="auto" w:fill="auto"/>
          </w:tcPr>
          <w:p w14:paraId="3FEF8B1E" w14:textId="77777777" w:rsidR="00210ABC" w:rsidRPr="003F3F20" w:rsidRDefault="00210ABC" w:rsidP="00CF1F41">
            <w:pPr>
              <w:jc w:val="left"/>
              <w:rPr>
                <w:sz w:val="19"/>
                <w:szCs w:val="19"/>
                <w:lang w:val="fr-FR"/>
              </w:rPr>
            </w:pPr>
            <w:r w:rsidRPr="003F3F20">
              <w:rPr>
                <w:sz w:val="19"/>
                <w:szCs w:val="19"/>
                <w:lang w:val="fr-FR"/>
              </w:rPr>
              <w:t>Point de départ des réductions globales durables</w:t>
            </w:r>
          </w:p>
        </w:tc>
        <w:tc>
          <w:tcPr>
            <w:tcW w:w="1167" w:type="pct"/>
            <w:shd w:val="clear" w:color="auto" w:fill="auto"/>
          </w:tcPr>
          <w:p w14:paraId="63B8E034" w14:textId="77777777" w:rsidR="00210ABC" w:rsidRPr="003F3F20" w:rsidRDefault="00210ABC" w:rsidP="00CF1F41">
            <w:pPr>
              <w:jc w:val="right"/>
              <w:rPr>
                <w:sz w:val="19"/>
                <w:szCs w:val="19"/>
                <w:lang w:val="fr-FR"/>
              </w:rPr>
            </w:pPr>
            <w:r w:rsidRPr="003F3F20">
              <w:rPr>
                <w:sz w:val="19"/>
                <w:szCs w:val="19"/>
                <w:lang w:val="fr-FR"/>
              </w:rPr>
              <w:t>[</w:t>
            </w:r>
            <w:proofErr w:type="spellStart"/>
            <w:proofErr w:type="gramStart"/>
            <w:r w:rsidRPr="003F3F20">
              <w:rPr>
                <w:sz w:val="19"/>
                <w:szCs w:val="19"/>
                <w:lang w:val="fr-FR"/>
              </w:rPr>
              <w:t>s.o</w:t>
            </w:r>
            <w:proofErr w:type="spellEnd"/>
            <w:r w:rsidRPr="003F3F20">
              <w:rPr>
                <w:sz w:val="19"/>
                <w:szCs w:val="19"/>
                <w:lang w:val="fr-FR"/>
              </w:rPr>
              <w:t>.]*</w:t>
            </w:r>
            <w:proofErr w:type="gramEnd"/>
          </w:p>
        </w:tc>
      </w:tr>
      <w:tr w:rsidR="000179B8" w:rsidRPr="003F3F20" w14:paraId="52CB8134" w14:textId="77777777" w:rsidTr="00CF1F41">
        <w:trPr>
          <w:trHeight w:val="233"/>
          <w:jc w:val="center"/>
        </w:trPr>
        <w:tc>
          <w:tcPr>
            <w:tcW w:w="5000" w:type="pct"/>
            <w:gridSpan w:val="4"/>
            <w:shd w:val="clear" w:color="auto" w:fill="auto"/>
          </w:tcPr>
          <w:p w14:paraId="6D5436E9" w14:textId="77777777" w:rsidR="00210ABC" w:rsidRPr="003F3F20" w:rsidRDefault="00210ABC" w:rsidP="00CF1F41">
            <w:pPr>
              <w:jc w:val="left"/>
              <w:rPr>
                <w:sz w:val="19"/>
                <w:szCs w:val="19"/>
                <w:lang w:val="fr-FR"/>
              </w:rPr>
            </w:pPr>
            <w:r w:rsidRPr="003F3F20">
              <w:rPr>
                <w:b/>
                <w:sz w:val="19"/>
                <w:szCs w:val="19"/>
                <w:lang w:val="fr-FR"/>
              </w:rPr>
              <w:t>CONSOMMATION ADMISSIBLE AU FINANCEMENT</w:t>
            </w:r>
          </w:p>
        </w:tc>
      </w:tr>
      <w:tr w:rsidR="000179B8" w:rsidRPr="003F3F20" w14:paraId="46A947CE" w14:textId="77777777" w:rsidTr="00CF1F41">
        <w:trPr>
          <w:trHeight w:val="272"/>
          <w:jc w:val="center"/>
        </w:trPr>
        <w:tc>
          <w:tcPr>
            <w:tcW w:w="1770" w:type="pct"/>
          </w:tcPr>
          <w:p w14:paraId="64288BC5" w14:textId="77777777" w:rsidR="00210ABC" w:rsidRPr="003F3F20" w:rsidRDefault="00210ABC" w:rsidP="00CF1F41">
            <w:pPr>
              <w:jc w:val="left"/>
              <w:rPr>
                <w:sz w:val="19"/>
                <w:szCs w:val="19"/>
                <w:lang w:val="fr-FR"/>
              </w:rPr>
            </w:pPr>
            <w:r w:rsidRPr="003F3F20">
              <w:rPr>
                <w:sz w:val="19"/>
                <w:szCs w:val="19"/>
                <w:lang w:val="fr-FR"/>
              </w:rPr>
              <w:t>Déjà approuvée</w:t>
            </w:r>
          </w:p>
        </w:tc>
        <w:tc>
          <w:tcPr>
            <w:tcW w:w="880" w:type="pct"/>
            <w:shd w:val="clear" w:color="auto" w:fill="auto"/>
          </w:tcPr>
          <w:p w14:paraId="0286E348" w14:textId="77777777" w:rsidR="00210ABC" w:rsidRPr="003F3F20" w:rsidRDefault="00210ABC" w:rsidP="00CF1F41">
            <w:pPr>
              <w:jc w:val="right"/>
              <w:rPr>
                <w:sz w:val="19"/>
                <w:szCs w:val="19"/>
                <w:lang w:val="fr-FR"/>
              </w:rPr>
            </w:pPr>
            <w:r w:rsidRPr="003F3F20">
              <w:rPr>
                <w:sz w:val="19"/>
                <w:szCs w:val="19"/>
                <w:lang w:val="fr-FR"/>
              </w:rPr>
              <w:t>0</w:t>
            </w:r>
          </w:p>
        </w:tc>
        <w:tc>
          <w:tcPr>
            <w:tcW w:w="1184" w:type="pct"/>
            <w:shd w:val="clear" w:color="auto" w:fill="auto"/>
          </w:tcPr>
          <w:p w14:paraId="0BC9E50D" w14:textId="77777777" w:rsidR="00210ABC" w:rsidRPr="003F3F20" w:rsidRDefault="00210ABC" w:rsidP="00CF1F41">
            <w:pPr>
              <w:jc w:val="left"/>
              <w:rPr>
                <w:sz w:val="19"/>
                <w:szCs w:val="19"/>
                <w:lang w:val="fr-FR"/>
              </w:rPr>
            </w:pPr>
            <w:r w:rsidRPr="003F3F20">
              <w:rPr>
                <w:sz w:val="19"/>
                <w:szCs w:val="19"/>
                <w:lang w:val="fr-FR"/>
              </w:rPr>
              <w:t>Restante</w:t>
            </w:r>
          </w:p>
        </w:tc>
        <w:tc>
          <w:tcPr>
            <w:tcW w:w="1167" w:type="pct"/>
            <w:shd w:val="clear" w:color="auto" w:fill="auto"/>
          </w:tcPr>
          <w:p w14:paraId="5B64D76D" w14:textId="77777777" w:rsidR="00210ABC" w:rsidRPr="003F3F20" w:rsidRDefault="00210ABC" w:rsidP="00CF1F41">
            <w:pPr>
              <w:jc w:val="right"/>
              <w:rPr>
                <w:sz w:val="19"/>
                <w:szCs w:val="19"/>
                <w:lang w:val="fr-FR"/>
              </w:rPr>
            </w:pPr>
            <w:r w:rsidRPr="003F3F20">
              <w:rPr>
                <w:sz w:val="19"/>
                <w:szCs w:val="19"/>
                <w:lang w:val="fr-FR"/>
              </w:rPr>
              <w:t>[</w:t>
            </w:r>
            <w:proofErr w:type="spellStart"/>
            <w:proofErr w:type="gramStart"/>
            <w:r w:rsidRPr="003F3F20">
              <w:rPr>
                <w:sz w:val="19"/>
                <w:szCs w:val="19"/>
                <w:lang w:val="fr-FR"/>
              </w:rPr>
              <w:t>s.o</w:t>
            </w:r>
            <w:proofErr w:type="spellEnd"/>
            <w:r w:rsidRPr="003F3F20">
              <w:rPr>
                <w:sz w:val="19"/>
                <w:szCs w:val="19"/>
                <w:lang w:val="fr-FR"/>
              </w:rPr>
              <w:t>.]*</w:t>
            </w:r>
            <w:proofErr w:type="gramEnd"/>
          </w:p>
        </w:tc>
      </w:tr>
    </w:tbl>
    <w:p w14:paraId="673484DF" w14:textId="77777777" w:rsidR="00210ABC" w:rsidRPr="003F3F20" w:rsidRDefault="00210ABC" w:rsidP="00210ABC">
      <w:pPr>
        <w:rPr>
          <w:sz w:val="19"/>
          <w:szCs w:val="19"/>
          <w:lang w:val="fr-FR"/>
        </w:rPr>
      </w:pPr>
      <w:r w:rsidRPr="003F3F20">
        <w:rPr>
          <w:sz w:val="19"/>
          <w:szCs w:val="19"/>
          <w:lang w:val="fr-FR"/>
        </w:rPr>
        <w:t>*Pour les pays présentant une consommation moyenne de HFC sur 2020-2022 destinée uniquement à l’entretien et inférieure à 360 tonnes.</w:t>
      </w:r>
    </w:p>
    <w:p w14:paraId="64DA5373" w14:textId="77777777" w:rsidR="00210ABC" w:rsidRPr="003F3F20" w:rsidRDefault="00210ABC" w:rsidP="00210ABC">
      <w:pPr>
        <w:jc w:val="center"/>
        <w:rPr>
          <w:sz w:val="10"/>
          <w:szCs w:val="10"/>
          <w:lang w:val="fr-FR"/>
        </w:rPr>
      </w:pPr>
    </w:p>
    <w:tbl>
      <w:tblPr>
        <w:tblStyle w:val="TableGrid"/>
        <w:tblW w:w="5439" w:type="pct"/>
        <w:jc w:val="center"/>
        <w:tblLook w:val="04A0" w:firstRow="1" w:lastRow="0" w:firstColumn="1" w:lastColumn="0" w:noHBand="0" w:noVBand="1"/>
      </w:tblPr>
      <w:tblGrid>
        <w:gridCol w:w="1198"/>
        <w:gridCol w:w="3227"/>
        <w:gridCol w:w="1498"/>
        <w:gridCol w:w="1498"/>
        <w:gridCol w:w="1498"/>
        <w:gridCol w:w="1498"/>
      </w:tblGrid>
      <w:tr w:rsidR="000179B8" w:rsidRPr="003F3F20" w14:paraId="4261EC2F" w14:textId="77777777" w:rsidTr="00CF1F41">
        <w:trPr>
          <w:trHeight w:val="258"/>
          <w:jc w:val="center"/>
        </w:trPr>
        <w:tc>
          <w:tcPr>
            <w:tcW w:w="2124" w:type="pct"/>
            <w:gridSpan w:val="2"/>
            <w:shd w:val="clear" w:color="auto" w:fill="auto"/>
            <w:vAlign w:val="center"/>
          </w:tcPr>
          <w:p w14:paraId="26C046F5" w14:textId="77777777" w:rsidR="00210ABC" w:rsidRPr="003F3F20" w:rsidRDefault="00210ABC" w:rsidP="00CF1F41">
            <w:pPr>
              <w:spacing w:after="60"/>
              <w:jc w:val="left"/>
              <w:rPr>
                <w:b/>
                <w:sz w:val="20"/>
                <w:lang w:val="fr-FR"/>
              </w:rPr>
            </w:pPr>
            <w:r w:rsidRPr="003F3F20">
              <w:rPr>
                <w:b/>
                <w:sz w:val="20"/>
                <w:lang w:val="fr-FR"/>
              </w:rPr>
              <w:t>(VI) PLAN D'ACTIVITÉS APPROUVÉ</w:t>
            </w:r>
          </w:p>
        </w:tc>
        <w:tc>
          <w:tcPr>
            <w:tcW w:w="719" w:type="pct"/>
            <w:vAlign w:val="center"/>
          </w:tcPr>
          <w:p w14:paraId="396EF939" w14:textId="77777777" w:rsidR="00210ABC" w:rsidRPr="003F3F20" w:rsidRDefault="00210ABC" w:rsidP="00CF1F41">
            <w:pPr>
              <w:spacing w:after="60"/>
              <w:jc w:val="center"/>
              <w:rPr>
                <w:b/>
                <w:sz w:val="20"/>
                <w:lang w:val="fr-FR"/>
              </w:rPr>
            </w:pPr>
            <w:r w:rsidRPr="003F3F20">
              <w:rPr>
                <w:b/>
                <w:sz w:val="20"/>
                <w:lang w:val="fr-FR"/>
              </w:rPr>
              <w:t>2023</w:t>
            </w:r>
          </w:p>
        </w:tc>
        <w:tc>
          <w:tcPr>
            <w:tcW w:w="719" w:type="pct"/>
            <w:vAlign w:val="center"/>
          </w:tcPr>
          <w:p w14:paraId="715BDFD6" w14:textId="77777777" w:rsidR="00210ABC" w:rsidRPr="003F3F20" w:rsidRDefault="00210ABC" w:rsidP="00CF1F41">
            <w:pPr>
              <w:spacing w:after="60"/>
              <w:jc w:val="center"/>
              <w:rPr>
                <w:b/>
                <w:sz w:val="20"/>
                <w:lang w:val="fr-FR"/>
              </w:rPr>
            </w:pPr>
            <w:r w:rsidRPr="003F3F20">
              <w:rPr>
                <w:b/>
                <w:sz w:val="20"/>
                <w:lang w:val="fr-FR"/>
              </w:rPr>
              <w:t>2024</w:t>
            </w:r>
          </w:p>
        </w:tc>
        <w:tc>
          <w:tcPr>
            <w:tcW w:w="719" w:type="pct"/>
            <w:vAlign w:val="center"/>
          </w:tcPr>
          <w:p w14:paraId="6CA716AA" w14:textId="77777777" w:rsidR="00210ABC" w:rsidRPr="003F3F20" w:rsidRDefault="00210ABC" w:rsidP="00CF1F41">
            <w:pPr>
              <w:spacing w:after="60"/>
              <w:jc w:val="center"/>
              <w:rPr>
                <w:b/>
                <w:sz w:val="20"/>
                <w:lang w:val="fr-FR"/>
              </w:rPr>
            </w:pPr>
            <w:r w:rsidRPr="003F3F20">
              <w:rPr>
                <w:b/>
                <w:sz w:val="20"/>
                <w:lang w:val="fr-FR"/>
              </w:rPr>
              <w:t>2025</w:t>
            </w:r>
          </w:p>
        </w:tc>
        <w:tc>
          <w:tcPr>
            <w:tcW w:w="719" w:type="pct"/>
            <w:shd w:val="clear" w:color="auto" w:fill="auto"/>
            <w:vAlign w:val="center"/>
          </w:tcPr>
          <w:p w14:paraId="611D76C2" w14:textId="77777777" w:rsidR="00210ABC" w:rsidRPr="003F3F20" w:rsidRDefault="00210ABC" w:rsidP="00CF1F41">
            <w:pPr>
              <w:spacing w:after="60"/>
              <w:jc w:val="center"/>
              <w:rPr>
                <w:b/>
                <w:sz w:val="20"/>
                <w:lang w:val="fr-FR"/>
              </w:rPr>
            </w:pPr>
            <w:r w:rsidRPr="003F3F20">
              <w:rPr>
                <w:b/>
                <w:sz w:val="20"/>
                <w:lang w:val="fr-FR"/>
              </w:rPr>
              <w:t>Total</w:t>
            </w:r>
          </w:p>
        </w:tc>
      </w:tr>
      <w:tr w:rsidR="000179B8" w:rsidRPr="003F3F20" w14:paraId="2292164C" w14:textId="77777777" w:rsidTr="00CF1F41">
        <w:trPr>
          <w:trHeight w:val="258"/>
          <w:jc w:val="center"/>
        </w:trPr>
        <w:tc>
          <w:tcPr>
            <w:tcW w:w="575" w:type="pct"/>
            <w:vMerge w:val="restart"/>
            <w:shd w:val="clear" w:color="auto" w:fill="auto"/>
            <w:vAlign w:val="center"/>
          </w:tcPr>
          <w:p w14:paraId="41AE9CA4" w14:textId="77777777" w:rsidR="00210ABC" w:rsidRPr="003F3F20" w:rsidRDefault="00210ABC" w:rsidP="00CF1F41">
            <w:pPr>
              <w:spacing w:after="60"/>
              <w:jc w:val="center"/>
              <w:rPr>
                <w:sz w:val="20"/>
                <w:lang w:val="fr-FR"/>
              </w:rPr>
            </w:pPr>
            <w:r w:rsidRPr="003F3F20">
              <w:rPr>
                <w:sz w:val="20"/>
                <w:lang w:val="fr-FR"/>
              </w:rPr>
              <w:t>ONUDI</w:t>
            </w:r>
          </w:p>
        </w:tc>
        <w:tc>
          <w:tcPr>
            <w:tcW w:w="1549" w:type="pct"/>
            <w:shd w:val="clear" w:color="auto" w:fill="auto"/>
          </w:tcPr>
          <w:p w14:paraId="62BC2A0D" w14:textId="77777777" w:rsidR="00210ABC" w:rsidRPr="003F3F20" w:rsidRDefault="00210ABC" w:rsidP="00CF1F41">
            <w:pPr>
              <w:spacing w:after="60"/>
              <w:jc w:val="left"/>
              <w:rPr>
                <w:sz w:val="20"/>
                <w:lang w:val="fr-FR"/>
              </w:rPr>
            </w:pPr>
            <w:r w:rsidRPr="003F3F20">
              <w:rPr>
                <w:sz w:val="20"/>
                <w:lang w:val="fr-FR"/>
              </w:rPr>
              <w:t>Réduction progressive des HFC (tonnes d'équivalent-CO2</w:t>
            </w:r>
            <w:r w:rsidRPr="003F3F20">
              <w:rPr>
                <w:sz w:val="20"/>
                <w:vertAlign w:val="subscript"/>
                <w:lang w:val="fr-FR"/>
              </w:rPr>
              <w:t>)</w:t>
            </w:r>
          </w:p>
        </w:tc>
        <w:tc>
          <w:tcPr>
            <w:tcW w:w="719" w:type="pct"/>
            <w:shd w:val="clear" w:color="auto" w:fill="auto"/>
          </w:tcPr>
          <w:p w14:paraId="67A612D5" w14:textId="77777777" w:rsidR="00210ABC" w:rsidRPr="003F3F20" w:rsidRDefault="00210ABC" w:rsidP="00CF1F41">
            <w:pPr>
              <w:spacing w:after="60"/>
              <w:jc w:val="right"/>
              <w:rPr>
                <w:sz w:val="20"/>
                <w:lang w:val="fr-FR"/>
              </w:rPr>
            </w:pPr>
            <w:r w:rsidRPr="003F3F20">
              <w:rPr>
                <w:sz w:val="20"/>
                <w:lang w:val="fr-FR"/>
              </w:rPr>
              <w:t>0,0</w:t>
            </w:r>
          </w:p>
        </w:tc>
        <w:tc>
          <w:tcPr>
            <w:tcW w:w="719" w:type="pct"/>
          </w:tcPr>
          <w:p w14:paraId="692D549C" w14:textId="77777777" w:rsidR="00210ABC" w:rsidRPr="003F3F20" w:rsidRDefault="00210ABC" w:rsidP="00CF1F41">
            <w:pPr>
              <w:spacing w:after="60"/>
              <w:jc w:val="right"/>
              <w:rPr>
                <w:sz w:val="20"/>
                <w:lang w:val="fr-FR"/>
              </w:rPr>
            </w:pPr>
            <w:r w:rsidRPr="003F3F20">
              <w:rPr>
                <w:sz w:val="20"/>
                <w:lang w:val="fr-FR"/>
              </w:rPr>
              <w:t>0,0</w:t>
            </w:r>
          </w:p>
        </w:tc>
        <w:tc>
          <w:tcPr>
            <w:tcW w:w="719" w:type="pct"/>
          </w:tcPr>
          <w:p w14:paraId="0B13DFB5" w14:textId="77777777" w:rsidR="00210ABC" w:rsidRPr="003F3F20" w:rsidRDefault="00210ABC" w:rsidP="00CF1F41">
            <w:pPr>
              <w:spacing w:after="60"/>
              <w:jc w:val="right"/>
              <w:rPr>
                <w:sz w:val="20"/>
                <w:lang w:val="fr-FR"/>
              </w:rPr>
            </w:pPr>
            <w:r w:rsidRPr="003F3F20">
              <w:rPr>
                <w:sz w:val="20"/>
                <w:lang w:val="fr-FR"/>
              </w:rPr>
              <w:t>0,0</w:t>
            </w:r>
          </w:p>
        </w:tc>
        <w:tc>
          <w:tcPr>
            <w:tcW w:w="719" w:type="pct"/>
          </w:tcPr>
          <w:p w14:paraId="1479DFF9" w14:textId="77777777" w:rsidR="00210ABC" w:rsidRPr="003F3F20" w:rsidRDefault="00210ABC" w:rsidP="00CF1F41">
            <w:pPr>
              <w:spacing w:after="60"/>
              <w:jc w:val="right"/>
              <w:rPr>
                <w:sz w:val="20"/>
                <w:lang w:val="fr-FR"/>
              </w:rPr>
            </w:pPr>
            <w:r w:rsidRPr="003F3F20">
              <w:rPr>
                <w:sz w:val="20"/>
                <w:lang w:val="fr-FR"/>
              </w:rPr>
              <w:t>0,0</w:t>
            </w:r>
          </w:p>
        </w:tc>
      </w:tr>
      <w:tr w:rsidR="000179B8" w:rsidRPr="003F3F20" w14:paraId="1D684987" w14:textId="77777777" w:rsidTr="00CF1F41">
        <w:trPr>
          <w:trHeight w:val="258"/>
          <w:jc w:val="center"/>
        </w:trPr>
        <w:tc>
          <w:tcPr>
            <w:tcW w:w="575" w:type="pct"/>
            <w:vMerge/>
            <w:shd w:val="clear" w:color="auto" w:fill="auto"/>
            <w:vAlign w:val="center"/>
          </w:tcPr>
          <w:p w14:paraId="596E15FC" w14:textId="77777777" w:rsidR="00210ABC" w:rsidRPr="003F3F20" w:rsidRDefault="00210ABC" w:rsidP="00CF1F41">
            <w:pPr>
              <w:spacing w:after="60"/>
              <w:jc w:val="center"/>
              <w:rPr>
                <w:sz w:val="20"/>
                <w:lang w:val="fr-FR"/>
              </w:rPr>
            </w:pPr>
          </w:p>
        </w:tc>
        <w:tc>
          <w:tcPr>
            <w:tcW w:w="1549" w:type="pct"/>
            <w:shd w:val="clear" w:color="auto" w:fill="auto"/>
          </w:tcPr>
          <w:p w14:paraId="6F4E3D1C" w14:textId="77777777" w:rsidR="00210ABC" w:rsidRPr="003F3F20" w:rsidRDefault="00210ABC" w:rsidP="00CF1F41">
            <w:pPr>
              <w:spacing w:after="60"/>
              <w:jc w:val="left"/>
              <w:rPr>
                <w:sz w:val="20"/>
                <w:lang w:val="fr-FR"/>
              </w:rPr>
            </w:pPr>
            <w:r w:rsidRPr="003F3F20">
              <w:rPr>
                <w:sz w:val="20"/>
                <w:lang w:val="fr-FR"/>
              </w:rPr>
              <w:t>Financement ($ US)</w:t>
            </w:r>
          </w:p>
        </w:tc>
        <w:tc>
          <w:tcPr>
            <w:tcW w:w="719" w:type="pct"/>
            <w:shd w:val="clear" w:color="auto" w:fill="auto"/>
          </w:tcPr>
          <w:p w14:paraId="278B4FD6" w14:textId="77777777" w:rsidR="00210ABC" w:rsidRPr="003F3F20" w:rsidRDefault="00210ABC" w:rsidP="00CF1F41">
            <w:pPr>
              <w:spacing w:after="60"/>
              <w:jc w:val="right"/>
              <w:rPr>
                <w:sz w:val="20"/>
                <w:lang w:val="fr-FR"/>
              </w:rPr>
            </w:pPr>
            <w:r w:rsidRPr="003F3F20">
              <w:rPr>
                <w:sz w:val="20"/>
                <w:lang w:val="fr-FR"/>
              </w:rPr>
              <w:t>0</w:t>
            </w:r>
          </w:p>
        </w:tc>
        <w:tc>
          <w:tcPr>
            <w:tcW w:w="719" w:type="pct"/>
          </w:tcPr>
          <w:p w14:paraId="2682978A" w14:textId="77777777" w:rsidR="00210ABC" w:rsidRPr="003F3F20" w:rsidRDefault="00210ABC" w:rsidP="00CF1F41">
            <w:pPr>
              <w:spacing w:after="60"/>
              <w:jc w:val="right"/>
              <w:rPr>
                <w:sz w:val="20"/>
                <w:lang w:val="fr-FR"/>
              </w:rPr>
            </w:pPr>
            <w:r w:rsidRPr="003F3F20">
              <w:rPr>
                <w:sz w:val="20"/>
                <w:lang w:val="fr-FR"/>
              </w:rPr>
              <w:t>44 940</w:t>
            </w:r>
          </w:p>
        </w:tc>
        <w:tc>
          <w:tcPr>
            <w:tcW w:w="719" w:type="pct"/>
          </w:tcPr>
          <w:p w14:paraId="7AFC57F4" w14:textId="77777777" w:rsidR="00210ABC" w:rsidRPr="003F3F20" w:rsidRDefault="00210ABC" w:rsidP="00CF1F41">
            <w:pPr>
              <w:spacing w:after="60"/>
              <w:jc w:val="right"/>
              <w:rPr>
                <w:sz w:val="20"/>
                <w:lang w:val="fr-FR"/>
              </w:rPr>
            </w:pPr>
            <w:r w:rsidRPr="003F3F20">
              <w:rPr>
                <w:sz w:val="20"/>
                <w:lang w:val="fr-FR"/>
              </w:rPr>
              <w:t>0</w:t>
            </w:r>
          </w:p>
        </w:tc>
        <w:tc>
          <w:tcPr>
            <w:tcW w:w="719" w:type="pct"/>
          </w:tcPr>
          <w:p w14:paraId="3DC72F24" w14:textId="77777777" w:rsidR="00210ABC" w:rsidRPr="003F3F20" w:rsidRDefault="00210ABC" w:rsidP="00CF1F41">
            <w:pPr>
              <w:spacing w:after="60"/>
              <w:jc w:val="right"/>
              <w:rPr>
                <w:sz w:val="20"/>
                <w:lang w:val="fr-FR"/>
              </w:rPr>
            </w:pPr>
            <w:r w:rsidRPr="003F3F20">
              <w:rPr>
                <w:sz w:val="20"/>
                <w:lang w:val="fr-FR"/>
              </w:rPr>
              <w:t>44 940</w:t>
            </w:r>
          </w:p>
        </w:tc>
      </w:tr>
      <w:tr w:rsidR="000179B8" w:rsidRPr="003F3F20" w14:paraId="38256F61" w14:textId="77777777" w:rsidTr="00CF1F41">
        <w:trPr>
          <w:trHeight w:val="258"/>
          <w:jc w:val="center"/>
        </w:trPr>
        <w:tc>
          <w:tcPr>
            <w:tcW w:w="575" w:type="pct"/>
            <w:vMerge w:val="restart"/>
            <w:shd w:val="clear" w:color="auto" w:fill="auto"/>
            <w:vAlign w:val="center"/>
          </w:tcPr>
          <w:p w14:paraId="44D98487" w14:textId="77777777" w:rsidR="00210ABC" w:rsidRPr="003F3F20" w:rsidRDefault="00210ABC" w:rsidP="00CF1F41">
            <w:pPr>
              <w:spacing w:after="60"/>
              <w:jc w:val="center"/>
              <w:rPr>
                <w:sz w:val="20"/>
                <w:lang w:val="fr-FR"/>
              </w:rPr>
            </w:pPr>
            <w:r w:rsidRPr="003F3F20">
              <w:rPr>
                <w:sz w:val="20"/>
                <w:lang w:val="fr-FR"/>
              </w:rPr>
              <w:t>PNUE</w:t>
            </w:r>
          </w:p>
        </w:tc>
        <w:tc>
          <w:tcPr>
            <w:tcW w:w="1549" w:type="pct"/>
            <w:shd w:val="clear" w:color="auto" w:fill="auto"/>
          </w:tcPr>
          <w:p w14:paraId="67BE09A1" w14:textId="77777777" w:rsidR="00210ABC" w:rsidRPr="003F3F20" w:rsidRDefault="00210ABC" w:rsidP="00CF1F41">
            <w:pPr>
              <w:spacing w:after="60"/>
              <w:jc w:val="left"/>
              <w:rPr>
                <w:sz w:val="20"/>
                <w:lang w:val="fr-FR"/>
              </w:rPr>
            </w:pPr>
            <w:r w:rsidRPr="003F3F20">
              <w:rPr>
                <w:sz w:val="20"/>
                <w:lang w:val="fr-FR"/>
              </w:rPr>
              <w:t>Réduction progressive des HFC (tonnes d'équivalent-CO2</w:t>
            </w:r>
            <w:r w:rsidRPr="003F3F20">
              <w:rPr>
                <w:sz w:val="20"/>
                <w:vertAlign w:val="subscript"/>
                <w:lang w:val="fr-FR"/>
              </w:rPr>
              <w:t>)</w:t>
            </w:r>
          </w:p>
        </w:tc>
        <w:tc>
          <w:tcPr>
            <w:tcW w:w="719" w:type="pct"/>
            <w:shd w:val="clear" w:color="auto" w:fill="auto"/>
          </w:tcPr>
          <w:p w14:paraId="0084567C" w14:textId="77777777" w:rsidR="00210ABC" w:rsidRPr="003F3F20" w:rsidRDefault="00210ABC" w:rsidP="00CF1F41">
            <w:pPr>
              <w:spacing w:after="60"/>
              <w:jc w:val="right"/>
              <w:rPr>
                <w:sz w:val="20"/>
                <w:lang w:val="fr-FR"/>
              </w:rPr>
            </w:pPr>
            <w:r w:rsidRPr="003F3F20">
              <w:rPr>
                <w:sz w:val="20"/>
                <w:lang w:val="fr-FR"/>
              </w:rPr>
              <w:t>0,0</w:t>
            </w:r>
          </w:p>
        </w:tc>
        <w:tc>
          <w:tcPr>
            <w:tcW w:w="719" w:type="pct"/>
          </w:tcPr>
          <w:p w14:paraId="6FF68339" w14:textId="77777777" w:rsidR="00210ABC" w:rsidRPr="003F3F20" w:rsidRDefault="00210ABC" w:rsidP="00CF1F41">
            <w:pPr>
              <w:spacing w:after="60"/>
              <w:jc w:val="right"/>
              <w:rPr>
                <w:sz w:val="20"/>
                <w:lang w:val="fr-FR"/>
              </w:rPr>
            </w:pPr>
            <w:r w:rsidRPr="003F3F20">
              <w:rPr>
                <w:sz w:val="20"/>
                <w:lang w:val="fr-FR"/>
              </w:rPr>
              <w:t>0,0</w:t>
            </w:r>
          </w:p>
        </w:tc>
        <w:tc>
          <w:tcPr>
            <w:tcW w:w="719" w:type="pct"/>
          </w:tcPr>
          <w:p w14:paraId="5F151A0B" w14:textId="77777777" w:rsidR="00210ABC" w:rsidRPr="003F3F20" w:rsidRDefault="00210ABC" w:rsidP="00CF1F41">
            <w:pPr>
              <w:spacing w:after="60"/>
              <w:jc w:val="right"/>
              <w:rPr>
                <w:sz w:val="20"/>
                <w:lang w:val="fr-FR"/>
              </w:rPr>
            </w:pPr>
            <w:r w:rsidRPr="003F3F20">
              <w:rPr>
                <w:sz w:val="20"/>
                <w:lang w:val="fr-FR"/>
              </w:rPr>
              <w:t>0,0</w:t>
            </w:r>
          </w:p>
        </w:tc>
        <w:tc>
          <w:tcPr>
            <w:tcW w:w="719" w:type="pct"/>
          </w:tcPr>
          <w:p w14:paraId="4794F26F" w14:textId="77777777" w:rsidR="00210ABC" w:rsidRPr="003F3F20" w:rsidRDefault="00210ABC" w:rsidP="00CF1F41">
            <w:pPr>
              <w:spacing w:after="60"/>
              <w:jc w:val="right"/>
              <w:rPr>
                <w:sz w:val="20"/>
                <w:lang w:val="fr-FR"/>
              </w:rPr>
            </w:pPr>
            <w:r w:rsidRPr="003F3F20">
              <w:rPr>
                <w:sz w:val="20"/>
                <w:lang w:val="fr-FR"/>
              </w:rPr>
              <w:t>0,0</w:t>
            </w:r>
          </w:p>
        </w:tc>
      </w:tr>
      <w:tr w:rsidR="000179B8" w:rsidRPr="003F3F20" w14:paraId="5F137A43" w14:textId="77777777" w:rsidTr="00CF1F41">
        <w:trPr>
          <w:trHeight w:val="258"/>
          <w:jc w:val="center"/>
        </w:trPr>
        <w:tc>
          <w:tcPr>
            <w:tcW w:w="575" w:type="pct"/>
            <w:vMerge/>
            <w:shd w:val="clear" w:color="auto" w:fill="auto"/>
          </w:tcPr>
          <w:p w14:paraId="0F2EBB07" w14:textId="77777777" w:rsidR="00210ABC" w:rsidRPr="003F3F20" w:rsidRDefault="00210ABC" w:rsidP="00CF1F41">
            <w:pPr>
              <w:spacing w:after="60"/>
              <w:jc w:val="center"/>
              <w:rPr>
                <w:sz w:val="20"/>
                <w:lang w:val="fr-FR"/>
              </w:rPr>
            </w:pPr>
          </w:p>
        </w:tc>
        <w:tc>
          <w:tcPr>
            <w:tcW w:w="1549" w:type="pct"/>
            <w:shd w:val="clear" w:color="auto" w:fill="auto"/>
          </w:tcPr>
          <w:p w14:paraId="0EC9A668" w14:textId="77777777" w:rsidR="00210ABC" w:rsidRPr="003F3F20" w:rsidRDefault="00210ABC" w:rsidP="00CF1F41">
            <w:pPr>
              <w:spacing w:after="60"/>
              <w:jc w:val="left"/>
              <w:rPr>
                <w:sz w:val="20"/>
                <w:lang w:val="fr-FR"/>
              </w:rPr>
            </w:pPr>
            <w:r w:rsidRPr="003F3F20">
              <w:rPr>
                <w:sz w:val="20"/>
                <w:lang w:val="fr-FR"/>
              </w:rPr>
              <w:t>Financement ($ US)</w:t>
            </w:r>
          </w:p>
        </w:tc>
        <w:tc>
          <w:tcPr>
            <w:tcW w:w="719" w:type="pct"/>
            <w:shd w:val="clear" w:color="auto" w:fill="auto"/>
          </w:tcPr>
          <w:p w14:paraId="6901935C" w14:textId="77777777" w:rsidR="00210ABC" w:rsidRPr="003F3F20" w:rsidRDefault="00210ABC" w:rsidP="00CF1F41">
            <w:pPr>
              <w:spacing w:after="60"/>
              <w:jc w:val="right"/>
              <w:rPr>
                <w:sz w:val="20"/>
                <w:lang w:val="fr-FR"/>
              </w:rPr>
            </w:pPr>
            <w:r w:rsidRPr="003F3F20">
              <w:rPr>
                <w:sz w:val="20"/>
                <w:lang w:val="fr-FR"/>
              </w:rPr>
              <w:t>0</w:t>
            </w:r>
          </w:p>
        </w:tc>
        <w:tc>
          <w:tcPr>
            <w:tcW w:w="719" w:type="pct"/>
          </w:tcPr>
          <w:p w14:paraId="7C7F175F" w14:textId="77777777" w:rsidR="00210ABC" w:rsidRPr="003F3F20" w:rsidRDefault="00210ABC" w:rsidP="00CF1F41">
            <w:pPr>
              <w:spacing w:after="60"/>
              <w:jc w:val="right"/>
              <w:rPr>
                <w:sz w:val="20"/>
                <w:lang w:val="fr-FR"/>
              </w:rPr>
            </w:pPr>
            <w:r w:rsidRPr="003F3F20">
              <w:rPr>
                <w:sz w:val="20"/>
                <w:lang w:val="fr-FR"/>
              </w:rPr>
              <w:t>47 460</w:t>
            </w:r>
          </w:p>
        </w:tc>
        <w:tc>
          <w:tcPr>
            <w:tcW w:w="719" w:type="pct"/>
          </w:tcPr>
          <w:p w14:paraId="32B08761" w14:textId="77777777" w:rsidR="00210ABC" w:rsidRPr="003F3F20" w:rsidRDefault="00210ABC" w:rsidP="00CF1F41">
            <w:pPr>
              <w:spacing w:after="60"/>
              <w:jc w:val="right"/>
              <w:rPr>
                <w:sz w:val="20"/>
                <w:lang w:val="fr-FR"/>
              </w:rPr>
            </w:pPr>
            <w:r w:rsidRPr="003F3F20">
              <w:rPr>
                <w:sz w:val="20"/>
                <w:lang w:val="fr-FR"/>
              </w:rPr>
              <w:t>0</w:t>
            </w:r>
          </w:p>
        </w:tc>
        <w:tc>
          <w:tcPr>
            <w:tcW w:w="719" w:type="pct"/>
          </w:tcPr>
          <w:p w14:paraId="3946756C" w14:textId="77777777" w:rsidR="00210ABC" w:rsidRPr="003F3F20" w:rsidRDefault="00210ABC" w:rsidP="00CF1F41">
            <w:pPr>
              <w:spacing w:after="60"/>
              <w:jc w:val="right"/>
              <w:rPr>
                <w:sz w:val="20"/>
                <w:lang w:val="fr-FR"/>
              </w:rPr>
            </w:pPr>
            <w:r w:rsidRPr="003F3F20">
              <w:rPr>
                <w:sz w:val="20"/>
                <w:lang w:val="fr-FR"/>
              </w:rPr>
              <w:t>47 460</w:t>
            </w:r>
          </w:p>
        </w:tc>
      </w:tr>
    </w:tbl>
    <w:p w14:paraId="094647DE" w14:textId="77777777" w:rsidR="00210ABC" w:rsidRPr="003F3F20" w:rsidRDefault="00210ABC" w:rsidP="00210ABC">
      <w:pPr>
        <w:ind w:right="-420"/>
        <w:jc w:val="center"/>
        <w:rPr>
          <w:sz w:val="10"/>
          <w:szCs w:val="10"/>
          <w:lang w:val="fr-FR"/>
        </w:rPr>
      </w:pPr>
    </w:p>
    <w:tbl>
      <w:tblPr>
        <w:tblStyle w:val="TableGrid"/>
        <w:tblW w:w="5869" w:type="pct"/>
        <w:jc w:val="center"/>
        <w:tblLayout w:type="fixed"/>
        <w:tblLook w:val="04A0" w:firstRow="1" w:lastRow="0" w:firstColumn="1" w:lastColumn="0" w:noHBand="0" w:noVBand="1"/>
      </w:tblPr>
      <w:tblGrid>
        <w:gridCol w:w="1536"/>
        <w:gridCol w:w="824"/>
        <w:gridCol w:w="1299"/>
        <w:gridCol w:w="819"/>
        <w:gridCol w:w="823"/>
        <w:gridCol w:w="823"/>
        <w:gridCol w:w="823"/>
        <w:gridCol w:w="823"/>
        <w:gridCol w:w="819"/>
        <w:gridCol w:w="823"/>
        <w:gridCol w:w="814"/>
        <w:gridCol w:w="930"/>
      </w:tblGrid>
      <w:tr w:rsidR="000179B8" w:rsidRPr="003F3F20" w14:paraId="33C792C4" w14:textId="77777777" w:rsidTr="00CF1F41">
        <w:trPr>
          <w:trHeight w:val="216"/>
          <w:jc w:val="center"/>
        </w:trPr>
        <w:tc>
          <w:tcPr>
            <w:tcW w:w="1639" w:type="pct"/>
            <w:gridSpan w:val="3"/>
            <w:shd w:val="clear" w:color="auto" w:fill="auto"/>
            <w:tcMar>
              <w:left w:w="72" w:type="dxa"/>
              <w:right w:w="72" w:type="dxa"/>
            </w:tcMar>
          </w:tcPr>
          <w:p w14:paraId="683FB5DC" w14:textId="77777777" w:rsidR="00210ABC" w:rsidRPr="003F3F20" w:rsidRDefault="00210ABC" w:rsidP="00CF1F41">
            <w:pPr>
              <w:jc w:val="left"/>
              <w:rPr>
                <w:b/>
                <w:sz w:val="20"/>
                <w:lang w:val="fr-FR"/>
              </w:rPr>
            </w:pPr>
            <w:r w:rsidRPr="003F3F20">
              <w:rPr>
                <w:b/>
                <w:sz w:val="20"/>
                <w:lang w:val="fr-FR"/>
              </w:rPr>
              <w:t>VII) DONNÉES DE PROJET</w:t>
            </w:r>
          </w:p>
        </w:tc>
        <w:tc>
          <w:tcPr>
            <w:tcW w:w="367" w:type="pct"/>
            <w:shd w:val="clear" w:color="auto" w:fill="auto"/>
            <w:tcMar>
              <w:left w:w="72" w:type="dxa"/>
              <w:right w:w="72" w:type="dxa"/>
            </w:tcMar>
            <w:vAlign w:val="center"/>
          </w:tcPr>
          <w:p w14:paraId="6F30AB2F" w14:textId="77777777" w:rsidR="00210ABC" w:rsidRPr="003F3F20" w:rsidRDefault="00210ABC" w:rsidP="00CF1F41">
            <w:pPr>
              <w:jc w:val="center"/>
              <w:rPr>
                <w:b/>
                <w:sz w:val="20"/>
                <w:lang w:val="fr-FR"/>
              </w:rPr>
            </w:pPr>
            <w:r w:rsidRPr="003F3F20">
              <w:rPr>
                <w:b/>
                <w:sz w:val="20"/>
                <w:lang w:val="fr-FR"/>
              </w:rPr>
              <w:t>2023</w:t>
            </w:r>
          </w:p>
        </w:tc>
        <w:tc>
          <w:tcPr>
            <w:tcW w:w="369" w:type="pct"/>
            <w:shd w:val="clear" w:color="auto" w:fill="auto"/>
            <w:tcMar>
              <w:left w:w="72" w:type="dxa"/>
              <w:right w:w="72" w:type="dxa"/>
            </w:tcMar>
            <w:vAlign w:val="center"/>
          </w:tcPr>
          <w:p w14:paraId="39242A5A" w14:textId="77777777" w:rsidR="00210ABC" w:rsidRPr="003F3F20" w:rsidRDefault="00210ABC" w:rsidP="00CF1F41">
            <w:pPr>
              <w:jc w:val="center"/>
              <w:rPr>
                <w:b/>
                <w:sz w:val="20"/>
                <w:lang w:val="fr-FR"/>
              </w:rPr>
            </w:pPr>
            <w:r w:rsidRPr="003F3F20">
              <w:rPr>
                <w:b/>
                <w:sz w:val="20"/>
                <w:lang w:val="fr-FR"/>
              </w:rPr>
              <w:t>2024</w:t>
            </w:r>
          </w:p>
        </w:tc>
        <w:tc>
          <w:tcPr>
            <w:tcW w:w="369" w:type="pct"/>
            <w:shd w:val="clear" w:color="auto" w:fill="auto"/>
            <w:tcMar>
              <w:left w:w="72" w:type="dxa"/>
              <w:right w:w="72" w:type="dxa"/>
            </w:tcMar>
            <w:vAlign w:val="center"/>
          </w:tcPr>
          <w:p w14:paraId="3B799756" w14:textId="77777777" w:rsidR="00210ABC" w:rsidRPr="003F3F20" w:rsidRDefault="00210ABC" w:rsidP="00CF1F41">
            <w:pPr>
              <w:jc w:val="center"/>
              <w:rPr>
                <w:b/>
                <w:sz w:val="20"/>
                <w:lang w:val="fr-FR"/>
              </w:rPr>
            </w:pPr>
            <w:r w:rsidRPr="003F3F20">
              <w:rPr>
                <w:b/>
                <w:sz w:val="20"/>
                <w:lang w:val="fr-FR"/>
              </w:rPr>
              <w:t>2025</w:t>
            </w:r>
          </w:p>
        </w:tc>
        <w:tc>
          <w:tcPr>
            <w:tcW w:w="369" w:type="pct"/>
            <w:tcMar>
              <w:left w:w="72" w:type="dxa"/>
              <w:right w:w="72" w:type="dxa"/>
            </w:tcMar>
            <w:vAlign w:val="center"/>
          </w:tcPr>
          <w:p w14:paraId="42AF9383" w14:textId="77777777" w:rsidR="00210ABC" w:rsidRPr="003F3F20" w:rsidRDefault="00210ABC" w:rsidP="00CF1F41">
            <w:pPr>
              <w:jc w:val="center"/>
              <w:rPr>
                <w:b/>
                <w:sz w:val="20"/>
                <w:lang w:val="fr-FR"/>
              </w:rPr>
            </w:pPr>
            <w:r w:rsidRPr="003F3F20">
              <w:rPr>
                <w:b/>
                <w:sz w:val="20"/>
                <w:lang w:val="fr-FR"/>
              </w:rPr>
              <w:t>2026</w:t>
            </w:r>
          </w:p>
        </w:tc>
        <w:tc>
          <w:tcPr>
            <w:tcW w:w="369" w:type="pct"/>
            <w:tcMar>
              <w:left w:w="72" w:type="dxa"/>
              <w:right w:w="72" w:type="dxa"/>
            </w:tcMar>
            <w:vAlign w:val="center"/>
          </w:tcPr>
          <w:p w14:paraId="64BAD730" w14:textId="77777777" w:rsidR="00210ABC" w:rsidRPr="003F3F20" w:rsidRDefault="00210ABC" w:rsidP="00CF1F41">
            <w:pPr>
              <w:jc w:val="center"/>
              <w:rPr>
                <w:b/>
                <w:sz w:val="20"/>
                <w:lang w:val="fr-FR"/>
              </w:rPr>
            </w:pPr>
            <w:r w:rsidRPr="003F3F20">
              <w:rPr>
                <w:b/>
                <w:sz w:val="20"/>
                <w:lang w:val="fr-FR"/>
              </w:rPr>
              <w:t>2027</w:t>
            </w:r>
          </w:p>
        </w:tc>
        <w:tc>
          <w:tcPr>
            <w:tcW w:w="367" w:type="pct"/>
            <w:tcMar>
              <w:left w:w="72" w:type="dxa"/>
              <w:right w:w="72" w:type="dxa"/>
            </w:tcMar>
          </w:tcPr>
          <w:p w14:paraId="6EDE3B07" w14:textId="77777777" w:rsidR="00210ABC" w:rsidRPr="003F3F20" w:rsidRDefault="00210ABC" w:rsidP="00CF1F41">
            <w:pPr>
              <w:jc w:val="center"/>
              <w:rPr>
                <w:b/>
                <w:sz w:val="20"/>
                <w:lang w:val="fr-FR"/>
              </w:rPr>
            </w:pPr>
            <w:r w:rsidRPr="003F3F20">
              <w:rPr>
                <w:b/>
                <w:sz w:val="20"/>
                <w:lang w:val="fr-FR"/>
              </w:rPr>
              <w:t>2028</w:t>
            </w:r>
          </w:p>
        </w:tc>
        <w:tc>
          <w:tcPr>
            <w:tcW w:w="369" w:type="pct"/>
            <w:tcMar>
              <w:left w:w="72" w:type="dxa"/>
              <w:right w:w="72" w:type="dxa"/>
            </w:tcMar>
          </w:tcPr>
          <w:p w14:paraId="5E8B7FA4" w14:textId="77777777" w:rsidR="00210ABC" w:rsidRPr="003F3F20" w:rsidRDefault="00210ABC" w:rsidP="00CF1F41">
            <w:pPr>
              <w:jc w:val="center"/>
              <w:rPr>
                <w:b/>
                <w:sz w:val="20"/>
                <w:lang w:val="fr-FR"/>
              </w:rPr>
            </w:pPr>
            <w:r w:rsidRPr="003F3F20">
              <w:rPr>
                <w:b/>
                <w:sz w:val="20"/>
                <w:lang w:val="fr-FR"/>
              </w:rPr>
              <w:t>2029</w:t>
            </w:r>
          </w:p>
        </w:tc>
        <w:tc>
          <w:tcPr>
            <w:tcW w:w="365" w:type="pct"/>
            <w:tcMar>
              <w:left w:w="72" w:type="dxa"/>
              <w:right w:w="72" w:type="dxa"/>
            </w:tcMar>
          </w:tcPr>
          <w:p w14:paraId="28AC9969" w14:textId="77777777" w:rsidR="00210ABC" w:rsidRPr="003F3F20" w:rsidRDefault="00210ABC" w:rsidP="00CF1F41">
            <w:pPr>
              <w:jc w:val="center"/>
              <w:rPr>
                <w:b/>
                <w:sz w:val="20"/>
                <w:lang w:val="fr-FR"/>
              </w:rPr>
            </w:pPr>
            <w:r w:rsidRPr="003F3F20">
              <w:rPr>
                <w:b/>
                <w:sz w:val="20"/>
                <w:lang w:val="fr-FR"/>
              </w:rPr>
              <w:t>2030</w:t>
            </w:r>
          </w:p>
        </w:tc>
        <w:tc>
          <w:tcPr>
            <w:tcW w:w="419" w:type="pct"/>
            <w:shd w:val="clear" w:color="auto" w:fill="auto"/>
            <w:tcMar>
              <w:left w:w="72" w:type="dxa"/>
              <w:right w:w="72" w:type="dxa"/>
            </w:tcMar>
            <w:vAlign w:val="center"/>
          </w:tcPr>
          <w:p w14:paraId="00861B07" w14:textId="77777777" w:rsidR="00210ABC" w:rsidRPr="003F3F20" w:rsidRDefault="00210ABC" w:rsidP="00CF1F41">
            <w:pPr>
              <w:jc w:val="center"/>
              <w:rPr>
                <w:b/>
                <w:sz w:val="20"/>
                <w:lang w:val="fr-FR"/>
              </w:rPr>
            </w:pPr>
            <w:r w:rsidRPr="003F3F20">
              <w:rPr>
                <w:b/>
                <w:sz w:val="20"/>
                <w:lang w:val="fr-FR"/>
              </w:rPr>
              <w:t>Total</w:t>
            </w:r>
          </w:p>
        </w:tc>
      </w:tr>
      <w:tr w:rsidR="000179B8" w:rsidRPr="003F3F20" w14:paraId="4DC88EDB" w14:textId="77777777" w:rsidTr="00CF1F41">
        <w:trPr>
          <w:trHeight w:val="290"/>
          <w:jc w:val="center"/>
        </w:trPr>
        <w:tc>
          <w:tcPr>
            <w:tcW w:w="688" w:type="pct"/>
            <w:vMerge w:val="restart"/>
            <w:shd w:val="clear" w:color="auto" w:fill="auto"/>
            <w:tcMar>
              <w:left w:w="72" w:type="dxa"/>
              <w:right w:w="72" w:type="dxa"/>
            </w:tcMar>
            <w:vAlign w:val="center"/>
          </w:tcPr>
          <w:p w14:paraId="0A563E07" w14:textId="77777777" w:rsidR="00210ABC" w:rsidRPr="003F3F20" w:rsidRDefault="00210ABC" w:rsidP="00CF1F41">
            <w:pPr>
              <w:tabs>
                <w:tab w:val="left" w:pos="8280"/>
              </w:tabs>
              <w:spacing w:after="60"/>
              <w:jc w:val="left"/>
              <w:rPr>
                <w:sz w:val="20"/>
                <w:lang w:val="fr-FR"/>
              </w:rPr>
            </w:pPr>
            <w:r w:rsidRPr="003F3F20">
              <w:rPr>
                <w:sz w:val="20"/>
                <w:lang w:val="fr-FR"/>
              </w:rPr>
              <w:t>Consommation (tonnes d'éq-CO</w:t>
            </w:r>
            <w:r w:rsidRPr="003F3F20">
              <w:rPr>
                <w:sz w:val="20"/>
                <w:vertAlign w:val="subscript"/>
                <w:lang w:val="fr-FR"/>
              </w:rPr>
              <w:t>2</w:t>
            </w:r>
            <w:r w:rsidRPr="003F3F20">
              <w:rPr>
                <w:sz w:val="20"/>
                <w:vertAlign w:val="subscript"/>
                <w:lang w:val="fr-FR"/>
              </w:rPr>
              <w:noBreakHyphen/>
            </w:r>
            <w:r w:rsidRPr="003F3F20">
              <w:rPr>
                <w:sz w:val="20"/>
                <w:lang w:val="fr-FR"/>
              </w:rPr>
              <w:t>)</w:t>
            </w:r>
          </w:p>
        </w:tc>
        <w:tc>
          <w:tcPr>
            <w:tcW w:w="951" w:type="pct"/>
            <w:gridSpan w:val="2"/>
            <w:shd w:val="clear" w:color="auto" w:fill="auto"/>
            <w:tcMar>
              <w:left w:w="72" w:type="dxa"/>
              <w:right w:w="72" w:type="dxa"/>
            </w:tcMar>
          </w:tcPr>
          <w:p w14:paraId="299642D6" w14:textId="77777777" w:rsidR="00210ABC" w:rsidRPr="003F3F20" w:rsidRDefault="00210ABC" w:rsidP="00CF1F41">
            <w:pPr>
              <w:tabs>
                <w:tab w:val="left" w:pos="8280"/>
              </w:tabs>
              <w:spacing w:after="60"/>
              <w:ind w:right="-108"/>
              <w:jc w:val="left"/>
              <w:rPr>
                <w:sz w:val="20"/>
                <w:lang w:val="fr-FR"/>
              </w:rPr>
            </w:pPr>
            <w:r w:rsidRPr="003F3F20">
              <w:rPr>
                <w:sz w:val="20"/>
                <w:lang w:val="fr-FR"/>
              </w:rPr>
              <w:t>Limites du Protocole de Montréal</w:t>
            </w:r>
          </w:p>
        </w:tc>
        <w:tc>
          <w:tcPr>
            <w:tcW w:w="367" w:type="pct"/>
            <w:shd w:val="clear" w:color="auto" w:fill="auto"/>
            <w:tcMar>
              <w:left w:w="72" w:type="dxa"/>
              <w:right w:w="72" w:type="dxa"/>
            </w:tcMar>
          </w:tcPr>
          <w:p w14:paraId="048ED4FD" w14:textId="77777777" w:rsidR="00210ABC" w:rsidRPr="003F3F20" w:rsidRDefault="00210ABC" w:rsidP="00CF1F41">
            <w:pPr>
              <w:tabs>
                <w:tab w:val="left" w:pos="8280"/>
              </w:tabs>
              <w:spacing w:after="60"/>
              <w:jc w:val="right"/>
              <w:rPr>
                <w:sz w:val="20"/>
                <w:lang w:val="fr-FR"/>
              </w:rPr>
            </w:pPr>
            <w:proofErr w:type="spellStart"/>
            <w:r w:rsidRPr="003F3F20">
              <w:rPr>
                <w:sz w:val="20"/>
                <w:lang w:val="fr-FR"/>
              </w:rPr>
              <w:t>s.o</w:t>
            </w:r>
            <w:proofErr w:type="spellEnd"/>
            <w:r w:rsidRPr="003F3F20">
              <w:rPr>
                <w:sz w:val="20"/>
                <w:lang w:val="fr-FR"/>
              </w:rPr>
              <w:t>.</w:t>
            </w:r>
          </w:p>
        </w:tc>
        <w:tc>
          <w:tcPr>
            <w:tcW w:w="369" w:type="pct"/>
            <w:tcMar>
              <w:left w:w="72" w:type="dxa"/>
              <w:right w:w="72" w:type="dxa"/>
            </w:tcMar>
          </w:tcPr>
          <w:p w14:paraId="768DA372" w14:textId="77777777" w:rsidR="00210ABC" w:rsidRPr="003F3F20" w:rsidRDefault="00210ABC" w:rsidP="00CF1F41">
            <w:pPr>
              <w:tabs>
                <w:tab w:val="left" w:pos="8280"/>
              </w:tabs>
              <w:spacing w:after="60"/>
              <w:jc w:val="right"/>
              <w:rPr>
                <w:sz w:val="20"/>
                <w:lang w:val="fr-FR"/>
              </w:rPr>
            </w:pPr>
            <w:r w:rsidRPr="003F3F20">
              <w:rPr>
                <w:sz w:val="20"/>
                <w:lang w:val="fr-FR"/>
              </w:rPr>
              <w:t>504 649</w:t>
            </w:r>
          </w:p>
        </w:tc>
        <w:tc>
          <w:tcPr>
            <w:tcW w:w="369" w:type="pct"/>
            <w:tcMar>
              <w:left w:w="72" w:type="dxa"/>
              <w:right w:w="72" w:type="dxa"/>
            </w:tcMar>
          </w:tcPr>
          <w:p w14:paraId="32C43115" w14:textId="77777777" w:rsidR="00210ABC" w:rsidRPr="003F3F20" w:rsidRDefault="00210ABC" w:rsidP="00CF1F41">
            <w:pPr>
              <w:tabs>
                <w:tab w:val="left" w:pos="8280"/>
              </w:tabs>
              <w:spacing w:after="60"/>
              <w:jc w:val="right"/>
              <w:rPr>
                <w:sz w:val="20"/>
                <w:lang w:val="fr-FR"/>
              </w:rPr>
            </w:pPr>
            <w:r w:rsidRPr="003F3F20">
              <w:rPr>
                <w:sz w:val="20"/>
                <w:lang w:val="fr-FR"/>
              </w:rPr>
              <w:t>504 649</w:t>
            </w:r>
          </w:p>
        </w:tc>
        <w:tc>
          <w:tcPr>
            <w:tcW w:w="369" w:type="pct"/>
            <w:tcMar>
              <w:left w:w="72" w:type="dxa"/>
              <w:right w:w="72" w:type="dxa"/>
            </w:tcMar>
          </w:tcPr>
          <w:p w14:paraId="2B9BBAA3" w14:textId="77777777" w:rsidR="00210ABC" w:rsidRPr="003F3F20" w:rsidRDefault="00210ABC" w:rsidP="00CF1F41">
            <w:pPr>
              <w:tabs>
                <w:tab w:val="left" w:pos="8280"/>
              </w:tabs>
              <w:spacing w:after="60"/>
              <w:jc w:val="right"/>
              <w:rPr>
                <w:sz w:val="20"/>
                <w:lang w:val="fr-FR"/>
              </w:rPr>
            </w:pPr>
            <w:r w:rsidRPr="003F3F20">
              <w:rPr>
                <w:sz w:val="20"/>
                <w:lang w:val="fr-FR"/>
              </w:rPr>
              <w:t>504 649</w:t>
            </w:r>
          </w:p>
        </w:tc>
        <w:tc>
          <w:tcPr>
            <w:tcW w:w="369" w:type="pct"/>
            <w:tcMar>
              <w:left w:w="72" w:type="dxa"/>
              <w:right w:w="72" w:type="dxa"/>
            </w:tcMar>
          </w:tcPr>
          <w:p w14:paraId="1053C80C" w14:textId="77777777" w:rsidR="00210ABC" w:rsidRPr="003F3F20" w:rsidRDefault="00210ABC" w:rsidP="00CF1F41">
            <w:pPr>
              <w:tabs>
                <w:tab w:val="left" w:pos="8280"/>
              </w:tabs>
              <w:spacing w:after="60"/>
              <w:jc w:val="right"/>
              <w:rPr>
                <w:sz w:val="20"/>
                <w:lang w:val="fr-FR"/>
              </w:rPr>
            </w:pPr>
            <w:r w:rsidRPr="003F3F20">
              <w:rPr>
                <w:sz w:val="20"/>
                <w:lang w:val="fr-FR"/>
              </w:rPr>
              <w:t>504 649</w:t>
            </w:r>
          </w:p>
        </w:tc>
        <w:tc>
          <w:tcPr>
            <w:tcW w:w="367" w:type="pct"/>
            <w:tcMar>
              <w:left w:w="72" w:type="dxa"/>
              <w:right w:w="72" w:type="dxa"/>
            </w:tcMar>
          </w:tcPr>
          <w:p w14:paraId="792E3D1D" w14:textId="77777777" w:rsidR="00210ABC" w:rsidRPr="003F3F20" w:rsidRDefault="00210ABC" w:rsidP="00CF1F41">
            <w:pPr>
              <w:tabs>
                <w:tab w:val="left" w:pos="8280"/>
              </w:tabs>
              <w:spacing w:after="60"/>
              <w:jc w:val="right"/>
              <w:rPr>
                <w:sz w:val="20"/>
                <w:lang w:val="fr-FR"/>
              </w:rPr>
            </w:pPr>
            <w:r w:rsidRPr="003F3F20">
              <w:rPr>
                <w:sz w:val="20"/>
                <w:lang w:val="fr-FR"/>
              </w:rPr>
              <w:t>504 649</w:t>
            </w:r>
          </w:p>
        </w:tc>
        <w:tc>
          <w:tcPr>
            <w:tcW w:w="369" w:type="pct"/>
            <w:tcMar>
              <w:left w:w="72" w:type="dxa"/>
              <w:right w:w="72" w:type="dxa"/>
            </w:tcMar>
          </w:tcPr>
          <w:p w14:paraId="7DEB69AF" w14:textId="77777777" w:rsidR="00210ABC" w:rsidRPr="003F3F20" w:rsidRDefault="00210ABC" w:rsidP="00CF1F41">
            <w:pPr>
              <w:tabs>
                <w:tab w:val="left" w:pos="8280"/>
              </w:tabs>
              <w:spacing w:after="60"/>
              <w:jc w:val="right"/>
              <w:rPr>
                <w:sz w:val="20"/>
                <w:lang w:val="fr-FR"/>
              </w:rPr>
            </w:pPr>
            <w:r w:rsidRPr="003F3F20">
              <w:rPr>
                <w:sz w:val="20"/>
                <w:lang w:val="fr-FR"/>
              </w:rPr>
              <w:t>454 184</w:t>
            </w:r>
          </w:p>
        </w:tc>
        <w:tc>
          <w:tcPr>
            <w:tcW w:w="365" w:type="pct"/>
            <w:tcMar>
              <w:left w:w="72" w:type="dxa"/>
              <w:right w:w="72" w:type="dxa"/>
            </w:tcMar>
          </w:tcPr>
          <w:p w14:paraId="4B424AFF" w14:textId="77777777" w:rsidR="00210ABC" w:rsidRPr="003F3F20" w:rsidRDefault="00210ABC" w:rsidP="00CF1F41">
            <w:pPr>
              <w:tabs>
                <w:tab w:val="left" w:pos="8280"/>
              </w:tabs>
              <w:spacing w:after="60"/>
              <w:jc w:val="right"/>
              <w:rPr>
                <w:sz w:val="20"/>
                <w:lang w:val="fr-FR"/>
              </w:rPr>
            </w:pPr>
            <w:r w:rsidRPr="003F3F20">
              <w:rPr>
                <w:sz w:val="20"/>
                <w:lang w:val="fr-FR"/>
              </w:rPr>
              <w:t>454 184</w:t>
            </w:r>
          </w:p>
        </w:tc>
        <w:tc>
          <w:tcPr>
            <w:tcW w:w="419" w:type="pct"/>
            <w:tcMar>
              <w:left w:w="72" w:type="dxa"/>
              <w:right w:w="72" w:type="dxa"/>
            </w:tcMar>
          </w:tcPr>
          <w:p w14:paraId="4943EC2E" w14:textId="77777777" w:rsidR="00210ABC" w:rsidRPr="003F3F20" w:rsidRDefault="00210ABC" w:rsidP="00CF1F41">
            <w:pPr>
              <w:tabs>
                <w:tab w:val="left" w:pos="8280"/>
              </w:tabs>
              <w:spacing w:after="60"/>
              <w:jc w:val="right"/>
              <w:rPr>
                <w:sz w:val="20"/>
                <w:lang w:val="fr-FR"/>
              </w:rPr>
            </w:pPr>
            <w:proofErr w:type="spellStart"/>
            <w:r w:rsidRPr="003F3F20">
              <w:rPr>
                <w:sz w:val="20"/>
                <w:lang w:val="fr-FR"/>
              </w:rPr>
              <w:t>s.o</w:t>
            </w:r>
            <w:proofErr w:type="spellEnd"/>
            <w:r w:rsidRPr="003F3F20">
              <w:rPr>
                <w:sz w:val="20"/>
                <w:lang w:val="fr-FR"/>
              </w:rPr>
              <w:t>.</w:t>
            </w:r>
          </w:p>
        </w:tc>
      </w:tr>
      <w:tr w:rsidR="000179B8" w:rsidRPr="003F3F20" w14:paraId="72C48C25" w14:textId="77777777" w:rsidTr="00CF1F41">
        <w:trPr>
          <w:trHeight w:val="290"/>
          <w:jc w:val="center"/>
        </w:trPr>
        <w:tc>
          <w:tcPr>
            <w:tcW w:w="688" w:type="pct"/>
            <w:vMerge/>
            <w:shd w:val="clear" w:color="auto" w:fill="auto"/>
            <w:tcMar>
              <w:left w:w="72" w:type="dxa"/>
              <w:right w:w="72" w:type="dxa"/>
            </w:tcMar>
          </w:tcPr>
          <w:p w14:paraId="221D41D9" w14:textId="77777777" w:rsidR="00210ABC" w:rsidRPr="003F3F20" w:rsidRDefault="00210ABC" w:rsidP="00CF1F41">
            <w:pPr>
              <w:tabs>
                <w:tab w:val="left" w:pos="8280"/>
              </w:tabs>
              <w:spacing w:after="60"/>
              <w:jc w:val="left"/>
              <w:rPr>
                <w:sz w:val="20"/>
                <w:lang w:val="fr-FR"/>
              </w:rPr>
            </w:pPr>
          </w:p>
        </w:tc>
        <w:tc>
          <w:tcPr>
            <w:tcW w:w="951" w:type="pct"/>
            <w:gridSpan w:val="2"/>
            <w:shd w:val="clear" w:color="auto" w:fill="auto"/>
            <w:tcMar>
              <w:left w:w="72" w:type="dxa"/>
              <w:right w:w="72" w:type="dxa"/>
            </w:tcMar>
          </w:tcPr>
          <w:p w14:paraId="5773F6F3" w14:textId="77777777" w:rsidR="00210ABC" w:rsidRPr="003F3F20" w:rsidRDefault="00210ABC" w:rsidP="00CF1F41">
            <w:pPr>
              <w:tabs>
                <w:tab w:val="left" w:pos="8280"/>
              </w:tabs>
              <w:spacing w:after="60"/>
              <w:jc w:val="left"/>
              <w:rPr>
                <w:sz w:val="20"/>
                <w:lang w:val="fr-FR"/>
              </w:rPr>
            </w:pPr>
            <w:r w:rsidRPr="003F3F20">
              <w:rPr>
                <w:sz w:val="20"/>
                <w:lang w:val="fr-FR"/>
              </w:rPr>
              <w:t>Consommation maximale</w:t>
            </w:r>
          </w:p>
        </w:tc>
        <w:tc>
          <w:tcPr>
            <w:tcW w:w="367" w:type="pct"/>
            <w:shd w:val="clear" w:color="auto" w:fill="auto"/>
            <w:tcMar>
              <w:left w:w="72" w:type="dxa"/>
              <w:right w:w="72" w:type="dxa"/>
            </w:tcMar>
          </w:tcPr>
          <w:p w14:paraId="16D5AF4E" w14:textId="77777777" w:rsidR="00210ABC" w:rsidRPr="003F3F20" w:rsidRDefault="00210ABC" w:rsidP="00CF1F41">
            <w:pPr>
              <w:tabs>
                <w:tab w:val="left" w:pos="8280"/>
              </w:tabs>
              <w:spacing w:after="60"/>
              <w:jc w:val="right"/>
              <w:rPr>
                <w:sz w:val="20"/>
                <w:lang w:val="fr-FR"/>
              </w:rPr>
            </w:pPr>
            <w:r w:rsidRPr="003F3F20">
              <w:rPr>
                <w:sz w:val="20"/>
                <w:lang w:val="fr-FR"/>
              </w:rPr>
              <w:t>304 964</w:t>
            </w:r>
          </w:p>
        </w:tc>
        <w:tc>
          <w:tcPr>
            <w:tcW w:w="369" w:type="pct"/>
            <w:tcMar>
              <w:left w:w="72" w:type="dxa"/>
              <w:right w:w="72" w:type="dxa"/>
            </w:tcMar>
          </w:tcPr>
          <w:p w14:paraId="1EB313D0" w14:textId="77777777" w:rsidR="00210ABC" w:rsidRPr="003F3F20" w:rsidRDefault="00210ABC" w:rsidP="00CF1F41">
            <w:pPr>
              <w:tabs>
                <w:tab w:val="left" w:pos="8280"/>
              </w:tabs>
              <w:spacing w:after="60"/>
              <w:jc w:val="right"/>
              <w:rPr>
                <w:sz w:val="20"/>
                <w:lang w:val="fr-FR"/>
              </w:rPr>
            </w:pPr>
            <w:r w:rsidRPr="003F3F20">
              <w:rPr>
                <w:sz w:val="20"/>
                <w:lang w:val="fr-FR"/>
              </w:rPr>
              <w:t>330 903</w:t>
            </w:r>
          </w:p>
        </w:tc>
        <w:tc>
          <w:tcPr>
            <w:tcW w:w="369" w:type="pct"/>
            <w:tcMar>
              <w:left w:w="72" w:type="dxa"/>
              <w:right w:w="72" w:type="dxa"/>
            </w:tcMar>
          </w:tcPr>
          <w:p w14:paraId="570BC92F" w14:textId="77777777" w:rsidR="00210ABC" w:rsidRPr="003F3F20" w:rsidRDefault="00210ABC" w:rsidP="00CF1F41">
            <w:pPr>
              <w:tabs>
                <w:tab w:val="left" w:pos="8280"/>
              </w:tabs>
              <w:spacing w:after="60"/>
              <w:jc w:val="right"/>
              <w:rPr>
                <w:sz w:val="20"/>
                <w:lang w:val="fr-FR"/>
              </w:rPr>
            </w:pPr>
            <w:r w:rsidRPr="003F3F20">
              <w:rPr>
                <w:sz w:val="20"/>
                <w:lang w:val="fr-FR"/>
              </w:rPr>
              <w:t>319 196</w:t>
            </w:r>
          </w:p>
        </w:tc>
        <w:tc>
          <w:tcPr>
            <w:tcW w:w="369" w:type="pct"/>
            <w:tcMar>
              <w:left w:w="72" w:type="dxa"/>
              <w:right w:w="72" w:type="dxa"/>
            </w:tcMar>
          </w:tcPr>
          <w:p w14:paraId="7A31F9DF" w14:textId="77777777" w:rsidR="00210ABC" w:rsidRPr="003F3F20" w:rsidRDefault="00210ABC" w:rsidP="00CF1F41">
            <w:pPr>
              <w:tabs>
                <w:tab w:val="left" w:pos="8280"/>
              </w:tabs>
              <w:spacing w:after="60"/>
              <w:jc w:val="right"/>
              <w:rPr>
                <w:sz w:val="20"/>
                <w:lang w:val="fr-FR"/>
              </w:rPr>
            </w:pPr>
            <w:r w:rsidRPr="003F3F20">
              <w:rPr>
                <w:sz w:val="20"/>
                <w:lang w:val="fr-FR"/>
              </w:rPr>
              <w:t>303 718</w:t>
            </w:r>
          </w:p>
        </w:tc>
        <w:tc>
          <w:tcPr>
            <w:tcW w:w="369" w:type="pct"/>
            <w:tcMar>
              <w:left w:w="72" w:type="dxa"/>
              <w:right w:w="72" w:type="dxa"/>
            </w:tcMar>
          </w:tcPr>
          <w:p w14:paraId="6A4BCC22" w14:textId="77777777" w:rsidR="00210ABC" w:rsidRPr="003F3F20" w:rsidRDefault="00210ABC" w:rsidP="00CF1F41">
            <w:pPr>
              <w:tabs>
                <w:tab w:val="left" w:pos="8280"/>
              </w:tabs>
              <w:spacing w:after="60"/>
              <w:jc w:val="right"/>
              <w:rPr>
                <w:sz w:val="20"/>
                <w:lang w:val="fr-FR"/>
              </w:rPr>
            </w:pPr>
            <w:r w:rsidRPr="003F3F20">
              <w:rPr>
                <w:sz w:val="20"/>
                <w:lang w:val="fr-FR"/>
              </w:rPr>
              <w:t>291 384</w:t>
            </w:r>
          </w:p>
        </w:tc>
        <w:tc>
          <w:tcPr>
            <w:tcW w:w="367" w:type="pct"/>
            <w:tcMar>
              <w:left w:w="72" w:type="dxa"/>
              <w:right w:w="72" w:type="dxa"/>
            </w:tcMar>
          </w:tcPr>
          <w:p w14:paraId="78E31262" w14:textId="77777777" w:rsidR="00210ABC" w:rsidRPr="003F3F20" w:rsidRDefault="00210ABC" w:rsidP="00CF1F41">
            <w:pPr>
              <w:tabs>
                <w:tab w:val="left" w:pos="8280"/>
              </w:tabs>
              <w:spacing w:after="60"/>
              <w:jc w:val="right"/>
              <w:rPr>
                <w:sz w:val="20"/>
                <w:lang w:val="fr-FR"/>
              </w:rPr>
            </w:pPr>
            <w:r w:rsidRPr="003F3F20">
              <w:rPr>
                <w:sz w:val="20"/>
                <w:lang w:val="fr-FR"/>
              </w:rPr>
              <w:t>281 270</w:t>
            </w:r>
          </w:p>
        </w:tc>
        <w:tc>
          <w:tcPr>
            <w:tcW w:w="369" w:type="pct"/>
            <w:tcMar>
              <w:left w:w="72" w:type="dxa"/>
              <w:right w:w="72" w:type="dxa"/>
            </w:tcMar>
          </w:tcPr>
          <w:p w14:paraId="3A45383B" w14:textId="77777777" w:rsidR="00210ABC" w:rsidRPr="003F3F20" w:rsidRDefault="00210ABC" w:rsidP="00CF1F41">
            <w:pPr>
              <w:tabs>
                <w:tab w:val="left" w:pos="8280"/>
              </w:tabs>
              <w:spacing w:after="60"/>
              <w:jc w:val="right"/>
              <w:rPr>
                <w:sz w:val="20"/>
                <w:lang w:val="fr-FR"/>
              </w:rPr>
            </w:pPr>
            <w:r w:rsidRPr="003F3F20">
              <w:rPr>
                <w:sz w:val="20"/>
                <w:lang w:val="fr-FR"/>
              </w:rPr>
              <w:t>258 932</w:t>
            </w:r>
          </w:p>
        </w:tc>
        <w:tc>
          <w:tcPr>
            <w:tcW w:w="365" w:type="pct"/>
            <w:tcMar>
              <w:left w:w="72" w:type="dxa"/>
              <w:right w:w="72" w:type="dxa"/>
            </w:tcMar>
          </w:tcPr>
          <w:p w14:paraId="0C8B0860" w14:textId="77777777" w:rsidR="00210ABC" w:rsidRPr="003F3F20" w:rsidRDefault="00210ABC" w:rsidP="00CF1F41">
            <w:pPr>
              <w:tabs>
                <w:tab w:val="left" w:pos="8280"/>
              </w:tabs>
              <w:spacing w:after="60"/>
              <w:jc w:val="right"/>
              <w:rPr>
                <w:sz w:val="20"/>
                <w:lang w:val="fr-FR"/>
              </w:rPr>
            </w:pPr>
            <w:r w:rsidRPr="003F3F20">
              <w:rPr>
                <w:sz w:val="20"/>
                <w:lang w:val="fr-FR"/>
              </w:rPr>
              <w:t>258 932</w:t>
            </w:r>
          </w:p>
        </w:tc>
        <w:tc>
          <w:tcPr>
            <w:tcW w:w="419" w:type="pct"/>
            <w:tcMar>
              <w:left w:w="72" w:type="dxa"/>
              <w:right w:w="72" w:type="dxa"/>
            </w:tcMar>
          </w:tcPr>
          <w:p w14:paraId="4CCD15A7" w14:textId="77777777" w:rsidR="00210ABC" w:rsidRPr="003F3F20" w:rsidRDefault="00210ABC" w:rsidP="00CF1F41">
            <w:pPr>
              <w:tabs>
                <w:tab w:val="left" w:pos="8280"/>
              </w:tabs>
              <w:spacing w:after="60"/>
              <w:jc w:val="right"/>
              <w:rPr>
                <w:sz w:val="20"/>
                <w:lang w:val="fr-FR"/>
              </w:rPr>
            </w:pPr>
            <w:proofErr w:type="spellStart"/>
            <w:r w:rsidRPr="003F3F20">
              <w:rPr>
                <w:sz w:val="20"/>
                <w:lang w:val="fr-FR"/>
              </w:rPr>
              <w:t>s.o</w:t>
            </w:r>
            <w:proofErr w:type="spellEnd"/>
            <w:r w:rsidRPr="003F3F20">
              <w:rPr>
                <w:sz w:val="20"/>
                <w:lang w:val="fr-FR"/>
              </w:rPr>
              <w:t>.</w:t>
            </w:r>
          </w:p>
        </w:tc>
      </w:tr>
      <w:tr w:rsidR="000179B8" w:rsidRPr="003F3F20" w14:paraId="179A9FF6" w14:textId="77777777" w:rsidTr="00CF1F41">
        <w:trPr>
          <w:trHeight w:val="128"/>
          <w:jc w:val="center"/>
        </w:trPr>
        <w:tc>
          <w:tcPr>
            <w:tcW w:w="688" w:type="pct"/>
            <w:vMerge w:val="restart"/>
            <w:shd w:val="clear" w:color="auto" w:fill="auto"/>
            <w:tcMar>
              <w:left w:w="72" w:type="dxa"/>
              <w:right w:w="72" w:type="dxa"/>
            </w:tcMar>
            <w:vAlign w:val="center"/>
          </w:tcPr>
          <w:p w14:paraId="79415788" w14:textId="77777777" w:rsidR="00210ABC" w:rsidRPr="003F3F20" w:rsidRDefault="00210ABC" w:rsidP="00CF1F41">
            <w:pPr>
              <w:tabs>
                <w:tab w:val="left" w:pos="8280"/>
              </w:tabs>
              <w:spacing w:after="60"/>
              <w:ind w:right="-110"/>
              <w:jc w:val="left"/>
              <w:rPr>
                <w:sz w:val="20"/>
                <w:lang w:val="fr-FR"/>
              </w:rPr>
            </w:pPr>
            <w:r w:rsidRPr="003F3F20">
              <w:rPr>
                <w:sz w:val="20"/>
                <w:lang w:val="fr-FR"/>
              </w:rPr>
              <w:t>Montants demandés en principe (US $)</w:t>
            </w:r>
          </w:p>
        </w:tc>
        <w:tc>
          <w:tcPr>
            <w:tcW w:w="369" w:type="pct"/>
            <w:vMerge w:val="restart"/>
            <w:shd w:val="clear" w:color="auto" w:fill="auto"/>
            <w:tcMar>
              <w:left w:w="72" w:type="dxa"/>
              <w:right w:w="72" w:type="dxa"/>
            </w:tcMar>
            <w:vAlign w:val="center"/>
          </w:tcPr>
          <w:p w14:paraId="5AC7F26B" w14:textId="77777777" w:rsidR="00210ABC" w:rsidRPr="003F3F20" w:rsidRDefault="00210ABC" w:rsidP="00CF1F41">
            <w:pPr>
              <w:tabs>
                <w:tab w:val="left" w:pos="8280"/>
              </w:tabs>
              <w:spacing w:after="60"/>
              <w:ind w:left="-249" w:right="-246"/>
              <w:jc w:val="center"/>
              <w:rPr>
                <w:sz w:val="20"/>
                <w:lang w:val="fr-FR"/>
              </w:rPr>
            </w:pPr>
            <w:r w:rsidRPr="003F3F20">
              <w:rPr>
                <w:sz w:val="20"/>
                <w:lang w:val="fr-FR"/>
              </w:rPr>
              <w:t>ONUDI</w:t>
            </w:r>
          </w:p>
        </w:tc>
        <w:tc>
          <w:tcPr>
            <w:tcW w:w="582" w:type="pct"/>
            <w:shd w:val="clear" w:color="auto" w:fill="auto"/>
            <w:tcMar>
              <w:left w:w="72" w:type="dxa"/>
              <w:right w:w="72" w:type="dxa"/>
            </w:tcMar>
          </w:tcPr>
          <w:p w14:paraId="43ABD002" w14:textId="77777777" w:rsidR="00210ABC" w:rsidRPr="003F3F20" w:rsidRDefault="00210ABC" w:rsidP="00CF1F41">
            <w:pPr>
              <w:tabs>
                <w:tab w:val="left" w:pos="8280"/>
              </w:tabs>
              <w:spacing w:after="60"/>
              <w:jc w:val="left"/>
              <w:rPr>
                <w:sz w:val="20"/>
                <w:lang w:val="fr-FR"/>
              </w:rPr>
            </w:pPr>
            <w:r w:rsidRPr="003F3F20">
              <w:rPr>
                <w:sz w:val="20"/>
                <w:lang w:val="fr-FR"/>
              </w:rPr>
              <w:t>Coûts du projet</w:t>
            </w:r>
          </w:p>
        </w:tc>
        <w:tc>
          <w:tcPr>
            <w:tcW w:w="367" w:type="pct"/>
            <w:shd w:val="clear" w:color="auto" w:fill="auto"/>
            <w:tcMar>
              <w:left w:w="72" w:type="dxa"/>
              <w:right w:w="72" w:type="dxa"/>
            </w:tcMar>
          </w:tcPr>
          <w:p w14:paraId="3157AE1A" w14:textId="77777777" w:rsidR="00210ABC" w:rsidRPr="003F3F20" w:rsidRDefault="00210ABC" w:rsidP="00CF1F41">
            <w:pPr>
              <w:tabs>
                <w:tab w:val="left" w:pos="8280"/>
              </w:tabs>
              <w:spacing w:after="60"/>
              <w:jc w:val="right"/>
              <w:rPr>
                <w:sz w:val="20"/>
                <w:lang w:val="fr-FR"/>
              </w:rPr>
            </w:pPr>
            <w:r w:rsidRPr="003F3F20">
              <w:rPr>
                <w:sz w:val="20"/>
                <w:lang w:val="fr-FR"/>
              </w:rPr>
              <w:t>67 750</w:t>
            </w:r>
          </w:p>
        </w:tc>
        <w:tc>
          <w:tcPr>
            <w:tcW w:w="369" w:type="pct"/>
            <w:tcMar>
              <w:left w:w="72" w:type="dxa"/>
              <w:right w:w="72" w:type="dxa"/>
            </w:tcMar>
          </w:tcPr>
          <w:p w14:paraId="0BBED8F7" w14:textId="77777777" w:rsidR="00210ABC" w:rsidRPr="003F3F20" w:rsidRDefault="00210ABC" w:rsidP="00CF1F41">
            <w:pPr>
              <w:tabs>
                <w:tab w:val="left" w:pos="8280"/>
              </w:tabs>
              <w:spacing w:after="60"/>
              <w:jc w:val="right"/>
              <w:rPr>
                <w:sz w:val="20"/>
                <w:lang w:val="fr-FR"/>
              </w:rPr>
            </w:pPr>
            <w:r w:rsidRPr="003F3F20">
              <w:rPr>
                <w:sz w:val="20"/>
                <w:lang w:val="fr-FR"/>
              </w:rPr>
              <w:t>0</w:t>
            </w:r>
          </w:p>
        </w:tc>
        <w:tc>
          <w:tcPr>
            <w:tcW w:w="369" w:type="pct"/>
            <w:tcMar>
              <w:left w:w="72" w:type="dxa"/>
              <w:right w:w="72" w:type="dxa"/>
            </w:tcMar>
          </w:tcPr>
          <w:p w14:paraId="33963414" w14:textId="77777777" w:rsidR="00210ABC" w:rsidRPr="003F3F20" w:rsidRDefault="00210ABC" w:rsidP="00CF1F41">
            <w:pPr>
              <w:tabs>
                <w:tab w:val="left" w:pos="8280"/>
              </w:tabs>
              <w:spacing w:after="60"/>
              <w:jc w:val="right"/>
              <w:rPr>
                <w:sz w:val="20"/>
                <w:lang w:val="fr-FR"/>
              </w:rPr>
            </w:pPr>
            <w:r w:rsidRPr="003F3F20">
              <w:rPr>
                <w:sz w:val="20"/>
                <w:lang w:val="fr-FR"/>
              </w:rPr>
              <w:t>0</w:t>
            </w:r>
          </w:p>
        </w:tc>
        <w:tc>
          <w:tcPr>
            <w:tcW w:w="369" w:type="pct"/>
            <w:tcMar>
              <w:left w:w="72" w:type="dxa"/>
              <w:right w:w="72" w:type="dxa"/>
            </w:tcMar>
          </w:tcPr>
          <w:p w14:paraId="2458AD86" w14:textId="77777777" w:rsidR="00210ABC" w:rsidRPr="003F3F20" w:rsidRDefault="00210ABC" w:rsidP="00CF1F41">
            <w:pPr>
              <w:tabs>
                <w:tab w:val="left" w:pos="8280"/>
              </w:tabs>
              <w:spacing w:after="60"/>
              <w:jc w:val="right"/>
              <w:rPr>
                <w:sz w:val="20"/>
                <w:lang w:val="fr-FR"/>
              </w:rPr>
            </w:pPr>
            <w:r w:rsidRPr="003F3F20">
              <w:rPr>
                <w:sz w:val="20"/>
                <w:lang w:val="fr-FR"/>
              </w:rPr>
              <w:t>96 500</w:t>
            </w:r>
          </w:p>
        </w:tc>
        <w:tc>
          <w:tcPr>
            <w:tcW w:w="369" w:type="pct"/>
            <w:tcMar>
              <w:left w:w="72" w:type="dxa"/>
              <w:right w:w="72" w:type="dxa"/>
            </w:tcMar>
          </w:tcPr>
          <w:p w14:paraId="7905A161" w14:textId="77777777" w:rsidR="00210ABC" w:rsidRPr="003F3F20" w:rsidRDefault="00210ABC" w:rsidP="00CF1F41">
            <w:pPr>
              <w:tabs>
                <w:tab w:val="left" w:pos="8280"/>
              </w:tabs>
              <w:spacing w:after="60"/>
              <w:jc w:val="right"/>
              <w:rPr>
                <w:sz w:val="20"/>
                <w:lang w:val="fr-FR"/>
              </w:rPr>
            </w:pPr>
            <w:r w:rsidRPr="003F3F20">
              <w:rPr>
                <w:sz w:val="20"/>
                <w:lang w:val="fr-FR"/>
              </w:rPr>
              <w:t>0</w:t>
            </w:r>
          </w:p>
        </w:tc>
        <w:tc>
          <w:tcPr>
            <w:tcW w:w="367" w:type="pct"/>
            <w:tcMar>
              <w:left w:w="72" w:type="dxa"/>
              <w:right w:w="72" w:type="dxa"/>
            </w:tcMar>
          </w:tcPr>
          <w:p w14:paraId="680CECD0" w14:textId="77777777" w:rsidR="00210ABC" w:rsidRPr="003F3F20" w:rsidRDefault="00210ABC" w:rsidP="00CF1F41">
            <w:pPr>
              <w:tabs>
                <w:tab w:val="left" w:pos="8280"/>
              </w:tabs>
              <w:spacing w:after="60"/>
              <w:jc w:val="right"/>
              <w:rPr>
                <w:sz w:val="20"/>
                <w:lang w:val="fr-FR"/>
              </w:rPr>
            </w:pPr>
            <w:r w:rsidRPr="003F3F20">
              <w:rPr>
                <w:sz w:val="20"/>
                <w:lang w:val="fr-FR"/>
              </w:rPr>
              <w:t>0</w:t>
            </w:r>
          </w:p>
        </w:tc>
        <w:tc>
          <w:tcPr>
            <w:tcW w:w="369" w:type="pct"/>
            <w:tcMar>
              <w:left w:w="72" w:type="dxa"/>
              <w:right w:w="72" w:type="dxa"/>
            </w:tcMar>
          </w:tcPr>
          <w:p w14:paraId="52E5DB07" w14:textId="77777777" w:rsidR="00210ABC" w:rsidRPr="003F3F20" w:rsidRDefault="00210ABC" w:rsidP="00CF1F41">
            <w:pPr>
              <w:tabs>
                <w:tab w:val="left" w:pos="8280"/>
              </w:tabs>
              <w:spacing w:after="60"/>
              <w:jc w:val="right"/>
              <w:rPr>
                <w:sz w:val="20"/>
                <w:lang w:val="fr-FR"/>
              </w:rPr>
            </w:pPr>
            <w:r w:rsidRPr="003F3F20">
              <w:rPr>
                <w:sz w:val="20"/>
                <w:lang w:val="fr-FR"/>
              </w:rPr>
              <w:t>0</w:t>
            </w:r>
          </w:p>
        </w:tc>
        <w:tc>
          <w:tcPr>
            <w:tcW w:w="365" w:type="pct"/>
            <w:tcMar>
              <w:left w:w="72" w:type="dxa"/>
              <w:right w:w="72" w:type="dxa"/>
            </w:tcMar>
          </w:tcPr>
          <w:p w14:paraId="571071DC" w14:textId="77777777" w:rsidR="00210ABC" w:rsidRPr="003F3F20" w:rsidRDefault="00210ABC" w:rsidP="00CF1F41">
            <w:pPr>
              <w:tabs>
                <w:tab w:val="left" w:pos="8280"/>
              </w:tabs>
              <w:spacing w:after="60"/>
              <w:jc w:val="right"/>
              <w:rPr>
                <w:sz w:val="20"/>
                <w:lang w:val="fr-FR"/>
              </w:rPr>
            </w:pPr>
            <w:r w:rsidRPr="003F3F20">
              <w:rPr>
                <w:sz w:val="20"/>
                <w:lang w:val="fr-FR"/>
              </w:rPr>
              <w:t>12 750</w:t>
            </w:r>
          </w:p>
        </w:tc>
        <w:tc>
          <w:tcPr>
            <w:tcW w:w="419" w:type="pct"/>
            <w:tcMar>
              <w:left w:w="72" w:type="dxa"/>
              <w:right w:w="72" w:type="dxa"/>
            </w:tcMar>
          </w:tcPr>
          <w:p w14:paraId="2CECE85A" w14:textId="77777777" w:rsidR="00210ABC" w:rsidRPr="003F3F20" w:rsidRDefault="00210ABC" w:rsidP="00CF1F41">
            <w:pPr>
              <w:tabs>
                <w:tab w:val="left" w:pos="8280"/>
              </w:tabs>
              <w:spacing w:after="60"/>
              <w:jc w:val="right"/>
              <w:rPr>
                <w:sz w:val="20"/>
                <w:lang w:val="fr-FR"/>
              </w:rPr>
            </w:pPr>
            <w:r w:rsidRPr="003F3F20">
              <w:rPr>
                <w:sz w:val="20"/>
                <w:lang w:val="fr-FR"/>
              </w:rPr>
              <w:t>177 000</w:t>
            </w:r>
          </w:p>
        </w:tc>
      </w:tr>
      <w:tr w:rsidR="000179B8" w:rsidRPr="003F3F20" w14:paraId="66C9A378" w14:textId="77777777" w:rsidTr="00CF1F41">
        <w:trPr>
          <w:trHeight w:val="44"/>
          <w:jc w:val="center"/>
        </w:trPr>
        <w:tc>
          <w:tcPr>
            <w:tcW w:w="688" w:type="pct"/>
            <w:vMerge/>
            <w:shd w:val="clear" w:color="auto" w:fill="auto"/>
            <w:tcMar>
              <w:left w:w="72" w:type="dxa"/>
              <w:right w:w="72" w:type="dxa"/>
            </w:tcMar>
          </w:tcPr>
          <w:p w14:paraId="21F75CFD" w14:textId="77777777" w:rsidR="00210ABC" w:rsidRPr="003F3F20" w:rsidRDefault="00210ABC" w:rsidP="00CF1F41">
            <w:pPr>
              <w:tabs>
                <w:tab w:val="left" w:pos="8280"/>
              </w:tabs>
              <w:spacing w:after="60"/>
              <w:jc w:val="left"/>
              <w:rPr>
                <w:sz w:val="20"/>
                <w:lang w:val="fr-FR"/>
              </w:rPr>
            </w:pPr>
          </w:p>
        </w:tc>
        <w:tc>
          <w:tcPr>
            <w:tcW w:w="369" w:type="pct"/>
            <w:vMerge/>
            <w:shd w:val="clear" w:color="auto" w:fill="auto"/>
            <w:tcMar>
              <w:left w:w="72" w:type="dxa"/>
              <w:right w:w="72" w:type="dxa"/>
            </w:tcMar>
            <w:vAlign w:val="center"/>
          </w:tcPr>
          <w:p w14:paraId="29B7075D" w14:textId="77777777" w:rsidR="00210ABC" w:rsidRPr="003F3F20" w:rsidRDefault="00210ABC" w:rsidP="00CF1F41">
            <w:pPr>
              <w:tabs>
                <w:tab w:val="left" w:pos="8280"/>
              </w:tabs>
              <w:spacing w:after="60"/>
              <w:ind w:left="-249" w:right="-246"/>
              <w:jc w:val="left"/>
              <w:rPr>
                <w:sz w:val="20"/>
                <w:lang w:val="fr-FR"/>
              </w:rPr>
            </w:pPr>
          </w:p>
        </w:tc>
        <w:tc>
          <w:tcPr>
            <w:tcW w:w="582" w:type="pct"/>
            <w:shd w:val="clear" w:color="auto" w:fill="auto"/>
            <w:tcMar>
              <w:left w:w="72" w:type="dxa"/>
              <w:right w:w="72" w:type="dxa"/>
            </w:tcMar>
          </w:tcPr>
          <w:p w14:paraId="6DA25020" w14:textId="77777777" w:rsidR="00210ABC" w:rsidRPr="003F3F20" w:rsidRDefault="00210ABC" w:rsidP="00CF1F41">
            <w:pPr>
              <w:tabs>
                <w:tab w:val="left" w:pos="8280"/>
              </w:tabs>
              <w:spacing w:after="60"/>
              <w:jc w:val="left"/>
              <w:rPr>
                <w:sz w:val="20"/>
                <w:lang w:val="fr-FR"/>
              </w:rPr>
            </w:pPr>
            <w:r w:rsidRPr="003F3F20">
              <w:rPr>
                <w:sz w:val="20"/>
                <w:lang w:val="fr-FR"/>
              </w:rPr>
              <w:t>Coûts d’appui</w:t>
            </w:r>
          </w:p>
        </w:tc>
        <w:tc>
          <w:tcPr>
            <w:tcW w:w="367" w:type="pct"/>
            <w:shd w:val="clear" w:color="auto" w:fill="auto"/>
            <w:tcMar>
              <w:left w:w="72" w:type="dxa"/>
              <w:right w:w="72" w:type="dxa"/>
            </w:tcMar>
          </w:tcPr>
          <w:p w14:paraId="06E8D78F" w14:textId="77777777" w:rsidR="00210ABC" w:rsidRPr="003F3F20" w:rsidRDefault="00210ABC" w:rsidP="00CF1F41">
            <w:pPr>
              <w:tabs>
                <w:tab w:val="left" w:pos="8280"/>
              </w:tabs>
              <w:spacing w:after="60"/>
              <w:jc w:val="right"/>
              <w:rPr>
                <w:sz w:val="20"/>
                <w:lang w:val="fr-FR"/>
              </w:rPr>
            </w:pPr>
            <w:r w:rsidRPr="003F3F20">
              <w:rPr>
                <w:sz w:val="20"/>
                <w:lang w:val="fr-FR"/>
              </w:rPr>
              <w:t>6 098</w:t>
            </w:r>
          </w:p>
        </w:tc>
        <w:tc>
          <w:tcPr>
            <w:tcW w:w="369" w:type="pct"/>
            <w:tcMar>
              <w:left w:w="72" w:type="dxa"/>
              <w:right w:w="72" w:type="dxa"/>
            </w:tcMar>
          </w:tcPr>
          <w:p w14:paraId="2DA24D36" w14:textId="77777777" w:rsidR="00210ABC" w:rsidRPr="003F3F20" w:rsidRDefault="00210ABC" w:rsidP="00CF1F41">
            <w:pPr>
              <w:tabs>
                <w:tab w:val="left" w:pos="8280"/>
              </w:tabs>
              <w:spacing w:after="60"/>
              <w:jc w:val="right"/>
              <w:rPr>
                <w:sz w:val="20"/>
                <w:lang w:val="fr-FR"/>
              </w:rPr>
            </w:pPr>
            <w:r w:rsidRPr="003F3F20">
              <w:rPr>
                <w:sz w:val="20"/>
                <w:lang w:val="fr-FR"/>
              </w:rPr>
              <w:t>0</w:t>
            </w:r>
          </w:p>
        </w:tc>
        <w:tc>
          <w:tcPr>
            <w:tcW w:w="369" w:type="pct"/>
            <w:tcMar>
              <w:left w:w="72" w:type="dxa"/>
              <w:right w:w="72" w:type="dxa"/>
            </w:tcMar>
          </w:tcPr>
          <w:p w14:paraId="4678D64D" w14:textId="77777777" w:rsidR="00210ABC" w:rsidRPr="003F3F20" w:rsidRDefault="00210ABC" w:rsidP="00CF1F41">
            <w:pPr>
              <w:tabs>
                <w:tab w:val="left" w:pos="8280"/>
              </w:tabs>
              <w:spacing w:after="60"/>
              <w:jc w:val="right"/>
              <w:rPr>
                <w:sz w:val="20"/>
                <w:lang w:val="fr-FR"/>
              </w:rPr>
            </w:pPr>
            <w:r w:rsidRPr="003F3F20">
              <w:rPr>
                <w:sz w:val="20"/>
                <w:lang w:val="fr-FR"/>
              </w:rPr>
              <w:t>0</w:t>
            </w:r>
          </w:p>
        </w:tc>
        <w:tc>
          <w:tcPr>
            <w:tcW w:w="369" w:type="pct"/>
            <w:tcMar>
              <w:left w:w="72" w:type="dxa"/>
              <w:right w:w="72" w:type="dxa"/>
            </w:tcMar>
          </w:tcPr>
          <w:p w14:paraId="24C21EF7" w14:textId="77777777" w:rsidR="00210ABC" w:rsidRPr="003F3F20" w:rsidRDefault="00210ABC" w:rsidP="00CF1F41">
            <w:pPr>
              <w:tabs>
                <w:tab w:val="left" w:pos="8280"/>
              </w:tabs>
              <w:spacing w:after="60"/>
              <w:jc w:val="right"/>
              <w:rPr>
                <w:sz w:val="20"/>
                <w:lang w:val="fr-FR"/>
              </w:rPr>
            </w:pPr>
            <w:r w:rsidRPr="003F3F20">
              <w:rPr>
                <w:sz w:val="20"/>
                <w:lang w:val="fr-FR"/>
              </w:rPr>
              <w:t>8 685</w:t>
            </w:r>
          </w:p>
        </w:tc>
        <w:tc>
          <w:tcPr>
            <w:tcW w:w="369" w:type="pct"/>
            <w:tcMar>
              <w:left w:w="72" w:type="dxa"/>
              <w:right w:w="72" w:type="dxa"/>
            </w:tcMar>
          </w:tcPr>
          <w:p w14:paraId="462ABF26" w14:textId="77777777" w:rsidR="00210ABC" w:rsidRPr="003F3F20" w:rsidRDefault="00210ABC" w:rsidP="00CF1F41">
            <w:pPr>
              <w:tabs>
                <w:tab w:val="left" w:pos="8280"/>
              </w:tabs>
              <w:spacing w:after="60"/>
              <w:jc w:val="right"/>
              <w:rPr>
                <w:sz w:val="20"/>
                <w:lang w:val="fr-FR"/>
              </w:rPr>
            </w:pPr>
            <w:r w:rsidRPr="003F3F20">
              <w:rPr>
                <w:sz w:val="20"/>
                <w:lang w:val="fr-FR"/>
              </w:rPr>
              <w:t>0</w:t>
            </w:r>
          </w:p>
        </w:tc>
        <w:tc>
          <w:tcPr>
            <w:tcW w:w="367" w:type="pct"/>
            <w:tcMar>
              <w:left w:w="72" w:type="dxa"/>
              <w:right w:w="72" w:type="dxa"/>
            </w:tcMar>
          </w:tcPr>
          <w:p w14:paraId="70F3F157" w14:textId="77777777" w:rsidR="00210ABC" w:rsidRPr="003F3F20" w:rsidRDefault="00210ABC" w:rsidP="00CF1F41">
            <w:pPr>
              <w:tabs>
                <w:tab w:val="left" w:pos="8280"/>
              </w:tabs>
              <w:spacing w:after="60"/>
              <w:jc w:val="right"/>
              <w:rPr>
                <w:sz w:val="20"/>
                <w:lang w:val="fr-FR"/>
              </w:rPr>
            </w:pPr>
            <w:r w:rsidRPr="003F3F20">
              <w:rPr>
                <w:sz w:val="20"/>
                <w:lang w:val="fr-FR"/>
              </w:rPr>
              <w:t>0</w:t>
            </w:r>
          </w:p>
        </w:tc>
        <w:tc>
          <w:tcPr>
            <w:tcW w:w="369" w:type="pct"/>
            <w:tcMar>
              <w:left w:w="72" w:type="dxa"/>
              <w:right w:w="72" w:type="dxa"/>
            </w:tcMar>
          </w:tcPr>
          <w:p w14:paraId="597E7CF5" w14:textId="77777777" w:rsidR="00210ABC" w:rsidRPr="003F3F20" w:rsidRDefault="00210ABC" w:rsidP="00CF1F41">
            <w:pPr>
              <w:tabs>
                <w:tab w:val="left" w:pos="8280"/>
              </w:tabs>
              <w:spacing w:after="60"/>
              <w:jc w:val="right"/>
              <w:rPr>
                <w:sz w:val="20"/>
                <w:lang w:val="fr-FR"/>
              </w:rPr>
            </w:pPr>
            <w:r w:rsidRPr="003F3F20">
              <w:rPr>
                <w:sz w:val="20"/>
                <w:lang w:val="fr-FR"/>
              </w:rPr>
              <w:t>0</w:t>
            </w:r>
          </w:p>
        </w:tc>
        <w:tc>
          <w:tcPr>
            <w:tcW w:w="365" w:type="pct"/>
            <w:tcMar>
              <w:left w:w="72" w:type="dxa"/>
              <w:right w:w="72" w:type="dxa"/>
            </w:tcMar>
          </w:tcPr>
          <w:p w14:paraId="648CA1A3" w14:textId="77777777" w:rsidR="00210ABC" w:rsidRPr="003F3F20" w:rsidRDefault="00210ABC" w:rsidP="00CF1F41">
            <w:pPr>
              <w:tabs>
                <w:tab w:val="left" w:pos="8280"/>
              </w:tabs>
              <w:spacing w:after="60"/>
              <w:jc w:val="right"/>
              <w:rPr>
                <w:sz w:val="20"/>
                <w:lang w:val="fr-FR"/>
              </w:rPr>
            </w:pPr>
            <w:r w:rsidRPr="003F3F20">
              <w:rPr>
                <w:sz w:val="20"/>
                <w:lang w:val="fr-FR"/>
              </w:rPr>
              <w:t>1 147</w:t>
            </w:r>
          </w:p>
        </w:tc>
        <w:tc>
          <w:tcPr>
            <w:tcW w:w="419" w:type="pct"/>
            <w:tcMar>
              <w:left w:w="72" w:type="dxa"/>
              <w:right w:w="72" w:type="dxa"/>
            </w:tcMar>
          </w:tcPr>
          <w:p w14:paraId="0221D3DE" w14:textId="77777777" w:rsidR="00210ABC" w:rsidRPr="003F3F20" w:rsidRDefault="00210ABC" w:rsidP="00CF1F41">
            <w:pPr>
              <w:tabs>
                <w:tab w:val="left" w:pos="8280"/>
              </w:tabs>
              <w:spacing w:after="60"/>
              <w:jc w:val="right"/>
              <w:rPr>
                <w:sz w:val="20"/>
                <w:lang w:val="fr-FR"/>
              </w:rPr>
            </w:pPr>
            <w:r w:rsidRPr="003F3F20">
              <w:rPr>
                <w:sz w:val="20"/>
                <w:lang w:val="fr-FR"/>
              </w:rPr>
              <w:t>15 930</w:t>
            </w:r>
          </w:p>
        </w:tc>
      </w:tr>
      <w:tr w:rsidR="000179B8" w:rsidRPr="003F3F20" w14:paraId="0440DAC8" w14:textId="77777777" w:rsidTr="00CF1F41">
        <w:trPr>
          <w:trHeight w:val="94"/>
          <w:jc w:val="center"/>
        </w:trPr>
        <w:tc>
          <w:tcPr>
            <w:tcW w:w="688" w:type="pct"/>
            <w:vMerge/>
            <w:shd w:val="clear" w:color="auto" w:fill="auto"/>
            <w:tcMar>
              <w:left w:w="72" w:type="dxa"/>
              <w:right w:w="72" w:type="dxa"/>
            </w:tcMar>
          </w:tcPr>
          <w:p w14:paraId="609118CC" w14:textId="77777777" w:rsidR="00210ABC" w:rsidRPr="003F3F20" w:rsidRDefault="00210ABC" w:rsidP="00CF1F41">
            <w:pPr>
              <w:tabs>
                <w:tab w:val="left" w:pos="8280"/>
              </w:tabs>
              <w:spacing w:after="60"/>
              <w:jc w:val="left"/>
              <w:rPr>
                <w:sz w:val="20"/>
                <w:lang w:val="fr-FR"/>
              </w:rPr>
            </w:pPr>
          </w:p>
        </w:tc>
        <w:tc>
          <w:tcPr>
            <w:tcW w:w="369" w:type="pct"/>
            <w:vMerge w:val="restart"/>
            <w:shd w:val="clear" w:color="auto" w:fill="auto"/>
            <w:tcMar>
              <w:left w:w="72" w:type="dxa"/>
              <w:right w:w="72" w:type="dxa"/>
            </w:tcMar>
            <w:vAlign w:val="center"/>
          </w:tcPr>
          <w:p w14:paraId="397131A9" w14:textId="77777777" w:rsidR="00210ABC" w:rsidRPr="003F3F20" w:rsidRDefault="00210ABC" w:rsidP="00CF1F41">
            <w:pPr>
              <w:tabs>
                <w:tab w:val="left" w:pos="8280"/>
              </w:tabs>
              <w:spacing w:after="60"/>
              <w:ind w:left="-249" w:right="-246"/>
              <w:jc w:val="center"/>
              <w:rPr>
                <w:sz w:val="19"/>
                <w:szCs w:val="19"/>
                <w:lang w:val="fr-FR"/>
              </w:rPr>
            </w:pPr>
            <w:r w:rsidRPr="003F3F20">
              <w:rPr>
                <w:sz w:val="20"/>
                <w:szCs w:val="20"/>
                <w:lang w:val="fr-FR"/>
              </w:rPr>
              <w:t>PNUE</w:t>
            </w:r>
          </w:p>
        </w:tc>
        <w:tc>
          <w:tcPr>
            <w:tcW w:w="582" w:type="pct"/>
            <w:shd w:val="clear" w:color="auto" w:fill="auto"/>
            <w:tcMar>
              <w:left w:w="72" w:type="dxa"/>
              <w:right w:w="72" w:type="dxa"/>
            </w:tcMar>
          </w:tcPr>
          <w:p w14:paraId="468AFB48" w14:textId="77777777" w:rsidR="00210ABC" w:rsidRPr="003F3F20" w:rsidRDefault="00210ABC" w:rsidP="00CF1F41">
            <w:pPr>
              <w:tabs>
                <w:tab w:val="left" w:pos="8280"/>
              </w:tabs>
              <w:spacing w:after="60"/>
              <w:jc w:val="left"/>
              <w:rPr>
                <w:sz w:val="20"/>
                <w:lang w:val="fr-FR"/>
              </w:rPr>
            </w:pPr>
            <w:r w:rsidRPr="003F3F20">
              <w:rPr>
                <w:sz w:val="20"/>
                <w:lang w:val="fr-FR"/>
              </w:rPr>
              <w:t>Coûts du projet</w:t>
            </w:r>
          </w:p>
        </w:tc>
        <w:tc>
          <w:tcPr>
            <w:tcW w:w="367" w:type="pct"/>
            <w:shd w:val="clear" w:color="auto" w:fill="auto"/>
            <w:tcMar>
              <w:left w:w="72" w:type="dxa"/>
              <w:right w:w="72" w:type="dxa"/>
            </w:tcMar>
          </w:tcPr>
          <w:p w14:paraId="5CD6DFA8" w14:textId="77777777" w:rsidR="00210ABC" w:rsidRPr="003F3F20" w:rsidRDefault="00210ABC" w:rsidP="00CF1F41">
            <w:pPr>
              <w:tabs>
                <w:tab w:val="left" w:pos="8280"/>
              </w:tabs>
              <w:spacing w:after="60"/>
              <w:jc w:val="right"/>
              <w:rPr>
                <w:sz w:val="20"/>
                <w:lang w:val="fr-FR"/>
              </w:rPr>
            </w:pPr>
            <w:r w:rsidRPr="003F3F20">
              <w:rPr>
                <w:sz w:val="20"/>
                <w:lang w:val="fr-FR"/>
              </w:rPr>
              <w:t>13 750</w:t>
            </w:r>
          </w:p>
        </w:tc>
        <w:tc>
          <w:tcPr>
            <w:tcW w:w="369" w:type="pct"/>
            <w:tcMar>
              <w:left w:w="72" w:type="dxa"/>
              <w:right w:w="72" w:type="dxa"/>
            </w:tcMar>
          </w:tcPr>
          <w:p w14:paraId="3A4F1C74" w14:textId="77777777" w:rsidR="00210ABC" w:rsidRPr="003F3F20" w:rsidRDefault="00210ABC" w:rsidP="00CF1F41">
            <w:pPr>
              <w:tabs>
                <w:tab w:val="left" w:pos="8280"/>
              </w:tabs>
              <w:spacing w:after="60"/>
              <w:jc w:val="right"/>
              <w:rPr>
                <w:sz w:val="20"/>
                <w:lang w:val="fr-FR"/>
              </w:rPr>
            </w:pPr>
            <w:r w:rsidRPr="003F3F20">
              <w:rPr>
                <w:sz w:val="20"/>
                <w:lang w:val="fr-FR"/>
              </w:rPr>
              <w:t>0</w:t>
            </w:r>
          </w:p>
        </w:tc>
        <w:tc>
          <w:tcPr>
            <w:tcW w:w="369" w:type="pct"/>
            <w:tcMar>
              <w:left w:w="72" w:type="dxa"/>
              <w:right w:w="72" w:type="dxa"/>
            </w:tcMar>
          </w:tcPr>
          <w:p w14:paraId="0803619D" w14:textId="77777777" w:rsidR="00210ABC" w:rsidRPr="003F3F20" w:rsidRDefault="00210ABC" w:rsidP="00CF1F41">
            <w:pPr>
              <w:tabs>
                <w:tab w:val="left" w:pos="8280"/>
              </w:tabs>
              <w:spacing w:after="60"/>
              <w:jc w:val="right"/>
              <w:rPr>
                <w:sz w:val="20"/>
                <w:lang w:val="fr-FR"/>
              </w:rPr>
            </w:pPr>
            <w:r w:rsidRPr="003F3F20">
              <w:rPr>
                <w:sz w:val="20"/>
                <w:lang w:val="fr-FR"/>
              </w:rPr>
              <w:t>0</w:t>
            </w:r>
          </w:p>
        </w:tc>
        <w:tc>
          <w:tcPr>
            <w:tcW w:w="369" w:type="pct"/>
            <w:tcMar>
              <w:left w:w="72" w:type="dxa"/>
              <w:right w:w="72" w:type="dxa"/>
            </w:tcMar>
          </w:tcPr>
          <w:p w14:paraId="04C484DA" w14:textId="77777777" w:rsidR="00210ABC" w:rsidRPr="003F3F20" w:rsidRDefault="00210ABC" w:rsidP="00CF1F41">
            <w:pPr>
              <w:tabs>
                <w:tab w:val="left" w:pos="8280"/>
              </w:tabs>
              <w:spacing w:after="60"/>
              <w:jc w:val="right"/>
              <w:rPr>
                <w:sz w:val="20"/>
                <w:lang w:val="fr-FR"/>
              </w:rPr>
            </w:pPr>
            <w:r w:rsidRPr="003F3F20">
              <w:rPr>
                <w:sz w:val="20"/>
                <w:lang w:val="fr-FR"/>
              </w:rPr>
              <w:t>27 500</w:t>
            </w:r>
          </w:p>
        </w:tc>
        <w:tc>
          <w:tcPr>
            <w:tcW w:w="369" w:type="pct"/>
            <w:tcMar>
              <w:left w:w="72" w:type="dxa"/>
              <w:right w:w="72" w:type="dxa"/>
            </w:tcMar>
          </w:tcPr>
          <w:p w14:paraId="0229573F" w14:textId="77777777" w:rsidR="00210ABC" w:rsidRPr="003F3F20" w:rsidRDefault="00210ABC" w:rsidP="00CF1F41">
            <w:pPr>
              <w:tabs>
                <w:tab w:val="left" w:pos="8280"/>
              </w:tabs>
              <w:spacing w:after="60"/>
              <w:jc w:val="right"/>
              <w:rPr>
                <w:sz w:val="20"/>
                <w:lang w:val="fr-FR"/>
              </w:rPr>
            </w:pPr>
            <w:r w:rsidRPr="003F3F20">
              <w:rPr>
                <w:sz w:val="20"/>
                <w:lang w:val="fr-FR"/>
              </w:rPr>
              <w:t>0</w:t>
            </w:r>
          </w:p>
        </w:tc>
        <w:tc>
          <w:tcPr>
            <w:tcW w:w="367" w:type="pct"/>
            <w:tcMar>
              <w:left w:w="72" w:type="dxa"/>
              <w:right w:w="72" w:type="dxa"/>
            </w:tcMar>
          </w:tcPr>
          <w:p w14:paraId="0704BA45" w14:textId="77777777" w:rsidR="00210ABC" w:rsidRPr="003F3F20" w:rsidRDefault="00210ABC" w:rsidP="00CF1F41">
            <w:pPr>
              <w:tabs>
                <w:tab w:val="left" w:pos="8280"/>
              </w:tabs>
              <w:spacing w:after="60"/>
              <w:jc w:val="right"/>
              <w:rPr>
                <w:sz w:val="20"/>
                <w:lang w:val="fr-FR"/>
              </w:rPr>
            </w:pPr>
            <w:r w:rsidRPr="003F3F20">
              <w:rPr>
                <w:sz w:val="20"/>
                <w:lang w:val="fr-FR"/>
              </w:rPr>
              <w:t>0</w:t>
            </w:r>
          </w:p>
        </w:tc>
        <w:tc>
          <w:tcPr>
            <w:tcW w:w="369" w:type="pct"/>
            <w:tcMar>
              <w:left w:w="72" w:type="dxa"/>
              <w:right w:w="72" w:type="dxa"/>
            </w:tcMar>
          </w:tcPr>
          <w:p w14:paraId="5B6AAD41" w14:textId="77777777" w:rsidR="00210ABC" w:rsidRPr="003F3F20" w:rsidRDefault="00210ABC" w:rsidP="00CF1F41">
            <w:pPr>
              <w:tabs>
                <w:tab w:val="left" w:pos="8280"/>
              </w:tabs>
              <w:spacing w:after="60"/>
              <w:jc w:val="right"/>
              <w:rPr>
                <w:sz w:val="20"/>
                <w:lang w:val="fr-FR"/>
              </w:rPr>
            </w:pPr>
            <w:r w:rsidRPr="003F3F20">
              <w:rPr>
                <w:sz w:val="20"/>
                <w:lang w:val="fr-FR"/>
              </w:rPr>
              <w:t>0</w:t>
            </w:r>
          </w:p>
        </w:tc>
        <w:tc>
          <w:tcPr>
            <w:tcW w:w="365" w:type="pct"/>
            <w:tcMar>
              <w:left w:w="72" w:type="dxa"/>
              <w:right w:w="72" w:type="dxa"/>
            </w:tcMar>
          </w:tcPr>
          <w:p w14:paraId="26856C53" w14:textId="77777777" w:rsidR="00210ABC" w:rsidRPr="003F3F20" w:rsidRDefault="00210ABC" w:rsidP="00CF1F41">
            <w:pPr>
              <w:tabs>
                <w:tab w:val="left" w:pos="8280"/>
              </w:tabs>
              <w:spacing w:after="60"/>
              <w:jc w:val="right"/>
              <w:rPr>
                <w:sz w:val="20"/>
                <w:lang w:val="fr-FR"/>
              </w:rPr>
            </w:pPr>
            <w:r w:rsidRPr="003F3F20">
              <w:rPr>
                <w:sz w:val="20"/>
                <w:lang w:val="fr-FR"/>
              </w:rPr>
              <w:t>9 750</w:t>
            </w:r>
          </w:p>
        </w:tc>
        <w:tc>
          <w:tcPr>
            <w:tcW w:w="419" w:type="pct"/>
            <w:tcMar>
              <w:left w:w="72" w:type="dxa"/>
              <w:right w:w="72" w:type="dxa"/>
            </w:tcMar>
          </w:tcPr>
          <w:p w14:paraId="67996EE9" w14:textId="77777777" w:rsidR="00210ABC" w:rsidRPr="003F3F20" w:rsidRDefault="00210ABC" w:rsidP="00CF1F41">
            <w:pPr>
              <w:tabs>
                <w:tab w:val="left" w:pos="8280"/>
              </w:tabs>
              <w:spacing w:after="60"/>
              <w:jc w:val="right"/>
              <w:rPr>
                <w:sz w:val="20"/>
                <w:lang w:val="fr-FR"/>
              </w:rPr>
            </w:pPr>
            <w:r w:rsidRPr="003F3F20">
              <w:rPr>
                <w:sz w:val="20"/>
                <w:lang w:val="fr-FR"/>
              </w:rPr>
              <w:t>51 000</w:t>
            </w:r>
          </w:p>
        </w:tc>
      </w:tr>
      <w:tr w:rsidR="000179B8" w:rsidRPr="003F3F20" w14:paraId="18D5D881" w14:textId="77777777" w:rsidTr="00CF1F41">
        <w:trPr>
          <w:trHeight w:val="44"/>
          <w:jc w:val="center"/>
        </w:trPr>
        <w:tc>
          <w:tcPr>
            <w:tcW w:w="688" w:type="pct"/>
            <w:vMerge/>
            <w:shd w:val="clear" w:color="auto" w:fill="auto"/>
            <w:tcMar>
              <w:left w:w="72" w:type="dxa"/>
              <w:right w:w="72" w:type="dxa"/>
            </w:tcMar>
          </w:tcPr>
          <w:p w14:paraId="4715E0FB" w14:textId="77777777" w:rsidR="00210ABC" w:rsidRPr="003F3F20" w:rsidRDefault="00210ABC" w:rsidP="00CF1F41">
            <w:pPr>
              <w:tabs>
                <w:tab w:val="left" w:pos="8280"/>
              </w:tabs>
              <w:spacing w:after="60"/>
              <w:jc w:val="center"/>
              <w:rPr>
                <w:sz w:val="20"/>
                <w:lang w:val="fr-FR"/>
              </w:rPr>
            </w:pPr>
          </w:p>
        </w:tc>
        <w:tc>
          <w:tcPr>
            <w:tcW w:w="369" w:type="pct"/>
            <w:vMerge/>
            <w:shd w:val="clear" w:color="auto" w:fill="auto"/>
            <w:tcMar>
              <w:left w:w="72" w:type="dxa"/>
              <w:right w:w="72" w:type="dxa"/>
            </w:tcMar>
          </w:tcPr>
          <w:p w14:paraId="2D64CB1C" w14:textId="77777777" w:rsidR="00210ABC" w:rsidRPr="003F3F20" w:rsidRDefault="00210ABC" w:rsidP="00CF1F41">
            <w:pPr>
              <w:tabs>
                <w:tab w:val="left" w:pos="8280"/>
              </w:tabs>
              <w:spacing w:after="60"/>
              <w:jc w:val="center"/>
              <w:rPr>
                <w:sz w:val="20"/>
                <w:lang w:val="fr-FR"/>
              </w:rPr>
            </w:pPr>
          </w:p>
        </w:tc>
        <w:tc>
          <w:tcPr>
            <w:tcW w:w="582" w:type="pct"/>
            <w:shd w:val="clear" w:color="auto" w:fill="auto"/>
            <w:tcMar>
              <w:left w:w="72" w:type="dxa"/>
              <w:right w:w="72" w:type="dxa"/>
            </w:tcMar>
          </w:tcPr>
          <w:p w14:paraId="0ED0C76B" w14:textId="77777777" w:rsidR="00210ABC" w:rsidRPr="003F3F20" w:rsidRDefault="00210ABC" w:rsidP="00CF1F41">
            <w:pPr>
              <w:tabs>
                <w:tab w:val="left" w:pos="8280"/>
              </w:tabs>
              <w:spacing w:after="60"/>
              <w:jc w:val="left"/>
              <w:rPr>
                <w:sz w:val="20"/>
                <w:lang w:val="fr-FR"/>
              </w:rPr>
            </w:pPr>
            <w:r w:rsidRPr="003F3F20">
              <w:rPr>
                <w:sz w:val="20"/>
                <w:lang w:val="fr-FR"/>
              </w:rPr>
              <w:t>Coûts d’appui</w:t>
            </w:r>
          </w:p>
        </w:tc>
        <w:tc>
          <w:tcPr>
            <w:tcW w:w="367" w:type="pct"/>
            <w:shd w:val="clear" w:color="auto" w:fill="auto"/>
            <w:tcMar>
              <w:left w:w="72" w:type="dxa"/>
              <w:right w:w="72" w:type="dxa"/>
            </w:tcMar>
          </w:tcPr>
          <w:p w14:paraId="7A7F09F7" w14:textId="77777777" w:rsidR="00210ABC" w:rsidRPr="003F3F20" w:rsidRDefault="00210ABC" w:rsidP="00CF1F41">
            <w:pPr>
              <w:tabs>
                <w:tab w:val="left" w:pos="8280"/>
              </w:tabs>
              <w:spacing w:after="60"/>
              <w:jc w:val="right"/>
              <w:rPr>
                <w:sz w:val="20"/>
                <w:lang w:val="fr-FR"/>
              </w:rPr>
            </w:pPr>
            <w:r w:rsidRPr="003F3F20">
              <w:rPr>
                <w:sz w:val="20"/>
                <w:lang w:val="fr-FR"/>
              </w:rPr>
              <w:t>1 788</w:t>
            </w:r>
          </w:p>
        </w:tc>
        <w:tc>
          <w:tcPr>
            <w:tcW w:w="369" w:type="pct"/>
            <w:tcMar>
              <w:left w:w="72" w:type="dxa"/>
              <w:right w:w="72" w:type="dxa"/>
            </w:tcMar>
          </w:tcPr>
          <w:p w14:paraId="76AE4E79" w14:textId="77777777" w:rsidR="00210ABC" w:rsidRPr="003F3F20" w:rsidRDefault="00210ABC" w:rsidP="00CF1F41">
            <w:pPr>
              <w:tabs>
                <w:tab w:val="left" w:pos="8280"/>
              </w:tabs>
              <w:spacing w:after="60"/>
              <w:jc w:val="right"/>
              <w:rPr>
                <w:sz w:val="20"/>
                <w:lang w:val="fr-FR"/>
              </w:rPr>
            </w:pPr>
            <w:r w:rsidRPr="003F3F20">
              <w:rPr>
                <w:sz w:val="20"/>
                <w:lang w:val="fr-FR"/>
              </w:rPr>
              <w:t>0</w:t>
            </w:r>
          </w:p>
        </w:tc>
        <w:tc>
          <w:tcPr>
            <w:tcW w:w="369" w:type="pct"/>
            <w:tcMar>
              <w:left w:w="72" w:type="dxa"/>
              <w:right w:w="72" w:type="dxa"/>
            </w:tcMar>
          </w:tcPr>
          <w:p w14:paraId="18058101" w14:textId="77777777" w:rsidR="00210ABC" w:rsidRPr="003F3F20" w:rsidRDefault="00210ABC" w:rsidP="00CF1F41">
            <w:pPr>
              <w:tabs>
                <w:tab w:val="left" w:pos="8280"/>
              </w:tabs>
              <w:spacing w:after="60"/>
              <w:jc w:val="right"/>
              <w:rPr>
                <w:sz w:val="20"/>
                <w:lang w:val="fr-FR"/>
              </w:rPr>
            </w:pPr>
            <w:r w:rsidRPr="003F3F20">
              <w:rPr>
                <w:sz w:val="20"/>
                <w:lang w:val="fr-FR"/>
              </w:rPr>
              <w:t>0</w:t>
            </w:r>
          </w:p>
        </w:tc>
        <w:tc>
          <w:tcPr>
            <w:tcW w:w="369" w:type="pct"/>
            <w:tcMar>
              <w:left w:w="72" w:type="dxa"/>
              <w:right w:w="72" w:type="dxa"/>
            </w:tcMar>
          </w:tcPr>
          <w:p w14:paraId="2632BF62" w14:textId="77777777" w:rsidR="00210ABC" w:rsidRPr="003F3F20" w:rsidRDefault="00210ABC" w:rsidP="00CF1F41">
            <w:pPr>
              <w:tabs>
                <w:tab w:val="left" w:pos="8280"/>
              </w:tabs>
              <w:spacing w:after="60"/>
              <w:jc w:val="right"/>
              <w:rPr>
                <w:sz w:val="20"/>
                <w:lang w:val="fr-FR"/>
              </w:rPr>
            </w:pPr>
            <w:r w:rsidRPr="003F3F20">
              <w:rPr>
                <w:sz w:val="20"/>
                <w:lang w:val="fr-FR"/>
              </w:rPr>
              <w:t>3 575</w:t>
            </w:r>
          </w:p>
        </w:tc>
        <w:tc>
          <w:tcPr>
            <w:tcW w:w="369" w:type="pct"/>
            <w:tcMar>
              <w:left w:w="72" w:type="dxa"/>
              <w:right w:w="72" w:type="dxa"/>
            </w:tcMar>
          </w:tcPr>
          <w:p w14:paraId="03E4D90A" w14:textId="77777777" w:rsidR="00210ABC" w:rsidRPr="003F3F20" w:rsidRDefault="00210ABC" w:rsidP="00CF1F41">
            <w:pPr>
              <w:tabs>
                <w:tab w:val="left" w:pos="8280"/>
              </w:tabs>
              <w:spacing w:after="60"/>
              <w:jc w:val="right"/>
              <w:rPr>
                <w:sz w:val="20"/>
                <w:lang w:val="fr-FR"/>
              </w:rPr>
            </w:pPr>
            <w:r w:rsidRPr="003F3F20">
              <w:rPr>
                <w:sz w:val="20"/>
                <w:lang w:val="fr-FR"/>
              </w:rPr>
              <w:t>0</w:t>
            </w:r>
          </w:p>
        </w:tc>
        <w:tc>
          <w:tcPr>
            <w:tcW w:w="367" w:type="pct"/>
            <w:tcMar>
              <w:left w:w="72" w:type="dxa"/>
              <w:right w:w="72" w:type="dxa"/>
            </w:tcMar>
          </w:tcPr>
          <w:p w14:paraId="7D66FE37" w14:textId="77777777" w:rsidR="00210ABC" w:rsidRPr="003F3F20" w:rsidRDefault="00210ABC" w:rsidP="00CF1F41">
            <w:pPr>
              <w:tabs>
                <w:tab w:val="left" w:pos="8280"/>
              </w:tabs>
              <w:spacing w:after="60"/>
              <w:jc w:val="right"/>
              <w:rPr>
                <w:sz w:val="20"/>
                <w:lang w:val="fr-FR"/>
              </w:rPr>
            </w:pPr>
            <w:r w:rsidRPr="003F3F20">
              <w:rPr>
                <w:sz w:val="20"/>
                <w:lang w:val="fr-FR"/>
              </w:rPr>
              <w:t>0</w:t>
            </w:r>
          </w:p>
        </w:tc>
        <w:tc>
          <w:tcPr>
            <w:tcW w:w="369" w:type="pct"/>
            <w:tcMar>
              <w:left w:w="72" w:type="dxa"/>
              <w:right w:w="72" w:type="dxa"/>
            </w:tcMar>
          </w:tcPr>
          <w:p w14:paraId="73337CE9" w14:textId="77777777" w:rsidR="00210ABC" w:rsidRPr="003F3F20" w:rsidRDefault="00210ABC" w:rsidP="00CF1F41">
            <w:pPr>
              <w:tabs>
                <w:tab w:val="left" w:pos="8280"/>
              </w:tabs>
              <w:spacing w:after="60"/>
              <w:jc w:val="right"/>
              <w:rPr>
                <w:sz w:val="20"/>
                <w:lang w:val="fr-FR"/>
              </w:rPr>
            </w:pPr>
            <w:r w:rsidRPr="003F3F20">
              <w:rPr>
                <w:sz w:val="20"/>
                <w:lang w:val="fr-FR"/>
              </w:rPr>
              <w:t>0</w:t>
            </w:r>
          </w:p>
        </w:tc>
        <w:tc>
          <w:tcPr>
            <w:tcW w:w="365" w:type="pct"/>
            <w:tcMar>
              <w:left w:w="72" w:type="dxa"/>
              <w:right w:w="72" w:type="dxa"/>
            </w:tcMar>
          </w:tcPr>
          <w:p w14:paraId="194BFD71" w14:textId="77777777" w:rsidR="00210ABC" w:rsidRPr="003F3F20" w:rsidRDefault="00210ABC" w:rsidP="00CF1F41">
            <w:pPr>
              <w:tabs>
                <w:tab w:val="left" w:pos="8280"/>
              </w:tabs>
              <w:spacing w:after="60"/>
              <w:jc w:val="right"/>
              <w:rPr>
                <w:sz w:val="20"/>
                <w:lang w:val="fr-FR"/>
              </w:rPr>
            </w:pPr>
            <w:r w:rsidRPr="003F3F20">
              <w:rPr>
                <w:sz w:val="20"/>
                <w:lang w:val="fr-FR"/>
              </w:rPr>
              <w:t>1 267</w:t>
            </w:r>
          </w:p>
        </w:tc>
        <w:tc>
          <w:tcPr>
            <w:tcW w:w="419" w:type="pct"/>
            <w:tcMar>
              <w:left w:w="72" w:type="dxa"/>
              <w:right w:w="72" w:type="dxa"/>
            </w:tcMar>
          </w:tcPr>
          <w:p w14:paraId="1346A934" w14:textId="77777777" w:rsidR="00210ABC" w:rsidRPr="003F3F20" w:rsidRDefault="00210ABC" w:rsidP="00CF1F41">
            <w:pPr>
              <w:tabs>
                <w:tab w:val="left" w:pos="8280"/>
              </w:tabs>
              <w:spacing w:after="60"/>
              <w:jc w:val="right"/>
              <w:rPr>
                <w:sz w:val="20"/>
                <w:lang w:val="fr-FR"/>
              </w:rPr>
            </w:pPr>
            <w:r w:rsidRPr="003F3F20">
              <w:rPr>
                <w:sz w:val="20"/>
                <w:lang w:val="fr-FR"/>
              </w:rPr>
              <w:t>6 630</w:t>
            </w:r>
          </w:p>
        </w:tc>
      </w:tr>
      <w:tr w:rsidR="000179B8" w:rsidRPr="003F3F20" w14:paraId="29D7F3E6" w14:textId="77777777" w:rsidTr="00CF1F41">
        <w:trPr>
          <w:trHeight w:val="157"/>
          <w:jc w:val="center"/>
        </w:trPr>
        <w:tc>
          <w:tcPr>
            <w:tcW w:w="688" w:type="pct"/>
            <w:vMerge w:val="restart"/>
            <w:shd w:val="clear" w:color="auto" w:fill="auto"/>
            <w:tcMar>
              <w:left w:w="72" w:type="dxa"/>
              <w:right w:w="72" w:type="dxa"/>
            </w:tcMar>
            <w:vAlign w:val="center"/>
          </w:tcPr>
          <w:p w14:paraId="5EDF9192" w14:textId="77777777" w:rsidR="00210ABC" w:rsidRPr="003F3F20" w:rsidRDefault="00210ABC" w:rsidP="00CF1F41">
            <w:pPr>
              <w:tabs>
                <w:tab w:val="left" w:pos="8280"/>
              </w:tabs>
              <w:spacing w:after="60"/>
              <w:jc w:val="left"/>
              <w:rPr>
                <w:sz w:val="20"/>
                <w:lang w:val="fr-FR"/>
              </w:rPr>
            </w:pPr>
            <w:r w:rsidRPr="003F3F20">
              <w:rPr>
                <w:sz w:val="20"/>
                <w:lang w:val="fr-FR"/>
              </w:rPr>
              <w:t>Montants recommandés en principe (US $)</w:t>
            </w:r>
          </w:p>
        </w:tc>
        <w:tc>
          <w:tcPr>
            <w:tcW w:w="951" w:type="pct"/>
            <w:gridSpan w:val="2"/>
            <w:shd w:val="clear" w:color="auto" w:fill="auto"/>
            <w:tcMar>
              <w:left w:w="72" w:type="dxa"/>
              <w:right w:w="72" w:type="dxa"/>
            </w:tcMar>
          </w:tcPr>
          <w:p w14:paraId="41E07D88" w14:textId="77777777" w:rsidR="00210ABC" w:rsidRPr="003F3F20" w:rsidRDefault="00210ABC" w:rsidP="00CF1F41">
            <w:pPr>
              <w:tabs>
                <w:tab w:val="left" w:pos="8280"/>
              </w:tabs>
              <w:spacing w:after="60"/>
              <w:ind w:right="-219"/>
              <w:jc w:val="left"/>
              <w:rPr>
                <w:sz w:val="20"/>
                <w:lang w:val="fr-FR"/>
              </w:rPr>
            </w:pPr>
            <w:r w:rsidRPr="003F3F20">
              <w:rPr>
                <w:sz w:val="20"/>
                <w:lang w:val="fr-FR"/>
              </w:rPr>
              <w:t>Coût total du projet</w:t>
            </w:r>
          </w:p>
        </w:tc>
        <w:tc>
          <w:tcPr>
            <w:tcW w:w="367" w:type="pct"/>
            <w:shd w:val="clear" w:color="auto" w:fill="auto"/>
            <w:tcMar>
              <w:left w:w="72" w:type="dxa"/>
              <w:right w:w="72" w:type="dxa"/>
            </w:tcMar>
          </w:tcPr>
          <w:p w14:paraId="5C3CAF09" w14:textId="77777777" w:rsidR="00210ABC" w:rsidRPr="003F3F20" w:rsidRDefault="00210ABC" w:rsidP="00CF1F41">
            <w:pPr>
              <w:tabs>
                <w:tab w:val="left" w:pos="8280"/>
              </w:tabs>
              <w:spacing w:after="60"/>
              <w:jc w:val="right"/>
              <w:rPr>
                <w:sz w:val="20"/>
                <w:lang w:val="fr-FR"/>
              </w:rPr>
            </w:pPr>
            <w:r w:rsidRPr="003F3F20">
              <w:rPr>
                <w:sz w:val="20"/>
                <w:lang w:val="fr-FR"/>
              </w:rPr>
              <w:t>81 500</w:t>
            </w:r>
          </w:p>
        </w:tc>
        <w:tc>
          <w:tcPr>
            <w:tcW w:w="369" w:type="pct"/>
            <w:tcMar>
              <w:left w:w="72" w:type="dxa"/>
              <w:right w:w="72" w:type="dxa"/>
            </w:tcMar>
          </w:tcPr>
          <w:p w14:paraId="1F13C3F0" w14:textId="77777777" w:rsidR="00210ABC" w:rsidRPr="003F3F20" w:rsidRDefault="00210ABC" w:rsidP="00CF1F41">
            <w:pPr>
              <w:tabs>
                <w:tab w:val="left" w:pos="8280"/>
              </w:tabs>
              <w:spacing w:after="60"/>
              <w:jc w:val="right"/>
              <w:rPr>
                <w:sz w:val="20"/>
                <w:lang w:val="fr-FR"/>
              </w:rPr>
            </w:pPr>
            <w:r w:rsidRPr="003F3F20">
              <w:rPr>
                <w:sz w:val="20"/>
                <w:lang w:val="fr-FR"/>
              </w:rPr>
              <w:t>0</w:t>
            </w:r>
          </w:p>
        </w:tc>
        <w:tc>
          <w:tcPr>
            <w:tcW w:w="369" w:type="pct"/>
            <w:tcMar>
              <w:left w:w="72" w:type="dxa"/>
              <w:right w:w="72" w:type="dxa"/>
            </w:tcMar>
          </w:tcPr>
          <w:p w14:paraId="54509598" w14:textId="77777777" w:rsidR="00210ABC" w:rsidRPr="003F3F20" w:rsidRDefault="00210ABC" w:rsidP="00CF1F41">
            <w:pPr>
              <w:tabs>
                <w:tab w:val="left" w:pos="8280"/>
              </w:tabs>
              <w:spacing w:after="60"/>
              <w:jc w:val="right"/>
              <w:rPr>
                <w:sz w:val="20"/>
                <w:lang w:val="fr-FR"/>
              </w:rPr>
            </w:pPr>
            <w:r w:rsidRPr="003F3F20">
              <w:rPr>
                <w:sz w:val="20"/>
                <w:lang w:val="fr-FR"/>
              </w:rPr>
              <w:t>0</w:t>
            </w:r>
          </w:p>
        </w:tc>
        <w:tc>
          <w:tcPr>
            <w:tcW w:w="369" w:type="pct"/>
            <w:tcMar>
              <w:left w:w="72" w:type="dxa"/>
              <w:right w:w="72" w:type="dxa"/>
            </w:tcMar>
          </w:tcPr>
          <w:p w14:paraId="3287C608" w14:textId="77777777" w:rsidR="00210ABC" w:rsidRPr="003F3F20" w:rsidRDefault="00210ABC" w:rsidP="00CF1F41">
            <w:pPr>
              <w:tabs>
                <w:tab w:val="left" w:pos="8280"/>
              </w:tabs>
              <w:spacing w:after="60"/>
              <w:jc w:val="right"/>
              <w:rPr>
                <w:sz w:val="20"/>
                <w:lang w:val="fr-FR"/>
              </w:rPr>
            </w:pPr>
            <w:r w:rsidRPr="003F3F20">
              <w:rPr>
                <w:sz w:val="20"/>
                <w:lang w:val="fr-FR"/>
              </w:rPr>
              <w:t>124 000</w:t>
            </w:r>
          </w:p>
        </w:tc>
        <w:tc>
          <w:tcPr>
            <w:tcW w:w="369" w:type="pct"/>
            <w:tcMar>
              <w:left w:w="72" w:type="dxa"/>
              <w:right w:w="72" w:type="dxa"/>
            </w:tcMar>
          </w:tcPr>
          <w:p w14:paraId="1DC4E445" w14:textId="77777777" w:rsidR="00210ABC" w:rsidRPr="003F3F20" w:rsidRDefault="00210ABC" w:rsidP="00CF1F41">
            <w:pPr>
              <w:tabs>
                <w:tab w:val="left" w:pos="8280"/>
              </w:tabs>
              <w:spacing w:after="60"/>
              <w:jc w:val="right"/>
              <w:rPr>
                <w:sz w:val="20"/>
                <w:lang w:val="fr-FR"/>
              </w:rPr>
            </w:pPr>
            <w:r w:rsidRPr="003F3F20">
              <w:rPr>
                <w:sz w:val="20"/>
                <w:lang w:val="fr-FR"/>
              </w:rPr>
              <w:t>0</w:t>
            </w:r>
          </w:p>
        </w:tc>
        <w:tc>
          <w:tcPr>
            <w:tcW w:w="367" w:type="pct"/>
            <w:tcMar>
              <w:left w:w="72" w:type="dxa"/>
              <w:right w:w="72" w:type="dxa"/>
            </w:tcMar>
          </w:tcPr>
          <w:p w14:paraId="2575E9DC" w14:textId="77777777" w:rsidR="00210ABC" w:rsidRPr="003F3F20" w:rsidRDefault="00210ABC" w:rsidP="00CF1F41">
            <w:pPr>
              <w:tabs>
                <w:tab w:val="left" w:pos="8280"/>
              </w:tabs>
              <w:spacing w:after="60"/>
              <w:jc w:val="right"/>
              <w:rPr>
                <w:sz w:val="20"/>
                <w:lang w:val="fr-FR"/>
              </w:rPr>
            </w:pPr>
            <w:r w:rsidRPr="003F3F20">
              <w:rPr>
                <w:sz w:val="20"/>
                <w:lang w:val="fr-FR"/>
              </w:rPr>
              <w:t>0</w:t>
            </w:r>
          </w:p>
        </w:tc>
        <w:tc>
          <w:tcPr>
            <w:tcW w:w="369" w:type="pct"/>
            <w:tcMar>
              <w:left w:w="72" w:type="dxa"/>
              <w:right w:w="72" w:type="dxa"/>
            </w:tcMar>
          </w:tcPr>
          <w:p w14:paraId="379958A4" w14:textId="77777777" w:rsidR="00210ABC" w:rsidRPr="003F3F20" w:rsidRDefault="00210ABC" w:rsidP="00CF1F41">
            <w:pPr>
              <w:tabs>
                <w:tab w:val="left" w:pos="8280"/>
              </w:tabs>
              <w:spacing w:after="60"/>
              <w:jc w:val="right"/>
              <w:rPr>
                <w:sz w:val="20"/>
                <w:lang w:val="fr-FR"/>
              </w:rPr>
            </w:pPr>
            <w:r w:rsidRPr="003F3F20">
              <w:rPr>
                <w:sz w:val="20"/>
                <w:lang w:val="fr-FR"/>
              </w:rPr>
              <w:t>0</w:t>
            </w:r>
          </w:p>
        </w:tc>
        <w:tc>
          <w:tcPr>
            <w:tcW w:w="365" w:type="pct"/>
            <w:tcMar>
              <w:left w:w="72" w:type="dxa"/>
              <w:right w:w="72" w:type="dxa"/>
            </w:tcMar>
          </w:tcPr>
          <w:p w14:paraId="10EA5C81" w14:textId="77777777" w:rsidR="00210ABC" w:rsidRPr="003F3F20" w:rsidRDefault="00210ABC" w:rsidP="00CF1F41">
            <w:pPr>
              <w:tabs>
                <w:tab w:val="left" w:pos="8280"/>
              </w:tabs>
              <w:spacing w:after="60"/>
              <w:jc w:val="right"/>
              <w:rPr>
                <w:sz w:val="20"/>
                <w:lang w:val="fr-FR"/>
              </w:rPr>
            </w:pPr>
            <w:r w:rsidRPr="003F3F20">
              <w:rPr>
                <w:sz w:val="20"/>
                <w:lang w:val="fr-FR"/>
              </w:rPr>
              <w:t>22 500</w:t>
            </w:r>
          </w:p>
        </w:tc>
        <w:tc>
          <w:tcPr>
            <w:tcW w:w="419" w:type="pct"/>
            <w:tcMar>
              <w:left w:w="72" w:type="dxa"/>
              <w:right w:w="72" w:type="dxa"/>
            </w:tcMar>
          </w:tcPr>
          <w:p w14:paraId="09EB7AF0" w14:textId="77777777" w:rsidR="00210ABC" w:rsidRPr="003F3F20" w:rsidRDefault="00210ABC" w:rsidP="00CF1F41">
            <w:pPr>
              <w:tabs>
                <w:tab w:val="left" w:pos="8280"/>
              </w:tabs>
              <w:spacing w:after="60"/>
              <w:jc w:val="right"/>
              <w:rPr>
                <w:sz w:val="20"/>
                <w:lang w:val="fr-FR"/>
              </w:rPr>
            </w:pPr>
            <w:r w:rsidRPr="003F3F20">
              <w:rPr>
                <w:sz w:val="20"/>
                <w:lang w:val="fr-FR"/>
              </w:rPr>
              <w:t>228 000*</w:t>
            </w:r>
          </w:p>
        </w:tc>
      </w:tr>
      <w:tr w:rsidR="000179B8" w:rsidRPr="003F3F20" w14:paraId="68B41296" w14:textId="77777777" w:rsidTr="00CF1F41">
        <w:trPr>
          <w:trHeight w:val="201"/>
          <w:jc w:val="center"/>
        </w:trPr>
        <w:tc>
          <w:tcPr>
            <w:tcW w:w="688" w:type="pct"/>
            <w:vMerge/>
            <w:shd w:val="clear" w:color="auto" w:fill="auto"/>
            <w:tcMar>
              <w:left w:w="72" w:type="dxa"/>
              <w:right w:w="72" w:type="dxa"/>
            </w:tcMar>
          </w:tcPr>
          <w:p w14:paraId="5CB4868F" w14:textId="77777777" w:rsidR="00210ABC" w:rsidRPr="003F3F20" w:rsidRDefault="00210ABC" w:rsidP="00CF1F41">
            <w:pPr>
              <w:tabs>
                <w:tab w:val="left" w:pos="8280"/>
              </w:tabs>
              <w:spacing w:after="60"/>
              <w:jc w:val="left"/>
              <w:rPr>
                <w:sz w:val="20"/>
                <w:lang w:val="fr-FR"/>
              </w:rPr>
            </w:pPr>
          </w:p>
        </w:tc>
        <w:tc>
          <w:tcPr>
            <w:tcW w:w="951" w:type="pct"/>
            <w:gridSpan w:val="2"/>
            <w:shd w:val="clear" w:color="auto" w:fill="auto"/>
            <w:tcMar>
              <w:left w:w="72" w:type="dxa"/>
              <w:right w:w="72" w:type="dxa"/>
            </w:tcMar>
          </w:tcPr>
          <w:p w14:paraId="149B0B25" w14:textId="77777777" w:rsidR="00210ABC" w:rsidRPr="003F3F20" w:rsidRDefault="00210ABC" w:rsidP="00CF1F41">
            <w:pPr>
              <w:tabs>
                <w:tab w:val="left" w:pos="8280"/>
              </w:tabs>
              <w:spacing w:after="60"/>
              <w:ind w:right="-219"/>
              <w:jc w:val="left"/>
              <w:rPr>
                <w:sz w:val="20"/>
                <w:lang w:val="fr-FR"/>
              </w:rPr>
            </w:pPr>
            <w:r w:rsidRPr="003F3F20">
              <w:rPr>
                <w:sz w:val="20"/>
                <w:lang w:val="fr-FR"/>
              </w:rPr>
              <w:t>Total des coûts d’appui</w:t>
            </w:r>
          </w:p>
        </w:tc>
        <w:tc>
          <w:tcPr>
            <w:tcW w:w="367" w:type="pct"/>
            <w:shd w:val="clear" w:color="auto" w:fill="auto"/>
            <w:tcMar>
              <w:left w:w="72" w:type="dxa"/>
              <w:right w:w="72" w:type="dxa"/>
            </w:tcMar>
          </w:tcPr>
          <w:p w14:paraId="1B075333" w14:textId="77777777" w:rsidR="00210ABC" w:rsidRPr="003F3F20" w:rsidRDefault="00210ABC" w:rsidP="00CF1F41">
            <w:pPr>
              <w:tabs>
                <w:tab w:val="left" w:pos="8280"/>
              </w:tabs>
              <w:spacing w:after="60"/>
              <w:jc w:val="right"/>
              <w:rPr>
                <w:sz w:val="20"/>
                <w:lang w:val="fr-FR"/>
              </w:rPr>
            </w:pPr>
            <w:r w:rsidRPr="003F3F20">
              <w:rPr>
                <w:sz w:val="20"/>
                <w:lang w:val="fr-FR"/>
              </w:rPr>
              <w:t>7 886</w:t>
            </w:r>
          </w:p>
        </w:tc>
        <w:tc>
          <w:tcPr>
            <w:tcW w:w="369" w:type="pct"/>
            <w:tcMar>
              <w:left w:w="72" w:type="dxa"/>
              <w:right w:w="72" w:type="dxa"/>
            </w:tcMar>
          </w:tcPr>
          <w:p w14:paraId="030F8D52" w14:textId="77777777" w:rsidR="00210ABC" w:rsidRPr="003F3F20" w:rsidRDefault="00210ABC" w:rsidP="00CF1F41">
            <w:pPr>
              <w:tabs>
                <w:tab w:val="left" w:pos="8280"/>
              </w:tabs>
              <w:spacing w:after="60"/>
              <w:jc w:val="right"/>
              <w:rPr>
                <w:sz w:val="20"/>
                <w:lang w:val="fr-FR"/>
              </w:rPr>
            </w:pPr>
            <w:r w:rsidRPr="003F3F20">
              <w:rPr>
                <w:sz w:val="20"/>
                <w:lang w:val="fr-FR"/>
              </w:rPr>
              <w:t>0</w:t>
            </w:r>
          </w:p>
        </w:tc>
        <w:tc>
          <w:tcPr>
            <w:tcW w:w="369" w:type="pct"/>
            <w:tcMar>
              <w:left w:w="72" w:type="dxa"/>
              <w:right w:w="72" w:type="dxa"/>
            </w:tcMar>
          </w:tcPr>
          <w:p w14:paraId="06AD2256" w14:textId="77777777" w:rsidR="00210ABC" w:rsidRPr="003F3F20" w:rsidRDefault="00210ABC" w:rsidP="00CF1F41">
            <w:pPr>
              <w:tabs>
                <w:tab w:val="left" w:pos="8280"/>
              </w:tabs>
              <w:spacing w:after="60"/>
              <w:jc w:val="right"/>
              <w:rPr>
                <w:sz w:val="20"/>
                <w:lang w:val="fr-FR"/>
              </w:rPr>
            </w:pPr>
            <w:r w:rsidRPr="003F3F20">
              <w:rPr>
                <w:sz w:val="20"/>
                <w:lang w:val="fr-FR"/>
              </w:rPr>
              <w:t>0</w:t>
            </w:r>
          </w:p>
        </w:tc>
        <w:tc>
          <w:tcPr>
            <w:tcW w:w="369" w:type="pct"/>
            <w:tcMar>
              <w:left w:w="72" w:type="dxa"/>
              <w:right w:w="72" w:type="dxa"/>
            </w:tcMar>
          </w:tcPr>
          <w:p w14:paraId="3B0B02C7" w14:textId="77777777" w:rsidR="00210ABC" w:rsidRPr="003F3F20" w:rsidRDefault="00210ABC" w:rsidP="00CF1F41">
            <w:pPr>
              <w:tabs>
                <w:tab w:val="left" w:pos="8280"/>
              </w:tabs>
              <w:spacing w:after="60"/>
              <w:jc w:val="right"/>
              <w:rPr>
                <w:sz w:val="20"/>
                <w:lang w:val="fr-FR"/>
              </w:rPr>
            </w:pPr>
            <w:r w:rsidRPr="003F3F20">
              <w:rPr>
                <w:sz w:val="20"/>
                <w:lang w:val="fr-FR"/>
              </w:rPr>
              <w:t>12 260</w:t>
            </w:r>
          </w:p>
        </w:tc>
        <w:tc>
          <w:tcPr>
            <w:tcW w:w="369" w:type="pct"/>
            <w:tcMar>
              <w:left w:w="72" w:type="dxa"/>
              <w:right w:w="72" w:type="dxa"/>
            </w:tcMar>
          </w:tcPr>
          <w:p w14:paraId="30766C58" w14:textId="77777777" w:rsidR="00210ABC" w:rsidRPr="003F3F20" w:rsidRDefault="00210ABC" w:rsidP="00CF1F41">
            <w:pPr>
              <w:tabs>
                <w:tab w:val="left" w:pos="8280"/>
              </w:tabs>
              <w:spacing w:after="60"/>
              <w:jc w:val="right"/>
              <w:rPr>
                <w:sz w:val="20"/>
                <w:lang w:val="fr-FR"/>
              </w:rPr>
            </w:pPr>
            <w:r w:rsidRPr="003F3F20">
              <w:rPr>
                <w:sz w:val="20"/>
                <w:lang w:val="fr-FR"/>
              </w:rPr>
              <w:t>0</w:t>
            </w:r>
          </w:p>
        </w:tc>
        <w:tc>
          <w:tcPr>
            <w:tcW w:w="367" w:type="pct"/>
            <w:tcMar>
              <w:left w:w="72" w:type="dxa"/>
              <w:right w:w="72" w:type="dxa"/>
            </w:tcMar>
          </w:tcPr>
          <w:p w14:paraId="4A273147" w14:textId="77777777" w:rsidR="00210ABC" w:rsidRPr="003F3F20" w:rsidRDefault="00210ABC" w:rsidP="00CF1F41">
            <w:pPr>
              <w:tabs>
                <w:tab w:val="left" w:pos="8280"/>
              </w:tabs>
              <w:spacing w:after="60"/>
              <w:jc w:val="right"/>
              <w:rPr>
                <w:sz w:val="20"/>
                <w:lang w:val="fr-FR"/>
              </w:rPr>
            </w:pPr>
            <w:r w:rsidRPr="003F3F20">
              <w:rPr>
                <w:sz w:val="20"/>
                <w:lang w:val="fr-FR"/>
              </w:rPr>
              <w:t>0</w:t>
            </w:r>
          </w:p>
        </w:tc>
        <w:tc>
          <w:tcPr>
            <w:tcW w:w="369" w:type="pct"/>
            <w:tcMar>
              <w:left w:w="72" w:type="dxa"/>
              <w:right w:w="72" w:type="dxa"/>
            </w:tcMar>
          </w:tcPr>
          <w:p w14:paraId="5C9A4B4E" w14:textId="77777777" w:rsidR="00210ABC" w:rsidRPr="003F3F20" w:rsidRDefault="00210ABC" w:rsidP="00CF1F41">
            <w:pPr>
              <w:tabs>
                <w:tab w:val="left" w:pos="8280"/>
              </w:tabs>
              <w:spacing w:after="60"/>
              <w:jc w:val="right"/>
              <w:rPr>
                <w:sz w:val="20"/>
                <w:lang w:val="fr-FR"/>
              </w:rPr>
            </w:pPr>
            <w:r w:rsidRPr="003F3F20">
              <w:rPr>
                <w:sz w:val="20"/>
                <w:lang w:val="fr-FR"/>
              </w:rPr>
              <w:t>0</w:t>
            </w:r>
          </w:p>
        </w:tc>
        <w:tc>
          <w:tcPr>
            <w:tcW w:w="365" w:type="pct"/>
            <w:tcMar>
              <w:left w:w="72" w:type="dxa"/>
              <w:right w:w="72" w:type="dxa"/>
            </w:tcMar>
          </w:tcPr>
          <w:p w14:paraId="2647D95D" w14:textId="77777777" w:rsidR="00210ABC" w:rsidRPr="003F3F20" w:rsidRDefault="00210ABC" w:rsidP="00CF1F41">
            <w:pPr>
              <w:tabs>
                <w:tab w:val="left" w:pos="8280"/>
              </w:tabs>
              <w:spacing w:after="60"/>
              <w:jc w:val="right"/>
              <w:rPr>
                <w:sz w:val="20"/>
                <w:lang w:val="fr-FR"/>
              </w:rPr>
            </w:pPr>
            <w:r w:rsidRPr="003F3F20">
              <w:rPr>
                <w:sz w:val="20"/>
                <w:lang w:val="fr-FR"/>
              </w:rPr>
              <w:t>2 414</w:t>
            </w:r>
          </w:p>
        </w:tc>
        <w:tc>
          <w:tcPr>
            <w:tcW w:w="419" w:type="pct"/>
            <w:tcMar>
              <w:left w:w="72" w:type="dxa"/>
              <w:right w:w="72" w:type="dxa"/>
            </w:tcMar>
          </w:tcPr>
          <w:p w14:paraId="2D6A7916" w14:textId="77777777" w:rsidR="00210ABC" w:rsidRPr="003F3F20" w:rsidRDefault="00210ABC" w:rsidP="00CF1F41">
            <w:pPr>
              <w:tabs>
                <w:tab w:val="left" w:pos="8280"/>
              </w:tabs>
              <w:spacing w:after="60"/>
              <w:jc w:val="right"/>
              <w:rPr>
                <w:sz w:val="20"/>
                <w:lang w:val="fr-FR"/>
              </w:rPr>
            </w:pPr>
            <w:r w:rsidRPr="003F3F20">
              <w:rPr>
                <w:sz w:val="20"/>
                <w:lang w:val="fr-FR"/>
              </w:rPr>
              <w:t>22 560</w:t>
            </w:r>
          </w:p>
        </w:tc>
      </w:tr>
      <w:tr w:rsidR="000179B8" w:rsidRPr="003F3F20" w14:paraId="370064AB" w14:textId="77777777" w:rsidTr="00CF1F41">
        <w:trPr>
          <w:trHeight w:val="62"/>
          <w:jc w:val="center"/>
        </w:trPr>
        <w:tc>
          <w:tcPr>
            <w:tcW w:w="688" w:type="pct"/>
            <w:vMerge/>
            <w:shd w:val="clear" w:color="auto" w:fill="auto"/>
            <w:tcMar>
              <w:left w:w="72" w:type="dxa"/>
              <w:right w:w="72" w:type="dxa"/>
            </w:tcMar>
          </w:tcPr>
          <w:p w14:paraId="5F39FD46" w14:textId="77777777" w:rsidR="00210ABC" w:rsidRPr="003F3F20" w:rsidRDefault="00210ABC" w:rsidP="00CF1F41">
            <w:pPr>
              <w:tabs>
                <w:tab w:val="left" w:pos="8280"/>
              </w:tabs>
              <w:spacing w:after="60"/>
              <w:jc w:val="left"/>
              <w:rPr>
                <w:sz w:val="20"/>
                <w:lang w:val="fr-FR"/>
              </w:rPr>
            </w:pPr>
          </w:p>
        </w:tc>
        <w:tc>
          <w:tcPr>
            <w:tcW w:w="951" w:type="pct"/>
            <w:gridSpan w:val="2"/>
            <w:shd w:val="clear" w:color="auto" w:fill="auto"/>
            <w:tcMar>
              <w:left w:w="72" w:type="dxa"/>
              <w:right w:w="72" w:type="dxa"/>
            </w:tcMar>
          </w:tcPr>
          <w:p w14:paraId="4EB65F23" w14:textId="77777777" w:rsidR="00210ABC" w:rsidRPr="003F3F20" w:rsidRDefault="00210ABC" w:rsidP="00CF1F41">
            <w:pPr>
              <w:tabs>
                <w:tab w:val="left" w:pos="8280"/>
              </w:tabs>
              <w:spacing w:after="60"/>
              <w:ind w:right="-219"/>
              <w:jc w:val="left"/>
              <w:rPr>
                <w:sz w:val="20"/>
                <w:lang w:val="fr-FR"/>
              </w:rPr>
            </w:pPr>
            <w:r w:rsidRPr="003F3F20">
              <w:rPr>
                <w:sz w:val="20"/>
                <w:lang w:val="fr-FR"/>
              </w:rPr>
              <w:t>Fonds totaux</w:t>
            </w:r>
          </w:p>
        </w:tc>
        <w:tc>
          <w:tcPr>
            <w:tcW w:w="367" w:type="pct"/>
            <w:shd w:val="clear" w:color="auto" w:fill="auto"/>
            <w:tcMar>
              <w:left w:w="72" w:type="dxa"/>
              <w:right w:w="72" w:type="dxa"/>
            </w:tcMar>
          </w:tcPr>
          <w:p w14:paraId="456CB375" w14:textId="77777777" w:rsidR="00210ABC" w:rsidRPr="003F3F20" w:rsidRDefault="00210ABC" w:rsidP="00CF1F41">
            <w:pPr>
              <w:tabs>
                <w:tab w:val="left" w:pos="8280"/>
              </w:tabs>
              <w:spacing w:after="60"/>
              <w:jc w:val="right"/>
              <w:rPr>
                <w:sz w:val="20"/>
                <w:lang w:val="fr-FR"/>
              </w:rPr>
            </w:pPr>
            <w:r w:rsidRPr="003F3F20">
              <w:rPr>
                <w:sz w:val="20"/>
                <w:lang w:val="fr-FR"/>
              </w:rPr>
              <w:t>89 386</w:t>
            </w:r>
          </w:p>
        </w:tc>
        <w:tc>
          <w:tcPr>
            <w:tcW w:w="369" w:type="pct"/>
            <w:shd w:val="clear" w:color="auto" w:fill="auto"/>
            <w:tcMar>
              <w:left w:w="72" w:type="dxa"/>
              <w:right w:w="72" w:type="dxa"/>
            </w:tcMar>
          </w:tcPr>
          <w:p w14:paraId="762D5F00" w14:textId="77777777" w:rsidR="00210ABC" w:rsidRPr="003F3F20" w:rsidRDefault="00210ABC" w:rsidP="00CF1F41">
            <w:pPr>
              <w:tabs>
                <w:tab w:val="left" w:pos="8280"/>
              </w:tabs>
              <w:spacing w:after="60"/>
              <w:jc w:val="right"/>
              <w:rPr>
                <w:sz w:val="20"/>
                <w:lang w:val="fr-FR"/>
              </w:rPr>
            </w:pPr>
            <w:r w:rsidRPr="003F3F20">
              <w:rPr>
                <w:sz w:val="20"/>
                <w:lang w:val="fr-FR"/>
              </w:rPr>
              <w:t>0</w:t>
            </w:r>
          </w:p>
        </w:tc>
        <w:tc>
          <w:tcPr>
            <w:tcW w:w="369" w:type="pct"/>
            <w:shd w:val="clear" w:color="auto" w:fill="auto"/>
            <w:tcMar>
              <w:left w:w="72" w:type="dxa"/>
              <w:right w:w="72" w:type="dxa"/>
            </w:tcMar>
          </w:tcPr>
          <w:p w14:paraId="45A2787D" w14:textId="77777777" w:rsidR="00210ABC" w:rsidRPr="003F3F20" w:rsidRDefault="00210ABC" w:rsidP="00CF1F41">
            <w:pPr>
              <w:tabs>
                <w:tab w:val="left" w:pos="8280"/>
              </w:tabs>
              <w:spacing w:after="60"/>
              <w:jc w:val="right"/>
              <w:rPr>
                <w:sz w:val="20"/>
                <w:lang w:val="fr-FR"/>
              </w:rPr>
            </w:pPr>
            <w:r w:rsidRPr="003F3F20">
              <w:rPr>
                <w:sz w:val="20"/>
                <w:lang w:val="fr-FR"/>
              </w:rPr>
              <w:t>0</w:t>
            </w:r>
          </w:p>
        </w:tc>
        <w:tc>
          <w:tcPr>
            <w:tcW w:w="369" w:type="pct"/>
            <w:shd w:val="clear" w:color="auto" w:fill="auto"/>
            <w:tcMar>
              <w:left w:w="72" w:type="dxa"/>
              <w:right w:w="72" w:type="dxa"/>
            </w:tcMar>
          </w:tcPr>
          <w:p w14:paraId="04F5260F" w14:textId="77777777" w:rsidR="00210ABC" w:rsidRPr="003F3F20" w:rsidRDefault="00210ABC" w:rsidP="00CF1F41">
            <w:pPr>
              <w:tabs>
                <w:tab w:val="left" w:pos="8280"/>
              </w:tabs>
              <w:spacing w:after="60"/>
              <w:jc w:val="right"/>
              <w:rPr>
                <w:sz w:val="20"/>
                <w:lang w:val="fr-FR"/>
              </w:rPr>
            </w:pPr>
            <w:r w:rsidRPr="003F3F20">
              <w:rPr>
                <w:sz w:val="20"/>
                <w:lang w:val="fr-FR"/>
              </w:rPr>
              <w:t>136 260</w:t>
            </w:r>
          </w:p>
        </w:tc>
        <w:tc>
          <w:tcPr>
            <w:tcW w:w="369" w:type="pct"/>
            <w:shd w:val="clear" w:color="auto" w:fill="auto"/>
            <w:tcMar>
              <w:left w:w="72" w:type="dxa"/>
              <w:right w:w="72" w:type="dxa"/>
            </w:tcMar>
          </w:tcPr>
          <w:p w14:paraId="4BC1CE56" w14:textId="77777777" w:rsidR="00210ABC" w:rsidRPr="003F3F20" w:rsidRDefault="00210ABC" w:rsidP="00CF1F41">
            <w:pPr>
              <w:tabs>
                <w:tab w:val="left" w:pos="8280"/>
              </w:tabs>
              <w:spacing w:after="60"/>
              <w:jc w:val="right"/>
              <w:rPr>
                <w:sz w:val="20"/>
                <w:lang w:val="fr-FR"/>
              </w:rPr>
            </w:pPr>
            <w:r w:rsidRPr="003F3F20">
              <w:rPr>
                <w:sz w:val="20"/>
                <w:lang w:val="fr-FR"/>
              </w:rPr>
              <w:t>0</w:t>
            </w:r>
          </w:p>
        </w:tc>
        <w:tc>
          <w:tcPr>
            <w:tcW w:w="367" w:type="pct"/>
            <w:shd w:val="clear" w:color="auto" w:fill="auto"/>
            <w:tcMar>
              <w:left w:w="72" w:type="dxa"/>
              <w:right w:w="72" w:type="dxa"/>
            </w:tcMar>
          </w:tcPr>
          <w:p w14:paraId="65159E9E" w14:textId="77777777" w:rsidR="00210ABC" w:rsidRPr="003F3F20" w:rsidRDefault="00210ABC" w:rsidP="00CF1F41">
            <w:pPr>
              <w:tabs>
                <w:tab w:val="left" w:pos="8280"/>
              </w:tabs>
              <w:spacing w:after="60"/>
              <w:jc w:val="right"/>
              <w:rPr>
                <w:sz w:val="20"/>
                <w:lang w:val="fr-FR"/>
              </w:rPr>
            </w:pPr>
            <w:r w:rsidRPr="003F3F20">
              <w:rPr>
                <w:sz w:val="20"/>
                <w:lang w:val="fr-FR"/>
              </w:rPr>
              <w:t>0</w:t>
            </w:r>
          </w:p>
        </w:tc>
        <w:tc>
          <w:tcPr>
            <w:tcW w:w="369" w:type="pct"/>
            <w:shd w:val="clear" w:color="auto" w:fill="auto"/>
            <w:tcMar>
              <w:left w:w="72" w:type="dxa"/>
              <w:right w:w="72" w:type="dxa"/>
            </w:tcMar>
          </w:tcPr>
          <w:p w14:paraId="09730A63" w14:textId="77777777" w:rsidR="00210ABC" w:rsidRPr="003F3F20" w:rsidRDefault="00210ABC" w:rsidP="00CF1F41">
            <w:pPr>
              <w:tabs>
                <w:tab w:val="left" w:pos="8280"/>
              </w:tabs>
              <w:spacing w:after="60"/>
              <w:jc w:val="right"/>
              <w:rPr>
                <w:sz w:val="20"/>
                <w:lang w:val="fr-FR"/>
              </w:rPr>
            </w:pPr>
            <w:r w:rsidRPr="003F3F20">
              <w:rPr>
                <w:sz w:val="20"/>
                <w:lang w:val="fr-FR"/>
              </w:rPr>
              <w:t>0</w:t>
            </w:r>
          </w:p>
        </w:tc>
        <w:tc>
          <w:tcPr>
            <w:tcW w:w="365" w:type="pct"/>
            <w:tcMar>
              <w:left w:w="72" w:type="dxa"/>
              <w:right w:w="72" w:type="dxa"/>
            </w:tcMar>
          </w:tcPr>
          <w:p w14:paraId="1D623C87" w14:textId="77777777" w:rsidR="00210ABC" w:rsidRPr="003F3F20" w:rsidRDefault="00210ABC" w:rsidP="00CF1F41">
            <w:pPr>
              <w:tabs>
                <w:tab w:val="left" w:pos="8280"/>
              </w:tabs>
              <w:spacing w:after="60"/>
              <w:jc w:val="right"/>
              <w:rPr>
                <w:sz w:val="20"/>
                <w:lang w:val="fr-FR"/>
              </w:rPr>
            </w:pPr>
            <w:r w:rsidRPr="003F3F20">
              <w:rPr>
                <w:sz w:val="20"/>
                <w:lang w:val="fr-FR"/>
              </w:rPr>
              <w:t>24 914</w:t>
            </w:r>
          </w:p>
        </w:tc>
        <w:tc>
          <w:tcPr>
            <w:tcW w:w="419" w:type="pct"/>
            <w:tcMar>
              <w:left w:w="72" w:type="dxa"/>
              <w:right w:w="72" w:type="dxa"/>
            </w:tcMar>
          </w:tcPr>
          <w:p w14:paraId="5CB8C23C" w14:textId="77777777" w:rsidR="00210ABC" w:rsidRPr="003F3F20" w:rsidRDefault="00210ABC" w:rsidP="00CF1F41">
            <w:pPr>
              <w:tabs>
                <w:tab w:val="left" w:pos="8280"/>
              </w:tabs>
              <w:spacing w:after="60"/>
              <w:jc w:val="right"/>
              <w:rPr>
                <w:sz w:val="20"/>
                <w:lang w:val="fr-FR"/>
              </w:rPr>
            </w:pPr>
            <w:r w:rsidRPr="003F3F20">
              <w:rPr>
                <w:sz w:val="20"/>
                <w:lang w:val="fr-FR"/>
              </w:rPr>
              <w:t>250 560</w:t>
            </w:r>
          </w:p>
        </w:tc>
      </w:tr>
    </w:tbl>
    <w:p w14:paraId="2522CB0A" w14:textId="77777777" w:rsidR="00210ABC" w:rsidRPr="003F3F20" w:rsidRDefault="00210ABC" w:rsidP="00210ABC">
      <w:pPr>
        <w:ind w:right="-561"/>
        <w:rPr>
          <w:sz w:val="19"/>
          <w:szCs w:val="19"/>
          <w:lang w:val="fr-FR"/>
        </w:rPr>
      </w:pPr>
      <w:r w:rsidRPr="003F3F20">
        <w:rPr>
          <w:sz w:val="19"/>
          <w:szCs w:val="19"/>
          <w:lang w:val="fr-FR"/>
        </w:rPr>
        <w:t>*Conformément à la décision 92/37 : 190 000 $US plus 20 % pour l'engagement à réduire la consommation de 10 % de la consommation moyenne de HFC destinée à l'entretien relevée au cours des années de référence.</w:t>
      </w:r>
    </w:p>
    <w:p w14:paraId="42D40D15" w14:textId="77777777" w:rsidR="00210ABC" w:rsidRPr="003F3F20" w:rsidRDefault="00210ABC" w:rsidP="00210ABC">
      <w:pPr>
        <w:ind w:right="-561"/>
        <w:jc w:val="center"/>
        <w:rPr>
          <w:sz w:val="10"/>
          <w:szCs w:val="10"/>
          <w:lang w:val="fr-FR"/>
        </w:rPr>
      </w:pPr>
    </w:p>
    <w:tbl>
      <w:tblPr>
        <w:tblStyle w:val="TableGrid10"/>
        <w:tblW w:w="5439" w:type="pct"/>
        <w:jc w:val="center"/>
        <w:tblLook w:val="04A0" w:firstRow="1" w:lastRow="0" w:firstColumn="1" w:lastColumn="0" w:noHBand="0" w:noVBand="1"/>
      </w:tblPr>
      <w:tblGrid>
        <w:gridCol w:w="3473"/>
        <w:gridCol w:w="3473"/>
        <w:gridCol w:w="3471"/>
      </w:tblGrid>
      <w:tr w:rsidR="000179B8" w:rsidRPr="00A0683F" w14:paraId="09E53980" w14:textId="77777777" w:rsidTr="00CF1F41">
        <w:trPr>
          <w:trHeight w:hRule="exact" w:val="260"/>
          <w:jc w:val="center"/>
        </w:trPr>
        <w:tc>
          <w:tcPr>
            <w:tcW w:w="5000" w:type="pct"/>
            <w:gridSpan w:val="3"/>
            <w:shd w:val="clear" w:color="auto" w:fill="auto"/>
          </w:tcPr>
          <w:p w14:paraId="5C06BF49" w14:textId="77777777" w:rsidR="00210ABC" w:rsidRPr="003F3F20" w:rsidRDefault="00210ABC" w:rsidP="00CF1F41">
            <w:pPr>
              <w:spacing w:after="60"/>
              <w:rPr>
                <w:b/>
                <w:sz w:val="20"/>
                <w:lang w:val="fr-FR"/>
              </w:rPr>
            </w:pPr>
            <w:r w:rsidRPr="003F3F20">
              <w:rPr>
                <w:b/>
                <w:sz w:val="20"/>
                <w:lang w:val="fr-FR"/>
              </w:rPr>
              <w:lastRenderedPageBreak/>
              <w:t>VIII) Demande de financement pour la première tranche (2023)</w:t>
            </w:r>
          </w:p>
        </w:tc>
      </w:tr>
      <w:tr w:rsidR="000179B8" w:rsidRPr="003F3F20" w14:paraId="14F6A496" w14:textId="77777777" w:rsidTr="00CF1F41">
        <w:trPr>
          <w:trHeight w:hRule="exact" w:val="278"/>
          <w:jc w:val="center"/>
        </w:trPr>
        <w:tc>
          <w:tcPr>
            <w:tcW w:w="1667" w:type="pct"/>
            <w:shd w:val="clear" w:color="auto" w:fill="auto"/>
          </w:tcPr>
          <w:p w14:paraId="39DB9F25" w14:textId="77777777" w:rsidR="00210ABC" w:rsidRPr="003F3F20" w:rsidRDefault="00210ABC" w:rsidP="00CF1F41">
            <w:pPr>
              <w:jc w:val="center"/>
              <w:rPr>
                <w:b/>
                <w:sz w:val="20"/>
                <w:lang w:val="fr-FR"/>
              </w:rPr>
            </w:pPr>
            <w:r w:rsidRPr="003F3F20">
              <w:rPr>
                <w:b/>
                <w:sz w:val="20"/>
                <w:lang w:val="fr-FR"/>
              </w:rPr>
              <w:t>Agence d’exécution</w:t>
            </w:r>
          </w:p>
        </w:tc>
        <w:tc>
          <w:tcPr>
            <w:tcW w:w="1667" w:type="pct"/>
            <w:shd w:val="clear" w:color="auto" w:fill="auto"/>
          </w:tcPr>
          <w:p w14:paraId="39751865" w14:textId="77777777" w:rsidR="00210ABC" w:rsidRPr="003F3F20" w:rsidRDefault="00210ABC" w:rsidP="00CF1F41">
            <w:pPr>
              <w:jc w:val="center"/>
              <w:rPr>
                <w:b/>
                <w:sz w:val="20"/>
                <w:lang w:val="fr-FR"/>
              </w:rPr>
            </w:pPr>
            <w:r w:rsidRPr="003F3F20">
              <w:rPr>
                <w:b/>
                <w:sz w:val="20"/>
                <w:lang w:val="fr-FR"/>
              </w:rPr>
              <w:t>Fonds recommandés ($ US)</w:t>
            </w:r>
          </w:p>
        </w:tc>
        <w:tc>
          <w:tcPr>
            <w:tcW w:w="1667" w:type="pct"/>
            <w:shd w:val="clear" w:color="auto" w:fill="auto"/>
          </w:tcPr>
          <w:p w14:paraId="5C35BF3E" w14:textId="77777777" w:rsidR="00210ABC" w:rsidRPr="003F3F20" w:rsidRDefault="00210ABC" w:rsidP="00CF1F41">
            <w:pPr>
              <w:jc w:val="center"/>
              <w:rPr>
                <w:b/>
                <w:sz w:val="20"/>
                <w:lang w:val="fr-FR"/>
              </w:rPr>
            </w:pPr>
            <w:r w:rsidRPr="003F3F20">
              <w:rPr>
                <w:b/>
                <w:sz w:val="20"/>
                <w:lang w:val="fr-FR"/>
              </w:rPr>
              <w:t>Coûts d’appui ($ US)</w:t>
            </w:r>
          </w:p>
        </w:tc>
      </w:tr>
      <w:tr w:rsidR="000179B8" w:rsidRPr="003F3F20" w14:paraId="59375688" w14:textId="77777777" w:rsidTr="00CF1F41">
        <w:trPr>
          <w:trHeight w:hRule="exact" w:val="282"/>
          <w:jc w:val="center"/>
        </w:trPr>
        <w:tc>
          <w:tcPr>
            <w:tcW w:w="1667" w:type="pct"/>
            <w:shd w:val="clear" w:color="auto" w:fill="auto"/>
          </w:tcPr>
          <w:p w14:paraId="5514DA05" w14:textId="77777777" w:rsidR="00210ABC" w:rsidRPr="003F3F20" w:rsidRDefault="00210ABC" w:rsidP="00CF1F41">
            <w:pPr>
              <w:rPr>
                <w:sz w:val="20"/>
                <w:lang w:val="fr-FR"/>
              </w:rPr>
            </w:pPr>
            <w:r w:rsidRPr="003F3F20">
              <w:rPr>
                <w:sz w:val="20"/>
                <w:lang w:val="fr-FR"/>
              </w:rPr>
              <w:t>ONUDI</w:t>
            </w:r>
          </w:p>
        </w:tc>
        <w:tc>
          <w:tcPr>
            <w:tcW w:w="1667" w:type="pct"/>
            <w:shd w:val="clear" w:color="auto" w:fill="auto"/>
          </w:tcPr>
          <w:p w14:paraId="1BFCCF41" w14:textId="77777777" w:rsidR="00210ABC" w:rsidRPr="003F3F20" w:rsidRDefault="00210ABC" w:rsidP="00CF1F41">
            <w:pPr>
              <w:jc w:val="right"/>
              <w:rPr>
                <w:sz w:val="20"/>
                <w:lang w:val="fr-FR"/>
              </w:rPr>
            </w:pPr>
            <w:r w:rsidRPr="003F3F20">
              <w:rPr>
                <w:sz w:val="20"/>
                <w:lang w:val="fr-FR"/>
              </w:rPr>
              <w:t>67 750</w:t>
            </w:r>
          </w:p>
        </w:tc>
        <w:tc>
          <w:tcPr>
            <w:tcW w:w="1667" w:type="pct"/>
            <w:shd w:val="clear" w:color="auto" w:fill="auto"/>
          </w:tcPr>
          <w:p w14:paraId="4CA7B77F" w14:textId="77777777" w:rsidR="00210ABC" w:rsidRPr="003F3F20" w:rsidRDefault="00210ABC" w:rsidP="00CF1F41">
            <w:pPr>
              <w:jc w:val="right"/>
              <w:rPr>
                <w:sz w:val="20"/>
                <w:lang w:val="fr-FR"/>
              </w:rPr>
            </w:pPr>
            <w:r w:rsidRPr="003F3F20">
              <w:rPr>
                <w:sz w:val="20"/>
                <w:lang w:val="fr-FR"/>
              </w:rPr>
              <w:t>6 098</w:t>
            </w:r>
          </w:p>
        </w:tc>
      </w:tr>
      <w:tr w:rsidR="000179B8" w:rsidRPr="003F3F20" w14:paraId="0F277338" w14:textId="77777777" w:rsidTr="00CF1F41">
        <w:trPr>
          <w:trHeight w:hRule="exact" w:val="286"/>
          <w:jc w:val="center"/>
        </w:trPr>
        <w:tc>
          <w:tcPr>
            <w:tcW w:w="1667" w:type="pct"/>
            <w:shd w:val="clear" w:color="auto" w:fill="auto"/>
          </w:tcPr>
          <w:p w14:paraId="3AFF7F9D" w14:textId="77777777" w:rsidR="00210ABC" w:rsidRPr="003F3F20" w:rsidRDefault="00210ABC" w:rsidP="00CF1F41">
            <w:pPr>
              <w:rPr>
                <w:sz w:val="20"/>
                <w:lang w:val="fr-FR"/>
              </w:rPr>
            </w:pPr>
            <w:r w:rsidRPr="003F3F20">
              <w:rPr>
                <w:sz w:val="20"/>
                <w:lang w:val="fr-FR"/>
              </w:rPr>
              <w:t>PNUE</w:t>
            </w:r>
          </w:p>
        </w:tc>
        <w:tc>
          <w:tcPr>
            <w:tcW w:w="1667" w:type="pct"/>
            <w:shd w:val="clear" w:color="auto" w:fill="auto"/>
          </w:tcPr>
          <w:p w14:paraId="76CF8C90" w14:textId="77777777" w:rsidR="00210ABC" w:rsidRPr="003F3F20" w:rsidRDefault="00210ABC" w:rsidP="00CF1F41">
            <w:pPr>
              <w:jc w:val="right"/>
              <w:rPr>
                <w:sz w:val="20"/>
                <w:lang w:val="fr-FR"/>
              </w:rPr>
            </w:pPr>
            <w:r w:rsidRPr="003F3F20">
              <w:rPr>
                <w:sz w:val="20"/>
                <w:lang w:val="fr-FR"/>
              </w:rPr>
              <w:t>13 750</w:t>
            </w:r>
          </w:p>
        </w:tc>
        <w:tc>
          <w:tcPr>
            <w:tcW w:w="1667" w:type="pct"/>
            <w:shd w:val="clear" w:color="auto" w:fill="auto"/>
          </w:tcPr>
          <w:p w14:paraId="13506B0C" w14:textId="77777777" w:rsidR="00210ABC" w:rsidRPr="003F3F20" w:rsidRDefault="00210ABC" w:rsidP="00CF1F41">
            <w:pPr>
              <w:jc w:val="right"/>
              <w:rPr>
                <w:sz w:val="20"/>
                <w:lang w:val="fr-FR"/>
              </w:rPr>
            </w:pPr>
            <w:r w:rsidRPr="003F3F20">
              <w:rPr>
                <w:sz w:val="20"/>
                <w:lang w:val="fr-FR"/>
              </w:rPr>
              <w:t>1 788</w:t>
            </w:r>
          </w:p>
        </w:tc>
      </w:tr>
      <w:tr w:rsidR="000179B8" w:rsidRPr="003F3F20" w14:paraId="374889A6" w14:textId="77777777" w:rsidTr="00CF1F41">
        <w:trPr>
          <w:trHeight w:hRule="exact" w:val="290"/>
          <w:jc w:val="center"/>
        </w:trPr>
        <w:tc>
          <w:tcPr>
            <w:tcW w:w="1667" w:type="pct"/>
            <w:shd w:val="clear" w:color="auto" w:fill="auto"/>
          </w:tcPr>
          <w:p w14:paraId="777BE63C" w14:textId="77777777" w:rsidR="00210ABC" w:rsidRPr="003F3F20" w:rsidRDefault="00210ABC" w:rsidP="00CF1F41">
            <w:pPr>
              <w:rPr>
                <w:b/>
                <w:bCs/>
                <w:sz w:val="20"/>
                <w:lang w:val="fr-FR"/>
              </w:rPr>
            </w:pPr>
            <w:r w:rsidRPr="003F3F20">
              <w:rPr>
                <w:b/>
                <w:bCs/>
                <w:sz w:val="20"/>
                <w:lang w:val="fr-FR"/>
              </w:rPr>
              <w:t>Total</w:t>
            </w:r>
          </w:p>
        </w:tc>
        <w:tc>
          <w:tcPr>
            <w:tcW w:w="1667" w:type="pct"/>
            <w:shd w:val="clear" w:color="auto" w:fill="auto"/>
          </w:tcPr>
          <w:p w14:paraId="673C8328" w14:textId="77777777" w:rsidR="00210ABC" w:rsidRPr="003F3F20" w:rsidRDefault="00210ABC" w:rsidP="00CF1F41">
            <w:pPr>
              <w:jc w:val="right"/>
              <w:rPr>
                <w:b/>
                <w:bCs/>
                <w:sz w:val="20"/>
                <w:lang w:val="fr-FR"/>
              </w:rPr>
            </w:pPr>
            <w:r w:rsidRPr="003F3F20">
              <w:rPr>
                <w:b/>
                <w:bCs/>
                <w:sz w:val="20"/>
                <w:lang w:val="fr-FR"/>
              </w:rPr>
              <w:t>81 500</w:t>
            </w:r>
          </w:p>
        </w:tc>
        <w:tc>
          <w:tcPr>
            <w:tcW w:w="1667" w:type="pct"/>
            <w:shd w:val="clear" w:color="auto" w:fill="auto"/>
          </w:tcPr>
          <w:p w14:paraId="17807D03" w14:textId="77777777" w:rsidR="00210ABC" w:rsidRPr="003F3F20" w:rsidRDefault="00210ABC" w:rsidP="00CF1F41">
            <w:pPr>
              <w:jc w:val="right"/>
              <w:rPr>
                <w:b/>
                <w:bCs/>
                <w:sz w:val="20"/>
                <w:lang w:val="fr-FR"/>
              </w:rPr>
            </w:pPr>
            <w:r w:rsidRPr="003F3F20">
              <w:rPr>
                <w:b/>
                <w:bCs/>
                <w:sz w:val="20"/>
                <w:lang w:val="fr-FR"/>
              </w:rPr>
              <w:t>7 886</w:t>
            </w:r>
          </w:p>
        </w:tc>
      </w:tr>
    </w:tbl>
    <w:p w14:paraId="74D56990" w14:textId="77777777" w:rsidR="00210ABC" w:rsidRPr="003F3F20" w:rsidRDefault="00210ABC" w:rsidP="00210ABC">
      <w:pPr>
        <w:jc w:val="center"/>
        <w:rPr>
          <w:sz w:val="10"/>
          <w:szCs w:val="10"/>
          <w:lang w:val="fr-FR"/>
        </w:rPr>
      </w:pPr>
    </w:p>
    <w:tbl>
      <w:tblPr>
        <w:tblStyle w:val="TableGrid"/>
        <w:tblW w:w="5439" w:type="pct"/>
        <w:jc w:val="center"/>
        <w:tblLook w:val="04A0" w:firstRow="1" w:lastRow="0" w:firstColumn="1" w:lastColumn="0" w:noHBand="0" w:noVBand="1"/>
      </w:tblPr>
      <w:tblGrid>
        <w:gridCol w:w="3502"/>
        <w:gridCol w:w="6915"/>
      </w:tblGrid>
      <w:tr w:rsidR="000179B8" w:rsidRPr="00A0683F" w14:paraId="3B5824AB" w14:textId="77777777" w:rsidTr="00CF1F41">
        <w:trPr>
          <w:trHeight w:hRule="exact" w:val="271"/>
          <w:jc w:val="center"/>
        </w:trPr>
        <w:tc>
          <w:tcPr>
            <w:tcW w:w="1681" w:type="pct"/>
            <w:shd w:val="clear" w:color="auto" w:fill="auto"/>
          </w:tcPr>
          <w:p w14:paraId="3A3FA55C" w14:textId="77777777" w:rsidR="00210ABC" w:rsidRPr="003F3F20" w:rsidRDefault="00210ABC" w:rsidP="00CF1F41">
            <w:pPr>
              <w:jc w:val="left"/>
              <w:rPr>
                <w:b/>
                <w:sz w:val="20"/>
                <w:lang w:val="fr-FR"/>
              </w:rPr>
            </w:pPr>
            <w:r w:rsidRPr="003F3F20">
              <w:rPr>
                <w:b/>
                <w:sz w:val="20"/>
                <w:lang w:val="fr-FR"/>
              </w:rPr>
              <w:t>Recommandation du Secrétariat :</w:t>
            </w:r>
          </w:p>
        </w:tc>
        <w:tc>
          <w:tcPr>
            <w:tcW w:w="3319" w:type="pct"/>
            <w:shd w:val="clear" w:color="auto" w:fill="auto"/>
          </w:tcPr>
          <w:p w14:paraId="36B79190" w14:textId="77777777" w:rsidR="00210ABC" w:rsidRPr="003F3F20" w:rsidRDefault="00210ABC" w:rsidP="00CF1F41">
            <w:pPr>
              <w:jc w:val="center"/>
              <w:rPr>
                <w:sz w:val="20"/>
                <w:lang w:val="fr-FR"/>
              </w:rPr>
            </w:pPr>
            <w:r w:rsidRPr="003F3F20">
              <w:rPr>
                <w:sz w:val="20"/>
                <w:lang w:val="fr-FR"/>
              </w:rPr>
              <w:t>Examen individuel</w:t>
            </w:r>
            <w:r w:rsidRPr="003F3F20">
              <w:rPr>
                <w:sz w:val="20"/>
                <w:lang w:val="fr-FR"/>
              </w:rPr>
              <w:noBreakHyphen/>
              <w:t>tous les problèmes techniques et de coûts ont été résolus</w:t>
            </w:r>
          </w:p>
        </w:tc>
      </w:tr>
    </w:tbl>
    <w:p w14:paraId="3F83886A" w14:textId="77777777" w:rsidR="00210ABC" w:rsidRPr="003F3F20" w:rsidRDefault="00210ABC" w:rsidP="00210ABC">
      <w:pPr>
        <w:jc w:val="left"/>
        <w:rPr>
          <w:b/>
          <w:lang w:val="fr-FR"/>
        </w:rPr>
      </w:pPr>
      <w:r w:rsidRPr="003F3F20">
        <w:rPr>
          <w:b/>
          <w:lang w:val="fr-FR"/>
        </w:rPr>
        <w:br w:type="page"/>
      </w:r>
    </w:p>
    <w:p w14:paraId="3415319C" w14:textId="77777777" w:rsidR="00210ABC" w:rsidRPr="003F3F20" w:rsidRDefault="00210ABC" w:rsidP="00210ABC">
      <w:pPr>
        <w:widowControl w:val="0"/>
        <w:tabs>
          <w:tab w:val="left" w:pos="2880"/>
          <w:tab w:val="left" w:pos="5760"/>
        </w:tabs>
        <w:spacing w:before="240" w:after="240"/>
        <w:jc w:val="center"/>
        <w:rPr>
          <w:b/>
          <w:lang w:val="fr-FR"/>
        </w:rPr>
      </w:pPr>
      <w:r w:rsidRPr="003F3F20">
        <w:rPr>
          <w:b/>
          <w:lang w:val="fr-FR"/>
        </w:rPr>
        <w:lastRenderedPageBreak/>
        <w:t>DESCRIPTION DU PROJET</w:t>
      </w:r>
    </w:p>
    <w:p w14:paraId="2C1D051D" w14:textId="72A38E23" w:rsidR="00210ABC" w:rsidRPr="003F3F20" w:rsidRDefault="00210ABC" w:rsidP="009874AC">
      <w:pPr>
        <w:pStyle w:val="Heading1"/>
        <w:rPr>
          <w:lang w:val="fr-FR"/>
        </w:rPr>
      </w:pPr>
      <w:r w:rsidRPr="003F3F20">
        <w:rPr>
          <w:lang w:val="fr-FR"/>
        </w:rPr>
        <w:t xml:space="preserve">Au nom du Gouvernement du Congo, l'ONUDI, en tant qu'agence d'exécution principale, a soumis une demande portant sur la phase I du plan de mise en œuvre des HFC de Kigali (KIP), pour un coût total de 250 560 $ US, soit 177 000 $ US, plus les coûts d'appui d'agence de 15 930 $ US pour l'ONUDI et 51 000 $ US plus les coûts d'appui d'agence de 6 630 $ US pour le PNUE, conformément à la proposition </w:t>
      </w:r>
      <w:r w:rsidR="003F3F20" w:rsidRPr="003F3F20">
        <w:rPr>
          <w:lang w:val="fr-FR"/>
        </w:rPr>
        <w:t>initiale</w:t>
      </w:r>
      <w:r w:rsidRPr="003F3F20">
        <w:rPr>
          <w:lang w:val="fr-FR"/>
        </w:rPr>
        <w:t>.</w:t>
      </w:r>
      <w:r w:rsidRPr="003F3F20">
        <w:rPr>
          <w:vertAlign w:val="superscript"/>
          <w:lang w:val="fr-FR"/>
        </w:rPr>
        <w:footnoteReference w:id="2"/>
      </w:r>
      <w:r w:rsidRPr="003F3F20">
        <w:rPr>
          <w:lang w:val="fr-FR"/>
        </w:rPr>
        <w:t xml:space="preserve"> </w:t>
      </w:r>
    </w:p>
    <w:p w14:paraId="705A0266" w14:textId="77777777" w:rsidR="00210ABC" w:rsidRPr="003F3F20" w:rsidRDefault="00210ABC" w:rsidP="009874AC">
      <w:pPr>
        <w:pStyle w:val="Heading1"/>
        <w:rPr>
          <w:lang w:val="fr-FR"/>
        </w:rPr>
      </w:pPr>
      <w:r w:rsidRPr="003F3F20">
        <w:rPr>
          <w:lang w:val="fr-FR"/>
        </w:rPr>
        <w:t>La mise en œuvre de la phase I du KIP aidera le Gouvernement du Congo à atteindre l’objectif de réduction de 10 % de la consommation moyenne de HFC au cours des années de référence d’ici le 1er janvier 2029, ce qui équivaut à 48,7 % de la consommation de référence de HFC.</w:t>
      </w:r>
    </w:p>
    <w:p w14:paraId="481AED3A" w14:textId="0E3E4A29" w:rsidR="00210ABC" w:rsidRPr="003F3F20" w:rsidRDefault="00210ABC" w:rsidP="009874AC">
      <w:pPr>
        <w:pStyle w:val="Heading1"/>
        <w:rPr>
          <w:lang w:val="fr-FR"/>
        </w:rPr>
      </w:pPr>
      <w:r w:rsidRPr="003F3F20">
        <w:rPr>
          <w:lang w:val="fr-FR"/>
        </w:rPr>
        <w:t>La première tranche de la phase I du KIP demandée à la présente réunion s’élève à 75 761 $</w:t>
      </w:r>
      <w:r w:rsidR="003F3F20">
        <w:rPr>
          <w:lang w:val="fr-FR"/>
        </w:rPr>
        <w:t> </w:t>
      </w:r>
      <w:r w:rsidRPr="003F3F20">
        <w:rPr>
          <w:lang w:val="fr-FR"/>
        </w:rPr>
        <w:t>US, soit 55 </w:t>
      </w:r>
      <w:r w:rsidR="003F3F20">
        <w:rPr>
          <w:lang w:val="fr-FR"/>
        </w:rPr>
        <w:t>250 $ US plus les coûts d’appui</w:t>
      </w:r>
      <w:r w:rsidRPr="003F3F20">
        <w:rPr>
          <w:lang w:val="fr-FR"/>
        </w:rPr>
        <w:t xml:space="preserve"> d’agence de 4 973 $ US pour l'ONUDI, et de 13 750 $ US plus les coûts d’appui d’agence de 1 788 $ US pour le PNUE, conformément à la proposition initiale, pour la période courant de janvier 2024 à septembre 2025.</w:t>
      </w:r>
    </w:p>
    <w:p w14:paraId="4C0BB2BF" w14:textId="77777777" w:rsidR="00210ABC" w:rsidRPr="003F3F20" w:rsidRDefault="00210ABC" w:rsidP="00210ABC">
      <w:pPr>
        <w:spacing w:after="240"/>
        <w:rPr>
          <w:b/>
          <w:lang w:val="fr-FR"/>
        </w:rPr>
      </w:pPr>
      <w:r w:rsidRPr="003F3F20">
        <w:rPr>
          <w:b/>
          <w:lang w:val="fr-FR"/>
        </w:rPr>
        <w:t>Contexte</w:t>
      </w:r>
    </w:p>
    <w:p w14:paraId="77D519B5" w14:textId="77777777" w:rsidR="00210ABC" w:rsidRPr="003F3F20" w:rsidRDefault="00210ABC" w:rsidP="009874AC">
      <w:pPr>
        <w:pStyle w:val="Heading1"/>
        <w:rPr>
          <w:lang w:val="fr-FR"/>
        </w:rPr>
      </w:pPr>
      <w:r w:rsidRPr="003F3F20">
        <w:rPr>
          <w:lang w:val="fr-FR"/>
        </w:rPr>
        <w:t>Le Gouvernement du Congo a ratifié l'Amendement de Kigali au Protocole de Montréal en date du 16 juin 2022. Le Congo présente une consommation de référence de HCFC de 10,14 tonnes PAO ou 184,4 tonnes métriques (</w:t>
      </w:r>
      <w:proofErr w:type="spellStart"/>
      <w:r w:rsidRPr="003F3F20">
        <w:rPr>
          <w:lang w:val="fr-FR"/>
        </w:rPr>
        <w:t>tm</w:t>
      </w:r>
      <w:proofErr w:type="spellEnd"/>
      <w:r w:rsidRPr="003F3F20">
        <w:rPr>
          <w:lang w:val="fr-FR"/>
        </w:rPr>
        <w:t xml:space="preserve">). </w:t>
      </w:r>
    </w:p>
    <w:p w14:paraId="45482A2B" w14:textId="77777777" w:rsidR="00210ABC" w:rsidRPr="003F3F20" w:rsidRDefault="00210ABC" w:rsidP="00210ABC">
      <w:pPr>
        <w:spacing w:after="240"/>
        <w:outlineLvl w:val="0"/>
        <w:rPr>
          <w:bCs/>
          <w:u w:val="single"/>
          <w:lang w:val="fr-FR"/>
        </w:rPr>
      </w:pPr>
      <w:r w:rsidRPr="003F3F20">
        <w:rPr>
          <w:bCs/>
          <w:u w:val="single"/>
          <w:lang w:val="fr-FR"/>
        </w:rPr>
        <w:t>État de mise en œuvre du plan de gestion de l'élimination des HCFC</w:t>
      </w:r>
    </w:p>
    <w:p w14:paraId="7C867F5F" w14:textId="06AFC337" w:rsidR="00210ABC" w:rsidRPr="003F3F20" w:rsidRDefault="00210ABC" w:rsidP="009874AC">
      <w:pPr>
        <w:pStyle w:val="Heading1"/>
        <w:rPr>
          <w:lang w:val="fr-FR"/>
        </w:rPr>
      </w:pPr>
      <w:r w:rsidRPr="003F3F20">
        <w:rPr>
          <w:lang w:val="fr-FR"/>
        </w:rPr>
        <w:t>La phase I du plan de gestion de l'élimination des HCFC (PGEH) pour le Congo a été approuvée à la 63</w:t>
      </w:r>
      <w:r w:rsidRPr="003F3F20">
        <w:rPr>
          <w:vertAlign w:val="superscript"/>
          <w:lang w:val="fr-FR"/>
        </w:rPr>
        <w:t>e</w:t>
      </w:r>
      <w:r w:rsidRPr="003F3F20">
        <w:rPr>
          <w:lang w:val="fr-FR"/>
        </w:rPr>
        <w:t xml:space="preserve"> réunion du Comité exécutif</w:t>
      </w:r>
      <w:r w:rsidRPr="003F3F20">
        <w:rPr>
          <w:vertAlign w:val="superscript"/>
          <w:lang w:val="fr-FR"/>
        </w:rPr>
        <w:footnoteReference w:id="3"/>
      </w:r>
      <w:r w:rsidR="003F3F20">
        <w:rPr>
          <w:lang w:val="fr-FR"/>
        </w:rPr>
        <w:t>,</w:t>
      </w:r>
      <w:r w:rsidRPr="003F3F20">
        <w:rPr>
          <w:lang w:val="fr-FR"/>
        </w:rPr>
        <w:t xml:space="preserve"> l'objectif étant d'atteindre une réduction de 35 % par rapport au niveau de référence d'ici 2020, ce qui entraînerait l'élimination progressive de 3,55 tonnes PAO de HCFC, pour un coût total de 350 000 $ US, plus les coûts d'appui d'agence. La phase I du PGEH devrait être achevée d’ici au 31 décembre 2023.</w:t>
      </w:r>
    </w:p>
    <w:p w14:paraId="4ED151DA" w14:textId="3B4AF4CC" w:rsidR="00210ABC" w:rsidRPr="003F3F20" w:rsidRDefault="00210ABC" w:rsidP="009874AC">
      <w:pPr>
        <w:pStyle w:val="Heading1"/>
        <w:rPr>
          <w:lang w:val="fr-FR"/>
        </w:rPr>
      </w:pPr>
      <w:r w:rsidRPr="003F3F20">
        <w:rPr>
          <w:lang w:val="fr-FR"/>
        </w:rPr>
        <w:t>La phase II du PGEH, visant à éliminer complètement la consommation de HCFC d'ici le 1</w:t>
      </w:r>
      <w:r w:rsidRPr="003F3F20">
        <w:rPr>
          <w:vertAlign w:val="superscript"/>
          <w:lang w:val="fr-FR"/>
        </w:rPr>
        <w:t>er</w:t>
      </w:r>
      <w:r w:rsidR="003F3F20">
        <w:rPr>
          <w:lang w:val="fr-FR"/>
        </w:rPr>
        <w:t> </w:t>
      </w:r>
      <w:r w:rsidRPr="003F3F20">
        <w:rPr>
          <w:lang w:val="fr-FR"/>
        </w:rPr>
        <w:t>janvier 2030, est actuellement en préparation et devrait être soumise en 2024.</w:t>
      </w:r>
    </w:p>
    <w:p w14:paraId="4F3DF93A" w14:textId="77777777" w:rsidR="00210ABC" w:rsidRPr="003F3F20" w:rsidRDefault="00210ABC" w:rsidP="00210ABC">
      <w:pPr>
        <w:pStyle w:val="Heading1"/>
        <w:keepNext/>
        <w:widowControl w:val="0"/>
        <w:numPr>
          <w:ilvl w:val="0"/>
          <w:numId w:val="0"/>
        </w:numPr>
        <w:suppressAutoHyphens/>
        <w:spacing w:before="240"/>
        <w:rPr>
          <w:lang w:val="fr-FR"/>
        </w:rPr>
      </w:pPr>
      <w:r w:rsidRPr="003F3F20">
        <w:rPr>
          <w:u w:val="single"/>
          <w:lang w:val="fr-FR"/>
        </w:rPr>
        <w:t>État de la mise en œuvre des activités relatives aux HFC</w:t>
      </w:r>
      <w:r w:rsidRPr="003F3F20">
        <w:rPr>
          <w:lang w:val="fr-FR"/>
        </w:rPr>
        <w:t xml:space="preserve"> </w:t>
      </w:r>
    </w:p>
    <w:p w14:paraId="178F0887" w14:textId="55B601A0" w:rsidR="00210ABC" w:rsidRPr="003F3F20" w:rsidRDefault="00210ABC" w:rsidP="009874AC">
      <w:pPr>
        <w:pStyle w:val="Heading1"/>
        <w:rPr>
          <w:lang w:val="fr-FR"/>
        </w:rPr>
      </w:pPr>
      <w:r w:rsidRPr="003F3F20">
        <w:rPr>
          <w:lang w:val="fr-FR"/>
        </w:rPr>
        <w:t>À la 75</w:t>
      </w:r>
      <w:r w:rsidRPr="003F3F20">
        <w:rPr>
          <w:vertAlign w:val="superscript"/>
          <w:lang w:val="fr-FR"/>
        </w:rPr>
        <w:t>e</w:t>
      </w:r>
      <w:r w:rsidRPr="003F3F20">
        <w:rPr>
          <w:lang w:val="fr-FR"/>
        </w:rPr>
        <w:t xml:space="preserve"> réunion, le Congo a reçu un financement pour mener une enquête sur l'utilisation de solutions de remplacement aux substances appauvrissant la couche d'ozone (SAO) (70 000 $ US), qui s'est achevée en décembre 2017. Cette enquête a aidé le pays à évaluer la consommation de différentes </w:t>
      </w:r>
      <w:r w:rsidR="003F3F20" w:rsidRPr="003F3F20">
        <w:rPr>
          <w:lang w:val="fr-FR"/>
        </w:rPr>
        <w:t>solutions</w:t>
      </w:r>
      <w:r w:rsidRPr="003F3F20">
        <w:rPr>
          <w:lang w:val="fr-FR"/>
        </w:rPr>
        <w:t xml:space="preserve"> de remplacement aux SAO, y compris les HFC, et leur modèle de consommation au cours des années 2012 à 2015.</w:t>
      </w:r>
    </w:p>
    <w:p w14:paraId="6546F071" w14:textId="77777777" w:rsidR="00210ABC" w:rsidRPr="003F3F20" w:rsidRDefault="00210ABC" w:rsidP="009874AC">
      <w:pPr>
        <w:pStyle w:val="Heading1"/>
        <w:rPr>
          <w:lang w:val="fr-FR"/>
        </w:rPr>
      </w:pPr>
      <w:r w:rsidRPr="003F3F20">
        <w:rPr>
          <w:lang w:val="fr-FR"/>
        </w:rPr>
        <w:t>À la 80</w:t>
      </w:r>
      <w:r w:rsidRPr="003F3F20">
        <w:rPr>
          <w:vertAlign w:val="superscript"/>
          <w:lang w:val="fr-FR"/>
        </w:rPr>
        <w:t>e</w:t>
      </w:r>
      <w:r w:rsidRPr="003F3F20">
        <w:rPr>
          <w:lang w:val="fr-FR"/>
        </w:rPr>
        <w:t xml:space="preserve"> réunion, le Congo a reçu un financement (de 150 000 $ US) visant à mettre en œuvre les activités habilitantes pour la réduction progressive des HFC, qui ont été achevées en décembre 2021. Ces activités ont notamment aidé le pays à ratifier l'Amendement de Kigali ; à repérer les lacunes dans la réglementation et l'application qui doivent être comblées à la fois pour la mise en œuvre de l'élimination des HCFC et la préparation de la réduction progressive des HFC ; à repérer les lacunes dans les besoins de vérification des HFC et communiquer avec les parties prenantes impliquées dans la supervision des systèmes de surveillance et de déclaration des HFC ; à élaborer une proposition de codes nationaux du Système harmonisé (SH) pour les HFC ; à terminer l'enquête de terrain sur le secteur de l'entretien en </w:t>
      </w:r>
      <w:r w:rsidRPr="003F3F20">
        <w:rPr>
          <w:lang w:val="fr-FR"/>
        </w:rPr>
        <w:lastRenderedPageBreak/>
        <w:t>réfrigération et climatisation ; à récolter des données relatives aux importations sur les tendances présentées par la consommation d'équipements et de frigorigènes ; à identifier et définir les besoins en formation des frigoristes, tout en adoptant des solutions de remplacement exemptes de HFC, l'accent étant mis sur le secteur informel ; et à sensibiliser le public à la réduction progressive des HFC par des activités d’information. La mise en œuvre de ces activités a permis la préparation du KIP car elle a permis aux parties prenantes nationales d'être pleinement impliquées dans le processus, a aidé à une meilleure compréhension des niveaux et des tendances de consommation de HFC et a facilité la mise en œuvre des mesures initiales, notamment un système de permis pour les HFC.</w:t>
      </w:r>
    </w:p>
    <w:p w14:paraId="6D83113D" w14:textId="77777777" w:rsidR="00210ABC" w:rsidRPr="003F3F20" w:rsidRDefault="00210ABC" w:rsidP="00210ABC">
      <w:pPr>
        <w:keepNext/>
        <w:keepLines/>
        <w:spacing w:after="240"/>
        <w:rPr>
          <w:b/>
          <w:bCs/>
          <w:lang w:val="fr-FR"/>
        </w:rPr>
      </w:pPr>
      <w:r w:rsidRPr="003F3F20">
        <w:rPr>
          <w:b/>
          <w:bCs/>
          <w:lang w:val="fr-FR"/>
        </w:rPr>
        <w:t>Phase I des plans de mise en œuvre des HFC de Kigali</w:t>
      </w:r>
    </w:p>
    <w:p w14:paraId="58394A78" w14:textId="77777777" w:rsidR="00210ABC" w:rsidRPr="003F3F20" w:rsidRDefault="00210ABC" w:rsidP="00210ABC">
      <w:pPr>
        <w:keepNext/>
        <w:keepLines/>
        <w:spacing w:after="240"/>
        <w:rPr>
          <w:u w:val="single"/>
          <w:lang w:val="fr-FR"/>
        </w:rPr>
      </w:pPr>
      <w:r w:rsidRPr="003F3F20">
        <w:rPr>
          <w:u w:val="single"/>
          <w:lang w:val="fr-FR"/>
        </w:rPr>
        <w:t>Cadres politiques, réglementaires et institutionnels</w:t>
      </w:r>
    </w:p>
    <w:p w14:paraId="28EABA6E" w14:textId="77777777" w:rsidR="00210ABC" w:rsidRPr="003F3F20" w:rsidRDefault="00210ABC" w:rsidP="009874AC">
      <w:pPr>
        <w:pStyle w:val="Heading1"/>
        <w:rPr>
          <w:lang w:val="fr-FR"/>
        </w:rPr>
      </w:pPr>
      <w:r w:rsidRPr="003F3F20">
        <w:rPr>
          <w:lang w:val="fr-FR"/>
        </w:rPr>
        <w:t xml:space="preserve">Le </w:t>
      </w:r>
      <w:proofErr w:type="gramStart"/>
      <w:r w:rsidRPr="003F3F20">
        <w:rPr>
          <w:lang w:val="fr-FR"/>
        </w:rPr>
        <w:t>Ministère de l'environnement</w:t>
      </w:r>
      <w:proofErr w:type="gramEnd"/>
      <w:r w:rsidRPr="003F3F20">
        <w:rPr>
          <w:lang w:val="fr-FR"/>
        </w:rPr>
        <w:t xml:space="preserve">, du développement durable et du Bassin du Congo est l'organisme chargé de mettre en œuvre le Protocole de Montréal dans le pays. L'Unité nationale de l'ozone (UNO) a été créée au sein du Ministère. C'est l'instance dédiée à la mise en œuvre du Protocole de Montréal et de ses amendements, en particulier l'Amendement de Kigali. </w:t>
      </w:r>
    </w:p>
    <w:p w14:paraId="4FFEE9D3" w14:textId="77777777" w:rsidR="00210ABC" w:rsidRPr="003F3F20" w:rsidRDefault="00210ABC" w:rsidP="009874AC">
      <w:pPr>
        <w:pStyle w:val="Heading1"/>
        <w:rPr>
          <w:lang w:val="fr-FR"/>
        </w:rPr>
      </w:pPr>
      <w:r w:rsidRPr="003F3F20">
        <w:rPr>
          <w:lang w:val="fr-FR"/>
        </w:rPr>
        <w:t xml:space="preserve">L'UNO est chargée du fonctionnement du système de permis, de l'attribution des quotas et de la supervision de la mise en œuvre de tous les projets approuvés dans le cadre du Fonds multilatéral, y compris le KIP. </w:t>
      </w:r>
    </w:p>
    <w:p w14:paraId="015D11A8" w14:textId="77777777" w:rsidR="00210ABC" w:rsidRPr="003F3F20" w:rsidRDefault="00210ABC" w:rsidP="009874AC">
      <w:pPr>
        <w:pStyle w:val="Heading1"/>
        <w:rPr>
          <w:lang w:val="fr-FR"/>
        </w:rPr>
      </w:pPr>
      <w:r w:rsidRPr="003F3F20">
        <w:rPr>
          <w:lang w:val="fr-FR"/>
        </w:rPr>
        <w:t xml:space="preserve">Parmi les principaux acteurs impliqués dans la mise en œuvre du KIP, la Direction générale des douanes et des droits indirects, au sein du </w:t>
      </w:r>
      <w:proofErr w:type="gramStart"/>
      <w:r w:rsidRPr="003F3F20">
        <w:rPr>
          <w:lang w:val="fr-FR"/>
        </w:rPr>
        <w:t>Ministère de l'économie</w:t>
      </w:r>
      <w:proofErr w:type="gramEnd"/>
      <w:r w:rsidRPr="003F3F20">
        <w:rPr>
          <w:lang w:val="fr-FR"/>
        </w:rPr>
        <w:t xml:space="preserve"> et des finances, est chargée du suivi des HFC sur la base des codes SH 2022, et le Ministère du commerce, des approvisionnements et de la consommation délivrera des permis d'importation de HFC aux importateurs agréés, après que le Ministère de l'environnement les aura approuvés. Les autres parties prenantes sont le </w:t>
      </w:r>
      <w:proofErr w:type="gramStart"/>
      <w:r w:rsidRPr="003F3F20">
        <w:rPr>
          <w:lang w:val="fr-FR"/>
        </w:rPr>
        <w:t>Ministère de la promotion</w:t>
      </w:r>
      <w:proofErr w:type="gramEnd"/>
      <w:r w:rsidRPr="003F3F20">
        <w:rPr>
          <w:lang w:val="fr-FR"/>
        </w:rPr>
        <w:t xml:space="preserve"> de la femme et de l'intégration de la femme au développement et l'Agence congolaise de normalisation et de la qualité, chargée de mettre en œuvre les normes dans le pays. </w:t>
      </w:r>
    </w:p>
    <w:p w14:paraId="6A7B10E0" w14:textId="3A78501D" w:rsidR="00210ABC" w:rsidRPr="003F3F20" w:rsidRDefault="00210ABC" w:rsidP="009874AC">
      <w:pPr>
        <w:pStyle w:val="Heading1"/>
        <w:rPr>
          <w:lang w:val="fr-FR"/>
        </w:rPr>
      </w:pPr>
      <w:r w:rsidRPr="003F3F20">
        <w:rPr>
          <w:lang w:val="fr-FR"/>
        </w:rPr>
        <w:t>Par ailleurs, le Congo appartient à la Communauté économ</w:t>
      </w:r>
      <w:r w:rsidR="003F3F20">
        <w:rPr>
          <w:lang w:val="fr-FR"/>
        </w:rPr>
        <w:t>ique et monétaire de l'Afrique c</w:t>
      </w:r>
      <w:r w:rsidRPr="003F3F20">
        <w:rPr>
          <w:lang w:val="fr-FR"/>
        </w:rPr>
        <w:t>entrale (</w:t>
      </w:r>
      <w:r w:rsidR="003F3F20">
        <w:rPr>
          <w:lang w:val="fr-FR"/>
        </w:rPr>
        <w:t>CEMAC</w:t>
      </w:r>
      <w:r w:rsidRPr="003F3F20">
        <w:rPr>
          <w:lang w:val="fr-FR"/>
        </w:rPr>
        <w:t>), institution chargée d'élaborer des normes minimales d</w:t>
      </w:r>
      <w:r w:rsidR="003F3F20">
        <w:rPr>
          <w:lang w:val="fr-FR"/>
        </w:rPr>
        <w:t>e performance énergétique</w:t>
      </w:r>
      <w:r w:rsidRPr="003F3F20">
        <w:rPr>
          <w:lang w:val="fr-FR"/>
        </w:rPr>
        <w:t xml:space="preserve"> pour les appareils électriques.</w:t>
      </w:r>
    </w:p>
    <w:p w14:paraId="0E436015" w14:textId="77777777" w:rsidR="00210ABC" w:rsidRPr="003F3F20" w:rsidRDefault="00210ABC" w:rsidP="00210ABC">
      <w:pPr>
        <w:keepNext/>
        <w:keepLines/>
        <w:spacing w:after="240"/>
        <w:outlineLvl w:val="0"/>
        <w:rPr>
          <w:u w:val="single"/>
          <w:lang w:val="fr-FR"/>
        </w:rPr>
      </w:pPr>
      <w:r w:rsidRPr="003F3F20">
        <w:rPr>
          <w:u w:val="single"/>
          <w:lang w:val="fr-FR"/>
        </w:rPr>
        <w:t>Consommation de HCFC</w:t>
      </w:r>
    </w:p>
    <w:p w14:paraId="49C9CA7D" w14:textId="7E90BC51" w:rsidR="00210ABC" w:rsidRPr="003F3F20" w:rsidRDefault="00210ABC" w:rsidP="009874AC">
      <w:pPr>
        <w:pStyle w:val="Heading1"/>
        <w:rPr>
          <w:lang w:val="fr-FR"/>
        </w:rPr>
      </w:pPr>
      <w:r w:rsidRPr="003F3F20">
        <w:rPr>
          <w:lang w:val="fr-FR"/>
        </w:rPr>
        <w:t>Le Congo importe uniquement des HFC destinés à être utilisés dans le secteur de l’entretien en réfrigération et climatisation. En 2022, le Congo a consommé du HFC-134a (54,8 % de la consommation totale de HFC en tonnes d'équivalent-CO</w:t>
      </w:r>
      <w:r w:rsidRPr="003F3F20">
        <w:rPr>
          <w:vertAlign w:val="subscript"/>
          <w:lang w:val="fr-FR"/>
        </w:rPr>
        <w:t>2</w:t>
      </w:r>
      <w:r w:rsidR="003F3F20">
        <w:rPr>
          <w:lang w:val="fr-FR"/>
        </w:rPr>
        <w:t xml:space="preserve"> </w:t>
      </w:r>
      <w:r w:rsidRPr="003F3F20">
        <w:rPr>
          <w:lang w:val="fr-FR"/>
        </w:rPr>
        <w:t>(éq-CO</w:t>
      </w:r>
      <w:r w:rsidRPr="003F3F20">
        <w:rPr>
          <w:vertAlign w:val="subscript"/>
          <w:lang w:val="fr-FR"/>
        </w:rPr>
        <w:t>2</w:t>
      </w:r>
      <w:r w:rsidRPr="003F3F20">
        <w:rPr>
          <w:lang w:val="fr-FR"/>
        </w:rPr>
        <w:t>)), du R-410A (30,0 %) et du R-404A (15,2 %). Le tableau 1 présente la consommation de HFC du pays telle que déclarée au Secrétariat de l'ozone en vertu de l'article 7 du Protocole de Montréal.</w:t>
      </w:r>
    </w:p>
    <w:p w14:paraId="5D69F47A" w14:textId="77777777" w:rsidR="00210ABC" w:rsidRPr="003F3F20" w:rsidRDefault="00210ABC" w:rsidP="00210ABC">
      <w:pPr>
        <w:pStyle w:val="Heading1"/>
        <w:keepNext/>
        <w:numPr>
          <w:ilvl w:val="0"/>
          <w:numId w:val="0"/>
        </w:numPr>
        <w:spacing w:after="0"/>
        <w:rPr>
          <w:lang w:val="fr-FR"/>
        </w:rPr>
      </w:pPr>
      <w:r w:rsidRPr="003F3F20">
        <w:rPr>
          <w:b/>
          <w:bCs/>
          <w:lang w:val="fr-FR"/>
        </w:rPr>
        <w:lastRenderedPageBreak/>
        <w:t>Tableau 1. Consommation de HFC au Congo (données fournies au titre de l'article 7 pour 2019-2022)</w:t>
      </w:r>
    </w:p>
    <w:tbl>
      <w:tblPr>
        <w:tblStyle w:val="TableGrid"/>
        <w:tblW w:w="5000" w:type="pct"/>
        <w:tblLayout w:type="fixed"/>
        <w:tblLook w:val="04A0" w:firstRow="1" w:lastRow="0" w:firstColumn="1" w:lastColumn="0" w:noHBand="0" w:noVBand="1"/>
      </w:tblPr>
      <w:tblGrid>
        <w:gridCol w:w="1736"/>
        <w:gridCol w:w="885"/>
        <w:gridCol w:w="1291"/>
        <w:gridCol w:w="1291"/>
        <w:gridCol w:w="1291"/>
        <w:gridCol w:w="1291"/>
        <w:gridCol w:w="1791"/>
      </w:tblGrid>
      <w:tr w:rsidR="000179B8" w:rsidRPr="00A0683F" w14:paraId="462018A8" w14:textId="77777777" w:rsidTr="00CF1F41">
        <w:trPr>
          <w:tblHeader/>
        </w:trPr>
        <w:tc>
          <w:tcPr>
            <w:tcW w:w="907" w:type="pct"/>
            <w:shd w:val="clear" w:color="auto" w:fill="auto"/>
            <w:vAlign w:val="center"/>
          </w:tcPr>
          <w:p w14:paraId="44D4C8B5" w14:textId="77777777" w:rsidR="00210ABC" w:rsidRPr="003F3F20" w:rsidRDefault="00210ABC" w:rsidP="00CF1F41">
            <w:pPr>
              <w:keepNext/>
              <w:tabs>
                <w:tab w:val="left" w:pos="3141"/>
              </w:tabs>
              <w:suppressAutoHyphens/>
              <w:jc w:val="center"/>
              <w:rPr>
                <w:rFonts w:asciiTheme="majorBidi" w:hAnsiTheme="majorBidi" w:cstheme="majorBidi"/>
                <w:b/>
                <w:bCs/>
                <w:sz w:val="20"/>
                <w:szCs w:val="20"/>
                <w:lang w:val="fr-FR"/>
              </w:rPr>
            </w:pPr>
            <w:r w:rsidRPr="003F3F20">
              <w:rPr>
                <w:rFonts w:asciiTheme="majorBidi" w:hAnsiTheme="majorBidi" w:cstheme="majorBidi"/>
                <w:b/>
                <w:bCs/>
                <w:sz w:val="20"/>
                <w:szCs w:val="20"/>
                <w:lang w:val="fr-FR"/>
              </w:rPr>
              <w:t>HFC</w:t>
            </w:r>
          </w:p>
        </w:tc>
        <w:tc>
          <w:tcPr>
            <w:tcW w:w="461" w:type="pct"/>
            <w:shd w:val="clear" w:color="auto" w:fill="auto"/>
            <w:vAlign w:val="center"/>
          </w:tcPr>
          <w:p w14:paraId="3224A02C" w14:textId="77777777" w:rsidR="00210ABC" w:rsidRPr="003F3F20" w:rsidRDefault="00210ABC" w:rsidP="00CF1F41">
            <w:pPr>
              <w:keepNext/>
              <w:tabs>
                <w:tab w:val="left" w:pos="3141"/>
              </w:tabs>
              <w:suppressAutoHyphens/>
              <w:jc w:val="center"/>
              <w:rPr>
                <w:rFonts w:asciiTheme="majorBidi" w:hAnsiTheme="majorBidi" w:cstheme="majorBidi"/>
                <w:b/>
                <w:bCs/>
                <w:sz w:val="20"/>
                <w:szCs w:val="20"/>
                <w:lang w:val="fr-FR"/>
              </w:rPr>
            </w:pPr>
            <w:r w:rsidRPr="003F3F20">
              <w:rPr>
                <w:rFonts w:asciiTheme="majorBidi" w:hAnsiTheme="majorBidi" w:cstheme="majorBidi"/>
                <w:b/>
                <w:bCs/>
                <w:sz w:val="20"/>
                <w:szCs w:val="20"/>
                <w:lang w:val="fr-FR"/>
              </w:rPr>
              <w:t>PRP</w:t>
            </w:r>
          </w:p>
        </w:tc>
        <w:tc>
          <w:tcPr>
            <w:tcW w:w="674" w:type="pct"/>
            <w:shd w:val="clear" w:color="auto" w:fill="auto"/>
            <w:vAlign w:val="center"/>
          </w:tcPr>
          <w:p w14:paraId="42217859" w14:textId="77777777" w:rsidR="00210ABC" w:rsidRPr="003F3F20" w:rsidRDefault="00210ABC" w:rsidP="00CF1F41">
            <w:pPr>
              <w:keepNext/>
              <w:tabs>
                <w:tab w:val="left" w:pos="3141"/>
              </w:tabs>
              <w:suppressAutoHyphens/>
              <w:jc w:val="center"/>
              <w:rPr>
                <w:rFonts w:asciiTheme="majorBidi" w:hAnsiTheme="majorBidi" w:cstheme="majorBidi"/>
                <w:b/>
                <w:bCs/>
                <w:sz w:val="20"/>
                <w:szCs w:val="20"/>
                <w:lang w:val="fr-FR"/>
              </w:rPr>
            </w:pPr>
            <w:r w:rsidRPr="003F3F20">
              <w:rPr>
                <w:rFonts w:asciiTheme="majorBidi" w:hAnsiTheme="majorBidi" w:cstheme="majorBidi"/>
                <w:b/>
                <w:bCs/>
                <w:sz w:val="20"/>
                <w:szCs w:val="20"/>
                <w:lang w:val="fr-FR"/>
              </w:rPr>
              <w:t>2019</w:t>
            </w:r>
          </w:p>
        </w:tc>
        <w:tc>
          <w:tcPr>
            <w:tcW w:w="674" w:type="pct"/>
            <w:shd w:val="clear" w:color="auto" w:fill="auto"/>
            <w:vAlign w:val="center"/>
          </w:tcPr>
          <w:p w14:paraId="1912C94C" w14:textId="77777777" w:rsidR="00210ABC" w:rsidRPr="003F3F20" w:rsidRDefault="00210ABC" w:rsidP="00CF1F41">
            <w:pPr>
              <w:keepNext/>
              <w:tabs>
                <w:tab w:val="left" w:pos="3141"/>
              </w:tabs>
              <w:suppressAutoHyphens/>
              <w:jc w:val="center"/>
              <w:rPr>
                <w:rFonts w:asciiTheme="majorBidi" w:hAnsiTheme="majorBidi" w:cstheme="majorBidi"/>
                <w:b/>
                <w:bCs/>
                <w:sz w:val="20"/>
                <w:szCs w:val="20"/>
                <w:lang w:val="fr-FR"/>
              </w:rPr>
            </w:pPr>
            <w:r w:rsidRPr="003F3F20">
              <w:rPr>
                <w:rFonts w:asciiTheme="majorBidi" w:hAnsiTheme="majorBidi" w:cstheme="majorBidi"/>
                <w:b/>
                <w:bCs/>
                <w:sz w:val="20"/>
                <w:szCs w:val="20"/>
                <w:lang w:val="fr-FR"/>
              </w:rPr>
              <w:t>2020</w:t>
            </w:r>
          </w:p>
        </w:tc>
        <w:tc>
          <w:tcPr>
            <w:tcW w:w="674" w:type="pct"/>
            <w:shd w:val="clear" w:color="auto" w:fill="auto"/>
            <w:vAlign w:val="center"/>
          </w:tcPr>
          <w:p w14:paraId="00C12FB8" w14:textId="77777777" w:rsidR="00210ABC" w:rsidRPr="003F3F20" w:rsidRDefault="00210ABC" w:rsidP="00CF1F41">
            <w:pPr>
              <w:keepNext/>
              <w:tabs>
                <w:tab w:val="left" w:pos="3141"/>
              </w:tabs>
              <w:suppressAutoHyphens/>
              <w:jc w:val="center"/>
              <w:rPr>
                <w:rFonts w:asciiTheme="majorBidi" w:hAnsiTheme="majorBidi" w:cstheme="majorBidi"/>
                <w:b/>
                <w:bCs/>
                <w:sz w:val="20"/>
                <w:szCs w:val="20"/>
                <w:lang w:val="fr-FR"/>
              </w:rPr>
            </w:pPr>
            <w:r w:rsidRPr="003F3F20">
              <w:rPr>
                <w:rFonts w:asciiTheme="majorBidi" w:hAnsiTheme="majorBidi" w:cstheme="majorBidi"/>
                <w:b/>
                <w:bCs/>
                <w:sz w:val="20"/>
                <w:szCs w:val="20"/>
                <w:lang w:val="fr-FR"/>
              </w:rPr>
              <w:t>2021</w:t>
            </w:r>
          </w:p>
        </w:tc>
        <w:tc>
          <w:tcPr>
            <w:tcW w:w="674" w:type="pct"/>
            <w:vAlign w:val="center"/>
          </w:tcPr>
          <w:p w14:paraId="0E5067C9" w14:textId="77777777" w:rsidR="00210ABC" w:rsidRPr="003F3F20" w:rsidRDefault="00210ABC" w:rsidP="00CF1F41">
            <w:pPr>
              <w:keepNext/>
              <w:tabs>
                <w:tab w:val="left" w:pos="3141"/>
              </w:tabs>
              <w:suppressAutoHyphens/>
              <w:jc w:val="center"/>
              <w:rPr>
                <w:rFonts w:asciiTheme="majorBidi" w:hAnsiTheme="majorBidi" w:cstheme="majorBidi"/>
                <w:b/>
                <w:bCs/>
                <w:sz w:val="20"/>
                <w:szCs w:val="20"/>
                <w:lang w:val="fr-FR"/>
              </w:rPr>
            </w:pPr>
            <w:r w:rsidRPr="003F3F20">
              <w:rPr>
                <w:rFonts w:asciiTheme="majorBidi" w:hAnsiTheme="majorBidi" w:cstheme="majorBidi"/>
                <w:b/>
                <w:bCs/>
                <w:sz w:val="20"/>
                <w:szCs w:val="20"/>
                <w:lang w:val="fr-FR"/>
              </w:rPr>
              <w:t>2022</w:t>
            </w:r>
          </w:p>
        </w:tc>
        <w:tc>
          <w:tcPr>
            <w:tcW w:w="936" w:type="pct"/>
            <w:vAlign w:val="center"/>
          </w:tcPr>
          <w:p w14:paraId="3DAA3781" w14:textId="77777777" w:rsidR="00210ABC" w:rsidRPr="003F3F20" w:rsidRDefault="00210ABC" w:rsidP="00CF1F41">
            <w:pPr>
              <w:keepNext/>
              <w:tabs>
                <w:tab w:val="left" w:pos="3141"/>
              </w:tabs>
              <w:suppressAutoHyphens/>
              <w:ind w:left="-157" w:right="-105"/>
              <w:jc w:val="center"/>
              <w:rPr>
                <w:rFonts w:asciiTheme="majorBidi" w:hAnsiTheme="majorBidi" w:cstheme="majorBidi"/>
                <w:b/>
                <w:bCs/>
                <w:sz w:val="20"/>
                <w:szCs w:val="20"/>
                <w:lang w:val="fr-FR"/>
              </w:rPr>
            </w:pPr>
            <w:r w:rsidRPr="003F3F20">
              <w:rPr>
                <w:rFonts w:asciiTheme="majorBidi" w:hAnsiTheme="majorBidi" w:cstheme="majorBidi"/>
                <w:b/>
                <w:bCs/>
                <w:sz w:val="20"/>
                <w:szCs w:val="20"/>
                <w:lang w:val="fr-FR"/>
              </w:rPr>
              <w:t>Part de la</w:t>
            </w:r>
            <w:r w:rsidRPr="003F3F20">
              <w:rPr>
                <w:rFonts w:asciiTheme="majorBidi" w:hAnsiTheme="majorBidi" w:cstheme="majorBidi"/>
                <w:b/>
                <w:bCs/>
                <w:sz w:val="20"/>
                <w:szCs w:val="20"/>
                <w:lang w:val="fr-FR"/>
              </w:rPr>
              <w:br/>
              <w:t>Consommation de HCFC</w:t>
            </w:r>
            <w:r w:rsidRPr="003F3F20">
              <w:rPr>
                <w:rFonts w:asciiTheme="majorBidi" w:hAnsiTheme="majorBidi" w:cstheme="majorBidi"/>
                <w:b/>
                <w:bCs/>
                <w:sz w:val="20"/>
                <w:szCs w:val="20"/>
                <w:lang w:val="fr-FR"/>
              </w:rPr>
              <w:br/>
              <w:t>en 2022 (%)</w:t>
            </w:r>
          </w:p>
        </w:tc>
      </w:tr>
      <w:tr w:rsidR="000179B8" w:rsidRPr="003F3F20" w14:paraId="4596A524" w14:textId="77777777" w:rsidTr="00CF1F41">
        <w:tc>
          <w:tcPr>
            <w:tcW w:w="5000" w:type="pct"/>
            <w:gridSpan w:val="7"/>
            <w:shd w:val="clear" w:color="auto" w:fill="auto"/>
          </w:tcPr>
          <w:p w14:paraId="585EBD72" w14:textId="77777777" w:rsidR="00210ABC" w:rsidRPr="003F3F20" w:rsidRDefault="00210ABC" w:rsidP="00CF1F41">
            <w:pPr>
              <w:keepNext/>
              <w:tabs>
                <w:tab w:val="left" w:pos="3141"/>
              </w:tabs>
              <w:suppressAutoHyphens/>
              <w:jc w:val="left"/>
              <w:rPr>
                <w:rFonts w:asciiTheme="majorBidi" w:hAnsiTheme="majorBidi" w:cstheme="majorBidi"/>
                <w:sz w:val="20"/>
                <w:szCs w:val="20"/>
                <w:lang w:val="fr-FR"/>
              </w:rPr>
            </w:pPr>
            <w:proofErr w:type="spellStart"/>
            <w:proofErr w:type="gramStart"/>
            <w:r w:rsidRPr="003F3F20">
              <w:rPr>
                <w:rFonts w:asciiTheme="majorBidi" w:hAnsiTheme="majorBidi" w:cstheme="majorBidi"/>
                <w:b/>
                <w:bCs/>
                <w:sz w:val="20"/>
                <w:szCs w:val="20"/>
                <w:lang w:val="fr-FR"/>
              </w:rPr>
              <w:t>tm</w:t>
            </w:r>
            <w:proofErr w:type="spellEnd"/>
            <w:proofErr w:type="gramEnd"/>
          </w:p>
        </w:tc>
      </w:tr>
      <w:tr w:rsidR="000179B8" w:rsidRPr="003F3F20" w14:paraId="6E3AC287" w14:textId="77777777" w:rsidTr="00CF1F41">
        <w:tc>
          <w:tcPr>
            <w:tcW w:w="907" w:type="pct"/>
            <w:shd w:val="clear" w:color="auto" w:fill="auto"/>
          </w:tcPr>
          <w:p w14:paraId="3F4A310B" w14:textId="77777777" w:rsidR="00210ABC" w:rsidRPr="003F3F20" w:rsidRDefault="00210ABC" w:rsidP="00CF1F41">
            <w:pPr>
              <w:keepNext/>
              <w:keepLines/>
              <w:tabs>
                <w:tab w:val="left" w:pos="3141"/>
              </w:tabs>
              <w:suppressAutoHyphens/>
              <w:rPr>
                <w:rFonts w:asciiTheme="majorBidi" w:hAnsiTheme="majorBidi" w:cstheme="majorBidi"/>
                <w:sz w:val="20"/>
                <w:szCs w:val="20"/>
                <w:lang w:val="fr-FR"/>
              </w:rPr>
            </w:pPr>
            <w:r w:rsidRPr="003F3F20">
              <w:rPr>
                <w:rFonts w:asciiTheme="majorBidi" w:hAnsiTheme="majorBidi" w:cstheme="majorBidi"/>
                <w:sz w:val="20"/>
                <w:szCs w:val="20"/>
                <w:lang w:val="fr-FR"/>
              </w:rPr>
              <w:t>HFC-134a</w:t>
            </w:r>
          </w:p>
        </w:tc>
        <w:tc>
          <w:tcPr>
            <w:tcW w:w="461" w:type="pct"/>
            <w:shd w:val="clear" w:color="auto" w:fill="auto"/>
          </w:tcPr>
          <w:p w14:paraId="1C483A1B" w14:textId="77777777" w:rsidR="00210ABC" w:rsidRPr="003F3F20" w:rsidRDefault="00210ABC" w:rsidP="00CF1F41">
            <w:pPr>
              <w:keepNext/>
              <w:keepLines/>
              <w:tabs>
                <w:tab w:val="left" w:pos="3141"/>
              </w:tabs>
              <w:suppressAutoHyphens/>
              <w:jc w:val="right"/>
              <w:rPr>
                <w:rFonts w:asciiTheme="majorBidi" w:hAnsiTheme="majorBidi" w:cstheme="majorBidi"/>
                <w:sz w:val="20"/>
                <w:szCs w:val="20"/>
                <w:lang w:val="fr-FR"/>
              </w:rPr>
            </w:pPr>
            <w:r w:rsidRPr="003F3F20">
              <w:rPr>
                <w:rFonts w:asciiTheme="majorBidi" w:hAnsiTheme="majorBidi" w:cstheme="majorBidi"/>
                <w:sz w:val="20"/>
                <w:szCs w:val="20"/>
                <w:lang w:val="fr-FR"/>
              </w:rPr>
              <w:t>1 430</w:t>
            </w:r>
          </w:p>
        </w:tc>
        <w:tc>
          <w:tcPr>
            <w:tcW w:w="674" w:type="pct"/>
            <w:shd w:val="clear" w:color="auto" w:fill="auto"/>
            <w:vAlign w:val="bottom"/>
          </w:tcPr>
          <w:p w14:paraId="19E9DFC0" w14:textId="77777777" w:rsidR="00210ABC" w:rsidRPr="003F3F20" w:rsidRDefault="00210ABC" w:rsidP="00CF1F41">
            <w:pPr>
              <w:keepNext/>
              <w:keepLines/>
              <w:tabs>
                <w:tab w:val="left" w:pos="3141"/>
              </w:tabs>
              <w:suppressAutoHyphens/>
              <w:jc w:val="right"/>
              <w:rPr>
                <w:rFonts w:asciiTheme="majorBidi" w:hAnsiTheme="majorBidi" w:cstheme="majorBidi"/>
                <w:sz w:val="20"/>
                <w:szCs w:val="20"/>
                <w:lang w:val="fr-FR"/>
              </w:rPr>
            </w:pPr>
            <w:r w:rsidRPr="003F3F20">
              <w:rPr>
                <w:rFonts w:asciiTheme="majorBidi" w:hAnsiTheme="majorBidi" w:cstheme="majorBidi"/>
                <w:sz w:val="20"/>
                <w:szCs w:val="20"/>
                <w:lang w:val="fr-FR"/>
              </w:rPr>
              <w:t>104,10</w:t>
            </w:r>
          </w:p>
        </w:tc>
        <w:tc>
          <w:tcPr>
            <w:tcW w:w="674" w:type="pct"/>
            <w:shd w:val="clear" w:color="auto" w:fill="auto"/>
            <w:vAlign w:val="center"/>
          </w:tcPr>
          <w:p w14:paraId="3C39763B" w14:textId="77777777" w:rsidR="00210ABC" w:rsidRPr="003F3F20" w:rsidRDefault="00210ABC" w:rsidP="00CF1F41">
            <w:pPr>
              <w:keepNext/>
              <w:keepLines/>
              <w:tabs>
                <w:tab w:val="left" w:pos="3141"/>
              </w:tabs>
              <w:suppressAutoHyphens/>
              <w:jc w:val="right"/>
              <w:rPr>
                <w:rFonts w:asciiTheme="majorBidi" w:hAnsiTheme="majorBidi" w:cstheme="majorBidi"/>
                <w:sz w:val="20"/>
                <w:szCs w:val="20"/>
                <w:lang w:val="fr-FR"/>
              </w:rPr>
            </w:pPr>
            <w:r w:rsidRPr="003F3F20">
              <w:rPr>
                <w:rFonts w:asciiTheme="majorBidi" w:hAnsiTheme="majorBidi" w:cstheme="majorBidi"/>
                <w:sz w:val="20"/>
                <w:szCs w:val="20"/>
                <w:lang w:val="fr-FR"/>
              </w:rPr>
              <w:t>109,80</w:t>
            </w:r>
          </w:p>
        </w:tc>
        <w:tc>
          <w:tcPr>
            <w:tcW w:w="674" w:type="pct"/>
            <w:shd w:val="clear" w:color="auto" w:fill="auto"/>
            <w:vAlign w:val="center"/>
          </w:tcPr>
          <w:p w14:paraId="03799918" w14:textId="77777777" w:rsidR="00210ABC" w:rsidRPr="003F3F20" w:rsidRDefault="00210ABC" w:rsidP="00CF1F41">
            <w:pPr>
              <w:keepNext/>
              <w:keepLines/>
              <w:tabs>
                <w:tab w:val="left" w:pos="3141"/>
              </w:tabs>
              <w:suppressAutoHyphens/>
              <w:jc w:val="right"/>
              <w:rPr>
                <w:rFonts w:asciiTheme="majorBidi" w:hAnsiTheme="majorBidi" w:cstheme="majorBidi"/>
                <w:sz w:val="20"/>
                <w:szCs w:val="20"/>
                <w:lang w:val="fr-FR"/>
              </w:rPr>
            </w:pPr>
            <w:r w:rsidRPr="003F3F20">
              <w:rPr>
                <w:rFonts w:asciiTheme="majorBidi" w:hAnsiTheme="majorBidi" w:cstheme="majorBidi"/>
                <w:sz w:val="20"/>
                <w:szCs w:val="20"/>
                <w:lang w:val="fr-FR"/>
              </w:rPr>
              <w:t>111,40</w:t>
            </w:r>
          </w:p>
        </w:tc>
        <w:tc>
          <w:tcPr>
            <w:tcW w:w="674" w:type="pct"/>
            <w:shd w:val="clear" w:color="auto" w:fill="auto"/>
            <w:vAlign w:val="center"/>
          </w:tcPr>
          <w:p w14:paraId="6AF2D128" w14:textId="77777777" w:rsidR="00210ABC" w:rsidRPr="003F3F20" w:rsidRDefault="00210ABC" w:rsidP="00CF1F41">
            <w:pPr>
              <w:keepNext/>
              <w:keepLines/>
              <w:tabs>
                <w:tab w:val="left" w:pos="3141"/>
              </w:tabs>
              <w:suppressAutoHyphens/>
              <w:jc w:val="right"/>
              <w:rPr>
                <w:rFonts w:asciiTheme="majorBidi" w:hAnsiTheme="majorBidi" w:cstheme="majorBidi"/>
                <w:sz w:val="20"/>
                <w:szCs w:val="20"/>
                <w:lang w:val="fr-FR"/>
              </w:rPr>
            </w:pPr>
            <w:r w:rsidRPr="003F3F20">
              <w:rPr>
                <w:rFonts w:asciiTheme="majorBidi" w:hAnsiTheme="majorBidi" w:cstheme="majorBidi"/>
                <w:sz w:val="20"/>
                <w:szCs w:val="20"/>
                <w:lang w:val="fr-FR"/>
              </w:rPr>
              <w:t>112,02</w:t>
            </w:r>
          </w:p>
        </w:tc>
        <w:tc>
          <w:tcPr>
            <w:tcW w:w="936" w:type="pct"/>
          </w:tcPr>
          <w:p w14:paraId="004EE884" w14:textId="77777777" w:rsidR="00210ABC" w:rsidRPr="003F3F20" w:rsidRDefault="00210ABC" w:rsidP="00CF1F41">
            <w:pPr>
              <w:keepNext/>
              <w:keepLines/>
              <w:tabs>
                <w:tab w:val="left" w:pos="3141"/>
              </w:tabs>
              <w:suppressAutoHyphens/>
              <w:jc w:val="center"/>
              <w:rPr>
                <w:rFonts w:asciiTheme="majorBidi" w:hAnsiTheme="majorBidi" w:cstheme="majorBidi"/>
                <w:sz w:val="20"/>
                <w:szCs w:val="20"/>
                <w:lang w:val="fr-FR"/>
              </w:rPr>
            </w:pPr>
            <w:r w:rsidRPr="003F3F20">
              <w:rPr>
                <w:rFonts w:asciiTheme="majorBidi" w:hAnsiTheme="majorBidi" w:cstheme="majorBidi"/>
                <w:sz w:val="20"/>
                <w:szCs w:val="20"/>
                <w:lang w:val="fr-FR"/>
              </w:rPr>
              <w:t>67,8</w:t>
            </w:r>
          </w:p>
        </w:tc>
      </w:tr>
      <w:tr w:rsidR="000179B8" w:rsidRPr="003F3F20" w14:paraId="47A424E3" w14:textId="77777777" w:rsidTr="00CF1F41">
        <w:tc>
          <w:tcPr>
            <w:tcW w:w="907" w:type="pct"/>
            <w:shd w:val="clear" w:color="auto" w:fill="auto"/>
          </w:tcPr>
          <w:p w14:paraId="5F45A62F" w14:textId="77777777" w:rsidR="00210ABC" w:rsidRPr="003F3F20" w:rsidRDefault="00210ABC" w:rsidP="00CF1F41">
            <w:pPr>
              <w:keepNext/>
              <w:keepLines/>
              <w:tabs>
                <w:tab w:val="left" w:pos="3141"/>
              </w:tabs>
              <w:suppressAutoHyphens/>
              <w:rPr>
                <w:rFonts w:asciiTheme="majorBidi" w:hAnsiTheme="majorBidi" w:cstheme="majorBidi"/>
                <w:sz w:val="20"/>
                <w:szCs w:val="20"/>
                <w:lang w:val="fr-FR"/>
              </w:rPr>
            </w:pPr>
            <w:r w:rsidRPr="003F3F20">
              <w:rPr>
                <w:rFonts w:asciiTheme="majorBidi" w:hAnsiTheme="majorBidi" w:cstheme="majorBidi"/>
                <w:sz w:val="20"/>
                <w:szCs w:val="20"/>
                <w:lang w:val="fr-FR"/>
              </w:rPr>
              <w:t xml:space="preserve">R-404A </w:t>
            </w:r>
          </w:p>
        </w:tc>
        <w:tc>
          <w:tcPr>
            <w:tcW w:w="461" w:type="pct"/>
            <w:shd w:val="clear" w:color="auto" w:fill="auto"/>
          </w:tcPr>
          <w:p w14:paraId="0E054BF1" w14:textId="77777777" w:rsidR="00210ABC" w:rsidRPr="003F3F20" w:rsidRDefault="00210ABC" w:rsidP="00CF1F41">
            <w:pPr>
              <w:keepNext/>
              <w:keepLines/>
              <w:suppressAutoHyphens/>
              <w:jc w:val="right"/>
              <w:rPr>
                <w:rFonts w:asciiTheme="majorBidi" w:hAnsiTheme="majorBidi" w:cstheme="majorBidi"/>
                <w:sz w:val="20"/>
                <w:szCs w:val="20"/>
                <w:lang w:val="fr-FR"/>
              </w:rPr>
            </w:pPr>
            <w:r w:rsidRPr="003F3F20">
              <w:rPr>
                <w:rFonts w:asciiTheme="majorBidi" w:hAnsiTheme="majorBidi" w:cstheme="majorBidi"/>
                <w:sz w:val="20"/>
                <w:szCs w:val="20"/>
                <w:lang w:val="fr-FR"/>
              </w:rPr>
              <w:t>3 922</w:t>
            </w:r>
          </w:p>
        </w:tc>
        <w:tc>
          <w:tcPr>
            <w:tcW w:w="674" w:type="pct"/>
            <w:shd w:val="clear" w:color="auto" w:fill="auto"/>
            <w:vAlign w:val="bottom"/>
          </w:tcPr>
          <w:p w14:paraId="7C3F217B" w14:textId="77777777" w:rsidR="00210ABC" w:rsidRPr="003F3F20" w:rsidRDefault="00210ABC" w:rsidP="00CF1F41">
            <w:pPr>
              <w:keepNext/>
              <w:keepLines/>
              <w:tabs>
                <w:tab w:val="left" w:pos="3141"/>
              </w:tabs>
              <w:suppressAutoHyphens/>
              <w:jc w:val="right"/>
              <w:rPr>
                <w:rFonts w:asciiTheme="majorBidi" w:hAnsiTheme="majorBidi" w:cstheme="majorBidi"/>
                <w:sz w:val="20"/>
                <w:szCs w:val="20"/>
                <w:lang w:val="fr-FR"/>
              </w:rPr>
            </w:pPr>
            <w:r w:rsidRPr="003F3F20">
              <w:rPr>
                <w:rFonts w:asciiTheme="majorBidi" w:hAnsiTheme="majorBidi" w:cstheme="majorBidi"/>
                <w:sz w:val="20"/>
                <w:szCs w:val="20"/>
                <w:lang w:val="fr-FR"/>
              </w:rPr>
              <w:t>10,54</w:t>
            </w:r>
          </w:p>
        </w:tc>
        <w:tc>
          <w:tcPr>
            <w:tcW w:w="674" w:type="pct"/>
            <w:shd w:val="clear" w:color="auto" w:fill="auto"/>
            <w:vAlign w:val="center"/>
          </w:tcPr>
          <w:p w14:paraId="1CF47016" w14:textId="77777777" w:rsidR="00210ABC" w:rsidRPr="003F3F20" w:rsidRDefault="00210ABC" w:rsidP="00CF1F41">
            <w:pPr>
              <w:keepNext/>
              <w:keepLines/>
              <w:tabs>
                <w:tab w:val="left" w:pos="3141"/>
              </w:tabs>
              <w:suppressAutoHyphens/>
              <w:jc w:val="right"/>
              <w:rPr>
                <w:rFonts w:asciiTheme="majorBidi" w:hAnsiTheme="majorBidi" w:cstheme="majorBidi"/>
                <w:sz w:val="20"/>
                <w:szCs w:val="20"/>
                <w:lang w:val="fr-FR"/>
              </w:rPr>
            </w:pPr>
            <w:r w:rsidRPr="003F3F20">
              <w:rPr>
                <w:rFonts w:asciiTheme="majorBidi" w:hAnsiTheme="majorBidi" w:cstheme="majorBidi"/>
                <w:sz w:val="20"/>
                <w:szCs w:val="20"/>
                <w:lang w:val="fr-FR"/>
              </w:rPr>
              <w:t>10,83</w:t>
            </w:r>
          </w:p>
        </w:tc>
        <w:tc>
          <w:tcPr>
            <w:tcW w:w="674" w:type="pct"/>
            <w:shd w:val="clear" w:color="auto" w:fill="auto"/>
            <w:vAlign w:val="center"/>
          </w:tcPr>
          <w:p w14:paraId="687CADF8" w14:textId="77777777" w:rsidR="00210ABC" w:rsidRPr="003F3F20" w:rsidRDefault="00210ABC" w:rsidP="00CF1F41">
            <w:pPr>
              <w:keepNext/>
              <w:keepLines/>
              <w:tabs>
                <w:tab w:val="left" w:pos="3141"/>
              </w:tabs>
              <w:suppressAutoHyphens/>
              <w:jc w:val="right"/>
              <w:rPr>
                <w:rFonts w:asciiTheme="majorBidi" w:hAnsiTheme="majorBidi" w:cstheme="majorBidi"/>
                <w:sz w:val="20"/>
                <w:szCs w:val="20"/>
                <w:lang w:val="fr-FR"/>
              </w:rPr>
            </w:pPr>
            <w:r w:rsidRPr="003F3F20">
              <w:rPr>
                <w:rFonts w:asciiTheme="majorBidi" w:hAnsiTheme="majorBidi" w:cstheme="majorBidi"/>
                <w:sz w:val="20"/>
                <w:szCs w:val="20"/>
                <w:lang w:val="fr-FR"/>
              </w:rPr>
              <w:t>11,00</w:t>
            </w:r>
          </w:p>
        </w:tc>
        <w:tc>
          <w:tcPr>
            <w:tcW w:w="674" w:type="pct"/>
            <w:shd w:val="clear" w:color="auto" w:fill="auto"/>
            <w:vAlign w:val="center"/>
          </w:tcPr>
          <w:p w14:paraId="122AE2DB" w14:textId="77777777" w:rsidR="00210ABC" w:rsidRPr="003F3F20" w:rsidRDefault="00210ABC" w:rsidP="00CF1F41">
            <w:pPr>
              <w:keepNext/>
              <w:keepLines/>
              <w:tabs>
                <w:tab w:val="left" w:pos="3141"/>
              </w:tabs>
              <w:suppressAutoHyphens/>
              <w:jc w:val="right"/>
              <w:rPr>
                <w:rFonts w:asciiTheme="majorBidi" w:hAnsiTheme="majorBidi" w:cstheme="majorBidi"/>
                <w:sz w:val="20"/>
                <w:szCs w:val="20"/>
                <w:lang w:val="fr-FR"/>
              </w:rPr>
            </w:pPr>
            <w:r w:rsidRPr="003F3F20">
              <w:rPr>
                <w:rFonts w:asciiTheme="majorBidi" w:hAnsiTheme="majorBidi" w:cstheme="majorBidi"/>
                <w:sz w:val="20"/>
                <w:szCs w:val="20"/>
                <w:lang w:val="fr-FR"/>
              </w:rPr>
              <w:t>11,30</w:t>
            </w:r>
          </w:p>
        </w:tc>
        <w:tc>
          <w:tcPr>
            <w:tcW w:w="936" w:type="pct"/>
          </w:tcPr>
          <w:p w14:paraId="124DA448" w14:textId="77777777" w:rsidR="00210ABC" w:rsidRPr="003F3F20" w:rsidRDefault="00210ABC" w:rsidP="00CF1F41">
            <w:pPr>
              <w:keepNext/>
              <w:keepLines/>
              <w:tabs>
                <w:tab w:val="left" w:pos="3141"/>
              </w:tabs>
              <w:suppressAutoHyphens/>
              <w:jc w:val="center"/>
              <w:rPr>
                <w:rFonts w:asciiTheme="majorBidi" w:hAnsiTheme="majorBidi" w:cstheme="majorBidi"/>
                <w:sz w:val="20"/>
                <w:szCs w:val="20"/>
                <w:lang w:val="fr-FR"/>
              </w:rPr>
            </w:pPr>
            <w:r w:rsidRPr="003F3F20">
              <w:rPr>
                <w:rFonts w:asciiTheme="majorBidi" w:hAnsiTheme="majorBidi" w:cstheme="majorBidi"/>
                <w:sz w:val="20"/>
                <w:szCs w:val="20"/>
                <w:lang w:val="fr-FR"/>
              </w:rPr>
              <w:t>6,8</w:t>
            </w:r>
          </w:p>
        </w:tc>
      </w:tr>
      <w:tr w:rsidR="000179B8" w:rsidRPr="003F3F20" w14:paraId="1EC22D0E" w14:textId="77777777" w:rsidTr="00CF1F41">
        <w:tc>
          <w:tcPr>
            <w:tcW w:w="907" w:type="pct"/>
            <w:shd w:val="clear" w:color="auto" w:fill="auto"/>
          </w:tcPr>
          <w:p w14:paraId="7F280448" w14:textId="77777777" w:rsidR="00210ABC" w:rsidRPr="003F3F20" w:rsidRDefault="00210ABC" w:rsidP="00CF1F41">
            <w:pPr>
              <w:keepNext/>
              <w:keepLines/>
              <w:tabs>
                <w:tab w:val="left" w:pos="3141"/>
              </w:tabs>
              <w:suppressAutoHyphens/>
              <w:rPr>
                <w:rFonts w:asciiTheme="majorBidi" w:hAnsiTheme="majorBidi" w:cstheme="majorBidi"/>
                <w:sz w:val="20"/>
                <w:szCs w:val="20"/>
                <w:lang w:val="fr-FR"/>
              </w:rPr>
            </w:pPr>
            <w:r w:rsidRPr="003F3F20">
              <w:rPr>
                <w:rFonts w:asciiTheme="majorBidi" w:hAnsiTheme="majorBidi" w:cstheme="majorBidi"/>
                <w:sz w:val="20"/>
                <w:szCs w:val="20"/>
                <w:lang w:val="fr-FR"/>
              </w:rPr>
              <w:t>R-410A</w:t>
            </w:r>
          </w:p>
        </w:tc>
        <w:tc>
          <w:tcPr>
            <w:tcW w:w="461" w:type="pct"/>
            <w:shd w:val="clear" w:color="auto" w:fill="auto"/>
          </w:tcPr>
          <w:p w14:paraId="3D394CF8" w14:textId="77777777" w:rsidR="00210ABC" w:rsidRPr="003F3F20" w:rsidRDefault="00210ABC" w:rsidP="00CF1F41">
            <w:pPr>
              <w:keepNext/>
              <w:keepLines/>
              <w:tabs>
                <w:tab w:val="left" w:pos="3141"/>
              </w:tabs>
              <w:suppressAutoHyphens/>
              <w:jc w:val="right"/>
              <w:rPr>
                <w:rFonts w:asciiTheme="majorBidi" w:hAnsiTheme="majorBidi" w:cstheme="majorBidi"/>
                <w:sz w:val="20"/>
                <w:szCs w:val="20"/>
                <w:lang w:val="fr-FR"/>
              </w:rPr>
            </w:pPr>
            <w:r w:rsidRPr="003F3F20">
              <w:rPr>
                <w:rFonts w:asciiTheme="majorBidi" w:hAnsiTheme="majorBidi" w:cstheme="majorBidi"/>
                <w:sz w:val="20"/>
                <w:szCs w:val="20"/>
                <w:lang w:val="fr-FR"/>
              </w:rPr>
              <w:t>2088</w:t>
            </w:r>
          </w:p>
        </w:tc>
        <w:tc>
          <w:tcPr>
            <w:tcW w:w="674" w:type="pct"/>
            <w:shd w:val="clear" w:color="auto" w:fill="auto"/>
            <w:vAlign w:val="bottom"/>
          </w:tcPr>
          <w:p w14:paraId="5A4AA806" w14:textId="77777777" w:rsidR="00210ABC" w:rsidRPr="003F3F20" w:rsidRDefault="00210ABC" w:rsidP="00CF1F41">
            <w:pPr>
              <w:keepNext/>
              <w:keepLines/>
              <w:tabs>
                <w:tab w:val="left" w:pos="3141"/>
              </w:tabs>
              <w:suppressAutoHyphens/>
              <w:jc w:val="right"/>
              <w:rPr>
                <w:rFonts w:asciiTheme="majorBidi" w:hAnsiTheme="majorBidi" w:cstheme="majorBidi"/>
                <w:sz w:val="20"/>
                <w:szCs w:val="20"/>
                <w:lang w:val="fr-FR"/>
              </w:rPr>
            </w:pPr>
            <w:r w:rsidRPr="003F3F20">
              <w:rPr>
                <w:rFonts w:asciiTheme="majorBidi" w:hAnsiTheme="majorBidi" w:cstheme="majorBidi"/>
                <w:sz w:val="20"/>
                <w:szCs w:val="20"/>
                <w:lang w:val="fr-FR"/>
              </w:rPr>
              <w:t>37,54</w:t>
            </w:r>
          </w:p>
        </w:tc>
        <w:tc>
          <w:tcPr>
            <w:tcW w:w="674" w:type="pct"/>
            <w:shd w:val="clear" w:color="auto" w:fill="auto"/>
            <w:vAlign w:val="center"/>
          </w:tcPr>
          <w:p w14:paraId="7D1CD787" w14:textId="77777777" w:rsidR="00210ABC" w:rsidRPr="003F3F20" w:rsidRDefault="00210ABC" w:rsidP="00CF1F41">
            <w:pPr>
              <w:keepNext/>
              <w:keepLines/>
              <w:tabs>
                <w:tab w:val="left" w:pos="3141"/>
              </w:tabs>
              <w:suppressAutoHyphens/>
              <w:jc w:val="right"/>
              <w:rPr>
                <w:rFonts w:asciiTheme="majorBidi" w:hAnsiTheme="majorBidi" w:cstheme="majorBidi"/>
                <w:sz w:val="20"/>
                <w:szCs w:val="20"/>
                <w:lang w:val="fr-FR"/>
              </w:rPr>
            </w:pPr>
            <w:r w:rsidRPr="003F3F20">
              <w:rPr>
                <w:rFonts w:asciiTheme="majorBidi" w:hAnsiTheme="majorBidi" w:cstheme="majorBidi"/>
                <w:sz w:val="20"/>
                <w:szCs w:val="20"/>
                <w:lang w:val="fr-FR"/>
              </w:rPr>
              <w:t>39,30</w:t>
            </w:r>
          </w:p>
        </w:tc>
        <w:tc>
          <w:tcPr>
            <w:tcW w:w="674" w:type="pct"/>
            <w:shd w:val="clear" w:color="auto" w:fill="auto"/>
            <w:vAlign w:val="center"/>
          </w:tcPr>
          <w:p w14:paraId="56853EB7" w14:textId="77777777" w:rsidR="00210ABC" w:rsidRPr="003F3F20" w:rsidRDefault="00210ABC" w:rsidP="00CF1F41">
            <w:pPr>
              <w:keepNext/>
              <w:keepLines/>
              <w:tabs>
                <w:tab w:val="left" w:pos="3141"/>
              </w:tabs>
              <w:suppressAutoHyphens/>
              <w:jc w:val="right"/>
              <w:rPr>
                <w:rFonts w:asciiTheme="majorBidi" w:hAnsiTheme="majorBidi" w:cstheme="majorBidi"/>
                <w:sz w:val="20"/>
                <w:szCs w:val="20"/>
                <w:lang w:val="fr-FR"/>
              </w:rPr>
            </w:pPr>
            <w:r w:rsidRPr="003F3F20">
              <w:rPr>
                <w:rFonts w:asciiTheme="majorBidi" w:hAnsiTheme="majorBidi" w:cstheme="majorBidi"/>
                <w:sz w:val="20"/>
                <w:szCs w:val="20"/>
                <w:lang w:val="fr-FR"/>
              </w:rPr>
              <w:t>41,63</w:t>
            </w:r>
          </w:p>
        </w:tc>
        <w:tc>
          <w:tcPr>
            <w:tcW w:w="674" w:type="pct"/>
            <w:shd w:val="clear" w:color="auto" w:fill="auto"/>
            <w:vAlign w:val="center"/>
          </w:tcPr>
          <w:p w14:paraId="50C3E93E" w14:textId="77777777" w:rsidR="00210ABC" w:rsidRPr="003F3F20" w:rsidRDefault="00210ABC" w:rsidP="00CF1F41">
            <w:pPr>
              <w:keepNext/>
              <w:keepLines/>
              <w:tabs>
                <w:tab w:val="left" w:pos="3141"/>
              </w:tabs>
              <w:suppressAutoHyphens/>
              <w:jc w:val="right"/>
              <w:rPr>
                <w:rFonts w:asciiTheme="majorBidi" w:hAnsiTheme="majorBidi" w:cstheme="majorBidi"/>
                <w:sz w:val="20"/>
                <w:szCs w:val="20"/>
                <w:lang w:val="fr-FR"/>
              </w:rPr>
            </w:pPr>
            <w:r w:rsidRPr="003F3F20">
              <w:rPr>
                <w:rFonts w:asciiTheme="majorBidi" w:hAnsiTheme="majorBidi" w:cstheme="majorBidi"/>
                <w:sz w:val="20"/>
                <w:szCs w:val="20"/>
                <w:lang w:val="fr-FR"/>
              </w:rPr>
              <w:t>42,03</w:t>
            </w:r>
          </w:p>
        </w:tc>
        <w:tc>
          <w:tcPr>
            <w:tcW w:w="936" w:type="pct"/>
          </w:tcPr>
          <w:p w14:paraId="06D7C58C" w14:textId="77777777" w:rsidR="00210ABC" w:rsidRPr="003F3F20" w:rsidRDefault="00210ABC" w:rsidP="00CF1F41">
            <w:pPr>
              <w:keepNext/>
              <w:keepLines/>
              <w:tabs>
                <w:tab w:val="left" w:pos="3141"/>
              </w:tabs>
              <w:suppressAutoHyphens/>
              <w:jc w:val="center"/>
              <w:rPr>
                <w:rFonts w:asciiTheme="majorBidi" w:hAnsiTheme="majorBidi" w:cstheme="majorBidi"/>
                <w:sz w:val="20"/>
                <w:szCs w:val="20"/>
                <w:lang w:val="fr-FR"/>
              </w:rPr>
            </w:pPr>
            <w:r w:rsidRPr="003F3F20">
              <w:rPr>
                <w:rFonts w:asciiTheme="majorBidi" w:hAnsiTheme="majorBidi" w:cstheme="majorBidi"/>
                <w:sz w:val="20"/>
                <w:szCs w:val="20"/>
                <w:lang w:val="fr-FR"/>
              </w:rPr>
              <w:t>25,4</w:t>
            </w:r>
          </w:p>
        </w:tc>
      </w:tr>
      <w:tr w:rsidR="000179B8" w:rsidRPr="003F3F20" w14:paraId="377A1839" w14:textId="77777777" w:rsidTr="00CF1F41">
        <w:tc>
          <w:tcPr>
            <w:tcW w:w="1369" w:type="pct"/>
            <w:gridSpan w:val="2"/>
            <w:shd w:val="clear" w:color="auto" w:fill="auto"/>
          </w:tcPr>
          <w:p w14:paraId="1A473779" w14:textId="77777777" w:rsidR="00210ABC" w:rsidRPr="003F3F20" w:rsidRDefault="00210ABC" w:rsidP="00CF1F41">
            <w:pPr>
              <w:keepNext/>
              <w:keepLines/>
              <w:tabs>
                <w:tab w:val="left" w:pos="3141"/>
              </w:tabs>
              <w:suppressAutoHyphens/>
              <w:rPr>
                <w:rFonts w:asciiTheme="majorBidi" w:hAnsiTheme="majorBidi" w:cstheme="majorBidi"/>
                <w:b/>
                <w:bCs/>
                <w:sz w:val="20"/>
                <w:szCs w:val="20"/>
                <w:lang w:val="fr-FR" w:eastAsia="en-CA"/>
              </w:rPr>
            </w:pPr>
            <w:r w:rsidRPr="003F3F20">
              <w:rPr>
                <w:rFonts w:asciiTheme="majorBidi" w:hAnsiTheme="majorBidi" w:cstheme="majorBidi"/>
                <w:b/>
                <w:bCs/>
                <w:sz w:val="20"/>
                <w:szCs w:val="20"/>
                <w:lang w:val="fr-FR" w:eastAsia="fr"/>
              </w:rPr>
              <w:t>Total (</w:t>
            </w:r>
            <w:proofErr w:type="spellStart"/>
            <w:r w:rsidRPr="003F3F20">
              <w:rPr>
                <w:rFonts w:asciiTheme="majorBidi" w:hAnsiTheme="majorBidi" w:cstheme="majorBidi"/>
                <w:b/>
                <w:bCs/>
                <w:sz w:val="20"/>
                <w:szCs w:val="20"/>
                <w:lang w:val="fr-FR" w:eastAsia="fr"/>
              </w:rPr>
              <w:t>tm</w:t>
            </w:r>
            <w:proofErr w:type="spellEnd"/>
            <w:r w:rsidRPr="003F3F20">
              <w:rPr>
                <w:rFonts w:asciiTheme="majorBidi" w:hAnsiTheme="majorBidi" w:cstheme="majorBidi"/>
                <w:b/>
                <w:bCs/>
                <w:sz w:val="20"/>
                <w:szCs w:val="20"/>
                <w:lang w:val="fr-FR" w:eastAsia="fr"/>
              </w:rPr>
              <w:t>)</w:t>
            </w:r>
          </w:p>
        </w:tc>
        <w:tc>
          <w:tcPr>
            <w:tcW w:w="674" w:type="pct"/>
            <w:shd w:val="clear" w:color="auto" w:fill="auto"/>
            <w:vAlign w:val="center"/>
          </w:tcPr>
          <w:p w14:paraId="3927D814" w14:textId="77777777" w:rsidR="00210ABC" w:rsidRPr="003F3F20" w:rsidRDefault="00210ABC" w:rsidP="00CF1F41">
            <w:pPr>
              <w:keepNext/>
              <w:keepLines/>
              <w:tabs>
                <w:tab w:val="left" w:pos="3141"/>
              </w:tabs>
              <w:suppressAutoHyphens/>
              <w:jc w:val="right"/>
              <w:rPr>
                <w:rFonts w:asciiTheme="majorBidi" w:hAnsiTheme="majorBidi" w:cstheme="majorBidi"/>
                <w:b/>
                <w:bCs/>
                <w:sz w:val="20"/>
                <w:szCs w:val="20"/>
                <w:lang w:val="fr-FR"/>
              </w:rPr>
            </w:pPr>
            <w:r w:rsidRPr="003F3F20">
              <w:rPr>
                <w:rFonts w:asciiTheme="majorBidi" w:hAnsiTheme="majorBidi" w:cstheme="majorBidi"/>
                <w:b/>
                <w:bCs/>
                <w:sz w:val="20"/>
                <w:szCs w:val="20"/>
                <w:lang w:val="fr-FR"/>
              </w:rPr>
              <w:t>152,18</w:t>
            </w:r>
          </w:p>
        </w:tc>
        <w:tc>
          <w:tcPr>
            <w:tcW w:w="674" w:type="pct"/>
          </w:tcPr>
          <w:p w14:paraId="489936CE" w14:textId="77777777" w:rsidR="00210ABC" w:rsidRPr="003F3F20" w:rsidRDefault="00210ABC" w:rsidP="00CF1F41">
            <w:pPr>
              <w:keepNext/>
              <w:keepLines/>
              <w:tabs>
                <w:tab w:val="left" w:pos="3141"/>
              </w:tabs>
              <w:suppressAutoHyphens/>
              <w:jc w:val="right"/>
              <w:rPr>
                <w:rFonts w:asciiTheme="majorBidi" w:hAnsiTheme="majorBidi" w:cstheme="majorBidi"/>
                <w:b/>
                <w:bCs/>
                <w:sz w:val="20"/>
                <w:szCs w:val="20"/>
                <w:lang w:val="fr-FR"/>
              </w:rPr>
            </w:pPr>
            <w:r w:rsidRPr="003F3F20">
              <w:rPr>
                <w:rFonts w:asciiTheme="majorBidi" w:hAnsiTheme="majorBidi" w:cstheme="majorBidi"/>
                <w:b/>
                <w:bCs/>
                <w:sz w:val="20"/>
                <w:szCs w:val="20"/>
                <w:lang w:val="fr-FR"/>
              </w:rPr>
              <w:t>159,93</w:t>
            </w:r>
          </w:p>
        </w:tc>
        <w:tc>
          <w:tcPr>
            <w:tcW w:w="674" w:type="pct"/>
            <w:shd w:val="clear" w:color="auto" w:fill="auto"/>
            <w:vAlign w:val="center"/>
          </w:tcPr>
          <w:p w14:paraId="38D857E0" w14:textId="77777777" w:rsidR="00210ABC" w:rsidRPr="003F3F20" w:rsidRDefault="00210ABC" w:rsidP="00CF1F41">
            <w:pPr>
              <w:keepNext/>
              <w:keepLines/>
              <w:tabs>
                <w:tab w:val="left" w:pos="3141"/>
              </w:tabs>
              <w:suppressAutoHyphens/>
              <w:jc w:val="right"/>
              <w:rPr>
                <w:rFonts w:asciiTheme="majorBidi" w:hAnsiTheme="majorBidi" w:cstheme="majorBidi"/>
                <w:b/>
                <w:bCs/>
                <w:sz w:val="20"/>
                <w:szCs w:val="20"/>
                <w:lang w:val="fr-FR"/>
              </w:rPr>
            </w:pPr>
            <w:r w:rsidRPr="003F3F20">
              <w:rPr>
                <w:rFonts w:asciiTheme="majorBidi" w:hAnsiTheme="majorBidi" w:cstheme="majorBidi"/>
                <w:b/>
                <w:bCs/>
                <w:sz w:val="20"/>
                <w:szCs w:val="20"/>
                <w:lang w:val="fr-FR"/>
              </w:rPr>
              <w:t>164,03</w:t>
            </w:r>
          </w:p>
        </w:tc>
        <w:tc>
          <w:tcPr>
            <w:tcW w:w="674" w:type="pct"/>
            <w:shd w:val="clear" w:color="auto" w:fill="auto"/>
            <w:vAlign w:val="center"/>
          </w:tcPr>
          <w:p w14:paraId="5EAFFA73" w14:textId="77777777" w:rsidR="00210ABC" w:rsidRPr="003F3F20" w:rsidRDefault="00210ABC" w:rsidP="00CF1F41">
            <w:pPr>
              <w:keepNext/>
              <w:keepLines/>
              <w:tabs>
                <w:tab w:val="left" w:pos="3141"/>
              </w:tabs>
              <w:suppressAutoHyphens/>
              <w:jc w:val="right"/>
              <w:rPr>
                <w:rFonts w:asciiTheme="majorBidi" w:hAnsiTheme="majorBidi" w:cstheme="majorBidi"/>
                <w:b/>
                <w:bCs/>
                <w:sz w:val="20"/>
                <w:szCs w:val="20"/>
                <w:lang w:val="fr-FR"/>
              </w:rPr>
            </w:pPr>
            <w:r w:rsidRPr="003F3F20">
              <w:rPr>
                <w:rFonts w:asciiTheme="majorBidi" w:hAnsiTheme="majorBidi" w:cstheme="majorBidi"/>
                <w:b/>
                <w:bCs/>
                <w:sz w:val="20"/>
                <w:szCs w:val="20"/>
                <w:lang w:val="fr-FR"/>
              </w:rPr>
              <w:t>165,35</w:t>
            </w:r>
          </w:p>
        </w:tc>
        <w:tc>
          <w:tcPr>
            <w:tcW w:w="936" w:type="pct"/>
            <w:shd w:val="clear" w:color="auto" w:fill="auto"/>
            <w:vAlign w:val="center"/>
          </w:tcPr>
          <w:p w14:paraId="2027F1F5" w14:textId="77777777" w:rsidR="00210ABC" w:rsidRPr="003F3F20" w:rsidRDefault="00210ABC" w:rsidP="00CF1F41">
            <w:pPr>
              <w:keepNext/>
              <w:keepLines/>
              <w:tabs>
                <w:tab w:val="left" w:pos="3141"/>
              </w:tabs>
              <w:suppressAutoHyphens/>
              <w:jc w:val="center"/>
              <w:rPr>
                <w:rFonts w:asciiTheme="majorBidi" w:hAnsiTheme="majorBidi" w:cstheme="majorBidi"/>
                <w:b/>
                <w:bCs/>
                <w:sz w:val="20"/>
                <w:szCs w:val="20"/>
                <w:lang w:val="fr-FR"/>
              </w:rPr>
            </w:pPr>
            <w:r w:rsidRPr="003F3F20">
              <w:rPr>
                <w:rFonts w:asciiTheme="majorBidi" w:hAnsiTheme="majorBidi" w:cstheme="majorBidi"/>
                <w:b/>
                <w:bCs/>
                <w:sz w:val="20"/>
                <w:szCs w:val="20"/>
                <w:lang w:val="fr-FR"/>
              </w:rPr>
              <w:t>100</w:t>
            </w:r>
          </w:p>
        </w:tc>
      </w:tr>
      <w:tr w:rsidR="000179B8" w:rsidRPr="003F3F20" w14:paraId="3A456DAB" w14:textId="77777777" w:rsidTr="00CF1F41">
        <w:tc>
          <w:tcPr>
            <w:tcW w:w="5000" w:type="pct"/>
            <w:gridSpan w:val="7"/>
            <w:shd w:val="clear" w:color="auto" w:fill="auto"/>
          </w:tcPr>
          <w:p w14:paraId="620022D7" w14:textId="1C0414B8" w:rsidR="00210ABC" w:rsidRPr="003F3F20" w:rsidRDefault="003F3F20" w:rsidP="003F3F20">
            <w:pPr>
              <w:keepNext/>
              <w:keepLines/>
              <w:tabs>
                <w:tab w:val="left" w:pos="3141"/>
              </w:tabs>
              <w:suppressAutoHyphens/>
              <w:rPr>
                <w:rFonts w:asciiTheme="majorBidi" w:hAnsiTheme="majorBidi" w:cstheme="majorBidi"/>
                <w:b/>
                <w:bCs/>
                <w:sz w:val="20"/>
                <w:szCs w:val="20"/>
                <w:lang w:val="fr-FR"/>
              </w:rPr>
            </w:pPr>
            <w:proofErr w:type="gramStart"/>
            <w:r>
              <w:rPr>
                <w:rFonts w:asciiTheme="majorBidi" w:hAnsiTheme="majorBidi" w:cstheme="majorBidi"/>
                <w:b/>
                <w:bCs/>
                <w:sz w:val="20"/>
                <w:szCs w:val="20"/>
                <w:lang w:val="fr-FR"/>
              </w:rPr>
              <w:t>tonnes</w:t>
            </w:r>
            <w:proofErr w:type="gramEnd"/>
            <w:r>
              <w:rPr>
                <w:rFonts w:asciiTheme="majorBidi" w:hAnsiTheme="majorBidi" w:cstheme="majorBidi"/>
                <w:b/>
                <w:bCs/>
                <w:sz w:val="20"/>
                <w:szCs w:val="20"/>
                <w:lang w:val="fr-FR"/>
              </w:rPr>
              <w:t xml:space="preserve"> d'équivalent</w:t>
            </w:r>
            <w:r w:rsidR="00210ABC" w:rsidRPr="003F3F20">
              <w:rPr>
                <w:rFonts w:asciiTheme="majorBidi" w:hAnsiTheme="majorBidi" w:cstheme="majorBidi"/>
                <w:b/>
                <w:bCs/>
                <w:sz w:val="20"/>
                <w:szCs w:val="20"/>
                <w:lang w:val="fr-FR"/>
              </w:rPr>
              <w:t>-CO</w:t>
            </w:r>
            <w:r w:rsidR="00210ABC" w:rsidRPr="003F3F20">
              <w:rPr>
                <w:rFonts w:ascii="Times New Roman (Theme Headings" w:hAnsi="Times New Roman (Theme Headings" w:cstheme="majorBidi"/>
                <w:b/>
                <w:bCs/>
                <w:sz w:val="20"/>
                <w:szCs w:val="20"/>
                <w:vertAlign w:val="subscript"/>
                <w:lang w:val="fr-FR"/>
              </w:rPr>
              <w:t>2</w:t>
            </w:r>
          </w:p>
        </w:tc>
      </w:tr>
      <w:tr w:rsidR="000179B8" w:rsidRPr="003F3F20" w14:paraId="20C6AB39" w14:textId="77777777" w:rsidTr="00CF1F41">
        <w:tc>
          <w:tcPr>
            <w:tcW w:w="907" w:type="pct"/>
          </w:tcPr>
          <w:p w14:paraId="148D119D" w14:textId="77777777" w:rsidR="00210ABC" w:rsidRPr="003F3F20" w:rsidRDefault="00210ABC" w:rsidP="00CF1F41">
            <w:pPr>
              <w:shd w:val="clear" w:color="auto" w:fill="FFFFFF" w:themeFill="background1"/>
              <w:suppressAutoHyphens/>
              <w:rPr>
                <w:rFonts w:asciiTheme="majorBidi" w:hAnsiTheme="majorBidi" w:cstheme="majorBidi"/>
                <w:sz w:val="20"/>
                <w:szCs w:val="20"/>
                <w:lang w:val="fr-FR"/>
              </w:rPr>
            </w:pPr>
            <w:r w:rsidRPr="003F3F20">
              <w:rPr>
                <w:rFonts w:asciiTheme="majorBidi" w:hAnsiTheme="majorBidi" w:cstheme="majorBidi"/>
                <w:sz w:val="20"/>
                <w:szCs w:val="20"/>
                <w:lang w:val="fr-FR"/>
              </w:rPr>
              <w:t>HFC-134a</w:t>
            </w:r>
          </w:p>
        </w:tc>
        <w:tc>
          <w:tcPr>
            <w:tcW w:w="461" w:type="pct"/>
            <w:shd w:val="clear" w:color="auto" w:fill="auto"/>
          </w:tcPr>
          <w:p w14:paraId="02E97B5F" w14:textId="77777777" w:rsidR="00210ABC" w:rsidRPr="003F3F20" w:rsidRDefault="00210ABC" w:rsidP="00CF1F41">
            <w:pPr>
              <w:shd w:val="clear" w:color="auto" w:fill="FFFFFF" w:themeFill="background1"/>
              <w:suppressAutoHyphens/>
              <w:jc w:val="right"/>
              <w:rPr>
                <w:rFonts w:asciiTheme="majorBidi" w:hAnsiTheme="majorBidi" w:cstheme="majorBidi"/>
                <w:sz w:val="20"/>
                <w:szCs w:val="20"/>
                <w:lang w:val="fr-FR"/>
              </w:rPr>
            </w:pPr>
            <w:r w:rsidRPr="003F3F20">
              <w:rPr>
                <w:rFonts w:asciiTheme="majorBidi" w:hAnsiTheme="majorBidi" w:cstheme="majorBidi"/>
                <w:sz w:val="20"/>
                <w:szCs w:val="20"/>
                <w:lang w:val="fr-FR"/>
              </w:rPr>
              <w:t>1 430</w:t>
            </w:r>
          </w:p>
        </w:tc>
        <w:tc>
          <w:tcPr>
            <w:tcW w:w="674" w:type="pct"/>
            <w:shd w:val="clear" w:color="auto" w:fill="auto"/>
          </w:tcPr>
          <w:p w14:paraId="522E9BFD" w14:textId="77777777" w:rsidR="00210ABC" w:rsidRPr="003F3F20" w:rsidRDefault="00210ABC" w:rsidP="00CF1F41">
            <w:pPr>
              <w:keepNext/>
              <w:keepLines/>
              <w:tabs>
                <w:tab w:val="left" w:pos="3141"/>
              </w:tabs>
              <w:suppressAutoHyphens/>
              <w:jc w:val="right"/>
              <w:rPr>
                <w:rFonts w:asciiTheme="majorBidi" w:hAnsiTheme="majorBidi" w:cstheme="majorBidi"/>
                <w:sz w:val="20"/>
                <w:szCs w:val="20"/>
                <w:lang w:val="fr-FR"/>
              </w:rPr>
            </w:pPr>
            <w:r w:rsidRPr="003F3F20">
              <w:rPr>
                <w:rFonts w:asciiTheme="majorBidi" w:hAnsiTheme="majorBidi" w:cstheme="majorBidi"/>
                <w:sz w:val="20"/>
                <w:szCs w:val="20"/>
                <w:lang w:val="fr-FR"/>
              </w:rPr>
              <w:t>148 863</w:t>
            </w:r>
          </w:p>
        </w:tc>
        <w:tc>
          <w:tcPr>
            <w:tcW w:w="674" w:type="pct"/>
          </w:tcPr>
          <w:p w14:paraId="612326C1" w14:textId="77777777" w:rsidR="00210ABC" w:rsidRPr="003F3F20" w:rsidRDefault="00210ABC" w:rsidP="00CF1F41">
            <w:pPr>
              <w:shd w:val="clear" w:color="auto" w:fill="FFFFFF" w:themeFill="background1"/>
              <w:suppressAutoHyphens/>
              <w:jc w:val="right"/>
              <w:rPr>
                <w:rFonts w:asciiTheme="majorBidi" w:hAnsiTheme="majorBidi" w:cstheme="majorBidi"/>
                <w:sz w:val="20"/>
                <w:szCs w:val="20"/>
                <w:lang w:val="fr-FR"/>
              </w:rPr>
            </w:pPr>
            <w:r w:rsidRPr="003F3F20">
              <w:rPr>
                <w:rFonts w:asciiTheme="majorBidi" w:hAnsiTheme="majorBidi" w:cstheme="majorBidi"/>
                <w:sz w:val="20"/>
                <w:szCs w:val="20"/>
                <w:lang w:val="fr-FR"/>
              </w:rPr>
              <w:t>157 014</w:t>
            </w:r>
          </w:p>
        </w:tc>
        <w:tc>
          <w:tcPr>
            <w:tcW w:w="674" w:type="pct"/>
          </w:tcPr>
          <w:p w14:paraId="1C92B5E6" w14:textId="77777777" w:rsidR="00210ABC" w:rsidRPr="003F3F20" w:rsidRDefault="00210ABC" w:rsidP="00CF1F41">
            <w:pPr>
              <w:shd w:val="clear" w:color="auto" w:fill="FFFFFF" w:themeFill="background1"/>
              <w:suppressAutoHyphens/>
              <w:jc w:val="right"/>
              <w:rPr>
                <w:rFonts w:asciiTheme="majorBidi" w:hAnsiTheme="majorBidi" w:cstheme="majorBidi"/>
                <w:sz w:val="20"/>
                <w:szCs w:val="20"/>
                <w:lang w:val="fr-FR"/>
              </w:rPr>
            </w:pPr>
            <w:r w:rsidRPr="003F3F20">
              <w:rPr>
                <w:rFonts w:asciiTheme="majorBidi" w:hAnsiTheme="majorBidi" w:cstheme="majorBidi"/>
                <w:sz w:val="20"/>
                <w:szCs w:val="20"/>
                <w:lang w:val="fr-FR"/>
              </w:rPr>
              <w:t>159 302</w:t>
            </w:r>
          </w:p>
        </w:tc>
        <w:tc>
          <w:tcPr>
            <w:tcW w:w="674" w:type="pct"/>
            <w:shd w:val="clear" w:color="auto" w:fill="FFFFFF" w:themeFill="background1"/>
          </w:tcPr>
          <w:p w14:paraId="4358EEBA" w14:textId="77777777" w:rsidR="00210ABC" w:rsidRPr="003F3F20" w:rsidRDefault="00210ABC" w:rsidP="00CF1F41">
            <w:pPr>
              <w:shd w:val="clear" w:color="auto" w:fill="FFFFFF" w:themeFill="background1"/>
              <w:suppressAutoHyphens/>
              <w:jc w:val="right"/>
              <w:rPr>
                <w:rFonts w:asciiTheme="majorBidi" w:hAnsiTheme="majorBidi" w:cstheme="majorBidi"/>
                <w:sz w:val="20"/>
                <w:szCs w:val="20"/>
                <w:lang w:val="fr-FR"/>
              </w:rPr>
            </w:pPr>
            <w:r w:rsidRPr="003F3F20">
              <w:rPr>
                <w:rFonts w:asciiTheme="majorBidi" w:hAnsiTheme="majorBidi" w:cstheme="majorBidi"/>
                <w:sz w:val="20"/>
                <w:szCs w:val="20"/>
                <w:lang w:val="fr-FR"/>
              </w:rPr>
              <w:t>160 189</w:t>
            </w:r>
          </w:p>
        </w:tc>
        <w:tc>
          <w:tcPr>
            <w:tcW w:w="936" w:type="pct"/>
          </w:tcPr>
          <w:p w14:paraId="45CB3BEC" w14:textId="77777777" w:rsidR="00210ABC" w:rsidRPr="003F3F20" w:rsidRDefault="00210ABC" w:rsidP="00CF1F41">
            <w:pPr>
              <w:shd w:val="clear" w:color="auto" w:fill="FFFFFF" w:themeFill="background1"/>
              <w:suppressAutoHyphens/>
              <w:jc w:val="center"/>
              <w:rPr>
                <w:rFonts w:asciiTheme="majorBidi" w:hAnsiTheme="majorBidi" w:cstheme="majorBidi"/>
                <w:sz w:val="20"/>
                <w:szCs w:val="20"/>
                <w:lang w:val="fr-FR"/>
              </w:rPr>
            </w:pPr>
            <w:r w:rsidRPr="003F3F20">
              <w:rPr>
                <w:rFonts w:asciiTheme="majorBidi" w:hAnsiTheme="majorBidi" w:cstheme="majorBidi"/>
                <w:sz w:val="20"/>
                <w:szCs w:val="20"/>
                <w:lang w:val="fr-FR"/>
              </w:rPr>
              <w:t>54,8</w:t>
            </w:r>
          </w:p>
        </w:tc>
      </w:tr>
      <w:tr w:rsidR="000179B8" w:rsidRPr="003F3F20" w14:paraId="066E248A" w14:textId="77777777" w:rsidTr="00CF1F41">
        <w:tc>
          <w:tcPr>
            <w:tcW w:w="907" w:type="pct"/>
          </w:tcPr>
          <w:p w14:paraId="00A35F0F" w14:textId="77777777" w:rsidR="00210ABC" w:rsidRPr="003F3F20" w:rsidRDefault="00210ABC" w:rsidP="00CF1F41">
            <w:pPr>
              <w:shd w:val="clear" w:color="auto" w:fill="FFFFFF" w:themeFill="background1"/>
              <w:suppressAutoHyphens/>
              <w:rPr>
                <w:rFonts w:asciiTheme="majorBidi" w:hAnsiTheme="majorBidi" w:cstheme="majorBidi"/>
                <w:sz w:val="20"/>
                <w:szCs w:val="20"/>
                <w:lang w:val="fr-FR"/>
              </w:rPr>
            </w:pPr>
            <w:r w:rsidRPr="003F3F20">
              <w:rPr>
                <w:rFonts w:asciiTheme="majorBidi" w:hAnsiTheme="majorBidi" w:cstheme="majorBidi"/>
                <w:sz w:val="20"/>
                <w:szCs w:val="20"/>
                <w:lang w:val="fr-FR"/>
              </w:rPr>
              <w:t>R-404A</w:t>
            </w:r>
          </w:p>
        </w:tc>
        <w:tc>
          <w:tcPr>
            <w:tcW w:w="461" w:type="pct"/>
            <w:shd w:val="clear" w:color="auto" w:fill="auto"/>
          </w:tcPr>
          <w:p w14:paraId="16828284" w14:textId="77777777" w:rsidR="00210ABC" w:rsidRPr="003F3F20" w:rsidRDefault="00210ABC" w:rsidP="00CF1F41">
            <w:pPr>
              <w:shd w:val="clear" w:color="auto" w:fill="FFFFFF" w:themeFill="background1"/>
              <w:suppressAutoHyphens/>
              <w:jc w:val="right"/>
              <w:rPr>
                <w:rFonts w:asciiTheme="majorBidi" w:hAnsiTheme="majorBidi" w:cstheme="majorBidi"/>
                <w:sz w:val="20"/>
                <w:szCs w:val="20"/>
                <w:lang w:val="fr-FR"/>
              </w:rPr>
            </w:pPr>
            <w:r w:rsidRPr="003F3F20">
              <w:rPr>
                <w:rFonts w:asciiTheme="majorBidi" w:hAnsiTheme="majorBidi" w:cstheme="majorBidi"/>
                <w:sz w:val="20"/>
                <w:szCs w:val="20"/>
                <w:lang w:val="fr-FR"/>
              </w:rPr>
              <w:t>3 922</w:t>
            </w:r>
          </w:p>
        </w:tc>
        <w:tc>
          <w:tcPr>
            <w:tcW w:w="674" w:type="pct"/>
            <w:shd w:val="clear" w:color="auto" w:fill="auto"/>
          </w:tcPr>
          <w:p w14:paraId="27D5C10C" w14:textId="77777777" w:rsidR="00210ABC" w:rsidRPr="003F3F20" w:rsidRDefault="00210ABC" w:rsidP="00CF1F41">
            <w:pPr>
              <w:keepNext/>
              <w:keepLines/>
              <w:tabs>
                <w:tab w:val="left" w:pos="3141"/>
              </w:tabs>
              <w:suppressAutoHyphens/>
              <w:jc w:val="right"/>
              <w:rPr>
                <w:rFonts w:asciiTheme="majorBidi" w:hAnsiTheme="majorBidi" w:cstheme="majorBidi"/>
                <w:sz w:val="20"/>
                <w:szCs w:val="20"/>
                <w:lang w:val="fr-FR"/>
              </w:rPr>
            </w:pPr>
            <w:r w:rsidRPr="003F3F20">
              <w:rPr>
                <w:rFonts w:asciiTheme="majorBidi" w:hAnsiTheme="majorBidi" w:cstheme="majorBidi"/>
                <w:sz w:val="20"/>
                <w:szCs w:val="20"/>
                <w:lang w:val="fr-FR"/>
              </w:rPr>
              <w:t>41 333</w:t>
            </w:r>
          </w:p>
        </w:tc>
        <w:tc>
          <w:tcPr>
            <w:tcW w:w="674" w:type="pct"/>
          </w:tcPr>
          <w:p w14:paraId="4E5BA617" w14:textId="77777777" w:rsidR="00210ABC" w:rsidRPr="003F3F20" w:rsidRDefault="00210ABC" w:rsidP="00CF1F41">
            <w:pPr>
              <w:shd w:val="clear" w:color="auto" w:fill="FFFFFF" w:themeFill="background1"/>
              <w:suppressAutoHyphens/>
              <w:jc w:val="right"/>
              <w:rPr>
                <w:rFonts w:asciiTheme="majorBidi" w:hAnsiTheme="majorBidi" w:cstheme="majorBidi"/>
                <w:sz w:val="20"/>
                <w:szCs w:val="20"/>
                <w:lang w:val="fr-FR"/>
              </w:rPr>
            </w:pPr>
            <w:r w:rsidRPr="003F3F20">
              <w:rPr>
                <w:rFonts w:asciiTheme="majorBidi" w:hAnsiTheme="majorBidi" w:cstheme="majorBidi"/>
                <w:sz w:val="20"/>
                <w:szCs w:val="20"/>
                <w:lang w:val="fr-FR"/>
              </w:rPr>
              <w:t>42 471</w:t>
            </w:r>
          </w:p>
        </w:tc>
        <w:tc>
          <w:tcPr>
            <w:tcW w:w="674" w:type="pct"/>
          </w:tcPr>
          <w:p w14:paraId="2CFF8F72" w14:textId="77777777" w:rsidR="00210ABC" w:rsidRPr="003F3F20" w:rsidRDefault="00210ABC" w:rsidP="00CF1F41">
            <w:pPr>
              <w:shd w:val="clear" w:color="auto" w:fill="FFFFFF" w:themeFill="background1"/>
              <w:suppressAutoHyphens/>
              <w:jc w:val="right"/>
              <w:rPr>
                <w:rFonts w:asciiTheme="majorBidi" w:hAnsiTheme="majorBidi" w:cstheme="majorBidi"/>
                <w:sz w:val="20"/>
                <w:szCs w:val="20"/>
                <w:lang w:val="fr-FR"/>
              </w:rPr>
            </w:pPr>
            <w:r w:rsidRPr="003F3F20">
              <w:rPr>
                <w:rFonts w:asciiTheme="majorBidi" w:hAnsiTheme="majorBidi" w:cstheme="majorBidi"/>
                <w:sz w:val="20"/>
                <w:szCs w:val="20"/>
                <w:lang w:val="fr-FR"/>
              </w:rPr>
              <w:t>43 138</w:t>
            </w:r>
          </w:p>
        </w:tc>
        <w:tc>
          <w:tcPr>
            <w:tcW w:w="674" w:type="pct"/>
            <w:shd w:val="clear" w:color="auto" w:fill="FFFFFF" w:themeFill="background1"/>
          </w:tcPr>
          <w:p w14:paraId="632EC45B" w14:textId="77777777" w:rsidR="00210ABC" w:rsidRPr="003F3F20" w:rsidRDefault="00210ABC" w:rsidP="00CF1F41">
            <w:pPr>
              <w:shd w:val="clear" w:color="auto" w:fill="FFFFFF" w:themeFill="background1"/>
              <w:suppressAutoHyphens/>
              <w:jc w:val="right"/>
              <w:rPr>
                <w:rFonts w:asciiTheme="majorBidi" w:hAnsiTheme="majorBidi" w:cstheme="majorBidi"/>
                <w:sz w:val="20"/>
                <w:szCs w:val="20"/>
                <w:lang w:val="fr-FR"/>
              </w:rPr>
            </w:pPr>
            <w:r w:rsidRPr="003F3F20">
              <w:rPr>
                <w:rFonts w:asciiTheme="majorBidi" w:hAnsiTheme="majorBidi" w:cstheme="majorBidi"/>
                <w:sz w:val="20"/>
                <w:szCs w:val="20"/>
                <w:lang w:val="fr-FR"/>
              </w:rPr>
              <w:t>44 314</w:t>
            </w:r>
          </w:p>
        </w:tc>
        <w:tc>
          <w:tcPr>
            <w:tcW w:w="936" w:type="pct"/>
          </w:tcPr>
          <w:p w14:paraId="142FBCE4" w14:textId="77777777" w:rsidR="00210ABC" w:rsidRPr="003F3F20" w:rsidRDefault="00210ABC" w:rsidP="00CF1F41">
            <w:pPr>
              <w:shd w:val="clear" w:color="auto" w:fill="FFFFFF" w:themeFill="background1"/>
              <w:suppressAutoHyphens/>
              <w:jc w:val="center"/>
              <w:rPr>
                <w:rFonts w:asciiTheme="majorBidi" w:hAnsiTheme="majorBidi" w:cstheme="majorBidi"/>
                <w:sz w:val="20"/>
                <w:szCs w:val="20"/>
                <w:lang w:val="fr-FR"/>
              </w:rPr>
            </w:pPr>
            <w:r w:rsidRPr="003F3F20">
              <w:rPr>
                <w:rFonts w:asciiTheme="majorBidi" w:hAnsiTheme="majorBidi" w:cstheme="majorBidi"/>
                <w:sz w:val="20"/>
                <w:szCs w:val="20"/>
                <w:lang w:val="fr-FR"/>
              </w:rPr>
              <w:t>15,2</w:t>
            </w:r>
          </w:p>
        </w:tc>
      </w:tr>
      <w:tr w:rsidR="000179B8" w:rsidRPr="003F3F20" w14:paraId="2E78867A" w14:textId="77777777" w:rsidTr="00CF1F41">
        <w:tc>
          <w:tcPr>
            <w:tcW w:w="907" w:type="pct"/>
          </w:tcPr>
          <w:p w14:paraId="4A7C6DF7" w14:textId="77777777" w:rsidR="00210ABC" w:rsidRPr="003F3F20" w:rsidRDefault="00210ABC" w:rsidP="00CF1F41">
            <w:pPr>
              <w:shd w:val="clear" w:color="auto" w:fill="FFFFFF" w:themeFill="background1"/>
              <w:suppressAutoHyphens/>
              <w:rPr>
                <w:rFonts w:asciiTheme="majorBidi" w:hAnsiTheme="majorBidi" w:cstheme="majorBidi"/>
                <w:sz w:val="20"/>
                <w:szCs w:val="20"/>
                <w:lang w:val="fr-FR"/>
              </w:rPr>
            </w:pPr>
            <w:r w:rsidRPr="003F3F20">
              <w:rPr>
                <w:rFonts w:asciiTheme="majorBidi" w:hAnsiTheme="majorBidi" w:cstheme="majorBidi"/>
                <w:sz w:val="20"/>
                <w:szCs w:val="20"/>
                <w:lang w:val="fr-FR"/>
              </w:rPr>
              <w:t>R-410A</w:t>
            </w:r>
          </w:p>
        </w:tc>
        <w:tc>
          <w:tcPr>
            <w:tcW w:w="461" w:type="pct"/>
          </w:tcPr>
          <w:p w14:paraId="22938089" w14:textId="77777777" w:rsidR="00210ABC" w:rsidRPr="003F3F20" w:rsidRDefault="00210ABC" w:rsidP="00CF1F41">
            <w:pPr>
              <w:shd w:val="clear" w:color="auto" w:fill="FFFFFF" w:themeFill="background1"/>
              <w:suppressAutoHyphens/>
              <w:jc w:val="right"/>
              <w:rPr>
                <w:rFonts w:asciiTheme="majorBidi" w:hAnsiTheme="majorBidi" w:cstheme="majorBidi"/>
                <w:sz w:val="20"/>
                <w:szCs w:val="20"/>
                <w:lang w:val="fr-FR"/>
              </w:rPr>
            </w:pPr>
            <w:r w:rsidRPr="003F3F20">
              <w:rPr>
                <w:rFonts w:asciiTheme="majorBidi" w:hAnsiTheme="majorBidi" w:cstheme="majorBidi"/>
                <w:sz w:val="20"/>
                <w:szCs w:val="20"/>
                <w:lang w:val="fr-FR"/>
              </w:rPr>
              <w:t>2 088</w:t>
            </w:r>
          </w:p>
        </w:tc>
        <w:tc>
          <w:tcPr>
            <w:tcW w:w="674" w:type="pct"/>
            <w:shd w:val="clear" w:color="auto" w:fill="auto"/>
          </w:tcPr>
          <w:p w14:paraId="0FB6DF84" w14:textId="77777777" w:rsidR="00210ABC" w:rsidRPr="003F3F20" w:rsidRDefault="00210ABC" w:rsidP="00CF1F41">
            <w:pPr>
              <w:keepNext/>
              <w:keepLines/>
              <w:tabs>
                <w:tab w:val="left" w:pos="3141"/>
              </w:tabs>
              <w:suppressAutoHyphens/>
              <w:jc w:val="right"/>
              <w:rPr>
                <w:rFonts w:asciiTheme="majorBidi" w:hAnsiTheme="majorBidi" w:cstheme="majorBidi"/>
                <w:sz w:val="20"/>
                <w:szCs w:val="20"/>
                <w:lang w:val="fr-FR"/>
              </w:rPr>
            </w:pPr>
            <w:r w:rsidRPr="003F3F20">
              <w:rPr>
                <w:rFonts w:asciiTheme="majorBidi" w:hAnsiTheme="majorBidi" w:cstheme="majorBidi"/>
                <w:sz w:val="20"/>
                <w:szCs w:val="20"/>
                <w:lang w:val="fr-FR"/>
              </w:rPr>
              <w:t>78 365</w:t>
            </w:r>
          </w:p>
        </w:tc>
        <w:tc>
          <w:tcPr>
            <w:tcW w:w="674" w:type="pct"/>
          </w:tcPr>
          <w:p w14:paraId="75A972F6" w14:textId="77777777" w:rsidR="00210ABC" w:rsidRPr="003F3F20" w:rsidRDefault="00210ABC" w:rsidP="00CF1F41">
            <w:pPr>
              <w:shd w:val="clear" w:color="auto" w:fill="FFFFFF" w:themeFill="background1"/>
              <w:suppressAutoHyphens/>
              <w:jc w:val="right"/>
              <w:rPr>
                <w:rFonts w:asciiTheme="majorBidi" w:hAnsiTheme="majorBidi" w:cstheme="majorBidi"/>
                <w:sz w:val="20"/>
                <w:szCs w:val="20"/>
                <w:lang w:val="fr-FR"/>
              </w:rPr>
            </w:pPr>
            <w:r w:rsidRPr="003F3F20">
              <w:rPr>
                <w:rFonts w:asciiTheme="majorBidi" w:hAnsiTheme="majorBidi" w:cstheme="majorBidi"/>
                <w:sz w:val="20"/>
                <w:szCs w:val="20"/>
                <w:lang w:val="fr-FR"/>
              </w:rPr>
              <w:t>82 039</w:t>
            </w:r>
          </w:p>
        </w:tc>
        <w:tc>
          <w:tcPr>
            <w:tcW w:w="674" w:type="pct"/>
          </w:tcPr>
          <w:p w14:paraId="00AC476D" w14:textId="77777777" w:rsidR="00210ABC" w:rsidRPr="003F3F20" w:rsidRDefault="00210ABC" w:rsidP="00CF1F41">
            <w:pPr>
              <w:shd w:val="clear" w:color="auto" w:fill="FFFFFF" w:themeFill="background1"/>
              <w:suppressAutoHyphens/>
              <w:jc w:val="right"/>
              <w:rPr>
                <w:rFonts w:asciiTheme="majorBidi" w:hAnsiTheme="majorBidi" w:cstheme="majorBidi"/>
                <w:sz w:val="20"/>
                <w:szCs w:val="20"/>
                <w:lang w:val="fr-FR"/>
              </w:rPr>
            </w:pPr>
            <w:r w:rsidRPr="003F3F20">
              <w:rPr>
                <w:rFonts w:asciiTheme="majorBidi" w:hAnsiTheme="majorBidi" w:cstheme="majorBidi"/>
                <w:sz w:val="20"/>
                <w:szCs w:val="20"/>
                <w:lang w:val="fr-FR"/>
              </w:rPr>
              <w:t>86 903</w:t>
            </w:r>
          </w:p>
        </w:tc>
        <w:tc>
          <w:tcPr>
            <w:tcW w:w="674" w:type="pct"/>
            <w:shd w:val="clear" w:color="auto" w:fill="FFFFFF" w:themeFill="background1"/>
          </w:tcPr>
          <w:p w14:paraId="6C3CBE0B" w14:textId="77777777" w:rsidR="00210ABC" w:rsidRPr="003F3F20" w:rsidRDefault="00210ABC" w:rsidP="00CF1F41">
            <w:pPr>
              <w:shd w:val="clear" w:color="auto" w:fill="FFFFFF" w:themeFill="background1"/>
              <w:suppressAutoHyphens/>
              <w:jc w:val="right"/>
              <w:rPr>
                <w:rFonts w:asciiTheme="majorBidi" w:hAnsiTheme="majorBidi" w:cstheme="majorBidi"/>
                <w:sz w:val="20"/>
                <w:szCs w:val="20"/>
                <w:lang w:val="fr-FR"/>
              </w:rPr>
            </w:pPr>
            <w:r w:rsidRPr="003F3F20">
              <w:rPr>
                <w:rFonts w:asciiTheme="majorBidi" w:hAnsiTheme="majorBidi" w:cstheme="majorBidi"/>
                <w:sz w:val="20"/>
                <w:szCs w:val="20"/>
                <w:lang w:val="fr-FR"/>
              </w:rPr>
              <w:t>87 738</w:t>
            </w:r>
          </w:p>
        </w:tc>
        <w:tc>
          <w:tcPr>
            <w:tcW w:w="936" w:type="pct"/>
          </w:tcPr>
          <w:p w14:paraId="71539498" w14:textId="77777777" w:rsidR="00210ABC" w:rsidRPr="003F3F20" w:rsidRDefault="00210ABC" w:rsidP="00CF1F41">
            <w:pPr>
              <w:shd w:val="clear" w:color="auto" w:fill="FFFFFF" w:themeFill="background1"/>
              <w:suppressAutoHyphens/>
              <w:jc w:val="center"/>
              <w:rPr>
                <w:rFonts w:asciiTheme="majorBidi" w:hAnsiTheme="majorBidi" w:cstheme="majorBidi"/>
                <w:sz w:val="20"/>
                <w:szCs w:val="20"/>
                <w:lang w:val="fr-FR"/>
              </w:rPr>
            </w:pPr>
            <w:r w:rsidRPr="003F3F20">
              <w:rPr>
                <w:rFonts w:asciiTheme="majorBidi" w:hAnsiTheme="majorBidi" w:cstheme="majorBidi"/>
                <w:sz w:val="20"/>
                <w:szCs w:val="20"/>
                <w:lang w:val="fr-FR"/>
              </w:rPr>
              <w:t>30,0</w:t>
            </w:r>
          </w:p>
        </w:tc>
      </w:tr>
      <w:tr w:rsidR="000179B8" w:rsidRPr="003F3F20" w14:paraId="5C70F06D" w14:textId="77777777" w:rsidTr="00CF1F41">
        <w:tc>
          <w:tcPr>
            <w:tcW w:w="1369" w:type="pct"/>
            <w:gridSpan w:val="2"/>
          </w:tcPr>
          <w:p w14:paraId="60CBC884" w14:textId="2E6973E8" w:rsidR="00210ABC" w:rsidRPr="003F3F20" w:rsidRDefault="00210ABC" w:rsidP="003F3F20">
            <w:pPr>
              <w:shd w:val="clear" w:color="auto" w:fill="FFFFFF" w:themeFill="background1"/>
              <w:suppressAutoHyphens/>
              <w:rPr>
                <w:rFonts w:asciiTheme="majorBidi" w:hAnsiTheme="majorBidi" w:cstheme="majorBidi"/>
                <w:b/>
                <w:bCs/>
                <w:sz w:val="20"/>
                <w:szCs w:val="20"/>
                <w:lang w:val="fr-FR"/>
              </w:rPr>
            </w:pPr>
            <w:r w:rsidRPr="003F3F20">
              <w:rPr>
                <w:rFonts w:asciiTheme="majorBidi" w:hAnsiTheme="majorBidi" w:cstheme="majorBidi"/>
                <w:b/>
                <w:bCs/>
                <w:sz w:val="20"/>
                <w:szCs w:val="20"/>
                <w:lang w:val="fr-FR"/>
              </w:rPr>
              <w:t>Total (tonnes d'éq-CO</w:t>
            </w:r>
            <w:r w:rsidRPr="003F3F20">
              <w:rPr>
                <w:rFonts w:asciiTheme="majorBidi" w:hAnsiTheme="majorBidi" w:cstheme="majorBidi"/>
                <w:b/>
                <w:bCs/>
                <w:sz w:val="20"/>
                <w:szCs w:val="20"/>
                <w:vertAlign w:val="subscript"/>
                <w:lang w:val="fr-FR"/>
              </w:rPr>
              <w:t>2</w:t>
            </w:r>
            <w:r w:rsidRPr="003F3F20">
              <w:rPr>
                <w:rFonts w:asciiTheme="majorBidi" w:hAnsiTheme="majorBidi" w:cstheme="majorBidi"/>
                <w:b/>
                <w:bCs/>
                <w:sz w:val="20"/>
                <w:szCs w:val="20"/>
                <w:lang w:val="fr-FR"/>
              </w:rPr>
              <w:t>)</w:t>
            </w:r>
          </w:p>
        </w:tc>
        <w:tc>
          <w:tcPr>
            <w:tcW w:w="674" w:type="pct"/>
            <w:shd w:val="clear" w:color="auto" w:fill="auto"/>
          </w:tcPr>
          <w:p w14:paraId="04D853C3" w14:textId="77777777" w:rsidR="00210ABC" w:rsidRPr="003F3F20" w:rsidRDefault="00210ABC" w:rsidP="00CF1F41">
            <w:pPr>
              <w:keepNext/>
              <w:keepLines/>
              <w:tabs>
                <w:tab w:val="left" w:pos="3141"/>
              </w:tabs>
              <w:suppressAutoHyphens/>
              <w:jc w:val="right"/>
              <w:rPr>
                <w:rFonts w:asciiTheme="majorBidi" w:hAnsiTheme="majorBidi" w:cstheme="majorBidi"/>
                <w:b/>
                <w:bCs/>
                <w:sz w:val="20"/>
                <w:szCs w:val="20"/>
                <w:lang w:val="fr-FR"/>
              </w:rPr>
            </w:pPr>
            <w:r w:rsidRPr="003F3F20">
              <w:rPr>
                <w:rFonts w:asciiTheme="majorBidi" w:hAnsiTheme="majorBidi" w:cstheme="majorBidi"/>
                <w:b/>
                <w:bCs/>
                <w:sz w:val="20"/>
                <w:szCs w:val="20"/>
                <w:lang w:val="fr-FR"/>
              </w:rPr>
              <w:t>268 561</w:t>
            </w:r>
          </w:p>
        </w:tc>
        <w:tc>
          <w:tcPr>
            <w:tcW w:w="674" w:type="pct"/>
          </w:tcPr>
          <w:p w14:paraId="7A121137" w14:textId="77777777" w:rsidR="00210ABC" w:rsidRPr="003F3F20" w:rsidRDefault="00210ABC" w:rsidP="00CF1F41">
            <w:pPr>
              <w:shd w:val="clear" w:color="auto" w:fill="FFFFFF" w:themeFill="background1"/>
              <w:suppressAutoHyphens/>
              <w:jc w:val="right"/>
              <w:rPr>
                <w:rFonts w:asciiTheme="majorBidi" w:hAnsiTheme="majorBidi" w:cstheme="majorBidi"/>
                <w:b/>
                <w:bCs/>
                <w:sz w:val="20"/>
                <w:szCs w:val="20"/>
                <w:lang w:val="fr-FR"/>
              </w:rPr>
            </w:pPr>
            <w:r w:rsidRPr="003F3F20">
              <w:rPr>
                <w:rFonts w:asciiTheme="majorBidi" w:hAnsiTheme="majorBidi" w:cstheme="majorBidi"/>
                <w:b/>
                <w:bCs/>
                <w:sz w:val="20"/>
                <w:szCs w:val="20"/>
                <w:lang w:val="fr-FR"/>
              </w:rPr>
              <w:t>281 524</w:t>
            </w:r>
          </w:p>
        </w:tc>
        <w:tc>
          <w:tcPr>
            <w:tcW w:w="674" w:type="pct"/>
          </w:tcPr>
          <w:p w14:paraId="222B5FB9" w14:textId="77777777" w:rsidR="00210ABC" w:rsidRPr="003F3F20" w:rsidRDefault="00210ABC" w:rsidP="00CF1F41">
            <w:pPr>
              <w:shd w:val="clear" w:color="auto" w:fill="FFFFFF" w:themeFill="background1"/>
              <w:suppressAutoHyphens/>
              <w:jc w:val="right"/>
              <w:rPr>
                <w:rFonts w:asciiTheme="majorBidi" w:hAnsiTheme="majorBidi" w:cstheme="majorBidi"/>
                <w:b/>
                <w:bCs/>
                <w:sz w:val="20"/>
                <w:szCs w:val="20"/>
                <w:lang w:val="fr-FR"/>
              </w:rPr>
            </w:pPr>
            <w:r w:rsidRPr="003F3F20">
              <w:rPr>
                <w:rFonts w:asciiTheme="majorBidi" w:hAnsiTheme="majorBidi" w:cstheme="majorBidi"/>
                <w:b/>
                <w:bCs/>
                <w:sz w:val="20"/>
                <w:szCs w:val="20"/>
                <w:lang w:val="fr-FR"/>
              </w:rPr>
              <w:t>289 342</w:t>
            </w:r>
          </w:p>
        </w:tc>
        <w:tc>
          <w:tcPr>
            <w:tcW w:w="674" w:type="pct"/>
            <w:shd w:val="clear" w:color="auto" w:fill="FFFFFF" w:themeFill="background1"/>
          </w:tcPr>
          <w:p w14:paraId="7503EFAE" w14:textId="77777777" w:rsidR="00210ABC" w:rsidRPr="003F3F20" w:rsidRDefault="00210ABC" w:rsidP="00CF1F41">
            <w:pPr>
              <w:suppressAutoHyphens/>
              <w:jc w:val="right"/>
              <w:rPr>
                <w:rFonts w:asciiTheme="majorBidi" w:hAnsiTheme="majorBidi" w:cstheme="majorBidi"/>
                <w:b/>
                <w:bCs/>
                <w:sz w:val="20"/>
                <w:szCs w:val="20"/>
                <w:lang w:val="fr-FR"/>
              </w:rPr>
            </w:pPr>
            <w:r w:rsidRPr="003F3F20">
              <w:rPr>
                <w:rFonts w:asciiTheme="majorBidi" w:hAnsiTheme="majorBidi" w:cstheme="majorBidi"/>
                <w:b/>
                <w:bCs/>
                <w:sz w:val="20"/>
                <w:szCs w:val="20"/>
                <w:lang w:val="fr-FR"/>
              </w:rPr>
              <w:t>292 240</w:t>
            </w:r>
          </w:p>
        </w:tc>
        <w:tc>
          <w:tcPr>
            <w:tcW w:w="936" w:type="pct"/>
          </w:tcPr>
          <w:p w14:paraId="330EDE3F" w14:textId="77777777" w:rsidR="00210ABC" w:rsidRPr="003F3F20" w:rsidRDefault="00210ABC" w:rsidP="00CF1F41">
            <w:pPr>
              <w:shd w:val="clear" w:color="auto" w:fill="FFFFFF" w:themeFill="background1"/>
              <w:suppressAutoHyphens/>
              <w:jc w:val="center"/>
              <w:rPr>
                <w:rFonts w:asciiTheme="majorBidi" w:hAnsiTheme="majorBidi" w:cstheme="majorBidi"/>
                <w:b/>
                <w:bCs/>
                <w:sz w:val="20"/>
                <w:szCs w:val="20"/>
                <w:lang w:val="fr-FR"/>
              </w:rPr>
            </w:pPr>
            <w:r w:rsidRPr="003F3F20">
              <w:rPr>
                <w:rFonts w:asciiTheme="majorBidi" w:hAnsiTheme="majorBidi" w:cstheme="majorBidi"/>
                <w:b/>
                <w:bCs/>
                <w:sz w:val="20"/>
                <w:szCs w:val="20"/>
                <w:lang w:val="fr-FR"/>
              </w:rPr>
              <w:t>100</w:t>
            </w:r>
          </w:p>
        </w:tc>
      </w:tr>
    </w:tbl>
    <w:p w14:paraId="73C461C2" w14:textId="77777777" w:rsidR="00210ABC" w:rsidRPr="003F3F20" w:rsidRDefault="00210ABC" w:rsidP="00210ABC">
      <w:pPr>
        <w:pStyle w:val="Heading1"/>
        <w:numPr>
          <w:ilvl w:val="0"/>
          <w:numId w:val="0"/>
        </w:numPr>
        <w:spacing w:after="0"/>
        <w:rPr>
          <w:lang w:val="fr-FR"/>
        </w:rPr>
      </w:pPr>
    </w:p>
    <w:p w14:paraId="4FE73959" w14:textId="77777777" w:rsidR="00210ABC" w:rsidRPr="003F3F20" w:rsidRDefault="00210ABC" w:rsidP="009874AC">
      <w:pPr>
        <w:pStyle w:val="Heading1"/>
        <w:rPr>
          <w:lang w:val="fr-FR"/>
        </w:rPr>
      </w:pPr>
      <w:r w:rsidRPr="003F3F20">
        <w:rPr>
          <w:lang w:val="fr-FR"/>
        </w:rPr>
        <w:t>Entre 2019 et 2022, on a observé une augmentation de la consommation de HFC dans différents équipements de réfrigération qui consomment principalement du HFC-134a et du R-404A, ainsi que dans les climatiseurs résidentiels et commerciaux qui consomment du R-410A.</w:t>
      </w:r>
    </w:p>
    <w:p w14:paraId="748FFE7E" w14:textId="77777777" w:rsidR="00210ABC" w:rsidRPr="003F3F20" w:rsidRDefault="00210ABC" w:rsidP="00210ABC">
      <w:pPr>
        <w:rPr>
          <w:i/>
          <w:iCs/>
          <w:lang w:val="fr-FR"/>
        </w:rPr>
      </w:pPr>
      <w:r w:rsidRPr="003F3F20">
        <w:rPr>
          <w:i/>
          <w:iCs/>
          <w:lang w:val="fr-FR"/>
        </w:rPr>
        <w:t>Rapport de mise en œuvre du programme de pays</w:t>
      </w:r>
    </w:p>
    <w:p w14:paraId="53232EF1" w14:textId="77777777" w:rsidR="00210ABC" w:rsidRPr="003F3F20" w:rsidRDefault="00210ABC" w:rsidP="00210ABC">
      <w:pPr>
        <w:rPr>
          <w:lang w:val="fr-FR"/>
        </w:rPr>
      </w:pPr>
    </w:p>
    <w:p w14:paraId="07CCC778" w14:textId="77777777" w:rsidR="00210ABC" w:rsidRPr="003F3F20" w:rsidRDefault="00210ABC" w:rsidP="009874AC">
      <w:pPr>
        <w:pStyle w:val="Heading1"/>
        <w:rPr>
          <w:lang w:val="fr-FR"/>
        </w:rPr>
      </w:pPr>
      <w:r w:rsidRPr="003F3F20">
        <w:rPr>
          <w:lang w:val="fr-FR"/>
        </w:rPr>
        <w:t xml:space="preserve">Les données sectorielles de consommation de HFC fournies par le Gouvernement du Congo dans ses rapports de mise en œuvre du programme de pays pour les années 2020-2022 sont cohérentes avec les données déclarées au titre de l'article 7 du Protocole de Montréal. </w:t>
      </w:r>
    </w:p>
    <w:p w14:paraId="560CF9FE" w14:textId="77777777" w:rsidR="00210ABC" w:rsidRPr="003F3F20" w:rsidRDefault="00210ABC" w:rsidP="00210ABC">
      <w:pPr>
        <w:pStyle w:val="Heading1"/>
        <w:numPr>
          <w:ilvl w:val="0"/>
          <w:numId w:val="0"/>
        </w:numPr>
        <w:spacing w:before="240"/>
        <w:rPr>
          <w:u w:val="single"/>
          <w:lang w:val="fr-FR"/>
        </w:rPr>
      </w:pPr>
      <w:r w:rsidRPr="003F3F20">
        <w:rPr>
          <w:u w:val="single"/>
          <w:lang w:val="fr-FR"/>
        </w:rPr>
        <w:t>Ventilation des HCFC par secteur</w:t>
      </w:r>
    </w:p>
    <w:p w14:paraId="4ADF7657" w14:textId="7DEA2E6D" w:rsidR="00210ABC" w:rsidRDefault="00210ABC" w:rsidP="009874AC">
      <w:pPr>
        <w:pStyle w:val="Heading1"/>
        <w:rPr>
          <w:lang w:val="fr-FR"/>
        </w:rPr>
      </w:pPr>
      <w:r w:rsidRPr="003F3F20">
        <w:rPr>
          <w:lang w:val="fr-FR"/>
        </w:rPr>
        <w:t xml:space="preserve">Les HFC sont principalement consommés pour l'entretien de la réfrigération commerciale (27,6 % en tonnes </w:t>
      </w:r>
      <w:r w:rsidR="003F3F20">
        <w:rPr>
          <w:lang w:val="fr-FR"/>
        </w:rPr>
        <w:t>et 30,2 % en tonnes d'éq</w:t>
      </w:r>
      <w:r w:rsidRPr="003F3F20">
        <w:rPr>
          <w:lang w:val="fr-FR"/>
        </w:rPr>
        <w:t>-CO</w:t>
      </w:r>
      <w:r w:rsidRPr="003F3F20">
        <w:rPr>
          <w:vertAlign w:val="subscript"/>
          <w:lang w:val="fr-FR"/>
        </w:rPr>
        <w:t>2</w:t>
      </w:r>
      <w:r w:rsidRPr="003F3F20">
        <w:rPr>
          <w:lang w:val="fr-FR"/>
        </w:rPr>
        <w:t>), suivi par la climatisation résidentielle (25,4 % en tonne</w:t>
      </w:r>
      <w:r w:rsidR="003F3F20">
        <w:rPr>
          <w:lang w:val="fr-FR"/>
        </w:rPr>
        <w:t>s et 30 % en tonnes d'éq</w:t>
      </w:r>
      <w:r w:rsidRPr="003F3F20">
        <w:rPr>
          <w:lang w:val="fr-FR"/>
        </w:rPr>
        <w:t>-CO</w:t>
      </w:r>
      <w:r w:rsidRPr="003F3F20">
        <w:rPr>
          <w:vertAlign w:val="subscript"/>
          <w:lang w:val="fr-FR"/>
        </w:rPr>
        <w:t>2</w:t>
      </w:r>
      <w:r w:rsidRPr="003F3F20">
        <w:rPr>
          <w:lang w:val="fr-FR"/>
        </w:rPr>
        <w:t xml:space="preserve">), la réfrigération industrielle et les transports frigorifiques (18,9 % en tonnes métriques </w:t>
      </w:r>
      <w:r w:rsidR="003F3F20">
        <w:rPr>
          <w:lang w:val="fr-FR"/>
        </w:rPr>
        <w:t>et 16,1 % en tonnes d'éq</w:t>
      </w:r>
      <w:r w:rsidRPr="003F3F20">
        <w:rPr>
          <w:lang w:val="fr-FR"/>
        </w:rPr>
        <w:t>-CO</w:t>
      </w:r>
      <w:r w:rsidRPr="003F3F20">
        <w:rPr>
          <w:vertAlign w:val="subscript"/>
          <w:lang w:val="fr-FR"/>
        </w:rPr>
        <w:t>2</w:t>
      </w:r>
      <w:r w:rsidRPr="003F3F20">
        <w:rPr>
          <w:lang w:val="fr-FR"/>
        </w:rPr>
        <w:t>), la réfrigération domestique (11,7 % en tonnes e</w:t>
      </w:r>
      <w:r w:rsidR="003F3F20">
        <w:rPr>
          <w:lang w:val="fr-FR"/>
        </w:rPr>
        <w:t>t 9,5 % en tonnes d'éq</w:t>
      </w:r>
      <w:r w:rsidRPr="003F3F20">
        <w:rPr>
          <w:lang w:val="fr-FR"/>
        </w:rPr>
        <w:t>-CO</w:t>
      </w:r>
      <w:r w:rsidRPr="003F3F20">
        <w:rPr>
          <w:vertAlign w:val="subscript"/>
          <w:lang w:val="fr-FR"/>
        </w:rPr>
        <w:t>2</w:t>
      </w:r>
      <w:r w:rsidRPr="003F3F20">
        <w:rPr>
          <w:lang w:val="fr-FR"/>
        </w:rPr>
        <w:t xml:space="preserve">) et d'autres sous-secteurs, comme indiqué dans le Tableau 2. </w:t>
      </w:r>
    </w:p>
    <w:p w14:paraId="5E308630" w14:textId="77777777" w:rsidR="003F3F20" w:rsidRPr="003F3F20" w:rsidRDefault="003F3F20" w:rsidP="003F3F20">
      <w:pPr>
        <w:rPr>
          <w:lang w:val="fr-FR"/>
        </w:rPr>
      </w:pPr>
    </w:p>
    <w:p w14:paraId="79CBC51D" w14:textId="77777777" w:rsidR="00210ABC" w:rsidRPr="003F3F20" w:rsidRDefault="00210ABC" w:rsidP="00210ABC">
      <w:pPr>
        <w:keepNext/>
        <w:suppressAutoHyphens/>
        <w:outlineLvl w:val="0"/>
        <w:rPr>
          <w:b/>
          <w:bCs/>
          <w:lang w:val="fr-FR"/>
        </w:rPr>
      </w:pPr>
      <w:r w:rsidRPr="003F3F20">
        <w:rPr>
          <w:b/>
          <w:bCs/>
          <w:lang w:val="fr-FR"/>
        </w:rPr>
        <w:t>Tableau 2. Consommation de HFC par secteur (2022)</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4A0" w:firstRow="1" w:lastRow="0" w:firstColumn="1" w:lastColumn="0" w:noHBand="0" w:noVBand="1"/>
      </w:tblPr>
      <w:tblGrid>
        <w:gridCol w:w="1413"/>
        <w:gridCol w:w="1732"/>
        <w:gridCol w:w="1180"/>
        <w:gridCol w:w="1181"/>
        <w:gridCol w:w="1181"/>
        <w:gridCol w:w="1181"/>
        <w:gridCol w:w="1492"/>
      </w:tblGrid>
      <w:tr w:rsidR="009874AC" w:rsidRPr="003F3F20" w14:paraId="59BF95E5" w14:textId="77777777" w:rsidTr="00CF1F41">
        <w:trPr>
          <w:trHeight w:val="285"/>
          <w:tblHeader/>
          <w:jc w:val="center"/>
        </w:trPr>
        <w:tc>
          <w:tcPr>
            <w:tcW w:w="3145" w:type="dxa"/>
            <w:gridSpan w:val="2"/>
            <w:shd w:val="clear" w:color="auto" w:fill="auto"/>
            <w:vAlign w:val="center"/>
          </w:tcPr>
          <w:p w14:paraId="1955DDC0" w14:textId="77777777" w:rsidR="00210ABC" w:rsidRPr="003F3F20" w:rsidRDefault="00210ABC" w:rsidP="00CF1F41">
            <w:pPr>
              <w:jc w:val="center"/>
              <w:rPr>
                <w:rFonts w:asciiTheme="majorBidi" w:hAnsiTheme="majorBidi" w:cstheme="majorBidi"/>
                <w:b/>
                <w:sz w:val="20"/>
                <w:szCs w:val="20"/>
                <w:lang w:val="fr-FR"/>
              </w:rPr>
            </w:pPr>
            <w:r w:rsidRPr="003F3F20">
              <w:rPr>
                <w:rFonts w:asciiTheme="majorBidi" w:hAnsiTheme="majorBidi" w:cstheme="majorBidi"/>
                <w:b/>
                <w:sz w:val="20"/>
                <w:szCs w:val="20"/>
                <w:lang w:val="fr-FR"/>
              </w:rPr>
              <w:t>Secteur</w:t>
            </w:r>
          </w:p>
        </w:tc>
        <w:tc>
          <w:tcPr>
            <w:tcW w:w="1180" w:type="dxa"/>
            <w:shd w:val="clear" w:color="auto" w:fill="auto"/>
            <w:vAlign w:val="center"/>
          </w:tcPr>
          <w:p w14:paraId="0E28DE1A" w14:textId="77777777" w:rsidR="00210ABC" w:rsidRPr="003F3F20" w:rsidRDefault="00210ABC" w:rsidP="00CF1F41">
            <w:pPr>
              <w:jc w:val="center"/>
              <w:rPr>
                <w:rFonts w:asciiTheme="majorBidi" w:hAnsiTheme="majorBidi" w:cstheme="majorBidi"/>
                <w:sz w:val="20"/>
                <w:szCs w:val="20"/>
                <w:lang w:val="fr-FR"/>
              </w:rPr>
            </w:pPr>
            <w:r w:rsidRPr="003F3F20">
              <w:rPr>
                <w:rFonts w:asciiTheme="majorBidi" w:hAnsiTheme="majorBidi" w:cstheme="majorBidi"/>
                <w:b/>
                <w:sz w:val="20"/>
                <w:szCs w:val="20"/>
                <w:lang w:val="fr-FR"/>
              </w:rPr>
              <w:t>HFC-134a</w:t>
            </w:r>
          </w:p>
        </w:tc>
        <w:tc>
          <w:tcPr>
            <w:tcW w:w="1181" w:type="dxa"/>
            <w:shd w:val="clear" w:color="auto" w:fill="auto"/>
            <w:vAlign w:val="center"/>
          </w:tcPr>
          <w:p w14:paraId="50DD4CA2" w14:textId="77777777" w:rsidR="00210ABC" w:rsidRPr="003F3F20" w:rsidRDefault="00210ABC" w:rsidP="00CF1F41">
            <w:pPr>
              <w:jc w:val="center"/>
              <w:rPr>
                <w:rFonts w:asciiTheme="majorBidi" w:hAnsiTheme="majorBidi" w:cstheme="majorBidi"/>
                <w:sz w:val="20"/>
                <w:szCs w:val="20"/>
                <w:lang w:val="fr-FR"/>
              </w:rPr>
            </w:pPr>
            <w:r w:rsidRPr="003F3F20">
              <w:rPr>
                <w:rFonts w:asciiTheme="majorBidi" w:hAnsiTheme="majorBidi" w:cstheme="majorBidi"/>
                <w:b/>
                <w:sz w:val="20"/>
                <w:szCs w:val="20"/>
                <w:lang w:val="fr-FR"/>
              </w:rPr>
              <w:t>R-404A</w:t>
            </w:r>
          </w:p>
        </w:tc>
        <w:tc>
          <w:tcPr>
            <w:tcW w:w="1181" w:type="dxa"/>
            <w:shd w:val="clear" w:color="auto" w:fill="auto"/>
            <w:vAlign w:val="center"/>
          </w:tcPr>
          <w:p w14:paraId="54D1BDBD" w14:textId="77777777" w:rsidR="00210ABC" w:rsidRPr="003F3F20" w:rsidRDefault="00210ABC" w:rsidP="00CF1F41">
            <w:pPr>
              <w:jc w:val="center"/>
              <w:rPr>
                <w:rFonts w:asciiTheme="majorBidi" w:hAnsiTheme="majorBidi" w:cstheme="majorBidi"/>
                <w:sz w:val="20"/>
                <w:szCs w:val="20"/>
                <w:lang w:val="fr-FR"/>
              </w:rPr>
            </w:pPr>
            <w:r w:rsidRPr="003F3F20">
              <w:rPr>
                <w:rFonts w:asciiTheme="majorBidi" w:hAnsiTheme="majorBidi" w:cstheme="majorBidi"/>
                <w:b/>
                <w:sz w:val="20"/>
                <w:szCs w:val="20"/>
                <w:lang w:val="fr-FR"/>
              </w:rPr>
              <w:t>R-410A</w:t>
            </w:r>
          </w:p>
        </w:tc>
        <w:tc>
          <w:tcPr>
            <w:tcW w:w="1181" w:type="dxa"/>
            <w:shd w:val="clear" w:color="auto" w:fill="auto"/>
            <w:vAlign w:val="center"/>
          </w:tcPr>
          <w:p w14:paraId="0D68E22A" w14:textId="77777777" w:rsidR="00210ABC" w:rsidRPr="003F3F20" w:rsidRDefault="00210ABC" w:rsidP="00CF1F41">
            <w:pPr>
              <w:jc w:val="center"/>
              <w:rPr>
                <w:rFonts w:asciiTheme="majorBidi" w:hAnsiTheme="majorBidi" w:cstheme="majorBidi"/>
                <w:sz w:val="20"/>
                <w:szCs w:val="20"/>
                <w:lang w:val="fr-FR"/>
              </w:rPr>
            </w:pPr>
            <w:r w:rsidRPr="003F3F20">
              <w:rPr>
                <w:rFonts w:asciiTheme="majorBidi" w:hAnsiTheme="majorBidi" w:cstheme="majorBidi"/>
                <w:b/>
                <w:sz w:val="20"/>
                <w:szCs w:val="20"/>
                <w:lang w:val="fr-FR"/>
              </w:rPr>
              <w:t>Total</w:t>
            </w:r>
          </w:p>
        </w:tc>
        <w:tc>
          <w:tcPr>
            <w:tcW w:w="1492" w:type="dxa"/>
            <w:shd w:val="clear" w:color="auto" w:fill="auto"/>
            <w:vAlign w:val="center"/>
          </w:tcPr>
          <w:p w14:paraId="0BB92B52" w14:textId="77777777" w:rsidR="00210ABC" w:rsidRPr="003F3F20" w:rsidRDefault="00210ABC" w:rsidP="00CF1F41">
            <w:pPr>
              <w:jc w:val="center"/>
              <w:rPr>
                <w:rFonts w:asciiTheme="majorBidi" w:hAnsiTheme="majorBidi" w:cstheme="majorBidi"/>
                <w:sz w:val="20"/>
                <w:szCs w:val="20"/>
                <w:lang w:val="fr-FR"/>
              </w:rPr>
            </w:pPr>
            <w:r w:rsidRPr="003F3F20">
              <w:rPr>
                <w:rFonts w:asciiTheme="majorBidi" w:hAnsiTheme="majorBidi" w:cstheme="majorBidi"/>
                <w:b/>
                <w:sz w:val="20"/>
                <w:szCs w:val="20"/>
                <w:lang w:val="fr-FR"/>
              </w:rPr>
              <w:t>Part du total (%)</w:t>
            </w:r>
          </w:p>
        </w:tc>
      </w:tr>
      <w:tr w:rsidR="009874AC" w:rsidRPr="003F3F20" w14:paraId="10FF4990" w14:textId="77777777" w:rsidTr="00CF1F41">
        <w:trPr>
          <w:trHeight w:val="17"/>
          <w:jc w:val="center"/>
        </w:trPr>
        <w:tc>
          <w:tcPr>
            <w:tcW w:w="9360" w:type="dxa"/>
            <w:gridSpan w:val="7"/>
            <w:shd w:val="clear" w:color="auto" w:fill="auto"/>
            <w:vAlign w:val="center"/>
          </w:tcPr>
          <w:p w14:paraId="25E6595F" w14:textId="77777777" w:rsidR="00210ABC" w:rsidRPr="003F3F20" w:rsidRDefault="00210ABC" w:rsidP="00CF1F41">
            <w:pPr>
              <w:jc w:val="center"/>
              <w:rPr>
                <w:rFonts w:asciiTheme="majorBidi" w:hAnsiTheme="majorBidi" w:cstheme="majorBidi"/>
                <w:sz w:val="20"/>
                <w:szCs w:val="20"/>
                <w:lang w:val="fr-FR"/>
              </w:rPr>
            </w:pPr>
            <w:proofErr w:type="spellStart"/>
            <w:proofErr w:type="gramStart"/>
            <w:r w:rsidRPr="003F3F20">
              <w:rPr>
                <w:rFonts w:asciiTheme="majorBidi" w:hAnsiTheme="majorBidi" w:cstheme="majorBidi"/>
                <w:b/>
                <w:sz w:val="20"/>
                <w:szCs w:val="20"/>
                <w:lang w:val="fr-FR"/>
              </w:rPr>
              <w:t>tm</w:t>
            </w:r>
            <w:proofErr w:type="spellEnd"/>
            <w:proofErr w:type="gramEnd"/>
          </w:p>
        </w:tc>
      </w:tr>
      <w:tr w:rsidR="009874AC" w:rsidRPr="00A0683F" w14:paraId="54BABBD9" w14:textId="77777777" w:rsidTr="00CF1F41">
        <w:trPr>
          <w:trHeight w:val="60"/>
          <w:jc w:val="center"/>
        </w:trPr>
        <w:tc>
          <w:tcPr>
            <w:tcW w:w="9360" w:type="dxa"/>
            <w:gridSpan w:val="7"/>
            <w:shd w:val="clear" w:color="auto" w:fill="auto"/>
            <w:vAlign w:val="center"/>
          </w:tcPr>
          <w:p w14:paraId="2CB5C7B2" w14:textId="77777777" w:rsidR="00210ABC" w:rsidRPr="003F3F20" w:rsidRDefault="00210ABC" w:rsidP="00CF1F41">
            <w:pPr>
              <w:suppressAutoHyphens/>
              <w:ind w:left="521"/>
              <w:jc w:val="left"/>
              <w:rPr>
                <w:rFonts w:asciiTheme="majorBidi" w:hAnsiTheme="majorBidi" w:cstheme="majorBidi"/>
                <w:b/>
                <w:bCs/>
                <w:sz w:val="20"/>
                <w:szCs w:val="20"/>
                <w:lang w:val="fr-FR" w:eastAsia="en-CA"/>
              </w:rPr>
            </w:pPr>
            <w:r w:rsidRPr="003F3F20">
              <w:rPr>
                <w:rFonts w:asciiTheme="majorBidi" w:hAnsiTheme="majorBidi" w:cstheme="majorBidi"/>
                <w:b/>
                <w:bCs/>
                <w:sz w:val="20"/>
                <w:szCs w:val="20"/>
                <w:lang w:val="fr-FR" w:eastAsia="fr"/>
              </w:rPr>
              <w:t>Sous-secteurs de la réfrigération</w:t>
            </w:r>
          </w:p>
        </w:tc>
      </w:tr>
      <w:tr w:rsidR="009874AC" w:rsidRPr="003F3F20" w14:paraId="7D44C924" w14:textId="77777777" w:rsidTr="00CF1F41">
        <w:trPr>
          <w:trHeight w:val="114"/>
          <w:jc w:val="center"/>
        </w:trPr>
        <w:tc>
          <w:tcPr>
            <w:tcW w:w="3145" w:type="dxa"/>
            <w:gridSpan w:val="2"/>
            <w:shd w:val="clear" w:color="auto" w:fill="auto"/>
            <w:vAlign w:val="center"/>
          </w:tcPr>
          <w:p w14:paraId="1AC558EA"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rPr>
              <w:t>Réfrigération à usage domestique</w:t>
            </w:r>
          </w:p>
        </w:tc>
        <w:tc>
          <w:tcPr>
            <w:tcW w:w="1180" w:type="dxa"/>
            <w:shd w:val="clear" w:color="auto" w:fill="auto"/>
            <w:vAlign w:val="center"/>
          </w:tcPr>
          <w:p w14:paraId="1FF0BDC2"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19,38</w:t>
            </w:r>
          </w:p>
        </w:tc>
        <w:tc>
          <w:tcPr>
            <w:tcW w:w="1181" w:type="dxa"/>
            <w:shd w:val="clear" w:color="auto" w:fill="auto"/>
            <w:vAlign w:val="center"/>
          </w:tcPr>
          <w:p w14:paraId="71AC9084"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0,00</w:t>
            </w:r>
          </w:p>
        </w:tc>
        <w:tc>
          <w:tcPr>
            <w:tcW w:w="1181" w:type="dxa"/>
            <w:shd w:val="clear" w:color="auto" w:fill="auto"/>
            <w:vAlign w:val="center"/>
          </w:tcPr>
          <w:p w14:paraId="04311E61"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0,00</w:t>
            </w:r>
          </w:p>
        </w:tc>
        <w:tc>
          <w:tcPr>
            <w:tcW w:w="1181" w:type="dxa"/>
            <w:shd w:val="clear" w:color="auto" w:fill="auto"/>
            <w:vAlign w:val="center"/>
          </w:tcPr>
          <w:p w14:paraId="6B671D9E"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19,38</w:t>
            </w:r>
          </w:p>
        </w:tc>
        <w:tc>
          <w:tcPr>
            <w:tcW w:w="1492" w:type="dxa"/>
            <w:shd w:val="clear" w:color="auto" w:fill="auto"/>
            <w:vAlign w:val="center"/>
          </w:tcPr>
          <w:p w14:paraId="6DE820F2" w14:textId="77777777" w:rsidR="00210ABC" w:rsidRPr="003F3F20" w:rsidRDefault="00210ABC" w:rsidP="00CF1F41">
            <w:pPr>
              <w:jc w:val="center"/>
              <w:rPr>
                <w:rFonts w:asciiTheme="majorBidi" w:hAnsiTheme="majorBidi" w:cstheme="majorBidi"/>
                <w:sz w:val="20"/>
                <w:szCs w:val="20"/>
                <w:lang w:val="fr-FR"/>
              </w:rPr>
            </w:pPr>
            <w:r w:rsidRPr="003F3F20">
              <w:rPr>
                <w:rFonts w:asciiTheme="majorBidi" w:hAnsiTheme="majorBidi" w:cstheme="majorBidi"/>
                <w:sz w:val="20"/>
                <w:szCs w:val="20"/>
                <w:lang w:val="fr-FR"/>
              </w:rPr>
              <w:t>11,7</w:t>
            </w:r>
          </w:p>
        </w:tc>
      </w:tr>
      <w:tr w:rsidR="009874AC" w:rsidRPr="003F3F20" w14:paraId="4AC6D126" w14:textId="77777777" w:rsidTr="00CF1F41">
        <w:trPr>
          <w:trHeight w:val="20"/>
          <w:jc w:val="center"/>
        </w:trPr>
        <w:tc>
          <w:tcPr>
            <w:tcW w:w="1413" w:type="dxa"/>
            <w:vMerge w:val="restart"/>
            <w:shd w:val="clear" w:color="auto" w:fill="auto"/>
            <w:vAlign w:val="center"/>
          </w:tcPr>
          <w:p w14:paraId="52E55334"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rPr>
              <w:t>Réfrigération à usage commercial</w:t>
            </w:r>
          </w:p>
        </w:tc>
        <w:tc>
          <w:tcPr>
            <w:tcW w:w="1732" w:type="dxa"/>
            <w:shd w:val="clear" w:color="auto" w:fill="auto"/>
            <w:vAlign w:val="center"/>
          </w:tcPr>
          <w:p w14:paraId="42B5C5BC"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rPr>
              <w:t>Unités autonomes</w:t>
            </w:r>
          </w:p>
        </w:tc>
        <w:tc>
          <w:tcPr>
            <w:tcW w:w="1180" w:type="dxa"/>
            <w:shd w:val="clear" w:color="auto" w:fill="auto"/>
            <w:vAlign w:val="center"/>
          </w:tcPr>
          <w:p w14:paraId="526FA0F3"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21,72</w:t>
            </w:r>
          </w:p>
        </w:tc>
        <w:tc>
          <w:tcPr>
            <w:tcW w:w="1181" w:type="dxa"/>
            <w:shd w:val="clear" w:color="auto" w:fill="auto"/>
            <w:vAlign w:val="center"/>
          </w:tcPr>
          <w:p w14:paraId="1F7E7A73"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7,89</w:t>
            </w:r>
          </w:p>
        </w:tc>
        <w:tc>
          <w:tcPr>
            <w:tcW w:w="1181" w:type="dxa"/>
            <w:shd w:val="clear" w:color="auto" w:fill="auto"/>
            <w:vAlign w:val="center"/>
          </w:tcPr>
          <w:p w14:paraId="522C3E08"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0,00</w:t>
            </w:r>
          </w:p>
        </w:tc>
        <w:tc>
          <w:tcPr>
            <w:tcW w:w="1181" w:type="dxa"/>
            <w:shd w:val="clear" w:color="auto" w:fill="auto"/>
            <w:vAlign w:val="center"/>
          </w:tcPr>
          <w:p w14:paraId="065491DA"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29,61</w:t>
            </w:r>
          </w:p>
        </w:tc>
        <w:tc>
          <w:tcPr>
            <w:tcW w:w="1492" w:type="dxa"/>
            <w:shd w:val="clear" w:color="auto" w:fill="auto"/>
            <w:vAlign w:val="center"/>
          </w:tcPr>
          <w:p w14:paraId="756BFC9C" w14:textId="77777777" w:rsidR="00210ABC" w:rsidRPr="003F3F20" w:rsidRDefault="00210ABC" w:rsidP="00CF1F41">
            <w:pPr>
              <w:jc w:val="center"/>
              <w:rPr>
                <w:rFonts w:asciiTheme="majorBidi" w:hAnsiTheme="majorBidi" w:cstheme="majorBidi"/>
                <w:sz w:val="20"/>
                <w:szCs w:val="20"/>
                <w:lang w:val="fr-FR"/>
              </w:rPr>
            </w:pPr>
            <w:r w:rsidRPr="003F3F20">
              <w:rPr>
                <w:rFonts w:asciiTheme="majorBidi" w:hAnsiTheme="majorBidi" w:cstheme="majorBidi"/>
                <w:sz w:val="20"/>
                <w:szCs w:val="20"/>
                <w:lang w:val="fr-FR"/>
              </w:rPr>
              <w:t>17,9</w:t>
            </w:r>
          </w:p>
        </w:tc>
      </w:tr>
      <w:tr w:rsidR="009874AC" w:rsidRPr="003F3F20" w14:paraId="5BAE4906" w14:textId="77777777" w:rsidTr="00CF1F41">
        <w:trPr>
          <w:trHeight w:val="51"/>
          <w:jc w:val="center"/>
        </w:trPr>
        <w:tc>
          <w:tcPr>
            <w:tcW w:w="1413" w:type="dxa"/>
            <w:vMerge/>
            <w:shd w:val="clear" w:color="auto" w:fill="auto"/>
            <w:vAlign w:val="center"/>
          </w:tcPr>
          <w:p w14:paraId="48528EF9" w14:textId="77777777" w:rsidR="00210ABC" w:rsidRPr="003F3F20" w:rsidRDefault="00210ABC" w:rsidP="00CF1F41">
            <w:pPr>
              <w:jc w:val="left"/>
              <w:rPr>
                <w:rFonts w:asciiTheme="majorBidi" w:hAnsiTheme="majorBidi" w:cstheme="majorBidi"/>
                <w:sz w:val="20"/>
                <w:szCs w:val="20"/>
                <w:lang w:val="fr-FR"/>
              </w:rPr>
            </w:pPr>
          </w:p>
        </w:tc>
        <w:tc>
          <w:tcPr>
            <w:tcW w:w="1732" w:type="dxa"/>
            <w:shd w:val="clear" w:color="auto" w:fill="auto"/>
            <w:vAlign w:val="center"/>
          </w:tcPr>
          <w:p w14:paraId="2243BD14"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rPr>
              <w:t>Condenseurs</w:t>
            </w:r>
          </w:p>
        </w:tc>
        <w:tc>
          <w:tcPr>
            <w:tcW w:w="1180" w:type="dxa"/>
            <w:shd w:val="clear" w:color="auto" w:fill="auto"/>
            <w:vAlign w:val="center"/>
          </w:tcPr>
          <w:p w14:paraId="1BB95AD8"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4,61</w:t>
            </w:r>
          </w:p>
        </w:tc>
        <w:tc>
          <w:tcPr>
            <w:tcW w:w="1181" w:type="dxa"/>
            <w:shd w:val="clear" w:color="auto" w:fill="auto"/>
            <w:vAlign w:val="center"/>
          </w:tcPr>
          <w:p w14:paraId="30DEDB40"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0,00</w:t>
            </w:r>
          </w:p>
        </w:tc>
        <w:tc>
          <w:tcPr>
            <w:tcW w:w="1181" w:type="dxa"/>
            <w:shd w:val="clear" w:color="auto" w:fill="auto"/>
            <w:vAlign w:val="center"/>
          </w:tcPr>
          <w:p w14:paraId="708DE45D"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0,00</w:t>
            </w:r>
          </w:p>
        </w:tc>
        <w:tc>
          <w:tcPr>
            <w:tcW w:w="1181" w:type="dxa"/>
            <w:shd w:val="clear" w:color="auto" w:fill="auto"/>
            <w:vAlign w:val="center"/>
          </w:tcPr>
          <w:p w14:paraId="0E7EB3E2"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4,61</w:t>
            </w:r>
          </w:p>
        </w:tc>
        <w:tc>
          <w:tcPr>
            <w:tcW w:w="1492" w:type="dxa"/>
            <w:shd w:val="clear" w:color="auto" w:fill="auto"/>
          </w:tcPr>
          <w:p w14:paraId="2DC78E63" w14:textId="77777777" w:rsidR="00210ABC" w:rsidRPr="003F3F20" w:rsidRDefault="00210ABC" w:rsidP="00CF1F41">
            <w:pPr>
              <w:jc w:val="center"/>
              <w:rPr>
                <w:rFonts w:asciiTheme="majorBidi" w:hAnsiTheme="majorBidi" w:cstheme="majorBidi"/>
                <w:sz w:val="20"/>
                <w:szCs w:val="20"/>
                <w:lang w:val="fr-FR"/>
              </w:rPr>
            </w:pPr>
            <w:r w:rsidRPr="003F3F20">
              <w:rPr>
                <w:rFonts w:asciiTheme="majorBidi" w:hAnsiTheme="majorBidi" w:cstheme="majorBidi"/>
                <w:sz w:val="20"/>
                <w:szCs w:val="20"/>
                <w:lang w:val="fr-FR"/>
              </w:rPr>
              <w:t>2,8</w:t>
            </w:r>
          </w:p>
        </w:tc>
      </w:tr>
      <w:tr w:rsidR="009874AC" w:rsidRPr="003F3F20" w14:paraId="6FC31448" w14:textId="77777777" w:rsidTr="00CF1F41">
        <w:trPr>
          <w:trHeight w:val="20"/>
          <w:jc w:val="center"/>
        </w:trPr>
        <w:tc>
          <w:tcPr>
            <w:tcW w:w="1413" w:type="dxa"/>
            <w:vMerge/>
            <w:shd w:val="clear" w:color="auto" w:fill="auto"/>
            <w:vAlign w:val="center"/>
          </w:tcPr>
          <w:p w14:paraId="48345BF2" w14:textId="77777777" w:rsidR="00210ABC" w:rsidRPr="003F3F20" w:rsidRDefault="00210ABC" w:rsidP="00CF1F41">
            <w:pPr>
              <w:jc w:val="left"/>
              <w:rPr>
                <w:rFonts w:asciiTheme="majorBidi" w:hAnsiTheme="majorBidi" w:cstheme="majorBidi"/>
                <w:sz w:val="20"/>
                <w:szCs w:val="20"/>
                <w:lang w:val="fr-FR"/>
              </w:rPr>
            </w:pPr>
          </w:p>
        </w:tc>
        <w:tc>
          <w:tcPr>
            <w:tcW w:w="1732" w:type="dxa"/>
            <w:shd w:val="clear" w:color="auto" w:fill="auto"/>
            <w:vAlign w:val="center"/>
          </w:tcPr>
          <w:p w14:paraId="1BB83AEB"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rPr>
              <w:t>Systèmes centralisés</w:t>
            </w:r>
          </w:p>
        </w:tc>
        <w:tc>
          <w:tcPr>
            <w:tcW w:w="1180" w:type="dxa"/>
            <w:shd w:val="clear" w:color="auto" w:fill="auto"/>
            <w:vAlign w:val="center"/>
          </w:tcPr>
          <w:p w14:paraId="05B90159"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9,94</w:t>
            </w:r>
          </w:p>
        </w:tc>
        <w:tc>
          <w:tcPr>
            <w:tcW w:w="1181" w:type="dxa"/>
            <w:shd w:val="clear" w:color="auto" w:fill="auto"/>
            <w:vAlign w:val="center"/>
          </w:tcPr>
          <w:p w14:paraId="25755ABF"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1,41</w:t>
            </w:r>
          </w:p>
        </w:tc>
        <w:tc>
          <w:tcPr>
            <w:tcW w:w="1181" w:type="dxa"/>
            <w:shd w:val="clear" w:color="auto" w:fill="auto"/>
            <w:vAlign w:val="center"/>
          </w:tcPr>
          <w:p w14:paraId="222719B2"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0,00</w:t>
            </w:r>
          </w:p>
        </w:tc>
        <w:tc>
          <w:tcPr>
            <w:tcW w:w="1181" w:type="dxa"/>
            <w:shd w:val="clear" w:color="auto" w:fill="auto"/>
            <w:vAlign w:val="center"/>
          </w:tcPr>
          <w:p w14:paraId="51118001"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11,34</w:t>
            </w:r>
          </w:p>
        </w:tc>
        <w:tc>
          <w:tcPr>
            <w:tcW w:w="1492" w:type="dxa"/>
            <w:shd w:val="clear" w:color="auto" w:fill="auto"/>
          </w:tcPr>
          <w:p w14:paraId="27688500" w14:textId="77777777" w:rsidR="00210ABC" w:rsidRPr="003F3F20" w:rsidRDefault="00210ABC" w:rsidP="00CF1F41">
            <w:pPr>
              <w:jc w:val="center"/>
              <w:rPr>
                <w:rFonts w:asciiTheme="majorBidi" w:hAnsiTheme="majorBidi" w:cstheme="majorBidi"/>
                <w:sz w:val="20"/>
                <w:szCs w:val="20"/>
                <w:lang w:val="fr-FR"/>
              </w:rPr>
            </w:pPr>
            <w:r w:rsidRPr="003F3F20">
              <w:rPr>
                <w:rFonts w:asciiTheme="majorBidi" w:hAnsiTheme="majorBidi" w:cstheme="majorBidi"/>
                <w:sz w:val="20"/>
                <w:szCs w:val="20"/>
                <w:lang w:val="fr-FR"/>
              </w:rPr>
              <w:t>6,9</w:t>
            </w:r>
          </w:p>
        </w:tc>
      </w:tr>
      <w:tr w:rsidR="009874AC" w:rsidRPr="003F3F20" w14:paraId="7DE35FCE" w14:textId="77777777" w:rsidTr="00CF1F41">
        <w:trPr>
          <w:trHeight w:val="87"/>
          <w:jc w:val="center"/>
        </w:trPr>
        <w:tc>
          <w:tcPr>
            <w:tcW w:w="1413" w:type="dxa"/>
            <w:vMerge/>
            <w:shd w:val="clear" w:color="auto" w:fill="auto"/>
            <w:vAlign w:val="center"/>
          </w:tcPr>
          <w:p w14:paraId="29EE12B5" w14:textId="77777777" w:rsidR="00210ABC" w:rsidRPr="003F3F20" w:rsidRDefault="00210ABC" w:rsidP="00CF1F41">
            <w:pPr>
              <w:jc w:val="left"/>
              <w:rPr>
                <w:rFonts w:asciiTheme="majorBidi" w:hAnsiTheme="majorBidi" w:cstheme="majorBidi"/>
                <w:sz w:val="20"/>
                <w:szCs w:val="20"/>
                <w:lang w:val="fr-FR"/>
              </w:rPr>
            </w:pPr>
          </w:p>
        </w:tc>
        <w:tc>
          <w:tcPr>
            <w:tcW w:w="1732" w:type="dxa"/>
            <w:shd w:val="clear" w:color="auto" w:fill="auto"/>
            <w:vAlign w:val="center"/>
          </w:tcPr>
          <w:p w14:paraId="2D5069AB" w14:textId="77777777" w:rsidR="00210ABC" w:rsidRPr="003F3F20" w:rsidRDefault="00210ABC" w:rsidP="00CF1F41">
            <w:pPr>
              <w:jc w:val="left"/>
              <w:rPr>
                <w:rFonts w:asciiTheme="majorBidi" w:hAnsiTheme="majorBidi" w:cstheme="majorBidi"/>
                <w:i/>
                <w:iCs/>
                <w:sz w:val="20"/>
                <w:szCs w:val="20"/>
                <w:lang w:val="fr-FR"/>
              </w:rPr>
            </w:pPr>
            <w:r w:rsidRPr="003F3F20">
              <w:rPr>
                <w:rFonts w:asciiTheme="majorBidi" w:hAnsiTheme="majorBidi" w:cstheme="majorBidi"/>
                <w:i/>
                <w:iCs/>
                <w:sz w:val="20"/>
                <w:szCs w:val="20"/>
                <w:lang w:val="fr-FR"/>
              </w:rPr>
              <w:t>Total partiel</w:t>
            </w:r>
          </w:p>
        </w:tc>
        <w:tc>
          <w:tcPr>
            <w:tcW w:w="1180" w:type="dxa"/>
            <w:shd w:val="clear" w:color="auto" w:fill="auto"/>
          </w:tcPr>
          <w:p w14:paraId="00F29CA4" w14:textId="77777777" w:rsidR="00210ABC" w:rsidRPr="003F3F20" w:rsidRDefault="00210ABC" w:rsidP="00CF1F41">
            <w:pPr>
              <w:jc w:val="right"/>
              <w:rPr>
                <w:rFonts w:asciiTheme="majorBidi" w:hAnsiTheme="majorBidi" w:cstheme="majorBidi"/>
                <w:i/>
                <w:iCs/>
                <w:sz w:val="20"/>
                <w:szCs w:val="20"/>
                <w:lang w:val="fr-FR"/>
              </w:rPr>
            </w:pPr>
            <w:r w:rsidRPr="003F3F20">
              <w:rPr>
                <w:rFonts w:asciiTheme="majorBidi" w:hAnsiTheme="majorBidi" w:cstheme="majorBidi"/>
                <w:i/>
                <w:iCs/>
                <w:sz w:val="20"/>
                <w:szCs w:val="20"/>
                <w:lang w:val="fr-FR"/>
              </w:rPr>
              <w:t>36,27</w:t>
            </w:r>
          </w:p>
        </w:tc>
        <w:tc>
          <w:tcPr>
            <w:tcW w:w="1181" w:type="dxa"/>
            <w:shd w:val="clear" w:color="auto" w:fill="auto"/>
          </w:tcPr>
          <w:p w14:paraId="766FF90C" w14:textId="77777777" w:rsidR="00210ABC" w:rsidRPr="003F3F20" w:rsidRDefault="00210ABC" w:rsidP="00CF1F41">
            <w:pPr>
              <w:jc w:val="right"/>
              <w:rPr>
                <w:rFonts w:asciiTheme="majorBidi" w:hAnsiTheme="majorBidi" w:cstheme="majorBidi"/>
                <w:i/>
                <w:iCs/>
                <w:sz w:val="20"/>
                <w:szCs w:val="20"/>
                <w:lang w:val="fr-FR"/>
              </w:rPr>
            </w:pPr>
            <w:r w:rsidRPr="003F3F20">
              <w:rPr>
                <w:rFonts w:asciiTheme="majorBidi" w:hAnsiTheme="majorBidi" w:cstheme="majorBidi"/>
                <w:i/>
                <w:iCs/>
                <w:sz w:val="20"/>
                <w:szCs w:val="20"/>
                <w:lang w:val="fr-FR"/>
              </w:rPr>
              <w:t>9,30</w:t>
            </w:r>
          </w:p>
        </w:tc>
        <w:tc>
          <w:tcPr>
            <w:tcW w:w="1181" w:type="dxa"/>
            <w:shd w:val="clear" w:color="auto" w:fill="auto"/>
          </w:tcPr>
          <w:p w14:paraId="40B2276A" w14:textId="77777777" w:rsidR="00210ABC" w:rsidRPr="003F3F20" w:rsidRDefault="00210ABC" w:rsidP="00CF1F41">
            <w:pPr>
              <w:jc w:val="right"/>
              <w:rPr>
                <w:rFonts w:asciiTheme="majorBidi" w:hAnsiTheme="majorBidi" w:cstheme="majorBidi"/>
                <w:i/>
                <w:iCs/>
                <w:sz w:val="20"/>
                <w:szCs w:val="20"/>
                <w:lang w:val="fr-FR"/>
              </w:rPr>
            </w:pPr>
            <w:r w:rsidRPr="003F3F20">
              <w:rPr>
                <w:rFonts w:asciiTheme="majorBidi" w:hAnsiTheme="majorBidi" w:cstheme="majorBidi"/>
                <w:i/>
                <w:iCs/>
                <w:sz w:val="20"/>
                <w:szCs w:val="20"/>
                <w:lang w:val="fr-FR"/>
              </w:rPr>
              <w:t>0,00</w:t>
            </w:r>
          </w:p>
        </w:tc>
        <w:tc>
          <w:tcPr>
            <w:tcW w:w="1181" w:type="dxa"/>
            <w:shd w:val="clear" w:color="auto" w:fill="auto"/>
          </w:tcPr>
          <w:p w14:paraId="0D9EDBA9" w14:textId="77777777" w:rsidR="00210ABC" w:rsidRPr="003F3F20" w:rsidRDefault="00210ABC" w:rsidP="00CF1F41">
            <w:pPr>
              <w:jc w:val="right"/>
              <w:rPr>
                <w:rFonts w:asciiTheme="majorBidi" w:hAnsiTheme="majorBidi" w:cstheme="majorBidi"/>
                <w:i/>
                <w:iCs/>
                <w:sz w:val="20"/>
                <w:szCs w:val="20"/>
                <w:lang w:val="fr-FR"/>
              </w:rPr>
            </w:pPr>
            <w:r w:rsidRPr="003F3F20">
              <w:rPr>
                <w:rFonts w:asciiTheme="majorBidi" w:hAnsiTheme="majorBidi" w:cstheme="majorBidi"/>
                <w:i/>
                <w:iCs/>
                <w:sz w:val="20"/>
                <w:szCs w:val="20"/>
                <w:lang w:val="fr-FR"/>
              </w:rPr>
              <w:t>45,56</w:t>
            </w:r>
          </w:p>
        </w:tc>
        <w:tc>
          <w:tcPr>
            <w:tcW w:w="1492" w:type="dxa"/>
            <w:shd w:val="clear" w:color="auto" w:fill="auto"/>
          </w:tcPr>
          <w:p w14:paraId="225DA72E" w14:textId="77777777" w:rsidR="00210ABC" w:rsidRPr="003F3F20" w:rsidRDefault="00210ABC" w:rsidP="00CF1F41">
            <w:pPr>
              <w:jc w:val="center"/>
              <w:rPr>
                <w:rFonts w:asciiTheme="majorBidi" w:hAnsiTheme="majorBidi" w:cstheme="majorBidi"/>
                <w:i/>
                <w:iCs/>
                <w:sz w:val="20"/>
                <w:szCs w:val="20"/>
                <w:lang w:val="fr-FR"/>
              </w:rPr>
            </w:pPr>
            <w:r w:rsidRPr="003F3F20">
              <w:rPr>
                <w:rFonts w:asciiTheme="majorBidi" w:hAnsiTheme="majorBidi" w:cstheme="majorBidi"/>
                <w:i/>
                <w:iCs/>
                <w:sz w:val="20"/>
                <w:szCs w:val="20"/>
                <w:lang w:val="fr-FR"/>
              </w:rPr>
              <w:t>27,6</w:t>
            </w:r>
          </w:p>
        </w:tc>
      </w:tr>
      <w:tr w:rsidR="009874AC" w:rsidRPr="003F3F20" w14:paraId="18B488F9" w14:textId="77777777" w:rsidTr="00CF1F41">
        <w:trPr>
          <w:trHeight w:val="87"/>
          <w:jc w:val="center"/>
        </w:trPr>
        <w:tc>
          <w:tcPr>
            <w:tcW w:w="3145" w:type="dxa"/>
            <w:gridSpan w:val="2"/>
            <w:shd w:val="clear" w:color="auto" w:fill="auto"/>
            <w:vAlign w:val="center"/>
          </w:tcPr>
          <w:p w14:paraId="16DF68B6"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rPr>
              <w:t>Transports frigorifiques</w:t>
            </w:r>
          </w:p>
        </w:tc>
        <w:tc>
          <w:tcPr>
            <w:tcW w:w="1180" w:type="dxa"/>
            <w:shd w:val="clear" w:color="auto" w:fill="auto"/>
            <w:vAlign w:val="center"/>
          </w:tcPr>
          <w:p w14:paraId="13C0BFCC"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30,24</w:t>
            </w:r>
          </w:p>
        </w:tc>
        <w:tc>
          <w:tcPr>
            <w:tcW w:w="1181" w:type="dxa"/>
            <w:shd w:val="clear" w:color="auto" w:fill="auto"/>
            <w:vAlign w:val="center"/>
          </w:tcPr>
          <w:p w14:paraId="648AB8FE"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1,01</w:t>
            </w:r>
          </w:p>
        </w:tc>
        <w:tc>
          <w:tcPr>
            <w:tcW w:w="1181" w:type="dxa"/>
            <w:shd w:val="clear" w:color="auto" w:fill="auto"/>
            <w:vAlign w:val="center"/>
          </w:tcPr>
          <w:p w14:paraId="38E7D7D8"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0,00</w:t>
            </w:r>
          </w:p>
        </w:tc>
        <w:tc>
          <w:tcPr>
            <w:tcW w:w="1181" w:type="dxa"/>
            <w:shd w:val="clear" w:color="auto" w:fill="auto"/>
            <w:vAlign w:val="center"/>
          </w:tcPr>
          <w:p w14:paraId="31503EB4"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31,25</w:t>
            </w:r>
          </w:p>
        </w:tc>
        <w:tc>
          <w:tcPr>
            <w:tcW w:w="1492" w:type="dxa"/>
            <w:shd w:val="clear" w:color="auto" w:fill="auto"/>
          </w:tcPr>
          <w:p w14:paraId="6E8252EF" w14:textId="77777777" w:rsidR="00210ABC" w:rsidRPr="003F3F20" w:rsidRDefault="00210ABC" w:rsidP="00CF1F41">
            <w:pPr>
              <w:jc w:val="center"/>
              <w:rPr>
                <w:rFonts w:asciiTheme="majorBidi" w:hAnsiTheme="majorBidi" w:cstheme="majorBidi"/>
                <w:sz w:val="20"/>
                <w:szCs w:val="20"/>
                <w:lang w:val="fr-FR"/>
              </w:rPr>
            </w:pPr>
            <w:r w:rsidRPr="003F3F20">
              <w:rPr>
                <w:rFonts w:asciiTheme="majorBidi" w:hAnsiTheme="majorBidi" w:cstheme="majorBidi"/>
                <w:sz w:val="20"/>
                <w:szCs w:val="20"/>
                <w:lang w:val="fr-FR"/>
              </w:rPr>
              <w:t>18,9</w:t>
            </w:r>
          </w:p>
        </w:tc>
      </w:tr>
      <w:tr w:rsidR="009874AC" w:rsidRPr="003F3F20" w14:paraId="0B7FC3D3" w14:textId="77777777" w:rsidTr="00CF1F41">
        <w:trPr>
          <w:trHeight w:val="87"/>
          <w:jc w:val="center"/>
        </w:trPr>
        <w:tc>
          <w:tcPr>
            <w:tcW w:w="3145" w:type="dxa"/>
            <w:gridSpan w:val="2"/>
            <w:shd w:val="clear" w:color="auto" w:fill="auto"/>
            <w:vAlign w:val="center"/>
          </w:tcPr>
          <w:p w14:paraId="60F76C88" w14:textId="77777777" w:rsidR="00210ABC" w:rsidRPr="003F3F20" w:rsidRDefault="00210ABC" w:rsidP="00CF1F41">
            <w:pPr>
              <w:jc w:val="left"/>
              <w:rPr>
                <w:rFonts w:asciiTheme="majorBidi" w:hAnsiTheme="majorBidi" w:cstheme="majorBidi"/>
                <w:i/>
                <w:iCs/>
                <w:sz w:val="20"/>
                <w:szCs w:val="20"/>
                <w:lang w:val="fr-FR"/>
              </w:rPr>
            </w:pPr>
            <w:r w:rsidRPr="003F3F20">
              <w:rPr>
                <w:rFonts w:asciiTheme="majorBidi" w:hAnsiTheme="majorBidi" w:cstheme="majorBidi"/>
                <w:i/>
                <w:iCs/>
                <w:sz w:val="20"/>
                <w:szCs w:val="20"/>
                <w:lang w:val="fr-FR"/>
              </w:rPr>
              <w:t>Total partiel Réfrigération</w:t>
            </w:r>
          </w:p>
        </w:tc>
        <w:tc>
          <w:tcPr>
            <w:tcW w:w="1180" w:type="dxa"/>
            <w:shd w:val="clear" w:color="auto" w:fill="auto"/>
          </w:tcPr>
          <w:p w14:paraId="0F0B8077" w14:textId="77777777" w:rsidR="00210ABC" w:rsidRPr="003F3F20" w:rsidRDefault="00210ABC" w:rsidP="00CF1F41">
            <w:pPr>
              <w:jc w:val="right"/>
              <w:rPr>
                <w:rFonts w:asciiTheme="majorBidi" w:hAnsiTheme="majorBidi" w:cstheme="majorBidi"/>
                <w:i/>
                <w:iCs/>
                <w:sz w:val="20"/>
                <w:szCs w:val="20"/>
                <w:lang w:val="fr-FR"/>
              </w:rPr>
            </w:pPr>
            <w:r w:rsidRPr="003F3F20">
              <w:rPr>
                <w:rFonts w:asciiTheme="majorBidi" w:hAnsiTheme="majorBidi" w:cstheme="majorBidi"/>
                <w:i/>
                <w:iCs/>
                <w:sz w:val="20"/>
                <w:szCs w:val="20"/>
                <w:lang w:val="fr-FR"/>
              </w:rPr>
              <w:t>85,89</w:t>
            </w:r>
          </w:p>
        </w:tc>
        <w:tc>
          <w:tcPr>
            <w:tcW w:w="1181" w:type="dxa"/>
            <w:shd w:val="clear" w:color="auto" w:fill="auto"/>
          </w:tcPr>
          <w:p w14:paraId="474C0DA7" w14:textId="77777777" w:rsidR="00210ABC" w:rsidRPr="003F3F20" w:rsidRDefault="00210ABC" w:rsidP="00CF1F41">
            <w:pPr>
              <w:jc w:val="right"/>
              <w:rPr>
                <w:rFonts w:asciiTheme="majorBidi" w:hAnsiTheme="majorBidi" w:cstheme="majorBidi"/>
                <w:i/>
                <w:iCs/>
                <w:sz w:val="20"/>
                <w:szCs w:val="20"/>
                <w:lang w:val="fr-FR"/>
              </w:rPr>
            </w:pPr>
            <w:r w:rsidRPr="003F3F20">
              <w:rPr>
                <w:rFonts w:asciiTheme="majorBidi" w:hAnsiTheme="majorBidi" w:cstheme="majorBidi"/>
                <w:i/>
                <w:iCs/>
                <w:sz w:val="20"/>
                <w:szCs w:val="20"/>
                <w:lang w:val="fr-FR"/>
              </w:rPr>
              <w:t>10,31</w:t>
            </w:r>
          </w:p>
        </w:tc>
        <w:tc>
          <w:tcPr>
            <w:tcW w:w="1181" w:type="dxa"/>
            <w:shd w:val="clear" w:color="auto" w:fill="auto"/>
          </w:tcPr>
          <w:p w14:paraId="4BB490E4" w14:textId="77777777" w:rsidR="00210ABC" w:rsidRPr="003F3F20" w:rsidRDefault="00210ABC" w:rsidP="00CF1F41">
            <w:pPr>
              <w:jc w:val="right"/>
              <w:rPr>
                <w:rFonts w:asciiTheme="majorBidi" w:hAnsiTheme="majorBidi" w:cstheme="majorBidi"/>
                <w:i/>
                <w:iCs/>
                <w:sz w:val="20"/>
                <w:szCs w:val="20"/>
                <w:lang w:val="fr-FR"/>
              </w:rPr>
            </w:pPr>
            <w:r w:rsidRPr="003F3F20">
              <w:rPr>
                <w:rFonts w:asciiTheme="majorBidi" w:hAnsiTheme="majorBidi" w:cstheme="majorBidi"/>
                <w:i/>
                <w:iCs/>
                <w:sz w:val="20"/>
                <w:szCs w:val="20"/>
                <w:lang w:val="fr-FR"/>
              </w:rPr>
              <w:t>0,00</w:t>
            </w:r>
          </w:p>
        </w:tc>
        <w:tc>
          <w:tcPr>
            <w:tcW w:w="1181" w:type="dxa"/>
            <w:shd w:val="clear" w:color="auto" w:fill="auto"/>
          </w:tcPr>
          <w:p w14:paraId="692750C5" w14:textId="77777777" w:rsidR="00210ABC" w:rsidRPr="003F3F20" w:rsidRDefault="00210ABC" w:rsidP="00CF1F41">
            <w:pPr>
              <w:jc w:val="right"/>
              <w:rPr>
                <w:rFonts w:asciiTheme="majorBidi" w:hAnsiTheme="majorBidi" w:cstheme="majorBidi"/>
                <w:i/>
                <w:iCs/>
                <w:sz w:val="20"/>
                <w:szCs w:val="20"/>
                <w:lang w:val="fr-FR"/>
              </w:rPr>
            </w:pPr>
            <w:r w:rsidRPr="003F3F20">
              <w:rPr>
                <w:rFonts w:asciiTheme="majorBidi" w:hAnsiTheme="majorBidi" w:cstheme="majorBidi"/>
                <w:i/>
                <w:iCs/>
                <w:sz w:val="20"/>
                <w:szCs w:val="20"/>
                <w:lang w:val="fr-FR"/>
              </w:rPr>
              <w:t>96,19</w:t>
            </w:r>
          </w:p>
        </w:tc>
        <w:tc>
          <w:tcPr>
            <w:tcW w:w="1492" w:type="dxa"/>
            <w:shd w:val="clear" w:color="auto" w:fill="auto"/>
          </w:tcPr>
          <w:p w14:paraId="24527C85" w14:textId="77777777" w:rsidR="00210ABC" w:rsidRPr="003F3F20" w:rsidRDefault="00210ABC" w:rsidP="00CF1F41">
            <w:pPr>
              <w:jc w:val="center"/>
              <w:rPr>
                <w:rFonts w:asciiTheme="majorBidi" w:hAnsiTheme="majorBidi" w:cstheme="majorBidi"/>
                <w:i/>
                <w:iCs/>
                <w:sz w:val="20"/>
                <w:szCs w:val="20"/>
                <w:lang w:val="fr-FR"/>
              </w:rPr>
            </w:pPr>
            <w:r w:rsidRPr="003F3F20">
              <w:rPr>
                <w:rFonts w:asciiTheme="majorBidi" w:hAnsiTheme="majorBidi" w:cstheme="majorBidi"/>
                <w:i/>
                <w:iCs/>
                <w:sz w:val="20"/>
                <w:szCs w:val="20"/>
                <w:lang w:val="fr-FR"/>
              </w:rPr>
              <w:t>58,2</w:t>
            </w:r>
          </w:p>
        </w:tc>
      </w:tr>
      <w:tr w:rsidR="009874AC" w:rsidRPr="00A0683F" w14:paraId="66B57C1D" w14:textId="77777777" w:rsidTr="00CF1F41">
        <w:trPr>
          <w:trHeight w:val="60"/>
          <w:jc w:val="center"/>
        </w:trPr>
        <w:tc>
          <w:tcPr>
            <w:tcW w:w="9360" w:type="dxa"/>
            <w:gridSpan w:val="7"/>
            <w:shd w:val="clear" w:color="auto" w:fill="auto"/>
            <w:vAlign w:val="center"/>
          </w:tcPr>
          <w:p w14:paraId="3F883065" w14:textId="77777777" w:rsidR="00210ABC" w:rsidRPr="003F3F20" w:rsidRDefault="00210ABC" w:rsidP="00CF1F41">
            <w:pPr>
              <w:suppressAutoHyphens/>
              <w:ind w:left="521"/>
              <w:jc w:val="left"/>
              <w:rPr>
                <w:rFonts w:asciiTheme="majorBidi" w:hAnsiTheme="majorBidi" w:cstheme="majorBidi"/>
                <w:b/>
                <w:bCs/>
                <w:sz w:val="20"/>
                <w:szCs w:val="20"/>
                <w:lang w:val="fr-FR" w:eastAsia="en-CA"/>
              </w:rPr>
            </w:pPr>
            <w:r w:rsidRPr="003F3F20">
              <w:rPr>
                <w:rFonts w:asciiTheme="majorBidi" w:hAnsiTheme="majorBidi" w:cstheme="majorBidi"/>
                <w:b/>
                <w:bCs/>
                <w:sz w:val="20"/>
                <w:szCs w:val="20"/>
                <w:lang w:val="fr-FR" w:eastAsia="fr"/>
              </w:rPr>
              <w:t>Sous-secteurs de la climatisation</w:t>
            </w:r>
          </w:p>
        </w:tc>
      </w:tr>
      <w:tr w:rsidR="009874AC" w:rsidRPr="003F3F20" w14:paraId="4C124C4F" w14:textId="77777777" w:rsidTr="00CF1F41">
        <w:trPr>
          <w:trHeight w:val="60"/>
          <w:jc w:val="center"/>
        </w:trPr>
        <w:tc>
          <w:tcPr>
            <w:tcW w:w="3145" w:type="dxa"/>
            <w:gridSpan w:val="2"/>
            <w:shd w:val="clear" w:color="auto" w:fill="auto"/>
            <w:vAlign w:val="center"/>
          </w:tcPr>
          <w:p w14:paraId="5B67542D"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rPr>
              <w:t>Climatisation à usage résidentiel</w:t>
            </w:r>
          </w:p>
        </w:tc>
        <w:tc>
          <w:tcPr>
            <w:tcW w:w="1180" w:type="dxa"/>
            <w:shd w:val="clear" w:color="auto" w:fill="auto"/>
            <w:vAlign w:val="center"/>
          </w:tcPr>
          <w:p w14:paraId="261534EA"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0,00</w:t>
            </w:r>
          </w:p>
        </w:tc>
        <w:tc>
          <w:tcPr>
            <w:tcW w:w="1181" w:type="dxa"/>
            <w:shd w:val="clear" w:color="auto" w:fill="auto"/>
            <w:vAlign w:val="center"/>
          </w:tcPr>
          <w:p w14:paraId="169BC46F"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0,00</w:t>
            </w:r>
          </w:p>
        </w:tc>
        <w:tc>
          <w:tcPr>
            <w:tcW w:w="1181" w:type="dxa"/>
            <w:shd w:val="clear" w:color="auto" w:fill="auto"/>
            <w:vAlign w:val="center"/>
          </w:tcPr>
          <w:p w14:paraId="70CB9E7A"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42,03</w:t>
            </w:r>
          </w:p>
        </w:tc>
        <w:tc>
          <w:tcPr>
            <w:tcW w:w="1181" w:type="dxa"/>
            <w:shd w:val="clear" w:color="auto" w:fill="auto"/>
            <w:vAlign w:val="center"/>
          </w:tcPr>
          <w:p w14:paraId="4E8BAB73"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42,03</w:t>
            </w:r>
          </w:p>
        </w:tc>
        <w:tc>
          <w:tcPr>
            <w:tcW w:w="1492" w:type="dxa"/>
            <w:shd w:val="clear" w:color="auto" w:fill="auto"/>
          </w:tcPr>
          <w:p w14:paraId="5F3D41CD" w14:textId="77777777" w:rsidR="00210ABC" w:rsidRPr="003F3F20" w:rsidRDefault="00210ABC" w:rsidP="00CF1F41">
            <w:pPr>
              <w:jc w:val="center"/>
              <w:rPr>
                <w:rFonts w:asciiTheme="majorBidi" w:hAnsiTheme="majorBidi" w:cstheme="majorBidi"/>
                <w:sz w:val="20"/>
                <w:szCs w:val="20"/>
                <w:lang w:val="fr-FR"/>
              </w:rPr>
            </w:pPr>
            <w:r w:rsidRPr="003F3F20">
              <w:rPr>
                <w:rFonts w:asciiTheme="majorBidi" w:hAnsiTheme="majorBidi" w:cstheme="majorBidi"/>
                <w:sz w:val="20"/>
                <w:szCs w:val="20"/>
                <w:lang w:val="fr-FR"/>
              </w:rPr>
              <w:t>25,4</w:t>
            </w:r>
          </w:p>
        </w:tc>
      </w:tr>
      <w:tr w:rsidR="009874AC" w:rsidRPr="003F3F20" w14:paraId="24BA2836" w14:textId="77777777" w:rsidTr="00CF1F41">
        <w:trPr>
          <w:trHeight w:val="24"/>
          <w:jc w:val="center"/>
        </w:trPr>
        <w:tc>
          <w:tcPr>
            <w:tcW w:w="3145" w:type="dxa"/>
            <w:gridSpan w:val="2"/>
            <w:shd w:val="clear" w:color="auto" w:fill="auto"/>
            <w:vAlign w:val="center"/>
          </w:tcPr>
          <w:p w14:paraId="75064FAF"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rPr>
              <w:t>Refroidisseurs</w:t>
            </w:r>
          </w:p>
        </w:tc>
        <w:tc>
          <w:tcPr>
            <w:tcW w:w="1180" w:type="dxa"/>
            <w:shd w:val="clear" w:color="auto" w:fill="auto"/>
            <w:vAlign w:val="center"/>
          </w:tcPr>
          <w:p w14:paraId="0E2BD660"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0,89</w:t>
            </w:r>
          </w:p>
        </w:tc>
        <w:tc>
          <w:tcPr>
            <w:tcW w:w="1181" w:type="dxa"/>
            <w:shd w:val="clear" w:color="auto" w:fill="auto"/>
            <w:vAlign w:val="center"/>
          </w:tcPr>
          <w:p w14:paraId="42CBE6A2"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0,00</w:t>
            </w:r>
          </w:p>
        </w:tc>
        <w:tc>
          <w:tcPr>
            <w:tcW w:w="1181" w:type="dxa"/>
            <w:shd w:val="clear" w:color="auto" w:fill="auto"/>
            <w:vAlign w:val="center"/>
          </w:tcPr>
          <w:p w14:paraId="235BB2D0"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0,00</w:t>
            </w:r>
          </w:p>
        </w:tc>
        <w:tc>
          <w:tcPr>
            <w:tcW w:w="1181" w:type="dxa"/>
            <w:shd w:val="clear" w:color="auto" w:fill="auto"/>
            <w:vAlign w:val="center"/>
          </w:tcPr>
          <w:p w14:paraId="0FE7A6DD"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0,89</w:t>
            </w:r>
          </w:p>
        </w:tc>
        <w:tc>
          <w:tcPr>
            <w:tcW w:w="1492" w:type="dxa"/>
            <w:shd w:val="clear" w:color="auto" w:fill="auto"/>
          </w:tcPr>
          <w:p w14:paraId="44F922D5" w14:textId="77777777" w:rsidR="00210ABC" w:rsidRPr="003F3F20" w:rsidRDefault="00210ABC" w:rsidP="00CF1F41">
            <w:pPr>
              <w:jc w:val="center"/>
              <w:rPr>
                <w:rFonts w:asciiTheme="majorBidi" w:hAnsiTheme="majorBidi" w:cstheme="majorBidi"/>
                <w:sz w:val="20"/>
                <w:szCs w:val="20"/>
                <w:lang w:val="fr-FR"/>
              </w:rPr>
            </w:pPr>
            <w:r w:rsidRPr="003F3F20">
              <w:rPr>
                <w:rFonts w:asciiTheme="majorBidi" w:hAnsiTheme="majorBidi" w:cstheme="majorBidi"/>
                <w:sz w:val="20"/>
                <w:szCs w:val="20"/>
                <w:lang w:val="fr-FR"/>
              </w:rPr>
              <w:t>0,5</w:t>
            </w:r>
          </w:p>
        </w:tc>
      </w:tr>
      <w:tr w:rsidR="009874AC" w:rsidRPr="003F3F20" w14:paraId="103013DA" w14:textId="77777777" w:rsidTr="00CF1F41">
        <w:trPr>
          <w:trHeight w:val="96"/>
          <w:jc w:val="center"/>
        </w:trPr>
        <w:tc>
          <w:tcPr>
            <w:tcW w:w="3145" w:type="dxa"/>
            <w:gridSpan w:val="2"/>
            <w:shd w:val="clear" w:color="auto" w:fill="auto"/>
            <w:vAlign w:val="center"/>
          </w:tcPr>
          <w:p w14:paraId="14A56980"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rPr>
              <w:lastRenderedPageBreak/>
              <w:t>Climatisation embarquée</w:t>
            </w:r>
          </w:p>
        </w:tc>
        <w:tc>
          <w:tcPr>
            <w:tcW w:w="1180" w:type="dxa"/>
            <w:shd w:val="clear" w:color="auto" w:fill="auto"/>
            <w:vAlign w:val="center"/>
          </w:tcPr>
          <w:p w14:paraId="28CD0AB9"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4,40</w:t>
            </w:r>
          </w:p>
        </w:tc>
        <w:tc>
          <w:tcPr>
            <w:tcW w:w="1181" w:type="dxa"/>
            <w:shd w:val="clear" w:color="auto" w:fill="auto"/>
            <w:vAlign w:val="center"/>
          </w:tcPr>
          <w:p w14:paraId="5D213006"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0,00</w:t>
            </w:r>
          </w:p>
        </w:tc>
        <w:tc>
          <w:tcPr>
            <w:tcW w:w="1181" w:type="dxa"/>
            <w:shd w:val="clear" w:color="auto" w:fill="auto"/>
            <w:vAlign w:val="center"/>
          </w:tcPr>
          <w:p w14:paraId="5D3C47B2"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0,00</w:t>
            </w:r>
          </w:p>
        </w:tc>
        <w:tc>
          <w:tcPr>
            <w:tcW w:w="1181" w:type="dxa"/>
            <w:shd w:val="clear" w:color="auto" w:fill="auto"/>
            <w:vAlign w:val="center"/>
          </w:tcPr>
          <w:p w14:paraId="6C97589E"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4,40</w:t>
            </w:r>
          </w:p>
        </w:tc>
        <w:tc>
          <w:tcPr>
            <w:tcW w:w="1492" w:type="dxa"/>
            <w:shd w:val="clear" w:color="auto" w:fill="auto"/>
          </w:tcPr>
          <w:p w14:paraId="052FA741" w14:textId="77777777" w:rsidR="00210ABC" w:rsidRPr="003F3F20" w:rsidRDefault="00210ABC" w:rsidP="00CF1F41">
            <w:pPr>
              <w:jc w:val="center"/>
              <w:rPr>
                <w:rFonts w:asciiTheme="majorBidi" w:hAnsiTheme="majorBidi" w:cstheme="majorBidi"/>
                <w:sz w:val="20"/>
                <w:szCs w:val="20"/>
                <w:lang w:val="fr-FR"/>
              </w:rPr>
            </w:pPr>
            <w:r w:rsidRPr="003F3F20">
              <w:rPr>
                <w:rFonts w:asciiTheme="majorBidi" w:hAnsiTheme="majorBidi" w:cstheme="majorBidi"/>
                <w:sz w:val="20"/>
                <w:szCs w:val="20"/>
                <w:lang w:val="fr-FR"/>
              </w:rPr>
              <w:t>2,7</w:t>
            </w:r>
          </w:p>
        </w:tc>
      </w:tr>
      <w:tr w:rsidR="009874AC" w:rsidRPr="003F3F20" w14:paraId="005146C2" w14:textId="77777777" w:rsidTr="00CF1F41">
        <w:trPr>
          <w:trHeight w:val="96"/>
          <w:jc w:val="center"/>
        </w:trPr>
        <w:tc>
          <w:tcPr>
            <w:tcW w:w="3145" w:type="dxa"/>
            <w:gridSpan w:val="2"/>
            <w:shd w:val="clear" w:color="auto" w:fill="auto"/>
            <w:vAlign w:val="center"/>
          </w:tcPr>
          <w:p w14:paraId="1F763E41" w14:textId="0E8C00C5" w:rsidR="00210ABC" w:rsidRPr="003F3F20" w:rsidRDefault="003F3F20" w:rsidP="00CF1F41">
            <w:pPr>
              <w:jc w:val="left"/>
              <w:rPr>
                <w:rFonts w:asciiTheme="majorBidi" w:hAnsiTheme="majorBidi" w:cstheme="majorBidi"/>
                <w:i/>
                <w:iCs/>
                <w:sz w:val="20"/>
                <w:szCs w:val="20"/>
                <w:lang w:val="fr-FR"/>
              </w:rPr>
            </w:pPr>
            <w:r>
              <w:rPr>
                <w:rFonts w:asciiTheme="majorBidi" w:hAnsiTheme="majorBidi" w:cstheme="majorBidi"/>
                <w:i/>
                <w:iCs/>
                <w:sz w:val="20"/>
                <w:szCs w:val="20"/>
                <w:lang w:val="fr-FR"/>
              </w:rPr>
              <w:t>T</w:t>
            </w:r>
            <w:r w:rsidR="00210ABC" w:rsidRPr="003F3F20">
              <w:rPr>
                <w:rFonts w:asciiTheme="majorBidi" w:hAnsiTheme="majorBidi" w:cstheme="majorBidi"/>
                <w:i/>
                <w:iCs/>
                <w:sz w:val="20"/>
                <w:szCs w:val="20"/>
                <w:lang w:val="fr-FR"/>
              </w:rPr>
              <w:t>otal</w:t>
            </w:r>
            <w:r>
              <w:rPr>
                <w:rFonts w:asciiTheme="majorBidi" w:hAnsiTheme="majorBidi" w:cstheme="majorBidi"/>
                <w:i/>
                <w:iCs/>
                <w:sz w:val="20"/>
                <w:szCs w:val="20"/>
                <w:lang w:val="fr-FR"/>
              </w:rPr>
              <w:t xml:space="preserve"> partiel</w:t>
            </w:r>
            <w:r w:rsidR="00210ABC" w:rsidRPr="003F3F20">
              <w:rPr>
                <w:rFonts w:asciiTheme="majorBidi" w:hAnsiTheme="majorBidi" w:cstheme="majorBidi"/>
                <w:i/>
                <w:iCs/>
                <w:sz w:val="20"/>
                <w:szCs w:val="20"/>
                <w:lang w:val="fr-FR"/>
              </w:rPr>
              <w:t xml:space="preserve"> Climatisation</w:t>
            </w:r>
          </w:p>
        </w:tc>
        <w:tc>
          <w:tcPr>
            <w:tcW w:w="1180" w:type="dxa"/>
            <w:shd w:val="clear" w:color="auto" w:fill="auto"/>
          </w:tcPr>
          <w:p w14:paraId="163F15F6" w14:textId="77777777" w:rsidR="00210ABC" w:rsidRPr="003F3F20" w:rsidRDefault="00210ABC" w:rsidP="00CF1F41">
            <w:pPr>
              <w:jc w:val="right"/>
              <w:rPr>
                <w:rFonts w:asciiTheme="majorBidi" w:hAnsiTheme="majorBidi" w:cstheme="majorBidi"/>
                <w:i/>
                <w:iCs/>
                <w:sz w:val="20"/>
                <w:szCs w:val="20"/>
                <w:lang w:val="fr-FR"/>
              </w:rPr>
            </w:pPr>
            <w:r w:rsidRPr="003F3F20">
              <w:rPr>
                <w:rFonts w:asciiTheme="majorBidi" w:hAnsiTheme="majorBidi" w:cstheme="majorBidi"/>
                <w:i/>
                <w:iCs/>
                <w:sz w:val="20"/>
                <w:szCs w:val="20"/>
                <w:lang w:val="fr-FR"/>
              </w:rPr>
              <w:t>5,29</w:t>
            </w:r>
          </w:p>
        </w:tc>
        <w:tc>
          <w:tcPr>
            <w:tcW w:w="1181" w:type="dxa"/>
            <w:shd w:val="clear" w:color="auto" w:fill="auto"/>
          </w:tcPr>
          <w:p w14:paraId="0D3A49C0" w14:textId="77777777" w:rsidR="00210ABC" w:rsidRPr="003F3F20" w:rsidRDefault="00210ABC" w:rsidP="00CF1F41">
            <w:pPr>
              <w:jc w:val="right"/>
              <w:rPr>
                <w:rFonts w:asciiTheme="majorBidi" w:hAnsiTheme="majorBidi" w:cstheme="majorBidi"/>
                <w:i/>
                <w:iCs/>
                <w:sz w:val="20"/>
                <w:szCs w:val="20"/>
                <w:lang w:val="fr-FR"/>
              </w:rPr>
            </w:pPr>
            <w:r w:rsidRPr="003F3F20">
              <w:rPr>
                <w:rFonts w:asciiTheme="majorBidi" w:hAnsiTheme="majorBidi" w:cstheme="majorBidi"/>
                <w:i/>
                <w:iCs/>
                <w:sz w:val="20"/>
                <w:szCs w:val="20"/>
                <w:lang w:val="fr-FR"/>
              </w:rPr>
              <w:t>0,00</w:t>
            </w:r>
          </w:p>
        </w:tc>
        <w:tc>
          <w:tcPr>
            <w:tcW w:w="1181" w:type="dxa"/>
            <w:shd w:val="clear" w:color="auto" w:fill="auto"/>
          </w:tcPr>
          <w:p w14:paraId="102BF3E4" w14:textId="77777777" w:rsidR="00210ABC" w:rsidRPr="003F3F20" w:rsidRDefault="00210ABC" w:rsidP="00CF1F41">
            <w:pPr>
              <w:jc w:val="right"/>
              <w:rPr>
                <w:rFonts w:asciiTheme="majorBidi" w:hAnsiTheme="majorBidi" w:cstheme="majorBidi"/>
                <w:i/>
                <w:iCs/>
                <w:sz w:val="20"/>
                <w:szCs w:val="20"/>
                <w:lang w:val="fr-FR"/>
              </w:rPr>
            </w:pPr>
            <w:r w:rsidRPr="003F3F20">
              <w:rPr>
                <w:rFonts w:asciiTheme="majorBidi" w:hAnsiTheme="majorBidi" w:cstheme="majorBidi"/>
                <w:i/>
                <w:iCs/>
                <w:sz w:val="20"/>
                <w:szCs w:val="20"/>
                <w:lang w:val="fr-FR"/>
              </w:rPr>
              <w:t>42,03</w:t>
            </w:r>
          </w:p>
        </w:tc>
        <w:tc>
          <w:tcPr>
            <w:tcW w:w="1181" w:type="dxa"/>
            <w:shd w:val="clear" w:color="auto" w:fill="auto"/>
          </w:tcPr>
          <w:p w14:paraId="01381A98" w14:textId="77777777" w:rsidR="00210ABC" w:rsidRPr="003F3F20" w:rsidRDefault="00210ABC" w:rsidP="00CF1F41">
            <w:pPr>
              <w:jc w:val="right"/>
              <w:rPr>
                <w:rFonts w:asciiTheme="majorBidi" w:hAnsiTheme="majorBidi" w:cstheme="majorBidi"/>
                <w:i/>
                <w:iCs/>
                <w:sz w:val="20"/>
                <w:szCs w:val="20"/>
                <w:lang w:val="fr-FR"/>
              </w:rPr>
            </w:pPr>
            <w:r w:rsidRPr="003F3F20">
              <w:rPr>
                <w:rFonts w:asciiTheme="majorBidi" w:hAnsiTheme="majorBidi" w:cstheme="majorBidi"/>
                <w:i/>
                <w:iCs/>
                <w:sz w:val="20"/>
                <w:szCs w:val="20"/>
                <w:lang w:val="fr-FR"/>
              </w:rPr>
              <w:t>47,32</w:t>
            </w:r>
          </w:p>
        </w:tc>
        <w:tc>
          <w:tcPr>
            <w:tcW w:w="1492" w:type="dxa"/>
            <w:shd w:val="clear" w:color="auto" w:fill="auto"/>
          </w:tcPr>
          <w:p w14:paraId="6060E580" w14:textId="77777777" w:rsidR="00210ABC" w:rsidRPr="003F3F20" w:rsidRDefault="00210ABC" w:rsidP="00CF1F41">
            <w:pPr>
              <w:jc w:val="center"/>
              <w:rPr>
                <w:rFonts w:asciiTheme="majorBidi" w:hAnsiTheme="majorBidi" w:cstheme="majorBidi"/>
                <w:i/>
                <w:iCs/>
                <w:sz w:val="20"/>
                <w:szCs w:val="20"/>
                <w:lang w:val="fr-FR"/>
              </w:rPr>
            </w:pPr>
            <w:r w:rsidRPr="003F3F20">
              <w:rPr>
                <w:rFonts w:asciiTheme="majorBidi" w:hAnsiTheme="majorBidi" w:cstheme="majorBidi"/>
                <w:i/>
                <w:iCs/>
                <w:sz w:val="20"/>
                <w:szCs w:val="20"/>
                <w:lang w:val="fr-FR"/>
              </w:rPr>
              <w:t>28,6</w:t>
            </w:r>
          </w:p>
        </w:tc>
      </w:tr>
      <w:tr w:rsidR="009874AC" w:rsidRPr="003F3F20" w14:paraId="0FCA0243" w14:textId="77777777" w:rsidTr="00CF1F41">
        <w:trPr>
          <w:trHeight w:val="17"/>
          <w:jc w:val="center"/>
        </w:trPr>
        <w:tc>
          <w:tcPr>
            <w:tcW w:w="3145" w:type="dxa"/>
            <w:gridSpan w:val="2"/>
            <w:shd w:val="clear" w:color="auto" w:fill="auto"/>
            <w:vAlign w:val="center"/>
          </w:tcPr>
          <w:p w14:paraId="49142497" w14:textId="1F9187E4" w:rsidR="00210ABC" w:rsidRPr="003F3F20" w:rsidRDefault="003F3F20" w:rsidP="003F3F20">
            <w:pPr>
              <w:jc w:val="left"/>
              <w:rPr>
                <w:rFonts w:asciiTheme="majorBidi" w:hAnsiTheme="majorBidi" w:cstheme="majorBidi"/>
                <w:i/>
                <w:iCs/>
                <w:sz w:val="20"/>
                <w:szCs w:val="20"/>
                <w:lang w:val="fr-FR"/>
              </w:rPr>
            </w:pPr>
            <w:r>
              <w:rPr>
                <w:b/>
                <w:bCs/>
                <w:i/>
                <w:iCs/>
                <w:sz w:val="20"/>
                <w:szCs w:val="20"/>
                <w:lang w:val="fr-FR" w:eastAsia="fr"/>
              </w:rPr>
              <w:t>T</w:t>
            </w:r>
            <w:r w:rsidR="00210ABC" w:rsidRPr="003F3F20">
              <w:rPr>
                <w:b/>
                <w:bCs/>
                <w:i/>
                <w:iCs/>
                <w:sz w:val="20"/>
                <w:szCs w:val="20"/>
                <w:lang w:val="fr-FR" w:eastAsia="fr"/>
              </w:rPr>
              <w:t>otal</w:t>
            </w:r>
            <w:r>
              <w:rPr>
                <w:b/>
                <w:bCs/>
                <w:i/>
                <w:iCs/>
                <w:sz w:val="20"/>
                <w:szCs w:val="20"/>
                <w:lang w:val="fr-FR" w:eastAsia="fr"/>
              </w:rPr>
              <w:t xml:space="preserve"> partiel</w:t>
            </w:r>
            <w:r w:rsidR="00210ABC" w:rsidRPr="003F3F20">
              <w:rPr>
                <w:b/>
                <w:bCs/>
                <w:i/>
                <w:iCs/>
                <w:sz w:val="20"/>
                <w:szCs w:val="20"/>
                <w:lang w:val="fr-FR" w:eastAsia="fr"/>
              </w:rPr>
              <w:t xml:space="preserve"> Entretien</w:t>
            </w:r>
          </w:p>
        </w:tc>
        <w:tc>
          <w:tcPr>
            <w:tcW w:w="1180" w:type="dxa"/>
            <w:shd w:val="clear" w:color="auto" w:fill="auto"/>
            <w:vAlign w:val="center"/>
          </w:tcPr>
          <w:p w14:paraId="24CCA3D4" w14:textId="77777777" w:rsidR="00210ABC" w:rsidRPr="003F3F20" w:rsidRDefault="00210ABC" w:rsidP="00CF1F41">
            <w:pPr>
              <w:jc w:val="right"/>
              <w:rPr>
                <w:rFonts w:asciiTheme="majorBidi" w:hAnsiTheme="majorBidi" w:cstheme="majorBidi"/>
                <w:i/>
                <w:iCs/>
                <w:sz w:val="20"/>
                <w:szCs w:val="20"/>
                <w:lang w:val="fr-FR"/>
              </w:rPr>
            </w:pPr>
            <w:r w:rsidRPr="003F3F20">
              <w:rPr>
                <w:rFonts w:asciiTheme="majorBidi" w:hAnsiTheme="majorBidi" w:cstheme="majorBidi"/>
                <w:b/>
                <w:i/>
                <w:iCs/>
                <w:sz w:val="20"/>
                <w:szCs w:val="20"/>
                <w:lang w:val="fr-FR"/>
              </w:rPr>
              <w:t>91,18</w:t>
            </w:r>
          </w:p>
        </w:tc>
        <w:tc>
          <w:tcPr>
            <w:tcW w:w="1181" w:type="dxa"/>
            <w:shd w:val="clear" w:color="auto" w:fill="auto"/>
            <w:vAlign w:val="center"/>
          </w:tcPr>
          <w:p w14:paraId="59B5BE40" w14:textId="77777777" w:rsidR="00210ABC" w:rsidRPr="003F3F20" w:rsidRDefault="00210ABC" w:rsidP="00CF1F41">
            <w:pPr>
              <w:jc w:val="right"/>
              <w:rPr>
                <w:rFonts w:asciiTheme="majorBidi" w:hAnsiTheme="majorBidi" w:cstheme="majorBidi"/>
                <w:i/>
                <w:iCs/>
                <w:sz w:val="20"/>
                <w:szCs w:val="20"/>
                <w:lang w:val="fr-FR"/>
              </w:rPr>
            </w:pPr>
            <w:r w:rsidRPr="003F3F20">
              <w:rPr>
                <w:rFonts w:asciiTheme="majorBidi" w:hAnsiTheme="majorBidi" w:cstheme="majorBidi"/>
                <w:b/>
                <w:i/>
                <w:iCs/>
                <w:sz w:val="20"/>
                <w:szCs w:val="20"/>
                <w:lang w:val="fr-FR"/>
              </w:rPr>
              <w:t>10,31</w:t>
            </w:r>
          </w:p>
        </w:tc>
        <w:tc>
          <w:tcPr>
            <w:tcW w:w="1181" w:type="dxa"/>
            <w:shd w:val="clear" w:color="auto" w:fill="auto"/>
            <w:vAlign w:val="center"/>
          </w:tcPr>
          <w:p w14:paraId="2C508CF8" w14:textId="77777777" w:rsidR="00210ABC" w:rsidRPr="003F3F20" w:rsidRDefault="00210ABC" w:rsidP="00CF1F41">
            <w:pPr>
              <w:jc w:val="right"/>
              <w:rPr>
                <w:rFonts w:asciiTheme="majorBidi" w:hAnsiTheme="majorBidi" w:cstheme="majorBidi"/>
                <w:i/>
                <w:iCs/>
                <w:sz w:val="20"/>
                <w:szCs w:val="20"/>
                <w:lang w:val="fr-FR"/>
              </w:rPr>
            </w:pPr>
            <w:r w:rsidRPr="003F3F20">
              <w:rPr>
                <w:rFonts w:asciiTheme="majorBidi" w:hAnsiTheme="majorBidi" w:cstheme="majorBidi"/>
                <w:b/>
                <w:i/>
                <w:iCs/>
                <w:sz w:val="20"/>
                <w:szCs w:val="20"/>
                <w:lang w:val="fr-FR"/>
              </w:rPr>
              <w:t>42,03</w:t>
            </w:r>
          </w:p>
        </w:tc>
        <w:tc>
          <w:tcPr>
            <w:tcW w:w="1181" w:type="dxa"/>
            <w:shd w:val="clear" w:color="auto" w:fill="auto"/>
            <w:vAlign w:val="center"/>
          </w:tcPr>
          <w:p w14:paraId="293CD944" w14:textId="77777777" w:rsidR="00210ABC" w:rsidRPr="003F3F20" w:rsidRDefault="00210ABC" w:rsidP="00CF1F41">
            <w:pPr>
              <w:jc w:val="right"/>
              <w:rPr>
                <w:rFonts w:asciiTheme="majorBidi" w:hAnsiTheme="majorBidi" w:cstheme="majorBidi"/>
                <w:i/>
                <w:iCs/>
                <w:sz w:val="20"/>
                <w:szCs w:val="20"/>
                <w:lang w:val="fr-FR"/>
              </w:rPr>
            </w:pPr>
            <w:r w:rsidRPr="003F3F20">
              <w:rPr>
                <w:rFonts w:asciiTheme="majorBidi" w:hAnsiTheme="majorBidi" w:cstheme="majorBidi"/>
                <w:b/>
                <w:i/>
                <w:iCs/>
                <w:sz w:val="20"/>
                <w:szCs w:val="20"/>
                <w:lang w:val="fr-FR"/>
              </w:rPr>
              <w:t>143,50</w:t>
            </w:r>
          </w:p>
        </w:tc>
        <w:tc>
          <w:tcPr>
            <w:tcW w:w="1492" w:type="dxa"/>
            <w:shd w:val="clear" w:color="auto" w:fill="auto"/>
            <w:vAlign w:val="center"/>
          </w:tcPr>
          <w:p w14:paraId="1E67D102" w14:textId="77777777" w:rsidR="00210ABC" w:rsidRPr="003F3F20" w:rsidRDefault="00210ABC" w:rsidP="00CF1F41">
            <w:pPr>
              <w:jc w:val="center"/>
              <w:rPr>
                <w:rFonts w:asciiTheme="majorBidi" w:hAnsiTheme="majorBidi" w:cstheme="majorBidi"/>
                <w:i/>
                <w:iCs/>
                <w:sz w:val="20"/>
                <w:szCs w:val="20"/>
                <w:lang w:val="fr-FR"/>
              </w:rPr>
            </w:pPr>
            <w:r w:rsidRPr="003F3F20">
              <w:rPr>
                <w:rFonts w:asciiTheme="majorBidi" w:hAnsiTheme="majorBidi" w:cstheme="majorBidi"/>
                <w:b/>
                <w:i/>
                <w:iCs/>
                <w:sz w:val="20"/>
                <w:szCs w:val="20"/>
                <w:lang w:val="fr-FR"/>
              </w:rPr>
              <w:t>86,8</w:t>
            </w:r>
          </w:p>
        </w:tc>
      </w:tr>
      <w:tr w:rsidR="009874AC" w:rsidRPr="003F3F20" w14:paraId="47E87E10" w14:textId="77777777" w:rsidTr="00CF1F41">
        <w:trPr>
          <w:trHeight w:val="33"/>
          <w:jc w:val="center"/>
        </w:trPr>
        <w:tc>
          <w:tcPr>
            <w:tcW w:w="3145" w:type="dxa"/>
            <w:gridSpan w:val="2"/>
            <w:shd w:val="clear" w:color="auto" w:fill="auto"/>
            <w:vAlign w:val="center"/>
          </w:tcPr>
          <w:p w14:paraId="53C57139"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rPr>
              <w:t>Installation et assemblage sur place</w:t>
            </w:r>
          </w:p>
        </w:tc>
        <w:tc>
          <w:tcPr>
            <w:tcW w:w="1180" w:type="dxa"/>
            <w:shd w:val="clear" w:color="auto" w:fill="auto"/>
            <w:vAlign w:val="center"/>
          </w:tcPr>
          <w:p w14:paraId="589569FA"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20,84</w:t>
            </w:r>
          </w:p>
        </w:tc>
        <w:tc>
          <w:tcPr>
            <w:tcW w:w="1181" w:type="dxa"/>
            <w:shd w:val="clear" w:color="auto" w:fill="auto"/>
            <w:vAlign w:val="center"/>
          </w:tcPr>
          <w:p w14:paraId="770F8697"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0,99</w:t>
            </w:r>
          </w:p>
        </w:tc>
        <w:tc>
          <w:tcPr>
            <w:tcW w:w="1181" w:type="dxa"/>
            <w:shd w:val="clear" w:color="auto" w:fill="auto"/>
            <w:vAlign w:val="center"/>
          </w:tcPr>
          <w:p w14:paraId="29AB48D7"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0,00</w:t>
            </w:r>
          </w:p>
        </w:tc>
        <w:tc>
          <w:tcPr>
            <w:tcW w:w="1181" w:type="dxa"/>
            <w:shd w:val="clear" w:color="auto" w:fill="auto"/>
            <w:vAlign w:val="center"/>
          </w:tcPr>
          <w:p w14:paraId="2B162EDB"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21,85</w:t>
            </w:r>
          </w:p>
        </w:tc>
        <w:tc>
          <w:tcPr>
            <w:tcW w:w="1492" w:type="dxa"/>
            <w:shd w:val="clear" w:color="auto" w:fill="auto"/>
            <w:vAlign w:val="center"/>
          </w:tcPr>
          <w:p w14:paraId="0D105DBB" w14:textId="77777777" w:rsidR="00210ABC" w:rsidRPr="003F3F20" w:rsidRDefault="00210ABC" w:rsidP="00CF1F41">
            <w:pPr>
              <w:jc w:val="center"/>
              <w:rPr>
                <w:rFonts w:asciiTheme="majorBidi" w:hAnsiTheme="majorBidi" w:cstheme="majorBidi"/>
                <w:sz w:val="20"/>
                <w:szCs w:val="20"/>
                <w:lang w:val="fr-FR"/>
              </w:rPr>
            </w:pPr>
            <w:r w:rsidRPr="003F3F20">
              <w:rPr>
                <w:rFonts w:asciiTheme="majorBidi" w:hAnsiTheme="majorBidi" w:cstheme="majorBidi"/>
                <w:sz w:val="20"/>
                <w:szCs w:val="20"/>
                <w:lang w:val="fr-FR"/>
              </w:rPr>
              <w:t>13,2</w:t>
            </w:r>
          </w:p>
        </w:tc>
      </w:tr>
      <w:tr w:rsidR="009874AC" w:rsidRPr="003F3F20" w14:paraId="0434197C" w14:textId="77777777" w:rsidTr="00CF1F41">
        <w:trPr>
          <w:trHeight w:val="33"/>
          <w:jc w:val="center"/>
        </w:trPr>
        <w:tc>
          <w:tcPr>
            <w:tcW w:w="3145" w:type="dxa"/>
            <w:gridSpan w:val="2"/>
            <w:shd w:val="clear" w:color="auto" w:fill="auto"/>
            <w:vAlign w:val="center"/>
          </w:tcPr>
          <w:p w14:paraId="3D390F51" w14:textId="77777777" w:rsidR="00210ABC" w:rsidRPr="003F3F20" w:rsidRDefault="00210ABC" w:rsidP="00CF1F41">
            <w:pPr>
              <w:jc w:val="left"/>
              <w:rPr>
                <w:rFonts w:asciiTheme="majorBidi" w:hAnsiTheme="majorBidi" w:cstheme="majorBidi"/>
                <w:b/>
                <w:bCs/>
                <w:sz w:val="20"/>
                <w:szCs w:val="20"/>
                <w:lang w:val="fr-FR"/>
              </w:rPr>
            </w:pPr>
            <w:r w:rsidRPr="003F3F20">
              <w:rPr>
                <w:rFonts w:asciiTheme="majorBidi" w:hAnsiTheme="majorBidi" w:cstheme="majorBidi"/>
                <w:b/>
                <w:bCs/>
                <w:sz w:val="20"/>
                <w:szCs w:val="20"/>
                <w:lang w:val="fr-FR"/>
              </w:rPr>
              <w:t>Total</w:t>
            </w:r>
          </w:p>
        </w:tc>
        <w:tc>
          <w:tcPr>
            <w:tcW w:w="1180" w:type="dxa"/>
            <w:shd w:val="clear" w:color="auto" w:fill="auto"/>
          </w:tcPr>
          <w:p w14:paraId="510D78A8" w14:textId="77777777" w:rsidR="00210ABC" w:rsidRPr="003F3F20" w:rsidRDefault="00210ABC" w:rsidP="00CF1F41">
            <w:pPr>
              <w:jc w:val="right"/>
              <w:rPr>
                <w:rFonts w:asciiTheme="majorBidi" w:hAnsiTheme="majorBidi" w:cstheme="majorBidi"/>
                <w:b/>
                <w:bCs/>
                <w:sz w:val="20"/>
                <w:szCs w:val="20"/>
                <w:lang w:val="fr-FR"/>
              </w:rPr>
            </w:pPr>
            <w:r w:rsidRPr="003F3F20">
              <w:rPr>
                <w:b/>
                <w:bCs/>
                <w:sz w:val="20"/>
                <w:szCs w:val="20"/>
                <w:lang w:val="fr-FR"/>
              </w:rPr>
              <w:t>112,02</w:t>
            </w:r>
          </w:p>
        </w:tc>
        <w:tc>
          <w:tcPr>
            <w:tcW w:w="1181" w:type="dxa"/>
            <w:shd w:val="clear" w:color="auto" w:fill="auto"/>
          </w:tcPr>
          <w:p w14:paraId="0CDAA3E5" w14:textId="77777777" w:rsidR="00210ABC" w:rsidRPr="003F3F20" w:rsidRDefault="00210ABC" w:rsidP="00CF1F41">
            <w:pPr>
              <w:jc w:val="right"/>
              <w:rPr>
                <w:rFonts w:asciiTheme="majorBidi" w:hAnsiTheme="majorBidi" w:cstheme="majorBidi"/>
                <w:b/>
                <w:bCs/>
                <w:sz w:val="20"/>
                <w:szCs w:val="20"/>
                <w:lang w:val="fr-FR"/>
              </w:rPr>
            </w:pPr>
            <w:r w:rsidRPr="003F3F20">
              <w:rPr>
                <w:b/>
                <w:bCs/>
                <w:sz w:val="20"/>
                <w:szCs w:val="20"/>
                <w:lang w:val="fr-FR"/>
              </w:rPr>
              <w:t>11,30</w:t>
            </w:r>
          </w:p>
        </w:tc>
        <w:tc>
          <w:tcPr>
            <w:tcW w:w="1181" w:type="dxa"/>
            <w:shd w:val="clear" w:color="auto" w:fill="auto"/>
          </w:tcPr>
          <w:p w14:paraId="3ACE3A05" w14:textId="77777777" w:rsidR="00210ABC" w:rsidRPr="003F3F20" w:rsidRDefault="00210ABC" w:rsidP="00CF1F41">
            <w:pPr>
              <w:jc w:val="right"/>
              <w:rPr>
                <w:rFonts w:asciiTheme="majorBidi" w:hAnsiTheme="majorBidi" w:cstheme="majorBidi"/>
                <w:b/>
                <w:bCs/>
                <w:sz w:val="20"/>
                <w:szCs w:val="20"/>
                <w:lang w:val="fr-FR"/>
              </w:rPr>
            </w:pPr>
            <w:r w:rsidRPr="003F3F20">
              <w:rPr>
                <w:b/>
                <w:bCs/>
                <w:sz w:val="20"/>
                <w:szCs w:val="20"/>
                <w:lang w:val="fr-FR"/>
              </w:rPr>
              <w:t>42,03</w:t>
            </w:r>
          </w:p>
        </w:tc>
        <w:tc>
          <w:tcPr>
            <w:tcW w:w="1181" w:type="dxa"/>
            <w:shd w:val="clear" w:color="auto" w:fill="auto"/>
          </w:tcPr>
          <w:p w14:paraId="1494A3A4" w14:textId="77777777" w:rsidR="00210ABC" w:rsidRPr="003F3F20" w:rsidRDefault="00210ABC" w:rsidP="00CF1F41">
            <w:pPr>
              <w:jc w:val="right"/>
              <w:rPr>
                <w:rFonts w:asciiTheme="majorBidi" w:hAnsiTheme="majorBidi" w:cstheme="majorBidi"/>
                <w:b/>
                <w:bCs/>
                <w:sz w:val="20"/>
                <w:szCs w:val="20"/>
                <w:lang w:val="fr-FR"/>
              </w:rPr>
            </w:pPr>
            <w:r w:rsidRPr="003F3F20">
              <w:rPr>
                <w:b/>
                <w:bCs/>
                <w:sz w:val="20"/>
                <w:szCs w:val="20"/>
                <w:lang w:val="fr-FR"/>
              </w:rPr>
              <w:t>165,35</w:t>
            </w:r>
          </w:p>
        </w:tc>
        <w:tc>
          <w:tcPr>
            <w:tcW w:w="1492" w:type="dxa"/>
            <w:shd w:val="clear" w:color="auto" w:fill="auto"/>
            <w:vAlign w:val="center"/>
          </w:tcPr>
          <w:p w14:paraId="25568B8B" w14:textId="77777777" w:rsidR="00210ABC" w:rsidRPr="003F3F20" w:rsidRDefault="00210ABC" w:rsidP="00CF1F41">
            <w:pPr>
              <w:jc w:val="center"/>
              <w:rPr>
                <w:rFonts w:asciiTheme="majorBidi" w:hAnsiTheme="majorBidi" w:cstheme="majorBidi"/>
                <w:b/>
                <w:bCs/>
                <w:sz w:val="20"/>
                <w:szCs w:val="20"/>
                <w:lang w:val="fr-FR"/>
              </w:rPr>
            </w:pPr>
            <w:r w:rsidRPr="003F3F20">
              <w:rPr>
                <w:rFonts w:asciiTheme="majorBidi" w:hAnsiTheme="majorBidi" w:cstheme="majorBidi"/>
                <w:b/>
                <w:sz w:val="20"/>
                <w:szCs w:val="20"/>
                <w:lang w:val="fr-FR"/>
              </w:rPr>
              <w:t>100</w:t>
            </w:r>
          </w:p>
        </w:tc>
      </w:tr>
      <w:tr w:rsidR="009874AC" w:rsidRPr="003F3F20" w14:paraId="028B0660" w14:textId="77777777" w:rsidTr="00CF1F41">
        <w:trPr>
          <w:trHeight w:val="17"/>
          <w:jc w:val="center"/>
        </w:trPr>
        <w:tc>
          <w:tcPr>
            <w:tcW w:w="9360" w:type="dxa"/>
            <w:gridSpan w:val="7"/>
            <w:shd w:val="clear" w:color="auto" w:fill="auto"/>
            <w:vAlign w:val="center"/>
          </w:tcPr>
          <w:p w14:paraId="5DC2502F" w14:textId="77777777" w:rsidR="00210ABC" w:rsidRPr="003F3F20" w:rsidRDefault="00210ABC" w:rsidP="00CF1F41">
            <w:pPr>
              <w:jc w:val="center"/>
              <w:rPr>
                <w:rFonts w:asciiTheme="majorBidi" w:hAnsiTheme="majorBidi" w:cstheme="majorBidi"/>
                <w:sz w:val="20"/>
                <w:szCs w:val="20"/>
                <w:lang w:val="fr-FR"/>
              </w:rPr>
            </w:pPr>
            <w:proofErr w:type="gramStart"/>
            <w:r w:rsidRPr="003F3F20">
              <w:rPr>
                <w:b/>
                <w:bCs/>
                <w:sz w:val="20"/>
                <w:szCs w:val="20"/>
                <w:lang w:val="fr-FR" w:eastAsia="fr"/>
              </w:rPr>
              <w:t>tonnes</w:t>
            </w:r>
            <w:proofErr w:type="gramEnd"/>
            <w:r w:rsidRPr="003F3F20">
              <w:rPr>
                <w:b/>
                <w:bCs/>
                <w:sz w:val="20"/>
                <w:szCs w:val="20"/>
                <w:lang w:val="fr-FR" w:eastAsia="fr"/>
              </w:rPr>
              <w:t xml:space="preserve"> d'équivalent-CO</w:t>
            </w:r>
            <w:r w:rsidRPr="003F3F20">
              <w:rPr>
                <w:b/>
                <w:bCs/>
                <w:sz w:val="20"/>
                <w:szCs w:val="20"/>
                <w:vertAlign w:val="subscript"/>
                <w:lang w:val="fr-FR" w:eastAsia="fr"/>
              </w:rPr>
              <w:t>2</w:t>
            </w:r>
          </w:p>
        </w:tc>
      </w:tr>
      <w:tr w:rsidR="009874AC" w:rsidRPr="00A0683F" w14:paraId="166BFB21" w14:textId="77777777" w:rsidTr="00CF1F41">
        <w:trPr>
          <w:trHeight w:val="17"/>
          <w:jc w:val="center"/>
        </w:trPr>
        <w:tc>
          <w:tcPr>
            <w:tcW w:w="9360" w:type="dxa"/>
            <w:gridSpan w:val="7"/>
            <w:shd w:val="clear" w:color="auto" w:fill="auto"/>
            <w:vAlign w:val="center"/>
          </w:tcPr>
          <w:p w14:paraId="2A80488C" w14:textId="77777777" w:rsidR="00210ABC" w:rsidRPr="003F3F20" w:rsidRDefault="00210ABC" w:rsidP="00CF1F41">
            <w:pPr>
              <w:suppressAutoHyphens/>
              <w:ind w:left="521"/>
              <w:jc w:val="left"/>
              <w:rPr>
                <w:rFonts w:asciiTheme="majorBidi" w:hAnsiTheme="majorBidi" w:cstheme="majorBidi"/>
                <w:b/>
                <w:bCs/>
                <w:sz w:val="20"/>
                <w:szCs w:val="20"/>
                <w:lang w:val="fr-FR" w:eastAsia="en-CA"/>
              </w:rPr>
            </w:pPr>
            <w:r w:rsidRPr="003F3F20">
              <w:rPr>
                <w:rFonts w:asciiTheme="majorBidi" w:hAnsiTheme="majorBidi" w:cstheme="majorBidi"/>
                <w:b/>
                <w:bCs/>
                <w:sz w:val="20"/>
                <w:szCs w:val="20"/>
                <w:lang w:val="fr-FR" w:eastAsia="fr"/>
              </w:rPr>
              <w:t>Sous-secteurs de la réfrigération</w:t>
            </w:r>
          </w:p>
        </w:tc>
      </w:tr>
      <w:tr w:rsidR="009874AC" w:rsidRPr="003F3F20" w14:paraId="79E07C1F" w14:textId="77777777" w:rsidTr="00CF1F41">
        <w:trPr>
          <w:trHeight w:val="17"/>
          <w:jc w:val="center"/>
        </w:trPr>
        <w:tc>
          <w:tcPr>
            <w:tcW w:w="3145" w:type="dxa"/>
            <w:gridSpan w:val="2"/>
            <w:shd w:val="clear" w:color="auto" w:fill="auto"/>
            <w:vAlign w:val="center"/>
          </w:tcPr>
          <w:p w14:paraId="478DEA6B"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rPr>
              <w:t>Réfrigération à usage domestique</w:t>
            </w:r>
          </w:p>
        </w:tc>
        <w:tc>
          <w:tcPr>
            <w:tcW w:w="1180" w:type="dxa"/>
            <w:shd w:val="clear" w:color="auto" w:fill="auto"/>
            <w:vAlign w:val="center"/>
          </w:tcPr>
          <w:p w14:paraId="2A66E503"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27 713</w:t>
            </w:r>
          </w:p>
        </w:tc>
        <w:tc>
          <w:tcPr>
            <w:tcW w:w="1181" w:type="dxa"/>
            <w:shd w:val="clear" w:color="auto" w:fill="auto"/>
            <w:vAlign w:val="center"/>
          </w:tcPr>
          <w:p w14:paraId="486C6B46"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0</w:t>
            </w:r>
          </w:p>
        </w:tc>
        <w:tc>
          <w:tcPr>
            <w:tcW w:w="1181" w:type="dxa"/>
            <w:shd w:val="clear" w:color="auto" w:fill="auto"/>
            <w:vAlign w:val="center"/>
          </w:tcPr>
          <w:p w14:paraId="025C2557"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0</w:t>
            </w:r>
          </w:p>
        </w:tc>
        <w:tc>
          <w:tcPr>
            <w:tcW w:w="1181" w:type="dxa"/>
            <w:shd w:val="clear" w:color="auto" w:fill="auto"/>
            <w:vAlign w:val="center"/>
          </w:tcPr>
          <w:p w14:paraId="241123F8"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27 713</w:t>
            </w:r>
          </w:p>
        </w:tc>
        <w:tc>
          <w:tcPr>
            <w:tcW w:w="1492" w:type="dxa"/>
            <w:shd w:val="clear" w:color="auto" w:fill="auto"/>
            <w:vAlign w:val="center"/>
          </w:tcPr>
          <w:p w14:paraId="409D9EC3" w14:textId="77777777" w:rsidR="00210ABC" w:rsidRPr="003F3F20" w:rsidRDefault="00210ABC" w:rsidP="00CF1F41">
            <w:pPr>
              <w:jc w:val="center"/>
              <w:rPr>
                <w:rFonts w:asciiTheme="majorBidi" w:hAnsiTheme="majorBidi" w:cstheme="majorBidi"/>
                <w:sz w:val="20"/>
                <w:szCs w:val="20"/>
                <w:lang w:val="fr-FR"/>
              </w:rPr>
            </w:pPr>
            <w:r w:rsidRPr="003F3F20">
              <w:rPr>
                <w:rFonts w:asciiTheme="majorBidi" w:hAnsiTheme="majorBidi" w:cstheme="majorBidi"/>
                <w:sz w:val="20"/>
                <w:szCs w:val="20"/>
                <w:lang w:val="fr-FR"/>
              </w:rPr>
              <w:t>9,5</w:t>
            </w:r>
          </w:p>
        </w:tc>
      </w:tr>
      <w:tr w:rsidR="009874AC" w:rsidRPr="003F3F20" w14:paraId="59D4B3A7" w14:textId="77777777" w:rsidTr="00CF1F41">
        <w:trPr>
          <w:trHeight w:val="105"/>
          <w:jc w:val="center"/>
        </w:trPr>
        <w:tc>
          <w:tcPr>
            <w:tcW w:w="1413" w:type="dxa"/>
            <w:vMerge w:val="restart"/>
            <w:shd w:val="clear" w:color="auto" w:fill="auto"/>
            <w:vAlign w:val="center"/>
          </w:tcPr>
          <w:p w14:paraId="3406B6EF"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rPr>
              <w:t>Réfrigération à usage commercial</w:t>
            </w:r>
          </w:p>
        </w:tc>
        <w:tc>
          <w:tcPr>
            <w:tcW w:w="1732" w:type="dxa"/>
            <w:shd w:val="clear" w:color="auto" w:fill="auto"/>
            <w:vAlign w:val="center"/>
          </w:tcPr>
          <w:p w14:paraId="00A4CA77"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rPr>
              <w:t>Unités autonomes</w:t>
            </w:r>
          </w:p>
        </w:tc>
        <w:tc>
          <w:tcPr>
            <w:tcW w:w="1180" w:type="dxa"/>
            <w:shd w:val="clear" w:color="auto" w:fill="auto"/>
            <w:vAlign w:val="center"/>
          </w:tcPr>
          <w:p w14:paraId="4CF7F053"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31 060</w:t>
            </w:r>
          </w:p>
        </w:tc>
        <w:tc>
          <w:tcPr>
            <w:tcW w:w="1181" w:type="dxa"/>
            <w:shd w:val="clear" w:color="auto" w:fill="auto"/>
            <w:vAlign w:val="center"/>
          </w:tcPr>
          <w:p w14:paraId="5ECB89BA"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30 941</w:t>
            </w:r>
          </w:p>
        </w:tc>
        <w:tc>
          <w:tcPr>
            <w:tcW w:w="1181" w:type="dxa"/>
            <w:shd w:val="clear" w:color="auto" w:fill="auto"/>
            <w:vAlign w:val="center"/>
          </w:tcPr>
          <w:p w14:paraId="416F8740"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0</w:t>
            </w:r>
          </w:p>
        </w:tc>
        <w:tc>
          <w:tcPr>
            <w:tcW w:w="1181" w:type="dxa"/>
            <w:shd w:val="clear" w:color="auto" w:fill="auto"/>
            <w:vAlign w:val="center"/>
          </w:tcPr>
          <w:p w14:paraId="6EA4848E"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62 001</w:t>
            </w:r>
          </w:p>
        </w:tc>
        <w:tc>
          <w:tcPr>
            <w:tcW w:w="1492" w:type="dxa"/>
            <w:shd w:val="clear" w:color="auto" w:fill="auto"/>
            <w:vAlign w:val="center"/>
          </w:tcPr>
          <w:p w14:paraId="387E216A" w14:textId="77777777" w:rsidR="00210ABC" w:rsidRPr="003F3F20" w:rsidRDefault="00210ABC" w:rsidP="00CF1F41">
            <w:pPr>
              <w:jc w:val="center"/>
              <w:rPr>
                <w:rFonts w:asciiTheme="majorBidi" w:hAnsiTheme="majorBidi" w:cstheme="majorBidi"/>
                <w:sz w:val="20"/>
                <w:szCs w:val="20"/>
                <w:lang w:val="fr-FR"/>
              </w:rPr>
            </w:pPr>
            <w:r w:rsidRPr="003F3F20">
              <w:rPr>
                <w:rFonts w:asciiTheme="majorBidi" w:hAnsiTheme="majorBidi" w:cstheme="majorBidi"/>
                <w:sz w:val="20"/>
                <w:szCs w:val="20"/>
                <w:lang w:val="fr-FR"/>
              </w:rPr>
              <w:t>21,2</w:t>
            </w:r>
          </w:p>
        </w:tc>
      </w:tr>
      <w:tr w:rsidR="009874AC" w:rsidRPr="003F3F20" w14:paraId="649334C3" w14:textId="77777777" w:rsidTr="00CF1F41">
        <w:trPr>
          <w:trHeight w:val="168"/>
          <w:jc w:val="center"/>
        </w:trPr>
        <w:tc>
          <w:tcPr>
            <w:tcW w:w="1413" w:type="dxa"/>
            <w:vMerge/>
            <w:shd w:val="clear" w:color="auto" w:fill="auto"/>
            <w:vAlign w:val="center"/>
          </w:tcPr>
          <w:p w14:paraId="4FFCE6D5" w14:textId="77777777" w:rsidR="00210ABC" w:rsidRPr="003F3F20" w:rsidRDefault="00210ABC" w:rsidP="00CF1F41">
            <w:pPr>
              <w:jc w:val="left"/>
              <w:rPr>
                <w:rFonts w:asciiTheme="majorBidi" w:hAnsiTheme="majorBidi" w:cstheme="majorBidi"/>
                <w:sz w:val="20"/>
                <w:szCs w:val="20"/>
                <w:lang w:val="fr-FR"/>
              </w:rPr>
            </w:pPr>
          </w:p>
        </w:tc>
        <w:tc>
          <w:tcPr>
            <w:tcW w:w="1732" w:type="dxa"/>
            <w:shd w:val="clear" w:color="auto" w:fill="auto"/>
            <w:vAlign w:val="center"/>
          </w:tcPr>
          <w:p w14:paraId="34305910"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rPr>
              <w:t>Condenseurs</w:t>
            </w:r>
          </w:p>
        </w:tc>
        <w:tc>
          <w:tcPr>
            <w:tcW w:w="1180" w:type="dxa"/>
            <w:shd w:val="clear" w:color="auto" w:fill="auto"/>
            <w:vAlign w:val="center"/>
          </w:tcPr>
          <w:p w14:paraId="3DD592EE"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6 592</w:t>
            </w:r>
          </w:p>
        </w:tc>
        <w:tc>
          <w:tcPr>
            <w:tcW w:w="1181" w:type="dxa"/>
            <w:shd w:val="clear" w:color="auto" w:fill="auto"/>
            <w:vAlign w:val="center"/>
          </w:tcPr>
          <w:p w14:paraId="45727F50"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0</w:t>
            </w:r>
          </w:p>
        </w:tc>
        <w:tc>
          <w:tcPr>
            <w:tcW w:w="1181" w:type="dxa"/>
            <w:shd w:val="clear" w:color="auto" w:fill="auto"/>
            <w:vAlign w:val="center"/>
          </w:tcPr>
          <w:p w14:paraId="548B0B82"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0</w:t>
            </w:r>
          </w:p>
        </w:tc>
        <w:tc>
          <w:tcPr>
            <w:tcW w:w="1181" w:type="dxa"/>
            <w:shd w:val="clear" w:color="auto" w:fill="auto"/>
            <w:vAlign w:val="center"/>
          </w:tcPr>
          <w:p w14:paraId="75456632"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6 592</w:t>
            </w:r>
          </w:p>
        </w:tc>
        <w:tc>
          <w:tcPr>
            <w:tcW w:w="1492" w:type="dxa"/>
            <w:shd w:val="clear" w:color="auto" w:fill="auto"/>
            <w:vAlign w:val="center"/>
          </w:tcPr>
          <w:p w14:paraId="026E828E" w14:textId="77777777" w:rsidR="00210ABC" w:rsidRPr="003F3F20" w:rsidRDefault="00210ABC" w:rsidP="00CF1F41">
            <w:pPr>
              <w:jc w:val="center"/>
              <w:rPr>
                <w:rFonts w:asciiTheme="majorBidi" w:hAnsiTheme="majorBidi" w:cstheme="majorBidi"/>
                <w:sz w:val="20"/>
                <w:szCs w:val="20"/>
                <w:lang w:val="fr-FR"/>
              </w:rPr>
            </w:pPr>
            <w:r w:rsidRPr="003F3F20">
              <w:rPr>
                <w:rFonts w:asciiTheme="majorBidi" w:hAnsiTheme="majorBidi" w:cstheme="majorBidi"/>
                <w:sz w:val="20"/>
                <w:szCs w:val="20"/>
                <w:lang w:val="fr-FR"/>
              </w:rPr>
              <w:t>2,3</w:t>
            </w:r>
          </w:p>
        </w:tc>
      </w:tr>
      <w:tr w:rsidR="009874AC" w:rsidRPr="003F3F20" w14:paraId="7E637BC9" w14:textId="77777777" w:rsidTr="00CF1F41">
        <w:trPr>
          <w:trHeight w:val="20"/>
          <w:jc w:val="center"/>
        </w:trPr>
        <w:tc>
          <w:tcPr>
            <w:tcW w:w="1413" w:type="dxa"/>
            <w:vMerge/>
            <w:shd w:val="clear" w:color="auto" w:fill="auto"/>
            <w:vAlign w:val="center"/>
          </w:tcPr>
          <w:p w14:paraId="7E5BF900" w14:textId="77777777" w:rsidR="00210ABC" w:rsidRPr="003F3F20" w:rsidRDefault="00210ABC" w:rsidP="00CF1F41">
            <w:pPr>
              <w:jc w:val="left"/>
              <w:rPr>
                <w:rFonts w:asciiTheme="majorBidi" w:hAnsiTheme="majorBidi" w:cstheme="majorBidi"/>
                <w:sz w:val="20"/>
                <w:szCs w:val="20"/>
                <w:lang w:val="fr-FR"/>
              </w:rPr>
            </w:pPr>
          </w:p>
        </w:tc>
        <w:tc>
          <w:tcPr>
            <w:tcW w:w="1732" w:type="dxa"/>
            <w:shd w:val="clear" w:color="auto" w:fill="auto"/>
            <w:vAlign w:val="center"/>
          </w:tcPr>
          <w:p w14:paraId="296C75E1"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rPr>
              <w:t>Systèmes centralisés</w:t>
            </w:r>
          </w:p>
        </w:tc>
        <w:tc>
          <w:tcPr>
            <w:tcW w:w="1180" w:type="dxa"/>
            <w:shd w:val="clear" w:color="auto" w:fill="auto"/>
            <w:vAlign w:val="center"/>
          </w:tcPr>
          <w:p w14:paraId="40F2FC66"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14 214</w:t>
            </w:r>
          </w:p>
        </w:tc>
        <w:tc>
          <w:tcPr>
            <w:tcW w:w="1181" w:type="dxa"/>
            <w:shd w:val="clear" w:color="auto" w:fill="auto"/>
            <w:vAlign w:val="center"/>
          </w:tcPr>
          <w:p w14:paraId="44C9AFB8"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5 529</w:t>
            </w:r>
          </w:p>
        </w:tc>
        <w:tc>
          <w:tcPr>
            <w:tcW w:w="1181" w:type="dxa"/>
            <w:shd w:val="clear" w:color="auto" w:fill="auto"/>
            <w:vAlign w:val="center"/>
          </w:tcPr>
          <w:p w14:paraId="0866F772"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0</w:t>
            </w:r>
          </w:p>
        </w:tc>
        <w:tc>
          <w:tcPr>
            <w:tcW w:w="1181" w:type="dxa"/>
            <w:shd w:val="clear" w:color="auto" w:fill="auto"/>
            <w:vAlign w:val="center"/>
          </w:tcPr>
          <w:p w14:paraId="712F7C78"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19 744</w:t>
            </w:r>
          </w:p>
        </w:tc>
        <w:tc>
          <w:tcPr>
            <w:tcW w:w="1492" w:type="dxa"/>
            <w:shd w:val="clear" w:color="auto" w:fill="auto"/>
            <w:vAlign w:val="center"/>
          </w:tcPr>
          <w:p w14:paraId="45C7004E" w14:textId="77777777" w:rsidR="00210ABC" w:rsidRPr="003F3F20" w:rsidRDefault="00210ABC" w:rsidP="00CF1F41">
            <w:pPr>
              <w:jc w:val="center"/>
              <w:rPr>
                <w:rFonts w:asciiTheme="majorBidi" w:hAnsiTheme="majorBidi" w:cstheme="majorBidi"/>
                <w:sz w:val="20"/>
                <w:szCs w:val="20"/>
                <w:lang w:val="fr-FR"/>
              </w:rPr>
            </w:pPr>
            <w:r w:rsidRPr="003F3F20">
              <w:rPr>
                <w:rFonts w:asciiTheme="majorBidi" w:hAnsiTheme="majorBidi" w:cstheme="majorBidi"/>
                <w:sz w:val="20"/>
                <w:szCs w:val="20"/>
                <w:lang w:val="fr-FR"/>
              </w:rPr>
              <w:t>6,8</w:t>
            </w:r>
          </w:p>
        </w:tc>
      </w:tr>
      <w:tr w:rsidR="009874AC" w:rsidRPr="003F3F20" w14:paraId="145CC9DB" w14:textId="77777777" w:rsidTr="00CF1F41">
        <w:trPr>
          <w:trHeight w:val="24"/>
          <w:jc w:val="center"/>
        </w:trPr>
        <w:tc>
          <w:tcPr>
            <w:tcW w:w="1413" w:type="dxa"/>
            <w:vMerge/>
            <w:shd w:val="clear" w:color="auto" w:fill="auto"/>
            <w:vAlign w:val="center"/>
          </w:tcPr>
          <w:p w14:paraId="4990CADA" w14:textId="77777777" w:rsidR="00210ABC" w:rsidRPr="003F3F20" w:rsidRDefault="00210ABC" w:rsidP="00CF1F41">
            <w:pPr>
              <w:jc w:val="left"/>
              <w:rPr>
                <w:rFonts w:asciiTheme="majorBidi" w:hAnsiTheme="majorBidi" w:cstheme="majorBidi"/>
                <w:sz w:val="20"/>
                <w:szCs w:val="20"/>
                <w:lang w:val="fr-FR"/>
              </w:rPr>
            </w:pPr>
          </w:p>
        </w:tc>
        <w:tc>
          <w:tcPr>
            <w:tcW w:w="1732" w:type="dxa"/>
            <w:shd w:val="clear" w:color="auto" w:fill="auto"/>
            <w:vAlign w:val="center"/>
          </w:tcPr>
          <w:p w14:paraId="52C2D859" w14:textId="77777777" w:rsidR="00210ABC" w:rsidRPr="003F3F20" w:rsidRDefault="00210ABC" w:rsidP="00CF1F41">
            <w:pPr>
              <w:jc w:val="left"/>
              <w:rPr>
                <w:rFonts w:asciiTheme="majorBidi" w:hAnsiTheme="majorBidi" w:cstheme="majorBidi"/>
                <w:i/>
                <w:iCs/>
                <w:sz w:val="20"/>
                <w:szCs w:val="20"/>
                <w:lang w:val="fr-FR"/>
              </w:rPr>
            </w:pPr>
            <w:r w:rsidRPr="003F3F20">
              <w:rPr>
                <w:rFonts w:asciiTheme="majorBidi" w:hAnsiTheme="majorBidi" w:cstheme="majorBidi"/>
                <w:i/>
                <w:iCs/>
                <w:sz w:val="20"/>
                <w:szCs w:val="20"/>
                <w:lang w:val="fr-FR"/>
              </w:rPr>
              <w:t>Total partiel</w:t>
            </w:r>
          </w:p>
        </w:tc>
        <w:tc>
          <w:tcPr>
            <w:tcW w:w="1180" w:type="dxa"/>
            <w:shd w:val="clear" w:color="auto" w:fill="auto"/>
          </w:tcPr>
          <w:p w14:paraId="17F2AF4B" w14:textId="77777777" w:rsidR="00210ABC" w:rsidRPr="003F3F20" w:rsidRDefault="00210ABC" w:rsidP="00CF1F41">
            <w:pPr>
              <w:jc w:val="right"/>
              <w:rPr>
                <w:rFonts w:asciiTheme="majorBidi" w:hAnsiTheme="majorBidi" w:cstheme="majorBidi"/>
                <w:i/>
                <w:iCs/>
                <w:sz w:val="20"/>
                <w:szCs w:val="20"/>
                <w:lang w:val="fr-FR"/>
              </w:rPr>
            </w:pPr>
            <w:r w:rsidRPr="003F3F20">
              <w:rPr>
                <w:rFonts w:asciiTheme="majorBidi" w:hAnsiTheme="majorBidi" w:cstheme="majorBidi"/>
                <w:i/>
                <w:iCs/>
                <w:sz w:val="20"/>
                <w:szCs w:val="20"/>
                <w:lang w:val="fr-FR"/>
              </w:rPr>
              <w:t>51 866</w:t>
            </w:r>
          </w:p>
        </w:tc>
        <w:tc>
          <w:tcPr>
            <w:tcW w:w="1181" w:type="dxa"/>
            <w:shd w:val="clear" w:color="auto" w:fill="auto"/>
          </w:tcPr>
          <w:p w14:paraId="543B855F" w14:textId="77777777" w:rsidR="00210ABC" w:rsidRPr="003F3F20" w:rsidRDefault="00210ABC" w:rsidP="00CF1F41">
            <w:pPr>
              <w:jc w:val="right"/>
              <w:rPr>
                <w:rFonts w:asciiTheme="majorBidi" w:hAnsiTheme="majorBidi" w:cstheme="majorBidi"/>
                <w:i/>
                <w:iCs/>
                <w:sz w:val="20"/>
                <w:szCs w:val="20"/>
                <w:lang w:val="fr-FR"/>
              </w:rPr>
            </w:pPr>
            <w:r w:rsidRPr="003F3F20">
              <w:rPr>
                <w:rFonts w:asciiTheme="majorBidi" w:hAnsiTheme="majorBidi" w:cstheme="majorBidi"/>
                <w:i/>
                <w:iCs/>
                <w:sz w:val="20"/>
                <w:szCs w:val="20"/>
                <w:lang w:val="fr-FR"/>
              </w:rPr>
              <w:t>36 470</w:t>
            </w:r>
          </w:p>
        </w:tc>
        <w:tc>
          <w:tcPr>
            <w:tcW w:w="1181" w:type="dxa"/>
            <w:shd w:val="clear" w:color="auto" w:fill="auto"/>
          </w:tcPr>
          <w:p w14:paraId="0A785F0A" w14:textId="77777777" w:rsidR="00210ABC" w:rsidRPr="003F3F20" w:rsidRDefault="00210ABC" w:rsidP="00CF1F41">
            <w:pPr>
              <w:jc w:val="right"/>
              <w:rPr>
                <w:rFonts w:asciiTheme="majorBidi" w:hAnsiTheme="majorBidi" w:cstheme="majorBidi"/>
                <w:i/>
                <w:iCs/>
                <w:sz w:val="20"/>
                <w:szCs w:val="20"/>
                <w:lang w:val="fr-FR"/>
              </w:rPr>
            </w:pPr>
            <w:r w:rsidRPr="003F3F20">
              <w:rPr>
                <w:rFonts w:asciiTheme="majorBidi" w:hAnsiTheme="majorBidi" w:cstheme="majorBidi"/>
                <w:i/>
                <w:iCs/>
                <w:sz w:val="20"/>
                <w:szCs w:val="20"/>
                <w:lang w:val="fr-FR"/>
              </w:rPr>
              <w:t>0</w:t>
            </w:r>
          </w:p>
        </w:tc>
        <w:tc>
          <w:tcPr>
            <w:tcW w:w="1181" w:type="dxa"/>
            <w:shd w:val="clear" w:color="auto" w:fill="auto"/>
          </w:tcPr>
          <w:p w14:paraId="46E2A7B9" w14:textId="77777777" w:rsidR="00210ABC" w:rsidRPr="003F3F20" w:rsidRDefault="00210ABC" w:rsidP="00CF1F41">
            <w:pPr>
              <w:jc w:val="right"/>
              <w:rPr>
                <w:rFonts w:asciiTheme="majorBidi" w:hAnsiTheme="majorBidi" w:cstheme="majorBidi"/>
                <w:i/>
                <w:iCs/>
                <w:sz w:val="20"/>
                <w:szCs w:val="20"/>
                <w:lang w:val="fr-FR"/>
              </w:rPr>
            </w:pPr>
            <w:r w:rsidRPr="003F3F20">
              <w:rPr>
                <w:rFonts w:asciiTheme="majorBidi" w:hAnsiTheme="majorBidi" w:cstheme="majorBidi"/>
                <w:i/>
                <w:iCs/>
                <w:sz w:val="20"/>
                <w:szCs w:val="20"/>
                <w:lang w:val="fr-FR"/>
              </w:rPr>
              <w:t>88 337</w:t>
            </w:r>
          </w:p>
        </w:tc>
        <w:tc>
          <w:tcPr>
            <w:tcW w:w="1492" w:type="dxa"/>
            <w:shd w:val="clear" w:color="auto" w:fill="auto"/>
          </w:tcPr>
          <w:p w14:paraId="00493AAE" w14:textId="77777777" w:rsidR="00210ABC" w:rsidRPr="003F3F20" w:rsidRDefault="00210ABC" w:rsidP="00CF1F41">
            <w:pPr>
              <w:jc w:val="center"/>
              <w:rPr>
                <w:rFonts w:asciiTheme="majorBidi" w:hAnsiTheme="majorBidi" w:cstheme="majorBidi"/>
                <w:i/>
                <w:iCs/>
                <w:sz w:val="20"/>
                <w:szCs w:val="20"/>
                <w:lang w:val="fr-FR"/>
              </w:rPr>
            </w:pPr>
            <w:r w:rsidRPr="003F3F20">
              <w:rPr>
                <w:rFonts w:asciiTheme="majorBidi" w:hAnsiTheme="majorBidi" w:cstheme="majorBidi"/>
                <w:i/>
                <w:iCs/>
                <w:sz w:val="20"/>
                <w:szCs w:val="20"/>
                <w:lang w:val="fr-FR"/>
              </w:rPr>
              <w:t>30,2</w:t>
            </w:r>
          </w:p>
        </w:tc>
      </w:tr>
      <w:tr w:rsidR="009874AC" w:rsidRPr="003F3F20" w14:paraId="628D6F39" w14:textId="77777777" w:rsidTr="00CF1F41">
        <w:trPr>
          <w:trHeight w:val="24"/>
          <w:jc w:val="center"/>
        </w:trPr>
        <w:tc>
          <w:tcPr>
            <w:tcW w:w="3145" w:type="dxa"/>
            <w:gridSpan w:val="2"/>
            <w:shd w:val="clear" w:color="auto" w:fill="auto"/>
            <w:vAlign w:val="center"/>
          </w:tcPr>
          <w:p w14:paraId="46B88338"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rPr>
              <w:t>Transports frigorifiques</w:t>
            </w:r>
          </w:p>
        </w:tc>
        <w:tc>
          <w:tcPr>
            <w:tcW w:w="1180" w:type="dxa"/>
            <w:shd w:val="clear" w:color="auto" w:fill="auto"/>
            <w:vAlign w:val="center"/>
          </w:tcPr>
          <w:p w14:paraId="2F8EC714"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43 243</w:t>
            </w:r>
          </w:p>
        </w:tc>
        <w:tc>
          <w:tcPr>
            <w:tcW w:w="1181" w:type="dxa"/>
            <w:shd w:val="clear" w:color="auto" w:fill="auto"/>
            <w:vAlign w:val="center"/>
          </w:tcPr>
          <w:p w14:paraId="13781E1D"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3 961</w:t>
            </w:r>
          </w:p>
        </w:tc>
        <w:tc>
          <w:tcPr>
            <w:tcW w:w="1181" w:type="dxa"/>
            <w:shd w:val="clear" w:color="auto" w:fill="auto"/>
            <w:vAlign w:val="center"/>
          </w:tcPr>
          <w:p w14:paraId="0227FBD5"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0</w:t>
            </w:r>
          </w:p>
        </w:tc>
        <w:tc>
          <w:tcPr>
            <w:tcW w:w="1181" w:type="dxa"/>
            <w:shd w:val="clear" w:color="auto" w:fill="auto"/>
            <w:vAlign w:val="center"/>
          </w:tcPr>
          <w:p w14:paraId="52F4BDD2"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47 204</w:t>
            </w:r>
          </w:p>
        </w:tc>
        <w:tc>
          <w:tcPr>
            <w:tcW w:w="1492" w:type="dxa"/>
            <w:shd w:val="clear" w:color="auto" w:fill="auto"/>
            <w:vAlign w:val="center"/>
          </w:tcPr>
          <w:p w14:paraId="1222F7E9" w14:textId="77777777" w:rsidR="00210ABC" w:rsidRPr="003F3F20" w:rsidRDefault="00210ABC" w:rsidP="00CF1F41">
            <w:pPr>
              <w:jc w:val="center"/>
              <w:rPr>
                <w:rFonts w:asciiTheme="majorBidi" w:hAnsiTheme="majorBidi" w:cstheme="majorBidi"/>
                <w:sz w:val="20"/>
                <w:szCs w:val="20"/>
                <w:lang w:val="fr-FR"/>
              </w:rPr>
            </w:pPr>
            <w:r w:rsidRPr="003F3F20">
              <w:rPr>
                <w:rFonts w:asciiTheme="majorBidi" w:hAnsiTheme="majorBidi" w:cstheme="majorBidi"/>
                <w:sz w:val="20"/>
                <w:szCs w:val="20"/>
                <w:lang w:val="fr-FR"/>
              </w:rPr>
              <w:t>16,1</w:t>
            </w:r>
          </w:p>
        </w:tc>
      </w:tr>
      <w:tr w:rsidR="009874AC" w:rsidRPr="003F3F20" w14:paraId="13995244" w14:textId="77777777" w:rsidTr="00CF1F41">
        <w:trPr>
          <w:trHeight w:val="24"/>
          <w:jc w:val="center"/>
        </w:trPr>
        <w:tc>
          <w:tcPr>
            <w:tcW w:w="3145" w:type="dxa"/>
            <w:gridSpan w:val="2"/>
            <w:shd w:val="clear" w:color="auto" w:fill="auto"/>
            <w:vAlign w:val="center"/>
          </w:tcPr>
          <w:p w14:paraId="66F0C5C8"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i/>
                <w:iCs/>
                <w:sz w:val="20"/>
                <w:szCs w:val="20"/>
                <w:lang w:val="fr-FR"/>
              </w:rPr>
              <w:t>Total partiel Réfrigération</w:t>
            </w:r>
          </w:p>
        </w:tc>
        <w:tc>
          <w:tcPr>
            <w:tcW w:w="1180" w:type="dxa"/>
            <w:shd w:val="clear" w:color="auto" w:fill="auto"/>
          </w:tcPr>
          <w:p w14:paraId="3DE06EF6" w14:textId="77777777" w:rsidR="00210ABC" w:rsidRPr="003F3F20" w:rsidRDefault="00210ABC" w:rsidP="00CF1F41">
            <w:pPr>
              <w:jc w:val="right"/>
              <w:rPr>
                <w:rFonts w:asciiTheme="majorBidi" w:hAnsiTheme="majorBidi" w:cstheme="majorBidi"/>
                <w:i/>
                <w:iCs/>
                <w:sz w:val="20"/>
                <w:szCs w:val="20"/>
                <w:lang w:val="fr-FR"/>
              </w:rPr>
            </w:pPr>
            <w:r w:rsidRPr="003F3F20">
              <w:rPr>
                <w:rFonts w:asciiTheme="majorBidi" w:hAnsiTheme="majorBidi" w:cstheme="majorBidi"/>
                <w:i/>
                <w:iCs/>
                <w:sz w:val="20"/>
                <w:szCs w:val="20"/>
                <w:lang w:val="fr-FR"/>
              </w:rPr>
              <w:t>122 823</w:t>
            </w:r>
          </w:p>
        </w:tc>
        <w:tc>
          <w:tcPr>
            <w:tcW w:w="1181" w:type="dxa"/>
            <w:shd w:val="clear" w:color="auto" w:fill="auto"/>
          </w:tcPr>
          <w:p w14:paraId="660D9D05" w14:textId="77777777" w:rsidR="00210ABC" w:rsidRPr="003F3F20" w:rsidRDefault="00210ABC" w:rsidP="00CF1F41">
            <w:pPr>
              <w:jc w:val="right"/>
              <w:rPr>
                <w:rFonts w:asciiTheme="majorBidi" w:hAnsiTheme="majorBidi" w:cstheme="majorBidi"/>
                <w:i/>
                <w:iCs/>
                <w:sz w:val="20"/>
                <w:szCs w:val="20"/>
                <w:lang w:val="fr-FR"/>
              </w:rPr>
            </w:pPr>
            <w:r w:rsidRPr="003F3F20">
              <w:rPr>
                <w:rFonts w:asciiTheme="majorBidi" w:hAnsiTheme="majorBidi" w:cstheme="majorBidi"/>
                <w:i/>
                <w:iCs/>
                <w:sz w:val="20"/>
                <w:szCs w:val="20"/>
                <w:lang w:val="fr-FR"/>
              </w:rPr>
              <w:t>40 432</w:t>
            </w:r>
          </w:p>
        </w:tc>
        <w:tc>
          <w:tcPr>
            <w:tcW w:w="1181" w:type="dxa"/>
            <w:shd w:val="clear" w:color="auto" w:fill="auto"/>
          </w:tcPr>
          <w:p w14:paraId="334DB7DC" w14:textId="77777777" w:rsidR="00210ABC" w:rsidRPr="003F3F20" w:rsidRDefault="00210ABC" w:rsidP="00CF1F41">
            <w:pPr>
              <w:jc w:val="right"/>
              <w:rPr>
                <w:rFonts w:asciiTheme="majorBidi" w:hAnsiTheme="majorBidi" w:cstheme="majorBidi"/>
                <w:i/>
                <w:iCs/>
                <w:sz w:val="20"/>
                <w:szCs w:val="20"/>
                <w:lang w:val="fr-FR"/>
              </w:rPr>
            </w:pPr>
            <w:r w:rsidRPr="003F3F20">
              <w:rPr>
                <w:rFonts w:asciiTheme="majorBidi" w:hAnsiTheme="majorBidi" w:cstheme="majorBidi"/>
                <w:i/>
                <w:iCs/>
                <w:sz w:val="20"/>
                <w:szCs w:val="20"/>
                <w:lang w:val="fr-FR"/>
              </w:rPr>
              <w:t>0</w:t>
            </w:r>
          </w:p>
        </w:tc>
        <w:tc>
          <w:tcPr>
            <w:tcW w:w="1181" w:type="dxa"/>
            <w:shd w:val="clear" w:color="auto" w:fill="auto"/>
          </w:tcPr>
          <w:p w14:paraId="4793541B" w14:textId="77777777" w:rsidR="00210ABC" w:rsidRPr="003F3F20" w:rsidRDefault="00210ABC" w:rsidP="00CF1F41">
            <w:pPr>
              <w:jc w:val="right"/>
              <w:rPr>
                <w:rFonts w:asciiTheme="majorBidi" w:hAnsiTheme="majorBidi" w:cstheme="majorBidi"/>
                <w:i/>
                <w:iCs/>
                <w:sz w:val="20"/>
                <w:szCs w:val="20"/>
                <w:lang w:val="fr-FR"/>
              </w:rPr>
            </w:pPr>
            <w:r w:rsidRPr="003F3F20">
              <w:rPr>
                <w:rFonts w:asciiTheme="majorBidi" w:hAnsiTheme="majorBidi" w:cstheme="majorBidi"/>
                <w:i/>
                <w:iCs/>
                <w:sz w:val="20"/>
                <w:szCs w:val="20"/>
                <w:lang w:val="fr-FR"/>
              </w:rPr>
              <w:t>163 254</w:t>
            </w:r>
          </w:p>
        </w:tc>
        <w:tc>
          <w:tcPr>
            <w:tcW w:w="1492" w:type="dxa"/>
            <w:shd w:val="clear" w:color="auto" w:fill="auto"/>
            <w:vAlign w:val="center"/>
          </w:tcPr>
          <w:p w14:paraId="7A0E59D6" w14:textId="77777777" w:rsidR="00210ABC" w:rsidRPr="003F3F20" w:rsidRDefault="00210ABC" w:rsidP="00CF1F41">
            <w:pPr>
              <w:jc w:val="center"/>
              <w:rPr>
                <w:rFonts w:asciiTheme="majorBidi" w:hAnsiTheme="majorBidi" w:cstheme="majorBidi"/>
                <w:i/>
                <w:iCs/>
                <w:sz w:val="20"/>
                <w:szCs w:val="20"/>
                <w:lang w:val="fr-FR"/>
              </w:rPr>
            </w:pPr>
            <w:r w:rsidRPr="003F3F20">
              <w:rPr>
                <w:rFonts w:asciiTheme="majorBidi" w:hAnsiTheme="majorBidi" w:cstheme="majorBidi"/>
                <w:i/>
                <w:iCs/>
                <w:sz w:val="20"/>
                <w:szCs w:val="20"/>
                <w:lang w:val="fr-FR"/>
              </w:rPr>
              <w:t>55,9</w:t>
            </w:r>
          </w:p>
        </w:tc>
      </w:tr>
      <w:tr w:rsidR="009874AC" w:rsidRPr="00A0683F" w14:paraId="1EEDC0EF" w14:textId="77777777" w:rsidTr="00CF1F41">
        <w:trPr>
          <w:trHeight w:val="60"/>
          <w:jc w:val="center"/>
        </w:trPr>
        <w:tc>
          <w:tcPr>
            <w:tcW w:w="9360" w:type="dxa"/>
            <w:gridSpan w:val="7"/>
            <w:shd w:val="clear" w:color="auto" w:fill="auto"/>
            <w:vAlign w:val="center"/>
          </w:tcPr>
          <w:p w14:paraId="7BF5C75A" w14:textId="77777777" w:rsidR="00210ABC" w:rsidRPr="003F3F20" w:rsidRDefault="00210ABC" w:rsidP="00CF1F41">
            <w:pPr>
              <w:keepNext/>
              <w:suppressAutoHyphens/>
              <w:ind w:left="521"/>
              <w:jc w:val="left"/>
              <w:rPr>
                <w:rFonts w:asciiTheme="majorBidi" w:hAnsiTheme="majorBidi" w:cstheme="majorBidi"/>
                <w:b/>
                <w:bCs/>
                <w:sz w:val="20"/>
                <w:szCs w:val="20"/>
                <w:lang w:val="fr-FR" w:eastAsia="en-CA"/>
              </w:rPr>
            </w:pPr>
            <w:r w:rsidRPr="003F3F20">
              <w:rPr>
                <w:rFonts w:asciiTheme="majorBidi" w:hAnsiTheme="majorBidi" w:cstheme="majorBidi"/>
                <w:b/>
                <w:bCs/>
                <w:sz w:val="20"/>
                <w:szCs w:val="20"/>
                <w:lang w:val="fr-FR" w:eastAsia="fr"/>
              </w:rPr>
              <w:t>Sous-secteurs de la climatisation</w:t>
            </w:r>
          </w:p>
        </w:tc>
      </w:tr>
      <w:tr w:rsidR="009874AC" w:rsidRPr="003F3F20" w14:paraId="3E993BBC" w14:textId="77777777" w:rsidTr="00CF1F41">
        <w:trPr>
          <w:trHeight w:val="17"/>
          <w:jc w:val="center"/>
        </w:trPr>
        <w:tc>
          <w:tcPr>
            <w:tcW w:w="3145" w:type="dxa"/>
            <w:gridSpan w:val="2"/>
            <w:shd w:val="clear" w:color="auto" w:fill="auto"/>
            <w:vAlign w:val="center"/>
          </w:tcPr>
          <w:p w14:paraId="220F4068" w14:textId="77777777" w:rsidR="00210ABC" w:rsidRPr="003F3F20" w:rsidRDefault="00210ABC" w:rsidP="00CF1F41">
            <w:pPr>
              <w:keepNext/>
              <w:jc w:val="left"/>
              <w:rPr>
                <w:rFonts w:asciiTheme="majorBidi" w:hAnsiTheme="majorBidi" w:cstheme="majorBidi"/>
                <w:sz w:val="20"/>
                <w:szCs w:val="20"/>
                <w:lang w:val="fr-FR"/>
              </w:rPr>
            </w:pPr>
            <w:r w:rsidRPr="003F3F20">
              <w:rPr>
                <w:rFonts w:asciiTheme="majorBidi" w:hAnsiTheme="majorBidi" w:cstheme="majorBidi"/>
                <w:sz w:val="20"/>
                <w:szCs w:val="20"/>
                <w:lang w:val="fr-FR"/>
              </w:rPr>
              <w:t>Climatisation à usage résidentiel</w:t>
            </w:r>
          </w:p>
        </w:tc>
        <w:tc>
          <w:tcPr>
            <w:tcW w:w="1180" w:type="dxa"/>
            <w:shd w:val="clear" w:color="auto" w:fill="auto"/>
            <w:vAlign w:val="center"/>
          </w:tcPr>
          <w:p w14:paraId="3E26965F" w14:textId="77777777" w:rsidR="00210ABC" w:rsidRPr="003F3F20" w:rsidRDefault="00210ABC" w:rsidP="00CF1F41">
            <w:pPr>
              <w:keepNext/>
              <w:jc w:val="right"/>
              <w:rPr>
                <w:rFonts w:asciiTheme="majorBidi" w:hAnsiTheme="majorBidi" w:cstheme="majorBidi"/>
                <w:sz w:val="20"/>
                <w:szCs w:val="20"/>
                <w:lang w:val="fr-FR"/>
              </w:rPr>
            </w:pPr>
            <w:r w:rsidRPr="003F3F20">
              <w:rPr>
                <w:rFonts w:asciiTheme="majorBidi" w:hAnsiTheme="majorBidi" w:cstheme="majorBidi"/>
                <w:sz w:val="20"/>
                <w:szCs w:val="20"/>
                <w:lang w:val="fr-FR"/>
              </w:rPr>
              <w:t>0</w:t>
            </w:r>
          </w:p>
        </w:tc>
        <w:tc>
          <w:tcPr>
            <w:tcW w:w="1181" w:type="dxa"/>
            <w:shd w:val="clear" w:color="auto" w:fill="auto"/>
            <w:vAlign w:val="center"/>
          </w:tcPr>
          <w:p w14:paraId="69638404" w14:textId="77777777" w:rsidR="00210ABC" w:rsidRPr="003F3F20" w:rsidRDefault="00210ABC" w:rsidP="00CF1F41">
            <w:pPr>
              <w:keepNext/>
              <w:jc w:val="right"/>
              <w:rPr>
                <w:rFonts w:asciiTheme="majorBidi" w:hAnsiTheme="majorBidi" w:cstheme="majorBidi"/>
                <w:sz w:val="20"/>
                <w:szCs w:val="20"/>
                <w:lang w:val="fr-FR"/>
              </w:rPr>
            </w:pPr>
            <w:r w:rsidRPr="003F3F20">
              <w:rPr>
                <w:rFonts w:asciiTheme="majorBidi" w:hAnsiTheme="majorBidi" w:cstheme="majorBidi"/>
                <w:sz w:val="20"/>
                <w:szCs w:val="20"/>
                <w:lang w:val="fr-FR"/>
              </w:rPr>
              <w:t>0</w:t>
            </w:r>
          </w:p>
        </w:tc>
        <w:tc>
          <w:tcPr>
            <w:tcW w:w="1181" w:type="dxa"/>
            <w:shd w:val="clear" w:color="auto" w:fill="auto"/>
            <w:vAlign w:val="center"/>
          </w:tcPr>
          <w:p w14:paraId="29CC6E90" w14:textId="77777777" w:rsidR="00210ABC" w:rsidRPr="003F3F20" w:rsidRDefault="00210ABC" w:rsidP="00CF1F41">
            <w:pPr>
              <w:keepNext/>
              <w:jc w:val="right"/>
              <w:rPr>
                <w:rFonts w:asciiTheme="majorBidi" w:hAnsiTheme="majorBidi" w:cstheme="majorBidi"/>
                <w:sz w:val="20"/>
                <w:szCs w:val="20"/>
                <w:lang w:val="fr-FR"/>
              </w:rPr>
            </w:pPr>
            <w:r w:rsidRPr="003F3F20">
              <w:rPr>
                <w:rFonts w:asciiTheme="majorBidi" w:hAnsiTheme="majorBidi" w:cstheme="majorBidi"/>
                <w:sz w:val="20"/>
                <w:szCs w:val="20"/>
                <w:lang w:val="fr-FR"/>
              </w:rPr>
              <w:t>87 738</w:t>
            </w:r>
          </w:p>
        </w:tc>
        <w:tc>
          <w:tcPr>
            <w:tcW w:w="1181" w:type="dxa"/>
            <w:shd w:val="clear" w:color="auto" w:fill="auto"/>
            <w:vAlign w:val="center"/>
          </w:tcPr>
          <w:p w14:paraId="22BA4D60" w14:textId="77777777" w:rsidR="00210ABC" w:rsidRPr="003F3F20" w:rsidRDefault="00210ABC" w:rsidP="00CF1F41">
            <w:pPr>
              <w:keepNext/>
              <w:jc w:val="right"/>
              <w:rPr>
                <w:rFonts w:asciiTheme="majorBidi" w:hAnsiTheme="majorBidi" w:cstheme="majorBidi"/>
                <w:sz w:val="20"/>
                <w:szCs w:val="20"/>
                <w:lang w:val="fr-FR"/>
              </w:rPr>
            </w:pPr>
            <w:r w:rsidRPr="003F3F20">
              <w:rPr>
                <w:rFonts w:asciiTheme="majorBidi" w:hAnsiTheme="majorBidi" w:cstheme="majorBidi"/>
                <w:sz w:val="20"/>
                <w:szCs w:val="20"/>
                <w:lang w:val="fr-FR"/>
              </w:rPr>
              <w:t>87 738</w:t>
            </w:r>
          </w:p>
        </w:tc>
        <w:tc>
          <w:tcPr>
            <w:tcW w:w="1492" w:type="dxa"/>
            <w:shd w:val="clear" w:color="auto" w:fill="auto"/>
            <w:vAlign w:val="center"/>
          </w:tcPr>
          <w:p w14:paraId="60372527" w14:textId="77777777" w:rsidR="00210ABC" w:rsidRPr="003F3F20" w:rsidRDefault="00210ABC" w:rsidP="00CF1F41">
            <w:pPr>
              <w:keepNext/>
              <w:jc w:val="center"/>
              <w:rPr>
                <w:rFonts w:asciiTheme="majorBidi" w:hAnsiTheme="majorBidi" w:cstheme="majorBidi"/>
                <w:sz w:val="20"/>
                <w:szCs w:val="20"/>
                <w:lang w:val="fr-FR"/>
              </w:rPr>
            </w:pPr>
            <w:r w:rsidRPr="003F3F20">
              <w:rPr>
                <w:rFonts w:asciiTheme="majorBidi" w:hAnsiTheme="majorBidi" w:cstheme="majorBidi"/>
                <w:sz w:val="20"/>
                <w:szCs w:val="20"/>
                <w:lang w:val="fr-FR"/>
              </w:rPr>
              <w:t>30,0</w:t>
            </w:r>
          </w:p>
        </w:tc>
      </w:tr>
      <w:tr w:rsidR="009874AC" w:rsidRPr="003F3F20" w14:paraId="53829331" w14:textId="77777777" w:rsidTr="00CF1F41">
        <w:trPr>
          <w:trHeight w:val="94"/>
          <w:jc w:val="center"/>
        </w:trPr>
        <w:tc>
          <w:tcPr>
            <w:tcW w:w="3145" w:type="dxa"/>
            <w:gridSpan w:val="2"/>
            <w:shd w:val="clear" w:color="auto" w:fill="auto"/>
            <w:vAlign w:val="center"/>
          </w:tcPr>
          <w:p w14:paraId="17956AB9" w14:textId="77777777" w:rsidR="00210ABC" w:rsidRPr="003F3F20" w:rsidRDefault="00210ABC" w:rsidP="00CF1F41">
            <w:pPr>
              <w:keepNext/>
              <w:jc w:val="left"/>
              <w:rPr>
                <w:rFonts w:asciiTheme="majorBidi" w:hAnsiTheme="majorBidi" w:cstheme="majorBidi"/>
                <w:sz w:val="20"/>
                <w:szCs w:val="20"/>
                <w:lang w:val="fr-FR"/>
              </w:rPr>
            </w:pPr>
            <w:r w:rsidRPr="003F3F20">
              <w:rPr>
                <w:rFonts w:asciiTheme="majorBidi" w:hAnsiTheme="majorBidi" w:cstheme="majorBidi"/>
                <w:sz w:val="20"/>
                <w:szCs w:val="20"/>
                <w:lang w:val="fr-FR"/>
              </w:rPr>
              <w:t>Refroidisseurs</w:t>
            </w:r>
          </w:p>
        </w:tc>
        <w:tc>
          <w:tcPr>
            <w:tcW w:w="1180" w:type="dxa"/>
            <w:shd w:val="clear" w:color="auto" w:fill="auto"/>
          </w:tcPr>
          <w:p w14:paraId="5A2C035D" w14:textId="77777777" w:rsidR="00210ABC" w:rsidRPr="003F3F20" w:rsidRDefault="00210ABC" w:rsidP="00CF1F41">
            <w:pPr>
              <w:keepNext/>
              <w:jc w:val="right"/>
              <w:rPr>
                <w:rFonts w:asciiTheme="majorBidi" w:hAnsiTheme="majorBidi" w:cstheme="majorBidi"/>
                <w:sz w:val="20"/>
                <w:szCs w:val="20"/>
                <w:lang w:val="fr-FR"/>
              </w:rPr>
            </w:pPr>
            <w:r w:rsidRPr="003F3F20">
              <w:rPr>
                <w:rFonts w:asciiTheme="majorBidi" w:hAnsiTheme="majorBidi" w:cstheme="majorBidi"/>
                <w:sz w:val="20"/>
                <w:szCs w:val="20"/>
                <w:lang w:val="fr-FR"/>
              </w:rPr>
              <w:t xml:space="preserve">1 273 </w:t>
            </w:r>
          </w:p>
        </w:tc>
        <w:tc>
          <w:tcPr>
            <w:tcW w:w="1181" w:type="dxa"/>
            <w:shd w:val="clear" w:color="auto" w:fill="auto"/>
            <w:vAlign w:val="center"/>
          </w:tcPr>
          <w:p w14:paraId="6589DD8D" w14:textId="77777777" w:rsidR="00210ABC" w:rsidRPr="003F3F20" w:rsidRDefault="00210ABC" w:rsidP="00CF1F41">
            <w:pPr>
              <w:keepNext/>
              <w:jc w:val="right"/>
              <w:rPr>
                <w:rFonts w:asciiTheme="majorBidi" w:hAnsiTheme="majorBidi" w:cstheme="majorBidi"/>
                <w:sz w:val="20"/>
                <w:szCs w:val="20"/>
                <w:lang w:val="fr-FR"/>
              </w:rPr>
            </w:pPr>
            <w:r w:rsidRPr="003F3F20">
              <w:rPr>
                <w:rFonts w:asciiTheme="majorBidi" w:hAnsiTheme="majorBidi" w:cstheme="majorBidi"/>
                <w:sz w:val="20"/>
                <w:szCs w:val="20"/>
                <w:lang w:val="fr-FR"/>
              </w:rPr>
              <w:t>0</w:t>
            </w:r>
          </w:p>
        </w:tc>
        <w:tc>
          <w:tcPr>
            <w:tcW w:w="1181" w:type="dxa"/>
            <w:shd w:val="clear" w:color="auto" w:fill="auto"/>
            <w:vAlign w:val="center"/>
          </w:tcPr>
          <w:p w14:paraId="75055119" w14:textId="77777777" w:rsidR="00210ABC" w:rsidRPr="003F3F20" w:rsidRDefault="00210ABC" w:rsidP="00CF1F41">
            <w:pPr>
              <w:keepNext/>
              <w:jc w:val="right"/>
              <w:rPr>
                <w:rFonts w:asciiTheme="majorBidi" w:hAnsiTheme="majorBidi" w:cstheme="majorBidi"/>
                <w:sz w:val="20"/>
                <w:szCs w:val="20"/>
                <w:lang w:val="fr-FR"/>
              </w:rPr>
            </w:pPr>
            <w:r w:rsidRPr="003F3F20">
              <w:rPr>
                <w:rFonts w:asciiTheme="majorBidi" w:hAnsiTheme="majorBidi" w:cstheme="majorBidi"/>
                <w:sz w:val="20"/>
                <w:szCs w:val="20"/>
                <w:lang w:val="fr-FR"/>
              </w:rPr>
              <w:t>0</w:t>
            </w:r>
          </w:p>
        </w:tc>
        <w:tc>
          <w:tcPr>
            <w:tcW w:w="1181" w:type="dxa"/>
            <w:shd w:val="clear" w:color="auto" w:fill="auto"/>
            <w:vAlign w:val="center"/>
          </w:tcPr>
          <w:p w14:paraId="680514FB" w14:textId="77777777" w:rsidR="00210ABC" w:rsidRPr="003F3F20" w:rsidRDefault="00210ABC" w:rsidP="00CF1F41">
            <w:pPr>
              <w:keepNext/>
              <w:jc w:val="right"/>
              <w:rPr>
                <w:rFonts w:asciiTheme="majorBidi" w:hAnsiTheme="majorBidi" w:cstheme="majorBidi"/>
                <w:sz w:val="20"/>
                <w:szCs w:val="20"/>
                <w:lang w:val="fr-FR"/>
              </w:rPr>
            </w:pPr>
            <w:r w:rsidRPr="003F3F20">
              <w:rPr>
                <w:rFonts w:asciiTheme="majorBidi" w:hAnsiTheme="majorBidi" w:cstheme="majorBidi"/>
                <w:sz w:val="20"/>
                <w:szCs w:val="20"/>
                <w:lang w:val="fr-FR"/>
              </w:rPr>
              <w:t>1 273</w:t>
            </w:r>
          </w:p>
        </w:tc>
        <w:tc>
          <w:tcPr>
            <w:tcW w:w="1492" w:type="dxa"/>
            <w:shd w:val="clear" w:color="auto" w:fill="auto"/>
            <w:vAlign w:val="center"/>
          </w:tcPr>
          <w:p w14:paraId="2602C66A" w14:textId="77777777" w:rsidR="00210ABC" w:rsidRPr="003F3F20" w:rsidRDefault="00210ABC" w:rsidP="00CF1F41">
            <w:pPr>
              <w:keepNext/>
              <w:jc w:val="center"/>
              <w:rPr>
                <w:rFonts w:asciiTheme="majorBidi" w:hAnsiTheme="majorBidi" w:cstheme="majorBidi"/>
                <w:sz w:val="20"/>
                <w:szCs w:val="20"/>
                <w:lang w:val="fr-FR"/>
              </w:rPr>
            </w:pPr>
            <w:r w:rsidRPr="003F3F20">
              <w:rPr>
                <w:rFonts w:asciiTheme="majorBidi" w:hAnsiTheme="majorBidi" w:cstheme="majorBidi"/>
                <w:sz w:val="20"/>
                <w:szCs w:val="20"/>
                <w:lang w:val="fr-FR"/>
              </w:rPr>
              <w:t>0,4</w:t>
            </w:r>
          </w:p>
        </w:tc>
      </w:tr>
      <w:tr w:rsidR="009874AC" w:rsidRPr="003F3F20" w14:paraId="59CDE477" w14:textId="77777777" w:rsidTr="00CF1F41">
        <w:trPr>
          <w:trHeight w:val="17"/>
          <w:jc w:val="center"/>
        </w:trPr>
        <w:tc>
          <w:tcPr>
            <w:tcW w:w="3145" w:type="dxa"/>
            <w:gridSpan w:val="2"/>
            <w:shd w:val="clear" w:color="auto" w:fill="auto"/>
            <w:vAlign w:val="center"/>
          </w:tcPr>
          <w:p w14:paraId="5355B1F7"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rPr>
              <w:t>Climatisation embarquée</w:t>
            </w:r>
          </w:p>
        </w:tc>
        <w:tc>
          <w:tcPr>
            <w:tcW w:w="1180" w:type="dxa"/>
            <w:shd w:val="clear" w:color="auto" w:fill="auto"/>
          </w:tcPr>
          <w:p w14:paraId="1999318A"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 xml:space="preserve">6 292 </w:t>
            </w:r>
          </w:p>
        </w:tc>
        <w:tc>
          <w:tcPr>
            <w:tcW w:w="1181" w:type="dxa"/>
            <w:shd w:val="clear" w:color="auto" w:fill="auto"/>
            <w:vAlign w:val="center"/>
          </w:tcPr>
          <w:p w14:paraId="250E48B0"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0</w:t>
            </w:r>
          </w:p>
        </w:tc>
        <w:tc>
          <w:tcPr>
            <w:tcW w:w="1181" w:type="dxa"/>
            <w:shd w:val="clear" w:color="auto" w:fill="auto"/>
            <w:vAlign w:val="center"/>
          </w:tcPr>
          <w:p w14:paraId="30073B57"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0</w:t>
            </w:r>
          </w:p>
        </w:tc>
        <w:tc>
          <w:tcPr>
            <w:tcW w:w="1181" w:type="dxa"/>
            <w:shd w:val="clear" w:color="auto" w:fill="auto"/>
            <w:vAlign w:val="center"/>
          </w:tcPr>
          <w:p w14:paraId="207C4350"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6 292</w:t>
            </w:r>
          </w:p>
        </w:tc>
        <w:tc>
          <w:tcPr>
            <w:tcW w:w="1492" w:type="dxa"/>
            <w:shd w:val="clear" w:color="auto" w:fill="auto"/>
            <w:vAlign w:val="center"/>
          </w:tcPr>
          <w:p w14:paraId="5A2F0B35" w14:textId="77777777" w:rsidR="00210ABC" w:rsidRPr="003F3F20" w:rsidRDefault="00210ABC" w:rsidP="00CF1F41">
            <w:pPr>
              <w:jc w:val="center"/>
              <w:rPr>
                <w:rFonts w:asciiTheme="majorBidi" w:hAnsiTheme="majorBidi" w:cstheme="majorBidi"/>
                <w:sz w:val="20"/>
                <w:szCs w:val="20"/>
                <w:lang w:val="fr-FR"/>
              </w:rPr>
            </w:pPr>
            <w:r w:rsidRPr="003F3F20">
              <w:rPr>
                <w:rFonts w:asciiTheme="majorBidi" w:hAnsiTheme="majorBidi" w:cstheme="majorBidi"/>
                <w:sz w:val="20"/>
                <w:szCs w:val="20"/>
                <w:lang w:val="fr-FR"/>
              </w:rPr>
              <w:t>2,2</w:t>
            </w:r>
          </w:p>
        </w:tc>
      </w:tr>
      <w:tr w:rsidR="009874AC" w:rsidRPr="003F3F20" w14:paraId="52BCEE4E" w14:textId="77777777" w:rsidTr="00CF1F41">
        <w:trPr>
          <w:trHeight w:val="17"/>
          <w:jc w:val="center"/>
        </w:trPr>
        <w:tc>
          <w:tcPr>
            <w:tcW w:w="3145" w:type="dxa"/>
            <w:gridSpan w:val="2"/>
            <w:shd w:val="clear" w:color="auto" w:fill="auto"/>
            <w:vAlign w:val="center"/>
          </w:tcPr>
          <w:p w14:paraId="4AC29EDE" w14:textId="636C228F" w:rsidR="00210ABC" w:rsidRPr="003F3F20" w:rsidRDefault="003F3F20" w:rsidP="00CF1F41">
            <w:pPr>
              <w:jc w:val="left"/>
              <w:rPr>
                <w:rFonts w:asciiTheme="majorBidi" w:hAnsiTheme="majorBidi" w:cstheme="majorBidi"/>
                <w:sz w:val="20"/>
                <w:szCs w:val="20"/>
                <w:lang w:val="fr-FR"/>
              </w:rPr>
            </w:pPr>
            <w:r>
              <w:rPr>
                <w:rFonts w:asciiTheme="majorBidi" w:hAnsiTheme="majorBidi" w:cstheme="majorBidi"/>
                <w:i/>
                <w:iCs/>
                <w:sz w:val="20"/>
                <w:szCs w:val="20"/>
                <w:lang w:val="fr-FR"/>
              </w:rPr>
              <w:t>Total partiel</w:t>
            </w:r>
            <w:r w:rsidR="00210ABC" w:rsidRPr="003F3F20">
              <w:rPr>
                <w:rFonts w:asciiTheme="majorBidi" w:hAnsiTheme="majorBidi" w:cstheme="majorBidi"/>
                <w:i/>
                <w:iCs/>
                <w:sz w:val="20"/>
                <w:szCs w:val="20"/>
                <w:lang w:val="fr-FR"/>
              </w:rPr>
              <w:t xml:space="preserve"> Climatisation</w:t>
            </w:r>
          </w:p>
        </w:tc>
        <w:tc>
          <w:tcPr>
            <w:tcW w:w="1180" w:type="dxa"/>
            <w:shd w:val="clear" w:color="auto" w:fill="auto"/>
          </w:tcPr>
          <w:p w14:paraId="27558B3C" w14:textId="77777777" w:rsidR="00210ABC" w:rsidRPr="003F3F20" w:rsidRDefault="00210ABC" w:rsidP="00CF1F41">
            <w:pPr>
              <w:jc w:val="right"/>
              <w:rPr>
                <w:rFonts w:asciiTheme="majorBidi" w:hAnsiTheme="majorBidi" w:cstheme="majorBidi"/>
                <w:i/>
                <w:iCs/>
                <w:sz w:val="20"/>
                <w:szCs w:val="20"/>
                <w:lang w:val="fr-FR"/>
              </w:rPr>
            </w:pPr>
            <w:r w:rsidRPr="003F3F20">
              <w:rPr>
                <w:rFonts w:asciiTheme="majorBidi" w:hAnsiTheme="majorBidi" w:cstheme="majorBidi"/>
                <w:i/>
                <w:iCs/>
                <w:sz w:val="20"/>
                <w:szCs w:val="20"/>
                <w:lang w:val="fr-FR"/>
              </w:rPr>
              <w:t>7 565</w:t>
            </w:r>
          </w:p>
        </w:tc>
        <w:tc>
          <w:tcPr>
            <w:tcW w:w="1181" w:type="dxa"/>
            <w:shd w:val="clear" w:color="auto" w:fill="auto"/>
          </w:tcPr>
          <w:p w14:paraId="17CB3572" w14:textId="77777777" w:rsidR="00210ABC" w:rsidRPr="003F3F20" w:rsidRDefault="00210ABC" w:rsidP="00CF1F41">
            <w:pPr>
              <w:jc w:val="right"/>
              <w:rPr>
                <w:rFonts w:asciiTheme="majorBidi" w:hAnsiTheme="majorBidi" w:cstheme="majorBidi"/>
                <w:i/>
                <w:iCs/>
                <w:sz w:val="20"/>
                <w:szCs w:val="20"/>
                <w:lang w:val="fr-FR"/>
              </w:rPr>
            </w:pPr>
            <w:r w:rsidRPr="003F3F20">
              <w:rPr>
                <w:rFonts w:asciiTheme="majorBidi" w:hAnsiTheme="majorBidi" w:cstheme="majorBidi"/>
                <w:i/>
                <w:iCs/>
                <w:sz w:val="20"/>
                <w:szCs w:val="20"/>
                <w:lang w:val="fr-FR"/>
              </w:rPr>
              <w:t>0</w:t>
            </w:r>
          </w:p>
        </w:tc>
        <w:tc>
          <w:tcPr>
            <w:tcW w:w="1181" w:type="dxa"/>
            <w:shd w:val="clear" w:color="auto" w:fill="auto"/>
          </w:tcPr>
          <w:p w14:paraId="69CE162D" w14:textId="77777777" w:rsidR="00210ABC" w:rsidRPr="003F3F20" w:rsidRDefault="00210ABC" w:rsidP="00CF1F41">
            <w:pPr>
              <w:jc w:val="right"/>
              <w:rPr>
                <w:rFonts w:asciiTheme="majorBidi" w:hAnsiTheme="majorBidi" w:cstheme="majorBidi"/>
                <w:i/>
                <w:iCs/>
                <w:sz w:val="20"/>
                <w:szCs w:val="20"/>
                <w:lang w:val="fr-FR"/>
              </w:rPr>
            </w:pPr>
            <w:r w:rsidRPr="003F3F20">
              <w:rPr>
                <w:rFonts w:asciiTheme="majorBidi" w:hAnsiTheme="majorBidi" w:cstheme="majorBidi"/>
                <w:i/>
                <w:iCs/>
                <w:sz w:val="20"/>
                <w:szCs w:val="20"/>
                <w:lang w:val="fr-FR"/>
              </w:rPr>
              <w:t>87 738</w:t>
            </w:r>
          </w:p>
        </w:tc>
        <w:tc>
          <w:tcPr>
            <w:tcW w:w="1181" w:type="dxa"/>
            <w:shd w:val="clear" w:color="auto" w:fill="auto"/>
          </w:tcPr>
          <w:p w14:paraId="2235AC4B" w14:textId="77777777" w:rsidR="00210ABC" w:rsidRPr="003F3F20" w:rsidRDefault="00210ABC" w:rsidP="00CF1F41">
            <w:pPr>
              <w:jc w:val="right"/>
              <w:rPr>
                <w:rFonts w:asciiTheme="majorBidi" w:hAnsiTheme="majorBidi" w:cstheme="majorBidi"/>
                <w:i/>
                <w:iCs/>
                <w:sz w:val="20"/>
                <w:szCs w:val="20"/>
                <w:lang w:val="fr-FR"/>
              </w:rPr>
            </w:pPr>
            <w:r w:rsidRPr="003F3F20">
              <w:rPr>
                <w:rFonts w:asciiTheme="majorBidi" w:hAnsiTheme="majorBidi" w:cstheme="majorBidi"/>
                <w:i/>
                <w:iCs/>
                <w:sz w:val="20"/>
                <w:szCs w:val="20"/>
                <w:lang w:val="fr-FR"/>
              </w:rPr>
              <w:t>95 302</w:t>
            </w:r>
          </w:p>
        </w:tc>
        <w:tc>
          <w:tcPr>
            <w:tcW w:w="1492" w:type="dxa"/>
            <w:shd w:val="clear" w:color="auto" w:fill="auto"/>
            <w:vAlign w:val="center"/>
          </w:tcPr>
          <w:p w14:paraId="001F7AF6" w14:textId="77777777" w:rsidR="00210ABC" w:rsidRPr="003F3F20" w:rsidRDefault="00210ABC" w:rsidP="00CF1F41">
            <w:pPr>
              <w:jc w:val="center"/>
              <w:rPr>
                <w:rFonts w:asciiTheme="majorBidi" w:hAnsiTheme="majorBidi" w:cstheme="majorBidi"/>
                <w:i/>
                <w:iCs/>
                <w:sz w:val="20"/>
                <w:szCs w:val="20"/>
                <w:lang w:val="fr-FR"/>
              </w:rPr>
            </w:pPr>
            <w:r w:rsidRPr="003F3F20">
              <w:rPr>
                <w:rFonts w:asciiTheme="majorBidi" w:hAnsiTheme="majorBidi" w:cstheme="majorBidi"/>
                <w:i/>
                <w:iCs/>
                <w:sz w:val="20"/>
                <w:szCs w:val="20"/>
                <w:lang w:val="fr-FR"/>
              </w:rPr>
              <w:t>32,6</w:t>
            </w:r>
          </w:p>
        </w:tc>
      </w:tr>
      <w:tr w:rsidR="009874AC" w:rsidRPr="003F3F20" w14:paraId="1A7FF88C" w14:textId="77777777" w:rsidTr="00CF1F41">
        <w:trPr>
          <w:trHeight w:val="87"/>
          <w:jc w:val="center"/>
        </w:trPr>
        <w:tc>
          <w:tcPr>
            <w:tcW w:w="3145" w:type="dxa"/>
            <w:gridSpan w:val="2"/>
            <w:shd w:val="clear" w:color="auto" w:fill="auto"/>
            <w:vAlign w:val="center"/>
          </w:tcPr>
          <w:p w14:paraId="350F165B" w14:textId="53DE2960" w:rsidR="00210ABC" w:rsidRPr="003F3F20" w:rsidRDefault="003F3F20" w:rsidP="00CF1F41">
            <w:pPr>
              <w:jc w:val="left"/>
              <w:rPr>
                <w:rFonts w:asciiTheme="majorBidi" w:hAnsiTheme="majorBidi" w:cstheme="majorBidi"/>
                <w:i/>
                <w:iCs/>
                <w:sz w:val="20"/>
                <w:szCs w:val="20"/>
                <w:lang w:val="fr-FR"/>
              </w:rPr>
            </w:pPr>
            <w:r>
              <w:rPr>
                <w:b/>
                <w:bCs/>
                <w:i/>
                <w:iCs/>
                <w:sz w:val="20"/>
                <w:szCs w:val="20"/>
                <w:lang w:val="fr-FR" w:eastAsia="fr"/>
              </w:rPr>
              <w:t>Total partiel</w:t>
            </w:r>
            <w:r w:rsidR="00210ABC" w:rsidRPr="003F3F20">
              <w:rPr>
                <w:b/>
                <w:bCs/>
                <w:i/>
                <w:iCs/>
                <w:sz w:val="20"/>
                <w:szCs w:val="20"/>
                <w:lang w:val="fr-FR" w:eastAsia="fr"/>
              </w:rPr>
              <w:t xml:space="preserve"> Entretien</w:t>
            </w:r>
          </w:p>
        </w:tc>
        <w:tc>
          <w:tcPr>
            <w:tcW w:w="1180" w:type="dxa"/>
            <w:shd w:val="clear" w:color="auto" w:fill="auto"/>
            <w:vAlign w:val="center"/>
          </w:tcPr>
          <w:p w14:paraId="1ED97821" w14:textId="77777777" w:rsidR="00210ABC" w:rsidRPr="003F3F20" w:rsidRDefault="00210ABC" w:rsidP="00CF1F41">
            <w:pPr>
              <w:jc w:val="right"/>
              <w:rPr>
                <w:rFonts w:asciiTheme="majorBidi" w:hAnsiTheme="majorBidi" w:cstheme="majorBidi"/>
                <w:i/>
                <w:iCs/>
                <w:sz w:val="20"/>
                <w:szCs w:val="20"/>
                <w:lang w:val="fr-FR"/>
              </w:rPr>
            </w:pPr>
            <w:r w:rsidRPr="003F3F20">
              <w:rPr>
                <w:rFonts w:asciiTheme="majorBidi" w:hAnsiTheme="majorBidi" w:cstheme="majorBidi"/>
                <w:b/>
                <w:i/>
                <w:iCs/>
                <w:sz w:val="20"/>
                <w:szCs w:val="20"/>
                <w:lang w:val="fr-FR"/>
              </w:rPr>
              <w:t>130 387</w:t>
            </w:r>
          </w:p>
        </w:tc>
        <w:tc>
          <w:tcPr>
            <w:tcW w:w="1181" w:type="dxa"/>
            <w:shd w:val="clear" w:color="auto" w:fill="auto"/>
            <w:vAlign w:val="center"/>
          </w:tcPr>
          <w:p w14:paraId="17E24004" w14:textId="77777777" w:rsidR="00210ABC" w:rsidRPr="003F3F20" w:rsidRDefault="00210ABC" w:rsidP="00CF1F41">
            <w:pPr>
              <w:jc w:val="right"/>
              <w:rPr>
                <w:rFonts w:asciiTheme="majorBidi" w:hAnsiTheme="majorBidi" w:cstheme="majorBidi"/>
                <w:b/>
                <w:bCs/>
                <w:i/>
                <w:iCs/>
                <w:sz w:val="20"/>
                <w:szCs w:val="20"/>
                <w:lang w:val="fr-FR"/>
              </w:rPr>
            </w:pPr>
            <w:r w:rsidRPr="003F3F20">
              <w:rPr>
                <w:rFonts w:asciiTheme="majorBidi" w:hAnsiTheme="majorBidi" w:cstheme="majorBidi"/>
                <w:b/>
                <w:bCs/>
                <w:i/>
                <w:iCs/>
                <w:sz w:val="20"/>
                <w:szCs w:val="20"/>
                <w:lang w:val="fr-FR"/>
              </w:rPr>
              <w:t>40 432</w:t>
            </w:r>
          </w:p>
        </w:tc>
        <w:tc>
          <w:tcPr>
            <w:tcW w:w="1181" w:type="dxa"/>
            <w:shd w:val="clear" w:color="auto" w:fill="auto"/>
            <w:vAlign w:val="center"/>
          </w:tcPr>
          <w:p w14:paraId="5DBE8B81" w14:textId="77777777" w:rsidR="00210ABC" w:rsidRPr="003F3F20" w:rsidRDefault="00210ABC" w:rsidP="00CF1F41">
            <w:pPr>
              <w:jc w:val="right"/>
              <w:rPr>
                <w:rFonts w:asciiTheme="majorBidi" w:hAnsiTheme="majorBidi" w:cstheme="majorBidi"/>
                <w:i/>
                <w:iCs/>
                <w:sz w:val="20"/>
                <w:szCs w:val="20"/>
                <w:lang w:val="fr-FR"/>
              </w:rPr>
            </w:pPr>
            <w:r w:rsidRPr="003F3F20">
              <w:rPr>
                <w:rFonts w:asciiTheme="majorBidi" w:hAnsiTheme="majorBidi" w:cstheme="majorBidi"/>
                <w:b/>
                <w:i/>
                <w:iCs/>
                <w:sz w:val="20"/>
                <w:szCs w:val="20"/>
                <w:lang w:val="fr-FR"/>
              </w:rPr>
              <w:t>87 738</w:t>
            </w:r>
          </w:p>
        </w:tc>
        <w:tc>
          <w:tcPr>
            <w:tcW w:w="1181" w:type="dxa"/>
            <w:shd w:val="clear" w:color="auto" w:fill="auto"/>
            <w:vAlign w:val="center"/>
          </w:tcPr>
          <w:p w14:paraId="71FABA96" w14:textId="77777777" w:rsidR="00210ABC" w:rsidRPr="003F3F20" w:rsidRDefault="00210ABC" w:rsidP="00CF1F41">
            <w:pPr>
              <w:jc w:val="right"/>
              <w:rPr>
                <w:rFonts w:asciiTheme="majorBidi" w:hAnsiTheme="majorBidi" w:cstheme="majorBidi"/>
                <w:i/>
                <w:iCs/>
                <w:sz w:val="20"/>
                <w:szCs w:val="20"/>
                <w:lang w:val="fr-FR"/>
              </w:rPr>
            </w:pPr>
            <w:r w:rsidRPr="003F3F20">
              <w:rPr>
                <w:rFonts w:asciiTheme="majorBidi" w:hAnsiTheme="majorBidi" w:cstheme="majorBidi"/>
                <w:b/>
                <w:i/>
                <w:iCs/>
                <w:sz w:val="20"/>
                <w:szCs w:val="20"/>
                <w:lang w:val="fr-FR"/>
              </w:rPr>
              <w:t>258 557</w:t>
            </w:r>
          </w:p>
        </w:tc>
        <w:tc>
          <w:tcPr>
            <w:tcW w:w="1492" w:type="dxa"/>
            <w:shd w:val="clear" w:color="auto" w:fill="auto"/>
            <w:vAlign w:val="center"/>
          </w:tcPr>
          <w:p w14:paraId="3AD50DD2" w14:textId="77777777" w:rsidR="00210ABC" w:rsidRPr="003F3F20" w:rsidRDefault="00210ABC" w:rsidP="00CF1F41">
            <w:pPr>
              <w:jc w:val="center"/>
              <w:rPr>
                <w:rFonts w:asciiTheme="majorBidi" w:hAnsiTheme="majorBidi" w:cstheme="majorBidi"/>
                <w:i/>
                <w:iCs/>
                <w:sz w:val="20"/>
                <w:szCs w:val="20"/>
                <w:lang w:val="fr-FR"/>
              </w:rPr>
            </w:pPr>
            <w:r w:rsidRPr="003F3F20">
              <w:rPr>
                <w:rFonts w:asciiTheme="majorBidi" w:hAnsiTheme="majorBidi" w:cstheme="majorBidi"/>
                <w:b/>
                <w:i/>
                <w:iCs/>
                <w:sz w:val="20"/>
                <w:szCs w:val="20"/>
                <w:lang w:val="fr-FR"/>
              </w:rPr>
              <w:t>88,5</w:t>
            </w:r>
          </w:p>
        </w:tc>
      </w:tr>
      <w:tr w:rsidR="009874AC" w:rsidRPr="003F3F20" w14:paraId="2C30C12F" w14:textId="77777777" w:rsidTr="00CF1F41">
        <w:trPr>
          <w:trHeight w:val="150"/>
          <w:jc w:val="center"/>
        </w:trPr>
        <w:tc>
          <w:tcPr>
            <w:tcW w:w="3145" w:type="dxa"/>
            <w:gridSpan w:val="2"/>
            <w:shd w:val="clear" w:color="auto" w:fill="auto"/>
            <w:vAlign w:val="center"/>
          </w:tcPr>
          <w:p w14:paraId="3A6EE2BC"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rPr>
              <w:t>Installation et assemblage sur place</w:t>
            </w:r>
          </w:p>
        </w:tc>
        <w:tc>
          <w:tcPr>
            <w:tcW w:w="1180" w:type="dxa"/>
            <w:shd w:val="clear" w:color="auto" w:fill="auto"/>
            <w:vAlign w:val="center"/>
          </w:tcPr>
          <w:p w14:paraId="4AFD11E6"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29 801</w:t>
            </w:r>
          </w:p>
        </w:tc>
        <w:tc>
          <w:tcPr>
            <w:tcW w:w="1181" w:type="dxa"/>
            <w:shd w:val="clear" w:color="auto" w:fill="auto"/>
            <w:vAlign w:val="center"/>
          </w:tcPr>
          <w:p w14:paraId="69A488F5"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3 882</w:t>
            </w:r>
          </w:p>
        </w:tc>
        <w:tc>
          <w:tcPr>
            <w:tcW w:w="1181" w:type="dxa"/>
            <w:shd w:val="clear" w:color="auto" w:fill="auto"/>
            <w:vAlign w:val="center"/>
          </w:tcPr>
          <w:p w14:paraId="68270820"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0,00</w:t>
            </w:r>
          </w:p>
        </w:tc>
        <w:tc>
          <w:tcPr>
            <w:tcW w:w="1181" w:type="dxa"/>
            <w:shd w:val="clear" w:color="auto" w:fill="auto"/>
            <w:vAlign w:val="center"/>
          </w:tcPr>
          <w:p w14:paraId="3C6FADC2"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rPr>
              <w:t>33 684</w:t>
            </w:r>
          </w:p>
        </w:tc>
        <w:tc>
          <w:tcPr>
            <w:tcW w:w="1492" w:type="dxa"/>
            <w:shd w:val="clear" w:color="auto" w:fill="auto"/>
            <w:vAlign w:val="center"/>
          </w:tcPr>
          <w:p w14:paraId="2369C82A" w14:textId="77777777" w:rsidR="00210ABC" w:rsidRPr="003F3F20" w:rsidRDefault="00210ABC" w:rsidP="00CF1F41">
            <w:pPr>
              <w:jc w:val="center"/>
              <w:rPr>
                <w:rFonts w:asciiTheme="majorBidi" w:hAnsiTheme="majorBidi" w:cstheme="majorBidi"/>
                <w:sz w:val="20"/>
                <w:szCs w:val="20"/>
                <w:lang w:val="fr-FR"/>
              </w:rPr>
            </w:pPr>
            <w:r w:rsidRPr="003F3F20">
              <w:rPr>
                <w:rFonts w:asciiTheme="majorBidi" w:hAnsiTheme="majorBidi" w:cstheme="majorBidi"/>
                <w:sz w:val="20"/>
                <w:szCs w:val="20"/>
                <w:lang w:val="fr-FR"/>
              </w:rPr>
              <w:t>11,5</w:t>
            </w:r>
          </w:p>
        </w:tc>
      </w:tr>
      <w:tr w:rsidR="009874AC" w:rsidRPr="003F3F20" w14:paraId="77FF50AE" w14:textId="77777777" w:rsidTr="00CF1F41">
        <w:trPr>
          <w:trHeight w:val="150"/>
          <w:jc w:val="center"/>
        </w:trPr>
        <w:tc>
          <w:tcPr>
            <w:tcW w:w="3145" w:type="dxa"/>
            <w:gridSpan w:val="2"/>
            <w:shd w:val="clear" w:color="auto" w:fill="auto"/>
            <w:vAlign w:val="center"/>
          </w:tcPr>
          <w:p w14:paraId="656FFE51" w14:textId="77777777" w:rsidR="00210ABC" w:rsidRPr="003F3F20" w:rsidRDefault="00210ABC" w:rsidP="00CF1F41">
            <w:pPr>
              <w:jc w:val="left"/>
              <w:rPr>
                <w:rFonts w:asciiTheme="majorBidi" w:hAnsiTheme="majorBidi" w:cstheme="majorBidi"/>
                <w:b/>
                <w:bCs/>
                <w:sz w:val="20"/>
                <w:szCs w:val="20"/>
                <w:lang w:val="fr-FR"/>
              </w:rPr>
            </w:pPr>
            <w:r w:rsidRPr="003F3F20">
              <w:rPr>
                <w:rFonts w:asciiTheme="majorBidi" w:hAnsiTheme="majorBidi" w:cstheme="majorBidi"/>
                <w:b/>
                <w:bCs/>
                <w:sz w:val="20"/>
                <w:szCs w:val="20"/>
                <w:lang w:val="fr-FR"/>
              </w:rPr>
              <w:t>Total</w:t>
            </w:r>
          </w:p>
        </w:tc>
        <w:tc>
          <w:tcPr>
            <w:tcW w:w="1180" w:type="dxa"/>
            <w:shd w:val="clear" w:color="auto" w:fill="auto"/>
          </w:tcPr>
          <w:p w14:paraId="147C45E4" w14:textId="77777777" w:rsidR="00210ABC" w:rsidRPr="003F3F20" w:rsidRDefault="00210ABC" w:rsidP="00CF1F41">
            <w:pPr>
              <w:jc w:val="right"/>
              <w:rPr>
                <w:rFonts w:asciiTheme="majorBidi" w:hAnsiTheme="majorBidi" w:cstheme="majorBidi"/>
                <w:b/>
                <w:bCs/>
                <w:sz w:val="20"/>
                <w:szCs w:val="20"/>
                <w:lang w:val="fr-FR"/>
              </w:rPr>
            </w:pPr>
            <w:r w:rsidRPr="003F3F20">
              <w:rPr>
                <w:b/>
                <w:bCs/>
                <w:sz w:val="20"/>
                <w:szCs w:val="20"/>
                <w:lang w:val="fr-FR"/>
              </w:rPr>
              <w:t>160 189</w:t>
            </w:r>
          </w:p>
        </w:tc>
        <w:tc>
          <w:tcPr>
            <w:tcW w:w="1181" w:type="dxa"/>
            <w:shd w:val="clear" w:color="auto" w:fill="auto"/>
          </w:tcPr>
          <w:p w14:paraId="7E91F4D8" w14:textId="77777777" w:rsidR="00210ABC" w:rsidRPr="003F3F20" w:rsidRDefault="00210ABC" w:rsidP="00CF1F41">
            <w:pPr>
              <w:jc w:val="right"/>
              <w:rPr>
                <w:rFonts w:asciiTheme="majorBidi" w:hAnsiTheme="majorBidi" w:cstheme="majorBidi"/>
                <w:b/>
                <w:bCs/>
                <w:sz w:val="20"/>
                <w:szCs w:val="20"/>
                <w:lang w:val="fr-FR"/>
              </w:rPr>
            </w:pPr>
            <w:r w:rsidRPr="003F3F20">
              <w:rPr>
                <w:b/>
                <w:bCs/>
                <w:sz w:val="20"/>
                <w:szCs w:val="20"/>
                <w:lang w:val="fr-FR"/>
              </w:rPr>
              <w:t>44 314</w:t>
            </w:r>
          </w:p>
        </w:tc>
        <w:tc>
          <w:tcPr>
            <w:tcW w:w="1181" w:type="dxa"/>
            <w:shd w:val="clear" w:color="auto" w:fill="auto"/>
          </w:tcPr>
          <w:p w14:paraId="406B0B70" w14:textId="77777777" w:rsidR="00210ABC" w:rsidRPr="003F3F20" w:rsidRDefault="00210ABC" w:rsidP="00CF1F41">
            <w:pPr>
              <w:jc w:val="right"/>
              <w:rPr>
                <w:rFonts w:asciiTheme="majorBidi" w:hAnsiTheme="majorBidi" w:cstheme="majorBidi"/>
                <w:b/>
                <w:bCs/>
                <w:sz w:val="20"/>
                <w:szCs w:val="20"/>
                <w:lang w:val="fr-FR"/>
              </w:rPr>
            </w:pPr>
            <w:r w:rsidRPr="003F3F20">
              <w:rPr>
                <w:b/>
                <w:bCs/>
                <w:sz w:val="20"/>
                <w:szCs w:val="20"/>
                <w:lang w:val="fr-FR"/>
              </w:rPr>
              <w:t>87 738</w:t>
            </w:r>
          </w:p>
        </w:tc>
        <w:tc>
          <w:tcPr>
            <w:tcW w:w="1181" w:type="dxa"/>
            <w:shd w:val="clear" w:color="auto" w:fill="auto"/>
          </w:tcPr>
          <w:p w14:paraId="65A2A306" w14:textId="77777777" w:rsidR="00210ABC" w:rsidRPr="003F3F20" w:rsidRDefault="00210ABC" w:rsidP="00CF1F41">
            <w:pPr>
              <w:jc w:val="right"/>
              <w:rPr>
                <w:rFonts w:asciiTheme="majorBidi" w:hAnsiTheme="majorBidi" w:cstheme="majorBidi"/>
                <w:b/>
                <w:bCs/>
                <w:sz w:val="20"/>
                <w:szCs w:val="20"/>
                <w:lang w:val="fr-FR"/>
              </w:rPr>
            </w:pPr>
            <w:r w:rsidRPr="003F3F20">
              <w:rPr>
                <w:b/>
                <w:bCs/>
                <w:sz w:val="20"/>
                <w:szCs w:val="20"/>
                <w:lang w:val="fr-FR"/>
              </w:rPr>
              <w:t>292 240</w:t>
            </w:r>
          </w:p>
        </w:tc>
        <w:tc>
          <w:tcPr>
            <w:tcW w:w="1492" w:type="dxa"/>
            <w:shd w:val="clear" w:color="auto" w:fill="auto"/>
            <w:vAlign w:val="center"/>
          </w:tcPr>
          <w:p w14:paraId="2B550721" w14:textId="77777777" w:rsidR="00210ABC" w:rsidRPr="003F3F20" w:rsidRDefault="00210ABC" w:rsidP="00CF1F41">
            <w:pPr>
              <w:jc w:val="center"/>
              <w:rPr>
                <w:rFonts w:asciiTheme="majorBidi" w:hAnsiTheme="majorBidi" w:cstheme="majorBidi"/>
                <w:b/>
                <w:bCs/>
                <w:sz w:val="20"/>
                <w:szCs w:val="20"/>
                <w:lang w:val="fr-FR"/>
              </w:rPr>
            </w:pPr>
            <w:r w:rsidRPr="003F3F20">
              <w:rPr>
                <w:rFonts w:asciiTheme="majorBidi" w:hAnsiTheme="majorBidi" w:cstheme="majorBidi"/>
                <w:b/>
                <w:bCs/>
                <w:sz w:val="20"/>
                <w:szCs w:val="20"/>
                <w:lang w:val="fr-FR"/>
              </w:rPr>
              <w:t>100</w:t>
            </w:r>
          </w:p>
        </w:tc>
      </w:tr>
    </w:tbl>
    <w:p w14:paraId="18C71F4B" w14:textId="77777777" w:rsidR="00210ABC" w:rsidRPr="003F3F20" w:rsidRDefault="00210ABC" w:rsidP="00210ABC">
      <w:pPr>
        <w:pStyle w:val="Heading1"/>
        <w:keepNext/>
        <w:numPr>
          <w:ilvl w:val="0"/>
          <w:numId w:val="0"/>
        </w:numPr>
        <w:spacing w:after="0"/>
        <w:rPr>
          <w:lang w:val="fr-FR"/>
        </w:rPr>
      </w:pPr>
    </w:p>
    <w:p w14:paraId="2A08524B" w14:textId="77777777" w:rsidR="00210ABC" w:rsidRPr="003F3F20" w:rsidRDefault="00210ABC" w:rsidP="005C74FC">
      <w:pPr>
        <w:pStyle w:val="Heading1"/>
        <w:keepNext/>
        <w:numPr>
          <w:ilvl w:val="0"/>
          <w:numId w:val="0"/>
        </w:numPr>
        <w:rPr>
          <w:i/>
          <w:iCs/>
          <w:lang w:val="fr-FR"/>
        </w:rPr>
      </w:pPr>
      <w:r w:rsidRPr="003F3F20">
        <w:rPr>
          <w:i/>
          <w:iCs/>
          <w:lang w:val="fr-FR"/>
        </w:rPr>
        <w:t>Secteur de l’entretien des équipements de réfrigération et de climatisation</w:t>
      </w:r>
    </w:p>
    <w:p w14:paraId="1C49DD1E" w14:textId="6D922D6B" w:rsidR="00210ABC" w:rsidRPr="003F3F20" w:rsidRDefault="00210ABC" w:rsidP="009874AC">
      <w:pPr>
        <w:pStyle w:val="Heading1"/>
        <w:rPr>
          <w:lang w:val="fr-FR"/>
        </w:rPr>
      </w:pPr>
      <w:r w:rsidRPr="003F3F20">
        <w:rPr>
          <w:lang w:val="fr-FR"/>
        </w:rPr>
        <w:t xml:space="preserve">Le pays compte environ 1 600 frigoristes </w:t>
      </w:r>
      <w:r w:rsidR="003F3F20">
        <w:rPr>
          <w:lang w:val="fr-FR"/>
        </w:rPr>
        <w:t>œuvrant</w:t>
      </w:r>
      <w:r w:rsidRPr="003F3F20">
        <w:rPr>
          <w:lang w:val="fr-FR"/>
        </w:rPr>
        <w:t xml:space="preserve"> dans 252 ateliers d'entretien en réfrigération et climatisation enregistrés environ, ainsi que dans 78 garages travaillant sur des climatiseurs embarqués. La principale association de maintenance du secteur, l'Association des frigoristes du Congo (AFC), a des succursales dans six divisions administratives. On a répertorié trois écoles proposant des programmes relatifs au secteur du froid : deux écoles publiques de formation de frigoristes et une école privée accréditée par le </w:t>
      </w:r>
      <w:proofErr w:type="gramStart"/>
      <w:r w:rsidRPr="003F3F20">
        <w:rPr>
          <w:lang w:val="fr-FR"/>
        </w:rPr>
        <w:t>Ministère de l'enseignement</w:t>
      </w:r>
      <w:proofErr w:type="gramEnd"/>
      <w:r w:rsidRPr="003F3F20">
        <w:rPr>
          <w:lang w:val="fr-FR"/>
        </w:rPr>
        <w:t xml:space="preserve"> technique et professionnel. Par ailleurs, un programme d'études pour frigoristes plus étendu, débouchant sur un brevet d'études professionnelles, un diplôme d'études secondaires et de formation professionnelle, sera mis en place prochainement.</w:t>
      </w:r>
    </w:p>
    <w:p w14:paraId="58B48184" w14:textId="77777777" w:rsidR="00210ABC" w:rsidRPr="003F3F20" w:rsidRDefault="00210ABC" w:rsidP="00210ABC">
      <w:pPr>
        <w:suppressAutoHyphens/>
        <w:spacing w:after="240"/>
        <w:rPr>
          <w:i/>
          <w:iCs/>
          <w:lang w:val="fr-FR"/>
        </w:rPr>
      </w:pPr>
      <w:r w:rsidRPr="003F3F20">
        <w:rPr>
          <w:i/>
          <w:iCs/>
          <w:lang w:val="fr-FR"/>
        </w:rPr>
        <w:t>Entretien de la réfrigération domestique, commerciale, industrielle et des transports frigorifiques</w:t>
      </w:r>
    </w:p>
    <w:p w14:paraId="3F06BA7A" w14:textId="50C98643" w:rsidR="003F3F20" w:rsidRPr="003F3F20" w:rsidRDefault="00210ABC" w:rsidP="003F3F20">
      <w:pPr>
        <w:pStyle w:val="Heading1"/>
        <w:rPr>
          <w:lang w:val="fr-FR"/>
        </w:rPr>
      </w:pPr>
      <w:r w:rsidRPr="003F3F20">
        <w:rPr>
          <w:lang w:val="fr-FR"/>
        </w:rPr>
        <w:t>Ce secteur comprend les agences locales engagées dans l'entretien des équipements de réfrigération domestiques, commerciaux, industriels et ceux des transports frigorifiques ; l'entretien des équipements ainsi que le montage et l'installation de certains équipements sont effectués aussi bien en atelier que sur site par des petites et moyennes entreprises. Dans le cas des équipements de réfrigération commerciale et des systèmes de climatisation centralisés, l'entretien en est assuré par des entreprises formellement établies ; pour les autres équipements, plusieurs entreprises informelles sont impliquées. En raison du mauvais état des routes et de l'absence d’entretien préventif, la consommation de HFC dans les transports frigorifiques est élevée.</w:t>
      </w:r>
    </w:p>
    <w:p w14:paraId="0698D514" w14:textId="77777777" w:rsidR="003F3F20" w:rsidRDefault="003F3F20" w:rsidP="00210ABC">
      <w:pPr>
        <w:suppressAutoHyphens/>
        <w:spacing w:after="240"/>
        <w:rPr>
          <w:i/>
          <w:iCs/>
          <w:lang w:val="fr-FR"/>
        </w:rPr>
      </w:pPr>
    </w:p>
    <w:p w14:paraId="79CD3648" w14:textId="77777777" w:rsidR="00210ABC" w:rsidRPr="003F3F20" w:rsidRDefault="00210ABC" w:rsidP="00210ABC">
      <w:pPr>
        <w:suppressAutoHyphens/>
        <w:spacing w:after="240"/>
        <w:rPr>
          <w:i/>
          <w:iCs/>
          <w:lang w:val="fr-FR"/>
        </w:rPr>
      </w:pPr>
      <w:r w:rsidRPr="003F3F20">
        <w:rPr>
          <w:i/>
          <w:iCs/>
          <w:lang w:val="fr-FR"/>
        </w:rPr>
        <w:lastRenderedPageBreak/>
        <w:t>Entretien de la climatisation résidentielle</w:t>
      </w:r>
    </w:p>
    <w:p w14:paraId="50A8551A" w14:textId="77777777" w:rsidR="00210ABC" w:rsidRPr="003F3F20" w:rsidRDefault="00210ABC" w:rsidP="009874AC">
      <w:pPr>
        <w:pStyle w:val="Heading1"/>
        <w:rPr>
          <w:lang w:val="fr-FR"/>
        </w:rPr>
      </w:pPr>
      <w:r w:rsidRPr="003F3F20">
        <w:rPr>
          <w:lang w:val="fr-FR"/>
        </w:rPr>
        <w:t>Les climatiseurs résidentiels sont importés par des distributeurs nationaux et des représentants locaux de fabricants étrangers. Des pièces de rechange et des frigorigènes sont disponibles sur le marché pour ces appareils.</w:t>
      </w:r>
    </w:p>
    <w:p w14:paraId="64D5A47A" w14:textId="77777777" w:rsidR="00210ABC" w:rsidRPr="003F3F20" w:rsidRDefault="00210ABC" w:rsidP="00210ABC">
      <w:pPr>
        <w:keepNext/>
        <w:suppressAutoHyphens/>
        <w:spacing w:after="240"/>
        <w:rPr>
          <w:i/>
          <w:iCs/>
          <w:lang w:val="fr-FR"/>
        </w:rPr>
      </w:pPr>
      <w:r w:rsidRPr="003F3F20">
        <w:rPr>
          <w:i/>
          <w:iCs/>
          <w:lang w:val="fr-FR"/>
        </w:rPr>
        <w:t>Entretien de la climatisation embarquée</w:t>
      </w:r>
    </w:p>
    <w:p w14:paraId="7313DAF2" w14:textId="77777777" w:rsidR="00210ABC" w:rsidRPr="003F3F20" w:rsidRDefault="00210ABC" w:rsidP="009874AC">
      <w:pPr>
        <w:pStyle w:val="Heading1"/>
        <w:rPr>
          <w:lang w:val="fr-FR"/>
        </w:rPr>
      </w:pPr>
      <w:r w:rsidRPr="003F3F20">
        <w:rPr>
          <w:lang w:val="fr-FR"/>
        </w:rPr>
        <w:t xml:space="preserve">Les voitures importées et utilisées au Congo sont généralement d'occasion et ont parfois la climatisation. La maintenance des systèmes de climatisation embarquée est souvent effectuée à l'aide de pièces de rechange d'occasion par des garages, officiels ou non. Le mauvais état des routes et des compétences techniques faibles </w:t>
      </w:r>
      <w:proofErr w:type="gramStart"/>
      <w:r w:rsidRPr="003F3F20">
        <w:rPr>
          <w:lang w:val="fr-FR"/>
        </w:rPr>
        <w:t>entraînent</w:t>
      </w:r>
      <w:proofErr w:type="gramEnd"/>
      <w:r w:rsidRPr="003F3F20">
        <w:rPr>
          <w:lang w:val="fr-FR"/>
        </w:rPr>
        <w:t xml:space="preserve"> des taux de fuite élevés dans le secteur de la climatisation embarquée.</w:t>
      </w:r>
    </w:p>
    <w:p w14:paraId="5BC37511" w14:textId="77777777" w:rsidR="00210ABC" w:rsidRPr="003F3F20" w:rsidRDefault="00210ABC" w:rsidP="00210ABC">
      <w:pPr>
        <w:keepNext/>
        <w:suppressAutoHyphens/>
        <w:spacing w:after="240"/>
        <w:rPr>
          <w:i/>
          <w:iCs/>
          <w:lang w:val="fr-FR"/>
        </w:rPr>
      </w:pPr>
      <w:r w:rsidRPr="003F3F20">
        <w:rPr>
          <w:i/>
          <w:iCs/>
          <w:lang w:val="fr-FR"/>
        </w:rPr>
        <w:t>Sous-secteur de l'installation et de l'assemblage sur place</w:t>
      </w:r>
    </w:p>
    <w:p w14:paraId="746EF074" w14:textId="77777777" w:rsidR="00210ABC" w:rsidRPr="003F3F20" w:rsidRDefault="00210ABC" w:rsidP="009874AC">
      <w:pPr>
        <w:pStyle w:val="Heading1"/>
        <w:rPr>
          <w:lang w:val="fr-FR"/>
        </w:rPr>
      </w:pPr>
      <w:r w:rsidRPr="003F3F20">
        <w:rPr>
          <w:lang w:val="fr-FR"/>
        </w:rPr>
        <w:t xml:space="preserve">Le rapport d'enquête indique que les équipements de réfrigération commerciale et industrielle sont mis en place par des installateurs et des assembleurs locaux. Ces activités sont réalisées sur site dans les applications de réfrigération commerciale (supermarchés ou entrepôts frigorifiques, par exemple).  Pour 2022, on estime la consommation de HFC-134a lors de l’assemblage et de l’installation à 20,84 </w:t>
      </w:r>
      <w:proofErr w:type="spellStart"/>
      <w:r w:rsidRPr="003F3F20">
        <w:rPr>
          <w:lang w:val="fr-FR"/>
        </w:rPr>
        <w:t>tm</w:t>
      </w:r>
      <w:proofErr w:type="spellEnd"/>
      <w:r w:rsidRPr="003F3F20">
        <w:rPr>
          <w:lang w:val="fr-FR"/>
        </w:rPr>
        <w:t xml:space="preserve"> et celle de R-404A à 0,99 </w:t>
      </w:r>
      <w:proofErr w:type="spellStart"/>
      <w:r w:rsidRPr="003F3F20">
        <w:rPr>
          <w:lang w:val="fr-FR"/>
        </w:rPr>
        <w:t>tm</w:t>
      </w:r>
      <w:proofErr w:type="spellEnd"/>
      <w:r w:rsidRPr="003F3F20">
        <w:rPr>
          <w:lang w:val="fr-FR"/>
        </w:rPr>
        <w:t xml:space="preserve">.  </w:t>
      </w:r>
    </w:p>
    <w:p w14:paraId="5F0B85D4" w14:textId="77777777" w:rsidR="00210ABC" w:rsidRPr="003F3F20" w:rsidRDefault="00210ABC" w:rsidP="00210ABC">
      <w:pPr>
        <w:keepNext/>
        <w:suppressAutoHyphens/>
        <w:spacing w:after="240"/>
        <w:rPr>
          <w:u w:val="single"/>
          <w:lang w:val="fr-FR"/>
        </w:rPr>
      </w:pPr>
      <w:r w:rsidRPr="003F3F20">
        <w:rPr>
          <w:u w:val="single"/>
          <w:lang w:val="fr-FR"/>
        </w:rPr>
        <w:t>Stratégie de réduction progressive pour la phase I du plan de mise en œuvre des HFC de Kigali</w:t>
      </w:r>
    </w:p>
    <w:p w14:paraId="581A013D" w14:textId="77777777" w:rsidR="00210ABC" w:rsidRPr="003F3F20" w:rsidRDefault="00210ABC" w:rsidP="00210ABC">
      <w:pPr>
        <w:keepNext/>
        <w:suppressAutoHyphens/>
        <w:spacing w:after="240"/>
        <w:outlineLvl w:val="0"/>
        <w:rPr>
          <w:i/>
          <w:iCs/>
          <w:lang w:val="fr-FR"/>
        </w:rPr>
      </w:pPr>
      <w:r w:rsidRPr="003F3F20">
        <w:rPr>
          <w:i/>
          <w:iCs/>
          <w:lang w:val="fr-FR"/>
        </w:rPr>
        <w:t>Stratégie globale</w:t>
      </w:r>
    </w:p>
    <w:p w14:paraId="78AE5839" w14:textId="77777777" w:rsidR="00210ABC" w:rsidRPr="003F3F20" w:rsidRDefault="00210ABC" w:rsidP="009874AC">
      <w:pPr>
        <w:pStyle w:val="Heading1"/>
        <w:rPr>
          <w:lang w:val="fr-FR"/>
        </w:rPr>
      </w:pPr>
      <w:r w:rsidRPr="003F3F20">
        <w:rPr>
          <w:lang w:val="fr-FR"/>
        </w:rPr>
        <w:t>Le Gouvernement du Congo propose de mettre en œuvre la phase I du KIP et le PGEH simultanément, jusqu'en 2030. La phase II et les étapes suivantes seraient mises en œuvre après cette période.</w:t>
      </w:r>
    </w:p>
    <w:p w14:paraId="537B8575" w14:textId="77777777" w:rsidR="00210ABC" w:rsidRPr="003F3F20" w:rsidRDefault="00210ABC" w:rsidP="00210ABC">
      <w:pPr>
        <w:spacing w:after="240"/>
        <w:rPr>
          <w:i/>
          <w:iCs/>
          <w:lang w:val="fr-FR"/>
        </w:rPr>
      </w:pPr>
      <w:r w:rsidRPr="003F3F20">
        <w:rPr>
          <w:i/>
          <w:iCs/>
          <w:lang w:val="fr-FR"/>
        </w:rPr>
        <w:t>Référence fixée pour les HFC et réductions proposées</w:t>
      </w:r>
    </w:p>
    <w:p w14:paraId="44BBB1FF" w14:textId="05074090" w:rsidR="00210ABC" w:rsidRPr="003F3F20" w:rsidRDefault="00210ABC" w:rsidP="009874AC">
      <w:pPr>
        <w:pStyle w:val="Heading1"/>
        <w:rPr>
          <w:lang w:val="fr-FR"/>
        </w:rPr>
      </w:pPr>
      <w:bookmarkStart w:id="0" w:name="_Hlk118781799"/>
      <w:r w:rsidRPr="003F3F20">
        <w:rPr>
          <w:lang w:val="fr-FR"/>
        </w:rPr>
        <w:t>Le Gouvernement du</w:t>
      </w:r>
      <w:bookmarkStart w:id="1" w:name="_Hlk139986133"/>
      <w:r w:rsidRPr="003F3F20">
        <w:rPr>
          <w:lang w:val="fr-FR"/>
        </w:rPr>
        <w:t xml:space="preserve"> Congo</w:t>
      </w:r>
      <w:bookmarkEnd w:id="0"/>
      <w:bookmarkEnd w:id="1"/>
      <w:r w:rsidRPr="003F3F20">
        <w:rPr>
          <w:lang w:val="fr-FR"/>
        </w:rPr>
        <w:t xml:space="preserve"> a communiqué ses données au titre de l’article 7 pour 2020</w:t>
      </w:r>
      <w:r w:rsidRPr="003F3F20">
        <w:rPr>
          <w:lang w:val="fr-FR"/>
        </w:rPr>
        <w:noBreakHyphen/>
        <w:t>2022. En ajoutant 65 % de la valeur de référenc</w:t>
      </w:r>
      <w:r w:rsidR="003F3F20">
        <w:rPr>
          <w:lang w:val="fr-FR"/>
        </w:rPr>
        <w:t>e de HCFC en tonnes d'éq</w:t>
      </w:r>
      <w:r w:rsidRPr="003F3F20">
        <w:rPr>
          <w:lang w:val="fr-FR"/>
        </w:rPr>
        <w:t>-CO</w:t>
      </w:r>
      <w:r w:rsidRPr="003F3F20">
        <w:rPr>
          <w:vertAlign w:val="subscript"/>
          <w:lang w:val="fr-FR"/>
        </w:rPr>
        <w:t>2</w:t>
      </w:r>
      <w:r w:rsidRPr="003F3F20">
        <w:rPr>
          <w:lang w:val="fr-FR"/>
        </w:rPr>
        <w:t xml:space="preserve"> à la consommation moyenne de HFC en 2020</w:t>
      </w:r>
      <w:r w:rsidRPr="003F3F20">
        <w:rPr>
          <w:lang w:val="fr-FR"/>
        </w:rPr>
        <w:noBreakHyphen/>
        <w:t>2022, la valeur de référence pour les HFC s'établit à 504 64</w:t>
      </w:r>
      <w:r w:rsidR="003F3F20">
        <w:rPr>
          <w:lang w:val="fr-FR"/>
        </w:rPr>
        <w:t>9 tonnes d'éq</w:t>
      </w:r>
      <w:r w:rsidRPr="003F3F20">
        <w:rPr>
          <w:lang w:val="fr-FR"/>
        </w:rPr>
        <w:t>-CO</w:t>
      </w:r>
      <w:r w:rsidRPr="003F3F20">
        <w:rPr>
          <w:vertAlign w:val="subscript"/>
          <w:lang w:val="fr-FR"/>
        </w:rPr>
        <w:t>2</w:t>
      </w:r>
      <w:r w:rsidRPr="003F3F20">
        <w:rPr>
          <w:lang w:val="fr-FR"/>
        </w:rPr>
        <w:t>, comme le montre le tableau 3.</w:t>
      </w:r>
    </w:p>
    <w:p w14:paraId="6FA84AF7" w14:textId="77777777" w:rsidR="00210ABC" w:rsidRPr="003F3F20" w:rsidRDefault="00210ABC" w:rsidP="00210ABC">
      <w:pPr>
        <w:suppressAutoHyphens/>
        <w:outlineLvl w:val="0"/>
        <w:rPr>
          <w:b/>
          <w:bCs/>
          <w:lang w:val="fr-FR"/>
        </w:rPr>
      </w:pPr>
      <w:r w:rsidRPr="003F3F20">
        <w:rPr>
          <w:b/>
          <w:bCs/>
          <w:lang w:val="fr-FR"/>
        </w:rPr>
        <w:t xml:space="preserve">Tableau 3. </w:t>
      </w:r>
      <w:bookmarkStart w:id="2" w:name="_Hlk131922742"/>
      <w:r w:rsidRPr="003F3F20">
        <w:rPr>
          <w:b/>
          <w:bCs/>
          <w:lang w:val="fr-FR"/>
        </w:rPr>
        <w:t>Référence HFC pour le Congo (tonnes d'équivalent-CO</w:t>
      </w:r>
      <w:r w:rsidRPr="003F3F20">
        <w:rPr>
          <w:b/>
          <w:bCs/>
          <w:vertAlign w:val="subscript"/>
          <w:lang w:val="fr-FR"/>
        </w:rPr>
        <w:t>2</w:t>
      </w:r>
      <w:r w:rsidRPr="003F3F20">
        <w:rPr>
          <w:b/>
          <w:bCs/>
          <w:lang w:val="fr-FR"/>
        </w:rPr>
        <w:noBreakHyphen/>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645"/>
        <w:gridCol w:w="1643"/>
        <w:gridCol w:w="1643"/>
        <w:gridCol w:w="1645"/>
      </w:tblGrid>
      <w:tr w:rsidR="000179B8" w:rsidRPr="003F3F20" w14:paraId="0C6DD944" w14:textId="77777777" w:rsidTr="00CF1F41">
        <w:trPr>
          <w:trHeight w:val="463"/>
          <w:tblHeader/>
        </w:trPr>
        <w:tc>
          <w:tcPr>
            <w:tcW w:w="2425" w:type="pct"/>
            <w:shd w:val="clear" w:color="auto" w:fill="auto"/>
            <w:tcMar>
              <w:top w:w="17" w:type="dxa"/>
              <w:left w:w="108" w:type="dxa"/>
              <w:bottom w:w="17" w:type="dxa"/>
              <w:right w:w="108" w:type="dxa"/>
            </w:tcMar>
            <w:vAlign w:val="center"/>
          </w:tcPr>
          <w:p w14:paraId="2650E2F0" w14:textId="77777777" w:rsidR="00210ABC" w:rsidRPr="003F3F20" w:rsidRDefault="00210ABC" w:rsidP="00CF1F41">
            <w:pPr>
              <w:suppressAutoHyphens/>
              <w:jc w:val="center"/>
              <w:rPr>
                <w:b/>
                <w:bCs/>
                <w:sz w:val="20"/>
                <w:szCs w:val="20"/>
                <w:lang w:val="fr-FR"/>
              </w:rPr>
            </w:pPr>
            <w:r w:rsidRPr="003F3F20">
              <w:rPr>
                <w:b/>
                <w:bCs/>
                <w:sz w:val="20"/>
                <w:szCs w:val="20"/>
                <w:lang w:val="fr-FR"/>
              </w:rPr>
              <w:t>Composants du calcul des valeurs de référence</w:t>
            </w:r>
          </w:p>
        </w:tc>
        <w:tc>
          <w:tcPr>
            <w:tcW w:w="858" w:type="pct"/>
            <w:shd w:val="clear" w:color="auto" w:fill="auto"/>
            <w:tcMar>
              <w:top w:w="17" w:type="dxa"/>
              <w:left w:w="108" w:type="dxa"/>
              <w:bottom w:w="17" w:type="dxa"/>
              <w:right w:w="108" w:type="dxa"/>
            </w:tcMar>
            <w:vAlign w:val="center"/>
          </w:tcPr>
          <w:p w14:paraId="081ED8BF" w14:textId="77777777" w:rsidR="00210ABC" w:rsidRPr="003F3F20" w:rsidRDefault="00210ABC" w:rsidP="00CF1F41">
            <w:pPr>
              <w:suppressAutoHyphens/>
              <w:jc w:val="center"/>
              <w:rPr>
                <w:b/>
                <w:bCs/>
                <w:sz w:val="20"/>
                <w:szCs w:val="20"/>
                <w:lang w:val="fr-FR"/>
              </w:rPr>
            </w:pPr>
            <w:r w:rsidRPr="003F3F20">
              <w:rPr>
                <w:b/>
                <w:bCs/>
                <w:sz w:val="20"/>
                <w:szCs w:val="20"/>
                <w:lang w:val="fr-FR"/>
              </w:rPr>
              <w:t>2020</w:t>
            </w:r>
          </w:p>
        </w:tc>
        <w:tc>
          <w:tcPr>
            <w:tcW w:w="858" w:type="pct"/>
            <w:shd w:val="clear" w:color="auto" w:fill="auto"/>
            <w:tcMar>
              <w:top w:w="17" w:type="dxa"/>
              <w:left w:w="108" w:type="dxa"/>
              <w:bottom w:w="17" w:type="dxa"/>
              <w:right w:w="108" w:type="dxa"/>
            </w:tcMar>
            <w:vAlign w:val="center"/>
          </w:tcPr>
          <w:p w14:paraId="226DDCC6" w14:textId="77777777" w:rsidR="00210ABC" w:rsidRPr="003F3F20" w:rsidRDefault="00210ABC" w:rsidP="00CF1F41">
            <w:pPr>
              <w:suppressAutoHyphens/>
              <w:jc w:val="center"/>
              <w:rPr>
                <w:b/>
                <w:bCs/>
                <w:sz w:val="20"/>
                <w:szCs w:val="20"/>
                <w:lang w:val="fr-FR"/>
              </w:rPr>
            </w:pPr>
            <w:r w:rsidRPr="003F3F20">
              <w:rPr>
                <w:b/>
                <w:bCs/>
                <w:sz w:val="20"/>
                <w:szCs w:val="20"/>
                <w:lang w:val="fr-FR"/>
              </w:rPr>
              <w:t>2021</w:t>
            </w:r>
          </w:p>
        </w:tc>
        <w:tc>
          <w:tcPr>
            <w:tcW w:w="858" w:type="pct"/>
            <w:shd w:val="clear" w:color="auto" w:fill="auto"/>
            <w:tcMar>
              <w:top w:w="17" w:type="dxa"/>
              <w:left w:w="108" w:type="dxa"/>
              <w:bottom w:w="17" w:type="dxa"/>
              <w:right w:w="108" w:type="dxa"/>
            </w:tcMar>
            <w:vAlign w:val="center"/>
          </w:tcPr>
          <w:p w14:paraId="6BBB530C" w14:textId="77777777" w:rsidR="00210ABC" w:rsidRPr="003F3F20" w:rsidRDefault="00210ABC" w:rsidP="00CF1F41">
            <w:pPr>
              <w:suppressAutoHyphens/>
              <w:jc w:val="center"/>
              <w:rPr>
                <w:b/>
                <w:bCs/>
                <w:sz w:val="20"/>
                <w:szCs w:val="20"/>
                <w:lang w:val="fr-FR"/>
              </w:rPr>
            </w:pPr>
            <w:r w:rsidRPr="003F3F20">
              <w:rPr>
                <w:b/>
                <w:bCs/>
                <w:sz w:val="20"/>
                <w:szCs w:val="20"/>
                <w:lang w:val="fr-FR"/>
              </w:rPr>
              <w:t>2022</w:t>
            </w:r>
          </w:p>
        </w:tc>
      </w:tr>
      <w:tr w:rsidR="000179B8" w:rsidRPr="003F3F20" w14:paraId="523B4916" w14:textId="77777777" w:rsidTr="00CF1F41">
        <w:trPr>
          <w:trHeight w:val="271"/>
        </w:trPr>
        <w:tc>
          <w:tcPr>
            <w:tcW w:w="2425" w:type="pct"/>
            <w:shd w:val="clear" w:color="auto" w:fill="auto"/>
            <w:tcMar>
              <w:top w:w="17" w:type="dxa"/>
              <w:left w:w="108" w:type="dxa"/>
              <w:bottom w:w="17" w:type="dxa"/>
              <w:right w:w="108" w:type="dxa"/>
            </w:tcMar>
          </w:tcPr>
          <w:p w14:paraId="6D34BA60" w14:textId="77777777" w:rsidR="00210ABC" w:rsidRPr="003F3F20" w:rsidRDefault="00210ABC" w:rsidP="00CF1F41">
            <w:pPr>
              <w:suppressAutoHyphens/>
              <w:rPr>
                <w:sz w:val="20"/>
                <w:szCs w:val="20"/>
                <w:lang w:val="fr-FR"/>
              </w:rPr>
            </w:pPr>
            <w:r w:rsidRPr="003F3F20">
              <w:rPr>
                <w:sz w:val="20"/>
                <w:szCs w:val="20"/>
                <w:lang w:val="fr-FR"/>
              </w:rPr>
              <w:t>Consommation annuelle de HFC</w:t>
            </w:r>
          </w:p>
        </w:tc>
        <w:tc>
          <w:tcPr>
            <w:tcW w:w="858" w:type="pct"/>
            <w:shd w:val="clear" w:color="auto" w:fill="auto"/>
            <w:tcMar>
              <w:top w:w="17" w:type="dxa"/>
              <w:left w:w="108" w:type="dxa"/>
              <w:bottom w:w="17" w:type="dxa"/>
              <w:right w:w="108" w:type="dxa"/>
            </w:tcMar>
          </w:tcPr>
          <w:p w14:paraId="1ADEE951" w14:textId="77777777" w:rsidR="00210ABC" w:rsidRPr="003F3F20" w:rsidRDefault="00210ABC" w:rsidP="003F3F20">
            <w:pPr>
              <w:suppressAutoHyphens/>
              <w:ind w:right="179"/>
              <w:jc w:val="center"/>
              <w:rPr>
                <w:sz w:val="20"/>
                <w:szCs w:val="20"/>
                <w:lang w:val="fr-FR"/>
              </w:rPr>
            </w:pPr>
            <w:r w:rsidRPr="003F3F20">
              <w:rPr>
                <w:sz w:val="20"/>
                <w:szCs w:val="20"/>
                <w:lang w:val="fr-FR"/>
              </w:rPr>
              <w:t>281 524</w:t>
            </w:r>
          </w:p>
        </w:tc>
        <w:tc>
          <w:tcPr>
            <w:tcW w:w="858" w:type="pct"/>
            <w:shd w:val="clear" w:color="auto" w:fill="auto"/>
            <w:tcMar>
              <w:top w:w="17" w:type="dxa"/>
              <w:left w:w="108" w:type="dxa"/>
              <w:bottom w:w="17" w:type="dxa"/>
              <w:right w:w="108" w:type="dxa"/>
            </w:tcMar>
          </w:tcPr>
          <w:p w14:paraId="74A98663" w14:textId="77777777" w:rsidR="00210ABC" w:rsidRPr="003F3F20" w:rsidRDefault="00210ABC" w:rsidP="003F3F20">
            <w:pPr>
              <w:suppressAutoHyphens/>
              <w:ind w:right="179"/>
              <w:jc w:val="center"/>
              <w:rPr>
                <w:sz w:val="20"/>
                <w:szCs w:val="20"/>
                <w:lang w:val="fr-FR"/>
              </w:rPr>
            </w:pPr>
            <w:r w:rsidRPr="003F3F20">
              <w:rPr>
                <w:sz w:val="20"/>
                <w:szCs w:val="20"/>
                <w:lang w:val="fr-FR"/>
              </w:rPr>
              <w:t>289 342</w:t>
            </w:r>
          </w:p>
        </w:tc>
        <w:tc>
          <w:tcPr>
            <w:tcW w:w="858" w:type="pct"/>
            <w:shd w:val="clear" w:color="auto" w:fill="auto"/>
            <w:tcMar>
              <w:top w:w="17" w:type="dxa"/>
              <w:left w:w="108" w:type="dxa"/>
              <w:bottom w:w="17" w:type="dxa"/>
              <w:right w:w="108" w:type="dxa"/>
            </w:tcMar>
          </w:tcPr>
          <w:p w14:paraId="26958C7C" w14:textId="77777777" w:rsidR="00210ABC" w:rsidRPr="003F3F20" w:rsidRDefault="00210ABC" w:rsidP="003F3F20">
            <w:pPr>
              <w:suppressAutoHyphens/>
              <w:ind w:right="179"/>
              <w:jc w:val="center"/>
              <w:rPr>
                <w:sz w:val="20"/>
                <w:szCs w:val="20"/>
                <w:lang w:val="fr-FR"/>
              </w:rPr>
            </w:pPr>
            <w:r w:rsidRPr="003F3F20">
              <w:rPr>
                <w:sz w:val="20"/>
                <w:szCs w:val="20"/>
                <w:lang w:val="fr-FR"/>
              </w:rPr>
              <w:t>292 240</w:t>
            </w:r>
          </w:p>
        </w:tc>
      </w:tr>
      <w:tr w:rsidR="000179B8" w:rsidRPr="003F3F20" w14:paraId="51C8852B" w14:textId="77777777" w:rsidTr="00CF1F41">
        <w:trPr>
          <w:trHeight w:val="228"/>
        </w:trPr>
        <w:tc>
          <w:tcPr>
            <w:tcW w:w="2425" w:type="pct"/>
            <w:shd w:val="clear" w:color="auto" w:fill="auto"/>
            <w:tcMar>
              <w:top w:w="17" w:type="dxa"/>
              <w:left w:w="108" w:type="dxa"/>
              <w:bottom w:w="17" w:type="dxa"/>
              <w:right w:w="108" w:type="dxa"/>
            </w:tcMar>
          </w:tcPr>
          <w:p w14:paraId="476FBB3E" w14:textId="77777777" w:rsidR="00210ABC" w:rsidRPr="003F3F20" w:rsidRDefault="00210ABC" w:rsidP="00CF1F41">
            <w:pPr>
              <w:suppressAutoHyphens/>
              <w:rPr>
                <w:sz w:val="20"/>
                <w:szCs w:val="20"/>
                <w:lang w:val="fr-FR"/>
              </w:rPr>
            </w:pPr>
            <w:r w:rsidRPr="003F3F20">
              <w:rPr>
                <w:sz w:val="20"/>
                <w:szCs w:val="20"/>
                <w:lang w:val="fr-FR"/>
              </w:rPr>
              <w:t>Consommation moyenne de HFC en 2020-2022</w:t>
            </w:r>
          </w:p>
        </w:tc>
        <w:tc>
          <w:tcPr>
            <w:tcW w:w="2575" w:type="pct"/>
            <w:gridSpan w:val="3"/>
            <w:shd w:val="clear" w:color="auto" w:fill="auto"/>
            <w:tcMar>
              <w:top w:w="17" w:type="dxa"/>
              <w:left w:w="108" w:type="dxa"/>
              <w:bottom w:w="17" w:type="dxa"/>
              <w:right w:w="108" w:type="dxa"/>
            </w:tcMar>
          </w:tcPr>
          <w:p w14:paraId="246F02BB" w14:textId="77777777" w:rsidR="00210ABC" w:rsidRPr="003F3F20" w:rsidRDefault="00210ABC" w:rsidP="00CF1F41">
            <w:pPr>
              <w:suppressAutoHyphens/>
              <w:ind w:left="819" w:right="179"/>
              <w:jc w:val="right"/>
              <w:rPr>
                <w:sz w:val="20"/>
                <w:szCs w:val="20"/>
                <w:lang w:val="fr-FR"/>
              </w:rPr>
            </w:pPr>
            <w:r w:rsidRPr="003F3F20">
              <w:rPr>
                <w:sz w:val="20"/>
                <w:szCs w:val="20"/>
                <w:lang w:val="fr-FR"/>
              </w:rPr>
              <w:t>287 702</w:t>
            </w:r>
          </w:p>
        </w:tc>
      </w:tr>
      <w:tr w:rsidR="000179B8" w:rsidRPr="003F3F20" w14:paraId="2272C4B5" w14:textId="77777777" w:rsidTr="00CF1F41">
        <w:trPr>
          <w:trHeight w:val="235"/>
        </w:trPr>
        <w:tc>
          <w:tcPr>
            <w:tcW w:w="2425" w:type="pct"/>
            <w:shd w:val="clear" w:color="auto" w:fill="auto"/>
            <w:tcMar>
              <w:top w:w="17" w:type="dxa"/>
              <w:left w:w="108" w:type="dxa"/>
              <w:bottom w:w="17" w:type="dxa"/>
              <w:right w:w="108" w:type="dxa"/>
            </w:tcMar>
          </w:tcPr>
          <w:p w14:paraId="14A9962B" w14:textId="77777777" w:rsidR="00210ABC" w:rsidRPr="003F3F20" w:rsidRDefault="00210ABC" w:rsidP="00CF1F41">
            <w:pPr>
              <w:suppressAutoHyphens/>
              <w:ind w:right="1505"/>
              <w:jc w:val="left"/>
              <w:rPr>
                <w:sz w:val="20"/>
                <w:szCs w:val="20"/>
                <w:lang w:val="fr-FR"/>
              </w:rPr>
            </w:pPr>
            <w:r w:rsidRPr="003F3F20">
              <w:rPr>
                <w:sz w:val="20"/>
                <w:szCs w:val="20"/>
                <w:lang w:val="fr-FR"/>
              </w:rPr>
              <w:t xml:space="preserve">Valeur de référence pour les HCFC (65 %) </w:t>
            </w:r>
          </w:p>
        </w:tc>
        <w:tc>
          <w:tcPr>
            <w:tcW w:w="2575" w:type="pct"/>
            <w:gridSpan w:val="3"/>
            <w:shd w:val="clear" w:color="auto" w:fill="auto"/>
          </w:tcPr>
          <w:p w14:paraId="48F2B767" w14:textId="77777777" w:rsidR="00210ABC" w:rsidRPr="003F3F20" w:rsidRDefault="00210ABC" w:rsidP="00CF1F41">
            <w:pPr>
              <w:suppressAutoHyphens/>
              <w:ind w:left="819" w:right="253"/>
              <w:jc w:val="right"/>
              <w:rPr>
                <w:sz w:val="20"/>
                <w:szCs w:val="20"/>
                <w:lang w:val="fr-FR"/>
              </w:rPr>
            </w:pPr>
            <w:r w:rsidRPr="003F3F20">
              <w:rPr>
                <w:sz w:val="20"/>
                <w:szCs w:val="20"/>
                <w:lang w:val="fr-FR"/>
              </w:rPr>
              <w:t>216 947</w:t>
            </w:r>
          </w:p>
        </w:tc>
      </w:tr>
      <w:tr w:rsidR="000179B8" w:rsidRPr="003F3F20" w14:paraId="19EE821C" w14:textId="77777777" w:rsidTr="00CF1F41">
        <w:trPr>
          <w:trHeight w:val="221"/>
        </w:trPr>
        <w:tc>
          <w:tcPr>
            <w:tcW w:w="2425" w:type="pct"/>
            <w:shd w:val="clear" w:color="auto" w:fill="auto"/>
            <w:tcMar>
              <w:top w:w="17" w:type="dxa"/>
              <w:left w:w="108" w:type="dxa"/>
              <w:bottom w:w="17" w:type="dxa"/>
              <w:right w:w="108" w:type="dxa"/>
            </w:tcMar>
          </w:tcPr>
          <w:p w14:paraId="27F128E0" w14:textId="77777777" w:rsidR="00210ABC" w:rsidRPr="003F3F20" w:rsidRDefault="00210ABC" w:rsidP="00CF1F41">
            <w:pPr>
              <w:suppressAutoHyphens/>
              <w:ind w:right="1505"/>
              <w:jc w:val="left"/>
              <w:rPr>
                <w:b/>
                <w:bCs/>
                <w:sz w:val="20"/>
                <w:szCs w:val="20"/>
                <w:lang w:val="fr-FR"/>
              </w:rPr>
            </w:pPr>
            <w:r w:rsidRPr="003F3F20">
              <w:rPr>
                <w:b/>
                <w:bCs/>
                <w:sz w:val="20"/>
                <w:szCs w:val="20"/>
                <w:lang w:val="fr-FR"/>
              </w:rPr>
              <w:t>Valeur de référence pour les HFC</w:t>
            </w:r>
          </w:p>
        </w:tc>
        <w:tc>
          <w:tcPr>
            <w:tcW w:w="2575" w:type="pct"/>
            <w:gridSpan w:val="3"/>
            <w:shd w:val="clear" w:color="auto" w:fill="auto"/>
          </w:tcPr>
          <w:p w14:paraId="69B9DA09" w14:textId="77777777" w:rsidR="00210ABC" w:rsidRPr="003F3F20" w:rsidRDefault="00210ABC" w:rsidP="00CF1F41">
            <w:pPr>
              <w:suppressAutoHyphens/>
              <w:ind w:left="819" w:right="253"/>
              <w:jc w:val="right"/>
              <w:rPr>
                <w:b/>
                <w:bCs/>
                <w:sz w:val="20"/>
                <w:szCs w:val="20"/>
                <w:lang w:val="fr-FR"/>
              </w:rPr>
            </w:pPr>
            <w:r w:rsidRPr="003F3F20">
              <w:rPr>
                <w:b/>
                <w:bCs/>
                <w:sz w:val="20"/>
                <w:szCs w:val="20"/>
                <w:lang w:val="fr-FR"/>
              </w:rPr>
              <w:t>504 649</w:t>
            </w:r>
          </w:p>
        </w:tc>
      </w:tr>
      <w:bookmarkEnd w:id="2"/>
    </w:tbl>
    <w:p w14:paraId="6E0222CB" w14:textId="77777777" w:rsidR="00210ABC" w:rsidRPr="003F3F20" w:rsidRDefault="00210ABC" w:rsidP="00210ABC">
      <w:pPr>
        <w:suppressAutoHyphens/>
        <w:outlineLvl w:val="0"/>
        <w:rPr>
          <w:lang w:val="fr-FR"/>
        </w:rPr>
      </w:pPr>
    </w:p>
    <w:p w14:paraId="62FDAF8B" w14:textId="783036AA" w:rsidR="00210ABC" w:rsidRPr="003F3F20" w:rsidRDefault="00210ABC" w:rsidP="009874AC">
      <w:pPr>
        <w:pStyle w:val="Heading1"/>
        <w:rPr>
          <w:lang w:val="fr-FR"/>
        </w:rPr>
      </w:pPr>
      <w:bookmarkStart w:id="3" w:name="_Hlk118984480"/>
      <w:bookmarkStart w:id="4" w:name="_Hlk118804496"/>
      <w:r w:rsidRPr="003F3F20">
        <w:rPr>
          <w:lang w:val="fr-FR"/>
        </w:rPr>
        <w:t>Le Gouvernement du Congo a estimé qu'avec un taux de croissance annuel composite de 6 %, la consommation de HFC dans le pays passerai</w:t>
      </w:r>
      <w:r w:rsidR="003F3F20">
        <w:rPr>
          <w:lang w:val="fr-FR"/>
        </w:rPr>
        <w:t>t de 304 964 tonnes d'éq</w:t>
      </w:r>
      <w:r w:rsidRPr="003F3F20">
        <w:rPr>
          <w:lang w:val="fr-FR"/>
        </w:rPr>
        <w:t>-CO</w:t>
      </w:r>
      <w:r w:rsidRPr="003F3F20">
        <w:rPr>
          <w:vertAlign w:val="subscript"/>
          <w:lang w:val="fr-FR"/>
        </w:rPr>
        <w:t>2</w:t>
      </w:r>
      <w:r w:rsidRPr="003F3F20">
        <w:rPr>
          <w:rStyle w:val="FootnoteReference"/>
          <w:lang w:val="fr-FR"/>
        </w:rPr>
        <w:footnoteReference w:id="4"/>
      </w:r>
      <w:r w:rsidRPr="003F3F20">
        <w:rPr>
          <w:lang w:val="fr-FR"/>
        </w:rPr>
        <w:t xml:space="preserve"> en 2023 à 458 553 tonnes d'éq-CO</w:t>
      </w:r>
      <w:r w:rsidRPr="003F3F20">
        <w:rPr>
          <w:vertAlign w:val="subscript"/>
          <w:lang w:val="fr-FR"/>
        </w:rPr>
        <w:t>2</w:t>
      </w:r>
      <w:r w:rsidRPr="003F3F20">
        <w:rPr>
          <w:lang w:val="fr-FR"/>
        </w:rPr>
        <w:t xml:space="preserve"> en 2030. À cette allure, la consommation sera supérieure aux objectifs du Protocole de Montréal pour le Congo en 2030. Sans la mise en œuvre d'activités dans le cadre du KIP pour aider l'industrie à </w:t>
      </w:r>
      <w:r w:rsidRPr="003F3F20">
        <w:rPr>
          <w:lang w:val="fr-FR"/>
        </w:rPr>
        <w:lastRenderedPageBreak/>
        <w:t>réduire la consommation de HFC et à promouvoir l'adoption de technologies de remplacement, le pays pourrait ne pas être en mesure de maintenir la réduction de la consommation de HFC à long terme, car l'utilisation et la croissance de la population d'équipements à base</w:t>
      </w:r>
      <w:r w:rsidR="003F3F20">
        <w:rPr>
          <w:lang w:val="fr-FR"/>
        </w:rPr>
        <w:t xml:space="preserve"> </w:t>
      </w:r>
      <w:r w:rsidRPr="003F3F20">
        <w:rPr>
          <w:lang w:val="fr-FR"/>
        </w:rPr>
        <w:t>de HFC se poursuivraient.</w:t>
      </w:r>
    </w:p>
    <w:p w14:paraId="3944539E" w14:textId="1C3C497C" w:rsidR="00210ABC" w:rsidRPr="003F3F20" w:rsidRDefault="00210ABC" w:rsidP="009874AC">
      <w:pPr>
        <w:pStyle w:val="Heading1"/>
        <w:rPr>
          <w:lang w:val="fr-FR"/>
        </w:rPr>
      </w:pPr>
      <w:r w:rsidRPr="003F3F20">
        <w:rPr>
          <w:lang w:val="fr-FR"/>
        </w:rPr>
        <w:t xml:space="preserve">À la lumière de </w:t>
      </w:r>
      <w:r w:rsidR="003F3F20">
        <w:rPr>
          <w:lang w:val="fr-FR"/>
        </w:rPr>
        <w:t>ce qui précède</w:t>
      </w:r>
      <w:r w:rsidRPr="003F3F20">
        <w:rPr>
          <w:lang w:val="fr-FR"/>
        </w:rPr>
        <w:t>, le Gouvernement propose d’accélérer la réduction progressive des HFC et d’atteindre un niveau de consommation inférieur de 10 % à la consommation moyenne de HFC au cours des années de référence (48,7 % en dessous du niveau de référence et 43 % en dessous des limites de consommation du Protocole de Montréal) d’ici 2029, comme le montre le tableau 4.</w:t>
      </w:r>
    </w:p>
    <w:bookmarkEnd w:id="3"/>
    <w:bookmarkEnd w:id="4"/>
    <w:p w14:paraId="0D48B25D" w14:textId="77777777" w:rsidR="00210ABC" w:rsidRPr="003F3F20" w:rsidRDefault="00210ABC" w:rsidP="00210ABC">
      <w:pPr>
        <w:keepNext/>
        <w:suppressAutoHyphens/>
        <w:ind w:left="34"/>
        <w:rPr>
          <w:b/>
          <w:sz w:val="18"/>
          <w:szCs w:val="18"/>
          <w:lang w:val="fr-FR"/>
        </w:rPr>
      </w:pPr>
      <w:r w:rsidRPr="003F3F20">
        <w:rPr>
          <w:b/>
          <w:bCs/>
          <w:lang w:val="fr-FR"/>
        </w:rPr>
        <w:t>Tableau 4. Limites de consommation de HFC proposées dans le cadre de la phase I du KIP pour le Congo (en tonnes d'éq-CO</w:t>
      </w:r>
      <w:r w:rsidRPr="003F3F20">
        <w:rPr>
          <w:b/>
          <w:bCs/>
          <w:vertAlign w:val="subscript"/>
          <w:lang w:val="fr-FR"/>
        </w:rPr>
        <w:t>2</w:t>
      </w:r>
      <w:r w:rsidRPr="003F3F20">
        <w:rPr>
          <w:b/>
          <w:bCs/>
          <w:lang w:val="fr-FR"/>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29" w:type="dxa"/>
          <w:right w:w="29" w:type="dxa"/>
        </w:tblCellMar>
        <w:tblLook w:val="04A0" w:firstRow="1" w:lastRow="0" w:firstColumn="1" w:lastColumn="0" w:noHBand="0" w:noVBand="1"/>
      </w:tblPr>
      <w:tblGrid>
        <w:gridCol w:w="1141"/>
        <w:gridCol w:w="690"/>
        <w:gridCol w:w="948"/>
        <w:gridCol w:w="949"/>
        <w:gridCol w:w="983"/>
        <w:gridCol w:w="915"/>
        <w:gridCol w:w="947"/>
        <w:gridCol w:w="949"/>
        <w:gridCol w:w="949"/>
        <w:gridCol w:w="947"/>
      </w:tblGrid>
      <w:tr w:rsidR="000179B8" w:rsidRPr="003F3F20" w14:paraId="0687C4A2" w14:textId="77777777" w:rsidTr="00CF1F41">
        <w:trPr>
          <w:trHeight w:val="179"/>
          <w:tblHeader/>
          <w:jc w:val="center"/>
        </w:trPr>
        <w:tc>
          <w:tcPr>
            <w:tcW w:w="971" w:type="pct"/>
            <w:gridSpan w:val="2"/>
            <w:shd w:val="clear" w:color="auto" w:fill="FFFFFF" w:themeFill="background1"/>
          </w:tcPr>
          <w:p w14:paraId="38EF44B8" w14:textId="77777777" w:rsidR="00210ABC" w:rsidRPr="003F3F20" w:rsidRDefault="00210ABC" w:rsidP="00CF1F41">
            <w:pPr>
              <w:keepNext/>
              <w:suppressAutoHyphens/>
              <w:ind w:left="105"/>
              <w:rPr>
                <w:rFonts w:asciiTheme="majorBidi" w:hAnsiTheme="majorBidi" w:cstheme="majorBidi"/>
                <w:sz w:val="20"/>
                <w:szCs w:val="20"/>
                <w:lang w:val="fr-FR"/>
              </w:rPr>
            </w:pPr>
            <w:bookmarkStart w:id="5" w:name="_Hlk118804508"/>
          </w:p>
        </w:tc>
        <w:tc>
          <w:tcPr>
            <w:tcW w:w="503" w:type="pct"/>
            <w:shd w:val="clear" w:color="auto" w:fill="FFFFFF" w:themeFill="background1"/>
          </w:tcPr>
          <w:p w14:paraId="4E2C23C1" w14:textId="77777777" w:rsidR="00210ABC" w:rsidRPr="003F3F20" w:rsidRDefault="00210ABC" w:rsidP="00CF1F41">
            <w:pPr>
              <w:keepNext/>
              <w:suppressAutoHyphens/>
              <w:jc w:val="center"/>
              <w:rPr>
                <w:rFonts w:asciiTheme="majorBidi" w:hAnsiTheme="majorBidi" w:cstheme="majorBidi"/>
                <w:b/>
                <w:sz w:val="20"/>
                <w:szCs w:val="20"/>
                <w:lang w:val="fr-FR"/>
              </w:rPr>
            </w:pPr>
            <w:r w:rsidRPr="003F3F20">
              <w:rPr>
                <w:rFonts w:asciiTheme="majorBidi" w:hAnsiTheme="majorBidi" w:cstheme="majorBidi"/>
                <w:b/>
                <w:sz w:val="20"/>
                <w:szCs w:val="20"/>
                <w:lang w:val="fr-FR"/>
              </w:rPr>
              <w:t>2023</w:t>
            </w:r>
          </w:p>
        </w:tc>
        <w:tc>
          <w:tcPr>
            <w:tcW w:w="504" w:type="pct"/>
            <w:shd w:val="clear" w:color="auto" w:fill="FFFFFF" w:themeFill="background1"/>
          </w:tcPr>
          <w:p w14:paraId="0E6485F2" w14:textId="77777777" w:rsidR="00210ABC" w:rsidRPr="003F3F20" w:rsidRDefault="00210ABC" w:rsidP="00CF1F41">
            <w:pPr>
              <w:keepNext/>
              <w:suppressAutoHyphens/>
              <w:jc w:val="center"/>
              <w:rPr>
                <w:rFonts w:asciiTheme="majorBidi" w:hAnsiTheme="majorBidi" w:cstheme="majorBidi"/>
                <w:b/>
                <w:sz w:val="20"/>
                <w:szCs w:val="20"/>
                <w:lang w:val="fr-FR"/>
              </w:rPr>
            </w:pPr>
            <w:r w:rsidRPr="003F3F20">
              <w:rPr>
                <w:rFonts w:asciiTheme="majorBidi" w:hAnsiTheme="majorBidi" w:cstheme="majorBidi"/>
                <w:b/>
                <w:sz w:val="20"/>
                <w:szCs w:val="20"/>
                <w:lang w:val="fr-FR"/>
              </w:rPr>
              <w:t>2024</w:t>
            </w:r>
          </w:p>
        </w:tc>
        <w:tc>
          <w:tcPr>
            <w:tcW w:w="522" w:type="pct"/>
            <w:shd w:val="clear" w:color="auto" w:fill="FFFFFF" w:themeFill="background1"/>
          </w:tcPr>
          <w:p w14:paraId="41735ECB" w14:textId="77777777" w:rsidR="00210ABC" w:rsidRPr="003F3F20" w:rsidRDefault="00210ABC" w:rsidP="00CF1F41">
            <w:pPr>
              <w:keepNext/>
              <w:suppressAutoHyphens/>
              <w:jc w:val="center"/>
              <w:rPr>
                <w:rFonts w:asciiTheme="majorBidi" w:hAnsiTheme="majorBidi" w:cstheme="majorBidi"/>
                <w:b/>
                <w:sz w:val="20"/>
                <w:szCs w:val="20"/>
                <w:lang w:val="fr-FR"/>
              </w:rPr>
            </w:pPr>
            <w:r w:rsidRPr="003F3F20">
              <w:rPr>
                <w:rFonts w:asciiTheme="majorBidi" w:hAnsiTheme="majorBidi" w:cstheme="majorBidi"/>
                <w:b/>
                <w:sz w:val="20"/>
                <w:szCs w:val="20"/>
                <w:lang w:val="fr-FR"/>
              </w:rPr>
              <w:t>2025</w:t>
            </w:r>
          </w:p>
        </w:tc>
        <w:tc>
          <w:tcPr>
            <w:tcW w:w="486" w:type="pct"/>
            <w:shd w:val="clear" w:color="auto" w:fill="FFFFFF" w:themeFill="background1"/>
          </w:tcPr>
          <w:p w14:paraId="02086F56" w14:textId="77777777" w:rsidR="00210ABC" w:rsidRPr="003F3F20" w:rsidRDefault="00210ABC" w:rsidP="00CF1F41">
            <w:pPr>
              <w:keepNext/>
              <w:suppressAutoHyphens/>
              <w:jc w:val="center"/>
              <w:rPr>
                <w:rFonts w:asciiTheme="majorBidi" w:hAnsiTheme="majorBidi" w:cstheme="majorBidi"/>
                <w:b/>
                <w:sz w:val="20"/>
                <w:szCs w:val="20"/>
                <w:lang w:val="fr-FR"/>
              </w:rPr>
            </w:pPr>
            <w:r w:rsidRPr="003F3F20">
              <w:rPr>
                <w:rFonts w:asciiTheme="majorBidi" w:hAnsiTheme="majorBidi" w:cstheme="majorBidi"/>
                <w:b/>
                <w:sz w:val="20"/>
                <w:szCs w:val="20"/>
                <w:lang w:val="fr-FR"/>
              </w:rPr>
              <w:t>2026</w:t>
            </w:r>
          </w:p>
        </w:tc>
        <w:tc>
          <w:tcPr>
            <w:tcW w:w="503" w:type="pct"/>
            <w:shd w:val="clear" w:color="auto" w:fill="FFFFFF" w:themeFill="background1"/>
          </w:tcPr>
          <w:p w14:paraId="18A3E4B3" w14:textId="77777777" w:rsidR="00210ABC" w:rsidRPr="003F3F20" w:rsidRDefault="00210ABC" w:rsidP="00CF1F41">
            <w:pPr>
              <w:keepNext/>
              <w:suppressAutoHyphens/>
              <w:jc w:val="center"/>
              <w:rPr>
                <w:rFonts w:asciiTheme="majorBidi" w:hAnsiTheme="majorBidi" w:cstheme="majorBidi"/>
                <w:b/>
                <w:sz w:val="20"/>
                <w:szCs w:val="20"/>
                <w:lang w:val="fr-FR"/>
              </w:rPr>
            </w:pPr>
            <w:r w:rsidRPr="003F3F20">
              <w:rPr>
                <w:rFonts w:asciiTheme="majorBidi" w:hAnsiTheme="majorBidi" w:cstheme="majorBidi"/>
                <w:b/>
                <w:sz w:val="20"/>
                <w:szCs w:val="20"/>
                <w:lang w:val="fr-FR"/>
              </w:rPr>
              <w:t>2027</w:t>
            </w:r>
          </w:p>
        </w:tc>
        <w:tc>
          <w:tcPr>
            <w:tcW w:w="504" w:type="pct"/>
            <w:shd w:val="clear" w:color="auto" w:fill="FFFFFF" w:themeFill="background1"/>
          </w:tcPr>
          <w:p w14:paraId="6289722E" w14:textId="77777777" w:rsidR="00210ABC" w:rsidRPr="003F3F20" w:rsidRDefault="00210ABC" w:rsidP="00CF1F41">
            <w:pPr>
              <w:keepNext/>
              <w:suppressAutoHyphens/>
              <w:jc w:val="center"/>
              <w:rPr>
                <w:rFonts w:asciiTheme="majorBidi" w:hAnsiTheme="majorBidi" w:cstheme="majorBidi"/>
                <w:b/>
                <w:sz w:val="20"/>
                <w:szCs w:val="20"/>
                <w:lang w:val="fr-FR"/>
              </w:rPr>
            </w:pPr>
            <w:r w:rsidRPr="003F3F20">
              <w:rPr>
                <w:rFonts w:asciiTheme="majorBidi" w:hAnsiTheme="majorBidi" w:cstheme="majorBidi"/>
                <w:b/>
                <w:sz w:val="20"/>
                <w:szCs w:val="20"/>
                <w:lang w:val="fr-FR"/>
              </w:rPr>
              <w:t>2028</w:t>
            </w:r>
          </w:p>
        </w:tc>
        <w:tc>
          <w:tcPr>
            <w:tcW w:w="504" w:type="pct"/>
            <w:shd w:val="clear" w:color="auto" w:fill="FFFFFF" w:themeFill="background1"/>
          </w:tcPr>
          <w:p w14:paraId="4DEE46AC" w14:textId="77777777" w:rsidR="00210ABC" w:rsidRPr="003F3F20" w:rsidRDefault="00210ABC" w:rsidP="00CF1F41">
            <w:pPr>
              <w:keepNext/>
              <w:suppressAutoHyphens/>
              <w:jc w:val="center"/>
              <w:rPr>
                <w:rFonts w:asciiTheme="majorBidi" w:hAnsiTheme="majorBidi" w:cstheme="majorBidi"/>
                <w:b/>
                <w:sz w:val="20"/>
                <w:szCs w:val="20"/>
                <w:lang w:val="fr-FR"/>
              </w:rPr>
            </w:pPr>
            <w:r w:rsidRPr="003F3F20">
              <w:rPr>
                <w:rFonts w:asciiTheme="majorBidi" w:hAnsiTheme="majorBidi" w:cstheme="majorBidi"/>
                <w:b/>
                <w:sz w:val="20"/>
                <w:szCs w:val="20"/>
                <w:lang w:val="fr-FR"/>
              </w:rPr>
              <w:t>2029</w:t>
            </w:r>
          </w:p>
        </w:tc>
        <w:tc>
          <w:tcPr>
            <w:tcW w:w="503" w:type="pct"/>
            <w:shd w:val="clear" w:color="auto" w:fill="FFFFFF" w:themeFill="background1"/>
          </w:tcPr>
          <w:p w14:paraId="491A06E8" w14:textId="77777777" w:rsidR="00210ABC" w:rsidRPr="003F3F20" w:rsidRDefault="00210ABC" w:rsidP="00CF1F41">
            <w:pPr>
              <w:keepNext/>
              <w:suppressAutoHyphens/>
              <w:jc w:val="center"/>
              <w:rPr>
                <w:rFonts w:asciiTheme="majorBidi" w:hAnsiTheme="majorBidi" w:cstheme="majorBidi"/>
                <w:b/>
                <w:sz w:val="20"/>
                <w:szCs w:val="20"/>
                <w:lang w:val="fr-FR"/>
              </w:rPr>
            </w:pPr>
            <w:r w:rsidRPr="003F3F20">
              <w:rPr>
                <w:rFonts w:asciiTheme="majorBidi" w:hAnsiTheme="majorBidi" w:cstheme="majorBidi"/>
                <w:b/>
                <w:sz w:val="20"/>
                <w:szCs w:val="20"/>
                <w:lang w:val="fr-FR"/>
              </w:rPr>
              <w:t>2030</w:t>
            </w:r>
          </w:p>
        </w:tc>
      </w:tr>
      <w:tr w:rsidR="000179B8" w:rsidRPr="003F3F20" w14:paraId="4EC9D628" w14:textId="77777777" w:rsidTr="00CF1F41">
        <w:trPr>
          <w:trHeight w:val="172"/>
          <w:jc w:val="center"/>
        </w:trPr>
        <w:tc>
          <w:tcPr>
            <w:tcW w:w="971" w:type="pct"/>
            <w:gridSpan w:val="2"/>
            <w:shd w:val="clear" w:color="auto" w:fill="auto"/>
          </w:tcPr>
          <w:p w14:paraId="218F1FDE" w14:textId="77777777" w:rsidR="00210ABC" w:rsidRPr="003F3F20" w:rsidRDefault="00210ABC" w:rsidP="00CF1F41">
            <w:pPr>
              <w:suppressAutoHyphens/>
              <w:ind w:left="105" w:right="41"/>
              <w:jc w:val="left"/>
              <w:rPr>
                <w:rFonts w:asciiTheme="majorBidi" w:hAnsiTheme="majorBidi" w:cstheme="majorBidi"/>
                <w:sz w:val="20"/>
                <w:szCs w:val="20"/>
                <w:lang w:val="fr-FR"/>
              </w:rPr>
            </w:pPr>
            <w:r w:rsidRPr="003F3F20">
              <w:rPr>
                <w:rFonts w:asciiTheme="majorBidi" w:hAnsiTheme="majorBidi" w:cstheme="majorBidi"/>
                <w:sz w:val="20"/>
                <w:szCs w:val="20"/>
                <w:lang w:val="fr-FR"/>
              </w:rPr>
              <w:t>Limites de consommation du Protocole de Montréal</w:t>
            </w:r>
          </w:p>
        </w:tc>
        <w:tc>
          <w:tcPr>
            <w:tcW w:w="503" w:type="pct"/>
            <w:tcMar>
              <w:left w:w="85" w:type="dxa"/>
              <w:right w:w="85" w:type="dxa"/>
            </w:tcMar>
          </w:tcPr>
          <w:p w14:paraId="0AC65727" w14:textId="77777777" w:rsidR="00210ABC" w:rsidRPr="003F3F20" w:rsidRDefault="00210ABC" w:rsidP="00CF1F41">
            <w:pPr>
              <w:suppressAutoHyphens/>
              <w:ind w:right="-7"/>
              <w:jc w:val="right"/>
              <w:rPr>
                <w:rFonts w:asciiTheme="majorBidi" w:hAnsiTheme="majorBidi" w:cstheme="majorBidi"/>
                <w:sz w:val="20"/>
                <w:szCs w:val="20"/>
                <w:lang w:val="fr-FR"/>
              </w:rPr>
            </w:pPr>
            <w:proofErr w:type="spellStart"/>
            <w:r w:rsidRPr="003F3F20">
              <w:rPr>
                <w:rFonts w:asciiTheme="majorBidi" w:hAnsiTheme="majorBidi" w:cstheme="majorBidi"/>
                <w:sz w:val="20"/>
                <w:szCs w:val="20"/>
                <w:lang w:val="fr-FR"/>
              </w:rPr>
              <w:t>s.o</w:t>
            </w:r>
            <w:proofErr w:type="spellEnd"/>
            <w:r w:rsidRPr="003F3F20">
              <w:rPr>
                <w:rFonts w:asciiTheme="majorBidi" w:hAnsiTheme="majorBidi" w:cstheme="majorBidi"/>
                <w:sz w:val="20"/>
                <w:szCs w:val="20"/>
                <w:lang w:val="fr-FR"/>
              </w:rPr>
              <w:t>.</w:t>
            </w:r>
          </w:p>
        </w:tc>
        <w:tc>
          <w:tcPr>
            <w:tcW w:w="504" w:type="pct"/>
            <w:shd w:val="clear" w:color="000000" w:fill="FFFFFF"/>
            <w:tcMar>
              <w:left w:w="85" w:type="dxa"/>
              <w:right w:w="85" w:type="dxa"/>
            </w:tcMar>
          </w:tcPr>
          <w:p w14:paraId="760A1BED" w14:textId="77777777" w:rsidR="00210ABC" w:rsidRPr="003F3F20" w:rsidRDefault="00210ABC" w:rsidP="00CF1F41">
            <w:pPr>
              <w:suppressAutoHyphens/>
              <w:ind w:right="-7"/>
              <w:jc w:val="right"/>
              <w:rPr>
                <w:rFonts w:asciiTheme="majorBidi" w:hAnsiTheme="majorBidi" w:cstheme="majorBidi"/>
                <w:sz w:val="20"/>
                <w:szCs w:val="20"/>
                <w:lang w:val="fr-FR"/>
              </w:rPr>
            </w:pPr>
            <w:r w:rsidRPr="003F3F20">
              <w:rPr>
                <w:rFonts w:asciiTheme="majorBidi" w:hAnsiTheme="majorBidi" w:cstheme="majorBidi"/>
                <w:sz w:val="20"/>
                <w:szCs w:val="20"/>
                <w:lang w:val="fr-FR"/>
              </w:rPr>
              <w:t>504 649</w:t>
            </w:r>
          </w:p>
        </w:tc>
        <w:tc>
          <w:tcPr>
            <w:tcW w:w="522" w:type="pct"/>
            <w:shd w:val="clear" w:color="000000" w:fill="FFFFFF"/>
            <w:tcMar>
              <w:left w:w="85" w:type="dxa"/>
              <w:right w:w="85" w:type="dxa"/>
            </w:tcMar>
          </w:tcPr>
          <w:p w14:paraId="7CDE4C1A" w14:textId="77777777" w:rsidR="00210ABC" w:rsidRPr="003F3F20" w:rsidRDefault="00210ABC" w:rsidP="00CF1F41">
            <w:pPr>
              <w:suppressAutoHyphens/>
              <w:ind w:right="-7"/>
              <w:jc w:val="right"/>
              <w:rPr>
                <w:rFonts w:asciiTheme="majorBidi" w:hAnsiTheme="majorBidi" w:cstheme="majorBidi"/>
                <w:sz w:val="20"/>
                <w:szCs w:val="20"/>
                <w:lang w:val="fr-FR"/>
              </w:rPr>
            </w:pPr>
            <w:r w:rsidRPr="003F3F20">
              <w:rPr>
                <w:rFonts w:asciiTheme="majorBidi" w:hAnsiTheme="majorBidi" w:cstheme="majorBidi"/>
                <w:sz w:val="20"/>
                <w:szCs w:val="20"/>
                <w:lang w:val="fr-FR"/>
              </w:rPr>
              <w:t>504 649</w:t>
            </w:r>
          </w:p>
        </w:tc>
        <w:tc>
          <w:tcPr>
            <w:tcW w:w="486" w:type="pct"/>
            <w:shd w:val="clear" w:color="000000" w:fill="FFFFFF"/>
            <w:tcMar>
              <w:left w:w="85" w:type="dxa"/>
              <w:right w:w="85" w:type="dxa"/>
            </w:tcMar>
          </w:tcPr>
          <w:p w14:paraId="771A8F22" w14:textId="77777777" w:rsidR="00210ABC" w:rsidRPr="003F3F20" w:rsidRDefault="00210ABC" w:rsidP="00CF1F41">
            <w:pPr>
              <w:suppressAutoHyphens/>
              <w:ind w:right="-7"/>
              <w:jc w:val="right"/>
              <w:rPr>
                <w:rFonts w:asciiTheme="majorBidi" w:hAnsiTheme="majorBidi" w:cstheme="majorBidi"/>
                <w:sz w:val="20"/>
                <w:szCs w:val="20"/>
                <w:lang w:val="fr-FR"/>
              </w:rPr>
            </w:pPr>
            <w:r w:rsidRPr="003F3F20">
              <w:rPr>
                <w:rFonts w:asciiTheme="majorBidi" w:hAnsiTheme="majorBidi" w:cstheme="majorBidi"/>
                <w:sz w:val="20"/>
                <w:szCs w:val="20"/>
                <w:lang w:val="fr-FR"/>
              </w:rPr>
              <w:t>504 649</w:t>
            </w:r>
          </w:p>
        </w:tc>
        <w:tc>
          <w:tcPr>
            <w:tcW w:w="503" w:type="pct"/>
            <w:shd w:val="clear" w:color="000000" w:fill="FFFFFF"/>
            <w:tcMar>
              <w:left w:w="85" w:type="dxa"/>
              <w:right w:w="85" w:type="dxa"/>
            </w:tcMar>
          </w:tcPr>
          <w:p w14:paraId="50F1F7C6" w14:textId="77777777" w:rsidR="00210ABC" w:rsidRPr="003F3F20" w:rsidRDefault="00210ABC" w:rsidP="00CF1F41">
            <w:pPr>
              <w:suppressAutoHyphens/>
              <w:ind w:right="-7"/>
              <w:jc w:val="right"/>
              <w:rPr>
                <w:rFonts w:asciiTheme="majorBidi" w:hAnsiTheme="majorBidi" w:cstheme="majorBidi"/>
                <w:sz w:val="20"/>
                <w:szCs w:val="20"/>
                <w:lang w:val="fr-FR"/>
              </w:rPr>
            </w:pPr>
            <w:r w:rsidRPr="003F3F20">
              <w:rPr>
                <w:rFonts w:asciiTheme="majorBidi" w:hAnsiTheme="majorBidi" w:cstheme="majorBidi"/>
                <w:sz w:val="20"/>
                <w:szCs w:val="20"/>
                <w:lang w:val="fr-FR"/>
              </w:rPr>
              <w:t>504 649</w:t>
            </w:r>
          </w:p>
        </w:tc>
        <w:tc>
          <w:tcPr>
            <w:tcW w:w="504" w:type="pct"/>
            <w:shd w:val="clear" w:color="000000" w:fill="FFFFFF"/>
            <w:tcMar>
              <w:left w:w="85" w:type="dxa"/>
              <w:right w:w="85" w:type="dxa"/>
            </w:tcMar>
          </w:tcPr>
          <w:p w14:paraId="6DBB3A79" w14:textId="77777777" w:rsidR="00210ABC" w:rsidRPr="003F3F20" w:rsidRDefault="00210ABC" w:rsidP="00CF1F41">
            <w:pPr>
              <w:suppressAutoHyphens/>
              <w:ind w:right="-7"/>
              <w:jc w:val="right"/>
              <w:rPr>
                <w:rFonts w:asciiTheme="majorBidi" w:hAnsiTheme="majorBidi" w:cstheme="majorBidi"/>
                <w:sz w:val="20"/>
                <w:szCs w:val="20"/>
                <w:lang w:val="fr-FR"/>
              </w:rPr>
            </w:pPr>
            <w:r w:rsidRPr="003F3F20">
              <w:rPr>
                <w:rFonts w:asciiTheme="majorBidi" w:hAnsiTheme="majorBidi" w:cstheme="majorBidi"/>
                <w:sz w:val="20"/>
                <w:szCs w:val="20"/>
                <w:lang w:val="fr-FR"/>
              </w:rPr>
              <w:t>504 649</w:t>
            </w:r>
          </w:p>
        </w:tc>
        <w:tc>
          <w:tcPr>
            <w:tcW w:w="504" w:type="pct"/>
            <w:shd w:val="clear" w:color="000000" w:fill="FFFFFF"/>
            <w:tcMar>
              <w:left w:w="85" w:type="dxa"/>
              <w:right w:w="85" w:type="dxa"/>
            </w:tcMar>
          </w:tcPr>
          <w:p w14:paraId="42BF221A" w14:textId="77777777" w:rsidR="00210ABC" w:rsidRPr="003F3F20" w:rsidRDefault="00210ABC" w:rsidP="00CF1F41">
            <w:pPr>
              <w:suppressAutoHyphens/>
              <w:ind w:right="-7"/>
              <w:jc w:val="right"/>
              <w:rPr>
                <w:rFonts w:asciiTheme="majorBidi" w:hAnsiTheme="majorBidi" w:cstheme="majorBidi"/>
                <w:sz w:val="20"/>
                <w:szCs w:val="20"/>
                <w:lang w:val="fr-FR"/>
              </w:rPr>
            </w:pPr>
            <w:r w:rsidRPr="003F3F20">
              <w:rPr>
                <w:rFonts w:asciiTheme="majorBidi" w:hAnsiTheme="majorBidi" w:cstheme="majorBidi"/>
                <w:sz w:val="20"/>
                <w:szCs w:val="20"/>
                <w:lang w:val="fr-FR"/>
              </w:rPr>
              <w:t>454 184</w:t>
            </w:r>
          </w:p>
        </w:tc>
        <w:tc>
          <w:tcPr>
            <w:tcW w:w="503" w:type="pct"/>
            <w:shd w:val="clear" w:color="000000" w:fill="FFFFFF"/>
            <w:tcMar>
              <w:left w:w="85" w:type="dxa"/>
              <w:right w:w="85" w:type="dxa"/>
            </w:tcMar>
          </w:tcPr>
          <w:p w14:paraId="398C19E2" w14:textId="77777777" w:rsidR="00210ABC" w:rsidRPr="003F3F20" w:rsidRDefault="00210ABC" w:rsidP="00CF1F41">
            <w:pPr>
              <w:suppressAutoHyphens/>
              <w:ind w:left="-137" w:right="-7"/>
              <w:jc w:val="right"/>
              <w:rPr>
                <w:rFonts w:asciiTheme="majorBidi" w:hAnsiTheme="majorBidi" w:cstheme="majorBidi"/>
                <w:sz w:val="20"/>
                <w:szCs w:val="20"/>
                <w:lang w:val="fr-FR"/>
              </w:rPr>
            </w:pPr>
            <w:r w:rsidRPr="003F3F20">
              <w:rPr>
                <w:rFonts w:asciiTheme="majorBidi" w:hAnsiTheme="majorBidi" w:cstheme="majorBidi"/>
                <w:sz w:val="20"/>
                <w:szCs w:val="20"/>
                <w:lang w:val="fr-FR"/>
              </w:rPr>
              <w:t>454 184</w:t>
            </w:r>
          </w:p>
        </w:tc>
      </w:tr>
      <w:tr w:rsidR="000179B8" w:rsidRPr="003F3F20" w14:paraId="57C5E278" w14:textId="77777777" w:rsidTr="00CF1F41">
        <w:trPr>
          <w:trHeight w:val="340"/>
          <w:jc w:val="center"/>
        </w:trPr>
        <w:tc>
          <w:tcPr>
            <w:tcW w:w="971" w:type="pct"/>
            <w:gridSpan w:val="2"/>
            <w:shd w:val="clear" w:color="auto" w:fill="auto"/>
          </w:tcPr>
          <w:p w14:paraId="30299B51" w14:textId="77777777" w:rsidR="00210ABC" w:rsidRPr="003F3F20" w:rsidRDefault="00210ABC" w:rsidP="00CF1F41">
            <w:pPr>
              <w:suppressAutoHyphens/>
              <w:ind w:left="105" w:right="-28"/>
              <w:jc w:val="left"/>
              <w:rPr>
                <w:rFonts w:asciiTheme="majorBidi" w:hAnsiTheme="majorBidi" w:cstheme="majorBidi"/>
                <w:b/>
                <w:bCs/>
                <w:sz w:val="20"/>
                <w:szCs w:val="20"/>
                <w:lang w:val="fr-FR"/>
              </w:rPr>
            </w:pPr>
            <w:r w:rsidRPr="003F3F20">
              <w:rPr>
                <w:rFonts w:asciiTheme="majorBidi" w:hAnsiTheme="majorBidi" w:cstheme="majorBidi"/>
                <w:b/>
                <w:bCs/>
                <w:sz w:val="20"/>
                <w:szCs w:val="20"/>
                <w:lang w:val="fr-FR"/>
              </w:rPr>
              <w:t>Consommation estimée dans le cadre du KIP</w:t>
            </w:r>
          </w:p>
        </w:tc>
        <w:tc>
          <w:tcPr>
            <w:tcW w:w="503" w:type="pct"/>
            <w:tcMar>
              <w:left w:w="85" w:type="dxa"/>
              <w:right w:w="85" w:type="dxa"/>
            </w:tcMar>
          </w:tcPr>
          <w:p w14:paraId="473843A6" w14:textId="77777777" w:rsidR="00210ABC" w:rsidRPr="003F3F20" w:rsidRDefault="00210ABC" w:rsidP="00CF1F41">
            <w:pPr>
              <w:suppressAutoHyphens/>
              <w:ind w:right="-7"/>
              <w:jc w:val="right"/>
              <w:rPr>
                <w:rFonts w:asciiTheme="majorBidi" w:hAnsiTheme="majorBidi" w:cstheme="majorBidi"/>
                <w:b/>
                <w:bCs/>
                <w:sz w:val="20"/>
                <w:szCs w:val="20"/>
                <w:lang w:val="fr-FR"/>
              </w:rPr>
            </w:pPr>
            <w:r w:rsidRPr="003F3F20">
              <w:rPr>
                <w:rFonts w:asciiTheme="majorBidi" w:hAnsiTheme="majorBidi" w:cstheme="majorBidi"/>
                <w:b/>
                <w:bCs/>
                <w:sz w:val="20"/>
                <w:szCs w:val="20"/>
                <w:lang w:val="fr-FR"/>
              </w:rPr>
              <w:t>304 964*</w:t>
            </w:r>
          </w:p>
        </w:tc>
        <w:tc>
          <w:tcPr>
            <w:tcW w:w="504" w:type="pct"/>
            <w:shd w:val="clear" w:color="auto" w:fill="auto"/>
            <w:tcMar>
              <w:left w:w="85" w:type="dxa"/>
              <w:right w:w="85" w:type="dxa"/>
            </w:tcMar>
          </w:tcPr>
          <w:p w14:paraId="54880D3F" w14:textId="77777777" w:rsidR="00210ABC" w:rsidRPr="003F3F20" w:rsidRDefault="00210ABC" w:rsidP="00CF1F41">
            <w:pPr>
              <w:suppressAutoHyphens/>
              <w:ind w:right="-7"/>
              <w:jc w:val="right"/>
              <w:rPr>
                <w:rFonts w:asciiTheme="majorBidi" w:hAnsiTheme="majorBidi" w:cstheme="majorBidi"/>
                <w:b/>
                <w:bCs/>
                <w:sz w:val="20"/>
                <w:szCs w:val="20"/>
                <w:lang w:val="fr-FR"/>
              </w:rPr>
            </w:pPr>
            <w:r w:rsidRPr="003F3F20">
              <w:rPr>
                <w:rFonts w:asciiTheme="majorBidi" w:hAnsiTheme="majorBidi" w:cstheme="majorBidi"/>
                <w:b/>
                <w:bCs/>
                <w:sz w:val="20"/>
                <w:szCs w:val="20"/>
                <w:lang w:val="fr-FR"/>
              </w:rPr>
              <w:t>330 903</w:t>
            </w:r>
          </w:p>
        </w:tc>
        <w:tc>
          <w:tcPr>
            <w:tcW w:w="522" w:type="pct"/>
            <w:shd w:val="clear" w:color="auto" w:fill="auto"/>
            <w:tcMar>
              <w:left w:w="85" w:type="dxa"/>
              <w:right w:w="85" w:type="dxa"/>
            </w:tcMar>
          </w:tcPr>
          <w:p w14:paraId="027110D8" w14:textId="77777777" w:rsidR="00210ABC" w:rsidRPr="003F3F20" w:rsidRDefault="00210ABC" w:rsidP="00CF1F41">
            <w:pPr>
              <w:suppressAutoHyphens/>
              <w:ind w:right="-7"/>
              <w:jc w:val="right"/>
              <w:rPr>
                <w:rFonts w:asciiTheme="majorBidi" w:hAnsiTheme="majorBidi" w:cstheme="majorBidi"/>
                <w:b/>
                <w:bCs/>
                <w:sz w:val="20"/>
                <w:szCs w:val="20"/>
                <w:lang w:val="fr-FR"/>
              </w:rPr>
            </w:pPr>
            <w:r w:rsidRPr="003F3F20">
              <w:rPr>
                <w:rFonts w:asciiTheme="majorBidi" w:hAnsiTheme="majorBidi" w:cstheme="majorBidi"/>
                <w:b/>
                <w:bCs/>
                <w:sz w:val="20"/>
                <w:szCs w:val="20"/>
                <w:lang w:val="fr-FR"/>
              </w:rPr>
              <w:t>319 196</w:t>
            </w:r>
          </w:p>
        </w:tc>
        <w:tc>
          <w:tcPr>
            <w:tcW w:w="486" w:type="pct"/>
            <w:shd w:val="clear" w:color="auto" w:fill="auto"/>
            <w:tcMar>
              <w:left w:w="85" w:type="dxa"/>
              <w:right w:w="85" w:type="dxa"/>
            </w:tcMar>
          </w:tcPr>
          <w:p w14:paraId="469FD19C" w14:textId="77777777" w:rsidR="00210ABC" w:rsidRPr="003F3F20" w:rsidRDefault="00210ABC" w:rsidP="00CF1F41">
            <w:pPr>
              <w:suppressAutoHyphens/>
              <w:ind w:right="-7"/>
              <w:jc w:val="right"/>
              <w:rPr>
                <w:rFonts w:asciiTheme="majorBidi" w:hAnsiTheme="majorBidi" w:cstheme="majorBidi"/>
                <w:b/>
                <w:bCs/>
                <w:sz w:val="20"/>
                <w:szCs w:val="20"/>
                <w:lang w:val="fr-FR"/>
              </w:rPr>
            </w:pPr>
            <w:r w:rsidRPr="003F3F20">
              <w:rPr>
                <w:rFonts w:asciiTheme="majorBidi" w:hAnsiTheme="majorBidi" w:cstheme="majorBidi"/>
                <w:b/>
                <w:bCs/>
                <w:sz w:val="20"/>
                <w:szCs w:val="20"/>
                <w:lang w:val="fr-FR"/>
              </w:rPr>
              <w:t>303 718</w:t>
            </w:r>
          </w:p>
        </w:tc>
        <w:tc>
          <w:tcPr>
            <w:tcW w:w="503" w:type="pct"/>
            <w:shd w:val="clear" w:color="auto" w:fill="auto"/>
            <w:tcMar>
              <w:left w:w="85" w:type="dxa"/>
              <w:right w:w="85" w:type="dxa"/>
            </w:tcMar>
          </w:tcPr>
          <w:p w14:paraId="7C392EC7" w14:textId="77777777" w:rsidR="00210ABC" w:rsidRPr="003F3F20" w:rsidRDefault="00210ABC" w:rsidP="00CF1F41">
            <w:pPr>
              <w:suppressAutoHyphens/>
              <w:ind w:right="-7"/>
              <w:jc w:val="right"/>
              <w:rPr>
                <w:rFonts w:asciiTheme="majorBidi" w:hAnsiTheme="majorBidi" w:cstheme="majorBidi"/>
                <w:b/>
                <w:bCs/>
                <w:sz w:val="20"/>
                <w:szCs w:val="20"/>
                <w:lang w:val="fr-FR"/>
              </w:rPr>
            </w:pPr>
            <w:r w:rsidRPr="003F3F20">
              <w:rPr>
                <w:rFonts w:asciiTheme="majorBidi" w:hAnsiTheme="majorBidi" w:cstheme="majorBidi"/>
                <w:b/>
                <w:bCs/>
                <w:sz w:val="20"/>
                <w:szCs w:val="20"/>
                <w:lang w:val="fr-FR"/>
              </w:rPr>
              <w:t>291 384</w:t>
            </w:r>
          </w:p>
        </w:tc>
        <w:tc>
          <w:tcPr>
            <w:tcW w:w="504" w:type="pct"/>
            <w:shd w:val="clear" w:color="auto" w:fill="auto"/>
            <w:tcMar>
              <w:left w:w="85" w:type="dxa"/>
              <w:right w:w="85" w:type="dxa"/>
            </w:tcMar>
          </w:tcPr>
          <w:p w14:paraId="38C488B9" w14:textId="77777777" w:rsidR="00210ABC" w:rsidRPr="003F3F20" w:rsidRDefault="00210ABC" w:rsidP="00CF1F41">
            <w:pPr>
              <w:suppressAutoHyphens/>
              <w:ind w:right="-7"/>
              <w:jc w:val="right"/>
              <w:rPr>
                <w:rFonts w:asciiTheme="majorBidi" w:hAnsiTheme="majorBidi" w:cstheme="majorBidi"/>
                <w:b/>
                <w:bCs/>
                <w:sz w:val="20"/>
                <w:szCs w:val="20"/>
                <w:lang w:val="fr-FR"/>
              </w:rPr>
            </w:pPr>
            <w:r w:rsidRPr="003F3F20">
              <w:rPr>
                <w:rFonts w:asciiTheme="majorBidi" w:hAnsiTheme="majorBidi" w:cstheme="majorBidi"/>
                <w:b/>
                <w:bCs/>
                <w:sz w:val="20"/>
                <w:szCs w:val="20"/>
                <w:lang w:val="fr-FR"/>
              </w:rPr>
              <w:t>281 270</w:t>
            </w:r>
          </w:p>
        </w:tc>
        <w:tc>
          <w:tcPr>
            <w:tcW w:w="504" w:type="pct"/>
            <w:shd w:val="clear" w:color="auto" w:fill="auto"/>
            <w:tcMar>
              <w:left w:w="85" w:type="dxa"/>
              <w:right w:w="85" w:type="dxa"/>
            </w:tcMar>
          </w:tcPr>
          <w:p w14:paraId="66BDE192" w14:textId="77777777" w:rsidR="00210ABC" w:rsidRPr="003F3F20" w:rsidRDefault="00210ABC" w:rsidP="00CF1F41">
            <w:pPr>
              <w:suppressAutoHyphens/>
              <w:ind w:right="-7"/>
              <w:jc w:val="right"/>
              <w:rPr>
                <w:rFonts w:asciiTheme="majorBidi" w:hAnsiTheme="majorBidi" w:cstheme="majorBidi"/>
                <w:b/>
                <w:bCs/>
                <w:sz w:val="20"/>
                <w:szCs w:val="20"/>
                <w:lang w:val="fr-FR"/>
              </w:rPr>
            </w:pPr>
            <w:r w:rsidRPr="003F3F20">
              <w:rPr>
                <w:rFonts w:asciiTheme="majorBidi" w:hAnsiTheme="majorBidi" w:cstheme="majorBidi"/>
                <w:b/>
                <w:bCs/>
                <w:sz w:val="20"/>
                <w:szCs w:val="20"/>
                <w:lang w:val="fr-FR"/>
              </w:rPr>
              <w:t>258 932</w:t>
            </w:r>
          </w:p>
        </w:tc>
        <w:tc>
          <w:tcPr>
            <w:tcW w:w="503" w:type="pct"/>
            <w:shd w:val="clear" w:color="auto" w:fill="auto"/>
            <w:tcMar>
              <w:left w:w="85" w:type="dxa"/>
              <w:right w:w="85" w:type="dxa"/>
            </w:tcMar>
          </w:tcPr>
          <w:p w14:paraId="1D837901" w14:textId="77777777" w:rsidR="00210ABC" w:rsidRPr="003F3F20" w:rsidRDefault="00210ABC" w:rsidP="00CF1F41">
            <w:pPr>
              <w:suppressAutoHyphens/>
              <w:ind w:right="-7"/>
              <w:jc w:val="right"/>
              <w:rPr>
                <w:rFonts w:asciiTheme="majorBidi" w:hAnsiTheme="majorBidi" w:cstheme="majorBidi"/>
                <w:b/>
                <w:bCs/>
                <w:sz w:val="20"/>
                <w:szCs w:val="20"/>
                <w:lang w:val="fr-FR"/>
              </w:rPr>
            </w:pPr>
            <w:r w:rsidRPr="003F3F20">
              <w:rPr>
                <w:rFonts w:asciiTheme="majorBidi" w:hAnsiTheme="majorBidi" w:cstheme="majorBidi"/>
                <w:b/>
                <w:bCs/>
                <w:sz w:val="20"/>
                <w:szCs w:val="20"/>
                <w:lang w:val="fr-FR"/>
              </w:rPr>
              <w:t>258 932</w:t>
            </w:r>
          </w:p>
        </w:tc>
      </w:tr>
      <w:tr w:rsidR="000179B8" w:rsidRPr="003F3F20" w14:paraId="670549A0" w14:textId="77777777" w:rsidTr="00CF1F41">
        <w:trPr>
          <w:trHeight w:val="274"/>
          <w:jc w:val="center"/>
        </w:trPr>
        <w:tc>
          <w:tcPr>
            <w:tcW w:w="605" w:type="pct"/>
            <w:vMerge w:val="restart"/>
            <w:shd w:val="clear" w:color="auto" w:fill="auto"/>
          </w:tcPr>
          <w:p w14:paraId="5D8DFDE4" w14:textId="77777777" w:rsidR="00210ABC" w:rsidRPr="003F3F20" w:rsidRDefault="00210ABC" w:rsidP="00CF1F41">
            <w:pPr>
              <w:suppressAutoHyphens/>
              <w:ind w:left="105" w:right="113"/>
              <w:jc w:val="left"/>
              <w:rPr>
                <w:rFonts w:asciiTheme="majorBidi" w:hAnsiTheme="majorBidi" w:cstheme="majorBidi"/>
                <w:sz w:val="20"/>
                <w:szCs w:val="20"/>
                <w:lang w:val="fr-FR"/>
              </w:rPr>
            </w:pPr>
            <w:r w:rsidRPr="003F3F20">
              <w:rPr>
                <w:rFonts w:asciiTheme="majorBidi" w:hAnsiTheme="majorBidi" w:cstheme="majorBidi"/>
                <w:sz w:val="20"/>
                <w:szCs w:val="20"/>
                <w:lang w:val="fr-FR"/>
              </w:rPr>
              <w:t>Différence</w:t>
            </w:r>
          </w:p>
          <w:p w14:paraId="2B520E0A" w14:textId="77777777" w:rsidR="00210ABC" w:rsidRPr="003F3F20" w:rsidRDefault="00210ABC" w:rsidP="00CF1F41">
            <w:pPr>
              <w:suppressAutoHyphens/>
              <w:ind w:left="105" w:right="113"/>
              <w:jc w:val="left"/>
              <w:rPr>
                <w:rFonts w:asciiTheme="majorBidi" w:hAnsiTheme="majorBidi" w:cstheme="majorBidi"/>
                <w:sz w:val="20"/>
                <w:szCs w:val="20"/>
                <w:lang w:val="fr-FR"/>
              </w:rPr>
            </w:pPr>
          </w:p>
        </w:tc>
        <w:tc>
          <w:tcPr>
            <w:tcW w:w="366" w:type="pct"/>
            <w:shd w:val="clear" w:color="auto" w:fill="auto"/>
          </w:tcPr>
          <w:p w14:paraId="05F152EE" w14:textId="77777777" w:rsidR="00210ABC" w:rsidRPr="003F3F20" w:rsidRDefault="00210ABC" w:rsidP="00CF1F41">
            <w:pPr>
              <w:suppressAutoHyphens/>
              <w:ind w:left="7" w:right="-243"/>
              <w:jc w:val="left"/>
              <w:rPr>
                <w:rFonts w:asciiTheme="majorBidi" w:hAnsiTheme="majorBidi" w:cstheme="majorBidi"/>
                <w:sz w:val="20"/>
                <w:szCs w:val="20"/>
                <w:lang w:val="fr-FR"/>
              </w:rPr>
            </w:pPr>
            <w:proofErr w:type="gramStart"/>
            <w:r w:rsidRPr="003F3F20">
              <w:rPr>
                <w:rFonts w:asciiTheme="majorBidi" w:hAnsiTheme="majorBidi" w:cstheme="majorBidi"/>
                <w:sz w:val="20"/>
                <w:szCs w:val="20"/>
                <w:lang w:val="fr-FR"/>
              </w:rPr>
              <w:t>tonnes</w:t>
            </w:r>
            <w:proofErr w:type="gramEnd"/>
            <w:r w:rsidRPr="003F3F20">
              <w:rPr>
                <w:rFonts w:asciiTheme="majorBidi" w:hAnsiTheme="majorBidi" w:cstheme="majorBidi"/>
                <w:sz w:val="20"/>
                <w:szCs w:val="20"/>
                <w:lang w:val="fr-FR"/>
              </w:rPr>
              <w:t xml:space="preserve"> d'éq-CO</w:t>
            </w:r>
            <w:r w:rsidRPr="003F3F20">
              <w:rPr>
                <w:rFonts w:asciiTheme="majorBidi" w:hAnsiTheme="majorBidi" w:cstheme="majorBidi"/>
                <w:sz w:val="20"/>
                <w:szCs w:val="20"/>
                <w:vertAlign w:val="subscript"/>
                <w:lang w:val="fr-FR"/>
              </w:rPr>
              <w:t>2</w:t>
            </w:r>
          </w:p>
        </w:tc>
        <w:tc>
          <w:tcPr>
            <w:tcW w:w="503" w:type="pct"/>
            <w:tcMar>
              <w:left w:w="85" w:type="dxa"/>
              <w:right w:w="85" w:type="dxa"/>
            </w:tcMar>
          </w:tcPr>
          <w:p w14:paraId="160717E8" w14:textId="77777777" w:rsidR="00210ABC" w:rsidRPr="003F3F20" w:rsidRDefault="00210ABC" w:rsidP="00CF1F41">
            <w:pPr>
              <w:suppressAutoHyphens/>
              <w:ind w:right="-7"/>
              <w:jc w:val="right"/>
              <w:rPr>
                <w:rFonts w:asciiTheme="majorBidi" w:hAnsiTheme="majorBidi" w:cstheme="majorBidi"/>
                <w:sz w:val="20"/>
                <w:szCs w:val="20"/>
                <w:lang w:val="fr-FR"/>
              </w:rPr>
            </w:pPr>
            <w:proofErr w:type="spellStart"/>
            <w:r w:rsidRPr="003F3F20">
              <w:rPr>
                <w:rFonts w:asciiTheme="majorBidi" w:hAnsiTheme="majorBidi" w:cstheme="majorBidi"/>
                <w:sz w:val="20"/>
                <w:szCs w:val="20"/>
                <w:lang w:val="fr-FR"/>
              </w:rPr>
              <w:t>s.o</w:t>
            </w:r>
            <w:proofErr w:type="spellEnd"/>
            <w:r w:rsidRPr="003F3F20">
              <w:rPr>
                <w:rFonts w:asciiTheme="majorBidi" w:hAnsiTheme="majorBidi" w:cstheme="majorBidi"/>
                <w:sz w:val="20"/>
                <w:szCs w:val="20"/>
                <w:lang w:val="fr-FR"/>
              </w:rPr>
              <w:t>.</w:t>
            </w:r>
          </w:p>
        </w:tc>
        <w:tc>
          <w:tcPr>
            <w:tcW w:w="504" w:type="pct"/>
            <w:shd w:val="clear" w:color="000000" w:fill="FFFFFF"/>
            <w:tcMar>
              <w:left w:w="85" w:type="dxa"/>
              <w:right w:w="85" w:type="dxa"/>
            </w:tcMar>
          </w:tcPr>
          <w:p w14:paraId="292CCF89" w14:textId="77777777" w:rsidR="00210ABC" w:rsidRPr="003F3F20" w:rsidRDefault="00210ABC" w:rsidP="00CF1F41">
            <w:pPr>
              <w:suppressAutoHyphens/>
              <w:ind w:right="-7"/>
              <w:jc w:val="right"/>
              <w:rPr>
                <w:rFonts w:asciiTheme="majorBidi" w:hAnsiTheme="majorBidi" w:cstheme="majorBidi"/>
                <w:b/>
                <w:bCs/>
                <w:sz w:val="20"/>
                <w:szCs w:val="20"/>
                <w:lang w:val="fr-FR"/>
              </w:rPr>
            </w:pPr>
            <w:r w:rsidRPr="003F3F20">
              <w:rPr>
                <w:rFonts w:asciiTheme="majorBidi" w:hAnsiTheme="majorBidi" w:cstheme="majorBidi"/>
                <w:sz w:val="20"/>
                <w:szCs w:val="20"/>
                <w:lang w:val="fr-FR"/>
              </w:rPr>
              <w:t>173 746</w:t>
            </w:r>
          </w:p>
        </w:tc>
        <w:tc>
          <w:tcPr>
            <w:tcW w:w="522" w:type="pct"/>
            <w:shd w:val="clear" w:color="000000" w:fill="FFFFFF"/>
            <w:tcMar>
              <w:left w:w="85" w:type="dxa"/>
              <w:right w:w="85" w:type="dxa"/>
            </w:tcMar>
          </w:tcPr>
          <w:p w14:paraId="372293B6" w14:textId="77777777" w:rsidR="00210ABC" w:rsidRPr="003F3F20" w:rsidRDefault="00210ABC" w:rsidP="00CF1F41">
            <w:pPr>
              <w:suppressAutoHyphens/>
              <w:ind w:right="-7"/>
              <w:jc w:val="right"/>
              <w:rPr>
                <w:rFonts w:asciiTheme="majorBidi" w:hAnsiTheme="majorBidi" w:cstheme="majorBidi"/>
                <w:b/>
                <w:bCs/>
                <w:sz w:val="20"/>
                <w:szCs w:val="20"/>
                <w:lang w:val="fr-FR"/>
              </w:rPr>
            </w:pPr>
            <w:r w:rsidRPr="003F3F20">
              <w:rPr>
                <w:rFonts w:asciiTheme="majorBidi" w:hAnsiTheme="majorBidi" w:cstheme="majorBidi"/>
                <w:sz w:val="20"/>
                <w:szCs w:val="20"/>
                <w:lang w:val="fr-FR"/>
              </w:rPr>
              <w:t>185 453</w:t>
            </w:r>
          </w:p>
        </w:tc>
        <w:tc>
          <w:tcPr>
            <w:tcW w:w="486" w:type="pct"/>
            <w:shd w:val="clear" w:color="000000" w:fill="FFFFFF"/>
            <w:tcMar>
              <w:left w:w="85" w:type="dxa"/>
              <w:right w:w="85" w:type="dxa"/>
            </w:tcMar>
          </w:tcPr>
          <w:p w14:paraId="448977E5" w14:textId="77777777" w:rsidR="00210ABC" w:rsidRPr="003F3F20" w:rsidRDefault="00210ABC" w:rsidP="00CF1F41">
            <w:pPr>
              <w:suppressAutoHyphens/>
              <w:ind w:right="-7"/>
              <w:jc w:val="right"/>
              <w:rPr>
                <w:rFonts w:asciiTheme="majorBidi" w:hAnsiTheme="majorBidi" w:cstheme="majorBidi"/>
                <w:b/>
                <w:bCs/>
                <w:sz w:val="20"/>
                <w:szCs w:val="20"/>
                <w:lang w:val="fr-FR"/>
              </w:rPr>
            </w:pPr>
            <w:r w:rsidRPr="003F3F20">
              <w:rPr>
                <w:rFonts w:asciiTheme="majorBidi" w:hAnsiTheme="majorBidi" w:cstheme="majorBidi"/>
                <w:sz w:val="20"/>
                <w:szCs w:val="20"/>
                <w:lang w:val="fr-FR"/>
              </w:rPr>
              <w:t>200 931</w:t>
            </w:r>
          </w:p>
        </w:tc>
        <w:tc>
          <w:tcPr>
            <w:tcW w:w="503" w:type="pct"/>
            <w:shd w:val="clear" w:color="000000" w:fill="FFFFFF"/>
            <w:tcMar>
              <w:left w:w="85" w:type="dxa"/>
              <w:right w:w="85" w:type="dxa"/>
            </w:tcMar>
          </w:tcPr>
          <w:p w14:paraId="68C970AB" w14:textId="77777777" w:rsidR="00210ABC" w:rsidRPr="003F3F20" w:rsidRDefault="00210ABC" w:rsidP="00CF1F41">
            <w:pPr>
              <w:suppressAutoHyphens/>
              <w:ind w:right="-7"/>
              <w:jc w:val="right"/>
              <w:rPr>
                <w:rFonts w:asciiTheme="majorBidi" w:hAnsiTheme="majorBidi" w:cstheme="majorBidi"/>
                <w:b/>
                <w:bCs/>
                <w:sz w:val="20"/>
                <w:szCs w:val="20"/>
                <w:lang w:val="fr-FR"/>
              </w:rPr>
            </w:pPr>
            <w:r w:rsidRPr="003F3F20">
              <w:rPr>
                <w:rFonts w:asciiTheme="majorBidi" w:hAnsiTheme="majorBidi" w:cstheme="majorBidi"/>
                <w:sz w:val="20"/>
                <w:szCs w:val="20"/>
                <w:lang w:val="fr-FR"/>
              </w:rPr>
              <w:t>213 265</w:t>
            </w:r>
          </w:p>
        </w:tc>
        <w:tc>
          <w:tcPr>
            <w:tcW w:w="504" w:type="pct"/>
            <w:shd w:val="clear" w:color="000000" w:fill="FFFFFF"/>
            <w:tcMar>
              <w:left w:w="85" w:type="dxa"/>
              <w:right w:w="85" w:type="dxa"/>
            </w:tcMar>
          </w:tcPr>
          <w:p w14:paraId="12F44038" w14:textId="77777777" w:rsidR="00210ABC" w:rsidRPr="003F3F20" w:rsidRDefault="00210ABC" w:rsidP="00CF1F41">
            <w:pPr>
              <w:suppressAutoHyphens/>
              <w:ind w:right="-7"/>
              <w:jc w:val="right"/>
              <w:rPr>
                <w:rFonts w:asciiTheme="majorBidi" w:hAnsiTheme="majorBidi" w:cstheme="majorBidi"/>
                <w:b/>
                <w:bCs/>
                <w:sz w:val="20"/>
                <w:szCs w:val="20"/>
                <w:lang w:val="fr-FR"/>
              </w:rPr>
            </w:pPr>
            <w:r w:rsidRPr="003F3F20">
              <w:rPr>
                <w:rFonts w:asciiTheme="majorBidi" w:hAnsiTheme="majorBidi" w:cstheme="majorBidi"/>
                <w:sz w:val="20"/>
                <w:szCs w:val="20"/>
                <w:lang w:val="fr-FR"/>
              </w:rPr>
              <w:t>223 379</w:t>
            </w:r>
          </w:p>
        </w:tc>
        <w:tc>
          <w:tcPr>
            <w:tcW w:w="504" w:type="pct"/>
            <w:shd w:val="clear" w:color="000000" w:fill="FFFFFF"/>
            <w:tcMar>
              <w:left w:w="85" w:type="dxa"/>
              <w:right w:w="85" w:type="dxa"/>
            </w:tcMar>
          </w:tcPr>
          <w:p w14:paraId="3F504DA1" w14:textId="77777777" w:rsidR="00210ABC" w:rsidRPr="003F3F20" w:rsidRDefault="00210ABC" w:rsidP="00CF1F41">
            <w:pPr>
              <w:suppressAutoHyphens/>
              <w:ind w:right="-7"/>
              <w:jc w:val="right"/>
              <w:rPr>
                <w:rFonts w:asciiTheme="majorBidi" w:hAnsiTheme="majorBidi" w:cstheme="majorBidi"/>
                <w:sz w:val="20"/>
                <w:szCs w:val="20"/>
                <w:lang w:val="fr-FR"/>
              </w:rPr>
            </w:pPr>
            <w:r w:rsidRPr="003F3F20">
              <w:rPr>
                <w:rFonts w:asciiTheme="majorBidi" w:hAnsiTheme="majorBidi" w:cstheme="majorBidi"/>
                <w:sz w:val="20"/>
                <w:szCs w:val="20"/>
                <w:lang w:val="fr-FR"/>
              </w:rPr>
              <w:t>195 252</w:t>
            </w:r>
          </w:p>
        </w:tc>
        <w:tc>
          <w:tcPr>
            <w:tcW w:w="503" w:type="pct"/>
            <w:shd w:val="clear" w:color="000000" w:fill="FFFFFF"/>
            <w:tcMar>
              <w:left w:w="85" w:type="dxa"/>
              <w:right w:w="85" w:type="dxa"/>
            </w:tcMar>
          </w:tcPr>
          <w:p w14:paraId="06BEF68E" w14:textId="77777777" w:rsidR="00210ABC" w:rsidRPr="003F3F20" w:rsidRDefault="00210ABC" w:rsidP="00CF1F41">
            <w:pPr>
              <w:suppressAutoHyphens/>
              <w:ind w:right="-7"/>
              <w:jc w:val="right"/>
              <w:rPr>
                <w:rFonts w:asciiTheme="majorBidi" w:hAnsiTheme="majorBidi" w:cstheme="majorBidi"/>
                <w:b/>
                <w:bCs/>
                <w:sz w:val="20"/>
                <w:szCs w:val="20"/>
                <w:lang w:val="fr-FR"/>
              </w:rPr>
            </w:pPr>
            <w:r w:rsidRPr="003F3F20">
              <w:rPr>
                <w:rFonts w:asciiTheme="majorBidi" w:hAnsiTheme="majorBidi" w:cstheme="majorBidi"/>
                <w:sz w:val="20"/>
                <w:szCs w:val="20"/>
                <w:lang w:val="fr-FR"/>
              </w:rPr>
              <w:t>195 252</w:t>
            </w:r>
          </w:p>
        </w:tc>
      </w:tr>
      <w:tr w:rsidR="000179B8" w:rsidRPr="003F3F20" w14:paraId="40630A8B" w14:textId="77777777" w:rsidTr="00CF1F41">
        <w:trPr>
          <w:trHeight w:val="340"/>
          <w:jc w:val="center"/>
        </w:trPr>
        <w:tc>
          <w:tcPr>
            <w:tcW w:w="605" w:type="pct"/>
            <w:vMerge/>
            <w:shd w:val="clear" w:color="auto" w:fill="auto"/>
          </w:tcPr>
          <w:p w14:paraId="50E66720" w14:textId="77777777" w:rsidR="00210ABC" w:rsidRPr="003F3F20" w:rsidRDefault="00210ABC" w:rsidP="00CF1F41">
            <w:pPr>
              <w:suppressAutoHyphens/>
              <w:ind w:left="105" w:right="360"/>
              <w:jc w:val="left"/>
              <w:rPr>
                <w:rFonts w:asciiTheme="majorBidi" w:hAnsiTheme="majorBidi" w:cstheme="majorBidi"/>
                <w:sz w:val="20"/>
                <w:szCs w:val="20"/>
                <w:lang w:val="fr-FR"/>
              </w:rPr>
            </w:pPr>
          </w:p>
        </w:tc>
        <w:tc>
          <w:tcPr>
            <w:tcW w:w="366" w:type="pct"/>
            <w:shd w:val="clear" w:color="auto" w:fill="auto"/>
          </w:tcPr>
          <w:p w14:paraId="320F14F6" w14:textId="77777777" w:rsidR="00210ABC" w:rsidRPr="003F3F20" w:rsidRDefault="00210ABC" w:rsidP="00CF1F41">
            <w:pPr>
              <w:suppressAutoHyphens/>
              <w:ind w:left="-444"/>
              <w:jc w:val="center"/>
              <w:rPr>
                <w:rFonts w:asciiTheme="majorBidi" w:hAnsiTheme="majorBidi" w:cstheme="majorBidi"/>
                <w:sz w:val="20"/>
                <w:szCs w:val="20"/>
                <w:lang w:val="fr-FR"/>
              </w:rPr>
            </w:pPr>
            <w:r w:rsidRPr="003F3F20">
              <w:rPr>
                <w:rFonts w:asciiTheme="majorBidi" w:hAnsiTheme="majorBidi" w:cstheme="majorBidi"/>
                <w:sz w:val="20"/>
                <w:szCs w:val="20"/>
                <w:lang w:val="fr-FR"/>
              </w:rPr>
              <w:t>%</w:t>
            </w:r>
          </w:p>
        </w:tc>
        <w:tc>
          <w:tcPr>
            <w:tcW w:w="503" w:type="pct"/>
            <w:tcMar>
              <w:left w:w="85" w:type="dxa"/>
              <w:right w:w="85" w:type="dxa"/>
            </w:tcMar>
          </w:tcPr>
          <w:p w14:paraId="07A3EF26" w14:textId="77777777" w:rsidR="00210ABC" w:rsidRPr="003F3F20" w:rsidRDefault="00210ABC" w:rsidP="00CF1F41">
            <w:pPr>
              <w:suppressAutoHyphens/>
              <w:ind w:right="-7"/>
              <w:jc w:val="right"/>
              <w:rPr>
                <w:rFonts w:asciiTheme="majorBidi" w:hAnsiTheme="majorBidi" w:cstheme="majorBidi"/>
                <w:sz w:val="20"/>
                <w:szCs w:val="20"/>
                <w:lang w:val="fr-FR"/>
              </w:rPr>
            </w:pPr>
            <w:proofErr w:type="spellStart"/>
            <w:r w:rsidRPr="003F3F20">
              <w:rPr>
                <w:rFonts w:asciiTheme="majorBidi" w:hAnsiTheme="majorBidi" w:cstheme="majorBidi"/>
                <w:sz w:val="20"/>
                <w:szCs w:val="20"/>
                <w:lang w:val="fr-FR"/>
              </w:rPr>
              <w:t>s.o</w:t>
            </w:r>
            <w:proofErr w:type="spellEnd"/>
            <w:r w:rsidRPr="003F3F20">
              <w:rPr>
                <w:rFonts w:asciiTheme="majorBidi" w:hAnsiTheme="majorBidi" w:cstheme="majorBidi"/>
                <w:sz w:val="20"/>
                <w:szCs w:val="20"/>
                <w:lang w:val="fr-FR"/>
              </w:rPr>
              <w:t>.</w:t>
            </w:r>
          </w:p>
        </w:tc>
        <w:tc>
          <w:tcPr>
            <w:tcW w:w="504" w:type="pct"/>
            <w:shd w:val="clear" w:color="000000" w:fill="FFFFFF"/>
            <w:tcMar>
              <w:left w:w="85" w:type="dxa"/>
              <w:right w:w="85" w:type="dxa"/>
            </w:tcMar>
          </w:tcPr>
          <w:p w14:paraId="371A26C0" w14:textId="77777777" w:rsidR="00210ABC" w:rsidRPr="003F3F20" w:rsidRDefault="00210ABC" w:rsidP="00CF1F41">
            <w:pPr>
              <w:suppressAutoHyphens/>
              <w:ind w:right="-7"/>
              <w:jc w:val="right"/>
              <w:rPr>
                <w:rFonts w:asciiTheme="majorBidi" w:hAnsiTheme="majorBidi" w:cstheme="majorBidi"/>
                <w:sz w:val="20"/>
                <w:szCs w:val="20"/>
                <w:lang w:val="fr-FR"/>
              </w:rPr>
            </w:pPr>
            <w:r w:rsidRPr="003F3F20">
              <w:rPr>
                <w:rFonts w:asciiTheme="majorBidi" w:hAnsiTheme="majorBidi" w:cstheme="majorBidi"/>
                <w:sz w:val="20"/>
                <w:szCs w:val="20"/>
                <w:lang w:val="fr-FR"/>
              </w:rPr>
              <w:t>-34,4</w:t>
            </w:r>
          </w:p>
        </w:tc>
        <w:tc>
          <w:tcPr>
            <w:tcW w:w="522" w:type="pct"/>
            <w:shd w:val="clear" w:color="000000" w:fill="FFFFFF"/>
            <w:tcMar>
              <w:left w:w="85" w:type="dxa"/>
              <w:right w:w="85" w:type="dxa"/>
            </w:tcMar>
          </w:tcPr>
          <w:p w14:paraId="014D5218" w14:textId="77777777" w:rsidR="00210ABC" w:rsidRPr="003F3F20" w:rsidRDefault="00210ABC" w:rsidP="00CF1F41">
            <w:pPr>
              <w:suppressAutoHyphens/>
              <w:ind w:right="-7"/>
              <w:jc w:val="right"/>
              <w:rPr>
                <w:rFonts w:asciiTheme="majorBidi" w:hAnsiTheme="majorBidi" w:cstheme="majorBidi"/>
                <w:sz w:val="20"/>
                <w:szCs w:val="20"/>
                <w:lang w:val="fr-FR"/>
              </w:rPr>
            </w:pPr>
            <w:r w:rsidRPr="003F3F20">
              <w:rPr>
                <w:rFonts w:asciiTheme="majorBidi" w:hAnsiTheme="majorBidi" w:cstheme="majorBidi"/>
                <w:sz w:val="20"/>
                <w:szCs w:val="20"/>
                <w:lang w:val="fr-FR"/>
              </w:rPr>
              <w:t>-36,8</w:t>
            </w:r>
          </w:p>
        </w:tc>
        <w:tc>
          <w:tcPr>
            <w:tcW w:w="486" w:type="pct"/>
            <w:shd w:val="clear" w:color="000000" w:fill="FFFFFF"/>
            <w:tcMar>
              <w:left w:w="85" w:type="dxa"/>
              <w:right w:w="85" w:type="dxa"/>
            </w:tcMar>
          </w:tcPr>
          <w:p w14:paraId="0E531AFE" w14:textId="77777777" w:rsidR="00210ABC" w:rsidRPr="003F3F20" w:rsidRDefault="00210ABC" w:rsidP="00CF1F41">
            <w:pPr>
              <w:suppressAutoHyphens/>
              <w:ind w:right="-7"/>
              <w:jc w:val="right"/>
              <w:rPr>
                <w:rFonts w:asciiTheme="majorBidi" w:hAnsiTheme="majorBidi" w:cstheme="majorBidi"/>
                <w:sz w:val="20"/>
                <w:szCs w:val="20"/>
                <w:lang w:val="fr-FR"/>
              </w:rPr>
            </w:pPr>
            <w:r w:rsidRPr="003F3F20">
              <w:rPr>
                <w:rFonts w:asciiTheme="majorBidi" w:hAnsiTheme="majorBidi" w:cstheme="majorBidi"/>
                <w:sz w:val="20"/>
                <w:szCs w:val="20"/>
                <w:lang w:val="fr-FR"/>
              </w:rPr>
              <w:t>-39,8</w:t>
            </w:r>
          </w:p>
        </w:tc>
        <w:tc>
          <w:tcPr>
            <w:tcW w:w="503" w:type="pct"/>
            <w:shd w:val="clear" w:color="000000" w:fill="FFFFFF"/>
            <w:tcMar>
              <w:left w:w="85" w:type="dxa"/>
              <w:right w:w="85" w:type="dxa"/>
            </w:tcMar>
          </w:tcPr>
          <w:p w14:paraId="253F4590" w14:textId="77777777" w:rsidR="00210ABC" w:rsidRPr="003F3F20" w:rsidRDefault="00210ABC" w:rsidP="00CF1F41">
            <w:pPr>
              <w:suppressAutoHyphens/>
              <w:ind w:right="-7"/>
              <w:jc w:val="right"/>
              <w:rPr>
                <w:rFonts w:asciiTheme="majorBidi" w:hAnsiTheme="majorBidi" w:cstheme="majorBidi"/>
                <w:sz w:val="20"/>
                <w:szCs w:val="20"/>
                <w:lang w:val="fr-FR"/>
              </w:rPr>
            </w:pPr>
            <w:r w:rsidRPr="003F3F20">
              <w:rPr>
                <w:rFonts w:asciiTheme="majorBidi" w:hAnsiTheme="majorBidi" w:cstheme="majorBidi"/>
                <w:sz w:val="20"/>
                <w:szCs w:val="20"/>
                <w:lang w:val="fr-FR"/>
              </w:rPr>
              <w:t>-42,3</w:t>
            </w:r>
          </w:p>
        </w:tc>
        <w:tc>
          <w:tcPr>
            <w:tcW w:w="504" w:type="pct"/>
            <w:shd w:val="clear" w:color="000000" w:fill="FFFFFF"/>
            <w:tcMar>
              <w:left w:w="85" w:type="dxa"/>
              <w:right w:w="85" w:type="dxa"/>
            </w:tcMar>
          </w:tcPr>
          <w:p w14:paraId="075C68A4" w14:textId="77777777" w:rsidR="00210ABC" w:rsidRPr="003F3F20" w:rsidRDefault="00210ABC" w:rsidP="00CF1F41">
            <w:pPr>
              <w:suppressAutoHyphens/>
              <w:ind w:right="-7"/>
              <w:jc w:val="right"/>
              <w:rPr>
                <w:rFonts w:asciiTheme="majorBidi" w:hAnsiTheme="majorBidi" w:cstheme="majorBidi"/>
                <w:sz w:val="20"/>
                <w:szCs w:val="20"/>
                <w:lang w:val="fr-FR"/>
              </w:rPr>
            </w:pPr>
            <w:r w:rsidRPr="003F3F20">
              <w:rPr>
                <w:rFonts w:asciiTheme="majorBidi" w:hAnsiTheme="majorBidi" w:cstheme="majorBidi"/>
                <w:sz w:val="20"/>
                <w:szCs w:val="20"/>
                <w:lang w:val="fr-FR"/>
              </w:rPr>
              <w:t>-44,3</w:t>
            </w:r>
          </w:p>
        </w:tc>
        <w:tc>
          <w:tcPr>
            <w:tcW w:w="504" w:type="pct"/>
            <w:shd w:val="clear" w:color="000000" w:fill="FFFFFF"/>
            <w:tcMar>
              <w:left w:w="85" w:type="dxa"/>
              <w:right w:w="85" w:type="dxa"/>
            </w:tcMar>
          </w:tcPr>
          <w:p w14:paraId="7F2703B3" w14:textId="77777777" w:rsidR="00210ABC" w:rsidRPr="003F3F20" w:rsidRDefault="00210ABC" w:rsidP="00CF1F41">
            <w:pPr>
              <w:suppressAutoHyphens/>
              <w:ind w:right="-7"/>
              <w:jc w:val="right"/>
              <w:rPr>
                <w:rFonts w:asciiTheme="majorBidi" w:hAnsiTheme="majorBidi" w:cstheme="majorBidi"/>
                <w:sz w:val="20"/>
                <w:szCs w:val="20"/>
                <w:lang w:val="fr-FR"/>
              </w:rPr>
            </w:pPr>
            <w:r w:rsidRPr="003F3F20">
              <w:rPr>
                <w:rFonts w:asciiTheme="majorBidi" w:hAnsiTheme="majorBidi" w:cstheme="majorBidi"/>
                <w:sz w:val="20"/>
                <w:szCs w:val="20"/>
                <w:lang w:val="fr-FR"/>
              </w:rPr>
              <w:t>-43,0</w:t>
            </w:r>
          </w:p>
        </w:tc>
        <w:tc>
          <w:tcPr>
            <w:tcW w:w="503" w:type="pct"/>
            <w:shd w:val="clear" w:color="000000" w:fill="FFFFFF"/>
            <w:tcMar>
              <w:left w:w="85" w:type="dxa"/>
              <w:right w:w="85" w:type="dxa"/>
            </w:tcMar>
          </w:tcPr>
          <w:p w14:paraId="16C5E15A" w14:textId="77777777" w:rsidR="00210ABC" w:rsidRPr="003F3F20" w:rsidRDefault="00210ABC" w:rsidP="00CF1F41">
            <w:pPr>
              <w:suppressAutoHyphens/>
              <w:ind w:right="-7"/>
              <w:jc w:val="right"/>
              <w:rPr>
                <w:rFonts w:asciiTheme="majorBidi" w:hAnsiTheme="majorBidi" w:cstheme="majorBidi"/>
                <w:sz w:val="20"/>
                <w:szCs w:val="20"/>
                <w:lang w:val="fr-FR"/>
              </w:rPr>
            </w:pPr>
            <w:r w:rsidRPr="003F3F20">
              <w:rPr>
                <w:rFonts w:asciiTheme="majorBidi" w:hAnsiTheme="majorBidi" w:cstheme="majorBidi"/>
                <w:sz w:val="20"/>
                <w:szCs w:val="20"/>
                <w:lang w:val="fr-FR"/>
              </w:rPr>
              <w:t>-43,0</w:t>
            </w:r>
          </w:p>
        </w:tc>
      </w:tr>
      <w:tr w:rsidR="000179B8" w:rsidRPr="003F3F20" w14:paraId="79850CF1" w14:textId="77777777" w:rsidTr="00CF1F41">
        <w:trPr>
          <w:trHeight w:val="268"/>
          <w:jc w:val="center"/>
        </w:trPr>
        <w:tc>
          <w:tcPr>
            <w:tcW w:w="2500" w:type="pct"/>
            <w:gridSpan w:val="5"/>
            <w:shd w:val="clear" w:color="auto" w:fill="auto"/>
          </w:tcPr>
          <w:p w14:paraId="32984FF6" w14:textId="77777777" w:rsidR="00210ABC" w:rsidRPr="003F3F20" w:rsidRDefault="00210ABC" w:rsidP="00CF1F41">
            <w:pPr>
              <w:suppressAutoHyphens/>
              <w:ind w:left="105" w:right="-7"/>
              <w:jc w:val="left"/>
              <w:rPr>
                <w:rFonts w:asciiTheme="majorBidi" w:hAnsiTheme="majorBidi" w:cstheme="majorBidi"/>
                <w:b/>
                <w:bCs/>
                <w:sz w:val="20"/>
                <w:szCs w:val="20"/>
                <w:lang w:val="fr-FR"/>
              </w:rPr>
            </w:pPr>
            <w:r w:rsidRPr="003F3F20">
              <w:rPr>
                <w:rFonts w:asciiTheme="majorBidi" w:hAnsiTheme="majorBidi" w:cstheme="majorBidi"/>
                <w:b/>
                <w:bCs/>
                <w:sz w:val="20"/>
                <w:szCs w:val="20"/>
                <w:lang w:val="fr-FR" w:eastAsia="fr"/>
              </w:rPr>
              <w:t>Réductions estimées par rapport au niveau de référence d’ici 2029</w:t>
            </w:r>
          </w:p>
        </w:tc>
        <w:tc>
          <w:tcPr>
            <w:tcW w:w="2500" w:type="pct"/>
            <w:gridSpan w:val="5"/>
            <w:shd w:val="clear" w:color="auto" w:fill="auto"/>
            <w:tcMar>
              <w:right w:w="86" w:type="dxa"/>
            </w:tcMar>
          </w:tcPr>
          <w:p w14:paraId="18406590" w14:textId="77777777" w:rsidR="00210ABC" w:rsidRPr="003F3F20" w:rsidRDefault="00210ABC" w:rsidP="00CF1F41">
            <w:pPr>
              <w:suppressAutoHyphens/>
              <w:ind w:right="-7"/>
              <w:jc w:val="right"/>
              <w:rPr>
                <w:rFonts w:asciiTheme="majorBidi" w:hAnsiTheme="majorBidi" w:cstheme="majorBidi"/>
                <w:b/>
                <w:bCs/>
                <w:sz w:val="20"/>
                <w:szCs w:val="20"/>
                <w:lang w:val="fr-FR"/>
              </w:rPr>
            </w:pPr>
            <w:r w:rsidRPr="003F3F20">
              <w:rPr>
                <w:rFonts w:asciiTheme="majorBidi" w:hAnsiTheme="majorBidi" w:cstheme="majorBidi"/>
                <w:b/>
                <w:bCs/>
                <w:sz w:val="20"/>
                <w:szCs w:val="20"/>
                <w:lang w:val="fr-FR"/>
              </w:rPr>
              <w:t>245 717</w:t>
            </w:r>
          </w:p>
        </w:tc>
      </w:tr>
    </w:tbl>
    <w:bookmarkEnd w:id="5"/>
    <w:p w14:paraId="004E6C45" w14:textId="77777777" w:rsidR="00210ABC" w:rsidRPr="003F3F20" w:rsidRDefault="00210ABC" w:rsidP="00210ABC">
      <w:pPr>
        <w:keepNext/>
        <w:suppressAutoHyphens/>
        <w:spacing w:after="240"/>
        <w:rPr>
          <w:sz w:val="18"/>
          <w:szCs w:val="18"/>
          <w:lang w:val="fr-FR"/>
        </w:rPr>
      </w:pPr>
      <w:r w:rsidRPr="003F3F20">
        <w:rPr>
          <w:sz w:val="18"/>
          <w:szCs w:val="18"/>
          <w:lang w:val="fr-FR"/>
        </w:rPr>
        <w:t>(*) Croissance de 6 % calculée à partir de la consommation moyenne de HFC sur la période 2020-2022 (287 702 tonnes d'éq-CO</w:t>
      </w:r>
      <w:r w:rsidRPr="003F3F20">
        <w:rPr>
          <w:sz w:val="18"/>
          <w:szCs w:val="18"/>
          <w:vertAlign w:val="subscript"/>
          <w:lang w:val="fr-FR"/>
        </w:rPr>
        <w:t>2</w:t>
      </w:r>
      <w:r w:rsidRPr="003F3F20">
        <w:rPr>
          <w:sz w:val="18"/>
          <w:szCs w:val="18"/>
          <w:lang w:val="fr-FR"/>
        </w:rPr>
        <w:t>).</w:t>
      </w:r>
    </w:p>
    <w:p w14:paraId="5B9C4A23" w14:textId="77777777" w:rsidR="00210ABC" w:rsidRPr="003F3F20" w:rsidRDefault="00210ABC" w:rsidP="00210ABC">
      <w:pPr>
        <w:keepNext/>
        <w:suppressAutoHyphens/>
        <w:spacing w:after="240"/>
        <w:rPr>
          <w:i/>
          <w:iCs/>
          <w:lang w:val="fr-FR"/>
        </w:rPr>
      </w:pPr>
      <w:r w:rsidRPr="003F3F20">
        <w:rPr>
          <w:i/>
          <w:iCs/>
          <w:lang w:val="fr-FR"/>
        </w:rPr>
        <w:t>Activités proposées</w:t>
      </w:r>
    </w:p>
    <w:p w14:paraId="15D50DF7" w14:textId="77777777" w:rsidR="00210ABC" w:rsidRPr="003F3F20" w:rsidRDefault="00210ABC" w:rsidP="009874AC">
      <w:pPr>
        <w:pStyle w:val="Heading1"/>
        <w:rPr>
          <w:lang w:val="fr-FR"/>
        </w:rPr>
      </w:pPr>
      <w:r w:rsidRPr="003F3F20">
        <w:rPr>
          <w:lang w:val="fr-FR"/>
        </w:rPr>
        <w:t xml:space="preserve">Le Gouvernement du Congo propose de réaliser des réductions au cours de la phase I du KIP grâce à des activités de renforcement des capacités techniques du secteur de l'entretien et de promouvoir la consommation de solutions de remplacement aux HFC, en renforçant les politiques et les réglementations, y compris par la formation et le renforcement des capacités des autorités douanières et des forces de l'ordre et des importateurs de HFC, par des activités de gestion de la demande visant à promouvoir l’adoption de solutions de remplacement exemptes de HFC et par des activités de sensibilisation et d'information visant à soutenir l’adoption de solutions de remplacement exemptes de HFC et à réduire la dépendance à l’égard des équipements à base de HFC.  </w:t>
      </w:r>
    </w:p>
    <w:p w14:paraId="29857826" w14:textId="49FBC105" w:rsidR="00210ABC" w:rsidRPr="003F3F20" w:rsidRDefault="00210ABC" w:rsidP="009874AC">
      <w:pPr>
        <w:pStyle w:val="Heading1"/>
        <w:rPr>
          <w:lang w:val="fr-FR"/>
        </w:rPr>
      </w:pPr>
      <w:r w:rsidRPr="003F3F20">
        <w:rPr>
          <w:lang w:val="fr-FR"/>
        </w:rPr>
        <w:t xml:space="preserve">Les différents éléments du KIP pour le Congo et la répartition des </w:t>
      </w:r>
      <w:r w:rsidR="003F3F20">
        <w:rPr>
          <w:lang w:val="fr-FR"/>
        </w:rPr>
        <w:t>coûts sont présentés ci-dessous </w:t>
      </w:r>
      <w:r w:rsidRPr="003F3F20">
        <w:rPr>
          <w:lang w:val="fr-FR"/>
        </w:rPr>
        <w:t>:</w:t>
      </w:r>
    </w:p>
    <w:p w14:paraId="5D239FE5" w14:textId="0A39EF85" w:rsidR="00210ABC" w:rsidRPr="003F3F20" w:rsidRDefault="00210ABC" w:rsidP="009874AC">
      <w:pPr>
        <w:pStyle w:val="Heading2"/>
        <w:rPr>
          <w:lang w:val="fr-FR"/>
        </w:rPr>
      </w:pPr>
      <w:r w:rsidRPr="003F3F20">
        <w:rPr>
          <w:i/>
          <w:iCs/>
          <w:lang w:val="fr-FR"/>
        </w:rPr>
        <w:t>Politiques publiques et réglementation :</w:t>
      </w:r>
      <w:r w:rsidR="003F3F20">
        <w:rPr>
          <w:lang w:val="fr-FR"/>
        </w:rPr>
        <w:t xml:space="preserve"> r</w:t>
      </w:r>
      <w:r w:rsidRPr="003F3F20">
        <w:rPr>
          <w:lang w:val="fr-FR"/>
        </w:rPr>
        <w:t>enforcer la mise en œuvre du système de permis et de quotas, notamment en définissant la stratégie d'attribution de quotas afin de réduire la dépendance à l'égard des</w:t>
      </w:r>
      <w:r w:rsidR="003F3F20">
        <w:rPr>
          <w:lang w:val="fr-FR"/>
        </w:rPr>
        <w:t xml:space="preserve"> frigorigènes à fort potentiel </w:t>
      </w:r>
      <w:r w:rsidRPr="003F3F20">
        <w:rPr>
          <w:lang w:val="fr-FR"/>
        </w:rPr>
        <w:t>de réchauffement</w:t>
      </w:r>
      <w:r w:rsidR="003F3F20">
        <w:rPr>
          <w:lang w:val="fr-FR"/>
        </w:rPr>
        <w:t xml:space="preserve"> climatique planétaire </w:t>
      </w:r>
      <w:r w:rsidRPr="003F3F20">
        <w:rPr>
          <w:lang w:val="fr-FR"/>
        </w:rPr>
        <w:t xml:space="preserve">(PRP) et promouvoir l'adoption de solutions de </w:t>
      </w:r>
      <w:r w:rsidR="003F3F20" w:rsidRPr="003F3F20">
        <w:rPr>
          <w:lang w:val="fr-FR"/>
        </w:rPr>
        <w:t>remplacement</w:t>
      </w:r>
      <w:r w:rsidRPr="003F3F20">
        <w:rPr>
          <w:lang w:val="fr-FR"/>
        </w:rPr>
        <w:t xml:space="preserve"> ; fournir un soutien pour l'acquisition de quatre identifiants permettant l'identification des HFC en parallèle à ceux à acquérir dans le cadre du PGEH ; donner huit séances de formation destinées à environ 100 douaniers et agents des forces de l'ordre pour renforcer la surveillance et la déclaration des HFC ainsi que la gestion des données y relatives ; partager des informations avec les importateurs et les distributeurs de HFC sur les exigences en matière de déclaration des données sur les HFC et de tenue de registres ; et mener des enquêtes et évaluations de terrain portant sur la consommation et l'utilisation des HFC et l'éventuelle contrebande de HFC (ONUDI) (39 000 $ US) et (PNUE) (20 000 $ US) ;</w:t>
      </w:r>
    </w:p>
    <w:p w14:paraId="3ABA0A21" w14:textId="6765E8A4" w:rsidR="00210ABC" w:rsidRPr="003F3F20" w:rsidRDefault="00210ABC" w:rsidP="009874AC">
      <w:pPr>
        <w:pStyle w:val="Heading2"/>
        <w:rPr>
          <w:lang w:val="fr-FR"/>
        </w:rPr>
      </w:pPr>
      <w:r w:rsidRPr="003F3F20">
        <w:rPr>
          <w:i/>
          <w:iCs/>
          <w:lang w:val="fr-FR"/>
        </w:rPr>
        <w:lastRenderedPageBreak/>
        <w:t>Secteur de l'entretien :</w:t>
      </w:r>
      <w:r w:rsidR="003F3F20">
        <w:rPr>
          <w:lang w:val="fr-FR"/>
        </w:rPr>
        <w:t> a</w:t>
      </w:r>
      <w:r w:rsidRPr="003F3F20">
        <w:rPr>
          <w:lang w:val="fr-FR"/>
        </w:rPr>
        <w:t>ider les associations professionnelles du froid à accroître leur participation aux activités de formation et de renforcement des capacités ; mettre à jour les supports de formation pour adopter de bonnes pratiques d'entretien lors de l'entretien des équipements à base de HFC, y compris la récupération et le recyclage des frigorigènes et l'adoption en toute sécurité de solutions de remplacement ; fournir des outils et des supports de formation à l'AFC et aux institutions techniques identifiées et aux associations professionnelles du froid pour la formation des techniciens, principalement dans le secteur de la réfrigération ; offrir six sessions de formation à un minimum de 100 techniciens dans six villes et villages sur l'adoption de bonnes pratiques en entretien (ONUDI) (73 000 $ US) et (PNUE) (31 000 $ US) ; et</w:t>
      </w:r>
    </w:p>
    <w:p w14:paraId="0E237878" w14:textId="3FB3AB4F" w:rsidR="00210ABC" w:rsidRPr="003F3F20" w:rsidRDefault="00210ABC" w:rsidP="009874AC">
      <w:pPr>
        <w:pStyle w:val="Heading2"/>
        <w:rPr>
          <w:lang w:val="fr-FR"/>
        </w:rPr>
      </w:pPr>
      <w:r w:rsidRPr="003F3F20">
        <w:rPr>
          <w:i/>
          <w:iCs/>
          <w:lang w:val="fr-FR"/>
        </w:rPr>
        <w:t>Gestion de la demande et sensibilisation :</w:t>
      </w:r>
      <w:r w:rsidR="003F3F20">
        <w:rPr>
          <w:lang w:val="fr-FR"/>
        </w:rPr>
        <w:t xml:space="preserve"> g</w:t>
      </w:r>
      <w:r w:rsidRPr="003F3F20">
        <w:rPr>
          <w:lang w:val="fr-FR"/>
        </w:rPr>
        <w:t>érer la demande, la sensibilisation et l'information, y compris en menant des programmes visant à impliquer les détaillants et les distributeurs d'équipements de réfrigération et climatisation et à adopter des équipements de remplacement à base de frigorigènes exempts de HFC ; fournir un soutien à environ 50 utilisateurs d'équipements de réfrigération commerciale sur l'adoption de solutions de remplacement aux frigorigènes à PRP élevé ; et mener des consultations avec les importateurs d'équipements et différentes parties prenantes sur l'in</w:t>
      </w:r>
      <w:r w:rsidR="003F3F20">
        <w:rPr>
          <w:lang w:val="fr-FR"/>
        </w:rPr>
        <w:t xml:space="preserve">terdiction de l'importation d' </w:t>
      </w:r>
      <w:r w:rsidRPr="003F3F20">
        <w:rPr>
          <w:lang w:val="fr-FR"/>
        </w:rPr>
        <w:t>équipements à base de HFC à PRP élevé (ONUDI) (45 000 $ US).</w:t>
      </w:r>
    </w:p>
    <w:p w14:paraId="01D15D54" w14:textId="77777777" w:rsidR="00210ABC" w:rsidRPr="003F3F20" w:rsidRDefault="00210ABC" w:rsidP="00210ABC">
      <w:pPr>
        <w:pStyle w:val="Heading2"/>
        <w:numPr>
          <w:ilvl w:val="0"/>
          <w:numId w:val="0"/>
        </w:numPr>
        <w:rPr>
          <w:i/>
          <w:iCs/>
          <w:lang w:val="fr-FR"/>
        </w:rPr>
      </w:pPr>
      <w:r w:rsidRPr="003F3F20">
        <w:rPr>
          <w:i/>
          <w:iCs/>
          <w:lang w:val="fr-FR"/>
        </w:rPr>
        <w:t>Coordination et surveillance du projet</w:t>
      </w:r>
    </w:p>
    <w:p w14:paraId="57F608CD" w14:textId="77777777" w:rsidR="00210ABC" w:rsidRPr="003F3F20" w:rsidRDefault="00210ABC" w:rsidP="009874AC">
      <w:pPr>
        <w:pStyle w:val="Heading1"/>
        <w:rPr>
          <w:lang w:val="fr-FR"/>
        </w:rPr>
      </w:pPr>
      <w:r w:rsidRPr="003F3F20">
        <w:rPr>
          <w:lang w:val="fr-FR"/>
        </w:rPr>
        <w:t>Pour assurer une surveillance continue des activités du projet, avec le soutien de l'ONUDI, l'UNO organisera des visites sur le terrain auprès des parties prenantes, examinera régulièrement les progrès des activités et élaborera des rapports. Le coût total de 20 000 $ US se ventile comme suit : consultants nationaux et internationaux (9 000 $ US), déplacements (6 500 $ US) et réunions de consultation et autres (4 500 $ US).</w:t>
      </w:r>
    </w:p>
    <w:p w14:paraId="14BC7D8A" w14:textId="77777777" w:rsidR="00210ABC" w:rsidRPr="003F3F20" w:rsidRDefault="00210ABC" w:rsidP="00210ABC">
      <w:pPr>
        <w:keepNext/>
        <w:suppressAutoHyphens/>
        <w:spacing w:after="240"/>
        <w:rPr>
          <w:i/>
          <w:lang w:val="fr-FR"/>
        </w:rPr>
      </w:pPr>
      <w:r w:rsidRPr="003F3F20">
        <w:rPr>
          <w:i/>
          <w:lang w:val="fr-FR"/>
        </w:rPr>
        <w:t>Mise en œuvre de la politique d'égalité des sexes</w:t>
      </w:r>
    </w:p>
    <w:p w14:paraId="1E28D22E" w14:textId="77777777" w:rsidR="00210ABC" w:rsidRPr="003F3F20" w:rsidRDefault="00210ABC" w:rsidP="009874AC">
      <w:pPr>
        <w:pStyle w:val="Heading1"/>
        <w:rPr>
          <w:lang w:val="fr-FR"/>
        </w:rPr>
      </w:pPr>
      <w:r w:rsidRPr="003F3F20">
        <w:rPr>
          <w:lang w:val="fr-FR"/>
        </w:rPr>
        <w:t>Conformément aux décisions 84/92(d), 90/48(c) et 92/40(b), le Gouvernement du Congo, en étroite coordination avec l'ONUDI et le PNUE, favorisera l'intégration d'une perspective genre dans toutes les activités du KIP. Ces trois organismes prendront des mesures pour encourager la participation des femmes aux programmes de formation et aux activités de sensibilisation et encourageront les femmes à apporter leur soutien en tant que consultantes et personnel de gestion de projet.  Des données ventilées par sexe seront récoltées et communiquées afin d'augmenter au maximum la participation des femmes à différentes activités. Sur la base des résultats de la mise en œuvre qui seront suivis par les agences d'exécution et le Gouvernement, des ajustements pertinents seront apportés pour atteindre les objectifs de la politique d'intégration de la dimension de genre.</w:t>
      </w:r>
    </w:p>
    <w:p w14:paraId="1F13E749" w14:textId="77777777" w:rsidR="00210ABC" w:rsidRPr="003F3F20" w:rsidRDefault="00210ABC" w:rsidP="00210ABC">
      <w:pPr>
        <w:pStyle w:val="Heading1"/>
        <w:keepNext/>
        <w:numPr>
          <w:ilvl w:val="0"/>
          <w:numId w:val="0"/>
        </w:numPr>
        <w:suppressAutoHyphens/>
        <w:rPr>
          <w:u w:val="single"/>
          <w:lang w:val="fr-FR"/>
        </w:rPr>
      </w:pPr>
      <w:r w:rsidRPr="003F3F20">
        <w:rPr>
          <w:u w:val="single"/>
          <w:lang w:val="fr-FR"/>
        </w:rPr>
        <w:t>Coût total de la phase I du plan de mise en œuvre des HFC de Kigali</w:t>
      </w:r>
    </w:p>
    <w:p w14:paraId="599C9450" w14:textId="77777777" w:rsidR="00210ABC" w:rsidRPr="003F3F20" w:rsidRDefault="00210ABC" w:rsidP="009874AC">
      <w:pPr>
        <w:pStyle w:val="Heading1"/>
        <w:rPr>
          <w:lang w:val="fr-FR"/>
        </w:rPr>
      </w:pPr>
      <w:r w:rsidRPr="003F3F20">
        <w:rPr>
          <w:lang w:val="fr-FR"/>
        </w:rPr>
        <w:t xml:space="preserve">Le budget de la phase I a été fixé à 228 000 $ US. Le coût des activités dans le secteur de l'entretien de la réfrigération a été établi conformément à la décision 92/37 et a augmenté de 20 % le coût total en raison de l'engagement pris à réduire la consommation de 10 % de la consommation moyenne de HFC relevée au cours des années de référence. </w:t>
      </w:r>
    </w:p>
    <w:p w14:paraId="66F2B520" w14:textId="77777777" w:rsidR="00210ABC" w:rsidRPr="003F3F20" w:rsidRDefault="00210ABC" w:rsidP="00210ABC">
      <w:pPr>
        <w:keepNext/>
        <w:suppressAutoHyphens/>
        <w:spacing w:before="240" w:after="240"/>
        <w:rPr>
          <w:iCs/>
          <w:u w:val="single"/>
          <w:lang w:val="fr-FR"/>
        </w:rPr>
      </w:pPr>
      <w:r w:rsidRPr="003F3F20">
        <w:rPr>
          <w:iCs/>
          <w:u w:val="single"/>
          <w:lang w:val="fr-FR"/>
        </w:rPr>
        <w:t>Coordination des activités dans le secteur de l'entretien dans le cadre des plans d'élimination des HCFC et de réduction des HFC</w:t>
      </w:r>
    </w:p>
    <w:p w14:paraId="081B7454" w14:textId="77777777" w:rsidR="00210ABC" w:rsidRPr="003F3F20" w:rsidRDefault="00210ABC" w:rsidP="009874AC">
      <w:pPr>
        <w:pStyle w:val="Heading1"/>
        <w:rPr>
          <w:lang w:val="fr-FR"/>
        </w:rPr>
      </w:pPr>
      <w:r w:rsidRPr="003F3F20">
        <w:rPr>
          <w:lang w:val="fr-FR"/>
        </w:rPr>
        <w:t xml:space="preserve">La phase I du KIP sera mise en œuvre en trois tranches. Le Congo mettra en place, de manière parallèle et intégrée, une panoplie d'activités issues des deux plans, de manière coordonnée, afin que les </w:t>
      </w:r>
      <w:r w:rsidRPr="003F3F20">
        <w:rPr>
          <w:lang w:val="fr-FR"/>
        </w:rPr>
        <w:lastRenderedPageBreak/>
        <w:t>technologies à faibles PRP soient adoptées rapidement et durablement. Le calendrier de réduction progressive des HFC, ainsi que les activités et les coûts associés de la phase I du KIP et ceux prévus pour la phase II du PGEH figurent respectivement aux annexes I et II du présent document.</w:t>
      </w:r>
    </w:p>
    <w:p w14:paraId="204A7CFB" w14:textId="77777777" w:rsidR="00210ABC" w:rsidRPr="003F3F20" w:rsidRDefault="00210ABC" w:rsidP="00210ABC">
      <w:pPr>
        <w:keepNext/>
        <w:suppressAutoHyphens/>
        <w:spacing w:after="240"/>
        <w:outlineLvl w:val="0"/>
        <w:rPr>
          <w:u w:val="single"/>
          <w:lang w:val="fr-FR"/>
        </w:rPr>
      </w:pPr>
      <w:r w:rsidRPr="003F3F20">
        <w:rPr>
          <w:u w:val="single"/>
          <w:lang w:val="fr-FR"/>
        </w:rPr>
        <w:t>Plan de mise en œuvre de la première tranche de la phase I du plan de mise en œuvre des HFC de Kigali</w:t>
      </w:r>
    </w:p>
    <w:p w14:paraId="64A96114" w14:textId="77777777" w:rsidR="00210ABC" w:rsidRPr="003F3F20" w:rsidRDefault="00210ABC" w:rsidP="009874AC">
      <w:pPr>
        <w:pStyle w:val="Heading1"/>
        <w:rPr>
          <w:lang w:val="fr-FR"/>
        </w:rPr>
      </w:pPr>
      <w:r w:rsidRPr="003F3F20">
        <w:rPr>
          <w:lang w:val="fr-FR"/>
        </w:rPr>
        <w:t xml:space="preserve">La première tranche de financement de la phase I du KIP, d'un montant total de 69 000 $ US, sera mise en œuvre entre janvier 2024 et décembre 2026 et comprendra les activités suivantes : </w:t>
      </w:r>
    </w:p>
    <w:p w14:paraId="50FE296F" w14:textId="17E1A918" w:rsidR="00210ABC" w:rsidRPr="003F3F20" w:rsidRDefault="00210ABC" w:rsidP="009874AC">
      <w:pPr>
        <w:pStyle w:val="Heading2"/>
        <w:rPr>
          <w:lang w:val="fr-FR"/>
        </w:rPr>
      </w:pPr>
      <w:r w:rsidRPr="003F3F20">
        <w:rPr>
          <w:i/>
          <w:iCs/>
          <w:lang w:val="fr-FR"/>
        </w:rPr>
        <w:t>Politiques publiques et réglementation :</w:t>
      </w:r>
      <w:r w:rsidR="003F3F20">
        <w:rPr>
          <w:lang w:val="fr-FR"/>
        </w:rPr>
        <w:t xml:space="preserve"> r</w:t>
      </w:r>
      <w:r w:rsidRPr="003F3F20">
        <w:rPr>
          <w:lang w:val="fr-FR"/>
        </w:rPr>
        <w:t xml:space="preserve">enforcer la mise en œuvre du système de permis et de quotas, notamment en définissant la stratégie d'attribution de quotas afin de réduire la dépendance à l'égard des frigorigènes à fort PRP et promouvoir l'adoption de solutions de </w:t>
      </w:r>
      <w:r w:rsidR="003F3F20" w:rsidRPr="003F3F20">
        <w:rPr>
          <w:lang w:val="fr-FR"/>
        </w:rPr>
        <w:t>remplacement</w:t>
      </w:r>
      <w:r w:rsidRPr="003F3F20">
        <w:rPr>
          <w:lang w:val="fr-FR"/>
        </w:rPr>
        <w:t xml:space="preserve"> ; fournir un soutien pour l'acquisition de quatre identifiants permettant l'identification des HFC en parallèle à ceux à acquérir dans le cadre du PGEH ; appuyer la formation d'environ 25 </w:t>
      </w:r>
      <w:r w:rsidR="003F3F20" w:rsidRPr="003F3F20">
        <w:rPr>
          <w:lang w:val="fr-FR"/>
        </w:rPr>
        <w:t xml:space="preserve">agents </w:t>
      </w:r>
      <w:r w:rsidR="003F3F20">
        <w:rPr>
          <w:lang w:val="fr-FR"/>
        </w:rPr>
        <w:t>des douane</w:t>
      </w:r>
      <w:r w:rsidRPr="003F3F20">
        <w:rPr>
          <w:lang w:val="fr-FR"/>
        </w:rPr>
        <w:t>s et des forces de l'ordre pour renforcer la surveillance et la déclaration des HFC ainsi que la gestion des données y relatives ; partager des informations avec les importateurs et les distributeurs de HFC sur les exigences en matière de déclaration des données sur les HFC et de tenue de registres ; et mener des évaluations et enquêtes de terrain portant sur la consommation et l'utilisation des HFC et l'éventuelle contrebande de HFC (ONUDI) (26,000 $ US) et (PNUE) (5,000 $ US) ;</w:t>
      </w:r>
    </w:p>
    <w:p w14:paraId="41887A1D" w14:textId="77777777" w:rsidR="00210ABC" w:rsidRPr="003F3F20" w:rsidRDefault="00210ABC" w:rsidP="009874AC">
      <w:pPr>
        <w:pStyle w:val="Heading2"/>
        <w:rPr>
          <w:lang w:val="fr-FR"/>
        </w:rPr>
      </w:pPr>
      <w:r w:rsidRPr="003F3F20">
        <w:rPr>
          <w:i/>
          <w:iCs/>
          <w:lang w:val="fr-FR"/>
        </w:rPr>
        <w:t xml:space="preserve">Secteur de </w:t>
      </w:r>
      <w:proofErr w:type="gramStart"/>
      <w:r w:rsidRPr="003F3F20">
        <w:rPr>
          <w:i/>
          <w:iCs/>
          <w:lang w:val="fr-FR"/>
        </w:rPr>
        <w:t>l'entretien:</w:t>
      </w:r>
      <w:proofErr w:type="gramEnd"/>
      <w:r w:rsidRPr="003F3F20">
        <w:rPr>
          <w:lang w:val="fr-FR"/>
        </w:rPr>
        <w:t xml:space="preserve"> soutenir le renforcement des associations industrielles ; élaborer un code de bonnes pratiques applicables à l'entretien et à l'utilisation en toute sécurité de solutions de remplacement exemptes de HFC pour la formation des techniciens en entretien ; et mise en œuvre d'un programme de formation pour au moins 25 techniciens (ONUDI) (8 000 $ US) et (PNUE) (8 750 $ US) ;</w:t>
      </w:r>
    </w:p>
    <w:p w14:paraId="2BC18EDE" w14:textId="77777777" w:rsidR="00210ABC" w:rsidRPr="003F3F20" w:rsidRDefault="00210ABC" w:rsidP="009874AC">
      <w:pPr>
        <w:pStyle w:val="Heading2"/>
        <w:rPr>
          <w:lang w:val="fr-FR"/>
        </w:rPr>
      </w:pPr>
      <w:r w:rsidRPr="003F3F20">
        <w:rPr>
          <w:i/>
          <w:iCs/>
          <w:lang w:val="fr-FR"/>
        </w:rPr>
        <w:t>Gestion de la demande et sensibilisation :</w:t>
      </w:r>
      <w:r w:rsidRPr="003F3F20">
        <w:rPr>
          <w:lang w:val="fr-FR"/>
        </w:rPr>
        <w:t xml:space="preserve"> mener des activités de sensibilisation et d'information destinées aux différentes parties prenantes sur les activités de réduction progressive des HFC, la mise en œuvre d'un système de permis et de quotas pour les HFC, les solutions de remplacement aux HFC à faible PRP dans différentes applications et pour augmenter au maximum la participation des femmes à différentes activités ; développer un système d'étiquetage pour les appareils de réfrigération et de climatisation utilisant des technologies exemptes de HFC ; et mener des consultations avec les utilisateurs d'équipements de réfrigération commerciale sur les incitations à l'achat d'équipements à base de frigorigènes à faible PRP (ONUDI) (15 750 $ US) ; et</w:t>
      </w:r>
    </w:p>
    <w:p w14:paraId="3B929671" w14:textId="4FF21207" w:rsidR="00210ABC" w:rsidRPr="003F3F20" w:rsidRDefault="00210ABC" w:rsidP="009874AC">
      <w:pPr>
        <w:pStyle w:val="Heading2"/>
        <w:rPr>
          <w:lang w:val="fr-FR"/>
        </w:rPr>
      </w:pPr>
      <w:r w:rsidRPr="003F3F20">
        <w:rPr>
          <w:lang w:val="fr-FR"/>
        </w:rPr>
        <w:t>Coordination et suivi d</w:t>
      </w:r>
      <w:r w:rsidR="003F3F20">
        <w:rPr>
          <w:lang w:val="fr-FR"/>
        </w:rPr>
        <w:t>u projet (ONUDI) (5 500 $ US), c</w:t>
      </w:r>
      <w:r w:rsidRPr="003F3F20">
        <w:rPr>
          <w:lang w:val="fr-FR"/>
        </w:rPr>
        <w:t>onsultants nationaux et internationaux (2 000 $ US), déplacements (2 500 $ US) et réunions de consultation et autres (1 000 $ US).</w:t>
      </w:r>
    </w:p>
    <w:p w14:paraId="01A244F2" w14:textId="77777777" w:rsidR="00210ABC" w:rsidRPr="003F3F20" w:rsidRDefault="00210ABC" w:rsidP="00AF3408">
      <w:pPr>
        <w:keepNext/>
        <w:spacing w:before="360" w:after="240"/>
        <w:jc w:val="center"/>
        <w:rPr>
          <w:b/>
          <w:lang w:val="fr-FR"/>
        </w:rPr>
      </w:pPr>
      <w:bookmarkStart w:id="6" w:name="_Hlk126916095"/>
      <w:r w:rsidRPr="003F3F20">
        <w:rPr>
          <w:b/>
          <w:lang w:val="fr-FR"/>
        </w:rPr>
        <w:t>COMMENTAIRES ET RECOMMANDATIONS DU SECRÉTARIAT</w:t>
      </w:r>
    </w:p>
    <w:p w14:paraId="493BADDD" w14:textId="77777777" w:rsidR="00210ABC" w:rsidRPr="003F3F20" w:rsidRDefault="00210ABC" w:rsidP="00AF3408">
      <w:pPr>
        <w:keepNext/>
        <w:widowControl w:val="0"/>
        <w:spacing w:after="240"/>
        <w:rPr>
          <w:b/>
          <w:lang w:val="fr-FR"/>
        </w:rPr>
      </w:pPr>
      <w:r w:rsidRPr="003F3F20">
        <w:rPr>
          <w:b/>
          <w:lang w:val="fr-FR"/>
        </w:rPr>
        <w:t>OBSERVATIONS</w:t>
      </w:r>
    </w:p>
    <w:bookmarkEnd w:id="6"/>
    <w:p w14:paraId="1189C8BD" w14:textId="6C2174B1" w:rsidR="00210ABC" w:rsidRPr="003F3F20" w:rsidRDefault="00210ABC" w:rsidP="009874AC">
      <w:pPr>
        <w:pStyle w:val="Heading1"/>
        <w:rPr>
          <w:lang w:val="fr-FR"/>
        </w:rPr>
      </w:pPr>
      <w:r w:rsidRPr="003F3F20">
        <w:rPr>
          <w:lang w:val="fr-FR"/>
        </w:rPr>
        <w:t>Le Secrétariat a examiné la phase I du KIP pour le Congo à la lumière des politiques et directives existantes du Fonds multilatéral,</w:t>
      </w:r>
      <w:bookmarkStart w:id="7" w:name="_Hlk126916105"/>
      <w:r w:rsidRPr="003F3F20">
        <w:rPr>
          <w:lang w:val="fr-FR"/>
        </w:rPr>
        <w:t xml:space="preserve"> notamment les décisions 91/38</w:t>
      </w:r>
      <w:r w:rsidRPr="003F3F20">
        <w:rPr>
          <w:rStyle w:val="FootnoteReference"/>
          <w:lang w:val="fr-FR"/>
        </w:rPr>
        <w:footnoteReference w:id="5"/>
      </w:r>
      <w:r w:rsidRPr="003F3F20">
        <w:rPr>
          <w:lang w:val="fr-FR"/>
        </w:rPr>
        <w:t xml:space="preserve"> et 92/37,</w:t>
      </w:r>
      <w:r w:rsidRPr="003F3F20">
        <w:rPr>
          <w:rStyle w:val="FootnoteReference"/>
          <w:lang w:val="fr-FR"/>
        </w:rPr>
        <w:footnoteReference w:id="6"/>
      </w:r>
      <w:r w:rsidR="003F3F20">
        <w:rPr>
          <w:lang w:val="fr-FR"/>
        </w:rPr>
        <w:t xml:space="preserve"> la phase I du PGEH et le </w:t>
      </w:r>
      <w:r w:rsidRPr="003F3F20">
        <w:rPr>
          <w:lang w:val="fr-FR"/>
        </w:rPr>
        <w:t>plan d'activités du Fonds multilatéral pour 2023-2025.</w:t>
      </w:r>
    </w:p>
    <w:p w14:paraId="6DE6A43E" w14:textId="77777777" w:rsidR="00210ABC" w:rsidRPr="003F3F20" w:rsidRDefault="00210ABC" w:rsidP="00210ABC">
      <w:pPr>
        <w:pStyle w:val="Heading1"/>
        <w:numPr>
          <w:ilvl w:val="0"/>
          <w:numId w:val="0"/>
        </w:numPr>
        <w:rPr>
          <w:lang w:val="fr-FR"/>
        </w:rPr>
      </w:pPr>
      <w:r w:rsidRPr="003F3F20">
        <w:rPr>
          <w:u w:val="single"/>
          <w:lang w:val="fr-FR"/>
        </w:rPr>
        <w:lastRenderedPageBreak/>
        <w:t>Stratégie globale</w:t>
      </w:r>
    </w:p>
    <w:p w14:paraId="4437D775" w14:textId="77777777" w:rsidR="00210ABC" w:rsidRPr="003F3F20" w:rsidRDefault="00210ABC" w:rsidP="009874AC">
      <w:pPr>
        <w:pStyle w:val="Heading1"/>
        <w:rPr>
          <w:lang w:val="fr-FR"/>
        </w:rPr>
      </w:pPr>
      <w:r w:rsidRPr="003F3F20">
        <w:rPr>
          <w:lang w:val="fr-FR"/>
        </w:rPr>
        <w:t xml:space="preserve">L’Amendement de Kigali autorise la croissance de la consommation de HFC jusqu’à un niveau de référence. Cherchant à prévenir cette croissance, le Gouvernement du Congo présente une demande de fonds relative à la phase I du KIP, l'objectif étant de réduire durablement la consommation de HFC de 10 % de la consommation moyenne de HFC relevée au cours des années de référence ; lorsque les tranches à venir de la phase II du PGEH seront soumises, le Gouvernement prendra en outre des mesures visant à réduire au minimum la substitution, au cours de la mise en œuvre du PGEH, des HCFC par des HFC à PRP élevé. </w:t>
      </w:r>
    </w:p>
    <w:p w14:paraId="2D5183F0" w14:textId="77777777" w:rsidR="00210ABC" w:rsidRPr="003F3F20" w:rsidRDefault="00210ABC" w:rsidP="009874AC">
      <w:pPr>
        <w:pStyle w:val="Heading1"/>
        <w:rPr>
          <w:lang w:val="fr-FR"/>
        </w:rPr>
      </w:pPr>
      <w:r w:rsidRPr="003F3F20">
        <w:rPr>
          <w:lang w:val="fr-FR"/>
        </w:rPr>
        <w:t xml:space="preserve">Conformément à la décision 87/50(g)(iii), la proposition comprend les premières mesures suivantes pour limiter la croissance des HFC : l'adoption de meilleures pratiques d'entretien qui contribueraient à réduire les émissions de HFC lors de l'entretien, de la maintenance et de l'élimination en fin de vie des équipements ; la formation sur l’utilisation en toute sécurité des frigorigènes exempts de HFC, le contrôle et la surveillance du niveau de consommation de HFC ; et la baisse de la demande d'équipements à base de HFC par le truchement d'une combinaison de mesures de sensibilisation, de politiques visant à l'adoption d'équipements à base de frigorigènes à PRP faible ou plus faible et de programmes d'incitation destinés aux utilisateurs finaux pour démontrer la meilleure efficacité de ces équipements. En outre, le Gouvernement mettrait en œuvre des politiques tenant compte des facteurs du marché et des tendances montrées par </w:t>
      </w:r>
      <w:proofErr w:type="gramStart"/>
      <w:r w:rsidRPr="003F3F20">
        <w:rPr>
          <w:lang w:val="fr-FR"/>
        </w:rPr>
        <w:t>la technologies</w:t>
      </w:r>
      <w:proofErr w:type="gramEnd"/>
      <w:r w:rsidRPr="003F3F20">
        <w:rPr>
          <w:lang w:val="fr-FR"/>
        </w:rPr>
        <w:t xml:space="preserve"> concernant les solutions de remplacement, l'objectif étant de parvenir à des réductions durables de la consommation de HFC, en donnant la priorité aux secteurs qui présentent une forte consommation de ces substances, tels que les systèmes de réfrigération et de climatisation à usage commercial.</w:t>
      </w:r>
    </w:p>
    <w:p w14:paraId="2B3F5F43" w14:textId="77777777" w:rsidR="00210ABC" w:rsidRPr="003F3F20" w:rsidRDefault="00210ABC" w:rsidP="00210ABC">
      <w:pPr>
        <w:pStyle w:val="Heading1"/>
        <w:keepNext/>
        <w:numPr>
          <w:ilvl w:val="0"/>
          <w:numId w:val="0"/>
        </w:numPr>
        <w:rPr>
          <w:lang w:val="fr-FR"/>
        </w:rPr>
      </w:pPr>
      <w:bookmarkStart w:id="8" w:name="_Hlk126916111"/>
      <w:bookmarkEnd w:id="7"/>
      <w:r w:rsidRPr="003F3F20">
        <w:rPr>
          <w:u w:val="single"/>
          <w:lang w:val="fr-FR"/>
        </w:rPr>
        <w:t>Référence fixée pour les HFC et réductions proposées</w:t>
      </w:r>
      <w:r w:rsidRPr="003F3F20">
        <w:rPr>
          <w:lang w:val="fr-FR"/>
        </w:rPr>
        <w:t xml:space="preserve"> </w:t>
      </w:r>
    </w:p>
    <w:p w14:paraId="39365559" w14:textId="7836314E" w:rsidR="00210ABC" w:rsidRPr="003F3F20" w:rsidRDefault="00210ABC" w:rsidP="009874AC">
      <w:pPr>
        <w:pStyle w:val="Heading1"/>
        <w:rPr>
          <w:lang w:val="fr-FR"/>
        </w:rPr>
      </w:pPr>
      <w:r w:rsidRPr="003F3F20">
        <w:rPr>
          <w:lang w:val="fr-FR"/>
        </w:rPr>
        <w:t>La valeur de référence pour le Congo est de 504 649 tonnes d’éq-CO</w:t>
      </w:r>
      <w:r w:rsidRPr="003F3F20">
        <w:rPr>
          <w:vertAlign w:val="subscript"/>
          <w:lang w:val="fr-FR"/>
        </w:rPr>
        <w:t>2</w:t>
      </w:r>
      <w:r w:rsidRPr="003F3F20">
        <w:rPr>
          <w:lang w:val="fr-FR"/>
        </w:rPr>
        <w:t>, calculée sur la base de la consommation déclarée de HFC pour 2020, 2021 et 2022. Sur la base des valeurs estimées du tableau 4, la consommation de HFC du pays passera de 304 964 tonnes d'éq-CO</w:t>
      </w:r>
      <w:r w:rsidRPr="003F3F20">
        <w:rPr>
          <w:vertAlign w:val="subscript"/>
          <w:lang w:val="fr-FR"/>
        </w:rPr>
        <w:t>2</w:t>
      </w:r>
      <w:r w:rsidRPr="003F3F20">
        <w:rPr>
          <w:lang w:val="fr-FR"/>
        </w:rPr>
        <w:t xml:space="preserve"> en 2023 à 330 903 tonnes d'éq-CO</w:t>
      </w:r>
      <w:r w:rsidRPr="003F3F20">
        <w:rPr>
          <w:vertAlign w:val="subscript"/>
          <w:lang w:val="fr-FR"/>
        </w:rPr>
        <w:t>2</w:t>
      </w:r>
      <w:r w:rsidRPr="003F3F20">
        <w:rPr>
          <w:lang w:val="fr-FR"/>
        </w:rPr>
        <w:t xml:space="preserve"> en 2024. Par la suite, la consommation de HFC connaîtrait une réduction durable pour atteindre 258 932 tonnes </w:t>
      </w:r>
      <w:r w:rsidR="003F3F20">
        <w:rPr>
          <w:lang w:val="fr-FR"/>
        </w:rPr>
        <w:t>d’</w:t>
      </w:r>
      <w:r w:rsidRPr="003F3F20">
        <w:rPr>
          <w:lang w:val="fr-FR"/>
        </w:rPr>
        <w:t>éq-CO</w:t>
      </w:r>
      <w:r w:rsidRPr="003F3F20">
        <w:rPr>
          <w:vertAlign w:val="subscript"/>
          <w:lang w:val="fr-FR"/>
        </w:rPr>
        <w:t>2</w:t>
      </w:r>
      <w:r w:rsidRPr="003F3F20">
        <w:rPr>
          <w:lang w:val="fr-FR"/>
        </w:rPr>
        <w:t xml:space="preserve"> en 2029. Sur la base de ces valeurs estimées, la présente proposition aiderait le Gouvernement du Congo à maintenir la consommation de HFC à des niveaux situés entre 34,4 % et 44,3 % en dessous du niveau de référence entre 2024 et 2028, et à atteindre un niveau de consommation de HFC situé 10 % en dessous de la composante HFC du niveau de référence d'ici 2029.</w:t>
      </w:r>
    </w:p>
    <w:p w14:paraId="74750029" w14:textId="77777777" w:rsidR="00210ABC" w:rsidRPr="003F3F20" w:rsidRDefault="00210ABC" w:rsidP="00210ABC">
      <w:pPr>
        <w:keepNext/>
        <w:keepLines/>
        <w:spacing w:after="240"/>
        <w:rPr>
          <w:u w:val="single"/>
          <w:lang w:val="fr-FR"/>
        </w:rPr>
      </w:pPr>
      <w:r w:rsidRPr="003F3F20">
        <w:rPr>
          <w:u w:val="single"/>
          <w:lang w:val="fr-FR"/>
        </w:rPr>
        <w:t>Cadres politiques, réglementaires et institutionnels</w:t>
      </w:r>
    </w:p>
    <w:bookmarkEnd w:id="8"/>
    <w:p w14:paraId="47941403" w14:textId="77777777" w:rsidR="00210ABC" w:rsidRPr="003F3F20" w:rsidRDefault="00210ABC" w:rsidP="00210ABC">
      <w:pPr>
        <w:suppressAutoHyphens/>
        <w:spacing w:after="240"/>
        <w:rPr>
          <w:i/>
          <w:iCs/>
          <w:strike/>
          <w:lang w:val="fr-FR"/>
        </w:rPr>
      </w:pPr>
      <w:r w:rsidRPr="003F3F20">
        <w:rPr>
          <w:i/>
          <w:iCs/>
          <w:lang w:val="fr-FR"/>
        </w:rPr>
        <w:t>Système de permis et de quotas applicables aux HFC</w:t>
      </w:r>
    </w:p>
    <w:p w14:paraId="16D09F51" w14:textId="010846BE" w:rsidR="00210ABC" w:rsidRPr="003F3F20" w:rsidRDefault="00210ABC" w:rsidP="009874AC">
      <w:pPr>
        <w:pStyle w:val="Heading1"/>
        <w:rPr>
          <w:lang w:val="fr-FR"/>
        </w:rPr>
      </w:pPr>
      <w:r w:rsidRPr="003F3F20">
        <w:rPr>
          <w:lang w:val="fr-FR"/>
        </w:rPr>
        <w:t>La décision 87/50(g) demande aux agences bilatérales et d'exécution, lors de la soumission de la phase I des KIP, d'y inclure la confirmation que le pays dispose d'un système national de permis et de quotas fonctionnel et exécutoire pour surveiller l'import-export de HFC, conformément à la décision 63/17. En conséquence, le Gouvernement du Congo a mis en place un système de permis pour les HFC ainsi que les mélanges et les équipements qui en contiennent.</w:t>
      </w:r>
      <w:r w:rsidRPr="003F3F20">
        <w:rPr>
          <w:rStyle w:val="FootnoteReference"/>
          <w:lang w:val="fr-FR"/>
        </w:rPr>
        <w:footnoteReference w:id="7"/>
      </w:r>
      <w:r w:rsidRPr="003F3F20">
        <w:rPr>
          <w:lang w:val="fr-FR"/>
        </w:rPr>
        <w:t xml:space="preserve"> Les réglementations liées au système de quotas de HFC sont en phase finale d’approbation et entreront en vigueur le 1</w:t>
      </w:r>
      <w:r w:rsidRPr="003F3F20">
        <w:rPr>
          <w:vertAlign w:val="superscript"/>
          <w:lang w:val="fr-FR"/>
        </w:rPr>
        <w:t>er</w:t>
      </w:r>
      <w:r w:rsidRPr="003F3F20">
        <w:rPr>
          <w:lang w:val="fr-FR"/>
        </w:rPr>
        <w:t xml:space="preserve"> janvier 2024. Étant donné que la capacité institutionnelle et législative pour le système de quotas est déjà en place, le Gouvernement du Congo sera en mesure d'émettre rapidement des quotas d'importation de HFC pour chaque importateur enregistré à partir de 2024.</w:t>
      </w:r>
    </w:p>
    <w:p w14:paraId="5C7CB34D" w14:textId="77777777" w:rsidR="00210ABC" w:rsidRPr="003F3F20" w:rsidRDefault="00210ABC" w:rsidP="00210ABC">
      <w:pPr>
        <w:keepNext/>
        <w:widowControl w:val="0"/>
        <w:spacing w:after="240"/>
        <w:rPr>
          <w:lang w:val="fr-FR"/>
        </w:rPr>
      </w:pPr>
      <w:bookmarkStart w:id="9" w:name="_Hlk126916116"/>
      <w:r w:rsidRPr="003F3F20">
        <w:rPr>
          <w:u w:val="single"/>
          <w:lang w:val="fr-FR"/>
        </w:rPr>
        <w:lastRenderedPageBreak/>
        <w:t>Problèmes techniques et questions liées aux coûts</w:t>
      </w:r>
    </w:p>
    <w:bookmarkEnd w:id="9"/>
    <w:p w14:paraId="36F778C0" w14:textId="77777777" w:rsidR="00210ABC" w:rsidRPr="003F3F20" w:rsidRDefault="00210ABC" w:rsidP="00210ABC">
      <w:pPr>
        <w:keepNext/>
        <w:widowControl w:val="0"/>
        <w:spacing w:after="240"/>
        <w:rPr>
          <w:i/>
          <w:iCs/>
          <w:lang w:val="fr-FR"/>
        </w:rPr>
      </w:pPr>
      <w:r w:rsidRPr="003F3F20">
        <w:rPr>
          <w:i/>
          <w:iCs/>
          <w:lang w:val="fr-FR"/>
        </w:rPr>
        <w:t xml:space="preserve">Soutien à la réduction de la consommation de HFC dans la réfrigération et la climatisation commerciales </w:t>
      </w:r>
    </w:p>
    <w:p w14:paraId="4EE0272E" w14:textId="77777777" w:rsidR="00210ABC" w:rsidRPr="003F3F20" w:rsidRDefault="00210ABC" w:rsidP="009874AC">
      <w:pPr>
        <w:pStyle w:val="Heading1"/>
        <w:rPr>
          <w:lang w:val="fr-FR"/>
        </w:rPr>
      </w:pPr>
      <w:r w:rsidRPr="003F3F20">
        <w:rPr>
          <w:lang w:val="fr-FR"/>
        </w:rPr>
        <w:t>Le Secrétariat, notant les niveaux élevés de consommation de HFC dans la réfrigération et la climatisation commerciales, a demandé des informations sur les mesures que le Gouvernement envisage de prendre pour réduire la consommation dans ces applications de manière durable. L'ONUDI a expliqué que le Gouvernement entreprendrait des activités visant à sensibiliser les utilisateurs finaux à la disponibilité de technologies exemptes de HFC et à PRP faible ou plus faible, afin d'accélérer l'adoption de ces technologies ; la formation des techniciens en entretien sur la manipulation en toute sécurité des différents frigorigènes de remplacement, ce qui favoriserait l'adoption de technologies à PRP faible ou plus faible ; des discussions avec les parties prenantes nationales concernant l'interdiction de l'importation d'équipements à base de HFC à PRP élevé dans ces applications dans les plus brefs délais possibles, notant qu'il est difficile à ce jour de fournir un calendrier précis pour une telle interdiction. De plus, le Gouvernement mettrait en œuvre d'autres actions nécessaires basées sur les tendances du marché et les solutions de remplacement disponibles pour réduire la dépendance à l'égard d'équipements fonctionnant avec des frigorigènes à PRP élevé. Le Secrétariat considère que ces activités faciliteraient la réduction de la croissance de la consommation de HFC, conformément à la phase I du KIP.</w:t>
      </w:r>
    </w:p>
    <w:p w14:paraId="084BE9DA" w14:textId="77777777" w:rsidR="00210ABC" w:rsidRPr="003F3F20" w:rsidRDefault="00210ABC" w:rsidP="00210ABC">
      <w:pPr>
        <w:widowControl w:val="0"/>
        <w:spacing w:after="240"/>
        <w:rPr>
          <w:i/>
          <w:iCs/>
          <w:lang w:val="fr-FR"/>
        </w:rPr>
      </w:pPr>
      <w:r w:rsidRPr="003F3F20">
        <w:rPr>
          <w:i/>
          <w:iCs/>
          <w:lang w:val="fr-FR"/>
        </w:rPr>
        <w:t>Gestion de la demande de frigorigènes</w:t>
      </w:r>
    </w:p>
    <w:p w14:paraId="63571760" w14:textId="41617034" w:rsidR="00210ABC" w:rsidRPr="003F3F20" w:rsidRDefault="00210ABC" w:rsidP="009874AC">
      <w:pPr>
        <w:pStyle w:val="Heading1"/>
        <w:rPr>
          <w:lang w:val="fr-FR"/>
        </w:rPr>
      </w:pPr>
      <w:r w:rsidRPr="003F3F20">
        <w:rPr>
          <w:lang w:val="fr-FR"/>
        </w:rPr>
        <w:t xml:space="preserve">Le Secrétariat a demandé des éclaircissements supplémentaires sur le projet de gestion de la demande, en particulier sur la manière dont ce projet entraînerait une réduction plus rapide des équipements à base de HFC dans le pays. L'ONUDI a expliqué que le projet est conçu pour promouvoir l'adoption de solutions de remplacement à PRP faible ou plus faible dans les applications résidentielles de climatisation et de réfrigération commerciale, qui sont les plus grandes consommatrices de HFC dans le pays ; les activités impliqueraient également des consultations avec les parties prenantes nationales traitant des produits de réfrigération et de climatisation pour l'introduction d'interdictions précoces d'importation et de vente de technologies basées sur les HFC et présentant un PRP élevé. Les facteurs </w:t>
      </w:r>
      <w:r w:rsidR="003F3F20">
        <w:rPr>
          <w:lang w:val="fr-FR"/>
        </w:rPr>
        <w:t>mentionnés</w:t>
      </w:r>
      <w:r w:rsidRPr="003F3F20">
        <w:rPr>
          <w:lang w:val="fr-FR"/>
        </w:rPr>
        <w:t xml:space="preserve"> se combinant, la consommation de solutions de remplacement exemptes de HFC devrait augmenter dans le pays et la consommation d’équipements à base de HFC diminuer progressivement, ce qui aboutira à une baisse de la consommation de HFC dans le pays.</w:t>
      </w:r>
    </w:p>
    <w:p w14:paraId="1F28AD25" w14:textId="77777777" w:rsidR="00210ABC" w:rsidRPr="003F3F20" w:rsidRDefault="00210ABC" w:rsidP="00210ABC">
      <w:pPr>
        <w:rPr>
          <w:u w:val="single"/>
          <w:lang w:val="fr-FR"/>
        </w:rPr>
      </w:pPr>
      <w:r w:rsidRPr="003F3F20">
        <w:rPr>
          <w:u w:val="single"/>
          <w:lang w:val="fr-FR"/>
        </w:rPr>
        <w:t>Financement révisé pour la première tranche</w:t>
      </w:r>
    </w:p>
    <w:p w14:paraId="76873429" w14:textId="77777777" w:rsidR="00210ABC" w:rsidRPr="003F3F20" w:rsidRDefault="00210ABC" w:rsidP="00210ABC">
      <w:pPr>
        <w:rPr>
          <w:u w:val="single"/>
          <w:lang w:val="fr-FR"/>
        </w:rPr>
      </w:pPr>
    </w:p>
    <w:p w14:paraId="3BE9134A" w14:textId="77777777" w:rsidR="00210ABC" w:rsidRPr="003F3F20" w:rsidRDefault="00210ABC" w:rsidP="009874AC">
      <w:pPr>
        <w:pStyle w:val="Heading1"/>
        <w:rPr>
          <w:lang w:val="fr-FR"/>
        </w:rPr>
      </w:pPr>
      <w:proofErr w:type="gramStart"/>
      <w:r w:rsidRPr="003F3F20">
        <w:rPr>
          <w:lang w:val="fr-FR"/>
        </w:rPr>
        <w:t>Suite à des</w:t>
      </w:r>
      <w:proofErr w:type="gramEnd"/>
      <w:r w:rsidRPr="003F3F20">
        <w:rPr>
          <w:lang w:val="fr-FR"/>
        </w:rPr>
        <w:t xml:space="preserve"> discussions avec l'ONUDI concernant les activités de formation, spécifiquement liées à l'achat et à la distribution d'équipements et d'outils à l'AFC, aux institutions techniques et aux associations professionnelles du secteur du froid, le financement de la première tranche a été révisé à un total de 81 500 $ US, la répartition des coûts se présentant comme suit :</w:t>
      </w:r>
    </w:p>
    <w:p w14:paraId="7795C43D" w14:textId="1D0D7517" w:rsidR="00210ABC" w:rsidRPr="003F3F20" w:rsidRDefault="00210ABC" w:rsidP="009874AC">
      <w:pPr>
        <w:pStyle w:val="Heading2"/>
        <w:rPr>
          <w:lang w:val="fr-FR"/>
        </w:rPr>
      </w:pPr>
      <w:r w:rsidRPr="003F3F20">
        <w:rPr>
          <w:i/>
          <w:iCs/>
          <w:lang w:val="fr-FR"/>
        </w:rPr>
        <w:t>Politiques publiques et réglementation :</w:t>
      </w:r>
      <w:r w:rsidRPr="003F3F20">
        <w:rPr>
          <w:lang w:val="fr-FR"/>
        </w:rPr>
        <w:t xml:space="preserve"> (ONUDI) (7 00</w:t>
      </w:r>
      <w:r w:rsidR="003F3F20">
        <w:rPr>
          <w:lang w:val="fr-FR"/>
        </w:rPr>
        <w:t>0 $ US) et (PNUE) (5 000 $ US) ;</w:t>
      </w:r>
    </w:p>
    <w:p w14:paraId="47964781" w14:textId="77777777" w:rsidR="00210ABC" w:rsidRPr="003F3F20" w:rsidRDefault="00210ABC" w:rsidP="009874AC">
      <w:pPr>
        <w:pStyle w:val="Heading2"/>
        <w:rPr>
          <w:lang w:val="fr-FR"/>
        </w:rPr>
      </w:pPr>
      <w:r w:rsidRPr="003F3F20">
        <w:rPr>
          <w:i/>
          <w:iCs/>
          <w:lang w:val="fr-FR"/>
        </w:rPr>
        <w:t>Secteur de l'entretien :</w:t>
      </w:r>
      <w:r w:rsidRPr="003F3F20">
        <w:rPr>
          <w:lang w:val="fr-FR"/>
        </w:rPr>
        <w:t xml:space="preserve"> (ONUDI) (39 500 $ US) et (PNUE) (8 750 $ US) ;</w:t>
      </w:r>
    </w:p>
    <w:p w14:paraId="6B41F6B4" w14:textId="77777777" w:rsidR="00210ABC" w:rsidRPr="003F3F20" w:rsidRDefault="00210ABC" w:rsidP="009874AC">
      <w:pPr>
        <w:pStyle w:val="Heading2"/>
        <w:rPr>
          <w:lang w:val="fr-FR"/>
        </w:rPr>
      </w:pPr>
      <w:r w:rsidRPr="003F3F20">
        <w:rPr>
          <w:i/>
          <w:iCs/>
          <w:lang w:val="fr-FR"/>
        </w:rPr>
        <w:t>Gestion et sensibilisation de la demande</w:t>
      </w:r>
      <w:r w:rsidRPr="003F3F20">
        <w:rPr>
          <w:lang w:val="fr-FR"/>
        </w:rPr>
        <w:t> : (ONUDI) (15 750 $ US) ; et</w:t>
      </w:r>
    </w:p>
    <w:p w14:paraId="5CA2453C" w14:textId="77777777" w:rsidR="00210ABC" w:rsidRPr="003F3F20" w:rsidRDefault="00210ABC" w:rsidP="009874AC">
      <w:pPr>
        <w:pStyle w:val="Heading2"/>
        <w:rPr>
          <w:lang w:val="fr-FR"/>
        </w:rPr>
      </w:pPr>
      <w:r w:rsidRPr="003F3F20">
        <w:rPr>
          <w:i/>
          <w:iCs/>
          <w:lang w:val="fr-FR"/>
        </w:rPr>
        <w:t>Coordination et surveillance du projet</w:t>
      </w:r>
      <w:r w:rsidRPr="003F3F20">
        <w:rPr>
          <w:lang w:val="fr-FR"/>
        </w:rPr>
        <w:t> : (ONUDI) (5 500 $ US).</w:t>
      </w:r>
    </w:p>
    <w:p w14:paraId="5846F3B9" w14:textId="77777777" w:rsidR="00210ABC" w:rsidRPr="003F3F20" w:rsidRDefault="00210ABC" w:rsidP="00210ABC">
      <w:pPr>
        <w:rPr>
          <w:u w:val="single"/>
          <w:lang w:val="fr-FR"/>
        </w:rPr>
      </w:pPr>
      <w:r w:rsidRPr="003F3F20">
        <w:rPr>
          <w:u w:val="single"/>
          <w:lang w:val="fr-FR"/>
        </w:rPr>
        <w:t>Coût total du projet</w:t>
      </w:r>
    </w:p>
    <w:p w14:paraId="3500F3BF" w14:textId="77777777" w:rsidR="00210ABC" w:rsidRPr="003F3F20" w:rsidRDefault="00210ABC" w:rsidP="00210ABC">
      <w:pPr>
        <w:rPr>
          <w:lang w:val="fr-FR"/>
        </w:rPr>
      </w:pPr>
    </w:p>
    <w:p w14:paraId="0093C3AD" w14:textId="409EA14A" w:rsidR="00210ABC" w:rsidRPr="003F3F20" w:rsidRDefault="00210ABC" w:rsidP="006B4E91">
      <w:pPr>
        <w:pStyle w:val="Heading1"/>
        <w:rPr>
          <w:lang w:val="fr-FR"/>
        </w:rPr>
      </w:pPr>
      <w:r w:rsidRPr="003F3F20">
        <w:rPr>
          <w:lang w:val="fr-FR"/>
        </w:rPr>
        <w:t xml:space="preserve">Conformément à la décision 92/37(b)(ii) et en tenant compte du fait que le pays atteindrait un niveau de consommation de HFC inférieur de 10 % à la consommation moyenne de HFC relevée au cours </w:t>
      </w:r>
      <w:r w:rsidRPr="003F3F20">
        <w:rPr>
          <w:lang w:val="fr-FR"/>
        </w:rPr>
        <w:lastRenderedPageBreak/>
        <w:t>des années de référence, le coût total de la phase I du KIP a été convenu tel que soumis pour un montant de 228 000 $ US. Cela aboutira par une réduction progressive de la consommation de HFC pour les années 2024 à 2029 jusqu'aux niveaux indiqués à la ligne 1.2 du tableau de la phase I du KIP en Annexe I du présent document, pour atteindre un niveau de consommation de 258 932 tonnes d'éq-CO</w:t>
      </w:r>
      <w:r w:rsidRPr="003F3F20">
        <w:rPr>
          <w:vertAlign w:val="subscript"/>
          <w:lang w:val="fr-FR"/>
        </w:rPr>
        <w:t>2</w:t>
      </w:r>
      <w:r w:rsidRPr="003F3F20">
        <w:rPr>
          <w:lang w:val="fr-FR"/>
        </w:rPr>
        <w:t xml:space="preserve"> d’ici 2029. Cela se traduira par une réduction par rapport au niveau de référence de 245 717 tonnes d'éq-CO</w:t>
      </w:r>
      <w:r w:rsidRPr="003F3F20">
        <w:rPr>
          <w:vertAlign w:val="subscript"/>
          <w:lang w:val="fr-FR"/>
        </w:rPr>
        <w:t>2</w:t>
      </w:r>
      <w:r w:rsidR="003F3F20">
        <w:rPr>
          <w:lang w:val="fr-FR"/>
        </w:rPr>
        <w:t xml:space="preserve"> </w:t>
      </w:r>
      <w:r w:rsidRPr="003F3F20">
        <w:rPr>
          <w:lang w:val="fr-FR"/>
        </w:rPr>
        <w:t>d'ici 2029 et par le maintien de cette réduction de consommation par la suite.</w:t>
      </w:r>
    </w:p>
    <w:p w14:paraId="3FC67CCB" w14:textId="77777777" w:rsidR="00210ABC" w:rsidRPr="003F3F20" w:rsidRDefault="00210ABC" w:rsidP="00210ABC">
      <w:pPr>
        <w:keepNext/>
        <w:suppressAutoHyphens/>
        <w:rPr>
          <w:b/>
          <w:bCs/>
          <w:lang w:val="fr-FR"/>
        </w:rPr>
      </w:pPr>
      <w:r w:rsidRPr="003F3F20">
        <w:rPr>
          <w:b/>
          <w:bCs/>
          <w:lang w:val="fr-FR"/>
        </w:rPr>
        <w:t>Tableau 5. Coût convenu des activités à mettre en œuvre dans la phase I du KIP pour le Congo ($ US)</w:t>
      </w:r>
    </w:p>
    <w:tbl>
      <w:tblPr>
        <w:tblStyle w:val="TableGrid"/>
        <w:tblW w:w="0" w:type="auto"/>
        <w:tblLook w:val="04A0" w:firstRow="1" w:lastRow="0" w:firstColumn="1" w:lastColumn="0" w:noHBand="0" w:noVBand="1"/>
      </w:tblPr>
      <w:tblGrid>
        <w:gridCol w:w="7375"/>
        <w:gridCol w:w="1975"/>
      </w:tblGrid>
      <w:tr w:rsidR="000179B8" w:rsidRPr="003F3F20" w14:paraId="522A133C" w14:textId="77777777" w:rsidTr="00CF1F41">
        <w:tc>
          <w:tcPr>
            <w:tcW w:w="7375" w:type="dxa"/>
          </w:tcPr>
          <w:p w14:paraId="3CAE5363" w14:textId="77777777" w:rsidR="00210ABC" w:rsidRPr="003F3F20" w:rsidRDefault="00210ABC" w:rsidP="00CF1F41">
            <w:pPr>
              <w:keepNext/>
              <w:suppressAutoHyphens/>
              <w:rPr>
                <w:b/>
                <w:bCs/>
                <w:sz w:val="20"/>
                <w:szCs w:val="20"/>
                <w:lang w:val="fr-FR"/>
              </w:rPr>
            </w:pPr>
            <w:r w:rsidRPr="003F3F20">
              <w:rPr>
                <w:b/>
                <w:bCs/>
                <w:sz w:val="20"/>
                <w:szCs w:val="20"/>
                <w:lang w:val="fr-FR" w:eastAsia="fr"/>
              </w:rPr>
              <w:t>Activité</w:t>
            </w:r>
          </w:p>
        </w:tc>
        <w:tc>
          <w:tcPr>
            <w:tcW w:w="1975" w:type="dxa"/>
          </w:tcPr>
          <w:p w14:paraId="06C1C187" w14:textId="77777777" w:rsidR="00210ABC" w:rsidRPr="003F3F20" w:rsidRDefault="00210ABC" w:rsidP="00CF1F41">
            <w:pPr>
              <w:keepNext/>
              <w:suppressAutoHyphens/>
              <w:jc w:val="center"/>
              <w:rPr>
                <w:b/>
                <w:bCs/>
                <w:sz w:val="20"/>
                <w:szCs w:val="20"/>
                <w:lang w:val="fr-FR"/>
              </w:rPr>
            </w:pPr>
            <w:r w:rsidRPr="003F3F20">
              <w:rPr>
                <w:b/>
                <w:bCs/>
                <w:sz w:val="20"/>
                <w:szCs w:val="20"/>
                <w:lang w:val="fr-FR" w:eastAsia="fr"/>
              </w:rPr>
              <w:t>$ US</w:t>
            </w:r>
          </w:p>
        </w:tc>
      </w:tr>
      <w:tr w:rsidR="000179B8" w:rsidRPr="003F3F20" w14:paraId="5852A215" w14:textId="77777777" w:rsidTr="00CF1F41">
        <w:tc>
          <w:tcPr>
            <w:tcW w:w="7375" w:type="dxa"/>
          </w:tcPr>
          <w:p w14:paraId="3330D1AB" w14:textId="77777777" w:rsidR="00210ABC" w:rsidRPr="003F3F20" w:rsidRDefault="00210ABC" w:rsidP="00CF1F41">
            <w:pPr>
              <w:keepNext/>
              <w:suppressAutoHyphens/>
              <w:rPr>
                <w:b/>
                <w:bCs/>
                <w:sz w:val="20"/>
                <w:szCs w:val="20"/>
                <w:lang w:val="fr-FR"/>
              </w:rPr>
            </w:pPr>
            <w:r w:rsidRPr="003F3F20">
              <w:rPr>
                <w:b/>
                <w:bCs/>
                <w:sz w:val="20"/>
                <w:szCs w:val="20"/>
                <w:lang w:val="fr-FR" w:eastAsia="fr"/>
              </w:rPr>
              <w:t>Politiques et réglementations</w:t>
            </w:r>
          </w:p>
        </w:tc>
        <w:tc>
          <w:tcPr>
            <w:tcW w:w="1975" w:type="dxa"/>
          </w:tcPr>
          <w:p w14:paraId="72E86409" w14:textId="77777777" w:rsidR="00210ABC" w:rsidRPr="003F3F20" w:rsidRDefault="00210ABC" w:rsidP="00CF1F41">
            <w:pPr>
              <w:keepNext/>
              <w:suppressAutoHyphens/>
              <w:jc w:val="right"/>
              <w:rPr>
                <w:b/>
                <w:bCs/>
                <w:sz w:val="20"/>
                <w:szCs w:val="20"/>
                <w:lang w:val="fr-FR"/>
              </w:rPr>
            </w:pPr>
            <w:r w:rsidRPr="003F3F20">
              <w:rPr>
                <w:sz w:val="20"/>
                <w:szCs w:val="20"/>
                <w:lang w:val="fr-FR" w:eastAsia="fr"/>
              </w:rPr>
              <w:t> </w:t>
            </w:r>
          </w:p>
        </w:tc>
      </w:tr>
      <w:tr w:rsidR="000179B8" w:rsidRPr="003F3F20" w14:paraId="4702F22F" w14:textId="77777777" w:rsidTr="00CF1F41">
        <w:tc>
          <w:tcPr>
            <w:tcW w:w="7375" w:type="dxa"/>
          </w:tcPr>
          <w:p w14:paraId="7520E05C" w14:textId="77777777" w:rsidR="00210ABC" w:rsidRPr="003F3F20" w:rsidRDefault="00210ABC" w:rsidP="00CF1F41">
            <w:pPr>
              <w:keepNext/>
              <w:suppressAutoHyphens/>
              <w:rPr>
                <w:b/>
                <w:bCs/>
                <w:sz w:val="20"/>
                <w:szCs w:val="20"/>
                <w:lang w:val="fr-FR"/>
              </w:rPr>
            </w:pPr>
            <w:r w:rsidRPr="003F3F20">
              <w:rPr>
                <w:sz w:val="20"/>
                <w:szCs w:val="20"/>
                <w:lang w:val="fr-FR"/>
              </w:rPr>
              <w:t>Renforcer le système de permis et de quotas pour les HFC</w:t>
            </w:r>
          </w:p>
        </w:tc>
        <w:tc>
          <w:tcPr>
            <w:tcW w:w="1975" w:type="dxa"/>
          </w:tcPr>
          <w:p w14:paraId="094C165F" w14:textId="77777777" w:rsidR="00210ABC" w:rsidRPr="003F3F20" w:rsidRDefault="00210ABC" w:rsidP="00CF1F41">
            <w:pPr>
              <w:keepNext/>
              <w:suppressAutoHyphens/>
              <w:jc w:val="right"/>
              <w:rPr>
                <w:b/>
                <w:bCs/>
                <w:sz w:val="20"/>
                <w:szCs w:val="20"/>
                <w:lang w:val="fr-FR"/>
              </w:rPr>
            </w:pPr>
            <w:r w:rsidRPr="003F3F20">
              <w:rPr>
                <w:sz w:val="20"/>
                <w:szCs w:val="20"/>
                <w:lang w:val="fr-FR"/>
              </w:rPr>
              <w:t>5 000</w:t>
            </w:r>
          </w:p>
        </w:tc>
      </w:tr>
      <w:tr w:rsidR="000179B8" w:rsidRPr="003F3F20" w14:paraId="3F6214E6" w14:textId="77777777" w:rsidTr="00CF1F41">
        <w:tc>
          <w:tcPr>
            <w:tcW w:w="7375" w:type="dxa"/>
          </w:tcPr>
          <w:p w14:paraId="5711CD57" w14:textId="77777777" w:rsidR="00210ABC" w:rsidRPr="003F3F20" w:rsidRDefault="00210ABC" w:rsidP="00CF1F41">
            <w:pPr>
              <w:keepNext/>
              <w:suppressAutoHyphens/>
              <w:rPr>
                <w:b/>
                <w:bCs/>
                <w:sz w:val="20"/>
                <w:szCs w:val="20"/>
                <w:lang w:val="fr-FR"/>
              </w:rPr>
            </w:pPr>
            <w:r w:rsidRPr="003F3F20">
              <w:rPr>
                <w:sz w:val="20"/>
                <w:szCs w:val="20"/>
                <w:lang w:val="fr-FR"/>
              </w:rPr>
              <w:t>Fourniture aux douanes d'identifiants pour les frigorigènes</w:t>
            </w:r>
          </w:p>
        </w:tc>
        <w:tc>
          <w:tcPr>
            <w:tcW w:w="1975" w:type="dxa"/>
          </w:tcPr>
          <w:p w14:paraId="60FF5B65" w14:textId="77777777" w:rsidR="00210ABC" w:rsidRPr="003F3F20" w:rsidRDefault="00210ABC" w:rsidP="00CF1F41">
            <w:pPr>
              <w:keepNext/>
              <w:suppressAutoHyphens/>
              <w:jc w:val="right"/>
              <w:rPr>
                <w:b/>
                <w:bCs/>
                <w:sz w:val="20"/>
                <w:szCs w:val="20"/>
                <w:lang w:val="fr-FR"/>
              </w:rPr>
            </w:pPr>
            <w:r w:rsidRPr="003F3F20">
              <w:rPr>
                <w:sz w:val="20"/>
                <w:szCs w:val="20"/>
                <w:lang w:val="fr-FR"/>
              </w:rPr>
              <w:t>19 000</w:t>
            </w:r>
          </w:p>
        </w:tc>
      </w:tr>
      <w:tr w:rsidR="000179B8" w:rsidRPr="003F3F20" w14:paraId="2974DE9B" w14:textId="77777777" w:rsidTr="00CF1F41">
        <w:tc>
          <w:tcPr>
            <w:tcW w:w="7375" w:type="dxa"/>
          </w:tcPr>
          <w:p w14:paraId="30C881EA" w14:textId="77777777" w:rsidR="00210ABC" w:rsidRPr="003F3F20" w:rsidRDefault="00210ABC" w:rsidP="00CF1F41">
            <w:pPr>
              <w:keepNext/>
              <w:suppressAutoHyphens/>
              <w:rPr>
                <w:b/>
                <w:bCs/>
                <w:sz w:val="20"/>
                <w:szCs w:val="20"/>
                <w:lang w:val="fr-FR"/>
              </w:rPr>
            </w:pPr>
            <w:r w:rsidRPr="003F3F20">
              <w:rPr>
                <w:sz w:val="20"/>
                <w:szCs w:val="20"/>
                <w:lang w:val="fr-FR" w:eastAsia="fr"/>
              </w:rPr>
              <w:t>Renforcement des registres douaniers d’importation de HFC</w:t>
            </w:r>
          </w:p>
        </w:tc>
        <w:tc>
          <w:tcPr>
            <w:tcW w:w="1975" w:type="dxa"/>
          </w:tcPr>
          <w:p w14:paraId="172CB6FE" w14:textId="77777777" w:rsidR="00210ABC" w:rsidRPr="003F3F20" w:rsidRDefault="00210ABC" w:rsidP="00CF1F41">
            <w:pPr>
              <w:keepNext/>
              <w:suppressAutoHyphens/>
              <w:jc w:val="right"/>
              <w:rPr>
                <w:b/>
                <w:bCs/>
                <w:sz w:val="20"/>
                <w:szCs w:val="20"/>
                <w:lang w:val="fr-FR"/>
              </w:rPr>
            </w:pPr>
            <w:r w:rsidRPr="003F3F20">
              <w:rPr>
                <w:sz w:val="20"/>
                <w:szCs w:val="20"/>
                <w:lang w:val="fr-FR" w:eastAsia="fr"/>
              </w:rPr>
              <w:t>5 000</w:t>
            </w:r>
          </w:p>
        </w:tc>
      </w:tr>
      <w:tr w:rsidR="000179B8" w:rsidRPr="003F3F20" w14:paraId="7C8E7BD5" w14:textId="77777777" w:rsidTr="00CF1F41">
        <w:tc>
          <w:tcPr>
            <w:tcW w:w="7375" w:type="dxa"/>
          </w:tcPr>
          <w:p w14:paraId="038C99DC" w14:textId="77777777" w:rsidR="00210ABC" w:rsidRPr="003F3F20" w:rsidRDefault="00210ABC" w:rsidP="00CF1F41">
            <w:pPr>
              <w:keepNext/>
              <w:suppressAutoHyphens/>
              <w:rPr>
                <w:b/>
                <w:bCs/>
                <w:sz w:val="20"/>
                <w:szCs w:val="20"/>
                <w:lang w:val="fr-FR"/>
              </w:rPr>
            </w:pPr>
            <w:r w:rsidRPr="003F3F20">
              <w:rPr>
                <w:sz w:val="20"/>
                <w:szCs w:val="20"/>
                <w:lang w:val="fr-FR" w:eastAsia="fr"/>
              </w:rPr>
              <w:t>Renforcement des capacités des douaniers et forces de l'ordre</w:t>
            </w:r>
          </w:p>
        </w:tc>
        <w:tc>
          <w:tcPr>
            <w:tcW w:w="1975" w:type="dxa"/>
          </w:tcPr>
          <w:p w14:paraId="43F72D37" w14:textId="77777777" w:rsidR="00210ABC" w:rsidRPr="003F3F20" w:rsidRDefault="00210ABC" w:rsidP="00CF1F41">
            <w:pPr>
              <w:keepNext/>
              <w:suppressAutoHyphens/>
              <w:jc w:val="right"/>
              <w:rPr>
                <w:b/>
                <w:bCs/>
                <w:sz w:val="20"/>
                <w:szCs w:val="20"/>
                <w:lang w:val="fr-FR"/>
              </w:rPr>
            </w:pPr>
            <w:r w:rsidRPr="003F3F20">
              <w:rPr>
                <w:sz w:val="20"/>
                <w:szCs w:val="20"/>
                <w:lang w:val="fr-FR" w:eastAsia="fr"/>
              </w:rPr>
              <w:t>20 000</w:t>
            </w:r>
          </w:p>
        </w:tc>
      </w:tr>
      <w:tr w:rsidR="000179B8" w:rsidRPr="003F3F20" w14:paraId="47046D61" w14:textId="77777777" w:rsidTr="00CF1F41">
        <w:tc>
          <w:tcPr>
            <w:tcW w:w="7375" w:type="dxa"/>
          </w:tcPr>
          <w:p w14:paraId="013186F4" w14:textId="77777777" w:rsidR="00210ABC" w:rsidRPr="003F3F20" w:rsidRDefault="00210ABC" w:rsidP="00CF1F41">
            <w:pPr>
              <w:keepNext/>
              <w:suppressAutoHyphens/>
              <w:rPr>
                <w:b/>
                <w:bCs/>
                <w:sz w:val="20"/>
                <w:szCs w:val="20"/>
                <w:lang w:val="fr-FR"/>
              </w:rPr>
            </w:pPr>
            <w:r w:rsidRPr="003F3F20">
              <w:rPr>
                <w:sz w:val="20"/>
                <w:szCs w:val="20"/>
                <w:lang w:val="fr-FR" w:eastAsia="fr"/>
              </w:rPr>
              <w:t>Renforcement de la tenue des registres et du rendu de rapports par les entreprises</w:t>
            </w:r>
          </w:p>
        </w:tc>
        <w:tc>
          <w:tcPr>
            <w:tcW w:w="1975" w:type="dxa"/>
          </w:tcPr>
          <w:p w14:paraId="6412F9C2" w14:textId="77777777" w:rsidR="00210ABC" w:rsidRPr="003F3F20" w:rsidRDefault="00210ABC" w:rsidP="00CF1F41">
            <w:pPr>
              <w:keepNext/>
              <w:suppressAutoHyphens/>
              <w:jc w:val="right"/>
              <w:rPr>
                <w:b/>
                <w:bCs/>
                <w:sz w:val="20"/>
                <w:szCs w:val="20"/>
                <w:lang w:val="fr-FR"/>
              </w:rPr>
            </w:pPr>
            <w:r w:rsidRPr="003F3F20">
              <w:rPr>
                <w:sz w:val="20"/>
                <w:szCs w:val="20"/>
                <w:lang w:val="fr-FR" w:eastAsia="fr"/>
              </w:rPr>
              <w:t>5 000</w:t>
            </w:r>
          </w:p>
        </w:tc>
      </w:tr>
      <w:tr w:rsidR="000179B8" w:rsidRPr="003F3F20" w14:paraId="2221241A" w14:textId="77777777" w:rsidTr="00CF1F41">
        <w:tc>
          <w:tcPr>
            <w:tcW w:w="7375" w:type="dxa"/>
          </w:tcPr>
          <w:p w14:paraId="0FE508BE" w14:textId="77777777" w:rsidR="00210ABC" w:rsidRPr="003F3F20" w:rsidRDefault="00210ABC" w:rsidP="00CF1F41">
            <w:pPr>
              <w:keepNext/>
              <w:suppressAutoHyphens/>
              <w:rPr>
                <w:b/>
                <w:bCs/>
                <w:sz w:val="20"/>
                <w:szCs w:val="20"/>
                <w:lang w:val="fr-FR"/>
              </w:rPr>
            </w:pPr>
            <w:r w:rsidRPr="003F3F20">
              <w:rPr>
                <w:sz w:val="20"/>
                <w:szCs w:val="20"/>
                <w:lang w:val="fr-FR" w:eastAsia="fr"/>
              </w:rPr>
              <w:t>Amélioration de la surveillance continue du marché</w:t>
            </w:r>
          </w:p>
        </w:tc>
        <w:tc>
          <w:tcPr>
            <w:tcW w:w="1975" w:type="dxa"/>
          </w:tcPr>
          <w:p w14:paraId="608D2714" w14:textId="77777777" w:rsidR="00210ABC" w:rsidRPr="003F3F20" w:rsidRDefault="00210ABC" w:rsidP="00CF1F41">
            <w:pPr>
              <w:keepNext/>
              <w:suppressAutoHyphens/>
              <w:jc w:val="right"/>
              <w:rPr>
                <w:b/>
                <w:bCs/>
                <w:sz w:val="20"/>
                <w:szCs w:val="20"/>
                <w:lang w:val="fr-FR"/>
              </w:rPr>
            </w:pPr>
            <w:r w:rsidRPr="003F3F20">
              <w:rPr>
                <w:sz w:val="20"/>
                <w:szCs w:val="20"/>
                <w:lang w:val="fr-FR" w:eastAsia="fr"/>
              </w:rPr>
              <w:t>5 000</w:t>
            </w:r>
          </w:p>
        </w:tc>
      </w:tr>
      <w:tr w:rsidR="000179B8" w:rsidRPr="003F3F20" w14:paraId="72922EB5" w14:textId="77777777" w:rsidTr="00CF1F41">
        <w:tc>
          <w:tcPr>
            <w:tcW w:w="7375" w:type="dxa"/>
          </w:tcPr>
          <w:p w14:paraId="6C72BA42" w14:textId="77777777" w:rsidR="00210ABC" w:rsidRPr="003F3F20" w:rsidRDefault="00210ABC" w:rsidP="00CF1F41">
            <w:pPr>
              <w:keepNext/>
              <w:suppressAutoHyphens/>
              <w:rPr>
                <w:b/>
                <w:bCs/>
                <w:sz w:val="20"/>
                <w:szCs w:val="20"/>
                <w:lang w:val="fr-FR"/>
              </w:rPr>
            </w:pPr>
            <w:r w:rsidRPr="003F3F20">
              <w:rPr>
                <w:b/>
                <w:bCs/>
                <w:sz w:val="20"/>
                <w:szCs w:val="20"/>
                <w:lang w:val="fr-FR" w:eastAsia="fr"/>
              </w:rPr>
              <w:t>Total partiel</w:t>
            </w:r>
          </w:p>
        </w:tc>
        <w:tc>
          <w:tcPr>
            <w:tcW w:w="1975" w:type="dxa"/>
          </w:tcPr>
          <w:p w14:paraId="08605464" w14:textId="77777777" w:rsidR="00210ABC" w:rsidRPr="003F3F20" w:rsidRDefault="00210ABC" w:rsidP="00CF1F41">
            <w:pPr>
              <w:keepNext/>
              <w:suppressAutoHyphens/>
              <w:jc w:val="right"/>
              <w:rPr>
                <w:b/>
                <w:bCs/>
                <w:sz w:val="20"/>
                <w:szCs w:val="20"/>
                <w:lang w:val="fr-FR"/>
              </w:rPr>
            </w:pPr>
            <w:r w:rsidRPr="003F3F20">
              <w:rPr>
                <w:b/>
                <w:bCs/>
                <w:sz w:val="20"/>
                <w:szCs w:val="20"/>
                <w:lang w:val="fr-FR" w:eastAsia="fr"/>
              </w:rPr>
              <w:t>59 000</w:t>
            </w:r>
          </w:p>
        </w:tc>
      </w:tr>
      <w:tr w:rsidR="000179B8" w:rsidRPr="00A0683F" w14:paraId="460BA0A7" w14:textId="77777777" w:rsidTr="00CF1F41">
        <w:tc>
          <w:tcPr>
            <w:tcW w:w="7375" w:type="dxa"/>
          </w:tcPr>
          <w:p w14:paraId="6D16C04D" w14:textId="77777777" w:rsidR="00210ABC" w:rsidRPr="003F3F20" w:rsidRDefault="00210ABC" w:rsidP="00CF1F41">
            <w:pPr>
              <w:keepNext/>
              <w:suppressAutoHyphens/>
              <w:rPr>
                <w:b/>
                <w:bCs/>
                <w:sz w:val="20"/>
                <w:szCs w:val="20"/>
                <w:lang w:val="fr-FR"/>
              </w:rPr>
            </w:pPr>
            <w:r w:rsidRPr="003F3F20">
              <w:rPr>
                <w:b/>
                <w:bCs/>
                <w:sz w:val="20"/>
                <w:szCs w:val="20"/>
                <w:lang w:val="fr-FR" w:eastAsia="fr"/>
              </w:rPr>
              <w:t>Activités liées au secteur de l'entretien</w:t>
            </w:r>
          </w:p>
        </w:tc>
        <w:tc>
          <w:tcPr>
            <w:tcW w:w="1975" w:type="dxa"/>
          </w:tcPr>
          <w:p w14:paraId="1CDC2F34" w14:textId="77777777" w:rsidR="00210ABC" w:rsidRPr="003F3F20" w:rsidRDefault="00210ABC" w:rsidP="00CF1F41">
            <w:pPr>
              <w:keepNext/>
              <w:suppressAutoHyphens/>
              <w:jc w:val="right"/>
              <w:rPr>
                <w:b/>
                <w:bCs/>
                <w:sz w:val="20"/>
                <w:szCs w:val="20"/>
                <w:lang w:val="fr-FR"/>
              </w:rPr>
            </w:pPr>
            <w:r w:rsidRPr="003F3F20">
              <w:rPr>
                <w:sz w:val="20"/>
                <w:szCs w:val="20"/>
                <w:lang w:val="fr-FR" w:eastAsia="fr"/>
              </w:rPr>
              <w:t> </w:t>
            </w:r>
          </w:p>
        </w:tc>
      </w:tr>
      <w:tr w:rsidR="000179B8" w:rsidRPr="003F3F20" w14:paraId="17426BCE" w14:textId="77777777" w:rsidTr="00CF1F41">
        <w:tc>
          <w:tcPr>
            <w:tcW w:w="7375" w:type="dxa"/>
          </w:tcPr>
          <w:p w14:paraId="471EFA70" w14:textId="77777777" w:rsidR="00210ABC" w:rsidRPr="003F3F20" w:rsidRDefault="00210ABC" w:rsidP="00CF1F41">
            <w:pPr>
              <w:keepNext/>
              <w:suppressAutoHyphens/>
              <w:rPr>
                <w:b/>
                <w:bCs/>
                <w:sz w:val="20"/>
                <w:szCs w:val="20"/>
                <w:lang w:val="fr-FR"/>
              </w:rPr>
            </w:pPr>
            <w:r w:rsidRPr="003F3F20">
              <w:rPr>
                <w:sz w:val="20"/>
                <w:szCs w:val="20"/>
                <w:lang w:val="fr-FR" w:eastAsia="fr"/>
              </w:rPr>
              <w:t>Soutien aux associations industrielles</w:t>
            </w:r>
          </w:p>
        </w:tc>
        <w:tc>
          <w:tcPr>
            <w:tcW w:w="1975" w:type="dxa"/>
          </w:tcPr>
          <w:p w14:paraId="0A7A7761" w14:textId="77777777" w:rsidR="00210ABC" w:rsidRPr="003F3F20" w:rsidRDefault="00210ABC" w:rsidP="00CF1F41">
            <w:pPr>
              <w:keepNext/>
              <w:suppressAutoHyphens/>
              <w:jc w:val="right"/>
              <w:rPr>
                <w:b/>
                <w:bCs/>
                <w:sz w:val="20"/>
                <w:szCs w:val="20"/>
                <w:lang w:val="fr-FR"/>
              </w:rPr>
            </w:pPr>
            <w:r w:rsidRPr="003F3F20">
              <w:rPr>
                <w:sz w:val="20"/>
                <w:szCs w:val="20"/>
                <w:lang w:val="fr-FR" w:eastAsia="fr"/>
              </w:rPr>
              <w:t>6 000</w:t>
            </w:r>
          </w:p>
        </w:tc>
      </w:tr>
      <w:tr w:rsidR="000179B8" w:rsidRPr="003F3F20" w14:paraId="6B6FB9EF" w14:textId="77777777" w:rsidTr="00CF1F41">
        <w:tc>
          <w:tcPr>
            <w:tcW w:w="7375" w:type="dxa"/>
          </w:tcPr>
          <w:p w14:paraId="6A2E6DB6" w14:textId="77777777" w:rsidR="00210ABC" w:rsidRPr="003F3F20" w:rsidRDefault="00210ABC" w:rsidP="00CF1F41">
            <w:pPr>
              <w:keepNext/>
              <w:suppressAutoHyphens/>
              <w:rPr>
                <w:b/>
                <w:bCs/>
                <w:sz w:val="20"/>
                <w:szCs w:val="20"/>
                <w:lang w:val="fr-FR"/>
              </w:rPr>
            </w:pPr>
            <w:r w:rsidRPr="003F3F20">
              <w:rPr>
                <w:sz w:val="20"/>
                <w:szCs w:val="20"/>
                <w:lang w:val="fr-FR" w:eastAsia="fr"/>
              </w:rPr>
              <w:t>Élaboration de codes de bonnes pratiques</w:t>
            </w:r>
          </w:p>
        </w:tc>
        <w:tc>
          <w:tcPr>
            <w:tcW w:w="1975" w:type="dxa"/>
          </w:tcPr>
          <w:p w14:paraId="1233E1F2" w14:textId="77777777" w:rsidR="00210ABC" w:rsidRPr="003F3F20" w:rsidRDefault="00210ABC" w:rsidP="00CF1F41">
            <w:pPr>
              <w:keepNext/>
              <w:suppressAutoHyphens/>
              <w:jc w:val="right"/>
              <w:rPr>
                <w:b/>
                <w:bCs/>
                <w:sz w:val="20"/>
                <w:szCs w:val="20"/>
                <w:lang w:val="fr-FR"/>
              </w:rPr>
            </w:pPr>
            <w:r w:rsidRPr="003F3F20">
              <w:rPr>
                <w:sz w:val="20"/>
                <w:szCs w:val="20"/>
                <w:lang w:val="fr-FR" w:eastAsia="fr"/>
              </w:rPr>
              <w:t>10 000</w:t>
            </w:r>
          </w:p>
        </w:tc>
      </w:tr>
      <w:tr w:rsidR="000179B8" w:rsidRPr="003F3F20" w14:paraId="06C51090" w14:textId="77777777" w:rsidTr="00CF1F41">
        <w:tc>
          <w:tcPr>
            <w:tcW w:w="7375" w:type="dxa"/>
          </w:tcPr>
          <w:p w14:paraId="383CE86E" w14:textId="77777777" w:rsidR="00210ABC" w:rsidRPr="003F3F20" w:rsidRDefault="00210ABC" w:rsidP="00CF1F41">
            <w:pPr>
              <w:keepNext/>
              <w:suppressAutoHyphens/>
              <w:rPr>
                <w:b/>
                <w:bCs/>
                <w:sz w:val="20"/>
                <w:szCs w:val="20"/>
                <w:lang w:val="fr-FR"/>
              </w:rPr>
            </w:pPr>
            <w:r w:rsidRPr="003F3F20">
              <w:rPr>
                <w:sz w:val="20"/>
                <w:szCs w:val="20"/>
                <w:lang w:val="fr-FR" w:eastAsia="fr"/>
              </w:rPr>
              <w:t>Mise à disposition d'outils et d'équipements pour les activités de formation et de récupération</w:t>
            </w:r>
          </w:p>
        </w:tc>
        <w:tc>
          <w:tcPr>
            <w:tcW w:w="1975" w:type="dxa"/>
          </w:tcPr>
          <w:p w14:paraId="13AD9F4D" w14:textId="77777777" w:rsidR="00210ABC" w:rsidRPr="003F3F20" w:rsidRDefault="00210ABC" w:rsidP="00CF1F41">
            <w:pPr>
              <w:keepNext/>
              <w:suppressAutoHyphens/>
              <w:jc w:val="right"/>
              <w:rPr>
                <w:b/>
                <w:bCs/>
                <w:sz w:val="20"/>
                <w:szCs w:val="20"/>
                <w:lang w:val="fr-FR"/>
              </w:rPr>
            </w:pPr>
            <w:r w:rsidRPr="003F3F20">
              <w:rPr>
                <w:sz w:val="20"/>
                <w:szCs w:val="20"/>
                <w:lang w:val="fr-FR" w:eastAsia="fr"/>
              </w:rPr>
              <w:t>63 000</w:t>
            </w:r>
          </w:p>
        </w:tc>
      </w:tr>
      <w:tr w:rsidR="000179B8" w:rsidRPr="003F3F20" w14:paraId="68407170" w14:textId="77777777" w:rsidTr="00CF1F41">
        <w:tc>
          <w:tcPr>
            <w:tcW w:w="7375" w:type="dxa"/>
          </w:tcPr>
          <w:p w14:paraId="511911A5" w14:textId="77777777" w:rsidR="00210ABC" w:rsidRPr="003F3F20" w:rsidRDefault="00210ABC" w:rsidP="00CF1F41">
            <w:pPr>
              <w:keepNext/>
              <w:suppressAutoHyphens/>
              <w:rPr>
                <w:b/>
                <w:bCs/>
                <w:sz w:val="20"/>
                <w:szCs w:val="20"/>
                <w:lang w:val="fr-FR"/>
              </w:rPr>
            </w:pPr>
            <w:r w:rsidRPr="003F3F20">
              <w:rPr>
                <w:sz w:val="20"/>
                <w:szCs w:val="20"/>
                <w:lang w:val="fr-FR" w:eastAsia="fr"/>
              </w:rPr>
              <w:t>Formation des frigoristes</w:t>
            </w:r>
          </w:p>
        </w:tc>
        <w:tc>
          <w:tcPr>
            <w:tcW w:w="1975" w:type="dxa"/>
          </w:tcPr>
          <w:p w14:paraId="49C6BCA9" w14:textId="77777777" w:rsidR="00210ABC" w:rsidRPr="003F3F20" w:rsidRDefault="00210ABC" w:rsidP="00CF1F41">
            <w:pPr>
              <w:keepNext/>
              <w:suppressAutoHyphens/>
              <w:jc w:val="right"/>
              <w:rPr>
                <w:b/>
                <w:bCs/>
                <w:sz w:val="20"/>
                <w:szCs w:val="20"/>
                <w:lang w:val="fr-FR"/>
              </w:rPr>
            </w:pPr>
            <w:r w:rsidRPr="003F3F20">
              <w:rPr>
                <w:sz w:val="20"/>
                <w:szCs w:val="20"/>
                <w:lang w:val="fr-FR" w:eastAsia="fr"/>
              </w:rPr>
              <w:t>25 000</w:t>
            </w:r>
          </w:p>
        </w:tc>
      </w:tr>
      <w:tr w:rsidR="000179B8" w:rsidRPr="003F3F20" w14:paraId="2399E4B0" w14:textId="77777777" w:rsidTr="00CF1F41">
        <w:tc>
          <w:tcPr>
            <w:tcW w:w="7375" w:type="dxa"/>
          </w:tcPr>
          <w:p w14:paraId="0B4CD1EC" w14:textId="77777777" w:rsidR="00210ABC" w:rsidRPr="003F3F20" w:rsidRDefault="00210ABC" w:rsidP="00CF1F41">
            <w:pPr>
              <w:keepNext/>
              <w:suppressAutoHyphens/>
              <w:rPr>
                <w:b/>
                <w:bCs/>
                <w:sz w:val="20"/>
                <w:szCs w:val="20"/>
                <w:lang w:val="fr-FR"/>
              </w:rPr>
            </w:pPr>
            <w:r w:rsidRPr="003F3F20">
              <w:rPr>
                <w:b/>
                <w:bCs/>
                <w:sz w:val="20"/>
                <w:szCs w:val="20"/>
                <w:lang w:val="fr-FR" w:eastAsia="fr"/>
              </w:rPr>
              <w:t>Total partiel</w:t>
            </w:r>
          </w:p>
        </w:tc>
        <w:tc>
          <w:tcPr>
            <w:tcW w:w="1975" w:type="dxa"/>
          </w:tcPr>
          <w:p w14:paraId="1D1E045B" w14:textId="77777777" w:rsidR="00210ABC" w:rsidRPr="003F3F20" w:rsidRDefault="00210ABC" w:rsidP="00CF1F41">
            <w:pPr>
              <w:keepNext/>
              <w:suppressAutoHyphens/>
              <w:jc w:val="right"/>
              <w:rPr>
                <w:b/>
                <w:bCs/>
                <w:sz w:val="20"/>
                <w:szCs w:val="20"/>
                <w:lang w:val="fr-FR"/>
              </w:rPr>
            </w:pPr>
            <w:r w:rsidRPr="003F3F20">
              <w:rPr>
                <w:b/>
                <w:bCs/>
                <w:sz w:val="20"/>
                <w:szCs w:val="20"/>
                <w:lang w:val="fr-FR" w:eastAsia="fr"/>
              </w:rPr>
              <w:t>104 000</w:t>
            </w:r>
          </w:p>
        </w:tc>
      </w:tr>
      <w:tr w:rsidR="000179B8" w:rsidRPr="003F3F20" w14:paraId="085D8F0C" w14:textId="77777777" w:rsidTr="00CF1F41">
        <w:tc>
          <w:tcPr>
            <w:tcW w:w="7375" w:type="dxa"/>
          </w:tcPr>
          <w:p w14:paraId="61E6EE4E" w14:textId="77777777" w:rsidR="00210ABC" w:rsidRPr="003F3F20" w:rsidRDefault="00210ABC" w:rsidP="00CF1F41">
            <w:pPr>
              <w:keepNext/>
              <w:suppressAutoHyphens/>
              <w:rPr>
                <w:b/>
                <w:bCs/>
                <w:sz w:val="20"/>
                <w:szCs w:val="20"/>
                <w:lang w:val="fr-FR"/>
              </w:rPr>
            </w:pPr>
            <w:r w:rsidRPr="003F3F20">
              <w:rPr>
                <w:b/>
                <w:bCs/>
                <w:sz w:val="20"/>
                <w:szCs w:val="20"/>
                <w:lang w:val="fr-FR" w:eastAsia="fr"/>
              </w:rPr>
              <w:t>Gestion de la demande</w:t>
            </w:r>
          </w:p>
        </w:tc>
        <w:tc>
          <w:tcPr>
            <w:tcW w:w="1975" w:type="dxa"/>
          </w:tcPr>
          <w:p w14:paraId="73511347" w14:textId="77777777" w:rsidR="00210ABC" w:rsidRPr="003F3F20" w:rsidRDefault="00210ABC" w:rsidP="00CF1F41">
            <w:pPr>
              <w:keepNext/>
              <w:suppressAutoHyphens/>
              <w:jc w:val="right"/>
              <w:rPr>
                <w:b/>
                <w:bCs/>
                <w:sz w:val="20"/>
                <w:szCs w:val="20"/>
                <w:lang w:val="fr-FR"/>
              </w:rPr>
            </w:pPr>
            <w:r w:rsidRPr="003F3F20">
              <w:rPr>
                <w:sz w:val="20"/>
                <w:szCs w:val="20"/>
                <w:lang w:val="fr-FR" w:eastAsia="fr"/>
              </w:rPr>
              <w:t> </w:t>
            </w:r>
          </w:p>
        </w:tc>
      </w:tr>
      <w:tr w:rsidR="000179B8" w:rsidRPr="003F3F20" w14:paraId="39247F6C" w14:textId="77777777" w:rsidTr="00CF1F41">
        <w:tc>
          <w:tcPr>
            <w:tcW w:w="7375" w:type="dxa"/>
          </w:tcPr>
          <w:p w14:paraId="08456367" w14:textId="77777777" w:rsidR="00210ABC" w:rsidRPr="003F3F20" w:rsidRDefault="00210ABC" w:rsidP="00CF1F41">
            <w:pPr>
              <w:keepNext/>
              <w:suppressAutoHyphens/>
              <w:rPr>
                <w:b/>
                <w:bCs/>
                <w:sz w:val="20"/>
                <w:szCs w:val="20"/>
                <w:lang w:val="fr-FR"/>
              </w:rPr>
            </w:pPr>
            <w:r w:rsidRPr="003F3F20">
              <w:rPr>
                <w:sz w:val="20"/>
                <w:szCs w:val="20"/>
                <w:lang w:val="fr-FR" w:eastAsia="fr"/>
              </w:rPr>
              <w:t xml:space="preserve">Gestion de la demande </w:t>
            </w:r>
          </w:p>
        </w:tc>
        <w:tc>
          <w:tcPr>
            <w:tcW w:w="1975" w:type="dxa"/>
          </w:tcPr>
          <w:p w14:paraId="6903280E" w14:textId="77777777" w:rsidR="00210ABC" w:rsidRPr="003F3F20" w:rsidRDefault="00210ABC" w:rsidP="00CF1F41">
            <w:pPr>
              <w:keepNext/>
              <w:suppressAutoHyphens/>
              <w:jc w:val="right"/>
              <w:rPr>
                <w:b/>
                <w:bCs/>
                <w:sz w:val="20"/>
                <w:szCs w:val="20"/>
                <w:lang w:val="fr-FR"/>
              </w:rPr>
            </w:pPr>
            <w:r w:rsidRPr="003F3F20">
              <w:rPr>
                <w:sz w:val="20"/>
                <w:szCs w:val="20"/>
                <w:lang w:val="fr-FR" w:eastAsia="fr"/>
              </w:rPr>
              <w:t>35 000</w:t>
            </w:r>
          </w:p>
        </w:tc>
      </w:tr>
      <w:tr w:rsidR="000179B8" w:rsidRPr="003F3F20" w14:paraId="27269666" w14:textId="77777777" w:rsidTr="00CF1F41">
        <w:tc>
          <w:tcPr>
            <w:tcW w:w="7375" w:type="dxa"/>
          </w:tcPr>
          <w:p w14:paraId="48392003" w14:textId="77777777" w:rsidR="00210ABC" w:rsidRPr="003F3F20" w:rsidRDefault="00210ABC" w:rsidP="00CF1F41">
            <w:pPr>
              <w:keepNext/>
              <w:suppressAutoHyphens/>
              <w:rPr>
                <w:b/>
                <w:bCs/>
                <w:sz w:val="20"/>
                <w:szCs w:val="20"/>
                <w:lang w:val="fr-FR"/>
              </w:rPr>
            </w:pPr>
            <w:r w:rsidRPr="003F3F20">
              <w:rPr>
                <w:b/>
                <w:bCs/>
                <w:sz w:val="20"/>
                <w:szCs w:val="20"/>
                <w:lang w:val="fr-FR" w:eastAsia="fr"/>
              </w:rPr>
              <w:t>Sensibilisation et communication</w:t>
            </w:r>
          </w:p>
        </w:tc>
        <w:tc>
          <w:tcPr>
            <w:tcW w:w="1975" w:type="dxa"/>
          </w:tcPr>
          <w:p w14:paraId="528DDB65" w14:textId="77777777" w:rsidR="00210ABC" w:rsidRPr="003F3F20" w:rsidRDefault="00210ABC" w:rsidP="00CF1F41">
            <w:pPr>
              <w:keepNext/>
              <w:suppressAutoHyphens/>
              <w:jc w:val="right"/>
              <w:rPr>
                <w:b/>
                <w:bCs/>
                <w:sz w:val="20"/>
                <w:szCs w:val="20"/>
                <w:lang w:val="fr-FR"/>
              </w:rPr>
            </w:pPr>
            <w:r w:rsidRPr="003F3F20">
              <w:rPr>
                <w:sz w:val="20"/>
                <w:szCs w:val="20"/>
                <w:lang w:val="fr-FR" w:eastAsia="fr"/>
              </w:rPr>
              <w:t> </w:t>
            </w:r>
          </w:p>
        </w:tc>
      </w:tr>
      <w:tr w:rsidR="000179B8" w:rsidRPr="003F3F20" w14:paraId="7641A2A8" w14:textId="77777777" w:rsidTr="00CF1F41">
        <w:tc>
          <w:tcPr>
            <w:tcW w:w="7375" w:type="dxa"/>
          </w:tcPr>
          <w:p w14:paraId="0E647F54" w14:textId="77777777" w:rsidR="00210ABC" w:rsidRPr="003F3F20" w:rsidRDefault="00210ABC" w:rsidP="00CF1F41">
            <w:pPr>
              <w:keepNext/>
              <w:suppressAutoHyphens/>
              <w:rPr>
                <w:b/>
                <w:bCs/>
                <w:sz w:val="20"/>
                <w:szCs w:val="20"/>
                <w:lang w:val="fr-FR"/>
              </w:rPr>
            </w:pPr>
            <w:r w:rsidRPr="003F3F20">
              <w:rPr>
                <w:sz w:val="20"/>
                <w:szCs w:val="20"/>
                <w:lang w:val="fr-FR" w:eastAsia="fr"/>
              </w:rPr>
              <w:t>Campagnes de sensibilisation</w:t>
            </w:r>
          </w:p>
        </w:tc>
        <w:tc>
          <w:tcPr>
            <w:tcW w:w="1975" w:type="dxa"/>
          </w:tcPr>
          <w:p w14:paraId="40757CCD" w14:textId="77777777" w:rsidR="00210ABC" w:rsidRPr="003F3F20" w:rsidRDefault="00210ABC" w:rsidP="00CF1F41">
            <w:pPr>
              <w:keepNext/>
              <w:suppressAutoHyphens/>
              <w:jc w:val="right"/>
              <w:rPr>
                <w:b/>
                <w:bCs/>
                <w:sz w:val="20"/>
                <w:szCs w:val="20"/>
                <w:lang w:val="fr-FR"/>
              </w:rPr>
            </w:pPr>
            <w:r w:rsidRPr="003F3F20">
              <w:rPr>
                <w:sz w:val="20"/>
                <w:szCs w:val="20"/>
                <w:lang w:val="fr-FR" w:eastAsia="fr"/>
              </w:rPr>
              <w:t>10 000</w:t>
            </w:r>
          </w:p>
        </w:tc>
      </w:tr>
      <w:tr w:rsidR="000179B8" w:rsidRPr="00A0683F" w14:paraId="645DFEEC" w14:textId="77777777" w:rsidTr="00CF1F41">
        <w:tc>
          <w:tcPr>
            <w:tcW w:w="7375" w:type="dxa"/>
          </w:tcPr>
          <w:p w14:paraId="4F09ED3C" w14:textId="77777777" w:rsidR="00210ABC" w:rsidRPr="003F3F20" w:rsidRDefault="00210ABC" w:rsidP="00CF1F41">
            <w:pPr>
              <w:keepNext/>
              <w:suppressAutoHyphens/>
              <w:rPr>
                <w:b/>
                <w:bCs/>
                <w:sz w:val="20"/>
                <w:szCs w:val="20"/>
                <w:lang w:val="fr-FR"/>
              </w:rPr>
            </w:pPr>
            <w:r w:rsidRPr="003F3F20">
              <w:rPr>
                <w:b/>
                <w:bCs/>
                <w:sz w:val="20"/>
                <w:szCs w:val="20"/>
                <w:lang w:val="fr-FR" w:eastAsia="fr"/>
              </w:rPr>
              <w:t xml:space="preserve">Gestion et coordination de projet </w:t>
            </w:r>
          </w:p>
        </w:tc>
        <w:tc>
          <w:tcPr>
            <w:tcW w:w="1975" w:type="dxa"/>
          </w:tcPr>
          <w:p w14:paraId="4ADEE758" w14:textId="77777777" w:rsidR="00210ABC" w:rsidRPr="003F3F20" w:rsidRDefault="00210ABC" w:rsidP="00CF1F41">
            <w:pPr>
              <w:keepNext/>
              <w:suppressAutoHyphens/>
              <w:jc w:val="right"/>
              <w:rPr>
                <w:b/>
                <w:bCs/>
                <w:sz w:val="20"/>
                <w:szCs w:val="20"/>
                <w:lang w:val="fr-FR"/>
              </w:rPr>
            </w:pPr>
            <w:r w:rsidRPr="003F3F20">
              <w:rPr>
                <w:sz w:val="20"/>
                <w:szCs w:val="20"/>
                <w:lang w:val="fr-FR" w:eastAsia="fr"/>
              </w:rPr>
              <w:t> </w:t>
            </w:r>
          </w:p>
        </w:tc>
      </w:tr>
      <w:tr w:rsidR="000179B8" w:rsidRPr="003F3F20" w14:paraId="6B200704" w14:textId="77777777" w:rsidTr="00CF1F41">
        <w:tc>
          <w:tcPr>
            <w:tcW w:w="7375" w:type="dxa"/>
          </w:tcPr>
          <w:p w14:paraId="0509896A" w14:textId="77777777" w:rsidR="00210ABC" w:rsidRPr="003F3F20" w:rsidRDefault="00210ABC" w:rsidP="00CF1F41">
            <w:pPr>
              <w:keepNext/>
              <w:suppressAutoHyphens/>
              <w:rPr>
                <w:b/>
                <w:bCs/>
                <w:sz w:val="20"/>
                <w:szCs w:val="20"/>
                <w:lang w:val="fr-FR"/>
              </w:rPr>
            </w:pPr>
            <w:r w:rsidRPr="003F3F20">
              <w:rPr>
                <w:sz w:val="20"/>
                <w:szCs w:val="20"/>
                <w:lang w:val="fr-FR" w:eastAsia="fr"/>
              </w:rPr>
              <w:t>Coordination, gestion et suivi de projet</w:t>
            </w:r>
          </w:p>
        </w:tc>
        <w:tc>
          <w:tcPr>
            <w:tcW w:w="1975" w:type="dxa"/>
          </w:tcPr>
          <w:p w14:paraId="59E96DA4" w14:textId="77777777" w:rsidR="00210ABC" w:rsidRPr="003F3F20" w:rsidRDefault="00210ABC" w:rsidP="00CF1F41">
            <w:pPr>
              <w:keepNext/>
              <w:suppressAutoHyphens/>
              <w:jc w:val="right"/>
              <w:rPr>
                <w:b/>
                <w:bCs/>
                <w:sz w:val="20"/>
                <w:szCs w:val="20"/>
                <w:lang w:val="fr-FR"/>
              </w:rPr>
            </w:pPr>
            <w:r w:rsidRPr="003F3F20">
              <w:rPr>
                <w:sz w:val="20"/>
                <w:szCs w:val="20"/>
                <w:lang w:val="fr-FR" w:eastAsia="fr"/>
              </w:rPr>
              <w:t>20 000</w:t>
            </w:r>
          </w:p>
        </w:tc>
      </w:tr>
      <w:tr w:rsidR="000179B8" w:rsidRPr="003F3F20" w14:paraId="5B6A350D" w14:textId="77777777" w:rsidTr="00CF1F41">
        <w:tc>
          <w:tcPr>
            <w:tcW w:w="7375" w:type="dxa"/>
          </w:tcPr>
          <w:p w14:paraId="46BA0782" w14:textId="77777777" w:rsidR="00210ABC" w:rsidRPr="003F3F20" w:rsidRDefault="00210ABC" w:rsidP="00CF1F41">
            <w:pPr>
              <w:keepNext/>
              <w:suppressAutoHyphens/>
              <w:rPr>
                <w:b/>
                <w:bCs/>
                <w:sz w:val="20"/>
                <w:szCs w:val="20"/>
                <w:lang w:val="fr-FR"/>
              </w:rPr>
            </w:pPr>
            <w:r w:rsidRPr="003F3F20">
              <w:rPr>
                <w:b/>
                <w:bCs/>
                <w:sz w:val="20"/>
                <w:szCs w:val="20"/>
                <w:lang w:val="fr-FR" w:eastAsia="fr"/>
              </w:rPr>
              <w:t>Total</w:t>
            </w:r>
          </w:p>
        </w:tc>
        <w:tc>
          <w:tcPr>
            <w:tcW w:w="1975" w:type="dxa"/>
          </w:tcPr>
          <w:p w14:paraId="69BEE529" w14:textId="77777777" w:rsidR="00210ABC" w:rsidRPr="003F3F20" w:rsidRDefault="00210ABC" w:rsidP="00CF1F41">
            <w:pPr>
              <w:keepNext/>
              <w:suppressAutoHyphens/>
              <w:jc w:val="right"/>
              <w:rPr>
                <w:b/>
                <w:bCs/>
                <w:sz w:val="20"/>
                <w:szCs w:val="20"/>
                <w:lang w:val="fr-FR"/>
              </w:rPr>
            </w:pPr>
            <w:r w:rsidRPr="003F3F20">
              <w:rPr>
                <w:b/>
                <w:bCs/>
                <w:sz w:val="20"/>
                <w:szCs w:val="20"/>
                <w:lang w:val="fr-FR" w:eastAsia="fr"/>
              </w:rPr>
              <w:t>228 000*</w:t>
            </w:r>
          </w:p>
        </w:tc>
      </w:tr>
      <w:tr w:rsidR="000179B8" w:rsidRPr="003F3F20" w14:paraId="26A948AC" w14:textId="77777777" w:rsidTr="00CF1F41">
        <w:tc>
          <w:tcPr>
            <w:tcW w:w="7375" w:type="dxa"/>
          </w:tcPr>
          <w:p w14:paraId="148227CA" w14:textId="77777777" w:rsidR="00210ABC" w:rsidRPr="003F3F20" w:rsidRDefault="00210ABC" w:rsidP="00CF1F41">
            <w:pPr>
              <w:keepNext/>
              <w:suppressAutoHyphens/>
              <w:rPr>
                <w:b/>
                <w:bCs/>
                <w:sz w:val="20"/>
                <w:szCs w:val="20"/>
                <w:lang w:val="fr-FR"/>
              </w:rPr>
            </w:pPr>
            <w:r w:rsidRPr="003F3F20">
              <w:rPr>
                <w:b/>
                <w:bCs/>
                <w:sz w:val="20"/>
                <w:szCs w:val="20"/>
                <w:lang w:val="fr-FR" w:eastAsia="fr"/>
              </w:rPr>
              <w:t xml:space="preserve">ONUDI </w:t>
            </w:r>
          </w:p>
        </w:tc>
        <w:tc>
          <w:tcPr>
            <w:tcW w:w="1975" w:type="dxa"/>
          </w:tcPr>
          <w:p w14:paraId="603D31B8" w14:textId="77777777" w:rsidR="00210ABC" w:rsidRPr="003F3F20" w:rsidRDefault="00210ABC" w:rsidP="00CF1F41">
            <w:pPr>
              <w:keepNext/>
              <w:suppressAutoHyphens/>
              <w:jc w:val="right"/>
              <w:rPr>
                <w:b/>
                <w:bCs/>
                <w:sz w:val="20"/>
                <w:szCs w:val="20"/>
                <w:lang w:val="fr-FR"/>
              </w:rPr>
            </w:pPr>
            <w:r w:rsidRPr="003F3F20">
              <w:rPr>
                <w:b/>
                <w:bCs/>
                <w:sz w:val="20"/>
                <w:szCs w:val="20"/>
                <w:lang w:val="fr-FR" w:eastAsia="fr"/>
              </w:rPr>
              <w:t>177 000</w:t>
            </w:r>
          </w:p>
        </w:tc>
      </w:tr>
      <w:tr w:rsidR="000179B8" w:rsidRPr="003F3F20" w14:paraId="1F67BC93" w14:textId="77777777" w:rsidTr="00CF1F41">
        <w:tc>
          <w:tcPr>
            <w:tcW w:w="7375" w:type="dxa"/>
          </w:tcPr>
          <w:p w14:paraId="4755A661" w14:textId="77777777" w:rsidR="00210ABC" w:rsidRPr="003F3F20" w:rsidRDefault="00210ABC" w:rsidP="00CF1F41">
            <w:pPr>
              <w:keepNext/>
              <w:suppressAutoHyphens/>
              <w:rPr>
                <w:b/>
                <w:bCs/>
                <w:sz w:val="20"/>
                <w:szCs w:val="20"/>
                <w:lang w:val="fr-FR"/>
              </w:rPr>
            </w:pPr>
            <w:r w:rsidRPr="003F3F20">
              <w:rPr>
                <w:b/>
                <w:bCs/>
                <w:sz w:val="20"/>
                <w:szCs w:val="20"/>
                <w:lang w:val="fr-FR" w:eastAsia="fr"/>
              </w:rPr>
              <w:t>PNUE</w:t>
            </w:r>
          </w:p>
        </w:tc>
        <w:tc>
          <w:tcPr>
            <w:tcW w:w="1975" w:type="dxa"/>
          </w:tcPr>
          <w:p w14:paraId="3BDCC469" w14:textId="77777777" w:rsidR="00210ABC" w:rsidRPr="003F3F20" w:rsidRDefault="00210ABC" w:rsidP="00CF1F41">
            <w:pPr>
              <w:keepNext/>
              <w:suppressAutoHyphens/>
              <w:jc w:val="right"/>
              <w:rPr>
                <w:b/>
                <w:bCs/>
                <w:sz w:val="20"/>
                <w:szCs w:val="20"/>
                <w:lang w:val="fr-FR"/>
              </w:rPr>
            </w:pPr>
            <w:r w:rsidRPr="003F3F20">
              <w:rPr>
                <w:b/>
                <w:bCs/>
                <w:sz w:val="20"/>
                <w:szCs w:val="20"/>
                <w:lang w:val="fr-FR" w:eastAsia="fr"/>
              </w:rPr>
              <w:t>51 000</w:t>
            </w:r>
          </w:p>
        </w:tc>
      </w:tr>
    </w:tbl>
    <w:p w14:paraId="69BA115E" w14:textId="77777777" w:rsidR="00210ABC" w:rsidRPr="003F3F20" w:rsidRDefault="00210ABC" w:rsidP="00210ABC">
      <w:pPr>
        <w:keepNext/>
        <w:suppressAutoHyphens/>
        <w:rPr>
          <w:sz w:val="20"/>
          <w:szCs w:val="20"/>
          <w:lang w:val="fr-FR"/>
        </w:rPr>
      </w:pPr>
      <w:r w:rsidRPr="003F3F20">
        <w:rPr>
          <w:sz w:val="20"/>
          <w:szCs w:val="20"/>
          <w:lang w:val="fr-FR"/>
        </w:rPr>
        <w:t>*Conformément à la décision 92/37(b)(ii), ce montant est supérieur de 20 % aux 190 000 $ US que le Congo aurait perçus.</w:t>
      </w:r>
    </w:p>
    <w:p w14:paraId="2239254F" w14:textId="77777777" w:rsidR="00210ABC" w:rsidRPr="003F3F20" w:rsidRDefault="00210ABC" w:rsidP="00210ABC">
      <w:pPr>
        <w:keepNext/>
        <w:suppressAutoHyphens/>
        <w:rPr>
          <w:b/>
          <w:bCs/>
          <w:lang w:val="fr-FR"/>
        </w:rPr>
      </w:pPr>
    </w:p>
    <w:p w14:paraId="0558F93B" w14:textId="77777777" w:rsidR="00210ABC" w:rsidRPr="003F3F20" w:rsidRDefault="00210ABC" w:rsidP="00210ABC">
      <w:pPr>
        <w:keepNext/>
        <w:spacing w:after="240"/>
        <w:rPr>
          <w:lang w:val="fr-FR"/>
        </w:rPr>
      </w:pPr>
      <w:bookmarkStart w:id="10" w:name="_Hlk126916178"/>
      <w:r w:rsidRPr="003F3F20">
        <w:rPr>
          <w:u w:val="single"/>
          <w:lang w:val="fr-FR"/>
        </w:rPr>
        <w:t>Incidences sur le climat</w:t>
      </w:r>
    </w:p>
    <w:p w14:paraId="415E0262" w14:textId="779C729E" w:rsidR="00210ABC" w:rsidRPr="003F3F20" w:rsidRDefault="00210ABC" w:rsidP="006B4E91">
      <w:pPr>
        <w:pStyle w:val="Heading1"/>
        <w:rPr>
          <w:lang w:val="fr-FR"/>
        </w:rPr>
      </w:pPr>
      <w:bookmarkStart w:id="11" w:name="_Hlk126916186"/>
      <w:bookmarkEnd w:id="10"/>
      <w:r w:rsidRPr="003F3F20">
        <w:rPr>
          <w:lang w:val="fr-FR"/>
        </w:rPr>
        <w:t>Les activités prévues par le Congo, notamment ses efforts pour promouvoir des solutions de remplacement à faible PRP, la formation des techniciens sur les bonnes pratiques d'entretien ainsi que la récupération et la réutilisation des frigorigènes, indiquent que la mise en œuvre de la phase I du KIP réduira les émissions de HFC dans l’atmosphère, ce qui est favorable au climat. Un calcul de l'impact des activités du KIP sur le climat indique que le Congo parviendra à une réduction annuelle des émissions de 245 717 tonnes d'éq-CO</w:t>
      </w:r>
      <w:r w:rsidRPr="003F3F20">
        <w:rPr>
          <w:vertAlign w:val="subscript"/>
          <w:lang w:val="fr-FR"/>
        </w:rPr>
        <w:t>2</w:t>
      </w:r>
      <w:r w:rsidR="003F3F20">
        <w:rPr>
          <w:lang w:val="fr-FR"/>
        </w:rPr>
        <w:t xml:space="preserve"> </w:t>
      </w:r>
      <w:r w:rsidRPr="003F3F20">
        <w:rPr>
          <w:lang w:val="fr-FR"/>
        </w:rPr>
        <w:t>de HFC lorsque l'objectif final de la phase I du KIP sera atteint. Ce calcul se base sur la différence entre la valeur de référence pour les HFC et l’objectif final fixé pour la phase I.</w:t>
      </w:r>
    </w:p>
    <w:p w14:paraId="4E8E3B0C" w14:textId="77777777" w:rsidR="00210ABC" w:rsidRPr="003F3F20" w:rsidRDefault="00210ABC" w:rsidP="00210ABC">
      <w:pPr>
        <w:pStyle w:val="Heading1"/>
        <w:keepNext/>
        <w:numPr>
          <w:ilvl w:val="0"/>
          <w:numId w:val="0"/>
        </w:numPr>
        <w:rPr>
          <w:u w:val="single"/>
          <w:lang w:val="fr-FR"/>
        </w:rPr>
      </w:pPr>
      <w:r w:rsidRPr="003F3F20">
        <w:rPr>
          <w:u w:val="single"/>
          <w:lang w:val="fr-FR"/>
        </w:rPr>
        <w:t>Durabilité de la réduction progressive des HFC et évaluation des risques</w:t>
      </w:r>
    </w:p>
    <w:bookmarkEnd w:id="11"/>
    <w:p w14:paraId="417C2635" w14:textId="77777777" w:rsidR="00210ABC" w:rsidRPr="003F3F20" w:rsidRDefault="00210ABC" w:rsidP="006B4E91">
      <w:pPr>
        <w:pStyle w:val="Heading1"/>
        <w:rPr>
          <w:lang w:val="fr-FR"/>
        </w:rPr>
      </w:pPr>
      <w:r w:rsidRPr="003F3F20">
        <w:rPr>
          <w:lang w:val="fr-FR"/>
        </w:rPr>
        <w:t xml:space="preserve">L'engagement et les activités de la phase I du KIP seront maintenus au fil du temps avec: la mise en œuvre et le renforcement du système de permis et de quotas pour les HFC ; des consultations continues avec les importateurs et d'autres parties prenantes sur la promotion de l'adoption de solutions de remplacement des HFC à faible PRP dans différentes applications ; la mise en œuvre de réglementations visant à réduire l'importation d'équipements à base de HFC dans la réfrigération et la climatisation </w:t>
      </w:r>
      <w:r w:rsidRPr="003F3F20">
        <w:rPr>
          <w:lang w:val="fr-FR"/>
        </w:rPr>
        <w:lastRenderedPageBreak/>
        <w:t xml:space="preserve">commerciales après consultations avec les parties prenantes nationales et suivi continu de toutes les activités mises en œuvre. </w:t>
      </w:r>
    </w:p>
    <w:p w14:paraId="52D299D7" w14:textId="77777777" w:rsidR="00210ABC" w:rsidRPr="003F3F20" w:rsidRDefault="00210ABC" w:rsidP="006B4E91">
      <w:pPr>
        <w:pStyle w:val="Heading1"/>
        <w:rPr>
          <w:lang w:val="fr-FR"/>
        </w:rPr>
      </w:pPr>
      <w:r w:rsidRPr="003F3F20">
        <w:rPr>
          <w:lang w:val="fr-FR"/>
        </w:rPr>
        <w:t xml:space="preserve">L'ONUDI a fourni des informations sur l'évaluation des risques liés à la mise en œuvre des projets menée pour la phase I du KIP, indiquant qu'une feuille de route coordonnée des activités de l'ONUDI, de l'UNO et des parties prenantes </w:t>
      </w:r>
      <w:proofErr w:type="gramStart"/>
      <w:r w:rsidRPr="003F3F20">
        <w:rPr>
          <w:lang w:val="fr-FR"/>
        </w:rPr>
        <w:t>de  issues</w:t>
      </w:r>
      <w:proofErr w:type="gramEnd"/>
      <w:r w:rsidRPr="003F3F20">
        <w:rPr>
          <w:lang w:val="fr-FR"/>
        </w:rPr>
        <w:t xml:space="preserve"> de l'industrie contribuerait à garantir un financement et une mise en œuvre suffisants et en temps opportun. </w:t>
      </w:r>
    </w:p>
    <w:p w14:paraId="7464BE18" w14:textId="77777777" w:rsidR="00210ABC" w:rsidRPr="003F3F20" w:rsidRDefault="00210ABC" w:rsidP="006B4E91">
      <w:pPr>
        <w:pStyle w:val="Heading1"/>
        <w:rPr>
          <w:lang w:val="fr-FR"/>
        </w:rPr>
      </w:pPr>
      <w:r w:rsidRPr="003F3F20">
        <w:rPr>
          <w:lang w:val="fr-FR"/>
        </w:rPr>
        <w:t xml:space="preserve">Étant donné que la consommation actuelle de HFC représente 57,9 % du total de la valeur de référence pour les HFC et que les plans visent à réduire la consommation de HFC de 10 % de la composante HFC de la valeur de référence d'ici 2029, si des mesures précoces sont adoptées, le risque potentiel de non-conformité est devrait être faible et sera encore atténuée par la mise en œuvre d’un solide système de licences et de quotas pour les HFC afin de contrôler l’offre, ainsi que par les activités mises en œuvre dans le cadre du KIP visant à réduire la demande de HFC. </w:t>
      </w:r>
    </w:p>
    <w:p w14:paraId="57DD9BA0" w14:textId="571D3C82" w:rsidR="00210ABC" w:rsidRPr="003F3F20" w:rsidRDefault="00210ABC" w:rsidP="006B4E91">
      <w:pPr>
        <w:pStyle w:val="Heading1"/>
        <w:rPr>
          <w:lang w:val="fr-FR"/>
        </w:rPr>
      </w:pPr>
      <w:r w:rsidRPr="003F3F20">
        <w:rPr>
          <w:lang w:val="fr-FR"/>
        </w:rPr>
        <w:t xml:space="preserve">Bien qu'aucune réglementation interdisant spécifiquement l'utilisation de HFC ou d'équipements à base de ces substances n'aient encore été mise en œuvre au Congo, l'ONUDI a mentionné que le Gouvernement travaillerait en étroite collaboration avec différentes parties prenantes pour réduire au minimum toute croissance de la consommation de HFC à PRP élevé et envisagerait les possibilités de réduire les importations d’équipements à base de HFC à PRP élevé. En outre, la phase I comprend des activités de projet telles que la formation et le renforcement des capacités pour l'adoption de bonnes pratiques en entretien et l'utilisation en </w:t>
      </w:r>
      <w:r w:rsidR="003F3F20" w:rsidRPr="003F3F20">
        <w:rPr>
          <w:lang w:val="fr-FR"/>
        </w:rPr>
        <w:t>toute</w:t>
      </w:r>
      <w:r w:rsidRPr="003F3F20">
        <w:rPr>
          <w:lang w:val="fr-FR"/>
        </w:rPr>
        <w:t xml:space="preserve"> sécurité des solutions de remplacement à faible PRP, des programmes de sensibilisation et d'information sur les solutions de remplacement à PRP faible ou plus faible et des programmes d'incitation au bénéfice des utilisateurs finaux pour une adoption accélérée des solutions de remplacement à faible PRP.</w:t>
      </w:r>
    </w:p>
    <w:p w14:paraId="6BA81B2B" w14:textId="48BBA8CC" w:rsidR="00210ABC" w:rsidRPr="003F3F20" w:rsidRDefault="00210ABC" w:rsidP="006B4E91">
      <w:pPr>
        <w:pStyle w:val="Heading1"/>
        <w:rPr>
          <w:lang w:val="fr-FR"/>
        </w:rPr>
      </w:pPr>
      <w:r w:rsidRPr="003F3F20">
        <w:rPr>
          <w:lang w:val="fr-FR"/>
        </w:rPr>
        <w:t xml:space="preserve">Le risque que les technologies promues par le KIP ne soient pas accessibles au pays sera atténué en impliquant les importateurs et les distributeurs dans les activités d'information et de sensibilisation sur les solutions de remplacement à PRP faible ou plus faible et en en facilitant l'accès. </w:t>
      </w:r>
    </w:p>
    <w:p w14:paraId="2B273CDB" w14:textId="77777777" w:rsidR="00210ABC" w:rsidRPr="003F3F20" w:rsidRDefault="00210ABC" w:rsidP="006B4E91">
      <w:pPr>
        <w:pStyle w:val="Heading1"/>
        <w:rPr>
          <w:lang w:val="fr-FR"/>
        </w:rPr>
      </w:pPr>
      <w:r w:rsidRPr="003F3F20">
        <w:rPr>
          <w:lang w:val="fr-FR"/>
        </w:rPr>
        <w:t xml:space="preserve">Le risque de retards dans les activités nécessitant une coordination régionale (par exemple, les réglementations régionales) sera atténué par les agences d'exécution facilitant le dialogue entre les UNO de la région, notamment par le biais des réunions du réseau du Programme d'aide à la conformité du PNUE. </w:t>
      </w:r>
    </w:p>
    <w:p w14:paraId="1B565755" w14:textId="77777777" w:rsidR="00210ABC" w:rsidRPr="003F3F20" w:rsidRDefault="00210ABC" w:rsidP="00210ABC">
      <w:pPr>
        <w:keepNext/>
        <w:spacing w:after="240"/>
        <w:outlineLvl w:val="0"/>
        <w:rPr>
          <w:bCs/>
          <w:u w:val="single"/>
          <w:lang w:val="fr-FR"/>
        </w:rPr>
      </w:pPr>
      <w:bookmarkStart w:id="12" w:name="_Hlk126916207"/>
      <w:r w:rsidRPr="003F3F20">
        <w:rPr>
          <w:bCs/>
          <w:u w:val="single"/>
          <w:lang w:val="fr-FR"/>
        </w:rPr>
        <w:t xml:space="preserve">Cofinancement </w:t>
      </w:r>
    </w:p>
    <w:bookmarkEnd w:id="12"/>
    <w:p w14:paraId="5A610D14" w14:textId="77777777" w:rsidR="00210ABC" w:rsidRPr="003F3F20" w:rsidRDefault="00210ABC" w:rsidP="006B4E91">
      <w:pPr>
        <w:pStyle w:val="Heading1"/>
        <w:rPr>
          <w:lang w:val="fr-FR"/>
        </w:rPr>
      </w:pPr>
      <w:r w:rsidRPr="003F3F20">
        <w:rPr>
          <w:lang w:val="fr-FR"/>
        </w:rPr>
        <w:t>L'ONUDI a expliqué que le cofinancement au titre de la phase I du KIP comprendrait un financement de contrepartie pour les programmes liés à la gestion de la demande pour l'adoption de technologies à faible PRP et un soutien en nature en temps et en ressources de la part des bénéficiaires.</w:t>
      </w:r>
    </w:p>
    <w:p w14:paraId="583F90C1" w14:textId="77777777" w:rsidR="00210ABC" w:rsidRPr="003F3F20" w:rsidRDefault="00210ABC" w:rsidP="00210ABC">
      <w:pPr>
        <w:keepNext/>
        <w:widowControl w:val="0"/>
        <w:spacing w:before="240" w:after="240"/>
        <w:outlineLvl w:val="0"/>
        <w:rPr>
          <w:bCs/>
          <w:u w:val="single"/>
          <w:lang w:val="fr-FR"/>
        </w:rPr>
      </w:pPr>
      <w:bookmarkStart w:id="13" w:name="_Hlk126916238"/>
      <w:r w:rsidRPr="003F3F20">
        <w:rPr>
          <w:bCs/>
          <w:u w:val="single"/>
          <w:lang w:val="fr-FR"/>
        </w:rPr>
        <w:t>Plan d’activités du Fonds multilatéral pour 2023</w:t>
      </w:r>
      <w:r w:rsidRPr="003F3F20">
        <w:rPr>
          <w:bCs/>
          <w:u w:val="single"/>
          <w:lang w:val="fr-FR"/>
        </w:rPr>
        <w:noBreakHyphen/>
        <w:t>2025</w:t>
      </w:r>
    </w:p>
    <w:bookmarkEnd w:id="13"/>
    <w:p w14:paraId="19A129D0" w14:textId="77777777" w:rsidR="00210ABC" w:rsidRPr="003F3F20" w:rsidRDefault="00210ABC" w:rsidP="006B4E91">
      <w:pPr>
        <w:pStyle w:val="Heading1"/>
        <w:rPr>
          <w:lang w:val="fr-FR"/>
        </w:rPr>
      </w:pPr>
      <w:r w:rsidRPr="003F3F20">
        <w:rPr>
          <w:lang w:val="fr-FR"/>
        </w:rPr>
        <w:t>L'ONUDI et le PNUE demandent 228 000 $ US, plus les frais d'appui d'agence, pour la mise en œuvre de la phase I du KIP pour le Congo. Le financement total demandé est de 89 386 $ US, y compris les coûts d'appui d'agence pour la période 2023-2025, soit 3 014 $ US en-dessous du montant fixé par le plan d'activités du Fonds.</w:t>
      </w:r>
    </w:p>
    <w:p w14:paraId="56CDC10A" w14:textId="77777777" w:rsidR="00210ABC" w:rsidRPr="003F3F20" w:rsidRDefault="00210ABC" w:rsidP="00210ABC">
      <w:pPr>
        <w:spacing w:after="240"/>
        <w:outlineLvl w:val="0"/>
        <w:rPr>
          <w:bCs/>
          <w:u w:val="single"/>
          <w:lang w:val="fr-FR"/>
        </w:rPr>
      </w:pPr>
      <w:bookmarkStart w:id="14" w:name="_Hlk126916245"/>
      <w:r w:rsidRPr="003F3F20">
        <w:rPr>
          <w:bCs/>
          <w:u w:val="single"/>
          <w:lang w:val="fr-FR"/>
        </w:rPr>
        <w:t xml:space="preserve">Projet d'accord </w:t>
      </w:r>
    </w:p>
    <w:bookmarkEnd w:id="14"/>
    <w:p w14:paraId="2E738A7B" w14:textId="77777777" w:rsidR="00210ABC" w:rsidRPr="003F3F20" w:rsidRDefault="00210ABC" w:rsidP="006B4E91">
      <w:pPr>
        <w:pStyle w:val="Heading1"/>
        <w:rPr>
          <w:lang w:val="fr-FR"/>
        </w:rPr>
      </w:pPr>
      <w:r w:rsidRPr="003F3F20">
        <w:rPr>
          <w:lang w:val="fr-FR"/>
        </w:rPr>
        <w:t>Un projet d'accord entre le Gouvernement du Congo et le Comité exécutif pour la phase I du KIP</w:t>
      </w:r>
      <w:bookmarkStart w:id="15" w:name="_Hlk126916251"/>
      <w:r w:rsidRPr="003F3F20">
        <w:rPr>
          <w:lang w:val="fr-FR"/>
        </w:rPr>
        <w:t xml:space="preserve"> n’a pas été élaboré, car le modèle d’accord est encore à l’étude par le Comité exécutif. </w:t>
      </w:r>
    </w:p>
    <w:p w14:paraId="21944F1A" w14:textId="77777777" w:rsidR="00210ABC" w:rsidRPr="003F3F20" w:rsidRDefault="00210ABC" w:rsidP="006B4E91">
      <w:pPr>
        <w:pStyle w:val="Heading1"/>
        <w:rPr>
          <w:lang w:val="fr-FR"/>
        </w:rPr>
      </w:pPr>
      <w:r w:rsidRPr="003F3F20">
        <w:rPr>
          <w:lang w:val="fr-FR"/>
        </w:rPr>
        <w:lastRenderedPageBreak/>
        <w:t xml:space="preserve">Si le Comité exécutif le souhaite, les fonds de la phase I du KIP pour le Congo pourraient être approuvés en principe, et les fonds de la première tranche pourraient être approuvés, étant entendu que l'Accord serait préparé et présenté lors d'une prochaine réunion, avant la soumission de la deuxième tranche, et une fois le modèle d’accord approuvé. </w:t>
      </w:r>
    </w:p>
    <w:p w14:paraId="51AB57AF" w14:textId="77777777" w:rsidR="00210ABC" w:rsidRPr="003F3F20" w:rsidRDefault="00210ABC" w:rsidP="00712030">
      <w:pPr>
        <w:pStyle w:val="Heading1"/>
        <w:keepNext/>
        <w:keepLines/>
        <w:numPr>
          <w:ilvl w:val="0"/>
          <w:numId w:val="0"/>
        </w:numPr>
        <w:autoSpaceDE w:val="0"/>
        <w:autoSpaceDN w:val="0"/>
        <w:adjustRightInd w:val="0"/>
        <w:rPr>
          <w:b/>
          <w:lang w:val="fr-FR"/>
        </w:rPr>
      </w:pPr>
      <w:r w:rsidRPr="003F3F20">
        <w:rPr>
          <w:b/>
          <w:lang w:val="fr-FR"/>
        </w:rPr>
        <w:t>RECOMMANDATION</w:t>
      </w:r>
    </w:p>
    <w:bookmarkEnd w:id="15"/>
    <w:p w14:paraId="354FBA1A" w14:textId="77777777" w:rsidR="00210ABC" w:rsidRPr="003F3F20" w:rsidRDefault="00210ABC" w:rsidP="006B4E91">
      <w:pPr>
        <w:pStyle w:val="Heading1"/>
        <w:rPr>
          <w:u w:val="single"/>
          <w:lang w:val="fr-FR"/>
        </w:rPr>
      </w:pPr>
      <w:r w:rsidRPr="003F3F20">
        <w:rPr>
          <w:lang w:val="fr-FR"/>
        </w:rPr>
        <w:t>Le Comité exécutif pourrait souhaiter :</w:t>
      </w:r>
    </w:p>
    <w:p w14:paraId="4EA35601" w14:textId="61FF543D" w:rsidR="00210ABC" w:rsidRPr="003F3F20" w:rsidRDefault="00210ABC" w:rsidP="006B4E91">
      <w:pPr>
        <w:pStyle w:val="Heading2"/>
        <w:rPr>
          <w:lang w:val="fr-FR"/>
        </w:rPr>
      </w:pPr>
      <w:r w:rsidRPr="003F3F20">
        <w:rPr>
          <w:lang w:val="fr-FR"/>
        </w:rPr>
        <w:t>Approuver en principe la phase I du plan de mise en œuvre des HFC de Kigali (KIP) pour le Congo pour la période 2023</w:t>
      </w:r>
      <w:r w:rsidRPr="003F3F20">
        <w:rPr>
          <w:lang w:val="fr-FR"/>
        </w:rPr>
        <w:noBreakHyphen/>
        <w:t>2030 visant à réduire la consommation de HFC de 48,7 % par rapport au niveau de référence du pays en 2029 (soit 10 % de la consommation moyenne de HFC du pays au cours des années retenues pour la période de référence), d'un montant de 250 560 $ US, soit 177 000 $ US, plus les coûts d'appui d'agence de 15 930 $ US pour l'ONUDI et 51 000 $ US, plus les coûts d'appui d'agence de 6 630 $ US pour le PNUE, comme indiqué dans le calendrier figurant en Annexe I au présent document ;</w:t>
      </w:r>
    </w:p>
    <w:p w14:paraId="6B27470B" w14:textId="77777777" w:rsidR="00210ABC" w:rsidRPr="003F3F20" w:rsidRDefault="00210ABC" w:rsidP="006B4E91">
      <w:pPr>
        <w:pStyle w:val="Heading2"/>
        <w:rPr>
          <w:lang w:val="fr-FR"/>
        </w:rPr>
      </w:pPr>
      <w:r w:rsidRPr="003F3F20">
        <w:rPr>
          <w:lang w:val="fr-FR"/>
        </w:rPr>
        <w:t>Approuver la première tranche de la phase I du KIP pour le Congo et les plans de mise en œuvre de la tranche correspondante, d'un montant de 89 386 $ US, soit 67 750 $ US, plus des coûts d'appui d'agence de 6 098 $ US pour l'ONUDI et 13 750 $ US, plus les coûts d'appui d'agence de 1 788 $ US pour le PNUE ; et</w:t>
      </w:r>
    </w:p>
    <w:p w14:paraId="5CDD534D" w14:textId="4D43E5C8" w:rsidR="00210ABC" w:rsidRPr="003F3F20" w:rsidRDefault="00210ABC" w:rsidP="006B4E91">
      <w:pPr>
        <w:pStyle w:val="Heading2"/>
        <w:rPr>
          <w:lang w:val="fr-FR"/>
        </w:rPr>
      </w:pPr>
      <w:r w:rsidRPr="003F3F20">
        <w:rPr>
          <w:lang w:val="fr-FR"/>
        </w:rPr>
        <w:t xml:space="preserve">Demander au Gouvernement du Congo, au PNUE, à l'ONUDI et au Secrétariat de mettre la dernière main au projet d'Accord entre le Gouvernement du Congo et le Comité exécutif pour la réduction de la consommation de HFC, y compris les informations </w:t>
      </w:r>
      <w:r w:rsidR="003F3F20" w:rsidRPr="003F3F20">
        <w:rPr>
          <w:lang w:val="fr-FR"/>
        </w:rPr>
        <w:t>figurant</w:t>
      </w:r>
      <w:r w:rsidRPr="003F3F20">
        <w:rPr>
          <w:lang w:val="fr-FR"/>
        </w:rPr>
        <w:t xml:space="preserve"> dans l'Annexe visée au sous-alinéa (a) ci-dessus, et de le soumettre à une prochaine réunion une fois que le Comité exécutif aura approuvé le modèle d'accord des KIP.</w:t>
      </w:r>
    </w:p>
    <w:p w14:paraId="31D196CD" w14:textId="77777777" w:rsidR="00210ABC" w:rsidRPr="003F3F20" w:rsidRDefault="00210ABC" w:rsidP="00210ABC">
      <w:pPr>
        <w:pStyle w:val="Heading3"/>
        <w:numPr>
          <w:ilvl w:val="0"/>
          <w:numId w:val="0"/>
        </w:numPr>
        <w:rPr>
          <w:lang w:val="fr-FR"/>
        </w:rPr>
      </w:pPr>
    </w:p>
    <w:p w14:paraId="50930A8B" w14:textId="77777777" w:rsidR="00210ABC" w:rsidRPr="003F3F20" w:rsidRDefault="00210ABC" w:rsidP="00210ABC">
      <w:pPr>
        <w:rPr>
          <w:lang w:val="fr-FR"/>
        </w:rPr>
      </w:pPr>
    </w:p>
    <w:p w14:paraId="340848B2" w14:textId="77777777" w:rsidR="00210ABC" w:rsidRPr="003F3F20" w:rsidRDefault="00210ABC" w:rsidP="00210ABC">
      <w:pPr>
        <w:rPr>
          <w:lang w:val="fr-FR"/>
        </w:rPr>
        <w:sectPr w:rsidR="00210ABC" w:rsidRPr="003F3F2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3CD9921B" w14:textId="77777777" w:rsidR="00210ABC" w:rsidRPr="003F3F20" w:rsidRDefault="00210ABC" w:rsidP="00210ABC">
      <w:pPr>
        <w:widowControl w:val="0"/>
        <w:spacing w:after="240"/>
        <w:jc w:val="center"/>
        <w:rPr>
          <w:b/>
          <w:bCs/>
          <w:lang w:val="fr-FR"/>
        </w:rPr>
      </w:pPr>
      <w:r w:rsidRPr="003F3F20">
        <w:rPr>
          <w:b/>
          <w:bCs/>
          <w:lang w:val="fr-FR"/>
        </w:rPr>
        <w:lastRenderedPageBreak/>
        <w:t>Annexe I</w:t>
      </w:r>
    </w:p>
    <w:p w14:paraId="01C6ED8E" w14:textId="77777777" w:rsidR="00210ABC" w:rsidRPr="003F3F20" w:rsidRDefault="00210ABC" w:rsidP="00210ABC">
      <w:pPr>
        <w:suppressAutoHyphens/>
        <w:spacing w:after="240"/>
        <w:jc w:val="center"/>
        <w:rPr>
          <w:b/>
          <w:bCs/>
          <w:lang w:val="fr-FR"/>
        </w:rPr>
      </w:pPr>
      <w:r w:rsidRPr="003F3F20">
        <w:rPr>
          <w:b/>
          <w:bCs/>
          <w:lang w:val="fr-FR"/>
        </w:rPr>
        <w:t xml:space="preserve">CALENDRIER DES PHASES DE RÉDUCTION PROGRESSIVE DES HFC ET TRANCHES DE FINANCEMENT </w:t>
      </w:r>
      <w:r w:rsidRPr="003F3F20">
        <w:rPr>
          <w:b/>
          <w:bCs/>
          <w:lang w:val="fr-FR"/>
        </w:rPr>
        <w:br/>
        <w:t>DANS LE CADRE DU PLAN DE MISE EN ŒUVRE DES HFC DE KIGALI POUR LE CONGO</w:t>
      </w:r>
    </w:p>
    <w:p w14:paraId="47940899" w14:textId="77777777" w:rsidR="00210ABC" w:rsidRPr="003F3F20" w:rsidRDefault="00210ABC" w:rsidP="00210ABC">
      <w:pPr>
        <w:suppressAutoHyphens/>
        <w:spacing w:after="40"/>
        <w:jc w:val="left"/>
        <w:rPr>
          <w:b/>
          <w:bCs/>
          <w:lang w:val="fr-FR"/>
        </w:rPr>
      </w:pPr>
      <w:r w:rsidRPr="003F3F20">
        <w:rPr>
          <w:b/>
          <w:bCs/>
          <w:lang w:val="fr-FR"/>
        </w:rPr>
        <w:t>Plan de mise en œuvre des HFC de Kigali (phase 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603"/>
        <w:gridCol w:w="3893"/>
        <w:gridCol w:w="1198"/>
        <w:gridCol w:w="1088"/>
        <w:gridCol w:w="1088"/>
        <w:gridCol w:w="1088"/>
        <w:gridCol w:w="1088"/>
        <w:gridCol w:w="1088"/>
        <w:gridCol w:w="1088"/>
        <w:gridCol w:w="1088"/>
        <w:gridCol w:w="1088"/>
      </w:tblGrid>
      <w:tr w:rsidR="000179B8" w:rsidRPr="003F3F20" w14:paraId="29A15C6A" w14:textId="77777777" w:rsidTr="00CF1F41">
        <w:trPr>
          <w:trHeight w:val="280"/>
        </w:trPr>
        <w:tc>
          <w:tcPr>
            <w:tcW w:w="187" w:type="pct"/>
            <w:tcMar>
              <w:top w:w="0" w:type="dxa"/>
              <w:left w:w="57" w:type="dxa"/>
              <w:bottom w:w="0" w:type="dxa"/>
              <w:right w:w="57" w:type="dxa"/>
            </w:tcMar>
            <w:vAlign w:val="center"/>
            <w:hideMark/>
          </w:tcPr>
          <w:p w14:paraId="151AAF47" w14:textId="77777777" w:rsidR="00210ABC" w:rsidRPr="003F3F20" w:rsidRDefault="00210ABC" w:rsidP="00CF1F41">
            <w:pPr>
              <w:suppressAutoHyphens/>
              <w:jc w:val="center"/>
              <w:rPr>
                <w:rFonts w:asciiTheme="majorBidi" w:hAnsiTheme="majorBidi" w:cstheme="majorBidi"/>
                <w:b/>
                <w:bCs/>
                <w:sz w:val="20"/>
                <w:szCs w:val="20"/>
                <w:lang w:val="fr-FR" w:eastAsia="en-CA"/>
              </w:rPr>
            </w:pPr>
            <w:r w:rsidRPr="003F3F20">
              <w:rPr>
                <w:rFonts w:asciiTheme="majorBidi" w:hAnsiTheme="majorBidi" w:cstheme="majorBidi"/>
                <w:b/>
                <w:bCs/>
                <w:sz w:val="20"/>
                <w:szCs w:val="20"/>
                <w:lang w:val="fr-FR" w:eastAsia="fr"/>
              </w:rPr>
              <w:t>Ligne</w:t>
            </w:r>
          </w:p>
        </w:tc>
        <w:tc>
          <w:tcPr>
            <w:tcW w:w="1354" w:type="pct"/>
            <w:vAlign w:val="center"/>
            <w:hideMark/>
          </w:tcPr>
          <w:p w14:paraId="3BC2EB2B" w14:textId="77777777" w:rsidR="00210ABC" w:rsidRPr="003F3F20" w:rsidRDefault="00210ABC" w:rsidP="00CF1F41">
            <w:pPr>
              <w:suppressAutoHyphens/>
              <w:jc w:val="center"/>
              <w:rPr>
                <w:rFonts w:asciiTheme="majorBidi" w:hAnsiTheme="majorBidi" w:cstheme="majorBidi"/>
                <w:b/>
                <w:bCs/>
                <w:sz w:val="20"/>
                <w:szCs w:val="20"/>
                <w:lang w:val="fr-FR" w:eastAsia="en-CA"/>
              </w:rPr>
            </w:pPr>
            <w:r w:rsidRPr="003F3F20">
              <w:rPr>
                <w:rFonts w:asciiTheme="majorBidi" w:hAnsiTheme="majorBidi" w:cstheme="majorBidi"/>
                <w:b/>
                <w:bCs/>
                <w:sz w:val="20"/>
                <w:szCs w:val="20"/>
                <w:lang w:val="fr-FR" w:eastAsia="fr"/>
              </w:rPr>
              <w:t>Éléments</w:t>
            </w:r>
          </w:p>
        </w:tc>
        <w:tc>
          <w:tcPr>
            <w:tcW w:w="418" w:type="pct"/>
            <w:vAlign w:val="center"/>
            <w:hideMark/>
          </w:tcPr>
          <w:p w14:paraId="3FC4A930" w14:textId="77777777" w:rsidR="00210ABC" w:rsidRPr="003F3F20" w:rsidRDefault="00210ABC" w:rsidP="00CF1F41">
            <w:pPr>
              <w:suppressAutoHyphens/>
              <w:jc w:val="center"/>
              <w:rPr>
                <w:rFonts w:asciiTheme="majorBidi" w:hAnsiTheme="majorBidi" w:cstheme="majorBidi"/>
                <w:b/>
                <w:bCs/>
                <w:sz w:val="20"/>
                <w:szCs w:val="20"/>
                <w:lang w:val="fr-FR" w:eastAsia="en-CA"/>
              </w:rPr>
            </w:pPr>
            <w:r w:rsidRPr="003F3F20">
              <w:rPr>
                <w:rFonts w:asciiTheme="majorBidi" w:hAnsiTheme="majorBidi" w:cstheme="majorBidi"/>
                <w:b/>
                <w:bCs/>
                <w:sz w:val="20"/>
                <w:szCs w:val="20"/>
                <w:lang w:val="fr-FR" w:eastAsia="fr"/>
              </w:rPr>
              <w:t>2023</w:t>
            </w:r>
          </w:p>
        </w:tc>
        <w:tc>
          <w:tcPr>
            <w:tcW w:w="380" w:type="pct"/>
            <w:vAlign w:val="center"/>
            <w:hideMark/>
          </w:tcPr>
          <w:p w14:paraId="769B64BC" w14:textId="77777777" w:rsidR="00210ABC" w:rsidRPr="003F3F20" w:rsidRDefault="00210ABC" w:rsidP="00CF1F41">
            <w:pPr>
              <w:suppressAutoHyphens/>
              <w:jc w:val="center"/>
              <w:rPr>
                <w:rFonts w:asciiTheme="majorBidi" w:hAnsiTheme="majorBidi" w:cstheme="majorBidi"/>
                <w:b/>
                <w:bCs/>
                <w:sz w:val="20"/>
                <w:szCs w:val="20"/>
                <w:lang w:val="fr-FR" w:eastAsia="en-CA"/>
              </w:rPr>
            </w:pPr>
            <w:r w:rsidRPr="003F3F20">
              <w:rPr>
                <w:rFonts w:asciiTheme="majorBidi" w:hAnsiTheme="majorBidi" w:cstheme="majorBidi"/>
                <w:b/>
                <w:bCs/>
                <w:sz w:val="20"/>
                <w:szCs w:val="20"/>
                <w:lang w:val="fr-FR" w:eastAsia="fr"/>
              </w:rPr>
              <w:t>2024</w:t>
            </w:r>
          </w:p>
        </w:tc>
        <w:tc>
          <w:tcPr>
            <w:tcW w:w="380" w:type="pct"/>
            <w:vAlign w:val="center"/>
            <w:hideMark/>
          </w:tcPr>
          <w:p w14:paraId="42747962" w14:textId="77777777" w:rsidR="00210ABC" w:rsidRPr="003F3F20" w:rsidRDefault="00210ABC" w:rsidP="00CF1F41">
            <w:pPr>
              <w:suppressAutoHyphens/>
              <w:jc w:val="center"/>
              <w:rPr>
                <w:rFonts w:asciiTheme="majorBidi" w:hAnsiTheme="majorBidi" w:cstheme="majorBidi"/>
                <w:b/>
                <w:bCs/>
                <w:sz w:val="20"/>
                <w:szCs w:val="20"/>
                <w:lang w:val="fr-FR" w:eastAsia="en-CA"/>
              </w:rPr>
            </w:pPr>
            <w:r w:rsidRPr="003F3F20">
              <w:rPr>
                <w:rFonts w:asciiTheme="majorBidi" w:hAnsiTheme="majorBidi" w:cstheme="majorBidi"/>
                <w:b/>
                <w:bCs/>
                <w:sz w:val="20"/>
                <w:szCs w:val="20"/>
                <w:lang w:val="fr-FR" w:eastAsia="fr"/>
              </w:rPr>
              <w:t>2025</w:t>
            </w:r>
          </w:p>
        </w:tc>
        <w:tc>
          <w:tcPr>
            <w:tcW w:w="380" w:type="pct"/>
            <w:vAlign w:val="center"/>
            <w:hideMark/>
          </w:tcPr>
          <w:p w14:paraId="09616C76" w14:textId="77777777" w:rsidR="00210ABC" w:rsidRPr="003F3F20" w:rsidRDefault="00210ABC" w:rsidP="00CF1F41">
            <w:pPr>
              <w:suppressAutoHyphens/>
              <w:jc w:val="center"/>
              <w:rPr>
                <w:rFonts w:asciiTheme="majorBidi" w:hAnsiTheme="majorBidi" w:cstheme="majorBidi"/>
                <w:b/>
                <w:bCs/>
                <w:sz w:val="20"/>
                <w:szCs w:val="20"/>
                <w:lang w:val="fr-FR" w:eastAsia="en-CA"/>
              </w:rPr>
            </w:pPr>
            <w:r w:rsidRPr="003F3F20">
              <w:rPr>
                <w:rFonts w:asciiTheme="majorBidi" w:hAnsiTheme="majorBidi" w:cstheme="majorBidi"/>
                <w:b/>
                <w:bCs/>
                <w:sz w:val="20"/>
                <w:szCs w:val="20"/>
                <w:lang w:val="fr-FR" w:eastAsia="fr"/>
              </w:rPr>
              <w:t>2026</w:t>
            </w:r>
          </w:p>
        </w:tc>
        <w:tc>
          <w:tcPr>
            <w:tcW w:w="380" w:type="pct"/>
            <w:vAlign w:val="center"/>
            <w:hideMark/>
          </w:tcPr>
          <w:p w14:paraId="798AA5C2" w14:textId="77777777" w:rsidR="00210ABC" w:rsidRPr="003F3F20" w:rsidRDefault="00210ABC" w:rsidP="00CF1F41">
            <w:pPr>
              <w:suppressAutoHyphens/>
              <w:jc w:val="center"/>
              <w:rPr>
                <w:rFonts w:asciiTheme="majorBidi" w:hAnsiTheme="majorBidi" w:cstheme="majorBidi"/>
                <w:b/>
                <w:bCs/>
                <w:sz w:val="20"/>
                <w:szCs w:val="20"/>
                <w:lang w:val="fr-FR" w:eastAsia="en-CA"/>
              </w:rPr>
            </w:pPr>
            <w:r w:rsidRPr="003F3F20">
              <w:rPr>
                <w:rFonts w:asciiTheme="majorBidi" w:hAnsiTheme="majorBidi" w:cstheme="majorBidi"/>
                <w:b/>
                <w:bCs/>
                <w:sz w:val="20"/>
                <w:szCs w:val="20"/>
                <w:lang w:val="fr-FR" w:eastAsia="fr"/>
              </w:rPr>
              <w:t>2027</w:t>
            </w:r>
          </w:p>
        </w:tc>
        <w:tc>
          <w:tcPr>
            <w:tcW w:w="380" w:type="pct"/>
            <w:vAlign w:val="center"/>
            <w:hideMark/>
          </w:tcPr>
          <w:p w14:paraId="5705FAD6" w14:textId="77777777" w:rsidR="00210ABC" w:rsidRPr="003F3F20" w:rsidRDefault="00210ABC" w:rsidP="00CF1F41">
            <w:pPr>
              <w:suppressAutoHyphens/>
              <w:jc w:val="center"/>
              <w:rPr>
                <w:rFonts w:asciiTheme="majorBidi" w:hAnsiTheme="majorBidi" w:cstheme="majorBidi"/>
                <w:b/>
                <w:bCs/>
                <w:sz w:val="20"/>
                <w:szCs w:val="20"/>
                <w:lang w:val="fr-FR" w:eastAsia="en-CA"/>
              </w:rPr>
            </w:pPr>
            <w:r w:rsidRPr="003F3F20">
              <w:rPr>
                <w:rFonts w:asciiTheme="majorBidi" w:hAnsiTheme="majorBidi" w:cstheme="majorBidi"/>
                <w:b/>
                <w:bCs/>
                <w:sz w:val="20"/>
                <w:szCs w:val="20"/>
                <w:lang w:val="fr-FR" w:eastAsia="fr"/>
              </w:rPr>
              <w:t>2028</w:t>
            </w:r>
          </w:p>
        </w:tc>
        <w:tc>
          <w:tcPr>
            <w:tcW w:w="380" w:type="pct"/>
            <w:vAlign w:val="center"/>
            <w:hideMark/>
          </w:tcPr>
          <w:p w14:paraId="1B74CB39" w14:textId="77777777" w:rsidR="00210ABC" w:rsidRPr="003F3F20" w:rsidRDefault="00210ABC" w:rsidP="00CF1F41">
            <w:pPr>
              <w:suppressAutoHyphens/>
              <w:jc w:val="center"/>
              <w:rPr>
                <w:rFonts w:asciiTheme="majorBidi" w:hAnsiTheme="majorBidi" w:cstheme="majorBidi"/>
                <w:b/>
                <w:bCs/>
                <w:sz w:val="20"/>
                <w:szCs w:val="20"/>
                <w:lang w:val="fr-FR" w:eastAsia="en-CA"/>
              </w:rPr>
            </w:pPr>
            <w:r w:rsidRPr="003F3F20">
              <w:rPr>
                <w:rFonts w:asciiTheme="majorBidi" w:hAnsiTheme="majorBidi" w:cstheme="majorBidi"/>
                <w:b/>
                <w:bCs/>
                <w:sz w:val="20"/>
                <w:szCs w:val="20"/>
                <w:lang w:val="fr-FR" w:eastAsia="fr"/>
              </w:rPr>
              <w:t>2029</w:t>
            </w:r>
          </w:p>
        </w:tc>
        <w:tc>
          <w:tcPr>
            <w:tcW w:w="380" w:type="pct"/>
            <w:vAlign w:val="center"/>
            <w:hideMark/>
          </w:tcPr>
          <w:p w14:paraId="6AA4F743" w14:textId="77777777" w:rsidR="00210ABC" w:rsidRPr="003F3F20" w:rsidRDefault="00210ABC" w:rsidP="00CF1F41">
            <w:pPr>
              <w:suppressAutoHyphens/>
              <w:jc w:val="center"/>
              <w:rPr>
                <w:rFonts w:asciiTheme="majorBidi" w:hAnsiTheme="majorBidi" w:cstheme="majorBidi"/>
                <w:b/>
                <w:bCs/>
                <w:sz w:val="20"/>
                <w:szCs w:val="20"/>
                <w:lang w:val="fr-FR" w:eastAsia="en-CA"/>
              </w:rPr>
            </w:pPr>
            <w:r w:rsidRPr="003F3F20">
              <w:rPr>
                <w:rFonts w:asciiTheme="majorBidi" w:hAnsiTheme="majorBidi" w:cstheme="majorBidi"/>
                <w:b/>
                <w:bCs/>
                <w:sz w:val="20"/>
                <w:szCs w:val="20"/>
                <w:lang w:val="fr-FR" w:eastAsia="fr"/>
              </w:rPr>
              <w:t>2030</w:t>
            </w:r>
          </w:p>
        </w:tc>
        <w:tc>
          <w:tcPr>
            <w:tcW w:w="380" w:type="pct"/>
            <w:vAlign w:val="center"/>
            <w:hideMark/>
          </w:tcPr>
          <w:p w14:paraId="55AEAFF6" w14:textId="77777777" w:rsidR="00210ABC" w:rsidRPr="003F3F20" w:rsidRDefault="00210ABC" w:rsidP="00CF1F41">
            <w:pPr>
              <w:suppressAutoHyphens/>
              <w:jc w:val="center"/>
              <w:rPr>
                <w:rFonts w:asciiTheme="majorBidi" w:hAnsiTheme="majorBidi" w:cstheme="majorBidi"/>
                <w:b/>
                <w:bCs/>
                <w:sz w:val="20"/>
                <w:szCs w:val="20"/>
                <w:lang w:val="fr-FR" w:eastAsia="en-CA"/>
              </w:rPr>
            </w:pPr>
            <w:r w:rsidRPr="003F3F20">
              <w:rPr>
                <w:rFonts w:asciiTheme="majorBidi" w:hAnsiTheme="majorBidi" w:cstheme="majorBidi"/>
                <w:b/>
                <w:bCs/>
                <w:sz w:val="20"/>
                <w:szCs w:val="20"/>
                <w:lang w:val="fr-FR" w:eastAsia="fr"/>
              </w:rPr>
              <w:t>Total</w:t>
            </w:r>
          </w:p>
        </w:tc>
      </w:tr>
      <w:tr w:rsidR="000179B8" w:rsidRPr="003F3F20" w14:paraId="3F3300D1" w14:textId="77777777" w:rsidTr="00CF1F41">
        <w:trPr>
          <w:trHeight w:val="280"/>
        </w:trPr>
        <w:tc>
          <w:tcPr>
            <w:tcW w:w="187" w:type="pct"/>
            <w:tcMar>
              <w:top w:w="0" w:type="dxa"/>
              <w:left w:w="57" w:type="dxa"/>
              <w:bottom w:w="0" w:type="dxa"/>
              <w:right w:w="57" w:type="dxa"/>
            </w:tcMar>
            <w:hideMark/>
          </w:tcPr>
          <w:p w14:paraId="2E632580" w14:textId="77777777" w:rsidR="00210ABC" w:rsidRPr="003F3F20" w:rsidRDefault="00210ABC" w:rsidP="00CF1F41">
            <w:pPr>
              <w:suppressAutoHyphens/>
              <w:jc w:val="left"/>
              <w:rPr>
                <w:rFonts w:asciiTheme="majorBidi" w:hAnsiTheme="majorBidi" w:cstheme="majorBidi"/>
                <w:sz w:val="20"/>
                <w:szCs w:val="20"/>
                <w:lang w:val="fr-FR" w:eastAsia="en-CA"/>
              </w:rPr>
            </w:pPr>
            <w:r w:rsidRPr="003F3F20">
              <w:rPr>
                <w:rFonts w:asciiTheme="majorBidi" w:hAnsiTheme="majorBidi" w:cstheme="majorBidi"/>
                <w:sz w:val="20"/>
                <w:szCs w:val="20"/>
                <w:lang w:val="fr-FR" w:eastAsia="fr"/>
              </w:rPr>
              <w:t>1,1</w:t>
            </w:r>
          </w:p>
        </w:tc>
        <w:tc>
          <w:tcPr>
            <w:tcW w:w="1354" w:type="pct"/>
            <w:hideMark/>
          </w:tcPr>
          <w:p w14:paraId="2CA274EB" w14:textId="79511B48" w:rsidR="00210ABC" w:rsidRPr="003F3F20" w:rsidRDefault="00210ABC" w:rsidP="00CF1F41">
            <w:pPr>
              <w:suppressAutoHyphens/>
              <w:jc w:val="left"/>
              <w:rPr>
                <w:rFonts w:asciiTheme="majorBidi" w:hAnsiTheme="majorBidi" w:cstheme="majorBidi"/>
                <w:sz w:val="20"/>
                <w:szCs w:val="20"/>
                <w:lang w:val="fr-FR" w:eastAsia="en-CA"/>
              </w:rPr>
            </w:pPr>
            <w:r w:rsidRPr="003F3F20">
              <w:rPr>
                <w:rFonts w:asciiTheme="majorBidi" w:hAnsiTheme="majorBidi" w:cstheme="majorBidi"/>
                <w:sz w:val="20"/>
                <w:szCs w:val="20"/>
                <w:lang w:val="fr-FR" w:eastAsia="fr"/>
              </w:rPr>
              <w:t>Calendrier de réduction des substances de l'Annexe F du Protocole d</w:t>
            </w:r>
            <w:r w:rsidR="003F3F20">
              <w:rPr>
                <w:rFonts w:asciiTheme="majorBidi" w:hAnsiTheme="majorBidi" w:cstheme="majorBidi"/>
                <w:sz w:val="20"/>
                <w:szCs w:val="20"/>
                <w:lang w:val="fr-FR" w:eastAsia="fr"/>
              </w:rPr>
              <w:t>e Montréal (tonne d'équivalent</w:t>
            </w:r>
            <w:r w:rsidRPr="003F3F20">
              <w:rPr>
                <w:rFonts w:asciiTheme="majorBidi" w:hAnsiTheme="majorBidi" w:cstheme="majorBidi"/>
                <w:sz w:val="20"/>
                <w:szCs w:val="20"/>
                <w:lang w:val="fr-FR" w:eastAsia="fr"/>
              </w:rPr>
              <w:t>-CO</w:t>
            </w:r>
            <w:r w:rsidRPr="003F3F20">
              <w:rPr>
                <w:rFonts w:asciiTheme="majorBidi" w:hAnsiTheme="majorBidi" w:cstheme="majorBidi"/>
                <w:sz w:val="20"/>
                <w:szCs w:val="20"/>
                <w:vertAlign w:val="subscript"/>
                <w:lang w:val="fr-FR" w:eastAsia="fr"/>
              </w:rPr>
              <w:t>2</w:t>
            </w:r>
            <w:r w:rsidRPr="003F3F20">
              <w:rPr>
                <w:rFonts w:asciiTheme="majorBidi" w:hAnsiTheme="majorBidi" w:cstheme="majorBidi"/>
                <w:sz w:val="20"/>
                <w:szCs w:val="20"/>
                <w:lang w:val="fr-FR" w:eastAsia="fr"/>
              </w:rPr>
              <w:t>)</w:t>
            </w:r>
          </w:p>
        </w:tc>
        <w:tc>
          <w:tcPr>
            <w:tcW w:w="418" w:type="pct"/>
            <w:hideMark/>
          </w:tcPr>
          <w:p w14:paraId="6F6C37E8" w14:textId="77777777" w:rsidR="00210ABC" w:rsidRPr="003F3F20" w:rsidRDefault="00210ABC" w:rsidP="00CF1F41">
            <w:pPr>
              <w:suppressAutoHyphens/>
              <w:jc w:val="right"/>
              <w:rPr>
                <w:rFonts w:asciiTheme="majorBidi" w:hAnsiTheme="majorBidi" w:cstheme="majorBidi"/>
                <w:sz w:val="20"/>
                <w:szCs w:val="20"/>
                <w:lang w:val="fr-FR" w:eastAsia="en-CA"/>
              </w:rPr>
            </w:pPr>
            <w:proofErr w:type="spellStart"/>
            <w:r w:rsidRPr="003F3F20">
              <w:rPr>
                <w:sz w:val="20"/>
                <w:szCs w:val="20"/>
                <w:lang w:val="fr-FR"/>
              </w:rPr>
              <w:t>s.o</w:t>
            </w:r>
            <w:proofErr w:type="spellEnd"/>
            <w:r w:rsidRPr="003F3F20">
              <w:rPr>
                <w:sz w:val="20"/>
                <w:szCs w:val="20"/>
                <w:lang w:val="fr-FR"/>
              </w:rPr>
              <w:t>.</w:t>
            </w:r>
          </w:p>
        </w:tc>
        <w:tc>
          <w:tcPr>
            <w:tcW w:w="380" w:type="pct"/>
            <w:shd w:val="clear" w:color="auto" w:fill="auto"/>
            <w:hideMark/>
          </w:tcPr>
          <w:p w14:paraId="25A9A5A3" w14:textId="77777777" w:rsidR="00210ABC" w:rsidRPr="003F3F20" w:rsidRDefault="00210ABC" w:rsidP="00CF1F41">
            <w:pPr>
              <w:suppressAutoHyphens/>
              <w:ind w:left="-139"/>
              <w:jc w:val="right"/>
              <w:rPr>
                <w:rFonts w:asciiTheme="majorBidi" w:hAnsiTheme="majorBidi" w:cstheme="majorBidi"/>
                <w:sz w:val="20"/>
                <w:szCs w:val="20"/>
                <w:lang w:val="fr-FR" w:eastAsia="en-CA"/>
              </w:rPr>
            </w:pPr>
            <w:r w:rsidRPr="003F3F20">
              <w:rPr>
                <w:sz w:val="20"/>
                <w:szCs w:val="20"/>
                <w:lang w:val="fr-FR"/>
              </w:rPr>
              <w:t>504 649</w:t>
            </w:r>
          </w:p>
        </w:tc>
        <w:tc>
          <w:tcPr>
            <w:tcW w:w="380" w:type="pct"/>
            <w:shd w:val="clear" w:color="auto" w:fill="auto"/>
          </w:tcPr>
          <w:p w14:paraId="7844167C" w14:textId="77777777" w:rsidR="00210ABC" w:rsidRPr="003F3F20" w:rsidRDefault="00210ABC" w:rsidP="00CF1F41">
            <w:pPr>
              <w:suppressAutoHyphens/>
              <w:ind w:left="-139"/>
              <w:jc w:val="right"/>
              <w:rPr>
                <w:rFonts w:asciiTheme="majorBidi" w:hAnsiTheme="majorBidi" w:cstheme="majorBidi"/>
                <w:sz w:val="20"/>
                <w:szCs w:val="20"/>
                <w:lang w:val="fr-FR" w:eastAsia="en-CA"/>
              </w:rPr>
            </w:pPr>
            <w:r w:rsidRPr="003F3F20">
              <w:rPr>
                <w:sz w:val="20"/>
                <w:szCs w:val="20"/>
                <w:lang w:val="fr-FR"/>
              </w:rPr>
              <w:t>504 649</w:t>
            </w:r>
          </w:p>
        </w:tc>
        <w:tc>
          <w:tcPr>
            <w:tcW w:w="380" w:type="pct"/>
            <w:shd w:val="clear" w:color="auto" w:fill="auto"/>
          </w:tcPr>
          <w:p w14:paraId="671F7CB2" w14:textId="77777777" w:rsidR="00210ABC" w:rsidRPr="003F3F20" w:rsidRDefault="00210ABC" w:rsidP="00CF1F41">
            <w:pPr>
              <w:suppressAutoHyphens/>
              <w:ind w:left="-139"/>
              <w:jc w:val="right"/>
              <w:rPr>
                <w:rFonts w:asciiTheme="majorBidi" w:hAnsiTheme="majorBidi" w:cstheme="majorBidi"/>
                <w:sz w:val="20"/>
                <w:szCs w:val="20"/>
                <w:lang w:val="fr-FR" w:eastAsia="en-CA"/>
              </w:rPr>
            </w:pPr>
            <w:r w:rsidRPr="003F3F20">
              <w:rPr>
                <w:sz w:val="20"/>
                <w:szCs w:val="20"/>
                <w:lang w:val="fr-FR"/>
              </w:rPr>
              <w:t>504 649</w:t>
            </w:r>
          </w:p>
        </w:tc>
        <w:tc>
          <w:tcPr>
            <w:tcW w:w="380" w:type="pct"/>
            <w:shd w:val="clear" w:color="auto" w:fill="auto"/>
          </w:tcPr>
          <w:p w14:paraId="3DFF9700" w14:textId="77777777" w:rsidR="00210ABC" w:rsidRPr="003F3F20" w:rsidRDefault="00210ABC" w:rsidP="00CF1F41">
            <w:pPr>
              <w:suppressAutoHyphens/>
              <w:ind w:left="-139"/>
              <w:jc w:val="right"/>
              <w:rPr>
                <w:rFonts w:asciiTheme="majorBidi" w:hAnsiTheme="majorBidi" w:cstheme="majorBidi"/>
                <w:sz w:val="20"/>
                <w:szCs w:val="20"/>
                <w:lang w:val="fr-FR" w:eastAsia="en-CA"/>
              </w:rPr>
            </w:pPr>
            <w:r w:rsidRPr="003F3F20">
              <w:rPr>
                <w:sz w:val="20"/>
                <w:szCs w:val="20"/>
                <w:lang w:val="fr-FR"/>
              </w:rPr>
              <w:t>504 649</w:t>
            </w:r>
          </w:p>
        </w:tc>
        <w:tc>
          <w:tcPr>
            <w:tcW w:w="380" w:type="pct"/>
            <w:shd w:val="clear" w:color="auto" w:fill="auto"/>
          </w:tcPr>
          <w:p w14:paraId="1150A8C7" w14:textId="77777777" w:rsidR="00210ABC" w:rsidRPr="003F3F20" w:rsidRDefault="00210ABC" w:rsidP="00CF1F41">
            <w:pPr>
              <w:suppressAutoHyphens/>
              <w:ind w:left="-139"/>
              <w:jc w:val="right"/>
              <w:rPr>
                <w:rFonts w:asciiTheme="majorBidi" w:hAnsiTheme="majorBidi" w:cstheme="majorBidi"/>
                <w:sz w:val="20"/>
                <w:szCs w:val="20"/>
                <w:lang w:val="fr-FR" w:eastAsia="en-CA"/>
              </w:rPr>
            </w:pPr>
            <w:r w:rsidRPr="003F3F20">
              <w:rPr>
                <w:sz w:val="20"/>
                <w:szCs w:val="20"/>
                <w:lang w:val="fr-FR"/>
              </w:rPr>
              <w:t>504 649</w:t>
            </w:r>
          </w:p>
        </w:tc>
        <w:tc>
          <w:tcPr>
            <w:tcW w:w="380" w:type="pct"/>
            <w:shd w:val="clear" w:color="auto" w:fill="auto"/>
            <w:hideMark/>
          </w:tcPr>
          <w:p w14:paraId="5E67A299" w14:textId="77777777" w:rsidR="00210ABC" w:rsidRPr="003F3F20" w:rsidRDefault="00210ABC" w:rsidP="00CF1F41">
            <w:pPr>
              <w:suppressAutoHyphens/>
              <w:ind w:left="-139"/>
              <w:jc w:val="right"/>
              <w:rPr>
                <w:rFonts w:asciiTheme="majorBidi" w:hAnsiTheme="majorBidi" w:cstheme="majorBidi"/>
                <w:sz w:val="20"/>
                <w:szCs w:val="20"/>
                <w:lang w:val="fr-FR" w:eastAsia="en-CA"/>
              </w:rPr>
            </w:pPr>
            <w:r w:rsidRPr="003F3F20">
              <w:rPr>
                <w:sz w:val="20"/>
                <w:szCs w:val="20"/>
                <w:lang w:val="fr-FR"/>
              </w:rPr>
              <w:t>454 184</w:t>
            </w:r>
          </w:p>
        </w:tc>
        <w:tc>
          <w:tcPr>
            <w:tcW w:w="380" w:type="pct"/>
            <w:shd w:val="clear" w:color="auto" w:fill="auto"/>
            <w:hideMark/>
          </w:tcPr>
          <w:p w14:paraId="48D5AC49" w14:textId="77777777" w:rsidR="00210ABC" w:rsidRPr="003F3F20" w:rsidRDefault="00210ABC" w:rsidP="00CF1F41">
            <w:pPr>
              <w:suppressAutoHyphens/>
              <w:ind w:left="-139"/>
              <w:jc w:val="right"/>
              <w:rPr>
                <w:rFonts w:asciiTheme="majorBidi" w:hAnsiTheme="majorBidi" w:cstheme="majorBidi"/>
                <w:sz w:val="20"/>
                <w:szCs w:val="20"/>
                <w:lang w:val="fr-FR" w:eastAsia="en-CA"/>
              </w:rPr>
            </w:pPr>
            <w:r w:rsidRPr="003F3F20">
              <w:rPr>
                <w:sz w:val="20"/>
                <w:szCs w:val="20"/>
                <w:lang w:val="fr-FR"/>
              </w:rPr>
              <w:t>454 184</w:t>
            </w:r>
          </w:p>
        </w:tc>
        <w:tc>
          <w:tcPr>
            <w:tcW w:w="380" w:type="pct"/>
            <w:hideMark/>
          </w:tcPr>
          <w:p w14:paraId="483F4B27" w14:textId="77777777" w:rsidR="00210ABC" w:rsidRPr="003F3F20" w:rsidRDefault="00210ABC" w:rsidP="00CF1F41">
            <w:pPr>
              <w:suppressAutoHyphens/>
              <w:ind w:left="-139"/>
              <w:jc w:val="right"/>
              <w:rPr>
                <w:rFonts w:asciiTheme="majorBidi" w:hAnsiTheme="majorBidi" w:cstheme="majorBidi"/>
                <w:sz w:val="20"/>
                <w:szCs w:val="20"/>
                <w:lang w:val="fr-FR" w:eastAsia="en-CA"/>
              </w:rPr>
            </w:pPr>
            <w:proofErr w:type="spellStart"/>
            <w:r w:rsidRPr="003F3F20">
              <w:rPr>
                <w:rFonts w:asciiTheme="majorBidi" w:hAnsiTheme="majorBidi" w:cstheme="majorBidi"/>
                <w:sz w:val="20"/>
                <w:szCs w:val="20"/>
                <w:lang w:val="fr-FR" w:eastAsia="fr"/>
              </w:rPr>
              <w:t>s.o</w:t>
            </w:r>
            <w:proofErr w:type="spellEnd"/>
            <w:r w:rsidRPr="003F3F20">
              <w:rPr>
                <w:rFonts w:asciiTheme="majorBidi" w:hAnsiTheme="majorBidi" w:cstheme="majorBidi"/>
                <w:sz w:val="20"/>
                <w:szCs w:val="20"/>
                <w:lang w:val="fr-FR" w:eastAsia="fr"/>
              </w:rPr>
              <w:t>.</w:t>
            </w:r>
          </w:p>
        </w:tc>
      </w:tr>
      <w:tr w:rsidR="000179B8" w:rsidRPr="003F3F20" w14:paraId="2BBF6F71" w14:textId="77777777" w:rsidTr="00CF1F41">
        <w:trPr>
          <w:trHeight w:val="280"/>
        </w:trPr>
        <w:tc>
          <w:tcPr>
            <w:tcW w:w="187" w:type="pct"/>
            <w:tcMar>
              <w:top w:w="0" w:type="dxa"/>
              <w:left w:w="57" w:type="dxa"/>
              <w:bottom w:w="0" w:type="dxa"/>
              <w:right w:w="57" w:type="dxa"/>
            </w:tcMar>
            <w:hideMark/>
          </w:tcPr>
          <w:p w14:paraId="22B3301D" w14:textId="77777777" w:rsidR="00210ABC" w:rsidRPr="003F3F20" w:rsidRDefault="00210ABC" w:rsidP="00CF1F41">
            <w:pPr>
              <w:suppressAutoHyphens/>
              <w:jc w:val="left"/>
              <w:rPr>
                <w:rFonts w:asciiTheme="majorBidi" w:hAnsiTheme="majorBidi" w:cstheme="majorBidi"/>
                <w:sz w:val="20"/>
                <w:szCs w:val="20"/>
                <w:lang w:val="fr-FR" w:eastAsia="en-CA"/>
              </w:rPr>
            </w:pPr>
            <w:r w:rsidRPr="003F3F20">
              <w:rPr>
                <w:rFonts w:asciiTheme="majorBidi" w:hAnsiTheme="majorBidi" w:cstheme="majorBidi"/>
                <w:sz w:val="20"/>
                <w:szCs w:val="20"/>
                <w:lang w:val="fr-FR" w:eastAsia="fr"/>
              </w:rPr>
              <w:t>1,2</w:t>
            </w:r>
          </w:p>
        </w:tc>
        <w:tc>
          <w:tcPr>
            <w:tcW w:w="1354" w:type="pct"/>
            <w:hideMark/>
          </w:tcPr>
          <w:p w14:paraId="4F498860" w14:textId="77777777" w:rsidR="00210ABC" w:rsidRPr="003F3F20" w:rsidRDefault="00210ABC" w:rsidP="00CF1F41">
            <w:pPr>
              <w:suppressAutoHyphens/>
              <w:jc w:val="left"/>
              <w:rPr>
                <w:rFonts w:asciiTheme="majorBidi" w:hAnsiTheme="majorBidi" w:cstheme="majorBidi"/>
                <w:sz w:val="20"/>
                <w:szCs w:val="20"/>
                <w:lang w:val="fr-FR" w:eastAsia="en-CA"/>
              </w:rPr>
            </w:pPr>
            <w:r w:rsidRPr="003F3F20">
              <w:rPr>
                <w:rFonts w:asciiTheme="majorBidi" w:hAnsiTheme="majorBidi" w:cstheme="majorBidi"/>
                <w:sz w:val="20"/>
                <w:szCs w:val="20"/>
                <w:lang w:val="fr-FR" w:eastAsia="fr"/>
              </w:rPr>
              <w:t>Consommation totale maximale autorisée de substances de l'Annexe F (tonnes d'équivalent-CO</w:t>
            </w:r>
            <w:r w:rsidRPr="003F3F20">
              <w:rPr>
                <w:rFonts w:asciiTheme="majorBidi" w:hAnsiTheme="majorBidi" w:cstheme="majorBidi"/>
                <w:sz w:val="20"/>
                <w:szCs w:val="20"/>
                <w:vertAlign w:val="subscript"/>
                <w:lang w:val="fr-FR" w:eastAsia="fr"/>
              </w:rPr>
              <w:t>2</w:t>
            </w:r>
            <w:r w:rsidRPr="003F3F20">
              <w:rPr>
                <w:rFonts w:asciiTheme="majorBidi" w:hAnsiTheme="majorBidi" w:cstheme="majorBidi"/>
                <w:sz w:val="20"/>
                <w:szCs w:val="20"/>
                <w:lang w:val="fr-FR" w:eastAsia="fr"/>
              </w:rPr>
              <w:t>)</w:t>
            </w:r>
          </w:p>
        </w:tc>
        <w:tc>
          <w:tcPr>
            <w:tcW w:w="418" w:type="pct"/>
          </w:tcPr>
          <w:p w14:paraId="53019B6C" w14:textId="77777777" w:rsidR="00210ABC" w:rsidRPr="003F3F20" w:rsidRDefault="00210ABC" w:rsidP="00CF1F41">
            <w:pPr>
              <w:suppressAutoHyphens/>
              <w:jc w:val="right"/>
              <w:rPr>
                <w:rFonts w:asciiTheme="majorBidi" w:hAnsiTheme="majorBidi" w:cstheme="majorBidi"/>
                <w:sz w:val="20"/>
                <w:szCs w:val="20"/>
                <w:lang w:val="fr-FR" w:eastAsia="en-CA"/>
              </w:rPr>
            </w:pPr>
            <w:r w:rsidRPr="003F3F20">
              <w:rPr>
                <w:sz w:val="20"/>
                <w:szCs w:val="20"/>
                <w:lang w:val="fr-FR"/>
              </w:rPr>
              <w:t>304 964</w:t>
            </w:r>
          </w:p>
        </w:tc>
        <w:tc>
          <w:tcPr>
            <w:tcW w:w="380" w:type="pct"/>
          </w:tcPr>
          <w:p w14:paraId="7FB4622F" w14:textId="77777777" w:rsidR="00210ABC" w:rsidRPr="003F3F20" w:rsidRDefault="00210ABC" w:rsidP="00CF1F41">
            <w:pPr>
              <w:suppressAutoHyphens/>
              <w:ind w:left="-139"/>
              <w:jc w:val="right"/>
              <w:rPr>
                <w:rFonts w:asciiTheme="majorBidi" w:hAnsiTheme="majorBidi" w:cstheme="majorBidi"/>
                <w:sz w:val="20"/>
                <w:szCs w:val="20"/>
                <w:lang w:val="fr-FR" w:eastAsia="en-CA"/>
              </w:rPr>
            </w:pPr>
            <w:r w:rsidRPr="003F3F20">
              <w:rPr>
                <w:sz w:val="20"/>
                <w:szCs w:val="20"/>
                <w:lang w:val="fr-FR"/>
              </w:rPr>
              <w:t>330 903</w:t>
            </w:r>
          </w:p>
        </w:tc>
        <w:tc>
          <w:tcPr>
            <w:tcW w:w="380" w:type="pct"/>
          </w:tcPr>
          <w:p w14:paraId="4627B11D" w14:textId="77777777" w:rsidR="00210ABC" w:rsidRPr="003F3F20" w:rsidRDefault="00210ABC" w:rsidP="00CF1F41">
            <w:pPr>
              <w:suppressAutoHyphens/>
              <w:ind w:left="-139"/>
              <w:jc w:val="right"/>
              <w:rPr>
                <w:rFonts w:asciiTheme="majorBidi" w:hAnsiTheme="majorBidi" w:cstheme="majorBidi"/>
                <w:sz w:val="20"/>
                <w:szCs w:val="20"/>
                <w:lang w:val="fr-FR" w:eastAsia="en-CA"/>
              </w:rPr>
            </w:pPr>
            <w:r w:rsidRPr="003F3F20">
              <w:rPr>
                <w:sz w:val="20"/>
                <w:szCs w:val="20"/>
                <w:lang w:val="fr-FR"/>
              </w:rPr>
              <w:t>319 196</w:t>
            </w:r>
          </w:p>
        </w:tc>
        <w:tc>
          <w:tcPr>
            <w:tcW w:w="380" w:type="pct"/>
          </w:tcPr>
          <w:p w14:paraId="7BC2921A" w14:textId="77777777" w:rsidR="00210ABC" w:rsidRPr="003F3F20" w:rsidRDefault="00210ABC" w:rsidP="00CF1F41">
            <w:pPr>
              <w:suppressAutoHyphens/>
              <w:ind w:left="-139"/>
              <w:jc w:val="right"/>
              <w:rPr>
                <w:rFonts w:asciiTheme="majorBidi" w:hAnsiTheme="majorBidi" w:cstheme="majorBidi"/>
                <w:sz w:val="20"/>
                <w:szCs w:val="20"/>
                <w:lang w:val="fr-FR" w:eastAsia="en-CA"/>
              </w:rPr>
            </w:pPr>
            <w:r w:rsidRPr="003F3F20">
              <w:rPr>
                <w:sz w:val="20"/>
                <w:szCs w:val="20"/>
                <w:lang w:val="fr-FR"/>
              </w:rPr>
              <w:t>303 718</w:t>
            </w:r>
          </w:p>
        </w:tc>
        <w:tc>
          <w:tcPr>
            <w:tcW w:w="380" w:type="pct"/>
          </w:tcPr>
          <w:p w14:paraId="726BF736" w14:textId="77777777" w:rsidR="00210ABC" w:rsidRPr="003F3F20" w:rsidRDefault="00210ABC" w:rsidP="00CF1F41">
            <w:pPr>
              <w:suppressAutoHyphens/>
              <w:ind w:left="-139"/>
              <w:jc w:val="right"/>
              <w:rPr>
                <w:rFonts w:asciiTheme="majorBidi" w:hAnsiTheme="majorBidi" w:cstheme="majorBidi"/>
                <w:sz w:val="20"/>
                <w:szCs w:val="20"/>
                <w:lang w:val="fr-FR" w:eastAsia="en-CA"/>
              </w:rPr>
            </w:pPr>
            <w:r w:rsidRPr="003F3F20">
              <w:rPr>
                <w:sz w:val="20"/>
                <w:szCs w:val="20"/>
                <w:lang w:val="fr-FR"/>
              </w:rPr>
              <w:t>291 384</w:t>
            </w:r>
          </w:p>
        </w:tc>
        <w:tc>
          <w:tcPr>
            <w:tcW w:w="380" w:type="pct"/>
          </w:tcPr>
          <w:p w14:paraId="32F7D7EA" w14:textId="77777777" w:rsidR="00210ABC" w:rsidRPr="003F3F20" w:rsidRDefault="00210ABC" w:rsidP="00CF1F41">
            <w:pPr>
              <w:suppressAutoHyphens/>
              <w:ind w:left="-139"/>
              <w:jc w:val="right"/>
              <w:rPr>
                <w:rFonts w:asciiTheme="majorBidi" w:hAnsiTheme="majorBidi" w:cstheme="majorBidi"/>
                <w:sz w:val="20"/>
                <w:szCs w:val="20"/>
                <w:lang w:val="fr-FR" w:eastAsia="en-CA"/>
              </w:rPr>
            </w:pPr>
            <w:r w:rsidRPr="003F3F20">
              <w:rPr>
                <w:sz w:val="20"/>
                <w:szCs w:val="20"/>
                <w:lang w:val="fr-FR"/>
              </w:rPr>
              <w:t>281 270</w:t>
            </w:r>
          </w:p>
        </w:tc>
        <w:tc>
          <w:tcPr>
            <w:tcW w:w="380" w:type="pct"/>
          </w:tcPr>
          <w:p w14:paraId="69230B3D" w14:textId="77777777" w:rsidR="00210ABC" w:rsidRPr="003F3F20" w:rsidRDefault="00210ABC" w:rsidP="00CF1F41">
            <w:pPr>
              <w:suppressAutoHyphens/>
              <w:ind w:left="-139"/>
              <w:jc w:val="right"/>
              <w:rPr>
                <w:rFonts w:asciiTheme="majorBidi" w:hAnsiTheme="majorBidi" w:cstheme="majorBidi"/>
                <w:sz w:val="20"/>
                <w:szCs w:val="20"/>
                <w:lang w:val="fr-FR" w:eastAsia="en-CA"/>
              </w:rPr>
            </w:pPr>
            <w:r w:rsidRPr="003F3F20">
              <w:rPr>
                <w:sz w:val="20"/>
                <w:szCs w:val="20"/>
                <w:lang w:val="fr-FR"/>
              </w:rPr>
              <w:t>258 932</w:t>
            </w:r>
          </w:p>
        </w:tc>
        <w:tc>
          <w:tcPr>
            <w:tcW w:w="380" w:type="pct"/>
          </w:tcPr>
          <w:p w14:paraId="00731E32" w14:textId="77777777" w:rsidR="00210ABC" w:rsidRPr="003F3F20" w:rsidRDefault="00210ABC" w:rsidP="00CF1F41">
            <w:pPr>
              <w:suppressAutoHyphens/>
              <w:ind w:left="-139"/>
              <w:jc w:val="right"/>
              <w:rPr>
                <w:rFonts w:asciiTheme="majorBidi" w:hAnsiTheme="majorBidi" w:cstheme="majorBidi"/>
                <w:sz w:val="20"/>
                <w:szCs w:val="20"/>
                <w:lang w:val="fr-FR" w:eastAsia="en-CA"/>
              </w:rPr>
            </w:pPr>
            <w:r w:rsidRPr="003F3F20">
              <w:rPr>
                <w:sz w:val="20"/>
                <w:szCs w:val="20"/>
                <w:lang w:val="fr-FR"/>
              </w:rPr>
              <w:t>258 932</w:t>
            </w:r>
          </w:p>
        </w:tc>
        <w:tc>
          <w:tcPr>
            <w:tcW w:w="380" w:type="pct"/>
            <w:hideMark/>
          </w:tcPr>
          <w:p w14:paraId="5B5A2161" w14:textId="77777777" w:rsidR="00210ABC" w:rsidRPr="003F3F20" w:rsidRDefault="00210ABC" w:rsidP="00CF1F41">
            <w:pPr>
              <w:suppressAutoHyphens/>
              <w:ind w:left="-139"/>
              <w:jc w:val="right"/>
              <w:rPr>
                <w:rFonts w:asciiTheme="majorBidi" w:hAnsiTheme="majorBidi" w:cstheme="majorBidi"/>
                <w:sz w:val="20"/>
                <w:szCs w:val="20"/>
                <w:lang w:val="fr-FR" w:eastAsia="en-CA"/>
              </w:rPr>
            </w:pPr>
            <w:proofErr w:type="spellStart"/>
            <w:r w:rsidRPr="003F3F20">
              <w:rPr>
                <w:rFonts w:asciiTheme="majorBidi" w:hAnsiTheme="majorBidi" w:cstheme="majorBidi"/>
                <w:sz w:val="20"/>
                <w:szCs w:val="20"/>
                <w:lang w:val="fr-FR"/>
              </w:rPr>
              <w:t>s.o</w:t>
            </w:r>
            <w:proofErr w:type="spellEnd"/>
            <w:r w:rsidRPr="003F3F20">
              <w:rPr>
                <w:rFonts w:asciiTheme="majorBidi" w:hAnsiTheme="majorBidi" w:cstheme="majorBidi"/>
                <w:sz w:val="20"/>
                <w:szCs w:val="20"/>
                <w:lang w:val="fr-FR"/>
              </w:rPr>
              <w:t>.</w:t>
            </w:r>
          </w:p>
        </w:tc>
      </w:tr>
      <w:tr w:rsidR="000179B8" w:rsidRPr="003F3F20" w14:paraId="1C158E37" w14:textId="77777777" w:rsidTr="00CF1F41">
        <w:trPr>
          <w:trHeight w:val="280"/>
        </w:trPr>
        <w:tc>
          <w:tcPr>
            <w:tcW w:w="187" w:type="pct"/>
            <w:tcMar>
              <w:top w:w="0" w:type="dxa"/>
              <w:left w:w="57" w:type="dxa"/>
              <w:bottom w:w="0" w:type="dxa"/>
              <w:right w:w="57" w:type="dxa"/>
            </w:tcMar>
            <w:hideMark/>
          </w:tcPr>
          <w:p w14:paraId="6A2301E3" w14:textId="77777777" w:rsidR="00210ABC" w:rsidRPr="003F3F20" w:rsidRDefault="00210ABC" w:rsidP="00CF1F41">
            <w:pPr>
              <w:suppressAutoHyphens/>
              <w:jc w:val="left"/>
              <w:rPr>
                <w:rFonts w:asciiTheme="majorBidi" w:hAnsiTheme="majorBidi" w:cstheme="majorBidi"/>
                <w:sz w:val="20"/>
                <w:szCs w:val="20"/>
                <w:lang w:val="fr-FR" w:eastAsia="en-CA"/>
              </w:rPr>
            </w:pPr>
            <w:r w:rsidRPr="003F3F20">
              <w:rPr>
                <w:rFonts w:asciiTheme="majorBidi" w:hAnsiTheme="majorBidi" w:cstheme="majorBidi"/>
                <w:sz w:val="20"/>
                <w:szCs w:val="20"/>
                <w:lang w:val="fr-FR" w:eastAsia="fr"/>
              </w:rPr>
              <w:t>2,1</w:t>
            </w:r>
          </w:p>
        </w:tc>
        <w:tc>
          <w:tcPr>
            <w:tcW w:w="1354" w:type="pct"/>
            <w:hideMark/>
          </w:tcPr>
          <w:p w14:paraId="5C0C5860" w14:textId="77777777" w:rsidR="00210ABC" w:rsidRPr="003F3F20" w:rsidRDefault="00210ABC" w:rsidP="00CF1F41">
            <w:pPr>
              <w:suppressAutoHyphens/>
              <w:jc w:val="left"/>
              <w:rPr>
                <w:rFonts w:asciiTheme="majorBidi" w:hAnsiTheme="majorBidi" w:cstheme="majorBidi"/>
                <w:sz w:val="20"/>
                <w:szCs w:val="20"/>
                <w:lang w:val="fr-FR" w:eastAsia="en-CA"/>
              </w:rPr>
            </w:pPr>
            <w:r w:rsidRPr="003F3F20">
              <w:rPr>
                <w:rFonts w:asciiTheme="majorBidi" w:hAnsiTheme="majorBidi" w:cstheme="majorBidi"/>
                <w:sz w:val="20"/>
                <w:szCs w:val="20"/>
                <w:lang w:val="fr-FR" w:eastAsia="fr"/>
              </w:rPr>
              <w:t>Financement convenu pour l’agence principale (ONUDI) ($ US)</w:t>
            </w:r>
          </w:p>
        </w:tc>
        <w:tc>
          <w:tcPr>
            <w:tcW w:w="418" w:type="pct"/>
            <w:shd w:val="clear" w:color="auto" w:fill="auto"/>
          </w:tcPr>
          <w:p w14:paraId="60A73ED4" w14:textId="77777777" w:rsidR="00210ABC" w:rsidRPr="003F3F20" w:rsidRDefault="00210ABC" w:rsidP="00CF1F41">
            <w:pPr>
              <w:suppressAutoHyphens/>
              <w:ind w:left="-139"/>
              <w:jc w:val="right"/>
              <w:rPr>
                <w:sz w:val="20"/>
                <w:szCs w:val="20"/>
                <w:lang w:val="fr-FR"/>
              </w:rPr>
            </w:pPr>
            <w:r w:rsidRPr="003F3F20">
              <w:rPr>
                <w:sz w:val="20"/>
                <w:szCs w:val="20"/>
                <w:lang w:val="fr-FR"/>
              </w:rPr>
              <w:t>67 750</w:t>
            </w:r>
          </w:p>
        </w:tc>
        <w:tc>
          <w:tcPr>
            <w:tcW w:w="380" w:type="pct"/>
            <w:shd w:val="clear" w:color="auto" w:fill="auto"/>
          </w:tcPr>
          <w:p w14:paraId="0B2230B2" w14:textId="77777777" w:rsidR="00210ABC" w:rsidRPr="003F3F20" w:rsidRDefault="00210ABC" w:rsidP="00CF1F41">
            <w:pPr>
              <w:suppressAutoHyphens/>
              <w:ind w:left="-139"/>
              <w:jc w:val="right"/>
              <w:rPr>
                <w:sz w:val="20"/>
                <w:szCs w:val="20"/>
                <w:lang w:val="fr-FR"/>
              </w:rPr>
            </w:pPr>
            <w:r w:rsidRPr="003F3F20">
              <w:rPr>
                <w:sz w:val="20"/>
                <w:szCs w:val="20"/>
                <w:lang w:val="fr-FR"/>
              </w:rPr>
              <w:t>0</w:t>
            </w:r>
          </w:p>
        </w:tc>
        <w:tc>
          <w:tcPr>
            <w:tcW w:w="380" w:type="pct"/>
            <w:shd w:val="clear" w:color="auto" w:fill="auto"/>
          </w:tcPr>
          <w:p w14:paraId="39B2E2CC" w14:textId="77777777" w:rsidR="00210ABC" w:rsidRPr="003F3F20" w:rsidRDefault="00210ABC" w:rsidP="00CF1F41">
            <w:pPr>
              <w:suppressAutoHyphens/>
              <w:ind w:left="-139"/>
              <w:jc w:val="right"/>
              <w:rPr>
                <w:sz w:val="20"/>
                <w:szCs w:val="20"/>
                <w:lang w:val="fr-FR"/>
              </w:rPr>
            </w:pPr>
            <w:r w:rsidRPr="003F3F20">
              <w:rPr>
                <w:sz w:val="20"/>
                <w:szCs w:val="20"/>
                <w:lang w:val="fr-FR"/>
              </w:rPr>
              <w:t>0</w:t>
            </w:r>
          </w:p>
        </w:tc>
        <w:tc>
          <w:tcPr>
            <w:tcW w:w="380" w:type="pct"/>
            <w:shd w:val="clear" w:color="auto" w:fill="auto"/>
          </w:tcPr>
          <w:p w14:paraId="1EB3868D" w14:textId="77777777" w:rsidR="00210ABC" w:rsidRPr="003F3F20" w:rsidRDefault="00210ABC" w:rsidP="00CF1F41">
            <w:pPr>
              <w:suppressAutoHyphens/>
              <w:ind w:left="-139"/>
              <w:jc w:val="right"/>
              <w:rPr>
                <w:sz w:val="20"/>
                <w:szCs w:val="20"/>
                <w:lang w:val="fr-FR"/>
              </w:rPr>
            </w:pPr>
            <w:r w:rsidRPr="003F3F20">
              <w:rPr>
                <w:sz w:val="20"/>
                <w:szCs w:val="20"/>
                <w:lang w:val="fr-FR"/>
              </w:rPr>
              <w:t>96 500</w:t>
            </w:r>
          </w:p>
        </w:tc>
        <w:tc>
          <w:tcPr>
            <w:tcW w:w="380" w:type="pct"/>
            <w:shd w:val="clear" w:color="auto" w:fill="auto"/>
          </w:tcPr>
          <w:p w14:paraId="683D8BEA" w14:textId="77777777" w:rsidR="00210ABC" w:rsidRPr="003F3F20" w:rsidRDefault="00210ABC" w:rsidP="00CF1F41">
            <w:pPr>
              <w:suppressAutoHyphens/>
              <w:ind w:left="-139"/>
              <w:jc w:val="right"/>
              <w:rPr>
                <w:sz w:val="20"/>
                <w:szCs w:val="20"/>
                <w:lang w:val="fr-FR"/>
              </w:rPr>
            </w:pPr>
            <w:r w:rsidRPr="003F3F20">
              <w:rPr>
                <w:sz w:val="20"/>
                <w:szCs w:val="20"/>
                <w:lang w:val="fr-FR"/>
              </w:rPr>
              <w:t>0</w:t>
            </w:r>
          </w:p>
        </w:tc>
        <w:tc>
          <w:tcPr>
            <w:tcW w:w="380" w:type="pct"/>
            <w:shd w:val="clear" w:color="auto" w:fill="auto"/>
          </w:tcPr>
          <w:p w14:paraId="1C2D6ECB" w14:textId="77777777" w:rsidR="00210ABC" w:rsidRPr="003F3F20" w:rsidRDefault="00210ABC" w:rsidP="00CF1F41">
            <w:pPr>
              <w:suppressAutoHyphens/>
              <w:ind w:left="-139"/>
              <w:jc w:val="right"/>
              <w:rPr>
                <w:sz w:val="20"/>
                <w:szCs w:val="20"/>
                <w:lang w:val="fr-FR"/>
              </w:rPr>
            </w:pPr>
            <w:r w:rsidRPr="003F3F20">
              <w:rPr>
                <w:sz w:val="20"/>
                <w:szCs w:val="20"/>
                <w:lang w:val="fr-FR"/>
              </w:rPr>
              <w:t>0</w:t>
            </w:r>
          </w:p>
        </w:tc>
        <w:tc>
          <w:tcPr>
            <w:tcW w:w="380" w:type="pct"/>
            <w:shd w:val="clear" w:color="auto" w:fill="auto"/>
          </w:tcPr>
          <w:p w14:paraId="160032F9" w14:textId="77777777" w:rsidR="00210ABC" w:rsidRPr="003F3F20" w:rsidRDefault="00210ABC" w:rsidP="00CF1F41">
            <w:pPr>
              <w:suppressAutoHyphens/>
              <w:ind w:left="-139"/>
              <w:jc w:val="right"/>
              <w:rPr>
                <w:sz w:val="20"/>
                <w:szCs w:val="20"/>
                <w:lang w:val="fr-FR"/>
              </w:rPr>
            </w:pPr>
            <w:r w:rsidRPr="003F3F20">
              <w:rPr>
                <w:sz w:val="20"/>
                <w:szCs w:val="20"/>
                <w:lang w:val="fr-FR"/>
              </w:rPr>
              <w:t>0</w:t>
            </w:r>
          </w:p>
        </w:tc>
        <w:tc>
          <w:tcPr>
            <w:tcW w:w="380" w:type="pct"/>
            <w:shd w:val="clear" w:color="auto" w:fill="auto"/>
          </w:tcPr>
          <w:p w14:paraId="20B02A0A" w14:textId="77777777" w:rsidR="00210ABC" w:rsidRPr="003F3F20" w:rsidRDefault="00210ABC" w:rsidP="00CF1F41">
            <w:pPr>
              <w:suppressAutoHyphens/>
              <w:ind w:left="-139"/>
              <w:jc w:val="right"/>
              <w:rPr>
                <w:sz w:val="20"/>
                <w:szCs w:val="20"/>
                <w:lang w:val="fr-FR"/>
              </w:rPr>
            </w:pPr>
            <w:r w:rsidRPr="003F3F20">
              <w:rPr>
                <w:sz w:val="20"/>
                <w:szCs w:val="20"/>
                <w:lang w:val="fr-FR"/>
              </w:rPr>
              <w:t>12 750</w:t>
            </w:r>
          </w:p>
        </w:tc>
        <w:tc>
          <w:tcPr>
            <w:tcW w:w="380" w:type="pct"/>
            <w:shd w:val="clear" w:color="auto" w:fill="auto"/>
          </w:tcPr>
          <w:p w14:paraId="21498239" w14:textId="77777777" w:rsidR="00210ABC" w:rsidRPr="003F3F20" w:rsidRDefault="00210ABC" w:rsidP="00CF1F41">
            <w:pPr>
              <w:suppressAutoHyphens/>
              <w:ind w:left="-139"/>
              <w:jc w:val="right"/>
              <w:rPr>
                <w:sz w:val="20"/>
                <w:szCs w:val="20"/>
                <w:lang w:val="fr-FR"/>
              </w:rPr>
            </w:pPr>
            <w:r w:rsidRPr="003F3F20">
              <w:rPr>
                <w:sz w:val="20"/>
                <w:szCs w:val="20"/>
                <w:lang w:val="fr-FR"/>
              </w:rPr>
              <w:t>177 000</w:t>
            </w:r>
          </w:p>
        </w:tc>
      </w:tr>
      <w:tr w:rsidR="000179B8" w:rsidRPr="003F3F20" w14:paraId="0EC84FC5" w14:textId="77777777" w:rsidTr="00CF1F41">
        <w:trPr>
          <w:trHeight w:val="280"/>
        </w:trPr>
        <w:tc>
          <w:tcPr>
            <w:tcW w:w="187" w:type="pct"/>
            <w:tcMar>
              <w:top w:w="0" w:type="dxa"/>
              <w:left w:w="57" w:type="dxa"/>
              <w:bottom w:w="0" w:type="dxa"/>
              <w:right w:w="57" w:type="dxa"/>
            </w:tcMar>
            <w:hideMark/>
          </w:tcPr>
          <w:p w14:paraId="01FD8EBA" w14:textId="77777777" w:rsidR="00210ABC" w:rsidRPr="003F3F20" w:rsidRDefault="00210ABC" w:rsidP="00CF1F41">
            <w:pPr>
              <w:suppressAutoHyphens/>
              <w:jc w:val="left"/>
              <w:rPr>
                <w:rFonts w:asciiTheme="majorBidi" w:hAnsiTheme="majorBidi" w:cstheme="majorBidi"/>
                <w:sz w:val="20"/>
                <w:szCs w:val="20"/>
                <w:lang w:val="fr-FR" w:eastAsia="en-CA"/>
              </w:rPr>
            </w:pPr>
            <w:r w:rsidRPr="003F3F20">
              <w:rPr>
                <w:rFonts w:asciiTheme="majorBidi" w:hAnsiTheme="majorBidi" w:cstheme="majorBidi"/>
                <w:sz w:val="20"/>
                <w:szCs w:val="20"/>
                <w:lang w:val="fr-FR" w:eastAsia="fr"/>
              </w:rPr>
              <w:t>2,2</w:t>
            </w:r>
          </w:p>
        </w:tc>
        <w:tc>
          <w:tcPr>
            <w:tcW w:w="1354" w:type="pct"/>
            <w:hideMark/>
          </w:tcPr>
          <w:p w14:paraId="775938A1" w14:textId="77777777" w:rsidR="00210ABC" w:rsidRPr="003F3F20" w:rsidRDefault="00210ABC" w:rsidP="00CF1F41">
            <w:pPr>
              <w:suppressAutoHyphens/>
              <w:jc w:val="left"/>
              <w:rPr>
                <w:rFonts w:asciiTheme="majorBidi" w:hAnsiTheme="majorBidi" w:cstheme="majorBidi"/>
                <w:sz w:val="20"/>
                <w:szCs w:val="20"/>
                <w:lang w:val="fr-FR" w:eastAsia="en-CA"/>
              </w:rPr>
            </w:pPr>
            <w:r w:rsidRPr="003F3F20">
              <w:rPr>
                <w:rFonts w:asciiTheme="majorBidi" w:hAnsiTheme="majorBidi" w:cstheme="majorBidi"/>
                <w:sz w:val="20"/>
                <w:szCs w:val="20"/>
                <w:lang w:val="fr-FR" w:eastAsia="fr"/>
              </w:rPr>
              <w:t>Coûts d’appui pour l’agence d’exécution principale ($ US)</w:t>
            </w:r>
          </w:p>
        </w:tc>
        <w:tc>
          <w:tcPr>
            <w:tcW w:w="418" w:type="pct"/>
            <w:shd w:val="clear" w:color="auto" w:fill="auto"/>
          </w:tcPr>
          <w:p w14:paraId="34DE6823" w14:textId="77777777" w:rsidR="00210ABC" w:rsidRPr="003F3F20" w:rsidRDefault="00210ABC" w:rsidP="00CF1F41">
            <w:pPr>
              <w:suppressAutoHyphens/>
              <w:ind w:left="-139"/>
              <w:jc w:val="right"/>
              <w:rPr>
                <w:sz w:val="20"/>
                <w:szCs w:val="20"/>
                <w:lang w:val="fr-FR"/>
              </w:rPr>
            </w:pPr>
            <w:r w:rsidRPr="003F3F20">
              <w:rPr>
                <w:sz w:val="20"/>
                <w:szCs w:val="20"/>
                <w:lang w:val="fr-FR"/>
              </w:rPr>
              <w:t>6 098</w:t>
            </w:r>
          </w:p>
        </w:tc>
        <w:tc>
          <w:tcPr>
            <w:tcW w:w="380" w:type="pct"/>
            <w:shd w:val="clear" w:color="auto" w:fill="auto"/>
          </w:tcPr>
          <w:p w14:paraId="534DC3A1" w14:textId="77777777" w:rsidR="00210ABC" w:rsidRPr="003F3F20" w:rsidRDefault="00210ABC" w:rsidP="00CF1F41">
            <w:pPr>
              <w:suppressAutoHyphens/>
              <w:ind w:left="-139"/>
              <w:jc w:val="right"/>
              <w:rPr>
                <w:sz w:val="20"/>
                <w:szCs w:val="20"/>
                <w:lang w:val="fr-FR"/>
              </w:rPr>
            </w:pPr>
            <w:r w:rsidRPr="003F3F20">
              <w:rPr>
                <w:sz w:val="20"/>
                <w:szCs w:val="20"/>
                <w:lang w:val="fr-FR"/>
              </w:rPr>
              <w:t>0</w:t>
            </w:r>
          </w:p>
        </w:tc>
        <w:tc>
          <w:tcPr>
            <w:tcW w:w="380" w:type="pct"/>
            <w:shd w:val="clear" w:color="auto" w:fill="auto"/>
          </w:tcPr>
          <w:p w14:paraId="6956EB2D" w14:textId="77777777" w:rsidR="00210ABC" w:rsidRPr="003F3F20" w:rsidRDefault="00210ABC" w:rsidP="00CF1F41">
            <w:pPr>
              <w:suppressAutoHyphens/>
              <w:ind w:left="-139"/>
              <w:jc w:val="right"/>
              <w:rPr>
                <w:sz w:val="20"/>
                <w:szCs w:val="20"/>
                <w:lang w:val="fr-FR"/>
              </w:rPr>
            </w:pPr>
            <w:r w:rsidRPr="003F3F20">
              <w:rPr>
                <w:sz w:val="20"/>
                <w:szCs w:val="20"/>
                <w:lang w:val="fr-FR"/>
              </w:rPr>
              <w:t>0</w:t>
            </w:r>
          </w:p>
        </w:tc>
        <w:tc>
          <w:tcPr>
            <w:tcW w:w="380" w:type="pct"/>
            <w:shd w:val="clear" w:color="auto" w:fill="auto"/>
          </w:tcPr>
          <w:p w14:paraId="46890892" w14:textId="77777777" w:rsidR="00210ABC" w:rsidRPr="003F3F20" w:rsidRDefault="00210ABC" w:rsidP="00CF1F41">
            <w:pPr>
              <w:suppressAutoHyphens/>
              <w:ind w:left="-139"/>
              <w:jc w:val="right"/>
              <w:rPr>
                <w:sz w:val="20"/>
                <w:szCs w:val="20"/>
                <w:lang w:val="fr-FR"/>
              </w:rPr>
            </w:pPr>
            <w:r w:rsidRPr="003F3F20">
              <w:rPr>
                <w:sz w:val="20"/>
                <w:szCs w:val="20"/>
                <w:lang w:val="fr-FR"/>
              </w:rPr>
              <w:t>8 685</w:t>
            </w:r>
          </w:p>
        </w:tc>
        <w:tc>
          <w:tcPr>
            <w:tcW w:w="380" w:type="pct"/>
            <w:shd w:val="clear" w:color="auto" w:fill="auto"/>
          </w:tcPr>
          <w:p w14:paraId="121AA01C" w14:textId="77777777" w:rsidR="00210ABC" w:rsidRPr="003F3F20" w:rsidRDefault="00210ABC" w:rsidP="00CF1F41">
            <w:pPr>
              <w:suppressAutoHyphens/>
              <w:ind w:left="-139"/>
              <w:jc w:val="right"/>
              <w:rPr>
                <w:sz w:val="20"/>
                <w:szCs w:val="20"/>
                <w:lang w:val="fr-FR"/>
              </w:rPr>
            </w:pPr>
            <w:r w:rsidRPr="003F3F20">
              <w:rPr>
                <w:sz w:val="20"/>
                <w:szCs w:val="20"/>
                <w:lang w:val="fr-FR"/>
              </w:rPr>
              <w:t>0</w:t>
            </w:r>
          </w:p>
        </w:tc>
        <w:tc>
          <w:tcPr>
            <w:tcW w:w="380" w:type="pct"/>
            <w:shd w:val="clear" w:color="auto" w:fill="auto"/>
          </w:tcPr>
          <w:p w14:paraId="227D0833" w14:textId="77777777" w:rsidR="00210ABC" w:rsidRPr="003F3F20" w:rsidRDefault="00210ABC" w:rsidP="00CF1F41">
            <w:pPr>
              <w:suppressAutoHyphens/>
              <w:ind w:left="-139"/>
              <w:jc w:val="right"/>
              <w:rPr>
                <w:sz w:val="20"/>
                <w:szCs w:val="20"/>
                <w:lang w:val="fr-FR"/>
              </w:rPr>
            </w:pPr>
            <w:r w:rsidRPr="003F3F20">
              <w:rPr>
                <w:sz w:val="20"/>
                <w:szCs w:val="20"/>
                <w:lang w:val="fr-FR"/>
              </w:rPr>
              <w:t>0</w:t>
            </w:r>
          </w:p>
        </w:tc>
        <w:tc>
          <w:tcPr>
            <w:tcW w:w="380" w:type="pct"/>
            <w:shd w:val="clear" w:color="auto" w:fill="auto"/>
          </w:tcPr>
          <w:p w14:paraId="31B03E95" w14:textId="77777777" w:rsidR="00210ABC" w:rsidRPr="003F3F20" w:rsidRDefault="00210ABC" w:rsidP="00CF1F41">
            <w:pPr>
              <w:suppressAutoHyphens/>
              <w:ind w:left="-139"/>
              <w:jc w:val="right"/>
              <w:rPr>
                <w:sz w:val="20"/>
                <w:szCs w:val="20"/>
                <w:lang w:val="fr-FR"/>
              </w:rPr>
            </w:pPr>
            <w:r w:rsidRPr="003F3F20">
              <w:rPr>
                <w:sz w:val="20"/>
                <w:szCs w:val="20"/>
                <w:lang w:val="fr-FR"/>
              </w:rPr>
              <w:t>0</w:t>
            </w:r>
          </w:p>
        </w:tc>
        <w:tc>
          <w:tcPr>
            <w:tcW w:w="380" w:type="pct"/>
            <w:shd w:val="clear" w:color="auto" w:fill="auto"/>
          </w:tcPr>
          <w:p w14:paraId="515D9A7E" w14:textId="77777777" w:rsidR="00210ABC" w:rsidRPr="003F3F20" w:rsidRDefault="00210ABC" w:rsidP="00CF1F41">
            <w:pPr>
              <w:suppressAutoHyphens/>
              <w:ind w:left="-139"/>
              <w:jc w:val="right"/>
              <w:rPr>
                <w:sz w:val="20"/>
                <w:szCs w:val="20"/>
                <w:lang w:val="fr-FR"/>
              </w:rPr>
            </w:pPr>
            <w:r w:rsidRPr="003F3F20">
              <w:rPr>
                <w:sz w:val="20"/>
                <w:szCs w:val="20"/>
                <w:lang w:val="fr-FR"/>
              </w:rPr>
              <w:t>1 147</w:t>
            </w:r>
          </w:p>
        </w:tc>
        <w:tc>
          <w:tcPr>
            <w:tcW w:w="380" w:type="pct"/>
            <w:shd w:val="clear" w:color="auto" w:fill="auto"/>
          </w:tcPr>
          <w:p w14:paraId="0EFCAEBD" w14:textId="77777777" w:rsidR="00210ABC" w:rsidRPr="003F3F20" w:rsidRDefault="00210ABC" w:rsidP="00CF1F41">
            <w:pPr>
              <w:suppressAutoHyphens/>
              <w:ind w:left="-139"/>
              <w:jc w:val="right"/>
              <w:rPr>
                <w:sz w:val="20"/>
                <w:szCs w:val="20"/>
                <w:lang w:val="fr-FR"/>
              </w:rPr>
            </w:pPr>
            <w:r w:rsidRPr="003F3F20">
              <w:rPr>
                <w:sz w:val="20"/>
                <w:szCs w:val="20"/>
                <w:lang w:val="fr-FR"/>
              </w:rPr>
              <w:t>15 930</w:t>
            </w:r>
          </w:p>
        </w:tc>
      </w:tr>
      <w:tr w:rsidR="000179B8" w:rsidRPr="003F3F20" w14:paraId="08BFE315" w14:textId="77777777" w:rsidTr="00CF1F41">
        <w:trPr>
          <w:trHeight w:val="280"/>
        </w:trPr>
        <w:tc>
          <w:tcPr>
            <w:tcW w:w="187" w:type="pct"/>
            <w:tcMar>
              <w:top w:w="0" w:type="dxa"/>
              <w:left w:w="57" w:type="dxa"/>
              <w:bottom w:w="0" w:type="dxa"/>
              <w:right w:w="57" w:type="dxa"/>
            </w:tcMar>
          </w:tcPr>
          <w:p w14:paraId="35A8FA81" w14:textId="77777777" w:rsidR="00210ABC" w:rsidRPr="003F3F20" w:rsidRDefault="00210ABC" w:rsidP="00CF1F41">
            <w:pPr>
              <w:suppressAutoHyphens/>
              <w:jc w:val="left"/>
              <w:rPr>
                <w:rFonts w:asciiTheme="majorBidi" w:hAnsiTheme="majorBidi" w:cstheme="majorBidi"/>
                <w:sz w:val="20"/>
                <w:szCs w:val="20"/>
                <w:lang w:val="fr-FR" w:eastAsia="en-CA"/>
              </w:rPr>
            </w:pPr>
            <w:r w:rsidRPr="003F3F20">
              <w:rPr>
                <w:rFonts w:asciiTheme="majorBidi" w:hAnsiTheme="majorBidi" w:cstheme="majorBidi"/>
                <w:sz w:val="20"/>
                <w:szCs w:val="20"/>
                <w:lang w:val="fr-FR" w:eastAsia="fr"/>
              </w:rPr>
              <w:t>2,3</w:t>
            </w:r>
          </w:p>
        </w:tc>
        <w:tc>
          <w:tcPr>
            <w:tcW w:w="1354" w:type="pct"/>
            <w:shd w:val="clear" w:color="auto" w:fill="auto"/>
          </w:tcPr>
          <w:p w14:paraId="2E9EFAB6" w14:textId="77777777" w:rsidR="00210ABC" w:rsidRPr="003F3F20" w:rsidRDefault="00210ABC" w:rsidP="00CF1F41">
            <w:pPr>
              <w:suppressAutoHyphens/>
              <w:jc w:val="left"/>
              <w:rPr>
                <w:rFonts w:asciiTheme="majorBidi" w:hAnsiTheme="majorBidi" w:cstheme="majorBidi"/>
                <w:sz w:val="20"/>
                <w:szCs w:val="20"/>
                <w:lang w:val="fr-FR" w:eastAsia="en-CA"/>
              </w:rPr>
            </w:pPr>
            <w:r w:rsidRPr="003F3F20">
              <w:rPr>
                <w:sz w:val="20"/>
                <w:szCs w:val="20"/>
                <w:lang w:val="fr-FR" w:eastAsia="fr"/>
              </w:rPr>
              <w:t>Financement convenu pour l’Agence de coopération (PNUE) ($ US)</w:t>
            </w:r>
          </w:p>
        </w:tc>
        <w:tc>
          <w:tcPr>
            <w:tcW w:w="418" w:type="pct"/>
            <w:shd w:val="clear" w:color="auto" w:fill="auto"/>
          </w:tcPr>
          <w:p w14:paraId="2404D569" w14:textId="77777777" w:rsidR="00210ABC" w:rsidRPr="003F3F20" w:rsidRDefault="00210ABC" w:rsidP="00CF1F41">
            <w:pPr>
              <w:suppressAutoHyphens/>
              <w:ind w:left="-139"/>
              <w:jc w:val="right"/>
              <w:rPr>
                <w:sz w:val="20"/>
                <w:szCs w:val="20"/>
                <w:lang w:val="fr-FR"/>
              </w:rPr>
            </w:pPr>
            <w:r w:rsidRPr="003F3F20">
              <w:rPr>
                <w:sz w:val="20"/>
                <w:szCs w:val="20"/>
                <w:lang w:val="fr-FR"/>
              </w:rPr>
              <w:t>13 750</w:t>
            </w:r>
          </w:p>
        </w:tc>
        <w:tc>
          <w:tcPr>
            <w:tcW w:w="380" w:type="pct"/>
            <w:shd w:val="clear" w:color="auto" w:fill="auto"/>
          </w:tcPr>
          <w:p w14:paraId="687BE6F2" w14:textId="77777777" w:rsidR="00210ABC" w:rsidRPr="003F3F20" w:rsidRDefault="00210ABC" w:rsidP="00CF1F41">
            <w:pPr>
              <w:suppressAutoHyphens/>
              <w:ind w:left="-139"/>
              <w:jc w:val="right"/>
              <w:rPr>
                <w:sz w:val="20"/>
                <w:szCs w:val="20"/>
                <w:lang w:val="fr-FR"/>
              </w:rPr>
            </w:pPr>
            <w:r w:rsidRPr="003F3F20">
              <w:rPr>
                <w:sz w:val="20"/>
                <w:szCs w:val="20"/>
                <w:lang w:val="fr-FR"/>
              </w:rPr>
              <w:t>0</w:t>
            </w:r>
          </w:p>
        </w:tc>
        <w:tc>
          <w:tcPr>
            <w:tcW w:w="380" w:type="pct"/>
            <w:shd w:val="clear" w:color="auto" w:fill="auto"/>
          </w:tcPr>
          <w:p w14:paraId="7457CEE4" w14:textId="77777777" w:rsidR="00210ABC" w:rsidRPr="003F3F20" w:rsidRDefault="00210ABC" w:rsidP="00CF1F41">
            <w:pPr>
              <w:suppressAutoHyphens/>
              <w:ind w:left="-139"/>
              <w:jc w:val="right"/>
              <w:rPr>
                <w:sz w:val="20"/>
                <w:szCs w:val="20"/>
                <w:lang w:val="fr-FR"/>
              </w:rPr>
            </w:pPr>
            <w:r w:rsidRPr="003F3F20">
              <w:rPr>
                <w:sz w:val="20"/>
                <w:szCs w:val="20"/>
                <w:lang w:val="fr-FR"/>
              </w:rPr>
              <w:t>0</w:t>
            </w:r>
          </w:p>
        </w:tc>
        <w:tc>
          <w:tcPr>
            <w:tcW w:w="380" w:type="pct"/>
            <w:shd w:val="clear" w:color="auto" w:fill="auto"/>
          </w:tcPr>
          <w:p w14:paraId="67A90021" w14:textId="77777777" w:rsidR="00210ABC" w:rsidRPr="003F3F20" w:rsidRDefault="00210ABC" w:rsidP="00CF1F41">
            <w:pPr>
              <w:suppressAutoHyphens/>
              <w:ind w:left="-139"/>
              <w:jc w:val="right"/>
              <w:rPr>
                <w:sz w:val="20"/>
                <w:szCs w:val="20"/>
                <w:lang w:val="fr-FR"/>
              </w:rPr>
            </w:pPr>
            <w:r w:rsidRPr="003F3F20">
              <w:rPr>
                <w:sz w:val="20"/>
                <w:szCs w:val="20"/>
                <w:lang w:val="fr-FR"/>
              </w:rPr>
              <w:t>27 500</w:t>
            </w:r>
          </w:p>
        </w:tc>
        <w:tc>
          <w:tcPr>
            <w:tcW w:w="380" w:type="pct"/>
            <w:shd w:val="clear" w:color="auto" w:fill="auto"/>
          </w:tcPr>
          <w:p w14:paraId="5976E334" w14:textId="77777777" w:rsidR="00210ABC" w:rsidRPr="003F3F20" w:rsidRDefault="00210ABC" w:rsidP="00CF1F41">
            <w:pPr>
              <w:suppressAutoHyphens/>
              <w:ind w:left="-139"/>
              <w:jc w:val="right"/>
              <w:rPr>
                <w:sz w:val="20"/>
                <w:szCs w:val="20"/>
                <w:lang w:val="fr-FR"/>
              </w:rPr>
            </w:pPr>
            <w:r w:rsidRPr="003F3F20">
              <w:rPr>
                <w:sz w:val="20"/>
                <w:szCs w:val="20"/>
                <w:lang w:val="fr-FR"/>
              </w:rPr>
              <w:t>0</w:t>
            </w:r>
          </w:p>
        </w:tc>
        <w:tc>
          <w:tcPr>
            <w:tcW w:w="380" w:type="pct"/>
            <w:shd w:val="clear" w:color="auto" w:fill="auto"/>
          </w:tcPr>
          <w:p w14:paraId="40F72D57" w14:textId="77777777" w:rsidR="00210ABC" w:rsidRPr="003F3F20" w:rsidRDefault="00210ABC" w:rsidP="00CF1F41">
            <w:pPr>
              <w:suppressAutoHyphens/>
              <w:ind w:left="-139"/>
              <w:jc w:val="right"/>
              <w:rPr>
                <w:sz w:val="20"/>
                <w:szCs w:val="20"/>
                <w:lang w:val="fr-FR"/>
              </w:rPr>
            </w:pPr>
            <w:r w:rsidRPr="003F3F20">
              <w:rPr>
                <w:sz w:val="20"/>
                <w:szCs w:val="20"/>
                <w:lang w:val="fr-FR"/>
              </w:rPr>
              <w:t>0</w:t>
            </w:r>
          </w:p>
        </w:tc>
        <w:tc>
          <w:tcPr>
            <w:tcW w:w="380" w:type="pct"/>
            <w:shd w:val="clear" w:color="auto" w:fill="auto"/>
          </w:tcPr>
          <w:p w14:paraId="65932836" w14:textId="77777777" w:rsidR="00210ABC" w:rsidRPr="003F3F20" w:rsidRDefault="00210ABC" w:rsidP="00CF1F41">
            <w:pPr>
              <w:suppressAutoHyphens/>
              <w:ind w:left="-139"/>
              <w:jc w:val="right"/>
              <w:rPr>
                <w:sz w:val="20"/>
                <w:szCs w:val="20"/>
                <w:lang w:val="fr-FR"/>
              </w:rPr>
            </w:pPr>
            <w:r w:rsidRPr="003F3F20">
              <w:rPr>
                <w:sz w:val="20"/>
                <w:szCs w:val="20"/>
                <w:lang w:val="fr-FR"/>
              </w:rPr>
              <w:t>0</w:t>
            </w:r>
          </w:p>
        </w:tc>
        <w:tc>
          <w:tcPr>
            <w:tcW w:w="380" w:type="pct"/>
            <w:shd w:val="clear" w:color="auto" w:fill="auto"/>
          </w:tcPr>
          <w:p w14:paraId="597A9601" w14:textId="77777777" w:rsidR="00210ABC" w:rsidRPr="003F3F20" w:rsidRDefault="00210ABC" w:rsidP="00CF1F41">
            <w:pPr>
              <w:suppressAutoHyphens/>
              <w:ind w:left="-139"/>
              <w:jc w:val="right"/>
              <w:rPr>
                <w:sz w:val="20"/>
                <w:szCs w:val="20"/>
                <w:lang w:val="fr-FR"/>
              </w:rPr>
            </w:pPr>
            <w:r w:rsidRPr="003F3F20">
              <w:rPr>
                <w:sz w:val="20"/>
                <w:szCs w:val="20"/>
                <w:lang w:val="fr-FR"/>
              </w:rPr>
              <w:t>9 750</w:t>
            </w:r>
          </w:p>
        </w:tc>
        <w:tc>
          <w:tcPr>
            <w:tcW w:w="380" w:type="pct"/>
            <w:shd w:val="clear" w:color="auto" w:fill="auto"/>
          </w:tcPr>
          <w:p w14:paraId="4ED97DE7" w14:textId="77777777" w:rsidR="00210ABC" w:rsidRPr="003F3F20" w:rsidRDefault="00210ABC" w:rsidP="00CF1F41">
            <w:pPr>
              <w:suppressAutoHyphens/>
              <w:ind w:left="-139"/>
              <w:jc w:val="right"/>
              <w:rPr>
                <w:sz w:val="20"/>
                <w:szCs w:val="20"/>
                <w:lang w:val="fr-FR"/>
              </w:rPr>
            </w:pPr>
            <w:r w:rsidRPr="003F3F20">
              <w:rPr>
                <w:sz w:val="20"/>
                <w:szCs w:val="20"/>
                <w:lang w:val="fr-FR"/>
              </w:rPr>
              <w:t>51 000</w:t>
            </w:r>
          </w:p>
        </w:tc>
      </w:tr>
      <w:tr w:rsidR="000179B8" w:rsidRPr="003F3F20" w14:paraId="5BBBF24D" w14:textId="77777777" w:rsidTr="00CF1F41">
        <w:trPr>
          <w:trHeight w:val="280"/>
        </w:trPr>
        <w:tc>
          <w:tcPr>
            <w:tcW w:w="187" w:type="pct"/>
            <w:tcMar>
              <w:top w:w="0" w:type="dxa"/>
              <w:left w:w="57" w:type="dxa"/>
              <w:bottom w:w="0" w:type="dxa"/>
              <w:right w:w="57" w:type="dxa"/>
            </w:tcMar>
          </w:tcPr>
          <w:p w14:paraId="44776024" w14:textId="77777777" w:rsidR="00210ABC" w:rsidRPr="003F3F20" w:rsidRDefault="00210ABC" w:rsidP="00CF1F41">
            <w:pPr>
              <w:suppressAutoHyphens/>
              <w:jc w:val="left"/>
              <w:rPr>
                <w:rFonts w:asciiTheme="majorBidi" w:hAnsiTheme="majorBidi" w:cstheme="majorBidi"/>
                <w:sz w:val="20"/>
                <w:szCs w:val="20"/>
                <w:lang w:val="fr-FR" w:eastAsia="en-CA"/>
              </w:rPr>
            </w:pPr>
            <w:r w:rsidRPr="003F3F20">
              <w:rPr>
                <w:rFonts w:asciiTheme="majorBidi" w:hAnsiTheme="majorBidi" w:cstheme="majorBidi"/>
                <w:sz w:val="20"/>
                <w:szCs w:val="20"/>
                <w:lang w:val="fr-FR" w:eastAsia="fr"/>
              </w:rPr>
              <w:t>2,4</w:t>
            </w:r>
          </w:p>
        </w:tc>
        <w:tc>
          <w:tcPr>
            <w:tcW w:w="1354" w:type="pct"/>
            <w:shd w:val="clear" w:color="auto" w:fill="auto"/>
          </w:tcPr>
          <w:p w14:paraId="32B011CE" w14:textId="77777777" w:rsidR="00210ABC" w:rsidRPr="003F3F20" w:rsidRDefault="00210ABC" w:rsidP="00CF1F41">
            <w:pPr>
              <w:suppressAutoHyphens/>
              <w:jc w:val="left"/>
              <w:rPr>
                <w:rFonts w:asciiTheme="majorBidi" w:hAnsiTheme="majorBidi" w:cstheme="majorBidi"/>
                <w:sz w:val="20"/>
                <w:szCs w:val="20"/>
                <w:lang w:val="fr-FR" w:eastAsia="en-CA"/>
              </w:rPr>
            </w:pPr>
            <w:r w:rsidRPr="003F3F20">
              <w:rPr>
                <w:sz w:val="20"/>
                <w:szCs w:val="20"/>
                <w:lang w:val="fr-FR" w:eastAsia="fr"/>
              </w:rPr>
              <w:t>Coûts d'appui pour l'agence de coopération ($ US)</w:t>
            </w:r>
          </w:p>
        </w:tc>
        <w:tc>
          <w:tcPr>
            <w:tcW w:w="418" w:type="pct"/>
            <w:shd w:val="clear" w:color="auto" w:fill="auto"/>
          </w:tcPr>
          <w:p w14:paraId="27A7E5AD" w14:textId="77777777" w:rsidR="00210ABC" w:rsidRPr="003F3F20" w:rsidRDefault="00210ABC" w:rsidP="00CF1F41">
            <w:pPr>
              <w:suppressAutoHyphens/>
              <w:ind w:left="-139"/>
              <w:jc w:val="right"/>
              <w:rPr>
                <w:sz w:val="20"/>
                <w:szCs w:val="20"/>
                <w:lang w:val="fr-FR"/>
              </w:rPr>
            </w:pPr>
            <w:r w:rsidRPr="003F3F20">
              <w:rPr>
                <w:sz w:val="20"/>
                <w:szCs w:val="20"/>
                <w:lang w:val="fr-FR"/>
              </w:rPr>
              <w:t>1 788</w:t>
            </w:r>
          </w:p>
        </w:tc>
        <w:tc>
          <w:tcPr>
            <w:tcW w:w="380" w:type="pct"/>
            <w:shd w:val="clear" w:color="auto" w:fill="auto"/>
          </w:tcPr>
          <w:p w14:paraId="6F22EF84" w14:textId="77777777" w:rsidR="00210ABC" w:rsidRPr="003F3F20" w:rsidRDefault="00210ABC" w:rsidP="00CF1F41">
            <w:pPr>
              <w:suppressAutoHyphens/>
              <w:ind w:left="-139"/>
              <w:jc w:val="right"/>
              <w:rPr>
                <w:sz w:val="20"/>
                <w:szCs w:val="20"/>
                <w:lang w:val="fr-FR"/>
              </w:rPr>
            </w:pPr>
            <w:r w:rsidRPr="003F3F20">
              <w:rPr>
                <w:sz w:val="20"/>
                <w:szCs w:val="20"/>
                <w:lang w:val="fr-FR"/>
              </w:rPr>
              <w:t>0</w:t>
            </w:r>
          </w:p>
        </w:tc>
        <w:tc>
          <w:tcPr>
            <w:tcW w:w="380" w:type="pct"/>
            <w:shd w:val="clear" w:color="auto" w:fill="auto"/>
          </w:tcPr>
          <w:p w14:paraId="2A4B9AB5" w14:textId="77777777" w:rsidR="00210ABC" w:rsidRPr="003F3F20" w:rsidRDefault="00210ABC" w:rsidP="00CF1F41">
            <w:pPr>
              <w:suppressAutoHyphens/>
              <w:ind w:left="-139"/>
              <w:jc w:val="right"/>
              <w:rPr>
                <w:sz w:val="20"/>
                <w:szCs w:val="20"/>
                <w:lang w:val="fr-FR"/>
              </w:rPr>
            </w:pPr>
            <w:r w:rsidRPr="003F3F20">
              <w:rPr>
                <w:sz w:val="20"/>
                <w:szCs w:val="20"/>
                <w:lang w:val="fr-FR"/>
              </w:rPr>
              <w:t>0</w:t>
            </w:r>
          </w:p>
        </w:tc>
        <w:tc>
          <w:tcPr>
            <w:tcW w:w="380" w:type="pct"/>
            <w:shd w:val="clear" w:color="auto" w:fill="auto"/>
          </w:tcPr>
          <w:p w14:paraId="317AE00E" w14:textId="77777777" w:rsidR="00210ABC" w:rsidRPr="003F3F20" w:rsidRDefault="00210ABC" w:rsidP="00CF1F41">
            <w:pPr>
              <w:suppressAutoHyphens/>
              <w:ind w:left="-139"/>
              <w:jc w:val="right"/>
              <w:rPr>
                <w:sz w:val="20"/>
                <w:szCs w:val="20"/>
                <w:lang w:val="fr-FR"/>
              </w:rPr>
            </w:pPr>
            <w:r w:rsidRPr="003F3F20">
              <w:rPr>
                <w:sz w:val="20"/>
                <w:szCs w:val="20"/>
                <w:lang w:val="fr-FR"/>
              </w:rPr>
              <w:t>3 575</w:t>
            </w:r>
          </w:p>
        </w:tc>
        <w:tc>
          <w:tcPr>
            <w:tcW w:w="380" w:type="pct"/>
            <w:shd w:val="clear" w:color="auto" w:fill="auto"/>
          </w:tcPr>
          <w:p w14:paraId="51F24BCE" w14:textId="77777777" w:rsidR="00210ABC" w:rsidRPr="003F3F20" w:rsidRDefault="00210ABC" w:rsidP="00CF1F41">
            <w:pPr>
              <w:suppressAutoHyphens/>
              <w:ind w:left="-139"/>
              <w:jc w:val="right"/>
              <w:rPr>
                <w:sz w:val="20"/>
                <w:szCs w:val="20"/>
                <w:lang w:val="fr-FR"/>
              </w:rPr>
            </w:pPr>
            <w:r w:rsidRPr="003F3F20">
              <w:rPr>
                <w:sz w:val="20"/>
                <w:szCs w:val="20"/>
                <w:lang w:val="fr-FR"/>
              </w:rPr>
              <w:t>0</w:t>
            </w:r>
          </w:p>
        </w:tc>
        <w:tc>
          <w:tcPr>
            <w:tcW w:w="380" w:type="pct"/>
            <w:shd w:val="clear" w:color="auto" w:fill="auto"/>
          </w:tcPr>
          <w:p w14:paraId="57530C0E" w14:textId="77777777" w:rsidR="00210ABC" w:rsidRPr="003F3F20" w:rsidRDefault="00210ABC" w:rsidP="00CF1F41">
            <w:pPr>
              <w:suppressAutoHyphens/>
              <w:ind w:left="-139"/>
              <w:jc w:val="right"/>
              <w:rPr>
                <w:sz w:val="20"/>
                <w:szCs w:val="20"/>
                <w:lang w:val="fr-FR"/>
              </w:rPr>
            </w:pPr>
            <w:r w:rsidRPr="003F3F20">
              <w:rPr>
                <w:sz w:val="20"/>
                <w:szCs w:val="20"/>
                <w:lang w:val="fr-FR"/>
              </w:rPr>
              <w:t>0</w:t>
            </w:r>
          </w:p>
        </w:tc>
        <w:tc>
          <w:tcPr>
            <w:tcW w:w="380" w:type="pct"/>
            <w:shd w:val="clear" w:color="auto" w:fill="auto"/>
          </w:tcPr>
          <w:p w14:paraId="28025658" w14:textId="77777777" w:rsidR="00210ABC" w:rsidRPr="003F3F20" w:rsidRDefault="00210ABC" w:rsidP="00CF1F41">
            <w:pPr>
              <w:suppressAutoHyphens/>
              <w:ind w:left="-139"/>
              <w:jc w:val="right"/>
              <w:rPr>
                <w:sz w:val="20"/>
                <w:szCs w:val="20"/>
                <w:lang w:val="fr-FR"/>
              </w:rPr>
            </w:pPr>
            <w:r w:rsidRPr="003F3F20">
              <w:rPr>
                <w:sz w:val="20"/>
                <w:szCs w:val="20"/>
                <w:lang w:val="fr-FR"/>
              </w:rPr>
              <w:t>0</w:t>
            </w:r>
          </w:p>
        </w:tc>
        <w:tc>
          <w:tcPr>
            <w:tcW w:w="380" w:type="pct"/>
            <w:shd w:val="clear" w:color="auto" w:fill="auto"/>
          </w:tcPr>
          <w:p w14:paraId="7CB73EF6" w14:textId="77777777" w:rsidR="00210ABC" w:rsidRPr="003F3F20" w:rsidRDefault="00210ABC" w:rsidP="00CF1F41">
            <w:pPr>
              <w:suppressAutoHyphens/>
              <w:ind w:left="-139"/>
              <w:jc w:val="right"/>
              <w:rPr>
                <w:sz w:val="20"/>
                <w:szCs w:val="20"/>
                <w:lang w:val="fr-FR"/>
              </w:rPr>
            </w:pPr>
            <w:r w:rsidRPr="003F3F20">
              <w:rPr>
                <w:sz w:val="20"/>
                <w:szCs w:val="20"/>
                <w:lang w:val="fr-FR"/>
              </w:rPr>
              <w:t>1 267</w:t>
            </w:r>
          </w:p>
        </w:tc>
        <w:tc>
          <w:tcPr>
            <w:tcW w:w="380" w:type="pct"/>
            <w:shd w:val="clear" w:color="auto" w:fill="auto"/>
          </w:tcPr>
          <w:p w14:paraId="1CF77122" w14:textId="77777777" w:rsidR="00210ABC" w:rsidRPr="003F3F20" w:rsidRDefault="00210ABC" w:rsidP="00CF1F41">
            <w:pPr>
              <w:suppressAutoHyphens/>
              <w:ind w:left="-139"/>
              <w:jc w:val="right"/>
              <w:rPr>
                <w:sz w:val="20"/>
                <w:szCs w:val="20"/>
                <w:lang w:val="fr-FR"/>
              </w:rPr>
            </w:pPr>
            <w:r w:rsidRPr="003F3F20">
              <w:rPr>
                <w:sz w:val="20"/>
                <w:szCs w:val="20"/>
                <w:lang w:val="fr-FR"/>
              </w:rPr>
              <w:t>6 630</w:t>
            </w:r>
          </w:p>
        </w:tc>
      </w:tr>
      <w:tr w:rsidR="000179B8" w:rsidRPr="003F3F20" w14:paraId="405FE1EE" w14:textId="77777777" w:rsidTr="00CF1F41">
        <w:trPr>
          <w:trHeight w:val="280"/>
        </w:trPr>
        <w:tc>
          <w:tcPr>
            <w:tcW w:w="187" w:type="pct"/>
            <w:tcMar>
              <w:top w:w="0" w:type="dxa"/>
              <w:left w:w="57" w:type="dxa"/>
              <w:bottom w:w="0" w:type="dxa"/>
              <w:right w:w="57" w:type="dxa"/>
            </w:tcMar>
          </w:tcPr>
          <w:p w14:paraId="544B62B7" w14:textId="77777777" w:rsidR="00210ABC" w:rsidRPr="003F3F20" w:rsidRDefault="00210ABC" w:rsidP="00CF1F41">
            <w:pPr>
              <w:suppressAutoHyphens/>
              <w:jc w:val="left"/>
              <w:rPr>
                <w:rFonts w:asciiTheme="majorBidi" w:hAnsiTheme="majorBidi" w:cstheme="majorBidi"/>
                <w:sz w:val="20"/>
                <w:szCs w:val="20"/>
                <w:lang w:val="fr-FR" w:eastAsia="en-CA"/>
              </w:rPr>
            </w:pPr>
            <w:r w:rsidRPr="003F3F20">
              <w:rPr>
                <w:rFonts w:asciiTheme="majorBidi" w:hAnsiTheme="majorBidi" w:cstheme="majorBidi"/>
                <w:sz w:val="20"/>
                <w:szCs w:val="20"/>
                <w:lang w:val="fr-FR" w:eastAsia="fr"/>
              </w:rPr>
              <w:t>3,1</w:t>
            </w:r>
          </w:p>
        </w:tc>
        <w:tc>
          <w:tcPr>
            <w:tcW w:w="1354" w:type="pct"/>
          </w:tcPr>
          <w:p w14:paraId="6B16F226" w14:textId="77777777" w:rsidR="00210ABC" w:rsidRPr="003F3F20" w:rsidRDefault="00210ABC" w:rsidP="00CF1F41">
            <w:pPr>
              <w:suppressAutoHyphens/>
              <w:jc w:val="left"/>
              <w:rPr>
                <w:rFonts w:asciiTheme="majorBidi" w:hAnsiTheme="majorBidi" w:cstheme="majorBidi"/>
                <w:sz w:val="20"/>
                <w:szCs w:val="20"/>
                <w:lang w:val="fr-FR" w:eastAsia="en-CA"/>
              </w:rPr>
            </w:pPr>
            <w:r w:rsidRPr="003F3F20">
              <w:rPr>
                <w:rFonts w:asciiTheme="majorBidi" w:hAnsiTheme="majorBidi" w:cstheme="majorBidi"/>
                <w:sz w:val="20"/>
                <w:szCs w:val="20"/>
                <w:lang w:val="fr-FR" w:eastAsia="fr"/>
              </w:rPr>
              <w:t>Financement total convenu ($ US)</w:t>
            </w:r>
          </w:p>
        </w:tc>
        <w:tc>
          <w:tcPr>
            <w:tcW w:w="418" w:type="pct"/>
            <w:shd w:val="clear" w:color="auto" w:fill="auto"/>
          </w:tcPr>
          <w:p w14:paraId="6A549CAE" w14:textId="77777777" w:rsidR="00210ABC" w:rsidRPr="003F3F20" w:rsidRDefault="00210ABC" w:rsidP="00CF1F41">
            <w:pPr>
              <w:suppressAutoHyphens/>
              <w:ind w:left="-139"/>
              <w:jc w:val="right"/>
              <w:rPr>
                <w:sz w:val="20"/>
                <w:szCs w:val="20"/>
                <w:lang w:val="fr-FR"/>
              </w:rPr>
            </w:pPr>
            <w:r w:rsidRPr="003F3F20">
              <w:rPr>
                <w:sz w:val="20"/>
                <w:szCs w:val="20"/>
                <w:lang w:val="fr-FR"/>
              </w:rPr>
              <w:t>81 500</w:t>
            </w:r>
          </w:p>
        </w:tc>
        <w:tc>
          <w:tcPr>
            <w:tcW w:w="380" w:type="pct"/>
            <w:shd w:val="clear" w:color="auto" w:fill="auto"/>
          </w:tcPr>
          <w:p w14:paraId="4B0BA93C" w14:textId="77777777" w:rsidR="00210ABC" w:rsidRPr="003F3F20" w:rsidRDefault="00210ABC" w:rsidP="00CF1F41">
            <w:pPr>
              <w:suppressAutoHyphens/>
              <w:ind w:left="-139"/>
              <w:jc w:val="right"/>
              <w:rPr>
                <w:sz w:val="20"/>
                <w:szCs w:val="20"/>
                <w:lang w:val="fr-FR"/>
              </w:rPr>
            </w:pPr>
            <w:r w:rsidRPr="003F3F20">
              <w:rPr>
                <w:sz w:val="20"/>
                <w:szCs w:val="20"/>
                <w:lang w:val="fr-FR"/>
              </w:rPr>
              <w:t>0</w:t>
            </w:r>
          </w:p>
        </w:tc>
        <w:tc>
          <w:tcPr>
            <w:tcW w:w="380" w:type="pct"/>
            <w:shd w:val="clear" w:color="auto" w:fill="auto"/>
          </w:tcPr>
          <w:p w14:paraId="19683D76" w14:textId="77777777" w:rsidR="00210ABC" w:rsidRPr="003F3F20" w:rsidRDefault="00210ABC" w:rsidP="00CF1F41">
            <w:pPr>
              <w:suppressAutoHyphens/>
              <w:ind w:left="-139"/>
              <w:jc w:val="right"/>
              <w:rPr>
                <w:sz w:val="20"/>
                <w:szCs w:val="20"/>
                <w:lang w:val="fr-FR"/>
              </w:rPr>
            </w:pPr>
            <w:r w:rsidRPr="003F3F20">
              <w:rPr>
                <w:sz w:val="20"/>
                <w:szCs w:val="20"/>
                <w:lang w:val="fr-FR"/>
              </w:rPr>
              <w:t>0</w:t>
            </w:r>
          </w:p>
        </w:tc>
        <w:tc>
          <w:tcPr>
            <w:tcW w:w="380" w:type="pct"/>
            <w:shd w:val="clear" w:color="auto" w:fill="auto"/>
          </w:tcPr>
          <w:p w14:paraId="4F0AA977" w14:textId="77777777" w:rsidR="00210ABC" w:rsidRPr="003F3F20" w:rsidRDefault="00210ABC" w:rsidP="00CF1F41">
            <w:pPr>
              <w:suppressAutoHyphens/>
              <w:ind w:left="-139"/>
              <w:jc w:val="right"/>
              <w:rPr>
                <w:sz w:val="20"/>
                <w:szCs w:val="20"/>
                <w:lang w:val="fr-FR"/>
              </w:rPr>
            </w:pPr>
            <w:r w:rsidRPr="003F3F20">
              <w:rPr>
                <w:sz w:val="20"/>
                <w:szCs w:val="20"/>
                <w:lang w:val="fr-FR"/>
              </w:rPr>
              <w:t>124 000</w:t>
            </w:r>
          </w:p>
        </w:tc>
        <w:tc>
          <w:tcPr>
            <w:tcW w:w="380" w:type="pct"/>
            <w:shd w:val="clear" w:color="auto" w:fill="auto"/>
          </w:tcPr>
          <w:p w14:paraId="67140CA6" w14:textId="77777777" w:rsidR="00210ABC" w:rsidRPr="003F3F20" w:rsidRDefault="00210ABC" w:rsidP="00CF1F41">
            <w:pPr>
              <w:suppressAutoHyphens/>
              <w:ind w:left="-139"/>
              <w:jc w:val="right"/>
              <w:rPr>
                <w:sz w:val="20"/>
                <w:szCs w:val="20"/>
                <w:lang w:val="fr-FR"/>
              </w:rPr>
            </w:pPr>
            <w:r w:rsidRPr="003F3F20">
              <w:rPr>
                <w:sz w:val="20"/>
                <w:szCs w:val="20"/>
                <w:lang w:val="fr-FR"/>
              </w:rPr>
              <w:t>0</w:t>
            </w:r>
          </w:p>
        </w:tc>
        <w:tc>
          <w:tcPr>
            <w:tcW w:w="380" w:type="pct"/>
            <w:shd w:val="clear" w:color="auto" w:fill="auto"/>
          </w:tcPr>
          <w:p w14:paraId="07363505" w14:textId="77777777" w:rsidR="00210ABC" w:rsidRPr="003F3F20" w:rsidRDefault="00210ABC" w:rsidP="00CF1F41">
            <w:pPr>
              <w:suppressAutoHyphens/>
              <w:ind w:left="-139"/>
              <w:jc w:val="right"/>
              <w:rPr>
                <w:sz w:val="20"/>
                <w:szCs w:val="20"/>
                <w:lang w:val="fr-FR"/>
              </w:rPr>
            </w:pPr>
            <w:r w:rsidRPr="003F3F20">
              <w:rPr>
                <w:sz w:val="20"/>
                <w:szCs w:val="20"/>
                <w:lang w:val="fr-FR"/>
              </w:rPr>
              <w:t>0</w:t>
            </w:r>
          </w:p>
        </w:tc>
        <w:tc>
          <w:tcPr>
            <w:tcW w:w="380" w:type="pct"/>
            <w:shd w:val="clear" w:color="auto" w:fill="auto"/>
          </w:tcPr>
          <w:p w14:paraId="459CA5D5" w14:textId="77777777" w:rsidR="00210ABC" w:rsidRPr="003F3F20" w:rsidRDefault="00210ABC" w:rsidP="00CF1F41">
            <w:pPr>
              <w:suppressAutoHyphens/>
              <w:ind w:left="-139"/>
              <w:jc w:val="right"/>
              <w:rPr>
                <w:sz w:val="20"/>
                <w:szCs w:val="20"/>
                <w:lang w:val="fr-FR"/>
              </w:rPr>
            </w:pPr>
            <w:r w:rsidRPr="003F3F20">
              <w:rPr>
                <w:sz w:val="20"/>
                <w:szCs w:val="20"/>
                <w:lang w:val="fr-FR"/>
              </w:rPr>
              <w:t>0</w:t>
            </w:r>
          </w:p>
        </w:tc>
        <w:tc>
          <w:tcPr>
            <w:tcW w:w="380" w:type="pct"/>
            <w:shd w:val="clear" w:color="auto" w:fill="auto"/>
          </w:tcPr>
          <w:p w14:paraId="2592ABE1" w14:textId="77777777" w:rsidR="00210ABC" w:rsidRPr="003F3F20" w:rsidRDefault="00210ABC" w:rsidP="00CF1F41">
            <w:pPr>
              <w:suppressAutoHyphens/>
              <w:ind w:left="-139"/>
              <w:jc w:val="right"/>
              <w:rPr>
                <w:sz w:val="20"/>
                <w:szCs w:val="20"/>
                <w:lang w:val="fr-FR"/>
              </w:rPr>
            </w:pPr>
            <w:r w:rsidRPr="003F3F20">
              <w:rPr>
                <w:sz w:val="20"/>
                <w:szCs w:val="20"/>
                <w:lang w:val="fr-FR"/>
              </w:rPr>
              <w:t>22 500</w:t>
            </w:r>
          </w:p>
        </w:tc>
        <w:tc>
          <w:tcPr>
            <w:tcW w:w="380" w:type="pct"/>
            <w:shd w:val="clear" w:color="auto" w:fill="auto"/>
          </w:tcPr>
          <w:p w14:paraId="06D8A5DE" w14:textId="77777777" w:rsidR="00210ABC" w:rsidRPr="003F3F20" w:rsidRDefault="00210ABC" w:rsidP="00CF1F41">
            <w:pPr>
              <w:suppressAutoHyphens/>
              <w:ind w:left="-139"/>
              <w:jc w:val="right"/>
              <w:rPr>
                <w:sz w:val="20"/>
                <w:szCs w:val="20"/>
                <w:lang w:val="fr-FR"/>
              </w:rPr>
            </w:pPr>
            <w:r w:rsidRPr="003F3F20">
              <w:rPr>
                <w:sz w:val="20"/>
                <w:szCs w:val="20"/>
                <w:lang w:val="fr-FR"/>
              </w:rPr>
              <w:t>228 000</w:t>
            </w:r>
          </w:p>
        </w:tc>
      </w:tr>
      <w:tr w:rsidR="000179B8" w:rsidRPr="003F3F20" w14:paraId="585A3359" w14:textId="77777777" w:rsidTr="00CF1F41">
        <w:trPr>
          <w:trHeight w:val="280"/>
        </w:trPr>
        <w:tc>
          <w:tcPr>
            <w:tcW w:w="187" w:type="pct"/>
            <w:tcMar>
              <w:top w:w="0" w:type="dxa"/>
              <w:left w:w="57" w:type="dxa"/>
              <w:bottom w:w="0" w:type="dxa"/>
              <w:right w:w="57" w:type="dxa"/>
            </w:tcMar>
          </w:tcPr>
          <w:p w14:paraId="396B4EB6" w14:textId="77777777" w:rsidR="00210ABC" w:rsidRPr="003F3F20" w:rsidRDefault="00210ABC" w:rsidP="00CF1F41">
            <w:pPr>
              <w:suppressAutoHyphens/>
              <w:jc w:val="left"/>
              <w:rPr>
                <w:rFonts w:asciiTheme="majorBidi" w:hAnsiTheme="majorBidi" w:cstheme="majorBidi"/>
                <w:sz w:val="20"/>
                <w:szCs w:val="20"/>
                <w:lang w:val="fr-FR" w:eastAsia="en-CA"/>
              </w:rPr>
            </w:pPr>
            <w:r w:rsidRPr="003F3F20">
              <w:rPr>
                <w:rFonts w:asciiTheme="majorBidi" w:hAnsiTheme="majorBidi" w:cstheme="majorBidi"/>
                <w:sz w:val="20"/>
                <w:szCs w:val="20"/>
                <w:lang w:val="fr-FR" w:eastAsia="fr"/>
              </w:rPr>
              <w:t>3,2</w:t>
            </w:r>
          </w:p>
        </w:tc>
        <w:tc>
          <w:tcPr>
            <w:tcW w:w="1354" w:type="pct"/>
          </w:tcPr>
          <w:p w14:paraId="64B7817E" w14:textId="77777777" w:rsidR="00210ABC" w:rsidRPr="003F3F20" w:rsidRDefault="00210ABC" w:rsidP="00CF1F41">
            <w:pPr>
              <w:suppressAutoHyphens/>
              <w:jc w:val="left"/>
              <w:rPr>
                <w:rFonts w:asciiTheme="majorBidi" w:hAnsiTheme="majorBidi" w:cstheme="majorBidi"/>
                <w:sz w:val="20"/>
                <w:szCs w:val="20"/>
                <w:lang w:val="fr-FR" w:eastAsia="en-CA"/>
              </w:rPr>
            </w:pPr>
            <w:r w:rsidRPr="003F3F20">
              <w:rPr>
                <w:rFonts w:asciiTheme="majorBidi" w:hAnsiTheme="majorBidi" w:cstheme="majorBidi"/>
                <w:sz w:val="20"/>
                <w:szCs w:val="20"/>
                <w:lang w:val="fr-FR" w:eastAsia="fr"/>
              </w:rPr>
              <w:t>Total des coûts d’appui ($ US)</w:t>
            </w:r>
          </w:p>
        </w:tc>
        <w:tc>
          <w:tcPr>
            <w:tcW w:w="418" w:type="pct"/>
            <w:shd w:val="clear" w:color="auto" w:fill="auto"/>
          </w:tcPr>
          <w:p w14:paraId="6EEFB5C2" w14:textId="77777777" w:rsidR="00210ABC" w:rsidRPr="003F3F20" w:rsidRDefault="00210ABC" w:rsidP="00CF1F41">
            <w:pPr>
              <w:suppressAutoHyphens/>
              <w:ind w:left="-139"/>
              <w:jc w:val="right"/>
              <w:rPr>
                <w:sz w:val="20"/>
                <w:szCs w:val="20"/>
                <w:lang w:val="fr-FR"/>
              </w:rPr>
            </w:pPr>
            <w:r w:rsidRPr="003F3F20">
              <w:rPr>
                <w:sz w:val="20"/>
                <w:szCs w:val="20"/>
                <w:lang w:val="fr-FR"/>
              </w:rPr>
              <w:t>7 886</w:t>
            </w:r>
          </w:p>
        </w:tc>
        <w:tc>
          <w:tcPr>
            <w:tcW w:w="380" w:type="pct"/>
            <w:shd w:val="clear" w:color="auto" w:fill="auto"/>
          </w:tcPr>
          <w:p w14:paraId="7D1CBE65" w14:textId="77777777" w:rsidR="00210ABC" w:rsidRPr="003F3F20" w:rsidRDefault="00210ABC" w:rsidP="00CF1F41">
            <w:pPr>
              <w:suppressAutoHyphens/>
              <w:ind w:left="-139"/>
              <w:jc w:val="right"/>
              <w:rPr>
                <w:sz w:val="20"/>
                <w:szCs w:val="20"/>
                <w:lang w:val="fr-FR"/>
              </w:rPr>
            </w:pPr>
            <w:r w:rsidRPr="003F3F20">
              <w:rPr>
                <w:sz w:val="20"/>
                <w:szCs w:val="20"/>
                <w:lang w:val="fr-FR"/>
              </w:rPr>
              <w:t>0</w:t>
            </w:r>
          </w:p>
        </w:tc>
        <w:tc>
          <w:tcPr>
            <w:tcW w:w="380" w:type="pct"/>
            <w:shd w:val="clear" w:color="auto" w:fill="auto"/>
          </w:tcPr>
          <w:p w14:paraId="52C130AF" w14:textId="77777777" w:rsidR="00210ABC" w:rsidRPr="003F3F20" w:rsidRDefault="00210ABC" w:rsidP="00CF1F41">
            <w:pPr>
              <w:suppressAutoHyphens/>
              <w:ind w:left="-139"/>
              <w:jc w:val="right"/>
              <w:rPr>
                <w:sz w:val="20"/>
                <w:szCs w:val="20"/>
                <w:lang w:val="fr-FR"/>
              </w:rPr>
            </w:pPr>
            <w:r w:rsidRPr="003F3F20">
              <w:rPr>
                <w:sz w:val="20"/>
                <w:szCs w:val="20"/>
                <w:lang w:val="fr-FR"/>
              </w:rPr>
              <w:t>0</w:t>
            </w:r>
          </w:p>
        </w:tc>
        <w:tc>
          <w:tcPr>
            <w:tcW w:w="380" w:type="pct"/>
            <w:shd w:val="clear" w:color="auto" w:fill="auto"/>
          </w:tcPr>
          <w:p w14:paraId="58759D7D" w14:textId="77777777" w:rsidR="00210ABC" w:rsidRPr="003F3F20" w:rsidRDefault="00210ABC" w:rsidP="00CF1F41">
            <w:pPr>
              <w:suppressAutoHyphens/>
              <w:ind w:left="-139"/>
              <w:jc w:val="right"/>
              <w:rPr>
                <w:sz w:val="20"/>
                <w:szCs w:val="20"/>
                <w:lang w:val="fr-FR"/>
              </w:rPr>
            </w:pPr>
            <w:r w:rsidRPr="003F3F20">
              <w:rPr>
                <w:sz w:val="20"/>
                <w:szCs w:val="20"/>
                <w:lang w:val="fr-FR"/>
              </w:rPr>
              <w:t>12 260</w:t>
            </w:r>
          </w:p>
        </w:tc>
        <w:tc>
          <w:tcPr>
            <w:tcW w:w="380" w:type="pct"/>
            <w:shd w:val="clear" w:color="auto" w:fill="auto"/>
          </w:tcPr>
          <w:p w14:paraId="33279E2D" w14:textId="77777777" w:rsidR="00210ABC" w:rsidRPr="003F3F20" w:rsidRDefault="00210ABC" w:rsidP="00CF1F41">
            <w:pPr>
              <w:suppressAutoHyphens/>
              <w:ind w:left="-139"/>
              <w:jc w:val="right"/>
              <w:rPr>
                <w:sz w:val="20"/>
                <w:szCs w:val="20"/>
                <w:lang w:val="fr-FR"/>
              </w:rPr>
            </w:pPr>
            <w:r w:rsidRPr="003F3F20">
              <w:rPr>
                <w:sz w:val="20"/>
                <w:szCs w:val="20"/>
                <w:lang w:val="fr-FR"/>
              </w:rPr>
              <w:t>0</w:t>
            </w:r>
          </w:p>
        </w:tc>
        <w:tc>
          <w:tcPr>
            <w:tcW w:w="380" w:type="pct"/>
            <w:shd w:val="clear" w:color="auto" w:fill="auto"/>
          </w:tcPr>
          <w:p w14:paraId="11EBEF0E" w14:textId="77777777" w:rsidR="00210ABC" w:rsidRPr="003F3F20" w:rsidRDefault="00210ABC" w:rsidP="00CF1F41">
            <w:pPr>
              <w:suppressAutoHyphens/>
              <w:ind w:left="-139"/>
              <w:jc w:val="right"/>
              <w:rPr>
                <w:sz w:val="20"/>
                <w:szCs w:val="20"/>
                <w:lang w:val="fr-FR"/>
              </w:rPr>
            </w:pPr>
            <w:r w:rsidRPr="003F3F20">
              <w:rPr>
                <w:sz w:val="20"/>
                <w:szCs w:val="20"/>
                <w:lang w:val="fr-FR"/>
              </w:rPr>
              <w:t>0</w:t>
            </w:r>
          </w:p>
        </w:tc>
        <w:tc>
          <w:tcPr>
            <w:tcW w:w="380" w:type="pct"/>
            <w:shd w:val="clear" w:color="auto" w:fill="auto"/>
          </w:tcPr>
          <w:p w14:paraId="233EA33C" w14:textId="77777777" w:rsidR="00210ABC" w:rsidRPr="003F3F20" w:rsidRDefault="00210ABC" w:rsidP="00CF1F41">
            <w:pPr>
              <w:suppressAutoHyphens/>
              <w:ind w:left="-139"/>
              <w:jc w:val="right"/>
              <w:rPr>
                <w:sz w:val="20"/>
                <w:szCs w:val="20"/>
                <w:lang w:val="fr-FR"/>
              </w:rPr>
            </w:pPr>
            <w:r w:rsidRPr="003F3F20">
              <w:rPr>
                <w:sz w:val="20"/>
                <w:szCs w:val="20"/>
                <w:lang w:val="fr-FR"/>
              </w:rPr>
              <w:t>0</w:t>
            </w:r>
          </w:p>
        </w:tc>
        <w:tc>
          <w:tcPr>
            <w:tcW w:w="380" w:type="pct"/>
            <w:shd w:val="clear" w:color="auto" w:fill="auto"/>
          </w:tcPr>
          <w:p w14:paraId="350902A6" w14:textId="77777777" w:rsidR="00210ABC" w:rsidRPr="003F3F20" w:rsidRDefault="00210ABC" w:rsidP="00CF1F41">
            <w:pPr>
              <w:suppressAutoHyphens/>
              <w:ind w:left="-139"/>
              <w:jc w:val="right"/>
              <w:rPr>
                <w:sz w:val="20"/>
                <w:szCs w:val="20"/>
                <w:lang w:val="fr-FR"/>
              </w:rPr>
            </w:pPr>
            <w:r w:rsidRPr="003F3F20">
              <w:rPr>
                <w:sz w:val="20"/>
                <w:szCs w:val="20"/>
                <w:lang w:val="fr-FR"/>
              </w:rPr>
              <w:t>2 414</w:t>
            </w:r>
          </w:p>
        </w:tc>
        <w:tc>
          <w:tcPr>
            <w:tcW w:w="380" w:type="pct"/>
            <w:shd w:val="clear" w:color="auto" w:fill="auto"/>
          </w:tcPr>
          <w:p w14:paraId="35B76994" w14:textId="77777777" w:rsidR="00210ABC" w:rsidRPr="003F3F20" w:rsidRDefault="00210ABC" w:rsidP="00CF1F41">
            <w:pPr>
              <w:suppressAutoHyphens/>
              <w:ind w:left="-139"/>
              <w:jc w:val="right"/>
              <w:rPr>
                <w:sz w:val="20"/>
                <w:szCs w:val="20"/>
                <w:lang w:val="fr-FR"/>
              </w:rPr>
            </w:pPr>
            <w:r w:rsidRPr="003F3F20">
              <w:rPr>
                <w:sz w:val="20"/>
                <w:szCs w:val="20"/>
                <w:lang w:val="fr-FR"/>
              </w:rPr>
              <w:t>22 560</w:t>
            </w:r>
          </w:p>
        </w:tc>
      </w:tr>
      <w:tr w:rsidR="000179B8" w:rsidRPr="003F3F20" w14:paraId="36EB932F" w14:textId="77777777" w:rsidTr="00CF1F41">
        <w:trPr>
          <w:trHeight w:val="280"/>
        </w:trPr>
        <w:tc>
          <w:tcPr>
            <w:tcW w:w="187" w:type="pct"/>
            <w:tcMar>
              <w:top w:w="0" w:type="dxa"/>
              <w:left w:w="57" w:type="dxa"/>
              <w:bottom w:w="0" w:type="dxa"/>
              <w:right w:w="57" w:type="dxa"/>
            </w:tcMar>
            <w:hideMark/>
          </w:tcPr>
          <w:p w14:paraId="1770BC58" w14:textId="77777777" w:rsidR="00210ABC" w:rsidRPr="003F3F20" w:rsidRDefault="00210ABC" w:rsidP="00CF1F41">
            <w:pPr>
              <w:suppressAutoHyphens/>
              <w:jc w:val="left"/>
              <w:rPr>
                <w:rFonts w:asciiTheme="majorBidi" w:hAnsiTheme="majorBidi" w:cstheme="majorBidi"/>
                <w:sz w:val="20"/>
                <w:szCs w:val="20"/>
                <w:lang w:val="fr-FR" w:eastAsia="en-CA"/>
              </w:rPr>
            </w:pPr>
            <w:r w:rsidRPr="003F3F20">
              <w:rPr>
                <w:rFonts w:asciiTheme="majorBidi" w:hAnsiTheme="majorBidi" w:cstheme="majorBidi"/>
                <w:sz w:val="20"/>
                <w:szCs w:val="20"/>
                <w:lang w:val="fr-FR" w:eastAsia="fr"/>
              </w:rPr>
              <w:t>3,3</w:t>
            </w:r>
          </w:p>
        </w:tc>
        <w:tc>
          <w:tcPr>
            <w:tcW w:w="1354" w:type="pct"/>
            <w:hideMark/>
          </w:tcPr>
          <w:p w14:paraId="5AF63BBB" w14:textId="77777777" w:rsidR="00210ABC" w:rsidRPr="003F3F20" w:rsidRDefault="00210ABC" w:rsidP="00CF1F41">
            <w:pPr>
              <w:suppressAutoHyphens/>
              <w:jc w:val="left"/>
              <w:rPr>
                <w:rFonts w:asciiTheme="majorBidi" w:hAnsiTheme="majorBidi" w:cstheme="majorBidi"/>
                <w:sz w:val="20"/>
                <w:szCs w:val="20"/>
                <w:lang w:val="fr-FR" w:eastAsia="en-CA"/>
              </w:rPr>
            </w:pPr>
            <w:r w:rsidRPr="003F3F20">
              <w:rPr>
                <w:rFonts w:asciiTheme="majorBidi" w:hAnsiTheme="majorBidi" w:cstheme="majorBidi"/>
                <w:sz w:val="20"/>
                <w:szCs w:val="20"/>
                <w:lang w:val="fr-FR" w:eastAsia="fr"/>
              </w:rPr>
              <w:t>Total des coûts convenus ($ US)</w:t>
            </w:r>
          </w:p>
        </w:tc>
        <w:tc>
          <w:tcPr>
            <w:tcW w:w="418" w:type="pct"/>
            <w:shd w:val="clear" w:color="auto" w:fill="auto"/>
          </w:tcPr>
          <w:p w14:paraId="335E64E1" w14:textId="77777777" w:rsidR="00210ABC" w:rsidRPr="003F3F20" w:rsidRDefault="00210ABC" w:rsidP="00CF1F41">
            <w:pPr>
              <w:suppressAutoHyphens/>
              <w:ind w:left="-139"/>
              <w:jc w:val="right"/>
              <w:rPr>
                <w:sz w:val="20"/>
                <w:szCs w:val="20"/>
                <w:lang w:val="fr-FR"/>
              </w:rPr>
            </w:pPr>
            <w:r w:rsidRPr="003F3F20">
              <w:rPr>
                <w:sz w:val="20"/>
                <w:szCs w:val="20"/>
                <w:lang w:val="fr-FR"/>
              </w:rPr>
              <w:t>89 386</w:t>
            </w:r>
          </w:p>
        </w:tc>
        <w:tc>
          <w:tcPr>
            <w:tcW w:w="380" w:type="pct"/>
            <w:shd w:val="clear" w:color="auto" w:fill="auto"/>
          </w:tcPr>
          <w:p w14:paraId="4750CD73" w14:textId="77777777" w:rsidR="00210ABC" w:rsidRPr="003F3F20" w:rsidRDefault="00210ABC" w:rsidP="00CF1F41">
            <w:pPr>
              <w:suppressAutoHyphens/>
              <w:ind w:left="-139"/>
              <w:jc w:val="right"/>
              <w:rPr>
                <w:sz w:val="20"/>
                <w:szCs w:val="20"/>
                <w:lang w:val="fr-FR"/>
              </w:rPr>
            </w:pPr>
            <w:r w:rsidRPr="003F3F20">
              <w:rPr>
                <w:sz w:val="20"/>
                <w:szCs w:val="20"/>
                <w:lang w:val="fr-FR"/>
              </w:rPr>
              <w:t>0</w:t>
            </w:r>
          </w:p>
        </w:tc>
        <w:tc>
          <w:tcPr>
            <w:tcW w:w="380" w:type="pct"/>
            <w:shd w:val="clear" w:color="auto" w:fill="auto"/>
          </w:tcPr>
          <w:p w14:paraId="01E69A16" w14:textId="77777777" w:rsidR="00210ABC" w:rsidRPr="003F3F20" w:rsidRDefault="00210ABC" w:rsidP="00CF1F41">
            <w:pPr>
              <w:suppressAutoHyphens/>
              <w:ind w:left="-139"/>
              <w:jc w:val="right"/>
              <w:rPr>
                <w:sz w:val="20"/>
                <w:szCs w:val="20"/>
                <w:lang w:val="fr-FR"/>
              </w:rPr>
            </w:pPr>
            <w:r w:rsidRPr="003F3F20">
              <w:rPr>
                <w:sz w:val="20"/>
                <w:szCs w:val="20"/>
                <w:lang w:val="fr-FR"/>
              </w:rPr>
              <w:t>0</w:t>
            </w:r>
          </w:p>
        </w:tc>
        <w:tc>
          <w:tcPr>
            <w:tcW w:w="380" w:type="pct"/>
            <w:shd w:val="clear" w:color="auto" w:fill="auto"/>
          </w:tcPr>
          <w:p w14:paraId="06B1E14A" w14:textId="77777777" w:rsidR="00210ABC" w:rsidRPr="003F3F20" w:rsidRDefault="00210ABC" w:rsidP="00CF1F41">
            <w:pPr>
              <w:suppressAutoHyphens/>
              <w:ind w:left="-139"/>
              <w:jc w:val="right"/>
              <w:rPr>
                <w:sz w:val="20"/>
                <w:szCs w:val="20"/>
                <w:lang w:val="fr-FR"/>
              </w:rPr>
            </w:pPr>
            <w:r w:rsidRPr="003F3F20">
              <w:rPr>
                <w:sz w:val="20"/>
                <w:szCs w:val="20"/>
                <w:lang w:val="fr-FR"/>
              </w:rPr>
              <w:t>136 260</w:t>
            </w:r>
          </w:p>
        </w:tc>
        <w:tc>
          <w:tcPr>
            <w:tcW w:w="380" w:type="pct"/>
            <w:shd w:val="clear" w:color="auto" w:fill="auto"/>
          </w:tcPr>
          <w:p w14:paraId="711C7633" w14:textId="77777777" w:rsidR="00210ABC" w:rsidRPr="003F3F20" w:rsidRDefault="00210ABC" w:rsidP="00CF1F41">
            <w:pPr>
              <w:suppressAutoHyphens/>
              <w:ind w:left="-139"/>
              <w:jc w:val="right"/>
              <w:rPr>
                <w:sz w:val="20"/>
                <w:szCs w:val="20"/>
                <w:lang w:val="fr-FR"/>
              </w:rPr>
            </w:pPr>
            <w:r w:rsidRPr="003F3F20">
              <w:rPr>
                <w:sz w:val="20"/>
                <w:szCs w:val="20"/>
                <w:lang w:val="fr-FR"/>
              </w:rPr>
              <w:t>0</w:t>
            </w:r>
          </w:p>
        </w:tc>
        <w:tc>
          <w:tcPr>
            <w:tcW w:w="380" w:type="pct"/>
            <w:shd w:val="clear" w:color="auto" w:fill="auto"/>
          </w:tcPr>
          <w:p w14:paraId="6BEF7AB3" w14:textId="77777777" w:rsidR="00210ABC" w:rsidRPr="003F3F20" w:rsidRDefault="00210ABC" w:rsidP="00CF1F41">
            <w:pPr>
              <w:suppressAutoHyphens/>
              <w:ind w:left="-139"/>
              <w:jc w:val="right"/>
              <w:rPr>
                <w:sz w:val="20"/>
                <w:szCs w:val="20"/>
                <w:lang w:val="fr-FR"/>
              </w:rPr>
            </w:pPr>
            <w:r w:rsidRPr="003F3F20">
              <w:rPr>
                <w:sz w:val="20"/>
                <w:szCs w:val="20"/>
                <w:lang w:val="fr-FR"/>
              </w:rPr>
              <w:t>0</w:t>
            </w:r>
          </w:p>
        </w:tc>
        <w:tc>
          <w:tcPr>
            <w:tcW w:w="380" w:type="pct"/>
            <w:shd w:val="clear" w:color="auto" w:fill="auto"/>
          </w:tcPr>
          <w:p w14:paraId="5D432394" w14:textId="77777777" w:rsidR="00210ABC" w:rsidRPr="003F3F20" w:rsidRDefault="00210ABC" w:rsidP="00CF1F41">
            <w:pPr>
              <w:suppressAutoHyphens/>
              <w:ind w:left="-139"/>
              <w:jc w:val="right"/>
              <w:rPr>
                <w:sz w:val="20"/>
                <w:szCs w:val="20"/>
                <w:lang w:val="fr-FR"/>
              </w:rPr>
            </w:pPr>
            <w:r w:rsidRPr="003F3F20">
              <w:rPr>
                <w:sz w:val="20"/>
                <w:szCs w:val="20"/>
                <w:lang w:val="fr-FR"/>
              </w:rPr>
              <w:t>0</w:t>
            </w:r>
          </w:p>
        </w:tc>
        <w:tc>
          <w:tcPr>
            <w:tcW w:w="380" w:type="pct"/>
            <w:shd w:val="clear" w:color="auto" w:fill="auto"/>
          </w:tcPr>
          <w:p w14:paraId="73B8DD06" w14:textId="77777777" w:rsidR="00210ABC" w:rsidRPr="003F3F20" w:rsidRDefault="00210ABC" w:rsidP="00CF1F41">
            <w:pPr>
              <w:suppressAutoHyphens/>
              <w:ind w:left="-139"/>
              <w:jc w:val="right"/>
              <w:rPr>
                <w:sz w:val="20"/>
                <w:szCs w:val="20"/>
                <w:lang w:val="fr-FR"/>
              </w:rPr>
            </w:pPr>
            <w:r w:rsidRPr="003F3F20">
              <w:rPr>
                <w:sz w:val="20"/>
                <w:szCs w:val="20"/>
                <w:lang w:val="fr-FR"/>
              </w:rPr>
              <w:t>24 914</w:t>
            </w:r>
          </w:p>
        </w:tc>
        <w:tc>
          <w:tcPr>
            <w:tcW w:w="380" w:type="pct"/>
            <w:shd w:val="clear" w:color="auto" w:fill="auto"/>
          </w:tcPr>
          <w:p w14:paraId="16041D7A" w14:textId="77777777" w:rsidR="00210ABC" w:rsidRPr="003F3F20" w:rsidRDefault="00210ABC" w:rsidP="00CF1F41">
            <w:pPr>
              <w:suppressAutoHyphens/>
              <w:ind w:left="-139"/>
              <w:jc w:val="right"/>
              <w:rPr>
                <w:sz w:val="20"/>
                <w:szCs w:val="20"/>
                <w:lang w:val="fr-FR"/>
              </w:rPr>
            </w:pPr>
            <w:r w:rsidRPr="003F3F20">
              <w:rPr>
                <w:sz w:val="20"/>
                <w:szCs w:val="20"/>
                <w:lang w:val="fr-FR"/>
              </w:rPr>
              <w:t>250 560</w:t>
            </w:r>
          </w:p>
        </w:tc>
      </w:tr>
    </w:tbl>
    <w:p w14:paraId="067A3EF4" w14:textId="77777777" w:rsidR="00210ABC" w:rsidRPr="003F3F20" w:rsidRDefault="00210ABC" w:rsidP="00210ABC">
      <w:pPr>
        <w:suppressAutoHyphens/>
        <w:jc w:val="center"/>
        <w:rPr>
          <w:b/>
          <w:bCs/>
          <w:lang w:val="fr-FR"/>
        </w:rPr>
      </w:pPr>
    </w:p>
    <w:p w14:paraId="1ACDD80E" w14:textId="77777777" w:rsidR="00210ABC" w:rsidRPr="003F3F20" w:rsidRDefault="00210ABC" w:rsidP="00210ABC">
      <w:pPr>
        <w:suppressAutoHyphens/>
        <w:jc w:val="center"/>
        <w:rPr>
          <w:b/>
          <w:bCs/>
          <w:lang w:val="fr-FR"/>
        </w:rPr>
      </w:pPr>
    </w:p>
    <w:p w14:paraId="65E65A84" w14:textId="77777777" w:rsidR="00210ABC" w:rsidRPr="003F3F20" w:rsidRDefault="00210ABC" w:rsidP="00210ABC">
      <w:pPr>
        <w:suppressAutoHyphens/>
        <w:jc w:val="center"/>
        <w:rPr>
          <w:b/>
          <w:bCs/>
          <w:lang w:val="fr-FR"/>
        </w:rPr>
      </w:pPr>
    </w:p>
    <w:p w14:paraId="512B5417" w14:textId="77777777" w:rsidR="00210ABC" w:rsidRPr="003F3F20" w:rsidRDefault="00210ABC" w:rsidP="00210ABC">
      <w:pPr>
        <w:suppressAutoHyphens/>
        <w:jc w:val="center"/>
        <w:rPr>
          <w:b/>
          <w:bCs/>
          <w:lang w:val="fr-FR"/>
        </w:rPr>
        <w:sectPr w:rsidR="00210ABC" w:rsidRPr="003F3F20" w:rsidSect="00B544A9">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0645E3E8" w14:textId="77777777" w:rsidR="00210ABC" w:rsidRPr="003F3F20" w:rsidRDefault="00210ABC" w:rsidP="00210ABC">
      <w:pPr>
        <w:suppressAutoHyphens/>
        <w:spacing w:after="240"/>
        <w:jc w:val="center"/>
        <w:rPr>
          <w:b/>
          <w:bCs/>
          <w:lang w:val="fr-FR"/>
        </w:rPr>
      </w:pPr>
      <w:r w:rsidRPr="003F3F20">
        <w:rPr>
          <w:b/>
          <w:bCs/>
          <w:lang w:val="fr-FR"/>
        </w:rPr>
        <w:lastRenderedPageBreak/>
        <w:t>Annexe II</w:t>
      </w:r>
    </w:p>
    <w:p w14:paraId="4244DDD3" w14:textId="77777777" w:rsidR="00210ABC" w:rsidRPr="003F3F20" w:rsidRDefault="00210ABC" w:rsidP="00210ABC">
      <w:pPr>
        <w:suppressAutoHyphens/>
        <w:jc w:val="center"/>
        <w:rPr>
          <w:b/>
          <w:bCs/>
          <w:lang w:val="fr-FR"/>
        </w:rPr>
      </w:pPr>
      <w:r w:rsidRPr="003F3F20">
        <w:rPr>
          <w:b/>
          <w:bCs/>
          <w:lang w:val="fr-FR"/>
        </w:rPr>
        <w:t>MISE EN ŒUVRE SIMULTANÉE DU PLAN DE GESTION DE L'ÉLIMINATION PROGRESSIVE DES HCFC</w:t>
      </w:r>
    </w:p>
    <w:p w14:paraId="66FEB760" w14:textId="77777777" w:rsidR="00210ABC" w:rsidRPr="003F3F20" w:rsidRDefault="00210ABC" w:rsidP="00210ABC">
      <w:pPr>
        <w:suppressAutoHyphens/>
        <w:spacing w:after="240"/>
        <w:jc w:val="center"/>
        <w:rPr>
          <w:b/>
          <w:bCs/>
          <w:lang w:val="fr-FR"/>
        </w:rPr>
      </w:pPr>
      <w:r w:rsidRPr="003F3F20">
        <w:rPr>
          <w:b/>
          <w:bCs/>
          <w:lang w:val="fr-FR"/>
        </w:rPr>
        <w:t>ET DU PLAN DE MISE EN ŒUVRE DES HFC DE KIGALI AU CONGO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4A0" w:firstRow="1" w:lastRow="0" w:firstColumn="1" w:lastColumn="0" w:noHBand="0" w:noVBand="1"/>
      </w:tblPr>
      <w:tblGrid>
        <w:gridCol w:w="3030"/>
        <w:gridCol w:w="4108"/>
        <w:gridCol w:w="814"/>
        <w:gridCol w:w="4341"/>
        <w:gridCol w:w="814"/>
        <w:gridCol w:w="1207"/>
      </w:tblGrid>
      <w:tr w:rsidR="009874AC" w:rsidRPr="003F3F20" w14:paraId="2CB56297" w14:textId="77777777" w:rsidTr="00CF1F41">
        <w:trPr>
          <w:trHeight w:val="227"/>
          <w:jc w:val="center"/>
        </w:trPr>
        <w:tc>
          <w:tcPr>
            <w:tcW w:w="3017" w:type="dxa"/>
            <w:shd w:val="clear" w:color="auto" w:fill="auto"/>
            <w:vAlign w:val="center"/>
          </w:tcPr>
          <w:p w14:paraId="54CDC1E7" w14:textId="77777777" w:rsidR="00210ABC" w:rsidRPr="003F3F20" w:rsidRDefault="00210ABC" w:rsidP="00CF1F41">
            <w:pPr>
              <w:jc w:val="center"/>
              <w:rPr>
                <w:rFonts w:asciiTheme="majorBidi" w:hAnsiTheme="majorBidi" w:cstheme="majorBidi"/>
                <w:sz w:val="20"/>
                <w:szCs w:val="20"/>
                <w:lang w:val="fr-FR"/>
              </w:rPr>
            </w:pPr>
          </w:p>
        </w:tc>
        <w:tc>
          <w:tcPr>
            <w:tcW w:w="4898" w:type="dxa"/>
            <w:gridSpan w:val="2"/>
            <w:shd w:val="clear" w:color="auto" w:fill="auto"/>
            <w:vAlign w:val="center"/>
          </w:tcPr>
          <w:p w14:paraId="7494A790" w14:textId="77777777" w:rsidR="00210ABC" w:rsidRPr="003F3F20" w:rsidRDefault="00210ABC" w:rsidP="00CF1F41">
            <w:pPr>
              <w:jc w:val="center"/>
              <w:rPr>
                <w:rFonts w:asciiTheme="majorBidi" w:hAnsiTheme="majorBidi" w:cstheme="majorBidi"/>
                <w:sz w:val="20"/>
                <w:szCs w:val="20"/>
                <w:lang w:val="fr-FR"/>
              </w:rPr>
            </w:pPr>
            <w:r w:rsidRPr="003F3F20">
              <w:rPr>
                <w:rFonts w:asciiTheme="majorBidi" w:hAnsiTheme="majorBidi" w:cstheme="majorBidi"/>
                <w:b/>
                <w:bCs/>
                <w:sz w:val="20"/>
                <w:szCs w:val="20"/>
                <w:lang w:val="fr-FR" w:eastAsia="fr"/>
              </w:rPr>
              <w:t>HPMP – phase II (à titre indicatif)</w:t>
            </w:r>
          </w:p>
        </w:tc>
        <w:tc>
          <w:tcPr>
            <w:tcW w:w="5130" w:type="dxa"/>
            <w:gridSpan w:val="2"/>
            <w:shd w:val="clear" w:color="auto" w:fill="auto"/>
            <w:vAlign w:val="center"/>
          </w:tcPr>
          <w:p w14:paraId="05ED27B1" w14:textId="77777777" w:rsidR="00210ABC" w:rsidRPr="003F3F20" w:rsidRDefault="00210ABC" w:rsidP="00CF1F41">
            <w:pPr>
              <w:jc w:val="center"/>
              <w:rPr>
                <w:rFonts w:asciiTheme="majorBidi" w:hAnsiTheme="majorBidi" w:cstheme="majorBidi"/>
                <w:sz w:val="20"/>
                <w:szCs w:val="20"/>
                <w:lang w:val="fr-FR"/>
              </w:rPr>
            </w:pPr>
            <w:r w:rsidRPr="003F3F20">
              <w:rPr>
                <w:rFonts w:asciiTheme="majorBidi" w:hAnsiTheme="majorBidi" w:cstheme="majorBidi"/>
                <w:b/>
                <w:bCs/>
                <w:sz w:val="20"/>
                <w:szCs w:val="20"/>
                <w:lang w:val="fr-FR" w:eastAsia="fr"/>
              </w:rPr>
              <w:t>KIP – phase I</w:t>
            </w:r>
          </w:p>
        </w:tc>
        <w:tc>
          <w:tcPr>
            <w:tcW w:w="1201" w:type="dxa"/>
            <w:vMerge w:val="restart"/>
            <w:shd w:val="clear" w:color="auto" w:fill="auto"/>
            <w:vAlign w:val="center"/>
          </w:tcPr>
          <w:p w14:paraId="761865D3" w14:textId="77777777" w:rsidR="00210ABC" w:rsidRPr="003F3F20" w:rsidRDefault="00210ABC" w:rsidP="00CF1F41">
            <w:pPr>
              <w:jc w:val="center"/>
              <w:rPr>
                <w:rFonts w:asciiTheme="majorBidi" w:hAnsiTheme="majorBidi" w:cstheme="majorBidi"/>
                <w:b/>
                <w:bCs/>
                <w:sz w:val="20"/>
                <w:szCs w:val="20"/>
                <w:lang w:val="fr-FR" w:eastAsia="en-CA"/>
              </w:rPr>
            </w:pPr>
            <w:r w:rsidRPr="003F3F20">
              <w:rPr>
                <w:rFonts w:asciiTheme="majorBidi" w:hAnsiTheme="majorBidi" w:cstheme="majorBidi"/>
                <w:b/>
                <w:bCs/>
                <w:sz w:val="20"/>
                <w:szCs w:val="20"/>
                <w:lang w:val="fr-FR" w:eastAsia="fr"/>
              </w:rPr>
              <w:t>Coût combiné HPMP+KIP</w:t>
            </w:r>
          </w:p>
          <w:p w14:paraId="21073628" w14:textId="77777777" w:rsidR="00210ABC" w:rsidRPr="003F3F20" w:rsidRDefault="00210ABC" w:rsidP="00CF1F41">
            <w:pPr>
              <w:jc w:val="center"/>
              <w:rPr>
                <w:rFonts w:asciiTheme="majorBidi" w:hAnsiTheme="majorBidi" w:cstheme="majorBidi"/>
                <w:sz w:val="20"/>
                <w:szCs w:val="20"/>
                <w:lang w:val="fr-FR"/>
              </w:rPr>
            </w:pPr>
            <w:r w:rsidRPr="003F3F20">
              <w:rPr>
                <w:rFonts w:asciiTheme="majorBidi" w:hAnsiTheme="majorBidi" w:cstheme="majorBidi"/>
                <w:b/>
                <w:bCs/>
                <w:sz w:val="20"/>
                <w:szCs w:val="20"/>
                <w:lang w:val="fr-FR" w:eastAsia="fr"/>
              </w:rPr>
              <w:t>($ US)</w:t>
            </w:r>
          </w:p>
        </w:tc>
      </w:tr>
      <w:tr w:rsidR="009874AC" w:rsidRPr="003F3F20" w14:paraId="02AFE094" w14:textId="77777777" w:rsidTr="00CF1F41">
        <w:trPr>
          <w:trHeight w:val="474"/>
          <w:jc w:val="center"/>
        </w:trPr>
        <w:tc>
          <w:tcPr>
            <w:tcW w:w="3017" w:type="dxa"/>
            <w:shd w:val="clear" w:color="auto" w:fill="auto"/>
            <w:vAlign w:val="center"/>
          </w:tcPr>
          <w:p w14:paraId="45940E53" w14:textId="77777777" w:rsidR="00210ABC" w:rsidRPr="003F3F20" w:rsidRDefault="00210ABC" w:rsidP="00CF1F41">
            <w:pPr>
              <w:rPr>
                <w:rFonts w:asciiTheme="majorBidi" w:hAnsiTheme="majorBidi" w:cstheme="majorBidi"/>
                <w:b/>
                <w:bCs/>
                <w:sz w:val="20"/>
                <w:szCs w:val="20"/>
                <w:lang w:val="fr-FR" w:eastAsia="en-CA"/>
              </w:rPr>
            </w:pPr>
            <w:r w:rsidRPr="003F3F20">
              <w:rPr>
                <w:rFonts w:asciiTheme="majorBidi" w:hAnsiTheme="majorBidi" w:cstheme="majorBidi"/>
                <w:b/>
                <w:bCs/>
                <w:sz w:val="20"/>
                <w:szCs w:val="20"/>
                <w:lang w:val="fr-FR" w:eastAsia="fr"/>
              </w:rPr>
              <w:t>Catégorie d'activités</w:t>
            </w:r>
          </w:p>
        </w:tc>
        <w:tc>
          <w:tcPr>
            <w:tcW w:w="4088" w:type="dxa"/>
            <w:shd w:val="clear" w:color="auto" w:fill="auto"/>
            <w:vAlign w:val="center"/>
          </w:tcPr>
          <w:p w14:paraId="5BF66D54" w14:textId="77777777" w:rsidR="00210ABC" w:rsidRPr="003F3F20" w:rsidRDefault="00210ABC" w:rsidP="00CF1F41">
            <w:pPr>
              <w:jc w:val="center"/>
              <w:rPr>
                <w:rFonts w:asciiTheme="majorBidi" w:hAnsiTheme="majorBidi" w:cstheme="majorBidi"/>
                <w:sz w:val="20"/>
                <w:szCs w:val="20"/>
                <w:lang w:val="fr-FR"/>
              </w:rPr>
            </w:pPr>
            <w:r w:rsidRPr="003F3F20">
              <w:rPr>
                <w:rFonts w:asciiTheme="majorBidi" w:hAnsiTheme="majorBidi" w:cstheme="majorBidi"/>
                <w:b/>
                <w:bCs/>
                <w:sz w:val="20"/>
                <w:szCs w:val="20"/>
                <w:lang w:val="fr-FR" w:eastAsia="fr"/>
              </w:rPr>
              <w:t>Activité</w:t>
            </w:r>
          </w:p>
        </w:tc>
        <w:tc>
          <w:tcPr>
            <w:tcW w:w="810" w:type="dxa"/>
            <w:shd w:val="clear" w:color="auto" w:fill="auto"/>
            <w:vAlign w:val="center"/>
          </w:tcPr>
          <w:p w14:paraId="17CD0DEE" w14:textId="77777777" w:rsidR="00210ABC" w:rsidRPr="003F3F20" w:rsidRDefault="00210ABC" w:rsidP="00CF1F41">
            <w:pPr>
              <w:jc w:val="center"/>
              <w:rPr>
                <w:rFonts w:asciiTheme="majorBidi" w:hAnsiTheme="majorBidi" w:cstheme="majorBidi"/>
                <w:sz w:val="20"/>
                <w:szCs w:val="20"/>
                <w:lang w:val="fr-FR"/>
              </w:rPr>
            </w:pPr>
            <w:r w:rsidRPr="003F3F20">
              <w:rPr>
                <w:rFonts w:asciiTheme="majorBidi" w:hAnsiTheme="majorBidi" w:cstheme="majorBidi"/>
                <w:b/>
                <w:bCs/>
                <w:sz w:val="20"/>
                <w:szCs w:val="20"/>
                <w:lang w:val="fr-FR" w:eastAsia="fr"/>
              </w:rPr>
              <w:t>Coût ($ US)</w:t>
            </w:r>
          </w:p>
        </w:tc>
        <w:tc>
          <w:tcPr>
            <w:tcW w:w="4320" w:type="dxa"/>
            <w:shd w:val="clear" w:color="auto" w:fill="auto"/>
            <w:vAlign w:val="center"/>
          </w:tcPr>
          <w:p w14:paraId="309C11D8" w14:textId="77777777" w:rsidR="00210ABC" w:rsidRPr="003F3F20" w:rsidRDefault="00210ABC" w:rsidP="00CF1F41">
            <w:pPr>
              <w:jc w:val="center"/>
              <w:rPr>
                <w:rFonts w:asciiTheme="majorBidi" w:hAnsiTheme="majorBidi" w:cstheme="majorBidi"/>
                <w:sz w:val="20"/>
                <w:szCs w:val="20"/>
                <w:lang w:val="fr-FR"/>
              </w:rPr>
            </w:pPr>
            <w:r w:rsidRPr="003F3F20">
              <w:rPr>
                <w:rFonts w:asciiTheme="majorBidi" w:hAnsiTheme="majorBidi" w:cstheme="majorBidi"/>
                <w:b/>
                <w:bCs/>
                <w:sz w:val="20"/>
                <w:szCs w:val="20"/>
                <w:lang w:val="fr-FR" w:eastAsia="fr"/>
              </w:rPr>
              <w:t>Activité</w:t>
            </w:r>
          </w:p>
        </w:tc>
        <w:tc>
          <w:tcPr>
            <w:tcW w:w="810" w:type="dxa"/>
            <w:shd w:val="clear" w:color="auto" w:fill="auto"/>
            <w:vAlign w:val="center"/>
          </w:tcPr>
          <w:p w14:paraId="6E654FA7" w14:textId="77777777" w:rsidR="00210ABC" w:rsidRPr="003F3F20" w:rsidRDefault="00210ABC" w:rsidP="00CF1F41">
            <w:pPr>
              <w:jc w:val="center"/>
              <w:rPr>
                <w:rFonts w:asciiTheme="majorBidi" w:hAnsiTheme="majorBidi" w:cstheme="majorBidi"/>
                <w:sz w:val="20"/>
                <w:szCs w:val="20"/>
                <w:lang w:val="fr-FR"/>
              </w:rPr>
            </w:pPr>
            <w:r w:rsidRPr="003F3F20">
              <w:rPr>
                <w:rFonts w:asciiTheme="majorBidi" w:hAnsiTheme="majorBidi" w:cstheme="majorBidi"/>
                <w:b/>
                <w:bCs/>
                <w:sz w:val="20"/>
                <w:szCs w:val="20"/>
                <w:lang w:val="fr-FR" w:eastAsia="fr"/>
              </w:rPr>
              <w:t>Coût ($ US)</w:t>
            </w:r>
          </w:p>
        </w:tc>
        <w:tc>
          <w:tcPr>
            <w:tcW w:w="1201" w:type="dxa"/>
            <w:vMerge/>
            <w:shd w:val="clear" w:color="auto" w:fill="auto"/>
            <w:vAlign w:val="center"/>
          </w:tcPr>
          <w:p w14:paraId="3FAD9EBF" w14:textId="77777777" w:rsidR="00210ABC" w:rsidRPr="003F3F20" w:rsidRDefault="00210ABC" w:rsidP="00CF1F41">
            <w:pPr>
              <w:rPr>
                <w:rFonts w:asciiTheme="majorBidi" w:hAnsiTheme="majorBidi" w:cstheme="majorBidi"/>
                <w:b/>
                <w:bCs/>
                <w:sz w:val="20"/>
                <w:szCs w:val="20"/>
                <w:lang w:val="fr-FR" w:eastAsia="en-CA"/>
              </w:rPr>
            </w:pPr>
          </w:p>
        </w:tc>
      </w:tr>
      <w:tr w:rsidR="009874AC" w:rsidRPr="003F3F20" w14:paraId="793CD20F" w14:textId="77777777" w:rsidTr="00CF1F41">
        <w:trPr>
          <w:trHeight w:val="227"/>
          <w:jc w:val="center"/>
        </w:trPr>
        <w:tc>
          <w:tcPr>
            <w:tcW w:w="3017" w:type="dxa"/>
            <w:shd w:val="clear" w:color="auto" w:fill="auto"/>
          </w:tcPr>
          <w:p w14:paraId="3047436A"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eastAsia="fr"/>
              </w:rPr>
              <w:t xml:space="preserve">Renforcement du système de permis </w:t>
            </w:r>
          </w:p>
        </w:tc>
        <w:tc>
          <w:tcPr>
            <w:tcW w:w="4088" w:type="dxa"/>
            <w:shd w:val="clear" w:color="auto" w:fill="D9D9D9" w:themeFill="background1" w:themeFillShade="D9"/>
          </w:tcPr>
          <w:p w14:paraId="38F21573" w14:textId="77777777" w:rsidR="00210ABC" w:rsidRPr="003F3F20" w:rsidRDefault="00210ABC" w:rsidP="00CF1F41">
            <w:pPr>
              <w:jc w:val="left"/>
              <w:rPr>
                <w:rFonts w:asciiTheme="majorBidi" w:hAnsiTheme="majorBidi" w:cstheme="majorBidi"/>
                <w:sz w:val="20"/>
                <w:szCs w:val="20"/>
                <w:lang w:val="fr-FR" w:eastAsia="en-CA"/>
              </w:rPr>
            </w:pPr>
          </w:p>
        </w:tc>
        <w:tc>
          <w:tcPr>
            <w:tcW w:w="810" w:type="dxa"/>
            <w:shd w:val="clear" w:color="auto" w:fill="D9D9D9" w:themeFill="background1" w:themeFillShade="D9"/>
          </w:tcPr>
          <w:p w14:paraId="3A2DA263" w14:textId="77777777" w:rsidR="00210ABC" w:rsidRPr="003F3F20" w:rsidRDefault="00210ABC" w:rsidP="00CF1F41">
            <w:pPr>
              <w:jc w:val="right"/>
              <w:rPr>
                <w:rFonts w:asciiTheme="majorBidi" w:hAnsiTheme="majorBidi" w:cstheme="majorBidi"/>
                <w:sz w:val="20"/>
                <w:szCs w:val="20"/>
                <w:lang w:val="fr-FR" w:eastAsia="en-CA"/>
              </w:rPr>
            </w:pPr>
          </w:p>
        </w:tc>
        <w:tc>
          <w:tcPr>
            <w:tcW w:w="4320" w:type="dxa"/>
            <w:shd w:val="clear" w:color="auto" w:fill="auto"/>
          </w:tcPr>
          <w:p w14:paraId="03BB7FFE"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eastAsia="fr"/>
              </w:rPr>
              <w:t>Processus d'attribution des quotas et attribution des quotas</w:t>
            </w:r>
          </w:p>
        </w:tc>
        <w:tc>
          <w:tcPr>
            <w:tcW w:w="810" w:type="dxa"/>
            <w:shd w:val="clear" w:color="auto" w:fill="auto"/>
          </w:tcPr>
          <w:p w14:paraId="4B29E673"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eastAsia="fr"/>
              </w:rPr>
              <w:t>5 000</w:t>
            </w:r>
          </w:p>
        </w:tc>
        <w:tc>
          <w:tcPr>
            <w:tcW w:w="1201" w:type="dxa"/>
            <w:shd w:val="clear" w:color="auto" w:fill="auto"/>
          </w:tcPr>
          <w:p w14:paraId="217AA5F1"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eastAsia="fr"/>
              </w:rPr>
              <w:t>5 000</w:t>
            </w:r>
          </w:p>
        </w:tc>
      </w:tr>
      <w:tr w:rsidR="009874AC" w:rsidRPr="003F3F20" w14:paraId="73FF6EED" w14:textId="77777777" w:rsidTr="00CF1F41">
        <w:trPr>
          <w:trHeight w:val="227"/>
          <w:jc w:val="center"/>
        </w:trPr>
        <w:tc>
          <w:tcPr>
            <w:tcW w:w="3017" w:type="dxa"/>
            <w:shd w:val="clear" w:color="auto" w:fill="auto"/>
          </w:tcPr>
          <w:p w14:paraId="2D537C8A"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eastAsia="fr"/>
              </w:rPr>
              <w:t>Mise à disposition d'outils pour les douanes</w:t>
            </w:r>
          </w:p>
        </w:tc>
        <w:tc>
          <w:tcPr>
            <w:tcW w:w="4088" w:type="dxa"/>
            <w:shd w:val="clear" w:color="auto" w:fill="auto"/>
          </w:tcPr>
          <w:p w14:paraId="76DD93F8"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eastAsia="fr"/>
              </w:rPr>
              <w:t>Quatre identifiants</w:t>
            </w:r>
          </w:p>
        </w:tc>
        <w:tc>
          <w:tcPr>
            <w:tcW w:w="810" w:type="dxa"/>
            <w:shd w:val="clear" w:color="auto" w:fill="auto"/>
          </w:tcPr>
          <w:p w14:paraId="2D828921"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eastAsia="fr"/>
              </w:rPr>
              <w:t>19 000</w:t>
            </w:r>
          </w:p>
        </w:tc>
        <w:tc>
          <w:tcPr>
            <w:tcW w:w="4320" w:type="dxa"/>
            <w:shd w:val="clear" w:color="auto" w:fill="auto"/>
          </w:tcPr>
          <w:p w14:paraId="03D39088"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eastAsia="fr"/>
              </w:rPr>
              <w:t>Quatre identifiants</w:t>
            </w:r>
          </w:p>
        </w:tc>
        <w:tc>
          <w:tcPr>
            <w:tcW w:w="810" w:type="dxa"/>
            <w:shd w:val="clear" w:color="auto" w:fill="auto"/>
          </w:tcPr>
          <w:p w14:paraId="665C6734"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eastAsia="fr"/>
              </w:rPr>
              <w:t>19 000</w:t>
            </w:r>
          </w:p>
        </w:tc>
        <w:tc>
          <w:tcPr>
            <w:tcW w:w="1201" w:type="dxa"/>
            <w:shd w:val="clear" w:color="auto" w:fill="auto"/>
          </w:tcPr>
          <w:p w14:paraId="01F01FC5"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eastAsia="fr"/>
              </w:rPr>
              <w:t>38 000</w:t>
            </w:r>
          </w:p>
        </w:tc>
      </w:tr>
      <w:tr w:rsidR="009874AC" w:rsidRPr="003F3F20" w14:paraId="0097C61F" w14:textId="77777777" w:rsidTr="00CF1F41">
        <w:trPr>
          <w:trHeight w:val="227"/>
          <w:jc w:val="center"/>
        </w:trPr>
        <w:tc>
          <w:tcPr>
            <w:tcW w:w="3017" w:type="dxa"/>
            <w:shd w:val="clear" w:color="auto" w:fill="auto"/>
          </w:tcPr>
          <w:p w14:paraId="294F7A4E"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eastAsia="fr"/>
              </w:rPr>
              <w:t>Renforcement des registres douaniers</w:t>
            </w:r>
          </w:p>
        </w:tc>
        <w:tc>
          <w:tcPr>
            <w:tcW w:w="4088" w:type="dxa"/>
            <w:shd w:val="clear" w:color="auto" w:fill="D9D9D9" w:themeFill="background1" w:themeFillShade="D9"/>
          </w:tcPr>
          <w:p w14:paraId="6913C4A5" w14:textId="77777777" w:rsidR="00210ABC" w:rsidRPr="003F3F20" w:rsidRDefault="00210ABC" w:rsidP="00CF1F41">
            <w:pPr>
              <w:rPr>
                <w:rFonts w:asciiTheme="majorBidi" w:hAnsiTheme="majorBidi" w:cstheme="majorBidi"/>
                <w:sz w:val="20"/>
                <w:szCs w:val="20"/>
                <w:lang w:val="fr-FR" w:eastAsia="en-CA"/>
              </w:rPr>
            </w:pPr>
          </w:p>
        </w:tc>
        <w:tc>
          <w:tcPr>
            <w:tcW w:w="810" w:type="dxa"/>
            <w:shd w:val="clear" w:color="auto" w:fill="D9D9D9" w:themeFill="background1" w:themeFillShade="D9"/>
          </w:tcPr>
          <w:p w14:paraId="366BE4A1" w14:textId="77777777" w:rsidR="00210ABC" w:rsidRPr="003F3F20" w:rsidRDefault="00210ABC" w:rsidP="00CF1F41">
            <w:pPr>
              <w:jc w:val="right"/>
              <w:rPr>
                <w:rFonts w:asciiTheme="majorBidi" w:hAnsiTheme="majorBidi" w:cstheme="majorBidi"/>
                <w:sz w:val="20"/>
                <w:szCs w:val="20"/>
                <w:lang w:val="fr-FR" w:eastAsia="en-CA"/>
              </w:rPr>
            </w:pPr>
          </w:p>
        </w:tc>
        <w:tc>
          <w:tcPr>
            <w:tcW w:w="4320" w:type="dxa"/>
            <w:shd w:val="clear" w:color="auto" w:fill="auto"/>
          </w:tcPr>
          <w:p w14:paraId="642EC389"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eastAsia="fr"/>
              </w:rPr>
              <w:t>Soutien au système douanier électronique</w:t>
            </w:r>
          </w:p>
        </w:tc>
        <w:tc>
          <w:tcPr>
            <w:tcW w:w="810" w:type="dxa"/>
            <w:shd w:val="clear" w:color="auto" w:fill="auto"/>
          </w:tcPr>
          <w:p w14:paraId="711050CF"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eastAsia="fr"/>
              </w:rPr>
              <w:t>5 000</w:t>
            </w:r>
          </w:p>
        </w:tc>
        <w:tc>
          <w:tcPr>
            <w:tcW w:w="1201" w:type="dxa"/>
            <w:shd w:val="clear" w:color="auto" w:fill="auto"/>
          </w:tcPr>
          <w:p w14:paraId="19F90093"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eastAsia="fr"/>
              </w:rPr>
              <w:t>5 000</w:t>
            </w:r>
          </w:p>
        </w:tc>
      </w:tr>
      <w:tr w:rsidR="009874AC" w:rsidRPr="003F3F20" w14:paraId="23E0DAA8" w14:textId="77777777" w:rsidTr="00CF1F41">
        <w:trPr>
          <w:trHeight w:val="227"/>
          <w:jc w:val="center"/>
        </w:trPr>
        <w:tc>
          <w:tcPr>
            <w:tcW w:w="3017" w:type="dxa"/>
            <w:shd w:val="clear" w:color="auto" w:fill="auto"/>
          </w:tcPr>
          <w:p w14:paraId="59984803"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eastAsia="fr"/>
              </w:rPr>
              <w:t>Renforcement des capacités des douaniers</w:t>
            </w:r>
          </w:p>
        </w:tc>
        <w:tc>
          <w:tcPr>
            <w:tcW w:w="4088" w:type="dxa"/>
            <w:shd w:val="clear" w:color="auto" w:fill="auto"/>
          </w:tcPr>
          <w:p w14:paraId="420F7023"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eastAsia="fr"/>
              </w:rPr>
              <w:t>16 sessions de formation pour 200 agents</w:t>
            </w:r>
          </w:p>
        </w:tc>
        <w:tc>
          <w:tcPr>
            <w:tcW w:w="810" w:type="dxa"/>
            <w:shd w:val="clear" w:color="auto" w:fill="auto"/>
          </w:tcPr>
          <w:p w14:paraId="654DB3DF"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eastAsia="fr"/>
              </w:rPr>
              <w:t>40 000</w:t>
            </w:r>
          </w:p>
        </w:tc>
        <w:tc>
          <w:tcPr>
            <w:tcW w:w="4320" w:type="dxa"/>
            <w:shd w:val="clear" w:color="auto" w:fill="auto"/>
          </w:tcPr>
          <w:p w14:paraId="70FA64F3"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eastAsia="fr"/>
              </w:rPr>
              <w:t xml:space="preserve">Huit sessions de formation pour 100 agents </w:t>
            </w:r>
          </w:p>
        </w:tc>
        <w:tc>
          <w:tcPr>
            <w:tcW w:w="810" w:type="dxa"/>
            <w:shd w:val="clear" w:color="auto" w:fill="auto"/>
          </w:tcPr>
          <w:p w14:paraId="50FFB08B"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eastAsia="fr"/>
              </w:rPr>
              <w:t>20 000</w:t>
            </w:r>
          </w:p>
        </w:tc>
        <w:tc>
          <w:tcPr>
            <w:tcW w:w="1201" w:type="dxa"/>
            <w:shd w:val="clear" w:color="auto" w:fill="auto"/>
          </w:tcPr>
          <w:p w14:paraId="7C249E7B"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eastAsia="fr"/>
              </w:rPr>
              <w:t>60 000</w:t>
            </w:r>
          </w:p>
        </w:tc>
      </w:tr>
      <w:tr w:rsidR="009874AC" w:rsidRPr="003F3F20" w14:paraId="10970450" w14:textId="77777777" w:rsidTr="00CF1F41">
        <w:trPr>
          <w:trHeight w:val="227"/>
          <w:jc w:val="center"/>
        </w:trPr>
        <w:tc>
          <w:tcPr>
            <w:tcW w:w="3017" w:type="dxa"/>
            <w:shd w:val="clear" w:color="auto" w:fill="auto"/>
          </w:tcPr>
          <w:p w14:paraId="0431302F"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eastAsia="fr"/>
              </w:rPr>
              <w:t>Renforcement de la tenue des registres par les entreprises</w:t>
            </w:r>
          </w:p>
        </w:tc>
        <w:tc>
          <w:tcPr>
            <w:tcW w:w="4088" w:type="dxa"/>
            <w:shd w:val="clear" w:color="auto" w:fill="D9D9D9" w:themeFill="background1" w:themeFillShade="D9"/>
          </w:tcPr>
          <w:p w14:paraId="6E1223AF" w14:textId="77777777" w:rsidR="00210ABC" w:rsidRPr="003F3F20" w:rsidRDefault="00210ABC" w:rsidP="00CF1F41">
            <w:pPr>
              <w:jc w:val="left"/>
              <w:rPr>
                <w:rFonts w:asciiTheme="majorBidi" w:hAnsiTheme="majorBidi" w:cstheme="majorBidi"/>
                <w:sz w:val="20"/>
                <w:szCs w:val="20"/>
                <w:lang w:val="fr-FR" w:eastAsia="en-CA"/>
              </w:rPr>
            </w:pPr>
          </w:p>
        </w:tc>
        <w:tc>
          <w:tcPr>
            <w:tcW w:w="810" w:type="dxa"/>
            <w:shd w:val="clear" w:color="auto" w:fill="D9D9D9" w:themeFill="background1" w:themeFillShade="D9"/>
          </w:tcPr>
          <w:p w14:paraId="48EFDBA6" w14:textId="77777777" w:rsidR="00210ABC" w:rsidRPr="003F3F20" w:rsidRDefault="00210ABC" w:rsidP="00CF1F41">
            <w:pPr>
              <w:jc w:val="right"/>
              <w:rPr>
                <w:rFonts w:asciiTheme="majorBidi" w:hAnsiTheme="majorBidi" w:cstheme="majorBidi"/>
                <w:sz w:val="20"/>
                <w:szCs w:val="20"/>
                <w:lang w:val="fr-FR" w:eastAsia="en-CA"/>
              </w:rPr>
            </w:pPr>
          </w:p>
        </w:tc>
        <w:tc>
          <w:tcPr>
            <w:tcW w:w="4320" w:type="dxa"/>
            <w:shd w:val="clear" w:color="auto" w:fill="auto"/>
          </w:tcPr>
          <w:p w14:paraId="34CA3883"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eastAsia="fr"/>
              </w:rPr>
              <w:t>Mise en œuvre d'une nouvelle réglementation</w:t>
            </w:r>
          </w:p>
        </w:tc>
        <w:tc>
          <w:tcPr>
            <w:tcW w:w="810" w:type="dxa"/>
            <w:shd w:val="clear" w:color="auto" w:fill="auto"/>
          </w:tcPr>
          <w:p w14:paraId="4CE6BED3"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eastAsia="fr"/>
              </w:rPr>
              <w:t>5 000</w:t>
            </w:r>
          </w:p>
        </w:tc>
        <w:tc>
          <w:tcPr>
            <w:tcW w:w="1201" w:type="dxa"/>
            <w:shd w:val="clear" w:color="auto" w:fill="auto"/>
          </w:tcPr>
          <w:p w14:paraId="4B337832"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eastAsia="fr"/>
              </w:rPr>
              <w:t>5 000</w:t>
            </w:r>
          </w:p>
        </w:tc>
      </w:tr>
      <w:tr w:rsidR="009874AC" w:rsidRPr="003F3F20" w14:paraId="4607256F" w14:textId="77777777" w:rsidTr="00CF1F41">
        <w:trPr>
          <w:trHeight w:val="227"/>
          <w:jc w:val="center"/>
        </w:trPr>
        <w:tc>
          <w:tcPr>
            <w:tcW w:w="3017" w:type="dxa"/>
            <w:shd w:val="clear" w:color="auto" w:fill="auto"/>
          </w:tcPr>
          <w:p w14:paraId="0C8D24FE"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eastAsia="fr"/>
              </w:rPr>
              <w:t>Amélioration de la surveillance du marché</w:t>
            </w:r>
          </w:p>
        </w:tc>
        <w:tc>
          <w:tcPr>
            <w:tcW w:w="4088" w:type="dxa"/>
            <w:shd w:val="clear" w:color="auto" w:fill="D9D9D9" w:themeFill="background1" w:themeFillShade="D9"/>
          </w:tcPr>
          <w:p w14:paraId="1DD0D308" w14:textId="77777777" w:rsidR="00210ABC" w:rsidRPr="003F3F20" w:rsidRDefault="00210ABC" w:rsidP="00CF1F41">
            <w:pPr>
              <w:jc w:val="left"/>
              <w:rPr>
                <w:rFonts w:asciiTheme="majorBidi" w:hAnsiTheme="majorBidi" w:cstheme="majorBidi"/>
                <w:sz w:val="20"/>
                <w:szCs w:val="20"/>
                <w:lang w:val="fr-FR" w:eastAsia="en-CA"/>
              </w:rPr>
            </w:pPr>
          </w:p>
        </w:tc>
        <w:tc>
          <w:tcPr>
            <w:tcW w:w="810" w:type="dxa"/>
            <w:shd w:val="clear" w:color="auto" w:fill="D9D9D9" w:themeFill="background1" w:themeFillShade="D9"/>
          </w:tcPr>
          <w:p w14:paraId="6F3C9A91" w14:textId="77777777" w:rsidR="00210ABC" w:rsidRPr="003F3F20" w:rsidRDefault="00210ABC" w:rsidP="00CF1F41">
            <w:pPr>
              <w:jc w:val="right"/>
              <w:rPr>
                <w:rFonts w:asciiTheme="majorBidi" w:hAnsiTheme="majorBidi" w:cstheme="majorBidi"/>
                <w:sz w:val="20"/>
                <w:szCs w:val="20"/>
                <w:lang w:val="fr-FR" w:eastAsia="en-CA"/>
              </w:rPr>
            </w:pPr>
          </w:p>
        </w:tc>
        <w:tc>
          <w:tcPr>
            <w:tcW w:w="4320" w:type="dxa"/>
            <w:shd w:val="clear" w:color="auto" w:fill="auto"/>
          </w:tcPr>
          <w:p w14:paraId="0302A384"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eastAsia="fr"/>
              </w:rPr>
              <w:t>Etude sur la contrebande et enquête sur la consommation</w:t>
            </w:r>
          </w:p>
        </w:tc>
        <w:tc>
          <w:tcPr>
            <w:tcW w:w="810" w:type="dxa"/>
            <w:shd w:val="clear" w:color="auto" w:fill="auto"/>
          </w:tcPr>
          <w:p w14:paraId="1747B5BB"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eastAsia="fr"/>
              </w:rPr>
              <w:t>5 000</w:t>
            </w:r>
          </w:p>
        </w:tc>
        <w:tc>
          <w:tcPr>
            <w:tcW w:w="1201" w:type="dxa"/>
            <w:shd w:val="clear" w:color="auto" w:fill="auto"/>
          </w:tcPr>
          <w:p w14:paraId="351371F2"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eastAsia="fr"/>
              </w:rPr>
              <w:t>5 000</w:t>
            </w:r>
          </w:p>
        </w:tc>
      </w:tr>
      <w:tr w:rsidR="009874AC" w:rsidRPr="003F3F20" w14:paraId="46DF48D9" w14:textId="77777777" w:rsidTr="00CF1F41">
        <w:trPr>
          <w:trHeight w:val="227"/>
          <w:jc w:val="center"/>
        </w:trPr>
        <w:tc>
          <w:tcPr>
            <w:tcW w:w="3017" w:type="dxa"/>
            <w:shd w:val="clear" w:color="auto" w:fill="auto"/>
          </w:tcPr>
          <w:p w14:paraId="1B33E8F8"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eastAsia="fr"/>
              </w:rPr>
              <w:t>Soutien aux associations</w:t>
            </w:r>
          </w:p>
        </w:tc>
        <w:tc>
          <w:tcPr>
            <w:tcW w:w="4088" w:type="dxa"/>
            <w:shd w:val="clear" w:color="auto" w:fill="auto"/>
          </w:tcPr>
          <w:p w14:paraId="317D3D2C" w14:textId="77777777" w:rsidR="00210ABC" w:rsidRPr="003F3F20" w:rsidRDefault="00210ABC" w:rsidP="00CF1F41">
            <w:pPr>
              <w:jc w:val="left"/>
              <w:rPr>
                <w:rFonts w:asciiTheme="majorBidi" w:hAnsiTheme="majorBidi" w:cstheme="majorBidi"/>
                <w:sz w:val="20"/>
                <w:szCs w:val="20"/>
                <w:lang w:val="fr-FR"/>
              </w:rPr>
            </w:pPr>
          </w:p>
        </w:tc>
        <w:tc>
          <w:tcPr>
            <w:tcW w:w="810" w:type="dxa"/>
            <w:shd w:val="clear" w:color="auto" w:fill="auto"/>
          </w:tcPr>
          <w:p w14:paraId="2CA09AFA"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eastAsia="fr"/>
              </w:rPr>
              <w:t>10 000</w:t>
            </w:r>
          </w:p>
        </w:tc>
        <w:tc>
          <w:tcPr>
            <w:tcW w:w="4320" w:type="dxa"/>
            <w:shd w:val="clear" w:color="auto" w:fill="auto"/>
          </w:tcPr>
          <w:p w14:paraId="28662211" w14:textId="77777777" w:rsidR="00210ABC" w:rsidRPr="003F3F20" w:rsidRDefault="00210ABC" w:rsidP="00CF1F41">
            <w:pPr>
              <w:jc w:val="left"/>
              <w:rPr>
                <w:rFonts w:asciiTheme="majorBidi" w:hAnsiTheme="majorBidi" w:cstheme="majorBidi"/>
                <w:sz w:val="20"/>
                <w:szCs w:val="20"/>
                <w:lang w:val="fr-FR" w:eastAsia="en-CA"/>
              </w:rPr>
            </w:pPr>
            <w:r w:rsidRPr="003F3F20">
              <w:rPr>
                <w:rFonts w:asciiTheme="majorBidi" w:hAnsiTheme="majorBidi" w:cstheme="majorBidi"/>
                <w:sz w:val="20"/>
                <w:szCs w:val="20"/>
                <w:lang w:val="fr-FR" w:eastAsia="fr"/>
              </w:rPr>
              <w:t>Soutien aux associations industrielles</w:t>
            </w:r>
          </w:p>
        </w:tc>
        <w:tc>
          <w:tcPr>
            <w:tcW w:w="810" w:type="dxa"/>
            <w:shd w:val="clear" w:color="auto" w:fill="auto"/>
          </w:tcPr>
          <w:p w14:paraId="7135B752"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eastAsia="fr"/>
              </w:rPr>
              <w:t>6 000</w:t>
            </w:r>
          </w:p>
        </w:tc>
        <w:tc>
          <w:tcPr>
            <w:tcW w:w="1201" w:type="dxa"/>
            <w:shd w:val="clear" w:color="auto" w:fill="auto"/>
          </w:tcPr>
          <w:p w14:paraId="34C6BA21"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eastAsia="fr"/>
              </w:rPr>
              <w:t>16 000</w:t>
            </w:r>
          </w:p>
        </w:tc>
      </w:tr>
      <w:tr w:rsidR="009874AC" w:rsidRPr="003F3F20" w14:paraId="66FF50E6" w14:textId="77777777" w:rsidTr="00CF1F41">
        <w:trPr>
          <w:trHeight w:val="227"/>
          <w:jc w:val="center"/>
        </w:trPr>
        <w:tc>
          <w:tcPr>
            <w:tcW w:w="3017" w:type="dxa"/>
            <w:shd w:val="clear" w:color="auto" w:fill="auto"/>
          </w:tcPr>
          <w:p w14:paraId="7EFA83E5"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eastAsia="fr"/>
              </w:rPr>
              <w:t>Élaboration de codes de bonnes pratiques</w:t>
            </w:r>
          </w:p>
        </w:tc>
        <w:tc>
          <w:tcPr>
            <w:tcW w:w="4088" w:type="dxa"/>
            <w:shd w:val="clear" w:color="auto" w:fill="D9D9D9" w:themeFill="background1" w:themeFillShade="D9"/>
          </w:tcPr>
          <w:p w14:paraId="6BA2EAF0" w14:textId="77777777" w:rsidR="00210ABC" w:rsidRPr="003F3F20" w:rsidRDefault="00210ABC" w:rsidP="00CF1F41">
            <w:pPr>
              <w:jc w:val="left"/>
              <w:rPr>
                <w:rFonts w:asciiTheme="majorBidi" w:hAnsiTheme="majorBidi" w:cstheme="majorBidi"/>
                <w:sz w:val="20"/>
                <w:szCs w:val="20"/>
                <w:lang w:val="fr-FR" w:eastAsia="en-CA"/>
              </w:rPr>
            </w:pPr>
          </w:p>
        </w:tc>
        <w:tc>
          <w:tcPr>
            <w:tcW w:w="810" w:type="dxa"/>
            <w:shd w:val="clear" w:color="auto" w:fill="D9D9D9" w:themeFill="background1" w:themeFillShade="D9"/>
          </w:tcPr>
          <w:p w14:paraId="641BF80A" w14:textId="77777777" w:rsidR="00210ABC" w:rsidRPr="003F3F20" w:rsidRDefault="00210ABC" w:rsidP="00CF1F41">
            <w:pPr>
              <w:jc w:val="right"/>
              <w:rPr>
                <w:rFonts w:asciiTheme="majorBidi" w:hAnsiTheme="majorBidi" w:cstheme="majorBidi"/>
                <w:sz w:val="20"/>
                <w:szCs w:val="20"/>
                <w:lang w:val="fr-FR"/>
              </w:rPr>
            </w:pPr>
          </w:p>
        </w:tc>
        <w:tc>
          <w:tcPr>
            <w:tcW w:w="4320" w:type="dxa"/>
            <w:shd w:val="clear" w:color="auto" w:fill="auto"/>
          </w:tcPr>
          <w:p w14:paraId="20078568"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eastAsia="fr"/>
              </w:rPr>
              <w:t>Actualisation du code de bonnes pratiques en entretien</w:t>
            </w:r>
          </w:p>
        </w:tc>
        <w:tc>
          <w:tcPr>
            <w:tcW w:w="810" w:type="dxa"/>
            <w:shd w:val="clear" w:color="auto" w:fill="auto"/>
          </w:tcPr>
          <w:p w14:paraId="5B959E3A"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eastAsia="fr"/>
              </w:rPr>
              <w:t>10 000</w:t>
            </w:r>
          </w:p>
        </w:tc>
        <w:tc>
          <w:tcPr>
            <w:tcW w:w="1201" w:type="dxa"/>
            <w:shd w:val="clear" w:color="auto" w:fill="auto"/>
          </w:tcPr>
          <w:p w14:paraId="15E400CC"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eastAsia="fr"/>
              </w:rPr>
              <w:t>10 000</w:t>
            </w:r>
          </w:p>
        </w:tc>
      </w:tr>
      <w:tr w:rsidR="009874AC" w:rsidRPr="003F3F20" w14:paraId="2A992C1A" w14:textId="77777777" w:rsidTr="00CF1F41">
        <w:trPr>
          <w:trHeight w:val="227"/>
          <w:jc w:val="center"/>
        </w:trPr>
        <w:tc>
          <w:tcPr>
            <w:tcW w:w="3017" w:type="dxa"/>
            <w:shd w:val="clear" w:color="auto" w:fill="auto"/>
          </w:tcPr>
          <w:p w14:paraId="6BCF69A2"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eastAsia="fr"/>
              </w:rPr>
              <w:t>Mise à disposition d'outils</w:t>
            </w:r>
          </w:p>
        </w:tc>
        <w:tc>
          <w:tcPr>
            <w:tcW w:w="4088" w:type="dxa"/>
            <w:shd w:val="clear" w:color="auto" w:fill="auto"/>
          </w:tcPr>
          <w:p w14:paraId="0F146324" w14:textId="77777777" w:rsidR="00210ABC" w:rsidRPr="003F3F20" w:rsidRDefault="00210ABC" w:rsidP="00CF1F41">
            <w:pPr>
              <w:jc w:val="left"/>
              <w:rPr>
                <w:rFonts w:asciiTheme="majorBidi" w:hAnsiTheme="majorBidi" w:cstheme="majorBidi"/>
                <w:sz w:val="20"/>
                <w:szCs w:val="20"/>
                <w:lang w:val="fr-FR" w:eastAsia="en-CA"/>
              </w:rPr>
            </w:pPr>
          </w:p>
        </w:tc>
        <w:tc>
          <w:tcPr>
            <w:tcW w:w="810" w:type="dxa"/>
            <w:shd w:val="clear" w:color="auto" w:fill="auto"/>
          </w:tcPr>
          <w:p w14:paraId="1C2C1626"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eastAsia="fr"/>
              </w:rPr>
              <w:t>200 000</w:t>
            </w:r>
          </w:p>
        </w:tc>
        <w:tc>
          <w:tcPr>
            <w:tcW w:w="4320" w:type="dxa"/>
            <w:shd w:val="clear" w:color="auto" w:fill="auto"/>
          </w:tcPr>
          <w:p w14:paraId="625A80E0"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eastAsia="fr"/>
              </w:rPr>
              <w:t>Outils et équipement pour la formation des techniciens et la récupération des substances</w:t>
            </w:r>
          </w:p>
        </w:tc>
        <w:tc>
          <w:tcPr>
            <w:tcW w:w="810" w:type="dxa"/>
            <w:shd w:val="clear" w:color="auto" w:fill="auto"/>
          </w:tcPr>
          <w:p w14:paraId="450EFFBF"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eastAsia="fr"/>
              </w:rPr>
              <w:t>63 000</w:t>
            </w:r>
          </w:p>
        </w:tc>
        <w:tc>
          <w:tcPr>
            <w:tcW w:w="1201" w:type="dxa"/>
            <w:shd w:val="clear" w:color="auto" w:fill="auto"/>
          </w:tcPr>
          <w:p w14:paraId="6B760B37"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eastAsia="fr"/>
              </w:rPr>
              <w:t>263 000</w:t>
            </w:r>
          </w:p>
        </w:tc>
      </w:tr>
      <w:tr w:rsidR="009874AC" w:rsidRPr="003F3F20" w14:paraId="6574E93E" w14:textId="77777777" w:rsidTr="00CF1F41">
        <w:trPr>
          <w:trHeight w:val="227"/>
          <w:jc w:val="center"/>
        </w:trPr>
        <w:tc>
          <w:tcPr>
            <w:tcW w:w="3017" w:type="dxa"/>
            <w:shd w:val="clear" w:color="auto" w:fill="auto"/>
          </w:tcPr>
          <w:p w14:paraId="513DA34E"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eastAsia="fr"/>
              </w:rPr>
              <w:t>Formation des frigoristes</w:t>
            </w:r>
          </w:p>
        </w:tc>
        <w:tc>
          <w:tcPr>
            <w:tcW w:w="4088" w:type="dxa"/>
            <w:shd w:val="clear" w:color="auto" w:fill="auto"/>
          </w:tcPr>
          <w:p w14:paraId="44AEDA93"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eastAsia="fr"/>
              </w:rPr>
              <w:t>48 sessions de formation pour 640 techniciens</w:t>
            </w:r>
          </w:p>
        </w:tc>
        <w:tc>
          <w:tcPr>
            <w:tcW w:w="810" w:type="dxa"/>
            <w:shd w:val="clear" w:color="auto" w:fill="auto"/>
          </w:tcPr>
          <w:p w14:paraId="0304212F"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eastAsia="fr"/>
              </w:rPr>
              <w:t>200 000</w:t>
            </w:r>
          </w:p>
        </w:tc>
        <w:tc>
          <w:tcPr>
            <w:tcW w:w="4320" w:type="dxa"/>
            <w:shd w:val="clear" w:color="auto" w:fill="auto"/>
          </w:tcPr>
          <w:p w14:paraId="5079AB24"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eastAsia="fr"/>
              </w:rPr>
              <w:t>Six sessions de formation pour 100 techniciens</w:t>
            </w:r>
          </w:p>
        </w:tc>
        <w:tc>
          <w:tcPr>
            <w:tcW w:w="810" w:type="dxa"/>
            <w:shd w:val="clear" w:color="auto" w:fill="auto"/>
          </w:tcPr>
          <w:p w14:paraId="66A75E38"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eastAsia="fr"/>
              </w:rPr>
              <w:t>25 000</w:t>
            </w:r>
          </w:p>
        </w:tc>
        <w:tc>
          <w:tcPr>
            <w:tcW w:w="1201" w:type="dxa"/>
            <w:shd w:val="clear" w:color="auto" w:fill="auto"/>
          </w:tcPr>
          <w:p w14:paraId="3DD66887"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eastAsia="fr"/>
              </w:rPr>
              <w:t>225 000</w:t>
            </w:r>
          </w:p>
        </w:tc>
      </w:tr>
      <w:tr w:rsidR="009874AC" w:rsidRPr="003F3F20" w14:paraId="40CD5E21" w14:textId="77777777" w:rsidTr="00CF1F41">
        <w:trPr>
          <w:trHeight w:val="249"/>
          <w:jc w:val="center"/>
        </w:trPr>
        <w:tc>
          <w:tcPr>
            <w:tcW w:w="3017" w:type="dxa"/>
            <w:shd w:val="clear" w:color="auto" w:fill="auto"/>
          </w:tcPr>
          <w:p w14:paraId="5124E66F"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eastAsia="fr"/>
              </w:rPr>
              <w:t>Certification des techniciens</w:t>
            </w:r>
          </w:p>
        </w:tc>
        <w:tc>
          <w:tcPr>
            <w:tcW w:w="4088" w:type="dxa"/>
            <w:shd w:val="clear" w:color="auto" w:fill="auto"/>
          </w:tcPr>
          <w:p w14:paraId="0FA91448"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eastAsia="fr"/>
              </w:rPr>
              <w:t>Développement de programme</w:t>
            </w:r>
          </w:p>
        </w:tc>
        <w:tc>
          <w:tcPr>
            <w:tcW w:w="810" w:type="dxa"/>
            <w:shd w:val="clear" w:color="auto" w:fill="auto"/>
          </w:tcPr>
          <w:p w14:paraId="647BCD78"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eastAsia="fr"/>
              </w:rPr>
              <w:t>100 000</w:t>
            </w:r>
          </w:p>
        </w:tc>
        <w:tc>
          <w:tcPr>
            <w:tcW w:w="4320" w:type="dxa"/>
            <w:shd w:val="clear" w:color="auto" w:fill="D9D9D9" w:themeFill="background1" w:themeFillShade="D9"/>
          </w:tcPr>
          <w:p w14:paraId="7C866116" w14:textId="77777777" w:rsidR="00210ABC" w:rsidRPr="003F3F20" w:rsidRDefault="00210ABC" w:rsidP="00CF1F41">
            <w:pPr>
              <w:rPr>
                <w:rFonts w:asciiTheme="majorBidi" w:hAnsiTheme="majorBidi" w:cstheme="majorBidi"/>
                <w:sz w:val="20"/>
                <w:szCs w:val="20"/>
                <w:lang w:val="fr-FR" w:eastAsia="en-CA"/>
              </w:rPr>
            </w:pPr>
          </w:p>
        </w:tc>
        <w:tc>
          <w:tcPr>
            <w:tcW w:w="810" w:type="dxa"/>
            <w:shd w:val="clear" w:color="auto" w:fill="D9D9D9" w:themeFill="background1" w:themeFillShade="D9"/>
          </w:tcPr>
          <w:p w14:paraId="4A4789CB" w14:textId="77777777" w:rsidR="00210ABC" w:rsidRPr="003F3F20" w:rsidRDefault="00210ABC" w:rsidP="00CF1F41">
            <w:pPr>
              <w:jc w:val="right"/>
              <w:rPr>
                <w:rFonts w:asciiTheme="majorBidi" w:hAnsiTheme="majorBidi" w:cstheme="majorBidi"/>
                <w:sz w:val="20"/>
                <w:szCs w:val="20"/>
                <w:lang w:val="fr-FR" w:eastAsia="en-CA"/>
              </w:rPr>
            </w:pPr>
          </w:p>
        </w:tc>
        <w:tc>
          <w:tcPr>
            <w:tcW w:w="1201" w:type="dxa"/>
            <w:shd w:val="clear" w:color="auto" w:fill="auto"/>
          </w:tcPr>
          <w:p w14:paraId="357E13E1"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eastAsia="fr"/>
              </w:rPr>
              <w:t>100 000</w:t>
            </w:r>
          </w:p>
        </w:tc>
      </w:tr>
      <w:tr w:rsidR="009874AC" w:rsidRPr="003F3F20" w14:paraId="10634BB2" w14:textId="77777777" w:rsidTr="00CF1F41">
        <w:trPr>
          <w:trHeight w:val="227"/>
          <w:jc w:val="center"/>
        </w:trPr>
        <w:tc>
          <w:tcPr>
            <w:tcW w:w="3017" w:type="dxa"/>
            <w:shd w:val="clear" w:color="auto" w:fill="auto"/>
          </w:tcPr>
          <w:p w14:paraId="21A0E517"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eastAsia="fr"/>
              </w:rPr>
              <w:t>Gestion de la demande</w:t>
            </w:r>
          </w:p>
        </w:tc>
        <w:tc>
          <w:tcPr>
            <w:tcW w:w="4088" w:type="dxa"/>
            <w:shd w:val="clear" w:color="auto" w:fill="D9D9D9" w:themeFill="background1" w:themeFillShade="D9"/>
          </w:tcPr>
          <w:p w14:paraId="348179AD" w14:textId="77777777" w:rsidR="00210ABC" w:rsidRPr="003F3F20" w:rsidRDefault="00210ABC" w:rsidP="00CF1F41">
            <w:pPr>
              <w:jc w:val="left"/>
              <w:rPr>
                <w:rFonts w:asciiTheme="majorBidi" w:hAnsiTheme="majorBidi" w:cstheme="majorBidi"/>
                <w:sz w:val="20"/>
                <w:szCs w:val="20"/>
                <w:lang w:val="fr-FR" w:eastAsia="en-CA"/>
              </w:rPr>
            </w:pPr>
          </w:p>
        </w:tc>
        <w:tc>
          <w:tcPr>
            <w:tcW w:w="810" w:type="dxa"/>
            <w:shd w:val="clear" w:color="auto" w:fill="D9D9D9" w:themeFill="background1" w:themeFillShade="D9"/>
          </w:tcPr>
          <w:p w14:paraId="66259EEA" w14:textId="77777777" w:rsidR="00210ABC" w:rsidRPr="003F3F20" w:rsidRDefault="00210ABC" w:rsidP="00CF1F41">
            <w:pPr>
              <w:jc w:val="right"/>
              <w:rPr>
                <w:rFonts w:asciiTheme="majorBidi" w:hAnsiTheme="majorBidi" w:cstheme="majorBidi"/>
                <w:sz w:val="20"/>
                <w:szCs w:val="20"/>
                <w:lang w:val="fr-FR" w:eastAsia="en-CA"/>
              </w:rPr>
            </w:pPr>
          </w:p>
        </w:tc>
        <w:tc>
          <w:tcPr>
            <w:tcW w:w="4320" w:type="dxa"/>
            <w:shd w:val="clear" w:color="auto" w:fill="auto"/>
          </w:tcPr>
          <w:p w14:paraId="4C4E5245" w14:textId="77777777" w:rsidR="00210ABC" w:rsidRPr="003F3F20" w:rsidRDefault="00210ABC" w:rsidP="00CF1F41">
            <w:pPr>
              <w:jc w:val="left"/>
              <w:rPr>
                <w:rFonts w:asciiTheme="majorBidi" w:hAnsiTheme="majorBidi" w:cstheme="majorBidi"/>
                <w:sz w:val="20"/>
                <w:szCs w:val="20"/>
                <w:lang w:val="fr-FR"/>
              </w:rPr>
            </w:pPr>
            <w:proofErr w:type="gramStart"/>
            <w:r w:rsidRPr="003F3F20">
              <w:rPr>
                <w:rFonts w:asciiTheme="majorBidi" w:hAnsiTheme="majorBidi" w:cstheme="majorBidi"/>
                <w:sz w:val="20"/>
                <w:szCs w:val="20"/>
                <w:lang w:val="fr-FR" w:eastAsia="fr"/>
              </w:rPr>
              <w:t>Programme axés</w:t>
            </w:r>
            <w:proofErr w:type="gramEnd"/>
            <w:r w:rsidRPr="003F3F20">
              <w:rPr>
                <w:rFonts w:asciiTheme="majorBidi" w:hAnsiTheme="majorBidi" w:cstheme="majorBidi"/>
                <w:sz w:val="20"/>
                <w:szCs w:val="20"/>
                <w:lang w:val="fr-FR" w:eastAsia="fr"/>
              </w:rPr>
              <w:t xml:space="preserve"> sur les choix des consommateurs, programme interentreprises et consultations sur d'éventuelles réglementations visant à réduire les équipements à base de HFC</w:t>
            </w:r>
          </w:p>
        </w:tc>
        <w:tc>
          <w:tcPr>
            <w:tcW w:w="810" w:type="dxa"/>
            <w:shd w:val="clear" w:color="auto" w:fill="auto"/>
          </w:tcPr>
          <w:p w14:paraId="73B7040B"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eastAsia="fr"/>
              </w:rPr>
              <w:t>35 000</w:t>
            </w:r>
          </w:p>
        </w:tc>
        <w:tc>
          <w:tcPr>
            <w:tcW w:w="1201" w:type="dxa"/>
            <w:shd w:val="clear" w:color="auto" w:fill="auto"/>
          </w:tcPr>
          <w:p w14:paraId="4F23182D"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eastAsia="fr"/>
              </w:rPr>
              <w:t>35 000</w:t>
            </w:r>
          </w:p>
        </w:tc>
      </w:tr>
      <w:tr w:rsidR="009874AC" w:rsidRPr="003F3F20" w14:paraId="082809F6" w14:textId="77777777" w:rsidTr="00CF1F41">
        <w:trPr>
          <w:trHeight w:val="227"/>
          <w:jc w:val="center"/>
        </w:trPr>
        <w:tc>
          <w:tcPr>
            <w:tcW w:w="3017" w:type="dxa"/>
            <w:shd w:val="clear" w:color="auto" w:fill="auto"/>
          </w:tcPr>
          <w:p w14:paraId="4C5B9ADE"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eastAsia="fr"/>
              </w:rPr>
              <w:t xml:space="preserve">Sensibilisation </w:t>
            </w:r>
          </w:p>
        </w:tc>
        <w:tc>
          <w:tcPr>
            <w:tcW w:w="4088" w:type="dxa"/>
            <w:shd w:val="clear" w:color="auto" w:fill="auto"/>
          </w:tcPr>
          <w:p w14:paraId="7151211E" w14:textId="77777777" w:rsidR="00210ABC" w:rsidRPr="003F3F20" w:rsidRDefault="00210ABC" w:rsidP="00CF1F41">
            <w:pPr>
              <w:jc w:val="left"/>
              <w:rPr>
                <w:rFonts w:asciiTheme="majorBidi" w:hAnsiTheme="majorBidi" w:cstheme="majorBidi"/>
                <w:sz w:val="20"/>
                <w:szCs w:val="20"/>
                <w:lang w:val="fr-FR" w:eastAsia="en-CA"/>
              </w:rPr>
            </w:pPr>
            <w:r w:rsidRPr="003F3F20">
              <w:rPr>
                <w:rFonts w:asciiTheme="majorBidi" w:hAnsiTheme="majorBidi" w:cstheme="majorBidi"/>
                <w:sz w:val="20"/>
                <w:szCs w:val="20"/>
                <w:lang w:val="fr-FR" w:eastAsia="fr"/>
              </w:rPr>
              <w:t>Sensibilisation et information portant sur les solutions de remplacement aux HCFC à faible PRP et sur la mise en œuvre du PGEH</w:t>
            </w:r>
          </w:p>
        </w:tc>
        <w:tc>
          <w:tcPr>
            <w:tcW w:w="810" w:type="dxa"/>
            <w:shd w:val="clear" w:color="auto" w:fill="auto"/>
          </w:tcPr>
          <w:p w14:paraId="5070805F"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eastAsia="fr"/>
              </w:rPr>
              <w:t>21 000</w:t>
            </w:r>
          </w:p>
        </w:tc>
        <w:tc>
          <w:tcPr>
            <w:tcW w:w="4320" w:type="dxa"/>
            <w:shd w:val="clear" w:color="auto" w:fill="auto"/>
          </w:tcPr>
          <w:p w14:paraId="06F99BC0"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eastAsia="fr"/>
              </w:rPr>
              <w:t>Ateliers, affiches et dépliants</w:t>
            </w:r>
          </w:p>
        </w:tc>
        <w:tc>
          <w:tcPr>
            <w:tcW w:w="810" w:type="dxa"/>
            <w:shd w:val="clear" w:color="auto" w:fill="auto"/>
          </w:tcPr>
          <w:p w14:paraId="30D8C30F"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eastAsia="fr"/>
              </w:rPr>
              <w:t>10 000</w:t>
            </w:r>
          </w:p>
        </w:tc>
        <w:tc>
          <w:tcPr>
            <w:tcW w:w="1201" w:type="dxa"/>
            <w:shd w:val="clear" w:color="auto" w:fill="auto"/>
          </w:tcPr>
          <w:p w14:paraId="06BFD3AB"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eastAsia="fr"/>
              </w:rPr>
              <w:t>31 000</w:t>
            </w:r>
          </w:p>
        </w:tc>
      </w:tr>
      <w:tr w:rsidR="009874AC" w:rsidRPr="003F3F20" w14:paraId="767DDDB0" w14:textId="77777777" w:rsidTr="00CF1F41">
        <w:trPr>
          <w:trHeight w:val="227"/>
          <w:jc w:val="center"/>
        </w:trPr>
        <w:tc>
          <w:tcPr>
            <w:tcW w:w="3017" w:type="dxa"/>
            <w:shd w:val="clear" w:color="auto" w:fill="auto"/>
          </w:tcPr>
          <w:p w14:paraId="0312D6BF"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eastAsia="fr"/>
              </w:rPr>
              <w:lastRenderedPageBreak/>
              <w:t>Coordination et suivi</w:t>
            </w:r>
          </w:p>
        </w:tc>
        <w:tc>
          <w:tcPr>
            <w:tcW w:w="4088" w:type="dxa"/>
            <w:shd w:val="clear" w:color="auto" w:fill="auto"/>
          </w:tcPr>
          <w:p w14:paraId="04C50F98" w14:textId="77777777" w:rsidR="00210ABC" w:rsidRPr="003F3F20" w:rsidRDefault="00210ABC" w:rsidP="00CF1F41">
            <w:pPr>
              <w:rPr>
                <w:rFonts w:asciiTheme="majorBidi" w:hAnsiTheme="majorBidi" w:cstheme="majorBidi"/>
                <w:sz w:val="20"/>
                <w:szCs w:val="20"/>
                <w:lang w:val="fr-FR" w:eastAsia="en-CA"/>
              </w:rPr>
            </w:pPr>
            <w:r w:rsidRPr="003F3F20">
              <w:rPr>
                <w:rFonts w:asciiTheme="majorBidi" w:hAnsiTheme="majorBidi" w:cstheme="majorBidi"/>
                <w:sz w:val="20"/>
                <w:szCs w:val="20"/>
                <w:lang w:val="fr-FR" w:eastAsia="fr"/>
              </w:rPr>
              <w:t>Gestion de projet – activités du PGEH</w:t>
            </w:r>
          </w:p>
        </w:tc>
        <w:tc>
          <w:tcPr>
            <w:tcW w:w="810" w:type="dxa"/>
            <w:shd w:val="clear" w:color="auto" w:fill="auto"/>
          </w:tcPr>
          <w:p w14:paraId="16F3E229"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eastAsia="fr"/>
              </w:rPr>
              <w:t>60 000</w:t>
            </w:r>
          </w:p>
        </w:tc>
        <w:tc>
          <w:tcPr>
            <w:tcW w:w="4320" w:type="dxa"/>
            <w:shd w:val="clear" w:color="auto" w:fill="auto"/>
          </w:tcPr>
          <w:p w14:paraId="2538023F" w14:textId="77777777" w:rsidR="00210ABC" w:rsidRPr="003F3F20" w:rsidRDefault="00210ABC" w:rsidP="00CF1F41">
            <w:pPr>
              <w:jc w:val="left"/>
              <w:rPr>
                <w:rFonts w:asciiTheme="majorBidi" w:hAnsiTheme="majorBidi" w:cstheme="majorBidi"/>
                <w:sz w:val="20"/>
                <w:szCs w:val="20"/>
                <w:lang w:val="fr-FR"/>
              </w:rPr>
            </w:pPr>
            <w:r w:rsidRPr="003F3F20">
              <w:rPr>
                <w:rFonts w:asciiTheme="majorBidi" w:hAnsiTheme="majorBidi" w:cstheme="majorBidi"/>
                <w:sz w:val="20"/>
                <w:szCs w:val="20"/>
                <w:lang w:val="fr-FR" w:eastAsia="fr"/>
              </w:rPr>
              <w:t>Coordination et suivi – activités du KIP</w:t>
            </w:r>
          </w:p>
        </w:tc>
        <w:tc>
          <w:tcPr>
            <w:tcW w:w="810" w:type="dxa"/>
            <w:shd w:val="clear" w:color="auto" w:fill="auto"/>
          </w:tcPr>
          <w:p w14:paraId="70BB00CA"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eastAsia="fr"/>
              </w:rPr>
              <w:t>20 000</w:t>
            </w:r>
          </w:p>
        </w:tc>
        <w:tc>
          <w:tcPr>
            <w:tcW w:w="1201" w:type="dxa"/>
            <w:shd w:val="clear" w:color="auto" w:fill="auto"/>
          </w:tcPr>
          <w:p w14:paraId="511A3C08"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sz w:val="20"/>
                <w:szCs w:val="20"/>
                <w:lang w:val="fr-FR" w:eastAsia="fr"/>
              </w:rPr>
              <w:t>80 000</w:t>
            </w:r>
          </w:p>
        </w:tc>
      </w:tr>
      <w:tr w:rsidR="009874AC" w:rsidRPr="003F3F20" w14:paraId="26F6E4E4" w14:textId="77777777" w:rsidTr="00CF1F41">
        <w:trPr>
          <w:trHeight w:val="227"/>
          <w:jc w:val="center"/>
        </w:trPr>
        <w:tc>
          <w:tcPr>
            <w:tcW w:w="3017" w:type="dxa"/>
            <w:shd w:val="clear" w:color="auto" w:fill="auto"/>
          </w:tcPr>
          <w:p w14:paraId="55AEA086" w14:textId="77777777" w:rsidR="00210ABC" w:rsidRPr="003F3F20" w:rsidRDefault="00210ABC" w:rsidP="00CF1F41">
            <w:pPr>
              <w:rPr>
                <w:rFonts w:asciiTheme="majorBidi" w:hAnsiTheme="majorBidi" w:cstheme="majorBidi"/>
                <w:sz w:val="20"/>
                <w:szCs w:val="20"/>
                <w:lang w:val="fr-FR"/>
              </w:rPr>
            </w:pPr>
            <w:r w:rsidRPr="003F3F20">
              <w:rPr>
                <w:rFonts w:asciiTheme="majorBidi" w:hAnsiTheme="majorBidi" w:cstheme="majorBidi"/>
                <w:b/>
                <w:bCs/>
                <w:sz w:val="20"/>
                <w:szCs w:val="20"/>
                <w:lang w:val="fr-FR" w:eastAsia="fr"/>
              </w:rPr>
              <w:t>Total</w:t>
            </w:r>
          </w:p>
        </w:tc>
        <w:tc>
          <w:tcPr>
            <w:tcW w:w="4088" w:type="dxa"/>
            <w:shd w:val="clear" w:color="auto" w:fill="auto"/>
          </w:tcPr>
          <w:p w14:paraId="27510AA0" w14:textId="77777777" w:rsidR="00210ABC" w:rsidRPr="003F3F20" w:rsidRDefault="00210ABC" w:rsidP="00CF1F41">
            <w:pPr>
              <w:rPr>
                <w:rFonts w:asciiTheme="majorBidi" w:hAnsiTheme="majorBidi" w:cstheme="majorBidi"/>
                <w:b/>
                <w:bCs/>
                <w:sz w:val="20"/>
                <w:szCs w:val="20"/>
                <w:lang w:val="fr-FR" w:eastAsia="en-CA"/>
              </w:rPr>
            </w:pPr>
          </w:p>
        </w:tc>
        <w:tc>
          <w:tcPr>
            <w:tcW w:w="810" w:type="dxa"/>
            <w:shd w:val="clear" w:color="auto" w:fill="auto"/>
          </w:tcPr>
          <w:p w14:paraId="6B115CB6"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b/>
                <w:bCs/>
                <w:sz w:val="20"/>
                <w:szCs w:val="20"/>
                <w:lang w:val="fr-FR" w:eastAsia="fr"/>
              </w:rPr>
              <w:t>650 000</w:t>
            </w:r>
          </w:p>
        </w:tc>
        <w:tc>
          <w:tcPr>
            <w:tcW w:w="4320" w:type="dxa"/>
            <w:shd w:val="clear" w:color="auto" w:fill="auto"/>
          </w:tcPr>
          <w:p w14:paraId="141EA1FD" w14:textId="77777777" w:rsidR="00210ABC" w:rsidRPr="003F3F20" w:rsidRDefault="00210ABC" w:rsidP="00CF1F41">
            <w:pPr>
              <w:rPr>
                <w:rFonts w:asciiTheme="majorBidi" w:hAnsiTheme="majorBidi" w:cstheme="majorBidi"/>
                <w:b/>
                <w:bCs/>
                <w:sz w:val="20"/>
                <w:szCs w:val="20"/>
                <w:lang w:val="fr-FR" w:eastAsia="en-CA"/>
              </w:rPr>
            </w:pPr>
          </w:p>
        </w:tc>
        <w:tc>
          <w:tcPr>
            <w:tcW w:w="810" w:type="dxa"/>
            <w:shd w:val="clear" w:color="auto" w:fill="auto"/>
          </w:tcPr>
          <w:p w14:paraId="763921BA"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b/>
                <w:bCs/>
                <w:sz w:val="20"/>
                <w:szCs w:val="20"/>
                <w:lang w:val="fr-FR" w:eastAsia="fr"/>
              </w:rPr>
              <w:t>228 000</w:t>
            </w:r>
          </w:p>
        </w:tc>
        <w:tc>
          <w:tcPr>
            <w:tcW w:w="1201" w:type="dxa"/>
            <w:shd w:val="clear" w:color="auto" w:fill="auto"/>
          </w:tcPr>
          <w:p w14:paraId="08CFCCF7"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b/>
                <w:bCs/>
                <w:sz w:val="20"/>
                <w:szCs w:val="20"/>
                <w:lang w:val="fr-FR" w:eastAsia="fr"/>
              </w:rPr>
              <w:t>878 000</w:t>
            </w:r>
          </w:p>
        </w:tc>
      </w:tr>
      <w:tr w:rsidR="009874AC" w:rsidRPr="003F3F20" w14:paraId="015045AF" w14:textId="77777777" w:rsidTr="00CF1F41">
        <w:trPr>
          <w:trHeight w:val="227"/>
          <w:jc w:val="center"/>
        </w:trPr>
        <w:tc>
          <w:tcPr>
            <w:tcW w:w="3017" w:type="dxa"/>
            <w:shd w:val="clear" w:color="auto" w:fill="auto"/>
          </w:tcPr>
          <w:p w14:paraId="68B7CB67" w14:textId="77777777" w:rsidR="00210ABC" w:rsidRPr="003F3F20" w:rsidRDefault="00210ABC" w:rsidP="00CF1F41">
            <w:pPr>
              <w:rPr>
                <w:rFonts w:asciiTheme="majorBidi" w:hAnsiTheme="majorBidi" w:cstheme="majorBidi"/>
                <w:sz w:val="20"/>
                <w:szCs w:val="20"/>
                <w:lang w:val="fr-FR"/>
              </w:rPr>
            </w:pPr>
            <w:r w:rsidRPr="003F3F20">
              <w:rPr>
                <w:rFonts w:asciiTheme="majorBidi" w:hAnsiTheme="majorBidi" w:cstheme="majorBidi"/>
                <w:b/>
                <w:bCs/>
                <w:sz w:val="20"/>
                <w:szCs w:val="20"/>
                <w:lang w:val="fr-FR" w:eastAsia="fr"/>
              </w:rPr>
              <w:t>Pourcentage du total (%)</w:t>
            </w:r>
          </w:p>
        </w:tc>
        <w:tc>
          <w:tcPr>
            <w:tcW w:w="4088" w:type="dxa"/>
            <w:shd w:val="clear" w:color="auto" w:fill="auto"/>
          </w:tcPr>
          <w:p w14:paraId="6E0320AE" w14:textId="77777777" w:rsidR="00210ABC" w:rsidRPr="003F3F20" w:rsidRDefault="00210ABC" w:rsidP="00CF1F41">
            <w:pPr>
              <w:rPr>
                <w:rFonts w:asciiTheme="majorBidi" w:hAnsiTheme="majorBidi" w:cstheme="majorBidi"/>
                <w:b/>
                <w:bCs/>
                <w:sz w:val="20"/>
                <w:szCs w:val="20"/>
                <w:lang w:val="fr-FR" w:eastAsia="en-CA"/>
              </w:rPr>
            </w:pPr>
          </w:p>
        </w:tc>
        <w:tc>
          <w:tcPr>
            <w:tcW w:w="810" w:type="dxa"/>
            <w:shd w:val="clear" w:color="auto" w:fill="auto"/>
          </w:tcPr>
          <w:p w14:paraId="0909B37E"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b/>
                <w:bCs/>
                <w:sz w:val="20"/>
                <w:szCs w:val="20"/>
                <w:lang w:val="fr-FR" w:eastAsia="fr"/>
              </w:rPr>
              <w:t>74 %</w:t>
            </w:r>
          </w:p>
        </w:tc>
        <w:tc>
          <w:tcPr>
            <w:tcW w:w="4320" w:type="dxa"/>
            <w:shd w:val="clear" w:color="auto" w:fill="auto"/>
          </w:tcPr>
          <w:p w14:paraId="54379B0D" w14:textId="77777777" w:rsidR="00210ABC" w:rsidRPr="003F3F20" w:rsidRDefault="00210ABC" w:rsidP="00CF1F41">
            <w:pPr>
              <w:rPr>
                <w:rFonts w:asciiTheme="majorBidi" w:hAnsiTheme="majorBidi" w:cstheme="majorBidi"/>
                <w:b/>
                <w:bCs/>
                <w:sz w:val="20"/>
                <w:szCs w:val="20"/>
                <w:lang w:val="fr-FR" w:eastAsia="en-CA"/>
              </w:rPr>
            </w:pPr>
          </w:p>
        </w:tc>
        <w:tc>
          <w:tcPr>
            <w:tcW w:w="810" w:type="dxa"/>
            <w:shd w:val="clear" w:color="auto" w:fill="auto"/>
          </w:tcPr>
          <w:p w14:paraId="744416FD" w14:textId="77777777" w:rsidR="00210ABC" w:rsidRPr="003F3F20" w:rsidRDefault="00210ABC" w:rsidP="00CF1F41">
            <w:pPr>
              <w:jc w:val="right"/>
              <w:rPr>
                <w:rFonts w:asciiTheme="majorBidi" w:hAnsiTheme="majorBidi" w:cstheme="majorBidi"/>
                <w:sz w:val="20"/>
                <w:szCs w:val="20"/>
                <w:lang w:val="fr-FR"/>
              </w:rPr>
            </w:pPr>
            <w:r w:rsidRPr="003F3F20">
              <w:rPr>
                <w:rFonts w:asciiTheme="majorBidi" w:hAnsiTheme="majorBidi" w:cstheme="majorBidi"/>
                <w:b/>
                <w:bCs/>
                <w:sz w:val="20"/>
                <w:szCs w:val="20"/>
                <w:lang w:val="fr-FR" w:eastAsia="fr"/>
              </w:rPr>
              <w:t>26 %</w:t>
            </w:r>
          </w:p>
        </w:tc>
        <w:tc>
          <w:tcPr>
            <w:tcW w:w="1201" w:type="dxa"/>
            <w:shd w:val="clear" w:color="auto" w:fill="auto"/>
          </w:tcPr>
          <w:p w14:paraId="7332DCDF" w14:textId="77777777" w:rsidR="00210ABC" w:rsidRPr="003F3F20" w:rsidRDefault="00210ABC" w:rsidP="00CF1F41">
            <w:pPr>
              <w:jc w:val="right"/>
              <w:rPr>
                <w:rFonts w:asciiTheme="majorBidi" w:hAnsiTheme="majorBidi" w:cstheme="majorBidi"/>
                <w:b/>
                <w:bCs/>
                <w:sz w:val="20"/>
                <w:szCs w:val="20"/>
                <w:lang w:val="fr-FR" w:eastAsia="en-CA"/>
              </w:rPr>
            </w:pPr>
            <w:r w:rsidRPr="003F3F20">
              <w:rPr>
                <w:rFonts w:asciiTheme="majorBidi" w:hAnsiTheme="majorBidi" w:cstheme="majorBidi"/>
                <w:b/>
                <w:bCs/>
                <w:sz w:val="20"/>
                <w:szCs w:val="20"/>
                <w:lang w:val="fr-FR" w:eastAsia="fr"/>
              </w:rPr>
              <w:t>100 %</w:t>
            </w:r>
          </w:p>
        </w:tc>
      </w:tr>
    </w:tbl>
    <w:p w14:paraId="605589B8" w14:textId="77777777" w:rsidR="004E7F9C" w:rsidRPr="003F3F20" w:rsidRDefault="004E7F9C" w:rsidP="004E7F9C">
      <w:pPr>
        <w:pStyle w:val="Title1"/>
        <w:rPr>
          <w:lang w:val="fr-F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0179B8" w:rsidRPr="003F3F20" w14:paraId="7C700238" w14:textId="77777777" w:rsidTr="00210ABC">
        <w:trPr>
          <w:jc w:val="center"/>
        </w:trPr>
        <w:tc>
          <w:tcPr>
            <w:tcW w:w="1915" w:type="dxa"/>
          </w:tcPr>
          <w:p w14:paraId="76008A2F" w14:textId="77777777" w:rsidR="00E85409" w:rsidRPr="003F3F20" w:rsidRDefault="00E85409" w:rsidP="00FB077C">
            <w:pPr>
              <w:rPr>
                <w:lang w:val="fr-FR"/>
              </w:rPr>
            </w:pPr>
          </w:p>
        </w:tc>
        <w:tc>
          <w:tcPr>
            <w:tcW w:w="1915" w:type="dxa"/>
          </w:tcPr>
          <w:p w14:paraId="0DC22BEE" w14:textId="77777777" w:rsidR="00E85409" w:rsidRPr="003F3F20" w:rsidRDefault="00E85409" w:rsidP="00FB077C">
            <w:pPr>
              <w:rPr>
                <w:lang w:val="fr-FR"/>
              </w:rPr>
            </w:pPr>
          </w:p>
        </w:tc>
        <w:tc>
          <w:tcPr>
            <w:tcW w:w="1915" w:type="dxa"/>
            <w:tcBorders>
              <w:bottom w:val="single" w:sz="4" w:space="0" w:color="auto"/>
            </w:tcBorders>
          </w:tcPr>
          <w:p w14:paraId="6D1C10DD" w14:textId="77777777" w:rsidR="00E85409" w:rsidRPr="003F3F20" w:rsidRDefault="00E85409" w:rsidP="00FB077C">
            <w:pPr>
              <w:rPr>
                <w:lang w:val="fr-FR"/>
              </w:rPr>
            </w:pPr>
          </w:p>
        </w:tc>
        <w:tc>
          <w:tcPr>
            <w:tcW w:w="1915" w:type="dxa"/>
          </w:tcPr>
          <w:p w14:paraId="68BFF275" w14:textId="77777777" w:rsidR="00E85409" w:rsidRPr="003F3F20" w:rsidRDefault="00E85409" w:rsidP="00FB077C">
            <w:pPr>
              <w:rPr>
                <w:lang w:val="fr-FR"/>
              </w:rPr>
            </w:pPr>
          </w:p>
        </w:tc>
        <w:tc>
          <w:tcPr>
            <w:tcW w:w="1916" w:type="dxa"/>
          </w:tcPr>
          <w:p w14:paraId="26C55C3B" w14:textId="77777777" w:rsidR="00E85409" w:rsidRPr="003F3F20" w:rsidRDefault="00E85409" w:rsidP="00FB077C">
            <w:pPr>
              <w:rPr>
                <w:lang w:val="fr-FR"/>
              </w:rPr>
            </w:pPr>
          </w:p>
        </w:tc>
      </w:tr>
    </w:tbl>
    <w:p w14:paraId="701226C9" w14:textId="77777777" w:rsidR="00E85409" w:rsidRPr="003F3F20" w:rsidRDefault="00E85409" w:rsidP="004E7F9C">
      <w:pPr>
        <w:rPr>
          <w:lang w:val="fr-FR"/>
        </w:rPr>
      </w:pPr>
    </w:p>
    <w:sectPr w:rsidR="00E85409" w:rsidRPr="003F3F20" w:rsidSect="009C3CDC">
      <w:headerReference w:type="even" r:id="rId26"/>
      <w:headerReference w:type="default" r:id="rId27"/>
      <w:footerReference w:type="even" r:id="rId28"/>
      <w:footerReference w:type="default" r:id="rId29"/>
      <w:headerReference w:type="first" r:id="rId30"/>
      <w:footerReference w:type="first" r:id="rId31"/>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584E8" w14:textId="77777777" w:rsidR="00D33E80" w:rsidRDefault="00D33E80" w:rsidP="004A504B">
      <w:r>
        <w:separator/>
      </w:r>
    </w:p>
  </w:endnote>
  <w:endnote w:type="continuationSeparator" w:id="0">
    <w:p w14:paraId="7CBC46F0" w14:textId="77777777" w:rsidR="00D33E80" w:rsidRDefault="00D33E8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Theme Heading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33E66" w14:textId="77777777" w:rsidR="00210ABC" w:rsidRPr="0033525D" w:rsidRDefault="00210ABC">
    <w:pPr>
      <w:jc w:val="center"/>
    </w:pPr>
    <w:r>
      <w:fldChar w:fldCharType="begin"/>
    </w:r>
    <w:r>
      <w:instrText xml:space="preserve"> PAGE </w:instrText>
    </w:r>
    <w:r>
      <w:fldChar w:fldCharType="separate"/>
    </w:r>
    <w:r w:rsidR="003F3F20">
      <w:rPr>
        <w:noProof/>
      </w:rPr>
      <w:t>16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FF3CE" w14:textId="77777777" w:rsidR="00210ABC" w:rsidRPr="0033525D" w:rsidRDefault="00210ABC">
    <w:pPr>
      <w:jc w:val="center"/>
    </w:pPr>
    <w:r>
      <w:fldChar w:fldCharType="begin"/>
    </w:r>
    <w:r>
      <w:instrText xml:space="preserve"> PAGE </w:instrText>
    </w:r>
    <w:r>
      <w:fldChar w:fldCharType="separate"/>
    </w:r>
    <w:r w:rsidR="003F3F20">
      <w:rPr>
        <w:noProof/>
      </w:rPr>
      <w:t>15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2BDB7" w14:textId="77777777" w:rsidR="00210ABC" w:rsidRPr="00A0683F" w:rsidRDefault="00210ABC"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A0683F">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4D14D88A" w14:textId="77777777" w:rsidR="00210ABC" w:rsidRPr="00A0683F" w:rsidRDefault="00210AB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A979B" w14:textId="77777777" w:rsidR="00210ABC" w:rsidRPr="0033525D" w:rsidRDefault="00210ABC">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CECAC" w14:textId="77777777" w:rsidR="00210ABC" w:rsidRPr="0033525D" w:rsidRDefault="00210ABC">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3938BB05" w14:textId="77777777" w:rsidR="00210ABC" w:rsidRDefault="00210ABC">
        <w:pPr>
          <w:pStyle w:val="Footer"/>
          <w:jc w:val="center"/>
        </w:pPr>
        <w:r>
          <w:fldChar w:fldCharType="begin"/>
        </w:r>
        <w:r>
          <w:instrText xml:space="preserve"> PAGE   \* MERGEFORMAT </w:instrText>
        </w:r>
        <w:r>
          <w:fldChar w:fldCharType="separate"/>
        </w:r>
        <w:r w:rsidR="003F3F20">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CB4F4" w14:textId="77777777" w:rsidR="00DC6A10" w:rsidRPr="0033525D" w:rsidRDefault="00BC2495">
    <w:pPr>
      <w:jc w:val="center"/>
    </w:pPr>
    <w:r>
      <w:fldChar w:fldCharType="begin"/>
    </w:r>
    <w:r w:rsidR="00851352">
      <w:instrText xml:space="preserve"> PAGE </w:instrText>
    </w:r>
    <w:r>
      <w:fldChar w:fldCharType="separate"/>
    </w:r>
    <w:r w:rsidR="003F3F20">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DBB4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3214557"/>
      <w:docPartObj>
        <w:docPartGallery w:val="Page Numbers (Bottom of Page)"/>
        <w:docPartUnique/>
      </w:docPartObj>
    </w:sdtPr>
    <w:sdtEndPr>
      <w:rPr>
        <w:noProof/>
      </w:rPr>
    </w:sdtEndPr>
    <w:sdtContent>
      <w:p w14:paraId="6401493E" w14:textId="15A3F211" w:rsidR="009C3CDC" w:rsidRDefault="009C3CDC">
        <w:pPr>
          <w:pStyle w:val="Footer"/>
          <w:jc w:val="center"/>
        </w:pPr>
        <w:r>
          <w:fldChar w:fldCharType="begin"/>
        </w:r>
        <w:r>
          <w:instrText xml:space="preserve"> PAGE   \* MERGEFORMAT </w:instrText>
        </w:r>
        <w:r>
          <w:fldChar w:fldCharType="separate"/>
        </w:r>
        <w:r w:rsidR="003F3F20">
          <w:rPr>
            <w:noProof/>
          </w:rPr>
          <w:t>1</w:t>
        </w:r>
        <w:r>
          <w:rPr>
            <w:noProof/>
          </w:rPr>
          <w:fldChar w:fldCharType="end"/>
        </w:r>
      </w:p>
    </w:sdtContent>
  </w:sdt>
  <w:p w14:paraId="408C957D" w14:textId="77777777" w:rsidR="004E7F9C" w:rsidRPr="009C3CDC" w:rsidRDefault="004E7F9C" w:rsidP="009C3C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4A55A" w14:textId="77777777" w:rsidR="00D33E80" w:rsidRDefault="00D33E80" w:rsidP="004A504B">
      <w:r>
        <w:separator/>
      </w:r>
    </w:p>
  </w:footnote>
  <w:footnote w:type="continuationSeparator" w:id="0">
    <w:p w14:paraId="2DED5434" w14:textId="77777777" w:rsidR="00D33E80" w:rsidRDefault="00D33E80" w:rsidP="004A504B">
      <w:r>
        <w:continuationSeparator/>
      </w:r>
    </w:p>
  </w:footnote>
  <w:footnote w:id="1">
    <w:p w14:paraId="32C47318" w14:textId="77777777" w:rsidR="0079781A" w:rsidRPr="00A0683F" w:rsidRDefault="0079781A" w:rsidP="0079781A">
      <w:pPr>
        <w:pStyle w:val="FootnoteText"/>
        <w:rPr>
          <w:lang w:val="fr-FR"/>
        </w:rPr>
      </w:pPr>
      <w:r w:rsidRPr="001A24C6">
        <w:rPr>
          <w:rStyle w:val="FootnoteReference"/>
        </w:rPr>
        <w:footnoteRef/>
      </w:r>
      <w:r w:rsidRPr="00A0683F">
        <w:rPr>
          <w:lang w:val="fr-FR"/>
        </w:rPr>
        <w:t xml:space="preserve"> UNEP/OzL.Pro/ExCom/93/1</w:t>
      </w:r>
    </w:p>
  </w:footnote>
  <w:footnote w:id="2">
    <w:p w14:paraId="7F8E08FC" w14:textId="77777777" w:rsidR="00210ABC" w:rsidRPr="00A0683F" w:rsidRDefault="00210ABC" w:rsidP="00210ABC">
      <w:pPr>
        <w:pStyle w:val="FootnoteText"/>
        <w:rPr>
          <w:lang w:val="fr-FR"/>
        </w:rPr>
      </w:pPr>
      <w:r w:rsidRPr="006753CB">
        <w:rPr>
          <w:rStyle w:val="FootnoteReference"/>
        </w:rPr>
        <w:footnoteRef/>
      </w:r>
      <w:r w:rsidRPr="00A0683F">
        <w:rPr>
          <w:lang w:val="fr-FR"/>
        </w:rPr>
        <w:t xml:space="preserve"> Conformément à la lettre envoyée à l'ONUDI par le Ministère de l'environnement, du développement durable et du Bassin du Congo en date du 11 juillet 2023.</w:t>
      </w:r>
    </w:p>
  </w:footnote>
  <w:footnote w:id="3">
    <w:p w14:paraId="06FBB785" w14:textId="77777777" w:rsidR="00210ABC" w:rsidRPr="00A0683F" w:rsidRDefault="00210ABC" w:rsidP="00210ABC">
      <w:pPr>
        <w:pStyle w:val="FootnoteText"/>
        <w:rPr>
          <w:lang w:val="fr-FR"/>
        </w:rPr>
      </w:pPr>
      <w:r w:rsidRPr="006753CB">
        <w:rPr>
          <w:rStyle w:val="FootnoteReference"/>
        </w:rPr>
        <w:footnoteRef/>
      </w:r>
      <w:r w:rsidRPr="00A0683F">
        <w:rPr>
          <w:lang w:val="fr-FR"/>
        </w:rPr>
        <w:t xml:space="preserve"> Décision 63/31</w:t>
      </w:r>
    </w:p>
  </w:footnote>
  <w:footnote w:id="4">
    <w:p w14:paraId="01BC0DA9" w14:textId="77777777" w:rsidR="00210ABC" w:rsidRPr="00A0683F" w:rsidRDefault="00210ABC" w:rsidP="00210ABC">
      <w:pPr>
        <w:pStyle w:val="FootnoteText"/>
        <w:rPr>
          <w:lang w:val="fr-FR"/>
        </w:rPr>
      </w:pPr>
      <w:r>
        <w:rPr>
          <w:rStyle w:val="FootnoteReference"/>
        </w:rPr>
        <w:footnoteRef/>
      </w:r>
      <w:r w:rsidRPr="00A0683F">
        <w:rPr>
          <w:lang w:val="fr-FR"/>
        </w:rPr>
        <w:t xml:space="preserve"> Croissance calculée sur la base de la consommation moyenne de HFC sur la période 2020-2022 (287 702 tonnes d'éq-</w:t>
      </w:r>
      <w:proofErr w:type="gramStart"/>
      <w:r w:rsidRPr="00A0683F">
        <w:rPr>
          <w:lang w:val="fr-FR"/>
        </w:rPr>
        <w:t>CO</w:t>
      </w:r>
      <w:r w:rsidRPr="00B00B66">
        <w:rPr>
          <w:vertAlign w:val="subscript"/>
          <w:lang w:val="fr"/>
        </w:rPr>
        <w:t>2</w:t>
      </w:r>
      <w:r w:rsidRPr="00A0683F">
        <w:rPr>
          <w:lang w:val="fr-FR"/>
        </w:rPr>
        <w:t xml:space="preserve"> )</w:t>
      </w:r>
      <w:proofErr w:type="gramEnd"/>
      <w:r w:rsidRPr="00A0683F">
        <w:rPr>
          <w:lang w:val="fr-FR"/>
        </w:rPr>
        <w:t xml:space="preserve"> </w:t>
      </w:r>
    </w:p>
  </w:footnote>
  <w:footnote w:id="5">
    <w:p w14:paraId="2664C38B" w14:textId="3DF06DF8" w:rsidR="00210ABC" w:rsidRPr="00A0683F" w:rsidRDefault="00210ABC" w:rsidP="00210ABC">
      <w:pPr>
        <w:pStyle w:val="FootnoteText"/>
        <w:rPr>
          <w:lang w:val="fr-FR"/>
        </w:rPr>
      </w:pPr>
      <w:r w:rsidRPr="006753CB">
        <w:rPr>
          <w:rStyle w:val="FootnoteReference"/>
        </w:rPr>
        <w:footnoteRef/>
      </w:r>
      <w:r w:rsidR="003F3F20" w:rsidRPr="00A0683F">
        <w:rPr>
          <w:lang w:val="fr-FR"/>
        </w:rPr>
        <w:t xml:space="preserve"> </w:t>
      </w:r>
      <w:r w:rsidR="003F3F20" w:rsidRPr="00A0683F">
        <w:rPr>
          <w:lang w:val="fr-FR"/>
        </w:rPr>
        <w:t>E</w:t>
      </w:r>
      <w:r w:rsidRPr="00A0683F">
        <w:rPr>
          <w:lang w:val="fr-FR"/>
        </w:rPr>
        <w:t>n l'absence de lignes directrices portant sur les co</w:t>
      </w:r>
      <w:r w:rsidR="003F3F20" w:rsidRPr="00A0683F">
        <w:rPr>
          <w:lang w:val="fr-FR"/>
        </w:rPr>
        <w:t xml:space="preserve">ûts de l'élimination des HFC, </w:t>
      </w:r>
      <w:r w:rsidRPr="00A0683F">
        <w:rPr>
          <w:lang w:val="fr-FR"/>
        </w:rPr>
        <w:t>examiner les projets d'investissement des HFC un par un et la phase I des plans de mise en œuvre concernant les HFC en vertu de l'amendement de Kigali (KIP) au cas par cas et sans créer de précédent applicable ni aux directives sur les coûts ni à tout projet d'investissement futur concernant les HFC ni aux phases I des KIP, considérés isolément.</w:t>
      </w:r>
    </w:p>
  </w:footnote>
  <w:footnote w:id="6">
    <w:p w14:paraId="02AE795A" w14:textId="5FF4F882" w:rsidR="00210ABC" w:rsidRPr="00A0683F" w:rsidRDefault="00210ABC" w:rsidP="00210ABC">
      <w:pPr>
        <w:pStyle w:val="FootnoteText"/>
        <w:rPr>
          <w:lang w:val="fr-FR"/>
        </w:rPr>
      </w:pPr>
      <w:r w:rsidRPr="006753CB">
        <w:rPr>
          <w:rStyle w:val="FootnoteReference"/>
        </w:rPr>
        <w:footnoteRef/>
      </w:r>
      <w:r w:rsidRPr="00A0683F">
        <w:rPr>
          <w:lang w:val="fr-FR"/>
        </w:rPr>
        <w:t xml:space="preserve"> Décision portant sur les niveaux et modalités de financement de la réduction progressive des HFC dans le secteur de l’entretien de</w:t>
      </w:r>
      <w:r w:rsidR="003F3F20" w:rsidRPr="00A0683F">
        <w:rPr>
          <w:lang w:val="fr-FR"/>
        </w:rPr>
        <w:t xml:space="preserve"> l’équipement de réfrigération </w:t>
      </w:r>
    </w:p>
  </w:footnote>
  <w:footnote w:id="7">
    <w:p w14:paraId="7A72319B" w14:textId="77777777" w:rsidR="00210ABC" w:rsidRPr="00A0683F" w:rsidRDefault="00210ABC" w:rsidP="00210ABC">
      <w:pPr>
        <w:pStyle w:val="FootnoteText"/>
        <w:rPr>
          <w:lang w:val="fr-FR"/>
        </w:rPr>
      </w:pPr>
      <w:r w:rsidRPr="008A367F">
        <w:rPr>
          <w:rStyle w:val="FootnoteReference"/>
        </w:rPr>
        <w:footnoteRef/>
      </w:r>
      <w:r w:rsidRPr="00A0683F">
        <w:rPr>
          <w:lang w:val="fr-FR"/>
        </w:rPr>
        <w:t xml:space="preserve"> Confirmé par le Gouvernement du Congo au Secrétariat de l'ozone en date du 25 octobre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60532" w14:textId="5D8F0C61" w:rsidR="00210ABC" w:rsidRPr="0033525D" w:rsidRDefault="00000000">
    <w:r>
      <w:fldChar w:fldCharType="begin"/>
    </w:r>
    <w:r>
      <w:instrText xml:space="preserve"> DOCPROPERTY "Document number"  \* MERGEFORMAT </w:instrText>
    </w:r>
    <w:r>
      <w:fldChar w:fldCharType="separate"/>
    </w:r>
    <w:r w:rsidR="009C3CDC">
      <w:t>UNEP/</w:t>
    </w:r>
    <w:proofErr w:type="spellStart"/>
    <w:r w:rsidR="009C3CDC">
      <w:t>OzL.Pro</w:t>
    </w:r>
    <w:proofErr w:type="spellEnd"/>
    <w:r w:rsidR="009C3CDC">
      <w:t>/ExCom/93/49</w:t>
    </w:r>
    <w:r>
      <w:fldChar w:fldCharType="end"/>
    </w:r>
  </w:p>
  <w:p w14:paraId="5861F959" w14:textId="77777777" w:rsidR="00210ABC" w:rsidRPr="0033525D" w:rsidRDefault="00210ABC"/>
  <w:p w14:paraId="41A7AF49" w14:textId="77777777" w:rsidR="00210ABC" w:rsidRPr="0033525D" w:rsidRDefault="00210AB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C8FA9" w14:textId="19C74CC2" w:rsidR="00210ABC" w:rsidRPr="0033525D" w:rsidRDefault="00000000">
    <w:pPr>
      <w:jc w:val="right"/>
    </w:pPr>
    <w:r>
      <w:fldChar w:fldCharType="begin"/>
    </w:r>
    <w:r>
      <w:instrText xml:space="preserve"> DOCPROPERTY "Document number"  \* MERGEFORMAT </w:instrText>
    </w:r>
    <w:r>
      <w:fldChar w:fldCharType="separate"/>
    </w:r>
    <w:r w:rsidR="009C3CDC">
      <w:t>UNEP/</w:t>
    </w:r>
    <w:proofErr w:type="spellStart"/>
    <w:r w:rsidR="009C3CDC">
      <w:t>OzL.Pro</w:t>
    </w:r>
    <w:proofErr w:type="spellEnd"/>
    <w:r w:rsidR="009C3CDC">
      <w:t>/ExCom/93/49</w:t>
    </w:r>
    <w:r>
      <w:fldChar w:fldCharType="end"/>
    </w:r>
  </w:p>
  <w:p w14:paraId="080020D6" w14:textId="77777777" w:rsidR="00210ABC" w:rsidRPr="0033525D" w:rsidRDefault="00210ABC" w:rsidP="00630F36">
    <w:pPr>
      <w:jc w:val="right"/>
    </w:pPr>
  </w:p>
  <w:p w14:paraId="07F86E70" w14:textId="77777777" w:rsidR="00210ABC" w:rsidRPr="0033525D" w:rsidRDefault="00210ABC"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43F80" w14:textId="77777777" w:rsidR="00210ABC" w:rsidRPr="0033525D" w:rsidRDefault="00000000">
    <w:r>
      <w:fldChar w:fldCharType="begin"/>
    </w:r>
    <w:r>
      <w:instrText xml:space="preserve"> DOCPROPERTY "Document number"  \* MERGEFORMAT </w:instrText>
    </w:r>
    <w:r>
      <w:fldChar w:fldCharType="separate"/>
    </w:r>
    <w:r w:rsidR="00210ABC">
      <w:t>UNEP/</w:t>
    </w:r>
    <w:proofErr w:type="spellStart"/>
    <w:r w:rsidR="00210ABC">
      <w:t>OzL.Pro</w:t>
    </w:r>
    <w:proofErr w:type="spellEnd"/>
    <w:r w:rsidR="00210ABC">
      <w:t>/ExCom/92/23</w:t>
    </w:r>
    <w:r>
      <w:fldChar w:fldCharType="end"/>
    </w:r>
  </w:p>
  <w:p w14:paraId="6084BA8F" w14:textId="77777777" w:rsidR="00210ABC" w:rsidRPr="0033525D" w:rsidRDefault="00210ABC"/>
  <w:p w14:paraId="5EF5EE78" w14:textId="77777777" w:rsidR="00210ABC" w:rsidRPr="0033525D" w:rsidRDefault="00210AB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6D84D" w14:textId="77777777" w:rsidR="00210ABC" w:rsidRPr="0033525D" w:rsidRDefault="00000000">
    <w:pPr>
      <w:jc w:val="right"/>
    </w:pPr>
    <w:r>
      <w:fldChar w:fldCharType="begin"/>
    </w:r>
    <w:r>
      <w:instrText xml:space="preserve"> DOCPROPERTY "Document number"  \* MERGEFORMAT </w:instrText>
    </w:r>
    <w:r>
      <w:fldChar w:fldCharType="separate"/>
    </w:r>
    <w:r w:rsidR="00210ABC">
      <w:t>UNEP/</w:t>
    </w:r>
    <w:proofErr w:type="spellStart"/>
    <w:r w:rsidR="00210ABC">
      <w:t>OzL.Pro</w:t>
    </w:r>
    <w:proofErr w:type="spellEnd"/>
    <w:r w:rsidR="00210ABC">
      <w:t>/ExCom/92/23</w:t>
    </w:r>
    <w:r>
      <w:fldChar w:fldCharType="end"/>
    </w:r>
  </w:p>
  <w:p w14:paraId="4AE4C482" w14:textId="77777777" w:rsidR="00210ABC" w:rsidRPr="0033525D" w:rsidRDefault="00210ABC"/>
  <w:p w14:paraId="45539474" w14:textId="77777777" w:rsidR="00210ABC" w:rsidRPr="0033525D" w:rsidRDefault="00210AB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2CAAF" w14:textId="59D6F533" w:rsidR="00210ABC" w:rsidRPr="001B41FF" w:rsidRDefault="00000000" w:rsidP="0016050F">
    <w:pPr>
      <w:jc w:val="right"/>
    </w:pPr>
    <w:r>
      <w:fldChar w:fldCharType="begin"/>
    </w:r>
    <w:r>
      <w:instrText>DOCPROPERTY "Document number"  \* MERGEFORMAT</w:instrText>
    </w:r>
    <w:r>
      <w:fldChar w:fldCharType="separate"/>
    </w:r>
    <w:r w:rsidR="009C3CDC">
      <w:t>UNEP/</w:t>
    </w:r>
    <w:proofErr w:type="spellStart"/>
    <w:r w:rsidR="009C3CDC">
      <w:t>OzL.Pro</w:t>
    </w:r>
    <w:proofErr w:type="spellEnd"/>
    <w:r w:rsidR="009C3CDC">
      <w:t>/ExCom/93/49</w:t>
    </w:r>
    <w:r>
      <w:fldChar w:fldCharType="end"/>
    </w:r>
  </w:p>
  <w:p w14:paraId="6256538B" w14:textId="77777777" w:rsidR="00210ABC" w:rsidRDefault="00210ABC" w:rsidP="00B544A9">
    <w:pPr>
      <w:pStyle w:val="Header"/>
      <w:jc w:val="right"/>
    </w:pPr>
    <w:r>
      <w:t>Annexe I</w:t>
    </w:r>
  </w:p>
  <w:p w14:paraId="24CFEFA3" w14:textId="77777777" w:rsidR="00210ABC" w:rsidRDefault="00210ABC" w:rsidP="00B544A9">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59E2F" w14:textId="77777777" w:rsidR="00DC6A10" w:rsidRPr="0033525D" w:rsidRDefault="00000000">
    <w:r>
      <w:fldChar w:fldCharType="begin"/>
    </w:r>
    <w:r>
      <w:instrText xml:space="preserve"> DOCPROPERTY "Document number"  \* MERGEFORMAT </w:instrText>
    </w:r>
    <w:r>
      <w:fldChar w:fldCharType="separate"/>
    </w:r>
    <w:r w:rsidR="00210ABC">
      <w:t>UNEP/</w:t>
    </w:r>
    <w:proofErr w:type="spellStart"/>
    <w:r w:rsidR="00210ABC">
      <w:t>OzL.Pro</w:t>
    </w:r>
    <w:proofErr w:type="spellEnd"/>
    <w:r w:rsidR="00210ABC">
      <w:t>/ExCom/93/1</w:t>
    </w:r>
    <w:r>
      <w:fldChar w:fldCharType="end"/>
    </w:r>
  </w:p>
  <w:p w14:paraId="36425435" w14:textId="77777777" w:rsidR="00DC6A10" w:rsidRPr="0033525D" w:rsidRDefault="00DC6A10"/>
  <w:p w14:paraId="29A534A5" w14:textId="77777777" w:rsidR="00DC6A10" w:rsidRPr="0033525D" w:rsidRDefault="00DC6A1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45B4F" w14:textId="77777777" w:rsidR="00DC6A10" w:rsidRPr="0033525D" w:rsidRDefault="00000000">
    <w:pPr>
      <w:jc w:val="right"/>
    </w:pPr>
    <w:r>
      <w:fldChar w:fldCharType="begin"/>
    </w:r>
    <w:r>
      <w:instrText xml:space="preserve"> DOCPROPERTY "Document number"  \* MERGEFORMAT </w:instrText>
    </w:r>
    <w:r>
      <w:fldChar w:fldCharType="separate"/>
    </w:r>
    <w:r w:rsidR="00210ABC">
      <w:t>UNEP/</w:t>
    </w:r>
    <w:proofErr w:type="spellStart"/>
    <w:r w:rsidR="00210ABC">
      <w:t>OzL.Pro</w:t>
    </w:r>
    <w:proofErr w:type="spellEnd"/>
    <w:r w:rsidR="00210ABC">
      <w:t>/ExCom/93/1</w:t>
    </w:r>
    <w:r>
      <w:fldChar w:fldCharType="end"/>
    </w:r>
  </w:p>
  <w:p w14:paraId="10BFEF7F" w14:textId="77777777" w:rsidR="00DC6A10" w:rsidRPr="0033525D" w:rsidRDefault="00DC6A10"/>
  <w:p w14:paraId="2E53901D"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40481" w14:textId="3107837F" w:rsidR="009C3CDC" w:rsidRPr="001B41FF" w:rsidRDefault="00000000" w:rsidP="0016050F">
    <w:pPr>
      <w:jc w:val="right"/>
    </w:pPr>
    <w:r>
      <w:fldChar w:fldCharType="begin"/>
    </w:r>
    <w:r>
      <w:instrText>DOCPROPERTY "Document number"  \* MERGEFORMAT</w:instrText>
    </w:r>
    <w:r>
      <w:fldChar w:fldCharType="separate"/>
    </w:r>
    <w:r w:rsidR="009C3CDC">
      <w:t>UNEP/</w:t>
    </w:r>
    <w:proofErr w:type="spellStart"/>
    <w:r w:rsidR="009C3CDC">
      <w:t>OzL.Pro</w:t>
    </w:r>
    <w:proofErr w:type="spellEnd"/>
    <w:r w:rsidR="009C3CDC">
      <w:t>/ExCom/93/49</w:t>
    </w:r>
    <w:r>
      <w:fldChar w:fldCharType="end"/>
    </w:r>
  </w:p>
  <w:p w14:paraId="319DB25D" w14:textId="084C63C6" w:rsidR="009C3CDC" w:rsidRDefault="009C3CDC" w:rsidP="00B544A9">
    <w:pPr>
      <w:pStyle w:val="Header"/>
      <w:jc w:val="right"/>
    </w:pPr>
    <w:r>
      <w:t>Annexe II</w:t>
    </w:r>
  </w:p>
  <w:p w14:paraId="09D06A09" w14:textId="77777777" w:rsidR="009C3CDC" w:rsidRDefault="009C3CDC" w:rsidP="00B544A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55331927">
    <w:abstractNumId w:val="10"/>
  </w:num>
  <w:num w:numId="2" w16cid:durableId="431971766">
    <w:abstractNumId w:val="10"/>
  </w:num>
  <w:num w:numId="3" w16cid:durableId="1164933384">
    <w:abstractNumId w:val="10"/>
  </w:num>
  <w:num w:numId="4" w16cid:durableId="84350861">
    <w:abstractNumId w:val="10"/>
  </w:num>
  <w:num w:numId="5" w16cid:durableId="835808380">
    <w:abstractNumId w:val="10"/>
  </w:num>
  <w:num w:numId="6" w16cid:durableId="1574317483">
    <w:abstractNumId w:val="9"/>
  </w:num>
  <w:num w:numId="7" w16cid:durableId="353649745">
    <w:abstractNumId w:val="7"/>
  </w:num>
  <w:num w:numId="8" w16cid:durableId="1574468159">
    <w:abstractNumId w:val="6"/>
  </w:num>
  <w:num w:numId="9" w16cid:durableId="147021027">
    <w:abstractNumId w:val="5"/>
  </w:num>
  <w:num w:numId="10" w16cid:durableId="1408848127">
    <w:abstractNumId w:val="4"/>
  </w:num>
  <w:num w:numId="11" w16cid:durableId="1787234053">
    <w:abstractNumId w:val="8"/>
  </w:num>
  <w:num w:numId="12" w16cid:durableId="1419869288">
    <w:abstractNumId w:val="3"/>
  </w:num>
  <w:num w:numId="13" w16cid:durableId="576866165">
    <w:abstractNumId w:val="2"/>
  </w:num>
  <w:num w:numId="14" w16cid:durableId="42295538">
    <w:abstractNumId w:val="1"/>
  </w:num>
  <w:num w:numId="15" w16cid:durableId="2045866982">
    <w:abstractNumId w:val="0"/>
  </w:num>
  <w:num w:numId="16" w16cid:durableId="1615092391">
    <w:abstractNumId w:val="11"/>
  </w:num>
  <w:num w:numId="17" w16cid:durableId="536043586">
    <w:abstractNumId w:val="13"/>
  </w:num>
  <w:num w:numId="18" w16cid:durableId="468595696">
    <w:abstractNumId w:val="14"/>
  </w:num>
  <w:num w:numId="19" w16cid:durableId="1030372778">
    <w:abstractNumId w:val="16"/>
  </w:num>
  <w:num w:numId="20" w16cid:durableId="1840265625">
    <w:abstractNumId w:val="12"/>
  </w:num>
  <w:num w:numId="21" w16cid:durableId="711920806">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210ABC"/>
    <w:rsid w:val="00000FED"/>
    <w:rsid w:val="0000434E"/>
    <w:rsid w:val="000179B8"/>
    <w:rsid w:val="000211A9"/>
    <w:rsid w:val="00021238"/>
    <w:rsid w:val="00031260"/>
    <w:rsid w:val="0003681A"/>
    <w:rsid w:val="000372B7"/>
    <w:rsid w:val="00050F6E"/>
    <w:rsid w:val="00061EC2"/>
    <w:rsid w:val="00066CE8"/>
    <w:rsid w:val="00080ED0"/>
    <w:rsid w:val="00085B8F"/>
    <w:rsid w:val="00090481"/>
    <w:rsid w:val="000A3826"/>
    <w:rsid w:val="000A6C26"/>
    <w:rsid w:val="000B36C8"/>
    <w:rsid w:val="000D52A4"/>
    <w:rsid w:val="000E07BC"/>
    <w:rsid w:val="000E2E21"/>
    <w:rsid w:val="000F1CD4"/>
    <w:rsid w:val="000F4103"/>
    <w:rsid w:val="000F70A7"/>
    <w:rsid w:val="00113CCA"/>
    <w:rsid w:val="00122F25"/>
    <w:rsid w:val="00135980"/>
    <w:rsid w:val="0013786F"/>
    <w:rsid w:val="00164719"/>
    <w:rsid w:val="00166FC4"/>
    <w:rsid w:val="001677AC"/>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ABC"/>
    <w:rsid w:val="00210B8B"/>
    <w:rsid w:val="00214863"/>
    <w:rsid w:val="002156B4"/>
    <w:rsid w:val="00224FCD"/>
    <w:rsid w:val="00253222"/>
    <w:rsid w:val="00261C13"/>
    <w:rsid w:val="00262847"/>
    <w:rsid w:val="00281BB2"/>
    <w:rsid w:val="002A03C3"/>
    <w:rsid w:val="002B254E"/>
    <w:rsid w:val="002B4CE8"/>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3C50"/>
    <w:rsid w:val="003F3F2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504B"/>
    <w:rsid w:val="004A6911"/>
    <w:rsid w:val="004B54E0"/>
    <w:rsid w:val="004B7384"/>
    <w:rsid w:val="004C309F"/>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C74FC"/>
    <w:rsid w:val="005D363F"/>
    <w:rsid w:val="00604C15"/>
    <w:rsid w:val="006158D5"/>
    <w:rsid w:val="00625D83"/>
    <w:rsid w:val="00651984"/>
    <w:rsid w:val="006623E7"/>
    <w:rsid w:val="00662B80"/>
    <w:rsid w:val="0066768F"/>
    <w:rsid w:val="00670F6C"/>
    <w:rsid w:val="00676E58"/>
    <w:rsid w:val="006852C7"/>
    <w:rsid w:val="006852CE"/>
    <w:rsid w:val="00692D14"/>
    <w:rsid w:val="006A7A3B"/>
    <w:rsid w:val="006B4E91"/>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2030"/>
    <w:rsid w:val="00713810"/>
    <w:rsid w:val="007303A5"/>
    <w:rsid w:val="00730B3E"/>
    <w:rsid w:val="0073420B"/>
    <w:rsid w:val="00736367"/>
    <w:rsid w:val="0074760E"/>
    <w:rsid w:val="00754ABA"/>
    <w:rsid w:val="00782B0D"/>
    <w:rsid w:val="0079781A"/>
    <w:rsid w:val="007A1546"/>
    <w:rsid w:val="007A228C"/>
    <w:rsid w:val="007A368E"/>
    <w:rsid w:val="007A5868"/>
    <w:rsid w:val="007B04CE"/>
    <w:rsid w:val="007B6871"/>
    <w:rsid w:val="007B7825"/>
    <w:rsid w:val="007B7A2F"/>
    <w:rsid w:val="007C32EE"/>
    <w:rsid w:val="007C3D33"/>
    <w:rsid w:val="007D294A"/>
    <w:rsid w:val="007D47D2"/>
    <w:rsid w:val="007D6EC0"/>
    <w:rsid w:val="007D7E1D"/>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8F2E64"/>
    <w:rsid w:val="009142EC"/>
    <w:rsid w:val="009154C3"/>
    <w:rsid w:val="00923540"/>
    <w:rsid w:val="00926767"/>
    <w:rsid w:val="009361D5"/>
    <w:rsid w:val="009428A4"/>
    <w:rsid w:val="009659F4"/>
    <w:rsid w:val="00970D60"/>
    <w:rsid w:val="009874AC"/>
    <w:rsid w:val="0099390E"/>
    <w:rsid w:val="009960E5"/>
    <w:rsid w:val="009A7ADC"/>
    <w:rsid w:val="009B0D30"/>
    <w:rsid w:val="009C19B7"/>
    <w:rsid w:val="009C3CDC"/>
    <w:rsid w:val="009C5ABB"/>
    <w:rsid w:val="009D7C51"/>
    <w:rsid w:val="009E196C"/>
    <w:rsid w:val="009E6A0A"/>
    <w:rsid w:val="009F36BF"/>
    <w:rsid w:val="00A0683F"/>
    <w:rsid w:val="00A07C01"/>
    <w:rsid w:val="00A111B6"/>
    <w:rsid w:val="00A26D27"/>
    <w:rsid w:val="00A376EE"/>
    <w:rsid w:val="00A42A99"/>
    <w:rsid w:val="00A5151A"/>
    <w:rsid w:val="00A57E0A"/>
    <w:rsid w:val="00A729E5"/>
    <w:rsid w:val="00A823F6"/>
    <w:rsid w:val="00A8719E"/>
    <w:rsid w:val="00AA0A89"/>
    <w:rsid w:val="00AA5368"/>
    <w:rsid w:val="00AA6429"/>
    <w:rsid w:val="00AC01AA"/>
    <w:rsid w:val="00AC4F72"/>
    <w:rsid w:val="00AE482E"/>
    <w:rsid w:val="00AF3408"/>
    <w:rsid w:val="00AF741A"/>
    <w:rsid w:val="00B01ADB"/>
    <w:rsid w:val="00B04161"/>
    <w:rsid w:val="00B056F9"/>
    <w:rsid w:val="00B11E3D"/>
    <w:rsid w:val="00B14D2C"/>
    <w:rsid w:val="00B17E82"/>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1154"/>
    <w:rsid w:val="00C22398"/>
    <w:rsid w:val="00C2296D"/>
    <w:rsid w:val="00C23155"/>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33E80"/>
    <w:rsid w:val="00D4741C"/>
    <w:rsid w:val="00D57918"/>
    <w:rsid w:val="00D73DC6"/>
    <w:rsid w:val="00D74C1A"/>
    <w:rsid w:val="00D754C1"/>
    <w:rsid w:val="00D77393"/>
    <w:rsid w:val="00D77A35"/>
    <w:rsid w:val="00D81B3E"/>
    <w:rsid w:val="00D90C70"/>
    <w:rsid w:val="00D90E49"/>
    <w:rsid w:val="00D96ADE"/>
    <w:rsid w:val="00DA0CE2"/>
    <w:rsid w:val="00DA2387"/>
    <w:rsid w:val="00DC6A10"/>
    <w:rsid w:val="00DE657E"/>
    <w:rsid w:val="00DF4704"/>
    <w:rsid w:val="00E024AA"/>
    <w:rsid w:val="00E15C77"/>
    <w:rsid w:val="00E250F1"/>
    <w:rsid w:val="00E3550D"/>
    <w:rsid w:val="00E52838"/>
    <w:rsid w:val="00E614E0"/>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F06EA"/>
    <w:rsid w:val="00F07604"/>
    <w:rsid w:val="00F21088"/>
    <w:rsid w:val="00F327E7"/>
    <w:rsid w:val="00F35746"/>
    <w:rsid w:val="00F447C7"/>
    <w:rsid w:val="00F459B4"/>
    <w:rsid w:val="00F5211B"/>
    <w:rsid w:val="00F554A9"/>
    <w:rsid w:val="00F556A1"/>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4DF9F1"/>
  <w15:docId w15:val="{A11FA43A-3900-413B-BDC0-01639838A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210ABC"/>
    <w:pPr>
      <w:ind w:left="720"/>
      <w:contextualSpacing/>
    </w:pPr>
    <w:rPr>
      <w:lang w:val="en-GB"/>
    </w:rPr>
  </w:style>
  <w:style w:type="character" w:customStyle="1" w:styleId="ListParagraphChar">
    <w:name w:val="List Paragraph Char"/>
    <w:basedOn w:val="DefaultParagraphFont"/>
    <w:link w:val="ListParagraph"/>
    <w:uiPriority w:val="34"/>
    <w:locked/>
    <w:rsid w:val="00210ABC"/>
    <w:rPr>
      <w:sz w:val="22"/>
      <w:szCs w:val="22"/>
      <w:lang w:val="en-GB"/>
    </w:rPr>
  </w:style>
  <w:style w:type="paragraph" w:customStyle="1" w:styleId="Default">
    <w:name w:val="Default"/>
    <w:rsid w:val="00210ABC"/>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210ABC"/>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10ABC"/>
    <w:rPr>
      <w:sz w:val="22"/>
      <w:szCs w:val="22"/>
      <w:lang w:val="en-GB"/>
    </w:rPr>
  </w:style>
  <w:style w:type="paragraph" w:styleId="NormalWeb">
    <w:name w:val="Normal (Web)"/>
    <w:basedOn w:val="Normal"/>
    <w:uiPriority w:val="99"/>
    <w:semiHidden/>
    <w:unhideWhenUsed/>
    <w:rsid w:val="00210ABC"/>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210ABC"/>
    <w:rPr>
      <w:sz w:val="20"/>
      <w:szCs w:val="20"/>
      <w:lang w:val="en-GB"/>
    </w:rPr>
  </w:style>
  <w:style w:type="character" w:customStyle="1" w:styleId="EndnoteTextChar">
    <w:name w:val="Endnote Text Char"/>
    <w:basedOn w:val="DefaultParagraphFont"/>
    <w:link w:val="EndnoteText"/>
    <w:uiPriority w:val="99"/>
    <w:semiHidden/>
    <w:rsid w:val="00210ABC"/>
    <w:rPr>
      <w:lang w:val="en-GB"/>
    </w:rPr>
  </w:style>
  <w:style w:type="character" w:styleId="EndnoteReference">
    <w:name w:val="endnote reference"/>
    <w:basedOn w:val="DefaultParagraphFont"/>
    <w:uiPriority w:val="99"/>
    <w:semiHidden/>
    <w:unhideWhenUsed/>
    <w:rsid w:val="00210AB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10AB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10ABC"/>
    <w:pPr>
      <w:spacing w:after="160" w:line="240" w:lineRule="exact"/>
    </w:pPr>
    <w:rPr>
      <w:sz w:val="20"/>
      <w:szCs w:val="20"/>
      <w:vertAlign w:val="superscript"/>
      <w:lang w:val="en-US"/>
    </w:rPr>
  </w:style>
  <w:style w:type="character" w:customStyle="1" w:styleId="ui-provider">
    <w:name w:val="ui-provider"/>
    <w:basedOn w:val="DefaultParagraphFont"/>
    <w:rsid w:val="00210ABC"/>
  </w:style>
  <w:style w:type="character" w:customStyle="1" w:styleId="FooterChar">
    <w:name w:val="Footer Char"/>
    <w:basedOn w:val="DefaultParagraphFont"/>
    <w:link w:val="Footer"/>
    <w:uiPriority w:val="99"/>
    <w:rsid w:val="00210ABC"/>
    <w:rPr>
      <w:sz w:val="22"/>
      <w:szCs w:val="22"/>
      <w:lang w:val="en-CA"/>
    </w:rPr>
  </w:style>
  <w:style w:type="character" w:customStyle="1" w:styleId="Mention1">
    <w:name w:val="Mention1"/>
    <w:basedOn w:val="DefaultParagraphFont"/>
    <w:uiPriority w:val="99"/>
    <w:unhideWhenUsed/>
    <w:rsid w:val="00210AB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C0A9406422DA945B3E4366D6633D79A" ma:contentTypeVersion="5" ma:contentTypeDescription="Create a new document." ma:contentTypeScope="" ma:versionID="eeec69b2c635333c86385bf5d5cb91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CA512B0-26A1-D646-8550-6D05D825B0B7}"/>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3E9D3F63-8B4B-44F9-803B-9575BC4EE1E0}"/>
</file>

<file path=docProps/app.xml><?xml version="1.0" encoding="utf-8"?>
<Properties xmlns="http://schemas.openxmlformats.org/officeDocument/2006/extended-properties" xmlns:vt="http://schemas.openxmlformats.org/officeDocument/2006/docPropsVTypes">
  <Template>Eec93G</Template>
  <TotalTime>13</TotalTime>
  <Pages>20</Pages>
  <Words>6964</Words>
  <Characters>39697</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Proposition de projet : Congo </vt:lpstr>
    </vt:vector>
  </TitlesOfParts>
  <Company/>
  <LinksUpToDate>false</LinksUpToDate>
  <CharactersWithSpaces>46568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Congo</dc:title>
  <dc:creator>Fred</dc:creator>
  <cp:lastModifiedBy>Sheng Huang</cp:lastModifiedBy>
  <cp:revision>3</cp:revision>
  <cp:lastPrinted>2001-05-26T16:40:00Z</cp:lastPrinted>
  <dcterms:created xsi:type="dcterms:W3CDTF">2023-11-09T17:17:00Z</dcterms:created>
  <dcterms:modified xsi:type="dcterms:W3CDTF">2023-11-09T17:23:00Z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UNEP/OzL.Pro/ExCom/93/49</vt:lpwstr>
  </property>
  <property fmtid="{D5CDD505-2E9C-101B-9397-08002B2CF9AE}" pid="3" name="Revision date">
    <vt:lpwstr>11/07/2023</vt:lpwstr>
  </property>
  <property fmtid="{D5CDD505-2E9C-101B-9397-08002B2CF9AE}" pid="4" name="ContentTypeId">
    <vt:lpwstr>0x010100FC0A9406422DA945B3E4366D6633D79A</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