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5B3CA6">
        <w:trPr>
          <w:trHeight w:val="720"/>
        </w:trPr>
        <w:tc>
          <w:tcPr>
            <w:tcW w:w="4410" w:type="dxa"/>
            <w:gridSpan w:val="2"/>
            <w:tcBorders>
              <w:bottom w:val="single" w:sz="18" w:space="0" w:color="auto"/>
            </w:tcBorders>
          </w:tcPr>
          <w:p w:rsidR="007E5D09" w:rsidRPr="005B3CA6" w:rsidRDefault="00E1360E">
            <w:pPr>
              <w:jc w:val="left"/>
              <w:rPr>
                <w:rFonts w:asciiTheme="minorBidi" w:hAnsiTheme="minorBidi" w:cstheme="minorBidi"/>
                <w:b/>
                <w:bCs/>
                <w:lang w:val="en-US"/>
              </w:rPr>
            </w:pPr>
            <w:bookmarkStart w:id="0" w:name="_GoBack"/>
            <w:bookmarkEnd w:id="0"/>
            <w:r w:rsidRPr="005B3CA6">
              <w:rPr>
                <w:rFonts w:asciiTheme="minorBidi" w:hAnsiTheme="minorBidi" w:cstheme="minorBidi"/>
                <w:b/>
                <w:bCs/>
                <w:sz w:val="72"/>
                <w:szCs w:val="72"/>
                <w:lang w:val="en-US"/>
              </w:rPr>
              <w:t>EP</w:t>
            </w:r>
            <w:r w:rsidRPr="005B3CA6">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Pr="005B3CA6" w:rsidRDefault="00E1360E">
            <w:pPr>
              <w:pStyle w:val="Heading3"/>
              <w:numPr>
                <w:ilvl w:val="0"/>
                <w:numId w:val="0"/>
              </w:numPr>
              <w:bidi/>
              <w:ind w:left="270" w:right="1384"/>
              <w:rPr>
                <w:b/>
                <w:bCs/>
                <w:sz w:val="48"/>
                <w:szCs w:val="48"/>
              </w:rPr>
            </w:pPr>
            <w:r w:rsidRPr="005B3CA6">
              <w:rPr>
                <w:b/>
                <w:bCs/>
                <w:sz w:val="48"/>
                <w:szCs w:val="48"/>
                <w:rtl/>
              </w:rPr>
              <w:t>الأمم المتحدة</w:t>
            </w:r>
          </w:p>
        </w:tc>
      </w:tr>
      <w:tr w:rsidR="007E5D09" w:rsidRPr="005B3C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Pr="005B3CA6" w:rsidRDefault="00E1360E">
            <w:pPr>
              <w:spacing w:before="120"/>
              <w:jc w:val="left"/>
              <w:rPr>
                <w:lang w:val="en-US"/>
              </w:rPr>
            </w:pPr>
            <w:r w:rsidRPr="005B3CA6">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3CA6">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3CA6">
              <w:rPr>
                <w:lang w:val="en-US"/>
              </w:rPr>
              <w:t>Distr.</w:t>
            </w:r>
          </w:p>
          <w:p w:rsidR="007E5D09" w:rsidRPr="005B3CA6" w:rsidRDefault="00E1360E">
            <w:pPr>
              <w:spacing w:before="120"/>
              <w:jc w:val="left"/>
              <w:rPr>
                <w:lang w:val="en-US"/>
              </w:rPr>
            </w:pPr>
            <w:r w:rsidRPr="005B3CA6">
              <w:rPr>
                <w:lang w:val="en-US"/>
              </w:rPr>
              <w:t>GENERAL</w:t>
            </w:r>
          </w:p>
          <w:p w:rsidR="007E5D09" w:rsidRPr="005B3CA6" w:rsidRDefault="007E5D09">
            <w:pPr>
              <w:spacing w:before="120"/>
              <w:jc w:val="left"/>
              <w:rPr>
                <w:lang w:val="en-US"/>
              </w:rPr>
            </w:pPr>
          </w:p>
          <w:p w:rsidR="007E5D09" w:rsidRPr="005B3CA6" w:rsidRDefault="00295DF3" w:rsidP="004A699C">
            <w:pPr>
              <w:rPr>
                <w:rtl/>
              </w:rPr>
            </w:pPr>
            <w:r>
              <w:fldChar w:fldCharType="begin"/>
            </w:r>
            <w:r>
              <w:instrText xml:space="preserve"> DOCPROPERTY "Document number"  \* MERGEFORMAT </w:instrText>
            </w:r>
            <w:r>
              <w:fldChar w:fldCharType="separate"/>
            </w:r>
            <w:r w:rsidR="004A699C" w:rsidRPr="005B3CA6">
              <w:t>UNEP/OzL.Pro/ExCom/83/11/Add.1</w:t>
            </w:r>
            <w:r>
              <w:fldChar w:fldCharType="end"/>
            </w:r>
          </w:p>
          <w:p w:rsidR="00662A73" w:rsidRPr="005B3CA6" w:rsidRDefault="00662A73" w:rsidP="00B843B1">
            <w:pPr>
              <w:spacing w:before="120"/>
              <w:jc w:val="left"/>
            </w:pPr>
            <w:r w:rsidRPr="005B3CA6">
              <w:rPr>
                <w:lang w:val="en-US"/>
              </w:rPr>
              <w:fldChar w:fldCharType="begin"/>
            </w:r>
            <w:r w:rsidRPr="005B3CA6">
              <w:rPr>
                <w:lang w:val="en-US"/>
              </w:rPr>
              <w:instrText xml:space="preserve"> DOCPROPERTY "Revision date" \@ "d MMMM YYYY"  \* MERGEFORMAT </w:instrText>
            </w:r>
            <w:r w:rsidRPr="005B3CA6">
              <w:rPr>
                <w:lang w:val="en-US"/>
              </w:rPr>
              <w:fldChar w:fldCharType="separate"/>
            </w:r>
            <w:r w:rsidR="00B843B1" w:rsidRPr="005B3CA6">
              <w:rPr>
                <w:lang w:val="en-US"/>
              </w:rPr>
              <w:t>3 May</w:t>
            </w:r>
            <w:r w:rsidR="00CE5542" w:rsidRPr="005B3CA6">
              <w:t xml:space="preserve"> 2019</w:t>
            </w:r>
            <w:r w:rsidRPr="005B3CA6">
              <w:fldChar w:fldCharType="end"/>
            </w:r>
          </w:p>
          <w:p w:rsidR="00662A73" w:rsidRPr="005B3CA6" w:rsidRDefault="00662A73">
            <w:pPr>
              <w:spacing w:before="120"/>
              <w:jc w:val="left"/>
              <w:rPr>
                <w:rtl/>
                <w:lang w:val="en-US" w:bidi="ar-AE"/>
              </w:rPr>
            </w:pPr>
          </w:p>
          <w:p w:rsidR="007E5D09" w:rsidRPr="005B3CA6" w:rsidRDefault="00E1360E">
            <w:pPr>
              <w:spacing w:before="120"/>
              <w:jc w:val="left"/>
              <w:rPr>
                <w:lang w:val="en-US"/>
              </w:rPr>
            </w:pPr>
            <w:r w:rsidRPr="005B3CA6">
              <w:rPr>
                <w:lang w:val="en-US"/>
              </w:rPr>
              <w:t>ARABIC</w:t>
            </w:r>
          </w:p>
          <w:p w:rsidR="007E5D09" w:rsidRPr="005B3CA6" w:rsidRDefault="00E1360E">
            <w:pPr>
              <w:spacing w:before="120"/>
              <w:jc w:val="left"/>
              <w:rPr>
                <w:lang w:val="en-US"/>
              </w:rPr>
            </w:pPr>
            <w:r w:rsidRPr="005B3CA6">
              <w:rPr>
                <w:lang w:val="en-US"/>
              </w:rPr>
              <w:t>ORIGINAL: ENGLISH</w:t>
            </w:r>
          </w:p>
        </w:tc>
        <w:tc>
          <w:tcPr>
            <w:tcW w:w="3402" w:type="dxa"/>
            <w:gridSpan w:val="2"/>
            <w:tcBorders>
              <w:top w:val="nil"/>
              <w:left w:val="nil"/>
              <w:bottom w:val="single" w:sz="36" w:space="0" w:color="auto"/>
              <w:right w:val="nil"/>
            </w:tcBorders>
          </w:tcPr>
          <w:p w:rsidR="007E5D09" w:rsidRPr="005B3CA6" w:rsidRDefault="00E1360E">
            <w:pPr>
              <w:pStyle w:val="Heading4"/>
              <w:numPr>
                <w:ilvl w:val="0"/>
                <w:numId w:val="0"/>
              </w:numPr>
              <w:spacing w:before="0" w:after="0"/>
              <w:ind w:right="459"/>
              <w:jc w:val="right"/>
              <w:rPr>
                <w:rFonts w:cs="Arabic Transparent"/>
                <w:bCs/>
                <w:sz w:val="52"/>
                <w:szCs w:val="52"/>
                <w:rtl/>
              </w:rPr>
            </w:pPr>
            <w:r w:rsidRPr="005B3CA6">
              <w:rPr>
                <w:rFonts w:cs="Arabic Transparent"/>
                <w:bCs/>
                <w:sz w:val="52"/>
                <w:szCs w:val="52"/>
                <w:rtl/>
              </w:rPr>
              <w:t>برنامج</w:t>
            </w:r>
          </w:p>
          <w:p w:rsidR="007E5D09" w:rsidRPr="005B3CA6" w:rsidRDefault="00E1360E">
            <w:pPr>
              <w:pStyle w:val="Heading4"/>
              <w:numPr>
                <w:ilvl w:val="0"/>
                <w:numId w:val="0"/>
              </w:numPr>
              <w:spacing w:before="0" w:after="0"/>
              <w:ind w:right="459"/>
              <w:jc w:val="right"/>
              <w:rPr>
                <w:rFonts w:cs="Arabic Transparent"/>
                <w:bCs/>
                <w:sz w:val="52"/>
                <w:szCs w:val="52"/>
                <w:rtl/>
              </w:rPr>
            </w:pPr>
            <w:r w:rsidRPr="005B3CA6">
              <w:rPr>
                <w:rFonts w:cs="Arabic Transparent"/>
                <w:bCs/>
                <w:sz w:val="52"/>
                <w:szCs w:val="52"/>
                <w:rtl/>
              </w:rPr>
              <w:t>الأمم المتحدة</w:t>
            </w:r>
          </w:p>
          <w:p w:rsidR="007E5D09" w:rsidRPr="005B3CA6" w:rsidRDefault="00E1360E">
            <w:pPr>
              <w:pStyle w:val="Heading4"/>
              <w:numPr>
                <w:ilvl w:val="0"/>
                <w:numId w:val="0"/>
              </w:numPr>
              <w:spacing w:before="0" w:after="0"/>
              <w:ind w:right="459"/>
              <w:jc w:val="right"/>
              <w:rPr>
                <w:rFonts w:cs="Arabic Transparent"/>
                <w:bCs/>
                <w:sz w:val="52"/>
                <w:szCs w:val="52"/>
                <w:rtl/>
              </w:rPr>
            </w:pPr>
            <w:r w:rsidRPr="005B3CA6">
              <w:rPr>
                <w:rFonts w:cs="Arabic Transparent"/>
                <w:bCs/>
                <w:sz w:val="52"/>
                <w:szCs w:val="52"/>
                <w:rtl/>
              </w:rPr>
              <w:t>للبيئة</w:t>
            </w:r>
          </w:p>
          <w:p w:rsidR="007E5D09" w:rsidRPr="005B3CA6" w:rsidRDefault="00E1360E">
            <w:pPr>
              <w:pStyle w:val="Heading7"/>
              <w:spacing w:before="0" w:after="0"/>
              <w:ind w:right="4997"/>
              <w:rPr>
                <w:rFonts w:cs="Akhbar MT"/>
                <w:b/>
                <w:bCs/>
                <w:sz w:val="52"/>
                <w:szCs w:val="52"/>
                <w:lang w:val="en-US"/>
              </w:rPr>
            </w:pPr>
            <w:r w:rsidRPr="005B3CA6">
              <w:rPr>
                <w:rFonts w:cs="Arabic Transparent"/>
                <w:b/>
                <w:bCs/>
                <w:sz w:val="52"/>
                <w:szCs w:val="52"/>
                <w:rtl/>
              </w:rPr>
              <w:t>ل</w:t>
            </w:r>
          </w:p>
        </w:tc>
        <w:tc>
          <w:tcPr>
            <w:tcW w:w="2079" w:type="dxa"/>
            <w:tcBorders>
              <w:top w:val="nil"/>
              <w:left w:val="nil"/>
              <w:bottom w:val="single" w:sz="36" w:space="0" w:color="auto"/>
              <w:right w:val="nil"/>
            </w:tcBorders>
          </w:tcPr>
          <w:p w:rsidR="007E5D09" w:rsidRPr="005B3CA6" w:rsidRDefault="007E5D09">
            <w:pPr>
              <w:rPr>
                <w:caps/>
                <w:lang w:val="en-US"/>
              </w:rPr>
            </w:pPr>
          </w:p>
          <w:p w:rsidR="007E5D09" w:rsidRPr="005B3CA6" w:rsidRDefault="007E5D09">
            <w:pPr>
              <w:rPr>
                <w:lang w:val="en-US"/>
              </w:rPr>
            </w:pPr>
          </w:p>
        </w:tc>
      </w:tr>
    </w:tbl>
    <w:p w:rsidR="007E5D09" w:rsidRPr="005B3CA6" w:rsidRDefault="007E5D09">
      <w:pPr>
        <w:pStyle w:val="Caption"/>
        <w:spacing w:line="200" w:lineRule="exact"/>
        <w:ind w:left="187" w:right="187" w:hanging="187"/>
        <w:jc w:val="both"/>
        <w:rPr>
          <w:rFonts w:cs="Akhbar MT"/>
          <w:b/>
          <w:bCs/>
          <w:sz w:val="28"/>
          <w:szCs w:val="28"/>
          <w:rtl/>
        </w:rPr>
      </w:pPr>
    </w:p>
    <w:p w:rsidR="007E5D09" w:rsidRPr="005B3CA6" w:rsidRDefault="00E1360E">
      <w:pPr>
        <w:pStyle w:val="Caption"/>
        <w:ind w:left="0" w:right="180"/>
        <w:jc w:val="both"/>
        <w:rPr>
          <w:rFonts w:cs="Arabic Transparent"/>
          <w:b/>
          <w:bCs/>
          <w:sz w:val="28"/>
          <w:szCs w:val="28"/>
          <w:rtl/>
        </w:rPr>
      </w:pPr>
      <w:r w:rsidRPr="005B3CA6">
        <w:rPr>
          <w:rFonts w:cs="Arabic Transparent"/>
          <w:b/>
          <w:bCs/>
          <w:sz w:val="28"/>
          <w:szCs w:val="28"/>
          <w:rtl/>
        </w:rPr>
        <w:t>اللجن</w:t>
      </w:r>
      <w:r w:rsidRPr="005B3CA6">
        <w:rPr>
          <w:rFonts w:cs="Arabic Transparent" w:hint="cs"/>
          <w:b/>
          <w:bCs/>
          <w:sz w:val="28"/>
          <w:szCs w:val="28"/>
          <w:rtl/>
        </w:rPr>
        <w:t>ــ</w:t>
      </w:r>
      <w:r w:rsidRPr="005B3CA6">
        <w:rPr>
          <w:rFonts w:cs="Arabic Transparent"/>
          <w:b/>
          <w:bCs/>
          <w:sz w:val="28"/>
          <w:szCs w:val="28"/>
          <w:rtl/>
        </w:rPr>
        <w:t>ة التنفي</w:t>
      </w:r>
      <w:r w:rsidRPr="005B3CA6">
        <w:rPr>
          <w:rFonts w:cs="Arabic Transparent" w:hint="cs"/>
          <w:b/>
          <w:bCs/>
          <w:sz w:val="28"/>
          <w:szCs w:val="28"/>
          <w:rtl/>
        </w:rPr>
        <w:t>ـ</w:t>
      </w:r>
      <w:r w:rsidRPr="005B3CA6">
        <w:rPr>
          <w:rFonts w:cs="Arabic Transparent"/>
          <w:b/>
          <w:bCs/>
          <w:sz w:val="28"/>
          <w:szCs w:val="28"/>
          <w:rtl/>
        </w:rPr>
        <w:t>ذي</w:t>
      </w:r>
      <w:r w:rsidRPr="005B3CA6">
        <w:rPr>
          <w:rFonts w:cs="Arabic Transparent" w:hint="cs"/>
          <w:b/>
          <w:bCs/>
          <w:sz w:val="28"/>
          <w:szCs w:val="28"/>
          <w:rtl/>
        </w:rPr>
        <w:t>ــــ</w:t>
      </w:r>
      <w:r w:rsidRPr="005B3CA6">
        <w:rPr>
          <w:rFonts w:cs="Arabic Transparent"/>
          <w:b/>
          <w:bCs/>
          <w:sz w:val="28"/>
          <w:szCs w:val="28"/>
          <w:rtl/>
        </w:rPr>
        <w:t>ة للصن</w:t>
      </w:r>
      <w:r w:rsidRPr="005B3CA6">
        <w:rPr>
          <w:rFonts w:cs="Arabic Transparent" w:hint="cs"/>
          <w:b/>
          <w:bCs/>
          <w:sz w:val="28"/>
          <w:szCs w:val="28"/>
          <w:rtl/>
        </w:rPr>
        <w:t>ــ</w:t>
      </w:r>
      <w:r w:rsidRPr="005B3CA6">
        <w:rPr>
          <w:rFonts w:cs="Arabic Transparent"/>
          <w:b/>
          <w:bCs/>
          <w:sz w:val="28"/>
          <w:szCs w:val="28"/>
          <w:rtl/>
        </w:rPr>
        <w:t>دوق الم</w:t>
      </w:r>
      <w:r w:rsidRPr="005B3CA6">
        <w:rPr>
          <w:rFonts w:cs="Arabic Transparent" w:hint="cs"/>
          <w:b/>
          <w:bCs/>
          <w:sz w:val="28"/>
          <w:szCs w:val="28"/>
          <w:rtl/>
        </w:rPr>
        <w:t>ــ</w:t>
      </w:r>
      <w:r w:rsidRPr="005B3CA6">
        <w:rPr>
          <w:rFonts w:cs="Arabic Transparent"/>
          <w:b/>
          <w:bCs/>
          <w:sz w:val="28"/>
          <w:szCs w:val="28"/>
          <w:rtl/>
        </w:rPr>
        <w:t>تع</w:t>
      </w:r>
      <w:r w:rsidRPr="005B3CA6">
        <w:rPr>
          <w:rFonts w:cs="Arabic Transparent" w:hint="cs"/>
          <w:b/>
          <w:bCs/>
          <w:sz w:val="28"/>
          <w:szCs w:val="28"/>
          <w:rtl/>
        </w:rPr>
        <w:t>ــ</w:t>
      </w:r>
      <w:r w:rsidRPr="005B3CA6">
        <w:rPr>
          <w:rFonts w:cs="Arabic Transparent"/>
          <w:b/>
          <w:bCs/>
          <w:sz w:val="28"/>
          <w:szCs w:val="28"/>
          <w:rtl/>
        </w:rPr>
        <w:t>دد الأطـ</w:t>
      </w:r>
      <w:r w:rsidRPr="005B3CA6">
        <w:rPr>
          <w:rFonts w:cs="Arabic Transparent" w:hint="cs"/>
          <w:b/>
          <w:bCs/>
          <w:sz w:val="28"/>
          <w:szCs w:val="28"/>
          <w:rtl/>
        </w:rPr>
        <w:t>ــ</w:t>
      </w:r>
      <w:r w:rsidRPr="005B3CA6">
        <w:rPr>
          <w:rFonts w:cs="Arabic Transparent"/>
          <w:b/>
          <w:bCs/>
          <w:sz w:val="28"/>
          <w:szCs w:val="28"/>
          <w:rtl/>
        </w:rPr>
        <w:t>راف</w:t>
      </w:r>
    </w:p>
    <w:p w:rsidR="007E5D09" w:rsidRPr="005B3CA6" w:rsidRDefault="00E1360E">
      <w:pPr>
        <w:bidi/>
        <w:ind w:left="180" w:hanging="180"/>
        <w:jc w:val="lowKashida"/>
        <w:rPr>
          <w:rFonts w:cs="Arabic Transparent"/>
          <w:b/>
          <w:bCs/>
          <w:sz w:val="28"/>
          <w:szCs w:val="28"/>
          <w:rtl/>
          <w:lang w:val="en-US" w:eastAsia="en-CA"/>
        </w:rPr>
      </w:pPr>
      <w:r w:rsidRPr="005B3CA6">
        <w:rPr>
          <w:rFonts w:cs="Arabic Transparent"/>
          <w:b/>
          <w:bCs/>
          <w:sz w:val="28"/>
          <w:szCs w:val="28"/>
          <w:rtl/>
          <w:lang w:val="en-US" w:eastAsia="en-CA"/>
        </w:rPr>
        <w:t>لتنفي</w:t>
      </w:r>
      <w:r w:rsidRPr="005B3CA6">
        <w:rPr>
          <w:rFonts w:cs="Arabic Transparent" w:hint="cs"/>
          <w:b/>
          <w:bCs/>
          <w:sz w:val="28"/>
          <w:szCs w:val="28"/>
          <w:rtl/>
          <w:lang w:val="en-US" w:eastAsia="en-CA"/>
        </w:rPr>
        <w:t>ـــ</w:t>
      </w:r>
      <w:r w:rsidRPr="005B3CA6">
        <w:rPr>
          <w:rFonts w:cs="Arabic Transparent"/>
          <w:b/>
          <w:bCs/>
          <w:sz w:val="28"/>
          <w:szCs w:val="28"/>
          <w:rtl/>
          <w:lang w:val="en-US" w:eastAsia="en-CA"/>
        </w:rPr>
        <w:t>ذ بروتوك</w:t>
      </w:r>
      <w:r w:rsidRPr="005B3CA6">
        <w:rPr>
          <w:rFonts w:cs="Arabic Transparent" w:hint="cs"/>
          <w:b/>
          <w:bCs/>
          <w:sz w:val="28"/>
          <w:szCs w:val="28"/>
          <w:rtl/>
          <w:lang w:val="en-US" w:eastAsia="en-CA"/>
        </w:rPr>
        <w:t>ـ</w:t>
      </w:r>
      <w:r w:rsidRPr="005B3CA6">
        <w:rPr>
          <w:rFonts w:cs="Arabic Transparent"/>
          <w:b/>
          <w:bCs/>
          <w:sz w:val="28"/>
          <w:szCs w:val="28"/>
          <w:rtl/>
          <w:lang w:val="en-US" w:eastAsia="en-CA"/>
        </w:rPr>
        <w:t>ول مونتري</w:t>
      </w:r>
      <w:r w:rsidRPr="005B3CA6">
        <w:rPr>
          <w:rFonts w:cs="Arabic Transparent" w:hint="cs"/>
          <w:b/>
          <w:bCs/>
          <w:sz w:val="28"/>
          <w:szCs w:val="28"/>
          <w:rtl/>
          <w:lang w:val="en-US" w:eastAsia="en-CA"/>
        </w:rPr>
        <w:t>ــ</w:t>
      </w:r>
      <w:r w:rsidRPr="005B3CA6">
        <w:rPr>
          <w:rFonts w:cs="Arabic Transparent"/>
          <w:b/>
          <w:bCs/>
          <w:sz w:val="28"/>
          <w:szCs w:val="28"/>
          <w:rtl/>
          <w:lang w:val="en-US" w:eastAsia="en-CA"/>
        </w:rPr>
        <w:t xml:space="preserve">ال </w:t>
      </w:r>
    </w:p>
    <w:p w:rsidR="007E5D09" w:rsidRPr="005B3CA6" w:rsidRDefault="00E1360E" w:rsidP="00013372">
      <w:pPr>
        <w:bidi/>
        <w:ind w:left="4"/>
        <w:jc w:val="lowKashida"/>
        <w:rPr>
          <w:sz w:val="28"/>
          <w:szCs w:val="28"/>
          <w:rtl/>
          <w:lang w:val="en-US" w:eastAsia="en-CA"/>
        </w:rPr>
      </w:pPr>
      <w:r w:rsidRPr="005B3CA6">
        <w:rPr>
          <w:sz w:val="28"/>
          <w:szCs w:val="28"/>
          <w:rtl/>
          <w:lang w:val="en-US" w:eastAsia="en-CA"/>
        </w:rPr>
        <w:t xml:space="preserve">الاجتمــــــاع </w:t>
      </w:r>
      <w:r w:rsidR="00A44778" w:rsidRPr="005B3CA6">
        <w:rPr>
          <w:rFonts w:hint="cs"/>
          <w:sz w:val="28"/>
          <w:szCs w:val="28"/>
          <w:rtl/>
          <w:lang w:val="en-US" w:eastAsia="en-CA"/>
        </w:rPr>
        <w:t>الث</w:t>
      </w:r>
      <w:r w:rsidR="00786775" w:rsidRPr="005B3CA6">
        <w:rPr>
          <w:rFonts w:hint="cs"/>
          <w:sz w:val="28"/>
          <w:szCs w:val="28"/>
          <w:rtl/>
          <w:lang w:val="en-US" w:eastAsia="en-CA"/>
        </w:rPr>
        <w:t>ا</w:t>
      </w:r>
      <w:r w:rsidR="00013372" w:rsidRPr="005B3CA6">
        <w:rPr>
          <w:rFonts w:hint="cs"/>
          <w:sz w:val="28"/>
          <w:szCs w:val="28"/>
          <w:rtl/>
          <w:lang w:val="en-US" w:eastAsia="en-CA"/>
        </w:rPr>
        <w:t>لث</w:t>
      </w:r>
      <w:r w:rsidR="00786775" w:rsidRPr="005B3CA6">
        <w:rPr>
          <w:rFonts w:hint="cs"/>
          <w:sz w:val="28"/>
          <w:szCs w:val="28"/>
          <w:rtl/>
          <w:lang w:val="en-US" w:eastAsia="en-CA"/>
        </w:rPr>
        <w:t xml:space="preserve"> و</w:t>
      </w:r>
      <w:r w:rsidRPr="005B3CA6">
        <w:rPr>
          <w:rFonts w:hint="cs"/>
          <w:sz w:val="28"/>
          <w:szCs w:val="28"/>
          <w:rtl/>
          <w:lang w:val="en-US" w:eastAsia="en-CA"/>
        </w:rPr>
        <w:t>الثمانون</w:t>
      </w:r>
    </w:p>
    <w:p w:rsidR="007E5D09" w:rsidRPr="005B3CA6" w:rsidRDefault="00E1360E" w:rsidP="00013372">
      <w:pPr>
        <w:pStyle w:val="0Heading0"/>
        <w:bidi/>
        <w:ind w:left="4"/>
        <w:rPr>
          <w:rFonts w:cs="Arabic Transparent"/>
          <w:sz w:val="28"/>
          <w:szCs w:val="28"/>
          <w:lang w:bidi="ar-DZ"/>
        </w:rPr>
      </w:pPr>
      <w:r w:rsidRPr="005B3CA6">
        <w:rPr>
          <w:rFonts w:hint="cs"/>
          <w:sz w:val="28"/>
          <w:szCs w:val="28"/>
          <w:rtl/>
        </w:rPr>
        <w:t>مونتريال</w:t>
      </w:r>
      <w:r w:rsidRPr="005B3CA6">
        <w:rPr>
          <w:sz w:val="28"/>
          <w:szCs w:val="28"/>
          <w:rtl/>
        </w:rPr>
        <w:t>،</w:t>
      </w:r>
      <w:r w:rsidRPr="005B3CA6">
        <w:rPr>
          <w:rFonts w:hint="cs"/>
          <w:sz w:val="28"/>
          <w:szCs w:val="28"/>
          <w:rtl/>
        </w:rPr>
        <w:t xml:space="preserve">  من </w:t>
      </w:r>
      <w:r w:rsidR="00013372" w:rsidRPr="005B3CA6">
        <w:rPr>
          <w:sz w:val="28"/>
          <w:szCs w:val="28"/>
        </w:rPr>
        <w:t>27</w:t>
      </w:r>
      <w:r w:rsidRPr="005B3CA6">
        <w:rPr>
          <w:rFonts w:hint="cs"/>
          <w:sz w:val="28"/>
          <w:szCs w:val="28"/>
          <w:rtl/>
        </w:rPr>
        <w:t xml:space="preserve"> إلى </w:t>
      </w:r>
      <w:r w:rsidR="00013372" w:rsidRPr="005B3CA6">
        <w:rPr>
          <w:sz w:val="28"/>
          <w:szCs w:val="28"/>
        </w:rPr>
        <w:t xml:space="preserve">31 </w:t>
      </w:r>
      <w:r w:rsidR="00A44778" w:rsidRPr="005B3CA6">
        <w:rPr>
          <w:rFonts w:hint="cs"/>
          <w:sz w:val="28"/>
          <w:szCs w:val="28"/>
          <w:rtl/>
        </w:rPr>
        <w:t xml:space="preserve"> </w:t>
      </w:r>
      <w:r w:rsidR="00013372" w:rsidRPr="005B3CA6">
        <w:rPr>
          <w:rFonts w:asciiTheme="majorBidi" w:hAnsiTheme="majorBidi" w:cstheme="majorBidi" w:hint="cs"/>
          <w:sz w:val="26"/>
          <w:szCs w:val="26"/>
          <w:rtl/>
          <w:lang w:bidi="ar-SY"/>
        </w:rPr>
        <w:t>مايو/أيّار 2019</w:t>
      </w:r>
    </w:p>
    <w:p w:rsidR="007E5D09" w:rsidRPr="005B3CA6" w:rsidRDefault="007E5D09" w:rsidP="00EB2BA4">
      <w:pPr>
        <w:pStyle w:val="Heading2"/>
        <w:numPr>
          <w:ilvl w:val="0"/>
          <w:numId w:val="0"/>
        </w:numPr>
        <w:spacing w:after="0"/>
        <w:ind w:left="4"/>
        <w:rPr>
          <w:rtl/>
          <w:lang w:val="en-CA"/>
        </w:rPr>
      </w:pPr>
    </w:p>
    <w:p w:rsidR="00F669A9" w:rsidRPr="005B3CA6" w:rsidRDefault="00F669A9" w:rsidP="00EB2BA4">
      <w:pPr>
        <w:pStyle w:val="StyleHeader4Para4Left0Firstline0"/>
        <w:numPr>
          <w:ilvl w:val="0"/>
          <w:numId w:val="0"/>
        </w:numPr>
        <w:bidi/>
        <w:spacing w:after="0"/>
        <w:jc w:val="center"/>
        <w:rPr>
          <w:b/>
          <w:bCs/>
          <w:sz w:val="28"/>
          <w:szCs w:val="28"/>
          <w:lang w:bidi="ar-SA"/>
        </w:rPr>
      </w:pPr>
      <w:r w:rsidRPr="005B3CA6">
        <w:rPr>
          <w:b/>
          <w:bCs/>
          <w:sz w:val="28"/>
          <w:szCs w:val="28"/>
          <w:rtl/>
          <w:lang w:bidi="ar-SA"/>
        </w:rPr>
        <w:t>إضافة</w:t>
      </w:r>
    </w:p>
    <w:p w:rsidR="00EB2BA4" w:rsidRPr="005B3CA6" w:rsidRDefault="00EB2BA4" w:rsidP="00EB2BA4">
      <w:pPr>
        <w:pStyle w:val="StyleHeader4Para4Left0Firstline0"/>
        <w:numPr>
          <w:ilvl w:val="0"/>
          <w:numId w:val="0"/>
        </w:numPr>
        <w:bidi/>
        <w:spacing w:after="0"/>
        <w:jc w:val="center"/>
        <w:rPr>
          <w:b/>
          <w:bCs/>
          <w:sz w:val="28"/>
          <w:szCs w:val="28"/>
          <w:lang w:bidi="ar-SA"/>
        </w:rPr>
      </w:pPr>
    </w:p>
    <w:p w:rsidR="00EB2BA4" w:rsidRPr="005B3CA6" w:rsidRDefault="00F669A9" w:rsidP="00A638CE">
      <w:pPr>
        <w:pStyle w:val="StyleHeader4Para4Left0Firstline0"/>
        <w:numPr>
          <w:ilvl w:val="0"/>
          <w:numId w:val="0"/>
        </w:numPr>
        <w:bidi/>
        <w:spacing w:after="0"/>
        <w:jc w:val="center"/>
        <w:rPr>
          <w:bCs/>
          <w:sz w:val="32"/>
          <w:szCs w:val="32"/>
          <w:lang w:bidi="ar-AE"/>
        </w:rPr>
      </w:pPr>
      <w:r w:rsidRPr="005B3CA6">
        <w:rPr>
          <w:b/>
          <w:bCs/>
          <w:sz w:val="32"/>
          <w:szCs w:val="32"/>
          <w:rtl/>
          <w:lang w:bidi="ar-SA"/>
        </w:rPr>
        <w:t>تقار</w:t>
      </w:r>
      <w:r w:rsidR="004D7AD3" w:rsidRPr="005B3CA6">
        <w:rPr>
          <w:b/>
          <w:bCs/>
          <w:sz w:val="32"/>
          <w:szCs w:val="32"/>
          <w:rtl/>
          <w:lang w:bidi="ar-SA"/>
        </w:rPr>
        <w:t xml:space="preserve">ير </w:t>
      </w:r>
      <w:r w:rsidR="00A638CE" w:rsidRPr="005B3CA6">
        <w:rPr>
          <w:rFonts w:hint="cs"/>
          <w:bCs/>
          <w:sz w:val="32"/>
          <w:szCs w:val="32"/>
          <w:rtl/>
          <w:lang w:bidi="ar-AE"/>
        </w:rPr>
        <w:t>ﻋﻦ</w:t>
      </w:r>
      <w:r w:rsidR="00A638CE" w:rsidRPr="005B3CA6">
        <w:rPr>
          <w:bCs/>
          <w:sz w:val="32"/>
          <w:szCs w:val="32"/>
          <w:rtl/>
          <w:lang w:bidi="ar-AE"/>
        </w:rPr>
        <w:t xml:space="preserve"> </w:t>
      </w:r>
      <w:r w:rsidR="00A638CE" w:rsidRPr="005B3CA6">
        <w:rPr>
          <w:rFonts w:hint="cs"/>
          <w:bCs/>
          <w:sz w:val="32"/>
          <w:szCs w:val="32"/>
          <w:rtl/>
          <w:lang w:bidi="ar-AE"/>
        </w:rPr>
        <w:t>ﺍﻟﻤﺸﺮﻭﻋﺎﺕ</w:t>
      </w:r>
      <w:r w:rsidR="00A638CE" w:rsidRPr="005B3CA6">
        <w:rPr>
          <w:bCs/>
          <w:sz w:val="32"/>
          <w:szCs w:val="32"/>
          <w:rtl/>
          <w:lang w:bidi="ar-AE"/>
        </w:rPr>
        <w:t xml:space="preserve">  </w:t>
      </w:r>
      <w:r w:rsidR="00A638CE" w:rsidRPr="005B3CA6">
        <w:rPr>
          <w:rFonts w:hint="cs"/>
          <w:bCs/>
          <w:sz w:val="32"/>
          <w:szCs w:val="32"/>
          <w:rtl/>
          <w:lang w:bidi="ar-AE"/>
        </w:rPr>
        <w:t>ﺍﻟﺘﻲ</w:t>
      </w:r>
      <w:r w:rsidR="00A638CE" w:rsidRPr="005B3CA6">
        <w:rPr>
          <w:bCs/>
          <w:sz w:val="32"/>
          <w:szCs w:val="32"/>
          <w:rtl/>
          <w:lang w:bidi="ar-AE"/>
        </w:rPr>
        <w:t xml:space="preserve"> </w:t>
      </w:r>
      <w:r w:rsidR="00A638CE" w:rsidRPr="005B3CA6">
        <w:rPr>
          <w:rFonts w:hint="cs"/>
          <w:bCs/>
          <w:sz w:val="32"/>
          <w:szCs w:val="32"/>
          <w:rtl/>
          <w:lang w:bidi="ar-AE"/>
        </w:rPr>
        <w:t>ﻟﺪﻳﻬﺎ</w:t>
      </w:r>
      <w:r w:rsidR="00A638CE" w:rsidRPr="005B3CA6">
        <w:rPr>
          <w:bCs/>
          <w:sz w:val="32"/>
          <w:szCs w:val="32"/>
          <w:rtl/>
          <w:lang w:bidi="ar-AE"/>
        </w:rPr>
        <w:t xml:space="preserve"> </w:t>
      </w:r>
      <w:r w:rsidR="00A638CE" w:rsidRPr="005B3CA6">
        <w:rPr>
          <w:rFonts w:hint="cs"/>
          <w:bCs/>
          <w:sz w:val="32"/>
          <w:szCs w:val="32"/>
          <w:rtl/>
          <w:lang w:bidi="ar-AE"/>
        </w:rPr>
        <w:t>ﻣﺘﻄﻠﺒﺎﺕ</w:t>
      </w:r>
      <w:r w:rsidR="00A638CE" w:rsidRPr="005B3CA6">
        <w:rPr>
          <w:bCs/>
          <w:sz w:val="32"/>
          <w:szCs w:val="32"/>
          <w:rtl/>
          <w:lang w:bidi="ar-AE"/>
        </w:rPr>
        <w:t xml:space="preserve"> </w:t>
      </w:r>
      <w:r w:rsidR="00A638CE" w:rsidRPr="005B3CA6">
        <w:rPr>
          <w:rFonts w:hint="cs"/>
          <w:bCs/>
          <w:sz w:val="32"/>
          <w:szCs w:val="32"/>
          <w:rtl/>
          <w:lang w:bidi="ar-AE"/>
        </w:rPr>
        <w:t>ﺇﺑﻼﻍ</w:t>
      </w:r>
      <w:r w:rsidR="00A638CE" w:rsidRPr="005B3CA6">
        <w:rPr>
          <w:bCs/>
          <w:sz w:val="32"/>
          <w:szCs w:val="32"/>
          <w:rtl/>
          <w:lang w:bidi="ar-AE"/>
        </w:rPr>
        <w:t xml:space="preserve"> </w:t>
      </w:r>
      <w:r w:rsidR="00A638CE" w:rsidRPr="005B3CA6">
        <w:rPr>
          <w:rFonts w:hint="cs"/>
          <w:bCs/>
          <w:sz w:val="32"/>
          <w:szCs w:val="32"/>
          <w:rtl/>
          <w:lang w:bidi="ar-AE"/>
        </w:rPr>
        <w:t>ﻣﻌﻴﻨﺔ</w:t>
      </w:r>
    </w:p>
    <w:p w:rsidR="00A638CE" w:rsidRPr="005B3CA6" w:rsidRDefault="00A638CE" w:rsidP="00A638CE">
      <w:pPr>
        <w:pStyle w:val="StyleHeader4Para4Left0Firstline0"/>
        <w:numPr>
          <w:ilvl w:val="0"/>
          <w:numId w:val="0"/>
        </w:numPr>
        <w:bidi/>
        <w:spacing w:after="0"/>
        <w:jc w:val="center"/>
        <w:rPr>
          <w:b/>
          <w:bCs/>
          <w:sz w:val="32"/>
          <w:szCs w:val="32"/>
          <w:lang w:bidi="ar-SA"/>
        </w:rPr>
      </w:pPr>
    </w:p>
    <w:p w:rsidR="00F669A9" w:rsidRPr="005B3CA6" w:rsidRDefault="00C1313C"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 xml:space="preserve">أصدرت </w:t>
      </w:r>
      <w:r w:rsidR="00F669A9" w:rsidRPr="005B3CA6">
        <w:rPr>
          <w:sz w:val="26"/>
          <w:szCs w:val="26"/>
          <w:rtl/>
          <w:lang w:bidi="ar-SA"/>
        </w:rPr>
        <w:t>هذه الإضافة ل</w:t>
      </w:r>
      <w:r w:rsidRPr="005B3CA6">
        <w:rPr>
          <w:rFonts w:hint="cs"/>
          <w:sz w:val="26"/>
          <w:szCs w:val="26"/>
          <w:rtl/>
          <w:lang w:bidi="ar-SA"/>
        </w:rPr>
        <w:t xml:space="preserve">كي </w:t>
      </w:r>
      <w:r w:rsidRPr="005B3CA6">
        <w:rPr>
          <w:sz w:val="26"/>
          <w:szCs w:val="26"/>
          <w:rtl/>
          <w:lang w:bidi="ar-SA"/>
        </w:rPr>
        <w:t xml:space="preserve">تشمل </w:t>
      </w:r>
      <w:r w:rsidR="00942AFE" w:rsidRPr="005B3CA6">
        <w:rPr>
          <w:rFonts w:hint="cs"/>
          <w:sz w:val="26"/>
          <w:szCs w:val="26"/>
          <w:rtl/>
          <w:lang w:bidi="ar-SA"/>
        </w:rPr>
        <w:t>ال</w:t>
      </w:r>
      <w:r w:rsidRPr="005B3CA6">
        <w:rPr>
          <w:sz w:val="26"/>
          <w:szCs w:val="26"/>
          <w:rtl/>
          <w:lang w:bidi="ar-SA"/>
        </w:rPr>
        <w:t xml:space="preserve">تقارير عن المشروعات ذات </w:t>
      </w:r>
      <w:r w:rsidR="00F669A9" w:rsidRPr="005B3CA6">
        <w:rPr>
          <w:sz w:val="26"/>
          <w:szCs w:val="26"/>
          <w:rtl/>
          <w:lang w:bidi="ar-SA"/>
        </w:rPr>
        <w:t xml:space="preserve">متطلبات </w:t>
      </w:r>
      <w:r w:rsidRPr="005B3CA6">
        <w:rPr>
          <w:rFonts w:hint="cs"/>
          <w:sz w:val="26"/>
          <w:szCs w:val="26"/>
          <w:rtl/>
          <w:lang w:bidi="ar-SA"/>
        </w:rPr>
        <w:t>إبلاغ</w:t>
      </w:r>
      <w:r w:rsidRPr="005B3CA6">
        <w:rPr>
          <w:rFonts w:hint="cs"/>
          <w:b/>
          <w:bCs/>
          <w:sz w:val="26"/>
          <w:szCs w:val="26"/>
          <w:rtl/>
          <w:lang w:bidi="ar-SA"/>
        </w:rPr>
        <w:t xml:space="preserve"> </w:t>
      </w:r>
      <w:r w:rsidR="00F669A9" w:rsidRPr="005B3CA6">
        <w:rPr>
          <w:sz w:val="26"/>
          <w:szCs w:val="26"/>
          <w:rtl/>
          <w:lang w:bidi="ar-SA"/>
        </w:rPr>
        <w:t>محددة المتعلقة بالصين.</w:t>
      </w:r>
    </w:p>
    <w:p w:rsidR="00EB2BA4" w:rsidRPr="005B3CA6" w:rsidRDefault="00EB2BA4" w:rsidP="00EB2BA4">
      <w:pPr>
        <w:pStyle w:val="StyleHeader4Para4Left0Firstline0"/>
        <w:numPr>
          <w:ilvl w:val="0"/>
          <w:numId w:val="0"/>
        </w:numPr>
        <w:bidi/>
        <w:spacing w:after="0"/>
        <w:rPr>
          <w:sz w:val="26"/>
          <w:szCs w:val="26"/>
          <w:lang w:bidi="ar-SA"/>
        </w:rPr>
      </w:pPr>
    </w:p>
    <w:p w:rsidR="00EB2BA4" w:rsidRPr="005B3CA6" w:rsidRDefault="00F669A9"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تنقسم </w:t>
      </w:r>
      <w:r w:rsidR="00F13678" w:rsidRPr="005B3CA6">
        <w:rPr>
          <w:rFonts w:hint="cs"/>
          <w:sz w:val="26"/>
          <w:szCs w:val="26"/>
          <w:rtl/>
          <w:lang w:bidi="ar-SA"/>
        </w:rPr>
        <w:t xml:space="preserve">هذه </w:t>
      </w:r>
      <w:r w:rsidRPr="005B3CA6">
        <w:rPr>
          <w:sz w:val="26"/>
          <w:szCs w:val="26"/>
          <w:rtl/>
          <w:lang w:bidi="ar-SA"/>
        </w:rPr>
        <w:t>الوثيقة إلى الأجزاء التالية:</w:t>
      </w:r>
    </w:p>
    <w:p w:rsidR="00F669A9" w:rsidRPr="005B3CA6" w:rsidRDefault="00F91700" w:rsidP="00EB2BA4">
      <w:pPr>
        <w:pStyle w:val="StyleHeader4Para4Left0Firstline0"/>
        <w:numPr>
          <w:ilvl w:val="0"/>
          <w:numId w:val="0"/>
        </w:numPr>
        <w:bidi/>
        <w:spacing w:after="0"/>
        <w:rPr>
          <w:sz w:val="26"/>
          <w:szCs w:val="26"/>
          <w:lang w:bidi="ar-SA"/>
        </w:rPr>
      </w:pPr>
      <w:r w:rsidRPr="005B3CA6">
        <w:rPr>
          <w:sz w:val="26"/>
          <w:szCs w:val="26"/>
          <w:lang w:bidi="ar-SA"/>
        </w:rPr>
        <w:tab/>
      </w:r>
    </w:p>
    <w:p w:rsidR="00F669A9" w:rsidRPr="005B3CA6" w:rsidRDefault="0027270C" w:rsidP="00F51D77">
      <w:pPr>
        <w:pStyle w:val="StyleHeader4Para4Left0Firstline0"/>
        <w:numPr>
          <w:ilvl w:val="0"/>
          <w:numId w:val="0"/>
        </w:numPr>
        <w:tabs>
          <w:tab w:val="clear" w:pos="2880"/>
          <w:tab w:val="left" w:pos="1620"/>
        </w:tabs>
        <w:bidi/>
        <w:ind w:left="1530" w:hanging="1530"/>
        <w:rPr>
          <w:sz w:val="26"/>
          <w:szCs w:val="26"/>
          <w:lang w:bidi="ar-SA"/>
        </w:rPr>
      </w:pPr>
      <w:r w:rsidRPr="005B3CA6">
        <w:rPr>
          <w:sz w:val="26"/>
          <w:szCs w:val="26"/>
          <w:rtl/>
          <w:lang w:bidi="ar-SA"/>
        </w:rPr>
        <w:t>الجزء الأول:</w:t>
      </w:r>
      <w:r w:rsidRPr="005B3CA6">
        <w:rPr>
          <w:rFonts w:hint="cs"/>
          <w:sz w:val="26"/>
          <w:szCs w:val="26"/>
          <w:rtl/>
          <w:lang w:bidi="ar-SA"/>
        </w:rPr>
        <w:t xml:space="preserve">      </w:t>
      </w:r>
      <w:r w:rsidR="003B2D35" w:rsidRPr="005B3CA6">
        <w:rPr>
          <w:rFonts w:hint="cs"/>
          <w:sz w:val="26"/>
          <w:szCs w:val="26"/>
          <w:rtl/>
          <w:lang w:bidi="ar-SA"/>
        </w:rPr>
        <w:t xml:space="preserve"> </w:t>
      </w:r>
      <w:r w:rsidR="00FB4AEB" w:rsidRPr="005B3CA6">
        <w:rPr>
          <w:rFonts w:hint="cs"/>
          <w:sz w:val="26"/>
          <w:szCs w:val="26"/>
          <w:rtl/>
          <w:lang w:bidi="ar-SA"/>
        </w:rPr>
        <w:t xml:space="preserve"> </w:t>
      </w:r>
      <w:r w:rsidR="00F669A9" w:rsidRPr="005B3CA6">
        <w:rPr>
          <w:sz w:val="26"/>
          <w:szCs w:val="26"/>
          <w:rtl/>
          <w:lang w:bidi="ar-SA"/>
        </w:rPr>
        <w:t>استعراض نظم الرصد والإبلاغ والتحق</w:t>
      </w:r>
      <w:r w:rsidRPr="005B3CA6">
        <w:rPr>
          <w:sz w:val="26"/>
          <w:szCs w:val="26"/>
          <w:rtl/>
          <w:lang w:bidi="ar-SA"/>
        </w:rPr>
        <w:t>ق والإنفاذ الحالية وفقًا لاتفاق</w:t>
      </w:r>
      <w:r w:rsidR="00F669A9" w:rsidRPr="005B3CA6">
        <w:rPr>
          <w:sz w:val="26"/>
          <w:szCs w:val="26"/>
          <w:rtl/>
          <w:lang w:bidi="ar-SA"/>
        </w:rPr>
        <w:t xml:space="preserve">ات خطة إدارة </w:t>
      </w:r>
      <w:r w:rsidRPr="005B3CA6">
        <w:rPr>
          <w:rFonts w:hint="cs"/>
          <w:sz w:val="26"/>
          <w:szCs w:val="26"/>
          <w:rtl/>
          <w:lang w:bidi="ar-SA"/>
        </w:rPr>
        <w:t xml:space="preserve">إزالة </w:t>
      </w:r>
      <w:r w:rsidR="00F669A9" w:rsidRPr="005B3CA6">
        <w:rPr>
          <w:sz w:val="26"/>
          <w:szCs w:val="26"/>
          <w:rtl/>
          <w:lang w:bidi="ar-SA"/>
        </w:rPr>
        <w:t>استهلاك وإنتاج المواد الهيدروكلوروفلوروكربونية (المقرران 82/65 و 82/71 (أ)) (برنامج الأمم المتحدة الإنمائي وبرنامج الأمم المتحدة</w:t>
      </w:r>
      <w:r w:rsidR="00F91700" w:rsidRPr="005B3CA6">
        <w:rPr>
          <w:sz w:val="26"/>
          <w:szCs w:val="26"/>
          <w:rtl/>
          <w:lang w:bidi="ar-SA"/>
        </w:rPr>
        <w:t xml:space="preserve"> للبيئة واليونيدو والبنك الدولي</w:t>
      </w:r>
      <w:r w:rsidR="00F669A9" w:rsidRPr="005B3CA6">
        <w:rPr>
          <w:sz w:val="26"/>
          <w:szCs w:val="26"/>
          <w:rtl/>
          <w:lang w:bidi="ar-SA"/>
        </w:rPr>
        <w:t>)</w:t>
      </w:r>
    </w:p>
    <w:p w:rsidR="00F669A9" w:rsidRPr="005B3CA6" w:rsidRDefault="00F669A9" w:rsidP="00F51D77">
      <w:pPr>
        <w:pStyle w:val="StyleHeader4Para4Left0Firstline0"/>
        <w:numPr>
          <w:ilvl w:val="0"/>
          <w:numId w:val="0"/>
        </w:numPr>
        <w:tabs>
          <w:tab w:val="left" w:pos="1620"/>
        </w:tabs>
        <w:bidi/>
        <w:ind w:left="1530" w:hanging="1800"/>
        <w:rPr>
          <w:sz w:val="26"/>
          <w:szCs w:val="26"/>
          <w:lang w:bidi="ar-SA"/>
        </w:rPr>
      </w:pPr>
      <w:r w:rsidRPr="005B3CA6">
        <w:rPr>
          <w:sz w:val="26"/>
          <w:szCs w:val="26"/>
          <w:rtl/>
          <w:lang w:bidi="ar-SA"/>
        </w:rPr>
        <w:t xml:space="preserve">الجزء الثاني: </w:t>
      </w:r>
      <w:r w:rsidR="0027270C" w:rsidRPr="005B3CA6">
        <w:rPr>
          <w:rFonts w:hint="cs"/>
          <w:sz w:val="26"/>
          <w:szCs w:val="26"/>
          <w:rtl/>
          <w:lang w:bidi="ar-SA"/>
        </w:rPr>
        <w:t xml:space="preserve">       </w:t>
      </w:r>
      <w:r w:rsidR="003B2D35" w:rsidRPr="005B3CA6">
        <w:rPr>
          <w:rFonts w:hint="cs"/>
          <w:sz w:val="26"/>
          <w:szCs w:val="26"/>
          <w:rtl/>
          <w:lang w:bidi="ar-SA"/>
        </w:rPr>
        <w:tab/>
      </w:r>
      <w:r w:rsidR="0027270C" w:rsidRPr="005B3CA6">
        <w:rPr>
          <w:rFonts w:hint="cs"/>
          <w:sz w:val="26"/>
          <w:szCs w:val="26"/>
          <w:rtl/>
          <w:lang w:bidi="ar-SA"/>
        </w:rPr>
        <w:t xml:space="preserve"> </w:t>
      </w:r>
      <w:r w:rsidRPr="005B3CA6">
        <w:rPr>
          <w:sz w:val="26"/>
          <w:szCs w:val="26"/>
          <w:rtl/>
          <w:lang w:bidi="ar-SA"/>
        </w:rPr>
        <w:t xml:space="preserve">دراسة </w:t>
      </w:r>
      <w:r w:rsidR="0027270C" w:rsidRPr="005B3CA6">
        <w:rPr>
          <w:rFonts w:hint="cs"/>
          <w:sz w:val="26"/>
          <w:szCs w:val="26"/>
          <w:rtl/>
          <w:lang w:bidi="ar-SA"/>
        </w:rPr>
        <w:t>نظرية</w:t>
      </w:r>
      <w:r w:rsidRPr="005B3CA6">
        <w:rPr>
          <w:sz w:val="26"/>
          <w:szCs w:val="26"/>
          <w:rtl/>
          <w:lang w:bidi="ar-SA"/>
        </w:rPr>
        <w:t xml:space="preserve"> عن النظام الحالي لرصد استهلاك عوامل </w:t>
      </w:r>
      <w:r w:rsidR="0027270C" w:rsidRPr="005B3CA6">
        <w:rPr>
          <w:rFonts w:hint="cs"/>
          <w:sz w:val="26"/>
          <w:szCs w:val="26"/>
          <w:rtl/>
          <w:lang w:bidi="ar-SA"/>
        </w:rPr>
        <w:t>إرغاء</w:t>
      </w:r>
      <w:r w:rsidRPr="005B3CA6">
        <w:rPr>
          <w:sz w:val="26"/>
          <w:szCs w:val="26"/>
          <w:rtl/>
          <w:lang w:bidi="ar-SA"/>
        </w:rPr>
        <w:t xml:space="preserve"> الرغوة في المؤسسات التي تتلقى المساعدة بموجب المرحلة الأولى من خطة إدارة </w:t>
      </w:r>
      <w:r w:rsidR="0027270C" w:rsidRPr="005B3CA6">
        <w:rPr>
          <w:rFonts w:hint="cs"/>
          <w:sz w:val="26"/>
          <w:szCs w:val="26"/>
          <w:rtl/>
          <w:lang w:bidi="ar-SA"/>
        </w:rPr>
        <w:t>إزالة</w:t>
      </w:r>
      <w:r w:rsidR="0027270C" w:rsidRPr="005B3CA6">
        <w:rPr>
          <w:sz w:val="26"/>
          <w:szCs w:val="26"/>
          <w:rtl/>
          <w:lang w:bidi="ar-SA"/>
        </w:rPr>
        <w:t xml:space="preserve"> المواد الهيدروكلوروفلوروكربونية</w:t>
      </w:r>
      <w:r w:rsidR="0027270C" w:rsidRPr="005B3CA6">
        <w:rPr>
          <w:rFonts w:hint="cs"/>
          <w:sz w:val="26"/>
          <w:szCs w:val="26"/>
          <w:rtl/>
          <w:lang w:bidi="ar-SA"/>
        </w:rPr>
        <w:t xml:space="preserve"> </w:t>
      </w:r>
      <w:r w:rsidRPr="005B3CA6">
        <w:rPr>
          <w:sz w:val="26"/>
          <w:szCs w:val="26"/>
          <w:rtl/>
          <w:lang w:bidi="ar-SA"/>
        </w:rPr>
        <w:t>ومنهجية التحقق (المقرر 82/67 (ج)) (البنك الدولي)</w:t>
      </w:r>
    </w:p>
    <w:p w:rsidR="00F669A9" w:rsidRPr="005B3CA6" w:rsidRDefault="00F669A9" w:rsidP="00F51D77">
      <w:pPr>
        <w:pStyle w:val="StyleHeader4Para4Left0Firstline0"/>
        <w:numPr>
          <w:ilvl w:val="0"/>
          <w:numId w:val="0"/>
        </w:numPr>
        <w:tabs>
          <w:tab w:val="left" w:pos="1620"/>
        </w:tabs>
        <w:bidi/>
        <w:ind w:left="1530" w:hanging="1800"/>
        <w:rPr>
          <w:sz w:val="26"/>
          <w:szCs w:val="26"/>
          <w:rtl/>
          <w:lang w:bidi="ar-SA"/>
        </w:rPr>
      </w:pPr>
      <w:r w:rsidRPr="005B3CA6">
        <w:rPr>
          <w:sz w:val="26"/>
          <w:szCs w:val="26"/>
          <w:rtl/>
          <w:lang w:bidi="ar-SA"/>
        </w:rPr>
        <w:t xml:space="preserve">الجزء الثالث: </w:t>
      </w:r>
      <w:r w:rsidR="0027270C" w:rsidRPr="005B3CA6">
        <w:rPr>
          <w:rFonts w:hint="cs"/>
          <w:sz w:val="26"/>
          <w:szCs w:val="26"/>
          <w:rtl/>
          <w:lang w:bidi="ar-SA"/>
        </w:rPr>
        <w:t xml:space="preserve">    </w:t>
      </w:r>
      <w:r w:rsidR="003B2D35" w:rsidRPr="005B3CA6">
        <w:rPr>
          <w:rFonts w:hint="cs"/>
          <w:sz w:val="26"/>
          <w:szCs w:val="26"/>
          <w:rtl/>
          <w:lang w:bidi="ar-SA"/>
        </w:rPr>
        <w:tab/>
      </w:r>
      <w:r w:rsidRPr="005B3CA6">
        <w:rPr>
          <w:sz w:val="26"/>
          <w:szCs w:val="26"/>
          <w:rtl/>
          <w:lang w:bidi="ar-SA"/>
        </w:rPr>
        <w:t xml:space="preserve">تقارير </w:t>
      </w:r>
      <w:r w:rsidR="00F637A2" w:rsidRPr="005B3CA6">
        <w:rPr>
          <w:rFonts w:hint="cs"/>
          <w:sz w:val="26"/>
          <w:szCs w:val="26"/>
          <w:rtl/>
          <w:lang w:bidi="ar-SA"/>
        </w:rPr>
        <w:t>التدقيق</w:t>
      </w:r>
      <w:r w:rsidRPr="005B3CA6">
        <w:rPr>
          <w:sz w:val="26"/>
          <w:szCs w:val="26"/>
          <w:rtl/>
          <w:lang w:bidi="ar-SA"/>
        </w:rPr>
        <w:t xml:space="preserve"> المالية لإنتاج </w:t>
      </w:r>
      <w:r w:rsidR="003B2D35" w:rsidRPr="005B3CA6">
        <w:rPr>
          <w:sz w:val="26"/>
          <w:szCs w:val="26"/>
          <w:rtl/>
          <w:lang w:bidi="ar-SA"/>
        </w:rPr>
        <w:t>المواد الكلوروفلوروكربونية</w:t>
      </w:r>
      <w:r w:rsidRPr="005B3CA6">
        <w:rPr>
          <w:sz w:val="26"/>
          <w:szCs w:val="26"/>
          <w:rtl/>
          <w:lang w:bidi="ar-SA"/>
        </w:rPr>
        <w:t xml:space="preserve"> والهالونات ورغوة البولي يوريثان وعامل التصنيع الثاني وقطاع</w:t>
      </w:r>
      <w:r w:rsidR="003B2D35" w:rsidRPr="005B3CA6">
        <w:rPr>
          <w:rFonts w:hint="cs"/>
          <w:sz w:val="26"/>
          <w:szCs w:val="26"/>
          <w:rtl/>
          <w:lang w:bidi="ar-SA"/>
        </w:rPr>
        <w:t>ي</w:t>
      </w:r>
      <w:r w:rsidRPr="005B3CA6">
        <w:rPr>
          <w:sz w:val="26"/>
          <w:szCs w:val="26"/>
          <w:rtl/>
          <w:lang w:bidi="ar-SA"/>
        </w:rPr>
        <w:t xml:space="preserve"> خدمات التبريد والمذيبات (المقرر 82/17) (برنامج الأمم المتحدة الإنمائي وبرنامج الأمم المتحدة للبيئة واليونيدو والبنك الدولي)</w:t>
      </w:r>
    </w:p>
    <w:p w:rsidR="00F669A9" w:rsidRPr="005B3CA6" w:rsidRDefault="00F669A9" w:rsidP="00942AFE">
      <w:pPr>
        <w:pStyle w:val="StyleHeader4Para4Left0Firstline0"/>
        <w:numPr>
          <w:ilvl w:val="0"/>
          <w:numId w:val="0"/>
        </w:numPr>
        <w:tabs>
          <w:tab w:val="left" w:pos="1620"/>
        </w:tabs>
        <w:bidi/>
        <w:ind w:left="1530" w:hanging="1800"/>
        <w:rPr>
          <w:sz w:val="26"/>
          <w:szCs w:val="26"/>
          <w:lang w:bidi="ar-SA"/>
        </w:rPr>
      </w:pPr>
      <w:r w:rsidRPr="005B3CA6">
        <w:rPr>
          <w:sz w:val="26"/>
          <w:szCs w:val="26"/>
          <w:rtl/>
          <w:lang w:bidi="ar-SA"/>
        </w:rPr>
        <w:t xml:space="preserve">الجزء الرابع: </w:t>
      </w:r>
      <w:r w:rsidR="003B2D35" w:rsidRPr="005B3CA6">
        <w:rPr>
          <w:rFonts w:hint="cs"/>
          <w:sz w:val="26"/>
          <w:szCs w:val="26"/>
          <w:rtl/>
          <w:lang w:bidi="ar-SA"/>
        </w:rPr>
        <w:t xml:space="preserve">      </w:t>
      </w:r>
      <w:r w:rsidR="00486414" w:rsidRPr="005B3CA6">
        <w:rPr>
          <w:rFonts w:hint="cs"/>
          <w:sz w:val="26"/>
          <w:szCs w:val="26"/>
          <w:rtl/>
          <w:lang w:bidi="ar-SA"/>
        </w:rPr>
        <w:t xml:space="preserve">      </w:t>
      </w:r>
      <w:r w:rsidR="003B2D35" w:rsidRPr="005B3CA6">
        <w:rPr>
          <w:sz w:val="26"/>
          <w:szCs w:val="26"/>
          <w:rtl/>
          <w:lang w:bidi="ar-SA"/>
        </w:rPr>
        <w:t>خطة القطاع</w:t>
      </w:r>
      <w:r w:rsidRPr="005B3CA6">
        <w:rPr>
          <w:sz w:val="26"/>
          <w:szCs w:val="26"/>
          <w:rtl/>
          <w:lang w:bidi="ar-SA"/>
        </w:rPr>
        <w:t xml:space="preserve"> </w:t>
      </w:r>
      <w:r w:rsidR="00942AFE" w:rsidRPr="005B3CA6">
        <w:rPr>
          <w:rFonts w:hint="cs"/>
          <w:sz w:val="26"/>
          <w:szCs w:val="26"/>
          <w:rtl/>
          <w:lang w:bidi="ar-SA"/>
        </w:rPr>
        <w:t xml:space="preserve">لإزالة </w:t>
      </w:r>
      <w:r w:rsidRPr="005B3CA6">
        <w:rPr>
          <w:sz w:val="26"/>
          <w:szCs w:val="26"/>
          <w:rtl/>
          <w:lang w:bidi="ar-SA"/>
        </w:rPr>
        <w:t>استهلاك بروميد الميثيل (المقرر 82/18 (ج)) (اليونيدو)</w:t>
      </w:r>
    </w:p>
    <w:p w:rsidR="00EB2BA4" w:rsidRPr="005B3CA6" w:rsidRDefault="00F669A9" w:rsidP="00942AFE">
      <w:pPr>
        <w:pStyle w:val="StyleHeader4Para4Left0Firstline0"/>
        <w:numPr>
          <w:ilvl w:val="0"/>
          <w:numId w:val="0"/>
        </w:numPr>
        <w:tabs>
          <w:tab w:val="left" w:pos="1620"/>
        </w:tabs>
        <w:bidi/>
        <w:ind w:left="1530" w:hanging="1800"/>
        <w:rPr>
          <w:sz w:val="26"/>
          <w:szCs w:val="26"/>
          <w:rtl/>
          <w:lang w:bidi="ar-SA"/>
        </w:rPr>
      </w:pPr>
      <w:r w:rsidRPr="005B3CA6">
        <w:rPr>
          <w:sz w:val="26"/>
          <w:szCs w:val="26"/>
          <w:rtl/>
          <w:lang w:bidi="ar-SA"/>
        </w:rPr>
        <w:t xml:space="preserve">الجزء الخامس: </w:t>
      </w:r>
      <w:r w:rsidR="003B2D35" w:rsidRPr="005B3CA6">
        <w:rPr>
          <w:rFonts w:hint="cs"/>
          <w:sz w:val="26"/>
          <w:szCs w:val="26"/>
          <w:rtl/>
          <w:lang w:bidi="ar-SA"/>
        </w:rPr>
        <w:t xml:space="preserve">    </w:t>
      </w:r>
      <w:r w:rsidR="00486414" w:rsidRPr="005B3CA6">
        <w:rPr>
          <w:rFonts w:hint="cs"/>
          <w:sz w:val="26"/>
          <w:szCs w:val="26"/>
          <w:rtl/>
          <w:lang w:bidi="ar-SA"/>
        </w:rPr>
        <w:t xml:space="preserve">      </w:t>
      </w:r>
      <w:r w:rsidRPr="005B3CA6">
        <w:rPr>
          <w:sz w:val="26"/>
          <w:szCs w:val="26"/>
          <w:rtl/>
          <w:lang w:bidi="ar-SA"/>
        </w:rPr>
        <w:t>خطة القط</w:t>
      </w:r>
      <w:r w:rsidR="00FB4AEB" w:rsidRPr="005B3CA6">
        <w:rPr>
          <w:sz w:val="26"/>
          <w:szCs w:val="26"/>
          <w:rtl/>
          <w:lang w:bidi="ar-SA"/>
        </w:rPr>
        <w:t>اع</w:t>
      </w:r>
      <w:r w:rsidRPr="005B3CA6">
        <w:rPr>
          <w:sz w:val="26"/>
          <w:szCs w:val="26"/>
          <w:rtl/>
          <w:lang w:bidi="ar-SA"/>
        </w:rPr>
        <w:t xml:space="preserve"> </w:t>
      </w:r>
      <w:r w:rsidR="00942AFE" w:rsidRPr="005B3CA6">
        <w:rPr>
          <w:rFonts w:hint="cs"/>
          <w:sz w:val="26"/>
          <w:szCs w:val="26"/>
          <w:rtl/>
          <w:lang w:bidi="ar-SA"/>
        </w:rPr>
        <w:t xml:space="preserve">لإزالة </w:t>
      </w:r>
      <w:r w:rsidRPr="005B3CA6">
        <w:rPr>
          <w:sz w:val="26"/>
          <w:szCs w:val="26"/>
          <w:rtl/>
          <w:lang w:bidi="ar-SA"/>
        </w:rPr>
        <w:t>إنتاج بروميد الميثيل (المقرر 82/19 (ج) و (د)) (اليونيدو)</w:t>
      </w:r>
    </w:p>
    <w:p w:rsidR="00EB2BA4" w:rsidRPr="005B3CA6" w:rsidRDefault="00EB2BA4">
      <w:pPr>
        <w:jc w:val="left"/>
        <w:rPr>
          <w:sz w:val="26"/>
          <w:szCs w:val="26"/>
          <w:rtl/>
          <w:lang w:bidi="ar-SA"/>
        </w:rPr>
      </w:pPr>
      <w:r w:rsidRPr="005B3CA6">
        <w:rPr>
          <w:sz w:val="26"/>
          <w:szCs w:val="26"/>
          <w:rtl/>
          <w:lang w:bidi="ar-SA"/>
        </w:rPr>
        <w:br w:type="page"/>
      </w:r>
    </w:p>
    <w:p w:rsidR="007E5D09" w:rsidRPr="005B3CA6" w:rsidRDefault="00F669A9" w:rsidP="00376DE9">
      <w:pPr>
        <w:pStyle w:val="StyleHeader4Para4Left0Firstline0"/>
        <w:numPr>
          <w:ilvl w:val="0"/>
          <w:numId w:val="32"/>
        </w:numPr>
        <w:tabs>
          <w:tab w:val="clear" w:pos="2880"/>
          <w:tab w:val="clear" w:pos="5760"/>
        </w:tabs>
        <w:bidi/>
        <w:spacing w:after="0"/>
        <w:ind w:left="0" w:firstLine="0"/>
        <w:rPr>
          <w:sz w:val="26"/>
          <w:szCs w:val="26"/>
          <w:rtl/>
          <w:lang w:bidi="ar-SA"/>
        </w:rPr>
      </w:pPr>
      <w:r w:rsidRPr="005B3CA6">
        <w:rPr>
          <w:sz w:val="26"/>
          <w:szCs w:val="26"/>
          <w:rtl/>
          <w:lang w:bidi="ar-SA"/>
        </w:rPr>
        <w:lastRenderedPageBreak/>
        <w:t>يحتوي كل جزء على وصف موجز للتقرير</w:t>
      </w:r>
      <w:r w:rsidR="0046496C" w:rsidRPr="005B3CA6">
        <w:rPr>
          <w:sz w:val="26"/>
          <w:szCs w:val="26"/>
          <w:rtl/>
          <w:lang w:bidi="ar-SA"/>
        </w:rPr>
        <w:t xml:space="preserve"> أو التقدم المحرز في تنفيذ </w:t>
      </w:r>
      <w:r w:rsidR="0046496C" w:rsidRPr="005B3CA6">
        <w:rPr>
          <w:rFonts w:hint="cs"/>
          <w:sz w:val="26"/>
          <w:szCs w:val="26"/>
          <w:rtl/>
          <w:lang w:bidi="ar-SA"/>
        </w:rPr>
        <w:t>المشروعات،</w:t>
      </w:r>
      <w:r w:rsidRPr="005B3CA6">
        <w:rPr>
          <w:sz w:val="26"/>
          <w:szCs w:val="26"/>
          <w:rtl/>
          <w:lang w:bidi="ar-SA"/>
        </w:rPr>
        <w:t xml:space="preserve"> وتعليقات </w:t>
      </w:r>
      <w:r w:rsidR="0046496C" w:rsidRPr="005B3CA6">
        <w:rPr>
          <w:sz w:val="26"/>
          <w:szCs w:val="26"/>
          <w:rtl/>
          <w:lang w:bidi="ar-SA"/>
        </w:rPr>
        <w:t xml:space="preserve">وتوصيات </w:t>
      </w:r>
      <w:r w:rsidRPr="005B3CA6">
        <w:rPr>
          <w:sz w:val="26"/>
          <w:szCs w:val="26"/>
          <w:rtl/>
          <w:lang w:bidi="ar-SA"/>
        </w:rPr>
        <w:t>الأمانة.</w:t>
      </w:r>
    </w:p>
    <w:p w:rsidR="00F669A9" w:rsidRPr="005B3CA6" w:rsidRDefault="00593E89" w:rsidP="00593E89">
      <w:pPr>
        <w:pStyle w:val="StyleHeader4Para4Left0Firstline0"/>
        <w:numPr>
          <w:ilvl w:val="0"/>
          <w:numId w:val="0"/>
        </w:numPr>
        <w:bidi/>
        <w:rPr>
          <w:b/>
          <w:bCs/>
          <w:sz w:val="26"/>
          <w:szCs w:val="26"/>
          <w:lang w:bidi="ar-SA"/>
        </w:rPr>
      </w:pPr>
      <w:r w:rsidRPr="005B3CA6">
        <w:rPr>
          <w:rFonts w:hint="cs"/>
          <w:b/>
          <w:bCs/>
          <w:sz w:val="26"/>
          <w:szCs w:val="26"/>
          <w:rtl/>
          <w:lang w:bidi="ar-SA"/>
        </w:rPr>
        <w:t>معلومات أساسية</w:t>
      </w:r>
      <w:r w:rsidR="00F669A9" w:rsidRPr="005B3CA6">
        <w:rPr>
          <w:b/>
          <w:bCs/>
          <w:sz w:val="26"/>
          <w:szCs w:val="26"/>
          <w:rtl/>
          <w:lang w:bidi="ar-SA"/>
        </w:rPr>
        <w:t xml:space="preserve"> للإضافة</w:t>
      </w:r>
    </w:p>
    <w:p w:rsidR="00F669A9" w:rsidRPr="005B3CA6" w:rsidRDefault="00593E89"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 xml:space="preserve">   </w:t>
      </w:r>
      <w:r w:rsidR="00F669A9" w:rsidRPr="005B3CA6">
        <w:rPr>
          <w:sz w:val="26"/>
          <w:szCs w:val="26"/>
          <w:rtl/>
          <w:lang w:bidi="ar-SA"/>
        </w:rPr>
        <w:t xml:space="preserve">يتم تقديم التقارير الواردة في هذه الوثيقة استجابة </w:t>
      </w:r>
      <w:r w:rsidR="00926262" w:rsidRPr="005B3CA6">
        <w:rPr>
          <w:sz w:val="26"/>
          <w:szCs w:val="26"/>
          <w:rtl/>
          <w:lang w:bidi="ar-SA"/>
        </w:rPr>
        <w:t xml:space="preserve">لمقررات محددة للجنة التنفيذية </w:t>
      </w:r>
      <w:r w:rsidR="00F669A9" w:rsidRPr="005B3CA6">
        <w:rPr>
          <w:sz w:val="26"/>
          <w:szCs w:val="26"/>
          <w:rtl/>
          <w:lang w:bidi="ar-SA"/>
        </w:rPr>
        <w:t>معتمدة في الاجتماع</w:t>
      </w:r>
      <w:r w:rsidR="00926262" w:rsidRPr="005B3CA6">
        <w:rPr>
          <w:rFonts w:hint="cs"/>
          <w:sz w:val="26"/>
          <w:szCs w:val="26"/>
          <w:rtl/>
          <w:lang w:bidi="ar-SA"/>
        </w:rPr>
        <w:t xml:space="preserve"> الثاني والثمانين</w:t>
      </w:r>
      <w:r w:rsidR="00F669A9" w:rsidRPr="005B3CA6">
        <w:rPr>
          <w:sz w:val="26"/>
          <w:szCs w:val="26"/>
          <w:rtl/>
          <w:lang w:bidi="ar-SA"/>
        </w:rPr>
        <w:t>.</w:t>
      </w:r>
    </w:p>
    <w:p w:rsidR="00F669A9" w:rsidRPr="005B3CA6" w:rsidRDefault="00BE5A59" w:rsidP="002A519D">
      <w:pPr>
        <w:pStyle w:val="StyleHeader4Para4Left0Firstline0"/>
        <w:numPr>
          <w:ilvl w:val="0"/>
          <w:numId w:val="0"/>
        </w:numPr>
        <w:tabs>
          <w:tab w:val="right" w:pos="1530"/>
        </w:tabs>
        <w:bidi/>
        <w:ind w:left="1530" w:hanging="1530"/>
        <w:rPr>
          <w:sz w:val="26"/>
          <w:szCs w:val="26"/>
          <w:lang w:bidi="ar-SA"/>
        </w:rPr>
      </w:pPr>
      <w:r w:rsidRPr="005B3CA6">
        <w:rPr>
          <w:rFonts w:hint="cs"/>
          <w:sz w:val="26"/>
          <w:szCs w:val="26"/>
          <w:rtl/>
          <w:lang w:bidi="ar-SA"/>
        </w:rPr>
        <w:t xml:space="preserve">          </w:t>
      </w:r>
      <w:r w:rsidR="000E4881" w:rsidRPr="005B3CA6">
        <w:rPr>
          <w:rFonts w:hint="cs"/>
          <w:sz w:val="26"/>
          <w:szCs w:val="26"/>
          <w:rtl/>
          <w:lang w:bidi="ar-SA"/>
        </w:rPr>
        <w:t>1</w:t>
      </w:r>
      <w:r w:rsidR="00F669A9" w:rsidRPr="005B3CA6">
        <w:rPr>
          <w:sz w:val="26"/>
          <w:szCs w:val="26"/>
          <w:rtl/>
          <w:lang w:bidi="ar-SA"/>
        </w:rPr>
        <w:t xml:space="preserve">- </w:t>
      </w:r>
      <w:r w:rsidR="00B82ADD" w:rsidRPr="005B3CA6">
        <w:rPr>
          <w:rFonts w:hint="cs"/>
          <w:sz w:val="26"/>
          <w:szCs w:val="26"/>
          <w:rtl/>
          <w:lang w:bidi="ar-SA"/>
        </w:rPr>
        <w:t xml:space="preserve">         </w:t>
      </w:r>
      <w:r w:rsidR="00F669A9" w:rsidRPr="005B3CA6">
        <w:rPr>
          <w:sz w:val="26"/>
          <w:szCs w:val="26"/>
          <w:u w:val="single"/>
          <w:rtl/>
          <w:lang w:bidi="ar-SA"/>
        </w:rPr>
        <w:t xml:space="preserve">استعراض نظم الرصد والإبلاغ والتحقق والإنفاذ الحالية وفقاً لاتفاقات خطة إدارة </w:t>
      </w:r>
      <w:r w:rsidR="00F91700" w:rsidRPr="005B3CA6">
        <w:rPr>
          <w:rFonts w:hint="cs"/>
          <w:sz w:val="26"/>
          <w:szCs w:val="26"/>
          <w:u w:val="single"/>
          <w:rtl/>
          <w:lang w:bidi="ar-SA"/>
        </w:rPr>
        <w:t xml:space="preserve">إزالة </w:t>
      </w:r>
      <w:r w:rsidR="00F91700" w:rsidRPr="005B3CA6">
        <w:rPr>
          <w:sz w:val="26"/>
          <w:szCs w:val="26"/>
          <w:u w:val="single"/>
          <w:rtl/>
          <w:lang w:bidi="ar-SA"/>
        </w:rPr>
        <w:t>استهلاك وإنتاج المواد</w:t>
      </w:r>
      <w:r w:rsidR="00F91700" w:rsidRPr="005B3CA6">
        <w:rPr>
          <w:sz w:val="26"/>
          <w:szCs w:val="26"/>
          <w:rtl/>
          <w:lang w:bidi="ar-SA"/>
        </w:rPr>
        <w:t xml:space="preserve"> </w:t>
      </w:r>
      <w:r w:rsidR="00F91700" w:rsidRPr="005B3CA6">
        <w:rPr>
          <w:sz w:val="26"/>
          <w:szCs w:val="26"/>
          <w:u w:val="single"/>
          <w:rtl/>
          <w:lang w:bidi="ar-SA"/>
        </w:rPr>
        <w:t xml:space="preserve">الهيدروكلوروفلوروكربونية </w:t>
      </w:r>
      <w:r w:rsidR="00F669A9" w:rsidRPr="005B3CA6">
        <w:rPr>
          <w:sz w:val="26"/>
          <w:szCs w:val="26"/>
          <w:u w:val="single"/>
          <w:rtl/>
          <w:lang w:bidi="ar-SA"/>
        </w:rPr>
        <w:t>(المقرران 82/65 و 82/71 (أ))</w:t>
      </w:r>
      <w:r w:rsidR="00F669A9" w:rsidRPr="005B3CA6">
        <w:rPr>
          <w:sz w:val="26"/>
          <w:szCs w:val="26"/>
          <w:rtl/>
          <w:lang w:bidi="ar-SA"/>
        </w:rPr>
        <w:t xml:space="preserve"> (برنامج الأمم المتحدة الإنمائي وبرنامج الأمم المتحدة للبيئة واليونيدو والبنك الدولي)</w:t>
      </w:r>
    </w:p>
    <w:p w:rsidR="00F669A9" w:rsidRPr="005B3CA6" w:rsidRDefault="00A049F5"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 xml:space="preserve"> </w:t>
      </w:r>
      <w:r w:rsidR="00F669A9" w:rsidRPr="005B3CA6">
        <w:rPr>
          <w:rFonts w:hint="cs"/>
          <w:sz w:val="26"/>
          <w:szCs w:val="26"/>
          <w:rtl/>
          <w:lang w:bidi="ar-SA"/>
        </w:rPr>
        <w:t>ﻓﻲ</w:t>
      </w:r>
      <w:r w:rsidR="00F669A9" w:rsidRPr="005B3CA6">
        <w:rPr>
          <w:sz w:val="26"/>
          <w:szCs w:val="26"/>
          <w:rtl/>
          <w:lang w:bidi="ar-SA"/>
        </w:rPr>
        <w:t xml:space="preserve"> ا</w:t>
      </w:r>
      <w:r w:rsidR="00F669A9" w:rsidRPr="005B3CA6">
        <w:rPr>
          <w:rFonts w:hint="cs"/>
          <w:sz w:val="26"/>
          <w:szCs w:val="26"/>
          <w:rtl/>
          <w:lang w:bidi="ar-SA"/>
        </w:rPr>
        <w:t>ﻻﺟﺗﻣﺎ</w:t>
      </w:r>
      <w:r w:rsidR="00F669A9" w:rsidRPr="005B3CA6">
        <w:rPr>
          <w:rFonts w:hint="eastAsia"/>
          <w:sz w:val="26"/>
          <w:szCs w:val="26"/>
          <w:rtl/>
          <w:lang w:bidi="ar-SA"/>
        </w:rPr>
        <w:t>ع</w:t>
      </w:r>
      <w:r w:rsidR="00F669A9" w:rsidRPr="005B3CA6">
        <w:rPr>
          <w:sz w:val="26"/>
          <w:szCs w:val="26"/>
          <w:rtl/>
          <w:lang w:bidi="ar-SA"/>
        </w:rPr>
        <w:t xml:space="preserve"> ا</w:t>
      </w:r>
      <w:r w:rsidR="00F669A9" w:rsidRPr="005B3CA6">
        <w:rPr>
          <w:rFonts w:hint="cs"/>
          <w:sz w:val="26"/>
          <w:szCs w:val="26"/>
          <w:rtl/>
          <w:lang w:bidi="ar-SA"/>
        </w:rPr>
        <w:t>ﻟﺛﺎﻧﻲ</w:t>
      </w:r>
      <w:r w:rsidR="00F669A9" w:rsidRPr="005B3CA6">
        <w:rPr>
          <w:sz w:val="26"/>
          <w:szCs w:val="26"/>
          <w:rtl/>
          <w:lang w:bidi="ar-SA"/>
        </w:rPr>
        <w:t xml:space="preserve"> </w:t>
      </w:r>
      <w:r w:rsidR="00A37B65" w:rsidRPr="005B3CA6">
        <w:rPr>
          <w:rFonts w:hint="cs"/>
          <w:sz w:val="26"/>
          <w:szCs w:val="26"/>
          <w:rtl/>
          <w:lang w:bidi="ar-SA"/>
        </w:rPr>
        <w:t>والثمانين</w:t>
      </w:r>
      <w:r w:rsidR="00F669A9" w:rsidRPr="005B3CA6">
        <w:rPr>
          <w:sz w:val="26"/>
          <w:szCs w:val="26"/>
          <w:rtl/>
          <w:lang w:bidi="ar-SA"/>
        </w:rPr>
        <w:t xml:space="preserve">، </w:t>
      </w:r>
      <w:r w:rsidR="00F669A9" w:rsidRPr="005B3CA6">
        <w:rPr>
          <w:rFonts w:hint="cs"/>
          <w:sz w:val="26"/>
          <w:szCs w:val="26"/>
          <w:rtl/>
          <w:lang w:bidi="ar-SA"/>
        </w:rPr>
        <w:t>ﻧ</w:t>
      </w:r>
      <w:r w:rsidR="00F669A9" w:rsidRPr="005B3CA6">
        <w:rPr>
          <w:rFonts w:hint="eastAsia"/>
          <w:sz w:val="26"/>
          <w:szCs w:val="26"/>
          <w:rtl/>
          <w:lang w:bidi="ar-SA"/>
        </w:rPr>
        <w:t>ظرت</w:t>
      </w:r>
      <w:r w:rsidR="00F669A9" w:rsidRPr="005B3CA6">
        <w:rPr>
          <w:sz w:val="26"/>
          <w:szCs w:val="26"/>
          <w:rtl/>
          <w:lang w:bidi="ar-SA"/>
        </w:rPr>
        <w:t xml:space="preserve"> ا</w:t>
      </w:r>
      <w:r w:rsidR="00F669A9" w:rsidRPr="005B3CA6">
        <w:rPr>
          <w:rFonts w:hint="cs"/>
          <w:sz w:val="26"/>
          <w:szCs w:val="26"/>
          <w:rtl/>
          <w:lang w:bidi="ar-SA"/>
        </w:rPr>
        <w:t>ﻟﻟﺟﻧﺔ</w:t>
      </w:r>
      <w:r w:rsidR="00F669A9" w:rsidRPr="005B3CA6">
        <w:rPr>
          <w:sz w:val="26"/>
          <w:szCs w:val="26"/>
          <w:rtl/>
          <w:lang w:bidi="ar-SA"/>
        </w:rPr>
        <w:t xml:space="preserve"> ا</w:t>
      </w:r>
      <w:r w:rsidR="00F669A9" w:rsidRPr="005B3CA6">
        <w:rPr>
          <w:rFonts w:hint="cs"/>
          <w:sz w:val="26"/>
          <w:szCs w:val="26"/>
          <w:rtl/>
          <w:lang w:bidi="ar-SA"/>
        </w:rPr>
        <w:t>ﻟﺗﻧﻔﯾ</w:t>
      </w:r>
      <w:r w:rsidR="00F669A9" w:rsidRPr="005B3CA6">
        <w:rPr>
          <w:rFonts w:hint="eastAsia"/>
          <w:sz w:val="26"/>
          <w:szCs w:val="26"/>
          <w:rtl/>
          <w:lang w:bidi="ar-SA"/>
        </w:rPr>
        <w:t>ذ</w:t>
      </w:r>
      <w:r w:rsidR="00F669A9" w:rsidRPr="005B3CA6">
        <w:rPr>
          <w:rFonts w:hint="cs"/>
          <w:sz w:val="26"/>
          <w:szCs w:val="26"/>
          <w:rtl/>
          <w:lang w:bidi="ar-SA"/>
        </w:rPr>
        <w:t>ﯾﺔ</w:t>
      </w:r>
      <w:r w:rsidR="00F669A9" w:rsidRPr="005B3CA6">
        <w:rPr>
          <w:sz w:val="26"/>
          <w:szCs w:val="26"/>
          <w:rtl/>
          <w:lang w:bidi="ar-SA"/>
        </w:rPr>
        <w:t xml:space="preserve"> </w:t>
      </w:r>
      <w:r w:rsidR="00F669A9" w:rsidRPr="005B3CA6">
        <w:rPr>
          <w:rFonts w:hint="cs"/>
          <w:sz w:val="26"/>
          <w:szCs w:val="26"/>
          <w:rtl/>
          <w:lang w:bidi="ar-SA"/>
        </w:rPr>
        <w:t>ﻓﻲ</w:t>
      </w:r>
      <w:r w:rsidR="00F669A9" w:rsidRPr="005B3CA6">
        <w:rPr>
          <w:sz w:val="26"/>
          <w:szCs w:val="26"/>
          <w:rtl/>
          <w:lang w:bidi="ar-SA"/>
        </w:rPr>
        <w:t xml:space="preserve"> ا</w:t>
      </w:r>
      <w:r w:rsidR="00F669A9" w:rsidRPr="005B3CA6">
        <w:rPr>
          <w:rFonts w:hint="cs"/>
          <w:sz w:val="26"/>
          <w:szCs w:val="26"/>
          <w:rtl/>
          <w:lang w:bidi="ar-SA"/>
        </w:rPr>
        <w:t>ﻟﺗﻘﺎ</w:t>
      </w:r>
      <w:r w:rsidR="00F669A9" w:rsidRPr="005B3CA6">
        <w:rPr>
          <w:rFonts w:hint="eastAsia"/>
          <w:sz w:val="26"/>
          <w:szCs w:val="26"/>
          <w:rtl/>
          <w:lang w:bidi="ar-SA"/>
        </w:rPr>
        <w:t>ر</w:t>
      </w:r>
      <w:r w:rsidR="00F669A9" w:rsidRPr="005B3CA6">
        <w:rPr>
          <w:rFonts w:hint="cs"/>
          <w:sz w:val="26"/>
          <w:szCs w:val="26"/>
          <w:rtl/>
          <w:lang w:bidi="ar-SA"/>
        </w:rPr>
        <w:t>ﯾ</w:t>
      </w:r>
      <w:r w:rsidR="00F669A9" w:rsidRPr="005B3CA6">
        <w:rPr>
          <w:rFonts w:hint="eastAsia"/>
          <w:sz w:val="26"/>
          <w:szCs w:val="26"/>
          <w:rtl/>
          <w:lang w:bidi="ar-SA"/>
        </w:rPr>
        <w:t>ر</w:t>
      </w:r>
      <w:r w:rsidR="00F669A9" w:rsidRPr="005B3CA6">
        <w:rPr>
          <w:sz w:val="26"/>
          <w:szCs w:val="26"/>
          <w:rtl/>
          <w:lang w:bidi="ar-SA"/>
        </w:rPr>
        <w:t xml:space="preserve"> ا</w:t>
      </w:r>
      <w:r w:rsidR="00F669A9" w:rsidRPr="005B3CA6">
        <w:rPr>
          <w:rFonts w:hint="cs"/>
          <w:sz w:val="26"/>
          <w:szCs w:val="26"/>
          <w:rtl/>
          <w:lang w:bidi="ar-SA"/>
        </w:rPr>
        <w:t>ﻟﻣ</w:t>
      </w:r>
      <w:r w:rsidR="00F669A9" w:rsidRPr="005B3CA6">
        <w:rPr>
          <w:rFonts w:hint="eastAsia"/>
          <w:sz w:val="26"/>
          <w:szCs w:val="26"/>
          <w:rtl/>
          <w:lang w:bidi="ar-SA"/>
        </w:rPr>
        <w:t>ر</w:t>
      </w:r>
      <w:r w:rsidR="00F669A9" w:rsidRPr="005B3CA6">
        <w:rPr>
          <w:rFonts w:hint="cs"/>
          <w:sz w:val="26"/>
          <w:szCs w:val="26"/>
          <w:rtl/>
          <w:lang w:bidi="ar-SA"/>
        </w:rPr>
        <w:t>ﺣﻟﯾﺔ</w:t>
      </w:r>
      <w:r w:rsidR="00F669A9" w:rsidRPr="005B3CA6">
        <w:rPr>
          <w:sz w:val="26"/>
          <w:szCs w:val="26"/>
          <w:rtl/>
          <w:lang w:bidi="ar-SA"/>
        </w:rPr>
        <w:t xml:space="preserve"> ا</w:t>
      </w:r>
      <w:r w:rsidR="00F669A9" w:rsidRPr="005B3CA6">
        <w:rPr>
          <w:rFonts w:hint="cs"/>
          <w:sz w:val="26"/>
          <w:szCs w:val="26"/>
          <w:rtl/>
          <w:lang w:bidi="ar-SA"/>
        </w:rPr>
        <w:t>ﻟﺳﻧ</w:t>
      </w:r>
      <w:r w:rsidR="00F669A9" w:rsidRPr="005B3CA6">
        <w:rPr>
          <w:rFonts w:hint="eastAsia"/>
          <w:sz w:val="26"/>
          <w:szCs w:val="26"/>
          <w:rtl/>
          <w:lang w:bidi="ar-SA"/>
        </w:rPr>
        <w:t>و</w:t>
      </w:r>
      <w:r w:rsidR="00F669A9" w:rsidRPr="005B3CA6">
        <w:rPr>
          <w:rFonts w:hint="cs"/>
          <w:sz w:val="26"/>
          <w:szCs w:val="26"/>
          <w:rtl/>
          <w:lang w:bidi="ar-SA"/>
        </w:rPr>
        <w:t>ﯾﺔ</w:t>
      </w:r>
      <w:r w:rsidR="00F669A9" w:rsidRPr="005B3CA6">
        <w:rPr>
          <w:sz w:val="26"/>
          <w:szCs w:val="26"/>
          <w:rtl/>
          <w:lang w:bidi="ar-SA"/>
        </w:rPr>
        <w:t xml:space="preserve"> </w:t>
      </w:r>
      <w:r w:rsidR="00F669A9" w:rsidRPr="005B3CA6">
        <w:rPr>
          <w:rFonts w:hint="cs"/>
          <w:sz w:val="26"/>
          <w:szCs w:val="26"/>
          <w:rtl/>
          <w:lang w:bidi="ar-SA"/>
        </w:rPr>
        <w:t>ﻣ</w:t>
      </w:r>
      <w:r w:rsidR="00F669A9" w:rsidRPr="005B3CA6">
        <w:rPr>
          <w:rFonts w:hint="eastAsia"/>
          <w:sz w:val="26"/>
          <w:szCs w:val="26"/>
          <w:rtl/>
          <w:lang w:bidi="ar-SA"/>
        </w:rPr>
        <w:t>ن</w:t>
      </w:r>
      <w:r w:rsidR="00F669A9" w:rsidRPr="005B3CA6">
        <w:rPr>
          <w:sz w:val="26"/>
          <w:szCs w:val="26"/>
          <w:rtl/>
          <w:lang w:bidi="ar-SA"/>
        </w:rPr>
        <w:t xml:space="preserve"> ا</w:t>
      </w:r>
      <w:r w:rsidR="00F669A9" w:rsidRPr="005B3CA6">
        <w:rPr>
          <w:rFonts w:hint="cs"/>
          <w:sz w:val="26"/>
          <w:szCs w:val="26"/>
          <w:rtl/>
          <w:lang w:bidi="ar-SA"/>
        </w:rPr>
        <w:t>ﻟﻣ</w:t>
      </w:r>
      <w:r w:rsidR="00F669A9" w:rsidRPr="005B3CA6">
        <w:rPr>
          <w:rFonts w:hint="eastAsia"/>
          <w:sz w:val="26"/>
          <w:szCs w:val="26"/>
          <w:rtl/>
          <w:lang w:bidi="ar-SA"/>
        </w:rPr>
        <w:t>ر</w:t>
      </w:r>
      <w:r w:rsidR="00F669A9" w:rsidRPr="005B3CA6">
        <w:rPr>
          <w:rFonts w:hint="cs"/>
          <w:sz w:val="26"/>
          <w:szCs w:val="26"/>
          <w:rtl/>
          <w:lang w:bidi="ar-SA"/>
        </w:rPr>
        <w:t>ﺣﻟﺔ</w:t>
      </w:r>
      <w:r w:rsidR="00F669A9" w:rsidRPr="005B3CA6">
        <w:rPr>
          <w:sz w:val="26"/>
          <w:szCs w:val="26"/>
          <w:rtl/>
          <w:lang w:bidi="ar-SA"/>
        </w:rPr>
        <w:t xml:space="preserve"> ا</w:t>
      </w:r>
      <w:r w:rsidR="00F669A9" w:rsidRPr="005B3CA6">
        <w:rPr>
          <w:rFonts w:hint="cs"/>
          <w:sz w:val="26"/>
          <w:szCs w:val="26"/>
          <w:rtl/>
          <w:lang w:bidi="ar-SA"/>
        </w:rPr>
        <w:t>ﻷ</w:t>
      </w:r>
      <w:r w:rsidR="00F669A9" w:rsidRPr="005B3CA6">
        <w:rPr>
          <w:rFonts w:hint="eastAsia"/>
          <w:sz w:val="26"/>
          <w:szCs w:val="26"/>
          <w:rtl/>
          <w:lang w:bidi="ar-SA"/>
        </w:rPr>
        <w:t>و</w:t>
      </w:r>
      <w:r w:rsidR="00F669A9" w:rsidRPr="005B3CA6">
        <w:rPr>
          <w:rFonts w:hint="cs"/>
          <w:sz w:val="26"/>
          <w:szCs w:val="26"/>
          <w:rtl/>
          <w:lang w:bidi="ar-SA"/>
        </w:rPr>
        <w:t>ﻟﯽ</w:t>
      </w:r>
      <w:r w:rsidR="00F669A9" w:rsidRPr="005B3CA6">
        <w:rPr>
          <w:sz w:val="26"/>
          <w:szCs w:val="26"/>
          <w:rtl/>
          <w:lang w:bidi="ar-SA"/>
        </w:rPr>
        <w:t xml:space="preserve"> </w:t>
      </w:r>
      <w:r w:rsidR="00F669A9" w:rsidRPr="005B3CA6">
        <w:rPr>
          <w:rFonts w:hint="cs"/>
          <w:sz w:val="26"/>
          <w:szCs w:val="26"/>
          <w:rtl/>
          <w:lang w:bidi="ar-SA"/>
        </w:rPr>
        <w:t>ﻣ</w:t>
      </w:r>
      <w:r w:rsidR="00F669A9" w:rsidRPr="005B3CA6">
        <w:rPr>
          <w:rFonts w:hint="eastAsia"/>
          <w:sz w:val="26"/>
          <w:szCs w:val="26"/>
          <w:rtl/>
          <w:lang w:bidi="ar-SA"/>
        </w:rPr>
        <w:t>ن</w:t>
      </w:r>
      <w:r w:rsidR="00F669A9" w:rsidRPr="005B3CA6">
        <w:rPr>
          <w:sz w:val="26"/>
          <w:szCs w:val="26"/>
          <w:rtl/>
          <w:lang w:bidi="ar-SA"/>
        </w:rPr>
        <w:t xml:space="preserve"> </w:t>
      </w:r>
      <w:r w:rsidR="00F669A9" w:rsidRPr="005B3CA6">
        <w:rPr>
          <w:rFonts w:hint="cs"/>
          <w:sz w:val="26"/>
          <w:szCs w:val="26"/>
          <w:rtl/>
          <w:lang w:bidi="ar-SA"/>
        </w:rPr>
        <w:t>ﺧ</w:t>
      </w:r>
      <w:r w:rsidR="00F669A9" w:rsidRPr="005B3CA6">
        <w:rPr>
          <w:rFonts w:hint="eastAsia"/>
          <w:sz w:val="26"/>
          <w:szCs w:val="26"/>
          <w:rtl/>
          <w:lang w:bidi="ar-SA"/>
        </w:rPr>
        <w:t>ط</w:t>
      </w:r>
      <w:r w:rsidR="00F669A9" w:rsidRPr="005B3CA6">
        <w:rPr>
          <w:rFonts w:hint="cs"/>
          <w:sz w:val="26"/>
          <w:szCs w:val="26"/>
          <w:rtl/>
          <w:lang w:bidi="ar-SA"/>
        </w:rPr>
        <w:t>ﺔ</w:t>
      </w:r>
      <w:r w:rsidR="00F669A9" w:rsidRPr="005B3CA6">
        <w:rPr>
          <w:sz w:val="26"/>
          <w:szCs w:val="26"/>
          <w:rtl/>
          <w:lang w:bidi="ar-SA"/>
        </w:rPr>
        <w:t xml:space="preserve"> إدارة إزا</w:t>
      </w:r>
      <w:r w:rsidR="00F669A9" w:rsidRPr="005B3CA6">
        <w:rPr>
          <w:rFonts w:hint="cs"/>
          <w:sz w:val="26"/>
          <w:szCs w:val="26"/>
          <w:rtl/>
          <w:lang w:bidi="ar-SA"/>
        </w:rPr>
        <w:t>ﻟﺔ</w:t>
      </w:r>
      <w:r w:rsidR="00F669A9" w:rsidRPr="005B3CA6">
        <w:rPr>
          <w:sz w:val="26"/>
          <w:szCs w:val="26"/>
          <w:rtl/>
          <w:lang w:bidi="ar-SA"/>
        </w:rPr>
        <w:t xml:space="preserve"> ا</w:t>
      </w:r>
      <w:r w:rsidR="00F669A9" w:rsidRPr="005B3CA6">
        <w:rPr>
          <w:rFonts w:hint="cs"/>
          <w:sz w:val="26"/>
          <w:szCs w:val="26"/>
          <w:rtl/>
          <w:lang w:bidi="ar-SA"/>
        </w:rPr>
        <w:t>ﻟﻣ</w:t>
      </w:r>
      <w:r w:rsidR="00F669A9" w:rsidRPr="005B3CA6">
        <w:rPr>
          <w:rFonts w:hint="eastAsia"/>
          <w:sz w:val="26"/>
          <w:szCs w:val="26"/>
          <w:rtl/>
          <w:lang w:bidi="ar-SA"/>
        </w:rPr>
        <w:t>واد</w:t>
      </w:r>
      <w:r w:rsidR="00F669A9" w:rsidRPr="005B3CA6">
        <w:rPr>
          <w:sz w:val="26"/>
          <w:szCs w:val="26"/>
          <w:rtl/>
          <w:lang w:bidi="ar-SA"/>
        </w:rPr>
        <w:t xml:space="preserve"> ا</w:t>
      </w:r>
      <w:r w:rsidR="00F669A9" w:rsidRPr="005B3CA6">
        <w:rPr>
          <w:rFonts w:hint="cs"/>
          <w:sz w:val="26"/>
          <w:szCs w:val="26"/>
          <w:rtl/>
          <w:lang w:bidi="ar-SA"/>
        </w:rPr>
        <w:t>ﻟﮭﯾ</w:t>
      </w:r>
      <w:r w:rsidR="00F669A9" w:rsidRPr="005B3CA6">
        <w:rPr>
          <w:rFonts w:hint="eastAsia"/>
          <w:sz w:val="26"/>
          <w:szCs w:val="26"/>
          <w:rtl/>
          <w:lang w:bidi="ar-SA"/>
        </w:rPr>
        <w:t>درو</w:t>
      </w:r>
      <w:r w:rsidR="00F669A9" w:rsidRPr="005B3CA6">
        <w:rPr>
          <w:rFonts w:hint="cs"/>
          <w:sz w:val="26"/>
          <w:szCs w:val="26"/>
          <w:rtl/>
          <w:lang w:bidi="ar-SA"/>
        </w:rPr>
        <w:t>ﮐﻟ</w:t>
      </w:r>
      <w:r w:rsidR="00F669A9" w:rsidRPr="005B3CA6">
        <w:rPr>
          <w:rFonts w:hint="eastAsia"/>
          <w:sz w:val="26"/>
          <w:szCs w:val="26"/>
          <w:rtl/>
          <w:lang w:bidi="ar-SA"/>
        </w:rPr>
        <w:t>ورو</w:t>
      </w:r>
      <w:r w:rsidR="00F669A9" w:rsidRPr="005B3CA6">
        <w:rPr>
          <w:rFonts w:hint="cs"/>
          <w:sz w:val="26"/>
          <w:szCs w:val="26"/>
          <w:rtl/>
          <w:lang w:bidi="ar-SA"/>
        </w:rPr>
        <w:t>ﻓﻟ</w:t>
      </w:r>
      <w:r w:rsidR="00F669A9" w:rsidRPr="005B3CA6">
        <w:rPr>
          <w:rFonts w:hint="eastAsia"/>
          <w:sz w:val="26"/>
          <w:szCs w:val="26"/>
          <w:rtl/>
          <w:lang w:bidi="ar-SA"/>
        </w:rPr>
        <w:t>ورو</w:t>
      </w:r>
      <w:r w:rsidR="00F669A9" w:rsidRPr="005B3CA6">
        <w:rPr>
          <w:rFonts w:hint="cs"/>
          <w:sz w:val="26"/>
          <w:szCs w:val="26"/>
          <w:rtl/>
          <w:lang w:bidi="ar-SA"/>
        </w:rPr>
        <w:t>ﮐ</w:t>
      </w:r>
      <w:r w:rsidR="00F669A9" w:rsidRPr="005B3CA6">
        <w:rPr>
          <w:rFonts w:hint="eastAsia"/>
          <w:sz w:val="26"/>
          <w:szCs w:val="26"/>
          <w:rtl/>
          <w:lang w:bidi="ar-SA"/>
        </w:rPr>
        <w:t>ر</w:t>
      </w:r>
      <w:r w:rsidR="00F669A9" w:rsidRPr="005B3CA6">
        <w:rPr>
          <w:rFonts w:hint="cs"/>
          <w:sz w:val="26"/>
          <w:szCs w:val="26"/>
          <w:rtl/>
          <w:lang w:bidi="ar-SA"/>
        </w:rPr>
        <w:t>ﺑ</w:t>
      </w:r>
      <w:r w:rsidR="00F669A9" w:rsidRPr="005B3CA6">
        <w:rPr>
          <w:rFonts w:hint="eastAsia"/>
          <w:sz w:val="26"/>
          <w:szCs w:val="26"/>
          <w:rtl/>
          <w:lang w:bidi="ar-SA"/>
        </w:rPr>
        <w:t>و</w:t>
      </w:r>
      <w:r w:rsidR="00F669A9" w:rsidRPr="005B3CA6">
        <w:rPr>
          <w:rFonts w:hint="cs"/>
          <w:sz w:val="26"/>
          <w:szCs w:val="26"/>
          <w:rtl/>
          <w:lang w:bidi="ar-SA"/>
        </w:rPr>
        <w:t>ﻧﯾﺔ</w:t>
      </w:r>
      <w:r w:rsidR="00F669A9" w:rsidRPr="005B3CA6">
        <w:rPr>
          <w:sz w:val="26"/>
          <w:szCs w:val="26"/>
          <w:rtl/>
          <w:lang w:bidi="ar-SA"/>
        </w:rPr>
        <w:t xml:space="preserve">  </w:t>
      </w:r>
      <w:r w:rsidR="00F669A9" w:rsidRPr="005B3CA6">
        <w:rPr>
          <w:rFonts w:hint="cs"/>
          <w:sz w:val="26"/>
          <w:szCs w:val="26"/>
          <w:rtl/>
          <w:lang w:bidi="ar-SA"/>
        </w:rPr>
        <w:t>ﻟﻟﺻﯾ</w:t>
      </w:r>
      <w:r w:rsidR="00F669A9" w:rsidRPr="005B3CA6">
        <w:rPr>
          <w:rFonts w:hint="eastAsia"/>
          <w:sz w:val="26"/>
          <w:szCs w:val="26"/>
          <w:rtl/>
          <w:lang w:bidi="ar-SA"/>
        </w:rPr>
        <w:t>ن</w:t>
      </w:r>
      <w:r w:rsidR="00A37B65" w:rsidRPr="005B3CA6">
        <w:rPr>
          <w:sz w:val="26"/>
          <w:szCs w:val="26"/>
          <w:rtl/>
          <w:lang w:bidi="ar-SA"/>
        </w:rPr>
        <w:t>،</w:t>
      </w:r>
      <w:r w:rsidR="00A37B65" w:rsidRPr="005B3CA6">
        <w:rPr>
          <w:rStyle w:val="FootnoteReference"/>
          <w:sz w:val="26"/>
          <w:szCs w:val="26"/>
          <w:rtl/>
          <w:lang w:bidi="ar-SA"/>
        </w:rPr>
        <w:footnoteReference w:id="1"/>
      </w:r>
      <w:r w:rsidR="00A37B65" w:rsidRPr="005B3CA6">
        <w:rPr>
          <w:sz w:val="26"/>
          <w:szCs w:val="26"/>
          <w:rtl/>
          <w:lang w:bidi="ar-SA"/>
        </w:rPr>
        <w:t xml:space="preserve"> و</w:t>
      </w:r>
      <w:r w:rsidR="00F669A9" w:rsidRPr="005B3CA6">
        <w:rPr>
          <w:sz w:val="26"/>
          <w:szCs w:val="26"/>
          <w:rtl/>
          <w:lang w:bidi="ar-SA"/>
        </w:rPr>
        <w:t>ط</w:t>
      </w:r>
      <w:r w:rsidR="00F669A9" w:rsidRPr="005B3CA6">
        <w:rPr>
          <w:rFonts w:hint="cs"/>
          <w:sz w:val="26"/>
          <w:szCs w:val="26"/>
          <w:rtl/>
          <w:lang w:bidi="ar-SA"/>
        </w:rPr>
        <w:t>ﻟﺑﺎ</w:t>
      </w:r>
      <w:r w:rsidR="00F669A9" w:rsidRPr="005B3CA6">
        <w:rPr>
          <w:rFonts w:hint="eastAsia"/>
          <w:sz w:val="26"/>
          <w:szCs w:val="26"/>
          <w:rtl/>
          <w:lang w:bidi="ar-SA"/>
        </w:rPr>
        <w:t>ت</w:t>
      </w:r>
      <w:r w:rsidR="008026AC" w:rsidRPr="005B3CA6">
        <w:rPr>
          <w:sz w:val="26"/>
          <w:szCs w:val="26"/>
          <w:rtl/>
          <w:lang w:bidi="ar-SA"/>
        </w:rPr>
        <w:t xml:space="preserve"> </w:t>
      </w:r>
      <w:r w:rsidR="008026AC" w:rsidRPr="005B3CA6">
        <w:rPr>
          <w:rFonts w:hint="cs"/>
          <w:sz w:val="26"/>
          <w:szCs w:val="26"/>
          <w:rtl/>
          <w:lang w:bidi="ar-SA"/>
        </w:rPr>
        <w:t xml:space="preserve">للشرائح </w:t>
      </w:r>
      <w:r w:rsidR="00F669A9" w:rsidRPr="005B3CA6">
        <w:rPr>
          <w:sz w:val="26"/>
          <w:szCs w:val="26"/>
          <w:rtl/>
          <w:lang w:bidi="ar-SA"/>
        </w:rPr>
        <w:t>ا</w:t>
      </w:r>
      <w:r w:rsidR="00F669A9" w:rsidRPr="005B3CA6">
        <w:rPr>
          <w:rFonts w:hint="cs"/>
          <w:sz w:val="26"/>
          <w:szCs w:val="26"/>
          <w:rtl/>
          <w:lang w:bidi="ar-SA"/>
        </w:rPr>
        <w:t>ﻟﺛﺎﻟﺛﺔ</w:t>
      </w:r>
      <w:r w:rsidR="00F669A9" w:rsidRPr="005B3CA6">
        <w:rPr>
          <w:sz w:val="26"/>
          <w:szCs w:val="26"/>
          <w:rtl/>
          <w:lang w:bidi="ar-SA"/>
        </w:rPr>
        <w:t xml:space="preserve"> </w:t>
      </w:r>
      <w:r w:rsidR="00F669A9" w:rsidRPr="005B3CA6">
        <w:rPr>
          <w:rFonts w:hint="cs"/>
          <w:sz w:val="26"/>
          <w:szCs w:val="26"/>
          <w:rtl/>
          <w:lang w:bidi="ar-SA"/>
        </w:rPr>
        <w:t>ﻣ</w:t>
      </w:r>
      <w:r w:rsidR="00F669A9" w:rsidRPr="005B3CA6">
        <w:rPr>
          <w:rFonts w:hint="eastAsia"/>
          <w:sz w:val="26"/>
          <w:szCs w:val="26"/>
          <w:rtl/>
          <w:lang w:bidi="ar-SA"/>
        </w:rPr>
        <w:t>ن</w:t>
      </w:r>
      <w:r w:rsidR="00F669A9" w:rsidRPr="005B3CA6">
        <w:rPr>
          <w:sz w:val="26"/>
          <w:szCs w:val="26"/>
          <w:rtl/>
          <w:lang w:bidi="ar-SA"/>
        </w:rPr>
        <w:t xml:space="preserve"> أر</w:t>
      </w:r>
      <w:r w:rsidR="00F669A9" w:rsidRPr="005B3CA6">
        <w:rPr>
          <w:rFonts w:hint="cs"/>
          <w:sz w:val="26"/>
          <w:szCs w:val="26"/>
          <w:rtl/>
          <w:lang w:bidi="ar-SA"/>
        </w:rPr>
        <w:t>ﺑﻊ</w:t>
      </w:r>
      <w:r w:rsidR="008026AC" w:rsidRPr="005B3CA6">
        <w:rPr>
          <w:rStyle w:val="FootnoteReference"/>
          <w:sz w:val="26"/>
          <w:szCs w:val="26"/>
          <w:rtl/>
          <w:lang w:bidi="ar-SA"/>
        </w:rPr>
        <w:footnoteReference w:id="2"/>
      </w:r>
      <w:r w:rsidR="00F669A9" w:rsidRPr="005B3CA6">
        <w:rPr>
          <w:sz w:val="26"/>
          <w:szCs w:val="26"/>
          <w:rtl/>
          <w:lang w:bidi="ar-SA"/>
        </w:rPr>
        <w:t xml:space="preserve"> </w:t>
      </w:r>
      <w:r w:rsidR="00F669A9" w:rsidRPr="005B3CA6">
        <w:rPr>
          <w:rFonts w:hint="cs"/>
          <w:sz w:val="26"/>
          <w:szCs w:val="26"/>
          <w:rtl/>
          <w:lang w:bidi="ar-SA"/>
        </w:rPr>
        <w:t>ﺧ</w:t>
      </w:r>
      <w:r w:rsidR="00F669A9" w:rsidRPr="005B3CA6">
        <w:rPr>
          <w:rFonts w:hint="eastAsia"/>
          <w:sz w:val="26"/>
          <w:szCs w:val="26"/>
          <w:rtl/>
          <w:lang w:bidi="ar-SA"/>
        </w:rPr>
        <w:t>طط</w:t>
      </w:r>
      <w:r w:rsidR="00F669A9" w:rsidRPr="005B3CA6">
        <w:rPr>
          <w:sz w:val="26"/>
          <w:szCs w:val="26"/>
          <w:rtl/>
          <w:lang w:bidi="ar-SA"/>
        </w:rPr>
        <w:t xml:space="preserve"> </w:t>
      </w:r>
      <w:r w:rsidR="008026AC" w:rsidRPr="005B3CA6">
        <w:rPr>
          <w:rFonts w:hint="cs"/>
          <w:sz w:val="26"/>
          <w:szCs w:val="26"/>
          <w:rtl/>
          <w:lang w:bidi="ar-SA"/>
        </w:rPr>
        <w:t xml:space="preserve">قطاعات </w:t>
      </w:r>
      <w:r w:rsidR="00F669A9" w:rsidRPr="005B3CA6">
        <w:rPr>
          <w:rFonts w:hint="cs"/>
          <w:sz w:val="26"/>
          <w:szCs w:val="26"/>
          <w:rtl/>
          <w:lang w:bidi="ar-SA"/>
        </w:rPr>
        <w:t>ﻓﻲ</w:t>
      </w:r>
      <w:r w:rsidR="00F669A9" w:rsidRPr="005B3CA6">
        <w:rPr>
          <w:sz w:val="26"/>
          <w:szCs w:val="26"/>
          <w:rtl/>
          <w:lang w:bidi="ar-SA"/>
        </w:rPr>
        <w:t xml:space="preserve"> إط</w:t>
      </w:r>
      <w:r w:rsidR="00F669A9" w:rsidRPr="005B3CA6">
        <w:rPr>
          <w:rFonts w:hint="cs"/>
          <w:sz w:val="26"/>
          <w:szCs w:val="26"/>
          <w:rtl/>
          <w:lang w:bidi="ar-SA"/>
        </w:rPr>
        <w:t>ﺎ</w:t>
      </w:r>
      <w:r w:rsidR="00F669A9" w:rsidRPr="005B3CA6">
        <w:rPr>
          <w:rFonts w:hint="eastAsia"/>
          <w:sz w:val="26"/>
          <w:szCs w:val="26"/>
          <w:rtl/>
          <w:lang w:bidi="ar-SA"/>
        </w:rPr>
        <w:t>ر</w:t>
      </w:r>
      <w:r w:rsidR="00F669A9" w:rsidRPr="005B3CA6">
        <w:rPr>
          <w:sz w:val="26"/>
          <w:szCs w:val="26"/>
          <w:rtl/>
          <w:lang w:bidi="ar-SA"/>
        </w:rPr>
        <w:t xml:space="preserve"> ا</w:t>
      </w:r>
      <w:r w:rsidR="00F669A9" w:rsidRPr="005B3CA6">
        <w:rPr>
          <w:rFonts w:hint="cs"/>
          <w:sz w:val="26"/>
          <w:szCs w:val="26"/>
          <w:rtl/>
          <w:lang w:bidi="ar-SA"/>
        </w:rPr>
        <w:t>ﻟﻣ</w:t>
      </w:r>
      <w:r w:rsidR="00F669A9" w:rsidRPr="005B3CA6">
        <w:rPr>
          <w:rFonts w:hint="eastAsia"/>
          <w:sz w:val="26"/>
          <w:szCs w:val="26"/>
          <w:rtl/>
          <w:lang w:bidi="ar-SA"/>
        </w:rPr>
        <w:t>ر</w:t>
      </w:r>
      <w:r w:rsidR="00F669A9" w:rsidRPr="005B3CA6">
        <w:rPr>
          <w:rFonts w:hint="cs"/>
          <w:sz w:val="26"/>
          <w:szCs w:val="26"/>
          <w:rtl/>
          <w:lang w:bidi="ar-SA"/>
        </w:rPr>
        <w:t>ﺣﻟﺔ</w:t>
      </w:r>
      <w:r w:rsidR="00F669A9" w:rsidRPr="005B3CA6">
        <w:rPr>
          <w:sz w:val="26"/>
          <w:szCs w:val="26"/>
          <w:rtl/>
          <w:lang w:bidi="ar-SA"/>
        </w:rPr>
        <w:t xml:space="preserve"> ا</w:t>
      </w:r>
      <w:r w:rsidR="00F669A9" w:rsidRPr="005B3CA6">
        <w:rPr>
          <w:rFonts w:hint="cs"/>
          <w:sz w:val="26"/>
          <w:szCs w:val="26"/>
          <w:rtl/>
          <w:lang w:bidi="ar-SA"/>
        </w:rPr>
        <w:t>ﻟﺛﺎﻧﯾﺔ</w:t>
      </w:r>
      <w:r w:rsidR="00F669A9" w:rsidRPr="005B3CA6">
        <w:rPr>
          <w:sz w:val="26"/>
          <w:szCs w:val="26"/>
          <w:rtl/>
          <w:lang w:bidi="ar-SA"/>
        </w:rPr>
        <w:t xml:space="preserve"> </w:t>
      </w:r>
      <w:r w:rsidR="00F669A9" w:rsidRPr="005B3CA6">
        <w:rPr>
          <w:rFonts w:hint="cs"/>
          <w:sz w:val="26"/>
          <w:szCs w:val="26"/>
          <w:rtl/>
          <w:lang w:bidi="ar-SA"/>
        </w:rPr>
        <w:t>ﻣ</w:t>
      </w:r>
      <w:r w:rsidR="00F669A9" w:rsidRPr="005B3CA6">
        <w:rPr>
          <w:rFonts w:hint="eastAsia"/>
          <w:sz w:val="26"/>
          <w:szCs w:val="26"/>
          <w:rtl/>
          <w:lang w:bidi="ar-SA"/>
        </w:rPr>
        <w:t>ن</w:t>
      </w:r>
      <w:r w:rsidR="00F669A9" w:rsidRPr="005B3CA6">
        <w:rPr>
          <w:sz w:val="26"/>
          <w:szCs w:val="26"/>
          <w:rtl/>
          <w:lang w:bidi="ar-SA"/>
        </w:rPr>
        <w:t xml:space="preserve"> </w:t>
      </w:r>
      <w:r w:rsidR="00F669A9" w:rsidRPr="005B3CA6">
        <w:rPr>
          <w:rFonts w:hint="cs"/>
          <w:sz w:val="26"/>
          <w:szCs w:val="26"/>
          <w:rtl/>
          <w:lang w:bidi="ar-SA"/>
        </w:rPr>
        <w:t>ﺧ</w:t>
      </w:r>
      <w:r w:rsidR="00F669A9" w:rsidRPr="005B3CA6">
        <w:rPr>
          <w:rFonts w:hint="eastAsia"/>
          <w:sz w:val="26"/>
          <w:szCs w:val="26"/>
          <w:rtl/>
          <w:lang w:bidi="ar-SA"/>
        </w:rPr>
        <w:t>ط</w:t>
      </w:r>
      <w:r w:rsidR="00F669A9" w:rsidRPr="005B3CA6">
        <w:rPr>
          <w:rFonts w:hint="cs"/>
          <w:sz w:val="26"/>
          <w:szCs w:val="26"/>
          <w:rtl/>
          <w:lang w:bidi="ar-SA"/>
        </w:rPr>
        <w:t>ﺔ</w:t>
      </w:r>
      <w:r w:rsidR="00F669A9" w:rsidRPr="005B3CA6">
        <w:rPr>
          <w:sz w:val="26"/>
          <w:szCs w:val="26"/>
          <w:rtl/>
          <w:lang w:bidi="ar-SA"/>
        </w:rPr>
        <w:t xml:space="preserve"> إدارة إزا</w:t>
      </w:r>
      <w:r w:rsidR="00F669A9" w:rsidRPr="005B3CA6">
        <w:rPr>
          <w:rFonts w:hint="cs"/>
          <w:sz w:val="26"/>
          <w:szCs w:val="26"/>
          <w:rtl/>
          <w:lang w:bidi="ar-SA"/>
        </w:rPr>
        <w:t>ﻟﺔ</w:t>
      </w:r>
      <w:r w:rsidR="00F669A9" w:rsidRPr="005B3CA6">
        <w:rPr>
          <w:sz w:val="26"/>
          <w:szCs w:val="26"/>
          <w:rtl/>
          <w:lang w:bidi="ar-SA"/>
        </w:rPr>
        <w:t xml:space="preserve"> ا</w:t>
      </w:r>
      <w:r w:rsidR="00F669A9" w:rsidRPr="005B3CA6">
        <w:rPr>
          <w:rFonts w:hint="cs"/>
          <w:sz w:val="26"/>
          <w:szCs w:val="26"/>
          <w:rtl/>
          <w:lang w:bidi="ar-SA"/>
        </w:rPr>
        <w:t>ﻟﻣ</w:t>
      </w:r>
      <w:r w:rsidR="00F669A9" w:rsidRPr="005B3CA6">
        <w:rPr>
          <w:rFonts w:hint="eastAsia"/>
          <w:sz w:val="26"/>
          <w:szCs w:val="26"/>
          <w:rtl/>
          <w:lang w:bidi="ar-SA"/>
        </w:rPr>
        <w:t>واد</w:t>
      </w:r>
      <w:r w:rsidR="00F669A9" w:rsidRPr="005B3CA6">
        <w:rPr>
          <w:sz w:val="26"/>
          <w:szCs w:val="26"/>
          <w:rtl/>
          <w:lang w:bidi="ar-SA"/>
        </w:rPr>
        <w:t xml:space="preserve"> ا</w:t>
      </w:r>
      <w:r w:rsidR="00F669A9" w:rsidRPr="005B3CA6">
        <w:rPr>
          <w:rFonts w:hint="cs"/>
          <w:sz w:val="26"/>
          <w:szCs w:val="26"/>
          <w:rtl/>
          <w:lang w:bidi="ar-SA"/>
        </w:rPr>
        <w:t>ﻟﮭﯾ</w:t>
      </w:r>
      <w:r w:rsidR="00F669A9" w:rsidRPr="005B3CA6">
        <w:rPr>
          <w:rFonts w:hint="eastAsia"/>
          <w:sz w:val="26"/>
          <w:szCs w:val="26"/>
          <w:rtl/>
          <w:lang w:bidi="ar-SA"/>
        </w:rPr>
        <w:t>درو</w:t>
      </w:r>
      <w:r w:rsidR="00F669A9" w:rsidRPr="005B3CA6">
        <w:rPr>
          <w:rFonts w:hint="cs"/>
          <w:sz w:val="26"/>
          <w:szCs w:val="26"/>
          <w:rtl/>
          <w:lang w:bidi="ar-SA"/>
        </w:rPr>
        <w:t>ﮐﻟ</w:t>
      </w:r>
      <w:r w:rsidR="00F669A9" w:rsidRPr="005B3CA6">
        <w:rPr>
          <w:rFonts w:hint="eastAsia"/>
          <w:sz w:val="26"/>
          <w:szCs w:val="26"/>
          <w:rtl/>
          <w:lang w:bidi="ar-SA"/>
        </w:rPr>
        <w:t>ورو</w:t>
      </w:r>
      <w:r w:rsidR="00F669A9" w:rsidRPr="005B3CA6">
        <w:rPr>
          <w:rFonts w:hint="cs"/>
          <w:sz w:val="26"/>
          <w:szCs w:val="26"/>
          <w:rtl/>
          <w:lang w:bidi="ar-SA"/>
        </w:rPr>
        <w:t>ﻓﻟ</w:t>
      </w:r>
      <w:r w:rsidR="00F669A9" w:rsidRPr="005B3CA6">
        <w:rPr>
          <w:rFonts w:hint="eastAsia"/>
          <w:sz w:val="26"/>
          <w:szCs w:val="26"/>
          <w:rtl/>
          <w:lang w:bidi="ar-SA"/>
        </w:rPr>
        <w:t>ورو</w:t>
      </w:r>
      <w:r w:rsidR="00F669A9" w:rsidRPr="005B3CA6">
        <w:rPr>
          <w:rFonts w:hint="cs"/>
          <w:sz w:val="26"/>
          <w:szCs w:val="26"/>
          <w:rtl/>
          <w:lang w:bidi="ar-SA"/>
        </w:rPr>
        <w:t>ﮐ</w:t>
      </w:r>
      <w:r w:rsidR="00F669A9" w:rsidRPr="005B3CA6">
        <w:rPr>
          <w:rFonts w:hint="eastAsia"/>
          <w:sz w:val="26"/>
          <w:szCs w:val="26"/>
          <w:rtl/>
          <w:lang w:bidi="ar-SA"/>
        </w:rPr>
        <w:t>ر</w:t>
      </w:r>
      <w:r w:rsidR="00F669A9" w:rsidRPr="005B3CA6">
        <w:rPr>
          <w:rFonts w:hint="cs"/>
          <w:sz w:val="26"/>
          <w:szCs w:val="26"/>
          <w:rtl/>
          <w:lang w:bidi="ar-SA"/>
        </w:rPr>
        <w:t>ﺑ</w:t>
      </w:r>
      <w:r w:rsidR="00F669A9" w:rsidRPr="005B3CA6">
        <w:rPr>
          <w:rFonts w:hint="eastAsia"/>
          <w:sz w:val="26"/>
          <w:szCs w:val="26"/>
          <w:rtl/>
          <w:lang w:bidi="ar-SA"/>
        </w:rPr>
        <w:t>و</w:t>
      </w:r>
      <w:r w:rsidR="00F669A9" w:rsidRPr="005B3CA6">
        <w:rPr>
          <w:rFonts w:hint="cs"/>
          <w:sz w:val="26"/>
          <w:szCs w:val="26"/>
          <w:rtl/>
          <w:lang w:bidi="ar-SA"/>
        </w:rPr>
        <w:t>ﻧﯾﺔ</w:t>
      </w:r>
      <w:r w:rsidR="00F669A9" w:rsidRPr="005B3CA6">
        <w:rPr>
          <w:sz w:val="26"/>
          <w:szCs w:val="26"/>
          <w:rtl/>
          <w:lang w:bidi="ar-SA"/>
        </w:rPr>
        <w:t>.</w:t>
      </w:r>
      <w:r w:rsidR="008026AC" w:rsidRPr="005B3CA6">
        <w:rPr>
          <w:rStyle w:val="FootnoteReference"/>
          <w:sz w:val="26"/>
          <w:szCs w:val="26"/>
          <w:rtl/>
          <w:lang w:bidi="ar-SA"/>
        </w:rPr>
        <w:footnoteReference w:id="3"/>
      </w:r>
      <w:r w:rsidR="00F669A9" w:rsidRPr="005B3CA6">
        <w:rPr>
          <w:sz w:val="26"/>
          <w:szCs w:val="26"/>
          <w:rtl/>
          <w:lang w:bidi="ar-SA"/>
        </w:rPr>
        <w:t xml:space="preserve"> </w:t>
      </w:r>
      <w:r w:rsidR="008026AC" w:rsidRPr="005B3CA6">
        <w:rPr>
          <w:rFonts w:hint="cs"/>
          <w:sz w:val="26"/>
          <w:szCs w:val="26"/>
          <w:rtl/>
          <w:lang w:bidi="ar-SA"/>
        </w:rPr>
        <w:t>و</w:t>
      </w:r>
      <w:r w:rsidR="00F669A9" w:rsidRPr="005B3CA6">
        <w:rPr>
          <w:sz w:val="26"/>
          <w:szCs w:val="26"/>
          <w:rtl/>
          <w:lang w:bidi="ar-SA"/>
        </w:rPr>
        <w:t xml:space="preserve">خلال المناقشات التي </w:t>
      </w:r>
      <w:r w:rsidR="00854E4A" w:rsidRPr="005B3CA6">
        <w:rPr>
          <w:rFonts w:hint="cs"/>
          <w:sz w:val="26"/>
          <w:szCs w:val="26"/>
          <w:rtl/>
          <w:lang w:bidi="ar-SA"/>
        </w:rPr>
        <w:t>أجريت</w:t>
      </w:r>
      <w:r w:rsidR="00854E4A" w:rsidRPr="005B3CA6">
        <w:rPr>
          <w:sz w:val="26"/>
          <w:szCs w:val="26"/>
          <w:rtl/>
          <w:lang w:bidi="ar-SA"/>
        </w:rPr>
        <w:t xml:space="preserve"> في </w:t>
      </w:r>
      <w:r w:rsidR="00854E4A" w:rsidRPr="005B3CA6">
        <w:rPr>
          <w:rFonts w:hint="cs"/>
          <w:sz w:val="26"/>
          <w:szCs w:val="26"/>
          <w:rtl/>
          <w:lang w:bidi="ar-SA"/>
        </w:rPr>
        <w:t xml:space="preserve">أحد </w:t>
      </w:r>
      <w:r w:rsidR="00854E4A" w:rsidRPr="005B3CA6">
        <w:rPr>
          <w:sz w:val="26"/>
          <w:szCs w:val="26"/>
          <w:rtl/>
          <w:lang w:bidi="ar-SA"/>
        </w:rPr>
        <w:t xml:space="preserve">فرق </w:t>
      </w:r>
      <w:r w:rsidR="00854E4A" w:rsidRPr="005B3CA6">
        <w:rPr>
          <w:rFonts w:hint="cs"/>
          <w:sz w:val="26"/>
          <w:szCs w:val="26"/>
          <w:rtl/>
          <w:lang w:bidi="ar-SA"/>
        </w:rPr>
        <w:t>ال</w:t>
      </w:r>
      <w:r w:rsidR="00854E4A" w:rsidRPr="005B3CA6">
        <w:rPr>
          <w:sz w:val="26"/>
          <w:szCs w:val="26"/>
          <w:rtl/>
          <w:lang w:bidi="ar-SA"/>
        </w:rPr>
        <w:t>اتصال</w:t>
      </w:r>
      <w:r w:rsidR="00F669A9" w:rsidRPr="005B3CA6">
        <w:rPr>
          <w:sz w:val="26"/>
          <w:szCs w:val="26"/>
          <w:rtl/>
          <w:lang w:bidi="ar-SA"/>
        </w:rPr>
        <w:t xml:space="preserve">، أعرب العديد من الأعضاء عن قلقهم </w:t>
      </w:r>
      <w:r w:rsidR="00854E4A" w:rsidRPr="005B3CA6">
        <w:rPr>
          <w:rFonts w:hint="cs"/>
          <w:sz w:val="26"/>
          <w:szCs w:val="26"/>
          <w:rtl/>
          <w:lang w:bidi="ar-SA"/>
        </w:rPr>
        <w:t>الشديد</w:t>
      </w:r>
      <w:r w:rsidR="00F669A9" w:rsidRPr="005B3CA6">
        <w:rPr>
          <w:sz w:val="26"/>
          <w:szCs w:val="26"/>
          <w:rtl/>
          <w:lang w:bidi="ar-SA"/>
        </w:rPr>
        <w:t xml:space="preserve"> من الموافقة على تمويل </w:t>
      </w:r>
      <w:r w:rsidR="00854E4A" w:rsidRPr="005B3CA6">
        <w:rPr>
          <w:sz w:val="26"/>
          <w:szCs w:val="26"/>
          <w:rtl/>
          <w:lang w:bidi="ar-SA"/>
        </w:rPr>
        <w:t>إضافي في الاجتماع</w:t>
      </w:r>
      <w:r w:rsidR="00F669A9" w:rsidRPr="005B3CA6">
        <w:rPr>
          <w:sz w:val="26"/>
          <w:szCs w:val="26"/>
          <w:rtl/>
          <w:lang w:bidi="ar-SA"/>
        </w:rPr>
        <w:t xml:space="preserve">، </w:t>
      </w:r>
      <w:r w:rsidR="00854E4A" w:rsidRPr="005B3CA6">
        <w:rPr>
          <w:rFonts w:hint="cs"/>
          <w:sz w:val="26"/>
          <w:szCs w:val="26"/>
          <w:rtl/>
          <w:lang w:bidi="ar-SA"/>
        </w:rPr>
        <w:t>نظرا</w:t>
      </w:r>
      <w:r w:rsidR="00F669A9" w:rsidRPr="005B3CA6">
        <w:rPr>
          <w:sz w:val="26"/>
          <w:szCs w:val="26"/>
          <w:rtl/>
          <w:lang w:bidi="ar-SA"/>
        </w:rPr>
        <w:t xml:space="preserve"> </w:t>
      </w:r>
      <w:r w:rsidR="00854E4A" w:rsidRPr="005B3CA6">
        <w:rPr>
          <w:rFonts w:hint="cs"/>
          <w:sz w:val="26"/>
          <w:szCs w:val="26"/>
          <w:rtl/>
          <w:lang w:bidi="ar-SA"/>
        </w:rPr>
        <w:t>ل</w:t>
      </w:r>
      <w:r w:rsidR="00F669A9" w:rsidRPr="005B3CA6">
        <w:rPr>
          <w:sz w:val="26"/>
          <w:szCs w:val="26"/>
          <w:rtl/>
          <w:lang w:bidi="ar-SA"/>
        </w:rPr>
        <w:t xml:space="preserve">انبعاثات </w:t>
      </w:r>
      <w:r w:rsidR="00854E4A" w:rsidRPr="005B3CA6">
        <w:rPr>
          <w:rFonts w:hint="cs"/>
          <w:sz w:val="26"/>
          <w:szCs w:val="26"/>
          <w:rtl/>
          <w:lang w:bidi="ar-SA"/>
        </w:rPr>
        <w:t>الكلوروفلوروكربون</w:t>
      </w:r>
      <w:r w:rsidR="00F669A9" w:rsidRPr="005B3CA6">
        <w:rPr>
          <w:sz w:val="26"/>
          <w:szCs w:val="26"/>
          <w:rtl/>
          <w:lang w:bidi="ar-SA"/>
        </w:rPr>
        <w:t>-11 غير المبررة في شرق آسيا. كما تم الإعراب عن القلق ب</w:t>
      </w:r>
      <w:r w:rsidR="00F669A9" w:rsidRPr="005B3CA6">
        <w:rPr>
          <w:rFonts w:hint="eastAsia"/>
          <w:sz w:val="26"/>
          <w:szCs w:val="26"/>
          <w:rtl/>
          <w:lang w:bidi="ar-SA"/>
        </w:rPr>
        <w:t>شأن</w:t>
      </w:r>
      <w:r w:rsidR="00F669A9" w:rsidRPr="005B3CA6">
        <w:rPr>
          <w:sz w:val="26"/>
          <w:szCs w:val="26"/>
          <w:rtl/>
          <w:lang w:bidi="ar-SA"/>
        </w:rPr>
        <w:t xml:space="preserve"> المعلومات الموثوقة ولكن غير الكاملة </w:t>
      </w:r>
      <w:r w:rsidR="00854E4A" w:rsidRPr="005B3CA6">
        <w:rPr>
          <w:rFonts w:hint="cs"/>
          <w:sz w:val="26"/>
          <w:szCs w:val="26"/>
          <w:rtl/>
          <w:lang w:bidi="ar-SA"/>
        </w:rPr>
        <w:t>عن</w:t>
      </w:r>
      <w:r w:rsidR="00F669A9" w:rsidRPr="005B3CA6">
        <w:rPr>
          <w:sz w:val="26"/>
          <w:szCs w:val="26"/>
          <w:rtl/>
          <w:lang w:bidi="ar-SA"/>
        </w:rPr>
        <w:t xml:space="preserve"> </w:t>
      </w:r>
      <w:r w:rsidR="00854E4A" w:rsidRPr="005B3CA6">
        <w:rPr>
          <w:rFonts w:hint="cs"/>
          <w:sz w:val="26"/>
          <w:szCs w:val="26"/>
          <w:rtl/>
          <w:lang w:bidi="ar-SA"/>
        </w:rPr>
        <w:t>مشاكل</w:t>
      </w:r>
      <w:r w:rsidR="00854E4A" w:rsidRPr="005B3CA6">
        <w:rPr>
          <w:sz w:val="26"/>
          <w:szCs w:val="26"/>
          <w:rtl/>
          <w:lang w:bidi="ar-SA"/>
        </w:rPr>
        <w:t xml:space="preserve"> الامتثال المحتملة</w:t>
      </w:r>
      <w:r w:rsidR="00F669A9" w:rsidRPr="005B3CA6">
        <w:rPr>
          <w:sz w:val="26"/>
          <w:szCs w:val="26"/>
          <w:rtl/>
          <w:lang w:bidi="ar-SA"/>
        </w:rPr>
        <w:t xml:space="preserve">؛ </w:t>
      </w:r>
      <w:r w:rsidR="00854E4A" w:rsidRPr="005B3CA6">
        <w:rPr>
          <w:rFonts w:hint="cs"/>
          <w:sz w:val="26"/>
          <w:szCs w:val="26"/>
          <w:rtl/>
          <w:lang w:bidi="ar-SA"/>
        </w:rPr>
        <w:t>وذكر</w:t>
      </w:r>
      <w:r w:rsidR="00F669A9" w:rsidRPr="005B3CA6">
        <w:rPr>
          <w:sz w:val="26"/>
          <w:szCs w:val="26"/>
          <w:rtl/>
          <w:lang w:bidi="ar-SA"/>
        </w:rPr>
        <w:t xml:space="preserve"> أحد الأعضاء أن حكومة الصين </w:t>
      </w:r>
      <w:r w:rsidR="00854E4A" w:rsidRPr="005B3CA6">
        <w:rPr>
          <w:rFonts w:hint="cs"/>
          <w:sz w:val="26"/>
          <w:szCs w:val="26"/>
          <w:rtl/>
          <w:lang w:bidi="ar-SA"/>
        </w:rPr>
        <w:t>أعلنت</w:t>
      </w:r>
      <w:r w:rsidR="00F669A9" w:rsidRPr="005B3CA6">
        <w:rPr>
          <w:sz w:val="26"/>
          <w:szCs w:val="26"/>
          <w:rtl/>
          <w:lang w:bidi="ar-SA"/>
        </w:rPr>
        <w:t xml:space="preserve"> في الاجتماع الثلاثين للأطراف</w:t>
      </w:r>
      <w:r w:rsidR="00854E4A" w:rsidRPr="005B3CA6">
        <w:rPr>
          <w:sz w:val="26"/>
          <w:szCs w:val="26"/>
          <w:rtl/>
          <w:lang w:bidi="ar-SA"/>
        </w:rPr>
        <w:t xml:space="preserve"> بأنها حددت إنتاجاً غير مشروع </w:t>
      </w:r>
      <w:r w:rsidR="00854E4A" w:rsidRPr="005B3CA6">
        <w:rPr>
          <w:rFonts w:hint="cs"/>
          <w:sz w:val="26"/>
          <w:szCs w:val="26"/>
          <w:rtl/>
          <w:lang w:bidi="ar-SA"/>
        </w:rPr>
        <w:t>للكلوروفلوروكربون-</w:t>
      </w:r>
      <w:r w:rsidR="00854E4A" w:rsidRPr="005B3CA6">
        <w:rPr>
          <w:sz w:val="26"/>
          <w:szCs w:val="26"/>
          <w:lang w:bidi="ar-SA"/>
        </w:rPr>
        <w:t xml:space="preserve"> </w:t>
      </w:r>
      <w:r w:rsidR="00F669A9" w:rsidRPr="005B3CA6">
        <w:rPr>
          <w:sz w:val="26"/>
          <w:szCs w:val="26"/>
          <w:lang w:bidi="ar-SA"/>
        </w:rPr>
        <w:t>11</w:t>
      </w:r>
      <w:r w:rsidR="00F669A9" w:rsidRPr="005B3CA6">
        <w:rPr>
          <w:sz w:val="26"/>
          <w:szCs w:val="26"/>
          <w:rtl/>
          <w:lang w:bidi="ar-SA"/>
        </w:rPr>
        <w:t xml:space="preserve">. </w:t>
      </w:r>
      <w:r w:rsidR="00854E4A" w:rsidRPr="005B3CA6">
        <w:rPr>
          <w:rFonts w:hint="cs"/>
          <w:sz w:val="26"/>
          <w:szCs w:val="26"/>
          <w:rtl/>
          <w:lang w:bidi="ar-SA"/>
        </w:rPr>
        <w:t>و</w:t>
      </w:r>
      <w:r w:rsidR="00F669A9" w:rsidRPr="005B3CA6">
        <w:rPr>
          <w:sz w:val="26"/>
          <w:szCs w:val="26"/>
          <w:rtl/>
          <w:lang w:bidi="ar-SA"/>
        </w:rPr>
        <w:t>عملاً بالمقرر</w:t>
      </w:r>
      <w:r w:rsidR="00854E4A" w:rsidRPr="005B3CA6">
        <w:rPr>
          <w:rFonts w:hint="cs"/>
          <w:sz w:val="26"/>
          <w:szCs w:val="26"/>
          <w:rtl/>
          <w:lang w:bidi="ar-SA"/>
        </w:rPr>
        <w:t xml:space="preserve"> </w:t>
      </w:r>
      <w:r w:rsidR="00E3381E" w:rsidRPr="005B3CA6">
        <w:rPr>
          <w:sz w:val="26"/>
          <w:szCs w:val="26"/>
          <w:lang w:bidi="ar-SA"/>
        </w:rPr>
        <w:t>5/XXX</w:t>
      </w:r>
      <w:r w:rsidR="00F669A9" w:rsidRPr="005B3CA6">
        <w:rPr>
          <w:sz w:val="26"/>
          <w:szCs w:val="26"/>
          <w:rtl/>
          <w:lang w:bidi="ar-SA"/>
        </w:rPr>
        <w:t xml:space="preserve">، طُلب </w:t>
      </w:r>
      <w:r w:rsidR="00854E4A" w:rsidRPr="005B3CA6">
        <w:rPr>
          <w:rFonts w:hint="cs"/>
          <w:sz w:val="26"/>
          <w:szCs w:val="26"/>
          <w:rtl/>
          <w:lang w:bidi="ar-SA"/>
        </w:rPr>
        <w:t>ال</w:t>
      </w:r>
      <w:r w:rsidR="00F669A9" w:rsidRPr="005B3CA6">
        <w:rPr>
          <w:sz w:val="26"/>
          <w:szCs w:val="26"/>
          <w:rtl/>
          <w:lang w:bidi="ar-SA"/>
        </w:rPr>
        <w:t xml:space="preserve">مزيد من المعلومات </w:t>
      </w:r>
      <w:r w:rsidR="00854E4A" w:rsidRPr="005B3CA6">
        <w:rPr>
          <w:rFonts w:hint="cs"/>
          <w:sz w:val="26"/>
          <w:szCs w:val="26"/>
          <w:rtl/>
          <w:lang w:bidi="ar-SA"/>
        </w:rPr>
        <w:t>عن</w:t>
      </w:r>
      <w:r w:rsidR="00F669A9" w:rsidRPr="005B3CA6">
        <w:rPr>
          <w:sz w:val="26"/>
          <w:szCs w:val="26"/>
          <w:rtl/>
          <w:lang w:bidi="ar-SA"/>
        </w:rPr>
        <w:t xml:space="preserve"> سبب انبعاثات </w:t>
      </w:r>
      <w:r w:rsidR="00854E4A" w:rsidRPr="005B3CA6">
        <w:rPr>
          <w:rFonts w:hint="cs"/>
          <w:sz w:val="26"/>
          <w:szCs w:val="26"/>
          <w:rtl/>
          <w:lang w:bidi="ar-SA"/>
        </w:rPr>
        <w:t>الكلوروفلوروكربون</w:t>
      </w:r>
      <w:r w:rsidR="00854E4A" w:rsidRPr="005B3CA6">
        <w:rPr>
          <w:sz w:val="26"/>
          <w:szCs w:val="26"/>
          <w:rtl/>
          <w:lang w:bidi="ar-SA"/>
        </w:rPr>
        <w:t>-11</w:t>
      </w:r>
      <w:r w:rsidR="00F669A9" w:rsidRPr="005B3CA6">
        <w:rPr>
          <w:sz w:val="26"/>
          <w:szCs w:val="26"/>
          <w:rtl/>
          <w:lang w:bidi="ar-SA"/>
        </w:rPr>
        <w:t xml:space="preserve">، واقترح إرجاء طلبات </w:t>
      </w:r>
      <w:r w:rsidR="00854E4A" w:rsidRPr="005B3CA6">
        <w:rPr>
          <w:sz w:val="26"/>
          <w:szCs w:val="26"/>
          <w:rtl/>
          <w:lang w:bidi="ar-SA"/>
        </w:rPr>
        <w:t>التمويل المقدمة إلى اجتماع لاحق</w:t>
      </w:r>
      <w:r w:rsidR="00F669A9" w:rsidRPr="005B3CA6">
        <w:rPr>
          <w:sz w:val="26"/>
          <w:szCs w:val="26"/>
          <w:rtl/>
          <w:lang w:bidi="ar-SA"/>
        </w:rPr>
        <w:t xml:space="preserve">، عندما </w:t>
      </w:r>
      <w:r w:rsidR="00854E4A" w:rsidRPr="005B3CA6">
        <w:rPr>
          <w:rFonts w:hint="cs"/>
          <w:sz w:val="26"/>
          <w:szCs w:val="26"/>
          <w:rtl/>
          <w:lang w:bidi="ar-SA"/>
        </w:rPr>
        <w:t>تتوافر</w:t>
      </w:r>
      <w:r w:rsidR="00F669A9" w:rsidRPr="005B3CA6">
        <w:rPr>
          <w:sz w:val="26"/>
          <w:szCs w:val="26"/>
          <w:rtl/>
          <w:lang w:bidi="ar-SA"/>
        </w:rPr>
        <w:t xml:space="preserve"> معلومات إضافية. وقال أعض</w:t>
      </w:r>
      <w:r w:rsidR="00854E4A" w:rsidRPr="005B3CA6">
        <w:rPr>
          <w:sz w:val="26"/>
          <w:szCs w:val="26"/>
          <w:rtl/>
          <w:lang w:bidi="ar-SA"/>
        </w:rPr>
        <w:t>اء آخرون إنه يجب توخي الحذر</w:t>
      </w:r>
      <w:r w:rsidR="00F669A9" w:rsidRPr="005B3CA6">
        <w:rPr>
          <w:sz w:val="26"/>
          <w:szCs w:val="26"/>
          <w:rtl/>
          <w:lang w:bidi="ar-SA"/>
        </w:rPr>
        <w:t>، وأن أي قرار بتأجيل التمويل المطلوب في الاجتماع يجب ألا يعرض هدف التخفيض لعام 2020 للصين</w:t>
      </w:r>
      <w:r w:rsidR="00854E4A" w:rsidRPr="005B3CA6">
        <w:rPr>
          <w:rFonts w:hint="cs"/>
          <w:sz w:val="26"/>
          <w:szCs w:val="26"/>
          <w:rtl/>
          <w:lang w:bidi="ar-SA"/>
        </w:rPr>
        <w:t xml:space="preserve"> </w:t>
      </w:r>
      <w:r w:rsidR="00854E4A" w:rsidRPr="005B3CA6">
        <w:rPr>
          <w:sz w:val="26"/>
          <w:szCs w:val="26"/>
          <w:rtl/>
          <w:lang w:bidi="ar-SA"/>
        </w:rPr>
        <w:t>للخطر</w:t>
      </w:r>
      <w:r w:rsidR="00F669A9" w:rsidRPr="005B3CA6">
        <w:rPr>
          <w:sz w:val="26"/>
          <w:szCs w:val="26"/>
          <w:rtl/>
          <w:lang w:bidi="ar-SA"/>
        </w:rPr>
        <w:t xml:space="preserve">. </w:t>
      </w:r>
      <w:r w:rsidR="007F7FB9" w:rsidRPr="005B3CA6">
        <w:rPr>
          <w:rFonts w:hint="cs"/>
          <w:sz w:val="26"/>
          <w:szCs w:val="26"/>
          <w:rtl/>
          <w:lang w:bidi="ar-SA"/>
        </w:rPr>
        <w:t>و</w:t>
      </w:r>
      <w:r w:rsidR="00F669A9" w:rsidRPr="005B3CA6">
        <w:rPr>
          <w:sz w:val="26"/>
          <w:szCs w:val="26"/>
          <w:rtl/>
          <w:lang w:bidi="ar-SA"/>
        </w:rPr>
        <w:t xml:space="preserve">تعني التحقيقات الجارية في سبب انبعاثات </w:t>
      </w:r>
      <w:r w:rsidR="007F7FB9" w:rsidRPr="005B3CA6">
        <w:rPr>
          <w:rFonts w:hint="cs"/>
          <w:sz w:val="26"/>
          <w:szCs w:val="26"/>
          <w:rtl/>
          <w:lang w:bidi="ar-SA"/>
        </w:rPr>
        <w:t>الكلوروفلوروكربون</w:t>
      </w:r>
      <w:r w:rsidR="00F669A9" w:rsidRPr="005B3CA6">
        <w:rPr>
          <w:sz w:val="26"/>
          <w:szCs w:val="26"/>
          <w:rtl/>
          <w:lang w:bidi="ar-SA"/>
        </w:rPr>
        <w:t>-11 أن اللجنة التنفيذية بحاجة إلى توخي الحذر عند التوصل إلى استنتاجات.</w:t>
      </w:r>
      <w:r w:rsidR="007F7FB9" w:rsidRPr="005B3CA6">
        <w:rPr>
          <w:rFonts w:hint="cs"/>
          <w:sz w:val="26"/>
          <w:szCs w:val="26"/>
          <w:rtl/>
          <w:lang w:bidi="ar-SA"/>
        </w:rPr>
        <w:t xml:space="preserve"> ف</w:t>
      </w:r>
      <w:r w:rsidR="00F669A9" w:rsidRPr="005B3CA6">
        <w:rPr>
          <w:sz w:val="26"/>
          <w:szCs w:val="26"/>
          <w:rtl/>
          <w:lang w:bidi="ar-SA"/>
        </w:rPr>
        <w:t>قد يستغرق الأمر عدة سنوات حتى يتم</w:t>
      </w:r>
      <w:r w:rsidR="007B5161" w:rsidRPr="005B3CA6">
        <w:rPr>
          <w:sz w:val="26"/>
          <w:szCs w:val="26"/>
          <w:rtl/>
          <w:lang w:bidi="ar-SA"/>
        </w:rPr>
        <w:t xml:space="preserve"> جم</w:t>
      </w:r>
      <w:r w:rsidR="007F7FB9" w:rsidRPr="005B3CA6">
        <w:rPr>
          <w:sz w:val="26"/>
          <w:szCs w:val="26"/>
          <w:rtl/>
          <w:lang w:bidi="ar-SA"/>
        </w:rPr>
        <w:t xml:space="preserve">ع </w:t>
      </w:r>
      <w:r w:rsidR="007F7FB9" w:rsidRPr="005B3CA6">
        <w:rPr>
          <w:rFonts w:hint="cs"/>
          <w:sz w:val="26"/>
          <w:szCs w:val="26"/>
          <w:rtl/>
          <w:lang w:bidi="ar-SA"/>
        </w:rPr>
        <w:t>كل</w:t>
      </w:r>
      <w:r w:rsidR="007F7FB9" w:rsidRPr="005B3CA6">
        <w:rPr>
          <w:sz w:val="26"/>
          <w:szCs w:val="26"/>
          <w:rtl/>
          <w:lang w:bidi="ar-SA"/>
        </w:rPr>
        <w:t xml:space="preserve"> المعلومات ذات الصلة</w:t>
      </w:r>
      <w:r w:rsidR="00F669A9" w:rsidRPr="005B3CA6">
        <w:rPr>
          <w:sz w:val="26"/>
          <w:szCs w:val="26"/>
          <w:rtl/>
          <w:lang w:bidi="ar-SA"/>
        </w:rPr>
        <w:t xml:space="preserve">، وكان من المهم </w:t>
      </w:r>
      <w:r w:rsidR="007F7FB9" w:rsidRPr="005B3CA6">
        <w:rPr>
          <w:rFonts w:hint="cs"/>
          <w:sz w:val="26"/>
          <w:szCs w:val="26"/>
          <w:rtl/>
          <w:lang w:bidi="ar-SA"/>
        </w:rPr>
        <w:t>وجود</w:t>
      </w:r>
      <w:r w:rsidR="00F669A9" w:rsidRPr="005B3CA6">
        <w:rPr>
          <w:sz w:val="26"/>
          <w:szCs w:val="26"/>
          <w:rtl/>
          <w:lang w:bidi="ar-SA"/>
        </w:rPr>
        <w:t xml:space="preserve"> وضوح بشأن</w:t>
      </w:r>
      <w:r w:rsidR="007F7FB9" w:rsidRPr="005B3CA6">
        <w:rPr>
          <w:rFonts w:hint="cs"/>
          <w:sz w:val="26"/>
          <w:szCs w:val="26"/>
          <w:rtl/>
          <w:lang w:bidi="ar-SA"/>
        </w:rPr>
        <w:t xml:space="preserve"> أي من</w:t>
      </w:r>
      <w:r w:rsidR="00F669A9" w:rsidRPr="005B3CA6">
        <w:rPr>
          <w:sz w:val="26"/>
          <w:szCs w:val="26"/>
          <w:rtl/>
          <w:lang w:bidi="ar-SA"/>
        </w:rPr>
        <w:t xml:space="preserve"> الم</w:t>
      </w:r>
      <w:r w:rsidR="00F669A9" w:rsidRPr="005B3CA6">
        <w:rPr>
          <w:rFonts w:hint="eastAsia"/>
          <w:sz w:val="26"/>
          <w:szCs w:val="26"/>
          <w:rtl/>
          <w:lang w:bidi="ar-SA"/>
        </w:rPr>
        <w:t>علومات</w:t>
      </w:r>
      <w:r w:rsidR="007F7FB9" w:rsidRPr="005B3CA6">
        <w:rPr>
          <w:sz w:val="26"/>
          <w:szCs w:val="26"/>
          <w:rtl/>
          <w:lang w:bidi="ar-SA"/>
        </w:rPr>
        <w:t xml:space="preserve"> </w:t>
      </w:r>
      <w:r w:rsidR="007F7FB9" w:rsidRPr="005B3CA6">
        <w:rPr>
          <w:rFonts w:hint="cs"/>
          <w:sz w:val="26"/>
          <w:szCs w:val="26"/>
          <w:rtl/>
          <w:lang w:bidi="ar-SA"/>
        </w:rPr>
        <w:t>لازما</w:t>
      </w:r>
      <w:r w:rsidR="00F669A9" w:rsidRPr="005B3CA6">
        <w:rPr>
          <w:sz w:val="26"/>
          <w:szCs w:val="26"/>
          <w:rtl/>
          <w:lang w:bidi="ar-SA"/>
        </w:rPr>
        <w:t>، والجدول الزمني لتجميعها.</w:t>
      </w:r>
    </w:p>
    <w:p w:rsidR="009047D0" w:rsidRPr="005B3CA6" w:rsidRDefault="009047D0" w:rsidP="009047D0">
      <w:pPr>
        <w:pStyle w:val="StyleHeader4Para4Left0Firstline0"/>
        <w:numPr>
          <w:ilvl w:val="0"/>
          <w:numId w:val="0"/>
        </w:numPr>
        <w:tabs>
          <w:tab w:val="clear" w:pos="2880"/>
          <w:tab w:val="clear" w:pos="5760"/>
        </w:tabs>
        <w:bidi/>
        <w:spacing w:after="0"/>
        <w:rPr>
          <w:sz w:val="26"/>
          <w:szCs w:val="26"/>
          <w:lang w:bidi="ar-SA"/>
        </w:rPr>
      </w:pPr>
    </w:p>
    <w:p w:rsidR="00F669A9" w:rsidRPr="005B3CA6" w:rsidRDefault="007B5161"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و</w:t>
      </w:r>
      <w:r w:rsidRPr="005B3CA6">
        <w:rPr>
          <w:sz w:val="26"/>
          <w:szCs w:val="26"/>
          <w:rtl/>
          <w:lang w:bidi="ar-SA"/>
        </w:rPr>
        <w:t>بعد هذه المناقشات</w:t>
      </w:r>
      <w:r w:rsidR="00F669A9" w:rsidRPr="005B3CA6">
        <w:rPr>
          <w:sz w:val="26"/>
          <w:szCs w:val="26"/>
          <w:rtl/>
          <w:lang w:bidi="ar-SA"/>
        </w:rPr>
        <w:t>، قررت اللجنة ال</w:t>
      </w:r>
      <w:r w:rsidRPr="005B3CA6">
        <w:rPr>
          <w:sz w:val="26"/>
          <w:szCs w:val="26"/>
          <w:rtl/>
          <w:lang w:bidi="ar-SA"/>
        </w:rPr>
        <w:t xml:space="preserve">تنفيذية أن تطلب </w:t>
      </w:r>
      <w:r w:rsidRPr="005B3CA6">
        <w:rPr>
          <w:rFonts w:hint="cs"/>
          <w:sz w:val="26"/>
          <w:szCs w:val="26"/>
          <w:rtl/>
          <w:lang w:bidi="ar-SA"/>
        </w:rPr>
        <w:t>من</w:t>
      </w:r>
      <w:r w:rsidRPr="005B3CA6">
        <w:rPr>
          <w:sz w:val="26"/>
          <w:szCs w:val="26"/>
          <w:rtl/>
          <w:lang w:bidi="ar-SA"/>
        </w:rPr>
        <w:t xml:space="preserve"> حكومة الصين</w:t>
      </w:r>
      <w:r w:rsidR="00F669A9" w:rsidRPr="005B3CA6">
        <w:rPr>
          <w:sz w:val="26"/>
          <w:szCs w:val="26"/>
          <w:rtl/>
          <w:lang w:bidi="ar-SA"/>
        </w:rPr>
        <w:t>، من خلال الوكالة ا</w:t>
      </w:r>
      <w:r w:rsidRPr="005B3CA6">
        <w:rPr>
          <w:sz w:val="26"/>
          <w:szCs w:val="26"/>
          <w:rtl/>
          <w:lang w:bidi="ar-SA"/>
        </w:rPr>
        <w:t xml:space="preserve">لمنفذة </w:t>
      </w:r>
      <w:r w:rsidRPr="005B3CA6">
        <w:rPr>
          <w:rFonts w:hint="cs"/>
          <w:sz w:val="26"/>
          <w:szCs w:val="26"/>
          <w:rtl/>
          <w:lang w:bidi="ar-SA"/>
        </w:rPr>
        <w:t>المعنية</w:t>
      </w:r>
      <w:r w:rsidR="00F669A9" w:rsidRPr="005B3CA6">
        <w:rPr>
          <w:sz w:val="26"/>
          <w:szCs w:val="26"/>
          <w:rtl/>
          <w:lang w:bidi="ar-SA"/>
        </w:rPr>
        <w:t xml:space="preserve">، أن تقدم في الاجتماع </w:t>
      </w:r>
      <w:r w:rsidRPr="005B3CA6">
        <w:rPr>
          <w:rFonts w:hint="cs"/>
          <w:sz w:val="26"/>
          <w:szCs w:val="26"/>
          <w:rtl/>
          <w:lang w:bidi="ar-SA"/>
        </w:rPr>
        <w:t xml:space="preserve">الثالث والثمانين </w:t>
      </w:r>
      <w:r w:rsidR="00F669A9" w:rsidRPr="005B3CA6">
        <w:rPr>
          <w:sz w:val="26"/>
          <w:szCs w:val="26"/>
          <w:rtl/>
          <w:lang w:bidi="ar-SA"/>
        </w:rPr>
        <w:t>استعراضًا لأنظمة المراقبة والإبلاغ و</w:t>
      </w:r>
      <w:r w:rsidRPr="005B3CA6">
        <w:rPr>
          <w:sz w:val="26"/>
          <w:szCs w:val="26"/>
          <w:rtl/>
          <w:lang w:bidi="ar-SA"/>
        </w:rPr>
        <w:t>التحقق والإنفاذ الحالية في البلد وفقًا لاتفاقاته</w:t>
      </w:r>
      <w:r w:rsidR="00F669A9" w:rsidRPr="005B3CA6">
        <w:rPr>
          <w:sz w:val="26"/>
          <w:szCs w:val="26"/>
          <w:rtl/>
          <w:lang w:bidi="ar-SA"/>
        </w:rPr>
        <w:t xml:space="preserve"> مع اللجنة التنفيذية المعنية بخطة إدارة </w:t>
      </w:r>
      <w:r w:rsidR="00F669A9" w:rsidRPr="005B3CA6">
        <w:rPr>
          <w:rFonts w:hint="eastAsia"/>
          <w:sz w:val="26"/>
          <w:szCs w:val="26"/>
          <w:rtl/>
          <w:lang w:bidi="ar-SA"/>
        </w:rPr>
        <w:t>إزالة</w:t>
      </w:r>
      <w:r w:rsidR="00F669A9" w:rsidRPr="005B3CA6">
        <w:rPr>
          <w:sz w:val="26"/>
          <w:szCs w:val="26"/>
          <w:rtl/>
          <w:lang w:bidi="ar-SA"/>
        </w:rPr>
        <w:t xml:space="preserve"> المواد الهيدروكلوروفلوروكربونية </w:t>
      </w:r>
      <w:r w:rsidRPr="005B3CA6">
        <w:rPr>
          <w:rFonts w:hint="cs"/>
          <w:sz w:val="26"/>
          <w:szCs w:val="26"/>
          <w:rtl/>
          <w:lang w:bidi="ar-SA"/>
        </w:rPr>
        <w:t>و</w:t>
      </w:r>
      <w:r w:rsidRPr="005B3CA6">
        <w:rPr>
          <w:sz w:val="26"/>
          <w:szCs w:val="26"/>
          <w:rtl/>
          <w:lang w:bidi="ar-SA"/>
        </w:rPr>
        <w:t xml:space="preserve">خطة إدارة </w:t>
      </w:r>
      <w:r w:rsidRPr="005B3CA6">
        <w:rPr>
          <w:rFonts w:hint="eastAsia"/>
          <w:sz w:val="26"/>
          <w:szCs w:val="26"/>
          <w:rtl/>
          <w:lang w:bidi="ar-SA"/>
        </w:rPr>
        <w:t>إزالة</w:t>
      </w:r>
      <w:r w:rsidRPr="005B3CA6">
        <w:rPr>
          <w:sz w:val="26"/>
          <w:szCs w:val="26"/>
          <w:rtl/>
          <w:lang w:bidi="ar-SA"/>
        </w:rPr>
        <w:t xml:space="preserve"> </w:t>
      </w:r>
      <w:r w:rsidRPr="005B3CA6">
        <w:rPr>
          <w:rFonts w:hint="cs"/>
          <w:sz w:val="26"/>
          <w:szCs w:val="26"/>
          <w:rtl/>
          <w:lang w:bidi="ar-SA"/>
        </w:rPr>
        <w:t xml:space="preserve">إنتاج </w:t>
      </w:r>
      <w:r w:rsidRPr="005B3CA6">
        <w:rPr>
          <w:sz w:val="26"/>
          <w:szCs w:val="26"/>
          <w:rtl/>
          <w:lang w:bidi="ar-SA"/>
        </w:rPr>
        <w:t>المواد الهيدروكلوروفلوروكربونية</w:t>
      </w:r>
      <w:r w:rsidR="00F669A9" w:rsidRPr="005B3CA6">
        <w:rPr>
          <w:sz w:val="26"/>
          <w:szCs w:val="26"/>
          <w:rtl/>
          <w:lang w:bidi="ar-SA"/>
        </w:rPr>
        <w:t xml:space="preserve">، بما في ذلك معلومات عن الهيكل التنظيمي والقدرات على </w:t>
      </w:r>
      <w:r w:rsidRPr="005B3CA6">
        <w:rPr>
          <w:rFonts w:hint="cs"/>
          <w:sz w:val="26"/>
          <w:szCs w:val="26"/>
          <w:rtl/>
          <w:lang w:bidi="ar-SA"/>
        </w:rPr>
        <w:t>الصعيدين</w:t>
      </w:r>
      <w:r w:rsidRPr="005B3CA6">
        <w:rPr>
          <w:sz w:val="26"/>
          <w:szCs w:val="26"/>
          <w:rtl/>
          <w:lang w:bidi="ar-SA"/>
        </w:rPr>
        <w:t xml:space="preserve"> الوطني والمحلي </w:t>
      </w:r>
      <w:r w:rsidR="00F669A9" w:rsidRPr="005B3CA6">
        <w:rPr>
          <w:sz w:val="26"/>
          <w:szCs w:val="26"/>
          <w:rtl/>
          <w:lang w:bidi="ar-SA"/>
        </w:rPr>
        <w:t xml:space="preserve">التي </w:t>
      </w:r>
      <w:r w:rsidRPr="005B3CA6">
        <w:rPr>
          <w:rFonts w:hint="cs"/>
          <w:sz w:val="26"/>
          <w:szCs w:val="26"/>
          <w:rtl/>
          <w:lang w:bidi="ar-SA"/>
        </w:rPr>
        <w:t>أثبتت</w:t>
      </w:r>
      <w:r w:rsidR="00F669A9" w:rsidRPr="005B3CA6">
        <w:rPr>
          <w:sz w:val="26"/>
          <w:szCs w:val="26"/>
          <w:rtl/>
          <w:lang w:bidi="ar-SA"/>
        </w:rPr>
        <w:t xml:space="preserve"> كيف</w:t>
      </w:r>
      <w:r w:rsidRPr="005B3CA6">
        <w:rPr>
          <w:rFonts w:hint="cs"/>
          <w:sz w:val="26"/>
          <w:szCs w:val="26"/>
          <w:rtl/>
          <w:lang w:bidi="ar-SA"/>
        </w:rPr>
        <w:t>ية ضمان</w:t>
      </w:r>
      <w:r w:rsidR="00F669A9" w:rsidRPr="005B3CA6">
        <w:rPr>
          <w:sz w:val="26"/>
          <w:szCs w:val="26"/>
          <w:rtl/>
          <w:lang w:bidi="ar-SA"/>
        </w:rPr>
        <w:t xml:space="preserve"> الاستدامة طويلة الأجل </w:t>
      </w:r>
      <w:r w:rsidRPr="005B3CA6">
        <w:rPr>
          <w:rFonts w:hint="cs"/>
          <w:sz w:val="26"/>
          <w:szCs w:val="26"/>
          <w:rtl/>
          <w:lang w:bidi="ar-SA"/>
        </w:rPr>
        <w:t>ل</w:t>
      </w:r>
      <w:r w:rsidRPr="005B3CA6">
        <w:rPr>
          <w:rFonts w:hint="eastAsia"/>
          <w:sz w:val="26"/>
          <w:szCs w:val="26"/>
          <w:rtl/>
          <w:lang w:bidi="ar-SA"/>
        </w:rPr>
        <w:t>إزالة</w:t>
      </w:r>
      <w:r w:rsidRPr="005B3CA6">
        <w:rPr>
          <w:sz w:val="26"/>
          <w:szCs w:val="26"/>
          <w:rtl/>
          <w:lang w:bidi="ar-SA"/>
        </w:rPr>
        <w:t xml:space="preserve"> المواد الهيدروكلوروفلوروكربونية </w:t>
      </w:r>
      <w:r w:rsidR="00F669A9" w:rsidRPr="005B3CA6">
        <w:rPr>
          <w:sz w:val="26"/>
          <w:szCs w:val="26"/>
          <w:rtl/>
          <w:lang w:bidi="ar-SA"/>
        </w:rPr>
        <w:t xml:space="preserve">في </w:t>
      </w:r>
      <w:r w:rsidRPr="005B3CA6">
        <w:rPr>
          <w:sz w:val="26"/>
          <w:szCs w:val="26"/>
          <w:rtl/>
          <w:lang w:bidi="ar-SA"/>
        </w:rPr>
        <w:t>قطاعي الاستهلاك والإنتاج</w:t>
      </w:r>
      <w:r w:rsidR="00F669A9" w:rsidRPr="005B3CA6">
        <w:rPr>
          <w:sz w:val="26"/>
          <w:szCs w:val="26"/>
          <w:rtl/>
          <w:lang w:bidi="ar-SA"/>
        </w:rPr>
        <w:t>، و</w:t>
      </w:r>
      <w:r w:rsidRPr="005B3CA6">
        <w:rPr>
          <w:rFonts w:hint="cs"/>
          <w:sz w:val="26"/>
          <w:szCs w:val="26"/>
          <w:rtl/>
          <w:lang w:bidi="ar-SA"/>
        </w:rPr>
        <w:t xml:space="preserve">عن </w:t>
      </w:r>
      <w:r w:rsidR="00F669A9" w:rsidRPr="005B3CA6">
        <w:rPr>
          <w:sz w:val="26"/>
          <w:szCs w:val="26"/>
          <w:rtl/>
          <w:lang w:bidi="ar-SA"/>
        </w:rPr>
        <w:t>الجهود المبذولة للتصدي لأي تجارة غير مشروعة في تلك المواد. كما طلبت اللجنة التنفيذية تقديم تقرير مرحلي بشأن الإجراءات المتخذة بهدف تعزيز التشريعات المتعلقة بالمواد المستنفدة للأوزون وتنفيذها في الصين (الم</w:t>
      </w:r>
      <w:r w:rsidR="00F669A9" w:rsidRPr="005B3CA6">
        <w:rPr>
          <w:rFonts w:hint="eastAsia"/>
          <w:sz w:val="26"/>
          <w:szCs w:val="26"/>
          <w:rtl/>
          <w:lang w:bidi="ar-SA"/>
        </w:rPr>
        <w:t>قرران</w:t>
      </w:r>
      <w:r w:rsidR="00F669A9" w:rsidRPr="005B3CA6">
        <w:rPr>
          <w:sz w:val="26"/>
          <w:szCs w:val="26"/>
          <w:rtl/>
          <w:lang w:bidi="ar-SA"/>
        </w:rPr>
        <w:t xml:space="preserve"> 82/65 و 82/71 (أ)).</w:t>
      </w:r>
    </w:p>
    <w:p w:rsidR="009047D0" w:rsidRPr="005B3CA6" w:rsidRDefault="009047D0" w:rsidP="009047D0">
      <w:pPr>
        <w:pStyle w:val="StyleHeader4Para4Left0Firstline0"/>
        <w:numPr>
          <w:ilvl w:val="0"/>
          <w:numId w:val="0"/>
        </w:numPr>
        <w:tabs>
          <w:tab w:val="clear" w:pos="2880"/>
          <w:tab w:val="clear" w:pos="5760"/>
        </w:tabs>
        <w:bidi/>
        <w:spacing w:after="0"/>
        <w:rPr>
          <w:sz w:val="26"/>
          <w:szCs w:val="26"/>
          <w:lang w:bidi="ar-SA"/>
        </w:rPr>
      </w:pPr>
    </w:p>
    <w:p w:rsidR="00F669A9" w:rsidRPr="005B3CA6" w:rsidRDefault="00F66A0E"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وتتم مناقشة هذا</w:t>
      </w:r>
      <w:r w:rsidR="00F669A9" w:rsidRPr="005B3CA6">
        <w:rPr>
          <w:sz w:val="26"/>
          <w:szCs w:val="26"/>
          <w:rtl/>
          <w:lang w:bidi="ar-SA"/>
        </w:rPr>
        <w:t xml:space="preserve"> الاستعراض والتقرير المرحلي في الجزء الأول من هذه الوثيقة.</w:t>
      </w:r>
    </w:p>
    <w:p w:rsidR="009047D0" w:rsidRPr="005B3CA6" w:rsidRDefault="009047D0" w:rsidP="009047D0">
      <w:pPr>
        <w:pStyle w:val="StyleHeader4Para4Left0Firstline0"/>
        <w:numPr>
          <w:ilvl w:val="0"/>
          <w:numId w:val="0"/>
        </w:numPr>
        <w:tabs>
          <w:tab w:val="clear" w:pos="2880"/>
          <w:tab w:val="clear" w:pos="5760"/>
        </w:tabs>
        <w:bidi/>
        <w:spacing w:after="0"/>
        <w:rPr>
          <w:sz w:val="26"/>
          <w:szCs w:val="26"/>
          <w:rtl/>
          <w:lang w:bidi="ar-SA"/>
        </w:rPr>
      </w:pPr>
    </w:p>
    <w:p w:rsidR="00F669A9" w:rsidRPr="005B3CA6" w:rsidRDefault="00F669A9"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في الاجتماع </w:t>
      </w:r>
      <w:r w:rsidR="00C36B03" w:rsidRPr="005B3CA6">
        <w:rPr>
          <w:rFonts w:hint="cs"/>
          <w:sz w:val="26"/>
          <w:szCs w:val="26"/>
          <w:rtl/>
          <w:lang w:bidi="ar-SA"/>
        </w:rPr>
        <w:t>الثاني والثمانين</w:t>
      </w:r>
      <w:r w:rsidRPr="005B3CA6">
        <w:rPr>
          <w:sz w:val="26"/>
          <w:szCs w:val="26"/>
          <w:rtl/>
          <w:lang w:bidi="ar-SA"/>
        </w:rPr>
        <w:t>، نظرت اللجنة التنفيذية أيضًا في وثيقة تحتوي على مذكرة من الأمانة</w:t>
      </w:r>
      <w:r w:rsidR="00C36B03" w:rsidRPr="005B3CA6">
        <w:rPr>
          <w:rStyle w:val="FootnoteReference"/>
          <w:sz w:val="26"/>
          <w:szCs w:val="26"/>
          <w:rtl/>
          <w:lang w:bidi="ar-SA"/>
        </w:rPr>
        <w:footnoteReference w:id="4"/>
      </w:r>
      <w:r w:rsidRPr="005B3CA6">
        <w:rPr>
          <w:sz w:val="26"/>
          <w:szCs w:val="26"/>
          <w:rtl/>
          <w:lang w:bidi="ar-SA"/>
        </w:rPr>
        <w:t xml:space="preserve"> بشأن </w:t>
      </w:r>
      <w:r w:rsidR="00C36B03" w:rsidRPr="005B3CA6">
        <w:rPr>
          <w:rFonts w:hint="cs"/>
          <w:sz w:val="26"/>
          <w:szCs w:val="26"/>
          <w:rtl/>
          <w:lang w:bidi="ar-SA"/>
        </w:rPr>
        <w:t>المسائل</w:t>
      </w:r>
      <w:r w:rsidR="00C36B03" w:rsidRPr="005B3CA6">
        <w:rPr>
          <w:sz w:val="26"/>
          <w:szCs w:val="26"/>
          <w:rtl/>
          <w:lang w:bidi="ar-SA"/>
        </w:rPr>
        <w:t xml:space="preserve"> المتعلقة ب</w:t>
      </w:r>
      <w:r w:rsidR="00C36B03" w:rsidRPr="005B3CA6">
        <w:rPr>
          <w:rFonts w:hint="cs"/>
          <w:sz w:val="26"/>
          <w:szCs w:val="26"/>
          <w:rtl/>
          <w:lang w:bidi="ar-SA"/>
        </w:rPr>
        <w:t>ما يلي</w:t>
      </w:r>
      <w:r w:rsidR="00C36B03" w:rsidRPr="005B3CA6">
        <w:rPr>
          <w:sz w:val="26"/>
          <w:szCs w:val="26"/>
          <w:rtl/>
          <w:lang w:bidi="ar-SA"/>
        </w:rPr>
        <w:t>: كفاءة الطاقة</w:t>
      </w:r>
      <w:r w:rsidRPr="005B3CA6">
        <w:rPr>
          <w:sz w:val="26"/>
          <w:szCs w:val="26"/>
          <w:rtl/>
          <w:lang w:bidi="ar-SA"/>
        </w:rPr>
        <w:t xml:space="preserve"> </w:t>
      </w:r>
      <w:r w:rsidR="00C36B03" w:rsidRPr="005B3CA6">
        <w:rPr>
          <w:rFonts w:hint="cs"/>
          <w:sz w:val="26"/>
          <w:szCs w:val="26"/>
          <w:rtl/>
          <w:lang w:bidi="ar-SA"/>
        </w:rPr>
        <w:t>و</w:t>
      </w:r>
      <w:r w:rsidR="0089681C" w:rsidRPr="005B3CA6">
        <w:rPr>
          <w:sz w:val="26"/>
          <w:szCs w:val="26"/>
          <w:rtl/>
          <w:lang w:bidi="ar-SA"/>
        </w:rPr>
        <w:t xml:space="preserve">المبادئ التوجيهية لتكاليف </w:t>
      </w:r>
      <w:r w:rsidRPr="005B3CA6">
        <w:rPr>
          <w:sz w:val="26"/>
          <w:szCs w:val="26"/>
          <w:rtl/>
          <w:lang w:bidi="ar-SA"/>
        </w:rPr>
        <w:t xml:space="preserve">خفض </w:t>
      </w:r>
      <w:r w:rsidR="0089681C" w:rsidRPr="005B3CA6">
        <w:rPr>
          <w:sz w:val="26"/>
          <w:szCs w:val="26"/>
          <w:rtl/>
          <w:lang w:bidi="ar-SA"/>
        </w:rPr>
        <w:t>المواد الهيدروفلوروكربونية</w:t>
      </w:r>
      <w:r w:rsidR="007F4335" w:rsidRPr="005B3CA6">
        <w:rPr>
          <w:sz w:val="26"/>
          <w:szCs w:val="26"/>
          <w:rtl/>
          <w:lang w:bidi="ar-SA"/>
        </w:rPr>
        <w:t xml:space="preserve"> و</w:t>
      </w:r>
      <w:r w:rsidRPr="005B3CA6">
        <w:rPr>
          <w:sz w:val="26"/>
          <w:szCs w:val="26"/>
          <w:rtl/>
          <w:lang w:bidi="ar-SA"/>
        </w:rPr>
        <w:t>زيادة انبعاثات</w:t>
      </w:r>
      <w:r w:rsidR="007F4335" w:rsidRPr="005B3CA6">
        <w:rPr>
          <w:rFonts w:hint="cs"/>
          <w:sz w:val="26"/>
          <w:szCs w:val="26"/>
          <w:rtl/>
          <w:lang w:bidi="ar-SA"/>
        </w:rPr>
        <w:t xml:space="preserve"> الكلوروفلوروكربون-11 </w:t>
      </w:r>
      <w:r w:rsidRPr="005B3CA6">
        <w:rPr>
          <w:sz w:val="26"/>
          <w:szCs w:val="26"/>
          <w:rtl/>
          <w:lang w:bidi="ar-SA"/>
        </w:rPr>
        <w:t xml:space="preserve">العالمية. </w:t>
      </w:r>
      <w:r w:rsidR="007F4335" w:rsidRPr="005B3CA6">
        <w:rPr>
          <w:rFonts w:hint="cs"/>
          <w:sz w:val="26"/>
          <w:szCs w:val="26"/>
          <w:rtl/>
          <w:lang w:bidi="ar-SA"/>
        </w:rPr>
        <w:t>و</w:t>
      </w:r>
      <w:r w:rsidR="007F4335" w:rsidRPr="005B3CA6">
        <w:rPr>
          <w:sz w:val="26"/>
          <w:szCs w:val="26"/>
          <w:rtl/>
          <w:lang w:bidi="ar-SA"/>
        </w:rPr>
        <w:t xml:space="preserve">بعد المناقشة، طلبت اللجنة، </w:t>
      </w:r>
      <w:r w:rsidR="007F4335" w:rsidRPr="005B3CA6">
        <w:rPr>
          <w:i/>
          <w:iCs/>
          <w:sz w:val="26"/>
          <w:szCs w:val="26"/>
          <w:rtl/>
          <w:lang w:bidi="ar-SA"/>
        </w:rPr>
        <w:t>في جملة أمور</w:t>
      </w:r>
      <w:r w:rsidRPr="005B3CA6">
        <w:rPr>
          <w:sz w:val="26"/>
          <w:szCs w:val="26"/>
          <w:rtl/>
          <w:lang w:bidi="ar-SA"/>
        </w:rPr>
        <w:t xml:space="preserve">، من الأمانة أن </w:t>
      </w:r>
      <w:r w:rsidR="000B28C7" w:rsidRPr="005B3CA6">
        <w:rPr>
          <w:rFonts w:hint="cs"/>
          <w:sz w:val="26"/>
          <w:szCs w:val="26"/>
          <w:rtl/>
          <w:lang w:bidi="ar-SA"/>
        </w:rPr>
        <w:t>تعد</w:t>
      </w:r>
      <w:r w:rsidRPr="005B3CA6">
        <w:rPr>
          <w:sz w:val="26"/>
          <w:szCs w:val="26"/>
          <w:rtl/>
          <w:lang w:bidi="ar-SA"/>
        </w:rPr>
        <w:t xml:space="preserve"> وثيقة </w:t>
      </w:r>
      <w:r w:rsidRPr="005B3CA6">
        <w:rPr>
          <w:sz w:val="26"/>
          <w:szCs w:val="26"/>
          <w:rtl/>
          <w:lang w:bidi="ar-SA"/>
        </w:rPr>
        <w:lastRenderedPageBreak/>
        <w:t xml:space="preserve">للنظر فيها في الاجتماع الثالث والثمانين تشمل نظرة عامة على نظم الرصد والإبلاغ والتحقق والتراخيص القابلة للإنفاذ </w:t>
      </w:r>
      <w:r w:rsidR="000B28C7" w:rsidRPr="005B3CA6">
        <w:rPr>
          <w:sz w:val="26"/>
          <w:szCs w:val="26"/>
          <w:rtl/>
          <w:lang w:bidi="ar-SA"/>
        </w:rPr>
        <w:t>الحالية</w:t>
      </w:r>
      <w:r w:rsidRPr="005B3CA6">
        <w:rPr>
          <w:sz w:val="26"/>
          <w:szCs w:val="26"/>
          <w:rtl/>
          <w:lang w:bidi="ar-SA"/>
        </w:rPr>
        <w:t xml:space="preserve">، بما في ذلك متطلبات وممارسات أنظمة تقديم التقارير إلى اللجنة التنفيذية التي تم تطويرها بدعم من الصندوق </w:t>
      </w:r>
      <w:r w:rsidR="000B62E5" w:rsidRPr="005B3CA6">
        <w:rPr>
          <w:rFonts w:hint="cs"/>
          <w:sz w:val="26"/>
          <w:szCs w:val="26"/>
          <w:rtl/>
          <w:lang w:bidi="ar-SA"/>
        </w:rPr>
        <w:t>ال</w:t>
      </w:r>
      <w:r w:rsidRPr="005B3CA6">
        <w:rPr>
          <w:sz w:val="26"/>
          <w:szCs w:val="26"/>
          <w:rtl/>
          <w:lang w:bidi="ar-SA"/>
        </w:rPr>
        <w:t>متعدد الأطراف (المقرر 82/86 (ج)).</w:t>
      </w:r>
    </w:p>
    <w:p w:rsidR="009047D0" w:rsidRPr="005B3CA6" w:rsidRDefault="009047D0" w:rsidP="009047D0">
      <w:pPr>
        <w:pStyle w:val="StyleHeader4Para4Left0Firstline0"/>
        <w:numPr>
          <w:ilvl w:val="0"/>
          <w:numId w:val="0"/>
        </w:numPr>
        <w:tabs>
          <w:tab w:val="clear" w:pos="2880"/>
          <w:tab w:val="clear" w:pos="5760"/>
        </w:tabs>
        <w:bidi/>
        <w:spacing w:after="0"/>
        <w:rPr>
          <w:sz w:val="26"/>
          <w:szCs w:val="26"/>
          <w:lang w:bidi="ar-SA"/>
        </w:rPr>
      </w:pPr>
    </w:p>
    <w:p w:rsidR="00F669A9" w:rsidRPr="005B3CA6" w:rsidRDefault="008D1E27"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استجابة للمقرر 82/86 (ج)</w:t>
      </w:r>
      <w:r w:rsidR="00F669A9" w:rsidRPr="005B3CA6">
        <w:rPr>
          <w:sz w:val="26"/>
          <w:szCs w:val="26"/>
          <w:rtl/>
          <w:lang w:bidi="ar-SA"/>
        </w:rPr>
        <w:t>، قدمت الأمانة إلى الاجتماع الثالث والثمانين</w:t>
      </w:r>
      <w:r w:rsidRPr="005B3CA6">
        <w:rPr>
          <w:rFonts w:hint="cs"/>
          <w:sz w:val="26"/>
          <w:szCs w:val="26"/>
          <w:rtl/>
          <w:lang w:bidi="ar-SA"/>
        </w:rPr>
        <w:t xml:space="preserve"> الوثيقة </w:t>
      </w:r>
      <w:r w:rsidRPr="005B3CA6">
        <w:rPr>
          <w:sz w:val="26"/>
          <w:szCs w:val="26"/>
        </w:rPr>
        <w:t>UNEP/OzL.Pro/ExCom/83/38</w:t>
      </w:r>
      <w:r w:rsidR="00F669A9" w:rsidRPr="005B3CA6">
        <w:rPr>
          <w:sz w:val="26"/>
          <w:szCs w:val="26"/>
          <w:rtl/>
          <w:lang w:bidi="ar-SA"/>
        </w:rPr>
        <w:t xml:space="preserve"> لمناقشتها في إطار البند 10 من جدول الأعمال. وقد ترغب اللجنة التنفيذية في </w:t>
      </w:r>
      <w:r w:rsidR="001A25E1" w:rsidRPr="005B3CA6">
        <w:rPr>
          <w:rFonts w:hint="cs"/>
          <w:sz w:val="26"/>
          <w:szCs w:val="26"/>
          <w:rtl/>
          <w:lang w:bidi="ar-SA"/>
        </w:rPr>
        <w:t>الإحاط</w:t>
      </w:r>
      <w:r w:rsidR="001A25E1" w:rsidRPr="005B3CA6">
        <w:rPr>
          <w:rFonts w:hint="eastAsia"/>
          <w:sz w:val="26"/>
          <w:szCs w:val="26"/>
          <w:rtl/>
          <w:lang w:bidi="ar-SA"/>
        </w:rPr>
        <w:t>ة</w:t>
      </w:r>
      <w:r w:rsidR="001A25E1" w:rsidRPr="005B3CA6">
        <w:rPr>
          <w:rFonts w:hint="cs"/>
          <w:sz w:val="26"/>
          <w:szCs w:val="26"/>
          <w:rtl/>
          <w:lang w:bidi="ar-SA"/>
        </w:rPr>
        <w:t xml:space="preserve"> علما</w:t>
      </w:r>
      <w:r w:rsidR="00F669A9" w:rsidRPr="005B3CA6">
        <w:rPr>
          <w:sz w:val="26"/>
          <w:szCs w:val="26"/>
          <w:rtl/>
          <w:lang w:bidi="ar-SA"/>
        </w:rPr>
        <w:t xml:space="preserve"> </w:t>
      </w:r>
      <w:r w:rsidR="001A25E1" w:rsidRPr="005B3CA6">
        <w:rPr>
          <w:rFonts w:hint="cs"/>
          <w:sz w:val="26"/>
          <w:szCs w:val="26"/>
          <w:rtl/>
          <w:lang w:bidi="ar-SA"/>
        </w:rPr>
        <w:t>ب</w:t>
      </w:r>
      <w:r w:rsidR="001A25E1" w:rsidRPr="005B3CA6">
        <w:rPr>
          <w:sz w:val="26"/>
          <w:szCs w:val="26"/>
          <w:rtl/>
          <w:lang w:bidi="ar-SA"/>
        </w:rPr>
        <w:t xml:space="preserve">أن هذه الوثيقة </w:t>
      </w:r>
      <w:r w:rsidR="001A25E1" w:rsidRPr="005B3CA6">
        <w:rPr>
          <w:rFonts w:hint="cs"/>
          <w:sz w:val="26"/>
          <w:szCs w:val="26"/>
          <w:rtl/>
          <w:lang w:bidi="ar-SA"/>
        </w:rPr>
        <w:t>ت</w:t>
      </w:r>
      <w:r w:rsidR="00F669A9" w:rsidRPr="005B3CA6">
        <w:rPr>
          <w:sz w:val="26"/>
          <w:szCs w:val="26"/>
          <w:rtl/>
          <w:lang w:bidi="ar-SA"/>
        </w:rPr>
        <w:t xml:space="preserve">صف نظم الرصد والإبلاغ والتحقق </w:t>
      </w:r>
      <w:r w:rsidR="001A25E1" w:rsidRPr="005B3CA6">
        <w:rPr>
          <w:rFonts w:hint="cs"/>
          <w:sz w:val="26"/>
          <w:szCs w:val="26"/>
          <w:rtl/>
          <w:lang w:bidi="ar-SA"/>
        </w:rPr>
        <w:t>و</w:t>
      </w:r>
      <w:r w:rsidR="001A25E1" w:rsidRPr="005B3CA6">
        <w:rPr>
          <w:sz w:val="26"/>
          <w:szCs w:val="26"/>
          <w:rtl/>
          <w:lang w:bidi="ar-SA"/>
        </w:rPr>
        <w:t>الترخيص والحصص الواجب تطبيق</w:t>
      </w:r>
      <w:r w:rsidR="001A25E1" w:rsidRPr="005B3CA6">
        <w:rPr>
          <w:rFonts w:hint="cs"/>
          <w:sz w:val="26"/>
          <w:szCs w:val="26"/>
          <w:rtl/>
          <w:lang w:bidi="ar-SA"/>
        </w:rPr>
        <w:t>هم</w:t>
      </w:r>
      <w:r w:rsidR="001A25E1" w:rsidRPr="005B3CA6">
        <w:rPr>
          <w:sz w:val="26"/>
          <w:szCs w:val="26"/>
          <w:rtl/>
          <w:lang w:bidi="ar-SA"/>
        </w:rPr>
        <w:t xml:space="preserve">، وقد </w:t>
      </w:r>
      <w:r w:rsidR="00472AB8" w:rsidRPr="005B3CA6">
        <w:rPr>
          <w:rFonts w:hint="cs"/>
          <w:sz w:val="26"/>
          <w:szCs w:val="26"/>
          <w:rtl/>
          <w:lang w:bidi="ar-SA"/>
        </w:rPr>
        <w:t>تكون</w:t>
      </w:r>
      <w:r w:rsidR="00472AB8" w:rsidRPr="005B3CA6">
        <w:rPr>
          <w:sz w:val="26"/>
          <w:szCs w:val="26"/>
          <w:rtl/>
          <w:lang w:bidi="ar-SA"/>
        </w:rPr>
        <w:t xml:space="preserve"> مفيد</w:t>
      </w:r>
      <w:r w:rsidR="00472AB8" w:rsidRPr="005B3CA6">
        <w:rPr>
          <w:rFonts w:hint="cs"/>
          <w:sz w:val="26"/>
          <w:szCs w:val="26"/>
          <w:rtl/>
          <w:lang w:bidi="ar-SA"/>
        </w:rPr>
        <w:t>ة</w:t>
      </w:r>
      <w:r w:rsidR="00F669A9" w:rsidRPr="005B3CA6">
        <w:rPr>
          <w:sz w:val="26"/>
          <w:szCs w:val="26"/>
          <w:rtl/>
          <w:lang w:bidi="ar-SA"/>
        </w:rPr>
        <w:t xml:space="preserve"> عند النظر في التقرير المقدم من حكومة الصين </w:t>
      </w:r>
      <w:r w:rsidR="001A25E1" w:rsidRPr="005B3CA6">
        <w:rPr>
          <w:rFonts w:hint="cs"/>
          <w:sz w:val="26"/>
          <w:szCs w:val="26"/>
          <w:rtl/>
          <w:lang w:bidi="ar-SA"/>
        </w:rPr>
        <w:t>وفقا ل</w:t>
      </w:r>
      <w:r w:rsidR="00F669A9" w:rsidRPr="005B3CA6">
        <w:rPr>
          <w:sz w:val="26"/>
          <w:szCs w:val="26"/>
          <w:rtl/>
          <w:lang w:bidi="ar-SA"/>
        </w:rPr>
        <w:t>لمقررين 82/65 و 82/71 (أ).</w:t>
      </w:r>
    </w:p>
    <w:p w:rsidR="009047D0" w:rsidRPr="005B3CA6" w:rsidRDefault="009047D0" w:rsidP="009047D0">
      <w:pPr>
        <w:pStyle w:val="StyleHeader4Para4Left0Firstline0"/>
        <w:numPr>
          <w:ilvl w:val="0"/>
          <w:numId w:val="0"/>
        </w:numPr>
        <w:tabs>
          <w:tab w:val="clear" w:pos="2880"/>
          <w:tab w:val="clear" w:pos="5760"/>
        </w:tabs>
        <w:bidi/>
        <w:spacing w:after="0"/>
        <w:rPr>
          <w:sz w:val="26"/>
          <w:szCs w:val="26"/>
          <w:lang w:bidi="ar-SA"/>
        </w:rPr>
      </w:pPr>
    </w:p>
    <w:p w:rsidR="00F669A9" w:rsidRPr="005B3CA6" w:rsidRDefault="0002590E" w:rsidP="00A02632">
      <w:pPr>
        <w:pStyle w:val="StyleHeader4Para4Left0Firstline0"/>
        <w:numPr>
          <w:ilvl w:val="0"/>
          <w:numId w:val="0"/>
        </w:numPr>
        <w:tabs>
          <w:tab w:val="clear" w:pos="2880"/>
          <w:tab w:val="clear" w:pos="5760"/>
        </w:tabs>
        <w:bidi/>
        <w:ind w:left="1440" w:hanging="1440"/>
        <w:rPr>
          <w:sz w:val="26"/>
          <w:szCs w:val="26"/>
          <w:lang w:bidi="ar-SA"/>
        </w:rPr>
      </w:pPr>
      <w:r w:rsidRPr="005B3CA6">
        <w:rPr>
          <w:rFonts w:hint="cs"/>
          <w:sz w:val="26"/>
          <w:szCs w:val="26"/>
          <w:rtl/>
          <w:lang w:bidi="ar-SA"/>
        </w:rPr>
        <w:t xml:space="preserve">            </w:t>
      </w:r>
      <w:r w:rsidR="00A02632" w:rsidRPr="005B3CA6">
        <w:rPr>
          <w:rFonts w:hint="cs"/>
          <w:sz w:val="26"/>
          <w:szCs w:val="26"/>
          <w:rtl/>
          <w:lang w:bidi="ar-SA"/>
        </w:rPr>
        <w:t>ثانيا</w:t>
      </w:r>
      <w:r w:rsidR="0082320C" w:rsidRPr="005B3CA6">
        <w:rPr>
          <w:rFonts w:hint="cs"/>
          <w:sz w:val="26"/>
          <w:szCs w:val="26"/>
          <w:rtl/>
          <w:lang w:bidi="ar-SA"/>
        </w:rPr>
        <w:t xml:space="preserve">   </w:t>
      </w:r>
      <w:r w:rsidR="00F669A9" w:rsidRPr="005B3CA6">
        <w:rPr>
          <w:sz w:val="26"/>
          <w:szCs w:val="26"/>
          <w:rtl/>
          <w:lang w:bidi="ar-SA"/>
        </w:rPr>
        <w:t xml:space="preserve"> </w:t>
      </w:r>
      <w:r w:rsidR="00887B9D" w:rsidRPr="005B3CA6">
        <w:rPr>
          <w:rFonts w:hint="cs"/>
          <w:sz w:val="26"/>
          <w:szCs w:val="26"/>
          <w:rtl/>
          <w:lang w:bidi="ar-SA"/>
        </w:rPr>
        <w:t xml:space="preserve">  </w:t>
      </w:r>
      <w:r w:rsidR="00F669A9" w:rsidRPr="005B3CA6">
        <w:rPr>
          <w:sz w:val="26"/>
          <w:szCs w:val="26"/>
          <w:u w:val="single"/>
          <w:rtl/>
          <w:lang w:bidi="ar-SA"/>
        </w:rPr>
        <w:t xml:space="preserve">دراسة </w:t>
      </w:r>
      <w:r w:rsidR="00887B9D" w:rsidRPr="005B3CA6">
        <w:rPr>
          <w:rFonts w:hint="cs"/>
          <w:sz w:val="26"/>
          <w:szCs w:val="26"/>
          <w:u w:val="single"/>
          <w:rtl/>
          <w:lang w:bidi="ar-SA"/>
        </w:rPr>
        <w:t>نظرية</w:t>
      </w:r>
      <w:r w:rsidR="00F669A9" w:rsidRPr="005B3CA6">
        <w:rPr>
          <w:sz w:val="26"/>
          <w:szCs w:val="26"/>
          <w:u w:val="single"/>
          <w:rtl/>
          <w:lang w:bidi="ar-SA"/>
        </w:rPr>
        <w:t xml:space="preserve"> عن النظام الحالي لرصد استهلاك عوامل </w:t>
      </w:r>
      <w:r w:rsidR="00887B9D" w:rsidRPr="005B3CA6">
        <w:rPr>
          <w:rFonts w:hint="cs"/>
          <w:sz w:val="26"/>
          <w:szCs w:val="26"/>
          <w:u w:val="single"/>
          <w:rtl/>
          <w:lang w:bidi="ar-SA"/>
        </w:rPr>
        <w:t>إرغاء</w:t>
      </w:r>
      <w:r w:rsidR="00F669A9" w:rsidRPr="005B3CA6">
        <w:rPr>
          <w:sz w:val="26"/>
          <w:szCs w:val="26"/>
          <w:u w:val="single"/>
          <w:rtl/>
          <w:lang w:bidi="ar-SA"/>
        </w:rPr>
        <w:t xml:space="preserve"> الرغوة في المؤسسات التي </w:t>
      </w:r>
      <w:r w:rsidR="00887B9D" w:rsidRPr="005B3CA6">
        <w:rPr>
          <w:rFonts w:hint="cs"/>
          <w:sz w:val="26"/>
          <w:szCs w:val="26"/>
          <w:u w:val="single"/>
          <w:rtl/>
          <w:lang w:bidi="ar-SA"/>
        </w:rPr>
        <w:t>تتم مساعدتها</w:t>
      </w:r>
      <w:r w:rsidR="00F669A9" w:rsidRPr="005B3CA6">
        <w:rPr>
          <w:sz w:val="26"/>
          <w:szCs w:val="26"/>
          <w:u w:val="single"/>
          <w:rtl/>
          <w:lang w:bidi="ar-SA"/>
        </w:rPr>
        <w:t xml:space="preserve"> في إطار المرحلة الأولى من خطة إدارة </w:t>
      </w:r>
      <w:r w:rsidR="00887B9D" w:rsidRPr="005B3CA6">
        <w:rPr>
          <w:rFonts w:hint="cs"/>
          <w:sz w:val="26"/>
          <w:szCs w:val="26"/>
          <w:u w:val="single"/>
          <w:rtl/>
          <w:lang w:bidi="ar-SA"/>
        </w:rPr>
        <w:t xml:space="preserve">إزالة </w:t>
      </w:r>
      <w:r w:rsidR="00887B9D" w:rsidRPr="005B3CA6">
        <w:rPr>
          <w:sz w:val="26"/>
          <w:szCs w:val="26"/>
          <w:u w:val="single"/>
          <w:rtl/>
          <w:lang w:bidi="ar-SA"/>
        </w:rPr>
        <w:t xml:space="preserve">المواد الهيدروكلوروفلوروكربونية </w:t>
      </w:r>
      <w:r w:rsidR="00F669A9" w:rsidRPr="005B3CA6">
        <w:rPr>
          <w:sz w:val="26"/>
          <w:szCs w:val="26"/>
          <w:u w:val="single"/>
          <w:rtl/>
          <w:lang w:bidi="ar-SA"/>
        </w:rPr>
        <w:t>ومنهجية التحقق (المقرر 82/67 (ج))</w:t>
      </w:r>
      <w:r w:rsidR="00F669A9" w:rsidRPr="005B3CA6">
        <w:rPr>
          <w:sz w:val="26"/>
          <w:szCs w:val="26"/>
          <w:rtl/>
          <w:lang w:bidi="ar-SA"/>
        </w:rPr>
        <w:t xml:space="preserve"> (البنك الدولي)</w:t>
      </w:r>
    </w:p>
    <w:p w:rsidR="00F669A9" w:rsidRPr="005B3CA6" w:rsidRDefault="00F669A9"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خلال المناقشات التي دارت حول التقرير المرحلي السنوي عن المرحلة الأولى </w:t>
      </w:r>
      <w:r w:rsidR="00ED66E4" w:rsidRPr="005B3CA6">
        <w:rPr>
          <w:sz w:val="26"/>
          <w:szCs w:val="26"/>
          <w:rtl/>
          <w:lang w:bidi="ar-SA"/>
        </w:rPr>
        <w:t>من خطة قطاع رغوة البولي يوريثان</w:t>
      </w:r>
      <w:r w:rsidRPr="005B3CA6">
        <w:rPr>
          <w:sz w:val="26"/>
          <w:szCs w:val="26"/>
          <w:rtl/>
          <w:lang w:bidi="ar-SA"/>
        </w:rPr>
        <w:t>،</w:t>
      </w:r>
      <w:r w:rsidR="00ED66E4" w:rsidRPr="005B3CA6">
        <w:rPr>
          <w:rStyle w:val="FootnoteReference"/>
          <w:sz w:val="26"/>
          <w:szCs w:val="26"/>
          <w:rtl/>
          <w:lang w:bidi="ar-SA"/>
        </w:rPr>
        <w:footnoteReference w:id="5"/>
      </w:r>
      <w:r w:rsidRPr="005B3CA6">
        <w:rPr>
          <w:sz w:val="26"/>
          <w:szCs w:val="26"/>
          <w:rtl/>
          <w:lang w:bidi="ar-SA"/>
        </w:rPr>
        <w:t xml:space="preserve"> قال أحد الأعضاء إنه لقطاع الرغوة الجامدة </w:t>
      </w:r>
      <w:r w:rsidR="007E29CB" w:rsidRPr="005B3CA6">
        <w:rPr>
          <w:sz w:val="26"/>
          <w:szCs w:val="26"/>
          <w:rtl/>
          <w:lang w:bidi="ar-SA"/>
        </w:rPr>
        <w:t xml:space="preserve">على وجه الخصوص، لزم تعزيز التحقق من الأهلية </w:t>
      </w:r>
      <w:r w:rsidR="007E29CB" w:rsidRPr="005B3CA6">
        <w:rPr>
          <w:rFonts w:hint="cs"/>
          <w:sz w:val="26"/>
          <w:szCs w:val="26"/>
          <w:rtl/>
          <w:lang w:bidi="ar-SA"/>
        </w:rPr>
        <w:t xml:space="preserve">من أجل </w:t>
      </w:r>
      <w:r w:rsidRPr="005B3CA6">
        <w:rPr>
          <w:sz w:val="26"/>
          <w:szCs w:val="26"/>
          <w:rtl/>
          <w:lang w:bidi="ar-SA"/>
        </w:rPr>
        <w:t xml:space="preserve">ضمان عدم </w:t>
      </w:r>
      <w:r w:rsidR="007E29CB" w:rsidRPr="005B3CA6">
        <w:rPr>
          <w:sz w:val="26"/>
          <w:szCs w:val="26"/>
          <w:rtl/>
          <w:lang w:bidi="ar-SA"/>
        </w:rPr>
        <w:t xml:space="preserve">تعديل </w:t>
      </w:r>
      <w:r w:rsidRPr="005B3CA6">
        <w:rPr>
          <w:sz w:val="26"/>
          <w:szCs w:val="26"/>
          <w:rtl/>
          <w:lang w:bidi="ar-SA"/>
        </w:rPr>
        <w:t xml:space="preserve">المؤسسات </w:t>
      </w:r>
      <w:r w:rsidR="007E29CB" w:rsidRPr="005B3CA6">
        <w:rPr>
          <w:rFonts w:hint="cs"/>
          <w:sz w:val="26"/>
          <w:szCs w:val="26"/>
          <w:rtl/>
          <w:lang w:bidi="ar-SA"/>
        </w:rPr>
        <w:t>ل</w:t>
      </w:r>
      <w:r w:rsidR="007E29CB" w:rsidRPr="005B3CA6">
        <w:rPr>
          <w:sz w:val="26"/>
          <w:szCs w:val="26"/>
          <w:rtl/>
          <w:lang w:bidi="ar-SA"/>
        </w:rPr>
        <w:t>ممارساتها</w:t>
      </w:r>
      <w:r w:rsidRPr="005B3CA6">
        <w:rPr>
          <w:sz w:val="26"/>
          <w:szCs w:val="26"/>
          <w:rtl/>
          <w:lang w:bidi="ar-SA"/>
        </w:rPr>
        <w:t>، م</w:t>
      </w:r>
      <w:r w:rsidR="007E29CB" w:rsidRPr="005B3CA6">
        <w:rPr>
          <w:sz w:val="26"/>
          <w:szCs w:val="26"/>
          <w:rtl/>
          <w:lang w:bidi="ar-SA"/>
        </w:rPr>
        <w:t xml:space="preserve">ما يؤثر على أهليتها للحصول على </w:t>
      </w:r>
      <w:r w:rsidRPr="005B3CA6">
        <w:rPr>
          <w:sz w:val="26"/>
          <w:szCs w:val="26"/>
          <w:rtl/>
          <w:lang w:bidi="ar-SA"/>
        </w:rPr>
        <w:t xml:space="preserve">دعم من الصندوق </w:t>
      </w:r>
      <w:r w:rsidR="007E29CB" w:rsidRPr="005B3CA6">
        <w:rPr>
          <w:rFonts w:hint="cs"/>
          <w:sz w:val="26"/>
          <w:szCs w:val="26"/>
          <w:rtl/>
          <w:lang w:bidi="ar-SA"/>
        </w:rPr>
        <w:t>ال</w:t>
      </w:r>
      <w:r w:rsidRPr="005B3CA6">
        <w:rPr>
          <w:sz w:val="26"/>
          <w:szCs w:val="26"/>
          <w:rtl/>
          <w:lang w:bidi="ar-SA"/>
        </w:rPr>
        <w:t xml:space="preserve">متعدد الأطراف. </w:t>
      </w:r>
      <w:r w:rsidR="007E29CB" w:rsidRPr="005B3CA6">
        <w:rPr>
          <w:rFonts w:hint="cs"/>
          <w:sz w:val="26"/>
          <w:szCs w:val="26"/>
          <w:rtl/>
          <w:lang w:bidi="ar-SA"/>
        </w:rPr>
        <w:t>و</w:t>
      </w:r>
      <w:r w:rsidR="007E29CB" w:rsidRPr="005B3CA6">
        <w:rPr>
          <w:sz w:val="26"/>
          <w:szCs w:val="26"/>
          <w:rtl/>
          <w:lang w:bidi="ar-SA"/>
        </w:rPr>
        <w:t>تمت التوصية بهذا التحقق كأفضل ممارس</w:t>
      </w:r>
      <w:r w:rsidR="007E29CB" w:rsidRPr="005B3CA6">
        <w:rPr>
          <w:rFonts w:hint="cs"/>
          <w:sz w:val="26"/>
          <w:szCs w:val="26"/>
          <w:rtl/>
          <w:lang w:bidi="ar-SA"/>
        </w:rPr>
        <w:t>ة</w:t>
      </w:r>
      <w:r w:rsidRPr="005B3CA6">
        <w:rPr>
          <w:sz w:val="26"/>
          <w:szCs w:val="26"/>
          <w:rtl/>
          <w:lang w:bidi="ar-SA"/>
        </w:rPr>
        <w:t xml:space="preserve"> في هذا القطاع كوسيلة للتعلم من المعلومات الواردة في الفقرتين 24 و 58 من الوثيقة</w:t>
      </w:r>
      <w:r w:rsidR="007E29CB" w:rsidRPr="005B3CA6">
        <w:rPr>
          <w:rFonts w:hint="cs"/>
          <w:sz w:val="26"/>
          <w:szCs w:val="26"/>
          <w:rtl/>
          <w:lang w:bidi="ar-SA"/>
        </w:rPr>
        <w:t xml:space="preserve"> </w:t>
      </w:r>
      <w:r w:rsidR="007E29CB" w:rsidRPr="005B3CA6">
        <w:rPr>
          <w:sz w:val="26"/>
          <w:szCs w:val="26"/>
          <w:lang w:val="en-CA"/>
        </w:rPr>
        <w:t>UNEP/OzL.Pro/ExCom/82/20</w:t>
      </w:r>
      <w:r w:rsidR="00D92896" w:rsidRPr="005B3CA6">
        <w:rPr>
          <w:rStyle w:val="FootnoteReference"/>
          <w:sz w:val="26"/>
          <w:szCs w:val="26"/>
          <w:rtl/>
          <w:lang w:val="en-CA"/>
        </w:rPr>
        <w:footnoteReference w:id="6"/>
      </w:r>
      <w:r w:rsidR="007E29CB" w:rsidRPr="005B3CA6">
        <w:rPr>
          <w:rFonts w:hint="cs"/>
          <w:sz w:val="26"/>
          <w:szCs w:val="26"/>
          <w:rtl/>
          <w:lang w:val="en-CA"/>
        </w:rPr>
        <w:t xml:space="preserve"> </w:t>
      </w:r>
      <w:r w:rsidR="00E74412" w:rsidRPr="005B3CA6">
        <w:rPr>
          <w:rFonts w:hint="cs"/>
          <w:sz w:val="26"/>
          <w:szCs w:val="26"/>
          <w:rtl/>
          <w:lang w:bidi="ar-SA"/>
        </w:rPr>
        <w:t>والاستجابة لها</w:t>
      </w:r>
      <w:r w:rsidR="00D92896" w:rsidRPr="005B3CA6">
        <w:rPr>
          <w:sz w:val="26"/>
          <w:szCs w:val="26"/>
          <w:rtl/>
          <w:lang w:bidi="ar-SA"/>
        </w:rPr>
        <w:t xml:space="preserve">، بما في ذلك </w:t>
      </w:r>
      <w:r w:rsidRPr="005B3CA6">
        <w:rPr>
          <w:sz w:val="26"/>
          <w:szCs w:val="26"/>
          <w:rtl/>
          <w:lang w:bidi="ar-SA"/>
        </w:rPr>
        <w:t xml:space="preserve">استخدام </w:t>
      </w:r>
      <w:r w:rsidR="00D92896" w:rsidRPr="005B3CA6">
        <w:rPr>
          <w:sz w:val="26"/>
          <w:szCs w:val="26"/>
          <w:rtl/>
          <w:lang w:bidi="ar-SA"/>
        </w:rPr>
        <w:t>المواد الهيدروكلوروفلوروكربونية</w:t>
      </w:r>
      <w:r w:rsidR="00D92896" w:rsidRPr="005B3CA6">
        <w:rPr>
          <w:rFonts w:hint="cs"/>
          <w:sz w:val="26"/>
          <w:szCs w:val="26"/>
          <w:rtl/>
          <w:lang w:bidi="ar-SA"/>
        </w:rPr>
        <w:t xml:space="preserve"> و</w:t>
      </w:r>
      <w:r w:rsidR="00D92896" w:rsidRPr="005B3CA6">
        <w:rPr>
          <w:sz w:val="26"/>
          <w:szCs w:val="26"/>
          <w:rtl/>
          <w:lang w:bidi="ar-SA"/>
        </w:rPr>
        <w:t>المواد الهيدر</w:t>
      </w:r>
      <w:r w:rsidR="00D92896" w:rsidRPr="005B3CA6">
        <w:rPr>
          <w:rFonts w:hint="cs"/>
          <w:sz w:val="26"/>
          <w:szCs w:val="26"/>
          <w:rtl/>
          <w:lang w:bidi="ar-SA"/>
        </w:rPr>
        <w:t>و</w:t>
      </w:r>
      <w:r w:rsidR="00D92896" w:rsidRPr="005B3CA6">
        <w:rPr>
          <w:sz w:val="26"/>
          <w:szCs w:val="26"/>
          <w:rtl/>
          <w:lang w:bidi="ar-SA"/>
        </w:rPr>
        <w:t xml:space="preserve">فلوروكربونية </w:t>
      </w:r>
      <w:r w:rsidRPr="005B3CA6">
        <w:rPr>
          <w:sz w:val="26"/>
          <w:szCs w:val="26"/>
          <w:rtl/>
          <w:lang w:bidi="ar-SA"/>
        </w:rPr>
        <w:t>غير المصرح به. وقال عضو آخر إن هناك حاجة لتعزيز التحقق ووضع خطة شاملة للرصد والإنفاذ.</w:t>
      </w:r>
    </w:p>
    <w:p w:rsidR="00A02632" w:rsidRPr="005B3CA6" w:rsidRDefault="00A02632" w:rsidP="00A02632">
      <w:pPr>
        <w:pStyle w:val="StyleHeader4Para4Left0Firstline0"/>
        <w:numPr>
          <w:ilvl w:val="0"/>
          <w:numId w:val="0"/>
        </w:numPr>
        <w:tabs>
          <w:tab w:val="clear" w:pos="2880"/>
          <w:tab w:val="clear" w:pos="5760"/>
        </w:tabs>
        <w:bidi/>
        <w:spacing w:after="0"/>
        <w:rPr>
          <w:sz w:val="26"/>
          <w:szCs w:val="26"/>
          <w:rtl/>
          <w:lang w:bidi="ar-SA"/>
        </w:rPr>
      </w:pPr>
    </w:p>
    <w:p w:rsidR="00F669A9" w:rsidRPr="005B3CA6" w:rsidRDefault="00C206D1"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بناءً على</w:t>
      </w:r>
      <w:r w:rsidR="00F669A9" w:rsidRPr="005B3CA6">
        <w:rPr>
          <w:sz w:val="26"/>
          <w:szCs w:val="26"/>
          <w:rtl/>
          <w:lang w:bidi="ar-SA"/>
        </w:rPr>
        <w:t xml:space="preserve"> </w:t>
      </w:r>
      <w:r w:rsidR="00F669A9" w:rsidRPr="005B3CA6">
        <w:rPr>
          <w:rFonts w:hint="eastAsia"/>
          <w:sz w:val="26"/>
          <w:szCs w:val="26"/>
          <w:rtl/>
          <w:lang w:bidi="ar-SA"/>
        </w:rPr>
        <w:t>ذ</w:t>
      </w:r>
      <w:r w:rsidR="00F669A9" w:rsidRPr="005B3CA6">
        <w:rPr>
          <w:rFonts w:hint="cs"/>
          <w:sz w:val="26"/>
          <w:szCs w:val="26"/>
          <w:rtl/>
          <w:lang w:bidi="ar-SA"/>
        </w:rPr>
        <w:t>ﻟ</w:t>
      </w:r>
      <w:r w:rsidR="00F669A9" w:rsidRPr="005B3CA6">
        <w:rPr>
          <w:rFonts w:hint="eastAsia"/>
          <w:sz w:val="26"/>
          <w:szCs w:val="26"/>
          <w:rtl/>
          <w:lang w:bidi="ar-SA"/>
        </w:rPr>
        <w:t>ك</w:t>
      </w:r>
      <w:r w:rsidR="00F669A9" w:rsidRPr="005B3CA6">
        <w:rPr>
          <w:sz w:val="26"/>
          <w:szCs w:val="26"/>
          <w:rtl/>
          <w:lang w:bidi="ar-SA"/>
        </w:rPr>
        <w:t>، ط</w:t>
      </w:r>
      <w:r w:rsidR="00F669A9" w:rsidRPr="005B3CA6">
        <w:rPr>
          <w:rFonts w:hint="cs"/>
          <w:sz w:val="26"/>
          <w:szCs w:val="26"/>
          <w:rtl/>
          <w:lang w:bidi="ar-SA"/>
        </w:rPr>
        <w:t>ﻟﺑ</w:t>
      </w:r>
      <w:r w:rsidR="00F669A9" w:rsidRPr="005B3CA6">
        <w:rPr>
          <w:rFonts w:hint="eastAsia"/>
          <w:sz w:val="26"/>
          <w:szCs w:val="26"/>
          <w:rtl/>
          <w:lang w:bidi="ar-SA"/>
        </w:rPr>
        <w:t>ت</w:t>
      </w:r>
      <w:r w:rsidR="00F669A9" w:rsidRPr="005B3CA6">
        <w:rPr>
          <w:sz w:val="26"/>
          <w:szCs w:val="26"/>
          <w:rtl/>
          <w:lang w:bidi="ar-SA"/>
        </w:rPr>
        <w:t xml:space="preserve"> ا</w:t>
      </w:r>
      <w:r w:rsidR="00F669A9" w:rsidRPr="005B3CA6">
        <w:rPr>
          <w:rFonts w:hint="cs"/>
          <w:sz w:val="26"/>
          <w:szCs w:val="26"/>
          <w:rtl/>
          <w:lang w:bidi="ar-SA"/>
        </w:rPr>
        <w:t>ﻟﻟﺟﻧﺔ</w:t>
      </w:r>
      <w:r w:rsidR="00F669A9" w:rsidRPr="005B3CA6">
        <w:rPr>
          <w:sz w:val="26"/>
          <w:szCs w:val="26"/>
          <w:rtl/>
          <w:lang w:bidi="ar-SA"/>
        </w:rPr>
        <w:t xml:space="preserve"> ا</w:t>
      </w:r>
      <w:r w:rsidR="00F669A9" w:rsidRPr="005B3CA6">
        <w:rPr>
          <w:rFonts w:hint="cs"/>
          <w:sz w:val="26"/>
          <w:szCs w:val="26"/>
          <w:rtl/>
          <w:lang w:bidi="ar-SA"/>
        </w:rPr>
        <w:t>ﻟﺗﻧﻔﯾ</w:t>
      </w:r>
      <w:r w:rsidR="00F669A9" w:rsidRPr="005B3CA6">
        <w:rPr>
          <w:rFonts w:hint="eastAsia"/>
          <w:sz w:val="26"/>
          <w:szCs w:val="26"/>
          <w:rtl/>
          <w:lang w:bidi="ar-SA"/>
        </w:rPr>
        <w:t>ذ</w:t>
      </w:r>
      <w:r w:rsidR="00F669A9" w:rsidRPr="005B3CA6">
        <w:rPr>
          <w:rFonts w:hint="cs"/>
          <w:sz w:val="26"/>
          <w:szCs w:val="26"/>
          <w:rtl/>
          <w:lang w:bidi="ar-SA"/>
        </w:rPr>
        <w:t>ﯾﺔ</w:t>
      </w:r>
      <w:r w:rsidR="00F669A9" w:rsidRPr="005B3CA6">
        <w:rPr>
          <w:sz w:val="26"/>
          <w:szCs w:val="26"/>
          <w:rtl/>
          <w:lang w:bidi="ar-SA"/>
        </w:rPr>
        <w:t xml:space="preserve">، </w:t>
      </w:r>
      <w:r w:rsidRPr="005B3CA6">
        <w:rPr>
          <w:rFonts w:hint="cs"/>
          <w:i/>
          <w:iCs/>
          <w:sz w:val="26"/>
          <w:szCs w:val="26"/>
          <w:rtl/>
          <w:lang w:bidi="ar-SA"/>
        </w:rPr>
        <w:t xml:space="preserve">في جملة </w:t>
      </w:r>
      <w:r w:rsidR="00F669A9" w:rsidRPr="005B3CA6">
        <w:rPr>
          <w:i/>
          <w:iCs/>
          <w:sz w:val="26"/>
          <w:szCs w:val="26"/>
          <w:rtl/>
          <w:lang w:bidi="ar-SA"/>
        </w:rPr>
        <w:t>أ</w:t>
      </w:r>
      <w:r w:rsidR="00F669A9" w:rsidRPr="005B3CA6">
        <w:rPr>
          <w:rFonts w:hint="cs"/>
          <w:i/>
          <w:iCs/>
          <w:sz w:val="26"/>
          <w:szCs w:val="26"/>
          <w:rtl/>
          <w:lang w:bidi="ar-SA"/>
        </w:rPr>
        <w:t>ﻣ</w:t>
      </w:r>
      <w:r w:rsidR="00F669A9" w:rsidRPr="005B3CA6">
        <w:rPr>
          <w:rFonts w:hint="eastAsia"/>
          <w:i/>
          <w:iCs/>
          <w:sz w:val="26"/>
          <w:szCs w:val="26"/>
          <w:rtl/>
          <w:lang w:bidi="ar-SA"/>
        </w:rPr>
        <w:t>ور</w:t>
      </w:r>
      <w:r w:rsidR="00F669A9" w:rsidRPr="005B3CA6">
        <w:rPr>
          <w:i/>
          <w:iCs/>
          <w:sz w:val="26"/>
          <w:szCs w:val="26"/>
          <w:rtl/>
          <w:lang w:bidi="ar-SA"/>
        </w:rPr>
        <w:t xml:space="preserve"> أ</w:t>
      </w:r>
      <w:r w:rsidR="00F669A9" w:rsidRPr="005B3CA6">
        <w:rPr>
          <w:rFonts w:hint="cs"/>
          <w:i/>
          <w:iCs/>
          <w:sz w:val="26"/>
          <w:szCs w:val="26"/>
          <w:rtl/>
          <w:lang w:bidi="ar-SA"/>
        </w:rPr>
        <w:t>ﺧ</w:t>
      </w:r>
      <w:r w:rsidR="00F669A9" w:rsidRPr="005B3CA6">
        <w:rPr>
          <w:rFonts w:hint="eastAsia"/>
          <w:i/>
          <w:iCs/>
          <w:sz w:val="26"/>
          <w:szCs w:val="26"/>
          <w:rtl/>
          <w:lang w:bidi="ar-SA"/>
        </w:rPr>
        <w:t>رى</w:t>
      </w:r>
      <w:r w:rsidR="00F669A9" w:rsidRPr="005B3CA6">
        <w:rPr>
          <w:sz w:val="26"/>
          <w:szCs w:val="26"/>
          <w:rtl/>
          <w:lang w:bidi="ar-SA"/>
        </w:rPr>
        <w:t xml:space="preserve">، </w:t>
      </w:r>
      <w:r w:rsidR="00F669A9" w:rsidRPr="005B3CA6">
        <w:rPr>
          <w:rFonts w:hint="cs"/>
          <w:sz w:val="26"/>
          <w:szCs w:val="26"/>
          <w:rtl/>
          <w:lang w:bidi="ar-SA"/>
        </w:rPr>
        <w:t>ﻣ</w:t>
      </w:r>
      <w:r w:rsidR="00F669A9" w:rsidRPr="005B3CA6">
        <w:rPr>
          <w:rFonts w:hint="eastAsia"/>
          <w:sz w:val="26"/>
          <w:szCs w:val="26"/>
          <w:rtl/>
          <w:lang w:bidi="ar-SA"/>
        </w:rPr>
        <w:t>ن</w:t>
      </w:r>
      <w:r w:rsidR="00F669A9" w:rsidRPr="005B3CA6">
        <w:rPr>
          <w:sz w:val="26"/>
          <w:szCs w:val="26"/>
          <w:rtl/>
          <w:lang w:bidi="ar-SA"/>
        </w:rPr>
        <w:t xml:space="preserve"> </w:t>
      </w:r>
      <w:r w:rsidR="00F669A9" w:rsidRPr="005B3CA6">
        <w:rPr>
          <w:rFonts w:hint="cs"/>
          <w:sz w:val="26"/>
          <w:szCs w:val="26"/>
          <w:rtl/>
          <w:lang w:bidi="ar-SA"/>
        </w:rPr>
        <w:t>ﺣﮐ</w:t>
      </w:r>
      <w:r w:rsidR="00F669A9" w:rsidRPr="005B3CA6">
        <w:rPr>
          <w:rFonts w:hint="eastAsia"/>
          <w:sz w:val="26"/>
          <w:szCs w:val="26"/>
          <w:rtl/>
          <w:lang w:bidi="ar-SA"/>
        </w:rPr>
        <w:t>و</w:t>
      </w:r>
      <w:r w:rsidR="00F669A9" w:rsidRPr="005B3CA6">
        <w:rPr>
          <w:rFonts w:hint="cs"/>
          <w:sz w:val="26"/>
          <w:szCs w:val="26"/>
          <w:rtl/>
          <w:lang w:bidi="ar-SA"/>
        </w:rPr>
        <w:t>ﻣﺔ</w:t>
      </w:r>
      <w:r w:rsidR="00F669A9" w:rsidRPr="005B3CA6">
        <w:rPr>
          <w:sz w:val="26"/>
          <w:szCs w:val="26"/>
          <w:rtl/>
          <w:lang w:bidi="ar-SA"/>
        </w:rPr>
        <w:t xml:space="preserve"> ا</w:t>
      </w:r>
      <w:r w:rsidR="00F669A9" w:rsidRPr="005B3CA6">
        <w:rPr>
          <w:rFonts w:hint="cs"/>
          <w:sz w:val="26"/>
          <w:szCs w:val="26"/>
          <w:rtl/>
          <w:lang w:bidi="ar-SA"/>
        </w:rPr>
        <w:t>ﻟﺻﯾ</w:t>
      </w:r>
      <w:r w:rsidR="00F669A9" w:rsidRPr="005B3CA6">
        <w:rPr>
          <w:rFonts w:hint="eastAsia"/>
          <w:sz w:val="26"/>
          <w:szCs w:val="26"/>
          <w:rtl/>
          <w:lang w:bidi="ar-SA"/>
        </w:rPr>
        <w:t>ن</w:t>
      </w:r>
      <w:r w:rsidR="00F669A9" w:rsidRPr="005B3CA6">
        <w:rPr>
          <w:sz w:val="26"/>
          <w:szCs w:val="26"/>
          <w:rtl/>
          <w:lang w:bidi="ar-SA"/>
        </w:rPr>
        <w:t xml:space="preserve"> وا</w:t>
      </w:r>
      <w:r w:rsidR="00F669A9" w:rsidRPr="005B3CA6">
        <w:rPr>
          <w:rFonts w:hint="cs"/>
          <w:sz w:val="26"/>
          <w:szCs w:val="26"/>
          <w:rtl/>
          <w:lang w:bidi="ar-SA"/>
        </w:rPr>
        <w:t>ﻟﺑﻧ</w:t>
      </w:r>
      <w:r w:rsidR="00F669A9" w:rsidRPr="005B3CA6">
        <w:rPr>
          <w:rFonts w:hint="eastAsia"/>
          <w:sz w:val="26"/>
          <w:szCs w:val="26"/>
          <w:rtl/>
          <w:lang w:bidi="ar-SA"/>
        </w:rPr>
        <w:t>ك</w:t>
      </w:r>
      <w:r w:rsidR="00F669A9" w:rsidRPr="005B3CA6">
        <w:rPr>
          <w:sz w:val="26"/>
          <w:szCs w:val="26"/>
          <w:rtl/>
          <w:lang w:bidi="ar-SA"/>
        </w:rPr>
        <w:t xml:space="preserve"> ا</w:t>
      </w:r>
      <w:r w:rsidR="00F669A9" w:rsidRPr="005B3CA6">
        <w:rPr>
          <w:rFonts w:hint="cs"/>
          <w:sz w:val="26"/>
          <w:szCs w:val="26"/>
          <w:rtl/>
          <w:lang w:bidi="ar-SA"/>
        </w:rPr>
        <w:t>ﻟ</w:t>
      </w:r>
      <w:r w:rsidR="00F669A9" w:rsidRPr="005B3CA6">
        <w:rPr>
          <w:rFonts w:hint="eastAsia"/>
          <w:sz w:val="26"/>
          <w:szCs w:val="26"/>
          <w:rtl/>
          <w:lang w:bidi="ar-SA"/>
        </w:rPr>
        <w:t>دو</w:t>
      </w:r>
      <w:r w:rsidR="00F669A9" w:rsidRPr="005B3CA6">
        <w:rPr>
          <w:rFonts w:hint="cs"/>
          <w:sz w:val="26"/>
          <w:szCs w:val="26"/>
          <w:rtl/>
          <w:lang w:bidi="ar-SA"/>
        </w:rPr>
        <w:t>ﻟﻲ</w:t>
      </w:r>
      <w:r w:rsidR="00F669A9" w:rsidRPr="005B3CA6">
        <w:rPr>
          <w:sz w:val="26"/>
          <w:szCs w:val="26"/>
          <w:rtl/>
          <w:lang w:bidi="ar-SA"/>
        </w:rPr>
        <w:t xml:space="preserve"> </w:t>
      </w:r>
      <w:r w:rsidRPr="005B3CA6">
        <w:rPr>
          <w:rFonts w:hint="cs"/>
          <w:sz w:val="26"/>
          <w:szCs w:val="26"/>
          <w:rtl/>
          <w:lang w:bidi="ar-SA"/>
        </w:rPr>
        <w:t>أن يعدا للاجتماع الثالث والثمانين</w:t>
      </w:r>
      <w:r w:rsidR="00F669A9" w:rsidRPr="005B3CA6">
        <w:rPr>
          <w:sz w:val="26"/>
          <w:szCs w:val="26"/>
          <w:rtl/>
          <w:lang w:bidi="ar-SA"/>
        </w:rPr>
        <w:t xml:space="preserve"> </w:t>
      </w:r>
      <w:r w:rsidRPr="005B3CA6">
        <w:rPr>
          <w:rFonts w:hint="cs"/>
          <w:sz w:val="26"/>
          <w:szCs w:val="26"/>
          <w:rtl/>
          <w:lang w:bidi="ar-SA"/>
        </w:rPr>
        <w:t>دراسة نظرية عن</w:t>
      </w:r>
      <w:r w:rsidR="00F669A9" w:rsidRPr="005B3CA6">
        <w:rPr>
          <w:sz w:val="26"/>
          <w:szCs w:val="26"/>
          <w:rtl/>
          <w:lang w:bidi="ar-SA"/>
        </w:rPr>
        <w:t xml:space="preserve"> ا</w:t>
      </w:r>
      <w:r w:rsidR="00F669A9" w:rsidRPr="005B3CA6">
        <w:rPr>
          <w:rFonts w:hint="cs"/>
          <w:sz w:val="26"/>
          <w:szCs w:val="26"/>
          <w:rtl/>
          <w:lang w:bidi="ar-SA"/>
        </w:rPr>
        <w:t>ﻟﻧ</w:t>
      </w:r>
      <w:r w:rsidR="00F669A9" w:rsidRPr="005B3CA6">
        <w:rPr>
          <w:rFonts w:hint="eastAsia"/>
          <w:sz w:val="26"/>
          <w:szCs w:val="26"/>
          <w:rtl/>
          <w:lang w:bidi="ar-SA"/>
        </w:rPr>
        <w:t>ظ</w:t>
      </w:r>
      <w:r w:rsidR="00F669A9" w:rsidRPr="005B3CA6">
        <w:rPr>
          <w:rFonts w:hint="cs"/>
          <w:sz w:val="26"/>
          <w:szCs w:val="26"/>
          <w:rtl/>
          <w:lang w:bidi="ar-SA"/>
        </w:rPr>
        <w:t>ﺎ</w:t>
      </w:r>
      <w:r w:rsidR="00F669A9" w:rsidRPr="005B3CA6">
        <w:rPr>
          <w:rFonts w:hint="eastAsia"/>
          <w:sz w:val="26"/>
          <w:szCs w:val="26"/>
          <w:rtl/>
          <w:lang w:bidi="ar-SA"/>
        </w:rPr>
        <w:t>م</w:t>
      </w:r>
      <w:r w:rsidR="00F669A9" w:rsidRPr="005B3CA6">
        <w:rPr>
          <w:sz w:val="26"/>
          <w:szCs w:val="26"/>
          <w:rtl/>
          <w:lang w:bidi="ar-SA"/>
        </w:rPr>
        <w:t xml:space="preserve"> ا</w:t>
      </w:r>
      <w:r w:rsidR="00F669A9" w:rsidRPr="005B3CA6">
        <w:rPr>
          <w:rFonts w:hint="cs"/>
          <w:sz w:val="26"/>
          <w:szCs w:val="26"/>
          <w:rtl/>
          <w:lang w:bidi="ar-SA"/>
        </w:rPr>
        <w:t>ﻟﺣﺎﻟﻲ</w:t>
      </w:r>
      <w:r w:rsidR="00F669A9" w:rsidRPr="005B3CA6">
        <w:rPr>
          <w:sz w:val="26"/>
          <w:szCs w:val="26"/>
          <w:rtl/>
          <w:lang w:bidi="ar-SA"/>
        </w:rPr>
        <w:t xml:space="preserve"> </w:t>
      </w:r>
      <w:r w:rsidR="00F669A9" w:rsidRPr="005B3CA6">
        <w:rPr>
          <w:rFonts w:hint="cs"/>
          <w:sz w:val="26"/>
          <w:szCs w:val="26"/>
          <w:rtl/>
          <w:lang w:bidi="ar-SA"/>
        </w:rPr>
        <w:t>ﻟ</w:t>
      </w:r>
      <w:r w:rsidR="00F669A9" w:rsidRPr="005B3CA6">
        <w:rPr>
          <w:rFonts w:hint="eastAsia"/>
          <w:sz w:val="26"/>
          <w:szCs w:val="26"/>
          <w:rtl/>
          <w:lang w:bidi="ar-SA"/>
        </w:rPr>
        <w:t>ر</w:t>
      </w:r>
      <w:r w:rsidR="00F669A9" w:rsidRPr="005B3CA6">
        <w:rPr>
          <w:rFonts w:hint="cs"/>
          <w:sz w:val="26"/>
          <w:szCs w:val="26"/>
          <w:rtl/>
          <w:lang w:bidi="ar-SA"/>
        </w:rPr>
        <w:t>ﺻ</w:t>
      </w:r>
      <w:r w:rsidR="00F669A9" w:rsidRPr="005B3CA6">
        <w:rPr>
          <w:rFonts w:hint="eastAsia"/>
          <w:sz w:val="26"/>
          <w:szCs w:val="26"/>
          <w:rtl/>
          <w:lang w:bidi="ar-SA"/>
        </w:rPr>
        <w:t>د</w:t>
      </w:r>
      <w:r w:rsidR="00F669A9" w:rsidRPr="005B3CA6">
        <w:rPr>
          <w:sz w:val="26"/>
          <w:szCs w:val="26"/>
          <w:rtl/>
          <w:lang w:bidi="ar-SA"/>
        </w:rPr>
        <w:t xml:space="preserve"> ا</w:t>
      </w:r>
      <w:r w:rsidR="00F669A9" w:rsidRPr="005B3CA6">
        <w:rPr>
          <w:rFonts w:hint="cs"/>
          <w:sz w:val="26"/>
          <w:szCs w:val="26"/>
          <w:rtl/>
          <w:lang w:bidi="ar-SA"/>
        </w:rPr>
        <w:t>ﺳﺗﮭﻼ</w:t>
      </w:r>
      <w:r w:rsidR="00F669A9" w:rsidRPr="005B3CA6">
        <w:rPr>
          <w:rFonts w:hint="eastAsia"/>
          <w:sz w:val="26"/>
          <w:szCs w:val="26"/>
          <w:rtl/>
          <w:lang w:bidi="ar-SA"/>
        </w:rPr>
        <w:t>ك</w:t>
      </w:r>
      <w:r w:rsidR="00F669A9" w:rsidRPr="005B3CA6">
        <w:rPr>
          <w:sz w:val="26"/>
          <w:szCs w:val="26"/>
          <w:rtl/>
          <w:lang w:bidi="ar-SA"/>
        </w:rPr>
        <w:t xml:space="preserve"> </w:t>
      </w:r>
      <w:r w:rsidR="00F669A9" w:rsidRPr="005B3CA6">
        <w:rPr>
          <w:rFonts w:hint="cs"/>
          <w:sz w:val="26"/>
          <w:szCs w:val="26"/>
          <w:rtl/>
          <w:lang w:bidi="ar-SA"/>
        </w:rPr>
        <w:t>ﻋ</w:t>
      </w:r>
      <w:r w:rsidR="00F669A9" w:rsidRPr="005B3CA6">
        <w:rPr>
          <w:rFonts w:hint="eastAsia"/>
          <w:sz w:val="26"/>
          <w:szCs w:val="26"/>
          <w:rtl/>
          <w:lang w:bidi="ar-SA"/>
        </w:rPr>
        <w:t>وا</w:t>
      </w:r>
      <w:r w:rsidR="00F669A9" w:rsidRPr="005B3CA6">
        <w:rPr>
          <w:rFonts w:hint="cs"/>
          <w:sz w:val="26"/>
          <w:szCs w:val="26"/>
          <w:rtl/>
          <w:lang w:bidi="ar-SA"/>
        </w:rPr>
        <w:t>ﻣ</w:t>
      </w:r>
      <w:r w:rsidR="00F669A9" w:rsidRPr="005B3CA6">
        <w:rPr>
          <w:rFonts w:hint="eastAsia"/>
          <w:sz w:val="26"/>
          <w:szCs w:val="26"/>
          <w:rtl/>
          <w:lang w:bidi="ar-SA"/>
        </w:rPr>
        <w:t>ل</w:t>
      </w:r>
      <w:r w:rsidR="00F669A9" w:rsidRPr="005B3CA6">
        <w:rPr>
          <w:sz w:val="26"/>
          <w:szCs w:val="26"/>
          <w:rtl/>
          <w:lang w:bidi="ar-SA"/>
        </w:rPr>
        <w:t xml:space="preserve"> </w:t>
      </w:r>
      <w:r w:rsidRPr="005B3CA6">
        <w:rPr>
          <w:rFonts w:hint="cs"/>
          <w:sz w:val="26"/>
          <w:szCs w:val="26"/>
          <w:rtl/>
          <w:lang w:bidi="ar-SA"/>
        </w:rPr>
        <w:t>إرغاء</w:t>
      </w:r>
      <w:r w:rsidR="00F669A9" w:rsidRPr="005B3CA6">
        <w:rPr>
          <w:sz w:val="26"/>
          <w:szCs w:val="26"/>
          <w:rtl/>
          <w:lang w:bidi="ar-SA"/>
        </w:rPr>
        <w:t xml:space="preserve"> ا</w:t>
      </w:r>
      <w:r w:rsidR="00F669A9" w:rsidRPr="005B3CA6">
        <w:rPr>
          <w:rFonts w:hint="cs"/>
          <w:sz w:val="26"/>
          <w:szCs w:val="26"/>
          <w:rtl/>
          <w:lang w:bidi="ar-SA"/>
        </w:rPr>
        <w:t>ﻟ</w:t>
      </w:r>
      <w:r w:rsidR="00F669A9" w:rsidRPr="005B3CA6">
        <w:rPr>
          <w:rFonts w:hint="eastAsia"/>
          <w:sz w:val="26"/>
          <w:szCs w:val="26"/>
          <w:rtl/>
          <w:lang w:bidi="ar-SA"/>
        </w:rPr>
        <w:t>ر</w:t>
      </w:r>
      <w:r w:rsidR="00F669A9" w:rsidRPr="005B3CA6">
        <w:rPr>
          <w:rFonts w:hint="cs"/>
          <w:sz w:val="26"/>
          <w:szCs w:val="26"/>
          <w:rtl/>
          <w:lang w:bidi="ar-SA"/>
        </w:rPr>
        <w:t>ﻏﺎ</w:t>
      </w:r>
      <w:r w:rsidR="00F669A9" w:rsidRPr="005B3CA6">
        <w:rPr>
          <w:rFonts w:hint="eastAsia"/>
          <w:sz w:val="26"/>
          <w:szCs w:val="26"/>
          <w:rtl/>
          <w:lang w:bidi="ar-SA"/>
        </w:rPr>
        <w:t>وي</w:t>
      </w:r>
      <w:r w:rsidR="00F669A9" w:rsidRPr="005B3CA6">
        <w:rPr>
          <w:sz w:val="26"/>
          <w:szCs w:val="26"/>
          <w:rtl/>
          <w:lang w:bidi="ar-SA"/>
        </w:rPr>
        <w:t xml:space="preserve"> </w:t>
      </w:r>
      <w:r w:rsidR="00F669A9" w:rsidRPr="005B3CA6">
        <w:rPr>
          <w:rFonts w:hint="cs"/>
          <w:sz w:val="26"/>
          <w:szCs w:val="26"/>
          <w:rtl/>
          <w:lang w:bidi="ar-SA"/>
        </w:rPr>
        <w:t>ﻓﻲ</w:t>
      </w:r>
      <w:r w:rsidR="00F669A9" w:rsidRPr="005B3CA6">
        <w:rPr>
          <w:sz w:val="26"/>
          <w:szCs w:val="26"/>
          <w:rtl/>
          <w:lang w:bidi="ar-SA"/>
        </w:rPr>
        <w:t xml:space="preserve"> ا</w:t>
      </w:r>
      <w:r w:rsidR="00F669A9" w:rsidRPr="005B3CA6">
        <w:rPr>
          <w:rFonts w:hint="cs"/>
          <w:sz w:val="26"/>
          <w:szCs w:val="26"/>
          <w:rtl/>
          <w:lang w:bidi="ar-SA"/>
        </w:rPr>
        <w:t>ﻟﻣ</w:t>
      </w:r>
      <w:r w:rsidR="00F669A9" w:rsidRPr="005B3CA6">
        <w:rPr>
          <w:rFonts w:hint="eastAsia"/>
          <w:sz w:val="26"/>
          <w:szCs w:val="26"/>
          <w:rtl/>
          <w:lang w:bidi="ar-SA"/>
        </w:rPr>
        <w:t>ؤ</w:t>
      </w:r>
      <w:r w:rsidR="00F669A9" w:rsidRPr="005B3CA6">
        <w:rPr>
          <w:rFonts w:hint="cs"/>
          <w:sz w:val="26"/>
          <w:szCs w:val="26"/>
          <w:rtl/>
          <w:lang w:bidi="ar-SA"/>
        </w:rPr>
        <w:t>ﺳﺳﺎ</w:t>
      </w:r>
      <w:r w:rsidR="00F669A9" w:rsidRPr="005B3CA6">
        <w:rPr>
          <w:rFonts w:hint="eastAsia"/>
          <w:sz w:val="26"/>
          <w:szCs w:val="26"/>
          <w:rtl/>
          <w:lang w:bidi="ar-SA"/>
        </w:rPr>
        <w:t>ت</w:t>
      </w:r>
      <w:r w:rsidR="00F669A9" w:rsidRPr="005B3CA6">
        <w:rPr>
          <w:sz w:val="26"/>
          <w:szCs w:val="26"/>
          <w:rtl/>
          <w:lang w:bidi="ar-SA"/>
        </w:rPr>
        <w:t xml:space="preserve"> </w:t>
      </w:r>
      <w:r w:rsidRPr="005B3CA6">
        <w:rPr>
          <w:rFonts w:hint="cs"/>
          <w:sz w:val="26"/>
          <w:szCs w:val="26"/>
          <w:rtl/>
          <w:lang w:bidi="ar-SA"/>
        </w:rPr>
        <w:t>التي تتم مساعدتها</w:t>
      </w:r>
      <w:r w:rsidR="00F669A9" w:rsidRPr="005B3CA6">
        <w:rPr>
          <w:sz w:val="26"/>
          <w:szCs w:val="26"/>
          <w:rtl/>
          <w:lang w:bidi="ar-SA"/>
        </w:rPr>
        <w:t xml:space="preserve"> </w:t>
      </w:r>
      <w:r w:rsidR="00F669A9" w:rsidRPr="005B3CA6">
        <w:rPr>
          <w:rFonts w:hint="cs"/>
          <w:sz w:val="26"/>
          <w:szCs w:val="26"/>
          <w:rtl/>
          <w:lang w:bidi="ar-SA"/>
        </w:rPr>
        <w:t>ﻓﻲ</w:t>
      </w:r>
      <w:r w:rsidR="00F669A9" w:rsidRPr="005B3CA6">
        <w:rPr>
          <w:sz w:val="26"/>
          <w:szCs w:val="26"/>
          <w:rtl/>
          <w:lang w:bidi="ar-SA"/>
        </w:rPr>
        <w:t xml:space="preserve"> إط</w:t>
      </w:r>
      <w:r w:rsidR="00F669A9" w:rsidRPr="005B3CA6">
        <w:rPr>
          <w:rFonts w:hint="cs"/>
          <w:sz w:val="26"/>
          <w:szCs w:val="26"/>
          <w:rtl/>
          <w:lang w:bidi="ar-SA"/>
        </w:rPr>
        <w:t>ﺎ</w:t>
      </w:r>
      <w:r w:rsidR="00F669A9" w:rsidRPr="005B3CA6">
        <w:rPr>
          <w:rFonts w:hint="eastAsia"/>
          <w:sz w:val="26"/>
          <w:szCs w:val="26"/>
          <w:rtl/>
          <w:lang w:bidi="ar-SA"/>
        </w:rPr>
        <w:t>ر</w:t>
      </w:r>
      <w:r w:rsidR="00F669A9" w:rsidRPr="005B3CA6">
        <w:rPr>
          <w:sz w:val="26"/>
          <w:szCs w:val="26"/>
          <w:rtl/>
          <w:lang w:bidi="ar-SA"/>
        </w:rPr>
        <w:t xml:space="preserve"> ا</w:t>
      </w:r>
      <w:r w:rsidR="00F669A9" w:rsidRPr="005B3CA6">
        <w:rPr>
          <w:rFonts w:hint="cs"/>
          <w:sz w:val="26"/>
          <w:szCs w:val="26"/>
          <w:rtl/>
          <w:lang w:bidi="ar-SA"/>
        </w:rPr>
        <w:t>ﻟﻣ</w:t>
      </w:r>
      <w:r w:rsidR="00F669A9" w:rsidRPr="005B3CA6">
        <w:rPr>
          <w:rFonts w:hint="eastAsia"/>
          <w:sz w:val="26"/>
          <w:szCs w:val="26"/>
          <w:rtl/>
          <w:lang w:bidi="ar-SA"/>
        </w:rPr>
        <w:t>ر</w:t>
      </w:r>
      <w:r w:rsidR="00F669A9" w:rsidRPr="005B3CA6">
        <w:rPr>
          <w:rFonts w:hint="cs"/>
          <w:sz w:val="26"/>
          <w:szCs w:val="26"/>
          <w:rtl/>
          <w:lang w:bidi="ar-SA"/>
        </w:rPr>
        <w:t>ﺣﻟﺔ</w:t>
      </w:r>
      <w:r w:rsidR="00F669A9" w:rsidRPr="005B3CA6">
        <w:rPr>
          <w:sz w:val="26"/>
          <w:szCs w:val="26"/>
          <w:rtl/>
          <w:lang w:bidi="ar-SA"/>
        </w:rPr>
        <w:t xml:space="preserve"> ا</w:t>
      </w:r>
      <w:r w:rsidR="00F669A9" w:rsidRPr="005B3CA6">
        <w:rPr>
          <w:rFonts w:hint="cs"/>
          <w:sz w:val="26"/>
          <w:szCs w:val="26"/>
          <w:rtl/>
          <w:lang w:bidi="ar-SA"/>
        </w:rPr>
        <w:t>ﻷ</w:t>
      </w:r>
      <w:r w:rsidR="00F669A9" w:rsidRPr="005B3CA6">
        <w:rPr>
          <w:rFonts w:hint="eastAsia"/>
          <w:sz w:val="26"/>
          <w:szCs w:val="26"/>
          <w:rtl/>
          <w:lang w:bidi="ar-SA"/>
        </w:rPr>
        <w:t>و</w:t>
      </w:r>
      <w:r w:rsidR="00F669A9" w:rsidRPr="005B3CA6">
        <w:rPr>
          <w:rFonts w:hint="cs"/>
          <w:sz w:val="26"/>
          <w:szCs w:val="26"/>
          <w:rtl/>
          <w:lang w:bidi="ar-SA"/>
        </w:rPr>
        <w:t>ﻟﯽ</w:t>
      </w:r>
      <w:r w:rsidR="00F669A9" w:rsidRPr="005B3CA6">
        <w:rPr>
          <w:sz w:val="26"/>
          <w:szCs w:val="26"/>
          <w:rtl/>
          <w:lang w:bidi="ar-SA"/>
        </w:rPr>
        <w:t xml:space="preserve"> </w:t>
      </w:r>
      <w:r w:rsidR="00F669A9" w:rsidRPr="005B3CA6">
        <w:rPr>
          <w:rFonts w:hint="cs"/>
          <w:sz w:val="26"/>
          <w:szCs w:val="26"/>
          <w:rtl/>
          <w:lang w:bidi="ar-SA"/>
        </w:rPr>
        <w:t>ﻣ</w:t>
      </w:r>
      <w:r w:rsidR="00F669A9" w:rsidRPr="005B3CA6">
        <w:rPr>
          <w:rFonts w:hint="eastAsia"/>
          <w:sz w:val="26"/>
          <w:szCs w:val="26"/>
          <w:rtl/>
          <w:lang w:bidi="ar-SA"/>
        </w:rPr>
        <w:t>ن</w:t>
      </w:r>
      <w:r w:rsidR="00F669A9" w:rsidRPr="005B3CA6">
        <w:rPr>
          <w:sz w:val="26"/>
          <w:szCs w:val="26"/>
          <w:rtl/>
          <w:lang w:bidi="ar-SA"/>
        </w:rPr>
        <w:t xml:space="preserve"> </w:t>
      </w:r>
      <w:r w:rsidRPr="005B3CA6">
        <w:rPr>
          <w:rFonts w:hint="cs"/>
          <w:sz w:val="26"/>
          <w:szCs w:val="26"/>
          <w:rtl/>
          <w:lang w:bidi="ar-SA"/>
        </w:rPr>
        <w:t xml:space="preserve">خطة إدارة </w:t>
      </w:r>
      <w:r w:rsidR="00F669A9" w:rsidRPr="005B3CA6">
        <w:rPr>
          <w:sz w:val="26"/>
          <w:szCs w:val="26"/>
          <w:rtl/>
          <w:lang w:bidi="ar-SA"/>
        </w:rPr>
        <w:t>إزا</w:t>
      </w:r>
      <w:r w:rsidR="00F669A9" w:rsidRPr="005B3CA6">
        <w:rPr>
          <w:rFonts w:hint="cs"/>
          <w:sz w:val="26"/>
          <w:szCs w:val="26"/>
          <w:rtl/>
          <w:lang w:bidi="ar-SA"/>
        </w:rPr>
        <w:t>ﻟﺔ</w:t>
      </w:r>
      <w:r w:rsidR="00F669A9" w:rsidRPr="005B3CA6">
        <w:rPr>
          <w:sz w:val="26"/>
          <w:szCs w:val="26"/>
          <w:rtl/>
          <w:lang w:bidi="ar-SA"/>
        </w:rPr>
        <w:t xml:space="preserve"> ا</w:t>
      </w:r>
      <w:r w:rsidR="00F669A9" w:rsidRPr="005B3CA6">
        <w:rPr>
          <w:rFonts w:hint="cs"/>
          <w:sz w:val="26"/>
          <w:szCs w:val="26"/>
          <w:rtl/>
          <w:lang w:bidi="ar-SA"/>
        </w:rPr>
        <w:t>ﻟﻣ</w:t>
      </w:r>
      <w:r w:rsidR="00F669A9" w:rsidRPr="005B3CA6">
        <w:rPr>
          <w:rFonts w:hint="eastAsia"/>
          <w:sz w:val="26"/>
          <w:szCs w:val="26"/>
          <w:rtl/>
          <w:lang w:bidi="ar-SA"/>
        </w:rPr>
        <w:t>واد</w:t>
      </w:r>
      <w:r w:rsidR="00F669A9" w:rsidRPr="005B3CA6">
        <w:rPr>
          <w:sz w:val="26"/>
          <w:szCs w:val="26"/>
          <w:rtl/>
          <w:lang w:bidi="ar-SA"/>
        </w:rPr>
        <w:t xml:space="preserve"> ا</w:t>
      </w:r>
      <w:r w:rsidR="00F669A9" w:rsidRPr="005B3CA6">
        <w:rPr>
          <w:rFonts w:hint="cs"/>
          <w:sz w:val="26"/>
          <w:szCs w:val="26"/>
          <w:rtl/>
          <w:lang w:bidi="ar-SA"/>
        </w:rPr>
        <w:t>ﻟﮭﯾ</w:t>
      </w:r>
      <w:r w:rsidR="00F669A9" w:rsidRPr="005B3CA6">
        <w:rPr>
          <w:rFonts w:hint="eastAsia"/>
          <w:sz w:val="26"/>
          <w:szCs w:val="26"/>
          <w:rtl/>
          <w:lang w:bidi="ar-SA"/>
        </w:rPr>
        <w:t>درو</w:t>
      </w:r>
      <w:r w:rsidR="00F669A9" w:rsidRPr="005B3CA6">
        <w:rPr>
          <w:rFonts w:hint="cs"/>
          <w:sz w:val="26"/>
          <w:szCs w:val="26"/>
          <w:rtl/>
          <w:lang w:bidi="ar-SA"/>
        </w:rPr>
        <w:t>ﮐﻟ</w:t>
      </w:r>
      <w:r w:rsidR="00F669A9" w:rsidRPr="005B3CA6">
        <w:rPr>
          <w:rFonts w:hint="eastAsia"/>
          <w:sz w:val="26"/>
          <w:szCs w:val="26"/>
          <w:rtl/>
          <w:lang w:bidi="ar-SA"/>
        </w:rPr>
        <w:t>ورو</w:t>
      </w:r>
      <w:r w:rsidR="00F669A9" w:rsidRPr="005B3CA6">
        <w:rPr>
          <w:rFonts w:hint="cs"/>
          <w:sz w:val="26"/>
          <w:szCs w:val="26"/>
          <w:rtl/>
          <w:lang w:bidi="ar-SA"/>
        </w:rPr>
        <w:t>ﻓﻟ</w:t>
      </w:r>
      <w:r w:rsidR="00F669A9" w:rsidRPr="005B3CA6">
        <w:rPr>
          <w:rFonts w:hint="eastAsia"/>
          <w:sz w:val="26"/>
          <w:szCs w:val="26"/>
          <w:rtl/>
          <w:lang w:bidi="ar-SA"/>
        </w:rPr>
        <w:t>ورو</w:t>
      </w:r>
      <w:r w:rsidR="00F669A9" w:rsidRPr="005B3CA6">
        <w:rPr>
          <w:rFonts w:hint="cs"/>
          <w:sz w:val="26"/>
          <w:szCs w:val="26"/>
          <w:rtl/>
          <w:lang w:bidi="ar-SA"/>
        </w:rPr>
        <w:t>ﮐ</w:t>
      </w:r>
      <w:r w:rsidR="00F669A9" w:rsidRPr="005B3CA6">
        <w:rPr>
          <w:rFonts w:hint="eastAsia"/>
          <w:sz w:val="26"/>
          <w:szCs w:val="26"/>
          <w:rtl/>
          <w:lang w:bidi="ar-SA"/>
        </w:rPr>
        <w:t>ر</w:t>
      </w:r>
      <w:r w:rsidR="00F669A9" w:rsidRPr="005B3CA6">
        <w:rPr>
          <w:rFonts w:hint="cs"/>
          <w:sz w:val="26"/>
          <w:szCs w:val="26"/>
          <w:rtl/>
          <w:lang w:bidi="ar-SA"/>
        </w:rPr>
        <w:t>ﺑ</w:t>
      </w:r>
      <w:r w:rsidR="00F669A9" w:rsidRPr="005B3CA6">
        <w:rPr>
          <w:rFonts w:hint="eastAsia"/>
          <w:sz w:val="26"/>
          <w:szCs w:val="26"/>
          <w:rtl/>
          <w:lang w:bidi="ar-SA"/>
        </w:rPr>
        <w:t>و</w:t>
      </w:r>
      <w:r w:rsidR="00F669A9" w:rsidRPr="005B3CA6">
        <w:rPr>
          <w:rFonts w:hint="cs"/>
          <w:sz w:val="26"/>
          <w:szCs w:val="26"/>
          <w:rtl/>
          <w:lang w:bidi="ar-SA"/>
        </w:rPr>
        <w:t>ﻧﯾﺔ</w:t>
      </w:r>
      <w:r w:rsidR="00F669A9" w:rsidRPr="005B3CA6">
        <w:rPr>
          <w:sz w:val="26"/>
          <w:szCs w:val="26"/>
          <w:rtl/>
          <w:lang w:bidi="ar-SA"/>
        </w:rPr>
        <w:t xml:space="preserve"> ومنهجية التحقق التي شملت أخذ العينات العشوائية من أجل </w:t>
      </w:r>
      <w:r w:rsidRPr="005B3CA6">
        <w:rPr>
          <w:rFonts w:hint="cs"/>
          <w:sz w:val="26"/>
          <w:szCs w:val="26"/>
          <w:rtl/>
          <w:lang w:bidi="ar-SA"/>
        </w:rPr>
        <w:t>التأكد</w:t>
      </w:r>
      <w:r w:rsidR="00F669A9" w:rsidRPr="005B3CA6">
        <w:rPr>
          <w:sz w:val="26"/>
          <w:szCs w:val="26"/>
          <w:rtl/>
          <w:lang w:bidi="ar-SA"/>
        </w:rPr>
        <w:t xml:space="preserve"> مما إذا كانت المواد المستنفدة للأوزون التي تم التخلص منها بالفعل قد استهلكت أو كانت تستهلك في تلك الشركات (المقرر 82/67 (ج)).</w:t>
      </w:r>
    </w:p>
    <w:p w:rsidR="00A02632" w:rsidRPr="005B3CA6" w:rsidRDefault="00A02632" w:rsidP="00A02632">
      <w:pPr>
        <w:pStyle w:val="StyleHeader4Para4Left0Firstline0"/>
        <w:numPr>
          <w:ilvl w:val="0"/>
          <w:numId w:val="0"/>
        </w:numPr>
        <w:tabs>
          <w:tab w:val="clear" w:pos="2880"/>
          <w:tab w:val="clear" w:pos="5760"/>
        </w:tabs>
        <w:bidi/>
        <w:spacing w:after="0"/>
        <w:rPr>
          <w:sz w:val="26"/>
          <w:szCs w:val="26"/>
          <w:lang w:bidi="ar-SA"/>
        </w:rPr>
      </w:pPr>
    </w:p>
    <w:p w:rsidR="00F669A9" w:rsidRPr="005B3CA6" w:rsidRDefault="000E4881"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و</w:t>
      </w:r>
      <w:r w:rsidR="00F669A9" w:rsidRPr="005B3CA6">
        <w:rPr>
          <w:sz w:val="26"/>
          <w:szCs w:val="26"/>
          <w:rtl/>
          <w:lang w:bidi="ar-SA"/>
        </w:rPr>
        <w:t xml:space="preserve">تمت مناقشة الدراسة </w:t>
      </w:r>
      <w:r w:rsidRPr="005B3CA6">
        <w:rPr>
          <w:rFonts w:hint="cs"/>
          <w:sz w:val="26"/>
          <w:szCs w:val="26"/>
          <w:rtl/>
          <w:lang w:bidi="ar-SA"/>
        </w:rPr>
        <w:t>النظرية</w:t>
      </w:r>
      <w:r w:rsidR="00F669A9" w:rsidRPr="005B3CA6">
        <w:rPr>
          <w:sz w:val="26"/>
          <w:szCs w:val="26"/>
          <w:rtl/>
          <w:lang w:bidi="ar-SA"/>
        </w:rPr>
        <w:t xml:space="preserve"> </w:t>
      </w:r>
      <w:r w:rsidRPr="005B3CA6">
        <w:rPr>
          <w:rFonts w:hint="cs"/>
          <w:sz w:val="26"/>
          <w:szCs w:val="26"/>
          <w:rtl/>
          <w:lang w:bidi="ar-SA"/>
        </w:rPr>
        <w:t>عن</w:t>
      </w:r>
      <w:r w:rsidR="00F669A9" w:rsidRPr="005B3CA6">
        <w:rPr>
          <w:sz w:val="26"/>
          <w:szCs w:val="26"/>
          <w:rtl/>
          <w:lang w:bidi="ar-SA"/>
        </w:rPr>
        <w:t xml:space="preserve"> قطاع رغاوي </w:t>
      </w:r>
      <w:r w:rsidRPr="005B3CA6">
        <w:rPr>
          <w:rFonts w:hint="cs"/>
          <w:sz w:val="26"/>
          <w:szCs w:val="26"/>
          <w:rtl/>
          <w:lang w:bidi="ar-SA"/>
        </w:rPr>
        <w:t xml:space="preserve">البولي يوريثان </w:t>
      </w:r>
      <w:r w:rsidR="00F669A9" w:rsidRPr="005B3CA6">
        <w:rPr>
          <w:sz w:val="26"/>
          <w:szCs w:val="26"/>
          <w:rtl/>
          <w:lang w:bidi="ar-SA"/>
        </w:rPr>
        <w:t>في الجزء الثاني من هذه الوثيقة.</w:t>
      </w:r>
    </w:p>
    <w:p w:rsidR="00A02632" w:rsidRPr="005B3CA6" w:rsidRDefault="00A02632" w:rsidP="00A02632">
      <w:pPr>
        <w:pStyle w:val="StyleHeader4Para4Left0Firstline0"/>
        <w:numPr>
          <w:ilvl w:val="0"/>
          <w:numId w:val="0"/>
        </w:numPr>
        <w:tabs>
          <w:tab w:val="clear" w:pos="2880"/>
          <w:tab w:val="clear" w:pos="5760"/>
        </w:tabs>
        <w:bidi/>
        <w:spacing w:after="0"/>
        <w:rPr>
          <w:sz w:val="26"/>
          <w:szCs w:val="26"/>
          <w:lang w:bidi="ar-SA"/>
        </w:rPr>
      </w:pPr>
    </w:p>
    <w:p w:rsidR="00F669A9" w:rsidRPr="005B3CA6" w:rsidRDefault="00290BF6" w:rsidP="00A02632">
      <w:pPr>
        <w:pStyle w:val="StyleHeader4Para4Left0Firstline0"/>
        <w:numPr>
          <w:ilvl w:val="0"/>
          <w:numId w:val="0"/>
        </w:numPr>
        <w:bidi/>
        <w:ind w:left="1620" w:hanging="1620"/>
        <w:rPr>
          <w:sz w:val="26"/>
          <w:szCs w:val="26"/>
          <w:lang w:bidi="ar-SA"/>
        </w:rPr>
      </w:pPr>
      <w:r w:rsidRPr="005B3CA6">
        <w:rPr>
          <w:rFonts w:hint="cs"/>
          <w:sz w:val="26"/>
          <w:szCs w:val="26"/>
          <w:rtl/>
          <w:lang w:bidi="ar-SA"/>
        </w:rPr>
        <w:t xml:space="preserve">              </w:t>
      </w:r>
      <w:r w:rsidR="00A02632" w:rsidRPr="005B3CA6">
        <w:rPr>
          <w:rFonts w:hint="cs"/>
          <w:sz w:val="26"/>
          <w:szCs w:val="26"/>
          <w:rtl/>
          <w:lang w:bidi="ar-SA"/>
        </w:rPr>
        <w:t>ثالثا</w:t>
      </w:r>
      <w:r w:rsidR="006D5E9D" w:rsidRPr="005B3CA6">
        <w:rPr>
          <w:rFonts w:hint="cs"/>
          <w:sz w:val="26"/>
          <w:szCs w:val="26"/>
          <w:rtl/>
          <w:lang w:bidi="ar-SA"/>
        </w:rPr>
        <w:t xml:space="preserve">  </w:t>
      </w:r>
      <w:r w:rsidR="00F669A9" w:rsidRPr="005B3CA6">
        <w:rPr>
          <w:sz w:val="26"/>
          <w:szCs w:val="26"/>
          <w:rtl/>
          <w:lang w:bidi="ar-SA"/>
        </w:rPr>
        <w:t xml:space="preserve"> </w:t>
      </w:r>
      <w:r w:rsidR="00FA1DE0" w:rsidRPr="005B3CA6">
        <w:rPr>
          <w:rFonts w:hint="cs"/>
          <w:sz w:val="26"/>
          <w:szCs w:val="26"/>
          <w:rtl/>
          <w:lang w:bidi="ar-SA"/>
        </w:rPr>
        <w:t xml:space="preserve">  </w:t>
      </w:r>
      <w:r w:rsidRPr="005B3CA6">
        <w:rPr>
          <w:rFonts w:hint="cs"/>
          <w:sz w:val="26"/>
          <w:szCs w:val="26"/>
          <w:rtl/>
          <w:lang w:bidi="ar-SA"/>
        </w:rPr>
        <w:t xml:space="preserve"> </w:t>
      </w:r>
      <w:r w:rsidR="007B5E87" w:rsidRPr="005B3CA6">
        <w:rPr>
          <w:sz w:val="26"/>
          <w:szCs w:val="26"/>
          <w:u w:val="single"/>
          <w:rtl/>
          <w:lang w:bidi="ar-SA"/>
        </w:rPr>
        <w:t xml:space="preserve">تقارير </w:t>
      </w:r>
      <w:r w:rsidR="00F637A2" w:rsidRPr="005B3CA6">
        <w:rPr>
          <w:rFonts w:hint="cs"/>
          <w:sz w:val="26"/>
          <w:szCs w:val="26"/>
          <w:u w:val="single"/>
          <w:rtl/>
          <w:lang w:bidi="ar-SA"/>
        </w:rPr>
        <w:t>التدقيق</w:t>
      </w:r>
      <w:r w:rsidR="00F637A2" w:rsidRPr="005B3CA6">
        <w:rPr>
          <w:sz w:val="26"/>
          <w:szCs w:val="26"/>
          <w:u w:val="single"/>
          <w:rtl/>
          <w:lang w:bidi="ar-SA"/>
        </w:rPr>
        <w:t xml:space="preserve"> المالي</w:t>
      </w:r>
      <w:r w:rsidR="007B5E87" w:rsidRPr="005B3CA6">
        <w:rPr>
          <w:sz w:val="26"/>
          <w:szCs w:val="26"/>
          <w:u w:val="single"/>
          <w:rtl/>
          <w:lang w:bidi="ar-SA"/>
        </w:rPr>
        <w:t xml:space="preserve"> لإنتاج المواد الكلوروفلوروكربونية والهالونات ورغوة البولي يوريثان وعامل التصنيع الثاني وقطاع</w:t>
      </w:r>
      <w:r w:rsidR="007B5E87" w:rsidRPr="005B3CA6">
        <w:rPr>
          <w:rFonts w:hint="cs"/>
          <w:sz w:val="26"/>
          <w:szCs w:val="26"/>
          <w:u w:val="single"/>
          <w:rtl/>
          <w:lang w:bidi="ar-SA"/>
        </w:rPr>
        <w:t>ي</w:t>
      </w:r>
      <w:r w:rsidR="007B5E87" w:rsidRPr="005B3CA6">
        <w:rPr>
          <w:sz w:val="26"/>
          <w:szCs w:val="26"/>
          <w:u w:val="single"/>
          <w:rtl/>
          <w:lang w:bidi="ar-SA"/>
        </w:rPr>
        <w:t xml:space="preserve"> خدمات التبريد والمذيبات</w:t>
      </w:r>
      <w:r w:rsidR="007B5E87" w:rsidRPr="005B3CA6">
        <w:rPr>
          <w:sz w:val="26"/>
          <w:szCs w:val="26"/>
          <w:rtl/>
          <w:lang w:bidi="ar-SA"/>
        </w:rPr>
        <w:t xml:space="preserve"> </w:t>
      </w:r>
      <w:r w:rsidR="00F669A9" w:rsidRPr="005B3CA6">
        <w:rPr>
          <w:sz w:val="26"/>
          <w:szCs w:val="26"/>
          <w:u w:val="single"/>
          <w:rtl/>
          <w:lang w:bidi="ar-SA"/>
        </w:rPr>
        <w:t xml:space="preserve">(المقرر 82/17) </w:t>
      </w:r>
      <w:r w:rsidR="00F669A9" w:rsidRPr="005B3CA6">
        <w:rPr>
          <w:sz w:val="26"/>
          <w:szCs w:val="26"/>
          <w:rtl/>
          <w:lang w:bidi="ar-SA"/>
        </w:rPr>
        <w:t>(برنامج الأمم المتحدة الإنمائي وبرنامج الأمم المتحدة للبيئة واليونيدو والبنك الدولي)</w:t>
      </w:r>
    </w:p>
    <w:p w:rsidR="00F669A9" w:rsidRPr="005B3CA6" w:rsidRDefault="00F637A2"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 xml:space="preserve">   </w:t>
      </w:r>
      <w:r w:rsidRPr="005B3CA6">
        <w:rPr>
          <w:sz w:val="26"/>
          <w:szCs w:val="26"/>
          <w:rtl/>
          <w:lang w:bidi="ar-SA"/>
        </w:rPr>
        <w:t xml:space="preserve">في </w:t>
      </w:r>
      <w:r w:rsidRPr="005B3CA6">
        <w:rPr>
          <w:rFonts w:hint="cs"/>
          <w:sz w:val="26"/>
          <w:szCs w:val="26"/>
          <w:rtl/>
          <w:lang w:bidi="ar-SA"/>
        </w:rPr>
        <w:t>الاجتماع الثاني والثمانين</w:t>
      </w:r>
      <w:r w:rsidRPr="005B3CA6">
        <w:rPr>
          <w:sz w:val="26"/>
          <w:szCs w:val="26"/>
          <w:rtl/>
          <w:lang w:bidi="ar-SA"/>
        </w:rPr>
        <w:t>،</w:t>
      </w:r>
      <w:r w:rsidRPr="005B3CA6">
        <w:rPr>
          <w:rStyle w:val="FootnoteReference"/>
          <w:sz w:val="26"/>
          <w:szCs w:val="26"/>
          <w:rtl/>
          <w:lang w:bidi="ar-SA"/>
        </w:rPr>
        <w:footnoteReference w:id="7"/>
      </w:r>
      <w:r w:rsidRPr="005B3CA6">
        <w:rPr>
          <w:sz w:val="26"/>
          <w:szCs w:val="26"/>
          <w:rtl/>
          <w:lang w:bidi="ar-SA"/>
        </w:rPr>
        <w:t xml:space="preserve"> قدمت حكومة الصين</w:t>
      </w:r>
      <w:r w:rsidR="00F669A9" w:rsidRPr="005B3CA6">
        <w:rPr>
          <w:sz w:val="26"/>
          <w:szCs w:val="26"/>
          <w:rtl/>
          <w:lang w:bidi="ar-SA"/>
        </w:rPr>
        <w:t xml:space="preserve">، من خلال الوكالات الثنائية والتنفيذية </w:t>
      </w:r>
      <w:r w:rsidR="006E4EDC" w:rsidRPr="005B3CA6">
        <w:rPr>
          <w:rFonts w:hint="cs"/>
          <w:sz w:val="26"/>
          <w:szCs w:val="26"/>
          <w:rtl/>
          <w:lang w:bidi="ar-SA"/>
        </w:rPr>
        <w:t>المعنية</w:t>
      </w:r>
      <w:r w:rsidR="006E4EDC" w:rsidRPr="005B3CA6">
        <w:rPr>
          <w:sz w:val="26"/>
          <w:szCs w:val="26"/>
          <w:rtl/>
          <w:lang w:bidi="ar-SA"/>
        </w:rPr>
        <w:t xml:space="preserve">، تقارير مرحلية نهائية وأبحاث ذات صلة وتقارير </w:t>
      </w:r>
      <w:r w:rsidR="006E4EDC" w:rsidRPr="005B3CA6">
        <w:rPr>
          <w:rFonts w:hint="cs"/>
          <w:sz w:val="26"/>
          <w:szCs w:val="26"/>
          <w:rtl/>
          <w:lang w:bidi="ar-SA"/>
        </w:rPr>
        <w:t>عن ال</w:t>
      </w:r>
      <w:r w:rsidR="006E4EDC" w:rsidRPr="005B3CA6">
        <w:rPr>
          <w:sz w:val="26"/>
          <w:szCs w:val="26"/>
          <w:rtl/>
          <w:lang w:bidi="ar-SA"/>
        </w:rPr>
        <w:t xml:space="preserve">مساعدة </w:t>
      </w:r>
      <w:r w:rsidR="006E4EDC" w:rsidRPr="005B3CA6">
        <w:rPr>
          <w:rFonts w:hint="cs"/>
          <w:sz w:val="26"/>
          <w:szCs w:val="26"/>
          <w:rtl/>
          <w:lang w:bidi="ar-SA"/>
        </w:rPr>
        <w:t>الفنية</w:t>
      </w:r>
      <w:r w:rsidR="00F669A9" w:rsidRPr="005B3CA6">
        <w:rPr>
          <w:sz w:val="26"/>
          <w:szCs w:val="26"/>
          <w:rtl/>
          <w:lang w:bidi="ar-SA"/>
        </w:rPr>
        <w:t xml:space="preserve"> وتقارير </w:t>
      </w:r>
      <w:r w:rsidR="006E4EDC" w:rsidRPr="005B3CA6">
        <w:rPr>
          <w:rFonts w:hint="cs"/>
          <w:sz w:val="26"/>
          <w:szCs w:val="26"/>
          <w:rtl/>
          <w:lang w:bidi="ar-SA"/>
        </w:rPr>
        <w:t>تدقيق</w:t>
      </w:r>
      <w:r w:rsidR="00F669A9" w:rsidRPr="005B3CA6">
        <w:rPr>
          <w:sz w:val="26"/>
          <w:szCs w:val="26"/>
          <w:rtl/>
          <w:lang w:bidi="ar-SA"/>
        </w:rPr>
        <w:t xml:space="preserve"> الحسابات بما في ذلك الفوائد المتراكمة أثناء تنفيذ </w:t>
      </w:r>
      <w:r w:rsidR="006E4903" w:rsidRPr="005B3CA6">
        <w:rPr>
          <w:sz w:val="26"/>
          <w:szCs w:val="26"/>
          <w:rtl/>
          <w:lang w:bidi="ar-SA"/>
        </w:rPr>
        <w:t>خطط</w:t>
      </w:r>
      <w:r w:rsidR="006E4903" w:rsidRPr="005B3CA6">
        <w:rPr>
          <w:rFonts w:hint="cs"/>
          <w:sz w:val="26"/>
          <w:szCs w:val="26"/>
          <w:rtl/>
          <w:lang w:bidi="ar-SA"/>
        </w:rPr>
        <w:t xml:space="preserve"> </w:t>
      </w:r>
      <w:r w:rsidR="006E4903" w:rsidRPr="005B3CA6">
        <w:rPr>
          <w:sz w:val="26"/>
          <w:szCs w:val="26"/>
          <w:rtl/>
          <w:lang w:bidi="ar-SA"/>
        </w:rPr>
        <w:t xml:space="preserve"> قطاع</w:t>
      </w:r>
      <w:r w:rsidR="006E4903" w:rsidRPr="005B3CA6">
        <w:rPr>
          <w:rFonts w:hint="cs"/>
          <w:sz w:val="26"/>
          <w:szCs w:val="26"/>
          <w:rtl/>
          <w:lang w:bidi="ar-SA"/>
        </w:rPr>
        <w:t>ات</w:t>
      </w:r>
      <w:r w:rsidR="006E4903" w:rsidRPr="005B3CA6">
        <w:rPr>
          <w:sz w:val="26"/>
          <w:szCs w:val="26"/>
          <w:rtl/>
          <w:lang w:bidi="ar-SA"/>
        </w:rPr>
        <w:t xml:space="preserve"> </w:t>
      </w:r>
      <w:r w:rsidR="00F669A9" w:rsidRPr="005B3CA6">
        <w:rPr>
          <w:sz w:val="26"/>
          <w:szCs w:val="26"/>
          <w:rtl/>
          <w:lang w:bidi="ar-SA"/>
        </w:rPr>
        <w:t xml:space="preserve">إنتاج </w:t>
      </w:r>
      <w:r w:rsidR="006E4EDC" w:rsidRPr="005B3CA6">
        <w:rPr>
          <w:rFonts w:hint="cs"/>
          <w:sz w:val="26"/>
          <w:szCs w:val="26"/>
          <w:rtl/>
          <w:lang w:bidi="ar-SA"/>
        </w:rPr>
        <w:t xml:space="preserve">الكلوروفلوروكربون </w:t>
      </w:r>
      <w:r w:rsidR="00F669A9" w:rsidRPr="005B3CA6">
        <w:rPr>
          <w:sz w:val="26"/>
          <w:szCs w:val="26"/>
          <w:rtl/>
          <w:lang w:bidi="ar-SA"/>
        </w:rPr>
        <w:t>واله</w:t>
      </w:r>
      <w:r w:rsidR="00F669A9" w:rsidRPr="005B3CA6">
        <w:rPr>
          <w:rFonts w:hint="eastAsia"/>
          <w:sz w:val="26"/>
          <w:szCs w:val="26"/>
          <w:rtl/>
          <w:lang w:bidi="ar-SA"/>
        </w:rPr>
        <w:t>الونات</w:t>
      </w:r>
      <w:r w:rsidR="00F669A9" w:rsidRPr="005B3CA6">
        <w:rPr>
          <w:sz w:val="26"/>
          <w:szCs w:val="26"/>
          <w:rtl/>
          <w:lang w:bidi="ar-SA"/>
        </w:rPr>
        <w:t xml:space="preserve"> و</w:t>
      </w:r>
      <w:r w:rsidR="006E4EDC" w:rsidRPr="005B3CA6">
        <w:rPr>
          <w:sz w:val="26"/>
          <w:szCs w:val="26"/>
          <w:rtl/>
          <w:lang w:bidi="ar-SA"/>
        </w:rPr>
        <w:t xml:space="preserve">رغوة </w:t>
      </w:r>
      <w:r w:rsidR="00F669A9" w:rsidRPr="005B3CA6">
        <w:rPr>
          <w:sz w:val="26"/>
          <w:szCs w:val="26"/>
          <w:rtl/>
          <w:lang w:bidi="ar-SA"/>
        </w:rPr>
        <w:t xml:space="preserve">البولي يوريثين </w:t>
      </w:r>
      <w:r w:rsidR="006E4EDC" w:rsidRPr="005B3CA6">
        <w:rPr>
          <w:rFonts w:hint="cs"/>
          <w:sz w:val="26"/>
          <w:szCs w:val="26"/>
          <w:rtl/>
          <w:lang w:bidi="ar-SA"/>
        </w:rPr>
        <w:t>و</w:t>
      </w:r>
      <w:r w:rsidR="00F669A9" w:rsidRPr="005B3CA6">
        <w:rPr>
          <w:sz w:val="26"/>
          <w:szCs w:val="26"/>
          <w:rtl/>
          <w:lang w:bidi="ar-SA"/>
        </w:rPr>
        <w:t xml:space="preserve">عامل </w:t>
      </w:r>
      <w:r w:rsidR="006E4EDC" w:rsidRPr="005B3CA6">
        <w:rPr>
          <w:rFonts w:hint="cs"/>
          <w:sz w:val="26"/>
          <w:szCs w:val="26"/>
          <w:rtl/>
          <w:lang w:bidi="ar-SA"/>
        </w:rPr>
        <w:t>التصنيع</w:t>
      </w:r>
      <w:r w:rsidR="006E4EDC" w:rsidRPr="005B3CA6">
        <w:rPr>
          <w:sz w:val="26"/>
          <w:szCs w:val="26"/>
          <w:rtl/>
          <w:lang w:bidi="ar-SA"/>
        </w:rPr>
        <w:t xml:space="preserve"> الثاني</w:t>
      </w:r>
      <w:r w:rsidR="00F669A9" w:rsidRPr="005B3CA6">
        <w:rPr>
          <w:sz w:val="26"/>
          <w:szCs w:val="26"/>
          <w:rtl/>
          <w:lang w:bidi="ar-SA"/>
        </w:rPr>
        <w:t xml:space="preserve"> خدمات التبريد المذيبات. </w:t>
      </w:r>
      <w:r w:rsidR="006D09E6" w:rsidRPr="005B3CA6">
        <w:rPr>
          <w:rFonts w:hint="cs"/>
          <w:sz w:val="26"/>
          <w:szCs w:val="26"/>
          <w:rtl/>
          <w:lang w:bidi="ar-SA"/>
        </w:rPr>
        <w:t>و</w:t>
      </w:r>
      <w:r w:rsidR="006D09E6" w:rsidRPr="005B3CA6">
        <w:rPr>
          <w:sz w:val="26"/>
          <w:szCs w:val="26"/>
          <w:rtl/>
          <w:lang w:bidi="ar-SA"/>
        </w:rPr>
        <w:t>قررت اللجنة التنفيذية أن ترجئ</w:t>
      </w:r>
      <w:r w:rsidR="00F669A9" w:rsidRPr="005B3CA6">
        <w:rPr>
          <w:sz w:val="26"/>
          <w:szCs w:val="26"/>
          <w:rtl/>
          <w:lang w:bidi="ar-SA"/>
        </w:rPr>
        <w:t xml:space="preserve">، إلى اجتماعها الثالث </w:t>
      </w:r>
      <w:r w:rsidR="006D09E6" w:rsidRPr="005B3CA6">
        <w:rPr>
          <w:rFonts w:hint="cs"/>
          <w:sz w:val="26"/>
          <w:szCs w:val="26"/>
          <w:rtl/>
          <w:lang w:bidi="ar-SA"/>
        </w:rPr>
        <w:t>والثمانين</w:t>
      </w:r>
      <w:r w:rsidR="00F669A9" w:rsidRPr="005B3CA6">
        <w:rPr>
          <w:sz w:val="26"/>
          <w:szCs w:val="26"/>
          <w:rtl/>
          <w:lang w:bidi="ar-SA"/>
        </w:rPr>
        <w:t xml:space="preserve">، النظر في تقارير </w:t>
      </w:r>
      <w:r w:rsidR="006D09E6" w:rsidRPr="005B3CA6">
        <w:rPr>
          <w:rFonts w:hint="cs"/>
          <w:sz w:val="26"/>
          <w:szCs w:val="26"/>
          <w:rtl/>
          <w:lang w:bidi="ar-SA"/>
        </w:rPr>
        <w:t>التدقيق</w:t>
      </w:r>
      <w:r w:rsidR="006D09E6" w:rsidRPr="005B3CA6">
        <w:rPr>
          <w:sz w:val="26"/>
          <w:szCs w:val="26"/>
          <w:rtl/>
          <w:lang w:bidi="ar-SA"/>
        </w:rPr>
        <w:t xml:space="preserve"> المالي</w:t>
      </w:r>
      <w:r w:rsidR="00F669A9" w:rsidRPr="005B3CA6">
        <w:rPr>
          <w:sz w:val="26"/>
          <w:szCs w:val="26"/>
          <w:rtl/>
          <w:lang w:bidi="ar-SA"/>
        </w:rPr>
        <w:t xml:space="preserve"> في الصين (المقرر 82/17).</w:t>
      </w:r>
    </w:p>
    <w:p w:rsidR="00A02632" w:rsidRPr="005B3CA6" w:rsidRDefault="00A02632" w:rsidP="00A02632">
      <w:pPr>
        <w:pStyle w:val="StyleHeader4Para4Left0Firstline0"/>
        <w:numPr>
          <w:ilvl w:val="0"/>
          <w:numId w:val="0"/>
        </w:numPr>
        <w:tabs>
          <w:tab w:val="clear" w:pos="2880"/>
          <w:tab w:val="clear" w:pos="5760"/>
        </w:tabs>
        <w:bidi/>
        <w:spacing w:after="0"/>
        <w:rPr>
          <w:sz w:val="26"/>
          <w:szCs w:val="26"/>
          <w:lang w:bidi="ar-SA"/>
        </w:rPr>
      </w:pPr>
    </w:p>
    <w:p w:rsidR="00F669A9" w:rsidRPr="005B3CA6" w:rsidRDefault="006E4903"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وتتم مناقشة</w:t>
      </w:r>
      <w:r w:rsidR="00F669A9" w:rsidRPr="005B3CA6">
        <w:rPr>
          <w:sz w:val="26"/>
          <w:szCs w:val="26"/>
          <w:rtl/>
          <w:lang w:bidi="ar-SA"/>
        </w:rPr>
        <w:t xml:space="preserve"> تقارير </w:t>
      </w:r>
      <w:r w:rsidRPr="005B3CA6">
        <w:rPr>
          <w:rFonts w:hint="cs"/>
          <w:sz w:val="26"/>
          <w:szCs w:val="26"/>
          <w:rtl/>
          <w:lang w:bidi="ar-SA"/>
        </w:rPr>
        <w:t>التدقيق</w:t>
      </w:r>
      <w:r w:rsidRPr="005B3CA6">
        <w:rPr>
          <w:sz w:val="26"/>
          <w:szCs w:val="26"/>
          <w:rtl/>
          <w:lang w:bidi="ar-SA"/>
        </w:rPr>
        <w:t xml:space="preserve"> المالي</w:t>
      </w:r>
      <w:r w:rsidR="00F669A9" w:rsidRPr="005B3CA6">
        <w:rPr>
          <w:sz w:val="26"/>
          <w:szCs w:val="26"/>
          <w:rtl/>
          <w:lang w:bidi="ar-SA"/>
        </w:rPr>
        <w:t xml:space="preserve"> لهذه القطاعات في الجزء الثالث من هذه الوثيقة.</w:t>
      </w:r>
    </w:p>
    <w:p w:rsidR="00F669A9" w:rsidRPr="005B3CA6" w:rsidRDefault="00493445" w:rsidP="00A02632">
      <w:pPr>
        <w:pStyle w:val="StyleHeader4Para4Left0Firstline0"/>
        <w:numPr>
          <w:ilvl w:val="0"/>
          <w:numId w:val="0"/>
        </w:numPr>
        <w:tabs>
          <w:tab w:val="right" w:pos="1530"/>
        </w:tabs>
        <w:bidi/>
        <w:ind w:left="1620" w:hanging="1620"/>
        <w:rPr>
          <w:sz w:val="26"/>
          <w:szCs w:val="26"/>
          <w:u w:val="single"/>
          <w:lang w:bidi="ar-SA"/>
        </w:rPr>
      </w:pPr>
      <w:r w:rsidRPr="005B3CA6">
        <w:rPr>
          <w:rFonts w:hint="cs"/>
          <w:sz w:val="26"/>
          <w:szCs w:val="26"/>
          <w:rtl/>
          <w:lang w:bidi="ar-SA"/>
        </w:rPr>
        <w:lastRenderedPageBreak/>
        <w:t xml:space="preserve">           </w:t>
      </w:r>
      <w:r w:rsidR="00A02632" w:rsidRPr="005B3CA6">
        <w:rPr>
          <w:rFonts w:hint="cs"/>
          <w:sz w:val="26"/>
          <w:szCs w:val="26"/>
          <w:rtl/>
          <w:lang w:bidi="ar-SA"/>
        </w:rPr>
        <w:t>رابعا</w:t>
      </w:r>
      <w:r w:rsidR="006E4903" w:rsidRPr="005B3CA6">
        <w:rPr>
          <w:rFonts w:hint="cs"/>
          <w:sz w:val="26"/>
          <w:szCs w:val="26"/>
          <w:rtl/>
          <w:lang w:bidi="ar-SA"/>
        </w:rPr>
        <w:t xml:space="preserve">      </w:t>
      </w:r>
      <w:r w:rsidR="00BD47E5" w:rsidRPr="005B3CA6">
        <w:rPr>
          <w:rFonts w:hint="cs"/>
          <w:sz w:val="26"/>
          <w:szCs w:val="26"/>
          <w:rtl/>
          <w:lang w:bidi="ar-SA"/>
        </w:rPr>
        <w:t xml:space="preserve"> </w:t>
      </w:r>
      <w:r w:rsidR="00B360C1" w:rsidRPr="005B3CA6">
        <w:rPr>
          <w:sz w:val="26"/>
          <w:szCs w:val="26"/>
          <w:u w:val="single"/>
          <w:rtl/>
          <w:lang w:bidi="ar-SA"/>
        </w:rPr>
        <w:t xml:space="preserve">خطة القطاع </w:t>
      </w:r>
      <w:r w:rsidR="00B360C1" w:rsidRPr="005B3CA6">
        <w:rPr>
          <w:rFonts w:hint="cs"/>
          <w:sz w:val="26"/>
          <w:szCs w:val="26"/>
          <w:u w:val="single"/>
          <w:rtl/>
          <w:lang w:bidi="ar-SA"/>
        </w:rPr>
        <w:t xml:space="preserve">لإزالة </w:t>
      </w:r>
      <w:r w:rsidR="00B360C1" w:rsidRPr="005B3CA6">
        <w:rPr>
          <w:sz w:val="26"/>
          <w:szCs w:val="26"/>
          <w:u w:val="single"/>
          <w:rtl/>
          <w:lang w:bidi="ar-SA"/>
        </w:rPr>
        <w:t>استهلاك بروميد الميثيل (المقرر 82/18 (ج))</w:t>
      </w:r>
      <w:r w:rsidR="00B360C1" w:rsidRPr="005B3CA6">
        <w:rPr>
          <w:sz w:val="26"/>
          <w:szCs w:val="26"/>
          <w:rtl/>
          <w:lang w:bidi="ar-SA"/>
        </w:rPr>
        <w:t xml:space="preserve"> </w:t>
      </w:r>
      <w:r w:rsidR="00F669A9" w:rsidRPr="005B3CA6">
        <w:rPr>
          <w:sz w:val="26"/>
          <w:szCs w:val="26"/>
          <w:rtl/>
          <w:lang w:bidi="ar-SA"/>
        </w:rPr>
        <w:t>(اليونيدو)</w:t>
      </w:r>
    </w:p>
    <w:p w:rsidR="00F669A9" w:rsidRPr="005B3CA6" w:rsidRDefault="00F669A9"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نظرت اللجنة التنفيذية في الاجتماع </w:t>
      </w:r>
      <w:r w:rsidR="003840E1" w:rsidRPr="005B3CA6">
        <w:rPr>
          <w:rFonts w:hint="cs"/>
          <w:sz w:val="26"/>
          <w:szCs w:val="26"/>
          <w:rtl/>
          <w:lang w:bidi="ar-SA"/>
        </w:rPr>
        <w:t xml:space="preserve">الثاني والثمانين </w:t>
      </w:r>
      <w:r w:rsidRPr="005B3CA6">
        <w:rPr>
          <w:sz w:val="26"/>
          <w:szCs w:val="26"/>
          <w:rtl/>
          <w:lang w:bidi="ar-SA"/>
        </w:rPr>
        <w:t>في التقرير المرحلي عن تنفيذ المرحلة الثانية من الخطة الوطنية للتخلص التدريجي من استهلاك بروميد الميثيل في الصين.</w:t>
      </w:r>
      <w:r w:rsidR="003840E1" w:rsidRPr="005B3CA6">
        <w:rPr>
          <w:rStyle w:val="FootnoteReference"/>
          <w:sz w:val="26"/>
          <w:szCs w:val="26"/>
          <w:rtl/>
          <w:lang w:bidi="ar-SA"/>
        </w:rPr>
        <w:footnoteReference w:id="8"/>
      </w:r>
      <w:r w:rsidRPr="005B3CA6">
        <w:rPr>
          <w:sz w:val="26"/>
          <w:szCs w:val="26"/>
          <w:rtl/>
          <w:lang w:bidi="ar-SA"/>
        </w:rPr>
        <w:t xml:space="preserve"> </w:t>
      </w:r>
      <w:r w:rsidR="003840E1" w:rsidRPr="005B3CA6">
        <w:rPr>
          <w:rFonts w:hint="cs"/>
          <w:sz w:val="26"/>
          <w:szCs w:val="26"/>
          <w:rtl/>
          <w:lang w:bidi="ar-SA"/>
        </w:rPr>
        <w:t>و</w:t>
      </w:r>
      <w:r w:rsidRPr="005B3CA6">
        <w:rPr>
          <w:sz w:val="26"/>
          <w:szCs w:val="26"/>
          <w:rtl/>
          <w:lang w:bidi="ar-SA"/>
        </w:rPr>
        <w:t xml:space="preserve">قررت اللجنة التنفيذية أن تطلب من حكومة الصين واليونيدو أن </w:t>
      </w:r>
      <w:r w:rsidR="005F2CD0" w:rsidRPr="005B3CA6">
        <w:rPr>
          <w:rFonts w:hint="cs"/>
          <w:sz w:val="26"/>
          <w:szCs w:val="26"/>
          <w:rtl/>
          <w:lang w:bidi="ar-SA"/>
        </w:rPr>
        <w:t>تقدما</w:t>
      </w:r>
      <w:r w:rsidRPr="005B3CA6">
        <w:rPr>
          <w:sz w:val="26"/>
          <w:szCs w:val="26"/>
          <w:rtl/>
          <w:lang w:bidi="ar-SA"/>
        </w:rPr>
        <w:t xml:space="preserve">، في الاجتماع </w:t>
      </w:r>
      <w:r w:rsidR="005F2CD0" w:rsidRPr="005B3CA6">
        <w:rPr>
          <w:rFonts w:hint="cs"/>
          <w:sz w:val="26"/>
          <w:szCs w:val="26"/>
          <w:rtl/>
          <w:lang w:bidi="ar-SA"/>
        </w:rPr>
        <w:t>الثالث والثمانين</w:t>
      </w:r>
      <w:r w:rsidRPr="005B3CA6">
        <w:rPr>
          <w:sz w:val="26"/>
          <w:szCs w:val="26"/>
          <w:rtl/>
          <w:lang w:bidi="ar-SA"/>
        </w:rPr>
        <w:t>، التقرير النهائي للمر</w:t>
      </w:r>
      <w:r w:rsidRPr="005B3CA6">
        <w:rPr>
          <w:rFonts w:hint="eastAsia"/>
          <w:sz w:val="26"/>
          <w:szCs w:val="26"/>
          <w:rtl/>
          <w:lang w:bidi="ar-SA"/>
        </w:rPr>
        <w:t>حلة</w:t>
      </w:r>
      <w:r w:rsidRPr="005B3CA6">
        <w:rPr>
          <w:sz w:val="26"/>
          <w:szCs w:val="26"/>
          <w:rtl/>
          <w:lang w:bidi="ar-SA"/>
        </w:rPr>
        <w:t xml:space="preserve"> الثانية من الخطة الوطنية للتخلص التدريجي من بروميد الميثيل في الصين (المقرر 82/18 (ج)).</w:t>
      </w:r>
    </w:p>
    <w:p w:rsidR="00A02632" w:rsidRPr="005B3CA6" w:rsidRDefault="00A02632" w:rsidP="00A02632">
      <w:pPr>
        <w:pStyle w:val="StyleHeader4Para4Left0Firstline0"/>
        <w:numPr>
          <w:ilvl w:val="0"/>
          <w:numId w:val="0"/>
        </w:numPr>
        <w:tabs>
          <w:tab w:val="clear" w:pos="2880"/>
          <w:tab w:val="clear" w:pos="5760"/>
        </w:tabs>
        <w:bidi/>
        <w:spacing w:after="0"/>
        <w:rPr>
          <w:sz w:val="26"/>
          <w:szCs w:val="26"/>
          <w:lang w:bidi="ar-SA"/>
        </w:rPr>
      </w:pPr>
    </w:p>
    <w:p w:rsidR="00F669A9" w:rsidRPr="005B3CA6" w:rsidRDefault="00F669A9"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نوقش التقرير النهائي لخطة قطاع استهلاك بروميد الميثيل في الجزء الرابع من هذه الوثيقة.</w:t>
      </w:r>
    </w:p>
    <w:p w:rsidR="00A02632" w:rsidRPr="005B3CA6" w:rsidRDefault="00277823" w:rsidP="00B360C1">
      <w:pPr>
        <w:pStyle w:val="StyleHeader4Para4Left0Firstline0"/>
        <w:numPr>
          <w:ilvl w:val="0"/>
          <w:numId w:val="0"/>
        </w:numPr>
        <w:bidi/>
        <w:ind w:left="1620" w:hanging="1620"/>
        <w:rPr>
          <w:sz w:val="26"/>
          <w:szCs w:val="26"/>
          <w:rtl/>
          <w:lang w:bidi="ar-SA"/>
        </w:rPr>
      </w:pPr>
      <w:r w:rsidRPr="005B3CA6">
        <w:rPr>
          <w:rFonts w:hint="cs"/>
          <w:sz w:val="26"/>
          <w:szCs w:val="26"/>
          <w:rtl/>
          <w:lang w:bidi="ar-SA"/>
        </w:rPr>
        <w:t xml:space="preserve">      </w:t>
      </w:r>
    </w:p>
    <w:p w:rsidR="00F669A9" w:rsidRPr="005B3CA6" w:rsidRDefault="00277823" w:rsidP="00A02632">
      <w:pPr>
        <w:pStyle w:val="StyleHeader4Para4Left0Firstline0"/>
        <w:numPr>
          <w:ilvl w:val="0"/>
          <w:numId w:val="0"/>
        </w:numPr>
        <w:tabs>
          <w:tab w:val="clear" w:pos="2880"/>
          <w:tab w:val="left" w:pos="2430"/>
        </w:tabs>
        <w:bidi/>
        <w:ind w:left="1620" w:hanging="1080"/>
        <w:rPr>
          <w:sz w:val="26"/>
          <w:szCs w:val="26"/>
          <w:rtl/>
          <w:lang w:bidi="ar-SA"/>
        </w:rPr>
      </w:pPr>
      <w:r w:rsidRPr="005B3CA6">
        <w:rPr>
          <w:rFonts w:hint="cs"/>
          <w:sz w:val="26"/>
          <w:szCs w:val="26"/>
          <w:rtl/>
          <w:lang w:bidi="ar-SA"/>
        </w:rPr>
        <w:t xml:space="preserve">   </w:t>
      </w:r>
      <w:r w:rsidR="00A02632" w:rsidRPr="005B3CA6">
        <w:rPr>
          <w:rFonts w:hint="cs"/>
          <w:sz w:val="26"/>
          <w:szCs w:val="26"/>
          <w:rtl/>
          <w:lang w:bidi="ar-SA"/>
        </w:rPr>
        <w:t>خامسا</w:t>
      </w:r>
      <w:r w:rsidR="00F669A9" w:rsidRPr="005B3CA6">
        <w:rPr>
          <w:sz w:val="26"/>
          <w:szCs w:val="26"/>
          <w:rtl/>
          <w:lang w:bidi="ar-SA"/>
        </w:rPr>
        <w:t xml:space="preserve"> </w:t>
      </w:r>
      <w:r w:rsidRPr="005B3CA6">
        <w:rPr>
          <w:rFonts w:hint="cs"/>
          <w:sz w:val="26"/>
          <w:szCs w:val="26"/>
          <w:rtl/>
          <w:lang w:bidi="ar-SA"/>
        </w:rPr>
        <w:t xml:space="preserve">         </w:t>
      </w:r>
      <w:r w:rsidR="00B360C1" w:rsidRPr="005B3CA6">
        <w:rPr>
          <w:sz w:val="26"/>
          <w:szCs w:val="26"/>
          <w:u w:val="single"/>
          <w:rtl/>
          <w:lang w:bidi="ar-SA"/>
        </w:rPr>
        <w:t xml:space="preserve">خطة القطاع </w:t>
      </w:r>
      <w:r w:rsidR="00B360C1" w:rsidRPr="005B3CA6">
        <w:rPr>
          <w:rFonts w:hint="cs"/>
          <w:sz w:val="26"/>
          <w:szCs w:val="26"/>
          <w:u w:val="single"/>
          <w:rtl/>
          <w:lang w:bidi="ar-SA"/>
        </w:rPr>
        <w:t xml:space="preserve">لإزالة </w:t>
      </w:r>
      <w:r w:rsidR="00B360C1" w:rsidRPr="005B3CA6">
        <w:rPr>
          <w:sz w:val="26"/>
          <w:szCs w:val="26"/>
          <w:u w:val="single"/>
          <w:rtl/>
          <w:lang w:bidi="ar-SA"/>
        </w:rPr>
        <w:t>إنتاج بروميد الميثيل (المقرر 82/19 (ج) و (د))</w:t>
      </w:r>
      <w:r w:rsidR="00B360C1" w:rsidRPr="005B3CA6">
        <w:rPr>
          <w:sz w:val="26"/>
          <w:szCs w:val="26"/>
          <w:rtl/>
          <w:lang w:bidi="ar-SA"/>
        </w:rPr>
        <w:t xml:space="preserve"> </w:t>
      </w:r>
      <w:r w:rsidR="00F669A9" w:rsidRPr="005B3CA6">
        <w:rPr>
          <w:sz w:val="26"/>
          <w:szCs w:val="26"/>
          <w:rtl/>
          <w:lang w:bidi="ar-SA"/>
        </w:rPr>
        <w:t>(اليونيدو)</w:t>
      </w:r>
    </w:p>
    <w:p w:rsidR="00F669A9" w:rsidRPr="005B3CA6" w:rsidRDefault="00F669A9"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 </w:t>
      </w:r>
      <w:r w:rsidR="0054694A" w:rsidRPr="005B3CA6">
        <w:rPr>
          <w:sz w:val="26"/>
          <w:szCs w:val="26"/>
          <w:rtl/>
          <w:lang w:bidi="ar-SA"/>
        </w:rPr>
        <w:t xml:space="preserve">في </w:t>
      </w:r>
      <w:r w:rsidR="0054694A" w:rsidRPr="005B3CA6">
        <w:rPr>
          <w:rFonts w:hint="cs"/>
          <w:sz w:val="26"/>
          <w:szCs w:val="26"/>
          <w:rtl/>
          <w:lang w:bidi="ar-SA"/>
        </w:rPr>
        <w:t>الاجتماع الثاني والثمانين</w:t>
      </w:r>
      <w:r w:rsidRPr="005B3CA6">
        <w:rPr>
          <w:sz w:val="26"/>
          <w:szCs w:val="26"/>
          <w:rtl/>
          <w:lang w:bidi="ar-SA"/>
        </w:rPr>
        <w:t>، نظرت اللجنة التنفيذية في التقرير عن حالة تنفيذ الخطة القطاعية للتخلص التدريجي من إنتاج بروميد الميثيل في الصين.</w:t>
      </w:r>
      <w:r w:rsidR="00D14151" w:rsidRPr="005B3CA6">
        <w:rPr>
          <w:rStyle w:val="FootnoteReference"/>
          <w:sz w:val="26"/>
          <w:szCs w:val="26"/>
          <w:rtl/>
          <w:lang w:bidi="ar-SA"/>
        </w:rPr>
        <w:footnoteReference w:id="9"/>
      </w:r>
      <w:r w:rsidRPr="005B3CA6">
        <w:rPr>
          <w:sz w:val="26"/>
          <w:szCs w:val="26"/>
          <w:rtl/>
          <w:lang w:bidi="ar-SA"/>
        </w:rPr>
        <w:t xml:space="preserve"> </w:t>
      </w:r>
      <w:r w:rsidR="00D14151" w:rsidRPr="005B3CA6">
        <w:rPr>
          <w:rFonts w:hint="cs"/>
          <w:sz w:val="26"/>
          <w:szCs w:val="26"/>
          <w:rtl/>
          <w:lang w:bidi="ar-SA"/>
        </w:rPr>
        <w:t>و</w:t>
      </w:r>
      <w:r w:rsidR="00D14151" w:rsidRPr="005B3CA6">
        <w:rPr>
          <w:sz w:val="26"/>
          <w:szCs w:val="26"/>
          <w:rtl/>
          <w:lang w:bidi="ar-SA"/>
        </w:rPr>
        <w:t>بعد المناقشة</w:t>
      </w:r>
      <w:r w:rsidRPr="005B3CA6">
        <w:rPr>
          <w:sz w:val="26"/>
          <w:szCs w:val="26"/>
          <w:rtl/>
          <w:lang w:bidi="ar-SA"/>
        </w:rPr>
        <w:t>، قررت اللجنة التنفيذية</w:t>
      </w:r>
      <w:r w:rsidR="00D14151" w:rsidRPr="005B3CA6">
        <w:rPr>
          <w:rFonts w:hint="cs"/>
          <w:sz w:val="26"/>
          <w:szCs w:val="26"/>
          <w:rtl/>
          <w:lang w:bidi="ar-SA"/>
        </w:rPr>
        <w:t>،</w:t>
      </w:r>
      <w:r w:rsidRPr="005B3CA6">
        <w:rPr>
          <w:sz w:val="26"/>
          <w:szCs w:val="26"/>
          <w:rtl/>
          <w:lang w:bidi="ar-SA"/>
        </w:rPr>
        <w:t xml:space="preserve"> </w:t>
      </w:r>
      <w:r w:rsidRPr="005B3CA6">
        <w:rPr>
          <w:i/>
          <w:iCs/>
          <w:sz w:val="26"/>
          <w:szCs w:val="26"/>
          <w:rtl/>
          <w:lang w:bidi="ar-SA"/>
        </w:rPr>
        <w:t>في جم</w:t>
      </w:r>
      <w:r w:rsidR="00D14151" w:rsidRPr="005B3CA6">
        <w:rPr>
          <w:i/>
          <w:iCs/>
          <w:sz w:val="26"/>
          <w:szCs w:val="26"/>
          <w:rtl/>
          <w:lang w:bidi="ar-SA"/>
        </w:rPr>
        <w:t>لة أمور</w:t>
      </w:r>
      <w:r w:rsidRPr="005B3CA6">
        <w:rPr>
          <w:i/>
          <w:iCs/>
          <w:sz w:val="26"/>
          <w:szCs w:val="26"/>
          <w:rtl/>
          <w:lang w:bidi="ar-SA"/>
        </w:rPr>
        <w:t>،</w:t>
      </w:r>
      <w:r w:rsidR="00D14151" w:rsidRPr="005B3CA6">
        <w:rPr>
          <w:sz w:val="26"/>
          <w:szCs w:val="26"/>
          <w:rtl/>
          <w:lang w:bidi="ar-SA"/>
        </w:rPr>
        <w:t xml:space="preserve"> أن تطلب من حكومة الصين، من خلال اليونيدو</w:t>
      </w:r>
      <w:r w:rsidRPr="005B3CA6">
        <w:rPr>
          <w:sz w:val="26"/>
          <w:szCs w:val="26"/>
          <w:rtl/>
          <w:lang w:bidi="ar-SA"/>
        </w:rPr>
        <w:t xml:space="preserve">، </w:t>
      </w:r>
      <w:r w:rsidR="00D14151" w:rsidRPr="005B3CA6">
        <w:rPr>
          <w:rFonts w:hint="cs"/>
          <w:sz w:val="26"/>
          <w:szCs w:val="26"/>
          <w:rtl/>
          <w:lang w:bidi="ar-SA"/>
        </w:rPr>
        <w:t>أن يقدم</w:t>
      </w:r>
      <w:r w:rsidRPr="005B3CA6">
        <w:rPr>
          <w:sz w:val="26"/>
          <w:szCs w:val="26"/>
          <w:rtl/>
          <w:lang w:bidi="ar-SA"/>
        </w:rPr>
        <w:t xml:space="preserve"> تقرير مرحلي في الاجتماع </w:t>
      </w:r>
      <w:r w:rsidR="00D14151" w:rsidRPr="005B3CA6">
        <w:rPr>
          <w:rFonts w:hint="cs"/>
          <w:sz w:val="26"/>
          <w:szCs w:val="26"/>
          <w:rtl/>
          <w:lang w:bidi="ar-SA"/>
        </w:rPr>
        <w:t>الثالث والثمانين عن</w:t>
      </w:r>
      <w:r w:rsidRPr="005B3CA6">
        <w:rPr>
          <w:sz w:val="26"/>
          <w:szCs w:val="26"/>
          <w:rtl/>
          <w:lang w:bidi="ar-SA"/>
        </w:rPr>
        <w:t xml:space="preserve"> عقد تطوير نظام المعلومات الإدارية وإدراجه في برنامج الرصد والإشراف </w:t>
      </w:r>
      <w:r w:rsidR="00D14151" w:rsidRPr="005B3CA6">
        <w:rPr>
          <w:rFonts w:hint="cs"/>
          <w:sz w:val="26"/>
          <w:szCs w:val="26"/>
          <w:rtl/>
          <w:lang w:bidi="ar-SA"/>
        </w:rPr>
        <w:t xml:space="preserve">الذي ستنفذه </w:t>
      </w:r>
      <w:r w:rsidR="00D14151" w:rsidRPr="005B3CA6">
        <w:rPr>
          <w:sz w:val="26"/>
          <w:szCs w:val="26"/>
          <w:rtl/>
          <w:lang w:bidi="ar-SA"/>
        </w:rPr>
        <w:t>مصلحة الجمارك</w:t>
      </w:r>
      <w:r w:rsidRPr="005B3CA6">
        <w:rPr>
          <w:sz w:val="26"/>
          <w:szCs w:val="26"/>
          <w:rtl/>
          <w:lang w:bidi="ar-SA"/>
        </w:rPr>
        <w:t>، وتحديث</w:t>
      </w:r>
      <w:r w:rsidR="00D14151" w:rsidRPr="005B3CA6">
        <w:rPr>
          <w:rFonts w:hint="cs"/>
          <w:sz w:val="26"/>
          <w:szCs w:val="26"/>
          <w:rtl/>
          <w:lang w:bidi="ar-SA"/>
        </w:rPr>
        <w:t>ا</w:t>
      </w:r>
      <w:r w:rsidRPr="005B3CA6">
        <w:rPr>
          <w:sz w:val="26"/>
          <w:szCs w:val="26"/>
          <w:rtl/>
          <w:lang w:bidi="ar-SA"/>
        </w:rPr>
        <w:t xml:space="preserve"> لخطة العمل من أجل ضمان المراقبة </w:t>
      </w:r>
      <w:r w:rsidR="00D14151" w:rsidRPr="005B3CA6">
        <w:rPr>
          <w:rFonts w:hint="cs"/>
          <w:sz w:val="26"/>
          <w:szCs w:val="26"/>
          <w:rtl/>
          <w:lang w:bidi="ar-SA"/>
        </w:rPr>
        <w:t>المستدامة</w:t>
      </w:r>
      <w:r w:rsidRPr="005B3CA6">
        <w:rPr>
          <w:sz w:val="26"/>
          <w:szCs w:val="26"/>
          <w:rtl/>
          <w:lang w:bidi="ar-SA"/>
        </w:rPr>
        <w:t xml:space="preserve"> طويلة الأجل لبروميد الميثيل بعد الانتهاء من </w:t>
      </w:r>
      <w:r w:rsidR="00D14151" w:rsidRPr="005B3CA6">
        <w:rPr>
          <w:rFonts w:hint="cs"/>
          <w:sz w:val="26"/>
          <w:szCs w:val="26"/>
          <w:rtl/>
          <w:lang w:bidi="ar-SA"/>
        </w:rPr>
        <w:t>ال</w:t>
      </w:r>
      <w:r w:rsidRPr="005B3CA6">
        <w:rPr>
          <w:sz w:val="26"/>
          <w:szCs w:val="26"/>
          <w:rtl/>
          <w:lang w:bidi="ar-SA"/>
        </w:rPr>
        <w:t xml:space="preserve">خطة </w:t>
      </w:r>
      <w:r w:rsidR="00D14151" w:rsidRPr="005B3CA6">
        <w:rPr>
          <w:sz w:val="26"/>
          <w:szCs w:val="26"/>
          <w:rtl/>
          <w:lang w:bidi="ar-SA"/>
        </w:rPr>
        <w:t xml:space="preserve">القطاعية </w:t>
      </w:r>
      <w:r w:rsidR="00D14151" w:rsidRPr="005B3CA6">
        <w:rPr>
          <w:rFonts w:hint="cs"/>
          <w:sz w:val="26"/>
          <w:szCs w:val="26"/>
          <w:rtl/>
          <w:lang w:bidi="ar-SA"/>
        </w:rPr>
        <w:t>ل</w:t>
      </w:r>
      <w:r w:rsidRPr="005B3CA6">
        <w:rPr>
          <w:sz w:val="26"/>
          <w:szCs w:val="26"/>
          <w:rtl/>
          <w:lang w:bidi="ar-SA"/>
        </w:rPr>
        <w:t xml:space="preserve">لتخلص التدريجي </w:t>
      </w:r>
      <w:r w:rsidR="00D14151" w:rsidRPr="005B3CA6">
        <w:rPr>
          <w:rFonts w:hint="cs"/>
          <w:sz w:val="26"/>
          <w:szCs w:val="26"/>
          <w:rtl/>
          <w:lang w:bidi="ar-SA"/>
        </w:rPr>
        <w:t xml:space="preserve">من </w:t>
      </w:r>
      <w:r w:rsidR="00D14151" w:rsidRPr="005B3CA6">
        <w:rPr>
          <w:sz w:val="26"/>
          <w:szCs w:val="26"/>
          <w:rtl/>
          <w:lang w:bidi="ar-SA"/>
        </w:rPr>
        <w:t>إنتاج بروميد الميثيل</w:t>
      </w:r>
      <w:r w:rsidRPr="005B3CA6">
        <w:rPr>
          <w:sz w:val="26"/>
          <w:szCs w:val="26"/>
          <w:rtl/>
          <w:lang w:bidi="ar-SA"/>
        </w:rPr>
        <w:t xml:space="preserve">، بما في ذلك وضع السياسات والترتيبات المؤسسية </w:t>
      </w:r>
      <w:r w:rsidR="00D14151" w:rsidRPr="005B3CA6">
        <w:rPr>
          <w:rFonts w:hint="cs"/>
          <w:sz w:val="26"/>
          <w:szCs w:val="26"/>
          <w:rtl/>
          <w:lang w:bidi="ar-SA"/>
        </w:rPr>
        <w:t>التي تثبت</w:t>
      </w:r>
      <w:r w:rsidRPr="005B3CA6">
        <w:rPr>
          <w:sz w:val="26"/>
          <w:szCs w:val="26"/>
          <w:rtl/>
          <w:lang w:bidi="ar-SA"/>
        </w:rPr>
        <w:t xml:space="preserve"> الامتثال</w:t>
      </w:r>
      <w:r w:rsidR="00D14151" w:rsidRPr="005B3CA6">
        <w:rPr>
          <w:rFonts w:hint="cs"/>
          <w:sz w:val="26"/>
          <w:szCs w:val="26"/>
          <w:rtl/>
          <w:lang w:bidi="ar-SA"/>
        </w:rPr>
        <w:t>،</w:t>
      </w:r>
      <w:r w:rsidRPr="005B3CA6">
        <w:rPr>
          <w:sz w:val="26"/>
          <w:szCs w:val="26"/>
          <w:rtl/>
          <w:lang w:bidi="ar-SA"/>
        </w:rPr>
        <w:t xml:space="preserve"> والرصد والإنفاذ (المقرر 82/19 (ج) و (د)).</w:t>
      </w:r>
    </w:p>
    <w:p w:rsidR="00A02632" w:rsidRPr="005B3CA6" w:rsidRDefault="00A02632" w:rsidP="00A02632">
      <w:pPr>
        <w:pStyle w:val="StyleHeader4Para4Left0Firstline0"/>
        <w:numPr>
          <w:ilvl w:val="0"/>
          <w:numId w:val="0"/>
        </w:numPr>
        <w:tabs>
          <w:tab w:val="clear" w:pos="2880"/>
          <w:tab w:val="clear" w:pos="5760"/>
        </w:tabs>
        <w:bidi/>
        <w:spacing w:after="0"/>
        <w:rPr>
          <w:sz w:val="26"/>
          <w:szCs w:val="26"/>
          <w:lang w:bidi="ar-SA"/>
        </w:rPr>
      </w:pPr>
    </w:p>
    <w:p w:rsidR="00F669A9" w:rsidRPr="005B3CA6" w:rsidRDefault="00D14151" w:rsidP="00376DE9">
      <w:pPr>
        <w:pStyle w:val="StyleHeader4Para4Left0Firstline0"/>
        <w:numPr>
          <w:ilvl w:val="0"/>
          <w:numId w:val="32"/>
        </w:numPr>
        <w:tabs>
          <w:tab w:val="clear" w:pos="2880"/>
          <w:tab w:val="clear" w:pos="5760"/>
        </w:tabs>
        <w:bidi/>
        <w:spacing w:after="0"/>
        <w:ind w:left="0" w:firstLine="0"/>
        <w:rPr>
          <w:sz w:val="26"/>
          <w:szCs w:val="26"/>
          <w:rtl/>
          <w:lang w:bidi="ar-SA"/>
        </w:rPr>
      </w:pPr>
      <w:r w:rsidRPr="005B3CA6">
        <w:rPr>
          <w:rFonts w:hint="cs"/>
          <w:sz w:val="26"/>
          <w:szCs w:val="26"/>
          <w:rtl/>
          <w:lang w:bidi="ar-SA"/>
        </w:rPr>
        <w:t>تتم مناقشة</w:t>
      </w:r>
      <w:r w:rsidR="00F669A9" w:rsidRPr="005B3CA6">
        <w:rPr>
          <w:sz w:val="26"/>
          <w:szCs w:val="26"/>
          <w:rtl/>
          <w:lang w:bidi="ar-SA"/>
        </w:rPr>
        <w:t xml:space="preserve"> </w:t>
      </w:r>
      <w:r w:rsidRPr="005B3CA6">
        <w:rPr>
          <w:sz w:val="26"/>
          <w:szCs w:val="26"/>
          <w:rtl/>
          <w:lang w:bidi="ar-SA"/>
        </w:rPr>
        <w:t xml:space="preserve">التقرير وتحديث خطة العمل لخطة قطاع إنتاج بروميد الميثيل </w:t>
      </w:r>
      <w:r w:rsidRPr="005B3CA6">
        <w:rPr>
          <w:rFonts w:hint="cs"/>
          <w:sz w:val="26"/>
          <w:szCs w:val="26"/>
          <w:rtl/>
          <w:lang w:bidi="ar-SA"/>
        </w:rPr>
        <w:t xml:space="preserve">في </w:t>
      </w:r>
      <w:r w:rsidR="00F669A9" w:rsidRPr="005B3CA6">
        <w:rPr>
          <w:sz w:val="26"/>
          <w:szCs w:val="26"/>
          <w:rtl/>
          <w:lang w:bidi="ar-SA"/>
        </w:rPr>
        <w:t>الجزء الخامس من هذه الوثيقة.</w:t>
      </w:r>
    </w:p>
    <w:p w:rsidR="00F669A9" w:rsidRPr="005B3CA6" w:rsidRDefault="00F669A9" w:rsidP="00F669A9">
      <w:pPr>
        <w:pStyle w:val="StyleHeader4Para4Left0Firstline0"/>
        <w:numPr>
          <w:ilvl w:val="0"/>
          <w:numId w:val="0"/>
        </w:numPr>
        <w:bidi/>
        <w:rPr>
          <w:sz w:val="26"/>
          <w:szCs w:val="26"/>
          <w:rtl/>
          <w:lang w:bidi="ar-SA"/>
        </w:rPr>
      </w:pPr>
    </w:p>
    <w:p w:rsidR="00F669A9" w:rsidRPr="005B3CA6" w:rsidRDefault="00F669A9" w:rsidP="00F669A9">
      <w:pPr>
        <w:pStyle w:val="StyleHeader4Para4Left0Firstline0"/>
        <w:numPr>
          <w:ilvl w:val="0"/>
          <w:numId w:val="0"/>
        </w:numPr>
        <w:bidi/>
        <w:rPr>
          <w:sz w:val="26"/>
          <w:szCs w:val="26"/>
          <w:rtl/>
          <w:lang w:bidi="ar-SA"/>
        </w:rPr>
      </w:pPr>
    </w:p>
    <w:p w:rsidR="00F669A9" w:rsidRPr="005B3CA6" w:rsidRDefault="00F669A9" w:rsidP="00F669A9">
      <w:pPr>
        <w:pStyle w:val="StyleHeader4Para4Left0Firstline0"/>
        <w:numPr>
          <w:ilvl w:val="0"/>
          <w:numId w:val="0"/>
        </w:numPr>
        <w:bidi/>
        <w:rPr>
          <w:sz w:val="26"/>
          <w:szCs w:val="26"/>
          <w:rtl/>
          <w:lang w:bidi="ar-SA"/>
        </w:rPr>
      </w:pPr>
    </w:p>
    <w:p w:rsidR="00F669A9" w:rsidRPr="005B3CA6" w:rsidRDefault="00F669A9" w:rsidP="00F669A9">
      <w:pPr>
        <w:pStyle w:val="StyleHeader4Para4Left0Firstline0"/>
        <w:numPr>
          <w:ilvl w:val="0"/>
          <w:numId w:val="0"/>
        </w:numPr>
        <w:bidi/>
        <w:rPr>
          <w:sz w:val="26"/>
          <w:szCs w:val="26"/>
          <w:rtl/>
          <w:lang w:bidi="ar-SA"/>
        </w:rPr>
      </w:pPr>
    </w:p>
    <w:p w:rsidR="00F669A9" w:rsidRPr="005B3CA6" w:rsidRDefault="00F669A9" w:rsidP="00F669A9">
      <w:pPr>
        <w:pStyle w:val="StyleHeader4Para4Left0Firstline0"/>
        <w:numPr>
          <w:ilvl w:val="0"/>
          <w:numId w:val="0"/>
        </w:numPr>
        <w:bidi/>
        <w:rPr>
          <w:sz w:val="26"/>
          <w:szCs w:val="26"/>
          <w:rtl/>
          <w:lang w:bidi="ar-SA"/>
        </w:rPr>
      </w:pPr>
    </w:p>
    <w:p w:rsidR="00F669A9" w:rsidRPr="005B3CA6" w:rsidRDefault="00F669A9" w:rsidP="00F669A9">
      <w:pPr>
        <w:pStyle w:val="StyleHeader4Para4Left0Firstline0"/>
        <w:numPr>
          <w:ilvl w:val="0"/>
          <w:numId w:val="0"/>
        </w:numPr>
        <w:bidi/>
        <w:rPr>
          <w:sz w:val="26"/>
          <w:szCs w:val="26"/>
          <w:rtl/>
          <w:lang w:bidi="ar-SA"/>
        </w:rPr>
      </w:pPr>
    </w:p>
    <w:p w:rsidR="00F669A9" w:rsidRPr="005B3CA6" w:rsidRDefault="00F669A9" w:rsidP="00F669A9">
      <w:pPr>
        <w:pStyle w:val="StyleHeader4Para4Left0Firstline0"/>
        <w:numPr>
          <w:ilvl w:val="0"/>
          <w:numId w:val="0"/>
        </w:numPr>
        <w:bidi/>
        <w:rPr>
          <w:sz w:val="26"/>
          <w:szCs w:val="26"/>
          <w:rtl/>
          <w:lang w:bidi="ar-SA"/>
        </w:rPr>
      </w:pPr>
    </w:p>
    <w:p w:rsidR="00F669A9" w:rsidRPr="005B3CA6" w:rsidRDefault="00F669A9" w:rsidP="00F669A9">
      <w:pPr>
        <w:pStyle w:val="StyleHeader4Para4Left0Firstline0"/>
        <w:numPr>
          <w:ilvl w:val="0"/>
          <w:numId w:val="0"/>
        </w:numPr>
        <w:bidi/>
        <w:rPr>
          <w:sz w:val="26"/>
          <w:szCs w:val="26"/>
          <w:rtl/>
          <w:lang w:bidi="ar-SA"/>
        </w:rPr>
      </w:pPr>
    </w:p>
    <w:p w:rsidR="00F669A9" w:rsidRPr="005B3CA6" w:rsidRDefault="00F669A9" w:rsidP="00F669A9">
      <w:pPr>
        <w:pStyle w:val="StyleHeader4Para4Left0Firstline0"/>
        <w:numPr>
          <w:ilvl w:val="0"/>
          <w:numId w:val="0"/>
        </w:numPr>
        <w:bidi/>
        <w:rPr>
          <w:sz w:val="26"/>
          <w:szCs w:val="26"/>
          <w:rtl/>
          <w:lang w:bidi="ar-SA"/>
        </w:rPr>
      </w:pPr>
    </w:p>
    <w:p w:rsidR="00F669A9" w:rsidRPr="005B3CA6" w:rsidRDefault="00F669A9" w:rsidP="00F669A9">
      <w:pPr>
        <w:pStyle w:val="StyleHeader4Para4Left0Firstline0"/>
        <w:numPr>
          <w:ilvl w:val="0"/>
          <w:numId w:val="0"/>
        </w:numPr>
        <w:bidi/>
        <w:rPr>
          <w:sz w:val="26"/>
          <w:szCs w:val="26"/>
          <w:rtl/>
          <w:lang w:bidi="ar-SA"/>
        </w:rPr>
      </w:pPr>
    </w:p>
    <w:p w:rsidR="00F669A9" w:rsidRPr="005B3CA6" w:rsidRDefault="00F669A9" w:rsidP="00F669A9">
      <w:pPr>
        <w:pStyle w:val="StyleHeader4Para4Left0Firstline0"/>
        <w:numPr>
          <w:ilvl w:val="0"/>
          <w:numId w:val="0"/>
        </w:numPr>
        <w:bidi/>
        <w:rPr>
          <w:sz w:val="26"/>
          <w:szCs w:val="26"/>
          <w:rtl/>
          <w:lang w:bidi="ar-SA"/>
        </w:rPr>
      </w:pPr>
    </w:p>
    <w:p w:rsidR="00F669A9" w:rsidRPr="005B3CA6" w:rsidRDefault="00D427C1" w:rsidP="00BC1D89">
      <w:pPr>
        <w:pStyle w:val="StyleHeader4Para4Left0Firstline0"/>
        <w:numPr>
          <w:ilvl w:val="0"/>
          <w:numId w:val="0"/>
        </w:numPr>
        <w:tabs>
          <w:tab w:val="clear" w:pos="2880"/>
          <w:tab w:val="left" w:pos="4"/>
          <w:tab w:val="right" w:pos="288"/>
        </w:tabs>
        <w:bidi/>
        <w:ind w:left="146"/>
        <w:rPr>
          <w:b/>
          <w:bCs/>
          <w:sz w:val="28"/>
          <w:szCs w:val="28"/>
          <w:lang w:bidi="ar-SA"/>
        </w:rPr>
      </w:pPr>
      <w:r w:rsidRPr="005B3CA6">
        <w:rPr>
          <w:b/>
          <w:bCs/>
          <w:sz w:val="28"/>
          <w:szCs w:val="28"/>
          <w:rtl/>
          <w:lang w:bidi="ar-SA"/>
        </w:rPr>
        <w:lastRenderedPageBreak/>
        <w:t>الجزء الأول:</w:t>
      </w:r>
      <w:r w:rsidR="00BC1D89" w:rsidRPr="005B3CA6">
        <w:rPr>
          <w:b/>
          <w:bCs/>
          <w:sz w:val="28"/>
          <w:szCs w:val="28"/>
          <w:lang w:bidi="ar-SA"/>
        </w:rPr>
        <w:t xml:space="preserve"> </w:t>
      </w:r>
      <w:r w:rsidRPr="005B3CA6">
        <w:rPr>
          <w:b/>
          <w:bCs/>
          <w:sz w:val="28"/>
          <w:szCs w:val="28"/>
          <w:rtl/>
          <w:lang w:bidi="ar-SA"/>
        </w:rPr>
        <w:t xml:space="preserve">استعراض نظم الرصد والإبلاغ والتحقق والإنفاذ الحالية وفقًا لاتفاقات خطة إدارة </w:t>
      </w:r>
      <w:r w:rsidRPr="005B3CA6">
        <w:rPr>
          <w:rFonts w:hint="cs"/>
          <w:b/>
          <w:bCs/>
          <w:sz w:val="28"/>
          <w:szCs w:val="28"/>
          <w:rtl/>
          <w:lang w:bidi="ar-SA"/>
        </w:rPr>
        <w:t xml:space="preserve">إزالة </w:t>
      </w:r>
      <w:r w:rsidRPr="005B3CA6">
        <w:rPr>
          <w:b/>
          <w:bCs/>
          <w:sz w:val="28"/>
          <w:szCs w:val="28"/>
          <w:rtl/>
          <w:lang w:bidi="ar-SA"/>
        </w:rPr>
        <w:t>استهلاك وإنتاج المواد الهيدروكلوروفلوروكربونية (المقرران 82/65 و 82/71 (أ</w:t>
      </w:r>
      <w:r w:rsidR="00E3381E" w:rsidRPr="005B3CA6">
        <w:rPr>
          <w:rFonts w:hint="cs"/>
          <w:b/>
          <w:bCs/>
          <w:sz w:val="28"/>
          <w:szCs w:val="28"/>
          <w:rtl/>
          <w:lang w:bidi="ar-AE"/>
        </w:rPr>
        <w:t>لف</w:t>
      </w:r>
      <w:r w:rsidRPr="005B3CA6">
        <w:rPr>
          <w:b/>
          <w:bCs/>
          <w:sz w:val="28"/>
          <w:szCs w:val="28"/>
          <w:rtl/>
          <w:lang w:bidi="ar-SA"/>
        </w:rPr>
        <w:t>)) (برنامج الأمم المتحدة الإنمائي وبرنامج الأمم المتحدة للبيئة واليونيدو والبنك الدولي)</w:t>
      </w:r>
    </w:p>
    <w:p w:rsidR="00F669A9" w:rsidRPr="005B3CA6" w:rsidRDefault="00F669A9" w:rsidP="00D4746D">
      <w:pPr>
        <w:pStyle w:val="StyleHeader4Para4Left0Firstline0"/>
        <w:numPr>
          <w:ilvl w:val="0"/>
          <w:numId w:val="0"/>
        </w:numPr>
        <w:bidi/>
        <w:rPr>
          <w:b/>
          <w:bCs/>
          <w:sz w:val="26"/>
          <w:szCs w:val="26"/>
          <w:lang w:bidi="ar-SA"/>
        </w:rPr>
      </w:pPr>
      <w:r w:rsidRPr="005B3CA6">
        <w:rPr>
          <w:b/>
          <w:bCs/>
          <w:sz w:val="26"/>
          <w:szCs w:val="26"/>
          <w:rtl/>
          <w:lang w:bidi="ar-SA"/>
        </w:rPr>
        <w:t>خلفية</w:t>
      </w:r>
    </w:p>
    <w:p w:rsidR="00F669A9" w:rsidRPr="005B3CA6" w:rsidRDefault="00D4746D"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 xml:space="preserve">  </w:t>
      </w:r>
      <w:r w:rsidR="00E258A5" w:rsidRPr="005B3CA6">
        <w:rPr>
          <w:rFonts w:hint="cs"/>
          <w:sz w:val="26"/>
          <w:szCs w:val="26"/>
          <w:rtl/>
          <w:lang w:bidi="ar-SA"/>
        </w:rPr>
        <w:t xml:space="preserve"> </w:t>
      </w:r>
      <w:r w:rsidRPr="005B3CA6">
        <w:rPr>
          <w:sz w:val="26"/>
          <w:szCs w:val="26"/>
          <w:rtl/>
          <w:lang w:bidi="ar-SA"/>
        </w:rPr>
        <w:t>نيابة عن حكومة الصين</w:t>
      </w:r>
      <w:r w:rsidR="00F669A9" w:rsidRPr="005B3CA6">
        <w:rPr>
          <w:sz w:val="26"/>
          <w:szCs w:val="26"/>
          <w:rtl/>
          <w:lang w:bidi="ar-SA"/>
        </w:rPr>
        <w:t xml:space="preserve">، قدم </w:t>
      </w:r>
      <w:r w:rsidRPr="005B3CA6">
        <w:rPr>
          <w:sz w:val="26"/>
          <w:szCs w:val="26"/>
          <w:rtl/>
          <w:lang w:bidi="ar-SA"/>
        </w:rPr>
        <w:t>برنامج الأمم المتحدة الإنمائي ب</w:t>
      </w:r>
      <w:r w:rsidR="00F669A9" w:rsidRPr="005B3CA6">
        <w:rPr>
          <w:sz w:val="26"/>
          <w:szCs w:val="26"/>
          <w:rtl/>
          <w:lang w:bidi="ar-SA"/>
        </w:rPr>
        <w:t>صف</w:t>
      </w:r>
      <w:r w:rsidRPr="005B3CA6">
        <w:rPr>
          <w:rFonts w:hint="cs"/>
          <w:sz w:val="26"/>
          <w:szCs w:val="26"/>
          <w:rtl/>
          <w:lang w:bidi="ar-SA"/>
        </w:rPr>
        <w:t>ت</w:t>
      </w:r>
      <w:r w:rsidR="00F669A9" w:rsidRPr="005B3CA6">
        <w:rPr>
          <w:sz w:val="26"/>
          <w:szCs w:val="26"/>
          <w:rtl/>
          <w:lang w:bidi="ar-SA"/>
        </w:rPr>
        <w:t xml:space="preserve">ه الوكالة المنفذة الرئيسية لخطة إدارة </w:t>
      </w:r>
      <w:r w:rsidRPr="005B3CA6">
        <w:rPr>
          <w:rFonts w:hint="cs"/>
          <w:sz w:val="26"/>
          <w:szCs w:val="26"/>
          <w:rtl/>
          <w:lang w:bidi="ar-SA"/>
        </w:rPr>
        <w:t>إزالة المواد الهيدروكلوروفلوروكربونية</w:t>
      </w:r>
      <w:r w:rsidR="00F669A9" w:rsidRPr="005B3CA6">
        <w:rPr>
          <w:sz w:val="26"/>
          <w:szCs w:val="26"/>
          <w:rtl/>
          <w:lang w:bidi="ar-SA"/>
        </w:rPr>
        <w:t xml:space="preserve">، تقريراً عن استعراض حكومة الصين لأنظمة الرصد والإبلاغ والتحقق والإنفاذ </w:t>
      </w:r>
      <w:r w:rsidRPr="005B3CA6">
        <w:rPr>
          <w:sz w:val="26"/>
          <w:szCs w:val="26"/>
          <w:rtl/>
          <w:lang w:bidi="ar-SA"/>
        </w:rPr>
        <w:t xml:space="preserve">الحالية </w:t>
      </w:r>
      <w:r w:rsidR="00E258A5" w:rsidRPr="005B3CA6">
        <w:rPr>
          <w:sz w:val="26"/>
          <w:szCs w:val="26"/>
          <w:rtl/>
          <w:lang w:bidi="ar-SA"/>
        </w:rPr>
        <w:t>وفقًا لاتفاق</w:t>
      </w:r>
      <w:r w:rsidR="00F669A9" w:rsidRPr="005B3CA6">
        <w:rPr>
          <w:sz w:val="26"/>
          <w:szCs w:val="26"/>
          <w:rtl/>
          <w:lang w:bidi="ar-SA"/>
        </w:rPr>
        <w:t xml:space="preserve">ات خطة </w:t>
      </w:r>
      <w:r w:rsidR="00E258A5" w:rsidRPr="005B3CA6">
        <w:rPr>
          <w:sz w:val="26"/>
          <w:szCs w:val="26"/>
          <w:rtl/>
          <w:lang w:bidi="ar-SA"/>
        </w:rPr>
        <w:t xml:space="preserve">إدارة </w:t>
      </w:r>
      <w:r w:rsidR="00E258A5" w:rsidRPr="005B3CA6">
        <w:rPr>
          <w:rFonts w:hint="cs"/>
          <w:sz w:val="26"/>
          <w:szCs w:val="26"/>
          <w:rtl/>
          <w:lang w:bidi="ar-SA"/>
        </w:rPr>
        <w:t>إزالة استهلاك وإنتاج المواد الهيدروكلوروفلوروكربونية</w:t>
      </w:r>
      <w:r w:rsidR="00F669A9" w:rsidRPr="005B3CA6">
        <w:rPr>
          <w:sz w:val="26"/>
          <w:szCs w:val="26"/>
          <w:rtl/>
          <w:lang w:bidi="ar-SA"/>
        </w:rPr>
        <w:t xml:space="preserve">. </w:t>
      </w:r>
      <w:r w:rsidR="00E258A5" w:rsidRPr="005B3CA6">
        <w:rPr>
          <w:rFonts w:hint="cs"/>
          <w:sz w:val="26"/>
          <w:szCs w:val="26"/>
          <w:rtl/>
          <w:lang w:bidi="ar-SA"/>
        </w:rPr>
        <w:t>يشمل</w:t>
      </w:r>
      <w:r w:rsidR="00F669A9" w:rsidRPr="005B3CA6">
        <w:rPr>
          <w:sz w:val="26"/>
          <w:szCs w:val="26"/>
          <w:rtl/>
          <w:lang w:bidi="ar-SA"/>
        </w:rPr>
        <w:t xml:space="preserve"> التقرير كلاً من استعراض أنظمة الرصد والإبلاغ والتحقق والإنفاذ الحالية </w:t>
      </w:r>
      <w:r w:rsidR="00E258A5" w:rsidRPr="005B3CA6">
        <w:rPr>
          <w:rFonts w:hint="cs"/>
          <w:sz w:val="26"/>
          <w:szCs w:val="26"/>
          <w:rtl/>
          <w:lang w:bidi="ar-SA"/>
        </w:rPr>
        <w:t>وفقا ل</w:t>
      </w:r>
      <w:r w:rsidR="00E258A5" w:rsidRPr="005B3CA6">
        <w:rPr>
          <w:sz w:val="26"/>
          <w:szCs w:val="26"/>
          <w:rtl/>
          <w:lang w:bidi="ar-SA"/>
        </w:rPr>
        <w:t>اتفاقي</w:t>
      </w:r>
      <w:r w:rsidR="00F669A9" w:rsidRPr="005B3CA6">
        <w:rPr>
          <w:sz w:val="26"/>
          <w:szCs w:val="26"/>
          <w:rtl/>
          <w:lang w:bidi="ar-SA"/>
        </w:rPr>
        <w:t xml:space="preserve"> </w:t>
      </w:r>
      <w:r w:rsidR="00E258A5" w:rsidRPr="005B3CA6">
        <w:rPr>
          <w:sz w:val="26"/>
          <w:szCs w:val="26"/>
          <w:rtl/>
          <w:lang w:bidi="ar-SA"/>
        </w:rPr>
        <w:t xml:space="preserve">خطة إدارة </w:t>
      </w:r>
      <w:r w:rsidR="00E258A5" w:rsidRPr="005B3CA6">
        <w:rPr>
          <w:rFonts w:hint="cs"/>
          <w:sz w:val="26"/>
          <w:szCs w:val="26"/>
          <w:rtl/>
          <w:lang w:bidi="ar-SA"/>
        </w:rPr>
        <w:t>إزالة المواد الهيدروكلوروفلوروكربونية و</w:t>
      </w:r>
      <w:r w:rsidR="00E258A5" w:rsidRPr="005B3CA6">
        <w:rPr>
          <w:sz w:val="26"/>
          <w:szCs w:val="26"/>
          <w:rtl/>
          <w:lang w:bidi="ar-SA"/>
        </w:rPr>
        <w:t xml:space="preserve">خطة إدارة </w:t>
      </w:r>
      <w:r w:rsidR="00E258A5" w:rsidRPr="005B3CA6">
        <w:rPr>
          <w:rFonts w:hint="cs"/>
          <w:sz w:val="26"/>
          <w:szCs w:val="26"/>
          <w:rtl/>
          <w:lang w:bidi="ar-SA"/>
        </w:rPr>
        <w:t>إزالة إنتاج المواد الهيدروكلوروفلوروكربونية</w:t>
      </w:r>
      <w:r w:rsidR="00E258A5" w:rsidRPr="005B3CA6">
        <w:rPr>
          <w:sz w:val="26"/>
          <w:szCs w:val="26"/>
          <w:rtl/>
          <w:lang w:bidi="ar-SA"/>
        </w:rPr>
        <w:t xml:space="preserve">، </w:t>
      </w:r>
      <w:r w:rsidR="00F669A9" w:rsidRPr="005B3CA6">
        <w:rPr>
          <w:sz w:val="26"/>
          <w:szCs w:val="26"/>
          <w:rtl/>
          <w:lang w:bidi="ar-SA"/>
        </w:rPr>
        <w:t xml:space="preserve">والتقرير المرحلي </w:t>
      </w:r>
      <w:r w:rsidR="00E258A5" w:rsidRPr="005B3CA6">
        <w:rPr>
          <w:rFonts w:hint="cs"/>
          <w:sz w:val="26"/>
          <w:szCs w:val="26"/>
          <w:rtl/>
          <w:lang w:bidi="ar-SA"/>
        </w:rPr>
        <w:t>عن</w:t>
      </w:r>
      <w:r w:rsidR="00F669A9" w:rsidRPr="005B3CA6">
        <w:rPr>
          <w:sz w:val="26"/>
          <w:szCs w:val="26"/>
          <w:rtl/>
          <w:lang w:bidi="ar-SA"/>
        </w:rPr>
        <w:t xml:space="preserve"> الإجراءات المتخذة بهدف تعزيز التشريعات المتعلقة بال</w:t>
      </w:r>
      <w:r w:rsidR="00E258A5" w:rsidRPr="005B3CA6">
        <w:rPr>
          <w:sz w:val="26"/>
          <w:szCs w:val="26"/>
          <w:rtl/>
          <w:lang w:bidi="ar-SA"/>
        </w:rPr>
        <w:t>مواد المستنفدة للأوزون والتنفيذ</w:t>
      </w:r>
      <w:r w:rsidR="00F669A9" w:rsidRPr="005B3CA6">
        <w:rPr>
          <w:sz w:val="26"/>
          <w:szCs w:val="26"/>
          <w:rtl/>
          <w:lang w:bidi="ar-SA"/>
        </w:rPr>
        <w:t>، ع</w:t>
      </w:r>
      <w:r w:rsidR="00E258A5" w:rsidRPr="005B3CA6">
        <w:rPr>
          <w:sz w:val="26"/>
          <w:szCs w:val="26"/>
          <w:rtl/>
          <w:lang w:bidi="ar-SA"/>
        </w:rPr>
        <w:t>لى النحو المطلوب في المقرر</w:t>
      </w:r>
      <w:r w:rsidR="00E258A5" w:rsidRPr="005B3CA6">
        <w:rPr>
          <w:rFonts w:hint="cs"/>
          <w:sz w:val="26"/>
          <w:szCs w:val="26"/>
          <w:rtl/>
          <w:lang w:bidi="ar-SA"/>
        </w:rPr>
        <w:t>ين</w:t>
      </w:r>
      <w:r w:rsidR="00E258A5" w:rsidRPr="005B3CA6">
        <w:rPr>
          <w:sz w:val="26"/>
          <w:szCs w:val="26"/>
          <w:rtl/>
          <w:lang w:bidi="ar-SA"/>
        </w:rPr>
        <w:t xml:space="preserve"> 82</w:t>
      </w:r>
      <w:r w:rsidR="00F669A9" w:rsidRPr="005B3CA6">
        <w:rPr>
          <w:sz w:val="26"/>
          <w:szCs w:val="26"/>
          <w:rtl/>
          <w:lang w:bidi="ar-SA"/>
        </w:rPr>
        <w:t>/ 65 و 82/71 (أ).</w:t>
      </w:r>
    </w:p>
    <w:p w:rsidR="00A02632" w:rsidRPr="005B3CA6" w:rsidRDefault="00A02632" w:rsidP="00A02632">
      <w:pPr>
        <w:pStyle w:val="StyleHeader4Para4Left0Firstline0"/>
        <w:numPr>
          <w:ilvl w:val="0"/>
          <w:numId w:val="0"/>
        </w:numPr>
        <w:tabs>
          <w:tab w:val="clear" w:pos="2880"/>
          <w:tab w:val="clear" w:pos="5760"/>
        </w:tabs>
        <w:bidi/>
        <w:spacing w:after="0"/>
        <w:rPr>
          <w:sz w:val="26"/>
          <w:szCs w:val="26"/>
          <w:lang w:bidi="ar-SA"/>
        </w:rPr>
      </w:pPr>
    </w:p>
    <w:p w:rsidR="00F669A9" w:rsidRPr="005B3CA6" w:rsidRDefault="00B33C0B"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يتضمن التقرير</w:t>
      </w:r>
      <w:r w:rsidR="00F669A9" w:rsidRPr="005B3CA6">
        <w:rPr>
          <w:sz w:val="26"/>
          <w:szCs w:val="26"/>
          <w:rtl/>
          <w:lang w:bidi="ar-SA"/>
        </w:rPr>
        <w:t xml:space="preserve">، </w:t>
      </w:r>
      <w:r w:rsidRPr="005B3CA6">
        <w:rPr>
          <w:rFonts w:hint="cs"/>
          <w:sz w:val="26"/>
          <w:szCs w:val="26"/>
          <w:rtl/>
          <w:lang w:bidi="ar-SA"/>
        </w:rPr>
        <w:t xml:space="preserve">المرفق </w:t>
      </w:r>
      <w:r w:rsidRPr="005B3CA6">
        <w:rPr>
          <w:sz w:val="26"/>
          <w:szCs w:val="26"/>
          <w:rtl/>
          <w:lang w:bidi="ar-SA"/>
        </w:rPr>
        <w:t>كامل</w:t>
      </w:r>
      <w:r w:rsidRPr="005B3CA6">
        <w:rPr>
          <w:rFonts w:hint="cs"/>
          <w:sz w:val="26"/>
          <w:szCs w:val="26"/>
          <w:rtl/>
          <w:lang w:bidi="ar-SA"/>
        </w:rPr>
        <w:t>ا</w:t>
      </w:r>
      <w:r w:rsidRPr="005B3CA6">
        <w:rPr>
          <w:sz w:val="26"/>
          <w:szCs w:val="26"/>
          <w:rtl/>
          <w:lang w:bidi="ar-SA"/>
        </w:rPr>
        <w:t xml:space="preserve"> بهذه الوثيقة</w:t>
      </w:r>
      <w:r w:rsidR="00F669A9" w:rsidRPr="005B3CA6">
        <w:rPr>
          <w:sz w:val="26"/>
          <w:szCs w:val="26"/>
          <w:rtl/>
          <w:lang w:bidi="ar-SA"/>
        </w:rPr>
        <w:t>، خمسة فصول:</w:t>
      </w:r>
    </w:p>
    <w:p w:rsidR="00F669A9" w:rsidRPr="005B3CA6" w:rsidRDefault="003964C9" w:rsidP="00DD2AF9">
      <w:pPr>
        <w:pStyle w:val="StyleHeader4Para4Left0Firstline0"/>
        <w:numPr>
          <w:ilvl w:val="0"/>
          <w:numId w:val="0"/>
        </w:numPr>
        <w:bidi/>
        <w:rPr>
          <w:sz w:val="26"/>
          <w:szCs w:val="26"/>
          <w:lang w:bidi="ar-SA"/>
        </w:rPr>
      </w:pPr>
      <w:r w:rsidRPr="005B3CA6">
        <w:rPr>
          <w:sz w:val="26"/>
          <w:szCs w:val="26"/>
          <w:rtl/>
          <w:lang w:bidi="ar-SA"/>
        </w:rPr>
        <w:t>الفصل 1</w:t>
      </w:r>
      <w:r w:rsidRPr="005B3CA6">
        <w:rPr>
          <w:rFonts w:hint="cs"/>
          <w:sz w:val="26"/>
          <w:szCs w:val="26"/>
          <w:rtl/>
          <w:lang w:bidi="ar-SA"/>
        </w:rPr>
        <w:t xml:space="preserve">         </w:t>
      </w:r>
      <w:r w:rsidR="00F669A9" w:rsidRPr="005B3CA6">
        <w:rPr>
          <w:sz w:val="26"/>
          <w:szCs w:val="26"/>
          <w:rtl/>
          <w:lang w:bidi="ar-SA"/>
        </w:rPr>
        <w:t>خلفية والأهداف</w:t>
      </w:r>
    </w:p>
    <w:p w:rsidR="00F669A9" w:rsidRPr="005B3CA6" w:rsidRDefault="00F669A9" w:rsidP="00DD2AF9">
      <w:pPr>
        <w:pStyle w:val="StyleHeader4Para4Left0Firstline0"/>
        <w:numPr>
          <w:ilvl w:val="0"/>
          <w:numId w:val="0"/>
        </w:numPr>
        <w:bidi/>
        <w:rPr>
          <w:sz w:val="26"/>
          <w:szCs w:val="26"/>
          <w:lang w:bidi="ar-SA"/>
        </w:rPr>
      </w:pPr>
      <w:r w:rsidRPr="005B3CA6">
        <w:rPr>
          <w:sz w:val="26"/>
          <w:szCs w:val="26"/>
          <w:rtl/>
          <w:lang w:bidi="ar-SA"/>
        </w:rPr>
        <w:t xml:space="preserve">الفصل 2 </w:t>
      </w:r>
      <w:r w:rsidR="003964C9" w:rsidRPr="005B3CA6">
        <w:rPr>
          <w:rFonts w:hint="cs"/>
          <w:sz w:val="26"/>
          <w:szCs w:val="26"/>
          <w:rtl/>
          <w:lang w:bidi="ar-SA"/>
        </w:rPr>
        <w:t xml:space="preserve">        </w:t>
      </w:r>
      <w:r w:rsidR="009162F1" w:rsidRPr="005B3CA6">
        <w:rPr>
          <w:sz w:val="26"/>
          <w:szCs w:val="26"/>
          <w:rtl/>
          <w:lang w:bidi="ar-SA"/>
        </w:rPr>
        <w:t>إطار الامتثال</w:t>
      </w:r>
      <w:r w:rsidRPr="005B3CA6">
        <w:rPr>
          <w:sz w:val="26"/>
          <w:szCs w:val="26"/>
          <w:rtl/>
          <w:lang w:bidi="ar-SA"/>
        </w:rPr>
        <w:t>، بما في ذلك نظام إدارة المواد المستنفدة للأوزون والقوانين واللوائح</w:t>
      </w:r>
    </w:p>
    <w:p w:rsidR="00F669A9" w:rsidRPr="005B3CA6" w:rsidRDefault="00F669A9" w:rsidP="00BB003E">
      <w:pPr>
        <w:pStyle w:val="StyleHeader4Para4Left0Firstline0"/>
        <w:numPr>
          <w:ilvl w:val="0"/>
          <w:numId w:val="0"/>
        </w:numPr>
        <w:bidi/>
        <w:ind w:left="1170" w:hanging="1170"/>
        <w:rPr>
          <w:sz w:val="26"/>
          <w:szCs w:val="26"/>
          <w:lang w:bidi="ar-SA"/>
        </w:rPr>
      </w:pPr>
      <w:r w:rsidRPr="005B3CA6">
        <w:rPr>
          <w:sz w:val="26"/>
          <w:szCs w:val="26"/>
          <w:rtl/>
          <w:lang w:bidi="ar-SA"/>
        </w:rPr>
        <w:t xml:space="preserve">الفصل 3 </w:t>
      </w:r>
      <w:r w:rsidR="003964C9" w:rsidRPr="005B3CA6">
        <w:rPr>
          <w:rFonts w:hint="cs"/>
          <w:sz w:val="26"/>
          <w:szCs w:val="26"/>
          <w:rtl/>
          <w:lang w:bidi="ar-SA"/>
        </w:rPr>
        <w:t xml:space="preserve">        </w:t>
      </w:r>
      <w:r w:rsidRPr="005B3CA6">
        <w:rPr>
          <w:sz w:val="26"/>
          <w:szCs w:val="26"/>
          <w:rtl/>
          <w:lang w:bidi="ar-SA"/>
        </w:rPr>
        <w:t xml:space="preserve">الرصد والإبلاغ والتحقق بموجب خطة </w:t>
      </w:r>
      <w:r w:rsidR="009162F1" w:rsidRPr="005B3CA6">
        <w:rPr>
          <w:sz w:val="26"/>
          <w:szCs w:val="26"/>
          <w:rtl/>
          <w:lang w:bidi="ar-SA"/>
        </w:rPr>
        <w:t xml:space="preserve">حكومة الصين </w:t>
      </w:r>
      <w:r w:rsidR="00BB003E" w:rsidRPr="005B3CA6">
        <w:rPr>
          <w:rFonts w:hint="cs"/>
          <w:sz w:val="26"/>
          <w:szCs w:val="26"/>
          <w:rtl/>
          <w:lang w:bidi="ar-SA"/>
        </w:rPr>
        <w:t>ل</w:t>
      </w:r>
      <w:r w:rsidRPr="005B3CA6">
        <w:rPr>
          <w:sz w:val="26"/>
          <w:szCs w:val="26"/>
          <w:rtl/>
          <w:lang w:bidi="ar-SA"/>
        </w:rPr>
        <w:t>إدارة إزالة المواد الهيدروكلوروفلوروكربونية وخطة إدارة إزالة</w:t>
      </w:r>
      <w:r w:rsidR="009162F1" w:rsidRPr="005B3CA6">
        <w:rPr>
          <w:rFonts w:hint="cs"/>
          <w:sz w:val="26"/>
          <w:szCs w:val="26"/>
          <w:rtl/>
          <w:lang w:bidi="ar-SA"/>
        </w:rPr>
        <w:t xml:space="preserve"> إنتاج</w:t>
      </w:r>
      <w:r w:rsidRPr="005B3CA6">
        <w:rPr>
          <w:sz w:val="26"/>
          <w:szCs w:val="26"/>
          <w:rtl/>
          <w:lang w:bidi="ar-SA"/>
        </w:rPr>
        <w:t xml:space="preserve"> المواد الهيدروكلوروفلوروكربونية</w:t>
      </w:r>
      <w:r w:rsidR="00BB003E" w:rsidRPr="005B3CA6">
        <w:rPr>
          <w:rFonts w:hint="cs"/>
          <w:sz w:val="26"/>
          <w:szCs w:val="26"/>
          <w:rtl/>
          <w:lang w:bidi="ar-SA"/>
        </w:rPr>
        <w:t>،</w:t>
      </w:r>
      <w:r w:rsidRPr="005B3CA6">
        <w:rPr>
          <w:sz w:val="26"/>
          <w:szCs w:val="26"/>
          <w:rtl/>
          <w:lang w:bidi="ar-SA"/>
        </w:rPr>
        <w:t xml:space="preserve"> والجهود المبذولة للتصدي </w:t>
      </w:r>
      <w:r w:rsidR="00BB003E" w:rsidRPr="005B3CA6">
        <w:rPr>
          <w:rFonts w:hint="cs"/>
          <w:sz w:val="26"/>
          <w:szCs w:val="26"/>
          <w:rtl/>
          <w:lang w:bidi="ar-SA"/>
        </w:rPr>
        <w:t>للإتجار</w:t>
      </w:r>
      <w:r w:rsidRPr="005B3CA6">
        <w:rPr>
          <w:sz w:val="26"/>
          <w:szCs w:val="26"/>
          <w:rtl/>
          <w:lang w:bidi="ar-SA"/>
        </w:rPr>
        <w:t xml:space="preserve"> غير المشروع وض</w:t>
      </w:r>
      <w:r w:rsidR="00BB003E" w:rsidRPr="005B3CA6">
        <w:rPr>
          <w:sz w:val="26"/>
          <w:szCs w:val="26"/>
          <w:rtl/>
          <w:lang w:bidi="ar-SA"/>
        </w:rPr>
        <w:t xml:space="preserve">مان </w:t>
      </w:r>
      <w:r w:rsidRPr="005B3CA6">
        <w:rPr>
          <w:sz w:val="26"/>
          <w:szCs w:val="26"/>
          <w:rtl/>
          <w:lang w:bidi="ar-SA"/>
        </w:rPr>
        <w:t xml:space="preserve">استدامة </w:t>
      </w:r>
      <w:r w:rsidR="00BB003E" w:rsidRPr="005B3CA6">
        <w:rPr>
          <w:sz w:val="26"/>
          <w:szCs w:val="26"/>
          <w:rtl/>
          <w:lang w:bidi="ar-SA"/>
        </w:rPr>
        <w:t>إزالة المواد الهيدروكلوروفلوروكربونية</w:t>
      </w:r>
      <w:r w:rsidR="00BB003E" w:rsidRPr="005B3CA6">
        <w:rPr>
          <w:rFonts w:hint="cs"/>
          <w:sz w:val="26"/>
          <w:szCs w:val="26"/>
          <w:rtl/>
          <w:lang w:bidi="ar-SA"/>
        </w:rPr>
        <w:t xml:space="preserve"> </w:t>
      </w:r>
      <w:r w:rsidR="00BB003E" w:rsidRPr="005B3CA6">
        <w:rPr>
          <w:sz w:val="26"/>
          <w:szCs w:val="26"/>
          <w:rtl/>
          <w:lang w:bidi="ar-SA"/>
        </w:rPr>
        <w:t>طويلة الأجل</w:t>
      </w:r>
    </w:p>
    <w:p w:rsidR="00F669A9" w:rsidRPr="005B3CA6" w:rsidRDefault="00F669A9" w:rsidP="0069579F">
      <w:pPr>
        <w:pStyle w:val="StyleHeader4Para4Left0Firstline0"/>
        <w:numPr>
          <w:ilvl w:val="0"/>
          <w:numId w:val="0"/>
        </w:numPr>
        <w:bidi/>
        <w:ind w:left="1170" w:hanging="1170"/>
        <w:rPr>
          <w:sz w:val="26"/>
          <w:szCs w:val="26"/>
          <w:lang w:bidi="ar-SA"/>
        </w:rPr>
      </w:pPr>
      <w:r w:rsidRPr="005B3CA6">
        <w:rPr>
          <w:sz w:val="26"/>
          <w:szCs w:val="26"/>
          <w:rtl/>
          <w:lang w:bidi="ar-SA"/>
        </w:rPr>
        <w:t xml:space="preserve">الفصل 4 </w:t>
      </w:r>
      <w:r w:rsidR="003964C9" w:rsidRPr="005B3CA6">
        <w:rPr>
          <w:rFonts w:hint="cs"/>
          <w:sz w:val="26"/>
          <w:szCs w:val="26"/>
          <w:rtl/>
          <w:lang w:bidi="ar-SA"/>
        </w:rPr>
        <w:t xml:space="preserve">     </w:t>
      </w:r>
      <w:r w:rsidR="0069579F" w:rsidRPr="005B3CA6">
        <w:rPr>
          <w:rFonts w:hint="cs"/>
          <w:sz w:val="26"/>
          <w:szCs w:val="26"/>
          <w:rtl/>
          <w:lang w:bidi="ar-SA"/>
        </w:rPr>
        <w:t>استعراض</w:t>
      </w:r>
      <w:r w:rsidRPr="005B3CA6">
        <w:rPr>
          <w:sz w:val="26"/>
          <w:szCs w:val="26"/>
          <w:rtl/>
          <w:lang w:bidi="ar-SA"/>
        </w:rPr>
        <w:t xml:space="preserve"> </w:t>
      </w:r>
      <w:r w:rsidR="0069579F" w:rsidRPr="005B3CA6">
        <w:rPr>
          <w:rFonts w:hint="cs"/>
          <w:sz w:val="26"/>
          <w:szCs w:val="26"/>
          <w:rtl/>
          <w:lang w:bidi="ar-SA"/>
        </w:rPr>
        <w:t>إنفاذ</w:t>
      </w:r>
      <w:r w:rsidRPr="005B3CA6">
        <w:rPr>
          <w:sz w:val="26"/>
          <w:szCs w:val="26"/>
          <w:rtl/>
          <w:lang w:bidi="ar-SA"/>
        </w:rPr>
        <w:t xml:space="preserve"> حكومة الصين للمواد المستنفدة للأوزون وتحديد التحديات وخطة العمل لتعزيز التشريعات وتنفيذها</w:t>
      </w:r>
    </w:p>
    <w:p w:rsidR="00F669A9" w:rsidRPr="005B3CA6" w:rsidRDefault="00F669A9" w:rsidP="00FF573E">
      <w:pPr>
        <w:pStyle w:val="StyleHeader4Para4Left0Firstline0"/>
        <w:numPr>
          <w:ilvl w:val="0"/>
          <w:numId w:val="0"/>
        </w:numPr>
        <w:tabs>
          <w:tab w:val="right" w:pos="1080"/>
        </w:tabs>
        <w:bidi/>
        <w:ind w:left="1170" w:hanging="1170"/>
        <w:rPr>
          <w:sz w:val="26"/>
          <w:szCs w:val="26"/>
          <w:rtl/>
          <w:lang w:bidi="ar-SA"/>
        </w:rPr>
      </w:pPr>
      <w:r w:rsidRPr="005B3CA6">
        <w:rPr>
          <w:sz w:val="26"/>
          <w:szCs w:val="26"/>
          <w:rtl/>
          <w:lang w:bidi="ar-SA"/>
        </w:rPr>
        <w:t xml:space="preserve">الفصل </w:t>
      </w:r>
      <w:r w:rsidR="00D5792A" w:rsidRPr="005B3CA6">
        <w:rPr>
          <w:rFonts w:hint="cs"/>
          <w:sz w:val="26"/>
          <w:szCs w:val="26"/>
          <w:rtl/>
          <w:lang w:bidi="ar-SA"/>
        </w:rPr>
        <w:t>5</w:t>
      </w:r>
      <w:r w:rsidRPr="005B3CA6">
        <w:rPr>
          <w:sz w:val="26"/>
          <w:szCs w:val="26"/>
          <w:rtl/>
          <w:lang w:bidi="ar-SA"/>
        </w:rPr>
        <w:t xml:space="preserve"> </w:t>
      </w:r>
      <w:r w:rsidR="00513DCD" w:rsidRPr="005B3CA6">
        <w:rPr>
          <w:rFonts w:hint="cs"/>
          <w:sz w:val="26"/>
          <w:szCs w:val="26"/>
          <w:rtl/>
          <w:lang w:bidi="ar-SA"/>
        </w:rPr>
        <w:t xml:space="preserve">  </w:t>
      </w:r>
      <w:r w:rsidRPr="005B3CA6">
        <w:rPr>
          <w:sz w:val="26"/>
          <w:szCs w:val="26"/>
          <w:rtl/>
          <w:lang w:bidi="ar-SA"/>
        </w:rPr>
        <w:t xml:space="preserve">التحديات </w:t>
      </w:r>
      <w:r w:rsidR="00513DCD" w:rsidRPr="005B3CA6">
        <w:rPr>
          <w:rFonts w:hint="cs"/>
          <w:sz w:val="26"/>
          <w:szCs w:val="26"/>
          <w:rtl/>
          <w:lang w:bidi="ar-SA"/>
        </w:rPr>
        <w:t>التي تواجه</w:t>
      </w:r>
      <w:r w:rsidRPr="005B3CA6">
        <w:rPr>
          <w:sz w:val="26"/>
          <w:szCs w:val="26"/>
          <w:rtl/>
          <w:lang w:bidi="ar-SA"/>
        </w:rPr>
        <w:t xml:space="preserve"> تحقيق أهداف الامتثال المقبلة </w:t>
      </w:r>
      <w:r w:rsidR="00513DCD" w:rsidRPr="005B3CA6">
        <w:rPr>
          <w:rFonts w:hint="cs"/>
          <w:sz w:val="26"/>
          <w:szCs w:val="26"/>
          <w:rtl/>
          <w:lang w:bidi="ar-SA"/>
        </w:rPr>
        <w:t>وضرورة</w:t>
      </w:r>
      <w:r w:rsidRPr="005B3CA6">
        <w:rPr>
          <w:sz w:val="26"/>
          <w:szCs w:val="26"/>
          <w:rtl/>
          <w:lang w:bidi="ar-SA"/>
        </w:rPr>
        <w:t xml:space="preserve"> اعتماد شرائح</w:t>
      </w:r>
      <w:r w:rsidR="00513DCD" w:rsidRPr="005B3CA6">
        <w:rPr>
          <w:rFonts w:hint="cs"/>
          <w:sz w:val="26"/>
          <w:szCs w:val="26"/>
          <w:rtl/>
          <w:lang w:bidi="ar-SA"/>
        </w:rPr>
        <w:t xml:space="preserve"> خطتي</w:t>
      </w:r>
      <w:r w:rsidRPr="005B3CA6">
        <w:rPr>
          <w:sz w:val="26"/>
          <w:szCs w:val="26"/>
          <w:rtl/>
          <w:lang w:bidi="ar-SA"/>
        </w:rPr>
        <w:t xml:space="preserve"> </w:t>
      </w:r>
      <w:r w:rsidR="00513DCD" w:rsidRPr="005B3CA6">
        <w:rPr>
          <w:rFonts w:hint="cs"/>
          <w:sz w:val="26"/>
          <w:szCs w:val="26"/>
          <w:rtl/>
          <w:lang w:bidi="ar-SA"/>
        </w:rPr>
        <w:t>إزالة المواد الهيدروكلوروفلوروكربونية و</w:t>
      </w:r>
      <w:r w:rsidR="00513DCD" w:rsidRPr="005B3CA6">
        <w:rPr>
          <w:sz w:val="26"/>
          <w:szCs w:val="26"/>
          <w:rtl/>
          <w:lang w:bidi="ar-SA"/>
        </w:rPr>
        <w:t xml:space="preserve">إدارة </w:t>
      </w:r>
      <w:r w:rsidR="00513DCD" w:rsidRPr="005B3CA6">
        <w:rPr>
          <w:rFonts w:hint="cs"/>
          <w:sz w:val="26"/>
          <w:szCs w:val="26"/>
          <w:rtl/>
          <w:lang w:bidi="ar-SA"/>
        </w:rPr>
        <w:t>إزالة إنتاج المواد الهيدروكلوروفلوروكربونية</w:t>
      </w:r>
    </w:p>
    <w:p w:rsidR="00F669A9" w:rsidRPr="005B3CA6" w:rsidRDefault="00F669A9" w:rsidP="00D5792A">
      <w:pPr>
        <w:pStyle w:val="StyleHeader4Para4Left0Firstline0"/>
        <w:numPr>
          <w:ilvl w:val="0"/>
          <w:numId w:val="0"/>
        </w:numPr>
        <w:bidi/>
        <w:rPr>
          <w:b/>
          <w:bCs/>
          <w:sz w:val="26"/>
          <w:szCs w:val="26"/>
          <w:lang w:bidi="ar-SA"/>
        </w:rPr>
      </w:pPr>
      <w:r w:rsidRPr="005B3CA6">
        <w:rPr>
          <w:b/>
          <w:bCs/>
          <w:sz w:val="26"/>
          <w:szCs w:val="26"/>
          <w:rtl/>
          <w:lang w:bidi="ar-SA"/>
        </w:rPr>
        <w:t>تعليقات الأمانة</w:t>
      </w:r>
    </w:p>
    <w:p w:rsidR="00F669A9" w:rsidRPr="005B3CA6" w:rsidRDefault="00DC2C4A"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لاحظت</w:t>
      </w:r>
      <w:r w:rsidR="00F669A9" w:rsidRPr="005B3CA6">
        <w:rPr>
          <w:sz w:val="26"/>
          <w:szCs w:val="26"/>
          <w:rtl/>
          <w:lang w:bidi="ar-SA"/>
        </w:rPr>
        <w:t xml:space="preserve"> الأمانة </w:t>
      </w:r>
      <w:r w:rsidRPr="005B3CA6">
        <w:rPr>
          <w:rFonts w:hint="cs"/>
          <w:sz w:val="26"/>
          <w:szCs w:val="26"/>
          <w:rtl/>
          <w:lang w:bidi="ar-SA"/>
        </w:rPr>
        <w:t xml:space="preserve">مع </w:t>
      </w:r>
      <w:r w:rsidR="00F669A9" w:rsidRPr="005B3CA6">
        <w:rPr>
          <w:sz w:val="26"/>
          <w:szCs w:val="26"/>
          <w:rtl/>
          <w:lang w:bidi="ar-SA"/>
        </w:rPr>
        <w:t xml:space="preserve">التقرير </w:t>
      </w:r>
      <w:r w:rsidRPr="005B3CA6">
        <w:rPr>
          <w:sz w:val="26"/>
          <w:szCs w:val="26"/>
          <w:rtl/>
          <w:lang w:bidi="ar-SA"/>
        </w:rPr>
        <w:t xml:space="preserve">التقدير </w:t>
      </w:r>
      <w:r w:rsidR="00F669A9" w:rsidRPr="005B3CA6">
        <w:rPr>
          <w:sz w:val="26"/>
          <w:szCs w:val="26"/>
          <w:rtl/>
          <w:lang w:bidi="ar-SA"/>
        </w:rPr>
        <w:t xml:space="preserve">المقدم من حكومة الصين من خلال برنامج الأمم المتحدة الإنمائي. </w:t>
      </w:r>
      <w:r w:rsidRPr="005B3CA6">
        <w:rPr>
          <w:rFonts w:hint="cs"/>
          <w:sz w:val="26"/>
          <w:szCs w:val="26"/>
          <w:rtl/>
          <w:lang w:bidi="ar-SA"/>
        </w:rPr>
        <w:t>و</w:t>
      </w:r>
      <w:r w:rsidR="00F669A9" w:rsidRPr="005B3CA6">
        <w:rPr>
          <w:sz w:val="26"/>
          <w:szCs w:val="26"/>
          <w:rtl/>
          <w:lang w:bidi="ar-SA"/>
        </w:rPr>
        <w:t xml:space="preserve">استعرضت الأمانة </w:t>
      </w:r>
      <w:r w:rsidRPr="005B3CA6">
        <w:rPr>
          <w:rFonts w:hint="cs"/>
          <w:sz w:val="26"/>
          <w:szCs w:val="26"/>
          <w:rtl/>
          <w:lang w:bidi="ar-SA"/>
        </w:rPr>
        <w:t xml:space="preserve">هذا </w:t>
      </w:r>
      <w:r w:rsidR="00F669A9" w:rsidRPr="005B3CA6">
        <w:rPr>
          <w:sz w:val="26"/>
          <w:szCs w:val="26"/>
          <w:rtl/>
          <w:lang w:bidi="ar-SA"/>
        </w:rPr>
        <w:t xml:space="preserve">التقرير وطلبت معلومات وإيضاحات إضافية </w:t>
      </w:r>
      <w:r w:rsidRPr="005B3CA6">
        <w:rPr>
          <w:rFonts w:hint="cs"/>
          <w:sz w:val="26"/>
          <w:szCs w:val="26"/>
          <w:rtl/>
          <w:lang w:bidi="ar-SA"/>
        </w:rPr>
        <w:t>عن</w:t>
      </w:r>
      <w:r w:rsidR="00F669A9" w:rsidRPr="005B3CA6">
        <w:rPr>
          <w:sz w:val="26"/>
          <w:szCs w:val="26"/>
          <w:rtl/>
          <w:lang w:bidi="ar-SA"/>
        </w:rPr>
        <w:t xml:space="preserve"> نظم الرصد والإبلاغ والتحقق والإنفاذ الحالية</w:t>
      </w:r>
      <w:r w:rsidRPr="005B3CA6">
        <w:rPr>
          <w:rFonts w:hint="cs"/>
          <w:sz w:val="26"/>
          <w:szCs w:val="26"/>
          <w:rtl/>
          <w:lang w:bidi="ar-SA"/>
        </w:rPr>
        <w:t>،</w:t>
      </w:r>
      <w:r w:rsidR="00F669A9" w:rsidRPr="005B3CA6">
        <w:rPr>
          <w:sz w:val="26"/>
          <w:szCs w:val="26"/>
          <w:rtl/>
          <w:lang w:bidi="ar-SA"/>
        </w:rPr>
        <w:t xml:space="preserve"> والخطوات التي اتخذتها حكومة الصين أو تعتزم اتخاذها لتعزيز التشريعات المتعلقة بالمواد المستنفدة للأوزون وتنفيذها.</w:t>
      </w:r>
    </w:p>
    <w:p w:rsidR="00A02632" w:rsidRPr="005B3CA6" w:rsidRDefault="00A02632" w:rsidP="00A02632">
      <w:pPr>
        <w:pStyle w:val="StyleHeader4Para4Left0Firstline0"/>
        <w:numPr>
          <w:ilvl w:val="0"/>
          <w:numId w:val="0"/>
        </w:numPr>
        <w:tabs>
          <w:tab w:val="clear" w:pos="2880"/>
          <w:tab w:val="clear" w:pos="5760"/>
        </w:tabs>
        <w:bidi/>
        <w:spacing w:after="0"/>
        <w:rPr>
          <w:sz w:val="26"/>
          <w:szCs w:val="26"/>
          <w:lang w:bidi="ar-SA"/>
        </w:rPr>
      </w:pPr>
    </w:p>
    <w:p w:rsidR="00F669A9" w:rsidRPr="005B3CA6" w:rsidRDefault="0076497C"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و</w:t>
      </w:r>
      <w:r w:rsidRPr="005B3CA6">
        <w:rPr>
          <w:sz w:val="26"/>
          <w:szCs w:val="26"/>
          <w:rtl/>
          <w:lang w:bidi="ar-SA"/>
        </w:rPr>
        <w:t>خلال المناقشات</w:t>
      </w:r>
      <w:r w:rsidR="00F669A9" w:rsidRPr="005B3CA6">
        <w:rPr>
          <w:sz w:val="26"/>
          <w:szCs w:val="26"/>
          <w:rtl/>
          <w:lang w:bidi="ar-SA"/>
        </w:rPr>
        <w:t>، قُدمت توضيحات للعديد من الملاحظا</w:t>
      </w:r>
      <w:r w:rsidRPr="005B3CA6">
        <w:rPr>
          <w:sz w:val="26"/>
          <w:szCs w:val="26"/>
          <w:rtl/>
          <w:lang w:bidi="ar-SA"/>
        </w:rPr>
        <w:t>ت المثارة وقُدمت معلومات إضافية</w:t>
      </w:r>
      <w:r w:rsidR="00F669A9" w:rsidRPr="005B3CA6">
        <w:rPr>
          <w:sz w:val="26"/>
          <w:szCs w:val="26"/>
          <w:rtl/>
          <w:lang w:bidi="ar-SA"/>
        </w:rPr>
        <w:t xml:space="preserve">، </w:t>
      </w:r>
      <w:r w:rsidRPr="005B3CA6">
        <w:rPr>
          <w:rFonts w:hint="cs"/>
          <w:sz w:val="26"/>
          <w:szCs w:val="26"/>
          <w:rtl/>
          <w:lang w:bidi="ar-SA"/>
        </w:rPr>
        <w:t>و</w:t>
      </w:r>
      <w:r w:rsidR="00F669A9" w:rsidRPr="005B3CA6">
        <w:rPr>
          <w:sz w:val="26"/>
          <w:szCs w:val="26"/>
          <w:rtl/>
          <w:lang w:bidi="ar-SA"/>
        </w:rPr>
        <w:t xml:space="preserve">بعد ذلك </w:t>
      </w:r>
      <w:r w:rsidRPr="005B3CA6">
        <w:rPr>
          <w:sz w:val="26"/>
          <w:szCs w:val="26"/>
          <w:rtl/>
          <w:lang w:bidi="ar-SA"/>
        </w:rPr>
        <w:t xml:space="preserve">أدرجها </w:t>
      </w:r>
      <w:r w:rsidR="00F669A9" w:rsidRPr="005B3CA6">
        <w:rPr>
          <w:sz w:val="26"/>
          <w:szCs w:val="26"/>
          <w:rtl/>
          <w:lang w:bidi="ar-SA"/>
        </w:rPr>
        <w:t>برنامج الأمم المتحدة الإنمائي في التقرير</w:t>
      </w:r>
      <w:r w:rsidRPr="005B3CA6">
        <w:rPr>
          <w:sz w:val="26"/>
          <w:szCs w:val="26"/>
          <w:rtl/>
          <w:lang w:bidi="ar-SA"/>
        </w:rPr>
        <w:t xml:space="preserve"> المنقح المقدم من حكومة الصين </w:t>
      </w:r>
      <w:r w:rsidR="00F669A9" w:rsidRPr="005B3CA6">
        <w:rPr>
          <w:sz w:val="26"/>
          <w:szCs w:val="26"/>
          <w:rtl/>
          <w:lang w:bidi="ar-SA"/>
        </w:rPr>
        <w:t>المرفق بهذه</w:t>
      </w:r>
      <w:r w:rsidRPr="005B3CA6">
        <w:rPr>
          <w:sz w:val="26"/>
          <w:szCs w:val="26"/>
          <w:rtl/>
          <w:lang w:bidi="ar-SA"/>
        </w:rPr>
        <w:t xml:space="preserve"> الوثيقة في المرفق الأول. لذلك</w:t>
      </w:r>
      <w:r w:rsidR="00F669A9" w:rsidRPr="005B3CA6">
        <w:rPr>
          <w:sz w:val="26"/>
          <w:szCs w:val="26"/>
          <w:rtl/>
          <w:lang w:bidi="ar-SA"/>
        </w:rPr>
        <w:t xml:space="preserve">، </w:t>
      </w:r>
      <w:r w:rsidRPr="005B3CA6">
        <w:rPr>
          <w:rFonts w:hint="cs"/>
          <w:sz w:val="26"/>
          <w:szCs w:val="26"/>
          <w:rtl/>
          <w:lang w:bidi="ar-SA"/>
        </w:rPr>
        <w:t xml:space="preserve">تبين </w:t>
      </w:r>
      <w:r w:rsidR="00F669A9" w:rsidRPr="005B3CA6">
        <w:rPr>
          <w:sz w:val="26"/>
          <w:szCs w:val="26"/>
          <w:rtl/>
          <w:lang w:bidi="ar-SA"/>
        </w:rPr>
        <w:t>هذه الوثيقة جوانب المناقشة التي توفر عناصر إضافية يمكن أن تساعد اللجنة التنفيذية خلال مناقشاتها حول هذا الموضوع</w:t>
      </w:r>
      <w:r w:rsidRPr="005B3CA6">
        <w:rPr>
          <w:rFonts w:hint="cs"/>
          <w:sz w:val="26"/>
          <w:szCs w:val="26"/>
          <w:rtl/>
          <w:lang w:bidi="ar-SA"/>
        </w:rPr>
        <w:t xml:space="preserve"> فقط</w:t>
      </w:r>
      <w:r w:rsidR="00F669A9" w:rsidRPr="005B3CA6">
        <w:rPr>
          <w:sz w:val="26"/>
          <w:szCs w:val="26"/>
          <w:rtl/>
          <w:lang w:bidi="ar-SA"/>
        </w:rPr>
        <w:t>.</w:t>
      </w:r>
    </w:p>
    <w:p w:rsidR="00A02632" w:rsidRPr="005B3CA6" w:rsidRDefault="00A02632" w:rsidP="00A02632">
      <w:pPr>
        <w:pStyle w:val="StyleHeader4Para4Left0Firstline0"/>
        <w:numPr>
          <w:ilvl w:val="0"/>
          <w:numId w:val="0"/>
        </w:numPr>
        <w:tabs>
          <w:tab w:val="clear" w:pos="2880"/>
          <w:tab w:val="clear" w:pos="5760"/>
        </w:tabs>
        <w:bidi/>
        <w:spacing w:after="0"/>
        <w:rPr>
          <w:sz w:val="26"/>
          <w:szCs w:val="26"/>
          <w:lang w:bidi="ar-SA"/>
        </w:rPr>
      </w:pPr>
    </w:p>
    <w:p w:rsidR="00F669A9" w:rsidRPr="005B3CA6" w:rsidRDefault="00F669A9" w:rsidP="00121943">
      <w:pPr>
        <w:pStyle w:val="StyleHeader4Para4Left0Firstline0"/>
        <w:keepNext/>
        <w:keepLines/>
        <w:numPr>
          <w:ilvl w:val="0"/>
          <w:numId w:val="32"/>
        </w:numPr>
        <w:tabs>
          <w:tab w:val="clear" w:pos="2880"/>
          <w:tab w:val="clear" w:pos="5760"/>
        </w:tabs>
        <w:bidi/>
        <w:spacing w:after="0"/>
        <w:ind w:left="0" w:firstLine="0"/>
        <w:rPr>
          <w:sz w:val="26"/>
          <w:szCs w:val="26"/>
          <w:lang w:bidi="ar-SA"/>
        </w:rPr>
      </w:pPr>
      <w:r w:rsidRPr="005B3CA6">
        <w:rPr>
          <w:sz w:val="26"/>
          <w:szCs w:val="26"/>
          <w:rtl/>
          <w:lang w:bidi="ar-SA"/>
        </w:rPr>
        <w:lastRenderedPageBreak/>
        <w:t>تنقسم تعليقات الأمانة إلى ثلاثة أقسام:</w:t>
      </w:r>
    </w:p>
    <w:p w:rsidR="00F437BA" w:rsidRPr="005B3CA6" w:rsidRDefault="00F437BA" w:rsidP="00121943">
      <w:pPr>
        <w:pStyle w:val="StyleHeader4Para4Left0Firstline0"/>
        <w:keepNext/>
        <w:keepLines/>
        <w:numPr>
          <w:ilvl w:val="0"/>
          <w:numId w:val="0"/>
        </w:numPr>
        <w:tabs>
          <w:tab w:val="clear" w:pos="2880"/>
          <w:tab w:val="clear" w:pos="5760"/>
        </w:tabs>
        <w:bidi/>
        <w:spacing w:after="0"/>
        <w:rPr>
          <w:sz w:val="26"/>
          <w:szCs w:val="26"/>
          <w:lang w:bidi="ar-SA"/>
        </w:rPr>
      </w:pPr>
    </w:p>
    <w:p w:rsidR="00F669A9" w:rsidRPr="005B3CA6" w:rsidRDefault="00F669A9" w:rsidP="00121943">
      <w:pPr>
        <w:pStyle w:val="StyleHeader4Para4Left0Firstline0"/>
        <w:keepNext/>
        <w:keepLines/>
        <w:numPr>
          <w:ilvl w:val="0"/>
          <w:numId w:val="11"/>
        </w:numPr>
        <w:bidi/>
        <w:ind w:left="1350" w:hanging="630"/>
        <w:rPr>
          <w:sz w:val="26"/>
          <w:szCs w:val="26"/>
          <w:lang w:bidi="ar-SA"/>
        </w:rPr>
      </w:pPr>
      <w:r w:rsidRPr="005B3CA6">
        <w:rPr>
          <w:sz w:val="26"/>
          <w:szCs w:val="26"/>
          <w:rtl/>
          <w:lang w:bidi="ar-SA"/>
        </w:rPr>
        <w:t>الملاحظات الش</w:t>
      </w:r>
      <w:r w:rsidR="00E2386F" w:rsidRPr="005B3CA6">
        <w:rPr>
          <w:sz w:val="26"/>
          <w:szCs w:val="26"/>
          <w:rtl/>
          <w:lang w:bidi="ar-SA"/>
        </w:rPr>
        <w:t>املة المتعلقة ب</w:t>
      </w:r>
      <w:r w:rsidR="00196878" w:rsidRPr="005B3CA6">
        <w:rPr>
          <w:rFonts w:hint="cs"/>
          <w:sz w:val="26"/>
          <w:szCs w:val="26"/>
          <w:rtl/>
          <w:lang w:bidi="ar-SA"/>
        </w:rPr>
        <w:t>ال</w:t>
      </w:r>
      <w:r w:rsidR="00E2386F" w:rsidRPr="005B3CA6">
        <w:rPr>
          <w:sz w:val="26"/>
          <w:szCs w:val="26"/>
          <w:rtl/>
          <w:lang w:bidi="ar-SA"/>
        </w:rPr>
        <w:t>رصد الجوي ومختبرات الاختبار وتعزيز عمليات التفتيش والإنفاذ</w:t>
      </w:r>
      <w:r w:rsidRPr="005B3CA6">
        <w:rPr>
          <w:sz w:val="26"/>
          <w:szCs w:val="26"/>
          <w:rtl/>
          <w:lang w:bidi="ar-SA"/>
        </w:rPr>
        <w:t>، وإشراك</w:t>
      </w:r>
      <w:r w:rsidR="00E2386F" w:rsidRPr="005B3CA6">
        <w:rPr>
          <w:sz w:val="26"/>
          <w:szCs w:val="26"/>
          <w:rtl/>
          <w:lang w:bidi="ar-SA"/>
        </w:rPr>
        <w:t xml:space="preserve"> الصناعة وأصحاب المصلحة الآخرين</w:t>
      </w:r>
      <w:r w:rsidRPr="005B3CA6">
        <w:rPr>
          <w:sz w:val="26"/>
          <w:szCs w:val="26"/>
          <w:rtl/>
          <w:lang w:bidi="ar-SA"/>
        </w:rPr>
        <w:t>، وا</w:t>
      </w:r>
      <w:r w:rsidR="00E2386F" w:rsidRPr="005B3CA6">
        <w:rPr>
          <w:sz w:val="26"/>
          <w:szCs w:val="26"/>
          <w:rtl/>
          <w:lang w:bidi="ar-SA"/>
        </w:rPr>
        <w:t>لعقوبات المفروضة على المستخدمين وإدارة المصدر</w:t>
      </w:r>
      <w:r w:rsidRPr="005B3CA6">
        <w:rPr>
          <w:sz w:val="26"/>
          <w:szCs w:val="26"/>
          <w:rtl/>
          <w:lang w:bidi="ar-SA"/>
        </w:rPr>
        <w:t xml:space="preserve"> والدر</w:t>
      </w:r>
      <w:r w:rsidR="00E2386F" w:rsidRPr="005B3CA6">
        <w:rPr>
          <w:sz w:val="26"/>
          <w:szCs w:val="26"/>
          <w:rtl/>
          <w:lang w:bidi="ar-SA"/>
        </w:rPr>
        <w:t>وس المستفادة من إجراءات الإنفاذ</w:t>
      </w:r>
      <w:r w:rsidRPr="005B3CA6">
        <w:rPr>
          <w:sz w:val="26"/>
          <w:szCs w:val="26"/>
          <w:rtl/>
          <w:lang w:bidi="ar-SA"/>
        </w:rPr>
        <w:t>، ورصد رابع كلوريد الكربون</w:t>
      </w:r>
      <w:r w:rsidR="00E2386F" w:rsidRPr="005B3CA6">
        <w:rPr>
          <w:rFonts w:hint="cs"/>
          <w:sz w:val="26"/>
          <w:szCs w:val="26"/>
          <w:rtl/>
          <w:lang w:bidi="ar-SA"/>
        </w:rPr>
        <w:t xml:space="preserve"> </w:t>
      </w:r>
      <w:r w:rsidRPr="005B3CA6">
        <w:rPr>
          <w:sz w:val="26"/>
          <w:szCs w:val="26"/>
          <w:rtl/>
          <w:lang w:bidi="ar-SA"/>
        </w:rPr>
        <w:t>وتيسير الإ</w:t>
      </w:r>
      <w:r w:rsidR="00E2386F" w:rsidRPr="005B3CA6">
        <w:rPr>
          <w:sz w:val="26"/>
          <w:szCs w:val="26"/>
          <w:rtl/>
          <w:lang w:bidi="ar-SA"/>
        </w:rPr>
        <w:t>بلاغ عن عدم المطابقة مع اللوائح</w:t>
      </w:r>
      <w:r w:rsidRPr="005B3CA6">
        <w:rPr>
          <w:sz w:val="26"/>
          <w:szCs w:val="26"/>
          <w:rtl/>
          <w:lang w:bidi="ar-SA"/>
        </w:rPr>
        <w:t>، وتمدي</w:t>
      </w:r>
      <w:r w:rsidR="00E2386F" w:rsidRPr="005B3CA6">
        <w:rPr>
          <w:sz w:val="26"/>
          <w:szCs w:val="26"/>
          <w:rtl/>
          <w:lang w:bidi="ar-SA"/>
        </w:rPr>
        <w:t xml:space="preserve">د العقوبات المفروضة على </w:t>
      </w:r>
      <w:r w:rsidR="00E2386F" w:rsidRPr="005B3CA6">
        <w:rPr>
          <w:rFonts w:hint="cs"/>
          <w:sz w:val="26"/>
          <w:szCs w:val="26"/>
          <w:rtl/>
          <w:lang w:bidi="ar-SA"/>
        </w:rPr>
        <w:t>ا</w:t>
      </w:r>
      <w:r w:rsidR="00E2386F" w:rsidRPr="005B3CA6">
        <w:rPr>
          <w:sz w:val="26"/>
          <w:szCs w:val="26"/>
          <w:rtl/>
          <w:lang w:bidi="ar-SA"/>
        </w:rPr>
        <w:t>لمستخدمين النهائيين</w:t>
      </w:r>
      <w:r w:rsidRPr="005B3CA6">
        <w:rPr>
          <w:sz w:val="26"/>
          <w:szCs w:val="26"/>
          <w:rtl/>
          <w:lang w:bidi="ar-SA"/>
        </w:rPr>
        <w:t>؛</w:t>
      </w:r>
    </w:p>
    <w:p w:rsidR="00F669A9" w:rsidRPr="005B3CA6" w:rsidRDefault="0061190E" w:rsidP="00DD7A56">
      <w:pPr>
        <w:pStyle w:val="StyleHeader4Para4Left0Firstline0"/>
        <w:numPr>
          <w:ilvl w:val="0"/>
          <w:numId w:val="11"/>
        </w:numPr>
        <w:bidi/>
        <w:ind w:left="1350" w:hanging="630"/>
        <w:rPr>
          <w:sz w:val="26"/>
          <w:szCs w:val="26"/>
          <w:lang w:bidi="ar-SA"/>
        </w:rPr>
      </w:pPr>
      <w:r w:rsidRPr="005B3CA6">
        <w:rPr>
          <w:rFonts w:hint="cs"/>
          <w:sz w:val="26"/>
          <w:szCs w:val="26"/>
          <w:rtl/>
          <w:lang w:bidi="ar-SA"/>
        </w:rPr>
        <w:t>و</w:t>
      </w:r>
      <w:r w:rsidR="00F669A9" w:rsidRPr="005B3CA6">
        <w:rPr>
          <w:sz w:val="26"/>
          <w:szCs w:val="26"/>
          <w:rtl/>
          <w:lang w:bidi="ar-SA"/>
        </w:rPr>
        <w:t>الإيضاحات التقنية ال</w:t>
      </w:r>
      <w:r w:rsidRPr="005B3CA6">
        <w:rPr>
          <w:sz w:val="26"/>
          <w:szCs w:val="26"/>
          <w:rtl/>
          <w:lang w:bidi="ar-SA"/>
        </w:rPr>
        <w:t>متعلقة بالرصد والإبلاغ بموجب خط</w:t>
      </w:r>
      <w:r w:rsidRPr="005B3CA6">
        <w:rPr>
          <w:rFonts w:hint="cs"/>
          <w:sz w:val="26"/>
          <w:szCs w:val="26"/>
          <w:rtl/>
          <w:lang w:bidi="ar-SA"/>
        </w:rPr>
        <w:t xml:space="preserve">تي </w:t>
      </w:r>
      <w:r w:rsidR="00F669A9" w:rsidRPr="005B3CA6">
        <w:rPr>
          <w:sz w:val="26"/>
          <w:szCs w:val="26"/>
          <w:rtl/>
          <w:lang w:bidi="ar-SA"/>
        </w:rPr>
        <w:t xml:space="preserve">إدارة إزالة المواد الهيدروكلوروفلوروكربونية </w:t>
      </w:r>
      <w:r w:rsidRPr="005B3CA6">
        <w:rPr>
          <w:rFonts w:hint="cs"/>
          <w:sz w:val="26"/>
          <w:szCs w:val="26"/>
          <w:rtl/>
          <w:lang w:bidi="ar-SA"/>
        </w:rPr>
        <w:t>و</w:t>
      </w:r>
      <w:r w:rsidR="00F669A9" w:rsidRPr="005B3CA6">
        <w:rPr>
          <w:sz w:val="26"/>
          <w:szCs w:val="26"/>
          <w:rtl/>
          <w:lang w:bidi="ar-SA"/>
        </w:rPr>
        <w:t xml:space="preserve">إدارة إزالة </w:t>
      </w:r>
      <w:r w:rsidRPr="005B3CA6">
        <w:rPr>
          <w:rFonts w:hint="cs"/>
          <w:sz w:val="26"/>
          <w:szCs w:val="26"/>
          <w:rtl/>
          <w:lang w:bidi="ar-SA"/>
        </w:rPr>
        <w:t xml:space="preserve">إنتاج </w:t>
      </w:r>
      <w:r w:rsidR="00F669A9" w:rsidRPr="005B3CA6">
        <w:rPr>
          <w:sz w:val="26"/>
          <w:szCs w:val="26"/>
          <w:rtl/>
          <w:lang w:bidi="ar-SA"/>
        </w:rPr>
        <w:t>الم</w:t>
      </w:r>
      <w:r w:rsidRPr="005B3CA6">
        <w:rPr>
          <w:sz w:val="26"/>
          <w:szCs w:val="26"/>
          <w:rtl/>
          <w:lang w:bidi="ar-SA"/>
        </w:rPr>
        <w:t xml:space="preserve">واد الهيدروكلوروفلوروكربونية؛ </w:t>
      </w:r>
    </w:p>
    <w:p w:rsidR="00F669A9" w:rsidRPr="005B3CA6" w:rsidRDefault="00F669A9" w:rsidP="00A84D77">
      <w:pPr>
        <w:pStyle w:val="StyleHeader4Para4Left0Firstline0"/>
        <w:numPr>
          <w:ilvl w:val="0"/>
          <w:numId w:val="0"/>
        </w:numPr>
        <w:bidi/>
        <w:ind w:left="1350" w:hanging="630"/>
        <w:rPr>
          <w:sz w:val="26"/>
          <w:szCs w:val="26"/>
          <w:rtl/>
          <w:lang w:bidi="ar-SA"/>
        </w:rPr>
      </w:pPr>
      <w:r w:rsidRPr="005B3CA6">
        <w:rPr>
          <w:sz w:val="26"/>
          <w:szCs w:val="26"/>
          <w:rtl/>
          <w:lang w:bidi="ar-SA"/>
        </w:rPr>
        <w:t xml:space="preserve">(ج) </w:t>
      </w:r>
      <w:r w:rsidR="00C71B18" w:rsidRPr="005B3CA6">
        <w:rPr>
          <w:rFonts w:hint="cs"/>
          <w:sz w:val="26"/>
          <w:szCs w:val="26"/>
          <w:rtl/>
          <w:lang w:bidi="ar-SA"/>
        </w:rPr>
        <w:t xml:space="preserve">   و</w:t>
      </w:r>
      <w:r w:rsidRPr="005B3CA6">
        <w:rPr>
          <w:sz w:val="26"/>
          <w:szCs w:val="26"/>
          <w:rtl/>
          <w:lang w:bidi="ar-SA"/>
        </w:rPr>
        <w:t>تقارير عن ا</w:t>
      </w:r>
      <w:r w:rsidR="00C71B18" w:rsidRPr="005B3CA6">
        <w:rPr>
          <w:sz w:val="26"/>
          <w:szCs w:val="26"/>
          <w:rtl/>
          <w:lang w:bidi="ar-SA"/>
        </w:rPr>
        <w:t xml:space="preserve">لإنتاج غير المشروع </w:t>
      </w:r>
      <w:r w:rsidR="00C71B18" w:rsidRPr="005B3CA6">
        <w:rPr>
          <w:rFonts w:hint="cs"/>
          <w:sz w:val="26"/>
          <w:szCs w:val="26"/>
          <w:rtl/>
          <w:lang w:bidi="ar-SA"/>
        </w:rPr>
        <w:t>في ا</w:t>
      </w:r>
      <w:r w:rsidRPr="005B3CA6">
        <w:rPr>
          <w:sz w:val="26"/>
          <w:szCs w:val="26"/>
          <w:rtl/>
          <w:lang w:bidi="ar-SA"/>
        </w:rPr>
        <w:t>لمواد الخاضعة للرقابة.</w:t>
      </w:r>
    </w:p>
    <w:p w:rsidR="00F669A9" w:rsidRPr="005B3CA6" w:rsidRDefault="00F669A9" w:rsidP="00F82B3F">
      <w:pPr>
        <w:pStyle w:val="StyleHeader4Para4Left0Firstline0"/>
        <w:numPr>
          <w:ilvl w:val="0"/>
          <w:numId w:val="0"/>
        </w:numPr>
        <w:bidi/>
        <w:rPr>
          <w:sz w:val="26"/>
          <w:szCs w:val="26"/>
          <w:u w:val="single"/>
          <w:lang w:bidi="ar-SA"/>
        </w:rPr>
      </w:pPr>
      <w:r w:rsidRPr="005B3CA6">
        <w:rPr>
          <w:sz w:val="26"/>
          <w:szCs w:val="26"/>
          <w:u w:val="single"/>
          <w:rtl/>
          <w:lang w:bidi="ar-SA"/>
        </w:rPr>
        <w:t>الملاحظات الشاملة</w:t>
      </w:r>
    </w:p>
    <w:p w:rsidR="00F669A9" w:rsidRPr="005B3CA6" w:rsidRDefault="00A84D77"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 xml:space="preserve"> </w:t>
      </w:r>
      <w:r w:rsidR="00083017" w:rsidRPr="005B3CA6">
        <w:rPr>
          <w:sz w:val="26"/>
          <w:szCs w:val="26"/>
          <w:rtl/>
          <w:lang w:bidi="ar-SA"/>
        </w:rPr>
        <w:t>في القسم التالي</w:t>
      </w:r>
      <w:r w:rsidR="00F669A9" w:rsidRPr="005B3CA6">
        <w:rPr>
          <w:sz w:val="26"/>
          <w:szCs w:val="26"/>
          <w:rtl/>
          <w:lang w:bidi="ar-SA"/>
        </w:rPr>
        <w:t>، سلطت الأمانة الضوء على المبا</w:t>
      </w:r>
      <w:r w:rsidR="00083017" w:rsidRPr="005B3CA6">
        <w:rPr>
          <w:sz w:val="26"/>
          <w:szCs w:val="26"/>
          <w:rtl/>
          <w:lang w:bidi="ar-SA"/>
        </w:rPr>
        <w:t xml:space="preserve">درات التي اقترحتها حكومة الصين </w:t>
      </w:r>
      <w:r w:rsidR="00F669A9" w:rsidRPr="005B3CA6">
        <w:rPr>
          <w:sz w:val="26"/>
          <w:szCs w:val="26"/>
          <w:rtl/>
          <w:lang w:bidi="ar-SA"/>
        </w:rPr>
        <w:t xml:space="preserve">التي </w:t>
      </w:r>
      <w:r w:rsidR="00083017" w:rsidRPr="005B3CA6">
        <w:rPr>
          <w:rFonts w:hint="cs"/>
          <w:sz w:val="26"/>
          <w:szCs w:val="26"/>
          <w:rtl/>
          <w:lang w:bidi="ar-SA"/>
        </w:rPr>
        <w:t>س</w:t>
      </w:r>
      <w:r w:rsidR="00083017" w:rsidRPr="005B3CA6">
        <w:rPr>
          <w:sz w:val="26"/>
          <w:szCs w:val="26"/>
          <w:rtl/>
          <w:lang w:bidi="ar-SA"/>
        </w:rPr>
        <w:t>تع</w:t>
      </w:r>
      <w:r w:rsidR="00F669A9" w:rsidRPr="005B3CA6">
        <w:rPr>
          <w:sz w:val="26"/>
          <w:szCs w:val="26"/>
          <w:rtl/>
          <w:lang w:bidi="ar-SA"/>
        </w:rPr>
        <w:t xml:space="preserve">ز نظم </w:t>
      </w:r>
      <w:r w:rsidR="00083017" w:rsidRPr="005B3CA6">
        <w:rPr>
          <w:sz w:val="26"/>
          <w:szCs w:val="26"/>
          <w:rtl/>
          <w:lang w:bidi="ar-SA"/>
        </w:rPr>
        <w:t>الرصد والإبلاغ والتحقق والإنفاذ</w:t>
      </w:r>
      <w:r w:rsidR="00F669A9" w:rsidRPr="005B3CA6">
        <w:rPr>
          <w:sz w:val="26"/>
          <w:szCs w:val="26"/>
          <w:rtl/>
          <w:lang w:bidi="ar-SA"/>
        </w:rPr>
        <w:t xml:space="preserve">، وفي بعض الحالات قدمت ملاحظات </w:t>
      </w:r>
      <w:r w:rsidR="00196878" w:rsidRPr="005B3CA6">
        <w:rPr>
          <w:rFonts w:hint="cs"/>
          <w:sz w:val="26"/>
          <w:szCs w:val="26"/>
          <w:rtl/>
          <w:lang w:bidi="ar-SA"/>
        </w:rPr>
        <w:t>عن</w:t>
      </w:r>
      <w:r w:rsidR="00F669A9" w:rsidRPr="005B3CA6">
        <w:rPr>
          <w:sz w:val="26"/>
          <w:szCs w:val="26"/>
          <w:rtl/>
          <w:lang w:bidi="ar-SA"/>
        </w:rPr>
        <w:t xml:space="preserve"> كيفية زيادة تعزيزها.</w:t>
      </w:r>
    </w:p>
    <w:p w:rsidR="00F437BA" w:rsidRPr="005B3CA6" w:rsidRDefault="00F437BA" w:rsidP="00F437BA">
      <w:pPr>
        <w:pStyle w:val="StyleHeader4Para4Left0Firstline0"/>
        <w:numPr>
          <w:ilvl w:val="0"/>
          <w:numId w:val="0"/>
        </w:numPr>
        <w:tabs>
          <w:tab w:val="clear" w:pos="2880"/>
          <w:tab w:val="clear" w:pos="5760"/>
        </w:tabs>
        <w:bidi/>
        <w:spacing w:after="0"/>
        <w:rPr>
          <w:sz w:val="26"/>
          <w:szCs w:val="26"/>
          <w:rtl/>
          <w:lang w:bidi="ar-SA"/>
        </w:rPr>
      </w:pPr>
    </w:p>
    <w:p w:rsidR="00F669A9" w:rsidRPr="005B3CA6" w:rsidRDefault="00B419FA" w:rsidP="00F437BA">
      <w:pPr>
        <w:pStyle w:val="StyleHeader4Para4Left0Firstline0"/>
        <w:numPr>
          <w:ilvl w:val="0"/>
          <w:numId w:val="0"/>
        </w:numPr>
        <w:tabs>
          <w:tab w:val="clear" w:pos="2880"/>
          <w:tab w:val="clear" w:pos="5760"/>
        </w:tabs>
        <w:bidi/>
        <w:spacing w:after="0"/>
        <w:rPr>
          <w:sz w:val="26"/>
          <w:szCs w:val="26"/>
          <w:lang w:bidi="ar-SA"/>
        </w:rPr>
      </w:pPr>
      <w:r w:rsidRPr="005B3CA6">
        <w:rPr>
          <w:sz w:val="26"/>
          <w:szCs w:val="26"/>
          <w:rtl/>
          <w:lang w:bidi="ar-SA"/>
        </w:rPr>
        <w:t>ا</w:t>
      </w:r>
      <w:r w:rsidR="00E76B15" w:rsidRPr="005B3CA6">
        <w:rPr>
          <w:rFonts w:hint="cs"/>
          <w:sz w:val="26"/>
          <w:szCs w:val="26"/>
          <w:rtl/>
          <w:lang w:bidi="ar-SA"/>
        </w:rPr>
        <w:t>ل</w:t>
      </w:r>
      <w:r w:rsidR="00F669A9" w:rsidRPr="005B3CA6">
        <w:rPr>
          <w:sz w:val="26"/>
          <w:szCs w:val="26"/>
          <w:rtl/>
          <w:lang w:bidi="ar-SA"/>
        </w:rPr>
        <w:t>رصد الجوي للمواد المستنفدة للأوزون</w:t>
      </w:r>
      <w:r w:rsidR="00196878" w:rsidRPr="005B3CA6">
        <w:footnoteReference w:id="10"/>
      </w:r>
    </w:p>
    <w:p w:rsidR="00F437BA" w:rsidRPr="005B3CA6" w:rsidRDefault="00F437BA" w:rsidP="00F437BA">
      <w:pPr>
        <w:pStyle w:val="StyleHeader4Para4Left0Firstline0"/>
        <w:numPr>
          <w:ilvl w:val="0"/>
          <w:numId w:val="0"/>
        </w:numPr>
        <w:tabs>
          <w:tab w:val="clear" w:pos="2880"/>
          <w:tab w:val="clear" w:pos="5760"/>
        </w:tabs>
        <w:bidi/>
        <w:spacing w:after="0"/>
        <w:rPr>
          <w:sz w:val="26"/>
          <w:szCs w:val="26"/>
          <w:lang w:bidi="ar-SA"/>
        </w:rPr>
      </w:pPr>
    </w:p>
    <w:p w:rsidR="00F669A9" w:rsidRPr="005B3CA6" w:rsidRDefault="00B94DDF"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 xml:space="preserve">  </w:t>
      </w:r>
      <w:r w:rsidR="00E55A42" w:rsidRPr="005B3CA6">
        <w:rPr>
          <w:rFonts w:hint="cs"/>
          <w:sz w:val="26"/>
          <w:szCs w:val="26"/>
          <w:rtl/>
          <w:lang w:bidi="ar-SA"/>
        </w:rPr>
        <w:t>سوف تدمج</w:t>
      </w:r>
      <w:r w:rsidR="00F669A9" w:rsidRPr="005B3CA6">
        <w:rPr>
          <w:sz w:val="26"/>
          <w:szCs w:val="26"/>
          <w:rtl/>
          <w:lang w:bidi="ar-SA"/>
        </w:rPr>
        <w:t xml:space="preserve"> وزارة</w:t>
      </w:r>
      <w:r w:rsidR="00E55A42" w:rsidRPr="005B3CA6">
        <w:rPr>
          <w:rFonts w:hint="cs"/>
          <w:sz w:val="26"/>
          <w:szCs w:val="26"/>
          <w:rtl/>
          <w:lang w:bidi="ar-SA"/>
        </w:rPr>
        <w:t xml:space="preserve"> الإيكولوجيا</w:t>
      </w:r>
      <w:r w:rsidR="00F669A9" w:rsidRPr="005B3CA6">
        <w:rPr>
          <w:sz w:val="26"/>
          <w:szCs w:val="26"/>
          <w:rtl/>
          <w:lang w:bidi="ar-SA"/>
        </w:rPr>
        <w:t xml:space="preserve"> </w:t>
      </w:r>
      <w:r w:rsidR="00E55A42" w:rsidRPr="005B3CA6">
        <w:rPr>
          <w:rFonts w:hint="cs"/>
          <w:sz w:val="26"/>
          <w:szCs w:val="26"/>
          <w:rtl/>
          <w:lang w:bidi="ar-SA"/>
        </w:rPr>
        <w:t>و</w:t>
      </w:r>
      <w:r w:rsidR="00F669A9" w:rsidRPr="005B3CA6">
        <w:rPr>
          <w:sz w:val="26"/>
          <w:szCs w:val="26"/>
          <w:rtl/>
          <w:lang w:bidi="ar-SA"/>
        </w:rPr>
        <w:t xml:space="preserve">البيئة المواد المستنفدة للأوزون وكذلك </w:t>
      </w:r>
      <w:r w:rsidR="00E55A42" w:rsidRPr="005B3CA6">
        <w:rPr>
          <w:rFonts w:hint="cs"/>
          <w:sz w:val="26"/>
          <w:szCs w:val="26"/>
          <w:rtl/>
          <w:lang w:bidi="ar-SA"/>
        </w:rPr>
        <w:t xml:space="preserve">المواد الهيدروفلوروكربونية </w:t>
      </w:r>
      <w:r w:rsidR="00E55A42" w:rsidRPr="005B3CA6">
        <w:rPr>
          <w:sz w:val="26"/>
          <w:szCs w:val="26"/>
          <w:rtl/>
          <w:lang w:bidi="ar-SA"/>
        </w:rPr>
        <w:t>في شبك</w:t>
      </w:r>
      <w:r w:rsidR="00FC31B2" w:rsidRPr="005B3CA6">
        <w:rPr>
          <w:rFonts w:hint="cs"/>
          <w:sz w:val="26"/>
          <w:szCs w:val="26"/>
          <w:rtl/>
          <w:lang w:bidi="ar-SA"/>
        </w:rPr>
        <w:t>ة</w:t>
      </w:r>
      <w:r w:rsidR="00F669A9" w:rsidRPr="005B3CA6">
        <w:rPr>
          <w:sz w:val="26"/>
          <w:szCs w:val="26"/>
          <w:rtl/>
          <w:lang w:bidi="ar-SA"/>
        </w:rPr>
        <w:t xml:space="preserve"> </w:t>
      </w:r>
      <w:r w:rsidR="00FC31B2" w:rsidRPr="005B3CA6">
        <w:rPr>
          <w:rFonts w:hint="cs"/>
          <w:sz w:val="26"/>
          <w:szCs w:val="26"/>
          <w:rtl/>
          <w:lang w:bidi="ar-SA"/>
        </w:rPr>
        <w:t>ا</w:t>
      </w:r>
      <w:r w:rsidR="00E55A42" w:rsidRPr="005B3CA6">
        <w:rPr>
          <w:rFonts w:hint="cs"/>
          <w:sz w:val="26"/>
          <w:szCs w:val="26"/>
          <w:rtl/>
          <w:lang w:bidi="ar-SA"/>
        </w:rPr>
        <w:t>ل</w:t>
      </w:r>
      <w:r w:rsidR="00F669A9" w:rsidRPr="005B3CA6">
        <w:rPr>
          <w:sz w:val="26"/>
          <w:szCs w:val="26"/>
          <w:rtl/>
          <w:lang w:bidi="ar-SA"/>
        </w:rPr>
        <w:t xml:space="preserve">رصد الجوي التابعة لها. </w:t>
      </w:r>
      <w:r w:rsidR="00FC31B2" w:rsidRPr="005B3CA6">
        <w:rPr>
          <w:rFonts w:hint="cs"/>
          <w:sz w:val="26"/>
          <w:szCs w:val="26"/>
          <w:rtl/>
          <w:lang w:bidi="ar-SA"/>
        </w:rPr>
        <w:t>و</w:t>
      </w:r>
      <w:r w:rsidR="00F669A9" w:rsidRPr="005B3CA6">
        <w:rPr>
          <w:sz w:val="26"/>
          <w:szCs w:val="26"/>
          <w:rtl/>
          <w:lang w:bidi="ar-SA"/>
        </w:rPr>
        <w:t xml:space="preserve">ستعمل </w:t>
      </w:r>
      <w:r w:rsidR="00FC31B2" w:rsidRPr="005B3CA6">
        <w:rPr>
          <w:sz w:val="26"/>
          <w:szCs w:val="26"/>
          <w:rtl/>
          <w:lang w:bidi="ar-SA"/>
        </w:rPr>
        <w:t>وزارة</w:t>
      </w:r>
      <w:r w:rsidR="00FC31B2" w:rsidRPr="005B3CA6">
        <w:rPr>
          <w:rFonts w:hint="cs"/>
          <w:sz w:val="26"/>
          <w:szCs w:val="26"/>
          <w:rtl/>
          <w:lang w:bidi="ar-SA"/>
        </w:rPr>
        <w:t xml:space="preserve"> الإيكولوجيا</w:t>
      </w:r>
      <w:r w:rsidR="00FC31B2" w:rsidRPr="005B3CA6">
        <w:rPr>
          <w:sz w:val="26"/>
          <w:szCs w:val="26"/>
          <w:rtl/>
          <w:lang w:bidi="ar-SA"/>
        </w:rPr>
        <w:t xml:space="preserve"> </w:t>
      </w:r>
      <w:r w:rsidR="00FC31B2" w:rsidRPr="005B3CA6">
        <w:rPr>
          <w:rFonts w:hint="cs"/>
          <w:sz w:val="26"/>
          <w:szCs w:val="26"/>
          <w:rtl/>
          <w:lang w:bidi="ar-SA"/>
        </w:rPr>
        <w:t>و</w:t>
      </w:r>
      <w:r w:rsidR="00FC31B2" w:rsidRPr="005B3CA6">
        <w:rPr>
          <w:sz w:val="26"/>
          <w:szCs w:val="26"/>
          <w:rtl/>
          <w:lang w:bidi="ar-SA"/>
        </w:rPr>
        <w:t xml:space="preserve">البيئة </w:t>
      </w:r>
      <w:r w:rsidR="00F669A9" w:rsidRPr="005B3CA6">
        <w:rPr>
          <w:sz w:val="26"/>
          <w:szCs w:val="26"/>
          <w:rtl/>
          <w:lang w:bidi="ar-SA"/>
        </w:rPr>
        <w:t>مع إدارة الأرصاد الج</w:t>
      </w:r>
      <w:r w:rsidR="00FC31B2" w:rsidRPr="005B3CA6">
        <w:rPr>
          <w:sz w:val="26"/>
          <w:szCs w:val="26"/>
          <w:rtl/>
          <w:lang w:bidi="ar-SA"/>
        </w:rPr>
        <w:t xml:space="preserve">وية الصينية وغيرها من المنظمات </w:t>
      </w:r>
      <w:r w:rsidR="00FC31B2" w:rsidRPr="005B3CA6">
        <w:rPr>
          <w:rFonts w:hint="cs"/>
          <w:sz w:val="26"/>
          <w:szCs w:val="26"/>
          <w:rtl/>
          <w:lang w:bidi="ar-SA"/>
        </w:rPr>
        <w:t xml:space="preserve">من أجل </w:t>
      </w:r>
      <w:r w:rsidR="00F669A9" w:rsidRPr="005B3CA6">
        <w:rPr>
          <w:sz w:val="26"/>
          <w:szCs w:val="26"/>
          <w:rtl/>
          <w:lang w:bidi="ar-SA"/>
        </w:rPr>
        <w:t xml:space="preserve">تطوير وإدارة شبكة الرصد </w:t>
      </w:r>
      <w:r w:rsidR="00416845" w:rsidRPr="005B3CA6">
        <w:rPr>
          <w:rFonts w:hint="cs"/>
          <w:sz w:val="26"/>
          <w:szCs w:val="26"/>
          <w:rtl/>
          <w:lang w:bidi="ar-SA"/>
        </w:rPr>
        <w:t>معاً</w:t>
      </w:r>
      <w:r w:rsidR="00F669A9" w:rsidRPr="005B3CA6">
        <w:rPr>
          <w:sz w:val="26"/>
          <w:szCs w:val="26"/>
          <w:rtl/>
          <w:lang w:bidi="ar-SA"/>
        </w:rPr>
        <w:t>.</w:t>
      </w:r>
    </w:p>
    <w:p w:rsidR="00F437BA" w:rsidRPr="005B3CA6" w:rsidRDefault="00F437BA" w:rsidP="00F437BA">
      <w:pPr>
        <w:pStyle w:val="StyleHeader4Para4Left0Firstline0"/>
        <w:numPr>
          <w:ilvl w:val="0"/>
          <w:numId w:val="0"/>
        </w:numPr>
        <w:tabs>
          <w:tab w:val="clear" w:pos="2880"/>
          <w:tab w:val="clear" w:pos="5760"/>
        </w:tabs>
        <w:bidi/>
        <w:spacing w:after="0"/>
        <w:rPr>
          <w:sz w:val="26"/>
          <w:szCs w:val="26"/>
          <w:lang w:bidi="ar-SA"/>
        </w:rPr>
      </w:pPr>
    </w:p>
    <w:p w:rsidR="00F669A9" w:rsidRPr="005B3CA6" w:rsidRDefault="00416845"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 xml:space="preserve"> </w:t>
      </w:r>
      <w:r w:rsidR="00B419FA" w:rsidRPr="005B3CA6">
        <w:rPr>
          <w:rFonts w:hint="cs"/>
          <w:sz w:val="26"/>
          <w:szCs w:val="26"/>
          <w:rtl/>
          <w:lang w:bidi="ar-SA"/>
        </w:rPr>
        <w:t xml:space="preserve">يوجد </w:t>
      </w:r>
      <w:r w:rsidR="00F669A9" w:rsidRPr="005B3CA6">
        <w:rPr>
          <w:sz w:val="26"/>
          <w:szCs w:val="26"/>
          <w:rtl/>
          <w:lang w:bidi="ar-SA"/>
        </w:rPr>
        <w:t xml:space="preserve">أكثر من 1000 </w:t>
      </w:r>
      <w:r w:rsidR="00B419FA" w:rsidRPr="005B3CA6">
        <w:rPr>
          <w:sz w:val="26"/>
          <w:szCs w:val="26"/>
          <w:rtl/>
          <w:lang w:bidi="ar-SA"/>
        </w:rPr>
        <w:t>محطة لرصد نوعية الهواء في الصين</w:t>
      </w:r>
      <w:r w:rsidR="00F669A9" w:rsidRPr="005B3CA6">
        <w:rPr>
          <w:sz w:val="26"/>
          <w:szCs w:val="26"/>
          <w:rtl/>
          <w:lang w:bidi="ar-SA"/>
        </w:rPr>
        <w:t xml:space="preserve">؛ ومن </w:t>
      </w:r>
      <w:r w:rsidR="00B07EDD" w:rsidRPr="005B3CA6">
        <w:rPr>
          <w:rFonts w:hint="cs"/>
          <w:sz w:val="26"/>
          <w:szCs w:val="26"/>
          <w:rtl/>
          <w:lang w:bidi="ar-SA"/>
        </w:rPr>
        <w:t>المحتمل</w:t>
      </w:r>
      <w:r w:rsidR="00F669A9" w:rsidRPr="005B3CA6">
        <w:rPr>
          <w:sz w:val="26"/>
          <w:szCs w:val="26"/>
          <w:rtl/>
          <w:lang w:bidi="ar-SA"/>
        </w:rPr>
        <w:t xml:space="preserve"> </w:t>
      </w:r>
      <w:r w:rsidR="00B07EDD" w:rsidRPr="005B3CA6">
        <w:rPr>
          <w:rFonts w:hint="cs"/>
          <w:sz w:val="26"/>
          <w:szCs w:val="26"/>
          <w:rtl/>
          <w:lang w:bidi="ar-SA"/>
        </w:rPr>
        <w:t>وجود</w:t>
      </w:r>
      <w:r w:rsidR="00F669A9" w:rsidRPr="005B3CA6">
        <w:rPr>
          <w:sz w:val="26"/>
          <w:szCs w:val="26"/>
          <w:rtl/>
          <w:lang w:bidi="ar-SA"/>
        </w:rPr>
        <w:t xml:space="preserve"> حاجة إلى أدوات لقياس المواد المستنفدة للأوزون (</w:t>
      </w:r>
      <w:r w:rsidR="00B07EDD" w:rsidRPr="005B3CA6">
        <w:rPr>
          <w:rFonts w:hint="cs"/>
          <w:sz w:val="26"/>
          <w:szCs w:val="26"/>
          <w:rtl/>
          <w:lang w:bidi="ar-SA"/>
        </w:rPr>
        <w:t>والمواد الهيدروفلوروكربونية</w:t>
      </w:r>
      <w:r w:rsidR="00F669A9" w:rsidRPr="005B3CA6">
        <w:rPr>
          <w:sz w:val="26"/>
          <w:szCs w:val="26"/>
          <w:rtl/>
          <w:lang w:bidi="ar-SA"/>
        </w:rPr>
        <w:t>) في جزء صغير من تلك المحطات</w:t>
      </w:r>
      <w:r w:rsidR="00B07EDD" w:rsidRPr="005B3CA6">
        <w:rPr>
          <w:rFonts w:hint="cs"/>
          <w:sz w:val="26"/>
          <w:szCs w:val="26"/>
          <w:rtl/>
          <w:lang w:bidi="ar-SA"/>
        </w:rPr>
        <w:t xml:space="preserve"> </w:t>
      </w:r>
      <w:r w:rsidR="00B07EDD" w:rsidRPr="005B3CA6">
        <w:rPr>
          <w:sz w:val="26"/>
          <w:szCs w:val="26"/>
          <w:rtl/>
          <w:lang w:bidi="ar-SA"/>
        </w:rPr>
        <w:t>فقط</w:t>
      </w:r>
      <w:r w:rsidR="00F669A9" w:rsidRPr="005B3CA6">
        <w:rPr>
          <w:sz w:val="26"/>
          <w:szCs w:val="26"/>
          <w:rtl/>
          <w:lang w:bidi="ar-SA"/>
        </w:rPr>
        <w:t xml:space="preserve">. </w:t>
      </w:r>
      <w:r w:rsidR="005A2A8E" w:rsidRPr="005B3CA6">
        <w:rPr>
          <w:rFonts w:hint="cs"/>
          <w:sz w:val="26"/>
          <w:szCs w:val="26"/>
          <w:rtl/>
          <w:lang w:bidi="ar-SA"/>
        </w:rPr>
        <w:t>و</w:t>
      </w:r>
      <w:r w:rsidR="005A2A8E" w:rsidRPr="005B3CA6">
        <w:rPr>
          <w:sz w:val="26"/>
          <w:szCs w:val="26"/>
          <w:rtl/>
          <w:lang w:bidi="ar-SA"/>
        </w:rPr>
        <w:t>تخطط حكومة الصين للمضي تدريجياً</w:t>
      </w:r>
      <w:r w:rsidR="00F669A9" w:rsidRPr="005B3CA6">
        <w:rPr>
          <w:sz w:val="26"/>
          <w:szCs w:val="26"/>
          <w:rtl/>
          <w:lang w:bidi="ar-SA"/>
        </w:rPr>
        <w:t>، أولاً بإجراء در</w:t>
      </w:r>
      <w:r w:rsidR="005A2A8E" w:rsidRPr="005B3CA6">
        <w:rPr>
          <w:sz w:val="26"/>
          <w:szCs w:val="26"/>
          <w:rtl/>
          <w:lang w:bidi="ar-SA"/>
        </w:rPr>
        <w:t xml:space="preserve">اسة، ثم تطوير برنامج </w:t>
      </w:r>
      <w:r w:rsidR="005A2A8E" w:rsidRPr="005B3CA6">
        <w:rPr>
          <w:rFonts w:hint="cs"/>
          <w:sz w:val="26"/>
          <w:szCs w:val="26"/>
          <w:rtl/>
          <w:lang w:bidi="ar-SA"/>
        </w:rPr>
        <w:t>بناء</w:t>
      </w:r>
      <w:r w:rsidR="00F669A9" w:rsidRPr="005B3CA6">
        <w:rPr>
          <w:sz w:val="26"/>
          <w:szCs w:val="26"/>
          <w:rtl/>
          <w:lang w:bidi="ar-SA"/>
        </w:rPr>
        <w:t xml:space="preserve">، وإنشاء محطات </w:t>
      </w:r>
      <w:r w:rsidR="005A2A8E" w:rsidRPr="005B3CA6">
        <w:rPr>
          <w:rFonts w:hint="cs"/>
          <w:sz w:val="26"/>
          <w:szCs w:val="26"/>
          <w:rtl/>
          <w:lang w:bidi="ar-SA"/>
        </w:rPr>
        <w:t>تجريبية</w:t>
      </w:r>
      <w:r w:rsidR="005A2A8E" w:rsidRPr="005B3CA6">
        <w:rPr>
          <w:sz w:val="26"/>
          <w:szCs w:val="26"/>
          <w:rtl/>
          <w:lang w:bidi="ar-SA"/>
        </w:rPr>
        <w:t xml:space="preserve"> في العديد من المدن الرئيسي</w:t>
      </w:r>
      <w:r w:rsidR="00F669A9" w:rsidRPr="005B3CA6">
        <w:rPr>
          <w:sz w:val="26"/>
          <w:szCs w:val="26"/>
          <w:rtl/>
          <w:lang w:bidi="ar-SA"/>
        </w:rPr>
        <w:t xml:space="preserve">، وبناء شبكة مراقبة طويلة الأجل استنادًا إلى الدروس المستفادة. ستشمل محطات المراقبة المدن الرئيسية ومحطات المعلومات الأساسية. </w:t>
      </w:r>
      <w:r w:rsidR="000C64A5" w:rsidRPr="005B3CA6">
        <w:rPr>
          <w:rFonts w:hint="cs"/>
          <w:sz w:val="26"/>
          <w:szCs w:val="26"/>
          <w:rtl/>
          <w:lang w:bidi="ar-SA"/>
        </w:rPr>
        <w:t>و</w:t>
      </w:r>
      <w:r w:rsidR="00F669A9" w:rsidRPr="005B3CA6">
        <w:rPr>
          <w:sz w:val="26"/>
          <w:szCs w:val="26"/>
          <w:rtl/>
          <w:lang w:bidi="ar-SA"/>
        </w:rPr>
        <w:t xml:space="preserve">من المتوقع اختيار المدن </w:t>
      </w:r>
      <w:r w:rsidR="000C64A5" w:rsidRPr="005B3CA6">
        <w:rPr>
          <w:rFonts w:hint="cs"/>
          <w:sz w:val="26"/>
          <w:szCs w:val="26"/>
          <w:rtl/>
          <w:lang w:bidi="ar-SA"/>
        </w:rPr>
        <w:t>التجريبية</w:t>
      </w:r>
      <w:r w:rsidR="000C64A5" w:rsidRPr="005B3CA6">
        <w:rPr>
          <w:sz w:val="26"/>
          <w:szCs w:val="26"/>
          <w:rtl/>
          <w:lang w:bidi="ar-SA"/>
        </w:rPr>
        <w:t xml:space="preserve"> في عام 2020</w:t>
      </w:r>
      <w:r w:rsidR="00F669A9" w:rsidRPr="005B3CA6">
        <w:rPr>
          <w:sz w:val="26"/>
          <w:szCs w:val="26"/>
          <w:rtl/>
          <w:lang w:bidi="ar-SA"/>
        </w:rPr>
        <w:t>، مع تخطيط القياسات الروتينية في غضون ا</w:t>
      </w:r>
      <w:r w:rsidR="000C64A5" w:rsidRPr="005B3CA6">
        <w:rPr>
          <w:sz w:val="26"/>
          <w:szCs w:val="26"/>
          <w:rtl/>
          <w:lang w:bidi="ar-SA"/>
        </w:rPr>
        <w:t>لعامين إلى الثلاثة أعوام القادم</w:t>
      </w:r>
      <w:r w:rsidR="000C64A5" w:rsidRPr="005B3CA6">
        <w:rPr>
          <w:rFonts w:hint="cs"/>
          <w:sz w:val="26"/>
          <w:szCs w:val="26"/>
          <w:rtl/>
          <w:lang w:bidi="ar-SA"/>
        </w:rPr>
        <w:t>ين</w:t>
      </w:r>
      <w:r w:rsidR="00F669A9" w:rsidRPr="005B3CA6">
        <w:rPr>
          <w:sz w:val="26"/>
          <w:szCs w:val="26"/>
          <w:rtl/>
          <w:lang w:bidi="ar-SA"/>
        </w:rPr>
        <w:t xml:space="preserve">. </w:t>
      </w:r>
      <w:r w:rsidR="000C64A5" w:rsidRPr="005B3CA6">
        <w:rPr>
          <w:rFonts w:hint="cs"/>
          <w:sz w:val="26"/>
          <w:szCs w:val="26"/>
          <w:rtl/>
          <w:lang w:bidi="ar-SA"/>
        </w:rPr>
        <w:t>و</w:t>
      </w:r>
      <w:r w:rsidR="00F669A9" w:rsidRPr="005B3CA6">
        <w:rPr>
          <w:sz w:val="26"/>
          <w:szCs w:val="26"/>
          <w:rtl/>
          <w:lang w:bidi="ar-SA"/>
        </w:rPr>
        <w:t xml:space="preserve">سيبدأ تخطيط وبناء المحطات الأساسية في عام 2021. </w:t>
      </w:r>
      <w:r w:rsidR="000C64A5" w:rsidRPr="005B3CA6">
        <w:rPr>
          <w:rFonts w:hint="cs"/>
          <w:sz w:val="26"/>
          <w:szCs w:val="26"/>
          <w:rtl/>
          <w:lang w:bidi="ar-SA"/>
        </w:rPr>
        <w:t>و</w:t>
      </w:r>
      <w:r w:rsidR="00F669A9" w:rsidRPr="005B3CA6">
        <w:rPr>
          <w:sz w:val="26"/>
          <w:szCs w:val="26"/>
          <w:rtl/>
          <w:lang w:bidi="ar-SA"/>
        </w:rPr>
        <w:t>ستتيح الحكومة البيانات التي تم جمعها من المراقبة إلى مجتمع البحث العلمي.</w:t>
      </w:r>
    </w:p>
    <w:p w:rsidR="00F437BA" w:rsidRPr="005B3CA6" w:rsidRDefault="00F437BA" w:rsidP="00F437BA">
      <w:pPr>
        <w:pStyle w:val="StyleHeader4Para4Left0Firstline0"/>
        <w:numPr>
          <w:ilvl w:val="0"/>
          <w:numId w:val="0"/>
        </w:numPr>
        <w:tabs>
          <w:tab w:val="clear" w:pos="2880"/>
          <w:tab w:val="clear" w:pos="5760"/>
        </w:tabs>
        <w:bidi/>
        <w:spacing w:after="0"/>
        <w:rPr>
          <w:sz w:val="26"/>
          <w:szCs w:val="26"/>
          <w:lang w:bidi="ar-SA"/>
        </w:rPr>
      </w:pPr>
    </w:p>
    <w:p w:rsidR="00F669A9" w:rsidRPr="005B3CA6" w:rsidRDefault="00F669A9" w:rsidP="00376DE9">
      <w:pPr>
        <w:pStyle w:val="StyleHeader4Para4Left0Firstline0"/>
        <w:numPr>
          <w:ilvl w:val="0"/>
          <w:numId w:val="32"/>
        </w:numPr>
        <w:tabs>
          <w:tab w:val="clear" w:pos="2880"/>
          <w:tab w:val="clear" w:pos="5760"/>
        </w:tabs>
        <w:bidi/>
        <w:spacing w:after="0"/>
        <w:ind w:left="0" w:firstLine="0"/>
        <w:rPr>
          <w:sz w:val="26"/>
          <w:szCs w:val="26"/>
          <w:rtl/>
          <w:lang w:bidi="ar-SA"/>
        </w:rPr>
      </w:pPr>
      <w:r w:rsidRPr="005B3CA6">
        <w:rPr>
          <w:sz w:val="26"/>
          <w:szCs w:val="26"/>
          <w:rtl/>
          <w:lang w:bidi="ar-SA"/>
        </w:rPr>
        <w:t xml:space="preserve">تعتبر الأمانة أن خطة حكومة الصين </w:t>
      </w:r>
      <w:r w:rsidR="00E76B15" w:rsidRPr="005B3CA6">
        <w:rPr>
          <w:sz w:val="26"/>
          <w:szCs w:val="26"/>
          <w:rtl/>
          <w:lang w:bidi="ar-SA"/>
        </w:rPr>
        <w:t>لإدراج المواد المستنفدة للأوزون</w:t>
      </w:r>
      <w:r w:rsidRPr="005B3CA6">
        <w:rPr>
          <w:sz w:val="26"/>
          <w:szCs w:val="26"/>
          <w:rtl/>
          <w:lang w:bidi="ar-SA"/>
        </w:rPr>
        <w:t xml:space="preserve">، وكذلك </w:t>
      </w:r>
      <w:r w:rsidR="00E76B15" w:rsidRPr="005B3CA6">
        <w:rPr>
          <w:rFonts w:hint="cs"/>
          <w:sz w:val="26"/>
          <w:szCs w:val="26"/>
          <w:rtl/>
          <w:lang w:bidi="ar-SA"/>
        </w:rPr>
        <w:t>المواد الهيدروفلوروكربونية</w:t>
      </w:r>
      <w:r w:rsidRPr="005B3CA6">
        <w:rPr>
          <w:sz w:val="26"/>
          <w:szCs w:val="26"/>
          <w:rtl/>
          <w:lang w:bidi="ar-SA"/>
        </w:rPr>
        <w:t xml:space="preserve"> في شبكة رصد الغلاف الجوي </w:t>
      </w:r>
      <w:r w:rsidR="00E76B15" w:rsidRPr="005B3CA6">
        <w:rPr>
          <w:rFonts w:hint="cs"/>
          <w:sz w:val="26"/>
          <w:szCs w:val="26"/>
          <w:rtl/>
          <w:lang w:bidi="ar-SA"/>
        </w:rPr>
        <w:t xml:space="preserve">التابعة لها </w:t>
      </w:r>
      <w:r w:rsidR="00E76B15" w:rsidRPr="005B3CA6">
        <w:rPr>
          <w:sz w:val="26"/>
          <w:szCs w:val="26"/>
          <w:rtl/>
          <w:lang w:bidi="ar-SA"/>
        </w:rPr>
        <w:t>جديرة بالثناء</w:t>
      </w:r>
      <w:r w:rsidRPr="005B3CA6">
        <w:rPr>
          <w:sz w:val="26"/>
          <w:szCs w:val="26"/>
          <w:rtl/>
          <w:lang w:bidi="ar-SA"/>
        </w:rPr>
        <w:t>، ووسيلة فعالة لرصد وضمان استدامة التخلص التدريجي من المواد الخاضعة للرقابة التي تحققت ح</w:t>
      </w:r>
      <w:r w:rsidR="00E76B15" w:rsidRPr="005B3CA6">
        <w:rPr>
          <w:sz w:val="26"/>
          <w:szCs w:val="26"/>
          <w:rtl/>
          <w:lang w:bidi="ar-SA"/>
        </w:rPr>
        <w:t xml:space="preserve">تى الآن. ونظراً </w:t>
      </w:r>
      <w:r w:rsidR="00E76B15" w:rsidRPr="005B3CA6">
        <w:rPr>
          <w:rFonts w:hint="cs"/>
          <w:sz w:val="26"/>
          <w:szCs w:val="26"/>
          <w:rtl/>
          <w:lang w:bidi="ar-SA"/>
        </w:rPr>
        <w:t>لصعوبة</w:t>
      </w:r>
      <w:r w:rsidR="00E76B15" w:rsidRPr="005B3CA6">
        <w:rPr>
          <w:sz w:val="26"/>
          <w:szCs w:val="26"/>
          <w:rtl/>
          <w:lang w:bidi="ar-SA"/>
        </w:rPr>
        <w:t xml:space="preserve"> المبادرة</w:t>
      </w:r>
      <w:r w:rsidRPr="005B3CA6">
        <w:rPr>
          <w:sz w:val="26"/>
          <w:szCs w:val="26"/>
          <w:rtl/>
          <w:lang w:bidi="ar-SA"/>
        </w:rPr>
        <w:t xml:space="preserve">، توصي الأمانة حكومة الصين بالمضي قدماً بطريقة تدريجية </w:t>
      </w:r>
      <w:r w:rsidR="00E76B15" w:rsidRPr="005B3CA6">
        <w:rPr>
          <w:rFonts w:hint="cs"/>
          <w:sz w:val="26"/>
          <w:szCs w:val="26"/>
          <w:rtl/>
          <w:lang w:bidi="ar-SA"/>
        </w:rPr>
        <w:t>واستغراق</w:t>
      </w:r>
      <w:r w:rsidRPr="005B3CA6">
        <w:rPr>
          <w:sz w:val="26"/>
          <w:szCs w:val="26"/>
          <w:rtl/>
          <w:lang w:bidi="ar-SA"/>
        </w:rPr>
        <w:t xml:space="preserve"> الوقت اللازم لإنشاء الشبكة. </w:t>
      </w:r>
      <w:r w:rsidR="00E76B15" w:rsidRPr="005B3CA6">
        <w:rPr>
          <w:rFonts w:hint="cs"/>
          <w:sz w:val="26"/>
          <w:szCs w:val="26"/>
          <w:rtl/>
          <w:lang w:bidi="ar-SA"/>
        </w:rPr>
        <w:t>و</w:t>
      </w:r>
      <w:r w:rsidRPr="005B3CA6">
        <w:rPr>
          <w:sz w:val="26"/>
          <w:szCs w:val="26"/>
          <w:rtl/>
          <w:lang w:bidi="ar-SA"/>
        </w:rPr>
        <w:t xml:space="preserve">تقترح الأمانة أيضًا أن تتشاور الحكومة عن </w:t>
      </w:r>
      <w:r w:rsidR="00E76B15" w:rsidRPr="005B3CA6">
        <w:rPr>
          <w:rFonts w:hint="cs"/>
          <w:sz w:val="26"/>
          <w:szCs w:val="26"/>
          <w:rtl/>
          <w:lang w:bidi="ar-SA"/>
        </w:rPr>
        <w:t>قرب</w:t>
      </w:r>
      <w:r w:rsidR="00E76B15" w:rsidRPr="005B3CA6">
        <w:rPr>
          <w:sz w:val="26"/>
          <w:szCs w:val="26"/>
          <w:rtl/>
          <w:lang w:bidi="ar-SA"/>
        </w:rPr>
        <w:t xml:space="preserve"> مع </w:t>
      </w:r>
      <w:r w:rsidR="00E76B15" w:rsidRPr="005B3CA6">
        <w:rPr>
          <w:rFonts w:hint="cs"/>
          <w:sz w:val="26"/>
          <w:szCs w:val="26"/>
          <w:rtl/>
          <w:lang w:bidi="ar-SA"/>
        </w:rPr>
        <w:t>جماعة</w:t>
      </w:r>
      <w:r w:rsidR="00E76B15" w:rsidRPr="005B3CA6">
        <w:rPr>
          <w:sz w:val="26"/>
          <w:szCs w:val="26"/>
          <w:rtl/>
          <w:lang w:bidi="ar-SA"/>
        </w:rPr>
        <w:t xml:space="preserve"> قياس الهيدروكربون</w:t>
      </w:r>
      <w:r w:rsidRPr="005B3CA6">
        <w:rPr>
          <w:sz w:val="26"/>
          <w:szCs w:val="26"/>
          <w:rtl/>
          <w:lang w:bidi="ar-SA"/>
        </w:rPr>
        <w:t xml:space="preserve"> العلمي </w:t>
      </w:r>
      <w:r w:rsidR="00E76B15" w:rsidRPr="005B3CA6">
        <w:rPr>
          <w:rFonts w:hint="cs"/>
          <w:sz w:val="26"/>
          <w:szCs w:val="26"/>
          <w:rtl/>
          <w:lang w:bidi="ar-SA"/>
        </w:rPr>
        <w:t>بشأن</w:t>
      </w:r>
      <w:r w:rsidRPr="005B3CA6">
        <w:rPr>
          <w:sz w:val="26"/>
          <w:szCs w:val="26"/>
          <w:rtl/>
          <w:lang w:bidi="ar-SA"/>
        </w:rPr>
        <w:t xml:space="preserve"> إنشاء الشبكة وتحديد البروتوكولات والإجراءات المناسبة.</w:t>
      </w:r>
      <w:r w:rsidR="0085631D" w:rsidRPr="005B3CA6">
        <w:rPr>
          <w:rStyle w:val="FootnoteReference"/>
          <w:sz w:val="26"/>
          <w:szCs w:val="26"/>
          <w:rtl/>
          <w:lang w:bidi="ar-SA"/>
        </w:rPr>
        <w:footnoteReference w:id="11"/>
      </w:r>
    </w:p>
    <w:p w:rsidR="00954B69" w:rsidRPr="005B3CA6" w:rsidRDefault="00954B69" w:rsidP="00930408">
      <w:pPr>
        <w:pStyle w:val="StyleHeader4Para4Left0Firstline0"/>
        <w:numPr>
          <w:ilvl w:val="0"/>
          <w:numId w:val="0"/>
        </w:numPr>
        <w:bidi/>
        <w:rPr>
          <w:i/>
          <w:iCs/>
          <w:sz w:val="26"/>
          <w:szCs w:val="26"/>
          <w:rtl/>
          <w:lang w:val="en-US" w:bidi="ar-SA"/>
        </w:rPr>
      </w:pPr>
      <w:r w:rsidRPr="005B3CA6">
        <w:rPr>
          <w:i/>
          <w:iCs/>
          <w:sz w:val="26"/>
          <w:szCs w:val="26"/>
          <w:rtl/>
          <w:lang w:bidi="ar-SA"/>
        </w:rPr>
        <w:t>إنشاء مختبرات الاختبار</w:t>
      </w:r>
      <w:r w:rsidR="00930408" w:rsidRPr="005B3CA6">
        <w:rPr>
          <w:rStyle w:val="FootnoteReference"/>
          <w:i/>
          <w:iCs/>
          <w:sz w:val="26"/>
          <w:szCs w:val="26"/>
          <w:rtl/>
          <w:lang w:val="en-US" w:bidi="ar-SA"/>
        </w:rPr>
        <w:footnoteReference w:id="12"/>
      </w:r>
    </w:p>
    <w:p w:rsidR="00F437BA" w:rsidRPr="005B3CA6" w:rsidRDefault="00954B69"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لا يوجد في الصين سوى عدد قليل من المؤسسات المؤهلة التي يمكنها تقد</w:t>
      </w:r>
      <w:r w:rsidR="00B46965" w:rsidRPr="005B3CA6">
        <w:rPr>
          <w:sz w:val="26"/>
          <w:szCs w:val="26"/>
          <w:rtl/>
          <w:lang w:bidi="ar-SA"/>
        </w:rPr>
        <w:t>يم تقارير اختبار معتمدة للعينات</w:t>
      </w:r>
      <w:r w:rsidRPr="005B3CA6">
        <w:rPr>
          <w:sz w:val="26"/>
          <w:szCs w:val="26"/>
          <w:rtl/>
          <w:lang w:bidi="ar-SA"/>
        </w:rPr>
        <w:t>، وهي ضرورية لتنفيذ الإنفاذ عل</w:t>
      </w:r>
      <w:r w:rsidR="00B46965" w:rsidRPr="005B3CA6">
        <w:rPr>
          <w:sz w:val="26"/>
          <w:szCs w:val="26"/>
          <w:rtl/>
          <w:lang w:bidi="ar-SA"/>
        </w:rPr>
        <w:t>ى المؤسسات المخالفة. وفقًا لذلك</w:t>
      </w:r>
      <w:r w:rsidRPr="005B3CA6">
        <w:rPr>
          <w:sz w:val="26"/>
          <w:szCs w:val="26"/>
          <w:rtl/>
          <w:lang w:bidi="ar-SA"/>
        </w:rPr>
        <w:t xml:space="preserve">، أصدرت </w:t>
      </w:r>
      <w:r w:rsidR="00B46965" w:rsidRPr="005B3CA6">
        <w:rPr>
          <w:rFonts w:hint="cs"/>
          <w:sz w:val="26"/>
          <w:szCs w:val="26"/>
          <w:rtl/>
          <w:lang w:bidi="ar-SA"/>
        </w:rPr>
        <w:t>الإيكولوجيا</w:t>
      </w:r>
      <w:r w:rsidR="00B46965" w:rsidRPr="005B3CA6">
        <w:rPr>
          <w:sz w:val="26"/>
          <w:szCs w:val="26"/>
          <w:rtl/>
          <w:lang w:bidi="ar-SA"/>
        </w:rPr>
        <w:t xml:space="preserve"> </w:t>
      </w:r>
      <w:r w:rsidR="00B46965" w:rsidRPr="005B3CA6">
        <w:rPr>
          <w:rFonts w:hint="cs"/>
          <w:sz w:val="26"/>
          <w:szCs w:val="26"/>
          <w:rtl/>
          <w:lang w:bidi="ar-SA"/>
        </w:rPr>
        <w:t>و</w:t>
      </w:r>
      <w:r w:rsidR="00B46965" w:rsidRPr="005B3CA6">
        <w:rPr>
          <w:sz w:val="26"/>
          <w:szCs w:val="26"/>
          <w:rtl/>
          <w:lang w:bidi="ar-SA"/>
        </w:rPr>
        <w:t xml:space="preserve">البيئة </w:t>
      </w:r>
      <w:r w:rsidRPr="005B3CA6">
        <w:rPr>
          <w:sz w:val="26"/>
          <w:szCs w:val="26"/>
          <w:rtl/>
          <w:lang w:bidi="ar-SA"/>
        </w:rPr>
        <w:t xml:space="preserve">إشعارًا بشأن إنشاء </w:t>
      </w:r>
      <w:r w:rsidRPr="005B3CA6">
        <w:rPr>
          <w:sz w:val="26"/>
          <w:szCs w:val="26"/>
          <w:rtl/>
          <w:lang w:bidi="ar-SA"/>
        </w:rPr>
        <w:lastRenderedPageBreak/>
        <w:t>مختبر مراقبة للمواد المستنفدة للأوزون في المنتجات ا</w:t>
      </w:r>
      <w:r w:rsidR="00B46965" w:rsidRPr="005B3CA6">
        <w:rPr>
          <w:sz w:val="26"/>
          <w:szCs w:val="26"/>
          <w:rtl/>
          <w:lang w:bidi="ar-SA"/>
        </w:rPr>
        <w:t>لصناعية في عام 2019 الذي يتضمن</w:t>
      </w:r>
      <w:r w:rsidRPr="005B3CA6">
        <w:rPr>
          <w:sz w:val="26"/>
          <w:szCs w:val="26"/>
          <w:rtl/>
          <w:lang w:bidi="ar-SA"/>
        </w:rPr>
        <w:t xml:space="preserve">، </w:t>
      </w:r>
      <w:r w:rsidRPr="005B3CA6">
        <w:rPr>
          <w:i/>
          <w:iCs/>
          <w:sz w:val="26"/>
          <w:szCs w:val="26"/>
          <w:rtl/>
          <w:lang w:bidi="ar-SA"/>
        </w:rPr>
        <w:t>في جملة أمور</w:t>
      </w:r>
      <w:r w:rsidR="00B46965" w:rsidRPr="005B3CA6">
        <w:rPr>
          <w:sz w:val="26"/>
          <w:szCs w:val="26"/>
          <w:rtl/>
          <w:lang w:bidi="ar-SA"/>
        </w:rPr>
        <w:t>، بناء ست</w:t>
      </w:r>
      <w:r w:rsidRPr="005B3CA6">
        <w:rPr>
          <w:sz w:val="26"/>
          <w:szCs w:val="26"/>
          <w:rtl/>
          <w:lang w:bidi="ar-SA"/>
        </w:rPr>
        <w:t xml:space="preserve"> مختبرات لاختبار المواد المستنفدة للأوزون ووضع المعايير والمواصفات</w:t>
      </w:r>
      <w:r w:rsidR="00B46965" w:rsidRPr="005B3CA6">
        <w:rPr>
          <w:rFonts w:hint="cs"/>
          <w:sz w:val="26"/>
          <w:szCs w:val="26"/>
          <w:rtl/>
          <w:lang w:bidi="ar-SA"/>
        </w:rPr>
        <w:t xml:space="preserve"> المناسبة</w:t>
      </w:r>
      <w:r w:rsidRPr="005B3CA6">
        <w:rPr>
          <w:sz w:val="26"/>
          <w:szCs w:val="26"/>
          <w:rtl/>
          <w:lang w:bidi="ar-SA"/>
        </w:rPr>
        <w:t xml:space="preserve">. </w:t>
      </w:r>
      <w:r w:rsidR="00B46965" w:rsidRPr="005B3CA6">
        <w:rPr>
          <w:rFonts w:hint="cs"/>
          <w:sz w:val="26"/>
          <w:szCs w:val="26"/>
          <w:rtl/>
          <w:lang w:bidi="ar-SA"/>
        </w:rPr>
        <w:t>و</w:t>
      </w:r>
      <w:r w:rsidRPr="005B3CA6">
        <w:rPr>
          <w:sz w:val="26"/>
          <w:szCs w:val="26"/>
          <w:rtl/>
          <w:lang w:bidi="ar-SA"/>
        </w:rPr>
        <w:t>سيت</w:t>
      </w:r>
      <w:r w:rsidR="00B46965" w:rsidRPr="005B3CA6">
        <w:rPr>
          <w:sz w:val="26"/>
          <w:szCs w:val="26"/>
          <w:rtl/>
          <w:lang w:bidi="ar-SA"/>
        </w:rPr>
        <w:t>م وضع معايير ومواصفات الاختبار المعملي</w:t>
      </w:r>
      <w:r w:rsidRPr="005B3CA6">
        <w:rPr>
          <w:sz w:val="26"/>
          <w:szCs w:val="26"/>
          <w:rtl/>
          <w:lang w:bidi="ar-SA"/>
        </w:rPr>
        <w:t xml:space="preserve"> للمواد المستنفدة للأوزون في المنتجات الصناعية واعتمادها بحلول نهاية عام 2019.</w:t>
      </w:r>
    </w:p>
    <w:p w:rsidR="00F437BA" w:rsidRPr="005B3CA6" w:rsidRDefault="00F437BA" w:rsidP="00F437BA">
      <w:pPr>
        <w:pStyle w:val="StyleHeader4Para4Left0Firstline0"/>
        <w:numPr>
          <w:ilvl w:val="0"/>
          <w:numId w:val="0"/>
        </w:numPr>
        <w:tabs>
          <w:tab w:val="clear" w:pos="2880"/>
          <w:tab w:val="clear" w:pos="5760"/>
        </w:tabs>
        <w:bidi/>
        <w:spacing w:after="0"/>
        <w:rPr>
          <w:sz w:val="26"/>
          <w:szCs w:val="26"/>
          <w:lang w:bidi="ar-SA"/>
        </w:rPr>
      </w:pPr>
    </w:p>
    <w:p w:rsidR="00954B69" w:rsidRPr="005B3CA6" w:rsidRDefault="00954B69"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يتطلب الإنفاذ الفعال الفصل في قضايا المخالفات. </w:t>
      </w:r>
      <w:r w:rsidR="00F47921" w:rsidRPr="005B3CA6">
        <w:rPr>
          <w:rFonts w:hint="cs"/>
          <w:sz w:val="26"/>
          <w:szCs w:val="26"/>
          <w:rtl/>
          <w:lang w:bidi="ar-SA"/>
        </w:rPr>
        <w:t>و</w:t>
      </w:r>
      <w:r w:rsidRPr="005B3CA6">
        <w:rPr>
          <w:sz w:val="26"/>
          <w:szCs w:val="26"/>
          <w:rtl/>
          <w:lang w:bidi="ar-SA"/>
        </w:rPr>
        <w:t xml:space="preserve">سيكون إنشاء </w:t>
      </w:r>
      <w:r w:rsidR="00F47921" w:rsidRPr="005B3CA6">
        <w:rPr>
          <w:rFonts w:hint="cs"/>
          <w:sz w:val="26"/>
          <w:szCs w:val="26"/>
          <w:rtl/>
          <w:lang w:bidi="ar-SA"/>
        </w:rPr>
        <w:t>مختبرات</w:t>
      </w:r>
      <w:r w:rsidR="00F47921" w:rsidRPr="005B3CA6">
        <w:rPr>
          <w:sz w:val="26"/>
          <w:szCs w:val="26"/>
          <w:rtl/>
          <w:lang w:bidi="ar-SA"/>
        </w:rPr>
        <w:t xml:space="preserve"> الاختبار الست</w:t>
      </w:r>
      <w:r w:rsidRPr="005B3CA6">
        <w:rPr>
          <w:sz w:val="26"/>
          <w:szCs w:val="26"/>
          <w:rtl/>
          <w:lang w:bidi="ar-SA"/>
        </w:rPr>
        <w:t xml:space="preserve"> خطوة مهمة في تعزيز قدرة الحكومة على الإنفاذ. </w:t>
      </w:r>
      <w:r w:rsidR="00F47921" w:rsidRPr="005B3CA6">
        <w:rPr>
          <w:rFonts w:hint="cs"/>
          <w:sz w:val="26"/>
          <w:szCs w:val="26"/>
          <w:rtl/>
          <w:lang w:bidi="ar-SA"/>
        </w:rPr>
        <w:t>و</w:t>
      </w:r>
      <w:r w:rsidRPr="005B3CA6">
        <w:rPr>
          <w:sz w:val="26"/>
          <w:szCs w:val="26"/>
          <w:rtl/>
          <w:lang w:bidi="ar-SA"/>
        </w:rPr>
        <w:t>تل</w:t>
      </w:r>
      <w:r w:rsidR="00F47921" w:rsidRPr="005B3CA6">
        <w:rPr>
          <w:sz w:val="26"/>
          <w:szCs w:val="26"/>
          <w:rtl/>
          <w:lang w:bidi="ar-SA"/>
        </w:rPr>
        <w:t>احظ الأمانة أنه في الوقت الحالي</w:t>
      </w:r>
      <w:r w:rsidRPr="005B3CA6">
        <w:rPr>
          <w:sz w:val="26"/>
          <w:szCs w:val="26"/>
          <w:rtl/>
          <w:lang w:bidi="ar-SA"/>
        </w:rPr>
        <w:t xml:space="preserve">، ستركز </w:t>
      </w:r>
      <w:r w:rsidR="00F47921" w:rsidRPr="005B3CA6">
        <w:rPr>
          <w:sz w:val="26"/>
          <w:szCs w:val="26"/>
          <w:rtl/>
          <w:lang w:bidi="ar-SA"/>
        </w:rPr>
        <w:t>هذه المختبرات على اختبار الرغو</w:t>
      </w:r>
      <w:r w:rsidR="00F47921" w:rsidRPr="005B3CA6">
        <w:rPr>
          <w:rFonts w:hint="cs"/>
          <w:sz w:val="26"/>
          <w:szCs w:val="26"/>
          <w:rtl/>
          <w:lang w:bidi="ar-SA"/>
        </w:rPr>
        <w:t>ة</w:t>
      </w:r>
      <w:r w:rsidRPr="005B3CA6">
        <w:rPr>
          <w:sz w:val="26"/>
          <w:szCs w:val="26"/>
          <w:rtl/>
          <w:lang w:bidi="ar-SA"/>
        </w:rPr>
        <w:t xml:space="preserve"> والبوليولات سابقة الخلط. </w:t>
      </w:r>
      <w:r w:rsidR="00F47921" w:rsidRPr="005B3CA6">
        <w:rPr>
          <w:rFonts w:hint="cs"/>
          <w:sz w:val="26"/>
          <w:szCs w:val="26"/>
          <w:rtl/>
          <w:lang w:bidi="ar-SA"/>
        </w:rPr>
        <w:t>و</w:t>
      </w:r>
      <w:r w:rsidR="00F47921" w:rsidRPr="005B3CA6">
        <w:rPr>
          <w:sz w:val="26"/>
          <w:szCs w:val="26"/>
          <w:rtl/>
          <w:lang w:bidi="ar-SA"/>
        </w:rPr>
        <w:t>في المستقبل</w:t>
      </w:r>
      <w:r w:rsidRPr="005B3CA6">
        <w:rPr>
          <w:sz w:val="26"/>
          <w:szCs w:val="26"/>
          <w:rtl/>
          <w:lang w:bidi="ar-SA"/>
        </w:rPr>
        <w:t xml:space="preserve">، قد ترغب حكومة الصين في النظر في توسيع القدرة </w:t>
      </w:r>
      <w:r w:rsidR="00F47921" w:rsidRPr="005B3CA6">
        <w:rPr>
          <w:rFonts w:hint="cs"/>
          <w:sz w:val="26"/>
          <w:szCs w:val="26"/>
          <w:rtl/>
          <w:lang w:bidi="ar-SA"/>
        </w:rPr>
        <w:t>ل</w:t>
      </w:r>
      <w:r w:rsidR="00F47921" w:rsidRPr="005B3CA6">
        <w:rPr>
          <w:sz w:val="26"/>
          <w:szCs w:val="26"/>
          <w:rtl/>
          <w:lang w:bidi="ar-SA"/>
        </w:rPr>
        <w:t xml:space="preserve">اختبار منتجات أو </w:t>
      </w:r>
      <w:r w:rsidRPr="005B3CA6">
        <w:rPr>
          <w:sz w:val="26"/>
          <w:szCs w:val="26"/>
          <w:rtl/>
          <w:lang w:bidi="ar-SA"/>
        </w:rPr>
        <w:t xml:space="preserve">معدات </w:t>
      </w:r>
      <w:r w:rsidR="00F47921" w:rsidRPr="005B3CA6">
        <w:rPr>
          <w:sz w:val="26"/>
          <w:szCs w:val="26"/>
          <w:rtl/>
          <w:lang w:bidi="ar-SA"/>
        </w:rPr>
        <w:t>أخرى</w:t>
      </w:r>
      <w:r w:rsidRPr="005B3CA6">
        <w:rPr>
          <w:sz w:val="26"/>
          <w:szCs w:val="26"/>
          <w:rtl/>
          <w:lang w:bidi="ar-SA"/>
        </w:rPr>
        <w:t>، حسب الضرورة.</w:t>
      </w:r>
    </w:p>
    <w:p w:rsidR="00F437BA" w:rsidRPr="005B3CA6" w:rsidRDefault="00F437BA" w:rsidP="00F437BA">
      <w:pPr>
        <w:pStyle w:val="StyleHeader4Para4Left0Firstline0"/>
        <w:numPr>
          <w:ilvl w:val="0"/>
          <w:numId w:val="0"/>
        </w:numPr>
        <w:bidi/>
        <w:rPr>
          <w:i/>
          <w:iCs/>
          <w:sz w:val="26"/>
          <w:szCs w:val="26"/>
          <w:rtl/>
          <w:lang w:bidi="ar-SA"/>
        </w:rPr>
      </w:pPr>
    </w:p>
    <w:p w:rsidR="00954B69" w:rsidRPr="005B3CA6" w:rsidRDefault="00954B69" w:rsidP="00F437BA">
      <w:pPr>
        <w:pStyle w:val="StyleHeader4Para4Left0Firstline0"/>
        <w:numPr>
          <w:ilvl w:val="0"/>
          <w:numId w:val="0"/>
        </w:numPr>
        <w:bidi/>
        <w:rPr>
          <w:i/>
          <w:iCs/>
          <w:sz w:val="26"/>
          <w:szCs w:val="26"/>
          <w:lang w:bidi="ar-SA"/>
        </w:rPr>
      </w:pPr>
      <w:r w:rsidRPr="005B3CA6">
        <w:rPr>
          <w:i/>
          <w:iCs/>
          <w:sz w:val="26"/>
          <w:szCs w:val="26"/>
          <w:rtl/>
          <w:lang w:bidi="ar-SA"/>
        </w:rPr>
        <w:t>تعزيز عمليات التفتيش والإنفاذ</w:t>
      </w:r>
    </w:p>
    <w:p w:rsidR="00F669A9" w:rsidRPr="005B3CA6" w:rsidRDefault="002752DC"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تؤدي</w:t>
      </w:r>
      <w:r w:rsidR="00954B69" w:rsidRPr="005B3CA6">
        <w:rPr>
          <w:sz w:val="26"/>
          <w:szCs w:val="26"/>
          <w:rtl/>
          <w:lang w:bidi="ar-SA"/>
        </w:rPr>
        <w:t xml:space="preserve"> مكاتب </w:t>
      </w:r>
      <w:r w:rsidRPr="005B3CA6">
        <w:rPr>
          <w:rFonts w:hint="cs"/>
          <w:sz w:val="26"/>
          <w:szCs w:val="26"/>
          <w:rtl/>
          <w:lang w:bidi="ar-SA"/>
        </w:rPr>
        <w:t>الإيكولوجيا و</w:t>
      </w:r>
      <w:r w:rsidR="00954B69" w:rsidRPr="005B3CA6">
        <w:rPr>
          <w:sz w:val="26"/>
          <w:szCs w:val="26"/>
          <w:rtl/>
          <w:lang w:bidi="ar-SA"/>
        </w:rPr>
        <w:t>البيئة</w:t>
      </w:r>
      <w:r w:rsidRPr="005B3CA6">
        <w:rPr>
          <w:rStyle w:val="FootnoteReference"/>
          <w:sz w:val="26"/>
          <w:szCs w:val="26"/>
          <w:rtl/>
          <w:lang w:bidi="ar-SA"/>
        </w:rPr>
        <w:footnoteReference w:id="13"/>
      </w:r>
      <w:r w:rsidR="00954B69" w:rsidRPr="005B3CA6">
        <w:rPr>
          <w:sz w:val="26"/>
          <w:szCs w:val="26"/>
          <w:rtl/>
          <w:lang w:bidi="ar-SA"/>
        </w:rPr>
        <w:t xml:space="preserve"> وستواصل دور</w:t>
      </w:r>
      <w:r w:rsidRPr="005B3CA6">
        <w:rPr>
          <w:rFonts w:hint="cs"/>
          <w:sz w:val="26"/>
          <w:szCs w:val="26"/>
          <w:rtl/>
          <w:lang w:bidi="ar-SA"/>
        </w:rPr>
        <w:t>ا</w:t>
      </w:r>
      <w:r w:rsidR="00954B69" w:rsidRPr="005B3CA6">
        <w:rPr>
          <w:sz w:val="26"/>
          <w:szCs w:val="26"/>
          <w:rtl/>
          <w:lang w:bidi="ar-SA"/>
        </w:rPr>
        <w:t xml:space="preserve"> رئيسي</w:t>
      </w:r>
      <w:r w:rsidRPr="005B3CA6">
        <w:rPr>
          <w:rFonts w:hint="cs"/>
          <w:sz w:val="26"/>
          <w:szCs w:val="26"/>
          <w:rtl/>
          <w:lang w:bidi="ar-SA"/>
        </w:rPr>
        <w:t>ا</w:t>
      </w:r>
      <w:r w:rsidR="00954B69" w:rsidRPr="005B3CA6">
        <w:rPr>
          <w:sz w:val="26"/>
          <w:szCs w:val="26"/>
          <w:rtl/>
          <w:lang w:bidi="ar-SA"/>
        </w:rPr>
        <w:t xml:space="preserve"> في رصد وإنفاذ التخلص التدريجي من المواد المستنفدة للأوزون. تتحمل </w:t>
      </w:r>
      <w:r w:rsidRPr="005B3CA6">
        <w:rPr>
          <w:sz w:val="26"/>
          <w:szCs w:val="26"/>
          <w:rtl/>
          <w:lang w:bidi="ar-SA"/>
        </w:rPr>
        <w:t xml:space="preserve">مكاتب </w:t>
      </w:r>
      <w:r w:rsidRPr="005B3CA6">
        <w:rPr>
          <w:rFonts w:hint="cs"/>
          <w:sz w:val="26"/>
          <w:szCs w:val="26"/>
          <w:rtl/>
          <w:lang w:bidi="ar-SA"/>
        </w:rPr>
        <w:t>الإيكولوجيا و</w:t>
      </w:r>
      <w:r w:rsidRPr="005B3CA6">
        <w:rPr>
          <w:sz w:val="26"/>
          <w:szCs w:val="26"/>
          <w:rtl/>
          <w:lang w:bidi="ar-SA"/>
        </w:rPr>
        <w:t xml:space="preserve">البيئة </w:t>
      </w:r>
      <w:r w:rsidRPr="005B3CA6">
        <w:rPr>
          <w:rFonts w:hint="cs"/>
          <w:sz w:val="26"/>
          <w:szCs w:val="26"/>
          <w:rtl/>
          <w:lang w:bidi="ar-SA"/>
        </w:rPr>
        <w:t>،</w:t>
      </w:r>
      <w:r w:rsidR="00954B69" w:rsidRPr="005B3CA6">
        <w:rPr>
          <w:sz w:val="26"/>
          <w:szCs w:val="26"/>
          <w:rtl/>
          <w:lang w:bidi="ar-SA"/>
        </w:rPr>
        <w:t xml:space="preserve"> </w:t>
      </w:r>
      <w:r w:rsidRPr="005B3CA6">
        <w:rPr>
          <w:rFonts w:hint="cs"/>
          <w:i/>
          <w:iCs/>
          <w:sz w:val="26"/>
          <w:szCs w:val="26"/>
          <w:rtl/>
          <w:lang w:bidi="ar-SA"/>
        </w:rPr>
        <w:t xml:space="preserve">في </w:t>
      </w:r>
      <w:r w:rsidR="00954B69" w:rsidRPr="005B3CA6">
        <w:rPr>
          <w:i/>
          <w:iCs/>
          <w:sz w:val="26"/>
          <w:szCs w:val="26"/>
          <w:rtl/>
          <w:lang w:bidi="ar-SA"/>
        </w:rPr>
        <w:t>جملة أمور</w:t>
      </w:r>
      <w:r w:rsidRPr="005B3CA6">
        <w:rPr>
          <w:rFonts w:hint="cs"/>
          <w:sz w:val="26"/>
          <w:szCs w:val="26"/>
          <w:rtl/>
          <w:lang w:bidi="ar-SA"/>
        </w:rPr>
        <w:t>،</w:t>
      </w:r>
      <w:r w:rsidR="00954B69" w:rsidRPr="005B3CA6">
        <w:rPr>
          <w:sz w:val="26"/>
          <w:szCs w:val="26"/>
          <w:rtl/>
          <w:lang w:bidi="ar-SA"/>
        </w:rPr>
        <w:t xml:space="preserve"> </w:t>
      </w:r>
      <w:r w:rsidRPr="005B3CA6">
        <w:rPr>
          <w:sz w:val="26"/>
          <w:szCs w:val="26"/>
          <w:rtl/>
          <w:lang w:bidi="ar-SA"/>
        </w:rPr>
        <w:t xml:space="preserve">مسؤولية المراقبة </w:t>
      </w:r>
      <w:r w:rsidR="00954B69" w:rsidRPr="005B3CA6">
        <w:rPr>
          <w:sz w:val="26"/>
          <w:szCs w:val="26"/>
          <w:rtl/>
          <w:lang w:bidi="ar-SA"/>
        </w:rPr>
        <w:t xml:space="preserve">طويلة الأجل لامتثال الشركات بعد </w:t>
      </w:r>
      <w:r w:rsidRPr="005B3CA6">
        <w:rPr>
          <w:rFonts w:hint="cs"/>
          <w:sz w:val="26"/>
          <w:szCs w:val="26"/>
          <w:rtl/>
          <w:lang w:bidi="ar-SA"/>
        </w:rPr>
        <w:t xml:space="preserve">إنجاز </w:t>
      </w:r>
      <w:r w:rsidR="00954B69" w:rsidRPr="005B3CA6">
        <w:rPr>
          <w:sz w:val="26"/>
          <w:szCs w:val="26"/>
          <w:rtl/>
          <w:lang w:bidi="ar-SA"/>
        </w:rPr>
        <w:t xml:space="preserve">المشروعات. </w:t>
      </w:r>
      <w:r w:rsidRPr="005B3CA6">
        <w:rPr>
          <w:rFonts w:hint="cs"/>
          <w:sz w:val="26"/>
          <w:szCs w:val="26"/>
          <w:rtl/>
          <w:lang w:bidi="ar-SA"/>
        </w:rPr>
        <w:t>و</w:t>
      </w:r>
      <w:r w:rsidR="00954B69" w:rsidRPr="005B3CA6">
        <w:rPr>
          <w:sz w:val="26"/>
          <w:szCs w:val="26"/>
          <w:rtl/>
          <w:lang w:bidi="ar-SA"/>
        </w:rPr>
        <w:t xml:space="preserve">تلاحظ الأمانة أن هذا قد </w:t>
      </w:r>
      <w:r w:rsidRPr="005B3CA6">
        <w:rPr>
          <w:rFonts w:hint="cs"/>
          <w:sz w:val="26"/>
          <w:szCs w:val="26"/>
          <w:rtl/>
          <w:lang w:bidi="ar-SA"/>
        </w:rPr>
        <w:t>يمثل</w:t>
      </w:r>
      <w:r w:rsidR="00954B69" w:rsidRPr="005B3CA6">
        <w:rPr>
          <w:sz w:val="26"/>
          <w:szCs w:val="26"/>
          <w:rtl/>
          <w:lang w:bidi="ar-SA"/>
        </w:rPr>
        <w:t xml:space="preserve"> تحديًا </w:t>
      </w:r>
      <w:r w:rsidRPr="005B3CA6">
        <w:rPr>
          <w:rFonts w:hint="cs"/>
          <w:sz w:val="26"/>
          <w:szCs w:val="26"/>
          <w:rtl/>
          <w:lang w:bidi="ar-SA"/>
        </w:rPr>
        <w:t>ل</w:t>
      </w:r>
      <w:r w:rsidRPr="005B3CA6">
        <w:rPr>
          <w:sz w:val="26"/>
          <w:szCs w:val="26"/>
          <w:rtl/>
          <w:lang w:bidi="ar-SA"/>
        </w:rPr>
        <w:t xml:space="preserve">مكاتب </w:t>
      </w:r>
      <w:r w:rsidRPr="005B3CA6">
        <w:rPr>
          <w:rFonts w:hint="cs"/>
          <w:sz w:val="26"/>
          <w:szCs w:val="26"/>
          <w:rtl/>
          <w:lang w:bidi="ar-SA"/>
        </w:rPr>
        <w:t>الإيكولوجيا و</w:t>
      </w:r>
      <w:r w:rsidRPr="005B3CA6">
        <w:rPr>
          <w:sz w:val="26"/>
          <w:szCs w:val="26"/>
          <w:rtl/>
          <w:lang w:bidi="ar-SA"/>
        </w:rPr>
        <w:t xml:space="preserve">البيئة لعدة أسباب، </w:t>
      </w:r>
      <w:r w:rsidRPr="005B3CA6">
        <w:rPr>
          <w:rFonts w:hint="cs"/>
          <w:sz w:val="26"/>
          <w:szCs w:val="26"/>
          <w:rtl/>
          <w:lang w:bidi="ar-SA"/>
        </w:rPr>
        <w:t>تشمل</w:t>
      </w:r>
      <w:r w:rsidR="00954B69" w:rsidRPr="005B3CA6">
        <w:rPr>
          <w:sz w:val="26"/>
          <w:szCs w:val="26"/>
          <w:rtl/>
          <w:lang w:bidi="ar-SA"/>
        </w:rPr>
        <w:t xml:space="preserve">، </w:t>
      </w:r>
      <w:r w:rsidR="00954B69" w:rsidRPr="005B3CA6">
        <w:rPr>
          <w:i/>
          <w:iCs/>
          <w:sz w:val="26"/>
          <w:szCs w:val="26"/>
          <w:rtl/>
          <w:lang w:bidi="ar-SA"/>
        </w:rPr>
        <w:t>في جملة أمور</w:t>
      </w:r>
      <w:r w:rsidR="00954B69" w:rsidRPr="005B3CA6">
        <w:rPr>
          <w:sz w:val="26"/>
          <w:szCs w:val="26"/>
          <w:rtl/>
          <w:lang w:bidi="ar-SA"/>
        </w:rPr>
        <w:t xml:space="preserve">، المقاطعات التي </w:t>
      </w:r>
      <w:r w:rsidRPr="005B3CA6">
        <w:rPr>
          <w:rFonts w:hint="cs"/>
          <w:sz w:val="26"/>
          <w:szCs w:val="26"/>
          <w:rtl/>
          <w:lang w:bidi="ar-SA"/>
        </w:rPr>
        <w:t>يوجد فيها</w:t>
      </w:r>
      <w:r w:rsidR="00954B69" w:rsidRPr="005B3CA6">
        <w:rPr>
          <w:sz w:val="26"/>
          <w:szCs w:val="26"/>
          <w:rtl/>
          <w:lang w:bidi="ar-SA"/>
        </w:rPr>
        <w:t xml:space="preserve"> عدد كبير من </w:t>
      </w:r>
      <w:r w:rsidRPr="005B3CA6">
        <w:rPr>
          <w:sz w:val="26"/>
          <w:szCs w:val="26"/>
          <w:rtl/>
          <w:lang w:bidi="ar-SA"/>
        </w:rPr>
        <w:t>الشركات الصغيرة والمتوسطة الحجم</w:t>
      </w:r>
      <w:r w:rsidR="00954B69" w:rsidRPr="005B3CA6">
        <w:rPr>
          <w:sz w:val="26"/>
          <w:szCs w:val="26"/>
          <w:rtl/>
          <w:lang w:bidi="ar-SA"/>
        </w:rPr>
        <w:t xml:space="preserve">، والقدرات والموارد المحدودة </w:t>
      </w:r>
      <w:r w:rsidRPr="005B3CA6">
        <w:rPr>
          <w:rFonts w:hint="cs"/>
          <w:sz w:val="26"/>
          <w:szCs w:val="26"/>
          <w:rtl/>
          <w:lang w:bidi="ar-SA"/>
        </w:rPr>
        <w:t>لتنفيذ</w:t>
      </w:r>
      <w:r w:rsidRPr="005B3CA6">
        <w:rPr>
          <w:sz w:val="26"/>
          <w:szCs w:val="26"/>
          <w:rtl/>
          <w:lang w:bidi="ar-SA"/>
        </w:rPr>
        <w:t xml:space="preserve"> الرصد والتفتيش</w:t>
      </w:r>
      <w:r w:rsidR="00954B69" w:rsidRPr="005B3CA6">
        <w:rPr>
          <w:sz w:val="26"/>
          <w:szCs w:val="26"/>
          <w:rtl/>
          <w:lang w:bidi="ar-SA"/>
        </w:rPr>
        <w:t xml:space="preserve">، والمعدات المحدودة </w:t>
      </w:r>
      <w:r w:rsidRPr="005B3CA6">
        <w:rPr>
          <w:sz w:val="26"/>
          <w:szCs w:val="26"/>
          <w:rtl/>
          <w:lang w:bidi="ar-SA"/>
        </w:rPr>
        <w:t xml:space="preserve">لاختبار </w:t>
      </w:r>
      <w:r w:rsidRPr="005B3CA6">
        <w:rPr>
          <w:rFonts w:hint="cs"/>
          <w:sz w:val="26"/>
          <w:szCs w:val="26"/>
          <w:rtl/>
          <w:lang w:bidi="ar-SA"/>
        </w:rPr>
        <w:t>ال</w:t>
      </w:r>
      <w:r w:rsidR="00954B69" w:rsidRPr="005B3CA6">
        <w:rPr>
          <w:sz w:val="26"/>
          <w:szCs w:val="26"/>
          <w:rtl/>
          <w:lang w:bidi="ar-SA"/>
        </w:rPr>
        <w:t xml:space="preserve">منتجات </w:t>
      </w:r>
      <w:r w:rsidRPr="005B3CA6">
        <w:rPr>
          <w:sz w:val="26"/>
          <w:szCs w:val="26"/>
          <w:rtl/>
          <w:lang w:bidi="ar-SA"/>
        </w:rPr>
        <w:t>ووجود المواد الخاضعة للرقابة</w:t>
      </w:r>
      <w:r w:rsidR="00954B69" w:rsidRPr="005B3CA6">
        <w:rPr>
          <w:sz w:val="26"/>
          <w:szCs w:val="26"/>
          <w:rtl/>
          <w:lang w:bidi="ar-SA"/>
        </w:rPr>
        <w:t xml:space="preserve">، </w:t>
      </w:r>
      <w:r w:rsidR="00C21769" w:rsidRPr="005B3CA6">
        <w:rPr>
          <w:rFonts w:hint="cs"/>
          <w:sz w:val="26"/>
          <w:szCs w:val="26"/>
          <w:rtl/>
          <w:lang w:bidi="ar-SA"/>
        </w:rPr>
        <w:t>وحيث يوجد</w:t>
      </w:r>
      <w:r w:rsidR="00954B69" w:rsidRPr="005B3CA6">
        <w:rPr>
          <w:sz w:val="26"/>
          <w:szCs w:val="26"/>
          <w:rtl/>
          <w:lang w:bidi="ar-SA"/>
        </w:rPr>
        <w:t xml:space="preserve"> تأثير كبير </w:t>
      </w:r>
      <w:r w:rsidR="00B55B1F" w:rsidRPr="005B3CA6">
        <w:rPr>
          <w:sz w:val="26"/>
          <w:szCs w:val="26"/>
          <w:rtl/>
          <w:lang w:bidi="ar-SA"/>
        </w:rPr>
        <w:t xml:space="preserve">للصناعة </w:t>
      </w:r>
      <w:r w:rsidR="00954B69" w:rsidRPr="005B3CA6">
        <w:rPr>
          <w:sz w:val="26"/>
          <w:szCs w:val="26"/>
          <w:rtl/>
          <w:lang w:bidi="ar-SA"/>
        </w:rPr>
        <w:t xml:space="preserve">على الاقتصاد المحلي. في هذا الصدد، قد ترغب </w:t>
      </w:r>
      <w:r w:rsidR="00C21769" w:rsidRPr="005B3CA6">
        <w:rPr>
          <w:rFonts w:hint="cs"/>
          <w:sz w:val="26"/>
          <w:szCs w:val="26"/>
          <w:rtl/>
          <w:lang w:bidi="ar-SA"/>
        </w:rPr>
        <w:t>وزارة</w:t>
      </w:r>
      <w:r w:rsidR="00C21769" w:rsidRPr="005B3CA6">
        <w:rPr>
          <w:sz w:val="26"/>
          <w:szCs w:val="26"/>
          <w:rtl/>
          <w:lang w:bidi="ar-SA"/>
        </w:rPr>
        <w:t xml:space="preserve"> </w:t>
      </w:r>
      <w:r w:rsidR="00C21769" w:rsidRPr="005B3CA6">
        <w:rPr>
          <w:rFonts w:hint="cs"/>
          <w:sz w:val="26"/>
          <w:szCs w:val="26"/>
          <w:rtl/>
          <w:lang w:bidi="ar-SA"/>
        </w:rPr>
        <w:t>الإيكولوجيا و</w:t>
      </w:r>
      <w:r w:rsidR="00C21769" w:rsidRPr="005B3CA6">
        <w:rPr>
          <w:sz w:val="26"/>
          <w:szCs w:val="26"/>
          <w:rtl/>
          <w:lang w:bidi="ar-SA"/>
        </w:rPr>
        <w:t xml:space="preserve">البيئة </w:t>
      </w:r>
      <w:r w:rsidR="00954B69" w:rsidRPr="005B3CA6">
        <w:rPr>
          <w:sz w:val="26"/>
          <w:szCs w:val="26"/>
          <w:rtl/>
          <w:lang w:bidi="ar-SA"/>
        </w:rPr>
        <w:t xml:space="preserve">في النظر في تكملة جهود </w:t>
      </w:r>
      <w:r w:rsidR="00C21769" w:rsidRPr="005B3CA6">
        <w:rPr>
          <w:sz w:val="26"/>
          <w:szCs w:val="26"/>
          <w:rtl/>
          <w:lang w:bidi="ar-SA"/>
        </w:rPr>
        <w:t xml:space="preserve">مكاتب </w:t>
      </w:r>
      <w:r w:rsidR="00C21769" w:rsidRPr="005B3CA6">
        <w:rPr>
          <w:rFonts w:hint="cs"/>
          <w:sz w:val="26"/>
          <w:szCs w:val="26"/>
          <w:rtl/>
          <w:lang w:bidi="ar-SA"/>
        </w:rPr>
        <w:t>الإيكولوجيا و</w:t>
      </w:r>
      <w:r w:rsidR="00C21769" w:rsidRPr="005B3CA6">
        <w:rPr>
          <w:sz w:val="26"/>
          <w:szCs w:val="26"/>
          <w:rtl/>
          <w:lang w:bidi="ar-SA"/>
        </w:rPr>
        <w:t xml:space="preserve">البيئة </w:t>
      </w:r>
      <w:r w:rsidR="00954B69" w:rsidRPr="005B3CA6">
        <w:rPr>
          <w:sz w:val="26"/>
          <w:szCs w:val="26"/>
          <w:rtl/>
          <w:lang w:bidi="ar-SA"/>
        </w:rPr>
        <w:t>من خلال إجراء عمليات تفتيش مس</w:t>
      </w:r>
      <w:r w:rsidR="00C21769" w:rsidRPr="005B3CA6">
        <w:rPr>
          <w:sz w:val="26"/>
          <w:szCs w:val="26"/>
          <w:rtl/>
          <w:lang w:bidi="ar-SA"/>
        </w:rPr>
        <w:t>تقلة دورية لعدد صغير من الشركات</w:t>
      </w:r>
      <w:r w:rsidR="00954B69" w:rsidRPr="005B3CA6">
        <w:rPr>
          <w:sz w:val="26"/>
          <w:szCs w:val="26"/>
          <w:rtl/>
          <w:lang w:bidi="ar-SA"/>
        </w:rPr>
        <w:t>، واختبار عينات من عدد صغير من المنتجات:</w:t>
      </w:r>
    </w:p>
    <w:p w:rsidR="00F437BA" w:rsidRPr="005B3CA6" w:rsidRDefault="00F437BA" w:rsidP="00F437BA">
      <w:pPr>
        <w:pStyle w:val="StyleHeader4Para4Left0Firstline0"/>
        <w:numPr>
          <w:ilvl w:val="0"/>
          <w:numId w:val="0"/>
        </w:numPr>
        <w:tabs>
          <w:tab w:val="clear" w:pos="2880"/>
          <w:tab w:val="clear" w:pos="5760"/>
        </w:tabs>
        <w:bidi/>
        <w:spacing w:after="0"/>
        <w:rPr>
          <w:sz w:val="26"/>
          <w:szCs w:val="26"/>
          <w:rtl/>
          <w:lang w:bidi="ar-SA"/>
        </w:rPr>
      </w:pPr>
    </w:p>
    <w:p w:rsidR="00954B69" w:rsidRPr="005B3CA6" w:rsidRDefault="00603CA7" w:rsidP="00DD7A56">
      <w:pPr>
        <w:pStyle w:val="StyleHeader4Para4Left0Firstline0"/>
        <w:numPr>
          <w:ilvl w:val="0"/>
          <w:numId w:val="12"/>
        </w:numPr>
        <w:bidi/>
        <w:ind w:left="1350" w:hanging="540"/>
        <w:rPr>
          <w:sz w:val="26"/>
          <w:szCs w:val="26"/>
          <w:lang w:bidi="ar-SA"/>
        </w:rPr>
      </w:pPr>
      <w:r w:rsidRPr="005B3CA6">
        <w:rPr>
          <w:sz w:val="26"/>
          <w:szCs w:val="26"/>
          <w:rtl/>
          <w:lang w:bidi="ar-SA"/>
        </w:rPr>
        <w:t>لعمليات التفتيش</w:t>
      </w:r>
      <w:r w:rsidR="00954B69" w:rsidRPr="005B3CA6">
        <w:rPr>
          <w:sz w:val="26"/>
          <w:szCs w:val="26"/>
          <w:rtl/>
          <w:lang w:bidi="ar-SA"/>
        </w:rPr>
        <w:t xml:space="preserve">، يمكن اختيار الشركات من: قائمة بالمؤسسات التي سجلت لدى </w:t>
      </w:r>
      <w:r w:rsidR="00EC394E" w:rsidRPr="005B3CA6">
        <w:rPr>
          <w:rFonts w:hint="cs"/>
          <w:sz w:val="26"/>
          <w:szCs w:val="26"/>
          <w:rtl/>
          <w:lang w:bidi="ar-SA"/>
        </w:rPr>
        <w:t xml:space="preserve">أحد </w:t>
      </w:r>
      <w:r w:rsidR="00EC394E" w:rsidRPr="005B3CA6">
        <w:rPr>
          <w:sz w:val="26"/>
          <w:szCs w:val="26"/>
          <w:rtl/>
          <w:lang w:bidi="ar-SA"/>
        </w:rPr>
        <w:t xml:space="preserve">مكاتب </w:t>
      </w:r>
      <w:r w:rsidR="00EC394E" w:rsidRPr="005B3CA6">
        <w:rPr>
          <w:rFonts w:hint="cs"/>
          <w:sz w:val="26"/>
          <w:szCs w:val="26"/>
          <w:rtl/>
          <w:lang w:bidi="ar-SA"/>
        </w:rPr>
        <w:t>الإيكولوجيا و</w:t>
      </w:r>
      <w:r w:rsidR="00EC394E" w:rsidRPr="005B3CA6">
        <w:rPr>
          <w:sz w:val="26"/>
          <w:szCs w:val="26"/>
          <w:rtl/>
          <w:lang w:bidi="ar-SA"/>
        </w:rPr>
        <w:t xml:space="preserve">البيئة </w:t>
      </w:r>
      <w:r w:rsidR="00954B69" w:rsidRPr="005B3CA6">
        <w:rPr>
          <w:sz w:val="26"/>
          <w:szCs w:val="26"/>
          <w:rtl/>
          <w:lang w:bidi="ar-SA"/>
        </w:rPr>
        <w:t>لاستهلاك المواد المستنفدة للأوزون أو التي حصلت على حصة من المواد المستنفدة للأوزون ول</w:t>
      </w:r>
      <w:r w:rsidR="00EC394E" w:rsidRPr="005B3CA6">
        <w:rPr>
          <w:sz w:val="26"/>
          <w:szCs w:val="26"/>
          <w:rtl/>
          <w:lang w:bidi="ar-SA"/>
        </w:rPr>
        <w:t>كنها لم تعد مسجلة أو تطلب حصصاً</w:t>
      </w:r>
      <w:r w:rsidR="00954B69" w:rsidRPr="005B3CA6">
        <w:rPr>
          <w:sz w:val="26"/>
          <w:szCs w:val="26"/>
          <w:rtl/>
          <w:lang w:bidi="ar-SA"/>
        </w:rPr>
        <w:t xml:space="preserve">؛ من الشركات التي اشترت بعض المواد الخام (مثل </w:t>
      </w:r>
      <w:r w:rsidR="00EC394E" w:rsidRPr="005B3CA6">
        <w:rPr>
          <w:sz w:val="26"/>
          <w:szCs w:val="26"/>
          <w:rtl/>
          <w:lang w:bidi="ar-SA"/>
        </w:rPr>
        <w:t xml:space="preserve">إيزوسيانات </w:t>
      </w:r>
      <w:r w:rsidR="00EC394E" w:rsidRPr="005B3CA6">
        <w:rPr>
          <w:rFonts w:hint="cs"/>
          <w:sz w:val="26"/>
          <w:szCs w:val="26"/>
          <w:rtl/>
          <w:lang w:bidi="ar-SA"/>
        </w:rPr>
        <w:t xml:space="preserve">ديفينيل </w:t>
      </w:r>
      <w:r w:rsidR="00954B69" w:rsidRPr="005B3CA6">
        <w:rPr>
          <w:sz w:val="26"/>
          <w:szCs w:val="26"/>
          <w:rtl/>
          <w:lang w:bidi="ar-SA"/>
        </w:rPr>
        <w:t xml:space="preserve">الميثيلين </w:t>
      </w:r>
      <w:r w:rsidR="00EC394E" w:rsidRPr="005B3CA6">
        <w:rPr>
          <w:sz w:val="26"/>
          <w:szCs w:val="26"/>
          <w:rtl/>
          <w:lang w:bidi="ar-SA"/>
        </w:rPr>
        <w:t>المستخدمة في إنتاج الرغوة</w:t>
      </w:r>
      <w:r w:rsidR="00954B69" w:rsidRPr="005B3CA6">
        <w:rPr>
          <w:sz w:val="26"/>
          <w:szCs w:val="26"/>
          <w:rtl/>
          <w:lang w:bidi="ar-SA"/>
        </w:rPr>
        <w:t xml:space="preserve"> </w:t>
      </w:r>
      <w:r w:rsidR="00EC394E" w:rsidRPr="005B3CA6">
        <w:rPr>
          <w:rFonts w:hint="cs"/>
          <w:sz w:val="26"/>
          <w:szCs w:val="26"/>
          <w:rtl/>
          <w:lang w:bidi="ar-SA"/>
        </w:rPr>
        <w:t>ورابع كلوريد الكربون</w:t>
      </w:r>
      <w:r w:rsidR="00954B69" w:rsidRPr="005B3CA6">
        <w:rPr>
          <w:sz w:val="26"/>
          <w:szCs w:val="26"/>
          <w:rtl/>
          <w:lang w:bidi="ar-SA"/>
        </w:rPr>
        <w:t xml:space="preserve"> </w:t>
      </w:r>
      <w:r w:rsidR="00EC394E" w:rsidRPr="005B3CA6">
        <w:rPr>
          <w:rFonts w:hint="cs"/>
          <w:sz w:val="26"/>
          <w:szCs w:val="26"/>
          <w:rtl/>
          <w:lang w:bidi="ar-SA"/>
        </w:rPr>
        <w:t>و</w:t>
      </w:r>
      <w:r w:rsidR="00954B69" w:rsidRPr="005B3CA6">
        <w:rPr>
          <w:sz w:val="26"/>
          <w:szCs w:val="26"/>
          <w:rtl/>
          <w:lang w:bidi="ar-SA"/>
        </w:rPr>
        <w:t xml:space="preserve">فلوريد الهيدروجين اللامائي؛ من قائمة العملاء المقدمة من التجار </w:t>
      </w:r>
      <w:r w:rsidR="00EC394E" w:rsidRPr="005B3CA6">
        <w:rPr>
          <w:rFonts w:hint="cs"/>
          <w:sz w:val="26"/>
          <w:szCs w:val="26"/>
          <w:rtl/>
          <w:lang w:bidi="ar-SA"/>
        </w:rPr>
        <w:t>وشركات النظم</w:t>
      </w:r>
      <w:r w:rsidR="00954B69" w:rsidRPr="005B3CA6">
        <w:rPr>
          <w:sz w:val="26"/>
          <w:szCs w:val="26"/>
          <w:rtl/>
          <w:lang w:bidi="ar-SA"/>
        </w:rPr>
        <w:t xml:space="preserve">؛ ومن المعلومات </w:t>
      </w:r>
      <w:r w:rsidR="00EC394E" w:rsidRPr="005B3CA6">
        <w:rPr>
          <w:rFonts w:hint="cs"/>
          <w:sz w:val="26"/>
          <w:szCs w:val="26"/>
          <w:rtl/>
          <w:lang w:bidi="ar-SA"/>
        </w:rPr>
        <w:t>المجمعة</w:t>
      </w:r>
      <w:r w:rsidR="00954B69" w:rsidRPr="005B3CA6">
        <w:rPr>
          <w:sz w:val="26"/>
          <w:szCs w:val="26"/>
          <w:rtl/>
          <w:lang w:bidi="ar-SA"/>
        </w:rPr>
        <w:t xml:space="preserve"> من آليات</w:t>
      </w:r>
      <w:r w:rsidR="00EC394E" w:rsidRPr="005B3CA6">
        <w:rPr>
          <w:sz w:val="26"/>
          <w:szCs w:val="26"/>
          <w:rtl/>
          <w:lang w:bidi="ar-SA"/>
        </w:rPr>
        <w:t xml:space="preserve"> مراقبة السوق </w:t>
      </w:r>
      <w:r w:rsidR="00EC394E" w:rsidRPr="005B3CA6">
        <w:rPr>
          <w:rFonts w:hint="cs"/>
          <w:sz w:val="26"/>
          <w:szCs w:val="26"/>
          <w:rtl/>
          <w:lang w:bidi="ar-SA"/>
        </w:rPr>
        <w:t>و</w:t>
      </w:r>
      <w:r w:rsidR="00EC394E" w:rsidRPr="005B3CA6">
        <w:rPr>
          <w:sz w:val="26"/>
          <w:szCs w:val="26"/>
          <w:rtl/>
          <w:lang w:bidi="ar-SA"/>
        </w:rPr>
        <w:t>مصادر</w:t>
      </w:r>
      <w:r w:rsidR="00EC394E" w:rsidRPr="005B3CA6">
        <w:rPr>
          <w:rFonts w:hint="cs"/>
          <w:sz w:val="26"/>
          <w:szCs w:val="26"/>
          <w:rtl/>
          <w:lang w:bidi="ar-SA"/>
        </w:rPr>
        <w:t xml:space="preserve"> أخرى</w:t>
      </w:r>
      <w:r w:rsidR="00954B69" w:rsidRPr="005B3CA6">
        <w:rPr>
          <w:sz w:val="26"/>
          <w:szCs w:val="26"/>
          <w:rtl/>
          <w:lang w:bidi="ar-SA"/>
        </w:rPr>
        <w:t>؛</w:t>
      </w:r>
    </w:p>
    <w:p w:rsidR="00954B69" w:rsidRPr="005B3CA6" w:rsidRDefault="00954B69" w:rsidP="00DD7A56">
      <w:pPr>
        <w:pStyle w:val="StyleHeader4Para4Left0Firstline0"/>
        <w:numPr>
          <w:ilvl w:val="0"/>
          <w:numId w:val="12"/>
        </w:numPr>
        <w:bidi/>
        <w:ind w:left="1350" w:hanging="540"/>
        <w:rPr>
          <w:sz w:val="26"/>
          <w:szCs w:val="26"/>
          <w:lang w:bidi="ar-SA"/>
        </w:rPr>
      </w:pPr>
      <w:r w:rsidRPr="005B3CA6">
        <w:rPr>
          <w:sz w:val="26"/>
          <w:szCs w:val="26"/>
          <w:rtl/>
          <w:lang w:bidi="ar-SA"/>
        </w:rPr>
        <w:t>بالنسبة لاختبارات المنتجات ، يمكن إجراء هذه المنتجات للمنتجات المصنوعة من المواد المستنفدة للأوزون واستخدامها على نطاق واسع في البلد (على سبيل المثال ، رغوة الرش المطبقة على مبنى تم إنشاؤه حديثًا ؛ والرغوة ومبرد في جهاز تم تصنيعه مؤخرًا ؛ حاوية من غاز التبريد ).</w:t>
      </w:r>
    </w:p>
    <w:p w:rsidR="00954B69" w:rsidRPr="005B3CA6" w:rsidRDefault="00954B69" w:rsidP="00DC439D">
      <w:pPr>
        <w:pStyle w:val="StyleHeader4Para4Left0Firstline0"/>
        <w:numPr>
          <w:ilvl w:val="0"/>
          <w:numId w:val="0"/>
        </w:numPr>
        <w:bidi/>
        <w:rPr>
          <w:i/>
          <w:iCs/>
          <w:sz w:val="26"/>
          <w:szCs w:val="26"/>
          <w:rtl/>
          <w:lang w:bidi="ar-SA"/>
        </w:rPr>
      </w:pPr>
      <w:r w:rsidRPr="005B3CA6">
        <w:rPr>
          <w:i/>
          <w:iCs/>
          <w:sz w:val="26"/>
          <w:szCs w:val="26"/>
          <w:rtl/>
          <w:lang w:bidi="ar-SA"/>
        </w:rPr>
        <w:t>إدارة المصدر</w:t>
      </w:r>
      <w:r w:rsidR="00DC439D" w:rsidRPr="005B3CA6">
        <w:rPr>
          <w:rStyle w:val="FootnoteReference"/>
          <w:i/>
          <w:iCs/>
          <w:sz w:val="26"/>
          <w:szCs w:val="26"/>
          <w:rtl/>
          <w:lang w:bidi="ar-SA"/>
        </w:rPr>
        <w:footnoteReference w:id="14"/>
      </w:r>
    </w:p>
    <w:p w:rsidR="00954B69" w:rsidRPr="005B3CA6" w:rsidRDefault="00954B69"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تخطط حكومة الصين لتعزيز إدارة</w:t>
      </w:r>
      <w:r w:rsidR="00DC439D" w:rsidRPr="005B3CA6">
        <w:rPr>
          <w:sz w:val="26"/>
          <w:szCs w:val="26"/>
          <w:rtl/>
          <w:lang w:bidi="ar-SA"/>
        </w:rPr>
        <w:t xml:space="preserve"> مصادر المواد المستنفدة للأوزون</w:t>
      </w:r>
      <w:r w:rsidRPr="005B3CA6">
        <w:rPr>
          <w:sz w:val="26"/>
          <w:szCs w:val="26"/>
          <w:rtl/>
          <w:lang w:bidi="ar-SA"/>
        </w:rPr>
        <w:t xml:space="preserve">، </w:t>
      </w:r>
      <w:r w:rsidR="00DC439D" w:rsidRPr="005B3CA6">
        <w:rPr>
          <w:rFonts w:hint="cs"/>
          <w:sz w:val="26"/>
          <w:szCs w:val="26"/>
          <w:rtl/>
          <w:lang w:bidi="ar-SA"/>
        </w:rPr>
        <w:t>التي</w:t>
      </w:r>
      <w:r w:rsidR="00DC439D" w:rsidRPr="005B3CA6">
        <w:rPr>
          <w:sz w:val="26"/>
          <w:szCs w:val="26"/>
          <w:rtl/>
          <w:lang w:bidi="ar-SA"/>
        </w:rPr>
        <w:t xml:space="preserve"> </w:t>
      </w:r>
      <w:r w:rsidR="00DC439D" w:rsidRPr="005B3CA6">
        <w:rPr>
          <w:rFonts w:hint="cs"/>
          <w:sz w:val="26"/>
          <w:szCs w:val="26"/>
          <w:rtl/>
          <w:lang w:bidi="ar-SA"/>
        </w:rPr>
        <w:t>ستمنع</w:t>
      </w:r>
      <w:r w:rsidRPr="005B3CA6">
        <w:rPr>
          <w:sz w:val="26"/>
          <w:szCs w:val="26"/>
          <w:rtl/>
          <w:lang w:bidi="ar-SA"/>
        </w:rPr>
        <w:t xml:space="preserve"> السلوك غير القانوني فيما </w:t>
      </w:r>
      <w:r w:rsidR="00DC439D" w:rsidRPr="005B3CA6">
        <w:rPr>
          <w:sz w:val="26"/>
          <w:szCs w:val="26"/>
          <w:rtl/>
          <w:lang w:bidi="ar-SA"/>
        </w:rPr>
        <w:t>يتعلق بالمواد المستنفدة للأوزون، وس</w:t>
      </w:r>
      <w:r w:rsidR="00DC439D" w:rsidRPr="005B3CA6">
        <w:rPr>
          <w:rFonts w:hint="cs"/>
          <w:sz w:val="26"/>
          <w:szCs w:val="26"/>
          <w:rtl/>
          <w:lang w:bidi="ar-SA"/>
        </w:rPr>
        <w:t>ت</w:t>
      </w:r>
      <w:r w:rsidRPr="005B3CA6">
        <w:rPr>
          <w:sz w:val="26"/>
          <w:szCs w:val="26"/>
          <w:rtl/>
          <w:lang w:bidi="ar-SA"/>
        </w:rPr>
        <w:t>عزز إطار الرصد والإبلاغ والتحقق والإنفاذ.</w:t>
      </w:r>
    </w:p>
    <w:p w:rsidR="00F437BA" w:rsidRPr="005B3CA6" w:rsidRDefault="00F437BA" w:rsidP="00F437BA">
      <w:pPr>
        <w:pStyle w:val="StyleHeader4Para4Left0Firstline0"/>
        <w:numPr>
          <w:ilvl w:val="0"/>
          <w:numId w:val="0"/>
        </w:numPr>
        <w:tabs>
          <w:tab w:val="clear" w:pos="2880"/>
          <w:tab w:val="clear" w:pos="5760"/>
        </w:tabs>
        <w:bidi/>
        <w:spacing w:after="0"/>
        <w:rPr>
          <w:sz w:val="26"/>
          <w:szCs w:val="26"/>
          <w:lang w:bidi="ar-SA"/>
        </w:rPr>
      </w:pPr>
    </w:p>
    <w:p w:rsidR="00954B69" w:rsidRPr="005B3CA6" w:rsidRDefault="00954B69" w:rsidP="00376DE9">
      <w:pPr>
        <w:pStyle w:val="StyleHeader4Para4Left0Firstline0"/>
        <w:numPr>
          <w:ilvl w:val="0"/>
          <w:numId w:val="32"/>
        </w:numPr>
        <w:tabs>
          <w:tab w:val="clear" w:pos="2880"/>
          <w:tab w:val="clear" w:pos="5760"/>
        </w:tabs>
        <w:bidi/>
        <w:spacing w:after="0"/>
        <w:ind w:left="0" w:firstLine="0"/>
        <w:rPr>
          <w:sz w:val="26"/>
          <w:szCs w:val="26"/>
          <w:rtl/>
          <w:lang w:bidi="ar-SA"/>
        </w:rPr>
      </w:pPr>
      <w:r w:rsidRPr="005B3CA6">
        <w:rPr>
          <w:sz w:val="26"/>
          <w:szCs w:val="26"/>
          <w:rtl/>
          <w:lang w:bidi="ar-SA"/>
        </w:rPr>
        <w:t>تعتبر الأمانة أن هذه</w:t>
      </w:r>
      <w:r w:rsidR="00D81445" w:rsidRPr="005B3CA6">
        <w:rPr>
          <w:sz w:val="26"/>
          <w:szCs w:val="26"/>
          <w:rtl/>
          <w:lang w:bidi="ar-SA"/>
        </w:rPr>
        <w:t xml:space="preserve"> الجهود المخططة جديرة بالثناء. </w:t>
      </w:r>
      <w:r w:rsidR="00D81445" w:rsidRPr="005B3CA6">
        <w:rPr>
          <w:rFonts w:hint="cs"/>
          <w:sz w:val="26"/>
          <w:szCs w:val="26"/>
          <w:rtl/>
          <w:lang w:bidi="ar-SA"/>
        </w:rPr>
        <w:t xml:space="preserve">ومن أجل </w:t>
      </w:r>
      <w:r w:rsidR="00D81445" w:rsidRPr="005B3CA6">
        <w:rPr>
          <w:sz w:val="26"/>
          <w:szCs w:val="26"/>
          <w:rtl/>
          <w:lang w:bidi="ar-SA"/>
        </w:rPr>
        <w:t>زيادة تعزيز إطار الرصد</w:t>
      </w:r>
      <w:r w:rsidRPr="005B3CA6">
        <w:rPr>
          <w:sz w:val="26"/>
          <w:szCs w:val="26"/>
          <w:rtl/>
          <w:lang w:bidi="ar-SA"/>
        </w:rPr>
        <w:t xml:space="preserve">، اقترحت الأمانة أن تنظر حكومة الصين في مراقبة مبيعات واستخدام </w:t>
      </w:r>
      <w:r w:rsidR="00C802CC" w:rsidRPr="005B3CA6">
        <w:rPr>
          <w:sz w:val="26"/>
          <w:szCs w:val="26"/>
          <w:rtl/>
          <w:lang w:bidi="ar-SA"/>
        </w:rPr>
        <w:t xml:space="preserve">فلوريد الهيدروجين اللامائي </w:t>
      </w:r>
      <w:r w:rsidR="00D81445" w:rsidRPr="005B3CA6">
        <w:rPr>
          <w:sz w:val="26"/>
          <w:szCs w:val="26"/>
          <w:rtl/>
          <w:lang w:bidi="ar-SA"/>
        </w:rPr>
        <w:t>(</w:t>
      </w:r>
      <w:r w:rsidR="00D81445" w:rsidRPr="005B3CA6">
        <w:rPr>
          <w:rFonts w:hint="cs"/>
          <w:sz w:val="26"/>
          <w:szCs w:val="26"/>
          <w:rtl/>
          <w:lang w:bidi="ar-SA"/>
        </w:rPr>
        <w:t xml:space="preserve">اللازم </w:t>
      </w:r>
      <w:r w:rsidRPr="005B3CA6">
        <w:rPr>
          <w:sz w:val="26"/>
          <w:szCs w:val="26"/>
          <w:rtl/>
          <w:lang w:bidi="ar-SA"/>
        </w:rPr>
        <w:t>لإن</w:t>
      </w:r>
      <w:r w:rsidR="00D81445" w:rsidRPr="005B3CA6">
        <w:rPr>
          <w:sz w:val="26"/>
          <w:szCs w:val="26"/>
          <w:rtl/>
          <w:lang w:bidi="ar-SA"/>
        </w:rPr>
        <w:t>تاج جميع المواد الخاضعة للرقابة؛ ومع ذلك</w:t>
      </w:r>
      <w:r w:rsidRPr="005B3CA6">
        <w:rPr>
          <w:sz w:val="26"/>
          <w:szCs w:val="26"/>
          <w:rtl/>
          <w:lang w:bidi="ar-SA"/>
        </w:rPr>
        <w:t xml:space="preserve">، </w:t>
      </w:r>
      <w:r w:rsidR="00D81445" w:rsidRPr="005B3CA6">
        <w:rPr>
          <w:rFonts w:hint="cs"/>
          <w:sz w:val="26"/>
          <w:szCs w:val="26"/>
          <w:rtl/>
          <w:lang w:bidi="ar-SA"/>
        </w:rPr>
        <w:t>له</w:t>
      </w:r>
      <w:r w:rsidRPr="005B3CA6">
        <w:rPr>
          <w:sz w:val="26"/>
          <w:szCs w:val="26"/>
          <w:rtl/>
          <w:lang w:bidi="ar-SA"/>
        </w:rPr>
        <w:t xml:space="preserve"> مجموعة </w:t>
      </w:r>
      <w:r w:rsidR="00D81445" w:rsidRPr="005B3CA6">
        <w:rPr>
          <w:rFonts w:hint="cs"/>
          <w:sz w:val="26"/>
          <w:szCs w:val="26"/>
          <w:rtl/>
          <w:lang w:bidi="ar-SA"/>
        </w:rPr>
        <w:t>كبيرة</w:t>
      </w:r>
      <w:r w:rsidRPr="005B3CA6">
        <w:rPr>
          <w:sz w:val="26"/>
          <w:szCs w:val="26"/>
          <w:rtl/>
          <w:lang w:bidi="ar-SA"/>
        </w:rPr>
        <w:t xml:space="preserve"> من الاستخدامات تتجاوز هذا الإنتاج </w:t>
      </w:r>
      <w:r w:rsidR="00D81445" w:rsidRPr="005B3CA6">
        <w:rPr>
          <w:sz w:val="26"/>
          <w:szCs w:val="26"/>
          <w:rtl/>
          <w:lang w:bidi="ar-SA"/>
        </w:rPr>
        <w:t>أيضًا</w:t>
      </w:r>
      <w:r w:rsidR="00C802CC" w:rsidRPr="005B3CA6">
        <w:rPr>
          <w:sz w:val="26"/>
          <w:szCs w:val="26"/>
          <w:rtl/>
          <w:lang w:bidi="ar-SA"/>
        </w:rPr>
        <w:t>، بما في ذلك لإنتاج الأدوية</w:t>
      </w:r>
      <w:r w:rsidRPr="005B3CA6">
        <w:rPr>
          <w:sz w:val="26"/>
          <w:szCs w:val="26"/>
          <w:rtl/>
          <w:lang w:bidi="ar-SA"/>
        </w:rPr>
        <w:t xml:space="preserve"> </w:t>
      </w:r>
      <w:r w:rsidR="00C802CC" w:rsidRPr="005B3CA6">
        <w:rPr>
          <w:rFonts w:hint="cs"/>
          <w:sz w:val="26"/>
          <w:szCs w:val="26"/>
          <w:rtl/>
          <w:lang w:bidi="ar-SA"/>
        </w:rPr>
        <w:t>و</w:t>
      </w:r>
      <w:r w:rsidR="00C802CC" w:rsidRPr="005B3CA6">
        <w:rPr>
          <w:sz w:val="26"/>
          <w:szCs w:val="26"/>
          <w:rtl/>
          <w:lang w:bidi="ar-SA"/>
        </w:rPr>
        <w:t>تصنيع أشباه الموصلات وغيره</w:t>
      </w:r>
      <w:r w:rsidR="00C802CC" w:rsidRPr="005B3CA6">
        <w:rPr>
          <w:rFonts w:hint="cs"/>
          <w:sz w:val="26"/>
          <w:szCs w:val="26"/>
          <w:rtl/>
          <w:lang w:bidi="ar-SA"/>
        </w:rPr>
        <w:t>م</w:t>
      </w:r>
      <w:r w:rsidR="00C802CC" w:rsidRPr="005B3CA6">
        <w:rPr>
          <w:sz w:val="26"/>
          <w:szCs w:val="26"/>
          <w:rtl/>
          <w:lang w:bidi="ar-SA"/>
        </w:rPr>
        <w:t>)</w:t>
      </w:r>
      <w:r w:rsidRPr="005B3CA6">
        <w:rPr>
          <w:sz w:val="26"/>
          <w:szCs w:val="26"/>
          <w:rtl/>
          <w:lang w:bidi="ar-SA"/>
        </w:rPr>
        <w:t xml:space="preserve">، و </w:t>
      </w:r>
      <w:r w:rsidR="00C802CC" w:rsidRPr="005B3CA6">
        <w:rPr>
          <w:sz w:val="26"/>
          <w:szCs w:val="26"/>
          <w:rtl/>
          <w:lang w:bidi="ar-SA"/>
        </w:rPr>
        <w:t xml:space="preserve">إيزوسيانات </w:t>
      </w:r>
      <w:r w:rsidR="00C802CC" w:rsidRPr="005B3CA6">
        <w:rPr>
          <w:rFonts w:hint="cs"/>
          <w:sz w:val="26"/>
          <w:szCs w:val="26"/>
          <w:rtl/>
          <w:lang w:bidi="ar-SA"/>
        </w:rPr>
        <w:t xml:space="preserve">ديفينيل </w:t>
      </w:r>
      <w:r w:rsidR="00C802CC" w:rsidRPr="005B3CA6">
        <w:rPr>
          <w:sz w:val="26"/>
          <w:szCs w:val="26"/>
          <w:rtl/>
          <w:lang w:bidi="ar-SA"/>
        </w:rPr>
        <w:t xml:space="preserve">الميثيلين </w:t>
      </w:r>
      <w:r w:rsidR="00476C46" w:rsidRPr="005B3CA6">
        <w:rPr>
          <w:sz w:val="26"/>
          <w:szCs w:val="26"/>
          <w:rtl/>
          <w:lang w:bidi="ar-SA"/>
        </w:rPr>
        <w:t>(</w:t>
      </w:r>
      <w:r w:rsidRPr="005B3CA6">
        <w:rPr>
          <w:sz w:val="26"/>
          <w:szCs w:val="26"/>
          <w:rtl/>
          <w:lang w:bidi="ar-SA"/>
        </w:rPr>
        <w:t>الذي يستخدم في تصنيع الرغوة</w:t>
      </w:r>
      <w:r w:rsidR="00476C46" w:rsidRPr="005B3CA6">
        <w:rPr>
          <w:sz w:val="26"/>
          <w:szCs w:val="26"/>
          <w:rtl/>
          <w:lang w:bidi="ar-SA"/>
        </w:rPr>
        <w:t xml:space="preserve"> فقط</w:t>
      </w:r>
      <w:r w:rsidRPr="005B3CA6">
        <w:rPr>
          <w:sz w:val="26"/>
          <w:szCs w:val="26"/>
          <w:rtl/>
          <w:lang w:bidi="ar-SA"/>
        </w:rPr>
        <w:t xml:space="preserve">). </w:t>
      </w:r>
      <w:r w:rsidR="00476C46" w:rsidRPr="005B3CA6">
        <w:rPr>
          <w:rFonts w:hint="cs"/>
          <w:sz w:val="26"/>
          <w:szCs w:val="26"/>
          <w:rtl/>
          <w:lang w:bidi="ar-SA"/>
        </w:rPr>
        <w:t>وذكرت</w:t>
      </w:r>
      <w:r w:rsidRPr="005B3CA6">
        <w:rPr>
          <w:sz w:val="26"/>
          <w:szCs w:val="26"/>
          <w:rtl/>
          <w:lang w:bidi="ar-SA"/>
        </w:rPr>
        <w:t xml:space="preserve"> </w:t>
      </w:r>
      <w:r w:rsidRPr="005B3CA6">
        <w:rPr>
          <w:sz w:val="26"/>
          <w:szCs w:val="26"/>
          <w:rtl/>
          <w:lang w:bidi="ar-SA"/>
        </w:rPr>
        <w:lastRenderedPageBreak/>
        <w:t>حكومة الصين أن كل</w:t>
      </w:r>
      <w:r w:rsidR="00476C46" w:rsidRPr="005B3CA6">
        <w:rPr>
          <w:rFonts w:hint="cs"/>
          <w:sz w:val="26"/>
          <w:szCs w:val="26"/>
          <w:rtl/>
          <w:lang w:bidi="ar-SA"/>
        </w:rPr>
        <w:t>ا</w:t>
      </w:r>
      <w:r w:rsidRPr="005B3CA6">
        <w:rPr>
          <w:sz w:val="26"/>
          <w:szCs w:val="26"/>
          <w:rtl/>
          <w:lang w:bidi="ar-SA"/>
        </w:rPr>
        <w:t xml:space="preserve"> من </w:t>
      </w:r>
      <w:r w:rsidR="00476C46" w:rsidRPr="005B3CA6">
        <w:rPr>
          <w:sz w:val="26"/>
          <w:szCs w:val="26"/>
          <w:rtl/>
          <w:lang w:bidi="ar-SA"/>
        </w:rPr>
        <w:t xml:space="preserve">فلوريد الهيدروجين اللامائي </w:t>
      </w:r>
      <w:r w:rsidRPr="005B3CA6">
        <w:rPr>
          <w:sz w:val="26"/>
          <w:szCs w:val="26"/>
          <w:rtl/>
          <w:lang w:bidi="ar-SA"/>
        </w:rPr>
        <w:t xml:space="preserve">و </w:t>
      </w:r>
      <w:r w:rsidR="00476C46" w:rsidRPr="005B3CA6">
        <w:rPr>
          <w:sz w:val="26"/>
          <w:szCs w:val="26"/>
          <w:rtl/>
          <w:lang w:bidi="ar-SA"/>
        </w:rPr>
        <w:t xml:space="preserve">إيزوسيانات </w:t>
      </w:r>
      <w:r w:rsidR="00476C46" w:rsidRPr="005B3CA6">
        <w:rPr>
          <w:rFonts w:hint="cs"/>
          <w:sz w:val="26"/>
          <w:szCs w:val="26"/>
          <w:rtl/>
          <w:lang w:bidi="ar-SA"/>
        </w:rPr>
        <w:t xml:space="preserve">ديفينيل </w:t>
      </w:r>
      <w:r w:rsidR="00476C46" w:rsidRPr="005B3CA6">
        <w:rPr>
          <w:sz w:val="26"/>
          <w:szCs w:val="26"/>
          <w:rtl/>
          <w:lang w:bidi="ar-SA"/>
        </w:rPr>
        <w:t xml:space="preserve">الميثيلين </w:t>
      </w:r>
      <w:r w:rsidRPr="005B3CA6">
        <w:rPr>
          <w:sz w:val="26"/>
          <w:szCs w:val="26"/>
          <w:rtl/>
          <w:lang w:bidi="ar-SA"/>
        </w:rPr>
        <w:t xml:space="preserve">كانا </w:t>
      </w:r>
      <w:r w:rsidR="00AD1D97" w:rsidRPr="005B3CA6">
        <w:rPr>
          <w:rFonts w:hint="cs"/>
          <w:sz w:val="26"/>
          <w:szCs w:val="26"/>
          <w:rtl/>
          <w:lang w:bidi="ar-SA"/>
        </w:rPr>
        <w:t>منتجين</w:t>
      </w:r>
      <w:r w:rsidR="00AD1D97" w:rsidRPr="005B3CA6">
        <w:rPr>
          <w:sz w:val="26"/>
          <w:szCs w:val="26"/>
          <w:rtl/>
          <w:lang w:bidi="ar-SA"/>
        </w:rPr>
        <w:t xml:space="preserve"> قانونيين</w:t>
      </w:r>
      <w:r w:rsidRPr="005B3CA6">
        <w:rPr>
          <w:sz w:val="26"/>
          <w:szCs w:val="26"/>
          <w:rtl/>
          <w:lang w:bidi="ar-SA"/>
        </w:rPr>
        <w:t>، و</w:t>
      </w:r>
      <w:r w:rsidR="00AD1D97" w:rsidRPr="005B3CA6">
        <w:rPr>
          <w:sz w:val="26"/>
          <w:szCs w:val="26"/>
          <w:rtl/>
          <w:lang w:bidi="ar-SA"/>
        </w:rPr>
        <w:t xml:space="preserve">لن يتوافق </w:t>
      </w:r>
      <w:r w:rsidRPr="005B3CA6">
        <w:rPr>
          <w:sz w:val="26"/>
          <w:szCs w:val="26"/>
          <w:rtl/>
          <w:lang w:bidi="ar-SA"/>
        </w:rPr>
        <w:t>الرصد الإضافي لمبيعاته</w:t>
      </w:r>
      <w:r w:rsidR="00AD1D97" w:rsidRPr="005B3CA6">
        <w:rPr>
          <w:rFonts w:hint="cs"/>
          <w:sz w:val="26"/>
          <w:szCs w:val="26"/>
          <w:rtl/>
          <w:lang w:bidi="ar-SA"/>
        </w:rPr>
        <w:t>م</w:t>
      </w:r>
      <w:r w:rsidRPr="005B3CA6">
        <w:rPr>
          <w:sz w:val="26"/>
          <w:szCs w:val="26"/>
          <w:rtl/>
          <w:lang w:bidi="ar-SA"/>
        </w:rPr>
        <w:t>ا واستخدامه</w:t>
      </w:r>
      <w:r w:rsidR="00AD1D97" w:rsidRPr="005B3CA6">
        <w:rPr>
          <w:rFonts w:hint="cs"/>
          <w:sz w:val="26"/>
          <w:szCs w:val="26"/>
          <w:rtl/>
          <w:lang w:bidi="ar-SA"/>
        </w:rPr>
        <w:t>م</w:t>
      </w:r>
      <w:r w:rsidRPr="005B3CA6">
        <w:rPr>
          <w:sz w:val="26"/>
          <w:szCs w:val="26"/>
          <w:rtl/>
          <w:lang w:bidi="ar-SA"/>
        </w:rPr>
        <w:t xml:space="preserve">ا </w:t>
      </w:r>
      <w:r w:rsidR="00AD1D97" w:rsidRPr="005B3CA6">
        <w:rPr>
          <w:sz w:val="26"/>
          <w:szCs w:val="26"/>
          <w:rtl/>
          <w:lang w:bidi="ar-SA"/>
        </w:rPr>
        <w:t>مع القانون الإداري الصيني</w:t>
      </w:r>
      <w:r w:rsidRPr="005B3CA6">
        <w:rPr>
          <w:sz w:val="26"/>
          <w:szCs w:val="26"/>
          <w:rtl/>
          <w:lang w:bidi="ar-SA"/>
        </w:rPr>
        <w:t xml:space="preserve">، </w:t>
      </w:r>
      <w:r w:rsidR="00AD1D97" w:rsidRPr="005B3CA6">
        <w:rPr>
          <w:rFonts w:hint="cs"/>
          <w:sz w:val="26"/>
          <w:szCs w:val="26"/>
          <w:rtl/>
          <w:lang w:bidi="ar-SA"/>
        </w:rPr>
        <w:t>لذلك</w:t>
      </w:r>
      <w:r w:rsidRPr="005B3CA6">
        <w:rPr>
          <w:sz w:val="26"/>
          <w:szCs w:val="26"/>
          <w:rtl/>
          <w:lang w:bidi="ar-SA"/>
        </w:rPr>
        <w:t xml:space="preserve"> لا يمكن تنفيذه.</w:t>
      </w:r>
    </w:p>
    <w:p w:rsidR="00954B69" w:rsidRPr="005B3CA6" w:rsidRDefault="00954B69" w:rsidP="0000142D">
      <w:pPr>
        <w:pStyle w:val="StyleHeader4Para4Left0Firstline0"/>
        <w:numPr>
          <w:ilvl w:val="0"/>
          <w:numId w:val="0"/>
        </w:numPr>
        <w:bidi/>
        <w:rPr>
          <w:i/>
          <w:iCs/>
          <w:sz w:val="26"/>
          <w:szCs w:val="26"/>
          <w:lang w:bidi="ar-SA"/>
        </w:rPr>
      </w:pPr>
      <w:r w:rsidRPr="005B3CA6">
        <w:rPr>
          <w:i/>
          <w:iCs/>
          <w:sz w:val="26"/>
          <w:szCs w:val="26"/>
          <w:rtl/>
          <w:lang w:bidi="ar-SA"/>
        </w:rPr>
        <w:t>إجراءات الإنفاذ</w:t>
      </w:r>
      <w:r w:rsidR="002D0095" w:rsidRPr="005B3CA6">
        <w:rPr>
          <w:rStyle w:val="FootnoteReference"/>
          <w:i/>
          <w:iCs/>
          <w:sz w:val="26"/>
          <w:szCs w:val="26"/>
          <w:rtl/>
          <w:lang w:bidi="ar-SA"/>
        </w:rPr>
        <w:footnoteReference w:id="15"/>
      </w:r>
    </w:p>
    <w:p w:rsidR="00954B69" w:rsidRPr="005B3CA6" w:rsidRDefault="00954B69"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منذ أغسطس</w:t>
      </w:r>
      <w:r w:rsidR="0000142D" w:rsidRPr="005B3CA6">
        <w:rPr>
          <w:rFonts w:hint="cs"/>
          <w:sz w:val="26"/>
          <w:szCs w:val="26"/>
          <w:rtl/>
          <w:lang w:bidi="ar-SA"/>
        </w:rPr>
        <w:t>/ آب</w:t>
      </w:r>
      <w:r w:rsidR="0000142D" w:rsidRPr="005B3CA6">
        <w:rPr>
          <w:sz w:val="26"/>
          <w:szCs w:val="26"/>
          <w:rtl/>
          <w:lang w:bidi="ar-SA"/>
        </w:rPr>
        <w:t xml:space="preserve"> 2018</w:t>
      </w:r>
      <w:r w:rsidRPr="005B3CA6">
        <w:rPr>
          <w:sz w:val="26"/>
          <w:szCs w:val="26"/>
          <w:rtl/>
          <w:lang w:bidi="ar-SA"/>
        </w:rPr>
        <w:t>، بدأت حكومة الصين عمليات تفتيش متخصصة لإنفاذ</w:t>
      </w:r>
      <w:r w:rsidR="0000142D" w:rsidRPr="005B3CA6">
        <w:rPr>
          <w:sz w:val="26"/>
          <w:szCs w:val="26"/>
          <w:rtl/>
          <w:lang w:bidi="ar-SA"/>
        </w:rPr>
        <w:t xml:space="preserve"> قانون المواد المستنفدة للأوزون</w:t>
      </w:r>
      <w:r w:rsidRPr="005B3CA6">
        <w:rPr>
          <w:sz w:val="26"/>
          <w:szCs w:val="26"/>
          <w:rtl/>
          <w:lang w:bidi="ar-SA"/>
        </w:rPr>
        <w:t xml:space="preserve">، بما </w:t>
      </w:r>
      <w:r w:rsidR="0000142D" w:rsidRPr="005B3CA6">
        <w:rPr>
          <w:sz w:val="26"/>
          <w:szCs w:val="26"/>
          <w:rtl/>
          <w:lang w:bidi="ar-SA"/>
        </w:rPr>
        <w:t>في ذلك تعقب الإنتاج غير المشروع؛ بالإضافة إلى ذلك</w:t>
      </w:r>
      <w:r w:rsidRPr="005B3CA6">
        <w:rPr>
          <w:sz w:val="26"/>
          <w:szCs w:val="26"/>
          <w:rtl/>
          <w:lang w:bidi="ar-SA"/>
        </w:rPr>
        <w:t>، اتخذت العد</w:t>
      </w:r>
      <w:r w:rsidR="0000142D" w:rsidRPr="005B3CA6">
        <w:rPr>
          <w:sz w:val="26"/>
          <w:szCs w:val="26"/>
          <w:rtl/>
          <w:lang w:bidi="ar-SA"/>
        </w:rPr>
        <w:t>يد من الإجراءات الخاصة بالإنفاذ</w:t>
      </w:r>
      <w:r w:rsidRPr="005B3CA6">
        <w:rPr>
          <w:sz w:val="26"/>
          <w:szCs w:val="26"/>
          <w:rtl/>
          <w:lang w:bidi="ar-SA"/>
        </w:rPr>
        <w:t>، بما في ذلك "</w:t>
      </w:r>
      <w:r w:rsidR="0000142D" w:rsidRPr="005B3CA6">
        <w:rPr>
          <w:rFonts w:hint="cs"/>
          <w:sz w:val="26"/>
          <w:szCs w:val="26"/>
          <w:rtl/>
          <w:lang w:bidi="ar-SA"/>
        </w:rPr>
        <w:t xml:space="preserve">رتق </w:t>
      </w:r>
      <w:r w:rsidR="006040C8" w:rsidRPr="005B3CA6">
        <w:rPr>
          <w:sz w:val="26"/>
          <w:szCs w:val="26"/>
          <w:rtl/>
          <w:lang w:bidi="ar-SA"/>
        </w:rPr>
        <w:t>السماء" و "</w:t>
      </w:r>
      <w:r w:rsidR="006040C8" w:rsidRPr="005B3CA6">
        <w:rPr>
          <w:rFonts w:hint="cs"/>
          <w:sz w:val="26"/>
          <w:szCs w:val="26"/>
          <w:rtl/>
          <w:lang w:bidi="ar-SA"/>
        </w:rPr>
        <w:t>إ</w:t>
      </w:r>
      <w:r w:rsidRPr="005B3CA6">
        <w:rPr>
          <w:sz w:val="26"/>
          <w:szCs w:val="26"/>
          <w:rtl/>
          <w:lang w:bidi="ar-SA"/>
        </w:rPr>
        <w:t>لهة الأرض" و "درع الأمة" و "عمل السياج الأخضر".</w:t>
      </w:r>
    </w:p>
    <w:p w:rsidR="00F437BA" w:rsidRPr="005B3CA6" w:rsidRDefault="00F437BA" w:rsidP="00F437BA">
      <w:pPr>
        <w:pStyle w:val="StyleHeader4Para4Left0Firstline0"/>
        <w:numPr>
          <w:ilvl w:val="0"/>
          <w:numId w:val="0"/>
        </w:numPr>
        <w:tabs>
          <w:tab w:val="clear" w:pos="2880"/>
          <w:tab w:val="clear" w:pos="5760"/>
        </w:tabs>
        <w:bidi/>
        <w:spacing w:after="0"/>
        <w:rPr>
          <w:sz w:val="26"/>
          <w:szCs w:val="26"/>
          <w:lang w:bidi="ar-SA"/>
        </w:rPr>
      </w:pPr>
    </w:p>
    <w:p w:rsidR="00954B69" w:rsidRPr="005B3CA6" w:rsidRDefault="00971ECD"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أشارت</w:t>
      </w:r>
      <w:r w:rsidR="00954B69" w:rsidRPr="005B3CA6">
        <w:rPr>
          <w:sz w:val="26"/>
          <w:szCs w:val="26"/>
          <w:rtl/>
          <w:lang w:bidi="ar-SA"/>
        </w:rPr>
        <w:t xml:space="preserve"> الأمانة مع التقدير </w:t>
      </w:r>
      <w:r w:rsidRPr="005B3CA6">
        <w:rPr>
          <w:rFonts w:hint="cs"/>
          <w:sz w:val="26"/>
          <w:szCs w:val="26"/>
          <w:rtl/>
          <w:lang w:bidi="ar-SA"/>
        </w:rPr>
        <w:t xml:space="preserve">إلى </w:t>
      </w:r>
      <w:r w:rsidR="00954B69" w:rsidRPr="005B3CA6">
        <w:rPr>
          <w:sz w:val="26"/>
          <w:szCs w:val="26"/>
          <w:rtl/>
          <w:lang w:bidi="ar-SA"/>
        </w:rPr>
        <w:t>الجهود التي بذلتها حكومة الصين للقضاء على السلوك غير ا</w:t>
      </w:r>
      <w:r w:rsidRPr="005B3CA6">
        <w:rPr>
          <w:sz w:val="26"/>
          <w:szCs w:val="26"/>
          <w:rtl/>
          <w:lang w:bidi="ar-SA"/>
        </w:rPr>
        <w:t>لمشروع للمواد المستنفدة للأوزون</w:t>
      </w:r>
      <w:r w:rsidR="00954B69" w:rsidRPr="005B3CA6">
        <w:rPr>
          <w:sz w:val="26"/>
          <w:szCs w:val="26"/>
          <w:rtl/>
          <w:lang w:bidi="ar-SA"/>
        </w:rPr>
        <w:t xml:space="preserve">، وتعتبر أن الإبلاغ عن ذلك دليل على التزام الصين ببروتوكول مونتريال. </w:t>
      </w:r>
      <w:r w:rsidRPr="005B3CA6">
        <w:rPr>
          <w:rFonts w:hint="cs"/>
          <w:sz w:val="26"/>
          <w:szCs w:val="26"/>
          <w:rtl/>
          <w:lang w:bidi="ar-SA"/>
        </w:rPr>
        <w:t>وذكرت</w:t>
      </w:r>
      <w:r w:rsidRPr="005B3CA6">
        <w:rPr>
          <w:sz w:val="26"/>
          <w:szCs w:val="26"/>
          <w:rtl/>
          <w:lang w:bidi="ar-SA"/>
        </w:rPr>
        <w:t xml:space="preserve"> الأمانة أنه في المستقبل</w:t>
      </w:r>
      <w:r w:rsidR="00954B69" w:rsidRPr="005B3CA6">
        <w:rPr>
          <w:sz w:val="26"/>
          <w:szCs w:val="26"/>
          <w:rtl/>
          <w:lang w:bidi="ar-SA"/>
        </w:rPr>
        <w:t>، يمكن أن تصبح إجراءات الإنفاذ والتفتيش الخاصة هذه جزءًا من ع</w:t>
      </w:r>
      <w:r w:rsidRPr="005B3CA6">
        <w:rPr>
          <w:sz w:val="26"/>
          <w:szCs w:val="26"/>
          <w:rtl/>
          <w:lang w:bidi="ar-SA"/>
        </w:rPr>
        <w:t>مليات الإنفاذ والتفتيش المنتظمة</w:t>
      </w:r>
      <w:r w:rsidR="00954B69" w:rsidRPr="005B3CA6">
        <w:rPr>
          <w:sz w:val="26"/>
          <w:szCs w:val="26"/>
          <w:rtl/>
          <w:lang w:bidi="ar-SA"/>
        </w:rPr>
        <w:t>، حسب الضرورة.</w:t>
      </w:r>
    </w:p>
    <w:p w:rsidR="00F437BA" w:rsidRPr="005B3CA6" w:rsidRDefault="00F437BA" w:rsidP="00F437BA">
      <w:pPr>
        <w:pStyle w:val="StyleHeader4Para4Left0Firstline0"/>
        <w:numPr>
          <w:ilvl w:val="0"/>
          <w:numId w:val="0"/>
        </w:numPr>
        <w:tabs>
          <w:tab w:val="clear" w:pos="2880"/>
          <w:tab w:val="clear" w:pos="5760"/>
        </w:tabs>
        <w:bidi/>
        <w:spacing w:after="0"/>
        <w:rPr>
          <w:sz w:val="26"/>
          <w:szCs w:val="26"/>
          <w:lang w:bidi="ar-SA"/>
        </w:rPr>
      </w:pPr>
    </w:p>
    <w:p w:rsidR="00954B69" w:rsidRPr="005B3CA6" w:rsidRDefault="00954B69" w:rsidP="00036FFB">
      <w:pPr>
        <w:pStyle w:val="StyleHeader4Para4Left0Firstline0"/>
        <w:numPr>
          <w:ilvl w:val="0"/>
          <w:numId w:val="0"/>
        </w:numPr>
        <w:bidi/>
        <w:rPr>
          <w:sz w:val="26"/>
          <w:szCs w:val="26"/>
          <w:lang w:bidi="ar-SA"/>
        </w:rPr>
      </w:pPr>
      <w:r w:rsidRPr="005B3CA6">
        <w:rPr>
          <w:i/>
          <w:iCs/>
          <w:sz w:val="26"/>
          <w:szCs w:val="26"/>
          <w:rtl/>
          <w:lang w:bidi="ar-SA"/>
        </w:rPr>
        <w:t xml:space="preserve">رصد </w:t>
      </w:r>
      <w:r w:rsidR="00971ECD" w:rsidRPr="005B3CA6">
        <w:rPr>
          <w:rFonts w:hint="cs"/>
          <w:i/>
          <w:iCs/>
          <w:sz w:val="26"/>
          <w:szCs w:val="26"/>
          <w:rtl/>
          <w:lang w:bidi="ar-SA"/>
        </w:rPr>
        <w:t>رابع كلوريد الكربون</w:t>
      </w:r>
      <w:r w:rsidR="00036FFB" w:rsidRPr="005B3CA6">
        <w:rPr>
          <w:rStyle w:val="FootnoteReference"/>
          <w:sz w:val="26"/>
          <w:szCs w:val="26"/>
          <w:rtl/>
          <w:lang w:bidi="ar-SA"/>
        </w:rPr>
        <w:footnoteReference w:id="16"/>
      </w:r>
    </w:p>
    <w:p w:rsidR="00F437BA" w:rsidRPr="005B3CA6" w:rsidRDefault="00954B69"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تخطط حكومة الصين لتعزيز رصد </w:t>
      </w:r>
      <w:r w:rsidR="00136043" w:rsidRPr="005B3CA6">
        <w:rPr>
          <w:rFonts w:hint="cs"/>
          <w:sz w:val="26"/>
          <w:szCs w:val="26"/>
          <w:rtl/>
          <w:lang w:bidi="ar-SA"/>
        </w:rPr>
        <w:t>رابع كلوريد الكربون</w:t>
      </w:r>
      <w:r w:rsidR="00136043" w:rsidRPr="005B3CA6">
        <w:rPr>
          <w:sz w:val="26"/>
          <w:szCs w:val="26"/>
          <w:rtl/>
          <w:lang w:bidi="ar-SA"/>
        </w:rPr>
        <w:t xml:space="preserve"> والإبلاغ عنه</w:t>
      </w:r>
      <w:r w:rsidRPr="005B3CA6">
        <w:rPr>
          <w:sz w:val="26"/>
          <w:szCs w:val="26"/>
          <w:rtl/>
          <w:lang w:bidi="ar-SA"/>
        </w:rPr>
        <w:t xml:space="preserve"> عن</w:t>
      </w:r>
      <w:r w:rsidR="00136043" w:rsidRPr="005B3CA6">
        <w:rPr>
          <w:rFonts w:hint="cs"/>
          <w:sz w:val="26"/>
          <w:szCs w:val="26"/>
          <w:rtl/>
          <w:lang w:bidi="ar-SA"/>
        </w:rPr>
        <w:t xml:space="preserve"> طريق</w:t>
      </w:r>
      <w:r w:rsidRPr="005B3CA6">
        <w:rPr>
          <w:sz w:val="26"/>
          <w:szCs w:val="26"/>
          <w:rtl/>
          <w:lang w:bidi="ar-SA"/>
        </w:rPr>
        <w:t xml:space="preserve"> </w:t>
      </w:r>
      <w:r w:rsidR="00136043" w:rsidRPr="005B3CA6">
        <w:rPr>
          <w:rFonts w:hint="cs"/>
          <w:sz w:val="26"/>
          <w:szCs w:val="26"/>
          <w:rtl/>
          <w:lang w:bidi="ar-SA"/>
        </w:rPr>
        <w:t>،</w:t>
      </w:r>
      <w:r w:rsidRPr="005B3CA6">
        <w:rPr>
          <w:sz w:val="26"/>
          <w:szCs w:val="26"/>
          <w:rtl/>
          <w:lang w:bidi="ar-SA"/>
        </w:rPr>
        <w:t xml:space="preserve"> </w:t>
      </w:r>
      <w:r w:rsidR="00136043" w:rsidRPr="005B3CA6">
        <w:rPr>
          <w:rFonts w:hint="cs"/>
          <w:i/>
          <w:iCs/>
          <w:sz w:val="26"/>
          <w:szCs w:val="26"/>
          <w:rtl/>
          <w:lang w:bidi="ar-SA"/>
        </w:rPr>
        <w:t xml:space="preserve">في </w:t>
      </w:r>
      <w:r w:rsidRPr="005B3CA6">
        <w:rPr>
          <w:i/>
          <w:iCs/>
          <w:sz w:val="26"/>
          <w:szCs w:val="26"/>
          <w:rtl/>
          <w:lang w:bidi="ar-SA"/>
        </w:rPr>
        <w:t>جملة أمور</w:t>
      </w:r>
      <w:r w:rsidR="00136043" w:rsidRPr="005B3CA6">
        <w:rPr>
          <w:rFonts w:hint="cs"/>
          <w:sz w:val="26"/>
          <w:szCs w:val="26"/>
          <w:rtl/>
          <w:lang w:bidi="ar-SA"/>
        </w:rPr>
        <w:t>،</w:t>
      </w:r>
      <w:r w:rsidRPr="005B3CA6">
        <w:rPr>
          <w:sz w:val="26"/>
          <w:szCs w:val="26"/>
          <w:rtl/>
          <w:lang w:bidi="ar-SA"/>
        </w:rPr>
        <w:t xml:space="preserve"> إنشاء آلية رصد في الوقت الفعلي للعملية بأكملها في جميع مؤسسات الكلوروميثان</w:t>
      </w:r>
      <w:r w:rsidR="00136043" w:rsidRPr="005B3CA6">
        <w:rPr>
          <w:sz w:val="26"/>
          <w:szCs w:val="26"/>
          <w:rtl/>
          <w:lang w:bidi="ar-SA"/>
        </w:rPr>
        <w:t xml:space="preserve"> التي تشمل</w:t>
      </w:r>
      <w:r w:rsidRPr="005B3CA6">
        <w:rPr>
          <w:sz w:val="26"/>
          <w:szCs w:val="26"/>
          <w:rtl/>
          <w:lang w:bidi="ar-SA"/>
        </w:rPr>
        <w:t xml:space="preserve">، </w:t>
      </w:r>
      <w:r w:rsidRPr="005B3CA6">
        <w:rPr>
          <w:i/>
          <w:iCs/>
          <w:sz w:val="26"/>
          <w:szCs w:val="26"/>
          <w:rtl/>
          <w:lang w:bidi="ar-SA"/>
        </w:rPr>
        <w:t>في جملة أمور</w:t>
      </w:r>
      <w:r w:rsidRPr="005B3CA6">
        <w:rPr>
          <w:sz w:val="26"/>
          <w:szCs w:val="26"/>
          <w:rtl/>
          <w:lang w:bidi="ar-SA"/>
        </w:rPr>
        <w:t>، تركيب عدادات ل</w:t>
      </w:r>
      <w:r w:rsidR="00136043" w:rsidRPr="005B3CA6">
        <w:rPr>
          <w:rFonts w:hint="cs"/>
          <w:sz w:val="26"/>
          <w:szCs w:val="26"/>
          <w:rtl/>
          <w:lang w:bidi="ar-SA"/>
        </w:rPr>
        <w:t>ل</w:t>
      </w:r>
      <w:r w:rsidRPr="005B3CA6">
        <w:rPr>
          <w:sz w:val="26"/>
          <w:szCs w:val="26"/>
          <w:rtl/>
          <w:lang w:bidi="ar-SA"/>
        </w:rPr>
        <w:t>منتج</w:t>
      </w:r>
      <w:r w:rsidR="00136043" w:rsidRPr="005B3CA6">
        <w:rPr>
          <w:rFonts w:hint="cs"/>
          <w:sz w:val="26"/>
          <w:szCs w:val="26"/>
          <w:rtl/>
          <w:lang w:bidi="ar-SA"/>
        </w:rPr>
        <w:t xml:space="preserve"> الثانوي</w:t>
      </w:r>
      <w:r w:rsidRPr="005B3CA6">
        <w:rPr>
          <w:sz w:val="26"/>
          <w:szCs w:val="26"/>
          <w:rtl/>
          <w:lang w:bidi="ar-SA"/>
        </w:rPr>
        <w:t xml:space="preserve"> </w:t>
      </w:r>
      <w:r w:rsidR="00136043" w:rsidRPr="005B3CA6">
        <w:rPr>
          <w:rFonts w:hint="cs"/>
          <w:sz w:val="26"/>
          <w:szCs w:val="26"/>
          <w:rtl/>
          <w:lang w:bidi="ar-SA"/>
        </w:rPr>
        <w:t xml:space="preserve">رابع كلوريد </w:t>
      </w:r>
      <w:r w:rsidR="00136043" w:rsidRPr="005B3CA6">
        <w:rPr>
          <w:sz w:val="26"/>
          <w:szCs w:val="26"/>
          <w:rtl/>
          <w:lang w:bidi="ar-SA"/>
        </w:rPr>
        <w:t>الكربون</w:t>
      </w:r>
      <w:r w:rsidRPr="005B3CA6">
        <w:rPr>
          <w:sz w:val="26"/>
          <w:szCs w:val="26"/>
          <w:rtl/>
          <w:lang w:bidi="ar-SA"/>
        </w:rPr>
        <w:t xml:space="preserve">، </w:t>
      </w:r>
      <w:r w:rsidR="00136043" w:rsidRPr="005B3CA6">
        <w:rPr>
          <w:rFonts w:hint="cs"/>
          <w:sz w:val="26"/>
          <w:szCs w:val="26"/>
          <w:rtl/>
          <w:lang w:bidi="ar-SA"/>
        </w:rPr>
        <w:t>و</w:t>
      </w:r>
      <w:r w:rsidRPr="005B3CA6">
        <w:rPr>
          <w:sz w:val="26"/>
          <w:szCs w:val="26"/>
          <w:rtl/>
          <w:lang w:bidi="ar-SA"/>
        </w:rPr>
        <w:t xml:space="preserve">قياس </w:t>
      </w:r>
      <w:r w:rsidR="00136043" w:rsidRPr="005B3CA6">
        <w:rPr>
          <w:rFonts w:hint="cs"/>
          <w:sz w:val="26"/>
          <w:szCs w:val="26"/>
          <w:rtl/>
          <w:lang w:bidi="ar-SA"/>
        </w:rPr>
        <w:t xml:space="preserve">رابع كلوريد </w:t>
      </w:r>
      <w:r w:rsidR="00136043" w:rsidRPr="005B3CA6">
        <w:rPr>
          <w:sz w:val="26"/>
          <w:szCs w:val="26"/>
          <w:rtl/>
          <w:lang w:bidi="ar-SA"/>
        </w:rPr>
        <w:t xml:space="preserve">الكربون </w:t>
      </w:r>
      <w:r w:rsidRPr="005B3CA6">
        <w:rPr>
          <w:sz w:val="26"/>
          <w:szCs w:val="26"/>
          <w:rtl/>
          <w:lang w:bidi="ar-SA"/>
        </w:rPr>
        <w:t>في الإنتاج والتخزين والتحويل والمبيعات والسائل المتبقي.</w:t>
      </w:r>
    </w:p>
    <w:p w:rsidR="00F437BA" w:rsidRPr="005B3CA6" w:rsidRDefault="00F437BA" w:rsidP="00F437BA">
      <w:pPr>
        <w:pStyle w:val="StyleHeader4Para4Left0Firstline0"/>
        <w:numPr>
          <w:ilvl w:val="0"/>
          <w:numId w:val="0"/>
        </w:numPr>
        <w:tabs>
          <w:tab w:val="clear" w:pos="2880"/>
          <w:tab w:val="clear" w:pos="5760"/>
        </w:tabs>
        <w:bidi/>
        <w:spacing w:after="0"/>
        <w:rPr>
          <w:sz w:val="26"/>
          <w:szCs w:val="26"/>
          <w:lang w:bidi="ar-SA"/>
        </w:rPr>
      </w:pPr>
    </w:p>
    <w:p w:rsidR="00954B69" w:rsidRPr="005B3CA6" w:rsidRDefault="00954B69"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تعتبر الأمانة أن الت</w:t>
      </w:r>
      <w:r w:rsidR="00615C65" w:rsidRPr="005B3CA6">
        <w:rPr>
          <w:sz w:val="26"/>
          <w:szCs w:val="26"/>
          <w:rtl/>
          <w:lang w:bidi="ar-SA"/>
        </w:rPr>
        <w:t>دابير المقترحة لرصد مرافق إنتاج</w:t>
      </w:r>
      <w:r w:rsidR="001031D8" w:rsidRPr="005B3CA6">
        <w:rPr>
          <w:sz w:val="26"/>
          <w:szCs w:val="26"/>
          <w:rtl/>
          <w:lang w:bidi="ar-SA"/>
        </w:rPr>
        <w:t xml:space="preserve"> الكلوروميثان</w:t>
      </w:r>
      <w:r w:rsidRPr="005B3CA6">
        <w:rPr>
          <w:sz w:val="26"/>
          <w:szCs w:val="26"/>
          <w:rtl/>
          <w:lang w:bidi="ar-SA"/>
        </w:rPr>
        <w:t xml:space="preserve">، وكذلك مبيعات واستخدام </w:t>
      </w:r>
      <w:r w:rsidR="001031D8" w:rsidRPr="005B3CA6">
        <w:rPr>
          <w:rFonts w:hint="cs"/>
          <w:sz w:val="26"/>
          <w:szCs w:val="26"/>
          <w:rtl/>
          <w:lang w:bidi="ar-SA"/>
        </w:rPr>
        <w:t xml:space="preserve">رابع كلوريد </w:t>
      </w:r>
      <w:r w:rsidR="001031D8" w:rsidRPr="005B3CA6">
        <w:rPr>
          <w:sz w:val="26"/>
          <w:szCs w:val="26"/>
          <w:rtl/>
          <w:lang w:bidi="ar-SA"/>
        </w:rPr>
        <w:t>الكربون</w:t>
      </w:r>
      <w:r w:rsidRPr="005B3CA6">
        <w:rPr>
          <w:sz w:val="26"/>
          <w:szCs w:val="26"/>
          <w:rtl/>
          <w:lang w:bidi="ar-SA"/>
        </w:rPr>
        <w:t xml:space="preserve">، هي عناصر أساسية لتعزيز مراقبة </w:t>
      </w:r>
      <w:r w:rsidR="001031D8" w:rsidRPr="005B3CA6">
        <w:rPr>
          <w:rFonts w:hint="cs"/>
          <w:sz w:val="26"/>
          <w:szCs w:val="26"/>
          <w:rtl/>
          <w:lang w:bidi="ar-SA"/>
        </w:rPr>
        <w:t xml:space="preserve">رابع كلوريد </w:t>
      </w:r>
      <w:r w:rsidR="001031D8" w:rsidRPr="005B3CA6">
        <w:rPr>
          <w:sz w:val="26"/>
          <w:szCs w:val="26"/>
          <w:rtl/>
          <w:lang w:bidi="ar-SA"/>
        </w:rPr>
        <w:t xml:space="preserve">الكربون </w:t>
      </w:r>
      <w:r w:rsidR="001031D8" w:rsidRPr="005B3CA6">
        <w:rPr>
          <w:rFonts w:hint="cs"/>
          <w:sz w:val="26"/>
          <w:szCs w:val="26"/>
          <w:rtl/>
          <w:lang w:bidi="ar-SA"/>
        </w:rPr>
        <w:t xml:space="preserve">رابع كلوريد </w:t>
      </w:r>
      <w:r w:rsidR="001031D8" w:rsidRPr="005B3CA6">
        <w:rPr>
          <w:sz w:val="26"/>
          <w:szCs w:val="26"/>
          <w:rtl/>
          <w:lang w:bidi="ar-SA"/>
        </w:rPr>
        <w:t xml:space="preserve">الكربون </w:t>
      </w:r>
      <w:r w:rsidRPr="005B3CA6">
        <w:rPr>
          <w:sz w:val="26"/>
          <w:szCs w:val="26"/>
          <w:rtl/>
          <w:lang w:bidi="ar-SA"/>
        </w:rPr>
        <w:t>والإبلاغ</w:t>
      </w:r>
      <w:r w:rsidR="001031D8" w:rsidRPr="005B3CA6">
        <w:rPr>
          <w:sz w:val="26"/>
          <w:szCs w:val="26"/>
          <w:rtl/>
          <w:lang w:bidi="ar-SA"/>
        </w:rPr>
        <w:t xml:space="preserve"> عنه. إن قيمة هذا التعزيز واضحة</w:t>
      </w:r>
      <w:r w:rsidRPr="005B3CA6">
        <w:rPr>
          <w:sz w:val="26"/>
          <w:szCs w:val="26"/>
          <w:rtl/>
          <w:lang w:bidi="ar-SA"/>
        </w:rPr>
        <w:t xml:space="preserve">، لأن بعض مرافق الإنتاج غير القانونية التي اكتشفتها الحكومة مؤخراً تمكنت من الحصول على </w:t>
      </w:r>
      <w:r w:rsidR="001031D8" w:rsidRPr="005B3CA6">
        <w:rPr>
          <w:rFonts w:hint="cs"/>
          <w:sz w:val="26"/>
          <w:szCs w:val="26"/>
          <w:rtl/>
          <w:lang w:bidi="ar-SA"/>
        </w:rPr>
        <w:t xml:space="preserve">رابع كلوريد </w:t>
      </w:r>
      <w:r w:rsidR="001031D8" w:rsidRPr="005B3CA6">
        <w:rPr>
          <w:sz w:val="26"/>
          <w:szCs w:val="26"/>
          <w:rtl/>
          <w:lang w:bidi="ar-SA"/>
        </w:rPr>
        <w:t xml:space="preserve">الكربون </w:t>
      </w:r>
      <w:r w:rsidR="000C54E2" w:rsidRPr="005B3CA6">
        <w:rPr>
          <w:sz w:val="26"/>
          <w:szCs w:val="26"/>
          <w:rtl/>
          <w:lang w:bidi="ar-SA"/>
        </w:rPr>
        <w:t>واستخدامه</w:t>
      </w:r>
      <w:r w:rsidRPr="005B3CA6">
        <w:rPr>
          <w:sz w:val="26"/>
          <w:szCs w:val="26"/>
          <w:rtl/>
          <w:lang w:bidi="ar-SA"/>
        </w:rPr>
        <w:t xml:space="preserve"> كمادة خام لإنتاج</w:t>
      </w:r>
      <w:r w:rsidR="000C54E2" w:rsidRPr="005B3CA6">
        <w:rPr>
          <w:rFonts w:hint="cs"/>
          <w:sz w:val="26"/>
          <w:szCs w:val="26"/>
          <w:rtl/>
          <w:lang w:bidi="ar-SA"/>
        </w:rPr>
        <w:t xml:space="preserve"> الكلوروفلوروكربون-11</w:t>
      </w:r>
      <w:r w:rsidRPr="005B3CA6">
        <w:rPr>
          <w:sz w:val="26"/>
          <w:szCs w:val="26"/>
          <w:rtl/>
          <w:lang w:bidi="ar-SA"/>
        </w:rPr>
        <w:t>.</w:t>
      </w:r>
    </w:p>
    <w:p w:rsidR="00F437BA" w:rsidRPr="005B3CA6" w:rsidRDefault="00F437BA" w:rsidP="00F437BA">
      <w:pPr>
        <w:pStyle w:val="StyleHeader4Para4Left0Firstline0"/>
        <w:numPr>
          <w:ilvl w:val="0"/>
          <w:numId w:val="0"/>
        </w:numPr>
        <w:tabs>
          <w:tab w:val="clear" w:pos="2880"/>
          <w:tab w:val="clear" w:pos="5760"/>
        </w:tabs>
        <w:bidi/>
        <w:spacing w:after="0"/>
        <w:rPr>
          <w:sz w:val="26"/>
          <w:szCs w:val="26"/>
          <w:lang w:bidi="ar-SA"/>
        </w:rPr>
      </w:pPr>
    </w:p>
    <w:p w:rsidR="00954B69" w:rsidRPr="005B3CA6" w:rsidRDefault="00730D5A"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ومع ذلك</w:t>
      </w:r>
      <w:r w:rsidR="00954B69" w:rsidRPr="005B3CA6">
        <w:rPr>
          <w:sz w:val="26"/>
          <w:szCs w:val="26"/>
          <w:rtl/>
          <w:lang w:bidi="ar-SA"/>
        </w:rPr>
        <w:t xml:space="preserve">، تلاحظ الأمانة أن آلية الرصد لا تشمل مصانع بيركلور الإيثيلين. </w:t>
      </w:r>
      <w:r w:rsidRPr="005B3CA6">
        <w:rPr>
          <w:rFonts w:hint="cs"/>
          <w:sz w:val="26"/>
          <w:szCs w:val="26"/>
          <w:rtl/>
          <w:lang w:bidi="ar-SA"/>
        </w:rPr>
        <w:t>وتبين</w:t>
      </w:r>
      <w:r w:rsidRPr="005B3CA6">
        <w:rPr>
          <w:sz w:val="26"/>
          <w:szCs w:val="26"/>
          <w:rtl/>
          <w:lang w:bidi="ar-SA"/>
        </w:rPr>
        <w:t xml:space="preserve"> مصادر عديدة</w:t>
      </w:r>
      <w:r w:rsidRPr="005B3CA6">
        <w:rPr>
          <w:rStyle w:val="FootnoteReference"/>
          <w:sz w:val="26"/>
          <w:szCs w:val="26"/>
          <w:rtl/>
          <w:lang w:bidi="ar-SA"/>
        </w:rPr>
        <w:footnoteReference w:id="17"/>
      </w:r>
      <w:r w:rsidRPr="005B3CA6">
        <w:rPr>
          <w:sz w:val="26"/>
          <w:szCs w:val="26"/>
          <w:rtl/>
          <w:lang w:bidi="ar-SA"/>
        </w:rPr>
        <w:t xml:space="preserve"> أن، حسب عملية الإنتاج</w:t>
      </w:r>
      <w:r w:rsidR="00954B69" w:rsidRPr="005B3CA6">
        <w:rPr>
          <w:sz w:val="26"/>
          <w:szCs w:val="26"/>
          <w:rtl/>
          <w:lang w:bidi="ar-SA"/>
        </w:rPr>
        <w:t>، ضبط ظروف التفاعل يمكن أن يسمح بإنتاج</w:t>
      </w:r>
      <w:r w:rsidRPr="005B3CA6">
        <w:rPr>
          <w:rFonts w:hint="cs"/>
          <w:sz w:val="26"/>
          <w:szCs w:val="26"/>
          <w:rtl/>
          <w:lang w:bidi="ar-SA"/>
        </w:rPr>
        <w:t xml:space="preserve"> </w:t>
      </w:r>
      <w:r w:rsidRPr="005B3CA6">
        <w:rPr>
          <w:sz w:val="26"/>
          <w:szCs w:val="26"/>
          <w:rtl/>
          <w:lang w:bidi="ar-SA"/>
        </w:rPr>
        <w:t>بيركلور الإيثيلين</w:t>
      </w:r>
      <w:r w:rsidRPr="005B3CA6">
        <w:rPr>
          <w:rFonts w:hint="cs"/>
          <w:sz w:val="26"/>
          <w:szCs w:val="26"/>
          <w:rtl/>
          <w:lang w:bidi="ar-SA"/>
        </w:rPr>
        <w:t xml:space="preserve"> بنسبة</w:t>
      </w:r>
      <w:r w:rsidR="00954B69" w:rsidRPr="005B3CA6">
        <w:rPr>
          <w:sz w:val="26"/>
          <w:szCs w:val="26"/>
          <w:rtl/>
          <w:lang w:bidi="ar-SA"/>
        </w:rPr>
        <w:t xml:space="preserve"> </w:t>
      </w:r>
      <w:r w:rsidRPr="005B3CA6">
        <w:rPr>
          <w:sz w:val="26"/>
          <w:szCs w:val="26"/>
          <w:rtl/>
          <w:lang w:bidi="ar-SA"/>
        </w:rPr>
        <w:t>100 في المائة</w:t>
      </w:r>
      <w:r w:rsidR="00954B69" w:rsidRPr="005B3CA6">
        <w:rPr>
          <w:sz w:val="26"/>
          <w:szCs w:val="26"/>
          <w:rtl/>
          <w:lang w:bidi="ar-SA"/>
        </w:rPr>
        <w:t xml:space="preserve">، </w:t>
      </w:r>
      <w:r w:rsidRPr="005B3CA6">
        <w:rPr>
          <w:rFonts w:hint="cs"/>
          <w:sz w:val="26"/>
          <w:szCs w:val="26"/>
          <w:rtl/>
          <w:lang w:bidi="ar-SA"/>
        </w:rPr>
        <w:t xml:space="preserve">أو رابع كلوريد </w:t>
      </w:r>
      <w:r w:rsidRPr="005B3CA6">
        <w:rPr>
          <w:sz w:val="26"/>
          <w:szCs w:val="26"/>
          <w:rtl/>
          <w:lang w:bidi="ar-SA"/>
        </w:rPr>
        <w:t xml:space="preserve">الكربون </w:t>
      </w:r>
      <w:r w:rsidRPr="005B3CA6">
        <w:rPr>
          <w:rFonts w:hint="cs"/>
          <w:sz w:val="26"/>
          <w:szCs w:val="26"/>
          <w:rtl/>
          <w:lang w:bidi="ar-SA"/>
        </w:rPr>
        <w:t>بنسبة</w:t>
      </w:r>
      <w:r w:rsidRPr="005B3CA6">
        <w:rPr>
          <w:sz w:val="26"/>
          <w:szCs w:val="26"/>
          <w:rtl/>
          <w:lang w:bidi="ar-SA"/>
        </w:rPr>
        <w:t xml:space="preserve"> 100 في المائة </w:t>
      </w:r>
      <w:r w:rsidR="00954B69" w:rsidRPr="005B3CA6">
        <w:rPr>
          <w:sz w:val="26"/>
          <w:szCs w:val="26"/>
          <w:rtl/>
          <w:lang w:bidi="ar-SA"/>
        </w:rPr>
        <w:t>أو</w:t>
      </w:r>
      <w:r w:rsidRPr="005B3CA6">
        <w:rPr>
          <w:rFonts w:hint="cs"/>
          <w:sz w:val="26"/>
          <w:szCs w:val="26"/>
          <w:rtl/>
          <w:lang w:bidi="ar-SA"/>
        </w:rPr>
        <w:t xml:space="preserve"> خليط</w:t>
      </w:r>
      <w:r w:rsidR="00954B69" w:rsidRPr="005B3CA6">
        <w:rPr>
          <w:sz w:val="26"/>
          <w:szCs w:val="26"/>
          <w:rtl/>
          <w:lang w:bidi="ar-SA"/>
        </w:rPr>
        <w:t xml:space="preserve"> من كلا المنتجين. </w:t>
      </w:r>
      <w:r w:rsidR="001D03F6" w:rsidRPr="005B3CA6">
        <w:rPr>
          <w:rFonts w:hint="cs"/>
          <w:sz w:val="26"/>
          <w:szCs w:val="26"/>
          <w:rtl/>
          <w:lang w:bidi="ar-SA"/>
        </w:rPr>
        <w:t>و</w:t>
      </w:r>
      <w:r w:rsidR="00954B69" w:rsidRPr="005B3CA6">
        <w:rPr>
          <w:sz w:val="26"/>
          <w:szCs w:val="26"/>
          <w:rtl/>
          <w:lang w:bidi="ar-SA"/>
        </w:rPr>
        <w:t xml:space="preserve">في وقت </w:t>
      </w:r>
      <w:r w:rsidR="001D03F6" w:rsidRPr="005B3CA6">
        <w:rPr>
          <w:rFonts w:hint="cs"/>
          <w:sz w:val="26"/>
          <w:szCs w:val="26"/>
          <w:rtl/>
          <w:lang w:bidi="ar-SA"/>
        </w:rPr>
        <w:t xml:space="preserve">الانتهاء من إعداد </w:t>
      </w:r>
      <w:r w:rsidR="001D03F6" w:rsidRPr="005B3CA6">
        <w:rPr>
          <w:sz w:val="26"/>
          <w:szCs w:val="26"/>
          <w:rtl/>
          <w:lang w:bidi="ar-SA"/>
        </w:rPr>
        <w:t>هذه الوثيقة</w:t>
      </w:r>
      <w:r w:rsidR="00954B69" w:rsidRPr="005B3CA6">
        <w:rPr>
          <w:sz w:val="26"/>
          <w:szCs w:val="26"/>
          <w:rtl/>
          <w:lang w:bidi="ar-SA"/>
        </w:rPr>
        <w:t xml:space="preserve">، لم يكن واضحًا ما إذا كانت مصانع </w:t>
      </w:r>
      <w:r w:rsidR="001D03F6" w:rsidRPr="005B3CA6">
        <w:rPr>
          <w:sz w:val="26"/>
          <w:szCs w:val="26"/>
          <w:rtl/>
          <w:lang w:bidi="ar-SA"/>
        </w:rPr>
        <w:t xml:space="preserve">بيركلور الإيثيلين </w:t>
      </w:r>
      <w:r w:rsidR="00954B69" w:rsidRPr="005B3CA6">
        <w:rPr>
          <w:sz w:val="26"/>
          <w:szCs w:val="26"/>
          <w:rtl/>
          <w:lang w:bidi="ar-SA"/>
        </w:rPr>
        <w:t xml:space="preserve">في الصين قد استخدمت عملية إنتاج مختلفة </w:t>
      </w:r>
      <w:r w:rsidR="001D03F6" w:rsidRPr="005B3CA6">
        <w:rPr>
          <w:rFonts w:hint="cs"/>
          <w:sz w:val="26"/>
          <w:szCs w:val="26"/>
          <w:rtl/>
          <w:lang w:bidi="ar-SA"/>
        </w:rPr>
        <w:t>س</w:t>
      </w:r>
      <w:r w:rsidR="00954B69" w:rsidRPr="005B3CA6">
        <w:rPr>
          <w:sz w:val="26"/>
          <w:szCs w:val="26"/>
          <w:rtl/>
          <w:lang w:bidi="ar-SA"/>
        </w:rPr>
        <w:t xml:space="preserve">تمنع إنتاج </w:t>
      </w:r>
      <w:r w:rsidR="001D03F6" w:rsidRPr="005B3CA6">
        <w:rPr>
          <w:rFonts w:hint="cs"/>
          <w:sz w:val="26"/>
          <w:szCs w:val="26"/>
          <w:rtl/>
          <w:lang w:bidi="ar-SA"/>
        </w:rPr>
        <w:t xml:space="preserve">رابع كلوريد </w:t>
      </w:r>
      <w:r w:rsidR="001D03F6" w:rsidRPr="005B3CA6">
        <w:rPr>
          <w:sz w:val="26"/>
          <w:szCs w:val="26"/>
          <w:rtl/>
          <w:lang w:bidi="ar-SA"/>
        </w:rPr>
        <w:t xml:space="preserve">الكربون </w:t>
      </w:r>
      <w:r w:rsidR="00954B69" w:rsidRPr="005B3CA6">
        <w:rPr>
          <w:sz w:val="26"/>
          <w:szCs w:val="26"/>
          <w:rtl/>
          <w:lang w:bidi="ar-SA"/>
        </w:rPr>
        <w:t xml:space="preserve">أو إنتاجه الثانوي. قد تساعد المعلومات الإضافية في تحديد ما إذا كانت مراقبة </w:t>
      </w:r>
      <w:r w:rsidR="00825DD7" w:rsidRPr="005B3CA6">
        <w:rPr>
          <w:rFonts w:hint="cs"/>
          <w:sz w:val="26"/>
          <w:szCs w:val="26"/>
          <w:rtl/>
          <w:lang w:bidi="ar-SA"/>
        </w:rPr>
        <w:t>وزارة الإيكولوجيا والبيئة ل</w:t>
      </w:r>
      <w:r w:rsidR="00954B69" w:rsidRPr="005B3CA6">
        <w:rPr>
          <w:sz w:val="26"/>
          <w:szCs w:val="26"/>
          <w:rtl/>
          <w:lang w:bidi="ar-SA"/>
        </w:rPr>
        <w:t xml:space="preserve">مصانع </w:t>
      </w:r>
      <w:r w:rsidR="00825DD7" w:rsidRPr="005B3CA6">
        <w:rPr>
          <w:sz w:val="26"/>
          <w:szCs w:val="26"/>
          <w:rtl/>
          <w:lang w:bidi="ar-SA"/>
        </w:rPr>
        <w:t xml:space="preserve">بيركلور الإيثيلين </w:t>
      </w:r>
      <w:r w:rsidR="00954B69" w:rsidRPr="005B3CA6">
        <w:rPr>
          <w:sz w:val="26"/>
          <w:szCs w:val="26"/>
          <w:rtl/>
          <w:lang w:bidi="ar-SA"/>
        </w:rPr>
        <w:t xml:space="preserve">يمكن أن تكون مفيدة في ضمان </w:t>
      </w:r>
      <w:r w:rsidR="00825DD7" w:rsidRPr="005B3CA6">
        <w:rPr>
          <w:rFonts w:hint="cs"/>
          <w:sz w:val="26"/>
          <w:szCs w:val="26"/>
          <w:rtl/>
          <w:lang w:bidi="ar-SA"/>
        </w:rPr>
        <w:t>ال</w:t>
      </w:r>
      <w:r w:rsidR="00954B69" w:rsidRPr="005B3CA6">
        <w:rPr>
          <w:sz w:val="26"/>
          <w:szCs w:val="26"/>
          <w:rtl/>
          <w:lang w:bidi="ar-SA"/>
        </w:rPr>
        <w:t xml:space="preserve">مراقبة </w:t>
      </w:r>
      <w:r w:rsidR="00825DD7" w:rsidRPr="005B3CA6">
        <w:rPr>
          <w:rFonts w:hint="cs"/>
          <w:sz w:val="26"/>
          <w:szCs w:val="26"/>
          <w:rtl/>
          <w:lang w:bidi="ar-SA"/>
        </w:rPr>
        <w:t>ال</w:t>
      </w:r>
      <w:r w:rsidR="00825DD7" w:rsidRPr="005B3CA6">
        <w:rPr>
          <w:sz w:val="26"/>
          <w:szCs w:val="26"/>
          <w:rtl/>
          <w:lang w:bidi="ar-SA"/>
        </w:rPr>
        <w:t>شاملة ل</w:t>
      </w:r>
      <w:r w:rsidR="00825DD7" w:rsidRPr="005B3CA6">
        <w:rPr>
          <w:rFonts w:hint="cs"/>
          <w:sz w:val="26"/>
          <w:szCs w:val="26"/>
          <w:rtl/>
          <w:lang w:bidi="ar-SA"/>
        </w:rPr>
        <w:t xml:space="preserve">رابع كلوريد </w:t>
      </w:r>
      <w:r w:rsidR="00825DD7" w:rsidRPr="005B3CA6">
        <w:rPr>
          <w:sz w:val="26"/>
          <w:szCs w:val="26"/>
          <w:rtl/>
          <w:lang w:bidi="ar-SA"/>
        </w:rPr>
        <w:t>الكربون</w:t>
      </w:r>
      <w:r w:rsidR="00954B69" w:rsidRPr="005B3CA6">
        <w:rPr>
          <w:sz w:val="26"/>
          <w:szCs w:val="26"/>
          <w:rtl/>
          <w:lang w:bidi="ar-SA"/>
        </w:rPr>
        <w:t xml:space="preserve">. </w:t>
      </w:r>
      <w:r w:rsidR="00825DD7" w:rsidRPr="005B3CA6">
        <w:rPr>
          <w:rFonts w:hint="cs"/>
          <w:sz w:val="26"/>
          <w:szCs w:val="26"/>
          <w:rtl/>
          <w:lang w:bidi="ar-SA"/>
        </w:rPr>
        <w:t>و</w:t>
      </w:r>
      <w:r w:rsidR="00954B69" w:rsidRPr="005B3CA6">
        <w:rPr>
          <w:sz w:val="26"/>
          <w:szCs w:val="26"/>
          <w:rtl/>
          <w:lang w:bidi="ar-SA"/>
        </w:rPr>
        <w:t>في هذا الصدد</w:t>
      </w:r>
      <w:r w:rsidR="00825DD7" w:rsidRPr="005B3CA6">
        <w:rPr>
          <w:rFonts w:hint="cs"/>
          <w:sz w:val="26"/>
          <w:szCs w:val="26"/>
          <w:rtl/>
          <w:lang w:bidi="ar-SA"/>
        </w:rPr>
        <w:t>، قد يفيد</w:t>
      </w:r>
      <w:r w:rsidR="00954B69" w:rsidRPr="005B3CA6">
        <w:rPr>
          <w:sz w:val="26"/>
          <w:szCs w:val="26"/>
          <w:rtl/>
          <w:lang w:bidi="ar-SA"/>
        </w:rPr>
        <w:t xml:space="preserve"> </w:t>
      </w:r>
      <w:r w:rsidR="00825DD7" w:rsidRPr="005B3CA6">
        <w:rPr>
          <w:rFonts w:hint="cs"/>
          <w:sz w:val="26"/>
          <w:szCs w:val="26"/>
          <w:rtl/>
          <w:lang w:bidi="ar-SA"/>
        </w:rPr>
        <w:t>ال</w:t>
      </w:r>
      <w:r w:rsidR="00954B69" w:rsidRPr="005B3CA6">
        <w:rPr>
          <w:sz w:val="26"/>
          <w:szCs w:val="26"/>
          <w:rtl/>
          <w:lang w:bidi="ar-SA"/>
        </w:rPr>
        <w:t xml:space="preserve">تقرير عن إنتاج </w:t>
      </w:r>
      <w:r w:rsidR="00531B0A" w:rsidRPr="005B3CA6">
        <w:rPr>
          <w:rFonts w:hint="cs"/>
          <w:sz w:val="26"/>
          <w:szCs w:val="26"/>
          <w:rtl/>
          <w:lang w:bidi="ar-SA"/>
        </w:rPr>
        <w:t xml:space="preserve">رابع كلوريد </w:t>
      </w:r>
      <w:r w:rsidR="00531B0A" w:rsidRPr="005B3CA6">
        <w:rPr>
          <w:sz w:val="26"/>
          <w:szCs w:val="26"/>
          <w:rtl/>
          <w:lang w:bidi="ar-SA"/>
        </w:rPr>
        <w:t xml:space="preserve">الكربون </w:t>
      </w:r>
      <w:r w:rsidR="00531B0A" w:rsidRPr="005B3CA6">
        <w:rPr>
          <w:rFonts w:hint="cs"/>
          <w:sz w:val="26"/>
          <w:szCs w:val="26"/>
          <w:rtl/>
          <w:lang w:bidi="ar-SA"/>
        </w:rPr>
        <w:t xml:space="preserve">وتطبيقات </w:t>
      </w:r>
      <w:r w:rsidR="00954B69" w:rsidRPr="005B3CA6">
        <w:rPr>
          <w:sz w:val="26"/>
          <w:szCs w:val="26"/>
          <w:rtl/>
          <w:lang w:bidi="ar-SA"/>
        </w:rPr>
        <w:t xml:space="preserve">المواد الوسيطة </w:t>
      </w:r>
      <w:r w:rsidR="00531B0A" w:rsidRPr="005B3CA6">
        <w:rPr>
          <w:sz w:val="26"/>
          <w:szCs w:val="26"/>
          <w:rtl/>
          <w:lang w:bidi="ar-SA"/>
        </w:rPr>
        <w:t>في الصين، المقرر تقديمه</w:t>
      </w:r>
      <w:r w:rsidR="00630036" w:rsidRPr="005B3CA6">
        <w:rPr>
          <w:rStyle w:val="FootnoteReference"/>
          <w:sz w:val="26"/>
          <w:szCs w:val="26"/>
          <w:rtl/>
          <w:lang w:bidi="ar-SA"/>
        </w:rPr>
        <w:footnoteReference w:id="18"/>
      </w:r>
      <w:r w:rsidR="00954B69" w:rsidRPr="005B3CA6">
        <w:rPr>
          <w:sz w:val="26"/>
          <w:szCs w:val="26"/>
          <w:rtl/>
          <w:lang w:bidi="ar-SA"/>
        </w:rPr>
        <w:t xml:space="preserve"> </w:t>
      </w:r>
      <w:r w:rsidR="00531B0A" w:rsidRPr="005B3CA6">
        <w:rPr>
          <w:rFonts w:hint="cs"/>
          <w:sz w:val="26"/>
          <w:szCs w:val="26"/>
          <w:rtl/>
          <w:lang w:bidi="ar-SA"/>
        </w:rPr>
        <w:t>وفقا ل</w:t>
      </w:r>
      <w:r w:rsidR="00954B69" w:rsidRPr="005B3CA6">
        <w:rPr>
          <w:sz w:val="26"/>
          <w:szCs w:val="26"/>
          <w:rtl/>
          <w:lang w:bidi="ar-SA"/>
        </w:rPr>
        <w:t xml:space="preserve">لمقرر 75/18 (ب) </w:t>
      </w:r>
      <w:r w:rsidR="00531B0A" w:rsidRPr="005B3CA6">
        <w:rPr>
          <w:rFonts w:hint="cs"/>
          <w:sz w:val="26"/>
          <w:szCs w:val="26"/>
          <w:rtl/>
          <w:lang w:bidi="ar-SA"/>
        </w:rPr>
        <w:t>(3)</w:t>
      </w:r>
      <w:r w:rsidR="00954B69" w:rsidRPr="005B3CA6">
        <w:rPr>
          <w:sz w:val="26"/>
          <w:szCs w:val="26"/>
          <w:rtl/>
          <w:lang w:bidi="ar-SA"/>
        </w:rPr>
        <w:t>.</w:t>
      </w:r>
    </w:p>
    <w:p w:rsidR="00F437BA" w:rsidRPr="005B3CA6" w:rsidRDefault="00F437BA" w:rsidP="00F437BA">
      <w:pPr>
        <w:pStyle w:val="StyleHeader4Para4Left0Firstline0"/>
        <w:numPr>
          <w:ilvl w:val="0"/>
          <w:numId w:val="0"/>
        </w:numPr>
        <w:tabs>
          <w:tab w:val="clear" w:pos="2880"/>
          <w:tab w:val="clear" w:pos="5760"/>
        </w:tabs>
        <w:bidi/>
        <w:spacing w:after="0"/>
        <w:rPr>
          <w:sz w:val="26"/>
          <w:szCs w:val="26"/>
          <w:rtl/>
          <w:lang w:bidi="ar-SA"/>
        </w:rPr>
      </w:pPr>
    </w:p>
    <w:p w:rsidR="00954B69" w:rsidRPr="005B3CA6" w:rsidRDefault="00EA3122" w:rsidP="00376DE9">
      <w:pPr>
        <w:pStyle w:val="StyleHeader4Para4Left0Firstline0"/>
        <w:numPr>
          <w:ilvl w:val="0"/>
          <w:numId w:val="32"/>
        </w:numPr>
        <w:tabs>
          <w:tab w:val="clear" w:pos="2880"/>
          <w:tab w:val="clear" w:pos="5760"/>
        </w:tabs>
        <w:bidi/>
        <w:spacing w:after="0"/>
        <w:ind w:left="0" w:firstLine="0"/>
        <w:rPr>
          <w:sz w:val="26"/>
          <w:szCs w:val="26"/>
          <w:rtl/>
          <w:lang w:bidi="ar-SA"/>
        </w:rPr>
      </w:pPr>
      <w:r w:rsidRPr="005B3CA6">
        <w:rPr>
          <w:rFonts w:hint="cs"/>
          <w:sz w:val="26"/>
          <w:szCs w:val="26"/>
          <w:rtl/>
          <w:lang w:bidi="ar-SA"/>
        </w:rPr>
        <w:t xml:space="preserve"> </w:t>
      </w:r>
      <w:r w:rsidR="00954B69" w:rsidRPr="005B3CA6">
        <w:rPr>
          <w:sz w:val="26"/>
          <w:szCs w:val="26"/>
          <w:rtl/>
          <w:lang w:bidi="ar-SA"/>
        </w:rPr>
        <w:t>ستساعد الأن</w:t>
      </w:r>
      <w:r w:rsidR="00245847" w:rsidRPr="005B3CA6">
        <w:rPr>
          <w:sz w:val="26"/>
          <w:szCs w:val="26"/>
          <w:rtl/>
          <w:lang w:bidi="ar-SA"/>
        </w:rPr>
        <w:t>شطة الأخرى التي تقترحها الحكومة</w:t>
      </w:r>
      <w:r w:rsidR="00954B69" w:rsidRPr="005B3CA6">
        <w:rPr>
          <w:sz w:val="26"/>
          <w:szCs w:val="26"/>
          <w:rtl/>
          <w:lang w:bidi="ar-SA"/>
        </w:rPr>
        <w:t xml:space="preserve">، بما في ذلك التحقيقات في </w:t>
      </w:r>
      <w:r w:rsidR="00245847" w:rsidRPr="005B3CA6">
        <w:rPr>
          <w:rFonts w:hint="cs"/>
          <w:sz w:val="26"/>
          <w:szCs w:val="26"/>
          <w:rtl/>
          <w:lang w:bidi="ar-SA"/>
        </w:rPr>
        <w:t>إنتاج</w:t>
      </w:r>
      <w:r w:rsidR="00954B69" w:rsidRPr="005B3CA6">
        <w:rPr>
          <w:sz w:val="26"/>
          <w:szCs w:val="26"/>
          <w:rtl/>
          <w:lang w:bidi="ar-SA"/>
        </w:rPr>
        <w:t xml:space="preserve"> </w:t>
      </w:r>
      <w:r w:rsidR="00245847" w:rsidRPr="005B3CA6">
        <w:rPr>
          <w:rFonts w:hint="cs"/>
          <w:sz w:val="26"/>
          <w:szCs w:val="26"/>
          <w:rtl/>
          <w:lang w:bidi="ar-SA"/>
        </w:rPr>
        <w:t xml:space="preserve">رابع كلوريد </w:t>
      </w:r>
      <w:r w:rsidR="00245847" w:rsidRPr="005B3CA6">
        <w:rPr>
          <w:sz w:val="26"/>
          <w:szCs w:val="26"/>
          <w:rtl/>
          <w:lang w:bidi="ar-SA"/>
        </w:rPr>
        <w:t xml:space="preserve">الكربون </w:t>
      </w:r>
      <w:r w:rsidR="00245847" w:rsidRPr="005B3CA6">
        <w:rPr>
          <w:sz w:val="26"/>
          <w:szCs w:val="26"/>
          <w:rtl/>
          <w:lang w:bidi="ar-SA"/>
        </w:rPr>
        <w:lastRenderedPageBreak/>
        <w:t xml:space="preserve">واستخدامات </w:t>
      </w:r>
      <w:r w:rsidR="00245847" w:rsidRPr="005B3CA6">
        <w:rPr>
          <w:rFonts w:hint="cs"/>
          <w:sz w:val="26"/>
          <w:szCs w:val="26"/>
          <w:rtl/>
          <w:lang w:bidi="ar-SA"/>
        </w:rPr>
        <w:t>ال</w:t>
      </w:r>
      <w:r w:rsidR="00245847" w:rsidRPr="005B3CA6">
        <w:rPr>
          <w:sz w:val="26"/>
          <w:szCs w:val="26"/>
          <w:rtl/>
          <w:lang w:bidi="ar-SA"/>
        </w:rPr>
        <w:t xml:space="preserve">مواد </w:t>
      </w:r>
      <w:r w:rsidR="00245847" w:rsidRPr="005B3CA6">
        <w:rPr>
          <w:rFonts w:hint="cs"/>
          <w:sz w:val="26"/>
          <w:szCs w:val="26"/>
          <w:rtl/>
          <w:lang w:bidi="ar-SA"/>
        </w:rPr>
        <w:t>الو</w:t>
      </w:r>
      <w:r w:rsidR="00245847" w:rsidRPr="005B3CA6">
        <w:rPr>
          <w:sz w:val="26"/>
          <w:szCs w:val="26"/>
          <w:rtl/>
          <w:lang w:bidi="ar-SA"/>
        </w:rPr>
        <w:t xml:space="preserve">سيطة، والإشراف على السوق وجمع </w:t>
      </w:r>
      <w:r w:rsidR="00954B69" w:rsidRPr="005B3CA6">
        <w:rPr>
          <w:sz w:val="26"/>
          <w:szCs w:val="26"/>
          <w:rtl/>
          <w:lang w:bidi="ar-SA"/>
        </w:rPr>
        <w:t xml:space="preserve">معلومات عن </w:t>
      </w:r>
      <w:r w:rsidR="00245847" w:rsidRPr="005B3CA6">
        <w:rPr>
          <w:sz w:val="26"/>
          <w:szCs w:val="26"/>
          <w:rtl/>
          <w:lang w:bidi="ar-SA"/>
        </w:rPr>
        <w:t>مبيعات المواد المستنفدة للأوزون</w:t>
      </w:r>
      <w:r w:rsidR="00954B69" w:rsidRPr="005B3CA6">
        <w:rPr>
          <w:sz w:val="26"/>
          <w:szCs w:val="26"/>
          <w:rtl/>
          <w:lang w:bidi="ar-SA"/>
        </w:rPr>
        <w:t>، والتدريب وبناء القدرات في مجال الإشراف على المواد المستنفدة للأوزون وإنفاذها</w:t>
      </w:r>
      <w:r w:rsidR="00245847" w:rsidRPr="005B3CA6">
        <w:rPr>
          <w:rFonts w:hint="cs"/>
          <w:sz w:val="26"/>
          <w:szCs w:val="26"/>
          <w:rtl/>
          <w:lang w:bidi="ar-SA"/>
        </w:rPr>
        <w:t xml:space="preserve"> من قبل مكاتب الإيكولوجيا والبيئة</w:t>
      </w:r>
      <w:r w:rsidR="00954B69" w:rsidRPr="005B3CA6">
        <w:rPr>
          <w:sz w:val="26"/>
          <w:szCs w:val="26"/>
          <w:rtl/>
          <w:lang w:bidi="ar-SA"/>
        </w:rPr>
        <w:t xml:space="preserve"> </w:t>
      </w:r>
      <w:r w:rsidR="00245847" w:rsidRPr="005B3CA6">
        <w:rPr>
          <w:sz w:val="26"/>
          <w:szCs w:val="26"/>
          <w:rtl/>
          <w:lang w:bidi="ar-SA"/>
        </w:rPr>
        <w:t>المحلية</w:t>
      </w:r>
      <w:r w:rsidR="00954B69" w:rsidRPr="005B3CA6">
        <w:rPr>
          <w:sz w:val="26"/>
          <w:szCs w:val="26"/>
          <w:rtl/>
          <w:lang w:bidi="ar-SA"/>
        </w:rPr>
        <w:t xml:space="preserve">، </w:t>
      </w:r>
      <w:r w:rsidR="00245847" w:rsidRPr="005B3CA6">
        <w:rPr>
          <w:rFonts w:hint="cs"/>
          <w:sz w:val="26"/>
          <w:szCs w:val="26"/>
          <w:rtl/>
          <w:lang w:bidi="ar-SA"/>
        </w:rPr>
        <w:t>ستساعد في إعلام</w:t>
      </w:r>
      <w:r w:rsidR="00954B69" w:rsidRPr="005B3CA6">
        <w:rPr>
          <w:sz w:val="26"/>
          <w:szCs w:val="26"/>
          <w:rtl/>
          <w:lang w:bidi="ar-SA"/>
        </w:rPr>
        <w:t xml:space="preserve"> </w:t>
      </w:r>
      <w:r w:rsidR="00245847" w:rsidRPr="005B3CA6">
        <w:rPr>
          <w:rFonts w:hint="cs"/>
          <w:sz w:val="26"/>
          <w:szCs w:val="26"/>
          <w:rtl/>
          <w:lang w:bidi="ar-SA"/>
        </w:rPr>
        <w:t xml:space="preserve">إنشاء </w:t>
      </w:r>
      <w:r w:rsidR="00954B69" w:rsidRPr="005B3CA6">
        <w:rPr>
          <w:sz w:val="26"/>
          <w:szCs w:val="26"/>
          <w:rtl/>
          <w:lang w:bidi="ar-SA"/>
        </w:rPr>
        <w:t>آلية رصد في الوقت الحقيقي للعملية الكاملة</w:t>
      </w:r>
      <w:r w:rsidR="00245847" w:rsidRPr="005B3CA6">
        <w:rPr>
          <w:sz w:val="26"/>
          <w:szCs w:val="26"/>
          <w:rtl/>
          <w:lang w:bidi="ar-SA"/>
        </w:rPr>
        <w:t xml:space="preserve"> ل</w:t>
      </w:r>
      <w:r w:rsidR="00245847" w:rsidRPr="005B3CA6">
        <w:rPr>
          <w:rFonts w:hint="cs"/>
          <w:sz w:val="26"/>
          <w:szCs w:val="26"/>
          <w:rtl/>
          <w:lang w:bidi="ar-SA"/>
        </w:rPr>
        <w:t xml:space="preserve">رابع كلوريد </w:t>
      </w:r>
      <w:r w:rsidR="00245847" w:rsidRPr="005B3CA6">
        <w:rPr>
          <w:sz w:val="26"/>
          <w:szCs w:val="26"/>
          <w:rtl/>
          <w:lang w:bidi="ar-SA"/>
        </w:rPr>
        <w:t>الكربون</w:t>
      </w:r>
      <w:r w:rsidR="00954B69" w:rsidRPr="005B3CA6">
        <w:rPr>
          <w:sz w:val="26"/>
          <w:szCs w:val="26"/>
          <w:rtl/>
          <w:lang w:bidi="ar-SA"/>
        </w:rPr>
        <w:t xml:space="preserve">. </w:t>
      </w:r>
      <w:r w:rsidR="00245847" w:rsidRPr="005B3CA6">
        <w:rPr>
          <w:rFonts w:hint="cs"/>
          <w:sz w:val="26"/>
          <w:szCs w:val="26"/>
          <w:rtl/>
          <w:lang w:bidi="ar-SA"/>
        </w:rPr>
        <w:t>و</w:t>
      </w:r>
      <w:r w:rsidR="00954B69" w:rsidRPr="005B3CA6">
        <w:rPr>
          <w:sz w:val="26"/>
          <w:szCs w:val="26"/>
          <w:rtl/>
          <w:lang w:bidi="ar-SA"/>
        </w:rPr>
        <w:t>قد ترغب اللجنة التنفيذية في ملاحظة أن حكومة الصين تقترح استخدام ما يقرب من 2.25 مليون دولار أمريكي من الأرصدة المتبقية من مشروع عامل التصنيع الثا</w:t>
      </w:r>
      <w:r w:rsidR="00245847" w:rsidRPr="005B3CA6">
        <w:rPr>
          <w:sz w:val="26"/>
          <w:szCs w:val="26"/>
          <w:rtl/>
          <w:lang w:bidi="ar-SA"/>
        </w:rPr>
        <w:t>ني لتنفيذ العديد من هذه الأنشطة</w:t>
      </w:r>
      <w:r w:rsidR="00954B69" w:rsidRPr="005B3CA6">
        <w:rPr>
          <w:sz w:val="26"/>
          <w:szCs w:val="26"/>
          <w:rtl/>
          <w:lang w:bidi="ar-SA"/>
        </w:rPr>
        <w:t xml:space="preserve">، </w:t>
      </w:r>
      <w:r w:rsidR="00245847" w:rsidRPr="005B3CA6">
        <w:rPr>
          <w:rFonts w:hint="cs"/>
          <w:sz w:val="26"/>
          <w:szCs w:val="26"/>
          <w:rtl/>
          <w:lang w:bidi="ar-SA"/>
        </w:rPr>
        <w:t>على النحو ال</w:t>
      </w:r>
      <w:r w:rsidR="00954B69" w:rsidRPr="005B3CA6">
        <w:rPr>
          <w:sz w:val="26"/>
          <w:szCs w:val="26"/>
          <w:rtl/>
          <w:lang w:bidi="ar-SA"/>
        </w:rPr>
        <w:t>موضح في القسم الخاص بـ "</w:t>
      </w:r>
      <w:r w:rsidR="00245847" w:rsidRPr="005B3CA6">
        <w:rPr>
          <w:sz w:val="26"/>
          <w:szCs w:val="26"/>
          <w:rtl/>
          <w:lang w:bidi="ar-SA"/>
        </w:rPr>
        <w:t>عامل التصنيع الثا</w:t>
      </w:r>
      <w:r w:rsidR="00CD063A" w:rsidRPr="005B3CA6">
        <w:rPr>
          <w:sz w:val="26"/>
          <w:szCs w:val="26"/>
          <w:rtl/>
          <w:lang w:bidi="ar-SA"/>
        </w:rPr>
        <w:t>ني" في الجزء الثالث</w:t>
      </w:r>
      <w:r w:rsidR="00954B69" w:rsidRPr="005B3CA6">
        <w:rPr>
          <w:sz w:val="26"/>
          <w:szCs w:val="26"/>
          <w:rtl/>
          <w:lang w:bidi="ar-SA"/>
        </w:rPr>
        <w:t xml:space="preserve"> من هذه الوثيقة. </w:t>
      </w:r>
      <w:r w:rsidR="00CD063A" w:rsidRPr="005B3CA6">
        <w:rPr>
          <w:rFonts w:hint="cs"/>
          <w:sz w:val="26"/>
          <w:szCs w:val="26"/>
          <w:rtl/>
          <w:lang w:bidi="ar-SA"/>
        </w:rPr>
        <w:t>يقدم</w:t>
      </w:r>
      <w:r w:rsidR="00954B69" w:rsidRPr="005B3CA6">
        <w:rPr>
          <w:sz w:val="26"/>
          <w:szCs w:val="26"/>
          <w:rtl/>
          <w:lang w:bidi="ar-SA"/>
        </w:rPr>
        <w:t xml:space="preserve"> هذا القسم معلومات فنية جوهرية عن </w:t>
      </w:r>
      <w:r w:rsidR="00CD063A" w:rsidRPr="005B3CA6">
        <w:rPr>
          <w:rFonts w:hint="cs"/>
          <w:sz w:val="26"/>
          <w:szCs w:val="26"/>
          <w:rtl/>
          <w:lang w:bidi="ar-SA"/>
        </w:rPr>
        <w:t xml:space="preserve">رابع كلوريد </w:t>
      </w:r>
      <w:r w:rsidR="00CD063A" w:rsidRPr="005B3CA6">
        <w:rPr>
          <w:sz w:val="26"/>
          <w:szCs w:val="26"/>
          <w:rtl/>
          <w:lang w:bidi="ar-SA"/>
        </w:rPr>
        <w:t xml:space="preserve">الكربون في الصين. </w:t>
      </w:r>
      <w:r w:rsidR="00CD063A" w:rsidRPr="005B3CA6">
        <w:rPr>
          <w:rFonts w:hint="cs"/>
          <w:sz w:val="26"/>
          <w:szCs w:val="26"/>
          <w:rtl/>
          <w:lang w:bidi="ar-SA"/>
        </w:rPr>
        <w:t>وبناءً على</w:t>
      </w:r>
      <w:r w:rsidR="00CD063A" w:rsidRPr="005B3CA6">
        <w:rPr>
          <w:sz w:val="26"/>
          <w:szCs w:val="26"/>
          <w:rtl/>
          <w:lang w:bidi="ar-SA"/>
        </w:rPr>
        <w:t xml:space="preserve"> ذلك</w:t>
      </w:r>
      <w:r w:rsidR="00954B69" w:rsidRPr="005B3CA6">
        <w:rPr>
          <w:sz w:val="26"/>
          <w:szCs w:val="26"/>
          <w:rtl/>
          <w:lang w:bidi="ar-SA"/>
        </w:rPr>
        <w:t xml:space="preserve">، قد ترغب اللجنة التنفيذية في النظر في مناقشة المسائل المتعلقة </w:t>
      </w:r>
      <w:r w:rsidR="00CD063A" w:rsidRPr="005B3CA6">
        <w:rPr>
          <w:rFonts w:hint="cs"/>
          <w:sz w:val="26"/>
          <w:szCs w:val="26"/>
          <w:rtl/>
          <w:lang w:bidi="ar-SA"/>
        </w:rPr>
        <w:t xml:space="preserve">برابع كلوريد </w:t>
      </w:r>
      <w:r w:rsidR="00CD063A" w:rsidRPr="005B3CA6">
        <w:rPr>
          <w:sz w:val="26"/>
          <w:szCs w:val="26"/>
          <w:rtl/>
          <w:lang w:bidi="ar-SA"/>
        </w:rPr>
        <w:t xml:space="preserve">الكربون </w:t>
      </w:r>
      <w:r w:rsidR="00DC5B34" w:rsidRPr="005B3CA6">
        <w:rPr>
          <w:rFonts w:hint="cs"/>
          <w:sz w:val="26"/>
          <w:szCs w:val="26"/>
          <w:rtl/>
          <w:lang w:bidi="ar-SA"/>
        </w:rPr>
        <w:t>في إطار</w:t>
      </w:r>
      <w:r w:rsidR="00954B69" w:rsidRPr="005B3CA6">
        <w:rPr>
          <w:sz w:val="26"/>
          <w:szCs w:val="26"/>
          <w:rtl/>
          <w:lang w:bidi="ar-SA"/>
        </w:rPr>
        <w:t xml:space="preserve"> الجزء الثالث من هذه الوثيقة.</w:t>
      </w:r>
    </w:p>
    <w:p w:rsidR="00954B69" w:rsidRPr="005B3CA6" w:rsidRDefault="00954B69" w:rsidP="00DE7750">
      <w:pPr>
        <w:pStyle w:val="StyleHeader4Para4Left0Firstline0"/>
        <w:numPr>
          <w:ilvl w:val="0"/>
          <w:numId w:val="0"/>
        </w:numPr>
        <w:bidi/>
        <w:rPr>
          <w:i/>
          <w:iCs/>
          <w:sz w:val="26"/>
          <w:szCs w:val="26"/>
          <w:lang w:bidi="ar-SA"/>
        </w:rPr>
      </w:pPr>
      <w:r w:rsidRPr="005B3CA6">
        <w:rPr>
          <w:i/>
          <w:iCs/>
          <w:sz w:val="26"/>
          <w:szCs w:val="26"/>
          <w:rtl/>
          <w:lang w:bidi="ar-SA"/>
        </w:rPr>
        <w:t>تسهيل الإبلاغ عن عدم الامتثال للوائح</w:t>
      </w:r>
    </w:p>
    <w:p w:rsidR="00954B69" w:rsidRPr="005B3CA6" w:rsidRDefault="00630036"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حسبما</w:t>
      </w:r>
      <w:r w:rsidR="00954B69" w:rsidRPr="005B3CA6">
        <w:rPr>
          <w:sz w:val="26"/>
          <w:szCs w:val="26"/>
          <w:rtl/>
          <w:lang w:bidi="ar-SA"/>
        </w:rPr>
        <w:t xml:space="preserve"> لاحظ العديد من المشاركين في حلقة العمل الدولية بشأن بناء القدرات</w:t>
      </w:r>
      <w:r w:rsidRPr="005B3CA6">
        <w:rPr>
          <w:sz w:val="26"/>
          <w:szCs w:val="26"/>
          <w:rtl/>
          <w:lang w:bidi="ar-SA"/>
        </w:rPr>
        <w:t xml:space="preserve"> من أجل تنفيذ بروتوكول مونتريال</w:t>
      </w:r>
      <w:r w:rsidR="00954B69" w:rsidRPr="005B3CA6">
        <w:rPr>
          <w:sz w:val="26"/>
          <w:szCs w:val="26"/>
          <w:rtl/>
          <w:lang w:bidi="ar-SA"/>
        </w:rPr>
        <w:t>،</w:t>
      </w:r>
      <w:r w:rsidRPr="005B3CA6">
        <w:rPr>
          <w:rStyle w:val="FootnoteReference"/>
          <w:sz w:val="26"/>
          <w:szCs w:val="26"/>
          <w:rtl/>
          <w:lang w:bidi="ar-SA"/>
        </w:rPr>
        <w:footnoteReference w:id="19"/>
      </w:r>
      <w:r w:rsidR="00954B69" w:rsidRPr="005B3CA6">
        <w:rPr>
          <w:sz w:val="26"/>
          <w:szCs w:val="26"/>
          <w:rtl/>
          <w:lang w:bidi="ar-SA"/>
        </w:rPr>
        <w:t xml:space="preserve"> </w:t>
      </w:r>
      <w:r w:rsidR="003C3815" w:rsidRPr="005B3CA6">
        <w:rPr>
          <w:sz w:val="26"/>
          <w:szCs w:val="26"/>
          <w:rtl/>
          <w:lang w:bidi="ar-SA"/>
        </w:rPr>
        <w:t xml:space="preserve">كثيراً ما تستفيد </w:t>
      </w:r>
      <w:r w:rsidR="00954B69" w:rsidRPr="005B3CA6">
        <w:rPr>
          <w:sz w:val="26"/>
          <w:szCs w:val="26"/>
          <w:rtl/>
          <w:lang w:bidi="ar-SA"/>
        </w:rPr>
        <w:t>إجراءات الإنفاذ من المدخلات التي تق</w:t>
      </w:r>
      <w:r w:rsidR="003C3815" w:rsidRPr="005B3CA6">
        <w:rPr>
          <w:sz w:val="26"/>
          <w:szCs w:val="26"/>
          <w:rtl/>
          <w:lang w:bidi="ar-SA"/>
        </w:rPr>
        <w:t>دمها الصناعة المنظمة. في الواقع</w:t>
      </w:r>
      <w:r w:rsidR="00954B69" w:rsidRPr="005B3CA6">
        <w:rPr>
          <w:sz w:val="26"/>
          <w:szCs w:val="26"/>
          <w:rtl/>
          <w:lang w:bidi="ar-SA"/>
        </w:rPr>
        <w:t xml:space="preserve">، ليس </w:t>
      </w:r>
      <w:r w:rsidR="003C3815" w:rsidRPr="005B3CA6">
        <w:rPr>
          <w:rFonts w:hint="cs"/>
          <w:sz w:val="26"/>
          <w:szCs w:val="26"/>
          <w:rtl/>
          <w:lang w:bidi="ar-SA"/>
        </w:rPr>
        <w:t xml:space="preserve">نادرا </w:t>
      </w:r>
      <w:r w:rsidR="00954B69" w:rsidRPr="005B3CA6">
        <w:rPr>
          <w:sz w:val="26"/>
          <w:szCs w:val="26"/>
          <w:rtl/>
          <w:lang w:bidi="ar-SA"/>
        </w:rPr>
        <w:t xml:space="preserve">أن </w:t>
      </w:r>
      <w:r w:rsidR="003C3815" w:rsidRPr="005B3CA6">
        <w:rPr>
          <w:rFonts w:hint="cs"/>
          <w:sz w:val="26"/>
          <w:szCs w:val="26"/>
          <w:rtl/>
          <w:lang w:bidi="ar-SA"/>
        </w:rPr>
        <w:t>تتمتع</w:t>
      </w:r>
      <w:r w:rsidR="00954B69" w:rsidRPr="005B3CA6">
        <w:rPr>
          <w:sz w:val="26"/>
          <w:szCs w:val="26"/>
          <w:rtl/>
          <w:lang w:bidi="ar-SA"/>
        </w:rPr>
        <w:t xml:space="preserve"> الصناعة نفسها </w:t>
      </w:r>
      <w:r w:rsidR="003C3815" w:rsidRPr="005B3CA6">
        <w:rPr>
          <w:rFonts w:hint="cs"/>
          <w:sz w:val="26"/>
          <w:szCs w:val="26"/>
          <w:rtl/>
          <w:lang w:bidi="ar-SA"/>
        </w:rPr>
        <w:t>ب</w:t>
      </w:r>
      <w:r w:rsidR="00954B69" w:rsidRPr="005B3CA6">
        <w:rPr>
          <w:sz w:val="26"/>
          <w:szCs w:val="26"/>
          <w:rtl/>
          <w:lang w:bidi="ar-SA"/>
        </w:rPr>
        <w:t>فهم أفضل للسوق والجهات الفاعلة في السوق أكثر من السلطات الحكومية</w:t>
      </w:r>
      <w:r w:rsidR="003C3815" w:rsidRPr="005B3CA6">
        <w:rPr>
          <w:sz w:val="26"/>
          <w:szCs w:val="26"/>
          <w:rtl/>
          <w:lang w:bidi="ar-SA"/>
        </w:rPr>
        <w:t xml:space="preserve"> التي تنظم تلك الصناعة. وبالمثل</w:t>
      </w:r>
      <w:r w:rsidR="00954B69" w:rsidRPr="005B3CA6">
        <w:rPr>
          <w:sz w:val="26"/>
          <w:szCs w:val="26"/>
          <w:rtl/>
          <w:lang w:bidi="ar-SA"/>
        </w:rPr>
        <w:t xml:space="preserve">، </w:t>
      </w:r>
      <w:r w:rsidR="003C3815" w:rsidRPr="005B3CA6">
        <w:rPr>
          <w:sz w:val="26"/>
          <w:szCs w:val="26"/>
          <w:rtl/>
          <w:lang w:bidi="ar-SA"/>
        </w:rPr>
        <w:t xml:space="preserve">تلعب </w:t>
      </w:r>
      <w:r w:rsidR="00A00EFF" w:rsidRPr="005B3CA6">
        <w:rPr>
          <w:sz w:val="26"/>
          <w:szCs w:val="26"/>
          <w:rtl/>
          <w:lang w:bidi="ar-SA"/>
        </w:rPr>
        <w:t xml:space="preserve">الجمعيات </w:t>
      </w:r>
      <w:r w:rsidR="003C3815" w:rsidRPr="005B3CA6">
        <w:rPr>
          <w:sz w:val="26"/>
          <w:szCs w:val="26"/>
          <w:rtl/>
          <w:lang w:bidi="ar-SA"/>
        </w:rPr>
        <w:t>الصناعية في الصين</w:t>
      </w:r>
      <w:r w:rsidR="00954B69" w:rsidRPr="005B3CA6">
        <w:rPr>
          <w:sz w:val="26"/>
          <w:szCs w:val="26"/>
          <w:rtl/>
          <w:lang w:bidi="ar-SA"/>
        </w:rPr>
        <w:t>،</w:t>
      </w:r>
      <w:r w:rsidR="003C3815" w:rsidRPr="005B3CA6">
        <w:rPr>
          <w:sz w:val="26"/>
          <w:szCs w:val="26"/>
          <w:rtl/>
          <w:lang w:bidi="ar-SA"/>
        </w:rPr>
        <w:t xml:space="preserve"> التي تشارك أيضًا في خطط القطاع</w:t>
      </w:r>
      <w:r w:rsidR="00954B69" w:rsidRPr="005B3CA6">
        <w:rPr>
          <w:sz w:val="26"/>
          <w:szCs w:val="26"/>
          <w:rtl/>
          <w:lang w:bidi="ar-SA"/>
        </w:rPr>
        <w:t>، دورًا في المراقبة والإنفاذ من خلال توفير معلومات عن القطاعات والمؤسسات.</w:t>
      </w:r>
      <w:r w:rsidR="003C3815" w:rsidRPr="005B3CA6">
        <w:rPr>
          <w:rStyle w:val="FootnoteReference"/>
          <w:sz w:val="26"/>
          <w:szCs w:val="26"/>
          <w:rtl/>
          <w:lang w:bidi="ar-SA"/>
        </w:rPr>
        <w:footnoteReference w:id="20"/>
      </w:r>
      <w:r w:rsidR="00954B69" w:rsidRPr="005B3CA6">
        <w:rPr>
          <w:sz w:val="26"/>
          <w:szCs w:val="26"/>
          <w:rtl/>
          <w:lang w:bidi="ar-SA"/>
        </w:rPr>
        <w:t xml:space="preserve"> </w:t>
      </w:r>
      <w:r w:rsidR="003C3815" w:rsidRPr="005B3CA6">
        <w:rPr>
          <w:rFonts w:hint="cs"/>
          <w:sz w:val="26"/>
          <w:szCs w:val="26"/>
          <w:rtl/>
          <w:lang w:bidi="ar-SA"/>
        </w:rPr>
        <w:t>و</w:t>
      </w:r>
      <w:r w:rsidR="00954B69" w:rsidRPr="005B3CA6">
        <w:rPr>
          <w:sz w:val="26"/>
          <w:szCs w:val="26"/>
          <w:rtl/>
          <w:lang w:bidi="ar-SA"/>
        </w:rPr>
        <w:t xml:space="preserve">قد </w:t>
      </w:r>
      <w:r w:rsidR="00911142" w:rsidRPr="005B3CA6">
        <w:rPr>
          <w:rFonts w:hint="cs"/>
          <w:sz w:val="26"/>
          <w:szCs w:val="26"/>
          <w:rtl/>
          <w:lang w:bidi="ar-SA"/>
        </w:rPr>
        <w:t xml:space="preserve">تدعو مكاتب الإيكولوجيا والبيئة </w:t>
      </w:r>
      <w:r w:rsidR="00954B69" w:rsidRPr="005B3CA6">
        <w:rPr>
          <w:sz w:val="26"/>
          <w:szCs w:val="26"/>
          <w:rtl/>
          <w:lang w:bidi="ar-SA"/>
        </w:rPr>
        <w:t xml:space="preserve">أيضًا الجمعيات الصناعية والخبراء الأفراد للمشاركة في إجراءات التنفيذ لتقديم الدعم الفني في الموقع. </w:t>
      </w:r>
      <w:r w:rsidR="00A00EFF" w:rsidRPr="005B3CA6">
        <w:rPr>
          <w:rFonts w:hint="cs"/>
          <w:sz w:val="26"/>
          <w:szCs w:val="26"/>
          <w:rtl/>
          <w:lang w:bidi="ar-SA"/>
        </w:rPr>
        <w:t>وتتقاسم</w:t>
      </w:r>
      <w:r w:rsidR="00954B69" w:rsidRPr="005B3CA6">
        <w:rPr>
          <w:sz w:val="26"/>
          <w:szCs w:val="26"/>
          <w:rtl/>
          <w:lang w:bidi="ar-SA"/>
        </w:rPr>
        <w:t xml:space="preserve"> الجمعيات المعلومات مع الم</w:t>
      </w:r>
      <w:r w:rsidR="00A00EFF" w:rsidRPr="005B3CA6">
        <w:rPr>
          <w:sz w:val="26"/>
          <w:szCs w:val="26"/>
          <w:rtl/>
          <w:lang w:bidi="ar-SA"/>
        </w:rPr>
        <w:t>ؤسسات</w:t>
      </w:r>
      <w:r w:rsidR="003231BD" w:rsidRPr="005B3CA6">
        <w:rPr>
          <w:sz w:val="26"/>
          <w:szCs w:val="26"/>
          <w:rtl/>
          <w:lang w:bidi="ar-SA"/>
        </w:rPr>
        <w:t>، وتنف</w:t>
      </w:r>
      <w:r w:rsidR="003C3815" w:rsidRPr="005B3CA6">
        <w:rPr>
          <w:sz w:val="26"/>
          <w:szCs w:val="26"/>
          <w:rtl/>
          <w:lang w:bidi="ar-SA"/>
        </w:rPr>
        <w:t>ذ الدعاية والتدريب</w:t>
      </w:r>
      <w:r w:rsidR="00954B69" w:rsidRPr="005B3CA6">
        <w:rPr>
          <w:sz w:val="26"/>
          <w:szCs w:val="26"/>
          <w:rtl/>
          <w:lang w:bidi="ar-SA"/>
        </w:rPr>
        <w:t xml:space="preserve"> </w:t>
      </w:r>
      <w:r w:rsidR="003231BD" w:rsidRPr="005B3CA6">
        <w:rPr>
          <w:rFonts w:hint="cs"/>
          <w:sz w:val="26"/>
          <w:szCs w:val="26"/>
          <w:rtl/>
          <w:lang w:bidi="ar-SA"/>
        </w:rPr>
        <w:t>وتطلق</w:t>
      </w:r>
      <w:r w:rsidR="00954B69" w:rsidRPr="005B3CA6">
        <w:rPr>
          <w:sz w:val="26"/>
          <w:szCs w:val="26"/>
          <w:rtl/>
          <w:lang w:bidi="ar-SA"/>
        </w:rPr>
        <w:t xml:space="preserve"> </w:t>
      </w:r>
      <w:r w:rsidR="003C3815" w:rsidRPr="005B3CA6">
        <w:rPr>
          <w:sz w:val="26"/>
          <w:szCs w:val="26"/>
          <w:rtl/>
          <w:lang w:bidi="ar-SA"/>
        </w:rPr>
        <w:t>مبادرات لتشجيع الامتثال للصناعة</w:t>
      </w:r>
      <w:r w:rsidR="00954B69" w:rsidRPr="005B3CA6">
        <w:rPr>
          <w:sz w:val="26"/>
          <w:szCs w:val="26"/>
          <w:rtl/>
          <w:lang w:bidi="ar-SA"/>
        </w:rPr>
        <w:t>، وقد تزود الإدارات الحكومية بمفاهيم السلوكيات غير القانونية.</w:t>
      </w:r>
    </w:p>
    <w:p w:rsidR="00F437BA" w:rsidRPr="005B3CA6" w:rsidRDefault="00F437BA" w:rsidP="00F437BA">
      <w:pPr>
        <w:pStyle w:val="StyleHeader4Para4Left0Firstline0"/>
        <w:numPr>
          <w:ilvl w:val="0"/>
          <w:numId w:val="0"/>
        </w:numPr>
        <w:tabs>
          <w:tab w:val="clear" w:pos="2880"/>
          <w:tab w:val="clear" w:pos="5760"/>
        </w:tabs>
        <w:bidi/>
        <w:spacing w:after="0"/>
        <w:rPr>
          <w:sz w:val="26"/>
          <w:szCs w:val="26"/>
          <w:lang w:bidi="ar-SA"/>
        </w:rPr>
      </w:pPr>
    </w:p>
    <w:p w:rsidR="00F437BA" w:rsidRPr="005B3CA6" w:rsidRDefault="003231BD"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 xml:space="preserve"> </w:t>
      </w:r>
      <w:r w:rsidR="00975312" w:rsidRPr="005B3CA6">
        <w:rPr>
          <w:sz w:val="26"/>
          <w:szCs w:val="26"/>
          <w:rtl/>
          <w:lang w:bidi="ar-SA"/>
        </w:rPr>
        <w:t>بالإضافة إلى ذلك</w:t>
      </w:r>
      <w:r w:rsidR="00954B69" w:rsidRPr="005B3CA6">
        <w:rPr>
          <w:sz w:val="26"/>
          <w:szCs w:val="26"/>
          <w:rtl/>
          <w:lang w:bidi="ar-SA"/>
        </w:rPr>
        <w:t xml:space="preserve">، أنشأت الصين خطا ساخنا لحماية البيئة (12369) </w:t>
      </w:r>
      <w:r w:rsidRPr="005B3CA6">
        <w:rPr>
          <w:rFonts w:hint="cs"/>
          <w:sz w:val="26"/>
          <w:szCs w:val="26"/>
          <w:rtl/>
          <w:lang w:bidi="ar-SA"/>
        </w:rPr>
        <w:t>وفقا</w:t>
      </w:r>
      <w:r w:rsidR="00954B69" w:rsidRPr="005B3CA6">
        <w:rPr>
          <w:sz w:val="26"/>
          <w:szCs w:val="26"/>
          <w:rtl/>
          <w:lang w:bidi="ar-SA"/>
        </w:rPr>
        <w:t xml:space="preserve"> </w:t>
      </w:r>
      <w:r w:rsidRPr="005B3CA6">
        <w:rPr>
          <w:rFonts w:hint="cs"/>
          <w:sz w:val="26"/>
          <w:szCs w:val="26"/>
          <w:rtl/>
          <w:lang w:bidi="ar-SA"/>
        </w:rPr>
        <w:t>ل</w:t>
      </w:r>
      <w:r w:rsidRPr="005B3CA6">
        <w:rPr>
          <w:sz w:val="26"/>
          <w:szCs w:val="26"/>
          <w:rtl/>
          <w:lang w:bidi="ar-SA"/>
        </w:rPr>
        <w:t>قانون حماية البيئة</w:t>
      </w:r>
      <w:r w:rsidR="00954B69" w:rsidRPr="005B3CA6">
        <w:rPr>
          <w:sz w:val="26"/>
          <w:szCs w:val="26"/>
          <w:rtl/>
          <w:lang w:bidi="ar-SA"/>
        </w:rPr>
        <w:t xml:space="preserve">، مفتوح </w:t>
      </w:r>
      <w:r w:rsidRPr="005B3CA6">
        <w:rPr>
          <w:rFonts w:hint="cs"/>
          <w:sz w:val="26"/>
          <w:szCs w:val="26"/>
          <w:rtl/>
          <w:lang w:bidi="ar-SA"/>
        </w:rPr>
        <w:t>ل</w:t>
      </w:r>
      <w:r w:rsidR="00954B69" w:rsidRPr="005B3CA6">
        <w:rPr>
          <w:sz w:val="26"/>
          <w:szCs w:val="26"/>
          <w:rtl/>
          <w:lang w:bidi="ar-SA"/>
        </w:rPr>
        <w:t xml:space="preserve">لتقارير العامة عن الانتهاكات البيئية المحتملة. </w:t>
      </w:r>
      <w:r w:rsidRPr="005B3CA6">
        <w:rPr>
          <w:rFonts w:hint="cs"/>
          <w:sz w:val="26"/>
          <w:szCs w:val="26"/>
          <w:rtl/>
          <w:lang w:bidi="ar-SA"/>
        </w:rPr>
        <w:t>وتقدم</w:t>
      </w:r>
      <w:r w:rsidR="00954B69" w:rsidRPr="005B3CA6">
        <w:rPr>
          <w:sz w:val="26"/>
          <w:szCs w:val="26"/>
          <w:rtl/>
          <w:lang w:bidi="ar-SA"/>
        </w:rPr>
        <w:t xml:space="preserve"> التقارير مباشرة إلى </w:t>
      </w:r>
      <w:r w:rsidRPr="005B3CA6">
        <w:rPr>
          <w:rFonts w:hint="cs"/>
          <w:sz w:val="26"/>
          <w:szCs w:val="26"/>
          <w:rtl/>
          <w:lang w:bidi="ar-SA"/>
        </w:rPr>
        <w:t xml:space="preserve">مكاتب الإيكولوجيا والبيئة </w:t>
      </w:r>
      <w:r w:rsidR="00954B69" w:rsidRPr="005B3CA6">
        <w:rPr>
          <w:sz w:val="26"/>
          <w:szCs w:val="26"/>
          <w:rtl/>
          <w:lang w:bidi="ar-SA"/>
        </w:rPr>
        <w:t xml:space="preserve">على </w:t>
      </w:r>
      <w:r w:rsidRPr="005B3CA6">
        <w:rPr>
          <w:rFonts w:hint="cs"/>
          <w:sz w:val="26"/>
          <w:szCs w:val="26"/>
          <w:rtl/>
          <w:lang w:bidi="ar-SA"/>
        </w:rPr>
        <w:t>صعيد</w:t>
      </w:r>
      <w:r w:rsidR="00954B69" w:rsidRPr="005B3CA6">
        <w:rPr>
          <w:sz w:val="26"/>
          <w:szCs w:val="26"/>
          <w:rtl/>
          <w:lang w:bidi="ar-SA"/>
        </w:rPr>
        <w:t xml:space="preserve"> المدي</w:t>
      </w:r>
      <w:r w:rsidRPr="005B3CA6">
        <w:rPr>
          <w:sz w:val="26"/>
          <w:szCs w:val="26"/>
          <w:rtl/>
          <w:lang w:bidi="ar-SA"/>
        </w:rPr>
        <w:t>نة وتطلق إجراءات للخطوة التالية</w:t>
      </w:r>
      <w:r w:rsidR="00954B69" w:rsidRPr="005B3CA6">
        <w:rPr>
          <w:sz w:val="26"/>
          <w:szCs w:val="26"/>
          <w:rtl/>
          <w:lang w:bidi="ar-SA"/>
        </w:rPr>
        <w:t xml:space="preserve">، مثل الزيارات في الموقع وجمع العينات. </w:t>
      </w:r>
      <w:r w:rsidRPr="005B3CA6">
        <w:rPr>
          <w:rFonts w:hint="cs"/>
          <w:sz w:val="26"/>
          <w:szCs w:val="26"/>
          <w:rtl/>
          <w:lang w:bidi="ar-SA"/>
        </w:rPr>
        <w:t>و</w:t>
      </w:r>
      <w:r w:rsidR="00954B69" w:rsidRPr="005B3CA6">
        <w:rPr>
          <w:sz w:val="26"/>
          <w:szCs w:val="26"/>
          <w:rtl/>
          <w:lang w:bidi="ar-SA"/>
        </w:rPr>
        <w:t xml:space="preserve">المعلومات الشخصية محمية وتحافظ على سريتها. </w:t>
      </w:r>
      <w:r w:rsidRPr="005B3CA6">
        <w:rPr>
          <w:rFonts w:hint="cs"/>
          <w:sz w:val="26"/>
          <w:szCs w:val="26"/>
          <w:rtl/>
          <w:lang w:bidi="ar-SA"/>
        </w:rPr>
        <w:t>و</w:t>
      </w:r>
      <w:r w:rsidR="00954B69" w:rsidRPr="005B3CA6">
        <w:rPr>
          <w:sz w:val="26"/>
          <w:szCs w:val="26"/>
          <w:rtl/>
          <w:lang w:bidi="ar-SA"/>
        </w:rPr>
        <w:t xml:space="preserve">تعامل حكومة الصين المعلومات </w:t>
      </w:r>
      <w:r w:rsidRPr="005B3CA6">
        <w:rPr>
          <w:rFonts w:hint="cs"/>
          <w:sz w:val="26"/>
          <w:szCs w:val="26"/>
          <w:rtl/>
          <w:lang w:bidi="ar-SA"/>
        </w:rPr>
        <w:t xml:space="preserve">الواردة </w:t>
      </w:r>
      <w:r w:rsidR="00954B69" w:rsidRPr="005B3CA6">
        <w:rPr>
          <w:sz w:val="26"/>
          <w:szCs w:val="26"/>
          <w:rtl/>
          <w:lang w:bidi="ar-SA"/>
        </w:rPr>
        <w:t>من أصحاب المصلحة على أنها واحدة من بين العديد من المصادر للرصد والإنفاذ.</w:t>
      </w:r>
    </w:p>
    <w:p w:rsidR="00FD7EC8" w:rsidRPr="005B3CA6" w:rsidRDefault="00FD7EC8" w:rsidP="00FD7EC8">
      <w:pPr>
        <w:pStyle w:val="StyleHeader4Para4Left0Firstline0"/>
        <w:numPr>
          <w:ilvl w:val="0"/>
          <w:numId w:val="0"/>
        </w:numPr>
        <w:tabs>
          <w:tab w:val="clear" w:pos="2880"/>
          <w:tab w:val="clear" w:pos="5760"/>
        </w:tabs>
        <w:bidi/>
        <w:spacing w:after="0"/>
        <w:rPr>
          <w:sz w:val="26"/>
          <w:szCs w:val="26"/>
          <w:rtl/>
          <w:lang w:bidi="ar-SA"/>
        </w:rPr>
      </w:pPr>
    </w:p>
    <w:p w:rsidR="00954B69" w:rsidRPr="005B3CA6" w:rsidRDefault="003231BD"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 xml:space="preserve">  </w:t>
      </w:r>
      <w:r w:rsidR="00954B69" w:rsidRPr="005B3CA6">
        <w:rPr>
          <w:sz w:val="26"/>
          <w:szCs w:val="26"/>
          <w:rtl/>
          <w:lang w:bidi="ar-SA"/>
        </w:rPr>
        <w:t xml:space="preserve">تنص المادة 9 من اللائحة التنفيذية </w:t>
      </w:r>
      <w:r w:rsidRPr="005B3CA6">
        <w:rPr>
          <w:rFonts w:hint="cs"/>
          <w:sz w:val="26"/>
          <w:szCs w:val="26"/>
          <w:rtl/>
          <w:lang w:bidi="ar-SA"/>
        </w:rPr>
        <w:t>المعنية</w:t>
      </w:r>
      <w:r w:rsidR="00954B69" w:rsidRPr="005B3CA6">
        <w:rPr>
          <w:sz w:val="26"/>
          <w:szCs w:val="26"/>
          <w:rtl/>
          <w:lang w:bidi="ar-SA"/>
        </w:rPr>
        <w:t xml:space="preserve"> </w:t>
      </w:r>
      <w:r w:rsidRPr="005B3CA6">
        <w:rPr>
          <w:rFonts w:hint="cs"/>
          <w:sz w:val="26"/>
          <w:szCs w:val="26"/>
          <w:rtl/>
          <w:lang w:bidi="ar-SA"/>
        </w:rPr>
        <w:t>ب</w:t>
      </w:r>
      <w:r w:rsidR="00954B69" w:rsidRPr="005B3CA6">
        <w:rPr>
          <w:sz w:val="26"/>
          <w:szCs w:val="26"/>
          <w:rtl/>
          <w:lang w:bidi="ar-SA"/>
        </w:rPr>
        <w:t>إدارة المواد المستنفدة للأوزون (المرسوم رقم 573)</w:t>
      </w:r>
      <w:r w:rsidRPr="005B3CA6">
        <w:rPr>
          <w:rStyle w:val="FootnoteReference"/>
          <w:sz w:val="26"/>
          <w:szCs w:val="26"/>
          <w:rtl/>
          <w:lang w:bidi="ar-SA"/>
        </w:rPr>
        <w:footnoteReference w:id="21"/>
      </w:r>
      <w:r w:rsidR="00954B69" w:rsidRPr="005B3CA6">
        <w:rPr>
          <w:sz w:val="26"/>
          <w:szCs w:val="26"/>
          <w:rtl/>
          <w:lang w:bidi="ar-SA"/>
        </w:rPr>
        <w:t xml:space="preserve"> على حق جميع الوحدات والأفر</w:t>
      </w:r>
      <w:r w:rsidR="002B711D" w:rsidRPr="005B3CA6">
        <w:rPr>
          <w:sz w:val="26"/>
          <w:szCs w:val="26"/>
          <w:rtl/>
          <w:lang w:bidi="ar-SA"/>
        </w:rPr>
        <w:t>اد في الإبلاغ عن انتهاك اللوائح</w:t>
      </w:r>
      <w:r w:rsidR="00954B69" w:rsidRPr="005B3CA6">
        <w:rPr>
          <w:sz w:val="26"/>
          <w:szCs w:val="26"/>
          <w:rtl/>
          <w:lang w:bidi="ar-SA"/>
        </w:rPr>
        <w:t xml:space="preserve">، وتنص على أن الإدارة التي تتلقى تقريرًا عن حدوث انتهاك يجب أن تكافئ الشخص الذي </w:t>
      </w:r>
      <w:r w:rsidR="002B711D" w:rsidRPr="005B3CA6">
        <w:rPr>
          <w:rFonts w:hint="cs"/>
          <w:sz w:val="26"/>
          <w:szCs w:val="26"/>
          <w:rtl/>
          <w:lang w:bidi="ar-SA"/>
        </w:rPr>
        <w:t xml:space="preserve">أعد هذا التقرير </w:t>
      </w:r>
      <w:r w:rsidR="00954B69" w:rsidRPr="005B3CA6">
        <w:rPr>
          <w:sz w:val="26"/>
          <w:szCs w:val="26"/>
          <w:rtl/>
          <w:lang w:bidi="ar-SA"/>
        </w:rPr>
        <w:t xml:space="preserve">إذا تم التأكد من المخالفة من خلال التحقيق. </w:t>
      </w:r>
      <w:r w:rsidR="002B711D" w:rsidRPr="005B3CA6">
        <w:rPr>
          <w:rFonts w:hint="cs"/>
          <w:sz w:val="26"/>
          <w:szCs w:val="26"/>
          <w:rtl/>
          <w:lang w:bidi="ar-SA"/>
        </w:rPr>
        <w:t>و</w:t>
      </w:r>
      <w:r w:rsidR="002B711D" w:rsidRPr="005B3CA6">
        <w:rPr>
          <w:sz w:val="26"/>
          <w:szCs w:val="26"/>
          <w:rtl/>
          <w:lang w:bidi="ar-SA"/>
        </w:rPr>
        <w:t xml:space="preserve">فيما يتعلق </w:t>
      </w:r>
      <w:r w:rsidR="000A7A0A" w:rsidRPr="005B3CA6">
        <w:rPr>
          <w:rFonts w:hint="cs"/>
          <w:sz w:val="26"/>
          <w:szCs w:val="26"/>
          <w:rtl/>
          <w:lang w:bidi="ar-SA"/>
        </w:rPr>
        <w:t>بالأول</w:t>
      </w:r>
      <w:r w:rsidR="00954B69" w:rsidRPr="005B3CA6">
        <w:rPr>
          <w:sz w:val="26"/>
          <w:szCs w:val="26"/>
          <w:rtl/>
          <w:lang w:bidi="ar-SA"/>
        </w:rPr>
        <w:t xml:space="preserve">، </w:t>
      </w:r>
      <w:r w:rsidR="000514A2" w:rsidRPr="005B3CA6">
        <w:rPr>
          <w:rFonts w:hint="cs"/>
          <w:sz w:val="26"/>
          <w:szCs w:val="26"/>
          <w:rtl/>
          <w:lang w:bidi="ar-SA"/>
        </w:rPr>
        <w:t>رغم أن</w:t>
      </w:r>
      <w:r w:rsidR="00954B69" w:rsidRPr="005B3CA6">
        <w:rPr>
          <w:sz w:val="26"/>
          <w:szCs w:val="26"/>
          <w:rtl/>
          <w:lang w:bidi="ar-SA"/>
        </w:rPr>
        <w:t xml:space="preserve"> المادة 9 </w:t>
      </w:r>
      <w:r w:rsidR="000514A2" w:rsidRPr="005B3CA6">
        <w:rPr>
          <w:sz w:val="26"/>
          <w:szCs w:val="26"/>
          <w:rtl/>
          <w:lang w:bidi="ar-SA"/>
        </w:rPr>
        <w:t xml:space="preserve">تنص </w:t>
      </w:r>
      <w:r w:rsidR="00954B69" w:rsidRPr="005B3CA6">
        <w:rPr>
          <w:sz w:val="26"/>
          <w:szCs w:val="26"/>
          <w:rtl/>
          <w:lang w:bidi="ar-SA"/>
        </w:rPr>
        <w:t>على أن الإدارة التي تتلقى التقرير</w:t>
      </w:r>
      <w:r w:rsidR="000514A2" w:rsidRPr="005B3CA6">
        <w:rPr>
          <w:sz w:val="26"/>
          <w:szCs w:val="26"/>
          <w:rtl/>
          <w:lang w:bidi="ar-SA"/>
        </w:rPr>
        <w:t xml:space="preserve"> ستحافظ على سرية الشخص المُبلّغ</w:t>
      </w:r>
      <w:r w:rsidR="00954B69" w:rsidRPr="005B3CA6">
        <w:rPr>
          <w:sz w:val="26"/>
          <w:szCs w:val="26"/>
          <w:rtl/>
          <w:lang w:bidi="ar-SA"/>
        </w:rPr>
        <w:t xml:space="preserve">، لم </w:t>
      </w:r>
      <w:r w:rsidR="000A7A0A" w:rsidRPr="005B3CA6">
        <w:rPr>
          <w:rFonts w:hint="cs"/>
          <w:sz w:val="26"/>
          <w:szCs w:val="26"/>
          <w:rtl/>
          <w:lang w:bidi="ar-SA"/>
        </w:rPr>
        <w:t>ت</w:t>
      </w:r>
      <w:r w:rsidR="00954B69" w:rsidRPr="005B3CA6">
        <w:rPr>
          <w:sz w:val="26"/>
          <w:szCs w:val="26"/>
          <w:rtl/>
          <w:lang w:bidi="ar-SA"/>
        </w:rPr>
        <w:t xml:space="preserve">ذكر الحماية من الانتقام </w:t>
      </w:r>
      <w:r w:rsidR="000A7A0A" w:rsidRPr="005B3CA6">
        <w:rPr>
          <w:rFonts w:hint="cs"/>
          <w:sz w:val="26"/>
          <w:szCs w:val="26"/>
          <w:rtl/>
          <w:lang w:bidi="ar-SA"/>
        </w:rPr>
        <w:t>بصراحة</w:t>
      </w:r>
      <w:r w:rsidR="00954B69" w:rsidRPr="005B3CA6">
        <w:rPr>
          <w:sz w:val="26"/>
          <w:szCs w:val="26"/>
          <w:rtl/>
          <w:lang w:bidi="ar-SA"/>
        </w:rPr>
        <w:t xml:space="preserve">. </w:t>
      </w:r>
      <w:r w:rsidR="000A7A0A" w:rsidRPr="005B3CA6">
        <w:rPr>
          <w:rFonts w:hint="cs"/>
          <w:sz w:val="26"/>
          <w:szCs w:val="26"/>
          <w:rtl/>
          <w:lang w:bidi="ar-SA"/>
        </w:rPr>
        <w:t>و</w:t>
      </w:r>
      <w:r w:rsidR="000A7A0A" w:rsidRPr="005B3CA6">
        <w:rPr>
          <w:sz w:val="26"/>
          <w:szCs w:val="26"/>
          <w:rtl/>
          <w:lang w:bidi="ar-SA"/>
        </w:rPr>
        <w:t xml:space="preserve">يمكن </w:t>
      </w:r>
      <w:r w:rsidR="000A7A0A" w:rsidRPr="005B3CA6">
        <w:rPr>
          <w:rFonts w:hint="cs"/>
          <w:sz w:val="26"/>
          <w:szCs w:val="26"/>
          <w:rtl/>
          <w:lang w:bidi="ar-SA"/>
        </w:rPr>
        <w:t xml:space="preserve">أن تنظر </w:t>
      </w:r>
      <w:r w:rsidR="00954B69" w:rsidRPr="005B3CA6">
        <w:rPr>
          <w:sz w:val="26"/>
          <w:szCs w:val="26"/>
          <w:rtl/>
          <w:lang w:bidi="ar-SA"/>
        </w:rPr>
        <w:t xml:space="preserve">حكومة الصين في إدراج هذه الحماية كآلية لتشجيع الإبلاغ. </w:t>
      </w:r>
      <w:r w:rsidR="000A7A0A" w:rsidRPr="005B3CA6">
        <w:rPr>
          <w:rFonts w:hint="cs"/>
          <w:sz w:val="26"/>
          <w:szCs w:val="26"/>
          <w:rtl/>
          <w:lang w:bidi="ar-SA"/>
        </w:rPr>
        <w:t>و</w:t>
      </w:r>
      <w:r w:rsidR="000A7A0A" w:rsidRPr="005B3CA6">
        <w:rPr>
          <w:sz w:val="26"/>
          <w:szCs w:val="26"/>
          <w:rtl/>
          <w:lang w:bidi="ar-SA"/>
        </w:rPr>
        <w:t>فيما يتعلق بالأخير</w:t>
      </w:r>
      <w:r w:rsidR="00954B69" w:rsidRPr="005B3CA6">
        <w:rPr>
          <w:sz w:val="26"/>
          <w:szCs w:val="26"/>
          <w:rtl/>
          <w:lang w:bidi="ar-SA"/>
        </w:rPr>
        <w:t xml:space="preserve">، من غير الواضح ما إذا </w:t>
      </w:r>
      <w:r w:rsidR="000A7A0A" w:rsidRPr="005B3CA6">
        <w:rPr>
          <w:rFonts w:hint="cs"/>
          <w:sz w:val="26"/>
          <w:szCs w:val="26"/>
          <w:rtl/>
          <w:lang w:bidi="ar-SA"/>
        </w:rPr>
        <w:t xml:space="preserve">تم تقديم </w:t>
      </w:r>
      <w:r w:rsidR="00954B69" w:rsidRPr="005B3CA6">
        <w:rPr>
          <w:sz w:val="26"/>
          <w:szCs w:val="26"/>
          <w:rtl/>
          <w:lang w:bidi="ar-SA"/>
        </w:rPr>
        <w:t xml:space="preserve">مكافآت لأي فرد قدم معلومات. </w:t>
      </w:r>
      <w:r w:rsidR="000A7A0A" w:rsidRPr="005B3CA6">
        <w:rPr>
          <w:rFonts w:hint="cs"/>
          <w:sz w:val="26"/>
          <w:szCs w:val="26"/>
          <w:rtl/>
          <w:lang w:bidi="ar-SA"/>
        </w:rPr>
        <w:t>و</w:t>
      </w:r>
      <w:r w:rsidR="00954B69" w:rsidRPr="005B3CA6">
        <w:rPr>
          <w:sz w:val="26"/>
          <w:szCs w:val="26"/>
          <w:rtl/>
          <w:lang w:bidi="ar-SA"/>
        </w:rPr>
        <w:t>يمكن أن تنظر حكومة الصين في الإعلان عن هذه المكافآت كآلية لتشجيع الإبلاغ عن المخالفات.</w:t>
      </w:r>
    </w:p>
    <w:p w:rsidR="00FD7EC8" w:rsidRPr="005B3CA6" w:rsidRDefault="00FD7EC8" w:rsidP="00FD7EC8">
      <w:pPr>
        <w:pStyle w:val="StyleHeader4Para4Left0Firstline0"/>
        <w:numPr>
          <w:ilvl w:val="0"/>
          <w:numId w:val="0"/>
        </w:numPr>
        <w:tabs>
          <w:tab w:val="clear" w:pos="2880"/>
          <w:tab w:val="clear" w:pos="5760"/>
        </w:tabs>
        <w:bidi/>
        <w:spacing w:after="0"/>
        <w:rPr>
          <w:sz w:val="26"/>
          <w:szCs w:val="26"/>
          <w:rtl/>
          <w:lang w:bidi="ar-SA"/>
        </w:rPr>
      </w:pPr>
    </w:p>
    <w:p w:rsidR="00954B69" w:rsidRPr="005B3CA6" w:rsidRDefault="00954B69" w:rsidP="001B1FA0">
      <w:pPr>
        <w:pStyle w:val="StyleHeader4Para4Left0Firstline0"/>
        <w:numPr>
          <w:ilvl w:val="0"/>
          <w:numId w:val="0"/>
        </w:numPr>
        <w:bidi/>
        <w:rPr>
          <w:i/>
          <w:iCs/>
          <w:sz w:val="26"/>
          <w:szCs w:val="26"/>
          <w:lang w:bidi="ar-SA"/>
        </w:rPr>
      </w:pPr>
      <w:r w:rsidRPr="005B3CA6">
        <w:rPr>
          <w:i/>
          <w:iCs/>
          <w:sz w:val="26"/>
          <w:szCs w:val="26"/>
          <w:rtl/>
          <w:lang w:bidi="ar-SA"/>
        </w:rPr>
        <w:t xml:space="preserve">تمديد العقوبات </w:t>
      </w:r>
      <w:r w:rsidR="001B1FA0" w:rsidRPr="005B3CA6">
        <w:rPr>
          <w:rFonts w:hint="cs"/>
          <w:i/>
          <w:iCs/>
          <w:sz w:val="26"/>
          <w:szCs w:val="26"/>
          <w:rtl/>
          <w:lang w:bidi="ar-SA"/>
        </w:rPr>
        <w:t>إلى</w:t>
      </w:r>
      <w:r w:rsidRPr="005B3CA6">
        <w:rPr>
          <w:i/>
          <w:iCs/>
          <w:sz w:val="26"/>
          <w:szCs w:val="26"/>
          <w:rtl/>
          <w:lang w:bidi="ar-SA"/>
        </w:rPr>
        <w:t xml:space="preserve"> المستخدمين النهائيين لعدم الامتثال للوائح</w:t>
      </w:r>
      <w:r w:rsidR="00C24C5A" w:rsidRPr="005B3CA6">
        <w:rPr>
          <w:rStyle w:val="FootnoteReference"/>
          <w:i/>
          <w:iCs/>
          <w:sz w:val="26"/>
          <w:szCs w:val="26"/>
          <w:lang w:bidi="ar-SA"/>
        </w:rPr>
        <w:footnoteReference w:id="22"/>
      </w:r>
    </w:p>
    <w:p w:rsidR="00954B69" w:rsidRPr="005B3CA6" w:rsidRDefault="00954B69"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قد تُفرض عقوبات على المؤسسات التي تخالف لائحة إدارة المواد المستنفدة للأوزون. </w:t>
      </w:r>
      <w:r w:rsidR="001B1FA0" w:rsidRPr="005B3CA6">
        <w:rPr>
          <w:rFonts w:hint="cs"/>
          <w:sz w:val="26"/>
          <w:szCs w:val="26"/>
          <w:rtl/>
          <w:lang w:bidi="ar-SA"/>
        </w:rPr>
        <w:t>وحسبما</w:t>
      </w:r>
      <w:r w:rsidRPr="005B3CA6">
        <w:rPr>
          <w:sz w:val="26"/>
          <w:szCs w:val="26"/>
          <w:rtl/>
          <w:lang w:bidi="ar-SA"/>
        </w:rPr>
        <w:t xml:space="preserve"> تمت مناقشته</w:t>
      </w:r>
      <w:r w:rsidR="001B1FA0" w:rsidRPr="005B3CA6">
        <w:rPr>
          <w:sz w:val="26"/>
          <w:szCs w:val="26"/>
          <w:rtl/>
          <w:lang w:bidi="ar-SA"/>
        </w:rPr>
        <w:t xml:space="preserve"> في الجزء الثاني من هذه الوثيقة</w:t>
      </w:r>
      <w:r w:rsidRPr="005B3CA6">
        <w:rPr>
          <w:sz w:val="26"/>
          <w:szCs w:val="26"/>
          <w:rtl/>
          <w:lang w:bidi="ar-SA"/>
        </w:rPr>
        <w:t xml:space="preserve">، اقترحت الأمانة أن تنظر حكومة الصين في مد هذه العقوبات </w:t>
      </w:r>
      <w:r w:rsidR="001B1FA0" w:rsidRPr="005B3CA6">
        <w:rPr>
          <w:sz w:val="26"/>
          <w:szCs w:val="26"/>
          <w:rtl/>
          <w:lang w:bidi="ar-SA"/>
        </w:rPr>
        <w:t xml:space="preserve">إلى المستخدمين. على </w:t>
      </w:r>
      <w:r w:rsidR="001B1FA0" w:rsidRPr="005B3CA6">
        <w:rPr>
          <w:sz w:val="26"/>
          <w:szCs w:val="26"/>
          <w:rtl/>
          <w:lang w:bidi="ar-SA"/>
        </w:rPr>
        <w:lastRenderedPageBreak/>
        <w:t>سبيل المثال</w:t>
      </w:r>
      <w:r w:rsidRPr="005B3CA6">
        <w:rPr>
          <w:sz w:val="26"/>
          <w:szCs w:val="26"/>
          <w:rtl/>
          <w:lang w:bidi="ar-SA"/>
        </w:rPr>
        <w:t>، إذا كانت مؤسسة رغاوي الرش تستخدم مادة</w:t>
      </w:r>
      <w:r w:rsidR="001B1FA0" w:rsidRPr="005B3CA6">
        <w:rPr>
          <w:sz w:val="26"/>
          <w:szCs w:val="26"/>
          <w:rtl/>
          <w:lang w:bidi="ar-SA"/>
        </w:rPr>
        <w:t xml:space="preserve"> محظورة في مشروع بناء كبير، </w:t>
      </w:r>
      <w:r w:rsidRPr="005B3CA6">
        <w:rPr>
          <w:sz w:val="26"/>
          <w:szCs w:val="26"/>
          <w:rtl/>
          <w:lang w:bidi="ar-SA"/>
        </w:rPr>
        <w:t xml:space="preserve">يمكن تطبيق العقوبة على </w:t>
      </w:r>
      <w:r w:rsidR="001B1FA0" w:rsidRPr="005B3CA6">
        <w:rPr>
          <w:sz w:val="26"/>
          <w:szCs w:val="26"/>
          <w:rtl/>
          <w:lang w:bidi="ar-SA"/>
        </w:rPr>
        <w:t xml:space="preserve">المؤسسة التي </w:t>
      </w:r>
      <w:r w:rsidR="001B1FA0" w:rsidRPr="005B3CA6">
        <w:rPr>
          <w:rFonts w:hint="cs"/>
          <w:sz w:val="26"/>
          <w:szCs w:val="26"/>
          <w:rtl/>
          <w:lang w:bidi="ar-SA"/>
        </w:rPr>
        <w:t>تنفذ</w:t>
      </w:r>
      <w:r w:rsidR="001B1FA0" w:rsidRPr="005B3CA6">
        <w:rPr>
          <w:sz w:val="26"/>
          <w:szCs w:val="26"/>
          <w:rtl/>
          <w:lang w:bidi="ar-SA"/>
        </w:rPr>
        <w:t xml:space="preserve"> مشروع البناء</w:t>
      </w:r>
      <w:r w:rsidRPr="005B3CA6">
        <w:rPr>
          <w:sz w:val="26"/>
          <w:szCs w:val="26"/>
          <w:rtl/>
          <w:lang w:bidi="ar-SA"/>
        </w:rPr>
        <w:t xml:space="preserve">؛ </w:t>
      </w:r>
      <w:r w:rsidR="001B1FA0" w:rsidRPr="005B3CA6">
        <w:rPr>
          <w:rFonts w:hint="cs"/>
          <w:sz w:val="26"/>
          <w:szCs w:val="26"/>
          <w:rtl/>
          <w:lang w:bidi="ar-SA"/>
        </w:rPr>
        <w:t>و</w:t>
      </w:r>
      <w:r w:rsidRPr="005B3CA6">
        <w:rPr>
          <w:sz w:val="26"/>
          <w:szCs w:val="26"/>
          <w:rtl/>
          <w:lang w:bidi="ar-SA"/>
        </w:rPr>
        <w:t xml:space="preserve">إذا </w:t>
      </w:r>
      <w:r w:rsidR="001B1FA0" w:rsidRPr="005B3CA6">
        <w:rPr>
          <w:rFonts w:hint="cs"/>
          <w:sz w:val="26"/>
          <w:szCs w:val="26"/>
          <w:rtl/>
          <w:lang w:bidi="ar-SA"/>
        </w:rPr>
        <w:t>ركبت</w:t>
      </w:r>
      <w:r w:rsidR="001B1FA0" w:rsidRPr="005B3CA6">
        <w:rPr>
          <w:sz w:val="26"/>
          <w:szCs w:val="26"/>
          <w:rtl/>
          <w:lang w:bidi="ar-SA"/>
        </w:rPr>
        <w:t xml:space="preserve"> شركات </w:t>
      </w:r>
      <w:r w:rsidRPr="005B3CA6">
        <w:rPr>
          <w:sz w:val="26"/>
          <w:szCs w:val="26"/>
          <w:rtl/>
          <w:lang w:bidi="ar-SA"/>
        </w:rPr>
        <w:t xml:space="preserve">صغيرة </w:t>
      </w:r>
      <w:r w:rsidR="001B1FA0" w:rsidRPr="005B3CA6">
        <w:rPr>
          <w:rFonts w:hint="cs"/>
          <w:sz w:val="26"/>
          <w:szCs w:val="26"/>
          <w:rtl/>
          <w:lang w:bidi="ar-SA"/>
        </w:rPr>
        <w:t>أ</w:t>
      </w:r>
      <w:r w:rsidRPr="005B3CA6">
        <w:rPr>
          <w:sz w:val="26"/>
          <w:szCs w:val="26"/>
          <w:rtl/>
          <w:lang w:bidi="ar-SA"/>
        </w:rPr>
        <w:t>و</w:t>
      </w:r>
      <w:r w:rsidR="001B1FA0" w:rsidRPr="005B3CA6">
        <w:rPr>
          <w:rFonts w:hint="cs"/>
          <w:sz w:val="26"/>
          <w:szCs w:val="26"/>
          <w:rtl/>
          <w:lang w:bidi="ar-SA"/>
        </w:rPr>
        <w:t xml:space="preserve"> </w:t>
      </w:r>
      <w:r w:rsidRPr="005B3CA6">
        <w:rPr>
          <w:sz w:val="26"/>
          <w:szCs w:val="26"/>
          <w:rtl/>
          <w:lang w:bidi="ar-SA"/>
        </w:rPr>
        <w:t xml:space="preserve">متوسطة </w:t>
      </w:r>
      <w:r w:rsidR="001B1FA0" w:rsidRPr="005B3CA6">
        <w:rPr>
          <w:rFonts w:hint="cs"/>
          <w:sz w:val="26"/>
          <w:szCs w:val="26"/>
          <w:rtl/>
          <w:lang w:bidi="ar-SA"/>
        </w:rPr>
        <w:t>الحجم</w:t>
      </w:r>
      <w:r w:rsidRPr="005B3CA6">
        <w:rPr>
          <w:sz w:val="26"/>
          <w:szCs w:val="26"/>
          <w:rtl/>
          <w:lang w:bidi="ar-SA"/>
        </w:rPr>
        <w:t xml:space="preserve"> قطعة من معدات</w:t>
      </w:r>
      <w:r w:rsidR="001B1FA0" w:rsidRPr="005B3CA6">
        <w:rPr>
          <w:rFonts w:hint="cs"/>
          <w:sz w:val="26"/>
          <w:szCs w:val="26"/>
          <w:rtl/>
          <w:lang w:bidi="ar-SA"/>
        </w:rPr>
        <w:t xml:space="preserve"> التبريد وتكييف الهواء</w:t>
      </w:r>
      <w:r w:rsidRPr="005B3CA6">
        <w:rPr>
          <w:sz w:val="26"/>
          <w:szCs w:val="26"/>
          <w:rtl/>
          <w:lang w:bidi="ar-SA"/>
        </w:rPr>
        <w:t xml:space="preserve"> التجارية </w:t>
      </w:r>
      <w:r w:rsidR="001B1FA0" w:rsidRPr="005B3CA6">
        <w:rPr>
          <w:sz w:val="26"/>
          <w:szCs w:val="26"/>
          <w:rtl/>
          <w:lang w:bidi="ar-SA"/>
        </w:rPr>
        <w:t>تحتوي على م</w:t>
      </w:r>
      <w:r w:rsidRPr="005B3CA6">
        <w:rPr>
          <w:sz w:val="26"/>
          <w:szCs w:val="26"/>
          <w:rtl/>
          <w:lang w:bidi="ar-SA"/>
        </w:rPr>
        <w:t>اد</w:t>
      </w:r>
      <w:r w:rsidR="001B1FA0" w:rsidRPr="005B3CA6">
        <w:rPr>
          <w:rFonts w:hint="cs"/>
          <w:sz w:val="26"/>
          <w:szCs w:val="26"/>
          <w:rtl/>
          <w:lang w:bidi="ar-SA"/>
        </w:rPr>
        <w:t>ة</w:t>
      </w:r>
      <w:r w:rsidRPr="005B3CA6">
        <w:rPr>
          <w:sz w:val="26"/>
          <w:szCs w:val="26"/>
          <w:rtl/>
          <w:lang w:bidi="ar-SA"/>
        </w:rPr>
        <w:t xml:space="preserve"> مستنفدة للأوزون </w:t>
      </w:r>
      <w:r w:rsidR="001B1FA0" w:rsidRPr="005B3CA6">
        <w:rPr>
          <w:rFonts w:hint="cs"/>
          <w:sz w:val="26"/>
          <w:szCs w:val="26"/>
          <w:rtl/>
          <w:lang w:bidi="ar-SA"/>
        </w:rPr>
        <w:t>تمت إزالتها</w:t>
      </w:r>
      <w:r w:rsidRPr="005B3CA6">
        <w:rPr>
          <w:sz w:val="26"/>
          <w:szCs w:val="26"/>
          <w:rtl/>
          <w:lang w:bidi="ar-SA"/>
        </w:rPr>
        <w:t xml:space="preserve"> </w:t>
      </w:r>
      <w:r w:rsidR="001B1FA0" w:rsidRPr="005B3CA6">
        <w:rPr>
          <w:sz w:val="26"/>
          <w:szCs w:val="26"/>
          <w:rtl/>
          <w:lang w:bidi="ar-SA"/>
        </w:rPr>
        <w:t>في مؤسسة كبيرة (على سبيل المثال</w:t>
      </w:r>
      <w:r w:rsidRPr="005B3CA6">
        <w:rPr>
          <w:sz w:val="26"/>
          <w:szCs w:val="26"/>
          <w:rtl/>
          <w:lang w:bidi="ar-SA"/>
        </w:rPr>
        <w:t>، سلسلة محلات السوبر ما</w:t>
      </w:r>
      <w:r w:rsidR="001B1FA0" w:rsidRPr="005B3CA6">
        <w:rPr>
          <w:sz w:val="26"/>
          <w:szCs w:val="26"/>
          <w:rtl/>
          <w:lang w:bidi="ar-SA"/>
        </w:rPr>
        <w:t>ركت)</w:t>
      </w:r>
      <w:r w:rsidRPr="005B3CA6">
        <w:rPr>
          <w:sz w:val="26"/>
          <w:szCs w:val="26"/>
          <w:rtl/>
          <w:lang w:bidi="ar-SA"/>
        </w:rPr>
        <w:t xml:space="preserve">، فقد تخضع المؤسسة الكبيرة أيضًا لعقوبة. </w:t>
      </w:r>
      <w:r w:rsidR="001B1FA0" w:rsidRPr="005B3CA6">
        <w:rPr>
          <w:sz w:val="26"/>
          <w:szCs w:val="26"/>
          <w:rtl/>
          <w:lang w:bidi="ar-SA"/>
        </w:rPr>
        <w:t xml:space="preserve">يمكن أن تحفز </w:t>
      </w:r>
      <w:r w:rsidRPr="005B3CA6">
        <w:rPr>
          <w:sz w:val="26"/>
          <w:szCs w:val="26"/>
          <w:rtl/>
          <w:lang w:bidi="ar-SA"/>
        </w:rPr>
        <w:t>هذه العقوبات الشرك</w:t>
      </w:r>
      <w:r w:rsidR="001B1FA0" w:rsidRPr="005B3CA6">
        <w:rPr>
          <w:sz w:val="26"/>
          <w:szCs w:val="26"/>
          <w:rtl/>
          <w:lang w:bidi="ar-SA"/>
        </w:rPr>
        <w:t xml:space="preserve">ات الكبيرة لضمان تقيد </w:t>
      </w:r>
      <w:r w:rsidRPr="005B3CA6">
        <w:rPr>
          <w:sz w:val="26"/>
          <w:szCs w:val="26"/>
          <w:rtl/>
          <w:lang w:bidi="ar-SA"/>
        </w:rPr>
        <w:t>جميع العناصر في سلسلة التوريد الخاصة بها باللوائح الحكومية</w:t>
      </w:r>
      <w:r w:rsidR="001B1FA0" w:rsidRPr="005B3CA6">
        <w:rPr>
          <w:rFonts w:hint="cs"/>
          <w:sz w:val="26"/>
          <w:szCs w:val="26"/>
          <w:rtl/>
          <w:lang w:bidi="ar-SA"/>
        </w:rPr>
        <w:t xml:space="preserve"> بشدة</w:t>
      </w:r>
      <w:r w:rsidRPr="005B3CA6">
        <w:rPr>
          <w:sz w:val="26"/>
          <w:szCs w:val="26"/>
          <w:rtl/>
          <w:lang w:bidi="ar-SA"/>
        </w:rPr>
        <w:t>.</w:t>
      </w:r>
    </w:p>
    <w:p w:rsidR="00954B69" w:rsidRPr="005B3CA6" w:rsidRDefault="00954B69" w:rsidP="002520C7">
      <w:pPr>
        <w:pStyle w:val="StyleHeader4Para4Left0Firstline0"/>
        <w:numPr>
          <w:ilvl w:val="0"/>
          <w:numId w:val="0"/>
        </w:numPr>
        <w:bidi/>
        <w:rPr>
          <w:sz w:val="26"/>
          <w:szCs w:val="26"/>
          <w:u w:val="single"/>
          <w:lang w:bidi="ar-SA"/>
        </w:rPr>
      </w:pPr>
      <w:r w:rsidRPr="005B3CA6">
        <w:rPr>
          <w:sz w:val="26"/>
          <w:szCs w:val="26"/>
          <w:u w:val="single"/>
          <w:rtl/>
          <w:lang w:bidi="ar-SA"/>
        </w:rPr>
        <w:t>توضيحات فنية</w:t>
      </w:r>
    </w:p>
    <w:p w:rsidR="00954B69" w:rsidRPr="005B3CA6" w:rsidRDefault="00954B69"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ترد أدناه توضيحات </w:t>
      </w:r>
      <w:r w:rsidR="00FE7B96" w:rsidRPr="005B3CA6">
        <w:rPr>
          <w:rFonts w:hint="cs"/>
          <w:sz w:val="26"/>
          <w:szCs w:val="26"/>
          <w:rtl/>
          <w:lang w:bidi="ar-SA"/>
        </w:rPr>
        <w:t>فنية</w:t>
      </w:r>
      <w:r w:rsidR="00FE7B96" w:rsidRPr="005B3CA6">
        <w:rPr>
          <w:sz w:val="26"/>
          <w:szCs w:val="26"/>
          <w:rtl/>
          <w:lang w:bidi="ar-SA"/>
        </w:rPr>
        <w:t xml:space="preserve"> تتعلق بالرصد والإبلاغ بموجب خط</w:t>
      </w:r>
      <w:r w:rsidR="00FE7B96" w:rsidRPr="005B3CA6">
        <w:rPr>
          <w:rFonts w:hint="cs"/>
          <w:sz w:val="26"/>
          <w:szCs w:val="26"/>
          <w:rtl/>
          <w:lang w:bidi="ar-SA"/>
        </w:rPr>
        <w:t>تي</w:t>
      </w:r>
      <w:r w:rsidRPr="005B3CA6">
        <w:rPr>
          <w:sz w:val="26"/>
          <w:szCs w:val="26"/>
          <w:rtl/>
          <w:lang w:bidi="ar-SA"/>
        </w:rPr>
        <w:t xml:space="preserve"> إدارة إزالة المواد الهيدروكلوروفلوروكربونية </w:t>
      </w:r>
      <w:r w:rsidR="00FE7B96" w:rsidRPr="005B3CA6">
        <w:rPr>
          <w:rFonts w:hint="cs"/>
          <w:sz w:val="26"/>
          <w:szCs w:val="26"/>
          <w:rtl/>
          <w:lang w:bidi="ar-SA"/>
        </w:rPr>
        <w:t>و</w:t>
      </w:r>
      <w:r w:rsidRPr="005B3CA6">
        <w:rPr>
          <w:sz w:val="26"/>
          <w:szCs w:val="26"/>
          <w:rtl/>
          <w:lang w:bidi="ar-SA"/>
        </w:rPr>
        <w:t>إدارة إزالة</w:t>
      </w:r>
      <w:r w:rsidR="00FE7B96" w:rsidRPr="005B3CA6">
        <w:rPr>
          <w:rFonts w:hint="cs"/>
          <w:sz w:val="26"/>
          <w:szCs w:val="26"/>
          <w:rtl/>
          <w:lang w:bidi="ar-SA"/>
        </w:rPr>
        <w:t xml:space="preserve"> إنتاج</w:t>
      </w:r>
      <w:r w:rsidRPr="005B3CA6">
        <w:rPr>
          <w:sz w:val="26"/>
          <w:szCs w:val="26"/>
          <w:rtl/>
          <w:lang w:bidi="ar-SA"/>
        </w:rPr>
        <w:t xml:space="preserve"> المواد الهيدروكلوروفلوروكربونية للصين.</w:t>
      </w:r>
    </w:p>
    <w:p w:rsidR="00954B69" w:rsidRPr="005B3CA6" w:rsidRDefault="00954B69" w:rsidP="00FE7B96">
      <w:pPr>
        <w:pStyle w:val="StyleHeader4Para4Left0Firstline0"/>
        <w:numPr>
          <w:ilvl w:val="0"/>
          <w:numId w:val="0"/>
        </w:numPr>
        <w:bidi/>
        <w:rPr>
          <w:i/>
          <w:iCs/>
          <w:sz w:val="26"/>
          <w:szCs w:val="26"/>
          <w:lang w:bidi="ar-SA"/>
        </w:rPr>
      </w:pPr>
      <w:r w:rsidRPr="005B3CA6">
        <w:rPr>
          <w:i/>
          <w:iCs/>
          <w:sz w:val="26"/>
          <w:szCs w:val="26"/>
          <w:rtl/>
          <w:lang w:bidi="ar-SA"/>
        </w:rPr>
        <w:t>الرصد والإبلاغ بموجب خطة إدارة إزالة المواد الهيدروكلوروفلوروكربونية</w:t>
      </w:r>
    </w:p>
    <w:p w:rsidR="00954B69" w:rsidRPr="005B3CA6" w:rsidRDefault="00954B69"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يجب </w:t>
      </w:r>
      <w:r w:rsidR="000733DD" w:rsidRPr="005B3CA6">
        <w:rPr>
          <w:rFonts w:hint="cs"/>
          <w:sz w:val="26"/>
          <w:szCs w:val="26"/>
          <w:rtl/>
          <w:lang w:bidi="ar-SA"/>
        </w:rPr>
        <w:t>تحديد حصة</w:t>
      </w:r>
      <w:r w:rsidRPr="005B3CA6">
        <w:rPr>
          <w:sz w:val="26"/>
          <w:szCs w:val="26"/>
          <w:rtl/>
          <w:lang w:bidi="ar-SA"/>
        </w:rPr>
        <w:t xml:space="preserve"> </w:t>
      </w:r>
      <w:r w:rsidR="000733DD" w:rsidRPr="005B3CA6">
        <w:rPr>
          <w:rFonts w:hint="cs"/>
          <w:sz w:val="26"/>
          <w:szCs w:val="26"/>
          <w:rtl/>
          <w:lang w:bidi="ar-SA"/>
        </w:rPr>
        <w:t>ل</w:t>
      </w:r>
      <w:r w:rsidRPr="005B3CA6">
        <w:rPr>
          <w:sz w:val="26"/>
          <w:szCs w:val="26"/>
          <w:rtl/>
          <w:lang w:bidi="ar-SA"/>
        </w:rPr>
        <w:t xml:space="preserve">جميع المؤسسات التي يزيد استهلاكها </w:t>
      </w:r>
      <w:r w:rsidR="000733DD" w:rsidRPr="005B3CA6">
        <w:rPr>
          <w:rFonts w:hint="cs"/>
          <w:sz w:val="26"/>
          <w:szCs w:val="26"/>
          <w:rtl/>
          <w:lang w:bidi="ar-SA"/>
        </w:rPr>
        <w:t>لل</w:t>
      </w:r>
      <w:r w:rsidR="000733DD" w:rsidRPr="005B3CA6">
        <w:rPr>
          <w:sz w:val="26"/>
          <w:szCs w:val="26"/>
          <w:rtl/>
          <w:lang w:bidi="ar-SA"/>
        </w:rPr>
        <w:t xml:space="preserve">مواد الهيدروكلوروفلوروكربونية </w:t>
      </w:r>
      <w:r w:rsidRPr="005B3CA6">
        <w:rPr>
          <w:sz w:val="26"/>
          <w:szCs w:val="26"/>
          <w:rtl/>
          <w:lang w:bidi="ar-SA"/>
        </w:rPr>
        <w:t>عن 1</w:t>
      </w:r>
      <w:r w:rsidR="000733DD" w:rsidRPr="005B3CA6">
        <w:rPr>
          <w:sz w:val="26"/>
          <w:szCs w:val="26"/>
          <w:rtl/>
          <w:lang w:bidi="ar-SA"/>
        </w:rPr>
        <w:t>00 طن متري</w:t>
      </w:r>
      <w:r w:rsidRPr="005B3CA6">
        <w:rPr>
          <w:sz w:val="26"/>
          <w:szCs w:val="26"/>
          <w:rtl/>
          <w:lang w:bidi="ar-SA"/>
        </w:rPr>
        <w:t xml:space="preserve">، </w:t>
      </w:r>
      <w:r w:rsidR="000733DD" w:rsidRPr="005B3CA6">
        <w:rPr>
          <w:rFonts w:hint="cs"/>
          <w:sz w:val="26"/>
          <w:szCs w:val="26"/>
          <w:rtl/>
          <w:lang w:bidi="ar-SA"/>
        </w:rPr>
        <w:t>بينما لا تحتاج</w:t>
      </w:r>
      <w:r w:rsidRPr="005B3CA6">
        <w:rPr>
          <w:sz w:val="26"/>
          <w:szCs w:val="26"/>
          <w:rtl/>
          <w:lang w:bidi="ar-SA"/>
        </w:rPr>
        <w:t xml:space="preserve"> المؤسسات التي يقل استهلاكها </w:t>
      </w:r>
      <w:r w:rsidR="000733DD" w:rsidRPr="005B3CA6">
        <w:rPr>
          <w:rFonts w:hint="cs"/>
          <w:sz w:val="26"/>
          <w:szCs w:val="26"/>
          <w:rtl/>
          <w:lang w:bidi="ar-SA"/>
        </w:rPr>
        <w:t>لل</w:t>
      </w:r>
      <w:r w:rsidR="000733DD" w:rsidRPr="005B3CA6">
        <w:rPr>
          <w:sz w:val="26"/>
          <w:szCs w:val="26"/>
          <w:rtl/>
          <w:lang w:bidi="ar-SA"/>
        </w:rPr>
        <w:t xml:space="preserve">مواد الهيدروكلوروفلوروكربونية </w:t>
      </w:r>
      <w:r w:rsidR="000733DD" w:rsidRPr="005B3CA6">
        <w:rPr>
          <w:rFonts w:hint="cs"/>
          <w:sz w:val="26"/>
          <w:szCs w:val="26"/>
          <w:rtl/>
          <w:lang w:bidi="ar-SA"/>
        </w:rPr>
        <w:t xml:space="preserve">عن </w:t>
      </w:r>
      <w:r w:rsidRPr="005B3CA6">
        <w:rPr>
          <w:sz w:val="26"/>
          <w:szCs w:val="26"/>
          <w:rtl/>
          <w:lang w:bidi="ar-SA"/>
        </w:rPr>
        <w:t>هذا المستوى إلى حصة ولكن يجب أن تسجل لدى</w:t>
      </w:r>
      <w:r w:rsidR="00992E9D" w:rsidRPr="005B3CA6">
        <w:rPr>
          <w:rFonts w:hint="cs"/>
          <w:sz w:val="26"/>
          <w:szCs w:val="26"/>
          <w:rtl/>
          <w:lang w:bidi="ar-SA"/>
        </w:rPr>
        <w:t xml:space="preserve"> </w:t>
      </w:r>
      <w:r w:rsidR="00A920C2" w:rsidRPr="005B3CA6">
        <w:rPr>
          <w:rFonts w:hint="cs"/>
          <w:sz w:val="26"/>
          <w:szCs w:val="26"/>
          <w:rtl/>
          <w:lang w:bidi="ar-SA"/>
        </w:rPr>
        <w:t>مكت</w:t>
      </w:r>
      <w:r w:rsidR="00992E9D" w:rsidRPr="005B3CA6">
        <w:rPr>
          <w:rFonts w:hint="cs"/>
          <w:sz w:val="26"/>
          <w:szCs w:val="26"/>
          <w:rtl/>
          <w:lang w:bidi="ar-SA"/>
        </w:rPr>
        <w:t>ب الإيكولوجيا والبيئة</w:t>
      </w:r>
      <w:r w:rsidRPr="005B3CA6">
        <w:rPr>
          <w:sz w:val="26"/>
          <w:szCs w:val="26"/>
          <w:rtl/>
          <w:lang w:bidi="ar-SA"/>
        </w:rPr>
        <w:t xml:space="preserve"> المحلي </w:t>
      </w:r>
      <w:r w:rsidR="00A920C2" w:rsidRPr="005B3CA6">
        <w:rPr>
          <w:rFonts w:hint="cs"/>
          <w:sz w:val="26"/>
          <w:szCs w:val="26"/>
          <w:rtl/>
          <w:lang w:bidi="ar-SA"/>
        </w:rPr>
        <w:t xml:space="preserve">الموجود </w:t>
      </w:r>
      <w:r w:rsidRPr="005B3CA6">
        <w:rPr>
          <w:sz w:val="26"/>
          <w:szCs w:val="26"/>
          <w:rtl/>
          <w:lang w:bidi="ar-SA"/>
        </w:rPr>
        <w:t xml:space="preserve">في المقاطعة. </w:t>
      </w:r>
      <w:r w:rsidR="00A920C2" w:rsidRPr="005B3CA6">
        <w:rPr>
          <w:rFonts w:hint="cs"/>
          <w:sz w:val="26"/>
          <w:szCs w:val="26"/>
          <w:rtl/>
          <w:lang w:bidi="ar-SA"/>
        </w:rPr>
        <w:t>وبسبب</w:t>
      </w:r>
      <w:r w:rsidRPr="005B3CA6">
        <w:rPr>
          <w:sz w:val="26"/>
          <w:szCs w:val="26"/>
          <w:rtl/>
          <w:lang w:bidi="ar-SA"/>
        </w:rPr>
        <w:t xml:space="preserve"> تقدم</w:t>
      </w:r>
      <w:r w:rsidR="00A920C2" w:rsidRPr="005B3CA6">
        <w:rPr>
          <w:rFonts w:hint="cs"/>
          <w:sz w:val="26"/>
          <w:szCs w:val="26"/>
          <w:rtl/>
          <w:lang w:bidi="ar-SA"/>
        </w:rPr>
        <w:t xml:space="preserve"> إزالة</w:t>
      </w:r>
      <w:r w:rsidRPr="005B3CA6">
        <w:rPr>
          <w:sz w:val="26"/>
          <w:szCs w:val="26"/>
          <w:rtl/>
          <w:lang w:bidi="ar-SA"/>
        </w:rPr>
        <w:t xml:space="preserve"> </w:t>
      </w:r>
      <w:r w:rsidR="00A920C2" w:rsidRPr="005B3CA6">
        <w:rPr>
          <w:sz w:val="26"/>
          <w:szCs w:val="26"/>
          <w:rtl/>
          <w:lang w:bidi="ar-SA"/>
        </w:rPr>
        <w:t xml:space="preserve">المواد الهيدروكلوروفلوروكربونية </w:t>
      </w:r>
      <w:r w:rsidRPr="005B3CA6">
        <w:rPr>
          <w:sz w:val="26"/>
          <w:szCs w:val="26"/>
          <w:rtl/>
          <w:lang w:bidi="ar-SA"/>
        </w:rPr>
        <w:t xml:space="preserve">في إطار خطة إدارة إزالة </w:t>
      </w:r>
      <w:r w:rsidR="00A920C2" w:rsidRPr="005B3CA6">
        <w:rPr>
          <w:sz w:val="26"/>
          <w:szCs w:val="26"/>
          <w:rtl/>
          <w:lang w:bidi="ar-SA"/>
        </w:rPr>
        <w:t>المواد الهيدروكلوروفلوروكربونية</w:t>
      </w:r>
      <w:r w:rsidRPr="005B3CA6">
        <w:rPr>
          <w:sz w:val="26"/>
          <w:szCs w:val="26"/>
          <w:rtl/>
          <w:lang w:bidi="ar-SA"/>
        </w:rPr>
        <w:t xml:space="preserve">، من المحتمل أن تهيمن الشركات </w:t>
      </w:r>
      <w:r w:rsidR="00A920C2" w:rsidRPr="005B3CA6">
        <w:rPr>
          <w:sz w:val="26"/>
          <w:szCs w:val="26"/>
          <w:rtl/>
          <w:lang w:bidi="ar-SA"/>
        </w:rPr>
        <w:t xml:space="preserve">التي يقل استهلاكها عن 100 طن متري </w:t>
      </w:r>
      <w:r w:rsidRPr="005B3CA6">
        <w:rPr>
          <w:sz w:val="26"/>
          <w:szCs w:val="26"/>
          <w:rtl/>
          <w:lang w:bidi="ar-SA"/>
        </w:rPr>
        <w:t xml:space="preserve">على </w:t>
      </w:r>
      <w:r w:rsidR="00A920C2" w:rsidRPr="005B3CA6">
        <w:rPr>
          <w:rFonts w:hint="cs"/>
          <w:sz w:val="26"/>
          <w:szCs w:val="26"/>
          <w:rtl/>
          <w:lang w:bidi="ar-SA"/>
        </w:rPr>
        <w:t>ال</w:t>
      </w:r>
      <w:r w:rsidRPr="005B3CA6">
        <w:rPr>
          <w:sz w:val="26"/>
          <w:szCs w:val="26"/>
          <w:rtl/>
          <w:lang w:bidi="ar-SA"/>
        </w:rPr>
        <w:t xml:space="preserve">استهلاك </w:t>
      </w:r>
      <w:r w:rsidR="00A920C2" w:rsidRPr="005B3CA6">
        <w:rPr>
          <w:rFonts w:hint="cs"/>
          <w:sz w:val="26"/>
          <w:szCs w:val="26"/>
          <w:rtl/>
          <w:lang w:bidi="ar-SA"/>
        </w:rPr>
        <w:t>ال</w:t>
      </w:r>
      <w:r w:rsidRPr="005B3CA6">
        <w:rPr>
          <w:sz w:val="26"/>
          <w:szCs w:val="26"/>
          <w:rtl/>
          <w:lang w:bidi="ar-SA"/>
        </w:rPr>
        <w:t xml:space="preserve">متزايد في جميع القطاعات. </w:t>
      </w:r>
      <w:r w:rsidR="00FA00D3" w:rsidRPr="005B3CA6">
        <w:rPr>
          <w:rFonts w:hint="cs"/>
          <w:sz w:val="26"/>
          <w:szCs w:val="26"/>
          <w:rtl/>
          <w:lang w:bidi="ar-SA"/>
        </w:rPr>
        <w:t>و</w:t>
      </w:r>
      <w:r w:rsidRPr="005B3CA6">
        <w:rPr>
          <w:sz w:val="26"/>
          <w:szCs w:val="26"/>
          <w:rtl/>
          <w:lang w:bidi="ar-SA"/>
        </w:rPr>
        <w:t>خلال المناقشات م</w:t>
      </w:r>
      <w:r w:rsidR="00FA00D3" w:rsidRPr="005B3CA6">
        <w:rPr>
          <w:sz w:val="26"/>
          <w:szCs w:val="26"/>
          <w:rtl/>
          <w:lang w:bidi="ar-SA"/>
        </w:rPr>
        <w:t>ع برنامج الأمم المتحدة الإنمائي</w:t>
      </w:r>
      <w:r w:rsidRPr="005B3CA6">
        <w:rPr>
          <w:sz w:val="26"/>
          <w:szCs w:val="26"/>
          <w:rtl/>
          <w:lang w:bidi="ar-SA"/>
        </w:rPr>
        <w:t xml:space="preserve">، اقترحت الأمانة أن تنظر الحكومة في تخفيض </w:t>
      </w:r>
      <w:r w:rsidR="00FA00D3" w:rsidRPr="005B3CA6">
        <w:rPr>
          <w:rFonts w:hint="cs"/>
          <w:sz w:val="26"/>
          <w:szCs w:val="26"/>
          <w:rtl/>
          <w:lang w:bidi="ar-SA"/>
        </w:rPr>
        <w:t>ال</w:t>
      </w:r>
      <w:r w:rsidRPr="005B3CA6">
        <w:rPr>
          <w:sz w:val="26"/>
          <w:szCs w:val="26"/>
          <w:rtl/>
          <w:lang w:bidi="ar-SA"/>
        </w:rPr>
        <w:t xml:space="preserve">عتبة 100 طن متري </w:t>
      </w:r>
      <w:r w:rsidR="00FA00D3" w:rsidRPr="005B3CA6">
        <w:rPr>
          <w:sz w:val="26"/>
          <w:szCs w:val="26"/>
          <w:rtl/>
          <w:lang w:bidi="ar-SA"/>
        </w:rPr>
        <w:t xml:space="preserve">تدريجياً </w:t>
      </w:r>
      <w:r w:rsidR="00FC1AF4" w:rsidRPr="005B3CA6">
        <w:rPr>
          <w:rFonts w:hint="cs"/>
          <w:sz w:val="26"/>
          <w:szCs w:val="26"/>
          <w:rtl/>
          <w:lang w:bidi="ar-SA"/>
        </w:rPr>
        <w:t>لكي تضمن</w:t>
      </w:r>
      <w:r w:rsidRPr="005B3CA6">
        <w:rPr>
          <w:sz w:val="26"/>
          <w:szCs w:val="26"/>
          <w:rtl/>
          <w:lang w:bidi="ar-SA"/>
        </w:rPr>
        <w:t xml:space="preserve"> أن غالبية المؤسسات ا</w:t>
      </w:r>
      <w:r w:rsidR="00FC1AF4" w:rsidRPr="005B3CA6">
        <w:rPr>
          <w:sz w:val="26"/>
          <w:szCs w:val="26"/>
          <w:rtl/>
          <w:lang w:bidi="ar-SA"/>
        </w:rPr>
        <w:t>لعاملة في القطاع ستحتاج إلى حصة</w:t>
      </w:r>
      <w:r w:rsidRPr="005B3CA6">
        <w:rPr>
          <w:sz w:val="26"/>
          <w:szCs w:val="26"/>
          <w:rtl/>
          <w:lang w:bidi="ar-SA"/>
        </w:rPr>
        <w:t xml:space="preserve">، وبالتالي ضمان فعالية نظام الحصص في التحكم في الاستهلاك على مستوى القطاع بما يتماشى مع الاتفاق. </w:t>
      </w:r>
      <w:r w:rsidR="00BE70B7" w:rsidRPr="005B3CA6">
        <w:rPr>
          <w:rFonts w:hint="cs"/>
          <w:sz w:val="26"/>
          <w:szCs w:val="26"/>
          <w:rtl/>
          <w:lang w:bidi="ar-SA"/>
        </w:rPr>
        <w:t>و</w:t>
      </w:r>
      <w:r w:rsidRPr="005B3CA6">
        <w:rPr>
          <w:sz w:val="26"/>
          <w:szCs w:val="26"/>
          <w:rtl/>
          <w:lang w:bidi="ar-SA"/>
        </w:rPr>
        <w:t xml:space="preserve">أوضح برنامج </w:t>
      </w:r>
      <w:r w:rsidR="00BE70B7" w:rsidRPr="005B3CA6">
        <w:rPr>
          <w:rFonts w:hint="cs"/>
          <w:sz w:val="26"/>
          <w:szCs w:val="26"/>
          <w:rtl/>
          <w:lang w:bidi="ar-SA"/>
        </w:rPr>
        <w:t>الأمم</w:t>
      </w:r>
      <w:r w:rsidRPr="005B3CA6">
        <w:rPr>
          <w:sz w:val="26"/>
          <w:szCs w:val="26"/>
          <w:rtl/>
          <w:lang w:bidi="ar-SA"/>
        </w:rPr>
        <w:t xml:space="preserve"> المتحدة </w:t>
      </w:r>
      <w:r w:rsidR="00BE70B7" w:rsidRPr="005B3CA6">
        <w:rPr>
          <w:rFonts w:hint="cs"/>
          <w:sz w:val="26"/>
          <w:szCs w:val="26"/>
          <w:rtl/>
          <w:lang w:bidi="ar-SA"/>
        </w:rPr>
        <w:t>الإنمائي</w:t>
      </w:r>
      <w:r w:rsidRPr="005B3CA6">
        <w:rPr>
          <w:sz w:val="26"/>
          <w:szCs w:val="26"/>
          <w:rtl/>
          <w:lang w:bidi="ar-SA"/>
        </w:rPr>
        <w:t xml:space="preserve"> أن النظام الحالي قد أثبت فعاليته أثناء تنفيذ خطة إدارة إزالة ال</w:t>
      </w:r>
      <w:r w:rsidR="00BE70B7" w:rsidRPr="005B3CA6">
        <w:rPr>
          <w:sz w:val="26"/>
          <w:szCs w:val="26"/>
          <w:rtl/>
          <w:lang w:bidi="ar-SA"/>
        </w:rPr>
        <w:t>مواد الهيدروكلوروفلوروكربونية</w:t>
      </w:r>
      <w:r w:rsidRPr="005B3CA6">
        <w:rPr>
          <w:sz w:val="26"/>
          <w:szCs w:val="26"/>
          <w:rtl/>
          <w:lang w:bidi="ar-SA"/>
        </w:rPr>
        <w:t xml:space="preserve">، </w:t>
      </w:r>
      <w:r w:rsidR="00BE70B7" w:rsidRPr="005B3CA6">
        <w:rPr>
          <w:rFonts w:hint="cs"/>
          <w:sz w:val="26"/>
          <w:szCs w:val="26"/>
          <w:rtl/>
          <w:lang w:bidi="ar-SA"/>
        </w:rPr>
        <w:t>لذلك،</w:t>
      </w:r>
      <w:r w:rsidRPr="005B3CA6">
        <w:rPr>
          <w:sz w:val="26"/>
          <w:szCs w:val="26"/>
          <w:rtl/>
          <w:lang w:bidi="ar-SA"/>
        </w:rPr>
        <w:t xml:space="preserve"> </w:t>
      </w:r>
      <w:r w:rsidR="00BE70B7" w:rsidRPr="005B3CA6">
        <w:rPr>
          <w:sz w:val="26"/>
          <w:szCs w:val="26"/>
          <w:rtl/>
          <w:lang w:bidi="ar-SA"/>
        </w:rPr>
        <w:t xml:space="preserve">ستحتفظ </w:t>
      </w:r>
      <w:r w:rsidRPr="005B3CA6">
        <w:rPr>
          <w:sz w:val="26"/>
          <w:szCs w:val="26"/>
          <w:rtl/>
          <w:lang w:bidi="ar-SA"/>
        </w:rPr>
        <w:t xml:space="preserve">الحكومة به في المراحل اللاحقة من خطة إدارة إزالة المواد الهيدروكلوروفلوروكربونية. </w:t>
      </w:r>
      <w:r w:rsidR="00BE70B7" w:rsidRPr="005B3CA6">
        <w:rPr>
          <w:rFonts w:hint="cs"/>
          <w:sz w:val="26"/>
          <w:szCs w:val="26"/>
          <w:rtl/>
          <w:lang w:bidi="ar-SA"/>
        </w:rPr>
        <w:t>ونظرا</w:t>
      </w:r>
      <w:r w:rsidRPr="005B3CA6">
        <w:rPr>
          <w:sz w:val="26"/>
          <w:szCs w:val="26"/>
          <w:rtl/>
          <w:lang w:bidi="ar-SA"/>
        </w:rPr>
        <w:t xml:space="preserve"> </w:t>
      </w:r>
      <w:r w:rsidR="00BE70B7" w:rsidRPr="005B3CA6">
        <w:rPr>
          <w:rFonts w:hint="cs"/>
          <w:sz w:val="26"/>
          <w:szCs w:val="26"/>
          <w:rtl/>
          <w:lang w:bidi="ar-SA"/>
        </w:rPr>
        <w:t>ل</w:t>
      </w:r>
      <w:r w:rsidRPr="005B3CA6">
        <w:rPr>
          <w:sz w:val="26"/>
          <w:szCs w:val="26"/>
          <w:rtl/>
          <w:lang w:bidi="ar-SA"/>
        </w:rPr>
        <w:t>لتحدي المتمثل في إدارة الاستهلاك في القطاعات التي تضم عددًا كبير</w:t>
      </w:r>
      <w:r w:rsidR="00BE70B7" w:rsidRPr="005B3CA6">
        <w:rPr>
          <w:sz w:val="26"/>
          <w:szCs w:val="26"/>
          <w:rtl/>
          <w:lang w:bidi="ar-SA"/>
        </w:rPr>
        <w:t>ًا من الشركات الصغيرة والمتوسطة</w:t>
      </w:r>
      <w:r w:rsidRPr="005B3CA6">
        <w:rPr>
          <w:sz w:val="26"/>
          <w:szCs w:val="26"/>
          <w:rtl/>
          <w:lang w:bidi="ar-SA"/>
        </w:rPr>
        <w:t xml:space="preserve">، تعتمد الصين </w:t>
      </w:r>
      <w:r w:rsidR="00BE70B7" w:rsidRPr="005B3CA6">
        <w:rPr>
          <w:sz w:val="26"/>
          <w:szCs w:val="26"/>
          <w:rtl/>
          <w:lang w:bidi="ar-SA"/>
        </w:rPr>
        <w:t xml:space="preserve">على نظام حصص قطاع الإنتاج أيضًا، </w:t>
      </w:r>
      <w:r w:rsidRPr="005B3CA6">
        <w:rPr>
          <w:sz w:val="26"/>
          <w:szCs w:val="26"/>
          <w:rtl/>
          <w:lang w:bidi="ar-SA"/>
        </w:rPr>
        <w:t xml:space="preserve">الذي يحد من كمية </w:t>
      </w:r>
      <w:r w:rsidR="00BE70B7" w:rsidRPr="005B3CA6">
        <w:rPr>
          <w:sz w:val="26"/>
          <w:szCs w:val="26"/>
          <w:rtl/>
          <w:lang w:bidi="ar-SA"/>
        </w:rPr>
        <w:t xml:space="preserve">المواد الهيدروكلوروفلوروكربونية </w:t>
      </w:r>
      <w:r w:rsidRPr="005B3CA6">
        <w:rPr>
          <w:sz w:val="26"/>
          <w:szCs w:val="26"/>
          <w:rtl/>
          <w:lang w:bidi="ar-SA"/>
        </w:rPr>
        <w:t>التي يمكن استخدامها محلياً.</w:t>
      </w:r>
    </w:p>
    <w:p w:rsidR="00FD7EC8" w:rsidRPr="005B3CA6" w:rsidRDefault="00FD7EC8" w:rsidP="00FD7EC8">
      <w:pPr>
        <w:pStyle w:val="StyleHeader4Para4Left0Firstline0"/>
        <w:numPr>
          <w:ilvl w:val="0"/>
          <w:numId w:val="0"/>
        </w:numPr>
        <w:tabs>
          <w:tab w:val="clear" w:pos="2880"/>
          <w:tab w:val="clear" w:pos="5760"/>
        </w:tabs>
        <w:bidi/>
        <w:spacing w:after="0"/>
        <w:rPr>
          <w:sz w:val="26"/>
          <w:szCs w:val="26"/>
          <w:lang w:bidi="ar-SA"/>
        </w:rPr>
      </w:pPr>
    </w:p>
    <w:p w:rsidR="00FD7EC8" w:rsidRPr="005B3CA6" w:rsidRDefault="00953638"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تحدد اتفاقات المنح الفرعية</w:t>
      </w:r>
      <w:r w:rsidR="00954B69" w:rsidRPr="005B3CA6">
        <w:rPr>
          <w:sz w:val="26"/>
          <w:szCs w:val="26"/>
          <w:rtl/>
          <w:lang w:bidi="ar-SA"/>
        </w:rPr>
        <w:t xml:space="preserve"> أنه إذا فشلت المؤسسة المستفيدة في وقف استخدام </w:t>
      </w:r>
      <w:r w:rsidRPr="005B3CA6">
        <w:rPr>
          <w:sz w:val="26"/>
          <w:szCs w:val="26"/>
          <w:rtl/>
          <w:lang w:bidi="ar-SA"/>
        </w:rPr>
        <w:t>المواد الهيدروكلوروفلوروكربونية وفق</w:t>
      </w:r>
      <w:r w:rsidR="00954B69" w:rsidRPr="005B3CA6">
        <w:rPr>
          <w:sz w:val="26"/>
          <w:szCs w:val="26"/>
          <w:rtl/>
          <w:lang w:bidi="ar-SA"/>
        </w:rPr>
        <w:t xml:space="preserve">ا لأحكام </w:t>
      </w:r>
      <w:r w:rsidR="00AD6E20" w:rsidRPr="005B3CA6">
        <w:rPr>
          <w:sz w:val="26"/>
          <w:szCs w:val="26"/>
          <w:rtl/>
          <w:lang w:bidi="ar-SA"/>
        </w:rPr>
        <w:t>اتفاق</w:t>
      </w:r>
      <w:r w:rsidRPr="005B3CA6">
        <w:rPr>
          <w:sz w:val="26"/>
          <w:szCs w:val="26"/>
          <w:rtl/>
          <w:lang w:bidi="ar-SA"/>
        </w:rPr>
        <w:t xml:space="preserve"> المنح الفرعية</w:t>
      </w:r>
      <w:r w:rsidR="00954B69" w:rsidRPr="005B3CA6">
        <w:rPr>
          <w:sz w:val="26"/>
          <w:szCs w:val="26"/>
          <w:rtl/>
          <w:lang w:bidi="ar-SA"/>
        </w:rPr>
        <w:t xml:space="preserve">، أو استمرت في استخدام </w:t>
      </w:r>
      <w:r w:rsidRPr="005B3CA6">
        <w:rPr>
          <w:sz w:val="26"/>
          <w:szCs w:val="26"/>
          <w:rtl/>
          <w:lang w:bidi="ar-SA"/>
        </w:rPr>
        <w:t xml:space="preserve">المواد الهيدروكلوروفلوروكربونية </w:t>
      </w:r>
      <w:r w:rsidR="00954B69" w:rsidRPr="005B3CA6">
        <w:rPr>
          <w:sz w:val="26"/>
          <w:szCs w:val="26"/>
          <w:rtl/>
          <w:lang w:bidi="ar-SA"/>
        </w:rPr>
        <w:t>وغيرها من المواد المستنفدة للأوزو</w:t>
      </w:r>
      <w:r w:rsidR="00AD6E20" w:rsidRPr="005B3CA6">
        <w:rPr>
          <w:sz w:val="26"/>
          <w:szCs w:val="26"/>
          <w:rtl/>
          <w:lang w:bidi="ar-SA"/>
        </w:rPr>
        <w:t xml:space="preserve">ن التي </w:t>
      </w:r>
      <w:r w:rsidR="00AD6E20" w:rsidRPr="005B3CA6">
        <w:rPr>
          <w:rFonts w:hint="cs"/>
          <w:sz w:val="26"/>
          <w:szCs w:val="26"/>
          <w:rtl/>
          <w:lang w:bidi="ar-SA"/>
        </w:rPr>
        <w:t>تتم إزالتها</w:t>
      </w:r>
      <w:r w:rsidR="00AD6E20" w:rsidRPr="005B3CA6">
        <w:rPr>
          <w:sz w:val="26"/>
          <w:szCs w:val="26"/>
          <w:rtl/>
          <w:lang w:bidi="ar-SA"/>
        </w:rPr>
        <w:t xml:space="preserve">، </w:t>
      </w:r>
      <w:r w:rsidR="00AD6E20" w:rsidRPr="005B3CA6">
        <w:rPr>
          <w:rFonts w:hint="cs"/>
          <w:sz w:val="26"/>
          <w:szCs w:val="26"/>
          <w:rtl/>
          <w:lang w:bidi="ar-SA"/>
        </w:rPr>
        <w:t xml:space="preserve">سوف تعتبر </w:t>
      </w:r>
      <w:r w:rsidR="00AD6E20" w:rsidRPr="005B3CA6">
        <w:rPr>
          <w:sz w:val="26"/>
          <w:szCs w:val="26"/>
          <w:rtl/>
          <w:lang w:bidi="ar-SA"/>
        </w:rPr>
        <w:t xml:space="preserve">طرفًا </w:t>
      </w:r>
      <w:r w:rsidR="00AD6E20" w:rsidRPr="005B3CA6">
        <w:rPr>
          <w:rFonts w:hint="cs"/>
          <w:sz w:val="26"/>
          <w:szCs w:val="26"/>
          <w:rtl/>
          <w:lang w:bidi="ar-SA"/>
        </w:rPr>
        <w:t>منتهكا للاتفاق</w:t>
      </w:r>
      <w:r w:rsidR="00AD6E20" w:rsidRPr="005B3CA6">
        <w:rPr>
          <w:sz w:val="26"/>
          <w:szCs w:val="26"/>
          <w:rtl/>
          <w:lang w:bidi="ar-SA"/>
        </w:rPr>
        <w:t>. حتى الآن</w:t>
      </w:r>
      <w:r w:rsidR="00954B69" w:rsidRPr="005B3CA6">
        <w:rPr>
          <w:sz w:val="26"/>
          <w:szCs w:val="26"/>
          <w:rtl/>
          <w:lang w:bidi="ar-SA"/>
        </w:rPr>
        <w:t xml:space="preserve">، لم يكتشف أي مستفيد بموجب خطة إدارة إزالة المواد الهيدروكلوروفلوروكربونية قد انتهك </w:t>
      </w:r>
      <w:r w:rsidR="00AD6E20" w:rsidRPr="005B3CA6">
        <w:rPr>
          <w:sz w:val="26"/>
          <w:szCs w:val="26"/>
          <w:rtl/>
          <w:lang w:bidi="ar-SA"/>
        </w:rPr>
        <w:t xml:space="preserve">اتفاق المنح الفرعية </w:t>
      </w:r>
      <w:r w:rsidR="00954B69" w:rsidRPr="005B3CA6">
        <w:rPr>
          <w:sz w:val="26"/>
          <w:szCs w:val="26"/>
          <w:rtl/>
          <w:lang w:bidi="ar-SA"/>
        </w:rPr>
        <w:t>الخ</w:t>
      </w:r>
      <w:r w:rsidR="00AD6E20" w:rsidRPr="005B3CA6">
        <w:rPr>
          <w:sz w:val="26"/>
          <w:szCs w:val="26"/>
          <w:rtl/>
          <w:lang w:bidi="ar-SA"/>
        </w:rPr>
        <w:t>اص به عن طريق استئناف</w:t>
      </w:r>
      <w:r w:rsidR="00AD6E20" w:rsidRPr="005B3CA6">
        <w:rPr>
          <w:rFonts w:hint="cs"/>
          <w:sz w:val="26"/>
          <w:szCs w:val="26"/>
          <w:rtl/>
          <w:lang w:bidi="ar-SA"/>
        </w:rPr>
        <w:t xml:space="preserve"> </w:t>
      </w:r>
      <w:r w:rsidR="00954B69" w:rsidRPr="005B3CA6">
        <w:rPr>
          <w:sz w:val="26"/>
          <w:szCs w:val="26"/>
          <w:rtl/>
          <w:lang w:bidi="ar-SA"/>
        </w:rPr>
        <w:t xml:space="preserve">استهلاك </w:t>
      </w:r>
      <w:r w:rsidR="00AD6E20" w:rsidRPr="005B3CA6">
        <w:rPr>
          <w:sz w:val="26"/>
          <w:szCs w:val="26"/>
          <w:rtl/>
          <w:lang w:bidi="ar-SA"/>
        </w:rPr>
        <w:t>المواد الهيدروكلوروفلوروكربونية</w:t>
      </w:r>
      <w:r w:rsidR="00954B69" w:rsidRPr="005B3CA6">
        <w:rPr>
          <w:sz w:val="26"/>
          <w:szCs w:val="26"/>
          <w:rtl/>
          <w:lang w:bidi="ar-SA"/>
        </w:rPr>
        <w:t xml:space="preserve"> أو غيرها من المواد الخاضعة للرقابة. </w:t>
      </w:r>
      <w:r w:rsidR="00AD6E20" w:rsidRPr="005B3CA6">
        <w:rPr>
          <w:rFonts w:hint="cs"/>
          <w:sz w:val="26"/>
          <w:szCs w:val="26"/>
          <w:rtl/>
          <w:lang w:bidi="ar-SA"/>
        </w:rPr>
        <w:t>وفور</w:t>
      </w:r>
      <w:r w:rsidR="00954B69" w:rsidRPr="005B3CA6">
        <w:rPr>
          <w:sz w:val="26"/>
          <w:szCs w:val="26"/>
          <w:rtl/>
          <w:lang w:bidi="ar-SA"/>
        </w:rPr>
        <w:t xml:space="preserve"> اكتمال التحويل في مؤ</w:t>
      </w:r>
      <w:r w:rsidR="00AD6E20" w:rsidRPr="005B3CA6">
        <w:rPr>
          <w:sz w:val="26"/>
          <w:szCs w:val="26"/>
          <w:rtl/>
          <w:lang w:bidi="ar-SA"/>
        </w:rPr>
        <w:t>سسة مدعومة وتحقيق القبول الوطني</w:t>
      </w:r>
      <w:r w:rsidR="00954B69" w:rsidRPr="005B3CA6">
        <w:rPr>
          <w:sz w:val="26"/>
          <w:szCs w:val="26"/>
          <w:rtl/>
          <w:lang w:bidi="ar-SA"/>
        </w:rPr>
        <w:t xml:space="preserve">، تنتقل مسؤولية مراقبة المؤسسة إلى </w:t>
      </w:r>
      <w:r w:rsidR="00AD6E20" w:rsidRPr="005B3CA6">
        <w:rPr>
          <w:rFonts w:hint="cs"/>
          <w:sz w:val="26"/>
          <w:szCs w:val="26"/>
          <w:rtl/>
          <w:lang w:bidi="ar-SA"/>
        </w:rPr>
        <w:t xml:space="preserve">مكتب الإيكولوجيا والبيئة </w:t>
      </w:r>
      <w:r w:rsidR="00AD6E20" w:rsidRPr="005B3CA6">
        <w:rPr>
          <w:sz w:val="26"/>
          <w:szCs w:val="26"/>
          <w:rtl/>
          <w:lang w:bidi="ar-SA"/>
        </w:rPr>
        <w:t>المحلي</w:t>
      </w:r>
      <w:r w:rsidR="00954B69" w:rsidRPr="005B3CA6">
        <w:rPr>
          <w:sz w:val="26"/>
          <w:szCs w:val="26"/>
          <w:rtl/>
          <w:lang w:bidi="ar-SA"/>
        </w:rPr>
        <w:t>، على الرغم من تنفيذ خطة إدارة إزالة المواد الهيدروكلور</w:t>
      </w:r>
      <w:r w:rsidR="00AD6E20" w:rsidRPr="005B3CA6">
        <w:rPr>
          <w:sz w:val="26"/>
          <w:szCs w:val="26"/>
          <w:rtl/>
          <w:lang w:bidi="ar-SA"/>
        </w:rPr>
        <w:t>وفلوروكربونية وخلال فترة اتفاق</w:t>
      </w:r>
      <w:r w:rsidR="00954B69" w:rsidRPr="005B3CA6">
        <w:rPr>
          <w:sz w:val="26"/>
          <w:szCs w:val="26"/>
          <w:rtl/>
          <w:lang w:bidi="ar-SA"/>
        </w:rPr>
        <w:t xml:space="preserve"> منح </w:t>
      </w:r>
      <w:r w:rsidR="003049F1" w:rsidRPr="005B3CA6">
        <w:rPr>
          <w:sz w:val="26"/>
          <w:szCs w:val="26"/>
          <w:rtl/>
          <w:lang w:bidi="ar-SA"/>
        </w:rPr>
        <w:t xml:space="preserve">المواد الهيدروكلوروفلوروكربونية، </w:t>
      </w:r>
      <w:r w:rsidR="00CC79B3" w:rsidRPr="005B3CA6">
        <w:rPr>
          <w:rFonts w:hint="cs"/>
          <w:sz w:val="26"/>
          <w:szCs w:val="26"/>
          <w:rtl/>
          <w:lang w:bidi="ar-SA"/>
        </w:rPr>
        <w:t>مالت تستطيع</w:t>
      </w:r>
      <w:r w:rsidR="003049F1" w:rsidRPr="005B3CA6">
        <w:rPr>
          <w:sz w:val="26"/>
          <w:szCs w:val="26"/>
          <w:rtl/>
          <w:lang w:bidi="ar-SA"/>
        </w:rPr>
        <w:t xml:space="preserve"> المنظمة الدولية لمستشاري الطاقة </w:t>
      </w:r>
      <w:r w:rsidR="00954B69" w:rsidRPr="005B3CA6">
        <w:rPr>
          <w:sz w:val="26"/>
          <w:szCs w:val="26"/>
          <w:rtl/>
          <w:lang w:bidi="ar-SA"/>
        </w:rPr>
        <w:t xml:space="preserve">والوكالات الثنائية والتنفيذية </w:t>
      </w:r>
      <w:r w:rsidR="00CC79B3" w:rsidRPr="005B3CA6">
        <w:rPr>
          <w:rFonts w:hint="cs"/>
          <w:sz w:val="26"/>
          <w:szCs w:val="26"/>
          <w:rtl/>
          <w:lang w:bidi="ar-SA"/>
        </w:rPr>
        <w:t xml:space="preserve">إجراء </w:t>
      </w:r>
      <w:r w:rsidR="00954B69" w:rsidRPr="005B3CA6">
        <w:rPr>
          <w:sz w:val="26"/>
          <w:szCs w:val="26"/>
          <w:rtl/>
          <w:lang w:bidi="ar-SA"/>
        </w:rPr>
        <w:t xml:space="preserve">زيارات ميدانية للشركات. </w:t>
      </w:r>
      <w:r w:rsidR="00CC79B3" w:rsidRPr="005B3CA6">
        <w:rPr>
          <w:rFonts w:hint="cs"/>
          <w:sz w:val="26"/>
          <w:szCs w:val="26"/>
          <w:rtl/>
          <w:lang w:bidi="ar-SA"/>
        </w:rPr>
        <w:t>وبعد</w:t>
      </w:r>
      <w:r w:rsidR="00CC79B3" w:rsidRPr="005B3CA6">
        <w:rPr>
          <w:sz w:val="26"/>
          <w:szCs w:val="26"/>
          <w:rtl/>
          <w:lang w:bidi="ar-SA"/>
        </w:rPr>
        <w:t xml:space="preserve"> القبول الوطني</w:t>
      </w:r>
      <w:r w:rsidR="00954B69" w:rsidRPr="005B3CA6">
        <w:rPr>
          <w:sz w:val="26"/>
          <w:szCs w:val="26"/>
          <w:rtl/>
          <w:lang w:bidi="ar-SA"/>
        </w:rPr>
        <w:t xml:space="preserve">، تُدمج </w:t>
      </w:r>
      <w:r w:rsidR="00CC79B3" w:rsidRPr="005B3CA6">
        <w:rPr>
          <w:rFonts w:hint="cs"/>
          <w:sz w:val="26"/>
          <w:szCs w:val="26"/>
          <w:rtl/>
          <w:lang w:bidi="ar-SA"/>
        </w:rPr>
        <w:t xml:space="preserve">مكاتب الإيكولوجيا والبيئة المحلية </w:t>
      </w:r>
      <w:r w:rsidR="00954B69" w:rsidRPr="005B3CA6">
        <w:rPr>
          <w:sz w:val="26"/>
          <w:szCs w:val="26"/>
          <w:rtl/>
          <w:lang w:bidi="ar-SA"/>
        </w:rPr>
        <w:t>المؤسسات في برنامجها للرصد</w:t>
      </w:r>
      <w:r w:rsidR="00CC79B3" w:rsidRPr="005B3CA6">
        <w:rPr>
          <w:sz w:val="26"/>
          <w:szCs w:val="26"/>
          <w:rtl/>
          <w:lang w:bidi="ar-SA"/>
        </w:rPr>
        <w:t xml:space="preserve"> والتفتيش المنتظم</w:t>
      </w:r>
      <w:r w:rsidR="00954B69" w:rsidRPr="005B3CA6">
        <w:rPr>
          <w:sz w:val="26"/>
          <w:szCs w:val="26"/>
          <w:rtl/>
          <w:lang w:bidi="ar-SA"/>
        </w:rPr>
        <w:t xml:space="preserve">، </w:t>
      </w:r>
      <w:r w:rsidR="00CC79B3" w:rsidRPr="005B3CA6">
        <w:rPr>
          <w:rFonts w:hint="cs"/>
          <w:sz w:val="26"/>
          <w:szCs w:val="26"/>
          <w:rtl/>
          <w:lang w:bidi="ar-SA"/>
        </w:rPr>
        <w:t xml:space="preserve">وكذلك </w:t>
      </w:r>
      <w:r w:rsidR="00CC79B3" w:rsidRPr="005B3CA6">
        <w:rPr>
          <w:sz w:val="26"/>
          <w:szCs w:val="26"/>
          <w:rtl/>
          <w:lang w:bidi="ar-SA"/>
        </w:rPr>
        <w:t>تنس</w:t>
      </w:r>
      <w:r w:rsidR="00954B69" w:rsidRPr="005B3CA6">
        <w:rPr>
          <w:sz w:val="26"/>
          <w:szCs w:val="26"/>
          <w:rtl/>
          <w:lang w:bidi="ar-SA"/>
        </w:rPr>
        <w:t>ق الإجراءات الخاصة التي تستهدف المواد المستنفدة للأوزون التي تم</w:t>
      </w:r>
      <w:r w:rsidR="00CC79B3" w:rsidRPr="005B3CA6">
        <w:rPr>
          <w:rFonts w:hint="cs"/>
          <w:sz w:val="26"/>
          <w:szCs w:val="26"/>
          <w:rtl/>
          <w:lang w:bidi="ar-SA"/>
        </w:rPr>
        <w:t>ت إزالتها</w:t>
      </w:r>
      <w:r w:rsidR="00954B69" w:rsidRPr="005B3CA6">
        <w:rPr>
          <w:sz w:val="26"/>
          <w:szCs w:val="26"/>
          <w:rtl/>
          <w:lang w:bidi="ar-SA"/>
        </w:rPr>
        <w:t xml:space="preserve"> بالفعل أو ما زالت تحت السيطرة. قد تختلف برامج المراقبة والتفتيش بسبب الظروف </w:t>
      </w:r>
      <w:r w:rsidR="00CC79B3" w:rsidRPr="005B3CA6">
        <w:rPr>
          <w:sz w:val="26"/>
          <w:szCs w:val="26"/>
          <w:rtl/>
          <w:lang w:bidi="ar-SA"/>
        </w:rPr>
        <w:t xml:space="preserve">المختلفة في كل </w:t>
      </w:r>
      <w:r w:rsidR="00CC79B3" w:rsidRPr="005B3CA6">
        <w:rPr>
          <w:rFonts w:hint="cs"/>
          <w:sz w:val="26"/>
          <w:szCs w:val="26"/>
          <w:rtl/>
          <w:lang w:bidi="ar-SA"/>
        </w:rPr>
        <w:t>مقاطعة</w:t>
      </w:r>
      <w:r w:rsidR="00CC79B3" w:rsidRPr="005B3CA6">
        <w:rPr>
          <w:sz w:val="26"/>
          <w:szCs w:val="26"/>
          <w:rtl/>
          <w:lang w:bidi="ar-SA"/>
        </w:rPr>
        <w:t xml:space="preserve">. </w:t>
      </w:r>
      <w:r w:rsidR="00CC79B3" w:rsidRPr="005B3CA6">
        <w:rPr>
          <w:rFonts w:hint="cs"/>
          <w:sz w:val="26"/>
          <w:szCs w:val="26"/>
          <w:rtl/>
          <w:lang w:bidi="ar-SA"/>
        </w:rPr>
        <w:t>و</w:t>
      </w:r>
      <w:r w:rsidR="00CC79B3" w:rsidRPr="005B3CA6">
        <w:rPr>
          <w:sz w:val="26"/>
          <w:szCs w:val="26"/>
          <w:rtl/>
          <w:lang w:bidi="ar-SA"/>
        </w:rPr>
        <w:t>بشكل عام</w:t>
      </w:r>
      <w:r w:rsidR="00954B69" w:rsidRPr="005B3CA6">
        <w:rPr>
          <w:sz w:val="26"/>
          <w:szCs w:val="26"/>
          <w:rtl/>
          <w:lang w:bidi="ar-SA"/>
        </w:rPr>
        <w:t>، عادة ما يتم تفتيش المؤسسة مرة واحدة على الأقل في السنة.</w:t>
      </w:r>
    </w:p>
    <w:p w:rsidR="00FD7EC8" w:rsidRPr="005B3CA6" w:rsidRDefault="00FD7EC8" w:rsidP="00FD7EC8">
      <w:pPr>
        <w:pStyle w:val="StyleHeader4Para4Left0Firstline0"/>
        <w:numPr>
          <w:ilvl w:val="0"/>
          <w:numId w:val="0"/>
        </w:numPr>
        <w:tabs>
          <w:tab w:val="clear" w:pos="2880"/>
          <w:tab w:val="clear" w:pos="5760"/>
        </w:tabs>
        <w:bidi/>
        <w:spacing w:after="0"/>
        <w:rPr>
          <w:sz w:val="26"/>
          <w:szCs w:val="26"/>
          <w:rtl/>
          <w:lang w:bidi="ar-SA"/>
        </w:rPr>
      </w:pPr>
    </w:p>
    <w:p w:rsidR="00954B69" w:rsidRPr="005B3CA6" w:rsidRDefault="00954B69"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 لا </w:t>
      </w:r>
      <w:r w:rsidR="00C24C5A" w:rsidRPr="005B3CA6">
        <w:rPr>
          <w:rFonts w:hint="cs"/>
          <w:sz w:val="26"/>
          <w:szCs w:val="26"/>
          <w:rtl/>
          <w:lang w:bidi="ar-SA"/>
        </w:rPr>
        <w:t>تستلم</w:t>
      </w:r>
      <w:r w:rsidRPr="005B3CA6">
        <w:rPr>
          <w:sz w:val="26"/>
          <w:szCs w:val="26"/>
          <w:rtl/>
          <w:lang w:bidi="ar-SA"/>
        </w:rPr>
        <w:t xml:space="preserve"> الشركات التي تستهلك أكثر </w:t>
      </w:r>
      <w:r w:rsidR="00FB52E9" w:rsidRPr="005B3CA6">
        <w:rPr>
          <w:sz w:val="26"/>
          <w:szCs w:val="26"/>
          <w:rtl/>
          <w:lang w:bidi="ar-SA"/>
        </w:rPr>
        <w:t>من 100 طن متري سنويًا (وبالتالي</w:t>
      </w:r>
      <w:r w:rsidR="006424E7" w:rsidRPr="005B3CA6">
        <w:rPr>
          <w:sz w:val="26"/>
          <w:szCs w:val="26"/>
          <w:rtl/>
          <w:lang w:bidi="ar-SA"/>
        </w:rPr>
        <w:t>، ل</w:t>
      </w:r>
      <w:r w:rsidRPr="005B3CA6">
        <w:rPr>
          <w:sz w:val="26"/>
          <w:szCs w:val="26"/>
          <w:rtl/>
          <w:lang w:bidi="ar-SA"/>
        </w:rPr>
        <w:t>ها حصة</w:t>
      </w:r>
      <w:r w:rsidR="006424E7" w:rsidRPr="005B3CA6">
        <w:rPr>
          <w:rFonts w:hint="cs"/>
          <w:sz w:val="26"/>
          <w:szCs w:val="26"/>
          <w:rtl/>
          <w:lang w:bidi="ar-SA"/>
        </w:rPr>
        <w:t xml:space="preserve"> ومسجلة في </w:t>
      </w:r>
      <w:r w:rsidR="006424E7" w:rsidRPr="005B3CA6">
        <w:rPr>
          <w:sz w:val="26"/>
          <w:szCs w:val="26"/>
          <w:rtl/>
          <w:lang w:bidi="ar-SA"/>
        </w:rPr>
        <w:t>المنظمة الدولية لمستشاري الطاقة)</w:t>
      </w:r>
      <w:r w:rsidRPr="005B3CA6">
        <w:rPr>
          <w:sz w:val="26"/>
          <w:szCs w:val="26"/>
          <w:rtl/>
          <w:lang w:bidi="ar-SA"/>
        </w:rPr>
        <w:t>، و</w:t>
      </w:r>
      <w:r w:rsidR="006424E7" w:rsidRPr="005B3CA6">
        <w:rPr>
          <w:rFonts w:hint="cs"/>
          <w:sz w:val="26"/>
          <w:szCs w:val="26"/>
          <w:rtl/>
          <w:lang w:bidi="ar-SA"/>
        </w:rPr>
        <w:t xml:space="preserve">تلك التي </w:t>
      </w:r>
      <w:r w:rsidRPr="005B3CA6">
        <w:rPr>
          <w:sz w:val="26"/>
          <w:szCs w:val="26"/>
          <w:rtl/>
          <w:lang w:bidi="ar-SA"/>
        </w:rPr>
        <w:t xml:space="preserve">تحولت دون تمويل من الصندوق </w:t>
      </w:r>
      <w:r w:rsidR="006424E7" w:rsidRPr="005B3CA6">
        <w:rPr>
          <w:rFonts w:hint="cs"/>
          <w:sz w:val="26"/>
          <w:szCs w:val="26"/>
          <w:rtl/>
          <w:lang w:bidi="ar-SA"/>
        </w:rPr>
        <w:t>ال</w:t>
      </w:r>
      <w:r w:rsidR="006424E7" w:rsidRPr="005B3CA6">
        <w:rPr>
          <w:sz w:val="26"/>
          <w:szCs w:val="26"/>
          <w:rtl/>
          <w:lang w:bidi="ar-SA"/>
        </w:rPr>
        <w:t>متعدد الأطراف</w:t>
      </w:r>
      <w:r w:rsidRPr="005B3CA6">
        <w:rPr>
          <w:sz w:val="26"/>
          <w:szCs w:val="26"/>
          <w:rtl/>
          <w:lang w:bidi="ar-SA"/>
        </w:rPr>
        <w:t xml:space="preserve">، شهادات </w:t>
      </w:r>
      <w:r w:rsidR="006424E7" w:rsidRPr="005B3CA6">
        <w:rPr>
          <w:rFonts w:hint="cs"/>
          <w:sz w:val="26"/>
          <w:szCs w:val="26"/>
          <w:rtl/>
          <w:lang w:bidi="ar-SA"/>
        </w:rPr>
        <w:t>ال</w:t>
      </w:r>
      <w:r w:rsidRPr="005B3CA6">
        <w:rPr>
          <w:sz w:val="26"/>
          <w:szCs w:val="26"/>
          <w:rtl/>
          <w:lang w:bidi="ar-SA"/>
        </w:rPr>
        <w:t xml:space="preserve">قبول </w:t>
      </w:r>
      <w:r w:rsidR="006424E7" w:rsidRPr="005B3CA6">
        <w:rPr>
          <w:rFonts w:hint="cs"/>
          <w:sz w:val="26"/>
          <w:szCs w:val="26"/>
          <w:rtl/>
          <w:lang w:bidi="ar-SA"/>
        </w:rPr>
        <w:t>ال</w:t>
      </w:r>
      <w:r w:rsidRPr="005B3CA6">
        <w:rPr>
          <w:sz w:val="26"/>
          <w:szCs w:val="26"/>
          <w:rtl/>
          <w:lang w:bidi="ar-SA"/>
        </w:rPr>
        <w:t>وطني بعد التحويل.</w:t>
      </w:r>
      <w:r w:rsidR="00C24C5A" w:rsidRPr="005B3CA6">
        <w:rPr>
          <w:rStyle w:val="FootnoteReference"/>
          <w:sz w:val="26"/>
          <w:szCs w:val="26"/>
          <w:rtl/>
          <w:lang w:bidi="ar-SA"/>
        </w:rPr>
        <w:footnoteReference w:id="23"/>
      </w:r>
      <w:r w:rsidRPr="005B3CA6">
        <w:rPr>
          <w:sz w:val="26"/>
          <w:szCs w:val="26"/>
          <w:rtl/>
          <w:lang w:bidi="ar-SA"/>
        </w:rPr>
        <w:t xml:space="preserve"> </w:t>
      </w:r>
      <w:r w:rsidR="00C24C5A" w:rsidRPr="005B3CA6">
        <w:rPr>
          <w:rFonts w:hint="cs"/>
          <w:sz w:val="26"/>
          <w:szCs w:val="26"/>
          <w:rtl/>
          <w:lang w:bidi="ar-SA"/>
        </w:rPr>
        <w:t>و</w:t>
      </w:r>
      <w:r w:rsidRPr="005B3CA6">
        <w:rPr>
          <w:sz w:val="26"/>
          <w:szCs w:val="26"/>
          <w:rtl/>
          <w:lang w:bidi="ar-SA"/>
        </w:rPr>
        <w:t>يجب الإبلاغ عن تحويلها وتسجيلها في</w:t>
      </w:r>
      <w:r w:rsidR="003B375D" w:rsidRPr="005B3CA6">
        <w:rPr>
          <w:rFonts w:hint="cs"/>
          <w:sz w:val="26"/>
          <w:szCs w:val="26"/>
          <w:rtl/>
          <w:lang w:bidi="ar-SA"/>
        </w:rPr>
        <w:t xml:space="preserve"> مكاتب الإيكولوجيا والبيئة</w:t>
      </w:r>
      <w:r w:rsidRPr="005B3CA6">
        <w:rPr>
          <w:sz w:val="26"/>
          <w:szCs w:val="26"/>
          <w:rtl/>
          <w:lang w:bidi="ar-SA"/>
        </w:rPr>
        <w:t xml:space="preserve"> المحلية </w:t>
      </w:r>
      <w:r w:rsidR="003B375D" w:rsidRPr="005B3CA6">
        <w:rPr>
          <w:rFonts w:hint="cs"/>
          <w:sz w:val="26"/>
          <w:szCs w:val="26"/>
          <w:rtl/>
          <w:lang w:bidi="ar-SA"/>
        </w:rPr>
        <w:t xml:space="preserve">وفقا لشروط </w:t>
      </w:r>
      <w:r w:rsidRPr="005B3CA6">
        <w:rPr>
          <w:sz w:val="26"/>
          <w:szCs w:val="26"/>
          <w:rtl/>
          <w:lang w:bidi="ar-SA"/>
        </w:rPr>
        <w:t xml:space="preserve">تقييم التأثير </w:t>
      </w:r>
      <w:r w:rsidRPr="005B3CA6">
        <w:rPr>
          <w:sz w:val="26"/>
          <w:szCs w:val="26"/>
          <w:rtl/>
          <w:lang w:bidi="ar-SA"/>
        </w:rPr>
        <w:lastRenderedPageBreak/>
        <w:t xml:space="preserve">البيئي ، وتكون </w:t>
      </w:r>
      <w:r w:rsidR="003B375D" w:rsidRPr="005B3CA6">
        <w:rPr>
          <w:rFonts w:hint="cs"/>
          <w:sz w:val="26"/>
          <w:szCs w:val="26"/>
          <w:rtl/>
          <w:lang w:bidi="ar-SA"/>
        </w:rPr>
        <w:t>مكاتب الإيكولوجيا والبيئة</w:t>
      </w:r>
      <w:r w:rsidR="003B375D" w:rsidRPr="005B3CA6">
        <w:rPr>
          <w:sz w:val="26"/>
          <w:szCs w:val="26"/>
          <w:rtl/>
          <w:lang w:bidi="ar-SA"/>
        </w:rPr>
        <w:t xml:space="preserve"> </w:t>
      </w:r>
      <w:r w:rsidRPr="005B3CA6">
        <w:rPr>
          <w:sz w:val="26"/>
          <w:szCs w:val="26"/>
          <w:rtl/>
          <w:lang w:bidi="ar-SA"/>
        </w:rPr>
        <w:t>المحلية مسؤولة عن المراقبة والتفتيش المنتظمين لهذه المؤسسات بعد تحويلاتها.</w:t>
      </w:r>
    </w:p>
    <w:p w:rsidR="00954B69" w:rsidRPr="005B3CA6" w:rsidRDefault="00954B69"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جميع المؤسسات المستفيدة ملزمة بتلقي عمليات التفتيش والتحقق التي تجريها الوكالات المنفذة أو مؤسساتها المعينة. عادة ما يتم إجراء عمليات التحقق من الوكالات المنفذة مرة واحدة في السنة</w:t>
      </w:r>
      <w:r w:rsidR="00050ABD" w:rsidRPr="005B3CA6">
        <w:rPr>
          <w:sz w:val="26"/>
          <w:szCs w:val="26"/>
          <w:rtl/>
          <w:lang w:bidi="ar-SA"/>
        </w:rPr>
        <w:t xml:space="preserve"> في شركات مستفيدة عشوائية</w:t>
      </w:r>
      <w:r w:rsidRPr="005B3CA6">
        <w:rPr>
          <w:sz w:val="26"/>
          <w:szCs w:val="26"/>
          <w:rtl/>
          <w:lang w:bidi="ar-SA"/>
        </w:rPr>
        <w:t xml:space="preserve">، </w:t>
      </w:r>
      <w:r w:rsidR="00050ABD" w:rsidRPr="005B3CA6">
        <w:rPr>
          <w:rFonts w:hint="cs"/>
          <w:sz w:val="26"/>
          <w:szCs w:val="26"/>
          <w:rtl/>
          <w:lang w:bidi="ar-SA"/>
        </w:rPr>
        <w:t>وفقا للشروط</w:t>
      </w:r>
      <w:r w:rsidRPr="005B3CA6">
        <w:rPr>
          <w:sz w:val="26"/>
          <w:szCs w:val="26"/>
          <w:rtl/>
          <w:lang w:bidi="ar-SA"/>
        </w:rPr>
        <w:t xml:space="preserve"> المنصوص عليها في الاتفاق </w:t>
      </w:r>
      <w:r w:rsidR="00050ABD" w:rsidRPr="005B3CA6">
        <w:rPr>
          <w:rFonts w:hint="cs"/>
          <w:sz w:val="26"/>
          <w:szCs w:val="26"/>
          <w:rtl/>
          <w:lang w:bidi="ar-SA"/>
        </w:rPr>
        <w:t xml:space="preserve">المبرم </w:t>
      </w:r>
      <w:r w:rsidRPr="005B3CA6">
        <w:rPr>
          <w:sz w:val="26"/>
          <w:szCs w:val="26"/>
          <w:rtl/>
          <w:lang w:bidi="ar-SA"/>
        </w:rPr>
        <w:t xml:space="preserve">بين حكومة الصين واللجنة التنفيذية. </w:t>
      </w:r>
      <w:r w:rsidR="00050ABD" w:rsidRPr="005B3CA6">
        <w:rPr>
          <w:rFonts w:hint="cs"/>
          <w:sz w:val="26"/>
          <w:szCs w:val="26"/>
          <w:rtl/>
          <w:lang w:bidi="ar-SA"/>
        </w:rPr>
        <w:t>و</w:t>
      </w:r>
      <w:r w:rsidRPr="005B3CA6">
        <w:rPr>
          <w:sz w:val="26"/>
          <w:szCs w:val="26"/>
          <w:rtl/>
          <w:lang w:bidi="ar-SA"/>
        </w:rPr>
        <w:t xml:space="preserve">في إطار المرحلة الثانية من خطة إدارة إزالة </w:t>
      </w:r>
      <w:r w:rsidR="00050ABD" w:rsidRPr="005B3CA6">
        <w:rPr>
          <w:sz w:val="26"/>
          <w:szCs w:val="26"/>
          <w:rtl/>
          <w:lang w:bidi="ar-SA"/>
        </w:rPr>
        <w:t>المواد الهيدروكلوروفلوروكربونية</w:t>
      </w:r>
      <w:r w:rsidRPr="005B3CA6">
        <w:rPr>
          <w:sz w:val="26"/>
          <w:szCs w:val="26"/>
          <w:rtl/>
          <w:lang w:bidi="ar-SA"/>
        </w:rPr>
        <w:t>، قد تتم عمليات التحقق هذه على عينة عشوائية لا تقل عن 5 في المائة من خطوط التصنيع التي أكم</w:t>
      </w:r>
      <w:r w:rsidR="00050ABD" w:rsidRPr="005B3CA6">
        <w:rPr>
          <w:sz w:val="26"/>
          <w:szCs w:val="26"/>
          <w:rtl/>
          <w:lang w:bidi="ar-SA"/>
        </w:rPr>
        <w:t>لت تحويلها في السنة للتحقق منها</w:t>
      </w:r>
      <w:r w:rsidRPr="005B3CA6">
        <w:rPr>
          <w:sz w:val="26"/>
          <w:szCs w:val="26"/>
          <w:rtl/>
          <w:lang w:bidi="ar-SA"/>
        </w:rPr>
        <w:t xml:space="preserve">، على أساس أن إجمالي الاستهلاك الكلي </w:t>
      </w:r>
      <w:r w:rsidR="00050ABD" w:rsidRPr="005B3CA6">
        <w:rPr>
          <w:rFonts w:hint="cs"/>
          <w:sz w:val="26"/>
          <w:szCs w:val="26"/>
          <w:rtl/>
          <w:lang w:bidi="ar-SA"/>
        </w:rPr>
        <w:t>ل</w:t>
      </w:r>
      <w:r w:rsidR="00050ABD" w:rsidRPr="005B3CA6">
        <w:rPr>
          <w:sz w:val="26"/>
          <w:szCs w:val="26"/>
          <w:rtl/>
          <w:lang w:bidi="ar-SA"/>
        </w:rPr>
        <w:t xml:space="preserve">لمواد الهيدروكلوروفلوروكربونية </w:t>
      </w:r>
      <w:r w:rsidR="00050ABD" w:rsidRPr="005B3CA6">
        <w:rPr>
          <w:rFonts w:hint="cs"/>
          <w:sz w:val="26"/>
          <w:szCs w:val="26"/>
          <w:rtl/>
          <w:lang w:bidi="ar-SA"/>
        </w:rPr>
        <w:t>للعينة ا</w:t>
      </w:r>
      <w:r w:rsidRPr="005B3CA6">
        <w:rPr>
          <w:sz w:val="26"/>
          <w:szCs w:val="26"/>
          <w:rtl/>
          <w:lang w:bidi="ar-SA"/>
        </w:rPr>
        <w:t xml:space="preserve">لعشوائية من خطوط التصنيع </w:t>
      </w:r>
      <w:r w:rsidR="00050ABD" w:rsidRPr="005B3CA6">
        <w:rPr>
          <w:rFonts w:hint="cs"/>
          <w:sz w:val="26"/>
          <w:szCs w:val="26"/>
          <w:rtl/>
          <w:lang w:bidi="ar-SA"/>
        </w:rPr>
        <w:t xml:space="preserve">تمثل </w:t>
      </w:r>
      <w:r w:rsidRPr="005B3CA6">
        <w:rPr>
          <w:sz w:val="26"/>
          <w:szCs w:val="26"/>
          <w:rtl/>
          <w:lang w:bidi="ar-SA"/>
        </w:rPr>
        <w:t xml:space="preserve">عن 10 في المائة </w:t>
      </w:r>
      <w:r w:rsidR="00050ABD" w:rsidRPr="005B3CA6">
        <w:rPr>
          <w:rFonts w:hint="cs"/>
          <w:sz w:val="26"/>
          <w:szCs w:val="26"/>
          <w:rtl/>
          <w:lang w:bidi="ar-SA"/>
        </w:rPr>
        <w:t xml:space="preserve">على الأقل </w:t>
      </w:r>
      <w:r w:rsidRPr="005B3CA6">
        <w:rPr>
          <w:sz w:val="26"/>
          <w:szCs w:val="26"/>
          <w:rtl/>
          <w:lang w:bidi="ar-SA"/>
        </w:rPr>
        <w:t>من استهلاك القطاع الذي تم</w:t>
      </w:r>
      <w:r w:rsidR="00050ABD" w:rsidRPr="005B3CA6">
        <w:rPr>
          <w:rFonts w:hint="cs"/>
          <w:sz w:val="26"/>
          <w:szCs w:val="26"/>
          <w:rtl/>
          <w:lang w:bidi="ar-SA"/>
        </w:rPr>
        <w:t>ت إزالته</w:t>
      </w:r>
      <w:r w:rsidRPr="005B3CA6">
        <w:rPr>
          <w:sz w:val="26"/>
          <w:szCs w:val="26"/>
          <w:rtl/>
          <w:lang w:bidi="ar-SA"/>
        </w:rPr>
        <w:t xml:space="preserve"> في تلك السنة. </w:t>
      </w:r>
      <w:r w:rsidR="00050ABD" w:rsidRPr="005B3CA6">
        <w:rPr>
          <w:rFonts w:hint="cs"/>
          <w:sz w:val="26"/>
          <w:szCs w:val="26"/>
          <w:rtl/>
          <w:lang w:bidi="ar-SA"/>
        </w:rPr>
        <w:t>و</w:t>
      </w:r>
      <w:r w:rsidRPr="005B3CA6">
        <w:rPr>
          <w:sz w:val="26"/>
          <w:szCs w:val="26"/>
          <w:rtl/>
          <w:lang w:bidi="ar-SA"/>
        </w:rPr>
        <w:t xml:space="preserve">الشركات التي لم تتلق تمويلًا من الصندوق </w:t>
      </w:r>
      <w:r w:rsidR="00050ABD" w:rsidRPr="005B3CA6">
        <w:rPr>
          <w:rFonts w:hint="cs"/>
          <w:sz w:val="26"/>
          <w:szCs w:val="26"/>
          <w:rtl/>
          <w:lang w:bidi="ar-SA"/>
        </w:rPr>
        <w:t>ال</w:t>
      </w:r>
      <w:r w:rsidRPr="005B3CA6">
        <w:rPr>
          <w:sz w:val="26"/>
          <w:szCs w:val="26"/>
          <w:rtl/>
          <w:lang w:bidi="ar-SA"/>
        </w:rPr>
        <w:t xml:space="preserve">متعدد الأطراف لتحويلها غير مدرجة في عمليات التحقق هذه. </w:t>
      </w:r>
      <w:r w:rsidR="00E0623D" w:rsidRPr="005B3CA6">
        <w:rPr>
          <w:sz w:val="26"/>
          <w:szCs w:val="26"/>
          <w:rtl/>
          <w:lang w:bidi="ar-SA"/>
        </w:rPr>
        <w:t>لتلك الشركات</w:t>
      </w:r>
      <w:r w:rsidRPr="005B3CA6">
        <w:rPr>
          <w:sz w:val="26"/>
          <w:szCs w:val="26"/>
          <w:rtl/>
          <w:lang w:bidi="ar-SA"/>
        </w:rPr>
        <w:t>، تنفذ</w:t>
      </w:r>
      <w:r w:rsidR="00E0623D" w:rsidRPr="005B3CA6">
        <w:rPr>
          <w:rFonts w:hint="cs"/>
          <w:sz w:val="26"/>
          <w:szCs w:val="26"/>
          <w:rtl/>
          <w:lang w:bidi="ar-SA"/>
        </w:rPr>
        <w:t xml:space="preserve"> وزارة الإيكولوجيا والبيئة ومكاتب الإيكولوجيا والبيئة</w:t>
      </w:r>
      <w:r w:rsidRPr="005B3CA6">
        <w:rPr>
          <w:sz w:val="26"/>
          <w:szCs w:val="26"/>
          <w:rtl/>
          <w:lang w:bidi="ar-SA"/>
        </w:rPr>
        <w:t xml:space="preserve"> المحلية إدارة الحصص والتسجيل وفقًا لنظام المواد المستنفدة للأوزون ونشرة</w:t>
      </w:r>
      <w:r w:rsidR="00E0623D" w:rsidRPr="005B3CA6">
        <w:rPr>
          <w:rFonts w:hint="cs"/>
          <w:sz w:val="26"/>
          <w:szCs w:val="26"/>
          <w:rtl/>
          <w:lang w:bidi="ar-SA"/>
        </w:rPr>
        <w:t xml:space="preserve"> عام</w:t>
      </w:r>
      <w:r w:rsidRPr="005B3CA6">
        <w:rPr>
          <w:sz w:val="26"/>
          <w:szCs w:val="26"/>
          <w:rtl/>
          <w:lang w:bidi="ar-SA"/>
        </w:rPr>
        <w:t xml:space="preserve"> 2013.</w:t>
      </w:r>
    </w:p>
    <w:p w:rsidR="00FD7EC8" w:rsidRPr="005B3CA6" w:rsidRDefault="00FD7EC8" w:rsidP="00FD7EC8">
      <w:pPr>
        <w:pStyle w:val="StyleHeader4Para4Left0Firstline0"/>
        <w:numPr>
          <w:ilvl w:val="0"/>
          <w:numId w:val="0"/>
        </w:numPr>
        <w:tabs>
          <w:tab w:val="clear" w:pos="2880"/>
          <w:tab w:val="clear" w:pos="5760"/>
        </w:tabs>
        <w:bidi/>
        <w:spacing w:after="0"/>
        <w:rPr>
          <w:sz w:val="26"/>
          <w:szCs w:val="26"/>
          <w:lang w:bidi="ar-SA"/>
        </w:rPr>
      </w:pPr>
    </w:p>
    <w:p w:rsidR="00954B69" w:rsidRPr="005B3CA6" w:rsidRDefault="00954B69"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يناقش الجزء الثاني من هذه الوثيقة </w:t>
      </w:r>
      <w:r w:rsidR="005A69FD" w:rsidRPr="005B3CA6">
        <w:rPr>
          <w:rFonts w:hint="cs"/>
          <w:sz w:val="26"/>
          <w:szCs w:val="26"/>
          <w:rtl/>
          <w:lang w:bidi="ar-SA"/>
        </w:rPr>
        <w:t>المسائل</w:t>
      </w:r>
      <w:r w:rsidRPr="005B3CA6">
        <w:rPr>
          <w:sz w:val="26"/>
          <w:szCs w:val="26"/>
          <w:rtl/>
          <w:lang w:bidi="ar-SA"/>
        </w:rPr>
        <w:t xml:space="preserve"> المتعلقة بقطاع </w:t>
      </w:r>
      <w:r w:rsidR="005A69FD" w:rsidRPr="005B3CA6">
        <w:rPr>
          <w:rFonts w:hint="cs"/>
          <w:sz w:val="26"/>
          <w:szCs w:val="26"/>
          <w:rtl/>
          <w:lang w:bidi="ar-SA"/>
        </w:rPr>
        <w:t>رغوة البولي يوريثان</w:t>
      </w:r>
      <w:r w:rsidRPr="005B3CA6">
        <w:rPr>
          <w:sz w:val="26"/>
          <w:szCs w:val="26"/>
          <w:rtl/>
          <w:lang w:bidi="ar-SA"/>
        </w:rPr>
        <w:t>، بما في ذلك معالجة المواد الخاضعة للرقابة ال</w:t>
      </w:r>
      <w:r w:rsidR="005A69FD" w:rsidRPr="005B3CA6">
        <w:rPr>
          <w:sz w:val="26"/>
          <w:szCs w:val="26"/>
          <w:rtl/>
          <w:lang w:bidi="ar-SA"/>
        </w:rPr>
        <w:t xml:space="preserve">واردة في البوليولات </w:t>
      </w:r>
      <w:r w:rsidR="005A69FD" w:rsidRPr="005B3CA6">
        <w:rPr>
          <w:rFonts w:hint="cs"/>
          <w:sz w:val="26"/>
          <w:szCs w:val="26"/>
          <w:rtl/>
          <w:lang w:bidi="ar-SA"/>
        </w:rPr>
        <w:t>المخلوطة سابقا</w:t>
      </w:r>
      <w:r w:rsidRPr="005B3CA6">
        <w:rPr>
          <w:sz w:val="26"/>
          <w:szCs w:val="26"/>
          <w:rtl/>
          <w:lang w:bidi="ar-SA"/>
        </w:rPr>
        <w:t xml:space="preserve">، وتصنيف </w:t>
      </w:r>
      <w:r w:rsidR="005A69FD" w:rsidRPr="005B3CA6">
        <w:rPr>
          <w:rFonts w:hint="cs"/>
          <w:sz w:val="26"/>
          <w:szCs w:val="26"/>
          <w:rtl/>
          <w:lang w:bidi="ar-SA"/>
        </w:rPr>
        <w:t>شركات</w:t>
      </w:r>
      <w:r w:rsidRPr="005B3CA6">
        <w:rPr>
          <w:sz w:val="26"/>
          <w:szCs w:val="26"/>
          <w:rtl/>
          <w:lang w:bidi="ar-SA"/>
        </w:rPr>
        <w:t xml:space="preserve"> النظم </w:t>
      </w:r>
      <w:r w:rsidR="005A69FD" w:rsidRPr="005B3CA6">
        <w:rPr>
          <w:rFonts w:hint="cs"/>
          <w:sz w:val="26"/>
          <w:szCs w:val="26"/>
          <w:rtl/>
          <w:lang w:bidi="ar-SA"/>
        </w:rPr>
        <w:t xml:space="preserve">كشركات </w:t>
      </w:r>
      <w:r w:rsidR="005A69FD" w:rsidRPr="005B3CA6">
        <w:rPr>
          <w:sz w:val="26"/>
          <w:szCs w:val="26"/>
          <w:rtl/>
          <w:lang w:bidi="ar-SA"/>
        </w:rPr>
        <w:t>تحتاج إلى حصة</w:t>
      </w:r>
      <w:r w:rsidRPr="005B3CA6">
        <w:rPr>
          <w:sz w:val="26"/>
          <w:szCs w:val="26"/>
          <w:rtl/>
          <w:lang w:bidi="ar-SA"/>
        </w:rPr>
        <w:t xml:space="preserve">، ومسائل أخرى. </w:t>
      </w:r>
      <w:r w:rsidR="005A69FD" w:rsidRPr="005B3CA6">
        <w:rPr>
          <w:rFonts w:hint="cs"/>
          <w:sz w:val="26"/>
          <w:szCs w:val="26"/>
          <w:rtl/>
          <w:lang w:bidi="ar-SA"/>
        </w:rPr>
        <w:t>و</w:t>
      </w:r>
      <w:r w:rsidR="005A69FD" w:rsidRPr="005B3CA6">
        <w:rPr>
          <w:sz w:val="26"/>
          <w:szCs w:val="26"/>
          <w:rtl/>
          <w:lang w:bidi="ar-SA"/>
        </w:rPr>
        <w:t xml:space="preserve">لا يشمل نظام </w:t>
      </w:r>
      <w:r w:rsidR="005A69FD" w:rsidRPr="005B3CA6">
        <w:rPr>
          <w:rFonts w:hint="cs"/>
          <w:sz w:val="26"/>
          <w:szCs w:val="26"/>
          <w:rtl/>
          <w:lang w:bidi="ar-SA"/>
        </w:rPr>
        <w:t>الصين لإدارة ا</w:t>
      </w:r>
      <w:r w:rsidR="005A69FD" w:rsidRPr="005B3CA6">
        <w:rPr>
          <w:sz w:val="26"/>
          <w:szCs w:val="26"/>
          <w:rtl/>
          <w:lang w:bidi="ar-SA"/>
        </w:rPr>
        <w:t>لموافقة على استيراد و</w:t>
      </w:r>
      <w:r w:rsidRPr="005B3CA6">
        <w:rPr>
          <w:sz w:val="26"/>
          <w:szCs w:val="26"/>
          <w:rtl/>
          <w:lang w:bidi="ar-SA"/>
        </w:rPr>
        <w:t xml:space="preserve">تصدير </w:t>
      </w:r>
      <w:r w:rsidR="005A69FD" w:rsidRPr="005B3CA6">
        <w:rPr>
          <w:sz w:val="26"/>
          <w:szCs w:val="26"/>
          <w:rtl/>
          <w:lang w:bidi="ar-SA"/>
        </w:rPr>
        <w:t xml:space="preserve">المواد المستنفدة للأوزون </w:t>
      </w:r>
      <w:r w:rsidR="005A69FD" w:rsidRPr="005B3CA6">
        <w:rPr>
          <w:rFonts w:hint="cs"/>
          <w:sz w:val="26"/>
          <w:szCs w:val="26"/>
          <w:rtl/>
          <w:lang w:bidi="ar-SA"/>
        </w:rPr>
        <w:t xml:space="preserve">عبر الإنترنت </w:t>
      </w:r>
      <w:r w:rsidRPr="005B3CA6">
        <w:rPr>
          <w:sz w:val="26"/>
          <w:szCs w:val="26"/>
          <w:rtl/>
          <w:lang w:bidi="ar-SA"/>
        </w:rPr>
        <w:t xml:space="preserve">المواد الخاضعة للرقابة الواردة في البوليولات </w:t>
      </w:r>
      <w:r w:rsidR="005A69FD" w:rsidRPr="005B3CA6">
        <w:rPr>
          <w:rFonts w:hint="cs"/>
          <w:sz w:val="26"/>
          <w:szCs w:val="26"/>
          <w:rtl/>
          <w:lang w:bidi="ar-SA"/>
        </w:rPr>
        <w:t>المخلوطة سابقا</w:t>
      </w:r>
      <w:r w:rsidRPr="005B3CA6">
        <w:rPr>
          <w:sz w:val="26"/>
          <w:szCs w:val="26"/>
          <w:rtl/>
          <w:lang w:bidi="ar-SA"/>
        </w:rPr>
        <w:t xml:space="preserve">، </w:t>
      </w:r>
      <w:r w:rsidR="005A69FD" w:rsidRPr="005B3CA6">
        <w:rPr>
          <w:rFonts w:hint="cs"/>
          <w:sz w:val="26"/>
          <w:szCs w:val="26"/>
          <w:rtl/>
          <w:lang w:bidi="ar-SA"/>
        </w:rPr>
        <w:t>و</w:t>
      </w:r>
      <w:r w:rsidRPr="005B3CA6">
        <w:rPr>
          <w:sz w:val="26"/>
          <w:szCs w:val="26"/>
          <w:rtl/>
          <w:lang w:bidi="ar-SA"/>
        </w:rPr>
        <w:t xml:space="preserve">لا </w:t>
      </w:r>
      <w:r w:rsidR="005A69FD" w:rsidRPr="005B3CA6">
        <w:rPr>
          <w:rFonts w:hint="cs"/>
          <w:sz w:val="26"/>
          <w:szCs w:val="26"/>
          <w:rtl/>
          <w:lang w:bidi="ar-SA"/>
        </w:rPr>
        <w:t>تخطر</w:t>
      </w:r>
      <w:r w:rsidRPr="005B3CA6">
        <w:rPr>
          <w:sz w:val="26"/>
          <w:szCs w:val="26"/>
          <w:rtl/>
          <w:lang w:bidi="ar-SA"/>
        </w:rPr>
        <w:t xml:space="preserve"> الحكومة البلدان التي </w:t>
      </w:r>
      <w:r w:rsidR="005A69FD" w:rsidRPr="005B3CA6">
        <w:rPr>
          <w:sz w:val="26"/>
          <w:szCs w:val="26"/>
          <w:rtl/>
          <w:lang w:bidi="ar-SA"/>
        </w:rPr>
        <w:t>تصد</w:t>
      </w:r>
      <w:r w:rsidRPr="005B3CA6">
        <w:rPr>
          <w:sz w:val="26"/>
          <w:szCs w:val="26"/>
          <w:rtl/>
          <w:lang w:bidi="ar-SA"/>
        </w:rPr>
        <w:t xml:space="preserve">ر </w:t>
      </w:r>
      <w:r w:rsidR="005A69FD" w:rsidRPr="005B3CA6">
        <w:rPr>
          <w:rFonts w:hint="cs"/>
          <w:sz w:val="26"/>
          <w:szCs w:val="26"/>
          <w:rtl/>
          <w:lang w:bidi="ar-SA"/>
        </w:rPr>
        <w:t xml:space="preserve">إليها </w:t>
      </w:r>
      <w:r w:rsidRPr="005B3CA6">
        <w:rPr>
          <w:sz w:val="26"/>
          <w:szCs w:val="26"/>
          <w:rtl/>
          <w:lang w:bidi="ar-SA"/>
        </w:rPr>
        <w:t xml:space="preserve">المواد الخاضعة للرقابة الواردة في البوليولات </w:t>
      </w:r>
      <w:r w:rsidR="005A69FD" w:rsidRPr="005B3CA6">
        <w:rPr>
          <w:rFonts w:hint="cs"/>
          <w:sz w:val="26"/>
          <w:szCs w:val="26"/>
          <w:rtl/>
          <w:lang w:bidi="ar-SA"/>
        </w:rPr>
        <w:t>المخلوطة سابقا</w:t>
      </w:r>
      <w:r w:rsidR="005A69FD" w:rsidRPr="005B3CA6">
        <w:rPr>
          <w:sz w:val="26"/>
          <w:szCs w:val="26"/>
          <w:rtl/>
          <w:lang w:bidi="ar-SA"/>
        </w:rPr>
        <w:t xml:space="preserve">، سواء كان ذلك من خلال </w:t>
      </w:r>
      <w:r w:rsidR="00D737AD" w:rsidRPr="005B3CA6">
        <w:rPr>
          <w:sz w:val="26"/>
          <w:szCs w:val="26"/>
          <w:rtl/>
          <w:lang w:bidi="ar-SA"/>
        </w:rPr>
        <w:t xml:space="preserve">آلية </w:t>
      </w:r>
      <w:r w:rsidR="00D737AD" w:rsidRPr="005B3CA6">
        <w:rPr>
          <w:rFonts w:hint="cs"/>
          <w:sz w:val="26"/>
          <w:szCs w:val="26"/>
          <w:rtl/>
          <w:lang w:bidi="ar-SA"/>
        </w:rPr>
        <w:t>ل</w:t>
      </w:r>
      <w:r w:rsidR="005A69FD" w:rsidRPr="005B3CA6">
        <w:rPr>
          <w:sz w:val="26"/>
          <w:szCs w:val="26"/>
          <w:rtl/>
          <w:lang w:bidi="ar-SA"/>
        </w:rPr>
        <w:t xml:space="preserve">موافقة </w:t>
      </w:r>
      <w:r w:rsidR="005A69FD" w:rsidRPr="005B3CA6">
        <w:rPr>
          <w:rFonts w:hint="cs"/>
          <w:sz w:val="26"/>
          <w:szCs w:val="26"/>
          <w:rtl/>
          <w:lang w:bidi="ar-SA"/>
        </w:rPr>
        <w:t xml:space="preserve">مستنيرة </w:t>
      </w:r>
      <w:r w:rsidR="005A69FD" w:rsidRPr="005B3CA6">
        <w:rPr>
          <w:sz w:val="26"/>
          <w:szCs w:val="26"/>
          <w:rtl/>
          <w:lang w:bidi="ar-SA"/>
        </w:rPr>
        <w:t>غير رسمية و</w:t>
      </w:r>
      <w:r w:rsidRPr="005B3CA6">
        <w:rPr>
          <w:sz w:val="26"/>
          <w:szCs w:val="26"/>
          <w:rtl/>
          <w:lang w:bidi="ar-SA"/>
        </w:rPr>
        <w:t xml:space="preserve">طوعية </w:t>
      </w:r>
      <w:r w:rsidR="00D737AD" w:rsidRPr="005B3CA6">
        <w:rPr>
          <w:rFonts w:hint="cs"/>
          <w:sz w:val="26"/>
          <w:szCs w:val="26"/>
          <w:rtl/>
          <w:lang w:bidi="ar-SA"/>
        </w:rPr>
        <w:t>سابقة</w:t>
      </w:r>
      <w:r w:rsidRPr="005B3CA6">
        <w:rPr>
          <w:sz w:val="26"/>
          <w:szCs w:val="26"/>
          <w:rtl/>
          <w:lang w:bidi="ar-SA"/>
        </w:rPr>
        <w:t xml:space="preserve"> </w:t>
      </w:r>
      <w:r w:rsidR="00D737AD" w:rsidRPr="005B3CA6">
        <w:rPr>
          <w:sz w:val="26"/>
          <w:szCs w:val="26"/>
          <w:rtl/>
          <w:lang w:bidi="ar-SA"/>
        </w:rPr>
        <w:t>أو من خلال وسائل أخرى</w:t>
      </w:r>
      <w:r w:rsidRPr="005B3CA6">
        <w:rPr>
          <w:sz w:val="26"/>
          <w:szCs w:val="26"/>
          <w:rtl/>
          <w:lang w:bidi="ar-SA"/>
        </w:rPr>
        <w:t xml:space="preserve">، ولا عندما تكون هذه الصادرات في منطقة تجارة حرة. كما نوقشت </w:t>
      </w:r>
      <w:r w:rsidR="00D737AD" w:rsidRPr="005B3CA6">
        <w:rPr>
          <w:rFonts w:hint="cs"/>
          <w:sz w:val="26"/>
          <w:szCs w:val="26"/>
          <w:rtl/>
          <w:lang w:bidi="ar-SA"/>
        </w:rPr>
        <w:t>مسألة</w:t>
      </w:r>
      <w:r w:rsidRPr="005B3CA6">
        <w:rPr>
          <w:sz w:val="26"/>
          <w:szCs w:val="26"/>
          <w:rtl/>
          <w:lang w:bidi="ar-SA"/>
        </w:rPr>
        <w:t xml:space="preserve"> تصدير المواد الخاضعة للرقابة الواردة في البوليولات </w:t>
      </w:r>
      <w:r w:rsidR="00D737AD" w:rsidRPr="005B3CA6">
        <w:rPr>
          <w:rFonts w:hint="cs"/>
          <w:sz w:val="26"/>
          <w:szCs w:val="26"/>
          <w:rtl/>
          <w:lang w:bidi="ar-SA"/>
        </w:rPr>
        <w:t>المخلوطة سابقا</w:t>
      </w:r>
      <w:r w:rsidRPr="005B3CA6">
        <w:rPr>
          <w:sz w:val="26"/>
          <w:szCs w:val="26"/>
          <w:rtl/>
          <w:lang w:bidi="ar-SA"/>
        </w:rPr>
        <w:t xml:space="preserve">، بما في ذلك المناطق </w:t>
      </w:r>
      <w:r w:rsidR="00355724" w:rsidRPr="005B3CA6">
        <w:rPr>
          <w:rFonts w:hint="cs"/>
          <w:sz w:val="26"/>
          <w:szCs w:val="26"/>
          <w:rtl/>
          <w:lang w:bidi="ar-SA"/>
        </w:rPr>
        <w:t>مناطق التجارة الحرة</w:t>
      </w:r>
      <w:r w:rsidRPr="005B3CA6">
        <w:rPr>
          <w:sz w:val="26"/>
          <w:szCs w:val="26"/>
          <w:rtl/>
          <w:lang w:bidi="ar-SA"/>
        </w:rPr>
        <w:t xml:space="preserve">، في الوثيقة </w:t>
      </w:r>
      <w:r w:rsidR="00355724" w:rsidRPr="005B3CA6">
        <w:rPr>
          <w:sz w:val="26"/>
          <w:szCs w:val="26"/>
        </w:rPr>
        <w:t>UNEP/OzL.Pro/ExCom/83/38</w:t>
      </w:r>
      <w:r w:rsidRPr="005B3CA6">
        <w:rPr>
          <w:sz w:val="26"/>
          <w:szCs w:val="26"/>
          <w:rtl/>
          <w:lang w:bidi="ar-SA"/>
        </w:rPr>
        <w:t>.</w:t>
      </w:r>
    </w:p>
    <w:p w:rsidR="00954B69" w:rsidRPr="005B3CA6" w:rsidRDefault="00954B69" w:rsidP="00691ECA">
      <w:pPr>
        <w:pStyle w:val="StyleHeader4Para4Left0Firstline0"/>
        <w:numPr>
          <w:ilvl w:val="0"/>
          <w:numId w:val="0"/>
        </w:numPr>
        <w:bidi/>
        <w:rPr>
          <w:i/>
          <w:iCs/>
          <w:sz w:val="26"/>
          <w:szCs w:val="26"/>
          <w:lang w:bidi="ar-SA"/>
        </w:rPr>
      </w:pPr>
      <w:r w:rsidRPr="005B3CA6">
        <w:rPr>
          <w:i/>
          <w:iCs/>
          <w:sz w:val="26"/>
          <w:szCs w:val="26"/>
          <w:rtl/>
          <w:lang w:bidi="ar-SA"/>
        </w:rPr>
        <w:t xml:space="preserve">الرصد </w:t>
      </w:r>
      <w:r w:rsidR="00691ECA" w:rsidRPr="005B3CA6">
        <w:rPr>
          <w:rFonts w:hint="cs"/>
          <w:i/>
          <w:iCs/>
          <w:sz w:val="26"/>
          <w:szCs w:val="26"/>
          <w:rtl/>
          <w:lang w:bidi="ar-SA"/>
        </w:rPr>
        <w:t xml:space="preserve">والإبلاغ </w:t>
      </w:r>
      <w:r w:rsidR="005C0E54" w:rsidRPr="005B3CA6">
        <w:rPr>
          <w:rFonts w:hint="cs"/>
          <w:i/>
          <w:iCs/>
          <w:sz w:val="26"/>
          <w:szCs w:val="26"/>
          <w:rtl/>
          <w:lang w:bidi="ar-SA"/>
        </w:rPr>
        <w:t>في إطار</w:t>
      </w:r>
      <w:r w:rsidRPr="005B3CA6">
        <w:rPr>
          <w:i/>
          <w:iCs/>
          <w:sz w:val="26"/>
          <w:szCs w:val="26"/>
          <w:rtl/>
          <w:lang w:bidi="ar-SA"/>
        </w:rPr>
        <w:t xml:space="preserve"> خطة إدارة إزالة </w:t>
      </w:r>
      <w:r w:rsidR="005C0E54" w:rsidRPr="005B3CA6">
        <w:rPr>
          <w:rFonts w:hint="cs"/>
          <w:i/>
          <w:iCs/>
          <w:sz w:val="26"/>
          <w:szCs w:val="26"/>
          <w:rtl/>
          <w:lang w:bidi="ar-SA"/>
        </w:rPr>
        <w:t xml:space="preserve">إنتاج </w:t>
      </w:r>
      <w:r w:rsidRPr="005B3CA6">
        <w:rPr>
          <w:i/>
          <w:iCs/>
          <w:sz w:val="26"/>
          <w:szCs w:val="26"/>
          <w:rtl/>
          <w:lang w:bidi="ar-SA"/>
        </w:rPr>
        <w:t xml:space="preserve">المواد </w:t>
      </w:r>
      <w:r w:rsidR="005C0E54" w:rsidRPr="005B3CA6">
        <w:rPr>
          <w:rFonts w:hint="cs"/>
          <w:i/>
          <w:iCs/>
          <w:sz w:val="26"/>
          <w:szCs w:val="26"/>
          <w:rtl/>
          <w:lang w:bidi="ar-SA"/>
        </w:rPr>
        <w:t>الهيدروكلوروفلوروكربونية</w:t>
      </w:r>
    </w:p>
    <w:p w:rsidR="00FD7EC8" w:rsidRPr="005B3CA6" w:rsidRDefault="00954B69"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أوضحت حكومة الصين أنه من أجل تحقيق أهداف الامتثال لقطاع إنتاج </w:t>
      </w:r>
      <w:r w:rsidR="00103FF6" w:rsidRPr="005B3CA6">
        <w:rPr>
          <w:sz w:val="26"/>
          <w:szCs w:val="26"/>
          <w:rtl/>
          <w:lang w:bidi="ar-SA"/>
        </w:rPr>
        <w:t xml:space="preserve">المواد </w:t>
      </w:r>
      <w:r w:rsidR="00103FF6" w:rsidRPr="005B3CA6">
        <w:rPr>
          <w:rFonts w:hint="cs"/>
          <w:sz w:val="26"/>
          <w:szCs w:val="26"/>
          <w:rtl/>
          <w:lang w:bidi="ar-SA"/>
        </w:rPr>
        <w:t>الهيدروكلوروفلوروكربونية</w:t>
      </w:r>
      <w:r w:rsidR="00103FF6" w:rsidRPr="005B3CA6">
        <w:rPr>
          <w:sz w:val="26"/>
          <w:szCs w:val="26"/>
          <w:rtl/>
          <w:lang w:bidi="ar-SA"/>
        </w:rPr>
        <w:t>، أنشأت</w:t>
      </w:r>
      <w:r w:rsidRPr="005B3CA6">
        <w:rPr>
          <w:sz w:val="26"/>
          <w:szCs w:val="26"/>
          <w:rtl/>
          <w:lang w:bidi="ar-SA"/>
        </w:rPr>
        <w:t xml:space="preserve">، </w:t>
      </w:r>
      <w:r w:rsidR="00103FF6" w:rsidRPr="005B3CA6">
        <w:rPr>
          <w:rFonts w:hint="cs"/>
          <w:i/>
          <w:iCs/>
          <w:sz w:val="26"/>
          <w:szCs w:val="26"/>
          <w:rtl/>
          <w:lang w:bidi="ar-SA"/>
        </w:rPr>
        <w:t>بين</w:t>
      </w:r>
      <w:r w:rsidRPr="005B3CA6">
        <w:rPr>
          <w:i/>
          <w:iCs/>
          <w:sz w:val="26"/>
          <w:szCs w:val="26"/>
          <w:rtl/>
          <w:lang w:bidi="ar-SA"/>
        </w:rPr>
        <w:t xml:space="preserve"> جملة أمور</w:t>
      </w:r>
      <w:r w:rsidRPr="005B3CA6">
        <w:rPr>
          <w:sz w:val="26"/>
          <w:szCs w:val="26"/>
          <w:rtl/>
          <w:lang w:bidi="ar-SA"/>
        </w:rPr>
        <w:t xml:space="preserve">، نظامًا لإدارة حصص الإنتاج القابلة للتداول </w:t>
      </w:r>
      <w:r w:rsidR="00103FF6" w:rsidRPr="005B3CA6">
        <w:rPr>
          <w:rFonts w:hint="cs"/>
          <w:sz w:val="26"/>
          <w:szCs w:val="26"/>
          <w:rtl/>
          <w:lang w:bidi="ar-SA"/>
        </w:rPr>
        <w:t>شمل</w:t>
      </w:r>
      <w:r w:rsidRPr="005B3CA6">
        <w:rPr>
          <w:sz w:val="26"/>
          <w:szCs w:val="26"/>
          <w:rtl/>
          <w:lang w:bidi="ar-SA"/>
        </w:rPr>
        <w:t xml:space="preserve"> المنتجين الذين تم تأسيسهم بالفعل وقت الموافقة على المرحلة الأولى من خطة إدارة إزالة </w:t>
      </w:r>
      <w:r w:rsidR="00DD792F" w:rsidRPr="005B3CA6">
        <w:rPr>
          <w:rFonts w:hint="cs"/>
          <w:sz w:val="26"/>
          <w:szCs w:val="26"/>
          <w:rtl/>
          <w:lang w:bidi="ar-SA"/>
        </w:rPr>
        <w:t xml:space="preserve">إنتاج </w:t>
      </w:r>
      <w:r w:rsidRPr="005B3CA6">
        <w:rPr>
          <w:sz w:val="26"/>
          <w:szCs w:val="26"/>
          <w:rtl/>
          <w:lang w:bidi="ar-SA"/>
        </w:rPr>
        <w:t>المواد الهيدروكلوروفلوروكربونية</w:t>
      </w:r>
      <w:r w:rsidR="00103FF6" w:rsidRPr="005B3CA6">
        <w:rPr>
          <w:rFonts w:hint="cs"/>
          <w:sz w:val="26"/>
          <w:szCs w:val="26"/>
          <w:rtl/>
          <w:lang w:bidi="ar-SA"/>
        </w:rPr>
        <w:t xml:space="preserve"> فقط</w:t>
      </w:r>
      <w:r w:rsidRPr="005B3CA6">
        <w:rPr>
          <w:sz w:val="26"/>
          <w:szCs w:val="26"/>
          <w:rtl/>
          <w:lang w:bidi="ar-SA"/>
        </w:rPr>
        <w:t xml:space="preserve">. </w:t>
      </w:r>
      <w:r w:rsidR="00DD792F" w:rsidRPr="005B3CA6">
        <w:rPr>
          <w:rFonts w:hint="cs"/>
          <w:sz w:val="26"/>
          <w:szCs w:val="26"/>
          <w:rtl/>
          <w:lang w:bidi="ar-SA"/>
        </w:rPr>
        <w:t>و</w:t>
      </w:r>
      <w:r w:rsidRPr="005B3CA6">
        <w:rPr>
          <w:sz w:val="26"/>
          <w:szCs w:val="26"/>
          <w:rtl/>
          <w:lang w:bidi="ar-SA"/>
        </w:rPr>
        <w:t>لم يتم تخصيص مرافق الإنتاج المنشأة بعد ذلك الوقت ولا يمكنها الحص</w:t>
      </w:r>
      <w:r w:rsidR="00DD792F" w:rsidRPr="005B3CA6">
        <w:rPr>
          <w:sz w:val="26"/>
          <w:szCs w:val="26"/>
          <w:rtl/>
          <w:lang w:bidi="ar-SA"/>
        </w:rPr>
        <w:t>ول على حصة</w:t>
      </w:r>
      <w:r w:rsidRPr="005B3CA6">
        <w:rPr>
          <w:sz w:val="26"/>
          <w:szCs w:val="26"/>
          <w:rtl/>
          <w:lang w:bidi="ar-SA"/>
        </w:rPr>
        <w:t xml:space="preserve">، ولا يُسمح لها سوى بإنتاج </w:t>
      </w:r>
      <w:r w:rsidR="00DD792F" w:rsidRPr="005B3CA6">
        <w:rPr>
          <w:sz w:val="26"/>
          <w:szCs w:val="26"/>
          <w:rtl/>
          <w:lang w:bidi="ar-SA"/>
        </w:rPr>
        <w:t>المواد الهيدروكلوروفلوروكربونية</w:t>
      </w:r>
      <w:r w:rsidR="00DD792F" w:rsidRPr="005B3CA6">
        <w:rPr>
          <w:rFonts w:hint="cs"/>
          <w:sz w:val="26"/>
          <w:szCs w:val="26"/>
          <w:rtl/>
          <w:lang w:bidi="ar-SA"/>
        </w:rPr>
        <w:t xml:space="preserve"> </w:t>
      </w:r>
      <w:r w:rsidRPr="005B3CA6">
        <w:rPr>
          <w:sz w:val="26"/>
          <w:szCs w:val="26"/>
          <w:rtl/>
          <w:lang w:bidi="ar-SA"/>
        </w:rPr>
        <w:t xml:space="preserve">لاستخدامات المواد الوسيطة وليس للاستخدامات الخاضعة للرقابة. </w:t>
      </w:r>
      <w:r w:rsidR="00DD792F" w:rsidRPr="005B3CA6">
        <w:rPr>
          <w:rFonts w:hint="cs"/>
          <w:sz w:val="26"/>
          <w:szCs w:val="26"/>
          <w:rtl/>
          <w:lang w:bidi="ar-SA"/>
        </w:rPr>
        <w:t>ولا توجد</w:t>
      </w:r>
      <w:r w:rsidRPr="005B3CA6">
        <w:rPr>
          <w:sz w:val="26"/>
          <w:szCs w:val="26"/>
          <w:rtl/>
          <w:lang w:bidi="ar-SA"/>
        </w:rPr>
        <w:t xml:space="preserve"> حاجة إلى حصة عندما يكون إنتاج </w:t>
      </w:r>
      <w:r w:rsidR="00DD792F" w:rsidRPr="005B3CA6">
        <w:rPr>
          <w:sz w:val="26"/>
          <w:szCs w:val="26"/>
          <w:rtl/>
          <w:lang w:bidi="ar-SA"/>
        </w:rPr>
        <w:t>المواد الهيدروكلوروفلوروكربونية</w:t>
      </w:r>
      <w:r w:rsidR="00DD792F" w:rsidRPr="005B3CA6">
        <w:rPr>
          <w:rFonts w:hint="cs"/>
          <w:sz w:val="26"/>
          <w:szCs w:val="26"/>
          <w:rtl/>
          <w:lang w:bidi="ar-SA"/>
        </w:rPr>
        <w:t xml:space="preserve"> </w:t>
      </w:r>
      <w:r w:rsidRPr="005B3CA6">
        <w:rPr>
          <w:sz w:val="26"/>
          <w:szCs w:val="26"/>
          <w:rtl/>
          <w:lang w:bidi="ar-SA"/>
        </w:rPr>
        <w:t>لاستخدامات المواد الوسيطة.</w:t>
      </w:r>
    </w:p>
    <w:p w:rsidR="00FD7EC8" w:rsidRPr="005B3CA6" w:rsidRDefault="00FD7EC8" w:rsidP="00FD7EC8">
      <w:pPr>
        <w:pStyle w:val="StyleHeader4Para4Left0Firstline0"/>
        <w:numPr>
          <w:ilvl w:val="0"/>
          <w:numId w:val="0"/>
        </w:numPr>
        <w:tabs>
          <w:tab w:val="clear" w:pos="2880"/>
          <w:tab w:val="clear" w:pos="5760"/>
        </w:tabs>
        <w:bidi/>
        <w:spacing w:after="0"/>
        <w:rPr>
          <w:sz w:val="26"/>
          <w:szCs w:val="26"/>
          <w:rtl/>
          <w:lang w:bidi="ar-SA"/>
        </w:rPr>
      </w:pPr>
    </w:p>
    <w:p w:rsidR="00954B69" w:rsidRPr="005B3CA6" w:rsidRDefault="008B659D"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 xml:space="preserve"> </w:t>
      </w:r>
      <w:r w:rsidR="00DE124A" w:rsidRPr="005B3CA6">
        <w:rPr>
          <w:sz w:val="26"/>
          <w:szCs w:val="26"/>
          <w:rtl/>
          <w:lang w:bidi="ar-SA"/>
        </w:rPr>
        <w:t>يتعين على جميع المنتجين</w:t>
      </w:r>
      <w:r w:rsidR="00954B69" w:rsidRPr="005B3CA6">
        <w:rPr>
          <w:sz w:val="26"/>
          <w:szCs w:val="26"/>
          <w:rtl/>
          <w:lang w:bidi="ar-SA"/>
        </w:rPr>
        <w:t>، بصرف النظر عما إذا كانوا ينتجون لاستخدام المواد الوسيطة</w:t>
      </w:r>
      <w:r w:rsidR="00DE124A" w:rsidRPr="005B3CA6">
        <w:rPr>
          <w:sz w:val="26"/>
          <w:szCs w:val="26"/>
          <w:rtl/>
          <w:lang w:bidi="ar-SA"/>
        </w:rPr>
        <w:t xml:space="preserve"> فقط</w:t>
      </w:r>
      <w:r w:rsidR="00954B69" w:rsidRPr="005B3CA6">
        <w:rPr>
          <w:sz w:val="26"/>
          <w:szCs w:val="26"/>
          <w:rtl/>
          <w:lang w:bidi="ar-SA"/>
        </w:rPr>
        <w:t xml:space="preserve"> أو الاستخدا</w:t>
      </w:r>
      <w:r w:rsidR="00DE124A" w:rsidRPr="005B3CA6">
        <w:rPr>
          <w:sz w:val="26"/>
          <w:szCs w:val="26"/>
          <w:rtl/>
          <w:lang w:bidi="ar-SA"/>
        </w:rPr>
        <w:t>م الخاضع للرقابة أو مزيج من ذلك</w:t>
      </w:r>
      <w:r w:rsidR="00954B69" w:rsidRPr="005B3CA6">
        <w:rPr>
          <w:sz w:val="26"/>
          <w:szCs w:val="26"/>
          <w:rtl/>
          <w:lang w:bidi="ar-SA"/>
        </w:rPr>
        <w:t>، الإبلاغ عن البيانات المحد</w:t>
      </w:r>
      <w:r w:rsidR="00DE124A" w:rsidRPr="005B3CA6">
        <w:rPr>
          <w:sz w:val="26"/>
          <w:szCs w:val="26"/>
          <w:rtl/>
          <w:lang w:bidi="ar-SA"/>
        </w:rPr>
        <w:t>دة في القسم</w:t>
      </w:r>
      <w:r w:rsidR="00DE124A" w:rsidRPr="005B3CA6">
        <w:rPr>
          <w:rFonts w:hint="cs"/>
          <w:sz w:val="26"/>
          <w:szCs w:val="26"/>
          <w:rtl/>
          <w:lang w:bidi="ar-SA"/>
        </w:rPr>
        <w:t xml:space="preserve"> 3-2-2-3،</w:t>
      </w:r>
      <w:r w:rsidR="00DE124A" w:rsidRPr="005B3CA6">
        <w:rPr>
          <w:sz w:val="26"/>
          <w:szCs w:val="26"/>
          <w:rtl/>
          <w:lang w:bidi="ar-SA"/>
        </w:rPr>
        <w:t xml:space="preserve"> </w:t>
      </w:r>
      <w:r w:rsidR="00954B69" w:rsidRPr="005B3CA6">
        <w:rPr>
          <w:sz w:val="26"/>
          <w:szCs w:val="26"/>
          <w:rtl/>
          <w:lang w:bidi="ar-SA"/>
        </w:rPr>
        <w:t>أي الإنتاج أو الشراء أو معلومات المبيعات التفصيلية للاستخدامات الم</w:t>
      </w:r>
      <w:r w:rsidR="00DE124A" w:rsidRPr="005B3CA6">
        <w:rPr>
          <w:sz w:val="26"/>
          <w:szCs w:val="26"/>
          <w:rtl/>
          <w:lang w:bidi="ar-SA"/>
        </w:rPr>
        <w:t xml:space="preserve">ختلفة (بما في ذلك </w:t>
      </w:r>
      <w:r w:rsidR="00DE124A" w:rsidRPr="005B3CA6">
        <w:rPr>
          <w:rFonts w:hint="cs"/>
          <w:sz w:val="26"/>
          <w:szCs w:val="26"/>
          <w:rtl/>
          <w:lang w:bidi="ar-SA"/>
        </w:rPr>
        <w:t>كمية</w:t>
      </w:r>
      <w:r w:rsidR="00DE124A" w:rsidRPr="005B3CA6">
        <w:rPr>
          <w:sz w:val="26"/>
          <w:szCs w:val="26"/>
          <w:rtl/>
          <w:lang w:bidi="ar-SA"/>
        </w:rPr>
        <w:t xml:space="preserve"> المبيعات</w:t>
      </w:r>
      <w:r w:rsidR="00954B69" w:rsidRPr="005B3CA6">
        <w:rPr>
          <w:sz w:val="26"/>
          <w:szCs w:val="26"/>
          <w:rtl/>
          <w:lang w:bidi="ar-SA"/>
        </w:rPr>
        <w:t xml:space="preserve"> </w:t>
      </w:r>
      <w:r w:rsidR="00DE124A" w:rsidRPr="005B3CA6">
        <w:rPr>
          <w:rFonts w:hint="cs"/>
          <w:sz w:val="26"/>
          <w:szCs w:val="26"/>
          <w:rtl/>
          <w:lang w:bidi="ar-SA"/>
        </w:rPr>
        <w:t>و</w:t>
      </w:r>
      <w:r w:rsidR="00DE124A" w:rsidRPr="005B3CA6">
        <w:rPr>
          <w:sz w:val="26"/>
          <w:szCs w:val="26"/>
          <w:rtl/>
          <w:lang w:bidi="ar-SA"/>
        </w:rPr>
        <w:t>المشتري والمستخدمين)</w:t>
      </w:r>
      <w:r w:rsidR="00954B69" w:rsidRPr="005B3CA6">
        <w:rPr>
          <w:sz w:val="26"/>
          <w:szCs w:val="26"/>
          <w:rtl/>
          <w:lang w:bidi="ar-SA"/>
        </w:rPr>
        <w:t xml:space="preserve">، </w:t>
      </w:r>
      <w:r w:rsidR="00DE124A" w:rsidRPr="005B3CA6">
        <w:rPr>
          <w:rFonts w:hint="cs"/>
          <w:sz w:val="26"/>
          <w:szCs w:val="26"/>
          <w:rtl/>
          <w:lang w:bidi="ar-SA"/>
        </w:rPr>
        <w:t>و</w:t>
      </w:r>
      <w:r w:rsidR="00DE124A" w:rsidRPr="005B3CA6">
        <w:rPr>
          <w:sz w:val="26"/>
          <w:szCs w:val="26"/>
          <w:rtl/>
          <w:lang w:bidi="ar-SA"/>
        </w:rPr>
        <w:t>الاستخدام الداخلي</w:t>
      </w:r>
      <w:r w:rsidR="00954B69" w:rsidRPr="005B3CA6">
        <w:rPr>
          <w:sz w:val="26"/>
          <w:szCs w:val="26"/>
          <w:rtl/>
          <w:lang w:bidi="ar-SA"/>
        </w:rPr>
        <w:t xml:space="preserve"> </w:t>
      </w:r>
      <w:r w:rsidR="00DE124A" w:rsidRPr="005B3CA6">
        <w:rPr>
          <w:rFonts w:hint="cs"/>
          <w:sz w:val="26"/>
          <w:szCs w:val="26"/>
          <w:rtl/>
          <w:lang w:bidi="ar-SA"/>
        </w:rPr>
        <w:t>و</w:t>
      </w:r>
      <w:r w:rsidR="00DE124A" w:rsidRPr="005B3CA6">
        <w:rPr>
          <w:sz w:val="26"/>
          <w:szCs w:val="26"/>
          <w:rtl/>
          <w:lang w:bidi="ar-SA"/>
        </w:rPr>
        <w:t>المخزون</w:t>
      </w:r>
      <w:r w:rsidR="00954B69" w:rsidRPr="005B3CA6">
        <w:rPr>
          <w:sz w:val="26"/>
          <w:szCs w:val="26"/>
          <w:rtl/>
          <w:lang w:bidi="ar-SA"/>
        </w:rPr>
        <w:t xml:space="preserve"> وكذلك المواد الخام. </w:t>
      </w:r>
      <w:r w:rsidR="00DE124A" w:rsidRPr="005B3CA6">
        <w:rPr>
          <w:rFonts w:hint="cs"/>
          <w:sz w:val="26"/>
          <w:szCs w:val="26"/>
          <w:rtl/>
          <w:lang w:bidi="ar-SA"/>
        </w:rPr>
        <w:t>و</w:t>
      </w:r>
      <w:r w:rsidR="00954B69" w:rsidRPr="005B3CA6">
        <w:rPr>
          <w:sz w:val="26"/>
          <w:szCs w:val="26"/>
          <w:rtl/>
          <w:lang w:bidi="ar-SA"/>
        </w:rPr>
        <w:t xml:space="preserve">يجب </w:t>
      </w:r>
      <w:r w:rsidR="00DE124A" w:rsidRPr="005B3CA6">
        <w:rPr>
          <w:rFonts w:hint="cs"/>
          <w:sz w:val="26"/>
          <w:szCs w:val="26"/>
          <w:rtl/>
          <w:lang w:bidi="ar-SA"/>
        </w:rPr>
        <w:t>أن يسجل</w:t>
      </w:r>
      <w:r w:rsidR="00DE124A" w:rsidRPr="005B3CA6">
        <w:rPr>
          <w:sz w:val="26"/>
          <w:szCs w:val="26"/>
          <w:rtl/>
          <w:lang w:bidi="ar-SA"/>
        </w:rPr>
        <w:t xml:space="preserve"> مستخدم</w:t>
      </w:r>
      <w:r w:rsidR="00DE124A" w:rsidRPr="005B3CA6">
        <w:rPr>
          <w:rFonts w:hint="cs"/>
          <w:sz w:val="26"/>
          <w:szCs w:val="26"/>
          <w:rtl/>
          <w:lang w:bidi="ar-SA"/>
        </w:rPr>
        <w:t>و</w:t>
      </w:r>
      <w:r w:rsidR="00954B69" w:rsidRPr="005B3CA6">
        <w:rPr>
          <w:sz w:val="26"/>
          <w:szCs w:val="26"/>
          <w:rtl/>
          <w:lang w:bidi="ar-SA"/>
        </w:rPr>
        <w:t xml:space="preserve"> المواد </w:t>
      </w:r>
      <w:r w:rsidR="00DE124A" w:rsidRPr="005B3CA6">
        <w:rPr>
          <w:rFonts w:hint="cs"/>
          <w:sz w:val="26"/>
          <w:szCs w:val="26"/>
          <w:rtl/>
          <w:lang w:bidi="ar-SA"/>
        </w:rPr>
        <w:t>الوسيطة</w:t>
      </w:r>
      <w:r w:rsidR="00954B69" w:rsidRPr="005B3CA6">
        <w:rPr>
          <w:sz w:val="26"/>
          <w:szCs w:val="26"/>
          <w:rtl/>
          <w:lang w:bidi="ar-SA"/>
        </w:rPr>
        <w:t xml:space="preserve"> لدى</w:t>
      </w:r>
      <w:r w:rsidR="00DE124A" w:rsidRPr="005B3CA6">
        <w:rPr>
          <w:rFonts w:hint="cs"/>
          <w:sz w:val="26"/>
          <w:szCs w:val="26"/>
          <w:rtl/>
          <w:lang w:bidi="ar-SA"/>
        </w:rPr>
        <w:t xml:space="preserve"> وزارة الإيكولوجيا والبيئة</w:t>
      </w:r>
      <w:r w:rsidR="00954B69" w:rsidRPr="005B3CA6">
        <w:rPr>
          <w:sz w:val="26"/>
          <w:szCs w:val="26"/>
          <w:rtl/>
          <w:lang w:bidi="ar-SA"/>
        </w:rPr>
        <w:t>، بغض النظر عن</w:t>
      </w:r>
      <w:r w:rsidR="00DE124A" w:rsidRPr="005B3CA6">
        <w:rPr>
          <w:sz w:val="26"/>
          <w:szCs w:val="26"/>
          <w:rtl/>
          <w:lang w:bidi="ar-SA"/>
        </w:rPr>
        <w:t xml:space="preserve"> مستوى استهلاكهم</w:t>
      </w:r>
      <w:r w:rsidR="00954B69" w:rsidRPr="005B3CA6">
        <w:rPr>
          <w:sz w:val="26"/>
          <w:szCs w:val="26"/>
          <w:rtl/>
          <w:lang w:bidi="ar-SA"/>
        </w:rPr>
        <w:t xml:space="preserve">، ويجب </w:t>
      </w:r>
      <w:r w:rsidR="00DE124A" w:rsidRPr="005B3CA6">
        <w:rPr>
          <w:rFonts w:hint="cs"/>
          <w:sz w:val="26"/>
          <w:szCs w:val="26"/>
          <w:rtl/>
          <w:lang w:bidi="ar-SA"/>
        </w:rPr>
        <w:t>أن يبلغ</w:t>
      </w:r>
      <w:r w:rsidR="00DE124A" w:rsidRPr="005B3CA6">
        <w:rPr>
          <w:sz w:val="26"/>
          <w:szCs w:val="26"/>
          <w:rtl/>
          <w:lang w:bidi="ar-SA"/>
        </w:rPr>
        <w:t xml:space="preserve"> المستخدم</w:t>
      </w:r>
      <w:r w:rsidR="00DE124A" w:rsidRPr="005B3CA6">
        <w:rPr>
          <w:rFonts w:hint="cs"/>
          <w:sz w:val="26"/>
          <w:szCs w:val="26"/>
          <w:rtl/>
          <w:lang w:bidi="ar-SA"/>
        </w:rPr>
        <w:t>و</w:t>
      </w:r>
      <w:r w:rsidR="00DE124A" w:rsidRPr="005B3CA6">
        <w:rPr>
          <w:sz w:val="26"/>
          <w:szCs w:val="26"/>
          <w:rtl/>
          <w:lang w:bidi="ar-SA"/>
        </w:rPr>
        <w:t>ن المسجل</w:t>
      </w:r>
      <w:r w:rsidR="00DE124A" w:rsidRPr="005B3CA6">
        <w:rPr>
          <w:rFonts w:hint="cs"/>
          <w:sz w:val="26"/>
          <w:szCs w:val="26"/>
          <w:rtl/>
          <w:lang w:bidi="ar-SA"/>
        </w:rPr>
        <w:t>و</w:t>
      </w:r>
      <w:r w:rsidR="00954B69" w:rsidRPr="005B3CA6">
        <w:rPr>
          <w:sz w:val="26"/>
          <w:szCs w:val="26"/>
          <w:rtl/>
          <w:lang w:bidi="ar-SA"/>
        </w:rPr>
        <w:t xml:space="preserve">ن </w:t>
      </w:r>
      <w:r w:rsidR="00DE124A" w:rsidRPr="005B3CA6">
        <w:rPr>
          <w:rFonts w:hint="cs"/>
          <w:sz w:val="26"/>
          <w:szCs w:val="26"/>
          <w:rtl/>
          <w:lang w:bidi="ar-SA"/>
        </w:rPr>
        <w:t>وزارة الإيكولوجيا والبيئة</w:t>
      </w:r>
      <w:r w:rsidR="00DE124A" w:rsidRPr="005B3CA6">
        <w:rPr>
          <w:sz w:val="26"/>
          <w:szCs w:val="26"/>
          <w:rtl/>
          <w:lang w:bidi="ar-SA"/>
        </w:rPr>
        <w:t xml:space="preserve"> </w:t>
      </w:r>
      <w:r w:rsidR="00954B69" w:rsidRPr="005B3CA6">
        <w:rPr>
          <w:sz w:val="26"/>
          <w:szCs w:val="26"/>
          <w:rtl/>
          <w:lang w:bidi="ar-SA"/>
        </w:rPr>
        <w:t>عن المواد الخاضعة للرقابة ا</w:t>
      </w:r>
      <w:r w:rsidR="00DE124A" w:rsidRPr="005B3CA6">
        <w:rPr>
          <w:sz w:val="26"/>
          <w:szCs w:val="26"/>
          <w:rtl/>
          <w:lang w:bidi="ar-SA"/>
        </w:rPr>
        <w:t>لمستخدمة كمادة وسيطة في عمليتهم</w:t>
      </w:r>
      <w:r w:rsidR="00954B69" w:rsidRPr="005B3CA6">
        <w:rPr>
          <w:sz w:val="26"/>
          <w:szCs w:val="26"/>
          <w:rtl/>
          <w:lang w:bidi="ar-SA"/>
        </w:rPr>
        <w:t xml:space="preserve">، </w:t>
      </w:r>
      <w:r w:rsidR="00DE124A" w:rsidRPr="005B3CA6">
        <w:rPr>
          <w:rFonts w:hint="cs"/>
          <w:sz w:val="26"/>
          <w:szCs w:val="26"/>
          <w:rtl/>
          <w:lang w:bidi="ar-SA"/>
        </w:rPr>
        <w:t>التي</w:t>
      </w:r>
      <w:r w:rsidR="00954B69" w:rsidRPr="005B3CA6">
        <w:rPr>
          <w:sz w:val="26"/>
          <w:szCs w:val="26"/>
          <w:rtl/>
          <w:lang w:bidi="ar-SA"/>
        </w:rPr>
        <w:t xml:space="preserve"> </w:t>
      </w:r>
      <w:r w:rsidR="00DE124A" w:rsidRPr="005B3CA6">
        <w:rPr>
          <w:sz w:val="26"/>
          <w:szCs w:val="26"/>
          <w:rtl/>
          <w:lang w:bidi="ar-SA"/>
        </w:rPr>
        <w:t>تفحص</w:t>
      </w:r>
      <w:r w:rsidR="00954B69" w:rsidRPr="005B3CA6">
        <w:rPr>
          <w:sz w:val="26"/>
          <w:szCs w:val="26"/>
          <w:rtl/>
          <w:lang w:bidi="ar-SA"/>
        </w:rPr>
        <w:t xml:space="preserve"> </w:t>
      </w:r>
      <w:r w:rsidR="00DE124A" w:rsidRPr="005B3CA6">
        <w:rPr>
          <w:rFonts w:hint="cs"/>
          <w:sz w:val="26"/>
          <w:szCs w:val="26"/>
          <w:rtl/>
          <w:lang w:bidi="ar-SA"/>
        </w:rPr>
        <w:t xml:space="preserve">دوريا </w:t>
      </w:r>
      <w:r w:rsidR="00954B69" w:rsidRPr="005B3CA6">
        <w:rPr>
          <w:sz w:val="26"/>
          <w:szCs w:val="26"/>
          <w:rtl/>
          <w:lang w:bidi="ar-SA"/>
        </w:rPr>
        <w:t>استخدام المواد الوسيطة التي أبلغ عنها مستخدمو المواد الوسيطة مع مبيعات المواد الوسيطة التي أبلغ عنها المنتج</w:t>
      </w:r>
      <w:r w:rsidR="00DE124A" w:rsidRPr="005B3CA6">
        <w:rPr>
          <w:rFonts w:hint="cs"/>
          <w:sz w:val="26"/>
          <w:szCs w:val="26"/>
          <w:rtl/>
          <w:lang w:bidi="ar-SA"/>
        </w:rPr>
        <w:t>و</w:t>
      </w:r>
      <w:r w:rsidR="00954B69" w:rsidRPr="005B3CA6">
        <w:rPr>
          <w:sz w:val="26"/>
          <w:szCs w:val="26"/>
          <w:rtl/>
          <w:lang w:bidi="ar-SA"/>
        </w:rPr>
        <w:t>ن.</w:t>
      </w:r>
    </w:p>
    <w:p w:rsidR="00FD7EC8" w:rsidRPr="005B3CA6" w:rsidRDefault="00FD7EC8" w:rsidP="00FD7EC8">
      <w:pPr>
        <w:pStyle w:val="StyleHeader4Para4Left0Firstline0"/>
        <w:numPr>
          <w:ilvl w:val="0"/>
          <w:numId w:val="0"/>
        </w:numPr>
        <w:tabs>
          <w:tab w:val="clear" w:pos="2880"/>
          <w:tab w:val="clear" w:pos="5760"/>
        </w:tabs>
        <w:bidi/>
        <w:spacing w:after="0"/>
        <w:rPr>
          <w:sz w:val="26"/>
          <w:szCs w:val="26"/>
          <w:lang w:bidi="ar-SA"/>
        </w:rPr>
      </w:pPr>
    </w:p>
    <w:p w:rsidR="00954B69" w:rsidRPr="005B3CA6" w:rsidRDefault="008E4A55" w:rsidP="00DE124A">
      <w:pPr>
        <w:pStyle w:val="StyleHeader4Para4Left0Firstline0"/>
        <w:numPr>
          <w:ilvl w:val="0"/>
          <w:numId w:val="0"/>
        </w:numPr>
        <w:bidi/>
        <w:rPr>
          <w:sz w:val="26"/>
          <w:szCs w:val="26"/>
          <w:u w:val="single"/>
          <w:lang w:bidi="ar-SA"/>
        </w:rPr>
      </w:pPr>
      <w:r w:rsidRPr="005B3CA6">
        <w:rPr>
          <w:sz w:val="26"/>
          <w:szCs w:val="26"/>
          <w:u w:val="single"/>
          <w:rtl/>
          <w:lang w:bidi="ar-SA"/>
        </w:rPr>
        <w:t xml:space="preserve">تقارير عن الإنتاج غير المشروع </w:t>
      </w:r>
      <w:r w:rsidRPr="005B3CA6">
        <w:rPr>
          <w:rFonts w:hint="cs"/>
          <w:sz w:val="26"/>
          <w:szCs w:val="26"/>
          <w:u w:val="single"/>
          <w:rtl/>
          <w:lang w:bidi="ar-SA"/>
        </w:rPr>
        <w:t>في ا</w:t>
      </w:r>
      <w:r w:rsidR="00954B69" w:rsidRPr="005B3CA6">
        <w:rPr>
          <w:sz w:val="26"/>
          <w:szCs w:val="26"/>
          <w:u w:val="single"/>
          <w:rtl/>
          <w:lang w:bidi="ar-SA"/>
        </w:rPr>
        <w:t>لمواد الخاضعة للرقابة</w:t>
      </w:r>
    </w:p>
    <w:p w:rsidR="00954B69" w:rsidRPr="005B3CA6" w:rsidRDefault="00954B69"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يتضمن التقرير المقدم من حكومة الصين معلومات عن 24 حا</w:t>
      </w:r>
      <w:r w:rsidR="00581C72" w:rsidRPr="005B3CA6">
        <w:rPr>
          <w:sz w:val="26"/>
          <w:szCs w:val="26"/>
          <w:rtl/>
          <w:lang w:bidi="ar-SA"/>
        </w:rPr>
        <w:t>لة من حالات الإنتاج غير المشروع</w:t>
      </w:r>
      <w:r w:rsidRPr="005B3CA6">
        <w:rPr>
          <w:sz w:val="26"/>
          <w:szCs w:val="26"/>
          <w:rtl/>
          <w:lang w:bidi="ar-SA"/>
        </w:rPr>
        <w:t>، و 4</w:t>
      </w:r>
      <w:r w:rsidR="00581C72" w:rsidRPr="005B3CA6">
        <w:rPr>
          <w:sz w:val="26"/>
          <w:szCs w:val="26"/>
          <w:rtl/>
          <w:lang w:bidi="ar-SA"/>
        </w:rPr>
        <w:t>4 حالة من الاستخدام غير المشروع</w:t>
      </w:r>
      <w:r w:rsidRPr="005B3CA6">
        <w:rPr>
          <w:sz w:val="26"/>
          <w:szCs w:val="26"/>
          <w:rtl/>
          <w:lang w:bidi="ar-SA"/>
        </w:rPr>
        <w:t>، و 5 حالات من المبيعات غير المشروعة للمواد المستنفدة للأوزون التي تم ال</w:t>
      </w:r>
      <w:r w:rsidR="005B7D39" w:rsidRPr="005B3CA6">
        <w:rPr>
          <w:sz w:val="26"/>
          <w:szCs w:val="26"/>
          <w:rtl/>
          <w:lang w:bidi="ar-SA"/>
        </w:rPr>
        <w:t>تحقيق فيها وع</w:t>
      </w:r>
      <w:r w:rsidR="005B7D39" w:rsidRPr="005B3CA6">
        <w:rPr>
          <w:rFonts w:hint="cs"/>
          <w:sz w:val="26"/>
          <w:szCs w:val="26"/>
          <w:rtl/>
          <w:lang w:bidi="ar-SA"/>
        </w:rPr>
        <w:t>و</w:t>
      </w:r>
      <w:r w:rsidRPr="005B3CA6">
        <w:rPr>
          <w:sz w:val="26"/>
          <w:szCs w:val="26"/>
          <w:rtl/>
          <w:lang w:bidi="ar-SA"/>
        </w:rPr>
        <w:t xml:space="preserve">قبت من عام 2010 إلى النصف الأول من عام 2018. </w:t>
      </w:r>
      <w:r w:rsidR="00124DAB" w:rsidRPr="005B3CA6">
        <w:rPr>
          <w:rFonts w:hint="cs"/>
          <w:sz w:val="26"/>
          <w:szCs w:val="26"/>
          <w:rtl/>
          <w:lang w:bidi="ar-SA"/>
        </w:rPr>
        <w:t>و</w:t>
      </w:r>
      <w:r w:rsidRPr="005B3CA6">
        <w:rPr>
          <w:sz w:val="26"/>
          <w:szCs w:val="26"/>
          <w:rtl/>
          <w:lang w:bidi="ar-SA"/>
        </w:rPr>
        <w:t xml:space="preserve">فيما يتعلق </w:t>
      </w:r>
      <w:r w:rsidR="00124DAB" w:rsidRPr="005B3CA6">
        <w:rPr>
          <w:sz w:val="26"/>
          <w:szCs w:val="26"/>
          <w:rtl/>
          <w:lang w:bidi="ar-SA"/>
        </w:rPr>
        <w:t>بالإنتاج غير المشروع</w:t>
      </w:r>
      <w:r w:rsidRPr="005B3CA6">
        <w:rPr>
          <w:sz w:val="26"/>
          <w:szCs w:val="26"/>
          <w:rtl/>
          <w:lang w:bidi="ar-SA"/>
        </w:rPr>
        <w:t>،</w:t>
      </w:r>
      <w:r w:rsidR="00124DAB" w:rsidRPr="005B3CA6">
        <w:rPr>
          <w:rFonts w:hint="cs"/>
          <w:sz w:val="26"/>
          <w:szCs w:val="26"/>
          <w:rtl/>
          <w:lang w:bidi="ar-SA"/>
        </w:rPr>
        <w:t xml:space="preserve"> شملت</w:t>
      </w:r>
      <w:r w:rsidRPr="005B3CA6">
        <w:rPr>
          <w:sz w:val="26"/>
          <w:szCs w:val="26"/>
          <w:rtl/>
          <w:lang w:bidi="ar-SA"/>
        </w:rPr>
        <w:t xml:space="preserve"> 14 حالة </w:t>
      </w:r>
      <w:r w:rsidR="00124DAB" w:rsidRPr="005B3CA6">
        <w:rPr>
          <w:rFonts w:hint="cs"/>
          <w:sz w:val="26"/>
          <w:szCs w:val="26"/>
          <w:rtl/>
          <w:lang w:bidi="ar-SA"/>
        </w:rPr>
        <w:t>الكلوروفلوروكربون-</w:t>
      </w:r>
      <w:r w:rsidRPr="005B3CA6">
        <w:rPr>
          <w:sz w:val="26"/>
          <w:szCs w:val="26"/>
          <w:rtl/>
          <w:lang w:bidi="ar-SA"/>
        </w:rPr>
        <w:t xml:space="preserve">11. </w:t>
      </w:r>
      <w:r w:rsidR="00124DAB" w:rsidRPr="005B3CA6">
        <w:rPr>
          <w:rFonts w:hint="cs"/>
          <w:sz w:val="26"/>
          <w:szCs w:val="26"/>
          <w:rtl/>
          <w:lang w:bidi="ar-SA"/>
        </w:rPr>
        <w:t>و</w:t>
      </w:r>
      <w:r w:rsidRPr="005B3CA6">
        <w:rPr>
          <w:sz w:val="26"/>
          <w:szCs w:val="26"/>
          <w:rtl/>
          <w:lang w:bidi="ar-SA"/>
        </w:rPr>
        <w:t xml:space="preserve">تم تدمير حوالي 84 طناً من </w:t>
      </w:r>
      <w:r w:rsidR="00124DAB" w:rsidRPr="005B3CA6">
        <w:rPr>
          <w:rFonts w:hint="cs"/>
          <w:sz w:val="26"/>
          <w:szCs w:val="26"/>
          <w:rtl/>
          <w:lang w:bidi="ar-SA"/>
        </w:rPr>
        <w:t>الكلوروفلوروكربون-</w:t>
      </w:r>
      <w:r w:rsidR="00124DAB" w:rsidRPr="005B3CA6">
        <w:rPr>
          <w:sz w:val="26"/>
          <w:szCs w:val="26"/>
          <w:rtl/>
          <w:lang w:bidi="ar-SA"/>
        </w:rPr>
        <w:t xml:space="preserve">11غير المشروع، وتم تفكيك </w:t>
      </w:r>
      <w:r w:rsidR="00124DAB" w:rsidRPr="005B3CA6">
        <w:rPr>
          <w:sz w:val="26"/>
          <w:szCs w:val="26"/>
          <w:rtl/>
          <w:lang w:bidi="ar-SA"/>
        </w:rPr>
        <w:lastRenderedPageBreak/>
        <w:t>مرافق الإنتاج</w:t>
      </w:r>
      <w:r w:rsidRPr="005B3CA6">
        <w:rPr>
          <w:sz w:val="26"/>
          <w:szCs w:val="26"/>
          <w:rtl/>
          <w:lang w:bidi="ar-SA"/>
        </w:rPr>
        <w:t xml:space="preserve">، وفُرضت غرامات على أربع مؤسسات لاستخدامها غير المشروع </w:t>
      </w:r>
      <w:r w:rsidR="00124DAB" w:rsidRPr="005B3CA6">
        <w:rPr>
          <w:rFonts w:hint="cs"/>
          <w:sz w:val="26"/>
          <w:szCs w:val="26"/>
          <w:rtl/>
          <w:lang w:bidi="ar-SA"/>
        </w:rPr>
        <w:t>للكلوروفلوروكربون-</w:t>
      </w:r>
      <w:r w:rsidR="00124DAB" w:rsidRPr="005B3CA6">
        <w:rPr>
          <w:sz w:val="26"/>
          <w:szCs w:val="26"/>
          <w:rtl/>
          <w:lang w:bidi="ar-SA"/>
        </w:rPr>
        <w:t>11</w:t>
      </w:r>
    </w:p>
    <w:p w:rsidR="00FD7EC8" w:rsidRPr="005B3CA6" w:rsidRDefault="00FD7EC8" w:rsidP="00FD7EC8">
      <w:pPr>
        <w:pStyle w:val="StyleHeader4Para4Left0Firstline0"/>
        <w:numPr>
          <w:ilvl w:val="0"/>
          <w:numId w:val="0"/>
        </w:numPr>
        <w:tabs>
          <w:tab w:val="clear" w:pos="2880"/>
          <w:tab w:val="clear" w:pos="5760"/>
        </w:tabs>
        <w:bidi/>
        <w:spacing w:after="0"/>
        <w:rPr>
          <w:sz w:val="26"/>
          <w:szCs w:val="26"/>
          <w:lang w:bidi="ar-SA"/>
        </w:rPr>
      </w:pPr>
    </w:p>
    <w:p w:rsidR="00954B69" w:rsidRPr="005B3CA6" w:rsidRDefault="00172518"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و</w:t>
      </w:r>
      <w:r w:rsidR="00954B69" w:rsidRPr="005B3CA6">
        <w:rPr>
          <w:sz w:val="26"/>
          <w:szCs w:val="26"/>
          <w:rtl/>
          <w:lang w:bidi="ar-SA"/>
        </w:rPr>
        <w:t xml:space="preserve">قُدمت معلومات إضافية عن حالات الإنتاج غير المشروع </w:t>
      </w:r>
      <w:r w:rsidRPr="005B3CA6">
        <w:rPr>
          <w:rFonts w:hint="cs"/>
          <w:sz w:val="26"/>
          <w:szCs w:val="26"/>
          <w:rtl/>
          <w:lang w:bidi="ar-SA"/>
        </w:rPr>
        <w:t>بخلاف</w:t>
      </w:r>
      <w:r w:rsidR="00954B69" w:rsidRPr="005B3CA6">
        <w:rPr>
          <w:sz w:val="26"/>
          <w:szCs w:val="26"/>
          <w:rtl/>
          <w:lang w:bidi="ar-SA"/>
        </w:rPr>
        <w:t xml:space="preserve"> تلك المدرجة في التقرير على النحو التالي:</w:t>
      </w:r>
    </w:p>
    <w:p w:rsidR="00FD7EC8" w:rsidRPr="005B3CA6" w:rsidRDefault="00FD7EC8" w:rsidP="00FD7EC8">
      <w:pPr>
        <w:pStyle w:val="StyleHeader4Para4Left0Firstline0"/>
        <w:numPr>
          <w:ilvl w:val="0"/>
          <w:numId w:val="0"/>
        </w:numPr>
        <w:tabs>
          <w:tab w:val="clear" w:pos="2880"/>
          <w:tab w:val="clear" w:pos="5760"/>
        </w:tabs>
        <w:bidi/>
        <w:spacing w:after="0"/>
        <w:rPr>
          <w:sz w:val="26"/>
          <w:szCs w:val="26"/>
          <w:lang w:bidi="ar-SA"/>
        </w:rPr>
      </w:pPr>
    </w:p>
    <w:p w:rsidR="00954B69" w:rsidRPr="005B3CA6" w:rsidRDefault="00954B69" w:rsidP="00DD7A56">
      <w:pPr>
        <w:pStyle w:val="StyleHeader4Para4Left0Firstline0"/>
        <w:numPr>
          <w:ilvl w:val="0"/>
          <w:numId w:val="13"/>
        </w:numPr>
        <w:bidi/>
        <w:ind w:left="990" w:hanging="630"/>
        <w:rPr>
          <w:sz w:val="26"/>
          <w:szCs w:val="26"/>
          <w:lang w:bidi="ar-SA"/>
        </w:rPr>
      </w:pPr>
      <w:r w:rsidRPr="005B3CA6">
        <w:rPr>
          <w:sz w:val="26"/>
          <w:szCs w:val="26"/>
          <w:rtl/>
          <w:lang w:bidi="ar-SA"/>
        </w:rPr>
        <w:t xml:space="preserve">من الحالات الـ 14 التي </w:t>
      </w:r>
      <w:r w:rsidR="00636F8D" w:rsidRPr="005B3CA6">
        <w:rPr>
          <w:rFonts w:hint="cs"/>
          <w:sz w:val="26"/>
          <w:szCs w:val="26"/>
          <w:rtl/>
          <w:lang w:bidi="ar-SA"/>
        </w:rPr>
        <w:t>تشمل</w:t>
      </w:r>
      <w:r w:rsidRPr="005B3CA6">
        <w:rPr>
          <w:sz w:val="26"/>
          <w:szCs w:val="26"/>
          <w:rtl/>
          <w:lang w:bidi="ar-SA"/>
        </w:rPr>
        <w:t xml:space="preserve"> </w:t>
      </w:r>
      <w:r w:rsidR="00636F8D" w:rsidRPr="005B3CA6">
        <w:rPr>
          <w:rFonts w:hint="cs"/>
          <w:sz w:val="26"/>
          <w:szCs w:val="26"/>
          <w:rtl/>
          <w:lang w:bidi="ar-SA"/>
        </w:rPr>
        <w:t>الكلوروفلوروكربون-</w:t>
      </w:r>
      <w:r w:rsidR="00636F8D" w:rsidRPr="005B3CA6">
        <w:rPr>
          <w:sz w:val="26"/>
          <w:szCs w:val="26"/>
          <w:rtl/>
          <w:lang w:bidi="ar-SA"/>
        </w:rPr>
        <w:t>11</w:t>
      </w:r>
      <w:r w:rsidRPr="005B3CA6">
        <w:rPr>
          <w:sz w:val="26"/>
          <w:szCs w:val="26"/>
          <w:rtl/>
          <w:lang w:bidi="ar-SA"/>
        </w:rPr>
        <w:t xml:space="preserve">، </w:t>
      </w:r>
      <w:r w:rsidR="00636F8D" w:rsidRPr="005B3CA6">
        <w:rPr>
          <w:rFonts w:hint="cs"/>
          <w:sz w:val="26"/>
          <w:szCs w:val="26"/>
          <w:rtl/>
          <w:lang w:bidi="ar-SA"/>
        </w:rPr>
        <w:t>اكتشفت</w:t>
      </w:r>
      <w:r w:rsidRPr="005B3CA6">
        <w:rPr>
          <w:sz w:val="26"/>
          <w:szCs w:val="26"/>
          <w:rtl/>
          <w:lang w:bidi="ar-SA"/>
        </w:rPr>
        <w:t xml:space="preserve"> </w:t>
      </w:r>
      <w:r w:rsidR="00636F8D" w:rsidRPr="005B3CA6">
        <w:rPr>
          <w:sz w:val="26"/>
          <w:szCs w:val="26"/>
          <w:rtl/>
          <w:lang w:bidi="ar-SA"/>
        </w:rPr>
        <w:t>6 حالات في الفترة 2012-2013، وست حالات في عام 2014، وحالة واحدة في عام 2015</w:t>
      </w:r>
      <w:r w:rsidRPr="005B3CA6">
        <w:rPr>
          <w:sz w:val="26"/>
          <w:szCs w:val="26"/>
          <w:rtl/>
          <w:lang w:bidi="ar-SA"/>
        </w:rPr>
        <w:t>، وحالة واحدة في عام 2017. ويبدو أن حالة عام 2014</w:t>
      </w:r>
      <w:r w:rsidR="00636F8D" w:rsidRPr="005B3CA6">
        <w:rPr>
          <w:rStyle w:val="FootnoteReference"/>
          <w:sz w:val="26"/>
          <w:szCs w:val="26"/>
          <w:rtl/>
          <w:lang w:bidi="ar-SA"/>
        </w:rPr>
        <w:footnoteReference w:id="24"/>
      </w:r>
      <w:r w:rsidRPr="005B3CA6">
        <w:rPr>
          <w:sz w:val="26"/>
          <w:szCs w:val="26"/>
          <w:rtl/>
          <w:lang w:bidi="ar-SA"/>
        </w:rPr>
        <w:t xml:space="preserve"> قد استخدمت</w:t>
      </w:r>
      <w:r w:rsidR="0038730C" w:rsidRPr="005B3CA6">
        <w:rPr>
          <w:rFonts w:hint="cs"/>
          <w:sz w:val="26"/>
          <w:szCs w:val="26"/>
          <w:rtl/>
          <w:lang w:bidi="ar-SA"/>
        </w:rPr>
        <w:t xml:space="preserve"> </w:t>
      </w:r>
      <w:r w:rsidR="00A46E10" w:rsidRPr="005B3CA6">
        <w:rPr>
          <w:rFonts w:hint="cs"/>
          <w:sz w:val="26"/>
          <w:szCs w:val="26"/>
          <w:rtl/>
          <w:lang w:bidi="ar-SA"/>
        </w:rPr>
        <w:t xml:space="preserve">رابع كلوريد الكربون </w:t>
      </w:r>
      <w:r w:rsidR="0038730C" w:rsidRPr="005B3CA6">
        <w:rPr>
          <w:rFonts w:hint="cs"/>
          <w:sz w:val="26"/>
          <w:szCs w:val="26"/>
          <w:rtl/>
          <w:lang w:bidi="ar-SA"/>
        </w:rPr>
        <w:t>و</w:t>
      </w:r>
      <w:r w:rsidR="00A46E10" w:rsidRPr="005B3CA6">
        <w:rPr>
          <w:sz w:val="26"/>
          <w:szCs w:val="26"/>
          <w:rtl/>
          <w:lang w:bidi="ar-SA"/>
        </w:rPr>
        <w:t xml:space="preserve"> فلوريد الهيدروجين اللامائي</w:t>
      </w:r>
      <w:r w:rsidRPr="005B3CA6">
        <w:rPr>
          <w:sz w:val="26"/>
          <w:szCs w:val="26"/>
          <w:rtl/>
          <w:lang w:bidi="ar-SA"/>
        </w:rPr>
        <w:t xml:space="preserve"> </w:t>
      </w:r>
      <w:r w:rsidR="00A46E10" w:rsidRPr="005B3CA6">
        <w:rPr>
          <w:sz w:val="26"/>
          <w:szCs w:val="26"/>
          <w:rtl/>
          <w:lang w:bidi="ar-SA"/>
        </w:rPr>
        <w:t>كمواد خام</w:t>
      </w:r>
      <w:r w:rsidRPr="005B3CA6">
        <w:rPr>
          <w:sz w:val="26"/>
          <w:szCs w:val="26"/>
          <w:rtl/>
          <w:lang w:bidi="ar-SA"/>
        </w:rPr>
        <w:t xml:space="preserve">، حيث </w:t>
      </w:r>
      <w:r w:rsidR="00A46E10" w:rsidRPr="005B3CA6">
        <w:rPr>
          <w:rFonts w:hint="cs"/>
          <w:sz w:val="26"/>
          <w:szCs w:val="26"/>
          <w:rtl/>
          <w:lang w:bidi="ar-SA"/>
        </w:rPr>
        <w:t>اكتشف كل من الكلوروفلوروكربون-</w:t>
      </w:r>
      <w:r w:rsidR="00A46E10" w:rsidRPr="005B3CA6">
        <w:rPr>
          <w:sz w:val="26"/>
          <w:szCs w:val="26"/>
          <w:rtl/>
          <w:lang w:bidi="ar-SA"/>
        </w:rPr>
        <w:t>11</w:t>
      </w:r>
      <w:r w:rsidR="00A46E10" w:rsidRPr="005B3CA6">
        <w:rPr>
          <w:rFonts w:hint="cs"/>
          <w:sz w:val="26"/>
          <w:szCs w:val="26"/>
          <w:rtl/>
          <w:lang w:bidi="ar-SA"/>
        </w:rPr>
        <w:t xml:space="preserve"> و الكلوروفلوروكربون-</w:t>
      </w:r>
      <w:r w:rsidR="00A46E10" w:rsidRPr="005B3CA6">
        <w:rPr>
          <w:sz w:val="26"/>
          <w:szCs w:val="26"/>
          <w:rtl/>
          <w:lang w:bidi="ar-SA"/>
        </w:rPr>
        <w:t>1</w:t>
      </w:r>
      <w:r w:rsidR="00A46E10" w:rsidRPr="005B3CA6">
        <w:rPr>
          <w:rFonts w:hint="cs"/>
          <w:sz w:val="26"/>
          <w:szCs w:val="26"/>
          <w:rtl/>
          <w:lang w:bidi="ar-SA"/>
        </w:rPr>
        <w:t xml:space="preserve">2 </w:t>
      </w:r>
      <w:r w:rsidR="00A46E10" w:rsidRPr="005B3CA6">
        <w:rPr>
          <w:sz w:val="26"/>
          <w:szCs w:val="26"/>
          <w:rtl/>
          <w:lang w:bidi="ar-SA"/>
        </w:rPr>
        <w:t>في الموقع</w:t>
      </w:r>
      <w:r w:rsidRPr="005B3CA6">
        <w:rPr>
          <w:sz w:val="26"/>
          <w:szCs w:val="26"/>
          <w:rtl/>
          <w:lang w:bidi="ar-SA"/>
        </w:rPr>
        <w:t xml:space="preserve">، </w:t>
      </w:r>
      <w:r w:rsidR="00A46E10" w:rsidRPr="005B3CA6">
        <w:rPr>
          <w:rFonts w:hint="cs"/>
          <w:sz w:val="26"/>
          <w:szCs w:val="26"/>
          <w:rtl/>
          <w:lang w:bidi="ar-SA"/>
        </w:rPr>
        <w:t>مثلما كان رابع كلوريد الكربون</w:t>
      </w:r>
      <w:r w:rsidRPr="005B3CA6">
        <w:rPr>
          <w:sz w:val="26"/>
          <w:szCs w:val="26"/>
          <w:rtl/>
          <w:lang w:bidi="ar-SA"/>
        </w:rPr>
        <w:t xml:space="preserve"> </w:t>
      </w:r>
      <w:r w:rsidR="00A46E10" w:rsidRPr="005B3CA6">
        <w:rPr>
          <w:rFonts w:hint="cs"/>
          <w:sz w:val="26"/>
          <w:szCs w:val="26"/>
          <w:rtl/>
          <w:lang w:bidi="ar-SA"/>
        </w:rPr>
        <w:t>(</w:t>
      </w:r>
      <w:r w:rsidRPr="005B3CA6">
        <w:rPr>
          <w:sz w:val="26"/>
          <w:szCs w:val="26"/>
          <w:lang w:bidi="ar-SA"/>
        </w:rPr>
        <w:t>13.9</w:t>
      </w:r>
      <w:r w:rsidRPr="005B3CA6">
        <w:rPr>
          <w:sz w:val="26"/>
          <w:szCs w:val="26"/>
          <w:rtl/>
          <w:lang w:bidi="ar-SA"/>
        </w:rPr>
        <w:t xml:space="preserve"> طن متري). </w:t>
      </w:r>
      <w:r w:rsidR="00A46E10" w:rsidRPr="005B3CA6">
        <w:rPr>
          <w:rFonts w:hint="cs"/>
          <w:sz w:val="26"/>
          <w:szCs w:val="26"/>
          <w:rtl/>
          <w:lang w:bidi="ar-SA"/>
        </w:rPr>
        <w:t>و</w:t>
      </w:r>
      <w:r w:rsidRPr="005B3CA6">
        <w:rPr>
          <w:sz w:val="26"/>
          <w:szCs w:val="26"/>
          <w:rtl/>
          <w:lang w:bidi="ar-SA"/>
        </w:rPr>
        <w:t xml:space="preserve">تم الإبلاغ عن </w:t>
      </w:r>
      <w:r w:rsidR="00A46E10" w:rsidRPr="005B3CA6">
        <w:rPr>
          <w:rFonts w:hint="cs"/>
          <w:sz w:val="26"/>
          <w:szCs w:val="26"/>
          <w:rtl/>
          <w:lang w:bidi="ar-SA"/>
        </w:rPr>
        <w:t xml:space="preserve">إجمالي قدره </w:t>
      </w:r>
      <w:r w:rsidRPr="005B3CA6">
        <w:rPr>
          <w:sz w:val="26"/>
          <w:szCs w:val="26"/>
          <w:rtl/>
          <w:lang w:bidi="ar-SA"/>
        </w:rPr>
        <w:t xml:space="preserve">1.2 طن متري من </w:t>
      </w:r>
      <w:r w:rsidR="00A46E10" w:rsidRPr="005B3CA6">
        <w:rPr>
          <w:rFonts w:hint="cs"/>
          <w:sz w:val="26"/>
          <w:szCs w:val="26"/>
          <w:rtl/>
          <w:lang w:bidi="ar-SA"/>
        </w:rPr>
        <w:t>الكلوروفلوروكربون-</w:t>
      </w:r>
      <w:r w:rsidR="00A46E10" w:rsidRPr="005B3CA6">
        <w:rPr>
          <w:sz w:val="26"/>
          <w:szCs w:val="26"/>
          <w:rtl/>
          <w:lang w:bidi="ar-SA"/>
        </w:rPr>
        <w:t>11</w:t>
      </w:r>
      <w:r w:rsidRPr="005B3CA6">
        <w:rPr>
          <w:sz w:val="26"/>
          <w:szCs w:val="26"/>
          <w:rtl/>
          <w:lang w:bidi="ar-SA"/>
        </w:rPr>
        <w:t xml:space="preserve">؛ </w:t>
      </w:r>
      <w:r w:rsidR="008B61BC" w:rsidRPr="005B3CA6">
        <w:rPr>
          <w:rFonts w:hint="cs"/>
          <w:sz w:val="26"/>
          <w:szCs w:val="26"/>
          <w:rtl/>
          <w:lang w:bidi="ar-SA"/>
        </w:rPr>
        <w:t>و</w:t>
      </w:r>
      <w:r w:rsidRPr="005B3CA6">
        <w:rPr>
          <w:sz w:val="26"/>
          <w:szCs w:val="26"/>
          <w:rtl/>
          <w:lang w:bidi="ar-SA"/>
        </w:rPr>
        <w:t xml:space="preserve">لا تتوفر معلومات عن كمية أو مصير </w:t>
      </w:r>
      <w:r w:rsidR="008B61BC" w:rsidRPr="005B3CA6">
        <w:rPr>
          <w:rFonts w:hint="cs"/>
          <w:sz w:val="26"/>
          <w:szCs w:val="26"/>
          <w:rtl/>
          <w:lang w:bidi="ar-SA"/>
        </w:rPr>
        <w:t>الكلوروفلوروكربون-</w:t>
      </w:r>
      <w:r w:rsidR="008B61BC" w:rsidRPr="005B3CA6">
        <w:rPr>
          <w:sz w:val="26"/>
          <w:szCs w:val="26"/>
          <w:rtl/>
          <w:lang w:bidi="ar-SA"/>
        </w:rPr>
        <w:t>1</w:t>
      </w:r>
      <w:r w:rsidR="008B61BC" w:rsidRPr="005B3CA6">
        <w:rPr>
          <w:rFonts w:hint="cs"/>
          <w:sz w:val="26"/>
          <w:szCs w:val="26"/>
          <w:rtl/>
          <w:lang w:bidi="ar-SA"/>
        </w:rPr>
        <w:t>2</w:t>
      </w:r>
      <w:r w:rsidRPr="005B3CA6">
        <w:rPr>
          <w:sz w:val="26"/>
          <w:szCs w:val="26"/>
          <w:rtl/>
          <w:lang w:bidi="ar-SA"/>
        </w:rPr>
        <w:t xml:space="preserve">. </w:t>
      </w:r>
      <w:r w:rsidR="008B61BC" w:rsidRPr="005B3CA6">
        <w:rPr>
          <w:rFonts w:hint="cs"/>
          <w:sz w:val="26"/>
          <w:szCs w:val="26"/>
          <w:rtl/>
          <w:lang w:bidi="ar-SA"/>
        </w:rPr>
        <w:t>ونظرا</w:t>
      </w:r>
      <w:r w:rsidRPr="005B3CA6">
        <w:rPr>
          <w:sz w:val="26"/>
          <w:szCs w:val="26"/>
          <w:rtl/>
          <w:lang w:bidi="ar-SA"/>
        </w:rPr>
        <w:t xml:space="preserve"> </w:t>
      </w:r>
      <w:r w:rsidR="008B61BC" w:rsidRPr="005B3CA6">
        <w:rPr>
          <w:rFonts w:hint="cs"/>
          <w:sz w:val="26"/>
          <w:szCs w:val="26"/>
          <w:rtl/>
          <w:lang w:bidi="ar-SA"/>
        </w:rPr>
        <w:t>ل</w:t>
      </w:r>
      <w:r w:rsidR="008B61BC" w:rsidRPr="005B3CA6">
        <w:rPr>
          <w:sz w:val="26"/>
          <w:szCs w:val="26"/>
          <w:rtl/>
          <w:lang w:bidi="ar-SA"/>
        </w:rPr>
        <w:t>عدم وجود سجلات في المرافق</w:t>
      </w:r>
      <w:r w:rsidRPr="005B3CA6">
        <w:rPr>
          <w:sz w:val="26"/>
          <w:szCs w:val="26"/>
          <w:rtl/>
          <w:lang w:bidi="ar-SA"/>
        </w:rPr>
        <w:t xml:space="preserve"> ونقص الخبرة الفنية والمعد</w:t>
      </w:r>
      <w:r w:rsidR="008B61BC" w:rsidRPr="005B3CA6">
        <w:rPr>
          <w:sz w:val="26"/>
          <w:szCs w:val="26"/>
          <w:rtl/>
          <w:lang w:bidi="ar-SA"/>
        </w:rPr>
        <w:t xml:space="preserve">ات لدى وكالات الإنفاذ </w:t>
      </w:r>
      <w:r w:rsidR="008B61BC" w:rsidRPr="005B3CA6">
        <w:rPr>
          <w:rFonts w:hint="cs"/>
          <w:sz w:val="26"/>
          <w:szCs w:val="26"/>
          <w:rtl/>
          <w:lang w:bidi="ar-SA"/>
        </w:rPr>
        <w:t>المعني</w:t>
      </w:r>
      <w:r w:rsidRPr="005B3CA6">
        <w:rPr>
          <w:sz w:val="26"/>
          <w:szCs w:val="26"/>
          <w:rtl/>
          <w:lang w:bidi="ar-SA"/>
        </w:rPr>
        <w:t xml:space="preserve">، لا تتوفر معلومات عن حالات الإنتاج غير المشروع الأخرى التي </w:t>
      </w:r>
      <w:r w:rsidR="008B61BC" w:rsidRPr="005B3CA6">
        <w:rPr>
          <w:rFonts w:hint="cs"/>
          <w:sz w:val="26"/>
          <w:szCs w:val="26"/>
          <w:rtl/>
          <w:lang w:bidi="ar-SA"/>
        </w:rPr>
        <w:t>اكتشفت</w:t>
      </w:r>
      <w:r w:rsidR="008B61BC" w:rsidRPr="005B3CA6">
        <w:rPr>
          <w:sz w:val="26"/>
          <w:szCs w:val="26"/>
          <w:rtl/>
          <w:lang w:bidi="ar-SA"/>
        </w:rPr>
        <w:t>، بما في ذلك سعة و</w:t>
      </w:r>
      <w:r w:rsidRPr="005B3CA6">
        <w:rPr>
          <w:sz w:val="26"/>
          <w:szCs w:val="26"/>
          <w:rtl/>
          <w:lang w:bidi="ar-SA"/>
        </w:rPr>
        <w:t xml:space="preserve">كمية </w:t>
      </w:r>
      <w:r w:rsidR="008B61BC" w:rsidRPr="005B3CA6">
        <w:rPr>
          <w:rFonts w:hint="cs"/>
          <w:sz w:val="26"/>
          <w:szCs w:val="26"/>
          <w:rtl/>
          <w:lang w:bidi="ar-SA"/>
        </w:rPr>
        <w:t>الكلوروفلوروكربون-</w:t>
      </w:r>
      <w:r w:rsidR="008B61BC" w:rsidRPr="005B3CA6">
        <w:rPr>
          <w:sz w:val="26"/>
          <w:szCs w:val="26"/>
          <w:rtl/>
          <w:lang w:bidi="ar-SA"/>
        </w:rPr>
        <w:t>11</w:t>
      </w:r>
      <w:r w:rsidR="00DF3912" w:rsidRPr="005B3CA6">
        <w:rPr>
          <w:rFonts w:hint="cs"/>
          <w:sz w:val="26"/>
          <w:szCs w:val="26"/>
          <w:rtl/>
          <w:lang w:bidi="ar-SA"/>
        </w:rPr>
        <w:t xml:space="preserve"> </w:t>
      </w:r>
      <w:r w:rsidR="008B61BC" w:rsidRPr="005B3CA6">
        <w:rPr>
          <w:sz w:val="26"/>
          <w:szCs w:val="26"/>
          <w:rtl/>
          <w:lang w:bidi="ar-SA"/>
        </w:rPr>
        <w:t>المنتجة</w:t>
      </w:r>
      <w:r w:rsidR="0033273B" w:rsidRPr="005B3CA6">
        <w:rPr>
          <w:sz w:val="26"/>
          <w:szCs w:val="26"/>
          <w:rtl/>
          <w:lang w:bidi="ar-SA"/>
        </w:rPr>
        <w:t>، و</w:t>
      </w:r>
      <w:r w:rsidRPr="005B3CA6">
        <w:rPr>
          <w:sz w:val="26"/>
          <w:szCs w:val="26"/>
          <w:rtl/>
          <w:lang w:bidi="ar-SA"/>
        </w:rPr>
        <w:t>المواد الخام المستخدمة.</w:t>
      </w:r>
    </w:p>
    <w:p w:rsidR="00954B69" w:rsidRPr="005B3CA6" w:rsidRDefault="006B6EE4" w:rsidP="00DD7A56">
      <w:pPr>
        <w:pStyle w:val="StyleHeader4Para4Left0Firstline0"/>
        <w:numPr>
          <w:ilvl w:val="0"/>
          <w:numId w:val="13"/>
        </w:numPr>
        <w:bidi/>
        <w:ind w:left="990" w:hanging="630"/>
        <w:rPr>
          <w:sz w:val="26"/>
          <w:szCs w:val="26"/>
          <w:lang w:bidi="ar-SA"/>
        </w:rPr>
      </w:pPr>
      <w:r w:rsidRPr="005B3CA6">
        <w:rPr>
          <w:rFonts w:hint="cs"/>
          <w:sz w:val="26"/>
          <w:szCs w:val="26"/>
          <w:rtl/>
          <w:lang w:bidi="ar-SA"/>
        </w:rPr>
        <w:t>و</w:t>
      </w:r>
      <w:r w:rsidRPr="005B3CA6">
        <w:rPr>
          <w:sz w:val="26"/>
          <w:szCs w:val="26"/>
          <w:rtl/>
          <w:lang w:bidi="ar-SA"/>
        </w:rPr>
        <w:t>في عام 2015</w:t>
      </w:r>
      <w:r w:rsidR="00954B69" w:rsidRPr="005B3CA6">
        <w:rPr>
          <w:sz w:val="26"/>
          <w:szCs w:val="26"/>
          <w:rtl/>
          <w:lang w:bidi="ar-SA"/>
        </w:rPr>
        <w:t xml:space="preserve">، </w:t>
      </w:r>
      <w:r w:rsidRPr="005B3CA6">
        <w:rPr>
          <w:rFonts w:hint="cs"/>
          <w:sz w:val="26"/>
          <w:szCs w:val="26"/>
          <w:rtl/>
          <w:lang w:bidi="ar-SA"/>
        </w:rPr>
        <w:t xml:space="preserve">اكتشفت </w:t>
      </w:r>
      <w:r w:rsidR="00954B69" w:rsidRPr="005B3CA6">
        <w:rPr>
          <w:sz w:val="26"/>
          <w:szCs w:val="26"/>
          <w:rtl/>
          <w:lang w:bidi="ar-SA"/>
        </w:rPr>
        <w:t xml:space="preserve">حالة إنتاج غير مشروع </w:t>
      </w:r>
      <w:r w:rsidRPr="005B3CA6">
        <w:rPr>
          <w:rFonts w:hint="cs"/>
          <w:sz w:val="26"/>
          <w:szCs w:val="26"/>
          <w:rtl/>
          <w:lang w:bidi="ar-SA"/>
        </w:rPr>
        <w:t>للكلوروفلوروكربون-</w:t>
      </w:r>
      <w:r w:rsidRPr="005B3CA6">
        <w:rPr>
          <w:sz w:val="26"/>
          <w:szCs w:val="26"/>
          <w:rtl/>
          <w:lang w:bidi="ar-SA"/>
        </w:rPr>
        <w:t>1</w:t>
      </w:r>
      <w:r w:rsidRPr="005B3CA6">
        <w:rPr>
          <w:rFonts w:hint="cs"/>
          <w:sz w:val="26"/>
          <w:szCs w:val="26"/>
          <w:rtl/>
          <w:lang w:bidi="ar-SA"/>
        </w:rPr>
        <w:t>2</w:t>
      </w:r>
      <w:r w:rsidR="00954B69" w:rsidRPr="005B3CA6">
        <w:rPr>
          <w:sz w:val="26"/>
          <w:szCs w:val="26"/>
          <w:rtl/>
          <w:lang w:bidi="ar-SA"/>
        </w:rPr>
        <w:t xml:space="preserve">. </w:t>
      </w:r>
      <w:r w:rsidRPr="005B3CA6">
        <w:rPr>
          <w:rFonts w:hint="cs"/>
          <w:sz w:val="26"/>
          <w:szCs w:val="26"/>
          <w:rtl/>
          <w:lang w:bidi="ar-SA"/>
        </w:rPr>
        <w:t>و</w:t>
      </w:r>
      <w:r w:rsidR="00954B69" w:rsidRPr="005B3CA6">
        <w:rPr>
          <w:sz w:val="26"/>
          <w:szCs w:val="26"/>
          <w:rtl/>
          <w:lang w:bidi="ar-SA"/>
        </w:rPr>
        <w:t xml:space="preserve">نظرًا لأن </w:t>
      </w:r>
      <w:r w:rsidRPr="005B3CA6">
        <w:rPr>
          <w:rFonts w:hint="cs"/>
          <w:sz w:val="26"/>
          <w:szCs w:val="26"/>
          <w:rtl/>
          <w:lang w:bidi="ar-SA"/>
        </w:rPr>
        <w:t>الكلوروفلوروكربون-</w:t>
      </w:r>
      <w:r w:rsidRPr="005B3CA6">
        <w:rPr>
          <w:sz w:val="26"/>
          <w:szCs w:val="26"/>
          <w:rtl/>
          <w:lang w:bidi="ar-SA"/>
        </w:rPr>
        <w:t>11</w:t>
      </w:r>
      <w:r w:rsidR="00954B69" w:rsidRPr="005B3CA6">
        <w:rPr>
          <w:sz w:val="26"/>
          <w:szCs w:val="26"/>
          <w:rtl/>
          <w:lang w:bidi="ar-SA"/>
        </w:rPr>
        <w:t xml:space="preserve"> و </w:t>
      </w:r>
      <w:r w:rsidRPr="005B3CA6">
        <w:rPr>
          <w:rFonts w:hint="cs"/>
          <w:sz w:val="26"/>
          <w:szCs w:val="26"/>
          <w:rtl/>
          <w:lang w:bidi="ar-SA"/>
        </w:rPr>
        <w:t>الكلوروفلوروكربون-</w:t>
      </w:r>
      <w:r w:rsidRPr="005B3CA6">
        <w:rPr>
          <w:sz w:val="26"/>
          <w:szCs w:val="26"/>
          <w:rtl/>
          <w:lang w:bidi="ar-SA"/>
        </w:rPr>
        <w:t>1</w:t>
      </w:r>
      <w:r w:rsidRPr="005B3CA6">
        <w:rPr>
          <w:rFonts w:hint="cs"/>
          <w:sz w:val="26"/>
          <w:szCs w:val="26"/>
          <w:rtl/>
          <w:lang w:bidi="ar-SA"/>
        </w:rPr>
        <w:t xml:space="preserve">2 </w:t>
      </w:r>
      <w:r w:rsidRPr="005B3CA6">
        <w:rPr>
          <w:sz w:val="26"/>
          <w:szCs w:val="26"/>
          <w:rtl/>
          <w:lang w:bidi="ar-SA"/>
        </w:rPr>
        <w:t xml:space="preserve">يتم إنتاجهما </w:t>
      </w:r>
      <w:r w:rsidRPr="005B3CA6">
        <w:rPr>
          <w:rFonts w:hint="cs"/>
          <w:sz w:val="26"/>
          <w:szCs w:val="26"/>
          <w:rtl/>
          <w:lang w:bidi="ar-SA"/>
        </w:rPr>
        <w:t>معاً</w:t>
      </w:r>
      <w:r w:rsidR="00954B69" w:rsidRPr="005B3CA6">
        <w:rPr>
          <w:sz w:val="26"/>
          <w:szCs w:val="26"/>
          <w:rtl/>
          <w:lang w:bidi="ar-SA"/>
        </w:rPr>
        <w:t>، فمن غير الواضح ما إذا كانت عملية الإنتاج في هذه الحالة مختلفة عن تلك المستخدمة في الحالات الـ 14 ال</w:t>
      </w:r>
      <w:r w:rsidRPr="005B3CA6">
        <w:rPr>
          <w:rFonts w:hint="cs"/>
          <w:sz w:val="26"/>
          <w:szCs w:val="26"/>
          <w:rtl/>
          <w:lang w:bidi="ar-SA"/>
        </w:rPr>
        <w:t>لا</w:t>
      </w:r>
      <w:r w:rsidR="00954B69" w:rsidRPr="005B3CA6">
        <w:rPr>
          <w:sz w:val="26"/>
          <w:szCs w:val="26"/>
          <w:rtl/>
          <w:lang w:bidi="ar-SA"/>
        </w:rPr>
        <w:t xml:space="preserve">تي </w:t>
      </w:r>
      <w:r w:rsidRPr="005B3CA6">
        <w:rPr>
          <w:rFonts w:hint="cs"/>
          <w:sz w:val="26"/>
          <w:szCs w:val="26"/>
          <w:rtl/>
          <w:lang w:bidi="ar-SA"/>
        </w:rPr>
        <w:t>تشمل</w:t>
      </w:r>
      <w:r w:rsidR="00954B69" w:rsidRPr="005B3CA6">
        <w:rPr>
          <w:sz w:val="26"/>
          <w:szCs w:val="26"/>
          <w:rtl/>
          <w:lang w:bidi="ar-SA"/>
        </w:rPr>
        <w:t xml:space="preserve"> </w:t>
      </w:r>
      <w:r w:rsidRPr="005B3CA6">
        <w:rPr>
          <w:rFonts w:hint="cs"/>
          <w:sz w:val="26"/>
          <w:szCs w:val="26"/>
          <w:rtl/>
          <w:lang w:bidi="ar-SA"/>
        </w:rPr>
        <w:t>الكلوروفلوروكربون-</w:t>
      </w:r>
      <w:r w:rsidRPr="005B3CA6">
        <w:rPr>
          <w:sz w:val="26"/>
          <w:szCs w:val="26"/>
          <w:rtl/>
          <w:lang w:bidi="ar-SA"/>
        </w:rPr>
        <w:t>11</w:t>
      </w:r>
      <w:r w:rsidR="00954B69" w:rsidRPr="005B3CA6">
        <w:rPr>
          <w:sz w:val="26"/>
          <w:szCs w:val="26"/>
          <w:rtl/>
          <w:lang w:bidi="ar-SA"/>
        </w:rPr>
        <w:t xml:space="preserve">. </w:t>
      </w:r>
      <w:r w:rsidR="00465E90" w:rsidRPr="005B3CA6">
        <w:rPr>
          <w:rFonts w:hint="cs"/>
          <w:sz w:val="26"/>
          <w:szCs w:val="26"/>
          <w:rtl/>
          <w:lang w:bidi="ar-SA"/>
        </w:rPr>
        <w:t>و</w:t>
      </w:r>
      <w:r w:rsidR="00954B69" w:rsidRPr="005B3CA6">
        <w:rPr>
          <w:sz w:val="26"/>
          <w:szCs w:val="26"/>
          <w:rtl/>
          <w:lang w:bidi="ar-SA"/>
        </w:rPr>
        <w:t xml:space="preserve">لم </w:t>
      </w:r>
      <w:r w:rsidR="007D57FD" w:rsidRPr="005B3CA6">
        <w:rPr>
          <w:rFonts w:hint="cs"/>
          <w:sz w:val="26"/>
          <w:szCs w:val="26"/>
          <w:rtl/>
          <w:lang w:bidi="ar-SA"/>
        </w:rPr>
        <w:t>تتوافر</w:t>
      </w:r>
      <w:r w:rsidR="00954B69" w:rsidRPr="005B3CA6">
        <w:rPr>
          <w:sz w:val="26"/>
          <w:szCs w:val="26"/>
          <w:rtl/>
          <w:lang w:bidi="ar-SA"/>
        </w:rPr>
        <w:t xml:space="preserve"> </w:t>
      </w:r>
      <w:r w:rsidR="00465E90" w:rsidRPr="005B3CA6">
        <w:rPr>
          <w:sz w:val="26"/>
          <w:szCs w:val="26"/>
          <w:rtl/>
          <w:lang w:bidi="ar-SA"/>
        </w:rPr>
        <w:t>المعلومات المتعلقة بقدرة المرفق</w:t>
      </w:r>
      <w:r w:rsidR="00954B69" w:rsidRPr="005B3CA6">
        <w:rPr>
          <w:sz w:val="26"/>
          <w:szCs w:val="26"/>
          <w:rtl/>
          <w:lang w:bidi="ar-SA"/>
        </w:rPr>
        <w:t xml:space="preserve">، وكمية </w:t>
      </w:r>
      <w:r w:rsidR="00465E90" w:rsidRPr="005B3CA6">
        <w:rPr>
          <w:rFonts w:hint="cs"/>
          <w:sz w:val="26"/>
          <w:szCs w:val="26"/>
          <w:rtl/>
          <w:lang w:bidi="ar-SA"/>
        </w:rPr>
        <w:t>الكلوروفلوروكربون-</w:t>
      </w:r>
      <w:r w:rsidR="00465E90" w:rsidRPr="005B3CA6">
        <w:rPr>
          <w:sz w:val="26"/>
          <w:szCs w:val="26"/>
          <w:rtl/>
          <w:lang w:bidi="ar-SA"/>
        </w:rPr>
        <w:t>1</w:t>
      </w:r>
      <w:r w:rsidR="00465E90" w:rsidRPr="005B3CA6">
        <w:rPr>
          <w:rFonts w:hint="cs"/>
          <w:sz w:val="26"/>
          <w:szCs w:val="26"/>
          <w:rtl/>
          <w:lang w:bidi="ar-SA"/>
        </w:rPr>
        <w:t xml:space="preserve">2 </w:t>
      </w:r>
      <w:r w:rsidR="00465E90" w:rsidRPr="005B3CA6">
        <w:rPr>
          <w:sz w:val="26"/>
          <w:szCs w:val="26"/>
          <w:rtl/>
          <w:lang w:bidi="ar-SA"/>
        </w:rPr>
        <w:t>المنتجة</w:t>
      </w:r>
      <w:r w:rsidR="00954B69" w:rsidRPr="005B3CA6">
        <w:rPr>
          <w:sz w:val="26"/>
          <w:szCs w:val="26"/>
          <w:rtl/>
          <w:lang w:bidi="ar-SA"/>
        </w:rPr>
        <w:t xml:space="preserve">، والاستخدام المقصود من </w:t>
      </w:r>
      <w:r w:rsidR="00465E90" w:rsidRPr="005B3CA6">
        <w:rPr>
          <w:rFonts w:hint="cs"/>
          <w:sz w:val="26"/>
          <w:szCs w:val="26"/>
          <w:rtl/>
          <w:lang w:bidi="ar-SA"/>
        </w:rPr>
        <w:t>الكلوروفلوروكربون-</w:t>
      </w:r>
      <w:r w:rsidR="00465E90" w:rsidRPr="005B3CA6">
        <w:rPr>
          <w:sz w:val="26"/>
          <w:szCs w:val="26"/>
          <w:rtl/>
          <w:lang w:bidi="ar-SA"/>
        </w:rPr>
        <w:t>1</w:t>
      </w:r>
      <w:r w:rsidR="00465E90" w:rsidRPr="005B3CA6">
        <w:rPr>
          <w:rFonts w:hint="cs"/>
          <w:sz w:val="26"/>
          <w:szCs w:val="26"/>
          <w:rtl/>
          <w:lang w:bidi="ar-SA"/>
        </w:rPr>
        <w:t>2</w:t>
      </w:r>
      <w:r w:rsidR="00954B69" w:rsidRPr="005B3CA6">
        <w:rPr>
          <w:sz w:val="26"/>
          <w:szCs w:val="26"/>
          <w:rtl/>
          <w:lang w:bidi="ar-SA"/>
        </w:rPr>
        <w:t>؛</w:t>
      </w:r>
    </w:p>
    <w:p w:rsidR="00954B69" w:rsidRPr="005B3CA6" w:rsidRDefault="00954B69" w:rsidP="007D57FD">
      <w:pPr>
        <w:pStyle w:val="StyleHeader4Para4Left0Firstline0"/>
        <w:numPr>
          <w:ilvl w:val="0"/>
          <w:numId w:val="0"/>
        </w:numPr>
        <w:bidi/>
        <w:ind w:left="990" w:hanging="630"/>
        <w:rPr>
          <w:sz w:val="26"/>
          <w:szCs w:val="26"/>
          <w:lang w:bidi="ar-SA"/>
        </w:rPr>
      </w:pPr>
      <w:r w:rsidRPr="005B3CA6">
        <w:rPr>
          <w:sz w:val="26"/>
          <w:szCs w:val="26"/>
          <w:rtl/>
          <w:lang w:bidi="ar-SA"/>
        </w:rPr>
        <w:t>(ج)</w:t>
      </w:r>
      <w:r w:rsidR="00465E90" w:rsidRPr="005B3CA6">
        <w:rPr>
          <w:rFonts w:hint="cs"/>
          <w:sz w:val="26"/>
          <w:szCs w:val="26"/>
          <w:rtl/>
          <w:lang w:bidi="ar-SA"/>
        </w:rPr>
        <w:t xml:space="preserve">     و</w:t>
      </w:r>
      <w:r w:rsidRPr="005B3CA6">
        <w:rPr>
          <w:sz w:val="26"/>
          <w:szCs w:val="26"/>
          <w:rtl/>
          <w:lang w:bidi="ar-SA"/>
        </w:rPr>
        <w:t>اك</w:t>
      </w:r>
      <w:r w:rsidR="007D57FD" w:rsidRPr="005B3CA6">
        <w:rPr>
          <w:sz w:val="26"/>
          <w:szCs w:val="26"/>
          <w:rtl/>
          <w:lang w:bidi="ar-SA"/>
        </w:rPr>
        <w:t>تش</w:t>
      </w:r>
      <w:r w:rsidRPr="005B3CA6">
        <w:rPr>
          <w:sz w:val="26"/>
          <w:szCs w:val="26"/>
          <w:rtl/>
          <w:lang w:bidi="ar-SA"/>
        </w:rPr>
        <w:t>ف</w:t>
      </w:r>
      <w:r w:rsidR="007D57FD" w:rsidRPr="005B3CA6">
        <w:rPr>
          <w:rFonts w:hint="cs"/>
          <w:sz w:val="26"/>
          <w:szCs w:val="26"/>
          <w:rtl/>
          <w:lang w:bidi="ar-SA"/>
        </w:rPr>
        <w:t>ت</w:t>
      </w:r>
      <w:r w:rsidR="007D57FD" w:rsidRPr="005B3CA6">
        <w:rPr>
          <w:sz w:val="26"/>
          <w:szCs w:val="26"/>
          <w:rtl/>
          <w:lang w:bidi="ar-SA"/>
        </w:rPr>
        <w:t xml:space="preserve"> حالة واحدة من حالات </w:t>
      </w:r>
      <w:r w:rsidRPr="005B3CA6">
        <w:rPr>
          <w:sz w:val="26"/>
          <w:szCs w:val="26"/>
          <w:rtl/>
          <w:lang w:bidi="ar-SA"/>
        </w:rPr>
        <w:t xml:space="preserve">إنتاج </w:t>
      </w:r>
      <w:r w:rsidR="007D57FD" w:rsidRPr="005B3CA6">
        <w:rPr>
          <w:sz w:val="26"/>
          <w:szCs w:val="26"/>
          <w:rtl/>
          <w:lang w:bidi="ar-SA"/>
        </w:rPr>
        <w:t>بروميد الميثيل غير المشروع في عام 2014</w:t>
      </w:r>
      <w:r w:rsidRPr="005B3CA6">
        <w:rPr>
          <w:sz w:val="26"/>
          <w:szCs w:val="26"/>
          <w:rtl/>
          <w:lang w:bidi="ar-SA"/>
        </w:rPr>
        <w:t>؛</w:t>
      </w:r>
    </w:p>
    <w:p w:rsidR="00954B69" w:rsidRPr="005B3CA6" w:rsidRDefault="00954B69" w:rsidP="00E9792A">
      <w:pPr>
        <w:pStyle w:val="StyleHeader4Para4Left0Firstline0"/>
        <w:numPr>
          <w:ilvl w:val="0"/>
          <w:numId w:val="0"/>
        </w:numPr>
        <w:bidi/>
        <w:ind w:left="990" w:hanging="630"/>
        <w:rPr>
          <w:sz w:val="26"/>
          <w:szCs w:val="26"/>
          <w:lang w:bidi="ar-SA"/>
        </w:rPr>
      </w:pPr>
      <w:r w:rsidRPr="005B3CA6">
        <w:rPr>
          <w:sz w:val="26"/>
          <w:szCs w:val="26"/>
          <w:rtl/>
          <w:lang w:bidi="ar-SA"/>
        </w:rPr>
        <w:t xml:space="preserve">(د) </w:t>
      </w:r>
      <w:r w:rsidR="000266A0" w:rsidRPr="005B3CA6">
        <w:rPr>
          <w:rFonts w:hint="cs"/>
          <w:sz w:val="26"/>
          <w:szCs w:val="26"/>
          <w:rtl/>
          <w:lang w:bidi="ar-SA"/>
        </w:rPr>
        <w:t xml:space="preserve">    </w:t>
      </w:r>
      <w:r w:rsidR="00E9792A" w:rsidRPr="005B3CA6">
        <w:rPr>
          <w:rFonts w:hint="cs"/>
          <w:sz w:val="26"/>
          <w:szCs w:val="26"/>
          <w:rtl/>
          <w:lang w:bidi="ar-SA"/>
        </w:rPr>
        <w:t>وعلى النحو ال</w:t>
      </w:r>
      <w:r w:rsidR="00E9792A" w:rsidRPr="005B3CA6">
        <w:rPr>
          <w:sz w:val="26"/>
          <w:szCs w:val="26"/>
          <w:rtl/>
          <w:lang w:bidi="ar-SA"/>
        </w:rPr>
        <w:t xml:space="preserve">موضح </w:t>
      </w:r>
      <w:r w:rsidR="00E9792A" w:rsidRPr="005B3CA6">
        <w:rPr>
          <w:rFonts w:hint="cs"/>
          <w:sz w:val="26"/>
          <w:szCs w:val="26"/>
          <w:rtl/>
          <w:lang w:bidi="ar-SA"/>
        </w:rPr>
        <w:t>بالتفصيل</w:t>
      </w:r>
      <w:r w:rsidR="00E9792A" w:rsidRPr="005B3CA6">
        <w:rPr>
          <w:sz w:val="26"/>
          <w:szCs w:val="26"/>
          <w:rtl/>
          <w:lang w:bidi="ar-SA"/>
        </w:rPr>
        <w:t xml:space="preserve"> أدناه</w:t>
      </w:r>
      <w:r w:rsidRPr="005B3CA6">
        <w:rPr>
          <w:sz w:val="26"/>
          <w:szCs w:val="26"/>
          <w:rtl/>
          <w:lang w:bidi="ar-SA"/>
        </w:rPr>
        <w:t xml:space="preserve">، </w:t>
      </w:r>
      <w:r w:rsidR="00E9792A" w:rsidRPr="005B3CA6">
        <w:rPr>
          <w:rFonts w:hint="cs"/>
          <w:sz w:val="26"/>
          <w:szCs w:val="26"/>
          <w:rtl/>
          <w:lang w:bidi="ar-SA"/>
        </w:rPr>
        <w:t xml:space="preserve">اكتشفت </w:t>
      </w:r>
      <w:r w:rsidR="00E9792A" w:rsidRPr="005B3CA6">
        <w:rPr>
          <w:sz w:val="26"/>
          <w:szCs w:val="26"/>
          <w:rtl/>
          <w:lang w:bidi="ar-SA"/>
        </w:rPr>
        <w:t xml:space="preserve">ثلاث حالات </w:t>
      </w:r>
      <w:r w:rsidRPr="005B3CA6">
        <w:rPr>
          <w:sz w:val="26"/>
          <w:szCs w:val="26"/>
          <w:rtl/>
          <w:lang w:bidi="ar-SA"/>
        </w:rPr>
        <w:t xml:space="preserve">إنتاج </w:t>
      </w:r>
      <w:r w:rsidR="00E9792A" w:rsidRPr="005B3CA6">
        <w:rPr>
          <w:rFonts w:hint="cs"/>
          <w:sz w:val="26"/>
          <w:szCs w:val="26"/>
          <w:rtl/>
          <w:lang w:bidi="ar-SA"/>
        </w:rPr>
        <w:t>المواد الهيدروكلوروفلوروكربوني</w:t>
      </w:r>
      <w:r w:rsidR="00E9792A" w:rsidRPr="005B3CA6">
        <w:rPr>
          <w:rFonts w:hint="eastAsia"/>
          <w:sz w:val="26"/>
          <w:szCs w:val="26"/>
          <w:rtl/>
          <w:lang w:bidi="ar-SA"/>
        </w:rPr>
        <w:t>ة</w:t>
      </w:r>
      <w:r w:rsidR="00E9792A" w:rsidRPr="005B3CA6">
        <w:rPr>
          <w:rFonts w:hint="cs"/>
          <w:sz w:val="26"/>
          <w:szCs w:val="26"/>
          <w:rtl/>
          <w:lang w:bidi="ar-SA"/>
        </w:rPr>
        <w:t xml:space="preserve"> </w:t>
      </w:r>
      <w:r w:rsidR="00E9792A" w:rsidRPr="005B3CA6">
        <w:rPr>
          <w:sz w:val="26"/>
          <w:szCs w:val="26"/>
          <w:rtl/>
          <w:lang w:bidi="ar-SA"/>
        </w:rPr>
        <w:t xml:space="preserve">غير المشروع </w:t>
      </w:r>
      <w:r w:rsidRPr="005B3CA6">
        <w:rPr>
          <w:sz w:val="26"/>
          <w:szCs w:val="26"/>
          <w:rtl/>
          <w:lang w:bidi="ar-SA"/>
        </w:rPr>
        <w:t>في</w:t>
      </w:r>
      <w:r w:rsidR="00E9792A" w:rsidRPr="005B3CA6">
        <w:rPr>
          <w:rFonts w:hint="cs"/>
          <w:sz w:val="26"/>
          <w:szCs w:val="26"/>
          <w:rtl/>
          <w:lang w:bidi="ar-SA"/>
        </w:rPr>
        <w:t xml:space="preserve"> الأعوام</w:t>
      </w:r>
      <w:r w:rsidR="00E9792A" w:rsidRPr="005B3CA6">
        <w:rPr>
          <w:sz w:val="26"/>
          <w:szCs w:val="26"/>
          <w:rtl/>
          <w:lang w:bidi="ar-SA"/>
        </w:rPr>
        <w:t xml:space="preserve"> 2013 و 2014 و 2017؛ </w:t>
      </w:r>
    </w:p>
    <w:p w:rsidR="00954B69" w:rsidRPr="005B3CA6" w:rsidRDefault="00954B69" w:rsidP="00BB389B">
      <w:pPr>
        <w:pStyle w:val="StyleHeader4Para4Left0Firstline0"/>
        <w:numPr>
          <w:ilvl w:val="0"/>
          <w:numId w:val="0"/>
        </w:numPr>
        <w:tabs>
          <w:tab w:val="right" w:pos="360"/>
        </w:tabs>
        <w:bidi/>
        <w:ind w:left="990" w:hanging="630"/>
        <w:rPr>
          <w:sz w:val="26"/>
          <w:szCs w:val="26"/>
          <w:rtl/>
          <w:lang w:bidi="ar-SA"/>
        </w:rPr>
      </w:pPr>
      <w:r w:rsidRPr="005B3CA6">
        <w:rPr>
          <w:sz w:val="26"/>
          <w:szCs w:val="26"/>
          <w:rtl/>
          <w:lang w:bidi="ar-SA"/>
        </w:rPr>
        <w:t xml:space="preserve">(هـ) </w:t>
      </w:r>
      <w:r w:rsidR="000266A0" w:rsidRPr="005B3CA6">
        <w:rPr>
          <w:rFonts w:hint="cs"/>
          <w:sz w:val="26"/>
          <w:szCs w:val="26"/>
          <w:rtl/>
          <w:lang w:bidi="ar-SA"/>
        </w:rPr>
        <w:t xml:space="preserve">   </w:t>
      </w:r>
      <w:r w:rsidR="00630470" w:rsidRPr="005B3CA6">
        <w:rPr>
          <w:rFonts w:hint="cs"/>
          <w:sz w:val="26"/>
          <w:szCs w:val="26"/>
          <w:rtl/>
          <w:lang w:bidi="ar-SA"/>
        </w:rPr>
        <w:t xml:space="preserve">و لم تعرف </w:t>
      </w:r>
      <w:r w:rsidRPr="005B3CA6">
        <w:rPr>
          <w:sz w:val="26"/>
          <w:szCs w:val="26"/>
          <w:rtl/>
          <w:lang w:bidi="ar-SA"/>
        </w:rPr>
        <w:t xml:space="preserve">ما هي الحالات الخمس المتبقية </w:t>
      </w:r>
      <w:r w:rsidR="00630470" w:rsidRPr="005B3CA6">
        <w:rPr>
          <w:rFonts w:hint="cs"/>
          <w:sz w:val="26"/>
          <w:szCs w:val="26"/>
          <w:rtl/>
          <w:lang w:bidi="ar-SA"/>
        </w:rPr>
        <w:t>ل</w:t>
      </w:r>
      <w:r w:rsidRPr="005B3CA6">
        <w:rPr>
          <w:sz w:val="26"/>
          <w:szCs w:val="26"/>
          <w:rtl/>
          <w:lang w:bidi="ar-SA"/>
        </w:rPr>
        <w:t>إنتاج المواد المستنفدة للأوزون بطريقة غير م</w:t>
      </w:r>
      <w:r w:rsidR="00630470" w:rsidRPr="005B3CA6">
        <w:rPr>
          <w:sz w:val="26"/>
          <w:szCs w:val="26"/>
          <w:rtl/>
          <w:lang w:bidi="ar-SA"/>
        </w:rPr>
        <w:t>شروعة المنتجة أو المزمع إنتاجها</w:t>
      </w:r>
      <w:r w:rsidRPr="005B3CA6">
        <w:rPr>
          <w:sz w:val="26"/>
          <w:szCs w:val="26"/>
          <w:rtl/>
          <w:lang w:bidi="ar-SA"/>
        </w:rPr>
        <w:t xml:space="preserve">، </w:t>
      </w:r>
      <w:r w:rsidR="00BB389B" w:rsidRPr="005B3CA6">
        <w:rPr>
          <w:rFonts w:hint="cs"/>
          <w:sz w:val="26"/>
          <w:szCs w:val="26"/>
          <w:rtl/>
          <w:lang w:bidi="ar-SA"/>
        </w:rPr>
        <w:t>نظرا</w:t>
      </w:r>
      <w:r w:rsidRPr="005B3CA6">
        <w:rPr>
          <w:sz w:val="26"/>
          <w:szCs w:val="26"/>
          <w:rtl/>
          <w:lang w:bidi="ar-SA"/>
        </w:rPr>
        <w:t xml:space="preserve"> </w:t>
      </w:r>
      <w:r w:rsidR="00BB389B" w:rsidRPr="005B3CA6">
        <w:rPr>
          <w:rFonts w:hint="cs"/>
          <w:sz w:val="26"/>
          <w:szCs w:val="26"/>
          <w:rtl/>
          <w:lang w:bidi="ar-SA"/>
        </w:rPr>
        <w:t>ل</w:t>
      </w:r>
      <w:r w:rsidRPr="005B3CA6">
        <w:rPr>
          <w:sz w:val="26"/>
          <w:szCs w:val="26"/>
          <w:rtl/>
          <w:lang w:bidi="ar-SA"/>
        </w:rPr>
        <w:t>نقص ا</w:t>
      </w:r>
      <w:r w:rsidR="00BB389B" w:rsidRPr="005B3CA6">
        <w:rPr>
          <w:sz w:val="26"/>
          <w:szCs w:val="26"/>
          <w:rtl/>
          <w:lang w:bidi="ar-SA"/>
        </w:rPr>
        <w:t>لوثائق في المرافق غير القانونية، و</w:t>
      </w:r>
      <w:r w:rsidRPr="005B3CA6">
        <w:rPr>
          <w:sz w:val="26"/>
          <w:szCs w:val="26"/>
          <w:rtl/>
          <w:lang w:bidi="ar-SA"/>
        </w:rPr>
        <w:t xml:space="preserve">خبرة </w:t>
      </w:r>
      <w:r w:rsidR="00BB389B" w:rsidRPr="005B3CA6">
        <w:rPr>
          <w:sz w:val="26"/>
          <w:szCs w:val="26"/>
          <w:rtl/>
          <w:lang w:bidi="ar-SA"/>
        </w:rPr>
        <w:t xml:space="preserve">الموظفين المكلفين بإنفاذ القانون </w:t>
      </w:r>
      <w:r w:rsidRPr="005B3CA6">
        <w:rPr>
          <w:sz w:val="26"/>
          <w:szCs w:val="26"/>
          <w:rtl/>
          <w:lang w:bidi="ar-SA"/>
        </w:rPr>
        <w:t xml:space="preserve">التقنية المحدودة </w:t>
      </w:r>
      <w:r w:rsidR="00BB389B" w:rsidRPr="005B3CA6">
        <w:rPr>
          <w:sz w:val="26"/>
          <w:szCs w:val="26"/>
          <w:rtl/>
          <w:lang w:bidi="ar-SA"/>
        </w:rPr>
        <w:t>الذين أجروا عمليات التفتيش</w:t>
      </w:r>
      <w:r w:rsidRPr="005B3CA6">
        <w:rPr>
          <w:sz w:val="26"/>
          <w:szCs w:val="26"/>
          <w:rtl/>
          <w:lang w:bidi="ar-SA"/>
        </w:rPr>
        <w:t xml:space="preserve">، بما في ذلك المعدات اللازمة </w:t>
      </w:r>
      <w:r w:rsidR="00BB389B" w:rsidRPr="005B3CA6">
        <w:rPr>
          <w:rFonts w:hint="cs"/>
          <w:sz w:val="26"/>
          <w:szCs w:val="26"/>
          <w:rtl/>
          <w:lang w:bidi="ar-SA"/>
        </w:rPr>
        <w:t>ل</w:t>
      </w:r>
      <w:r w:rsidRPr="005B3CA6">
        <w:rPr>
          <w:sz w:val="26"/>
          <w:szCs w:val="26"/>
          <w:rtl/>
          <w:lang w:bidi="ar-SA"/>
        </w:rPr>
        <w:t xml:space="preserve">تحديد المواد المستنفدة للأوزون. </w:t>
      </w:r>
      <w:r w:rsidR="00BB389B" w:rsidRPr="005B3CA6">
        <w:rPr>
          <w:rFonts w:hint="cs"/>
          <w:sz w:val="26"/>
          <w:szCs w:val="26"/>
          <w:rtl/>
          <w:lang w:bidi="ar-SA"/>
        </w:rPr>
        <w:t>و</w:t>
      </w:r>
      <w:r w:rsidRPr="005B3CA6">
        <w:rPr>
          <w:sz w:val="26"/>
          <w:szCs w:val="26"/>
          <w:rtl/>
          <w:lang w:bidi="ar-SA"/>
        </w:rPr>
        <w:t xml:space="preserve">تخطط </w:t>
      </w:r>
      <w:r w:rsidR="00BB389B" w:rsidRPr="005B3CA6">
        <w:rPr>
          <w:rFonts w:hint="cs"/>
          <w:sz w:val="26"/>
          <w:szCs w:val="26"/>
          <w:rtl/>
          <w:lang w:bidi="ar-SA"/>
        </w:rPr>
        <w:t xml:space="preserve">وزارة الإيكولوجيا والبيئة </w:t>
      </w:r>
      <w:r w:rsidR="00BB389B" w:rsidRPr="005B3CA6">
        <w:rPr>
          <w:sz w:val="26"/>
          <w:szCs w:val="26"/>
          <w:rtl/>
          <w:lang w:bidi="ar-SA"/>
        </w:rPr>
        <w:t xml:space="preserve">لتنظيم التدريب لوكالات التحقيق </w:t>
      </w:r>
      <w:r w:rsidR="00BB389B" w:rsidRPr="005B3CA6">
        <w:rPr>
          <w:rFonts w:hint="cs"/>
          <w:sz w:val="26"/>
          <w:szCs w:val="26"/>
          <w:rtl/>
          <w:lang w:bidi="ar-SA"/>
        </w:rPr>
        <w:t xml:space="preserve">من أجل </w:t>
      </w:r>
      <w:r w:rsidRPr="005B3CA6">
        <w:rPr>
          <w:sz w:val="26"/>
          <w:szCs w:val="26"/>
          <w:rtl/>
          <w:lang w:bidi="ar-SA"/>
        </w:rPr>
        <w:t>تحسين قدرتها الفنية على التعرف على الإنتاج غير المشروع للمواد المستنفدة للأوزون وتوثيقه.</w:t>
      </w:r>
    </w:p>
    <w:p w:rsidR="00954B69" w:rsidRPr="005B3CA6" w:rsidRDefault="001C7C4F"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 xml:space="preserve"> </w:t>
      </w:r>
      <w:r w:rsidR="00954B69" w:rsidRPr="005B3CA6">
        <w:rPr>
          <w:sz w:val="26"/>
          <w:szCs w:val="26"/>
          <w:rtl/>
          <w:lang w:bidi="ar-SA"/>
        </w:rPr>
        <w:t>منذ أغسطس</w:t>
      </w:r>
      <w:r w:rsidR="00DF3912" w:rsidRPr="005B3CA6">
        <w:rPr>
          <w:rFonts w:hint="cs"/>
          <w:sz w:val="26"/>
          <w:szCs w:val="26"/>
          <w:rtl/>
          <w:lang w:bidi="ar-SA"/>
        </w:rPr>
        <w:t>/ آب</w:t>
      </w:r>
      <w:r w:rsidR="00DF3912" w:rsidRPr="005B3CA6">
        <w:rPr>
          <w:sz w:val="26"/>
          <w:szCs w:val="26"/>
          <w:rtl/>
          <w:lang w:bidi="ar-SA"/>
        </w:rPr>
        <w:t xml:space="preserve"> 2018</w:t>
      </w:r>
      <w:r w:rsidR="00954B69" w:rsidRPr="005B3CA6">
        <w:rPr>
          <w:sz w:val="26"/>
          <w:szCs w:val="26"/>
          <w:rtl/>
          <w:lang w:bidi="ar-SA"/>
        </w:rPr>
        <w:t xml:space="preserve">، </w:t>
      </w:r>
      <w:r w:rsidR="00DF3912" w:rsidRPr="005B3CA6">
        <w:rPr>
          <w:rFonts w:hint="cs"/>
          <w:sz w:val="26"/>
          <w:szCs w:val="26"/>
          <w:rtl/>
          <w:lang w:bidi="ar-SA"/>
        </w:rPr>
        <w:t>اكتشف</w:t>
      </w:r>
      <w:r w:rsidR="00DF3912" w:rsidRPr="005B3CA6">
        <w:rPr>
          <w:sz w:val="26"/>
          <w:szCs w:val="26"/>
          <w:rtl/>
          <w:lang w:bidi="ar-SA"/>
        </w:rPr>
        <w:t xml:space="preserve"> مرفق</w:t>
      </w:r>
      <w:r w:rsidR="00DF3912" w:rsidRPr="005B3CA6">
        <w:rPr>
          <w:rFonts w:hint="cs"/>
          <w:sz w:val="26"/>
          <w:szCs w:val="26"/>
          <w:rtl/>
          <w:lang w:bidi="ar-SA"/>
        </w:rPr>
        <w:t>ا</w:t>
      </w:r>
      <w:r w:rsidR="00DF3912" w:rsidRPr="005B3CA6">
        <w:rPr>
          <w:sz w:val="26"/>
          <w:szCs w:val="26"/>
          <w:rtl/>
          <w:lang w:bidi="ar-SA"/>
        </w:rPr>
        <w:t>ن إضافي</w:t>
      </w:r>
      <w:r w:rsidR="00DF3912" w:rsidRPr="005B3CA6">
        <w:rPr>
          <w:rFonts w:hint="cs"/>
          <w:sz w:val="26"/>
          <w:szCs w:val="26"/>
          <w:rtl/>
          <w:lang w:bidi="ar-SA"/>
        </w:rPr>
        <w:t>ا</w:t>
      </w:r>
      <w:r w:rsidR="00954B69" w:rsidRPr="005B3CA6">
        <w:rPr>
          <w:sz w:val="26"/>
          <w:szCs w:val="26"/>
          <w:rtl/>
          <w:lang w:bidi="ar-SA"/>
        </w:rPr>
        <w:t xml:space="preserve">ن غير قانونيين لإنتاج </w:t>
      </w:r>
      <w:r w:rsidR="00DF3912" w:rsidRPr="005B3CA6">
        <w:rPr>
          <w:rFonts w:hint="cs"/>
          <w:sz w:val="26"/>
          <w:szCs w:val="26"/>
          <w:rtl/>
          <w:lang w:bidi="ar-SA"/>
        </w:rPr>
        <w:t>الكلوروفلوروكربون-</w:t>
      </w:r>
      <w:r w:rsidR="00DF3912" w:rsidRPr="005B3CA6">
        <w:rPr>
          <w:sz w:val="26"/>
          <w:szCs w:val="26"/>
          <w:rtl/>
          <w:lang w:bidi="ar-SA"/>
        </w:rPr>
        <w:t xml:space="preserve">11 في لياونينغ ومقاطعة </w:t>
      </w:r>
      <w:r w:rsidR="00DF3912" w:rsidRPr="005B3CA6">
        <w:rPr>
          <w:rFonts w:hint="cs"/>
          <w:sz w:val="26"/>
          <w:szCs w:val="26"/>
          <w:rtl/>
          <w:lang w:bidi="ar-SA"/>
        </w:rPr>
        <w:t>ه</w:t>
      </w:r>
      <w:r w:rsidR="00954B69" w:rsidRPr="005B3CA6">
        <w:rPr>
          <w:sz w:val="26"/>
          <w:szCs w:val="26"/>
          <w:rtl/>
          <w:lang w:bidi="ar-SA"/>
        </w:rPr>
        <w:t>نان.</w:t>
      </w:r>
      <w:r w:rsidR="00DF3912" w:rsidRPr="005B3CA6">
        <w:rPr>
          <w:rStyle w:val="FootnoteReference"/>
          <w:sz w:val="26"/>
          <w:szCs w:val="26"/>
          <w:rtl/>
          <w:lang w:bidi="ar-SA"/>
        </w:rPr>
        <w:footnoteReference w:id="25"/>
      </w:r>
      <w:r w:rsidR="00954B69" w:rsidRPr="005B3CA6">
        <w:rPr>
          <w:sz w:val="26"/>
          <w:szCs w:val="26"/>
          <w:rtl/>
          <w:lang w:bidi="ar-SA"/>
        </w:rPr>
        <w:t xml:space="preserve"> </w:t>
      </w:r>
      <w:r w:rsidR="00DF3912" w:rsidRPr="005B3CA6">
        <w:rPr>
          <w:rFonts w:hint="cs"/>
          <w:sz w:val="26"/>
          <w:szCs w:val="26"/>
          <w:rtl/>
          <w:lang w:bidi="ar-SA"/>
        </w:rPr>
        <w:t>و</w:t>
      </w:r>
      <w:r w:rsidR="00954B69" w:rsidRPr="005B3CA6">
        <w:rPr>
          <w:sz w:val="26"/>
          <w:szCs w:val="26"/>
          <w:rtl/>
          <w:lang w:bidi="ar-SA"/>
        </w:rPr>
        <w:t xml:space="preserve">تم ضبط </w:t>
      </w:r>
      <w:r w:rsidR="00DF3912" w:rsidRPr="005B3CA6">
        <w:rPr>
          <w:rFonts w:hint="cs"/>
          <w:sz w:val="26"/>
          <w:szCs w:val="26"/>
          <w:rtl/>
          <w:lang w:bidi="ar-SA"/>
        </w:rPr>
        <w:t>حوالي</w:t>
      </w:r>
      <w:r w:rsidR="00954B69" w:rsidRPr="005B3CA6">
        <w:rPr>
          <w:sz w:val="26"/>
          <w:szCs w:val="26"/>
          <w:rtl/>
          <w:lang w:bidi="ar-SA"/>
        </w:rPr>
        <w:t xml:space="preserve"> 30 طن متري من </w:t>
      </w:r>
      <w:r w:rsidR="00DF3912" w:rsidRPr="005B3CA6">
        <w:rPr>
          <w:rFonts w:hint="cs"/>
          <w:sz w:val="26"/>
          <w:szCs w:val="26"/>
          <w:rtl/>
          <w:lang w:bidi="ar-SA"/>
        </w:rPr>
        <w:t>الكلوروفلوروكربون-</w:t>
      </w:r>
      <w:r w:rsidR="00DF3912" w:rsidRPr="005B3CA6">
        <w:rPr>
          <w:sz w:val="26"/>
          <w:szCs w:val="26"/>
          <w:rtl/>
          <w:lang w:bidi="ar-SA"/>
        </w:rPr>
        <w:t>11</w:t>
      </w:r>
      <w:r w:rsidR="00954B69" w:rsidRPr="005B3CA6">
        <w:rPr>
          <w:sz w:val="26"/>
          <w:szCs w:val="26"/>
          <w:rtl/>
          <w:lang w:bidi="ar-SA"/>
        </w:rPr>
        <w:t xml:space="preserve"> و 177.6 طن متري من المواد الخام في هاتين الحالتين. </w:t>
      </w:r>
      <w:r w:rsidR="00DF3912" w:rsidRPr="005B3CA6">
        <w:rPr>
          <w:rFonts w:hint="cs"/>
          <w:sz w:val="26"/>
          <w:szCs w:val="26"/>
          <w:rtl/>
          <w:lang w:bidi="ar-SA"/>
        </w:rPr>
        <w:t>و</w:t>
      </w:r>
      <w:r w:rsidR="00DF3912" w:rsidRPr="005B3CA6">
        <w:rPr>
          <w:sz w:val="26"/>
          <w:szCs w:val="26"/>
          <w:rtl/>
          <w:lang w:bidi="ar-SA"/>
        </w:rPr>
        <w:t>أكدت الحكومة أن تلك المنش</w:t>
      </w:r>
      <w:r w:rsidR="00DF3912" w:rsidRPr="005B3CA6">
        <w:rPr>
          <w:rFonts w:hint="cs"/>
          <w:sz w:val="26"/>
          <w:szCs w:val="26"/>
          <w:rtl/>
          <w:lang w:bidi="ar-SA"/>
        </w:rPr>
        <w:t>أ</w:t>
      </w:r>
      <w:r w:rsidR="00954B69" w:rsidRPr="005B3CA6">
        <w:rPr>
          <w:sz w:val="26"/>
          <w:szCs w:val="26"/>
          <w:rtl/>
          <w:lang w:bidi="ar-SA"/>
        </w:rPr>
        <w:t>ت</w:t>
      </w:r>
      <w:r w:rsidR="00DF3912" w:rsidRPr="005B3CA6">
        <w:rPr>
          <w:rFonts w:hint="cs"/>
          <w:sz w:val="26"/>
          <w:szCs w:val="26"/>
          <w:rtl/>
          <w:lang w:bidi="ar-SA"/>
        </w:rPr>
        <w:t>ين</w:t>
      </w:r>
      <w:r w:rsidR="00954B69" w:rsidRPr="005B3CA6">
        <w:rPr>
          <w:sz w:val="26"/>
          <w:szCs w:val="26"/>
          <w:rtl/>
          <w:lang w:bidi="ar-SA"/>
        </w:rPr>
        <w:t xml:space="preserve"> استخدمت</w:t>
      </w:r>
      <w:r w:rsidR="00DF3912" w:rsidRPr="005B3CA6">
        <w:rPr>
          <w:rFonts w:hint="cs"/>
          <w:sz w:val="26"/>
          <w:szCs w:val="26"/>
          <w:rtl/>
          <w:lang w:bidi="ar-SA"/>
        </w:rPr>
        <w:t>ا</w:t>
      </w:r>
      <w:r w:rsidR="00954B69" w:rsidRPr="005B3CA6">
        <w:rPr>
          <w:sz w:val="26"/>
          <w:szCs w:val="26"/>
          <w:rtl/>
          <w:lang w:bidi="ar-SA"/>
        </w:rPr>
        <w:t xml:space="preserve"> ع</w:t>
      </w:r>
      <w:r w:rsidR="00B97B91" w:rsidRPr="005B3CA6">
        <w:rPr>
          <w:sz w:val="26"/>
          <w:szCs w:val="26"/>
          <w:rtl/>
          <w:lang w:bidi="ar-SA"/>
        </w:rPr>
        <w:t xml:space="preserve">ملية </w:t>
      </w:r>
      <w:r w:rsidR="00DF3912" w:rsidRPr="005B3CA6">
        <w:rPr>
          <w:sz w:val="26"/>
          <w:szCs w:val="26"/>
          <w:rtl/>
          <w:lang w:bidi="ar-SA"/>
        </w:rPr>
        <w:t>فلورة المرحلة السائلة</w:t>
      </w:r>
      <w:r w:rsidR="00954B69" w:rsidRPr="005B3CA6">
        <w:rPr>
          <w:sz w:val="26"/>
          <w:szCs w:val="26"/>
          <w:rtl/>
          <w:lang w:bidi="ar-SA"/>
        </w:rPr>
        <w:t xml:space="preserve">، </w:t>
      </w:r>
      <w:r w:rsidR="00DF3912" w:rsidRPr="005B3CA6">
        <w:rPr>
          <w:rFonts w:hint="cs"/>
          <w:sz w:val="26"/>
          <w:szCs w:val="26"/>
          <w:rtl/>
          <w:lang w:bidi="ar-SA"/>
        </w:rPr>
        <w:t>مع رابع كلوريد الكربون و</w:t>
      </w:r>
      <w:r w:rsidR="00DF3912" w:rsidRPr="005B3CA6">
        <w:rPr>
          <w:sz w:val="26"/>
          <w:szCs w:val="26"/>
          <w:rtl/>
          <w:lang w:bidi="ar-SA"/>
        </w:rPr>
        <w:t xml:space="preserve"> فلوريد الهيدروجين اللامائي</w:t>
      </w:r>
      <w:r w:rsidR="00954B69" w:rsidRPr="005B3CA6">
        <w:rPr>
          <w:sz w:val="26"/>
          <w:szCs w:val="26"/>
          <w:rtl/>
          <w:lang w:bidi="ar-SA"/>
        </w:rPr>
        <w:t xml:space="preserve"> </w:t>
      </w:r>
      <w:r w:rsidR="00DF3912" w:rsidRPr="005B3CA6">
        <w:rPr>
          <w:rFonts w:hint="cs"/>
          <w:sz w:val="26"/>
          <w:szCs w:val="26"/>
          <w:rtl/>
          <w:lang w:bidi="ar-SA"/>
        </w:rPr>
        <w:t>ك</w:t>
      </w:r>
      <w:r w:rsidR="00954B69" w:rsidRPr="005B3CA6">
        <w:rPr>
          <w:sz w:val="26"/>
          <w:szCs w:val="26"/>
          <w:rtl/>
          <w:lang w:bidi="ar-SA"/>
        </w:rPr>
        <w:t xml:space="preserve">مواد خام وكلوريد الأنتيمون كمحفز. </w:t>
      </w:r>
      <w:r w:rsidR="00D96116" w:rsidRPr="005B3CA6">
        <w:rPr>
          <w:rFonts w:hint="cs"/>
          <w:sz w:val="26"/>
          <w:szCs w:val="26"/>
          <w:rtl/>
          <w:lang w:bidi="ar-SA"/>
        </w:rPr>
        <w:t>و</w:t>
      </w:r>
      <w:r w:rsidR="00954B69" w:rsidRPr="005B3CA6">
        <w:rPr>
          <w:sz w:val="26"/>
          <w:szCs w:val="26"/>
          <w:rtl/>
          <w:lang w:bidi="ar-SA"/>
        </w:rPr>
        <w:t xml:space="preserve">في وقت </w:t>
      </w:r>
      <w:r w:rsidR="0009406F" w:rsidRPr="005B3CA6">
        <w:rPr>
          <w:rFonts w:hint="cs"/>
          <w:sz w:val="26"/>
          <w:szCs w:val="26"/>
          <w:rtl/>
          <w:lang w:bidi="ar-SA"/>
        </w:rPr>
        <w:t xml:space="preserve">الانتهاء من إعداد </w:t>
      </w:r>
      <w:r w:rsidR="0009406F" w:rsidRPr="005B3CA6">
        <w:rPr>
          <w:sz w:val="26"/>
          <w:szCs w:val="26"/>
          <w:rtl/>
          <w:lang w:bidi="ar-SA"/>
        </w:rPr>
        <w:t>هذه الوثيقة</w:t>
      </w:r>
      <w:r w:rsidR="00954B69" w:rsidRPr="005B3CA6">
        <w:rPr>
          <w:sz w:val="26"/>
          <w:szCs w:val="26"/>
          <w:rtl/>
          <w:lang w:bidi="ar-SA"/>
        </w:rPr>
        <w:t xml:space="preserve">، لم </w:t>
      </w:r>
      <w:r w:rsidR="0009406F" w:rsidRPr="005B3CA6">
        <w:rPr>
          <w:rFonts w:hint="cs"/>
          <w:sz w:val="26"/>
          <w:szCs w:val="26"/>
          <w:rtl/>
          <w:lang w:bidi="ar-SA"/>
        </w:rPr>
        <w:t>يتضح</w:t>
      </w:r>
      <w:r w:rsidR="00954B69" w:rsidRPr="005B3CA6">
        <w:rPr>
          <w:sz w:val="26"/>
          <w:szCs w:val="26"/>
          <w:rtl/>
          <w:lang w:bidi="ar-SA"/>
        </w:rPr>
        <w:t xml:space="preserve"> كيف استطاعت الشركات المذكورة أعلاه شراء</w:t>
      </w:r>
      <w:r w:rsidR="0009406F" w:rsidRPr="005B3CA6">
        <w:rPr>
          <w:rFonts w:hint="cs"/>
          <w:sz w:val="26"/>
          <w:szCs w:val="26"/>
          <w:rtl/>
          <w:lang w:bidi="ar-SA"/>
        </w:rPr>
        <w:t xml:space="preserve"> رابع كلوريد الكربون</w:t>
      </w:r>
      <w:r w:rsidR="00954B69" w:rsidRPr="005B3CA6">
        <w:rPr>
          <w:sz w:val="26"/>
          <w:szCs w:val="26"/>
          <w:rtl/>
          <w:lang w:bidi="ar-SA"/>
        </w:rPr>
        <w:t>.</w:t>
      </w:r>
    </w:p>
    <w:p w:rsidR="00FD7EC8" w:rsidRPr="005B3CA6" w:rsidRDefault="00FD7EC8" w:rsidP="00FD7EC8">
      <w:pPr>
        <w:pStyle w:val="StyleHeader4Para4Left0Firstline0"/>
        <w:numPr>
          <w:ilvl w:val="0"/>
          <w:numId w:val="0"/>
        </w:numPr>
        <w:tabs>
          <w:tab w:val="clear" w:pos="2880"/>
          <w:tab w:val="clear" w:pos="5760"/>
        </w:tabs>
        <w:bidi/>
        <w:spacing w:after="0"/>
        <w:rPr>
          <w:sz w:val="26"/>
          <w:szCs w:val="26"/>
          <w:lang w:bidi="ar-SA"/>
        </w:rPr>
      </w:pPr>
    </w:p>
    <w:p w:rsidR="00954B69" w:rsidRPr="005B3CA6" w:rsidRDefault="00954B69"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تدرك الأمانة أنه من الصعب تقنياً إنتاج </w:t>
      </w:r>
      <w:r w:rsidR="00ED6F1F" w:rsidRPr="005B3CA6">
        <w:rPr>
          <w:rFonts w:hint="cs"/>
          <w:sz w:val="26"/>
          <w:szCs w:val="26"/>
          <w:rtl/>
          <w:lang w:bidi="ar-SA"/>
        </w:rPr>
        <w:t>الكلوروفلوروكربون-</w:t>
      </w:r>
      <w:r w:rsidR="00ED6F1F" w:rsidRPr="005B3CA6">
        <w:rPr>
          <w:sz w:val="26"/>
          <w:szCs w:val="26"/>
          <w:rtl/>
          <w:lang w:bidi="ar-SA"/>
        </w:rPr>
        <w:t xml:space="preserve">11 </w:t>
      </w:r>
      <w:r w:rsidRPr="005B3CA6">
        <w:rPr>
          <w:sz w:val="26"/>
          <w:szCs w:val="26"/>
          <w:rtl/>
          <w:lang w:bidi="ar-SA"/>
        </w:rPr>
        <w:t xml:space="preserve">(أو </w:t>
      </w:r>
      <w:r w:rsidR="00D778FF" w:rsidRPr="005B3CA6">
        <w:rPr>
          <w:rFonts w:hint="cs"/>
          <w:sz w:val="26"/>
          <w:szCs w:val="26"/>
          <w:rtl/>
          <w:lang w:bidi="ar-SA"/>
        </w:rPr>
        <w:t>الكلوروفلوروكربون</w:t>
      </w:r>
      <w:r w:rsidRPr="005B3CA6">
        <w:rPr>
          <w:sz w:val="26"/>
          <w:szCs w:val="26"/>
          <w:rtl/>
          <w:lang w:bidi="ar-SA"/>
        </w:rPr>
        <w:t>-12) فقط عند ا</w:t>
      </w:r>
      <w:r w:rsidR="00B95432" w:rsidRPr="005B3CA6">
        <w:rPr>
          <w:sz w:val="26"/>
          <w:szCs w:val="26"/>
          <w:rtl/>
          <w:lang w:bidi="ar-SA"/>
        </w:rPr>
        <w:t xml:space="preserve">ستخدام عملية </w:t>
      </w:r>
      <w:r w:rsidR="00B97B91" w:rsidRPr="005B3CA6">
        <w:rPr>
          <w:sz w:val="26"/>
          <w:szCs w:val="26"/>
          <w:rtl/>
          <w:lang w:bidi="ar-SA"/>
        </w:rPr>
        <w:t>فلورة المرحلة السائلة</w:t>
      </w:r>
      <w:r w:rsidRPr="005B3CA6">
        <w:rPr>
          <w:sz w:val="26"/>
          <w:szCs w:val="26"/>
          <w:rtl/>
          <w:lang w:bidi="ar-SA"/>
        </w:rPr>
        <w:t xml:space="preserve">؛ </w:t>
      </w:r>
      <w:r w:rsidR="00B97B91" w:rsidRPr="005B3CA6">
        <w:rPr>
          <w:rFonts w:hint="cs"/>
          <w:sz w:val="26"/>
          <w:szCs w:val="26"/>
          <w:rtl/>
          <w:lang w:bidi="ar-SA"/>
        </w:rPr>
        <w:t>ولم يتضح</w:t>
      </w:r>
      <w:r w:rsidRPr="005B3CA6">
        <w:rPr>
          <w:sz w:val="26"/>
          <w:szCs w:val="26"/>
          <w:rtl/>
          <w:lang w:bidi="ar-SA"/>
        </w:rPr>
        <w:t xml:space="preserve"> أن </w:t>
      </w:r>
      <w:r w:rsidR="00B97B91" w:rsidRPr="005B3CA6">
        <w:rPr>
          <w:rFonts w:hint="cs"/>
          <w:sz w:val="26"/>
          <w:szCs w:val="26"/>
          <w:rtl/>
          <w:lang w:bidi="ar-SA"/>
        </w:rPr>
        <w:t>مرافق</w:t>
      </w:r>
      <w:r w:rsidRPr="005B3CA6">
        <w:rPr>
          <w:sz w:val="26"/>
          <w:szCs w:val="26"/>
          <w:rtl/>
          <w:lang w:bidi="ar-SA"/>
        </w:rPr>
        <w:t xml:space="preserve"> الإنتاج الصغيرة غير القانونية </w:t>
      </w:r>
      <w:r w:rsidR="00B97B91" w:rsidRPr="005B3CA6">
        <w:rPr>
          <w:rFonts w:hint="cs"/>
          <w:sz w:val="26"/>
          <w:szCs w:val="26"/>
          <w:rtl/>
          <w:lang w:bidi="ar-SA"/>
        </w:rPr>
        <w:t>ستتمتع ب</w:t>
      </w:r>
      <w:r w:rsidR="00B97B91" w:rsidRPr="005B3CA6">
        <w:rPr>
          <w:sz w:val="26"/>
          <w:szCs w:val="26"/>
          <w:rtl/>
          <w:lang w:bidi="ar-SA"/>
        </w:rPr>
        <w:t>هذه القدرة</w:t>
      </w:r>
      <w:r w:rsidRPr="005B3CA6">
        <w:rPr>
          <w:sz w:val="26"/>
          <w:szCs w:val="26"/>
          <w:rtl/>
          <w:lang w:bidi="ar-SA"/>
        </w:rPr>
        <w:t xml:space="preserve">، بما في ذلك التحكم الدقيق </w:t>
      </w:r>
      <w:r w:rsidR="00B97B91" w:rsidRPr="005B3CA6">
        <w:rPr>
          <w:rFonts w:hint="cs"/>
          <w:sz w:val="26"/>
          <w:szCs w:val="26"/>
          <w:rtl/>
          <w:lang w:bidi="ar-SA"/>
        </w:rPr>
        <w:t>اللازم</w:t>
      </w:r>
      <w:r w:rsidRPr="005B3CA6">
        <w:rPr>
          <w:sz w:val="26"/>
          <w:szCs w:val="26"/>
          <w:rtl/>
          <w:lang w:bidi="ar-SA"/>
        </w:rPr>
        <w:t xml:space="preserve"> في ظروف التفاعل. </w:t>
      </w:r>
      <w:r w:rsidR="00B97B91" w:rsidRPr="005B3CA6">
        <w:rPr>
          <w:rFonts w:hint="cs"/>
          <w:sz w:val="26"/>
          <w:szCs w:val="26"/>
          <w:rtl/>
          <w:lang w:bidi="ar-SA"/>
        </w:rPr>
        <w:t>واكتشفت</w:t>
      </w:r>
      <w:r w:rsidRPr="005B3CA6">
        <w:rPr>
          <w:sz w:val="26"/>
          <w:szCs w:val="26"/>
          <w:rtl/>
          <w:lang w:bidi="ar-SA"/>
        </w:rPr>
        <w:t xml:space="preserve"> </w:t>
      </w:r>
      <w:r w:rsidR="00B97B91" w:rsidRPr="005B3CA6">
        <w:rPr>
          <w:rFonts w:hint="cs"/>
          <w:sz w:val="26"/>
          <w:szCs w:val="26"/>
          <w:rtl/>
          <w:lang w:bidi="ar-SA"/>
        </w:rPr>
        <w:t>المراقبات</w:t>
      </w:r>
      <w:r w:rsidRPr="005B3CA6">
        <w:rPr>
          <w:sz w:val="26"/>
          <w:szCs w:val="26"/>
          <w:rtl/>
          <w:lang w:bidi="ar-SA"/>
        </w:rPr>
        <w:t xml:space="preserve"> العلمية الحديثة زيادة في انبعاثات </w:t>
      </w:r>
      <w:r w:rsidR="00B97B91" w:rsidRPr="005B3CA6">
        <w:rPr>
          <w:rFonts w:hint="cs"/>
          <w:sz w:val="26"/>
          <w:szCs w:val="26"/>
          <w:rtl/>
          <w:lang w:bidi="ar-SA"/>
        </w:rPr>
        <w:lastRenderedPageBreak/>
        <w:t>الكلوروفلوروكربون-</w:t>
      </w:r>
      <w:r w:rsidR="00B97B91" w:rsidRPr="005B3CA6">
        <w:rPr>
          <w:sz w:val="26"/>
          <w:szCs w:val="26"/>
          <w:rtl/>
          <w:lang w:bidi="ar-SA"/>
        </w:rPr>
        <w:t>11</w:t>
      </w:r>
      <w:r w:rsidR="00B97B91" w:rsidRPr="005B3CA6">
        <w:rPr>
          <w:rFonts w:hint="cs"/>
          <w:sz w:val="26"/>
          <w:szCs w:val="26"/>
          <w:rtl/>
          <w:lang w:bidi="ar-SA"/>
        </w:rPr>
        <w:t xml:space="preserve"> و</w:t>
      </w:r>
      <w:r w:rsidRPr="005B3CA6">
        <w:rPr>
          <w:sz w:val="26"/>
          <w:szCs w:val="26"/>
          <w:rtl/>
          <w:lang w:bidi="ar-SA"/>
        </w:rPr>
        <w:t xml:space="preserve">ليس </w:t>
      </w:r>
      <w:r w:rsidR="00B97B91" w:rsidRPr="005B3CA6">
        <w:rPr>
          <w:rFonts w:hint="cs"/>
          <w:sz w:val="26"/>
          <w:szCs w:val="26"/>
          <w:rtl/>
          <w:lang w:bidi="ar-SA"/>
        </w:rPr>
        <w:t>في الكلوروفلوروكربون</w:t>
      </w:r>
      <w:r w:rsidR="00B97B91" w:rsidRPr="005B3CA6">
        <w:rPr>
          <w:sz w:val="26"/>
          <w:szCs w:val="26"/>
          <w:rtl/>
          <w:lang w:bidi="ar-SA"/>
        </w:rPr>
        <w:t>-12</w:t>
      </w:r>
      <w:r w:rsidRPr="005B3CA6">
        <w:rPr>
          <w:sz w:val="26"/>
          <w:szCs w:val="26"/>
          <w:rtl/>
          <w:lang w:bidi="ar-SA"/>
        </w:rPr>
        <w:t xml:space="preserve">. كما تلاحظ الأمانة أن زيادة انبعاثات </w:t>
      </w:r>
      <w:r w:rsidR="00B97B91" w:rsidRPr="005B3CA6">
        <w:rPr>
          <w:rFonts w:hint="cs"/>
          <w:sz w:val="26"/>
          <w:szCs w:val="26"/>
          <w:rtl/>
          <w:lang w:bidi="ar-SA"/>
        </w:rPr>
        <w:t>الكلوروفلوروكربون-</w:t>
      </w:r>
      <w:r w:rsidR="00B97B91" w:rsidRPr="005B3CA6">
        <w:rPr>
          <w:sz w:val="26"/>
          <w:szCs w:val="26"/>
          <w:rtl/>
          <w:lang w:bidi="ar-SA"/>
        </w:rPr>
        <w:t>11</w:t>
      </w:r>
      <w:r w:rsidR="00B97B91" w:rsidRPr="005B3CA6">
        <w:rPr>
          <w:rFonts w:hint="cs"/>
          <w:sz w:val="26"/>
          <w:szCs w:val="26"/>
          <w:rtl/>
          <w:lang w:bidi="ar-SA"/>
        </w:rPr>
        <w:t xml:space="preserve"> </w:t>
      </w:r>
      <w:r w:rsidRPr="005B3CA6">
        <w:rPr>
          <w:sz w:val="26"/>
          <w:szCs w:val="26"/>
          <w:rtl/>
          <w:lang w:bidi="ar-SA"/>
        </w:rPr>
        <w:t xml:space="preserve">من شرق آسيا </w:t>
      </w:r>
      <w:r w:rsidR="00B97B91" w:rsidRPr="005B3CA6">
        <w:rPr>
          <w:rFonts w:hint="cs"/>
          <w:sz w:val="26"/>
          <w:szCs w:val="26"/>
          <w:rtl/>
          <w:lang w:bidi="ar-SA"/>
        </w:rPr>
        <w:t xml:space="preserve">المبلغ عنها في </w:t>
      </w:r>
      <w:r w:rsidRPr="005B3CA6">
        <w:rPr>
          <w:sz w:val="26"/>
          <w:szCs w:val="26"/>
          <w:rtl/>
          <w:lang w:bidi="ar-SA"/>
        </w:rPr>
        <w:t>المنشورات العلمية تبلغ 13</w:t>
      </w:r>
      <w:r w:rsidR="00B97B91" w:rsidRPr="005B3CA6">
        <w:rPr>
          <w:rFonts w:hint="cs"/>
          <w:sz w:val="26"/>
          <w:szCs w:val="26"/>
          <w:rtl/>
          <w:lang w:bidi="ar-SA"/>
        </w:rPr>
        <w:t>,</w:t>
      </w:r>
      <w:r w:rsidRPr="005B3CA6">
        <w:rPr>
          <w:sz w:val="26"/>
          <w:szCs w:val="26"/>
          <w:rtl/>
          <w:lang w:bidi="ar-SA"/>
        </w:rPr>
        <w:t>000 طن متري</w:t>
      </w:r>
      <w:r w:rsidR="00B97B91" w:rsidRPr="005B3CA6">
        <w:rPr>
          <w:rFonts w:hint="cs"/>
          <w:sz w:val="26"/>
          <w:szCs w:val="26"/>
          <w:rtl/>
          <w:lang w:bidi="ar-SA"/>
        </w:rPr>
        <w:t>/</w:t>
      </w:r>
      <w:r w:rsidRPr="005B3CA6">
        <w:rPr>
          <w:sz w:val="26"/>
          <w:szCs w:val="26"/>
          <w:rtl/>
          <w:lang w:bidi="ar-SA"/>
        </w:rPr>
        <w:t xml:space="preserve"> سنة (± 5</w:t>
      </w:r>
      <w:r w:rsidR="00B97B91" w:rsidRPr="005B3CA6">
        <w:rPr>
          <w:rFonts w:hint="cs"/>
          <w:sz w:val="26"/>
          <w:szCs w:val="26"/>
          <w:rtl/>
          <w:lang w:bidi="ar-SA"/>
        </w:rPr>
        <w:t>,</w:t>
      </w:r>
      <w:r w:rsidRPr="005B3CA6">
        <w:rPr>
          <w:sz w:val="26"/>
          <w:szCs w:val="26"/>
          <w:rtl/>
          <w:lang w:bidi="ar-SA"/>
        </w:rPr>
        <w:t>000 طن متري</w:t>
      </w:r>
      <w:r w:rsidR="00B97B91" w:rsidRPr="005B3CA6">
        <w:rPr>
          <w:rFonts w:hint="cs"/>
          <w:sz w:val="26"/>
          <w:szCs w:val="26"/>
          <w:rtl/>
          <w:lang w:bidi="ar-SA"/>
        </w:rPr>
        <w:t>/</w:t>
      </w:r>
      <w:r w:rsidRPr="005B3CA6">
        <w:rPr>
          <w:sz w:val="26"/>
          <w:szCs w:val="26"/>
          <w:rtl/>
          <w:lang w:bidi="ar-SA"/>
        </w:rPr>
        <w:t xml:space="preserve"> سنة).</w:t>
      </w:r>
    </w:p>
    <w:p w:rsidR="00FD7EC8" w:rsidRPr="005B3CA6" w:rsidRDefault="00FD7EC8" w:rsidP="00FD7EC8">
      <w:pPr>
        <w:pStyle w:val="StyleHeader4Para4Left0Firstline0"/>
        <w:numPr>
          <w:ilvl w:val="0"/>
          <w:numId w:val="0"/>
        </w:numPr>
        <w:tabs>
          <w:tab w:val="clear" w:pos="2880"/>
          <w:tab w:val="clear" w:pos="5760"/>
        </w:tabs>
        <w:bidi/>
        <w:spacing w:after="0"/>
        <w:rPr>
          <w:sz w:val="26"/>
          <w:szCs w:val="26"/>
          <w:lang w:bidi="ar-SA"/>
        </w:rPr>
      </w:pPr>
    </w:p>
    <w:p w:rsidR="00954B69" w:rsidRPr="005B3CA6" w:rsidRDefault="00AF4CC8"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 xml:space="preserve">     </w:t>
      </w:r>
      <w:r w:rsidR="00954B69" w:rsidRPr="005B3CA6">
        <w:rPr>
          <w:sz w:val="26"/>
          <w:szCs w:val="26"/>
          <w:rtl/>
          <w:lang w:bidi="ar-SA"/>
        </w:rPr>
        <w:t>قدمت المعل</w:t>
      </w:r>
      <w:r w:rsidR="0018344C" w:rsidRPr="005B3CA6">
        <w:rPr>
          <w:sz w:val="26"/>
          <w:szCs w:val="26"/>
          <w:rtl/>
          <w:lang w:bidi="ar-SA"/>
        </w:rPr>
        <w:t xml:space="preserve">ومات التالية عن الحالات الثلاث </w:t>
      </w:r>
      <w:r w:rsidR="00954B69" w:rsidRPr="005B3CA6">
        <w:rPr>
          <w:sz w:val="26"/>
          <w:szCs w:val="26"/>
          <w:rtl/>
          <w:lang w:bidi="ar-SA"/>
        </w:rPr>
        <w:t>لإنتاج</w:t>
      </w:r>
      <w:r w:rsidR="0018344C" w:rsidRPr="005B3CA6">
        <w:rPr>
          <w:rFonts w:hint="cs"/>
          <w:sz w:val="26"/>
          <w:szCs w:val="26"/>
          <w:rtl/>
          <w:lang w:bidi="ar-SA"/>
        </w:rPr>
        <w:t xml:space="preserve"> المواد</w:t>
      </w:r>
      <w:r w:rsidR="00954B69" w:rsidRPr="005B3CA6">
        <w:rPr>
          <w:sz w:val="26"/>
          <w:szCs w:val="26"/>
          <w:rtl/>
          <w:lang w:bidi="ar-SA"/>
        </w:rPr>
        <w:t xml:space="preserve"> </w:t>
      </w:r>
      <w:r w:rsidR="0018344C" w:rsidRPr="005B3CA6">
        <w:rPr>
          <w:rFonts w:hint="cs"/>
          <w:sz w:val="26"/>
          <w:szCs w:val="26"/>
          <w:rtl/>
          <w:lang w:bidi="ar-SA"/>
        </w:rPr>
        <w:t>الهيدروكلوروفلوروكربونية</w:t>
      </w:r>
      <w:r w:rsidR="0018344C" w:rsidRPr="005B3CA6">
        <w:rPr>
          <w:sz w:val="26"/>
          <w:szCs w:val="26"/>
          <w:rtl/>
          <w:lang w:bidi="ar-SA"/>
        </w:rPr>
        <w:t xml:space="preserve"> غير المشروع</w:t>
      </w:r>
      <w:r w:rsidR="00954B69" w:rsidRPr="005B3CA6">
        <w:rPr>
          <w:sz w:val="26"/>
          <w:szCs w:val="26"/>
          <w:rtl/>
          <w:lang w:bidi="ar-SA"/>
        </w:rPr>
        <w:t>:</w:t>
      </w:r>
    </w:p>
    <w:p w:rsidR="00FD7EC8" w:rsidRPr="005B3CA6" w:rsidRDefault="00FD7EC8" w:rsidP="00FD7EC8">
      <w:pPr>
        <w:pStyle w:val="StyleHeader4Para4Left0Firstline0"/>
        <w:numPr>
          <w:ilvl w:val="0"/>
          <w:numId w:val="0"/>
        </w:numPr>
        <w:tabs>
          <w:tab w:val="clear" w:pos="2880"/>
          <w:tab w:val="clear" w:pos="5760"/>
        </w:tabs>
        <w:bidi/>
        <w:spacing w:after="0"/>
        <w:rPr>
          <w:sz w:val="26"/>
          <w:szCs w:val="26"/>
          <w:lang w:bidi="ar-SA"/>
        </w:rPr>
      </w:pPr>
    </w:p>
    <w:p w:rsidR="00954B69" w:rsidRPr="005B3CA6" w:rsidRDefault="0018344C" w:rsidP="00DD7A56">
      <w:pPr>
        <w:pStyle w:val="StyleHeader4Para4Left0Firstline0"/>
        <w:numPr>
          <w:ilvl w:val="0"/>
          <w:numId w:val="14"/>
        </w:numPr>
        <w:bidi/>
        <w:ind w:left="1350" w:hanging="540"/>
        <w:rPr>
          <w:sz w:val="26"/>
          <w:szCs w:val="26"/>
          <w:lang w:bidi="ar-SA"/>
        </w:rPr>
      </w:pPr>
      <w:r w:rsidRPr="005B3CA6">
        <w:rPr>
          <w:sz w:val="26"/>
          <w:szCs w:val="26"/>
          <w:rtl/>
          <w:lang w:bidi="ar-SA"/>
        </w:rPr>
        <w:t>في عام 2013</w:t>
      </w:r>
      <w:r w:rsidR="00954B69" w:rsidRPr="005B3CA6">
        <w:rPr>
          <w:sz w:val="26"/>
          <w:szCs w:val="26"/>
          <w:rtl/>
          <w:lang w:bidi="ar-SA"/>
        </w:rPr>
        <w:t xml:space="preserve">، حولت مؤسسة ما </w:t>
      </w:r>
      <w:r w:rsidR="00761595" w:rsidRPr="005B3CA6">
        <w:rPr>
          <w:rFonts w:hint="cs"/>
          <w:sz w:val="26"/>
          <w:szCs w:val="26"/>
          <w:rtl/>
          <w:lang w:bidi="ar-SA"/>
        </w:rPr>
        <w:t>منشأتها لإنتاج الهيدروفلوروكربون-32</w:t>
      </w:r>
      <w:r w:rsidR="00954B69" w:rsidRPr="005B3CA6">
        <w:rPr>
          <w:sz w:val="26"/>
          <w:szCs w:val="26"/>
          <w:rtl/>
          <w:lang w:bidi="ar-SA"/>
        </w:rPr>
        <w:t xml:space="preserve"> </w:t>
      </w:r>
      <w:r w:rsidR="00761595" w:rsidRPr="005B3CA6">
        <w:rPr>
          <w:rFonts w:hint="cs"/>
          <w:sz w:val="26"/>
          <w:szCs w:val="26"/>
          <w:rtl/>
          <w:lang w:bidi="ar-SA"/>
        </w:rPr>
        <w:t xml:space="preserve">إلى </w:t>
      </w:r>
      <w:r w:rsidR="00954B69" w:rsidRPr="005B3CA6">
        <w:rPr>
          <w:sz w:val="26"/>
          <w:szCs w:val="26"/>
          <w:rtl/>
          <w:lang w:bidi="ar-SA"/>
        </w:rPr>
        <w:t xml:space="preserve">إنتاج </w:t>
      </w:r>
      <w:r w:rsidR="00761595" w:rsidRPr="005B3CA6">
        <w:rPr>
          <w:rFonts w:hint="cs"/>
          <w:sz w:val="26"/>
          <w:szCs w:val="26"/>
          <w:rtl/>
          <w:lang w:bidi="ar-SA"/>
        </w:rPr>
        <w:t xml:space="preserve">الهيدروكلوروفلوروكربون-22 </w:t>
      </w:r>
      <w:r w:rsidR="00761595" w:rsidRPr="005B3CA6">
        <w:rPr>
          <w:sz w:val="26"/>
          <w:szCs w:val="26"/>
          <w:rtl/>
          <w:lang w:bidi="ar-SA"/>
        </w:rPr>
        <w:t xml:space="preserve">غير </w:t>
      </w:r>
      <w:r w:rsidR="00761595" w:rsidRPr="005B3CA6">
        <w:rPr>
          <w:rFonts w:hint="cs"/>
          <w:sz w:val="26"/>
          <w:szCs w:val="26"/>
          <w:rtl/>
          <w:lang w:bidi="ar-SA"/>
        </w:rPr>
        <w:t>ال</w:t>
      </w:r>
      <w:r w:rsidR="00761595" w:rsidRPr="005B3CA6">
        <w:rPr>
          <w:sz w:val="26"/>
          <w:szCs w:val="26"/>
          <w:rtl/>
          <w:lang w:bidi="ar-SA"/>
        </w:rPr>
        <w:t>مشروع. و</w:t>
      </w:r>
      <w:r w:rsidR="00954B69" w:rsidRPr="005B3CA6">
        <w:rPr>
          <w:sz w:val="26"/>
          <w:szCs w:val="26"/>
          <w:rtl/>
          <w:lang w:bidi="ar-SA"/>
        </w:rPr>
        <w:t>خطط</w:t>
      </w:r>
      <w:r w:rsidR="00761595" w:rsidRPr="005B3CA6">
        <w:rPr>
          <w:rFonts w:hint="cs"/>
          <w:sz w:val="26"/>
          <w:szCs w:val="26"/>
          <w:rtl/>
          <w:lang w:bidi="ar-SA"/>
        </w:rPr>
        <w:t>ت</w:t>
      </w:r>
      <w:r w:rsidR="00954B69" w:rsidRPr="005B3CA6">
        <w:rPr>
          <w:sz w:val="26"/>
          <w:szCs w:val="26"/>
          <w:rtl/>
          <w:lang w:bidi="ar-SA"/>
        </w:rPr>
        <w:t xml:space="preserve"> لإنتاج </w:t>
      </w:r>
      <w:r w:rsidR="00761595" w:rsidRPr="005B3CA6">
        <w:rPr>
          <w:rFonts w:hint="cs"/>
          <w:sz w:val="26"/>
          <w:szCs w:val="26"/>
          <w:rtl/>
          <w:lang w:bidi="ar-SA"/>
        </w:rPr>
        <w:t xml:space="preserve">الهيدروكلوروفلوروكربون-22 </w:t>
      </w:r>
      <w:r w:rsidR="00761595" w:rsidRPr="005B3CA6">
        <w:rPr>
          <w:sz w:val="26"/>
          <w:szCs w:val="26"/>
          <w:rtl/>
          <w:lang w:bidi="ar-SA"/>
        </w:rPr>
        <w:t>كم</w:t>
      </w:r>
      <w:r w:rsidR="00954B69" w:rsidRPr="005B3CA6">
        <w:rPr>
          <w:sz w:val="26"/>
          <w:szCs w:val="26"/>
          <w:rtl/>
          <w:lang w:bidi="ar-SA"/>
        </w:rPr>
        <w:t>اد</w:t>
      </w:r>
      <w:r w:rsidR="00761595" w:rsidRPr="005B3CA6">
        <w:rPr>
          <w:rFonts w:hint="cs"/>
          <w:sz w:val="26"/>
          <w:szCs w:val="26"/>
          <w:rtl/>
          <w:lang w:bidi="ar-SA"/>
        </w:rPr>
        <w:t>ة</w:t>
      </w:r>
      <w:r w:rsidR="00761595" w:rsidRPr="005B3CA6">
        <w:rPr>
          <w:sz w:val="26"/>
          <w:szCs w:val="26"/>
          <w:rtl/>
          <w:lang w:bidi="ar-SA"/>
        </w:rPr>
        <w:t xml:space="preserve"> خام (أي م</w:t>
      </w:r>
      <w:r w:rsidR="00954B69" w:rsidRPr="005B3CA6">
        <w:rPr>
          <w:sz w:val="26"/>
          <w:szCs w:val="26"/>
          <w:rtl/>
          <w:lang w:bidi="ar-SA"/>
        </w:rPr>
        <w:t>اد</w:t>
      </w:r>
      <w:r w:rsidR="00761595" w:rsidRPr="005B3CA6">
        <w:rPr>
          <w:rFonts w:hint="cs"/>
          <w:sz w:val="26"/>
          <w:szCs w:val="26"/>
          <w:rtl/>
          <w:lang w:bidi="ar-SA"/>
        </w:rPr>
        <w:t>ة وسيطة</w:t>
      </w:r>
      <w:r w:rsidR="00954B69" w:rsidRPr="005B3CA6">
        <w:rPr>
          <w:sz w:val="26"/>
          <w:szCs w:val="26"/>
          <w:rtl/>
          <w:lang w:bidi="ar-SA"/>
        </w:rPr>
        <w:t xml:space="preserve">) لمرفقها </w:t>
      </w:r>
      <w:r w:rsidR="00761595" w:rsidRPr="005B3CA6">
        <w:rPr>
          <w:rFonts w:hint="cs"/>
          <w:sz w:val="26"/>
          <w:szCs w:val="26"/>
          <w:rtl/>
          <w:lang w:bidi="ar-SA"/>
        </w:rPr>
        <w:t>للتترا</w:t>
      </w:r>
      <w:r w:rsidR="00954B69" w:rsidRPr="005B3CA6">
        <w:rPr>
          <w:sz w:val="26"/>
          <w:szCs w:val="26"/>
          <w:rtl/>
          <w:lang w:bidi="ar-SA"/>
        </w:rPr>
        <w:t xml:space="preserve">فلورو إيثيلين. </w:t>
      </w:r>
      <w:r w:rsidR="00761595" w:rsidRPr="005B3CA6">
        <w:rPr>
          <w:rFonts w:hint="cs"/>
          <w:sz w:val="26"/>
          <w:szCs w:val="26"/>
          <w:rtl/>
          <w:lang w:bidi="ar-SA"/>
        </w:rPr>
        <w:t xml:space="preserve">وعاقب </w:t>
      </w:r>
      <w:r w:rsidR="008C31D8" w:rsidRPr="005B3CA6">
        <w:rPr>
          <w:rFonts w:hint="cs"/>
          <w:sz w:val="26"/>
          <w:szCs w:val="26"/>
          <w:rtl/>
          <w:lang w:bidi="ar-SA"/>
        </w:rPr>
        <w:t>مكتب</w:t>
      </w:r>
      <w:r w:rsidR="00761595" w:rsidRPr="005B3CA6">
        <w:rPr>
          <w:rFonts w:hint="cs"/>
          <w:sz w:val="26"/>
          <w:szCs w:val="26"/>
          <w:rtl/>
          <w:lang w:bidi="ar-SA"/>
        </w:rPr>
        <w:t xml:space="preserve"> الإيكولوجيا والبيئة </w:t>
      </w:r>
      <w:r w:rsidR="00761595" w:rsidRPr="005B3CA6">
        <w:rPr>
          <w:sz w:val="26"/>
          <w:szCs w:val="26"/>
          <w:rtl/>
          <w:lang w:bidi="ar-SA"/>
        </w:rPr>
        <w:t xml:space="preserve">المحلي </w:t>
      </w:r>
      <w:r w:rsidR="00761595" w:rsidRPr="005B3CA6">
        <w:rPr>
          <w:rFonts w:hint="cs"/>
          <w:sz w:val="26"/>
          <w:szCs w:val="26"/>
          <w:rtl/>
          <w:lang w:bidi="ar-SA"/>
        </w:rPr>
        <w:t xml:space="preserve">هذه </w:t>
      </w:r>
      <w:r w:rsidR="00954B69" w:rsidRPr="005B3CA6">
        <w:rPr>
          <w:sz w:val="26"/>
          <w:szCs w:val="26"/>
          <w:rtl/>
          <w:lang w:bidi="ar-SA"/>
        </w:rPr>
        <w:t xml:space="preserve">المؤسسة </w:t>
      </w:r>
      <w:r w:rsidR="00761595" w:rsidRPr="005B3CA6">
        <w:rPr>
          <w:sz w:val="26"/>
          <w:szCs w:val="26"/>
          <w:rtl/>
          <w:lang w:bidi="ar-SA"/>
        </w:rPr>
        <w:t>وتم إغلاق خط الإنتاج</w:t>
      </w:r>
      <w:r w:rsidR="00954B69" w:rsidRPr="005B3CA6">
        <w:rPr>
          <w:sz w:val="26"/>
          <w:szCs w:val="26"/>
          <w:rtl/>
          <w:lang w:bidi="ar-SA"/>
        </w:rPr>
        <w:t>؛</w:t>
      </w:r>
    </w:p>
    <w:p w:rsidR="00954B69" w:rsidRPr="005B3CA6" w:rsidRDefault="0036697F" w:rsidP="00DD7A56">
      <w:pPr>
        <w:pStyle w:val="StyleHeader4Para4Left0Firstline0"/>
        <w:numPr>
          <w:ilvl w:val="0"/>
          <w:numId w:val="14"/>
        </w:numPr>
        <w:bidi/>
        <w:ind w:left="1350" w:hanging="540"/>
        <w:rPr>
          <w:sz w:val="26"/>
          <w:szCs w:val="26"/>
          <w:lang w:bidi="ar-SA"/>
        </w:rPr>
      </w:pPr>
      <w:r w:rsidRPr="005B3CA6">
        <w:rPr>
          <w:rFonts w:hint="cs"/>
          <w:sz w:val="26"/>
          <w:szCs w:val="26"/>
          <w:rtl/>
          <w:lang w:bidi="ar-SA"/>
        </w:rPr>
        <w:t xml:space="preserve">و </w:t>
      </w:r>
      <w:r w:rsidRPr="005B3CA6">
        <w:rPr>
          <w:sz w:val="26"/>
          <w:szCs w:val="26"/>
          <w:rtl/>
          <w:lang w:bidi="ar-SA"/>
        </w:rPr>
        <w:t>في عام 2014</w:t>
      </w:r>
      <w:r w:rsidR="00954B69" w:rsidRPr="005B3CA6">
        <w:rPr>
          <w:sz w:val="26"/>
          <w:szCs w:val="26"/>
          <w:rtl/>
          <w:lang w:bidi="ar-SA"/>
        </w:rPr>
        <w:t xml:space="preserve">، أنشأت </w:t>
      </w:r>
      <w:r w:rsidRPr="005B3CA6">
        <w:rPr>
          <w:rFonts w:hint="cs"/>
          <w:sz w:val="26"/>
          <w:szCs w:val="26"/>
          <w:rtl/>
          <w:lang w:bidi="ar-SA"/>
        </w:rPr>
        <w:t>إحدى الشركات</w:t>
      </w:r>
      <w:r w:rsidR="00954B69" w:rsidRPr="005B3CA6">
        <w:rPr>
          <w:sz w:val="26"/>
          <w:szCs w:val="26"/>
          <w:rtl/>
          <w:lang w:bidi="ar-SA"/>
        </w:rPr>
        <w:t xml:space="preserve"> خط إنتاج </w:t>
      </w:r>
      <w:r w:rsidRPr="005B3CA6">
        <w:rPr>
          <w:rFonts w:hint="cs"/>
          <w:sz w:val="26"/>
          <w:szCs w:val="26"/>
          <w:rtl/>
          <w:lang w:bidi="ar-SA"/>
        </w:rPr>
        <w:t>الهيدروكلوروفلوروكربون-22</w:t>
      </w:r>
      <w:r w:rsidR="00954B69" w:rsidRPr="005B3CA6">
        <w:rPr>
          <w:sz w:val="26"/>
          <w:szCs w:val="26"/>
          <w:rtl/>
          <w:lang w:bidi="ar-SA"/>
        </w:rPr>
        <w:t xml:space="preserve"> لاستخدامه كمادة وسيطة في مرفق</w:t>
      </w:r>
      <w:r w:rsidR="0001141F" w:rsidRPr="005B3CA6">
        <w:rPr>
          <w:rFonts w:hint="cs"/>
          <w:sz w:val="26"/>
          <w:szCs w:val="26"/>
          <w:rtl/>
          <w:lang w:bidi="ar-SA"/>
        </w:rPr>
        <w:t>ها</w:t>
      </w:r>
      <w:r w:rsidR="00954B69" w:rsidRPr="005B3CA6">
        <w:rPr>
          <w:sz w:val="26"/>
          <w:szCs w:val="26"/>
          <w:rtl/>
          <w:lang w:bidi="ar-SA"/>
        </w:rPr>
        <w:t xml:space="preserve"> </w:t>
      </w:r>
      <w:r w:rsidR="0001141F" w:rsidRPr="005B3CA6">
        <w:rPr>
          <w:rFonts w:hint="cs"/>
          <w:sz w:val="26"/>
          <w:szCs w:val="26"/>
          <w:rtl/>
          <w:lang w:bidi="ar-SA"/>
        </w:rPr>
        <w:t>للتترا</w:t>
      </w:r>
      <w:r w:rsidR="0001141F" w:rsidRPr="005B3CA6">
        <w:rPr>
          <w:sz w:val="26"/>
          <w:szCs w:val="26"/>
          <w:rtl/>
          <w:lang w:bidi="ar-SA"/>
        </w:rPr>
        <w:t xml:space="preserve">فلورو إيثيلين </w:t>
      </w:r>
      <w:r w:rsidR="00EF1E2E" w:rsidRPr="005B3CA6">
        <w:rPr>
          <w:rFonts w:hint="cs"/>
          <w:sz w:val="26"/>
          <w:szCs w:val="26"/>
          <w:rtl/>
          <w:lang w:bidi="ar-SA"/>
        </w:rPr>
        <w:t>و</w:t>
      </w:r>
      <w:r w:rsidR="0001141F" w:rsidRPr="005B3CA6">
        <w:rPr>
          <w:rFonts w:hint="cs"/>
          <w:sz w:val="26"/>
          <w:szCs w:val="26"/>
          <w:rtl/>
          <w:lang w:bidi="ar-SA"/>
        </w:rPr>
        <w:t>الهيدروفلوروكربون-125</w:t>
      </w:r>
      <w:r w:rsidR="00954B69" w:rsidRPr="005B3CA6">
        <w:rPr>
          <w:sz w:val="26"/>
          <w:szCs w:val="26"/>
          <w:rtl/>
          <w:lang w:bidi="ar-SA"/>
        </w:rPr>
        <w:t xml:space="preserve"> دون موافقة. </w:t>
      </w:r>
      <w:r w:rsidR="00EF1E2E" w:rsidRPr="005B3CA6">
        <w:rPr>
          <w:rFonts w:hint="cs"/>
          <w:sz w:val="26"/>
          <w:szCs w:val="26"/>
          <w:rtl/>
          <w:lang w:bidi="ar-SA"/>
        </w:rPr>
        <w:t xml:space="preserve">وعاقب </w:t>
      </w:r>
      <w:r w:rsidR="008C31D8" w:rsidRPr="005B3CA6">
        <w:rPr>
          <w:rFonts w:hint="cs"/>
          <w:sz w:val="26"/>
          <w:szCs w:val="26"/>
          <w:rtl/>
          <w:lang w:bidi="ar-SA"/>
        </w:rPr>
        <w:t>مكتب</w:t>
      </w:r>
      <w:r w:rsidR="00EF1E2E" w:rsidRPr="005B3CA6">
        <w:rPr>
          <w:rFonts w:hint="cs"/>
          <w:sz w:val="26"/>
          <w:szCs w:val="26"/>
          <w:rtl/>
          <w:lang w:bidi="ar-SA"/>
        </w:rPr>
        <w:t xml:space="preserve"> الإيكولوجيا والبيئة </w:t>
      </w:r>
      <w:r w:rsidR="00EF1E2E" w:rsidRPr="005B3CA6">
        <w:rPr>
          <w:sz w:val="26"/>
          <w:szCs w:val="26"/>
          <w:rtl/>
          <w:lang w:bidi="ar-SA"/>
        </w:rPr>
        <w:t xml:space="preserve">المحلي </w:t>
      </w:r>
      <w:r w:rsidR="00EF1E2E" w:rsidRPr="005B3CA6">
        <w:rPr>
          <w:rFonts w:hint="cs"/>
          <w:sz w:val="26"/>
          <w:szCs w:val="26"/>
          <w:rtl/>
          <w:lang w:bidi="ar-SA"/>
        </w:rPr>
        <w:t xml:space="preserve">هذه الشركة </w:t>
      </w:r>
      <w:r w:rsidR="00EF1E2E" w:rsidRPr="005B3CA6">
        <w:rPr>
          <w:sz w:val="26"/>
          <w:szCs w:val="26"/>
          <w:rtl/>
          <w:lang w:bidi="ar-SA"/>
        </w:rPr>
        <w:t>وتم إغلاق جميع المرافق؛</w:t>
      </w:r>
    </w:p>
    <w:p w:rsidR="00954B69" w:rsidRPr="005B3CA6" w:rsidRDefault="00954B69" w:rsidP="001A4375">
      <w:pPr>
        <w:pStyle w:val="StyleHeader4Para4Left0Firstline0"/>
        <w:numPr>
          <w:ilvl w:val="0"/>
          <w:numId w:val="0"/>
        </w:numPr>
        <w:bidi/>
        <w:ind w:left="1350" w:hanging="540"/>
        <w:rPr>
          <w:sz w:val="26"/>
          <w:szCs w:val="26"/>
          <w:rtl/>
          <w:lang w:bidi="ar-SA"/>
        </w:rPr>
      </w:pPr>
      <w:r w:rsidRPr="005B3CA6">
        <w:rPr>
          <w:sz w:val="26"/>
          <w:szCs w:val="26"/>
          <w:rtl/>
          <w:lang w:bidi="ar-SA"/>
        </w:rPr>
        <w:t xml:space="preserve">(ج) </w:t>
      </w:r>
      <w:r w:rsidR="001A4375" w:rsidRPr="005B3CA6">
        <w:rPr>
          <w:rFonts w:hint="cs"/>
          <w:sz w:val="26"/>
          <w:szCs w:val="26"/>
          <w:rtl/>
          <w:lang w:bidi="ar-SA"/>
        </w:rPr>
        <w:t xml:space="preserve">  </w:t>
      </w:r>
      <w:r w:rsidR="008C31D8" w:rsidRPr="005B3CA6">
        <w:rPr>
          <w:rFonts w:hint="cs"/>
          <w:sz w:val="26"/>
          <w:szCs w:val="26"/>
          <w:rtl/>
          <w:lang w:bidi="ar-SA"/>
        </w:rPr>
        <w:t>و</w:t>
      </w:r>
      <w:r w:rsidR="008C31D8" w:rsidRPr="005B3CA6">
        <w:rPr>
          <w:sz w:val="26"/>
          <w:szCs w:val="26"/>
          <w:rtl/>
          <w:lang w:bidi="ar-SA"/>
        </w:rPr>
        <w:t>في عام 2017</w:t>
      </w:r>
      <w:r w:rsidRPr="005B3CA6">
        <w:rPr>
          <w:sz w:val="26"/>
          <w:szCs w:val="26"/>
          <w:rtl/>
          <w:lang w:bidi="ar-SA"/>
        </w:rPr>
        <w:t xml:space="preserve">، </w:t>
      </w:r>
      <w:r w:rsidR="008C31D8" w:rsidRPr="005B3CA6">
        <w:rPr>
          <w:rFonts w:hint="cs"/>
          <w:sz w:val="26"/>
          <w:szCs w:val="26"/>
          <w:rtl/>
          <w:lang w:bidi="ar-SA"/>
        </w:rPr>
        <w:t>أنشأ</w:t>
      </w:r>
      <w:r w:rsidRPr="005B3CA6">
        <w:rPr>
          <w:sz w:val="26"/>
          <w:szCs w:val="26"/>
          <w:rtl/>
          <w:lang w:bidi="ar-SA"/>
        </w:rPr>
        <w:t xml:space="preserve"> مصنع غير قانوني منشأة صغيرة </w:t>
      </w:r>
      <w:r w:rsidR="008C31D8" w:rsidRPr="005B3CA6">
        <w:rPr>
          <w:rFonts w:hint="cs"/>
          <w:sz w:val="26"/>
          <w:szCs w:val="26"/>
          <w:rtl/>
          <w:lang w:bidi="ar-SA"/>
        </w:rPr>
        <w:t>للهيدروكلوروفلوروكربون</w:t>
      </w:r>
      <w:r w:rsidR="008C31D8" w:rsidRPr="005B3CA6">
        <w:rPr>
          <w:sz w:val="26"/>
          <w:szCs w:val="26"/>
          <w:rtl/>
          <w:lang w:bidi="ar-SA"/>
        </w:rPr>
        <w:t>- 141</w:t>
      </w:r>
      <w:r w:rsidRPr="005B3CA6">
        <w:rPr>
          <w:sz w:val="26"/>
          <w:szCs w:val="26"/>
          <w:rtl/>
          <w:lang w:bidi="ar-SA"/>
        </w:rPr>
        <w:t xml:space="preserve">ب أنتجت حوالي 27 طنًا من </w:t>
      </w:r>
      <w:r w:rsidR="008C31D8" w:rsidRPr="005B3CA6">
        <w:rPr>
          <w:rFonts w:hint="cs"/>
          <w:sz w:val="26"/>
          <w:szCs w:val="26"/>
          <w:rtl/>
          <w:lang w:bidi="ar-SA"/>
        </w:rPr>
        <w:t>الهيدروكلوروفلوروكربون</w:t>
      </w:r>
      <w:r w:rsidR="008C31D8" w:rsidRPr="005B3CA6">
        <w:rPr>
          <w:sz w:val="26"/>
          <w:szCs w:val="26"/>
          <w:rtl/>
          <w:lang w:bidi="ar-SA"/>
        </w:rPr>
        <w:t>- 141</w:t>
      </w:r>
      <w:r w:rsidRPr="005B3CA6">
        <w:rPr>
          <w:sz w:val="26"/>
          <w:szCs w:val="26"/>
          <w:rtl/>
          <w:lang w:bidi="ar-SA"/>
        </w:rPr>
        <w:t xml:space="preserve">ب. </w:t>
      </w:r>
      <w:r w:rsidR="008C31D8" w:rsidRPr="005B3CA6">
        <w:rPr>
          <w:rFonts w:hint="cs"/>
          <w:sz w:val="26"/>
          <w:szCs w:val="26"/>
          <w:rtl/>
          <w:lang w:bidi="ar-SA"/>
        </w:rPr>
        <w:t>و</w:t>
      </w:r>
      <w:r w:rsidRPr="005B3CA6">
        <w:rPr>
          <w:sz w:val="26"/>
          <w:szCs w:val="26"/>
          <w:rtl/>
          <w:lang w:bidi="ar-SA"/>
        </w:rPr>
        <w:t xml:space="preserve">تمت معاقبة المؤسسة وتم تفكيك </w:t>
      </w:r>
      <w:r w:rsidR="008C31D8" w:rsidRPr="005B3CA6">
        <w:rPr>
          <w:rFonts w:hint="cs"/>
          <w:sz w:val="26"/>
          <w:szCs w:val="26"/>
          <w:rtl/>
          <w:lang w:bidi="ar-SA"/>
        </w:rPr>
        <w:t xml:space="preserve">وتدمير </w:t>
      </w:r>
      <w:r w:rsidRPr="005B3CA6">
        <w:rPr>
          <w:sz w:val="26"/>
          <w:szCs w:val="26"/>
          <w:rtl/>
          <w:lang w:bidi="ar-SA"/>
        </w:rPr>
        <w:t xml:space="preserve">منشأة </w:t>
      </w:r>
      <w:r w:rsidR="008C31D8" w:rsidRPr="005B3CA6">
        <w:rPr>
          <w:rFonts w:hint="cs"/>
          <w:sz w:val="26"/>
          <w:szCs w:val="26"/>
          <w:rtl/>
          <w:lang w:bidi="ar-SA"/>
        </w:rPr>
        <w:t>الهيدروكلوروفلوروكربون</w:t>
      </w:r>
      <w:r w:rsidR="008C31D8" w:rsidRPr="005B3CA6">
        <w:rPr>
          <w:sz w:val="26"/>
          <w:szCs w:val="26"/>
          <w:rtl/>
          <w:lang w:bidi="ar-SA"/>
        </w:rPr>
        <w:t xml:space="preserve">- 141ب </w:t>
      </w:r>
      <w:r w:rsidR="008C31D8" w:rsidRPr="005B3CA6">
        <w:rPr>
          <w:rFonts w:hint="cs"/>
          <w:sz w:val="26"/>
          <w:szCs w:val="26"/>
          <w:rtl/>
          <w:lang w:bidi="ar-SA"/>
        </w:rPr>
        <w:t xml:space="preserve">بناء على طلب مكتب الإيكولوجيا والبيئة </w:t>
      </w:r>
      <w:r w:rsidR="008C31D8" w:rsidRPr="005B3CA6">
        <w:rPr>
          <w:sz w:val="26"/>
          <w:szCs w:val="26"/>
          <w:rtl/>
          <w:lang w:bidi="ar-SA"/>
        </w:rPr>
        <w:t>المحلي</w:t>
      </w:r>
      <w:r w:rsidRPr="005B3CA6">
        <w:rPr>
          <w:sz w:val="26"/>
          <w:szCs w:val="26"/>
          <w:rtl/>
          <w:lang w:bidi="ar-SA"/>
        </w:rPr>
        <w:t>.</w:t>
      </w:r>
    </w:p>
    <w:p w:rsidR="00954B69" w:rsidRPr="005B3CA6" w:rsidRDefault="00954B69"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استنادا</w:t>
      </w:r>
      <w:r w:rsidR="00C65D75" w:rsidRPr="005B3CA6">
        <w:rPr>
          <w:sz w:val="26"/>
          <w:szCs w:val="26"/>
          <w:rtl/>
          <w:lang w:bidi="ar-SA"/>
        </w:rPr>
        <w:t xml:space="preserve"> إلى المعلومات المحدودة المتاحة</w:t>
      </w:r>
      <w:r w:rsidRPr="005B3CA6">
        <w:rPr>
          <w:sz w:val="26"/>
          <w:szCs w:val="26"/>
          <w:rtl/>
          <w:lang w:bidi="ar-SA"/>
        </w:rPr>
        <w:t xml:space="preserve">، يبدو أن حالتي إنتاج </w:t>
      </w:r>
      <w:r w:rsidR="00C65D75" w:rsidRPr="005B3CA6">
        <w:rPr>
          <w:rFonts w:hint="cs"/>
          <w:sz w:val="26"/>
          <w:szCs w:val="26"/>
          <w:rtl/>
          <w:lang w:bidi="ar-SA"/>
        </w:rPr>
        <w:t>الهيدروكلوروفلوروكربون</w:t>
      </w:r>
      <w:r w:rsidRPr="005B3CA6">
        <w:rPr>
          <w:sz w:val="26"/>
          <w:szCs w:val="26"/>
          <w:rtl/>
          <w:lang w:bidi="ar-SA"/>
        </w:rPr>
        <w:t>- 22 تختلف</w:t>
      </w:r>
      <w:r w:rsidR="00C65D75" w:rsidRPr="005B3CA6">
        <w:rPr>
          <w:rFonts w:hint="cs"/>
          <w:sz w:val="26"/>
          <w:szCs w:val="26"/>
          <w:rtl/>
          <w:lang w:bidi="ar-SA"/>
        </w:rPr>
        <w:t>ا</w:t>
      </w:r>
      <w:r w:rsidRPr="005B3CA6">
        <w:rPr>
          <w:sz w:val="26"/>
          <w:szCs w:val="26"/>
          <w:rtl/>
          <w:lang w:bidi="ar-SA"/>
        </w:rPr>
        <w:t xml:space="preserve"> عن حالة </w:t>
      </w:r>
      <w:r w:rsidR="00C65D75" w:rsidRPr="005B3CA6">
        <w:rPr>
          <w:rFonts w:hint="cs"/>
          <w:sz w:val="26"/>
          <w:szCs w:val="26"/>
          <w:rtl/>
          <w:lang w:bidi="ar-SA"/>
        </w:rPr>
        <w:t>الهيدروكلوروفلوروكربون</w:t>
      </w:r>
      <w:r w:rsidRPr="005B3CA6">
        <w:rPr>
          <w:sz w:val="26"/>
          <w:szCs w:val="26"/>
          <w:rtl/>
          <w:lang w:bidi="ar-SA"/>
        </w:rPr>
        <w:t xml:space="preserve">- 141 ب. </w:t>
      </w:r>
      <w:r w:rsidR="00C65D75" w:rsidRPr="005B3CA6">
        <w:rPr>
          <w:rFonts w:hint="cs"/>
          <w:sz w:val="26"/>
          <w:szCs w:val="26"/>
          <w:rtl/>
          <w:lang w:bidi="ar-SA"/>
        </w:rPr>
        <w:t>و</w:t>
      </w:r>
      <w:r w:rsidRPr="005B3CA6">
        <w:rPr>
          <w:sz w:val="26"/>
          <w:szCs w:val="26"/>
          <w:rtl/>
          <w:lang w:bidi="ar-SA"/>
        </w:rPr>
        <w:t>يبدو</w:t>
      </w:r>
      <w:r w:rsidR="00C65D75" w:rsidRPr="005B3CA6">
        <w:rPr>
          <w:sz w:val="26"/>
          <w:szCs w:val="26"/>
          <w:rtl/>
          <w:lang w:bidi="ar-SA"/>
        </w:rPr>
        <w:t xml:space="preserve"> أن الأخير مرفق صغير قائم بذاته</w:t>
      </w:r>
      <w:r w:rsidRPr="005B3CA6">
        <w:rPr>
          <w:sz w:val="26"/>
          <w:szCs w:val="26"/>
          <w:rtl/>
          <w:lang w:bidi="ar-SA"/>
        </w:rPr>
        <w:t xml:space="preserve">، في حين يبدو أن الأولين قد حدثا في المؤسسات التي </w:t>
      </w:r>
      <w:r w:rsidR="00C65D75" w:rsidRPr="005B3CA6">
        <w:rPr>
          <w:rFonts w:hint="cs"/>
          <w:sz w:val="26"/>
          <w:szCs w:val="26"/>
          <w:rtl/>
          <w:lang w:bidi="ar-SA"/>
        </w:rPr>
        <w:t>تمتلك</w:t>
      </w:r>
      <w:r w:rsidRPr="005B3CA6">
        <w:rPr>
          <w:sz w:val="26"/>
          <w:szCs w:val="26"/>
          <w:rtl/>
          <w:lang w:bidi="ar-SA"/>
        </w:rPr>
        <w:t xml:space="preserve"> مرافق متكاملة تستخدم </w:t>
      </w:r>
      <w:r w:rsidR="00C65D75" w:rsidRPr="005B3CA6">
        <w:rPr>
          <w:rFonts w:hint="cs"/>
          <w:sz w:val="26"/>
          <w:szCs w:val="26"/>
          <w:rtl/>
          <w:lang w:bidi="ar-SA"/>
        </w:rPr>
        <w:t xml:space="preserve">الهيدروكلوروفلوروكربون </w:t>
      </w:r>
      <w:r w:rsidR="00C65D75" w:rsidRPr="005B3CA6">
        <w:rPr>
          <w:sz w:val="26"/>
          <w:szCs w:val="26"/>
          <w:rtl/>
          <w:lang w:bidi="ar-SA"/>
        </w:rPr>
        <w:t>كم</w:t>
      </w:r>
      <w:r w:rsidRPr="005B3CA6">
        <w:rPr>
          <w:sz w:val="26"/>
          <w:szCs w:val="26"/>
          <w:rtl/>
          <w:lang w:bidi="ar-SA"/>
        </w:rPr>
        <w:t>اد</w:t>
      </w:r>
      <w:r w:rsidR="00C65D75" w:rsidRPr="005B3CA6">
        <w:rPr>
          <w:rFonts w:hint="cs"/>
          <w:sz w:val="26"/>
          <w:szCs w:val="26"/>
          <w:rtl/>
          <w:lang w:bidi="ar-SA"/>
        </w:rPr>
        <w:t>ة</w:t>
      </w:r>
      <w:r w:rsidRPr="005B3CA6">
        <w:rPr>
          <w:sz w:val="26"/>
          <w:szCs w:val="26"/>
          <w:rtl/>
          <w:lang w:bidi="ar-SA"/>
        </w:rPr>
        <w:t xml:space="preserve"> وسيطة في عملية إنتاج</w:t>
      </w:r>
      <w:r w:rsidR="00C65D75" w:rsidRPr="005B3CA6">
        <w:rPr>
          <w:rFonts w:hint="cs"/>
          <w:sz w:val="26"/>
          <w:szCs w:val="26"/>
          <w:rtl/>
          <w:lang w:bidi="ar-SA"/>
        </w:rPr>
        <w:t>ها النهائية</w:t>
      </w:r>
      <w:r w:rsidRPr="005B3CA6">
        <w:rPr>
          <w:sz w:val="26"/>
          <w:szCs w:val="26"/>
          <w:rtl/>
          <w:lang w:bidi="ar-SA"/>
        </w:rPr>
        <w:t xml:space="preserve">. </w:t>
      </w:r>
      <w:r w:rsidR="001446B3" w:rsidRPr="005B3CA6">
        <w:rPr>
          <w:rFonts w:hint="cs"/>
          <w:sz w:val="26"/>
          <w:szCs w:val="26"/>
          <w:rtl/>
          <w:lang w:bidi="ar-SA"/>
        </w:rPr>
        <w:t>و</w:t>
      </w:r>
      <w:r w:rsidRPr="005B3CA6">
        <w:rPr>
          <w:sz w:val="26"/>
          <w:szCs w:val="26"/>
          <w:rtl/>
          <w:lang w:bidi="ar-SA"/>
        </w:rPr>
        <w:t xml:space="preserve">قد </w:t>
      </w:r>
      <w:r w:rsidR="001446B3" w:rsidRPr="005B3CA6">
        <w:rPr>
          <w:rFonts w:hint="cs"/>
          <w:sz w:val="26"/>
          <w:szCs w:val="26"/>
          <w:rtl/>
          <w:lang w:bidi="ar-SA"/>
        </w:rPr>
        <w:t>تتمتع</w:t>
      </w:r>
      <w:r w:rsidR="001446B3" w:rsidRPr="005B3CA6">
        <w:rPr>
          <w:sz w:val="26"/>
          <w:szCs w:val="26"/>
          <w:rtl/>
          <w:lang w:bidi="ar-SA"/>
        </w:rPr>
        <w:t xml:space="preserve"> </w:t>
      </w:r>
      <w:r w:rsidRPr="005B3CA6">
        <w:rPr>
          <w:sz w:val="26"/>
          <w:szCs w:val="26"/>
          <w:rtl/>
          <w:lang w:bidi="ar-SA"/>
        </w:rPr>
        <w:t xml:space="preserve">هذه المرافق </w:t>
      </w:r>
      <w:r w:rsidR="001446B3" w:rsidRPr="005B3CA6">
        <w:rPr>
          <w:rFonts w:hint="cs"/>
          <w:sz w:val="26"/>
          <w:szCs w:val="26"/>
          <w:rtl/>
          <w:lang w:bidi="ar-SA"/>
        </w:rPr>
        <w:t>ب</w:t>
      </w:r>
      <w:r w:rsidRPr="005B3CA6">
        <w:rPr>
          <w:sz w:val="26"/>
          <w:szCs w:val="26"/>
          <w:rtl/>
          <w:lang w:bidi="ar-SA"/>
        </w:rPr>
        <w:t>قدرة إنتاج</w:t>
      </w:r>
      <w:r w:rsidR="001446B3" w:rsidRPr="005B3CA6">
        <w:rPr>
          <w:rFonts w:hint="cs"/>
          <w:sz w:val="26"/>
          <w:szCs w:val="26"/>
          <w:rtl/>
          <w:lang w:bidi="ar-SA"/>
        </w:rPr>
        <w:t>ية</w:t>
      </w:r>
      <w:r w:rsidRPr="005B3CA6">
        <w:rPr>
          <w:sz w:val="26"/>
          <w:szCs w:val="26"/>
          <w:rtl/>
          <w:lang w:bidi="ar-SA"/>
        </w:rPr>
        <w:t xml:space="preserve"> كبيرة. </w:t>
      </w:r>
      <w:r w:rsidR="001446B3" w:rsidRPr="005B3CA6">
        <w:rPr>
          <w:rFonts w:hint="cs"/>
          <w:sz w:val="26"/>
          <w:szCs w:val="26"/>
          <w:rtl/>
          <w:lang w:bidi="ar-SA"/>
        </w:rPr>
        <w:t>ويبين</w:t>
      </w:r>
      <w:r w:rsidRPr="005B3CA6">
        <w:rPr>
          <w:sz w:val="26"/>
          <w:szCs w:val="26"/>
          <w:rtl/>
          <w:lang w:bidi="ar-SA"/>
        </w:rPr>
        <w:t xml:space="preserve"> الاستعراض الأولي للمعلومات التي قدمتها الحكومة أن العملية المستخدمة لرصد استخدام </w:t>
      </w:r>
      <w:r w:rsidR="001446B3" w:rsidRPr="005B3CA6">
        <w:rPr>
          <w:sz w:val="26"/>
          <w:szCs w:val="26"/>
          <w:rtl/>
          <w:lang w:bidi="ar-SA"/>
        </w:rPr>
        <w:t>الهيدروكلوروفلوروكربون</w:t>
      </w:r>
      <w:r w:rsidR="001446B3" w:rsidRPr="005B3CA6">
        <w:rPr>
          <w:rFonts w:hint="cs"/>
          <w:sz w:val="26"/>
          <w:szCs w:val="26"/>
          <w:rtl/>
          <w:lang w:bidi="ar-SA"/>
        </w:rPr>
        <w:t xml:space="preserve"> كمادة وسيطة</w:t>
      </w:r>
      <w:r w:rsidR="001446B3" w:rsidRPr="005B3CA6">
        <w:rPr>
          <w:sz w:val="26"/>
          <w:szCs w:val="26"/>
          <w:rtl/>
          <w:lang w:bidi="ar-SA"/>
        </w:rPr>
        <w:t xml:space="preserve"> في المرافق، بما في ذلك المرافق المتكاملة</w:t>
      </w:r>
      <w:r w:rsidRPr="005B3CA6">
        <w:rPr>
          <w:sz w:val="26"/>
          <w:szCs w:val="26"/>
          <w:rtl/>
          <w:lang w:bidi="ar-SA"/>
        </w:rPr>
        <w:t xml:space="preserve">، تشبه المنهجية التي استخدمها البنك الدولي أثناء التحقق من إنتاج </w:t>
      </w:r>
      <w:r w:rsidR="001446B3" w:rsidRPr="005B3CA6">
        <w:rPr>
          <w:rFonts w:hint="cs"/>
          <w:sz w:val="26"/>
          <w:szCs w:val="26"/>
          <w:rtl/>
          <w:lang w:bidi="ar-SA"/>
        </w:rPr>
        <w:t>الهيدروكلوروفلوروكربون</w:t>
      </w:r>
      <w:r w:rsidR="001446B3" w:rsidRPr="005B3CA6">
        <w:rPr>
          <w:sz w:val="26"/>
          <w:szCs w:val="26"/>
          <w:rtl/>
          <w:lang w:bidi="ar-SA"/>
        </w:rPr>
        <w:t>، بما في ذلك</w:t>
      </w:r>
      <w:r w:rsidRPr="005B3CA6">
        <w:rPr>
          <w:sz w:val="26"/>
          <w:szCs w:val="26"/>
          <w:rtl/>
          <w:lang w:bidi="ar-SA"/>
        </w:rPr>
        <w:t xml:space="preserve">، </w:t>
      </w:r>
      <w:r w:rsidRPr="005B3CA6">
        <w:rPr>
          <w:i/>
          <w:iCs/>
          <w:sz w:val="26"/>
          <w:szCs w:val="26"/>
          <w:rtl/>
          <w:lang w:bidi="ar-SA"/>
        </w:rPr>
        <w:t>في جملة أمور</w:t>
      </w:r>
      <w:r w:rsidR="001446B3" w:rsidRPr="005B3CA6">
        <w:rPr>
          <w:sz w:val="26"/>
          <w:szCs w:val="26"/>
          <w:rtl/>
          <w:lang w:bidi="ar-SA"/>
        </w:rPr>
        <w:t xml:space="preserve">، الاستبيانات السابقة </w:t>
      </w:r>
      <w:r w:rsidR="001446B3" w:rsidRPr="005B3CA6">
        <w:rPr>
          <w:rFonts w:hint="cs"/>
          <w:sz w:val="26"/>
          <w:szCs w:val="26"/>
          <w:rtl/>
          <w:lang w:bidi="ar-SA"/>
        </w:rPr>
        <w:t>ل</w:t>
      </w:r>
      <w:r w:rsidR="001446B3" w:rsidRPr="005B3CA6">
        <w:rPr>
          <w:sz w:val="26"/>
          <w:szCs w:val="26"/>
          <w:rtl/>
          <w:lang w:bidi="ar-SA"/>
        </w:rPr>
        <w:t>لزيارة في الموقع</w:t>
      </w:r>
      <w:r w:rsidRPr="005B3CA6">
        <w:rPr>
          <w:sz w:val="26"/>
          <w:szCs w:val="26"/>
          <w:rtl/>
          <w:lang w:bidi="ar-SA"/>
        </w:rPr>
        <w:t xml:space="preserve">، </w:t>
      </w:r>
      <w:r w:rsidR="001446B3" w:rsidRPr="005B3CA6">
        <w:rPr>
          <w:rFonts w:hint="cs"/>
          <w:sz w:val="26"/>
          <w:szCs w:val="26"/>
          <w:rtl/>
          <w:lang w:bidi="ar-SA"/>
        </w:rPr>
        <w:t>و</w:t>
      </w:r>
      <w:r w:rsidRPr="005B3CA6">
        <w:rPr>
          <w:sz w:val="26"/>
          <w:szCs w:val="26"/>
          <w:rtl/>
          <w:lang w:bidi="ar-SA"/>
        </w:rPr>
        <w:t xml:space="preserve">استهلاك </w:t>
      </w:r>
      <w:r w:rsidR="001446B3" w:rsidRPr="005B3CA6">
        <w:rPr>
          <w:sz w:val="26"/>
          <w:szCs w:val="26"/>
          <w:rtl/>
          <w:lang w:bidi="ar-SA"/>
        </w:rPr>
        <w:t xml:space="preserve">المواد الخام ونسبة </w:t>
      </w:r>
      <w:r w:rsidR="001446B3" w:rsidRPr="005B3CA6">
        <w:rPr>
          <w:rFonts w:hint="cs"/>
          <w:sz w:val="26"/>
          <w:szCs w:val="26"/>
          <w:rtl/>
          <w:lang w:bidi="ar-SA"/>
        </w:rPr>
        <w:t>خرج</w:t>
      </w:r>
      <w:r w:rsidR="001446B3" w:rsidRPr="005B3CA6">
        <w:rPr>
          <w:sz w:val="26"/>
          <w:szCs w:val="26"/>
          <w:rtl/>
          <w:lang w:bidi="ar-SA"/>
        </w:rPr>
        <w:t xml:space="preserve"> المنتج</w:t>
      </w:r>
      <w:r w:rsidRPr="005B3CA6">
        <w:rPr>
          <w:sz w:val="26"/>
          <w:szCs w:val="26"/>
          <w:rtl/>
          <w:lang w:bidi="ar-SA"/>
        </w:rPr>
        <w:t xml:space="preserve">، </w:t>
      </w:r>
      <w:r w:rsidR="001446B3" w:rsidRPr="005B3CA6">
        <w:rPr>
          <w:rFonts w:hint="cs"/>
          <w:sz w:val="26"/>
          <w:szCs w:val="26"/>
          <w:rtl/>
          <w:lang w:bidi="ar-SA"/>
        </w:rPr>
        <w:t>و</w:t>
      </w:r>
      <w:r w:rsidRPr="005B3CA6">
        <w:rPr>
          <w:sz w:val="26"/>
          <w:szCs w:val="26"/>
          <w:rtl/>
          <w:lang w:bidi="ar-SA"/>
        </w:rPr>
        <w:t>مصدر</w:t>
      </w:r>
      <w:r w:rsidR="001446B3" w:rsidRPr="005B3CA6">
        <w:rPr>
          <w:rFonts w:hint="cs"/>
          <w:sz w:val="26"/>
          <w:szCs w:val="26"/>
          <w:rtl/>
          <w:lang w:bidi="ar-SA"/>
        </w:rPr>
        <w:t xml:space="preserve"> المواد</w:t>
      </w:r>
      <w:r w:rsidRPr="005B3CA6">
        <w:rPr>
          <w:sz w:val="26"/>
          <w:szCs w:val="26"/>
          <w:rtl/>
          <w:lang w:bidi="ar-SA"/>
        </w:rPr>
        <w:t xml:space="preserve"> </w:t>
      </w:r>
      <w:r w:rsidR="001446B3" w:rsidRPr="005B3CA6">
        <w:rPr>
          <w:rFonts w:hint="cs"/>
          <w:sz w:val="26"/>
          <w:szCs w:val="26"/>
          <w:rtl/>
          <w:lang w:bidi="ar-SA"/>
        </w:rPr>
        <w:t xml:space="preserve">الهيدروكلوروفلوروكربونية </w:t>
      </w:r>
      <w:r w:rsidRPr="005B3CA6">
        <w:rPr>
          <w:sz w:val="26"/>
          <w:szCs w:val="26"/>
          <w:rtl/>
          <w:lang w:bidi="ar-SA"/>
        </w:rPr>
        <w:t xml:space="preserve">المستخدمة </w:t>
      </w:r>
      <w:r w:rsidR="001446B3" w:rsidRPr="005B3CA6">
        <w:rPr>
          <w:rFonts w:hint="cs"/>
          <w:sz w:val="26"/>
          <w:szCs w:val="26"/>
          <w:rtl/>
          <w:lang w:bidi="ar-SA"/>
        </w:rPr>
        <w:t>للمواد الوسيطة</w:t>
      </w:r>
      <w:r w:rsidR="001446B3" w:rsidRPr="005B3CA6">
        <w:rPr>
          <w:sz w:val="26"/>
          <w:szCs w:val="26"/>
          <w:rtl/>
          <w:lang w:bidi="ar-SA"/>
        </w:rPr>
        <w:t>، ومستوى المخزون في الموقع وبيانات مبيعات المنتجات</w:t>
      </w:r>
      <w:r w:rsidRPr="005B3CA6">
        <w:rPr>
          <w:sz w:val="26"/>
          <w:szCs w:val="26"/>
          <w:rtl/>
          <w:lang w:bidi="ar-SA"/>
        </w:rPr>
        <w:t xml:space="preserve">، وأي معلومات عن التوسع في الإنتاج. </w:t>
      </w:r>
      <w:r w:rsidR="001446B3" w:rsidRPr="005B3CA6">
        <w:rPr>
          <w:rFonts w:hint="cs"/>
          <w:sz w:val="26"/>
          <w:szCs w:val="26"/>
          <w:rtl/>
          <w:lang w:bidi="ar-SA"/>
        </w:rPr>
        <w:t>وتتحقق</w:t>
      </w:r>
      <w:r w:rsidRPr="005B3CA6">
        <w:rPr>
          <w:sz w:val="26"/>
          <w:szCs w:val="26"/>
          <w:rtl/>
          <w:lang w:bidi="ar-SA"/>
        </w:rPr>
        <w:t xml:space="preserve"> </w:t>
      </w:r>
      <w:r w:rsidR="001446B3" w:rsidRPr="005B3CA6">
        <w:rPr>
          <w:sz w:val="26"/>
          <w:szCs w:val="26"/>
          <w:rtl/>
          <w:lang w:bidi="ar-SA"/>
        </w:rPr>
        <w:t xml:space="preserve">المنظمة الدولية لمستشاري الطاقة </w:t>
      </w:r>
      <w:r w:rsidR="001446B3" w:rsidRPr="005B3CA6">
        <w:rPr>
          <w:rFonts w:hint="cs"/>
          <w:sz w:val="26"/>
          <w:szCs w:val="26"/>
          <w:rtl/>
          <w:lang w:bidi="ar-SA"/>
        </w:rPr>
        <w:t xml:space="preserve">من </w:t>
      </w:r>
      <w:r w:rsidRPr="005B3CA6">
        <w:rPr>
          <w:sz w:val="26"/>
          <w:szCs w:val="26"/>
          <w:rtl/>
          <w:lang w:bidi="ar-SA"/>
        </w:rPr>
        <w:t xml:space="preserve">المواد الخام </w:t>
      </w:r>
      <w:r w:rsidR="001446B3" w:rsidRPr="005B3CA6">
        <w:rPr>
          <w:rFonts w:hint="cs"/>
          <w:sz w:val="26"/>
          <w:szCs w:val="26"/>
          <w:rtl/>
          <w:lang w:bidi="ar-SA"/>
        </w:rPr>
        <w:t xml:space="preserve">التي يستخدمها </w:t>
      </w:r>
      <w:r w:rsidR="001446B3" w:rsidRPr="005B3CA6">
        <w:rPr>
          <w:sz w:val="26"/>
          <w:szCs w:val="26"/>
          <w:rtl/>
          <w:lang w:bidi="ar-SA"/>
        </w:rPr>
        <w:t>مستخدم</w:t>
      </w:r>
      <w:r w:rsidR="001446B3" w:rsidRPr="005B3CA6">
        <w:rPr>
          <w:rFonts w:hint="cs"/>
          <w:sz w:val="26"/>
          <w:szCs w:val="26"/>
          <w:rtl/>
          <w:lang w:bidi="ar-SA"/>
        </w:rPr>
        <w:t>و</w:t>
      </w:r>
      <w:r w:rsidRPr="005B3CA6">
        <w:rPr>
          <w:sz w:val="26"/>
          <w:szCs w:val="26"/>
          <w:rtl/>
          <w:lang w:bidi="ar-SA"/>
        </w:rPr>
        <w:t xml:space="preserve"> المواد الوسيطة مع بيانات المبيعات التي أبلغ عنها منتجو </w:t>
      </w:r>
      <w:r w:rsidR="001446B3" w:rsidRPr="005B3CA6">
        <w:rPr>
          <w:rFonts w:hint="cs"/>
          <w:sz w:val="26"/>
          <w:szCs w:val="26"/>
          <w:rtl/>
          <w:lang w:bidi="ar-SA"/>
        </w:rPr>
        <w:t>المواد</w:t>
      </w:r>
      <w:r w:rsidR="001446B3" w:rsidRPr="005B3CA6">
        <w:rPr>
          <w:sz w:val="26"/>
          <w:szCs w:val="26"/>
          <w:rtl/>
          <w:lang w:bidi="ar-SA"/>
        </w:rPr>
        <w:t xml:space="preserve"> </w:t>
      </w:r>
      <w:r w:rsidR="001446B3" w:rsidRPr="005B3CA6">
        <w:rPr>
          <w:rFonts w:hint="cs"/>
          <w:sz w:val="26"/>
          <w:szCs w:val="26"/>
          <w:rtl/>
          <w:lang w:bidi="ar-SA"/>
        </w:rPr>
        <w:t>الهيدروكلوروفلوروكربونية</w:t>
      </w:r>
      <w:r w:rsidR="00D30583" w:rsidRPr="005B3CA6">
        <w:rPr>
          <w:rFonts w:hint="cs"/>
          <w:sz w:val="26"/>
          <w:szCs w:val="26"/>
          <w:rtl/>
          <w:lang w:bidi="ar-SA"/>
        </w:rPr>
        <w:t>.</w:t>
      </w:r>
      <w:r w:rsidR="001446B3" w:rsidRPr="005B3CA6">
        <w:rPr>
          <w:rFonts w:hint="cs"/>
          <w:sz w:val="26"/>
          <w:szCs w:val="26"/>
          <w:rtl/>
          <w:lang w:bidi="ar-SA"/>
        </w:rPr>
        <w:t xml:space="preserve"> </w:t>
      </w:r>
      <w:r w:rsidR="00D30583" w:rsidRPr="005B3CA6">
        <w:rPr>
          <w:rFonts w:hint="cs"/>
          <w:sz w:val="26"/>
          <w:szCs w:val="26"/>
          <w:rtl/>
          <w:lang w:bidi="ar-SA"/>
        </w:rPr>
        <w:t>و</w:t>
      </w:r>
      <w:r w:rsidRPr="005B3CA6">
        <w:rPr>
          <w:sz w:val="26"/>
          <w:szCs w:val="26"/>
          <w:rtl/>
          <w:lang w:bidi="ar-SA"/>
        </w:rPr>
        <w:t>يتم إجراء هذا الرصد مرة كل سنتين من قبل كيان تقني مستقل تتعاقد معه وحدة إدارة المشروع من خلال المساعدة الفنية بموجب خطة إدارة إزالة المواد الهيدروكلور</w:t>
      </w:r>
      <w:r w:rsidR="00D30583" w:rsidRPr="005B3CA6">
        <w:rPr>
          <w:sz w:val="26"/>
          <w:szCs w:val="26"/>
          <w:rtl/>
          <w:lang w:bidi="ar-SA"/>
        </w:rPr>
        <w:t>وفلوروكربونية. بالإضافة إلى ذلك</w:t>
      </w:r>
      <w:r w:rsidRPr="005B3CA6">
        <w:rPr>
          <w:sz w:val="26"/>
          <w:szCs w:val="26"/>
          <w:rtl/>
          <w:lang w:bidi="ar-SA"/>
        </w:rPr>
        <w:t xml:space="preserve">، تدرك الأمانة أن المرافق المتكاملة التي تنتج </w:t>
      </w:r>
      <w:r w:rsidR="00D30583" w:rsidRPr="005B3CA6">
        <w:rPr>
          <w:rFonts w:hint="cs"/>
          <w:sz w:val="26"/>
          <w:szCs w:val="26"/>
          <w:rtl/>
          <w:lang w:bidi="ar-SA"/>
        </w:rPr>
        <w:t>المواد</w:t>
      </w:r>
      <w:r w:rsidR="00D30583" w:rsidRPr="005B3CA6">
        <w:rPr>
          <w:sz w:val="26"/>
          <w:szCs w:val="26"/>
          <w:rtl/>
          <w:lang w:bidi="ar-SA"/>
        </w:rPr>
        <w:t xml:space="preserve"> </w:t>
      </w:r>
      <w:r w:rsidR="00D30583" w:rsidRPr="005B3CA6">
        <w:rPr>
          <w:rFonts w:hint="cs"/>
          <w:sz w:val="26"/>
          <w:szCs w:val="26"/>
          <w:rtl/>
          <w:lang w:bidi="ar-SA"/>
        </w:rPr>
        <w:t xml:space="preserve">الهيدروكلوروفلوروكربونية </w:t>
      </w:r>
      <w:r w:rsidRPr="005B3CA6">
        <w:rPr>
          <w:sz w:val="26"/>
          <w:szCs w:val="26"/>
          <w:rtl/>
          <w:lang w:bidi="ar-SA"/>
        </w:rPr>
        <w:t xml:space="preserve">داخليًا وتستخدم جميع </w:t>
      </w:r>
      <w:r w:rsidR="00D15BD7" w:rsidRPr="005B3CA6">
        <w:rPr>
          <w:rFonts w:hint="cs"/>
          <w:sz w:val="26"/>
          <w:szCs w:val="26"/>
          <w:rtl/>
          <w:lang w:bidi="ar-SA"/>
        </w:rPr>
        <w:t>المواد</w:t>
      </w:r>
      <w:r w:rsidR="00D15BD7" w:rsidRPr="005B3CA6">
        <w:rPr>
          <w:sz w:val="26"/>
          <w:szCs w:val="26"/>
          <w:rtl/>
          <w:lang w:bidi="ar-SA"/>
        </w:rPr>
        <w:t xml:space="preserve"> </w:t>
      </w:r>
      <w:r w:rsidR="00D15BD7" w:rsidRPr="005B3CA6">
        <w:rPr>
          <w:rFonts w:hint="cs"/>
          <w:sz w:val="26"/>
          <w:szCs w:val="26"/>
          <w:rtl/>
          <w:lang w:bidi="ar-SA"/>
        </w:rPr>
        <w:t xml:space="preserve">الهيدروكلوروفلوروكربونية </w:t>
      </w:r>
      <w:r w:rsidR="00D15BD7" w:rsidRPr="005B3CA6">
        <w:rPr>
          <w:sz w:val="26"/>
          <w:szCs w:val="26"/>
          <w:rtl/>
          <w:lang w:bidi="ar-SA"/>
        </w:rPr>
        <w:t>المنتجة كم</w:t>
      </w:r>
      <w:r w:rsidRPr="005B3CA6">
        <w:rPr>
          <w:sz w:val="26"/>
          <w:szCs w:val="26"/>
          <w:rtl/>
          <w:lang w:bidi="ar-SA"/>
        </w:rPr>
        <w:t>اد</w:t>
      </w:r>
      <w:r w:rsidR="00D15BD7" w:rsidRPr="005B3CA6">
        <w:rPr>
          <w:rFonts w:hint="cs"/>
          <w:sz w:val="26"/>
          <w:szCs w:val="26"/>
          <w:rtl/>
          <w:lang w:bidi="ar-SA"/>
        </w:rPr>
        <w:t>ة</w:t>
      </w:r>
      <w:r w:rsidRPr="005B3CA6">
        <w:rPr>
          <w:sz w:val="26"/>
          <w:szCs w:val="26"/>
          <w:rtl/>
          <w:lang w:bidi="ar-SA"/>
        </w:rPr>
        <w:t xml:space="preserve"> وسيطة سوف تسجل كمنتجين </w:t>
      </w:r>
      <w:r w:rsidR="00D15BD7" w:rsidRPr="005B3CA6">
        <w:rPr>
          <w:rFonts w:hint="cs"/>
          <w:sz w:val="26"/>
          <w:szCs w:val="26"/>
          <w:rtl/>
          <w:lang w:bidi="ar-SA"/>
        </w:rPr>
        <w:t>للمواد</w:t>
      </w:r>
      <w:r w:rsidR="00D15BD7" w:rsidRPr="005B3CA6">
        <w:rPr>
          <w:sz w:val="26"/>
          <w:szCs w:val="26"/>
          <w:rtl/>
          <w:lang w:bidi="ar-SA"/>
        </w:rPr>
        <w:t xml:space="preserve"> </w:t>
      </w:r>
      <w:r w:rsidR="00D15BD7" w:rsidRPr="005B3CA6">
        <w:rPr>
          <w:rFonts w:hint="cs"/>
          <w:sz w:val="26"/>
          <w:szCs w:val="26"/>
          <w:rtl/>
          <w:lang w:bidi="ar-SA"/>
        </w:rPr>
        <w:t xml:space="preserve">الهيدروكلوروفلوروكربونية </w:t>
      </w:r>
      <w:r w:rsidRPr="005B3CA6">
        <w:rPr>
          <w:sz w:val="26"/>
          <w:szCs w:val="26"/>
          <w:rtl/>
          <w:lang w:bidi="ar-SA"/>
        </w:rPr>
        <w:t xml:space="preserve">وليست </w:t>
      </w:r>
      <w:r w:rsidR="00D15BD7" w:rsidRPr="005B3CA6">
        <w:rPr>
          <w:rFonts w:hint="cs"/>
          <w:sz w:val="26"/>
          <w:szCs w:val="26"/>
          <w:rtl/>
          <w:lang w:bidi="ar-SA"/>
        </w:rPr>
        <w:t>ك</w:t>
      </w:r>
      <w:r w:rsidRPr="005B3CA6">
        <w:rPr>
          <w:sz w:val="26"/>
          <w:szCs w:val="26"/>
          <w:rtl/>
          <w:lang w:bidi="ar-SA"/>
        </w:rPr>
        <w:t xml:space="preserve">مستخدمات للمواد </w:t>
      </w:r>
      <w:r w:rsidR="00D15BD7" w:rsidRPr="005B3CA6">
        <w:rPr>
          <w:rFonts w:hint="cs"/>
          <w:sz w:val="26"/>
          <w:szCs w:val="26"/>
          <w:rtl/>
          <w:lang w:bidi="ar-SA"/>
        </w:rPr>
        <w:t>الوسيطة</w:t>
      </w:r>
      <w:r w:rsidR="00D15BD7" w:rsidRPr="005B3CA6">
        <w:rPr>
          <w:sz w:val="26"/>
          <w:szCs w:val="26"/>
          <w:rtl/>
          <w:lang w:bidi="ar-SA"/>
        </w:rPr>
        <w:t>؛ ومع ذلك</w:t>
      </w:r>
      <w:r w:rsidRPr="005B3CA6">
        <w:rPr>
          <w:sz w:val="26"/>
          <w:szCs w:val="26"/>
          <w:rtl/>
          <w:lang w:bidi="ar-SA"/>
        </w:rPr>
        <w:t xml:space="preserve">، ليس من الواضح ما إذا كانت جميع مرافق إنتاج </w:t>
      </w:r>
      <w:r w:rsidR="00D15BD7" w:rsidRPr="005B3CA6">
        <w:rPr>
          <w:rFonts w:hint="cs"/>
          <w:sz w:val="26"/>
          <w:szCs w:val="26"/>
          <w:rtl/>
          <w:lang w:bidi="ar-SA"/>
        </w:rPr>
        <w:t>المواد</w:t>
      </w:r>
      <w:r w:rsidR="00D15BD7" w:rsidRPr="005B3CA6">
        <w:rPr>
          <w:sz w:val="26"/>
          <w:szCs w:val="26"/>
          <w:rtl/>
          <w:lang w:bidi="ar-SA"/>
        </w:rPr>
        <w:t xml:space="preserve"> </w:t>
      </w:r>
      <w:r w:rsidR="00D15BD7" w:rsidRPr="005B3CA6">
        <w:rPr>
          <w:rFonts w:hint="cs"/>
          <w:sz w:val="26"/>
          <w:szCs w:val="26"/>
          <w:rtl/>
          <w:lang w:bidi="ar-SA"/>
        </w:rPr>
        <w:t xml:space="preserve">الهيدروكلوروفلوروكربونية </w:t>
      </w:r>
      <w:r w:rsidRPr="005B3CA6">
        <w:rPr>
          <w:sz w:val="26"/>
          <w:szCs w:val="26"/>
          <w:rtl/>
          <w:lang w:bidi="ar-SA"/>
        </w:rPr>
        <w:t>هذه قد سجلت لدى</w:t>
      </w:r>
      <w:r w:rsidR="00D15BD7" w:rsidRPr="005B3CA6">
        <w:rPr>
          <w:rFonts w:hint="cs"/>
          <w:sz w:val="26"/>
          <w:szCs w:val="26"/>
          <w:rtl/>
          <w:lang w:bidi="ar-SA"/>
        </w:rPr>
        <w:t xml:space="preserve"> وزارة الإيكولوجيا والبيئة</w:t>
      </w:r>
      <w:r w:rsidRPr="005B3CA6">
        <w:rPr>
          <w:sz w:val="26"/>
          <w:szCs w:val="26"/>
          <w:rtl/>
          <w:lang w:bidi="ar-SA"/>
        </w:rPr>
        <w:t xml:space="preserve">. </w:t>
      </w:r>
      <w:r w:rsidR="00D15BD7" w:rsidRPr="005B3CA6">
        <w:rPr>
          <w:rFonts w:hint="cs"/>
          <w:sz w:val="26"/>
          <w:szCs w:val="26"/>
          <w:rtl/>
          <w:lang w:bidi="ar-SA"/>
        </w:rPr>
        <w:t>و</w:t>
      </w:r>
      <w:r w:rsidRPr="005B3CA6">
        <w:rPr>
          <w:sz w:val="26"/>
          <w:szCs w:val="26"/>
          <w:rtl/>
          <w:lang w:bidi="ar-SA"/>
        </w:rPr>
        <w:t>نظرًا لأن المعلومات حول العملية التي تستخدمها الحكومة لمراقبة مستخدمي</w:t>
      </w:r>
      <w:r w:rsidR="00D15BD7" w:rsidRPr="005B3CA6">
        <w:rPr>
          <w:sz w:val="26"/>
          <w:szCs w:val="26"/>
          <w:rtl/>
          <w:lang w:bidi="ar-SA"/>
        </w:rPr>
        <w:t xml:space="preserve"> المواد الوسيطة محدودة</w:t>
      </w:r>
      <w:r w:rsidRPr="005B3CA6">
        <w:rPr>
          <w:sz w:val="26"/>
          <w:szCs w:val="26"/>
          <w:rtl/>
          <w:lang w:bidi="ar-SA"/>
        </w:rPr>
        <w:t xml:space="preserve">، أدرجت الأمانة توصية </w:t>
      </w:r>
      <w:r w:rsidR="00D15BD7" w:rsidRPr="005B3CA6">
        <w:rPr>
          <w:rFonts w:hint="cs"/>
          <w:sz w:val="26"/>
          <w:szCs w:val="26"/>
          <w:rtl/>
          <w:lang w:bidi="ar-SA"/>
        </w:rPr>
        <w:t>ل</w:t>
      </w:r>
      <w:r w:rsidRPr="005B3CA6">
        <w:rPr>
          <w:sz w:val="26"/>
          <w:szCs w:val="26"/>
          <w:rtl/>
          <w:lang w:bidi="ar-SA"/>
        </w:rPr>
        <w:t>لفريق الفرعي المعني بقطاع الإنتاج لطلب معلومات إضافية في هذا الصدد.</w:t>
      </w:r>
    </w:p>
    <w:p w:rsidR="00FD7EC8" w:rsidRPr="005B3CA6" w:rsidRDefault="00FD7EC8" w:rsidP="00FD7EC8">
      <w:pPr>
        <w:pStyle w:val="StyleHeader4Para4Left0Firstline0"/>
        <w:numPr>
          <w:ilvl w:val="0"/>
          <w:numId w:val="0"/>
        </w:numPr>
        <w:tabs>
          <w:tab w:val="clear" w:pos="2880"/>
          <w:tab w:val="clear" w:pos="5760"/>
        </w:tabs>
        <w:bidi/>
        <w:spacing w:after="0"/>
        <w:rPr>
          <w:sz w:val="26"/>
          <w:szCs w:val="26"/>
          <w:lang w:bidi="ar-SA"/>
        </w:rPr>
      </w:pPr>
    </w:p>
    <w:p w:rsidR="00954B69" w:rsidRPr="005B3CA6" w:rsidRDefault="00B35AA6"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 xml:space="preserve"> و</w:t>
      </w:r>
      <w:r w:rsidR="00954B69" w:rsidRPr="005B3CA6">
        <w:rPr>
          <w:sz w:val="26"/>
          <w:szCs w:val="26"/>
          <w:rtl/>
          <w:lang w:bidi="ar-SA"/>
        </w:rPr>
        <w:t xml:space="preserve">فيما يتعلق بمرفق إنتاج </w:t>
      </w:r>
      <w:r w:rsidR="00812A70" w:rsidRPr="005B3CA6">
        <w:rPr>
          <w:rFonts w:hint="cs"/>
          <w:sz w:val="26"/>
          <w:szCs w:val="26"/>
          <w:rtl/>
          <w:lang w:bidi="ar-SA"/>
        </w:rPr>
        <w:t>الهيدروفلوروكربون</w:t>
      </w:r>
      <w:r w:rsidR="00954B69" w:rsidRPr="005B3CA6">
        <w:rPr>
          <w:sz w:val="26"/>
          <w:szCs w:val="26"/>
          <w:rtl/>
          <w:lang w:bidi="ar-SA"/>
        </w:rPr>
        <w:t xml:space="preserve">- 32 الذي تم تحويله بطريقة غير مشروعة إلى إنتاج </w:t>
      </w:r>
      <w:r w:rsidR="00812A70" w:rsidRPr="005B3CA6">
        <w:rPr>
          <w:rFonts w:hint="cs"/>
          <w:sz w:val="26"/>
          <w:szCs w:val="26"/>
          <w:rtl/>
          <w:lang w:bidi="ar-SA"/>
        </w:rPr>
        <w:t>الهيدروكلوروفلوروكربون</w:t>
      </w:r>
      <w:r w:rsidR="00954B69" w:rsidRPr="005B3CA6">
        <w:rPr>
          <w:sz w:val="26"/>
          <w:szCs w:val="26"/>
          <w:rtl/>
          <w:lang w:bidi="ar-SA"/>
        </w:rPr>
        <w:t xml:space="preserve">- 22 ، </w:t>
      </w:r>
      <w:r w:rsidR="00812A70" w:rsidRPr="005B3CA6">
        <w:rPr>
          <w:rFonts w:hint="cs"/>
          <w:sz w:val="26"/>
          <w:szCs w:val="26"/>
          <w:rtl/>
          <w:lang w:bidi="ar-SA"/>
        </w:rPr>
        <w:t xml:space="preserve">لم يتضح </w:t>
      </w:r>
      <w:r w:rsidR="00954B69" w:rsidRPr="005B3CA6">
        <w:rPr>
          <w:sz w:val="26"/>
          <w:szCs w:val="26"/>
          <w:rtl/>
          <w:lang w:bidi="ar-SA"/>
        </w:rPr>
        <w:t xml:space="preserve">ما إذا </w:t>
      </w:r>
      <w:r w:rsidR="00812A70" w:rsidRPr="005B3CA6">
        <w:rPr>
          <w:sz w:val="26"/>
          <w:szCs w:val="26"/>
          <w:rtl/>
          <w:lang w:bidi="ar-SA"/>
        </w:rPr>
        <w:t>تم تعديل المعدات الحالية أو شراء معدات جديدة</w:t>
      </w:r>
      <w:r w:rsidR="00954B69" w:rsidRPr="005B3CA6">
        <w:rPr>
          <w:sz w:val="26"/>
          <w:szCs w:val="26"/>
          <w:rtl/>
          <w:lang w:bidi="ar-SA"/>
        </w:rPr>
        <w:t xml:space="preserve">، أو ما إذا كانت المنشأة </w:t>
      </w:r>
      <w:r w:rsidR="00812A70" w:rsidRPr="005B3CA6">
        <w:rPr>
          <w:rFonts w:hint="cs"/>
          <w:sz w:val="26"/>
          <w:szCs w:val="26"/>
          <w:rtl/>
          <w:lang w:bidi="ar-SA"/>
        </w:rPr>
        <w:t>قد انتقلت إلى</w:t>
      </w:r>
      <w:r w:rsidR="00812A70" w:rsidRPr="005B3CA6">
        <w:rPr>
          <w:sz w:val="26"/>
          <w:szCs w:val="26"/>
          <w:rtl/>
          <w:lang w:bidi="ar-SA"/>
        </w:rPr>
        <w:t xml:space="preserve"> </w:t>
      </w:r>
      <w:r w:rsidR="00954B69" w:rsidRPr="005B3CA6">
        <w:rPr>
          <w:sz w:val="26"/>
          <w:szCs w:val="26"/>
          <w:rtl/>
          <w:lang w:bidi="ar-SA"/>
        </w:rPr>
        <w:t xml:space="preserve">إنتاج </w:t>
      </w:r>
      <w:r w:rsidR="00812A70" w:rsidRPr="005B3CA6">
        <w:rPr>
          <w:rFonts w:hint="cs"/>
          <w:sz w:val="26"/>
          <w:szCs w:val="26"/>
          <w:rtl/>
          <w:lang w:bidi="ar-SA"/>
        </w:rPr>
        <w:t>الهيدروكلوروفلوروكربون</w:t>
      </w:r>
      <w:r w:rsidR="00954B69" w:rsidRPr="005B3CA6">
        <w:rPr>
          <w:sz w:val="26"/>
          <w:szCs w:val="26"/>
          <w:rtl/>
          <w:lang w:bidi="ar-SA"/>
        </w:rPr>
        <w:t xml:space="preserve">- </w:t>
      </w:r>
      <w:r w:rsidR="00812A70" w:rsidRPr="005B3CA6">
        <w:rPr>
          <w:sz w:val="26"/>
          <w:szCs w:val="26"/>
          <w:rtl/>
          <w:lang w:bidi="ar-SA"/>
        </w:rPr>
        <w:t>22 باستخدام المعدات الحالية (أي</w:t>
      </w:r>
      <w:r w:rsidR="00954B69" w:rsidRPr="005B3CA6">
        <w:rPr>
          <w:sz w:val="26"/>
          <w:szCs w:val="26"/>
          <w:rtl/>
          <w:lang w:bidi="ar-SA"/>
        </w:rPr>
        <w:t>، تم تغيير المواد الخام</w:t>
      </w:r>
      <w:r w:rsidR="00812A70" w:rsidRPr="005B3CA6">
        <w:rPr>
          <w:rStyle w:val="FootnoteReference"/>
          <w:sz w:val="26"/>
          <w:szCs w:val="26"/>
          <w:rtl/>
          <w:lang w:bidi="ar-SA"/>
        </w:rPr>
        <w:footnoteReference w:id="26"/>
      </w:r>
      <w:r w:rsidR="00954B69" w:rsidRPr="005B3CA6">
        <w:rPr>
          <w:sz w:val="26"/>
          <w:szCs w:val="26"/>
          <w:rtl/>
          <w:lang w:bidi="ar-SA"/>
        </w:rPr>
        <w:t xml:space="preserve"> وظروف التشغيل فقط). والأمانة غير واضحة بشأن الجدوى الفنية والاقتصادية لخط إنتاج </w:t>
      </w:r>
      <w:r w:rsidR="00812A70" w:rsidRPr="005B3CA6">
        <w:rPr>
          <w:rFonts w:hint="cs"/>
          <w:sz w:val="26"/>
          <w:szCs w:val="26"/>
          <w:rtl/>
          <w:lang w:bidi="ar-SA"/>
        </w:rPr>
        <w:t>الهيدروفلوروكربون</w:t>
      </w:r>
      <w:r w:rsidR="00812A70" w:rsidRPr="005B3CA6">
        <w:rPr>
          <w:sz w:val="26"/>
          <w:szCs w:val="26"/>
          <w:rtl/>
          <w:lang w:bidi="ar-SA"/>
        </w:rPr>
        <w:t xml:space="preserve">- 32 </w:t>
      </w:r>
      <w:r w:rsidR="00954B69" w:rsidRPr="005B3CA6">
        <w:rPr>
          <w:sz w:val="26"/>
          <w:szCs w:val="26"/>
          <w:rtl/>
          <w:lang w:bidi="ar-SA"/>
        </w:rPr>
        <w:lastRenderedPageBreak/>
        <w:t xml:space="preserve">الذي سيتم تعديله أو </w:t>
      </w:r>
      <w:r w:rsidR="00812A70" w:rsidRPr="005B3CA6">
        <w:rPr>
          <w:rFonts w:hint="cs"/>
          <w:sz w:val="26"/>
          <w:szCs w:val="26"/>
          <w:rtl/>
          <w:lang w:bidi="ar-SA"/>
        </w:rPr>
        <w:t>تحويله</w:t>
      </w:r>
      <w:r w:rsidR="00954B69" w:rsidRPr="005B3CA6">
        <w:rPr>
          <w:sz w:val="26"/>
          <w:szCs w:val="26"/>
          <w:rtl/>
          <w:lang w:bidi="ar-SA"/>
        </w:rPr>
        <w:t xml:space="preserve"> إلى </w:t>
      </w:r>
      <w:r w:rsidR="00812A70" w:rsidRPr="005B3CA6">
        <w:rPr>
          <w:rFonts w:hint="cs"/>
          <w:sz w:val="26"/>
          <w:szCs w:val="26"/>
          <w:rtl/>
          <w:lang w:bidi="ar-SA"/>
        </w:rPr>
        <w:t>الهيدروكلوروفلوروكربون</w:t>
      </w:r>
      <w:r w:rsidR="00812A70" w:rsidRPr="005B3CA6">
        <w:rPr>
          <w:sz w:val="26"/>
          <w:szCs w:val="26"/>
          <w:rtl/>
          <w:lang w:bidi="ar-SA"/>
        </w:rPr>
        <w:t>- 22</w:t>
      </w:r>
      <w:r w:rsidR="00954B69" w:rsidRPr="005B3CA6">
        <w:rPr>
          <w:sz w:val="26"/>
          <w:szCs w:val="26"/>
          <w:rtl/>
          <w:lang w:bidi="ar-SA"/>
        </w:rPr>
        <w:t xml:space="preserve">، وما إذا كانت عمليات الإنتاج الكيميائية الفلورية الأخرى يمكن أن تعدل أو تتأرجح بالمثل مع </w:t>
      </w:r>
      <w:r w:rsidR="00954B69" w:rsidRPr="005B3CA6">
        <w:rPr>
          <w:sz w:val="26"/>
          <w:szCs w:val="26"/>
          <w:lang w:bidi="ar-SA"/>
        </w:rPr>
        <w:t>HCFC-22</w:t>
      </w:r>
      <w:r w:rsidR="00812A70" w:rsidRPr="005B3CA6">
        <w:rPr>
          <w:sz w:val="26"/>
          <w:szCs w:val="26"/>
          <w:rtl/>
          <w:lang w:bidi="ar-SA"/>
        </w:rPr>
        <w:t>. وفي هذا الصدد</w:t>
      </w:r>
      <w:r w:rsidR="00954B69" w:rsidRPr="005B3CA6">
        <w:rPr>
          <w:sz w:val="26"/>
          <w:szCs w:val="26"/>
          <w:rtl/>
          <w:lang w:bidi="ar-SA"/>
        </w:rPr>
        <w:t xml:space="preserve">، قد ترغب حكومة الصين في إجراء استعراض للجدوى الفنية والاقتصادية لعمليات إنتاج المواد الكيميائية الفلورية التي </w:t>
      </w:r>
      <w:r w:rsidR="006B113F" w:rsidRPr="005B3CA6">
        <w:rPr>
          <w:rFonts w:hint="cs"/>
          <w:sz w:val="26"/>
          <w:szCs w:val="26"/>
          <w:rtl/>
          <w:lang w:bidi="ar-SA"/>
        </w:rPr>
        <w:t>تنتقل</w:t>
      </w:r>
      <w:r w:rsidR="00954B69" w:rsidRPr="005B3CA6">
        <w:rPr>
          <w:sz w:val="26"/>
          <w:szCs w:val="26"/>
          <w:rtl/>
          <w:lang w:bidi="ar-SA"/>
        </w:rPr>
        <w:t xml:space="preserve"> إلى </w:t>
      </w:r>
      <w:r w:rsidR="006B113F" w:rsidRPr="005B3CA6">
        <w:rPr>
          <w:rFonts w:hint="cs"/>
          <w:sz w:val="26"/>
          <w:szCs w:val="26"/>
          <w:rtl/>
          <w:lang w:bidi="ar-SA"/>
        </w:rPr>
        <w:t>ال</w:t>
      </w:r>
      <w:r w:rsidR="006B113F" w:rsidRPr="005B3CA6">
        <w:rPr>
          <w:sz w:val="26"/>
          <w:szCs w:val="26"/>
          <w:rtl/>
          <w:lang w:bidi="ar-SA"/>
        </w:rPr>
        <w:t xml:space="preserve">تعديل </w:t>
      </w:r>
      <w:r w:rsidR="006B113F" w:rsidRPr="005B3CA6">
        <w:rPr>
          <w:rFonts w:hint="cs"/>
          <w:sz w:val="26"/>
          <w:szCs w:val="26"/>
          <w:rtl/>
          <w:lang w:bidi="ar-SA"/>
        </w:rPr>
        <w:t xml:space="preserve">من أجل </w:t>
      </w:r>
      <w:r w:rsidR="00954B69" w:rsidRPr="005B3CA6">
        <w:rPr>
          <w:sz w:val="26"/>
          <w:szCs w:val="26"/>
          <w:rtl/>
          <w:lang w:bidi="ar-SA"/>
        </w:rPr>
        <w:t xml:space="preserve">إنتاج </w:t>
      </w:r>
      <w:r w:rsidR="006B113F" w:rsidRPr="005B3CA6">
        <w:rPr>
          <w:rFonts w:hint="cs"/>
          <w:sz w:val="26"/>
          <w:szCs w:val="26"/>
          <w:rtl/>
          <w:lang w:bidi="ar-SA"/>
        </w:rPr>
        <w:t>الهيدروكلوروفلوروكربون</w:t>
      </w:r>
      <w:r w:rsidR="006B113F" w:rsidRPr="005B3CA6">
        <w:rPr>
          <w:sz w:val="26"/>
          <w:szCs w:val="26"/>
          <w:rtl/>
          <w:lang w:bidi="ar-SA"/>
        </w:rPr>
        <w:t>- 22</w:t>
      </w:r>
      <w:r w:rsidR="00954B69" w:rsidRPr="005B3CA6">
        <w:rPr>
          <w:sz w:val="26"/>
          <w:szCs w:val="26"/>
          <w:rtl/>
          <w:lang w:bidi="ar-SA"/>
        </w:rPr>
        <w:t>، وتقاسم نتائج هذا الاستعراض مع اللجنة التنفيذية.</w:t>
      </w:r>
    </w:p>
    <w:p w:rsidR="00FD7EC8" w:rsidRPr="005B3CA6" w:rsidRDefault="00FD7EC8" w:rsidP="00FD7EC8">
      <w:pPr>
        <w:pStyle w:val="StyleHeader4Para4Left0Firstline0"/>
        <w:numPr>
          <w:ilvl w:val="0"/>
          <w:numId w:val="0"/>
        </w:numPr>
        <w:tabs>
          <w:tab w:val="clear" w:pos="2880"/>
          <w:tab w:val="clear" w:pos="5760"/>
        </w:tabs>
        <w:bidi/>
        <w:spacing w:after="0"/>
        <w:rPr>
          <w:sz w:val="26"/>
          <w:szCs w:val="26"/>
          <w:lang w:bidi="ar-SA"/>
        </w:rPr>
      </w:pPr>
    </w:p>
    <w:p w:rsidR="00954B69" w:rsidRPr="005B3CA6" w:rsidRDefault="006B113F"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 xml:space="preserve"> </w:t>
      </w:r>
      <w:r w:rsidR="00891DFC" w:rsidRPr="005B3CA6">
        <w:rPr>
          <w:sz w:val="26"/>
          <w:szCs w:val="26"/>
          <w:rtl/>
          <w:lang w:bidi="ar-SA"/>
        </w:rPr>
        <w:t>لم يتم إبلاغ</w:t>
      </w:r>
      <w:r w:rsidR="00891DFC" w:rsidRPr="005B3CA6">
        <w:rPr>
          <w:rFonts w:hint="cs"/>
          <w:sz w:val="26"/>
          <w:szCs w:val="26"/>
          <w:rtl/>
          <w:lang w:bidi="ar-SA"/>
        </w:rPr>
        <w:t xml:space="preserve"> </w:t>
      </w:r>
      <w:r w:rsidR="00891DFC" w:rsidRPr="005B3CA6">
        <w:rPr>
          <w:sz w:val="26"/>
          <w:szCs w:val="26"/>
          <w:rtl/>
          <w:lang w:bidi="ar-SA"/>
        </w:rPr>
        <w:t>اللجنة التنفيذية</w:t>
      </w:r>
      <w:r w:rsidR="00891DFC" w:rsidRPr="005B3CA6">
        <w:rPr>
          <w:rFonts w:hint="cs"/>
          <w:sz w:val="26"/>
          <w:szCs w:val="26"/>
          <w:rtl/>
          <w:lang w:bidi="ar-SA"/>
        </w:rPr>
        <w:t xml:space="preserve"> عن</w:t>
      </w:r>
      <w:r w:rsidR="00891DFC" w:rsidRPr="005B3CA6">
        <w:rPr>
          <w:sz w:val="26"/>
          <w:szCs w:val="26"/>
          <w:rtl/>
          <w:lang w:bidi="ar-SA"/>
        </w:rPr>
        <w:t xml:space="preserve"> </w:t>
      </w:r>
      <w:r w:rsidR="00954B69" w:rsidRPr="005B3CA6">
        <w:rPr>
          <w:sz w:val="26"/>
          <w:szCs w:val="26"/>
          <w:rtl/>
          <w:lang w:bidi="ar-SA"/>
        </w:rPr>
        <w:t xml:space="preserve">حالات الإنتاج غير المشروع التي تم تحديدها وملاحقتها في الصين منذ عام 2010 سابقاً. </w:t>
      </w:r>
      <w:r w:rsidR="00891DFC" w:rsidRPr="005B3CA6">
        <w:rPr>
          <w:rFonts w:hint="cs"/>
          <w:sz w:val="26"/>
          <w:szCs w:val="26"/>
          <w:rtl/>
          <w:lang w:bidi="ar-SA"/>
        </w:rPr>
        <w:t>و</w:t>
      </w:r>
      <w:r w:rsidR="00954B69" w:rsidRPr="005B3CA6">
        <w:rPr>
          <w:sz w:val="26"/>
          <w:szCs w:val="26"/>
          <w:rtl/>
          <w:lang w:bidi="ar-SA"/>
        </w:rPr>
        <w:t>قد ترغب ا</w:t>
      </w:r>
      <w:r w:rsidR="00891DFC" w:rsidRPr="005B3CA6">
        <w:rPr>
          <w:sz w:val="26"/>
          <w:szCs w:val="26"/>
          <w:rtl/>
          <w:lang w:bidi="ar-SA"/>
        </w:rPr>
        <w:t xml:space="preserve">للجنة في </w:t>
      </w:r>
      <w:r w:rsidR="00891DFC" w:rsidRPr="005B3CA6">
        <w:rPr>
          <w:rFonts w:hint="cs"/>
          <w:sz w:val="26"/>
          <w:szCs w:val="26"/>
          <w:rtl/>
          <w:lang w:bidi="ar-SA"/>
        </w:rPr>
        <w:t>الإحاطة علما ب</w:t>
      </w:r>
      <w:r w:rsidR="00891DFC" w:rsidRPr="005B3CA6">
        <w:rPr>
          <w:sz w:val="26"/>
          <w:szCs w:val="26"/>
          <w:rtl/>
          <w:lang w:bidi="ar-SA"/>
        </w:rPr>
        <w:t>أن</w:t>
      </w:r>
      <w:r w:rsidR="00CC19B4" w:rsidRPr="005B3CA6">
        <w:rPr>
          <w:rFonts w:hint="cs"/>
          <w:sz w:val="26"/>
          <w:szCs w:val="26"/>
          <w:rtl/>
          <w:lang w:bidi="ar-SA"/>
        </w:rPr>
        <w:t xml:space="preserve"> الأمانة،</w:t>
      </w:r>
      <w:r w:rsidR="00954B69" w:rsidRPr="005B3CA6">
        <w:rPr>
          <w:sz w:val="26"/>
          <w:szCs w:val="26"/>
          <w:rtl/>
          <w:lang w:bidi="ar-SA"/>
        </w:rPr>
        <w:t xml:space="preserve"> في الوثيقة </w:t>
      </w:r>
      <w:r w:rsidR="00891DFC" w:rsidRPr="005B3CA6">
        <w:rPr>
          <w:sz w:val="26"/>
          <w:szCs w:val="26"/>
        </w:rPr>
        <w:t>UNEP/OzL.Pro/ExCom/83/38</w:t>
      </w:r>
      <w:r w:rsidR="00CC19B4" w:rsidRPr="005B3CA6">
        <w:rPr>
          <w:sz w:val="26"/>
          <w:szCs w:val="26"/>
          <w:rtl/>
          <w:lang w:bidi="ar-SA"/>
        </w:rPr>
        <w:t xml:space="preserve">، تقدم طلبًا إلى جميع </w:t>
      </w:r>
      <w:r w:rsidR="00954B69" w:rsidRPr="005B3CA6">
        <w:rPr>
          <w:sz w:val="26"/>
          <w:szCs w:val="26"/>
          <w:rtl/>
          <w:lang w:bidi="ar-SA"/>
        </w:rPr>
        <w:t xml:space="preserve">بلدان المادة 5 </w:t>
      </w:r>
      <w:r w:rsidR="006E68A1" w:rsidRPr="005B3CA6">
        <w:rPr>
          <w:rFonts w:hint="cs"/>
          <w:sz w:val="26"/>
          <w:szCs w:val="26"/>
          <w:rtl/>
          <w:lang w:bidi="ar-SA"/>
        </w:rPr>
        <w:t>الذين تلقوا</w:t>
      </w:r>
      <w:r w:rsidR="00954B69" w:rsidRPr="005B3CA6">
        <w:rPr>
          <w:sz w:val="26"/>
          <w:szCs w:val="26"/>
          <w:rtl/>
          <w:lang w:bidi="ar-SA"/>
        </w:rPr>
        <w:t xml:space="preserve"> تمويلًا </w:t>
      </w:r>
      <w:r w:rsidR="006E68A1" w:rsidRPr="005B3CA6">
        <w:rPr>
          <w:rFonts w:hint="cs"/>
          <w:sz w:val="26"/>
          <w:szCs w:val="26"/>
          <w:rtl/>
          <w:lang w:bidi="ar-SA"/>
        </w:rPr>
        <w:t>ل</w:t>
      </w:r>
      <w:r w:rsidR="00CC19B4" w:rsidRPr="005B3CA6">
        <w:rPr>
          <w:rFonts w:hint="cs"/>
          <w:sz w:val="26"/>
          <w:szCs w:val="26"/>
          <w:rtl/>
          <w:lang w:bidi="ar-SA"/>
        </w:rPr>
        <w:t xml:space="preserve">إزالة </w:t>
      </w:r>
      <w:r w:rsidR="00954B69" w:rsidRPr="005B3CA6">
        <w:rPr>
          <w:sz w:val="26"/>
          <w:szCs w:val="26"/>
          <w:rtl/>
          <w:lang w:bidi="ar-SA"/>
        </w:rPr>
        <w:t>إنتاج المواد المستنفدة للأوزون للاستخدامات الخاضعة للرقابة و</w:t>
      </w:r>
      <w:r w:rsidR="006E68A1" w:rsidRPr="005B3CA6">
        <w:rPr>
          <w:rFonts w:hint="cs"/>
          <w:sz w:val="26"/>
          <w:szCs w:val="26"/>
          <w:rtl/>
          <w:lang w:bidi="ar-SA"/>
        </w:rPr>
        <w:t>ل</w:t>
      </w:r>
      <w:r w:rsidR="006E68A1" w:rsidRPr="005B3CA6">
        <w:rPr>
          <w:sz w:val="26"/>
          <w:szCs w:val="26"/>
          <w:rtl/>
          <w:lang w:bidi="ar-SA"/>
        </w:rPr>
        <w:t>لتعزيز المؤسس</w:t>
      </w:r>
      <w:r w:rsidR="006E68A1" w:rsidRPr="005B3CA6">
        <w:rPr>
          <w:rFonts w:hint="cs"/>
          <w:sz w:val="26"/>
          <w:szCs w:val="26"/>
          <w:rtl/>
          <w:lang w:bidi="ar-SA"/>
        </w:rPr>
        <w:t xml:space="preserve">ي </w:t>
      </w:r>
      <w:r w:rsidR="006E68A1" w:rsidRPr="005B3CA6">
        <w:rPr>
          <w:sz w:val="26"/>
          <w:szCs w:val="26"/>
          <w:rtl/>
          <w:lang w:bidi="ar-SA"/>
        </w:rPr>
        <w:t>ل</w:t>
      </w:r>
      <w:r w:rsidR="006E68A1" w:rsidRPr="005B3CA6">
        <w:rPr>
          <w:rFonts w:hint="cs"/>
          <w:sz w:val="26"/>
          <w:szCs w:val="26"/>
          <w:rtl/>
          <w:lang w:bidi="ar-SA"/>
        </w:rPr>
        <w:t xml:space="preserve">كي ينظروا </w:t>
      </w:r>
      <w:r w:rsidR="006E68A1" w:rsidRPr="005B3CA6">
        <w:rPr>
          <w:sz w:val="26"/>
          <w:szCs w:val="26"/>
          <w:rtl/>
          <w:lang w:bidi="ar-SA"/>
        </w:rPr>
        <w:t>فيها</w:t>
      </w:r>
      <w:r w:rsidR="006E68A1" w:rsidRPr="005B3CA6">
        <w:rPr>
          <w:rFonts w:hint="cs"/>
          <w:sz w:val="26"/>
          <w:szCs w:val="26"/>
          <w:rtl/>
          <w:lang w:bidi="ar-SA"/>
        </w:rPr>
        <w:t xml:space="preserve"> من أجل</w:t>
      </w:r>
      <w:r w:rsidR="006E68A1" w:rsidRPr="005B3CA6">
        <w:rPr>
          <w:sz w:val="26"/>
          <w:szCs w:val="26"/>
          <w:rtl/>
          <w:lang w:bidi="ar-SA"/>
        </w:rPr>
        <w:t xml:space="preserve"> إبلاغ الأمانة</w:t>
      </w:r>
      <w:r w:rsidR="006E68A1" w:rsidRPr="005B3CA6">
        <w:rPr>
          <w:i/>
          <w:iCs/>
          <w:sz w:val="26"/>
          <w:szCs w:val="26"/>
          <w:rtl/>
          <w:lang w:bidi="ar-SA"/>
        </w:rPr>
        <w:t>، في جملة أمور</w:t>
      </w:r>
      <w:r w:rsidR="00954B69" w:rsidRPr="005B3CA6">
        <w:rPr>
          <w:sz w:val="26"/>
          <w:szCs w:val="26"/>
          <w:rtl/>
          <w:lang w:bidi="ar-SA"/>
        </w:rPr>
        <w:t>، بأية حالات وجد في</w:t>
      </w:r>
      <w:r w:rsidR="006E68A1" w:rsidRPr="005B3CA6">
        <w:rPr>
          <w:sz w:val="26"/>
          <w:szCs w:val="26"/>
          <w:rtl/>
          <w:lang w:bidi="ar-SA"/>
        </w:rPr>
        <w:t xml:space="preserve">ها البلد إنتاج غير قانوني، وأن </w:t>
      </w:r>
      <w:r w:rsidR="006E68A1" w:rsidRPr="005B3CA6">
        <w:rPr>
          <w:rFonts w:hint="cs"/>
          <w:sz w:val="26"/>
          <w:szCs w:val="26"/>
          <w:rtl/>
          <w:lang w:bidi="ar-SA"/>
        </w:rPr>
        <w:t>ت</w:t>
      </w:r>
      <w:r w:rsidR="00954B69" w:rsidRPr="005B3CA6">
        <w:rPr>
          <w:sz w:val="26"/>
          <w:szCs w:val="26"/>
          <w:rtl/>
          <w:lang w:bidi="ar-SA"/>
        </w:rPr>
        <w:t xml:space="preserve">طلب من الأمانة إبلاغ اللجنة التنفيذية </w:t>
      </w:r>
      <w:r w:rsidR="006E68A1" w:rsidRPr="005B3CA6">
        <w:rPr>
          <w:rFonts w:hint="cs"/>
          <w:sz w:val="26"/>
          <w:szCs w:val="26"/>
          <w:rtl/>
          <w:lang w:bidi="ar-SA"/>
        </w:rPr>
        <w:t>ب</w:t>
      </w:r>
      <w:r w:rsidR="00954B69" w:rsidRPr="005B3CA6">
        <w:rPr>
          <w:sz w:val="26"/>
          <w:szCs w:val="26"/>
          <w:rtl/>
          <w:lang w:bidi="ar-SA"/>
        </w:rPr>
        <w:t xml:space="preserve">هذه الحالات </w:t>
      </w:r>
      <w:r w:rsidR="006E68A1" w:rsidRPr="005B3CA6">
        <w:rPr>
          <w:rFonts w:hint="cs"/>
          <w:sz w:val="26"/>
          <w:szCs w:val="26"/>
          <w:rtl/>
          <w:lang w:bidi="ar-SA"/>
        </w:rPr>
        <w:t>لكي</w:t>
      </w:r>
      <w:r w:rsidR="00954B69" w:rsidRPr="005B3CA6">
        <w:rPr>
          <w:sz w:val="26"/>
          <w:szCs w:val="26"/>
          <w:rtl/>
          <w:lang w:bidi="ar-SA"/>
        </w:rPr>
        <w:t xml:space="preserve"> تتمكن من </w:t>
      </w:r>
      <w:r w:rsidR="006E68A1" w:rsidRPr="005B3CA6">
        <w:rPr>
          <w:rFonts w:hint="cs"/>
          <w:sz w:val="26"/>
          <w:szCs w:val="26"/>
          <w:rtl/>
          <w:lang w:bidi="ar-SA"/>
        </w:rPr>
        <w:t>اتخاذ قرار بشأن</w:t>
      </w:r>
      <w:r w:rsidR="00954B69" w:rsidRPr="005B3CA6">
        <w:rPr>
          <w:sz w:val="26"/>
          <w:szCs w:val="26"/>
          <w:rtl/>
          <w:lang w:bidi="ar-SA"/>
        </w:rPr>
        <w:t xml:space="preserve"> التدابير أو الإجراءات المناسبة.</w:t>
      </w:r>
    </w:p>
    <w:p w:rsidR="00FD7EC8" w:rsidRPr="005B3CA6" w:rsidRDefault="00FD7EC8" w:rsidP="00FD7EC8">
      <w:pPr>
        <w:pStyle w:val="StyleHeader4Para4Left0Firstline0"/>
        <w:numPr>
          <w:ilvl w:val="0"/>
          <w:numId w:val="0"/>
        </w:numPr>
        <w:tabs>
          <w:tab w:val="clear" w:pos="2880"/>
          <w:tab w:val="clear" w:pos="5760"/>
        </w:tabs>
        <w:bidi/>
        <w:spacing w:after="0"/>
        <w:rPr>
          <w:sz w:val="26"/>
          <w:szCs w:val="26"/>
          <w:lang w:bidi="ar-SA"/>
        </w:rPr>
      </w:pPr>
    </w:p>
    <w:p w:rsidR="00954B69" w:rsidRPr="005B3CA6" w:rsidRDefault="00C40189"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و</w:t>
      </w:r>
      <w:r w:rsidR="00954B69" w:rsidRPr="005B3CA6">
        <w:rPr>
          <w:sz w:val="26"/>
          <w:szCs w:val="26"/>
          <w:rtl/>
          <w:lang w:bidi="ar-SA"/>
        </w:rPr>
        <w:t xml:space="preserve">في حالة توفر معلومات إضافية عن حالات الإنتاج غير المشروع للمواد المستنفدة للأوزون في الصين قبل الاجتماع </w:t>
      </w:r>
      <w:r w:rsidRPr="005B3CA6">
        <w:rPr>
          <w:rFonts w:hint="cs"/>
          <w:sz w:val="26"/>
          <w:szCs w:val="26"/>
          <w:rtl/>
          <w:lang w:bidi="ar-SA"/>
        </w:rPr>
        <w:t>الثالث والثمانين</w:t>
      </w:r>
      <w:r w:rsidR="00954B69" w:rsidRPr="005B3CA6">
        <w:rPr>
          <w:sz w:val="26"/>
          <w:szCs w:val="26"/>
          <w:rtl/>
          <w:lang w:bidi="ar-SA"/>
        </w:rPr>
        <w:t xml:space="preserve">، </w:t>
      </w:r>
      <w:r w:rsidRPr="005B3CA6">
        <w:rPr>
          <w:rFonts w:hint="cs"/>
          <w:sz w:val="26"/>
          <w:szCs w:val="26"/>
          <w:rtl/>
          <w:lang w:bidi="ar-SA"/>
        </w:rPr>
        <w:t>ستبلغ</w:t>
      </w:r>
      <w:r w:rsidR="00954B69" w:rsidRPr="005B3CA6">
        <w:rPr>
          <w:sz w:val="26"/>
          <w:szCs w:val="26"/>
          <w:rtl/>
          <w:lang w:bidi="ar-SA"/>
        </w:rPr>
        <w:t xml:space="preserve"> الأمانة اللجنة التنفيذية وفقاً لذلك.</w:t>
      </w:r>
    </w:p>
    <w:p w:rsidR="00747C9A" w:rsidRPr="005B3CA6" w:rsidRDefault="00747C9A" w:rsidP="00747C9A">
      <w:pPr>
        <w:pStyle w:val="StyleHeader4Para4Left0Firstline0"/>
        <w:numPr>
          <w:ilvl w:val="0"/>
          <w:numId w:val="0"/>
        </w:numPr>
        <w:tabs>
          <w:tab w:val="clear" w:pos="2880"/>
          <w:tab w:val="clear" w:pos="5760"/>
        </w:tabs>
        <w:bidi/>
        <w:spacing w:after="0"/>
        <w:rPr>
          <w:sz w:val="26"/>
          <w:szCs w:val="26"/>
          <w:rtl/>
          <w:lang w:bidi="ar-SA"/>
        </w:rPr>
      </w:pPr>
    </w:p>
    <w:p w:rsidR="00954B69" w:rsidRPr="005B3CA6" w:rsidRDefault="00954B69" w:rsidP="00F228A1">
      <w:pPr>
        <w:pStyle w:val="StyleHeader4Para4Left0Firstline0"/>
        <w:numPr>
          <w:ilvl w:val="0"/>
          <w:numId w:val="0"/>
        </w:numPr>
        <w:bidi/>
        <w:rPr>
          <w:b/>
          <w:bCs/>
          <w:sz w:val="26"/>
          <w:szCs w:val="26"/>
          <w:lang w:bidi="ar-SA"/>
        </w:rPr>
      </w:pPr>
      <w:r w:rsidRPr="005B3CA6">
        <w:rPr>
          <w:b/>
          <w:bCs/>
          <w:sz w:val="26"/>
          <w:szCs w:val="26"/>
          <w:rtl/>
          <w:lang w:bidi="ar-SA"/>
        </w:rPr>
        <w:t>استنتاجات</w:t>
      </w:r>
    </w:p>
    <w:p w:rsidR="00954B69" w:rsidRPr="005B3CA6" w:rsidRDefault="00954B69"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قدر الأمانة المعلومات المفصلة التي قدمتها حكومة الصين </w:t>
      </w:r>
      <w:r w:rsidR="00ED1684" w:rsidRPr="005B3CA6">
        <w:rPr>
          <w:rFonts w:hint="cs"/>
          <w:sz w:val="26"/>
          <w:szCs w:val="26"/>
          <w:rtl/>
          <w:lang w:bidi="ar-SA"/>
        </w:rPr>
        <w:t>عن</w:t>
      </w:r>
      <w:r w:rsidRPr="005B3CA6">
        <w:rPr>
          <w:sz w:val="26"/>
          <w:szCs w:val="26"/>
          <w:rtl/>
          <w:lang w:bidi="ar-SA"/>
        </w:rPr>
        <w:t xml:space="preserve"> نظم الرصد والإبلاغ والتحقق</w:t>
      </w:r>
      <w:r w:rsidR="00ED1684" w:rsidRPr="005B3CA6">
        <w:rPr>
          <w:sz w:val="26"/>
          <w:szCs w:val="26"/>
          <w:rtl/>
          <w:lang w:bidi="ar-SA"/>
        </w:rPr>
        <w:t xml:space="preserve"> والإنفاذ</w:t>
      </w:r>
      <w:r w:rsidRPr="005B3CA6">
        <w:rPr>
          <w:sz w:val="26"/>
          <w:szCs w:val="26"/>
          <w:rtl/>
          <w:lang w:bidi="ar-SA"/>
        </w:rPr>
        <w:t xml:space="preserve">، والخطوات التي اتخذتها لتعزيز تلك النظم. </w:t>
      </w:r>
      <w:r w:rsidR="00E44E3F" w:rsidRPr="005B3CA6">
        <w:rPr>
          <w:rFonts w:hint="cs"/>
          <w:sz w:val="26"/>
          <w:szCs w:val="26"/>
          <w:rtl/>
          <w:lang w:bidi="ar-SA"/>
        </w:rPr>
        <w:t xml:space="preserve">فيما </w:t>
      </w:r>
      <w:r w:rsidRPr="005B3CA6">
        <w:rPr>
          <w:sz w:val="26"/>
          <w:szCs w:val="26"/>
          <w:rtl/>
          <w:lang w:bidi="ar-SA"/>
        </w:rPr>
        <w:t>سيتم اتخاذ العديد</w:t>
      </w:r>
      <w:r w:rsidR="00E44E3F" w:rsidRPr="005B3CA6">
        <w:rPr>
          <w:sz w:val="26"/>
          <w:szCs w:val="26"/>
          <w:rtl/>
          <w:lang w:bidi="ar-SA"/>
        </w:rPr>
        <w:t xml:space="preserve"> من التدابير لتعزيز أنظمة الصين، </w:t>
      </w:r>
      <w:r w:rsidR="00E44E3F" w:rsidRPr="005B3CA6">
        <w:rPr>
          <w:rFonts w:hint="cs"/>
          <w:sz w:val="26"/>
          <w:szCs w:val="26"/>
          <w:rtl/>
          <w:lang w:bidi="ar-SA"/>
        </w:rPr>
        <w:t>وسيكونون</w:t>
      </w:r>
      <w:r w:rsidR="00E44E3F" w:rsidRPr="005B3CA6">
        <w:rPr>
          <w:sz w:val="26"/>
          <w:szCs w:val="26"/>
          <w:rtl/>
          <w:lang w:bidi="ar-SA"/>
        </w:rPr>
        <w:t xml:space="preserve"> جميعا مهم</w:t>
      </w:r>
      <w:r w:rsidR="00E44E3F" w:rsidRPr="005B3CA6">
        <w:rPr>
          <w:rFonts w:hint="cs"/>
          <w:sz w:val="26"/>
          <w:szCs w:val="26"/>
          <w:rtl/>
          <w:lang w:bidi="ar-SA"/>
        </w:rPr>
        <w:t>ين</w:t>
      </w:r>
      <w:r w:rsidRPr="005B3CA6">
        <w:rPr>
          <w:sz w:val="26"/>
          <w:szCs w:val="26"/>
          <w:rtl/>
          <w:lang w:bidi="ar-SA"/>
        </w:rPr>
        <w:t xml:space="preserve">، </w:t>
      </w:r>
      <w:r w:rsidR="00E44E3F" w:rsidRPr="005B3CA6">
        <w:rPr>
          <w:rFonts w:hint="cs"/>
          <w:sz w:val="26"/>
          <w:szCs w:val="26"/>
          <w:rtl/>
          <w:lang w:bidi="ar-SA"/>
        </w:rPr>
        <w:t>وي</w:t>
      </w:r>
      <w:r w:rsidR="00E44E3F" w:rsidRPr="005B3CA6">
        <w:rPr>
          <w:sz w:val="26"/>
          <w:szCs w:val="26"/>
          <w:rtl/>
          <w:lang w:bidi="ar-SA"/>
        </w:rPr>
        <w:t>برز ثلاث</w:t>
      </w:r>
      <w:r w:rsidR="00E44E3F" w:rsidRPr="005B3CA6">
        <w:rPr>
          <w:rFonts w:hint="cs"/>
          <w:sz w:val="26"/>
          <w:szCs w:val="26"/>
          <w:rtl/>
          <w:lang w:bidi="ar-SA"/>
        </w:rPr>
        <w:t xml:space="preserve"> منهم</w:t>
      </w:r>
      <w:r w:rsidR="00E44E3F" w:rsidRPr="005B3CA6">
        <w:rPr>
          <w:sz w:val="26"/>
          <w:szCs w:val="26"/>
          <w:rtl/>
          <w:lang w:bidi="ar-SA"/>
        </w:rPr>
        <w:t xml:space="preserve"> باعتباره</w:t>
      </w:r>
      <w:r w:rsidR="00E44E3F" w:rsidRPr="005B3CA6">
        <w:rPr>
          <w:rFonts w:hint="cs"/>
          <w:sz w:val="26"/>
          <w:szCs w:val="26"/>
          <w:rtl/>
          <w:lang w:bidi="ar-SA"/>
        </w:rPr>
        <w:t>م</w:t>
      </w:r>
      <w:r w:rsidR="00E44E3F" w:rsidRPr="005B3CA6">
        <w:rPr>
          <w:sz w:val="26"/>
          <w:szCs w:val="26"/>
          <w:rtl/>
          <w:lang w:bidi="ar-SA"/>
        </w:rPr>
        <w:t xml:space="preserve"> ذ</w:t>
      </w:r>
      <w:r w:rsidR="00E44E3F" w:rsidRPr="005B3CA6">
        <w:rPr>
          <w:rFonts w:hint="cs"/>
          <w:sz w:val="26"/>
          <w:szCs w:val="26"/>
          <w:rtl/>
          <w:lang w:bidi="ar-SA"/>
        </w:rPr>
        <w:t>وي</w:t>
      </w:r>
      <w:r w:rsidRPr="005B3CA6">
        <w:rPr>
          <w:sz w:val="26"/>
          <w:szCs w:val="26"/>
          <w:rtl/>
          <w:lang w:bidi="ar-SA"/>
        </w:rPr>
        <w:t xml:space="preserve"> مغزى خاص:</w:t>
      </w:r>
    </w:p>
    <w:p w:rsidR="00747C9A" w:rsidRPr="005B3CA6" w:rsidRDefault="00747C9A" w:rsidP="00747C9A">
      <w:pPr>
        <w:pStyle w:val="StyleHeader4Para4Left0Firstline0"/>
        <w:numPr>
          <w:ilvl w:val="0"/>
          <w:numId w:val="0"/>
        </w:numPr>
        <w:tabs>
          <w:tab w:val="clear" w:pos="2880"/>
          <w:tab w:val="clear" w:pos="5760"/>
        </w:tabs>
        <w:bidi/>
        <w:spacing w:after="0"/>
        <w:rPr>
          <w:sz w:val="26"/>
          <w:szCs w:val="26"/>
          <w:lang w:bidi="ar-SA"/>
        </w:rPr>
      </w:pPr>
    </w:p>
    <w:p w:rsidR="00954B69" w:rsidRPr="005B3CA6" w:rsidRDefault="00954B69" w:rsidP="00DD7A56">
      <w:pPr>
        <w:pStyle w:val="StyleHeader4Para4Left0Firstline0"/>
        <w:numPr>
          <w:ilvl w:val="0"/>
          <w:numId w:val="15"/>
        </w:numPr>
        <w:bidi/>
        <w:ind w:left="1260" w:hanging="450"/>
        <w:rPr>
          <w:sz w:val="26"/>
          <w:szCs w:val="26"/>
          <w:lang w:bidi="ar-SA"/>
        </w:rPr>
      </w:pPr>
      <w:r w:rsidRPr="005B3CA6">
        <w:rPr>
          <w:sz w:val="26"/>
          <w:szCs w:val="26"/>
          <w:rtl/>
          <w:lang w:bidi="ar-SA"/>
        </w:rPr>
        <w:t xml:space="preserve">سوف تعمل شبكة </w:t>
      </w:r>
      <w:r w:rsidR="00C6161E" w:rsidRPr="005B3CA6">
        <w:rPr>
          <w:sz w:val="26"/>
          <w:szCs w:val="26"/>
          <w:rtl/>
          <w:lang w:bidi="ar-SA"/>
        </w:rPr>
        <w:t xml:space="preserve">رصد </w:t>
      </w:r>
      <w:r w:rsidR="00C6161E" w:rsidRPr="005B3CA6">
        <w:rPr>
          <w:rFonts w:hint="cs"/>
          <w:sz w:val="26"/>
          <w:szCs w:val="26"/>
          <w:rtl/>
          <w:lang w:bidi="ar-SA"/>
        </w:rPr>
        <w:t>ا</w:t>
      </w:r>
      <w:r w:rsidR="00C6161E" w:rsidRPr="005B3CA6">
        <w:rPr>
          <w:sz w:val="26"/>
          <w:szCs w:val="26"/>
          <w:rtl/>
          <w:lang w:bidi="ar-SA"/>
        </w:rPr>
        <w:t xml:space="preserve">لمواد المستنفدة للأوزون </w:t>
      </w:r>
      <w:r w:rsidR="00C6161E" w:rsidRPr="005B3CA6">
        <w:rPr>
          <w:rFonts w:hint="cs"/>
          <w:sz w:val="26"/>
          <w:szCs w:val="26"/>
          <w:rtl/>
          <w:lang w:bidi="ar-SA"/>
        </w:rPr>
        <w:t xml:space="preserve">في </w:t>
      </w:r>
      <w:r w:rsidRPr="005B3CA6">
        <w:rPr>
          <w:sz w:val="26"/>
          <w:szCs w:val="26"/>
          <w:rtl/>
          <w:lang w:bidi="ar-SA"/>
        </w:rPr>
        <w:t>الغلاف</w:t>
      </w:r>
      <w:r w:rsidR="00C6161E" w:rsidRPr="005B3CA6">
        <w:rPr>
          <w:sz w:val="26"/>
          <w:szCs w:val="26"/>
          <w:rtl/>
          <w:lang w:bidi="ar-SA"/>
        </w:rPr>
        <w:t xml:space="preserve"> الجوي</w:t>
      </w:r>
      <w:r w:rsidR="006E7E96" w:rsidRPr="005B3CA6">
        <w:rPr>
          <w:sz w:val="26"/>
          <w:szCs w:val="26"/>
          <w:rtl/>
          <w:lang w:bidi="ar-SA"/>
        </w:rPr>
        <w:t xml:space="preserve">، </w:t>
      </w:r>
      <w:r w:rsidR="006E7E96" w:rsidRPr="005B3CA6">
        <w:rPr>
          <w:rFonts w:hint="cs"/>
          <w:sz w:val="26"/>
          <w:szCs w:val="26"/>
          <w:rtl/>
          <w:lang w:bidi="ar-SA"/>
        </w:rPr>
        <w:t>فور</w:t>
      </w:r>
      <w:r w:rsidR="006E7E96" w:rsidRPr="005B3CA6">
        <w:rPr>
          <w:sz w:val="26"/>
          <w:szCs w:val="26"/>
          <w:rtl/>
          <w:lang w:bidi="ar-SA"/>
        </w:rPr>
        <w:t xml:space="preserve"> إنشا</w:t>
      </w:r>
      <w:r w:rsidR="006E7E96" w:rsidRPr="005B3CA6">
        <w:rPr>
          <w:rFonts w:hint="cs"/>
          <w:sz w:val="26"/>
          <w:szCs w:val="26"/>
          <w:rtl/>
          <w:lang w:bidi="ar-SA"/>
        </w:rPr>
        <w:t>ؤ</w:t>
      </w:r>
      <w:r w:rsidR="006E7E96" w:rsidRPr="005B3CA6">
        <w:rPr>
          <w:sz w:val="26"/>
          <w:szCs w:val="26"/>
          <w:rtl/>
          <w:lang w:bidi="ar-SA"/>
        </w:rPr>
        <w:t xml:space="preserve">ها، </w:t>
      </w:r>
      <w:r w:rsidR="006E7E96" w:rsidRPr="005B3CA6">
        <w:rPr>
          <w:rFonts w:hint="cs"/>
          <w:sz w:val="26"/>
          <w:szCs w:val="26"/>
          <w:rtl/>
          <w:lang w:bidi="ar-SA"/>
        </w:rPr>
        <w:t xml:space="preserve">بمثابة </w:t>
      </w:r>
      <w:r w:rsidRPr="005B3CA6">
        <w:rPr>
          <w:sz w:val="26"/>
          <w:szCs w:val="26"/>
          <w:rtl/>
          <w:lang w:bidi="ar-SA"/>
        </w:rPr>
        <w:t xml:space="preserve">آلية مستقلة للحكومة </w:t>
      </w:r>
      <w:r w:rsidR="006E7E96" w:rsidRPr="005B3CA6">
        <w:rPr>
          <w:rFonts w:hint="cs"/>
          <w:sz w:val="26"/>
          <w:szCs w:val="26"/>
          <w:rtl/>
          <w:lang w:bidi="ar-SA"/>
        </w:rPr>
        <w:t>لكي ترصد</w:t>
      </w:r>
      <w:r w:rsidRPr="005B3CA6">
        <w:rPr>
          <w:sz w:val="26"/>
          <w:szCs w:val="26"/>
          <w:rtl/>
          <w:lang w:bidi="ar-SA"/>
        </w:rPr>
        <w:t xml:space="preserve"> </w:t>
      </w:r>
      <w:r w:rsidR="006E7E96" w:rsidRPr="005B3CA6">
        <w:rPr>
          <w:rFonts w:hint="cs"/>
          <w:sz w:val="26"/>
          <w:szCs w:val="26"/>
          <w:rtl/>
          <w:lang w:bidi="ar-SA"/>
        </w:rPr>
        <w:t>استمرارها في</w:t>
      </w:r>
      <w:r w:rsidRPr="005B3CA6">
        <w:rPr>
          <w:sz w:val="26"/>
          <w:szCs w:val="26"/>
          <w:rtl/>
          <w:lang w:bidi="ar-SA"/>
        </w:rPr>
        <w:t xml:space="preserve"> تحقيق الأهداف المحددة في اتفاقاتها مع اللجنة التنفيذية. سيتطلب إنشاء هذه ا</w:t>
      </w:r>
      <w:r w:rsidR="006E7E96" w:rsidRPr="005B3CA6">
        <w:rPr>
          <w:sz w:val="26"/>
          <w:szCs w:val="26"/>
          <w:rtl/>
          <w:lang w:bidi="ar-SA"/>
        </w:rPr>
        <w:t xml:space="preserve">لشبكة </w:t>
      </w:r>
      <w:r w:rsidR="006E7E96" w:rsidRPr="005B3CA6">
        <w:rPr>
          <w:rFonts w:hint="cs"/>
          <w:sz w:val="26"/>
          <w:szCs w:val="26"/>
          <w:rtl/>
          <w:lang w:bidi="ar-SA"/>
        </w:rPr>
        <w:t>وصيانتها</w:t>
      </w:r>
      <w:r w:rsidR="006E7E96" w:rsidRPr="005B3CA6">
        <w:rPr>
          <w:sz w:val="26"/>
          <w:szCs w:val="26"/>
          <w:rtl/>
          <w:lang w:bidi="ar-SA"/>
        </w:rPr>
        <w:t xml:space="preserve"> موارد كبيرة، </w:t>
      </w:r>
      <w:r w:rsidR="00C6161E" w:rsidRPr="005B3CA6">
        <w:rPr>
          <w:rFonts w:hint="cs"/>
          <w:sz w:val="26"/>
          <w:szCs w:val="26"/>
          <w:rtl/>
          <w:lang w:bidi="ar-SA"/>
        </w:rPr>
        <w:t>وتبين</w:t>
      </w:r>
      <w:r w:rsidRPr="005B3CA6">
        <w:rPr>
          <w:sz w:val="26"/>
          <w:szCs w:val="26"/>
          <w:rtl/>
          <w:lang w:bidi="ar-SA"/>
        </w:rPr>
        <w:t xml:space="preserve"> التزام حكومة الصين بتنفيذ بروتوكول مونتريال. </w:t>
      </w:r>
      <w:r w:rsidR="00C6161E" w:rsidRPr="005B3CA6">
        <w:rPr>
          <w:rFonts w:hint="cs"/>
          <w:sz w:val="26"/>
          <w:szCs w:val="26"/>
          <w:rtl/>
          <w:lang w:bidi="ar-SA"/>
        </w:rPr>
        <w:t>سيعزز</w:t>
      </w:r>
      <w:r w:rsidRPr="005B3CA6">
        <w:rPr>
          <w:sz w:val="26"/>
          <w:szCs w:val="26"/>
          <w:rtl/>
          <w:lang w:bidi="ar-SA"/>
        </w:rPr>
        <w:t xml:space="preserve"> التزام الحكومة بإتاحة البيانات التي يتم جمعها من شبكتها للمجتمع العلمي الفهم العلمي للهالوكربونات في الغلاف </w:t>
      </w:r>
      <w:r w:rsidR="00C6161E" w:rsidRPr="005B3CA6">
        <w:rPr>
          <w:sz w:val="26"/>
          <w:szCs w:val="26"/>
          <w:rtl/>
          <w:lang w:bidi="ar-SA"/>
        </w:rPr>
        <w:t>الجوي ويعزز أهداف اتفاقية فيينا</w:t>
      </w:r>
      <w:r w:rsidRPr="005B3CA6">
        <w:rPr>
          <w:sz w:val="26"/>
          <w:szCs w:val="26"/>
          <w:rtl/>
          <w:lang w:bidi="ar-SA"/>
        </w:rPr>
        <w:t>؛</w:t>
      </w:r>
    </w:p>
    <w:p w:rsidR="00954B69" w:rsidRPr="005B3CA6" w:rsidRDefault="00FD3DC9" w:rsidP="00DD7A56">
      <w:pPr>
        <w:pStyle w:val="StyleHeader4Para4Left0Firstline0"/>
        <w:numPr>
          <w:ilvl w:val="0"/>
          <w:numId w:val="15"/>
        </w:numPr>
        <w:bidi/>
        <w:ind w:left="1260" w:hanging="450"/>
        <w:rPr>
          <w:sz w:val="26"/>
          <w:szCs w:val="26"/>
          <w:lang w:bidi="ar-SA"/>
        </w:rPr>
      </w:pPr>
      <w:r w:rsidRPr="005B3CA6">
        <w:rPr>
          <w:sz w:val="26"/>
          <w:szCs w:val="26"/>
          <w:rtl/>
          <w:lang w:bidi="ar-SA"/>
        </w:rPr>
        <w:t>يعد إنشاء ست</w:t>
      </w:r>
      <w:r w:rsidR="00954B69" w:rsidRPr="005B3CA6">
        <w:rPr>
          <w:sz w:val="26"/>
          <w:szCs w:val="26"/>
          <w:rtl/>
          <w:lang w:bidi="ar-SA"/>
        </w:rPr>
        <w:t xml:space="preserve"> مختبرات للاختبار بحلول نهاية عام 2019 خطوة رئيسية لتعزيز قد</w:t>
      </w:r>
      <w:r w:rsidRPr="005B3CA6">
        <w:rPr>
          <w:sz w:val="26"/>
          <w:szCs w:val="26"/>
          <w:rtl/>
          <w:lang w:bidi="ar-SA"/>
        </w:rPr>
        <w:t>رات الحكومة الصينية على الإنفاذ</w:t>
      </w:r>
      <w:r w:rsidR="00954B69" w:rsidRPr="005B3CA6">
        <w:rPr>
          <w:sz w:val="26"/>
          <w:szCs w:val="26"/>
          <w:rtl/>
          <w:lang w:bidi="ar-SA"/>
        </w:rPr>
        <w:t xml:space="preserve">، حيث إنها تعالج بشكل مباشر القدرة المحدودة </w:t>
      </w:r>
      <w:r w:rsidRPr="005B3CA6">
        <w:rPr>
          <w:sz w:val="26"/>
          <w:szCs w:val="26"/>
          <w:rtl/>
          <w:lang w:bidi="ar-SA"/>
        </w:rPr>
        <w:t>الحالية للاختبار</w:t>
      </w:r>
      <w:r w:rsidR="00954B69" w:rsidRPr="005B3CA6">
        <w:rPr>
          <w:sz w:val="26"/>
          <w:szCs w:val="26"/>
          <w:rtl/>
          <w:lang w:bidi="ar-SA"/>
        </w:rPr>
        <w:t>؛</w:t>
      </w:r>
    </w:p>
    <w:p w:rsidR="00954B69" w:rsidRPr="005B3CA6" w:rsidRDefault="00954B69" w:rsidP="00DD7A56">
      <w:pPr>
        <w:pStyle w:val="StyleHeader4Para4Left0Firstline0"/>
        <w:numPr>
          <w:ilvl w:val="0"/>
          <w:numId w:val="16"/>
        </w:numPr>
        <w:bidi/>
        <w:ind w:left="1260" w:hanging="450"/>
        <w:rPr>
          <w:sz w:val="26"/>
          <w:szCs w:val="26"/>
          <w:rtl/>
          <w:lang w:bidi="ar-SA"/>
        </w:rPr>
      </w:pPr>
      <w:r w:rsidRPr="005B3CA6">
        <w:rPr>
          <w:sz w:val="26"/>
          <w:szCs w:val="26"/>
          <w:rtl/>
          <w:lang w:bidi="ar-SA"/>
        </w:rPr>
        <w:t>قررت الصين تركيز اهتمام كبير وتخصيص موارد لتحسين رصد</w:t>
      </w:r>
      <w:r w:rsidR="00FD3DC9" w:rsidRPr="005B3CA6">
        <w:rPr>
          <w:rFonts w:hint="cs"/>
          <w:sz w:val="26"/>
          <w:szCs w:val="26"/>
          <w:rtl/>
          <w:lang w:bidi="ar-SA"/>
        </w:rPr>
        <w:t xml:space="preserve"> رابع كلوريد الكربون</w:t>
      </w:r>
      <w:r w:rsidRPr="005B3CA6">
        <w:rPr>
          <w:sz w:val="26"/>
          <w:szCs w:val="26"/>
          <w:rtl/>
          <w:lang w:bidi="ar-SA"/>
        </w:rPr>
        <w:t xml:space="preserve">. </w:t>
      </w:r>
      <w:r w:rsidR="00FD3DC9" w:rsidRPr="005B3CA6">
        <w:rPr>
          <w:rFonts w:hint="cs"/>
          <w:sz w:val="26"/>
          <w:szCs w:val="26"/>
          <w:rtl/>
          <w:lang w:bidi="ar-SA"/>
        </w:rPr>
        <w:t>وتشمل</w:t>
      </w:r>
      <w:r w:rsidRPr="005B3CA6">
        <w:rPr>
          <w:sz w:val="26"/>
          <w:szCs w:val="26"/>
          <w:rtl/>
          <w:lang w:bidi="ar-SA"/>
        </w:rPr>
        <w:t xml:space="preserve"> آلية </w:t>
      </w:r>
      <w:r w:rsidR="00FD3DC9" w:rsidRPr="005B3CA6">
        <w:rPr>
          <w:rFonts w:hint="cs"/>
          <w:sz w:val="26"/>
          <w:szCs w:val="26"/>
          <w:rtl/>
          <w:lang w:bidi="ar-SA"/>
        </w:rPr>
        <w:t>الرصد</w:t>
      </w:r>
      <w:r w:rsidR="00FD3DC9" w:rsidRPr="005B3CA6">
        <w:rPr>
          <w:sz w:val="26"/>
          <w:szCs w:val="26"/>
          <w:rtl/>
          <w:lang w:bidi="ar-SA"/>
        </w:rPr>
        <w:t xml:space="preserve"> في الوقت الفعلي للعملية المخطط</w:t>
      </w:r>
      <w:r w:rsidR="00FD3DC9" w:rsidRPr="005B3CA6">
        <w:rPr>
          <w:rFonts w:hint="cs"/>
          <w:sz w:val="26"/>
          <w:szCs w:val="26"/>
          <w:rtl/>
          <w:lang w:bidi="ar-SA"/>
        </w:rPr>
        <w:t xml:space="preserve"> لها</w:t>
      </w:r>
      <w:r w:rsidRPr="005B3CA6">
        <w:rPr>
          <w:sz w:val="26"/>
          <w:szCs w:val="26"/>
          <w:rtl/>
          <w:lang w:bidi="ar-SA"/>
        </w:rPr>
        <w:t xml:space="preserve"> بالكامل في </w:t>
      </w:r>
      <w:r w:rsidR="003F745E" w:rsidRPr="005B3CA6">
        <w:rPr>
          <w:rFonts w:hint="cs"/>
          <w:sz w:val="26"/>
          <w:szCs w:val="26"/>
          <w:rtl/>
          <w:lang w:bidi="ar-SA"/>
        </w:rPr>
        <w:t>شركات</w:t>
      </w:r>
      <w:r w:rsidRPr="005B3CA6">
        <w:rPr>
          <w:sz w:val="26"/>
          <w:szCs w:val="26"/>
          <w:rtl/>
          <w:lang w:bidi="ar-SA"/>
        </w:rPr>
        <w:t xml:space="preserve"> </w:t>
      </w:r>
      <w:r w:rsidR="003F745E" w:rsidRPr="005B3CA6">
        <w:rPr>
          <w:sz w:val="26"/>
          <w:szCs w:val="26"/>
          <w:rtl/>
          <w:lang w:bidi="ar-SA"/>
        </w:rPr>
        <w:t xml:space="preserve">كلوريد الميثيلين </w:t>
      </w:r>
      <w:r w:rsidRPr="005B3CA6">
        <w:rPr>
          <w:sz w:val="26"/>
          <w:szCs w:val="26"/>
          <w:rtl/>
          <w:lang w:bidi="ar-SA"/>
        </w:rPr>
        <w:t>تدابير</w:t>
      </w:r>
      <w:r w:rsidR="00FD3DC9" w:rsidRPr="005B3CA6">
        <w:rPr>
          <w:rFonts w:hint="cs"/>
          <w:sz w:val="26"/>
          <w:szCs w:val="26"/>
          <w:rtl/>
          <w:lang w:bidi="ar-SA"/>
        </w:rPr>
        <w:t>ا</w:t>
      </w:r>
      <w:r w:rsidRPr="005B3CA6">
        <w:rPr>
          <w:sz w:val="26"/>
          <w:szCs w:val="26"/>
          <w:rtl/>
          <w:lang w:bidi="ar-SA"/>
        </w:rPr>
        <w:t xml:space="preserve"> بعيدة المدى وتضمن مراقبة كاملة ودقيقة </w:t>
      </w:r>
      <w:r w:rsidR="00FD3DC9" w:rsidRPr="005B3CA6">
        <w:rPr>
          <w:rFonts w:hint="cs"/>
          <w:sz w:val="26"/>
          <w:szCs w:val="26"/>
          <w:rtl/>
          <w:lang w:bidi="ar-SA"/>
        </w:rPr>
        <w:t>لرابع كلوريد الكربون</w:t>
      </w:r>
      <w:r w:rsidRPr="005B3CA6">
        <w:rPr>
          <w:sz w:val="26"/>
          <w:szCs w:val="26"/>
          <w:rtl/>
          <w:lang w:bidi="ar-SA"/>
        </w:rPr>
        <w:t xml:space="preserve"> حيثما يتم نشر هذه التدابير.</w:t>
      </w:r>
    </w:p>
    <w:p w:rsidR="00954B69" w:rsidRPr="005B3CA6" w:rsidRDefault="003F745E"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 xml:space="preserve">رغم امتلاك </w:t>
      </w:r>
      <w:r w:rsidR="00954B69" w:rsidRPr="005B3CA6">
        <w:rPr>
          <w:sz w:val="26"/>
          <w:szCs w:val="26"/>
          <w:rtl/>
          <w:lang w:bidi="ar-SA"/>
        </w:rPr>
        <w:t>الصين نظام</w:t>
      </w:r>
      <w:r w:rsidRPr="005B3CA6">
        <w:rPr>
          <w:rFonts w:hint="cs"/>
          <w:sz w:val="26"/>
          <w:szCs w:val="26"/>
          <w:rtl/>
          <w:lang w:bidi="ar-SA"/>
        </w:rPr>
        <w:t>ا</w:t>
      </w:r>
      <w:r w:rsidR="00954B69" w:rsidRPr="005B3CA6">
        <w:rPr>
          <w:sz w:val="26"/>
          <w:szCs w:val="26"/>
          <w:rtl/>
          <w:lang w:bidi="ar-SA"/>
        </w:rPr>
        <w:t xml:space="preserve"> قوي</w:t>
      </w:r>
      <w:r w:rsidRPr="005B3CA6">
        <w:rPr>
          <w:rFonts w:hint="cs"/>
          <w:sz w:val="26"/>
          <w:szCs w:val="26"/>
          <w:rtl/>
          <w:lang w:bidi="ar-SA"/>
        </w:rPr>
        <w:t>ا</w:t>
      </w:r>
      <w:r w:rsidR="00954B69" w:rsidRPr="005B3CA6">
        <w:rPr>
          <w:sz w:val="26"/>
          <w:szCs w:val="26"/>
          <w:rtl/>
          <w:lang w:bidi="ar-SA"/>
        </w:rPr>
        <w:t xml:space="preserve"> لرصد </w:t>
      </w:r>
      <w:r w:rsidRPr="005B3CA6">
        <w:rPr>
          <w:rFonts w:hint="cs"/>
          <w:sz w:val="26"/>
          <w:szCs w:val="26"/>
          <w:rtl/>
          <w:lang w:bidi="ar-SA"/>
        </w:rPr>
        <w:t xml:space="preserve">إزالة </w:t>
      </w:r>
      <w:r w:rsidR="00954B69" w:rsidRPr="005B3CA6">
        <w:rPr>
          <w:sz w:val="26"/>
          <w:szCs w:val="26"/>
          <w:rtl/>
          <w:lang w:bidi="ar-SA"/>
        </w:rPr>
        <w:t>المواد المستنفدة للأوزون والإ</w:t>
      </w:r>
      <w:r w:rsidRPr="005B3CA6">
        <w:rPr>
          <w:sz w:val="26"/>
          <w:szCs w:val="26"/>
          <w:rtl/>
          <w:lang w:bidi="ar-SA"/>
        </w:rPr>
        <w:t>بلاغ عنها والتحقق منها وإنفاذها</w:t>
      </w:r>
      <w:r w:rsidR="00954B69" w:rsidRPr="005B3CA6">
        <w:rPr>
          <w:sz w:val="26"/>
          <w:szCs w:val="26"/>
          <w:rtl/>
          <w:lang w:bidi="ar-SA"/>
        </w:rPr>
        <w:t xml:space="preserve">، </w:t>
      </w:r>
      <w:r w:rsidRPr="005B3CA6">
        <w:rPr>
          <w:rFonts w:hint="cs"/>
          <w:sz w:val="26"/>
          <w:szCs w:val="26"/>
          <w:rtl/>
          <w:lang w:bidi="ar-SA"/>
        </w:rPr>
        <w:t>وكذلك</w:t>
      </w:r>
      <w:r w:rsidR="00954B69" w:rsidRPr="005B3CA6">
        <w:rPr>
          <w:sz w:val="26"/>
          <w:szCs w:val="26"/>
          <w:rtl/>
          <w:lang w:bidi="ar-SA"/>
        </w:rPr>
        <w:t xml:space="preserve"> خطط</w:t>
      </w:r>
      <w:r w:rsidRPr="005B3CA6">
        <w:rPr>
          <w:rFonts w:hint="cs"/>
          <w:sz w:val="26"/>
          <w:szCs w:val="26"/>
          <w:rtl/>
          <w:lang w:bidi="ar-SA"/>
        </w:rPr>
        <w:t>ا</w:t>
      </w:r>
      <w:r w:rsidR="00954B69" w:rsidRPr="005B3CA6">
        <w:rPr>
          <w:sz w:val="26"/>
          <w:szCs w:val="26"/>
          <w:rtl/>
          <w:lang w:bidi="ar-SA"/>
        </w:rPr>
        <w:t xml:space="preserve"> لاتخاذ </w:t>
      </w:r>
      <w:r w:rsidRPr="005B3CA6">
        <w:rPr>
          <w:sz w:val="26"/>
          <w:szCs w:val="26"/>
          <w:rtl/>
          <w:lang w:bidi="ar-SA"/>
        </w:rPr>
        <w:t>تدابير إضافية لتعزيز هذا النظام</w:t>
      </w:r>
      <w:r w:rsidR="00954B69" w:rsidRPr="005B3CA6">
        <w:rPr>
          <w:sz w:val="26"/>
          <w:szCs w:val="26"/>
          <w:rtl/>
          <w:lang w:bidi="ar-SA"/>
        </w:rPr>
        <w:t>، تلاحظ الأمانة ما يلي:</w:t>
      </w:r>
    </w:p>
    <w:p w:rsidR="00747C9A" w:rsidRPr="005B3CA6" w:rsidRDefault="00747C9A" w:rsidP="00747C9A">
      <w:pPr>
        <w:pStyle w:val="StyleHeader4Para4Left0Firstline0"/>
        <w:numPr>
          <w:ilvl w:val="0"/>
          <w:numId w:val="0"/>
        </w:numPr>
        <w:tabs>
          <w:tab w:val="clear" w:pos="2880"/>
          <w:tab w:val="clear" w:pos="5760"/>
        </w:tabs>
        <w:bidi/>
        <w:spacing w:after="0"/>
        <w:rPr>
          <w:sz w:val="26"/>
          <w:szCs w:val="26"/>
          <w:lang w:bidi="ar-SA"/>
        </w:rPr>
      </w:pPr>
    </w:p>
    <w:p w:rsidR="00954B69" w:rsidRPr="005B3CA6" w:rsidRDefault="00954B69" w:rsidP="00DD7A56">
      <w:pPr>
        <w:pStyle w:val="StyleHeader4Para4Left0Firstline0"/>
        <w:numPr>
          <w:ilvl w:val="0"/>
          <w:numId w:val="17"/>
        </w:numPr>
        <w:bidi/>
        <w:ind w:left="1260" w:hanging="450"/>
        <w:rPr>
          <w:sz w:val="26"/>
          <w:szCs w:val="26"/>
          <w:lang w:bidi="ar-SA"/>
        </w:rPr>
      </w:pPr>
      <w:r w:rsidRPr="005B3CA6">
        <w:rPr>
          <w:sz w:val="26"/>
          <w:szCs w:val="26"/>
          <w:rtl/>
          <w:lang w:bidi="ar-SA"/>
        </w:rPr>
        <w:t xml:space="preserve">تلعب </w:t>
      </w:r>
      <w:r w:rsidR="00BC2724" w:rsidRPr="005B3CA6">
        <w:rPr>
          <w:rFonts w:hint="cs"/>
          <w:sz w:val="26"/>
          <w:szCs w:val="26"/>
          <w:rtl/>
          <w:lang w:bidi="ar-SA"/>
        </w:rPr>
        <w:t xml:space="preserve">مكاتب الإيكولوجيا والبيئة </w:t>
      </w:r>
      <w:r w:rsidRPr="005B3CA6">
        <w:rPr>
          <w:sz w:val="26"/>
          <w:szCs w:val="26"/>
          <w:rtl/>
          <w:lang w:bidi="ar-SA"/>
        </w:rPr>
        <w:t xml:space="preserve">المحلية دوراً رئيسياً في رصد وإنفاذ </w:t>
      </w:r>
      <w:r w:rsidR="00BC2724" w:rsidRPr="005B3CA6">
        <w:rPr>
          <w:rFonts w:hint="cs"/>
          <w:sz w:val="26"/>
          <w:szCs w:val="26"/>
          <w:rtl/>
          <w:lang w:bidi="ar-SA"/>
        </w:rPr>
        <w:t xml:space="preserve">إزالة </w:t>
      </w:r>
      <w:r w:rsidRPr="005B3CA6">
        <w:rPr>
          <w:sz w:val="26"/>
          <w:szCs w:val="26"/>
          <w:rtl/>
          <w:lang w:bidi="ar-SA"/>
        </w:rPr>
        <w:t xml:space="preserve">المواد المستنفدة للأوزون. </w:t>
      </w:r>
      <w:r w:rsidR="00BC2724" w:rsidRPr="005B3CA6">
        <w:rPr>
          <w:rFonts w:hint="cs"/>
          <w:sz w:val="26"/>
          <w:szCs w:val="26"/>
          <w:rtl/>
          <w:lang w:bidi="ar-SA"/>
        </w:rPr>
        <w:t>و</w:t>
      </w:r>
      <w:r w:rsidRPr="005B3CA6">
        <w:rPr>
          <w:sz w:val="26"/>
          <w:szCs w:val="26"/>
          <w:rtl/>
          <w:lang w:bidi="ar-SA"/>
        </w:rPr>
        <w:t xml:space="preserve">قد ترغب </w:t>
      </w:r>
      <w:r w:rsidR="001C2F3D" w:rsidRPr="005B3CA6">
        <w:rPr>
          <w:rFonts w:hint="cs"/>
          <w:sz w:val="26"/>
          <w:szCs w:val="26"/>
          <w:rtl/>
          <w:lang w:bidi="ar-SA"/>
        </w:rPr>
        <w:t xml:space="preserve">وزارة الإيكولوجيا والبيئة </w:t>
      </w:r>
      <w:r w:rsidRPr="005B3CA6">
        <w:rPr>
          <w:sz w:val="26"/>
          <w:szCs w:val="26"/>
          <w:rtl/>
          <w:lang w:bidi="ar-SA"/>
        </w:rPr>
        <w:t xml:space="preserve">في النظر في تكملة جهود </w:t>
      </w:r>
      <w:r w:rsidR="001C2F3D" w:rsidRPr="005B3CA6">
        <w:rPr>
          <w:rFonts w:hint="cs"/>
          <w:sz w:val="26"/>
          <w:szCs w:val="26"/>
          <w:rtl/>
          <w:lang w:bidi="ar-SA"/>
        </w:rPr>
        <w:t xml:space="preserve">مكاتب الإيكولوجيا والبيئة </w:t>
      </w:r>
      <w:r w:rsidRPr="005B3CA6">
        <w:rPr>
          <w:sz w:val="26"/>
          <w:szCs w:val="26"/>
          <w:rtl/>
          <w:lang w:bidi="ar-SA"/>
        </w:rPr>
        <w:t>من خلال إجراء عمليات تفتيش مس</w:t>
      </w:r>
      <w:r w:rsidR="001C2F3D" w:rsidRPr="005B3CA6">
        <w:rPr>
          <w:sz w:val="26"/>
          <w:szCs w:val="26"/>
          <w:rtl/>
          <w:lang w:bidi="ar-SA"/>
        </w:rPr>
        <w:t>تقلة دورية لعدد صغير من الشركات</w:t>
      </w:r>
      <w:r w:rsidRPr="005B3CA6">
        <w:rPr>
          <w:sz w:val="26"/>
          <w:szCs w:val="26"/>
          <w:rtl/>
          <w:lang w:bidi="ar-SA"/>
        </w:rPr>
        <w:t>، واختبار عينات من عدد صغير من المنتجات. يمكن أن تكون عمليات التفتيش والاختبار هذه جزءًا من إجراءات وعمليات الت</w:t>
      </w:r>
      <w:r w:rsidR="001C2F3D" w:rsidRPr="005B3CA6">
        <w:rPr>
          <w:sz w:val="26"/>
          <w:szCs w:val="26"/>
          <w:rtl/>
          <w:lang w:bidi="ar-SA"/>
        </w:rPr>
        <w:t>فتيش الخاصة المستقبلية</w:t>
      </w:r>
      <w:r w:rsidRPr="005B3CA6">
        <w:rPr>
          <w:sz w:val="26"/>
          <w:szCs w:val="26"/>
          <w:rtl/>
          <w:lang w:bidi="ar-SA"/>
        </w:rPr>
        <w:t>، ويمكن دمجها في ع</w:t>
      </w:r>
      <w:r w:rsidR="001C2F3D" w:rsidRPr="005B3CA6">
        <w:rPr>
          <w:sz w:val="26"/>
          <w:szCs w:val="26"/>
          <w:rtl/>
          <w:lang w:bidi="ar-SA"/>
        </w:rPr>
        <w:t>مليات الإنفاذ والتفتيش المنتظمة، حسب الضرورة</w:t>
      </w:r>
      <w:r w:rsidRPr="005B3CA6">
        <w:rPr>
          <w:sz w:val="26"/>
          <w:szCs w:val="26"/>
          <w:rtl/>
          <w:lang w:bidi="ar-SA"/>
        </w:rPr>
        <w:t>؛</w:t>
      </w:r>
    </w:p>
    <w:p w:rsidR="00954B69" w:rsidRPr="005B3CA6" w:rsidRDefault="00954B69" w:rsidP="00EB2BA4">
      <w:pPr>
        <w:pStyle w:val="StyleHeader4Para4Left0Firstline0"/>
        <w:keepNext/>
        <w:keepLines/>
        <w:numPr>
          <w:ilvl w:val="0"/>
          <w:numId w:val="17"/>
        </w:numPr>
        <w:bidi/>
        <w:ind w:left="1259" w:hanging="448"/>
        <w:rPr>
          <w:sz w:val="26"/>
          <w:szCs w:val="26"/>
          <w:lang w:bidi="ar-SA"/>
        </w:rPr>
      </w:pPr>
      <w:r w:rsidRPr="005B3CA6">
        <w:rPr>
          <w:sz w:val="26"/>
          <w:szCs w:val="26"/>
          <w:rtl/>
          <w:lang w:bidi="ar-SA"/>
        </w:rPr>
        <w:lastRenderedPageBreak/>
        <w:t xml:space="preserve">بالإضافة إلى تحسين رصد </w:t>
      </w:r>
      <w:r w:rsidR="00520A9E" w:rsidRPr="005B3CA6">
        <w:rPr>
          <w:rFonts w:hint="cs"/>
          <w:sz w:val="26"/>
          <w:szCs w:val="26"/>
          <w:rtl/>
          <w:lang w:bidi="ar-SA"/>
        </w:rPr>
        <w:t xml:space="preserve">رابع كلوريد الكربون </w:t>
      </w:r>
      <w:r w:rsidRPr="005B3CA6">
        <w:rPr>
          <w:sz w:val="26"/>
          <w:szCs w:val="26"/>
          <w:rtl/>
          <w:lang w:bidi="ar-SA"/>
        </w:rPr>
        <w:t xml:space="preserve">في مرافق </w:t>
      </w:r>
      <w:r w:rsidR="00520A9E" w:rsidRPr="005B3CA6">
        <w:rPr>
          <w:sz w:val="26"/>
          <w:szCs w:val="26"/>
          <w:rtl/>
          <w:lang w:bidi="ar-SA"/>
        </w:rPr>
        <w:t>كلوريد الميثيلين</w:t>
      </w:r>
      <w:r w:rsidRPr="005B3CA6">
        <w:rPr>
          <w:sz w:val="26"/>
          <w:szCs w:val="26"/>
          <w:rtl/>
          <w:lang w:bidi="ar-SA"/>
        </w:rPr>
        <w:t xml:space="preserve">، ينبغي إيلاء الاعتبار لرصد مصانع </w:t>
      </w:r>
      <w:r w:rsidR="00520A9E" w:rsidRPr="005B3CA6">
        <w:rPr>
          <w:sz w:val="26"/>
          <w:szCs w:val="26"/>
          <w:rtl/>
          <w:lang w:bidi="ar-SA"/>
        </w:rPr>
        <w:t>رباعي كلوروإثيلين</w:t>
      </w:r>
      <w:r w:rsidRPr="005B3CA6">
        <w:rPr>
          <w:sz w:val="26"/>
          <w:szCs w:val="26"/>
          <w:rtl/>
          <w:lang w:bidi="ar-SA"/>
        </w:rPr>
        <w:t>؛</w:t>
      </w:r>
    </w:p>
    <w:p w:rsidR="00954B69" w:rsidRPr="005B3CA6" w:rsidRDefault="00584D79" w:rsidP="00584D79">
      <w:pPr>
        <w:pStyle w:val="StyleHeader4Para4Left0Firstline0"/>
        <w:numPr>
          <w:ilvl w:val="0"/>
          <w:numId w:val="0"/>
        </w:numPr>
        <w:bidi/>
        <w:ind w:left="1350" w:hanging="540"/>
        <w:rPr>
          <w:sz w:val="26"/>
          <w:szCs w:val="26"/>
          <w:lang w:bidi="ar-SA"/>
        </w:rPr>
      </w:pPr>
      <w:r w:rsidRPr="005B3CA6">
        <w:rPr>
          <w:rFonts w:hint="cs"/>
          <w:sz w:val="26"/>
          <w:szCs w:val="26"/>
          <w:rtl/>
          <w:lang w:bidi="ar-SA"/>
        </w:rPr>
        <w:t xml:space="preserve">(ج)    </w:t>
      </w:r>
      <w:r w:rsidR="008550AC" w:rsidRPr="005B3CA6">
        <w:rPr>
          <w:rFonts w:hint="cs"/>
          <w:sz w:val="26"/>
          <w:szCs w:val="26"/>
          <w:rtl/>
          <w:lang w:bidi="ar-SA"/>
        </w:rPr>
        <w:t xml:space="preserve">وسوف يساعد </w:t>
      </w:r>
      <w:r w:rsidR="008550AC" w:rsidRPr="005B3CA6">
        <w:rPr>
          <w:sz w:val="26"/>
          <w:szCs w:val="26"/>
          <w:rtl/>
          <w:lang w:bidi="ar-SA"/>
        </w:rPr>
        <w:t xml:space="preserve">الكشف السريع </w:t>
      </w:r>
      <w:r w:rsidR="00954B69" w:rsidRPr="005B3CA6">
        <w:rPr>
          <w:sz w:val="26"/>
          <w:szCs w:val="26"/>
          <w:rtl/>
          <w:lang w:bidi="ar-SA"/>
        </w:rPr>
        <w:t xml:space="preserve">لإنتاج </w:t>
      </w:r>
      <w:r w:rsidR="008550AC" w:rsidRPr="005B3CA6">
        <w:rPr>
          <w:rFonts w:hint="cs"/>
          <w:sz w:val="26"/>
          <w:szCs w:val="26"/>
          <w:rtl/>
          <w:lang w:bidi="ar-SA"/>
        </w:rPr>
        <w:t>ا</w:t>
      </w:r>
      <w:r w:rsidR="008550AC" w:rsidRPr="005B3CA6">
        <w:rPr>
          <w:sz w:val="26"/>
          <w:szCs w:val="26"/>
          <w:rtl/>
          <w:lang w:bidi="ar-SA"/>
        </w:rPr>
        <w:t>لمواد الخاضعة للرقابة غير المشروع</w:t>
      </w:r>
      <w:r w:rsidR="00954B69" w:rsidRPr="005B3CA6">
        <w:rPr>
          <w:sz w:val="26"/>
          <w:szCs w:val="26"/>
          <w:rtl/>
          <w:lang w:bidi="ar-SA"/>
        </w:rPr>
        <w:t>،</w:t>
      </w:r>
      <w:r w:rsidR="008550AC" w:rsidRPr="005B3CA6">
        <w:rPr>
          <w:sz w:val="26"/>
          <w:szCs w:val="26"/>
          <w:rtl/>
          <w:lang w:bidi="ar-SA"/>
        </w:rPr>
        <w:t xml:space="preserve"> </w:t>
      </w:r>
      <w:r w:rsidR="00954B69" w:rsidRPr="005B3CA6">
        <w:rPr>
          <w:sz w:val="26"/>
          <w:szCs w:val="26"/>
          <w:rtl/>
          <w:lang w:bidi="ar-SA"/>
        </w:rPr>
        <w:t>الذ</w:t>
      </w:r>
      <w:r w:rsidR="008550AC" w:rsidRPr="005B3CA6">
        <w:rPr>
          <w:sz w:val="26"/>
          <w:szCs w:val="26"/>
          <w:rtl/>
          <w:lang w:bidi="ar-SA"/>
        </w:rPr>
        <w:t>ي يشير إلى الطلب على هذه المواد</w:t>
      </w:r>
      <w:r w:rsidR="00954B69" w:rsidRPr="005B3CA6">
        <w:rPr>
          <w:sz w:val="26"/>
          <w:szCs w:val="26"/>
          <w:rtl/>
          <w:lang w:bidi="ar-SA"/>
        </w:rPr>
        <w:t>، أعضاء اللجنة التنفيذية على فهم أفضل لكيفية معالجة الصين لأي ثغرات</w:t>
      </w:r>
      <w:r w:rsidR="008550AC" w:rsidRPr="005B3CA6">
        <w:rPr>
          <w:sz w:val="26"/>
          <w:szCs w:val="26"/>
          <w:rtl/>
          <w:lang w:bidi="ar-SA"/>
        </w:rPr>
        <w:t xml:space="preserve"> محتملة في آليات الرصد والإنفاذ</w:t>
      </w:r>
      <w:r w:rsidR="00954B69" w:rsidRPr="005B3CA6">
        <w:rPr>
          <w:sz w:val="26"/>
          <w:szCs w:val="26"/>
          <w:rtl/>
          <w:lang w:bidi="ar-SA"/>
        </w:rPr>
        <w:t>؛</w:t>
      </w:r>
    </w:p>
    <w:p w:rsidR="00954B69" w:rsidRPr="005B3CA6" w:rsidRDefault="00954B69" w:rsidP="00486D94">
      <w:pPr>
        <w:pStyle w:val="StyleHeader4Para4Left0Firstline0"/>
        <w:numPr>
          <w:ilvl w:val="0"/>
          <w:numId w:val="0"/>
        </w:numPr>
        <w:bidi/>
        <w:ind w:left="1260" w:hanging="450"/>
        <w:rPr>
          <w:sz w:val="26"/>
          <w:szCs w:val="26"/>
          <w:lang w:bidi="ar-SA"/>
        </w:rPr>
      </w:pPr>
      <w:r w:rsidRPr="005B3CA6">
        <w:rPr>
          <w:sz w:val="26"/>
          <w:szCs w:val="26"/>
          <w:rtl/>
          <w:lang w:bidi="ar-SA"/>
        </w:rPr>
        <w:t xml:space="preserve">(د) </w:t>
      </w:r>
      <w:r w:rsidR="008550AC" w:rsidRPr="005B3CA6">
        <w:rPr>
          <w:rFonts w:hint="cs"/>
          <w:sz w:val="26"/>
          <w:szCs w:val="26"/>
          <w:rtl/>
          <w:lang w:bidi="ar-SA"/>
        </w:rPr>
        <w:t xml:space="preserve">  ونظرا</w:t>
      </w:r>
      <w:r w:rsidRPr="005B3CA6">
        <w:rPr>
          <w:sz w:val="26"/>
          <w:szCs w:val="26"/>
          <w:rtl/>
          <w:lang w:bidi="ar-SA"/>
        </w:rPr>
        <w:t xml:space="preserve"> ل</w:t>
      </w:r>
      <w:r w:rsidR="008550AC" w:rsidRPr="005B3CA6">
        <w:rPr>
          <w:rFonts w:hint="cs"/>
          <w:sz w:val="26"/>
          <w:szCs w:val="26"/>
          <w:rtl/>
          <w:lang w:bidi="ar-SA"/>
        </w:rPr>
        <w:t>محدودية ال</w:t>
      </w:r>
      <w:r w:rsidRPr="005B3CA6">
        <w:rPr>
          <w:sz w:val="26"/>
          <w:szCs w:val="26"/>
          <w:rtl/>
          <w:lang w:bidi="ar-SA"/>
        </w:rPr>
        <w:t xml:space="preserve">معلومات المتاحة </w:t>
      </w:r>
      <w:r w:rsidR="008550AC" w:rsidRPr="005B3CA6">
        <w:rPr>
          <w:rFonts w:hint="cs"/>
          <w:sz w:val="26"/>
          <w:szCs w:val="26"/>
          <w:rtl/>
          <w:lang w:bidi="ar-SA"/>
        </w:rPr>
        <w:t>عن</w:t>
      </w:r>
      <w:r w:rsidR="008550AC" w:rsidRPr="005B3CA6">
        <w:rPr>
          <w:sz w:val="26"/>
          <w:szCs w:val="26"/>
          <w:rtl/>
          <w:lang w:bidi="ar-SA"/>
        </w:rPr>
        <w:t xml:space="preserve"> بعض حالات الإنتاج غير المشروع، </w:t>
      </w:r>
      <w:r w:rsidR="008550AC" w:rsidRPr="005B3CA6">
        <w:rPr>
          <w:rFonts w:hint="cs"/>
          <w:sz w:val="26"/>
          <w:szCs w:val="26"/>
          <w:rtl/>
          <w:lang w:bidi="ar-SA"/>
        </w:rPr>
        <w:t>ستوجد</w:t>
      </w:r>
      <w:r w:rsidRPr="005B3CA6">
        <w:rPr>
          <w:sz w:val="26"/>
          <w:szCs w:val="26"/>
          <w:rtl/>
          <w:lang w:bidi="ar-SA"/>
        </w:rPr>
        <w:t xml:space="preserve"> حاجة إلى إجراء تحق</w:t>
      </w:r>
      <w:r w:rsidR="00486D94" w:rsidRPr="005B3CA6">
        <w:rPr>
          <w:sz w:val="26"/>
          <w:szCs w:val="26"/>
          <w:rtl/>
          <w:lang w:bidi="ar-SA"/>
        </w:rPr>
        <w:t xml:space="preserve">يق إضافي في </w:t>
      </w:r>
      <w:r w:rsidRPr="005B3CA6">
        <w:rPr>
          <w:sz w:val="26"/>
          <w:szCs w:val="26"/>
          <w:rtl/>
          <w:lang w:bidi="ar-SA"/>
        </w:rPr>
        <w:t xml:space="preserve">إنتاج </w:t>
      </w:r>
      <w:r w:rsidR="00486D94" w:rsidRPr="005B3CA6">
        <w:rPr>
          <w:rFonts w:hint="cs"/>
          <w:sz w:val="26"/>
          <w:szCs w:val="26"/>
          <w:rtl/>
          <w:lang w:bidi="ar-SA"/>
        </w:rPr>
        <w:t>ا</w:t>
      </w:r>
      <w:r w:rsidR="00486D94" w:rsidRPr="005B3CA6">
        <w:rPr>
          <w:sz w:val="26"/>
          <w:szCs w:val="26"/>
          <w:rtl/>
          <w:lang w:bidi="ar-SA"/>
        </w:rPr>
        <w:t xml:space="preserve">لمواد المستنفدة للأوزون </w:t>
      </w:r>
      <w:r w:rsidRPr="005B3CA6">
        <w:rPr>
          <w:sz w:val="26"/>
          <w:szCs w:val="26"/>
          <w:rtl/>
          <w:lang w:bidi="ar-SA"/>
        </w:rPr>
        <w:t xml:space="preserve">غير المعلن المحتمل </w:t>
      </w:r>
      <w:r w:rsidR="00486D94" w:rsidRPr="005B3CA6">
        <w:rPr>
          <w:sz w:val="26"/>
          <w:szCs w:val="26"/>
          <w:rtl/>
          <w:lang w:bidi="ar-SA"/>
        </w:rPr>
        <w:t>في المرافق الأكبر المتكاملة. بالإضافة إلى ذلك</w:t>
      </w:r>
      <w:r w:rsidRPr="005B3CA6">
        <w:rPr>
          <w:sz w:val="26"/>
          <w:szCs w:val="26"/>
          <w:rtl/>
          <w:lang w:bidi="ar-SA"/>
        </w:rPr>
        <w:t xml:space="preserve">، سيكون من المفيد فهم بشكل أفضل كيفية </w:t>
      </w:r>
      <w:r w:rsidR="00486D94" w:rsidRPr="005B3CA6">
        <w:rPr>
          <w:rFonts w:hint="cs"/>
          <w:sz w:val="26"/>
          <w:szCs w:val="26"/>
          <w:rtl/>
          <w:lang w:bidi="ar-SA"/>
        </w:rPr>
        <w:t>رصد</w:t>
      </w:r>
      <w:r w:rsidRPr="005B3CA6">
        <w:rPr>
          <w:sz w:val="26"/>
          <w:szCs w:val="26"/>
          <w:rtl/>
          <w:lang w:bidi="ar-SA"/>
        </w:rPr>
        <w:t xml:space="preserve"> استخدامات المواد ا</w:t>
      </w:r>
      <w:r w:rsidR="00486D94" w:rsidRPr="005B3CA6">
        <w:rPr>
          <w:sz w:val="26"/>
          <w:szCs w:val="26"/>
          <w:rtl/>
          <w:lang w:bidi="ar-SA"/>
        </w:rPr>
        <w:t xml:space="preserve">لوسيطة </w:t>
      </w:r>
      <w:r w:rsidR="00486D94" w:rsidRPr="005B3CA6">
        <w:rPr>
          <w:rFonts w:hint="cs"/>
          <w:sz w:val="26"/>
          <w:szCs w:val="26"/>
          <w:rtl/>
          <w:lang w:bidi="ar-SA"/>
        </w:rPr>
        <w:t>من ا</w:t>
      </w:r>
      <w:r w:rsidR="00486D94" w:rsidRPr="005B3CA6">
        <w:rPr>
          <w:sz w:val="26"/>
          <w:szCs w:val="26"/>
          <w:rtl/>
          <w:lang w:bidi="ar-SA"/>
        </w:rPr>
        <w:t xml:space="preserve">لمواد المستنفدة للأوزون؛ </w:t>
      </w:r>
    </w:p>
    <w:p w:rsidR="006664D9" w:rsidRPr="005B3CA6" w:rsidRDefault="00954B69" w:rsidP="00412AA4">
      <w:pPr>
        <w:pStyle w:val="StyleHeader4Para4Left0Firstline0"/>
        <w:numPr>
          <w:ilvl w:val="0"/>
          <w:numId w:val="0"/>
        </w:numPr>
        <w:bidi/>
        <w:ind w:left="1260" w:hanging="450"/>
        <w:rPr>
          <w:sz w:val="26"/>
          <w:szCs w:val="26"/>
          <w:rtl/>
          <w:lang w:bidi="ar-SA"/>
        </w:rPr>
      </w:pPr>
      <w:r w:rsidRPr="005B3CA6">
        <w:rPr>
          <w:sz w:val="26"/>
          <w:szCs w:val="26"/>
          <w:rtl/>
          <w:lang w:bidi="ar-SA"/>
        </w:rPr>
        <w:t xml:space="preserve">(هـ) </w:t>
      </w:r>
      <w:r w:rsidR="00486D94" w:rsidRPr="005B3CA6">
        <w:rPr>
          <w:rFonts w:hint="cs"/>
          <w:sz w:val="26"/>
          <w:szCs w:val="26"/>
          <w:rtl/>
          <w:lang w:bidi="ar-SA"/>
        </w:rPr>
        <w:t xml:space="preserve"> و</w:t>
      </w:r>
      <w:r w:rsidRPr="005B3CA6">
        <w:rPr>
          <w:sz w:val="26"/>
          <w:szCs w:val="26"/>
          <w:rtl/>
          <w:lang w:bidi="ar-SA"/>
        </w:rPr>
        <w:t xml:space="preserve">تمثل حالات الإنتاج غير المشروع فرصًا محتملة لتعلم كيف </w:t>
      </w:r>
      <w:r w:rsidR="000B7707" w:rsidRPr="005B3CA6">
        <w:rPr>
          <w:rFonts w:hint="cs"/>
          <w:sz w:val="26"/>
          <w:szCs w:val="26"/>
          <w:rtl/>
          <w:lang w:bidi="ar-SA"/>
        </w:rPr>
        <w:t>تتمكن</w:t>
      </w:r>
      <w:r w:rsidR="000B7707" w:rsidRPr="005B3CA6">
        <w:rPr>
          <w:sz w:val="26"/>
          <w:szCs w:val="26"/>
          <w:rtl/>
          <w:lang w:bidi="ar-SA"/>
        </w:rPr>
        <w:t xml:space="preserve"> هذه المرافق </w:t>
      </w:r>
      <w:r w:rsidR="000B7707" w:rsidRPr="005B3CA6">
        <w:rPr>
          <w:rFonts w:hint="cs"/>
          <w:sz w:val="26"/>
          <w:szCs w:val="26"/>
          <w:rtl/>
          <w:lang w:bidi="ar-SA"/>
        </w:rPr>
        <w:t xml:space="preserve">من </w:t>
      </w:r>
      <w:r w:rsidR="000B7707" w:rsidRPr="005B3CA6">
        <w:rPr>
          <w:sz w:val="26"/>
          <w:szCs w:val="26"/>
          <w:rtl/>
          <w:lang w:bidi="ar-SA"/>
        </w:rPr>
        <w:t>شراء</w:t>
      </w:r>
      <w:r w:rsidRPr="005B3CA6">
        <w:rPr>
          <w:sz w:val="26"/>
          <w:szCs w:val="26"/>
          <w:rtl/>
          <w:lang w:bidi="ar-SA"/>
        </w:rPr>
        <w:t>،</w:t>
      </w:r>
      <w:r w:rsidR="000B7707" w:rsidRPr="005B3CA6">
        <w:rPr>
          <w:rFonts w:hint="cs"/>
          <w:sz w:val="26"/>
          <w:szCs w:val="26"/>
          <w:rtl/>
          <w:lang w:bidi="ar-SA"/>
        </w:rPr>
        <w:t xml:space="preserve"> رابع كلوريد الكربون على سبيل المثال</w:t>
      </w:r>
      <w:r w:rsidRPr="005B3CA6">
        <w:rPr>
          <w:sz w:val="26"/>
          <w:szCs w:val="26"/>
          <w:rtl/>
          <w:lang w:bidi="ar-SA"/>
        </w:rPr>
        <w:t xml:space="preserve">؛ </w:t>
      </w:r>
      <w:r w:rsidR="000B7707" w:rsidRPr="005B3CA6">
        <w:rPr>
          <w:rFonts w:hint="cs"/>
          <w:sz w:val="26"/>
          <w:szCs w:val="26"/>
          <w:rtl/>
          <w:lang w:bidi="ar-SA"/>
        </w:rPr>
        <w:t>و</w:t>
      </w:r>
      <w:r w:rsidRPr="005B3CA6">
        <w:rPr>
          <w:sz w:val="26"/>
          <w:szCs w:val="26"/>
          <w:rtl/>
          <w:lang w:bidi="ar-SA"/>
        </w:rPr>
        <w:t>ما هي الاستخدامات ال</w:t>
      </w:r>
      <w:r w:rsidR="000B7707" w:rsidRPr="005B3CA6">
        <w:rPr>
          <w:sz w:val="26"/>
          <w:szCs w:val="26"/>
          <w:rtl/>
          <w:lang w:bidi="ar-SA"/>
        </w:rPr>
        <w:t>مقصودة للمواد المستنفدة للأوزون</w:t>
      </w:r>
      <w:r w:rsidRPr="005B3CA6">
        <w:rPr>
          <w:sz w:val="26"/>
          <w:szCs w:val="26"/>
          <w:rtl/>
          <w:lang w:bidi="ar-SA"/>
        </w:rPr>
        <w:t>؛</w:t>
      </w:r>
      <w:r w:rsidR="000B7707" w:rsidRPr="005B3CA6">
        <w:rPr>
          <w:sz w:val="26"/>
          <w:szCs w:val="26"/>
          <w:rtl/>
          <w:lang w:bidi="ar-SA"/>
        </w:rPr>
        <w:t xml:space="preserve"> ومن هم العملاء المحتملون</w:t>
      </w:r>
      <w:r w:rsidR="000B7707" w:rsidRPr="005B3CA6">
        <w:rPr>
          <w:rFonts w:hint="cs"/>
          <w:sz w:val="26"/>
          <w:szCs w:val="26"/>
          <w:rtl/>
          <w:lang w:bidi="ar-SA"/>
        </w:rPr>
        <w:t>.</w:t>
      </w:r>
      <w:r w:rsidR="000B7707" w:rsidRPr="005B3CA6">
        <w:rPr>
          <w:sz w:val="26"/>
          <w:szCs w:val="26"/>
          <w:rtl/>
          <w:lang w:bidi="ar-SA"/>
        </w:rPr>
        <w:t xml:space="preserve"> لذلك</w:t>
      </w:r>
      <w:r w:rsidRPr="005B3CA6">
        <w:rPr>
          <w:sz w:val="26"/>
          <w:szCs w:val="26"/>
          <w:rtl/>
          <w:lang w:bidi="ar-SA"/>
        </w:rPr>
        <w:t xml:space="preserve">، يوصى بتدريب </w:t>
      </w:r>
      <w:r w:rsidR="000B7707" w:rsidRPr="005B3CA6">
        <w:rPr>
          <w:rFonts w:hint="cs"/>
          <w:sz w:val="26"/>
          <w:szCs w:val="26"/>
          <w:rtl/>
          <w:lang w:bidi="ar-SA"/>
        </w:rPr>
        <w:t xml:space="preserve">العاملين في مجال </w:t>
      </w:r>
      <w:r w:rsidRPr="005B3CA6">
        <w:rPr>
          <w:sz w:val="26"/>
          <w:szCs w:val="26"/>
          <w:rtl/>
          <w:lang w:bidi="ar-SA"/>
        </w:rPr>
        <w:t xml:space="preserve">الإنفاذ على </w:t>
      </w:r>
      <w:r w:rsidR="000B7707" w:rsidRPr="005B3CA6">
        <w:rPr>
          <w:rFonts w:hint="cs"/>
          <w:sz w:val="26"/>
          <w:szCs w:val="26"/>
          <w:rtl/>
          <w:lang w:bidi="ar-SA"/>
        </w:rPr>
        <w:t>اكتشاف</w:t>
      </w:r>
      <w:r w:rsidRPr="005B3CA6">
        <w:rPr>
          <w:sz w:val="26"/>
          <w:szCs w:val="26"/>
          <w:rtl/>
          <w:lang w:bidi="ar-SA"/>
        </w:rPr>
        <w:t xml:space="preserve"> إنتاج المواد المستنفدة للأوزون والحفاظ على المعلومات والبيانات التقنية الرئيسية في حالات عدم الامتثال للوائح المعمول بها.</w:t>
      </w:r>
    </w:p>
    <w:p w:rsidR="00913195" w:rsidRPr="005B3CA6" w:rsidRDefault="00913195" w:rsidP="006664D9">
      <w:pPr>
        <w:pStyle w:val="StyleHeader4Para4Left0Firstline0"/>
        <w:numPr>
          <w:ilvl w:val="0"/>
          <w:numId w:val="0"/>
        </w:numPr>
        <w:bidi/>
        <w:rPr>
          <w:b/>
          <w:bCs/>
          <w:sz w:val="26"/>
          <w:szCs w:val="26"/>
          <w:lang w:bidi="ar-SA"/>
        </w:rPr>
      </w:pPr>
      <w:r w:rsidRPr="005B3CA6">
        <w:rPr>
          <w:b/>
          <w:bCs/>
          <w:sz w:val="26"/>
          <w:szCs w:val="26"/>
          <w:rtl/>
          <w:lang w:bidi="ar-SA"/>
        </w:rPr>
        <w:t>توصية الأمانة</w:t>
      </w:r>
    </w:p>
    <w:p w:rsidR="00913195" w:rsidRPr="005B3CA6" w:rsidRDefault="00913195"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قد ترغب اللجنة التنفيذية في:</w:t>
      </w:r>
    </w:p>
    <w:p w:rsidR="0084136A" w:rsidRPr="005B3CA6" w:rsidRDefault="0084136A" w:rsidP="0084136A">
      <w:pPr>
        <w:pStyle w:val="StyleHeader4Para4Left0Firstline0"/>
        <w:numPr>
          <w:ilvl w:val="0"/>
          <w:numId w:val="0"/>
        </w:numPr>
        <w:tabs>
          <w:tab w:val="clear" w:pos="2880"/>
          <w:tab w:val="clear" w:pos="5760"/>
        </w:tabs>
        <w:bidi/>
        <w:spacing w:after="0"/>
        <w:rPr>
          <w:sz w:val="26"/>
          <w:szCs w:val="26"/>
          <w:lang w:bidi="ar-SA"/>
        </w:rPr>
      </w:pPr>
    </w:p>
    <w:p w:rsidR="00913195" w:rsidRPr="005B3CA6" w:rsidRDefault="00313552" w:rsidP="00AF3429">
      <w:pPr>
        <w:pStyle w:val="StyleHeader4Para4Left0Firstline0"/>
        <w:numPr>
          <w:ilvl w:val="0"/>
          <w:numId w:val="18"/>
        </w:numPr>
        <w:bidi/>
        <w:ind w:left="1440" w:hanging="630"/>
        <w:rPr>
          <w:sz w:val="26"/>
          <w:szCs w:val="26"/>
          <w:lang w:bidi="ar-SA"/>
        </w:rPr>
      </w:pPr>
      <w:r w:rsidRPr="005B3CA6">
        <w:rPr>
          <w:rFonts w:hint="cs"/>
          <w:sz w:val="26"/>
          <w:szCs w:val="26"/>
          <w:rtl/>
          <w:lang w:bidi="ar-SA"/>
        </w:rPr>
        <w:t xml:space="preserve">الإحاطة </w:t>
      </w:r>
      <w:r w:rsidR="00913195" w:rsidRPr="005B3CA6">
        <w:rPr>
          <w:sz w:val="26"/>
          <w:szCs w:val="26"/>
          <w:rtl/>
          <w:lang w:bidi="ar-SA"/>
        </w:rPr>
        <w:t xml:space="preserve">علما باستعراض نظم الرصد والإبلاغ والتحقق والإنفاذ الحالية التي تنفذها حكومة الصين </w:t>
      </w:r>
      <w:r w:rsidRPr="005B3CA6">
        <w:rPr>
          <w:rFonts w:hint="cs"/>
          <w:sz w:val="26"/>
          <w:szCs w:val="26"/>
          <w:rtl/>
          <w:lang w:bidi="ar-SA"/>
        </w:rPr>
        <w:t>وفقا ل</w:t>
      </w:r>
      <w:r w:rsidR="00913195" w:rsidRPr="005B3CA6">
        <w:rPr>
          <w:sz w:val="26"/>
          <w:szCs w:val="26"/>
          <w:rtl/>
          <w:lang w:bidi="ar-SA"/>
        </w:rPr>
        <w:t>اتفاقا</w:t>
      </w:r>
      <w:r w:rsidRPr="005B3CA6">
        <w:rPr>
          <w:sz w:val="26"/>
          <w:szCs w:val="26"/>
          <w:rtl/>
          <w:lang w:bidi="ar-SA"/>
        </w:rPr>
        <w:t>تها مع اللجنة التنفيذية بشأن خط</w:t>
      </w:r>
      <w:r w:rsidRPr="005B3CA6">
        <w:rPr>
          <w:rFonts w:hint="cs"/>
          <w:sz w:val="26"/>
          <w:szCs w:val="26"/>
          <w:rtl/>
          <w:lang w:bidi="ar-SA"/>
        </w:rPr>
        <w:t>تي</w:t>
      </w:r>
      <w:r w:rsidR="00913195" w:rsidRPr="005B3CA6">
        <w:rPr>
          <w:sz w:val="26"/>
          <w:szCs w:val="26"/>
          <w:rtl/>
          <w:lang w:bidi="ar-SA"/>
        </w:rPr>
        <w:t xml:space="preserve"> إدارة </w:t>
      </w:r>
      <w:r w:rsidRPr="005B3CA6">
        <w:rPr>
          <w:rFonts w:hint="cs"/>
          <w:sz w:val="26"/>
          <w:szCs w:val="26"/>
          <w:rtl/>
          <w:lang w:bidi="ar-SA"/>
        </w:rPr>
        <w:t xml:space="preserve">إزالة المواد الهيدروكلوروفلوروكربونية </w:t>
      </w:r>
      <w:r w:rsidRPr="005B3CA6">
        <w:rPr>
          <w:sz w:val="26"/>
          <w:szCs w:val="26"/>
          <w:rtl/>
          <w:lang w:bidi="ar-SA"/>
        </w:rPr>
        <w:t xml:space="preserve">إدارة </w:t>
      </w:r>
      <w:r w:rsidRPr="005B3CA6">
        <w:rPr>
          <w:rFonts w:hint="cs"/>
          <w:sz w:val="26"/>
          <w:szCs w:val="26"/>
          <w:rtl/>
          <w:lang w:bidi="ar-SA"/>
        </w:rPr>
        <w:t>إزالة إنتاج المواد الهيدروكلوروفلوروكربونية ل</w:t>
      </w:r>
      <w:r w:rsidRPr="005B3CA6">
        <w:rPr>
          <w:sz w:val="26"/>
          <w:szCs w:val="26"/>
          <w:rtl/>
          <w:lang w:bidi="ar-SA"/>
        </w:rPr>
        <w:t>لبلد</w:t>
      </w:r>
      <w:r w:rsidR="00913195" w:rsidRPr="005B3CA6">
        <w:rPr>
          <w:sz w:val="26"/>
          <w:szCs w:val="26"/>
          <w:rtl/>
          <w:lang w:bidi="ar-SA"/>
        </w:rPr>
        <w:t xml:space="preserve">، والتقرير المرحلي </w:t>
      </w:r>
      <w:r w:rsidR="00225C8F" w:rsidRPr="005B3CA6">
        <w:rPr>
          <w:rFonts w:hint="cs"/>
          <w:sz w:val="26"/>
          <w:szCs w:val="26"/>
          <w:rtl/>
          <w:lang w:bidi="ar-SA"/>
        </w:rPr>
        <w:t>عن</w:t>
      </w:r>
      <w:r w:rsidR="00913195" w:rsidRPr="005B3CA6">
        <w:rPr>
          <w:sz w:val="26"/>
          <w:szCs w:val="26"/>
          <w:rtl/>
          <w:lang w:bidi="ar-SA"/>
        </w:rPr>
        <w:t xml:space="preserve"> الإجراءات المتخذة بهدف تعزيز التشريعات المتعلقة بالمواد المس</w:t>
      </w:r>
      <w:r w:rsidR="00225C8F" w:rsidRPr="005B3CA6">
        <w:rPr>
          <w:sz w:val="26"/>
          <w:szCs w:val="26"/>
          <w:rtl/>
          <w:lang w:bidi="ar-SA"/>
        </w:rPr>
        <w:t>تنفدة للأوزون وتنفيذها في الصين</w:t>
      </w:r>
      <w:r w:rsidR="00913195" w:rsidRPr="005B3CA6">
        <w:rPr>
          <w:sz w:val="26"/>
          <w:szCs w:val="26"/>
          <w:rtl/>
          <w:lang w:bidi="ar-SA"/>
        </w:rPr>
        <w:t xml:space="preserve">، المقدمة </w:t>
      </w:r>
      <w:r w:rsidR="00225C8F" w:rsidRPr="005B3CA6">
        <w:rPr>
          <w:rFonts w:hint="cs"/>
          <w:sz w:val="26"/>
          <w:szCs w:val="26"/>
          <w:rtl/>
          <w:lang w:bidi="ar-SA"/>
        </w:rPr>
        <w:t>وفقا ل</w:t>
      </w:r>
      <w:r w:rsidR="00225C8F" w:rsidRPr="005B3CA6">
        <w:rPr>
          <w:sz w:val="26"/>
          <w:szCs w:val="26"/>
          <w:rtl/>
          <w:lang w:bidi="ar-SA"/>
        </w:rPr>
        <w:t>لمقررين 82/65 و 82/71 (أ)</w:t>
      </w:r>
      <w:r w:rsidR="006664D9" w:rsidRPr="005B3CA6">
        <w:rPr>
          <w:sz w:val="26"/>
          <w:szCs w:val="26"/>
          <w:rtl/>
          <w:lang w:bidi="ar-SA"/>
        </w:rPr>
        <w:t>؛</w:t>
      </w:r>
    </w:p>
    <w:p w:rsidR="00913195" w:rsidRPr="005B3CA6" w:rsidRDefault="00BF174F" w:rsidP="00AF3429">
      <w:pPr>
        <w:pStyle w:val="StyleHeader4Para4Left0Firstline0"/>
        <w:numPr>
          <w:ilvl w:val="0"/>
          <w:numId w:val="18"/>
        </w:numPr>
        <w:bidi/>
        <w:ind w:left="1440" w:hanging="630"/>
        <w:rPr>
          <w:sz w:val="26"/>
          <w:szCs w:val="26"/>
          <w:rtl/>
          <w:lang w:bidi="ar-SA"/>
        </w:rPr>
      </w:pPr>
      <w:r w:rsidRPr="005B3CA6">
        <w:rPr>
          <w:rFonts w:hint="cs"/>
          <w:sz w:val="26"/>
          <w:szCs w:val="26"/>
          <w:rtl/>
          <w:lang w:bidi="ar-SA"/>
        </w:rPr>
        <w:t>وأن تذكر</w:t>
      </w:r>
      <w:r w:rsidR="00913195" w:rsidRPr="005B3CA6">
        <w:rPr>
          <w:sz w:val="26"/>
          <w:szCs w:val="26"/>
          <w:rtl/>
          <w:lang w:bidi="ar-SA"/>
        </w:rPr>
        <w:t xml:space="preserve"> مع التقدير </w:t>
      </w:r>
      <w:r w:rsidRPr="005B3CA6">
        <w:rPr>
          <w:rFonts w:hint="cs"/>
          <w:sz w:val="26"/>
          <w:szCs w:val="26"/>
          <w:rtl/>
          <w:lang w:bidi="ar-SA"/>
        </w:rPr>
        <w:t xml:space="preserve">أن </w:t>
      </w:r>
      <w:r w:rsidR="00913195" w:rsidRPr="005B3CA6">
        <w:rPr>
          <w:sz w:val="26"/>
          <w:szCs w:val="26"/>
          <w:rtl/>
          <w:lang w:bidi="ar-SA"/>
        </w:rPr>
        <w:t xml:space="preserve">اعتزام حكومة الصين إدراج </w:t>
      </w:r>
      <w:r w:rsidRPr="005B3CA6">
        <w:rPr>
          <w:rFonts w:hint="cs"/>
          <w:sz w:val="26"/>
          <w:szCs w:val="26"/>
          <w:rtl/>
          <w:lang w:bidi="ar-SA"/>
        </w:rPr>
        <w:t>رصد</w:t>
      </w:r>
      <w:r w:rsidR="00913195" w:rsidRPr="005B3CA6">
        <w:rPr>
          <w:sz w:val="26"/>
          <w:szCs w:val="26"/>
          <w:rtl/>
          <w:lang w:bidi="ar-SA"/>
        </w:rPr>
        <w:t xml:space="preserve"> المواد المستنفدة للأوزون </w:t>
      </w:r>
      <w:r w:rsidRPr="005B3CA6">
        <w:rPr>
          <w:rFonts w:hint="cs"/>
          <w:sz w:val="26"/>
          <w:szCs w:val="26"/>
          <w:rtl/>
          <w:lang w:bidi="ar-SA"/>
        </w:rPr>
        <w:t xml:space="preserve">والمواد الهيدروفلوروكربونية </w:t>
      </w:r>
      <w:r w:rsidRPr="005B3CA6">
        <w:rPr>
          <w:sz w:val="26"/>
          <w:szCs w:val="26"/>
          <w:rtl/>
          <w:lang w:bidi="ar-SA"/>
        </w:rPr>
        <w:t>في رصدها للغلاف الجوي</w:t>
      </w:r>
      <w:r w:rsidR="00913195" w:rsidRPr="005B3CA6">
        <w:rPr>
          <w:sz w:val="26"/>
          <w:szCs w:val="26"/>
          <w:rtl/>
          <w:lang w:bidi="ar-SA"/>
        </w:rPr>
        <w:t xml:space="preserve">، والتزام الحكومة </w:t>
      </w:r>
      <w:r w:rsidR="00CF359E" w:rsidRPr="005B3CA6">
        <w:rPr>
          <w:rFonts w:hint="cs"/>
          <w:sz w:val="26"/>
          <w:szCs w:val="26"/>
          <w:rtl/>
          <w:lang w:bidi="ar-SA"/>
        </w:rPr>
        <w:t>بتقاسم</w:t>
      </w:r>
      <w:r w:rsidR="00913195" w:rsidRPr="005B3CA6">
        <w:rPr>
          <w:sz w:val="26"/>
          <w:szCs w:val="26"/>
          <w:rtl/>
          <w:lang w:bidi="ar-SA"/>
        </w:rPr>
        <w:t xml:space="preserve"> البيانات </w:t>
      </w:r>
      <w:r w:rsidR="00CF359E" w:rsidRPr="005B3CA6">
        <w:rPr>
          <w:rFonts w:hint="cs"/>
          <w:sz w:val="26"/>
          <w:szCs w:val="26"/>
          <w:rtl/>
          <w:lang w:bidi="ar-SA"/>
        </w:rPr>
        <w:t xml:space="preserve">المجمعة </w:t>
      </w:r>
      <w:r w:rsidR="00CF359E" w:rsidRPr="005B3CA6">
        <w:rPr>
          <w:sz w:val="26"/>
          <w:szCs w:val="26"/>
          <w:rtl/>
          <w:lang w:bidi="ar-SA"/>
        </w:rPr>
        <w:t>من هذا الرصد مع المجتمع العلمي</w:t>
      </w:r>
      <w:r w:rsidR="00913195" w:rsidRPr="005B3CA6">
        <w:rPr>
          <w:sz w:val="26"/>
          <w:szCs w:val="26"/>
          <w:rtl/>
          <w:lang w:bidi="ar-SA"/>
        </w:rPr>
        <w:t xml:space="preserve">، [وأن تطلب </w:t>
      </w:r>
      <w:r w:rsidR="00CF359E" w:rsidRPr="005B3CA6">
        <w:rPr>
          <w:rFonts w:hint="cs"/>
          <w:sz w:val="26"/>
          <w:szCs w:val="26"/>
          <w:rtl/>
          <w:lang w:bidi="ar-SA"/>
        </w:rPr>
        <w:t>من</w:t>
      </w:r>
      <w:r w:rsidR="00913195" w:rsidRPr="005B3CA6">
        <w:rPr>
          <w:sz w:val="26"/>
          <w:szCs w:val="26"/>
          <w:rtl/>
          <w:lang w:bidi="ar-SA"/>
        </w:rPr>
        <w:t xml:space="preserve"> حكومة الصين تقديم تحديث </w:t>
      </w:r>
      <w:r w:rsidR="00CF359E" w:rsidRPr="005B3CA6">
        <w:rPr>
          <w:rFonts w:hint="cs"/>
          <w:sz w:val="26"/>
          <w:szCs w:val="26"/>
          <w:rtl/>
          <w:lang w:bidi="ar-SA"/>
        </w:rPr>
        <w:t>بشأن</w:t>
      </w:r>
      <w:r w:rsidR="00913195" w:rsidRPr="005B3CA6">
        <w:rPr>
          <w:sz w:val="26"/>
          <w:szCs w:val="26"/>
          <w:rtl/>
          <w:lang w:bidi="ar-SA"/>
        </w:rPr>
        <w:t xml:space="preserve"> التقدم ا</w:t>
      </w:r>
      <w:r w:rsidR="00CF359E" w:rsidRPr="005B3CA6">
        <w:rPr>
          <w:sz w:val="26"/>
          <w:szCs w:val="26"/>
          <w:rtl/>
          <w:lang w:bidi="ar-SA"/>
        </w:rPr>
        <w:t xml:space="preserve">لمحرز في إنشاء شبكة الرصد إلى </w:t>
      </w:r>
      <w:r w:rsidR="00CF359E" w:rsidRPr="005B3CA6">
        <w:rPr>
          <w:rFonts w:hint="cs"/>
          <w:sz w:val="26"/>
          <w:szCs w:val="26"/>
          <w:rtl/>
          <w:lang w:bidi="ar-SA"/>
        </w:rPr>
        <w:t xml:space="preserve">أول </w:t>
      </w:r>
      <w:r w:rsidR="00913195" w:rsidRPr="005B3CA6">
        <w:rPr>
          <w:sz w:val="26"/>
          <w:szCs w:val="26"/>
          <w:rtl/>
          <w:lang w:bidi="ar-SA"/>
        </w:rPr>
        <w:t xml:space="preserve">اجتماع </w:t>
      </w:r>
      <w:r w:rsidR="00CF359E" w:rsidRPr="005B3CA6">
        <w:rPr>
          <w:rFonts w:hint="cs"/>
          <w:sz w:val="26"/>
          <w:szCs w:val="26"/>
          <w:rtl/>
          <w:lang w:bidi="ar-SA"/>
        </w:rPr>
        <w:t xml:space="preserve">في </w:t>
      </w:r>
      <w:r w:rsidR="00913195" w:rsidRPr="005B3CA6">
        <w:rPr>
          <w:sz w:val="26"/>
          <w:szCs w:val="26"/>
          <w:rtl/>
          <w:lang w:bidi="ar-SA"/>
        </w:rPr>
        <w:t>عام 2021].</w:t>
      </w:r>
    </w:p>
    <w:p w:rsidR="005930EF" w:rsidRPr="005B3CA6" w:rsidRDefault="005930EF" w:rsidP="006664D9">
      <w:pPr>
        <w:pStyle w:val="StyleHeader4Para4Left0Firstline0"/>
        <w:numPr>
          <w:ilvl w:val="0"/>
          <w:numId w:val="0"/>
        </w:numPr>
        <w:bidi/>
        <w:rPr>
          <w:sz w:val="26"/>
          <w:szCs w:val="26"/>
          <w:rtl/>
          <w:lang w:bidi="ar-SA"/>
        </w:rPr>
      </w:pPr>
    </w:p>
    <w:p w:rsidR="005930EF" w:rsidRPr="005B3CA6" w:rsidRDefault="005930EF" w:rsidP="005930EF">
      <w:pPr>
        <w:pStyle w:val="StyleHeader4Para4Left0Firstline0"/>
        <w:numPr>
          <w:ilvl w:val="0"/>
          <w:numId w:val="0"/>
        </w:numPr>
        <w:bidi/>
        <w:rPr>
          <w:sz w:val="26"/>
          <w:szCs w:val="26"/>
          <w:rtl/>
          <w:lang w:bidi="ar-SA"/>
        </w:rPr>
      </w:pPr>
    </w:p>
    <w:p w:rsidR="005930EF" w:rsidRPr="005B3CA6" w:rsidRDefault="005930EF" w:rsidP="005930EF">
      <w:pPr>
        <w:pStyle w:val="StyleHeader4Para4Left0Firstline0"/>
        <w:numPr>
          <w:ilvl w:val="0"/>
          <w:numId w:val="0"/>
        </w:numPr>
        <w:bidi/>
        <w:rPr>
          <w:sz w:val="26"/>
          <w:szCs w:val="26"/>
          <w:rtl/>
          <w:lang w:bidi="ar-SA"/>
        </w:rPr>
      </w:pPr>
    </w:p>
    <w:p w:rsidR="005930EF" w:rsidRPr="005B3CA6" w:rsidRDefault="005930EF" w:rsidP="005930EF">
      <w:pPr>
        <w:pStyle w:val="StyleHeader4Para4Left0Firstline0"/>
        <w:numPr>
          <w:ilvl w:val="0"/>
          <w:numId w:val="0"/>
        </w:numPr>
        <w:bidi/>
        <w:rPr>
          <w:sz w:val="26"/>
          <w:szCs w:val="26"/>
          <w:rtl/>
          <w:lang w:bidi="ar-SA"/>
        </w:rPr>
      </w:pPr>
    </w:p>
    <w:p w:rsidR="005930EF" w:rsidRPr="005B3CA6" w:rsidRDefault="005930EF" w:rsidP="005930EF">
      <w:pPr>
        <w:pStyle w:val="StyleHeader4Para4Left0Firstline0"/>
        <w:numPr>
          <w:ilvl w:val="0"/>
          <w:numId w:val="0"/>
        </w:numPr>
        <w:bidi/>
        <w:rPr>
          <w:sz w:val="26"/>
          <w:szCs w:val="26"/>
          <w:rtl/>
          <w:lang w:bidi="ar-SA"/>
        </w:rPr>
      </w:pPr>
    </w:p>
    <w:p w:rsidR="005930EF" w:rsidRPr="005B3CA6" w:rsidRDefault="005930EF" w:rsidP="005930EF">
      <w:pPr>
        <w:pStyle w:val="StyleHeader4Para4Left0Firstline0"/>
        <w:numPr>
          <w:ilvl w:val="0"/>
          <w:numId w:val="0"/>
        </w:numPr>
        <w:bidi/>
        <w:rPr>
          <w:sz w:val="26"/>
          <w:szCs w:val="26"/>
          <w:rtl/>
          <w:lang w:bidi="ar-SA"/>
        </w:rPr>
      </w:pPr>
    </w:p>
    <w:p w:rsidR="00913195" w:rsidRPr="005B3CA6" w:rsidRDefault="00BC1D89" w:rsidP="00BC1D89">
      <w:pPr>
        <w:pStyle w:val="StyleHeader4Para4Left0Firstline0"/>
        <w:numPr>
          <w:ilvl w:val="0"/>
          <w:numId w:val="0"/>
        </w:numPr>
        <w:bidi/>
        <w:ind w:left="180" w:hanging="34"/>
        <w:rPr>
          <w:b/>
          <w:bCs/>
          <w:sz w:val="28"/>
          <w:szCs w:val="28"/>
          <w:lang w:bidi="ar-SA"/>
        </w:rPr>
      </w:pPr>
      <w:r w:rsidRPr="005B3CA6">
        <w:rPr>
          <w:b/>
          <w:bCs/>
          <w:sz w:val="28"/>
          <w:szCs w:val="28"/>
          <w:rtl/>
          <w:lang w:bidi="ar-SA"/>
        </w:rPr>
        <w:lastRenderedPageBreak/>
        <w:t>الجزء الثاني:</w:t>
      </w:r>
      <w:r w:rsidR="009A0FD7" w:rsidRPr="005B3CA6">
        <w:rPr>
          <w:rFonts w:hint="cs"/>
          <w:b/>
          <w:bCs/>
          <w:sz w:val="28"/>
          <w:szCs w:val="28"/>
          <w:rtl/>
          <w:lang w:bidi="ar-SA"/>
        </w:rPr>
        <w:t xml:space="preserve"> </w:t>
      </w:r>
      <w:r w:rsidR="008E0358" w:rsidRPr="005B3CA6">
        <w:rPr>
          <w:b/>
          <w:bCs/>
          <w:sz w:val="28"/>
          <w:szCs w:val="28"/>
          <w:rtl/>
          <w:lang w:bidi="ar-SA"/>
        </w:rPr>
        <w:t xml:space="preserve">دراسة </w:t>
      </w:r>
      <w:r w:rsidR="008E0358" w:rsidRPr="005B3CA6">
        <w:rPr>
          <w:rFonts w:hint="cs"/>
          <w:b/>
          <w:bCs/>
          <w:sz w:val="28"/>
          <w:szCs w:val="28"/>
          <w:rtl/>
          <w:lang w:bidi="ar-SA"/>
        </w:rPr>
        <w:t>نظرية</w:t>
      </w:r>
      <w:r w:rsidR="008E0358" w:rsidRPr="005B3CA6">
        <w:rPr>
          <w:b/>
          <w:bCs/>
          <w:sz w:val="28"/>
          <w:szCs w:val="28"/>
          <w:rtl/>
          <w:lang w:bidi="ar-SA"/>
        </w:rPr>
        <w:t xml:space="preserve"> عن النظام الحالي لرصد استهلاك عوامل </w:t>
      </w:r>
      <w:r w:rsidR="008E0358" w:rsidRPr="005B3CA6">
        <w:rPr>
          <w:rFonts w:hint="cs"/>
          <w:b/>
          <w:bCs/>
          <w:sz w:val="28"/>
          <w:szCs w:val="28"/>
          <w:rtl/>
          <w:lang w:bidi="ar-SA"/>
        </w:rPr>
        <w:t>إرغاء</w:t>
      </w:r>
      <w:r w:rsidR="008E0358" w:rsidRPr="005B3CA6">
        <w:rPr>
          <w:b/>
          <w:bCs/>
          <w:sz w:val="28"/>
          <w:szCs w:val="28"/>
          <w:rtl/>
          <w:lang w:bidi="ar-SA"/>
        </w:rPr>
        <w:t xml:space="preserve"> الرغوة في المؤسسات التي تتلقى المساعدة بموجب المرحلة الأولى من خطة إدارة </w:t>
      </w:r>
      <w:r w:rsidR="008E0358" w:rsidRPr="005B3CA6">
        <w:rPr>
          <w:rFonts w:hint="cs"/>
          <w:b/>
          <w:bCs/>
          <w:sz w:val="28"/>
          <w:szCs w:val="28"/>
          <w:rtl/>
          <w:lang w:bidi="ar-SA"/>
        </w:rPr>
        <w:t>إزالة</w:t>
      </w:r>
      <w:r w:rsidR="008E0358" w:rsidRPr="005B3CA6">
        <w:rPr>
          <w:b/>
          <w:bCs/>
          <w:sz w:val="28"/>
          <w:szCs w:val="28"/>
          <w:rtl/>
          <w:lang w:bidi="ar-SA"/>
        </w:rPr>
        <w:t xml:space="preserve"> المواد الهيدروكلوروفلوروكربونية</w:t>
      </w:r>
      <w:r w:rsidR="008E0358" w:rsidRPr="005B3CA6">
        <w:rPr>
          <w:rFonts w:hint="cs"/>
          <w:b/>
          <w:bCs/>
          <w:sz w:val="28"/>
          <w:szCs w:val="28"/>
          <w:rtl/>
          <w:lang w:bidi="ar-SA"/>
        </w:rPr>
        <w:t xml:space="preserve"> </w:t>
      </w:r>
      <w:r w:rsidR="008E0358" w:rsidRPr="005B3CA6">
        <w:rPr>
          <w:b/>
          <w:bCs/>
          <w:sz w:val="28"/>
          <w:szCs w:val="28"/>
          <w:rtl/>
          <w:lang w:bidi="ar-SA"/>
        </w:rPr>
        <w:t>ومنهجية التحقق (المقرر 82/67 (ج)) (البنك الدولي)</w:t>
      </w:r>
    </w:p>
    <w:p w:rsidR="00913195" w:rsidRPr="005B3CA6" w:rsidRDefault="00913195" w:rsidP="008E4880">
      <w:pPr>
        <w:pStyle w:val="StyleHeader4Para4Left0Firstline0"/>
        <w:numPr>
          <w:ilvl w:val="0"/>
          <w:numId w:val="0"/>
        </w:numPr>
        <w:bidi/>
        <w:rPr>
          <w:sz w:val="26"/>
          <w:szCs w:val="26"/>
          <w:lang w:bidi="ar-SA"/>
        </w:rPr>
      </w:pPr>
      <w:r w:rsidRPr="005B3CA6">
        <w:rPr>
          <w:sz w:val="26"/>
          <w:szCs w:val="26"/>
          <w:rtl/>
          <w:lang w:bidi="ar-SA"/>
        </w:rPr>
        <w:t>خلفية</w:t>
      </w:r>
    </w:p>
    <w:p w:rsidR="00913195" w:rsidRPr="005B3CA6" w:rsidRDefault="00B00754"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نيابة عن حكومة الصين</w:t>
      </w:r>
      <w:r w:rsidR="00913195" w:rsidRPr="005B3CA6">
        <w:rPr>
          <w:sz w:val="26"/>
          <w:szCs w:val="26"/>
          <w:rtl/>
          <w:lang w:bidi="ar-SA"/>
        </w:rPr>
        <w:t xml:space="preserve">، قدم البنك الدولي إلى الاجتماع الثالث والثمانين دراسة </w:t>
      </w:r>
      <w:r w:rsidRPr="005B3CA6">
        <w:rPr>
          <w:rFonts w:hint="cs"/>
          <w:sz w:val="26"/>
          <w:szCs w:val="26"/>
          <w:rtl/>
          <w:lang w:bidi="ar-SA"/>
        </w:rPr>
        <w:t>نظرية</w:t>
      </w:r>
      <w:r w:rsidR="00913195" w:rsidRPr="005B3CA6">
        <w:rPr>
          <w:sz w:val="26"/>
          <w:szCs w:val="26"/>
          <w:rtl/>
          <w:lang w:bidi="ar-SA"/>
        </w:rPr>
        <w:t xml:space="preserve"> عن النظام الحالي لرصد استهلاك عوامل </w:t>
      </w:r>
      <w:r w:rsidRPr="005B3CA6">
        <w:rPr>
          <w:rFonts w:hint="cs"/>
          <w:sz w:val="26"/>
          <w:szCs w:val="26"/>
          <w:rtl/>
          <w:lang w:bidi="ar-SA"/>
        </w:rPr>
        <w:t>إرغاء</w:t>
      </w:r>
      <w:r w:rsidR="00913195" w:rsidRPr="005B3CA6">
        <w:rPr>
          <w:sz w:val="26"/>
          <w:szCs w:val="26"/>
          <w:rtl/>
          <w:lang w:bidi="ar-SA"/>
        </w:rPr>
        <w:t xml:space="preserve"> الرغوة في </w:t>
      </w:r>
      <w:r w:rsidRPr="005B3CA6">
        <w:rPr>
          <w:sz w:val="26"/>
          <w:szCs w:val="26"/>
          <w:rtl/>
          <w:lang w:bidi="ar-SA"/>
        </w:rPr>
        <w:t xml:space="preserve">الشركات </w:t>
      </w:r>
      <w:r w:rsidR="00913195" w:rsidRPr="005B3CA6">
        <w:rPr>
          <w:sz w:val="26"/>
          <w:szCs w:val="26"/>
          <w:rtl/>
          <w:lang w:bidi="ar-SA"/>
        </w:rPr>
        <w:t>التي تتلقى المساعدة بموجب المرحلة الأولى من خطة إدارة إزالة المواد الهيدروكلوروفلوروكربونية ومنهجية التحقق التي تشمل أخذ عينات عشوائية من أجل التأكد مما إذا كانت المواد المستنفدة للأوزون التي تم التخلص منها بالفعل قد استهلكت أو كانت تستهلك في تلك الشركات (المقرر 82/67 (ج)).</w:t>
      </w:r>
    </w:p>
    <w:p w:rsidR="0084136A" w:rsidRPr="005B3CA6" w:rsidRDefault="0084136A" w:rsidP="0084136A">
      <w:pPr>
        <w:pStyle w:val="StyleHeader4Para4Left0Firstline0"/>
        <w:numPr>
          <w:ilvl w:val="0"/>
          <w:numId w:val="0"/>
        </w:numPr>
        <w:tabs>
          <w:tab w:val="clear" w:pos="2880"/>
          <w:tab w:val="clear" w:pos="5760"/>
        </w:tabs>
        <w:bidi/>
        <w:spacing w:after="0"/>
        <w:rPr>
          <w:sz w:val="26"/>
          <w:szCs w:val="26"/>
          <w:lang w:bidi="ar-SA"/>
        </w:rPr>
      </w:pPr>
    </w:p>
    <w:p w:rsidR="00913195" w:rsidRPr="005B3CA6" w:rsidRDefault="00B45C06"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تضم الدراسة </w:t>
      </w:r>
      <w:r w:rsidRPr="005B3CA6">
        <w:rPr>
          <w:rFonts w:hint="cs"/>
          <w:sz w:val="26"/>
          <w:szCs w:val="26"/>
          <w:rtl/>
          <w:lang w:bidi="ar-SA"/>
        </w:rPr>
        <w:t>النظرية</w:t>
      </w:r>
      <w:r w:rsidRPr="005B3CA6">
        <w:rPr>
          <w:sz w:val="26"/>
          <w:szCs w:val="26"/>
          <w:rtl/>
          <w:lang w:bidi="ar-SA"/>
        </w:rPr>
        <w:t>، المرفقة برمتها في هذه الوثيقة</w:t>
      </w:r>
      <w:r w:rsidR="00913195" w:rsidRPr="005B3CA6">
        <w:rPr>
          <w:sz w:val="26"/>
          <w:szCs w:val="26"/>
          <w:rtl/>
          <w:lang w:bidi="ar-SA"/>
        </w:rPr>
        <w:t>، خمسة فصول:</w:t>
      </w:r>
    </w:p>
    <w:p w:rsidR="00913195" w:rsidRPr="005B3CA6" w:rsidRDefault="00913195" w:rsidP="008A6757">
      <w:pPr>
        <w:pStyle w:val="StyleHeader4Para4Left0Firstline0"/>
        <w:numPr>
          <w:ilvl w:val="0"/>
          <w:numId w:val="0"/>
        </w:numPr>
        <w:bidi/>
        <w:ind w:left="1350" w:hanging="1350"/>
        <w:rPr>
          <w:sz w:val="26"/>
          <w:szCs w:val="26"/>
          <w:lang w:bidi="ar-SA"/>
        </w:rPr>
      </w:pPr>
      <w:r w:rsidRPr="005B3CA6">
        <w:rPr>
          <w:sz w:val="26"/>
          <w:szCs w:val="26"/>
          <w:rtl/>
          <w:lang w:bidi="ar-SA"/>
        </w:rPr>
        <w:t xml:space="preserve">الفصل الأول </w:t>
      </w:r>
      <w:r w:rsidR="008A6757" w:rsidRPr="005B3CA6">
        <w:rPr>
          <w:rFonts w:hint="cs"/>
          <w:sz w:val="26"/>
          <w:szCs w:val="26"/>
          <w:rtl/>
          <w:lang w:bidi="ar-SA"/>
        </w:rPr>
        <w:t xml:space="preserve">         </w:t>
      </w:r>
      <w:r w:rsidRPr="005B3CA6">
        <w:rPr>
          <w:sz w:val="26"/>
          <w:szCs w:val="26"/>
          <w:rtl/>
          <w:lang w:bidi="ar-SA"/>
        </w:rPr>
        <w:t>مقدمة</w:t>
      </w:r>
    </w:p>
    <w:p w:rsidR="00913195" w:rsidRPr="005B3CA6" w:rsidRDefault="00B45C06" w:rsidP="008A6757">
      <w:pPr>
        <w:pStyle w:val="StyleHeader4Para4Left0Firstline0"/>
        <w:numPr>
          <w:ilvl w:val="0"/>
          <w:numId w:val="0"/>
        </w:numPr>
        <w:bidi/>
        <w:ind w:left="1350" w:hanging="1350"/>
        <w:rPr>
          <w:sz w:val="26"/>
          <w:szCs w:val="26"/>
          <w:lang w:bidi="ar-SA"/>
        </w:rPr>
      </w:pPr>
      <w:r w:rsidRPr="005B3CA6">
        <w:rPr>
          <w:sz w:val="26"/>
          <w:szCs w:val="26"/>
          <w:rtl/>
          <w:lang w:bidi="ar-SA"/>
        </w:rPr>
        <w:t>الفصل الثاني</w:t>
      </w:r>
      <w:r w:rsidR="00913195" w:rsidRPr="005B3CA6">
        <w:rPr>
          <w:sz w:val="26"/>
          <w:szCs w:val="26"/>
          <w:rtl/>
          <w:lang w:bidi="ar-SA"/>
        </w:rPr>
        <w:t xml:space="preserve"> </w:t>
      </w:r>
      <w:r w:rsidR="008A6757" w:rsidRPr="005B3CA6">
        <w:rPr>
          <w:rFonts w:hint="cs"/>
          <w:sz w:val="26"/>
          <w:szCs w:val="26"/>
          <w:rtl/>
          <w:lang w:bidi="ar-SA"/>
        </w:rPr>
        <w:t xml:space="preserve">        إزالة المواد الهيدروكلوروفلوروكربونية </w:t>
      </w:r>
      <w:r w:rsidR="008A6757" w:rsidRPr="005B3CA6">
        <w:rPr>
          <w:sz w:val="26"/>
          <w:szCs w:val="26"/>
          <w:rtl/>
          <w:lang w:bidi="ar-SA"/>
        </w:rPr>
        <w:t>في قطاع رغو</w:t>
      </w:r>
      <w:r w:rsidR="008A6757" w:rsidRPr="005B3CA6">
        <w:rPr>
          <w:rFonts w:hint="cs"/>
          <w:sz w:val="26"/>
          <w:szCs w:val="26"/>
          <w:rtl/>
          <w:lang w:bidi="ar-SA"/>
        </w:rPr>
        <w:t>ة</w:t>
      </w:r>
      <w:r w:rsidR="00913195" w:rsidRPr="005B3CA6">
        <w:rPr>
          <w:sz w:val="26"/>
          <w:szCs w:val="26"/>
          <w:rtl/>
          <w:lang w:bidi="ar-SA"/>
        </w:rPr>
        <w:t xml:space="preserve"> </w:t>
      </w:r>
      <w:r w:rsidR="008A6757" w:rsidRPr="005B3CA6">
        <w:rPr>
          <w:rFonts w:hint="cs"/>
          <w:sz w:val="26"/>
          <w:szCs w:val="26"/>
          <w:rtl/>
          <w:lang w:bidi="ar-SA"/>
        </w:rPr>
        <w:t xml:space="preserve">البولي يوريثان </w:t>
      </w:r>
      <w:r w:rsidR="00913195" w:rsidRPr="005B3CA6">
        <w:rPr>
          <w:sz w:val="26"/>
          <w:szCs w:val="26"/>
          <w:rtl/>
          <w:lang w:bidi="ar-SA"/>
        </w:rPr>
        <w:t>في الصين</w:t>
      </w:r>
    </w:p>
    <w:p w:rsidR="00913195" w:rsidRPr="005B3CA6" w:rsidRDefault="00913195" w:rsidP="008A6757">
      <w:pPr>
        <w:pStyle w:val="StyleHeader4Para4Left0Firstline0"/>
        <w:numPr>
          <w:ilvl w:val="0"/>
          <w:numId w:val="0"/>
        </w:numPr>
        <w:bidi/>
        <w:ind w:left="1350" w:hanging="1350"/>
        <w:rPr>
          <w:sz w:val="26"/>
          <w:szCs w:val="26"/>
          <w:lang w:bidi="ar-SA"/>
        </w:rPr>
      </w:pPr>
      <w:r w:rsidRPr="005B3CA6">
        <w:rPr>
          <w:sz w:val="26"/>
          <w:szCs w:val="26"/>
          <w:rtl/>
          <w:lang w:bidi="ar-SA"/>
        </w:rPr>
        <w:t>الفصل الثالث</w:t>
      </w:r>
      <w:r w:rsidR="008A6757" w:rsidRPr="005B3CA6">
        <w:rPr>
          <w:rFonts w:hint="cs"/>
          <w:sz w:val="26"/>
          <w:szCs w:val="26"/>
          <w:rtl/>
          <w:lang w:bidi="ar-SA"/>
        </w:rPr>
        <w:t xml:space="preserve">        </w:t>
      </w:r>
      <w:r w:rsidRPr="005B3CA6">
        <w:rPr>
          <w:sz w:val="26"/>
          <w:szCs w:val="26"/>
          <w:rtl/>
          <w:lang w:bidi="ar-SA"/>
        </w:rPr>
        <w:t xml:space="preserve"> نظام رصد استهلاك </w:t>
      </w:r>
      <w:r w:rsidR="008A6757" w:rsidRPr="005B3CA6">
        <w:rPr>
          <w:rFonts w:hint="cs"/>
          <w:sz w:val="26"/>
          <w:szCs w:val="26"/>
          <w:rtl/>
          <w:lang w:bidi="ar-SA"/>
        </w:rPr>
        <w:t xml:space="preserve">المواد الهيدروكلوروفلوروكربونية </w:t>
      </w:r>
      <w:r w:rsidRPr="005B3CA6">
        <w:rPr>
          <w:sz w:val="26"/>
          <w:szCs w:val="26"/>
          <w:rtl/>
          <w:lang w:bidi="ar-SA"/>
        </w:rPr>
        <w:t xml:space="preserve">لرغوة </w:t>
      </w:r>
      <w:r w:rsidR="008A6757" w:rsidRPr="005B3CA6">
        <w:rPr>
          <w:rFonts w:hint="cs"/>
          <w:sz w:val="26"/>
          <w:szCs w:val="26"/>
          <w:rtl/>
          <w:lang w:bidi="ar-SA"/>
        </w:rPr>
        <w:t>البولي يوريثان الموجود</w:t>
      </w:r>
    </w:p>
    <w:p w:rsidR="00913195" w:rsidRPr="005B3CA6" w:rsidRDefault="00913195" w:rsidP="008A6757">
      <w:pPr>
        <w:pStyle w:val="StyleHeader4Para4Left0Firstline0"/>
        <w:numPr>
          <w:ilvl w:val="0"/>
          <w:numId w:val="0"/>
        </w:numPr>
        <w:bidi/>
        <w:ind w:left="1350" w:hanging="1350"/>
        <w:rPr>
          <w:sz w:val="26"/>
          <w:szCs w:val="26"/>
          <w:lang w:bidi="ar-SA"/>
        </w:rPr>
      </w:pPr>
      <w:r w:rsidRPr="005B3CA6">
        <w:rPr>
          <w:sz w:val="26"/>
          <w:szCs w:val="26"/>
          <w:rtl/>
          <w:lang w:bidi="ar-SA"/>
        </w:rPr>
        <w:t xml:space="preserve">الفصل الرابع </w:t>
      </w:r>
      <w:r w:rsidR="008A6757" w:rsidRPr="005B3CA6">
        <w:rPr>
          <w:rFonts w:hint="cs"/>
          <w:sz w:val="26"/>
          <w:szCs w:val="26"/>
          <w:rtl/>
          <w:lang w:bidi="ar-SA"/>
        </w:rPr>
        <w:t xml:space="preserve">        </w:t>
      </w:r>
      <w:r w:rsidRPr="005B3CA6">
        <w:rPr>
          <w:sz w:val="26"/>
          <w:szCs w:val="26"/>
          <w:rtl/>
          <w:lang w:bidi="ar-SA"/>
        </w:rPr>
        <w:t>الدروس المستفادة</w:t>
      </w:r>
    </w:p>
    <w:p w:rsidR="00913195" w:rsidRPr="005B3CA6" w:rsidRDefault="00913195" w:rsidP="008A6757">
      <w:pPr>
        <w:pStyle w:val="StyleHeader4Para4Left0Firstline0"/>
        <w:numPr>
          <w:ilvl w:val="0"/>
          <w:numId w:val="0"/>
        </w:numPr>
        <w:bidi/>
        <w:ind w:left="1350" w:hanging="1350"/>
        <w:rPr>
          <w:sz w:val="26"/>
          <w:szCs w:val="26"/>
          <w:rtl/>
          <w:lang w:bidi="ar-SA"/>
        </w:rPr>
      </w:pPr>
      <w:r w:rsidRPr="005B3CA6">
        <w:rPr>
          <w:sz w:val="26"/>
          <w:szCs w:val="26"/>
          <w:rtl/>
          <w:lang w:bidi="ar-SA"/>
        </w:rPr>
        <w:t xml:space="preserve">الفصل الخامس </w:t>
      </w:r>
      <w:r w:rsidR="008A6757" w:rsidRPr="005B3CA6">
        <w:rPr>
          <w:rFonts w:hint="cs"/>
          <w:sz w:val="26"/>
          <w:szCs w:val="26"/>
          <w:rtl/>
          <w:lang w:bidi="ar-SA"/>
        </w:rPr>
        <w:t xml:space="preserve">      </w:t>
      </w:r>
      <w:r w:rsidRPr="005B3CA6">
        <w:rPr>
          <w:sz w:val="26"/>
          <w:szCs w:val="26"/>
          <w:rtl/>
          <w:lang w:bidi="ar-SA"/>
        </w:rPr>
        <w:t xml:space="preserve">المنهجية المقترحة للتحقق من استخدام المواد التي </w:t>
      </w:r>
      <w:r w:rsidR="008A6757" w:rsidRPr="005B3CA6">
        <w:rPr>
          <w:rFonts w:hint="cs"/>
          <w:sz w:val="26"/>
          <w:szCs w:val="26"/>
          <w:rtl/>
          <w:lang w:bidi="ar-SA"/>
        </w:rPr>
        <w:t>تمت إزالتها</w:t>
      </w:r>
    </w:p>
    <w:p w:rsidR="00913195" w:rsidRPr="005B3CA6" w:rsidRDefault="00913195" w:rsidP="00B45C06">
      <w:pPr>
        <w:pStyle w:val="StyleHeader4Para4Left0Firstline0"/>
        <w:numPr>
          <w:ilvl w:val="0"/>
          <w:numId w:val="0"/>
        </w:numPr>
        <w:bidi/>
        <w:rPr>
          <w:b/>
          <w:bCs/>
          <w:sz w:val="26"/>
          <w:szCs w:val="26"/>
          <w:lang w:bidi="ar-SA"/>
        </w:rPr>
      </w:pPr>
      <w:r w:rsidRPr="005B3CA6">
        <w:rPr>
          <w:b/>
          <w:bCs/>
          <w:sz w:val="26"/>
          <w:szCs w:val="26"/>
          <w:rtl/>
          <w:lang w:bidi="ar-SA"/>
        </w:rPr>
        <w:t>تعليقات الأمانة</w:t>
      </w:r>
    </w:p>
    <w:p w:rsidR="00913195" w:rsidRPr="005B3CA6" w:rsidRDefault="000952F4"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لاحظت</w:t>
      </w:r>
      <w:r w:rsidR="00913195" w:rsidRPr="005B3CA6">
        <w:rPr>
          <w:sz w:val="26"/>
          <w:szCs w:val="26"/>
          <w:rtl/>
          <w:lang w:bidi="ar-SA"/>
        </w:rPr>
        <w:t xml:space="preserve"> الأمانة </w:t>
      </w:r>
      <w:r w:rsidRPr="005B3CA6">
        <w:rPr>
          <w:sz w:val="26"/>
          <w:szCs w:val="26"/>
          <w:rtl/>
          <w:lang w:bidi="ar-SA"/>
        </w:rPr>
        <w:t xml:space="preserve">مع التقدير </w:t>
      </w:r>
      <w:r w:rsidR="00913195" w:rsidRPr="005B3CA6">
        <w:rPr>
          <w:sz w:val="26"/>
          <w:szCs w:val="26"/>
          <w:rtl/>
          <w:lang w:bidi="ar-SA"/>
        </w:rPr>
        <w:t>التقرير الشامل المقدم من ح</w:t>
      </w:r>
      <w:r w:rsidRPr="005B3CA6">
        <w:rPr>
          <w:sz w:val="26"/>
          <w:szCs w:val="26"/>
          <w:rtl/>
          <w:lang w:bidi="ar-SA"/>
        </w:rPr>
        <w:t>كومة الصين من خلال البنك الدولي</w:t>
      </w:r>
      <w:r w:rsidR="00913195" w:rsidRPr="005B3CA6">
        <w:rPr>
          <w:sz w:val="26"/>
          <w:szCs w:val="26"/>
          <w:rtl/>
          <w:lang w:bidi="ar-SA"/>
        </w:rPr>
        <w:t xml:space="preserve">، وكذلك </w:t>
      </w:r>
      <w:r w:rsidRPr="005B3CA6">
        <w:rPr>
          <w:rFonts w:hint="cs"/>
          <w:sz w:val="26"/>
          <w:szCs w:val="26"/>
          <w:rtl/>
          <w:lang w:bidi="ar-SA"/>
        </w:rPr>
        <w:t xml:space="preserve">من خلال </w:t>
      </w:r>
      <w:r w:rsidR="00913195" w:rsidRPr="005B3CA6">
        <w:rPr>
          <w:sz w:val="26"/>
          <w:szCs w:val="26"/>
          <w:rtl/>
          <w:lang w:bidi="ar-SA"/>
        </w:rPr>
        <w:t xml:space="preserve">العملية الشاملة التي اتبعتها الحكومة لوصف وتحليل القدرات السابقة والحالية لرصد </w:t>
      </w:r>
      <w:r w:rsidRPr="005B3CA6">
        <w:rPr>
          <w:sz w:val="26"/>
          <w:szCs w:val="26"/>
          <w:rtl/>
          <w:lang w:bidi="ar-SA"/>
        </w:rPr>
        <w:t xml:space="preserve">والتحقق من </w:t>
      </w:r>
      <w:r w:rsidRPr="005B3CA6">
        <w:rPr>
          <w:rFonts w:hint="cs"/>
          <w:sz w:val="26"/>
          <w:szCs w:val="26"/>
          <w:rtl/>
          <w:lang w:bidi="ar-SA"/>
        </w:rPr>
        <w:t xml:space="preserve">إزالة </w:t>
      </w:r>
      <w:r w:rsidRPr="005B3CA6">
        <w:rPr>
          <w:sz w:val="26"/>
          <w:szCs w:val="26"/>
          <w:rtl/>
          <w:lang w:bidi="ar-SA"/>
        </w:rPr>
        <w:t xml:space="preserve">المواد المستنفدة للأوزون، </w:t>
      </w:r>
      <w:r w:rsidRPr="005B3CA6">
        <w:rPr>
          <w:rFonts w:hint="cs"/>
          <w:sz w:val="26"/>
          <w:szCs w:val="26"/>
          <w:rtl/>
          <w:lang w:bidi="ar-SA"/>
        </w:rPr>
        <w:t xml:space="preserve">من أجل </w:t>
      </w:r>
      <w:r w:rsidR="00913195" w:rsidRPr="005B3CA6">
        <w:rPr>
          <w:sz w:val="26"/>
          <w:szCs w:val="26"/>
          <w:rtl/>
          <w:lang w:bidi="ar-SA"/>
        </w:rPr>
        <w:t xml:space="preserve">تحديد </w:t>
      </w:r>
      <w:r w:rsidR="00334D5D" w:rsidRPr="005B3CA6">
        <w:rPr>
          <w:rFonts w:hint="cs"/>
          <w:sz w:val="26"/>
          <w:szCs w:val="26"/>
          <w:rtl/>
          <w:lang w:bidi="ar-SA"/>
        </w:rPr>
        <w:t>الثغرات</w:t>
      </w:r>
      <w:r w:rsidR="00913195" w:rsidRPr="005B3CA6">
        <w:rPr>
          <w:sz w:val="26"/>
          <w:szCs w:val="26"/>
          <w:rtl/>
          <w:lang w:bidi="ar-SA"/>
        </w:rPr>
        <w:t xml:space="preserve"> والتحديات </w:t>
      </w:r>
      <w:r w:rsidRPr="005B3CA6">
        <w:rPr>
          <w:rFonts w:hint="cs"/>
          <w:sz w:val="26"/>
          <w:szCs w:val="26"/>
          <w:rtl/>
          <w:lang w:bidi="ar-SA"/>
        </w:rPr>
        <w:t xml:space="preserve">الموجودة </w:t>
      </w:r>
      <w:r w:rsidRPr="005B3CA6">
        <w:rPr>
          <w:sz w:val="26"/>
          <w:szCs w:val="26"/>
          <w:rtl/>
          <w:lang w:bidi="ar-SA"/>
        </w:rPr>
        <w:t>في النظام الحالي</w:t>
      </w:r>
      <w:r w:rsidR="00913195" w:rsidRPr="005B3CA6">
        <w:rPr>
          <w:sz w:val="26"/>
          <w:szCs w:val="26"/>
          <w:rtl/>
          <w:lang w:bidi="ar-SA"/>
        </w:rPr>
        <w:t xml:space="preserve">، واقتراح منهجية للتحقق من استخدام المواد التي </w:t>
      </w:r>
      <w:r w:rsidRPr="005B3CA6">
        <w:rPr>
          <w:rFonts w:hint="cs"/>
          <w:sz w:val="26"/>
          <w:szCs w:val="26"/>
          <w:rtl/>
          <w:lang w:bidi="ar-SA"/>
        </w:rPr>
        <w:t>تمت إزالتها أثناء</w:t>
      </w:r>
      <w:r w:rsidR="00913195" w:rsidRPr="005B3CA6">
        <w:rPr>
          <w:sz w:val="26"/>
          <w:szCs w:val="26"/>
          <w:rtl/>
          <w:lang w:bidi="ar-SA"/>
        </w:rPr>
        <w:t xml:space="preserve"> معالجة تلك </w:t>
      </w:r>
      <w:r w:rsidR="00334D5D" w:rsidRPr="005B3CA6">
        <w:rPr>
          <w:rFonts w:hint="cs"/>
          <w:sz w:val="26"/>
          <w:szCs w:val="26"/>
          <w:rtl/>
          <w:lang w:bidi="ar-SA"/>
        </w:rPr>
        <w:t>الثغرات</w:t>
      </w:r>
      <w:r w:rsidR="00913195" w:rsidRPr="005B3CA6">
        <w:rPr>
          <w:sz w:val="26"/>
          <w:szCs w:val="26"/>
          <w:rtl/>
          <w:lang w:bidi="ar-SA"/>
        </w:rPr>
        <w:t>.</w:t>
      </w:r>
    </w:p>
    <w:p w:rsidR="0084136A" w:rsidRPr="005B3CA6" w:rsidRDefault="0084136A" w:rsidP="0084136A">
      <w:pPr>
        <w:pStyle w:val="StyleHeader4Para4Left0Firstline0"/>
        <w:numPr>
          <w:ilvl w:val="0"/>
          <w:numId w:val="0"/>
        </w:numPr>
        <w:tabs>
          <w:tab w:val="clear" w:pos="2880"/>
          <w:tab w:val="clear" w:pos="5760"/>
        </w:tabs>
        <w:bidi/>
        <w:spacing w:after="0"/>
        <w:rPr>
          <w:sz w:val="26"/>
          <w:szCs w:val="26"/>
          <w:lang w:bidi="ar-SA"/>
        </w:rPr>
      </w:pPr>
    </w:p>
    <w:p w:rsidR="00913195" w:rsidRPr="005B3CA6" w:rsidRDefault="00913195"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عند استعراض الدراسة </w:t>
      </w:r>
      <w:r w:rsidR="004B1569" w:rsidRPr="005B3CA6">
        <w:rPr>
          <w:rFonts w:hint="cs"/>
          <w:sz w:val="26"/>
          <w:szCs w:val="26"/>
          <w:rtl/>
          <w:lang w:bidi="ar-SA"/>
        </w:rPr>
        <w:t>النظرية</w:t>
      </w:r>
      <w:r w:rsidRPr="005B3CA6">
        <w:rPr>
          <w:sz w:val="26"/>
          <w:szCs w:val="26"/>
          <w:rtl/>
          <w:lang w:bidi="ar-SA"/>
        </w:rPr>
        <w:t xml:space="preserve">، حددت الأمانة العديد من المجالات التي تتطلب توضيحا أو معلومات إضافية. </w:t>
      </w:r>
      <w:r w:rsidR="00BE598C" w:rsidRPr="005B3CA6">
        <w:rPr>
          <w:rFonts w:hint="cs"/>
          <w:sz w:val="26"/>
          <w:szCs w:val="26"/>
          <w:rtl/>
          <w:lang w:bidi="ar-SA"/>
        </w:rPr>
        <w:t>و</w:t>
      </w:r>
      <w:r w:rsidRPr="005B3CA6">
        <w:rPr>
          <w:sz w:val="26"/>
          <w:szCs w:val="26"/>
          <w:rtl/>
          <w:lang w:bidi="ar-SA"/>
        </w:rPr>
        <w:t>رغ</w:t>
      </w:r>
      <w:r w:rsidR="00BE598C" w:rsidRPr="005B3CA6">
        <w:rPr>
          <w:sz w:val="26"/>
          <w:szCs w:val="26"/>
          <w:rtl/>
          <w:lang w:bidi="ar-SA"/>
        </w:rPr>
        <w:t>م مناقشة العديد من الإيضاحات</w:t>
      </w:r>
      <w:r w:rsidRPr="005B3CA6">
        <w:rPr>
          <w:sz w:val="26"/>
          <w:szCs w:val="26"/>
          <w:rtl/>
          <w:lang w:bidi="ar-SA"/>
        </w:rPr>
        <w:t xml:space="preserve">، </w:t>
      </w:r>
      <w:r w:rsidR="00BE598C" w:rsidRPr="005B3CA6">
        <w:rPr>
          <w:rFonts w:hint="cs"/>
          <w:sz w:val="26"/>
          <w:szCs w:val="26"/>
          <w:rtl/>
          <w:lang w:bidi="ar-SA"/>
        </w:rPr>
        <w:t>تبين</w:t>
      </w:r>
      <w:r w:rsidRPr="005B3CA6">
        <w:rPr>
          <w:sz w:val="26"/>
          <w:szCs w:val="26"/>
          <w:rtl/>
          <w:lang w:bidi="ar-SA"/>
        </w:rPr>
        <w:t xml:space="preserve"> هذه الوثيقة جوانب المناقشة التي توفر عناصر إضافية للمعلومات الموجودة بالفعل في الدراسة </w:t>
      </w:r>
      <w:r w:rsidR="00BE598C" w:rsidRPr="005B3CA6">
        <w:rPr>
          <w:rFonts w:hint="cs"/>
          <w:sz w:val="26"/>
          <w:szCs w:val="26"/>
          <w:rtl/>
          <w:lang w:bidi="ar-SA"/>
        </w:rPr>
        <w:t>النظرية</w:t>
      </w:r>
      <w:r w:rsidR="00BE598C" w:rsidRPr="005B3CA6">
        <w:rPr>
          <w:sz w:val="26"/>
          <w:szCs w:val="26"/>
          <w:rtl/>
          <w:lang w:bidi="ar-SA"/>
        </w:rPr>
        <w:t xml:space="preserve"> </w:t>
      </w:r>
      <w:r w:rsidRPr="005B3CA6">
        <w:rPr>
          <w:sz w:val="26"/>
          <w:szCs w:val="26"/>
          <w:rtl/>
          <w:lang w:bidi="ar-SA"/>
        </w:rPr>
        <w:t xml:space="preserve">المنقحة المقدمة بعد المناقشات </w:t>
      </w:r>
      <w:r w:rsidR="00BE598C" w:rsidRPr="005B3CA6">
        <w:rPr>
          <w:rFonts w:hint="cs"/>
          <w:sz w:val="26"/>
          <w:szCs w:val="26"/>
          <w:rtl/>
          <w:lang w:bidi="ar-SA"/>
        </w:rPr>
        <w:t>فقط</w:t>
      </w:r>
      <w:r w:rsidRPr="005B3CA6">
        <w:rPr>
          <w:sz w:val="26"/>
          <w:szCs w:val="26"/>
          <w:rtl/>
          <w:lang w:bidi="ar-SA"/>
        </w:rPr>
        <w:t xml:space="preserve">، وهي متاحة بالكامل في </w:t>
      </w:r>
      <w:r w:rsidR="00191F18" w:rsidRPr="005B3CA6">
        <w:rPr>
          <w:rFonts w:hint="cs"/>
          <w:sz w:val="26"/>
          <w:szCs w:val="26"/>
          <w:rtl/>
          <w:lang w:bidi="ar-SA"/>
        </w:rPr>
        <w:t>المرفق</w:t>
      </w:r>
      <w:r w:rsidR="00191F18" w:rsidRPr="005B3CA6">
        <w:rPr>
          <w:sz w:val="26"/>
          <w:szCs w:val="26"/>
          <w:rtl/>
          <w:lang w:bidi="ar-SA"/>
        </w:rPr>
        <w:t xml:space="preserve"> الثاني </w:t>
      </w:r>
      <w:r w:rsidR="00191F18" w:rsidRPr="005B3CA6">
        <w:rPr>
          <w:rFonts w:hint="cs"/>
          <w:sz w:val="26"/>
          <w:szCs w:val="26"/>
          <w:rtl/>
          <w:lang w:bidi="ar-SA"/>
        </w:rPr>
        <w:t>ب</w:t>
      </w:r>
      <w:r w:rsidRPr="005B3CA6">
        <w:rPr>
          <w:sz w:val="26"/>
          <w:szCs w:val="26"/>
          <w:rtl/>
          <w:lang w:bidi="ar-SA"/>
        </w:rPr>
        <w:t>هذه الوثيقة.</w:t>
      </w:r>
    </w:p>
    <w:p w:rsidR="0084136A" w:rsidRPr="005B3CA6" w:rsidRDefault="0084136A" w:rsidP="0084136A">
      <w:pPr>
        <w:pStyle w:val="StyleHeader4Para4Left0Firstline0"/>
        <w:numPr>
          <w:ilvl w:val="0"/>
          <w:numId w:val="0"/>
        </w:numPr>
        <w:tabs>
          <w:tab w:val="clear" w:pos="2880"/>
          <w:tab w:val="clear" w:pos="5760"/>
        </w:tabs>
        <w:bidi/>
        <w:spacing w:after="0"/>
        <w:rPr>
          <w:sz w:val="26"/>
          <w:szCs w:val="26"/>
          <w:lang w:bidi="ar-SA"/>
        </w:rPr>
      </w:pPr>
    </w:p>
    <w:p w:rsidR="00913195" w:rsidRPr="005B3CA6" w:rsidRDefault="00913195"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 المعلومات الإضافية الواردة أدناه معروضة بنفس الترتيب الوارد في فصول الدراسة </w:t>
      </w:r>
      <w:r w:rsidR="00191F18" w:rsidRPr="005B3CA6">
        <w:rPr>
          <w:rFonts w:hint="cs"/>
          <w:sz w:val="26"/>
          <w:szCs w:val="26"/>
          <w:rtl/>
          <w:lang w:bidi="ar-SA"/>
        </w:rPr>
        <w:t>النظرية</w:t>
      </w:r>
      <w:r w:rsidRPr="005B3CA6">
        <w:rPr>
          <w:sz w:val="26"/>
          <w:szCs w:val="26"/>
          <w:rtl/>
          <w:lang w:bidi="ar-SA"/>
        </w:rPr>
        <w:t>.</w:t>
      </w:r>
    </w:p>
    <w:p w:rsidR="00913195" w:rsidRPr="005B3CA6" w:rsidRDefault="00DA2263" w:rsidP="00DA2263">
      <w:pPr>
        <w:pStyle w:val="StyleHeader4Para4Left0Firstline0"/>
        <w:numPr>
          <w:ilvl w:val="0"/>
          <w:numId w:val="0"/>
        </w:numPr>
        <w:bidi/>
        <w:rPr>
          <w:sz w:val="26"/>
          <w:szCs w:val="26"/>
          <w:u w:val="single"/>
          <w:lang w:bidi="ar-SA"/>
        </w:rPr>
      </w:pPr>
      <w:r w:rsidRPr="005B3CA6">
        <w:rPr>
          <w:sz w:val="26"/>
          <w:szCs w:val="26"/>
          <w:u w:val="single"/>
          <w:rtl/>
          <w:lang w:bidi="ar-SA"/>
        </w:rPr>
        <w:t xml:space="preserve">إزالة المواد الهيدروكلوروفلوروكربونية </w:t>
      </w:r>
      <w:r w:rsidR="00913195" w:rsidRPr="005B3CA6">
        <w:rPr>
          <w:sz w:val="26"/>
          <w:szCs w:val="26"/>
          <w:u w:val="single"/>
          <w:rtl/>
          <w:lang w:bidi="ar-SA"/>
        </w:rPr>
        <w:t xml:space="preserve">في قطاع </w:t>
      </w:r>
      <w:r w:rsidRPr="005B3CA6">
        <w:rPr>
          <w:sz w:val="26"/>
          <w:szCs w:val="26"/>
          <w:u w:val="single"/>
          <w:rtl/>
          <w:lang w:bidi="ar-SA"/>
        </w:rPr>
        <w:t xml:space="preserve">رغوة </w:t>
      </w:r>
      <w:r w:rsidRPr="005B3CA6">
        <w:rPr>
          <w:rFonts w:hint="cs"/>
          <w:sz w:val="26"/>
          <w:szCs w:val="26"/>
          <w:u w:val="single"/>
          <w:rtl/>
          <w:lang w:bidi="ar-SA"/>
        </w:rPr>
        <w:t>البولي يوريثان</w:t>
      </w:r>
      <w:r w:rsidR="00913195" w:rsidRPr="005B3CA6">
        <w:rPr>
          <w:sz w:val="26"/>
          <w:szCs w:val="26"/>
          <w:u w:val="single"/>
          <w:rtl/>
          <w:lang w:bidi="ar-SA"/>
        </w:rPr>
        <w:t xml:space="preserve"> في الصين</w:t>
      </w:r>
    </w:p>
    <w:p w:rsidR="00913195" w:rsidRPr="005B3CA6" w:rsidRDefault="00913195" w:rsidP="00E618A6">
      <w:pPr>
        <w:pStyle w:val="StyleHeader4Para4Left0Firstline0"/>
        <w:numPr>
          <w:ilvl w:val="0"/>
          <w:numId w:val="0"/>
        </w:numPr>
        <w:bidi/>
        <w:rPr>
          <w:i/>
          <w:iCs/>
          <w:sz w:val="26"/>
          <w:szCs w:val="26"/>
          <w:lang w:bidi="ar-SA"/>
        </w:rPr>
      </w:pPr>
      <w:r w:rsidRPr="005B3CA6">
        <w:rPr>
          <w:i/>
          <w:iCs/>
          <w:sz w:val="26"/>
          <w:szCs w:val="26"/>
          <w:rtl/>
          <w:lang w:bidi="ar-SA"/>
        </w:rPr>
        <w:t>معلومات إضافية عن دور</w:t>
      </w:r>
      <w:r w:rsidR="00E618A6" w:rsidRPr="005B3CA6">
        <w:rPr>
          <w:rFonts w:hint="cs"/>
          <w:i/>
          <w:iCs/>
          <w:sz w:val="26"/>
          <w:szCs w:val="26"/>
          <w:rtl/>
          <w:lang w:bidi="ar-SA"/>
        </w:rPr>
        <w:t xml:space="preserve"> شركات</w:t>
      </w:r>
      <w:r w:rsidRPr="005B3CA6">
        <w:rPr>
          <w:i/>
          <w:iCs/>
          <w:sz w:val="26"/>
          <w:szCs w:val="26"/>
          <w:rtl/>
          <w:lang w:bidi="ar-SA"/>
        </w:rPr>
        <w:t xml:space="preserve"> النظم في الرصد والإبلاغ والتحقق</w:t>
      </w:r>
    </w:p>
    <w:p w:rsidR="00913195" w:rsidRPr="005B3CA6" w:rsidRDefault="00E618A6"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نظرا ل</w:t>
      </w:r>
      <w:r w:rsidR="00913195" w:rsidRPr="005B3CA6">
        <w:rPr>
          <w:sz w:val="26"/>
          <w:szCs w:val="26"/>
          <w:rtl/>
          <w:lang w:bidi="ar-SA"/>
        </w:rPr>
        <w:t xml:space="preserve">لدور الرئيسي الذي تلعبه </w:t>
      </w:r>
      <w:r w:rsidRPr="005B3CA6">
        <w:rPr>
          <w:rFonts w:hint="cs"/>
          <w:sz w:val="26"/>
          <w:szCs w:val="26"/>
          <w:rtl/>
          <w:lang w:bidi="ar-SA"/>
        </w:rPr>
        <w:t>شركات</w:t>
      </w:r>
      <w:r w:rsidRPr="005B3CA6">
        <w:rPr>
          <w:sz w:val="26"/>
          <w:szCs w:val="26"/>
          <w:rtl/>
          <w:lang w:bidi="ar-SA"/>
        </w:rPr>
        <w:t xml:space="preserve"> النظم في قطاع رغو</w:t>
      </w:r>
      <w:r w:rsidRPr="005B3CA6">
        <w:rPr>
          <w:rFonts w:hint="cs"/>
          <w:sz w:val="26"/>
          <w:szCs w:val="26"/>
          <w:rtl/>
          <w:lang w:bidi="ar-SA"/>
        </w:rPr>
        <w:t>ة</w:t>
      </w:r>
      <w:r w:rsidR="00913195" w:rsidRPr="005B3CA6">
        <w:rPr>
          <w:sz w:val="26"/>
          <w:szCs w:val="26"/>
          <w:rtl/>
          <w:lang w:bidi="ar-SA"/>
        </w:rPr>
        <w:t xml:space="preserve"> </w:t>
      </w:r>
      <w:r w:rsidRPr="005B3CA6">
        <w:rPr>
          <w:rFonts w:hint="cs"/>
          <w:sz w:val="26"/>
          <w:szCs w:val="26"/>
          <w:rtl/>
          <w:lang w:bidi="ar-SA"/>
        </w:rPr>
        <w:t xml:space="preserve">البولي يوريثان </w:t>
      </w:r>
      <w:r w:rsidR="00913195" w:rsidRPr="005B3CA6">
        <w:rPr>
          <w:sz w:val="26"/>
          <w:szCs w:val="26"/>
          <w:rtl/>
          <w:lang w:bidi="ar-SA"/>
        </w:rPr>
        <w:t xml:space="preserve">من خلال صياغة البوليولات المحتوية على عوامل </w:t>
      </w:r>
      <w:r w:rsidRPr="005B3CA6">
        <w:rPr>
          <w:rFonts w:hint="cs"/>
          <w:sz w:val="26"/>
          <w:szCs w:val="26"/>
          <w:rtl/>
          <w:lang w:bidi="ar-SA"/>
        </w:rPr>
        <w:t>الإرغاء</w:t>
      </w:r>
      <w:r w:rsidR="00913195" w:rsidRPr="005B3CA6">
        <w:rPr>
          <w:sz w:val="26"/>
          <w:szCs w:val="26"/>
          <w:rtl/>
          <w:lang w:bidi="ar-SA"/>
        </w:rPr>
        <w:t xml:space="preserve"> (</w:t>
      </w:r>
      <w:r w:rsidRPr="005B3CA6">
        <w:rPr>
          <w:rFonts w:hint="cs"/>
          <w:sz w:val="26"/>
          <w:szCs w:val="26"/>
          <w:rtl/>
          <w:lang w:bidi="ar-SA"/>
        </w:rPr>
        <w:t>الخاضعة للرقابة</w:t>
      </w:r>
      <w:r w:rsidR="00913195" w:rsidRPr="005B3CA6">
        <w:rPr>
          <w:sz w:val="26"/>
          <w:szCs w:val="26"/>
          <w:rtl/>
          <w:lang w:bidi="ar-SA"/>
        </w:rPr>
        <w:t xml:space="preserve"> والبدائل) للمستخدمين </w:t>
      </w:r>
      <w:r w:rsidRPr="005B3CA6">
        <w:rPr>
          <w:rFonts w:hint="cs"/>
          <w:sz w:val="26"/>
          <w:szCs w:val="26"/>
          <w:rtl/>
          <w:lang w:bidi="ar-SA"/>
        </w:rPr>
        <w:t>النهائيين</w:t>
      </w:r>
      <w:r w:rsidR="00913195" w:rsidRPr="005B3CA6">
        <w:rPr>
          <w:sz w:val="26"/>
          <w:szCs w:val="26"/>
          <w:rtl/>
          <w:lang w:bidi="ar-SA"/>
        </w:rPr>
        <w:t>:</w:t>
      </w:r>
    </w:p>
    <w:p w:rsidR="0084136A" w:rsidRPr="005B3CA6" w:rsidRDefault="0084136A" w:rsidP="0084136A">
      <w:pPr>
        <w:pStyle w:val="StyleHeader4Para4Left0Firstline0"/>
        <w:numPr>
          <w:ilvl w:val="0"/>
          <w:numId w:val="0"/>
        </w:numPr>
        <w:tabs>
          <w:tab w:val="clear" w:pos="2880"/>
          <w:tab w:val="clear" w:pos="5760"/>
        </w:tabs>
        <w:bidi/>
        <w:spacing w:after="0"/>
        <w:rPr>
          <w:sz w:val="26"/>
          <w:szCs w:val="26"/>
          <w:lang w:bidi="ar-SA"/>
        </w:rPr>
      </w:pPr>
    </w:p>
    <w:p w:rsidR="00913195" w:rsidRPr="005B3CA6" w:rsidRDefault="00913195" w:rsidP="00DD7A56">
      <w:pPr>
        <w:pStyle w:val="StyleHeader4Para4Left0Firstline0"/>
        <w:numPr>
          <w:ilvl w:val="0"/>
          <w:numId w:val="10"/>
        </w:numPr>
        <w:bidi/>
        <w:ind w:left="1170" w:hanging="450"/>
        <w:rPr>
          <w:sz w:val="26"/>
          <w:szCs w:val="26"/>
          <w:rtl/>
          <w:lang w:bidi="ar-SA"/>
        </w:rPr>
      </w:pPr>
      <w:r w:rsidRPr="005B3CA6">
        <w:rPr>
          <w:sz w:val="26"/>
          <w:szCs w:val="26"/>
          <w:rtl/>
          <w:lang w:bidi="ar-SA"/>
        </w:rPr>
        <w:t>طلبت</w:t>
      </w:r>
      <w:r w:rsidR="000C194E" w:rsidRPr="005B3CA6">
        <w:rPr>
          <w:sz w:val="26"/>
          <w:szCs w:val="26"/>
          <w:rtl/>
          <w:lang w:bidi="ar-SA"/>
        </w:rPr>
        <w:t xml:space="preserve"> الأمانة معلومات إضافية عن دور ومسؤوليات</w:t>
      </w:r>
      <w:r w:rsidR="000C194E" w:rsidRPr="005B3CA6">
        <w:rPr>
          <w:rFonts w:hint="cs"/>
          <w:sz w:val="26"/>
          <w:szCs w:val="26"/>
          <w:rtl/>
          <w:lang w:bidi="ar-SA"/>
        </w:rPr>
        <w:t xml:space="preserve"> تلك الشركات</w:t>
      </w:r>
      <w:r w:rsidRPr="005B3CA6">
        <w:rPr>
          <w:sz w:val="26"/>
          <w:szCs w:val="26"/>
          <w:rtl/>
          <w:lang w:bidi="ar-SA"/>
        </w:rPr>
        <w:t xml:space="preserve"> في </w:t>
      </w:r>
      <w:r w:rsidR="000C194E" w:rsidRPr="005B3CA6">
        <w:rPr>
          <w:sz w:val="26"/>
          <w:szCs w:val="26"/>
          <w:rtl/>
          <w:lang w:bidi="ar-SA"/>
        </w:rPr>
        <w:t xml:space="preserve">إزالة المواد </w:t>
      </w:r>
      <w:r w:rsidR="000C194E" w:rsidRPr="005B3CA6">
        <w:rPr>
          <w:sz w:val="26"/>
          <w:szCs w:val="26"/>
          <w:rtl/>
          <w:lang w:bidi="ar-SA"/>
        </w:rPr>
        <w:lastRenderedPageBreak/>
        <w:t xml:space="preserve">الكلوروفلوروكربونية </w:t>
      </w:r>
      <w:r w:rsidRPr="005B3CA6">
        <w:rPr>
          <w:sz w:val="26"/>
          <w:szCs w:val="26"/>
          <w:rtl/>
          <w:lang w:bidi="ar-SA"/>
        </w:rPr>
        <w:t xml:space="preserve">وخطة إدارة إزالة </w:t>
      </w:r>
      <w:r w:rsidR="000C194E" w:rsidRPr="005B3CA6">
        <w:rPr>
          <w:sz w:val="26"/>
          <w:szCs w:val="26"/>
          <w:rtl/>
          <w:lang w:bidi="ar-SA"/>
        </w:rPr>
        <w:t>المواد الهيدروكلوروفلوروكربونية</w:t>
      </w:r>
      <w:r w:rsidRPr="005B3CA6">
        <w:rPr>
          <w:sz w:val="26"/>
          <w:szCs w:val="26"/>
          <w:rtl/>
          <w:lang w:bidi="ar-SA"/>
        </w:rPr>
        <w:t xml:space="preserve">، وكيف يجري رصد </w:t>
      </w:r>
      <w:r w:rsidR="000C194E" w:rsidRPr="005B3CA6">
        <w:rPr>
          <w:sz w:val="26"/>
          <w:szCs w:val="26"/>
          <w:rtl/>
          <w:lang w:bidi="ar-SA"/>
        </w:rPr>
        <w:t xml:space="preserve">إزالة </w:t>
      </w:r>
      <w:r w:rsidRPr="005B3CA6">
        <w:rPr>
          <w:sz w:val="26"/>
          <w:szCs w:val="26"/>
          <w:rtl/>
          <w:lang w:bidi="ar-SA"/>
        </w:rPr>
        <w:t xml:space="preserve">المواد المستنفدة للأوزون في </w:t>
      </w:r>
      <w:r w:rsidR="000C194E" w:rsidRPr="005B3CA6">
        <w:rPr>
          <w:rFonts w:hint="cs"/>
          <w:sz w:val="26"/>
          <w:szCs w:val="26"/>
          <w:rtl/>
          <w:lang w:bidi="ar-SA"/>
        </w:rPr>
        <w:t>شركات</w:t>
      </w:r>
      <w:r w:rsidR="000C194E" w:rsidRPr="005B3CA6">
        <w:rPr>
          <w:sz w:val="26"/>
          <w:szCs w:val="26"/>
          <w:rtl/>
          <w:lang w:bidi="ar-SA"/>
        </w:rPr>
        <w:t xml:space="preserve"> النظم </w:t>
      </w:r>
      <w:r w:rsidR="000C194E" w:rsidRPr="005B3CA6">
        <w:rPr>
          <w:rFonts w:hint="cs"/>
          <w:sz w:val="26"/>
          <w:szCs w:val="26"/>
          <w:rtl/>
          <w:lang w:bidi="ar-SA"/>
        </w:rPr>
        <w:t xml:space="preserve">التي تتلقى </w:t>
      </w:r>
      <w:r w:rsidRPr="005B3CA6">
        <w:rPr>
          <w:sz w:val="26"/>
          <w:szCs w:val="26"/>
          <w:rtl/>
          <w:lang w:bidi="ar-SA"/>
        </w:rPr>
        <w:t xml:space="preserve">مساعدة أو </w:t>
      </w:r>
      <w:r w:rsidR="000C194E" w:rsidRPr="005B3CA6">
        <w:rPr>
          <w:rFonts w:hint="cs"/>
          <w:sz w:val="26"/>
          <w:szCs w:val="26"/>
          <w:rtl/>
          <w:lang w:bidi="ar-SA"/>
        </w:rPr>
        <w:t xml:space="preserve">التي لا تتلقى </w:t>
      </w:r>
      <w:r w:rsidR="000C194E" w:rsidRPr="005B3CA6">
        <w:rPr>
          <w:sz w:val="26"/>
          <w:szCs w:val="26"/>
          <w:rtl/>
          <w:lang w:bidi="ar-SA"/>
        </w:rPr>
        <w:t>مساعدة</w:t>
      </w:r>
      <w:r w:rsidRPr="005B3CA6">
        <w:rPr>
          <w:sz w:val="26"/>
          <w:szCs w:val="26"/>
          <w:rtl/>
          <w:lang w:bidi="ar-SA"/>
        </w:rPr>
        <w:t xml:space="preserve">. </w:t>
      </w:r>
      <w:r w:rsidR="00DA45C3" w:rsidRPr="005B3CA6">
        <w:rPr>
          <w:rFonts w:hint="cs"/>
          <w:sz w:val="26"/>
          <w:szCs w:val="26"/>
          <w:rtl/>
          <w:lang w:bidi="ar-SA"/>
        </w:rPr>
        <w:t>و</w:t>
      </w:r>
      <w:r w:rsidRPr="005B3CA6">
        <w:rPr>
          <w:sz w:val="26"/>
          <w:szCs w:val="26"/>
          <w:rtl/>
          <w:lang w:bidi="ar-SA"/>
        </w:rPr>
        <w:t xml:space="preserve">أوضحت حكومة الصين أنه خلال فترة </w:t>
      </w:r>
      <w:r w:rsidR="00DA45C3" w:rsidRPr="005B3CA6">
        <w:rPr>
          <w:sz w:val="26"/>
          <w:szCs w:val="26"/>
          <w:rtl/>
          <w:lang w:bidi="ar-SA"/>
        </w:rPr>
        <w:t>إزالة المواد الكلوروفلوروكربونية</w:t>
      </w:r>
      <w:r w:rsidRPr="005B3CA6">
        <w:rPr>
          <w:sz w:val="26"/>
          <w:szCs w:val="26"/>
          <w:rtl/>
          <w:lang w:bidi="ar-SA"/>
        </w:rPr>
        <w:t xml:space="preserve">، لم </w:t>
      </w:r>
      <w:r w:rsidR="00DA45C3" w:rsidRPr="005B3CA6">
        <w:rPr>
          <w:rFonts w:hint="cs"/>
          <w:sz w:val="26"/>
          <w:szCs w:val="26"/>
          <w:rtl/>
          <w:lang w:bidi="ar-SA"/>
        </w:rPr>
        <w:t xml:space="preserve">يوجد </w:t>
      </w:r>
      <w:r w:rsidR="00DA45C3" w:rsidRPr="005B3CA6">
        <w:rPr>
          <w:sz w:val="26"/>
          <w:szCs w:val="26"/>
          <w:rtl/>
          <w:lang w:bidi="ar-SA"/>
        </w:rPr>
        <w:t>سوى حوالي عشر</w:t>
      </w:r>
      <w:r w:rsidRPr="005B3CA6">
        <w:rPr>
          <w:sz w:val="26"/>
          <w:szCs w:val="26"/>
          <w:rtl/>
          <w:lang w:bidi="ar-SA"/>
        </w:rPr>
        <w:t xml:space="preserve"> </w:t>
      </w:r>
      <w:r w:rsidR="00DA45C3" w:rsidRPr="005B3CA6">
        <w:rPr>
          <w:rFonts w:hint="cs"/>
          <w:sz w:val="26"/>
          <w:szCs w:val="26"/>
          <w:rtl/>
          <w:lang w:bidi="ar-SA"/>
        </w:rPr>
        <w:t>شركات</w:t>
      </w:r>
      <w:r w:rsidR="00DA45C3" w:rsidRPr="005B3CA6">
        <w:rPr>
          <w:sz w:val="26"/>
          <w:szCs w:val="26"/>
          <w:rtl/>
          <w:lang w:bidi="ar-SA"/>
        </w:rPr>
        <w:t xml:space="preserve"> نظم </w:t>
      </w:r>
      <w:r w:rsidRPr="005B3CA6">
        <w:rPr>
          <w:sz w:val="26"/>
          <w:szCs w:val="26"/>
          <w:rtl/>
          <w:lang w:bidi="ar-SA"/>
        </w:rPr>
        <w:t xml:space="preserve">توفر البوليولات سابقة الخلط. </w:t>
      </w:r>
      <w:r w:rsidR="00DA45C3" w:rsidRPr="005B3CA6">
        <w:rPr>
          <w:rFonts w:hint="cs"/>
          <w:sz w:val="26"/>
          <w:szCs w:val="26"/>
          <w:rtl/>
          <w:lang w:bidi="ar-SA"/>
        </w:rPr>
        <w:t>و</w:t>
      </w:r>
      <w:r w:rsidR="00DA45C3" w:rsidRPr="005B3CA6">
        <w:rPr>
          <w:sz w:val="26"/>
          <w:szCs w:val="26"/>
          <w:rtl/>
          <w:lang w:bidi="ar-SA"/>
        </w:rPr>
        <w:t xml:space="preserve">بدأت أعمال شركات النظم في الازدهار في الصين </w:t>
      </w:r>
      <w:r w:rsidR="00D52703" w:rsidRPr="005B3CA6">
        <w:rPr>
          <w:sz w:val="26"/>
          <w:szCs w:val="26"/>
          <w:rtl/>
          <w:lang w:bidi="ar-SA"/>
        </w:rPr>
        <w:t>عندما اخترق</w:t>
      </w:r>
      <w:r w:rsidRPr="005B3CA6">
        <w:rPr>
          <w:sz w:val="26"/>
          <w:szCs w:val="26"/>
          <w:rtl/>
          <w:lang w:bidi="ar-SA"/>
        </w:rPr>
        <w:t xml:space="preserve"> </w:t>
      </w:r>
      <w:r w:rsidR="00D52703" w:rsidRPr="005B3CA6">
        <w:rPr>
          <w:sz w:val="26"/>
          <w:szCs w:val="26"/>
          <w:rtl/>
          <w:lang w:bidi="ar-SA"/>
        </w:rPr>
        <w:t>الهيدروكلوروفلوروكربون- 141</w:t>
      </w:r>
      <w:r w:rsidRPr="005B3CA6">
        <w:rPr>
          <w:sz w:val="26"/>
          <w:szCs w:val="26"/>
          <w:rtl/>
          <w:lang w:bidi="ar-SA"/>
        </w:rPr>
        <w:t xml:space="preserve">ب السوق بعد حظر </w:t>
      </w:r>
      <w:r w:rsidR="00D52703" w:rsidRPr="005B3CA6">
        <w:rPr>
          <w:sz w:val="26"/>
          <w:szCs w:val="26"/>
          <w:rtl/>
          <w:lang w:bidi="ar-SA"/>
        </w:rPr>
        <w:t>المواد الكلوروفلوروكربونية</w:t>
      </w:r>
      <w:r w:rsidR="00DA45C3" w:rsidRPr="005B3CA6">
        <w:rPr>
          <w:sz w:val="26"/>
          <w:szCs w:val="26"/>
          <w:rtl/>
          <w:lang w:bidi="ar-SA"/>
        </w:rPr>
        <w:t xml:space="preserve"> فقط</w:t>
      </w:r>
      <w:r w:rsidRPr="005B3CA6">
        <w:rPr>
          <w:sz w:val="26"/>
          <w:szCs w:val="26"/>
          <w:rtl/>
          <w:lang w:bidi="ar-SA"/>
        </w:rPr>
        <w:t xml:space="preserve">. </w:t>
      </w:r>
      <w:r w:rsidR="007B371B" w:rsidRPr="005B3CA6">
        <w:rPr>
          <w:rFonts w:hint="cs"/>
          <w:sz w:val="26"/>
          <w:szCs w:val="26"/>
          <w:rtl/>
          <w:lang w:bidi="ar-SA"/>
        </w:rPr>
        <w:t>و</w:t>
      </w:r>
      <w:r w:rsidRPr="005B3CA6">
        <w:rPr>
          <w:sz w:val="26"/>
          <w:szCs w:val="26"/>
          <w:rtl/>
          <w:lang w:bidi="ar-SA"/>
        </w:rPr>
        <w:t xml:space="preserve">بدأت المرحلة الأولى من خطة إدارة إزالة المواد الهيدروكلوروفلوروكربونية </w:t>
      </w:r>
      <w:r w:rsidR="007B371B" w:rsidRPr="005B3CA6">
        <w:rPr>
          <w:rFonts w:hint="cs"/>
          <w:sz w:val="26"/>
          <w:szCs w:val="26"/>
          <w:rtl/>
          <w:lang w:bidi="ar-SA"/>
        </w:rPr>
        <w:t xml:space="preserve">في </w:t>
      </w:r>
      <w:r w:rsidRPr="005B3CA6">
        <w:rPr>
          <w:sz w:val="26"/>
          <w:szCs w:val="26"/>
          <w:rtl/>
          <w:lang w:bidi="ar-SA"/>
        </w:rPr>
        <w:t xml:space="preserve">إشراك </w:t>
      </w:r>
      <w:r w:rsidR="007B371B" w:rsidRPr="005B3CA6">
        <w:rPr>
          <w:rFonts w:hint="cs"/>
          <w:sz w:val="26"/>
          <w:szCs w:val="26"/>
          <w:rtl/>
          <w:lang w:bidi="ar-SA"/>
        </w:rPr>
        <w:t>شركات</w:t>
      </w:r>
      <w:r w:rsidR="007B371B" w:rsidRPr="005B3CA6">
        <w:rPr>
          <w:sz w:val="26"/>
          <w:szCs w:val="26"/>
          <w:rtl/>
          <w:lang w:bidi="ar-SA"/>
        </w:rPr>
        <w:t xml:space="preserve"> </w:t>
      </w:r>
      <w:r w:rsidR="007B371B" w:rsidRPr="005B3CA6">
        <w:rPr>
          <w:rFonts w:hint="cs"/>
          <w:sz w:val="26"/>
          <w:szCs w:val="26"/>
          <w:rtl/>
          <w:lang w:bidi="ar-SA"/>
        </w:rPr>
        <w:t>ال</w:t>
      </w:r>
      <w:r w:rsidR="007B371B" w:rsidRPr="005B3CA6">
        <w:rPr>
          <w:sz w:val="26"/>
          <w:szCs w:val="26"/>
          <w:rtl/>
          <w:lang w:bidi="ar-SA"/>
        </w:rPr>
        <w:t xml:space="preserve">نظم </w:t>
      </w:r>
      <w:r w:rsidRPr="005B3CA6">
        <w:rPr>
          <w:sz w:val="26"/>
          <w:szCs w:val="26"/>
          <w:rtl/>
          <w:lang w:bidi="ar-SA"/>
        </w:rPr>
        <w:t xml:space="preserve">في </w:t>
      </w:r>
      <w:r w:rsidR="007B371B" w:rsidRPr="005B3CA6">
        <w:rPr>
          <w:rFonts w:hint="cs"/>
          <w:sz w:val="26"/>
          <w:szCs w:val="26"/>
          <w:rtl/>
          <w:lang w:bidi="ar-SA"/>
        </w:rPr>
        <w:t xml:space="preserve">إزالة </w:t>
      </w:r>
      <w:r w:rsidR="007B371B" w:rsidRPr="005B3CA6">
        <w:rPr>
          <w:sz w:val="26"/>
          <w:szCs w:val="26"/>
          <w:rtl/>
          <w:lang w:bidi="ar-SA"/>
        </w:rPr>
        <w:t>الهيدروكلوروفلوروكربون- 141</w:t>
      </w:r>
      <w:r w:rsidRPr="005B3CA6">
        <w:rPr>
          <w:sz w:val="26"/>
          <w:szCs w:val="26"/>
          <w:rtl/>
          <w:lang w:bidi="ar-SA"/>
        </w:rPr>
        <w:t xml:space="preserve">ب. </w:t>
      </w:r>
      <w:r w:rsidR="007B371B" w:rsidRPr="005B3CA6">
        <w:rPr>
          <w:rFonts w:hint="cs"/>
          <w:sz w:val="26"/>
          <w:szCs w:val="26"/>
          <w:rtl/>
          <w:lang w:bidi="ar-SA"/>
        </w:rPr>
        <w:t>و</w:t>
      </w:r>
      <w:r w:rsidRPr="005B3CA6">
        <w:rPr>
          <w:sz w:val="26"/>
          <w:szCs w:val="26"/>
          <w:rtl/>
          <w:lang w:bidi="ar-SA"/>
        </w:rPr>
        <w:t xml:space="preserve">في الاتفاقات الفرعية الموقعة مع </w:t>
      </w:r>
      <w:r w:rsidR="007B371B" w:rsidRPr="005B3CA6">
        <w:rPr>
          <w:rFonts w:hint="cs"/>
          <w:sz w:val="26"/>
          <w:szCs w:val="26"/>
          <w:rtl/>
          <w:lang w:bidi="ar-SA"/>
        </w:rPr>
        <w:t>المنظمة الدولية لمستشاري الطاقة</w:t>
      </w:r>
      <w:r w:rsidRPr="005B3CA6">
        <w:rPr>
          <w:sz w:val="26"/>
          <w:szCs w:val="26"/>
          <w:rtl/>
          <w:lang w:bidi="ar-SA"/>
        </w:rPr>
        <w:t xml:space="preserve">، وافقت </w:t>
      </w:r>
      <w:r w:rsidR="007B371B" w:rsidRPr="005B3CA6">
        <w:rPr>
          <w:rFonts w:hint="cs"/>
          <w:sz w:val="26"/>
          <w:szCs w:val="26"/>
          <w:rtl/>
          <w:lang w:bidi="ar-SA"/>
        </w:rPr>
        <w:t>شركات</w:t>
      </w:r>
      <w:r w:rsidR="007B371B" w:rsidRPr="005B3CA6">
        <w:rPr>
          <w:sz w:val="26"/>
          <w:szCs w:val="26"/>
          <w:rtl/>
          <w:lang w:bidi="ar-SA"/>
        </w:rPr>
        <w:t xml:space="preserve"> </w:t>
      </w:r>
      <w:r w:rsidR="007B371B" w:rsidRPr="005B3CA6">
        <w:rPr>
          <w:rFonts w:hint="cs"/>
          <w:sz w:val="26"/>
          <w:szCs w:val="26"/>
          <w:rtl/>
          <w:lang w:bidi="ar-SA"/>
        </w:rPr>
        <w:t>ال</w:t>
      </w:r>
      <w:r w:rsidR="007B371B" w:rsidRPr="005B3CA6">
        <w:rPr>
          <w:sz w:val="26"/>
          <w:szCs w:val="26"/>
          <w:rtl/>
          <w:lang w:bidi="ar-SA"/>
        </w:rPr>
        <w:t xml:space="preserve">نظم </w:t>
      </w:r>
      <w:r w:rsidRPr="005B3CA6">
        <w:rPr>
          <w:sz w:val="26"/>
          <w:szCs w:val="26"/>
          <w:rtl/>
          <w:lang w:bidi="ar-SA"/>
        </w:rPr>
        <w:t xml:space="preserve">على تجميد استهلاكها </w:t>
      </w:r>
      <w:r w:rsidR="007B371B" w:rsidRPr="005B3CA6">
        <w:rPr>
          <w:rFonts w:hint="cs"/>
          <w:sz w:val="26"/>
          <w:szCs w:val="26"/>
          <w:rtl/>
          <w:lang w:bidi="ar-SA"/>
        </w:rPr>
        <w:t>ل</w:t>
      </w:r>
      <w:r w:rsidR="007B371B" w:rsidRPr="005B3CA6">
        <w:rPr>
          <w:sz w:val="26"/>
          <w:szCs w:val="26"/>
          <w:rtl/>
          <w:lang w:bidi="ar-SA"/>
        </w:rPr>
        <w:t>لهيدروكلوروفلوروكربون</w:t>
      </w:r>
      <w:r w:rsidRPr="005B3CA6">
        <w:rPr>
          <w:sz w:val="26"/>
          <w:szCs w:val="26"/>
          <w:rtl/>
          <w:lang w:bidi="ar-SA"/>
        </w:rPr>
        <w:t>- 14</w:t>
      </w:r>
      <w:r w:rsidR="007B371B" w:rsidRPr="005B3CA6">
        <w:rPr>
          <w:sz w:val="26"/>
          <w:szCs w:val="26"/>
          <w:rtl/>
          <w:lang w:bidi="ar-SA"/>
        </w:rPr>
        <w:t>1</w:t>
      </w:r>
      <w:r w:rsidRPr="005B3CA6">
        <w:rPr>
          <w:sz w:val="26"/>
          <w:szCs w:val="26"/>
          <w:rtl/>
          <w:lang w:bidi="ar-SA"/>
        </w:rPr>
        <w:t xml:space="preserve">ب في إطار مستوى </w:t>
      </w:r>
      <w:r w:rsidR="007B371B" w:rsidRPr="005B3CA6">
        <w:rPr>
          <w:rFonts w:hint="cs"/>
          <w:sz w:val="26"/>
          <w:szCs w:val="26"/>
          <w:rtl/>
          <w:lang w:bidi="ar-SA"/>
        </w:rPr>
        <w:t xml:space="preserve">سنة </w:t>
      </w:r>
      <w:r w:rsidRPr="005B3CA6">
        <w:rPr>
          <w:sz w:val="26"/>
          <w:szCs w:val="26"/>
          <w:rtl/>
          <w:lang w:bidi="ar-SA"/>
        </w:rPr>
        <w:t xml:space="preserve">خط الأساس الذي سيحكم استهلاك </w:t>
      </w:r>
      <w:r w:rsidR="007B371B" w:rsidRPr="005B3CA6">
        <w:rPr>
          <w:sz w:val="26"/>
          <w:szCs w:val="26"/>
          <w:rtl/>
          <w:lang w:bidi="ar-SA"/>
        </w:rPr>
        <w:t xml:space="preserve">الهيدروكلوروفلوروكربون- 141ب </w:t>
      </w:r>
      <w:r w:rsidRPr="005B3CA6">
        <w:rPr>
          <w:sz w:val="26"/>
          <w:szCs w:val="26"/>
          <w:rtl/>
          <w:lang w:bidi="ar-SA"/>
        </w:rPr>
        <w:t xml:space="preserve">وخلق حافز لاختراق التكنولوجيات البديلة. </w:t>
      </w:r>
      <w:r w:rsidR="00110F54" w:rsidRPr="005B3CA6">
        <w:rPr>
          <w:rFonts w:hint="cs"/>
          <w:sz w:val="26"/>
          <w:szCs w:val="26"/>
          <w:rtl/>
          <w:lang w:bidi="ar-SA"/>
        </w:rPr>
        <w:t>و</w:t>
      </w:r>
      <w:r w:rsidR="00110F54" w:rsidRPr="005B3CA6">
        <w:rPr>
          <w:sz w:val="26"/>
          <w:szCs w:val="26"/>
          <w:rtl/>
          <w:lang w:bidi="ar-SA"/>
        </w:rPr>
        <w:t>أثناء عمليات المسح القطاعية</w:t>
      </w:r>
      <w:r w:rsidRPr="005B3CA6">
        <w:rPr>
          <w:sz w:val="26"/>
          <w:szCs w:val="26"/>
          <w:rtl/>
          <w:lang w:bidi="ar-SA"/>
        </w:rPr>
        <w:t>، مثل الدراسة الاستقصائية لإعداد خطط القطاع واستقصا</w:t>
      </w:r>
      <w:r w:rsidR="00110F54" w:rsidRPr="005B3CA6">
        <w:rPr>
          <w:sz w:val="26"/>
          <w:szCs w:val="26"/>
          <w:rtl/>
          <w:lang w:bidi="ar-SA"/>
        </w:rPr>
        <w:t>ء سوق الشركات الصغيرة والمتوسطة</w:t>
      </w:r>
      <w:r w:rsidRPr="005B3CA6">
        <w:rPr>
          <w:sz w:val="26"/>
          <w:szCs w:val="26"/>
          <w:rtl/>
          <w:lang w:bidi="ar-SA"/>
        </w:rPr>
        <w:t xml:space="preserve">، لعبت </w:t>
      </w:r>
      <w:r w:rsidR="00110F54" w:rsidRPr="005B3CA6">
        <w:rPr>
          <w:rFonts w:hint="cs"/>
          <w:sz w:val="26"/>
          <w:szCs w:val="26"/>
          <w:rtl/>
          <w:lang w:bidi="ar-SA"/>
        </w:rPr>
        <w:t>شركات</w:t>
      </w:r>
      <w:r w:rsidR="00110F54" w:rsidRPr="005B3CA6">
        <w:rPr>
          <w:sz w:val="26"/>
          <w:szCs w:val="26"/>
          <w:rtl/>
          <w:lang w:bidi="ar-SA"/>
        </w:rPr>
        <w:t xml:space="preserve"> </w:t>
      </w:r>
      <w:r w:rsidRPr="005B3CA6">
        <w:rPr>
          <w:sz w:val="26"/>
          <w:szCs w:val="26"/>
          <w:rtl/>
          <w:lang w:bidi="ar-SA"/>
        </w:rPr>
        <w:t>النظم دورًا مهمًا ف</w:t>
      </w:r>
      <w:r w:rsidR="00110F54" w:rsidRPr="005B3CA6">
        <w:rPr>
          <w:sz w:val="26"/>
          <w:szCs w:val="26"/>
          <w:rtl/>
          <w:lang w:bidi="ar-SA"/>
        </w:rPr>
        <w:t>ي توفير معلومات العميل النهائية</w:t>
      </w:r>
      <w:r w:rsidRPr="005B3CA6">
        <w:rPr>
          <w:sz w:val="26"/>
          <w:szCs w:val="26"/>
          <w:rtl/>
          <w:lang w:bidi="ar-SA"/>
        </w:rPr>
        <w:t xml:space="preserve">، </w:t>
      </w:r>
      <w:r w:rsidR="00110F54" w:rsidRPr="005B3CA6">
        <w:rPr>
          <w:rFonts w:hint="cs"/>
          <w:sz w:val="26"/>
          <w:szCs w:val="26"/>
          <w:rtl/>
          <w:lang w:bidi="ar-SA"/>
        </w:rPr>
        <w:t>وحث</w:t>
      </w:r>
      <w:r w:rsidRPr="005B3CA6">
        <w:rPr>
          <w:sz w:val="26"/>
          <w:szCs w:val="26"/>
          <w:rtl/>
          <w:lang w:bidi="ar-SA"/>
        </w:rPr>
        <w:t xml:space="preserve"> الشركات المؤهلة </w:t>
      </w:r>
      <w:r w:rsidR="00110F54" w:rsidRPr="005B3CA6">
        <w:rPr>
          <w:rFonts w:hint="cs"/>
          <w:sz w:val="26"/>
          <w:szCs w:val="26"/>
          <w:rtl/>
          <w:lang w:bidi="ar-SA"/>
        </w:rPr>
        <w:t>ل</w:t>
      </w:r>
      <w:r w:rsidR="00110F54" w:rsidRPr="005B3CA6">
        <w:rPr>
          <w:sz w:val="26"/>
          <w:szCs w:val="26"/>
          <w:rtl/>
          <w:lang w:bidi="ar-SA"/>
        </w:rPr>
        <w:t>تقد</w:t>
      </w:r>
      <w:r w:rsidR="00110F54" w:rsidRPr="005B3CA6">
        <w:rPr>
          <w:rFonts w:hint="cs"/>
          <w:sz w:val="26"/>
          <w:szCs w:val="26"/>
          <w:rtl/>
          <w:lang w:bidi="ar-SA"/>
        </w:rPr>
        <w:t>ي</w:t>
      </w:r>
      <w:r w:rsidR="00110F54" w:rsidRPr="005B3CA6">
        <w:rPr>
          <w:sz w:val="26"/>
          <w:szCs w:val="26"/>
          <w:rtl/>
          <w:lang w:bidi="ar-SA"/>
        </w:rPr>
        <w:t xml:space="preserve">م طلب للحصول على تمويل، وتقديم الدعم </w:t>
      </w:r>
      <w:r w:rsidR="00110F54" w:rsidRPr="005B3CA6">
        <w:rPr>
          <w:rFonts w:hint="cs"/>
          <w:sz w:val="26"/>
          <w:szCs w:val="26"/>
          <w:rtl/>
          <w:lang w:bidi="ar-SA"/>
        </w:rPr>
        <w:t>الفني</w:t>
      </w:r>
      <w:r w:rsidRPr="005B3CA6">
        <w:rPr>
          <w:sz w:val="26"/>
          <w:szCs w:val="26"/>
          <w:rtl/>
          <w:lang w:bidi="ar-SA"/>
        </w:rPr>
        <w:t>؛</w:t>
      </w:r>
    </w:p>
    <w:p w:rsidR="00913195" w:rsidRPr="005B3CA6" w:rsidRDefault="00DE607B" w:rsidP="00DD7A56">
      <w:pPr>
        <w:pStyle w:val="StyleHeader4Para4Left0Firstline0"/>
        <w:numPr>
          <w:ilvl w:val="0"/>
          <w:numId w:val="10"/>
        </w:numPr>
        <w:bidi/>
        <w:ind w:left="1170" w:hanging="450"/>
        <w:rPr>
          <w:sz w:val="26"/>
          <w:szCs w:val="26"/>
          <w:lang w:bidi="ar-SA"/>
        </w:rPr>
      </w:pPr>
      <w:r w:rsidRPr="005B3CA6">
        <w:rPr>
          <w:rFonts w:hint="cs"/>
          <w:sz w:val="26"/>
          <w:szCs w:val="26"/>
          <w:rtl/>
          <w:lang w:bidi="ar-SA"/>
        </w:rPr>
        <w:t>و</w:t>
      </w:r>
      <w:r w:rsidR="00913195" w:rsidRPr="005B3CA6">
        <w:rPr>
          <w:sz w:val="26"/>
          <w:szCs w:val="26"/>
          <w:rtl/>
          <w:lang w:bidi="ar-SA"/>
        </w:rPr>
        <w:t xml:space="preserve">اقترحت الأمانة أن تشمل المنهجية المقترحة للتحقق من استخدام المواد التي يتم التخلص منها تدريجياً الأدوار المحددة التي يمكن أن تلعبها </w:t>
      </w:r>
      <w:r w:rsidR="00247446" w:rsidRPr="005B3CA6">
        <w:rPr>
          <w:rFonts w:hint="cs"/>
          <w:sz w:val="26"/>
          <w:szCs w:val="26"/>
          <w:rtl/>
          <w:lang w:bidi="ar-SA"/>
        </w:rPr>
        <w:t>شركات</w:t>
      </w:r>
      <w:r w:rsidR="00247446" w:rsidRPr="005B3CA6">
        <w:rPr>
          <w:sz w:val="26"/>
          <w:szCs w:val="26"/>
          <w:rtl/>
          <w:lang w:bidi="ar-SA"/>
        </w:rPr>
        <w:t xml:space="preserve"> </w:t>
      </w:r>
      <w:r w:rsidR="00913195" w:rsidRPr="005B3CA6">
        <w:rPr>
          <w:sz w:val="26"/>
          <w:szCs w:val="26"/>
          <w:rtl/>
          <w:lang w:bidi="ar-SA"/>
        </w:rPr>
        <w:t xml:space="preserve">النظم للمساعدة في رصد </w:t>
      </w:r>
      <w:r w:rsidR="00247446" w:rsidRPr="005B3CA6">
        <w:rPr>
          <w:rFonts w:hint="cs"/>
          <w:sz w:val="26"/>
          <w:szCs w:val="26"/>
          <w:rtl/>
          <w:lang w:bidi="ar-SA"/>
        </w:rPr>
        <w:t xml:space="preserve">إزالة </w:t>
      </w:r>
      <w:r w:rsidR="00913195" w:rsidRPr="005B3CA6">
        <w:rPr>
          <w:sz w:val="26"/>
          <w:szCs w:val="26"/>
          <w:rtl/>
          <w:lang w:bidi="ar-SA"/>
        </w:rPr>
        <w:t>المواد المستنفدة للأوزو</w:t>
      </w:r>
      <w:r w:rsidR="00247446" w:rsidRPr="005B3CA6">
        <w:rPr>
          <w:sz w:val="26"/>
          <w:szCs w:val="26"/>
          <w:rtl/>
          <w:lang w:bidi="ar-SA"/>
        </w:rPr>
        <w:t>ن والتحقق منها. على سبيل المثال</w:t>
      </w:r>
      <w:r w:rsidR="00913195" w:rsidRPr="005B3CA6">
        <w:rPr>
          <w:sz w:val="26"/>
          <w:szCs w:val="26"/>
          <w:rtl/>
          <w:lang w:bidi="ar-SA"/>
        </w:rPr>
        <w:t xml:space="preserve">، يمكن أن تساعد </w:t>
      </w:r>
      <w:r w:rsidR="00247446" w:rsidRPr="005B3CA6">
        <w:rPr>
          <w:rFonts w:hint="cs"/>
          <w:sz w:val="26"/>
          <w:szCs w:val="26"/>
          <w:rtl/>
          <w:lang w:bidi="ar-SA"/>
        </w:rPr>
        <w:t>شركات</w:t>
      </w:r>
      <w:r w:rsidR="00247446" w:rsidRPr="005B3CA6">
        <w:rPr>
          <w:sz w:val="26"/>
          <w:szCs w:val="26"/>
          <w:rtl/>
          <w:lang w:bidi="ar-SA"/>
        </w:rPr>
        <w:t xml:space="preserve"> </w:t>
      </w:r>
      <w:r w:rsidR="00913195" w:rsidRPr="005B3CA6">
        <w:rPr>
          <w:sz w:val="26"/>
          <w:szCs w:val="26"/>
          <w:rtl/>
          <w:lang w:bidi="ar-SA"/>
        </w:rPr>
        <w:t>النظم في تسريع و</w:t>
      </w:r>
      <w:r w:rsidR="00247446" w:rsidRPr="005B3CA6">
        <w:rPr>
          <w:rFonts w:hint="cs"/>
          <w:sz w:val="26"/>
          <w:szCs w:val="26"/>
          <w:rtl/>
          <w:lang w:bidi="ar-SA"/>
        </w:rPr>
        <w:t xml:space="preserve">زيادة </w:t>
      </w:r>
      <w:r w:rsidR="00913195" w:rsidRPr="005B3CA6">
        <w:rPr>
          <w:sz w:val="26"/>
          <w:szCs w:val="26"/>
          <w:rtl/>
          <w:lang w:bidi="ar-SA"/>
        </w:rPr>
        <w:t>تسج</w:t>
      </w:r>
      <w:r w:rsidR="00247446" w:rsidRPr="005B3CA6">
        <w:rPr>
          <w:sz w:val="26"/>
          <w:szCs w:val="26"/>
          <w:rtl/>
          <w:lang w:bidi="ar-SA"/>
        </w:rPr>
        <w:t xml:space="preserve">يل المؤسسات، والإبلاغ عن </w:t>
      </w:r>
      <w:r w:rsidR="00247446" w:rsidRPr="005B3CA6">
        <w:rPr>
          <w:rFonts w:hint="cs"/>
          <w:sz w:val="26"/>
          <w:szCs w:val="26"/>
          <w:rtl/>
          <w:lang w:bidi="ar-SA"/>
        </w:rPr>
        <w:t>انتهاكات</w:t>
      </w:r>
      <w:r w:rsidR="00247446" w:rsidRPr="005B3CA6">
        <w:rPr>
          <w:sz w:val="26"/>
          <w:szCs w:val="26"/>
          <w:rtl/>
          <w:lang w:bidi="ar-SA"/>
        </w:rPr>
        <w:t xml:space="preserve"> الاتفاقات</w:t>
      </w:r>
      <w:r w:rsidR="00913195" w:rsidRPr="005B3CA6">
        <w:rPr>
          <w:sz w:val="26"/>
          <w:szCs w:val="26"/>
          <w:rtl/>
          <w:lang w:bidi="ar-SA"/>
        </w:rPr>
        <w:t xml:space="preserve"> وزيادة الوعي في الشركات الصغيرة والمتوسطة حول تدابير </w:t>
      </w:r>
      <w:r w:rsidR="00247446" w:rsidRPr="005B3CA6">
        <w:rPr>
          <w:rFonts w:hint="cs"/>
          <w:sz w:val="26"/>
          <w:szCs w:val="26"/>
          <w:rtl/>
          <w:lang w:bidi="ar-SA"/>
        </w:rPr>
        <w:t xml:space="preserve">ضبط الإزالة </w:t>
      </w:r>
      <w:r w:rsidR="00247446" w:rsidRPr="005B3CA6">
        <w:rPr>
          <w:sz w:val="26"/>
          <w:szCs w:val="26"/>
          <w:rtl/>
          <w:lang w:bidi="ar-SA"/>
        </w:rPr>
        <w:t>وتوافر التكنولوجيات البديلة</w:t>
      </w:r>
      <w:r w:rsidR="00913195" w:rsidRPr="005B3CA6">
        <w:rPr>
          <w:sz w:val="26"/>
          <w:szCs w:val="26"/>
          <w:rtl/>
          <w:lang w:bidi="ar-SA"/>
        </w:rPr>
        <w:t xml:space="preserve"> وتسهيل إدخالها. </w:t>
      </w:r>
      <w:r w:rsidR="00247446" w:rsidRPr="005B3CA6">
        <w:rPr>
          <w:rFonts w:hint="cs"/>
          <w:sz w:val="26"/>
          <w:szCs w:val="26"/>
          <w:rtl/>
          <w:lang w:bidi="ar-SA"/>
        </w:rPr>
        <w:t>و</w:t>
      </w:r>
      <w:r w:rsidR="00913195" w:rsidRPr="005B3CA6">
        <w:rPr>
          <w:sz w:val="26"/>
          <w:szCs w:val="26"/>
          <w:rtl/>
          <w:lang w:bidi="ar-SA"/>
        </w:rPr>
        <w:t>أشارت حكومة الصين إلى أنه خلال المرحلة الثانية من خطة إدارة إزالة المواد الهيدرو</w:t>
      </w:r>
      <w:r w:rsidR="00247446" w:rsidRPr="005B3CA6">
        <w:rPr>
          <w:sz w:val="26"/>
          <w:szCs w:val="26"/>
          <w:rtl/>
          <w:lang w:bidi="ar-SA"/>
        </w:rPr>
        <w:t>كلوروفلوروكربونية</w:t>
      </w:r>
      <w:r w:rsidR="00913195" w:rsidRPr="005B3CA6">
        <w:rPr>
          <w:sz w:val="26"/>
          <w:szCs w:val="26"/>
          <w:rtl/>
          <w:lang w:bidi="ar-SA"/>
        </w:rPr>
        <w:t xml:space="preserve">، سيتم تزويد </w:t>
      </w:r>
      <w:r w:rsidR="00247446" w:rsidRPr="005B3CA6">
        <w:rPr>
          <w:rFonts w:hint="cs"/>
          <w:sz w:val="26"/>
          <w:szCs w:val="26"/>
          <w:rtl/>
          <w:lang w:bidi="ar-SA"/>
        </w:rPr>
        <w:t>شركات</w:t>
      </w:r>
      <w:r w:rsidR="00247446" w:rsidRPr="005B3CA6">
        <w:rPr>
          <w:sz w:val="26"/>
          <w:szCs w:val="26"/>
          <w:rtl/>
          <w:lang w:bidi="ar-SA"/>
        </w:rPr>
        <w:t xml:space="preserve"> </w:t>
      </w:r>
      <w:r w:rsidR="00913195" w:rsidRPr="005B3CA6">
        <w:rPr>
          <w:sz w:val="26"/>
          <w:szCs w:val="26"/>
          <w:rtl/>
          <w:lang w:bidi="ar-SA"/>
        </w:rPr>
        <w:t xml:space="preserve">النظم بمزيد من التمويل والمزيد من الالتزامات </w:t>
      </w:r>
      <w:r w:rsidR="00247446" w:rsidRPr="005B3CA6">
        <w:rPr>
          <w:rFonts w:hint="cs"/>
          <w:sz w:val="26"/>
          <w:szCs w:val="26"/>
          <w:rtl/>
          <w:lang w:bidi="ar-SA"/>
        </w:rPr>
        <w:t>لإزالة الهيدروكلوروفلوروكربون</w:t>
      </w:r>
      <w:r w:rsidR="00247446" w:rsidRPr="005B3CA6">
        <w:rPr>
          <w:sz w:val="26"/>
          <w:szCs w:val="26"/>
          <w:rtl/>
          <w:lang w:bidi="ar-SA"/>
        </w:rPr>
        <w:t>- 141</w:t>
      </w:r>
      <w:r w:rsidR="00913195" w:rsidRPr="005B3CA6">
        <w:rPr>
          <w:sz w:val="26"/>
          <w:szCs w:val="26"/>
          <w:rtl/>
          <w:lang w:bidi="ar-SA"/>
        </w:rPr>
        <w:t xml:space="preserve">ب </w:t>
      </w:r>
      <w:r w:rsidR="00247446" w:rsidRPr="005B3CA6">
        <w:rPr>
          <w:rFonts w:hint="cs"/>
          <w:sz w:val="26"/>
          <w:szCs w:val="26"/>
          <w:rtl/>
          <w:lang w:bidi="ar-SA"/>
        </w:rPr>
        <w:t>ولتقديم</w:t>
      </w:r>
      <w:r w:rsidR="00913195" w:rsidRPr="005B3CA6">
        <w:rPr>
          <w:sz w:val="26"/>
          <w:szCs w:val="26"/>
          <w:rtl/>
          <w:lang w:bidi="ar-SA"/>
        </w:rPr>
        <w:t xml:space="preserve"> المساعدة </w:t>
      </w:r>
      <w:r w:rsidR="00247446" w:rsidRPr="005B3CA6">
        <w:rPr>
          <w:rFonts w:hint="cs"/>
          <w:sz w:val="26"/>
          <w:szCs w:val="26"/>
          <w:rtl/>
          <w:lang w:bidi="ar-SA"/>
        </w:rPr>
        <w:t>الفنية</w:t>
      </w:r>
      <w:r w:rsidR="00913195" w:rsidRPr="005B3CA6">
        <w:rPr>
          <w:sz w:val="26"/>
          <w:szCs w:val="26"/>
          <w:rtl/>
          <w:lang w:bidi="ar-SA"/>
        </w:rPr>
        <w:t xml:space="preserve"> للمستخدمين </w:t>
      </w:r>
      <w:r w:rsidR="00247446" w:rsidRPr="005B3CA6">
        <w:rPr>
          <w:sz w:val="26"/>
          <w:szCs w:val="26"/>
          <w:rtl/>
          <w:lang w:bidi="ar-SA"/>
        </w:rPr>
        <w:t>النهائي</w:t>
      </w:r>
      <w:r w:rsidR="00247446" w:rsidRPr="005B3CA6">
        <w:rPr>
          <w:rFonts w:hint="cs"/>
          <w:sz w:val="26"/>
          <w:szCs w:val="26"/>
          <w:rtl/>
          <w:lang w:bidi="ar-SA"/>
        </w:rPr>
        <w:t>ين</w:t>
      </w:r>
      <w:r w:rsidR="00913195" w:rsidRPr="005B3CA6">
        <w:rPr>
          <w:sz w:val="26"/>
          <w:szCs w:val="26"/>
          <w:rtl/>
          <w:lang w:bidi="ar-SA"/>
        </w:rPr>
        <w:t xml:space="preserve">. </w:t>
      </w:r>
      <w:r w:rsidR="00247446" w:rsidRPr="005B3CA6">
        <w:rPr>
          <w:sz w:val="26"/>
          <w:szCs w:val="26"/>
          <w:rtl/>
          <w:lang w:bidi="ar-SA"/>
        </w:rPr>
        <w:t>تشمل التدابير، على سبيل المثال لا الحصر</w:t>
      </w:r>
      <w:r w:rsidR="00913195" w:rsidRPr="005B3CA6">
        <w:rPr>
          <w:sz w:val="26"/>
          <w:szCs w:val="26"/>
          <w:rtl/>
          <w:lang w:bidi="ar-SA"/>
        </w:rPr>
        <w:t xml:space="preserve">، بناء </w:t>
      </w:r>
      <w:r w:rsidR="00247446" w:rsidRPr="005B3CA6">
        <w:rPr>
          <w:rFonts w:hint="cs"/>
          <w:sz w:val="26"/>
          <w:szCs w:val="26"/>
          <w:rtl/>
          <w:lang w:bidi="ar-SA"/>
        </w:rPr>
        <w:t>قدرات</w:t>
      </w:r>
      <w:r w:rsidR="00913195" w:rsidRPr="005B3CA6">
        <w:rPr>
          <w:sz w:val="26"/>
          <w:szCs w:val="26"/>
          <w:rtl/>
          <w:lang w:bidi="ar-SA"/>
        </w:rPr>
        <w:t xml:space="preserve"> إنت</w:t>
      </w:r>
      <w:r w:rsidR="00247446" w:rsidRPr="005B3CA6">
        <w:rPr>
          <w:sz w:val="26"/>
          <w:szCs w:val="26"/>
          <w:rtl/>
          <w:lang w:bidi="ar-SA"/>
        </w:rPr>
        <w:t>اج البوليولات سابقة الخلط</w:t>
      </w:r>
      <w:r w:rsidR="00247446" w:rsidRPr="005B3CA6">
        <w:rPr>
          <w:rFonts w:hint="cs"/>
          <w:sz w:val="26"/>
          <w:szCs w:val="26"/>
          <w:rtl/>
          <w:lang w:bidi="ar-SA"/>
        </w:rPr>
        <w:t xml:space="preserve"> البديلة</w:t>
      </w:r>
      <w:r w:rsidR="00913195" w:rsidRPr="005B3CA6">
        <w:rPr>
          <w:sz w:val="26"/>
          <w:szCs w:val="26"/>
          <w:rtl/>
          <w:lang w:bidi="ar-SA"/>
        </w:rPr>
        <w:t xml:space="preserve">، </w:t>
      </w:r>
      <w:r w:rsidR="00247446" w:rsidRPr="005B3CA6">
        <w:rPr>
          <w:rFonts w:hint="cs"/>
          <w:sz w:val="26"/>
          <w:szCs w:val="26"/>
          <w:rtl/>
          <w:lang w:bidi="ar-SA"/>
        </w:rPr>
        <w:t>والتخفيض</w:t>
      </w:r>
      <w:r w:rsidR="00913195" w:rsidRPr="005B3CA6">
        <w:rPr>
          <w:sz w:val="26"/>
          <w:szCs w:val="26"/>
          <w:rtl/>
          <w:lang w:bidi="ar-SA"/>
        </w:rPr>
        <w:t xml:space="preserve"> التدريجي </w:t>
      </w:r>
      <w:r w:rsidR="00247446" w:rsidRPr="005B3CA6">
        <w:rPr>
          <w:rFonts w:hint="cs"/>
          <w:sz w:val="26"/>
          <w:szCs w:val="26"/>
          <w:rtl/>
          <w:lang w:bidi="ar-SA"/>
        </w:rPr>
        <w:t>للهيدروكلوروفلوروكربون</w:t>
      </w:r>
      <w:r w:rsidR="00247446" w:rsidRPr="005B3CA6">
        <w:rPr>
          <w:sz w:val="26"/>
          <w:szCs w:val="26"/>
          <w:rtl/>
          <w:lang w:bidi="ar-SA"/>
        </w:rPr>
        <w:t>-141ب من سنة الأساس، والمساعدة الفنية ل</w:t>
      </w:r>
      <w:r w:rsidR="00913195" w:rsidRPr="005B3CA6">
        <w:rPr>
          <w:sz w:val="26"/>
          <w:szCs w:val="26"/>
          <w:rtl/>
          <w:lang w:bidi="ar-SA"/>
        </w:rPr>
        <w:t xml:space="preserve">عملاء الشركات الصغيرة والمتوسطة. </w:t>
      </w:r>
      <w:r w:rsidR="00247446" w:rsidRPr="005B3CA6">
        <w:rPr>
          <w:rFonts w:hint="cs"/>
          <w:sz w:val="26"/>
          <w:szCs w:val="26"/>
          <w:rtl/>
          <w:lang w:bidi="ar-SA"/>
        </w:rPr>
        <w:t>و</w:t>
      </w:r>
      <w:r w:rsidR="00913195" w:rsidRPr="005B3CA6">
        <w:rPr>
          <w:sz w:val="26"/>
          <w:szCs w:val="26"/>
          <w:rtl/>
          <w:lang w:bidi="ar-SA"/>
        </w:rPr>
        <w:t xml:space="preserve">سيتم تشجيع </w:t>
      </w:r>
      <w:r w:rsidR="00247446" w:rsidRPr="005B3CA6">
        <w:rPr>
          <w:rFonts w:hint="cs"/>
          <w:sz w:val="26"/>
          <w:szCs w:val="26"/>
          <w:rtl/>
          <w:lang w:bidi="ar-SA"/>
        </w:rPr>
        <w:t xml:space="preserve">مكاتب الإيكولوجيا والبيئة </w:t>
      </w:r>
      <w:r w:rsidR="00913195" w:rsidRPr="005B3CA6">
        <w:rPr>
          <w:sz w:val="26"/>
          <w:szCs w:val="26"/>
          <w:rtl/>
          <w:lang w:bidi="ar-SA"/>
        </w:rPr>
        <w:t xml:space="preserve">المحلية على التواصل مع </w:t>
      </w:r>
      <w:r w:rsidR="00695EBA" w:rsidRPr="005B3CA6">
        <w:rPr>
          <w:rFonts w:hint="cs"/>
          <w:sz w:val="26"/>
          <w:szCs w:val="26"/>
          <w:rtl/>
          <w:lang w:bidi="ar-SA"/>
        </w:rPr>
        <w:t>شركات</w:t>
      </w:r>
      <w:r w:rsidR="00695EBA" w:rsidRPr="005B3CA6">
        <w:rPr>
          <w:sz w:val="26"/>
          <w:szCs w:val="26"/>
          <w:rtl/>
          <w:lang w:bidi="ar-SA"/>
        </w:rPr>
        <w:t xml:space="preserve"> النظم</w:t>
      </w:r>
      <w:r w:rsidR="00913195" w:rsidRPr="005B3CA6">
        <w:rPr>
          <w:sz w:val="26"/>
          <w:szCs w:val="26"/>
          <w:rtl/>
          <w:lang w:bidi="ar-SA"/>
        </w:rPr>
        <w:t xml:space="preserve"> وبناء قدراتها للوصول إلى الشركات الص</w:t>
      </w:r>
      <w:r w:rsidR="00695EBA" w:rsidRPr="005B3CA6">
        <w:rPr>
          <w:sz w:val="26"/>
          <w:szCs w:val="26"/>
          <w:rtl/>
          <w:lang w:bidi="ar-SA"/>
        </w:rPr>
        <w:t>غيرة والمتوسطة في مناطقها؛</w:t>
      </w:r>
    </w:p>
    <w:p w:rsidR="00913195" w:rsidRPr="005B3CA6" w:rsidRDefault="00C37727" w:rsidP="003E51A8">
      <w:pPr>
        <w:pStyle w:val="StyleHeader4Para4Left0Firstline0"/>
        <w:numPr>
          <w:ilvl w:val="0"/>
          <w:numId w:val="0"/>
        </w:numPr>
        <w:bidi/>
        <w:ind w:left="1170" w:hanging="450"/>
        <w:rPr>
          <w:sz w:val="26"/>
          <w:szCs w:val="26"/>
          <w:lang w:bidi="ar-SA"/>
        </w:rPr>
      </w:pPr>
      <w:r w:rsidRPr="005B3CA6">
        <w:rPr>
          <w:sz w:val="26"/>
          <w:szCs w:val="26"/>
          <w:rtl/>
          <w:lang w:bidi="ar-SA"/>
        </w:rPr>
        <w:t>(ج)</w:t>
      </w:r>
      <w:r w:rsidRPr="005B3CA6">
        <w:rPr>
          <w:rFonts w:hint="cs"/>
          <w:sz w:val="26"/>
          <w:szCs w:val="26"/>
          <w:rtl/>
          <w:lang w:bidi="ar-SA"/>
        </w:rPr>
        <w:t xml:space="preserve"> </w:t>
      </w:r>
      <w:r w:rsidR="00DE607B" w:rsidRPr="005B3CA6">
        <w:rPr>
          <w:rFonts w:hint="cs"/>
          <w:sz w:val="26"/>
          <w:szCs w:val="26"/>
          <w:rtl/>
          <w:lang w:bidi="ar-SA"/>
        </w:rPr>
        <w:t xml:space="preserve">  و</w:t>
      </w:r>
      <w:r w:rsidR="00913195" w:rsidRPr="005B3CA6">
        <w:rPr>
          <w:sz w:val="26"/>
          <w:szCs w:val="26"/>
          <w:rtl/>
          <w:lang w:bidi="ar-SA"/>
        </w:rPr>
        <w:t>اقترحت الأمانة تصن</w:t>
      </w:r>
      <w:r w:rsidR="00DE607B" w:rsidRPr="005B3CA6">
        <w:rPr>
          <w:rFonts w:hint="cs"/>
          <w:sz w:val="26"/>
          <w:szCs w:val="26"/>
          <w:rtl/>
          <w:lang w:bidi="ar-SA"/>
        </w:rPr>
        <w:t>ي</w:t>
      </w:r>
      <w:r w:rsidR="00913195" w:rsidRPr="005B3CA6">
        <w:rPr>
          <w:sz w:val="26"/>
          <w:szCs w:val="26"/>
          <w:rtl/>
          <w:lang w:bidi="ar-SA"/>
        </w:rPr>
        <w:t xml:space="preserve">ف </w:t>
      </w:r>
      <w:r w:rsidR="00DE607B" w:rsidRPr="005B3CA6">
        <w:rPr>
          <w:rFonts w:hint="cs"/>
          <w:sz w:val="26"/>
          <w:szCs w:val="26"/>
          <w:rtl/>
          <w:lang w:bidi="ar-SA"/>
        </w:rPr>
        <w:t>شركات</w:t>
      </w:r>
      <w:r w:rsidR="00DE607B" w:rsidRPr="005B3CA6">
        <w:rPr>
          <w:sz w:val="26"/>
          <w:szCs w:val="26"/>
          <w:rtl/>
          <w:lang w:bidi="ar-SA"/>
        </w:rPr>
        <w:t xml:space="preserve"> النظم</w:t>
      </w:r>
      <w:r w:rsidR="00913195" w:rsidRPr="005B3CA6">
        <w:rPr>
          <w:sz w:val="26"/>
          <w:szCs w:val="26"/>
          <w:rtl/>
          <w:lang w:bidi="ar-SA"/>
        </w:rPr>
        <w:t xml:space="preserve"> </w:t>
      </w:r>
      <w:r w:rsidR="00DE607B" w:rsidRPr="005B3CA6">
        <w:rPr>
          <w:rFonts w:hint="cs"/>
          <w:sz w:val="26"/>
          <w:szCs w:val="26"/>
          <w:rtl/>
          <w:lang w:bidi="ar-SA"/>
        </w:rPr>
        <w:t>كشركات</w:t>
      </w:r>
      <w:r w:rsidR="00913195" w:rsidRPr="005B3CA6">
        <w:rPr>
          <w:sz w:val="26"/>
          <w:szCs w:val="26"/>
          <w:rtl/>
          <w:lang w:bidi="ar-SA"/>
        </w:rPr>
        <w:t xml:space="preserve"> لرغوة </w:t>
      </w:r>
      <w:r w:rsidR="00DE607B" w:rsidRPr="005B3CA6">
        <w:rPr>
          <w:rFonts w:hint="cs"/>
          <w:sz w:val="26"/>
          <w:szCs w:val="26"/>
          <w:rtl/>
          <w:lang w:bidi="ar-SA"/>
        </w:rPr>
        <w:t xml:space="preserve">البولي يوريثان </w:t>
      </w:r>
      <w:r w:rsidR="00913195" w:rsidRPr="005B3CA6">
        <w:rPr>
          <w:sz w:val="26"/>
          <w:szCs w:val="26"/>
          <w:rtl/>
          <w:lang w:bidi="ar-SA"/>
        </w:rPr>
        <w:t xml:space="preserve">وليست </w:t>
      </w:r>
      <w:r w:rsidR="00DE607B" w:rsidRPr="005B3CA6">
        <w:rPr>
          <w:rFonts w:hint="cs"/>
          <w:sz w:val="26"/>
          <w:szCs w:val="26"/>
          <w:rtl/>
          <w:lang w:bidi="ar-SA"/>
        </w:rPr>
        <w:t>كموزعين</w:t>
      </w:r>
      <w:r w:rsidR="00913195" w:rsidRPr="005B3CA6">
        <w:rPr>
          <w:sz w:val="26"/>
          <w:szCs w:val="26"/>
          <w:rtl/>
          <w:lang w:bidi="ar-SA"/>
        </w:rPr>
        <w:t xml:space="preserve">، </w:t>
      </w:r>
      <w:r w:rsidR="00D037C3" w:rsidRPr="005B3CA6">
        <w:rPr>
          <w:rFonts w:hint="cs"/>
          <w:sz w:val="26"/>
          <w:szCs w:val="26"/>
          <w:rtl/>
          <w:lang w:bidi="ar-SA"/>
        </w:rPr>
        <w:t>لكي</w:t>
      </w:r>
      <w:r w:rsidR="00913195" w:rsidRPr="005B3CA6">
        <w:rPr>
          <w:sz w:val="26"/>
          <w:szCs w:val="26"/>
          <w:rtl/>
          <w:lang w:bidi="ar-SA"/>
        </w:rPr>
        <w:t xml:space="preserve"> يمكن تسجيلها لدى</w:t>
      </w:r>
      <w:r w:rsidR="00D037C3" w:rsidRPr="005B3CA6">
        <w:rPr>
          <w:rFonts w:hint="cs"/>
          <w:sz w:val="26"/>
          <w:szCs w:val="26"/>
          <w:rtl/>
          <w:lang w:bidi="ar-SA"/>
        </w:rPr>
        <w:t xml:space="preserve"> وزارة الإيكولوجيا والبيئة</w:t>
      </w:r>
      <w:r w:rsidR="00913195" w:rsidRPr="005B3CA6">
        <w:rPr>
          <w:sz w:val="26"/>
          <w:szCs w:val="26"/>
          <w:rtl/>
          <w:lang w:bidi="ar-SA"/>
        </w:rPr>
        <w:t xml:space="preserve"> عندما تستهلك أكثر من 100 طن متري من </w:t>
      </w:r>
      <w:r w:rsidR="00D037C3" w:rsidRPr="005B3CA6">
        <w:rPr>
          <w:sz w:val="26"/>
          <w:szCs w:val="26"/>
          <w:rtl/>
          <w:lang w:bidi="ar-SA"/>
        </w:rPr>
        <w:t>المواد الهيدروكلوروفلوروكربونية</w:t>
      </w:r>
      <w:r w:rsidR="00913195" w:rsidRPr="005B3CA6">
        <w:rPr>
          <w:sz w:val="26"/>
          <w:szCs w:val="26"/>
          <w:rtl/>
          <w:lang w:bidi="ar-SA"/>
        </w:rPr>
        <w:t xml:space="preserve"> بدلاً من عندما تستهلك أكثر من 1000 طن متري. </w:t>
      </w:r>
      <w:r w:rsidR="003E51A8" w:rsidRPr="005B3CA6">
        <w:rPr>
          <w:rFonts w:hint="cs"/>
          <w:sz w:val="26"/>
          <w:szCs w:val="26"/>
          <w:rtl/>
          <w:lang w:bidi="ar-SA"/>
        </w:rPr>
        <w:t>و</w:t>
      </w:r>
      <w:r w:rsidR="00913195" w:rsidRPr="005B3CA6">
        <w:rPr>
          <w:sz w:val="26"/>
          <w:szCs w:val="26"/>
          <w:rtl/>
          <w:lang w:bidi="ar-SA"/>
        </w:rPr>
        <w:t>أوضحت حكومة ا</w:t>
      </w:r>
      <w:r w:rsidR="003E51A8" w:rsidRPr="005B3CA6">
        <w:rPr>
          <w:sz w:val="26"/>
          <w:szCs w:val="26"/>
          <w:rtl/>
          <w:lang w:bidi="ar-SA"/>
        </w:rPr>
        <w:t xml:space="preserve">لصين أنه لن </w:t>
      </w:r>
      <w:r w:rsidR="003E51A8" w:rsidRPr="005B3CA6">
        <w:rPr>
          <w:rFonts w:hint="cs"/>
          <w:sz w:val="26"/>
          <w:szCs w:val="26"/>
          <w:rtl/>
          <w:lang w:bidi="ar-SA"/>
        </w:rPr>
        <w:t>ي</w:t>
      </w:r>
      <w:r w:rsidR="003E51A8" w:rsidRPr="005B3CA6">
        <w:rPr>
          <w:sz w:val="26"/>
          <w:szCs w:val="26"/>
          <w:rtl/>
          <w:lang w:bidi="ar-SA"/>
        </w:rPr>
        <w:t>حدث فرق</w:t>
      </w:r>
      <w:r w:rsidR="00913195" w:rsidRPr="005B3CA6">
        <w:rPr>
          <w:sz w:val="26"/>
          <w:szCs w:val="26"/>
          <w:rtl/>
          <w:lang w:bidi="ar-SA"/>
        </w:rPr>
        <w:t xml:space="preserve">، </w:t>
      </w:r>
      <w:r w:rsidR="003E51A8" w:rsidRPr="005B3CA6">
        <w:rPr>
          <w:rFonts w:hint="cs"/>
          <w:sz w:val="26"/>
          <w:szCs w:val="26"/>
          <w:rtl/>
          <w:lang w:bidi="ar-SA"/>
        </w:rPr>
        <w:t>وفقا</w:t>
      </w:r>
      <w:r w:rsidR="00913195" w:rsidRPr="005B3CA6">
        <w:rPr>
          <w:sz w:val="26"/>
          <w:szCs w:val="26"/>
          <w:rtl/>
          <w:lang w:bidi="ar-SA"/>
        </w:rPr>
        <w:t xml:space="preserve"> </w:t>
      </w:r>
      <w:r w:rsidR="003E51A8" w:rsidRPr="005B3CA6">
        <w:rPr>
          <w:sz w:val="26"/>
          <w:szCs w:val="26"/>
          <w:rtl/>
          <w:lang w:bidi="ar-SA"/>
        </w:rPr>
        <w:t>للوائح</w:t>
      </w:r>
      <w:r w:rsidR="00913195" w:rsidRPr="005B3CA6">
        <w:rPr>
          <w:sz w:val="26"/>
          <w:szCs w:val="26"/>
          <w:rtl/>
          <w:lang w:bidi="ar-SA"/>
        </w:rPr>
        <w:t xml:space="preserve">، يجب </w:t>
      </w:r>
      <w:r w:rsidR="003E51A8" w:rsidRPr="005B3CA6">
        <w:rPr>
          <w:rFonts w:hint="cs"/>
          <w:sz w:val="26"/>
          <w:szCs w:val="26"/>
          <w:rtl/>
          <w:lang w:bidi="ar-SA"/>
        </w:rPr>
        <w:t>أن تسجل</w:t>
      </w:r>
      <w:r w:rsidR="00913195" w:rsidRPr="005B3CA6">
        <w:rPr>
          <w:sz w:val="26"/>
          <w:szCs w:val="26"/>
          <w:rtl/>
          <w:lang w:bidi="ar-SA"/>
        </w:rPr>
        <w:t xml:space="preserve"> جميع </w:t>
      </w:r>
      <w:r w:rsidR="003E51A8" w:rsidRPr="005B3CA6">
        <w:rPr>
          <w:rFonts w:hint="cs"/>
          <w:sz w:val="26"/>
          <w:szCs w:val="26"/>
          <w:rtl/>
          <w:lang w:bidi="ar-SA"/>
        </w:rPr>
        <w:t>شركات النظم</w:t>
      </w:r>
      <w:r w:rsidR="00913195" w:rsidRPr="005B3CA6">
        <w:rPr>
          <w:sz w:val="26"/>
          <w:szCs w:val="26"/>
          <w:rtl/>
          <w:lang w:bidi="ar-SA"/>
        </w:rPr>
        <w:t xml:space="preserve"> إما </w:t>
      </w:r>
      <w:r w:rsidR="003E51A8" w:rsidRPr="005B3CA6">
        <w:rPr>
          <w:rFonts w:hint="cs"/>
          <w:sz w:val="26"/>
          <w:szCs w:val="26"/>
          <w:rtl/>
          <w:lang w:bidi="ar-SA"/>
        </w:rPr>
        <w:t xml:space="preserve">مع وزارة الإيكولوجيا والبيئة </w:t>
      </w:r>
      <w:r w:rsidR="00913195" w:rsidRPr="005B3CA6">
        <w:rPr>
          <w:sz w:val="26"/>
          <w:szCs w:val="26"/>
          <w:rtl/>
          <w:lang w:bidi="ar-SA"/>
        </w:rPr>
        <w:t xml:space="preserve">أو مع </w:t>
      </w:r>
      <w:r w:rsidR="003E51A8" w:rsidRPr="005B3CA6">
        <w:rPr>
          <w:rFonts w:hint="cs"/>
          <w:sz w:val="26"/>
          <w:szCs w:val="26"/>
          <w:rtl/>
          <w:lang w:bidi="ar-SA"/>
        </w:rPr>
        <w:t xml:space="preserve">مكاتب الإيكولوجيا والبيئة الموجودة </w:t>
      </w:r>
      <w:r w:rsidR="003E51A8" w:rsidRPr="005B3CA6">
        <w:rPr>
          <w:sz w:val="26"/>
          <w:szCs w:val="26"/>
          <w:rtl/>
          <w:lang w:bidi="ar-SA"/>
        </w:rPr>
        <w:t xml:space="preserve">في </w:t>
      </w:r>
      <w:r w:rsidR="003E51A8" w:rsidRPr="005B3CA6">
        <w:rPr>
          <w:rFonts w:hint="cs"/>
          <w:sz w:val="26"/>
          <w:szCs w:val="26"/>
          <w:rtl/>
          <w:lang w:bidi="ar-SA"/>
        </w:rPr>
        <w:t>المقاطعات</w:t>
      </w:r>
      <w:r w:rsidR="003E51A8" w:rsidRPr="005B3CA6">
        <w:rPr>
          <w:sz w:val="26"/>
          <w:szCs w:val="26"/>
          <w:rtl/>
          <w:lang w:bidi="ar-SA"/>
        </w:rPr>
        <w:t>، وتخضع</w:t>
      </w:r>
      <w:r w:rsidR="00913195" w:rsidRPr="005B3CA6">
        <w:rPr>
          <w:sz w:val="26"/>
          <w:szCs w:val="26"/>
          <w:rtl/>
          <w:lang w:bidi="ar-SA"/>
        </w:rPr>
        <w:t xml:space="preserve"> جميعها </w:t>
      </w:r>
      <w:r w:rsidR="003E51A8" w:rsidRPr="005B3CA6">
        <w:rPr>
          <w:rFonts w:hint="cs"/>
          <w:sz w:val="26"/>
          <w:szCs w:val="26"/>
          <w:rtl/>
          <w:lang w:bidi="ar-SA"/>
        </w:rPr>
        <w:t>للرصد</w:t>
      </w:r>
      <w:r w:rsidR="00913195" w:rsidRPr="005B3CA6">
        <w:rPr>
          <w:sz w:val="26"/>
          <w:szCs w:val="26"/>
          <w:rtl/>
          <w:lang w:bidi="ar-SA"/>
        </w:rPr>
        <w:t xml:space="preserve"> وتُلزم بتلقي عمليات التفتيش </w:t>
      </w:r>
      <w:r w:rsidR="003E51A8" w:rsidRPr="005B3CA6">
        <w:rPr>
          <w:rFonts w:hint="cs"/>
          <w:sz w:val="26"/>
          <w:szCs w:val="26"/>
          <w:rtl/>
          <w:lang w:bidi="ar-SA"/>
        </w:rPr>
        <w:t>من</w:t>
      </w:r>
      <w:r w:rsidR="00913195" w:rsidRPr="005B3CA6">
        <w:rPr>
          <w:sz w:val="26"/>
          <w:szCs w:val="26"/>
          <w:rtl/>
          <w:lang w:bidi="ar-SA"/>
        </w:rPr>
        <w:t xml:space="preserve"> </w:t>
      </w:r>
      <w:r w:rsidR="003E51A8" w:rsidRPr="005B3CA6">
        <w:rPr>
          <w:rFonts w:hint="cs"/>
          <w:sz w:val="26"/>
          <w:szCs w:val="26"/>
          <w:rtl/>
          <w:lang w:bidi="ar-SA"/>
        </w:rPr>
        <w:t xml:space="preserve">وزارة الإيكولوجيا والبيئة ومكاتب الإيكولوجيا والبيئة </w:t>
      </w:r>
      <w:r w:rsidR="00913195" w:rsidRPr="005B3CA6">
        <w:rPr>
          <w:sz w:val="26"/>
          <w:szCs w:val="26"/>
          <w:rtl/>
          <w:lang w:bidi="ar-SA"/>
        </w:rPr>
        <w:t>المحلية.</w:t>
      </w:r>
    </w:p>
    <w:p w:rsidR="00913195" w:rsidRPr="005B3CA6" w:rsidRDefault="00913195"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تلاحظ الأمانة مع التقدير أنه في المنهجية المقترحة للتحقق من استخدام الموا</w:t>
      </w:r>
      <w:r w:rsidR="00F004BC" w:rsidRPr="005B3CA6">
        <w:rPr>
          <w:sz w:val="26"/>
          <w:szCs w:val="26"/>
          <w:rtl/>
          <w:lang w:bidi="ar-SA"/>
        </w:rPr>
        <w:t>د التي يتم التخلص التدريجي منها</w:t>
      </w:r>
      <w:r w:rsidRPr="005B3CA6">
        <w:rPr>
          <w:sz w:val="26"/>
          <w:szCs w:val="26"/>
          <w:rtl/>
          <w:lang w:bidi="ar-SA"/>
        </w:rPr>
        <w:t xml:space="preserve">، تدرج الدراسة </w:t>
      </w:r>
      <w:r w:rsidR="00F004BC" w:rsidRPr="005B3CA6">
        <w:rPr>
          <w:rFonts w:hint="cs"/>
          <w:sz w:val="26"/>
          <w:szCs w:val="26"/>
          <w:rtl/>
          <w:lang w:bidi="ar-SA"/>
        </w:rPr>
        <w:t>النظرية</w:t>
      </w:r>
      <w:r w:rsidRPr="005B3CA6">
        <w:rPr>
          <w:sz w:val="26"/>
          <w:szCs w:val="26"/>
          <w:rtl/>
          <w:lang w:bidi="ar-SA"/>
        </w:rPr>
        <w:t xml:space="preserve"> المنقحة </w:t>
      </w:r>
      <w:r w:rsidR="00F004BC" w:rsidRPr="005B3CA6">
        <w:rPr>
          <w:rFonts w:hint="cs"/>
          <w:sz w:val="26"/>
          <w:szCs w:val="26"/>
          <w:rtl/>
          <w:lang w:bidi="ar-SA"/>
        </w:rPr>
        <w:t>شركات</w:t>
      </w:r>
      <w:r w:rsidRPr="005B3CA6">
        <w:rPr>
          <w:sz w:val="26"/>
          <w:szCs w:val="26"/>
          <w:rtl/>
          <w:lang w:bidi="ar-SA"/>
        </w:rPr>
        <w:t xml:space="preserve"> النظم باعتبارها أحد المصادر الرئيسية للمعلومات المتعلقة بالعملاء </w:t>
      </w:r>
      <w:r w:rsidR="00706429" w:rsidRPr="005B3CA6">
        <w:rPr>
          <w:rFonts w:hint="cs"/>
          <w:sz w:val="26"/>
          <w:szCs w:val="26"/>
          <w:rtl/>
          <w:lang w:bidi="ar-SA"/>
        </w:rPr>
        <w:t>النهائيين</w:t>
      </w:r>
      <w:r w:rsidR="00706429" w:rsidRPr="005B3CA6">
        <w:rPr>
          <w:sz w:val="26"/>
          <w:szCs w:val="26"/>
          <w:rtl/>
          <w:lang w:bidi="ar-SA"/>
        </w:rPr>
        <w:t xml:space="preserve">، التي ستُستخدم لتحديث سجل </w:t>
      </w:r>
      <w:r w:rsidRPr="005B3CA6">
        <w:rPr>
          <w:sz w:val="26"/>
          <w:szCs w:val="26"/>
          <w:rtl/>
          <w:lang w:bidi="ar-SA"/>
        </w:rPr>
        <w:t xml:space="preserve">شركات رغوة </w:t>
      </w:r>
      <w:r w:rsidR="00706429" w:rsidRPr="005B3CA6">
        <w:rPr>
          <w:rFonts w:hint="cs"/>
          <w:sz w:val="26"/>
          <w:szCs w:val="26"/>
          <w:rtl/>
          <w:lang w:bidi="ar-SA"/>
        </w:rPr>
        <w:t xml:space="preserve">البولي يوريثان </w:t>
      </w:r>
      <w:r w:rsidRPr="005B3CA6">
        <w:rPr>
          <w:sz w:val="26"/>
          <w:szCs w:val="26"/>
          <w:rtl/>
          <w:lang w:bidi="ar-SA"/>
        </w:rPr>
        <w:t xml:space="preserve">التي تحتفظ بها </w:t>
      </w:r>
      <w:r w:rsidR="00706429" w:rsidRPr="005B3CA6">
        <w:rPr>
          <w:rFonts w:hint="cs"/>
          <w:sz w:val="26"/>
          <w:szCs w:val="26"/>
          <w:rtl/>
          <w:lang w:bidi="ar-SA"/>
        </w:rPr>
        <w:t>مكاتب الإيكولوجيا والبيئة</w:t>
      </w:r>
      <w:r w:rsidRPr="005B3CA6">
        <w:rPr>
          <w:sz w:val="26"/>
          <w:szCs w:val="26"/>
          <w:rtl/>
          <w:lang w:bidi="ar-SA"/>
        </w:rPr>
        <w:t xml:space="preserve">. </w:t>
      </w:r>
      <w:r w:rsidR="00706429" w:rsidRPr="005B3CA6">
        <w:rPr>
          <w:rFonts w:hint="cs"/>
          <w:sz w:val="26"/>
          <w:szCs w:val="26"/>
          <w:rtl/>
          <w:lang w:bidi="ar-SA"/>
        </w:rPr>
        <w:t>ومازالت</w:t>
      </w:r>
      <w:r w:rsidRPr="005B3CA6">
        <w:rPr>
          <w:sz w:val="26"/>
          <w:szCs w:val="26"/>
          <w:rtl/>
          <w:lang w:bidi="ar-SA"/>
        </w:rPr>
        <w:t xml:space="preserve"> الأمانة ترى أن تصنيف </w:t>
      </w:r>
      <w:r w:rsidR="00706429" w:rsidRPr="005B3CA6">
        <w:rPr>
          <w:sz w:val="26"/>
          <w:szCs w:val="26"/>
          <w:rtl/>
          <w:lang w:bidi="ar-SA"/>
        </w:rPr>
        <w:t>شركات النظم</w:t>
      </w:r>
      <w:r w:rsidRPr="005B3CA6">
        <w:rPr>
          <w:sz w:val="26"/>
          <w:szCs w:val="26"/>
          <w:rtl/>
          <w:lang w:bidi="ar-SA"/>
        </w:rPr>
        <w:t xml:space="preserve"> على أنها شركات </w:t>
      </w:r>
      <w:r w:rsidR="00706429" w:rsidRPr="005B3CA6">
        <w:rPr>
          <w:sz w:val="26"/>
          <w:szCs w:val="26"/>
          <w:rtl/>
          <w:lang w:bidi="ar-SA"/>
        </w:rPr>
        <w:t xml:space="preserve">رغوة </w:t>
      </w:r>
      <w:r w:rsidR="00706429" w:rsidRPr="005B3CA6">
        <w:rPr>
          <w:rFonts w:hint="cs"/>
          <w:sz w:val="26"/>
          <w:szCs w:val="26"/>
          <w:rtl/>
          <w:lang w:bidi="ar-SA"/>
        </w:rPr>
        <w:t xml:space="preserve">البولي يوريثان </w:t>
      </w:r>
      <w:r w:rsidR="00706429" w:rsidRPr="005B3CA6">
        <w:rPr>
          <w:sz w:val="26"/>
          <w:szCs w:val="26"/>
          <w:rtl/>
          <w:lang w:bidi="ar-SA"/>
        </w:rPr>
        <w:t>بدلاً من الموزعين س</w:t>
      </w:r>
      <w:r w:rsidRPr="005B3CA6">
        <w:rPr>
          <w:sz w:val="26"/>
          <w:szCs w:val="26"/>
          <w:rtl/>
          <w:lang w:bidi="ar-SA"/>
        </w:rPr>
        <w:t xml:space="preserve">يتيح </w:t>
      </w:r>
      <w:r w:rsidR="00706429" w:rsidRPr="005B3CA6">
        <w:rPr>
          <w:rFonts w:hint="cs"/>
          <w:sz w:val="26"/>
          <w:szCs w:val="26"/>
          <w:rtl/>
          <w:lang w:bidi="ar-SA"/>
        </w:rPr>
        <w:t xml:space="preserve">لوزارة الإيكولوجيا والبيئة </w:t>
      </w:r>
      <w:r w:rsidRPr="005B3CA6">
        <w:rPr>
          <w:sz w:val="26"/>
          <w:szCs w:val="26"/>
          <w:rtl/>
          <w:lang w:bidi="ar-SA"/>
        </w:rPr>
        <w:t xml:space="preserve">فهم أفضل للقطاع وتدفقات عوامل </w:t>
      </w:r>
      <w:r w:rsidR="00706429" w:rsidRPr="005B3CA6">
        <w:rPr>
          <w:rFonts w:hint="cs"/>
          <w:sz w:val="26"/>
          <w:szCs w:val="26"/>
          <w:rtl/>
          <w:lang w:bidi="ar-SA"/>
        </w:rPr>
        <w:t>الإرغاء</w:t>
      </w:r>
      <w:r w:rsidRPr="005B3CA6">
        <w:rPr>
          <w:sz w:val="26"/>
          <w:szCs w:val="26"/>
          <w:rtl/>
          <w:lang w:bidi="ar-SA"/>
        </w:rPr>
        <w:t xml:space="preserve"> والبوليولات المخلوطة مسبقًا المحتوية على مواد خاضعة للرقابة.</w:t>
      </w:r>
    </w:p>
    <w:p w:rsidR="00913195" w:rsidRPr="005B3CA6" w:rsidRDefault="00913195" w:rsidP="00EA20C4">
      <w:pPr>
        <w:pStyle w:val="StyleHeader4Para4Left0Firstline0"/>
        <w:numPr>
          <w:ilvl w:val="0"/>
          <w:numId w:val="0"/>
        </w:numPr>
        <w:bidi/>
        <w:ind w:left="360"/>
        <w:rPr>
          <w:i/>
          <w:iCs/>
          <w:sz w:val="26"/>
          <w:szCs w:val="26"/>
          <w:lang w:bidi="ar-SA"/>
        </w:rPr>
      </w:pPr>
      <w:r w:rsidRPr="005B3CA6">
        <w:rPr>
          <w:i/>
          <w:iCs/>
          <w:sz w:val="26"/>
          <w:szCs w:val="26"/>
          <w:rtl/>
          <w:lang w:bidi="ar-SA"/>
        </w:rPr>
        <w:t xml:space="preserve">معلومات إضافية </w:t>
      </w:r>
      <w:r w:rsidR="00EF02AA" w:rsidRPr="005B3CA6">
        <w:rPr>
          <w:rFonts w:hint="cs"/>
          <w:i/>
          <w:iCs/>
          <w:sz w:val="26"/>
          <w:szCs w:val="26"/>
          <w:rtl/>
          <w:lang w:bidi="ar-SA"/>
        </w:rPr>
        <w:t>عن</w:t>
      </w:r>
      <w:r w:rsidRPr="005B3CA6">
        <w:rPr>
          <w:i/>
          <w:iCs/>
          <w:sz w:val="26"/>
          <w:szCs w:val="26"/>
          <w:rtl/>
          <w:lang w:bidi="ar-SA"/>
        </w:rPr>
        <w:t xml:space="preserve"> تغطية </w:t>
      </w:r>
      <w:r w:rsidR="00EF02AA" w:rsidRPr="005B3CA6">
        <w:rPr>
          <w:rFonts w:hint="cs"/>
          <w:i/>
          <w:iCs/>
          <w:sz w:val="26"/>
          <w:szCs w:val="26"/>
          <w:rtl/>
          <w:lang w:bidi="ar-SA"/>
        </w:rPr>
        <w:t>الرصد</w:t>
      </w:r>
      <w:r w:rsidRPr="005B3CA6">
        <w:rPr>
          <w:i/>
          <w:iCs/>
          <w:sz w:val="26"/>
          <w:szCs w:val="26"/>
          <w:rtl/>
          <w:lang w:bidi="ar-SA"/>
        </w:rPr>
        <w:t xml:space="preserve"> </w:t>
      </w:r>
      <w:r w:rsidR="00EF02AA" w:rsidRPr="005B3CA6">
        <w:rPr>
          <w:rFonts w:hint="cs"/>
          <w:i/>
          <w:iCs/>
          <w:sz w:val="26"/>
          <w:szCs w:val="26"/>
          <w:rtl/>
          <w:lang w:bidi="ar-SA"/>
        </w:rPr>
        <w:t>و</w:t>
      </w:r>
      <w:r w:rsidRPr="005B3CA6">
        <w:rPr>
          <w:i/>
          <w:iCs/>
          <w:sz w:val="26"/>
          <w:szCs w:val="26"/>
          <w:rtl/>
          <w:lang w:bidi="ar-SA"/>
        </w:rPr>
        <w:t xml:space="preserve">التحقق </w:t>
      </w:r>
      <w:r w:rsidR="00EF02AA" w:rsidRPr="005B3CA6">
        <w:rPr>
          <w:rFonts w:hint="cs"/>
          <w:i/>
          <w:iCs/>
          <w:sz w:val="26"/>
          <w:szCs w:val="26"/>
          <w:rtl/>
          <w:lang w:bidi="ar-SA"/>
        </w:rPr>
        <w:t xml:space="preserve">والإبلاغ </w:t>
      </w:r>
      <w:r w:rsidRPr="005B3CA6">
        <w:rPr>
          <w:i/>
          <w:iCs/>
          <w:sz w:val="26"/>
          <w:szCs w:val="26"/>
          <w:rtl/>
          <w:lang w:bidi="ar-SA"/>
        </w:rPr>
        <w:t xml:space="preserve">من خلال </w:t>
      </w:r>
      <w:r w:rsidR="00EF02AA" w:rsidRPr="005B3CA6">
        <w:rPr>
          <w:rFonts w:hint="cs"/>
          <w:i/>
          <w:iCs/>
          <w:sz w:val="26"/>
          <w:szCs w:val="26"/>
          <w:rtl/>
          <w:lang w:bidi="ar-SA"/>
        </w:rPr>
        <w:t xml:space="preserve">مكاتب الإيكولوجيا والبيئة </w:t>
      </w:r>
    </w:p>
    <w:p w:rsidR="00913195" w:rsidRPr="005B3CA6" w:rsidRDefault="00FA23AC"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 </w:t>
      </w:r>
      <w:r w:rsidRPr="005B3CA6">
        <w:rPr>
          <w:rFonts w:hint="cs"/>
          <w:sz w:val="26"/>
          <w:szCs w:val="26"/>
          <w:rtl/>
          <w:lang w:bidi="ar-SA"/>
        </w:rPr>
        <w:t xml:space="preserve"> </w:t>
      </w:r>
      <w:r w:rsidR="00913195" w:rsidRPr="005B3CA6">
        <w:rPr>
          <w:sz w:val="26"/>
          <w:szCs w:val="26"/>
          <w:rtl/>
          <w:lang w:bidi="ar-SA"/>
        </w:rPr>
        <w:t xml:space="preserve">استناداً إلى الدراسة </w:t>
      </w:r>
      <w:r w:rsidRPr="005B3CA6">
        <w:rPr>
          <w:rFonts w:hint="cs"/>
          <w:sz w:val="26"/>
          <w:szCs w:val="26"/>
          <w:rtl/>
          <w:lang w:bidi="ar-SA"/>
        </w:rPr>
        <w:t>النظرية</w:t>
      </w:r>
      <w:r w:rsidR="00913195" w:rsidRPr="005B3CA6">
        <w:rPr>
          <w:sz w:val="26"/>
          <w:szCs w:val="26"/>
          <w:rtl/>
          <w:lang w:bidi="ar-SA"/>
        </w:rPr>
        <w:t xml:space="preserve"> والتقارير المرحلية السابقة </w:t>
      </w:r>
      <w:r w:rsidRPr="005B3CA6">
        <w:rPr>
          <w:rFonts w:hint="cs"/>
          <w:sz w:val="26"/>
          <w:szCs w:val="26"/>
          <w:rtl/>
          <w:lang w:bidi="ar-SA"/>
        </w:rPr>
        <w:t>عن</w:t>
      </w:r>
      <w:r w:rsidR="00913195" w:rsidRPr="005B3CA6">
        <w:rPr>
          <w:sz w:val="26"/>
          <w:szCs w:val="26"/>
          <w:rtl/>
          <w:lang w:bidi="ar-SA"/>
        </w:rPr>
        <w:t xml:space="preserve"> المرحلة الأولى من خطة قطاع الرغاوي </w:t>
      </w:r>
      <w:r w:rsidRPr="005B3CA6">
        <w:rPr>
          <w:rFonts w:hint="cs"/>
          <w:sz w:val="26"/>
          <w:szCs w:val="26"/>
          <w:rtl/>
          <w:lang w:bidi="ar-SA"/>
        </w:rPr>
        <w:t>من</w:t>
      </w:r>
      <w:r w:rsidR="00913195" w:rsidRPr="005B3CA6">
        <w:rPr>
          <w:sz w:val="26"/>
          <w:szCs w:val="26"/>
          <w:rtl/>
          <w:lang w:bidi="ar-SA"/>
        </w:rPr>
        <w:t xml:space="preserve"> خطة إدارة إزالة </w:t>
      </w:r>
      <w:r w:rsidRPr="005B3CA6">
        <w:rPr>
          <w:sz w:val="26"/>
          <w:szCs w:val="26"/>
          <w:rtl/>
          <w:lang w:bidi="ar-SA"/>
        </w:rPr>
        <w:t>المواد الهيدروكلوروفلوروكربونية</w:t>
      </w:r>
      <w:r w:rsidR="00913195" w:rsidRPr="005B3CA6">
        <w:rPr>
          <w:sz w:val="26"/>
          <w:szCs w:val="26"/>
          <w:rtl/>
          <w:lang w:bidi="ar-SA"/>
        </w:rPr>
        <w:t xml:space="preserve">، </w:t>
      </w:r>
      <w:r w:rsidRPr="005B3CA6">
        <w:rPr>
          <w:rFonts w:hint="cs"/>
          <w:sz w:val="26"/>
          <w:szCs w:val="26"/>
          <w:rtl/>
          <w:lang w:bidi="ar-SA"/>
        </w:rPr>
        <w:t>ذكرت</w:t>
      </w:r>
      <w:r w:rsidR="00913195" w:rsidRPr="005B3CA6">
        <w:rPr>
          <w:sz w:val="26"/>
          <w:szCs w:val="26"/>
          <w:rtl/>
          <w:lang w:bidi="ar-SA"/>
        </w:rPr>
        <w:t xml:space="preserve"> الأمانة أن تعاون</w:t>
      </w:r>
      <w:r w:rsidRPr="005B3CA6">
        <w:rPr>
          <w:rFonts w:hint="cs"/>
          <w:sz w:val="26"/>
          <w:szCs w:val="26"/>
          <w:rtl/>
          <w:lang w:bidi="ar-SA"/>
        </w:rPr>
        <w:t xml:space="preserve"> المنظمة الدولية لمستشاري الطاقة </w:t>
      </w:r>
      <w:r w:rsidR="00913195" w:rsidRPr="005B3CA6">
        <w:rPr>
          <w:sz w:val="26"/>
          <w:szCs w:val="26"/>
          <w:rtl/>
          <w:lang w:bidi="ar-SA"/>
        </w:rPr>
        <w:t xml:space="preserve">مع </w:t>
      </w:r>
      <w:r w:rsidR="00913195" w:rsidRPr="005B3CA6">
        <w:rPr>
          <w:sz w:val="26"/>
          <w:szCs w:val="26"/>
          <w:rtl/>
          <w:lang w:bidi="ar-SA"/>
        </w:rPr>
        <w:lastRenderedPageBreak/>
        <w:t xml:space="preserve">رصد </w:t>
      </w:r>
      <w:r w:rsidRPr="005B3CA6">
        <w:rPr>
          <w:rFonts w:hint="cs"/>
          <w:sz w:val="26"/>
          <w:szCs w:val="26"/>
          <w:rtl/>
          <w:lang w:bidi="ar-SA"/>
        </w:rPr>
        <w:t xml:space="preserve">مكاتب الإيكولوجيا والبيئة </w:t>
      </w:r>
      <w:r w:rsidR="00483AD5" w:rsidRPr="005B3CA6">
        <w:rPr>
          <w:rFonts w:hint="cs"/>
          <w:sz w:val="26"/>
          <w:szCs w:val="26"/>
          <w:rtl/>
          <w:lang w:bidi="ar-SA"/>
        </w:rPr>
        <w:t>ل</w:t>
      </w:r>
      <w:r w:rsidR="00913195" w:rsidRPr="005B3CA6">
        <w:rPr>
          <w:sz w:val="26"/>
          <w:szCs w:val="26"/>
          <w:rtl/>
          <w:lang w:bidi="ar-SA"/>
        </w:rPr>
        <w:t xml:space="preserve">لمواد المستنفدة للأوزون </w:t>
      </w:r>
      <w:r w:rsidR="00483AD5" w:rsidRPr="005B3CA6">
        <w:rPr>
          <w:rFonts w:hint="cs"/>
          <w:sz w:val="26"/>
          <w:szCs w:val="26"/>
          <w:rtl/>
          <w:lang w:bidi="ar-SA"/>
        </w:rPr>
        <w:t xml:space="preserve">التي تمت إزالتها </w:t>
      </w:r>
      <w:r w:rsidR="00913195" w:rsidRPr="005B3CA6">
        <w:rPr>
          <w:sz w:val="26"/>
          <w:szCs w:val="26"/>
          <w:rtl/>
          <w:lang w:bidi="ar-SA"/>
        </w:rPr>
        <w:t>قد ركز في الغالب على 11 مقاطعة.</w:t>
      </w:r>
      <w:r w:rsidR="00483AD5" w:rsidRPr="005B3CA6">
        <w:rPr>
          <w:rStyle w:val="FootnoteReference"/>
          <w:sz w:val="26"/>
          <w:szCs w:val="26"/>
          <w:rtl/>
          <w:lang w:bidi="ar-SA"/>
        </w:rPr>
        <w:footnoteReference w:id="27"/>
      </w:r>
      <w:r w:rsidR="00913195" w:rsidRPr="005B3CA6">
        <w:rPr>
          <w:sz w:val="26"/>
          <w:szCs w:val="26"/>
          <w:rtl/>
          <w:lang w:bidi="ar-SA"/>
        </w:rPr>
        <w:t xml:space="preserve"> </w:t>
      </w:r>
      <w:r w:rsidR="00483AD5" w:rsidRPr="005B3CA6">
        <w:rPr>
          <w:rFonts w:hint="cs"/>
          <w:sz w:val="26"/>
          <w:szCs w:val="26"/>
          <w:rtl/>
          <w:lang w:bidi="ar-SA"/>
        </w:rPr>
        <w:t>ونظرا</w:t>
      </w:r>
      <w:r w:rsidR="00913195" w:rsidRPr="005B3CA6">
        <w:rPr>
          <w:sz w:val="26"/>
          <w:szCs w:val="26"/>
          <w:rtl/>
          <w:lang w:bidi="ar-SA"/>
        </w:rPr>
        <w:t xml:space="preserve"> </w:t>
      </w:r>
      <w:r w:rsidR="00483AD5" w:rsidRPr="005B3CA6">
        <w:rPr>
          <w:rFonts w:hint="cs"/>
          <w:sz w:val="26"/>
          <w:szCs w:val="26"/>
          <w:rtl/>
          <w:lang w:bidi="ar-SA"/>
        </w:rPr>
        <w:t>ل</w:t>
      </w:r>
      <w:r w:rsidR="00913195" w:rsidRPr="005B3CA6">
        <w:rPr>
          <w:sz w:val="26"/>
          <w:szCs w:val="26"/>
          <w:rtl/>
          <w:lang w:bidi="ar-SA"/>
        </w:rPr>
        <w:t xml:space="preserve">احتمال وجود </w:t>
      </w:r>
      <w:r w:rsidR="00483AD5" w:rsidRPr="005B3CA6">
        <w:rPr>
          <w:rFonts w:hint="cs"/>
          <w:sz w:val="26"/>
          <w:szCs w:val="26"/>
          <w:rtl/>
          <w:lang w:bidi="ar-SA"/>
        </w:rPr>
        <w:t>شركات</w:t>
      </w:r>
      <w:r w:rsidR="00913195" w:rsidRPr="005B3CA6">
        <w:rPr>
          <w:sz w:val="26"/>
          <w:szCs w:val="26"/>
          <w:rtl/>
          <w:lang w:bidi="ar-SA"/>
        </w:rPr>
        <w:t xml:space="preserve"> </w:t>
      </w:r>
      <w:r w:rsidR="00483AD5" w:rsidRPr="005B3CA6">
        <w:rPr>
          <w:rFonts w:hint="cs"/>
          <w:sz w:val="26"/>
          <w:szCs w:val="26"/>
          <w:rtl/>
          <w:lang w:bidi="ar-SA"/>
        </w:rPr>
        <w:t xml:space="preserve">رغوة </w:t>
      </w:r>
      <w:r w:rsidR="00913195" w:rsidRPr="005B3CA6">
        <w:rPr>
          <w:sz w:val="26"/>
          <w:szCs w:val="26"/>
          <w:rtl/>
          <w:lang w:bidi="ar-SA"/>
        </w:rPr>
        <w:t xml:space="preserve">صغيرة ومتوسطة الحجم </w:t>
      </w:r>
      <w:r w:rsidR="00483AD5" w:rsidRPr="005B3CA6">
        <w:rPr>
          <w:sz w:val="26"/>
          <w:szCs w:val="26"/>
          <w:rtl/>
          <w:lang w:bidi="ar-SA"/>
        </w:rPr>
        <w:t>في مقاطعات أخرى</w:t>
      </w:r>
      <w:r w:rsidR="00913195" w:rsidRPr="005B3CA6">
        <w:rPr>
          <w:sz w:val="26"/>
          <w:szCs w:val="26"/>
          <w:rtl/>
          <w:lang w:bidi="ar-SA"/>
        </w:rPr>
        <w:t xml:space="preserve">، استفسرت الأمانة عن الجهود الإضافية المبذولة لضمان </w:t>
      </w:r>
      <w:r w:rsidR="00483AD5" w:rsidRPr="005B3CA6">
        <w:rPr>
          <w:rFonts w:hint="cs"/>
          <w:sz w:val="26"/>
          <w:szCs w:val="26"/>
          <w:rtl/>
          <w:lang w:bidi="ar-SA"/>
        </w:rPr>
        <w:t xml:space="preserve">تمتع </w:t>
      </w:r>
      <w:r w:rsidR="00913195" w:rsidRPr="005B3CA6">
        <w:rPr>
          <w:sz w:val="26"/>
          <w:szCs w:val="26"/>
          <w:rtl/>
          <w:lang w:bidi="ar-SA"/>
        </w:rPr>
        <w:t xml:space="preserve">المقاطعات / الأقاليم </w:t>
      </w:r>
      <w:r w:rsidR="00483AD5" w:rsidRPr="005B3CA6">
        <w:rPr>
          <w:rFonts w:hint="cs"/>
          <w:sz w:val="26"/>
          <w:szCs w:val="26"/>
          <w:rtl/>
          <w:lang w:bidi="ar-SA"/>
        </w:rPr>
        <w:t>المستقلة</w:t>
      </w:r>
      <w:r w:rsidR="00913195" w:rsidRPr="005B3CA6">
        <w:rPr>
          <w:sz w:val="26"/>
          <w:szCs w:val="26"/>
          <w:rtl/>
          <w:lang w:bidi="ar-SA"/>
        </w:rPr>
        <w:t xml:space="preserve"> / البلديات </w:t>
      </w:r>
      <w:r w:rsidR="00483AD5" w:rsidRPr="005B3CA6">
        <w:rPr>
          <w:rFonts w:hint="cs"/>
          <w:sz w:val="26"/>
          <w:szCs w:val="26"/>
          <w:rtl/>
          <w:lang w:bidi="ar-SA"/>
        </w:rPr>
        <w:t>ب</w:t>
      </w:r>
      <w:r w:rsidR="00913195" w:rsidRPr="005B3CA6">
        <w:rPr>
          <w:sz w:val="26"/>
          <w:szCs w:val="26"/>
          <w:rtl/>
          <w:lang w:bidi="ar-SA"/>
        </w:rPr>
        <w:t xml:space="preserve">قدرة كافية لإدارة المواد المستنفدة للأوزون المحلية في قطاع رغاوي </w:t>
      </w:r>
      <w:r w:rsidR="00483AD5" w:rsidRPr="005B3CA6">
        <w:rPr>
          <w:rFonts w:hint="cs"/>
          <w:sz w:val="26"/>
          <w:szCs w:val="26"/>
          <w:rtl/>
          <w:lang w:bidi="ar-SA"/>
        </w:rPr>
        <w:t>البولي يوريثان</w:t>
      </w:r>
      <w:r w:rsidR="00913195" w:rsidRPr="005B3CA6">
        <w:rPr>
          <w:sz w:val="26"/>
          <w:szCs w:val="26"/>
          <w:rtl/>
          <w:lang w:bidi="ar-SA"/>
        </w:rPr>
        <w:t xml:space="preserve">. </w:t>
      </w:r>
      <w:r w:rsidR="002A1F82" w:rsidRPr="005B3CA6">
        <w:rPr>
          <w:rFonts w:hint="cs"/>
          <w:sz w:val="26"/>
          <w:szCs w:val="26"/>
          <w:rtl/>
          <w:lang w:bidi="ar-SA"/>
        </w:rPr>
        <w:t>و</w:t>
      </w:r>
      <w:r w:rsidR="002A1F82" w:rsidRPr="005B3CA6">
        <w:rPr>
          <w:sz w:val="26"/>
          <w:szCs w:val="26"/>
          <w:rtl/>
          <w:lang w:bidi="ar-SA"/>
        </w:rPr>
        <w:t>في هذا الصدد</w:t>
      </w:r>
      <w:r w:rsidR="00913195" w:rsidRPr="005B3CA6">
        <w:rPr>
          <w:sz w:val="26"/>
          <w:szCs w:val="26"/>
          <w:rtl/>
          <w:lang w:bidi="ar-SA"/>
        </w:rPr>
        <w:t>، أوضحت حكومة الصين ما يلي:</w:t>
      </w:r>
    </w:p>
    <w:p w:rsidR="0084136A" w:rsidRPr="005B3CA6" w:rsidRDefault="0084136A" w:rsidP="0084136A">
      <w:pPr>
        <w:pStyle w:val="StyleHeader4Para4Left0Firstline0"/>
        <w:numPr>
          <w:ilvl w:val="0"/>
          <w:numId w:val="0"/>
        </w:numPr>
        <w:tabs>
          <w:tab w:val="clear" w:pos="2880"/>
          <w:tab w:val="clear" w:pos="5760"/>
        </w:tabs>
        <w:bidi/>
        <w:spacing w:after="0"/>
        <w:rPr>
          <w:sz w:val="26"/>
          <w:szCs w:val="26"/>
          <w:lang w:bidi="ar-SA"/>
        </w:rPr>
      </w:pPr>
    </w:p>
    <w:p w:rsidR="00913195" w:rsidRPr="005B3CA6" w:rsidRDefault="00D94D9F" w:rsidP="00AF3429">
      <w:pPr>
        <w:pStyle w:val="StyleHeader4Para4Left0Firstline0"/>
        <w:numPr>
          <w:ilvl w:val="0"/>
          <w:numId w:val="19"/>
        </w:numPr>
        <w:tabs>
          <w:tab w:val="right" w:pos="1260"/>
        </w:tabs>
        <w:bidi/>
        <w:ind w:left="1260" w:hanging="540"/>
        <w:rPr>
          <w:sz w:val="26"/>
          <w:szCs w:val="26"/>
          <w:lang w:bidi="ar-SA"/>
        </w:rPr>
      </w:pPr>
      <w:r w:rsidRPr="005B3CA6">
        <w:rPr>
          <w:sz w:val="26"/>
          <w:szCs w:val="26"/>
          <w:rtl/>
          <w:lang w:bidi="ar-SA"/>
        </w:rPr>
        <w:t>على الرغم من وجود شركات رغو</w:t>
      </w:r>
      <w:r w:rsidR="00913195" w:rsidRPr="005B3CA6">
        <w:rPr>
          <w:sz w:val="26"/>
          <w:szCs w:val="26"/>
          <w:rtl/>
          <w:lang w:bidi="ar-SA"/>
        </w:rPr>
        <w:t xml:space="preserve">ة </w:t>
      </w:r>
      <w:r w:rsidRPr="005B3CA6">
        <w:rPr>
          <w:rFonts w:hint="cs"/>
          <w:sz w:val="26"/>
          <w:szCs w:val="26"/>
          <w:rtl/>
          <w:lang w:bidi="ar-SA"/>
        </w:rPr>
        <w:t xml:space="preserve">البولي يوريثان وشركان نظم </w:t>
      </w:r>
      <w:r w:rsidR="00913195" w:rsidRPr="005B3CA6">
        <w:rPr>
          <w:sz w:val="26"/>
          <w:szCs w:val="26"/>
          <w:rtl/>
          <w:lang w:bidi="ar-SA"/>
        </w:rPr>
        <w:t xml:space="preserve">منتشرة في مناطق أخرى في الصين، </w:t>
      </w:r>
      <w:r w:rsidRPr="005B3CA6">
        <w:rPr>
          <w:sz w:val="26"/>
          <w:szCs w:val="26"/>
          <w:rtl/>
          <w:lang w:bidi="ar-SA"/>
        </w:rPr>
        <w:t>حظي تعزيز قدر</w:t>
      </w:r>
      <w:r w:rsidRPr="005B3CA6">
        <w:rPr>
          <w:rFonts w:hint="cs"/>
          <w:sz w:val="26"/>
          <w:szCs w:val="26"/>
          <w:rtl/>
          <w:lang w:bidi="ar-SA"/>
        </w:rPr>
        <w:t>ات</w:t>
      </w:r>
      <w:r w:rsidR="00913195" w:rsidRPr="005B3CA6">
        <w:rPr>
          <w:sz w:val="26"/>
          <w:szCs w:val="26"/>
          <w:rtl/>
          <w:lang w:bidi="ar-SA"/>
        </w:rPr>
        <w:t xml:space="preserve"> الرصد في المقاطعات والمدن الرئيسية الـ 11 بأولوية لأنها تمثل أكثر من 90 في المائة من الاستهلاك الوطني </w:t>
      </w:r>
      <w:r w:rsidRPr="005B3CA6">
        <w:rPr>
          <w:rFonts w:hint="cs"/>
          <w:sz w:val="26"/>
          <w:szCs w:val="26"/>
          <w:rtl/>
          <w:lang w:bidi="ar-SA"/>
        </w:rPr>
        <w:t>ل</w:t>
      </w:r>
      <w:r w:rsidRPr="005B3CA6">
        <w:rPr>
          <w:sz w:val="26"/>
          <w:szCs w:val="26"/>
          <w:rtl/>
          <w:lang w:bidi="ar-SA"/>
        </w:rPr>
        <w:t>لمواد الهيدروكلوروفلوروكربونية</w:t>
      </w:r>
      <w:r w:rsidR="00913195" w:rsidRPr="005B3CA6">
        <w:rPr>
          <w:sz w:val="26"/>
          <w:szCs w:val="26"/>
          <w:rtl/>
          <w:lang w:bidi="ar-SA"/>
        </w:rPr>
        <w:t>؛</w:t>
      </w:r>
    </w:p>
    <w:p w:rsidR="00913195" w:rsidRPr="005B3CA6" w:rsidRDefault="0018157C" w:rsidP="00AF3429">
      <w:pPr>
        <w:pStyle w:val="StyleHeader4Para4Left0Firstline0"/>
        <w:numPr>
          <w:ilvl w:val="0"/>
          <w:numId w:val="19"/>
        </w:numPr>
        <w:tabs>
          <w:tab w:val="right" w:pos="1260"/>
        </w:tabs>
        <w:bidi/>
        <w:ind w:left="1260" w:hanging="540"/>
        <w:rPr>
          <w:sz w:val="26"/>
          <w:szCs w:val="26"/>
          <w:lang w:bidi="ar-SA"/>
        </w:rPr>
      </w:pPr>
      <w:r w:rsidRPr="005B3CA6">
        <w:rPr>
          <w:rFonts w:hint="cs"/>
          <w:sz w:val="26"/>
          <w:szCs w:val="26"/>
          <w:rtl/>
          <w:lang w:bidi="ar-SA"/>
        </w:rPr>
        <w:t>و</w:t>
      </w:r>
      <w:r w:rsidR="00913195" w:rsidRPr="005B3CA6">
        <w:rPr>
          <w:sz w:val="26"/>
          <w:szCs w:val="26"/>
          <w:rtl/>
          <w:lang w:bidi="ar-SA"/>
        </w:rPr>
        <w:t>تم بناء القدرات المحلية لإدارة المواد المستنفدة للأوزون في جميع المقاطعات</w:t>
      </w:r>
      <w:r w:rsidR="00272E52" w:rsidRPr="005B3CA6">
        <w:rPr>
          <w:rFonts w:hint="cs"/>
          <w:sz w:val="26"/>
          <w:szCs w:val="26"/>
          <w:rtl/>
          <w:lang w:bidi="ar-SA"/>
        </w:rPr>
        <w:t xml:space="preserve"> أيضا</w:t>
      </w:r>
      <w:r w:rsidR="00913195" w:rsidRPr="005B3CA6">
        <w:rPr>
          <w:sz w:val="26"/>
          <w:szCs w:val="26"/>
          <w:rtl/>
          <w:lang w:bidi="ar-SA"/>
        </w:rPr>
        <w:t xml:space="preserve">. </w:t>
      </w:r>
      <w:r w:rsidR="00272E52" w:rsidRPr="005B3CA6">
        <w:rPr>
          <w:rFonts w:hint="cs"/>
          <w:sz w:val="26"/>
          <w:szCs w:val="26"/>
          <w:rtl/>
          <w:lang w:bidi="ar-SA"/>
        </w:rPr>
        <w:t>و</w:t>
      </w:r>
      <w:r w:rsidR="00913195" w:rsidRPr="005B3CA6">
        <w:rPr>
          <w:sz w:val="26"/>
          <w:szCs w:val="26"/>
          <w:rtl/>
          <w:lang w:bidi="ar-SA"/>
        </w:rPr>
        <w:t xml:space="preserve">جمعت </w:t>
      </w:r>
      <w:r w:rsidR="00272E52" w:rsidRPr="005B3CA6">
        <w:rPr>
          <w:rFonts w:hint="cs"/>
          <w:sz w:val="26"/>
          <w:szCs w:val="26"/>
          <w:rtl/>
          <w:lang w:bidi="ar-SA"/>
        </w:rPr>
        <w:t xml:space="preserve">مكاتب الإيكولوجيا والبيئة </w:t>
      </w:r>
      <w:r w:rsidR="00272E52" w:rsidRPr="005B3CA6">
        <w:rPr>
          <w:sz w:val="26"/>
          <w:szCs w:val="26"/>
          <w:rtl/>
          <w:lang w:bidi="ar-SA"/>
        </w:rPr>
        <w:t xml:space="preserve">المحلية </w:t>
      </w:r>
      <w:r w:rsidR="00913195" w:rsidRPr="005B3CA6">
        <w:rPr>
          <w:sz w:val="26"/>
          <w:szCs w:val="26"/>
          <w:rtl/>
          <w:lang w:bidi="ar-SA"/>
        </w:rPr>
        <w:t>بيانات استهلاك المو</w:t>
      </w:r>
      <w:r w:rsidR="00272E52" w:rsidRPr="005B3CA6">
        <w:rPr>
          <w:sz w:val="26"/>
          <w:szCs w:val="26"/>
          <w:rtl/>
          <w:lang w:bidi="ar-SA"/>
        </w:rPr>
        <w:t>اد المستنفدة للأوزون في مناطقها</w:t>
      </w:r>
      <w:r w:rsidR="00913195" w:rsidRPr="005B3CA6">
        <w:rPr>
          <w:sz w:val="26"/>
          <w:szCs w:val="26"/>
          <w:rtl/>
          <w:lang w:bidi="ar-SA"/>
        </w:rPr>
        <w:t>، وأصدرت سياسات ومعلومات بشأن التخلص التدريجي من المواد المستنفدة للأوزون في قطاع الرغاوي، وقدمت التدريب ل</w:t>
      </w:r>
      <w:r w:rsidR="00F11DA2" w:rsidRPr="005B3CA6">
        <w:rPr>
          <w:rFonts w:hint="cs"/>
          <w:sz w:val="26"/>
          <w:szCs w:val="26"/>
          <w:rtl/>
          <w:lang w:bidi="ar-SA"/>
        </w:rPr>
        <w:t>ل</w:t>
      </w:r>
      <w:r w:rsidR="00913195" w:rsidRPr="005B3CA6">
        <w:rPr>
          <w:sz w:val="26"/>
          <w:szCs w:val="26"/>
          <w:rtl/>
          <w:lang w:bidi="ar-SA"/>
        </w:rPr>
        <w:t>مسؤولي</w:t>
      </w:r>
      <w:r w:rsidR="00F11DA2" w:rsidRPr="005B3CA6">
        <w:rPr>
          <w:rFonts w:hint="cs"/>
          <w:sz w:val="26"/>
          <w:szCs w:val="26"/>
          <w:rtl/>
          <w:lang w:bidi="ar-SA"/>
        </w:rPr>
        <w:t>ن عن</w:t>
      </w:r>
      <w:r w:rsidR="00913195" w:rsidRPr="005B3CA6">
        <w:rPr>
          <w:sz w:val="26"/>
          <w:szCs w:val="26"/>
          <w:rtl/>
          <w:lang w:bidi="ar-SA"/>
        </w:rPr>
        <w:t xml:space="preserve"> المشروع المعنيين </w:t>
      </w:r>
      <w:r w:rsidR="00F11DA2" w:rsidRPr="005B3CA6">
        <w:rPr>
          <w:rFonts w:hint="cs"/>
          <w:sz w:val="26"/>
          <w:szCs w:val="26"/>
          <w:rtl/>
          <w:lang w:bidi="ar-SA"/>
        </w:rPr>
        <w:t>على</w:t>
      </w:r>
      <w:r w:rsidR="00913195" w:rsidRPr="005B3CA6">
        <w:rPr>
          <w:sz w:val="26"/>
          <w:szCs w:val="26"/>
          <w:rtl/>
          <w:lang w:bidi="ar-SA"/>
        </w:rPr>
        <w:t xml:space="preserve"> سياسات وأنظمة الموا</w:t>
      </w:r>
      <w:r w:rsidR="00F11DA2" w:rsidRPr="005B3CA6">
        <w:rPr>
          <w:sz w:val="26"/>
          <w:szCs w:val="26"/>
          <w:rtl/>
          <w:lang w:bidi="ar-SA"/>
        </w:rPr>
        <w:t>د المستنفدة للأوزون، ونظمت عمليات التحقق</w:t>
      </w:r>
      <w:r w:rsidR="00F11DA2" w:rsidRPr="005B3CA6">
        <w:rPr>
          <w:rFonts w:hint="cs"/>
          <w:sz w:val="26"/>
          <w:szCs w:val="26"/>
          <w:rtl/>
          <w:lang w:bidi="ar-SA"/>
        </w:rPr>
        <w:t xml:space="preserve"> في</w:t>
      </w:r>
      <w:r w:rsidR="00F11DA2" w:rsidRPr="005B3CA6">
        <w:rPr>
          <w:sz w:val="26"/>
          <w:szCs w:val="26"/>
          <w:rtl/>
          <w:lang w:bidi="ar-SA"/>
        </w:rPr>
        <w:t xml:space="preserve"> الموقع</w:t>
      </w:r>
      <w:r w:rsidR="00913195" w:rsidRPr="005B3CA6">
        <w:rPr>
          <w:sz w:val="26"/>
          <w:szCs w:val="26"/>
          <w:rtl/>
          <w:lang w:bidi="ar-SA"/>
        </w:rPr>
        <w:t xml:space="preserve"> </w:t>
      </w:r>
      <w:r w:rsidR="00F11DA2" w:rsidRPr="005B3CA6">
        <w:rPr>
          <w:rFonts w:hint="cs"/>
          <w:sz w:val="26"/>
          <w:szCs w:val="26"/>
          <w:rtl/>
          <w:lang w:bidi="ar-SA"/>
        </w:rPr>
        <w:t>وال</w:t>
      </w:r>
      <w:r w:rsidR="00913195" w:rsidRPr="005B3CA6">
        <w:rPr>
          <w:sz w:val="26"/>
          <w:szCs w:val="26"/>
          <w:rtl/>
          <w:lang w:bidi="ar-SA"/>
        </w:rPr>
        <w:t>تفتيش</w:t>
      </w:r>
      <w:r w:rsidR="00F11DA2" w:rsidRPr="005B3CA6">
        <w:rPr>
          <w:rFonts w:hint="cs"/>
          <w:sz w:val="26"/>
          <w:szCs w:val="26"/>
          <w:rtl/>
          <w:lang w:bidi="ar-SA"/>
        </w:rPr>
        <w:t xml:space="preserve"> على</w:t>
      </w:r>
      <w:r w:rsidR="00913195" w:rsidRPr="005B3CA6">
        <w:rPr>
          <w:sz w:val="26"/>
          <w:szCs w:val="26"/>
          <w:rtl/>
          <w:lang w:bidi="ar-SA"/>
        </w:rPr>
        <w:t xml:space="preserve"> الإنفاذ في القطاعات ذات الصلة. </w:t>
      </w:r>
      <w:r w:rsidR="00F11DA2" w:rsidRPr="005B3CA6">
        <w:rPr>
          <w:rFonts w:hint="cs"/>
          <w:sz w:val="26"/>
          <w:szCs w:val="26"/>
          <w:rtl/>
          <w:lang w:bidi="ar-SA"/>
        </w:rPr>
        <w:t>وتم تنظيم</w:t>
      </w:r>
      <w:r w:rsidR="00913195" w:rsidRPr="005B3CA6">
        <w:rPr>
          <w:sz w:val="26"/>
          <w:szCs w:val="26"/>
          <w:rtl/>
          <w:lang w:bidi="ar-SA"/>
        </w:rPr>
        <w:t xml:space="preserve"> أنشطة </w:t>
      </w:r>
      <w:r w:rsidR="00F11DA2" w:rsidRPr="005B3CA6">
        <w:rPr>
          <w:rFonts w:hint="cs"/>
          <w:sz w:val="26"/>
          <w:szCs w:val="26"/>
          <w:rtl/>
          <w:lang w:bidi="ar-SA"/>
        </w:rPr>
        <w:t xml:space="preserve">للتوعية العامة </w:t>
      </w:r>
      <w:r w:rsidR="00F11DA2" w:rsidRPr="005B3CA6">
        <w:rPr>
          <w:sz w:val="26"/>
          <w:szCs w:val="26"/>
          <w:rtl/>
          <w:lang w:bidi="ar-SA"/>
        </w:rPr>
        <w:t xml:space="preserve">في المناطق </w:t>
      </w:r>
      <w:r w:rsidR="00F11DA2" w:rsidRPr="005B3CA6">
        <w:rPr>
          <w:rFonts w:hint="cs"/>
          <w:sz w:val="26"/>
          <w:szCs w:val="26"/>
          <w:rtl/>
          <w:lang w:bidi="ar-SA"/>
        </w:rPr>
        <w:t>أيضا</w:t>
      </w:r>
      <w:r w:rsidR="00913195" w:rsidRPr="005B3CA6">
        <w:rPr>
          <w:sz w:val="26"/>
          <w:szCs w:val="26"/>
          <w:rtl/>
          <w:lang w:bidi="ar-SA"/>
        </w:rPr>
        <w:t xml:space="preserve">، مثل حلقات العمل </w:t>
      </w:r>
      <w:r w:rsidR="00F11DA2" w:rsidRPr="005B3CA6">
        <w:rPr>
          <w:rFonts w:hint="cs"/>
          <w:sz w:val="26"/>
          <w:szCs w:val="26"/>
          <w:rtl/>
          <w:lang w:bidi="ar-SA"/>
        </w:rPr>
        <w:t>المعنية</w:t>
      </w:r>
      <w:r w:rsidR="00913195" w:rsidRPr="005B3CA6">
        <w:rPr>
          <w:sz w:val="26"/>
          <w:szCs w:val="26"/>
          <w:rtl/>
          <w:lang w:bidi="ar-SA"/>
        </w:rPr>
        <w:t xml:space="preserve"> </w:t>
      </w:r>
      <w:r w:rsidR="00F11DA2" w:rsidRPr="005B3CA6">
        <w:rPr>
          <w:rFonts w:hint="cs"/>
          <w:sz w:val="26"/>
          <w:szCs w:val="26"/>
          <w:rtl/>
          <w:lang w:bidi="ar-SA"/>
        </w:rPr>
        <w:t>ب</w:t>
      </w:r>
      <w:r w:rsidR="00913195" w:rsidRPr="005B3CA6">
        <w:rPr>
          <w:sz w:val="26"/>
          <w:szCs w:val="26"/>
          <w:rtl/>
          <w:lang w:bidi="ar-SA"/>
        </w:rPr>
        <w:t xml:space="preserve">لوائح إدارة المواد المستنفدة للأوزون والتكنولوجيات البديلة </w:t>
      </w:r>
      <w:r w:rsidR="00F11DA2" w:rsidRPr="005B3CA6">
        <w:rPr>
          <w:rFonts w:hint="cs"/>
          <w:sz w:val="26"/>
          <w:szCs w:val="26"/>
          <w:rtl/>
          <w:lang w:bidi="ar-SA"/>
        </w:rPr>
        <w:t>لشركات</w:t>
      </w:r>
      <w:r w:rsidR="00F11DA2" w:rsidRPr="005B3CA6">
        <w:rPr>
          <w:sz w:val="26"/>
          <w:szCs w:val="26"/>
          <w:rtl/>
          <w:lang w:bidi="ar-SA"/>
        </w:rPr>
        <w:t xml:space="preserve"> </w:t>
      </w:r>
      <w:r w:rsidR="00913195" w:rsidRPr="005B3CA6">
        <w:rPr>
          <w:sz w:val="26"/>
          <w:szCs w:val="26"/>
          <w:rtl/>
          <w:lang w:bidi="ar-SA"/>
        </w:rPr>
        <w:t xml:space="preserve">رغوة </w:t>
      </w:r>
      <w:r w:rsidR="00F11DA2" w:rsidRPr="005B3CA6">
        <w:rPr>
          <w:rFonts w:hint="cs"/>
          <w:sz w:val="26"/>
          <w:szCs w:val="26"/>
          <w:rtl/>
          <w:lang w:bidi="ar-SA"/>
        </w:rPr>
        <w:t xml:space="preserve">البولي يوريثان وشركات </w:t>
      </w:r>
      <w:r w:rsidRPr="005B3CA6">
        <w:rPr>
          <w:sz w:val="26"/>
          <w:szCs w:val="26"/>
          <w:rtl/>
          <w:lang w:bidi="ar-SA"/>
        </w:rPr>
        <w:t>النظم؛</w:t>
      </w:r>
    </w:p>
    <w:p w:rsidR="00913195" w:rsidRPr="005B3CA6" w:rsidRDefault="00913195" w:rsidP="00A90556">
      <w:pPr>
        <w:pStyle w:val="StyleHeader4Para4Left0Firstline0"/>
        <w:numPr>
          <w:ilvl w:val="0"/>
          <w:numId w:val="0"/>
        </w:numPr>
        <w:tabs>
          <w:tab w:val="right" w:pos="1260"/>
        </w:tabs>
        <w:bidi/>
        <w:ind w:left="1260" w:hanging="540"/>
        <w:rPr>
          <w:sz w:val="26"/>
          <w:szCs w:val="26"/>
          <w:lang w:bidi="ar-SA"/>
        </w:rPr>
      </w:pPr>
      <w:r w:rsidRPr="005B3CA6">
        <w:rPr>
          <w:sz w:val="26"/>
          <w:szCs w:val="26"/>
          <w:rtl/>
          <w:lang w:bidi="ar-SA"/>
        </w:rPr>
        <w:t xml:space="preserve">(ج) </w:t>
      </w:r>
      <w:r w:rsidR="0018157C" w:rsidRPr="005B3CA6">
        <w:rPr>
          <w:rFonts w:hint="cs"/>
          <w:sz w:val="26"/>
          <w:szCs w:val="26"/>
          <w:rtl/>
          <w:lang w:bidi="ar-SA"/>
        </w:rPr>
        <w:t xml:space="preserve">  و</w:t>
      </w:r>
      <w:r w:rsidRPr="005B3CA6">
        <w:rPr>
          <w:sz w:val="26"/>
          <w:szCs w:val="26"/>
          <w:rtl/>
          <w:lang w:bidi="ar-SA"/>
        </w:rPr>
        <w:t>خلال حملة المواد المستنفدة للأوزون في أغسطس</w:t>
      </w:r>
      <w:r w:rsidR="00CF422C" w:rsidRPr="005B3CA6">
        <w:rPr>
          <w:rFonts w:hint="cs"/>
          <w:sz w:val="26"/>
          <w:szCs w:val="26"/>
          <w:rtl/>
          <w:lang w:bidi="ar-SA"/>
        </w:rPr>
        <w:t>/ آب</w:t>
      </w:r>
      <w:r w:rsidR="00CF422C" w:rsidRPr="005B3CA6">
        <w:rPr>
          <w:sz w:val="26"/>
          <w:szCs w:val="26"/>
          <w:rtl/>
          <w:lang w:bidi="ar-SA"/>
        </w:rPr>
        <w:t xml:space="preserve"> 2018</w:t>
      </w:r>
      <w:r w:rsidRPr="005B3CA6">
        <w:rPr>
          <w:sz w:val="26"/>
          <w:szCs w:val="26"/>
          <w:rtl/>
          <w:lang w:bidi="ar-SA"/>
        </w:rPr>
        <w:t xml:space="preserve">، أجريت عمليات تفتيش في جميع المقاطعات في </w:t>
      </w:r>
      <w:r w:rsidR="00CF422C" w:rsidRPr="005B3CA6">
        <w:rPr>
          <w:rFonts w:hint="cs"/>
          <w:sz w:val="26"/>
          <w:szCs w:val="26"/>
          <w:rtl/>
          <w:lang w:bidi="ar-SA"/>
        </w:rPr>
        <w:t>آنٍ</w:t>
      </w:r>
      <w:r w:rsidRPr="005B3CA6">
        <w:rPr>
          <w:sz w:val="26"/>
          <w:szCs w:val="26"/>
          <w:rtl/>
          <w:lang w:bidi="ar-SA"/>
        </w:rPr>
        <w:t xml:space="preserve"> واحد. </w:t>
      </w:r>
      <w:r w:rsidR="00CF422C" w:rsidRPr="005B3CA6">
        <w:rPr>
          <w:rFonts w:hint="cs"/>
          <w:sz w:val="26"/>
          <w:szCs w:val="26"/>
          <w:rtl/>
          <w:lang w:bidi="ar-SA"/>
        </w:rPr>
        <w:t>و</w:t>
      </w:r>
      <w:r w:rsidRPr="005B3CA6">
        <w:rPr>
          <w:sz w:val="26"/>
          <w:szCs w:val="26"/>
          <w:rtl/>
          <w:lang w:bidi="ar-SA"/>
        </w:rPr>
        <w:t xml:space="preserve">ثبت أن المقاطعات الأخرى قد أنشأت سجلات </w:t>
      </w:r>
      <w:r w:rsidR="00CF422C" w:rsidRPr="005B3CA6">
        <w:rPr>
          <w:rFonts w:hint="cs"/>
          <w:sz w:val="26"/>
          <w:szCs w:val="26"/>
          <w:rtl/>
          <w:lang w:bidi="ar-SA"/>
        </w:rPr>
        <w:t>لشركات</w:t>
      </w:r>
      <w:r w:rsidR="00CF422C" w:rsidRPr="005B3CA6">
        <w:rPr>
          <w:sz w:val="26"/>
          <w:szCs w:val="26"/>
          <w:rtl/>
          <w:lang w:bidi="ar-SA"/>
        </w:rPr>
        <w:t xml:space="preserve"> </w:t>
      </w:r>
      <w:r w:rsidRPr="005B3CA6">
        <w:rPr>
          <w:sz w:val="26"/>
          <w:szCs w:val="26"/>
          <w:rtl/>
          <w:lang w:bidi="ar-SA"/>
        </w:rPr>
        <w:t xml:space="preserve">رغوة </w:t>
      </w:r>
      <w:r w:rsidR="00CF422C" w:rsidRPr="005B3CA6">
        <w:rPr>
          <w:rFonts w:hint="cs"/>
          <w:sz w:val="26"/>
          <w:szCs w:val="26"/>
          <w:rtl/>
          <w:lang w:bidi="ar-SA"/>
        </w:rPr>
        <w:t xml:space="preserve">البولي يوريثان </w:t>
      </w:r>
      <w:r w:rsidR="00FD1E40" w:rsidRPr="005B3CA6">
        <w:rPr>
          <w:rFonts w:hint="cs"/>
          <w:sz w:val="26"/>
          <w:szCs w:val="26"/>
          <w:rtl/>
          <w:lang w:bidi="ar-SA"/>
        </w:rPr>
        <w:t xml:space="preserve">وشركات </w:t>
      </w:r>
      <w:r w:rsidR="00FD1E40" w:rsidRPr="005B3CA6">
        <w:rPr>
          <w:sz w:val="26"/>
          <w:szCs w:val="26"/>
          <w:rtl/>
          <w:lang w:bidi="ar-SA"/>
        </w:rPr>
        <w:t>النظم</w:t>
      </w:r>
      <w:r w:rsidRPr="005B3CA6">
        <w:rPr>
          <w:sz w:val="26"/>
          <w:szCs w:val="26"/>
          <w:rtl/>
          <w:lang w:bidi="ar-SA"/>
        </w:rPr>
        <w:t xml:space="preserve">، ونفذت تدابير إنفاذ </w:t>
      </w:r>
      <w:r w:rsidR="00FD1E40" w:rsidRPr="005B3CA6">
        <w:rPr>
          <w:rFonts w:hint="cs"/>
          <w:sz w:val="26"/>
          <w:szCs w:val="26"/>
          <w:rtl/>
          <w:lang w:bidi="ar-SA"/>
        </w:rPr>
        <w:t xml:space="preserve">شملت </w:t>
      </w:r>
      <w:r w:rsidRPr="005B3CA6">
        <w:rPr>
          <w:sz w:val="26"/>
          <w:szCs w:val="26"/>
          <w:rtl/>
          <w:lang w:bidi="ar-SA"/>
        </w:rPr>
        <w:t>مؤسسات التحقيق. سوف تساعد المرحلة الثانية من خطة إدارة إزالة المواد الهيدروكلوروفلوروكربونية المقاطعات</w:t>
      </w:r>
      <w:r w:rsidR="00FD1E40" w:rsidRPr="005B3CA6">
        <w:rPr>
          <w:sz w:val="26"/>
          <w:szCs w:val="26"/>
          <w:rtl/>
          <w:lang w:bidi="ar-SA"/>
        </w:rPr>
        <w:t xml:space="preserve"> التي تحتاج إلى دعم فني أو مالي</w:t>
      </w:r>
      <w:r w:rsidRPr="005B3CA6">
        <w:rPr>
          <w:sz w:val="26"/>
          <w:szCs w:val="26"/>
          <w:rtl/>
          <w:lang w:bidi="ar-SA"/>
        </w:rPr>
        <w:t>، وتولي عناية شديدة للمناطق التي أبلغت عن أي علامات أو حالات استخدام غير قانوني للمواد المستنفدة للأوزون</w:t>
      </w:r>
      <w:r w:rsidR="00FD1E40" w:rsidRPr="005B3CA6">
        <w:rPr>
          <w:rFonts w:hint="cs"/>
          <w:sz w:val="26"/>
          <w:szCs w:val="26"/>
          <w:rtl/>
          <w:lang w:bidi="ar-SA"/>
        </w:rPr>
        <w:t xml:space="preserve"> التي تمت إزالتها</w:t>
      </w:r>
      <w:r w:rsidRPr="005B3CA6">
        <w:rPr>
          <w:sz w:val="26"/>
          <w:szCs w:val="26"/>
          <w:rtl/>
          <w:lang w:bidi="ar-SA"/>
        </w:rPr>
        <w:t xml:space="preserve">. </w:t>
      </w:r>
      <w:r w:rsidR="00FD1E40" w:rsidRPr="005B3CA6">
        <w:rPr>
          <w:rFonts w:hint="cs"/>
          <w:sz w:val="26"/>
          <w:szCs w:val="26"/>
          <w:rtl/>
          <w:lang w:bidi="ar-SA"/>
        </w:rPr>
        <w:t>و</w:t>
      </w:r>
      <w:r w:rsidRPr="005B3CA6">
        <w:rPr>
          <w:sz w:val="26"/>
          <w:szCs w:val="26"/>
          <w:rtl/>
          <w:lang w:bidi="ar-SA"/>
        </w:rPr>
        <w:t xml:space="preserve">سيتم تنظيم </w:t>
      </w:r>
      <w:r w:rsidR="00FD1E40" w:rsidRPr="005B3CA6">
        <w:rPr>
          <w:rFonts w:hint="cs"/>
          <w:sz w:val="26"/>
          <w:szCs w:val="26"/>
          <w:rtl/>
          <w:lang w:bidi="ar-SA"/>
        </w:rPr>
        <w:t>حلقات</w:t>
      </w:r>
      <w:r w:rsidRPr="005B3CA6">
        <w:rPr>
          <w:sz w:val="26"/>
          <w:szCs w:val="26"/>
          <w:rtl/>
          <w:lang w:bidi="ar-SA"/>
        </w:rPr>
        <w:t xml:space="preserve"> عمل </w:t>
      </w:r>
      <w:r w:rsidR="00FD1E40" w:rsidRPr="005B3CA6">
        <w:rPr>
          <w:rFonts w:hint="cs"/>
          <w:sz w:val="26"/>
          <w:szCs w:val="26"/>
          <w:rtl/>
          <w:lang w:bidi="ar-SA"/>
        </w:rPr>
        <w:t xml:space="preserve">للمسؤولين في مكاتب الإيكولوجيا والبيئة </w:t>
      </w:r>
      <w:r w:rsidR="00FD1E40" w:rsidRPr="005B3CA6">
        <w:rPr>
          <w:sz w:val="26"/>
          <w:szCs w:val="26"/>
          <w:rtl/>
          <w:lang w:bidi="ar-SA"/>
        </w:rPr>
        <w:t>المحلية</w:t>
      </w:r>
      <w:r w:rsidR="00FD1E40" w:rsidRPr="005B3CA6">
        <w:rPr>
          <w:rFonts w:hint="cs"/>
          <w:sz w:val="26"/>
          <w:szCs w:val="26"/>
          <w:rtl/>
          <w:lang w:bidi="ar-SA"/>
        </w:rPr>
        <w:t xml:space="preserve"> بانتظام</w:t>
      </w:r>
      <w:r w:rsidRPr="005B3CA6">
        <w:rPr>
          <w:sz w:val="26"/>
          <w:szCs w:val="26"/>
          <w:rtl/>
          <w:lang w:bidi="ar-SA"/>
        </w:rPr>
        <w:t>.</w:t>
      </w:r>
    </w:p>
    <w:p w:rsidR="00913195" w:rsidRPr="005B3CA6" w:rsidRDefault="00913195"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لاحظت الأمانة مع التقدير المعلومات الإضافية المتعلقة بالقدرة المتزايدة تدريجياً لجميع </w:t>
      </w:r>
      <w:r w:rsidR="0015748A" w:rsidRPr="005B3CA6">
        <w:rPr>
          <w:rFonts w:hint="cs"/>
          <w:sz w:val="26"/>
          <w:szCs w:val="26"/>
          <w:rtl/>
          <w:lang w:bidi="ar-SA"/>
        </w:rPr>
        <w:t>مكاتب الإيكولوجيا والبيئة</w:t>
      </w:r>
      <w:r w:rsidRPr="005B3CA6">
        <w:rPr>
          <w:sz w:val="26"/>
          <w:szCs w:val="26"/>
          <w:rtl/>
          <w:lang w:bidi="ar-SA"/>
        </w:rPr>
        <w:t xml:space="preserve">، </w:t>
      </w:r>
      <w:r w:rsidR="0015748A" w:rsidRPr="005B3CA6">
        <w:rPr>
          <w:sz w:val="26"/>
          <w:szCs w:val="26"/>
          <w:rtl/>
          <w:lang w:bidi="ar-SA"/>
        </w:rPr>
        <w:t>لا سيما في حالة عدم تنفيذ أي مشر</w:t>
      </w:r>
      <w:r w:rsidR="0015748A" w:rsidRPr="005B3CA6">
        <w:rPr>
          <w:rFonts w:hint="cs"/>
          <w:sz w:val="26"/>
          <w:szCs w:val="26"/>
          <w:rtl/>
          <w:lang w:bidi="ar-SA"/>
        </w:rPr>
        <w:t>و</w:t>
      </w:r>
      <w:r w:rsidRPr="005B3CA6">
        <w:rPr>
          <w:sz w:val="26"/>
          <w:szCs w:val="26"/>
          <w:rtl/>
          <w:lang w:bidi="ar-SA"/>
        </w:rPr>
        <w:t>ع</w:t>
      </w:r>
      <w:r w:rsidR="0015748A" w:rsidRPr="005B3CA6">
        <w:rPr>
          <w:rFonts w:hint="cs"/>
          <w:sz w:val="26"/>
          <w:szCs w:val="26"/>
          <w:rtl/>
          <w:lang w:bidi="ar-SA"/>
        </w:rPr>
        <w:t>ات</w:t>
      </w:r>
      <w:r w:rsidRPr="005B3CA6">
        <w:rPr>
          <w:sz w:val="26"/>
          <w:szCs w:val="26"/>
          <w:rtl/>
          <w:lang w:bidi="ar-SA"/>
        </w:rPr>
        <w:t xml:space="preserve"> للصندوق </w:t>
      </w:r>
      <w:r w:rsidR="0015748A" w:rsidRPr="005B3CA6">
        <w:rPr>
          <w:rFonts w:hint="cs"/>
          <w:sz w:val="26"/>
          <w:szCs w:val="26"/>
          <w:rtl/>
          <w:lang w:bidi="ar-SA"/>
        </w:rPr>
        <w:t>ال</w:t>
      </w:r>
      <w:r w:rsidRPr="005B3CA6">
        <w:rPr>
          <w:sz w:val="26"/>
          <w:szCs w:val="26"/>
          <w:rtl/>
          <w:lang w:bidi="ar-SA"/>
        </w:rPr>
        <w:t xml:space="preserve">متعدد الأطراف وحيث يكون التعرض لأعمال الرصد التي يجري تنفيذها أقل. </w:t>
      </w:r>
      <w:r w:rsidR="0002611D" w:rsidRPr="005B3CA6">
        <w:rPr>
          <w:rFonts w:hint="cs"/>
          <w:sz w:val="26"/>
          <w:szCs w:val="26"/>
          <w:rtl/>
          <w:lang w:bidi="ar-SA"/>
        </w:rPr>
        <w:t>و</w:t>
      </w:r>
      <w:r w:rsidRPr="005B3CA6">
        <w:rPr>
          <w:sz w:val="26"/>
          <w:szCs w:val="26"/>
          <w:rtl/>
          <w:lang w:bidi="ar-SA"/>
        </w:rPr>
        <w:t>ترى الأمانة أن أنشطة المساعدة التقن</w:t>
      </w:r>
      <w:r w:rsidR="0002611D" w:rsidRPr="005B3CA6">
        <w:rPr>
          <w:sz w:val="26"/>
          <w:szCs w:val="26"/>
          <w:rtl/>
          <w:lang w:bidi="ar-SA"/>
        </w:rPr>
        <w:t xml:space="preserve">ية المدرجة في خطة قطاع </w:t>
      </w:r>
      <w:r w:rsidR="00047DB5" w:rsidRPr="005B3CA6">
        <w:rPr>
          <w:sz w:val="26"/>
          <w:szCs w:val="26"/>
          <w:rtl/>
          <w:lang w:bidi="ar-SA"/>
        </w:rPr>
        <w:t>رغو</w:t>
      </w:r>
      <w:r w:rsidR="00047DB5" w:rsidRPr="005B3CA6">
        <w:rPr>
          <w:rFonts w:hint="cs"/>
          <w:sz w:val="26"/>
          <w:szCs w:val="26"/>
          <w:rtl/>
          <w:lang w:bidi="ar-SA"/>
        </w:rPr>
        <w:t>ة</w:t>
      </w:r>
      <w:r w:rsidRPr="005B3CA6">
        <w:rPr>
          <w:sz w:val="26"/>
          <w:szCs w:val="26"/>
          <w:rtl/>
          <w:lang w:bidi="ar-SA"/>
        </w:rPr>
        <w:t xml:space="preserve"> </w:t>
      </w:r>
      <w:r w:rsidR="0002611D" w:rsidRPr="005B3CA6">
        <w:rPr>
          <w:rFonts w:hint="cs"/>
          <w:sz w:val="26"/>
          <w:szCs w:val="26"/>
          <w:rtl/>
          <w:lang w:bidi="ar-SA"/>
        </w:rPr>
        <w:t>البولي يوريثان من ا</w:t>
      </w:r>
      <w:r w:rsidRPr="005B3CA6">
        <w:rPr>
          <w:sz w:val="26"/>
          <w:szCs w:val="26"/>
          <w:rtl/>
          <w:lang w:bidi="ar-SA"/>
        </w:rPr>
        <w:t>لمرحلة الثانية من خطة إدارة إزالة المواد الهيدروكلوروفلوروكرب</w:t>
      </w:r>
      <w:r w:rsidR="0002611D" w:rsidRPr="005B3CA6">
        <w:rPr>
          <w:sz w:val="26"/>
          <w:szCs w:val="26"/>
          <w:rtl/>
          <w:lang w:bidi="ar-SA"/>
        </w:rPr>
        <w:t>ونية يمكن أن تساعد في زيادة قدر</w:t>
      </w:r>
      <w:r w:rsidR="0002611D" w:rsidRPr="005B3CA6">
        <w:rPr>
          <w:rFonts w:hint="cs"/>
          <w:sz w:val="26"/>
          <w:szCs w:val="26"/>
          <w:rtl/>
          <w:lang w:bidi="ar-SA"/>
        </w:rPr>
        <w:t>ات</w:t>
      </w:r>
      <w:r w:rsidRPr="005B3CA6">
        <w:rPr>
          <w:sz w:val="26"/>
          <w:szCs w:val="26"/>
          <w:rtl/>
          <w:lang w:bidi="ar-SA"/>
        </w:rPr>
        <w:t xml:space="preserve"> جميع </w:t>
      </w:r>
      <w:r w:rsidR="0002611D" w:rsidRPr="005B3CA6">
        <w:rPr>
          <w:rFonts w:hint="cs"/>
          <w:sz w:val="26"/>
          <w:szCs w:val="26"/>
          <w:rtl/>
          <w:lang w:bidi="ar-SA"/>
        </w:rPr>
        <w:t>مكاتب الإيكولوجيا والبيئة</w:t>
      </w:r>
      <w:r w:rsidR="0002611D" w:rsidRPr="005B3CA6">
        <w:rPr>
          <w:sz w:val="26"/>
          <w:szCs w:val="26"/>
          <w:rtl/>
          <w:lang w:bidi="ar-SA"/>
        </w:rPr>
        <w:t xml:space="preserve"> </w:t>
      </w:r>
      <w:r w:rsidR="0002611D" w:rsidRPr="005B3CA6">
        <w:rPr>
          <w:rFonts w:hint="cs"/>
          <w:sz w:val="26"/>
          <w:szCs w:val="26"/>
          <w:rtl/>
          <w:lang w:bidi="ar-SA"/>
        </w:rPr>
        <w:t xml:space="preserve">في الأماكن الت </w:t>
      </w:r>
      <w:r w:rsidRPr="005B3CA6">
        <w:rPr>
          <w:sz w:val="26"/>
          <w:szCs w:val="26"/>
          <w:rtl/>
          <w:lang w:bidi="ar-SA"/>
        </w:rPr>
        <w:t xml:space="preserve">تصنيع </w:t>
      </w:r>
      <w:r w:rsidR="0002611D" w:rsidRPr="005B3CA6">
        <w:rPr>
          <w:rFonts w:hint="cs"/>
          <w:sz w:val="26"/>
          <w:szCs w:val="26"/>
          <w:rtl/>
          <w:lang w:bidi="ar-SA"/>
        </w:rPr>
        <w:t xml:space="preserve">فيها </w:t>
      </w:r>
      <w:r w:rsidR="00047DB5" w:rsidRPr="005B3CA6">
        <w:rPr>
          <w:sz w:val="26"/>
          <w:szCs w:val="26"/>
          <w:rtl/>
          <w:lang w:bidi="ar-SA"/>
        </w:rPr>
        <w:t>رغو</w:t>
      </w:r>
      <w:r w:rsidR="00047DB5" w:rsidRPr="005B3CA6">
        <w:rPr>
          <w:rFonts w:hint="cs"/>
          <w:sz w:val="26"/>
          <w:szCs w:val="26"/>
          <w:rtl/>
          <w:lang w:bidi="ar-SA"/>
        </w:rPr>
        <w:t>ة</w:t>
      </w:r>
      <w:r w:rsidR="00047DB5" w:rsidRPr="005B3CA6">
        <w:rPr>
          <w:sz w:val="26"/>
          <w:szCs w:val="26"/>
          <w:rtl/>
          <w:lang w:bidi="ar-SA"/>
        </w:rPr>
        <w:t xml:space="preserve"> </w:t>
      </w:r>
      <w:r w:rsidR="0002611D" w:rsidRPr="005B3CA6">
        <w:rPr>
          <w:rFonts w:hint="cs"/>
          <w:sz w:val="26"/>
          <w:szCs w:val="26"/>
          <w:rtl/>
          <w:lang w:bidi="ar-SA"/>
        </w:rPr>
        <w:t>البولي يوريثان</w:t>
      </w:r>
      <w:r w:rsidRPr="005B3CA6">
        <w:rPr>
          <w:sz w:val="26"/>
          <w:szCs w:val="26"/>
          <w:rtl/>
          <w:lang w:bidi="ar-SA"/>
        </w:rPr>
        <w:t xml:space="preserve">. </w:t>
      </w:r>
      <w:r w:rsidR="00EF21C4" w:rsidRPr="005B3CA6">
        <w:rPr>
          <w:rFonts w:hint="cs"/>
          <w:sz w:val="26"/>
          <w:szCs w:val="26"/>
          <w:rtl/>
          <w:lang w:bidi="ar-SA"/>
        </w:rPr>
        <w:t>و</w:t>
      </w:r>
      <w:r w:rsidRPr="005B3CA6">
        <w:rPr>
          <w:sz w:val="26"/>
          <w:szCs w:val="26"/>
          <w:rtl/>
          <w:lang w:bidi="ar-SA"/>
        </w:rPr>
        <w:t xml:space="preserve">اقترحت الأمانة النظر في إنشاء شبكة </w:t>
      </w:r>
      <w:r w:rsidR="00EF21C4" w:rsidRPr="005B3CA6">
        <w:rPr>
          <w:rFonts w:hint="cs"/>
          <w:sz w:val="26"/>
          <w:szCs w:val="26"/>
          <w:rtl/>
          <w:lang w:bidi="ar-SA"/>
        </w:rPr>
        <w:t>للمسؤولين في</w:t>
      </w:r>
      <w:r w:rsidRPr="005B3CA6">
        <w:rPr>
          <w:sz w:val="26"/>
          <w:szCs w:val="26"/>
          <w:rtl/>
          <w:lang w:bidi="ar-SA"/>
        </w:rPr>
        <w:t xml:space="preserve"> </w:t>
      </w:r>
      <w:r w:rsidR="00EF21C4" w:rsidRPr="005B3CA6">
        <w:rPr>
          <w:rFonts w:hint="cs"/>
          <w:sz w:val="26"/>
          <w:szCs w:val="26"/>
          <w:rtl/>
          <w:lang w:bidi="ar-SA"/>
        </w:rPr>
        <w:t>مكاتب الإيكولوجيا والبيئة</w:t>
      </w:r>
      <w:r w:rsidR="00EF21C4" w:rsidRPr="005B3CA6">
        <w:rPr>
          <w:sz w:val="26"/>
          <w:szCs w:val="26"/>
          <w:rtl/>
          <w:lang w:bidi="ar-SA"/>
        </w:rPr>
        <w:t xml:space="preserve"> </w:t>
      </w:r>
      <w:r w:rsidRPr="005B3CA6">
        <w:rPr>
          <w:sz w:val="26"/>
          <w:szCs w:val="26"/>
          <w:rtl/>
          <w:lang w:bidi="ar-SA"/>
        </w:rPr>
        <w:t>بين المقاطعات لتبادل المعلومات وبناء القدرات في مجال</w:t>
      </w:r>
      <w:r w:rsidR="00EF21C4" w:rsidRPr="005B3CA6">
        <w:rPr>
          <w:sz w:val="26"/>
          <w:szCs w:val="26"/>
          <w:rtl/>
          <w:lang w:bidi="ar-SA"/>
        </w:rPr>
        <w:t xml:space="preserve"> إدارة المواد المستنفدة للأوزون</w:t>
      </w:r>
      <w:r w:rsidRPr="005B3CA6">
        <w:rPr>
          <w:sz w:val="26"/>
          <w:szCs w:val="26"/>
          <w:rtl/>
          <w:lang w:bidi="ar-SA"/>
        </w:rPr>
        <w:t>، على غرار نموذج مماثل للنموذج الذي أنشأته الشبكات الإقليمية لموظفي الأوزون الذي ينفذه برنامج الأمم المتحدة للبيئة. وأع</w:t>
      </w:r>
      <w:r w:rsidR="00EF21C4" w:rsidRPr="005B3CA6">
        <w:rPr>
          <w:sz w:val="26"/>
          <w:szCs w:val="26"/>
          <w:rtl/>
          <w:lang w:bidi="ar-SA"/>
        </w:rPr>
        <w:t>ربت الحكومة عن تقديرها ل</w:t>
      </w:r>
      <w:r w:rsidR="00EF21C4" w:rsidRPr="005B3CA6">
        <w:rPr>
          <w:rFonts w:hint="cs"/>
          <w:sz w:val="26"/>
          <w:szCs w:val="26"/>
          <w:rtl/>
          <w:lang w:bidi="ar-SA"/>
        </w:rPr>
        <w:t>هذا ا</w:t>
      </w:r>
      <w:r w:rsidR="00EF21C4" w:rsidRPr="005B3CA6">
        <w:rPr>
          <w:sz w:val="26"/>
          <w:szCs w:val="26"/>
          <w:rtl/>
          <w:lang w:bidi="ar-SA"/>
        </w:rPr>
        <w:t>لاقتراح</w:t>
      </w:r>
      <w:r w:rsidRPr="005B3CA6">
        <w:rPr>
          <w:sz w:val="26"/>
          <w:szCs w:val="26"/>
          <w:rtl/>
          <w:lang w:bidi="ar-SA"/>
        </w:rPr>
        <w:t>، مع الاعتراف بأن تبادل المعلومات بين الأقاليم يحتاج إلى تعزيز.</w:t>
      </w:r>
    </w:p>
    <w:p w:rsidR="0084136A" w:rsidRPr="005B3CA6" w:rsidRDefault="0084136A" w:rsidP="0084136A">
      <w:pPr>
        <w:pStyle w:val="StyleHeader4Para4Left0Firstline0"/>
        <w:numPr>
          <w:ilvl w:val="0"/>
          <w:numId w:val="0"/>
        </w:numPr>
        <w:tabs>
          <w:tab w:val="clear" w:pos="2880"/>
          <w:tab w:val="clear" w:pos="5760"/>
        </w:tabs>
        <w:bidi/>
        <w:spacing w:after="0"/>
        <w:rPr>
          <w:sz w:val="26"/>
          <w:szCs w:val="26"/>
          <w:lang w:bidi="ar-SA"/>
        </w:rPr>
      </w:pPr>
    </w:p>
    <w:p w:rsidR="00913195" w:rsidRPr="005B3CA6" w:rsidRDefault="00E14020" w:rsidP="00E14020">
      <w:pPr>
        <w:pStyle w:val="StyleHeader4Para4Left0Firstline0"/>
        <w:numPr>
          <w:ilvl w:val="0"/>
          <w:numId w:val="0"/>
        </w:numPr>
        <w:bidi/>
        <w:ind w:left="360"/>
        <w:rPr>
          <w:i/>
          <w:iCs/>
          <w:sz w:val="26"/>
          <w:szCs w:val="26"/>
          <w:lang w:bidi="ar-SA"/>
        </w:rPr>
      </w:pPr>
      <w:r w:rsidRPr="005B3CA6">
        <w:rPr>
          <w:i/>
          <w:iCs/>
          <w:sz w:val="26"/>
          <w:szCs w:val="26"/>
          <w:rtl/>
          <w:lang w:bidi="ar-SA"/>
        </w:rPr>
        <w:t xml:space="preserve">آليات </w:t>
      </w:r>
      <w:r w:rsidR="00913195" w:rsidRPr="005B3CA6">
        <w:rPr>
          <w:i/>
          <w:iCs/>
          <w:sz w:val="26"/>
          <w:szCs w:val="26"/>
          <w:rtl/>
          <w:lang w:bidi="ar-SA"/>
        </w:rPr>
        <w:t>تسهيل الإبلاغ ع</w:t>
      </w:r>
      <w:r w:rsidRPr="005B3CA6">
        <w:rPr>
          <w:i/>
          <w:iCs/>
          <w:sz w:val="26"/>
          <w:szCs w:val="26"/>
          <w:rtl/>
          <w:lang w:bidi="ar-SA"/>
        </w:rPr>
        <w:t>ن عدم الامتثال للوائح في قطاع رغو</w:t>
      </w:r>
      <w:r w:rsidRPr="005B3CA6">
        <w:rPr>
          <w:rFonts w:hint="cs"/>
          <w:i/>
          <w:iCs/>
          <w:sz w:val="26"/>
          <w:szCs w:val="26"/>
          <w:rtl/>
          <w:lang w:bidi="ar-SA"/>
        </w:rPr>
        <w:t>ة</w:t>
      </w:r>
      <w:r w:rsidR="00913195" w:rsidRPr="005B3CA6">
        <w:rPr>
          <w:i/>
          <w:iCs/>
          <w:sz w:val="26"/>
          <w:szCs w:val="26"/>
          <w:rtl/>
          <w:lang w:bidi="ar-SA"/>
        </w:rPr>
        <w:t xml:space="preserve"> </w:t>
      </w:r>
      <w:r w:rsidRPr="005B3CA6">
        <w:rPr>
          <w:rFonts w:hint="cs"/>
          <w:i/>
          <w:iCs/>
          <w:sz w:val="26"/>
          <w:szCs w:val="26"/>
          <w:rtl/>
          <w:lang w:bidi="ar-SA"/>
        </w:rPr>
        <w:t>البولي يوريثان</w:t>
      </w:r>
    </w:p>
    <w:p w:rsidR="00913195" w:rsidRPr="005B3CA6" w:rsidRDefault="00BB237A"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حسبما</w:t>
      </w:r>
      <w:r w:rsidR="00913195" w:rsidRPr="005B3CA6">
        <w:rPr>
          <w:sz w:val="26"/>
          <w:szCs w:val="26"/>
          <w:rtl/>
          <w:lang w:bidi="ar-SA"/>
        </w:rPr>
        <w:t xml:space="preserve"> نوق</w:t>
      </w:r>
      <w:r w:rsidRPr="005B3CA6">
        <w:rPr>
          <w:sz w:val="26"/>
          <w:szCs w:val="26"/>
          <w:rtl/>
          <w:lang w:bidi="ar-SA"/>
        </w:rPr>
        <w:t>ش في الجزء الأول من هذه الوثيقة</w:t>
      </w:r>
      <w:r w:rsidR="00913195" w:rsidRPr="005B3CA6">
        <w:rPr>
          <w:sz w:val="26"/>
          <w:szCs w:val="26"/>
          <w:rtl/>
          <w:lang w:bidi="ar-SA"/>
        </w:rPr>
        <w:t xml:space="preserve">، تشجع الأمانة حكومة الصين على مواصلة تطوير وتعزيز آليات حماية المبلغين عن المخالفات لضمان الإبلاغ الآمن عن عدم الامتثال </w:t>
      </w:r>
      <w:r w:rsidRPr="005B3CA6">
        <w:rPr>
          <w:sz w:val="26"/>
          <w:szCs w:val="26"/>
          <w:rtl/>
          <w:lang w:bidi="ar-SA"/>
        </w:rPr>
        <w:t>لأنظمة المواد المستنفدة للأوزون</w:t>
      </w:r>
      <w:r w:rsidR="00913195" w:rsidRPr="005B3CA6">
        <w:rPr>
          <w:sz w:val="26"/>
          <w:szCs w:val="26"/>
          <w:rtl/>
          <w:lang w:bidi="ar-SA"/>
        </w:rPr>
        <w:t xml:space="preserve">، ومواصلة إذكاء الوعي في الصناعة بشأن العواقب البيئية والعيب التنافسي الذي تعاني منه المؤسسات التي </w:t>
      </w:r>
      <w:r w:rsidRPr="005B3CA6">
        <w:rPr>
          <w:rFonts w:hint="cs"/>
          <w:sz w:val="26"/>
          <w:szCs w:val="26"/>
          <w:rtl/>
          <w:lang w:bidi="ar-SA"/>
        </w:rPr>
        <w:t>تطيع</w:t>
      </w:r>
      <w:r w:rsidR="00913195" w:rsidRPr="005B3CA6">
        <w:rPr>
          <w:sz w:val="26"/>
          <w:szCs w:val="26"/>
          <w:rtl/>
          <w:lang w:bidi="ar-SA"/>
        </w:rPr>
        <w:t xml:space="preserve"> القانون كعواقب للسلوك غير القانوني.</w:t>
      </w:r>
    </w:p>
    <w:p w:rsidR="00913195" w:rsidRPr="005B3CA6" w:rsidRDefault="00913195" w:rsidP="00BB237A">
      <w:pPr>
        <w:pStyle w:val="StyleHeader4Para4Left0Firstline0"/>
        <w:numPr>
          <w:ilvl w:val="0"/>
          <w:numId w:val="0"/>
        </w:numPr>
        <w:bidi/>
        <w:ind w:left="360"/>
        <w:rPr>
          <w:sz w:val="26"/>
          <w:szCs w:val="26"/>
          <w:rtl/>
          <w:lang w:bidi="ar-SA"/>
        </w:rPr>
      </w:pPr>
      <w:r w:rsidRPr="005B3CA6">
        <w:rPr>
          <w:i/>
          <w:iCs/>
          <w:sz w:val="26"/>
          <w:szCs w:val="26"/>
          <w:rtl/>
          <w:lang w:bidi="ar-SA"/>
        </w:rPr>
        <w:t xml:space="preserve">تمديد </w:t>
      </w:r>
      <w:r w:rsidR="00BB237A" w:rsidRPr="005B3CA6">
        <w:rPr>
          <w:i/>
          <w:iCs/>
          <w:sz w:val="26"/>
          <w:szCs w:val="26"/>
          <w:rtl/>
          <w:lang w:bidi="ar-SA"/>
        </w:rPr>
        <w:t xml:space="preserve">العقوبات </w:t>
      </w:r>
      <w:r w:rsidRPr="005B3CA6">
        <w:rPr>
          <w:i/>
          <w:iCs/>
          <w:sz w:val="26"/>
          <w:szCs w:val="26"/>
          <w:rtl/>
          <w:lang w:bidi="ar-SA"/>
        </w:rPr>
        <w:t xml:space="preserve">للمستخدمين النهائيين </w:t>
      </w:r>
      <w:r w:rsidR="00BB237A" w:rsidRPr="005B3CA6">
        <w:rPr>
          <w:rFonts w:hint="cs"/>
          <w:i/>
          <w:iCs/>
          <w:sz w:val="26"/>
          <w:szCs w:val="26"/>
          <w:rtl/>
          <w:lang w:bidi="ar-SA"/>
        </w:rPr>
        <w:t>على</w:t>
      </w:r>
      <w:r w:rsidRPr="005B3CA6">
        <w:rPr>
          <w:i/>
          <w:iCs/>
          <w:sz w:val="26"/>
          <w:szCs w:val="26"/>
          <w:rtl/>
          <w:lang w:bidi="ar-SA"/>
        </w:rPr>
        <w:t xml:space="preserve"> عدم الامتثال للوائح في قطاع رغوة </w:t>
      </w:r>
      <w:r w:rsidR="00BB237A" w:rsidRPr="005B3CA6">
        <w:rPr>
          <w:rFonts w:hint="cs"/>
          <w:i/>
          <w:iCs/>
          <w:sz w:val="26"/>
          <w:szCs w:val="26"/>
          <w:rtl/>
          <w:lang w:bidi="ar-SA"/>
        </w:rPr>
        <w:t>البولي يوريثان</w:t>
      </w:r>
    </w:p>
    <w:p w:rsidR="00913195" w:rsidRPr="005B3CA6" w:rsidRDefault="005F145A"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lastRenderedPageBreak/>
        <w:t>بمراعاة</w:t>
      </w:r>
      <w:r w:rsidR="00913195" w:rsidRPr="005B3CA6">
        <w:rPr>
          <w:sz w:val="26"/>
          <w:szCs w:val="26"/>
          <w:rtl/>
          <w:lang w:bidi="ar-SA"/>
        </w:rPr>
        <w:t xml:space="preserve"> </w:t>
      </w:r>
      <w:r w:rsidRPr="005B3CA6">
        <w:rPr>
          <w:rFonts w:hint="cs"/>
          <w:sz w:val="26"/>
          <w:szCs w:val="26"/>
          <w:rtl/>
          <w:lang w:bidi="ar-SA"/>
        </w:rPr>
        <w:t>أن ا</w:t>
      </w:r>
      <w:r w:rsidR="00913195" w:rsidRPr="005B3CA6">
        <w:rPr>
          <w:sz w:val="26"/>
          <w:szCs w:val="26"/>
          <w:rtl/>
          <w:lang w:bidi="ar-SA"/>
        </w:rPr>
        <w:t xml:space="preserve">لمنهجية المقترحة للتحقق من استخدام المواد التي </w:t>
      </w:r>
      <w:r w:rsidRPr="005B3CA6">
        <w:rPr>
          <w:rFonts w:hint="cs"/>
          <w:sz w:val="26"/>
          <w:szCs w:val="26"/>
          <w:rtl/>
          <w:lang w:bidi="ar-SA"/>
        </w:rPr>
        <w:t>تتم إزالتها تشمل</w:t>
      </w:r>
      <w:r w:rsidRPr="005B3CA6">
        <w:rPr>
          <w:sz w:val="26"/>
          <w:szCs w:val="26"/>
          <w:rtl/>
          <w:lang w:bidi="ar-SA"/>
        </w:rPr>
        <w:t xml:space="preserve"> تشديد العقوبات على الانتهاكات</w:t>
      </w:r>
      <w:r w:rsidR="00913195" w:rsidRPr="005B3CA6">
        <w:rPr>
          <w:sz w:val="26"/>
          <w:szCs w:val="26"/>
          <w:rtl/>
          <w:lang w:bidi="ar-SA"/>
        </w:rPr>
        <w:t>، تساءلت الأمانة عما إذا كانت حكومة الصين قد نظرت في تمديد العقوبات ل</w:t>
      </w:r>
      <w:r w:rsidRPr="005B3CA6">
        <w:rPr>
          <w:rFonts w:hint="cs"/>
          <w:sz w:val="26"/>
          <w:szCs w:val="26"/>
          <w:rtl/>
          <w:lang w:bidi="ar-SA"/>
        </w:rPr>
        <w:t xml:space="preserve">كي </w:t>
      </w:r>
      <w:r w:rsidR="00913195" w:rsidRPr="005B3CA6">
        <w:rPr>
          <w:sz w:val="26"/>
          <w:szCs w:val="26"/>
          <w:rtl/>
          <w:lang w:bidi="ar-SA"/>
        </w:rPr>
        <w:t>ت</w:t>
      </w:r>
      <w:r w:rsidRPr="005B3CA6">
        <w:rPr>
          <w:sz w:val="26"/>
          <w:szCs w:val="26"/>
          <w:rtl/>
          <w:lang w:bidi="ar-SA"/>
        </w:rPr>
        <w:t>شمل المستخدمين (على سبيل المثال</w:t>
      </w:r>
      <w:r w:rsidR="00913195" w:rsidRPr="005B3CA6">
        <w:rPr>
          <w:sz w:val="26"/>
          <w:szCs w:val="26"/>
          <w:rtl/>
          <w:lang w:bidi="ar-SA"/>
        </w:rPr>
        <w:t xml:space="preserve">، يجب أن تكون </w:t>
      </w:r>
      <w:r w:rsidRPr="005B3CA6">
        <w:rPr>
          <w:rFonts w:hint="cs"/>
          <w:sz w:val="26"/>
          <w:szCs w:val="26"/>
          <w:rtl/>
          <w:lang w:bidi="ar-SA"/>
        </w:rPr>
        <w:t>مشروعات</w:t>
      </w:r>
      <w:r w:rsidR="00913195" w:rsidRPr="005B3CA6">
        <w:rPr>
          <w:sz w:val="26"/>
          <w:szCs w:val="26"/>
          <w:rtl/>
          <w:lang w:bidi="ar-SA"/>
        </w:rPr>
        <w:t xml:space="preserve"> البناء الك</w:t>
      </w:r>
      <w:r w:rsidRPr="005B3CA6">
        <w:rPr>
          <w:sz w:val="26"/>
          <w:szCs w:val="26"/>
          <w:rtl/>
          <w:lang w:bidi="ar-SA"/>
        </w:rPr>
        <w:t xml:space="preserve">بيرة </w:t>
      </w:r>
      <w:r w:rsidRPr="005B3CA6">
        <w:rPr>
          <w:rFonts w:hint="cs"/>
          <w:sz w:val="26"/>
          <w:szCs w:val="26"/>
          <w:rtl/>
          <w:lang w:bidi="ar-SA"/>
        </w:rPr>
        <w:t>مساءلة</w:t>
      </w:r>
      <w:r w:rsidRPr="005B3CA6">
        <w:rPr>
          <w:sz w:val="26"/>
          <w:szCs w:val="26"/>
          <w:rtl/>
          <w:lang w:bidi="ar-SA"/>
        </w:rPr>
        <w:t xml:space="preserve"> عن المواد المستخدمة</w:t>
      </w:r>
      <w:r w:rsidR="00913195" w:rsidRPr="005B3CA6">
        <w:rPr>
          <w:sz w:val="26"/>
          <w:szCs w:val="26"/>
          <w:rtl/>
          <w:lang w:bidi="ar-SA"/>
        </w:rPr>
        <w:t xml:space="preserve">، بما في ذلك عامل </w:t>
      </w:r>
      <w:r w:rsidRPr="005B3CA6">
        <w:rPr>
          <w:rFonts w:hint="cs"/>
          <w:sz w:val="26"/>
          <w:szCs w:val="26"/>
          <w:rtl/>
          <w:lang w:bidi="ar-SA"/>
        </w:rPr>
        <w:t>الإرغاء</w:t>
      </w:r>
      <w:r w:rsidR="00913195" w:rsidRPr="005B3CA6">
        <w:rPr>
          <w:sz w:val="26"/>
          <w:szCs w:val="26"/>
          <w:rtl/>
          <w:lang w:bidi="ar-SA"/>
        </w:rPr>
        <w:t xml:space="preserve"> في رغوة الرش). </w:t>
      </w:r>
      <w:r w:rsidRPr="005B3CA6">
        <w:rPr>
          <w:rFonts w:hint="cs"/>
          <w:sz w:val="26"/>
          <w:szCs w:val="26"/>
          <w:rtl/>
          <w:lang w:bidi="ar-SA"/>
        </w:rPr>
        <w:t>وذكرت</w:t>
      </w:r>
      <w:r w:rsidR="00913195" w:rsidRPr="005B3CA6">
        <w:rPr>
          <w:sz w:val="26"/>
          <w:szCs w:val="26"/>
          <w:rtl/>
          <w:lang w:bidi="ar-SA"/>
        </w:rPr>
        <w:t xml:space="preserve"> الحكومة أنه من الصعب فرض </w:t>
      </w:r>
      <w:r w:rsidRPr="005B3CA6">
        <w:rPr>
          <w:sz w:val="26"/>
          <w:szCs w:val="26"/>
          <w:rtl/>
          <w:lang w:bidi="ar-SA"/>
        </w:rPr>
        <w:t>عقوبات على المستخدمين النهائيين</w:t>
      </w:r>
      <w:r w:rsidR="00913195" w:rsidRPr="005B3CA6">
        <w:rPr>
          <w:sz w:val="26"/>
          <w:szCs w:val="26"/>
          <w:rtl/>
          <w:lang w:bidi="ar-SA"/>
        </w:rPr>
        <w:t xml:space="preserve">، لأنهم عادة ما يكونون غير قادرين على اختبار المكونات الموجودة في المنتجات. </w:t>
      </w:r>
      <w:r w:rsidRPr="005B3CA6">
        <w:rPr>
          <w:rFonts w:hint="cs"/>
          <w:sz w:val="26"/>
          <w:szCs w:val="26"/>
          <w:rtl/>
          <w:lang w:bidi="ar-SA"/>
        </w:rPr>
        <w:t>يشتري</w:t>
      </w:r>
      <w:r w:rsidR="00913195" w:rsidRPr="005B3CA6">
        <w:rPr>
          <w:sz w:val="26"/>
          <w:szCs w:val="26"/>
          <w:rtl/>
          <w:lang w:bidi="ar-SA"/>
        </w:rPr>
        <w:t xml:space="preserve"> المستخدمون النهائيون </w:t>
      </w:r>
      <w:r w:rsidRPr="005B3CA6">
        <w:rPr>
          <w:sz w:val="26"/>
          <w:szCs w:val="26"/>
          <w:rtl/>
          <w:lang w:bidi="ar-SA"/>
        </w:rPr>
        <w:t>المنتجات و/ أو الخدمات</w:t>
      </w:r>
      <w:r w:rsidR="00913195" w:rsidRPr="005B3CA6">
        <w:rPr>
          <w:sz w:val="26"/>
          <w:szCs w:val="26"/>
          <w:rtl/>
          <w:lang w:bidi="ar-SA"/>
        </w:rPr>
        <w:t xml:space="preserve">، </w:t>
      </w:r>
      <w:r w:rsidRPr="005B3CA6">
        <w:rPr>
          <w:rFonts w:hint="cs"/>
          <w:sz w:val="26"/>
          <w:szCs w:val="26"/>
          <w:rtl/>
          <w:lang w:bidi="ar-SA"/>
        </w:rPr>
        <w:t>ويعتمدون</w:t>
      </w:r>
      <w:r w:rsidR="00913195" w:rsidRPr="005B3CA6">
        <w:rPr>
          <w:sz w:val="26"/>
          <w:szCs w:val="26"/>
          <w:rtl/>
          <w:lang w:bidi="ar-SA"/>
        </w:rPr>
        <w:t xml:space="preserve"> على ضمانات الجودة المقدمة من الموردين. </w:t>
      </w:r>
      <w:r w:rsidRPr="005B3CA6">
        <w:rPr>
          <w:rFonts w:hint="cs"/>
          <w:sz w:val="26"/>
          <w:szCs w:val="26"/>
          <w:rtl/>
          <w:lang w:bidi="ar-SA"/>
        </w:rPr>
        <w:t>و</w:t>
      </w:r>
      <w:r w:rsidR="00913195" w:rsidRPr="005B3CA6">
        <w:rPr>
          <w:sz w:val="26"/>
          <w:szCs w:val="26"/>
          <w:rtl/>
          <w:lang w:bidi="ar-SA"/>
        </w:rPr>
        <w:t xml:space="preserve">أنشأت التشريعات والسياسات الحالية الخاصة بالمواد المستنفدة للأوزون نظامًا </w:t>
      </w:r>
      <w:r w:rsidRPr="005B3CA6">
        <w:rPr>
          <w:sz w:val="26"/>
          <w:szCs w:val="26"/>
          <w:rtl/>
          <w:lang w:bidi="ar-SA"/>
        </w:rPr>
        <w:t xml:space="preserve">لإدارة </w:t>
      </w:r>
      <w:r w:rsidR="00913195" w:rsidRPr="005B3CA6">
        <w:rPr>
          <w:sz w:val="26"/>
          <w:szCs w:val="26"/>
          <w:rtl/>
          <w:lang w:bidi="ar-SA"/>
        </w:rPr>
        <w:t>عملية إنتاج واستخدام واستيراد وتصدير المواد المستنفدة للأوزون</w:t>
      </w:r>
      <w:r w:rsidRPr="005B3CA6">
        <w:rPr>
          <w:rFonts w:hint="cs"/>
          <w:sz w:val="26"/>
          <w:szCs w:val="26"/>
          <w:rtl/>
          <w:lang w:bidi="ar-SA"/>
        </w:rPr>
        <w:t xml:space="preserve"> برمتها</w:t>
      </w:r>
      <w:r w:rsidR="00913195" w:rsidRPr="005B3CA6">
        <w:rPr>
          <w:sz w:val="26"/>
          <w:szCs w:val="26"/>
          <w:rtl/>
          <w:lang w:bidi="ar-SA"/>
        </w:rPr>
        <w:t>.</w:t>
      </w:r>
    </w:p>
    <w:p w:rsidR="00C942C1" w:rsidRPr="005B3CA6" w:rsidRDefault="00C942C1" w:rsidP="00C942C1">
      <w:pPr>
        <w:pStyle w:val="StyleHeader4Para4Left0Firstline0"/>
        <w:numPr>
          <w:ilvl w:val="0"/>
          <w:numId w:val="0"/>
        </w:numPr>
        <w:tabs>
          <w:tab w:val="clear" w:pos="2880"/>
          <w:tab w:val="clear" w:pos="5760"/>
        </w:tabs>
        <w:bidi/>
        <w:spacing w:after="0"/>
        <w:rPr>
          <w:sz w:val="26"/>
          <w:szCs w:val="26"/>
          <w:lang w:bidi="ar-SA"/>
        </w:rPr>
      </w:pPr>
    </w:p>
    <w:p w:rsidR="00913195" w:rsidRPr="005B3CA6" w:rsidRDefault="00913195" w:rsidP="00376DE9">
      <w:pPr>
        <w:pStyle w:val="StyleHeader4Para4Left0Firstline0"/>
        <w:numPr>
          <w:ilvl w:val="0"/>
          <w:numId w:val="32"/>
        </w:numPr>
        <w:tabs>
          <w:tab w:val="clear" w:pos="2880"/>
          <w:tab w:val="clear" w:pos="5760"/>
        </w:tabs>
        <w:bidi/>
        <w:spacing w:after="0"/>
        <w:ind w:left="0" w:firstLine="0"/>
        <w:rPr>
          <w:sz w:val="26"/>
          <w:szCs w:val="26"/>
          <w:rtl/>
          <w:lang w:bidi="ar-SA"/>
        </w:rPr>
      </w:pPr>
      <w:r w:rsidRPr="005B3CA6">
        <w:rPr>
          <w:sz w:val="26"/>
          <w:szCs w:val="26"/>
          <w:rtl/>
          <w:lang w:bidi="ar-SA"/>
        </w:rPr>
        <w:t>توافق الأمانة على أن</w:t>
      </w:r>
      <w:r w:rsidR="005F145A" w:rsidRPr="005B3CA6">
        <w:rPr>
          <w:rFonts w:hint="cs"/>
          <w:sz w:val="26"/>
          <w:szCs w:val="26"/>
          <w:rtl/>
          <w:lang w:bidi="ar-SA"/>
        </w:rPr>
        <w:t>ه يجب أن يعتمد</w:t>
      </w:r>
      <w:r w:rsidRPr="005B3CA6">
        <w:rPr>
          <w:sz w:val="26"/>
          <w:szCs w:val="26"/>
          <w:rtl/>
          <w:lang w:bidi="ar-SA"/>
        </w:rPr>
        <w:t xml:space="preserve"> معظم المستخدمين النهائيين على ضمانات الجودة المقدمة من الموردين. </w:t>
      </w:r>
      <w:r w:rsidR="005F145A" w:rsidRPr="005B3CA6">
        <w:rPr>
          <w:rFonts w:hint="cs"/>
          <w:sz w:val="26"/>
          <w:szCs w:val="26"/>
          <w:rtl/>
          <w:lang w:bidi="ar-SA"/>
        </w:rPr>
        <w:t>و</w:t>
      </w:r>
      <w:r w:rsidRPr="005B3CA6">
        <w:rPr>
          <w:sz w:val="26"/>
          <w:szCs w:val="26"/>
          <w:rtl/>
          <w:lang w:bidi="ar-SA"/>
        </w:rPr>
        <w:t>فيما يتع</w:t>
      </w:r>
      <w:r w:rsidR="005F145A" w:rsidRPr="005B3CA6">
        <w:rPr>
          <w:sz w:val="26"/>
          <w:szCs w:val="26"/>
          <w:rtl/>
          <w:lang w:bidi="ar-SA"/>
        </w:rPr>
        <w:t>لق بالمستخدمين النهائيين الأكبر</w:t>
      </w:r>
      <w:r w:rsidRPr="005B3CA6">
        <w:rPr>
          <w:sz w:val="26"/>
          <w:szCs w:val="26"/>
          <w:rtl/>
          <w:lang w:bidi="ar-SA"/>
        </w:rPr>
        <w:t xml:space="preserve">، مثل </w:t>
      </w:r>
      <w:r w:rsidR="005F145A" w:rsidRPr="005B3CA6">
        <w:rPr>
          <w:rFonts w:hint="cs"/>
          <w:sz w:val="26"/>
          <w:szCs w:val="26"/>
          <w:rtl/>
          <w:lang w:bidi="ar-SA"/>
        </w:rPr>
        <w:t>مشروعات</w:t>
      </w:r>
      <w:r w:rsidRPr="005B3CA6">
        <w:rPr>
          <w:sz w:val="26"/>
          <w:szCs w:val="26"/>
          <w:rtl/>
          <w:lang w:bidi="ar-SA"/>
        </w:rPr>
        <w:t xml:space="preserve"> البناء الك</w:t>
      </w:r>
      <w:r w:rsidR="005F145A" w:rsidRPr="005B3CA6">
        <w:rPr>
          <w:sz w:val="26"/>
          <w:szCs w:val="26"/>
          <w:rtl/>
          <w:lang w:bidi="ar-SA"/>
        </w:rPr>
        <w:t>بيرة</w:t>
      </w:r>
      <w:r w:rsidRPr="005B3CA6">
        <w:rPr>
          <w:sz w:val="26"/>
          <w:szCs w:val="26"/>
          <w:rtl/>
          <w:lang w:bidi="ar-SA"/>
        </w:rPr>
        <w:t xml:space="preserve">، لا تملك الأمانة معلومات من بلدان المادة 5 </w:t>
      </w:r>
      <w:r w:rsidR="00104858" w:rsidRPr="005B3CA6">
        <w:rPr>
          <w:rFonts w:hint="cs"/>
          <w:sz w:val="26"/>
          <w:szCs w:val="26"/>
          <w:rtl/>
          <w:lang w:bidi="ar-SA"/>
        </w:rPr>
        <w:t>الآخرين</w:t>
      </w:r>
      <w:r w:rsidRPr="005B3CA6">
        <w:rPr>
          <w:sz w:val="26"/>
          <w:szCs w:val="26"/>
          <w:rtl/>
          <w:lang w:bidi="ar-SA"/>
        </w:rPr>
        <w:t xml:space="preserve"> عن أي تدابير محددة لفرض حظر على استخدام عوامل </w:t>
      </w:r>
      <w:r w:rsidR="00104858" w:rsidRPr="005B3CA6">
        <w:rPr>
          <w:rFonts w:hint="cs"/>
          <w:sz w:val="26"/>
          <w:szCs w:val="26"/>
          <w:rtl/>
          <w:lang w:bidi="ar-SA"/>
        </w:rPr>
        <w:t>الإرغاء</w:t>
      </w:r>
      <w:r w:rsidR="00104858" w:rsidRPr="005B3CA6">
        <w:rPr>
          <w:sz w:val="26"/>
          <w:szCs w:val="26"/>
          <w:rtl/>
          <w:lang w:bidi="ar-SA"/>
        </w:rPr>
        <w:t xml:space="preserve"> (</w:t>
      </w:r>
      <w:r w:rsidR="00104858" w:rsidRPr="005B3CA6">
        <w:rPr>
          <w:rFonts w:hint="cs"/>
          <w:sz w:val="26"/>
          <w:szCs w:val="26"/>
          <w:rtl/>
          <w:lang w:bidi="ar-SA"/>
        </w:rPr>
        <w:t>مثل</w:t>
      </w:r>
      <w:r w:rsidR="00104858" w:rsidRPr="005B3CA6">
        <w:rPr>
          <w:sz w:val="26"/>
          <w:szCs w:val="26"/>
          <w:rtl/>
          <w:lang w:bidi="ar-SA"/>
        </w:rPr>
        <w:t>، عمليات التفتيش</w:t>
      </w:r>
      <w:r w:rsidR="00104858" w:rsidRPr="005B3CA6">
        <w:rPr>
          <w:rFonts w:hint="cs"/>
          <w:sz w:val="26"/>
          <w:szCs w:val="26"/>
          <w:rtl/>
          <w:lang w:bidi="ar-SA"/>
        </w:rPr>
        <w:t xml:space="preserve"> على ا</w:t>
      </w:r>
      <w:r w:rsidRPr="005B3CA6">
        <w:rPr>
          <w:sz w:val="26"/>
          <w:szCs w:val="26"/>
          <w:rtl/>
          <w:lang w:bidi="ar-SA"/>
        </w:rPr>
        <w:t>لمنتج النهائي في</w:t>
      </w:r>
      <w:r w:rsidR="00104858" w:rsidRPr="005B3CA6">
        <w:rPr>
          <w:rFonts w:hint="cs"/>
          <w:sz w:val="26"/>
          <w:szCs w:val="26"/>
          <w:rtl/>
          <w:lang w:bidi="ar-SA"/>
        </w:rPr>
        <w:t xml:space="preserve"> </w:t>
      </w:r>
      <w:r w:rsidR="00104858" w:rsidRPr="005B3CA6">
        <w:rPr>
          <w:sz w:val="26"/>
          <w:szCs w:val="26"/>
          <w:rtl/>
          <w:lang w:bidi="ar-SA"/>
        </w:rPr>
        <w:t>موقع</w:t>
      </w:r>
      <w:r w:rsidRPr="005B3CA6">
        <w:rPr>
          <w:sz w:val="26"/>
          <w:szCs w:val="26"/>
          <w:rtl/>
          <w:lang w:bidi="ar-SA"/>
        </w:rPr>
        <w:t xml:space="preserve"> المستخدمين</w:t>
      </w:r>
      <w:r w:rsidR="00104858" w:rsidRPr="005B3CA6">
        <w:rPr>
          <w:rFonts w:hint="cs"/>
          <w:sz w:val="26"/>
          <w:szCs w:val="26"/>
          <w:rtl/>
          <w:lang w:bidi="ar-SA"/>
        </w:rPr>
        <w:t xml:space="preserve"> النهائيين الكبار</w:t>
      </w:r>
      <w:r w:rsidR="00104858" w:rsidRPr="005B3CA6">
        <w:rPr>
          <w:sz w:val="26"/>
          <w:szCs w:val="26"/>
          <w:rtl/>
          <w:lang w:bidi="ar-SA"/>
        </w:rPr>
        <w:t xml:space="preserve">). </w:t>
      </w:r>
      <w:r w:rsidR="00104858" w:rsidRPr="005B3CA6">
        <w:rPr>
          <w:rFonts w:hint="cs"/>
          <w:sz w:val="26"/>
          <w:szCs w:val="26"/>
          <w:rtl/>
          <w:lang w:bidi="ar-SA"/>
        </w:rPr>
        <w:t>ورغم</w:t>
      </w:r>
      <w:r w:rsidR="00104858" w:rsidRPr="005B3CA6">
        <w:rPr>
          <w:sz w:val="26"/>
          <w:szCs w:val="26"/>
          <w:rtl/>
          <w:lang w:bidi="ar-SA"/>
        </w:rPr>
        <w:t xml:space="preserve"> ذلك</w:t>
      </w:r>
      <w:r w:rsidRPr="005B3CA6">
        <w:rPr>
          <w:sz w:val="26"/>
          <w:szCs w:val="26"/>
          <w:rtl/>
          <w:lang w:bidi="ar-SA"/>
        </w:rPr>
        <w:t xml:space="preserve">، </w:t>
      </w:r>
      <w:r w:rsidR="00104858" w:rsidRPr="005B3CA6">
        <w:rPr>
          <w:rFonts w:hint="cs"/>
          <w:sz w:val="26"/>
          <w:szCs w:val="26"/>
          <w:rtl/>
          <w:lang w:bidi="ar-SA"/>
        </w:rPr>
        <w:t>لوحظ</w:t>
      </w:r>
      <w:r w:rsidRPr="005B3CA6">
        <w:rPr>
          <w:sz w:val="26"/>
          <w:szCs w:val="26"/>
          <w:rtl/>
          <w:lang w:bidi="ar-SA"/>
        </w:rPr>
        <w:t xml:space="preserve"> أن المنهجية المقترحة تشمل أخذ عينات من منتجات الرغوة من مستخدمي المواد المستنفدة للأوزون (منتجي الرغوة) والموزعين. </w:t>
      </w:r>
      <w:r w:rsidR="00104858" w:rsidRPr="005B3CA6">
        <w:rPr>
          <w:rFonts w:hint="cs"/>
          <w:sz w:val="26"/>
          <w:szCs w:val="26"/>
          <w:rtl/>
          <w:lang w:bidi="ar-SA"/>
        </w:rPr>
        <w:t>و</w:t>
      </w:r>
      <w:r w:rsidRPr="005B3CA6">
        <w:rPr>
          <w:sz w:val="26"/>
          <w:szCs w:val="26"/>
          <w:rtl/>
          <w:lang w:bidi="ar-SA"/>
        </w:rPr>
        <w:t>لم تناقش هذه المسألة مرة أخرى في الوقت المتاح لإعداد هذه الوثيقة.</w:t>
      </w:r>
    </w:p>
    <w:p w:rsidR="00913195" w:rsidRPr="005B3CA6" w:rsidRDefault="00913195" w:rsidP="00104858">
      <w:pPr>
        <w:pStyle w:val="StyleHeader4Para4Left0Firstline0"/>
        <w:numPr>
          <w:ilvl w:val="0"/>
          <w:numId w:val="0"/>
        </w:numPr>
        <w:bidi/>
        <w:ind w:left="360"/>
        <w:rPr>
          <w:i/>
          <w:iCs/>
          <w:sz w:val="26"/>
          <w:szCs w:val="26"/>
          <w:lang w:bidi="ar-SA"/>
        </w:rPr>
      </w:pPr>
      <w:r w:rsidRPr="005B3CA6">
        <w:rPr>
          <w:i/>
          <w:iCs/>
          <w:sz w:val="26"/>
          <w:szCs w:val="26"/>
          <w:rtl/>
          <w:lang w:bidi="ar-SA"/>
        </w:rPr>
        <w:t>القوانين واللوائح المتعلقة بالمواد المستنفدة للأوزون الواردة في البوليولات سابقة الخلط</w:t>
      </w:r>
    </w:p>
    <w:p w:rsidR="00913195" w:rsidRPr="005B3CA6" w:rsidRDefault="00913195"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 </w:t>
      </w:r>
      <w:r w:rsidR="00326B0D" w:rsidRPr="005B3CA6">
        <w:rPr>
          <w:rFonts w:hint="cs"/>
          <w:sz w:val="26"/>
          <w:szCs w:val="26"/>
          <w:rtl/>
          <w:lang w:bidi="ar-SA"/>
        </w:rPr>
        <w:t xml:space="preserve">      </w:t>
      </w:r>
      <w:r w:rsidRPr="005B3CA6">
        <w:rPr>
          <w:sz w:val="26"/>
          <w:szCs w:val="26"/>
          <w:rtl/>
          <w:lang w:bidi="ar-SA"/>
        </w:rPr>
        <w:t xml:space="preserve">طلبت الأمانة توضيحا بشأن كيفية </w:t>
      </w:r>
      <w:r w:rsidR="000726FE" w:rsidRPr="005B3CA6">
        <w:rPr>
          <w:rFonts w:hint="cs"/>
          <w:sz w:val="26"/>
          <w:szCs w:val="26"/>
          <w:rtl/>
          <w:lang w:bidi="ar-SA"/>
        </w:rPr>
        <w:t>مراعاة</w:t>
      </w:r>
      <w:r w:rsidRPr="005B3CA6">
        <w:rPr>
          <w:sz w:val="26"/>
          <w:szCs w:val="26"/>
          <w:rtl/>
          <w:lang w:bidi="ar-SA"/>
        </w:rPr>
        <w:t xml:space="preserve"> المواد المستنفدة للأوزون الموجودة في البوليولات سابقة الخلط في المجموعة الشاملة من القوانين واللوائح والقواعد والسياسات </w:t>
      </w:r>
      <w:r w:rsidR="000726FE" w:rsidRPr="005B3CA6">
        <w:rPr>
          <w:rFonts w:hint="cs"/>
          <w:sz w:val="26"/>
          <w:szCs w:val="26"/>
          <w:rtl/>
          <w:lang w:bidi="ar-SA"/>
        </w:rPr>
        <w:t>الموضوعة</w:t>
      </w:r>
      <w:r w:rsidRPr="005B3CA6">
        <w:rPr>
          <w:sz w:val="26"/>
          <w:szCs w:val="26"/>
          <w:rtl/>
          <w:lang w:bidi="ar-SA"/>
        </w:rPr>
        <w:t xml:space="preserve"> لإدارة </w:t>
      </w:r>
      <w:r w:rsidR="000726FE" w:rsidRPr="005B3CA6">
        <w:rPr>
          <w:rFonts w:hint="cs"/>
          <w:sz w:val="26"/>
          <w:szCs w:val="26"/>
          <w:rtl/>
          <w:lang w:bidi="ar-SA"/>
        </w:rPr>
        <w:t xml:space="preserve">ورصد </w:t>
      </w:r>
      <w:r w:rsidRPr="005B3CA6">
        <w:rPr>
          <w:sz w:val="26"/>
          <w:szCs w:val="26"/>
          <w:rtl/>
          <w:lang w:bidi="ar-SA"/>
        </w:rPr>
        <w:t xml:space="preserve">المواد المستنفدة للأوزون في الصين. </w:t>
      </w:r>
      <w:r w:rsidR="000726FE" w:rsidRPr="005B3CA6">
        <w:rPr>
          <w:rFonts w:hint="cs"/>
          <w:sz w:val="26"/>
          <w:szCs w:val="26"/>
          <w:rtl/>
          <w:lang w:bidi="ar-SA"/>
        </w:rPr>
        <w:t>و</w:t>
      </w:r>
      <w:r w:rsidRPr="005B3CA6">
        <w:rPr>
          <w:sz w:val="26"/>
          <w:szCs w:val="26"/>
          <w:rtl/>
          <w:lang w:bidi="ar-SA"/>
        </w:rPr>
        <w:t>أو</w:t>
      </w:r>
      <w:r w:rsidRPr="005B3CA6">
        <w:rPr>
          <w:rFonts w:hint="cs"/>
          <w:sz w:val="26"/>
          <w:szCs w:val="26"/>
          <w:rtl/>
          <w:lang w:bidi="ar-SA"/>
        </w:rPr>
        <w:t>ﺿﺤﺖ</w:t>
      </w:r>
      <w:r w:rsidRPr="005B3CA6">
        <w:rPr>
          <w:sz w:val="26"/>
          <w:szCs w:val="26"/>
          <w:rtl/>
          <w:lang w:bidi="ar-SA"/>
        </w:rPr>
        <w:t xml:space="preserve"> ا</w:t>
      </w:r>
      <w:r w:rsidRPr="005B3CA6">
        <w:rPr>
          <w:rFonts w:hint="cs"/>
          <w:sz w:val="26"/>
          <w:szCs w:val="26"/>
          <w:rtl/>
          <w:lang w:bidi="ar-SA"/>
        </w:rPr>
        <w:t>ﻟﺤﻜﻮﻣﺔ</w:t>
      </w:r>
      <w:r w:rsidRPr="005B3CA6">
        <w:rPr>
          <w:sz w:val="26"/>
          <w:szCs w:val="26"/>
          <w:rtl/>
          <w:lang w:bidi="ar-SA"/>
        </w:rPr>
        <w:t xml:space="preserve"> أ</w:t>
      </w:r>
      <w:r w:rsidRPr="005B3CA6">
        <w:rPr>
          <w:rFonts w:hint="cs"/>
          <w:sz w:val="26"/>
          <w:szCs w:val="26"/>
          <w:rtl/>
          <w:lang w:bidi="ar-SA"/>
        </w:rPr>
        <w:t>ﻧﻪ</w:t>
      </w:r>
      <w:r w:rsidRPr="005B3CA6">
        <w:rPr>
          <w:sz w:val="26"/>
          <w:szCs w:val="26"/>
          <w:rtl/>
          <w:lang w:bidi="ar-SA"/>
        </w:rPr>
        <w:t xml:space="preserve"> و</w:t>
      </w:r>
      <w:r w:rsidRPr="005B3CA6">
        <w:rPr>
          <w:rFonts w:hint="cs"/>
          <w:sz w:val="26"/>
          <w:szCs w:val="26"/>
          <w:rtl/>
          <w:lang w:bidi="ar-SA"/>
        </w:rPr>
        <w:t>ﻓﻘﺎً</w:t>
      </w:r>
      <w:r w:rsidRPr="005B3CA6">
        <w:rPr>
          <w:sz w:val="26"/>
          <w:szCs w:val="26"/>
          <w:rtl/>
          <w:lang w:bidi="ar-SA"/>
        </w:rPr>
        <w:t xml:space="preserve"> </w:t>
      </w:r>
      <w:r w:rsidRPr="005B3CA6">
        <w:rPr>
          <w:rFonts w:hint="cs"/>
          <w:sz w:val="26"/>
          <w:szCs w:val="26"/>
          <w:rtl/>
          <w:lang w:bidi="ar-SA"/>
        </w:rPr>
        <w:t>ﻟﻘﻮ</w:t>
      </w:r>
      <w:r w:rsidRPr="005B3CA6">
        <w:rPr>
          <w:rFonts w:hint="eastAsia"/>
          <w:sz w:val="26"/>
          <w:szCs w:val="26"/>
          <w:rtl/>
          <w:lang w:bidi="ar-SA"/>
        </w:rPr>
        <w:t>ا</w:t>
      </w:r>
      <w:r w:rsidRPr="005B3CA6">
        <w:rPr>
          <w:rFonts w:hint="cs"/>
          <w:sz w:val="26"/>
          <w:szCs w:val="26"/>
          <w:rtl/>
          <w:lang w:bidi="ar-SA"/>
        </w:rPr>
        <w:t>ﻋﺪ</w:t>
      </w:r>
      <w:r w:rsidRPr="005B3CA6">
        <w:rPr>
          <w:rFonts w:hint="eastAsia"/>
          <w:sz w:val="26"/>
          <w:szCs w:val="26"/>
          <w:rtl/>
          <w:lang w:bidi="ar-SA"/>
        </w:rPr>
        <w:t>ه</w:t>
      </w:r>
      <w:r w:rsidRPr="005B3CA6">
        <w:rPr>
          <w:rFonts w:hint="cs"/>
          <w:sz w:val="26"/>
          <w:szCs w:val="26"/>
          <w:rtl/>
          <w:lang w:bidi="ar-SA"/>
        </w:rPr>
        <w:t>ﺎ</w:t>
      </w:r>
      <w:r w:rsidRPr="005B3CA6">
        <w:rPr>
          <w:sz w:val="26"/>
          <w:szCs w:val="26"/>
          <w:rtl/>
          <w:lang w:bidi="ar-SA"/>
        </w:rPr>
        <w:t xml:space="preserve"> و</w:t>
      </w:r>
      <w:r w:rsidRPr="005B3CA6">
        <w:rPr>
          <w:rFonts w:hint="cs"/>
          <w:sz w:val="26"/>
          <w:szCs w:val="26"/>
          <w:rtl/>
          <w:lang w:bidi="ar-SA"/>
        </w:rPr>
        <w:t>ﻟﻮ</w:t>
      </w:r>
      <w:r w:rsidRPr="005B3CA6">
        <w:rPr>
          <w:rFonts w:hint="eastAsia"/>
          <w:sz w:val="26"/>
          <w:szCs w:val="26"/>
          <w:rtl/>
          <w:lang w:bidi="ar-SA"/>
        </w:rPr>
        <w:t>ا</w:t>
      </w:r>
      <w:r w:rsidRPr="005B3CA6">
        <w:rPr>
          <w:rFonts w:hint="cs"/>
          <w:sz w:val="26"/>
          <w:szCs w:val="26"/>
          <w:rtl/>
          <w:lang w:bidi="ar-SA"/>
        </w:rPr>
        <w:t>ﺋﺤﻬﺎ</w:t>
      </w:r>
      <w:r w:rsidRPr="005B3CA6">
        <w:rPr>
          <w:sz w:val="26"/>
          <w:szCs w:val="26"/>
          <w:rtl/>
          <w:lang w:bidi="ar-SA"/>
        </w:rPr>
        <w:t>، و</w:t>
      </w:r>
      <w:r w:rsidRPr="005B3CA6">
        <w:rPr>
          <w:rFonts w:hint="cs"/>
          <w:sz w:val="26"/>
          <w:szCs w:val="26"/>
          <w:rtl/>
          <w:lang w:bidi="ar-SA"/>
        </w:rPr>
        <w:t>ﺧﺼﻮﺻﺎً</w:t>
      </w:r>
      <w:r w:rsidRPr="005B3CA6">
        <w:rPr>
          <w:sz w:val="26"/>
          <w:szCs w:val="26"/>
          <w:rtl/>
          <w:lang w:bidi="ar-SA"/>
        </w:rPr>
        <w:t xml:space="preserve"> </w:t>
      </w:r>
      <w:r w:rsidR="00E81805" w:rsidRPr="005B3CA6">
        <w:rPr>
          <w:rFonts w:hint="cs"/>
          <w:sz w:val="26"/>
          <w:szCs w:val="26"/>
          <w:rtl/>
          <w:lang w:bidi="ar-SA"/>
        </w:rPr>
        <w:t>نشرة</w:t>
      </w:r>
      <w:r w:rsidRPr="005B3CA6">
        <w:rPr>
          <w:sz w:val="26"/>
          <w:szCs w:val="26"/>
          <w:rtl/>
          <w:lang w:bidi="ar-SA"/>
        </w:rPr>
        <w:t xml:space="preserve"> </w:t>
      </w:r>
      <w:r w:rsidRPr="005B3CA6">
        <w:rPr>
          <w:rFonts w:hint="cs"/>
          <w:sz w:val="26"/>
          <w:szCs w:val="26"/>
          <w:rtl/>
          <w:lang w:bidi="ar-SA"/>
        </w:rPr>
        <w:t>ﻋﺎ</w:t>
      </w:r>
      <w:r w:rsidRPr="005B3CA6">
        <w:rPr>
          <w:rFonts w:hint="eastAsia"/>
          <w:sz w:val="26"/>
          <w:szCs w:val="26"/>
          <w:rtl/>
          <w:lang w:bidi="ar-SA"/>
        </w:rPr>
        <w:t>م</w:t>
      </w:r>
      <w:r w:rsidRPr="005B3CA6">
        <w:rPr>
          <w:sz w:val="26"/>
          <w:szCs w:val="26"/>
          <w:rtl/>
          <w:lang w:bidi="ar-SA"/>
        </w:rPr>
        <w:t xml:space="preserve"> 2013 ا</w:t>
      </w:r>
      <w:r w:rsidRPr="005B3CA6">
        <w:rPr>
          <w:rFonts w:hint="cs"/>
          <w:sz w:val="26"/>
          <w:szCs w:val="26"/>
          <w:rtl/>
          <w:lang w:bidi="ar-SA"/>
        </w:rPr>
        <w:t>ﻟﺼﺎ</w:t>
      </w:r>
      <w:r w:rsidRPr="005B3CA6">
        <w:rPr>
          <w:rFonts w:hint="eastAsia"/>
          <w:sz w:val="26"/>
          <w:szCs w:val="26"/>
          <w:rtl/>
          <w:lang w:bidi="ar-SA"/>
        </w:rPr>
        <w:t>در</w:t>
      </w:r>
      <w:r w:rsidR="00E81805" w:rsidRPr="005B3CA6">
        <w:rPr>
          <w:rFonts w:hint="cs"/>
          <w:sz w:val="26"/>
          <w:szCs w:val="26"/>
          <w:rtl/>
          <w:lang w:bidi="ar-SA"/>
        </w:rPr>
        <w:t>ة</w:t>
      </w:r>
      <w:r w:rsidRPr="005B3CA6">
        <w:rPr>
          <w:sz w:val="26"/>
          <w:szCs w:val="26"/>
          <w:rtl/>
          <w:lang w:bidi="ar-SA"/>
        </w:rPr>
        <w:t xml:space="preserve"> </w:t>
      </w:r>
      <w:r w:rsidRPr="005B3CA6">
        <w:rPr>
          <w:rFonts w:hint="cs"/>
          <w:sz w:val="26"/>
          <w:szCs w:val="26"/>
          <w:rtl/>
          <w:lang w:bidi="ar-SA"/>
        </w:rPr>
        <w:t>ﻋﻦ</w:t>
      </w:r>
      <w:r w:rsidRPr="005B3CA6">
        <w:rPr>
          <w:sz w:val="26"/>
          <w:szCs w:val="26"/>
          <w:rtl/>
          <w:lang w:bidi="ar-SA"/>
        </w:rPr>
        <w:t xml:space="preserve"> </w:t>
      </w:r>
      <w:r w:rsidR="00E81805" w:rsidRPr="005B3CA6">
        <w:rPr>
          <w:rFonts w:hint="cs"/>
          <w:sz w:val="26"/>
          <w:szCs w:val="26"/>
          <w:rtl/>
          <w:lang w:bidi="ar-SA"/>
        </w:rPr>
        <w:t>وزارة الإيكولوجيا والبيئة</w:t>
      </w:r>
      <w:r w:rsidRPr="005B3CA6">
        <w:rPr>
          <w:sz w:val="26"/>
          <w:szCs w:val="26"/>
          <w:rtl/>
          <w:lang w:bidi="ar-SA"/>
        </w:rPr>
        <w:t xml:space="preserve">، </w:t>
      </w:r>
      <w:r w:rsidR="00E81805" w:rsidRPr="005B3CA6">
        <w:rPr>
          <w:rFonts w:hint="cs"/>
          <w:sz w:val="26"/>
          <w:szCs w:val="26"/>
          <w:rtl/>
          <w:lang w:bidi="ar-SA"/>
        </w:rPr>
        <w:t>تعامل</w:t>
      </w:r>
      <w:r w:rsidRPr="005B3CA6">
        <w:rPr>
          <w:sz w:val="26"/>
          <w:szCs w:val="26"/>
          <w:rtl/>
          <w:lang w:bidi="ar-SA"/>
        </w:rPr>
        <w:t xml:space="preserve"> ا</w:t>
      </w:r>
      <w:r w:rsidRPr="005B3CA6">
        <w:rPr>
          <w:rFonts w:hint="cs"/>
          <w:sz w:val="26"/>
          <w:szCs w:val="26"/>
          <w:rtl/>
          <w:lang w:bidi="ar-SA"/>
        </w:rPr>
        <w:t>ﻟﻤﺆﺳﺴﺎ</w:t>
      </w:r>
      <w:r w:rsidRPr="005B3CA6">
        <w:rPr>
          <w:rFonts w:hint="eastAsia"/>
          <w:sz w:val="26"/>
          <w:szCs w:val="26"/>
          <w:rtl/>
          <w:lang w:bidi="ar-SA"/>
        </w:rPr>
        <w:t>ت</w:t>
      </w:r>
      <w:r w:rsidRPr="005B3CA6">
        <w:rPr>
          <w:sz w:val="26"/>
          <w:szCs w:val="26"/>
          <w:rtl/>
          <w:lang w:bidi="ar-SA"/>
        </w:rPr>
        <w:t xml:space="preserve"> ا</w:t>
      </w:r>
      <w:r w:rsidRPr="005B3CA6">
        <w:rPr>
          <w:rFonts w:hint="cs"/>
          <w:sz w:val="26"/>
          <w:szCs w:val="26"/>
          <w:rtl/>
          <w:lang w:bidi="ar-SA"/>
        </w:rPr>
        <w:t>ﻟﺘﻲ</w:t>
      </w:r>
      <w:r w:rsidRPr="005B3CA6">
        <w:rPr>
          <w:sz w:val="26"/>
          <w:szCs w:val="26"/>
          <w:rtl/>
          <w:lang w:bidi="ar-SA"/>
        </w:rPr>
        <w:t xml:space="preserve"> </w:t>
      </w:r>
      <w:r w:rsidR="00E81805" w:rsidRPr="005B3CA6">
        <w:rPr>
          <w:rFonts w:hint="cs"/>
          <w:sz w:val="26"/>
          <w:szCs w:val="26"/>
          <w:rtl/>
          <w:lang w:bidi="ar-SA"/>
        </w:rPr>
        <w:t>استهلكت</w:t>
      </w:r>
      <w:r w:rsidRPr="005B3CA6">
        <w:rPr>
          <w:sz w:val="26"/>
          <w:szCs w:val="26"/>
          <w:rtl/>
          <w:lang w:bidi="ar-SA"/>
        </w:rPr>
        <w:t xml:space="preserve"> ا</w:t>
      </w:r>
      <w:r w:rsidRPr="005B3CA6">
        <w:rPr>
          <w:rFonts w:hint="cs"/>
          <w:sz w:val="26"/>
          <w:szCs w:val="26"/>
          <w:rtl/>
          <w:lang w:bidi="ar-SA"/>
        </w:rPr>
        <w:t>ﻟﻤﻮ</w:t>
      </w:r>
      <w:r w:rsidRPr="005B3CA6">
        <w:rPr>
          <w:rFonts w:hint="eastAsia"/>
          <w:sz w:val="26"/>
          <w:szCs w:val="26"/>
          <w:rtl/>
          <w:lang w:bidi="ar-SA"/>
        </w:rPr>
        <w:t>اد</w:t>
      </w:r>
      <w:r w:rsidRPr="005B3CA6">
        <w:rPr>
          <w:sz w:val="26"/>
          <w:szCs w:val="26"/>
          <w:rtl/>
          <w:lang w:bidi="ar-SA"/>
        </w:rPr>
        <w:t xml:space="preserve"> </w:t>
      </w:r>
      <w:r w:rsidR="00C52206" w:rsidRPr="005B3CA6">
        <w:rPr>
          <w:rFonts w:hint="cs"/>
          <w:sz w:val="26"/>
          <w:szCs w:val="26"/>
          <w:rtl/>
          <w:lang w:bidi="ar-SA"/>
        </w:rPr>
        <w:t>الهيدروكلوروفلوروكربونية</w:t>
      </w:r>
      <w:r w:rsidR="00C52206" w:rsidRPr="005B3CA6">
        <w:rPr>
          <w:sz w:val="26"/>
          <w:szCs w:val="26"/>
          <w:rtl/>
          <w:lang w:bidi="ar-SA"/>
        </w:rPr>
        <w:t xml:space="preserve"> </w:t>
      </w:r>
      <w:r w:rsidRPr="005B3CA6">
        <w:rPr>
          <w:sz w:val="26"/>
          <w:szCs w:val="26"/>
          <w:rtl/>
          <w:lang w:bidi="ar-SA"/>
        </w:rPr>
        <w:t>ا</w:t>
      </w:r>
      <w:r w:rsidRPr="005B3CA6">
        <w:rPr>
          <w:rFonts w:hint="cs"/>
          <w:sz w:val="26"/>
          <w:szCs w:val="26"/>
          <w:rtl/>
          <w:lang w:bidi="ar-SA"/>
        </w:rPr>
        <w:t>ﻟﻮ</w:t>
      </w:r>
      <w:r w:rsidRPr="005B3CA6">
        <w:rPr>
          <w:rFonts w:hint="eastAsia"/>
          <w:sz w:val="26"/>
          <w:szCs w:val="26"/>
          <w:rtl/>
          <w:lang w:bidi="ar-SA"/>
        </w:rPr>
        <w:t>اردة</w:t>
      </w:r>
      <w:r w:rsidRPr="005B3CA6">
        <w:rPr>
          <w:sz w:val="26"/>
          <w:szCs w:val="26"/>
          <w:rtl/>
          <w:lang w:bidi="ar-SA"/>
        </w:rPr>
        <w:t xml:space="preserve"> </w:t>
      </w:r>
      <w:r w:rsidRPr="005B3CA6">
        <w:rPr>
          <w:rFonts w:hint="cs"/>
          <w:sz w:val="26"/>
          <w:szCs w:val="26"/>
          <w:rtl/>
          <w:lang w:bidi="ar-SA"/>
        </w:rPr>
        <w:t>ﻓﻲ</w:t>
      </w:r>
      <w:r w:rsidRPr="005B3CA6">
        <w:rPr>
          <w:sz w:val="26"/>
          <w:szCs w:val="26"/>
          <w:rtl/>
          <w:lang w:bidi="ar-SA"/>
        </w:rPr>
        <w:t xml:space="preserve"> ا</w:t>
      </w:r>
      <w:r w:rsidRPr="005B3CA6">
        <w:rPr>
          <w:rFonts w:hint="cs"/>
          <w:sz w:val="26"/>
          <w:szCs w:val="26"/>
          <w:rtl/>
          <w:lang w:bidi="ar-SA"/>
        </w:rPr>
        <w:t>ﻟﺒﻮﻟﻴﻮﻻ</w:t>
      </w:r>
      <w:r w:rsidRPr="005B3CA6">
        <w:rPr>
          <w:rFonts w:hint="eastAsia"/>
          <w:sz w:val="26"/>
          <w:szCs w:val="26"/>
          <w:rtl/>
          <w:lang w:bidi="ar-SA"/>
        </w:rPr>
        <w:t>ت</w:t>
      </w:r>
      <w:r w:rsidRPr="005B3CA6">
        <w:rPr>
          <w:sz w:val="26"/>
          <w:szCs w:val="26"/>
          <w:rtl/>
          <w:lang w:bidi="ar-SA"/>
        </w:rPr>
        <w:t xml:space="preserve"> </w:t>
      </w:r>
      <w:r w:rsidR="00E81805" w:rsidRPr="005B3CA6">
        <w:rPr>
          <w:rFonts w:hint="cs"/>
          <w:sz w:val="26"/>
          <w:szCs w:val="26"/>
          <w:rtl/>
          <w:lang w:bidi="ar-SA"/>
        </w:rPr>
        <w:t>سابقة</w:t>
      </w:r>
      <w:r w:rsidRPr="005B3CA6">
        <w:rPr>
          <w:sz w:val="26"/>
          <w:szCs w:val="26"/>
          <w:rtl/>
          <w:lang w:bidi="ar-SA"/>
        </w:rPr>
        <w:t xml:space="preserve"> ا</w:t>
      </w:r>
      <w:r w:rsidRPr="005B3CA6">
        <w:rPr>
          <w:rFonts w:hint="cs"/>
          <w:sz w:val="26"/>
          <w:szCs w:val="26"/>
          <w:rtl/>
          <w:lang w:bidi="ar-SA"/>
        </w:rPr>
        <w:t>ﻟﺨﻠﻂ</w:t>
      </w:r>
      <w:r w:rsidRPr="005B3CA6">
        <w:rPr>
          <w:sz w:val="26"/>
          <w:szCs w:val="26"/>
          <w:rtl/>
          <w:lang w:bidi="ar-SA"/>
        </w:rPr>
        <w:t xml:space="preserve"> </w:t>
      </w:r>
      <w:r w:rsidR="00E81805" w:rsidRPr="005B3CA6">
        <w:rPr>
          <w:rFonts w:hint="cs"/>
          <w:sz w:val="26"/>
          <w:szCs w:val="26"/>
          <w:rtl/>
          <w:lang w:bidi="ar-SA"/>
        </w:rPr>
        <w:t>كمستهلكة</w:t>
      </w:r>
      <w:r w:rsidRPr="005B3CA6">
        <w:rPr>
          <w:sz w:val="26"/>
          <w:szCs w:val="26"/>
          <w:rtl/>
          <w:lang w:bidi="ar-SA"/>
        </w:rPr>
        <w:t xml:space="preserve"> </w:t>
      </w:r>
      <w:r w:rsidR="00E81805" w:rsidRPr="005B3CA6">
        <w:rPr>
          <w:rFonts w:hint="cs"/>
          <w:sz w:val="26"/>
          <w:szCs w:val="26"/>
          <w:rtl/>
          <w:lang w:bidi="ar-SA"/>
        </w:rPr>
        <w:t>للمواد</w:t>
      </w:r>
      <w:r w:rsidRPr="005B3CA6">
        <w:rPr>
          <w:sz w:val="26"/>
          <w:szCs w:val="26"/>
          <w:rtl/>
          <w:lang w:bidi="ar-SA"/>
        </w:rPr>
        <w:t xml:space="preserve"> </w:t>
      </w:r>
      <w:r w:rsidR="00C52206" w:rsidRPr="005B3CA6">
        <w:rPr>
          <w:rFonts w:hint="cs"/>
          <w:sz w:val="26"/>
          <w:szCs w:val="26"/>
          <w:rtl/>
          <w:lang w:bidi="ar-SA"/>
        </w:rPr>
        <w:t>الهيدروكلوروفلوروكربونية</w:t>
      </w:r>
      <w:r w:rsidRPr="005B3CA6">
        <w:rPr>
          <w:sz w:val="26"/>
          <w:szCs w:val="26"/>
          <w:rtl/>
          <w:lang w:bidi="ar-SA"/>
        </w:rPr>
        <w:t>، و</w:t>
      </w:r>
      <w:r w:rsidRPr="005B3CA6">
        <w:rPr>
          <w:rFonts w:hint="cs"/>
          <w:sz w:val="26"/>
          <w:szCs w:val="26"/>
          <w:rtl/>
          <w:lang w:bidi="ar-SA"/>
        </w:rPr>
        <w:t>ﺑﺎﻟﺘﺎﻟﻲ</w:t>
      </w:r>
      <w:r w:rsidRPr="005B3CA6">
        <w:rPr>
          <w:sz w:val="26"/>
          <w:szCs w:val="26"/>
          <w:rtl/>
          <w:lang w:bidi="ar-SA"/>
        </w:rPr>
        <w:t xml:space="preserve"> </w:t>
      </w:r>
      <w:r w:rsidRPr="005B3CA6">
        <w:rPr>
          <w:rFonts w:hint="cs"/>
          <w:sz w:val="26"/>
          <w:szCs w:val="26"/>
          <w:rtl/>
          <w:lang w:bidi="ar-SA"/>
        </w:rPr>
        <w:t>ﻳﺠﺐ</w:t>
      </w:r>
      <w:r w:rsidRPr="005B3CA6">
        <w:rPr>
          <w:sz w:val="26"/>
          <w:szCs w:val="26"/>
          <w:rtl/>
          <w:lang w:bidi="ar-SA"/>
        </w:rPr>
        <w:t xml:space="preserve"> </w:t>
      </w:r>
      <w:r w:rsidRPr="005B3CA6">
        <w:rPr>
          <w:rFonts w:hint="cs"/>
          <w:sz w:val="26"/>
          <w:szCs w:val="26"/>
          <w:rtl/>
          <w:lang w:bidi="ar-SA"/>
        </w:rPr>
        <w:t>ﻋﻠﻴﻬﺎ</w:t>
      </w:r>
      <w:r w:rsidRPr="005B3CA6">
        <w:rPr>
          <w:sz w:val="26"/>
          <w:szCs w:val="26"/>
          <w:rtl/>
          <w:lang w:bidi="ar-SA"/>
        </w:rPr>
        <w:t xml:space="preserve"> ا</w:t>
      </w:r>
      <w:r w:rsidRPr="005B3CA6">
        <w:rPr>
          <w:rFonts w:hint="cs"/>
          <w:sz w:val="26"/>
          <w:szCs w:val="26"/>
          <w:rtl/>
          <w:lang w:bidi="ar-SA"/>
        </w:rPr>
        <w:t>ﻟﺘﻘﺪ</w:t>
      </w:r>
      <w:r w:rsidRPr="005B3CA6">
        <w:rPr>
          <w:rFonts w:hint="eastAsia"/>
          <w:sz w:val="26"/>
          <w:szCs w:val="26"/>
          <w:rtl/>
          <w:lang w:bidi="ar-SA"/>
        </w:rPr>
        <w:t>م</w:t>
      </w:r>
      <w:r w:rsidRPr="005B3CA6">
        <w:rPr>
          <w:sz w:val="26"/>
          <w:szCs w:val="26"/>
          <w:rtl/>
          <w:lang w:bidi="ar-SA"/>
        </w:rPr>
        <w:t xml:space="preserve"> </w:t>
      </w:r>
      <w:r w:rsidRPr="005B3CA6">
        <w:rPr>
          <w:rFonts w:hint="cs"/>
          <w:sz w:val="26"/>
          <w:szCs w:val="26"/>
          <w:rtl/>
          <w:lang w:bidi="ar-SA"/>
        </w:rPr>
        <w:t>ﻟﻠﺤﺼﻮ</w:t>
      </w:r>
      <w:r w:rsidRPr="005B3CA6">
        <w:rPr>
          <w:rFonts w:hint="eastAsia"/>
          <w:sz w:val="26"/>
          <w:szCs w:val="26"/>
          <w:rtl/>
          <w:lang w:bidi="ar-SA"/>
        </w:rPr>
        <w:t>ل</w:t>
      </w:r>
      <w:r w:rsidRPr="005B3CA6">
        <w:rPr>
          <w:sz w:val="26"/>
          <w:szCs w:val="26"/>
          <w:rtl/>
          <w:lang w:bidi="ar-SA"/>
        </w:rPr>
        <w:t xml:space="preserve"> </w:t>
      </w:r>
      <w:r w:rsidRPr="005B3CA6">
        <w:rPr>
          <w:rFonts w:hint="cs"/>
          <w:sz w:val="26"/>
          <w:szCs w:val="26"/>
          <w:rtl/>
          <w:lang w:bidi="ar-SA"/>
        </w:rPr>
        <w:t>ﻋﻠﻰ</w:t>
      </w:r>
      <w:r w:rsidRPr="005B3CA6">
        <w:rPr>
          <w:sz w:val="26"/>
          <w:szCs w:val="26"/>
          <w:rtl/>
          <w:lang w:bidi="ar-SA"/>
        </w:rPr>
        <w:t xml:space="preserve"> </w:t>
      </w:r>
      <w:r w:rsidRPr="005B3CA6">
        <w:rPr>
          <w:rFonts w:hint="cs"/>
          <w:sz w:val="26"/>
          <w:szCs w:val="26"/>
          <w:rtl/>
          <w:lang w:bidi="ar-SA"/>
        </w:rPr>
        <w:t>ﺣﺼﺔ</w:t>
      </w:r>
      <w:r w:rsidRPr="005B3CA6">
        <w:rPr>
          <w:sz w:val="26"/>
          <w:szCs w:val="26"/>
          <w:rtl/>
          <w:lang w:bidi="ar-SA"/>
        </w:rPr>
        <w:t xml:space="preserve"> </w:t>
      </w:r>
      <w:r w:rsidR="00C52206" w:rsidRPr="005B3CA6">
        <w:rPr>
          <w:rFonts w:hint="cs"/>
          <w:sz w:val="26"/>
          <w:szCs w:val="26"/>
          <w:rtl/>
          <w:lang w:bidi="ar-SA"/>
        </w:rPr>
        <w:t xml:space="preserve">استهلاك </w:t>
      </w:r>
      <w:r w:rsidRPr="005B3CA6">
        <w:rPr>
          <w:sz w:val="26"/>
          <w:szCs w:val="26"/>
          <w:rtl/>
          <w:lang w:bidi="ar-SA"/>
        </w:rPr>
        <w:t xml:space="preserve">إذا </w:t>
      </w:r>
      <w:r w:rsidR="00C52206" w:rsidRPr="005B3CA6">
        <w:rPr>
          <w:rFonts w:hint="cs"/>
          <w:sz w:val="26"/>
          <w:szCs w:val="26"/>
          <w:rtl/>
          <w:lang w:bidi="ar-SA"/>
        </w:rPr>
        <w:t>كانت المواد الهيدروكلوروفلوروكربونية</w:t>
      </w:r>
      <w:r w:rsidRPr="005B3CA6">
        <w:rPr>
          <w:sz w:val="26"/>
          <w:szCs w:val="26"/>
          <w:rtl/>
          <w:lang w:bidi="ar-SA"/>
        </w:rPr>
        <w:t xml:space="preserve"> </w:t>
      </w:r>
      <w:r w:rsidR="00D41E4D" w:rsidRPr="005B3CA6">
        <w:rPr>
          <w:rFonts w:hint="cs"/>
          <w:sz w:val="26"/>
          <w:szCs w:val="26"/>
          <w:rtl/>
          <w:lang w:bidi="ar-SA"/>
        </w:rPr>
        <w:t xml:space="preserve">الواردة في </w:t>
      </w:r>
      <w:r w:rsidRPr="005B3CA6">
        <w:rPr>
          <w:sz w:val="26"/>
          <w:szCs w:val="26"/>
          <w:rtl/>
          <w:lang w:bidi="ar-SA"/>
        </w:rPr>
        <w:t>الب</w:t>
      </w:r>
      <w:r w:rsidRPr="005B3CA6">
        <w:rPr>
          <w:rFonts w:hint="eastAsia"/>
          <w:sz w:val="26"/>
          <w:szCs w:val="26"/>
          <w:rtl/>
          <w:lang w:bidi="ar-SA"/>
        </w:rPr>
        <w:t>وليول</w:t>
      </w:r>
      <w:r w:rsidR="00D41E4D" w:rsidRPr="005B3CA6">
        <w:rPr>
          <w:rFonts w:hint="cs"/>
          <w:sz w:val="26"/>
          <w:szCs w:val="26"/>
          <w:rtl/>
          <w:lang w:bidi="ar-SA"/>
        </w:rPr>
        <w:t>ات</w:t>
      </w:r>
      <w:r w:rsidRPr="005B3CA6">
        <w:rPr>
          <w:sz w:val="26"/>
          <w:szCs w:val="26"/>
          <w:rtl/>
          <w:lang w:bidi="ar-SA"/>
        </w:rPr>
        <w:t xml:space="preserve"> المخلوط </w:t>
      </w:r>
      <w:r w:rsidR="00D41E4D" w:rsidRPr="005B3CA6">
        <w:rPr>
          <w:rFonts w:hint="cs"/>
          <w:sz w:val="26"/>
          <w:szCs w:val="26"/>
          <w:rtl/>
          <w:lang w:bidi="ar-SA"/>
        </w:rPr>
        <w:t>سابقا</w:t>
      </w:r>
      <w:r w:rsidRPr="005B3CA6">
        <w:rPr>
          <w:sz w:val="26"/>
          <w:szCs w:val="26"/>
          <w:rtl/>
          <w:lang w:bidi="ar-SA"/>
        </w:rPr>
        <w:t xml:space="preserve"> </w:t>
      </w:r>
      <w:r w:rsidR="00D41E4D" w:rsidRPr="005B3CA6">
        <w:rPr>
          <w:sz w:val="26"/>
          <w:szCs w:val="26"/>
          <w:rtl/>
          <w:lang w:bidi="ar-SA"/>
        </w:rPr>
        <w:t xml:space="preserve">أكثر من 100 طن متري </w:t>
      </w:r>
      <w:r w:rsidR="00D41E4D" w:rsidRPr="005B3CA6">
        <w:rPr>
          <w:rFonts w:hint="cs"/>
          <w:sz w:val="26"/>
          <w:szCs w:val="26"/>
          <w:rtl/>
          <w:lang w:bidi="ar-SA"/>
        </w:rPr>
        <w:t>في السنة</w:t>
      </w:r>
      <w:r w:rsidRPr="005B3CA6">
        <w:rPr>
          <w:sz w:val="26"/>
          <w:szCs w:val="26"/>
          <w:rtl/>
          <w:lang w:bidi="ar-SA"/>
        </w:rPr>
        <w:t xml:space="preserve">، أو </w:t>
      </w:r>
      <w:r w:rsidR="009F5E0C" w:rsidRPr="005B3CA6">
        <w:rPr>
          <w:rFonts w:hint="cs"/>
          <w:sz w:val="26"/>
          <w:szCs w:val="26"/>
          <w:rtl/>
          <w:lang w:bidi="ar-SA"/>
        </w:rPr>
        <w:t>ت</w:t>
      </w:r>
      <w:r w:rsidRPr="005B3CA6">
        <w:rPr>
          <w:sz w:val="26"/>
          <w:szCs w:val="26"/>
          <w:rtl/>
          <w:lang w:bidi="ar-SA"/>
        </w:rPr>
        <w:t xml:space="preserve">سجل مع </w:t>
      </w:r>
      <w:r w:rsidR="009F5E0C" w:rsidRPr="005B3CA6">
        <w:rPr>
          <w:rFonts w:hint="cs"/>
          <w:sz w:val="26"/>
          <w:szCs w:val="26"/>
          <w:rtl/>
          <w:lang w:bidi="ar-SA"/>
        </w:rPr>
        <w:t xml:space="preserve">مكاتب الإيكولوجيا والبيئة الموجودة </w:t>
      </w:r>
      <w:r w:rsidRPr="005B3CA6">
        <w:rPr>
          <w:sz w:val="26"/>
          <w:szCs w:val="26"/>
          <w:rtl/>
          <w:lang w:bidi="ar-SA"/>
        </w:rPr>
        <w:t xml:space="preserve">في المقاطعات إذا </w:t>
      </w:r>
      <w:r w:rsidR="009F5E0C" w:rsidRPr="005B3CA6">
        <w:rPr>
          <w:rFonts w:hint="cs"/>
          <w:sz w:val="26"/>
          <w:szCs w:val="26"/>
          <w:rtl/>
          <w:lang w:bidi="ar-SA"/>
        </w:rPr>
        <w:t>كانت المواد الهيدروكلوروفلوروكربونية</w:t>
      </w:r>
      <w:r w:rsidR="009F5E0C" w:rsidRPr="005B3CA6">
        <w:rPr>
          <w:sz w:val="26"/>
          <w:szCs w:val="26"/>
          <w:rtl/>
          <w:lang w:bidi="ar-SA"/>
        </w:rPr>
        <w:t xml:space="preserve"> </w:t>
      </w:r>
      <w:r w:rsidRPr="005B3CA6">
        <w:rPr>
          <w:sz w:val="26"/>
          <w:szCs w:val="26"/>
          <w:rtl/>
          <w:lang w:bidi="ar-SA"/>
        </w:rPr>
        <w:t xml:space="preserve">أقل من 100 طن متري </w:t>
      </w:r>
      <w:r w:rsidR="009F5E0C" w:rsidRPr="005B3CA6">
        <w:rPr>
          <w:rFonts w:hint="cs"/>
          <w:sz w:val="26"/>
          <w:szCs w:val="26"/>
          <w:rtl/>
          <w:lang w:bidi="ar-SA"/>
        </w:rPr>
        <w:t>في السنة</w:t>
      </w:r>
      <w:r w:rsidRPr="005B3CA6">
        <w:rPr>
          <w:sz w:val="26"/>
          <w:szCs w:val="26"/>
          <w:rtl/>
          <w:lang w:bidi="ar-SA"/>
        </w:rPr>
        <w:t xml:space="preserve">. </w:t>
      </w:r>
      <w:r w:rsidR="0047121F" w:rsidRPr="005B3CA6">
        <w:rPr>
          <w:rFonts w:hint="cs"/>
          <w:sz w:val="26"/>
          <w:szCs w:val="26"/>
          <w:rtl/>
          <w:lang w:bidi="ar-SA"/>
        </w:rPr>
        <w:t>و</w:t>
      </w:r>
      <w:r w:rsidRPr="005B3CA6">
        <w:rPr>
          <w:sz w:val="26"/>
          <w:szCs w:val="26"/>
          <w:rtl/>
          <w:lang w:bidi="ar-SA"/>
        </w:rPr>
        <w:t xml:space="preserve">يجب أن </w:t>
      </w:r>
      <w:r w:rsidR="0047121F" w:rsidRPr="005B3CA6">
        <w:rPr>
          <w:rFonts w:hint="cs"/>
          <w:sz w:val="26"/>
          <w:szCs w:val="26"/>
          <w:rtl/>
          <w:lang w:bidi="ar-SA"/>
        </w:rPr>
        <w:t>تسجل شركات</w:t>
      </w:r>
      <w:r w:rsidRPr="005B3CA6">
        <w:rPr>
          <w:sz w:val="26"/>
          <w:szCs w:val="26"/>
          <w:rtl/>
          <w:lang w:bidi="ar-SA"/>
        </w:rPr>
        <w:t xml:space="preserve"> النظم </w:t>
      </w:r>
      <w:r w:rsidR="0047121F" w:rsidRPr="005B3CA6">
        <w:rPr>
          <w:rFonts w:hint="cs"/>
          <w:sz w:val="26"/>
          <w:szCs w:val="26"/>
          <w:rtl/>
          <w:lang w:bidi="ar-SA"/>
        </w:rPr>
        <w:t>أيضا</w:t>
      </w:r>
      <w:r w:rsidRPr="005B3CA6">
        <w:rPr>
          <w:sz w:val="26"/>
          <w:szCs w:val="26"/>
          <w:rtl/>
          <w:lang w:bidi="ar-SA"/>
        </w:rPr>
        <w:t xml:space="preserve"> لدى</w:t>
      </w:r>
      <w:r w:rsidR="0047121F" w:rsidRPr="005B3CA6">
        <w:rPr>
          <w:rFonts w:hint="cs"/>
          <w:sz w:val="26"/>
          <w:szCs w:val="26"/>
          <w:rtl/>
          <w:lang w:bidi="ar-SA"/>
        </w:rPr>
        <w:t xml:space="preserve"> وزارة </w:t>
      </w:r>
      <w:r w:rsidRPr="005B3CA6">
        <w:rPr>
          <w:sz w:val="26"/>
          <w:szCs w:val="26"/>
          <w:rtl/>
          <w:lang w:bidi="ar-SA"/>
        </w:rPr>
        <w:t xml:space="preserve"> </w:t>
      </w:r>
      <w:r w:rsidR="0047121F" w:rsidRPr="005B3CA6">
        <w:rPr>
          <w:rFonts w:hint="cs"/>
          <w:sz w:val="26"/>
          <w:szCs w:val="26"/>
          <w:rtl/>
          <w:lang w:bidi="ar-SA"/>
        </w:rPr>
        <w:t xml:space="preserve">الإيكولوجيا والبيئة </w:t>
      </w:r>
      <w:r w:rsidRPr="005B3CA6">
        <w:rPr>
          <w:sz w:val="26"/>
          <w:szCs w:val="26"/>
          <w:rtl/>
          <w:lang w:bidi="ar-SA"/>
        </w:rPr>
        <w:t xml:space="preserve">(إذا كان استهلاكها من </w:t>
      </w:r>
      <w:r w:rsidR="008362B0" w:rsidRPr="005B3CA6">
        <w:rPr>
          <w:rFonts w:hint="cs"/>
          <w:sz w:val="26"/>
          <w:szCs w:val="26"/>
          <w:rtl/>
          <w:lang w:bidi="ar-SA"/>
        </w:rPr>
        <w:t>المواد الهيدروكلوروفلوروكربونية</w:t>
      </w:r>
      <w:r w:rsidRPr="005B3CA6">
        <w:rPr>
          <w:sz w:val="26"/>
          <w:szCs w:val="26"/>
          <w:rtl/>
          <w:lang w:bidi="ar-SA"/>
        </w:rPr>
        <w:t xml:space="preserve"> يزيد عن 1000 طن متري في السنة) أو</w:t>
      </w:r>
      <w:r w:rsidR="008362B0" w:rsidRPr="005B3CA6">
        <w:rPr>
          <w:rFonts w:hint="cs"/>
          <w:sz w:val="26"/>
          <w:szCs w:val="26"/>
          <w:rtl/>
          <w:lang w:bidi="ar-SA"/>
        </w:rPr>
        <w:t xml:space="preserve"> لدى</w:t>
      </w:r>
      <w:r w:rsidRPr="005B3CA6">
        <w:rPr>
          <w:sz w:val="26"/>
          <w:szCs w:val="26"/>
          <w:rtl/>
          <w:lang w:bidi="ar-SA"/>
        </w:rPr>
        <w:t xml:space="preserve"> </w:t>
      </w:r>
      <w:r w:rsidR="008362B0" w:rsidRPr="005B3CA6">
        <w:rPr>
          <w:rFonts w:hint="cs"/>
          <w:sz w:val="26"/>
          <w:szCs w:val="26"/>
          <w:rtl/>
          <w:lang w:bidi="ar-SA"/>
        </w:rPr>
        <w:t xml:space="preserve">مكاتب الإيكولوجيا والبيئة الموجودة </w:t>
      </w:r>
      <w:r w:rsidR="008362B0" w:rsidRPr="005B3CA6">
        <w:rPr>
          <w:sz w:val="26"/>
          <w:szCs w:val="26"/>
          <w:rtl/>
          <w:lang w:bidi="ar-SA"/>
        </w:rPr>
        <w:t xml:space="preserve">في المقاطعات </w:t>
      </w:r>
      <w:r w:rsidRPr="005B3CA6">
        <w:rPr>
          <w:sz w:val="26"/>
          <w:szCs w:val="26"/>
          <w:rtl/>
          <w:lang w:bidi="ar-SA"/>
        </w:rPr>
        <w:t>(إذا كان</w:t>
      </w:r>
      <w:r w:rsidR="008362B0" w:rsidRPr="005B3CA6">
        <w:rPr>
          <w:rFonts w:hint="cs"/>
          <w:sz w:val="26"/>
          <w:szCs w:val="26"/>
          <w:rtl/>
          <w:lang w:bidi="ar-SA"/>
        </w:rPr>
        <w:t>ت</w:t>
      </w:r>
      <w:r w:rsidR="008362B0" w:rsidRPr="005B3CA6">
        <w:rPr>
          <w:sz w:val="26"/>
          <w:szCs w:val="26"/>
          <w:rtl/>
          <w:lang w:bidi="ar-SA"/>
        </w:rPr>
        <w:t xml:space="preserve"> أقل من 1000 طن متري في السنة)</w:t>
      </w:r>
      <w:r w:rsidRPr="005B3CA6">
        <w:rPr>
          <w:sz w:val="26"/>
          <w:szCs w:val="26"/>
          <w:rtl/>
          <w:lang w:bidi="ar-SA"/>
        </w:rPr>
        <w:t xml:space="preserve">، </w:t>
      </w:r>
      <w:r w:rsidR="008362B0" w:rsidRPr="005B3CA6">
        <w:rPr>
          <w:rFonts w:hint="cs"/>
          <w:sz w:val="26"/>
          <w:szCs w:val="26"/>
          <w:rtl/>
          <w:lang w:bidi="ar-SA"/>
        </w:rPr>
        <w:t>بناء</w:t>
      </w:r>
      <w:r w:rsidR="008362B0" w:rsidRPr="005B3CA6">
        <w:rPr>
          <w:sz w:val="26"/>
          <w:szCs w:val="26"/>
          <w:rtl/>
          <w:lang w:bidi="ar-SA"/>
        </w:rPr>
        <w:t xml:space="preserve"> على حجم مبيعاتها</w:t>
      </w:r>
      <w:r w:rsidRPr="005B3CA6">
        <w:rPr>
          <w:sz w:val="26"/>
          <w:szCs w:val="26"/>
          <w:rtl/>
          <w:lang w:bidi="ar-SA"/>
        </w:rPr>
        <w:t xml:space="preserve">، </w:t>
      </w:r>
      <w:r w:rsidR="008362B0" w:rsidRPr="005B3CA6">
        <w:rPr>
          <w:rFonts w:hint="cs"/>
          <w:sz w:val="26"/>
          <w:szCs w:val="26"/>
          <w:rtl/>
          <w:lang w:bidi="ar-SA"/>
        </w:rPr>
        <w:t>وأن تحفظ</w:t>
      </w:r>
      <w:r w:rsidR="008362B0" w:rsidRPr="005B3CA6">
        <w:rPr>
          <w:sz w:val="26"/>
          <w:szCs w:val="26"/>
          <w:rtl/>
          <w:lang w:bidi="ar-SA"/>
        </w:rPr>
        <w:t xml:space="preserve"> </w:t>
      </w:r>
      <w:r w:rsidRPr="005B3CA6">
        <w:rPr>
          <w:sz w:val="26"/>
          <w:szCs w:val="26"/>
          <w:rtl/>
          <w:lang w:bidi="ar-SA"/>
        </w:rPr>
        <w:t xml:space="preserve">سجلات مبيعاتها. </w:t>
      </w:r>
      <w:r w:rsidR="00620007" w:rsidRPr="005B3CA6">
        <w:rPr>
          <w:rFonts w:hint="cs"/>
          <w:sz w:val="26"/>
          <w:szCs w:val="26"/>
          <w:rtl/>
          <w:lang w:bidi="ar-SA"/>
        </w:rPr>
        <w:t>و</w:t>
      </w:r>
      <w:r w:rsidRPr="005B3CA6">
        <w:rPr>
          <w:sz w:val="26"/>
          <w:szCs w:val="26"/>
          <w:rtl/>
          <w:lang w:bidi="ar-SA"/>
        </w:rPr>
        <w:t>يمكن أن توضح السجلات مكان بيع البوليول المخلوط مسبقًا. ولكن نظرًا لتعقيد سلسلة التوريد بأكملها وإمكانية</w:t>
      </w:r>
      <w:r w:rsidR="00620007" w:rsidRPr="005B3CA6">
        <w:rPr>
          <w:sz w:val="26"/>
          <w:szCs w:val="26"/>
          <w:rtl/>
          <w:lang w:bidi="ar-SA"/>
        </w:rPr>
        <w:t xml:space="preserve"> إشراك مستويات مختلفة من التجار</w:t>
      </w:r>
      <w:r w:rsidRPr="005B3CA6">
        <w:rPr>
          <w:sz w:val="26"/>
          <w:szCs w:val="26"/>
          <w:rtl/>
          <w:lang w:bidi="ar-SA"/>
        </w:rPr>
        <w:t xml:space="preserve">، </w:t>
      </w:r>
      <w:r w:rsidR="00620007" w:rsidRPr="005B3CA6">
        <w:rPr>
          <w:rFonts w:hint="cs"/>
          <w:sz w:val="26"/>
          <w:szCs w:val="26"/>
          <w:rtl/>
          <w:lang w:bidi="ar-SA"/>
        </w:rPr>
        <w:t xml:space="preserve">يكون </w:t>
      </w:r>
      <w:r w:rsidRPr="005B3CA6">
        <w:rPr>
          <w:sz w:val="26"/>
          <w:szCs w:val="26"/>
          <w:rtl/>
          <w:lang w:bidi="ar-SA"/>
        </w:rPr>
        <w:t>من الصع</w:t>
      </w:r>
      <w:r w:rsidRPr="005B3CA6">
        <w:rPr>
          <w:rFonts w:hint="eastAsia"/>
          <w:sz w:val="26"/>
          <w:szCs w:val="26"/>
          <w:rtl/>
          <w:lang w:bidi="ar-SA"/>
        </w:rPr>
        <w:t>ب</w:t>
      </w:r>
      <w:r w:rsidRPr="005B3CA6">
        <w:rPr>
          <w:sz w:val="26"/>
          <w:szCs w:val="26"/>
          <w:rtl/>
          <w:lang w:bidi="ar-SA"/>
        </w:rPr>
        <w:t xml:space="preserve"> التمييز بدقة بين المبيعات المحلية والصادرات استنادًا إلى سجلات </w:t>
      </w:r>
      <w:r w:rsidR="00620007" w:rsidRPr="005B3CA6">
        <w:rPr>
          <w:rFonts w:hint="cs"/>
          <w:sz w:val="26"/>
          <w:szCs w:val="26"/>
          <w:rtl/>
          <w:lang w:bidi="ar-SA"/>
        </w:rPr>
        <w:t xml:space="preserve">شركات النظم </w:t>
      </w:r>
      <w:r w:rsidRPr="005B3CA6">
        <w:rPr>
          <w:sz w:val="26"/>
          <w:szCs w:val="26"/>
          <w:rtl/>
          <w:lang w:bidi="ar-SA"/>
        </w:rPr>
        <w:t xml:space="preserve">الفردية. </w:t>
      </w:r>
      <w:r w:rsidR="00111E7E" w:rsidRPr="005B3CA6">
        <w:rPr>
          <w:rFonts w:hint="cs"/>
          <w:sz w:val="26"/>
          <w:szCs w:val="26"/>
          <w:rtl/>
          <w:lang w:bidi="ar-SA"/>
        </w:rPr>
        <w:t>وتبين</w:t>
      </w:r>
      <w:r w:rsidRPr="005B3CA6">
        <w:rPr>
          <w:sz w:val="26"/>
          <w:szCs w:val="26"/>
          <w:rtl/>
          <w:lang w:bidi="ar-SA"/>
        </w:rPr>
        <w:t xml:space="preserve"> عدة أجزاء من التقرير أن البوليولات سابقة </w:t>
      </w:r>
      <w:r w:rsidR="00111E7E" w:rsidRPr="005B3CA6">
        <w:rPr>
          <w:sz w:val="26"/>
          <w:szCs w:val="26"/>
          <w:rtl/>
          <w:lang w:bidi="ar-SA"/>
        </w:rPr>
        <w:t xml:space="preserve">الخلط مدرجة في إجراءات </w:t>
      </w:r>
      <w:r w:rsidR="00111E7E" w:rsidRPr="005B3CA6">
        <w:rPr>
          <w:rFonts w:hint="cs"/>
          <w:sz w:val="26"/>
          <w:szCs w:val="26"/>
          <w:rtl/>
          <w:lang w:bidi="ar-SA"/>
        </w:rPr>
        <w:t>الرصد</w:t>
      </w:r>
      <w:r w:rsidRPr="005B3CA6">
        <w:rPr>
          <w:sz w:val="26"/>
          <w:szCs w:val="26"/>
          <w:rtl/>
          <w:lang w:bidi="ar-SA"/>
        </w:rPr>
        <w:t xml:space="preserve">، </w:t>
      </w:r>
      <w:r w:rsidR="00111E7E" w:rsidRPr="005B3CA6">
        <w:rPr>
          <w:rFonts w:hint="cs"/>
          <w:sz w:val="26"/>
          <w:szCs w:val="26"/>
          <w:rtl/>
          <w:lang w:bidi="ar-SA"/>
        </w:rPr>
        <w:t>خاصة</w:t>
      </w:r>
      <w:r w:rsidRPr="005B3CA6">
        <w:rPr>
          <w:sz w:val="26"/>
          <w:szCs w:val="26"/>
          <w:rtl/>
          <w:lang w:bidi="ar-SA"/>
        </w:rPr>
        <w:t xml:space="preserve"> فيما يتعلق بعمليات تفتيش الموقع.</w:t>
      </w:r>
    </w:p>
    <w:p w:rsidR="00C942C1" w:rsidRPr="005B3CA6" w:rsidRDefault="00C942C1" w:rsidP="00C942C1">
      <w:pPr>
        <w:pStyle w:val="StyleHeader4Para4Left0Firstline0"/>
        <w:numPr>
          <w:ilvl w:val="0"/>
          <w:numId w:val="0"/>
        </w:numPr>
        <w:tabs>
          <w:tab w:val="clear" w:pos="2880"/>
          <w:tab w:val="clear" w:pos="5760"/>
        </w:tabs>
        <w:bidi/>
        <w:spacing w:after="0"/>
        <w:rPr>
          <w:sz w:val="26"/>
          <w:szCs w:val="26"/>
          <w:rtl/>
          <w:lang w:bidi="ar-SA"/>
        </w:rPr>
      </w:pPr>
    </w:p>
    <w:p w:rsidR="00913195" w:rsidRPr="005B3CA6" w:rsidRDefault="00913195"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 </w:t>
      </w:r>
      <w:r w:rsidR="00CB0189" w:rsidRPr="005B3CA6">
        <w:rPr>
          <w:rFonts w:hint="cs"/>
          <w:sz w:val="26"/>
          <w:szCs w:val="26"/>
          <w:rtl/>
          <w:lang w:bidi="ar-SA"/>
        </w:rPr>
        <w:t xml:space="preserve"> </w:t>
      </w:r>
      <w:r w:rsidRPr="005B3CA6">
        <w:rPr>
          <w:sz w:val="26"/>
          <w:szCs w:val="26"/>
          <w:rtl/>
          <w:lang w:bidi="ar-SA"/>
        </w:rPr>
        <w:t xml:space="preserve">تلاحظ الأمانة أن اللوائح تتعامل مع </w:t>
      </w:r>
      <w:r w:rsidR="00E71CB8" w:rsidRPr="005B3CA6">
        <w:rPr>
          <w:rFonts w:hint="cs"/>
          <w:sz w:val="26"/>
          <w:szCs w:val="26"/>
          <w:rtl/>
          <w:lang w:bidi="ar-SA"/>
        </w:rPr>
        <w:t>المواد الهيدروكلوروفلوروكربونية</w:t>
      </w:r>
      <w:r w:rsidRPr="005B3CA6">
        <w:rPr>
          <w:sz w:val="26"/>
          <w:szCs w:val="26"/>
          <w:rtl/>
          <w:lang w:bidi="ar-SA"/>
        </w:rPr>
        <w:t xml:space="preserve"> </w:t>
      </w:r>
      <w:r w:rsidR="00E71CB8" w:rsidRPr="005B3CA6">
        <w:rPr>
          <w:rFonts w:hint="cs"/>
          <w:sz w:val="26"/>
          <w:szCs w:val="26"/>
          <w:rtl/>
          <w:lang w:bidi="ar-SA"/>
        </w:rPr>
        <w:t>والمواد الهيدروكلوروفلوروكربونية</w:t>
      </w:r>
      <w:r w:rsidR="00E71CB8" w:rsidRPr="005B3CA6">
        <w:rPr>
          <w:sz w:val="26"/>
          <w:szCs w:val="26"/>
          <w:rtl/>
          <w:lang w:bidi="ar-SA"/>
        </w:rPr>
        <w:t xml:space="preserve"> </w:t>
      </w:r>
      <w:r w:rsidRPr="005B3CA6">
        <w:rPr>
          <w:sz w:val="26"/>
          <w:szCs w:val="26"/>
          <w:rtl/>
          <w:lang w:bidi="ar-SA"/>
        </w:rPr>
        <w:t>الموجودة في البوليولات ساب</w:t>
      </w:r>
      <w:r w:rsidR="00E71CB8" w:rsidRPr="005B3CA6">
        <w:rPr>
          <w:sz w:val="26"/>
          <w:szCs w:val="26"/>
          <w:rtl/>
          <w:lang w:bidi="ar-SA"/>
        </w:rPr>
        <w:t>قة الخلط</w:t>
      </w:r>
      <w:r w:rsidR="00E71CB8" w:rsidRPr="005B3CA6">
        <w:rPr>
          <w:rFonts w:hint="cs"/>
          <w:sz w:val="26"/>
          <w:szCs w:val="26"/>
          <w:rtl/>
          <w:lang w:bidi="ar-SA"/>
        </w:rPr>
        <w:t xml:space="preserve"> بالتساوي</w:t>
      </w:r>
      <w:r w:rsidR="00E71CB8" w:rsidRPr="005B3CA6">
        <w:rPr>
          <w:sz w:val="26"/>
          <w:szCs w:val="26"/>
          <w:rtl/>
          <w:lang w:bidi="ar-SA"/>
        </w:rPr>
        <w:t>. لذلك</w:t>
      </w:r>
      <w:r w:rsidRPr="005B3CA6">
        <w:rPr>
          <w:sz w:val="26"/>
          <w:szCs w:val="26"/>
          <w:rtl/>
          <w:lang w:bidi="ar-SA"/>
        </w:rPr>
        <w:t xml:space="preserve">، ينبغي تتبع صادرات </w:t>
      </w:r>
      <w:r w:rsidR="00E71CB8" w:rsidRPr="005B3CA6">
        <w:rPr>
          <w:rFonts w:hint="cs"/>
          <w:sz w:val="26"/>
          <w:szCs w:val="26"/>
          <w:rtl/>
          <w:lang w:bidi="ar-SA"/>
        </w:rPr>
        <w:t>المواد الهيدروكلوروفلوروكربونية</w:t>
      </w:r>
      <w:r w:rsidR="00E71CB8" w:rsidRPr="005B3CA6">
        <w:rPr>
          <w:sz w:val="26"/>
          <w:szCs w:val="26"/>
          <w:rtl/>
          <w:lang w:bidi="ar-SA"/>
        </w:rPr>
        <w:t xml:space="preserve"> </w:t>
      </w:r>
      <w:r w:rsidRPr="005B3CA6">
        <w:rPr>
          <w:sz w:val="26"/>
          <w:szCs w:val="26"/>
          <w:rtl/>
          <w:lang w:bidi="ar-SA"/>
        </w:rPr>
        <w:t xml:space="preserve">الموجودة في البوليول المخلوط </w:t>
      </w:r>
      <w:r w:rsidRPr="005B3CA6">
        <w:rPr>
          <w:rFonts w:hint="eastAsia"/>
          <w:sz w:val="26"/>
          <w:szCs w:val="26"/>
          <w:rtl/>
          <w:lang w:bidi="ar-SA"/>
        </w:rPr>
        <w:t>بنفس</w:t>
      </w:r>
      <w:r w:rsidRPr="005B3CA6">
        <w:rPr>
          <w:sz w:val="26"/>
          <w:szCs w:val="26"/>
          <w:rtl/>
          <w:lang w:bidi="ar-SA"/>
        </w:rPr>
        <w:t xml:space="preserve"> الطريقة التي تتبع بها صادرات </w:t>
      </w:r>
      <w:r w:rsidR="00E71CB8" w:rsidRPr="005B3CA6">
        <w:rPr>
          <w:rFonts w:hint="cs"/>
          <w:sz w:val="26"/>
          <w:szCs w:val="26"/>
          <w:rtl/>
          <w:lang w:bidi="ar-SA"/>
        </w:rPr>
        <w:t>المواد الهيدروكلوروفلوروكربونية</w:t>
      </w:r>
      <w:r w:rsidRPr="005B3CA6">
        <w:rPr>
          <w:sz w:val="26"/>
          <w:szCs w:val="26"/>
          <w:rtl/>
          <w:lang w:bidi="ar-SA"/>
        </w:rPr>
        <w:t xml:space="preserve">، بما في </w:t>
      </w:r>
      <w:r w:rsidR="007766BA" w:rsidRPr="005B3CA6">
        <w:rPr>
          <w:sz w:val="26"/>
          <w:szCs w:val="26"/>
          <w:rtl/>
          <w:lang w:bidi="ar-SA"/>
        </w:rPr>
        <w:t>ذلك حصص التصدير. وبناءً على ذلك</w:t>
      </w:r>
      <w:r w:rsidRPr="005B3CA6">
        <w:rPr>
          <w:sz w:val="26"/>
          <w:szCs w:val="26"/>
          <w:rtl/>
          <w:lang w:bidi="ar-SA"/>
        </w:rPr>
        <w:t xml:space="preserve">، توصي الأمانة بأن تنظر حكومة الصين في وضع نظام لتحسين تحديد وتسجيل </w:t>
      </w:r>
      <w:r w:rsidR="007766BA" w:rsidRPr="005B3CA6">
        <w:rPr>
          <w:rFonts w:hint="cs"/>
          <w:sz w:val="26"/>
          <w:szCs w:val="26"/>
          <w:rtl/>
          <w:lang w:bidi="ar-SA"/>
        </w:rPr>
        <w:t>ورصد</w:t>
      </w:r>
      <w:r w:rsidRPr="005B3CA6">
        <w:rPr>
          <w:sz w:val="26"/>
          <w:szCs w:val="26"/>
          <w:rtl/>
          <w:lang w:bidi="ar-SA"/>
        </w:rPr>
        <w:t xml:space="preserve"> و</w:t>
      </w:r>
      <w:r w:rsidR="007766BA" w:rsidRPr="005B3CA6">
        <w:rPr>
          <w:rFonts w:hint="cs"/>
          <w:sz w:val="26"/>
          <w:szCs w:val="26"/>
          <w:rtl/>
          <w:lang w:bidi="ar-SA"/>
        </w:rPr>
        <w:t>ال</w:t>
      </w:r>
      <w:r w:rsidRPr="005B3CA6">
        <w:rPr>
          <w:sz w:val="26"/>
          <w:szCs w:val="26"/>
          <w:rtl/>
          <w:lang w:bidi="ar-SA"/>
        </w:rPr>
        <w:t xml:space="preserve">إبلاغ </w:t>
      </w:r>
      <w:r w:rsidR="007766BA" w:rsidRPr="005B3CA6">
        <w:rPr>
          <w:rFonts w:hint="cs"/>
          <w:sz w:val="26"/>
          <w:szCs w:val="26"/>
          <w:rtl/>
          <w:lang w:bidi="ar-SA"/>
        </w:rPr>
        <w:t xml:space="preserve">عن </w:t>
      </w:r>
      <w:r w:rsidRPr="005B3CA6">
        <w:rPr>
          <w:sz w:val="26"/>
          <w:szCs w:val="26"/>
          <w:rtl/>
          <w:lang w:bidi="ar-SA"/>
        </w:rPr>
        <w:t xml:space="preserve">صادرات البوليولات سابقة الخلط </w:t>
      </w:r>
      <w:r w:rsidR="007766BA" w:rsidRPr="005B3CA6">
        <w:rPr>
          <w:sz w:val="26"/>
          <w:szCs w:val="26"/>
          <w:rtl/>
          <w:lang w:bidi="ar-SA"/>
        </w:rPr>
        <w:t>المحتوية على مواد خاضعة للرقابة</w:t>
      </w:r>
      <w:r w:rsidRPr="005B3CA6">
        <w:rPr>
          <w:rFonts w:hint="eastAsia"/>
          <w:sz w:val="26"/>
          <w:szCs w:val="26"/>
          <w:rtl/>
          <w:lang w:bidi="ar-SA"/>
        </w:rPr>
        <w:t>،</w:t>
      </w:r>
      <w:r w:rsidRPr="005B3CA6">
        <w:rPr>
          <w:sz w:val="26"/>
          <w:szCs w:val="26"/>
          <w:rtl/>
          <w:lang w:bidi="ar-SA"/>
        </w:rPr>
        <w:t xml:space="preserve"> وإدراج المواد المستنفدة للأوزون الموجودة في البوليولات سابقة الخلط في آلية </w:t>
      </w:r>
      <w:r w:rsidR="007766BA" w:rsidRPr="005B3CA6">
        <w:rPr>
          <w:sz w:val="26"/>
          <w:szCs w:val="26"/>
          <w:rtl/>
          <w:lang w:bidi="ar-SA"/>
        </w:rPr>
        <w:t xml:space="preserve">الموافقة </w:t>
      </w:r>
      <w:r w:rsidR="0094542C" w:rsidRPr="005B3CA6">
        <w:rPr>
          <w:rFonts w:hint="cs"/>
          <w:sz w:val="26"/>
          <w:szCs w:val="26"/>
          <w:rtl/>
          <w:lang w:bidi="ar-SA"/>
        </w:rPr>
        <w:t xml:space="preserve">المستنيرة </w:t>
      </w:r>
      <w:r w:rsidR="007766BA" w:rsidRPr="005B3CA6">
        <w:rPr>
          <w:sz w:val="26"/>
          <w:szCs w:val="26"/>
          <w:rtl/>
          <w:lang w:bidi="ar-SA"/>
        </w:rPr>
        <w:t>غير الرسمي</w:t>
      </w:r>
      <w:r w:rsidR="0094542C" w:rsidRPr="005B3CA6">
        <w:rPr>
          <w:rFonts w:hint="cs"/>
          <w:sz w:val="26"/>
          <w:szCs w:val="26"/>
          <w:rtl/>
          <w:lang w:bidi="ar-SA"/>
        </w:rPr>
        <w:t xml:space="preserve">ة </w:t>
      </w:r>
      <w:r w:rsidR="0013733D" w:rsidRPr="005B3CA6">
        <w:rPr>
          <w:sz w:val="26"/>
          <w:szCs w:val="26"/>
          <w:rtl/>
          <w:lang w:bidi="ar-SA"/>
        </w:rPr>
        <w:t>المسبقة</w:t>
      </w:r>
      <w:r w:rsidRPr="005B3CA6">
        <w:rPr>
          <w:sz w:val="26"/>
          <w:szCs w:val="26"/>
          <w:rtl/>
          <w:lang w:bidi="ar-SA"/>
        </w:rPr>
        <w:t xml:space="preserve">، إذا كان ذلك لم يكن </w:t>
      </w:r>
      <w:r w:rsidR="0013733D" w:rsidRPr="005B3CA6">
        <w:rPr>
          <w:rFonts w:hint="cs"/>
          <w:sz w:val="26"/>
          <w:szCs w:val="26"/>
          <w:rtl/>
          <w:lang w:bidi="ar-SA"/>
        </w:rPr>
        <w:t>يحدث</w:t>
      </w:r>
      <w:r w:rsidRPr="005B3CA6">
        <w:rPr>
          <w:sz w:val="26"/>
          <w:szCs w:val="26"/>
          <w:rtl/>
          <w:lang w:bidi="ar-SA"/>
        </w:rPr>
        <w:t xml:space="preserve"> بالفعل. </w:t>
      </w:r>
      <w:r w:rsidR="0013733D" w:rsidRPr="005B3CA6">
        <w:rPr>
          <w:rFonts w:hint="cs"/>
          <w:sz w:val="26"/>
          <w:szCs w:val="26"/>
          <w:rtl/>
          <w:lang w:bidi="ar-SA"/>
        </w:rPr>
        <w:t>ورغم أن</w:t>
      </w:r>
      <w:r w:rsidRPr="005B3CA6">
        <w:rPr>
          <w:sz w:val="26"/>
          <w:szCs w:val="26"/>
          <w:rtl/>
          <w:lang w:bidi="ar-SA"/>
        </w:rPr>
        <w:t xml:space="preserve"> </w:t>
      </w:r>
      <w:r w:rsidR="0013733D" w:rsidRPr="005B3CA6">
        <w:rPr>
          <w:sz w:val="26"/>
          <w:szCs w:val="26"/>
          <w:rtl/>
          <w:lang w:bidi="ar-SA"/>
        </w:rPr>
        <w:t xml:space="preserve">ذلك </w:t>
      </w:r>
      <w:r w:rsidRPr="005B3CA6">
        <w:rPr>
          <w:sz w:val="26"/>
          <w:szCs w:val="26"/>
          <w:rtl/>
          <w:lang w:bidi="ar-SA"/>
        </w:rPr>
        <w:t xml:space="preserve">يتجاوز عملية الرصد والإبلاغ والتحقق من </w:t>
      </w:r>
      <w:r w:rsidR="0013733D" w:rsidRPr="005B3CA6">
        <w:rPr>
          <w:rFonts w:hint="cs"/>
          <w:sz w:val="26"/>
          <w:szCs w:val="26"/>
          <w:rtl/>
          <w:lang w:bidi="ar-SA"/>
        </w:rPr>
        <w:t xml:space="preserve">إزالة </w:t>
      </w:r>
      <w:r w:rsidRPr="005B3CA6">
        <w:rPr>
          <w:sz w:val="26"/>
          <w:szCs w:val="26"/>
          <w:rtl/>
          <w:lang w:bidi="ar-SA"/>
        </w:rPr>
        <w:t>ال</w:t>
      </w:r>
      <w:r w:rsidR="0013733D" w:rsidRPr="005B3CA6">
        <w:rPr>
          <w:sz w:val="26"/>
          <w:szCs w:val="26"/>
          <w:rtl/>
          <w:lang w:bidi="ar-SA"/>
        </w:rPr>
        <w:t>مواد المستنفدة للأوزون في الصين، فإن له</w:t>
      </w:r>
      <w:r w:rsidRPr="005B3CA6">
        <w:rPr>
          <w:sz w:val="26"/>
          <w:szCs w:val="26"/>
          <w:rtl/>
          <w:lang w:bidi="ar-SA"/>
        </w:rPr>
        <w:t xml:space="preserve"> قيمة في الرصد والإبلاغ والت</w:t>
      </w:r>
      <w:r w:rsidRPr="005B3CA6">
        <w:rPr>
          <w:rFonts w:hint="eastAsia"/>
          <w:sz w:val="26"/>
          <w:szCs w:val="26"/>
          <w:rtl/>
          <w:lang w:bidi="ar-SA"/>
        </w:rPr>
        <w:t>حقق</w:t>
      </w:r>
      <w:r w:rsidRPr="005B3CA6">
        <w:rPr>
          <w:sz w:val="26"/>
          <w:szCs w:val="26"/>
          <w:rtl/>
          <w:lang w:bidi="ar-SA"/>
        </w:rPr>
        <w:t xml:space="preserve"> في بلدان أخرى.</w:t>
      </w:r>
    </w:p>
    <w:p w:rsidR="00913195" w:rsidRPr="005B3CA6" w:rsidRDefault="00913195" w:rsidP="00C942C1">
      <w:pPr>
        <w:pStyle w:val="StyleHeader4Para4Left0Firstline0"/>
        <w:numPr>
          <w:ilvl w:val="0"/>
          <w:numId w:val="0"/>
        </w:numPr>
        <w:bidi/>
        <w:ind w:left="90"/>
        <w:rPr>
          <w:i/>
          <w:iCs/>
          <w:sz w:val="26"/>
          <w:szCs w:val="26"/>
          <w:lang w:bidi="ar-SA"/>
        </w:rPr>
      </w:pPr>
      <w:r w:rsidRPr="005B3CA6">
        <w:rPr>
          <w:rFonts w:hint="eastAsia"/>
          <w:i/>
          <w:iCs/>
          <w:sz w:val="26"/>
          <w:szCs w:val="26"/>
          <w:rtl/>
          <w:lang w:bidi="ar-SA"/>
        </w:rPr>
        <w:t>أحكام</w:t>
      </w:r>
      <w:r w:rsidRPr="005B3CA6">
        <w:rPr>
          <w:i/>
          <w:iCs/>
          <w:sz w:val="26"/>
          <w:szCs w:val="26"/>
          <w:rtl/>
          <w:lang w:bidi="ar-SA"/>
        </w:rPr>
        <w:t xml:space="preserve"> خرق العقد في </w:t>
      </w:r>
      <w:r w:rsidR="00E75D57" w:rsidRPr="005B3CA6">
        <w:rPr>
          <w:rFonts w:hint="cs"/>
          <w:i/>
          <w:iCs/>
          <w:sz w:val="26"/>
          <w:szCs w:val="26"/>
          <w:rtl/>
          <w:lang w:bidi="ar-SA"/>
        </w:rPr>
        <w:t>اتفاقات المنح الفرعية ال</w:t>
      </w:r>
      <w:r w:rsidRPr="005B3CA6">
        <w:rPr>
          <w:i/>
          <w:iCs/>
          <w:sz w:val="26"/>
          <w:szCs w:val="26"/>
          <w:rtl/>
          <w:lang w:bidi="ar-SA"/>
        </w:rPr>
        <w:t xml:space="preserve">موقعة من </w:t>
      </w:r>
      <w:r w:rsidR="00E75D57" w:rsidRPr="005B3CA6">
        <w:rPr>
          <w:rFonts w:hint="cs"/>
          <w:i/>
          <w:iCs/>
          <w:sz w:val="26"/>
          <w:szCs w:val="26"/>
          <w:rtl/>
          <w:lang w:bidi="ar-SA"/>
        </w:rPr>
        <w:t>شركات</w:t>
      </w:r>
      <w:r w:rsidRPr="005B3CA6">
        <w:rPr>
          <w:i/>
          <w:iCs/>
          <w:sz w:val="26"/>
          <w:szCs w:val="26"/>
          <w:rtl/>
          <w:lang w:bidi="ar-SA"/>
        </w:rPr>
        <w:t xml:space="preserve"> </w:t>
      </w:r>
      <w:r w:rsidR="00E75D57" w:rsidRPr="005B3CA6">
        <w:rPr>
          <w:rFonts w:hint="cs"/>
          <w:i/>
          <w:iCs/>
          <w:sz w:val="26"/>
          <w:szCs w:val="26"/>
          <w:rtl/>
          <w:lang w:bidi="ar-SA"/>
        </w:rPr>
        <w:t>الكلو</w:t>
      </w:r>
      <w:r w:rsidR="002027F1" w:rsidRPr="005B3CA6">
        <w:rPr>
          <w:rFonts w:hint="cs"/>
          <w:i/>
          <w:iCs/>
          <w:sz w:val="26"/>
          <w:szCs w:val="26"/>
          <w:rtl/>
          <w:lang w:bidi="ar-SA"/>
        </w:rPr>
        <w:t>روف</w:t>
      </w:r>
      <w:r w:rsidR="00E75D57" w:rsidRPr="005B3CA6">
        <w:rPr>
          <w:rFonts w:hint="cs"/>
          <w:i/>
          <w:iCs/>
          <w:sz w:val="26"/>
          <w:szCs w:val="26"/>
          <w:rtl/>
          <w:lang w:bidi="ar-SA"/>
        </w:rPr>
        <w:t>لو</w:t>
      </w:r>
      <w:r w:rsidR="002027F1" w:rsidRPr="005B3CA6">
        <w:rPr>
          <w:rFonts w:hint="cs"/>
          <w:i/>
          <w:iCs/>
          <w:sz w:val="26"/>
          <w:szCs w:val="26"/>
          <w:rtl/>
          <w:lang w:bidi="ar-SA"/>
        </w:rPr>
        <w:t xml:space="preserve">روكربون </w:t>
      </w:r>
      <w:r w:rsidRPr="005B3CA6">
        <w:rPr>
          <w:i/>
          <w:iCs/>
          <w:sz w:val="26"/>
          <w:szCs w:val="26"/>
          <w:rtl/>
          <w:lang w:bidi="ar-SA"/>
        </w:rPr>
        <w:t>المساعدة</w:t>
      </w:r>
    </w:p>
    <w:p w:rsidR="00913195" w:rsidRPr="005B3CA6" w:rsidRDefault="00913195"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طلبت الأمانة توضيحا بشأن ما إذا كانت </w:t>
      </w:r>
      <w:r w:rsidR="009172C1" w:rsidRPr="005B3CA6">
        <w:rPr>
          <w:rFonts w:hint="cs"/>
          <w:sz w:val="26"/>
          <w:szCs w:val="26"/>
          <w:rtl/>
          <w:lang w:bidi="ar-SA"/>
        </w:rPr>
        <w:t>اتفاقات المنح الفرعية ال</w:t>
      </w:r>
      <w:r w:rsidR="009172C1" w:rsidRPr="005B3CA6">
        <w:rPr>
          <w:sz w:val="26"/>
          <w:szCs w:val="26"/>
          <w:rtl/>
          <w:lang w:bidi="ar-SA"/>
        </w:rPr>
        <w:t xml:space="preserve">موقعة من </w:t>
      </w:r>
      <w:r w:rsidR="009172C1" w:rsidRPr="005B3CA6">
        <w:rPr>
          <w:rFonts w:hint="cs"/>
          <w:sz w:val="26"/>
          <w:szCs w:val="26"/>
          <w:rtl/>
          <w:lang w:bidi="ar-SA"/>
        </w:rPr>
        <w:t>شركات</w:t>
      </w:r>
      <w:r w:rsidR="009172C1" w:rsidRPr="005B3CA6">
        <w:rPr>
          <w:sz w:val="26"/>
          <w:szCs w:val="26"/>
          <w:rtl/>
          <w:lang w:bidi="ar-SA"/>
        </w:rPr>
        <w:t xml:space="preserve"> مساعدة </w:t>
      </w:r>
      <w:r w:rsidR="00945A64" w:rsidRPr="005B3CA6">
        <w:rPr>
          <w:rFonts w:hint="cs"/>
          <w:sz w:val="26"/>
          <w:szCs w:val="26"/>
          <w:rtl/>
          <w:lang w:bidi="ar-SA"/>
        </w:rPr>
        <w:t>لإزالة الكلوروفلوروكربون تشمل</w:t>
      </w:r>
      <w:r w:rsidR="00945A64" w:rsidRPr="005B3CA6">
        <w:rPr>
          <w:sz w:val="26"/>
          <w:szCs w:val="26"/>
          <w:rtl/>
          <w:lang w:bidi="ar-SA"/>
        </w:rPr>
        <w:t xml:space="preserve"> أحكام خرق العقد أيضًا</w:t>
      </w:r>
      <w:r w:rsidRPr="005B3CA6">
        <w:rPr>
          <w:sz w:val="26"/>
          <w:szCs w:val="26"/>
          <w:rtl/>
          <w:lang w:bidi="ar-SA"/>
        </w:rPr>
        <w:t xml:space="preserve">، وما إذا كانت هذه الأحكام قد استخدمت على الإطلاق (على سبيل </w:t>
      </w:r>
      <w:r w:rsidRPr="005B3CA6">
        <w:rPr>
          <w:sz w:val="26"/>
          <w:szCs w:val="26"/>
          <w:rtl/>
          <w:lang w:bidi="ar-SA"/>
        </w:rPr>
        <w:lastRenderedPageBreak/>
        <w:t xml:space="preserve">المثال، </w:t>
      </w:r>
      <w:r w:rsidR="001344C5" w:rsidRPr="005B3CA6">
        <w:rPr>
          <w:rFonts w:hint="cs"/>
          <w:sz w:val="26"/>
          <w:szCs w:val="26"/>
          <w:rtl/>
          <w:lang w:bidi="ar-SA"/>
        </w:rPr>
        <w:t>و</w:t>
      </w:r>
      <w:r w:rsidRPr="005B3CA6">
        <w:rPr>
          <w:sz w:val="26"/>
          <w:szCs w:val="26"/>
          <w:rtl/>
          <w:lang w:bidi="ar-SA"/>
        </w:rPr>
        <w:t xml:space="preserve">في </w:t>
      </w:r>
      <w:r w:rsidR="001344C5" w:rsidRPr="005B3CA6">
        <w:rPr>
          <w:rFonts w:hint="cs"/>
          <w:sz w:val="26"/>
          <w:szCs w:val="26"/>
          <w:rtl/>
          <w:lang w:bidi="ar-SA"/>
        </w:rPr>
        <w:t>إطار</w:t>
      </w:r>
      <w:r w:rsidRPr="005B3CA6">
        <w:rPr>
          <w:sz w:val="26"/>
          <w:szCs w:val="26"/>
          <w:rtl/>
          <w:lang w:bidi="ar-SA"/>
        </w:rPr>
        <w:t xml:space="preserve"> خطة إدارة إزا</w:t>
      </w:r>
      <w:r w:rsidRPr="005B3CA6">
        <w:rPr>
          <w:rFonts w:hint="eastAsia"/>
          <w:sz w:val="26"/>
          <w:szCs w:val="26"/>
          <w:rtl/>
          <w:lang w:bidi="ar-SA"/>
        </w:rPr>
        <w:t>لة</w:t>
      </w:r>
      <w:r w:rsidRPr="005B3CA6">
        <w:rPr>
          <w:sz w:val="26"/>
          <w:szCs w:val="26"/>
          <w:rtl/>
          <w:lang w:bidi="ar-SA"/>
        </w:rPr>
        <w:t xml:space="preserve"> </w:t>
      </w:r>
      <w:r w:rsidR="00945A64" w:rsidRPr="005B3CA6">
        <w:rPr>
          <w:sz w:val="26"/>
          <w:szCs w:val="26"/>
          <w:rtl/>
          <w:lang w:bidi="ar-SA"/>
        </w:rPr>
        <w:t>المواد الهيدروكلوروفلوروكربونية</w:t>
      </w:r>
      <w:r w:rsidRPr="005B3CA6">
        <w:rPr>
          <w:sz w:val="26"/>
          <w:szCs w:val="26"/>
          <w:rtl/>
          <w:lang w:bidi="ar-SA"/>
        </w:rPr>
        <w:t xml:space="preserve">، </w:t>
      </w:r>
      <w:r w:rsidR="00945A64" w:rsidRPr="005B3CA6">
        <w:rPr>
          <w:sz w:val="26"/>
          <w:szCs w:val="26"/>
          <w:rtl/>
          <w:lang w:bidi="ar-SA"/>
        </w:rPr>
        <w:t>هناك عقوبة تصل إلى 10 في المائة</w:t>
      </w:r>
      <w:r w:rsidR="00945A64" w:rsidRPr="005B3CA6">
        <w:rPr>
          <w:rFonts w:hint="cs"/>
          <w:sz w:val="26"/>
          <w:szCs w:val="26"/>
          <w:rtl/>
          <w:lang w:bidi="ar-SA"/>
        </w:rPr>
        <w:t xml:space="preserve"> من</w:t>
      </w:r>
      <w:r w:rsidRPr="005B3CA6">
        <w:rPr>
          <w:sz w:val="26"/>
          <w:szCs w:val="26"/>
          <w:rtl/>
          <w:lang w:bidi="ar-SA"/>
        </w:rPr>
        <w:t xml:space="preserve"> قيمة </w:t>
      </w:r>
      <w:r w:rsidR="00945A64" w:rsidRPr="005B3CA6">
        <w:rPr>
          <w:rFonts w:hint="cs"/>
          <w:sz w:val="26"/>
          <w:szCs w:val="26"/>
          <w:rtl/>
          <w:lang w:bidi="ar-SA"/>
        </w:rPr>
        <w:t>اتفاق المنح</w:t>
      </w:r>
      <w:r w:rsidR="00AB56C4" w:rsidRPr="005B3CA6">
        <w:rPr>
          <w:rFonts w:hint="cs"/>
          <w:sz w:val="26"/>
          <w:szCs w:val="26"/>
          <w:rtl/>
          <w:lang w:bidi="ar-SA"/>
        </w:rPr>
        <w:t>ة</w:t>
      </w:r>
      <w:r w:rsidR="00945A64" w:rsidRPr="005B3CA6">
        <w:rPr>
          <w:rFonts w:hint="cs"/>
          <w:sz w:val="26"/>
          <w:szCs w:val="26"/>
          <w:rtl/>
          <w:lang w:bidi="ar-SA"/>
        </w:rPr>
        <w:t xml:space="preserve"> الفرعية</w:t>
      </w:r>
      <w:r w:rsidRPr="005B3CA6">
        <w:rPr>
          <w:sz w:val="26"/>
          <w:szCs w:val="26"/>
          <w:rtl/>
          <w:lang w:bidi="ar-SA"/>
        </w:rPr>
        <w:t xml:space="preserve">، أو إنهاء </w:t>
      </w:r>
      <w:r w:rsidR="00AB56C4" w:rsidRPr="005B3CA6">
        <w:rPr>
          <w:rFonts w:hint="cs"/>
          <w:sz w:val="26"/>
          <w:szCs w:val="26"/>
          <w:rtl/>
          <w:lang w:bidi="ar-SA"/>
        </w:rPr>
        <w:t>اتفاق المنحة الفرعية</w:t>
      </w:r>
      <w:r w:rsidR="001344C5" w:rsidRPr="005B3CA6">
        <w:rPr>
          <w:rFonts w:hint="cs"/>
          <w:sz w:val="26"/>
          <w:szCs w:val="26"/>
          <w:rtl/>
          <w:lang w:bidi="ar-SA"/>
        </w:rPr>
        <w:t xml:space="preserve"> وإعادة المساعدة </w:t>
      </w:r>
      <w:r w:rsidRPr="005B3CA6">
        <w:rPr>
          <w:sz w:val="26"/>
          <w:szCs w:val="26"/>
          <w:rtl/>
          <w:lang w:bidi="ar-SA"/>
        </w:rPr>
        <w:t xml:space="preserve">في الحالات التي </w:t>
      </w:r>
      <w:r w:rsidR="001344C5" w:rsidRPr="005B3CA6">
        <w:rPr>
          <w:sz w:val="26"/>
          <w:szCs w:val="26"/>
          <w:rtl/>
          <w:lang w:bidi="ar-SA"/>
        </w:rPr>
        <w:t>لا توقف فيها الشركات المستفيدة</w:t>
      </w:r>
      <w:r w:rsidRPr="005B3CA6">
        <w:rPr>
          <w:sz w:val="26"/>
          <w:szCs w:val="26"/>
          <w:rtl/>
          <w:lang w:bidi="ar-SA"/>
        </w:rPr>
        <w:t xml:space="preserve">، أو </w:t>
      </w:r>
      <w:r w:rsidR="001344C5" w:rsidRPr="005B3CA6">
        <w:rPr>
          <w:rFonts w:hint="cs"/>
          <w:sz w:val="26"/>
          <w:szCs w:val="26"/>
          <w:rtl/>
          <w:lang w:bidi="ar-SA"/>
        </w:rPr>
        <w:t>تستأنف</w:t>
      </w:r>
      <w:r w:rsidRPr="005B3CA6">
        <w:rPr>
          <w:sz w:val="26"/>
          <w:szCs w:val="26"/>
          <w:rtl/>
          <w:lang w:bidi="ar-SA"/>
        </w:rPr>
        <w:t xml:space="preserve"> </w:t>
      </w:r>
      <w:r w:rsidR="001344C5" w:rsidRPr="005B3CA6">
        <w:rPr>
          <w:rFonts w:hint="cs"/>
          <w:sz w:val="26"/>
          <w:szCs w:val="26"/>
          <w:rtl/>
          <w:lang w:bidi="ar-SA"/>
        </w:rPr>
        <w:t>استخدام</w:t>
      </w:r>
      <w:r w:rsidR="001344C5" w:rsidRPr="005B3CA6">
        <w:rPr>
          <w:sz w:val="26"/>
          <w:szCs w:val="26"/>
          <w:rtl/>
          <w:lang w:bidi="ar-SA"/>
        </w:rPr>
        <w:t xml:space="preserve"> الهيدروكلوروفلوروكربون</w:t>
      </w:r>
      <w:r w:rsidR="001344C5" w:rsidRPr="005B3CA6">
        <w:rPr>
          <w:rFonts w:hint="cs"/>
          <w:sz w:val="26"/>
          <w:szCs w:val="26"/>
          <w:rtl/>
          <w:lang w:bidi="ar-SA"/>
        </w:rPr>
        <w:t>-141ب</w:t>
      </w:r>
      <w:r w:rsidRPr="005B3CA6">
        <w:rPr>
          <w:sz w:val="26"/>
          <w:szCs w:val="26"/>
          <w:rtl/>
          <w:lang w:bidi="ar-SA"/>
        </w:rPr>
        <w:t xml:space="preserve">). </w:t>
      </w:r>
      <w:r w:rsidR="007C6E0B" w:rsidRPr="005B3CA6">
        <w:rPr>
          <w:rFonts w:hint="cs"/>
          <w:sz w:val="26"/>
          <w:szCs w:val="26"/>
          <w:rtl/>
          <w:lang w:bidi="ar-SA"/>
        </w:rPr>
        <w:t>و</w:t>
      </w:r>
      <w:r w:rsidR="007C6E0B" w:rsidRPr="005B3CA6">
        <w:rPr>
          <w:sz w:val="26"/>
          <w:szCs w:val="26"/>
          <w:rtl/>
          <w:lang w:bidi="ar-SA"/>
        </w:rPr>
        <w:t xml:space="preserve">أوضحت حكومة الصين أن </w:t>
      </w:r>
      <w:r w:rsidRPr="005B3CA6">
        <w:rPr>
          <w:sz w:val="26"/>
          <w:szCs w:val="26"/>
          <w:rtl/>
          <w:lang w:bidi="ar-SA"/>
        </w:rPr>
        <w:t xml:space="preserve">أحكام خرق العقد </w:t>
      </w:r>
      <w:r w:rsidR="007C6E0B" w:rsidRPr="005B3CA6">
        <w:rPr>
          <w:rFonts w:hint="cs"/>
          <w:sz w:val="26"/>
          <w:szCs w:val="26"/>
          <w:rtl/>
          <w:lang w:bidi="ar-SA"/>
        </w:rPr>
        <w:t>ذكرت</w:t>
      </w:r>
      <w:r w:rsidRPr="005B3CA6">
        <w:rPr>
          <w:sz w:val="26"/>
          <w:szCs w:val="26"/>
          <w:rtl/>
          <w:lang w:bidi="ar-SA"/>
        </w:rPr>
        <w:t xml:space="preserve"> أيضًا في </w:t>
      </w:r>
      <w:r w:rsidR="007C6E0B" w:rsidRPr="005B3CA6">
        <w:rPr>
          <w:rFonts w:hint="cs"/>
          <w:sz w:val="26"/>
          <w:szCs w:val="26"/>
          <w:rtl/>
          <w:lang w:bidi="ar-SA"/>
        </w:rPr>
        <w:t xml:space="preserve">اتفاقات المنح الفرعية </w:t>
      </w:r>
      <w:r w:rsidRPr="005B3CA6">
        <w:rPr>
          <w:sz w:val="26"/>
          <w:szCs w:val="26"/>
          <w:rtl/>
          <w:lang w:bidi="ar-SA"/>
        </w:rPr>
        <w:t xml:space="preserve">لخطة قطاع </w:t>
      </w:r>
      <w:r w:rsidR="007C6E0B" w:rsidRPr="005B3CA6">
        <w:rPr>
          <w:rFonts w:hint="cs"/>
          <w:sz w:val="26"/>
          <w:szCs w:val="26"/>
          <w:rtl/>
          <w:lang w:bidi="ar-SA"/>
        </w:rPr>
        <w:t>إزالة الكلوروفلوروكربون</w:t>
      </w:r>
      <w:r w:rsidRPr="005B3CA6">
        <w:rPr>
          <w:sz w:val="26"/>
          <w:szCs w:val="26"/>
          <w:rtl/>
          <w:lang w:bidi="ar-SA"/>
        </w:rPr>
        <w:t xml:space="preserve">، وأنه حتى الآن لم يتم تحديد أي مستفيد بموجب خطة قطاع </w:t>
      </w:r>
      <w:r w:rsidR="00FD7B9D" w:rsidRPr="005B3CA6">
        <w:rPr>
          <w:rFonts w:hint="cs"/>
          <w:sz w:val="26"/>
          <w:szCs w:val="26"/>
          <w:rtl/>
          <w:lang w:bidi="ar-SA"/>
        </w:rPr>
        <w:t>الكلوروفلوروكربون</w:t>
      </w:r>
      <w:r w:rsidR="00FD7B9D" w:rsidRPr="005B3CA6">
        <w:rPr>
          <w:sz w:val="26"/>
          <w:szCs w:val="26"/>
          <w:rtl/>
          <w:lang w:bidi="ar-SA"/>
        </w:rPr>
        <w:t xml:space="preserve"> </w:t>
      </w:r>
      <w:r w:rsidRPr="005B3CA6">
        <w:rPr>
          <w:sz w:val="26"/>
          <w:szCs w:val="26"/>
          <w:rtl/>
          <w:lang w:bidi="ar-SA"/>
        </w:rPr>
        <w:t xml:space="preserve">أو خطة إدارة إزالة المواد الهيدروكلوروفلوروكربونية </w:t>
      </w:r>
      <w:r w:rsidR="00FD7B9D" w:rsidRPr="005B3CA6">
        <w:rPr>
          <w:rFonts w:hint="cs"/>
          <w:sz w:val="26"/>
          <w:szCs w:val="26"/>
          <w:rtl/>
          <w:lang w:bidi="ar-SA"/>
        </w:rPr>
        <w:t xml:space="preserve">قد </w:t>
      </w:r>
      <w:r w:rsidR="00FD7B9D" w:rsidRPr="005B3CA6">
        <w:rPr>
          <w:sz w:val="26"/>
          <w:szCs w:val="26"/>
          <w:rtl/>
          <w:lang w:bidi="ar-SA"/>
        </w:rPr>
        <w:t>خرق اتفاق</w:t>
      </w:r>
      <w:r w:rsidR="00FD7B9D" w:rsidRPr="005B3CA6">
        <w:rPr>
          <w:rFonts w:hint="cs"/>
          <w:sz w:val="26"/>
          <w:szCs w:val="26"/>
          <w:rtl/>
          <w:lang w:bidi="ar-SA"/>
        </w:rPr>
        <w:t xml:space="preserve"> المنحة الفرعية</w:t>
      </w:r>
      <w:r w:rsidRPr="005B3CA6">
        <w:rPr>
          <w:sz w:val="26"/>
          <w:szCs w:val="26"/>
          <w:rtl/>
          <w:lang w:bidi="ar-SA"/>
        </w:rPr>
        <w:t xml:space="preserve">. </w:t>
      </w:r>
      <w:r w:rsidR="00A51D0D" w:rsidRPr="005B3CA6">
        <w:rPr>
          <w:rFonts w:hint="cs"/>
          <w:sz w:val="26"/>
          <w:szCs w:val="26"/>
          <w:rtl/>
          <w:lang w:bidi="ar-SA"/>
        </w:rPr>
        <w:t>و</w:t>
      </w:r>
      <w:r w:rsidRPr="005B3CA6">
        <w:rPr>
          <w:sz w:val="26"/>
          <w:szCs w:val="26"/>
          <w:rtl/>
          <w:lang w:bidi="ar-SA"/>
        </w:rPr>
        <w:t>يعتبر المستفيد خ</w:t>
      </w:r>
      <w:r w:rsidRPr="005B3CA6">
        <w:rPr>
          <w:rFonts w:hint="eastAsia"/>
          <w:sz w:val="26"/>
          <w:szCs w:val="26"/>
          <w:rtl/>
          <w:lang w:bidi="ar-SA"/>
        </w:rPr>
        <w:t>رقًا</w:t>
      </w:r>
      <w:r w:rsidRPr="005B3CA6">
        <w:rPr>
          <w:sz w:val="26"/>
          <w:szCs w:val="26"/>
          <w:rtl/>
          <w:lang w:bidi="ar-SA"/>
        </w:rPr>
        <w:t xml:space="preserve"> للعقد في ظل "الظروف التي لا </w:t>
      </w:r>
      <w:r w:rsidR="00A51D0D" w:rsidRPr="005B3CA6">
        <w:rPr>
          <w:rFonts w:hint="cs"/>
          <w:sz w:val="26"/>
          <w:szCs w:val="26"/>
          <w:rtl/>
          <w:lang w:bidi="ar-SA"/>
        </w:rPr>
        <w:t>ينفذ</w:t>
      </w:r>
      <w:r w:rsidRPr="005B3CA6">
        <w:rPr>
          <w:sz w:val="26"/>
          <w:szCs w:val="26"/>
          <w:rtl/>
          <w:lang w:bidi="ar-SA"/>
        </w:rPr>
        <w:t xml:space="preserve"> فيها المستفيد </w:t>
      </w:r>
      <w:r w:rsidR="00A51D0D" w:rsidRPr="005B3CA6">
        <w:rPr>
          <w:rFonts w:hint="cs"/>
          <w:sz w:val="26"/>
          <w:szCs w:val="26"/>
          <w:rtl/>
          <w:lang w:bidi="ar-SA"/>
        </w:rPr>
        <w:t xml:space="preserve">بصرامة </w:t>
      </w:r>
      <w:r w:rsidRPr="005B3CA6">
        <w:rPr>
          <w:sz w:val="26"/>
          <w:szCs w:val="26"/>
          <w:rtl/>
          <w:lang w:bidi="ar-SA"/>
        </w:rPr>
        <w:t xml:space="preserve">الالتزامات والمسؤوليات والتمثيلات والضمانات </w:t>
      </w:r>
      <w:r w:rsidR="003824E0" w:rsidRPr="005B3CA6">
        <w:rPr>
          <w:rFonts w:hint="cs"/>
          <w:sz w:val="26"/>
          <w:szCs w:val="26"/>
          <w:rtl/>
          <w:lang w:bidi="ar-SA"/>
        </w:rPr>
        <w:t>المنصوص عليها في</w:t>
      </w:r>
      <w:r w:rsidRPr="005B3CA6">
        <w:rPr>
          <w:sz w:val="26"/>
          <w:szCs w:val="26"/>
          <w:rtl/>
          <w:lang w:bidi="ar-SA"/>
        </w:rPr>
        <w:t xml:space="preserve"> هذا العقد.</w:t>
      </w:r>
      <w:r w:rsidR="00A51D0D" w:rsidRPr="005B3CA6">
        <w:rPr>
          <w:rFonts w:hint="cs"/>
          <w:sz w:val="26"/>
          <w:szCs w:val="26"/>
          <w:rtl/>
          <w:lang w:bidi="ar-SA"/>
        </w:rPr>
        <w:t xml:space="preserve"> </w:t>
      </w:r>
      <w:r w:rsidR="00A51D0D" w:rsidRPr="005B3CA6">
        <w:rPr>
          <w:sz w:val="26"/>
          <w:szCs w:val="26"/>
          <w:rtl/>
          <w:lang w:bidi="ar-SA"/>
        </w:rPr>
        <w:t>"</w:t>
      </w:r>
      <w:r w:rsidRPr="005B3CA6">
        <w:rPr>
          <w:sz w:val="26"/>
          <w:szCs w:val="26"/>
          <w:rtl/>
          <w:lang w:bidi="ar-SA"/>
        </w:rPr>
        <w:t>إن خطاب الالتزام الذي يوافق على التوقف عن استخدام الم</w:t>
      </w:r>
      <w:r w:rsidR="003824E0" w:rsidRPr="005B3CA6">
        <w:rPr>
          <w:sz w:val="26"/>
          <w:szCs w:val="26"/>
          <w:rtl/>
          <w:lang w:bidi="ar-SA"/>
        </w:rPr>
        <w:t>واد المستنفدة للأوزون هو ملحق باتفاق</w:t>
      </w:r>
      <w:r w:rsidR="003824E0" w:rsidRPr="005B3CA6">
        <w:rPr>
          <w:rFonts w:hint="cs"/>
          <w:sz w:val="26"/>
          <w:szCs w:val="26"/>
          <w:rtl/>
          <w:lang w:bidi="ar-SA"/>
        </w:rPr>
        <w:t xml:space="preserve"> المنحة الفرعية</w:t>
      </w:r>
      <w:r w:rsidRPr="005B3CA6">
        <w:rPr>
          <w:sz w:val="26"/>
          <w:szCs w:val="26"/>
          <w:rtl/>
          <w:lang w:bidi="ar-SA"/>
        </w:rPr>
        <w:t xml:space="preserve">. </w:t>
      </w:r>
      <w:r w:rsidR="00B76736" w:rsidRPr="005B3CA6">
        <w:rPr>
          <w:rFonts w:hint="cs"/>
          <w:sz w:val="26"/>
          <w:szCs w:val="26"/>
          <w:rtl/>
          <w:lang w:bidi="ar-SA"/>
        </w:rPr>
        <w:t>و</w:t>
      </w:r>
      <w:r w:rsidRPr="005B3CA6">
        <w:rPr>
          <w:sz w:val="26"/>
          <w:szCs w:val="26"/>
          <w:rtl/>
          <w:lang w:bidi="ar-SA"/>
        </w:rPr>
        <w:t xml:space="preserve">هذا الالتزام بالعقد ليس </w:t>
      </w:r>
      <w:r w:rsidR="00B76736" w:rsidRPr="005B3CA6">
        <w:rPr>
          <w:rFonts w:hint="cs"/>
          <w:sz w:val="26"/>
          <w:szCs w:val="26"/>
          <w:rtl/>
          <w:lang w:bidi="ar-SA"/>
        </w:rPr>
        <w:t xml:space="preserve">هو </w:t>
      </w:r>
      <w:r w:rsidRPr="005B3CA6">
        <w:rPr>
          <w:sz w:val="26"/>
          <w:szCs w:val="26"/>
          <w:rtl/>
          <w:lang w:bidi="ar-SA"/>
        </w:rPr>
        <w:t>التدبير ال</w:t>
      </w:r>
      <w:r w:rsidRPr="005B3CA6">
        <w:rPr>
          <w:rFonts w:hint="eastAsia"/>
          <w:sz w:val="26"/>
          <w:szCs w:val="26"/>
          <w:rtl/>
          <w:lang w:bidi="ar-SA"/>
        </w:rPr>
        <w:t>وحيد</w:t>
      </w:r>
      <w:r w:rsidRPr="005B3CA6">
        <w:rPr>
          <w:sz w:val="26"/>
          <w:szCs w:val="26"/>
          <w:rtl/>
          <w:lang w:bidi="ar-SA"/>
        </w:rPr>
        <w:t xml:space="preserve"> لضمان توقف الشركات </w:t>
      </w:r>
      <w:r w:rsidR="00B76736" w:rsidRPr="005B3CA6">
        <w:rPr>
          <w:rFonts w:hint="cs"/>
          <w:sz w:val="26"/>
          <w:szCs w:val="26"/>
          <w:rtl/>
          <w:lang w:bidi="ar-SA"/>
        </w:rPr>
        <w:t>عن ا</w:t>
      </w:r>
      <w:r w:rsidRPr="005B3CA6">
        <w:rPr>
          <w:sz w:val="26"/>
          <w:szCs w:val="26"/>
          <w:rtl/>
          <w:lang w:bidi="ar-SA"/>
        </w:rPr>
        <w:t xml:space="preserve">ستخدام </w:t>
      </w:r>
      <w:r w:rsidR="00B76736" w:rsidRPr="005B3CA6">
        <w:rPr>
          <w:rFonts w:hint="cs"/>
          <w:sz w:val="26"/>
          <w:szCs w:val="26"/>
          <w:rtl/>
          <w:lang w:bidi="ar-SA"/>
        </w:rPr>
        <w:t xml:space="preserve">المواد المستنفذة للأوزون أو تستأنف استخدامها. </w:t>
      </w:r>
      <w:r w:rsidRPr="005B3CA6">
        <w:rPr>
          <w:sz w:val="26"/>
          <w:szCs w:val="26"/>
          <w:rtl/>
          <w:lang w:bidi="ar-SA"/>
        </w:rPr>
        <w:t>لن تصدر</w:t>
      </w:r>
      <w:r w:rsidR="00B76736" w:rsidRPr="005B3CA6">
        <w:rPr>
          <w:rFonts w:hint="cs"/>
          <w:sz w:val="26"/>
          <w:szCs w:val="26"/>
          <w:rtl/>
          <w:lang w:bidi="ar-SA"/>
        </w:rPr>
        <w:t xml:space="preserve"> مكاتب الإيكولوجيا والبيئة </w:t>
      </w:r>
      <w:r w:rsidR="00B76736" w:rsidRPr="005B3CA6">
        <w:rPr>
          <w:sz w:val="26"/>
          <w:szCs w:val="26"/>
          <w:rtl/>
          <w:lang w:bidi="ar-SA"/>
        </w:rPr>
        <w:t xml:space="preserve">المحلية </w:t>
      </w:r>
      <w:r w:rsidR="00B76736" w:rsidRPr="005B3CA6">
        <w:rPr>
          <w:rFonts w:hint="cs"/>
          <w:sz w:val="26"/>
          <w:szCs w:val="26"/>
          <w:rtl/>
          <w:lang w:bidi="ar-SA"/>
        </w:rPr>
        <w:t>ووزارة</w:t>
      </w:r>
      <w:r w:rsidRPr="005B3CA6">
        <w:rPr>
          <w:sz w:val="26"/>
          <w:szCs w:val="26"/>
          <w:rtl/>
          <w:lang w:bidi="ar-SA"/>
        </w:rPr>
        <w:t xml:space="preserve"> </w:t>
      </w:r>
      <w:r w:rsidR="00B76736" w:rsidRPr="005B3CA6">
        <w:rPr>
          <w:rFonts w:hint="cs"/>
          <w:sz w:val="26"/>
          <w:szCs w:val="26"/>
          <w:rtl/>
          <w:lang w:bidi="ar-SA"/>
        </w:rPr>
        <w:t xml:space="preserve">الإيكولوجيا والبيئة </w:t>
      </w:r>
      <w:r w:rsidRPr="005B3CA6">
        <w:rPr>
          <w:sz w:val="26"/>
          <w:szCs w:val="26"/>
          <w:rtl/>
          <w:lang w:bidi="ar-SA"/>
        </w:rPr>
        <w:t xml:space="preserve"> حصة أو تسجيل</w:t>
      </w:r>
      <w:r w:rsidR="00B76736" w:rsidRPr="005B3CA6">
        <w:rPr>
          <w:rFonts w:hint="cs"/>
          <w:sz w:val="26"/>
          <w:szCs w:val="26"/>
          <w:rtl/>
          <w:lang w:bidi="ar-SA"/>
        </w:rPr>
        <w:t xml:space="preserve"> ل</w:t>
      </w:r>
      <w:r w:rsidR="00B76736" w:rsidRPr="005B3CA6">
        <w:rPr>
          <w:sz w:val="26"/>
          <w:szCs w:val="26"/>
          <w:rtl/>
          <w:lang w:bidi="ar-SA"/>
        </w:rPr>
        <w:t>لمواد الهيدروكلوروفلوروكربونية</w:t>
      </w:r>
      <w:r w:rsidRPr="005B3CA6">
        <w:rPr>
          <w:sz w:val="26"/>
          <w:szCs w:val="26"/>
          <w:rtl/>
          <w:lang w:bidi="ar-SA"/>
        </w:rPr>
        <w:t xml:space="preserve"> إلى </w:t>
      </w:r>
      <w:r w:rsidR="00B76736" w:rsidRPr="005B3CA6">
        <w:rPr>
          <w:rFonts w:hint="cs"/>
          <w:sz w:val="26"/>
          <w:szCs w:val="26"/>
          <w:rtl/>
          <w:lang w:bidi="ar-SA"/>
        </w:rPr>
        <w:t>شركة</w:t>
      </w:r>
      <w:r w:rsidRPr="005B3CA6">
        <w:rPr>
          <w:sz w:val="26"/>
          <w:szCs w:val="26"/>
          <w:rtl/>
          <w:lang w:bidi="ar-SA"/>
        </w:rPr>
        <w:t xml:space="preserve"> أكملت مشروع تحويل فرعي. </w:t>
      </w:r>
      <w:r w:rsidR="00B76736" w:rsidRPr="005B3CA6">
        <w:rPr>
          <w:rFonts w:hint="cs"/>
          <w:sz w:val="26"/>
          <w:szCs w:val="26"/>
          <w:rtl/>
          <w:lang w:bidi="ar-SA"/>
        </w:rPr>
        <w:t>و</w:t>
      </w:r>
      <w:r w:rsidRPr="005B3CA6">
        <w:rPr>
          <w:sz w:val="26"/>
          <w:szCs w:val="26"/>
          <w:rtl/>
          <w:lang w:bidi="ar-SA"/>
        </w:rPr>
        <w:t xml:space="preserve">بدون حصة أو تسجيل </w:t>
      </w:r>
      <w:r w:rsidR="00B76736" w:rsidRPr="005B3CA6">
        <w:rPr>
          <w:rFonts w:hint="cs"/>
          <w:sz w:val="26"/>
          <w:szCs w:val="26"/>
          <w:rtl/>
          <w:lang w:bidi="ar-SA"/>
        </w:rPr>
        <w:t>ل</w:t>
      </w:r>
      <w:r w:rsidR="00B76736" w:rsidRPr="005B3CA6">
        <w:rPr>
          <w:sz w:val="26"/>
          <w:szCs w:val="26"/>
          <w:rtl/>
          <w:lang w:bidi="ar-SA"/>
        </w:rPr>
        <w:t>لمواد الهيدروكلوروفلوروكربونية</w:t>
      </w:r>
      <w:r w:rsidRPr="005B3CA6">
        <w:rPr>
          <w:sz w:val="26"/>
          <w:szCs w:val="26"/>
          <w:rtl/>
          <w:lang w:bidi="ar-SA"/>
        </w:rPr>
        <w:t xml:space="preserve">، تنتهك </w:t>
      </w:r>
      <w:r w:rsidR="00B76736" w:rsidRPr="005B3CA6">
        <w:rPr>
          <w:rFonts w:hint="cs"/>
          <w:sz w:val="26"/>
          <w:szCs w:val="26"/>
          <w:rtl/>
          <w:lang w:bidi="ar-SA"/>
        </w:rPr>
        <w:t>الشركات</w:t>
      </w:r>
      <w:r w:rsidRPr="005B3CA6">
        <w:rPr>
          <w:sz w:val="26"/>
          <w:szCs w:val="26"/>
          <w:rtl/>
          <w:lang w:bidi="ar-SA"/>
        </w:rPr>
        <w:t xml:space="preserve"> قو</w:t>
      </w:r>
      <w:r w:rsidRPr="005B3CA6">
        <w:rPr>
          <w:rFonts w:hint="eastAsia"/>
          <w:sz w:val="26"/>
          <w:szCs w:val="26"/>
          <w:rtl/>
          <w:lang w:bidi="ar-SA"/>
        </w:rPr>
        <w:t>اعد</w:t>
      </w:r>
      <w:r w:rsidRPr="005B3CA6">
        <w:rPr>
          <w:sz w:val="26"/>
          <w:szCs w:val="26"/>
          <w:rtl/>
          <w:lang w:bidi="ar-SA"/>
        </w:rPr>
        <w:t xml:space="preserve"> المواد المستنفدة للأوزون إذا أعادت استخدام </w:t>
      </w:r>
      <w:r w:rsidR="001471BA" w:rsidRPr="005B3CA6">
        <w:rPr>
          <w:rFonts w:hint="cs"/>
          <w:sz w:val="26"/>
          <w:szCs w:val="26"/>
          <w:rtl/>
          <w:lang w:bidi="ar-SA"/>
        </w:rPr>
        <w:t>ا</w:t>
      </w:r>
      <w:r w:rsidR="001471BA" w:rsidRPr="005B3CA6">
        <w:rPr>
          <w:sz w:val="26"/>
          <w:szCs w:val="26"/>
          <w:rtl/>
          <w:lang w:bidi="ar-SA"/>
        </w:rPr>
        <w:t>لمواد الهيدروكلوروفلوروكربونية</w:t>
      </w:r>
      <w:r w:rsidR="001471BA" w:rsidRPr="005B3CA6">
        <w:rPr>
          <w:rFonts w:hint="cs"/>
          <w:sz w:val="26"/>
          <w:szCs w:val="26"/>
          <w:rtl/>
          <w:lang w:bidi="ar-SA"/>
        </w:rPr>
        <w:t>.</w:t>
      </w:r>
    </w:p>
    <w:p w:rsidR="00C942C1" w:rsidRPr="005B3CA6" w:rsidRDefault="00C942C1" w:rsidP="00C942C1">
      <w:pPr>
        <w:pStyle w:val="StyleHeader4Para4Left0Firstline0"/>
        <w:numPr>
          <w:ilvl w:val="0"/>
          <w:numId w:val="0"/>
        </w:numPr>
        <w:tabs>
          <w:tab w:val="clear" w:pos="2880"/>
          <w:tab w:val="clear" w:pos="5760"/>
        </w:tabs>
        <w:bidi/>
        <w:spacing w:after="0"/>
        <w:rPr>
          <w:sz w:val="26"/>
          <w:szCs w:val="26"/>
          <w:rtl/>
          <w:lang w:bidi="ar-SA"/>
        </w:rPr>
      </w:pPr>
    </w:p>
    <w:p w:rsidR="00913195" w:rsidRPr="005B3CA6" w:rsidRDefault="00A652A8"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تح</w:t>
      </w:r>
      <w:r w:rsidRPr="005B3CA6">
        <w:rPr>
          <w:rFonts w:hint="cs"/>
          <w:sz w:val="26"/>
          <w:szCs w:val="26"/>
          <w:rtl/>
          <w:lang w:bidi="ar-SA"/>
        </w:rPr>
        <w:t>ا</w:t>
      </w:r>
      <w:r w:rsidR="00913195" w:rsidRPr="005B3CA6">
        <w:rPr>
          <w:sz w:val="26"/>
          <w:szCs w:val="26"/>
          <w:rtl/>
          <w:lang w:bidi="ar-SA"/>
        </w:rPr>
        <w:t xml:space="preserve">ط الأمانة علماً بالنظام </w:t>
      </w:r>
      <w:r w:rsidRPr="005B3CA6">
        <w:rPr>
          <w:rFonts w:hint="cs"/>
          <w:sz w:val="26"/>
          <w:szCs w:val="26"/>
          <w:rtl/>
          <w:lang w:bidi="ar-SA"/>
        </w:rPr>
        <w:t>لكي تتأكد من</w:t>
      </w:r>
      <w:r w:rsidR="00913195" w:rsidRPr="005B3CA6">
        <w:rPr>
          <w:sz w:val="26"/>
          <w:szCs w:val="26"/>
          <w:rtl/>
          <w:lang w:bidi="ar-SA"/>
        </w:rPr>
        <w:t xml:space="preserve"> استمرار الشركات التي لديها </w:t>
      </w:r>
      <w:r w:rsidRPr="005B3CA6">
        <w:rPr>
          <w:rFonts w:hint="cs"/>
          <w:sz w:val="26"/>
          <w:szCs w:val="26"/>
          <w:rtl/>
          <w:lang w:bidi="ar-SA"/>
        </w:rPr>
        <w:t>اتفاقات المنح الفرعية في الامتثال</w:t>
      </w:r>
      <w:r w:rsidR="00913195" w:rsidRPr="005B3CA6">
        <w:rPr>
          <w:sz w:val="26"/>
          <w:szCs w:val="26"/>
          <w:rtl/>
          <w:lang w:bidi="ar-SA"/>
        </w:rPr>
        <w:t xml:space="preserve"> لأنظمة المواد المستنفدة للأوزون بعد الانتهاء من التحويل إلى </w:t>
      </w:r>
      <w:r w:rsidRPr="005B3CA6">
        <w:rPr>
          <w:rFonts w:hint="cs"/>
          <w:sz w:val="26"/>
          <w:szCs w:val="26"/>
          <w:rtl/>
          <w:lang w:bidi="ar-SA"/>
        </w:rPr>
        <w:t>أحد ال</w:t>
      </w:r>
      <w:r w:rsidRPr="005B3CA6">
        <w:rPr>
          <w:sz w:val="26"/>
          <w:szCs w:val="26"/>
          <w:rtl/>
          <w:lang w:bidi="ar-SA"/>
        </w:rPr>
        <w:t>بد</w:t>
      </w:r>
      <w:r w:rsidRPr="005B3CA6">
        <w:rPr>
          <w:rFonts w:hint="cs"/>
          <w:sz w:val="26"/>
          <w:szCs w:val="26"/>
          <w:rtl/>
          <w:lang w:bidi="ar-SA"/>
        </w:rPr>
        <w:t>ائ</w:t>
      </w:r>
      <w:r w:rsidR="00913195" w:rsidRPr="005B3CA6">
        <w:rPr>
          <w:sz w:val="26"/>
          <w:szCs w:val="26"/>
          <w:rtl/>
          <w:lang w:bidi="ar-SA"/>
        </w:rPr>
        <w:t xml:space="preserve">ل. </w:t>
      </w:r>
      <w:r w:rsidRPr="005B3CA6">
        <w:rPr>
          <w:rFonts w:hint="cs"/>
          <w:sz w:val="26"/>
          <w:szCs w:val="26"/>
          <w:rtl/>
          <w:lang w:bidi="ar-SA"/>
        </w:rPr>
        <w:t>ول</w:t>
      </w:r>
      <w:r w:rsidRPr="005B3CA6">
        <w:rPr>
          <w:sz w:val="26"/>
          <w:szCs w:val="26"/>
          <w:rtl/>
          <w:lang w:bidi="ar-SA"/>
        </w:rPr>
        <w:t xml:space="preserve">لشركات </w:t>
      </w:r>
      <w:r w:rsidR="00913195" w:rsidRPr="005B3CA6">
        <w:rPr>
          <w:sz w:val="26"/>
          <w:szCs w:val="26"/>
          <w:rtl/>
          <w:lang w:bidi="ar-SA"/>
        </w:rPr>
        <w:t xml:space="preserve">الأخرى التي لم تحصل على مساعدة من الصندوق </w:t>
      </w:r>
      <w:r w:rsidRPr="005B3CA6">
        <w:rPr>
          <w:rFonts w:hint="cs"/>
          <w:sz w:val="26"/>
          <w:szCs w:val="26"/>
          <w:rtl/>
          <w:lang w:bidi="ar-SA"/>
        </w:rPr>
        <w:t>ال</w:t>
      </w:r>
      <w:r w:rsidRPr="005B3CA6">
        <w:rPr>
          <w:sz w:val="26"/>
          <w:szCs w:val="26"/>
          <w:rtl/>
          <w:lang w:bidi="ar-SA"/>
        </w:rPr>
        <w:t>متعدد الأطراف</w:t>
      </w:r>
      <w:r w:rsidR="00913195" w:rsidRPr="005B3CA6">
        <w:rPr>
          <w:sz w:val="26"/>
          <w:szCs w:val="26"/>
          <w:rtl/>
          <w:lang w:bidi="ar-SA"/>
        </w:rPr>
        <w:t xml:space="preserve">، وبالتالي لم تدخل في </w:t>
      </w:r>
      <w:r w:rsidRPr="005B3CA6">
        <w:rPr>
          <w:rFonts w:hint="cs"/>
          <w:sz w:val="26"/>
          <w:szCs w:val="26"/>
          <w:rtl/>
          <w:lang w:bidi="ar-SA"/>
        </w:rPr>
        <w:t>اتفاقات المنح الفرعية</w:t>
      </w:r>
      <w:r w:rsidR="00913195" w:rsidRPr="005B3CA6">
        <w:rPr>
          <w:sz w:val="26"/>
          <w:szCs w:val="26"/>
          <w:rtl/>
          <w:lang w:bidi="ar-SA"/>
        </w:rPr>
        <w:t xml:space="preserve">، </w:t>
      </w:r>
      <w:r w:rsidR="002428F5" w:rsidRPr="005B3CA6">
        <w:rPr>
          <w:sz w:val="26"/>
          <w:szCs w:val="26"/>
          <w:rtl/>
          <w:lang w:bidi="ar-SA"/>
        </w:rPr>
        <w:t xml:space="preserve">سيضمن </w:t>
      </w:r>
      <w:r w:rsidR="00913195" w:rsidRPr="005B3CA6">
        <w:rPr>
          <w:sz w:val="26"/>
          <w:szCs w:val="26"/>
          <w:rtl/>
          <w:lang w:bidi="ar-SA"/>
        </w:rPr>
        <w:t>تسجيلها</w:t>
      </w:r>
      <w:r w:rsidR="002428F5" w:rsidRPr="005B3CA6">
        <w:rPr>
          <w:rFonts w:hint="cs"/>
          <w:sz w:val="26"/>
          <w:szCs w:val="26"/>
          <w:rtl/>
          <w:lang w:bidi="ar-SA"/>
        </w:rPr>
        <w:t xml:space="preserve"> لدي مكاتب الإيكولوجيا والبيئة</w:t>
      </w:r>
      <w:r w:rsidR="00913195" w:rsidRPr="005B3CA6">
        <w:rPr>
          <w:sz w:val="26"/>
          <w:szCs w:val="26"/>
          <w:rtl/>
          <w:lang w:bidi="ar-SA"/>
        </w:rPr>
        <w:t xml:space="preserve"> </w:t>
      </w:r>
      <w:r w:rsidR="002428F5" w:rsidRPr="005B3CA6">
        <w:rPr>
          <w:rFonts w:hint="cs"/>
          <w:sz w:val="26"/>
          <w:szCs w:val="26"/>
          <w:rtl/>
          <w:lang w:bidi="ar-SA"/>
        </w:rPr>
        <w:t>تغطيتها</w:t>
      </w:r>
      <w:r w:rsidR="00913195" w:rsidRPr="005B3CA6">
        <w:rPr>
          <w:sz w:val="26"/>
          <w:szCs w:val="26"/>
          <w:rtl/>
          <w:lang w:bidi="ar-SA"/>
        </w:rPr>
        <w:t xml:space="preserve"> </w:t>
      </w:r>
      <w:r w:rsidR="002428F5" w:rsidRPr="005B3CA6">
        <w:rPr>
          <w:rFonts w:hint="cs"/>
          <w:sz w:val="26"/>
          <w:szCs w:val="26"/>
          <w:rtl/>
          <w:lang w:bidi="ar-SA"/>
        </w:rPr>
        <w:t>ب</w:t>
      </w:r>
      <w:r w:rsidR="00913195" w:rsidRPr="005B3CA6">
        <w:rPr>
          <w:sz w:val="26"/>
          <w:szCs w:val="26"/>
          <w:rtl/>
          <w:lang w:bidi="ar-SA"/>
        </w:rPr>
        <w:t xml:space="preserve">نظام </w:t>
      </w:r>
      <w:r w:rsidR="002428F5" w:rsidRPr="005B3CA6">
        <w:rPr>
          <w:rFonts w:hint="cs"/>
          <w:sz w:val="26"/>
          <w:szCs w:val="26"/>
          <w:rtl/>
          <w:lang w:bidi="ar-SA"/>
        </w:rPr>
        <w:t>الرصد</w:t>
      </w:r>
      <w:r w:rsidR="00913195" w:rsidRPr="005B3CA6">
        <w:rPr>
          <w:sz w:val="26"/>
          <w:szCs w:val="26"/>
          <w:rtl/>
          <w:lang w:bidi="ar-SA"/>
        </w:rPr>
        <w:t>.</w:t>
      </w:r>
    </w:p>
    <w:p w:rsidR="00913195" w:rsidRPr="005B3CA6" w:rsidRDefault="00913195" w:rsidP="009C6072">
      <w:pPr>
        <w:pStyle w:val="StyleHeader4Para4Left0Firstline0"/>
        <w:numPr>
          <w:ilvl w:val="0"/>
          <w:numId w:val="0"/>
        </w:numPr>
        <w:bidi/>
        <w:ind w:left="360"/>
        <w:rPr>
          <w:i/>
          <w:iCs/>
          <w:sz w:val="26"/>
          <w:szCs w:val="26"/>
          <w:lang w:bidi="ar-SA"/>
        </w:rPr>
      </w:pPr>
      <w:r w:rsidRPr="005B3CA6">
        <w:rPr>
          <w:i/>
          <w:iCs/>
          <w:sz w:val="26"/>
          <w:szCs w:val="26"/>
          <w:rtl/>
          <w:lang w:bidi="ar-SA"/>
        </w:rPr>
        <w:t>معلومات إضافية عن الحالات</w:t>
      </w:r>
      <w:r w:rsidR="002428F5" w:rsidRPr="005B3CA6">
        <w:rPr>
          <w:i/>
          <w:iCs/>
          <w:sz w:val="26"/>
          <w:szCs w:val="26"/>
          <w:rtl/>
          <w:lang w:bidi="ar-SA"/>
        </w:rPr>
        <w:t xml:space="preserve"> المحددة </w:t>
      </w:r>
      <w:r w:rsidRPr="005B3CA6">
        <w:rPr>
          <w:i/>
          <w:iCs/>
          <w:sz w:val="26"/>
          <w:szCs w:val="26"/>
          <w:rtl/>
          <w:lang w:bidi="ar-SA"/>
        </w:rPr>
        <w:t xml:space="preserve">لاستخدام </w:t>
      </w:r>
      <w:r w:rsidR="002428F5" w:rsidRPr="005B3CA6">
        <w:rPr>
          <w:rFonts w:hint="cs"/>
          <w:i/>
          <w:iCs/>
          <w:sz w:val="26"/>
          <w:szCs w:val="26"/>
          <w:rtl/>
          <w:lang w:bidi="ar-SA"/>
        </w:rPr>
        <w:t>ا</w:t>
      </w:r>
      <w:r w:rsidRPr="005B3CA6">
        <w:rPr>
          <w:i/>
          <w:iCs/>
          <w:sz w:val="26"/>
          <w:szCs w:val="26"/>
          <w:rtl/>
          <w:lang w:bidi="ar-SA"/>
        </w:rPr>
        <w:t>لمواد المستنفدة للأوزون</w:t>
      </w:r>
      <w:r w:rsidR="002428F5" w:rsidRPr="005B3CA6">
        <w:rPr>
          <w:rFonts w:hint="cs"/>
          <w:i/>
          <w:iCs/>
          <w:sz w:val="26"/>
          <w:szCs w:val="26"/>
          <w:rtl/>
          <w:lang w:bidi="ar-SA"/>
        </w:rPr>
        <w:t xml:space="preserve"> </w:t>
      </w:r>
      <w:r w:rsidR="002428F5" w:rsidRPr="005B3CA6">
        <w:rPr>
          <w:i/>
          <w:iCs/>
          <w:sz w:val="26"/>
          <w:szCs w:val="26"/>
          <w:rtl/>
          <w:lang w:bidi="ar-SA"/>
        </w:rPr>
        <w:t xml:space="preserve">غير </w:t>
      </w:r>
      <w:r w:rsidR="009C6072" w:rsidRPr="005B3CA6">
        <w:rPr>
          <w:i/>
          <w:iCs/>
          <w:sz w:val="26"/>
          <w:szCs w:val="26"/>
          <w:rtl/>
          <w:lang w:bidi="ar-SA"/>
        </w:rPr>
        <w:t>المشروع</w:t>
      </w:r>
    </w:p>
    <w:p w:rsidR="00913195" w:rsidRPr="005B3CA6" w:rsidRDefault="00913195"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عند تقديم معلومات إضافية إلى الأمانة </w:t>
      </w:r>
      <w:r w:rsidR="009C6072" w:rsidRPr="005B3CA6">
        <w:rPr>
          <w:rFonts w:hint="cs"/>
          <w:sz w:val="26"/>
          <w:szCs w:val="26"/>
          <w:rtl/>
          <w:lang w:bidi="ar-SA"/>
        </w:rPr>
        <w:t>عن</w:t>
      </w:r>
      <w:r w:rsidR="009C6072" w:rsidRPr="005B3CA6">
        <w:rPr>
          <w:sz w:val="26"/>
          <w:szCs w:val="26"/>
          <w:rtl/>
          <w:lang w:bidi="ar-SA"/>
        </w:rPr>
        <w:t xml:space="preserve"> حالات الاستخدام غير المشروع ل</w:t>
      </w:r>
      <w:r w:rsidR="009C6072" w:rsidRPr="005B3CA6">
        <w:rPr>
          <w:rFonts w:hint="cs"/>
          <w:sz w:val="26"/>
          <w:szCs w:val="26"/>
          <w:rtl/>
          <w:lang w:bidi="ar-SA"/>
        </w:rPr>
        <w:t xml:space="preserve">لهكلوروفلوروكربون-11 </w:t>
      </w:r>
      <w:r w:rsidR="009C6072" w:rsidRPr="005B3CA6">
        <w:rPr>
          <w:sz w:val="26"/>
          <w:szCs w:val="26"/>
          <w:rtl/>
          <w:lang w:bidi="ar-SA"/>
        </w:rPr>
        <w:t>التي تم تحديدها</w:t>
      </w:r>
      <w:r w:rsidRPr="005B3CA6">
        <w:rPr>
          <w:sz w:val="26"/>
          <w:szCs w:val="26"/>
          <w:rtl/>
          <w:lang w:bidi="ar-SA"/>
        </w:rPr>
        <w:t xml:space="preserve">، </w:t>
      </w:r>
      <w:r w:rsidR="009C6072" w:rsidRPr="005B3CA6">
        <w:rPr>
          <w:rFonts w:hint="cs"/>
          <w:sz w:val="26"/>
          <w:szCs w:val="26"/>
          <w:rtl/>
          <w:lang w:bidi="ar-SA"/>
        </w:rPr>
        <w:t>ذكرت</w:t>
      </w:r>
      <w:r w:rsidRPr="005B3CA6">
        <w:rPr>
          <w:sz w:val="26"/>
          <w:szCs w:val="26"/>
          <w:rtl/>
          <w:lang w:bidi="ar-SA"/>
        </w:rPr>
        <w:t xml:space="preserve"> حكومة الصين ما يلي:</w:t>
      </w:r>
    </w:p>
    <w:p w:rsidR="00C942C1" w:rsidRPr="005B3CA6" w:rsidRDefault="00C942C1" w:rsidP="00C942C1">
      <w:pPr>
        <w:pStyle w:val="StyleHeader4Para4Left0Firstline0"/>
        <w:numPr>
          <w:ilvl w:val="0"/>
          <w:numId w:val="0"/>
        </w:numPr>
        <w:tabs>
          <w:tab w:val="clear" w:pos="2880"/>
          <w:tab w:val="clear" w:pos="5760"/>
        </w:tabs>
        <w:bidi/>
        <w:spacing w:after="0"/>
        <w:rPr>
          <w:sz w:val="26"/>
          <w:szCs w:val="26"/>
          <w:lang w:bidi="ar-SA"/>
        </w:rPr>
      </w:pPr>
    </w:p>
    <w:p w:rsidR="00913195" w:rsidRPr="005B3CA6" w:rsidRDefault="00913195" w:rsidP="00AF3429">
      <w:pPr>
        <w:pStyle w:val="StyleHeader4Para4Left0Firstline0"/>
        <w:numPr>
          <w:ilvl w:val="0"/>
          <w:numId w:val="20"/>
        </w:numPr>
        <w:bidi/>
        <w:ind w:left="1620" w:hanging="450"/>
        <w:rPr>
          <w:sz w:val="26"/>
          <w:szCs w:val="26"/>
          <w:lang w:bidi="ar-SA"/>
        </w:rPr>
      </w:pPr>
      <w:r w:rsidRPr="005B3CA6">
        <w:rPr>
          <w:sz w:val="26"/>
          <w:szCs w:val="26"/>
          <w:rtl/>
          <w:lang w:bidi="ar-SA"/>
        </w:rPr>
        <w:t xml:space="preserve">كان السبب الرئيسي للإنتاج والاستخدام غير المشروعين </w:t>
      </w:r>
      <w:r w:rsidR="0062215A" w:rsidRPr="005B3CA6">
        <w:rPr>
          <w:sz w:val="26"/>
          <w:szCs w:val="26"/>
          <w:rtl/>
          <w:lang w:bidi="ar-SA"/>
        </w:rPr>
        <w:t>ل</w:t>
      </w:r>
      <w:r w:rsidR="00A279BB" w:rsidRPr="005B3CA6">
        <w:rPr>
          <w:rFonts w:hint="cs"/>
          <w:sz w:val="26"/>
          <w:szCs w:val="26"/>
          <w:rtl/>
          <w:lang w:bidi="ar-SA"/>
        </w:rPr>
        <w:t>ل</w:t>
      </w:r>
      <w:r w:rsidR="0062215A" w:rsidRPr="005B3CA6">
        <w:rPr>
          <w:rFonts w:hint="cs"/>
          <w:sz w:val="26"/>
          <w:szCs w:val="26"/>
          <w:rtl/>
          <w:lang w:bidi="ar-SA"/>
        </w:rPr>
        <w:t xml:space="preserve">كلوروفلوروكربون-11 </w:t>
      </w:r>
      <w:r w:rsidR="0062215A" w:rsidRPr="005B3CA6">
        <w:rPr>
          <w:sz w:val="26"/>
          <w:szCs w:val="26"/>
          <w:rtl/>
          <w:lang w:bidi="ar-SA"/>
        </w:rPr>
        <w:t xml:space="preserve">هو </w:t>
      </w:r>
      <w:r w:rsidR="0062215A" w:rsidRPr="005B3CA6">
        <w:rPr>
          <w:rFonts w:hint="cs"/>
          <w:sz w:val="26"/>
          <w:szCs w:val="26"/>
          <w:rtl/>
          <w:lang w:bidi="ar-SA"/>
        </w:rPr>
        <w:t xml:space="preserve">انخفاض </w:t>
      </w:r>
      <w:r w:rsidRPr="005B3CA6">
        <w:rPr>
          <w:sz w:val="26"/>
          <w:szCs w:val="26"/>
          <w:rtl/>
          <w:lang w:bidi="ar-SA"/>
        </w:rPr>
        <w:t xml:space="preserve">تكلفة </w:t>
      </w:r>
      <w:r w:rsidR="0062215A" w:rsidRPr="005B3CA6">
        <w:rPr>
          <w:rFonts w:hint="cs"/>
          <w:sz w:val="26"/>
          <w:szCs w:val="26"/>
          <w:rtl/>
          <w:lang w:bidi="ar-SA"/>
        </w:rPr>
        <w:t>الكلوروفلوروكربون والتركيبات،</w:t>
      </w:r>
      <w:r w:rsidRPr="005B3CA6">
        <w:rPr>
          <w:sz w:val="26"/>
          <w:szCs w:val="26"/>
          <w:rtl/>
          <w:lang w:bidi="ar-SA"/>
        </w:rPr>
        <w:t xml:space="preserve"> التي </w:t>
      </w:r>
      <w:r w:rsidR="0062215A" w:rsidRPr="005B3CA6">
        <w:rPr>
          <w:rFonts w:hint="cs"/>
          <w:sz w:val="26"/>
          <w:szCs w:val="26"/>
          <w:rtl/>
          <w:lang w:bidi="ar-SA"/>
        </w:rPr>
        <w:t>ت</w:t>
      </w:r>
      <w:r w:rsidR="0062215A" w:rsidRPr="005B3CA6">
        <w:rPr>
          <w:sz w:val="26"/>
          <w:szCs w:val="26"/>
          <w:rtl/>
          <w:lang w:bidi="ar-SA"/>
        </w:rPr>
        <w:t>خفض أسعار المنتجات النهائية</w:t>
      </w:r>
      <w:r w:rsidRPr="005B3CA6">
        <w:rPr>
          <w:sz w:val="26"/>
          <w:szCs w:val="26"/>
          <w:rtl/>
          <w:lang w:bidi="ar-SA"/>
        </w:rPr>
        <w:t xml:space="preserve">، لأن عملية الإنتاج باستخدام </w:t>
      </w:r>
      <w:r w:rsidR="0062215A" w:rsidRPr="005B3CA6">
        <w:rPr>
          <w:rFonts w:hint="cs"/>
          <w:sz w:val="26"/>
          <w:szCs w:val="26"/>
          <w:rtl/>
          <w:lang w:bidi="ar-SA"/>
        </w:rPr>
        <w:t>ا</w:t>
      </w:r>
      <w:r w:rsidR="00A279BB" w:rsidRPr="005B3CA6">
        <w:rPr>
          <w:rFonts w:hint="cs"/>
          <w:sz w:val="26"/>
          <w:szCs w:val="26"/>
          <w:rtl/>
          <w:lang w:bidi="ar-SA"/>
        </w:rPr>
        <w:t>ل</w:t>
      </w:r>
      <w:r w:rsidR="0062215A" w:rsidRPr="005B3CA6">
        <w:rPr>
          <w:rFonts w:hint="cs"/>
          <w:sz w:val="26"/>
          <w:szCs w:val="26"/>
          <w:rtl/>
          <w:lang w:bidi="ar-SA"/>
        </w:rPr>
        <w:t xml:space="preserve">كلوروفلوروكربون-11 </w:t>
      </w:r>
      <w:r w:rsidR="0062215A" w:rsidRPr="005B3CA6">
        <w:rPr>
          <w:sz w:val="26"/>
          <w:szCs w:val="26"/>
          <w:rtl/>
          <w:lang w:bidi="ar-SA"/>
        </w:rPr>
        <w:t xml:space="preserve">كانت بسيطة نسبياً </w:t>
      </w:r>
      <w:r w:rsidR="0062215A" w:rsidRPr="005B3CA6">
        <w:rPr>
          <w:rFonts w:hint="cs"/>
          <w:sz w:val="26"/>
          <w:szCs w:val="26"/>
          <w:rtl/>
          <w:lang w:bidi="ar-SA"/>
        </w:rPr>
        <w:t xml:space="preserve">مع عتبة </w:t>
      </w:r>
      <w:r w:rsidR="0062215A" w:rsidRPr="005B3CA6">
        <w:rPr>
          <w:sz w:val="26"/>
          <w:szCs w:val="26"/>
          <w:rtl/>
          <w:lang w:bidi="ar-SA"/>
        </w:rPr>
        <w:t>صعوبة تقنية منخفضة</w:t>
      </w:r>
      <w:r w:rsidRPr="005B3CA6">
        <w:rPr>
          <w:sz w:val="26"/>
          <w:szCs w:val="26"/>
          <w:rtl/>
          <w:lang w:bidi="ar-SA"/>
        </w:rPr>
        <w:t>؛</w:t>
      </w:r>
    </w:p>
    <w:p w:rsidR="00913195" w:rsidRPr="005B3CA6" w:rsidRDefault="00C03C18" w:rsidP="00AF3429">
      <w:pPr>
        <w:pStyle w:val="StyleHeader4Para4Left0Firstline0"/>
        <w:numPr>
          <w:ilvl w:val="0"/>
          <w:numId w:val="20"/>
        </w:numPr>
        <w:bidi/>
        <w:ind w:left="1620" w:hanging="450"/>
        <w:rPr>
          <w:sz w:val="26"/>
          <w:szCs w:val="26"/>
          <w:lang w:bidi="ar-SA"/>
        </w:rPr>
      </w:pPr>
      <w:r w:rsidRPr="005B3CA6">
        <w:rPr>
          <w:rFonts w:hint="cs"/>
          <w:sz w:val="26"/>
          <w:szCs w:val="26"/>
          <w:rtl/>
          <w:lang w:bidi="ar-SA"/>
        </w:rPr>
        <w:t>و</w:t>
      </w:r>
      <w:r w:rsidR="00913195" w:rsidRPr="005B3CA6">
        <w:rPr>
          <w:sz w:val="26"/>
          <w:szCs w:val="26"/>
          <w:rtl/>
          <w:lang w:bidi="ar-SA"/>
        </w:rPr>
        <w:t xml:space="preserve">لم تتلق أي من </w:t>
      </w:r>
      <w:r w:rsidRPr="005B3CA6">
        <w:rPr>
          <w:rFonts w:hint="cs"/>
          <w:sz w:val="26"/>
          <w:szCs w:val="26"/>
          <w:rtl/>
          <w:lang w:bidi="ar-SA"/>
        </w:rPr>
        <w:t>شركات</w:t>
      </w:r>
      <w:r w:rsidRPr="005B3CA6">
        <w:rPr>
          <w:sz w:val="26"/>
          <w:szCs w:val="26"/>
          <w:rtl/>
          <w:lang w:bidi="ar-SA"/>
        </w:rPr>
        <w:t xml:space="preserve"> </w:t>
      </w:r>
      <w:r w:rsidR="00913195" w:rsidRPr="005B3CA6">
        <w:rPr>
          <w:sz w:val="26"/>
          <w:szCs w:val="26"/>
          <w:rtl/>
          <w:lang w:bidi="ar-SA"/>
        </w:rPr>
        <w:t xml:space="preserve">رغوة </w:t>
      </w:r>
      <w:r w:rsidRPr="005B3CA6">
        <w:rPr>
          <w:rFonts w:hint="cs"/>
          <w:sz w:val="26"/>
          <w:szCs w:val="26"/>
          <w:rtl/>
          <w:lang w:bidi="ar-SA"/>
        </w:rPr>
        <w:t>البولي يوريثان وشركات</w:t>
      </w:r>
      <w:r w:rsidRPr="005B3CA6">
        <w:rPr>
          <w:sz w:val="26"/>
          <w:szCs w:val="26"/>
          <w:rtl/>
          <w:lang w:bidi="ar-SA"/>
        </w:rPr>
        <w:t xml:space="preserve"> النظم التي وجد</w:t>
      </w:r>
      <w:r w:rsidR="00913195" w:rsidRPr="005B3CA6">
        <w:rPr>
          <w:sz w:val="26"/>
          <w:szCs w:val="26"/>
          <w:rtl/>
          <w:lang w:bidi="ar-SA"/>
        </w:rPr>
        <w:t xml:space="preserve"> </w:t>
      </w:r>
      <w:r w:rsidRPr="005B3CA6">
        <w:rPr>
          <w:rFonts w:hint="cs"/>
          <w:sz w:val="26"/>
          <w:szCs w:val="26"/>
          <w:rtl/>
          <w:lang w:bidi="ar-SA"/>
        </w:rPr>
        <w:t>فيه</w:t>
      </w:r>
      <w:r w:rsidR="00913195" w:rsidRPr="005B3CA6">
        <w:rPr>
          <w:sz w:val="26"/>
          <w:szCs w:val="26"/>
          <w:rtl/>
          <w:lang w:bidi="ar-SA"/>
        </w:rPr>
        <w:t xml:space="preserve"> آثار </w:t>
      </w:r>
      <w:r w:rsidRPr="005B3CA6">
        <w:rPr>
          <w:rFonts w:hint="cs"/>
          <w:sz w:val="26"/>
          <w:szCs w:val="26"/>
          <w:rtl/>
          <w:lang w:bidi="ar-SA"/>
        </w:rPr>
        <w:t>ا</w:t>
      </w:r>
      <w:r w:rsidR="00A279BB" w:rsidRPr="005B3CA6">
        <w:rPr>
          <w:rFonts w:hint="cs"/>
          <w:sz w:val="26"/>
          <w:szCs w:val="26"/>
          <w:rtl/>
          <w:lang w:bidi="ar-SA"/>
        </w:rPr>
        <w:t>ل</w:t>
      </w:r>
      <w:r w:rsidRPr="005B3CA6">
        <w:rPr>
          <w:rFonts w:hint="cs"/>
          <w:sz w:val="26"/>
          <w:szCs w:val="26"/>
          <w:rtl/>
          <w:lang w:bidi="ar-SA"/>
        </w:rPr>
        <w:t xml:space="preserve">كلوروفلوروكربون-11 </w:t>
      </w:r>
      <w:r w:rsidRPr="005B3CA6">
        <w:rPr>
          <w:sz w:val="26"/>
          <w:szCs w:val="26"/>
          <w:rtl/>
          <w:lang w:bidi="ar-SA"/>
        </w:rPr>
        <w:t xml:space="preserve">مساعدة الصندوق </w:t>
      </w:r>
      <w:r w:rsidRPr="005B3CA6">
        <w:rPr>
          <w:rFonts w:hint="cs"/>
          <w:sz w:val="26"/>
          <w:szCs w:val="26"/>
          <w:rtl/>
          <w:lang w:bidi="ar-SA"/>
        </w:rPr>
        <w:t>ال</w:t>
      </w:r>
      <w:r w:rsidRPr="005B3CA6">
        <w:rPr>
          <w:sz w:val="26"/>
          <w:szCs w:val="26"/>
          <w:rtl/>
          <w:lang w:bidi="ar-SA"/>
        </w:rPr>
        <w:t xml:space="preserve">متعدد الأطراف؛ </w:t>
      </w:r>
    </w:p>
    <w:p w:rsidR="00913195" w:rsidRPr="005B3CA6" w:rsidRDefault="00C03C18" w:rsidP="00C77538">
      <w:pPr>
        <w:pStyle w:val="StyleHeader4Para4Left0Firstline0"/>
        <w:numPr>
          <w:ilvl w:val="0"/>
          <w:numId w:val="0"/>
        </w:numPr>
        <w:bidi/>
        <w:ind w:left="1620" w:hanging="450"/>
        <w:rPr>
          <w:sz w:val="26"/>
          <w:szCs w:val="26"/>
          <w:lang w:bidi="ar-SA"/>
        </w:rPr>
      </w:pPr>
      <w:r w:rsidRPr="005B3CA6">
        <w:rPr>
          <w:sz w:val="26"/>
          <w:szCs w:val="26"/>
          <w:rtl/>
          <w:lang w:bidi="ar-SA"/>
        </w:rPr>
        <w:t>(ج)</w:t>
      </w:r>
      <w:r w:rsidRPr="005B3CA6">
        <w:rPr>
          <w:rFonts w:hint="cs"/>
          <w:sz w:val="26"/>
          <w:szCs w:val="26"/>
          <w:rtl/>
          <w:lang w:bidi="ar-SA"/>
        </w:rPr>
        <w:t xml:space="preserve">   و</w:t>
      </w:r>
      <w:r w:rsidR="00913195" w:rsidRPr="005B3CA6">
        <w:rPr>
          <w:sz w:val="26"/>
          <w:szCs w:val="26"/>
          <w:rtl/>
          <w:lang w:bidi="ar-SA"/>
        </w:rPr>
        <w:t xml:space="preserve">إذا </w:t>
      </w:r>
      <w:r w:rsidR="00A279BB" w:rsidRPr="005B3CA6">
        <w:rPr>
          <w:rFonts w:hint="cs"/>
          <w:sz w:val="26"/>
          <w:szCs w:val="26"/>
          <w:rtl/>
          <w:lang w:bidi="ar-SA"/>
        </w:rPr>
        <w:t>اكتشفت شركة</w:t>
      </w:r>
      <w:r w:rsidR="00A279BB" w:rsidRPr="005B3CA6">
        <w:rPr>
          <w:sz w:val="26"/>
          <w:szCs w:val="26"/>
          <w:rtl/>
          <w:lang w:bidi="ar-SA"/>
        </w:rPr>
        <w:t xml:space="preserve"> نظم </w:t>
      </w:r>
      <w:r w:rsidR="00A279BB" w:rsidRPr="005B3CA6">
        <w:rPr>
          <w:rFonts w:hint="cs"/>
          <w:sz w:val="26"/>
          <w:szCs w:val="26"/>
          <w:rtl/>
          <w:lang w:bidi="ar-SA"/>
        </w:rPr>
        <w:t>ت</w:t>
      </w:r>
      <w:r w:rsidR="00913195" w:rsidRPr="005B3CA6">
        <w:rPr>
          <w:sz w:val="26"/>
          <w:szCs w:val="26"/>
          <w:rtl/>
          <w:lang w:bidi="ar-SA"/>
        </w:rPr>
        <w:t xml:space="preserve">حتوي على آثار </w:t>
      </w:r>
      <w:r w:rsidRPr="005B3CA6">
        <w:rPr>
          <w:rFonts w:hint="cs"/>
          <w:sz w:val="26"/>
          <w:szCs w:val="26"/>
          <w:rtl/>
          <w:lang w:bidi="ar-SA"/>
        </w:rPr>
        <w:t>ا</w:t>
      </w:r>
      <w:r w:rsidR="00A279BB" w:rsidRPr="005B3CA6">
        <w:rPr>
          <w:rFonts w:hint="cs"/>
          <w:sz w:val="26"/>
          <w:szCs w:val="26"/>
          <w:rtl/>
          <w:lang w:bidi="ar-SA"/>
        </w:rPr>
        <w:t>ل</w:t>
      </w:r>
      <w:r w:rsidRPr="005B3CA6">
        <w:rPr>
          <w:rFonts w:hint="cs"/>
          <w:sz w:val="26"/>
          <w:szCs w:val="26"/>
          <w:rtl/>
          <w:lang w:bidi="ar-SA"/>
        </w:rPr>
        <w:t>كلوروفلوروكربون-11</w:t>
      </w:r>
      <w:r w:rsidR="00A279BB" w:rsidRPr="005B3CA6">
        <w:rPr>
          <w:sz w:val="26"/>
          <w:szCs w:val="26"/>
          <w:rtl/>
          <w:lang w:bidi="ar-SA"/>
        </w:rPr>
        <w:t>، في ظل نظام الرصد الحالي</w:t>
      </w:r>
      <w:r w:rsidR="00913195" w:rsidRPr="005B3CA6">
        <w:rPr>
          <w:sz w:val="26"/>
          <w:szCs w:val="26"/>
          <w:rtl/>
          <w:lang w:bidi="ar-SA"/>
        </w:rPr>
        <w:t>، سيبد</w:t>
      </w:r>
      <w:r w:rsidR="00A279BB" w:rsidRPr="005B3CA6">
        <w:rPr>
          <w:sz w:val="26"/>
          <w:szCs w:val="26"/>
          <w:rtl/>
          <w:lang w:bidi="ar-SA"/>
        </w:rPr>
        <w:t>أ المفتشون البيئيون في إجراءات تتبع كل</w:t>
      </w:r>
      <w:r w:rsidR="00A279BB" w:rsidRPr="005B3CA6">
        <w:rPr>
          <w:rFonts w:hint="cs"/>
          <w:sz w:val="26"/>
          <w:szCs w:val="26"/>
          <w:rtl/>
          <w:lang w:bidi="ar-SA"/>
        </w:rPr>
        <w:t>ٍ</w:t>
      </w:r>
      <w:r w:rsidR="00913195" w:rsidRPr="005B3CA6">
        <w:rPr>
          <w:sz w:val="26"/>
          <w:szCs w:val="26"/>
          <w:rtl/>
          <w:lang w:bidi="ar-SA"/>
        </w:rPr>
        <w:t xml:space="preserve"> من مورد </w:t>
      </w:r>
      <w:r w:rsidR="00A279BB" w:rsidRPr="005B3CA6">
        <w:rPr>
          <w:rFonts w:hint="cs"/>
          <w:sz w:val="26"/>
          <w:szCs w:val="26"/>
          <w:rtl/>
          <w:lang w:bidi="ar-SA"/>
        </w:rPr>
        <w:t>المواد الكلوروفلوروكربونية</w:t>
      </w:r>
      <w:r w:rsidR="00A279BB" w:rsidRPr="005B3CA6">
        <w:rPr>
          <w:sz w:val="26"/>
          <w:szCs w:val="26"/>
          <w:rtl/>
          <w:lang w:bidi="ar-SA"/>
        </w:rPr>
        <w:t xml:space="preserve"> </w:t>
      </w:r>
      <w:r w:rsidR="00913195" w:rsidRPr="005B3CA6">
        <w:rPr>
          <w:sz w:val="26"/>
          <w:szCs w:val="26"/>
          <w:rtl/>
          <w:lang w:bidi="ar-SA"/>
        </w:rPr>
        <w:t>وعملاء البوليولات ال</w:t>
      </w:r>
      <w:r w:rsidR="004064B5" w:rsidRPr="005B3CA6">
        <w:rPr>
          <w:rFonts w:hint="cs"/>
          <w:sz w:val="26"/>
          <w:szCs w:val="26"/>
          <w:rtl/>
          <w:lang w:bidi="ar-SA"/>
        </w:rPr>
        <w:t>م</w:t>
      </w:r>
      <w:r w:rsidR="00913195" w:rsidRPr="005B3CA6">
        <w:rPr>
          <w:sz w:val="26"/>
          <w:szCs w:val="26"/>
          <w:rtl/>
          <w:lang w:bidi="ar-SA"/>
        </w:rPr>
        <w:t>خل</w:t>
      </w:r>
      <w:r w:rsidR="004064B5" w:rsidRPr="005B3CA6">
        <w:rPr>
          <w:rFonts w:hint="cs"/>
          <w:sz w:val="26"/>
          <w:szCs w:val="26"/>
          <w:rtl/>
          <w:lang w:bidi="ar-SA"/>
        </w:rPr>
        <w:t>و</w:t>
      </w:r>
      <w:r w:rsidR="00913195" w:rsidRPr="005B3CA6">
        <w:rPr>
          <w:sz w:val="26"/>
          <w:szCs w:val="26"/>
          <w:rtl/>
          <w:lang w:bidi="ar-SA"/>
        </w:rPr>
        <w:t>ط</w:t>
      </w:r>
      <w:r w:rsidR="004064B5" w:rsidRPr="005B3CA6">
        <w:rPr>
          <w:rFonts w:hint="cs"/>
          <w:sz w:val="26"/>
          <w:szCs w:val="26"/>
          <w:rtl/>
          <w:lang w:bidi="ar-SA"/>
        </w:rPr>
        <w:t>ة سابقا</w:t>
      </w:r>
      <w:r w:rsidR="00913195" w:rsidRPr="005B3CA6">
        <w:rPr>
          <w:sz w:val="26"/>
          <w:szCs w:val="26"/>
          <w:rtl/>
          <w:lang w:bidi="ar-SA"/>
        </w:rPr>
        <w:t>.</w:t>
      </w:r>
    </w:p>
    <w:p w:rsidR="00913195" w:rsidRPr="005B3CA6" w:rsidRDefault="00CB3C40" w:rsidP="00CB3C40">
      <w:pPr>
        <w:pStyle w:val="StyleHeader4Para4Left0Firstline0"/>
        <w:numPr>
          <w:ilvl w:val="0"/>
          <w:numId w:val="0"/>
        </w:numPr>
        <w:bidi/>
        <w:ind w:left="360"/>
        <w:rPr>
          <w:sz w:val="26"/>
          <w:szCs w:val="26"/>
          <w:u w:val="single"/>
          <w:rtl/>
          <w:lang w:bidi="ar-SA"/>
        </w:rPr>
      </w:pPr>
      <w:r w:rsidRPr="005B3CA6">
        <w:rPr>
          <w:sz w:val="26"/>
          <w:szCs w:val="26"/>
          <w:u w:val="single"/>
          <w:rtl/>
          <w:lang w:bidi="ar-SA"/>
        </w:rPr>
        <w:t xml:space="preserve">نظام </w:t>
      </w:r>
      <w:r w:rsidR="00913195" w:rsidRPr="005B3CA6">
        <w:rPr>
          <w:sz w:val="26"/>
          <w:szCs w:val="26"/>
          <w:u w:val="single"/>
          <w:rtl/>
          <w:lang w:bidi="ar-SA"/>
        </w:rPr>
        <w:t xml:space="preserve">رصد استهلاك </w:t>
      </w:r>
      <w:r w:rsidRPr="005B3CA6">
        <w:rPr>
          <w:rFonts w:hint="cs"/>
          <w:sz w:val="26"/>
          <w:szCs w:val="26"/>
          <w:u w:val="single"/>
          <w:rtl/>
          <w:lang w:bidi="ar-SA"/>
        </w:rPr>
        <w:t xml:space="preserve">المواد الهيدروكلوروفلوروكربونية </w:t>
      </w:r>
      <w:r w:rsidR="00913195" w:rsidRPr="005B3CA6">
        <w:rPr>
          <w:sz w:val="26"/>
          <w:szCs w:val="26"/>
          <w:u w:val="single"/>
          <w:rtl/>
          <w:lang w:bidi="ar-SA"/>
        </w:rPr>
        <w:t xml:space="preserve">لرغوة </w:t>
      </w:r>
      <w:r w:rsidRPr="005B3CA6">
        <w:rPr>
          <w:rFonts w:hint="cs"/>
          <w:sz w:val="26"/>
          <w:szCs w:val="26"/>
          <w:u w:val="single"/>
          <w:rtl/>
          <w:lang w:bidi="ar-SA"/>
        </w:rPr>
        <w:t>البولي يوريثان</w:t>
      </w:r>
      <w:r w:rsidRPr="005B3CA6">
        <w:rPr>
          <w:rFonts w:hint="cs"/>
          <w:sz w:val="26"/>
          <w:szCs w:val="26"/>
          <w:rtl/>
          <w:lang w:bidi="ar-SA"/>
        </w:rPr>
        <w:t xml:space="preserve"> </w:t>
      </w:r>
      <w:r w:rsidR="00913195" w:rsidRPr="005B3CA6">
        <w:rPr>
          <w:sz w:val="26"/>
          <w:szCs w:val="26"/>
          <w:u w:val="single"/>
          <w:rtl/>
          <w:lang w:bidi="ar-SA"/>
        </w:rPr>
        <w:t>والدروس المستفادة</w:t>
      </w:r>
    </w:p>
    <w:p w:rsidR="00913195" w:rsidRPr="005B3CA6" w:rsidRDefault="00913195"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فيما يتعلق بالاختلافات الرئيسية بين نظام الرصد الحالي ونظام رصد </w:t>
      </w:r>
      <w:r w:rsidR="00355F03" w:rsidRPr="005B3CA6">
        <w:rPr>
          <w:rFonts w:hint="cs"/>
          <w:sz w:val="26"/>
          <w:szCs w:val="26"/>
          <w:rtl/>
          <w:lang w:bidi="ar-SA"/>
        </w:rPr>
        <w:t>المواد الكلوروفلوروكربونية</w:t>
      </w:r>
      <w:r w:rsidRPr="005B3CA6">
        <w:rPr>
          <w:sz w:val="26"/>
          <w:szCs w:val="26"/>
          <w:rtl/>
          <w:lang w:bidi="ar-SA"/>
        </w:rPr>
        <w:t xml:space="preserve">، بالإضافة إلى المعلومات الواردة بالفعل في الفقرات من 22 إلى 27 ومن 72 إلى 79 من الدراسة </w:t>
      </w:r>
      <w:r w:rsidR="00355F03" w:rsidRPr="005B3CA6">
        <w:rPr>
          <w:rFonts w:hint="cs"/>
          <w:sz w:val="26"/>
          <w:szCs w:val="26"/>
          <w:rtl/>
          <w:lang w:bidi="ar-SA"/>
        </w:rPr>
        <w:t>النظرية</w:t>
      </w:r>
      <w:r w:rsidRPr="005B3CA6">
        <w:rPr>
          <w:sz w:val="26"/>
          <w:szCs w:val="26"/>
          <w:rtl/>
          <w:lang w:bidi="ar-SA"/>
        </w:rPr>
        <w:t xml:space="preserve">، </w:t>
      </w:r>
      <w:r w:rsidR="00355F03" w:rsidRPr="005B3CA6">
        <w:rPr>
          <w:rFonts w:hint="cs"/>
          <w:sz w:val="26"/>
          <w:szCs w:val="26"/>
          <w:rtl/>
          <w:lang w:bidi="ar-SA"/>
        </w:rPr>
        <w:t>ذكرت</w:t>
      </w:r>
      <w:r w:rsidRPr="005B3CA6">
        <w:rPr>
          <w:sz w:val="26"/>
          <w:szCs w:val="26"/>
          <w:rtl/>
          <w:lang w:bidi="ar-SA"/>
        </w:rPr>
        <w:t xml:space="preserve"> حكومة الصين </w:t>
      </w:r>
      <w:r w:rsidR="00355F03" w:rsidRPr="005B3CA6">
        <w:rPr>
          <w:rFonts w:hint="cs"/>
          <w:sz w:val="26"/>
          <w:szCs w:val="26"/>
          <w:rtl/>
          <w:lang w:bidi="ar-SA"/>
        </w:rPr>
        <w:t>ما يلي</w:t>
      </w:r>
      <w:r w:rsidRPr="005B3CA6">
        <w:rPr>
          <w:sz w:val="26"/>
          <w:szCs w:val="26"/>
          <w:rtl/>
          <w:lang w:bidi="ar-SA"/>
        </w:rPr>
        <w:t>:</w:t>
      </w:r>
    </w:p>
    <w:p w:rsidR="00913195" w:rsidRPr="005B3CA6" w:rsidRDefault="00913195" w:rsidP="00AF3429">
      <w:pPr>
        <w:pStyle w:val="StyleHeader4Para4Left0Firstline0"/>
        <w:numPr>
          <w:ilvl w:val="0"/>
          <w:numId w:val="21"/>
        </w:numPr>
        <w:bidi/>
        <w:ind w:left="1620" w:hanging="630"/>
        <w:rPr>
          <w:sz w:val="26"/>
          <w:szCs w:val="26"/>
          <w:lang w:bidi="ar-SA"/>
        </w:rPr>
      </w:pPr>
      <w:r w:rsidRPr="005B3CA6">
        <w:rPr>
          <w:sz w:val="26"/>
          <w:szCs w:val="26"/>
          <w:rtl/>
          <w:lang w:bidi="ar-SA"/>
        </w:rPr>
        <w:t xml:space="preserve">تتمثل إحدى </w:t>
      </w:r>
      <w:r w:rsidR="008E1DD8" w:rsidRPr="005B3CA6">
        <w:rPr>
          <w:rFonts w:hint="cs"/>
          <w:sz w:val="26"/>
          <w:szCs w:val="26"/>
          <w:rtl/>
          <w:lang w:bidi="ar-SA"/>
        </w:rPr>
        <w:t>الثغرات</w:t>
      </w:r>
      <w:r w:rsidRPr="005B3CA6">
        <w:rPr>
          <w:sz w:val="26"/>
          <w:szCs w:val="26"/>
          <w:rtl/>
          <w:lang w:bidi="ar-SA"/>
        </w:rPr>
        <w:t xml:space="preserve"> في رصد </w:t>
      </w:r>
      <w:r w:rsidR="008E1DD8" w:rsidRPr="005B3CA6">
        <w:rPr>
          <w:rFonts w:hint="cs"/>
          <w:sz w:val="26"/>
          <w:szCs w:val="26"/>
          <w:rtl/>
          <w:lang w:bidi="ar-SA"/>
        </w:rPr>
        <w:t>الكلوروفلوروكربون</w:t>
      </w:r>
      <w:r w:rsidR="008E1DD8" w:rsidRPr="005B3CA6">
        <w:rPr>
          <w:sz w:val="26"/>
          <w:szCs w:val="26"/>
          <w:rtl/>
          <w:lang w:bidi="ar-SA"/>
        </w:rPr>
        <w:t xml:space="preserve"> في عدم وجود إجراء منهجي</w:t>
      </w:r>
      <w:r w:rsidRPr="005B3CA6">
        <w:rPr>
          <w:sz w:val="26"/>
          <w:szCs w:val="26"/>
          <w:rtl/>
          <w:lang w:bidi="ar-SA"/>
        </w:rPr>
        <w:t xml:space="preserve"> لتسجيل وتتبع </w:t>
      </w:r>
      <w:r w:rsidR="008E1DD8" w:rsidRPr="005B3CA6">
        <w:rPr>
          <w:rFonts w:hint="cs"/>
          <w:sz w:val="26"/>
          <w:szCs w:val="26"/>
          <w:rtl/>
          <w:lang w:bidi="ar-SA"/>
        </w:rPr>
        <w:t>الشركات</w:t>
      </w:r>
      <w:r w:rsidRPr="005B3CA6">
        <w:rPr>
          <w:sz w:val="26"/>
          <w:szCs w:val="26"/>
          <w:rtl/>
          <w:lang w:bidi="ar-SA"/>
        </w:rPr>
        <w:t xml:space="preserve"> التي تستخدم المواد المستنفدة للأوزون. </w:t>
      </w:r>
      <w:r w:rsidR="008E1DD8" w:rsidRPr="005B3CA6">
        <w:rPr>
          <w:rFonts w:hint="cs"/>
          <w:sz w:val="26"/>
          <w:szCs w:val="26"/>
          <w:rtl/>
          <w:lang w:bidi="ar-SA"/>
        </w:rPr>
        <w:t>و</w:t>
      </w:r>
      <w:r w:rsidR="008E1DD8" w:rsidRPr="005B3CA6">
        <w:rPr>
          <w:sz w:val="26"/>
          <w:szCs w:val="26"/>
          <w:rtl/>
          <w:lang w:bidi="ar-SA"/>
        </w:rPr>
        <w:t>كان هذا أحد الدروس الرئيسية</w:t>
      </w:r>
      <w:r w:rsidRPr="005B3CA6">
        <w:rPr>
          <w:sz w:val="26"/>
          <w:szCs w:val="26"/>
          <w:rtl/>
          <w:lang w:bidi="ar-SA"/>
        </w:rPr>
        <w:t xml:space="preserve">، وبالتالي تم دمج نظام تتبع </w:t>
      </w:r>
      <w:r w:rsidR="008E1DD8" w:rsidRPr="005B3CA6">
        <w:rPr>
          <w:rFonts w:hint="cs"/>
          <w:sz w:val="26"/>
          <w:szCs w:val="26"/>
          <w:rtl/>
          <w:lang w:bidi="ar-SA"/>
        </w:rPr>
        <w:t>للشركات</w:t>
      </w:r>
      <w:r w:rsidRPr="005B3CA6">
        <w:rPr>
          <w:sz w:val="26"/>
          <w:szCs w:val="26"/>
          <w:rtl/>
          <w:lang w:bidi="ar-SA"/>
        </w:rPr>
        <w:t xml:space="preserve"> في فترة </w:t>
      </w:r>
      <w:r w:rsidR="008E1DD8" w:rsidRPr="005B3CA6">
        <w:rPr>
          <w:rFonts w:hint="cs"/>
          <w:sz w:val="26"/>
          <w:szCs w:val="26"/>
          <w:rtl/>
          <w:lang w:bidi="ar-SA"/>
        </w:rPr>
        <w:t>إزالة المواد الهيدروكلوروفلوروكربونية</w:t>
      </w:r>
      <w:r w:rsidRPr="005B3CA6">
        <w:rPr>
          <w:sz w:val="26"/>
          <w:szCs w:val="26"/>
          <w:rtl/>
          <w:lang w:bidi="ar-SA"/>
        </w:rPr>
        <w:t>؛</w:t>
      </w:r>
    </w:p>
    <w:p w:rsidR="00913195" w:rsidRPr="005B3CA6" w:rsidRDefault="007B52C5" w:rsidP="00AF3429">
      <w:pPr>
        <w:pStyle w:val="StyleHeader4Para4Left0Firstline0"/>
        <w:numPr>
          <w:ilvl w:val="0"/>
          <w:numId w:val="21"/>
        </w:numPr>
        <w:bidi/>
        <w:ind w:left="1620" w:hanging="630"/>
        <w:rPr>
          <w:sz w:val="26"/>
          <w:szCs w:val="26"/>
          <w:lang w:bidi="ar-SA"/>
        </w:rPr>
      </w:pPr>
      <w:r w:rsidRPr="005B3CA6">
        <w:rPr>
          <w:rFonts w:hint="cs"/>
          <w:sz w:val="26"/>
          <w:szCs w:val="26"/>
          <w:rtl/>
          <w:lang w:bidi="ar-SA"/>
        </w:rPr>
        <w:t>ووجد</w:t>
      </w:r>
      <w:r w:rsidRPr="005B3CA6">
        <w:rPr>
          <w:sz w:val="26"/>
          <w:szCs w:val="26"/>
          <w:rtl/>
          <w:lang w:bidi="ar-SA"/>
        </w:rPr>
        <w:t xml:space="preserve"> اختلاف رئيسي آخر </w:t>
      </w:r>
      <w:r w:rsidR="00913195" w:rsidRPr="005B3CA6">
        <w:rPr>
          <w:sz w:val="26"/>
          <w:szCs w:val="26"/>
          <w:rtl/>
          <w:lang w:bidi="ar-SA"/>
        </w:rPr>
        <w:t>هو أن</w:t>
      </w:r>
      <w:r w:rsidRPr="005B3CA6">
        <w:rPr>
          <w:rFonts w:hint="cs"/>
          <w:sz w:val="26"/>
          <w:szCs w:val="26"/>
          <w:rtl/>
          <w:lang w:bidi="ar-SA"/>
        </w:rPr>
        <w:t>ه كان يجري تعزيز دعم</w:t>
      </w:r>
      <w:r w:rsidR="00913195" w:rsidRPr="005B3CA6">
        <w:rPr>
          <w:sz w:val="26"/>
          <w:szCs w:val="26"/>
          <w:rtl/>
          <w:lang w:bidi="ar-SA"/>
        </w:rPr>
        <w:t xml:space="preserve"> قدرة الرصد </w:t>
      </w:r>
      <w:r w:rsidRPr="005B3CA6">
        <w:rPr>
          <w:sz w:val="26"/>
          <w:szCs w:val="26"/>
          <w:rtl/>
          <w:lang w:bidi="ar-SA"/>
        </w:rPr>
        <w:t>من خلال جمع العينات في الموقع</w:t>
      </w:r>
      <w:r w:rsidR="00913195" w:rsidRPr="005B3CA6">
        <w:rPr>
          <w:sz w:val="26"/>
          <w:szCs w:val="26"/>
          <w:rtl/>
          <w:lang w:bidi="ar-SA"/>
        </w:rPr>
        <w:t xml:space="preserve"> وكاشفات </w:t>
      </w:r>
      <w:r w:rsidRPr="005B3CA6">
        <w:rPr>
          <w:rFonts w:hint="cs"/>
          <w:sz w:val="26"/>
          <w:szCs w:val="26"/>
          <w:rtl/>
          <w:lang w:bidi="ar-SA"/>
        </w:rPr>
        <w:t>عوامل الإرغاء</w:t>
      </w:r>
      <w:r w:rsidRPr="005B3CA6">
        <w:rPr>
          <w:sz w:val="26"/>
          <w:szCs w:val="26"/>
          <w:rtl/>
          <w:lang w:bidi="ar-SA"/>
        </w:rPr>
        <w:t xml:space="preserve"> وتطوير مركز الاختبار</w:t>
      </w:r>
      <w:r w:rsidR="00913195" w:rsidRPr="005B3CA6">
        <w:rPr>
          <w:sz w:val="26"/>
          <w:szCs w:val="26"/>
          <w:rtl/>
          <w:lang w:bidi="ar-SA"/>
        </w:rPr>
        <w:t>؛</w:t>
      </w:r>
    </w:p>
    <w:p w:rsidR="00913195" w:rsidRPr="005B3CA6" w:rsidRDefault="00D90775" w:rsidP="00AF3429">
      <w:pPr>
        <w:pStyle w:val="StyleHeader4Para4Left0Firstline0"/>
        <w:numPr>
          <w:ilvl w:val="0"/>
          <w:numId w:val="22"/>
        </w:numPr>
        <w:bidi/>
        <w:ind w:left="1620" w:hanging="630"/>
        <w:rPr>
          <w:sz w:val="26"/>
          <w:szCs w:val="26"/>
          <w:lang w:bidi="ar-SA"/>
        </w:rPr>
      </w:pPr>
      <w:r w:rsidRPr="005B3CA6">
        <w:rPr>
          <w:rFonts w:hint="cs"/>
          <w:sz w:val="26"/>
          <w:szCs w:val="26"/>
          <w:rtl/>
          <w:lang w:bidi="ar-SA"/>
        </w:rPr>
        <w:lastRenderedPageBreak/>
        <w:t>و</w:t>
      </w:r>
      <w:r w:rsidR="00913195" w:rsidRPr="005B3CA6">
        <w:rPr>
          <w:sz w:val="26"/>
          <w:szCs w:val="26"/>
          <w:rtl/>
          <w:lang w:bidi="ar-SA"/>
        </w:rPr>
        <w:t xml:space="preserve">كلاً من الإجراء المنهجي لتتبع </w:t>
      </w:r>
      <w:r w:rsidRPr="005B3CA6">
        <w:rPr>
          <w:rFonts w:hint="cs"/>
          <w:sz w:val="26"/>
          <w:szCs w:val="26"/>
          <w:rtl/>
          <w:lang w:bidi="ar-SA"/>
        </w:rPr>
        <w:t>الشركات</w:t>
      </w:r>
      <w:r w:rsidR="00913195" w:rsidRPr="005B3CA6">
        <w:rPr>
          <w:sz w:val="26"/>
          <w:szCs w:val="26"/>
          <w:rtl/>
          <w:lang w:bidi="ar-SA"/>
        </w:rPr>
        <w:t xml:space="preserve"> التي تستخدم المواد المستنفدة للأوزون وتحسين قدرات الرصد والإنفاذ المطبقة على </w:t>
      </w:r>
      <w:r w:rsidRPr="005B3CA6">
        <w:rPr>
          <w:rFonts w:hint="cs"/>
          <w:sz w:val="26"/>
          <w:szCs w:val="26"/>
          <w:rtl/>
          <w:lang w:bidi="ar-SA"/>
        </w:rPr>
        <w:t>المواد الهيدروكلوروفلوروكربونية</w:t>
      </w:r>
      <w:r w:rsidRPr="005B3CA6">
        <w:rPr>
          <w:sz w:val="26"/>
          <w:szCs w:val="26"/>
          <w:rtl/>
          <w:lang w:bidi="ar-SA"/>
        </w:rPr>
        <w:t>؛</w:t>
      </w:r>
    </w:p>
    <w:p w:rsidR="00913195" w:rsidRPr="005B3CA6" w:rsidRDefault="00913195" w:rsidP="00A90556">
      <w:pPr>
        <w:pStyle w:val="StyleHeader4Para4Left0Firstline0"/>
        <w:numPr>
          <w:ilvl w:val="0"/>
          <w:numId w:val="0"/>
        </w:numPr>
        <w:bidi/>
        <w:ind w:left="1620" w:hanging="630"/>
        <w:rPr>
          <w:sz w:val="26"/>
          <w:szCs w:val="26"/>
          <w:rtl/>
          <w:lang w:bidi="ar-SA"/>
        </w:rPr>
      </w:pPr>
      <w:r w:rsidRPr="005B3CA6">
        <w:rPr>
          <w:sz w:val="26"/>
          <w:szCs w:val="26"/>
          <w:rtl/>
          <w:lang w:bidi="ar-SA"/>
        </w:rPr>
        <w:t xml:space="preserve">(د) </w:t>
      </w:r>
      <w:r w:rsidR="00D90775" w:rsidRPr="005B3CA6">
        <w:rPr>
          <w:rFonts w:hint="cs"/>
          <w:sz w:val="26"/>
          <w:szCs w:val="26"/>
          <w:rtl/>
          <w:lang w:bidi="ar-SA"/>
        </w:rPr>
        <w:t xml:space="preserve">     و</w:t>
      </w:r>
      <w:r w:rsidRPr="005B3CA6">
        <w:rPr>
          <w:sz w:val="26"/>
          <w:szCs w:val="26"/>
          <w:rtl/>
          <w:lang w:bidi="ar-SA"/>
        </w:rPr>
        <w:t xml:space="preserve">كان الدرس المهم الآخر هو الحاجة إلى إجراء </w:t>
      </w:r>
      <w:r w:rsidR="00A90556" w:rsidRPr="005B3CA6">
        <w:rPr>
          <w:rFonts w:hint="cs"/>
          <w:sz w:val="26"/>
          <w:szCs w:val="26"/>
          <w:rtl/>
          <w:lang w:bidi="ar-SA"/>
        </w:rPr>
        <w:t>تحققات</w:t>
      </w:r>
      <w:r w:rsidR="00A90556" w:rsidRPr="005B3CA6">
        <w:rPr>
          <w:sz w:val="26"/>
          <w:szCs w:val="26"/>
          <w:rtl/>
          <w:lang w:bidi="ar-SA"/>
        </w:rPr>
        <w:t xml:space="preserve"> دورية على </w:t>
      </w:r>
      <w:r w:rsidRPr="005B3CA6">
        <w:rPr>
          <w:sz w:val="26"/>
          <w:szCs w:val="26"/>
          <w:rtl/>
          <w:lang w:bidi="ar-SA"/>
        </w:rPr>
        <w:t xml:space="preserve">مستوى </w:t>
      </w:r>
      <w:r w:rsidR="00A90556" w:rsidRPr="005B3CA6">
        <w:rPr>
          <w:rFonts w:hint="cs"/>
          <w:sz w:val="26"/>
          <w:szCs w:val="26"/>
          <w:rtl/>
          <w:lang w:bidi="ar-SA"/>
        </w:rPr>
        <w:t xml:space="preserve">ضخم </w:t>
      </w:r>
      <w:r w:rsidRPr="005B3CA6">
        <w:rPr>
          <w:sz w:val="26"/>
          <w:szCs w:val="26"/>
          <w:rtl/>
          <w:lang w:bidi="ar-SA"/>
        </w:rPr>
        <w:t xml:space="preserve">لمعرفة ما إذا كان استهلاك عامل </w:t>
      </w:r>
      <w:r w:rsidR="00A90556" w:rsidRPr="005B3CA6">
        <w:rPr>
          <w:rFonts w:hint="cs"/>
          <w:sz w:val="26"/>
          <w:szCs w:val="26"/>
          <w:rtl/>
          <w:lang w:bidi="ar-SA"/>
        </w:rPr>
        <w:t>إرغاء</w:t>
      </w:r>
      <w:r w:rsidRPr="005B3CA6">
        <w:rPr>
          <w:sz w:val="26"/>
          <w:szCs w:val="26"/>
          <w:rtl/>
          <w:lang w:bidi="ar-SA"/>
        </w:rPr>
        <w:t xml:space="preserve"> الرغوة مساوياً للرغوة التي يتم تصنيعها.</w:t>
      </w:r>
    </w:p>
    <w:p w:rsidR="00913195" w:rsidRPr="005B3CA6" w:rsidRDefault="00913195" w:rsidP="00AF77C7">
      <w:pPr>
        <w:pStyle w:val="StyleHeader4Para4Left0Firstline0"/>
        <w:numPr>
          <w:ilvl w:val="0"/>
          <w:numId w:val="0"/>
        </w:numPr>
        <w:bidi/>
        <w:rPr>
          <w:i/>
          <w:iCs/>
          <w:sz w:val="26"/>
          <w:szCs w:val="26"/>
          <w:rtl/>
          <w:lang w:bidi="ar-SA"/>
        </w:rPr>
      </w:pPr>
      <w:r w:rsidRPr="005B3CA6">
        <w:rPr>
          <w:i/>
          <w:iCs/>
          <w:sz w:val="26"/>
          <w:szCs w:val="26"/>
          <w:rtl/>
          <w:lang w:bidi="ar-SA"/>
        </w:rPr>
        <w:t xml:space="preserve">المشكلات المتعلقة بتسجيل </w:t>
      </w:r>
      <w:r w:rsidR="00AF77C7" w:rsidRPr="005B3CA6">
        <w:rPr>
          <w:rFonts w:hint="cs"/>
          <w:i/>
          <w:iCs/>
          <w:sz w:val="26"/>
          <w:szCs w:val="26"/>
          <w:rtl/>
          <w:lang w:bidi="ar-SA"/>
        </w:rPr>
        <w:t>شركات</w:t>
      </w:r>
      <w:r w:rsidR="00AF77C7" w:rsidRPr="005B3CA6">
        <w:rPr>
          <w:i/>
          <w:iCs/>
          <w:sz w:val="26"/>
          <w:szCs w:val="26"/>
          <w:rtl/>
          <w:lang w:bidi="ar-SA"/>
        </w:rPr>
        <w:t xml:space="preserve"> النظم</w:t>
      </w:r>
      <w:r w:rsidRPr="005B3CA6">
        <w:rPr>
          <w:i/>
          <w:iCs/>
          <w:sz w:val="26"/>
          <w:szCs w:val="26"/>
          <w:rtl/>
          <w:lang w:bidi="ar-SA"/>
        </w:rPr>
        <w:t xml:space="preserve"> وشركات رغاوي </w:t>
      </w:r>
      <w:r w:rsidR="00AF77C7" w:rsidRPr="005B3CA6">
        <w:rPr>
          <w:rFonts w:hint="cs"/>
          <w:i/>
          <w:iCs/>
          <w:sz w:val="26"/>
          <w:szCs w:val="26"/>
          <w:rtl/>
          <w:lang w:bidi="ar-SA"/>
        </w:rPr>
        <w:t>البولي يوريثان</w:t>
      </w:r>
    </w:p>
    <w:p w:rsidR="00913195" w:rsidRPr="005B3CA6" w:rsidRDefault="00913195"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تصف الدراسة </w:t>
      </w:r>
      <w:r w:rsidR="00585BC6" w:rsidRPr="005B3CA6">
        <w:rPr>
          <w:rFonts w:hint="cs"/>
          <w:sz w:val="26"/>
          <w:szCs w:val="26"/>
          <w:rtl/>
          <w:lang w:bidi="ar-SA"/>
        </w:rPr>
        <w:t xml:space="preserve">النظرية </w:t>
      </w:r>
      <w:r w:rsidRPr="005B3CA6">
        <w:rPr>
          <w:sz w:val="26"/>
          <w:szCs w:val="26"/>
          <w:rtl/>
          <w:lang w:bidi="ar-SA"/>
        </w:rPr>
        <w:t xml:space="preserve">نظاماً شاملاً لرصد </w:t>
      </w:r>
      <w:r w:rsidR="00585BC6" w:rsidRPr="005B3CA6">
        <w:rPr>
          <w:rFonts w:hint="cs"/>
          <w:sz w:val="26"/>
          <w:szCs w:val="26"/>
          <w:rtl/>
          <w:lang w:bidi="ar-SA"/>
        </w:rPr>
        <w:t xml:space="preserve">إزالة </w:t>
      </w:r>
      <w:r w:rsidRPr="005B3CA6">
        <w:rPr>
          <w:sz w:val="26"/>
          <w:szCs w:val="26"/>
          <w:rtl/>
          <w:lang w:bidi="ar-SA"/>
        </w:rPr>
        <w:t>المواد المستنفدة للأوز</w:t>
      </w:r>
      <w:r w:rsidR="00585BC6" w:rsidRPr="005B3CA6">
        <w:rPr>
          <w:sz w:val="26"/>
          <w:szCs w:val="26"/>
          <w:rtl/>
          <w:lang w:bidi="ar-SA"/>
        </w:rPr>
        <w:t>ون في المؤسسات المسجلة. ومع ذلك</w:t>
      </w:r>
      <w:r w:rsidRPr="005B3CA6">
        <w:rPr>
          <w:sz w:val="26"/>
          <w:szCs w:val="26"/>
          <w:rtl/>
          <w:lang w:bidi="ar-SA"/>
        </w:rPr>
        <w:t xml:space="preserve">، بناءً على المعلومات الواردة في الدراسة </w:t>
      </w:r>
      <w:r w:rsidR="00585BC6" w:rsidRPr="005B3CA6">
        <w:rPr>
          <w:rFonts w:hint="cs"/>
          <w:sz w:val="26"/>
          <w:szCs w:val="26"/>
          <w:rtl/>
          <w:lang w:bidi="ar-SA"/>
        </w:rPr>
        <w:t>النظرية</w:t>
      </w:r>
      <w:r w:rsidRPr="005B3CA6">
        <w:rPr>
          <w:sz w:val="26"/>
          <w:szCs w:val="26"/>
          <w:rtl/>
          <w:lang w:bidi="ar-SA"/>
        </w:rPr>
        <w:t>، من الممكن أن نتوقع أن يكون عدد الشركات غير المسجلة (خاصة الشركات الصغيرة والمتوسطة) كبيرًا. علاوة</w:t>
      </w:r>
      <w:r w:rsidR="00585BC6" w:rsidRPr="005B3CA6">
        <w:rPr>
          <w:sz w:val="26"/>
          <w:szCs w:val="26"/>
          <w:rtl/>
          <w:lang w:bidi="ar-SA"/>
        </w:rPr>
        <w:t xml:space="preserve"> على ذلك</w:t>
      </w:r>
      <w:r w:rsidRPr="005B3CA6">
        <w:rPr>
          <w:sz w:val="26"/>
          <w:szCs w:val="26"/>
          <w:rtl/>
          <w:lang w:bidi="ar-SA"/>
        </w:rPr>
        <w:t xml:space="preserve">، </w:t>
      </w:r>
      <w:r w:rsidR="00585BC6" w:rsidRPr="005B3CA6">
        <w:rPr>
          <w:rFonts w:hint="cs"/>
          <w:sz w:val="26"/>
          <w:szCs w:val="26"/>
          <w:rtl/>
          <w:lang w:bidi="ar-SA"/>
        </w:rPr>
        <w:t>تبين</w:t>
      </w:r>
      <w:r w:rsidRPr="005B3CA6">
        <w:rPr>
          <w:sz w:val="26"/>
          <w:szCs w:val="26"/>
          <w:rtl/>
          <w:lang w:bidi="ar-SA"/>
        </w:rPr>
        <w:t xml:space="preserve"> الدراسة </w:t>
      </w:r>
      <w:r w:rsidR="00585BC6" w:rsidRPr="005B3CA6">
        <w:rPr>
          <w:rFonts w:hint="cs"/>
          <w:sz w:val="26"/>
          <w:szCs w:val="26"/>
          <w:rtl/>
          <w:lang w:bidi="ar-SA"/>
        </w:rPr>
        <w:t xml:space="preserve">النظرية </w:t>
      </w:r>
      <w:r w:rsidRPr="005B3CA6">
        <w:rPr>
          <w:sz w:val="26"/>
          <w:szCs w:val="26"/>
          <w:rtl/>
          <w:lang w:bidi="ar-SA"/>
        </w:rPr>
        <w:t>أيضًا (الفقرة 26) أنه في وقت</w:t>
      </w:r>
      <w:r w:rsidR="00585BC6" w:rsidRPr="005B3CA6">
        <w:rPr>
          <w:rFonts w:hint="cs"/>
          <w:sz w:val="26"/>
          <w:szCs w:val="26"/>
          <w:rtl/>
          <w:lang w:bidi="ar-SA"/>
        </w:rPr>
        <w:t xml:space="preserve"> إزالة</w:t>
      </w:r>
      <w:r w:rsidRPr="005B3CA6">
        <w:rPr>
          <w:sz w:val="26"/>
          <w:szCs w:val="26"/>
          <w:rtl/>
          <w:lang w:bidi="ar-SA"/>
        </w:rPr>
        <w:t xml:space="preserve"> </w:t>
      </w:r>
      <w:r w:rsidR="00585BC6" w:rsidRPr="005B3CA6">
        <w:rPr>
          <w:rFonts w:hint="cs"/>
          <w:sz w:val="26"/>
          <w:szCs w:val="26"/>
          <w:rtl/>
          <w:lang w:bidi="ar-SA"/>
        </w:rPr>
        <w:t>الكلوروفلوروكربون</w:t>
      </w:r>
      <w:r w:rsidRPr="005B3CA6">
        <w:rPr>
          <w:sz w:val="26"/>
          <w:szCs w:val="26"/>
          <w:rtl/>
          <w:lang w:bidi="ar-SA"/>
        </w:rPr>
        <w:t xml:space="preserve">، لم </w:t>
      </w:r>
      <w:r w:rsidR="00585BC6" w:rsidRPr="005B3CA6">
        <w:rPr>
          <w:rFonts w:hint="cs"/>
          <w:sz w:val="26"/>
          <w:szCs w:val="26"/>
          <w:rtl/>
          <w:lang w:bidi="ar-SA"/>
        </w:rPr>
        <w:t xml:space="preserve">يوجد </w:t>
      </w:r>
      <w:r w:rsidRPr="005B3CA6">
        <w:rPr>
          <w:sz w:val="26"/>
          <w:szCs w:val="26"/>
          <w:rtl/>
          <w:lang w:bidi="ar-SA"/>
        </w:rPr>
        <w:t xml:space="preserve">أي إجراء منهجي لتسجيل وتتبع المؤسسات التي تستخدم المواد المستنفدة للأوزون. </w:t>
      </w:r>
      <w:r w:rsidR="00585BC6" w:rsidRPr="005B3CA6">
        <w:rPr>
          <w:rFonts w:hint="cs"/>
          <w:sz w:val="26"/>
          <w:szCs w:val="26"/>
          <w:rtl/>
          <w:lang w:bidi="ar-SA"/>
        </w:rPr>
        <w:t>و</w:t>
      </w:r>
      <w:r w:rsidRPr="005B3CA6">
        <w:rPr>
          <w:sz w:val="26"/>
          <w:szCs w:val="26"/>
          <w:rtl/>
          <w:lang w:bidi="ar-SA"/>
        </w:rPr>
        <w:t xml:space="preserve">ترى الأمانة أن نظام </w:t>
      </w:r>
      <w:r w:rsidR="00585BC6" w:rsidRPr="005B3CA6">
        <w:rPr>
          <w:rFonts w:hint="cs"/>
          <w:sz w:val="26"/>
          <w:szCs w:val="26"/>
          <w:rtl/>
          <w:lang w:bidi="ar-SA"/>
        </w:rPr>
        <w:t>رصد</w:t>
      </w:r>
      <w:r w:rsidRPr="005B3CA6">
        <w:rPr>
          <w:sz w:val="26"/>
          <w:szCs w:val="26"/>
          <w:rtl/>
          <w:lang w:bidi="ar-SA"/>
        </w:rPr>
        <w:t xml:space="preserve"> </w:t>
      </w:r>
      <w:r w:rsidR="00585BC6" w:rsidRPr="005B3CA6">
        <w:rPr>
          <w:rFonts w:hint="cs"/>
          <w:sz w:val="26"/>
          <w:szCs w:val="26"/>
          <w:rtl/>
          <w:lang w:bidi="ar-SA"/>
        </w:rPr>
        <w:t xml:space="preserve">إزالة </w:t>
      </w:r>
      <w:r w:rsidRPr="005B3CA6">
        <w:rPr>
          <w:sz w:val="26"/>
          <w:szCs w:val="26"/>
          <w:rtl/>
          <w:lang w:bidi="ar-SA"/>
        </w:rPr>
        <w:t xml:space="preserve">المواد المستنفدة للأوزون في قطاع رغاوي </w:t>
      </w:r>
      <w:r w:rsidR="00585BC6" w:rsidRPr="005B3CA6">
        <w:rPr>
          <w:rFonts w:hint="cs"/>
          <w:sz w:val="26"/>
          <w:szCs w:val="26"/>
          <w:rtl/>
          <w:lang w:bidi="ar-SA"/>
        </w:rPr>
        <w:t>البولي يوريثان</w:t>
      </w:r>
      <w:r w:rsidR="00585BC6" w:rsidRPr="005B3CA6">
        <w:rPr>
          <w:sz w:val="26"/>
          <w:szCs w:val="26"/>
          <w:rtl/>
          <w:lang w:bidi="ar-SA"/>
        </w:rPr>
        <w:t xml:space="preserve"> </w:t>
      </w:r>
      <w:r w:rsidRPr="005B3CA6">
        <w:rPr>
          <w:sz w:val="26"/>
          <w:szCs w:val="26"/>
          <w:rtl/>
          <w:lang w:bidi="ar-SA"/>
        </w:rPr>
        <w:t>يمكن تعزيزه أكثر من خلال تغطية عدد كبير من الشركات التي لم يتم تسجيلها حتى الآن.</w:t>
      </w:r>
    </w:p>
    <w:p w:rsidR="00C942C1" w:rsidRPr="005B3CA6" w:rsidRDefault="00C942C1" w:rsidP="00C942C1">
      <w:pPr>
        <w:pStyle w:val="StyleHeader4Para4Left0Firstline0"/>
        <w:numPr>
          <w:ilvl w:val="0"/>
          <w:numId w:val="0"/>
        </w:numPr>
        <w:tabs>
          <w:tab w:val="clear" w:pos="2880"/>
          <w:tab w:val="clear" w:pos="5760"/>
        </w:tabs>
        <w:bidi/>
        <w:spacing w:after="0"/>
        <w:rPr>
          <w:sz w:val="26"/>
          <w:szCs w:val="26"/>
          <w:lang w:bidi="ar-SA"/>
        </w:rPr>
      </w:pPr>
    </w:p>
    <w:p w:rsidR="00913195" w:rsidRPr="005B3CA6" w:rsidRDefault="00913195"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ويرد أدناه ملخص للمناقشة </w:t>
      </w:r>
      <w:r w:rsidR="0033379D" w:rsidRPr="005B3CA6">
        <w:rPr>
          <w:rFonts w:hint="cs"/>
          <w:sz w:val="26"/>
          <w:szCs w:val="26"/>
          <w:rtl/>
          <w:lang w:bidi="ar-SA"/>
        </w:rPr>
        <w:t xml:space="preserve">التي جرت </w:t>
      </w:r>
      <w:r w:rsidRPr="005B3CA6">
        <w:rPr>
          <w:sz w:val="26"/>
          <w:szCs w:val="26"/>
          <w:rtl/>
          <w:lang w:bidi="ar-SA"/>
        </w:rPr>
        <w:t>بشأن هذه المسألة:</w:t>
      </w:r>
    </w:p>
    <w:p w:rsidR="00C942C1" w:rsidRPr="005B3CA6" w:rsidRDefault="00C942C1" w:rsidP="00C942C1">
      <w:pPr>
        <w:pStyle w:val="StyleHeader4Para4Left0Firstline0"/>
        <w:numPr>
          <w:ilvl w:val="0"/>
          <w:numId w:val="0"/>
        </w:numPr>
        <w:tabs>
          <w:tab w:val="clear" w:pos="2880"/>
          <w:tab w:val="clear" w:pos="5760"/>
        </w:tabs>
        <w:bidi/>
        <w:spacing w:after="0"/>
        <w:rPr>
          <w:sz w:val="26"/>
          <w:szCs w:val="26"/>
          <w:lang w:bidi="ar-SA"/>
        </w:rPr>
      </w:pPr>
    </w:p>
    <w:p w:rsidR="00913195" w:rsidRPr="005B3CA6" w:rsidRDefault="00913195" w:rsidP="00AF3429">
      <w:pPr>
        <w:pStyle w:val="StyleHeader4Para4Left0Firstline0"/>
        <w:numPr>
          <w:ilvl w:val="0"/>
          <w:numId w:val="23"/>
        </w:numPr>
        <w:bidi/>
        <w:ind w:left="1170" w:hanging="450"/>
        <w:rPr>
          <w:sz w:val="26"/>
          <w:szCs w:val="26"/>
          <w:lang w:bidi="ar-SA"/>
        </w:rPr>
      </w:pPr>
      <w:r w:rsidRPr="005B3CA6">
        <w:rPr>
          <w:sz w:val="26"/>
          <w:szCs w:val="26"/>
          <w:rtl/>
          <w:lang w:bidi="ar-SA"/>
        </w:rPr>
        <w:t xml:space="preserve">تعترف حكومة الصين </w:t>
      </w:r>
      <w:r w:rsidR="00DC2962" w:rsidRPr="005B3CA6">
        <w:rPr>
          <w:rFonts w:hint="cs"/>
          <w:sz w:val="26"/>
          <w:szCs w:val="26"/>
          <w:rtl/>
          <w:lang w:bidi="ar-SA"/>
        </w:rPr>
        <w:t xml:space="preserve">بوجود </w:t>
      </w:r>
      <w:r w:rsidRPr="005B3CA6">
        <w:rPr>
          <w:sz w:val="26"/>
          <w:szCs w:val="26"/>
          <w:rtl/>
          <w:lang w:bidi="ar-SA"/>
        </w:rPr>
        <w:t xml:space="preserve">حاجة لأن </w:t>
      </w:r>
      <w:r w:rsidR="00DC2962" w:rsidRPr="005B3CA6">
        <w:rPr>
          <w:rFonts w:hint="cs"/>
          <w:sz w:val="26"/>
          <w:szCs w:val="26"/>
          <w:rtl/>
          <w:lang w:bidi="ar-SA"/>
        </w:rPr>
        <w:t xml:space="preserve">تعدل مكاتب الإيكولوجيا والبيئة </w:t>
      </w:r>
      <w:r w:rsidR="00DC2962" w:rsidRPr="005B3CA6">
        <w:rPr>
          <w:sz w:val="26"/>
          <w:szCs w:val="26"/>
          <w:rtl/>
          <w:lang w:bidi="ar-SA"/>
        </w:rPr>
        <w:t>على مستوى المقاطع</w:t>
      </w:r>
      <w:r w:rsidR="00DC2962" w:rsidRPr="005B3CA6">
        <w:rPr>
          <w:rFonts w:hint="cs"/>
          <w:sz w:val="26"/>
          <w:szCs w:val="26"/>
          <w:rtl/>
          <w:lang w:bidi="ar-SA"/>
        </w:rPr>
        <w:t>ات</w:t>
      </w:r>
      <w:r w:rsidRPr="005B3CA6">
        <w:rPr>
          <w:sz w:val="26"/>
          <w:szCs w:val="26"/>
          <w:rtl/>
          <w:lang w:bidi="ar-SA"/>
        </w:rPr>
        <w:t xml:space="preserve"> والمحلية ق</w:t>
      </w:r>
      <w:r w:rsidR="00DC2962" w:rsidRPr="005B3CA6">
        <w:rPr>
          <w:sz w:val="26"/>
          <w:szCs w:val="26"/>
          <w:rtl/>
          <w:lang w:bidi="ar-SA"/>
        </w:rPr>
        <w:t xml:space="preserve">وائمها وقواعد </w:t>
      </w:r>
      <w:r w:rsidRPr="005B3CA6">
        <w:rPr>
          <w:sz w:val="26"/>
          <w:szCs w:val="26"/>
          <w:rtl/>
          <w:lang w:bidi="ar-SA"/>
        </w:rPr>
        <w:t>بيانات</w:t>
      </w:r>
      <w:r w:rsidR="00DC2962" w:rsidRPr="005B3CA6">
        <w:rPr>
          <w:rFonts w:hint="cs"/>
          <w:sz w:val="26"/>
          <w:szCs w:val="26"/>
          <w:rtl/>
          <w:lang w:bidi="ar-SA"/>
        </w:rPr>
        <w:t>ها</w:t>
      </w:r>
      <w:r w:rsidRPr="005B3CA6">
        <w:rPr>
          <w:sz w:val="26"/>
          <w:szCs w:val="26"/>
          <w:rtl/>
          <w:lang w:bidi="ar-SA"/>
        </w:rPr>
        <w:t xml:space="preserve"> ل</w:t>
      </w:r>
      <w:r w:rsidR="00DC2962" w:rsidRPr="005B3CA6">
        <w:rPr>
          <w:rFonts w:hint="cs"/>
          <w:sz w:val="26"/>
          <w:szCs w:val="26"/>
          <w:rtl/>
          <w:lang w:bidi="ar-SA"/>
        </w:rPr>
        <w:t xml:space="preserve">كي </w:t>
      </w:r>
      <w:r w:rsidRPr="005B3CA6">
        <w:rPr>
          <w:sz w:val="26"/>
          <w:szCs w:val="26"/>
          <w:rtl/>
          <w:lang w:bidi="ar-SA"/>
        </w:rPr>
        <w:t xml:space="preserve">تشمل ليس فقط المؤسسات التي </w:t>
      </w:r>
      <w:r w:rsidR="00DC2962" w:rsidRPr="005B3CA6">
        <w:rPr>
          <w:rFonts w:hint="cs"/>
          <w:sz w:val="26"/>
          <w:szCs w:val="26"/>
          <w:rtl/>
          <w:lang w:bidi="ar-SA"/>
        </w:rPr>
        <w:t>مازالت</w:t>
      </w:r>
      <w:r w:rsidRPr="005B3CA6">
        <w:rPr>
          <w:sz w:val="26"/>
          <w:szCs w:val="26"/>
          <w:rtl/>
          <w:lang w:bidi="ar-SA"/>
        </w:rPr>
        <w:t xml:space="preserve"> تستخدم </w:t>
      </w:r>
      <w:r w:rsidR="00DC2962" w:rsidRPr="005B3CA6">
        <w:rPr>
          <w:rFonts w:hint="cs"/>
          <w:sz w:val="26"/>
          <w:szCs w:val="26"/>
          <w:rtl/>
          <w:lang w:bidi="ar-SA"/>
        </w:rPr>
        <w:t>المواد الهيدروكلوروفلوروكربونية</w:t>
      </w:r>
      <w:r w:rsidRPr="005B3CA6">
        <w:rPr>
          <w:sz w:val="26"/>
          <w:szCs w:val="26"/>
          <w:rtl/>
          <w:lang w:bidi="ar-SA"/>
        </w:rPr>
        <w:t xml:space="preserve">، </w:t>
      </w:r>
      <w:r w:rsidR="00DC2962" w:rsidRPr="005B3CA6">
        <w:rPr>
          <w:rFonts w:hint="cs"/>
          <w:sz w:val="26"/>
          <w:szCs w:val="26"/>
          <w:rtl/>
          <w:lang w:bidi="ar-SA"/>
        </w:rPr>
        <w:t>بل و</w:t>
      </w:r>
      <w:r w:rsidRPr="005B3CA6">
        <w:rPr>
          <w:sz w:val="26"/>
          <w:szCs w:val="26"/>
          <w:rtl/>
          <w:lang w:bidi="ar-SA"/>
        </w:rPr>
        <w:t>تلك التي تخلصت من المواد المستنفدة للأوزون</w:t>
      </w:r>
      <w:r w:rsidR="00DC2962" w:rsidRPr="005B3CA6">
        <w:rPr>
          <w:rFonts w:hint="cs"/>
          <w:sz w:val="26"/>
          <w:szCs w:val="26"/>
          <w:rtl/>
          <w:lang w:bidi="ar-SA"/>
        </w:rPr>
        <w:t xml:space="preserve"> أيضا</w:t>
      </w:r>
      <w:r w:rsidRPr="005B3CA6">
        <w:rPr>
          <w:sz w:val="26"/>
          <w:szCs w:val="26"/>
          <w:rtl/>
          <w:lang w:bidi="ar-SA"/>
        </w:rPr>
        <w:t xml:space="preserve">. أدرجت الحكومة تحديث السجل الحالي كجزء من المنهجية المقترحة للتحقق من استخدام المواد التي </w:t>
      </w:r>
      <w:r w:rsidR="00553890" w:rsidRPr="005B3CA6">
        <w:rPr>
          <w:rFonts w:hint="cs"/>
          <w:sz w:val="26"/>
          <w:szCs w:val="26"/>
          <w:rtl/>
          <w:lang w:bidi="ar-SA"/>
        </w:rPr>
        <w:t>تمت إزالتها</w:t>
      </w:r>
      <w:r w:rsidRPr="005B3CA6">
        <w:rPr>
          <w:sz w:val="26"/>
          <w:szCs w:val="26"/>
          <w:rtl/>
          <w:lang w:bidi="ar-SA"/>
        </w:rPr>
        <w:t>، لكنها تقر بأنها ستحتاج إلى وقت لتنفيذ هذا التدبير في جميع أن</w:t>
      </w:r>
      <w:r w:rsidR="00553890" w:rsidRPr="005B3CA6">
        <w:rPr>
          <w:sz w:val="26"/>
          <w:szCs w:val="26"/>
          <w:rtl/>
          <w:lang w:bidi="ar-SA"/>
        </w:rPr>
        <w:t>حاء المقاطعات. كجزء من</w:t>
      </w:r>
      <w:r w:rsidR="00553890" w:rsidRPr="005B3CA6">
        <w:rPr>
          <w:rFonts w:hint="cs"/>
          <w:sz w:val="26"/>
          <w:szCs w:val="26"/>
          <w:rtl/>
          <w:lang w:bidi="ar-SA"/>
        </w:rPr>
        <w:t xml:space="preserve"> هذه</w:t>
      </w:r>
      <w:r w:rsidR="00553890" w:rsidRPr="005B3CA6">
        <w:rPr>
          <w:sz w:val="26"/>
          <w:szCs w:val="26"/>
          <w:rtl/>
          <w:lang w:bidi="ar-SA"/>
        </w:rPr>
        <w:t xml:space="preserve"> المنهجية</w:t>
      </w:r>
      <w:r w:rsidRPr="005B3CA6">
        <w:rPr>
          <w:sz w:val="26"/>
          <w:szCs w:val="26"/>
          <w:rtl/>
          <w:lang w:bidi="ar-SA"/>
        </w:rPr>
        <w:t xml:space="preserve">، يتم </w:t>
      </w:r>
      <w:r w:rsidR="00553890" w:rsidRPr="005B3CA6">
        <w:rPr>
          <w:rFonts w:hint="cs"/>
          <w:sz w:val="26"/>
          <w:szCs w:val="26"/>
          <w:rtl/>
          <w:lang w:bidi="ar-SA"/>
        </w:rPr>
        <w:t>حث</w:t>
      </w:r>
      <w:r w:rsidRPr="005B3CA6">
        <w:rPr>
          <w:sz w:val="26"/>
          <w:szCs w:val="26"/>
          <w:rtl/>
          <w:lang w:bidi="ar-SA"/>
        </w:rPr>
        <w:t xml:space="preserve"> </w:t>
      </w:r>
      <w:r w:rsidR="00553890" w:rsidRPr="005B3CA6">
        <w:rPr>
          <w:rFonts w:hint="cs"/>
          <w:sz w:val="26"/>
          <w:szCs w:val="26"/>
          <w:rtl/>
          <w:lang w:bidi="ar-SA"/>
        </w:rPr>
        <w:t xml:space="preserve">مكاتب الإيكولوجيا والبيئة </w:t>
      </w:r>
      <w:r w:rsidRPr="005B3CA6">
        <w:rPr>
          <w:sz w:val="26"/>
          <w:szCs w:val="26"/>
          <w:rtl/>
          <w:lang w:bidi="ar-SA"/>
        </w:rPr>
        <w:t>على توسيع سجل</w:t>
      </w:r>
      <w:r w:rsidR="00553890" w:rsidRPr="005B3CA6">
        <w:rPr>
          <w:rFonts w:hint="cs"/>
          <w:sz w:val="26"/>
          <w:szCs w:val="26"/>
          <w:rtl/>
          <w:lang w:bidi="ar-SA"/>
        </w:rPr>
        <w:t>ات</w:t>
      </w:r>
      <w:r w:rsidRPr="005B3CA6">
        <w:rPr>
          <w:sz w:val="26"/>
          <w:szCs w:val="26"/>
          <w:rtl/>
          <w:lang w:bidi="ar-SA"/>
        </w:rPr>
        <w:t xml:space="preserve">هم من خلال معلومات تسجيل الأعمال التي تتقاسمها الصناعة المحلية (بما في ذلك </w:t>
      </w:r>
      <w:r w:rsidR="00553890" w:rsidRPr="005B3CA6">
        <w:rPr>
          <w:rFonts w:hint="cs"/>
          <w:sz w:val="26"/>
          <w:szCs w:val="26"/>
          <w:rtl/>
          <w:lang w:bidi="ar-SA"/>
        </w:rPr>
        <w:t>شركات</w:t>
      </w:r>
      <w:r w:rsidR="00553890" w:rsidRPr="005B3CA6">
        <w:rPr>
          <w:sz w:val="26"/>
          <w:szCs w:val="26"/>
          <w:rtl/>
          <w:lang w:bidi="ar-SA"/>
        </w:rPr>
        <w:t xml:space="preserve"> النظم</w:t>
      </w:r>
      <w:r w:rsidRPr="005B3CA6">
        <w:rPr>
          <w:sz w:val="26"/>
          <w:szCs w:val="26"/>
          <w:rtl/>
          <w:lang w:bidi="ar-SA"/>
        </w:rPr>
        <w:t>) وإدارات التجارة وعمليات البحث على الإنترنت والدراسات الاس</w:t>
      </w:r>
      <w:r w:rsidR="00553890" w:rsidRPr="005B3CA6">
        <w:rPr>
          <w:sz w:val="26"/>
          <w:szCs w:val="26"/>
          <w:rtl/>
          <w:lang w:bidi="ar-SA"/>
        </w:rPr>
        <w:t>تقصائية وأنواع الاستطلاع الأخرى</w:t>
      </w:r>
      <w:r w:rsidRPr="005B3CA6">
        <w:rPr>
          <w:sz w:val="26"/>
          <w:szCs w:val="26"/>
          <w:rtl/>
          <w:lang w:bidi="ar-SA"/>
        </w:rPr>
        <w:t>؛</w:t>
      </w:r>
    </w:p>
    <w:p w:rsidR="00913195" w:rsidRPr="005B3CA6" w:rsidRDefault="00913195" w:rsidP="002E5CB6">
      <w:pPr>
        <w:pStyle w:val="StyleHeader4Para4Left0Firstline0"/>
        <w:numPr>
          <w:ilvl w:val="0"/>
          <w:numId w:val="0"/>
        </w:numPr>
        <w:bidi/>
        <w:ind w:left="1170" w:hanging="450"/>
        <w:rPr>
          <w:sz w:val="26"/>
          <w:szCs w:val="26"/>
          <w:rtl/>
          <w:lang w:val="en-US" w:bidi="ar-SA"/>
        </w:rPr>
      </w:pPr>
      <w:r w:rsidRPr="005B3CA6">
        <w:rPr>
          <w:sz w:val="26"/>
          <w:szCs w:val="26"/>
          <w:rtl/>
          <w:lang w:bidi="ar-SA"/>
        </w:rPr>
        <w:t xml:space="preserve">(ب) </w:t>
      </w:r>
      <w:r w:rsidR="002E5CB6" w:rsidRPr="005B3CA6">
        <w:rPr>
          <w:rFonts w:hint="cs"/>
          <w:sz w:val="26"/>
          <w:szCs w:val="26"/>
          <w:rtl/>
          <w:lang w:bidi="ar-SA"/>
        </w:rPr>
        <w:t>و</w:t>
      </w:r>
      <w:r w:rsidRPr="005B3CA6">
        <w:rPr>
          <w:sz w:val="26"/>
          <w:szCs w:val="26"/>
          <w:rtl/>
          <w:lang w:bidi="ar-SA"/>
        </w:rPr>
        <w:t>من أجل المساعدة في مواجهة التحدي المحدد ال</w:t>
      </w:r>
      <w:r w:rsidR="002E5CB6" w:rsidRPr="005B3CA6">
        <w:rPr>
          <w:sz w:val="26"/>
          <w:szCs w:val="26"/>
          <w:rtl/>
          <w:lang w:bidi="ar-SA"/>
        </w:rPr>
        <w:t>متمثل في الإسراع في إنشاء سجلات</w:t>
      </w:r>
      <w:r w:rsidRPr="005B3CA6">
        <w:rPr>
          <w:sz w:val="26"/>
          <w:szCs w:val="26"/>
          <w:rtl/>
          <w:lang w:bidi="ar-SA"/>
        </w:rPr>
        <w:t>، طلبت الأمانة توضيحا بشأن ما إذا كانت الغرامة البالغة 200</w:t>
      </w:r>
      <w:r w:rsidR="002E5CB6" w:rsidRPr="005B3CA6">
        <w:rPr>
          <w:rFonts w:hint="cs"/>
          <w:sz w:val="26"/>
          <w:szCs w:val="26"/>
          <w:rtl/>
          <w:lang w:bidi="ar-SA"/>
        </w:rPr>
        <w:t>,</w:t>
      </w:r>
      <w:r w:rsidR="002E5CB6" w:rsidRPr="005B3CA6">
        <w:rPr>
          <w:sz w:val="26"/>
          <w:szCs w:val="26"/>
          <w:rtl/>
          <w:lang w:bidi="ar-SA"/>
        </w:rPr>
        <w:t xml:space="preserve">000 يوان </w:t>
      </w:r>
      <w:r w:rsidR="002E5CB6" w:rsidRPr="005B3CA6">
        <w:rPr>
          <w:rFonts w:hint="cs"/>
          <w:sz w:val="26"/>
          <w:szCs w:val="26"/>
          <w:rtl/>
          <w:lang w:bidi="ar-SA"/>
        </w:rPr>
        <w:t>المفروضة على ا</w:t>
      </w:r>
      <w:r w:rsidRPr="005B3CA6">
        <w:rPr>
          <w:sz w:val="26"/>
          <w:szCs w:val="26"/>
          <w:rtl/>
          <w:lang w:bidi="ar-SA"/>
        </w:rPr>
        <w:t xml:space="preserve">لمؤسسات غير المسجلة ستكون حافزا للمؤسسات التي لم تسجل للقيام بذلك. </w:t>
      </w:r>
      <w:r w:rsidR="002E5CB6" w:rsidRPr="005B3CA6">
        <w:rPr>
          <w:rFonts w:hint="cs"/>
          <w:sz w:val="26"/>
          <w:szCs w:val="26"/>
          <w:rtl/>
          <w:lang w:bidi="ar-SA"/>
        </w:rPr>
        <w:t>و</w:t>
      </w:r>
      <w:r w:rsidRPr="005B3CA6">
        <w:rPr>
          <w:sz w:val="26"/>
          <w:szCs w:val="26"/>
          <w:rtl/>
          <w:lang w:bidi="ar-SA"/>
        </w:rPr>
        <w:t xml:space="preserve">أوضحت حكومة الصين أن عملية التسجيل </w:t>
      </w:r>
      <w:r w:rsidR="002E5CB6" w:rsidRPr="005B3CA6">
        <w:rPr>
          <w:rFonts w:hint="cs"/>
          <w:sz w:val="26"/>
          <w:szCs w:val="26"/>
          <w:rtl/>
          <w:lang w:bidi="ar-SA"/>
        </w:rPr>
        <w:t>مازالت جارية</w:t>
      </w:r>
      <w:r w:rsidR="002E5CB6" w:rsidRPr="005B3CA6">
        <w:rPr>
          <w:sz w:val="26"/>
          <w:szCs w:val="26"/>
          <w:rtl/>
          <w:lang w:bidi="ar-SA"/>
        </w:rPr>
        <w:t xml:space="preserve"> وجديدة في بعض المقاطعات</w:t>
      </w:r>
      <w:r w:rsidRPr="005B3CA6">
        <w:rPr>
          <w:sz w:val="26"/>
          <w:szCs w:val="26"/>
          <w:rtl/>
          <w:lang w:bidi="ar-SA"/>
        </w:rPr>
        <w:t xml:space="preserve">، ويمكن </w:t>
      </w:r>
      <w:r w:rsidR="002E5CB6" w:rsidRPr="005B3CA6">
        <w:rPr>
          <w:rFonts w:hint="cs"/>
          <w:sz w:val="26"/>
          <w:szCs w:val="26"/>
          <w:rtl/>
          <w:lang w:bidi="ar-SA"/>
        </w:rPr>
        <w:t xml:space="preserve">إرجاء </w:t>
      </w:r>
      <w:r w:rsidRPr="005B3CA6">
        <w:rPr>
          <w:sz w:val="26"/>
          <w:szCs w:val="26"/>
          <w:rtl/>
          <w:lang w:bidi="ar-SA"/>
        </w:rPr>
        <w:t>الغرامة للش</w:t>
      </w:r>
      <w:r w:rsidR="002E5CB6" w:rsidRPr="005B3CA6">
        <w:rPr>
          <w:sz w:val="26"/>
          <w:szCs w:val="26"/>
          <w:rtl/>
          <w:lang w:bidi="ar-SA"/>
        </w:rPr>
        <w:t xml:space="preserve">ركات التي </w:t>
      </w:r>
      <w:r w:rsidR="002E5CB6" w:rsidRPr="005B3CA6">
        <w:rPr>
          <w:rFonts w:hint="cs"/>
          <w:sz w:val="26"/>
          <w:szCs w:val="26"/>
          <w:rtl/>
          <w:lang w:bidi="ar-SA"/>
        </w:rPr>
        <w:t>أتت</w:t>
      </w:r>
      <w:r w:rsidR="002E5CB6" w:rsidRPr="005B3CA6">
        <w:rPr>
          <w:sz w:val="26"/>
          <w:szCs w:val="26"/>
          <w:rtl/>
          <w:lang w:bidi="ar-SA"/>
        </w:rPr>
        <w:t xml:space="preserve"> طواعية في أي وقت؛</w:t>
      </w:r>
    </w:p>
    <w:p w:rsidR="00913195" w:rsidRPr="005B3CA6" w:rsidRDefault="00913195" w:rsidP="0071254E">
      <w:pPr>
        <w:pStyle w:val="StyleHeader4Para4Left0Firstline0"/>
        <w:numPr>
          <w:ilvl w:val="0"/>
          <w:numId w:val="0"/>
        </w:numPr>
        <w:bidi/>
        <w:ind w:left="1170" w:hanging="450"/>
        <w:rPr>
          <w:sz w:val="26"/>
          <w:szCs w:val="26"/>
          <w:rtl/>
          <w:lang w:bidi="ar-SA"/>
        </w:rPr>
      </w:pPr>
      <w:r w:rsidRPr="005B3CA6">
        <w:rPr>
          <w:sz w:val="26"/>
          <w:szCs w:val="26"/>
          <w:rtl/>
          <w:lang w:bidi="ar-SA"/>
        </w:rPr>
        <w:t xml:space="preserve">(ج) </w:t>
      </w:r>
      <w:r w:rsidR="00FA4EE2" w:rsidRPr="005B3CA6">
        <w:rPr>
          <w:rFonts w:hint="cs"/>
          <w:sz w:val="26"/>
          <w:szCs w:val="26"/>
          <w:rtl/>
          <w:lang w:bidi="ar-SA"/>
        </w:rPr>
        <w:t xml:space="preserve"> و</w:t>
      </w:r>
      <w:r w:rsidR="00FA4EE2" w:rsidRPr="005B3CA6">
        <w:rPr>
          <w:sz w:val="26"/>
          <w:szCs w:val="26"/>
          <w:rtl/>
          <w:lang w:bidi="ar-SA"/>
        </w:rPr>
        <w:t>من أجل إنشاء سجل أكثر شمولاً</w:t>
      </w:r>
      <w:r w:rsidRPr="005B3CA6">
        <w:rPr>
          <w:sz w:val="26"/>
          <w:szCs w:val="26"/>
          <w:rtl/>
          <w:lang w:bidi="ar-SA"/>
        </w:rPr>
        <w:t xml:space="preserve">، </w:t>
      </w:r>
      <w:r w:rsidR="00FA4EE2" w:rsidRPr="005B3CA6">
        <w:rPr>
          <w:rFonts w:hint="cs"/>
          <w:sz w:val="26"/>
          <w:szCs w:val="26"/>
          <w:rtl/>
          <w:lang w:bidi="ar-SA"/>
        </w:rPr>
        <w:t>استفسرت</w:t>
      </w:r>
      <w:r w:rsidRPr="005B3CA6">
        <w:rPr>
          <w:sz w:val="26"/>
          <w:szCs w:val="26"/>
          <w:rtl/>
          <w:lang w:bidi="ar-SA"/>
        </w:rPr>
        <w:t xml:space="preserve"> الأمانة أيضاً عما إذا كانت حكومة الصين</w:t>
      </w:r>
      <w:r w:rsidR="00FA4EE2" w:rsidRPr="005B3CA6">
        <w:rPr>
          <w:sz w:val="26"/>
          <w:szCs w:val="26"/>
          <w:rtl/>
          <w:lang w:bidi="ar-SA"/>
        </w:rPr>
        <w:t xml:space="preserve"> قد نظرت في وجود سجل </w:t>
      </w:r>
      <w:r w:rsidR="00FA4EE2" w:rsidRPr="005B3CA6">
        <w:rPr>
          <w:rFonts w:hint="cs"/>
          <w:sz w:val="26"/>
          <w:szCs w:val="26"/>
          <w:rtl/>
          <w:lang w:bidi="ar-SA"/>
        </w:rPr>
        <w:t>لمؤسسات</w:t>
      </w:r>
      <w:r w:rsidRPr="005B3CA6">
        <w:rPr>
          <w:sz w:val="26"/>
          <w:szCs w:val="26"/>
          <w:rtl/>
          <w:lang w:bidi="ar-SA"/>
        </w:rPr>
        <w:t xml:space="preserve">/ </w:t>
      </w:r>
      <w:r w:rsidR="00FA4EE2" w:rsidRPr="005B3CA6">
        <w:rPr>
          <w:rFonts w:hint="cs"/>
          <w:sz w:val="26"/>
          <w:szCs w:val="26"/>
          <w:rtl/>
          <w:lang w:bidi="ar-SA"/>
        </w:rPr>
        <w:t>شركان نظم</w:t>
      </w:r>
      <w:r w:rsidRPr="005B3CA6">
        <w:rPr>
          <w:sz w:val="26"/>
          <w:szCs w:val="26"/>
          <w:rtl/>
          <w:lang w:bidi="ar-SA"/>
        </w:rPr>
        <w:t xml:space="preserve"> رغاوي</w:t>
      </w:r>
      <w:r w:rsidR="00FA4EE2" w:rsidRPr="005B3CA6">
        <w:rPr>
          <w:rFonts w:hint="cs"/>
          <w:sz w:val="26"/>
          <w:szCs w:val="26"/>
          <w:rtl/>
          <w:lang w:bidi="ar-SA"/>
        </w:rPr>
        <w:t xml:space="preserve"> البولي يوريثان</w:t>
      </w:r>
      <w:r w:rsidRPr="005B3CA6">
        <w:rPr>
          <w:sz w:val="26"/>
          <w:szCs w:val="26"/>
          <w:rtl/>
          <w:lang w:bidi="ar-SA"/>
        </w:rPr>
        <w:t xml:space="preserve"> بدلاً من سجل لمستخدمي</w:t>
      </w:r>
      <w:r w:rsidR="00FA4EE2" w:rsidRPr="005B3CA6">
        <w:rPr>
          <w:rFonts w:hint="cs"/>
          <w:sz w:val="26"/>
          <w:szCs w:val="26"/>
          <w:rtl/>
          <w:lang w:bidi="ar-SA"/>
        </w:rPr>
        <w:t xml:space="preserve"> المواد الهيدروكلوروفلوروكربونية</w:t>
      </w:r>
      <w:r w:rsidRPr="005B3CA6">
        <w:rPr>
          <w:sz w:val="26"/>
          <w:szCs w:val="26"/>
          <w:rtl/>
          <w:lang w:bidi="ar-SA"/>
        </w:rPr>
        <w:t xml:space="preserve">. </w:t>
      </w:r>
      <w:r w:rsidR="00FA4EE2" w:rsidRPr="005B3CA6">
        <w:rPr>
          <w:rFonts w:hint="cs"/>
          <w:sz w:val="26"/>
          <w:szCs w:val="26"/>
          <w:rtl/>
          <w:lang w:bidi="ar-SA"/>
        </w:rPr>
        <w:t>و</w:t>
      </w:r>
      <w:r w:rsidRPr="005B3CA6">
        <w:rPr>
          <w:sz w:val="26"/>
          <w:szCs w:val="26"/>
          <w:rtl/>
          <w:lang w:bidi="ar-SA"/>
        </w:rPr>
        <w:t xml:space="preserve">أوضحت الحكومة أن لوائح المواد المستنفدة للأوزون في الصين </w:t>
      </w:r>
      <w:r w:rsidR="003828A3" w:rsidRPr="005B3CA6">
        <w:rPr>
          <w:rFonts w:hint="cs"/>
          <w:sz w:val="26"/>
          <w:szCs w:val="26"/>
          <w:rtl/>
          <w:lang w:bidi="ar-SA"/>
        </w:rPr>
        <w:t xml:space="preserve">تبين </w:t>
      </w:r>
      <w:r w:rsidR="00FA4EE2" w:rsidRPr="005B3CA6">
        <w:rPr>
          <w:sz w:val="26"/>
          <w:szCs w:val="26"/>
          <w:rtl/>
          <w:lang w:bidi="ar-SA"/>
        </w:rPr>
        <w:t>المواد الخاضعة للرقابة</w:t>
      </w:r>
      <w:r w:rsidR="00FA4EE2" w:rsidRPr="005B3CA6">
        <w:rPr>
          <w:rFonts w:hint="cs"/>
          <w:sz w:val="26"/>
          <w:szCs w:val="26"/>
          <w:rtl/>
          <w:lang w:bidi="ar-SA"/>
        </w:rPr>
        <w:t xml:space="preserve"> فقط</w:t>
      </w:r>
      <w:r w:rsidRPr="005B3CA6">
        <w:rPr>
          <w:sz w:val="26"/>
          <w:szCs w:val="26"/>
          <w:rtl/>
          <w:lang w:bidi="ar-SA"/>
        </w:rPr>
        <w:t xml:space="preserve">، ولا يمكن تنظيم قطاع لمجرد أنه قطاع. </w:t>
      </w:r>
      <w:r w:rsidR="00F163BC" w:rsidRPr="005B3CA6">
        <w:rPr>
          <w:rFonts w:hint="cs"/>
          <w:sz w:val="26"/>
          <w:szCs w:val="26"/>
          <w:rtl/>
          <w:lang w:bidi="ar-SA"/>
        </w:rPr>
        <w:t>و</w:t>
      </w:r>
      <w:r w:rsidRPr="005B3CA6">
        <w:rPr>
          <w:sz w:val="26"/>
          <w:szCs w:val="26"/>
          <w:rtl/>
          <w:lang w:bidi="ar-SA"/>
        </w:rPr>
        <w:t>على هذا ال</w:t>
      </w:r>
      <w:r w:rsidR="003828A3" w:rsidRPr="005B3CA6">
        <w:rPr>
          <w:sz w:val="26"/>
          <w:szCs w:val="26"/>
          <w:rtl/>
          <w:lang w:bidi="ar-SA"/>
        </w:rPr>
        <w:t>نحو</w:t>
      </w:r>
      <w:r w:rsidRPr="005B3CA6">
        <w:rPr>
          <w:sz w:val="26"/>
          <w:szCs w:val="26"/>
          <w:rtl/>
          <w:lang w:bidi="ar-SA"/>
        </w:rPr>
        <w:t xml:space="preserve">، عندما تصبح </w:t>
      </w:r>
      <w:r w:rsidR="0071254E" w:rsidRPr="005B3CA6">
        <w:rPr>
          <w:rFonts w:hint="cs"/>
          <w:sz w:val="26"/>
          <w:szCs w:val="26"/>
          <w:rtl/>
          <w:lang w:bidi="ar-SA"/>
        </w:rPr>
        <w:t xml:space="preserve">المواد </w:t>
      </w:r>
      <w:r w:rsidR="00F163BC" w:rsidRPr="005B3CA6">
        <w:rPr>
          <w:rFonts w:hint="cs"/>
          <w:sz w:val="26"/>
          <w:szCs w:val="26"/>
          <w:rtl/>
          <w:lang w:bidi="ar-SA"/>
        </w:rPr>
        <w:t>الهيدرو</w:t>
      </w:r>
      <w:r w:rsidR="0071254E" w:rsidRPr="005B3CA6">
        <w:rPr>
          <w:rFonts w:hint="cs"/>
          <w:sz w:val="26"/>
          <w:szCs w:val="26"/>
          <w:rtl/>
          <w:lang w:bidi="ar-SA"/>
        </w:rPr>
        <w:t xml:space="preserve">فلوروكربونية </w:t>
      </w:r>
      <w:r w:rsidR="0071254E" w:rsidRPr="005B3CA6">
        <w:rPr>
          <w:sz w:val="26"/>
          <w:szCs w:val="26"/>
          <w:rtl/>
          <w:lang w:bidi="ar-SA"/>
        </w:rPr>
        <w:t>مواد خاضعة للرقابة في الصين</w:t>
      </w:r>
      <w:r w:rsidRPr="005B3CA6">
        <w:rPr>
          <w:sz w:val="26"/>
          <w:szCs w:val="26"/>
          <w:rtl/>
          <w:lang w:bidi="ar-SA"/>
        </w:rPr>
        <w:t xml:space="preserve">، </w:t>
      </w:r>
      <w:r w:rsidR="0071254E" w:rsidRPr="005B3CA6">
        <w:rPr>
          <w:rFonts w:hint="cs"/>
          <w:sz w:val="26"/>
          <w:szCs w:val="26"/>
          <w:rtl/>
          <w:lang w:bidi="ar-SA"/>
        </w:rPr>
        <w:t>سوف توجد</w:t>
      </w:r>
      <w:r w:rsidRPr="005B3CA6">
        <w:rPr>
          <w:sz w:val="26"/>
          <w:szCs w:val="26"/>
          <w:rtl/>
          <w:lang w:bidi="ar-SA"/>
        </w:rPr>
        <w:t xml:space="preserve"> ولاية قانونية تتطلب التسجيل.</w:t>
      </w:r>
    </w:p>
    <w:p w:rsidR="00913195" w:rsidRPr="005B3CA6" w:rsidRDefault="00913195" w:rsidP="00123476">
      <w:pPr>
        <w:pStyle w:val="StyleHeader4Para4Left0Firstline0"/>
        <w:numPr>
          <w:ilvl w:val="0"/>
          <w:numId w:val="0"/>
        </w:numPr>
        <w:bidi/>
        <w:rPr>
          <w:i/>
          <w:iCs/>
          <w:sz w:val="26"/>
          <w:szCs w:val="26"/>
          <w:rtl/>
          <w:lang w:bidi="ar-SA"/>
        </w:rPr>
      </w:pPr>
      <w:r w:rsidRPr="005B3CA6">
        <w:rPr>
          <w:i/>
          <w:iCs/>
          <w:sz w:val="26"/>
          <w:szCs w:val="26"/>
          <w:rtl/>
          <w:lang w:bidi="ar-SA"/>
        </w:rPr>
        <w:t xml:space="preserve">معلومات إضافية عن النظام الحالي لعمليات التفتيش </w:t>
      </w:r>
      <w:r w:rsidR="000264B8" w:rsidRPr="005B3CA6">
        <w:rPr>
          <w:rFonts w:hint="cs"/>
          <w:i/>
          <w:iCs/>
          <w:sz w:val="26"/>
          <w:szCs w:val="26"/>
          <w:rtl/>
          <w:lang w:bidi="ar-SA"/>
        </w:rPr>
        <w:t xml:space="preserve">في </w:t>
      </w:r>
      <w:r w:rsidR="000264B8" w:rsidRPr="005B3CA6">
        <w:rPr>
          <w:i/>
          <w:iCs/>
          <w:sz w:val="26"/>
          <w:szCs w:val="26"/>
          <w:rtl/>
          <w:lang w:bidi="ar-SA"/>
        </w:rPr>
        <w:t>الموقع</w:t>
      </w:r>
      <w:r w:rsidRPr="005B3CA6">
        <w:rPr>
          <w:i/>
          <w:iCs/>
          <w:sz w:val="26"/>
          <w:szCs w:val="26"/>
          <w:rtl/>
          <w:lang w:bidi="ar-SA"/>
        </w:rPr>
        <w:t xml:space="preserve"> </w:t>
      </w:r>
      <w:r w:rsidR="00123476" w:rsidRPr="005B3CA6">
        <w:rPr>
          <w:rFonts w:hint="cs"/>
          <w:i/>
          <w:iCs/>
          <w:sz w:val="26"/>
          <w:szCs w:val="26"/>
          <w:rtl/>
          <w:lang w:bidi="ar-SA"/>
        </w:rPr>
        <w:t xml:space="preserve">التي تجريها </w:t>
      </w:r>
      <w:r w:rsidR="000264B8" w:rsidRPr="005B3CA6">
        <w:rPr>
          <w:rFonts w:hint="cs"/>
          <w:i/>
          <w:iCs/>
          <w:sz w:val="26"/>
          <w:szCs w:val="26"/>
          <w:rtl/>
          <w:lang w:bidi="ar-SA"/>
        </w:rPr>
        <w:t>مكاتب الإيكولوجيا والبيئة</w:t>
      </w:r>
    </w:p>
    <w:p w:rsidR="00913195" w:rsidRPr="005B3CA6" w:rsidRDefault="00913195"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فيما يتعلق ببروتوكول </w:t>
      </w:r>
      <w:r w:rsidR="00E32C7E" w:rsidRPr="005B3CA6">
        <w:rPr>
          <w:rFonts w:hint="cs"/>
          <w:sz w:val="26"/>
          <w:szCs w:val="26"/>
          <w:rtl/>
          <w:lang w:bidi="ar-SA"/>
        </w:rPr>
        <w:t>مكاتب الإيكولوجيا والبيئة</w:t>
      </w:r>
      <w:r w:rsidR="00E32C7E" w:rsidRPr="005B3CA6">
        <w:rPr>
          <w:sz w:val="26"/>
          <w:szCs w:val="26"/>
          <w:rtl/>
          <w:lang w:bidi="ar-SA"/>
        </w:rPr>
        <w:t xml:space="preserve"> </w:t>
      </w:r>
      <w:r w:rsidRPr="005B3CA6">
        <w:rPr>
          <w:sz w:val="26"/>
          <w:szCs w:val="26"/>
          <w:rtl/>
          <w:lang w:bidi="ar-SA"/>
        </w:rPr>
        <w:t xml:space="preserve">الحالي </w:t>
      </w:r>
      <w:r w:rsidR="00E32C7E" w:rsidRPr="005B3CA6">
        <w:rPr>
          <w:rFonts w:hint="cs"/>
          <w:sz w:val="26"/>
          <w:szCs w:val="26"/>
          <w:rtl/>
          <w:lang w:bidi="ar-SA"/>
        </w:rPr>
        <w:t>لتفتيش</w:t>
      </w:r>
      <w:r w:rsidRPr="005B3CA6">
        <w:rPr>
          <w:sz w:val="26"/>
          <w:szCs w:val="26"/>
          <w:rtl/>
          <w:lang w:bidi="ar-SA"/>
        </w:rPr>
        <w:t xml:space="preserve"> </w:t>
      </w:r>
      <w:r w:rsidR="00E32C7E" w:rsidRPr="005B3CA6">
        <w:rPr>
          <w:sz w:val="26"/>
          <w:szCs w:val="26"/>
          <w:rtl/>
          <w:lang w:bidi="ar-SA"/>
        </w:rPr>
        <w:t xml:space="preserve">المؤسسات </w:t>
      </w:r>
      <w:r w:rsidRPr="005B3CA6">
        <w:rPr>
          <w:sz w:val="26"/>
          <w:szCs w:val="26"/>
          <w:rtl/>
          <w:lang w:bidi="ar-SA"/>
        </w:rPr>
        <w:t>بعد الانتهاء من المشر</w:t>
      </w:r>
      <w:r w:rsidR="00E32C7E" w:rsidRPr="005B3CA6">
        <w:rPr>
          <w:sz w:val="26"/>
          <w:szCs w:val="26"/>
          <w:rtl/>
          <w:lang w:bidi="ar-SA"/>
        </w:rPr>
        <w:t>وع (عدد عمليات التفتيش في السنة</w:t>
      </w:r>
      <w:r w:rsidRPr="005B3CA6">
        <w:rPr>
          <w:sz w:val="26"/>
          <w:szCs w:val="26"/>
          <w:rtl/>
          <w:lang w:bidi="ar-SA"/>
        </w:rPr>
        <w:t>، ومعايير اخت</w:t>
      </w:r>
      <w:r w:rsidR="00E32C7E" w:rsidRPr="005B3CA6">
        <w:rPr>
          <w:sz w:val="26"/>
          <w:szCs w:val="26"/>
          <w:rtl/>
          <w:lang w:bidi="ar-SA"/>
        </w:rPr>
        <w:t>يار المؤسسات التي سيتم تفتيشها</w:t>
      </w:r>
      <w:r w:rsidRPr="005B3CA6">
        <w:rPr>
          <w:sz w:val="26"/>
          <w:szCs w:val="26"/>
          <w:rtl/>
          <w:lang w:bidi="ar-SA"/>
        </w:rPr>
        <w:t xml:space="preserve"> ومنهجية </w:t>
      </w:r>
      <w:r w:rsidR="00E32C7E" w:rsidRPr="005B3CA6">
        <w:rPr>
          <w:sz w:val="26"/>
          <w:szCs w:val="26"/>
          <w:rtl/>
          <w:lang w:bidi="ar-SA"/>
        </w:rPr>
        <w:t>التفتيش</w:t>
      </w:r>
      <w:r w:rsidRPr="005B3CA6">
        <w:rPr>
          <w:sz w:val="26"/>
          <w:szCs w:val="26"/>
          <w:rtl/>
          <w:lang w:bidi="ar-SA"/>
        </w:rPr>
        <w:t xml:space="preserve"> ومع</w:t>
      </w:r>
      <w:r w:rsidR="00E32C7E" w:rsidRPr="005B3CA6">
        <w:rPr>
          <w:sz w:val="26"/>
          <w:szCs w:val="26"/>
          <w:rtl/>
          <w:lang w:bidi="ar-SA"/>
        </w:rPr>
        <w:t>ايير تحديد الاشتباه في المخالفة</w:t>
      </w:r>
      <w:r w:rsidRPr="005B3CA6">
        <w:rPr>
          <w:sz w:val="26"/>
          <w:szCs w:val="26"/>
          <w:rtl/>
          <w:lang w:bidi="ar-SA"/>
        </w:rPr>
        <w:t xml:space="preserve">، ونوع </w:t>
      </w:r>
      <w:r w:rsidR="00E32C7E" w:rsidRPr="005B3CA6">
        <w:rPr>
          <w:sz w:val="26"/>
          <w:szCs w:val="26"/>
          <w:rtl/>
          <w:lang w:bidi="ar-SA"/>
        </w:rPr>
        <w:t xml:space="preserve">وعدد العينات المأخوذة في </w:t>
      </w:r>
      <w:r w:rsidR="00E32C7E" w:rsidRPr="005B3CA6">
        <w:rPr>
          <w:rFonts w:hint="cs"/>
          <w:sz w:val="26"/>
          <w:szCs w:val="26"/>
          <w:rtl/>
          <w:lang w:bidi="ar-SA"/>
        </w:rPr>
        <w:t>السنة</w:t>
      </w:r>
      <w:r w:rsidR="00E32C7E" w:rsidRPr="005B3CA6">
        <w:rPr>
          <w:sz w:val="26"/>
          <w:szCs w:val="26"/>
          <w:rtl/>
          <w:lang w:bidi="ar-SA"/>
        </w:rPr>
        <w:t>)</w:t>
      </w:r>
      <w:r w:rsidRPr="005B3CA6">
        <w:rPr>
          <w:sz w:val="26"/>
          <w:szCs w:val="26"/>
          <w:rtl/>
          <w:lang w:bidi="ar-SA"/>
        </w:rPr>
        <w:t xml:space="preserve">، أوضحت حكومة الصين أن كل </w:t>
      </w:r>
      <w:r w:rsidR="00E32C7E" w:rsidRPr="005B3CA6">
        <w:rPr>
          <w:rFonts w:hint="cs"/>
          <w:sz w:val="26"/>
          <w:szCs w:val="26"/>
          <w:rtl/>
          <w:lang w:bidi="ar-SA"/>
        </w:rPr>
        <w:t>مكتب</w:t>
      </w:r>
      <w:r w:rsidR="005814D3" w:rsidRPr="005B3CA6">
        <w:rPr>
          <w:rFonts w:hint="cs"/>
          <w:sz w:val="26"/>
          <w:szCs w:val="26"/>
          <w:rtl/>
          <w:lang w:bidi="ar-SA"/>
        </w:rPr>
        <w:t xml:space="preserve"> من مكاتب</w:t>
      </w:r>
      <w:r w:rsidR="00E32C7E" w:rsidRPr="005B3CA6">
        <w:rPr>
          <w:rFonts w:hint="cs"/>
          <w:sz w:val="26"/>
          <w:szCs w:val="26"/>
          <w:rtl/>
          <w:lang w:bidi="ar-SA"/>
        </w:rPr>
        <w:t xml:space="preserve"> الإيكولوجيا </w:t>
      </w:r>
      <w:r w:rsidR="00E32C7E" w:rsidRPr="005B3CA6">
        <w:rPr>
          <w:rFonts w:hint="cs"/>
          <w:sz w:val="26"/>
          <w:szCs w:val="26"/>
          <w:rtl/>
          <w:lang w:bidi="ar-SA"/>
        </w:rPr>
        <w:lastRenderedPageBreak/>
        <w:t>والبيئة</w:t>
      </w:r>
      <w:r w:rsidR="00E32C7E" w:rsidRPr="005B3CA6">
        <w:rPr>
          <w:sz w:val="26"/>
          <w:szCs w:val="26"/>
          <w:rtl/>
          <w:lang w:bidi="ar-SA"/>
        </w:rPr>
        <w:t xml:space="preserve"> </w:t>
      </w:r>
      <w:r w:rsidR="005814D3" w:rsidRPr="005B3CA6">
        <w:rPr>
          <w:sz w:val="26"/>
          <w:szCs w:val="26"/>
          <w:rtl/>
          <w:lang w:bidi="ar-SA"/>
        </w:rPr>
        <w:t>وضع</w:t>
      </w:r>
      <w:r w:rsidRPr="005B3CA6">
        <w:rPr>
          <w:sz w:val="26"/>
          <w:szCs w:val="26"/>
          <w:rtl/>
          <w:lang w:bidi="ar-SA"/>
        </w:rPr>
        <w:t xml:space="preserve"> خطة </w:t>
      </w:r>
      <w:r w:rsidR="005814D3" w:rsidRPr="005B3CA6">
        <w:rPr>
          <w:sz w:val="26"/>
          <w:szCs w:val="26"/>
          <w:rtl/>
          <w:lang w:bidi="ar-SA"/>
        </w:rPr>
        <w:t>عمل مختلفة للرصد على أساس ظروفه</w:t>
      </w:r>
      <w:r w:rsidRPr="005B3CA6">
        <w:rPr>
          <w:sz w:val="26"/>
          <w:szCs w:val="26"/>
          <w:rtl/>
          <w:lang w:bidi="ar-SA"/>
        </w:rPr>
        <w:t xml:space="preserve">، بما </w:t>
      </w:r>
      <w:r w:rsidR="005814D3" w:rsidRPr="005B3CA6">
        <w:rPr>
          <w:sz w:val="26"/>
          <w:szCs w:val="26"/>
          <w:rtl/>
          <w:lang w:bidi="ar-SA"/>
        </w:rPr>
        <w:t>في ذلك تركيز الشركات في المنطقة</w:t>
      </w:r>
      <w:r w:rsidRPr="005B3CA6">
        <w:rPr>
          <w:sz w:val="26"/>
          <w:szCs w:val="26"/>
          <w:rtl/>
          <w:lang w:bidi="ar-SA"/>
        </w:rPr>
        <w:t xml:space="preserve"> والتوزيع الجغرافي للمؤسسات والقطاعات ذات الأولوية.</w:t>
      </w:r>
    </w:p>
    <w:p w:rsidR="00C942C1" w:rsidRPr="005B3CA6" w:rsidRDefault="00C942C1" w:rsidP="00C942C1">
      <w:pPr>
        <w:pStyle w:val="StyleHeader4Para4Left0Firstline0"/>
        <w:numPr>
          <w:ilvl w:val="0"/>
          <w:numId w:val="0"/>
        </w:numPr>
        <w:tabs>
          <w:tab w:val="clear" w:pos="2880"/>
          <w:tab w:val="clear" w:pos="5760"/>
        </w:tabs>
        <w:bidi/>
        <w:spacing w:after="0"/>
        <w:rPr>
          <w:sz w:val="26"/>
          <w:szCs w:val="26"/>
          <w:lang w:bidi="ar-SA"/>
        </w:rPr>
      </w:pPr>
    </w:p>
    <w:p w:rsidR="00913195" w:rsidRPr="005B3CA6" w:rsidRDefault="001C355D"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وفيما يتعلق</w:t>
      </w:r>
      <w:r w:rsidR="00913195" w:rsidRPr="005B3CA6">
        <w:rPr>
          <w:sz w:val="26"/>
          <w:szCs w:val="26"/>
          <w:rtl/>
          <w:lang w:bidi="ar-SA"/>
        </w:rPr>
        <w:t xml:space="preserve"> </w:t>
      </w:r>
      <w:r w:rsidRPr="005B3CA6">
        <w:rPr>
          <w:rFonts w:hint="cs"/>
          <w:sz w:val="26"/>
          <w:szCs w:val="26"/>
          <w:rtl/>
          <w:lang w:bidi="ar-SA"/>
        </w:rPr>
        <w:t>ب</w:t>
      </w:r>
      <w:r w:rsidRPr="005B3CA6">
        <w:rPr>
          <w:sz w:val="26"/>
          <w:szCs w:val="26"/>
          <w:rtl/>
          <w:lang w:bidi="ar-SA"/>
        </w:rPr>
        <w:t>دور البنك الدولي ب</w:t>
      </w:r>
      <w:r w:rsidR="00913195" w:rsidRPr="005B3CA6">
        <w:rPr>
          <w:sz w:val="26"/>
          <w:szCs w:val="26"/>
          <w:rtl/>
          <w:lang w:bidi="ar-SA"/>
        </w:rPr>
        <w:t>صف</w:t>
      </w:r>
      <w:r w:rsidRPr="005B3CA6">
        <w:rPr>
          <w:rFonts w:hint="cs"/>
          <w:sz w:val="26"/>
          <w:szCs w:val="26"/>
          <w:rtl/>
          <w:lang w:bidi="ar-SA"/>
        </w:rPr>
        <w:t>ت</w:t>
      </w:r>
      <w:r w:rsidRPr="005B3CA6">
        <w:rPr>
          <w:sz w:val="26"/>
          <w:szCs w:val="26"/>
          <w:rtl/>
          <w:lang w:bidi="ar-SA"/>
        </w:rPr>
        <w:t xml:space="preserve">ه الوكالة المنفذة لقطاع </w:t>
      </w:r>
      <w:r w:rsidR="00913195" w:rsidRPr="005B3CA6">
        <w:rPr>
          <w:sz w:val="26"/>
          <w:szCs w:val="26"/>
          <w:rtl/>
          <w:lang w:bidi="ar-SA"/>
        </w:rPr>
        <w:t>رغوة</w:t>
      </w:r>
      <w:r w:rsidRPr="005B3CA6">
        <w:rPr>
          <w:rFonts w:hint="cs"/>
          <w:sz w:val="26"/>
          <w:szCs w:val="26"/>
          <w:rtl/>
          <w:lang w:bidi="ar-SA"/>
        </w:rPr>
        <w:t xml:space="preserve"> البولي يوريثان</w:t>
      </w:r>
      <w:r w:rsidR="00913195" w:rsidRPr="005B3CA6">
        <w:rPr>
          <w:sz w:val="26"/>
          <w:szCs w:val="26"/>
          <w:rtl/>
          <w:lang w:bidi="ar-SA"/>
        </w:rPr>
        <w:t>:</w:t>
      </w:r>
    </w:p>
    <w:p w:rsidR="00C942C1" w:rsidRPr="005B3CA6" w:rsidRDefault="00C942C1" w:rsidP="00C942C1">
      <w:pPr>
        <w:pStyle w:val="StyleHeader4Para4Left0Firstline0"/>
        <w:numPr>
          <w:ilvl w:val="0"/>
          <w:numId w:val="0"/>
        </w:numPr>
        <w:tabs>
          <w:tab w:val="clear" w:pos="2880"/>
          <w:tab w:val="clear" w:pos="5760"/>
        </w:tabs>
        <w:bidi/>
        <w:spacing w:after="0"/>
        <w:rPr>
          <w:sz w:val="26"/>
          <w:szCs w:val="26"/>
          <w:lang w:bidi="ar-SA"/>
        </w:rPr>
      </w:pPr>
    </w:p>
    <w:p w:rsidR="00913195" w:rsidRPr="005B3CA6" w:rsidRDefault="00514978" w:rsidP="00AF3429">
      <w:pPr>
        <w:pStyle w:val="StyleHeader4Para4Left0Firstline0"/>
        <w:numPr>
          <w:ilvl w:val="0"/>
          <w:numId w:val="24"/>
        </w:numPr>
        <w:bidi/>
        <w:ind w:left="1260" w:hanging="540"/>
        <w:rPr>
          <w:sz w:val="26"/>
          <w:szCs w:val="26"/>
          <w:lang w:bidi="ar-SA"/>
        </w:rPr>
      </w:pPr>
      <w:r w:rsidRPr="005B3CA6">
        <w:rPr>
          <w:rFonts w:hint="cs"/>
          <w:sz w:val="26"/>
          <w:szCs w:val="26"/>
          <w:rtl/>
          <w:lang w:bidi="ar-SA"/>
        </w:rPr>
        <w:t>يستطيع ا</w:t>
      </w:r>
      <w:r w:rsidR="00913195" w:rsidRPr="005B3CA6">
        <w:rPr>
          <w:sz w:val="26"/>
          <w:szCs w:val="26"/>
          <w:rtl/>
          <w:lang w:bidi="ar-SA"/>
        </w:rPr>
        <w:t xml:space="preserve">لبنك الدولي </w:t>
      </w:r>
      <w:r w:rsidRPr="005B3CA6">
        <w:rPr>
          <w:rFonts w:hint="cs"/>
          <w:sz w:val="26"/>
          <w:szCs w:val="26"/>
          <w:rtl/>
          <w:lang w:bidi="ar-SA"/>
        </w:rPr>
        <w:t>أن ي</w:t>
      </w:r>
      <w:r w:rsidR="00913195" w:rsidRPr="005B3CA6">
        <w:rPr>
          <w:sz w:val="26"/>
          <w:szCs w:val="26"/>
          <w:rtl/>
          <w:lang w:bidi="ar-SA"/>
        </w:rPr>
        <w:t>فحص المؤسسة التي أ</w:t>
      </w:r>
      <w:r w:rsidRPr="005B3CA6">
        <w:rPr>
          <w:sz w:val="26"/>
          <w:szCs w:val="26"/>
          <w:rtl/>
          <w:lang w:bidi="ar-SA"/>
        </w:rPr>
        <w:t>كملت بالفعل سنوات القبول الوطني بعد هذا القبول الوطني أيضًا</w:t>
      </w:r>
      <w:r w:rsidR="00913195" w:rsidRPr="005B3CA6">
        <w:rPr>
          <w:sz w:val="26"/>
          <w:szCs w:val="26"/>
          <w:rtl/>
          <w:lang w:bidi="ar-SA"/>
        </w:rPr>
        <w:t>، طالما أ</w:t>
      </w:r>
      <w:r w:rsidR="00F269C8" w:rsidRPr="005B3CA6">
        <w:rPr>
          <w:sz w:val="26"/>
          <w:szCs w:val="26"/>
          <w:rtl/>
          <w:lang w:bidi="ar-SA"/>
        </w:rPr>
        <w:t>ن اتفاق</w:t>
      </w:r>
      <w:r w:rsidR="00F53EF7" w:rsidRPr="005B3CA6">
        <w:rPr>
          <w:sz w:val="26"/>
          <w:szCs w:val="26"/>
          <w:rtl/>
          <w:lang w:bidi="ar-SA"/>
        </w:rPr>
        <w:t xml:space="preserve"> منح المشروع الإجمالية سارية. على سبيل المثال، بموجب خطة قطاع </w:t>
      </w:r>
      <w:r w:rsidR="00913195" w:rsidRPr="005B3CA6">
        <w:rPr>
          <w:sz w:val="26"/>
          <w:szCs w:val="26"/>
          <w:rtl/>
          <w:lang w:bidi="ar-SA"/>
        </w:rPr>
        <w:t xml:space="preserve">رغوة </w:t>
      </w:r>
      <w:r w:rsidR="00F53EF7" w:rsidRPr="005B3CA6">
        <w:rPr>
          <w:rFonts w:hint="cs"/>
          <w:sz w:val="26"/>
          <w:szCs w:val="26"/>
          <w:rtl/>
          <w:lang w:bidi="ar-SA"/>
        </w:rPr>
        <w:t>البولي يوريثان</w:t>
      </w:r>
      <w:r w:rsidR="00F53EF7" w:rsidRPr="005B3CA6">
        <w:rPr>
          <w:sz w:val="26"/>
          <w:szCs w:val="26"/>
          <w:rtl/>
          <w:lang w:bidi="ar-SA"/>
        </w:rPr>
        <w:t xml:space="preserve"> </w:t>
      </w:r>
      <w:r w:rsidR="00F53EF7" w:rsidRPr="005B3CA6">
        <w:rPr>
          <w:rFonts w:hint="cs"/>
          <w:sz w:val="26"/>
          <w:szCs w:val="26"/>
          <w:rtl/>
          <w:lang w:bidi="ar-SA"/>
        </w:rPr>
        <w:t>في ا</w:t>
      </w:r>
      <w:r w:rsidR="00F53EF7" w:rsidRPr="005B3CA6">
        <w:rPr>
          <w:sz w:val="26"/>
          <w:szCs w:val="26"/>
          <w:rtl/>
          <w:lang w:bidi="ar-SA"/>
        </w:rPr>
        <w:t>لمرحلة الأولى</w:t>
      </w:r>
      <w:r w:rsidR="00913195" w:rsidRPr="005B3CA6">
        <w:rPr>
          <w:sz w:val="26"/>
          <w:szCs w:val="26"/>
          <w:rtl/>
          <w:lang w:bidi="ar-SA"/>
        </w:rPr>
        <w:t>، تم الانتهاء من جميع</w:t>
      </w:r>
      <w:r w:rsidR="00F53EF7" w:rsidRPr="005B3CA6">
        <w:rPr>
          <w:sz w:val="26"/>
          <w:szCs w:val="26"/>
          <w:rtl/>
          <w:lang w:bidi="ar-SA"/>
        </w:rPr>
        <w:t xml:space="preserve"> التحويلات بحلول نهاية عام 2018</w:t>
      </w:r>
      <w:r w:rsidR="00913195" w:rsidRPr="005B3CA6">
        <w:rPr>
          <w:sz w:val="26"/>
          <w:szCs w:val="26"/>
          <w:rtl/>
          <w:lang w:bidi="ar-SA"/>
        </w:rPr>
        <w:t xml:space="preserve">، ولكن </w:t>
      </w:r>
      <w:r w:rsidR="00F53EF7" w:rsidRPr="005B3CA6">
        <w:rPr>
          <w:rFonts w:hint="cs"/>
          <w:sz w:val="26"/>
          <w:szCs w:val="26"/>
          <w:rtl/>
          <w:lang w:bidi="ar-SA"/>
        </w:rPr>
        <w:t>يمكن أن يجري</w:t>
      </w:r>
      <w:r w:rsidR="00F53EF7" w:rsidRPr="005B3CA6">
        <w:rPr>
          <w:sz w:val="26"/>
          <w:szCs w:val="26"/>
          <w:rtl/>
          <w:lang w:bidi="ar-SA"/>
        </w:rPr>
        <w:t xml:space="preserve"> </w:t>
      </w:r>
      <w:r w:rsidR="00F53EF7" w:rsidRPr="005B3CA6">
        <w:rPr>
          <w:rFonts w:hint="cs"/>
          <w:sz w:val="26"/>
          <w:szCs w:val="26"/>
          <w:rtl/>
          <w:lang w:bidi="ar-SA"/>
        </w:rPr>
        <w:t>ا</w:t>
      </w:r>
      <w:r w:rsidR="00913195" w:rsidRPr="005B3CA6">
        <w:rPr>
          <w:sz w:val="26"/>
          <w:szCs w:val="26"/>
          <w:rtl/>
          <w:lang w:bidi="ar-SA"/>
        </w:rPr>
        <w:t>لبنك الدولي زيارات بالتعاون مع</w:t>
      </w:r>
      <w:r w:rsidR="00F53EF7" w:rsidRPr="005B3CA6">
        <w:rPr>
          <w:rFonts w:hint="cs"/>
          <w:sz w:val="26"/>
          <w:szCs w:val="26"/>
          <w:rtl/>
          <w:lang w:bidi="ar-SA"/>
        </w:rPr>
        <w:t xml:space="preserve"> المنظمة الدولية لمستشاري الطاقة</w:t>
      </w:r>
      <w:r w:rsidR="00913195" w:rsidRPr="005B3CA6">
        <w:rPr>
          <w:sz w:val="26"/>
          <w:szCs w:val="26"/>
          <w:rtl/>
          <w:lang w:bidi="ar-SA"/>
        </w:rPr>
        <w:t xml:space="preserve"> </w:t>
      </w:r>
      <w:r w:rsidR="00461678" w:rsidRPr="005B3CA6">
        <w:rPr>
          <w:sz w:val="26"/>
          <w:szCs w:val="26"/>
          <w:rtl/>
          <w:lang w:bidi="ar-SA"/>
        </w:rPr>
        <w:t>حتى منتصف عام 2019</w:t>
      </w:r>
      <w:r w:rsidR="00F01938" w:rsidRPr="005B3CA6">
        <w:rPr>
          <w:sz w:val="26"/>
          <w:szCs w:val="26"/>
          <w:rtl/>
          <w:lang w:bidi="ar-SA"/>
        </w:rPr>
        <w:t xml:space="preserve">، عندما </w:t>
      </w:r>
      <w:r w:rsidR="00F01938" w:rsidRPr="005B3CA6">
        <w:rPr>
          <w:rFonts w:hint="cs"/>
          <w:sz w:val="26"/>
          <w:szCs w:val="26"/>
          <w:rtl/>
          <w:lang w:bidi="ar-SA"/>
        </w:rPr>
        <w:t>ي</w:t>
      </w:r>
      <w:r w:rsidR="00913195" w:rsidRPr="005B3CA6">
        <w:rPr>
          <w:sz w:val="26"/>
          <w:szCs w:val="26"/>
          <w:rtl/>
          <w:lang w:bidi="ar-SA"/>
        </w:rPr>
        <w:t xml:space="preserve">نتهي </w:t>
      </w:r>
      <w:r w:rsidR="00F269C8" w:rsidRPr="005B3CA6">
        <w:rPr>
          <w:sz w:val="26"/>
          <w:szCs w:val="26"/>
          <w:rtl/>
          <w:lang w:bidi="ar-SA"/>
        </w:rPr>
        <w:t>اتفاق</w:t>
      </w:r>
      <w:r w:rsidR="00461678" w:rsidRPr="005B3CA6">
        <w:rPr>
          <w:sz w:val="26"/>
          <w:szCs w:val="26"/>
          <w:rtl/>
          <w:lang w:bidi="ar-SA"/>
        </w:rPr>
        <w:t xml:space="preserve"> منح المشروع الإجمالية</w:t>
      </w:r>
      <w:r w:rsidR="00913195" w:rsidRPr="005B3CA6">
        <w:rPr>
          <w:sz w:val="26"/>
          <w:szCs w:val="26"/>
          <w:rtl/>
          <w:lang w:bidi="ar-SA"/>
        </w:rPr>
        <w:t xml:space="preserve">. </w:t>
      </w:r>
      <w:r w:rsidR="00F01938" w:rsidRPr="005B3CA6">
        <w:rPr>
          <w:rFonts w:hint="cs"/>
          <w:sz w:val="26"/>
          <w:szCs w:val="26"/>
          <w:rtl/>
          <w:lang w:bidi="ar-SA"/>
        </w:rPr>
        <w:t>وت</w:t>
      </w:r>
      <w:r w:rsidR="00913195" w:rsidRPr="005B3CA6">
        <w:rPr>
          <w:sz w:val="26"/>
          <w:szCs w:val="26"/>
          <w:rtl/>
          <w:lang w:bidi="ar-SA"/>
        </w:rPr>
        <w:t xml:space="preserve">تم زيارة </w:t>
      </w:r>
      <w:r w:rsidR="00F01938" w:rsidRPr="005B3CA6">
        <w:rPr>
          <w:sz w:val="26"/>
          <w:szCs w:val="26"/>
          <w:rtl/>
          <w:lang w:bidi="ar-SA"/>
        </w:rPr>
        <w:t xml:space="preserve">خمس إلى عشر شركات </w:t>
      </w:r>
      <w:r w:rsidR="00BE0366" w:rsidRPr="005B3CA6">
        <w:rPr>
          <w:rFonts w:hint="cs"/>
          <w:sz w:val="26"/>
          <w:szCs w:val="26"/>
          <w:rtl/>
          <w:lang w:bidi="ar-SA"/>
        </w:rPr>
        <w:t>تقريبا</w:t>
      </w:r>
      <w:r w:rsidR="00BE0366" w:rsidRPr="005B3CA6">
        <w:rPr>
          <w:sz w:val="26"/>
          <w:szCs w:val="26"/>
          <w:rtl/>
          <w:lang w:bidi="ar-SA"/>
        </w:rPr>
        <w:t xml:space="preserve"> </w:t>
      </w:r>
      <w:r w:rsidR="00F01938" w:rsidRPr="005B3CA6">
        <w:rPr>
          <w:sz w:val="26"/>
          <w:szCs w:val="26"/>
          <w:rtl/>
          <w:lang w:bidi="ar-SA"/>
        </w:rPr>
        <w:t xml:space="preserve">في السنة؛ </w:t>
      </w:r>
    </w:p>
    <w:p w:rsidR="00913195" w:rsidRPr="005B3CA6" w:rsidRDefault="00913195" w:rsidP="0070300A">
      <w:pPr>
        <w:pStyle w:val="StyleHeader4Para4Left0Firstline0"/>
        <w:numPr>
          <w:ilvl w:val="0"/>
          <w:numId w:val="0"/>
        </w:numPr>
        <w:bidi/>
        <w:ind w:left="1260" w:hanging="540"/>
        <w:rPr>
          <w:sz w:val="26"/>
          <w:szCs w:val="26"/>
          <w:lang w:bidi="ar-SA"/>
        </w:rPr>
      </w:pPr>
      <w:r w:rsidRPr="005B3CA6">
        <w:rPr>
          <w:sz w:val="26"/>
          <w:szCs w:val="26"/>
          <w:rtl/>
          <w:lang w:bidi="ar-SA"/>
        </w:rPr>
        <w:t xml:space="preserve">(ب) </w:t>
      </w:r>
      <w:r w:rsidR="00514978" w:rsidRPr="005B3CA6">
        <w:rPr>
          <w:rFonts w:hint="cs"/>
          <w:sz w:val="26"/>
          <w:szCs w:val="26"/>
          <w:rtl/>
          <w:lang w:bidi="ar-SA"/>
        </w:rPr>
        <w:t xml:space="preserve">  و</w:t>
      </w:r>
      <w:r w:rsidRPr="005B3CA6">
        <w:rPr>
          <w:sz w:val="26"/>
          <w:szCs w:val="26"/>
          <w:rtl/>
          <w:lang w:bidi="ar-SA"/>
        </w:rPr>
        <w:t xml:space="preserve">تضمن أحكام البنك الدولي المتعلقة بالضمانات </w:t>
      </w:r>
      <w:r w:rsidR="0070300A" w:rsidRPr="005B3CA6">
        <w:rPr>
          <w:sz w:val="26"/>
          <w:szCs w:val="26"/>
          <w:rtl/>
          <w:lang w:bidi="ar-SA"/>
        </w:rPr>
        <w:t>البيئية والاجتماعية وجود آلية ل</w:t>
      </w:r>
      <w:r w:rsidRPr="005B3CA6">
        <w:rPr>
          <w:sz w:val="26"/>
          <w:szCs w:val="26"/>
          <w:rtl/>
          <w:lang w:bidi="ar-SA"/>
        </w:rPr>
        <w:t xml:space="preserve">تخفيف الآثار البيئية وضمان </w:t>
      </w:r>
      <w:r w:rsidR="0070300A" w:rsidRPr="005B3CA6">
        <w:rPr>
          <w:rFonts w:hint="cs"/>
          <w:sz w:val="26"/>
          <w:szCs w:val="26"/>
          <w:rtl/>
          <w:lang w:bidi="ar-SA"/>
        </w:rPr>
        <w:t xml:space="preserve">الإزالة </w:t>
      </w:r>
      <w:r w:rsidRPr="005B3CA6">
        <w:rPr>
          <w:sz w:val="26"/>
          <w:szCs w:val="26"/>
          <w:rtl/>
          <w:lang w:bidi="ar-SA"/>
        </w:rPr>
        <w:t>المستدام</w:t>
      </w:r>
      <w:r w:rsidR="0070300A" w:rsidRPr="005B3CA6">
        <w:rPr>
          <w:rFonts w:hint="cs"/>
          <w:sz w:val="26"/>
          <w:szCs w:val="26"/>
          <w:rtl/>
          <w:lang w:bidi="ar-SA"/>
        </w:rPr>
        <w:t xml:space="preserve">ة </w:t>
      </w:r>
      <w:r w:rsidR="0070300A" w:rsidRPr="005B3CA6">
        <w:rPr>
          <w:sz w:val="26"/>
          <w:szCs w:val="26"/>
          <w:rtl/>
          <w:lang w:bidi="ar-SA"/>
        </w:rPr>
        <w:t xml:space="preserve">خلال التنفيذ </w:t>
      </w:r>
      <w:r w:rsidR="0070300A" w:rsidRPr="005B3CA6">
        <w:rPr>
          <w:rFonts w:hint="cs"/>
          <w:sz w:val="26"/>
          <w:szCs w:val="26"/>
          <w:rtl/>
          <w:lang w:bidi="ar-SA"/>
        </w:rPr>
        <w:t>و</w:t>
      </w:r>
      <w:r w:rsidR="0070300A" w:rsidRPr="005B3CA6">
        <w:rPr>
          <w:sz w:val="26"/>
          <w:szCs w:val="26"/>
          <w:rtl/>
          <w:lang w:bidi="ar-SA"/>
        </w:rPr>
        <w:t>حتى اكتماله</w:t>
      </w:r>
      <w:r w:rsidRPr="005B3CA6">
        <w:rPr>
          <w:sz w:val="26"/>
          <w:szCs w:val="26"/>
          <w:rtl/>
          <w:lang w:bidi="ar-SA"/>
        </w:rPr>
        <w:t xml:space="preserve">، وأن النظام المذكور يتم </w:t>
      </w:r>
      <w:r w:rsidR="0070300A" w:rsidRPr="005B3CA6">
        <w:rPr>
          <w:rFonts w:hint="cs"/>
          <w:sz w:val="26"/>
          <w:szCs w:val="26"/>
          <w:rtl/>
          <w:lang w:bidi="ar-SA"/>
        </w:rPr>
        <w:t>تنفيذه</w:t>
      </w:r>
      <w:r w:rsidRPr="005B3CA6">
        <w:rPr>
          <w:sz w:val="26"/>
          <w:szCs w:val="26"/>
          <w:rtl/>
          <w:lang w:bidi="ar-SA"/>
        </w:rPr>
        <w:t xml:space="preserve"> من خلال اللوائح والعمليات القطرية بعد الانتهاء لضمان الاستدامة.</w:t>
      </w:r>
    </w:p>
    <w:p w:rsidR="00913195" w:rsidRPr="005B3CA6" w:rsidRDefault="00913195" w:rsidP="00590D5F">
      <w:pPr>
        <w:pStyle w:val="StyleHeader4Para4Left0Firstline0"/>
        <w:numPr>
          <w:ilvl w:val="0"/>
          <w:numId w:val="0"/>
        </w:numPr>
        <w:bidi/>
        <w:rPr>
          <w:sz w:val="26"/>
          <w:szCs w:val="26"/>
          <w:u w:val="single"/>
          <w:rtl/>
          <w:lang w:bidi="ar-SA"/>
        </w:rPr>
      </w:pPr>
      <w:r w:rsidRPr="005B3CA6">
        <w:rPr>
          <w:sz w:val="26"/>
          <w:szCs w:val="26"/>
          <w:u w:val="single"/>
          <w:rtl/>
          <w:lang w:bidi="ar-SA"/>
        </w:rPr>
        <w:t xml:space="preserve">منهجية مقترحة للتحقق من استخدام المواد </w:t>
      </w:r>
      <w:r w:rsidR="00590D5F" w:rsidRPr="005B3CA6">
        <w:rPr>
          <w:rFonts w:hint="cs"/>
          <w:sz w:val="26"/>
          <w:szCs w:val="26"/>
          <w:u w:val="single"/>
          <w:rtl/>
          <w:lang w:bidi="ar-SA"/>
        </w:rPr>
        <w:t>التي تتم إزالتها</w:t>
      </w:r>
    </w:p>
    <w:p w:rsidR="00590D5F" w:rsidRPr="005B3CA6" w:rsidRDefault="00590D5F" w:rsidP="00AF1713">
      <w:pPr>
        <w:pStyle w:val="StyleHeader4Para4Left0Firstline0"/>
        <w:numPr>
          <w:ilvl w:val="0"/>
          <w:numId w:val="0"/>
        </w:numPr>
        <w:bidi/>
        <w:rPr>
          <w:i/>
          <w:iCs/>
          <w:sz w:val="26"/>
          <w:szCs w:val="26"/>
          <w:rtl/>
          <w:lang w:bidi="ar-SA"/>
        </w:rPr>
      </w:pPr>
      <w:r w:rsidRPr="005B3CA6">
        <w:rPr>
          <w:i/>
          <w:iCs/>
          <w:sz w:val="26"/>
          <w:szCs w:val="26"/>
          <w:rtl/>
          <w:lang w:bidi="ar-SA"/>
        </w:rPr>
        <w:t xml:space="preserve">معلومات إضافية عن النظام </w:t>
      </w:r>
      <w:r w:rsidR="00AF1713" w:rsidRPr="005B3CA6">
        <w:rPr>
          <w:rFonts w:hint="cs"/>
          <w:i/>
          <w:iCs/>
          <w:sz w:val="26"/>
          <w:szCs w:val="26"/>
          <w:rtl/>
          <w:lang w:bidi="ar-SA"/>
        </w:rPr>
        <w:t>المقترح</w:t>
      </w:r>
      <w:r w:rsidRPr="005B3CA6">
        <w:rPr>
          <w:i/>
          <w:iCs/>
          <w:sz w:val="26"/>
          <w:szCs w:val="26"/>
          <w:rtl/>
          <w:lang w:bidi="ar-SA"/>
        </w:rPr>
        <w:t xml:space="preserve"> لعمليات التفتيش </w:t>
      </w:r>
      <w:r w:rsidRPr="005B3CA6">
        <w:rPr>
          <w:rFonts w:hint="cs"/>
          <w:i/>
          <w:iCs/>
          <w:sz w:val="26"/>
          <w:szCs w:val="26"/>
          <w:rtl/>
          <w:lang w:bidi="ar-SA"/>
        </w:rPr>
        <w:t xml:space="preserve">في </w:t>
      </w:r>
      <w:r w:rsidRPr="005B3CA6">
        <w:rPr>
          <w:i/>
          <w:iCs/>
          <w:sz w:val="26"/>
          <w:szCs w:val="26"/>
          <w:rtl/>
          <w:lang w:bidi="ar-SA"/>
        </w:rPr>
        <w:t xml:space="preserve">الموقع </w:t>
      </w:r>
      <w:r w:rsidRPr="005B3CA6">
        <w:rPr>
          <w:rFonts w:hint="cs"/>
          <w:i/>
          <w:iCs/>
          <w:sz w:val="26"/>
          <w:szCs w:val="26"/>
          <w:rtl/>
          <w:lang w:bidi="ar-SA"/>
        </w:rPr>
        <w:t>التي تجريها مكاتب الإيكولوجيا والبيئة</w:t>
      </w:r>
    </w:p>
    <w:p w:rsidR="00913195" w:rsidRPr="005B3CA6" w:rsidRDefault="00913195"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تقترح منهجية التحقق من استخدام المواد التي </w:t>
      </w:r>
      <w:r w:rsidR="00AF1713" w:rsidRPr="005B3CA6">
        <w:rPr>
          <w:rFonts w:hint="cs"/>
          <w:sz w:val="26"/>
          <w:szCs w:val="26"/>
          <w:rtl/>
          <w:lang w:bidi="ar-SA"/>
        </w:rPr>
        <w:t xml:space="preserve">تتم إزالتها </w:t>
      </w:r>
      <w:r w:rsidRPr="005B3CA6">
        <w:rPr>
          <w:sz w:val="26"/>
          <w:szCs w:val="26"/>
          <w:rtl/>
          <w:lang w:bidi="ar-SA"/>
        </w:rPr>
        <w:t>أنه</w:t>
      </w:r>
      <w:r w:rsidR="00AF1713" w:rsidRPr="005B3CA6">
        <w:rPr>
          <w:rFonts w:hint="cs"/>
          <w:sz w:val="26"/>
          <w:szCs w:val="26"/>
          <w:rtl/>
          <w:lang w:bidi="ar-SA"/>
        </w:rPr>
        <w:t>،</w:t>
      </w:r>
      <w:r w:rsidRPr="005B3CA6">
        <w:rPr>
          <w:sz w:val="26"/>
          <w:szCs w:val="26"/>
          <w:rtl/>
          <w:lang w:bidi="ar-SA"/>
        </w:rPr>
        <w:t xml:space="preserve"> على الرغم من أن المرحلة الثانية من خطة قطاع رغوة </w:t>
      </w:r>
      <w:r w:rsidR="00AF1713" w:rsidRPr="005B3CA6">
        <w:rPr>
          <w:rFonts w:hint="cs"/>
          <w:sz w:val="26"/>
          <w:szCs w:val="26"/>
          <w:rtl/>
          <w:lang w:bidi="ar-SA"/>
        </w:rPr>
        <w:t>البولي يوريثان</w:t>
      </w:r>
      <w:r w:rsidR="00AF1713" w:rsidRPr="005B3CA6">
        <w:rPr>
          <w:sz w:val="26"/>
          <w:szCs w:val="26"/>
          <w:rtl/>
          <w:lang w:bidi="ar-SA"/>
        </w:rPr>
        <w:t xml:space="preserve"> </w:t>
      </w:r>
      <w:r w:rsidR="00AF1713" w:rsidRPr="005B3CA6">
        <w:rPr>
          <w:rFonts w:hint="cs"/>
          <w:sz w:val="26"/>
          <w:szCs w:val="26"/>
          <w:rtl/>
          <w:lang w:bidi="ar-SA"/>
        </w:rPr>
        <w:t xml:space="preserve">مازالت </w:t>
      </w:r>
      <w:r w:rsidR="00AF1713" w:rsidRPr="005B3CA6">
        <w:rPr>
          <w:sz w:val="26"/>
          <w:szCs w:val="26"/>
          <w:rtl/>
          <w:lang w:bidi="ar-SA"/>
        </w:rPr>
        <w:t>جارية</w:t>
      </w:r>
      <w:r w:rsidRPr="005B3CA6">
        <w:rPr>
          <w:sz w:val="26"/>
          <w:szCs w:val="26"/>
          <w:rtl/>
          <w:lang w:bidi="ar-SA"/>
        </w:rPr>
        <w:t>،</w:t>
      </w:r>
      <w:r w:rsidR="00AF1713" w:rsidRPr="005B3CA6">
        <w:rPr>
          <w:rFonts w:hint="cs"/>
          <w:sz w:val="26"/>
          <w:szCs w:val="26"/>
          <w:rtl/>
          <w:lang w:bidi="ar-SA"/>
        </w:rPr>
        <w:t xml:space="preserve"> ستجري المنظمة الدولية لمستشاري الطاقة</w:t>
      </w:r>
      <w:r w:rsidRPr="005B3CA6">
        <w:rPr>
          <w:sz w:val="26"/>
          <w:szCs w:val="26"/>
          <w:rtl/>
          <w:lang w:bidi="ar-SA"/>
        </w:rPr>
        <w:t xml:space="preserve"> </w:t>
      </w:r>
      <w:r w:rsidR="00AF1713" w:rsidRPr="005B3CA6">
        <w:rPr>
          <w:sz w:val="26"/>
          <w:szCs w:val="26"/>
          <w:rtl/>
          <w:lang w:bidi="ar-SA"/>
        </w:rPr>
        <w:t>و</w:t>
      </w:r>
      <w:r w:rsidRPr="005B3CA6">
        <w:rPr>
          <w:sz w:val="26"/>
          <w:szCs w:val="26"/>
          <w:rtl/>
          <w:lang w:bidi="ar-SA"/>
        </w:rPr>
        <w:t>/ أو البنك الدولي زيارات عشوائية</w:t>
      </w:r>
      <w:r w:rsidR="00AF1713" w:rsidRPr="005B3CA6">
        <w:rPr>
          <w:rFonts w:hint="cs"/>
          <w:sz w:val="26"/>
          <w:szCs w:val="26"/>
          <w:rtl/>
          <w:lang w:bidi="ar-SA"/>
        </w:rPr>
        <w:t xml:space="preserve"> لعشرة</w:t>
      </w:r>
      <w:r w:rsidRPr="005B3CA6">
        <w:rPr>
          <w:sz w:val="26"/>
          <w:szCs w:val="26"/>
          <w:rtl/>
          <w:lang w:bidi="ar-SA"/>
        </w:rPr>
        <w:t xml:space="preserve"> في المائة من </w:t>
      </w:r>
      <w:r w:rsidR="00AF1713" w:rsidRPr="005B3CA6">
        <w:rPr>
          <w:rFonts w:hint="cs"/>
          <w:sz w:val="26"/>
          <w:szCs w:val="26"/>
          <w:rtl/>
          <w:lang w:bidi="ar-SA"/>
        </w:rPr>
        <w:t xml:space="preserve">شركات </w:t>
      </w:r>
      <w:r w:rsidRPr="005B3CA6">
        <w:rPr>
          <w:sz w:val="26"/>
          <w:szCs w:val="26"/>
          <w:rtl/>
          <w:lang w:bidi="ar-SA"/>
        </w:rPr>
        <w:t>رغوة</w:t>
      </w:r>
      <w:r w:rsidR="00AF1713" w:rsidRPr="005B3CA6">
        <w:rPr>
          <w:rFonts w:hint="cs"/>
          <w:sz w:val="26"/>
          <w:szCs w:val="26"/>
          <w:rtl/>
          <w:lang w:bidi="ar-SA"/>
        </w:rPr>
        <w:t xml:space="preserve"> البولي يوريثان في السنة</w:t>
      </w:r>
      <w:r w:rsidRPr="005B3CA6">
        <w:rPr>
          <w:sz w:val="26"/>
          <w:szCs w:val="26"/>
          <w:rtl/>
          <w:lang w:bidi="ar-SA"/>
        </w:rPr>
        <w:t xml:space="preserve"> التي </w:t>
      </w:r>
      <w:r w:rsidR="00AF1713" w:rsidRPr="005B3CA6">
        <w:rPr>
          <w:rFonts w:hint="cs"/>
          <w:sz w:val="26"/>
          <w:szCs w:val="26"/>
          <w:rtl/>
          <w:lang w:bidi="ar-SA"/>
        </w:rPr>
        <w:t xml:space="preserve">قبل </w:t>
      </w:r>
      <w:r w:rsidRPr="005B3CA6">
        <w:rPr>
          <w:sz w:val="26"/>
          <w:szCs w:val="26"/>
          <w:rtl/>
          <w:lang w:bidi="ar-SA"/>
        </w:rPr>
        <w:t xml:space="preserve">تحولت سنة </w:t>
      </w:r>
      <w:r w:rsidR="00AF1713" w:rsidRPr="005B3CA6">
        <w:rPr>
          <w:sz w:val="26"/>
          <w:szCs w:val="26"/>
          <w:rtl/>
          <w:lang w:bidi="ar-SA"/>
        </w:rPr>
        <w:t>أو أكثر. بالإضافة إلى ذلك</w:t>
      </w:r>
      <w:r w:rsidRPr="005B3CA6">
        <w:rPr>
          <w:sz w:val="26"/>
          <w:szCs w:val="26"/>
          <w:rtl/>
          <w:lang w:bidi="ar-SA"/>
        </w:rPr>
        <w:t>، تقترح الأمانة أنه في نهاي</w:t>
      </w:r>
      <w:r w:rsidR="00AF1713" w:rsidRPr="005B3CA6">
        <w:rPr>
          <w:sz w:val="26"/>
          <w:szCs w:val="26"/>
          <w:rtl/>
          <w:lang w:bidi="ar-SA"/>
        </w:rPr>
        <w:t xml:space="preserve">ة المرحلة الثانية من خطة قطاع </w:t>
      </w:r>
      <w:r w:rsidRPr="005B3CA6">
        <w:rPr>
          <w:sz w:val="26"/>
          <w:szCs w:val="26"/>
          <w:rtl/>
          <w:lang w:bidi="ar-SA"/>
        </w:rPr>
        <w:t xml:space="preserve">رغوة </w:t>
      </w:r>
      <w:r w:rsidR="00AF1713" w:rsidRPr="005B3CA6">
        <w:rPr>
          <w:rFonts w:hint="cs"/>
          <w:sz w:val="26"/>
          <w:szCs w:val="26"/>
          <w:rtl/>
          <w:lang w:bidi="ar-SA"/>
        </w:rPr>
        <w:t>البولي يوريثان</w:t>
      </w:r>
      <w:r w:rsidRPr="005B3CA6">
        <w:rPr>
          <w:sz w:val="26"/>
          <w:szCs w:val="26"/>
          <w:rtl/>
          <w:lang w:bidi="ar-SA"/>
        </w:rPr>
        <w:t xml:space="preserve">، </w:t>
      </w:r>
      <w:r w:rsidR="00AF1713" w:rsidRPr="005B3CA6">
        <w:rPr>
          <w:rFonts w:hint="cs"/>
          <w:sz w:val="26"/>
          <w:szCs w:val="26"/>
          <w:rtl/>
          <w:lang w:bidi="ar-SA"/>
        </w:rPr>
        <w:t>ستجري المنظمة الدولية لمستشاري الطاقة</w:t>
      </w:r>
      <w:r w:rsidR="00AF1713" w:rsidRPr="005B3CA6">
        <w:rPr>
          <w:sz w:val="26"/>
          <w:szCs w:val="26"/>
          <w:rtl/>
          <w:lang w:bidi="ar-SA"/>
        </w:rPr>
        <w:t xml:space="preserve"> و/ أو البنك الدولي </w:t>
      </w:r>
      <w:r w:rsidRPr="005B3CA6">
        <w:rPr>
          <w:sz w:val="26"/>
          <w:szCs w:val="26"/>
          <w:rtl/>
          <w:lang w:bidi="ar-SA"/>
        </w:rPr>
        <w:t xml:space="preserve">زيارات عشوائية لخمسة في المائة من الشركات التي حصلت على قبول وطني قبل عامين على الأقل </w:t>
      </w:r>
      <w:r w:rsidR="00AF1713" w:rsidRPr="005B3CA6">
        <w:rPr>
          <w:rFonts w:hint="cs"/>
          <w:sz w:val="26"/>
          <w:szCs w:val="26"/>
          <w:rtl/>
          <w:lang w:bidi="ar-SA"/>
        </w:rPr>
        <w:t>للتأكد من</w:t>
      </w:r>
      <w:r w:rsidRPr="005B3CA6">
        <w:rPr>
          <w:sz w:val="26"/>
          <w:szCs w:val="26"/>
          <w:rtl/>
          <w:lang w:bidi="ar-SA"/>
        </w:rPr>
        <w:t xml:space="preserve"> أنها لا تستخدم </w:t>
      </w:r>
      <w:r w:rsidR="00AF1713" w:rsidRPr="005B3CA6">
        <w:rPr>
          <w:rFonts w:hint="cs"/>
          <w:sz w:val="26"/>
          <w:szCs w:val="26"/>
          <w:rtl/>
          <w:lang w:bidi="ar-SA"/>
        </w:rPr>
        <w:t>المواد المستنفذة للأوزون</w:t>
      </w:r>
      <w:r w:rsidRPr="005B3CA6">
        <w:rPr>
          <w:sz w:val="26"/>
          <w:szCs w:val="26"/>
          <w:rtl/>
          <w:lang w:bidi="ar-SA"/>
        </w:rPr>
        <w:t xml:space="preserve">، وللتحقق مما إذا كانت </w:t>
      </w:r>
      <w:r w:rsidR="009146E2" w:rsidRPr="005B3CA6">
        <w:rPr>
          <w:rFonts w:hint="cs"/>
          <w:sz w:val="26"/>
          <w:szCs w:val="26"/>
          <w:rtl/>
          <w:lang w:bidi="ar-SA"/>
        </w:rPr>
        <w:t>مازالت</w:t>
      </w:r>
      <w:r w:rsidRPr="005B3CA6">
        <w:rPr>
          <w:sz w:val="26"/>
          <w:szCs w:val="26"/>
          <w:rtl/>
          <w:lang w:bidi="ar-SA"/>
        </w:rPr>
        <w:t xml:space="preserve"> تستخدم البديل المتفق عليه. </w:t>
      </w:r>
      <w:r w:rsidR="009146E2" w:rsidRPr="005B3CA6">
        <w:rPr>
          <w:rFonts w:hint="cs"/>
          <w:sz w:val="26"/>
          <w:szCs w:val="26"/>
          <w:rtl/>
          <w:lang w:bidi="ar-SA"/>
        </w:rPr>
        <w:t>و</w:t>
      </w:r>
      <w:r w:rsidRPr="005B3CA6">
        <w:rPr>
          <w:sz w:val="26"/>
          <w:szCs w:val="26"/>
          <w:rtl/>
          <w:lang w:bidi="ar-SA"/>
        </w:rPr>
        <w:t xml:space="preserve">قدمت حكومة الصين تأكيدات بأنه يمكن القيام بذلك في إطار الاقتراح الأصلي </w:t>
      </w:r>
      <w:r w:rsidR="009146E2" w:rsidRPr="005B3CA6">
        <w:rPr>
          <w:rFonts w:hint="cs"/>
          <w:sz w:val="26"/>
          <w:szCs w:val="26"/>
          <w:rtl/>
          <w:lang w:bidi="ar-SA"/>
        </w:rPr>
        <w:t>وقدره</w:t>
      </w:r>
      <w:r w:rsidRPr="005B3CA6">
        <w:rPr>
          <w:sz w:val="26"/>
          <w:szCs w:val="26"/>
          <w:rtl/>
          <w:lang w:bidi="ar-SA"/>
        </w:rPr>
        <w:t xml:space="preserve"> 10 في المائة من خلال التأكد من أن بعض الشركات كانت من</w:t>
      </w:r>
      <w:r w:rsidR="009146E2" w:rsidRPr="005B3CA6">
        <w:rPr>
          <w:rFonts w:hint="cs"/>
          <w:sz w:val="26"/>
          <w:szCs w:val="26"/>
          <w:rtl/>
          <w:lang w:bidi="ar-SA"/>
        </w:rPr>
        <w:t xml:space="preserve"> بين</w:t>
      </w:r>
      <w:r w:rsidRPr="005B3CA6">
        <w:rPr>
          <w:sz w:val="26"/>
          <w:szCs w:val="26"/>
          <w:rtl/>
          <w:lang w:bidi="ar-SA"/>
        </w:rPr>
        <w:t xml:space="preserve"> أوائل الشركات التي أكملت تحويلاتها.</w:t>
      </w:r>
    </w:p>
    <w:p w:rsidR="00C942C1" w:rsidRPr="005B3CA6" w:rsidRDefault="00C942C1" w:rsidP="00C942C1">
      <w:pPr>
        <w:pStyle w:val="StyleHeader4Para4Left0Firstline0"/>
        <w:numPr>
          <w:ilvl w:val="0"/>
          <w:numId w:val="0"/>
        </w:numPr>
        <w:tabs>
          <w:tab w:val="clear" w:pos="2880"/>
          <w:tab w:val="clear" w:pos="5760"/>
        </w:tabs>
        <w:bidi/>
        <w:spacing w:after="0"/>
        <w:rPr>
          <w:sz w:val="26"/>
          <w:szCs w:val="26"/>
          <w:rtl/>
          <w:lang w:bidi="ar-SA"/>
        </w:rPr>
      </w:pPr>
    </w:p>
    <w:p w:rsidR="00913195" w:rsidRPr="005B3CA6" w:rsidRDefault="00913195"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طلبت الأمانة تقديراً إجمالياً للتكلفة السنوية لعمليات التفتيش </w:t>
      </w:r>
      <w:r w:rsidR="00FF503C" w:rsidRPr="005B3CA6">
        <w:rPr>
          <w:sz w:val="26"/>
          <w:szCs w:val="26"/>
          <w:rtl/>
          <w:lang w:bidi="ar-SA"/>
        </w:rPr>
        <w:t xml:space="preserve">المقترحة في جميع </w:t>
      </w:r>
      <w:r w:rsidR="00FF503C" w:rsidRPr="005B3CA6">
        <w:rPr>
          <w:rFonts w:hint="cs"/>
          <w:sz w:val="26"/>
          <w:szCs w:val="26"/>
          <w:rtl/>
          <w:lang w:bidi="ar-SA"/>
        </w:rPr>
        <w:t xml:space="preserve">شركات تصنيع </w:t>
      </w:r>
      <w:r w:rsidRPr="005B3CA6">
        <w:rPr>
          <w:sz w:val="26"/>
          <w:szCs w:val="26"/>
          <w:rtl/>
          <w:lang w:bidi="ar-SA"/>
        </w:rPr>
        <w:t xml:space="preserve">رغوة </w:t>
      </w:r>
      <w:r w:rsidR="00FF503C" w:rsidRPr="005B3CA6">
        <w:rPr>
          <w:rFonts w:hint="cs"/>
          <w:sz w:val="26"/>
          <w:szCs w:val="26"/>
          <w:rtl/>
          <w:lang w:bidi="ar-SA"/>
        </w:rPr>
        <w:t>البولي يوريثان</w:t>
      </w:r>
      <w:r w:rsidR="00FF503C" w:rsidRPr="005B3CA6">
        <w:rPr>
          <w:sz w:val="26"/>
          <w:szCs w:val="26"/>
          <w:rtl/>
          <w:lang w:bidi="ar-SA"/>
        </w:rPr>
        <w:t xml:space="preserve"> </w:t>
      </w:r>
      <w:r w:rsidR="00FF503C" w:rsidRPr="005B3CA6">
        <w:rPr>
          <w:rFonts w:hint="cs"/>
          <w:sz w:val="26"/>
          <w:szCs w:val="26"/>
          <w:rtl/>
          <w:lang w:bidi="ar-SA"/>
        </w:rPr>
        <w:t>وشركات</w:t>
      </w:r>
      <w:r w:rsidRPr="005B3CA6">
        <w:rPr>
          <w:sz w:val="26"/>
          <w:szCs w:val="26"/>
          <w:rtl/>
          <w:lang w:bidi="ar-SA"/>
        </w:rPr>
        <w:t xml:space="preserve"> النظم في ولاية قضائية معينة </w:t>
      </w:r>
      <w:r w:rsidR="00FF503C" w:rsidRPr="005B3CA6">
        <w:rPr>
          <w:rFonts w:hint="cs"/>
          <w:sz w:val="26"/>
          <w:szCs w:val="26"/>
          <w:rtl/>
          <w:lang w:bidi="ar-SA"/>
        </w:rPr>
        <w:t>لأحد مكاتب الإيكولوجيا والبيئة</w:t>
      </w:r>
      <w:r w:rsidRPr="005B3CA6">
        <w:rPr>
          <w:sz w:val="26"/>
          <w:szCs w:val="26"/>
          <w:rtl/>
          <w:lang w:bidi="ar-SA"/>
        </w:rPr>
        <w:t xml:space="preserve">، </w:t>
      </w:r>
      <w:r w:rsidR="00FF503C" w:rsidRPr="005B3CA6">
        <w:rPr>
          <w:rFonts w:hint="cs"/>
          <w:sz w:val="26"/>
          <w:szCs w:val="26"/>
          <w:rtl/>
          <w:lang w:bidi="ar-SA"/>
        </w:rPr>
        <w:t>مع العلم ب</w:t>
      </w:r>
      <w:r w:rsidRPr="005B3CA6">
        <w:rPr>
          <w:sz w:val="26"/>
          <w:szCs w:val="26"/>
          <w:rtl/>
          <w:lang w:bidi="ar-SA"/>
        </w:rPr>
        <w:t xml:space="preserve">أن تكلفة زيارة </w:t>
      </w:r>
      <w:r w:rsidR="00FF503C" w:rsidRPr="005B3CA6">
        <w:rPr>
          <w:rFonts w:hint="cs"/>
          <w:sz w:val="26"/>
          <w:szCs w:val="26"/>
          <w:rtl/>
          <w:lang w:bidi="ar-SA"/>
        </w:rPr>
        <w:t xml:space="preserve">واحدة لموقع </w:t>
      </w:r>
      <w:r w:rsidRPr="005B3CA6">
        <w:rPr>
          <w:sz w:val="26"/>
          <w:szCs w:val="26"/>
          <w:rtl/>
          <w:lang w:bidi="ar-SA"/>
        </w:rPr>
        <w:t>شركة ما كانت 500 دولار أمريكي بالإضا</w:t>
      </w:r>
      <w:r w:rsidR="00FF503C" w:rsidRPr="005B3CA6">
        <w:rPr>
          <w:sz w:val="26"/>
          <w:szCs w:val="26"/>
          <w:rtl/>
          <w:lang w:bidi="ar-SA"/>
        </w:rPr>
        <w:t>فة إلى 450 دولار أمريكي للعينات</w:t>
      </w:r>
      <w:r w:rsidRPr="005B3CA6">
        <w:rPr>
          <w:sz w:val="26"/>
          <w:szCs w:val="26"/>
          <w:rtl/>
          <w:lang w:bidi="ar-SA"/>
        </w:rPr>
        <w:t xml:space="preserve"> </w:t>
      </w:r>
      <w:r w:rsidR="00FF503C" w:rsidRPr="005B3CA6">
        <w:rPr>
          <w:rFonts w:hint="cs"/>
          <w:sz w:val="26"/>
          <w:szCs w:val="26"/>
          <w:rtl/>
          <w:lang w:bidi="ar-SA"/>
        </w:rPr>
        <w:t>المأخوذة</w:t>
      </w:r>
      <w:r w:rsidRPr="005B3CA6">
        <w:rPr>
          <w:sz w:val="26"/>
          <w:szCs w:val="26"/>
          <w:rtl/>
          <w:lang w:bidi="ar-SA"/>
        </w:rPr>
        <w:t xml:space="preserve"> و 120 دولار أمريكي للعينات </w:t>
      </w:r>
      <w:r w:rsidR="00FF503C" w:rsidRPr="005B3CA6">
        <w:rPr>
          <w:rFonts w:hint="cs"/>
          <w:sz w:val="26"/>
          <w:szCs w:val="26"/>
          <w:rtl/>
          <w:lang w:bidi="ar-SA"/>
        </w:rPr>
        <w:t>المختبرة</w:t>
      </w:r>
      <w:r w:rsidRPr="005B3CA6">
        <w:rPr>
          <w:sz w:val="26"/>
          <w:szCs w:val="26"/>
          <w:rtl/>
          <w:lang w:bidi="ar-SA"/>
        </w:rPr>
        <w:t xml:space="preserve">. </w:t>
      </w:r>
      <w:r w:rsidR="00FC090C" w:rsidRPr="005B3CA6">
        <w:rPr>
          <w:rFonts w:hint="cs"/>
          <w:sz w:val="26"/>
          <w:szCs w:val="26"/>
          <w:rtl/>
          <w:lang w:bidi="ar-SA"/>
        </w:rPr>
        <w:t>و</w:t>
      </w:r>
      <w:r w:rsidRPr="005B3CA6">
        <w:rPr>
          <w:sz w:val="26"/>
          <w:szCs w:val="26"/>
          <w:rtl/>
          <w:lang w:bidi="ar-SA"/>
        </w:rPr>
        <w:t>ذكرت حكومة الصين أن التكلفة السنوية التقديرية لعمليات التفتيش كان</w:t>
      </w:r>
      <w:r w:rsidR="00FC090C" w:rsidRPr="005B3CA6">
        <w:rPr>
          <w:sz w:val="26"/>
          <w:szCs w:val="26"/>
          <w:rtl/>
          <w:lang w:bidi="ar-SA"/>
        </w:rPr>
        <w:t>ت حوالي 2.25 مليون دولار أمريكي</w:t>
      </w:r>
      <w:r w:rsidRPr="005B3CA6">
        <w:rPr>
          <w:sz w:val="26"/>
          <w:szCs w:val="26"/>
          <w:rtl/>
          <w:lang w:bidi="ar-SA"/>
        </w:rPr>
        <w:t xml:space="preserve">، بناءً على تقدير لأكثر من 100 </w:t>
      </w:r>
      <w:r w:rsidR="00FC090C" w:rsidRPr="005B3CA6">
        <w:rPr>
          <w:rFonts w:hint="cs"/>
          <w:sz w:val="26"/>
          <w:szCs w:val="26"/>
          <w:rtl/>
          <w:lang w:bidi="ar-SA"/>
        </w:rPr>
        <w:t xml:space="preserve">شركة نظم </w:t>
      </w:r>
      <w:r w:rsidRPr="005B3CA6">
        <w:rPr>
          <w:sz w:val="26"/>
          <w:szCs w:val="26"/>
          <w:rtl/>
          <w:lang w:bidi="ar-SA"/>
        </w:rPr>
        <w:t xml:space="preserve">وأكثر من 2000 شركة رغوة </w:t>
      </w:r>
      <w:r w:rsidR="00FC090C" w:rsidRPr="005B3CA6">
        <w:rPr>
          <w:rFonts w:hint="cs"/>
          <w:sz w:val="26"/>
          <w:szCs w:val="26"/>
          <w:rtl/>
          <w:lang w:bidi="ar-SA"/>
        </w:rPr>
        <w:t>البولي يوريثان</w:t>
      </w:r>
      <w:r w:rsidR="00FC090C" w:rsidRPr="005B3CA6">
        <w:rPr>
          <w:sz w:val="26"/>
          <w:szCs w:val="26"/>
          <w:rtl/>
          <w:lang w:bidi="ar-SA"/>
        </w:rPr>
        <w:t xml:space="preserve"> في جميع أنحاء البل</w:t>
      </w:r>
      <w:r w:rsidRPr="005B3CA6">
        <w:rPr>
          <w:sz w:val="26"/>
          <w:szCs w:val="26"/>
          <w:rtl/>
          <w:lang w:bidi="ar-SA"/>
        </w:rPr>
        <w:t>د.</w:t>
      </w:r>
    </w:p>
    <w:p w:rsidR="00C942C1" w:rsidRPr="005B3CA6" w:rsidRDefault="00C942C1" w:rsidP="00C942C1">
      <w:pPr>
        <w:pStyle w:val="StyleHeader4Para4Left0Firstline0"/>
        <w:numPr>
          <w:ilvl w:val="0"/>
          <w:numId w:val="0"/>
        </w:numPr>
        <w:tabs>
          <w:tab w:val="clear" w:pos="2880"/>
          <w:tab w:val="clear" w:pos="5760"/>
        </w:tabs>
        <w:bidi/>
        <w:spacing w:after="0"/>
        <w:rPr>
          <w:sz w:val="26"/>
          <w:szCs w:val="26"/>
          <w:lang w:bidi="ar-SA"/>
        </w:rPr>
      </w:pPr>
    </w:p>
    <w:p w:rsidR="00913195" w:rsidRPr="005B3CA6" w:rsidRDefault="00913195" w:rsidP="00D45FF8">
      <w:pPr>
        <w:pStyle w:val="StyleHeader4Para4Left0Firstline0"/>
        <w:numPr>
          <w:ilvl w:val="0"/>
          <w:numId w:val="0"/>
        </w:numPr>
        <w:bidi/>
        <w:rPr>
          <w:i/>
          <w:iCs/>
          <w:sz w:val="26"/>
          <w:szCs w:val="26"/>
          <w:lang w:bidi="ar-SA"/>
        </w:rPr>
      </w:pPr>
      <w:r w:rsidRPr="005B3CA6">
        <w:rPr>
          <w:i/>
          <w:iCs/>
          <w:sz w:val="26"/>
          <w:szCs w:val="26"/>
          <w:rtl/>
          <w:lang w:bidi="ar-SA"/>
        </w:rPr>
        <w:t xml:space="preserve">تفاصيل إضافية </w:t>
      </w:r>
      <w:r w:rsidR="00D45FF8" w:rsidRPr="005B3CA6">
        <w:rPr>
          <w:rFonts w:hint="cs"/>
          <w:i/>
          <w:iCs/>
          <w:sz w:val="26"/>
          <w:szCs w:val="26"/>
          <w:rtl/>
          <w:lang w:bidi="ar-SA"/>
        </w:rPr>
        <w:t>عن</w:t>
      </w:r>
      <w:r w:rsidRPr="005B3CA6">
        <w:rPr>
          <w:i/>
          <w:iCs/>
          <w:sz w:val="26"/>
          <w:szCs w:val="26"/>
          <w:rtl/>
          <w:lang w:bidi="ar-SA"/>
        </w:rPr>
        <w:t xml:space="preserve"> كاشفات عامل </w:t>
      </w:r>
      <w:r w:rsidR="00D45FF8" w:rsidRPr="005B3CA6">
        <w:rPr>
          <w:rFonts w:hint="cs"/>
          <w:i/>
          <w:iCs/>
          <w:sz w:val="26"/>
          <w:szCs w:val="26"/>
          <w:rtl/>
          <w:lang w:bidi="ar-SA"/>
        </w:rPr>
        <w:t>الإرغاء</w:t>
      </w:r>
      <w:r w:rsidRPr="005B3CA6">
        <w:rPr>
          <w:i/>
          <w:iCs/>
          <w:sz w:val="26"/>
          <w:szCs w:val="26"/>
          <w:rtl/>
          <w:lang w:bidi="ar-SA"/>
        </w:rPr>
        <w:t xml:space="preserve"> الفوري</w:t>
      </w:r>
      <w:r w:rsidR="00D45FF8" w:rsidRPr="005B3CA6">
        <w:rPr>
          <w:rFonts w:hint="cs"/>
          <w:i/>
          <w:iCs/>
          <w:sz w:val="26"/>
          <w:szCs w:val="26"/>
          <w:rtl/>
          <w:lang w:bidi="ar-SA"/>
        </w:rPr>
        <w:t>ة</w:t>
      </w:r>
      <w:r w:rsidRPr="005B3CA6">
        <w:rPr>
          <w:i/>
          <w:iCs/>
          <w:sz w:val="26"/>
          <w:szCs w:val="26"/>
          <w:rtl/>
          <w:lang w:bidi="ar-SA"/>
        </w:rPr>
        <w:t xml:space="preserve"> المقترح توزيعها على </w:t>
      </w:r>
      <w:r w:rsidR="00D45FF8" w:rsidRPr="005B3CA6">
        <w:rPr>
          <w:rFonts w:hint="cs"/>
          <w:i/>
          <w:iCs/>
          <w:sz w:val="26"/>
          <w:szCs w:val="26"/>
          <w:rtl/>
          <w:lang w:bidi="ar-SA"/>
        </w:rPr>
        <w:t>مكاتب الإيكولوجيا والبيئة</w:t>
      </w:r>
    </w:p>
    <w:p w:rsidR="00913195" w:rsidRPr="005B3CA6" w:rsidRDefault="00913195"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توافق الأمانة على أن استخدام كاشفات عامل </w:t>
      </w:r>
      <w:r w:rsidR="002004C3" w:rsidRPr="005B3CA6">
        <w:rPr>
          <w:rFonts w:hint="cs"/>
          <w:sz w:val="26"/>
          <w:szCs w:val="26"/>
          <w:rtl/>
          <w:lang w:bidi="ar-SA"/>
        </w:rPr>
        <w:t>الإرغاء</w:t>
      </w:r>
      <w:r w:rsidRPr="005B3CA6">
        <w:rPr>
          <w:sz w:val="26"/>
          <w:szCs w:val="26"/>
          <w:rtl/>
          <w:lang w:bidi="ar-SA"/>
        </w:rPr>
        <w:t xml:space="preserve"> الفوري</w:t>
      </w:r>
      <w:r w:rsidR="002004C3" w:rsidRPr="005B3CA6">
        <w:rPr>
          <w:rFonts w:hint="cs"/>
          <w:sz w:val="26"/>
          <w:szCs w:val="26"/>
          <w:rtl/>
          <w:lang w:bidi="ar-SA"/>
        </w:rPr>
        <w:t>ة</w:t>
      </w:r>
      <w:r w:rsidRPr="005B3CA6">
        <w:rPr>
          <w:sz w:val="26"/>
          <w:szCs w:val="26"/>
          <w:rtl/>
          <w:lang w:bidi="ar-SA"/>
        </w:rPr>
        <w:t xml:space="preserve"> المتاحة حديثاً والمقترحة </w:t>
      </w:r>
      <w:r w:rsidR="002004C3" w:rsidRPr="005B3CA6">
        <w:rPr>
          <w:rFonts w:hint="cs"/>
          <w:sz w:val="26"/>
          <w:szCs w:val="26"/>
          <w:rtl/>
          <w:lang w:bidi="ar-SA"/>
        </w:rPr>
        <w:t>لمكاتب الإيكولوجيا والبيئة</w:t>
      </w:r>
      <w:r w:rsidR="002004C3" w:rsidRPr="005B3CA6">
        <w:rPr>
          <w:sz w:val="26"/>
          <w:szCs w:val="26"/>
          <w:rtl/>
          <w:lang w:bidi="ar-SA"/>
        </w:rPr>
        <w:t xml:space="preserve"> </w:t>
      </w:r>
      <w:r w:rsidRPr="005B3CA6">
        <w:rPr>
          <w:sz w:val="26"/>
          <w:szCs w:val="26"/>
          <w:rtl/>
          <w:lang w:bidi="ar-SA"/>
        </w:rPr>
        <w:t xml:space="preserve">يمكن أن تجعل عملية التفتيش </w:t>
      </w:r>
      <w:r w:rsidR="002004C3" w:rsidRPr="005B3CA6">
        <w:rPr>
          <w:rFonts w:hint="cs"/>
          <w:sz w:val="26"/>
          <w:szCs w:val="26"/>
          <w:rtl/>
          <w:lang w:bidi="ar-SA"/>
        </w:rPr>
        <w:t xml:space="preserve">في </w:t>
      </w:r>
      <w:r w:rsidR="002004C3" w:rsidRPr="005B3CA6">
        <w:rPr>
          <w:sz w:val="26"/>
          <w:szCs w:val="26"/>
          <w:rtl/>
          <w:lang w:bidi="ar-SA"/>
        </w:rPr>
        <w:t>الموقع</w:t>
      </w:r>
      <w:r w:rsidRPr="005B3CA6">
        <w:rPr>
          <w:sz w:val="26"/>
          <w:szCs w:val="26"/>
          <w:rtl/>
          <w:lang w:bidi="ar-SA"/>
        </w:rPr>
        <w:t xml:space="preserve"> وتحليل العينات أكثر فعالية من حيث التكلفة. </w:t>
      </w:r>
      <w:r w:rsidR="002004C3" w:rsidRPr="005B3CA6">
        <w:rPr>
          <w:rFonts w:hint="cs"/>
          <w:sz w:val="26"/>
          <w:szCs w:val="26"/>
          <w:rtl/>
          <w:lang w:bidi="ar-SA"/>
        </w:rPr>
        <w:t>و</w:t>
      </w:r>
      <w:r w:rsidR="002004C3" w:rsidRPr="005B3CA6">
        <w:rPr>
          <w:sz w:val="26"/>
          <w:szCs w:val="26"/>
          <w:rtl/>
          <w:lang w:bidi="ar-SA"/>
        </w:rPr>
        <w:t>بناءً على طلب من الأمانة</w:t>
      </w:r>
      <w:r w:rsidRPr="005B3CA6">
        <w:rPr>
          <w:sz w:val="26"/>
          <w:szCs w:val="26"/>
          <w:rtl/>
          <w:lang w:bidi="ar-SA"/>
        </w:rPr>
        <w:t xml:space="preserve">، أبلغت حكومة الصين أن الكاشفات الفورية كانت </w:t>
      </w:r>
      <w:r w:rsidR="002004C3" w:rsidRPr="005B3CA6">
        <w:rPr>
          <w:sz w:val="26"/>
          <w:szCs w:val="26"/>
          <w:rtl/>
          <w:lang w:bidi="ar-SA"/>
        </w:rPr>
        <w:t>بحجم حقائب السفر ولا تحمل باليد</w:t>
      </w:r>
      <w:r w:rsidRPr="005B3CA6">
        <w:rPr>
          <w:sz w:val="26"/>
          <w:szCs w:val="26"/>
          <w:rtl/>
          <w:lang w:bidi="ar-SA"/>
        </w:rPr>
        <w:t xml:space="preserve">، وأنها كانت قادرة على </w:t>
      </w:r>
      <w:r w:rsidR="002004C3" w:rsidRPr="005B3CA6">
        <w:rPr>
          <w:rFonts w:hint="cs"/>
          <w:sz w:val="26"/>
          <w:szCs w:val="26"/>
          <w:rtl/>
          <w:lang w:bidi="ar-SA"/>
        </w:rPr>
        <w:t>فحص</w:t>
      </w:r>
      <w:r w:rsidRPr="005B3CA6">
        <w:rPr>
          <w:sz w:val="26"/>
          <w:szCs w:val="26"/>
          <w:rtl/>
          <w:lang w:bidi="ar-SA"/>
        </w:rPr>
        <w:t xml:space="preserve"> مكونات منتجات الرغوة وعوامل </w:t>
      </w:r>
      <w:r w:rsidR="002004C3" w:rsidRPr="005B3CA6">
        <w:rPr>
          <w:rFonts w:hint="cs"/>
          <w:sz w:val="26"/>
          <w:szCs w:val="26"/>
          <w:rtl/>
          <w:lang w:bidi="ar-SA"/>
        </w:rPr>
        <w:t xml:space="preserve">الإرغاء </w:t>
      </w:r>
      <w:r w:rsidRPr="005B3CA6">
        <w:rPr>
          <w:sz w:val="26"/>
          <w:szCs w:val="26"/>
          <w:rtl/>
          <w:lang w:bidi="ar-SA"/>
        </w:rPr>
        <w:t xml:space="preserve">والبوليولات سابقة الخلط. </w:t>
      </w:r>
      <w:r w:rsidR="002004C3" w:rsidRPr="005B3CA6">
        <w:rPr>
          <w:rFonts w:hint="cs"/>
          <w:sz w:val="26"/>
          <w:szCs w:val="26"/>
          <w:rtl/>
          <w:lang w:bidi="ar-SA"/>
        </w:rPr>
        <w:t>وعند الفحص</w:t>
      </w:r>
      <w:r w:rsidRPr="005B3CA6">
        <w:rPr>
          <w:sz w:val="26"/>
          <w:szCs w:val="26"/>
          <w:rtl/>
          <w:lang w:bidi="ar-SA"/>
        </w:rPr>
        <w:t xml:space="preserve">، يتم وضع العينة التي تم جمعها في الكاشف من خلال منفذ </w:t>
      </w:r>
      <w:r w:rsidR="002004C3" w:rsidRPr="005B3CA6">
        <w:rPr>
          <w:rFonts w:hint="cs"/>
          <w:sz w:val="26"/>
          <w:szCs w:val="26"/>
          <w:rtl/>
          <w:lang w:bidi="ar-SA"/>
        </w:rPr>
        <w:t>التلقيم</w:t>
      </w:r>
      <w:r w:rsidRPr="005B3CA6">
        <w:rPr>
          <w:sz w:val="26"/>
          <w:szCs w:val="26"/>
          <w:rtl/>
          <w:lang w:bidi="ar-SA"/>
        </w:rPr>
        <w:t xml:space="preserve">. </w:t>
      </w:r>
      <w:r w:rsidR="002004C3" w:rsidRPr="005B3CA6">
        <w:rPr>
          <w:rFonts w:hint="cs"/>
          <w:sz w:val="26"/>
          <w:szCs w:val="26"/>
          <w:rtl/>
          <w:lang w:bidi="ar-SA"/>
        </w:rPr>
        <w:t>و</w:t>
      </w:r>
      <w:r w:rsidRPr="005B3CA6">
        <w:rPr>
          <w:sz w:val="26"/>
          <w:szCs w:val="26"/>
          <w:rtl/>
          <w:lang w:bidi="ar-SA"/>
        </w:rPr>
        <w:t xml:space="preserve">يقوم الكاشف بعد ذلك بتكوين خريطة الاختبار مقابل المواد الكيميائية </w:t>
      </w:r>
      <w:r w:rsidRPr="005B3CA6">
        <w:rPr>
          <w:sz w:val="26"/>
          <w:szCs w:val="26"/>
          <w:rtl/>
          <w:lang w:bidi="ar-SA"/>
        </w:rPr>
        <w:lastRenderedPageBreak/>
        <w:t xml:space="preserve">الموجودة في العينة من خلال </w:t>
      </w:r>
      <w:r w:rsidR="002004C3" w:rsidRPr="005B3CA6">
        <w:rPr>
          <w:rFonts w:hint="cs"/>
          <w:sz w:val="26"/>
          <w:szCs w:val="26"/>
          <w:rtl/>
          <w:lang w:bidi="ar-SA"/>
        </w:rPr>
        <w:t>الاستشراب الغازي</w:t>
      </w:r>
      <w:r w:rsidRPr="005B3CA6">
        <w:rPr>
          <w:sz w:val="26"/>
          <w:szCs w:val="26"/>
          <w:rtl/>
          <w:lang w:bidi="ar-SA"/>
        </w:rPr>
        <w:t xml:space="preserve">. </w:t>
      </w:r>
      <w:r w:rsidR="002004C3" w:rsidRPr="005B3CA6">
        <w:rPr>
          <w:rFonts w:hint="cs"/>
          <w:sz w:val="26"/>
          <w:szCs w:val="26"/>
          <w:rtl/>
          <w:lang w:bidi="ar-SA"/>
        </w:rPr>
        <w:t>و</w:t>
      </w:r>
      <w:r w:rsidRPr="005B3CA6">
        <w:rPr>
          <w:sz w:val="26"/>
          <w:szCs w:val="26"/>
          <w:rtl/>
          <w:lang w:bidi="ar-SA"/>
        </w:rPr>
        <w:t>وفقًا لأوقات ال</w:t>
      </w:r>
      <w:r w:rsidR="002004C3" w:rsidRPr="005B3CA6">
        <w:rPr>
          <w:sz w:val="26"/>
          <w:szCs w:val="26"/>
          <w:rtl/>
          <w:lang w:bidi="ar-SA"/>
        </w:rPr>
        <w:t>ذروة المختلفة للمواد الكيميائية</w:t>
      </w:r>
      <w:r w:rsidRPr="005B3CA6">
        <w:rPr>
          <w:sz w:val="26"/>
          <w:szCs w:val="26"/>
          <w:rtl/>
          <w:lang w:bidi="ar-SA"/>
        </w:rPr>
        <w:t xml:space="preserve">، يمكن فحص مكونات عوامل </w:t>
      </w:r>
      <w:r w:rsidR="002004C3" w:rsidRPr="005B3CA6">
        <w:rPr>
          <w:rFonts w:hint="cs"/>
          <w:sz w:val="26"/>
          <w:szCs w:val="26"/>
          <w:rtl/>
          <w:lang w:bidi="ar-SA"/>
        </w:rPr>
        <w:t>الإرغاء</w:t>
      </w:r>
      <w:r w:rsidR="002004C3" w:rsidRPr="005B3CA6">
        <w:rPr>
          <w:sz w:val="26"/>
          <w:szCs w:val="26"/>
          <w:rtl/>
          <w:lang w:bidi="ar-SA"/>
        </w:rPr>
        <w:t xml:space="preserve"> بشكل مبدئي</w:t>
      </w:r>
      <w:r w:rsidRPr="005B3CA6">
        <w:rPr>
          <w:sz w:val="26"/>
          <w:szCs w:val="26"/>
          <w:rtl/>
          <w:lang w:bidi="ar-SA"/>
        </w:rPr>
        <w:t>، بما في ذلك</w:t>
      </w:r>
      <w:r w:rsidR="002004C3" w:rsidRPr="005B3CA6">
        <w:rPr>
          <w:rFonts w:hint="cs"/>
          <w:sz w:val="26"/>
          <w:szCs w:val="26"/>
          <w:rtl/>
          <w:lang w:bidi="ar-SA"/>
        </w:rPr>
        <w:t xml:space="preserve"> الكلوروفلوروكربون-11 والهيدروكلوروفلوروكربون-141ب والهيدروفلوروكربون- </w:t>
      </w:r>
      <w:r w:rsidR="002004C3" w:rsidRPr="005B3CA6">
        <w:rPr>
          <w:sz w:val="26"/>
          <w:szCs w:val="26"/>
          <w:lang w:bidi="ar-SA"/>
        </w:rPr>
        <w:t>245fa</w:t>
      </w:r>
      <w:r w:rsidR="00320A5B" w:rsidRPr="005B3CA6">
        <w:rPr>
          <w:rFonts w:hint="cs"/>
          <w:sz w:val="26"/>
          <w:szCs w:val="26"/>
          <w:rtl/>
          <w:lang w:bidi="ar-SA"/>
        </w:rPr>
        <w:t>،</w:t>
      </w:r>
      <w:r w:rsidRPr="005B3CA6">
        <w:rPr>
          <w:sz w:val="26"/>
          <w:szCs w:val="26"/>
          <w:rtl/>
          <w:lang w:bidi="ar-SA"/>
        </w:rPr>
        <w:t xml:space="preserve"> و</w:t>
      </w:r>
      <w:r w:rsidR="00320A5B" w:rsidRPr="005B3CA6">
        <w:rPr>
          <w:rFonts w:hint="cs"/>
          <w:sz w:val="26"/>
          <w:szCs w:val="26"/>
          <w:rtl/>
          <w:lang w:bidi="ar-SA"/>
        </w:rPr>
        <w:t>السيلكوبنتان</w:t>
      </w:r>
      <w:r w:rsidRPr="005B3CA6">
        <w:rPr>
          <w:sz w:val="26"/>
          <w:szCs w:val="26"/>
          <w:rtl/>
          <w:lang w:bidi="ar-SA"/>
        </w:rPr>
        <w:t xml:space="preserve">. </w:t>
      </w:r>
      <w:r w:rsidR="00320A5B" w:rsidRPr="005B3CA6">
        <w:rPr>
          <w:rFonts w:hint="cs"/>
          <w:sz w:val="26"/>
          <w:szCs w:val="26"/>
          <w:rtl/>
          <w:lang w:bidi="ar-SA"/>
        </w:rPr>
        <w:t xml:space="preserve">وعادة ما </w:t>
      </w:r>
      <w:r w:rsidRPr="005B3CA6">
        <w:rPr>
          <w:sz w:val="26"/>
          <w:szCs w:val="26"/>
          <w:rtl/>
          <w:lang w:bidi="ar-SA"/>
        </w:rPr>
        <w:t xml:space="preserve">تستغرق عملية </w:t>
      </w:r>
      <w:r w:rsidR="00320A5B" w:rsidRPr="005B3CA6">
        <w:rPr>
          <w:rFonts w:hint="cs"/>
          <w:sz w:val="26"/>
          <w:szCs w:val="26"/>
          <w:rtl/>
          <w:lang w:bidi="ar-SA"/>
        </w:rPr>
        <w:t>فحص</w:t>
      </w:r>
      <w:r w:rsidRPr="005B3CA6">
        <w:rPr>
          <w:sz w:val="26"/>
          <w:szCs w:val="26"/>
          <w:rtl/>
          <w:lang w:bidi="ar-SA"/>
        </w:rPr>
        <w:t xml:space="preserve"> عينة واحدة حوالي 20 دقيقة. </w:t>
      </w:r>
      <w:r w:rsidR="00320A5B" w:rsidRPr="005B3CA6">
        <w:rPr>
          <w:rFonts w:hint="cs"/>
          <w:sz w:val="26"/>
          <w:szCs w:val="26"/>
          <w:rtl/>
          <w:lang w:bidi="ar-SA"/>
        </w:rPr>
        <w:t xml:space="preserve">وتبلغ </w:t>
      </w:r>
      <w:r w:rsidRPr="005B3CA6">
        <w:rPr>
          <w:sz w:val="26"/>
          <w:szCs w:val="26"/>
          <w:rtl/>
          <w:lang w:bidi="ar-SA"/>
        </w:rPr>
        <w:t>تكلفة الكاشف حوالي 20</w:t>
      </w:r>
      <w:r w:rsidR="00320A5B" w:rsidRPr="005B3CA6">
        <w:rPr>
          <w:rFonts w:hint="cs"/>
          <w:sz w:val="26"/>
          <w:szCs w:val="26"/>
          <w:rtl/>
          <w:lang w:bidi="ar-SA"/>
        </w:rPr>
        <w:t>,</w:t>
      </w:r>
      <w:r w:rsidRPr="005B3CA6">
        <w:rPr>
          <w:sz w:val="26"/>
          <w:szCs w:val="26"/>
          <w:rtl/>
          <w:lang w:bidi="ar-SA"/>
        </w:rPr>
        <w:t xml:space="preserve">000 دولار أمريكي. </w:t>
      </w:r>
      <w:r w:rsidR="00320A5B" w:rsidRPr="005B3CA6">
        <w:rPr>
          <w:rFonts w:hint="cs"/>
          <w:sz w:val="26"/>
          <w:szCs w:val="26"/>
          <w:rtl/>
          <w:lang w:bidi="ar-SA"/>
        </w:rPr>
        <w:t>و</w:t>
      </w:r>
      <w:r w:rsidRPr="005B3CA6">
        <w:rPr>
          <w:sz w:val="26"/>
          <w:szCs w:val="26"/>
          <w:rtl/>
          <w:lang w:bidi="ar-SA"/>
        </w:rPr>
        <w:t xml:space="preserve">تلاحظ الأمانة أنه سيتم شراء وتوزيع حوالي 35 كاشفًا بأرصدة من خطط </w:t>
      </w:r>
      <w:r w:rsidR="00320A5B" w:rsidRPr="005B3CA6">
        <w:rPr>
          <w:sz w:val="26"/>
          <w:szCs w:val="26"/>
          <w:rtl/>
          <w:lang w:bidi="ar-SA"/>
        </w:rPr>
        <w:t>رغو</w:t>
      </w:r>
      <w:r w:rsidR="00320A5B" w:rsidRPr="005B3CA6">
        <w:rPr>
          <w:rFonts w:hint="cs"/>
          <w:sz w:val="26"/>
          <w:szCs w:val="26"/>
          <w:rtl/>
          <w:lang w:bidi="ar-SA"/>
        </w:rPr>
        <w:t>ة البولي يوريثان</w:t>
      </w:r>
      <w:r w:rsidRPr="005B3CA6">
        <w:rPr>
          <w:sz w:val="26"/>
          <w:szCs w:val="26"/>
          <w:rtl/>
          <w:lang w:bidi="ar-SA"/>
        </w:rPr>
        <w:t xml:space="preserve"> </w:t>
      </w:r>
      <w:r w:rsidR="00320A5B" w:rsidRPr="005B3CA6">
        <w:rPr>
          <w:rFonts w:hint="cs"/>
          <w:sz w:val="26"/>
          <w:szCs w:val="26"/>
          <w:rtl/>
          <w:lang w:bidi="ar-SA"/>
        </w:rPr>
        <w:t>باستخدام الكلوروفلوروكربون و</w:t>
      </w:r>
      <w:r w:rsidRPr="005B3CA6">
        <w:rPr>
          <w:sz w:val="26"/>
          <w:szCs w:val="26"/>
          <w:rtl/>
          <w:lang w:bidi="ar-SA"/>
        </w:rPr>
        <w:t xml:space="preserve">المذيبات والإنتاج </w:t>
      </w:r>
      <w:r w:rsidR="00320A5B" w:rsidRPr="005B3CA6">
        <w:rPr>
          <w:rFonts w:hint="cs"/>
          <w:sz w:val="26"/>
          <w:szCs w:val="26"/>
          <w:rtl/>
          <w:lang w:bidi="ar-SA"/>
        </w:rPr>
        <w:t xml:space="preserve">وخدمة </w:t>
      </w:r>
      <w:r w:rsidRPr="005B3CA6">
        <w:rPr>
          <w:sz w:val="26"/>
          <w:szCs w:val="26"/>
          <w:rtl/>
          <w:lang w:bidi="ar-SA"/>
        </w:rPr>
        <w:t>التبريد.</w:t>
      </w:r>
      <w:r w:rsidR="00320A5B" w:rsidRPr="005B3CA6">
        <w:rPr>
          <w:rStyle w:val="FootnoteReference"/>
          <w:sz w:val="26"/>
          <w:szCs w:val="26"/>
          <w:lang w:bidi="ar-SA"/>
        </w:rPr>
        <w:footnoteReference w:id="28"/>
      </w:r>
    </w:p>
    <w:p w:rsidR="00C942C1" w:rsidRPr="005B3CA6" w:rsidRDefault="00C942C1" w:rsidP="00C942C1">
      <w:pPr>
        <w:pStyle w:val="StyleHeader4Para4Left0Firstline0"/>
        <w:numPr>
          <w:ilvl w:val="0"/>
          <w:numId w:val="0"/>
        </w:numPr>
        <w:tabs>
          <w:tab w:val="clear" w:pos="2880"/>
          <w:tab w:val="clear" w:pos="5760"/>
        </w:tabs>
        <w:bidi/>
        <w:spacing w:after="0"/>
        <w:rPr>
          <w:sz w:val="26"/>
          <w:szCs w:val="26"/>
          <w:lang w:bidi="ar-SA"/>
        </w:rPr>
      </w:pPr>
    </w:p>
    <w:p w:rsidR="00913195" w:rsidRPr="005B3CA6" w:rsidRDefault="00913195" w:rsidP="00121943">
      <w:pPr>
        <w:pStyle w:val="StyleHeader4Para4Left0Firstline0"/>
        <w:numPr>
          <w:ilvl w:val="0"/>
          <w:numId w:val="32"/>
        </w:numPr>
        <w:tabs>
          <w:tab w:val="clear" w:pos="2880"/>
          <w:tab w:val="clear" w:pos="5760"/>
        </w:tabs>
        <w:bidi/>
        <w:spacing w:after="120"/>
        <w:ind w:left="0" w:firstLine="0"/>
        <w:rPr>
          <w:sz w:val="26"/>
          <w:szCs w:val="26"/>
          <w:lang w:bidi="ar-SA"/>
        </w:rPr>
      </w:pPr>
      <w:r w:rsidRPr="005B3CA6">
        <w:rPr>
          <w:sz w:val="26"/>
          <w:szCs w:val="26"/>
          <w:rtl/>
          <w:lang w:bidi="ar-SA"/>
        </w:rPr>
        <w:t xml:space="preserve"> </w:t>
      </w:r>
      <w:r w:rsidR="00EB21EC" w:rsidRPr="005B3CA6">
        <w:rPr>
          <w:rFonts w:hint="cs"/>
          <w:sz w:val="26"/>
          <w:szCs w:val="26"/>
          <w:rtl/>
          <w:lang w:bidi="ar-SA"/>
        </w:rPr>
        <w:t>وفيما يتعلق</w:t>
      </w:r>
      <w:r w:rsidRPr="005B3CA6">
        <w:rPr>
          <w:sz w:val="26"/>
          <w:szCs w:val="26"/>
          <w:rtl/>
          <w:lang w:bidi="ar-SA"/>
        </w:rPr>
        <w:t xml:space="preserve"> </w:t>
      </w:r>
      <w:r w:rsidR="00EB21EC" w:rsidRPr="005B3CA6">
        <w:rPr>
          <w:rFonts w:hint="cs"/>
          <w:sz w:val="26"/>
          <w:szCs w:val="26"/>
          <w:rtl/>
          <w:lang w:bidi="ar-SA"/>
        </w:rPr>
        <w:t>ب</w:t>
      </w:r>
      <w:r w:rsidRPr="005B3CA6">
        <w:rPr>
          <w:sz w:val="26"/>
          <w:szCs w:val="26"/>
          <w:rtl/>
          <w:lang w:bidi="ar-SA"/>
        </w:rPr>
        <w:t xml:space="preserve">ما إذا كانت التقارير المرحلية لخطط إدارة إزالة المواد الهيدروكلوروفلوروكربونية ستشمل نتائج إجراءات </w:t>
      </w:r>
      <w:r w:rsidR="00EB21EC" w:rsidRPr="005B3CA6">
        <w:rPr>
          <w:rFonts w:hint="cs"/>
          <w:sz w:val="26"/>
          <w:szCs w:val="26"/>
          <w:rtl/>
          <w:lang w:bidi="ar-SA"/>
        </w:rPr>
        <w:t>الرصد</w:t>
      </w:r>
      <w:r w:rsidRPr="005B3CA6">
        <w:rPr>
          <w:sz w:val="26"/>
          <w:szCs w:val="26"/>
          <w:rtl/>
          <w:lang w:bidi="ar-SA"/>
        </w:rPr>
        <w:t xml:space="preserve"> والتفتيش والإنفاذ التي</w:t>
      </w:r>
      <w:r w:rsidR="00EB21EC" w:rsidRPr="005B3CA6">
        <w:rPr>
          <w:rFonts w:hint="cs"/>
          <w:sz w:val="26"/>
          <w:szCs w:val="26"/>
          <w:rtl/>
          <w:lang w:bidi="ar-SA"/>
        </w:rPr>
        <w:t xml:space="preserve"> تنفذها مكاتب الإيكولوجيا والبيئة</w:t>
      </w:r>
      <w:r w:rsidRPr="005B3CA6">
        <w:rPr>
          <w:sz w:val="26"/>
          <w:szCs w:val="26"/>
          <w:rtl/>
          <w:lang w:bidi="ar-SA"/>
        </w:rPr>
        <w:t xml:space="preserve">، </w:t>
      </w:r>
      <w:r w:rsidR="00927ADF" w:rsidRPr="005B3CA6">
        <w:rPr>
          <w:rFonts w:hint="cs"/>
          <w:sz w:val="26"/>
          <w:szCs w:val="26"/>
          <w:rtl/>
          <w:lang w:bidi="ar-SA"/>
        </w:rPr>
        <w:t>ذكرت</w:t>
      </w:r>
      <w:r w:rsidRPr="005B3CA6">
        <w:rPr>
          <w:sz w:val="26"/>
          <w:szCs w:val="26"/>
          <w:rtl/>
          <w:lang w:bidi="ar-SA"/>
        </w:rPr>
        <w:t xml:space="preserve"> حكومة الصين أن التقارير المرحلية لخطط إدارة إزالة المواد الهيدروكلوروفلوروكربونية </w:t>
      </w:r>
      <w:r w:rsidR="00927ADF" w:rsidRPr="005B3CA6">
        <w:rPr>
          <w:rFonts w:hint="cs"/>
          <w:sz w:val="26"/>
          <w:szCs w:val="26"/>
          <w:rtl/>
          <w:lang w:bidi="ar-SA"/>
        </w:rPr>
        <w:t>ستبين</w:t>
      </w:r>
      <w:r w:rsidRPr="005B3CA6">
        <w:rPr>
          <w:sz w:val="26"/>
          <w:szCs w:val="26"/>
          <w:rtl/>
          <w:lang w:bidi="ar-SA"/>
        </w:rPr>
        <w:t xml:space="preserve"> بشكل شامل التقدم المحرز في تنفيذ خطة إدارة إزالة المواد الهيدروكلوروفلورو</w:t>
      </w:r>
      <w:r w:rsidR="00927ADF" w:rsidRPr="005B3CA6">
        <w:rPr>
          <w:sz w:val="26"/>
          <w:szCs w:val="26"/>
          <w:rtl/>
          <w:lang w:bidi="ar-SA"/>
        </w:rPr>
        <w:t>كربونية خلال فترة إعداد التقرير</w:t>
      </w:r>
      <w:r w:rsidRPr="005B3CA6">
        <w:rPr>
          <w:sz w:val="26"/>
          <w:szCs w:val="26"/>
          <w:rtl/>
          <w:lang w:bidi="ar-SA"/>
        </w:rPr>
        <w:t xml:space="preserve">، </w:t>
      </w:r>
      <w:r w:rsidR="00927ADF" w:rsidRPr="005B3CA6">
        <w:rPr>
          <w:rFonts w:hint="cs"/>
          <w:sz w:val="26"/>
          <w:szCs w:val="26"/>
          <w:rtl/>
          <w:lang w:bidi="ar-SA"/>
        </w:rPr>
        <w:t>وفقا ل</w:t>
      </w:r>
      <w:r w:rsidRPr="005B3CA6">
        <w:rPr>
          <w:sz w:val="26"/>
          <w:szCs w:val="26"/>
          <w:rtl/>
          <w:lang w:bidi="ar-SA"/>
        </w:rPr>
        <w:t xml:space="preserve">اتفاقها مع اللجنة التنفيذية. </w:t>
      </w:r>
      <w:r w:rsidR="00927ADF" w:rsidRPr="005B3CA6">
        <w:rPr>
          <w:rFonts w:hint="cs"/>
          <w:sz w:val="26"/>
          <w:szCs w:val="26"/>
          <w:rtl/>
          <w:lang w:bidi="ar-SA"/>
        </w:rPr>
        <w:t>وعلى النحو ال</w:t>
      </w:r>
      <w:r w:rsidRPr="005B3CA6">
        <w:rPr>
          <w:sz w:val="26"/>
          <w:szCs w:val="26"/>
          <w:rtl/>
          <w:lang w:bidi="ar-SA"/>
        </w:rPr>
        <w:t xml:space="preserve">موضح في تعليقات الأمانة على </w:t>
      </w:r>
      <w:r w:rsidR="00927ADF" w:rsidRPr="005B3CA6">
        <w:rPr>
          <w:rFonts w:hint="cs"/>
          <w:sz w:val="26"/>
          <w:szCs w:val="26"/>
          <w:rtl/>
          <w:lang w:bidi="ar-SA"/>
        </w:rPr>
        <w:t>التدقيق</w:t>
      </w:r>
      <w:r w:rsidR="00927ADF" w:rsidRPr="005B3CA6">
        <w:rPr>
          <w:sz w:val="26"/>
          <w:szCs w:val="26"/>
          <w:rtl/>
          <w:lang w:bidi="ar-SA"/>
        </w:rPr>
        <w:t xml:space="preserve"> المالي لخطط قطاع</w:t>
      </w:r>
      <w:r w:rsidR="00927ADF" w:rsidRPr="005B3CA6">
        <w:rPr>
          <w:rFonts w:hint="cs"/>
          <w:sz w:val="26"/>
          <w:szCs w:val="26"/>
          <w:rtl/>
          <w:lang w:bidi="ar-SA"/>
        </w:rPr>
        <w:t>ات الكلوروفلوروكربون ورابع كلوريد الكربون والهالونات</w:t>
      </w:r>
      <w:r w:rsidRPr="005B3CA6">
        <w:rPr>
          <w:sz w:val="26"/>
          <w:szCs w:val="26"/>
          <w:rtl/>
          <w:lang w:bidi="ar-SA"/>
        </w:rPr>
        <w:t xml:space="preserve"> </w:t>
      </w:r>
      <w:r w:rsidR="00927ADF" w:rsidRPr="005B3CA6">
        <w:rPr>
          <w:sz w:val="26"/>
          <w:szCs w:val="26"/>
          <w:rtl/>
          <w:lang w:bidi="ar-SA"/>
        </w:rPr>
        <w:t>(الجزء الثالث من هذه الوثيقة)</w:t>
      </w:r>
      <w:r w:rsidRPr="005B3CA6">
        <w:rPr>
          <w:sz w:val="26"/>
          <w:szCs w:val="26"/>
          <w:rtl/>
          <w:lang w:bidi="ar-SA"/>
        </w:rPr>
        <w:t xml:space="preserve">، تدعم الأمانة استخدام هذه الأرصدة المتبقية المشار إليها في بعض تلك القطاعات </w:t>
      </w:r>
      <w:r w:rsidR="00927ADF" w:rsidRPr="005B3CA6">
        <w:rPr>
          <w:rFonts w:hint="cs"/>
          <w:sz w:val="26"/>
          <w:szCs w:val="26"/>
          <w:rtl/>
          <w:lang w:bidi="ar-SA"/>
        </w:rPr>
        <w:t>لتوريد</w:t>
      </w:r>
      <w:r w:rsidRPr="005B3CA6">
        <w:rPr>
          <w:sz w:val="26"/>
          <w:szCs w:val="26"/>
          <w:rtl/>
          <w:lang w:bidi="ar-SA"/>
        </w:rPr>
        <w:t xml:space="preserve"> أجهزة الك</w:t>
      </w:r>
      <w:r w:rsidR="00B97C69" w:rsidRPr="005B3CA6">
        <w:rPr>
          <w:rFonts w:hint="cs"/>
          <w:sz w:val="26"/>
          <w:szCs w:val="26"/>
          <w:rtl/>
          <w:lang w:bidi="ar-SA"/>
        </w:rPr>
        <w:t>ا</w:t>
      </w:r>
      <w:r w:rsidRPr="005B3CA6">
        <w:rPr>
          <w:sz w:val="26"/>
          <w:szCs w:val="26"/>
          <w:rtl/>
          <w:lang w:bidi="ar-SA"/>
        </w:rPr>
        <w:t>شف</w:t>
      </w:r>
      <w:r w:rsidR="00B97C69" w:rsidRPr="005B3CA6">
        <w:rPr>
          <w:rFonts w:hint="cs"/>
          <w:sz w:val="26"/>
          <w:szCs w:val="26"/>
          <w:rtl/>
          <w:lang w:bidi="ar-SA"/>
        </w:rPr>
        <w:t>ات</w:t>
      </w:r>
      <w:r w:rsidRPr="005B3CA6">
        <w:rPr>
          <w:sz w:val="26"/>
          <w:szCs w:val="26"/>
          <w:rtl/>
          <w:lang w:bidi="ar-SA"/>
        </w:rPr>
        <w:t xml:space="preserve"> الفوري</w:t>
      </w:r>
      <w:r w:rsidR="00B97C69" w:rsidRPr="005B3CA6">
        <w:rPr>
          <w:rFonts w:hint="cs"/>
          <w:sz w:val="26"/>
          <w:szCs w:val="26"/>
          <w:rtl/>
          <w:lang w:bidi="ar-SA"/>
        </w:rPr>
        <w:t>ة</w:t>
      </w:r>
      <w:r w:rsidRPr="005B3CA6">
        <w:rPr>
          <w:sz w:val="26"/>
          <w:szCs w:val="26"/>
          <w:rtl/>
          <w:lang w:bidi="ar-SA"/>
        </w:rPr>
        <w:t xml:space="preserve"> عن المواد المستنفدة للأوزون إلى</w:t>
      </w:r>
      <w:r w:rsidR="00B97C69" w:rsidRPr="005B3CA6">
        <w:rPr>
          <w:rFonts w:hint="cs"/>
          <w:sz w:val="26"/>
          <w:szCs w:val="26"/>
          <w:rtl/>
          <w:lang w:bidi="ar-SA"/>
        </w:rPr>
        <w:t xml:space="preserve"> مكاتب الإيكولوجيا والبيئة</w:t>
      </w:r>
      <w:r w:rsidRPr="005B3CA6">
        <w:rPr>
          <w:sz w:val="26"/>
          <w:szCs w:val="26"/>
          <w:rtl/>
          <w:lang w:bidi="ar-SA"/>
        </w:rPr>
        <w:t xml:space="preserve">، على أساس أن حكومة الصين ستواصل الإبلاغ عن نتائج جهود </w:t>
      </w:r>
      <w:r w:rsidR="0038284D" w:rsidRPr="005B3CA6">
        <w:rPr>
          <w:rFonts w:hint="cs"/>
          <w:sz w:val="26"/>
          <w:szCs w:val="26"/>
          <w:rtl/>
          <w:lang w:bidi="ar-SA"/>
        </w:rPr>
        <w:t>مكاتب الإيكولوجيا والبيئة</w:t>
      </w:r>
      <w:r w:rsidR="0038284D" w:rsidRPr="005B3CA6">
        <w:rPr>
          <w:sz w:val="26"/>
          <w:szCs w:val="26"/>
          <w:rtl/>
          <w:lang w:bidi="ar-SA"/>
        </w:rPr>
        <w:t xml:space="preserve"> </w:t>
      </w:r>
      <w:r w:rsidRPr="005B3CA6">
        <w:rPr>
          <w:sz w:val="26"/>
          <w:szCs w:val="26"/>
          <w:rtl/>
          <w:lang w:bidi="ar-SA"/>
        </w:rPr>
        <w:t xml:space="preserve">المحلية </w:t>
      </w:r>
      <w:r w:rsidR="0038284D" w:rsidRPr="005B3CA6">
        <w:rPr>
          <w:rFonts w:hint="cs"/>
          <w:sz w:val="26"/>
          <w:szCs w:val="26"/>
          <w:rtl/>
          <w:lang w:bidi="ar-SA"/>
        </w:rPr>
        <w:t>المبذولة ل</w:t>
      </w:r>
      <w:r w:rsidRPr="005B3CA6">
        <w:rPr>
          <w:sz w:val="26"/>
          <w:szCs w:val="26"/>
          <w:rtl/>
          <w:lang w:bidi="ar-SA"/>
        </w:rPr>
        <w:t>ل</w:t>
      </w:r>
      <w:r w:rsidR="0038284D" w:rsidRPr="005B3CA6">
        <w:rPr>
          <w:sz w:val="26"/>
          <w:szCs w:val="26"/>
          <w:rtl/>
          <w:lang w:bidi="ar-SA"/>
        </w:rPr>
        <w:t>رصد</w:t>
      </w:r>
      <w:r w:rsidRPr="005B3CA6">
        <w:rPr>
          <w:sz w:val="26"/>
          <w:szCs w:val="26"/>
          <w:rtl/>
          <w:lang w:bidi="ar-SA"/>
        </w:rPr>
        <w:t>، بما في ذلك الحالات التي تم فيها اكتشاف</w:t>
      </w:r>
      <w:r w:rsidR="0038284D" w:rsidRPr="005B3CA6">
        <w:rPr>
          <w:rFonts w:hint="cs"/>
          <w:sz w:val="26"/>
          <w:szCs w:val="26"/>
          <w:rtl/>
          <w:lang w:bidi="ar-SA"/>
        </w:rPr>
        <w:t xml:space="preserve"> الهيدروفلوروكربون-11</w:t>
      </w:r>
      <w:r w:rsidRPr="005B3CA6">
        <w:rPr>
          <w:sz w:val="26"/>
          <w:szCs w:val="26"/>
          <w:rtl/>
          <w:lang w:bidi="ar-SA"/>
        </w:rPr>
        <w:t xml:space="preserve">، في تقارير </w:t>
      </w:r>
      <w:r w:rsidR="0038284D" w:rsidRPr="005B3CA6">
        <w:rPr>
          <w:rFonts w:hint="cs"/>
          <w:sz w:val="26"/>
          <w:szCs w:val="26"/>
          <w:rtl/>
          <w:lang w:bidi="ar-SA"/>
        </w:rPr>
        <w:t>التدقيق</w:t>
      </w:r>
      <w:r w:rsidR="0038284D" w:rsidRPr="005B3CA6">
        <w:rPr>
          <w:sz w:val="26"/>
          <w:szCs w:val="26"/>
          <w:rtl/>
          <w:lang w:bidi="ar-SA"/>
        </w:rPr>
        <w:t xml:space="preserve"> المالي</w:t>
      </w:r>
      <w:r w:rsidRPr="005B3CA6">
        <w:rPr>
          <w:sz w:val="26"/>
          <w:szCs w:val="26"/>
          <w:rtl/>
          <w:lang w:bidi="ar-SA"/>
        </w:rPr>
        <w:t xml:space="preserve"> المستقبلية. </w:t>
      </w:r>
      <w:r w:rsidR="0038284D" w:rsidRPr="005B3CA6">
        <w:rPr>
          <w:rFonts w:hint="cs"/>
          <w:sz w:val="26"/>
          <w:szCs w:val="26"/>
          <w:rtl/>
          <w:lang w:bidi="ar-SA"/>
        </w:rPr>
        <w:t xml:space="preserve">وفور </w:t>
      </w:r>
      <w:r w:rsidRPr="005B3CA6">
        <w:rPr>
          <w:sz w:val="26"/>
          <w:szCs w:val="26"/>
          <w:rtl/>
          <w:lang w:bidi="ar-SA"/>
        </w:rPr>
        <w:t xml:space="preserve">صرف جميع الأرصدة المتبقية في إطار المشروعات المدرجة في </w:t>
      </w:r>
      <w:r w:rsidR="0038284D" w:rsidRPr="005B3CA6">
        <w:rPr>
          <w:rFonts w:hint="cs"/>
          <w:sz w:val="26"/>
          <w:szCs w:val="26"/>
          <w:rtl/>
          <w:lang w:bidi="ar-SA"/>
        </w:rPr>
        <w:t>التدقيق</w:t>
      </w:r>
      <w:r w:rsidR="0038284D" w:rsidRPr="005B3CA6">
        <w:rPr>
          <w:sz w:val="26"/>
          <w:szCs w:val="26"/>
          <w:rtl/>
          <w:lang w:bidi="ar-SA"/>
        </w:rPr>
        <w:t xml:space="preserve"> المالي </w:t>
      </w:r>
      <w:r w:rsidR="008C3492" w:rsidRPr="005B3CA6">
        <w:rPr>
          <w:sz w:val="26"/>
          <w:szCs w:val="26"/>
          <w:rtl/>
          <w:lang w:bidi="ar-SA"/>
        </w:rPr>
        <w:t>وإتمام هذه المشروعات</w:t>
      </w:r>
      <w:r w:rsidRPr="005B3CA6">
        <w:rPr>
          <w:sz w:val="26"/>
          <w:szCs w:val="26"/>
          <w:rtl/>
          <w:lang w:bidi="ar-SA"/>
        </w:rPr>
        <w:t xml:space="preserve">، تقترح الأمانة أن تواصل حكومة الصين </w:t>
      </w:r>
      <w:r w:rsidR="008C3492" w:rsidRPr="005B3CA6">
        <w:rPr>
          <w:rFonts w:hint="cs"/>
          <w:sz w:val="26"/>
          <w:szCs w:val="26"/>
          <w:rtl/>
          <w:lang w:bidi="ar-SA"/>
        </w:rPr>
        <w:t xml:space="preserve">في هذا الإبلاغ </w:t>
      </w:r>
      <w:r w:rsidRPr="005B3CA6">
        <w:rPr>
          <w:sz w:val="26"/>
          <w:szCs w:val="26"/>
          <w:rtl/>
          <w:lang w:bidi="ar-SA"/>
        </w:rPr>
        <w:t>في إطار التقارير المرحلية السنوية لقطاع رغاوي</w:t>
      </w:r>
      <w:r w:rsidR="008C3492" w:rsidRPr="005B3CA6">
        <w:rPr>
          <w:rFonts w:hint="cs"/>
          <w:sz w:val="26"/>
          <w:szCs w:val="26"/>
          <w:rtl/>
          <w:lang w:bidi="ar-SA"/>
        </w:rPr>
        <w:t xml:space="preserve"> البولي يوريثان</w:t>
      </w:r>
      <w:r w:rsidRPr="005B3CA6">
        <w:rPr>
          <w:sz w:val="26"/>
          <w:szCs w:val="26"/>
          <w:rtl/>
          <w:lang w:bidi="ar-SA"/>
        </w:rPr>
        <w:t xml:space="preserve"> لخطة إدارة إزالة المواد الهيدروكلوروفلوروكربونية.</w:t>
      </w:r>
    </w:p>
    <w:p w:rsidR="00C942C1" w:rsidRPr="005B3CA6" w:rsidRDefault="00C942C1" w:rsidP="00121943">
      <w:pPr>
        <w:pStyle w:val="StyleHeader4Para4Left0Firstline0"/>
        <w:numPr>
          <w:ilvl w:val="0"/>
          <w:numId w:val="0"/>
        </w:numPr>
        <w:tabs>
          <w:tab w:val="clear" w:pos="2880"/>
          <w:tab w:val="clear" w:pos="5760"/>
        </w:tabs>
        <w:bidi/>
        <w:spacing w:after="120"/>
        <w:rPr>
          <w:sz w:val="26"/>
          <w:szCs w:val="26"/>
          <w:rtl/>
          <w:lang w:bidi="ar-SA"/>
        </w:rPr>
      </w:pPr>
    </w:p>
    <w:p w:rsidR="00913195" w:rsidRPr="005B3CA6" w:rsidRDefault="00913195" w:rsidP="00121943">
      <w:pPr>
        <w:pStyle w:val="StyleHeader4Para4Left0Firstline0"/>
        <w:numPr>
          <w:ilvl w:val="0"/>
          <w:numId w:val="0"/>
        </w:numPr>
        <w:bidi/>
        <w:spacing w:after="120"/>
        <w:rPr>
          <w:i/>
          <w:iCs/>
          <w:sz w:val="26"/>
          <w:szCs w:val="26"/>
          <w:rtl/>
          <w:lang w:bidi="ar-SA"/>
        </w:rPr>
      </w:pPr>
      <w:r w:rsidRPr="005B3CA6">
        <w:rPr>
          <w:i/>
          <w:iCs/>
          <w:sz w:val="26"/>
          <w:szCs w:val="26"/>
          <w:rtl/>
          <w:lang w:bidi="ar-SA"/>
        </w:rPr>
        <w:t xml:space="preserve">منهجية لتحقيق </w:t>
      </w:r>
      <w:r w:rsidR="00052E23" w:rsidRPr="005B3CA6">
        <w:rPr>
          <w:rFonts w:hint="cs"/>
          <w:i/>
          <w:iCs/>
          <w:sz w:val="26"/>
          <w:szCs w:val="26"/>
          <w:rtl/>
          <w:lang w:bidi="ar-SA"/>
        </w:rPr>
        <w:t xml:space="preserve">موازنة </w:t>
      </w:r>
      <w:r w:rsidRPr="005B3CA6">
        <w:rPr>
          <w:i/>
          <w:iCs/>
          <w:sz w:val="26"/>
          <w:szCs w:val="26"/>
          <w:rtl/>
          <w:lang w:bidi="ar-SA"/>
        </w:rPr>
        <w:t xml:space="preserve">المواد الخام في قطاع </w:t>
      </w:r>
      <w:r w:rsidR="000D5FD5" w:rsidRPr="005B3CA6">
        <w:rPr>
          <w:rFonts w:hint="cs"/>
          <w:i/>
          <w:iCs/>
          <w:sz w:val="26"/>
          <w:szCs w:val="26"/>
          <w:rtl/>
          <w:lang w:bidi="ar-SA"/>
        </w:rPr>
        <w:t>الرغاوى</w:t>
      </w:r>
    </w:p>
    <w:p w:rsidR="00913195" w:rsidRPr="005B3CA6" w:rsidRDefault="00913195"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لاحظت الأمانة مع التقدير منهجية موازنة المواد الخام في قطاع </w:t>
      </w:r>
      <w:r w:rsidR="00052E23" w:rsidRPr="005B3CA6">
        <w:rPr>
          <w:rFonts w:hint="cs"/>
          <w:sz w:val="26"/>
          <w:szCs w:val="26"/>
          <w:rtl/>
          <w:lang w:bidi="ar-SA"/>
        </w:rPr>
        <w:t>الرغاوى</w:t>
      </w:r>
      <w:r w:rsidRPr="005B3CA6">
        <w:rPr>
          <w:sz w:val="26"/>
          <w:szCs w:val="26"/>
          <w:rtl/>
          <w:lang w:bidi="ar-SA"/>
        </w:rPr>
        <w:t xml:space="preserve"> </w:t>
      </w:r>
      <w:r w:rsidR="00052E23" w:rsidRPr="005B3CA6">
        <w:rPr>
          <w:rFonts w:hint="cs"/>
          <w:sz w:val="26"/>
          <w:szCs w:val="26"/>
          <w:rtl/>
          <w:lang w:bidi="ar-SA"/>
        </w:rPr>
        <w:t>للاستدلال على</w:t>
      </w:r>
      <w:r w:rsidRPr="005B3CA6">
        <w:rPr>
          <w:sz w:val="26"/>
          <w:szCs w:val="26"/>
          <w:rtl/>
          <w:lang w:bidi="ar-SA"/>
        </w:rPr>
        <w:t xml:space="preserve"> عامل </w:t>
      </w:r>
      <w:r w:rsidR="00052E23" w:rsidRPr="005B3CA6">
        <w:rPr>
          <w:rFonts w:hint="cs"/>
          <w:sz w:val="26"/>
          <w:szCs w:val="26"/>
          <w:rtl/>
          <w:lang w:bidi="ar-SA"/>
        </w:rPr>
        <w:t>الإرغاء</w:t>
      </w:r>
      <w:r w:rsidR="00052E23" w:rsidRPr="005B3CA6">
        <w:rPr>
          <w:sz w:val="26"/>
          <w:szCs w:val="26"/>
          <w:rtl/>
          <w:lang w:bidi="ar-SA"/>
        </w:rPr>
        <w:t xml:space="preserve"> الكلي</w:t>
      </w:r>
      <w:r w:rsidRPr="005B3CA6">
        <w:rPr>
          <w:sz w:val="26"/>
          <w:szCs w:val="26"/>
          <w:rtl/>
          <w:lang w:bidi="ar-SA"/>
        </w:rPr>
        <w:t xml:space="preserve">، </w:t>
      </w:r>
      <w:r w:rsidR="00052E23" w:rsidRPr="005B3CA6">
        <w:rPr>
          <w:rFonts w:hint="cs"/>
          <w:sz w:val="26"/>
          <w:szCs w:val="26"/>
          <w:rtl/>
          <w:lang w:bidi="ar-SA"/>
        </w:rPr>
        <w:t>المقترحة سنويا</w:t>
      </w:r>
      <w:r w:rsidRPr="005B3CA6">
        <w:rPr>
          <w:sz w:val="26"/>
          <w:szCs w:val="26"/>
          <w:rtl/>
          <w:lang w:bidi="ar-SA"/>
        </w:rPr>
        <w:t xml:space="preserve">. </w:t>
      </w:r>
      <w:r w:rsidR="00052E23" w:rsidRPr="005B3CA6">
        <w:rPr>
          <w:rFonts w:hint="cs"/>
          <w:sz w:val="26"/>
          <w:szCs w:val="26"/>
          <w:rtl/>
          <w:lang w:bidi="ar-SA"/>
        </w:rPr>
        <w:t>و</w:t>
      </w:r>
      <w:r w:rsidRPr="005B3CA6">
        <w:rPr>
          <w:sz w:val="26"/>
          <w:szCs w:val="26"/>
          <w:rtl/>
          <w:lang w:bidi="ar-SA"/>
        </w:rPr>
        <w:t xml:space="preserve">يمكن أن تعزز هذه المنهجية نظام حكومة الصين لرصد عوامل </w:t>
      </w:r>
      <w:r w:rsidR="00052E23" w:rsidRPr="005B3CA6">
        <w:rPr>
          <w:rFonts w:hint="cs"/>
          <w:sz w:val="26"/>
          <w:szCs w:val="26"/>
          <w:rtl/>
          <w:lang w:bidi="ar-SA"/>
        </w:rPr>
        <w:t>إرغاء الرغاوى</w:t>
      </w:r>
      <w:r w:rsidRPr="005B3CA6">
        <w:rPr>
          <w:sz w:val="26"/>
          <w:szCs w:val="26"/>
          <w:rtl/>
          <w:lang w:bidi="ar-SA"/>
        </w:rPr>
        <w:t xml:space="preserve"> ، </w:t>
      </w:r>
      <w:r w:rsidR="00052E23" w:rsidRPr="005B3CA6">
        <w:rPr>
          <w:rFonts w:hint="cs"/>
          <w:sz w:val="26"/>
          <w:szCs w:val="26"/>
          <w:rtl/>
          <w:lang w:bidi="ar-SA"/>
        </w:rPr>
        <w:t>وكذلك</w:t>
      </w:r>
      <w:r w:rsidRPr="005B3CA6">
        <w:rPr>
          <w:sz w:val="26"/>
          <w:szCs w:val="26"/>
          <w:rtl/>
          <w:lang w:bidi="ar-SA"/>
        </w:rPr>
        <w:t xml:space="preserve"> تدعم منهجية التحقق للتأكد من أن المواد المستنفدة للأوزون التي</w:t>
      </w:r>
      <w:r w:rsidR="00052E23" w:rsidRPr="005B3CA6">
        <w:rPr>
          <w:rFonts w:hint="cs"/>
          <w:sz w:val="26"/>
          <w:szCs w:val="26"/>
          <w:rtl/>
          <w:lang w:bidi="ar-SA"/>
        </w:rPr>
        <w:t xml:space="preserve"> تتم إزالتها </w:t>
      </w:r>
      <w:r w:rsidRPr="005B3CA6">
        <w:rPr>
          <w:sz w:val="26"/>
          <w:szCs w:val="26"/>
          <w:rtl/>
          <w:lang w:bidi="ar-SA"/>
        </w:rPr>
        <w:t xml:space="preserve"> بالفعل </w:t>
      </w:r>
      <w:r w:rsidR="00052E23" w:rsidRPr="005B3CA6">
        <w:rPr>
          <w:rFonts w:hint="cs"/>
          <w:sz w:val="26"/>
          <w:szCs w:val="26"/>
          <w:rtl/>
          <w:lang w:bidi="ar-SA"/>
        </w:rPr>
        <w:t xml:space="preserve">مازالت </w:t>
      </w:r>
      <w:r w:rsidR="00052E23" w:rsidRPr="005B3CA6">
        <w:rPr>
          <w:sz w:val="26"/>
          <w:szCs w:val="26"/>
          <w:rtl/>
          <w:lang w:bidi="ar-SA"/>
        </w:rPr>
        <w:t>تستهلك. ومع ذلك</w:t>
      </w:r>
      <w:r w:rsidRPr="005B3CA6">
        <w:rPr>
          <w:sz w:val="26"/>
          <w:szCs w:val="26"/>
          <w:rtl/>
          <w:lang w:bidi="ar-SA"/>
        </w:rPr>
        <w:t xml:space="preserve">، </w:t>
      </w:r>
      <w:r w:rsidR="00052E23" w:rsidRPr="005B3CA6">
        <w:rPr>
          <w:rFonts w:hint="cs"/>
          <w:sz w:val="26"/>
          <w:szCs w:val="26"/>
          <w:rtl/>
          <w:lang w:bidi="ar-SA"/>
        </w:rPr>
        <w:t xml:space="preserve">ليست </w:t>
      </w:r>
      <w:r w:rsidRPr="005B3CA6">
        <w:rPr>
          <w:sz w:val="26"/>
          <w:szCs w:val="26"/>
          <w:rtl/>
          <w:lang w:bidi="ar-SA"/>
        </w:rPr>
        <w:t xml:space="preserve">الأمانة </w:t>
      </w:r>
      <w:r w:rsidR="00052E23" w:rsidRPr="005B3CA6">
        <w:rPr>
          <w:rFonts w:hint="cs"/>
          <w:sz w:val="26"/>
          <w:szCs w:val="26"/>
          <w:rtl/>
          <w:lang w:bidi="ar-SA"/>
        </w:rPr>
        <w:t xml:space="preserve">على يقين </w:t>
      </w:r>
      <w:r w:rsidRPr="005B3CA6">
        <w:rPr>
          <w:sz w:val="26"/>
          <w:szCs w:val="26"/>
          <w:rtl/>
          <w:lang w:bidi="ar-SA"/>
        </w:rPr>
        <w:t xml:space="preserve">من أن البيانات </w:t>
      </w:r>
      <w:r w:rsidR="00052E23" w:rsidRPr="005B3CA6">
        <w:rPr>
          <w:rFonts w:hint="cs"/>
          <w:sz w:val="26"/>
          <w:szCs w:val="26"/>
          <w:rtl/>
          <w:lang w:bidi="ar-SA"/>
        </w:rPr>
        <w:t>المأخوذة</w:t>
      </w:r>
      <w:r w:rsidRPr="005B3CA6">
        <w:rPr>
          <w:sz w:val="26"/>
          <w:szCs w:val="26"/>
          <w:rtl/>
          <w:lang w:bidi="ar-SA"/>
        </w:rPr>
        <w:t xml:space="preserve"> من هذا التحليل ستكون ذات دقة كافية لتمكين التحقق مما إذا كانت عوامل </w:t>
      </w:r>
      <w:r w:rsidR="00831FE7" w:rsidRPr="005B3CA6">
        <w:rPr>
          <w:rFonts w:hint="cs"/>
          <w:sz w:val="26"/>
          <w:szCs w:val="26"/>
          <w:rtl/>
          <w:lang w:bidi="ar-SA"/>
        </w:rPr>
        <w:t>إرغاء</w:t>
      </w:r>
      <w:r w:rsidRPr="005B3CA6">
        <w:rPr>
          <w:sz w:val="26"/>
          <w:szCs w:val="26"/>
          <w:rtl/>
          <w:lang w:bidi="ar-SA"/>
        </w:rPr>
        <w:t xml:space="preserve"> </w:t>
      </w:r>
      <w:r w:rsidR="00831FE7" w:rsidRPr="005B3CA6">
        <w:rPr>
          <w:rFonts w:hint="cs"/>
          <w:sz w:val="26"/>
          <w:szCs w:val="26"/>
          <w:rtl/>
          <w:lang w:bidi="ar-SA"/>
        </w:rPr>
        <w:t>الرغاوى</w:t>
      </w:r>
      <w:r w:rsidRPr="005B3CA6">
        <w:rPr>
          <w:sz w:val="26"/>
          <w:szCs w:val="26"/>
          <w:rtl/>
          <w:lang w:bidi="ar-SA"/>
        </w:rPr>
        <w:t xml:space="preserve"> الإضافية قد تكون موجودة في السوق. </w:t>
      </w:r>
      <w:r w:rsidR="00831FE7" w:rsidRPr="005B3CA6">
        <w:rPr>
          <w:rFonts w:hint="cs"/>
          <w:sz w:val="26"/>
          <w:szCs w:val="26"/>
          <w:rtl/>
          <w:lang w:bidi="ar-SA"/>
        </w:rPr>
        <w:t>و</w:t>
      </w:r>
      <w:r w:rsidR="00831FE7" w:rsidRPr="005B3CA6">
        <w:rPr>
          <w:sz w:val="26"/>
          <w:szCs w:val="26"/>
          <w:rtl/>
          <w:lang w:bidi="ar-SA"/>
        </w:rPr>
        <w:t>على وجه الخصوص</w:t>
      </w:r>
      <w:r w:rsidRPr="005B3CA6">
        <w:rPr>
          <w:sz w:val="26"/>
          <w:szCs w:val="26"/>
          <w:rtl/>
          <w:lang w:bidi="ar-SA"/>
        </w:rPr>
        <w:t xml:space="preserve">، قد يؤدي التباين في أجزاء عامل </w:t>
      </w:r>
      <w:r w:rsidR="00831FE7" w:rsidRPr="005B3CA6">
        <w:rPr>
          <w:rFonts w:hint="cs"/>
          <w:sz w:val="26"/>
          <w:szCs w:val="26"/>
          <w:rtl/>
          <w:lang w:bidi="ar-SA"/>
        </w:rPr>
        <w:t>الإرغاء الموجود</w:t>
      </w:r>
      <w:r w:rsidR="00831FE7" w:rsidRPr="005B3CA6">
        <w:rPr>
          <w:sz w:val="26"/>
          <w:szCs w:val="26"/>
          <w:rtl/>
          <w:lang w:bidi="ar-SA"/>
        </w:rPr>
        <w:t xml:space="preserve"> في البوليولات، </w:t>
      </w:r>
      <w:r w:rsidRPr="005B3CA6">
        <w:rPr>
          <w:sz w:val="26"/>
          <w:szCs w:val="26"/>
          <w:rtl/>
          <w:lang w:bidi="ar-SA"/>
        </w:rPr>
        <w:t xml:space="preserve">الذي </w:t>
      </w:r>
      <w:r w:rsidR="00831FE7" w:rsidRPr="005B3CA6">
        <w:rPr>
          <w:rFonts w:hint="cs"/>
          <w:sz w:val="26"/>
          <w:szCs w:val="26"/>
          <w:rtl/>
          <w:lang w:bidi="ar-SA"/>
        </w:rPr>
        <w:t>س</w:t>
      </w:r>
      <w:r w:rsidR="00831FE7" w:rsidRPr="005B3CA6">
        <w:rPr>
          <w:sz w:val="26"/>
          <w:szCs w:val="26"/>
          <w:rtl/>
          <w:lang w:bidi="ar-SA"/>
        </w:rPr>
        <w:t>يختلف بناءً على التطبيق</w:t>
      </w:r>
      <w:r w:rsidRPr="005B3CA6">
        <w:rPr>
          <w:sz w:val="26"/>
          <w:szCs w:val="26"/>
          <w:rtl/>
          <w:lang w:bidi="ar-SA"/>
        </w:rPr>
        <w:t xml:space="preserve">، إلى عدم اليقين المحتمل بشأن استخدام عوامل </w:t>
      </w:r>
      <w:r w:rsidR="00831FE7" w:rsidRPr="005B3CA6">
        <w:rPr>
          <w:rFonts w:hint="cs"/>
          <w:sz w:val="26"/>
          <w:szCs w:val="26"/>
          <w:rtl/>
          <w:lang w:bidi="ar-SA"/>
        </w:rPr>
        <w:t xml:space="preserve">الإرغاء </w:t>
      </w:r>
      <w:r w:rsidR="00831FE7" w:rsidRPr="005B3CA6">
        <w:rPr>
          <w:sz w:val="26"/>
          <w:szCs w:val="26"/>
          <w:rtl/>
          <w:lang w:bidi="ar-SA"/>
        </w:rPr>
        <w:t>(على سبيل المثال</w:t>
      </w:r>
      <w:r w:rsidRPr="005B3CA6">
        <w:rPr>
          <w:sz w:val="26"/>
          <w:szCs w:val="26"/>
          <w:rtl/>
          <w:lang w:bidi="ar-SA"/>
        </w:rPr>
        <w:t xml:space="preserve">، </w:t>
      </w:r>
      <w:r w:rsidR="00831FE7" w:rsidRPr="005B3CA6">
        <w:rPr>
          <w:rFonts w:hint="cs"/>
          <w:sz w:val="26"/>
          <w:szCs w:val="26"/>
          <w:rtl/>
          <w:lang w:bidi="ar-SA"/>
        </w:rPr>
        <w:t xml:space="preserve">رغم </w:t>
      </w:r>
      <w:r w:rsidRPr="005B3CA6">
        <w:rPr>
          <w:sz w:val="26"/>
          <w:szCs w:val="26"/>
          <w:rtl/>
          <w:lang w:bidi="ar-SA"/>
        </w:rPr>
        <w:t xml:space="preserve">أن استخدام </w:t>
      </w:r>
      <w:r w:rsidR="00831FE7" w:rsidRPr="005B3CA6">
        <w:rPr>
          <w:rFonts w:hint="cs"/>
          <w:sz w:val="26"/>
          <w:szCs w:val="26"/>
          <w:rtl/>
          <w:lang w:bidi="ar-SA"/>
        </w:rPr>
        <w:t>الهيدروكلوروفلوروكربون-</w:t>
      </w:r>
      <w:r w:rsidR="00831FE7" w:rsidRPr="005B3CA6">
        <w:rPr>
          <w:sz w:val="26"/>
          <w:szCs w:val="26"/>
          <w:rtl/>
          <w:lang w:bidi="ar-SA"/>
        </w:rPr>
        <w:t>141</w:t>
      </w:r>
      <w:r w:rsidRPr="005B3CA6">
        <w:rPr>
          <w:sz w:val="26"/>
          <w:szCs w:val="26"/>
          <w:rtl/>
          <w:lang w:bidi="ar-SA"/>
        </w:rPr>
        <w:t xml:space="preserve">ب أو </w:t>
      </w:r>
      <w:r w:rsidR="00831FE7" w:rsidRPr="005B3CA6">
        <w:rPr>
          <w:rFonts w:hint="cs"/>
          <w:sz w:val="26"/>
          <w:szCs w:val="26"/>
          <w:rtl/>
          <w:lang w:bidi="ar-SA"/>
        </w:rPr>
        <w:t xml:space="preserve">المواد الهيدروفلوروكربونية </w:t>
      </w:r>
      <w:r w:rsidR="00831FE7" w:rsidRPr="005B3CA6">
        <w:rPr>
          <w:sz w:val="26"/>
          <w:szCs w:val="26"/>
          <w:rtl/>
          <w:lang w:bidi="ar-SA"/>
        </w:rPr>
        <w:t>قد يكون معروفًا جيدًا</w:t>
      </w:r>
      <w:r w:rsidRPr="005B3CA6">
        <w:rPr>
          <w:sz w:val="26"/>
          <w:szCs w:val="26"/>
          <w:rtl/>
          <w:lang w:bidi="ar-SA"/>
        </w:rPr>
        <w:t xml:space="preserve">، </w:t>
      </w:r>
      <w:r w:rsidR="00B12F70" w:rsidRPr="005B3CA6">
        <w:rPr>
          <w:sz w:val="26"/>
          <w:szCs w:val="26"/>
          <w:rtl/>
          <w:lang w:bidi="ar-SA"/>
        </w:rPr>
        <w:t>س</w:t>
      </w:r>
      <w:r w:rsidR="00B12F70" w:rsidRPr="005B3CA6">
        <w:rPr>
          <w:rFonts w:hint="cs"/>
          <w:sz w:val="26"/>
          <w:szCs w:val="26"/>
          <w:rtl/>
          <w:lang w:bidi="ar-SA"/>
        </w:rPr>
        <w:t>ي</w:t>
      </w:r>
      <w:r w:rsidR="00B12F70" w:rsidRPr="005B3CA6">
        <w:rPr>
          <w:sz w:val="26"/>
          <w:szCs w:val="26"/>
          <w:rtl/>
          <w:lang w:bidi="ar-SA"/>
        </w:rPr>
        <w:t xml:space="preserve">كون </w:t>
      </w:r>
      <w:r w:rsidRPr="005B3CA6">
        <w:rPr>
          <w:sz w:val="26"/>
          <w:szCs w:val="26"/>
          <w:rtl/>
          <w:lang w:bidi="ar-SA"/>
        </w:rPr>
        <w:t xml:space="preserve">الاستهلاك </w:t>
      </w:r>
      <w:r w:rsidR="00831FE7" w:rsidRPr="005B3CA6">
        <w:rPr>
          <w:rFonts w:hint="cs"/>
          <w:sz w:val="26"/>
          <w:szCs w:val="26"/>
          <w:rtl/>
          <w:lang w:bidi="ar-SA"/>
        </w:rPr>
        <w:t>الصحيح ل</w:t>
      </w:r>
      <w:r w:rsidRPr="005B3CA6">
        <w:rPr>
          <w:sz w:val="26"/>
          <w:szCs w:val="26"/>
          <w:rtl/>
          <w:lang w:bidi="ar-SA"/>
        </w:rPr>
        <w:t xml:space="preserve">عوامل </w:t>
      </w:r>
      <w:r w:rsidR="00831FE7" w:rsidRPr="005B3CA6">
        <w:rPr>
          <w:rFonts w:hint="cs"/>
          <w:sz w:val="26"/>
          <w:szCs w:val="26"/>
          <w:rtl/>
          <w:lang w:bidi="ar-SA"/>
        </w:rPr>
        <w:t>الإرغاء</w:t>
      </w:r>
      <w:r w:rsidRPr="005B3CA6">
        <w:rPr>
          <w:sz w:val="26"/>
          <w:szCs w:val="26"/>
          <w:rtl/>
          <w:lang w:bidi="ar-SA"/>
        </w:rPr>
        <w:t xml:space="preserve"> الأخرى أكثر غموضًا). </w:t>
      </w:r>
      <w:r w:rsidR="00B12F70" w:rsidRPr="005B3CA6">
        <w:rPr>
          <w:rFonts w:hint="cs"/>
          <w:sz w:val="26"/>
          <w:szCs w:val="26"/>
          <w:rtl/>
          <w:lang w:bidi="ar-SA"/>
        </w:rPr>
        <w:t>و</w:t>
      </w:r>
      <w:r w:rsidRPr="005B3CA6">
        <w:rPr>
          <w:sz w:val="26"/>
          <w:szCs w:val="26"/>
          <w:rtl/>
          <w:lang w:bidi="ar-SA"/>
        </w:rPr>
        <w:t xml:space="preserve">نظرًا لحجم الإنتاج السنوي لرغوة </w:t>
      </w:r>
      <w:r w:rsidR="00B12F70" w:rsidRPr="005B3CA6">
        <w:rPr>
          <w:rFonts w:hint="cs"/>
          <w:sz w:val="26"/>
          <w:szCs w:val="26"/>
          <w:rtl/>
          <w:lang w:bidi="ar-SA"/>
        </w:rPr>
        <w:t xml:space="preserve">البولي يوريثان الجامدة </w:t>
      </w:r>
      <w:r w:rsidRPr="005B3CA6">
        <w:rPr>
          <w:sz w:val="26"/>
          <w:szCs w:val="26"/>
          <w:rtl/>
          <w:lang w:bidi="ar-SA"/>
        </w:rPr>
        <w:t xml:space="preserve">في الصين (حوالي 1.7 مليون </w:t>
      </w:r>
      <w:r w:rsidR="00B12F70" w:rsidRPr="005B3CA6">
        <w:rPr>
          <w:sz w:val="26"/>
          <w:szCs w:val="26"/>
          <w:rtl/>
          <w:lang w:bidi="ar-SA"/>
        </w:rPr>
        <w:t xml:space="preserve">طن سنويًا)، </w:t>
      </w:r>
      <w:r w:rsidRPr="005B3CA6">
        <w:rPr>
          <w:sz w:val="26"/>
          <w:szCs w:val="26"/>
          <w:rtl/>
          <w:lang w:bidi="ar-SA"/>
        </w:rPr>
        <w:t>قد تصبح أوج</w:t>
      </w:r>
      <w:r w:rsidR="00B12F70" w:rsidRPr="005B3CA6">
        <w:rPr>
          <w:sz w:val="26"/>
          <w:szCs w:val="26"/>
          <w:rtl/>
          <w:lang w:bidi="ar-SA"/>
        </w:rPr>
        <w:t>ه عدم اليقين هذه كبيرة. ومع ذلك</w:t>
      </w:r>
      <w:r w:rsidRPr="005B3CA6">
        <w:rPr>
          <w:sz w:val="26"/>
          <w:szCs w:val="26"/>
          <w:rtl/>
          <w:lang w:bidi="ar-SA"/>
        </w:rPr>
        <w:t>، ترى الأمانة أن التحليل سيكون مفيدًا في الكشف عن التغييرات في الاتجاها</w:t>
      </w:r>
      <w:r w:rsidR="00B12F70" w:rsidRPr="005B3CA6">
        <w:rPr>
          <w:sz w:val="26"/>
          <w:szCs w:val="26"/>
          <w:rtl/>
          <w:lang w:bidi="ar-SA"/>
        </w:rPr>
        <w:t>ت التي يمكن مواصلة التحقيق فيها</w:t>
      </w:r>
      <w:r w:rsidRPr="005B3CA6">
        <w:rPr>
          <w:sz w:val="26"/>
          <w:szCs w:val="26"/>
          <w:rtl/>
          <w:lang w:bidi="ar-SA"/>
        </w:rPr>
        <w:t xml:space="preserve">، بدلاً من </w:t>
      </w:r>
      <w:r w:rsidR="00B12F70" w:rsidRPr="005B3CA6">
        <w:rPr>
          <w:rFonts w:hint="cs"/>
          <w:sz w:val="26"/>
          <w:szCs w:val="26"/>
          <w:rtl/>
          <w:lang w:bidi="ar-SA"/>
        </w:rPr>
        <w:t>تقديم</w:t>
      </w:r>
      <w:r w:rsidRPr="005B3CA6">
        <w:rPr>
          <w:sz w:val="26"/>
          <w:szCs w:val="26"/>
          <w:rtl/>
          <w:lang w:bidi="ar-SA"/>
        </w:rPr>
        <w:t xml:space="preserve"> طريقة تحقق مستقلة.</w:t>
      </w:r>
    </w:p>
    <w:p w:rsidR="00C942C1" w:rsidRPr="005B3CA6" w:rsidRDefault="00C942C1" w:rsidP="00121943">
      <w:pPr>
        <w:pStyle w:val="StyleHeader4Para4Left0Firstline0"/>
        <w:numPr>
          <w:ilvl w:val="0"/>
          <w:numId w:val="0"/>
        </w:numPr>
        <w:tabs>
          <w:tab w:val="clear" w:pos="2880"/>
          <w:tab w:val="clear" w:pos="5760"/>
        </w:tabs>
        <w:bidi/>
        <w:spacing w:after="120"/>
        <w:rPr>
          <w:sz w:val="26"/>
          <w:szCs w:val="26"/>
          <w:lang w:bidi="ar-SA"/>
        </w:rPr>
      </w:pPr>
    </w:p>
    <w:p w:rsidR="00913195" w:rsidRPr="005B3CA6" w:rsidRDefault="00913195"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بالإضا</w:t>
      </w:r>
      <w:r w:rsidR="00E36159" w:rsidRPr="005B3CA6">
        <w:rPr>
          <w:sz w:val="26"/>
          <w:szCs w:val="26"/>
          <w:rtl/>
          <w:lang w:bidi="ar-SA"/>
        </w:rPr>
        <w:t>فة إلى ذلك</w:t>
      </w:r>
      <w:r w:rsidRPr="005B3CA6">
        <w:rPr>
          <w:sz w:val="26"/>
          <w:szCs w:val="26"/>
          <w:rtl/>
          <w:lang w:bidi="ar-SA"/>
        </w:rPr>
        <w:t>، نوقشت المسائل ذات الصلة</w:t>
      </w:r>
      <w:r w:rsidR="00E36159" w:rsidRPr="005B3CA6">
        <w:rPr>
          <w:rFonts w:hint="cs"/>
          <w:sz w:val="26"/>
          <w:szCs w:val="26"/>
          <w:rtl/>
          <w:lang w:bidi="ar-SA"/>
        </w:rPr>
        <w:t xml:space="preserve"> </w:t>
      </w:r>
      <w:r w:rsidR="00E36159" w:rsidRPr="005B3CA6">
        <w:rPr>
          <w:sz w:val="26"/>
          <w:szCs w:val="26"/>
          <w:rtl/>
          <w:lang w:bidi="ar-SA"/>
        </w:rPr>
        <w:t>التالية</w:t>
      </w:r>
      <w:r w:rsidRPr="005B3CA6">
        <w:rPr>
          <w:sz w:val="26"/>
          <w:szCs w:val="26"/>
          <w:rtl/>
          <w:lang w:bidi="ar-SA"/>
        </w:rPr>
        <w:t>:</w:t>
      </w:r>
    </w:p>
    <w:p w:rsidR="00C942C1" w:rsidRPr="005B3CA6" w:rsidRDefault="00C942C1" w:rsidP="00C942C1">
      <w:pPr>
        <w:pStyle w:val="StyleHeader4Para4Left0Firstline0"/>
        <w:numPr>
          <w:ilvl w:val="0"/>
          <w:numId w:val="0"/>
        </w:numPr>
        <w:tabs>
          <w:tab w:val="clear" w:pos="2880"/>
          <w:tab w:val="clear" w:pos="5760"/>
        </w:tabs>
        <w:bidi/>
        <w:spacing w:after="0"/>
        <w:rPr>
          <w:sz w:val="26"/>
          <w:szCs w:val="26"/>
          <w:lang w:bidi="ar-SA"/>
        </w:rPr>
      </w:pPr>
    </w:p>
    <w:p w:rsidR="00913195" w:rsidRPr="005B3CA6" w:rsidRDefault="00913195" w:rsidP="00AF3429">
      <w:pPr>
        <w:pStyle w:val="StyleHeader4Para4Left0Firstline0"/>
        <w:numPr>
          <w:ilvl w:val="0"/>
          <w:numId w:val="25"/>
        </w:numPr>
        <w:bidi/>
        <w:ind w:left="1170" w:hanging="450"/>
        <w:rPr>
          <w:sz w:val="26"/>
          <w:szCs w:val="26"/>
          <w:lang w:bidi="ar-SA"/>
        </w:rPr>
      </w:pPr>
      <w:r w:rsidRPr="005B3CA6">
        <w:rPr>
          <w:sz w:val="26"/>
          <w:szCs w:val="26"/>
          <w:rtl/>
          <w:lang w:bidi="ar-SA"/>
        </w:rPr>
        <w:t xml:space="preserve">أوصت الأمانة برصد مبيعات </w:t>
      </w:r>
      <w:r w:rsidR="00331E3D" w:rsidRPr="005B3CA6">
        <w:rPr>
          <w:rFonts w:hint="cs"/>
          <w:sz w:val="26"/>
          <w:szCs w:val="26"/>
          <w:rtl/>
          <w:lang w:bidi="ar-SA"/>
        </w:rPr>
        <w:t xml:space="preserve">واستخدامات </w:t>
      </w:r>
      <w:r w:rsidRPr="005B3CA6">
        <w:rPr>
          <w:sz w:val="26"/>
          <w:szCs w:val="26"/>
          <w:rtl/>
          <w:lang w:bidi="ar-SA"/>
        </w:rPr>
        <w:t xml:space="preserve">أجهزة الاستنشاق بالجرعات المقننة </w:t>
      </w:r>
      <w:r w:rsidR="00331E3D" w:rsidRPr="005B3CA6">
        <w:rPr>
          <w:sz w:val="26"/>
          <w:szCs w:val="26"/>
          <w:rtl/>
          <w:lang w:bidi="ar-SA"/>
        </w:rPr>
        <w:t xml:space="preserve">حتى يتسنى إنشاء </w:t>
      </w:r>
      <w:r w:rsidR="00045A50" w:rsidRPr="005B3CA6">
        <w:rPr>
          <w:rFonts w:hint="cs"/>
          <w:sz w:val="26"/>
          <w:szCs w:val="26"/>
          <w:rtl/>
          <w:lang w:bidi="ar-SA"/>
        </w:rPr>
        <w:t xml:space="preserve">وصيانة </w:t>
      </w:r>
      <w:r w:rsidR="00331E3D" w:rsidRPr="005B3CA6">
        <w:rPr>
          <w:sz w:val="26"/>
          <w:szCs w:val="26"/>
          <w:rtl/>
          <w:lang w:bidi="ar-SA"/>
        </w:rPr>
        <w:t xml:space="preserve">سجل </w:t>
      </w:r>
      <w:r w:rsidR="00331E3D" w:rsidRPr="005B3CA6">
        <w:rPr>
          <w:rFonts w:hint="cs"/>
          <w:sz w:val="26"/>
          <w:szCs w:val="26"/>
          <w:rtl/>
          <w:lang w:bidi="ar-SA"/>
        </w:rPr>
        <w:t>لشركات</w:t>
      </w:r>
      <w:r w:rsidR="00331E3D" w:rsidRPr="005B3CA6">
        <w:rPr>
          <w:sz w:val="26"/>
          <w:szCs w:val="26"/>
          <w:rtl/>
          <w:lang w:bidi="ar-SA"/>
        </w:rPr>
        <w:t xml:space="preserve"> </w:t>
      </w:r>
      <w:r w:rsidRPr="005B3CA6">
        <w:rPr>
          <w:sz w:val="26"/>
          <w:szCs w:val="26"/>
          <w:rtl/>
          <w:lang w:bidi="ar-SA"/>
        </w:rPr>
        <w:t xml:space="preserve">رغوة </w:t>
      </w:r>
      <w:r w:rsidR="00331E3D" w:rsidRPr="005B3CA6">
        <w:rPr>
          <w:rFonts w:hint="cs"/>
          <w:sz w:val="26"/>
          <w:szCs w:val="26"/>
          <w:rtl/>
          <w:lang w:bidi="ar-SA"/>
        </w:rPr>
        <w:t xml:space="preserve">البولي يوريثان وشركات النظم </w:t>
      </w:r>
      <w:r w:rsidRPr="005B3CA6">
        <w:rPr>
          <w:sz w:val="26"/>
          <w:szCs w:val="26"/>
          <w:rtl/>
          <w:lang w:bidi="ar-SA"/>
        </w:rPr>
        <w:t>(بدلاً من مستخدمي</w:t>
      </w:r>
      <w:r w:rsidR="00331E3D" w:rsidRPr="005B3CA6">
        <w:rPr>
          <w:rFonts w:hint="cs"/>
          <w:sz w:val="26"/>
          <w:szCs w:val="26"/>
          <w:rtl/>
          <w:lang w:bidi="ar-SA"/>
        </w:rPr>
        <w:t xml:space="preserve"> الهيدروكلوروفلوروكربون</w:t>
      </w:r>
      <w:r w:rsidRPr="005B3CA6">
        <w:rPr>
          <w:sz w:val="26"/>
          <w:szCs w:val="26"/>
          <w:rtl/>
          <w:lang w:bidi="ar-SA"/>
        </w:rPr>
        <w:t xml:space="preserve">). </w:t>
      </w:r>
      <w:r w:rsidR="00045A50" w:rsidRPr="005B3CA6">
        <w:rPr>
          <w:rFonts w:hint="cs"/>
          <w:sz w:val="26"/>
          <w:szCs w:val="26"/>
          <w:rtl/>
          <w:lang w:bidi="ar-SA"/>
        </w:rPr>
        <w:t>وذكرت</w:t>
      </w:r>
      <w:r w:rsidRPr="005B3CA6">
        <w:rPr>
          <w:sz w:val="26"/>
          <w:szCs w:val="26"/>
          <w:rtl/>
          <w:lang w:bidi="ar-SA"/>
        </w:rPr>
        <w:t xml:space="preserve"> حكومة الصين أن</w:t>
      </w:r>
      <w:r w:rsidR="00045A50" w:rsidRPr="005B3CA6">
        <w:rPr>
          <w:rFonts w:hint="cs"/>
          <w:sz w:val="26"/>
          <w:szCs w:val="26"/>
          <w:rtl/>
          <w:lang w:bidi="ar-SA"/>
        </w:rPr>
        <w:t>ه تم إنشاء</w:t>
      </w:r>
      <w:r w:rsidRPr="005B3CA6">
        <w:rPr>
          <w:sz w:val="26"/>
          <w:szCs w:val="26"/>
          <w:rtl/>
          <w:lang w:bidi="ar-SA"/>
        </w:rPr>
        <w:t xml:space="preserve"> </w:t>
      </w:r>
      <w:r w:rsidR="00045A50" w:rsidRPr="005B3CA6">
        <w:rPr>
          <w:rFonts w:hint="cs"/>
          <w:sz w:val="26"/>
          <w:szCs w:val="26"/>
          <w:rtl/>
          <w:lang w:bidi="ar-SA"/>
        </w:rPr>
        <w:t xml:space="preserve">نظام </w:t>
      </w:r>
      <w:r w:rsidRPr="005B3CA6">
        <w:rPr>
          <w:sz w:val="26"/>
          <w:szCs w:val="26"/>
          <w:rtl/>
          <w:lang w:bidi="ar-SA"/>
        </w:rPr>
        <w:t xml:space="preserve">تبادل المعلومات </w:t>
      </w:r>
      <w:r w:rsidR="00045A50" w:rsidRPr="005B3CA6">
        <w:rPr>
          <w:rFonts w:hint="cs"/>
          <w:sz w:val="26"/>
          <w:szCs w:val="26"/>
          <w:rtl/>
          <w:lang w:bidi="ar-SA"/>
        </w:rPr>
        <w:t>و</w:t>
      </w:r>
      <w:r w:rsidRPr="005B3CA6">
        <w:rPr>
          <w:sz w:val="26"/>
          <w:szCs w:val="26"/>
          <w:rtl/>
          <w:lang w:bidi="ar-SA"/>
        </w:rPr>
        <w:t xml:space="preserve">تم جمع وتحليل بيانات مبيعات </w:t>
      </w:r>
      <w:r w:rsidR="00045A50" w:rsidRPr="005B3CA6">
        <w:rPr>
          <w:sz w:val="26"/>
          <w:szCs w:val="26"/>
          <w:rtl/>
          <w:lang w:bidi="ar-SA"/>
        </w:rPr>
        <w:t>أجهزة الاستنشاق بالجرعات المقننة</w:t>
      </w:r>
      <w:r w:rsidRPr="005B3CA6">
        <w:rPr>
          <w:sz w:val="26"/>
          <w:szCs w:val="26"/>
          <w:rtl/>
          <w:lang w:bidi="ar-SA"/>
        </w:rPr>
        <w:t xml:space="preserve">. </w:t>
      </w:r>
      <w:r w:rsidR="00BE42FE" w:rsidRPr="005B3CA6">
        <w:rPr>
          <w:rFonts w:hint="cs"/>
          <w:sz w:val="26"/>
          <w:szCs w:val="26"/>
          <w:rtl/>
          <w:lang w:bidi="ar-SA"/>
        </w:rPr>
        <w:t>و</w:t>
      </w:r>
      <w:r w:rsidRPr="005B3CA6">
        <w:rPr>
          <w:sz w:val="26"/>
          <w:szCs w:val="26"/>
          <w:rtl/>
          <w:lang w:bidi="ar-SA"/>
        </w:rPr>
        <w:t>فيما يتعلق بمسألة إدارة مبيعات أ</w:t>
      </w:r>
      <w:r w:rsidR="00BE42FE" w:rsidRPr="005B3CA6">
        <w:rPr>
          <w:sz w:val="26"/>
          <w:szCs w:val="26"/>
          <w:rtl/>
          <w:lang w:bidi="ar-SA"/>
        </w:rPr>
        <w:t xml:space="preserve">جهزة الاستنشاق بالجرعات المقننة، </w:t>
      </w:r>
      <w:r w:rsidR="00BE42FE" w:rsidRPr="005B3CA6">
        <w:rPr>
          <w:rFonts w:hint="cs"/>
          <w:sz w:val="26"/>
          <w:szCs w:val="26"/>
          <w:rtl/>
          <w:lang w:bidi="ar-SA"/>
        </w:rPr>
        <w:t>على النحو ال</w:t>
      </w:r>
      <w:r w:rsidR="00BE42FE" w:rsidRPr="005B3CA6">
        <w:rPr>
          <w:sz w:val="26"/>
          <w:szCs w:val="26"/>
          <w:rtl/>
          <w:lang w:bidi="ar-SA"/>
        </w:rPr>
        <w:t>موضح سابقًا</w:t>
      </w:r>
      <w:r w:rsidRPr="005B3CA6">
        <w:rPr>
          <w:sz w:val="26"/>
          <w:szCs w:val="26"/>
          <w:rtl/>
          <w:lang w:bidi="ar-SA"/>
        </w:rPr>
        <w:t xml:space="preserve">، </w:t>
      </w:r>
      <w:r w:rsidR="00BE42FE" w:rsidRPr="005B3CA6">
        <w:rPr>
          <w:rFonts w:hint="cs"/>
          <w:sz w:val="26"/>
          <w:szCs w:val="26"/>
          <w:rtl/>
          <w:lang w:bidi="ar-SA"/>
        </w:rPr>
        <w:t>توجد</w:t>
      </w:r>
      <w:r w:rsidRPr="005B3CA6">
        <w:rPr>
          <w:sz w:val="26"/>
          <w:szCs w:val="26"/>
          <w:rtl/>
          <w:lang w:bidi="ar-SA"/>
        </w:rPr>
        <w:t xml:space="preserve"> قيود </w:t>
      </w:r>
      <w:r w:rsidR="00BE42FE" w:rsidRPr="005B3CA6">
        <w:rPr>
          <w:rFonts w:hint="cs"/>
          <w:sz w:val="26"/>
          <w:szCs w:val="26"/>
          <w:rtl/>
          <w:lang w:bidi="ar-SA"/>
        </w:rPr>
        <w:t>من حيث</w:t>
      </w:r>
      <w:r w:rsidRPr="005B3CA6">
        <w:rPr>
          <w:sz w:val="26"/>
          <w:szCs w:val="26"/>
          <w:rtl/>
          <w:lang w:bidi="ar-SA"/>
        </w:rPr>
        <w:t xml:space="preserve"> </w:t>
      </w:r>
      <w:r w:rsidR="00BE42FE" w:rsidRPr="005B3CA6">
        <w:rPr>
          <w:rFonts w:hint="cs"/>
          <w:sz w:val="26"/>
          <w:szCs w:val="26"/>
          <w:rtl/>
          <w:lang w:bidi="ar-SA"/>
        </w:rPr>
        <w:t>ما يمكن أن تكلف</w:t>
      </w:r>
      <w:r w:rsidRPr="005B3CA6">
        <w:rPr>
          <w:sz w:val="26"/>
          <w:szCs w:val="26"/>
          <w:rtl/>
          <w:lang w:bidi="ar-SA"/>
        </w:rPr>
        <w:t xml:space="preserve"> </w:t>
      </w:r>
      <w:r w:rsidR="00BE42FE" w:rsidRPr="005B3CA6">
        <w:rPr>
          <w:sz w:val="26"/>
          <w:szCs w:val="26"/>
          <w:rtl/>
          <w:lang w:bidi="ar-SA"/>
        </w:rPr>
        <w:lastRenderedPageBreak/>
        <w:t xml:space="preserve">حكومة الصين </w:t>
      </w:r>
      <w:r w:rsidRPr="005B3CA6">
        <w:rPr>
          <w:sz w:val="26"/>
          <w:szCs w:val="26"/>
          <w:rtl/>
          <w:lang w:bidi="ar-SA"/>
        </w:rPr>
        <w:t xml:space="preserve">الشركات </w:t>
      </w:r>
      <w:r w:rsidR="00BE42FE" w:rsidRPr="005B3CA6">
        <w:rPr>
          <w:rFonts w:hint="cs"/>
          <w:sz w:val="26"/>
          <w:szCs w:val="26"/>
          <w:rtl/>
          <w:lang w:bidi="ar-SA"/>
        </w:rPr>
        <w:t>به ل</w:t>
      </w:r>
      <w:r w:rsidR="00BE42FE" w:rsidRPr="005B3CA6">
        <w:rPr>
          <w:sz w:val="26"/>
          <w:szCs w:val="26"/>
          <w:rtl/>
          <w:lang w:bidi="ar-SA"/>
        </w:rPr>
        <w:t>لإبلاغ عنه</w:t>
      </w:r>
      <w:r w:rsidRPr="005B3CA6">
        <w:rPr>
          <w:sz w:val="26"/>
          <w:szCs w:val="26"/>
          <w:rtl/>
          <w:lang w:bidi="ar-SA"/>
        </w:rPr>
        <w:t xml:space="preserve">، وخاصة تلك التي لا تستخدم المواد المستنفدة للأوزون وبالتالي </w:t>
      </w:r>
      <w:r w:rsidR="00BE42FE" w:rsidRPr="005B3CA6">
        <w:rPr>
          <w:rFonts w:hint="cs"/>
          <w:sz w:val="26"/>
          <w:szCs w:val="26"/>
          <w:rtl/>
          <w:lang w:bidi="ar-SA"/>
        </w:rPr>
        <w:t>لا تخضع ل</w:t>
      </w:r>
      <w:r w:rsidR="00BE42FE" w:rsidRPr="005B3CA6">
        <w:rPr>
          <w:sz w:val="26"/>
          <w:szCs w:val="26"/>
          <w:rtl/>
          <w:lang w:bidi="ar-SA"/>
        </w:rPr>
        <w:t>لوائح المواد المستنفدة للأوزون</w:t>
      </w:r>
      <w:r w:rsidRPr="005B3CA6">
        <w:rPr>
          <w:sz w:val="26"/>
          <w:szCs w:val="26"/>
          <w:rtl/>
          <w:lang w:bidi="ar-SA"/>
        </w:rPr>
        <w:t>؛</w:t>
      </w:r>
    </w:p>
    <w:p w:rsidR="00913195" w:rsidRPr="005B3CA6" w:rsidRDefault="00927CDF" w:rsidP="00AF3429">
      <w:pPr>
        <w:pStyle w:val="StyleHeader4Para4Left0Firstline0"/>
        <w:numPr>
          <w:ilvl w:val="0"/>
          <w:numId w:val="25"/>
        </w:numPr>
        <w:bidi/>
        <w:ind w:left="1170" w:hanging="450"/>
        <w:rPr>
          <w:sz w:val="26"/>
          <w:szCs w:val="26"/>
          <w:lang w:bidi="ar-SA"/>
        </w:rPr>
      </w:pPr>
      <w:r w:rsidRPr="005B3CA6">
        <w:rPr>
          <w:sz w:val="26"/>
          <w:szCs w:val="26"/>
          <w:rtl/>
          <w:lang w:bidi="ar-SA"/>
        </w:rPr>
        <w:t>بناءً على الطلب</w:t>
      </w:r>
      <w:r w:rsidR="00913195" w:rsidRPr="005B3CA6">
        <w:rPr>
          <w:sz w:val="26"/>
          <w:szCs w:val="26"/>
          <w:rtl/>
          <w:lang w:bidi="ar-SA"/>
        </w:rPr>
        <w:t xml:space="preserve">، أكدت حكومة الصين أيضًا أن المعلومات التي تم الحصول عليها من تحليل التوازن الشامل يمكن مراجعتها بمعلومات من </w:t>
      </w:r>
      <w:r w:rsidRPr="005B3CA6">
        <w:rPr>
          <w:rFonts w:hint="cs"/>
          <w:sz w:val="26"/>
          <w:szCs w:val="26"/>
          <w:rtl/>
          <w:lang w:bidi="ar-SA"/>
        </w:rPr>
        <w:t>شركات</w:t>
      </w:r>
      <w:r w:rsidRPr="005B3CA6">
        <w:rPr>
          <w:sz w:val="26"/>
          <w:szCs w:val="26"/>
          <w:rtl/>
          <w:lang w:bidi="ar-SA"/>
        </w:rPr>
        <w:t xml:space="preserve"> النظم</w:t>
      </w:r>
      <w:r w:rsidR="00913195" w:rsidRPr="005B3CA6">
        <w:rPr>
          <w:sz w:val="26"/>
          <w:szCs w:val="26"/>
          <w:rtl/>
          <w:lang w:bidi="ar-SA"/>
        </w:rPr>
        <w:t xml:space="preserve"> و</w:t>
      </w:r>
      <w:r w:rsidRPr="005B3CA6">
        <w:rPr>
          <w:rFonts w:hint="cs"/>
          <w:sz w:val="26"/>
          <w:szCs w:val="26"/>
          <w:rtl/>
          <w:lang w:bidi="ar-SA"/>
        </w:rPr>
        <w:t xml:space="preserve">تلك </w:t>
      </w:r>
      <w:r w:rsidR="00913195" w:rsidRPr="005B3CA6">
        <w:rPr>
          <w:sz w:val="26"/>
          <w:szCs w:val="26"/>
          <w:rtl/>
          <w:lang w:bidi="ar-SA"/>
        </w:rPr>
        <w:t xml:space="preserve">الشركات التي لديها حصة أو التي تم تسجيلها لدى </w:t>
      </w:r>
      <w:r w:rsidRPr="005B3CA6">
        <w:rPr>
          <w:rFonts w:hint="cs"/>
          <w:sz w:val="26"/>
          <w:szCs w:val="26"/>
          <w:rtl/>
          <w:lang w:bidi="ar-SA"/>
        </w:rPr>
        <w:t xml:space="preserve">أحد مكاتب الإيكولوجيا والبيئة </w:t>
      </w:r>
      <w:r w:rsidR="00913195" w:rsidRPr="005B3CA6">
        <w:rPr>
          <w:sz w:val="26"/>
          <w:szCs w:val="26"/>
          <w:rtl/>
          <w:lang w:bidi="ar-SA"/>
        </w:rPr>
        <w:t xml:space="preserve">من أجل توفير فهم </w:t>
      </w:r>
      <w:r w:rsidRPr="005B3CA6">
        <w:rPr>
          <w:rFonts w:hint="cs"/>
          <w:sz w:val="26"/>
          <w:szCs w:val="26"/>
          <w:rtl/>
          <w:lang w:bidi="ar-SA"/>
        </w:rPr>
        <w:t>جيد ل</w:t>
      </w:r>
      <w:r w:rsidR="00913195" w:rsidRPr="005B3CA6">
        <w:rPr>
          <w:sz w:val="26"/>
          <w:szCs w:val="26"/>
          <w:rtl/>
          <w:lang w:bidi="ar-SA"/>
        </w:rPr>
        <w:t>ما يشبه السوق على مستوى</w:t>
      </w:r>
      <w:r w:rsidRPr="005B3CA6">
        <w:rPr>
          <w:rFonts w:hint="cs"/>
          <w:sz w:val="26"/>
          <w:szCs w:val="26"/>
          <w:rtl/>
          <w:lang w:bidi="ar-SA"/>
        </w:rPr>
        <w:t xml:space="preserve"> أضخم</w:t>
      </w:r>
      <w:r w:rsidR="00913195" w:rsidRPr="005B3CA6">
        <w:rPr>
          <w:sz w:val="26"/>
          <w:szCs w:val="26"/>
          <w:rtl/>
          <w:lang w:bidi="ar-SA"/>
        </w:rPr>
        <w:t>. ويشمل ذلك كمية</w:t>
      </w:r>
      <w:r w:rsidRPr="005B3CA6">
        <w:rPr>
          <w:rFonts w:hint="cs"/>
          <w:sz w:val="26"/>
          <w:szCs w:val="26"/>
          <w:rtl/>
          <w:lang w:bidi="ar-SA"/>
        </w:rPr>
        <w:t xml:space="preserve"> الهيدروكلوروفلوروكربون-141ب</w:t>
      </w:r>
      <w:r w:rsidR="00913195" w:rsidRPr="005B3CA6">
        <w:rPr>
          <w:sz w:val="26"/>
          <w:szCs w:val="26"/>
          <w:rtl/>
          <w:lang w:bidi="ar-SA"/>
        </w:rPr>
        <w:t xml:space="preserve"> المنتجة </w:t>
      </w:r>
      <w:r w:rsidRPr="005B3CA6">
        <w:rPr>
          <w:sz w:val="26"/>
          <w:szCs w:val="26"/>
          <w:rtl/>
          <w:lang w:bidi="ar-SA"/>
        </w:rPr>
        <w:t>أيضًا</w:t>
      </w:r>
      <w:r w:rsidR="00913195" w:rsidRPr="005B3CA6">
        <w:rPr>
          <w:sz w:val="26"/>
          <w:szCs w:val="26"/>
          <w:rtl/>
          <w:lang w:bidi="ar-SA"/>
        </w:rPr>
        <w:t>؛</w:t>
      </w:r>
    </w:p>
    <w:p w:rsidR="00913195" w:rsidRPr="005B3CA6" w:rsidRDefault="00913195" w:rsidP="00D529EE">
      <w:pPr>
        <w:pStyle w:val="StyleHeader4Para4Left0Firstline0"/>
        <w:numPr>
          <w:ilvl w:val="0"/>
          <w:numId w:val="0"/>
        </w:numPr>
        <w:bidi/>
        <w:ind w:left="1170" w:hanging="450"/>
        <w:rPr>
          <w:sz w:val="26"/>
          <w:szCs w:val="26"/>
          <w:rtl/>
          <w:lang w:bidi="ar-SA"/>
        </w:rPr>
      </w:pPr>
      <w:r w:rsidRPr="005B3CA6">
        <w:rPr>
          <w:sz w:val="26"/>
          <w:szCs w:val="26"/>
          <w:rtl/>
          <w:lang w:bidi="ar-SA"/>
        </w:rPr>
        <w:t xml:space="preserve">(ج) </w:t>
      </w:r>
      <w:r w:rsidR="00927CDF" w:rsidRPr="005B3CA6">
        <w:rPr>
          <w:rFonts w:hint="cs"/>
          <w:sz w:val="26"/>
          <w:szCs w:val="26"/>
          <w:rtl/>
          <w:lang w:bidi="ar-SA"/>
        </w:rPr>
        <w:t xml:space="preserve">  و</w:t>
      </w:r>
      <w:r w:rsidRPr="005B3CA6">
        <w:rPr>
          <w:sz w:val="26"/>
          <w:szCs w:val="26"/>
          <w:rtl/>
          <w:lang w:bidi="ar-SA"/>
        </w:rPr>
        <w:t>بشأن ما إذا كانت هذه المنهجية يمكن أن تساعد في اكتشاف ما إذا كان هناك استخدام غير قانوني واسع النطاق</w:t>
      </w:r>
      <w:r w:rsidR="00927CDF" w:rsidRPr="005B3CA6">
        <w:rPr>
          <w:rFonts w:hint="cs"/>
          <w:sz w:val="26"/>
          <w:szCs w:val="26"/>
          <w:rtl/>
          <w:lang w:bidi="ar-SA"/>
        </w:rPr>
        <w:t xml:space="preserve"> لكلوروفلوروكربون-11</w:t>
      </w:r>
      <w:r w:rsidRPr="005B3CA6">
        <w:rPr>
          <w:sz w:val="26"/>
          <w:szCs w:val="26"/>
          <w:rtl/>
          <w:lang w:bidi="ar-SA"/>
        </w:rPr>
        <w:t xml:space="preserve"> ف</w:t>
      </w:r>
      <w:r w:rsidR="00927CDF" w:rsidRPr="005B3CA6">
        <w:rPr>
          <w:sz w:val="26"/>
          <w:szCs w:val="26"/>
          <w:rtl/>
          <w:lang w:bidi="ar-SA"/>
        </w:rPr>
        <w:t xml:space="preserve">ي القطاع، </w:t>
      </w:r>
      <w:r w:rsidR="00927CDF" w:rsidRPr="005B3CA6">
        <w:rPr>
          <w:rFonts w:hint="cs"/>
          <w:sz w:val="26"/>
          <w:szCs w:val="26"/>
          <w:rtl/>
          <w:lang w:bidi="ar-SA"/>
        </w:rPr>
        <w:t xml:space="preserve">ذكرت </w:t>
      </w:r>
      <w:r w:rsidRPr="005B3CA6">
        <w:rPr>
          <w:sz w:val="26"/>
          <w:szCs w:val="26"/>
          <w:rtl/>
          <w:lang w:bidi="ar-SA"/>
        </w:rPr>
        <w:t xml:space="preserve">حكومة الصين أن هناك طريقة واحدة لرصد ما إذا كان هناك استخدام واسع النطاق لعامل </w:t>
      </w:r>
      <w:r w:rsidR="00927CDF" w:rsidRPr="005B3CA6">
        <w:rPr>
          <w:rFonts w:hint="cs"/>
          <w:sz w:val="26"/>
          <w:szCs w:val="26"/>
          <w:rtl/>
          <w:lang w:bidi="ar-SA"/>
        </w:rPr>
        <w:t xml:space="preserve">إرغاء </w:t>
      </w:r>
      <w:r w:rsidR="00927CDF" w:rsidRPr="005B3CA6">
        <w:rPr>
          <w:sz w:val="26"/>
          <w:szCs w:val="26"/>
          <w:rtl/>
          <w:lang w:bidi="ar-SA"/>
        </w:rPr>
        <w:t>غير معروف</w:t>
      </w:r>
      <w:r w:rsidRPr="005B3CA6">
        <w:rPr>
          <w:sz w:val="26"/>
          <w:szCs w:val="26"/>
          <w:rtl/>
          <w:lang w:bidi="ar-SA"/>
        </w:rPr>
        <w:t>، ولكن</w:t>
      </w:r>
      <w:r w:rsidR="00927CDF" w:rsidRPr="005B3CA6">
        <w:rPr>
          <w:sz w:val="26"/>
          <w:szCs w:val="26"/>
          <w:rtl/>
          <w:lang w:bidi="ar-SA"/>
        </w:rPr>
        <w:t xml:space="preserve"> كان من المفهوم أنه</w:t>
      </w:r>
      <w:r w:rsidR="00927CDF" w:rsidRPr="005B3CA6">
        <w:rPr>
          <w:rFonts w:hint="cs"/>
          <w:sz w:val="26"/>
          <w:szCs w:val="26"/>
          <w:rtl/>
          <w:lang w:bidi="ar-SA"/>
        </w:rPr>
        <w:t>ا</w:t>
      </w:r>
      <w:r w:rsidR="00927CDF" w:rsidRPr="005B3CA6">
        <w:rPr>
          <w:sz w:val="26"/>
          <w:szCs w:val="26"/>
          <w:rtl/>
          <w:lang w:bidi="ar-SA"/>
        </w:rPr>
        <w:t xml:space="preserve"> لا يمكن أن </w:t>
      </w:r>
      <w:r w:rsidR="00927CDF" w:rsidRPr="005B3CA6">
        <w:rPr>
          <w:rFonts w:hint="cs"/>
          <w:sz w:val="26"/>
          <w:szCs w:val="26"/>
          <w:rtl/>
          <w:lang w:bidi="ar-SA"/>
        </w:rPr>
        <w:t>ت</w:t>
      </w:r>
      <w:r w:rsidRPr="005B3CA6">
        <w:rPr>
          <w:sz w:val="26"/>
          <w:szCs w:val="26"/>
          <w:rtl/>
          <w:lang w:bidi="ar-SA"/>
        </w:rPr>
        <w:t xml:space="preserve">ساعد في الكشف عن الحوادث المعزولة للمواد المستنفدة للأوزون المحظورة وغير </w:t>
      </w:r>
      <w:r w:rsidR="00927CDF" w:rsidRPr="005B3CA6">
        <w:rPr>
          <w:rFonts w:hint="cs"/>
          <w:sz w:val="26"/>
          <w:szCs w:val="26"/>
          <w:rtl/>
          <w:lang w:bidi="ar-SA"/>
        </w:rPr>
        <w:t>المشروعة</w:t>
      </w:r>
      <w:r w:rsidRPr="005B3CA6">
        <w:rPr>
          <w:sz w:val="26"/>
          <w:szCs w:val="26"/>
          <w:rtl/>
          <w:lang w:bidi="ar-SA"/>
        </w:rPr>
        <w:t xml:space="preserve">. </w:t>
      </w:r>
      <w:r w:rsidR="00927CDF" w:rsidRPr="005B3CA6">
        <w:rPr>
          <w:rFonts w:hint="cs"/>
          <w:sz w:val="26"/>
          <w:szCs w:val="26"/>
          <w:rtl/>
          <w:lang w:bidi="ar-SA"/>
        </w:rPr>
        <w:t>و</w:t>
      </w:r>
      <w:r w:rsidRPr="005B3CA6">
        <w:rPr>
          <w:sz w:val="26"/>
          <w:szCs w:val="26"/>
          <w:rtl/>
          <w:lang w:bidi="ar-SA"/>
        </w:rPr>
        <w:t xml:space="preserve">يمكن أن </w:t>
      </w:r>
      <w:r w:rsidR="00927CDF" w:rsidRPr="005B3CA6">
        <w:rPr>
          <w:rFonts w:hint="cs"/>
          <w:sz w:val="26"/>
          <w:szCs w:val="26"/>
          <w:rtl/>
          <w:lang w:bidi="ar-SA"/>
        </w:rPr>
        <w:t>يبين</w:t>
      </w:r>
      <w:r w:rsidRPr="005B3CA6">
        <w:rPr>
          <w:sz w:val="26"/>
          <w:szCs w:val="26"/>
          <w:rtl/>
          <w:lang w:bidi="ar-SA"/>
        </w:rPr>
        <w:t xml:space="preserve"> التوازن الشامل لطريقة المواد الخام </w:t>
      </w:r>
      <w:r w:rsidR="00927CDF" w:rsidRPr="005B3CA6">
        <w:rPr>
          <w:rFonts w:hint="cs"/>
          <w:sz w:val="26"/>
          <w:szCs w:val="26"/>
          <w:rtl/>
          <w:lang w:bidi="ar-SA"/>
        </w:rPr>
        <w:t>أن</w:t>
      </w:r>
      <w:r w:rsidRPr="005B3CA6">
        <w:rPr>
          <w:sz w:val="26"/>
          <w:szCs w:val="26"/>
          <w:rtl/>
          <w:lang w:bidi="ar-SA"/>
        </w:rPr>
        <w:t xml:space="preserve"> الإنتاج الكلي لرغوة</w:t>
      </w:r>
      <w:r w:rsidR="00D529EE" w:rsidRPr="005B3CA6">
        <w:rPr>
          <w:rFonts w:hint="cs"/>
          <w:sz w:val="26"/>
          <w:szCs w:val="26"/>
          <w:rtl/>
          <w:lang w:bidi="ar-SA"/>
        </w:rPr>
        <w:t xml:space="preserve"> البولي يوريثان</w:t>
      </w:r>
      <w:r w:rsidRPr="005B3CA6">
        <w:rPr>
          <w:sz w:val="26"/>
          <w:szCs w:val="26"/>
          <w:rtl/>
          <w:lang w:bidi="ar-SA"/>
        </w:rPr>
        <w:t xml:space="preserve"> ويمكن أن يساعد في فحص عوامل </w:t>
      </w:r>
      <w:r w:rsidR="00D529EE" w:rsidRPr="005B3CA6">
        <w:rPr>
          <w:rFonts w:hint="cs"/>
          <w:sz w:val="26"/>
          <w:szCs w:val="26"/>
          <w:rtl/>
          <w:lang w:bidi="ar-SA"/>
        </w:rPr>
        <w:t xml:space="preserve">الإرغاء </w:t>
      </w:r>
      <w:r w:rsidR="00D529EE" w:rsidRPr="005B3CA6">
        <w:rPr>
          <w:sz w:val="26"/>
          <w:szCs w:val="26"/>
          <w:rtl/>
          <w:lang w:bidi="ar-SA"/>
        </w:rPr>
        <w:t>في القطاع. ومع ذلك</w:t>
      </w:r>
      <w:r w:rsidRPr="005B3CA6">
        <w:rPr>
          <w:sz w:val="26"/>
          <w:szCs w:val="26"/>
          <w:rtl/>
          <w:lang w:bidi="ar-SA"/>
        </w:rPr>
        <w:t xml:space="preserve">، </w:t>
      </w:r>
      <w:r w:rsidR="00D529EE" w:rsidRPr="005B3CA6">
        <w:rPr>
          <w:rFonts w:hint="cs"/>
          <w:sz w:val="26"/>
          <w:szCs w:val="26"/>
          <w:rtl/>
          <w:lang w:bidi="ar-SA"/>
        </w:rPr>
        <w:t>نظرا ل</w:t>
      </w:r>
      <w:r w:rsidRPr="005B3CA6">
        <w:rPr>
          <w:sz w:val="26"/>
          <w:szCs w:val="26"/>
          <w:rtl/>
          <w:lang w:bidi="ar-SA"/>
        </w:rPr>
        <w:t xml:space="preserve">استخدام بدائل مختلفة مثل </w:t>
      </w:r>
      <w:r w:rsidR="00D529EE" w:rsidRPr="005B3CA6">
        <w:rPr>
          <w:rFonts w:hint="cs"/>
          <w:sz w:val="26"/>
          <w:szCs w:val="26"/>
          <w:rtl/>
          <w:lang w:bidi="ar-SA"/>
        </w:rPr>
        <w:t>المواد الهيدروفلوروكربونية</w:t>
      </w:r>
      <w:r w:rsidR="00D529EE" w:rsidRPr="005B3CA6">
        <w:rPr>
          <w:sz w:val="26"/>
          <w:szCs w:val="26"/>
          <w:rtl/>
          <w:lang w:bidi="ar-SA"/>
        </w:rPr>
        <w:t xml:space="preserve"> و</w:t>
      </w:r>
      <w:r w:rsidRPr="005B3CA6">
        <w:rPr>
          <w:sz w:val="26"/>
          <w:szCs w:val="26"/>
          <w:rtl/>
          <w:lang w:bidi="ar-SA"/>
        </w:rPr>
        <w:t xml:space="preserve">مستحضرات </w:t>
      </w:r>
      <w:r w:rsidR="00D529EE" w:rsidRPr="005B3CA6">
        <w:rPr>
          <w:rFonts w:hint="cs"/>
          <w:sz w:val="26"/>
          <w:szCs w:val="26"/>
          <w:rtl/>
          <w:lang w:bidi="ar-SA"/>
        </w:rPr>
        <w:t>الإرغاء بالمياه</w:t>
      </w:r>
      <w:r w:rsidRPr="005B3CA6">
        <w:rPr>
          <w:sz w:val="26"/>
          <w:szCs w:val="26"/>
          <w:rtl/>
          <w:lang w:bidi="ar-SA"/>
        </w:rPr>
        <w:t xml:space="preserve"> </w:t>
      </w:r>
      <w:r w:rsidR="00D529EE" w:rsidRPr="005B3CA6">
        <w:rPr>
          <w:rFonts w:hint="cs"/>
          <w:sz w:val="26"/>
          <w:szCs w:val="26"/>
          <w:rtl/>
          <w:lang w:bidi="ar-SA"/>
        </w:rPr>
        <w:t>و الهيدروفلوروأوليفينات</w:t>
      </w:r>
      <w:r w:rsidR="00D529EE" w:rsidRPr="005B3CA6">
        <w:rPr>
          <w:sz w:val="26"/>
          <w:szCs w:val="26"/>
          <w:rtl/>
          <w:lang w:bidi="ar-SA"/>
        </w:rPr>
        <w:t xml:space="preserve"> في السوق</w:t>
      </w:r>
      <w:r w:rsidRPr="005B3CA6">
        <w:rPr>
          <w:sz w:val="26"/>
          <w:szCs w:val="26"/>
          <w:rtl/>
          <w:lang w:bidi="ar-SA"/>
        </w:rPr>
        <w:t xml:space="preserve">، </w:t>
      </w:r>
      <w:r w:rsidR="00D529EE" w:rsidRPr="005B3CA6">
        <w:rPr>
          <w:sz w:val="26"/>
          <w:szCs w:val="26"/>
          <w:rtl/>
          <w:lang w:bidi="ar-SA"/>
        </w:rPr>
        <w:t xml:space="preserve">لا يمكن </w:t>
      </w:r>
      <w:r w:rsidR="00D529EE" w:rsidRPr="005B3CA6">
        <w:rPr>
          <w:rFonts w:hint="cs"/>
          <w:sz w:val="26"/>
          <w:szCs w:val="26"/>
          <w:rtl/>
          <w:lang w:bidi="ar-SA"/>
        </w:rPr>
        <w:t xml:space="preserve">ترجمة </w:t>
      </w:r>
      <w:r w:rsidRPr="005B3CA6">
        <w:rPr>
          <w:sz w:val="26"/>
          <w:szCs w:val="26"/>
          <w:rtl/>
          <w:lang w:bidi="ar-SA"/>
        </w:rPr>
        <w:t>الثغرات المكتشفة مباشرة إلى استخدام غير قانوني</w:t>
      </w:r>
      <w:r w:rsidR="00D529EE" w:rsidRPr="005B3CA6">
        <w:rPr>
          <w:rFonts w:hint="cs"/>
          <w:sz w:val="26"/>
          <w:szCs w:val="26"/>
          <w:rtl/>
          <w:lang w:bidi="ar-SA"/>
        </w:rPr>
        <w:t xml:space="preserve"> للمواد الكلوروفلوروكربونية</w:t>
      </w:r>
      <w:r w:rsidRPr="005B3CA6">
        <w:rPr>
          <w:sz w:val="26"/>
          <w:szCs w:val="26"/>
          <w:rtl/>
          <w:lang w:bidi="ar-SA"/>
        </w:rPr>
        <w:t xml:space="preserve">. </w:t>
      </w:r>
      <w:r w:rsidR="00D529EE" w:rsidRPr="005B3CA6">
        <w:rPr>
          <w:rFonts w:hint="cs"/>
          <w:sz w:val="26"/>
          <w:szCs w:val="26"/>
          <w:rtl/>
          <w:lang w:bidi="ar-SA"/>
        </w:rPr>
        <w:t>و</w:t>
      </w:r>
      <w:r w:rsidR="00D529EE" w:rsidRPr="005B3CA6">
        <w:rPr>
          <w:sz w:val="26"/>
          <w:szCs w:val="26"/>
          <w:rtl/>
          <w:lang w:bidi="ar-SA"/>
        </w:rPr>
        <w:t xml:space="preserve">تعمل الطريقة المقترحة </w:t>
      </w:r>
      <w:r w:rsidR="00D529EE" w:rsidRPr="005B3CA6">
        <w:rPr>
          <w:rFonts w:hint="cs"/>
          <w:sz w:val="26"/>
          <w:szCs w:val="26"/>
          <w:rtl/>
          <w:lang w:bidi="ar-SA"/>
        </w:rPr>
        <w:t xml:space="preserve">بمثابة </w:t>
      </w:r>
      <w:r w:rsidRPr="005B3CA6">
        <w:rPr>
          <w:sz w:val="26"/>
          <w:szCs w:val="26"/>
          <w:rtl/>
          <w:lang w:bidi="ar-SA"/>
        </w:rPr>
        <w:t xml:space="preserve">نظام إنذار يطلق مزيدًا من </w:t>
      </w:r>
      <w:r w:rsidR="00D529EE" w:rsidRPr="005B3CA6">
        <w:rPr>
          <w:rFonts w:hint="cs"/>
          <w:sz w:val="26"/>
          <w:szCs w:val="26"/>
          <w:rtl/>
          <w:lang w:bidi="ar-SA"/>
        </w:rPr>
        <w:t>التحقيق</w:t>
      </w:r>
      <w:r w:rsidR="00D529EE" w:rsidRPr="005B3CA6">
        <w:rPr>
          <w:sz w:val="26"/>
          <w:szCs w:val="26"/>
          <w:rtl/>
          <w:lang w:bidi="ar-SA"/>
        </w:rPr>
        <w:t xml:space="preserve"> عند اكتشاف </w:t>
      </w:r>
      <w:r w:rsidRPr="005B3CA6">
        <w:rPr>
          <w:sz w:val="26"/>
          <w:szCs w:val="26"/>
          <w:rtl/>
          <w:lang w:bidi="ar-SA"/>
        </w:rPr>
        <w:t>انحراف</w:t>
      </w:r>
      <w:r w:rsidR="00D529EE" w:rsidRPr="005B3CA6">
        <w:rPr>
          <w:rFonts w:hint="cs"/>
          <w:sz w:val="26"/>
          <w:szCs w:val="26"/>
          <w:rtl/>
          <w:lang w:bidi="ar-SA"/>
        </w:rPr>
        <w:t xml:space="preserve"> ما</w:t>
      </w:r>
      <w:r w:rsidRPr="005B3CA6">
        <w:rPr>
          <w:sz w:val="26"/>
          <w:szCs w:val="26"/>
          <w:rtl/>
          <w:lang w:bidi="ar-SA"/>
        </w:rPr>
        <w:t>.</w:t>
      </w:r>
    </w:p>
    <w:p w:rsidR="00096C21" w:rsidRPr="005B3CA6" w:rsidRDefault="00096C21" w:rsidP="0056153B">
      <w:pPr>
        <w:pStyle w:val="StyleHeader4Para4Left0Firstline0"/>
        <w:numPr>
          <w:ilvl w:val="0"/>
          <w:numId w:val="0"/>
        </w:numPr>
        <w:bidi/>
        <w:rPr>
          <w:b/>
          <w:bCs/>
          <w:sz w:val="26"/>
          <w:szCs w:val="26"/>
          <w:lang w:bidi="ar-SA"/>
        </w:rPr>
      </w:pPr>
      <w:r w:rsidRPr="005B3CA6">
        <w:rPr>
          <w:b/>
          <w:bCs/>
          <w:sz w:val="26"/>
          <w:szCs w:val="26"/>
          <w:rtl/>
          <w:lang w:bidi="ar-SA"/>
        </w:rPr>
        <w:t>استنتاجات</w:t>
      </w:r>
    </w:p>
    <w:p w:rsidR="00096C21" w:rsidRPr="005B3CA6" w:rsidRDefault="00E379BF"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rFonts w:hint="cs"/>
          <w:sz w:val="26"/>
          <w:szCs w:val="26"/>
          <w:rtl/>
          <w:lang w:bidi="ar-SA"/>
        </w:rPr>
        <w:t>تثمن</w:t>
      </w:r>
      <w:r w:rsidR="00096C21" w:rsidRPr="005B3CA6">
        <w:rPr>
          <w:sz w:val="26"/>
          <w:szCs w:val="26"/>
          <w:rtl/>
          <w:lang w:bidi="ar-SA"/>
        </w:rPr>
        <w:t xml:space="preserve"> الأمانة المعلومات التفصيلية والمنهجية المقترحة للتحقق من استخدام المواد الخاضعة للرقابة </w:t>
      </w:r>
      <w:r w:rsidRPr="005B3CA6">
        <w:rPr>
          <w:rFonts w:hint="cs"/>
          <w:sz w:val="26"/>
          <w:szCs w:val="26"/>
          <w:rtl/>
          <w:lang w:bidi="ar-SA"/>
        </w:rPr>
        <w:t xml:space="preserve">التي تمت إزالتها </w:t>
      </w:r>
      <w:r w:rsidR="00096C21" w:rsidRPr="005B3CA6">
        <w:rPr>
          <w:sz w:val="26"/>
          <w:szCs w:val="26"/>
          <w:rtl/>
          <w:lang w:bidi="ar-SA"/>
        </w:rPr>
        <w:t xml:space="preserve">الواردة في الدراسة </w:t>
      </w:r>
      <w:r w:rsidRPr="005B3CA6">
        <w:rPr>
          <w:rFonts w:hint="cs"/>
          <w:sz w:val="26"/>
          <w:szCs w:val="26"/>
          <w:rtl/>
          <w:lang w:bidi="ar-SA"/>
        </w:rPr>
        <w:t xml:space="preserve">النظرية </w:t>
      </w:r>
      <w:r w:rsidRPr="005B3CA6">
        <w:rPr>
          <w:sz w:val="26"/>
          <w:szCs w:val="26"/>
          <w:rtl/>
          <w:lang w:bidi="ar-SA"/>
        </w:rPr>
        <w:t xml:space="preserve">التي </w:t>
      </w:r>
      <w:r w:rsidRPr="005B3CA6">
        <w:rPr>
          <w:rFonts w:hint="cs"/>
          <w:sz w:val="26"/>
          <w:szCs w:val="26"/>
          <w:rtl/>
          <w:lang w:bidi="ar-SA"/>
        </w:rPr>
        <w:t>أجرتها</w:t>
      </w:r>
      <w:r w:rsidRPr="005B3CA6">
        <w:rPr>
          <w:sz w:val="26"/>
          <w:szCs w:val="26"/>
          <w:rtl/>
          <w:lang w:bidi="ar-SA"/>
        </w:rPr>
        <w:t xml:space="preserve"> حكومة الصين</w:t>
      </w:r>
      <w:r w:rsidR="00096C21" w:rsidRPr="005B3CA6">
        <w:rPr>
          <w:sz w:val="26"/>
          <w:szCs w:val="26"/>
          <w:rtl/>
          <w:lang w:bidi="ar-SA"/>
        </w:rPr>
        <w:t xml:space="preserve">، وكذلك التوضيحات الإضافية </w:t>
      </w:r>
      <w:r w:rsidRPr="005B3CA6">
        <w:rPr>
          <w:rFonts w:hint="cs"/>
          <w:sz w:val="26"/>
          <w:szCs w:val="26"/>
          <w:rtl/>
          <w:lang w:bidi="ar-SA"/>
        </w:rPr>
        <w:t>المذكورة</w:t>
      </w:r>
      <w:r w:rsidR="00096C21" w:rsidRPr="005B3CA6">
        <w:rPr>
          <w:sz w:val="26"/>
          <w:szCs w:val="26"/>
          <w:rtl/>
          <w:lang w:bidi="ar-SA"/>
        </w:rPr>
        <w:t xml:space="preserve"> أعلاه والمناقشة المفتوحة حول </w:t>
      </w:r>
      <w:r w:rsidRPr="005B3CA6">
        <w:rPr>
          <w:rFonts w:hint="cs"/>
          <w:sz w:val="26"/>
          <w:szCs w:val="26"/>
          <w:rtl/>
          <w:lang w:bidi="ar-SA"/>
        </w:rPr>
        <w:t>المسائل</w:t>
      </w:r>
      <w:r w:rsidR="00096C21" w:rsidRPr="005B3CA6">
        <w:rPr>
          <w:sz w:val="26"/>
          <w:szCs w:val="26"/>
          <w:rtl/>
          <w:lang w:bidi="ar-SA"/>
        </w:rPr>
        <w:t xml:space="preserve"> المثارة. </w:t>
      </w:r>
      <w:r w:rsidRPr="005B3CA6">
        <w:rPr>
          <w:rFonts w:hint="cs"/>
          <w:sz w:val="26"/>
          <w:szCs w:val="26"/>
          <w:rtl/>
          <w:lang w:bidi="ar-SA"/>
        </w:rPr>
        <w:t>و</w:t>
      </w:r>
      <w:r w:rsidR="00096C21" w:rsidRPr="005B3CA6">
        <w:rPr>
          <w:sz w:val="26"/>
          <w:szCs w:val="26"/>
          <w:rtl/>
          <w:lang w:bidi="ar-SA"/>
        </w:rPr>
        <w:t>ترى الأمانة أن</w:t>
      </w:r>
      <w:r w:rsidR="00201013" w:rsidRPr="005B3CA6">
        <w:rPr>
          <w:rFonts w:hint="cs"/>
          <w:sz w:val="26"/>
          <w:szCs w:val="26"/>
          <w:rtl/>
          <w:lang w:bidi="ar-SA"/>
        </w:rPr>
        <w:t>ه تم تعزيز</w:t>
      </w:r>
      <w:r w:rsidR="00096C21" w:rsidRPr="005B3CA6">
        <w:rPr>
          <w:sz w:val="26"/>
          <w:szCs w:val="26"/>
          <w:rtl/>
          <w:lang w:bidi="ar-SA"/>
        </w:rPr>
        <w:t xml:space="preserve"> نظام </w:t>
      </w:r>
      <w:r w:rsidRPr="005B3CA6">
        <w:rPr>
          <w:rFonts w:hint="cs"/>
          <w:sz w:val="26"/>
          <w:szCs w:val="26"/>
          <w:rtl/>
          <w:lang w:bidi="ar-SA"/>
        </w:rPr>
        <w:t>الرصد</w:t>
      </w:r>
      <w:r w:rsidR="00096C21" w:rsidRPr="005B3CA6">
        <w:rPr>
          <w:sz w:val="26"/>
          <w:szCs w:val="26"/>
          <w:rtl/>
          <w:lang w:bidi="ar-SA"/>
        </w:rPr>
        <w:t xml:space="preserve"> والإبلاغ والتحقق من الامتثال </w:t>
      </w:r>
      <w:r w:rsidRPr="005B3CA6">
        <w:rPr>
          <w:rFonts w:hint="cs"/>
          <w:sz w:val="26"/>
          <w:szCs w:val="26"/>
          <w:rtl/>
          <w:lang w:bidi="ar-SA"/>
        </w:rPr>
        <w:t xml:space="preserve">لإزالة </w:t>
      </w:r>
      <w:r w:rsidR="00096C21" w:rsidRPr="005B3CA6">
        <w:rPr>
          <w:sz w:val="26"/>
          <w:szCs w:val="26"/>
          <w:rtl/>
          <w:lang w:bidi="ar-SA"/>
        </w:rPr>
        <w:t xml:space="preserve">المواد المستنفدة للأوزون في قطاع رغاوي </w:t>
      </w:r>
      <w:r w:rsidRPr="005B3CA6">
        <w:rPr>
          <w:rFonts w:hint="cs"/>
          <w:sz w:val="26"/>
          <w:szCs w:val="26"/>
          <w:rtl/>
          <w:lang w:bidi="ar-SA"/>
        </w:rPr>
        <w:t>البولي يوريثان</w:t>
      </w:r>
      <w:r w:rsidRPr="005B3CA6">
        <w:rPr>
          <w:sz w:val="26"/>
          <w:szCs w:val="26"/>
          <w:rtl/>
          <w:lang w:bidi="ar-SA"/>
        </w:rPr>
        <w:t xml:space="preserve"> </w:t>
      </w:r>
      <w:r w:rsidR="00096C21" w:rsidRPr="005B3CA6">
        <w:rPr>
          <w:sz w:val="26"/>
          <w:szCs w:val="26"/>
          <w:rtl/>
          <w:lang w:bidi="ar-SA"/>
        </w:rPr>
        <w:t xml:space="preserve">على مر السنين من حيث الإطار التنظيمي للمواد المستنفدة للأوزون وقدرة المؤسسات المسؤولة عن الرصد والتعاون مع أصحاب المصلحة. </w:t>
      </w:r>
      <w:r w:rsidR="00201013" w:rsidRPr="005B3CA6">
        <w:rPr>
          <w:rFonts w:hint="cs"/>
          <w:sz w:val="26"/>
          <w:szCs w:val="26"/>
          <w:rtl/>
          <w:lang w:bidi="ar-SA"/>
        </w:rPr>
        <w:t>و</w:t>
      </w:r>
      <w:r w:rsidR="00096C21" w:rsidRPr="005B3CA6">
        <w:rPr>
          <w:sz w:val="26"/>
          <w:szCs w:val="26"/>
          <w:rtl/>
          <w:lang w:bidi="ar-SA"/>
        </w:rPr>
        <w:t xml:space="preserve">يمكن مواصلة تعزيز </w:t>
      </w:r>
      <w:r w:rsidR="00201013" w:rsidRPr="005B3CA6">
        <w:rPr>
          <w:rFonts w:hint="cs"/>
          <w:sz w:val="26"/>
          <w:szCs w:val="26"/>
          <w:rtl/>
          <w:lang w:bidi="ar-SA"/>
        </w:rPr>
        <w:t xml:space="preserve">هذه </w:t>
      </w:r>
      <w:r w:rsidR="00096C21" w:rsidRPr="005B3CA6">
        <w:rPr>
          <w:sz w:val="26"/>
          <w:szCs w:val="26"/>
          <w:rtl/>
          <w:lang w:bidi="ar-SA"/>
        </w:rPr>
        <w:t xml:space="preserve">المنهجية وتوسيع نطاقها </w:t>
      </w:r>
      <w:r w:rsidR="00201013" w:rsidRPr="005B3CA6">
        <w:rPr>
          <w:rFonts w:hint="cs"/>
          <w:sz w:val="26"/>
          <w:szCs w:val="26"/>
          <w:rtl/>
          <w:lang w:bidi="ar-SA"/>
        </w:rPr>
        <w:t>لكي</w:t>
      </w:r>
      <w:r w:rsidR="00096C21" w:rsidRPr="005B3CA6">
        <w:rPr>
          <w:sz w:val="26"/>
          <w:szCs w:val="26"/>
          <w:rtl/>
          <w:lang w:bidi="ar-SA"/>
        </w:rPr>
        <w:t xml:space="preserve"> </w:t>
      </w:r>
      <w:r w:rsidR="00201013" w:rsidRPr="005B3CA6">
        <w:rPr>
          <w:rFonts w:hint="cs"/>
          <w:sz w:val="26"/>
          <w:szCs w:val="26"/>
          <w:rtl/>
          <w:lang w:bidi="ar-SA"/>
        </w:rPr>
        <w:t>تتمتع ب</w:t>
      </w:r>
      <w:r w:rsidR="00096C21" w:rsidRPr="005B3CA6">
        <w:rPr>
          <w:sz w:val="26"/>
          <w:szCs w:val="26"/>
          <w:rtl/>
          <w:lang w:bidi="ar-SA"/>
        </w:rPr>
        <w:t xml:space="preserve">تغطية أكبر للمؤسسات. </w:t>
      </w:r>
      <w:r w:rsidR="0067031E" w:rsidRPr="005B3CA6">
        <w:rPr>
          <w:rFonts w:hint="cs"/>
          <w:sz w:val="26"/>
          <w:szCs w:val="26"/>
          <w:rtl/>
          <w:lang w:bidi="ar-SA"/>
        </w:rPr>
        <w:t>سيفيد</w:t>
      </w:r>
      <w:r w:rsidR="00096C21" w:rsidRPr="005B3CA6">
        <w:rPr>
          <w:sz w:val="26"/>
          <w:szCs w:val="26"/>
          <w:rtl/>
          <w:lang w:bidi="ar-SA"/>
        </w:rPr>
        <w:t xml:space="preserve"> </w:t>
      </w:r>
      <w:r w:rsidR="0067031E" w:rsidRPr="005B3CA6">
        <w:rPr>
          <w:rFonts w:hint="cs"/>
          <w:sz w:val="26"/>
          <w:szCs w:val="26"/>
          <w:rtl/>
          <w:lang w:bidi="ar-SA"/>
        </w:rPr>
        <w:t>ال</w:t>
      </w:r>
      <w:r w:rsidR="0067031E" w:rsidRPr="005B3CA6">
        <w:rPr>
          <w:sz w:val="26"/>
          <w:szCs w:val="26"/>
          <w:rtl/>
          <w:lang w:bidi="ar-SA"/>
        </w:rPr>
        <w:t xml:space="preserve">فهم </w:t>
      </w:r>
      <w:r w:rsidR="0067031E" w:rsidRPr="005B3CA6">
        <w:rPr>
          <w:rFonts w:hint="cs"/>
          <w:sz w:val="26"/>
          <w:szCs w:val="26"/>
          <w:rtl/>
          <w:lang w:bidi="ar-SA"/>
        </w:rPr>
        <w:t>ال</w:t>
      </w:r>
      <w:r w:rsidR="0067031E" w:rsidRPr="005B3CA6">
        <w:rPr>
          <w:sz w:val="26"/>
          <w:szCs w:val="26"/>
          <w:rtl/>
          <w:lang w:bidi="ar-SA"/>
        </w:rPr>
        <w:t>أفضل ل</w:t>
      </w:r>
      <w:r w:rsidR="00096C21" w:rsidRPr="005B3CA6">
        <w:rPr>
          <w:sz w:val="26"/>
          <w:szCs w:val="26"/>
          <w:rtl/>
          <w:lang w:bidi="ar-SA"/>
        </w:rPr>
        <w:t xml:space="preserve">طلب مستهلكي عوامل </w:t>
      </w:r>
      <w:r w:rsidR="0067031E" w:rsidRPr="005B3CA6">
        <w:rPr>
          <w:rFonts w:hint="cs"/>
          <w:sz w:val="26"/>
          <w:szCs w:val="26"/>
          <w:rtl/>
          <w:lang w:bidi="ar-SA"/>
        </w:rPr>
        <w:t xml:space="preserve">الإرغاء </w:t>
      </w:r>
      <w:r w:rsidR="00096C21" w:rsidRPr="005B3CA6">
        <w:rPr>
          <w:sz w:val="26"/>
          <w:szCs w:val="26"/>
          <w:rtl/>
          <w:lang w:bidi="ar-SA"/>
        </w:rPr>
        <w:t xml:space="preserve">المنتجة بطريقة غير مشروعة. </w:t>
      </w:r>
      <w:r w:rsidR="0067031E" w:rsidRPr="005B3CA6">
        <w:rPr>
          <w:rFonts w:hint="cs"/>
          <w:sz w:val="26"/>
          <w:szCs w:val="26"/>
          <w:rtl/>
          <w:lang w:bidi="ar-SA"/>
        </w:rPr>
        <w:t>على النحو</w:t>
      </w:r>
      <w:r w:rsidR="00096C21" w:rsidRPr="005B3CA6">
        <w:rPr>
          <w:sz w:val="26"/>
          <w:szCs w:val="26"/>
          <w:rtl/>
          <w:lang w:bidi="ar-SA"/>
        </w:rPr>
        <w:t xml:space="preserve"> </w:t>
      </w:r>
      <w:r w:rsidR="0067031E" w:rsidRPr="005B3CA6">
        <w:rPr>
          <w:rFonts w:hint="cs"/>
          <w:sz w:val="26"/>
          <w:szCs w:val="26"/>
          <w:rtl/>
          <w:lang w:bidi="ar-SA"/>
        </w:rPr>
        <w:t>ال</w:t>
      </w:r>
      <w:r w:rsidR="00096C21" w:rsidRPr="005B3CA6">
        <w:rPr>
          <w:sz w:val="26"/>
          <w:szCs w:val="26"/>
          <w:rtl/>
          <w:lang w:bidi="ar-SA"/>
        </w:rPr>
        <w:t>موضح في المناقشة، تم بالفعل إدراج العديد من الملاحظات التي قدمت</w:t>
      </w:r>
      <w:r w:rsidR="0067031E" w:rsidRPr="005B3CA6">
        <w:rPr>
          <w:sz w:val="26"/>
          <w:szCs w:val="26"/>
          <w:rtl/>
          <w:lang w:bidi="ar-SA"/>
        </w:rPr>
        <w:t>ها الأمانة في نظام الرصد بأكمله</w:t>
      </w:r>
      <w:r w:rsidR="00096C21" w:rsidRPr="005B3CA6">
        <w:rPr>
          <w:sz w:val="26"/>
          <w:szCs w:val="26"/>
          <w:rtl/>
          <w:lang w:bidi="ar-SA"/>
        </w:rPr>
        <w:t xml:space="preserve">، أو يتم أخذها في الاعتبار لمواصلة تعزيز النظام. </w:t>
      </w:r>
      <w:r w:rsidR="0067031E" w:rsidRPr="005B3CA6">
        <w:rPr>
          <w:rFonts w:hint="cs"/>
          <w:sz w:val="26"/>
          <w:szCs w:val="26"/>
          <w:rtl/>
          <w:lang w:bidi="ar-SA"/>
        </w:rPr>
        <w:t>و</w:t>
      </w:r>
      <w:r w:rsidR="0067031E" w:rsidRPr="005B3CA6">
        <w:rPr>
          <w:sz w:val="26"/>
          <w:szCs w:val="26"/>
          <w:rtl/>
          <w:lang w:bidi="ar-SA"/>
        </w:rPr>
        <w:t>في حالة الملاحظات الأخرى</w:t>
      </w:r>
      <w:r w:rsidR="00096C21" w:rsidRPr="005B3CA6">
        <w:rPr>
          <w:sz w:val="26"/>
          <w:szCs w:val="26"/>
          <w:rtl/>
          <w:lang w:bidi="ar-SA"/>
        </w:rPr>
        <w:t>، أشارت حكومة الصين إلى صعوبة تنفيذها.</w:t>
      </w:r>
    </w:p>
    <w:p w:rsidR="003356A2" w:rsidRPr="005B3CA6" w:rsidRDefault="003356A2" w:rsidP="003356A2">
      <w:pPr>
        <w:pStyle w:val="StyleHeader4Para4Left0Firstline0"/>
        <w:numPr>
          <w:ilvl w:val="0"/>
          <w:numId w:val="0"/>
        </w:numPr>
        <w:tabs>
          <w:tab w:val="clear" w:pos="2880"/>
          <w:tab w:val="clear" w:pos="5760"/>
        </w:tabs>
        <w:bidi/>
        <w:spacing w:after="0"/>
        <w:rPr>
          <w:sz w:val="26"/>
          <w:szCs w:val="26"/>
          <w:lang w:bidi="ar-SA"/>
        </w:rPr>
      </w:pPr>
    </w:p>
    <w:p w:rsidR="00096C21" w:rsidRPr="005B3CA6" w:rsidRDefault="00096C21"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ويرد أدناه ملخص لملاحظات الأمانة:</w:t>
      </w:r>
    </w:p>
    <w:p w:rsidR="003356A2" w:rsidRPr="005B3CA6" w:rsidRDefault="003356A2" w:rsidP="003356A2">
      <w:pPr>
        <w:pStyle w:val="StyleHeader4Para4Left0Firstline0"/>
        <w:numPr>
          <w:ilvl w:val="0"/>
          <w:numId w:val="0"/>
        </w:numPr>
        <w:tabs>
          <w:tab w:val="clear" w:pos="2880"/>
          <w:tab w:val="clear" w:pos="5760"/>
        </w:tabs>
        <w:bidi/>
        <w:spacing w:after="0"/>
        <w:rPr>
          <w:sz w:val="26"/>
          <w:szCs w:val="26"/>
          <w:lang w:bidi="ar-SA"/>
        </w:rPr>
      </w:pPr>
    </w:p>
    <w:p w:rsidR="00096C21" w:rsidRPr="005B3CA6" w:rsidRDefault="00096C21" w:rsidP="00AF3429">
      <w:pPr>
        <w:pStyle w:val="StyleHeader4Para4Left0Firstline0"/>
        <w:numPr>
          <w:ilvl w:val="0"/>
          <w:numId w:val="26"/>
        </w:numPr>
        <w:bidi/>
        <w:ind w:left="1260" w:hanging="450"/>
        <w:rPr>
          <w:sz w:val="26"/>
          <w:szCs w:val="26"/>
          <w:lang w:bidi="ar-SA"/>
        </w:rPr>
      </w:pPr>
      <w:r w:rsidRPr="005B3CA6">
        <w:rPr>
          <w:sz w:val="26"/>
          <w:szCs w:val="26"/>
          <w:rtl/>
          <w:lang w:bidi="ar-SA"/>
        </w:rPr>
        <w:t xml:space="preserve">الإجراءات المعمول بها لرصد </w:t>
      </w:r>
      <w:r w:rsidR="00CB2A59" w:rsidRPr="005B3CA6">
        <w:rPr>
          <w:rFonts w:hint="cs"/>
          <w:sz w:val="26"/>
          <w:szCs w:val="26"/>
          <w:rtl/>
          <w:lang w:bidi="ar-SA"/>
        </w:rPr>
        <w:t xml:space="preserve">إزالة </w:t>
      </w:r>
      <w:r w:rsidRPr="005B3CA6">
        <w:rPr>
          <w:sz w:val="26"/>
          <w:szCs w:val="26"/>
          <w:rtl/>
          <w:lang w:bidi="ar-SA"/>
        </w:rPr>
        <w:t xml:space="preserve">المواد المستنفدة للأوزون في قطاع رغاوي </w:t>
      </w:r>
      <w:r w:rsidR="00CB2A59" w:rsidRPr="005B3CA6">
        <w:rPr>
          <w:rFonts w:hint="cs"/>
          <w:sz w:val="26"/>
          <w:szCs w:val="26"/>
          <w:rtl/>
          <w:lang w:bidi="ar-SA"/>
        </w:rPr>
        <w:t>البولي يوريثان</w:t>
      </w:r>
      <w:r w:rsidR="00CB2A59" w:rsidRPr="005B3CA6">
        <w:rPr>
          <w:sz w:val="26"/>
          <w:szCs w:val="26"/>
          <w:rtl/>
          <w:lang w:bidi="ar-SA"/>
        </w:rPr>
        <w:t xml:space="preserve"> فعالة في مؤسسات </w:t>
      </w:r>
      <w:r w:rsidRPr="005B3CA6">
        <w:rPr>
          <w:sz w:val="26"/>
          <w:szCs w:val="26"/>
          <w:rtl/>
          <w:lang w:bidi="ar-SA"/>
        </w:rPr>
        <w:t xml:space="preserve">رغاوي </w:t>
      </w:r>
      <w:r w:rsidR="00CB2A59" w:rsidRPr="005B3CA6">
        <w:rPr>
          <w:rFonts w:hint="cs"/>
          <w:sz w:val="26"/>
          <w:szCs w:val="26"/>
          <w:rtl/>
          <w:lang w:bidi="ar-SA"/>
        </w:rPr>
        <w:t>البولي يوريثان</w:t>
      </w:r>
      <w:r w:rsidR="00CB2A59" w:rsidRPr="005B3CA6">
        <w:rPr>
          <w:sz w:val="26"/>
          <w:szCs w:val="26"/>
          <w:rtl/>
          <w:lang w:bidi="ar-SA"/>
        </w:rPr>
        <w:t xml:space="preserve"> </w:t>
      </w:r>
      <w:r w:rsidR="00CB2A59" w:rsidRPr="005B3CA6">
        <w:rPr>
          <w:rFonts w:hint="cs"/>
          <w:sz w:val="26"/>
          <w:szCs w:val="26"/>
          <w:rtl/>
          <w:lang w:bidi="ar-SA"/>
        </w:rPr>
        <w:t xml:space="preserve">وشركات </w:t>
      </w:r>
      <w:r w:rsidRPr="005B3CA6">
        <w:rPr>
          <w:sz w:val="26"/>
          <w:szCs w:val="26"/>
          <w:rtl/>
          <w:lang w:bidi="ar-SA"/>
        </w:rPr>
        <w:t xml:space="preserve">النظم المسجلة بالفعل. سيساعد تسجيل </w:t>
      </w:r>
      <w:r w:rsidR="00CB2A59" w:rsidRPr="005B3CA6">
        <w:rPr>
          <w:rFonts w:hint="cs"/>
          <w:sz w:val="26"/>
          <w:szCs w:val="26"/>
          <w:rtl/>
          <w:lang w:bidi="ar-SA"/>
        </w:rPr>
        <w:t xml:space="preserve">المزيد من </w:t>
      </w:r>
      <w:r w:rsidR="00CB2A59" w:rsidRPr="005B3CA6">
        <w:rPr>
          <w:sz w:val="26"/>
          <w:szCs w:val="26"/>
          <w:rtl/>
          <w:lang w:bidi="ar-SA"/>
        </w:rPr>
        <w:t xml:space="preserve">مؤسسات </w:t>
      </w:r>
      <w:r w:rsidRPr="005B3CA6">
        <w:rPr>
          <w:sz w:val="26"/>
          <w:szCs w:val="26"/>
          <w:rtl/>
          <w:lang w:bidi="ar-SA"/>
        </w:rPr>
        <w:t xml:space="preserve">رغوة </w:t>
      </w:r>
      <w:r w:rsidR="00CB2A59" w:rsidRPr="005B3CA6">
        <w:rPr>
          <w:rFonts w:hint="cs"/>
          <w:sz w:val="26"/>
          <w:szCs w:val="26"/>
          <w:rtl/>
          <w:lang w:bidi="ar-SA"/>
        </w:rPr>
        <w:t>البولي يوريثان</w:t>
      </w:r>
      <w:r w:rsidR="00CB2A59" w:rsidRPr="005B3CA6">
        <w:rPr>
          <w:sz w:val="26"/>
          <w:szCs w:val="26"/>
          <w:rtl/>
          <w:lang w:bidi="ar-SA"/>
        </w:rPr>
        <w:t xml:space="preserve"> </w:t>
      </w:r>
      <w:r w:rsidR="00CB2A59" w:rsidRPr="005B3CA6">
        <w:rPr>
          <w:rFonts w:hint="cs"/>
          <w:sz w:val="26"/>
          <w:szCs w:val="26"/>
          <w:rtl/>
          <w:lang w:bidi="ar-SA"/>
        </w:rPr>
        <w:t>وشركات</w:t>
      </w:r>
      <w:r w:rsidR="00CB2A59" w:rsidRPr="005B3CA6">
        <w:rPr>
          <w:sz w:val="26"/>
          <w:szCs w:val="26"/>
          <w:rtl/>
          <w:lang w:bidi="ar-SA"/>
        </w:rPr>
        <w:t xml:space="preserve"> النظم</w:t>
      </w:r>
      <w:r w:rsidRPr="005B3CA6">
        <w:rPr>
          <w:sz w:val="26"/>
          <w:szCs w:val="26"/>
          <w:rtl/>
          <w:lang w:bidi="ar-SA"/>
        </w:rPr>
        <w:t xml:space="preserve">، خاصة تلك التي لم تتلق مساعدة الصندوق </w:t>
      </w:r>
      <w:r w:rsidR="00CB2A59" w:rsidRPr="005B3CA6">
        <w:rPr>
          <w:rFonts w:hint="cs"/>
          <w:sz w:val="26"/>
          <w:szCs w:val="26"/>
          <w:rtl/>
          <w:lang w:bidi="ar-SA"/>
        </w:rPr>
        <w:t>ال</w:t>
      </w:r>
      <w:r w:rsidRPr="005B3CA6">
        <w:rPr>
          <w:sz w:val="26"/>
          <w:szCs w:val="26"/>
          <w:rtl/>
          <w:lang w:bidi="ar-SA"/>
        </w:rPr>
        <w:t xml:space="preserve">متعدد الأطراف </w:t>
      </w:r>
      <w:r w:rsidR="00CB2A59" w:rsidRPr="005B3CA6">
        <w:rPr>
          <w:sz w:val="26"/>
          <w:szCs w:val="26"/>
          <w:rtl/>
          <w:lang w:bidi="ar-SA"/>
        </w:rPr>
        <w:t>مطلقًا والشركات الصغيرة والمتوسطة</w:t>
      </w:r>
      <w:r w:rsidRPr="005B3CA6">
        <w:rPr>
          <w:sz w:val="26"/>
          <w:szCs w:val="26"/>
          <w:rtl/>
          <w:lang w:bidi="ar-SA"/>
        </w:rPr>
        <w:t xml:space="preserve">، على زيادة تغطية نظام </w:t>
      </w:r>
      <w:r w:rsidR="00CB2A59" w:rsidRPr="005B3CA6">
        <w:rPr>
          <w:rFonts w:hint="cs"/>
          <w:sz w:val="26"/>
          <w:szCs w:val="26"/>
          <w:rtl/>
          <w:lang w:bidi="ar-SA"/>
        </w:rPr>
        <w:t>الرصد</w:t>
      </w:r>
      <w:r w:rsidRPr="005B3CA6">
        <w:rPr>
          <w:sz w:val="26"/>
          <w:szCs w:val="26"/>
          <w:rtl/>
          <w:lang w:bidi="ar-SA"/>
        </w:rPr>
        <w:t xml:space="preserve">. </w:t>
      </w:r>
      <w:r w:rsidR="00CB2A59" w:rsidRPr="005B3CA6">
        <w:rPr>
          <w:rFonts w:hint="cs"/>
          <w:sz w:val="26"/>
          <w:szCs w:val="26"/>
          <w:rtl/>
          <w:lang w:bidi="ar-SA"/>
        </w:rPr>
        <w:t>و</w:t>
      </w:r>
      <w:r w:rsidRPr="005B3CA6">
        <w:rPr>
          <w:sz w:val="26"/>
          <w:szCs w:val="26"/>
          <w:rtl/>
          <w:lang w:bidi="ar-SA"/>
        </w:rPr>
        <w:t xml:space="preserve">تعتبر التدابير المقترحة في الدراسة </w:t>
      </w:r>
      <w:r w:rsidR="00CB2A59" w:rsidRPr="005B3CA6">
        <w:rPr>
          <w:rFonts w:hint="cs"/>
          <w:sz w:val="26"/>
          <w:szCs w:val="26"/>
          <w:rtl/>
          <w:lang w:bidi="ar-SA"/>
        </w:rPr>
        <w:t>النظرية</w:t>
      </w:r>
      <w:r w:rsidRPr="005B3CA6">
        <w:rPr>
          <w:sz w:val="26"/>
          <w:szCs w:val="26"/>
          <w:rtl/>
          <w:lang w:bidi="ar-SA"/>
        </w:rPr>
        <w:t xml:space="preserve"> لتسريع تسجيل </w:t>
      </w:r>
      <w:r w:rsidR="00CB2A59" w:rsidRPr="005B3CA6">
        <w:rPr>
          <w:rFonts w:hint="cs"/>
          <w:sz w:val="26"/>
          <w:szCs w:val="26"/>
          <w:rtl/>
          <w:lang w:bidi="ar-SA"/>
        </w:rPr>
        <w:t xml:space="preserve">المزيد من </w:t>
      </w:r>
      <w:r w:rsidRPr="005B3CA6">
        <w:rPr>
          <w:sz w:val="26"/>
          <w:szCs w:val="26"/>
          <w:rtl/>
          <w:lang w:bidi="ar-SA"/>
        </w:rPr>
        <w:t xml:space="preserve">المؤسسات </w:t>
      </w:r>
      <w:r w:rsidR="00CB2A59" w:rsidRPr="005B3CA6">
        <w:rPr>
          <w:sz w:val="26"/>
          <w:szCs w:val="26"/>
          <w:rtl/>
          <w:lang w:bidi="ar-SA"/>
        </w:rPr>
        <w:t>من الأولويات</w:t>
      </w:r>
      <w:r w:rsidRPr="005B3CA6">
        <w:rPr>
          <w:sz w:val="26"/>
          <w:szCs w:val="26"/>
          <w:rtl/>
          <w:lang w:bidi="ar-SA"/>
        </w:rPr>
        <w:t>؛</w:t>
      </w:r>
    </w:p>
    <w:p w:rsidR="00913195" w:rsidRPr="005B3CA6" w:rsidRDefault="001352B0" w:rsidP="00AF3429">
      <w:pPr>
        <w:pStyle w:val="StyleHeader4Para4Left0Firstline0"/>
        <w:numPr>
          <w:ilvl w:val="0"/>
          <w:numId w:val="26"/>
        </w:numPr>
        <w:bidi/>
        <w:ind w:left="1260" w:hanging="450"/>
        <w:rPr>
          <w:sz w:val="26"/>
          <w:szCs w:val="26"/>
          <w:rtl/>
          <w:lang w:bidi="ar-SA"/>
        </w:rPr>
      </w:pPr>
      <w:r w:rsidRPr="005B3CA6">
        <w:rPr>
          <w:rFonts w:hint="cs"/>
          <w:sz w:val="26"/>
          <w:szCs w:val="26"/>
          <w:rtl/>
          <w:lang w:bidi="ar-SA"/>
        </w:rPr>
        <w:t>و</w:t>
      </w:r>
      <w:r w:rsidR="00096C21" w:rsidRPr="005B3CA6">
        <w:rPr>
          <w:sz w:val="26"/>
          <w:szCs w:val="26"/>
          <w:rtl/>
          <w:lang w:bidi="ar-SA"/>
        </w:rPr>
        <w:t xml:space="preserve">يلزم تعزيز دور </w:t>
      </w:r>
      <w:r w:rsidRPr="005B3CA6">
        <w:rPr>
          <w:rFonts w:hint="cs"/>
          <w:sz w:val="26"/>
          <w:szCs w:val="26"/>
          <w:rtl/>
          <w:lang w:bidi="ar-SA"/>
        </w:rPr>
        <w:t xml:space="preserve">شركات </w:t>
      </w:r>
      <w:r w:rsidR="00096C21" w:rsidRPr="005B3CA6">
        <w:rPr>
          <w:sz w:val="26"/>
          <w:szCs w:val="26"/>
          <w:rtl/>
          <w:lang w:bidi="ar-SA"/>
        </w:rPr>
        <w:t xml:space="preserve">النظم في تحديد وتوفير المعلومات المتعلقة </w:t>
      </w:r>
      <w:r w:rsidRPr="005B3CA6">
        <w:rPr>
          <w:sz w:val="26"/>
          <w:szCs w:val="26"/>
          <w:rtl/>
          <w:lang w:bidi="ar-SA"/>
        </w:rPr>
        <w:t xml:space="preserve">بالشركات الصغيرة والمتوسطة </w:t>
      </w:r>
      <w:r w:rsidRPr="005B3CA6">
        <w:rPr>
          <w:rFonts w:hint="cs"/>
          <w:sz w:val="26"/>
          <w:szCs w:val="26"/>
          <w:rtl/>
          <w:lang w:bidi="ar-SA"/>
        </w:rPr>
        <w:t>لمكاتب الإيكولوجيا والبيئة</w:t>
      </w:r>
      <w:r w:rsidR="00096C21" w:rsidRPr="005B3CA6">
        <w:rPr>
          <w:sz w:val="26"/>
          <w:szCs w:val="26"/>
          <w:rtl/>
          <w:lang w:bidi="ar-SA"/>
        </w:rPr>
        <w:t>. سوف يساعد</w:t>
      </w:r>
      <w:r w:rsidRPr="005B3CA6">
        <w:rPr>
          <w:rFonts w:hint="cs"/>
          <w:sz w:val="26"/>
          <w:szCs w:val="26"/>
          <w:rtl/>
          <w:lang w:bidi="ar-SA"/>
        </w:rPr>
        <w:t xml:space="preserve"> ذلك</w:t>
      </w:r>
      <w:r w:rsidR="00096C21" w:rsidRPr="005B3CA6">
        <w:rPr>
          <w:sz w:val="26"/>
          <w:szCs w:val="26"/>
          <w:rtl/>
          <w:lang w:bidi="ar-SA"/>
        </w:rPr>
        <w:t xml:space="preserve"> في تحسين سجل الشركات</w:t>
      </w:r>
      <w:r w:rsidRPr="005B3CA6">
        <w:rPr>
          <w:sz w:val="26"/>
          <w:szCs w:val="26"/>
          <w:rtl/>
          <w:lang w:bidi="ar-SA"/>
        </w:rPr>
        <w:t xml:space="preserve"> أيضا</w:t>
      </w:r>
      <w:r w:rsidR="00096C21" w:rsidRPr="005B3CA6">
        <w:rPr>
          <w:sz w:val="26"/>
          <w:szCs w:val="26"/>
          <w:rtl/>
          <w:lang w:bidi="ar-SA"/>
        </w:rPr>
        <w:t xml:space="preserve">. </w:t>
      </w:r>
      <w:r w:rsidRPr="005B3CA6">
        <w:rPr>
          <w:rFonts w:hint="cs"/>
          <w:sz w:val="26"/>
          <w:szCs w:val="26"/>
          <w:rtl/>
          <w:lang w:bidi="ar-SA"/>
        </w:rPr>
        <w:t>و</w:t>
      </w:r>
      <w:r w:rsidR="00096C21" w:rsidRPr="005B3CA6">
        <w:rPr>
          <w:sz w:val="26"/>
          <w:szCs w:val="26"/>
          <w:rtl/>
          <w:lang w:bidi="ar-SA"/>
        </w:rPr>
        <w:t xml:space="preserve">سيعزز تضمين </w:t>
      </w:r>
      <w:r w:rsidRPr="005B3CA6">
        <w:rPr>
          <w:rFonts w:hint="cs"/>
          <w:sz w:val="26"/>
          <w:szCs w:val="26"/>
          <w:rtl/>
          <w:lang w:bidi="ar-SA"/>
        </w:rPr>
        <w:t>شركات</w:t>
      </w:r>
      <w:r w:rsidRPr="005B3CA6">
        <w:rPr>
          <w:sz w:val="26"/>
          <w:szCs w:val="26"/>
          <w:rtl/>
          <w:lang w:bidi="ar-SA"/>
        </w:rPr>
        <w:t xml:space="preserve"> النظم</w:t>
      </w:r>
      <w:r w:rsidR="00096C21" w:rsidRPr="005B3CA6">
        <w:rPr>
          <w:sz w:val="26"/>
          <w:szCs w:val="26"/>
          <w:rtl/>
          <w:lang w:bidi="ar-SA"/>
        </w:rPr>
        <w:t xml:space="preserve"> </w:t>
      </w:r>
      <w:r w:rsidR="00AB4BAE" w:rsidRPr="005B3CA6">
        <w:rPr>
          <w:rFonts w:hint="cs"/>
          <w:sz w:val="26"/>
          <w:szCs w:val="26"/>
          <w:rtl/>
          <w:lang w:bidi="ar-SA"/>
        </w:rPr>
        <w:t>بطريقة أكثر نظامية</w:t>
      </w:r>
      <w:r w:rsidRPr="005B3CA6">
        <w:rPr>
          <w:rFonts w:hint="cs"/>
          <w:sz w:val="26"/>
          <w:szCs w:val="26"/>
          <w:rtl/>
          <w:lang w:bidi="ar-SA"/>
        </w:rPr>
        <w:t xml:space="preserve"> </w:t>
      </w:r>
      <w:r w:rsidR="00096C21" w:rsidRPr="005B3CA6">
        <w:rPr>
          <w:sz w:val="26"/>
          <w:szCs w:val="26"/>
          <w:rtl/>
          <w:lang w:bidi="ar-SA"/>
        </w:rPr>
        <w:t xml:space="preserve">في تنفيذ المرحلة الثانية من قطاع رغاوي </w:t>
      </w:r>
      <w:r w:rsidR="00AB4BAE" w:rsidRPr="005B3CA6">
        <w:rPr>
          <w:rFonts w:hint="cs"/>
          <w:sz w:val="26"/>
          <w:szCs w:val="26"/>
          <w:rtl/>
          <w:lang w:bidi="ar-SA"/>
        </w:rPr>
        <w:t>البولي يوريثان</w:t>
      </w:r>
      <w:r w:rsidR="00AB4BAE" w:rsidRPr="005B3CA6">
        <w:rPr>
          <w:sz w:val="26"/>
          <w:szCs w:val="26"/>
          <w:rtl/>
          <w:lang w:bidi="ar-SA"/>
        </w:rPr>
        <w:t xml:space="preserve"> </w:t>
      </w:r>
      <w:r w:rsidR="00096C21" w:rsidRPr="005B3CA6">
        <w:rPr>
          <w:sz w:val="26"/>
          <w:szCs w:val="26"/>
          <w:rtl/>
          <w:lang w:bidi="ar-SA"/>
        </w:rPr>
        <w:t xml:space="preserve">في خطط إدارة إزالة المواد الهيدروكلوروفلوروكربونية قدرتها على تقديم المساعدة للمستخدمين </w:t>
      </w:r>
      <w:r w:rsidR="00AB4BAE" w:rsidRPr="005B3CA6">
        <w:rPr>
          <w:rFonts w:hint="cs"/>
          <w:sz w:val="26"/>
          <w:szCs w:val="26"/>
          <w:rtl/>
          <w:lang w:bidi="ar-SA"/>
        </w:rPr>
        <w:t xml:space="preserve">النهائيين </w:t>
      </w:r>
      <w:r w:rsidR="00096C21" w:rsidRPr="005B3CA6">
        <w:rPr>
          <w:sz w:val="26"/>
          <w:szCs w:val="26"/>
          <w:rtl/>
          <w:lang w:bidi="ar-SA"/>
        </w:rPr>
        <w:t xml:space="preserve">وفي نفس الوقت لمساعدة </w:t>
      </w:r>
      <w:r w:rsidR="00AB4BAE" w:rsidRPr="005B3CA6">
        <w:rPr>
          <w:rFonts w:hint="cs"/>
          <w:sz w:val="26"/>
          <w:szCs w:val="26"/>
          <w:rtl/>
          <w:lang w:bidi="ar-SA"/>
        </w:rPr>
        <w:t>مكاتب الإيكولوجيا والبيئة</w:t>
      </w:r>
      <w:r w:rsidR="00AB4BAE" w:rsidRPr="005B3CA6">
        <w:rPr>
          <w:sz w:val="26"/>
          <w:szCs w:val="26"/>
          <w:rtl/>
          <w:lang w:bidi="ar-SA"/>
        </w:rPr>
        <w:t xml:space="preserve"> </w:t>
      </w:r>
      <w:r w:rsidR="00096C21" w:rsidRPr="005B3CA6">
        <w:rPr>
          <w:sz w:val="26"/>
          <w:szCs w:val="26"/>
          <w:rtl/>
          <w:lang w:bidi="ar-SA"/>
        </w:rPr>
        <w:t>على تحديدها</w:t>
      </w:r>
      <w:r w:rsidR="00AB4BAE" w:rsidRPr="005B3CA6">
        <w:rPr>
          <w:rFonts w:hint="cs"/>
          <w:sz w:val="26"/>
          <w:szCs w:val="26"/>
          <w:rtl/>
          <w:lang w:bidi="ar-SA"/>
        </w:rPr>
        <w:t xml:space="preserve"> ورصدها</w:t>
      </w:r>
      <w:r w:rsidR="00096C21" w:rsidRPr="005B3CA6">
        <w:rPr>
          <w:sz w:val="26"/>
          <w:szCs w:val="26"/>
          <w:rtl/>
          <w:lang w:bidi="ar-SA"/>
        </w:rPr>
        <w:t xml:space="preserve">. </w:t>
      </w:r>
      <w:r w:rsidR="00AB4BAE" w:rsidRPr="005B3CA6">
        <w:rPr>
          <w:rFonts w:hint="cs"/>
          <w:sz w:val="26"/>
          <w:szCs w:val="26"/>
          <w:rtl/>
          <w:lang w:bidi="ar-SA"/>
        </w:rPr>
        <w:t>و</w:t>
      </w:r>
      <w:r w:rsidR="00096C21" w:rsidRPr="005B3CA6">
        <w:rPr>
          <w:sz w:val="26"/>
          <w:szCs w:val="26"/>
          <w:rtl/>
          <w:lang w:bidi="ar-SA"/>
        </w:rPr>
        <w:t xml:space="preserve">ترى الأمانة أن </w:t>
      </w:r>
      <w:r w:rsidR="00AB4BAE" w:rsidRPr="005B3CA6">
        <w:rPr>
          <w:rFonts w:hint="cs"/>
          <w:sz w:val="26"/>
          <w:szCs w:val="26"/>
          <w:rtl/>
          <w:lang w:bidi="ar-SA"/>
        </w:rPr>
        <w:lastRenderedPageBreak/>
        <w:t>تصنيف</w:t>
      </w:r>
      <w:r w:rsidR="00096C21" w:rsidRPr="005B3CA6">
        <w:rPr>
          <w:sz w:val="26"/>
          <w:szCs w:val="26"/>
          <w:rtl/>
          <w:lang w:bidi="ar-SA"/>
        </w:rPr>
        <w:t xml:space="preserve"> </w:t>
      </w:r>
      <w:r w:rsidR="00AB4BAE" w:rsidRPr="005B3CA6">
        <w:rPr>
          <w:rFonts w:hint="cs"/>
          <w:sz w:val="26"/>
          <w:szCs w:val="26"/>
          <w:rtl/>
          <w:lang w:bidi="ar-SA"/>
        </w:rPr>
        <w:t>شركات</w:t>
      </w:r>
      <w:r w:rsidR="00096C21" w:rsidRPr="005B3CA6">
        <w:rPr>
          <w:sz w:val="26"/>
          <w:szCs w:val="26"/>
          <w:rtl/>
          <w:lang w:bidi="ar-SA"/>
        </w:rPr>
        <w:t xml:space="preserve"> </w:t>
      </w:r>
      <w:r w:rsidR="00AB4BAE" w:rsidRPr="005B3CA6">
        <w:rPr>
          <w:rFonts w:hint="cs"/>
          <w:sz w:val="26"/>
          <w:szCs w:val="26"/>
          <w:rtl/>
          <w:lang w:bidi="ar-SA"/>
        </w:rPr>
        <w:t>ال</w:t>
      </w:r>
      <w:r w:rsidR="00AB4BAE" w:rsidRPr="005B3CA6">
        <w:rPr>
          <w:sz w:val="26"/>
          <w:szCs w:val="26"/>
          <w:rtl/>
          <w:lang w:bidi="ar-SA"/>
        </w:rPr>
        <w:t>نظم</w:t>
      </w:r>
      <w:r w:rsidR="00096C21" w:rsidRPr="005B3CA6">
        <w:rPr>
          <w:sz w:val="26"/>
          <w:szCs w:val="26"/>
          <w:rtl/>
          <w:lang w:bidi="ar-SA"/>
        </w:rPr>
        <w:t xml:space="preserve"> </w:t>
      </w:r>
      <w:r w:rsidR="00AB4BAE" w:rsidRPr="005B3CA6">
        <w:rPr>
          <w:rFonts w:hint="cs"/>
          <w:sz w:val="26"/>
          <w:szCs w:val="26"/>
          <w:rtl/>
          <w:lang w:bidi="ar-SA"/>
        </w:rPr>
        <w:t>كشركات</w:t>
      </w:r>
      <w:r w:rsidR="00096C21" w:rsidRPr="005B3CA6">
        <w:rPr>
          <w:sz w:val="26"/>
          <w:szCs w:val="26"/>
          <w:rtl/>
          <w:lang w:bidi="ar-SA"/>
        </w:rPr>
        <w:t xml:space="preserve"> رغوة </w:t>
      </w:r>
      <w:r w:rsidR="00AB4BAE" w:rsidRPr="005B3CA6">
        <w:rPr>
          <w:rFonts w:hint="cs"/>
          <w:sz w:val="26"/>
          <w:szCs w:val="26"/>
          <w:rtl/>
          <w:lang w:bidi="ar-SA"/>
        </w:rPr>
        <w:t>البولي يوريثان</w:t>
      </w:r>
      <w:r w:rsidR="00AB4BAE" w:rsidRPr="005B3CA6">
        <w:rPr>
          <w:sz w:val="26"/>
          <w:szCs w:val="26"/>
          <w:rtl/>
          <w:lang w:bidi="ar-SA"/>
        </w:rPr>
        <w:t xml:space="preserve"> بدلاً من </w:t>
      </w:r>
      <w:r w:rsidR="00AB4BAE" w:rsidRPr="005B3CA6">
        <w:rPr>
          <w:rFonts w:hint="cs"/>
          <w:sz w:val="26"/>
          <w:szCs w:val="26"/>
          <w:rtl/>
          <w:lang w:bidi="ar-SA"/>
        </w:rPr>
        <w:t>ك</w:t>
      </w:r>
      <w:r w:rsidR="00096C21" w:rsidRPr="005B3CA6">
        <w:rPr>
          <w:sz w:val="26"/>
          <w:szCs w:val="26"/>
          <w:rtl/>
          <w:lang w:bidi="ar-SA"/>
        </w:rPr>
        <w:t>موزعين سيساعد</w:t>
      </w:r>
      <w:r w:rsidR="00AB4BAE" w:rsidRPr="005B3CA6">
        <w:rPr>
          <w:rFonts w:hint="cs"/>
          <w:sz w:val="26"/>
          <w:szCs w:val="26"/>
          <w:rtl/>
          <w:lang w:bidi="ar-SA"/>
        </w:rPr>
        <w:t xml:space="preserve"> وزارة الإيكولوجيا والبيئة</w:t>
      </w:r>
      <w:r w:rsidR="00AB4BAE" w:rsidRPr="005B3CA6">
        <w:rPr>
          <w:sz w:val="26"/>
          <w:szCs w:val="26"/>
          <w:rtl/>
          <w:lang w:bidi="ar-SA"/>
        </w:rPr>
        <w:t xml:space="preserve"> </w:t>
      </w:r>
      <w:r w:rsidR="00096C21" w:rsidRPr="005B3CA6">
        <w:rPr>
          <w:sz w:val="26"/>
          <w:szCs w:val="26"/>
          <w:rtl/>
          <w:lang w:bidi="ar-SA"/>
        </w:rPr>
        <w:t xml:space="preserve">في فهم </w:t>
      </w:r>
      <w:r w:rsidR="00AB4BAE" w:rsidRPr="005B3CA6">
        <w:rPr>
          <w:sz w:val="26"/>
          <w:szCs w:val="26"/>
          <w:rtl/>
          <w:lang w:bidi="ar-SA"/>
        </w:rPr>
        <w:t xml:space="preserve">أفضل </w:t>
      </w:r>
      <w:r w:rsidR="00AB4BAE" w:rsidRPr="005B3CA6">
        <w:rPr>
          <w:rFonts w:hint="cs"/>
          <w:sz w:val="26"/>
          <w:szCs w:val="26"/>
          <w:rtl/>
          <w:lang w:bidi="ar-SA"/>
        </w:rPr>
        <w:t>ل</w:t>
      </w:r>
      <w:r w:rsidR="00096C21" w:rsidRPr="005B3CA6">
        <w:rPr>
          <w:sz w:val="26"/>
          <w:szCs w:val="26"/>
          <w:rtl/>
          <w:lang w:bidi="ar-SA"/>
        </w:rPr>
        <w:t xml:space="preserve">لقطاع وتدفقات عامل </w:t>
      </w:r>
      <w:r w:rsidR="00AB4BAE" w:rsidRPr="005B3CA6">
        <w:rPr>
          <w:rFonts w:hint="cs"/>
          <w:sz w:val="26"/>
          <w:szCs w:val="26"/>
          <w:rtl/>
          <w:lang w:bidi="ar-SA"/>
        </w:rPr>
        <w:t xml:space="preserve">الإرغاء </w:t>
      </w:r>
      <w:r w:rsidR="00096C21" w:rsidRPr="005B3CA6">
        <w:rPr>
          <w:sz w:val="26"/>
          <w:szCs w:val="26"/>
          <w:rtl/>
          <w:lang w:bidi="ar-SA"/>
        </w:rPr>
        <w:t xml:space="preserve">والبوليولات المخلوطة مسبقًا </w:t>
      </w:r>
      <w:r w:rsidR="00AB4BAE" w:rsidRPr="005B3CA6">
        <w:rPr>
          <w:sz w:val="26"/>
          <w:szCs w:val="26"/>
          <w:rtl/>
          <w:lang w:bidi="ar-SA"/>
        </w:rPr>
        <w:t>المحتوية على مواد خاضعة للرقابة</w:t>
      </w:r>
      <w:r w:rsidR="00096C21" w:rsidRPr="005B3CA6">
        <w:rPr>
          <w:sz w:val="26"/>
          <w:szCs w:val="26"/>
          <w:rtl/>
          <w:lang w:bidi="ar-SA"/>
        </w:rPr>
        <w:t>؛</w:t>
      </w:r>
    </w:p>
    <w:p w:rsidR="00096C21" w:rsidRPr="005B3CA6" w:rsidRDefault="00096C21" w:rsidP="00412307">
      <w:pPr>
        <w:pStyle w:val="StyleHeader4Para4Left0Firstline0"/>
        <w:numPr>
          <w:ilvl w:val="0"/>
          <w:numId w:val="0"/>
        </w:numPr>
        <w:bidi/>
        <w:ind w:left="1260" w:hanging="450"/>
        <w:rPr>
          <w:sz w:val="26"/>
          <w:szCs w:val="26"/>
          <w:lang w:bidi="ar-SA"/>
        </w:rPr>
      </w:pPr>
      <w:r w:rsidRPr="005B3CA6">
        <w:rPr>
          <w:sz w:val="26"/>
          <w:szCs w:val="26"/>
          <w:rtl/>
          <w:lang w:bidi="ar-SA"/>
        </w:rPr>
        <w:t xml:space="preserve">(ج) </w:t>
      </w:r>
      <w:r w:rsidR="00AB4BAE" w:rsidRPr="005B3CA6">
        <w:rPr>
          <w:rFonts w:hint="cs"/>
          <w:sz w:val="26"/>
          <w:szCs w:val="26"/>
          <w:rtl/>
          <w:lang w:bidi="ar-SA"/>
        </w:rPr>
        <w:t xml:space="preserve"> و</w:t>
      </w:r>
      <w:r w:rsidRPr="005B3CA6">
        <w:rPr>
          <w:sz w:val="26"/>
          <w:szCs w:val="26"/>
          <w:rtl/>
          <w:lang w:bidi="ar-SA"/>
        </w:rPr>
        <w:t>نظرًا لأن معظم الأعمال قد ركزت حتى الآن على المقاطعات الإحدى عشرة ال</w:t>
      </w:r>
      <w:r w:rsidR="00412307" w:rsidRPr="005B3CA6">
        <w:rPr>
          <w:rFonts w:hint="cs"/>
          <w:sz w:val="26"/>
          <w:szCs w:val="26"/>
          <w:rtl/>
          <w:lang w:bidi="ar-SA"/>
        </w:rPr>
        <w:t>لا</w:t>
      </w:r>
      <w:r w:rsidRPr="005B3CA6">
        <w:rPr>
          <w:sz w:val="26"/>
          <w:szCs w:val="26"/>
          <w:rtl/>
          <w:lang w:bidi="ar-SA"/>
        </w:rPr>
        <w:t>تي يوجد</w:t>
      </w:r>
      <w:r w:rsidR="00412307" w:rsidRPr="005B3CA6">
        <w:rPr>
          <w:sz w:val="26"/>
          <w:szCs w:val="26"/>
          <w:rtl/>
          <w:lang w:bidi="ar-SA"/>
        </w:rPr>
        <w:t xml:space="preserve"> فيها 90 في المائة من الاستهلاك</w:t>
      </w:r>
      <w:r w:rsidRPr="005B3CA6">
        <w:rPr>
          <w:sz w:val="26"/>
          <w:szCs w:val="26"/>
          <w:rtl/>
          <w:lang w:bidi="ar-SA"/>
        </w:rPr>
        <w:t xml:space="preserve">، من المهم أيضًا بناء قدرة </w:t>
      </w:r>
      <w:r w:rsidR="00412307" w:rsidRPr="005B3CA6">
        <w:rPr>
          <w:rFonts w:hint="cs"/>
          <w:sz w:val="26"/>
          <w:szCs w:val="26"/>
          <w:rtl/>
          <w:lang w:bidi="ar-SA"/>
        </w:rPr>
        <w:t xml:space="preserve">مكاتب </w:t>
      </w:r>
      <w:r w:rsidRPr="005B3CA6">
        <w:rPr>
          <w:sz w:val="26"/>
          <w:szCs w:val="26"/>
          <w:rtl/>
          <w:lang w:bidi="ar-SA"/>
        </w:rPr>
        <w:t xml:space="preserve">جميع </w:t>
      </w:r>
      <w:r w:rsidR="00412307" w:rsidRPr="005B3CA6">
        <w:rPr>
          <w:rFonts w:hint="cs"/>
          <w:sz w:val="26"/>
          <w:szCs w:val="26"/>
          <w:rtl/>
          <w:lang w:bidi="ar-SA"/>
        </w:rPr>
        <w:t>الإيكولوجيا والبيئة</w:t>
      </w:r>
      <w:r w:rsidRPr="005B3CA6">
        <w:rPr>
          <w:sz w:val="26"/>
          <w:szCs w:val="26"/>
          <w:rtl/>
          <w:lang w:bidi="ar-SA"/>
        </w:rPr>
        <w:t xml:space="preserve">، أينما </w:t>
      </w:r>
      <w:r w:rsidR="00412307" w:rsidRPr="005B3CA6">
        <w:rPr>
          <w:rFonts w:hint="cs"/>
          <w:sz w:val="26"/>
          <w:szCs w:val="26"/>
          <w:rtl/>
          <w:lang w:bidi="ar-SA"/>
        </w:rPr>
        <w:t xml:space="preserve">يوجد </w:t>
      </w:r>
      <w:r w:rsidRPr="005B3CA6">
        <w:rPr>
          <w:sz w:val="26"/>
          <w:szCs w:val="26"/>
          <w:rtl/>
          <w:lang w:bidi="ar-SA"/>
        </w:rPr>
        <w:t xml:space="preserve">تصنيع </w:t>
      </w:r>
      <w:r w:rsidR="00412307" w:rsidRPr="005B3CA6">
        <w:rPr>
          <w:rFonts w:hint="cs"/>
          <w:sz w:val="26"/>
          <w:szCs w:val="26"/>
          <w:rtl/>
          <w:lang w:bidi="ar-SA"/>
        </w:rPr>
        <w:t xml:space="preserve">واستخدام </w:t>
      </w:r>
      <w:r w:rsidRPr="005B3CA6">
        <w:rPr>
          <w:sz w:val="26"/>
          <w:szCs w:val="26"/>
          <w:rtl/>
          <w:lang w:bidi="ar-SA"/>
        </w:rPr>
        <w:t xml:space="preserve">رغاوي </w:t>
      </w:r>
      <w:r w:rsidR="00412307" w:rsidRPr="005B3CA6">
        <w:rPr>
          <w:rFonts w:hint="cs"/>
          <w:sz w:val="26"/>
          <w:szCs w:val="26"/>
          <w:rtl/>
          <w:lang w:bidi="ar-SA"/>
        </w:rPr>
        <w:t>البولي يوريثان</w:t>
      </w:r>
      <w:r w:rsidRPr="005B3CA6">
        <w:rPr>
          <w:sz w:val="26"/>
          <w:szCs w:val="26"/>
          <w:rtl/>
          <w:lang w:bidi="ar-SA"/>
        </w:rPr>
        <w:t xml:space="preserve">. </w:t>
      </w:r>
      <w:r w:rsidR="00412307" w:rsidRPr="005B3CA6">
        <w:rPr>
          <w:rFonts w:hint="cs"/>
          <w:sz w:val="26"/>
          <w:szCs w:val="26"/>
          <w:rtl/>
          <w:lang w:bidi="ar-SA"/>
        </w:rPr>
        <w:t>و</w:t>
      </w:r>
      <w:r w:rsidR="00412307" w:rsidRPr="005B3CA6">
        <w:rPr>
          <w:sz w:val="26"/>
          <w:szCs w:val="26"/>
          <w:rtl/>
          <w:lang w:bidi="ar-SA"/>
        </w:rPr>
        <w:t>تش</w:t>
      </w:r>
      <w:r w:rsidRPr="005B3CA6">
        <w:rPr>
          <w:sz w:val="26"/>
          <w:szCs w:val="26"/>
          <w:rtl/>
          <w:lang w:bidi="ar-SA"/>
        </w:rPr>
        <w:t>مل المنهجية المقترحة التعاون عبر الإقليمي وأنشطة المساعدة الفنية في إطا</w:t>
      </w:r>
      <w:r w:rsidR="00412307" w:rsidRPr="005B3CA6">
        <w:rPr>
          <w:sz w:val="26"/>
          <w:szCs w:val="26"/>
          <w:rtl/>
          <w:lang w:bidi="ar-SA"/>
        </w:rPr>
        <w:t xml:space="preserve">ر المرحلة الثانية من خطة قطاع </w:t>
      </w:r>
      <w:r w:rsidRPr="005B3CA6">
        <w:rPr>
          <w:sz w:val="26"/>
          <w:szCs w:val="26"/>
          <w:rtl/>
          <w:lang w:bidi="ar-SA"/>
        </w:rPr>
        <w:t xml:space="preserve">رغاوي </w:t>
      </w:r>
      <w:r w:rsidR="00412307" w:rsidRPr="005B3CA6">
        <w:rPr>
          <w:rFonts w:hint="cs"/>
          <w:sz w:val="26"/>
          <w:szCs w:val="26"/>
          <w:rtl/>
          <w:lang w:bidi="ar-SA"/>
        </w:rPr>
        <w:t>البولي يوريثان</w:t>
      </w:r>
      <w:r w:rsidR="00412307" w:rsidRPr="005B3CA6">
        <w:rPr>
          <w:sz w:val="26"/>
          <w:szCs w:val="26"/>
          <w:rtl/>
          <w:lang w:bidi="ar-SA"/>
        </w:rPr>
        <w:t xml:space="preserve"> </w:t>
      </w:r>
      <w:r w:rsidR="00412307" w:rsidRPr="005B3CA6">
        <w:rPr>
          <w:rFonts w:hint="cs"/>
          <w:sz w:val="26"/>
          <w:szCs w:val="26"/>
          <w:rtl/>
          <w:lang w:bidi="ar-SA"/>
        </w:rPr>
        <w:t xml:space="preserve">من </w:t>
      </w:r>
      <w:r w:rsidRPr="005B3CA6">
        <w:rPr>
          <w:sz w:val="26"/>
          <w:szCs w:val="26"/>
          <w:rtl/>
          <w:lang w:bidi="ar-SA"/>
        </w:rPr>
        <w:t xml:space="preserve">خطة إدارة إزالة </w:t>
      </w:r>
      <w:r w:rsidR="00412307" w:rsidRPr="005B3CA6">
        <w:rPr>
          <w:sz w:val="26"/>
          <w:szCs w:val="26"/>
          <w:rtl/>
          <w:lang w:bidi="ar-SA"/>
        </w:rPr>
        <w:t xml:space="preserve">المواد الهيدروكلوروفلوروكربونية، </w:t>
      </w:r>
      <w:r w:rsidRPr="005B3CA6">
        <w:rPr>
          <w:sz w:val="26"/>
          <w:szCs w:val="26"/>
          <w:rtl/>
          <w:lang w:bidi="ar-SA"/>
        </w:rPr>
        <w:t xml:space="preserve">التي ستساعد أيضًا في تعزيز </w:t>
      </w:r>
      <w:r w:rsidR="00412307" w:rsidRPr="005B3CA6">
        <w:rPr>
          <w:rFonts w:hint="cs"/>
          <w:sz w:val="26"/>
          <w:szCs w:val="26"/>
          <w:rtl/>
          <w:lang w:bidi="ar-SA"/>
        </w:rPr>
        <w:t xml:space="preserve">مكاتب </w:t>
      </w:r>
      <w:r w:rsidR="00412307" w:rsidRPr="005B3CA6">
        <w:rPr>
          <w:sz w:val="26"/>
          <w:szCs w:val="26"/>
          <w:rtl/>
          <w:lang w:bidi="ar-SA"/>
        </w:rPr>
        <w:t xml:space="preserve">جميع </w:t>
      </w:r>
      <w:r w:rsidR="00412307" w:rsidRPr="005B3CA6">
        <w:rPr>
          <w:rFonts w:hint="cs"/>
          <w:sz w:val="26"/>
          <w:szCs w:val="26"/>
          <w:rtl/>
          <w:lang w:bidi="ar-SA"/>
        </w:rPr>
        <w:t>الإيكولوجيا والبيئة</w:t>
      </w:r>
      <w:r w:rsidR="00412307" w:rsidRPr="005B3CA6">
        <w:rPr>
          <w:sz w:val="26"/>
          <w:szCs w:val="26"/>
          <w:rtl/>
          <w:lang w:bidi="ar-SA"/>
        </w:rPr>
        <w:t xml:space="preserve"> </w:t>
      </w:r>
      <w:r w:rsidRPr="005B3CA6">
        <w:rPr>
          <w:sz w:val="26"/>
          <w:szCs w:val="26"/>
          <w:rtl/>
          <w:lang w:bidi="ar-SA"/>
        </w:rPr>
        <w:t xml:space="preserve">للاضطلاع بأنشطة </w:t>
      </w:r>
      <w:r w:rsidR="00412307" w:rsidRPr="005B3CA6">
        <w:rPr>
          <w:sz w:val="26"/>
          <w:szCs w:val="26"/>
          <w:rtl/>
          <w:lang w:bidi="ar-SA"/>
        </w:rPr>
        <w:t>الرصد والإنفاذ</w:t>
      </w:r>
      <w:r w:rsidRPr="005B3CA6">
        <w:rPr>
          <w:sz w:val="26"/>
          <w:szCs w:val="26"/>
          <w:rtl/>
          <w:lang w:bidi="ar-SA"/>
        </w:rPr>
        <w:t xml:space="preserve">، على أساس أنه </w:t>
      </w:r>
      <w:r w:rsidR="00412307" w:rsidRPr="005B3CA6">
        <w:rPr>
          <w:rFonts w:hint="cs"/>
          <w:sz w:val="26"/>
          <w:szCs w:val="26"/>
          <w:rtl/>
          <w:lang w:bidi="ar-SA"/>
        </w:rPr>
        <w:t>فور</w:t>
      </w:r>
      <w:r w:rsidR="00412307" w:rsidRPr="005B3CA6">
        <w:rPr>
          <w:sz w:val="26"/>
          <w:szCs w:val="26"/>
          <w:rtl/>
          <w:lang w:bidi="ar-SA"/>
        </w:rPr>
        <w:t xml:space="preserve"> </w:t>
      </w:r>
      <w:r w:rsidR="00412307" w:rsidRPr="005B3CA6">
        <w:rPr>
          <w:rFonts w:hint="cs"/>
          <w:sz w:val="26"/>
          <w:szCs w:val="26"/>
          <w:rtl/>
          <w:lang w:bidi="ar-SA"/>
        </w:rPr>
        <w:t>بناء هذه</w:t>
      </w:r>
      <w:r w:rsidR="00412307" w:rsidRPr="005B3CA6">
        <w:rPr>
          <w:sz w:val="26"/>
          <w:szCs w:val="26"/>
          <w:rtl/>
          <w:lang w:bidi="ar-SA"/>
        </w:rPr>
        <w:t xml:space="preserve"> القدرة</w:t>
      </w:r>
      <w:r w:rsidRPr="005B3CA6">
        <w:rPr>
          <w:sz w:val="26"/>
          <w:szCs w:val="26"/>
          <w:rtl/>
          <w:lang w:bidi="ar-SA"/>
        </w:rPr>
        <w:t xml:space="preserve">، يتعين على </w:t>
      </w:r>
      <w:r w:rsidR="00412307" w:rsidRPr="005B3CA6">
        <w:rPr>
          <w:rFonts w:hint="cs"/>
          <w:sz w:val="26"/>
          <w:szCs w:val="26"/>
          <w:rtl/>
          <w:lang w:bidi="ar-SA"/>
        </w:rPr>
        <w:t xml:space="preserve">مكاتب </w:t>
      </w:r>
      <w:r w:rsidR="00412307" w:rsidRPr="005B3CA6">
        <w:rPr>
          <w:sz w:val="26"/>
          <w:szCs w:val="26"/>
          <w:rtl/>
          <w:lang w:bidi="ar-SA"/>
        </w:rPr>
        <w:t xml:space="preserve">جميع </w:t>
      </w:r>
      <w:r w:rsidR="00412307" w:rsidRPr="005B3CA6">
        <w:rPr>
          <w:rFonts w:hint="cs"/>
          <w:sz w:val="26"/>
          <w:szCs w:val="26"/>
          <w:rtl/>
          <w:lang w:bidi="ar-SA"/>
        </w:rPr>
        <w:t>الإيكولوجيا والبيئة</w:t>
      </w:r>
      <w:r w:rsidR="00412307" w:rsidRPr="005B3CA6">
        <w:rPr>
          <w:sz w:val="26"/>
          <w:szCs w:val="26"/>
          <w:rtl/>
          <w:lang w:bidi="ar-SA"/>
        </w:rPr>
        <w:t xml:space="preserve"> </w:t>
      </w:r>
      <w:r w:rsidR="00412307" w:rsidRPr="005B3CA6">
        <w:rPr>
          <w:rFonts w:hint="cs"/>
          <w:sz w:val="26"/>
          <w:szCs w:val="26"/>
          <w:rtl/>
          <w:lang w:bidi="ar-SA"/>
        </w:rPr>
        <w:t xml:space="preserve">تخصيص </w:t>
      </w:r>
      <w:r w:rsidRPr="005B3CA6">
        <w:rPr>
          <w:sz w:val="26"/>
          <w:szCs w:val="26"/>
          <w:rtl/>
          <w:lang w:bidi="ar-SA"/>
        </w:rPr>
        <w:t xml:space="preserve">ميزانيات </w:t>
      </w:r>
      <w:r w:rsidR="00412307" w:rsidRPr="005B3CA6">
        <w:rPr>
          <w:rFonts w:hint="cs"/>
          <w:sz w:val="26"/>
          <w:szCs w:val="26"/>
          <w:rtl/>
          <w:lang w:bidi="ar-SA"/>
        </w:rPr>
        <w:t>ل</w:t>
      </w:r>
      <w:r w:rsidR="00412307" w:rsidRPr="005B3CA6">
        <w:rPr>
          <w:sz w:val="26"/>
          <w:szCs w:val="26"/>
          <w:rtl/>
          <w:lang w:bidi="ar-SA"/>
        </w:rPr>
        <w:t>أنشطة الرصد الروتينية</w:t>
      </w:r>
      <w:r w:rsidRPr="005B3CA6">
        <w:rPr>
          <w:sz w:val="26"/>
          <w:szCs w:val="26"/>
          <w:rtl/>
          <w:lang w:bidi="ar-SA"/>
        </w:rPr>
        <w:t xml:space="preserve">، </w:t>
      </w:r>
      <w:r w:rsidR="00412307" w:rsidRPr="005B3CA6">
        <w:rPr>
          <w:rFonts w:hint="cs"/>
          <w:sz w:val="26"/>
          <w:szCs w:val="26"/>
          <w:rtl/>
          <w:lang w:bidi="ar-SA"/>
        </w:rPr>
        <w:t>حسبما</w:t>
      </w:r>
      <w:r w:rsidR="00412307" w:rsidRPr="005B3CA6">
        <w:rPr>
          <w:sz w:val="26"/>
          <w:szCs w:val="26"/>
          <w:rtl/>
          <w:lang w:bidi="ar-SA"/>
        </w:rPr>
        <w:t xml:space="preserve"> أكدت الحكومة</w:t>
      </w:r>
      <w:r w:rsidRPr="005B3CA6">
        <w:rPr>
          <w:sz w:val="26"/>
          <w:szCs w:val="26"/>
          <w:rtl/>
          <w:lang w:bidi="ar-SA"/>
        </w:rPr>
        <w:t>؛</w:t>
      </w:r>
    </w:p>
    <w:p w:rsidR="00096C21" w:rsidRPr="005B3CA6" w:rsidRDefault="00096C21" w:rsidP="000657F7">
      <w:pPr>
        <w:pStyle w:val="StyleHeader4Para4Left0Firstline0"/>
        <w:numPr>
          <w:ilvl w:val="0"/>
          <w:numId w:val="0"/>
        </w:numPr>
        <w:bidi/>
        <w:ind w:left="1260" w:hanging="450"/>
        <w:rPr>
          <w:sz w:val="26"/>
          <w:szCs w:val="26"/>
          <w:lang w:bidi="ar-SA"/>
        </w:rPr>
      </w:pPr>
      <w:r w:rsidRPr="005B3CA6">
        <w:rPr>
          <w:sz w:val="26"/>
          <w:szCs w:val="26"/>
          <w:rtl/>
          <w:lang w:bidi="ar-SA"/>
        </w:rPr>
        <w:t xml:space="preserve">(د) </w:t>
      </w:r>
      <w:r w:rsidR="00A01321" w:rsidRPr="005B3CA6">
        <w:rPr>
          <w:rFonts w:hint="cs"/>
          <w:sz w:val="26"/>
          <w:szCs w:val="26"/>
          <w:rtl/>
          <w:lang w:bidi="ar-SA"/>
        </w:rPr>
        <w:t xml:space="preserve">   و</w:t>
      </w:r>
      <w:r w:rsidRPr="005B3CA6">
        <w:rPr>
          <w:sz w:val="26"/>
          <w:szCs w:val="26"/>
          <w:rtl/>
          <w:lang w:bidi="ar-SA"/>
        </w:rPr>
        <w:t>تقترح الأمانة أن تواصل الحكومة تطوير وتشجيع آليات حماية المبلغين عن المخالفات لضمان الإبلاغ الآمن عن عدم الامتثال لأنظمة المواد المستنف</w:t>
      </w:r>
      <w:r w:rsidR="000657F7" w:rsidRPr="005B3CA6">
        <w:rPr>
          <w:sz w:val="26"/>
          <w:szCs w:val="26"/>
          <w:rtl/>
          <w:lang w:bidi="ar-SA"/>
        </w:rPr>
        <w:t>دة للأوزون</w:t>
      </w:r>
      <w:r w:rsidRPr="005B3CA6">
        <w:rPr>
          <w:sz w:val="26"/>
          <w:szCs w:val="26"/>
          <w:rtl/>
          <w:lang w:bidi="ar-SA"/>
        </w:rPr>
        <w:t xml:space="preserve">، ومواصلة إذكاء الوعي في الصناعة بالآثار البيئية والعيوب التنافسية التي </w:t>
      </w:r>
      <w:r w:rsidR="000657F7" w:rsidRPr="005B3CA6">
        <w:rPr>
          <w:rFonts w:hint="cs"/>
          <w:sz w:val="26"/>
          <w:szCs w:val="26"/>
          <w:rtl/>
          <w:lang w:bidi="ar-SA"/>
        </w:rPr>
        <w:t xml:space="preserve">تعاني منها </w:t>
      </w:r>
      <w:r w:rsidRPr="005B3CA6">
        <w:rPr>
          <w:sz w:val="26"/>
          <w:szCs w:val="26"/>
          <w:rtl/>
          <w:lang w:bidi="ar-SA"/>
        </w:rPr>
        <w:t xml:space="preserve">الشركات </w:t>
      </w:r>
      <w:r w:rsidR="000657F7" w:rsidRPr="005B3CA6">
        <w:rPr>
          <w:rFonts w:hint="cs"/>
          <w:sz w:val="26"/>
          <w:szCs w:val="26"/>
          <w:rtl/>
          <w:lang w:bidi="ar-SA"/>
        </w:rPr>
        <w:t xml:space="preserve">التي تنتهك القوانين </w:t>
      </w:r>
      <w:r w:rsidR="000657F7" w:rsidRPr="005B3CA6">
        <w:rPr>
          <w:sz w:val="26"/>
          <w:szCs w:val="26"/>
          <w:rtl/>
          <w:lang w:bidi="ar-SA"/>
        </w:rPr>
        <w:t>نتيجة لسلوك غير قانوني</w:t>
      </w:r>
      <w:r w:rsidRPr="005B3CA6">
        <w:rPr>
          <w:sz w:val="26"/>
          <w:szCs w:val="26"/>
          <w:rtl/>
          <w:lang w:bidi="ar-SA"/>
        </w:rPr>
        <w:t>؛</w:t>
      </w:r>
    </w:p>
    <w:p w:rsidR="00096C21" w:rsidRPr="005B3CA6" w:rsidRDefault="00096C21" w:rsidP="00A6134D">
      <w:pPr>
        <w:pStyle w:val="StyleHeader4Para4Left0Firstline0"/>
        <w:numPr>
          <w:ilvl w:val="0"/>
          <w:numId w:val="0"/>
        </w:numPr>
        <w:bidi/>
        <w:ind w:left="1260" w:hanging="450"/>
        <w:rPr>
          <w:sz w:val="26"/>
          <w:szCs w:val="26"/>
          <w:lang w:bidi="ar-SA"/>
        </w:rPr>
      </w:pPr>
      <w:r w:rsidRPr="005B3CA6">
        <w:rPr>
          <w:sz w:val="26"/>
          <w:szCs w:val="26"/>
          <w:rtl/>
          <w:lang w:bidi="ar-SA"/>
        </w:rPr>
        <w:t xml:space="preserve">(هـ) </w:t>
      </w:r>
      <w:r w:rsidR="008D1D9A" w:rsidRPr="005B3CA6">
        <w:rPr>
          <w:rFonts w:hint="cs"/>
          <w:sz w:val="26"/>
          <w:szCs w:val="26"/>
          <w:rtl/>
          <w:lang w:bidi="ar-SA"/>
        </w:rPr>
        <w:t xml:space="preserve"> و</w:t>
      </w:r>
      <w:r w:rsidRPr="005B3CA6">
        <w:rPr>
          <w:sz w:val="26"/>
          <w:szCs w:val="26"/>
          <w:rtl/>
          <w:lang w:bidi="ar-SA"/>
        </w:rPr>
        <w:t>قد ترغب حكومة الصين في النظر فيما إذا كان من المفيد زيادة مشاركة المستخدمين النهائيين الكبار في أنشطة الرصد والتحق</w:t>
      </w:r>
      <w:r w:rsidR="00A6134D" w:rsidRPr="005B3CA6">
        <w:rPr>
          <w:sz w:val="26"/>
          <w:szCs w:val="26"/>
          <w:rtl/>
          <w:lang w:bidi="ar-SA"/>
        </w:rPr>
        <w:t>ق</w:t>
      </w:r>
      <w:r w:rsidRPr="005B3CA6">
        <w:rPr>
          <w:sz w:val="26"/>
          <w:szCs w:val="26"/>
          <w:rtl/>
          <w:lang w:bidi="ar-SA"/>
        </w:rPr>
        <w:t>، سواء من خلال ضمان المساءلة عن المواد المستخدمة في مشاري</w:t>
      </w:r>
      <w:r w:rsidR="00A6134D" w:rsidRPr="005B3CA6">
        <w:rPr>
          <w:sz w:val="26"/>
          <w:szCs w:val="26"/>
          <w:rtl/>
          <w:lang w:bidi="ar-SA"/>
        </w:rPr>
        <w:t xml:space="preserve">عهم أو عن طريق إجراء تفتيش في </w:t>
      </w:r>
      <w:r w:rsidRPr="005B3CA6">
        <w:rPr>
          <w:sz w:val="26"/>
          <w:szCs w:val="26"/>
          <w:rtl/>
          <w:lang w:bidi="ar-SA"/>
        </w:rPr>
        <w:t xml:space="preserve">موقع </w:t>
      </w:r>
      <w:r w:rsidR="00A6134D" w:rsidRPr="005B3CA6">
        <w:rPr>
          <w:sz w:val="26"/>
          <w:szCs w:val="26"/>
          <w:rtl/>
          <w:lang w:bidi="ar-SA"/>
        </w:rPr>
        <w:t xml:space="preserve">المستخدمين النهائيين الكبار </w:t>
      </w:r>
      <w:r w:rsidRPr="005B3CA6">
        <w:rPr>
          <w:sz w:val="26"/>
          <w:szCs w:val="26"/>
          <w:rtl/>
          <w:lang w:bidi="ar-SA"/>
        </w:rPr>
        <w:t>وأخذ عينات من المنتجات النهائية بالإضافة إلى عم</w:t>
      </w:r>
      <w:r w:rsidR="00A6134D" w:rsidRPr="005B3CA6">
        <w:rPr>
          <w:sz w:val="26"/>
          <w:szCs w:val="26"/>
          <w:rtl/>
          <w:lang w:bidi="ar-SA"/>
        </w:rPr>
        <w:t xml:space="preserve">ليات التفتيش المقترحة لمؤسسات </w:t>
      </w:r>
      <w:r w:rsidRPr="005B3CA6">
        <w:rPr>
          <w:sz w:val="26"/>
          <w:szCs w:val="26"/>
          <w:rtl/>
          <w:lang w:bidi="ar-SA"/>
        </w:rPr>
        <w:t xml:space="preserve">رغوة </w:t>
      </w:r>
      <w:r w:rsidR="00A6134D" w:rsidRPr="005B3CA6">
        <w:rPr>
          <w:rFonts w:hint="cs"/>
          <w:sz w:val="26"/>
          <w:szCs w:val="26"/>
          <w:rtl/>
          <w:lang w:bidi="ar-SA"/>
        </w:rPr>
        <w:t>البولي يوريثان وشركات</w:t>
      </w:r>
      <w:r w:rsidR="00A6134D" w:rsidRPr="005B3CA6">
        <w:rPr>
          <w:sz w:val="26"/>
          <w:szCs w:val="26"/>
          <w:rtl/>
          <w:lang w:bidi="ar-SA"/>
        </w:rPr>
        <w:t xml:space="preserve"> النظم</w:t>
      </w:r>
      <w:r w:rsidRPr="005B3CA6">
        <w:rPr>
          <w:sz w:val="26"/>
          <w:szCs w:val="26"/>
          <w:rtl/>
          <w:lang w:bidi="ar-SA"/>
        </w:rPr>
        <w:t>؛</w:t>
      </w:r>
    </w:p>
    <w:p w:rsidR="00096C21" w:rsidRPr="005B3CA6" w:rsidRDefault="00096C21" w:rsidP="005B339E">
      <w:pPr>
        <w:pStyle w:val="StyleHeader4Para4Left0Firstline0"/>
        <w:numPr>
          <w:ilvl w:val="0"/>
          <w:numId w:val="0"/>
        </w:numPr>
        <w:bidi/>
        <w:ind w:left="1260" w:hanging="450"/>
        <w:rPr>
          <w:sz w:val="26"/>
          <w:szCs w:val="26"/>
          <w:lang w:bidi="ar-SA"/>
        </w:rPr>
      </w:pPr>
      <w:r w:rsidRPr="005B3CA6">
        <w:rPr>
          <w:sz w:val="26"/>
          <w:szCs w:val="26"/>
          <w:rtl/>
          <w:lang w:bidi="ar-SA"/>
        </w:rPr>
        <w:t xml:space="preserve">(و) </w:t>
      </w:r>
      <w:r w:rsidR="00D85595" w:rsidRPr="005B3CA6">
        <w:rPr>
          <w:rFonts w:hint="cs"/>
          <w:sz w:val="26"/>
          <w:szCs w:val="26"/>
          <w:rtl/>
          <w:lang w:bidi="ar-SA"/>
        </w:rPr>
        <w:t xml:space="preserve"> و</w:t>
      </w:r>
      <w:r w:rsidRPr="005B3CA6">
        <w:rPr>
          <w:sz w:val="26"/>
          <w:szCs w:val="26"/>
          <w:rtl/>
          <w:lang w:bidi="ar-SA"/>
        </w:rPr>
        <w:t xml:space="preserve">توصي الأمانة بأن تنظر حكومة الصين في وضع نظام لتحسين تحديد وتسجيل </w:t>
      </w:r>
      <w:r w:rsidR="008571E1" w:rsidRPr="005B3CA6">
        <w:rPr>
          <w:rFonts w:hint="cs"/>
          <w:sz w:val="26"/>
          <w:szCs w:val="26"/>
          <w:rtl/>
          <w:lang w:bidi="ar-SA"/>
        </w:rPr>
        <w:t>ورصد</w:t>
      </w:r>
      <w:r w:rsidRPr="005B3CA6">
        <w:rPr>
          <w:sz w:val="26"/>
          <w:szCs w:val="26"/>
          <w:rtl/>
          <w:lang w:bidi="ar-SA"/>
        </w:rPr>
        <w:t xml:space="preserve"> والإبلاغ عن صادرات البوليولات سابقة الخلط </w:t>
      </w:r>
      <w:r w:rsidR="008571E1" w:rsidRPr="005B3CA6">
        <w:rPr>
          <w:sz w:val="26"/>
          <w:szCs w:val="26"/>
          <w:rtl/>
          <w:lang w:bidi="ar-SA"/>
        </w:rPr>
        <w:t>المحتوية على مواد خاضعة للرقابة</w:t>
      </w:r>
      <w:r w:rsidRPr="005B3CA6">
        <w:rPr>
          <w:sz w:val="26"/>
          <w:szCs w:val="26"/>
          <w:rtl/>
          <w:lang w:bidi="ar-SA"/>
        </w:rPr>
        <w:t xml:space="preserve">، واستخدام هذا النظام للإبلاغ </w:t>
      </w:r>
      <w:r w:rsidR="008571E1" w:rsidRPr="005B3CA6">
        <w:rPr>
          <w:rFonts w:hint="cs"/>
          <w:sz w:val="26"/>
          <w:szCs w:val="26"/>
          <w:rtl/>
          <w:lang w:bidi="ar-SA"/>
        </w:rPr>
        <w:t>في إطار</w:t>
      </w:r>
      <w:r w:rsidRPr="005B3CA6">
        <w:rPr>
          <w:sz w:val="26"/>
          <w:szCs w:val="26"/>
          <w:rtl/>
          <w:lang w:bidi="ar-SA"/>
        </w:rPr>
        <w:t xml:space="preserve"> آلية </w:t>
      </w:r>
      <w:r w:rsidR="008571E1" w:rsidRPr="005B3CA6">
        <w:rPr>
          <w:rFonts w:hint="cs"/>
          <w:sz w:val="26"/>
          <w:szCs w:val="26"/>
          <w:rtl/>
          <w:lang w:bidi="ar-SA"/>
        </w:rPr>
        <w:t xml:space="preserve">الموافقة المستنيرة </w:t>
      </w:r>
      <w:r w:rsidRPr="005B3CA6">
        <w:rPr>
          <w:sz w:val="26"/>
          <w:szCs w:val="26"/>
          <w:rtl/>
          <w:lang w:bidi="ar-SA"/>
        </w:rPr>
        <w:t xml:space="preserve">الطوعية </w:t>
      </w:r>
      <w:r w:rsidR="008571E1" w:rsidRPr="005B3CA6">
        <w:rPr>
          <w:sz w:val="26"/>
          <w:szCs w:val="26"/>
          <w:rtl/>
          <w:lang w:bidi="ar-SA"/>
        </w:rPr>
        <w:t>غير الرسمية</w:t>
      </w:r>
      <w:r w:rsidRPr="005B3CA6">
        <w:rPr>
          <w:sz w:val="26"/>
          <w:szCs w:val="26"/>
          <w:rtl/>
          <w:lang w:bidi="ar-SA"/>
        </w:rPr>
        <w:t xml:space="preserve">، </w:t>
      </w:r>
      <w:r w:rsidR="005B339E" w:rsidRPr="005B3CA6">
        <w:rPr>
          <w:rFonts w:hint="cs"/>
          <w:sz w:val="26"/>
          <w:szCs w:val="26"/>
          <w:rtl/>
          <w:lang w:bidi="ar-SA"/>
        </w:rPr>
        <w:t>لو أمكن</w:t>
      </w:r>
      <w:r w:rsidRPr="005B3CA6">
        <w:rPr>
          <w:sz w:val="26"/>
          <w:szCs w:val="26"/>
          <w:rtl/>
          <w:lang w:bidi="ar-SA"/>
        </w:rPr>
        <w:t>؛</w:t>
      </w:r>
    </w:p>
    <w:p w:rsidR="00096C21" w:rsidRPr="005B3CA6" w:rsidRDefault="00096C21" w:rsidP="00612D53">
      <w:pPr>
        <w:pStyle w:val="StyleHeader4Para4Left0Firstline0"/>
        <w:numPr>
          <w:ilvl w:val="0"/>
          <w:numId w:val="0"/>
        </w:numPr>
        <w:bidi/>
        <w:ind w:left="1260" w:hanging="450"/>
        <w:rPr>
          <w:sz w:val="26"/>
          <w:szCs w:val="26"/>
          <w:lang w:bidi="ar-SA"/>
        </w:rPr>
      </w:pPr>
      <w:r w:rsidRPr="005B3CA6">
        <w:rPr>
          <w:sz w:val="26"/>
          <w:szCs w:val="26"/>
          <w:rtl/>
          <w:lang w:bidi="ar-SA"/>
        </w:rPr>
        <w:t xml:space="preserve">(ز) </w:t>
      </w:r>
      <w:r w:rsidR="005B339E" w:rsidRPr="005B3CA6">
        <w:rPr>
          <w:rFonts w:hint="cs"/>
          <w:sz w:val="26"/>
          <w:szCs w:val="26"/>
          <w:rtl/>
          <w:lang w:bidi="ar-SA"/>
        </w:rPr>
        <w:t xml:space="preserve">  </w:t>
      </w:r>
      <w:r w:rsidR="00612D53" w:rsidRPr="005B3CA6">
        <w:rPr>
          <w:rFonts w:hint="cs"/>
          <w:sz w:val="26"/>
          <w:szCs w:val="26"/>
          <w:rtl/>
          <w:lang w:bidi="ar-SA"/>
        </w:rPr>
        <w:t>و</w:t>
      </w:r>
      <w:r w:rsidR="003D0160" w:rsidRPr="005B3CA6">
        <w:rPr>
          <w:rFonts w:hint="cs"/>
          <w:sz w:val="26"/>
          <w:szCs w:val="26"/>
          <w:rtl/>
          <w:lang w:bidi="ar-SA"/>
        </w:rPr>
        <w:t>حسبما</w:t>
      </w:r>
      <w:r w:rsidRPr="005B3CA6">
        <w:rPr>
          <w:sz w:val="26"/>
          <w:szCs w:val="26"/>
          <w:rtl/>
          <w:lang w:bidi="ar-SA"/>
        </w:rPr>
        <w:t xml:space="preserve"> أشير في الوثيقة </w:t>
      </w:r>
      <w:r w:rsidR="003D0160" w:rsidRPr="005B3CA6">
        <w:rPr>
          <w:sz w:val="26"/>
          <w:szCs w:val="26"/>
        </w:rPr>
        <w:t>UNEP/OzL.Pro/ExCom/83/38</w:t>
      </w:r>
      <w:r w:rsidRPr="005B3CA6">
        <w:rPr>
          <w:sz w:val="26"/>
          <w:szCs w:val="26"/>
          <w:rtl/>
          <w:lang w:bidi="ar-SA"/>
        </w:rPr>
        <w:t>، قد ترغب اللج</w:t>
      </w:r>
      <w:r w:rsidR="00612D53" w:rsidRPr="005B3CA6">
        <w:rPr>
          <w:sz w:val="26"/>
          <w:szCs w:val="26"/>
          <w:rtl/>
          <w:lang w:bidi="ar-SA"/>
        </w:rPr>
        <w:t>نة التنفيذية في توضيح أن</w:t>
      </w:r>
      <w:r w:rsidR="00612D53" w:rsidRPr="005B3CA6">
        <w:rPr>
          <w:rFonts w:hint="cs"/>
          <w:sz w:val="26"/>
          <w:szCs w:val="26"/>
          <w:rtl/>
          <w:lang w:bidi="ar-SA"/>
        </w:rPr>
        <w:t>ه يتعين على</w:t>
      </w:r>
      <w:r w:rsidR="00612D53" w:rsidRPr="005B3CA6">
        <w:rPr>
          <w:sz w:val="26"/>
          <w:szCs w:val="26"/>
          <w:rtl/>
          <w:lang w:bidi="ar-SA"/>
        </w:rPr>
        <w:t xml:space="preserve"> جميع </w:t>
      </w:r>
      <w:r w:rsidRPr="005B3CA6">
        <w:rPr>
          <w:sz w:val="26"/>
          <w:szCs w:val="26"/>
          <w:rtl/>
          <w:lang w:bidi="ar-SA"/>
        </w:rPr>
        <w:t xml:space="preserve">بلدان المادة 5 </w:t>
      </w:r>
      <w:r w:rsidR="00612D53" w:rsidRPr="005B3CA6">
        <w:rPr>
          <w:rFonts w:hint="cs"/>
          <w:sz w:val="26"/>
          <w:szCs w:val="26"/>
          <w:rtl/>
          <w:lang w:bidi="ar-SA"/>
        </w:rPr>
        <w:t>الذين</w:t>
      </w:r>
      <w:r w:rsidRPr="005B3CA6">
        <w:rPr>
          <w:sz w:val="26"/>
          <w:szCs w:val="26"/>
          <w:rtl/>
          <w:lang w:bidi="ar-SA"/>
        </w:rPr>
        <w:t xml:space="preserve"> </w:t>
      </w:r>
      <w:r w:rsidR="00612D53" w:rsidRPr="005B3CA6">
        <w:rPr>
          <w:rFonts w:hint="cs"/>
          <w:sz w:val="26"/>
          <w:szCs w:val="26"/>
          <w:rtl/>
          <w:lang w:bidi="ar-SA"/>
        </w:rPr>
        <w:t>يتلقون</w:t>
      </w:r>
      <w:r w:rsidRPr="005B3CA6">
        <w:rPr>
          <w:sz w:val="26"/>
          <w:szCs w:val="26"/>
          <w:rtl/>
          <w:lang w:bidi="ar-SA"/>
        </w:rPr>
        <w:t xml:space="preserve"> مساعدة من الصندوق </w:t>
      </w:r>
      <w:r w:rsidR="00612D53" w:rsidRPr="005B3CA6">
        <w:rPr>
          <w:rFonts w:hint="cs"/>
          <w:sz w:val="26"/>
          <w:szCs w:val="26"/>
          <w:rtl/>
          <w:lang w:bidi="ar-SA"/>
        </w:rPr>
        <w:t>ال</w:t>
      </w:r>
      <w:r w:rsidRPr="005B3CA6">
        <w:rPr>
          <w:sz w:val="26"/>
          <w:szCs w:val="26"/>
          <w:rtl/>
          <w:lang w:bidi="ar-SA"/>
        </w:rPr>
        <w:t xml:space="preserve">متعدد الأطراف </w:t>
      </w:r>
      <w:r w:rsidR="00612D53" w:rsidRPr="005B3CA6">
        <w:rPr>
          <w:rFonts w:hint="cs"/>
          <w:sz w:val="26"/>
          <w:szCs w:val="26"/>
          <w:rtl/>
          <w:lang w:bidi="ar-SA"/>
        </w:rPr>
        <w:t>وهؤلاء الذين</w:t>
      </w:r>
      <w:r w:rsidRPr="005B3CA6">
        <w:rPr>
          <w:sz w:val="26"/>
          <w:szCs w:val="26"/>
          <w:rtl/>
          <w:lang w:bidi="ar-SA"/>
        </w:rPr>
        <w:t xml:space="preserve"> </w:t>
      </w:r>
      <w:r w:rsidR="00612D53" w:rsidRPr="005B3CA6">
        <w:rPr>
          <w:rFonts w:hint="cs"/>
          <w:sz w:val="26"/>
          <w:szCs w:val="26"/>
          <w:rtl/>
          <w:lang w:bidi="ar-SA"/>
        </w:rPr>
        <w:t>ينتجون</w:t>
      </w:r>
      <w:r w:rsidRPr="005B3CA6">
        <w:rPr>
          <w:sz w:val="26"/>
          <w:szCs w:val="26"/>
          <w:rtl/>
          <w:lang w:bidi="ar-SA"/>
        </w:rPr>
        <w:t xml:space="preserve"> أو </w:t>
      </w:r>
      <w:r w:rsidR="00612D53" w:rsidRPr="005B3CA6">
        <w:rPr>
          <w:rFonts w:hint="cs"/>
          <w:sz w:val="26"/>
          <w:szCs w:val="26"/>
          <w:rtl/>
          <w:lang w:bidi="ar-SA"/>
        </w:rPr>
        <w:t xml:space="preserve">يستوردون </w:t>
      </w:r>
      <w:r w:rsidRPr="005B3CA6">
        <w:rPr>
          <w:sz w:val="26"/>
          <w:szCs w:val="26"/>
          <w:rtl/>
          <w:lang w:bidi="ar-SA"/>
        </w:rPr>
        <w:t xml:space="preserve">مواد خاضعة للرقابة </w:t>
      </w:r>
      <w:r w:rsidR="00612D53" w:rsidRPr="005B3CA6">
        <w:rPr>
          <w:rFonts w:hint="cs"/>
          <w:sz w:val="26"/>
          <w:szCs w:val="26"/>
          <w:rtl/>
          <w:lang w:bidi="ar-SA"/>
        </w:rPr>
        <w:t>لمزجها في البوليولات المخلوطة سابقا من أجل تصديرها،</w:t>
      </w:r>
      <w:r w:rsidR="00612D53" w:rsidRPr="005B3CA6">
        <w:rPr>
          <w:sz w:val="26"/>
          <w:szCs w:val="26"/>
          <w:rtl/>
          <w:lang w:bidi="ar-SA"/>
        </w:rPr>
        <w:t xml:space="preserve"> </w:t>
      </w:r>
      <w:r w:rsidR="00612D53" w:rsidRPr="005B3CA6">
        <w:rPr>
          <w:rFonts w:hint="cs"/>
          <w:sz w:val="26"/>
          <w:szCs w:val="26"/>
          <w:rtl/>
          <w:lang w:bidi="ar-SA"/>
        </w:rPr>
        <w:t xml:space="preserve">الإبلاغ </w:t>
      </w:r>
      <w:r w:rsidR="00612D53" w:rsidRPr="005B3CA6">
        <w:rPr>
          <w:sz w:val="26"/>
          <w:szCs w:val="26"/>
          <w:rtl/>
          <w:lang w:bidi="ar-SA"/>
        </w:rPr>
        <w:t>عن هذه الصادرات</w:t>
      </w:r>
      <w:r w:rsidRPr="005B3CA6">
        <w:rPr>
          <w:sz w:val="26"/>
          <w:szCs w:val="26"/>
          <w:rtl/>
          <w:lang w:bidi="ar-SA"/>
        </w:rPr>
        <w:t xml:space="preserve">، مع تحديد البلد أو البلدان التي </w:t>
      </w:r>
      <w:r w:rsidR="00612D53" w:rsidRPr="005B3CA6">
        <w:rPr>
          <w:rFonts w:hint="cs"/>
          <w:sz w:val="26"/>
          <w:szCs w:val="26"/>
          <w:rtl/>
          <w:lang w:bidi="ar-SA"/>
        </w:rPr>
        <w:t xml:space="preserve">تصدر إليها </w:t>
      </w:r>
      <w:r w:rsidRPr="005B3CA6">
        <w:rPr>
          <w:sz w:val="26"/>
          <w:szCs w:val="26"/>
          <w:rtl/>
          <w:lang w:bidi="ar-SA"/>
        </w:rPr>
        <w:t xml:space="preserve">البوليولات المخلوطة </w:t>
      </w:r>
      <w:r w:rsidR="00612D53" w:rsidRPr="005B3CA6">
        <w:rPr>
          <w:sz w:val="26"/>
          <w:szCs w:val="26"/>
          <w:rtl/>
          <w:lang w:bidi="ar-SA"/>
        </w:rPr>
        <w:t>مسبقًا و</w:t>
      </w:r>
      <w:r w:rsidRPr="005B3CA6">
        <w:rPr>
          <w:sz w:val="26"/>
          <w:szCs w:val="26"/>
          <w:rtl/>
          <w:lang w:bidi="ar-SA"/>
        </w:rPr>
        <w:t xml:space="preserve">كميات المواد </w:t>
      </w:r>
      <w:r w:rsidR="00612D53" w:rsidRPr="005B3CA6">
        <w:rPr>
          <w:sz w:val="26"/>
          <w:szCs w:val="26"/>
          <w:rtl/>
          <w:lang w:bidi="ar-SA"/>
        </w:rPr>
        <w:t>المستنفدة للأوزون الموجودة فيها؛</w:t>
      </w:r>
    </w:p>
    <w:p w:rsidR="00096C21" w:rsidRPr="005B3CA6" w:rsidRDefault="00096C21" w:rsidP="00394589">
      <w:pPr>
        <w:pStyle w:val="StyleHeader4Para4Left0Firstline0"/>
        <w:numPr>
          <w:ilvl w:val="0"/>
          <w:numId w:val="0"/>
        </w:numPr>
        <w:bidi/>
        <w:ind w:left="1260" w:hanging="450"/>
        <w:rPr>
          <w:sz w:val="26"/>
          <w:szCs w:val="26"/>
          <w:rtl/>
          <w:lang w:bidi="ar-SA"/>
        </w:rPr>
      </w:pPr>
      <w:r w:rsidRPr="005B3CA6">
        <w:rPr>
          <w:sz w:val="26"/>
          <w:szCs w:val="26"/>
          <w:rtl/>
          <w:lang w:bidi="ar-SA"/>
        </w:rPr>
        <w:t xml:space="preserve">(ح) </w:t>
      </w:r>
      <w:r w:rsidR="00582644" w:rsidRPr="005B3CA6">
        <w:rPr>
          <w:rFonts w:hint="cs"/>
          <w:sz w:val="26"/>
          <w:szCs w:val="26"/>
          <w:rtl/>
          <w:lang w:bidi="ar-SA"/>
        </w:rPr>
        <w:t xml:space="preserve"> و</w:t>
      </w:r>
      <w:r w:rsidRPr="005B3CA6">
        <w:rPr>
          <w:sz w:val="26"/>
          <w:szCs w:val="26"/>
          <w:rtl/>
          <w:lang w:bidi="ar-SA"/>
        </w:rPr>
        <w:t>يمكن أن تعزز منهجية موازنة المواد الخام في قطاع رغاوي</w:t>
      </w:r>
      <w:r w:rsidR="00582644" w:rsidRPr="005B3CA6">
        <w:rPr>
          <w:rFonts w:hint="cs"/>
          <w:sz w:val="26"/>
          <w:szCs w:val="26"/>
          <w:rtl/>
          <w:lang w:bidi="ar-SA"/>
        </w:rPr>
        <w:t xml:space="preserve"> البولي يوريثان</w:t>
      </w:r>
      <w:r w:rsidRPr="005B3CA6">
        <w:rPr>
          <w:sz w:val="26"/>
          <w:szCs w:val="26"/>
          <w:rtl/>
          <w:lang w:bidi="ar-SA"/>
        </w:rPr>
        <w:t xml:space="preserve"> نظام الرصد الذي تتبع</w:t>
      </w:r>
      <w:r w:rsidR="00394589" w:rsidRPr="005B3CA6">
        <w:rPr>
          <w:sz w:val="26"/>
          <w:szCs w:val="26"/>
          <w:rtl/>
          <w:lang w:bidi="ar-SA"/>
        </w:rPr>
        <w:t xml:space="preserve">ه حكومة الصين لعوامل </w:t>
      </w:r>
      <w:r w:rsidR="00394589" w:rsidRPr="005B3CA6">
        <w:rPr>
          <w:rFonts w:hint="cs"/>
          <w:sz w:val="26"/>
          <w:szCs w:val="26"/>
          <w:rtl/>
          <w:lang w:bidi="ar-SA"/>
        </w:rPr>
        <w:t xml:space="preserve">إرغاء </w:t>
      </w:r>
      <w:r w:rsidR="00394589" w:rsidRPr="005B3CA6">
        <w:rPr>
          <w:sz w:val="26"/>
          <w:szCs w:val="26"/>
          <w:rtl/>
          <w:lang w:bidi="ar-SA"/>
        </w:rPr>
        <w:t>الرغوة</w:t>
      </w:r>
      <w:r w:rsidRPr="005B3CA6">
        <w:rPr>
          <w:sz w:val="26"/>
          <w:szCs w:val="26"/>
          <w:rtl/>
          <w:lang w:bidi="ar-SA"/>
        </w:rPr>
        <w:t xml:space="preserve">، </w:t>
      </w:r>
      <w:r w:rsidR="00394589" w:rsidRPr="005B3CA6">
        <w:rPr>
          <w:rFonts w:hint="cs"/>
          <w:sz w:val="26"/>
          <w:szCs w:val="26"/>
          <w:rtl/>
          <w:lang w:bidi="ar-SA"/>
        </w:rPr>
        <w:t xml:space="preserve">وكذلك </w:t>
      </w:r>
      <w:r w:rsidRPr="005B3CA6">
        <w:rPr>
          <w:sz w:val="26"/>
          <w:szCs w:val="26"/>
          <w:rtl/>
          <w:lang w:bidi="ar-SA"/>
        </w:rPr>
        <w:t>تقديم الدعم لمنهجية التحقق للتأكد مما إذا كانت المواد المستنفدة للأوزون التي تم</w:t>
      </w:r>
      <w:r w:rsidR="00394589" w:rsidRPr="005B3CA6">
        <w:rPr>
          <w:rFonts w:hint="cs"/>
          <w:sz w:val="26"/>
          <w:szCs w:val="26"/>
          <w:rtl/>
          <w:lang w:bidi="ar-SA"/>
        </w:rPr>
        <w:t>ت إزالتها</w:t>
      </w:r>
      <w:r w:rsidRPr="005B3CA6">
        <w:rPr>
          <w:sz w:val="26"/>
          <w:szCs w:val="26"/>
          <w:rtl/>
          <w:lang w:bidi="ar-SA"/>
        </w:rPr>
        <w:t xml:space="preserve"> بالفعل </w:t>
      </w:r>
      <w:r w:rsidR="00394589" w:rsidRPr="005B3CA6">
        <w:rPr>
          <w:rFonts w:hint="cs"/>
          <w:sz w:val="26"/>
          <w:szCs w:val="26"/>
          <w:rtl/>
          <w:lang w:bidi="ar-SA"/>
        </w:rPr>
        <w:t xml:space="preserve">مازالت </w:t>
      </w:r>
      <w:r w:rsidRPr="005B3CA6">
        <w:rPr>
          <w:sz w:val="26"/>
          <w:szCs w:val="26"/>
          <w:rtl/>
          <w:lang w:bidi="ar-SA"/>
        </w:rPr>
        <w:t xml:space="preserve">تستهلك. </w:t>
      </w:r>
      <w:r w:rsidR="00394589" w:rsidRPr="005B3CA6">
        <w:rPr>
          <w:rFonts w:hint="cs"/>
          <w:sz w:val="26"/>
          <w:szCs w:val="26"/>
          <w:rtl/>
          <w:lang w:bidi="ar-SA"/>
        </w:rPr>
        <w:t>و</w:t>
      </w:r>
      <w:r w:rsidRPr="005B3CA6">
        <w:rPr>
          <w:sz w:val="26"/>
          <w:szCs w:val="26"/>
          <w:rtl/>
          <w:lang w:bidi="ar-SA"/>
        </w:rPr>
        <w:t xml:space="preserve">ترى الأمانة أن </w:t>
      </w:r>
      <w:r w:rsidR="00394589" w:rsidRPr="005B3CA6">
        <w:rPr>
          <w:rFonts w:hint="cs"/>
          <w:sz w:val="26"/>
          <w:szCs w:val="26"/>
          <w:rtl/>
          <w:lang w:bidi="ar-SA"/>
        </w:rPr>
        <w:t>رصد</w:t>
      </w:r>
      <w:r w:rsidRPr="005B3CA6">
        <w:rPr>
          <w:sz w:val="26"/>
          <w:szCs w:val="26"/>
          <w:rtl/>
          <w:lang w:bidi="ar-SA"/>
        </w:rPr>
        <w:t xml:space="preserve"> مبيعات </w:t>
      </w:r>
      <w:r w:rsidR="00394589" w:rsidRPr="005B3CA6">
        <w:rPr>
          <w:rFonts w:hint="cs"/>
          <w:sz w:val="26"/>
          <w:szCs w:val="26"/>
          <w:rtl/>
          <w:lang w:bidi="ar-SA"/>
        </w:rPr>
        <w:t xml:space="preserve">واستخدامات </w:t>
      </w:r>
      <w:r w:rsidRPr="005B3CA6">
        <w:rPr>
          <w:sz w:val="26"/>
          <w:szCs w:val="26"/>
          <w:rtl/>
          <w:lang w:bidi="ar-SA"/>
        </w:rPr>
        <w:t xml:space="preserve">أجهزة الاستنشاق بالجرعات المقننة </w:t>
      </w:r>
      <w:r w:rsidR="00394589" w:rsidRPr="005B3CA6">
        <w:rPr>
          <w:sz w:val="26"/>
          <w:szCs w:val="26"/>
          <w:rtl/>
          <w:lang w:bidi="ar-SA"/>
        </w:rPr>
        <w:t xml:space="preserve">سوف </w:t>
      </w:r>
      <w:r w:rsidR="00394589" w:rsidRPr="005B3CA6">
        <w:rPr>
          <w:rFonts w:hint="cs"/>
          <w:sz w:val="26"/>
          <w:szCs w:val="26"/>
          <w:rtl/>
          <w:lang w:bidi="ar-SA"/>
        </w:rPr>
        <w:t>ي</w:t>
      </w:r>
      <w:r w:rsidRPr="005B3CA6">
        <w:rPr>
          <w:sz w:val="26"/>
          <w:szCs w:val="26"/>
          <w:rtl/>
          <w:lang w:bidi="ar-SA"/>
        </w:rPr>
        <w:t xml:space="preserve">وفر معلومات مرجعية مفيدة </w:t>
      </w:r>
      <w:r w:rsidR="00394589" w:rsidRPr="005B3CA6">
        <w:rPr>
          <w:sz w:val="26"/>
          <w:szCs w:val="26"/>
          <w:rtl/>
          <w:lang w:bidi="ar-SA"/>
        </w:rPr>
        <w:t xml:space="preserve">أيضًا </w:t>
      </w:r>
      <w:r w:rsidR="00394589" w:rsidRPr="005B3CA6">
        <w:rPr>
          <w:rFonts w:hint="cs"/>
          <w:sz w:val="26"/>
          <w:szCs w:val="26"/>
          <w:rtl/>
          <w:lang w:bidi="ar-SA"/>
        </w:rPr>
        <w:t xml:space="preserve">وسيفيد </w:t>
      </w:r>
      <w:r w:rsidRPr="005B3CA6">
        <w:rPr>
          <w:sz w:val="26"/>
          <w:szCs w:val="26"/>
          <w:rtl/>
          <w:lang w:bidi="ar-SA"/>
        </w:rPr>
        <w:t xml:space="preserve">في </w:t>
      </w:r>
      <w:r w:rsidR="00394589" w:rsidRPr="005B3CA6">
        <w:rPr>
          <w:rFonts w:hint="cs"/>
          <w:sz w:val="26"/>
          <w:szCs w:val="26"/>
          <w:rtl/>
          <w:lang w:bidi="ar-SA"/>
        </w:rPr>
        <w:t xml:space="preserve">حفظ </w:t>
      </w:r>
      <w:r w:rsidR="0026178D" w:rsidRPr="005B3CA6">
        <w:rPr>
          <w:sz w:val="26"/>
          <w:szCs w:val="26"/>
          <w:rtl/>
          <w:lang w:bidi="ar-SA"/>
        </w:rPr>
        <w:t>سجل لمؤسسات رغوة البولي يوريث</w:t>
      </w:r>
      <w:r w:rsidR="0026178D" w:rsidRPr="005B3CA6">
        <w:rPr>
          <w:rFonts w:hint="cs"/>
          <w:sz w:val="26"/>
          <w:szCs w:val="26"/>
          <w:rtl/>
          <w:lang w:bidi="ar-SA"/>
        </w:rPr>
        <w:t>ل</w:t>
      </w:r>
      <w:r w:rsidRPr="005B3CA6">
        <w:rPr>
          <w:sz w:val="26"/>
          <w:szCs w:val="26"/>
          <w:rtl/>
          <w:lang w:bidi="ar-SA"/>
        </w:rPr>
        <w:t xml:space="preserve">ن </w:t>
      </w:r>
      <w:r w:rsidR="00394589" w:rsidRPr="005B3CA6">
        <w:rPr>
          <w:rFonts w:hint="cs"/>
          <w:sz w:val="26"/>
          <w:szCs w:val="26"/>
          <w:rtl/>
          <w:lang w:bidi="ar-SA"/>
        </w:rPr>
        <w:t>وشركات</w:t>
      </w:r>
      <w:r w:rsidRPr="005B3CA6">
        <w:rPr>
          <w:sz w:val="26"/>
          <w:szCs w:val="26"/>
          <w:rtl/>
          <w:lang w:bidi="ar-SA"/>
        </w:rPr>
        <w:t xml:space="preserve"> النظم (بدلاً من مستخدمي</w:t>
      </w:r>
      <w:r w:rsidR="00394589" w:rsidRPr="005B3CA6">
        <w:rPr>
          <w:rFonts w:hint="cs"/>
          <w:sz w:val="26"/>
          <w:szCs w:val="26"/>
          <w:rtl/>
          <w:lang w:bidi="ar-SA"/>
        </w:rPr>
        <w:t xml:space="preserve"> المواد الهيدروكلوروفلوروكربونية</w:t>
      </w:r>
      <w:r w:rsidRPr="005B3CA6">
        <w:rPr>
          <w:sz w:val="26"/>
          <w:szCs w:val="26"/>
          <w:rtl/>
          <w:lang w:bidi="ar-SA"/>
        </w:rPr>
        <w:t>).</w:t>
      </w:r>
    </w:p>
    <w:p w:rsidR="00096C21" w:rsidRPr="005B3CA6" w:rsidRDefault="00096C21"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 xml:space="preserve">تدعم الأمانة المنهجية المقترحة للتحقق من استخدام المواد التي </w:t>
      </w:r>
      <w:r w:rsidR="0026178D" w:rsidRPr="005B3CA6">
        <w:rPr>
          <w:rFonts w:hint="cs"/>
          <w:sz w:val="26"/>
          <w:szCs w:val="26"/>
          <w:rtl/>
          <w:lang w:bidi="ar-SA"/>
        </w:rPr>
        <w:t xml:space="preserve">تمت إزالتها </w:t>
      </w:r>
      <w:r w:rsidRPr="005B3CA6">
        <w:rPr>
          <w:sz w:val="26"/>
          <w:szCs w:val="26"/>
          <w:rtl/>
          <w:lang w:bidi="ar-SA"/>
        </w:rPr>
        <w:t xml:space="preserve">في قطاع رغاوي </w:t>
      </w:r>
      <w:r w:rsidR="0026178D" w:rsidRPr="005B3CA6">
        <w:rPr>
          <w:sz w:val="26"/>
          <w:szCs w:val="26"/>
          <w:rtl/>
          <w:lang w:bidi="ar-SA"/>
        </w:rPr>
        <w:t>البولي يوريث</w:t>
      </w:r>
      <w:r w:rsidR="0026178D" w:rsidRPr="005B3CA6">
        <w:rPr>
          <w:rFonts w:hint="cs"/>
          <w:sz w:val="26"/>
          <w:szCs w:val="26"/>
          <w:rtl/>
          <w:lang w:bidi="ar-SA"/>
        </w:rPr>
        <w:t>ا</w:t>
      </w:r>
      <w:r w:rsidR="0026178D" w:rsidRPr="005B3CA6">
        <w:rPr>
          <w:sz w:val="26"/>
          <w:szCs w:val="26"/>
          <w:rtl/>
          <w:lang w:bidi="ar-SA"/>
        </w:rPr>
        <w:t xml:space="preserve">ن </w:t>
      </w:r>
      <w:r w:rsidRPr="005B3CA6">
        <w:rPr>
          <w:sz w:val="26"/>
          <w:szCs w:val="26"/>
          <w:rtl/>
          <w:lang w:bidi="ar-SA"/>
        </w:rPr>
        <w:t xml:space="preserve">المعروضة في الدراسة </w:t>
      </w:r>
      <w:r w:rsidR="0026178D" w:rsidRPr="005B3CA6">
        <w:rPr>
          <w:rFonts w:hint="cs"/>
          <w:sz w:val="26"/>
          <w:szCs w:val="26"/>
          <w:rtl/>
          <w:lang w:bidi="ar-SA"/>
        </w:rPr>
        <w:t>النظرية</w:t>
      </w:r>
      <w:r w:rsidR="0026178D" w:rsidRPr="005B3CA6">
        <w:rPr>
          <w:sz w:val="26"/>
          <w:szCs w:val="26"/>
          <w:rtl/>
          <w:lang w:bidi="ar-SA"/>
        </w:rPr>
        <w:t xml:space="preserve">، </w:t>
      </w:r>
      <w:r w:rsidR="0026178D" w:rsidRPr="005B3CA6">
        <w:rPr>
          <w:rFonts w:hint="cs"/>
          <w:sz w:val="26"/>
          <w:szCs w:val="26"/>
          <w:rtl/>
          <w:lang w:bidi="ar-SA"/>
        </w:rPr>
        <w:t xml:space="preserve">بالإشارة إلى </w:t>
      </w:r>
      <w:r w:rsidR="0026178D" w:rsidRPr="005B3CA6">
        <w:rPr>
          <w:sz w:val="26"/>
          <w:szCs w:val="26"/>
          <w:rtl/>
          <w:lang w:bidi="ar-SA"/>
        </w:rPr>
        <w:t xml:space="preserve">الملاحظات </w:t>
      </w:r>
      <w:r w:rsidR="0026178D" w:rsidRPr="005B3CA6">
        <w:rPr>
          <w:rFonts w:hint="cs"/>
          <w:sz w:val="26"/>
          <w:szCs w:val="26"/>
          <w:rtl/>
          <w:lang w:bidi="ar-SA"/>
        </w:rPr>
        <w:t xml:space="preserve">المذكورة </w:t>
      </w:r>
      <w:r w:rsidR="0026178D" w:rsidRPr="005B3CA6">
        <w:rPr>
          <w:sz w:val="26"/>
          <w:szCs w:val="26"/>
          <w:rtl/>
          <w:lang w:bidi="ar-SA"/>
        </w:rPr>
        <w:t>أعلاه</w:t>
      </w:r>
      <w:r w:rsidRPr="005B3CA6">
        <w:rPr>
          <w:sz w:val="26"/>
          <w:szCs w:val="26"/>
          <w:rtl/>
          <w:lang w:bidi="ar-SA"/>
        </w:rPr>
        <w:t>،</w:t>
      </w:r>
      <w:r w:rsidR="0026178D" w:rsidRPr="005B3CA6">
        <w:rPr>
          <w:sz w:val="26"/>
          <w:szCs w:val="26"/>
          <w:rtl/>
          <w:lang w:bidi="ar-SA"/>
        </w:rPr>
        <w:t xml:space="preserve"> وتدعم الجهود المبذولة لتحسين قدر</w:t>
      </w:r>
      <w:r w:rsidR="0026178D" w:rsidRPr="005B3CA6">
        <w:rPr>
          <w:rFonts w:hint="cs"/>
          <w:sz w:val="26"/>
          <w:szCs w:val="26"/>
          <w:rtl/>
          <w:lang w:bidi="ar-SA"/>
        </w:rPr>
        <w:t>ات</w:t>
      </w:r>
      <w:r w:rsidRPr="005B3CA6">
        <w:rPr>
          <w:sz w:val="26"/>
          <w:szCs w:val="26"/>
          <w:rtl/>
          <w:lang w:bidi="ar-SA"/>
        </w:rPr>
        <w:t xml:space="preserve"> التسجيل </w:t>
      </w:r>
      <w:r w:rsidR="0026178D" w:rsidRPr="005B3CA6">
        <w:rPr>
          <w:rFonts w:hint="cs"/>
          <w:sz w:val="26"/>
          <w:szCs w:val="26"/>
          <w:rtl/>
          <w:lang w:bidi="ar-SA"/>
        </w:rPr>
        <w:t xml:space="preserve">والتفتيش </w:t>
      </w:r>
      <w:r w:rsidRPr="005B3CA6">
        <w:rPr>
          <w:sz w:val="26"/>
          <w:szCs w:val="26"/>
          <w:rtl/>
          <w:lang w:bidi="ar-SA"/>
        </w:rPr>
        <w:t>في الموقع</w:t>
      </w:r>
      <w:r w:rsidR="0026178D" w:rsidRPr="005B3CA6">
        <w:rPr>
          <w:rFonts w:hint="cs"/>
          <w:sz w:val="26"/>
          <w:szCs w:val="26"/>
          <w:rtl/>
          <w:lang w:bidi="ar-SA"/>
        </w:rPr>
        <w:t xml:space="preserve"> </w:t>
      </w:r>
      <w:r w:rsidR="0026178D" w:rsidRPr="005B3CA6">
        <w:rPr>
          <w:sz w:val="26"/>
          <w:szCs w:val="26"/>
          <w:rtl/>
          <w:lang w:bidi="ar-SA"/>
        </w:rPr>
        <w:t>والفحص</w:t>
      </w:r>
      <w:r w:rsidRPr="005B3CA6">
        <w:rPr>
          <w:sz w:val="26"/>
          <w:szCs w:val="26"/>
          <w:rtl/>
          <w:lang w:bidi="ar-SA"/>
        </w:rPr>
        <w:t xml:space="preserve">. </w:t>
      </w:r>
      <w:r w:rsidR="0026178D" w:rsidRPr="005B3CA6">
        <w:rPr>
          <w:rFonts w:hint="cs"/>
          <w:sz w:val="26"/>
          <w:szCs w:val="26"/>
          <w:rtl/>
          <w:lang w:bidi="ar-SA"/>
        </w:rPr>
        <w:t>و</w:t>
      </w:r>
      <w:r w:rsidRPr="005B3CA6">
        <w:rPr>
          <w:sz w:val="26"/>
          <w:szCs w:val="26"/>
          <w:rtl/>
          <w:lang w:bidi="ar-SA"/>
        </w:rPr>
        <w:t xml:space="preserve">توصي الأمانة بأن تواصل حكومة الصين الإبلاغ عن نتائج جهود </w:t>
      </w:r>
      <w:r w:rsidR="0026178D" w:rsidRPr="005B3CA6">
        <w:rPr>
          <w:rFonts w:hint="cs"/>
          <w:sz w:val="26"/>
          <w:szCs w:val="26"/>
          <w:rtl/>
          <w:lang w:bidi="ar-SA"/>
        </w:rPr>
        <w:t xml:space="preserve">مكاتب الإيكولوجيا والبيئة </w:t>
      </w:r>
      <w:r w:rsidRPr="005B3CA6">
        <w:rPr>
          <w:sz w:val="26"/>
          <w:szCs w:val="26"/>
          <w:rtl/>
          <w:lang w:bidi="ar-SA"/>
        </w:rPr>
        <w:t xml:space="preserve">المحلية </w:t>
      </w:r>
      <w:r w:rsidR="0026178D" w:rsidRPr="005B3CA6">
        <w:rPr>
          <w:rFonts w:hint="cs"/>
          <w:sz w:val="26"/>
          <w:szCs w:val="26"/>
          <w:rtl/>
          <w:lang w:bidi="ar-SA"/>
        </w:rPr>
        <w:t>المبذول للرصد</w:t>
      </w:r>
      <w:r w:rsidRPr="005B3CA6">
        <w:rPr>
          <w:sz w:val="26"/>
          <w:szCs w:val="26"/>
          <w:rtl/>
          <w:lang w:bidi="ar-SA"/>
        </w:rPr>
        <w:t xml:space="preserve">، بما في ذلك الحالات التي </w:t>
      </w:r>
      <w:r w:rsidR="0026178D" w:rsidRPr="005B3CA6">
        <w:rPr>
          <w:rFonts w:hint="cs"/>
          <w:sz w:val="26"/>
          <w:szCs w:val="26"/>
          <w:rtl/>
          <w:lang w:bidi="ar-SA"/>
        </w:rPr>
        <w:t xml:space="preserve">اكتشف </w:t>
      </w:r>
      <w:r w:rsidRPr="005B3CA6">
        <w:rPr>
          <w:sz w:val="26"/>
          <w:szCs w:val="26"/>
          <w:rtl/>
          <w:lang w:bidi="ar-SA"/>
        </w:rPr>
        <w:t>فيها</w:t>
      </w:r>
      <w:r w:rsidR="0026178D" w:rsidRPr="005B3CA6">
        <w:rPr>
          <w:rFonts w:hint="cs"/>
          <w:sz w:val="26"/>
          <w:szCs w:val="26"/>
          <w:rtl/>
          <w:lang w:bidi="ar-SA"/>
        </w:rPr>
        <w:t xml:space="preserve"> الهيدروفلوروكربون-11</w:t>
      </w:r>
      <w:r w:rsidRPr="005B3CA6">
        <w:rPr>
          <w:sz w:val="26"/>
          <w:szCs w:val="26"/>
          <w:rtl/>
          <w:lang w:bidi="ar-SA"/>
        </w:rPr>
        <w:t xml:space="preserve">، في تقارير </w:t>
      </w:r>
      <w:r w:rsidR="0026178D" w:rsidRPr="005B3CA6">
        <w:rPr>
          <w:rFonts w:hint="cs"/>
          <w:sz w:val="26"/>
          <w:szCs w:val="26"/>
          <w:rtl/>
          <w:lang w:bidi="ar-SA"/>
        </w:rPr>
        <w:t>التدقيق</w:t>
      </w:r>
      <w:r w:rsidR="0026178D" w:rsidRPr="005B3CA6">
        <w:rPr>
          <w:sz w:val="26"/>
          <w:szCs w:val="26"/>
          <w:rtl/>
          <w:lang w:bidi="ar-SA"/>
        </w:rPr>
        <w:t xml:space="preserve"> المالي المستقبلية</w:t>
      </w:r>
      <w:r w:rsidRPr="005B3CA6">
        <w:rPr>
          <w:sz w:val="26"/>
          <w:szCs w:val="26"/>
          <w:rtl/>
          <w:lang w:bidi="ar-SA"/>
        </w:rPr>
        <w:t xml:space="preserve">، </w:t>
      </w:r>
      <w:r w:rsidR="0026178D" w:rsidRPr="005B3CA6">
        <w:rPr>
          <w:rFonts w:hint="cs"/>
          <w:sz w:val="26"/>
          <w:szCs w:val="26"/>
          <w:rtl/>
          <w:lang w:bidi="ar-SA"/>
        </w:rPr>
        <w:t xml:space="preserve">وفور </w:t>
      </w:r>
      <w:r w:rsidRPr="005B3CA6">
        <w:rPr>
          <w:sz w:val="26"/>
          <w:szCs w:val="26"/>
          <w:rtl/>
          <w:lang w:bidi="ar-SA"/>
        </w:rPr>
        <w:t xml:space="preserve">الانتهاء من </w:t>
      </w:r>
      <w:r w:rsidR="0026178D" w:rsidRPr="005B3CA6">
        <w:rPr>
          <w:rFonts w:hint="cs"/>
          <w:sz w:val="26"/>
          <w:szCs w:val="26"/>
          <w:rtl/>
          <w:lang w:bidi="ar-SA"/>
        </w:rPr>
        <w:t xml:space="preserve">صرف </w:t>
      </w:r>
      <w:r w:rsidRPr="005B3CA6">
        <w:rPr>
          <w:sz w:val="26"/>
          <w:szCs w:val="26"/>
          <w:rtl/>
          <w:lang w:bidi="ar-SA"/>
        </w:rPr>
        <w:t xml:space="preserve">جميع الأرصدة المتبقية في إطار </w:t>
      </w:r>
      <w:r w:rsidR="0026178D" w:rsidRPr="005B3CA6">
        <w:rPr>
          <w:rFonts w:hint="cs"/>
          <w:sz w:val="26"/>
          <w:szCs w:val="26"/>
          <w:rtl/>
          <w:lang w:bidi="ar-SA"/>
        </w:rPr>
        <w:t>المشروعات</w:t>
      </w:r>
      <w:r w:rsidRPr="005B3CA6">
        <w:rPr>
          <w:sz w:val="26"/>
          <w:szCs w:val="26"/>
          <w:rtl/>
          <w:lang w:bidi="ar-SA"/>
        </w:rPr>
        <w:t xml:space="preserve"> المدرجة </w:t>
      </w:r>
      <w:r w:rsidRPr="005B3CA6">
        <w:rPr>
          <w:sz w:val="26"/>
          <w:szCs w:val="26"/>
          <w:rtl/>
          <w:lang w:bidi="ar-SA"/>
        </w:rPr>
        <w:lastRenderedPageBreak/>
        <w:t>في</w:t>
      </w:r>
      <w:r w:rsidR="0026178D" w:rsidRPr="005B3CA6">
        <w:rPr>
          <w:rFonts w:hint="cs"/>
          <w:sz w:val="26"/>
          <w:szCs w:val="26"/>
          <w:rtl/>
          <w:lang w:bidi="ar-SA"/>
        </w:rPr>
        <w:t xml:space="preserve"> التدقيق</w:t>
      </w:r>
      <w:r w:rsidR="0026178D" w:rsidRPr="005B3CA6">
        <w:rPr>
          <w:sz w:val="26"/>
          <w:szCs w:val="26"/>
          <w:rtl/>
          <w:lang w:bidi="ar-SA"/>
        </w:rPr>
        <w:t xml:space="preserve"> المالي</w:t>
      </w:r>
      <w:r w:rsidRPr="005B3CA6">
        <w:rPr>
          <w:sz w:val="26"/>
          <w:szCs w:val="26"/>
          <w:rtl/>
          <w:lang w:bidi="ar-SA"/>
        </w:rPr>
        <w:t xml:space="preserve"> </w:t>
      </w:r>
      <w:r w:rsidR="0026178D" w:rsidRPr="005B3CA6">
        <w:rPr>
          <w:rFonts w:hint="cs"/>
          <w:sz w:val="26"/>
          <w:szCs w:val="26"/>
          <w:rtl/>
          <w:lang w:bidi="ar-SA"/>
        </w:rPr>
        <w:t xml:space="preserve">وإنجاز </w:t>
      </w:r>
      <w:r w:rsidR="0026178D" w:rsidRPr="005B3CA6">
        <w:rPr>
          <w:sz w:val="26"/>
          <w:szCs w:val="26"/>
          <w:rtl/>
          <w:lang w:bidi="ar-SA"/>
        </w:rPr>
        <w:t>هذه المشروعات</w:t>
      </w:r>
      <w:r w:rsidRPr="005B3CA6">
        <w:rPr>
          <w:sz w:val="26"/>
          <w:szCs w:val="26"/>
          <w:rtl/>
          <w:lang w:bidi="ar-SA"/>
        </w:rPr>
        <w:t xml:space="preserve">، لمواصلة تقديم التقارير في إطار التقارير المرحلية السنوية للمرحلة الثانية من قطاع رغاوي </w:t>
      </w:r>
      <w:r w:rsidR="00484332" w:rsidRPr="005B3CA6">
        <w:rPr>
          <w:sz w:val="26"/>
          <w:szCs w:val="26"/>
          <w:rtl/>
          <w:lang w:bidi="ar-SA"/>
        </w:rPr>
        <w:t>البولي يوريث</w:t>
      </w:r>
      <w:r w:rsidR="00484332" w:rsidRPr="005B3CA6">
        <w:rPr>
          <w:rFonts w:hint="cs"/>
          <w:sz w:val="26"/>
          <w:szCs w:val="26"/>
          <w:rtl/>
          <w:lang w:bidi="ar-SA"/>
        </w:rPr>
        <w:t>ا</w:t>
      </w:r>
      <w:r w:rsidR="00484332" w:rsidRPr="005B3CA6">
        <w:rPr>
          <w:sz w:val="26"/>
          <w:szCs w:val="26"/>
          <w:rtl/>
          <w:lang w:bidi="ar-SA"/>
        </w:rPr>
        <w:t xml:space="preserve">ن </w:t>
      </w:r>
      <w:r w:rsidRPr="005B3CA6">
        <w:rPr>
          <w:sz w:val="26"/>
          <w:szCs w:val="26"/>
          <w:rtl/>
          <w:lang w:bidi="ar-SA"/>
        </w:rPr>
        <w:t>في خطة إدارة إزالة المواد الهيدروكلوروفلوروكربونية.</w:t>
      </w:r>
    </w:p>
    <w:p w:rsidR="00121943" w:rsidRDefault="00121943" w:rsidP="00661827">
      <w:pPr>
        <w:pStyle w:val="StyleHeader4Para4Left0Firstline0"/>
        <w:numPr>
          <w:ilvl w:val="0"/>
          <w:numId w:val="0"/>
        </w:numPr>
        <w:bidi/>
        <w:rPr>
          <w:b/>
          <w:bCs/>
          <w:sz w:val="26"/>
          <w:szCs w:val="26"/>
          <w:rtl/>
          <w:lang w:bidi="ar-SA"/>
        </w:rPr>
      </w:pPr>
    </w:p>
    <w:p w:rsidR="00096C21" w:rsidRPr="005B3CA6" w:rsidRDefault="00096C21" w:rsidP="00121943">
      <w:pPr>
        <w:pStyle w:val="StyleHeader4Para4Left0Firstline0"/>
        <w:numPr>
          <w:ilvl w:val="0"/>
          <w:numId w:val="0"/>
        </w:numPr>
        <w:bidi/>
        <w:rPr>
          <w:b/>
          <w:bCs/>
          <w:sz w:val="26"/>
          <w:szCs w:val="26"/>
          <w:lang w:bidi="ar-SA"/>
        </w:rPr>
      </w:pPr>
      <w:r w:rsidRPr="005B3CA6">
        <w:rPr>
          <w:b/>
          <w:bCs/>
          <w:sz w:val="26"/>
          <w:szCs w:val="26"/>
          <w:rtl/>
          <w:lang w:bidi="ar-SA"/>
        </w:rPr>
        <w:t>توصية الأمانة</w:t>
      </w:r>
    </w:p>
    <w:p w:rsidR="00096C21" w:rsidRPr="005B3CA6" w:rsidRDefault="00096C21" w:rsidP="00376DE9">
      <w:pPr>
        <w:pStyle w:val="StyleHeader4Para4Left0Firstline0"/>
        <w:numPr>
          <w:ilvl w:val="0"/>
          <w:numId w:val="32"/>
        </w:numPr>
        <w:tabs>
          <w:tab w:val="clear" w:pos="2880"/>
          <w:tab w:val="clear" w:pos="5760"/>
        </w:tabs>
        <w:bidi/>
        <w:spacing w:after="0"/>
        <w:ind w:left="0" w:firstLine="0"/>
        <w:rPr>
          <w:sz w:val="26"/>
          <w:szCs w:val="26"/>
          <w:lang w:bidi="ar-SA"/>
        </w:rPr>
      </w:pPr>
      <w:r w:rsidRPr="005B3CA6">
        <w:rPr>
          <w:sz w:val="26"/>
          <w:szCs w:val="26"/>
          <w:rtl/>
          <w:lang w:bidi="ar-SA"/>
        </w:rPr>
        <w:t>قد ترغب اللجنة التنفيذية في:</w:t>
      </w:r>
    </w:p>
    <w:p w:rsidR="003356A2" w:rsidRPr="005B3CA6" w:rsidRDefault="003356A2" w:rsidP="003356A2">
      <w:pPr>
        <w:pStyle w:val="StyleHeader4Para4Left0Firstline0"/>
        <w:numPr>
          <w:ilvl w:val="0"/>
          <w:numId w:val="0"/>
        </w:numPr>
        <w:tabs>
          <w:tab w:val="clear" w:pos="2880"/>
          <w:tab w:val="clear" w:pos="5760"/>
        </w:tabs>
        <w:bidi/>
        <w:spacing w:after="0"/>
        <w:rPr>
          <w:sz w:val="26"/>
          <w:szCs w:val="26"/>
          <w:lang w:bidi="ar-SA"/>
        </w:rPr>
      </w:pPr>
    </w:p>
    <w:p w:rsidR="00096C21" w:rsidRPr="005B3CA6" w:rsidRDefault="00096C21" w:rsidP="00AF3429">
      <w:pPr>
        <w:pStyle w:val="StyleHeader4Para4Left0Firstline0"/>
        <w:numPr>
          <w:ilvl w:val="0"/>
          <w:numId w:val="27"/>
        </w:numPr>
        <w:bidi/>
        <w:ind w:left="1260" w:hanging="450"/>
        <w:rPr>
          <w:sz w:val="26"/>
          <w:szCs w:val="26"/>
          <w:lang w:bidi="ar-SA"/>
        </w:rPr>
      </w:pPr>
      <w:r w:rsidRPr="005B3CA6">
        <w:rPr>
          <w:sz w:val="26"/>
          <w:szCs w:val="26"/>
          <w:rtl/>
          <w:lang w:bidi="ar-SA"/>
        </w:rPr>
        <w:t xml:space="preserve">أن تشير مع التقدير إلى أن الدراسة </w:t>
      </w:r>
      <w:r w:rsidR="002F1F06" w:rsidRPr="005B3CA6">
        <w:rPr>
          <w:rFonts w:hint="cs"/>
          <w:sz w:val="26"/>
          <w:szCs w:val="26"/>
          <w:rtl/>
          <w:lang w:bidi="ar-SA"/>
        </w:rPr>
        <w:t xml:space="preserve">النظرية </w:t>
      </w:r>
      <w:r w:rsidRPr="005B3CA6">
        <w:rPr>
          <w:sz w:val="26"/>
          <w:szCs w:val="26"/>
          <w:rtl/>
          <w:lang w:bidi="ar-SA"/>
        </w:rPr>
        <w:t xml:space="preserve">عن النظام الحالي لرصد استهلاك عوامل </w:t>
      </w:r>
      <w:r w:rsidR="002F1F06" w:rsidRPr="005B3CA6">
        <w:rPr>
          <w:rFonts w:hint="cs"/>
          <w:sz w:val="26"/>
          <w:szCs w:val="26"/>
          <w:rtl/>
          <w:lang w:bidi="ar-SA"/>
        </w:rPr>
        <w:t>إرغاء</w:t>
      </w:r>
      <w:r w:rsidRPr="005B3CA6">
        <w:rPr>
          <w:sz w:val="26"/>
          <w:szCs w:val="26"/>
          <w:rtl/>
          <w:lang w:bidi="ar-SA"/>
        </w:rPr>
        <w:t xml:space="preserve"> </w:t>
      </w:r>
      <w:r w:rsidR="002F1F06" w:rsidRPr="005B3CA6">
        <w:rPr>
          <w:rFonts w:hint="cs"/>
          <w:sz w:val="26"/>
          <w:szCs w:val="26"/>
          <w:rtl/>
          <w:lang w:bidi="ar-SA"/>
        </w:rPr>
        <w:t>الرغاوى</w:t>
      </w:r>
      <w:r w:rsidRPr="005B3CA6">
        <w:rPr>
          <w:sz w:val="26"/>
          <w:szCs w:val="26"/>
          <w:rtl/>
          <w:lang w:bidi="ar-SA"/>
        </w:rPr>
        <w:t xml:space="preserve"> في المؤسسات التي تقدم </w:t>
      </w:r>
      <w:r w:rsidR="002F1F06" w:rsidRPr="005B3CA6">
        <w:rPr>
          <w:rFonts w:hint="cs"/>
          <w:sz w:val="26"/>
          <w:szCs w:val="26"/>
          <w:rtl/>
          <w:lang w:bidi="ar-SA"/>
        </w:rPr>
        <w:t xml:space="preserve">لها </w:t>
      </w:r>
      <w:r w:rsidR="002F1F06" w:rsidRPr="005B3CA6">
        <w:rPr>
          <w:sz w:val="26"/>
          <w:szCs w:val="26"/>
          <w:rtl/>
          <w:lang w:bidi="ar-SA"/>
        </w:rPr>
        <w:t>مساعد</w:t>
      </w:r>
      <w:r w:rsidR="002F1F06" w:rsidRPr="005B3CA6">
        <w:rPr>
          <w:rFonts w:hint="cs"/>
          <w:sz w:val="26"/>
          <w:szCs w:val="26"/>
          <w:rtl/>
          <w:lang w:bidi="ar-SA"/>
        </w:rPr>
        <w:t>ات</w:t>
      </w:r>
      <w:r w:rsidRPr="005B3CA6">
        <w:rPr>
          <w:sz w:val="26"/>
          <w:szCs w:val="26"/>
          <w:rtl/>
          <w:lang w:bidi="ar-SA"/>
        </w:rPr>
        <w:t xml:space="preserve"> في إطار المرحلة الأولى من خطة إدارة إزالة المواد الهيدروكلوروفلوروكربونية ومنهجية التحقق للتأكد مما إذا كانت المواد المستنفدة للأوزون التي تم</w:t>
      </w:r>
      <w:r w:rsidR="002F1F06" w:rsidRPr="005B3CA6">
        <w:rPr>
          <w:rFonts w:hint="cs"/>
          <w:sz w:val="26"/>
          <w:szCs w:val="26"/>
          <w:rtl/>
          <w:lang w:bidi="ar-SA"/>
        </w:rPr>
        <w:t>ت</w:t>
      </w:r>
      <w:r w:rsidRPr="005B3CA6">
        <w:rPr>
          <w:sz w:val="26"/>
          <w:szCs w:val="26"/>
          <w:rtl/>
          <w:lang w:bidi="ar-SA"/>
        </w:rPr>
        <w:t xml:space="preserve"> </w:t>
      </w:r>
      <w:r w:rsidR="002F1F06" w:rsidRPr="005B3CA6">
        <w:rPr>
          <w:rFonts w:hint="cs"/>
          <w:sz w:val="26"/>
          <w:szCs w:val="26"/>
          <w:rtl/>
          <w:lang w:bidi="ar-SA"/>
        </w:rPr>
        <w:t xml:space="preserve">إزالتها </w:t>
      </w:r>
      <w:r w:rsidRPr="005B3CA6">
        <w:rPr>
          <w:sz w:val="26"/>
          <w:szCs w:val="26"/>
          <w:rtl/>
          <w:lang w:bidi="ar-SA"/>
        </w:rPr>
        <w:t xml:space="preserve">بالفعل </w:t>
      </w:r>
      <w:r w:rsidR="002F1F06" w:rsidRPr="005B3CA6">
        <w:rPr>
          <w:rFonts w:hint="cs"/>
          <w:sz w:val="26"/>
          <w:szCs w:val="26"/>
          <w:rtl/>
          <w:lang w:bidi="ar-SA"/>
        </w:rPr>
        <w:t xml:space="preserve">استهلكت أو جاري استهلاكها </w:t>
      </w:r>
      <w:r w:rsidR="009F7B87" w:rsidRPr="005B3CA6">
        <w:rPr>
          <w:sz w:val="26"/>
          <w:szCs w:val="26"/>
          <w:rtl/>
          <w:lang w:bidi="ar-SA"/>
        </w:rPr>
        <w:t>في تلك الشركات</w:t>
      </w:r>
      <w:r w:rsidRPr="005B3CA6">
        <w:rPr>
          <w:sz w:val="26"/>
          <w:szCs w:val="26"/>
          <w:rtl/>
          <w:lang w:bidi="ar-SA"/>
        </w:rPr>
        <w:t xml:space="preserve">، المرفقة بالوثيقة </w:t>
      </w:r>
      <w:r w:rsidR="009F7B87" w:rsidRPr="005B3CA6">
        <w:rPr>
          <w:sz w:val="26"/>
          <w:szCs w:val="26"/>
        </w:rPr>
        <w:t>UNEP/OzL.Pro/ExCom/83/11/Add.1</w:t>
      </w:r>
      <w:r w:rsidR="009F7B87" w:rsidRPr="005B3CA6">
        <w:rPr>
          <w:sz w:val="26"/>
          <w:szCs w:val="26"/>
          <w:rtl/>
          <w:lang w:bidi="ar-SA"/>
        </w:rPr>
        <w:t>؛</w:t>
      </w:r>
    </w:p>
    <w:p w:rsidR="00096C21" w:rsidRPr="005B3CA6" w:rsidRDefault="00096C21" w:rsidP="00775E09">
      <w:pPr>
        <w:pStyle w:val="StyleHeader4Para4Left0Firstline0"/>
        <w:numPr>
          <w:ilvl w:val="0"/>
          <w:numId w:val="0"/>
        </w:numPr>
        <w:bidi/>
        <w:ind w:left="1260" w:hanging="450"/>
        <w:rPr>
          <w:sz w:val="26"/>
          <w:szCs w:val="26"/>
          <w:rtl/>
          <w:lang w:bidi="ar-SA"/>
        </w:rPr>
      </w:pPr>
      <w:r w:rsidRPr="005B3CA6">
        <w:rPr>
          <w:sz w:val="26"/>
          <w:szCs w:val="26"/>
          <w:rtl/>
          <w:lang w:bidi="ar-SA"/>
        </w:rPr>
        <w:t xml:space="preserve">(ب) </w:t>
      </w:r>
      <w:r w:rsidR="00775E09" w:rsidRPr="005B3CA6">
        <w:rPr>
          <w:rFonts w:hint="cs"/>
          <w:sz w:val="26"/>
          <w:szCs w:val="26"/>
          <w:rtl/>
          <w:lang w:bidi="ar-SA"/>
        </w:rPr>
        <w:t xml:space="preserve"> و</w:t>
      </w:r>
      <w:r w:rsidRPr="005B3CA6">
        <w:rPr>
          <w:sz w:val="26"/>
          <w:szCs w:val="26"/>
          <w:rtl/>
          <w:lang w:bidi="ar-SA"/>
        </w:rPr>
        <w:t>النظر في أي إرشادات إضافية قد ترغب اللجنة التنفيذية في التوصية بها لتنفي</w:t>
      </w:r>
      <w:r w:rsidR="00775E09" w:rsidRPr="005B3CA6">
        <w:rPr>
          <w:sz w:val="26"/>
          <w:szCs w:val="26"/>
          <w:rtl/>
          <w:lang w:bidi="ar-SA"/>
        </w:rPr>
        <w:t xml:space="preserve">ذ المرحلة الثانية من خطة قطاع </w:t>
      </w:r>
      <w:r w:rsidRPr="005B3CA6">
        <w:rPr>
          <w:sz w:val="26"/>
          <w:szCs w:val="26"/>
          <w:rtl/>
          <w:lang w:bidi="ar-SA"/>
        </w:rPr>
        <w:t xml:space="preserve">رغاوي </w:t>
      </w:r>
      <w:r w:rsidR="00775E09" w:rsidRPr="005B3CA6">
        <w:rPr>
          <w:sz w:val="26"/>
          <w:szCs w:val="26"/>
          <w:rtl/>
          <w:lang w:bidi="ar-SA"/>
        </w:rPr>
        <w:t>البولي يوريث</w:t>
      </w:r>
      <w:r w:rsidR="00775E09" w:rsidRPr="005B3CA6">
        <w:rPr>
          <w:rFonts w:hint="cs"/>
          <w:sz w:val="26"/>
          <w:szCs w:val="26"/>
          <w:rtl/>
          <w:lang w:bidi="ar-SA"/>
        </w:rPr>
        <w:t>ا</w:t>
      </w:r>
      <w:r w:rsidR="00775E09" w:rsidRPr="005B3CA6">
        <w:rPr>
          <w:sz w:val="26"/>
          <w:szCs w:val="26"/>
          <w:rtl/>
          <w:lang w:bidi="ar-SA"/>
        </w:rPr>
        <w:t xml:space="preserve">ن </w:t>
      </w:r>
      <w:r w:rsidRPr="005B3CA6">
        <w:rPr>
          <w:sz w:val="26"/>
          <w:szCs w:val="26"/>
          <w:rtl/>
          <w:lang w:bidi="ar-SA"/>
        </w:rPr>
        <w:t xml:space="preserve">في ضوء الملاحظات الواردة في الفقرة 92 من الوثيقة </w:t>
      </w:r>
      <w:r w:rsidR="00775E09" w:rsidRPr="005B3CA6">
        <w:rPr>
          <w:sz w:val="26"/>
          <w:szCs w:val="26"/>
        </w:rPr>
        <w:t>UNEP/OzL.Pro/ExCom/83/11/Add.1</w:t>
      </w:r>
      <w:r w:rsidRPr="005B3CA6">
        <w:rPr>
          <w:sz w:val="26"/>
          <w:szCs w:val="26"/>
          <w:rtl/>
          <w:lang w:bidi="ar-SA"/>
        </w:rPr>
        <w:t>.</w:t>
      </w:r>
    </w:p>
    <w:p w:rsidR="00096C21" w:rsidRPr="005B3CA6" w:rsidRDefault="00096C21" w:rsidP="00096C21">
      <w:pPr>
        <w:pStyle w:val="StyleHeader4Para4Left0Firstline0"/>
        <w:numPr>
          <w:ilvl w:val="0"/>
          <w:numId w:val="0"/>
        </w:numPr>
        <w:bidi/>
        <w:ind w:left="360"/>
        <w:rPr>
          <w:sz w:val="26"/>
          <w:szCs w:val="26"/>
          <w:lang w:bidi="ar-SA"/>
        </w:rPr>
      </w:pPr>
    </w:p>
    <w:p w:rsidR="00AF3429" w:rsidRPr="005B3CA6" w:rsidRDefault="00AF3429">
      <w:pPr>
        <w:jc w:val="left"/>
        <w:rPr>
          <w:sz w:val="26"/>
          <w:szCs w:val="26"/>
          <w:lang w:val="en-US"/>
        </w:rPr>
      </w:pPr>
      <w:r w:rsidRPr="005B3CA6">
        <w:rPr>
          <w:sz w:val="26"/>
          <w:szCs w:val="26"/>
          <w:lang w:val="en-US"/>
        </w:rPr>
        <w:br w:type="page"/>
      </w:r>
    </w:p>
    <w:p w:rsidR="00AF3429" w:rsidRPr="005B3CA6" w:rsidRDefault="00AF3429" w:rsidP="00121943">
      <w:pPr>
        <w:pStyle w:val="sub-title"/>
        <w:bidi/>
        <w:spacing w:after="240"/>
        <w:ind w:left="146" w:hanging="18"/>
        <w:rPr>
          <w:b w:val="0"/>
          <w:bCs/>
          <w:noProof w:val="0"/>
          <w:sz w:val="28"/>
          <w:szCs w:val="28"/>
          <w:rtl/>
          <w:lang w:val="en-CA"/>
        </w:rPr>
      </w:pPr>
      <w:r w:rsidRPr="005B3CA6">
        <w:rPr>
          <w:rFonts w:hint="cs"/>
          <w:b w:val="0"/>
          <w:bCs/>
          <w:noProof w:val="0"/>
          <w:sz w:val="28"/>
          <w:szCs w:val="28"/>
          <w:rtl/>
          <w:lang w:val="en-CA"/>
        </w:rPr>
        <w:lastRenderedPageBreak/>
        <w:t>الجزء الثالث:</w:t>
      </w:r>
      <w:r w:rsidRPr="005B3CA6">
        <w:rPr>
          <w:rFonts w:hint="cs"/>
          <w:b w:val="0"/>
          <w:bCs/>
          <w:noProof w:val="0"/>
          <w:sz w:val="28"/>
          <w:szCs w:val="28"/>
          <w:rtl/>
          <w:lang w:val="en-CA"/>
        </w:rPr>
        <w:tab/>
        <w:t>تقارير المراجعة المالية لقطاعات إنتاج الكلوروفلوروكربون والهالونات ورغاوي البوليوريثان وعامل التصنيع الثاني وخدمة التبريد والمذيبات في الصين</w:t>
      </w:r>
    </w:p>
    <w:p w:rsidR="00AF3429" w:rsidRPr="005B3CA6" w:rsidRDefault="00AF3429" w:rsidP="00AF3429">
      <w:pPr>
        <w:widowControl w:val="0"/>
        <w:bidi/>
        <w:spacing w:after="240"/>
        <w:jc w:val="left"/>
        <w:rPr>
          <w:bCs/>
          <w:sz w:val="26"/>
          <w:szCs w:val="26"/>
          <w:rtl/>
          <w:lang w:val="en-CA"/>
        </w:rPr>
      </w:pPr>
      <w:r w:rsidRPr="005B3CA6">
        <w:rPr>
          <w:rFonts w:hint="cs"/>
          <w:bCs/>
          <w:sz w:val="26"/>
          <w:szCs w:val="26"/>
          <w:rtl/>
          <w:lang w:val="en-CA"/>
        </w:rPr>
        <w:t>خلفية</w:t>
      </w: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sz w:val="26"/>
          <w:szCs w:val="26"/>
          <w:lang w:val="en-CA"/>
        </w:rPr>
      </w:pPr>
      <w:r w:rsidRPr="005B3CA6">
        <w:rPr>
          <w:rFonts w:hint="cs"/>
          <w:sz w:val="26"/>
          <w:szCs w:val="26"/>
          <w:rtl/>
          <w:lang w:val="en-CA"/>
        </w:rPr>
        <w:t>إعمالا للمقررات 71/12(ب)(2) و(3)</w:t>
      </w:r>
      <w:r w:rsidRPr="005B3CA6">
        <w:rPr>
          <w:rStyle w:val="FootnoteReference"/>
          <w:sz w:val="26"/>
          <w:szCs w:val="26"/>
          <w:lang w:val="en-CA"/>
        </w:rPr>
        <w:t xml:space="preserve"> </w:t>
      </w:r>
      <w:r w:rsidRPr="005B3CA6">
        <w:rPr>
          <w:rStyle w:val="FootnoteReference"/>
          <w:sz w:val="26"/>
          <w:szCs w:val="26"/>
          <w:lang w:val="en-CA"/>
        </w:rPr>
        <w:footnoteReference w:id="29"/>
      </w:r>
      <w:r w:rsidRPr="005B3CA6">
        <w:rPr>
          <w:rFonts w:hint="cs"/>
          <w:sz w:val="26"/>
          <w:szCs w:val="26"/>
          <w:rtl/>
          <w:lang w:val="en-CA"/>
        </w:rPr>
        <w:t xml:space="preserve"> و72/13</w:t>
      </w:r>
      <w:r w:rsidRPr="005B3CA6">
        <w:rPr>
          <w:rStyle w:val="FootnoteReference"/>
          <w:sz w:val="26"/>
          <w:szCs w:val="26"/>
          <w:lang w:val="en-CA"/>
        </w:rPr>
        <w:footnoteReference w:id="30"/>
      </w:r>
      <w:r w:rsidRPr="005B3CA6">
        <w:rPr>
          <w:rFonts w:hint="cs"/>
          <w:sz w:val="26"/>
          <w:szCs w:val="26"/>
          <w:rtl/>
          <w:lang w:val="en-CA"/>
        </w:rPr>
        <w:t>، و73/20(ب)</w:t>
      </w:r>
      <w:r w:rsidRPr="005B3CA6">
        <w:rPr>
          <w:rStyle w:val="FootnoteReference"/>
          <w:sz w:val="26"/>
          <w:szCs w:val="26"/>
          <w:lang w:val="en-CA"/>
        </w:rPr>
        <w:t xml:space="preserve"> </w:t>
      </w:r>
      <w:r w:rsidRPr="005B3CA6">
        <w:rPr>
          <w:rStyle w:val="FootnoteReference"/>
          <w:sz w:val="26"/>
          <w:szCs w:val="26"/>
          <w:lang w:val="en-CA"/>
        </w:rPr>
        <w:footnoteReference w:id="31"/>
      </w:r>
      <w:r w:rsidRPr="005B3CA6">
        <w:rPr>
          <w:rFonts w:hint="cs"/>
          <w:sz w:val="26"/>
          <w:szCs w:val="26"/>
          <w:rtl/>
          <w:lang w:val="en-CA"/>
        </w:rPr>
        <w:t>، 75/18</w:t>
      </w:r>
      <w:r w:rsidRPr="005B3CA6">
        <w:rPr>
          <w:rStyle w:val="FootnoteReference"/>
          <w:sz w:val="26"/>
          <w:szCs w:val="26"/>
          <w:lang w:val="en-CA"/>
        </w:rPr>
        <w:footnoteReference w:id="32"/>
      </w:r>
      <w:r w:rsidRPr="005B3CA6">
        <w:rPr>
          <w:rFonts w:hint="cs"/>
          <w:sz w:val="26"/>
          <w:szCs w:val="26"/>
          <w:rtl/>
          <w:lang w:val="en-CA"/>
        </w:rPr>
        <w:t>، و77/26(ب)</w:t>
      </w:r>
      <w:r w:rsidRPr="005B3CA6">
        <w:rPr>
          <w:rStyle w:val="FootnoteReference"/>
          <w:sz w:val="26"/>
          <w:szCs w:val="26"/>
          <w:lang w:val="en-CA"/>
        </w:rPr>
        <w:t xml:space="preserve"> </w:t>
      </w:r>
      <w:r w:rsidRPr="005B3CA6">
        <w:rPr>
          <w:rStyle w:val="FootnoteReference"/>
          <w:sz w:val="26"/>
          <w:szCs w:val="26"/>
          <w:lang w:val="en-CA"/>
        </w:rPr>
        <w:footnoteReference w:id="33"/>
      </w:r>
      <w:r w:rsidRPr="005B3CA6">
        <w:rPr>
          <w:rFonts w:hint="cs"/>
          <w:sz w:val="26"/>
          <w:szCs w:val="26"/>
          <w:rtl/>
          <w:lang w:val="en-CA"/>
        </w:rPr>
        <w:t>، و80/27</w:t>
      </w:r>
      <w:r w:rsidRPr="005B3CA6">
        <w:rPr>
          <w:rStyle w:val="FootnoteReference"/>
          <w:sz w:val="26"/>
          <w:szCs w:val="26"/>
          <w:lang w:val="en-CA"/>
        </w:rPr>
        <w:footnoteReference w:id="34"/>
      </w:r>
      <w:r w:rsidRPr="005B3CA6">
        <w:rPr>
          <w:rFonts w:hint="cs"/>
          <w:sz w:val="26"/>
          <w:szCs w:val="26"/>
          <w:rtl/>
          <w:lang w:val="en-CA"/>
        </w:rPr>
        <w:t>، قدمت حكومة الصين للاجتماع الثاني والثمانين من خلال الوكالات الثنائية والمنفذة تقارير مرحلية نهائية تتعلق للبحوث ذات الصلة والمساعدات التقنية وتقارير المراجعة بما في ذلك الفوائد التي تحققت خلال فترة تنفيذ خطط قطاع إنتاج الكلوروفلوروكربون والهالونات ورغاوي البوليوريثان وعامل التصنيع الثاني وخدمة التبريد والمذيبات.</w:t>
      </w:r>
    </w:p>
    <w:p w:rsidR="003356A2" w:rsidRPr="005B3CA6" w:rsidRDefault="003356A2" w:rsidP="003356A2">
      <w:pPr>
        <w:pStyle w:val="StyleHeader4Para4Left0Firstline0"/>
        <w:numPr>
          <w:ilvl w:val="0"/>
          <w:numId w:val="0"/>
        </w:numPr>
        <w:tabs>
          <w:tab w:val="clear" w:pos="2880"/>
          <w:tab w:val="clear" w:pos="5760"/>
        </w:tabs>
        <w:bidi/>
        <w:spacing w:after="0"/>
        <w:rPr>
          <w:sz w:val="26"/>
          <w:szCs w:val="26"/>
          <w:lang w:val="en-CA"/>
        </w:rPr>
      </w:pP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sz w:val="26"/>
          <w:szCs w:val="26"/>
          <w:lang w:val="en-CA"/>
        </w:rPr>
      </w:pPr>
      <w:r w:rsidRPr="005B3CA6">
        <w:rPr>
          <w:rFonts w:hint="cs"/>
          <w:sz w:val="26"/>
          <w:szCs w:val="26"/>
          <w:rtl/>
          <w:lang w:val="en-CA"/>
        </w:rPr>
        <w:t>وفي الاجتماع الثاني والثمانين، قررت اللجنة التنفيذية أن تؤجل إلى اجتماعها الثالث والثمانين، النظر في تقارير المراجعة المالية لإنتاج الكلوروفلوروكربون والهالونات ورغاوي البوليوريثان وعامل التصنيع الثاني، وقطاعي خدمة التبريد والمذيبات في الصين (المقرر 82/17). وبناء عليه، قدمت حكومة الصين إلى الاجتماع الثالث والثمانين، من خلال الوكالات المنفذة ذات الصلة، تحديثا حتى أبريل/نيسان 2019، للتقارير المقدمة في الاجتماع الثاني والثمانين.</w:t>
      </w:r>
    </w:p>
    <w:p w:rsidR="003356A2" w:rsidRPr="005B3CA6" w:rsidRDefault="003356A2" w:rsidP="003356A2">
      <w:pPr>
        <w:pStyle w:val="StyleHeader4Para4Left0Firstline0"/>
        <w:numPr>
          <w:ilvl w:val="0"/>
          <w:numId w:val="0"/>
        </w:numPr>
        <w:tabs>
          <w:tab w:val="clear" w:pos="2880"/>
          <w:tab w:val="clear" w:pos="5760"/>
        </w:tabs>
        <w:bidi/>
        <w:spacing w:after="0"/>
        <w:rPr>
          <w:sz w:val="26"/>
          <w:szCs w:val="26"/>
          <w:lang w:val="en-CA"/>
        </w:rPr>
      </w:pP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sz w:val="26"/>
          <w:szCs w:val="26"/>
          <w:lang w:val="en-CA"/>
        </w:rPr>
      </w:pPr>
      <w:r w:rsidRPr="005B3CA6">
        <w:rPr>
          <w:rFonts w:hint="cs"/>
          <w:sz w:val="26"/>
          <w:szCs w:val="26"/>
          <w:rtl/>
          <w:lang w:val="en-CA"/>
        </w:rPr>
        <w:t>ومن أجل إظهار التحديثات منذ الاجتماع الثاني والثمانين، استخدمت الأمانة نفس الوثيقة المستخدمة في الاجتماع الثاني والثمانين</w:t>
      </w:r>
      <w:r w:rsidRPr="005B3CA6">
        <w:rPr>
          <w:rStyle w:val="FootnoteReference"/>
          <w:sz w:val="26"/>
          <w:szCs w:val="26"/>
          <w:rtl/>
          <w:lang w:val="en-CA"/>
        </w:rPr>
        <w:footnoteReference w:id="35"/>
      </w:r>
      <w:r w:rsidRPr="005B3CA6">
        <w:rPr>
          <w:rFonts w:hint="cs"/>
          <w:sz w:val="26"/>
          <w:szCs w:val="26"/>
          <w:rtl/>
          <w:lang w:val="en-CA"/>
        </w:rPr>
        <w:t xml:space="preserve"> </w:t>
      </w:r>
      <w:r w:rsidRPr="005B3CA6">
        <w:rPr>
          <w:rFonts w:hint="cs"/>
          <w:b/>
          <w:bCs/>
          <w:sz w:val="26"/>
          <w:szCs w:val="26"/>
          <w:rtl/>
          <w:lang w:val="en-CA"/>
        </w:rPr>
        <w:t>بما في ذلك النص الجديد باللون الداكن المرتبط</w:t>
      </w:r>
      <w:r w:rsidRPr="005B3CA6">
        <w:rPr>
          <w:rFonts w:hint="cs"/>
          <w:sz w:val="26"/>
          <w:szCs w:val="26"/>
          <w:rtl/>
          <w:lang w:val="en-CA"/>
        </w:rPr>
        <w:t xml:space="preserve"> </w:t>
      </w:r>
      <w:r w:rsidRPr="005B3CA6">
        <w:rPr>
          <w:rFonts w:hint="cs"/>
          <w:b/>
          <w:bCs/>
          <w:sz w:val="26"/>
          <w:szCs w:val="26"/>
          <w:rtl/>
          <w:lang w:val="en-CA"/>
        </w:rPr>
        <w:t>بالتقرير المحدث</w:t>
      </w:r>
      <w:r w:rsidRPr="005B3CA6">
        <w:rPr>
          <w:rFonts w:hint="cs"/>
          <w:sz w:val="26"/>
          <w:szCs w:val="26"/>
          <w:rtl/>
          <w:lang w:val="en-CA"/>
        </w:rPr>
        <w:t>.</w:t>
      </w:r>
    </w:p>
    <w:p w:rsidR="00AF3429" w:rsidRPr="005B3CA6" w:rsidRDefault="00AF3429" w:rsidP="00AF3429">
      <w:pPr>
        <w:widowControl w:val="0"/>
        <w:bidi/>
        <w:spacing w:after="240"/>
        <w:rPr>
          <w:sz w:val="26"/>
          <w:szCs w:val="26"/>
          <w:u w:val="single"/>
          <w:lang w:val="en-CA"/>
        </w:rPr>
      </w:pPr>
      <w:r w:rsidRPr="005B3CA6">
        <w:rPr>
          <w:rFonts w:hint="cs"/>
          <w:sz w:val="26"/>
          <w:szCs w:val="26"/>
          <w:u w:val="single"/>
          <w:rtl/>
          <w:lang w:val="en-CA"/>
        </w:rPr>
        <w:t>الميزانيات المقررة والتقارير المرحلية</w:t>
      </w: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sz w:val="26"/>
          <w:szCs w:val="26"/>
          <w:lang w:val="en-CA"/>
        </w:rPr>
      </w:pPr>
      <w:r w:rsidRPr="005B3CA6">
        <w:rPr>
          <w:rFonts w:hint="cs"/>
          <w:sz w:val="26"/>
          <w:szCs w:val="26"/>
          <w:rtl/>
          <w:lang w:val="en-CA"/>
        </w:rPr>
        <w:t xml:space="preserve">بلغت الأرصدة المتبقية حتى 31 أغسطس/ آب 2018 مقدار 22.236.071 دولار أمريكي. </w:t>
      </w:r>
      <w:r w:rsidRPr="005B3CA6">
        <w:rPr>
          <w:rFonts w:hint="cs"/>
          <w:b/>
          <w:bCs/>
          <w:sz w:val="26"/>
          <w:szCs w:val="26"/>
          <w:rtl/>
          <w:lang w:val="en-CA"/>
        </w:rPr>
        <w:t xml:space="preserve">وحتى 28 فبراير/شباط 2019، تم تخفيض الأرصدة المتبقية إلى 15.498.653 مليون دولار أمريكي. </w:t>
      </w:r>
      <w:r w:rsidRPr="005B3CA6">
        <w:rPr>
          <w:rFonts w:hint="cs"/>
          <w:sz w:val="26"/>
          <w:szCs w:val="26"/>
          <w:rtl/>
          <w:lang w:val="en-CA"/>
        </w:rPr>
        <w:t xml:space="preserve">ويقدم الجدول 1 عرضا عاما لعمليات صرف الأموال فيما بين </w:t>
      </w:r>
      <w:r w:rsidRPr="005B3CA6">
        <w:rPr>
          <w:rFonts w:hint="cs"/>
          <w:b/>
          <w:bCs/>
          <w:sz w:val="26"/>
          <w:szCs w:val="26"/>
          <w:rtl/>
          <w:lang w:val="en-CA"/>
        </w:rPr>
        <w:t>31 أغسطس/آب 2018 و28 فبراير/شباط 2019</w:t>
      </w:r>
      <w:r w:rsidRPr="005B3CA6">
        <w:rPr>
          <w:rFonts w:hint="cs"/>
          <w:sz w:val="26"/>
          <w:szCs w:val="26"/>
          <w:rtl/>
          <w:lang w:val="en-CA"/>
        </w:rPr>
        <w:t>، وأرصدة الأموال ومواعيد الاستكمال المقررة لكل خطة من خطط القطاعات.</w:t>
      </w:r>
    </w:p>
    <w:p w:rsidR="00AF3429" w:rsidRPr="005B3CA6" w:rsidRDefault="00AF3429" w:rsidP="00AF3429">
      <w:pPr>
        <w:bidi/>
        <w:jc w:val="left"/>
        <w:rPr>
          <w:bCs/>
          <w:rtl/>
          <w:lang w:val="en-US"/>
        </w:rPr>
      </w:pPr>
      <w:r w:rsidRPr="005B3CA6">
        <w:rPr>
          <w:bCs/>
          <w:rtl/>
          <w:lang w:val="en-CA"/>
        </w:rPr>
        <w:br w:type="page"/>
      </w:r>
      <w:r w:rsidRPr="005B3CA6">
        <w:rPr>
          <w:rFonts w:hint="cs"/>
          <w:bCs/>
          <w:rtl/>
          <w:lang w:val="en-CA"/>
        </w:rPr>
        <w:lastRenderedPageBreak/>
        <w:t>الجدول 1: الميزانيات المقررة للاستخدام في الأموال المتبقية  (بالدولار الأمريكي)</w:t>
      </w:r>
    </w:p>
    <w:tbl>
      <w:tblPr>
        <w:bidiVisual/>
        <w:tblW w:w="9639" w:type="dxa"/>
        <w:tblInd w:w="-5" w:type="dxa"/>
        <w:tblLayout w:type="fixed"/>
        <w:tblLook w:val="04A0" w:firstRow="1" w:lastRow="0" w:firstColumn="1" w:lastColumn="0" w:noHBand="0" w:noVBand="1"/>
      </w:tblPr>
      <w:tblGrid>
        <w:gridCol w:w="4307"/>
        <w:gridCol w:w="1622"/>
        <w:gridCol w:w="1134"/>
        <w:gridCol w:w="1442"/>
        <w:gridCol w:w="1134"/>
      </w:tblGrid>
      <w:tr w:rsidR="00AF3429" w:rsidRPr="005B3CA6" w:rsidTr="00485A44">
        <w:trPr>
          <w:tblHeader/>
        </w:trPr>
        <w:tc>
          <w:tcPr>
            <w:tcW w:w="4307" w:type="dxa"/>
            <w:tcBorders>
              <w:top w:val="single" w:sz="4" w:space="0" w:color="auto"/>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jc w:val="left"/>
              <w:rPr>
                <w:bCs/>
                <w:color w:val="000000"/>
                <w:sz w:val="19"/>
                <w:szCs w:val="19"/>
                <w:lang w:val="en-CA"/>
              </w:rPr>
            </w:pPr>
            <w:r w:rsidRPr="005B3CA6">
              <w:rPr>
                <w:rFonts w:hint="cs"/>
                <w:bCs/>
                <w:color w:val="000000"/>
                <w:sz w:val="19"/>
                <w:szCs w:val="19"/>
                <w:rtl/>
                <w:lang w:val="en-CA"/>
              </w:rPr>
              <w:t>النشاط</w:t>
            </w:r>
          </w:p>
        </w:tc>
        <w:tc>
          <w:tcPr>
            <w:tcW w:w="1622" w:type="dxa"/>
            <w:tcBorders>
              <w:top w:val="single" w:sz="4" w:space="0" w:color="auto"/>
              <w:left w:val="nil"/>
              <w:bottom w:val="single" w:sz="4" w:space="0" w:color="auto"/>
              <w:right w:val="single" w:sz="4" w:space="0" w:color="auto"/>
            </w:tcBorders>
            <w:shd w:val="clear" w:color="auto" w:fill="auto"/>
            <w:tcMar>
              <w:left w:w="14" w:type="dxa"/>
              <w:right w:w="14" w:type="dxa"/>
            </w:tcMar>
            <w:hideMark/>
          </w:tcPr>
          <w:p w:rsidR="00AF3429" w:rsidRPr="005B3CA6" w:rsidRDefault="00AF3429" w:rsidP="00485A44">
            <w:pPr>
              <w:widowControl w:val="0"/>
              <w:bidi/>
              <w:jc w:val="center"/>
              <w:rPr>
                <w:bCs/>
                <w:color w:val="000000"/>
                <w:sz w:val="19"/>
                <w:szCs w:val="19"/>
                <w:lang w:val="en-CA"/>
              </w:rPr>
            </w:pPr>
            <w:r w:rsidRPr="005B3CA6">
              <w:rPr>
                <w:rFonts w:hint="cs"/>
                <w:bCs/>
                <w:color w:val="000000"/>
                <w:sz w:val="19"/>
                <w:szCs w:val="19"/>
                <w:rtl/>
                <w:lang w:val="en-CA"/>
              </w:rPr>
              <w:t>الرصيد حتى 31 أغسطس/آب 2018</w:t>
            </w:r>
          </w:p>
        </w:tc>
        <w:tc>
          <w:tcPr>
            <w:tcW w:w="1134" w:type="dxa"/>
            <w:tcBorders>
              <w:top w:val="single" w:sz="4" w:space="0" w:color="auto"/>
              <w:left w:val="nil"/>
              <w:bottom w:val="single" w:sz="4" w:space="0" w:color="auto"/>
              <w:right w:val="single" w:sz="4" w:space="0" w:color="auto"/>
            </w:tcBorders>
            <w:shd w:val="clear" w:color="auto" w:fill="auto"/>
            <w:tcMar>
              <w:left w:w="14" w:type="dxa"/>
              <w:right w:w="14" w:type="dxa"/>
            </w:tcMar>
            <w:hideMark/>
          </w:tcPr>
          <w:p w:rsidR="00AF3429" w:rsidRPr="005B3CA6" w:rsidRDefault="00AF3429" w:rsidP="00485A44">
            <w:pPr>
              <w:widowControl w:val="0"/>
              <w:bidi/>
              <w:jc w:val="center"/>
              <w:rPr>
                <w:bCs/>
                <w:color w:val="000000"/>
                <w:sz w:val="19"/>
                <w:szCs w:val="19"/>
                <w:lang w:val="en-CA"/>
              </w:rPr>
            </w:pPr>
            <w:r w:rsidRPr="005B3CA6">
              <w:rPr>
                <w:rFonts w:hint="cs"/>
                <w:bCs/>
                <w:color w:val="000000"/>
                <w:sz w:val="19"/>
                <w:szCs w:val="19"/>
                <w:rtl/>
                <w:lang w:val="en-CA"/>
              </w:rPr>
              <w:t>عمليات الصرف الجديدة</w:t>
            </w:r>
          </w:p>
        </w:tc>
        <w:tc>
          <w:tcPr>
            <w:tcW w:w="1442" w:type="dxa"/>
            <w:tcBorders>
              <w:top w:val="single" w:sz="4" w:space="0" w:color="auto"/>
              <w:left w:val="nil"/>
              <w:bottom w:val="single" w:sz="4" w:space="0" w:color="auto"/>
              <w:right w:val="single" w:sz="4" w:space="0" w:color="auto"/>
            </w:tcBorders>
            <w:shd w:val="clear" w:color="auto" w:fill="auto"/>
            <w:tcMar>
              <w:left w:w="14" w:type="dxa"/>
              <w:right w:w="14" w:type="dxa"/>
            </w:tcMar>
            <w:hideMark/>
          </w:tcPr>
          <w:p w:rsidR="00AF3429" w:rsidRPr="005B3CA6" w:rsidRDefault="00AF3429" w:rsidP="00485A44">
            <w:pPr>
              <w:widowControl w:val="0"/>
              <w:bidi/>
              <w:jc w:val="center"/>
              <w:rPr>
                <w:bCs/>
                <w:color w:val="000000"/>
                <w:sz w:val="19"/>
                <w:szCs w:val="19"/>
                <w:lang w:val="en-CA"/>
              </w:rPr>
            </w:pPr>
            <w:r w:rsidRPr="005B3CA6">
              <w:rPr>
                <w:rFonts w:hint="cs"/>
                <w:bCs/>
                <w:color w:val="000000"/>
                <w:sz w:val="19"/>
                <w:szCs w:val="19"/>
                <w:rtl/>
                <w:lang w:val="en-CA"/>
              </w:rPr>
              <w:t>الرصيد في 31 28 فبراير/شباط 2019</w:t>
            </w:r>
          </w:p>
        </w:tc>
        <w:tc>
          <w:tcPr>
            <w:tcW w:w="1134" w:type="dxa"/>
            <w:tcBorders>
              <w:top w:val="single" w:sz="4" w:space="0" w:color="auto"/>
              <w:left w:val="nil"/>
              <w:bottom w:val="single" w:sz="4" w:space="0" w:color="auto"/>
              <w:right w:val="single" w:sz="4" w:space="0" w:color="auto"/>
            </w:tcBorders>
            <w:shd w:val="clear" w:color="auto" w:fill="auto"/>
            <w:tcMar>
              <w:left w:w="14" w:type="dxa"/>
              <w:right w:w="14" w:type="dxa"/>
            </w:tcMar>
            <w:hideMark/>
          </w:tcPr>
          <w:p w:rsidR="00AF3429" w:rsidRPr="005B3CA6" w:rsidRDefault="00AF3429" w:rsidP="00485A44">
            <w:pPr>
              <w:widowControl w:val="0"/>
              <w:bidi/>
              <w:jc w:val="center"/>
              <w:rPr>
                <w:bCs/>
                <w:color w:val="000000"/>
                <w:sz w:val="19"/>
                <w:szCs w:val="19"/>
                <w:lang w:val="en-CA"/>
              </w:rPr>
            </w:pPr>
            <w:r w:rsidRPr="005B3CA6">
              <w:rPr>
                <w:rFonts w:hint="cs"/>
                <w:bCs/>
                <w:color w:val="000000"/>
                <w:sz w:val="19"/>
                <w:szCs w:val="19"/>
                <w:rtl/>
                <w:lang w:val="en-CA"/>
              </w:rPr>
              <w:t>موعد الاستكمال</w:t>
            </w:r>
          </w:p>
        </w:tc>
      </w:tr>
      <w:tr w:rsidR="00AF3429" w:rsidRPr="005B3CA6" w:rsidTr="00485A44">
        <w:tc>
          <w:tcPr>
            <w:tcW w:w="9639" w:type="dxa"/>
            <w:gridSpan w:val="5"/>
            <w:tcBorders>
              <w:top w:val="nil"/>
              <w:left w:val="single" w:sz="4" w:space="0" w:color="auto"/>
              <w:bottom w:val="single" w:sz="4" w:space="0" w:color="auto"/>
              <w:right w:val="single" w:sz="4" w:space="0" w:color="auto"/>
            </w:tcBorders>
            <w:shd w:val="clear" w:color="auto" w:fill="auto"/>
            <w:noWrap/>
            <w:hideMark/>
          </w:tcPr>
          <w:p w:rsidR="00AF3429" w:rsidRPr="005B3CA6" w:rsidRDefault="00AF3429" w:rsidP="00485A44">
            <w:pPr>
              <w:widowControl w:val="0"/>
              <w:bidi/>
              <w:jc w:val="left"/>
              <w:rPr>
                <w:b/>
                <w:bCs/>
                <w:color w:val="000000"/>
                <w:sz w:val="19"/>
                <w:szCs w:val="19"/>
                <w:lang w:val="en-CA"/>
              </w:rPr>
            </w:pPr>
            <w:r w:rsidRPr="005B3CA6">
              <w:rPr>
                <w:rFonts w:hint="cs"/>
                <w:b/>
                <w:bCs/>
                <w:color w:val="000000"/>
                <w:sz w:val="19"/>
                <w:szCs w:val="19"/>
                <w:rtl/>
                <w:lang w:val="en-CA"/>
              </w:rPr>
              <w:t xml:space="preserve">إنتاج الكلوروفلوروكربون: المجموع الموافق عليه البالغ </w:t>
            </w:r>
            <w:r w:rsidRPr="005B3CA6">
              <w:rPr>
                <w:b/>
                <w:bCs/>
                <w:color w:val="000000"/>
                <w:sz w:val="19"/>
                <w:szCs w:val="19"/>
                <w:lang w:val="en-CA"/>
              </w:rPr>
              <w:t>150,000,000</w:t>
            </w:r>
            <w:r w:rsidRPr="005B3CA6">
              <w:rPr>
                <w:rFonts w:hint="cs"/>
                <w:b/>
                <w:bCs/>
                <w:color w:val="000000"/>
                <w:sz w:val="19"/>
                <w:szCs w:val="19"/>
                <w:rtl/>
                <w:lang w:val="en-CA"/>
              </w:rPr>
              <w:t xml:space="preserve"> دولار أمريكي (البنك الدولي)</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jc w:val="left"/>
              <w:rPr>
                <w:color w:val="000000"/>
                <w:sz w:val="19"/>
                <w:szCs w:val="19"/>
                <w:lang w:val="en-CA"/>
              </w:rPr>
            </w:pPr>
            <w:r w:rsidRPr="005B3CA6">
              <w:rPr>
                <w:rFonts w:hint="cs"/>
                <w:color w:val="000000"/>
                <w:sz w:val="19"/>
                <w:szCs w:val="19"/>
                <w:rtl/>
                <w:lang w:val="en-CA"/>
              </w:rPr>
              <w:t>تعين لتقديم الدعم التقني وبمعظم حلقات العمل التكنولوجيا للبدائل</w:t>
            </w:r>
          </w:p>
        </w:tc>
        <w:tc>
          <w:tcPr>
            <w:tcW w:w="1622" w:type="dxa"/>
            <w:tcBorders>
              <w:top w:val="nil"/>
              <w:left w:val="nil"/>
              <w:bottom w:val="single" w:sz="4" w:space="0" w:color="auto"/>
              <w:right w:val="single" w:sz="4" w:space="0" w:color="auto"/>
            </w:tcBorders>
            <w:shd w:val="clear" w:color="auto" w:fill="auto"/>
            <w:noWrap/>
          </w:tcPr>
          <w:p w:rsidR="00AF3429" w:rsidRPr="005B3CA6" w:rsidRDefault="00AF3429" w:rsidP="00485A44">
            <w:pPr>
              <w:widowControl w:val="0"/>
              <w:jc w:val="right"/>
              <w:rPr>
                <w:color w:val="000000"/>
                <w:sz w:val="19"/>
                <w:szCs w:val="19"/>
                <w:lang w:val="en-CA"/>
              </w:rPr>
            </w:pPr>
            <w:r w:rsidRPr="005B3CA6">
              <w:rPr>
                <w:color w:val="000000"/>
                <w:sz w:val="19"/>
                <w:szCs w:val="19"/>
                <w:lang w:val="en-CA"/>
              </w:rPr>
              <w:t>0</w:t>
            </w:r>
          </w:p>
        </w:tc>
        <w:tc>
          <w:tcPr>
            <w:tcW w:w="1134" w:type="dxa"/>
            <w:tcBorders>
              <w:top w:val="nil"/>
              <w:left w:val="nil"/>
              <w:bottom w:val="single" w:sz="4" w:space="0" w:color="auto"/>
              <w:right w:val="single" w:sz="4" w:space="0" w:color="auto"/>
            </w:tcBorders>
            <w:shd w:val="clear" w:color="auto" w:fill="auto"/>
            <w:noWrap/>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0</w:t>
            </w:r>
          </w:p>
        </w:tc>
        <w:tc>
          <w:tcPr>
            <w:tcW w:w="1442" w:type="dxa"/>
            <w:tcBorders>
              <w:top w:val="nil"/>
              <w:left w:val="nil"/>
              <w:bottom w:val="single" w:sz="4" w:space="0" w:color="auto"/>
              <w:right w:val="single" w:sz="4" w:space="0" w:color="auto"/>
            </w:tcBorders>
            <w:shd w:val="clear" w:color="auto" w:fill="auto"/>
            <w:noWrap/>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0</w:t>
            </w:r>
          </w:p>
        </w:tc>
        <w:tc>
          <w:tcPr>
            <w:tcW w:w="1134"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color w:val="000000"/>
                <w:sz w:val="19"/>
                <w:szCs w:val="19"/>
                <w:lang w:val="en-CA"/>
              </w:rPr>
            </w:pPr>
            <w:r w:rsidRPr="005B3CA6">
              <w:rPr>
                <w:color w:val="000000"/>
                <w:sz w:val="19"/>
                <w:szCs w:val="19"/>
                <w:lang w:val="en-CA"/>
              </w:rPr>
              <w:t>2014</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jc w:val="left"/>
              <w:rPr>
                <w:color w:val="000000"/>
                <w:sz w:val="19"/>
                <w:szCs w:val="19"/>
                <w:lang w:val="en-CA"/>
              </w:rPr>
            </w:pPr>
            <w:r w:rsidRPr="005B3CA6">
              <w:rPr>
                <w:rFonts w:hint="cs"/>
                <w:color w:val="000000"/>
                <w:sz w:val="19"/>
                <w:szCs w:val="19"/>
                <w:rtl/>
                <w:lang w:val="en-CA"/>
              </w:rPr>
              <w:t>إدارة استيراد وتصدير المواد المستنفدة للأوزون والإشراف والإدارة</w:t>
            </w:r>
          </w:p>
        </w:tc>
        <w:tc>
          <w:tcPr>
            <w:tcW w:w="162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color w:val="000000"/>
                <w:sz w:val="19"/>
                <w:szCs w:val="19"/>
                <w:lang w:val="en-CA"/>
              </w:rPr>
            </w:pPr>
            <w:r w:rsidRPr="005B3CA6">
              <w:rPr>
                <w:color w:val="000000"/>
                <w:sz w:val="19"/>
                <w:szCs w:val="19"/>
                <w:lang w:val="en-CA"/>
              </w:rPr>
              <w:t>0</w:t>
            </w:r>
          </w:p>
        </w:tc>
        <w:tc>
          <w:tcPr>
            <w:tcW w:w="1134"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0</w:t>
            </w:r>
          </w:p>
        </w:tc>
        <w:tc>
          <w:tcPr>
            <w:tcW w:w="144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0</w:t>
            </w:r>
          </w:p>
        </w:tc>
        <w:tc>
          <w:tcPr>
            <w:tcW w:w="1134"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color w:val="000000"/>
                <w:sz w:val="19"/>
                <w:szCs w:val="19"/>
                <w:lang w:val="en-CA"/>
              </w:rPr>
            </w:pPr>
            <w:r w:rsidRPr="005B3CA6">
              <w:rPr>
                <w:color w:val="000000"/>
                <w:sz w:val="19"/>
                <w:szCs w:val="19"/>
                <w:lang w:val="en-CA"/>
              </w:rPr>
              <w:t>2015</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jc w:val="left"/>
              <w:rPr>
                <w:color w:val="000000"/>
                <w:sz w:val="19"/>
                <w:szCs w:val="19"/>
                <w:lang w:val="en-CA"/>
              </w:rPr>
            </w:pPr>
            <w:r w:rsidRPr="005B3CA6">
              <w:rPr>
                <w:rFonts w:hint="cs"/>
                <w:color w:val="000000"/>
                <w:sz w:val="19"/>
                <w:szCs w:val="19"/>
                <w:rtl/>
                <w:lang w:val="en-CA"/>
              </w:rPr>
              <w:t xml:space="preserve">بحوث وتطوير بشأن بدائل المواد المستنفدة للأوزون </w:t>
            </w:r>
          </w:p>
        </w:tc>
        <w:tc>
          <w:tcPr>
            <w:tcW w:w="1622" w:type="dxa"/>
            <w:tcBorders>
              <w:top w:val="nil"/>
              <w:left w:val="nil"/>
              <w:bottom w:val="single" w:sz="4" w:space="0" w:color="auto"/>
              <w:right w:val="single" w:sz="4" w:space="0" w:color="auto"/>
            </w:tcBorders>
            <w:shd w:val="clear" w:color="auto" w:fill="auto"/>
            <w:vAlign w:val="center"/>
            <w:hideMark/>
          </w:tcPr>
          <w:p w:rsidR="00AF3429" w:rsidRPr="005B3CA6" w:rsidRDefault="00AF3429" w:rsidP="00485A44">
            <w:pPr>
              <w:jc w:val="right"/>
              <w:rPr>
                <w:color w:val="000000"/>
                <w:sz w:val="19"/>
                <w:szCs w:val="19"/>
                <w:lang w:val="en-CA"/>
              </w:rPr>
            </w:pPr>
            <w:r w:rsidRPr="005B3CA6">
              <w:rPr>
                <w:color w:val="000000"/>
                <w:sz w:val="19"/>
                <w:szCs w:val="19"/>
              </w:rPr>
              <w:t>420,089</w:t>
            </w:r>
          </w:p>
        </w:tc>
        <w:tc>
          <w:tcPr>
            <w:tcW w:w="1134" w:type="dxa"/>
            <w:tcBorders>
              <w:top w:val="nil"/>
              <w:left w:val="nil"/>
              <w:bottom w:val="single" w:sz="4" w:space="0" w:color="auto"/>
              <w:right w:val="single" w:sz="4" w:space="0" w:color="auto"/>
            </w:tcBorders>
            <w:shd w:val="clear" w:color="auto" w:fill="auto"/>
            <w:hideMark/>
          </w:tcPr>
          <w:p w:rsidR="00AF3429" w:rsidRPr="005B3CA6" w:rsidRDefault="00AF3429" w:rsidP="00485A44">
            <w:pPr>
              <w:jc w:val="right"/>
              <w:rPr>
                <w:b/>
                <w:color w:val="000000"/>
                <w:sz w:val="19"/>
                <w:szCs w:val="19"/>
              </w:rPr>
            </w:pPr>
            <w:r w:rsidRPr="005B3CA6">
              <w:rPr>
                <w:b/>
                <w:color w:val="000000"/>
                <w:sz w:val="19"/>
                <w:szCs w:val="19"/>
              </w:rPr>
              <w:t xml:space="preserve">368,655 </w:t>
            </w:r>
          </w:p>
        </w:tc>
        <w:tc>
          <w:tcPr>
            <w:tcW w:w="1442" w:type="dxa"/>
            <w:tcBorders>
              <w:top w:val="nil"/>
              <w:left w:val="nil"/>
              <w:bottom w:val="single" w:sz="4" w:space="0" w:color="auto"/>
              <w:right w:val="single" w:sz="4" w:space="0" w:color="auto"/>
            </w:tcBorders>
            <w:shd w:val="clear" w:color="auto" w:fill="auto"/>
            <w:vAlign w:val="center"/>
            <w:hideMark/>
          </w:tcPr>
          <w:p w:rsidR="00AF3429" w:rsidRPr="005B3CA6" w:rsidRDefault="00AF3429" w:rsidP="00485A44">
            <w:pPr>
              <w:jc w:val="right"/>
              <w:rPr>
                <w:b/>
                <w:color w:val="000000"/>
                <w:sz w:val="19"/>
                <w:szCs w:val="19"/>
              </w:rPr>
            </w:pPr>
            <w:r w:rsidRPr="005B3CA6">
              <w:rPr>
                <w:b/>
                <w:color w:val="000000"/>
                <w:sz w:val="19"/>
                <w:szCs w:val="19"/>
              </w:rPr>
              <w:t>51,434</w:t>
            </w:r>
          </w:p>
        </w:tc>
        <w:tc>
          <w:tcPr>
            <w:tcW w:w="1134" w:type="dxa"/>
            <w:tcBorders>
              <w:top w:val="nil"/>
              <w:left w:val="nil"/>
              <w:bottom w:val="single" w:sz="4" w:space="0" w:color="auto"/>
              <w:right w:val="single" w:sz="4" w:space="0" w:color="auto"/>
            </w:tcBorders>
            <w:shd w:val="clear" w:color="auto" w:fill="auto"/>
            <w:hideMark/>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2019</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jc w:val="left"/>
              <w:rPr>
                <w:color w:val="000000"/>
                <w:sz w:val="19"/>
                <w:szCs w:val="19"/>
                <w:lang w:val="en-CA"/>
              </w:rPr>
            </w:pPr>
            <w:r w:rsidRPr="005B3CA6">
              <w:rPr>
                <w:rFonts w:hint="cs"/>
                <w:color w:val="000000"/>
                <w:sz w:val="19"/>
                <w:szCs w:val="19"/>
                <w:rtl/>
                <w:lang w:val="en-CA"/>
              </w:rPr>
              <w:t>الإشراف والإدارة</w:t>
            </w:r>
          </w:p>
        </w:tc>
        <w:tc>
          <w:tcPr>
            <w:tcW w:w="1622" w:type="dxa"/>
            <w:tcBorders>
              <w:top w:val="nil"/>
              <w:left w:val="nil"/>
              <w:bottom w:val="single" w:sz="4" w:space="0" w:color="auto"/>
              <w:right w:val="single" w:sz="4" w:space="0" w:color="auto"/>
            </w:tcBorders>
            <w:shd w:val="clear" w:color="auto" w:fill="auto"/>
            <w:vAlign w:val="center"/>
            <w:hideMark/>
          </w:tcPr>
          <w:p w:rsidR="00AF3429" w:rsidRPr="005B3CA6" w:rsidRDefault="00AF3429" w:rsidP="00485A44">
            <w:pPr>
              <w:jc w:val="right"/>
              <w:rPr>
                <w:color w:val="000000"/>
                <w:sz w:val="19"/>
                <w:szCs w:val="19"/>
              </w:rPr>
            </w:pPr>
            <w:r w:rsidRPr="005B3CA6">
              <w:rPr>
                <w:color w:val="000000"/>
                <w:sz w:val="19"/>
                <w:szCs w:val="19"/>
              </w:rPr>
              <w:t>199,765</w:t>
            </w:r>
          </w:p>
        </w:tc>
        <w:tc>
          <w:tcPr>
            <w:tcW w:w="1134" w:type="dxa"/>
            <w:tcBorders>
              <w:top w:val="nil"/>
              <w:left w:val="nil"/>
              <w:bottom w:val="single" w:sz="4" w:space="0" w:color="auto"/>
              <w:right w:val="single" w:sz="4" w:space="0" w:color="auto"/>
            </w:tcBorders>
            <w:shd w:val="clear" w:color="auto" w:fill="auto"/>
            <w:hideMark/>
          </w:tcPr>
          <w:p w:rsidR="00AF3429" w:rsidRPr="005B3CA6" w:rsidRDefault="00AF3429" w:rsidP="00485A44">
            <w:pPr>
              <w:jc w:val="right"/>
              <w:rPr>
                <w:b/>
                <w:color w:val="000000"/>
                <w:sz w:val="19"/>
                <w:szCs w:val="19"/>
              </w:rPr>
            </w:pPr>
            <w:r w:rsidRPr="005B3CA6">
              <w:rPr>
                <w:b/>
                <w:color w:val="000000"/>
                <w:sz w:val="19"/>
                <w:szCs w:val="19"/>
              </w:rPr>
              <w:t xml:space="preserve">29,465 </w:t>
            </w:r>
          </w:p>
        </w:tc>
        <w:tc>
          <w:tcPr>
            <w:tcW w:w="1442" w:type="dxa"/>
            <w:tcBorders>
              <w:top w:val="nil"/>
              <w:left w:val="nil"/>
              <w:bottom w:val="single" w:sz="4" w:space="0" w:color="auto"/>
              <w:right w:val="single" w:sz="4" w:space="0" w:color="auto"/>
            </w:tcBorders>
            <w:shd w:val="clear" w:color="auto" w:fill="auto"/>
            <w:vAlign w:val="center"/>
            <w:hideMark/>
          </w:tcPr>
          <w:p w:rsidR="00AF3429" w:rsidRPr="005B3CA6" w:rsidRDefault="00AF3429" w:rsidP="00485A44">
            <w:pPr>
              <w:jc w:val="right"/>
              <w:rPr>
                <w:b/>
                <w:color w:val="000000"/>
                <w:sz w:val="19"/>
                <w:szCs w:val="19"/>
              </w:rPr>
            </w:pPr>
            <w:r w:rsidRPr="005B3CA6">
              <w:rPr>
                <w:b/>
                <w:color w:val="000000"/>
                <w:sz w:val="19"/>
                <w:szCs w:val="19"/>
              </w:rPr>
              <w:t>170,300</w:t>
            </w:r>
          </w:p>
        </w:tc>
        <w:tc>
          <w:tcPr>
            <w:tcW w:w="1134" w:type="dxa"/>
            <w:tcBorders>
              <w:top w:val="nil"/>
              <w:left w:val="nil"/>
              <w:bottom w:val="single" w:sz="4" w:space="0" w:color="auto"/>
              <w:right w:val="single" w:sz="4" w:space="0" w:color="auto"/>
            </w:tcBorders>
            <w:shd w:val="clear" w:color="auto" w:fill="auto"/>
            <w:hideMark/>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2019</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jc w:val="right"/>
              <w:rPr>
                <w:color w:val="000000"/>
                <w:sz w:val="19"/>
                <w:szCs w:val="19"/>
                <w:lang w:val="en-CA"/>
              </w:rPr>
            </w:pPr>
            <w:r w:rsidRPr="005B3CA6">
              <w:rPr>
                <w:rFonts w:hint="cs"/>
                <w:color w:val="000000"/>
                <w:sz w:val="19"/>
                <w:szCs w:val="19"/>
                <w:rtl/>
                <w:lang w:val="en-CA"/>
              </w:rPr>
              <w:t>المجموع</w:t>
            </w:r>
          </w:p>
        </w:tc>
        <w:tc>
          <w:tcPr>
            <w:tcW w:w="1622" w:type="dxa"/>
            <w:tcBorders>
              <w:top w:val="nil"/>
              <w:left w:val="nil"/>
              <w:bottom w:val="single" w:sz="4" w:space="0" w:color="auto"/>
              <w:right w:val="single" w:sz="4" w:space="0" w:color="auto"/>
            </w:tcBorders>
            <w:shd w:val="clear" w:color="auto" w:fill="auto"/>
            <w:noWrap/>
            <w:vAlign w:val="center"/>
            <w:hideMark/>
          </w:tcPr>
          <w:p w:rsidR="00AF3429" w:rsidRPr="005B3CA6" w:rsidRDefault="00AF3429" w:rsidP="00485A44">
            <w:pPr>
              <w:jc w:val="right"/>
              <w:rPr>
                <w:b/>
                <w:bCs/>
                <w:color w:val="000000"/>
                <w:sz w:val="19"/>
                <w:szCs w:val="19"/>
              </w:rPr>
            </w:pPr>
            <w:r w:rsidRPr="005B3CA6">
              <w:rPr>
                <w:b/>
                <w:bCs/>
                <w:color w:val="000000"/>
                <w:sz w:val="19"/>
                <w:szCs w:val="19"/>
              </w:rPr>
              <w:t>619,853</w:t>
            </w:r>
          </w:p>
        </w:tc>
        <w:tc>
          <w:tcPr>
            <w:tcW w:w="1134"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jc w:val="right"/>
              <w:rPr>
                <w:b/>
                <w:bCs/>
                <w:color w:val="000000"/>
                <w:sz w:val="19"/>
                <w:szCs w:val="19"/>
              </w:rPr>
            </w:pPr>
            <w:r w:rsidRPr="005B3CA6">
              <w:rPr>
                <w:b/>
                <w:bCs/>
                <w:color w:val="000000"/>
                <w:sz w:val="19"/>
                <w:szCs w:val="19"/>
              </w:rPr>
              <w:t xml:space="preserve">398,120 </w:t>
            </w:r>
          </w:p>
        </w:tc>
        <w:tc>
          <w:tcPr>
            <w:tcW w:w="1442" w:type="dxa"/>
            <w:tcBorders>
              <w:top w:val="nil"/>
              <w:left w:val="nil"/>
              <w:bottom w:val="single" w:sz="4" w:space="0" w:color="auto"/>
              <w:right w:val="single" w:sz="4" w:space="0" w:color="auto"/>
            </w:tcBorders>
            <w:shd w:val="clear" w:color="auto" w:fill="auto"/>
            <w:noWrap/>
            <w:vAlign w:val="center"/>
            <w:hideMark/>
          </w:tcPr>
          <w:p w:rsidR="00AF3429" w:rsidRPr="005B3CA6" w:rsidRDefault="00AF3429" w:rsidP="00485A44">
            <w:pPr>
              <w:jc w:val="right"/>
              <w:rPr>
                <w:b/>
                <w:bCs/>
                <w:color w:val="000000"/>
                <w:sz w:val="19"/>
                <w:szCs w:val="19"/>
              </w:rPr>
            </w:pPr>
            <w:r w:rsidRPr="005B3CA6">
              <w:rPr>
                <w:b/>
                <w:bCs/>
                <w:color w:val="000000"/>
                <w:sz w:val="19"/>
                <w:szCs w:val="19"/>
              </w:rPr>
              <w:t>221,733</w:t>
            </w:r>
          </w:p>
        </w:tc>
        <w:tc>
          <w:tcPr>
            <w:tcW w:w="1134"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color w:val="000000"/>
                <w:sz w:val="19"/>
                <w:szCs w:val="19"/>
                <w:lang w:val="en-CA"/>
              </w:rPr>
            </w:pPr>
          </w:p>
        </w:tc>
      </w:tr>
      <w:tr w:rsidR="00AF3429" w:rsidRPr="005B3CA6" w:rsidTr="00485A44">
        <w:tc>
          <w:tcPr>
            <w:tcW w:w="9639" w:type="dxa"/>
            <w:gridSpan w:val="5"/>
            <w:tcBorders>
              <w:top w:val="nil"/>
              <w:left w:val="single" w:sz="4" w:space="0" w:color="auto"/>
              <w:bottom w:val="single" w:sz="4" w:space="0" w:color="auto"/>
              <w:right w:val="single" w:sz="4" w:space="0" w:color="auto"/>
            </w:tcBorders>
            <w:shd w:val="clear" w:color="auto" w:fill="auto"/>
            <w:noWrap/>
            <w:hideMark/>
          </w:tcPr>
          <w:p w:rsidR="00AF3429" w:rsidRPr="005B3CA6" w:rsidRDefault="00AF3429" w:rsidP="00485A44">
            <w:pPr>
              <w:bidi/>
              <w:jc w:val="left"/>
              <w:rPr>
                <w:b/>
                <w:bCs/>
                <w:color w:val="000000"/>
                <w:sz w:val="19"/>
                <w:szCs w:val="19"/>
                <w:lang w:val="en-CA"/>
              </w:rPr>
            </w:pPr>
            <w:r w:rsidRPr="005B3CA6">
              <w:rPr>
                <w:rFonts w:hint="cs"/>
                <w:b/>
                <w:bCs/>
                <w:color w:val="000000"/>
                <w:sz w:val="19"/>
                <w:szCs w:val="19"/>
                <w:rtl/>
                <w:lang w:val="en-CA"/>
              </w:rPr>
              <w:t xml:space="preserve">قطاع الهالونات: المجموع الموافق عليه البالغ </w:t>
            </w:r>
            <w:r w:rsidRPr="005B3CA6">
              <w:rPr>
                <w:b/>
                <w:bCs/>
                <w:color w:val="000000"/>
                <w:sz w:val="19"/>
                <w:szCs w:val="19"/>
                <w:lang w:val="en-CA"/>
              </w:rPr>
              <w:t>62,000,000</w:t>
            </w:r>
            <w:r w:rsidRPr="005B3CA6">
              <w:rPr>
                <w:rFonts w:hint="cs"/>
                <w:b/>
                <w:bCs/>
                <w:color w:val="000000"/>
                <w:sz w:val="19"/>
                <w:szCs w:val="19"/>
                <w:rtl/>
                <w:lang w:val="en-CA"/>
              </w:rPr>
              <w:t xml:space="preserve"> دولار أمريكي (البنك الدولي)</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tcPr>
          <w:p w:rsidR="00AF3429" w:rsidRPr="005B3CA6" w:rsidRDefault="00AF3429" w:rsidP="00485A44">
            <w:pPr>
              <w:bidi/>
              <w:jc w:val="left"/>
              <w:rPr>
                <w:color w:val="000000"/>
                <w:sz w:val="19"/>
                <w:szCs w:val="19"/>
                <w:lang w:val="en-CA"/>
              </w:rPr>
            </w:pPr>
            <w:r w:rsidRPr="005B3CA6">
              <w:rPr>
                <w:rFonts w:hint="cs"/>
                <w:color w:val="000000"/>
                <w:sz w:val="19"/>
                <w:szCs w:val="19"/>
                <w:rtl/>
                <w:lang w:val="en-CA"/>
              </w:rPr>
              <w:t>إنشاء مركز وطني لإعادة تدوير الهالونات بما في ذلك بناء القدرات ومعدات الرصد ونظام المعلومات</w:t>
            </w:r>
          </w:p>
        </w:tc>
        <w:tc>
          <w:tcPr>
            <w:tcW w:w="1622" w:type="dxa"/>
            <w:tcBorders>
              <w:top w:val="single" w:sz="4" w:space="0" w:color="auto"/>
              <w:left w:val="single" w:sz="4" w:space="0" w:color="auto"/>
              <w:bottom w:val="single" w:sz="4" w:space="0" w:color="auto"/>
              <w:right w:val="single" w:sz="4" w:space="0" w:color="auto"/>
            </w:tcBorders>
            <w:shd w:val="clear" w:color="auto" w:fill="auto"/>
          </w:tcPr>
          <w:p w:rsidR="00AF3429" w:rsidRPr="005B3CA6" w:rsidRDefault="00AF3429" w:rsidP="00485A44">
            <w:pPr>
              <w:widowControl w:val="0"/>
              <w:jc w:val="right"/>
              <w:rPr>
                <w:color w:val="000000"/>
                <w:sz w:val="19"/>
                <w:szCs w:val="19"/>
                <w:lang w:val="en-CA"/>
              </w:rPr>
            </w:pPr>
            <w:r w:rsidRPr="005B3CA6">
              <w:rPr>
                <w:color w:val="000000"/>
                <w:sz w:val="19"/>
                <w:szCs w:val="19"/>
                <w:lang w:val="en-CA"/>
              </w:rPr>
              <w:t>1,975,083</w:t>
            </w:r>
          </w:p>
        </w:tc>
        <w:tc>
          <w:tcPr>
            <w:tcW w:w="1134"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b/>
                <w:color w:val="000000"/>
                <w:sz w:val="18"/>
                <w:szCs w:val="18"/>
                <w:lang w:val="en-CA"/>
              </w:rPr>
            </w:pPr>
            <w:r w:rsidRPr="005B3CA6">
              <w:rPr>
                <w:b/>
                <w:color w:val="000000"/>
                <w:sz w:val="18"/>
                <w:szCs w:val="18"/>
                <w:lang w:val="en-CA"/>
              </w:rPr>
              <w:t>438,368</w:t>
            </w:r>
          </w:p>
        </w:tc>
        <w:tc>
          <w:tcPr>
            <w:tcW w:w="1442"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1,536,715</w:t>
            </w:r>
          </w:p>
        </w:tc>
        <w:tc>
          <w:tcPr>
            <w:tcW w:w="1134"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color w:val="000000"/>
                <w:sz w:val="19"/>
                <w:szCs w:val="19"/>
                <w:lang w:val="en-CA"/>
              </w:rPr>
            </w:pPr>
            <w:r w:rsidRPr="005B3CA6">
              <w:rPr>
                <w:color w:val="000000"/>
                <w:sz w:val="19"/>
                <w:szCs w:val="19"/>
                <w:lang w:val="en-CA"/>
              </w:rPr>
              <w:t>2022</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tcPr>
          <w:p w:rsidR="00AF3429" w:rsidRPr="005B3CA6" w:rsidRDefault="00AF3429" w:rsidP="00485A44">
            <w:pPr>
              <w:widowControl w:val="0"/>
              <w:bidi/>
              <w:jc w:val="left"/>
              <w:rPr>
                <w:color w:val="000000"/>
                <w:sz w:val="19"/>
                <w:szCs w:val="19"/>
                <w:lang w:val="en-CA"/>
              </w:rPr>
            </w:pPr>
            <w:r w:rsidRPr="005B3CA6">
              <w:rPr>
                <w:rFonts w:hint="cs"/>
                <w:color w:val="000000"/>
                <w:sz w:val="19"/>
                <w:szCs w:val="19"/>
                <w:rtl/>
                <w:lang w:val="en-CA"/>
              </w:rPr>
              <w:t xml:space="preserve">إنشاء مركز إعادة تدوير الهالونات </w:t>
            </w:r>
            <w:r w:rsidRPr="005B3CA6">
              <w:rPr>
                <w:color w:val="000000"/>
                <w:sz w:val="19"/>
                <w:szCs w:val="19"/>
                <w:lang w:val="en-CA"/>
              </w:rPr>
              <w:t xml:space="preserve">1211 </w:t>
            </w:r>
            <w:r w:rsidRPr="005B3CA6">
              <w:rPr>
                <w:rFonts w:hint="cs"/>
                <w:color w:val="000000"/>
                <w:sz w:val="19"/>
                <w:szCs w:val="19"/>
                <w:rtl/>
                <w:lang w:val="en-CA"/>
              </w:rPr>
              <w:t xml:space="preserve"> بما في ذلك الجمع والنقل وإعادة التدوير والإصلاح</w:t>
            </w:r>
          </w:p>
        </w:tc>
        <w:tc>
          <w:tcPr>
            <w:tcW w:w="1622" w:type="dxa"/>
            <w:tcBorders>
              <w:top w:val="nil"/>
              <w:left w:val="single" w:sz="4" w:space="0" w:color="auto"/>
              <w:bottom w:val="single" w:sz="4" w:space="0" w:color="auto"/>
              <w:right w:val="single" w:sz="4" w:space="0" w:color="auto"/>
            </w:tcBorders>
            <w:shd w:val="clear" w:color="auto" w:fill="auto"/>
          </w:tcPr>
          <w:p w:rsidR="00AF3429" w:rsidRPr="005B3CA6" w:rsidRDefault="00AF3429" w:rsidP="00485A44">
            <w:pPr>
              <w:widowControl w:val="0"/>
              <w:jc w:val="right"/>
              <w:rPr>
                <w:color w:val="000000"/>
                <w:sz w:val="19"/>
                <w:szCs w:val="19"/>
                <w:lang w:val="en-CA"/>
              </w:rPr>
            </w:pPr>
            <w:r w:rsidRPr="005B3CA6">
              <w:rPr>
                <w:color w:val="000000"/>
                <w:sz w:val="19"/>
                <w:szCs w:val="19"/>
                <w:lang w:val="en-CA"/>
              </w:rPr>
              <w:t>3,017,686</w:t>
            </w:r>
          </w:p>
        </w:tc>
        <w:tc>
          <w:tcPr>
            <w:tcW w:w="1134"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b/>
                <w:color w:val="000000"/>
                <w:sz w:val="18"/>
                <w:szCs w:val="18"/>
                <w:lang w:val="en-CA"/>
              </w:rPr>
            </w:pPr>
            <w:r w:rsidRPr="005B3CA6">
              <w:rPr>
                <w:b/>
                <w:color w:val="000000"/>
                <w:sz w:val="18"/>
                <w:szCs w:val="18"/>
                <w:lang w:val="en-CA"/>
              </w:rPr>
              <w:t>0</w:t>
            </w:r>
          </w:p>
        </w:tc>
        <w:tc>
          <w:tcPr>
            <w:tcW w:w="1442"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3,017,686</w:t>
            </w:r>
          </w:p>
        </w:tc>
        <w:tc>
          <w:tcPr>
            <w:tcW w:w="1134"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color w:val="000000"/>
                <w:sz w:val="19"/>
                <w:szCs w:val="19"/>
                <w:lang w:val="en-CA"/>
              </w:rPr>
            </w:pPr>
            <w:r w:rsidRPr="005B3CA6">
              <w:rPr>
                <w:color w:val="000000"/>
                <w:sz w:val="19"/>
                <w:szCs w:val="19"/>
                <w:lang w:val="en-CA"/>
              </w:rPr>
              <w:t>2022</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tcPr>
          <w:p w:rsidR="00AF3429" w:rsidRPr="005B3CA6" w:rsidRDefault="00AF3429" w:rsidP="00485A44">
            <w:pPr>
              <w:widowControl w:val="0"/>
              <w:bidi/>
              <w:jc w:val="left"/>
              <w:rPr>
                <w:color w:val="000000"/>
                <w:sz w:val="19"/>
                <w:szCs w:val="19"/>
                <w:lang w:val="en-CA"/>
              </w:rPr>
            </w:pPr>
            <w:r w:rsidRPr="005B3CA6">
              <w:rPr>
                <w:rFonts w:hint="cs"/>
                <w:color w:val="000000"/>
                <w:sz w:val="19"/>
                <w:szCs w:val="19"/>
                <w:rtl/>
                <w:lang w:val="en-CA"/>
              </w:rPr>
              <w:t xml:space="preserve">إنشاء مركز إعادة تدوير للهالونات </w:t>
            </w:r>
            <w:r w:rsidRPr="005B3CA6">
              <w:rPr>
                <w:color w:val="000000"/>
                <w:sz w:val="19"/>
                <w:szCs w:val="19"/>
                <w:lang w:val="en-CA"/>
              </w:rPr>
              <w:t xml:space="preserve">1301 </w:t>
            </w:r>
            <w:r w:rsidRPr="005B3CA6">
              <w:rPr>
                <w:rFonts w:hint="cs"/>
                <w:color w:val="000000"/>
                <w:sz w:val="19"/>
                <w:szCs w:val="19"/>
                <w:rtl/>
                <w:lang w:val="en-CA"/>
              </w:rPr>
              <w:t xml:space="preserve"> بما في ذلك الجمع والنقل وإعادة التدوير والإصلاح</w:t>
            </w:r>
          </w:p>
        </w:tc>
        <w:tc>
          <w:tcPr>
            <w:tcW w:w="1622" w:type="dxa"/>
            <w:tcBorders>
              <w:top w:val="nil"/>
              <w:left w:val="single" w:sz="4" w:space="0" w:color="auto"/>
              <w:bottom w:val="single" w:sz="4" w:space="0" w:color="auto"/>
              <w:right w:val="single" w:sz="4" w:space="0" w:color="auto"/>
            </w:tcBorders>
            <w:shd w:val="clear" w:color="auto" w:fill="auto"/>
          </w:tcPr>
          <w:p w:rsidR="00AF3429" w:rsidRPr="005B3CA6" w:rsidRDefault="00AF3429" w:rsidP="00485A44">
            <w:pPr>
              <w:widowControl w:val="0"/>
              <w:jc w:val="right"/>
              <w:rPr>
                <w:color w:val="000000"/>
                <w:sz w:val="19"/>
                <w:szCs w:val="19"/>
                <w:lang w:val="en-CA"/>
              </w:rPr>
            </w:pPr>
            <w:r w:rsidRPr="005B3CA6">
              <w:rPr>
                <w:color w:val="000000"/>
                <w:sz w:val="19"/>
                <w:szCs w:val="19"/>
                <w:lang w:val="en-CA"/>
              </w:rPr>
              <w:t>1,039,530</w:t>
            </w:r>
          </w:p>
        </w:tc>
        <w:tc>
          <w:tcPr>
            <w:tcW w:w="1134"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b/>
                <w:color w:val="000000"/>
                <w:sz w:val="18"/>
                <w:szCs w:val="18"/>
                <w:lang w:val="en-CA"/>
              </w:rPr>
            </w:pPr>
            <w:r w:rsidRPr="005B3CA6">
              <w:rPr>
                <w:b/>
                <w:color w:val="000000"/>
                <w:sz w:val="18"/>
                <w:szCs w:val="18"/>
                <w:lang w:val="en-CA"/>
              </w:rPr>
              <w:t>0</w:t>
            </w:r>
          </w:p>
        </w:tc>
        <w:tc>
          <w:tcPr>
            <w:tcW w:w="1442"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1,039,530</w:t>
            </w:r>
          </w:p>
        </w:tc>
        <w:tc>
          <w:tcPr>
            <w:tcW w:w="1134"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color w:val="000000"/>
                <w:sz w:val="19"/>
                <w:szCs w:val="19"/>
                <w:lang w:val="en-CA"/>
              </w:rPr>
            </w:pPr>
            <w:r w:rsidRPr="005B3CA6">
              <w:rPr>
                <w:color w:val="000000"/>
                <w:sz w:val="19"/>
                <w:szCs w:val="19"/>
                <w:lang w:val="en-CA"/>
              </w:rPr>
              <w:t>2022</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tcPr>
          <w:p w:rsidR="00AF3429" w:rsidRPr="005B3CA6" w:rsidRDefault="00AF3429" w:rsidP="00485A44">
            <w:pPr>
              <w:widowControl w:val="0"/>
              <w:bidi/>
              <w:jc w:val="left"/>
              <w:rPr>
                <w:color w:val="000000"/>
                <w:sz w:val="19"/>
                <w:szCs w:val="19"/>
                <w:lang w:val="en-CA"/>
              </w:rPr>
            </w:pPr>
            <w:r w:rsidRPr="005B3CA6">
              <w:rPr>
                <w:rFonts w:hint="cs"/>
                <w:color w:val="000000"/>
                <w:sz w:val="19"/>
                <w:szCs w:val="19"/>
                <w:rtl/>
                <w:lang w:val="en-CA"/>
              </w:rPr>
              <w:t>المساعدات التقنية: فحص أنشطة الهالونات لصناعة الطيران المدني وصناعة تفكيك السفن والسياسات والقواعد لإعادة تدوير الهالونات</w:t>
            </w:r>
          </w:p>
        </w:tc>
        <w:tc>
          <w:tcPr>
            <w:tcW w:w="1622" w:type="dxa"/>
            <w:tcBorders>
              <w:top w:val="nil"/>
              <w:left w:val="single" w:sz="4" w:space="0" w:color="auto"/>
              <w:bottom w:val="single" w:sz="4" w:space="0" w:color="auto"/>
              <w:right w:val="single" w:sz="4" w:space="0" w:color="auto"/>
            </w:tcBorders>
            <w:shd w:val="clear" w:color="auto" w:fill="auto"/>
          </w:tcPr>
          <w:p w:rsidR="00AF3429" w:rsidRPr="005B3CA6" w:rsidRDefault="00AF3429" w:rsidP="00485A44">
            <w:pPr>
              <w:widowControl w:val="0"/>
              <w:jc w:val="right"/>
              <w:rPr>
                <w:color w:val="000000"/>
                <w:sz w:val="19"/>
                <w:szCs w:val="19"/>
                <w:lang w:val="en-CA"/>
              </w:rPr>
            </w:pPr>
            <w:r w:rsidRPr="005B3CA6">
              <w:rPr>
                <w:color w:val="000000"/>
                <w:sz w:val="19"/>
                <w:szCs w:val="19"/>
                <w:lang w:val="en-CA"/>
              </w:rPr>
              <w:t>2,917,936</w:t>
            </w:r>
          </w:p>
        </w:tc>
        <w:tc>
          <w:tcPr>
            <w:tcW w:w="1134"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b/>
                <w:color w:val="000000"/>
                <w:sz w:val="18"/>
                <w:szCs w:val="18"/>
                <w:lang w:val="en-CA"/>
              </w:rPr>
            </w:pPr>
            <w:r w:rsidRPr="005B3CA6">
              <w:rPr>
                <w:b/>
                <w:color w:val="000000"/>
                <w:sz w:val="18"/>
                <w:szCs w:val="18"/>
                <w:lang w:val="en-CA"/>
              </w:rPr>
              <w:t>0</w:t>
            </w:r>
          </w:p>
        </w:tc>
        <w:tc>
          <w:tcPr>
            <w:tcW w:w="1442"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2,917,936</w:t>
            </w:r>
          </w:p>
        </w:tc>
        <w:tc>
          <w:tcPr>
            <w:tcW w:w="1134"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color w:val="000000"/>
                <w:sz w:val="19"/>
                <w:szCs w:val="19"/>
                <w:lang w:val="en-CA"/>
              </w:rPr>
            </w:pPr>
            <w:r w:rsidRPr="005B3CA6">
              <w:rPr>
                <w:color w:val="000000"/>
                <w:sz w:val="19"/>
                <w:szCs w:val="19"/>
                <w:lang w:val="en-CA"/>
              </w:rPr>
              <w:t>2022</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tcPr>
          <w:p w:rsidR="00AF3429" w:rsidRPr="005B3CA6" w:rsidRDefault="00AF3429" w:rsidP="00485A44">
            <w:pPr>
              <w:widowControl w:val="0"/>
              <w:bidi/>
              <w:jc w:val="left"/>
              <w:rPr>
                <w:color w:val="000000"/>
                <w:sz w:val="19"/>
                <w:szCs w:val="19"/>
                <w:lang w:val="en-CA"/>
              </w:rPr>
            </w:pPr>
            <w:r w:rsidRPr="005B3CA6">
              <w:rPr>
                <w:rFonts w:hint="cs"/>
                <w:color w:val="000000"/>
                <w:sz w:val="19"/>
                <w:szCs w:val="19"/>
                <w:rtl/>
                <w:lang w:val="en-CA"/>
              </w:rPr>
              <w:t>التخلص من الهالونات المهتلكة ومخلفاتها</w:t>
            </w:r>
          </w:p>
        </w:tc>
        <w:tc>
          <w:tcPr>
            <w:tcW w:w="1622" w:type="dxa"/>
            <w:tcBorders>
              <w:top w:val="nil"/>
              <w:left w:val="single" w:sz="4" w:space="0" w:color="auto"/>
              <w:bottom w:val="single" w:sz="4" w:space="0" w:color="auto"/>
              <w:right w:val="single" w:sz="4" w:space="0" w:color="auto"/>
            </w:tcBorders>
            <w:shd w:val="clear" w:color="auto" w:fill="auto"/>
          </w:tcPr>
          <w:p w:rsidR="00AF3429" w:rsidRPr="005B3CA6" w:rsidRDefault="00AF3429" w:rsidP="00485A44">
            <w:pPr>
              <w:widowControl w:val="0"/>
              <w:jc w:val="right"/>
              <w:rPr>
                <w:color w:val="000000"/>
                <w:sz w:val="19"/>
                <w:szCs w:val="19"/>
                <w:lang w:val="en-CA"/>
              </w:rPr>
            </w:pPr>
            <w:r w:rsidRPr="005B3CA6">
              <w:rPr>
                <w:color w:val="000000"/>
                <w:sz w:val="19"/>
                <w:szCs w:val="19"/>
                <w:lang w:val="en-CA"/>
              </w:rPr>
              <w:t>1,504,105</w:t>
            </w:r>
          </w:p>
        </w:tc>
        <w:tc>
          <w:tcPr>
            <w:tcW w:w="1134"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b/>
                <w:color w:val="000000"/>
                <w:sz w:val="18"/>
                <w:szCs w:val="18"/>
                <w:lang w:val="en-CA"/>
              </w:rPr>
            </w:pPr>
            <w:r w:rsidRPr="005B3CA6">
              <w:rPr>
                <w:b/>
                <w:color w:val="000000"/>
                <w:sz w:val="18"/>
                <w:szCs w:val="18"/>
                <w:lang w:val="en-CA"/>
              </w:rPr>
              <w:t>0</w:t>
            </w:r>
          </w:p>
        </w:tc>
        <w:tc>
          <w:tcPr>
            <w:tcW w:w="1442"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1,504,105</w:t>
            </w:r>
          </w:p>
        </w:tc>
        <w:tc>
          <w:tcPr>
            <w:tcW w:w="1134"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color w:val="000000"/>
                <w:sz w:val="19"/>
                <w:szCs w:val="19"/>
                <w:lang w:val="en-CA"/>
              </w:rPr>
            </w:pPr>
            <w:r w:rsidRPr="005B3CA6">
              <w:rPr>
                <w:color w:val="000000"/>
                <w:sz w:val="19"/>
                <w:szCs w:val="19"/>
                <w:lang w:val="en-CA"/>
              </w:rPr>
              <w:t>2022</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noWrap/>
            <w:hideMark/>
          </w:tcPr>
          <w:p w:rsidR="00AF3429" w:rsidRPr="005B3CA6" w:rsidRDefault="00AF3429" w:rsidP="00485A44">
            <w:pPr>
              <w:widowControl w:val="0"/>
              <w:bidi/>
              <w:jc w:val="left"/>
              <w:rPr>
                <w:color w:val="000000"/>
                <w:sz w:val="19"/>
                <w:szCs w:val="19"/>
                <w:lang w:val="en-CA"/>
              </w:rPr>
            </w:pPr>
            <w:r w:rsidRPr="005B3CA6">
              <w:rPr>
                <w:rFonts w:hint="cs"/>
                <w:color w:val="000000"/>
                <w:sz w:val="19"/>
                <w:szCs w:val="19"/>
                <w:rtl/>
                <w:lang w:val="en-CA"/>
              </w:rPr>
              <w:t>المجموع</w:t>
            </w:r>
          </w:p>
        </w:tc>
        <w:tc>
          <w:tcPr>
            <w:tcW w:w="162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color w:val="000000"/>
                <w:sz w:val="19"/>
                <w:szCs w:val="19"/>
                <w:lang w:val="en-CA"/>
              </w:rPr>
            </w:pPr>
            <w:r w:rsidRPr="005B3CA6">
              <w:rPr>
                <w:color w:val="000000"/>
                <w:sz w:val="19"/>
                <w:szCs w:val="19"/>
                <w:lang w:val="en-CA"/>
              </w:rPr>
              <w:t>10,454,340</w:t>
            </w:r>
          </w:p>
        </w:tc>
        <w:tc>
          <w:tcPr>
            <w:tcW w:w="1134"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438,368</w:t>
            </w:r>
          </w:p>
        </w:tc>
        <w:tc>
          <w:tcPr>
            <w:tcW w:w="144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10,015,972*</w:t>
            </w:r>
          </w:p>
        </w:tc>
        <w:tc>
          <w:tcPr>
            <w:tcW w:w="1134"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left"/>
              <w:rPr>
                <w:color w:val="000000"/>
                <w:sz w:val="19"/>
                <w:szCs w:val="19"/>
                <w:lang w:val="en-CA"/>
              </w:rPr>
            </w:pPr>
          </w:p>
        </w:tc>
      </w:tr>
      <w:tr w:rsidR="00AF3429" w:rsidRPr="005B3CA6" w:rsidTr="00485A44">
        <w:tc>
          <w:tcPr>
            <w:tcW w:w="9639" w:type="dxa"/>
            <w:gridSpan w:val="5"/>
            <w:tcBorders>
              <w:top w:val="nil"/>
              <w:left w:val="single" w:sz="4" w:space="0" w:color="auto"/>
              <w:bottom w:val="single" w:sz="4" w:space="0" w:color="auto"/>
            </w:tcBorders>
            <w:shd w:val="clear" w:color="auto" w:fill="auto"/>
            <w:noWrap/>
            <w:hideMark/>
          </w:tcPr>
          <w:p w:rsidR="00AF3429" w:rsidRPr="005B3CA6" w:rsidRDefault="00AF3429" w:rsidP="00485A44">
            <w:pPr>
              <w:widowControl w:val="0"/>
              <w:bidi/>
              <w:jc w:val="left"/>
              <w:rPr>
                <w:b/>
                <w:bCs/>
                <w:color w:val="000000"/>
                <w:sz w:val="19"/>
                <w:szCs w:val="19"/>
                <w:lang w:val="en-CA"/>
              </w:rPr>
            </w:pPr>
            <w:r w:rsidRPr="005B3CA6">
              <w:rPr>
                <w:rFonts w:hint="cs"/>
                <w:b/>
                <w:bCs/>
                <w:color w:val="000000"/>
                <w:sz w:val="19"/>
                <w:szCs w:val="19"/>
                <w:rtl/>
                <w:lang w:val="en-CA"/>
              </w:rPr>
              <w:t xml:space="preserve">عامل التصنيع الثاني: المجموع الموافق عليه يبلغ </w:t>
            </w:r>
            <w:r w:rsidRPr="005B3CA6">
              <w:rPr>
                <w:b/>
                <w:bCs/>
                <w:color w:val="000000"/>
                <w:sz w:val="19"/>
                <w:szCs w:val="19"/>
                <w:lang w:val="en-CA"/>
              </w:rPr>
              <w:t>46,500,000</w:t>
            </w:r>
            <w:r w:rsidRPr="005B3CA6">
              <w:rPr>
                <w:rFonts w:hint="cs"/>
                <w:b/>
                <w:bCs/>
                <w:color w:val="000000"/>
                <w:sz w:val="19"/>
                <w:szCs w:val="19"/>
                <w:rtl/>
                <w:lang w:val="en-CA"/>
              </w:rPr>
              <w:t xml:space="preserve"> دولار أمريكي (البنك الدولي)</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jc w:val="left"/>
              <w:rPr>
                <w:color w:val="000000"/>
                <w:sz w:val="19"/>
                <w:szCs w:val="19"/>
                <w:lang w:val="en-CA"/>
              </w:rPr>
            </w:pPr>
            <w:r w:rsidRPr="005B3CA6">
              <w:rPr>
                <w:rFonts w:hint="cs"/>
                <w:color w:val="000000"/>
                <w:sz w:val="19"/>
                <w:szCs w:val="19"/>
                <w:rtl/>
                <w:lang w:val="en-CA"/>
              </w:rPr>
              <w:t xml:space="preserve">بناء القدرات في مراكز </w:t>
            </w:r>
            <w:r w:rsidRPr="005B3CA6">
              <w:rPr>
                <w:b/>
                <w:bCs/>
                <w:color w:val="000000"/>
                <w:sz w:val="19"/>
                <w:szCs w:val="19"/>
                <w:lang w:val="en-CA"/>
              </w:rPr>
              <w:t>EPBs</w:t>
            </w:r>
            <w:r w:rsidRPr="005B3CA6">
              <w:rPr>
                <w:rFonts w:hint="cs"/>
                <w:color w:val="000000"/>
                <w:sz w:val="19"/>
                <w:szCs w:val="19"/>
                <w:rtl/>
                <w:lang w:val="en-CA"/>
              </w:rPr>
              <w:t xml:space="preserve"> المحلية</w:t>
            </w:r>
          </w:p>
        </w:tc>
        <w:tc>
          <w:tcPr>
            <w:tcW w:w="162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color w:val="000000"/>
                <w:sz w:val="19"/>
                <w:szCs w:val="19"/>
                <w:lang w:val="en-CA"/>
              </w:rPr>
            </w:pPr>
            <w:r w:rsidRPr="005B3CA6">
              <w:rPr>
                <w:color w:val="000000"/>
                <w:sz w:val="19"/>
                <w:szCs w:val="19"/>
                <w:lang w:val="en-CA"/>
              </w:rPr>
              <w:t>288,357</w:t>
            </w:r>
          </w:p>
        </w:tc>
        <w:tc>
          <w:tcPr>
            <w:tcW w:w="1134"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280,000</w:t>
            </w:r>
          </w:p>
        </w:tc>
        <w:tc>
          <w:tcPr>
            <w:tcW w:w="144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8,357</w:t>
            </w:r>
          </w:p>
        </w:tc>
        <w:tc>
          <w:tcPr>
            <w:tcW w:w="1134"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color w:val="000000"/>
                <w:sz w:val="19"/>
                <w:szCs w:val="19"/>
                <w:lang w:val="en-CA"/>
              </w:rPr>
            </w:pPr>
            <w:r w:rsidRPr="005B3CA6">
              <w:rPr>
                <w:color w:val="000000"/>
                <w:sz w:val="19"/>
                <w:szCs w:val="19"/>
                <w:lang w:val="en-CA"/>
              </w:rPr>
              <w:t>2018</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jc w:val="left"/>
              <w:rPr>
                <w:color w:val="000000"/>
                <w:sz w:val="19"/>
                <w:szCs w:val="19"/>
                <w:lang w:val="en-CA"/>
              </w:rPr>
            </w:pPr>
            <w:r w:rsidRPr="005B3CA6">
              <w:rPr>
                <w:rFonts w:hint="cs"/>
                <w:color w:val="000000"/>
                <w:sz w:val="19"/>
                <w:szCs w:val="19"/>
                <w:rtl/>
                <w:lang w:val="en-CA"/>
              </w:rPr>
              <w:t>البحوث بشأن المواد المستنفدة للأوزون واستحداث اتجاهات للتكنولوجيات البديلة</w:t>
            </w:r>
          </w:p>
        </w:tc>
        <w:tc>
          <w:tcPr>
            <w:tcW w:w="162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color w:val="000000"/>
                <w:sz w:val="19"/>
                <w:szCs w:val="19"/>
                <w:lang w:val="en-CA"/>
              </w:rPr>
            </w:pPr>
            <w:r w:rsidRPr="005B3CA6">
              <w:rPr>
                <w:color w:val="000000"/>
                <w:sz w:val="19"/>
                <w:szCs w:val="19"/>
                <w:lang w:val="en-CA"/>
              </w:rPr>
              <w:t>62</w:t>
            </w:r>
          </w:p>
        </w:tc>
        <w:tc>
          <w:tcPr>
            <w:tcW w:w="1134"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0</w:t>
            </w:r>
          </w:p>
        </w:tc>
        <w:tc>
          <w:tcPr>
            <w:tcW w:w="144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62</w:t>
            </w:r>
          </w:p>
        </w:tc>
        <w:tc>
          <w:tcPr>
            <w:tcW w:w="1134"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color w:val="000000"/>
                <w:sz w:val="19"/>
                <w:szCs w:val="19"/>
                <w:lang w:val="en-CA"/>
              </w:rPr>
            </w:pPr>
            <w:r w:rsidRPr="005B3CA6">
              <w:rPr>
                <w:color w:val="000000"/>
                <w:sz w:val="19"/>
                <w:szCs w:val="19"/>
                <w:lang w:val="en-CA"/>
              </w:rPr>
              <w:t>2018</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jc w:val="left"/>
              <w:rPr>
                <w:color w:val="000000"/>
                <w:sz w:val="19"/>
                <w:szCs w:val="19"/>
                <w:lang w:val="en-CA"/>
              </w:rPr>
            </w:pPr>
            <w:r w:rsidRPr="005B3CA6">
              <w:rPr>
                <w:rFonts w:hint="cs"/>
                <w:color w:val="000000"/>
                <w:sz w:val="19"/>
                <w:szCs w:val="19"/>
                <w:rtl/>
                <w:lang w:val="en-CA"/>
              </w:rPr>
              <w:t>التخلص من مخلفات الكلوروفلوروكربون</w:t>
            </w:r>
          </w:p>
        </w:tc>
        <w:tc>
          <w:tcPr>
            <w:tcW w:w="162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color w:val="000000"/>
                <w:sz w:val="19"/>
                <w:szCs w:val="19"/>
                <w:lang w:val="en-CA"/>
              </w:rPr>
            </w:pPr>
            <w:r w:rsidRPr="005B3CA6">
              <w:rPr>
                <w:color w:val="000000"/>
                <w:sz w:val="19"/>
                <w:szCs w:val="19"/>
                <w:lang w:val="en-CA"/>
              </w:rPr>
              <w:t>5,445,970</w:t>
            </w:r>
          </w:p>
        </w:tc>
        <w:tc>
          <w:tcPr>
            <w:tcW w:w="1134"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3,228,084</w:t>
            </w:r>
          </w:p>
        </w:tc>
        <w:tc>
          <w:tcPr>
            <w:tcW w:w="144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2,217,886</w:t>
            </w:r>
          </w:p>
        </w:tc>
        <w:tc>
          <w:tcPr>
            <w:tcW w:w="1134"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b/>
                <w:color w:val="000000"/>
                <w:sz w:val="19"/>
                <w:szCs w:val="19"/>
                <w:lang w:val="en-US"/>
              </w:rPr>
            </w:pPr>
            <w:r w:rsidRPr="005B3CA6">
              <w:rPr>
                <w:rFonts w:hint="cs"/>
                <w:b/>
                <w:color w:val="000000"/>
                <w:sz w:val="19"/>
                <w:szCs w:val="19"/>
                <w:rtl/>
                <w:lang w:val="en-CA" w:bidi="ar-EG"/>
              </w:rPr>
              <w:t>و</w:t>
            </w:r>
            <w:r w:rsidRPr="005B3CA6">
              <w:rPr>
                <w:b/>
                <w:color w:val="000000"/>
                <w:sz w:val="19"/>
                <w:szCs w:val="19"/>
                <w:lang w:val="en-CA"/>
              </w:rPr>
              <w:t xml:space="preserve"> 2019 **2020</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tcPr>
          <w:p w:rsidR="00AF3429" w:rsidRPr="005B3CA6" w:rsidRDefault="00AF3429" w:rsidP="00485A44">
            <w:pPr>
              <w:widowControl w:val="0"/>
              <w:bidi/>
              <w:jc w:val="left"/>
              <w:rPr>
                <w:color w:val="000000"/>
                <w:sz w:val="19"/>
                <w:szCs w:val="19"/>
                <w:lang w:val="en-CA"/>
              </w:rPr>
            </w:pPr>
            <w:r w:rsidRPr="005B3CA6">
              <w:rPr>
                <w:rFonts w:hint="cs"/>
                <w:color w:val="000000"/>
                <w:sz w:val="19"/>
                <w:szCs w:val="19"/>
                <w:rtl/>
                <w:lang w:val="en-CA"/>
              </w:rPr>
              <w:t>دراسة عن إنتاج الكلوروفلوروكربون وأخبارها بشأن استخدامات عوامل التصنيع</w:t>
            </w:r>
          </w:p>
        </w:tc>
        <w:tc>
          <w:tcPr>
            <w:tcW w:w="1622"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color w:val="000000"/>
                <w:sz w:val="19"/>
                <w:szCs w:val="19"/>
                <w:lang w:val="en-CA"/>
              </w:rPr>
            </w:pPr>
            <w:r w:rsidRPr="005B3CA6">
              <w:rPr>
                <w:color w:val="000000"/>
                <w:sz w:val="19"/>
                <w:szCs w:val="19"/>
                <w:lang w:val="en-CA"/>
              </w:rPr>
              <w:t>89,417</w:t>
            </w:r>
          </w:p>
        </w:tc>
        <w:tc>
          <w:tcPr>
            <w:tcW w:w="1134"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10,412</w:t>
            </w:r>
          </w:p>
        </w:tc>
        <w:tc>
          <w:tcPr>
            <w:tcW w:w="1442"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79,005</w:t>
            </w:r>
          </w:p>
        </w:tc>
        <w:tc>
          <w:tcPr>
            <w:tcW w:w="1134" w:type="dxa"/>
            <w:tcBorders>
              <w:top w:val="nil"/>
              <w:left w:val="nil"/>
              <w:bottom w:val="single" w:sz="4" w:space="0" w:color="auto"/>
              <w:right w:val="single" w:sz="4" w:space="0" w:color="auto"/>
            </w:tcBorders>
            <w:shd w:val="clear" w:color="auto" w:fill="auto"/>
          </w:tcPr>
          <w:p w:rsidR="00AF3429" w:rsidRPr="005B3CA6" w:rsidRDefault="00AF3429" w:rsidP="00485A44">
            <w:pPr>
              <w:jc w:val="right"/>
            </w:pPr>
            <w:r w:rsidRPr="005B3CA6">
              <w:rPr>
                <w:rFonts w:hint="cs"/>
                <w:b/>
                <w:color w:val="000000"/>
                <w:sz w:val="19"/>
                <w:szCs w:val="19"/>
                <w:rtl/>
                <w:lang w:val="en-CA" w:bidi="ar-EG"/>
              </w:rPr>
              <w:t>و</w:t>
            </w:r>
            <w:r w:rsidRPr="005B3CA6">
              <w:rPr>
                <w:b/>
                <w:color w:val="000000"/>
                <w:sz w:val="19"/>
                <w:szCs w:val="19"/>
                <w:lang w:val="en-CA"/>
              </w:rPr>
              <w:t xml:space="preserve"> 2019 **2020</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jc w:val="left"/>
              <w:rPr>
                <w:color w:val="000000"/>
                <w:sz w:val="19"/>
                <w:szCs w:val="19"/>
                <w:lang w:val="en-CA"/>
              </w:rPr>
            </w:pPr>
            <w:r w:rsidRPr="005B3CA6">
              <w:rPr>
                <w:rFonts w:hint="cs"/>
                <w:color w:val="000000"/>
                <w:sz w:val="19"/>
                <w:szCs w:val="19"/>
                <w:rtl/>
                <w:lang w:val="en-CA"/>
              </w:rPr>
              <w:t>الرصد والإدارة والتقييم اللاحق</w:t>
            </w:r>
          </w:p>
        </w:tc>
        <w:tc>
          <w:tcPr>
            <w:tcW w:w="1622" w:type="dxa"/>
            <w:tcBorders>
              <w:top w:val="nil"/>
              <w:left w:val="nil"/>
              <w:bottom w:val="single" w:sz="4" w:space="0" w:color="auto"/>
              <w:right w:val="single" w:sz="4" w:space="0" w:color="auto"/>
            </w:tcBorders>
            <w:shd w:val="clear" w:color="auto" w:fill="auto"/>
            <w:hideMark/>
          </w:tcPr>
          <w:p w:rsidR="00AF3429" w:rsidRPr="005B3CA6" w:rsidRDefault="00AF3429" w:rsidP="00485A44">
            <w:pPr>
              <w:widowControl w:val="0"/>
              <w:jc w:val="right"/>
              <w:rPr>
                <w:color w:val="000000"/>
                <w:sz w:val="19"/>
                <w:szCs w:val="19"/>
                <w:lang w:val="en-CA"/>
              </w:rPr>
            </w:pPr>
            <w:r w:rsidRPr="005B3CA6">
              <w:rPr>
                <w:color w:val="000000"/>
                <w:sz w:val="19"/>
                <w:szCs w:val="19"/>
                <w:lang w:val="en-CA"/>
              </w:rPr>
              <w:t>1,458,721</w:t>
            </w:r>
          </w:p>
        </w:tc>
        <w:tc>
          <w:tcPr>
            <w:tcW w:w="1134" w:type="dxa"/>
            <w:tcBorders>
              <w:top w:val="nil"/>
              <w:left w:val="nil"/>
              <w:bottom w:val="single" w:sz="4" w:space="0" w:color="auto"/>
              <w:right w:val="single" w:sz="4" w:space="0" w:color="auto"/>
            </w:tcBorders>
            <w:shd w:val="clear" w:color="auto" w:fill="auto"/>
            <w:hideMark/>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36,081</w:t>
            </w:r>
          </w:p>
        </w:tc>
        <w:tc>
          <w:tcPr>
            <w:tcW w:w="1442" w:type="dxa"/>
            <w:tcBorders>
              <w:top w:val="nil"/>
              <w:left w:val="nil"/>
              <w:bottom w:val="single" w:sz="4" w:space="0" w:color="auto"/>
              <w:right w:val="single" w:sz="4" w:space="0" w:color="auto"/>
            </w:tcBorders>
            <w:shd w:val="clear" w:color="auto" w:fill="auto"/>
            <w:hideMark/>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1,422,640</w:t>
            </w:r>
          </w:p>
        </w:tc>
        <w:tc>
          <w:tcPr>
            <w:tcW w:w="1134" w:type="dxa"/>
            <w:tcBorders>
              <w:top w:val="nil"/>
              <w:left w:val="nil"/>
              <w:bottom w:val="single" w:sz="4" w:space="0" w:color="auto"/>
              <w:right w:val="single" w:sz="4" w:space="0" w:color="auto"/>
            </w:tcBorders>
            <w:shd w:val="clear" w:color="auto" w:fill="auto"/>
            <w:hideMark/>
          </w:tcPr>
          <w:p w:rsidR="00AF3429" w:rsidRPr="005B3CA6" w:rsidRDefault="00AF3429" w:rsidP="00485A44">
            <w:pPr>
              <w:jc w:val="right"/>
            </w:pPr>
            <w:r w:rsidRPr="005B3CA6">
              <w:rPr>
                <w:rFonts w:hint="cs"/>
                <w:b/>
                <w:color w:val="000000"/>
                <w:sz w:val="19"/>
                <w:szCs w:val="19"/>
                <w:rtl/>
                <w:lang w:val="en-CA" w:bidi="ar-EG"/>
              </w:rPr>
              <w:t>و</w:t>
            </w:r>
            <w:r w:rsidRPr="005B3CA6">
              <w:rPr>
                <w:b/>
                <w:color w:val="000000"/>
                <w:sz w:val="19"/>
                <w:szCs w:val="19"/>
                <w:lang w:val="en-CA"/>
              </w:rPr>
              <w:t xml:space="preserve"> 2019 **2020</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jc w:val="left"/>
              <w:rPr>
                <w:color w:val="000000"/>
                <w:sz w:val="19"/>
                <w:szCs w:val="19"/>
                <w:lang w:val="en-CA"/>
              </w:rPr>
            </w:pPr>
            <w:r w:rsidRPr="005B3CA6">
              <w:rPr>
                <w:rFonts w:hint="cs"/>
                <w:color w:val="000000"/>
                <w:sz w:val="19"/>
                <w:szCs w:val="19"/>
                <w:rtl/>
                <w:lang w:val="en-CA"/>
              </w:rPr>
              <w:t>المجموع</w:t>
            </w:r>
          </w:p>
        </w:tc>
        <w:tc>
          <w:tcPr>
            <w:tcW w:w="1622" w:type="dxa"/>
            <w:tcBorders>
              <w:top w:val="nil"/>
              <w:left w:val="nil"/>
              <w:bottom w:val="single" w:sz="4" w:space="0" w:color="auto"/>
              <w:right w:val="single" w:sz="4" w:space="0" w:color="auto"/>
            </w:tcBorders>
            <w:shd w:val="clear" w:color="auto" w:fill="auto"/>
            <w:hideMark/>
          </w:tcPr>
          <w:p w:rsidR="00AF3429" w:rsidRPr="005B3CA6" w:rsidRDefault="00AF3429" w:rsidP="00485A44">
            <w:pPr>
              <w:widowControl w:val="0"/>
              <w:jc w:val="right"/>
              <w:rPr>
                <w:color w:val="000000"/>
                <w:sz w:val="19"/>
                <w:szCs w:val="19"/>
                <w:lang w:val="en-CA"/>
              </w:rPr>
            </w:pPr>
            <w:r w:rsidRPr="005B3CA6">
              <w:rPr>
                <w:color w:val="000000"/>
                <w:sz w:val="19"/>
                <w:szCs w:val="19"/>
                <w:lang w:val="en-CA"/>
              </w:rPr>
              <w:t>7,282,527</w:t>
            </w:r>
          </w:p>
        </w:tc>
        <w:tc>
          <w:tcPr>
            <w:tcW w:w="1134" w:type="dxa"/>
            <w:tcBorders>
              <w:top w:val="nil"/>
              <w:left w:val="nil"/>
              <w:bottom w:val="single" w:sz="4" w:space="0" w:color="auto"/>
              <w:right w:val="single" w:sz="4" w:space="0" w:color="auto"/>
            </w:tcBorders>
            <w:shd w:val="clear" w:color="auto" w:fill="auto"/>
            <w:hideMark/>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3,554,577</w:t>
            </w:r>
          </w:p>
        </w:tc>
        <w:tc>
          <w:tcPr>
            <w:tcW w:w="1442" w:type="dxa"/>
            <w:tcBorders>
              <w:top w:val="nil"/>
              <w:left w:val="nil"/>
              <w:bottom w:val="single" w:sz="4" w:space="0" w:color="auto"/>
              <w:right w:val="single" w:sz="4" w:space="0" w:color="auto"/>
            </w:tcBorders>
            <w:shd w:val="clear" w:color="auto" w:fill="auto"/>
            <w:hideMark/>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3,727,950</w:t>
            </w:r>
          </w:p>
        </w:tc>
        <w:tc>
          <w:tcPr>
            <w:tcW w:w="1134" w:type="dxa"/>
            <w:tcBorders>
              <w:top w:val="nil"/>
              <w:left w:val="nil"/>
              <w:bottom w:val="single" w:sz="4" w:space="0" w:color="auto"/>
              <w:right w:val="single" w:sz="4" w:space="0" w:color="auto"/>
            </w:tcBorders>
            <w:shd w:val="clear" w:color="auto" w:fill="auto"/>
            <w:hideMark/>
          </w:tcPr>
          <w:p w:rsidR="00AF3429" w:rsidRPr="005B3CA6" w:rsidRDefault="00AF3429" w:rsidP="00485A44">
            <w:pPr>
              <w:widowControl w:val="0"/>
              <w:jc w:val="right"/>
              <w:rPr>
                <w:b/>
                <w:color w:val="000000"/>
                <w:sz w:val="19"/>
                <w:szCs w:val="19"/>
                <w:lang w:val="en-CA"/>
              </w:rPr>
            </w:pPr>
          </w:p>
        </w:tc>
      </w:tr>
      <w:tr w:rsidR="00AF3429" w:rsidRPr="005B3CA6" w:rsidTr="00485A44">
        <w:tc>
          <w:tcPr>
            <w:tcW w:w="9639" w:type="dxa"/>
            <w:gridSpan w:val="5"/>
            <w:tcBorders>
              <w:top w:val="nil"/>
              <w:left w:val="single" w:sz="4" w:space="0" w:color="auto"/>
              <w:bottom w:val="single" w:sz="4" w:space="0" w:color="auto"/>
              <w:right w:val="single" w:sz="4" w:space="0" w:color="auto"/>
            </w:tcBorders>
            <w:shd w:val="clear" w:color="auto" w:fill="auto"/>
            <w:noWrap/>
            <w:hideMark/>
          </w:tcPr>
          <w:p w:rsidR="00AF3429" w:rsidRPr="005B3CA6" w:rsidRDefault="00AF3429" w:rsidP="00485A44">
            <w:pPr>
              <w:widowControl w:val="0"/>
              <w:bidi/>
              <w:jc w:val="left"/>
              <w:rPr>
                <w:b/>
                <w:bCs/>
                <w:color w:val="000000"/>
                <w:sz w:val="19"/>
                <w:szCs w:val="19"/>
                <w:lang w:val="en-CA"/>
              </w:rPr>
            </w:pPr>
            <w:r w:rsidRPr="005B3CA6">
              <w:rPr>
                <w:rFonts w:hint="cs"/>
                <w:b/>
                <w:bCs/>
                <w:color w:val="000000"/>
                <w:sz w:val="19"/>
                <w:szCs w:val="19"/>
                <w:rtl/>
                <w:lang w:val="en-CA"/>
              </w:rPr>
              <w:t xml:space="preserve">رغاوي البوليوريثان: مجموع المبلغ الموافق عليه </w:t>
            </w:r>
            <w:r w:rsidRPr="005B3CA6">
              <w:rPr>
                <w:b/>
                <w:bCs/>
                <w:color w:val="000000"/>
                <w:sz w:val="19"/>
                <w:szCs w:val="19"/>
                <w:lang w:val="en-CA"/>
              </w:rPr>
              <w:t xml:space="preserve">53,846,000 </w:t>
            </w:r>
            <w:r w:rsidRPr="005B3CA6">
              <w:rPr>
                <w:rFonts w:hint="cs"/>
                <w:b/>
                <w:bCs/>
                <w:color w:val="000000"/>
                <w:sz w:val="19"/>
                <w:szCs w:val="19"/>
                <w:rtl/>
                <w:lang w:val="en-CA"/>
              </w:rPr>
              <w:t xml:space="preserve"> دولار أمريكي (البنك الدولي)</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jc w:val="left"/>
              <w:rPr>
                <w:color w:val="000000"/>
                <w:sz w:val="19"/>
                <w:szCs w:val="19"/>
                <w:lang w:val="en-CA"/>
              </w:rPr>
            </w:pPr>
            <w:r w:rsidRPr="005B3CA6">
              <w:rPr>
                <w:rFonts w:hint="cs"/>
                <w:color w:val="000000"/>
                <w:sz w:val="19"/>
                <w:szCs w:val="19"/>
                <w:rtl/>
                <w:lang w:val="en-CA"/>
              </w:rPr>
              <w:t>فحص وتقييم البدائل الخالية من الكلوروفلوروكربون واستحداث بدائل جديدة</w:t>
            </w:r>
          </w:p>
        </w:tc>
        <w:tc>
          <w:tcPr>
            <w:tcW w:w="162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color w:val="000000"/>
                <w:sz w:val="19"/>
                <w:szCs w:val="19"/>
                <w:lang w:val="en-CA"/>
              </w:rPr>
            </w:pPr>
            <w:r w:rsidRPr="005B3CA6">
              <w:rPr>
                <w:sz w:val="19"/>
                <w:szCs w:val="19"/>
                <w:lang w:val="en-CA"/>
              </w:rPr>
              <w:t>270,935</w:t>
            </w:r>
          </w:p>
        </w:tc>
        <w:tc>
          <w:tcPr>
            <w:tcW w:w="1134" w:type="dxa"/>
            <w:tcBorders>
              <w:top w:val="nil"/>
              <w:left w:val="nil"/>
              <w:bottom w:val="single" w:sz="4" w:space="0" w:color="auto"/>
              <w:right w:val="single" w:sz="4" w:space="0" w:color="auto"/>
            </w:tcBorders>
            <w:shd w:val="clear" w:color="auto" w:fill="auto"/>
            <w:noWrap/>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270,935</w:t>
            </w:r>
          </w:p>
        </w:tc>
        <w:tc>
          <w:tcPr>
            <w:tcW w:w="144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0</w:t>
            </w:r>
          </w:p>
        </w:tc>
        <w:tc>
          <w:tcPr>
            <w:tcW w:w="1134"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jc w:val="right"/>
            </w:pPr>
            <w:r w:rsidRPr="005B3CA6">
              <w:rPr>
                <w:color w:val="000000"/>
                <w:sz w:val="19"/>
                <w:szCs w:val="19"/>
                <w:lang w:val="en-CA"/>
              </w:rPr>
              <w:t>2018</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jc w:val="left"/>
              <w:rPr>
                <w:color w:val="000000"/>
                <w:sz w:val="19"/>
                <w:szCs w:val="19"/>
                <w:lang w:val="en-CA"/>
              </w:rPr>
            </w:pPr>
            <w:r w:rsidRPr="005B3CA6">
              <w:rPr>
                <w:rFonts w:hint="cs"/>
                <w:color w:val="000000"/>
                <w:sz w:val="19"/>
                <w:szCs w:val="19"/>
                <w:rtl/>
                <w:lang w:val="en-CA"/>
              </w:rPr>
              <w:t>أنشطة إضافية للرغاوي الإقليمية (بناء قدرات 11 مركزا إقليميا)</w:t>
            </w:r>
          </w:p>
        </w:tc>
        <w:tc>
          <w:tcPr>
            <w:tcW w:w="162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color w:val="000000"/>
                <w:sz w:val="19"/>
                <w:szCs w:val="19"/>
                <w:lang w:val="en-CA"/>
              </w:rPr>
            </w:pPr>
            <w:r w:rsidRPr="005B3CA6">
              <w:rPr>
                <w:color w:val="000000"/>
                <w:sz w:val="19"/>
                <w:szCs w:val="19"/>
                <w:lang w:val="en-CA"/>
              </w:rPr>
              <w:t>490,812</w:t>
            </w:r>
          </w:p>
        </w:tc>
        <w:tc>
          <w:tcPr>
            <w:tcW w:w="1134" w:type="dxa"/>
            <w:tcBorders>
              <w:top w:val="nil"/>
              <w:left w:val="nil"/>
              <w:bottom w:val="single" w:sz="4" w:space="0" w:color="auto"/>
              <w:right w:val="single" w:sz="4" w:space="0" w:color="auto"/>
            </w:tcBorders>
            <w:shd w:val="clear" w:color="auto" w:fill="auto"/>
            <w:noWrap/>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290,812</w:t>
            </w:r>
          </w:p>
        </w:tc>
        <w:tc>
          <w:tcPr>
            <w:tcW w:w="144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200,000</w:t>
            </w:r>
          </w:p>
        </w:tc>
        <w:tc>
          <w:tcPr>
            <w:tcW w:w="1134"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bidi/>
              <w:jc w:val="left"/>
              <w:rPr>
                <w:bCs/>
                <w:sz w:val="19"/>
                <w:szCs w:val="19"/>
                <w:rtl/>
                <w:lang w:val="en-US" w:bidi="ar-EG"/>
              </w:rPr>
            </w:pPr>
            <w:r w:rsidRPr="005B3CA6">
              <w:rPr>
                <w:rFonts w:hint="cs"/>
                <w:bCs/>
                <w:sz w:val="19"/>
                <w:szCs w:val="19"/>
                <w:rtl/>
              </w:rPr>
              <w:t>يونيه/حزيران 2019</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jc w:val="left"/>
              <w:rPr>
                <w:color w:val="000000"/>
                <w:sz w:val="19"/>
                <w:szCs w:val="19"/>
                <w:lang w:val="en-CA"/>
              </w:rPr>
            </w:pPr>
            <w:r w:rsidRPr="005B3CA6">
              <w:rPr>
                <w:rFonts w:hint="cs"/>
                <w:color w:val="000000"/>
                <w:sz w:val="19"/>
                <w:szCs w:val="19"/>
                <w:rtl/>
                <w:lang w:val="en-CA"/>
              </w:rPr>
              <w:t>خدمات تقنية لمنشئات الرغاوي للنهوض بتطبيق البدائل الجديدة</w:t>
            </w:r>
          </w:p>
        </w:tc>
        <w:tc>
          <w:tcPr>
            <w:tcW w:w="162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color w:val="000000"/>
                <w:sz w:val="19"/>
                <w:szCs w:val="19"/>
                <w:lang w:val="en-CA"/>
              </w:rPr>
            </w:pPr>
            <w:r w:rsidRPr="005B3CA6">
              <w:rPr>
                <w:sz w:val="19"/>
                <w:szCs w:val="19"/>
                <w:lang w:val="en-CA"/>
              </w:rPr>
              <w:t>375,377</w:t>
            </w:r>
          </w:p>
        </w:tc>
        <w:tc>
          <w:tcPr>
            <w:tcW w:w="1134" w:type="dxa"/>
            <w:tcBorders>
              <w:top w:val="nil"/>
              <w:left w:val="nil"/>
              <w:bottom w:val="single" w:sz="4" w:space="0" w:color="auto"/>
              <w:right w:val="single" w:sz="4" w:space="0" w:color="auto"/>
            </w:tcBorders>
            <w:shd w:val="clear" w:color="auto" w:fill="auto"/>
            <w:noWrap/>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375,377</w:t>
            </w:r>
          </w:p>
        </w:tc>
        <w:tc>
          <w:tcPr>
            <w:tcW w:w="144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0</w:t>
            </w:r>
          </w:p>
        </w:tc>
        <w:tc>
          <w:tcPr>
            <w:tcW w:w="1134"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bidi/>
              <w:jc w:val="left"/>
            </w:pPr>
            <w:r w:rsidRPr="005B3CA6">
              <w:rPr>
                <w:color w:val="000000"/>
                <w:sz w:val="19"/>
                <w:szCs w:val="19"/>
                <w:lang w:val="en-CA"/>
              </w:rPr>
              <w:t>2018</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jc w:val="left"/>
              <w:rPr>
                <w:color w:val="000000"/>
                <w:sz w:val="19"/>
                <w:szCs w:val="19"/>
                <w:lang w:val="en-CA"/>
              </w:rPr>
            </w:pPr>
            <w:r w:rsidRPr="005B3CA6">
              <w:rPr>
                <w:rFonts w:hint="cs"/>
                <w:color w:val="000000"/>
                <w:sz w:val="19"/>
                <w:szCs w:val="19"/>
                <w:rtl/>
                <w:lang w:val="en-CA"/>
              </w:rPr>
              <w:t>رصد مستمر لإزالة الكلوروفلوروكربون في قطاع الرغاوي</w:t>
            </w:r>
          </w:p>
        </w:tc>
        <w:tc>
          <w:tcPr>
            <w:tcW w:w="162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color w:val="000000"/>
                <w:sz w:val="19"/>
                <w:szCs w:val="19"/>
                <w:lang w:val="en-CA"/>
              </w:rPr>
            </w:pPr>
            <w:r w:rsidRPr="005B3CA6">
              <w:rPr>
                <w:color w:val="000000"/>
                <w:sz w:val="19"/>
                <w:szCs w:val="19"/>
                <w:lang w:val="en-CA"/>
              </w:rPr>
              <w:t>370,373</w:t>
            </w:r>
          </w:p>
        </w:tc>
        <w:tc>
          <w:tcPr>
            <w:tcW w:w="1134" w:type="dxa"/>
            <w:tcBorders>
              <w:top w:val="nil"/>
              <w:left w:val="nil"/>
              <w:bottom w:val="single" w:sz="4" w:space="0" w:color="auto"/>
              <w:right w:val="single" w:sz="4" w:space="0" w:color="auto"/>
            </w:tcBorders>
            <w:shd w:val="clear" w:color="auto" w:fill="auto"/>
            <w:noWrap/>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273,393</w:t>
            </w:r>
          </w:p>
        </w:tc>
        <w:tc>
          <w:tcPr>
            <w:tcW w:w="144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96,980</w:t>
            </w:r>
          </w:p>
        </w:tc>
        <w:tc>
          <w:tcPr>
            <w:tcW w:w="1134"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bidi/>
              <w:jc w:val="left"/>
              <w:rPr>
                <w:bCs/>
                <w:sz w:val="19"/>
                <w:szCs w:val="19"/>
              </w:rPr>
            </w:pPr>
            <w:r w:rsidRPr="005B3CA6">
              <w:rPr>
                <w:rFonts w:hint="cs"/>
                <w:bCs/>
                <w:sz w:val="19"/>
                <w:szCs w:val="19"/>
                <w:rtl/>
              </w:rPr>
              <w:t>مارس/آذار 2019</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jc w:val="left"/>
              <w:rPr>
                <w:color w:val="000000"/>
                <w:sz w:val="19"/>
                <w:szCs w:val="19"/>
                <w:lang w:val="en-CA"/>
              </w:rPr>
            </w:pPr>
            <w:r w:rsidRPr="005B3CA6">
              <w:rPr>
                <w:rFonts w:hint="cs"/>
                <w:color w:val="000000"/>
                <w:sz w:val="19"/>
                <w:szCs w:val="19"/>
                <w:rtl/>
                <w:lang w:val="en-CA"/>
              </w:rPr>
              <w:t>وصد وإدارة المشروع</w:t>
            </w:r>
          </w:p>
        </w:tc>
        <w:tc>
          <w:tcPr>
            <w:tcW w:w="1622" w:type="dxa"/>
            <w:tcBorders>
              <w:top w:val="nil"/>
              <w:left w:val="nil"/>
              <w:bottom w:val="single" w:sz="4" w:space="0" w:color="auto"/>
              <w:right w:val="single" w:sz="4" w:space="0" w:color="auto"/>
            </w:tcBorders>
            <w:shd w:val="clear" w:color="auto" w:fill="auto"/>
            <w:hideMark/>
          </w:tcPr>
          <w:p w:rsidR="00AF3429" w:rsidRPr="005B3CA6" w:rsidRDefault="00AF3429" w:rsidP="00485A44">
            <w:pPr>
              <w:widowControl w:val="0"/>
              <w:jc w:val="right"/>
              <w:rPr>
                <w:color w:val="000000"/>
                <w:sz w:val="19"/>
                <w:szCs w:val="19"/>
                <w:lang w:val="en-CA"/>
              </w:rPr>
            </w:pPr>
            <w:r w:rsidRPr="005B3CA6">
              <w:rPr>
                <w:sz w:val="19"/>
                <w:szCs w:val="19"/>
                <w:lang w:val="en-CA"/>
              </w:rPr>
              <w:t>147,901</w:t>
            </w:r>
          </w:p>
        </w:tc>
        <w:tc>
          <w:tcPr>
            <w:tcW w:w="1134"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147,901</w:t>
            </w:r>
          </w:p>
        </w:tc>
        <w:tc>
          <w:tcPr>
            <w:tcW w:w="1442" w:type="dxa"/>
            <w:tcBorders>
              <w:top w:val="nil"/>
              <w:left w:val="nil"/>
              <w:bottom w:val="single" w:sz="4" w:space="0" w:color="auto"/>
              <w:right w:val="single" w:sz="4" w:space="0" w:color="auto"/>
            </w:tcBorders>
            <w:shd w:val="clear" w:color="auto" w:fill="auto"/>
            <w:hideMark/>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0</w:t>
            </w:r>
          </w:p>
        </w:tc>
        <w:tc>
          <w:tcPr>
            <w:tcW w:w="1134" w:type="dxa"/>
            <w:tcBorders>
              <w:top w:val="nil"/>
              <w:left w:val="nil"/>
              <w:bottom w:val="single" w:sz="4" w:space="0" w:color="auto"/>
              <w:right w:val="single" w:sz="4" w:space="0" w:color="auto"/>
            </w:tcBorders>
            <w:shd w:val="clear" w:color="auto" w:fill="auto"/>
            <w:hideMark/>
          </w:tcPr>
          <w:p w:rsidR="00AF3429" w:rsidRPr="005B3CA6" w:rsidRDefault="00AF3429" w:rsidP="00485A44">
            <w:pPr>
              <w:bidi/>
              <w:jc w:val="left"/>
            </w:pPr>
            <w:r w:rsidRPr="005B3CA6">
              <w:rPr>
                <w:color w:val="000000"/>
                <w:sz w:val="19"/>
                <w:szCs w:val="19"/>
                <w:lang w:val="en-CA"/>
              </w:rPr>
              <w:t>2018</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jc w:val="left"/>
              <w:rPr>
                <w:color w:val="000000"/>
                <w:sz w:val="19"/>
                <w:szCs w:val="19"/>
                <w:lang w:val="en-CA"/>
              </w:rPr>
            </w:pPr>
            <w:r w:rsidRPr="005B3CA6">
              <w:rPr>
                <w:rFonts w:hint="cs"/>
                <w:color w:val="000000"/>
                <w:sz w:val="19"/>
                <w:szCs w:val="19"/>
                <w:rtl/>
                <w:lang w:val="en-CA"/>
              </w:rPr>
              <w:t>المجموع</w:t>
            </w:r>
          </w:p>
        </w:tc>
        <w:tc>
          <w:tcPr>
            <w:tcW w:w="162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color w:val="000000"/>
                <w:sz w:val="19"/>
                <w:szCs w:val="19"/>
                <w:lang w:val="en-CA"/>
              </w:rPr>
            </w:pPr>
            <w:r w:rsidRPr="005B3CA6">
              <w:rPr>
                <w:sz w:val="19"/>
                <w:szCs w:val="19"/>
                <w:lang w:val="en-CA"/>
              </w:rPr>
              <w:t>1,655,398</w:t>
            </w:r>
          </w:p>
        </w:tc>
        <w:tc>
          <w:tcPr>
            <w:tcW w:w="1134" w:type="dxa"/>
            <w:tcBorders>
              <w:top w:val="nil"/>
              <w:left w:val="nil"/>
              <w:bottom w:val="single" w:sz="4" w:space="0" w:color="auto"/>
              <w:right w:val="single" w:sz="4" w:space="0" w:color="auto"/>
            </w:tcBorders>
            <w:shd w:val="clear" w:color="auto" w:fill="auto"/>
            <w:noWrap/>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1,358,419</w:t>
            </w:r>
          </w:p>
        </w:tc>
        <w:tc>
          <w:tcPr>
            <w:tcW w:w="144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b/>
                <w:color w:val="000000"/>
                <w:sz w:val="19"/>
                <w:szCs w:val="19"/>
                <w:lang w:val="en-CA"/>
              </w:rPr>
            </w:pPr>
            <w:r w:rsidRPr="005B3CA6">
              <w:rPr>
                <w:b/>
                <w:color w:val="000000"/>
                <w:sz w:val="19"/>
                <w:szCs w:val="19"/>
                <w:lang w:val="en-CA"/>
              </w:rPr>
              <w:t>296,980</w:t>
            </w:r>
          </w:p>
        </w:tc>
        <w:tc>
          <w:tcPr>
            <w:tcW w:w="1134" w:type="dxa"/>
            <w:tcBorders>
              <w:top w:val="nil"/>
              <w:left w:val="nil"/>
              <w:bottom w:val="single" w:sz="4" w:space="0" w:color="auto"/>
              <w:right w:val="single" w:sz="4" w:space="0" w:color="auto"/>
            </w:tcBorders>
            <w:shd w:val="clear" w:color="auto" w:fill="auto"/>
            <w:hideMark/>
          </w:tcPr>
          <w:p w:rsidR="00AF3429" w:rsidRPr="005B3CA6" w:rsidRDefault="00AF3429" w:rsidP="00485A44">
            <w:pPr>
              <w:widowControl w:val="0"/>
              <w:jc w:val="left"/>
              <w:rPr>
                <w:color w:val="000000"/>
                <w:sz w:val="19"/>
                <w:szCs w:val="19"/>
                <w:lang w:val="en-CA"/>
              </w:rPr>
            </w:pPr>
          </w:p>
        </w:tc>
      </w:tr>
      <w:tr w:rsidR="00AF3429" w:rsidRPr="005B3CA6" w:rsidTr="00485A44">
        <w:tc>
          <w:tcPr>
            <w:tcW w:w="9639" w:type="dxa"/>
            <w:gridSpan w:val="5"/>
            <w:tcBorders>
              <w:top w:val="nil"/>
              <w:left w:val="single" w:sz="4" w:space="0" w:color="auto"/>
              <w:bottom w:val="single" w:sz="4" w:space="0" w:color="auto"/>
              <w:right w:val="single" w:sz="4" w:space="0" w:color="auto"/>
            </w:tcBorders>
            <w:shd w:val="clear" w:color="auto" w:fill="auto"/>
            <w:noWrap/>
            <w:hideMark/>
          </w:tcPr>
          <w:p w:rsidR="00AF3429" w:rsidRPr="005B3CA6" w:rsidRDefault="00AF3429" w:rsidP="00485A44">
            <w:pPr>
              <w:widowControl w:val="0"/>
              <w:bidi/>
              <w:jc w:val="left"/>
              <w:rPr>
                <w:b/>
                <w:bCs/>
                <w:color w:val="000000"/>
                <w:sz w:val="19"/>
                <w:szCs w:val="19"/>
                <w:lang w:val="en-CA"/>
              </w:rPr>
            </w:pPr>
            <w:r w:rsidRPr="005B3CA6">
              <w:rPr>
                <w:rFonts w:hint="cs"/>
                <w:b/>
                <w:bCs/>
                <w:color w:val="000000"/>
                <w:sz w:val="19"/>
                <w:szCs w:val="19"/>
                <w:rtl/>
                <w:lang w:val="en-CA"/>
              </w:rPr>
              <w:t xml:space="preserve">خدمة التبريد: المجموع الموافق عليه يبلغ </w:t>
            </w:r>
            <w:r w:rsidRPr="005B3CA6">
              <w:rPr>
                <w:b/>
                <w:bCs/>
                <w:color w:val="000000"/>
                <w:sz w:val="19"/>
                <w:szCs w:val="19"/>
                <w:lang w:val="en-CA"/>
              </w:rPr>
              <w:t>7,884,853</w:t>
            </w:r>
            <w:r w:rsidRPr="005B3CA6">
              <w:rPr>
                <w:rFonts w:hint="cs"/>
                <w:b/>
                <w:bCs/>
                <w:color w:val="000000"/>
                <w:sz w:val="19"/>
                <w:szCs w:val="19"/>
                <w:rtl/>
                <w:lang w:val="en-CA"/>
              </w:rPr>
              <w:t xml:space="preserve"> دولار أمريكي (اليابان واليونيب واليونيدو)</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vAlign w:val="bottom"/>
          </w:tcPr>
          <w:p w:rsidR="00AF3429" w:rsidRPr="005B3CA6" w:rsidRDefault="00AF3429" w:rsidP="00485A44">
            <w:pPr>
              <w:widowControl w:val="0"/>
              <w:bidi/>
              <w:jc w:val="left"/>
              <w:rPr>
                <w:color w:val="000000"/>
                <w:sz w:val="19"/>
                <w:szCs w:val="19"/>
                <w:lang w:val="en-CA"/>
              </w:rPr>
            </w:pPr>
            <w:r w:rsidRPr="005B3CA6">
              <w:rPr>
                <w:rFonts w:hint="cs"/>
                <w:color w:val="000000"/>
                <w:sz w:val="19"/>
                <w:szCs w:val="19"/>
                <w:rtl/>
                <w:lang w:val="en-CA"/>
              </w:rPr>
              <w:t>أنشطة جارية (مثل ثمانية مراكز تدريب، والتدريب على مركز التخلص من السفن مشروع إيضاحي في سنزيهن)</w:t>
            </w:r>
          </w:p>
        </w:tc>
        <w:tc>
          <w:tcPr>
            <w:tcW w:w="1622"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color w:val="000000"/>
                <w:sz w:val="19"/>
                <w:szCs w:val="19"/>
                <w:lang w:val="en-CA"/>
              </w:rPr>
            </w:pPr>
            <w:r w:rsidRPr="005B3CA6">
              <w:rPr>
                <w:color w:val="000000"/>
                <w:sz w:val="19"/>
                <w:szCs w:val="19"/>
                <w:lang w:val="en-CA"/>
              </w:rPr>
              <w:t>9,124</w:t>
            </w:r>
          </w:p>
        </w:tc>
        <w:tc>
          <w:tcPr>
            <w:tcW w:w="1134" w:type="dxa"/>
            <w:tcBorders>
              <w:top w:val="nil"/>
              <w:left w:val="nil"/>
              <w:bottom w:val="single" w:sz="4" w:space="0" w:color="auto"/>
              <w:right w:val="single" w:sz="4" w:space="0" w:color="auto"/>
            </w:tcBorders>
            <w:shd w:val="clear" w:color="auto" w:fill="auto"/>
          </w:tcPr>
          <w:p w:rsidR="00AF3429" w:rsidRPr="005B3CA6" w:rsidRDefault="00AF3429" w:rsidP="00485A44">
            <w:pPr>
              <w:jc w:val="right"/>
              <w:rPr>
                <w:b/>
                <w:sz w:val="19"/>
                <w:szCs w:val="19"/>
              </w:rPr>
            </w:pPr>
            <w:r w:rsidRPr="005B3CA6">
              <w:rPr>
                <w:b/>
                <w:sz w:val="19"/>
                <w:szCs w:val="19"/>
              </w:rPr>
              <w:t>9,124</w:t>
            </w:r>
          </w:p>
        </w:tc>
        <w:tc>
          <w:tcPr>
            <w:tcW w:w="1442" w:type="dxa"/>
            <w:tcBorders>
              <w:top w:val="nil"/>
              <w:left w:val="nil"/>
              <w:bottom w:val="single" w:sz="4" w:space="0" w:color="auto"/>
              <w:right w:val="single" w:sz="4" w:space="0" w:color="auto"/>
            </w:tcBorders>
            <w:shd w:val="clear" w:color="auto" w:fill="auto"/>
          </w:tcPr>
          <w:p w:rsidR="00AF3429" w:rsidRPr="005B3CA6" w:rsidRDefault="00AF3429" w:rsidP="00485A44">
            <w:pPr>
              <w:jc w:val="right"/>
              <w:rPr>
                <w:b/>
                <w:sz w:val="19"/>
                <w:szCs w:val="19"/>
              </w:rPr>
            </w:pPr>
            <w:r w:rsidRPr="005B3CA6">
              <w:rPr>
                <w:b/>
                <w:sz w:val="19"/>
                <w:szCs w:val="19"/>
              </w:rPr>
              <w:t>0</w:t>
            </w:r>
          </w:p>
        </w:tc>
        <w:tc>
          <w:tcPr>
            <w:tcW w:w="1134"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color w:val="000000"/>
                <w:sz w:val="19"/>
                <w:szCs w:val="19"/>
                <w:lang w:val="en-CA"/>
              </w:rPr>
            </w:pPr>
            <w:r w:rsidRPr="005B3CA6">
              <w:rPr>
                <w:color w:val="000000"/>
                <w:sz w:val="19"/>
                <w:szCs w:val="19"/>
                <w:lang w:val="en-CA"/>
              </w:rPr>
              <w:t>2018</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vAlign w:val="bottom"/>
          </w:tcPr>
          <w:p w:rsidR="00AF3429" w:rsidRPr="005B3CA6" w:rsidRDefault="00AF3429" w:rsidP="00485A44">
            <w:pPr>
              <w:widowControl w:val="0"/>
              <w:bidi/>
              <w:jc w:val="left"/>
              <w:rPr>
                <w:color w:val="000000"/>
                <w:sz w:val="19"/>
                <w:szCs w:val="19"/>
                <w:lang w:val="en-CA"/>
              </w:rPr>
            </w:pPr>
            <w:r w:rsidRPr="005B3CA6">
              <w:rPr>
                <w:rFonts w:hint="cs"/>
                <w:color w:val="000000"/>
                <w:sz w:val="19"/>
                <w:szCs w:val="19"/>
                <w:rtl/>
                <w:lang w:val="en-CA"/>
              </w:rPr>
              <w:t>برامج للتدريب للقطاعات الفرعية للتبريد الصناعي والتجاري والتبريد وتكييف الهواء</w:t>
            </w:r>
          </w:p>
        </w:tc>
        <w:tc>
          <w:tcPr>
            <w:tcW w:w="1622"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color w:val="000000"/>
                <w:sz w:val="19"/>
                <w:szCs w:val="19"/>
                <w:lang w:val="en-CA"/>
              </w:rPr>
            </w:pPr>
            <w:r w:rsidRPr="005B3CA6">
              <w:rPr>
                <w:color w:val="000000"/>
                <w:sz w:val="19"/>
                <w:szCs w:val="19"/>
                <w:lang w:val="en-CA"/>
              </w:rPr>
              <w:t>551,849</w:t>
            </w:r>
          </w:p>
        </w:tc>
        <w:tc>
          <w:tcPr>
            <w:tcW w:w="1134" w:type="dxa"/>
            <w:tcBorders>
              <w:top w:val="nil"/>
              <w:left w:val="nil"/>
              <w:bottom w:val="single" w:sz="4" w:space="0" w:color="auto"/>
              <w:right w:val="single" w:sz="4" w:space="0" w:color="auto"/>
            </w:tcBorders>
            <w:shd w:val="clear" w:color="auto" w:fill="auto"/>
          </w:tcPr>
          <w:p w:rsidR="00AF3429" w:rsidRPr="005B3CA6" w:rsidRDefault="00AF3429" w:rsidP="00485A44">
            <w:pPr>
              <w:jc w:val="right"/>
              <w:rPr>
                <w:b/>
                <w:sz w:val="19"/>
                <w:szCs w:val="19"/>
              </w:rPr>
            </w:pPr>
            <w:r w:rsidRPr="005B3CA6">
              <w:rPr>
                <w:b/>
                <w:sz w:val="19"/>
                <w:szCs w:val="19"/>
              </w:rPr>
              <w:t>146,194</w:t>
            </w:r>
          </w:p>
        </w:tc>
        <w:tc>
          <w:tcPr>
            <w:tcW w:w="1442" w:type="dxa"/>
            <w:tcBorders>
              <w:top w:val="nil"/>
              <w:left w:val="nil"/>
              <w:bottom w:val="single" w:sz="4" w:space="0" w:color="auto"/>
              <w:right w:val="single" w:sz="4" w:space="0" w:color="auto"/>
            </w:tcBorders>
            <w:shd w:val="clear" w:color="auto" w:fill="auto"/>
          </w:tcPr>
          <w:p w:rsidR="00AF3429" w:rsidRPr="005B3CA6" w:rsidRDefault="00AF3429" w:rsidP="00485A44">
            <w:pPr>
              <w:jc w:val="right"/>
              <w:rPr>
                <w:b/>
                <w:sz w:val="19"/>
                <w:szCs w:val="19"/>
              </w:rPr>
            </w:pPr>
            <w:r w:rsidRPr="005B3CA6">
              <w:rPr>
                <w:b/>
                <w:sz w:val="19"/>
                <w:szCs w:val="19"/>
              </w:rPr>
              <w:t>389,731</w:t>
            </w:r>
          </w:p>
        </w:tc>
        <w:tc>
          <w:tcPr>
            <w:tcW w:w="1134"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b/>
                <w:color w:val="000000"/>
                <w:sz w:val="19"/>
                <w:szCs w:val="19"/>
                <w:lang w:val="en-CA"/>
              </w:rPr>
            </w:pPr>
            <w:r w:rsidRPr="005B3CA6">
              <w:rPr>
                <w:rFonts w:hint="cs"/>
                <w:bCs/>
                <w:sz w:val="19"/>
                <w:szCs w:val="19"/>
                <w:rtl/>
              </w:rPr>
              <w:t>يونيه/حزيران 2019</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vAlign w:val="bottom"/>
          </w:tcPr>
          <w:p w:rsidR="00AF3429" w:rsidRPr="005B3CA6" w:rsidRDefault="00AF3429" w:rsidP="00485A44">
            <w:pPr>
              <w:widowControl w:val="0"/>
              <w:bidi/>
              <w:jc w:val="left"/>
              <w:rPr>
                <w:color w:val="000000"/>
                <w:sz w:val="19"/>
                <w:szCs w:val="19"/>
                <w:lang w:val="en-CA"/>
              </w:rPr>
            </w:pPr>
            <w:r w:rsidRPr="005B3CA6">
              <w:rPr>
                <w:rFonts w:hint="cs"/>
                <w:color w:val="000000"/>
                <w:sz w:val="19"/>
                <w:szCs w:val="19"/>
                <w:rtl/>
                <w:lang w:val="en-CA"/>
              </w:rPr>
              <w:t xml:space="preserve">بحوث عن تسرب غازات التبريد خلال خدمة وتشغيل التبريد وتكييف الهواء المعتمدة على </w:t>
            </w:r>
            <w:r w:rsidRPr="005B3CA6">
              <w:rPr>
                <w:color w:val="000000"/>
                <w:sz w:val="19"/>
                <w:szCs w:val="19"/>
                <w:lang w:val="en-CA"/>
              </w:rPr>
              <w:t>R-290</w:t>
            </w:r>
            <w:r w:rsidRPr="005B3CA6">
              <w:rPr>
                <w:rFonts w:hint="cs"/>
                <w:color w:val="000000"/>
                <w:sz w:val="19"/>
                <w:szCs w:val="19"/>
                <w:rtl/>
                <w:lang w:val="en-CA"/>
              </w:rPr>
              <w:t>.</w:t>
            </w:r>
          </w:p>
        </w:tc>
        <w:tc>
          <w:tcPr>
            <w:tcW w:w="1622"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color w:val="000000"/>
                <w:sz w:val="19"/>
                <w:szCs w:val="19"/>
                <w:lang w:val="en-CA"/>
              </w:rPr>
            </w:pPr>
            <w:r w:rsidRPr="005B3CA6">
              <w:rPr>
                <w:color w:val="000000"/>
                <w:sz w:val="19"/>
                <w:szCs w:val="19"/>
                <w:lang w:val="en-CA"/>
              </w:rPr>
              <w:t>282,040</w:t>
            </w:r>
          </w:p>
        </w:tc>
        <w:tc>
          <w:tcPr>
            <w:tcW w:w="1134" w:type="dxa"/>
            <w:tcBorders>
              <w:top w:val="nil"/>
              <w:left w:val="nil"/>
              <w:bottom w:val="single" w:sz="4" w:space="0" w:color="auto"/>
              <w:right w:val="single" w:sz="4" w:space="0" w:color="auto"/>
            </w:tcBorders>
            <w:shd w:val="clear" w:color="auto" w:fill="auto"/>
          </w:tcPr>
          <w:p w:rsidR="00AF3429" w:rsidRPr="005B3CA6" w:rsidRDefault="00AF3429" w:rsidP="00485A44">
            <w:pPr>
              <w:jc w:val="right"/>
              <w:rPr>
                <w:b/>
                <w:sz w:val="19"/>
                <w:szCs w:val="19"/>
              </w:rPr>
            </w:pPr>
            <w:r w:rsidRPr="005B3CA6">
              <w:rPr>
                <w:b/>
                <w:sz w:val="19"/>
                <w:szCs w:val="19"/>
              </w:rPr>
              <w:t>0</w:t>
            </w:r>
          </w:p>
        </w:tc>
        <w:tc>
          <w:tcPr>
            <w:tcW w:w="1442" w:type="dxa"/>
            <w:tcBorders>
              <w:top w:val="nil"/>
              <w:left w:val="nil"/>
              <w:bottom w:val="single" w:sz="4" w:space="0" w:color="auto"/>
              <w:right w:val="single" w:sz="4" w:space="0" w:color="auto"/>
            </w:tcBorders>
            <w:shd w:val="clear" w:color="auto" w:fill="auto"/>
          </w:tcPr>
          <w:p w:rsidR="00AF3429" w:rsidRPr="005B3CA6" w:rsidRDefault="00AF3429" w:rsidP="00485A44">
            <w:pPr>
              <w:jc w:val="right"/>
              <w:rPr>
                <w:b/>
                <w:sz w:val="19"/>
                <w:szCs w:val="19"/>
              </w:rPr>
            </w:pPr>
            <w:r w:rsidRPr="005B3CA6">
              <w:rPr>
                <w:b/>
                <w:sz w:val="19"/>
                <w:szCs w:val="19"/>
              </w:rPr>
              <w:t>282,040</w:t>
            </w:r>
          </w:p>
        </w:tc>
        <w:tc>
          <w:tcPr>
            <w:tcW w:w="1134"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color w:val="000000"/>
                <w:sz w:val="19"/>
                <w:szCs w:val="19"/>
                <w:lang w:val="en-CA"/>
              </w:rPr>
            </w:pPr>
            <w:r w:rsidRPr="005B3CA6">
              <w:rPr>
                <w:color w:val="000000"/>
                <w:sz w:val="19"/>
                <w:szCs w:val="19"/>
                <w:lang w:val="en-CA"/>
              </w:rPr>
              <w:t>2018</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vAlign w:val="bottom"/>
          </w:tcPr>
          <w:p w:rsidR="00AF3429" w:rsidRPr="005B3CA6" w:rsidRDefault="00AF3429" w:rsidP="00485A44">
            <w:pPr>
              <w:widowControl w:val="0"/>
              <w:bidi/>
              <w:jc w:val="left"/>
              <w:rPr>
                <w:color w:val="000000"/>
                <w:sz w:val="19"/>
                <w:szCs w:val="19"/>
                <w:lang w:val="en-CA"/>
              </w:rPr>
            </w:pPr>
            <w:r w:rsidRPr="005B3CA6">
              <w:rPr>
                <w:rFonts w:hint="cs"/>
                <w:color w:val="000000"/>
                <w:sz w:val="19"/>
                <w:szCs w:val="19"/>
                <w:rtl/>
                <w:lang w:val="en-CA"/>
              </w:rPr>
              <w:t>شرح بيانات</w:t>
            </w:r>
          </w:p>
        </w:tc>
        <w:tc>
          <w:tcPr>
            <w:tcW w:w="1622"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color w:val="000000"/>
                <w:sz w:val="19"/>
                <w:szCs w:val="19"/>
                <w:lang w:val="en-CA"/>
              </w:rPr>
            </w:pPr>
            <w:r w:rsidRPr="005B3CA6">
              <w:rPr>
                <w:color w:val="000000"/>
                <w:sz w:val="19"/>
                <w:szCs w:val="19"/>
                <w:lang w:val="en-CA"/>
              </w:rPr>
              <w:t>80,552</w:t>
            </w:r>
          </w:p>
        </w:tc>
        <w:tc>
          <w:tcPr>
            <w:tcW w:w="1134" w:type="dxa"/>
            <w:tcBorders>
              <w:top w:val="nil"/>
              <w:left w:val="nil"/>
              <w:bottom w:val="single" w:sz="4" w:space="0" w:color="auto"/>
              <w:right w:val="single" w:sz="4" w:space="0" w:color="auto"/>
            </w:tcBorders>
            <w:shd w:val="clear" w:color="auto" w:fill="auto"/>
          </w:tcPr>
          <w:p w:rsidR="00AF3429" w:rsidRPr="005B3CA6" w:rsidRDefault="00AF3429" w:rsidP="00485A44">
            <w:pPr>
              <w:jc w:val="right"/>
              <w:rPr>
                <w:b/>
                <w:sz w:val="19"/>
                <w:szCs w:val="19"/>
              </w:rPr>
            </w:pPr>
            <w:r w:rsidRPr="005B3CA6">
              <w:rPr>
                <w:b/>
                <w:sz w:val="19"/>
                <w:szCs w:val="19"/>
              </w:rPr>
              <w:t>80,552</w:t>
            </w:r>
          </w:p>
        </w:tc>
        <w:tc>
          <w:tcPr>
            <w:tcW w:w="1442" w:type="dxa"/>
            <w:tcBorders>
              <w:top w:val="nil"/>
              <w:left w:val="nil"/>
              <w:bottom w:val="single" w:sz="4" w:space="0" w:color="auto"/>
              <w:right w:val="single" w:sz="4" w:space="0" w:color="auto"/>
            </w:tcBorders>
            <w:shd w:val="clear" w:color="auto" w:fill="auto"/>
          </w:tcPr>
          <w:p w:rsidR="00AF3429" w:rsidRPr="005B3CA6" w:rsidRDefault="00AF3429" w:rsidP="00485A44">
            <w:pPr>
              <w:jc w:val="right"/>
              <w:rPr>
                <w:b/>
                <w:sz w:val="19"/>
                <w:szCs w:val="19"/>
              </w:rPr>
            </w:pPr>
            <w:r w:rsidRPr="005B3CA6">
              <w:rPr>
                <w:b/>
                <w:sz w:val="19"/>
                <w:szCs w:val="19"/>
              </w:rPr>
              <w:t>0</w:t>
            </w:r>
          </w:p>
        </w:tc>
        <w:tc>
          <w:tcPr>
            <w:tcW w:w="1134"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color w:val="000000"/>
                <w:sz w:val="19"/>
                <w:szCs w:val="19"/>
                <w:lang w:val="en-CA"/>
              </w:rPr>
            </w:pPr>
            <w:r w:rsidRPr="005B3CA6">
              <w:rPr>
                <w:color w:val="000000"/>
                <w:sz w:val="19"/>
                <w:szCs w:val="19"/>
                <w:lang w:val="en-CA"/>
              </w:rPr>
              <w:t>2018</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vAlign w:val="bottom"/>
          </w:tcPr>
          <w:p w:rsidR="00AF3429" w:rsidRPr="005B3CA6" w:rsidRDefault="00AF3429" w:rsidP="00485A44">
            <w:pPr>
              <w:widowControl w:val="0"/>
              <w:bidi/>
              <w:jc w:val="left"/>
              <w:rPr>
                <w:color w:val="000000"/>
                <w:sz w:val="19"/>
                <w:szCs w:val="19"/>
                <w:lang w:val="en-CA"/>
              </w:rPr>
            </w:pPr>
            <w:r w:rsidRPr="005B3CA6">
              <w:rPr>
                <w:rFonts w:hint="cs"/>
                <w:color w:val="000000"/>
                <w:sz w:val="19"/>
                <w:szCs w:val="19"/>
                <w:rtl/>
                <w:lang w:val="en-CA"/>
              </w:rPr>
              <w:t>الرصد والإدارة</w:t>
            </w:r>
          </w:p>
        </w:tc>
        <w:tc>
          <w:tcPr>
            <w:tcW w:w="1622" w:type="dxa"/>
            <w:tcBorders>
              <w:top w:val="nil"/>
              <w:left w:val="nil"/>
              <w:bottom w:val="single" w:sz="4" w:space="0" w:color="auto"/>
              <w:right w:val="single" w:sz="4" w:space="0" w:color="auto"/>
            </w:tcBorders>
            <w:shd w:val="clear" w:color="auto" w:fill="auto"/>
            <w:noWrap/>
          </w:tcPr>
          <w:p w:rsidR="00AF3429" w:rsidRPr="005B3CA6" w:rsidRDefault="00AF3429" w:rsidP="00485A44">
            <w:pPr>
              <w:widowControl w:val="0"/>
              <w:jc w:val="right"/>
              <w:rPr>
                <w:color w:val="000000"/>
                <w:sz w:val="19"/>
                <w:szCs w:val="19"/>
                <w:lang w:val="en-CA"/>
              </w:rPr>
            </w:pPr>
            <w:r w:rsidRPr="005B3CA6">
              <w:rPr>
                <w:color w:val="000000"/>
                <w:sz w:val="19"/>
                <w:szCs w:val="19"/>
                <w:lang w:val="en-CA"/>
              </w:rPr>
              <w:t>95,846</w:t>
            </w:r>
          </w:p>
        </w:tc>
        <w:tc>
          <w:tcPr>
            <w:tcW w:w="1134" w:type="dxa"/>
            <w:tcBorders>
              <w:top w:val="nil"/>
              <w:left w:val="nil"/>
              <w:bottom w:val="single" w:sz="4" w:space="0" w:color="auto"/>
              <w:right w:val="single" w:sz="4" w:space="0" w:color="auto"/>
            </w:tcBorders>
            <w:shd w:val="clear" w:color="auto" w:fill="auto"/>
            <w:noWrap/>
          </w:tcPr>
          <w:p w:rsidR="00AF3429" w:rsidRPr="005B3CA6" w:rsidRDefault="00AF3429" w:rsidP="00485A44">
            <w:pPr>
              <w:jc w:val="right"/>
              <w:rPr>
                <w:b/>
                <w:sz w:val="19"/>
                <w:szCs w:val="19"/>
              </w:rPr>
            </w:pPr>
            <w:r w:rsidRPr="005B3CA6">
              <w:rPr>
                <w:b/>
                <w:sz w:val="19"/>
                <w:szCs w:val="19"/>
              </w:rPr>
              <w:t>95,846</w:t>
            </w:r>
          </w:p>
        </w:tc>
        <w:tc>
          <w:tcPr>
            <w:tcW w:w="1442" w:type="dxa"/>
            <w:tcBorders>
              <w:top w:val="nil"/>
              <w:left w:val="nil"/>
              <w:bottom w:val="single" w:sz="4" w:space="0" w:color="auto"/>
              <w:right w:val="single" w:sz="4" w:space="0" w:color="auto"/>
            </w:tcBorders>
            <w:shd w:val="clear" w:color="auto" w:fill="auto"/>
            <w:noWrap/>
          </w:tcPr>
          <w:p w:rsidR="00AF3429" w:rsidRPr="005B3CA6" w:rsidRDefault="00AF3429" w:rsidP="00485A44">
            <w:pPr>
              <w:jc w:val="right"/>
              <w:rPr>
                <w:b/>
                <w:sz w:val="19"/>
                <w:szCs w:val="19"/>
              </w:rPr>
            </w:pPr>
            <w:r w:rsidRPr="005B3CA6">
              <w:rPr>
                <w:b/>
                <w:sz w:val="19"/>
                <w:szCs w:val="19"/>
              </w:rPr>
              <w:t>0</w:t>
            </w:r>
          </w:p>
        </w:tc>
        <w:tc>
          <w:tcPr>
            <w:tcW w:w="1134" w:type="dxa"/>
            <w:tcBorders>
              <w:top w:val="nil"/>
              <w:left w:val="nil"/>
              <w:bottom w:val="single" w:sz="4" w:space="0" w:color="auto"/>
              <w:right w:val="single" w:sz="4" w:space="0" w:color="auto"/>
            </w:tcBorders>
            <w:shd w:val="clear" w:color="auto" w:fill="auto"/>
            <w:noWrap/>
          </w:tcPr>
          <w:p w:rsidR="00AF3429" w:rsidRPr="005B3CA6" w:rsidRDefault="00AF3429" w:rsidP="00485A44">
            <w:pPr>
              <w:widowControl w:val="0"/>
              <w:jc w:val="right"/>
              <w:rPr>
                <w:color w:val="000000"/>
                <w:sz w:val="19"/>
                <w:szCs w:val="19"/>
                <w:lang w:val="en-CA"/>
              </w:rPr>
            </w:pPr>
            <w:r w:rsidRPr="005B3CA6">
              <w:rPr>
                <w:color w:val="000000"/>
                <w:sz w:val="19"/>
                <w:szCs w:val="19"/>
                <w:lang w:val="en-CA"/>
              </w:rPr>
              <w:t>2018</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vAlign w:val="bottom"/>
          </w:tcPr>
          <w:p w:rsidR="00AF3429" w:rsidRPr="005B3CA6" w:rsidRDefault="00AF3429" w:rsidP="00485A44">
            <w:pPr>
              <w:widowControl w:val="0"/>
              <w:bidi/>
              <w:jc w:val="left"/>
              <w:rPr>
                <w:color w:val="000000"/>
                <w:sz w:val="19"/>
                <w:szCs w:val="19"/>
                <w:rtl/>
                <w:lang w:val="en-CA"/>
              </w:rPr>
            </w:pPr>
            <w:r w:rsidRPr="005B3CA6">
              <w:rPr>
                <w:rFonts w:hint="cs"/>
                <w:color w:val="000000"/>
                <w:sz w:val="19"/>
                <w:szCs w:val="19"/>
                <w:rtl/>
                <w:lang w:val="en-CA"/>
              </w:rPr>
              <w:t>بناء القدرات في مجال رصد المواد المستنفدة للأوزون (إعادة تخصيص الأموال من أنشطة التدريب)</w:t>
            </w:r>
          </w:p>
        </w:tc>
        <w:tc>
          <w:tcPr>
            <w:tcW w:w="1622"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color w:val="000000"/>
                <w:sz w:val="19"/>
                <w:szCs w:val="19"/>
                <w:lang w:val="en-CA"/>
              </w:rPr>
            </w:pPr>
            <w:r w:rsidRPr="005B3CA6">
              <w:rPr>
                <w:color w:val="000000"/>
                <w:sz w:val="19"/>
                <w:szCs w:val="19"/>
                <w:lang w:val="en-CA"/>
              </w:rPr>
              <w:t>0</w:t>
            </w:r>
          </w:p>
        </w:tc>
        <w:tc>
          <w:tcPr>
            <w:tcW w:w="1134" w:type="dxa"/>
            <w:tcBorders>
              <w:top w:val="nil"/>
              <w:left w:val="nil"/>
              <w:bottom w:val="single" w:sz="4" w:space="0" w:color="auto"/>
              <w:right w:val="single" w:sz="4" w:space="0" w:color="auto"/>
            </w:tcBorders>
            <w:shd w:val="clear" w:color="auto" w:fill="auto"/>
          </w:tcPr>
          <w:p w:rsidR="00AF3429" w:rsidRPr="005B3CA6" w:rsidRDefault="00AF3429" w:rsidP="00485A44">
            <w:pPr>
              <w:jc w:val="right"/>
              <w:rPr>
                <w:b/>
                <w:sz w:val="19"/>
                <w:szCs w:val="19"/>
              </w:rPr>
            </w:pPr>
            <w:r w:rsidRPr="005B3CA6">
              <w:rPr>
                <w:b/>
                <w:sz w:val="19"/>
                <w:szCs w:val="19"/>
              </w:rPr>
              <w:t>0</w:t>
            </w:r>
          </w:p>
        </w:tc>
        <w:tc>
          <w:tcPr>
            <w:tcW w:w="1442" w:type="dxa"/>
            <w:tcBorders>
              <w:top w:val="nil"/>
              <w:left w:val="nil"/>
              <w:bottom w:val="single" w:sz="4" w:space="0" w:color="auto"/>
              <w:right w:val="single" w:sz="4" w:space="0" w:color="auto"/>
            </w:tcBorders>
            <w:shd w:val="clear" w:color="auto" w:fill="auto"/>
          </w:tcPr>
          <w:p w:rsidR="00AF3429" w:rsidRPr="005B3CA6" w:rsidRDefault="00AF3429" w:rsidP="00485A44">
            <w:pPr>
              <w:jc w:val="right"/>
              <w:rPr>
                <w:b/>
                <w:sz w:val="19"/>
                <w:szCs w:val="19"/>
              </w:rPr>
            </w:pPr>
            <w:r w:rsidRPr="005B3CA6">
              <w:rPr>
                <w:b/>
                <w:sz w:val="19"/>
                <w:szCs w:val="19"/>
              </w:rPr>
              <w:t>15,924</w:t>
            </w:r>
          </w:p>
        </w:tc>
        <w:tc>
          <w:tcPr>
            <w:tcW w:w="1134"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b/>
                <w:color w:val="000000"/>
                <w:sz w:val="19"/>
                <w:szCs w:val="19"/>
                <w:lang w:val="en-CA"/>
              </w:rPr>
            </w:pPr>
            <w:r w:rsidRPr="005B3CA6">
              <w:rPr>
                <w:rFonts w:hint="cs"/>
                <w:bCs/>
                <w:sz w:val="19"/>
                <w:szCs w:val="19"/>
                <w:rtl/>
              </w:rPr>
              <w:t>يونيه/حزيران 2019</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vAlign w:val="bottom"/>
          </w:tcPr>
          <w:p w:rsidR="00AF3429" w:rsidRPr="005B3CA6" w:rsidRDefault="00AF3429" w:rsidP="00485A44">
            <w:pPr>
              <w:widowControl w:val="0"/>
              <w:bidi/>
              <w:jc w:val="left"/>
              <w:rPr>
                <w:color w:val="000000"/>
                <w:sz w:val="19"/>
                <w:szCs w:val="19"/>
                <w:lang w:val="en-CA"/>
              </w:rPr>
            </w:pPr>
            <w:r w:rsidRPr="005B3CA6">
              <w:rPr>
                <w:rFonts w:hint="cs"/>
                <w:color w:val="000000"/>
                <w:sz w:val="19"/>
                <w:szCs w:val="19"/>
                <w:rtl/>
                <w:lang w:val="en-CA"/>
              </w:rPr>
              <w:t>المجموع</w:t>
            </w:r>
          </w:p>
        </w:tc>
        <w:tc>
          <w:tcPr>
            <w:tcW w:w="1622"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color w:val="000000"/>
                <w:sz w:val="19"/>
                <w:szCs w:val="19"/>
                <w:lang w:val="en-CA"/>
              </w:rPr>
            </w:pPr>
            <w:r w:rsidRPr="005B3CA6">
              <w:rPr>
                <w:color w:val="000000"/>
                <w:sz w:val="19"/>
                <w:szCs w:val="19"/>
                <w:lang w:val="en-CA"/>
              </w:rPr>
              <w:t>1,019,411</w:t>
            </w:r>
          </w:p>
        </w:tc>
        <w:tc>
          <w:tcPr>
            <w:tcW w:w="1134" w:type="dxa"/>
            <w:tcBorders>
              <w:top w:val="nil"/>
              <w:left w:val="nil"/>
              <w:bottom w:val="single" w:sz="4" w:space="0" w:color="auto"/>
              <w:right w:val="single" w:sz="4" w:space="0" w:color="auto"/>
            </w:tcBorders>
            <w:shd w:val="clear" w:color="auto" w:fill="auto"/>
          </w:tcPr>
          <w:p w:rsidR="00AF3429" w:rsidRPr="005B3CA6" w:rsidRDefault="00AF3429" w:rsidP="00485A44">
            <w:pPr>
              <w:jc w:val="right"/>
              <w:rPr>
                <w:b/>
                <w:sz w:val="19"/>
                <w:szCs w:val="19"/>
              </w:rPr>
            </w:pPr>
            <w:r w:rsidRPr="005B3CA6">
              <w:rPr>
                <w:b/>
                <w:sz w:val="19"/>
                <w:szCs w:val="19"/>
              </w:rPr>
              <w:t>331,716</w:t>
            </w:r>
          </w:p>
        </w:tc>
        <w:tc>
          <w:tcPr>
            <w:tcW w:w="1442" w:type="dxa"/>
            <w:tcBorders>
              <w:top w:val="nil"/>
              <w:left w:val="nil"/>
              <w:bottom w:val="single" w:sz="4" w:space="0" w:color="auto"/>
              <w:right w:val="single" w:sz="4" w:space="0" w:color="auto"/>
            </w:tcBorders>
            <w:shd w:val="clear" w:color="auto" w:fill="auto"/>
          </w:tcPr>
          <w:p w:rsidR="00AF3429" w:rsidRPr="005B3CA6" w:rsidRDefault="00AF3429" w:rsidP="00485A44">
            <w:pPr>
              <w:jc w:val="right"/>
              <w:rPr>
                <w:b/>
                <w:sz w:val="19"/>
                <w:szCs w:val="19"/>
              </w:rPr>
            </w:pPr>
            <w:r w:rsidRPr="005B3CA6">
              <w:rPr>
                <w:b/>
                <w:sz w:val="19"/>
                <w:szCs w:val="19"/>
              </w:rPr>
              <w:t>687,695</w:t>
            </w:r>
          </w:p>
        </w:tc>
        <w:tc>
          <w:tcPr>
            <w:tcW w:w="1134" w:type="dxa"/>
            <w:tcBorders>
              <w:top w:val="nil"/>
              <w:left w:val="nil"/>
              <w:bottom w:val="single" w:sz="4" w:space="0" w:color="auto"/>
              <w:right w:val="single" w:sz="4" w:space="0" w:color="auto"/>
            </w:tcBorders>
            <w:shd w:val="clear" w:color="auto" w:fill="auto"/>
          </w:tcPr>
          <w:p w:rsidR="00AF3429" w:rsidRPr="005B3CA6" w:rsidRDefault="00AF3429" w:rsidP="00485A44">
            <w:pPr>
              <w:widowControl w:val="0"/>
              <w:jc w:val="right"/>
              <w:rPr>
                <w:color w:val="000000"/>
                <w:sz w:val="19"/>
                <w:szCs w:val="19"/>
                <w:lang w:val="en-CA"/>
              </w:rPr>
            </w:pPr>
          </w:p>
        </w:tc>
      </w:tr>
      <w:tr w:rsidR="00AF3429" w:rsidRPr="005B3CA6" w:rsidTr="00485A44">
        <w:tc>
          <w:tcPr>
            <w:tcW w:w="9639" w:type="dxa"/>
            <w:gridSpan w:val="5"/>
            <w:tcBorders>
              <w:top w:val="nil"/>
              <w:left w:val="single" w:sz="4" w:space="0" w:color="auto"/>
              <w:bottom w:val="single" w:sz="4" w:space="0" w:color="auto"/>
              <w:right w:val="single" w:sz="4" w:space="0" w:color="auto"/>
            </w:tcBorders>
            <w:shd w:val="clear" w:color="auto" w:fill="auto"/>
            <w:noWrap/>
            <w:hideMark/>
          </w:tcPr>
          <w:p w:rsidR="00AF3429" w:rsidRPr="005B3CA6" w:rsidRDefault="00AF3429" w:rsidP="00485A44">
            <w:pPr>
              <w:widowControl w:val="0"/>
              <w:bidi/>
              <w:jc w:val="left"/>
              <w:rPr>
                <w:b/>
                <w:bCs/>
                <w:color w:val="000000"/>
                <w:sz w:val="19"/>
                <w:szCs w:val="19"/>
                <w:lang w:val="en-CA"/>
              </w:rPr>
            </w:pPr>
            <w:r w:rsidRPr="005B3CA6">
              <w:rPr>
                <w:rFonts w:hint="cs"/>
                <w:b/>
                <w:bCs/>
                <w:color w:val="000000"/>
                <w:sz w:val="19"/>
                <w:szCs w:val="19"/>
                <w:rtl/>
                <w:lang w:val="en-CA"/>
              </w:rPr>
              <w:t xml:space="preserve">قطاع المذيبات: مجموع المبالغ الموافق عليها </w:t>
            </w:r>
            <w:r w:rsidRPr="005B3CA6">
              <w:rPr>
                <w:b/>
                <w:bCs/>
                <w:color w:val="000000"/>
                <w:sz w:val="19"/>
                <w:szCs w:val="19"/>
                <w:lang w:val="en-CA"/>
              </w:rPr>
              <w:t>52,000,000</w:t>
            </w:r>
            <w:r w:rsidRPr="005B3CA6">
              <w:rPr>
                <w:rFonts w:hint="cs"/>
                <w:b/>
                <w:bCs/>
                <w:color w:val="000000"/>
                <w:sz w:val="19"/>
                <w:szCs w:val="19"/>
                <w:rtl/>
                <w:lang w:val="en-CA"/>
              </w:rPr>
              <w:t xml:space="preserve"> دولار أمريكي (اليوئنديبي)</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jc w:val="left"/>
              <w:rPr>
                <w:sz w:val="19"/>
                <w:szCs w:val="19"/>
                <w:lang w:val="en-CA"/>
              </w:rPr>
            </w:pPr>
            <w:r w:rsidRPr="005B3CA6">
              <w:rPr>
                <w:rFonts w:hint="cs"/>
                <w:sz w:val="19"/>
                <w:szCs w:val="19"/>
                <w:rtl/>
                <w:lang w:val="en-CA"/>
              </w:rPr>
              <w:t xml:space="preserve">مكافحة أنشطة الاتجار غير القانوني بالمواد المستنفدة للأوزون بناء قدرات 10 مكاتب جمركية </w:t>
            </w:r>
          </w:p>
        </w:tc>
        <w:tc>
          <w:tcPr>
            <w:tcW w:w="162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jc w:val="right"/>
              <w:rPr>
                <w:sz w:val="19"/>
                <w:szCs w:val="19"/>
              </w:rPr>
            </w:pPr>
            <w:r w:rsidRPr="005B3CA6">
              <w:rPr>
                <w:sz w:val="19"/>
                <w:szCs w:val="19"/>
              </w:rPr>
              <w:t>522,765</w:t>
            </w:r>
          </w:p>
        </w:tc>
        <w:tc>
          <w:tcPr>
            <w:tcW w:w="1134"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jc w:val="right"/>
              <w:rPr>
                <w:b/>
                <w:sz w:val="19"/>
                <w:szCs w:val="19"/>
              </w:rPr>
            </w:pPr>
            <w:r w:rsidRPr="005B3CA6">
              <w:rPr>
                <w:b/>
                <w:sz w:val="19"/>
                <w:szCs w:val="19"/>
              </w:rPr>
              <w:t>69,646</w:t>
            </w:r>
          </w:p>
        </w:tc>
        <w:tc>
          <w:tcPr>
            <w:tcW w:w="144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jc w:val="right"/>
              <w:rPr>
                <w:b/>
                <w:sz w:val="19"/>
                <w:szCs w:val="19"/>
              </w:rPr>
            </w:pPr>
            <w:r w:rsidRPr="005B3CA6">
              <w:rPr>
                <w:b/>
                <w:sz w:val="19"/>
                <w:szCs w:val="19"/>
              </w:rPr>
              <w:t>453,119</w:t>
            </w:r>
          </w:p>
        </w:tc>
        <w:tc>
          <w:tcPr>
            <w:tcW w:w="1134"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b/>
                <w:sz w:val="19"/>
                <w:szCs w:val="19"/>
                <w:lang w:val="en-CA"/>
              </w:rPr>
            </w:pPr>
            <w:r w:rsidRPr="005B3CA6">
              <w:rPr>
                <w:rFonts w:hint="cs"/>
                <w:bCs/>
                <w:sz w:val="19"/>
                <w:szCs w:val="19"/>
                <w:rtl/>
              </w:rPr>
              <w:t>يونيه/حزيران 2019</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jc w:val="left"/>
              <w:rPr>
                <w:sz w:val="19"/>
                <w:szCs w:val="19"/>
                <w:lang w:val="en-CA"/>
              </w:rPr>
            </w:pPr>
            <w:r w:rsidRPr="005B3CA6">
              <w:rPr>
                <w:rFonts w:hint="cs"/>
                <w:sz w:val="19"/>
                <w:szCs w:val="19"/>
                <w:rtl/>
                <w:lang w:val="en-CA"/>
              </w:rPr>
              <w:lastRenderedPageBreak/>
              <w:t>بناء القدرات في مراكز متعلقة بالمواد المستنفدة للأوزون في 14 مقاطعة</w:t>
            </w:r>
          </w:p>
        </w:tc>
        <w:tc>
          <w:tcPr>
            <w:tcW w:w="162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jc w:val="right"/>
              <w:rPr>
                <w:sz w:val="19"/>
                <w:szCs w:val="19"/>
              </w:rPr>
            </w:pPr>
            <w:r w:rsidRPr="005B3CA6">
              <w:rPr>
                <w:sz w:val="19"/>
                <w:szCs w:val="19"/>
              </w:rPr>
              <w:t>340,000</w:t>
            </w:r>
          </w:p>
        </w:tc>
        <w:tc>
          <w:tcPr>
            <w:tcW w:w="1134"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jc w:val="right"/>
              <w:rPr>
                <w:b/>
                <w:sz w:val="19"/>
                <w:szCs w:val="19"/>
              </w:rPr>
            </w:pPr>
            <w:r w:rsidRPr="005B3CA6">
              <w:rPr>
                <w:b/>
                <w:sz w:val="19"/>
                <w:szCs w:val="19"/>
              </w:rPr>
              <w:t>340,000</w:t>
            </w:r>
          </w:p>
        </w:tc>
        <w:tc>
          <w:tcPr>
            <w:tcW w:w="144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jc w:val="right"/>
              <w:rPr>
                <w:b/>
                <w:sz w:val="19"/>
                <w:szCs w:val="19"/>
              </w:rPr>
            </w:pPr>
            <w:r w:rsidRPr="005B3CA6">
              <w:rPr>
                <w:b/>
                <w:sz w:val="19"/>
                <w:szCs w:val="19"/>
              </w:rPr>
              <w:t>0</w:t>
            </w:r>
          </w:p>
        </w:tc>
        <w:tc>
          <w:tcPr>
            <w:tcW w:w="1134"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sz w:val="19"/>
                <w:szCs w:val="19"/>
                <w:lang w:val="en-CA"/>
              </w:rPr>
            </w:pPr>
            <w:r w:rsidRPr="005B3CA6">
              <w:rPr>
                <w:sz w:val="19"/>
                <w:szCs w:val="19"/>
                <w:lang w:val="en-CA"/>
              </w:rPr>
              <w:t>2018</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jc w:val="left"/>
              <w:rPr>
                <w:sz w:val="19"/>
                <w:szCs w:val="19"/>
                <w:lang w:val="en-CA"/>
              </w:rPr>
            </w:pPr>
            <w:r w:rsidRPr="005B3CA6">
              <w:rPr>
                <w:rFonts w:hint="cs"/>
                <w:sz w:val="19"/>
                <w:szCs w:val="19"/>
                <w:rtl/>
                <w:lang w:val="en-CA"/>
              </w:rPr>
              <w:t>التوعية العامة وأنشطة الدعاية</w:t>
            </w:r>
          </w:p>
        </w:tc>
        <w:tc>
          <w:tcPr>
            <w:tcW w:w="162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jc w:val="right"/>
              <w:rPr>
                <w:sz w:val="19"/>
                <w:szCs w:val="19"/>
              </w:rPr>
            </w:pPr>
            <w:r w:rsidRPr="005B3CA6">
              <w:rPr>
                <w:sz w:val="19"/>
                <w:szCs w:val="19"/>
              </w:rPr>
              <w:t>0</w:t>
            </w:r>
          </w:p>
        </w:tc>
        <w:tc>
          <w:tcPr>
            <w:tcW w:w="1134"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jc w:val="right"/>
              <w:rPr>
                <w:b/>
                <w:sz w:val="19"/>
                <w:szCs w:val="19"/>
              </w:rPr>
            </w:pPr>
            <w:r w:rsidRPr="005B3CA6">
              <w:rPr>
                <w:b/>
                <w:sz w:val="19"/>
                <w:szCs w:val="19"/>
              </w:rPr>
              <w:t>0</w:t>
            </w:r>
          </w:p>
        </w:tc>
        <w:tc>
          <w:tcPr>
            <w:tcW w:w="144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jc w:val="right"/>
              <w:rPr>
                <w:b/>
                <w:sz w:val="19"/>
                <w:szCs w:val="19"/>
              </w:rPr>
            </w:pPr>
            <w:r w:rsidRPr="005B3CA6">
              <w:rPr>
                <w:b/>
                <w:sz w:val="19"/>
                <w:szCs w:val="19"/>
              </w:rPr>
              <w:t>0</w:t>
            </w:r>
          </w:p>
        </w:tc>
        <w:tc>
          <w:tcPr>
            <w:tcW w:w="1134"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sz w:val="19"/>
                <w:szCs w:val="19"/>
                <w:lang w:val="en-CA"/>
              </w:rPr>
            </w:pPr>
            <w:r w:rsidRPr="005B3CA6">
              <w:rPr>
                <w:sz w:val="19"/>
                <w:szCs w:val="19"/>
                <w:lang w:val="en-CA"/>
              </w:rPr>
              <w:t>2018</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jc w:val="left"/>
              <w:rPr>
                <w:sz w:val="19"/>
                <w:szCs w:val="19"/>
                <w:lang w:val="en-CA"/>
              </w:rPr>
            </w:pPr>
            <w:r w:rsidRPr="005B3CA6">
              <w:rPr>
                <w:rFonts w:hint="cs"/>
                <w:sz w:val="19"/>
                <w:szCs w:val="19"/>
                <w:rtl/>
                <w:lang w:val="en-CA"/>
              </w:rPr>
              <w:t>تقييم وبحث التكنولوجيا البديلة</w:t>
            </w:r>
          </w:p>
        </w:tc>
        <w:tc>
          <w:tcPr>
            <w:tcW w:w="162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jc w:val="right"/>
              <w:rPr>
                <w:sz w:val="19"/>
                <w:szCs w:val="19"/>
              </w:rPr>
            </w:pPr>
            <w:r w:rsidRPr="005B3CA6">
              <w:rPr>
                <w:sz w:val="19"/>
                <w:szCs w:val="19"/>
              </w:rPr>
              <w:t>0</w:t>
            </w:r>
          </w:p>
        </w:tc>
        <w:tc>
          <w:tcPr>
            <w:tcW w:w="1134"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jc w:val="right"/>
              <w:rPr>
                <w:b/>
                <w:sz w:val="19"/>
                <w:szCs w:val="19"/>
              </w:rPr>
            </w:pPr>
            <w:r w:rsidRPr="005B3CA6">
              <w:rPr>
                <w:b/>
                <w:sz w:val="19"/>
                <w:szCs w:val="19"/>
              </w:rPr>
              <w:t>0</w:t>
            </w:r>
          </w:p>
        </w:tc>
        <w:tc>
          <w:tcPr>
            <w:tcW w:w="144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jc w:val="right"/>
              <w:rPr>
                <w:b/>
                <w:sz w:val="19"/>
                <w:szCs w:val="19"/>
              </w:rPr>
            </w:pPr>
            <w:r w:rsidRPr="005B3CA6">
              <w:rPr>
                <w:b/>
                <w:sz w:val="19"/>
                <w:szCs w:val="19"/>
              </w:rPr>
              <w:t>0</w:t>
            </w:r>
          </w:p>
        </w:tc>
        <w:tc>
          <w:tcPr>
            <w:tcW w:w="1134"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sz w:val="19"/>
                <w:szCs w:val="19"/>
                <w:lang w:val="en-CA"/>
              </w:rPr>
            </w:pPr>
            <w:r w:rsidRPr="005B3CA6">
              <w:rPr>
                <w:sz w:val="19"/>
                <w:szCs w:val="19"/>
                <w:lang w:val="en-CA"/>
              </w:rPr>
              <w:t>2017</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jc w:val="left"/>
              <w:rPr>
                <w:sz w:val="19"/>
                <w:szCs w:val="19"/>
                <w:lang w:val="en-CA"/>
              </w:rPr>
            </w:pPr>
            <w:r w:rsidRPr="005B3CA6">
              <w:rPr>
                <w:rFonts w:hint="cs"/>
                <w:sz w:val="19"/>
                <w:szCs w:val="19"/>
                <w:rtl/>
                <w:lang w:val="en-CA"/>
              </w:rPr>
              <w:t>نظم إدارة الملفات الإلكترونية</w:t>
            </w:r>
          </w:p>
        </w:tc>
        <w:tc>
          <w:tcPr>
            <w:tcW w:w="162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jc w:val="right"/>
              <w:rPr>
                <w:sz w:val="19"/>
                <w:szCs w:val="19"/>
              </w:rPr>
            </w:pPr>
            <w:r w:rsidRPr="005B3CA6">
              <w:rPr>
                <w:sz w:val="19"/>
                <w:szCs w:val="19"/>
              </w:rPr>
              <w:t>92,307</w:t>
            </w:r>
          </w:p>
        </w:tc>
        <w:tc>
          <w:tcPr>
            <w:tcW w:w="1134"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jc w:val="right"/>
              <w:rPr>
                <w:b/>
                <w:sz w:val="19"/>
                <w:szCs w:val="19"/>
              </w:rPr>
            </w:pPr>
            <w:r w:rsidRPr="005B3CA6">
              <w:rPr>
                <w:b/>
                <w:sz w:val="19"/>
                <w:szCs w:val="19"/>
              </w:rPr>
              <w:t>0</w:t>
            </w:r>
          </w:p>
        </w:tc>
        <w:tc>
          <w:tcPr>
            <w:tcW w:w="144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jc w:val="right"/>
              <w:rPr>
                <w:b/>
                <w:sz w:val="19"/>
                <w:szCs w:val="19"/>
              </w:rPr>
            </w:pPr>
            <w:r w:rsidRPr="005B3CA6">
              <w:rPr>
                <w:b/>
                <w:sz w:val="19"/>
                <w:szCs w:val="19"/>
              </w:rPr>
              <w:t>92,307</w:t>
            </w:r>
          </w:p>
        </w:tc>
        <w:tc>
          <w:tcPr>
            <w:tcW w:w="1134"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bidi/>
            </w:pPr>
            <w:r w:rsidRPr="005B3CA6">
              <w:rPr>
                <w:rFonts w:hint="cs"/>
                <w:bCs/>
                <w:sz w:val="19"/>
                <w:szCs w:val="19"/>
                <w:rtl/>
              </w:rPr>
              <w:t>يونيه/حزيران 2019</w:t>
            </w:r>
          </w:p>
        </w:tc>
      </w:tr>
      <w:tr w:rsidR="00AF3429" w:rsidRPr="005B3CA6" w:rsidTr="00485A44">
        <w:tc>
          <w:tcPr>
            <w:tcW w:w="4307" w:type="dxa"/>
            <w:tcBorders>
              <w:top w:val="nil"/>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jc w:val="left"/>
              <w:rPr>
                <w:sz w:val="19"/>
                <w:szCs w:val="19"/>
                <w:lang w:val="en-CA"/>
              </w:rPr>
            </w:pPr>
            <w:r w:rsidRPr="005B3CA6">
              <w:rPr>
                <w:rFonts w:hint="cs"/>
                <w:sz w:val="19"/>
                <w:szCs w:val="19"/>
                <w:rtl/>
                <w:lang w:val="en-CA"/>
              </w:rPr>
              <w:t>إدارة ورصد الأنشطة</w:t>
            </w:r>
          </w:p>
        </w:tc>
        <w:tc>
          <w:tcPr>
            <w:tcW w:w="162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jc w:val="right"/>
              <w:rPr>
                <w:sz w:val="19"/>
                <w:szCs w:val="19"/>
              </w:rPr>
            </w:pPr>
            <w:r w:rsidRPr="005B3CA6">
              <w:rPr>
                <w:sz w:val="19"/>
                <w:szCs w:val="19"/>
              </w:rPr>
              <w:t>249,470</w:t>
            </w:r>
          </w:p>
        </w:tc>
        <w:tc>
          <w:tcPr>
            <w:tcW w:w="1134"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jc w:val="right"/>
              <w:rPr>
                <w:b/>
                <w:sz w:val="19"/>
                <w:szCs w:val="19"/>
              </w:rPr>
            </w:pPr>
            <w:r w:rsidRPr="005B3CA6">
              <w:rPr>
                <w:b/>
                <w:sz w:val="19"/>
                <w:szCs w:val="19"/>
              </w:rPr>
              <w:t>246,573</w:t>
            </w:r>
          </w:p>
        </w:tc>
        <w:tc>
          <w:tcPr>
            <w:tcW w:w="1442"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jc w:val="right"/>
              <w:rPr>
                <w:b/>
                <w:sz w:val="19"/>
                <w:szCs w:val="19"/>
              </w:rPr>
            </w:pPr>
            <w:r w:rsidRPr="005B3CA6">
              <w:rPr>
                <w:b/>
                <w:sz w:val="19"/>
                <w:szCs w:val="19"/>
              </w:rPr>
              <w:t>2,897</w:t>
            </w:r>
          </w:p>
        </w:tc>
        <w:tc>
          <w:tcPr>
            <w:tcW w:w="1134" w:type="dxa"/>
            <w:tcBorders>
              <w:top w:val="nil"/>
              <w:left w:val="nil"/>
              <w:bottom w:val="single" w:sz="4" w:space="0" w:color="auto"/>
              <w:right w:val="single" w:sz="4" w:space="0" w:color="auto"/>
            </w:tcBorders>
            <w:shd w:val="clear" w:color="auto" w:fill="auto"/>
            <w:noWrap/>
            <w:hideMark/>
          </w:tcPr>
          <w:p w:rsidR="00AF3429" w:rsidRPr="005B3CA6" w:rsidRDefault="00AF3429" w:rsidP="00485A44">
            <w:pPr>
              <w:bidi/>
            </w:pPr>
            <w:r w:rsidRPr="005B3CA6">
              <w:rPr>
                <w:rFonts w:hint="cs"/>
                <w:bCs/>
                <w:sz w:val="19"/>
                <w:szCs w:val="19"/>
                <w:rtl/>
              </w:rPr>
              <w:t>يونيه/حزيران 2019</w:t>
            </w:r>
          </w:p>
        </w:tc>
      </w:tr>
      <w:tr w:rsidR="00AF3429" w:rsidRPr="005B3CA6" w:rsidTr="00485A44">
        <w:tc>
          <w:tcPr>
            <w:tcW w:w="4307" w:type="dxa"/>
            <w:tcBorders>
              <w:top w:val="nil"/>
              <w:left w:val="single" w:sz="4" w:space="0" w:color="auto"/>
              <w:right w:val="single" w:sz="4" w:space="0" w:color="auto"/>
            </w:tcBorders>
            <w:shd w:val="clear" w:color="auto" w:fill="auto"/>
            <w:hideMark/>
          </w:tcPr>
          <w:p w:rsidR="00AF3429" w:rsidRPr="005B3CA6" w:rsidRDefault="00AF3429" w:rsidP="00485A44">
            <w:pPr>
              <w:widowControl w:val="0"/>
              <w:bidi/>
              <w:jc w:val="left"/>
              <w:rPr>
                <w:sz w:val="19"/>
                <w:szCs w:val="19"/>
                <w:lang w:val="en-CA"/>
              </w:rPr>
            </w:pPr>
            <w:r w:rsidRPr="005B3CA6">
              <w:rPr>
                <w:rFonts w:hint="cs"/>
                <w:sz w:val="19"/>
                <w:szCs w:val="19"/>
                <w:rtl/>
                <w:lang w:val="en-CA"/>
              </w:rPr>
              <w:t>المجموع</w:t>
            </w:r>
          </w:p>
        </w:tc>
        <w:tc>
          <w:tcPr>
            <w:tcW w:w="1622" w:type="dxa"/>
            <w:tcBorders>
              <w:top w:val="nil"/>
              <w:left w:val="nil"/>
              <w:right w:val="single" w:sz="4" w:space="0" w:color="auto"/>
            </w:tcBorders>
            <w:shd w:val="clear" w:color="auto" w:fill="auto"/>
            <w:noWrap/>
            <w:hideMark/>
          </w:tcPr>
          <w:p w:rsidR="00AF3429" w:rsidRPr="005B3CA6" w:rsidRDefault="00AF3429" w:rsidP="00485A44">
            <w:pPr>
              <w:jc w:val="right"/>
              <w:rPr>
                <w:sz w:val="19"/>
                <w:szCs w:val="19"/>
              </w:rPr>
            </w:pPr>
            <w:r w:rsidRPr="005B3CA6">
              <w:rPr>
                <w:sz w:val="19"/>
                <w:szCs w:val="19"/>
              </w:rPr>
              <w:t>1,204,542</w:t>
            </w:r>
          </w:p>
        </w:tc>
        <w:tc>
          <w:tcPr>
            <w:tcW w:w="1134" w:type="dxa"/>
            <w:tcBorders>
              <w:top w:val="nil"/>
              <w:left w:val="nil"/>
              <w:right w:val="single" w:sz="4" w:space="0" w:color="auto"/>
            </w:tcBorders>
            <w:shd w:val="clear" w:color="auto" w:fill="auto"/>
            <w:noWrap/>
            <w:hideMark/>
          </w:tcPr>
          <w:p w:rsidR="00AF3429" w:rsidRPr="005B3CA6" w:rsidRDefault="00AF3429" w:rsidP="00485A44">
            <w:pPr>
              <w:jc w:val="right"/>
              <w:rPr>
                <w:b/>
                <w:sz w:val="19"/>
                <w:szCs w:val="19"/>
              </w:rPr>
            </w:pPr>
            <w:r w:rsidRPr="005B3CA6">
              <w:rPr>
                <w:b/>
                <w:sz w:val="19"/>
                <w:szCs w:val="19"/>
              </w:rPr>
              <w:t>656,219</w:t>
            </w:r>
          </w:p>
        </w:tc>
        <w:tc>
          <w:tcPr>
            <w:tcW w:w="1442" w:type="dxa"/>
            <w:tcBorders>
              <w:top w:val="nil"/>
              <w:left w:val="nil"/>
              <w:right w:val="single" w:sz="4" w:space="0" w:color="auto"/>
            </w:tcBorders>
            <w:shd w:val="clear" w:color="auto" w:fill="auto"/>
            <w:noWrap/>
            <w:hideMark/>
          </w:tcPr>
          <w:p w:rsidR="00AF3429" w:rsidRPr="005B3CA6" w:rsidRDefault="00AF3429" w:rsidP="00485A44">
            <w:pPr>
              <w:jc w:val="right"/>
              <w:rPr>
                <w:b/>
                <w:sz w:val="19"/>
                <w:szCs w:val="19"/>
              </w:rPr>
            </w:pPr>
            <w:r w:rsidRPr="005B3CA6">
              <w:rPr>
                <w:b/>
                <w:sz w:val="19"/>
                <w:szCs w:val="19"/>
              </w:rPr>
              <w:t>548,323</w:t>
            </w:r>
          </w:p>
        </w:tc>
        <w:tc>
          <w:tcPr>
            <w:tcW w:w="1134" w:type="dxa"/>
            <w:tcBorders>
              <w:top w:val="nil"/>
              <w:left w:val="nil"/>
              <w:right w:val="single" w:sz="4" w:space="0" w:color="auto"/>
            </w:tcBorders>
            <w:shd w:val="clear" w:color="auto" w:fill="auto"/>
            <w:noWrap/>
            <w:hideMark/>
          </w:tcPr>
          <w:p w:rsidR="00AF3429" w:rsidRPr="005B3CA6" w:rsidRDefault="00AF3429" w:rsidP="00485A44">
            <w:pPr>
              <w:widowControl w:val="0"/>
              <w:jc w:val="left"/>
              <w:rPr>
                <w:sz w:val="19"/>
                <w:szCs w:val="19"/>
                <w:lang w:val="en-CA"/>
              </w:rPr>
            </w:pPr>
          </w:p>
        </w:tc>
      </w:tr>
      <w:tr w:rsidR="00AF3429" w:rsidRPr="005B3CA6" w:rsidTr="00485A44">
        <w:tc>
          <w:tcPr>
            <w:tcW w:w="4307" w:type="dxa"/>
            <w:tcBorders>
              <w:top w:val="single" w:sz="4" w:space="0" w:color="auto"/>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spacing w:after="120"/>
              <w:jc w:val="left"/>
              <w:rPr>
                <w:b/>
                <w:bCs/>
                <w:sz w:val="19"/>
                <w:szCs w:val="19"/>
                <w:rtl/>
                <w:lang w:val="en-CA" w:bidi="ar-EG"/>
              </w:rPr>
            </w:pPr>
            <w:r w:rsidRPr="005B3CA6">
              <w:rPr>
                <w:rFonts w:hint="cs"/>
                <w:b/>
                <w:bCs/>
                <w:sz w:val="19"/>
                <w:szCs w:val="19"/>
                <w:rtl/>
                <w:lang w:val="en-CA"/>
              </w:rPr>
              <w:t>الموجز</w:t>
            </w:r>
          </w:p>
        </w:tc>
        <w:tc>
          <w:tcPr>
            <w:tcW w:w="1622"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jc w:val="right"/>
              <w:rPr>
                <w:sz w:val="19"/>
                <w:szCs w:val="19"/>
              </w:rPr>
            </w:pPr>
          </w:p>
        </w:tc>
        <w:tc>
          <w:tcPr>
            <w:tcW w:w="1134"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jc w:val="right"/>
              <w:rPr>
                <w:b/>
                <w:sz w:val="19"/>
                <w:szCs w:val="19"/>
              </w:rPr>
            </w:pPr>
          </w:p>
        </w:tc>
        <w:tc>
          <w:tcPr>
            <w:tcW w:w="1442"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jc w:val="right"/>
              <w:rPr>
                <w:b/>
                <w:sz w:val="19"/>
                <w:szCs w:val="19"/>
              </w:rPr>
            </w:pPr>
          </w:p>
        </w:tc>
        <w:tc>
          <w:tcPr>
            <w:tcW w:w="1134"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widowControl w:val="0"/>
              <w:jc w:val="left"/>
              <w:rPr>
                <w:sz w:val="19"/>
                <w:szCs w:val="19"/>
                <w:lang w:val="en-CA"/>
              </w:rPr>
            </w:pPr>
          </w:p>
        </w:tc>
      </w:tr>
      <w:tr w:rsidR="00AF3429" w:rsidRPr="005B3CA6" w:rsidTr="00485A44">
        <w:tc>
          <w:tcPr>
            <w:tcW w:w="4307" w:type="dxa"/>
            <w:tcBorders>
              <w:top w:val="single" w:sz="4" w:space="0" w:color="auto"/>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jc w:val="left"/>
              <w:rPr>
                <w:sz w:val="19"/>
                <w:szCs w:val="19"/>
                <w:rtl/>
                <w:lang w:val="en-CA"/>
              </w:rPr>
            </w:pPr>
            <w:r w:rsidRPr="005B3CA6">
              <w:rPr>
                <w:rFonts w:hint="cs"/>
                <w:color w:val="000000"/>
                <w:sz w:val="19"/>
                <w:szCs w:val="19"/>
                <w:rtl/>
                <w:lang w:val="en-CA"/>
              </w:rPr>
              <w:t>إنتاج الكلوروفلوروكربون (</w:t>
            </w:r>
            <w:r w:rsidRPr="005B3CA6">
              <w:rPr>
                <w:color w:val="000000"/>
                <w:sz w:val="19"/>
                <w:szCs w:val="19"/>
                <w:lang w:val="en-CA"/>
              </w:rPr>
              <w:t>150,000,000</w:t>
            </w:r>
            <w:r w:rsidRPr="005B3CA6">
              <w:rPr>
                <w:rFonts w:hint="cs"/>
                <w:color w:val="000000"/>
                <w:sz w:val="19"/>
                <w:szCs w:val="19"/>
                <w:rtl/>
                <w:lang w:val="en-CA"/>
              </w:rPr>
              <w:t xml:space="preserve"> دولار أمريكي - البنك الدولي)</w:t>
            </w:r>
          </w:p>
        </w:tc>
        <w:tc>
          <w:tcPr>
            <w:tcW w:w="1622"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jc w:val="right"/>
              <w:rPr>
                <w:color w:val="000000"/>
                <w:sz w:val="19"/>
                <w:szCs w:val="19"/>
                <w:lang w:val="en-CA"/>
              </w:rPr>
            </w:pPr>
            <w:r w:rsidRPr="005B3CA6">
              <w:rPr>
                <w:color w:val="000000"/>
                <w:sz w:val="19"/>
                <w:szCs w:val="19"/>
              </w:rPr>
              <w:t>619,853</w:t>
            </w:r>
          </w:p>
        </w:tc>
        <w:tc>
          <w:tcPr>
            <w:tcW w:w="1134"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jc w:val="right"/>
              <w:rPr>
                <w:b/>
                <w:color w:val="000000"/>
                <w:sz w:val="19"/>
                <w:szCs w:val="19"/>
              </w:rPr>
            </w:pPr>
            <w:r w:rsidRPr="005B3CA6">
              <w:rPr>
                <w:b/>
                <w:color w:val="000000"/>
                <w:sz w:val="19"/>
                <w:szCs w:val="19"/>
              </w:rPr>
              <w:t>398,120</w:t>
            </w:r>
          </w:p>
        </w:tc>
        <w:tc>
          <w:tcPr>
            <w:tcW w:w="1442"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jc w:val="right"/>
              <w:rPr>
                <w:b/>
                <w:color w:val="000000"/>
                <w:sz w:val="19"/>
                <w:szCs w:val="19"/>
              </w:rPr>
            </w:pPr>
            <w:r w:rsidRPr="005B3CA6">
              <w:rPr>
                <w:b/>
                <w:color w:val="000000"/>
                <w:sz w:val="19"/>
                <w:szCs w:val="19"/>
              </w:rPr>
              <w:t>221,733</w:t>
            </w:r>
          </w:p>
        </w:tc>
        <w:tc>
          <w:tcPr>
            <w:tcW w:w="1134"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b/>
                <w:sz w:val="19"/>
                <w:szCs w:val="19"/>
                <w:lang w:val="en-CA"/>
              </w:rPr>
            </w:pPr>
            <w:r w:rsidRPr="005B3CA6">
              <w:rPr>
                <w:b/>
                <w:sz w:val="19"/>
                <w:szCs w:val="19"/>
                <w:lang w:val="en-CA"/>
              </w:rPr>
              <w:t>2019</w:t>
            </w:r>
          </w:p>
        </w:tc>
      </w:tr>
      <w:tr w:rsidR="00AF3429" w:rsidRPr="005B3CA6" w:rsidTr="00485A44">
        <w:tc>
          <w:tcPr>
            <w:tcW w:w="4307" w:type="dxa"/>
            <w:tcBorders>
              <w:top w:val="single" w:sz="4" w:space="0" w:color="auto"/>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jc w:val="left"/>
              <w:rPr>
                <w:sz w:val="19"/>
                <w:szCs w:val="19"/>
                <w:rtl/>
              </w:rPr>
            </w:pPr>
            <w:r w:rsidRPr="005B3CA6">
              <w:rPr>
                <w:rFonts w:hint="cs"/>
                <w:color w:val="000000"/>
                <w:sz w:val="19"/>
                <w:szCs w:val="19"/>
                <w:rtl/>
                <w:lang w:val="en-CA"/>
              </w:rPr>
              <w:t>قطاع الهالونات (</w:t>
            </w:r>
            <w:r w:rsidRPr="005B3CA6">
              <w:rPr>
                <w:color w:val="000000"/>
                <w:sz w:val="19"/>
                <w:szCs w:val="19"/>
                <w:lang w:val="en-CA"/>
              </w:rPr>
              <w:t>62,000,000</w:t>
            </w:r>
            <w:r w:rsidRPr="005B3CA6">
              <w:rPr>
                <w:rFonts w:hint="cs"/>
                <w:color w:val="000000"/>
                <w:sz w:val="19"/>
                <w:szCs w:val="19"/>
                <w:rtl/>
                <w:lang w:val="en-CA"/>
              </w:rPr>
              <w:t xml:space="preserve"> دولار أمريكي </w:t>
            </w:r>
            <w:r w:rsidRPr="005B3CA6">
              <w:rPr>
                <w:color w:val="000000"/>
                <w:sz w:val="19"/>
                <w:szCs w:val="19"/>
                <w:lang w:val="en-US"/>
              </w:rPr>
              <w:t xml:space="preserve"> </w:t>
            </w:r>
            <w:r w:rsidRPr="005B3CA6">
              <w:rPr>
                <w:color w:val="000000"/>
                <w:sz w:val="19"/>
                <w:szCs w:val="19"/>
                <w:lang w:val="en-CA"/>
              </w:rPr>
              <w:t>-</w:t>
            </w:r>
            <w:r w:rsidRPr="005B3CA6">
              <w:rPr>
                <w:rFonts w:hint="cs"/>
                <w:color w:val="000000"/>
                <w:sz w:val="19"/>
                <w:szCs w:val="19"/>
                <w:rtl/>
                <w:lang w:val="en-CA"/>
              </w:rPr>
              <w:t>البنك الدولي)</w:t>
            </w:r>
          </w:p>
        </w:tc>
        <w:tc>
          <w:tcPr>
            <w:tcW w:w="1622"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jc w:val="right"/>
              <w:rPr>
                <w:color w:val="000000"/>
                <w:sz w:val="19"/>
                <w:szCs w:val="19"/>
              </w:rPr>
            </w:pPr>
            <w:r w:rsidRPr="005B3CA6">
              <w:rPr>
                <w:color w:val="000000"/>
                <w:sz w:val="19"/>
                <w:szCs w:val="19"/>
              </w:rPr>
              <w:t>10,454,340</w:t>
            </w:r>
          </w:p>
        </w:tc>
        <w:tc>
          <w:tcPr>
            <w:tcW w:w="1134"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jc w:val="right"/>
              <w:rPr>
                <w:b/>
                <w:color w:val="000000"/>
                <w:sz w:val="19"/>
                <w:szCs w:val="19"/>
              </w:rPr>
            </w:pPr>
            <w:r w:rsidRPr="005B3CA6">
              <w:rPr>
                <w:b/>
                <w:color w:val="000000"/>
                <w:sz w:val="19"/>
                <w:szCs w:val="19"/>
              </w:rPr>
              <w:t>438,368</w:t>
            </w:r>
          </w:p>
        </w:tc>
        <w:tc>
          <w:tcPr>
            <w:tcW w:w="1442"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jc w:val="right"/>
              <w:rPr>
                <w:b/>
                <w:color w:val="000000"/>
                <w:sz w:val="19"/>
                <w:szCs w:val="19"/>
              </w:rPr>
            </w:pPr>
            <w:r w:rsidRPr="005B3CA6">
              <w:rPr>
                <w:b/>
                <w:color w:val="000000"/>
                <w:sz w:val="19"/>
                <w:szCs w:val="19"/>
              </w:rPr>
              <w:t>10,015,972</w:t>
            </w:r>
          </w:p>
        </w:tc>
        <w:tc>
          <w:tcPr>
            <w:tcW w:w="1134"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b/>
                <w:sz w:val="19"/>
                <w:szCs w:val="19"/>
                <w:lang w:val="en-CA"/>
              </w:rPr>
            </w:pPr>
            <w:r w:rsidRPr="005B3CA6">
              <w:rPr>
                <w:b/>
                <w:sz w:val="19"/>
                <w:szCs w:val="19"/>
                <w:lang w:val="en-CA"/>
              </w:rPr>
              <w:t>2022</w:t>
            </w:r>
          </w:p>
        </w:tc>
      </w:tr>
      <w:tr w:rsidR="00AF3429" w:rsidRPr="005B3CA6" w:rsidTr="00485A44">
        <w:tc>
          <w:tcPr>
            <w:tcW w:w="4307" w:type="dxa"/>
            <w:tcBorders>
              <w:top w:val="single" w:sz="4" w:space="0" w:color="auto"/>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jc w:val="left"/>
              <w:rPr>
                <w:sz w:val="19"/>
                <w:szCs w:val="19"/>
                <w:rtl/>
                <w:lang w:val="en-CA"/>
              </w:rPr>
            </w:pPr>
            <w:r w:rsidRPr="005B3CA6">
              <w:rPr>
                <w:rFonts w:hint="cs"/>
                <w:color w:val="000000"/>
                <w:sz w:val="19"/>
                <w:szCs w:val="19"/>
                <w:rtl/>
                <w:lang w:val="en-CA"/>
              </w:rPr>
              <w:t>عامل التصنيع الثاني</w:t>
            </w:r>
            <w:r w:rsidRPr="005B3CA6">
              <w:rPr>
                <w:color w:val="000000"/>
                <w:sz w:val="19"/>
                <w:szCs w:val="19"/>
                <w:lang w:val="en-CA"/>
              </w:rPr>
              <w:t xml:space="preserve"> </w:t>
            </w:r>
            <w:r w:rsidRPr="005B3CA6">
              <w:rPr>
                <w:rFonts w:hint="cs"/>
                <w:color w:val="000000"/>
                <w:sz w:val="19"/>
                <w:szCs w:val="19"/>
                <w:rtl/>
                <w:lang w:val="en-CA"/>
              </w:rPr>
              <w:t>(</w:t>
            </w:r>
            <w:r w:rsidRPr="005B3CA6">
              <w:rPr>
                <w:color w:val="000000"/>
                <w:sz w:val="19"/>
                <w:szCs w:val="19"/>
                <w:lang w:val="en-CA"/>
              </w:rPr>
              <w:t>46,500,000</w:t>
            </w:r>
            <w:r w:rsidRPr="005B3CA6">
              <w:rPr>
                <w:rFonts w:hint="cs"/>
                <w:color w:val="000000"/>
                <w:sz w:val="19"/>
                <w:szCs w:val="19"/>
                <w:rtl/>
                <w:lang w:val="en-CA"/>
              </w:rPr>
              <w:t xml:space="preserve"> دولار أمريكي - البنك الدولي)</w:t>
            </w:r>
          </w:p>
        </w:tc>
        <w:tc>
          <w:tcPr>
            <w:tcW w:w="1622"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jc w:val="right"/>
              <w:rPr>
                <w:color w:val="000000"/>
                <w:sz w:val="19"/>
                <w:szCs w:val="19"/>
              </w:rPr>
            </w:pPr>
            <w:r w:rsidRPr="005B3CA6">
              <w:rPr>
                <w:color w:val="000000"/>
                <w:sz w:val="19"/>
                <w:szCs w:val="19"/>
              </w:rPr>
              <w:t>7,282,527</w:t>
            </w:r>
          </w:p>
        </w:tc>
        <w:tc>
          <w:tcPr>
            <w:tcW w:w="1134"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jc w:val="right"/>
              <w:rPr>
                <w:b/>
                <w:color w:val="000000"/>
                <w:sz w:val="19"/>
                <w:szCs w:val="19"/>
              </w:rPr>
            </w:pPr>
            <w:r w:rsidRPr="005B3CA6">
              <w:rPr>
                <w:b/>
                <w:color w:val="000000"/>
                <w:sz w:val="19"/>
                <w:szCs w:val="19"/>
              </w:rPr>
              <w:t>3,554,577</w:t>
            </w:r>
          </w:p>
        </w:tc>
        <w:tc>
          <w:tcPr>
            <w:tcW w:w="1442"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jc w:val="right"/>
              <w:rPr>
                <w:b/>
                <w:color w:val="000000"/>
                <w:sz w:val="19"/>
                <w:szCs w:val="19"/>
              </w:rPr>
            </w:pPr>
            <w:r w:rsidRPr="005B3CA6">
              <w:rPr>
                <w:b/>
                <w:color w:val="000000"/>
                <w:sz w:val="19"/>
                <w:szCs w:val="19"/>
              </w:rPr>
              <w:t>3,727,950</w:t>
            </w:r>
          </w:p>
        </w:tc>
        <w:tc>
          <w:tcPr>
            <w:tcW w:w="1134"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b/>
                <w:sz w:val="19"/>
                <w:szCs w:val="19"/>
                <w:lang w:val="en-CA"/>
              </w:rPr>
            </w:pPr>
            <w:r w:rsidRPr="005B3CA6">
              <w:rPr>
                <w:b/>
                <w:sz w:val="19"/>
                <w:szCs w:val="19"/>
                <w:lang w:val="en-CA"/>
              </w:rPr>
              <w:t>2020</w:t>
            </w:r>
          </w:p>
        </w:tc>
      </w:tr>
      <w:tr w:rsidR="00AF3429" w:rsidRPr="005B3CA6" w:rsidTr="00485A44">
        <w:tc>
          <w:tcPr>
            <w:tcW w:w="4307" w:type="dxa"/>
            <w:tcBorders>
              <w:top w:val="single" w:sz="4" w:space="0" w:color="auto"/>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jc w:val="left"/>
              <w:rPr>
                <w:sz w:val="19"/>
                <w:szCs w:val="19"/>
                <w:rtl/>
                <w:lang w:val="en-CA"/>
              </w:rPr>
            </w:pPr>
            <w:r w:rsidRPr="005B3CA6">
              <w:rPr>
                <w:rFonts w:hint="cs"/>
                <w:color w:val="000000"/>
                <w:sz w:val="19"/>
                <w:szCs w:val="19"/>
                <w:rtl/>
                <w:lang w:val="en-CA"/>
              </w:rPr>
              <w:t>رغاوي البوليوريثان (</w:t>
            </w:r>
            <w:r w:rsidRPr="005B3CA6">
              <w:rPr>
                <w:color w:val="000000"/>
                <w:sz w:val="19"/>
                <w:szCs w:val="19"/>
                <w:lang w:val="en-CA"/>
              </w:rPr>
              <w:t>53,846,000</w:t>
            </w:r>
            <w:r w:rsidRPr="005B3CA6">
              <w:rPr>
                <w:rFonts w:hint="cs"/>
                <w:color w:val="000000"/>
                <w:sz w:val="19"/>
                <w:szCs w:val="19"/>
                <w:rtl/>
                <w:lang w:val="en-CA"/>
              </w:rPr>
              <w:t xml:space="preserve"> دولار أمريكي - الدولي)</w:t>
            </w:r>
          </w:p>
        </w:tc>
        <w:tc>
          <w:tcPr>
            <w:tcW w:w="1622"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jc w:val="right"/>
              <w:rPr>
                <w:color w:val="000000"/>
                <w:sz w:val="19"/>
                <w:szCs w:val="19"/>
              </w:rPr>
            </w:pPr>
            <w:r w:rsidRPr="005B3CA6">
              <w:rPr>
                <w:color w:val="000000"/>
                <w:sz w:val="19"/>
                <w:szCs w:val="19"/>
              </w:rPr>
              <w:t>1,655,398</w:t>
            </w:r>
          </w:p>
        </w:tc>
        <w:tc>
          <w:tcPr>
            <w:tcW w:w="1134"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jc w:val="right"/>
              <w:rPr>
                <w:b/>
                <w:color w:val="000000"/>
                <w:sz w:val="19"/>
                <w:szCs w:val="19"/>
              </w:rPr>
            </w:pPr>
            <w:r w:rsidRPr="005B3CA6">
              <w:rPr>
                <w:b/>
                <w:color w:val="000000"/>
                <w:sz w:val="19"/>
                <w:szCs w:val="19"/>
              </w:rPr>
              <w:t>1,358,419</w:t>
            </w:r>
          </w:p>
        </w:tc>
        <w:tc>
          <w:tcPr>
            <w:tcW w:w="1442"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jc w:val="right"/>
              <w:rPr>
                <w:b/>
                <w:color w:val="000000"/>
                <w:sz w:val="19"/>
                <w:szCs w:val="19"/>
              </w:rPr>
            </w:pPr>
            <w:r w:rsidRPr="005B3CA6">
              <w:rPr>
                <w:b/>
                <w:color w:val="000000"/>
                <w:sz w:val="19"/>
                <w:szCs w:val="19"/>
              </w:rPr>
              <w:t>296,980</w:t>
            </w:r>
          </w:p>
        </w:tc>
        <w:tc>
          <w:tcPr>
            <w:tcW w:w="1134"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b/>
                <w:sz w:val="19"/>
                <w:szCs w:val="19"/>
                <w:lang w:val="en-CA"/>
              </w:rPr>
            </w:pPr>
            <w:r w:rsidRPr="005B3CA6">
              <w:rPr>
                <w:b/>
                <w:sz w:val="19"/>
                <w:szCs w:val="19"/>
                <w:lang w:val="en-CA"/>
              </w:rPr>
              <w:t>2019</w:t>
            </w:r>
          </w:p>
        </w:tc>
      </w:tr>
      <w:tr w:rsidR="00AF3429" w:rsidRPr="005B3CA6" w:rsidTr="00485A44">
        <w:tc>
          <w:tcPr>
            <w:tcW w:w="4307" w:type="dxa"/>
            <w:tcBorders>
              <w:top w:val="single" w:sz="4" w:space="0" w:color="auto"/>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jc w:val="left"/>
              <w:rPr>
                <w:sz w:val="19"/>
                <w:szCs w:val="19"/>
                <w:rtl/>
              </w:rPr>
            </w:pPr>
            <w:r w:rsidRPr="005B3CA6">
              <w:rPr>
                <w:rFonts w:hint="cs"/>
                <w:color w:val="000000"/>
                <w:sz w:val="19"/>
                <w:szCs w:val="19"/>
                <w:rtl/>
                <w:lang w:val="en-CA"/>
              </w:rPr>
              <w:t>خدمة التبريد (</w:t>
            </w:r>
            <w:r w:rsidRPr="005B3CA6">
              <w:rPr>
                <w:color w:val="000000"/>
                <w:sz w:val="19"/>
                <w:szCs w:val="19"/>
                <w:lang w:val="en-CA"/>
              </w:rPr>
              <w:t>7,884,853</w:t>
            </w:r>
            <w:r w:rsidRPr="005B3CA6">
              <w:rPr>
                <w:rFonts w:hint="cs"/>
                <w:color w:val="000000"/>
                <w:sz w:val="19"/>
                <w:szCs w:val="19"/>
                <w:rtl/>
                <w:lang w:val="en-CA"/>
              </w:rPr>
              <w:t xml:space="preserve"> دولار أمريكي </w:t>
            </w:r>
            <w:r w:rsidRPr="005B3CA6">
              <w:rPr>
                <w:color w:val="000000"/>
                <w:sz w:val="19"/>
                <w:szCs w:val="19"/>
                <w:lang w:val="en-CA"/>
              </w:rPr>
              <w:t xml:space="preserve"> -</w:t>
            </w:r>
            <w:r w:rsidRPr="005B3CA6">
              <w:rPr>
                <w:rFonts w:hint="cs"/>
                <w:color w:val="000000"/>
                <w:sz w:val="19"/>
                <w:szCs w:val="19"/>
                <w:rtl/>
                <w:lang w:val="en-CA"/>
              </w:rPr>
              <w:t>اليابان واليونيب واليونيدو)</w:t>
            </w:r>
          </w:p>
        </w:tc>
        <w:tc>
          <w:tcPr>
            <w:tcW w:w="1622"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jc w:val="right"/>
              <w:rPr>
                <w:color w:val="000000"/>
                <w:sz w:val="19"/>
                <w:szCs w:val="19"/>
              </w:rPr>
            </w:pPr>
            <w:r w:rsidRPr="005B3CA6">
              <w:rPr>
                <w:color w:val="000000"/>
                <w:sz w:val="19"/>
                <w:szCs w:val="19"/>
              </w:rPr>
              <w:t>1,019,411</w:t>
            </w:r>
          </w:p>
        </w:tc>
        <w:tc>
          <w:tcPr>
            <w:tcW w:w="1134"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jc w:val="right"/>
              <w:rPr>
                <w:b/>
                <w:color w:val="000000"/>
                <w:sz w:val="19"/>
                <w:szCs w:val="19"/>
              </w:rPr>
            </w:pPr>
            <w:r w:rsidRPr="005B3CA6">
              <w:rPr>
                <w:b/>
                <w:color w:val="000000"/>
                <w:sz w:val="19"/>
                <w:szCs w:val="19"/>
              </w:rPr>
              <w:t>331,716</w:t>
            </w:r>
          </w:p>
        </w:tc>
        <w:tc>
          <w:tcPr>
            <w:tcW w:w="1442"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jc w:val="right"/>
              <w:rPr>
                <w:b/>
                <w:color w:val="000000"/>
                <w:sz w:val="19"/>
                <w:szCs w:val="19"/>
              </w:rPr>
            </w:pPr>
            <w:r w:rsidRPr="005B3CA6">
              <w:rPr>
                <w:b/>
                <w:color w:val="000000"/>
                <w:sz w:val="19"/>
                <w:szCs w:val="19"/>
              </w:rPr>
              <w:t>687,695</w:t>
            </w:r>
          </w:p>
        </w:tc>
        <w:tc>
          <w:tcPr>
            <w:tcW w:w="1134"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b/>
                <w:sz w:val="19"/>
                <w:szCs w:val="19"/>
                <w:lang w:val="en-CA"/>
              </w:rPr>
            </w:pPr>
            <w:r w:rsidRPr="005B3CA6">
              <w:rPr>
                <w:b/>
                <w:sz w:val="19"/>
                <w:szCs w:val="19"/>
                <w:lang w:val="en-CA"/>
              </w:rPr>
              <w:t>2019</w:t>
            </w:r>
          </w:p>
        </w:tc>
      </w:tr>
      <w:tr w:rsidR="00AF3429" w:rsidRPr="005B3CA6" w:rsidTr="00485A44">
        <w:tc>
          <w:tcPr>
            <w:tcW w:w="4307" w:type="dxa"/>
            <w:tcBorders>
              <w:top w:val="single" w:sz="4" w:space="0" w:color="auto"/>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jc w:val="left"/>
              <w:rPr>
                <w:sz w:val="19"/>
                <w:szCs w:val="19"/>
                <w:rtl/>
              </w:rPr>
            </w:pPr>
            <w:r w:rsidRPr="005B3CA6">
              <w:rPr>
                <w:rFonts w:hint="cs"/>
                <w:color w:val="000000"/>
                <w:sz w:val="19"/>
                <w:szCs w:val="19"/>
                <w:rtl/>
                <w:lang w:val="en-CA"/>
              </w:rPr>
              <w:t>قطاع المذيبات (</w:t>
            </w:r>
            <w:r w:rsidRPr="005B3CA6">
              <w:rPr>
                <w:color w:val="000000"/>
                <w:sz w:val="19"/>
                <w:szCs w:val="19"/>
                <w:lang w:val="en-CA"/>
              </w:rPr>
              <w:t>52,000,000</w:t>
            </w:r>
            <w:r w:rsidRPr="005B3CA6">
              <w:rPr>
                <w:rFonts w:hint="cs"/>
                <w:color w:val="000000"/>
                <w:sz w:val="19"/>
                <w:szCs w:val="19"/>
                <w:rtl/>
                <w:lang w:val="en-CA"/>
              </w:rPr>
              <w:t xml:space="preserve"> دولار أمريكي - اليوئنديبي)</w:t>
            </w:r>
          </w:p>
        </w:tc>
        <w:tc>
          <w:tcPr>
            <w:tcW w:w="1622"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jc w:val="right"/>
              <w:rPr>
                <w:color w:val="000000"/>
                <w:sz w:val="19"/>
                <w:szCs w:val="19"/>
              </w:rPr>
            </w:pPr>
            <w:r w:rsidRPr="005B3CA6">
              <w:rPr>
                <w:color w:val="000000"/>
                <w:sz w:val="19"/>
                <w:szCs w:val="19"/>
              </w:rPr>
              <w:t>1,204,542</w:t>
            </w:r>
          </w:p>
        </w:tc>
        <w:tc>
          <w:tcPr>
            <w:tcW w:w="1134"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jc w:val="right"/>
              <w:rPr>
                <w:b/>
                <w:color w:val="000000"/>
                <w:sz w:val="19"/>
                <w:szCs w:val="19"/>
              </w:rPr>
            </w:pPr>
            <w:r w:rsidRPr="005B3CA6">
              <w:rPr>
                <w:b/>
                <w:color w:val="000000"/>
                <w:sz w:val="19"/>
                <w:szCs w:val="19"/>
              </w:rPr>
              <w:t>656,219</w:t>
            </w:r>
          </w:p>
        </w:tc>
        <w:tc>
          <w:tcPr>
            <w:tcW w:w="1442"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jc w:val="right"/>
              <w:rPr>
                <w:b/>
                <w:color w:val="000000"/>
                <w:sz w:val="19"/>
                <w:szCs w:val="19"/>
              </w:rPr>
            </w:pPr>
            <w:r w:rsidRPr="005B3CA6">
              <w:rPr>
                <w:b/>
                <w:color w:val="000000"/>
                <w:sz w:val="19"/>
                <w:szCs w:val="19"/>
              </w:rPr>
              <w:t>548,323</w:t>
            </w:r>
          </w:p>
        </w:tc>
        <w:tc>
          <w:tcPr>
            <w:tcW w:w="1134"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widowControl w:val="0"/>
              <w:jc w:val="right"/>
              <w:rPr>
                <w:b/>
                <w:sz w:val="19"/>
                <w:szCs w:val="19"/>
                <w:lang w:val="en-CA"/>
              </w:rPr>
            </w:pPr>
            <w:r w:rsidRPr="005B3CA6">
              <w:rPr>
                <w:b/>
                <w:sz w:val="19"/>
                <w:szCs w:val="19"/>
                <w:lang w:val="en-CA"/>
              </w:rPr>
              <w:t>2019</w:t>
            </w:r>
          </w:p>
        </w:tc>
      </w:tr>
      <w:tr w:rsidR="00AF3429" w:rsidRPr="005B3CA6" w:rsidTr="00485A44">
        <w:tc>
          <w:tcPr>
            <w:tcW w:w="4307" w:type="dxa"/>
            <w:tcBorders>
              <w:top w:val="single" w:sz="4" w:space="0" w:color="auto"/>
              <w:left w:val="single" w:sz="4" w:space="0" w:color="auto"/>
              <w:bottom w:val="single" w:sz="4" w:space="0" w:color="auto"/>
              <w:right w:val="single" w:sz="4" w:space="0" w:color="auto"/>
            </w:tcBorders>
            <w:shd w:val="clear" w:color="auto" w:fill="auto"/>
            <w:hideMark/>
          </w:tcPr>
          <w:p w:rsidR="00AF3429" w:rsidRPr="005B3CA6" w:rsidRDefault="00AF3429" w:rsidP="00485A44">
            <w:pPr>
              <w:widowControl w:val="0"/>
              <w:bidi/>
              <w:jc w:val="left"/>
              <w:rPr>
                <w:sz w:val="19"/>
                <w:szCs w:val="19"/>
                <w:rtl/>
              </w:rPr>
            </w:pPr>
            <w:r w:rsidRPr="005B3CA6">
              <w:rPr>
                <w:rFonts w:hint="cs"/>
                <w:sz w:val="19"/>
                <w:szCs w:val="19"/>
                <w:rtl/>
              </w:rPr>
              <w:t>المجموع</w:t>
            </w:r>
          </w:p>
        </w:tc>
        <w:tc>
          <w:tcPr>
            <w:tcW w:w="1622"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jc w:val="right"/>
              <w:rPr>
                <w:b/>
                <w:bCs/>
                <w:color w:val="000000"/>
                <w:sz w:val="19"/>
                <w:szCs w:val="19"/>
              </w:rPr>
            </w:pPr>
            <w:r w:rsidRPr="005B3CA6">
              <w:rPr>
                <w:b/>
                <w:bCs/>
                <w:color w:val="000000"/>
                <w:sz w:val="19"/>
                <w:szCs w:val="19"/>
              </w:rPr>
              <w:t>22,236,072</w:t>
            </w:r>
          </w:p>
        </w:tc>
        <w:tc>
          <w:tcPr>
            <w:tcW w:w="1134"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jc w:val="right"/>
              <w:rPr>
                <w:b/>
                <w:bCs/>
                <w:color w:val="000000"/>
                <w:sz w:val="19"/>
                <w:szCs w:val="19"/>
              </w:rPr>
            </w:pPr>
            <w:r w:rsidRPr="005B3CA6">
              <w:rPr>
                <w:b/>
                <w:bCs/>
                <w:color w:val="000000"/>
                <w:sz w:val="19"/>
                <w:szCs w:val="19"/>
              </w:rPr>
              <w:t>6,737,419</w:t>
            </w:r>
          </w:p>
        </w:tc>
        <w:tc>
          <w:tcPr>
            <w:tcW w:w="1442"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jc w:val="right"/>
              <w:rPr>
                <w:b/>
                <w:bCs/>
                <w:color w:val="000000"/>
                <w:sz w:val="19"/>
                <w:szCs w:val="19"/>
              </w:rPr>
            </w:pPr>
            <w:r w:rsidRPr="005B3CA6">
              <w:rPr>
                <w:b/>
                <w:bCs/>
                <w:color w:val="000000"/>
                <w:sz w:val="19"/>
                <w:szCs w:val="19"/>
              </w:rPr>
              <w:t>15,498,653</w:t>
            </w:r>
          </w:p>
        </w:tc>
        <w:tc>
          <w:tcPr>
            <w:tcW w:w="1134" w:type="dxa"/>
            <w:tcBorders>
              <w:top w:val="single" w:sz="4" w:space="0" w:color="auto"/>
              <w:left w:val="nil"/>
              <w:bottom w:val="single" w:sz="4" w:space="0" w:color="auto"/>
              <w:right w:val="single" w:sz="4" w:space="0" w:color="auto"/>
            </w:tcBorders>
            <w:shd w:val="clear" w:color="auto" w:fill="auto"/>
            <w:noWrap/>
            <w:hideMark/>
          </w:tcPr>
          <w:p w:rsidR="00AF3429" w:rsidRPr="005B3CA6" w:rsidRDefault="00AF3429" w:rsidP="00485A44">
            <w:pPr>
              <w:widowControl w:val="0"/>
              <w:jc w:val="left"/>
              <w:rPr>
                <w:b/>
                <w:sz w:val="19"/>
                <w:szCs w:val="19"/>
                <w:lang w:val="en-CA"/>
              </w:rPr>
            </w:pPr>
          </w:p>
        </w:tc>
      </w:tr>
    </w:tbl>
    <w:p w:rsidR="00AF3429" w:rsidRPr="005B3CA6" w:rsidRDefault="00AF3429" w:rsidP="00AF3429">
      <w:pPr>
        <w:widowControl w:val="0"/>
        <w:bidi/>
        <w:rPr>
          <w:rtl/>
          <w:lang w:val="en-CA" w:bidi="ar-EG"/>
        </w:rPr>
      </w:pPr>
      <w:r w:rsidRPr="005B3CA6">
        <w:rPr>
          <w:rFonts w:hint="cs"/>
          <w:sz w:val="20"/>
          <w:rtl/>
          <w:lang w:val="en-CA"/>
        </w:rPr>
        <w:t>*</w:t>
      </w:r>
      <w:r w:rsidRPr="005B3CA6">
        <w:rPr>
          <w:rFonts w:hint="cs"/>
          <w:rtl/>
          <w:lang w:val="en-CA"/>
        </w:rPr>
        <w:t xml:space="preserve"> </w:t>
      </w:r>
      <w:r w:rsidRPr="005B3CA6">
        <w:rPr>
          <w:rFonts w:hint="cs"/>
          <w:b/>
          <w:bCs/>
          <w:sz w:val="20"/>
          <w:rtl/>
          <w:lang w:val="en-CA" w:bidi="ar-EG"/>
        </w:rPr>
        <w:t>من الرصيد البالغ 10,02 مليون دولار أمريكي تم الالتزام بمبلغ 2,38 مليون دولار أمريكي للأنشطة الجارية. وسيتم استخدام المبلغ 7,64 مليون دولار أمريكي غير الملتزم به حتى الآن في وضع وتفعيل مركز إعادة تدوير الهالون 1211، وعمليات إعادة تدوير الهالون 1301، وبناء القدرات لمحطات إعادة تدوير الهالونات، وشراء أدوات الكشف عن الهالونات، وسياسات و</w:t>
      </w:r>
      <w:r w:rsidRPr="005B3CA6">
        <w:rPr>
          <w:rFonts w:hint="cs"/>
          <w:b/>
          <w:bCs/>
          <w:rtl/>
          <w:lang w:val="en-CA" w:bidi="ar-EG"/>
        </w:rPr>
        <w:t>بحوث القواعد لإعادة تدوير الهالونات، والتحقق من كميات الهالونات في المناطق الرئيسية في الصين والتخلص من الهالونات المتهلكة ومخلفاتها.</w:t>
      </w:r>
    </w:p>
    <w:p w:rsidR="00AF3429" w:rsidRPr="005B3CA6" w:rsidRDefault="00AF3429" w:rsidP="00AF3429">
      <w:pPr>
        <w:widowControl w:val="0"/>
        <w:bidi/>
        <w:spacing w:after="240"/>
        <w:rPr>
          <w:b/>
          <w:bCs/>
          <w:sz w:val="20"/>
          <w:lang w:val="en-CA" w:bidi="ar-EG"/>
        </w:rPr>
      </w:pPr>
      <w:r w:rsidRPr="005B3CA6">
        <w:rPr>
          <w:rFonts w:hint="cs"/>
          <w:sz w:val="20"/>
          <w:rtl/>
          <w:lang w:val="en-CA" w:bidi="ar-EG"/>
        </w:rPr>
        <w:t xml:space="preserve">** </w:t>
      </w:r>
      <w:r w:rsidRPr="005B3CA6">
        <w:rPr>
          <w:rFonts w:hint="cs"/>
          <w:b/>
          <w:bCs/>
          <w:sz w:val="20"/>
          <w:rtl/>
          <w:lang w:val="en-CA" w:bidi="ar-EG"/>
        </w:rPr>
        <w:t>من المتوقع إتمام الأنشطة المتبقية بموجب العقد بحلول ديسمبر/كانون الأول 2019. والأرصدة غير المخصصة المتبقية البالغة حوالي 2,25 مليون دولار أمريكي من المقترح إعادة تخصيصها للرصد والإدارة طويلة الأجل للمواد المستنفدة للأوزون.ومن المتوقع إتمام تلك الأنشطة بحلول ديسمبر/كانون الأول 2020.</w:t>
      </w: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sz w:val="26"/>
          <w:szCs w:val="26"/>
          <w:lang w:val="en-CA"/>
        </w:rPr>
      </w:pPr>
      <w:r w:rsidRPr="005B3CA6">
        <w:rPr>
          <w:rFonts w:asciiTheme="majorBidi" w:hAnsiTheme="majorBidi" w:cstheme="majorBidi"/>
          <w:sz w:val="26"/>
          <w:szCs w:val="26"/>
          <w:rtl/>
          <w:lang w:val="en-CA"/>
        </w:rPr>
        <w:t xml:space="preserve">وتتضمن التقارير المرحلية الصرف </w:t>
      </w:r>
      <w:r w:rsidRPr="005B3CA6">
        <w:rPr>
          <w:sz w:val="26"/>
          <w:szCs w:val="26"/>
          <w:rtl/>
          <w:lang w:val="en-CA"/>
        </w:rPr>
        <w:t xml:space="preserve">حتى </w:t>
      </w:r>
      <w:r w:rsidRPr="005B3CA6">
        <w:rPr>
          <w:rFonts w:hint="cs"/>
          <w:b/>
          <w:bCs/>
          <w:sz w:val="26"/>
          <w:szCs w:val="26"/>
          <w:rtl/>
          <w:lang w:val="en-CA"/>
        </w:rPr>
        <w:t>28 فبراير/شباط 2019،</w:t>
      </w:r>
      <w:r w:rsidRPr="005B3CA6">
        <w:rPr>
          <w:sz w:val="26"/>
          <w:szCs w:val="26"/>
          <w:rtl/>
          <w:lang w:val="en-CA"/>
        </w:rPr>
        <w:t xml:space="preserve">. وأجرى مكتب داكسن للمحاسبة العامة المعتمد مراجعات مالية لعمليات الصرف حتى 30 يونيه/ حزيران 2018 وفقا للمعايير الوطنية. وكان رأي المراجعة يتمثل في أن كشوف المنح والصرف بالنسبة لقطاعات إنتاج الكلوروفلوروكربون، والهالونات وعامل التصنيع المعتمد على الكلوروفلوروكربون، ورغاوي البوليوريثان، والمذيبات، وخدمة التبريد تتفق مع القواعد المعمول بها في بروتوكول مونتريال والمعايير المحاسبية في الصين وكانت معروضة بصورة نزيهة وعادلة من جانب </w:t>
      </w:r>
      <w:r w:rsidRPr="005B3CA6">
        <w:rPr>
          <w:rFonts w:asciiTheme="majorBidi" w:hAnsiTheme="majorBidi" w:cstheme="majorBidi"/>
          <w:b/>
          <w:bCs/>
          <w:sz w:val="26"/>
          <w:szCs w:val="26"/>
          <w:rtl/>
          <w:lang w:val="en-CA"/>
        </w:rPr>
        <w:t>م</w:t>
      </w:r>
      <w:r w:rsidRPr="005B3CA6">
        <w:rPr>
          <w:rFonts w:asciiTheme="majorBidi" w:hAnsiTheme="majorBidi" w:cstheme="majorBidi" w:hint="cs"/>
          <w:b/>
          <w:bCs/>
          <w:sz w:val="26"/>
          <w:szCs w:val="26"/>
          <w:rtl/>
          <w:lang w:val="en-CA"/>
        </w:rPr>
        <w:t>ركز</w:t>
      </w:r>
      <w:r w:rsidRPr="005B3CA6">
        <w:rPr>
          <w:rFonts w:asciiTheme="majorBidi" w:hAnsiTheme="majorBidi" w:cstheme="majorBidi"/>
          <w:b/>
          <w:bCs/>
          <w:sz w:val="26"/>
          <w:szCs w:val="26"/>
          <w:rtl/>
          <w:lang w:val="en-CA"/>
        </w:rPr>
        <w:t xml:space="preserve"> التعاون ال</w:t>
      </w:r>
      <w:r w:rsidRPr="005B3CA6">
        <w:rPr>
          <w:rFonts w:asciiTheme="majorBidi" w:hAnsiTheme="majorBidi" w:cstheme="majorBidi" w:hint="cs"/>
          <w:b/>
          <w:bCs/>
          <w:sz w:val="26"/>
          <w:szCs w:val="26"/>
          <w:rtl/>
          <w:lang w:val="en-CA"/>
        </w:rPr>
        <w:t>بيئ</w:t>
      </w:r>
      <w:r w:rsidRPr="005B3CA6">
        <w:rPr>
          <w:rFonts w:asciiTheme="majorBidi" w:hAnsiTheme="majorBidi" w:cstheme="majorBidi"/>
          <w:b/>
          <w:bCs/>
          <w:sz w:val="26"/>
          <w:szCs w:val="26"/>
          <w:rtl/>
          <w:lang w:val="en-CA"/>
        </w:rPr>
        <w:t>ي ال</w:t>
      </w:r>
      <w:r w:rsidRPr="005B3CA6">
        <w:rPr>
          <w:rFonts w:asciiTheme="majorBidi" w:hAnsiTheme="majorBidi" w:cstheme="majorBidi" w:hint="cs"/>
          <w:b/>
          <w:bCs/>
          <w:sz w:val="26"/>
          <w:szCs w:val="26"/>
          <w:rtl/>
          <w:lang w:val="en-CA"/>
        </w:rPr>
        <w:t>دول</w:t>
      </w:r>
      <w:r w:rsidRPr="005B3CA6">
        <w:rPr>
          <w:rFonts w:asciiTheme="majorBidi" w:hAnsiTheme="majorBidi" w:cstheme="majorBidi"/>
          <w:b/>
          <w:bCs/>
          <w:sz w:val="26"/>
          <w:szCs w:val="26"/>
          <w:rtl/>
          <w:lang w:val="en-CA"/>
        </w:rPr>
        <w:t>ي</w:t>
      </w:r>
      <w:r w:rsidRPr="005B3CA6">
        <w:rPr>
          <w:sz w:val="26"/>
          <w:szCs w:val="26"/>
          <w:rtl/>
          <w:lang w:val="en-CA"/>
        </w:rPr>
        <w:t xml:space="preserve"> /وزارة الايكولوجية والبيئة </w:t>
      </w:r>
      <w:r w:rsidRPr="005B3CA6">
        <w:rPr>
          <w:sz w:val="26"/>
          <w:szCs w:val="26"/>
          <w:lang w:val="en-CA"/>
        </w:rPr>
        <w:t>(</w:t>
      </w:r>
      <w:r w:rsidRPr="005B3CA6">
        <w:rPr>
          <w:b/>
          <w:sz w:val="26"/>
          <w:szCs w:val="26"/>
          <w:lang w:val="en-CA"/>
        </w:rPr>
        <w:t>IECO</w:t>
      </w:r>
      <w:r w:rsidRPr="005B3CA6">
        <w:rPr>
          <w:sz w:val="26"/>
          <w:szCs w:val="26"/>
          <w:lang w:val="en-CA"/>
        </w:rPr>
        <w:t>/MEE)</w:t>
      </w:r>
      <w:r w:rsidRPr="005B3CA6">
        <w:rPr>
          <w:sz w:val="26"/>
          <w:szCs w:val="26"/>
          <w:rtl/>
          <w:lang w:val="en-CA"/>
        </w:rPr>
        <w:t xml:space="preserve"> في الصين. </w:t>
      </w:r>
      <w:r w:rsidRPr="005B3CA6">
        <w:rPr>
          <w:rFonts w:hint="cs"/>
          <w:b/>
          <w:bCs/>
          <w:sz w:val="26"/>
          <w:szCs w:val="26"/>
          <w:rtl/>
          <w:lang w:val="en-CA"/>
        </w:rPr>
        <w:t>ولم يتم إجراء أي مراجعة مالية للمصروفات بعد 20 يونيه/حزيران 2018، وستغطي المراجعة المالية القادمة المصروفات من 1 يوليه/تموز 2018 إلى 30 يونيه/حزيران 2019.</w:t>
      </w:r>
    </w:p>
    <w:p w:rsidR="003356A2" w:rsidRPr="005B3CA6" w:rsidRDefault="003356A2" w:rsidP="003356A2">
      <w:pPr>
        <w:pStyle w:val="StyleHeader4Para4Left0Firstline0"/>
        <w:numPr>
          <w:ilvl w:val="0"/>
          <w:numId w:val="0"/>
        </w:numPr>
        <w:tabs>
          <w:tab w:val="clear" w:pos="2880"/>
          <w:tab w:val="clear" w:pos="5760"/>
        </w:tabs>
        <w:bidi/>
        <w:spacing w:after="0"/>
        <w:rPr>
          <w:sz w:val="26"/>
          <w:szCs w:val="26"/>
          <w:lang w:val="en-CA"/>
        </w:rPr>
      </w:pP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وفيمايلي موجز للأنشطة التي نفذت في كل خطة قطاعية منذ 1 يوليه/ تموز 2017:</w:t>
      </w:r>
    </w:p>
    <w:p w:rsidR="00AF3429" w:rsidRPr="005B3CA6" w:rsidRDefault="00AF3429" w:rsidP="00AF3429">
      <w:pPr>
        <w:bidi/>
        <w:spacing w:after="240"/>
        <w:rPr>
          <w:rFonts w:asciiTheme="majorBidi" w:hAnsiTheme="majorBidi" w:cstheme="majorBidi"/>
          <w:sz w:val="26"/>
          <w:szCs w:val="26"/>
          <w:u w:val="single"/>
          <w:rtl/>
          <w:lang w:val="en-CA" w:bidi="ar-EG"/>
        </w:rPr>
      </w:pPr>
      <w:r w:rsidRPr="005B3CA6">
        <w:rPr>
          <w:rFonts w:asciiTheme="majorBidi" w:hAnsiTheme="majorBidi" w:cstheme="majorBidi"/>
          <w:sz w:val="26"/>
          <w:szCs w:val="26"/>
          <w:u w:val="single"/>
          <w:rtl/>
          <w:lang w:val="en-CA"/>
        </w:rPr>
        <w:t>قطاع إنتاج الكلوروفلوروكروبون</w:t>
      </w: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 xml:space="preserve">كانت الأنشطة الوحيدة المتبقية في 2015 في خطة قطاع إنتاج الكلوروفلوروكربون تتمثل في البحوث والتطوير فيما يتعلق ببدائل المواد المستنفدة للأوزون والإشراف والإدارة. وصرف ما مجموعه </w:t>
      </w:r>
      <w:r w:rsidRPr="005B3CA6">
        <w:rPr>
          <w:rFonts w:asciiTheme="majorBidi" w:hAnsiTheme="majorBidi" w:cstheme="majorBidi" w:hint="cs"/>
          <w:sz w:val="26"/>
          <w:szCs w:val="26"/>
          <w:rtl/>
          <w:lang w:val="en-CA"/>
        </w:rPr>
        <w:t>402.214</w:t>
      </w:r>
      <w:r w:rsidRPr="005B3CA6">
        <w:rPr>
          <w:rFonts w:asciiTheme="majorBidi" w:hAnsiTheme="majorBidi" w:cstheme="majorBidi"/>
          <w:sz w:val="26"/>
          <w:szCs w:val="26"/>
          <w:rtl/>
          <w:lang w:val="en-CA"/>
        </w:rPr>
        <w:t xml:space="preserve"> دولارا أمريكيا </w:t>
      </w:r>
      <w:r w:rsidRPr="005B3CA6">
        <w:rPr>
          <w:rFonts w:asciiTheme="majorBidi" w:hAnsiTheme="majorBidi" w:cstheme="majorBidi" w:hint="cs"/>
          <w:b/>
          <w:bCs/>
          <w:sz w:val="26"/>
          <w:szCs w:val="26"/>
          <w:rtl/>
          <w:lang w:val="en-CA"/>
        </w:rPr>
        <w:t>بين</w:t>
      </w:r>
      <w:r w:rsidRPr="005B3CA6">
        <w:rPr>
          <w:rFonts w:asciiTheme="majorBidi" w:hAnsiTheme="majorBidi" w:cstheme="majorBidi"/>
          <w:b/>
          <w:bCs/>
          <w:sz w:val="26"/>
          <w:szCs w:val="26"/>
          <w:rtl/>
          <w:lang w:val="en-CA"/>
        </w:rPr>
        <w:t xml:space="preserve"> الاجتماع</w:t>
      </w:r>
      <w:r w:rsidRPr="005B3CA6">
        <w:rPr>
          <w:rFonts w:asciiTheme="majorBidi" w:hAnsiTheme="majorBidi" w:cstheme="majorBidi" w:hint="cs"/>
          <w:b/>
          <w:bCs/>
          <w:sz w:val="26"/>
          <w:szCs w:val="26"/>
          <w:rtl/>
          <w:lang w:val="en-CA"/>
        </w:rPr>
        <w:t>ين</w:t>
      </w:r>
      <w:r w:rsidRPr="005B3CA6">
        <w:rPr>
          <w:rFonts w:asciiTheme="majorBidi" w:hAnsiTheme="majorBidi" w:cstheme="majorBidi"/>
          <w:b/>
          <w:bCs/>
          <w:sz w:val="26"/>
          <w:szCs w:val="26"/>
          <w:rtl/>
          <w:lang w:val="en-CA"/>
        </w:rPr>
        <w:t xml:space="preserve"> الثمانين</w:t>
      </w:r>
      <w:r w:rsidRPr="005B3CA6">
        <w:rPr>
          <w:rFonts w:asciiTheme="majorBidi" w:hAnsiTheme="majorBidi" w:cstheme="majorBidi" w:hint="cs"/>
          <w:b/>
          <w:bCs/>
          <w:sz w:val="26"/>
          <w:szCs w:val="26"/>
          <w:rtl/>
          <w:lang w:val="en-CA"/>
        </w:rPr>
        <w:t xml:space="preserve"> والثاني والثمانين، ومنذ الاجتماع الثاني والثمانين، صرف مبلغ إضافي قدره 398.120 دولارا أمريكيا.</w:t>
      </w:r>
      <w:r w:rsidRPr="005B3CA6">
        <w:rPr>
          <w:rFonts w:asciiTheme="majorBidi" w:hAnsiTheme="majorBidi" w:cstheme="majorBidi"/>
          <w:sz w:val="26"/>
          <w:szCs w:val="26"/>
          <w:rtl/>
          <w:lang w:val="en-CA"/>
        </w:rPr>
        <w:t xml:space="preserve"> ومن المتوقع صرف المبلغ المتبقي وقدره </w:t>
      </w:r>
      <w:r w:rsidRPr="005B3CA6">
        <w:rPr>
          <w:rFonts w:asciiTheme="majorBidi" w:hAnsiTheme="majorBidi" w:cstheme="majorBidi" w:hint="cs"/>
          <w:b/>
          <w:bCs/>
          <w:sz w:val="26"/>
          <w:szCs w:val="26"/>
          <w:rtl/>
          <w:lang w:val="en-CA"/>
        </w:rPr>
        <w:t>221.733</w:t>
      </w:r>
      <w:r w:rsidRPr="005B3CA6">
        <w:rPr>
          <w:rFonts w:asciiTheme="majorBidi" w:hAnsiTheme="majorBidi" w:cstheme="majorBidi"/>
          <w:sz w:val="26"/>
          <w:szCs w:val="26"/>
          <w:rtl/>
          <w:lang w:val="en-CA"/>
        </w:rPr>
        <w:t xml:space="preserve"> دولارا أمريكيا قبل نهاية عام</w:t>
      </w:r>
      <w:r w:rsidRPr="005B3CA6">
        <w:rPr>
          <w:rFonts w:asciiTheme="majorBidi" w:hAnsiTheme="majorBidi" w:cstheme="majorBidi" w:hint="cs"/>
          <w:sz w:val="26"/>
          <w:szCs w:val="26"/>
          <w:rtl/>
          <w:lang w:val="en-CA"/>
        </w:rPr>
        <w:t xml:space="preserve"> </w:t>
      </w:r>
      <w:r w:rsidRPr="005B3CA6">
        <w:rPr>
          <w:rFonts w:asciiTheme="majorBidi" w:hAnsiTheme="majorBidi" w:cstheme="majorBidi" w:hint="cs"/>
          <w:b/>
          <w:bCs/>
          <w:sz w:val="26"/>
          <w:szCs w:val="26"/>
          <w:rtl/>
          <w:lang w:val="en-CA"/>
        </w:rPr>
        <w:t>2019</w:t>
      </w:r>
      <w:r w:rsidRPr="005B3CA6">
        <w:rPr>
          <w:rFonts w:asciiTheme="majorBidi" w:hAnsiTheme="majorBidi" w:cstheme="majorBidi"/>
          <w:b/>
          <w:bCs/>
          <w:sz w:val="26"/>
          <w:szCs w:val="26"/>
          <w:rtl/>
          <w:lang w:val="en-CA"/>
        </w:rPr>
        <w:t>.</w:t>
      </w:r>
    </w:p>
    <w:p w:rsidR="003356A2" w:rsidRPr="005B3CA6" w:rsidRDefault="003356A2" w:rsidP="003356A2">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rFonts w:asciiTheme="majorBidi" w:hAnsiTheme="majorBidi" w:cstheme="majorBidi"/>
          <w:b/>
          <w:bCs/>
          <w:sz w:val="26"/>
          <w:szCs w:val="26"/>
          <w:lang w:val="en-CA"/>
        </w:rPr>
      </w:pPr>
      <w:r w:rsidRPr="005B3CA6">
        <w:rPr>
          <w:rFonts w:asciiTheme="majorBidi" w:hAnsiTheme="majorBidi" w:cstheme="majorBidi"/>
          <w:sz w:val="26"/>
          <w:szCs w:val="26"/>
          <w:rtl/>
          <w:lang w:val="en-CA" w:bidi="ar-EG"/>
        </w:rPr>
        <w:t>وفيما يتعلق بالبحوث والتطوير بشأن بدائل المواد المستنفدة للأوزون، اختير ثلاثة عشرة مقترحا انتهى العمل من</w:t>
      </w:r>
      <w:r w:rsidRPr="005B3CA6">
        <w:rPr>
          <w:rFonts w:asciiTheme="majorBidi" w:hAnsiTheme="majorBidi" w:cstheme="majorBidi" w:hint="cs"/>
          <w:sz w:val="26"/>
          <w:szCs w:val="26"/>
          <w:rtl/>
          <w:lang w:val="en-CA" w:bidi="ar-EG"/>
        </w:rPr>
        <w:t xml:space="preserve">ها </w:t>
      </w:r>
      <w:r w:rsidRPr="005B3CA6">
        <w:rPr>
          <w:rFonts w:asciiTheme="majorBidi" w:hAnsiTheme="majorBidi" w:cstheme="majorBidi" w:hint="cs"/>
          <w:b/>
          <w:bCs/>
          <w:sz w:val="26"/>
          <w:szCs w:val="26"/>
          <w:rtl/>
          <w:lang w:val="en-CA" w:bidi="ar-EG"/>
        </w:rPr>
        <w:t>جميعا</w:t>
      </w:r>
      <w:r w:rsidRPr="005B3CA6">
        <w:rPr>
          <w:rFonts w:asciiTheme="majorBidi" w:hAnsiTheme="majorBidi" w:cstheme="majorBidi" w:hint="cs"/>
          <w:sz w:val="26"/>
          <w:szCs w:val="26"/>
          <w:rtl/>
          <w:lang w:val="en-CA" w:bidi="ar-EG"/>
        </w:rPr>
        <w:t>؛</w:t>
      </w:r>
      <w:r w:rsidRPr="005B3CA6">
        <w:rPr>
          <w:rFonts w:asciiTheme="majorBidi" w:hAnsiTheme="majorBidi" w:cstheme="majorBidi"/>
          <w:sz w:val="26"/>
          <w:szCs w:val="26"/>
          <w:rtl/>
          <w:lang w:val="en-CA" w:bidi="ar-EG"/>
        </w:rPr>
        <w:t xml:space="preserve"> </w:t>
      </w:r>
      <w:r w:rsidRPr="005B3CA6">
        <w:rPr>
          <w:rFonts w:asciiTheme="majorBidi" w:hAnsiTheme="majorBidi" w:cstheme="majorBidi" w:hint="cs"/>
          <w:b/>
          <w:bCs/>
          <w:sz w:val="26"/>
          <w:szCs w:val="26"/>
          <w:rtl/>
          <w:lang w:val="en-CA" w:bidi="ar-EG"/>
        </w:rPr>
        <w:t>وحصلت اثنى عشرة مشروعا على الموافقة على المشروع</w:t>
      </w:r>
      <w:r w:rsidRPr="005B3CA6">
        <w:rPr>
          <w:rFonts w:asciiTheme="majorBidi" w:hAnsiTheme="majorBidi" w:cstheme="majorBidi" w:hint="cs"/>
          <w:sz w:val="26"/>
          <w:szCs w:val="26"/>
          <w:rtl/>
          <w:lang w:val="en-CA" w:bidi="ar-EG"/>
        </w:rPr>
        <w:t xml:space="preserve"> بينما من المتوقع أن المشروع الأخير </w:t>
      </w:r>
      <w:r w:rsidRPr="005B3CA6">
        <w:rPr>
          <w:rFonts w:asciiTheme="majorBidi" w:hAnsiTheme="majorBidi" w:cstheme="majorBidi"/>
          <w:sz w:val="26"/>
          <w:szCs w:val="26"/>
          <w:rtl/>
          <w:lang w:val="en-CA" w:bidi="ar-EG"/>
        </w:rPr>
        <w:lastRenderedPageBreak/>
        <w:t>(في جامعة ب</w:t>
      </w:r>
      <w:r w:rsidRPr="005B3CA6">
        <w:rPr>
          <w:rFonts w:asciiTheme="majorBidi" w:hAnsiTheme="majorBidi" w:cstheme="majorBidi" w:hint="cs"/>
          <w:sz w:val="26"/>
          <w:szCs w:val="26"/>
          <w:rtl/>
          <w:lang w:val="en-CA" w:bidi="ar-EG"/>
        </w:rPr>
        <w:t>ي</w:t>
      </w:r>
      <w:r w:rsidRPr="005B3CA6">
        <w:rPr>
          <w:rFonts w:asciiTheme="majorBidi" w:hAnsiTheme="majorBidi" w:cstheme="majorBidi"/>
          <w:sz w:val="26"/>
          <w:szCs w:val="26"/>
          <w:rtl/>
          <w:lang w:val="en-CA" w:bidi="ar-EG"/>
        </w:rPr>
        <w:t xml:space="preserve">جين </w:t>
      </w:r>
      <w:r w:rsidRPr="005B3CA6">
        <w:rPr>
          <w:rFonts w:asciiTheme="majorBidi" w:hAnsiTheme="majorBidi" w:cstheme="majorBidi" w:hint="cs"/>
          <w:sz w:val="26"/>
          <w:szCs w:val="26"/>
          <w:rtl/>
          <w:lang w:val="en-CA" w:bidi="ar-EG"/>
        </w:rPr>
        <w:t xml:space="preserve">للتكنولوجيا الكيميائية </w:t>
      </w:r>
      <w:r w:rsidRPr="005B3CA6">
        <w:rPr>
          <w:rFonts w:asciiTheme="majorBidi" w:hAnsiTheme="majorBidi" w:cstheme="majorBidi"/>
          <w:sz w:val="26"/>
          <w:szCs w:val="26"/>
          <w:rtl/>
          <w:lang w:val="en-CA" w:bidi="ar-EG"/>
        </w:rPr>
        <w:t xml:space="preserve">بشأن عملية </w:t>
      </w:r>
      <w:r w:rsidRPr="005B3CA6">
        <w:rPr>
          <w:rFonts w:asciiTheme="majorBidi" w:hAnsiTheme="majorBidi" w:cstheme="majorBidi" w:hint="cs"/>
          <w:sz w:val="26"/>
          <w:szCs w:val="26"/>
          <w:rtl/>
          <w:lang w:val="en-CA" w:bidi="ar-EG"/>
        </w:rPr>
        <w:t>جديدة ل</w:t>
      </w:r>
      <w:r w:rsidRPr="005B3CA6">
        <w:rPr>
          <w:rFonts w:asciiTheme="majorBidi" w:hAnsiTheme="majorBidi" w:cstheme="majorBidi"/>
          <w:sz w:val="26"/>
          <w:szCs w:val="26"/>
          <w:rtl/>
          <w:lang w:val="en-CA" w:bidi="ar-EG"/>
        </w:rPr>
        <w:t>إنتاج الهيدروفلوروأولفان-</w:t>
      </w:r>
      <w:r w:rsidRPr="005B3CA6">
        <w:rPr>
          <w:rFonts w:asciiTheme="majorBidi" w:hAnsiTheme="majorBidi" w:cstheme="majorBidi"/>
          <w:sz w:val="26"/>
          <w:szCs w:val="26"/>
          <w:lang w:val="en-CA"/>
        </w:rPr>
        <w:t>1234yf</w:t>
      </w:r>
      <w:r w:rsidRPr="005B3CA6">
        <w:rPr>
          <w:rFonts w:asciiTheme="majorBidi" w:hAnsiTheme="majorBidi" w:cstheme="majorBidi"/>
          <w:sz w:val="26"/>
          <w:szCs w:val="26"/>
          <w:rtl/>
          <w:lang w:val="en-CA" w:bidi="ar-EG"/>
        </w:rPr>
        <w:t xml:space="preserve"> والهيدروفلوروأولفان-</w:t>
      </w:r>
      <w:r w:rsidRPr="005B3CA6">
        <w:rPr>
          <w:rFonts w:asciiTheme="majorBidi" w:hAnsiTheme="majorBidi" w:cstheme="majorBidi"/>
          <w:sz w:val="26"/>
          <w:szCs w:val="26"/>
          <w:lang w:val="en-CA"/>
        </w:rPr>
        <w:t>1234ze</w:t>
      </w:r>
      <w:r w:rsidRPr="005B3CA6">
        <w:rPr>
          <w:rFonts w:asciiTheme="majorBidi" w:hAnsiTheme="majorBidi" w:cstheme="majorBidi"/>
          <w:sz w:val="26"/>
          <w:szCs w:val="26"/>
          <w:rtl/>
          <w:lang w:val="en-CA" w:bidi="ar-EG"/>
        </w:rPr>
        <w:t xml:space="preserve"> في المختبر) </w:t>
      </w:r>
      <w:r w:rsidRPr="005B3CA6">
        <w:rPr>
          <w:rFonts w:asciiTheme="majorBidi" w:hAnsiTheme="majorBidi" w:cstheme="majorBidi" w:hint="cs"/>
          <w:b/>
          <w:bCs/>
          <w:sz w:val="26"/>
          <w:szCs w:val="26"/>
          <w:rtl/>
          <w:lang w:val="en-CA" w:bidi="ar-EG"/>
        </w:rPr>
        <w:t xml:space="preserve">سيحصل على الموافقة على المشروع في يونيه/حزيران 2019. ومنذ </w:t>
      </w:r>
      <w:r w:rsidRPr="005B3CA6">
        <w:rPr>
          <w:rFonts w:asciiTheme="majorBidi" w:hAnsiTheme="majorBidi" w:cstheme="majorBidi" w:hint="cs"/>
          <w:b/>
          <w:bCs/>
          <w:sz w:val="26"/>
          <w:szCs w:val="26"/>
          <w:rtl/>
          <w:lang w:val="en-CA"/>
        </w:rPr>
        <w:t xml:space="preserve">الاجتماع الثاني والثمانين، صرف مبلغ قدره 368.655 دولارا أمريكيا، مع الدفع الأخير لمبلغ 8.050 دولارا أمريكيا عند الموافقة على المشروع لذلك المشروع الأخير. ونتيجة لتقلبات أسعار الصرف عند وقت التوقيع على العقود وعند صرف المدفوعات، هناك رصيد غير ملتزم به قدره 43.384 دولارا أمريكيا تقترح حكومة الصين استعماله لشراء معدات لرصد المواد المستنفدة للأوزون للمكاتب المحلية للإيكولوجيا والبيئة </w:t>
      </w:r>
      <w:r w:rsidRPr="005B3CA6">
        <w:rPr>
          <w:rFonts w:asciiTheme="majorBidi" w:hAnsiTheme="majorBidi" w:cstheme="majorBidi"/>
          <w:b/>
          <w:bCs/>
          <w:sz w:val="26"/>
          <w:szCs w:val="26"/>
          <w:lang w:val="en-US"/>
        </w:rPr>
        <w:t>(EEBs)</w:t>
      </w:r>
      <w:r w:rsidRPr="005B3CA6">
        <w:rPr>
          <w:rFonts w:asciiTheme="majorBidi" w:hAnsiTheme="majorBidi" w:cstheme="majorBidi" w:hint="cs"/>
          <w:b/>
          <w:bCs/>
          <w:sz w:val="26"/>
          <w:szCs w:val="26"/>
          <w:rtl/>
          <w:lang w:val="en-CA"/>
        </w:rPr>
        <w:t xml:space="preserve"> من أجل بناء قدراتها وتحقيق الامتثال للإزالة المستدامة للكلوروفلوروكربون.</w:t>
      </w:r>
    </w:p>
    <w:p w:rsidR="003356A2" w:rsidRPr="005B3CA6" w:rsidRDefault="003356A2" w:rsidP="003356A2">
      <w:pPr>
        <w:pStyle w:val="StyleHeader4Para4Left0Firstline0"/>
        <w:numPr>
          <w:ilvl w:val="0"/>
          <w:numId w:val="0"/>
        </w:numPr>
        <w:tabs>
          <w:tab w:val="clear" w:pos="2880"/>
          <w:tab w:val="clear" w:pos="5760"/>
        </w:tabs>
        <w:bidi/>
        <w:spacing w:after="0"/>
        <w:rPr>
          <w:rFonts w:asciiTheme="majorBidi" w:hAnsiTheme="majorBidi" w:cstheme="majorBidi"/>
          <w:b/>
          <w:bCs/>
          <w:sz w:val="26"/>
          <w:szCs w:val="26"/>
          <w:lang w:val="en-CA"/>
        </w:rPr>
      </w:pP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 xml:space="preserve">وخصص ما مجموعه </w:t>
      </w:r>
      <w:r w:rsidRPr="005B3CA6">
        <w:rPr>
          <w:rFonts w:asciiTheme="majorBidi" w:hAnsiTheme="majorBidi" w:cstheme="majorBidi"/>
          <w:sz w:val="26"/>
          <w:szCs w:val="26"/>
          <w:lang w:val="en-CA" w:eastAsia="zh-CN"/>
        </w:rPr>
        <w:t>233,411</w:t>
      </w:r>
      <w:r w:rsidRPr="005B3CA6">
        <w:rPr>
          <w:rFonts w:asciiTheme="majorBidi" w:hAnsiTheme="majorBidi" w:cstheme="majorBidi"/>
          <w:sz w:val="26"/>
          <w:szCs w:val="26"/>
          <w:rtl/>
          <w:lang w:val="en-CA"/>
        </w:rPr>
        <w:t xml:space="preserve"> دولارا أمريكيا للإشراف والإدارة. وصرف </w:t>
      </w:r>
      <w:r w:rsidRPr="005B3CA6">
        <w:rPr>
          <w:rFonts w:asciiTheme="majorBidi" w:hAnsiTheme="majorBidi" w:cstheme="majorBidi"/>
          <w:b/>
          <w:bCs/>
          <w:sz w:val="26"/>
          <w:szCs w:val="26"/>
          <w:rtl/>
          <w:lang w:val="en-CA"/>
        </w:rPr>
        <w:t>مركز التعاون البيئي الدولي</w:t>
      </w:r>
      <w:r w:rsidRPr="005B3CA6">
        <w:rPr>
          <w:rFonts w:asciiTheme="majorBidi" w:hAnsiTheme="majorBidi" w:cstheme="majorBidi"/>
          <w:sz w:val="26"/>
          <w:szCs w:val="26"/>
          <w:rtl/>
          <w:lang w:val="en-CA"/>
        </w:rPr>
        <w:t xml:space="preserve"> مبلغ</w:t>
      </w:r>
      <w:r w:rsidRPr="005B3CA6">
        <w:rPr>
          <w:rFonts w:asciiTheme="majorBidi" w:hAnsiTheme="majorBidi" w:cstheme="majorBidi" w:hint="cs"/>
          <w:sz w:val="26"/>
          <w:szCs w:val="26"/>
          <w:rtl/>
          <w:lang w:val="en-CA"/>
        </w:rPr>
        <w:t xml:space="preserve">ا قدره </w:t>
      </w:r>
      <w:r w:rsidRPr="005B3CA6">
        <w:rPr>
          <w:rFonts w:asciiTheme="majorBidi" w:hAnsiTheme="majorBidi" w:cstheme="majorBidi" w:hint="cs"/>
          <w:b/>
          <w:bCs/>
          <w:sz w:val="26"/>
          <w:szCs w:val="26"/>
          <w:rtl/>
          <w:lang w:val="en-CA"/>
        </w:rPr>
        <w:t xml:space="preserve">63.111 </w:t>
      </w:r>
      <w:r w:rsidRPr="005B3CA6">
        <w:rPr>
          <w:rFonts w:asciiTheme="majorBidi" w:hAnsiTheme="majorBidi" w:cstheme="majorBidi"/>
          <w:sz w:val="26"/>
          <w:szCs w:val="26"/>
          <w:rtl/>
          <w:lang w:val="en-CA" w:eastAsia="zh-CN"/>
        </w:rPr>
        <w:t>دولارا أمريكيا</w:t>
      </w:r>
      <w:r w:rsidRPr="005B3CA6">
        <w:rPr>
          <w:rStyle w:val="FootnoteReference"/>
          <w:rFonts w:asciiTheme="majorBidi" w:hAnsiTheme="majorBidi" w:cstheme="majorBidi"/>
          <w:sz w:val="26"/>
          <w:szCs w:val="26"/>
          <w:rtl/>
          <w:lang w:val="en-CA" w:eastAsia="zh-CN"/>
        </w:rPr>
        <w:footnoteReference w:id="36"/>
      </w:r>
      <w:r w:rsidRPr="005B3CA6">
        <w:rPr>
          <w:rFonts w:asciiTheme="majorBidi" w:hAnsiTheme="majorBidi" w:cstheme="majorBidi"/>
          <w:sz w:val="26"/>
          <w:szCs w:val="26"/>
          <w:rtl/>
          <w:lang w:val="en-CA" w:eastAsia="zh-CN"/>
        </w:rPr>
        <w:t xml:space="preserve"> في إنتاج مواد تدريب على أشرطة فيديو بشأن إدارة عمليات استيراد وتصدير المواد المستنفدة للأوزون</w:t>
      </w:r>
      <w:r w:rsidRPr="005B3CA6">
        <w:rPr>
          <w:rFonts w:asciiTheme="majorBidi" w:hAnsiTheme="majorBidi" w:cstheme="majorBidi" w:hint="cs"/>
          <w:sz w:val="26"/>
          <w:szCs w:val="26"/>
          <w:rtl/>
          <w:lang w:val="en-CA" w:eastAsia="zh-CN"/>
        </w:rPr>
        <w:t xml:space="preserve"> </w:t>
      </w:r>
      <w:r w:rsidRPr="005B3CA6">
        <w:rPr>
          <w:rFonts w:asciiTheme="majorBidi" w:hAnsiTheme="majorBidi" w:cstheme="majorBidi" w:hint="cs"/>
          <w:b/>
          <w:bCs/>
          <w:sz w:val="26"/>
          <w:szCs w:val="26"/>
          <w:rtl/>
          <w:lang w:val="en-CA" w:eastAsia="zh-CN"/>
        </w:rPr>
        <w:t xml:space="preserve">(32.073 دولارا أمريكيا، مع قيمة العقد المتبقية البالغة 88.080 دولارا أمريكيا)، لحلقة عمل تدريبية عقدت من 21 إلى 23 يناير/كانون الأول 2019 في شانغشا لـ140 موظفا من جميع </w:t>
      </w:r>
      <w:r w:rsidRPr="005B3CA6">
        <w:rPr>
          <w:rFonts w:asciiTheme="majorBidi" w:hAnsiTheme="majorBidi" w:cstheme="majorBidi" w:hint="cs"/>
          <w:b/>
          <w:bCs/>
          <w:sz w:val="26"/>
          <w:szCs w:val="26"/>
          <w:rtl/>
          <w:lang w:val="en-CA"/>
        </w:rPr>
        <w:t>المكاتب المحلية للإيكولوجيا والبيئة</w:t>
      </w:r>
      <w:r w:rsidRPr="005B3CA6">
        <w:rPr>
          <w:rFonts w:asciiTheme="majorBidi" w:hAnsiTheme="majorBidi" w:cstheme="majorBidi" w:hint="cs"/>
          <w:sz w:val="26"/>
          <w:szCs w:val="26"/>
          <w:rtl/>
          <w:lang w:val="en-CA" w:eastAsia="zh-CN"/>
        </w:rPr>
        <w:t xml:space="preserve"> </w:t>
      </w:r>
      <w:r w:rsidRPr="005B3CA6">
        <w:rPr>
          <w:rFonts w:asciiTheme="majorBidi" w:hAnsiTheme="majorBidi" w:cstheme="majorBidi" w:hint="cs"/>
          <w:b/>
          <w:bCs/>
          <w:sz w:val="26"/>
          <w:szCs w:val="26"/>
          <w:rtl/>
          <w:lang w:val="en-CA" w:eastAsia="zh-CN"/>
        </w:rPr>
        <w:t>في المقاطعات (22.390 دولارا أمريكيا)، ولعرض شريط فيديو بشأن امتثال الصناعة في اليوم العالمي للأوزون في عام 2018 (32.073 دولارا أمريكيا، مع قيمة العقد المتبقية البالغة 80.080 دولارا أمريكيا) وللمراجعة المالية لعام 2018 لجميع القطاعات (8.649 دولارا أمريكيا)</w:t>
      </w:r>
      <w:r w:rsidRPr="005B3CA6">
        <w:rPr>
          <w:rFonts w:asciiTheme="majorBidi" w:hAnsiTheme="majorBidi" w:cstheme="majorBidi"/>
          <w:sz w:val="26"/>
          <w:szCs w:val="26"/>
          <w:rtl/>
          <w:lang w:val="en-CA" w:eastAsia="zh-CN"/>
        </w:rPr>
        <w:t>. وسوف يستخدم ال</w:t>
      </w:r>
      <w:r w:rsidRPr="005B3CA6">
        <w:rPr>
          <w:rFonts w:asciiTheme="majorBidi" w:hAnsiTheme="majorBidi" w:cstheme="majorBidi" w:hint="cs"/>
          <w:sz w:val="26"/>
          <w:szCs w:val="26"/>
          <w:rtl/>
          <w:lang w:val="en-CA" w:eastAsia="zh-CN"/>
        </w:rPr>
        <w:t>رصيد</w:t>
      </w:r>
      <w:r w:rsidRPr="005B3CA6">
        <w:rPr>
          <w:rFonts w:asciiTheme="majorBidi" w:hAnsiTheme="majorBidi" w:cstheme="majorBidi"/>
          <w:sz w:val="26"/>
          <w:szCs w:val="26"/>
          <w:rtl/>
          <w:lang w:val="en-CA" w:eastAsia="zh-CN"/>
        </w:rPr>
        <w:t xml:space="preserve"> </w:t>
      </w:r>
      <w:r w:rsidRPr="005B3CA6">
        <w:rPr>
          <w:rFonts w:asciiTheme="majorBidi" w:hAnsiTheme="majorBidi" w:cstheme="majorBidi" w:hint="cs"/>
          <w:b/>
          <w:bCs/>
          <w:sz w:val="26"/>
          <w:szCs w:val="26"/>
          <w:rtl/>
          <w:lang w:val="en-CA" w:eastAsia="zh-CN"/>
        </w:rPr>
        <w:t xml:space="preserve">غير الملتزم به </w:t>
      </w:r>
      <w:r w:rsidRPr="005B3CA6">
        <w:rPr>
          <w:rFonts w:asciiTheme="majorBidi" w:hAnsiTheme="majorBidi" w:cstheme="majorBidi"/>
          <w:b/>
          <w:bCs/>
          <w:sz w:val="26"/>
          <w:szCs w:val="26"/>
          <w:rtl/>
          <w:lang w:val="en-CA" w:eastAsia="zh-CN"/>
        </w:rPr>
        <w:t>المتبقي</w:t>
      </w:r>
      <w:r w:rsidRPr="005B3CA6">
        <w:rPr>
          <w:rFonts w:asciiTheme="majorBidi" w:hAnsiTheme="majorBidi" w:cstheme="majorBidi"/>
          <w:sz w:val="26"/>
          <w:szCs w:val="26"/>
          <w:rtl/>
          <w:lang w:val="en-CA" w:eastAsia="zh-CN"/>
        </w:rPr>
        <w:t xml:space="preserve"> بواسطة مركز التعاون البيئي الدولي في شراء معدات لرصد المواد المستنفدة للأوزون </w:t>
      </w:r>
      <w:r w:rsidRPr="005B3CA6">
        <w:rPr>
          <w:rFonts w:asciiTheme="majorBidi" w:hAnsiTheme="majorBidi" w:cstheme="majorBidi" w:hint="cs"/>
          <w:b/>
          <w:bCs/>
          <w:sz w:val="26"/>
          <w:szCs w:val="26"/>
          <w:rtl/>
          <w:lang w:val="en-CA"/>
        </w:rPr>
        <w:t>للمكاتب المحلية للإيكولوجيا والبيئة</w:t>
      </w:r>
      <w:r w:rsidRPr="005B3CA6">
        <w:rPr>
          <w:rFonts w:asciiTheme="majorBidi" w:hAnsiTheme="majorBidi" w:cstheme="majorBidi"/>
          <w:sz w:val="26"/>
          <w:szCs w:val="26"/>
          <w:rtl/>
          <w:lang w:val="en-CA" w:eastAsia="zh-CN"/>
        </w:rPr>
        <w:t xml:space="preserve"> لبناء قدراتها وتحقيق الامتثال لإزالة الكلوروفلوروكربون المستدامة.</w:t>
      </w:r>
      <w:r w:rsidRPr="005B3CA6">
        <w:rPr>
          <w:rFonts w:asciiTheme="majorBidi" w:hAnsiTheme="majorBidi" w:cstheme="majorBidi" w:hint="cs"/>
          <w:sz w:val="26"/>
          <w:szCs w:val="26"/>
          <w:rtl/>
          <w:lang w:val="en-CA"/>
        </w:rPr>
        <w:t xml:space="preserve"> </w:t>
      </w:r>
      <w:r w:rsidRPr="005B3CA6">
        <w:rPr>
          <w:rFonts w:asciiTheme="majorBidi" w:hAnsiTheme="majorBidi" w:cstheme="majorBidi" w:hint="cs"/>
          <w:b/>
          <w:bCs/>
          <w:sz w:val="26"/>
          <w:szCs w:val="26"/>
          <w:rtl/>
          <w:lang w:val="en-CA"/>
        </w:rPr>
        <w:t xml:space="preserve">وعند وقت </w:t>
      </w:r>
      <w:r w:rsidRPr="005B3CA6">
        <w:rPr>
          <w:rFonts w:asciiTheme="majorBidi" w:hAnsiTheme="majorBidi" w:cstheme="majorBidi" w:hint="cs"/>
          <w:sz w:val="26"/>
          <w:szCs w:val="26"/>
          <w:rtl/>
          <w:lang w:val="en-CA"/>
        </w:rPr>
        <w:t xml:space="preserve">الانتهاء </w:t>
      </w:r>
      <w:r w:rsidRPr="005B3CA6">
        <w:rPr>
          <w:rFonts w:asciiTheme="majorBidi" w:hAnsiTheme="majorBidi" w:cstheme="majorBidi" w:hint="cs"/>
          <w:b/>
          <w:bCs/>
          <w:sz w:val="26"/>
          <w:szCs w:val="26"/>
          <w:rtl/>
          <w:lang w:val="en-CA"/>
        </w:rPr>
        <w:t>من صياغة الوثيقة الحالية، لم يتضح للأمانة القيمة الفعلية لذلك الرصيد غير المخصص المتبقي.</w:t>
      </w:r>
    </w:p>
    <w:p w:rsidR="00AF3429" w:rsidRPr="005B3CA6" w:rsidRDefault="00AF3429" w:rsidP="00AF3429">
      <w:pPr>
        <w:bidi/>
        <w:spacing w:after="240"/>
        <w:rPr>
          <w:rFonts w:asciiTheme="majorBidi" w:hAnsiTheme="majorBidi" w:cstheme="majorBidi"/>
          <w:sz w:val="26"/>
          <w:szCs w:val="26"/>
          <w:u w:val="single"/>
          <w:lang w:val="en-CA"/>
        </w:rPr>
      </w:pPr>
      <w:r w:rsidRPr="005B3CA6">
        <w:rPr>
          <w:rFonts w:asciiTheme="majorBidi" w:hAnsiTheme="majorBidi" w:cstheme="majorBidi"/>
          <w:sz w:val="26"/>
          <w:szCs w:val="26"/>
          <w:u w:val="single"/>
          <w:rtl/>
          <w:lang w:val="en-CA"/>
        </w:rPr>
        <w:t>قطاع الهالونات</w:t>
      </w: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 xml:space="preserve">صرف ما مجموعه </w:t>
      </w:r>
      <w:r w:rsidRPr="005B3CA6">
        <w:rPr>
          <w:rFonts w:asciiTheme="majorBidi" w:hAnsiTheme="majorBidi" w:cstheme="majorBidi" w:hint="cs"/>
          <w:sz w:val="26"/>
          <w:szCs w:val="26"/>
          <w:rtl/>
          <w:lang w:val="en-CA"/>
        </w:rPr>
        <w:t>1.237.015</w:t>
      </w:r>
      <w:r w:rsidRPr="005B3CA6">
        <w:rPr>
          <w:rFonts w:asciiTheme="majorBidi" w:hAnsiTheme="majorBidi" w:cstheme="majorBidi"/>
          <w:sz w:val="26"/>
          <w:szCs w:val="26"/>
          <w:rtl/>
          <w:lang w:val="en-CA"/>
        </w:rPr>
        <w:t xml:space="preserve"> دولار أمريكي فيما بين التقرير المرحلي الأخير و31 أغسطس/ آب 2018 </w:t>
      </w:r>
      <w:r w:rsidRPr="005B3CA6">
        <w:rPr>
          <w:rFonts w:asciiTheme="majorBidi" w:hAnsiTheme="majorBidi" w:cstheme="majorBidi" w:hint="cs"/>
          <w:b/>
          <w:bCs/>
          <w:sz w:val="26"/>
          <w:szCs w:val="26"/>
          <w:rtl/>
          <w:lang w:val="en-CA"/>
        </w:rPr>
        <w:t>ومبلغ إضافي 438.368 دولارا أمريكيا حتى 28 فبراير/شباط 2019</w:t>
      </w:r>
      <w:r w:rsidRPr="005B3CA6">
        <w:rPr>
          <w:rFonts w:asciiTheme="majorBidi" w:hAnsiTheme="majorBidi" w:cstheme="majorBidi" w:hint="cs"/>
          <w:sz w:val="26"/>
          <w:szCs w:val="26"/>
          <w:rtl/>
          <w:lang w:val="en-CA"/>
        </w:rPr>
        <w:t xml:space="preserve">. </w:t>
      </w:r>
      <w:r w:rsidRPr="005B3CA6">
        <w:rPr>
          <w:rFonts w:asciiTheme="majorBidi" w:hAnsiTheme="majorBidi" w:cstheme="majorBidi"/>
          <w:b/>
          <w:bCs/>
          <w:sz w:val="26"/>
          <w:szCs w:val="26"/>
          <w:rtl/>
          <w:lang w:val="en-CA"/>
        </w:rPr>
        <w:t>وقد أعد مركز التعاون البيئي الدولي</w:t>
      </w:r>
      <w:r w:rsidRPr="005B3CA6">
        <w:rPr>
          <w:rFonts w:asciiTheme="majorBidi" w:hAnsiTheme="majorBidi" w:cstheme="majorBidi" w:hint="cs"/>
          <w:sz w:val="26"/>
          <w:szCs w:val="26"/>
          <w:rtl/>
          <w:lang w:val="en-CA"/>
        </w:rPr>
        <w:t xml:space="preserve"> </w:t>
      </w:r>
      <w:r w:rsidRPr="005B3CA6">
        <w:rPr>
          <w:rFonts w:asciiTheme="majorBidi" w:hAnsiTheme="majorBidi" w:cstheme="majorBidi" w:hint="cs"/>
          <w:b/>
          <w:bCs/>
          <w:sz w:val="26"/>
          <w:szCs w:val="26"/>
          <w:rtl/>
          <w:lang w:val="en-CA"/>
        </w:rPr>
        <w:t>خطة</w:t>
      </w:r>
      <w:r w:rsidRPr="005B3CA6">
        <w:rPr>
          <w:rFonts w:asciiTheme="majorBidi" w:hAnsiTheme="majorBidi" w:cstheme="majorBidi"/>
          <w:sz w:val="26"/>
          <w:szCs w:val="26"/>
          <w:rtl/>
          <w:lang w:val="en-CA"/>
        </w:rPr>
        <w:t xml:space="preserve"> في</w:t>
      </w:r>
      <w:r w:rsidRPr="005B3CA6">
        <w:rPr>
          <w:rFonts w:asciiTheme="majorBidi" w:hAnsiTheme="majorBidi" w:cstheme="majorBidi" w:hint="cs"/>
          <w:sz w:val="26"/>
          <w:szCs w:val="26"/>
          <w:rtl/>
          <w:lang w:val="en-CA"/>
        </w:rPr>
        <w:t xml:space="preserve"> عام</w:t>
      </w:r>
      <w:r w:rsidRPr="005B3CA6">
        <w:rPr>
          <w:rFonts w:asciiTheme="majorBidi" w:hAnsiTheme="majorBidi" w:cstheme="majorBidi"/>
          <w:sz w:val="26"/>
          <w:szCs w:val="26"/>
          <w:rtl/>
          <w:lang w:val="en-CA"/>
        </w:rPr>
        <w:t xml:space="preserve"> 2014 خطة لوضع نظام وطني لإعادة تدوير الهالونات وإدارتها وعين كامل التمويل المتبقي من قطاع الهالونات لدعم هذا البرنامج. وفيما بين 2015 و2016 أنشأ </w:t>
      </w:r>
      <w:r w:rsidRPr="005B3CA6">
        <w:rPr>
          <w:rFonts w:hint="cs"/>
          <w:b/>
          <w:bCs/>
          <w:sz w:val="26"/>
          <w:szCs w:val="26"/>
          <w:rtl/>
          <w:lang w:val="en-CA"/>
        </w:rPr>
        <w:t>ال</w:t>
      </w:r>
      <w:r w:rsidRPr="005B3CA6">
        <w:rPr>
          <w:b/>
          <w:bCs/>
          <w:sz w:val="26"/>
          <w:szCs w:val="26"/>
          <w:rtl/>
          <w:lang w:val="en-CA"/>
        </w:rPr>
        <w:t>م</w:t>
      </w:r>
      <w:r w:rsidRPr="005B3CA6">
        <w:rPr>
          <w:rFonts w:hint="cs"/>
          <w:b/>
          <w:bCs/>
          <w:sz w:val="26"/>
          <w:szCs w:val="26"/>
          <w:rtl/>
          <w:lang w:val="en-CA"/>
        </w:rPr>
        <w:t>ركز</w:t>
      </w:r>
      <w:r w:rsidRPr="005B3CA6">
        <w:rPr>
          <w:b/>
          <w:bCs/>
          <w:sz w:val="26"/>
          <w:szCs w:val="26"/>
          <w:rtl/>
          <w:lang w:val="en-CA"/>
        </w:rPr>
        <w:t xml:space="preserve"> </w:t>
      </w:r>
      <w:r w:rsidRPr="005B3CA6">
        <w:rPr>
          <w:rFonts w:hint="cs"/>
          <w:b/>
          <w:bCs/>
          <w:sz w:val="26"/>
          <w:szCs w:val="26"/>
          <w:rtl/>
          <w:lang w:val="en-CA"/>
        </w:rPr>
        <w:t>الدولي للتعاون البيئي</w:t>
      </w:r>
      <w:r w:rsidRPr="005B3CA6">
        <w:rPr>
          <w:rFonts w:asciiTheme="majorBidi" w:hAnsiTheme="majorBidi" w:cstheme="majorBidi"/>
          <w:sz w:val="26"/>
          <w:szCs w:val="26"/>
          <w:rtl/>
          <w:lang w:val="en-CA"/>
        </w:rPr>
        <w:t xml:space="preserve"> نظام إعادة تدوير الهالونات و</w:t>
      </w:r>
      <w:r w:rsidRPr="005B3CA6">
        <w:rPr>
          <w:rFonts w:asciiTheme="majorBidi" w:hAnsiTheme="majorBidi" w:cstheme="majorBidi" w:hint="cs"/>
          <w:sz w:val="26"/>
          <w:szCs w:val="26"/>
          <w:rtl/>
          <w:lang w:val="en-CA"/>
        </w:rPr>
        <w:t>إ</w:t>
      </w:r>
      <w:r w:rsidRPr="005B3CA6">
        <w:rPr>
          <w:rFonts w:asciiTheme="majorBidi" w:hAnsiTheme="majorBidi" w:cstheme="majorBidi"/>
          <w:sz w:val="26"/>
          <w:szCs w:val="26"/>
          <w:rtl/>
          <w:lang w:val="en-CA"/>
        </w:rPr>
        <w:t xml:space="preserve">دارتها بالتعاون مع مركز الاعتماد للمنتجات المتعلقة باخماد الحرائق في وزارة الأمن العام. وفي عام 2017، قام هذا النظام بالترويج لإعادة تدوير الهالونات في شنغهاي وعمل مع الحكومة والقطاع الخاص للتشجيع على إعادة تدوير الهالونات. واستنادا الى الخبرات المكتسبة خلال الثلاث سنوات، والمعلومات المسترجعة التي تلقيت قيام النظام </w:t>
      </w:r>
      <w:r w:rsidRPr="005B3CA6">
        <w:rPr>
          <w:rFonts w:asciiTheme="majorBidi" w:hAnsiTheme="majorBidi" w:cstheme="majorBidi"/>
          <w:b/>
          <w:bCs/>
          <w:sz w:val="26"/>
          <w:szCs w:val="26"/>
          <w:rtl/>
          <w:lang w:val="en-CA"/>
        </w:rPr>
        <w:t>وم</w:t>
      </w:r>
      <w:r w:rsidRPr="005B3CA6">
        <w:rPr>
          <w:rFonts w:asciiTheme="majorBidi" w:hAnsiTheme="majorBidi" w:cstheme="majorBidi" w:hint="cs"/>
          <w:b/>
          <w:bCs/>
          <w:sz w:val="26"/>
          <w:szCs w:val="26"/>
          <w:rtl/>
          <w:lang w:val="en-CA"/>
        </w:rPr>
        <w:t>ركز</w:t>
      </w:r>
      <w:r w:rsidRPr="005B3CA6">
        <w:rPr>
          <w:rFonts w:asciiTheme="majorBidi" w:hAnsiTheme="majorBidi" w:cstheme="majorBidi"/>
          <w:b/>
          <w:bCs/>
          <w:sz w:val="26"/>
          <w:szCs w:val="26"/>
          <w:rtl/>
          <w:lang w:val="en-CA"/>
        </w:rPr>
        <w:t xml:space="preserve"> التعاون ال</w:t>
      </w:r>
      <w:r w:rsidRPr="005B3CA6">
        <w:rPr>
          <w:rFonts w:asciiTheme="majorBidi" w:hAnsiTheme="majorBidi" w:cstheme="majorBidi" w:hint="cs"/>
          <w:b/>
          <w:bCs/>
          <w:sz w:val="26"/>
          <w:szCs w:val="26"/>
          <w:rtl/>
          <w:lang w:val="en-CA"/>
        </w:rPr>
        <w:t>بيئ</w:t>
      </w:r>
      <w:r w:rsidRPr="005B3CA6">
        <w:rPr>
          <w:rFonts w:asciiTheme="majorBidi" w:hAnsiTheme="majorBidi" w:cstheme="majorBidi"/>
          <w:b/>
          <w:bCs/>
          <w:sz w:val="26"/>
          <w:szCs w:val="26"/>
          <w:rtl/>
          <w:lang w:val="en-CA"/>
        </w:rPr>
        <w:t>ي ال</w:t>
      </w:r>
      <w:r w:rsidRPr="005B3CA6">
        <w:rPr>
          <w:rFonts w:asciiTheme="majorBidi" w:hAnsiTheme="majorBidi" w:cstheme="majorBidi" w:hint="cs"/>
          <w:b/>
          <w:bCs/>
          <w:sz w:val="26"/>
          <w:szCs w:val="26"/>
          <w:rtl/>
          <w:lang w:val="en-CA"/>
        </w:rPr>
        <w:t>دول</w:t>
      </w:r>
      <w:r w:rsidRPr="005B3CA6">
        <w:rPr>
          <w:rFonts w:asciiTheme="majorBidi" w:hAnsiTheme="majorBidi" w:cstheme="majorBidi"/>
          <w:b/>
          <w:bCs/>
          <w:sz w:val="26"/>
          <w:szCs w:val="26"/>
          <w:rtl/>
          <w:lang w:val="en-CA"/>
        </w:rPr>
        <w:t>ي</w:t>
      </w:r>
      <w:r w:rsidRPr="005B3CA6">
        <w:rPr>
          <w:rFonts w:asciiTheme="majorBidi" w:hAnsiTheme="majorBidi" w:cstheme="majorBidi"/>
          <w:sz w:val="26"/>
          <w:szCs w:val="26"/>
          <w:rtl/>
          <w:lang w:val="en-CA"/>
        </w:rPr>
        <w:t xml:space="preserve"> في 2018 بإعادة تصميم خطة العمل، وبدأت مشروع لوضع نظام لإدارة المعلومات وإعادة تدوير </w:t>
      </w:r>
      <w:r w:rsidRPr="005B3CA6">
        <w:rPr>
          <w:rFonts w:asciiTheme="majorBidi" w:hAnsiTheme="majorBidi" w:cstheme="majorBidi"/>
          <w:sz w:val="26"/>
          <w:szCs w:val="26"/>
          <w:lang w:val="en-CA"/>
        </w:rPr>
        <w:t>1.5</w:t>
      </w:r>
      <w:r w:rsidRPr="005B3CA6">
        <w:rPr>
          <w:rFonts w:asciiTheme="majorBidi" w:hAnsiTheme="majorBidi" w:cstheme="majorBidi"/>
          <w:sz w:val="26"/>
          <w:szCs w:val="26"/>
          <w:rtl/>
          <w:lang w:val="en-CA"/>
        </w:rPr>
        <w:t xml:space="preserve"> طن من الهالونات-</w:t>
      </w:r>
      <w:r w:rsidRPr="005B3CA6">
        <w:rPr>
          <w:rFonts w:asciiTheme="majorBidi" w:hAnsiTheme="majorBidi" w:cstheme="majorBidi"/>
          <w:sz w:val="26"/>
          <w:szCs w:val="26"/>
          <w:lang w:val="en-CA"/>
        </w:rPr>
        <w:t>1301</w:t>
      </w:r>
      <w:r w:rsidRPr="005B3CA6">
        <w:rPr>
          <w:rFonts w:asciiTheme="majorBidi" w:hAnsiTheme="majorBidi" w:cstheme="majorBidi"/>
          <w:sz w:val="26"/>
          <w:szCs w:val="26"/>
          <w:rtl/>
          <w:lang w:val="en-CA"/>
        </w:rPr>
        <w:t xml:space="preserve"> من شركتي تانجين وجانجو. وسوف يستخدم جزء من التمويل المتبقي في شراء المعدات الخاصة بالمحطات والمراكز ومكاتب مكافحة الحرائق المحلية لتحليل مكونات إنتاج الهالونات وتحديد نقاوتها خلال عملية إعادة التدوير.</w:t>
      </w:r>
    </w:p>
    <w:p w:rsidR="003356A2" w:rsidRPr="005B3CA6" w:rsidRDefault="003356A2" w:rsidP="003356A2">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rFonts w:eastAsia="SimSun"/>
          <w:sz w:val="26"/>
          <w:szCs w:val="26"/>
        </w:rPr>
      </w:pPr>
      <w:r w:rsidRPr="005B3CA6">
        <w:rPr>
          <w:rFonts w:eastAsia="SimSun"/>
          <w:b/>
          <w:bCs/>
          <w:sz w:val="26"/>
          <w:szCs w:val="26"/>
          <w:rtl/>
        </w:rPr>
        <w:t xml:space="preserve">وفي عام 2018، </w:t>
      </w:r>
      <w:r w:rsidRPr="005B3CA6">
        <w:rPr>
          <w:rFonts w:eastAsia="SimSun"/>
          <w:sz w:val="26"/>
          <w:szCs w:val="26"/>
          <w:rtl/>
        </w:rPr>
        <w:t xml:space="preserve">أعادت </w:t>
      </w:r>
      <w:r w:rsidRPr="005B3CA6">
        <w:rPr>
          <w:b/>
          <w:sz w:val="26"/>
          <w:szCs w:val="26"/>
          <w:lang w:val="en-CA"/>
        </w:rPr>
        <w:t>Shanghai Leinuo Security Technology Co., Ltd</w:t>
      </w:r>
      <w:r w:rsidRPr="005B3CA6">
        <w:rPr>
          <w:b/>
          <w:sz w:val="26"/>
          <w:szCs w:val="26"/>
          <w:rtl/>
          <w:lang w:val="en-CA"/>
        </w:rPr>
        <w:t xml:space="preserve"> </w:t>
      </w:r>
      <w:r w:rsidRPr="005B3CA6">
        <w:rPr>
          <w:bCs/>
          <w:sz w:val="26"/>
          <w:szCs w:val="26"/>
          <w:rtl/>
          <w:lang w:val="en-CA"/>
        </w:rPr>
        <w:t>تدوير 450 كيلوغرام</w:t>
      </w:r>
      <w:r w:rsidRPr="005B3CA6">
        <w:rPr>
          <w:rFonts w:hint="cs"/>
          <w:bCs/>
          <w:sz w:val="26"/>
          <w:szCs w:val="26"/>
          <w:rtl/>
          <w:lang w:val="en-CA"/>
        </w:rPr>
        <w:t>ا من الهالونات-1301 من السفن المتروكة للبيع. ونظرا لأن سعر الهالونات 1301 في السوق</w:t>
      </w:r>
      <w:r w:rsidRPr="005B3CA6">
        <w:rPr>
          <w:bCs/>
          <w:sz w:val="26"/>
          <w:szCs w:val="26"/>
          <w:rtl/>
          <w:lang w:val="en-CA"/>
        </w:rPr>
        <w:t xml:space="preserve"> </w:t>
      </w:r>
      <w:r w:rsidRPr="005B3CA6">
        <w:rPr>
          <w:rFonts w:eastAsia="SimSun" w:hint="cs"/>
          <w:bCs/>
          <w:sz w:val="26"/>
          <w:szCs w:val="26"/>
          <w:rtl/>
        </w:rPr>
        <w:t>كان غير كافيا لتغطية تكلفة إعادة التدوير، قدمت الشركة طلبا للحصول على إعانة تعويضية، وهو ما يقوم النظام الوطني لإعادة تدوير الهالونات وإدارتها بتقييمها في الوقت الحاضر. وفي يناير/كانون الثاني 2019، تم ترخيص الشركة رسميا كمركز وطني لإعادة تدوير الهالونات-1301 وسوف تتلقى مساعدة لتعزيز قدرتها.</w:t>
      </w:r>
    </w:p>
    <w:p w:rsidR="003356A2" w:rsidRPr="005B3CA6" w:rsidRDefault="003356A2" w:rsidP="003356A2">
      <w:pPr>
        <w:pStyle w:val="StyleHeader4Para4Left0Firstline0"/>
        <w:numPr>
          <w:ilvl w:val="0"/>
          <w:numId w:val="0"/>
        </w:numPr>
        <w:tabs>
          <w:tab w:val="clear" w:pos="2880"/>
          <w:tab w:val="clear" w:pos="5760"/>
        </w:tabs>
        <w:bidi/>
        <w:spacing w:after="0"/>
        <w:rPr>
          <w:rFonts w:eastAsia="SimSun"/>
          <w:sz w:val="26"/>
          <w:szCs w:val="26"/>
        </w:rPr>
      </w:pPr>
    </w:p>
    <w:p w:rsidR="003356A2" w:rsidRPr="005B3CA6" w:rsidRDefault="00AF3429" w:rsidP="00376DE9">
      <w:pPr>
        <w:pStyle w:val="StyleHeader4Para4Left0Firstline0"/>
        <w:numPr>
          <w:ilvl w:val="0"/>
          <w:numId w:val="32"/>
        </w:numPr>
        <w:tabs>
          <w:tab w:val="clear" w:pos="2880"/>
          <w:tab w:val="clear" w:pos="5760"/>
        </w:tabs>
        <w:bidi/>
        <w:spacing w:after="0"/>
        <w:ind w:left="0" w:firstLine="0"/>
        <w:rPr>
          <w:rFonts w:asciiTheme="majorBidi" w:eastAsia="SimSun" w:hAnsiTheme="majorBidi" w:cstheme="majorBidi"/>
          <w:sz w:val="26"/>
          <w:szCs w:val="26"/>
        </w:rPr>
      </w:pPr>
      <w:r w:rsidRPr="005B3CA6">
        <w:rPr>
          <w:rFonts w:asciiTheme="majorBidi" w:eastAsia="SimSun" w:hAnsiTheme="majorBidi" w:cstheme="majorBidi"/>
          <w:sz w:val="26"/>
          <w:szCs w:val="26"/>
          <w:rtl/>
        </w:rPr>
        <w:t xml:space="preserve">ويقوم </w:t>
      </w:r>
      <w:r w:rsidRPr="005B3CA6">
        <w:rPr>
          <w:rFonts w:asciiTheme="majorBidi" w:eastAsia="SimSun" w:hAnsiTheme="majorBidi" w:cstheme="majorBidi"/>
          <w:b/>
          <w:bCs/>
          <w:sz w:val="26"/>
          <w:szCs w:val="26"/>
          <w:rtl/>
        </w:rPr>
        <w:t>مركز التعاون البيئي الدولي</w:t>
      </w:r>
      <w:r w:rsidRPr="005B3CA6">
        <w:rPr>
          <w:rFonts w:asciiTheme="majorBidi" w:eastAsia="SimSun" w:hAnsiTheme="majorBidi" w:cstheme="majorBidi"/>
          <w:sz w:val="26"/>
          <w:szCs w:val="26"/>
          <w:rtl/>
        </w:rPr>
        <w:t xml:space="preserve"> الآن باختيار المنشئات المؤهلة للاضطلاع بعلمية إنشاء مركز لإعادة تدوير الهالونات-</w:t>
      </w:r>
      <w:r w:rsidRPr="005B3CA6">
        <w:rPr>
          <w:rFonts w:asciiTheme="majorBidi" w:hAnsiTheme="majorBidi" w:cstheme="majorBidi"/>
          <w:sz w:val="26"/>
          <w:szCs w:val="26"/>
          <w:lang w:val="en-CA"/>
        </w:rPr>
        <w:t>1211</w:t>
      </w:r>
      <w:r w:rsidRPr="005B3CA6">
        <w:rPr>
          <w:rFonts w:asciiTheme="majorBidi" w:hAnsiTheme="majorBidi" w:cstheme="majorBidi"/>
          <w:sz w:val="26"/>
          <w:szCs w:val="26"/>
          <w:rtl/>
          <w:lang w:val="en-CA"/>
        </w:rPr>
        <w:t>. ومن المقدر أن يبدأ المشروع في</w:t>
      </w:r>
      <w:r w:rsidRPr="005B3CA6">
        <w:rPr>
          <w:rFonts w:asciiTheme="majorBidi" w:hAnsiTheme="majorBidi" w:cstheme="majorBidi" w:hint="cs"/>
          <w:sz w:val="26"/>
          <w:szCs w:val="26"/>
          <w:rtl/>
          <w:lang w:val="en-CA"/>
        </w:rPr>
        <w:t xml:space="preserve"> عام</w:t>
      </w:r>
      <w:r w:rsidRPr="005B3CA6">
        <w:rPr>
          <w:rFonts w:asciiTheme="majorBidi" w:hAnsiTheme="majorBidi" w:cstheme="majorBidi"/>
          <w:sz w:val="26"/>
          <w:szCs w:val="26"/>
          <w:rtl/>
          <w:lang w:val="en-CA"/>
        </w:rPr>
        <w:t xml:space="preserve"> 2019 وأن يستكمل في</w:t>
      </w:r>
      <w:r w:rsidRPr="005B3CA6">
        <w:rPr>
          <w:rFonts w:asciiTheme="majorBidi" w:hAnsiTheme="majorBidi" w:cstheme="majorBidi" w:hint="cs"/>
          <w:sz w:val="26"/>
          <w:szCs w:val="26"/>
          <w:rtl/>
          <w:lang w:val="en-CA"/>
        </w:rPr>
        <w:t xml:space="preserve"> عام</w:t>
      </w:r>
      <w:r w:rsidRPr="005B3CA6">
        <w:rPr>
          <w:rFonts w:asciiTheme="majorBidi" w:hAnsiTheme="majorBidi" w:cstheme="majorBidi"/>
          <w:sz w:val="26"/>
          <w:szCs w:val="26"/>
          <w:rtl/>
          <w:lang w:val="en-CA"/>
        </w:rPr>
        <w:t xml:space="preserve"> 2020. وسيقدم </w:t>
      </w:r>
      <w:r w:rsidRPr="005B3CA6">
        <w:rPr>
          <w:rFonts w:asciiTheme="majorBidi" w:eastAsia="SimSun" w:hAnsiTheme="majorBidi" w:cstheme="majorBidi"/>
          <w:b/>
          <w:bCs/>
          <w:sz w:val="26"/>
          <w:szCs w:val="26"/>
          <w:rtl/>
        </w:rPr>
        <w:t xml:space="preserve">مركز </w:t>
      </w:r>
      <w:r w:rsidRPr="005B3CA6">
        <w:rPr>
          <w:rFonts w:asciiTheme="majorBidi" w:eastAsia="SimSun" w:hAnsiTheme="majorBidi" w:cstheme="majorBidi"/>
          <w:b/>
          <w:bCs/>
          <w:sz w:val="26"/>
          <w:szCs w:val="26"/>
          <w:rtl/>
        </w:rPr>
        <w:lastRenderedPageBreak/>
        <w:t>التعاون البيئي الدولي</w:t>
      </w:r>
      <w:r w:rsidRPr="005B3CA6">
        <w:rPr>
          <w:rFonts w:asciiTheme="majorBidi" w:hAnsiTheme="majorBidi" w:cstheme="majorBidi"/>
          <w:sz w:val="26"/>
          <w:szCs w:val="26"/>
          <w:rtl/>
          <w:lang w:val="en-CA"/>
        </w:rPr>
        <w:t xml:space="preserve"> في هذه الأثناء المساعدات لمنشأة زيجيانج دونجيانج للمواد الكيميائية المحدودة لضمان التخزين الآمن لكمية تبلغ </w:t>
      </w:r>
      <w:r w:rsidRPr="005B3CA6">
        <w:rPr>
          <w:rFonts w:asciiTheme="majorBidi" w:hAnsiTheme="majorBidi" w:cstheme="majorBidi" w:hint="cs"/>
          <w:sz w:val="26"/>
          <w:szCs w:val="26"/>
          <w:rtl/>
          <w:lang w:val="en-CA"/>
        </w:rPr>
        <w:t xml:space="preserve">2.261,4 </w:t>
      </w:r>
      <w:r w:rsidRPr="005B3CA6">
        <w:rPr>
          <w:rFonts w:asciiTheme="majorBidi" w:hAnsiTheme="majorBidi" w:cstheme="majorBidi"/>
          <w:sz w:val="26"/>
          <w:szCs w:val="26"/>
          <w:rtl/>
          <w:lang w:val="en-CA"/>
        </w:rPr>
        <w:t xml:space="preserve">طن من الهالونات-1211. </w:t>
      </w:r>
      <w:r w:rsidRPr="005B3CA6">
        <w:rPr>
          <w:rFonts w:asciiTheme="majorBidi" w:hAnsiTheme="majorBidi" w:cstheme="majorBidi" w:hint="cs"/>
          <w:b/>
          <w:bCs/>
          <w:sz w:val="26"/>
          <w:szCs w:val="26"/>
          <w:rtl/>
          <w:lang w:val="en-CA"/>
        </w:rPr>
        <w:t>وفي ديسمبر/كانون الأول 2018، وافق</w:t>
      </w:r>
      <w:r w:rsidRPr="005B3CA6">
        <w:rPr>
          <w:rFonts w:asciiTheme="majorBidi" w:hAnsiTheme="majorBidi" w:cstheme="majorBidi" w:hint="cs"/>
          <w:sz w:val="26"/>
          <w:szCs w:val="26"/>
          <w:rtl/>
          <w:lang w:val="en-CA"/>
        </w:rPr>
        <w:t xml:space="preserve"> </w:t>
      </w:r>
      <w:r w:rsidRPr="005B3CA6">
        <w:rPr>
          <w:rFonts w:asciiTheme="majorBidi" w:eastAsia="SimSun" w:hAnsiTheme="majorBidi" w:cstheme="majorBidi"/>
          <w:b/>
          <w:bCs/>
          <w:sz w:val="26"/>
          <w:szCs w:val="26"/>
          <w:rtl/>
        </w:rPr>
        <w:t>مركز التعاون البيئي الدولي</w:t>
      </w:r>
      <w:r w:rsidRPr="005B3CA6">
        <w:rPr>
          <w:rFonts w:asciiTheme="majorBidi" w:hAnsiTheme="majorBidi" w:cstheme="majorBidi" w:hint="cs"/>
          <w:sz w:val="26"/>
          <w:szCs w:val="26"/>
          <w:rtl/>
          <w:lang w:val="en-CA"/>
        </w:rPr>
        <w:t xml:space="preserve"> </w:t>
      </w:r>
      <w:r w:rsidRPr="005B3CA6">
        <w:rPr>
          <w:rFonts w:eastAsia="SimSun" w:hint="cs"/>
          <w:bCs/>
          <w:sz w:val="26"/>
          <w:szCs w:val="26"/>
          <w:rtl/>
        </w:rPr>
        <w:t>والنظام الوطني لإعادة تدوير الهالونات وإدارتها</w:t>
      </w:r>
      <w:r w:rsidRPr="005B3CA6">
        <w:rPr>
          <w:rFonts w:asciiTheme="majorBidi" w:hAnsiTheme="majorBidi" w:cstheme="majorBidi"/>
          <w:sz w:val="26"/>
          <w:szCs w:val="26"/>
          <w:rtl/>
          <w:lang w:val="en-CA"/>
        </w:rPr>
        <w:t xml:space="preserve"> </w:t>
      </w:r>
      <w:r w:rsidRPr="005B3CA6">
        <w:rPr>
          <w:rFonts w:asciiTheme="majorBidi" w:hAnsiTheme="majorBidi" w:cstheme="majorBidi" w:hint="cs"/>
          <w:b/>
          <w:bCs/>
          <w:sz w:val="26"/>
          <w:szCs w:val="26"/>
          <w:rtl/>
          <w:lang w:val="en-CA"/>
        </w:rPr>
        <w:t xml:space="preserve">على المشروع بقيمة 1,45 مليون دولار أمريكي لصهاريج تخزين واسطوانات جديدة وإنشاء نظام لإدارة المخزون ورصده. وفي الوقت الراهن، يعالج المركز والنظام شواغل السلامة التي أثارتها الحكومة المحلية ومن المتوقع أن يبدأ المشروع قريبا. </w:t>
      </w:r>
      <w:r w:rsidRPr="005B3CA6">
        <w:rPr>
          <w:rFonts w:asciiTheme="majorBidi" w:hAnsiTheme="majorBidi" w:cstheme="majorBidi"/>
          <w:sz w:val="26"/>
          <w:szCs w:val="26"/>
          <w:rtl/>
          <w:lang w:val="en-CA"/>
        </w:rPr>
        <w:t xml:space="preserve">ويعتزم </w:t>
      </w:r>
      <w:r w:rsidRPr="005B3CA6">
        <w:rPr>
          <w:rFonts w:asciiTheme="majorBidi" w:eastAsia="SimSun" w:hAnsiTheme="majorBidi" w:cstheme="majorBidi"/>
          <w:b/>
          <w:bCs/>
          <w:sz w:val="26"/>
          <w:szCs w:val="26"/>
          <w:rtl/>
        </w:rPr>
        <w:t>مركز التعاون البيئي الدولي</w:t>
      </w:r>
      <w:r w:rsidRPr="005B3CA6">
        <w:rPr>
          <w:rFonts w:asciiTheme="majorBidi" w:hAnsiTheme="majorBidi" w:cstheme="majorBidi"/>
          <w:sz w:val="26"/>
          <w:szCs w:val="26"/>
          <w:rtl/>
          <w:lang w:val="en-CA"/>
        </w:rPr>
        <w:t xml:space="preserve"> والنظام الوطني لإعادة تدوير الهالونات وإدارتها تنظيم بحوث السياسات والقواعد الخاصة بإعادة تدوير الهالونات في 2019.</w:t>
      </w:r>
    </w:p>
    <w:p w:rsidR="003356A2" w:rsidRPr="005B3CA6" w:rsidRDefault="003356A2" w:rsidP="003356A2">
      <w:pPr>
        <w:pStyle w:val="StyleHeader4Para4Left0Firstline0"/>
        <w:numPr>
          <w:ilvl w:val="0"/>
          <w:numId w:val="0"/>
        </w:numPr>
        <w:tabs>
          <w:tab w:val="clear" w:pos="2880"/>
          <w:tab w:val="clear" w:pos="5760"/>
        </w:tabs>
        <w:bidi/>
        <w:spacing w:after="0"/>
        <w:rPr>
          <w:rFonts w:asciiTheme="majorBidi" w:eastAsia="SimSun" w:hAnsiTheme="majorBidi" w:cstheme="majorBidi"/>
          <w:sz w:val="26"/>
          <w:szCs w:val="26"/>
        </w:rPr>
      </w:pP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rFonts w:asciiTheme="majorBidi" w:eastAsia="SimSun" w:hAnsiTheme="majorBidi" w:cstheme="majorBidi"/>
          <w:sz w:val="26"/>
          <w:szCs w:val="26"/>
        </w:rPr>
      </w:pPr>
      <w:r w:rsidRPr="005B3CA6">
        <w:rPr>
          <w:rFonts w:asciiTheme="majorBidi" w:eastAsia="SimSun" w:hAnsiTheme="majorBidi" w:cstheme="majorBidi" w:hint="cs"/>
          <w:b/>
          <w:bCs/>
          <w:sz w:val="26"/>
          <w:szCs w:val="26"/>
          <w:rtl/>
        </w:rPr>
        <w:t xml:space="preserve">وسيوقع </w:t>
      </w:r>
      <w:r w:rsidRPr="005B3CA6">
        <w:rPr>
          <w:rFonts w:asciiTheme="majorBidi" w:eastAsia="SimSun" w:hAnsiTheme="majorBidi" w:cstheme="majorBidi"/>
          <w:b/>
          <w:bCs/>
          <w:sz w:val="26"/>
          <w:szCs w:val="26"/>
          <w:rtl/>
        </w:rPr>
        <w:t>مركز التعاون البيئي الدولي</w:t>
      </w:r>
      <w:r w:rsidRPr="005B3CA6">
        <w:rPr>
          <w:rFonts w:asciiTheme="majorBidi" w:hAnsiTheme="majorBidi" w:cstheme="majorBidi" w:hint="cs"/>
          <w:sz w:val="26"/>
          <w:szCs w:val="26"/>
          <w:rtl/>
          <w:lang w:val="en-CA"/>
        </w:rPr>
        <w:t xml:space="preserve"> </w:t>
      </w:r>
      <w:r w:rsidRPr="005B3CA6">
        <w:rPr>
          <w:rFonts w:eastAsia="SimSun" w:hint="cs"/>
          <w:bCs/>
          <w:sz w:val="26"/>
          <w:szCs w:val="26"/>
          <w:rtl/>
        </w:rPr>
        <w:t>والنظام الوطني لإعادة تدوير الهالونات وإدارتها</w:t>
      </w:r>
      <w:r w:rsidRPr="005B3CA6">
        <w:rPr>
          <w:rFonts w:asciiTheme="majorBidi" w:eastAsia="SimSun" w:hAnsiTheme="majorBidi" w:cstheme="majorBidi" w:hint="cs"/>
          <w:sz w:val="26"/>
          <w:szCs w:val="26"/>
          <w:rtl/>
        </w:rPr>
        <w:t xml:space="preserve"> </w:t>
      </w:r>
      <w:r w:rsidRPr="005B3CA6">
        <w:rPr>
          <w:rFonts w:asciiTheme="majorBidi" w:eastAsia="SimSun" w:hAnsiTheme="majorBidi" w:cstheme="majorBidi" w:hint="cs"/>
          <w:b/>
          <w:bCs/>
          <w:sz w:val="26"/>
          <w:szCs w:val="26"/>
          <w:rtl/>
        </w:rPr>
        <w:t>على عقد بقيمة 200.000 دولارا أمريكيا مع إدارة الإطفاء في شنغهاي للتحقق من كميات الهالونات وتوزيعها في منطقة شنغهاي. ويجري الإعداد للتحقق من كميات الهالونات في مقاطعات أخرى.</w:t>
      </w:r>
    </w:p>
    <w:p w:rsidR="00720DCD" w:rsidRPr="005B3CA6" w:rsidRDefault="00720DCD" w:rsidP="00720DCD">
      <w:pPr>
        <w:pStyle w:val="StyleHeader4Para4Left0Firstline0"/>
        <w:numPr>
          <w:ilvl w:val="0"/>
          <w:numId w:val="0"/>
        </w:numPr>
        <w:tabs>
          <w:tab w:val="clear" w:pos="2880"/>
          <w:tab w:val="clear" w:pos="5760"/>
        </w:tabs>
        <w:bidi/>
        <w:spacing w:after="0"/>
        <w:rPr>
          <w:rFonts w:asciiTheme="majorBidi" w:eastAsia="SimSun" w:hAnsiTheme="majorBidi" w:cstheme="majorBidi"/>
          <w:sz w:val="26"/>
          <w:szCs w:val="26"/>
        </w:rPr>
      </w:pP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rFonts w:asciiTheme="majorBidi" w:eastAsia="SimSun" w:hAnsiTheme="majorBidi" w:cstheme="majorBidi"/>
          <w:sz w:val="26"/>
          <w:szCs w:val="26"/>
        </w:rPr>
      </w:pPr>
      <w:r w:rsidRPr="005B3CA6">
        <w:rPr>
          <w:rFonts w:asciiTheme="majorBidi" w:eastAsia="SimSun" w:hAnsiTheme="majorBidi" w:cstheme="majorBidi"/>
          <w:sz w:val="26"/>
          <w:szCs w:val="26"/>
          <w:rtl/>
        </w:rPr>
        <w:t xml:space="preserve">والتزم </w:t>
      </w:r>
      <w:r w:rsidRPr="005B3CA6">
        <w:rPr>
          <w:rFonts w:asciiTheme="majorBidi" w:eastAsia="SimSun" w:hAnsiTheme="majorBidi" w:cstheme="majorBidi"/>
          <w:b/>
          <w:bCs/>
          <w:sz w:val="26"/>
          <w:szCs w:val="26"/>
          <w:rtl/>
        </w:rPr>
        <w:t>الم</w:t>
      </w:r>
      <w:r w:rsidRPr="005B3CA6">
        <w:rPr>
          <w:rFonts w:asciiTheme="majorBidi" w:eastAsia="SimSun" w:hAnsiTheme="majorBidi" w:cstheme="majorBidi" w:hint="cs"/>
          <w:b/>
          <w:bCs/>
          <w:sz w:val="26"/>
          <w:szCs w:val="26"/>
          <w:rtl/>
        </w:rPr>
        <w:t>ركز</w:t>
      </w:r>
      <w:r w:rsidRPr="005B3CA6">
        <w:rPr>
          <w:rFonts w:asciiTheme="majorBidi" w:eastAsia="SimSun" w:hAnsiTheme="majorBidi" w:cstheme="majorBidi"/>
          <w:sz w:val="26"/>
          <w:szCs w:val="26"/>
          <w:rtl/>
        </w:rPr>
        <w:t xml:space="preserve"> والنظام باستكشاف إمكانية التعاون الدولي بشأن إعادة تدوير الهالونات والتخلص منها لمساعدة بلدان المادة 5 الأخرى في تحقيق هدف الامتثال. وسيكون خلال العقود القادمة لمنتجات إخماد الحرائق المعتمدة على الهيدروفلوروكربون القدرة على أن تصبح البديل الرئيسي لمنتجات الهالونات. ونظرا لأنه سيكون لدى تعديل كيغالي القدرة على خفض إنتاج واستهلاك الهيدروفلوروكربون بالتدريج، يمكن مواءمة الخبرات المعنية المكتسبة من إنشاء النظام الوطني لإعادة تدوير الهالونات وإدارتها، لإعادة تدوير الهيدروفلوروكربون وإصلاحها واسترجاعها والتخلص منها.</w:t>
      </w:r>
    </w:p>
    <w:p w:rsidR="00720DCD" w:rsidRPr="005B3CA6" w:rsidRDefault="00720DCD" w:rsidP="00720DCD">
      <w:pPr>
        <w:pStyle w:val="StyleHeader4Para4Left0Firstline0"/>
        <w:numPr>
          <w:ilvl w:val="0"/>
          <w:numId w:val="0"/>
        </w:numPr>
        <w:tabs>
          <w:tab w:val="clear" w:pos="2880"/>
          <w:tab w:val="clear" w:pos="5760"/>
        </w:tabs>
        <w:bidi/>
        <w:spacing w:after="0"/>
        <w:rPr>
          <w:rFonts w:asciiTheme="majorBidi" w:eastAsia="SimSun" w:hAnsiTheme="majorBidi" w:cstheme="majorBidi"/>
          <w:sz w:val="26"/>
          <w:szCs w:val="26"/>
        </w:rPr>
      </w:pP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rFonts w:asciiTheme="majorBidi" w:eastAsia="SimSun" w:hAnsiTheme="majorBidi" w:cstheme="majorBidi"/>
          <w:sz w:val="26"/>
          <w:szCs w:val="26"/>
        </w:rPr>
      </w:pPr>
      <w:r w:rsidRPr="005B3CA6">
        <w:rPr>
          <w:rFonts w:asciiTheme="majorBidi" w:eastAsia="SimSun" w:hAnsiTheme="majorBidi" w:cstheme="majorBidi" w:hint="cs"/>
          <w:b/>
          <w:bCs/>
          <w:sz w:val="26"/>
          <w:szCs w:val="26"/>
          <w:rtl/>
        </w:rPr>
        <w:t xml:space="preserve">وقامت حكومة الصين تدريجيا، بالتمويل المنصرف حتى الآن، بإنشاء وتشغيل </w:t>
      </w:r>
      <w:r w:rsidRPr="005B3CA6">
        <w:rPr>
          <w:rFonts w:eastAsia="SimSun" w:hint="cs"/>
          <w:bCs/>
          <w:sz w:val="26"/>
          <w:szCs w:val="26"/>
          <w:rtl/>
        </w:rPr>
        <w:t>النظام الوطني لإعادة تدوير الهالونات وإدارتها</w:t>
      </w:r>
      <w:r w:rsidRPr="005B3CA6">
        <w:rPr>
          <w:rFonts w:asciiTheme="majorBidi" w:eastAsia="SimSun" w:hAnsiTheme="majorBidi" w:cstheme="majorBidi" w:hint="cs"/>
          <w:sz w:val="26"/>
          <w:szCs w:val="26"/>
          <w:rtl/>
        </w:rPr>
        <w:t xml:space="preserve">. </w:t>
      </w:r>
      <w:r w:rsidRPr="005B3CA6">
        <w:rPr>
          <w:rFonts w:asciiTheme="majorBidi" w:eastAsia="SimSun" w:hAnsiTheme="majorBidi" w:cstheme="majorBidi" w:hint="cs"/>
          <w:b/>
          <w:bCs/>
          <w:sz w:val="26"/>
          <w:szCs w:val="26"/>
          <w:rtl/>
        </w:rPr>
        <w:t>ومن الرصيد البالغ 10,02 مليون دولار أمريكي، التزم بمبلغ 2,38 مليون دولار أمريكي للأنشطة الجارية. وسيستخدم مبلغ 7,64 مليون دولار أمريكي غير ملتزم به بعد في الأنشطة الرامية إلى زيادة تحسين نظام إعادة التدوير وتحقيق الإدارة المستدامة للهالونات، بما في ذلك: إنشاء وتشغيل مركز إعادة تدوير الهالونات-1211، وعمليات إعادة تدوير الهالونات-1301، وبناء القدرات في محطات إعادة تدوير الهالونات، وشراء معدات كشف الهالونات، والبحوث في مجال السياسات والقواعد لإعادة تدوير الهالونات، والتحقق من كميات الهالونات في المناطق الرئيسية في الصين والتخلص من الهالونات المهتلكة ومخلفاتها. وسيتم تنفيذ هذه الأنشطة بين السنوات 2019 و2022.</w:t>
      </w:r>
    </w:p>
    <w:p w:rsidR="00720DCD" w:rsidRPr="005B3CA6" w:rsidRDefault="00720DCD" w:rsidP="00720DCD">
      <w:pPr>
        <w:pStyle w:val="StyleHeader4Para4Left0Firstline0"/>
        <w:numPr>
          <w:ilvl w:val="0"/>
          <w:numId w:val="0"/>
        </w:numPr>
        <w:tabs>
          <w:tab w:val="clear" w:pos="2880"/>
          <w:tab w:val="clear" w:pos="5760"/>
        </w:tabs>
        <w:bidi/>
        <w:spacing w:after="0"/>
        <w:rPr>
          <w:rFonts w:asciiTheme="majorBidi" w:eastAsia="SimSun" w:hAnsiTheme="majorBidi" w:cstheme="majorBidi"/>
          <w:sz w:val="26"/>
          <w:szCs w:val="26"/>
        </w:rPr>
      </w:pPr>
    </w:p>
    <w:p w:rsidR="00AF3429" w:rsidRPr="005B3CA6" w:rsidRDefault="00AF3429" w:rsidP="00AF3429">
      <w:pPr>
        <w:bidi/>
        <w:spacing w:after="240"/>
        <w:rPr>
          <w:rFonts w:asciiTheme="majorBidi" w:hAnsiTheme="majorBidi" w:cstheme="majorBidi"/>
          <w:sz w:val="26"/>
          <w:szCs w:val="26"/>
          <w:u w:val="single"/>
          <w:rtl/>
          <w:lang w:val="en-CA" w:bidi="ar-EG"/>
        </w:rPr>
      </w:pPr>
      <w:r w:rsidRPr="005B3CA6">
        <w:rPr>
          <w:rFonts w:asciiTheme="majorBidi" w:hAnsiTheme="majorBidi" w:cstheme="majorBidi"/>
          <w:sz w:val="26"/>
          <w:szCs w:val="26"/>
          <w:u w:val="single"/>
          <w:rtl/>
          <w:lang w:val="en-CA"/>
        </w:rPr>
        <w:t>عامل التصنيع الثاني</w:t>
      </w: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 xml:space="preserve">صرف ما مجموعه </w:t>
      </w:r>
      <w:r w:rsidRPr="005B3CA6">
        <w:rPr>
          <w:rFonts w:asciiTheme="majorBidi" w:hAnsiTheme="majorBidi" w:cstheme="majorBidi" w:hint="cs"/>
          <w:sz w:val="26"/>
          <w:szCs w:val="26"/>
          <w:rtl/>
          <w:lang w:val="en-CA"/>
        </w:rPr>
        <w:t>190.050</w:t>
      </w:r>
      <w:r w:rsidRPr="005B3CA6">
        <w:rPr>
          <w:rFonts w:asciiTheme="majorBidi" w:hAnsiTheme="majorBidi" w:cstheme="majorBidi"/>
          <w:sz w:val="26"/>
          <w:szCs w:val="26"/>
          <w:rtl/>
          <w:lang w:val="en-CA"/>
        </w:rPr>
        <w:t xml:space="preserve"> دولارا أمريكيا فيما بين </w:t>
      </w:r>
      <w:r w:rsidRPr="005B3CA6">
        <w:rPr>
          <w:rFonts w:asciiTheme="majorBidi" w:hAnsiTheme="majorBidi" w:cstheme="majorBidi" w:hint="cs"/>
          <w:b/>
          <w:bCs/>
          <w:sz w:val="26"/>
          <w:szCs w:val="26"/>
          <w:rtl/>
          <w:lang w:val="en-CA"/>
        </w:rPr>
        <w:t>الاجتماع الثمانين</w:t>
      </w:r>
      <w:r w:rsidRPr="005B3CA6">
        <w:rPr>
          <w:rFonts w:asciiTheme="majorBidi" w:hAnsiTheme="majorBidi" w:cstheme="majorBidi"/>
          <w:sz w:val="26"/>
          <w:szCs w:val="26"/>
          <w:rtl/>
          <w:lang w:val="en-CA"/>
        </w:rPr>
        <w:t xml:space="preserve"> و31 أغسطس/ آب 2018. </w:t>
      </w:r>
      <w:r w:rsidRPr="005B3CA6">
        <w:rPr>
          <w:rFonts w:asciiTheme="majorBidi" w:hAnsiTheme="majorBidi" w:cstheme="majorBidi"/>
          <w:b/>
          <w:bCs/>
          <w:sz w:val="26"/>
          <w:szCs w:val="26"/>
          <w:rtl/>
          <w:lang w:val="en-CA"/>
        </w:rPr>
        <w:t>و</w:t>
      </w:r>
      <w:r w:rsidRPr="005B3CA6">
        <w:rPr>
          <w:rFonts w:asciiTheme="majorBidi" w:hAnsiTheme="majorBidi" w:cstheme="majorBidi" w:hint="cs"/>
          <w:b/>
          <w:bCs/>
          <w:sz w:val="26"/>
          <w:szCs w:val="26"/>
          <w:rtl/>
          <w:lang w:val="en-CA"/>
        </w:rPr>
        <w:t>منذ ذلك الحين، صرف ما مجموعه 3.554.577 دولار أمريكي</w:t>
      </w:r>
      <w:r w:rsidRPr="005B3CA6">
        <w:rPr>
          <w:rFonts w:asciiTheme="majorBidi" w:hAnsiTheme="majorBidi" w:cstheme="majorBidi" w:hint="cs"/>
          <w:sz w:val="26"/>
          <w:szCs w:val="26"/>
          <w:rtl/>
          <w:lang w:val="en-CA"/>
        </w:rPr>
        <w:t>. و</w:t>
      </w:r>
      <w:r w:rsidRPr="005B3CA6">
        <w:rPr>
          <w:rFonts w:asciiTheme="majorBidi" w:hAnsiTheme="majorBidi" w:cstheme="majorBidi"/>
          <w:sz w:val="26"/>
          <w:szCs w:val="26"/>
          <w:rtl/>
          <w:lang w:val="en-CA"/>
        </w:rPr>
        <w:t xml:space="preserve">أنشأت ستة </w:t>
      </w:r>
      <w:r w:rsidRPr="005B3CA6">
        <w:rPr>
          <w:rFonts w:asciiTheme="majorBidi" w:hAnsiTheme="majorBidi" w:cstheme="majorBidi" w:hint="cs"/>
          <w:b/>
          <w:bCs/>
          <w:sz w:val="26"/>
          <w:szCs w:val="26"/>
          <w:rtl/>
          <w:lang w:val="en-CA"/>
        </w:rPr>
        <w:t>مكاتب محلية للإيكولوجيا والبيئة</w:t>
      </w:r>
      <w:r w:rsidRPr="005B3CA6">
        <w:rPr>
          <w:rFonts w:asciiTheme="majorBidi" w:hAnsiTheme="majorBidi" w:cstheme="majorBidi"/>
          <w:sz w:val="26"/>
          <w:szCs w:val="26"/>
          <w:rtl/>
          <w:lang w:val="en-CA"/>
        </w:rPr>
        <w:t xml:space="preserve"> تعمل مع منتجي رباعي كلوريد الكربون وغيرها من المساعدات ذات الصلة بالمواد المستنفدة للأوزون بإنشاء مكتب لإدارة المواد المستنفدة للأوزون، وإنشاء قنوات متخصصة للمنشئات لإبلاغ البيانات المتعلقة بالمواد المستنفذة للأوزون والاضطلاع بعمليات التفتيش على المنشئات في المواقع الطبيعية. وقد استكمل المشروع </w:t>
      </w:r>
      <w:r w:rsidRPr="005B3CA6">
        <w:rPr>
          <w:rFonts w:asciiTheme="majorBidi" w:hAnsiTheme="majorBidi" w:cstheme="majorBidi"/>
          <w:b/>
          <w:bCs/>
          <w:sz w:val="26"/>
          <w:szCs w:val="26"/>
          <w:rtl/>
          <w:lang w:val="en-CA"/>
        </w:rPr>
        <w:t>وصرف</w:t>
      </w:r>
      <w:r w:rsidRPr="005B3CA6">
        <w:rPr>
          <w:rFonts w:asciiTheme="majorBidi" w:hAnsiTheme="majorBidi" w:cstheme="majorBidi"/>
          <w:sz w:val="26"/>
          <w:szCs w:val="26"/>
          <w:rtl/>
          <w:lang w:val="en-CA"/>
        </w:rPr>
        <w:t xml:space="preserve"> </w:t>
      </w:r>
      <w:r w:rsidRPr="005B3CA6">
        <w:rPr>
          <w:rFonts w:asciiTheme="majorBidi" w:hAnsiTheme="majorBidi" w:cstheme="majorBidi" w:hint="cs"/>
          <w:sz w:val="26"/>
          <w:szCs w:val="26"/>
          <w:rtl/>
          <w:lang w:val="en-CA"/>
        </w:rPr>
        <w:t>آخر</w:t>
      </w:r>
      <w:r w:rsidRPr="005B3CA6">
        <w:rPr>
          <w:rFonts w:asciiTheme="majorBidi" w:hAnsiTheme="majorBidi" w:cstheme="majorBidi"/>
          <w:sz w:val="26"/>
          <w:szCs w:val="26"/>
          <w:rtl/>
          <w:lang w:val="en-CA"/>
        </w:rPr>
        <w:t xml:space="preserve"> المدفوعات في </w:t>
      </w:r>
      <w:r w:rsidRPr="005B3CA6">
        <w:rPr>
          <w:rFonts w:asciiTheme="majorBidi" w:hAnsiTheme="majorBidi" w:cstheme="majorBidi" w:hint="cs"/>
          <w:b/>
          <w:bCs/>
          <w:sz w:val="26"/>
          <w:szCs w:val="26"/>
          <w:rtl/>
          <w:lang w:val="en-CA"/>
        </w:rPr>
        <w:t>يناير/كانون الثاني 2019، وبلغ مجموع الأموال المنصرفة 280.000 دولارا أمريكيا لهذا النشاط. ومن المقترح تخصيص الرصيد المتبقي البالغ 8</w:t>
      </w:r>
      <w:r w:rsidRPr="005B3CA6">
        <w:rPr>
          <w:rFonts w:asciiTheme="majorBidi" w:hAnsiTheme="majorBidi" w:cstheme="majorBidi" w:hint="cs"/>
          <w:sz w:val="26"/>
          <w:szCs w:val="26"/>
          <w:rtl/>
          <w:lang w:val="en-CA"/>
        </w:rPr>
        <w:t>.</w:t>
      </w:r>
      <w:r w:rsidRPr="005B3CA6">
        <w:rPr>
          <w:rFonts w:asciiTheme="majorBidi" w:hAnsiTheme="majorBidi" w:cstheme="majorBidi" w:hint="cs"/>
          <w:b/>
          <w:bCs/>
          <w:sz w:val="26"/>
          <w:szCs w:val="26"/>
          <w:rtl/>
          <w:lang w:val="en-CA"/>
        </w:rPr>
        <w:t>357 دولارا أمريكيا لتعزيز رصد وإدارة المواد المستنفدة للأوزون</w:t>
      </w:r>
      <w:r w:rsidRPr="005B3CA6">
        <w:rPr>
          <w:rFonts w:asciiTheme="majorBidi" w:hAnsiTheme="majorBidi" w:cstheme="majorBidi"/>
          <w:sz w:val="26"/>
          <w:szCs w:val="26"/>
          <w:rtl/>
          <w:lang w:val="en-CA"/>
        </w:rPr>
        <w:t>.</w:t>
      </w:r>
    </w:p>
    <w:p w:rsidR="00720DCD" w:rsidRPr="005B3CA6" w:rsidRDefault="00720DCD" w:rsidP="00720DCD">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rFonts w:asciiTheme="majorBidi" w:hAnsiTheme="majorBidi" w:cstheme="majorBidi"/>
          <w:b/>
          <w:bCs/>
          <w:sz w:val="26"/>
          <w:szCs w:val="26"/>
          <w:lang w:val="en-CA"/>
        </w:rPr>
      </w:pPr>
      <w:r w:rsidRPr="005B3CA6">
        <w:rPr>
          <w:rFonts w:asciiTheme="majorBidi" w:hAnsiTheme="majorBidi" w:cstheme="majorBidi"/>
          <w:sz w:val="26"/>
          <w:szCs w:val="26"/>
          <w:rtl/>
          <w:lang w:val="en-CA"/>
        </w:rPr>
        <w:t xml:space="preserve">ويجري تنفيذ مشروع للتخلص من مخلفات رباعي كلوريد الكربون لدعم المنتجات الفرعية للهيدروكلوريد الكربون خلال التخلص من مخلفات تقطيرها من مرافق تنقية وتحويل رباعي كلوريد الكربون. وأبرمت عقود بمقدار </w:t>
      </w:r>
      <w:r w:rsidRPr="005B3CA6">
        <w:rPr>
          <w:rFonts w:asciiTheme="majorBidi" w:hAnsiTheme="majorBidi" w:cstheme="majorBidi" w:hint="cs"/>
          <w:sz w:val="26"/>
          <w:szCs w:val="26"/>
          <w:rtl/>
          <w:lang w:val="en-CA"/>
        </w:rPr>
        <w:t>4,6</w:t>
      </w:r>
      <w:r w:rsidRPr="005B3CA6">
        <w:rPr>
          <w:rFonts w:asciiTheme="majorBidi" w:hAnsiTheme="majorBidi" w:cstheme="majorBidi"/>
          <w:sz w:val="26"/>
          <w:szCs w:val="26"/>
          <w:rtl/>
          <w:lang w:val="en-CA"/>
        </w:rPr>
        <w:t xml:space="preserve"> مليون دولار أمريكي مع تسع منشئات لإقامة أماكن ترميد (3) وتطوير أماكن الترميد القائمة (2) وإقامة أجهزة خفض المخلفات (2) ولتشغيل إعانات التكاليف (2).</w:t>
      </w:r>
      <w:r w:rsidRPr="005B3CA6">
        <w:rPr>
          <w:rFonts w:asciiTheme="majorBidi" w:hAnsiTheme="majorBidi" w:cstheme="majorBidi" w:hint="cs"/>
          <w:sz w:val="26"/>
          <w:szCs w:val="26"/>
          <w:rtl/>
          <w:lang w:val="en-CA"/>
        </w:rPr>
        <w:t xml:space="preserve"> </w:t>
      </w:r>
      <w:r w:rsidRPr="005B3CA6">
        <w:rPr>
          <w:rFonts w:asciiTheme="majorBidi" w:hAnsiTheme="majorBidi" w:cstheme="majorBidi" w:hint="cs"/>
          <w:b/>
          <w:bCs/>
          <w:sz w:val="26"/>
          <w:szCs w:val="26"/>
          <w:rtl/>
          <w:lang w:val="en-CA"/>
        </w:rPr>
        <w:t xml:space="preserve">وقد تم إتمام بناء ثلاثة أماكن ترميد وجهازين لخفض المخلفات، مع اختبار أماكن الترميد والجهازين؛ وأتمت مؤسسة تحديث مكان الترميد فيها، بينما لم تبدأ مؤسسة </w:t>
      </w:r>
      <w:r w:rsidRPr="005B3CA6">
        <w:rPr>
          <w:rFonts w:asciiTheme="majorBidi" w:hAnsiTheme="majorBidi" w:cstheme="majorBidi" w:hint="cs"/>
          <w:b/>
          <w:bCs/>
          <w:sz w:val="26"/>
          <w:szCs w:val="26"/>
          <w:rtl/>
          <w:lang w:val="en-CA"/>
        </w:rPr>
        <w:lastRenderedPageBreak/>
        <w:t>أخرى هذا التحديث. وأكد التحقق في الموقع من هاتين المؤسستين وقد حصلتا على إعانات لتشغيل أماكن ترميدها، أكد أنهما استخدما للتخلص من مخلفات رباعي كلوريد الكربون. وبلغ مستوى صرف الأموال لهذه الأنشطة 3.228.084 دولار أمريكي مع مبلغ قدره 1.371.915 دولار أمريكي في مدفوعات ستسدد عند إتمام الأنشطة بحلول ديسمبر/كانون الأول 2019. ومن المقترح تخصيص الرصيد المتبقي البالغ 845.970 دولارا أمريكيا لتعزيز رصد وإدارة المواد المستنفدة للأوزون</w:t>
      </w:r>
      <w:r w:rsidRPr="005B3CA6">
        <w:rPr>
          <w:rFonts w:asciiTheme="majorBidi" w:hAnsiTheme="majorBidi" w:cstheme="majorBidi"/>
          <w:sz w:val="26"/>
          <w:szCs w:val="26"/>
          <w:rtl/>
          <w:lang w:val="en-CA"/>
        </w:rPr>
        <w:t>.</w:t>
      </w:r>
    </w:p>
    <w:p w:rsidR="00720DCD" w:rsidRPr="005B3CA6" w:rsidRDefault="00720DCD" w:rsidP="00720DCD">
      <w:pPr>
        <w:pStyle w:val="StyleHeader4Para4Left0Firstline0"/>
        <w:numPr>
          <w:ilvl w:val="0"/>
          <w:numId w:val="0"/>
        </w:numPr>
        <w:tabs>
          <w:tab w:val="clear" w:pos="2880"/>
          <w:tab w:val="clear" w:pos="5760"/>
        </w:tabs>
        <w:bidi/>
        <w:spacing w:after="0"/>
        <w:rPr>
          <w:rFonts w:asciiTheme="majorBidi" w:hAnsiTheme="majorBidi" w:cstheme="majorBidi"/>
          <w:b/>
          <w:bCs/>
          <w:sz w:val="26"/>
          <w:szCs w:val="26"/>
          <w:lang w:val="en-CA"/>
        </w:rPr>
      </w:pP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ووفقا لمتطلبات المقرر 75/18 الصادر عن اللجنة التنفيذية، بدىء في مارس/ آذار 2018 أجراء دراسة عن إنتاج الصين لرباعي كلوريد الكربون واستخدامه في تطبيقات عوامل الصناعة. وصممت استبيانات عن منشئات إنتاج كلوريد الميثال (منتجات ثانوية لرباعي كلوريد الكربون) وصممت منشئات استخدام عوامل التصنيع ووزعت في يوليه/ تموز. ويجري الاضطلاع بعمليات فحص على الموقع الأصلي للمنشئات، ويجري إعداد تقرير لتقدير الانبعاثات الحالية من إنتاج رباعي كلوريد الكربون واستخدام عوامل التصنيع. ويتوقع أن تسلم نتائج المشروع في نهاية نوفمبر/ تشرين الثاني 2018.</w:t>
      </w:r>
      <w:r w:rsidRPr="005B3CA6">
        <w:rPr>
          <w:rFonts w:asciiTheme="majorBidi" w:hAnsiTheme="majorBidi" w:cstheme="majorBidi" w:hint="cs"/>
          <w:sz w:val="26"/>
          <w:szCs w:val="26"/>
          <w:rtl/>
          <w:lang w:val="en-CA"/>
        </w:rPr>
        <w:t xml:space="preserve"> </w:t>
      </w:r>
      <w:r w:rsidRPr="005B3CA6">
        <w:rPr>
          <w:rFonts w:asciiTheme="majorBidi" w:hAnsiTheme="majorBidi" w:cstheme="majorBidi" w:hint="cs"/>
          <w:b/>
          <w:bCs/>
          <w:sz w:val="26"/>
          <w:szCs w:val="26"/>
          <w:rtl/>
          <w:lang w:val="en-CA"/>
        </w:rPr>
        <w:t>وقدمت النسخة الصينية من التقرير في 23 أبريل/نيسان 2019؛ ولم تتمكن الأمانة من استعراض ذلك التقرير في الوقت المناسب لإدراجه في الوثيقة الحالية.</w:t>
      </w:r>
    </w:p>
    <w:p w:rsidR="00720DCD" w:rsidRPr="005B3CA6" w:rsidRDefault="00720DCD" w:rsidP="00720DCD">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 xml:space="preserve">وينص المقرر </w:t>
      </w:r>
      <w:r w:rsidRPr="005B3CA6">
        <w:rPr>
          <w:rFonts w:asciiTheme="majorBidi" w:hAnsiTheme="majorBidi" w:cstheme="majorBidi"/>
          <w:sz w:val="26"/>
          <w:szCs w:val="26"/>
          <w:lang w:val="en-CA"/>
        </w:rPr>
        <w:t>6/XXVIII</w:t>
      </w:r>
      <w:r w:rsidRPr="005B3CA6">
        <w:rPr>
          <w:rFonts w:asciiTheme="majorBidi" w:hAnsiTheme="majorBidi" w:cstheme="majorBidi"/>
          <w:sz w:val="26"/>
          <w:szCs w:val="26"/>
          <w:rtl/>
          <w:lang w:val="en-CA"/>
        </w:rPr>
        <w:t xml:space="preserve"> على أنه لن يسمح بعد 31 ديسمبر/ كانون الأول 2014 باستخدام رباعي كلوريد الكربون في اختبار الزيت في المياه إلاّ بموجب إعفاء ضروري. وفي عام 2017 أعلنت الصين إلتزامها بإزالة استخدام رباعي كلوريد الكربون في اختبار الزيت في الماء بحلول عام 2019 وفي يناير/ كانون الثاني 2018، وقع </w:t>
      </w:r>
      <w:r w:rsidRPr="005B3CA6">
        <w:rPr>
          <w:rFonts w:asciiTheme="majorBidi" w:eastAsia="SimSun" w:hAnsiTheme="majorBidi" w:cstheme="majorBidi"/>
          <w:b/>
          <w:bCs/>
          <w:sz w:val="26"/>
          <w:szCs w:val="26"/>
          <w:rtl/>
        </w:rPr>
        <w:t>مركز التعاون البيئي الدولي</w:t>
      </w:r>
      <w:r w:rsidRPr="005B3CA6">
        <w:rPr>
          <w:rFonts w:asciiTheme="majorBidi" w:hAnsiTheme="majorBidi" w:cstheme="majorBidi"/>
          <w:sz w:val="26"/>
          <w:szCs w:val="26"/>
          <w:rtl/>
          <w:lang w:val="en-CA"/>
        </w:rPr>
        <w:t xml:space="preserve"> عقدا مع مركز تيانجن لرصد البيئة الإلكتروني لوضع معايير بديلة للاختبار. وقد تحدد الآن استخدام الوسائل التقنية للاستعاضة عن رباعي كلوريد الكربون بالهكسان-ن ووضعت ثلاثة معايير وطنية و</w:t>
      </w:r>
      <w:r w:rsidRPr="005B3CA6">
        <w:rPr>
          <w:rFonts w:asciiTheme="majorBidi" w:hAnsiTheme="majorBidi" w:cstheme="majorBidi" w:hint="cs"/>
          <w:sz w:val="26"/>
          <w:szCs w:val="26"/>
          <w:rtl/>
          <w:lang w:val="en-CA"/>
        </w:rPr>
        <w:t>تم</w:t>
      </w:r>
      <w:r w:rsidRPr="005B3CA6">
        <w:rPr>
          <w:rFonts w:asciiTheme="majorBidi" w:hAnsiTheme="majorBidi" w:cstheme="majorBidi"/>
          <w:sz w:val="26"/>
          <w:szCs w:val="26"/>
          <w:rtl/>
          <w:lang w:val="en-CA"/>
        </w:rPr>
        <w:t xml:space="preserve"> إصدارها </w:t>
      </w:r>
      <w:r w:rsidRPr="005B3CA6">
        <w:rPr>
          <w:rFonts w:asciiTheme="majorBidi" w:hAnsiTheme="majorBidi" w:cstheme="majorBidi" w:hint="cs"/>
          <w:b/>
          <w:bCs/>
          <w:sz w:val="26"/>
          <w:szCs w:val="26"/>
          <w:rtl/>
          <w:lang w:val="en-CA"/>
        </w:rPr>
        <w:t>وإنفاذها في 1 يناير/كانون الثاني 2019، وتم صرف مبلغ 10.978 دولارا أمريكيا يمثل المدفوعات الأخيرة بموجب العقد</w:t>
      </w:r>
      <w:r w:rsidRPr="005B3CA6">
        <w:rPr>
          <w:rFonts w:asciiTheme="majorBidi" w:hAnsiTheme="majorBidi" w:cstheme="majorBidi"/>
          <w:b/>
          <w:bCs/>
          <w:sz w:val="26"/>
          <w:szCs w:val="26"/>
          <w:rtl/>
          <w:lang w:val="en-CA"/>
        </w:rPr>
        <w:t>.</w:t>
      </w:r>
      <w:r w:rsidRPr="005B3CA6">
        <w:rPr>
          <w:rFonts w:asciiTheme="majorBidi" w:hAnsiTheme="majorBidi" w:cstheme="majorBidi" w:hint="cs"/>
          <w:sz w:val="26"/>
          <w:szCs w:val="26"/>
          <w:rtl/>
          <w:lang w:val="en-CA"/>
        </w:rPr>
        <w:t xml:space="preserve"> وتم التوقيع على العقد مع </w:t>
      </w:r>
      <w:r w:rsidRPr="005B3CA6">
        <w:rPr>
          <w:b/>
          <w:sz w:val="26"/>
          <w:szCs w:val="26"/>
          <w:lang w:val="en-CA"/>
        </w:rPr>
        <w:t>Beijing Guohua Jingshi Consulting Co., Ltd.</w:t>
      </w:r>
      <w:r w:rsidRPr="005B3CA6">
        <w:rPr>
          <w:rFonts w:asciiTheme="majorBidi" w:hAnsiTheme="majorBidi" w:cstheme="majorBidi" w:hint="cs"/>
          <w:sz w:val="26"/>
          <w:szCs w:val="26"/>
          <w:rtl/>
          <w:lang w:val="en-CA" w:bidi="ar-EG"/>
        </w:rPr>
        <w:t xml:space="preserve"> </w:t>
      </w:r>
      <w:r w:rsidRPr="005B3CA6">
        <w:rPr>
          <w:rFonts w:asciiTheme="majorBidi" w:hAnsiTheme="majorBidi" w:cstheme="majorBidi" w:hint="cs"/>
          <w:b/>
          <w:bCs/>
          <w:sz w:val="26"/>
          <w:szCs w:val="26"/>
          <w:rtl/>
          <w:lang w:val="en-CA" w:bidi="ar-EG"/>
        </w:rPr>
        <w:t>في أغسطس/آب 2018 لمواصلة التدريب والتأييد للتكنولوجيات البديلة لاستبدال الاستخدام التحليلي للمواد المستنفدة للأوزون في المختبرات؛ وتبلغ قيمة العقد 110.224 دولارا أمريكيا، وصرف أول المدفوعات بقيمة 10.978 دولارا أمريكيا. وتم صرف مبلغ إضافي قدره 14.125 دولارا أمريكيا للخبراء م أجل الدعم التقني لتقييم المشروعات، والموافقة والتحقق من الموقع.</w:t>
      </w:r>
    </w:p>
    <w:p w:rsidR="00720DCD" w:rsidRPr="005B3CA6" w:rsidRDefault="00720DCD" w:rsidP="00720DCD">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 xml:space="preserve">وعلاوة على ذلك، أطلب مشروعان لتعزيز بناء القدرات للامتثال المستدام لبروتوكول مونتريال. ويتعلق أحد المشروعين بتصميم وبناء نظام معلومات للإبلاغ الإلكتروني عن بيانات المواد المستنفدة للأوزون (المرحلة الثانية) </w:t>
      </w:r>
      <w:r w:rsidRPr="005B3CA6">
        <w:rPr>
          <w:rFonts w:asciiTheme="majorBidi" w:hAnsiTheme="majorBidi" w:cstheme="majorBidi" w:hint="cs"/>
          <w:b/>
          <w:bCs/>
          <w:sz w:val="26"/>
          <w:szCs w:val="26"/>
          <w:rtl/>
          <w:lang w:val="en-CA"/>
        </w:rPr>
        <w:t>(250.000 دولارا أمريكيا)</w:t>
      </w:r>
      <w:r w:rsidRPr="005B3CA6">
        <w:rPr>
          <w:rFonts w:asciiTheme="majorBidi" w:hAnsiTheme="majorBidi" w:cstheme="majorBidi" w:hint="cs"/>
          <w:sz w:val="26"/>
          <w:szCs w:val="26"/>
          <w:rtl/>
          <w:lang w:val="en-CA"/>
        </w:rPr>
        <w:t xml:space="preserve">. </w:t>
      </w:r>
      <w:r w:rsidRPr="005B3CA6">
        <w:rPr>
          <w:rFonts w:asciiTheme="majorBidi" w:hAnsiTheme="majorBidi" w:cstheme="majorBidi"/>
          <w:sz w:val="26"/>
          <w:szCs w:val="26"/>
          <w:rtl/>
          <w:lang w:val="en-CA"/>
        </w:rPr>
        <w:t xml:space="preserve">وسوف </w:t>
      </w:r>
      <w:r w:rsidRPr="005B3CA6">
        <w:rPr>
          <w:rFonts w:asciiTheme="majorBidi" w:hAnsiTheme="majorBidi" w:cstheme="majorBidi"/>
          <w:b/>
          <w:bCs/>
          <w:sz w:val="26"/>
          <w:szCs w:val="26"/>
          <w:rtl/>
          <w:lang w:val="en-CA"/>
        </w:rPr>
        <w:t>ي</w:t>
      </w:r>
      <w:r w:rsidRPr="005B3CA6">
        <w:rPr>
          <w:rFonts w:asciiTheme="majorBidi" w:hAnsiTheme="majorBidi" w:cstheme="majorBidi" w:hint="cs"/>
          <w:b/>
          <w:bCs/>
          <w:sz w:val="26"/>
          <w:szCs w:val="26"/>
          <w:rtl/>
          <w:lang w:val="en-CA"/>
        </w:rPr>
        <w:t>كمّل</w:t>
      </w:r>
      <w:r w:rsidRPr="005B3CA6">
        <w:rPr>
          <w:rFonts w:asciiTheme="majorBidi" w:hAnsiTheme="majorBidi" w:cstheme="majorBidi"/>
          <w:sz w:val="26"/>
          <w:szCs w:val="26"/>
          <w:rtl/>
          <w:lang w:val="en-CA"/>
        </w:rPr>
        <w:t xml:space="preserve"> النظام الإلكتروني</w:t>
      </w:r>
      <w:r w:rsidRPr="005B3CA6">
        <w:rPr>
          <w:rFonts w:asciiTheme="majorBidi" w:hAnsiTheme="majorBidi" w:cstheme="majorBidi" w:hint="cs"/>
          <w:b/>
          <w:bCs/>
          <w:sz w:val="26"/>
          <w:szCs w:val="26"/>
          <w:rtl/>
          <w:lang w:val="en-CA"/>
        </w:rPr>
        <w:t xml:space="preserve"> النظام الإلكتروني لإدارة المعلومات</w:t>
      </w:r>
      <w:r w:rsidRPr="005B3CA6">
        <w:rPr>
          <w:rFonts w:asciiTheme="majorBidi" w:hAnsiTheme="majorBidi" w:cstheme="majorBidi"/>
          <w:b/>
          <w:bCs/>
          <w:sz w:val="26"/>
          <w:szCs w:val="26"/>
          <w:rtl/>
          <w:lang w:val="en-CA"/>
        </w:rPr>
        <w:t xml:space="preserve"> </w:t>
      </w:r>
      <w:r w:rsidRPr="005B3CA6">
        <w:rPr>
          <w:rFonts w:asciiTheme="majorBidi" w:hAnsiTheme="majorBidi" w:cstheme="majorBidi" w:hint="cs"/>
          <w:b/>
          <w:bCs/>
          <w:sz w:val="26"/>
          <w:szCs w:val="26"/>
          <w:rtl/>
          <w:lang w:val="en-CA"/>
        </w:rPr>
        <w:t>عن الهيدروكلوروفلوروكربون الذي أنشئ في إطار المرحلة الأولة من خطط إدارة إزالة إنتاج المواد الهيدروكلوروفلوروكربونية لإدراج</w:t>
      </w:r>
      <w:r w:rsidRPr="005B3CA6">
        <w:rPr>
          <w:rFonts w:asciiTheme="majorBidi" w:hAnsiTheme="majorBidi" w:cstheme="majorBidi" w:hint="cs"/>
          <w:sz w:val="26"/>
          <w:szCs w:val="26"/>
          <w:rtl/>
          <w:lang w:val="en-CA"/>
        </w:rPr>
        <w:t xml:space="preserve"> </w:t>
      </w:r>
      <w:r w:rsidRPr="005B3CA6">
        <w:rPr>
          <w:rFonts w:asciiTheme="majorBidi" w:hAnsiTheme="majorBidi" w:cstheme="majorBidi"/>
          <w:sz w:val="26"/>
          <w:szCs w:val="26"/>
          <w:rtl/>
          <w:lang w:val="en-CA"/>
        </w:rPr>
        <w:t xml:space="preserve">البيانات عن </w:t>
      </w:r>
      <w:r w:rsidRPr="005B3CA6">
        <w:rPr>
          <w:rFonts w:asciiTheme="majorBidi" w:hAnsiTheme="majorBidi" w:cstheme="majorBidi" w:hint="cs"/>
          <w:sz w:val="26"/>
          <w:szCs w:val="26"/>
          <w:rtl/>
          <w:lang w:val="en-CA"/>
        </w:rPr>
        <w:t xml:space="preserve">جميع </w:t>
      </w:r>
      <w:r w:rsidRPr="005B3CA6">
        <w:rPr>
          <w:rFonts w:asciiTheme="majorBidi" w:hAnsiTheme="majorBidi" w:cstheme="majorBidi"/>
          <w:sz w:val="26"/>
          <w:szCs w:val="26"/>
          <w:rtl/>
          <w:lang w:val="en-CA"/>
        </w:rPr>
        <w:t xml:space="preserve">المواد المستنفدة للأوزون </w:t>
      </w:r>
      <w:r w:rsidRPr="005B3CA6">
        <w:rPr>
          <w:rFonts w:asciiTheme="majorBidi" w:hAnsiTheme="majorBidi" w:cstheme="majorBidi" w:hint="cs"/>
          <w:b/>
          <w:bCs/>
          <w:sz w:val="26"/>
          <w:szCs w:val="26"/>
          <w:rtl/>
          <w:lang w:val="en-CA"/>
        </w:rPr>
        <w:t>وسيشكل منصة إدارة لوزارة الإيكولوجيا والبيئة والمكاتب المحلية للإيكولوجيا والبيئة من أجل رصد المؤسسات الخاضعة لولايتها.</w:t>
      </w:r>
      <w:r w:rsidRPr="005B3CA6">
        <w:rPr>
          <w:rFonts w:asciiTheme="majorBidi" w:hAnsiTheme="majorBidi" w:cstheme="majorBidi" w:hint="cs"/>
          <w:sz w:val="26"/>
          <w:szCs w:val="26"/>
          <w:rtl/>
          <w:lang w:val="en-CA"/>
        </w:rPr>
        <w:t xml:space="preserve"> </w:t>
      </w:r>
      <w:r w:rsidRPr="005B3CA6">
        <w:rPr>
          <w:rFonts w:asciiTheme="majorBidi" w:hAnsiTheme="majorBidi" w:cstheme="majorBidi"/>
          <w:sz w:val="26"/>
          <w:szCs w:val="26"/>
          <w:rtl/>
          <w:lang w:val="en-CA"/>
        </w:rPr>
        <w:t>ويتعلق المشروع الثاني ببناء قدرات موظفي الجمارك في مجال الإشراف والإدارة بشأن المواد المستنفدة للأوزون</w:t>
      </w:r>
      <w:r w:rsidRPr="005B3CA6">
        <w:rPr>
          <w:rFonts w:asciiTheme="majorBidi" w:hAnsiTheme="majorBidi" w:cstheme="majorBidi" w:hint="cs"/>
          <w:sz w:val="26"/>
          <w:szCs w:val="26"/>
          <w:rtl/>
          <w:lang w:val="en-CA"/>
        </w:rPr>
        <w:t xml:space="preserve"> </w:t>
      </w:r>
      <w:r w:rsidRPr="005B3CA6">
        <w:rPr>
          <w:rFonts w:asciiTheme="majorBidi" w:hAnsiTheme="majorBidi" w:cstheme="majorBidi" w:hint="cs"/>
          <w:b/>
          <w:bCs/>
          <w:sz w:val="26"/>
          <w:szCs w:val="26"/>
          <w:rtl/>
          <w:lang w:val="en-CA"/>
        </w:rPr>
        <w:t xml:space="preserve">(750.000 دولارا أمريكيا). ويقوم </w:t>
      </w:r>
      <w:r w:rsidRPr="005B3CA6">
        <w:rPr>
          <w:rFonts w:asciiTheme="majorBidi" w:eastAsia="SimSun" w:hAnsiTheme="majorBidi" w:cstheme="majorBidi"/>
          <w:b/>
          <w:bCs/>
          <w:sz w:val="26"/>
          <w:szCs w:val="26"/>
          <w:rtl/>
        </w:rPr>
        <w:t>مركز التعاون البيئي الدولي</w:t>
      </w:r>
      <w:r w:rsidRPr="005B3CA6">
        <w:rPr>
          <w:rFonts w:asciiTheme="majorBidi" w:eastAsia="SimSun" w:hAnsiTheme="majorBidi" w:cstheme="majorBidi" w:hint="cs"/>
          <w:b/>
          <w:bCs/>
          <w:sz w:val="26"/>
          <w:szCs w:val="26"/>
          <w:rtl/>
        </w:rPr>
        <w:t xml:space="preserve"> بتنسيق الإشراف والإدارة للتجارة في المواد المستنفدة للأوزون مع الإدارة الجديدة في سلطة الجمارك نظرا للإصلاحات المؤسسية في سلطة الجمارك.</w:t>
      </w:r>
    </w:p>
    <w:p w:rsidR="00720DCD" w:rsidRPr="005B3CA6" w:rsidRDefault="00720DCD" w:rsidP="00720DCD">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rFonts w:asciiTheme="majorBidi" w:hAnsiTheme="majorBidi" w:cstheme="majorBidi"/>
          <w:b/>
          <w:bCs/>
          <w:sz w:val="26"/>
          <w:szCs w:val="26"/>
          <w:lang w:val="en-CA"/>
        </w:rPr>
      </w:pPr>
      <w:r w:rsidRPr="005B3CA6">
        <w:rPr>
          <w:rFonts w:asciiTheme="majorBidi" w:hAnsiTheme="majorBidi" w:cstheme="majorBidi" w:hint="cs"/>
          <w:b/>
          <w:bCs/>
          <w:sz w:val="26"/>
          <w:szCs w:val="26"/>
          <w:rtl/>
          <w:lang w:val="en-CA"/>
        </w:rPr>
        <w:t>ونظرا للأرصدة غير المخصصة البالغة حوالي 1,24 مليون دولار أمريكي، تقترح حكومة الصين إجراء الأنشطة التالية لتعزيز الرصد والإدارة المستدامين للمواد المستنفدة للأوزون:</w:t>
      </w:r>
    </w:p>
    <w:p w:rsidR="00720DCD" w:rsidRPr="005B3CA6" w:rsidRDefault="00720DCD" w:rsidP="00720DCD">
      <w:pPr>
        <w:pStyle w:val="StyleHeader4Para4Left0Firstline0"/>
        <w:numPr>
          <w:ilvl w:val="0"/>
          <w:numId w:val="0"/>
        </w:numPr>
        <w:tabs>
          <w:tab w:val="clear" w:pos="2880"/>
          <w:tab w:val="clear" w:pos="5760"/>
        </w:tabs>
        <w:bidi/>
        <w:spacing w:after="0"/>
        <w:rPr>
          <w:rFonts w:asciiTheme="majorBidi" w:hAnsiTheme="majorBidi" w:cstheme="majorBidi"/>
          <w:b/>
          <w:bCs/>
          <w:sz w:val="26"/>
          <w:szCs w:val="26"/>
          <w:lang w:val="en-CA"/>
        </w:rPr>
      </w:pPr>
    </w:p>
    <w:p w:rsidR="00AF3429" w:rsidRPr="005B3CA6" w:rsidRDefault="00AF3429" w:rsidP="00AF3429">
      <w:pPr>
        <w:pStyle w:val="Heading1"/>
        <w:numPr>
          <w:ilvl w:val="0"/>
          <w:numId w:val="0"/>
        </w:numPr>
        <w:bidi/>
        <w:ind w:left="1440" w:hanging="720"/>
        <w:rPr>
          <w:rFonts w:asciiTheme="majorBidi" w:hAnsiTheme="majorBidi" w:cstheme="majorBidi"/>
          <w:b/>
          <w:bCs/>
          <w:sz w:val="26"/>
          <w:szCs w:val="26"/>
          <w:rtl/>
          <w:lang w:val="en-CA"/>
        </w:rPr>
      </w:pPr>
      <w:r w:rsidRPr="005B3CA6">
        <w:rPr>
          <w:rFonts w:asciiTheme="majorBidi" w:hAnsiTheme="majorBidi" w:cstheme="majorBidi" w:hint="cs"/>
          <w:b/>
          <w:bCs/>
          <w:sz w:val="26"/>
          <w:szCs w:val="26"/>
          <w:rtl/>
          <w:lang w:val="en-CA"/>
        </w:rPr>
        <w:t>(أ)</w:t>
      </w:r>
      <w:r w:rsidRPr="005B3CA6">
        <w:rPr>
          <w:rFonts w:asciiTheme="majorBidi" w:hAnsiTheme="majorBidi" w:cstheme="majorBidi" w:hint="cs"/>
          <w:b/>
          <w:bCs/>
          <w:sz w:val="26"/>
          <w:szCs w:val="26"/>
          <w:rtl/>
          <w:lang w:val="en-CA"/>
        </w:rPr>
        <w:tab/>
        <w:t xml:space="preserve">إقامة وتحديث نظام الرصد الإلكتروني بشأن إنتاج رباعي كلوريد الكربون. وهذا النظام سيكمل نظام إدارة المعلومات عن المواد المستنفدة للأوزون عن طريق التركيز على إنتاج رباعي كلوريد الكربون، وتحويله، ومبيعاته ومخزوناته فيما بين جميع منتجي </w:t>
      </w:r>
      <w:r w:rsidRPr="005B3CA6">
        <w:rPr>
          <w:rFonts w:asciiTheme="majorBidi" w:hAnsiTheme="majorBidi" w:cstheme="majorBidi"/>
          <w:b/>
          <w:bCs/>
          <w:sz w:val="26"/>
          <w:szCs w:val="26"/>
          <w:lang w:val="en-US"/>
        </w:rPr>
        <w:t>CM</w:t>
      </w:r>
      <w:r w:rsidRPr="005B3CA6">
        <w:rPr>
          <w:rFonts w:asciiTheme="majorBidi" w:hAnsiTheme="majorBidi" w:cstheme="majorBidi" w:hint="cs"/>
          <w:b/>
          <w:bCs/>
          <w:sz w:val="26"/>
          <w:szCs w:val="26"/>
          <w:rtl/>
          <w:lang w:val="en-CA"/>
        </w:rPr>
        <w:t>؛</w:t>
      </w:r>
    </w:p>
    <w:p w:rsidR="00AF3429" w:rsidRPr="005B3CA6" w:rsidRDefault="00AF3429" w:rsidP="00AF3429">
      <w:pPr>
        <w:bidi/>
        <w:spacing w:after="240"/>
        <w:ind w:left="1440" w:hanging="720"/>
        <w:rPr>
          <w:b/>
          <w:bCs/>
          <w:sz w:val="26"/>
          <w:szCs w:val="26"/>
          <w:rtl/>
          <w:lang w:val="en-CA" w:bidi="ar-EG"/>
        </w:rPr>
      </w:pPr>
      <w:r w:rsidRPr="005B3CA6">
        <w:rPr>
          <w:rFonts w:hint="cs"/>
          <w:b/>
          <w:bCs/>
          <w:sz w:val="26"/>
          <w:szCs w:val="26"/>
          <w:rtl/>
          <w:lang w:val="en-CA"/>
        </w:rPr>
        <w:lastRenderedPageBreak/>
        <w:t>(ب)</w:t>
      </w:r>
      <w:r w:rsidRPr="005B3CA6">
        <w:rPr>
          <w:rFonts w:hint="cs"/>
          <w:b/>
          <w:bCs/>
          <w:sz w:val="26"/>
          <w:szCs w:val="26"/>
          <w:rtl/>
          <w:lang w:val="en-CA"/>
        </w:rPr>
        <w:tab/>
      </w:r>
      <w:r w:rsidRPr="005B3CA6">
        <w:rPr>
          <w:rFonts w:hint="cs"/>
          <w:b/>
          <w:bCs/>
          <w:sz w:val="26"/>
          <w:szCs w:val="26"/>
          <w:rtl/>
          <w:lang w:val="en-CA" w:bidi="ar-EG"/>
        </w:rPr>
        <w:t>استكشاف إنتاج رباعي كلوريد الكربون واستخدامات المواد الأولية. وهذا النشاط سيكمل الدراسة الي ستقدم بما يتماشى والمقرر 75/18، التي أجريت بواسطة خبير مع التركيز على انبعاثات رباعي كلوريد الكربون أثناء إنتاج رباعي كلوريد الكربون واستخدامات المواد الأولية. ومن المعتزم تنفيذ هذا النشاط كاستبيان وتحقق في الموقع لإنتاج رباعي كلوريد الكربون واستخدامات المواد الأولية. ولن يشمل ذلك مصانع رباعي كلورو الإيثيلين؛</w:t>
      </w:r>
    </w:p>
    <w:p w:rsidR="00AF3429" w:rsidRPr="005B3CA6" w:rsidRDefault="00AF3429" w:rsidP="00AF3429">
      <w:pPr>
        <w:bidi/>
        <w:spacing w:after="240"/>
        <w:ind w:left="1440" w:hanging="720"/>
        <w:rPr>
          <w:b/>
          <w:bCs/>
          <w:sz w:val="26"/>
          <w:szCs w:val="26"/>
          <w:rtl/>
          <w:lang w:val="en-CA" w:bidi="ar-EG"/>
        </w:rPr>
      </w:pPr>
      <w:r w:rsidRPr="005B3CA6">
        <w:rPr>
          <w:rFonts w:hint="cs"/>
          <w:b/>
          <w:bCs/>
          <w:sz w:val="26"/>
          <w:szCs w:val="26"/>
          <w:rtl/>
          <w:lang w:val="en-CA"/>
        </w:rPr>
        <w:t>(ج)</w:t>
      </w:r>
      <w:r w:rsidRPr="005B3CA6">
        <w:rPr>
          <w:rFonts w:hint="cs"/>
          <w:b/>
          <w:bCs/>
          <w:sz w:val="26"/>
          <w:szCs w:val="26"/>
          <w:rtl/>
          <w:lang w:val="en-CA"/>
        </w:rPr>
        <w:tab/>
        <w:t xml:space="preserve">تقديم الدعم للمنشئات بشأن تطوير وعرض الكاشف اللازم (بديل لرباعي كلوريد الكربون) الذي سيتم تطبيقه بواسطة المعيار الوطني المعدل. ولا يلبي عرض البديل </w:t>
      </w:r>
      <w:r w:rsidRPr="005B3CA6">
        <w:rPr>
          <w:rFonts w:hint="cs"/>
          <w:b/>
          <w:bCs/>
          <w:sz w:val="26"/>
          <w:szCs w:val="26"/>
          <w:rtl/>
          <w:lang w:val="en-CA" w:bidi="ar-EG"/>
        </w:rPr>
        <w:t>رباعي كلورو الإيثيلين الطلب في السوق بعد نشر المعيار الجديد. وسيدعم هذا النشاط مصنعي الكاشف على إقامة مرافق التنقية اللازمة لرباعي كلورو الإيثيلين للوفاء بمتطلبات المعيار الجديد والطلب في السوق؛</w:t>
      </w:r>
    </w:p>
    <w:p w:rsidR="00AF3429" w:rsidRPr="005B3CA6" w:rsidRDefault="00AF3429" w:rsidP="00AF3429">
      <w:pPr>
        <w:bidi/>
        <w:spacing w:after="240"/>
        <w:ind w:left="1440" w:hanging="720"/>
        <w:rPr>
          <w:b/>
          <w:bCs/>
          <w:sz w:val="26"/>
          <w:szCs w:val="26"/>
          <w:rtl/>
          <w:lang w:val="en-CA"/>
        </w:rPr>
      </w:pPr>
      <w:r w:rsidRPr="005B3CA6">
        <w:rPr>
          <w:rFonts w:hint="cs"/>
          <w:b/>
          <w:bCs/>
          <w:sz w:val="26"/>
          <w:szCs w:val="26"/>
          <w:rtl/>
          <w:lang w:val="en-CA"/>
        </w:rPr>
        <w:t>(د)</w:t>
      </w:r>
      <w:r w:rsidRPr="005B3CA6">
        <w:rPr>
          <w:rFonts w:hint="cs"/>
          <w:b/>
          <w:bCs/>
          <w:sz w:val="26"/>
          <w:szCs w:val="26"/>
          <w:rtl/>
          <w:lang w:val="en-CA"/>
        </w:rPr>
        <w:tab/>
        <w:t>التدريب وبناء القدرات بشأن الإشراف على المواد المستنفدة للأوزون وإنفاده بالنسبة للمكاتب المحلية للإيكولوجيا والبيئة. وهذا النشاط هو لإجراء دورات تدريب منتظمة للمكاتب المحلية للإيكولوجيا والبيئة بشأن إدارة المواد المستنفدة للأوزون، والتفتيش عليها، والإشراف عليها، وإنفاذها. وسيتم تدريب الموظفين في المكاتب المحلية للإيكولوجيا والبيئة على مستويات المقاطعات والبلديات والبلاد المنخرطين في رصد البيئة؛</w:t>
      </w:r>
    </w:p>
    <w:p w:rsidR="00AF3429" w:rsidRPr="005B3CA6" w:rsidRDefault="00AF3429" w:rsidP="00AF3429">
      <w:pPr>
        <w:bidi/>
        <w:spacing w:after="240"/>
        <w:ind w:left="1440" w:hanging="720"/>
        <w:rPr>
          <w:b/>
          <w:bCs/>
          <w:sz w:val="26"/>
          <w:szCs w:val="26"/>
          <w:rtl/>
          <w:lang w:val="en-CA"/>
        </w:rPr>
      </w:pPr>
      <w:r w:rsidRPr="005B3CA6">
        <w:rPr>
          <w:rFonts w:hint="cs"/>
          <w:b/>
          <w:bCs/>
          <w:sz w:val="26"/>
          <w:szCs w:val="26"/>
          <w:rtl/>
          <w:lang w:val="en-CA"/>
        </w:rPr>
        <w:t>(هـ)</w:t>
      </w:r>
      <w:r w:rsidRPr="005B3CA6">
        <w:rPr>
          <w:rFonts w:hint="cs"/>
          <w:b/>
          <w:bCs/>
          <w:sz w:val="26"/>
          <w:szCs w:val="26"/>
          <w:rtl/>
          <w:lang w:val="en-CA"/>
        </w:rPr>
        <w:tab/>
        <w:t>الإشراف السوقي وجمع المعلومات عن مبيعات المواد المستنفدة للأوزون. وسيتم التعاقد مع شركة استشارية لجمع المعلومات عن مبيعات المواد المستنفدة للأوزون وتسويقها، ولتحديد المبيعات التي يشك في كونها غير مشروعة. وسيتم إبلاغ المعلومات المتعلقة بمثل هذه المبيعات إلى وزارة الإيكولوجيا والبيئة لاتخاذ إجراءات إضافية؛</w:t>
      </w:r>
    </w:p>
    <w:p w:rsidR="00AF3429" w:rsidRPr="005B3CA6" w:rsidRDefault="00AF3429" w:rsidP="00AF3429">
      <w:pPr>
        <w:bidi/>
        <w:spacing w:after="240"/>
        <w:ind w:left="1440" w:hanging="720"/>
        <w:rPr>
          <w:b/>
          <w:bCs/>
          <w:sz w:val="26"/>
          <w:szCs w:val="26"/>
          <w:lang w:val="en-CA"/>
        </w:rPr>
      </w:pPr>
      <w:r w:rsidRPr="005B3CA6">
        <w:rPr>
          <w:rFonts w:hint="cs"/>
          <w:b/>
          <w:bCs/>
          <w:sz w:val="26"/>
          <w:szCs w:val="26"/>
          <w:rtl/>
          <w:lang w:val="en-CA"/>
        </w:rPr>
        <w:t>(و)</w:t>
      </w:r>
      <w:r w:rsidRPr="005B3CA6">
        <w:rPr>
          <w:rFonts w:hint="cs"/>
          <w:b/>
          <w:bCs/>
          <w:sz w:val="26"/>
          <w:szCs w:val="26"/>
          <w:rtl/>
          <w:lang w:val="en-CA"/>
        </w:rPr>
        <w:tab/>
        <w:t>الدعم التقني ودعم السياسات والدعم القانوني بشأن إدارة المواد المستنفدة للأوزون، والتفتيش عليها، والإشراف عليها، وإنفاذها، فضلا عن التخلص من المواد المستنفدة للأوزون وخلافه. وسيتم تعيين خبراء فرادى لتقديم مثل هذا الدعم إلى المؤسسات المعنية.</w:t>
      </w:r>
    </w:p>
    <w:p w:rsidR="00AF3429" w:rsidRPr="005B3CA6" w:rsidRDefault="00AF3429" w:rsidP="00AF3429">
      <w:pPr>
        <w:pStyle w:val="Heading1"/>
        <w:numPr>
          <w:ilvl w:val="0"/>
          <w:numId w:val="0"/>
        </w:numPr>
        <w:bidi/>
        <w:rPr>
          <w:rFonts w:asciiTheme="majorBidi" w:hAnsiTheme="majorBidi" w:cstheme="majorBidi"/>
          <w:b/>
          <w:sz w:val="26"/>
          <w:szCs w:val="26"/>
          <w:u w:val="single"/>
          <w:lang w:val="en-CA"/>
        </w:rPr>
      </w:pPr>
      <w:r w:rsidRPr="005B3CA6">
        <w:rPr>
          <w:rFonts w:asciiTheme="majorBidi" w:hAnsiTheme="majorBidi" w:cstheme="majorBidi"/>
          <w:b/>
          <w:sz w:val="26"/>
          <w:szCs w:val="26"/>
          <w:u w:val="single"/>
          <w:rtl/>
          <w:lang w:val="en-CA"/>
        </w:rPr>
        <w:t>رغاوي البوليورييثان</w:t>
      </w: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 xml:space="preserve">صرف ما مجموعه </w:t>
      </w:r>
      <w:r w:rsidRPr="005B3CA6">
        <w:rPr>
          <w:rFonts w:asciiTheme="majorBidi" w:hAnsiTheme="majorBidi" w:cstheme="majorBidi" w:hint="cs"/>
          <w:sz w:val="26"/>
          <w:szCs w:val="26"/>
          <w:rtl/>
          <w:lang w:val="en-CA" w:eastAsia="zh-CN"/>
        </w:rPr>
        <w:t>506.548</w:t>
      </w:r>
      <w:r w:rsidRPr="005B3CA6">
        <w:rPr>
          <w:rFonts w:asciiTheme="majorBidi" w:hAnsiTheme="majorBidi" w:cstheme="majorBidi"/>
          <w:sz w:val="26"/>
          <w:szCs w:val="26"/>
          <w:rtl/>
          <w:lang w:val="en-CA" w:eastAsia="zh-CN"/>
        </w:rPr>
        <w:t xml:space="preserve"> دولارا أمريكيا فيما بين التقرير المرحلي الأخير و31 أغسطس/ آب 2018</w:t>
      </w:r>
      <w:r w:rsidRPr="005B3CA6">
        <w:rPr>
          <w:rFonts w:asciiTheme="majorBidi" w:hAnsiTheme="majorBidi" w:cstheme="majorBidi" w:hint="cs"/>
          <w:sz w:val="26"/>
          <w:szCs w:val="26"/>
          <w:rtl/>
          <w:lang w:val="en-CA" w:eastAsia="zh-CN"/>
        </w:rPr>
        <w:t xml:space="preserve">، </w:t>
      </w:r>
      <w:r w:rsidRPr="005B3CA6">
        <w:rPr>
          <w:rFonts w:asciiTheme="majorBidi" w:hAnsiTheme="majorBidi" w:cstheme="majorBidi" w:hint="cs"/>
          <w:b/>
          <w:bCs/>
          <w:sz w:val="26"/>
          <w:szCs w:val="26"/>
          <w:rtl/>
          <w:lang w:val="en-CA" w:eastAsia="zh-CN"/>
        </w:rPr>
        <w:t>ومبلغ إضافي قدره 1.358.419 دولار أمريكي حتى 28 فبراير/شباط 2019. ويتم استخدام الرصيد المتبقي البالغ 296.979 دولارا أمريكيا في شراء كشاف فوري لعامل النفخ وحلقة عمل دولية بشأن بناء القدرات لتنفيذ بروتوكول مونتريال عقدت في مارس/آذار 2019.</w:t>
      </w:r>
      <w:r w:rsidRPr="005B3CA6">
        <w:rPr>
          <w:rFonts w:asciiTheme="majorBidi" w:hAnsiTheme="majorBidi" w:cstheme="majorBidi" w:hint="cs"/>
          <w:sz w:val="26"/>
          <w:szCs w:val="26"/>
          <w:rtl/>
          <w:lang w:val="en-CA" w:eastAsia="zh-CN"/>
        </w:rPr>
        <w:t xml:space="preserve"> </w:t>
      </w:r>
      <w:r w:rsidRPr="005B3CA6">
        <w:rPr>
          <w:rFonts w:asciiTheme="majorBidi" w:hAnsiTheme="majorBidi" w:cstheme="majorBidi"/>
          <w:sz w:val="26"/>
          <w:szCs w:val="26"/>
          <w:rtl/>
          <w:lang w:val="en-CA" w:eastAsia="zh-CN"/>
        </w:rPr>
        <w:t>ونفذت عشرة أنشطة بحوث في قطاع رغاوي البوليوريثان خلال النصف الأول من عام 2018. وقد اختير هذه المقترحات لدعم المستحضرات بعوامل النفخ الخالية من المواد المستنفدة للأوزون والمنخفضة القدرة على الاحترار العالمي بأسعار مخفضة يمكن أن تستخدمها المنشئات الصغيرة والمتوسطة الحجم، ومستحضرات لنظم البوليولات السابقة الخلط لترشيد خصائص الثبات والأداء والعزل في منتجات الرغاوي.</w:t>
      </w:r>
    </w:p>
    <w:p w:rsidR="00720DCD" w:rsidRPr="005B3CA6" w:rsidRDefault="00720DCD" w:rsidP="00720DCD">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 xml:space="preserve">وفي يونيه/ حزيران 2018، انتهى العمل من اختبار ميداني لرغاوي الرش عند موقع بناء في مقاطعة هيبي مع استخدام الهيدروفلوروأولفان كعامل نفخ. وقد رش الاختبار الميداني </w:t>
      </w:r>
      <w:r w:rsidRPr="005B3CA6">
        <w:rPr>
          <w:rFonts w:asciiTheme="majorBidi" w:hAnsiTheme="majorBidi" w:cstheme="majorBidi"/>
          <w:sz w:val="26"/>
          <w:szCs w:val="26"/>
          <w:lang w:val="en-CA"/>
        </w:rPr>
        <w:t>2,350</w:t>
      </w:r>
      <w:r w:rsidRPr="005B3CA6">
        <w:rPr>
          <w:rFonts w:asciiTheme="majorBidi" w:hAnsiTheme="majorBidi" w:cstheme="majorBidi"/>
          <w:sz w:val="26"/>
          <w:szCs w:val="26"/>
          <w:rtl/>
          <w:lang w:val="en-CA"/>
        </w:rPr>
        <w:t xml:space="preserve"> مترا مكعبا للمباني المنزلية. وسيجري تقييم خصائص ثبات الأبعاد، العزل والأداء وغير ذلك في الرغاوي خلال فصل الشتاء في ظل درجات حرارة منخفضة للبيئة</w:t>
      </w:r>
      <w:r w:rsidRPr="005B3CA6">
        <w:rPr>
          <w:rFonts w:asciiTheme="majorBidi" w:hAnsiTheme="majorBidi" w:cstheme="majorBidi" w:hint="cs"/>
          <w:sz w:val="26"/>
          <w:szCs w:val="26"/>
          <w:rtl/>
          <w:lang w:val="en-CA"/>
        </w:rPr>
        <w:t xml:space="preserve"> </w:t>
      </w:r>
      <w:r w:rsidRPr="005B3CA6">
        <w:rPr>
          <w:rFonts w:asciiTheme="majorBidi" w:hAnsiTheme="majorBidi" w:cstheme="majorBidi" w:hint="cs"/>
          <w:b/>
          <w:bCs/>
          <w:sz w:val="26"/>
          <w:szCs w:val="26"/>
          <w:rtl/>
          <w:lang w:val="en-CA"/>
        </w:rPr>
        <w:t>ويتم حاليا الإنتهاء من إعداد التقرير</w:t>
      </w:r>
      <w:r w:rsidRPr="005B3CA6">
        <w:rPr>
          <w:rFonts w:asciiTheme="majorBidi" w:hAnsiTheme="majorBidi" w:cstheme="majorBidi" w:hint="cs"/>
          <w:sz w:val="26"/>
          <w:szCs w:val="26"/>
          <w:rtl/>
          <w:lang w:val="en-CA"/>
        </w:rPr>
        <w:t>.</w:t>
      </w:r>
    </w:p>
    <w:p w:rsidR="00720DCD" w:rsidRPr="005B3CA6" w:rsidRDefault="00720DCD" w:rsidP="00720DCD">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 xml:space="preserve">وفي ديسمبر/ كانون الأول 2014، أبرم </w:t>
      </w:r>
      <w:r w:rsidRPr="005B3CA6">
        <w:rPr>
          <w:rFonts w:asciiTheme="majorBidi" w:hAnsiTheme="majorBidi" w:cstheme="majorBidi" w:hint="cs"/>
          <w:b/>
          <w:bCs/>
          <w:sz w:val="26"/>
          <w:szCs w:val="26"/>
          <w:rtl/>
          <w:lang w:val="en-CA"/>
        </w:rPr>
        <w:t>مركز التعاون البيئي الدولي</w:t>
      </w:r>
      <w:r w:rsidRPr="005B3CA6">
        <w:rPr>
          <w:rFonts w:asciiTheme="majorBidi" w:hAnsiTheme="majorBidi" w:cstheme="majorBidi"/>
          <w:sz w:val="26"/>
          <w:szCs w:val="26"/>
          <w:rtl/>
          <w:lang w:val="en-CA"/>
        </w:rPr>
        <w:t xml:space="preserve"> عقودا مع أربع دور للنظم كانت قد حددت طاقة الإنتاج للبوليولات السابقة الخلط المعتمدة على النفخ بالماء من خلال تركيب مرافق إنتاج ومعدات </w:t>
      </w:r>
      <w:r w:rsidRPr="005B3CA6">
        <w:rPr>
          <w:rFonts w:asciiTheme="majorBidi" w:hAnsiTheme="majorBidi" w:cstheme="majorBidi"/>
          <w:sz w:val="26"/>
          <w:szCs w:val="26"/>
          <w:rtl/>
          <w:lang w:val="en-CA"/>
        </w:rPr>
        <w:lastRenderedPageBreak/>
        <w:t xml:space="preserve">مختبرات ومن خلال التجارب والخبرات لمستحضرات جديدة. وتقدم دور النظم حاليا الخدمات التقنية لمنشئات الرغاوي المستفيدة وباعت مقدار </w:t>
      </w:r>
      <w:r w:rsidRPr="005B3CA6">
        <w:rPr>
          <w:rFonts w:asciiTheme="majorBidi" w:hAnsiTheme="majorBidi" w:cstheme="majorBidi"/>
          <w:sz w:val="26"/>
          <w:szCs w:val="26"/>
          <w:lang w:val="en-CA"/>
        </w:rPr>
        <w:t>2,000</w:t>
      </w:r>
      <w:r w:rsidRPr="005B3CA6">
        <w:rPr>
          <w:rFonts w:asciiTheme="majorBidi" w:hAnsiTheme="majorBidi" w:cstheme="majorBidi"/>
          <w:sz w:val="26"/>
          <w:szCs w:val="26"/>
          <w:rtl/>
          <w:lang w:val="en-CA"/>
        </w:rPr>
        <w:t xml:space="preserve"> طن متري من البوليولات السابقة الخلط البديلة للمستخدمين المعنيين بما في ذلك منشئات صغيرة ومتوسطة الحجم، وقد استكملت المشروعات الأربعة في يونيه/ حزيران 2018</w:t>
      </w:r>
      <w:r w:rsidRPr="005B3CA6">
        <w:rPr>
          <w:rFonts w:asciiTheme="majorBidi" w:hAnsiTheme="majorBidi" w:cstheme="majorBidi" w:hint="cs"/>
          <w:sz w:val="26"/>
          <w:szCs w:val="26"/>
          <w:rtl/>
          <w:lang w:val="en-CA"/>
        </w:rPr>
        <w:t xml:space="preserve"> </w:t>
      </w:r>
      <w:r w:rsidRPr="005B3CA6">
        <w:rPr>
          <w:rFonts w:asciiTheme="majorBidi" w:hAnsiTheme="majorBidi" w:cstheme="majorBidi" w:hint="cs"/>
          <w:b/>
          <w:bCs/>
          <w:sz w:val="26"/>
          <w:szCs w:val="26"/>
          <w:rtl/>
          <w:lang w:val="en-CA"/>
        </w:rPr>
        <w:t>واستلمت جميع دور النظم آخر مدفوعاتها قي أوائل عام 2019</w:t>
      </w:r>
      <w:r w:rsidRPr="005B3CA6">
        <w:rPr>
          <w:rFonts w:asciiTheme="majorBidi" w:hAnsiTheme="majorBidi" w:cstheme="majorBidi" w:hint="cs"/>
          <w:sz w:val="26"/>
          <w:szCs w:val="26"/>
          <w:rtl/>
          <w:lang w:val="en-CA"/>
        </w:rPr>
        <w:t>.</w:t>
      </w:r>
    </w:p>
    <w:p w:rsidR="00720DCD" w:rsidRPr="005B3CA6" w:rsidRDefault="00720DCD" w:rsidP="00720DCD">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hint="cs"/>
          <w:sz w:val="26"/>
          <w:szCs w:val="26"/>
          <w:rtl/>
          <w:lang w:val="en-CA"/>
        </w:rPr>
        <w:t>و</w:t>
      </w:r>
      <w:r w:rsidRPr="005B3CA6">
        <w:rPr>
          <w:rFonts w:asciiTheme="majorBidi" w:hAnsiTheme="majorBidi" w:cstheme="majorBidi"/>
          <w:sz w:val="26"/>
          <w:szCs w:val="26"/>
          <w:rtl/>
          <w:lang w:val="en-CA"/>
        </w:rPr>
        <w:t xml:space="preserve">أبرم </w:t>
      </w:r>
      <w:r w:rsidRPr="005B3CA6">
        <w:rPr>
          <w:rFonts w:asciiTheme="majorBidi" w:hAnsiTheme="majorBidi" w:cstheme="majorBidi"/>
          <w:b/>
          <w:bCs/>
          <w:sz w:val="26"/>
          <w:szCs w:val="26"/>
          <w:rtl/>
          <w:lang w:val="en-CA"/>
        </w:rPr>
        <w:t>مركز التعاون البيئي الدولي</w:t>
      </w:r>
      <w:r w:rsidRPr="005B3CA6">
        <w:rPr>
          <w:rFonts w:asciiTheme="majorBidi" w:hAnsiTheme="majorBidi" w:cstheme="majorBidi"/>
          <w:sz w:val="26"/>
          <w:szCs w:val="26"/>
          <w:rtl/>
          <w:lang w:val="en-CA"/>
        </w:rPr>
        <w:t xml:space="preserve"> عقودا مع </w:t>
      </w:r>
      <w:r w:rsidRPr="005B3CA6">
        <w:rPr>
          <w:rFonts w:asciiTheme="majorBidi" w:hAnsiTheme="majorBidi" w:cstheme="majorBidi"/>
          <w:b/>
          <w:bCs/>
          <w:sz w:val="26"/>
          <w:szCs w:val="26"/>
          <w:rtl/>
          <w:lang w:val="en-CA"/>
        </w:rPr>
        <w:t xml:space="preserve">مكاتب </w:t>
      </w:r>
      <w:r w:rsidRPr="005B3CA6">
        <w:rPr>
          <w:rFonts w:asciiTheme="majorBidi" w:hAnsiTheme="majorBidi" w:cstheme="majorBidi" w:hint="cs"/>
          <w:b/>
          <w:bCs/>
          <w:sz w:val="26"/>
          <w:szCs w:val="26"/>
          <w:rtl/>
          <w:lang w:val="en-CA"/>
        </w:rPr>
        <w:t>الإيكولوجيا</w:t>
      </w:r>
      <w:r w:rsidRPr="005B3CA6">
        <w:rPr>
          <w:rFonts w:asciiTheme="majorBidi" w:hAnsiTheme="majorBidi" w:cstheme="majorBidi"/>
          <w:b/>
          <w:bCs/>
          <w:sz w:val="26"/>
          <w:szCs w:val="26"/>
          <w:rtl/>
          <w:lang w:val="en-CA"/>
        </w:rPr>
        <w:t xml:space="preserve"> </w:t>
      </w:r>
      <w:r w:rsidRPr="005B3CA6">
        <w:rPr>
          <w:rFonts w:asciiTheme="majorBidi" w:hAnsiTheme="majorBidi" w:cstheme="majorBidi" w:hint="cs"/>
          <w:b/>
          <w:bCs/>
          <w:sz w:val="26"/>
          <w:szCs w:val="26"/>
          <w:rtl/>
          <w:lang w:val="en-CA"/>
        </w:rPr>
        <w:t>و</w:t>
      </w:r>
      <w:r w:rsidRPr="005B3CA6">
        <w:rPr>
          <w:rFonts w:asciiTheme="majorBidi" w:hAnsiTheme="majorBidi" w:cstheme="majorBidi"/>
          <w:b/>
          <w:bCs/>
          <w:sz w:val="26"/>
          <w:szCs w:val="26"/>
          <w:rtl/>
          <w:lang w:val="en-CA"/>
        </w:rPr>
        <w:t>البيئة</w:t>
      </w:r>
      <w:r w:rsidRPr="005B3CA6">
        <w:rPr>
          <w:rFonts w:asciiTheme="majorBidi" w:hAnsiTheme="majorBidi" w:cstheme="majorBidi"/>
          <w:sz w:val="26"/>
          <w:szCs w:val="26"/>
          <w:rtl/>
          <w:lang w:val="en-CA"/>
        </w:rPr>
        <w:t xml:space="preserve"> في 11 مقاطعة/ مدنية تهدف الى تعزيز التوعية العامة بحماية طبقة الأوزون، وتعزيز قدرات الامتثال المستدامة وضمان عدم زيادة المواد الكلوروفلوروكربونية أو غيرها من المواد المستنفدة للأوزون الخاضعة للرقابة بعد عام 2010، وحتى تاريخ الإبلاغ، حققت </w:t>
      </w:r>
      <w:r w:rsidRPr="005B3CA6">
        <w:rPr>
          <w:rFonts w:asciiTheme="majorBidi" w:hAnsiTheme="majorBidi" w:cstheme="majorBidi"/>
          <w:b/>
          <w:bCs/>
          <w:sz w:val="26"/>
          <w:szCs w:val="26"/>
          <w:rtl/>
          <w:lang w:val="en-CA"/>
        </w:rPr>
        <w:t xml:space="preserve">مكاتب </w:t>
      </w:r>
      <w:r w:rsidRPr="005B3CA6">
        <w:rPr>
          <w:rFonts w:asciiTheme="majorBidi" w:hAnsiTheme="majorBidi" w:cstheme="majorBidi" w:hint="cs"/>
          <w:b/>
          <w:bCs/>
          <w:sz w:val="26"/>
          <w:szCs w:val="26"/>
          <w:rtl/>
          <w:lang w:val="en-CA"/>
        </w:rPr>
        <w:t>الإيكولوجيا</w:t>
      </w:r>
      <w:r w:rsidRPr="005B3CA6">
        <w:rPr>
          <w:rFonts w:asciiTheme="majorBidi" w:hAnsiTheme="majorBidi" w:cstheme="majorBidi"/>
          <w:b/>
          <w:bCs/>
          <w:sz w:val="26"/>
          <w:szCs w:val="26"/>
          <w:rtl/>
          <w:lang w:val="en-CA"/>
        </w:rPr>
        <w:t xml:space="preserve"> </w:t>
      </w:r>
      <w:r w:rsidRPr="005B3CA6">
        <w:rPr>
          <w:rFonts w:asciiTheme="majorBidi" w:hAnsiTheme="majorBidi" w:cstheme="majorBidi" w:hint="cs"/>
          <w:b/>
          <w:bCs/>
          <w:sz w:val="26"/>
          <w:szCs w:val="26"/>
          <w:rtl/>
          <w:lang w:val="en-CA"/>
        </w:rPr>
        <w:t>و</w:t>
      </w:r>
      <w:r w:rsidRPr="005B3CA6">
        <w:rPr>
          <w:rFonts w:asciiTheme="majorBidi" w:hAnsiTheme="majorBidi" w:cstheme="majorBidi"/>
          <w:b/>
          <w:bCs/>
          <w:sz w:val="26"/>
          <w:szCs w:val="26"/>
          <w:rtl/>
          <w:lang w:val="en-CA"/>
        </w:rPr>
        <w:t>البيئة</w:t>
      </w:r>
      <w:r w:rsidRPr="005B3CA6">
        <w:rPr>
          <w:rFonts w:asciiTheme="majorBidi" w:hAnsiTheme="majorBidi" w:cstheme="majorBidi"/>
          <w:sz w:val="26"/>
          <w:szCs w:val="26"/>
          <w:rtl/>
          <w:lang w:val="en-CA"/>
        </w:rPr>
        <w:t xml:space="preserve"> الحادية عشرة الأهداف والظروف بحسب ما هو مطلوب في العقود، وقد عززت المشروعات من معارف وإدارة وقدرات الإنفاذ في المقاطعات الإحدى عشرة، وروجت للتوعية بقواعد إدارة المواد المستنفدة للأوزون الوطنية. ويتوقع أن تستكمل </w:t>
      </w:r>
      <w:r w:rsidRPr="005B3CA6">
        <w:rPr>
          <w:rFonts w:asciiTheme="majorBidi" w:hAnsiTheme="majorBidi" w:cstheme="majorBidi"/>
          <w:b/>
          <w:bCs/>
          <w:sz w:val="26"/>
          <w:szCs w:val="26"/>
          <w:rtl/>
          <w:lang w:val="en-CA"/>
        </w:rPr>
        <w:t xml:space="preserve">مكاتب </w:t>
      </w:r>
      <w:r w:rsidRPr="005B3CA6">
        <w:rPr>
          <w:rFonts w:asciiTheme="majorBidi" w:hAnsiTheme="majorBidi" w:cstheme="majorBidi" w:hint="cs"/>
          <w:b/>
          <w:bCs/>
          <w:sz w:val="26"/>
          <w:szCs w:val="26"/>
          <w:rtl/>
          <w:lang w:val="en-CA"/>
        </w:rPr>
        <w:t>الإيكولوجيا</w:t>
      </w:r>
      <w:r w:rsidRPr="005B3CA6">
        <w:rPr>
          <w:rFonts w:asciiTheme="majorBidi" w:hAnsiTheme="majorBidi" w:cstheme="majorBidi"/>
          <w:b/>
          <w:bCs/>
          <w:sz w:val="26"/>
          <w:szCs w:val="26"/>
          <w:rtl/>
          <w:lang w:val="en-CA"/>
        </w:rPr>
        <w:t xml:space="preserve"> </w:t>
      </w:r>
      <w:r w:rsidRPr="005B3CA6">
        <w:rPr>
          <w:rFonts w:asciiTheme="majorBidi" w:hAnsiTheme="majorBidi" w:cstheme="majorBidi" w:hint="cs"/>
          <w:b/>
          <w:bCs/>
          <w:sz w:val="26"/>
          <w:szCs w:val="26"/>
          <w:rtl/>
          <w:lang w:val="en-CA"/>
        </w:rPr>
        <w:t>و</w:t>
      </w:r>
      <w:r w:rsidRPr="005B3CA6">
        <w:rPr>
          <w:rFonts w:asciiTheme="majorBidi" w:hAnsiTheme="majorBidi" w:cstheme="majorBidi"/>
          <w:b/>
          <w:bCs/>
          <w:sz w:val="26"/>
          <w:szCs w:val="26"/>
          <w:rtl/>
          <w:lang w:val="en-CA"/>
        </w:rPr>
        <w:t>البيئة</w:t>
      </w:r>
      <w:r w:rsidRPr="005B3CA6">
        <w:rPr>
          <w:rFonts w:asciiTheme="majorBidi" w:hAnsiTheme="majorBidi" w:cstheme="majorBidi"/>
          <w:sz w:val="26"/>
          <w:szCs w:val="26"/>
          <w:rtl/>
          <w:lang w:val="en-CA"/>
        </w:rPr>
        <w:t xml:space="preserve"> الإحدى عشرة المشروعات في ديسمبر/ كانون الأول 2018</w:t>
      </w:r>
      <w:r w:rsidRPr="005B3CA6">
        <w:rPr>
          <w:rFonts w:asciiTheme="majorBidi" w:hAnsiTheme="majorBidi" w:cstheme="majorBidi" w:hint="cs"/>
          <w:sz w:val="26"/>
          <w:szCs w:val="26"/>
          <w:rtl/>
          <w:lang w:val="en-CA"/>
        </w:rPr>
        <w:t xml:space="preserve"> </w:t>
      </w:r>
      <w:r w:rsidRPr="005B3CA6">
        <w:rPr>
          <w:rFonts w:asciiTheme="majorBidi" w:hAnsiTheme="majorBidi" w:cstheme="majorBidi" w:hint="cs"/>
          <w:b/>
          <w:bCs/>
          <w:sz w:val="26"/>
          <w:szCs w:val="26"/>
          <w:rtl/>
          <w:lang w:val="en-CA"/>
        </w:rPr>
        <w:t>واستلمت مدفوعاتها النهائية في العقود</w:t>
      </w:r>
      <w:r w:rsidRPr="005B3CA6">
        <w:rPr>
          <w:rFonts w:asciiTheme="majorBidi" w:hAnsiTheme="majorBidi" w:cstheme="majorBidi"/>
          <w:sz w:val="26"/>
          <w:szCs w:val="26"/>
          <w:rtl/>
          <w:lang w:val="en-CA"/>
        </w:rPr>
        <w:t>.</w:t>
      </w:r>
    </w:p>
    <w:p w:rsidR="00720DCD" w:rsidRPr="005B3CA6" w:rsidRDefault="00720DCD" w:rsidP="00720DCD">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وأصدرت الحكومة قواعد بشأن إدارة المواد المستنفدة للأوزون ومنشورا دوريا عن إدارة المواد المستنفدة للأوزون ومنشورا دوريا عن إدارة بناء المرافق، وإنتاج واستخدام المواد المستنفدة للأوزون، واتخذت إجراءات سياساتية حظر إعادة استخدام المواد الكلوروفلرووكربونية المزالة وإنفاذ عمليات الرقابة على المواد الهيدروكلوروفلوروكربونية. غير أن قطاع الرغاوي يحتوي ع</w:t>
      </w:r>
      <w:r w:rsidRPr="005B3CA6">
        <w:rPr>
          <w:rFonts w:asciiTheme="majorBidi" w:hAnsiTheme="majorBidi" w:cstheme="majorBidi" w:hint="cs"/>
          <w:sz w:val="26"/>
          <w:szCs w:val="26"/>
          <w:rtl/>
          <w:lang w:val="en-CA"/>
        </w:rPr>
        <w:t>ل</w:t>
      </w:r>
      <w:r w:rsidRPr="005B3CA6">
        <w:rPr>
          <w:rFonts w:asciiTheme="majorBidi" w:hAnsiTheme="majorBidi" w:cstheme="majorBidi"/>
          <w:sz w:val="26"/>
          <w:szCs w:val="26"/>
          <w:rtl/>
          <w:lang w:val="en-CA"/>
        </w:rPr>
        <w:t xml:space="preserve">ى عددا من المنشئات التي لديها استخدامات مختلفة. ولذا واصل </w:t>
      </w:r>
      <w:r w:rsidRPr="005B3CA6">
        <w:rPr>
          <w:rFonts w:asciiTheme="majorBidi" w:hAnsiTheme="majorBidi" w:cstheme="majorBidi"/>
          <w:b/>
          <w:bCs/>
          <w:sz w:val="26"/>
          <w:szCs w:val="26"/>
          <w:rtl/>
          <w:lang w:val="en-CA"/>
        </w:rPr>
        <w:t>مركز التعاون البيئي الدولي</w:t>
      </w:r>
      <w:r w:rsidRPr="005B3CA6">
        <w:rPr>
          <w:rFonts w:asciiTheme="majorBidi" w:hAnsiTheme="majorBidi" w:cstheme="majorBidi"/>
          <w:sz w:val="26"/>
          <w:szCs w:val="26"/>
          <w:rtl/>
          <w:lang w:val="en-CA"/>
        </w:rPr>
        <w:t xml:space="preserve"> أنشطة الرصد من خلال العقود مع </w:t>
      </w:r>
      <w:r w:rsidRPr="005B3CA6">
        <w:rPr>
          <w:rFonts w:asciiTheme="majorBidi" w:hAnsiTheme="majorBidi" w:cstheme="majorBidi" w:hint="cs"/>
          <w:sz w:val="26"/>
          <w:szCs w:val="26"/>
          <w:rtl/>
          <w:lang w:val="en-CA"/>
        </w:rPr>
        <w:t xml:space="preserve">خمس </w:t>
      </w:r>
      <w:r w:rsidRPr="005B3CA6">
        <w:rPr>
          <w:rFonts w:asciiTheme="majorBidi" w:hAnsiTheme="majorBidi" w:cstheme="majorBidi"/>
          <w:sz w:val="26"/>
          <w:szCs w:val="26"/>
          <w:rtl/>
          <w:lang w:val="en-CA"/>
        </w:rPr>
        <w:t xml:space="preserve">مقاطعات (مثل هيبي وهينان وشاندونج وسي شوان وتياجين) حيث توجد أغلبية دور النظم ومنشئات الرغاوي، </w:t>
      </w:r>
      <w:r w:rsidRPr="005B3CA6">
        <w:rPr>
          <w:rFonts w:asciiTheme="majorBidi" w:hAnsiTheme="majorBidi" w:cstheme="majorBidi" w:hint="cs"/>
          <w:sz w:val="26"/>
          <w:szCs w:val="26"/>
          <w:rtl/>
          <w:lang w:val="en-CA"/>
        </w:rPr>
        <w:t>ل</w:t>
      </w:r>
      <w:r w:rsidRPr="005B3CA6">
        <w:rPr>
          <w:rFonts w:asciiTheme="majorBidi" w:hAnsiTheme="majorBidi" w:cstheme="majorBidi"/>
          <w:sz w:val="26"/>
          <w:szCs w:val="26"/>
          <w:rtl/>
          <w:lang w:val="en-CA"/>
        </w:rPr>
        <w:t>زيا</w:t>
      </w:r>
      <w:r w:rsidRPr="005B3CA6">
        <w:rPr>
          <w:rFonts w:asciiTheme="majorBidi" w:hAnsiTheme="majorBidi" w:cstheme="majorBidi" w:hint="cs"/>
          <w:sz w:val="26"/>
          <w:szCs w:val="26"/>
          <w:rtl/>
          <w:lang w:val="en-CA"/>
        </w:rPr>
        <w:t>ر</w:t>
      </w:r>
      <w:r w:rsidRPr="005B3CA6">
        <w:rPr>
          <w:rFonts w:asciiTheme="majorBidi" w:hAnsiTheme="majorBidi" w:cstheme="majorBidi"/>
          <w:sz w:val="26"/>
          <w:szCs w:val="26"/>
          <w:rtl/>
          <w:lang w:val="en-CA"/>
        </w:rPr>
        <w:t xml:space="preserve">ة تجار </w:t>
      </w:r>
      <w:r w:rsidRPr="005B3CA6">
        <w:rPr>
          <w:rFonts w:asciiTheme="majorBidi" w:hAnsiTheme="majorBidi" w:cstheme="majorBidi" w:hint="cs"/>
          <w:sz w:val="26"/>
          <w:szCs w:val="26"/>
          <w:rtl/>
          <w:lang w:val="en-CA"/>
        </w:rPr>
        <w:t xml:space="preserve">المواد </w:t>
      </w:r>
      <w:r w:rsidRPr="005B3CA6">
        <w:rPr>
          <w:rFonts w:asciiTheme="majorBidi" w:hAnsiTheme="majorBidi" w:cstheme="majorBidi"/>
          <w:sz w:val="26"/>
          <w:szCs w:val="26"/>
          <w:rtl/>
          <w:lang w:val="en-CA"/>
        </w:rPr>
        <w:t>الكيم</w:t>
      </w:r>
      <w:r w:rsidRPr="005B3CA6">
        <w:rPr>
          <w:rFonts w:asciiTheme="majorBidi" w:hAnsiTheme="majorBidi" w:cstheme="majorBidi" w:hint="cs"/>
          <w:sz w:val="26"/>
          <w:szCs w:val="26"/>
          <w:rtl/>
          <w:lang w:val="en-CA"/>
        </w:rPr>
        <w:t>ي</w:t>
      </w:r>
      <w:r w:rsidRPr="005B3CA6">
        <w:rPr>
          <w:rFonts w:asciiTheme="majorBidi" w:hAnsiTheme="majorBidi" w:cstheme="majorBidi"/>
          <w:sz w:val="26"/>
          <w:szCs w:val="26"/>
          <w:rtl/>
          <w:lang w:val="en-CA"/>
        </w:rPr>
        <w:t>ا</w:t>
      </w:r>
      <w:r w:rsidRPr="005B3CA6">
        <w:rPr>
          <w:rFonts w:asciiTheme="majorBidi" w:hAnsiTheme="majorBidi" w:cstheme="majorBidi" w:hint="cs"/>
          <w:sz w:val="26"/>
          <w:szCs w:val="26"/>
          <w:rtl/>
          <w:lang w:val="en-CA"/>
        </w:rPr>
        <w:t>ئية</w:t>
      </w:r>
      <w:r w:rsidRPr="005B3CA6">
        <w:rPr>
          <w:rFonts w:asciiTheme="majorBidi" w:hAnsiTheme="majorBidi" w:cstheme="majorBidi"/>
          <w:sz w:val="26"/>
          <w:szCs w:val="26"/>
          <w:rtl/>
          <w:lang w:val="en-CA"/>
        </w:rPr>
        <w:t xml:space="preserve"> ودور النظم ومنشئات الرغاوي </w:t>
      </w:r>
      <w:r w:rsidRPr="005B3CA6">
        <w:rPr>
          <w:rFonts w:asciiTheme="majorBidi" w:hAnsiTheme="majorBidi" w:cstheme="majorBidi" w:hint="cs"/>
          <w:sz w:val="26"/>
          <w:szCs w:val="26"/>
          <w:rtl/>
          <w:lang w:val="en-CA"/>
        </w:rPr>
        <w:t>ل</w:t>
      </w:r>
      <w:r w:rsidRPr="005B3CA6">
        <w:rPr>
          <w:rFonts w:asciiTheme="majorBidi" w:hAnsiTheme="majorBidi" w:cstheme="majorBidi"/>
          <w:sz w:val="26"/>
          <w:szCs w:val="26"/>
          <w:rtl/>
          <w:lang w:val="en-CA"/>
        </w:rPr>
        <w:t xml:space="preserve">جمع العينات الخاصة بعوامل النفخ، ونظم البوليولات السابقة الخلط ومنتجات الرغاوي النهائية. وتمت زيارة أكثر من 420 منشأة للرغاوي ودور النظم، وجمع أكثر من 780 عينة من الرغاوي والمواد الخام. ووفقا للاختبارات الأولية للعينات، هناك نسبة صغير ة من تلك العينات يشك في أنها تحتوي على الأرجح كلوروفلوروكربون وهيدروكلوروفلوروكربون تمت إزالتها. </w:t>
      </w:r>
      <w:r w:rsidRPr="005B3CA6">
        <w:rPr>
          <w:rFonts w:asciiTheme="majorBidi" w:hAnsiTheme="majorBidi" w:cstheme="majorBidi" w:hint="cs"/>
          <w:b/>
          <w:bCs/>
          <w:sz w:val="26"/>
          <w:szCs w:val="26"/>
          <w:rtl/>
          <w:lang w:val="en-CA"/>
        </w:rPr>
        <w:t xml:space="preserve">وأكتشف أن ثلاث منشئات لديها استخدام غير مشروع للكلوروفلوروكربون-11، وفرض عليها عقاب وفقا لقواعد إدارة المواد المستنفدة للأوزون. </w:t>
      </w:r>
    </w:p>
    <w:p w:rsidR="00720DCD" w:rsidRPr="005B3CA6" w:rsidRDefault="00720DCD" w:rsidP="00720DCD">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وترى الحكومة أن أنشطة الرصد قد جرى إنفاذها بفعالية نظام السياسات المحدد. غير أن كفاءة التفتيش والرصد لقطاع الرغاوي يمكن أن تتعرض لمعوقات نتيجة لعدد القطاعات الفرعية ودور النظم، وعدم كفاية المعارف من جانب المفتشين عن إنتاج الرغاوي والعدد الكبير من أجهزة رصد عوامل النفخ (ليس لدى جميع المدن والمقاطعات م</w:t>
      </w:r>
      <w:r w:rsidRPr="005B3CA6">
        <w:rPr>
          <w:rFonts w:asciiTheme="majorBidi" w:hAnsiTheme="majorBidi" w:cstheme="majorBidi" w:hint="cs"/>
          <w:sz w:val="26"/>
          <w:szCs w:val="26"/>
          <w:rtl/>
          <w:lang w:val="en-CA"/>
        </w:rPr>
        <w:t>ث</w:t>
      </w:r>
      <w:r w:rsidRPr="005B3CA6">
        <w:rPr>
          <w:rFonts w:asciiTheme="majorBidi" w:hAnsiTheme="majorBidi" w:cstheme="majorBidi"/>
          <w:sz w:val="26"/>
          <w:szCs w:val="26"/>
          <w:rtl/>
          <w:lang w:val="en-CA"/>
        </w:rPr>
        <w:t xml:space="preserve">ل هذه الأجهزة). وعلاوة على ذلك، فإن القواعد الخاصة بإدارة المواد المستنفدة للأوزون موجزة، ولا تتضمن التعليمات المفصلة عن التعامل مع كل وضع من أوضاع التوعية قد ينشأ، مما يؤدي الى ترك الأمور في يد وسياسات المقاطعة وقواعد </w:t>
      </w:r>
      <w:r w:rsidRPr="005B3CA6">
        <w:rPr>
          <w:rFonts w:asciiTheme="majorBidi" w:hAnsiTheme="majorBidi" w:cstheme="majorBidi"/>
          <w:b/>
          <w:bCs/>
          <w:sz w:val="26"/>
          <w:szCs w:val="26"/>
          <w:rtl/>
          <w:lang w:val="en-CA"/>
        </w:rPr>
        <w:t xml:space="preserve">مكاتب </w:t>
      </w:r>
      <w:r w:rsidRPr="005B3CA6">
        <w:rPr>
          <w:rFonts w:asciiTheme="majorBidi" w:hAnsiTheme="majorBidi" w:cstheme="majorBidi" w:hint="cs"/>
          <w:b/>
          <w:bCs/>
          <w:sz w:val="26"/>
          <w:szCs w:val="26"/>
          <w:rtl/>
          <w:lang w:val="en-CA"/>
        </w:rPr>
        <w:t>الإيكولوجيا والبيئة</w:t>
      </w:r>
      <w:r w:rsidRPr="005B3CA6">
        <w:rPr>
          <w:rFonts w:asciiTheme="majorBidi" w:hAnsiTheme="majorBidi" w:cstheme="majorBidi"/>
          <w:sz w:val="26"/>
          <w:szCs w:val="26"/>
          <w:rtl/>
          <w:lang w:val="en-CA"/>
        </w:rPr>
        <w:t xml:space="preserve">. وعلاوة على ذلك لم تتغلغل التكنولوجيات البديلة في القطاع وارتفاع التكاليف من الأمور التي تقوض استعداد المنشئات الصغيرة والمتوسطة الحجم للتحول الى البدائل الخالية من المواد المستنفدة للأوزون والمنخفضة القدرة على الاحترار العالمي. وقد لوحظت جميع هذه التحديات من جانب </w:t>
      </w:r>
      <w:r w:rsidRPr="005B3CA6">
        <w:rPr>
          <w:rFonts w:asciiTheme="majorBidi" w:hAnsiTheme="majorBidi" w:cstheme="majorBidi"/>
          <w:b/>
          <w:bCs/>
          <w:sz w:val="26"/>
          <w:szCs w:val="26"/>
          <w:rtl/>
          <w:lang w:val="en-CA"/>
        </w:rPr>
        <w:t>مركز التعاون البيئي الدولي</w:t>
      </w:r>
      <w:r w:rsidRPr="005B3CA6">
        <w:rPr>
          <w:rFonts w:asciiTheme="majorBidi" w:hAnsiTheme="majorBidi" w:cstheme="majorBidi"/>
          <w:sz w:val="26"/>
          <w:szCs w:val="26"/>
          <w:rtl/>
          <w:lang w:val="en-CA"/>
        </w:rPr>
        <w:t xml:space="preserve"> ووزارة </w:t>
      </w:r>
      <w:r w:rsidRPr="005B3CA6">
        <w:rPr>
          <w:rFonts w:asciiTheme="majorBidi" w:hAnsiTheme="majorBidi" w:cstheme="majorBidi" w:hint="cs"/>
          <w:sz w:val="26"/>
          <w:szCs w:val="26"/>
          <w:rtl/>
          <w:lang w:val="en-CA"/>
        </w:rPr>
        <w:t>الإيكولوجيا و</w:t>
      </w:r>
      <w:r w:rsidRPr="005B3CA6">
        <w:rPr>
          <w:rFonts w:asciiTheme="majorBidi" w:hAnsiTheme="majorBidi" w:cstheme="majorBidi"/>
          <w:sz w:val="26"/>
          <w:szCs w:val="26"/>
          <w:rtl/>
          <w:lang w:val="en-CA"/>
        </w:rPr>
        <w:t xml:space="preserve">البيئة الذين سيواصلان تقديم الدعم التقني </w:t>
      </w:r>
      <w:r w:rsidRPr="005B3CA6">
        <w:rPr>
          <w:rFonts w:asciiTheme="majorBidi" w:hAnsiTheme="majorBidi" w:cstheme="majorBidi"/>
          <w:b/>
          <w:bCs/>
          <w:sz w:val="26"/>
          <w:szCs w:val="26"/>
          <w:rtl/>
          <w:lang w:val="en-CA"/>
        </w:rPr>
        <w:t xml:space="preserve">لمكاتب </w:t>
      </w:r>
      <w:r w:rsidRPr="005B3CA6">
        <w:rPr>
          <w:rFonts w:asciiTheme="majorBidi" w:hAnsiTheme="majorBidi" w:cstheme="majorBidi" w:hint="cs"/>
          <w:b/>
          <w:bCs/>
          <w:sz w:val="26"/>
          <w:szCs w:val="26"/>
          <w:rtl/>
          <w:lang w:val="en-CA"/>
        </w:rPr>
        <w:t>الإيكولوجيا و</w:t>
      </w:r>
      <w:r w:rsidRPr="005B3CA6">
        <w:rPr>
          <w:rFonts w:asciiTheme="majorBidi" w:hAnsiTheme="majorBidi" w:cstheme="majorBidi"/>
          <w:b/>
          <w:bCs/>
          <w:sz w:val="26"/>
          <w:szCs w:val="26"/>
          <w:rtl/>
          <w:lang w:val="en-CA"/>
        </w:rPr>
        <w:t>البيئة المحلية</w:t>
      </w:r>
      <w:r w:rsidRPr="005B3CA6">
        <w:rPr>
          <w:rFonts w:asciiTheme="majorBidi" w:hAnsiTheme="majorBidi" w:cstheme="majorBidi"/>
          <w:sz w:val="26"/>
          <w:szCs w:val="26"/>
          <w:rtl/>
          <w:lang w:val="en-CA"/>
        </w:rPr>
        <w:t xml:space="preserve"> وفروع رصد البيئة من خلال مختلف القنوات.</w:t>
      </w:r>
    </w:p>
    <w:p w:rsidR="00720DCD" w:rsidRPr="005B3CA6" w:rsidRDefault="00720DCD" w:rsidP="00720DCD">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rFonts w:asciiTheme="majorBidi" w:hAnsiTheme="majorBidi" w:cstheme="majorBidi"/>
          <w:b/>
          <w:bCs/>
          <w:sz w:val="26"/>
          <w:szCs w:val="26"/>
          <w:lang w:val="en-CA"/>
        </w:rPr>
      </w:pPr>
      <w:r w:rsidRPr="005B3CA6">
        <w:rPr>
          <w:rFonts w:asciiTheme="majorBidi" w:hAnsiTheme="majorBidi" w:cstheme="majorBidi" w:hint="cs"/>
          <w:b/>
          <w:bCs/>
          <w:sz w:val="26"/>
          <w:szCs w:val="26"/>
          <w:rtl/>
          <w:lang w:val="en-CA" w:bidi="ar-EG"/>
        </w:rPr>
        <w:t>تم شراء 14 كاشف عوامل النفخ وخصصت لخمسة مكاتب للإيكولوجيا والبيئة لاستمرار في رصد إزالة الكلوروفلوروكربون في قطاع الرغاوي. واستنادا إلى النتائج الإيجابية المحققة في تحسين فاعلية التفتيشات، تم تخصيص مبلغ قدره 200.000 دولارا أمريكيا لشراء عشرة كشافات إضافية لتعزيز قدرات الرصد والإنفاذ في المقاطعات الرئيسية التي تفتقر إلى معدات الاختبار.</w:t>
      </w:r>
    </w:p>
    <w:p w:rsidR="00720DCD" w:rsidRPr="005B3CA6" w:rsidRDefault="00720DCD" w:rsidP="00720DCD">
      <w:pPr>
        <w:pStyle w:val="StyleHeader4Para4Left0Firstline0"/>
        <w:numPr>
          <w:ilvl w:val="0"/>
          <w:numId w:val="0"/>
        </w:numPr>
        <w:tabs>
          <w:tab w:val="clear" w:pos="2880"/>
          <w:tab w:val="clear" w:pos="5760"/>
        </w:tabs>
        <w:bidi/>
        <w:spacing w:after="0"/>
        <w:rPr>
          <w:rFonts w:asciiTheme="majorBidi" w:hAnsiTheme="majorBidi" w:cstheme="majorBidi"/>
          <w:b/>
          <w:bCs/>
          <w:sz w:val="26"/>
          <w:szCs w:val="26"/>
          <w:lang w:val="en-CA"/>
        </w:rPr>
      </w:pPr>
    </w:p>
    <w:p w:rsidR="00AF3429" w:rsidRPr="005B3CA6" w:rsidRDefault="00AF3429" w:rsidP="00121943">
      <w:pPr>
        <w:pStyle w:val="StyleHeader4Para4Left0Firstline0"/>
        <w:keepNext/>
        <w:keepLines/>
        <w:numPr>
          <w:ilvl w:val="0"/>
          <w:numId w:val="32"/>
        </w:numPr>
        <w:tabs>
          <w:tab w:val="clear" w:pos="2880"/>
          <w:tab w:val="clear" w:pos="5760"/>
        </w:tabs>
        <w:bidi/>
        <w:spacing w:after="0"/>
        <w:ind w:left="0" w:firstLine="0"/>
        <w:rPr>
          <w:rFonts w:asciiTheme="majorBidi" w:hAnsiTheme="majorBidi" w:cstheme="majorBidi"/>
          <w:b/>
          <w:bCs/>
          <w:sz w:val="26"/>
          <w:szCs w:val="26"/>
          <w:lang w:val="en-CA"/>
        </w:rPr>
      </w:pPr>
      <w:r w:rsidRPr="005B3CA6">
        <w:rPr>
          <w:rFonts w:asciiTheme="majorBidi" w:hAnsiTheme="majorBidi" w:cstheme="majorBidi" w:hint="cs"/>
          <w:b/>
          <w:bCs/>
          <w:sz w:val="26"/>
          <w:szCs w:val="26"/>
          <w:rtl/>
          <w:lang w:val="en-CA"/>
        </w:rPr>
        <w:lastRenderedPageBreak/>
        <w:t>ومن أجل تحسين القدرة على الاختبار وتيسير الإنفاذ (ثلاث مؤسسات فقط يمكن أن تقدم تقارير الاختبار المعتمدة)، ستقدم حكومة الصين الدعم لستة مراكز اختبار إضافية لاعتماد معيار تقني بشأن اختبار عامل النفخ في الرغاوي وتصبح معتمدة كمختبرات لاختبار البوليوريثان كعامل نفخ الرغاوي بحلول نهاية عام 2019.</w:t>
      </w:r>
    </w:p>
    <w:p w:rsidR="00720DCD" w:rsidRPr="005B3CA6" w:rsidRDefault="00720DCD" w:rsidP="00720DCD">
      <w:pPr>
        <w:pStyle w:val="StyleHeader4Para4Left0Firstline0"/>
        <w:numPr>
          <w:ilvl w:val="0"/>
          <w:numId w:val="0"/>
        </w:numPr>
        <w:tabs>
          <w:tab w:val="clear" w:pos="2880"/>
          <w:tab w:val="clear" w:pos="5760"/>
        </w:tabs>
        <w:bidi/>
        <w:spacing w:after="0"/>
        <w:rPr>
          <w:rFonts w:asciiTheme="majorBidi" w:hAnsiTheme="majorBidi" w:cstheme="majorBidi"/>
          <w:b/>
          <w:bCs/>
          <w:sz w:val="26"/>
          <w:szCs w:val="26"/>
          <w:lang w:val="en-CA"/>
        </w:rPr>
      </w:pP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rFonts w:asciiTheme="majorBidi" w:hAnsiTheme="majorBidi" w:cstheme="majorBidi"/>
          <w:b/>
          <w:bCs/>
          <w:sz w:val="26"/>
          <w:szCs w:val="26"/>
          <w:lang w:val="en-CA"/>
        </w:rPr>
      </w:pPr>
      <w:r w:rsidRPr="005B3CA6">
        <w:rPr>
          <w:rFonts w:asciiTheme="majorBidi" w:hAnsiTheme="majorBidi" w:cstheme="majorBidi" w:hint="cs"/>
          <w:b/>
          <w:bCs/>
          <w:sz w:val="26"/>
          <w:szCs w:val="26"/>
          <w:rtl/>
          <w:lang w:val="en-CA"/>
        </w:rPr>
        <w:t>وعقدت حكومة الصين أيضا حلقة عمل دولية بشأن بناء القدرات من أجل تنفيذ بروتوكول مونتريال في الصين في 18 مارس/آذار 2018، مع مشاركة أكثر من 10 أطراف من أطراف المادة 5 وأطراف غير أطراف المادة 5، وأمانة الأوزون، وأمانة الصندوق، وفريق التقييم العلمي وجميع الوكالات المنفذة. وتم الالتزام بأرصدة بقيمة 100.000 دولارات أمريكية تقريبا لتحقيق حلقة العمل هذه، وكانت رسوم اختبار عينات الرغاوي والبوليولات متراكمة منذ أغسطس/آب 2018 وزادت القدرة على الاختبار.</w:t>
      </w:r>
    </w:p>
    <w:p w:rsidR="00376DE9" w:rsidRPr="005B3CA6" w:rsidRDefault="00376DE9" w:rsidP="00376DE9">
      <w:pPr>
        <w:pStyle w:val="StyleHeader4Para4Left0Firstline0"/>
        <w:numPr>
          <w:ilvl w:val="0"/>
          <w:numId w:val="0"/>
        </w:numPr>
        <w:tabs>
          <w:tab w:val="clear" w:pos="2880"/>
          <w:tab w:val="clear" w:pos="5760"/>
        </w:tabs>
        <w:bidi/>
        <w:spacing w:after="0"/>
        <w:rPr>
          <w:rFonts w:asciiTheme="majorBidi" w:hAnsiTheme="majorBidi" w:cstheme="majorBidi"/>
          <w:b/>
          <w:bCs/>
          <w:sz w:val="26"/>
          <w:szCs w:val="26"/>
          <w:lang w:val="en-CA"/>
        </w:rPr>
      </w:pPr>
    </w:p>
    <w:p w:rsidR="00AF3429" w:rsidRPr="005B3CA6" w:rsidRDefault="00AF3429" w:rsidP="00AF3429">
      <w:pPr>
        <w:pStyle w:val="Heading1"/>
        <w:numPr>
          <w:ilvl w:val="0"/>
          <w:numId w:val="0"/>
        </w:numPr>
        <w:bidi/>
        <w:rPr>
          <w:rFonts w:asciiTheme="majorBidi" w:hAnsiTheme="majorBidi" w:cstheme="majorBidi"/>
          <w:b/>
          <w:sz w:val="26"/>
          <w:szCs w:val="26"/>
          <w:u w:val="single"/>
          <w:lang w:val="en-CA"/>
        </w:rPr>
      </w:pPr>
      <w:r w:rsidRPr="005B3CA6">
        <w:rPr>
          <w:rFonts w:asciiTheme="majorBidi" w:hAnsiTheme="majorBidi" w:cstheme="majorBidi"/>
          <w:b/>
          <w:sz w:val="26"/>
          <w:szCs w:val="26"/>
          <w:u w:val="single"/>
          <w:rtl/>
          <w:lang w:val="en-CA"/>
        </w:rPr>
        <w:t>قطاع خدمة التبريد المعتمد على الكلوروفلوروكربون</w:t>
      </w: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 xml:space="preserve">صرف ما مجموعه </w:t>
      </w:r>
      <w:r w:rsidRPr="005B3CA6">
        <w:rPr>
          <w:rFonts w:asciiTheme="majorBidi" w:hAnsiTheme="majorBidi" w:cstheme="majorBidi" w:hint="cs"/>
          <w:sz w:val="26"/>
          <w:szCs w:val="26"/>
          <w:rtl/>
          <w:lang w:val="en-CA"/>
        </w:rPr>
        <w:t>550.473</w:t>
      </w:r>
      <w:r w:rsidRPr="005B3CA6">
        <w:rPr>
          <w:rFonts w:asciiTheme="majorBidi" w:hAnsiTheme="majorBidi" w:cstheme="majorBidi"/>
          <w:sz w:val="26"/>
          <w:szCs w:val="26"/>
          <w:rtl/>
          <w:lang w:val="en-CA"/>
        </w:rPr>
        <w:t xml:space="preserve"> دولارا أمريكيا فيما بين التقرير المرحلي الأخير و31 أغسطس/آب 2018 </w:t>
      </w:r>
      <w:r w:rsidRPr="005B3CA6">
        <w:rPr>
          <w:rFonts w:asciiTheme="majorBidi" w:hAnsiTheme="majorBidi" w:cstheme="majorBidi" w:hint="cs"/>
          <w:b/>
          <w:bCs/>
          <w:sz w:val="26"/>
          <w:szCs w:val="26"/>
          <w:rtl/>
          <w:lang w:val="en-CA"/>
        </w:rPr>
        <w:t>وصرف مبلغ إضافي قدره 331.716 دولارا أمريكياحتى 28 فبراير/شباط 2019</w:t>
      </w:r>
      <w:r w:rsidRPr="005B3CA6">
        <w:rPr>
          <w:rFonts w:asciiTheme="majorBidi" w:hAnsiTheme="majorBidi" w:cstheme="majorBidi" w:hint="cs"/>
          <w:sz w:val="26"/>
          <w:szCs w:val="26"/>
          <w:rtl/>
          <w:lang w:val="en-CA"/>
        </w:rPr>
        <w:t xml:space="preserve">. </w:t>
      </w:r>
      <w:r w:rsidRPr="005B3CA6">
        <w:rPr>
          <w:rFonts w:asciiTheme="majorBidi" w:hAnsiTheme="majorBidi" w:cstheme="majorBidi"/>
          <w:sz w:val="26"/>
          <w:szCs w:val="26"/>
          <w:rtl/>
          <w:lang w:val="en-CA"/>
        </w:rPr>
        <w:t xml:space="preserve">وقد استكملت جميع مراكز التدريب البالغة 13 مركزا التي أنشأها </w:t>
      </w:r>
      <w:r w:rsidRPr="005B3CA6">
        <w:rPr>
          <w:rFonts w:asciiTheme="majorBidi" w:hAnsiTheme="majorBidi" w:cstheme="majorBidi"/>
          <w:b/>
          <w:bCs/>
          <w:sz w:val="26"/>
          <w:szCs w:val="26"/>
          <w:rtl/>
          <w:lang w:val="en-CA"/>
        </w:rPr>
        <w:t>مركز التعاون البيئي الدولي</w:t>
      </w:r>
      <w:r w:rsidRPr="005B3CA6">
        <w:rPr>
          <w:rFonts w:asciiTheme="majorBidi" w:hAnsiTheme="majorBidi" w:cstheme="majorBidi"/>
          <w:sz w:val="26"/>
          <w:szCs w:val="26"/>
          <w:rtl/>
          <w:lang w:val="en-CA"/>
        </w:rPr>
        <w:t xml:space="preserve"> في 13 مدينة لتنفيذ دورات التدريب المعني لخدمة الفنيين مشروعاتها وحتى أغسطس/ آب 2018، جرى تدريب أكثر من </w:t>
      </w:r>
      <w:r w:rsidRPr="005B3CA6">
        <w:rPr>
          <w:rFonts w:asciiTheme="majorBidi" w:hAnsiTheme="majorBidi" w:cstheme="majorBidi"/>
          <w:sz w:val="26"/>
          <w:szCs w:val="26"/>
          <w:lang w:val="en-CA"/>
        </w:rPr>
        <w:t>4,100</w:t>
      </w:r>
      <w:r w:rsidRPr="005B3CA6">
        <w:rPr>
          <w:rFonts w:asciiTheme="majorBidi" w:hAnsiTheme="majorBidi" w:cstheme="majorBidi"/>
          <w:sz w:val="26"/>
          <w:szCs w:val="26"/>
          <w:rtl/>
          <w:lang w:val="en-CA"/>
        </w:rPr>
        <w:t xml:space="preserve"> فنيا ومدرب وطالب (استكمل ثلاثة من المراكز برنامج التدريب) وفي الفترة 2017-2018، أجرى </w:t>
      </w:r>
      <w:r w:rsidRPr="005B3CA6">
        <w:rPr>
          <w:rFonts w:asciiTheme="majorBidi" w:hAnsiTheme="majorBidi" w:cstheme="majorBidi"/>
          <w:b/>
          <w:bCs/>
          <w:sz w:val="26"/>
          <w:szCs w:val="26"/>
          <w:rtl/>
          <w:lang w:val="en-CA"/>
        </w:rPr>
        <w:t>الم</w:t>
      </w:r>
      <w:r w:rsidRPr="005B3CA6">
        <w:rPr>
          <w:rFonts w:asciiTheme="majorBidi" w:hAnsiTheme="majorBidi" w:cstheme="majorBidi" w:hint="cs"/>
          <w:b/>
          <w:bCs/>
          <w:sz w:val="26"/>
          <w:szCs w:val="26"/>
          <w:rtl/>
          <w:lang w:val="en-CA"/>
        </w:rPr>
        <w:t>ركز</w:t>
      </w:r>
      <w:r w:rsidRPr="005B3CA6">
        <w:rPr>
          <w:rFonts w:asciiTheme="majorBidi" w:hAnsiTheme="majorBidi" w:cstheme="majorBidi"/>
          <w:sz w:val="26"/>
          <w:szCs w:val="26"/>
          <w:rtl/>
          <w:lang w:val="en-CA"/>
        </w:rPr>
        <w:t xml:space="preserve"> زيارات وأصدر تقارير نهائية لجميع مشروعات التدريب الثلاثة عشرة.</w:t>
      </w:r>
    </w:p>
    <w:p w:rsidR="00376DE9" w:rsidRPr="005B3CA6" w:rsidRDefault="00376DE9" w:rsidP="00376DE9">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 xml:space="preserve">وبحلول نهاية 2018 يكون قد تم تدريب 500 فني آخر في مركزين اضافيين للتدريب اللذين تم التعاقد معهما في 2017. وفي عام 2018، وقع </w:t>
      </w:r>
      <w:r w:rsidRPr="005B3CA6">
        <w:rPr>
          <w:rFonts w:asciiTheme="majorBidi" w:hAnsiTheme="majorBidi" w:cstheme="majorBidi"/>
          <w:b/>
          <w:bCs/>
          <w:sz w:val="26"/>
          <w:szCs w:val="26"/>
          <w:rtl/>
          <w:lang w:val="en-CA"/>
        </w:rPr>
        <w:t>مركز التعاون البيئي الدولي</w:t>
      </w:r>
      <w:r w:rsidRPr="005B3CA6">
        <w:rPr>
          <w:rFonts w:asciiTheme="majorBidi" w:hAnsiTheme="majorBidi" w:cstheme="majorBidi"/>
          <w:sz w:val="26"/>
          <w:szCs w:val="26"/>
          <w:rtl/>
          <w:lang w:val="en-CA"/>
        </w:rPr>
        <w:t xml:space="preserve"> مع ثلاثة مراكز تدريب إضافية للتدريب على ممارسات التدريب الجيدة</w:t>
      </w:r>
      <w:r w:rsidRPr="005B3CA6">
        <w:rPr>
          <w:rFonts w:asciiTheme="majorBidi" w:hAnsiTheme="majorBidi" w:cstheme="majorBidi" w:hint="cs"/>
          <w:sz w:val="26"/>
          <w:szCs w:val="26"/>
          <w:rtl/>
          <w:lang w:val="en-CA"/>
        </w:rPr>
        <w:t xml:space="preserve"> </w:t>
      </w:r>
      <w:r w:rsidRPr="005B3CA6">
        <w:rPr>
          <w:rFonts w:asciiTheme="majorBidi" w:hAnsiTheme="majorBidi" w:cstheme="majorBidi" w:hint="cs"/>
          <w:b/>
          <w:bCs/>
          <w:sz w:val="26"/>
          <w:szCs w:val="26"/>
          <w:rtl/>
          <w:lang w:val="en-CA"/>
        </w:rPr>
        <w:t>التي ستنتهي بحلول منتصف عام 2019</w:t>
      </w:r>
      <w:r w:rsidRPr="005B3CA6">
        <w:rPr>
          <w:rFonts w:asciiTheme="majorBidi" w:hAnsiTheme="majorBidi" w:cstheme="majorBidi" w:hint="cs"/>
          <w:sz w:val="26"/>
          <w:szCs w:val="26"/>
          <w:rtl/>
          <w:lang w:val="en-CA"/>
        </w:rPr>
        <w:t>،</w:t>
      </w:r>
      <w:r w:rsidRPr="005B3CA6">
        <w:rPr>
          <w:rFonts w:asciiTheme="majorBidi" w:hAnsiTheme="majorBidi" w:cstheme="majorBidi"/>
          <w:sz w:val="26"/>
          <w:szCs w:val="26"/>
          <w:rtl/>
          <w:lang w:val="en-CA"/>
        </w:rPr>
        <w:t xml:space="preserve"> </w:t>
      </w:r>
      <w:r w:rsidRPr="005B3CA6">
        <w:rPr>
          <w:rFonts w:asciiTheme="majorBidi" w:hAnsiTheme="majorBidi" w:cstheme="majorBidi"/>
          <w:b/>
          <w:bCs/>
          <w:sz w:val="26"/>
          <w:szCs w:val="26"/>
          <w:rtl/>
          <w:lang w:val="en-CA"/>
        </w:rPr>
        <w:t>و</w:t>
      </w:r>
      <w:r w:rsidRPr="005B3CA6">
        <w:rPr>
          <w:rFonts w:asciiTheme="majorBidi" w:hAnsiTheme="majorBidi" w:cstheme="majorBidi" w:hint="cs"/>
          <w:b/>
          <w:bCs/>
          <w:sz w:val="26"/>
          <w:szCs w:val="26"/>
          <w:rtl/>
          <w:lang w:val="en-CA"/>
        </w:rPr>
        <w:t xml:space="preserve">تم </w:t>
      </w:r>
      <w:r w:rsidRPr="005B3CA6">
        <w:rPr>
          <w:rFonts w:asciiTheme="majorBidi" w:hAnsiTheme="majorBidi" w:cstheme="majorBidi"/>
          <w:sz w:val="26"/>
          <w:szCs w:val="26"/>
          <w:rtl/>
          <w:lang w:val="en-CA"/>
        </w:rPr>
        <w:t xml:space="preserve">إجراء بحوث عن مراقبة تسرب غازات التبريد خلال تشغيل وخدمة نظم تكييف الهواء المعتمدة على </w:t>
      </w:r>
      <w:r w:rsidRPr="005B3CA6">
        <w:rPr>
          <w:rFonts w:asciiTheme="majorBidi" w:hAnsiTheme="majorBidi" w:cstheme="majorBidi"/>
          <w:sz w:val="26"/>
          <w:szCs w:val="26"/>
          <w:lang w:val="en-CA"/>
        </w:rPr>
        <w:t>R-290</w:t>
      </w:r>
      <w:r w:rsidRPr="005B3CA6">
        <w:rPr>
          <w:rFonts w:asciiTheme="majorBidi" w:hAnsiTheme="majorBidi" w:cstheme="majorBidi"/>
          <w:sz w:val="26"/>
          <w:szCs w:val="26"/>
          <w:rtl/>
          <w:lang w:val="en-CA"/>
        </w:rPr>
        <w:t xml:space="preserve">، وواصلت الاستبيانين عن قطاع التخلص من السفن وعن السلاسل المبردة في متاجر السوبر ماركت اللذين سينتهيان في نهاية </w:t>
      </w:r>
      <w:r w:rsidRPr="005B3CA6">
        <w:rPr>
          <w:rFonts w:asciiTheme="majorBidi" w:hAnsiTheme="majorBidi" w:cstheme="majorBidi" w:hint="cs"/>
          <w:sz w:val="26"/>
          <w:szCs w:val="26"/>
          <w:rtl/>
          <w:lang w:val="en-CA"/>
        </w:rPr>
        <w:t xml:space="preserve">على </w:t>
      </w:r>
      <w:r w:rsidRPr="005B3CA6">
        <w:rPr>
          <w:rFonts w:asciiTheme="majorBidi" w:hAnsiTheme="majorBidi" w:cstheme="majorBidi"/>
          <w:sz w:val="26"/>
          <w:szCs w:val="26"/>
          <w:rtl/>
          <w:lang w:val="en-CA"/>
        </w:rPr>
        <w:t>2018.</w:t>
      </w:r>
      <w:r w:rsidRPr="005B3CA6">
        <w:rPr>
          <w:rFonts w:asciiTheme="majorBidi" w:hAnsiTheme="majorBidi" w:cstheme="majorBidi" w:hint="cs"/>
          <w:sz w:val="26"/>
          <w:szCs w:val="26"/>
          <w:rtl/>
          <w:lang w:val="en-CA"/>
        </w:rPr>
        <w:t xml:space="preserve"> </w:t>
      </w:r>
      <w:r w:rsidRPr="005B3CA6">
        <w:rPr>
          <w:rFonts w:asciiTheme="majorBidi" w:hAnsiTheme="majorBidi" w:cstheme="majorBidi" w:hint="cs"/>
          <w:b/>
          <w:bCs/>
          <w:sz w:val="26"/>
          <w:szCs w:val="26"/>
          <w:rtl/>
          <w:lang w:val="en-CA"/>
        </w:rPr>
        <w:t>وقد تم تدريب 150 من الفنيين والمديرين من قطاع التخلص من السفن على سياسات إدارة وتخفيض انبعاثات المواد المستنفدة للأوزون من خلال الاسترداد.</w:t>
      </w:r>
    </w:p>
    <w:p w:rsidR="00376DE9" w:rsidRPr="005B3CA6" w:rsidRDefault="00376DE9" w:rsidP="00376DE9">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376D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hint="cs"/>
          <w:sz w:val="26"/>
          <w:szCs w:val="26"/>
          <w:rtl/>
          <w:lang w:val="en-CA"/>
        </w:rPr>
        <w:t xml:space="preserve">سيجري </w:t>
      </w:r>
      <w:r w:rsidRPr="005B3CA6">
        <w:rPr>
          <w:rFonts w:asciiTheme="majorBidi" w:hAnsiTheme="majorBidi" w:cstheme="majorBidi"/>
          <w:b/>
          <w:bCs/>
          <w:sz w:val="26"/>
          <w:szCs w:val="26"/>
          <w:rtl/>
          <w:lang w:val="en-CA"/>
        </w:rPr>
        <w:t>مركز التعاون البيئي الدولي</w:t>
      </w:r>
      <w:r w:rsidRPr="005B3CA6">
        <w:rPr>
          <w:rFonts w:asciiTheme="majorBidi" w:hAnsiTheme="majorBidi" w:cstheme="majorBidi"/>
          <w:sz w:val="26"/>
          <w:szCs w:val="26"/>
          <w:rtl/>
          <w:lang w:val="en-CA"/>
        </w:rPr>
        <w:t xml:space="preserve"> أنشطة الرصد والإدارة (بما في ذلك الخدمات الاستشارية والتدريب والتقييم وعمليات التحقق</w:t>
      </w:r>
      <w:r w:rsidRPr="005B3CA6">
        <w:rPr>
          <w:rFonts w:asciiTheme="majorBidi" w:hAnsiTheme="majorBidi" w:cstheme="majorBidi" w:hint="cs"/>
          <w:sz w:val="26"/>
          <w:szCs w:val="26"/>
          <w:rtl/>
          <w:lang w:val="en-CA"/>
        </w:rPr>
        <w:t xml:space="preserve">) لتحقيق الامتثال المستدام لإزالة الكلوروفلوروكربون. </w:t>
      </w:r>
      <w:r w:rsidRPr="005B3CA6">
        <w:rPr>
          <w:rFonts w:asciiTheme="majorBidi" w:hAnsiTheme="majorBidi" w:cstheme="majorBidi" w:hint="cs"/>
          <w:b/>
          <w:bCs/>
          <w:sz w:val="26"/>
          <w:szCs w:val="26"/>
          <w:rtl/>
          <w:lang w:val="en-CA"/>
        </w:rPr>
        <w:t>وتم تخصيص الرصيد البالغ 15.924 دولارا أمريكيا من أنشطة التدريب لرصد شراء الكشافات الفورية عن المواد المستنفدة للأوزون لدعم مكاتب الإيكولوجيا والبيئة على إجراء التفتيش في الموقع.</w:t>
      </w:r>
    </w:p>
    <w:p w:rsidR="00376DE9" w:rsidRPr="005B3CA6" w:rsidRDefault="00376DE9" w:rsidP="00376DE9">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AF3429">
      <w:pPr>
        <w:bidi/>
        <w:spacing w:after="240"/>
        <w:rPr>
          <w:rFonts w:asciiTheme="majorBidi" w:hAnsiTheme="majorBidi" w:cstheme="majorBidi"/>
          <w:b/>
          <w:sz w:val="26"/>
          <w:szCs w:val="26"/>
          <w:u w:val="single"/>
          <w:lang w:val="en-CA"/>
        </w:rPr>
      </w:pPr>
      <w:r w:rsidRPr="005B3CA6">
        <w:rPr>
          <w:rFonts w:asciiTheme="majorBidi" w:hAnsiTheme="majorBidi" w:cstheme="majorBidi"/>
          <w:b/>
          <w:sz w:val="26"/>
          <w:szCs w:val="26"/>
          <w:u w:val="single"/>
          <w:rtl/>
          <w:lang w:val="en-CA"/>
        </w:rPr>
        <w:t>قطاع المذيبات</w:t>
      </w:r>
    </w:p>
    <w:p w:rsidR="00BE2298" w:rsidRPr="005B3CA6" w:rsidRDefault="00AF3429" w:rsidP="00BE2298">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 xml:space="preserve">صرف مامجموعه </w:t>
      </w:r>
      <w:r w:rsidRPr="005B3CA6">
        <w:rPr>
          <w:rFonts w:asciiTheme="majorBidi" w:hAnsiTheme="majorBidi" w:cstheme="majorBidi"/>
          <w:sz w:val="26"/>
          <w:szCs w:val="26"/>
          <w:lang w:val="en-CA"/>
        </w:rPr>
        <w:t>773,756</w:t>
      </w:r>
      <w:r w:rsidRPr="005B3CA6">
        <w:rPr>
          <w:rFonts w:asciiTheme="majorBidi" w:hAnsiTheme="majorBidi" w:cstheme="majorBidi"/>
          <w:sz w:val="26"/>
          <w:szCs w:val="26"/>
          <w:rtl/>
          <w:lang w:val="en-CA"/>
        </w:rPr>
        <w:t xml:space="preserve"> دولارا أمريكيا فيما بين التقرير الأخير و31 أغسطس/ آب</w:t>
      </w:r>
      <w:r w:rsidRPr="005B3CA6">
        <w:rPr>
          <w:rFonts w:asciiTheme="majorBidi" w:hAnsiTheme="majorBidi" w:cstheme="majorBidi" w:hint="cs"/>
          <w:sz w:val="26"/>
          <w:szCs w:val="26"/>
          <w:rtl/>
          <w:lang w:val="en-CA"/>
        </w:rPr>
        <w:t xml:space="preserve"> 2018، </w:t>
      </w:r>
      <w:r w:rsidRPr="005B3CA6">
        <w:rPr>
          <w:rFonts w:asciiTheme="majorBidi" w:hAnsiTheme="majorBidi" w:cstheme="majorBidi" w:hint="cs"/>
          <w:b/>
          <w:bCs/>
          <w:sz w:val="26"/>
          <w:szCs w:val="26"/>
          <w:rtl/>
          <w:lang w:val="en-CA"/>
        </w:rPr>
        <w:t xml:space="preserve">وصرف مبلغ إضافي </w:t>
      </w:r>
      <w:r w:rsidRPr="005B3CA6">
        <w:rPr>
          <w:rFonts w:asciiTheme="majorBidi" w:hAnsiTheme="majorBidi" w:cstheme="majorBidi"/>
          <w:b/>
          <w:bCs/>
          <w:sz w:val="26"/>
          <w:szCs w:val="26"/>
          <w:rtl/>
          <w:lang w:val="en-CA"/>
        </w:rPr>
        <w:t xml:space="preserve"> </w:t>
      </w:r>
      <w:r w:rsidRPr="005B3CA6">
        <w:rPr>
          <w:rFonts w:asciiTheme="majorBidi" w:hAnsiTheme="majorBidi" w:cstheme="majorBidi" w:hint="cs"/>
          <w:b/>
          <w:bCs/>
          <w:sz w:val="26"/>
          <w:szCs w:val="26"/>
          <w:rtl/>
          <w:lang w:val="en-CA"/>
        </w:rPr>
        <w:t>قدره 656.217 دولارا أمريكيا حتى 28 فبراير/شباط 2019</w:t>
      </w:r>
      <w:r w:rsidRPr="005B3CA6">
        <w:rPr>
          <w:rFonts w:asciiTheme="majorBidi" w:hAnsiTheme="majorBidi" w:cstheme="majorBidi" w:hint="cs"/>
          <w:sz w:val="26"/>
          <w:szCs w:val="26"/>
          <w:rtl/>
          <w:lang w:val="en-CA"/>
        </w:rPr>
        <w:t xml:space="preserve">. </w:t>
      </w:r>
      <w:r w:rsidRPr="005B3CA6">
        <w:rPr>
          <w:rFonts w:asciiTheme="majorBidi" w:hAnsiTheme="majorBidi" w:cstheme="majorBidi"/>
          <w:sz w:val="26"/>
          <w:szCs w:val="26"/>
          <w:rtl/>
          <w:lang w:val="en-CA"/>
        </w:rPr>
        <w:t xml:space="preserve">وحتى 31 أغسطس/ آب 2018، حصل </w:t>
      </w:r>
      <w:r w:rsidRPr="005B3CA6">
        <w:rPr>
          <w:rFonts w:asciiTheme="majorBidi" w:hAnsiTheme="majorBidi" w:cstheme="majorBidi"/>
          <w:sz w:val="26"/>
          <w:szCs w:val="26"/>
          <w:lang w:val="en-CA"/>
        </w:rPr>
        <w:t>3,800</w:t>
      </w:r>
      <w:r w:rsidRPr="005B3CA6">
        <w:rPr>
          <w:rFonts w:asciiTheme="majorBidi" w:hAnsiTheme="majorBidi" w:cstheme="majorBidi"/>
          <w:sz w:val="26"/>
          <w:szCs w:val="26"/>
          <w:rtl/>
          <w:lang w:val="en-CA"/>
        </w:rPr>
        <w:t xml:space="preserve"> مكتب من عشرة من مكاتب جمركية على تدريب عن القضايا ذات الصلة بالمواد المستنفدة للأوزون، وحصل كل مكتب تجاري أجرى تفتيش على المواد المستنفدة للأوزون كجزء من عمله المعتاد على معدات اختبار وحتى 30 يونيه/ حزيران 2018، حصل ما يزيد عن </w:t>
      </w:r>
      <w:r w:rsidRPr="005B3CA6">
        <w:rPr>
          <w:rFonts w:asciiTheme="majorBidi" w:hAnsiTheme="majorBidi" w:cstheme="majorBidi"/>
          <w:sz w:val="26"/>
          <w:szCs w:val="26"/>
          <w:lang w:val="en-CA"/>
        </w:rPr>
        <w:t>5,000</w:t>
      </w:r>
      <w:r w:rsidRPr="005B3CA6">
        <w:rPr>
          <w:rFonts w:asciiTheme="majorBidi" w:hAnsiTheme="majorBidi" w:cstheme="majorBidi"/>
          <w:sz w:val="26"/>
          <w:szCs w:val="26"/>
          <w:rtl/>
          <w:lang w:val="en-CA"/>
        </w:rPr>
        <w:t xml:space="preserve"> </w:t>
      </w:r>
      <w:r w:rsidRPr="005B3CA6">
        <w:rPr>
          <w:rFonts w:asciiTheme="majorBidi" w:hAnsiTheme="majorBidi" w:cstheme="majorBidi" w:hint="cs"/>
          <w:sz w:val="26"/>
          <w:szCs w:val="26"/>
          <w:rtl/>
          <w:lang w:val="en-CA"/>
        </w:rPr>
        <w:t>موظفا</w:t>
      </w:r>
      <w:r w:rsidRPr="005B3CA6">
        <w:rPr>
          <w:rFonts w:asciiTheme="majorBidi" w:hAnsiTheme="majorBidi" w:cstheme="majorBidi"/>
          <w:sz w:val="26"/>
          <w:szCs w:val="26"/>
          <w:rtl/>
          <w:lang w:val="en-CA"/>
        </w:rPr>
        <w:t xml:space="preserve"> من </w:t>
      </w:r>
      <w:r w:rsidRPr="005B3CA6">
        <w:rPr>
          <w:rFonts w:asciiTheme="majorBidi" w:hAnsiTheme="majorBidi" w:cstheme="majorBidi"/>
          <w:b/>
          <w:bCs/>
          <w:sz w:val="26"/>
          <w:szCs w:val="26"/>
          <w:rtl/>
          <w:lang w:val="en-CA"/>
        </w:rPr>
        <w:t xml:space="preserve">مكاتب </w:t>
      </w:r>
      <w:r w:rsidRPr="005B3CA6">
        <w:rPr>
          <w:rFonts w:asciiTheme="majorBidi" w:hAnsiTheme="majorBidi" w:cstheme="majorBidi" w:hint="cs"/>
          <w:b/>
          <w:bCs/>
          <w:sz w:val="26"/>
          <w:szCs w:val="26"/>
          <w:rtl/>
          <w:lang w:val="en-CA"/>
        </w:rPr>
        <w:t>الإيكولوجيا و</w:t>
      </w:r>
      <w:r w:rsidRPr="005B3CA6">
        <w:rPr>
          <w:rFonts w:asciiTheme="majorBidi" w:hAnsiTheme="majorBidi" w:cstheme="majorBidi"/>
          <w:b/>
          <w:bCs/>
          <w:sz w:val="26"/>
          <w:szCs w:val="26"/>
          <w:rtl/>
          <w:lang w:val="en-CA"/>
        </w:rPr>
        <w:t xml:space="preserve">البيئة </w:t>
      </w:r>
      <w:r w:rsidRPr="005B3CA6">
        <w:rPr>
          <w:rFonts w:asciiTheme="majorBidi" w:hAnsiTheme="majorBidi" w:cstheme="majorBidi" w:hint="cs"/>
          <w:b/>
          <w:bCs/>
          <w:sz w:val="26"/>
          <w:szCs w:val="26"/>
          <w:rtl/>
          <w:lang w:val="en-CA"/>
        </w:rPr>
        <w:t>المحلية</w:t>
      </w:r>
      <w:r w:rsidRPr="005B3CA6">
        <w:rPr>
          <w:rFonts w:asciiTheme="majorBidi" w:hAnsiTheme="majorBidi" w:cstheme="majorBidi" w:hint="cs"/>
          <w:sz w:val="26"/>
          <w:szCs w:val="26"/>
          <w:rtl/>
          <w:lang w:val="en-CA"/>
        </w:rPr>
        <w:t xml:space="preserve"> </w:t>
      </w:r>
      <w:r w:rsidRPr="005B3CA6">
        <w:rPr>
          <w:rFonts w:asciiTheme="majorBidi" w:hAnsiTheme="majorBidi" w:cstheme="majorBidi"/>
          <w:sz w:val="26"/>
          <w:szCs w:val="26"/>
          <w:rtl/>
          <w:lang w:val="en-CA"/>
        </w:rPr>
        <w:t xml:space="preserve">على التدريب على السياسات ذات الصة بالمواد المستنفدة للأوزون، وشارك أكثر من </w:t>
      </w:r>
      <w:r w:rsidRPr="005B3CA6">
        <w:rPr>
          <w:rFonts w:asciiTheme="majorBidi" w:hAnsiTheme="majorBidi" w:cstheme="majorBidi"/>
          <w:sz w:val="26"/>
          <w:szCs w:val="26"/>
          <w:lang w:val="en-CA" w:eastAsia="zh-CN"/>
        </w:rPr>
        <w:t>18,000</w:t>
      </w:r>
      <w:r w:rsidRPr="005B3CA6">
        <w:rPr>
          <w:rFonts w:asciiTheme="majorBidi" w:hAnsiTheme="majorBidi" w:cstheme="majorBidi"/>
          <w:sz w:val="26"/>
          <w:szCs w:val="26"/>
          <w:rtl/>
          <w:lang w:val="en-CA"/>
        </w:rPr>
        <w:t xml:space="preserve"> في أنشطة للتوعية العامة. ونظمت </w:t>
      </w:r>
      <w:r w:rsidRPr="005B3CA6">
        <w:rPr>
          <w:rFonts w:asciiTheme="majorBidi" w:hAnsiTheme="majorBidi" w:cstheme="majorBidi"/>
          <w:b/>
          <w:bCs/>
          <w:sz w:val="26"/>
          <w:szCs w:val="26"/>
          <w:rtl/>
          <w:lang w:val="en-CA"/>
        </w:rPr>
        <w:t xml:space="preserve">مكاتب </w:t>
      </w:r>
      <w:r w:rsidRPr="005B3CA6">
        <w:rPr>
          <w:rFonts w:asciiTheme="majorBidi" w:hAnsiTheme="majorBidi" w:cstheme="majorBidi" w:hint="cs"/>
          <w:b/>
          <w:bCs/>
          <w:sz w:val="26"/>
          <w:szCs w:val="26"/>
          <w:rtl/>
          <w:lang w:val="en-CA"/>
        </w:rPr>
        <w:t>الإيكولوجيا و</w:t>
      </w:r>
      <w:r w:rsidRPr="005B3CA6">
        <w:rPr>
          <w:rFonts w:asciiTheme="majorBidi" w:hAnsiTheme="majorBidi" w:cstheme="majorBidi"/>
          <w:b/>
          <w:bCs/>
          <w:sz w:val="26"/>
          <w:szCs w:val="26"/>
          <w:rtl/>
          <w:lang w:val="en-CA"/>
        </w:rPr>
        <w:t xml:space="preserve">البيئة </w:t>
      </w:r>
      <w:r w:rsidRPr="005B3CA6">
        <w:rPr>
          <w:rFonts w:asciiTheme="majorBidi" w:hAnsiTheme="majorBidi" w:cstheme="majorBidi" w:hint="cs"/>
          <w:b/>
          <w:bCs/>
          <w:sz w:val="26"/>
          <w:szCs w:val="26"/>
          <w:rtl/>
          <w:lang w:val="en-CA"/>
        </w:rPr>
        <w:t>المحلية</w:t>
      </w:r>
      <w:r w:rsidRPr="005B3CA6">
        <w:rPr>
          <w:rFonts w:asciiTheme="majorBidi" w:hAnsiTheme="majorBidi" w:cstheme="majorBidi"/>
          <w:sz w:val="26"/>
          <w:szCs w:val="26"/>
          <w:rtl/>
          <w:lang w:val="en-CA"/>
        </w:rPr>
        <w:t xml:space="preserve"> أكثر من 30 عملية تفتيش في المواقع الطبيعية على منشئات المواد المستنفدة للأوزون</w:t>
      </w:r>
      <w:r w:rsidRPr="005B3CA6">
        <w:rPr>
          <w:rFonts w:asciiTheme="majorBidi" w:hAnsiTheme="majorBidi" w:cstheme="majorBidi" w:hint="cs"/>
          <w:sz w:val="26"/>
          <w:szCs w:val="26"/>
          <w:rtl/>
          <w:lang w:val="en-CA"/>
        </w:rPr>
        <w:t>؛</w:t>
      </w:r>
      <w:r w:rsidRPr="005B3CA6">
        <w:rPr>
          <w:rFonts w:asciiTheme="majorBidi" w:hAnsiTheme="majorBidi" w:cstheme="majorBidi"/>
          <w:sz w:val="26"/>
          <w:szCs w:val="26"/>
          <w:rtl/>
          <w:lang w:val="en-CA"/>
        </w:rPr>
        <w:t xml:space="preserve"> </w:t>
      </w:r>
      <w:r w:rsidRPr="005B3CA6">
        <w:rPr>
          <w:rFonts w:asciiTheme="majorBidi" w:hAnsiTheme="majorBidi" w:cstheme="majorBidi" w:hint="cs"/>
          <w:b/>
          <w:bCs/>
          <w:sz w:val="26"/>
          <w:szCs w:val="26"/>
          <w:rtl/>
          <w:lang w:val="en-CA"/>
        </w:rPr>
        <w:t>وساعدت جميع</w:t>
      </w:r>
      <w:r w:rsidRPr="005B3CA6">
        <w:rPr>
          <w:rFonts w:asciiTheme="majorBidi" w:hAnsiTheme="majorBidi" w:cstheme="majorBidi"/>
          <w:sz w:val="26"/>
          <w:szCs w:val="26"/>
          <w:rtl/>
          <w:lang w:val="en-CA"/>
        </w:rPr>
        <w:t xml:space="preserve"> </w:t>
      </w:r>
      <w:r w:rsidRPr="005B3CA6">
        <w:rPr>
          <w:rFonts w:asciiTheme="majorBidi" w:hAnsiTheme="majorBidi" w:cstheme="majorBidi"/>
          <w:b/>
          <w:bCs/>
          <w:sz w:val="26"/>
          <w:szCs w:val="26"/>
          <w:rtl/>
          <w:lang w:val="en-CA"/>
        </w:rPr>
        <w:t xml:space="preserve">مكاتب </w:t>
      </w:r>
      <w:r w:rsidRPr="005B3CA6">
        <w:rPr>
          <w:rFonts w:asciiTheme="majorBidi" w:hAnsiTheme="majorBidi" w:cstheme="majorBidi" w:hint="cs"/>
          <w:b/>
          <w:bCs/>
          <w:sz w:val="26"/>
          <w:szCs w:val="26"/>
          <w:rtl/>
          <w:lang w:val="en-CA"/>
        </w:rPr>
        <w:t>الإيكولوجيا و</w:t>
      </w:r>
      <w:r w:rsidRPr="005B3CA6">
        <w:rPr>
          <w:rFonts w:asciiTheme="majorBidi" w:hAnsiTheme="majorBidi" w:cstheme="majorBidi"/>
          <w:b/>
          <w:bCs/>
          <w:sz w:val="26"/>
          <w:szCs w:val="26"/>
          <w:rtl/>
          <w:lang w:val="en-CA"/>
        </w:rPr>
        <w:t xml:space="preserve">البيئة </w:t>
      </w:r>
      <w:r w:rsidRPr="005B3CA6">
        <w:rPr>
          <w:rFonts w:asciiTheme="majorBidi" w:hAnsiTheme="majorBidi" w:cstheme="majorBidi" w:hint="cs"/>
          <w:b/>
          <w:bCs/>
          <w:sz w:val="26"/>
          <w:szCs w:val="26"/>
          <w:rtl/>
          <w:lang w:val="en-CA"/>
        </w:rPr>
        <w:t>المحلية</w:t>
      </w:r>
      <w:r w:rsidRPr="005B3CA6">
        <w:rPr>
          <w:rFonts w:asciiTheme="majorBidi" w:hAnsiTheme="majorBidi" w:cstheme="majorBidi" w:hint="cs"/>
          <w:sz w:val="26"/>
          <w:szCs w:val="26"/>
          <w:rtl/>
          <w:lang w:val="en-CA"/>
        </w:rPr>
        <w:t xml:space="preserve"> </w:t>
      </w:r>
      <w:r w:rsidRPr="005B3CA6">
        <w:rPr>
          <w:rFonts w:asciiTheme="majorBidi" w:hAnsiTheme="majorBidi" w:cstheme="majorBidi" w:hint="cs"/>
          <w:b/>
          <w:bCs/>
          <w:sz w:val="26"/>
          <w:szCs w:val="26"/>
          <w:rtl/>
          <w:lang w:val="en-CA"/>
        </w:rPr>
        <w:t>البالغة 31 مكتبا</w:t>
      </w:r>
      <w:r w:rsidRPr="005B3CA6">
        <w:rPr>
          <w:rFonts w:asciiTheme="majorBidi" w:hAnsiTheme="majorBidi" w:cstheme="majorBidi" w:hint="cs"/>
          <w:sz w:val="26"/>
          <w:szCs w:val="26"/>
          <w:rtl/>
          <w:lang w:val="en-CA"/>
        </w:rPr>
        <w:t xml:space="preserve"> في </w:t>
      </w:r>
      <w:r w:rsidRPr="005B3CA6">
        <w:rPr>
          <w:rFonts w:asciiTheme="majorBidi" w:hAnsiTheme="majorBidi" w:cstheme="majorBidi"/>
          <w:sz w:val="26"/>
          <w:szCs w:val="26"/>
          <w:rtl/>
          <w:lang w:val="en-CA"/>
        </w:rPr>
        <w:t>الانتهاء من تقارير استكمال المشروعات وحصل</w:t>
      </w:r>
      <w:r w:rsidRPr="005B3CA6">
        <w:rPr>
          <w:rFonts w:asciiTheme="majorBidi" w:hAnsiTheme="majorBidi" w:cstheme="majorBidi" w:hint="cs"/>
          <w:sz w:val="26"/>
          <w:szCs w:val="26"/>
          <w:rtl/>
          <w:lang w:val="en-CA"/>
        </w:rPr>
        <w:t>ت</w:t>
      </w:r>
      <w:r w:rsidRPr="005B3CA6">
        <w:rPr>
          <w:rFonts w:asciiTheme="majorBidi" w:hAnsiTheme="majorBidi" w:cstheme="majorBidi"/>
          <w:sz w:val="26"/>
          <w:szCs w:val="26"/>
          <w:rtl/>
          <w:lang w:val="en-CA"/>
        </w:rPr>
        <w:t xml:space="preserve"> على المدفوعات النهائية قبل نهاية 2018.</w:t>
      </w:r>
      <w:r w:rsidRPr="005B3CA6">
        <w:rPr>
          <w:rFonts w:asciiTheme="majorBidi" w:hAnsiTheme="majorBidi" w:cstheme="majorBidi" w:hint="cs"/>
          <w:sz w:val="26"/>
          <w:szCs w:val="26"/>
          <w:rtl/>
          <w:lang w:val="en-CA"/>
        </w:rPr>
        <w:t xml:space="preserve"> </w:t>
      </w:r>
    </w:p>
    <w:p w:rsidR="00AF3429" w:rsidRPr="005B3CA6" w:rsidRDefault="00AF3429" w:rsidP="00BE2298">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eastAsia="zh-CN"/>
        </w:rPr>
      </w:pPr>
      <w:r w:rsidRPr="005B3CA6">
        <w:rPr>
          <w:rFonts w:asciiTheme="majorBidi" w:hAnsiTheme="majorBidi" w:cstheme="majorBidi"/>
          <w:sz w:val="26"/>
          <w:szCs w:val="26"/>
          <w:rtl/>
          <w:lang w:val="en-CA" w:eastAsia="zh-CN"/>
        </w:rPr>
        <w:lastRenderedPageBreak/>
        <w:t xml:space="preserve">وانتهى </w:t>
      </w:r>
      <w:r w:rsidRPr="005B3CA6">
        <w:rPr>
          <w:rFonts w:asciiTheme="majorBidi" w:hAnsiTheme="majorBidi" w:cstheme="majorBidi"/>
          <w:b/>
          <w:bCs/>
          <w:sz w:val="26"/>
          <w:szCs w:val="26"/>
          <w:rtl/>
          <w:lang w:val="en-CA" w:eastAsia="zh-CN"/>
        </w:rPr>
        <w:t>مركز التعاون البيئي الدولي</w:t>
      </w:r>
      <w:r w:rsidRPr="005B3CA6">
        <w:rPr>
          <w:rFonts w:asciiTheme="majorBidi" w:hAnsiTheme="majorBidi" w:cstheme="majorBidi"/>
          <w:sz w:val="26"/>
          <w:szCs w:val="26"/>
          <w:rtl/>
          <w:lang w:val="en-CA" w:eastAsia="zh-CN"/>
        </w:rPr>
        <w:t xml:space="preserve"> بالتعاون مع جامعة بيجين من التقرير المعنون "تحليل تأثيرات تصديق </w:t>
      </w:r>
      <w:r w:rsidRPr="005B3CA6">
        <w:rPr>
          <w:rFonts w:asciiTheme="majorBidi" w:hAnsiTheme="majorBidi" w:cstheme="majorBidi"/>
          <w:sz w:val="26"/>
          <w:szCs w:val="26"/>
          <w:rtl/>
          <w:lang w:val="en-CA"/>
        </w:rPr>
        <w:t>الصين</w:t>
      </w:r>
      <w:r w:rsidRPr="005B3CA6">
        <w:rPr>
          <w:rFonts w:asciiTheme="majorBidi" w:hAnsiTheme="majorBidi" w:cstheme="majorBidi"/>
          <w:sz w:val="26"/>
          <w:szCs w:val="26"/>
          <w:rtl/>
          <w:lang w:val="en-CA" w:eastAsia="zh-CN"/>
        </w:rPr>
        <w:t xml:space="preserve"> على تعديل كيغالي بشأن إداررة الهيدروفلوروكربون" وانتهى العمل من البحوث المتعلقة بالتكنولوجيات البديلة وترشيد زيت السيليكون في خمس مؤسسات".</w:t>
      </w:r>
      <w:r w:rsidRPr="005B3CA6">
        <w:rPr>
          <w:rStyle w:val="FootnoteReference"/>
          <w:rFonts w:asciiTheme="majorBidi" w:hAnsiTheme="majorBidi" w:cstheme="majorBidi"/>
          <w:sz w:val="26"/>
          <w:szCs w:val="26"/>
          <w:lang w:val="en-CA" w:eastAsia="zh-CN"/>
        </w:rPr>
        <w:footnoteReference w:id="37"/>
      </w:r>
      <w:r w:rsidRPr="005B3CA6">
        <w:rPr>
          <w:rFonts w:asciiTheme="majorBidi" w:hAnsiTheme="majorBidi" w:cstheme="majorBidi"/>
          <w:sz w:val="26"/>
          <w:szCs w:val="26"/>
          <w:rtl/>
          <w:lang w:val="en-CA" w:eastAsia="zh-CN"/>
        </w:rPr>
        <w:t xml:space="preserve"> ويتواصل تنفيذ أنشطة الإدارة والرصد بما في ذلك عمليات التحقق على المواقع الطبيعية والرصد والمراجعة وعمليات تقييم المشروعات.</w:t>
      </w:r>
    </w:p>
    <w:p w:rsidR="00BE2298" w:rsidRPr="005B3CA6" w:rsidRDefault="00BE2298" w:rsidP="00BE2298">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eastAsia="zh-CN"/>
        </w:rPr>
      </w:pPr>
    </w:p>
    <w:p w:rsidR="00AF3429" w:rsidRPr="005B3CA6" w:rsidRDefault="00AF3429" w:rsidP="00BE2298">
      <w:pPr>
        <w:pStyle w:val="StyleHeader4Para4Left0Firstline0"/>
        <w:numPr>
          <w:ilvl w:val="0"/>
          <w:numId w:val="32"/>
        </w:numPr>
        <w:tabs>
          <w:tab w:val="clear" w:pos="2880"/>
          <w:tab w:val="clear" w:pos="5760"/>
        </w:tabs>
        <w:bidi/>
        <w:spacing w:after="0"/>
        <w:ind w:left="0" w:firstLine="0"/>
        <w:rPr>
          <w:rFonts w:asciiTheme="majorBidi" w:hAnsiTheme="majorBidi" w:cstheme="majorBidi"/>
          <w:b/>
          <w:bCs/>
          <w:sz w:val="26"/>
          <w:szCs w:val="26"/>
          <w:lang w:val="en-CA" w:eastAsia="zh-CN"/>
        </w:rPr>
      </w:pPr>
      <w:r w:rsidRPr="005B3CA6">
        <w:rPr>
          <w:rFonts w:asciiTheme="majorBidi" w:hAnsiTheme="majorBidi" w:cstheme="majorBidi" w:hint="cs"/>
          <w:b/>
          <w:bCs/>
          <w:sz w:val="26"/>
          <w:szCs w:val="26"/>
          <w:rtl/>
          <w:lang w:val="en-CA" w:eastAsia="zh-CN"/>
        </w:rPr>
        <w:t xml:space="preserve">ويتم الانتهاء من إعداد نظام إلكتروني لإدارة الوثائق المتعلقة بالمواد المستنفدة للأوزون وسيتم صرف آخر المدفوعات البالغة 92.307 دولارا أمريكيا بمجرد أن يتم التحقق من النظام بالكامل وقبوله من </w:t>
      </w:r>
      <w:r w:rsidRPr="005B3CA6">
        <w:rPr>
          <w:rFonts w:asciiTheme="majorBidi" w:hAnsiTheme="majorBidi" w:cstheme="majorBidi"/>
          <w:b/>
          <w:bCs/>
          <w:sz w:val="26"/>
          <w:szCs w:val="26"/>
          <w:rtl/>
          <w:lang w:val="en-CA" w:eastAsia="zh-CN"/>
        </w:rPr>
        <w:t>مركز التعاون البيئي الدولي</w:t>
      </w:r>
      <w:r w:rsidRPr="005B3CA6">
        <w:rPr>
          <w:rFonts w:asciiTheme="majorBidi" w:hAnsiTheme="majorBidi" w:cstheme="majorBidi" w:hint="cs"/>
          <w:b/>
          <w:bCs/>
          <w:sz w:val="26"/>
          <w:szCs w:val="26"/>
          <w:rtl/>
          <w:lang w:val="en-CA" w:eastAsia="zh-CN"/>
        </w:rPr>
        <w:t>. وسيتم صرف رصيد قدره 2.987 دولارا أمريكيا قريبا لدعم حلقة العمل الدولية بشأن إدارة المواد المستنفدة للأوزون في الصين. وتم الالتظام برصيد قدره 453.119 دولارا أمريكية لشراء معدات الاختبار الفوري لدعم مكاتب الإيكولوجيا والبيئة الرئيسية.</w:t>
      </w:r>
    </w:p>
    <w:p w:rsidR="00BE2298" w:rsidRPr="005B3CA6" w:rsidRDefault="00BE2298" w:rsidP="00BE2298">
      <w:pPr>
        <w:pStyle w:val="StyleHeader4Para4Left0Firstline0"/>
        <w:numPr>
          <w:ilvl w:val="0"/>
          <w:numId w:val="0"/>
        </w:numPr>
        <w:tabs>
          <w:tab w:val="clear" w:pos="2880"/>
          <w:tab w:val="clear" w:pos="5760"/>
        </w:tabs>
        <w:bidi/>
        <w:spacing w:after="0"/>
        <w:rPr>
          <w:rFonts w:asciiTheme="majorBidi" w:hAnsiTheme="majorBidi" w:cstheme="majorBidi"/>
          <w:b/>
          <w:bCs/>
          <w:sz w:val="26"/>
          <w:szCs w:val="26"/>
          <w:lang w:val="en-CA" w:eastAsia="zh-CN"/>
        </w:rPr>
      </w:pPr>
    </w:p>
    <w:p w:rsidR="00AF3429" w:rsidRPr="005B3CA6" w:rsidRDefault="00AF3429" w:rsidP="00BE2298">
      <w:pPr>
        <w:pStyle w:val="StyleHeader4Para4Left0Firstline0"/>
        <w:numPr>
          <w:ilvl w:val="0"/>
          <w:numId w:val="32"/>
        </w:numPr>
        <w:tabs>
          <w:tab w:val="clear" w:pos="2880"/>
          <w:tab w:val="clear" w:pos="5760"/>
        </w:tabs>
        <w:bidi/>
        <w:spacing w:after="0"/>
        <w:ind w:left="0" w:firstLine="0"/>
        <w:rPr>
          <w:rFonts w:asciiTheme="majorBidi" w:hAnsiTheme="majorBidi" w:cstheme="majorBidi"/>
          <w:b/>
          <w:bCs/>
          <w:sz w:val="26"/>
          <w:szCs w:val="26"/>
          <w:lang w:val="en-CA" w:eastAsia="zh-CN"/>
        </w:rPr>
      </w:pPr>
      <w:r w:rsidRPr="005B3CA6">
        <w:rPr>
          <w:rFonts w:asciiTheme="majorBidi" w:hAnsiTheme="majorBidi" w:cstheme="majorBidi" w:hint="cs"/>
          <w:b/>
          <w:bCs/>
          <w:sz w:val="26"/>
          <w:szCs w:val="26"/>
          <w:rtl/>
          <w:lang w:val="en-CA" w:eastAsia="zh-CN"/>
        </w:rPr>
        <w:t>وعملا بالمقرر 73/20، قام اليوئنديبي بمراجعة تقرير البرنامج القطري المقدم في عام 2012 لإظهار الأنشطة المنفذة في إطار قطاع المذيبات خلال الأربع سنوات الأخيرة. وسيتم تقديم التقرير النهائي للبرنامج القطري عند صرف الأرصدة المتبقية.</w:t>
      </w:r>
    </w:p>
    <w:p w:rsidR="00BE2298" w:rsidRPr="005B3CA6" w:rsidRDefault="00BE2298" w:rsidP="00BE2298">
      <w:pPr>
        <w:pStyle w:val="StyleHeader4Para4Left0Firstline0"/>
        <w:numPr>
          <w:ilvl w:val="0"/>
          <w:numId w:val="0"/>
        </w:numPr>
        <w:tabs>
          <w:tab w:val="clear" w:pos="2880"/>
          <w:tab w:val="clear" w:pos="5760"/>
        </w:tabs>
        <w:bidi/>
        <w:spacing w:after="0"/>
        <w:rPr>
          <w:rFonts w:asciiTheme="majorBidi" w:hAnsiTheme="majorBidi" w:cstheme="majorBidi"/>
          <w:b/>
          <w:bCs/>
          <w:sz w:val="26"/>
          <w:szCs w:val="26"/>
          <w:lang w:val="en-CA" w:eastAsia="zh-CN"/>
        </w:rPr>
      </w:pPr>
    </w:p>
    <w:p w:rsidR="00AF3429" w:rsidRPr="005B3CA6" w:rsidRDefault="00AF3429" w:rsidP="00AF3429">
      <w:pPr>
        <w:bidi/>
        <w:spacing w:after="240"/>
        <w:rPr>
          <w:rFonts w:asciiTheme="majorBidi" w:hAnsiTheme="majorBidi" w:cstheme="majorBidi"/>
          <w:b/>
          <w:bCs/>
          <w:sz w:val="26"/>
          <w:szCs w:val="26"/>
          <w:lang w:val="en-CA"/>
        </w:rPr>
      </w:pPr>
      <w:r w:rsidRPr="005B3CA6">
        <w:rPr>
          <w:rFonts w:asciiTheme="majorBidi" w:hAnsiTheme="majorBidi" w:cstheme="majorBidi"/>
          <w:b/>
          <w:bCs/>
          <w:sz w:val="26"/>
          <w:szCs w:val="26"/>
          <w:rtl/>
          <w:lang w:val="en-CA"/>
        </w:rPr>
        <w:t>الفائدة المتحققة</w:t>
      </w:r>
    </w:p>
    <w:p w:rsidR="00AF3429" w:rsidRPr="005B3CA6" w:rsidRDefault="00AF3429" w:rsidP="00BE2298">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يقدم الجدول 2 كمية الفائدة التي تحققت:</w:t>
      </w:r>
    </w:p>
    <w:p w:rsidR="00BE2298" w:rsidRPr="005B3CA6" w:rsidRDefault="00BE2298" w:rsidP="00BE2298">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AF3429">
      <w:pPr>
        <w:widowControl w:val="0"/>
        <w:shd w:val="clear" w:color="auto" w:fill="FFFFFF"/>
        <w:bidi/>
        <w:rPr>
          <w:b/>
          <w:bCs/>
          <w:color w:val="000000"/>
          <w:szCs w:val="24"/>
          <w:lang w:val="en-CA"/>
        </w:rPr>
      </w:pPr>
      <w:r w:rsidRPr="005B3CA6">
        <w:rPr>
          <w:b/>
          <w:bCs/>
          <w:color w:val="000000"/>
          <w:szCs w:val="24"/>
          <w:rtl/>
          <w:lang w:val="en-CA"/>
        </w:rPr>
        <w:t>الجدول 2: الفائدة التي أبلغت من خطط القطاعات في الصين (بالدولار الأمريكي)</w:t>
      </w:r>
    </w:p>
    <w:tbl>
      <w:tblPr>
        <w:bidiVisual/>
        <w:tblW w:w="5000" w:type="pct"/>
        <w:jc w:val="center"/>
        <w:tblLook w:val="04A0" w:firstRow="1" w:lastRow="0" w:firstColumn="1" w:lastColumn="0" w:noHBand="0" w:noVBand="1"/>
      </w:tblPr>
      <w:tblGrid>
        <w:gridCol w:w="3769"/>
        <w:gridCol w:w="2905"/>
        <w:gridCol w:w="2902"/>
      </w:tblGrid>
      <w:tr w:rsidR="00AF3429" w:rsidRPr="005B3CA6" w:rsidTr="00485A44">
        <w:trPr>
          <w:tblHeader/>
          <w:jc w:val="center"/>
        </w:trPr>
        <w:tc>
          <w:tcPr>
            <w:tcW w:w="1968" w:type="pct"/>
            <w:tcBorders>
              <w:top w:val="single" w:sz="4" w:space="0" w:color="auto"/>
              <w:left w:val="single" w:sz="4" w:space="0" w:color="auto"/>
              <w:bottom w:val="single" w:sz="4" w:space="0" w:color="auto"/>
              <w:right w:val="single" w:sz="4" w:space="0" w:color="auto"/>
            </w:tcBorders>
            <w:shd w:val="clear" w:color="000000" w:fill="FFFFFF"/>
            <w:hideMark/>
          </w:tcPr>
          <w:p w:rsidR="00AF3429" w:rsidRPr="005B3CA6" w:rsidRDefault="00AF3429" w:rsidP="00485A44">
            <w:pPr>
              <w:widowControl w:val="0"/>
              <w:bidi/>
              <w:jc w:val="center"/>
              <w:rPr>
                <w:b/>
                <w:bCs/>
                <w:color w:val="000000"/>
                <w:szCs w:val="24"/>
                <w:lang w:val="en-CA"/>
              </w:rPr>
            </w:pPr>
            <w:r w:rsidRPr="005B3CA6">
              <w:rPr>
                <w:b/>
                <w:bCs/>
                <w:color w:val="000000"/>
                <w:szCs w:val="24"/>
                <w:rtl/>
                <w:lang w:val="en-CA"/>
              </w:rPr>
              <w:t>القطاع</w:t>
            </w:r>
          </w:p>
        </w:tc>
        <w:tc>
          <w:tcPr>
            <w:tcW w:w="1517" w:type="pct"/>
            <w:tcBorders>
              <w:top w:val="single" w:sz="4" w:space="0" w:color="auto"/>
              <w:left w:val="nil"/>
              <w:bottom w:val="single" w:sz="4" w:space="0" w:color="auto"/>
              <w:right w:val="single" w:sz="4" w:space="0" w:color="auto"/>
            </w:tcBorders>
            <w:shd w:val="clear" w:color="000000" w:fill="FFFFFF"/>
            <w:hideMark/>
          </w:tcPr>
          <w:p w:rsidR="00AF3429" w:rsidRPr="005B3CA6" w:rsidRDefault="00AF3429" w:rsidP="00485A44">
            <w:pPr>
              <w:widowControl w:val="0"/>
              <w:bidi/>
              <w:jc w:val="center"/>
              <w:rPr>
                <w:b/>
                <w:bCs/>
                <w:color w:val="000000"/>
                <w:szCs w:val="24"/>
                <w:lang w:val="en-CA"/>
              </w:rPr>
            </w:pPr>
            <w:r w:rsidRPr="005B3CA6">
              <w:rPr>
                <w:b/>
                <w:bCs/>
                <w:color w:val="000000"/>
                <w:szCs w:val="24"/>
                <w:rtl/>
                <w:lang w:val="en-CA"/>
              </w:rPr>
              <w:t>1 يولي</w:t>
            </w:r>
            <w:r w:rsidRPr="005B3CA6">
              <w:rPr>
                <w:rFonts w:hint="cs"/>
                <w:b/>
                <w:bCs/>
                <w:color w:val="000000"/>
                <w:szCs w:val="24"/>
                <w:rtl/>
                <w:lang w:val="en-CA"/>
              </w:rPr>
              <w:t>ه</w:t>
            </w:r>
            <w:r w:rsidRPr="005B3CA6">
              <w:rPr>
                <w:b/>
                <w:bCs/>
                <w:color w:val="000000"/>
                <w:szCs w:val="24"/>
                <w:rtl/>
                <w:lang w:val="en-CA"/>
              </w:rPr>
              <w:t>/ تموز 201</w:t>
            </w:r>
            <w:r w:rsidRPr="005B3CA6">
              <w:rPr>
                <w:rFonts w:hint="cs"/>
                <w:b/>
                <w:bCs/>
                <w:color w:val="000000"/>
                <w:szCs w:val="24"/>
                <w:rtl/>
                <w:lang w:val="en-CA"/>
              </w:rPr>
              <w:t xml:space="preserve">7 </w:t>
            </w:r>
            <w:r w:rsidRPr="005B3CA6">
              <w:rPr>
                <w:b/>
                <w:bCs/>
                <w:color w:val="000000"/>
                <w:szCs w:val="24"/>
                <w:rtl/>
                <w:lang w:val="en-CA"/>
              </w:rPr>
              <w:t>–</w:t>
            </w:r>
            <w:r w:rsidRPr="005B3CA6">
              <w:rPr>
                <w:rFonts w:hint="cs"/>
                <w:b/>
                <w:bCs/>
                <w:color w:val="000000"/>
                <w:szCs w:val="24"/>
                <w:rtl/>
                <w:lang w:val="en-CA"/>
              </w:rPr>
              <w:t xml:space="preserve"> 30 يونيه/2018</w:t>
            </w:r>
          </w:p>
        </w:tc>
        <w:tc>
          <w:tcPr>
            <w:tcW w:w="1515" w:type="pct"/>
            <w:tcBorders>
              <w:top w:val="single" w:sz="4" w:space="0" w:color="auto"/>
              <w:left w:val="nil"/>
              <w:bottom w:val="single" w:sz="4" w:space="0" w:color="auto"/>
              <w:right w:val="single" w:sz="4" w:space="0" w:color="auto"/>
            </w:tcBorders>
            <w:shd w:val="clear" w:color="000000" w:fill="FFFFFF"/>
          </w:tcPr>
          <w:p w:rsidR="00AF3429" w:rsidRPr="005B3CA6" w:rsidRDefault="00AF3429" w:rsidP="00485A44">
            <w:pPr>
              <w:widowControl w:val="0"/>
              <w:bidi/>
              <w:jc w:val="center"/>
              <w:rPr>
                <w:b/>
                <w:bCs/>
                <w:color w:val="000000"/>
                <w:szCs w:val="24"/>
                <w:lang w:val="en-CA"/>
              </w:rPr>
            </w:pPr>
            <w:r w:rsidRPr="005B3CA6">
              <w:rPr>
                <w:b/>
                <w:bCs/>
                <w:color w:val="000000"/>
                <w:szCs w:val="24"/>
                <w:rtl/>
                <w:lang w:val="en-CA"/>
              </w:rPr>
              <w:t>1 يناير/ كانون الثاني 2010</w:t>
            </w:r>
            <w:r w:rsidRPr="005B3CA6">
              <w:rPr>
                <w:rFonts w:hint="cs"/>
                <w:b/>
                <w:bCs/>
                <w:color w:val="000000"/>
                <w:szCs w:val="24"/>
                <w:rtl/>
                <w:lang w:val="en-CA"/>
              </w:rPr>
              <w:t xml:space="preserve"> -</w:t>
            </w:r>
            <w:r w:rsidRPr="005B3CA6">
              <w:rPr>
                <w:b/>
                <w:bCs/>
                <w:color w:val="000000"/>
                <w:szCs w:val="24"/>
                <w:rtl/>
                <w:lang w:val="en-CA"/>
              </w:rPr>
              <w:t xml:space="preserve"> 30 يونيه/ حزيران 2018</w:t>
            </w:r>
          </w:p>
        </w:tc>
      </w:tr>
      <w:tr w:rsidR="00AF3429" w:rsidRPr="005B3CA6" w:rsidTr="00485A44">
        <w:trPr>
          <w:jc w:val="center"/>
        </w:trPr>
        <w:tc>
          <w:tcPr>
            <w:tcW w:w="1968" w:type="pct"/>
            <w:tcBorders>
              <w:top w:val="nil"/>
              <w:left w:val="single" w:sz="4" w:space="0" w:color="auto"/>
              <w:bottom w:val="single" w:sz="4" w:space="0" w:color="auto"/>
              <w:right w:val="single" w:sz="4" w:space="0" w:color="auto"/>
            </w:tcBorders>
            <w:shd w:val="clear" w:color="000000" w:fill="FFFFFF"/>
            <w:hideMark/>
          </w:tcPr>
          <w:p w:rsidR="00AF3429" w:rsidRPr="005B3CA6" w:rsidRDefault="00AF3429" w:rsidP="00485A44">
            <w:pPr>
              <w:widowControl w:val="0"/>
              <w:bidi/>
              <w:rPr>
                <w:color w:val="000000"/>
                <w:szCs w:val="24"/>
                <w:lang w:val="en-CA"/>
              </w:rPr>
            </w:pPr>
            <w:r w:rsidRPr="005B3CA6">
              <w:rPr>
                <w:color w:val="000000"/>
                <w:szCs w:val="24"/>
                <w:rtl/>
                <w:lang w:val="en-CA"/>
              </w:rPr>
              <w:t>إنتاج الكلوروفلوروكربون والهالونات وعامل التصنيع الثاني ورغاوي البوليوريثان</w:t>
            </w:r>
          </w:p>
        </w:tc>
        <w:tc>
          <w:tcPr>
            <w:tcW w:w="1517" w:type="pct"/>
            <w:tcBorders>
              <w:top w:val="nil"/>
              <w:left w:val="nil"/>
              <w:bottom w:val="single" w:sz="4" w:space="0" w:color="auto"/>
              <w:right w:val="single" w:sz="4" w:space="0" w:color="auto"/>
            </w:tcBorders>
            <w:shd w:val="clear" w:color="auto" w:fill="auto"/>
            <w:tcMar>
              <w:left w:w="115" w:type="dxa"/>
              <w:right w:w="1440" w:type="dxa"/>
            </w:tcMar>
            <w:hideMark/>
          </w:tcPr>
          <w:p w:rsidR="00AF3429" w:rsidRPr="005B3CA6" w:rsidRDefault="00AF3429" w:rsidP="00485A44">
            <w:pPr>
              <w:widowControl w:val="0"/>
              <w:ind w:right="-1298" w:firstLine="961"/>
              <w:jc w:val="left"/>
              <w:rPr>
                <w:color w:val="000000"/>
                <w:lang w:val="en-CA"/>
              </w:rPr>
            </w:pPr>
            <w:r w:rsidRPr="005B3CA6">
              <w:rPr>
                <w:color w:val="000000"/>
                <w:lang w:val="en-CA"/>
              </w:rPr>
              <w:t>2,837</w:t>
            </w:r>
          </w:p>
        </w:tc>
        <w:tc>
          <w:tcPr>
            <w:tcW w:w="1515" w:type="pct"/>
            <w:tcBorders>
              <w:top w:val="nil"/>
              <w:left w:val="nil"/>
              <w:bottom w:val="single" w:sz="4" w:space="0" w:color="auto"/>
              <w:right w:val="single" w:sz="4" w:space="0" w:color="auto"/>
            </w:tcBorders>
          </w:tcPr>
          <w:p w:rsidR="00AF3429" w:rsidRPr="005B3CA6" w:rsidRDefault="00AF3429" w:rsidP="00485A44">
            <w:pPr>
              <w:widowControl w:val="0"/>
              <w:ind w:firstLine="961"/>
              <w:jc w:val="left"/>
              <w:rPr>
                <w:color w:val="000000"/>
                <w:lang w:val="en-CA"/>
              </w:rPr>
            </w:pPr>
            <w:r w:rsidRPr="005B3CA6">
              <w:rPr>
                <w:color w:val="000000"/>
                <w:lang w:val="en-CA"/>
              </w:rPr>
              <w:t>21,109</w:t>
            </w:r>
          </w:p>
        </w:tc>
      </w:tr>
      <w:tr w:rsidR="00AF3429" w:rsidRPr="005B3CA6" w:rsidTr="00485A44">
        <w:trPr>
          <w:jc w:val="center"/>
        </w:trPr>
        <w:tc>
          <w:tcPr>
            <w:tcW w:w="1968" w:type="pct"/>
            <w:tcBorders>
              <w:top w:val="nil"/>
              <w:left w:val="single" w:sz="4" w:space="0" w:color="auto"/>
              <w:bottom w:val="single" w:sz="4" w:space="0" w:color="auto"/>
              <w:right w:val="single" w:sz="4" w:space="0" w:color="auto"/>
            </w:tcBorders>
            <w:shd w:val="clear" w:color="000000" w:fill="FFFFFF"/>
            <w:noWrap/>
            <w:hideMark/>
          </w:tcPr>
          <w:p w:rsidR="00AF3429" w:rsidRPr="005B3CA6" w:rsidRDefault="00AF3429" w:rsidP="00485A44">
            <w:pPr>
              <w:widowControl w:val="0"/>
              <w:bidi/>
              <w:rPr>
                <w:color w:val="000000"/>
                <w:szCs w:val="24"/>
                <w:lang w:val="en-CA"/>
              </w:rPr>
            </w:pPr>
            <w:r w:rsidRPr="005B3CA6">
              <w:rPr>
                <w:color w:val="000000"/>
                <w:szCs w:val="24"/>
                <w:rtl/>
                <w:lang w:val="en-CA"/>
              </w:rPr>
              <w:t>خدمة التبريد</w:t>
            </w:r>
          </w:p>
        </w:tc>
        <w:tc>
          <w:tcPr>
            <w:tcW w:w="1517" w:type="pct"/>
            <w:tcBorders>
              <w:top w:val="nil"/>
              <w:left w:val="nil"/>
              <w:bottom w:val="single" w:sz="4" w:space="0" w:color="auto"/>
              <w:right w:val="single" w:sz="4" w:space="0" w:color="auto"/>
            </w:tcBorders>
            <w:shd w:val="clear" w:color="auto" w:fill="auto"/>
            <w:tcMar>
              <w:left w:w="115" w:type="dxa"/>
              <w:right w:w="1440" w:type="dxa"/>
            </w:tcMar>
            <w:hideMark/>
          </w:tcPr>
          <w:p w:rsidR="00AF3429" w:rsidRPr="005B3CA6" w:rsidRDefault="00AF3429" w:rsidP="00485A44">
            <w:pPr>
              <w:widowControl w:val="0"/>
              <w:ind w:right="-1298" w:firstLine="961"/>
              <w:jc w:val="left"/>
              <w:rPr>
                <w:color w:val="000000"/>
                <w:lang w:val="en-CA"/>
              </w:rPr>
            </w:pPr>
            <w:r w:rsidRPr="005B3CA6">
              <w:rPr>
                <w:color w:val="000000"/>
                <w:lang w:val="en-CA"/>
              </w:rPr>
              <w:t>5,574</w:t>
            </w:r>
          </w:p>
        </w:tc>
        <w:tc>
          <w:tcPr>
            <w:tcW w:w="1515" w:type="pct"/>
            <w:tcBorders>
              <w:top w:val="nil"/>
              <w:left w:val="nil"/>
              <w:bottom w:val="single" w:sz="4" w:space="0" w:color="auto"/>
              <w:right w:val="single" w:sz="4" w:space="0" w:color="auto"/>
            </w:tcBorders>
          </w:tcPr>
          <w:p w:rsidR="00AF3429" w:rsidRPr="005B3CA6" w:rsidRDefault="00AF3429" w:rsidP="00485A44">
            <w:pPr>
              <w:widowControl w:val="0"/>
              <w:ind w:firstLine="961"/>
              <w:jc w:val="left"/>
              <w:rPr>
                <w:color w:val="000000"/>
                <w:lang w:val="en-CA"/>
              </w:rPr>
            </w:pPr>
            <w:r w:rsidRPr="005B3CA6">
              <w:rPr>
                <w:color w:val="000000"/>
                <w:lang w:val="en-CA"/>
              </w:rPr>
              <w:t>93,565</w:t>
            </w:r>
          </w:p>
        </w:tc>
      </w:tr>
      <w:tr w:rsidR="00AF3429" w:rsidRPr="005B3CA6" w:rsidTr="00485A44">
        <w:trPr>
          <w:jc w:val="center"/>
        </w:trPr>
        <w:tc>
          <w:tcPr>
            <w:tcW w:w="1968" w:type="pct"/>
            <w:tcBorders>
              <w:top w:val="nil"/>
              <w:left w:val="single" w:sz="4" w:space="0" w:color="auto"/>
              <w:bottom w:val="single" w:sz="4" w:space="0" w:color="auto"/>
              <w:right w:val="single" w:sz="4" w:space="0" w:color="auto"/>
            </w:tcBorders>
            <w:shd w:val="clear" w:color="000000" w:fill="FFFFFF"/>
            <w:noWrap/>
            <w:hideMark/>
          </w:tcPr>
          <w:p w:rsidR="00AF3429" w:rsidRPr="005B3CA6" w:rsidRDefault="00AF3429" w:rsidP="00485A44">
            <w:pPr>
              <w:widowControl w:val="0"/>
              <w:bidi/>
              <w:rPr>
                <w:color w:val="000000"/>
                <w:szCs w:val="24"/>
                <w:lang w:val="en-CA"/>
              </w:rPr>
            </w:pPr>
            <w:r w:rsidRPr="005B3CA6">
              <w:rPr>
                <w:color w:val="000000"/>
                <w:szCs w:val="24"/>
                <w:rtl/>
                <w:lang w:val="en-CA"/>
              </w:rPr>
              <w:t>المذيبات</w:t>
            </w:r>
          </w:p>
        </w:tc>
        <w:tc>
          <w:tcPr>
            <w:tcW w:w="1517" w:type="pct"/>
            <w:tcBorders>
              <w:top w:val="nil"/>
              <w:left w:val="nil"/>
              <w:bottom w:val="single" w:sz="4" w:space="0" w:color="auto"/>
              <w:right w:val="single" w:sz="4" w:space="0" w:color="auto"/>
            </w:tcBorders>
            <w:shd w:val="clear" w:color="auto" w:fill="auto"/>
            <w:tcMar>
              <w:left w:w="115" w:type="dxa"/>
              <w:right w:w="1440" w:type="dxa"/>
            </w:tcMar>
            <w:hideMark/>
          </w:tcPr>
          <w:p w:rsidR="00AF3429" w:rsidRPr="005B3CA6" w:rsidRDefault="00AF3429" w:rsidP="00485A44">
            <w:pPr>
              <w:widowControl w:val="0"/>
              <w:ind w:right="-1298" w:firstLine="961"/>
              <w:jc w:val="left"/>
              <w:rPr>
                <w:color w:val="000000"/>
                <w:lang w:val="en-CA"/>
              </w:rPr>
            </w:pPr>
            <w:r w:rsidRPr="005B3CA6">
              <w:rPr>
                <w:color w:val="000000"/>
                <w:lang w:val="en-CA"/>
              </w:rPr>
              <w:t>11,364</w:t>
            </w:r>
          </w:p>
        </w:tc>
        <w:tc>
          <w:tcPr>
            <w:tcW w:w="1515" w:type="pct"/>
            <w:tcBorders>
              <w:top w:val="nil"/>
              <w:left w:val="nil"/>
              <w:bottom w:val="single" w:sz="4" w:space="0" w:color="auto"/>
              <w:right w:val="single" w:sz="4" w:space="0" w:color="auto"/>
            </w:tcBorders>
          </w:tcPr>
          <w:p w:rsidR="00AF3429" w:rsidRPr="005B3CA6" w:rsidRDefault="00AF3429" w:rsidP="00485A44">
            <w:pPr>
              <w:widowControl w:val="0"/>
              <w:ind w:firstLine="961"/>
              <w:jc w:val="left"/>
              <w:rPr>
                <w:color w:val="000000"/>
                <w:lang w:val="en-CA"/>
              </w:rPr>
            </w:pPr>
            <w:r w:rsidRPr="005B3CA6">
              <w:rPr>
                <w:color w:val="000000"/>
                <w:lang w:val="en-CA"/>
              </w:rPr>
              <w:t>325,636</w:t>
            </w:r>
          </w:p>
        </w:tc>
      </w:tr>
      <w:tr w:rsidR="00AF3429" w:rsidRPr="005B3CA6" w:rsidTr="00485A44">
        <w:trPr>
          <w:jc w:val="center"/>
        </w:trPr>
        <w:tc>
          <w:tcPr>
            <w:tcW w:w="1968" w:type="pct"/>
            <w:tcBorders>
              <w:top w:val="nil"/>
              <w:left w:val="single" w:sz="4" w:space="0" w:color="auto"/>
              <w:bottom w:val="single" w:sz="4" w:space="0" w:color="auto"/>
              <w:right w:val="single" w:sz="4" w:space="0" w:color="auto"/>
            </w:tcBorders>
            <w:shd w:val="clear" w:color="000000" w:fill="FFFFFF"/>
            <w:hideMark/>
          </w:tcPr>
          <w:p w:rsidR="00AF3429" w:rsidRPr="005B3CA6" w:rsidRDefault="00AF3429" w:rsidP="00485A44">
            <w:pPr>
              <w:widowControl w:val="0"/>
              <w:bidi/>
              <w:rPr>
                <w:b/>
                <w:bCs/>
                <w:color w:val="000000"/>
                <w:szCs w:val="24"/>
                <w:lang w:val="en-CA"/>
              </w:rPr>
            </w:pPr>
            <w:r w:rsidRPr="005B3CA6">
              <w:rPr>
                <w:b/>
                <w:bCs/>
                <w:color w:val="000000"/>
                <w:szCs w:val="24"/>
                <w:rtl/>
                <w:lang w:val="en-CA"/>
              </w:rPr>
              <w:t>المجموع</w:t>
            </w:r>
          </w:p>
        </w:tc>
        <w:tc>
          <w:tcPr>
            <w:tcW w:w="1517" w:type="pct"/>
            <w:tcBorders>
              <w:top w:val="nil"/>
              <w:left w:val="nil"/>
              <w:bottom w:val="single" w:sz="4" w:space="0" w:color="auto"/>
              <w:right w:val="single" w:sz="4" w:space="0" w:color="auto"/>
            </w:tcBorders>
            <w:shd w:val="clear" w:color="auto" w:fill="auto"/>
            <w:tcMar>
              <w:left w:w="115" w:type="dxa"/>
              <w:right w:w="1440" w:type="dxa"/>
            </w:tcMar>
            <w:hideMark/>
          </w:tcPr>
          <w:p w:rsidR="00AF3429" w:rsidRPr="005B3CA6" w:rsidRDefault="00AF3429" w:rsidP="00485A44">
            <w:pPr>
              <w:widowControl w:val="0"/>
              <w:ind w:right="-1298" w:firstLine="961"/>
              <w:jc w:val="left"/>
              <w:rPr>
                <w:b/>
                <w:color w:val="000000"/>
                <w:lang w:val="en-CA"/>
              </w:rPr>
            </w:pPr>
            <w:r w:rsidRPr="005B3CA6">
              <w:rPr>
                <w:b/>
                <w:color w:val="000000"/>
                <w:lang w:val="en-CA"/>
              </w:rPr>
              <w:t>19,775</w:t>
            </w:r>
          </w:p>
        </w:tc>
        <w:tc>
          <w:tcPr>
            <w:tcW w:w="1515" w:type="pct"/>
            <w:tcBorders>
              <w:top w:val="nil"/>
              <w:left w:val="nil"/>
              <w:bottom w:val="single" w:sz="4" w:space="0" w:color="auto"/>
              <w:right w:val="single" w:sz="4" w:space="0" w:color="auto"/>
            </w:tcBorders>
          </w:tcPr>
          <w:p w:rsidR="00AF3429" w:rsidRPr="005B3CA6" w:rsidRDefault="00AF3429" w:rsidP="00485A44">
            <w:pPr>
              <w:widowControl w:val="0"/>
              <w:ind w:firstLine="961"/>
              <w:jc w:val="left"/>
              <w:rPr>
                <w:b/>
                <w:color w:val="000000"/>
                <w:lang w:val="en-CA"/>
              </w:rPr>
            </w:pPr>
            <w:r w:rsidRPr="005B3CA6">
              <w:rPr>
                <w:b/>
                <w:color w:val="000000"/>
                <w:lang w:val="en-CA"/>
              </w:rPr>
              <w:t>440,310</w:t>
            </w:r>
          </w:p>
        </w:tc>
      </w:tr>
    </w:tbl>
    <w:p w:rsidR="00AF3429" w:rsidRPr="005B3CA6" w:rsidRDefault="00AF3429" w:rsidP="00AF3429">
      <w:pPr>
        <w:shd w:val="clear" w:color="auto" w:fill="FFFFFF"/>
        <w:bidi/>
        <w:rPr>
          <w:rFonts w:asciiTheme="majorBidi" w:hAnsiTheme="majorBidi" w:cstheme="majorBidi"/>
          <w:b/>
          <w:bCs/>
          <w:color w:val="000000"/>
          <w:sz w:val="26"/>
          <w:szCs w:val="26"/>
          <w:lang w:val="en-CA"/>
        </w:rPr>
      </w:pPr>
    </w:p>
    <w:p w:rsidR="00AF3429" w:rsidRPr="005B3CA6" w:rsidRDefault="00AF3429" w:rsidP="00BE2298">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كما ورد في التق</w:t>
      </w:r>
      <w:r w:rsidRPr="005B3CA6">
        <w:rPr>
          <w:rFonts w:asciiTheme="majorBidi" w:hAnsiTheme="majorBidi" w:cstheme="majorBidi" w:hint="cs"/>
          <w:sz w:val="26"/>
          <w:szCs w:val="26"/>
          <w:rtl/>
          <w:lang w:val="en-CA"/>
        </w:rPr>
        <w:t>ا</w:t>
      </w:r>
      <w:r w:rsidRPr="005B3CA6">
        <w:rPr>
          <w:rFonts w:asciiTheme="majorBidi" w:hAnsiTheme="majorBidi" w:cstheme="majorBidi"/>
          <w:sz w:val="26"/>
          <w:szCs w:val="26"/>
          <w:rtl/>
          <w:lang w:val="en-CA"/>
        </w:rPr>
        <w:t>رير السابق</w:t>
      </w:r>
      <w:r w:rsidRPr="005B3CA6">
        <w:rPr>
          <w:rFonts w:asciiTheme="majorBidi" w:hAnsiTheme="majorBidi" w:cstheme="majorBidi" w:hint="cs"/>
          <w:sz w:val="26"/>
          <w:szCs w:val="26"/>
          <w:rtl/>
          <w:lang w:val="en-CA"/>
        </w:rPr>
        <w:t>ة</w:t>
      </w:r>
      <w:r w:rsidRPr="005B3CA6">
        <w:rPr>
          <w:rFonts w:asciiTheme="majorBidi" w:hAnsiTheme="majorBidi" w:cstheme="majorBidi"/>
          <w:sz w:val="26"/>
          <w:szCs w:val="26"/>
          <w:rtl/>
          <w:lang w:val="en-CA"/>
        </w:rPr>
        <w:t>، تعتبر الفائدة المتحققة من قطاع المذيبات أعلى بكثير من تلك التي تحققت في القطاعات الأخرى بالنظر الى أن الفائدة الرنمينبي أعلى من حسابات الدولار الأمريكي.</w:t>
      </w:r>
      <w:r w:rsidRPr="005B3CA6">
        <w:rPr>
          <w:rFonts w:asciiTheme="majorBidi" w:hAnsiTheme="majorBidi" w:cstheme="majorBidi" w:hint="cs"/>
          <w:sz w:val="26"/>
          <w:szCs w:val="26"/>
          <w:rtl/>
          <w:lang w:val="en-CA"/>
        </w:rPr>
        <w:t xml:space="preserve"> </w:t>
      </w:r>
      <w:r w:rsidRPr="005B3CA6">
        <w:rPr>
          <w:rFonts w:asciiTheme="majorBidi" w:hAnsiTheme="majorBidi" w:cstheme="majorBidi" w:hint="cs"/>
          <w:b/>
          <w:bCs/>
          <w:sz w:val="26"/>
          <w:szCs w:val="26"/>
          <w:rtl/>
          <w:lang w:val="en-CA"/>
        </w:rPr>
        <w:t>وسيتم حساب الفوائد المكتسبة بين 1 يوليه/تموز 2018 و30 يونيه/حزيران 2019 في المراجعة المالية لتلك الفترة.</w:t>
      </w:r>
    </w:p>
    <w:p w:rsidR="00BE2298" w:rsidRPr="005B3CA6" w:rsidRDefault="00BE2298" w:rsidP="00BE2298">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AF3429">
      <w:pPr>
        <w:pStyle w:val="Heading1"/>
        <w:numPr>
          <w:ilvl w:val="0"/>
          <w:numId w:val="0"/>
        </w:numPr>
        <w:bidi/>
        <w:rPr>
          <w:rFonts w:asciiTheme="majorBidi" w:hAnsiTheme="majorBidi" w:cstheme="majorBidi"/>
          <w:sz w:val="26"/>
          <w:szCs w:val="26"/>
          <w:lang w:val="en-CA"/>
        </w:rPr>
      </w:pPr>
      <w:r w:rsidRPr="005B3CA6">
        <w:rPr>
          <w:rFonts w:asciiTheme="majorBidi" w:hAnsiTheme="majorBidi" w:cstheme="majorBidi"/>
          <w:b/>
          <w:bCs/>
          <w:sz w:val="26"/>
          <w:szCs w:val="26"/>
          <w:rtl/>
          <w:lang w:val="en-CA"/>
        </w:rPr>
        <w:t>تعليقات الأمانة</w:t>
      </w:r>
    </w:p>
    <w:p w:rsidR="00AF3429" w:rsidRPr="005B3CA6" w:rsidRDefault="00AF3429" w:rsidP="00AF3429">
      <w:pPr>
        <w:pStyle w:val="Heading1"/>
        <w:numPr>
          <w:ilvl w:val="0"/>
          <w:numId w:val="0"/>
        </w:numPr>
        <w:bidi/>
        <w:rPr>
          <w:rFonts w:asciiTheme="majorBidi" w:hAnsiTheme="majorBidi" w:cstheme="majorBidi"/>
          <w:sz w:val="26"/>
          <w:szCs w:val="26"/>
          <w:u w:val="single"/>
          <w:lang w:val="en-CA"/>
        </w:rPr>
      </w:pPr>
      <w:r w:rsidRPr="005B3CA6">
        <w:rPr>
          <w:rFonts w:asciiTheme="majorBidi" w:hAnsiTheme="majorBidi" w:cstheme="majorBidi"/>
          <w:sz w:val="26"/>
          <w:szCs w:val="26"/>
          <w:u w:val="single"/>
          <w:rtl/>
          <w:lang w:val="en-CA"/>
        </w:rPr>
        <w:t>التقدم العام</w:t>
      </w:r>
    </w:p>
    <w:p w:rsidR="00AF3429" w:rsidRPr="005B3CA6" w:rsidRDefault="00AF3429" w:rsidP="00BE2298">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 xml:space="preserve">قدمت الوكالات المنفذة، خلال الاجتماع الثمانين تأكيدات بأن أرصدة التمويل المتعلقة بكل خطة من الخطط القطاعية سوف تصرف بالكامل قبل نهاية 2018، وأن تقارير استكمال المشروعات سوف تقدم خلال الاجتماع الأول للجنة التنفيذية في 2019. وبعد ذلك لاحظت اللجنة التنفيذية مع التقدير أن حكومة الصين، </w:t>
      </w:r>
      <w:r w:rsidRPr="005B3CA6">
        <w:rPr>
          <w:rFonts w:asciiTheme="majorBidi" w:hAnsiTheme="majorBidi" w:cstheme="majorBidi"/>
          <w:i/>
          <w:iCs/>
          <w:sz w:val="26"/>
          <w:szCs w:val="26"/>
          <w:rtl/>
          <w:lang w:val="en-CA"/>
        </w:rPr>
        <w:t>ضمن جملة أمور</w:t>
      </w:r>
      <w:r w:rsidRPr="005B3CA6">
        <w:rPr>
          <w:rFonts w:asciiTheme="majorBidi" w:hAnsiTheme="majorBidi" w:cstheme="majorBidi"/>
          <w:sz w:val="26"/>
          <w:szCs w:val="26"/>
          <w:rtl/>
          <w:lang w:val="en-CA"/>
        </w:rPr>
        <w:t>، أكدت أن جميع الأنشطة المرتبطة بكل خطة من خطط القطاعات سوف تنتهي من عملها قبل نهاية 2018، وسوف تقدم التقارير الخاصة بالبحوث ذات الصلة والمساعدات التقنية سوف تقدم للاجتماع الأخير من 2018، وأن تقارير استكمال المشروعات ستقدم الى الاجتماع الأول للجنة التنفيذية في 2019 (المقرر 80/27(ج)).</w:t>
      </w:r>
    </w:p>
    <w:p w:rsidR="00AF3429" w:rsidRPr="005B3CA6" w:rsidRDefault="00AF3429" w:rsidP="00BE2298">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lastRenderedPageBreak/>
        <w:t>وعلاوة على ذلك، أجرت اللجنة خلال الاجتماع الثمانين مناقشات غير رسمية عن مسألة إعادة الأرصدة، ولذا الإبلاغ عن نتائج هذه المناقشات، قال أحد الأعضاء، مؤيدا من عضو آخر أنه في حين أن طلب إعادة الأرصدة المعلقة الى الصندوق قد سحب، فإن من رأيه ورأي آخرين أن من الضروري من حيث المبدأ إعادة الأرصدة المعلقة الى الصندوق أو خصمها من الموافقات في المستقبل، وأن من الضروري تنقيح مسألة إعادة الأرصدة خلال اجتماع مقبل للجنة (</w:t>
      </w:r>
      <w:r w:rsidRPr="005B3CA6">
        <w:rPr>
          <w:rFonts w:asciiTheme="majorBidi" w:hAnsiTheme="majorBidi" w:cstheme="majorBidi"/>
          <w:sz w:val="26"/>
          <w:szCs w:val="26"/>
          <w:lang w:val="en-CA"/>
        </w:rPr>
        <w:t>UNEP/OzL.Pro/ExCom/80/59</w:t>
      </w:r>
      <w:r w:rsidRPr="005B3CA6">
        <w:rPr>
          <w:rFonts w:asciiTheme="majorBidi" w:hAnsiTheme="majorBidi" w:cstheme="majorBidi"/>
          <w:sz w:val="26"/>
          <w:szCs w:val="26"/>
          <w:rtl/>
          <w:lang w:val="en-CA"/>
        </w:rPr>
        <w:t>).</w:t>
      </w:r>
    </w:p>
    <w:p w:rsidR="00BE2298" w:rsidRPr="005B3CA6" w:rsidRDefault="00BE2298" w:rsidP="00BE2298">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BE2298">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 xml:space="preserve">وتشير التقارير المرحلية المقدمة للاجتماع الثاني والثمانين الى أن الالتزام باستكمال جميع الأنشطة قبل نهاية عام 2018 </w:t>
      </w:r>
      <w:r w:rsidRPr="005B3CA6">
        <w:rPr>
          <w:rFonts w:asciiTheme="majorBidi" w:hAnsiTheme="majorBidi" w:cstheme="majorBidi"/>
          <w:b/>
          <w:bCs/>
          <w:sz w:val="26"/>
          <w:szCs w:val="26"/>
          <w:rtl/>
          <w:lang w:val="en-CA"/>
        </w:rPr>
        <w:t>لم يتحقق</w:t>
      </w:r>
      <w:r w:rsidRPr="005B3CA6">
        <w:rPr>
          <w:rFonts w:asciiTheme="majorBidi" w:hAnsiTheme="majorBidi" w:cstheme="majorBidi"/>
          <w:sz w:val="26"/>
          <w:szCs w:val="26"/>
          <w:rtl/>
          <w:lang w:val="en-CA"/>
        </w:rPr>
        <w:t xml:space="preserve"> في العديد من خطط القطاعات، وهناك خطط قطاعات يقترح التمديد حتى 2020 (عامل التصنيع الثاني) والى 2022 (الهالونات) كما لوحظ أن جميع خطط القطاعات التي لها تاريخ استكمال في ديسمبر/ كانون أول 2018 (إنتاج الكلوروفلوروكربون( ورغاوي البوليوريثان، والخدمة والمذيبات) لديها أرصدة متبقية من المقرر صرفها في 2019. فمن بين الأرصدة البالغة </w:t>
      </w:r>
      <w:r w:rsidRPr="005B3CA6">
        <w:rPr>
          <w:rFonts w:asciiTheme="majorBidi" w:hAnsiTheme="majorBidi" w:cstheme="majorBidi" w:hint="cs"/>
          <w:sz w:val="26"/>
          <w:szCs w:val="26"/>
          <w:rtl/>
          <w:lang w:val="en-CA"/>
        </w:rPr>
        <w:t>25,89</w:t>
      </w:r>
      <w:r w:rsidRPr="005B3CA6">
        <w:rPr>
          <w:rFonts w:asciiTheme="majorBidi" w:hAnsiTheme="majorBidi" w:cstheme="majorBidi"/>
          <w:sz w:val="26"/>
          <w:szCs w:val="26"/>
          <w:rtl/>
          <w:lang w:val="en-CA"/>
        </w:rPr>
        <w:t xml:space="preserve"> مليون دولار أمريكي،</w:t>
      </w:r>
      <w:r w:rsidRPr="005B3CA6">
        <w:rPr>
          <w:rFonts w:asciiTheme="majorBidi" w:hAnsiTheme="majorBidi" w:cstheme="majorBidi" w:hint="cs"/>
          <w:sz w:val="26"/>
          <w:szCs w:val="26"/>
          <w:rtl/>
          <w:lang w:val="en-CA"/>
        </w:rPr>
        <w:t xml:space="preserve"> في</w:t>
      </w:r>
      <w:r w:rsidRPr="005B3CA6">
        <w:rPr>
          <w:rFonts w:asciiTheme="majorBidi" w:hAnsiTheme="majorBidi" w:cstheme="majorBidi"/>
          <w:sz w:val="26"/>
          <w:szCs w:val="26"/>
          <w:rtl/>
          <w:lang w:val="en-CA"/>
        </w:rPr>
        <w:t xml:space="preserve"> 30 يوني</w:t>
      </w:r>
      <w:r w:rsidRPr="005B3CA6">
        <w:rPr>
          <w:rFonts w:asciiTheme="majorBidi" w:hAnsiTheme="majorBidi" w:cstheme="majorBidi" w:hint="cs"/>
          <w:sz w:val="26"/>
          <w:szCs w:val="26"/>
          <w:rtl/>
          <w:lang w:val="en-CA"/>
        </w:rPr>
        <w:t>ه/حزيران</w:t>
      </w:r>
      <w:r w:rsidRPr="005B3CA6">
        <w:rPr>
          <w:rFonts w:asciiTheme="majorBidi" w:hAnsiTheme="majorBidi" w:cstheme="majorBidi"/>
          <w:sz w:val="26"/>
          <w:szCs w:val="26"/>
          <w:rtl/>
          <w:lang w:val="en-CA"/>
        </w:rPr>
        <w:t xml:space="preserve"> 2017 ، لم يصرف سوى </w:t>
      </w:r>
      <w:r w:rsidRPr="005B3CA6">
        <w:rPr>
          <w:rFonts w:asciiTheme="majorBidi" w:hAnsiTheme="majorBidi" w:cstheme="majorBidi" w:hint="cs"/>
          <w:sz w:val="26"/>
          <w:szCs w:val="26"/>
          <w:rtl/>
          <w:lang w:val="en-CA"/>
        </w:rPr>
        <w:t xml:space="preserve">4,13 </w:t>
      </w:r>
      <w:r w:rsidRPr="005B3CA6">
        <w:rPr>
          <w:rFonts w:asciiTheme="majorBidi" w:hAnsiTheme="majorBidi" w:cstheme="majorBidi"/>
          <w:sz w:val="26"/>
          <w:szCs w:val="26"/>
          <w:rtl/>
          <w:lang w:val="en-CA"/>
        </w:rPr>
        <w:t>مليون دولار</w:t>
      </w:r>
      <w:r w:rsidRPr="005B3CA6">
        <w:rPr>
          <w:rFonts w:asciiTheme="majorBidi" w:hAnsiTheme="majorBidi" w:cstheme="majorBidi" w:hint="cs"/>
          <w:sz w:val="26"/>
          <w:szCs w:val="26"/>
          <w:rtl/>
          <w:lang w:val="en-CA"/>
        </w:rPr>
        <w:t xml:space="preserve"> أمريكي</w:t>
      </w:r>
      <w:r w:rsidRPr="005B3CA6">
        <w:rPr>
          <w:rFonts w:asciiTheme="majorBidi" w:hAnsiTheme="majorBidi" w:cstheme="majorBidi"/>
          <w:sz w:val="26"/>
          <w:szCs w:val="26"/>
          <w:rtl/>
          <w:lang w:val="en-CA"/>
        </w:rPr>
        <w:t xml:space="preserve"> فقط (16 في المائة). </w:t>
      </w:r>
      <w:r w:rsidRPr="005B3CA6">
        <w:rPr>
          <w:rFonts w:asciiTheme="majorBidi" w:hAnsiTheme="majorBidi" w:cstheme="majorBidi" w:hint="cs"/>
          <w:b/>
          <w:bCs/>
          <w:sz w:val="26"/>
          <w:szCs w:val="26"/>
          <w:rtl/>
          <w:lang w:val="en-CA"/>
        </w:rPr>
        <w:t>وكان</w:t>
      </w:r>
      <w:r w:rsidRPr="005B3CA6">
        <w:rPr>
          <w:rFonts w:asciiTheme="majorBidi" w:hAnsiTheme="majorBidi" w:cstheme="majorBidi"/>
          <w:sz w:val="26"/>
          <w:szCs w:val="26"/>
          <w:rtl/>
          <w:lang w:val="en-CA"/>
        </w:rPr>
        <w:t xml:space="preserve"> الرصيد </w:t>
      </w:r>
      <w:r w:rsidRPr="005B3CA6">
        <w:rPr>
          <w:rFonts w:asciiTheme="majorBidi" w:hAnsiTheme="majorBidi" w:cstheme="majorBidi" w:hint="cs"/>
          <w:b/>
          <w:bCs/>
          <w:sz w:val="26"/>
          <w:szCs w:val="26"/>
          <w:rtl/>
          <w:lang w:val="en-CA"/>
        </w:rPr>
        <w:t>في الاجتماع الثاني والثمانين</w:t>
      </w:r>
      <w:r w:rsidRPr="005B3CA6">
        <w:rPr>
          <w:rFonts w:asciiTheme="majorBidi" w:hAnsiTheme="majorBidi" w:cstheme="majorBidi"/>
          <w:sz w:val="26"/>
          <w:szCs w:val="26"/>
          <w:rtl/>
          <w:lang w:val="en-CA"/>
        </w:rPr>
        <w:t xml:space="preserve"> البالغ </w:t>
      </w:r>
      <w:r w:rsidRPr="005B3CA6">
        <w:rPr>
          <w:rFonts w:asciiTheme="majorBidi" w:hAnsiTheme="majorBidi" w:cstheme="majorBidi" w:hint="cs"/>
          <w:sz w:val="26"/>
          <w:szCs w:val="26"/>
          <w:rtl/>
          <w:lang w:val="en-CA"/>
        </w:rPr>
        <w:t>22,24</w:t>
      </w:r>
      <w:r w:rsidRPr="005B3CA6">
        <w:rPr>
          <w:rFonts w:asciiTheme="majorBidi" w:hAnsiTheme="majorBidi" w:cstheme="majorBidi"/>
          <w:sz w:val="26"/>
          <w:szCs w:val="26"/>
          <w:rtl/>
          <w:lang w:val="en-CA"/>
        </w:rPr>
        <w:t xml:space="preserve"> </w:t>
      </w:r>
      <w:r w:rsidRPr="005B3CA6">
        <w:rPr>
          <w:rFonts w:asciiTheme="majorBidi" w:hAnsiTheme="majorBidi" w:cstheme="majorBidi" w:hint="cs"/>
          <w:sz w:val="26"/>
          <w:szCs w:val="26"/>
          <w:rtl/>
          <w:lang w:val="en-CA" w:bidi="ar-AE"/>
        </w:rPr>
        <w:t xml:space="preserve">مليون </w:t>
      </w:r>
      <w:r w:rsidRPr="005B3CA6">
        <w:rPr>
          <w:rFonts w:asciiTheme="majorBidi" w:hAnsiTheme="majorBidi" w:cstheme="majorBidi"/>
          <w:sz w:val="26"/>
          <w:szCs w:val="26"/>
          <w:rtl/>
          <w:lang w:val="en-CA"/>
        </w:rPr>
        <w:t>دولارًا أمريكيًا 43 في المائة فقط م</w:t>
      </w:r>
      <w:r w:rsidRPr="005B3CA6">
        <w:rPr>
          <w:rFonts w:asciiTheme="majorBidi" w:hAnsiTheme="majorBidi" w:cstheme="majorBidi" w:hint="cs"/>
          <w:sz w:val="26"/>
          <w:szCs w:val="26"/>
          <w:rtl/>
          <w:lang w:val="en-CA"/>
        </w:rPr>
        <w:t>ن م</w:t>
      </w:r>
      <w:r w:rsidRPr="005B3CA6">
        <w:rPr>
          <w:rFonts w:asciiTheme="majorBidi" w:hAnsiTheme="majorBidi" w:cstheme="majorBidi"/>
          <w:sz w:val="26"/>
          <w:szCs w:val="26"/>
          <w:rtl/>
          <w:lang w:val="en-CA"/>
        </w:rPr>
        <w:t>جموع الأرصدة البالغة 52 مليون دولار أمريكي المتوافر في 31 ديسمبر/ كانون الأول 2009</w:t>
      </w:r>
      <w:r w:rsidRPr="005B3CA6">
        <w:rPr>
          <w:rFonts w:asciiTheme="majorBidi" w:hAnsiTheme="majorBidi" w:cstheme="majorBidi" w:hint="cs"/>
          <w:sz w:val="26"/>
          <w:szCs w:val="26"/>
          <w:rtl/>
          <w:lang w:val="en-CA"/>
        </w:rPr>
        <w:t>.</w:t>
      </w:r>
    </w:p>
    <w:p w:rsidR="00BE2298" w:rsidRPr="005B3CA6" w:rsidRDefault="00BE2298" w:rsidP="00BE2298">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BE2298">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ولاحظت حكومة الصين النقاط التي أثيرت أعلاه وأكدت أنه لايوجد أي مقرر محدد أو مطلب لإعادة الأموال وذكرت كذلك أن الأموال المتبقية ضرورية لتحقيق الهدف الشامل المتعلق بالإزالة الدائمة والمستدامة، وقد برمجة الأنشطة على هذا الأساس. وعلاوة على ذلك، أشارت حكومة الصين الى مايلي:</w:t>
      </w:r>
    </w:p>
    <w:p w:rsidR="00BE2298" w:rsidRPr="005B3CA6" w:rsidRDefault="00BE2298" w:rsidP="00BE2298">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BE2298" w:rsidP="00BE2298">
      <w:pPr>
        <w:pStyle w:val="Heading2"/>
        <w:widowControl/>
        <w:numPr>
          <w:ilvl w:val="0"/>
          <w:numId w:val="0"/>
        </w:numPr>
        <w:bidi/>
        <w:ind w:left="1260" w:hanging="630"/>
        <w:rPr>
          <w:rFonts w:asciiTheme="majorBidi" w:hAnsiTheme="majorBidi" w:cstheme="majorBidi"/>
          <w:sz w:val="26"/>
          <w:szCs w:val="26"/>
          <w:lang w:val="en-CA"/>
        </w:rPr>
      </w:pPr>
      <w:r w:rsidRPr="005B3CA6">
        <w:rPr>
          <w:rFonts w:asciiTheme="majorBidi" w:hAnsiTheme="majorBidi" w:cstheme="majorBidi" w:hint="cs"/>
          <w:sz w:val="26"/>
          <w:szCs w:val="26"/>
          <w:rtl/>
          <w:lang w:val="en-CA"/>
        </w:rPr>
        <w:t>(أ)</w:t>
      </w:r>
      <w:r w:rsidRPr="005B3CA6">
        <w:rPr>
          <w:rFonts w:asciiTheme="majorBidi" w:hAnsiTheme="majorBidi" w:cstheme="majorBidi"/>
          <w:sz w:val="26"/>
          <w:szCs w:val="26"/>
          <w:rtl/>
          <w:lang w:val="en-CA"/>
        </w:rPr>
        <w:tab/>
      </w:r>
      <w:r w:rsidR="00AF3429" w:rsidRPr="005B3CA6">
        <w:rPr>
          <w:rFonts w:asciiTheme="majorBidi" w:hAnsiTheme="majorBidi" w:cstheme="majorBidi"/>
          <w:sz w:val="26"/>
          <w:szCs w:val="26"/>
          <w:rtl/>
          <w:lang w:val="en-CA"/>
        </w:rPr>
        <w:t xml:space="preserve">سوف تستكمل جميع الأنشطة الفنية في قطاعات إنتاج الكلوروفلوروكربون، ورغاوي البوليوريثان، وخدمة التبريد والمذيبات سوف تستكمل بحسب جدولتها بحلول ديسمبر/ كانون الأول </w:t>
      </w:r>
      <w:r w:rsidR="00AF3429" w:rsidRPr="005B3CA6">
        <w:rPr>
          <w:rFonts w:asciiTheme="majorBidi" w:hAnsiTheme="majorBidi" w:cstheme="majorBidi" w:hint="cs"/>
          <w:sz w:val="26"/>
          <w:szCs w:val="26"/>
          <w:rtl/>
          <w:lang w:val="en-CA"/>
        </w:rPr>
        <w:t>وجهة الع</w:t>
      </w:r>
      <w:r w:rsidR="00AF3429" w:rsidRPr="005B3CA6">
        <w:rPr>
          <w:rFonts w:asciiTheme="majorBidi" w:hAnsiTheme="majorBidi" w:cstheme="majorBidi"/>
          <w:sz w:val="26"/>
          <w:szCs w:val="26"/>
          <w:rtl/>
          <w:lang w:val="en-CA"/>
        </w:rPr>
        <w:t>2018، وستسدد عمليات الصرف الثمانية في 2-2019 بعد الاستكمال المرضي للأنشطة بحلول ديسمبر/ كانون الأول 2018؛</w:t>
      </w:r>
    </w:p>
    <w:p w:rsidR="00AF3429" w:rsidRPr="005B3CA6" w:rsidRDefault="00BE2298" w:rsidP="00BE2298">
      <w:pPr>
        <w:pStyle w:val="Heading2"/>
        <w:widowControl/>
        <w:numPr>
          <w:ilvl w:val="0"/>
          <w:numId w:val="0"/>
        </w:numPr>
        <w:bidi/>
        <w:ind w:left="1260" w:hanging="630"/>
        <w:rPr>
          <w:rFonts w:asciiTheme="majorBidi" w:hAnsiTheme="majorBidi" w:cstheme="majorBidi"/>
          <w:sz w:val="26"/>
          <w:szCs w:val="26"/>
          <w:lang w:val="en-CA"/>
        </w:rPr>
      </w:pPr>
      <w:r w:rsidRPr="005B3CA6">
        <w:rPr>
          <w:rFonts w:asciiTheme="majorBidi" w:hAnsiTheme="majorBidi" w:cstheme="majorBidi" w:hint="cs"/>
          <w:sz w:val="26"/>
          <w:szCs w:val="26"/>
          <w:rtl/>
          <w:lang w:val="en-CA"/>
        </w:rPr>
        <w:t>(ب)</w:t>
      </w:r>
      <w:r w:rsidRPr="005B3CA6">
        <w:rPr>
          <w:rFonts w:asciiTheme="majorBidi" w:hAnsiTheme="majorBidi" w:cstheme="majorBidi"/>
          <w:sz w:val="26"/>
          <w:szCs w:val="26"/>
          <w:rtl/>
          <w:lang w:val="en-CA"/>
        </w:rPr>
        <w:tab/>
      </w:r>
      <w:r w:rsidR="00AF3429" w:rsidRPr="005B3CA6">
        <w:rPr>
          <w:rFonts w:asciiTheme="majorBidi" w:hAnsiTheme="majorBidi" w:cstheme="majorBidi"/>
          <w:sz w:val="26"/>
          <w:szCs w:val="26"/>
          <w:rtl/>
          <w:lang w:val="en-CA"/>
        </w:rPr>
        <w:t xml:space="preserve">السبب الرئيسي لعدم استكمال أنشطة قطاع الهالونات عن الفترة من 2014 الى 2018 إنما يرجع الى أن </w:t>
      </w:r>
      <w:r w:rsidR="00AF3429" w:rsidRPr="005B3CA6">
        <w:rPr>
          <w:rFonts w:asciiTheme="majorBidi" w:hAnsiTheme="majorBidi" w:cstheme="majorBidi"/>
          <w:b/>
          <w:bCs/>
          <w:sz w:val="26"/>
          <w:szCs w:val="26"/>
          <w:rtl/>
          <w:lang w:val="en-CA"/>
        </w:rPr>
        <w:t>مركز التعاون البيئي الدولي</w:t>
      </w:r>
      <w:r w:rsidR="00AF3429" w:rsidRPr="005B3CA6">
        <w:rPr>
          <w:rFonts w:asciiTheme="majorBidi" w:hAnsiTheme="majorBidi" w:cstheme="majorBidi"/>
          <w:sz w:val="26"/>
          <w:szCs w:val="26"/>
          <w:rtl/>
          <w:lang w:val="en-CA"/>
        </w:rPr>
        <w:t xml:space="preserve"> كان يركز على بناء الأساس ثم وضع النظام الوطني لإعادة التدوير والإدارة بالتدريج. وقد لخص </w:t>
      </w:r>
      <w:r w:rsidR="00AF3429" w:rsidRPr="005B3CA6">
        <w:rPr>
          <w:rFonts w:asciiTheme="majorBidi" w:hAnsiTheme="majorBidi" w:cstheme="majorBidi"/>
          <w:b/>
          <w:bCs/>
          <w:sz w:val="26"/>
          <w:szCs w:val="26"/>
          <w:rtl/>
          <w:lang w:val="en-CA"/>
        </w:rPr>
        <w:t>الم</w:t>
      </w:r>
      <w:r w:rsidR="00AF3429" w:rsidRPr="005B3CA6">
        <w:rPr>
          <w:rFonts w:asciiTheme="majorBidi" w:hAnsiTheme="majorBidi" w:cstheme="majorBidi" w:hint="cs"/>
          <w:b/>
          <w:bCs/>
          <w:sz w:val="26"/>
          <w:szCs w:val="26"/>
          <w:rtl/>
          <w:lang w:val="en-CA"/>
        </w:rPr>
        <w:t>ركز</w:t>
      </w:r>
      <w:r w:rsidR="00AF3429" w:rsidRPr="005B3CA6">
        <w:rPr>
          <w:rFonts w:asciiTheme="majorBidi" w:hAnsiTheme="majorBidi" w:cstheme="majorBidi"/>
          <w:sz w:val="26"/>
          <w:szCs w:val="26"/>
          <w:rtl/>
          <w:lang w:val="en-CA"/>
        </w:rPr>
        <w:t xml:space="preserve"> الدروس المستفادة من المشروع الإيضاحي المتعلق بمخازن الهالونات (</w:t>
      </w:r>
      <w:r w:rsidR="00AF3429" w:rsidRPr="005B3CA6">
        <w:rPr>
          <w:rFonts w:asciiTheme="majorBidi" w:hAnsiTheme="majorBidi" w:cstheme="majorBidi"/>
          <w:sz w:val="26"/>
          <w:szCs w:val="26"/>
          <w:lang w:val="en-CA"/>
        </w:rPr>
        <w:t>2013-2008</w:t>
      </w:r>
      <w:r w:rsidR="00AF3429" w:rsidRPr="005B3CA6">
        <w:rPr>
          <w:rFonts w:asciiTheme="majorBidi" w:hAnsiTheme="majorBidi" w:cstheme="majorBidi"/>
          <w:sz w:val="26"/>
          <w:szCs w:val="26"/>
          <w:rtl/>
          <w:lang w:val="en-CA"/>
        </w:rPr>
        <w:t>) ووضع خطة استراتيجية تحدد نظام إعادة تدوير الهالونات في 2014. وبعد أربع سنوات من الجهد، أنشىء النظام الوطني لإعادة تدوير الهالونات وإدارتها؛</w:t>
      </w:r>
    </w:p>
    <w:p w:rsidR="00AF3429" w:rsidRPr="005B3CA6" w:rsidRDefault="00BE2298" w:rsidP="00BE2298">
      <w:pPr>
        <w:pStyle w:val="Heading2"/>
        <w:widowControl/>
        <w:numPr>
          <w:ilvl w:val="0"/>
          <w:numId w:val="0"/>
        </w:numPr>
        <w:bidi/>
        <w:ind w:left="1260" w:hanging="630"/>
        <w:rPr>
          <w:rFonts w:asciiTheme="majorBidi" w:hAnsiTheme="majorBidi" w:cstheme="majorBidi"/>
          <w:sz w:val="26"/>
          <w:szCs w:val="26"/>
          <w:lang w:val="en-CA"/>
        </w:rPr>
      </w:pPr>
      <w:r w:rsidRPr="005B3CA6">
        <w:rPr>
          <w:rFonts w:asciiTheme="majorBidi" w:hAnsiTheme="majorBidi" w:cstheme="majorBidi" w:hint="cs"/>
          <w:sz w:val="26"/>
          <w:szCs w:val="26"/>
          <w:rtl/>
          <w:lang w:val="en-CA"/>
        </w:rPr>
        <w:t>(ج)</w:t>
      </w:r>
      <w:r w:rsidRPr="005B3CA6">
        <w:rPr>
          <w:rFonts w:asciiTheme="majorBidi" w:hAnsiTheme="majorBidi" w:cstheme="majorBidi"/>
          <w:sz w:val="26"/>
          <w:szCs w:val="26"/>
          <w:rtl/>
          <w:lang w:val="en-CA"/>
        </w:rPr>
        <w:tab/>
      </w:r>
      <w:r w:rsidR="00AF3429" w:rsidRPr="005B3CA6">
        <w:rPr>
          <w:rFonts w:asciiTheme="majorBidi" w:hAnsiTheme="majorBidi" w:cstheme="majorBidi"/>
          <w:sz w:val="26"/>
          <w:szCs w:val="26"/>
          <w:rtl/>
          <w:lang w:val="en-CA"/>
        </w:rPr>
        <w:t>وكان هناك ثلاثة أسباب رئيسية لعدم استكمال خطة قطاع عامل التصنيع الثاني، أولها أنه نظرا لأن التخلص من مخلفات الكلوروفلوروكربون يخضع أيضا للرقابة من جانب نظام إدارة النفايات الخطرة في الصين، قام المكتب أولا باستكمال تحليل الإمكانية قبل بدء المشروع بما في ذلك زيارات في المواقع الطبيعية مع الخبراء الى مراكز التخلص من المنتجات الثانوية للكلوروفلوروكربون والنفايات الخطرة والعديد من جولات المناقشات مع مكاتب حماية البيئة الرئيسية في المقاطعات وثانيا فإن بناء قدرة مكاتب حماية البيئة المحلية وبناء القدرات لدى مكاتب حماية البيئة وغيرها من الأنشطة. وبناء على طلب الأمانة، قدمت حكومة الصين معلومات إضافية عن الكيفية التي ستجري وستسهم في الرصد المستدام الطويل الأجل للإزالة. وفيمايلي المدخلات التي قدمتها حكومة الصين وتعليقات الأمانة.</w:t>
      </w:r>
    </w:p>
    <w:p w:rsidR="00AF3429" w:rsidRPr="005B3CA6" w:rsidRDefault="00AF3429" w:rsidP="00121943">
      <w:pPr>
        <w:keepNext/>
        <w:keepLines/>
        <w:bidi/>
        <w:spacing w:after="240"/>
        <w:rPr>
          <w:rFonts w:asciiTheme="majorBidi" w:hAnsiTheme="majorBidi" w:cstheme="majorBidi"/>
          <w:sz w:val="26"/>
          <w:szCs w:val="26"/>
          <w:u w:val="single"/>
          <w:rtl/>
          <w:lang w:val="en-CA"/>
        </w:rPr>
      </w:pPr>
      <w:r w:rsidRPr="005B3CA6">
        <w:rPr>
          <w:rFonts w:asciiTheme="majorBidi" w:hAnsiTheme="majorBidi" w:cstheme="majorBidi" w:hint="cs"/>
          <w:sz w:val="26"/>
          <w:szCs w:val="26"/>
          <w:u w:val="single"/>
          <w:rtl/>
          <w:lang w:val="en-CA"/>
        </w:rPr>
        <w:lastRenderedPageBreak/>
        <w:t>التعليقات الإضافية بشأن التقدم العام من التقرير المحدث المقدم إلى الاجتماع الثالث والثمانين</w:t>
      </w:r>
    </w:p>
    <w:p w:rsidR="00AF3429" w:rsidRPr="005B3CA6" w:rsidRDefault="00AF3429" w:rsidP="00121943">
      <w:pPr>
        <w:pStyle w:val="Heading1"/>
        <w:keepNext/>
        <w:keepLines/>
        <w:numPr>
          <w:ilvl w:val="0"/>
          <w:numId w:val="0"/>
        </w:numPr>
        <w:bidi/>
        <w:ind w:left="-7"/>
        <w:rPr>
          <w:sz w:val="26"/>
          <w:szCs w:val="26"/>
          <w:lang w:val="en-CA"/>
        </w:rPr>
      </w:pPr>
      <w:r w:rsidRPr="005B3CA6">
        <w:rPr>
          <w:rFonts w:hint="cs"/>
          <w:sz w:val="26"/>
          <w:szCs w:val="26"/>
          <w:rtl/>
          <w:lang w:val="en-CA"/>
        </w:rPr>
        <w:t>(</w:t>
      </w:r>
      <w:r w:rsidRPr="005B3CA6">
        <w:rPr>
          <w:rFonts w:hint="cs"/>
          <w:b/>
          <w:bCs/>
          <w:sz w:val="26"/>
          <w:szCs w:val="26"/>
          <w:rtl/>
          <w:lang w:val="en-CA"/>
        </w:rPr>
        <w:t>هذا القسم الفرعي بأكمله من الفقرات 138 إلى 148 جديد. غير أنه لتيسير القراءة، تم إزالة اللون الداكن</w:t>
      </w:r>
      <w:r w:rsidRPr="005B3CA6">
        <w:rPr>
          <w:rFonts w:hint="cs"/>
          <w:sz w:val="26"/>
          <w:szCs w:val="26"/>
          <w:rtl/>
          <w:lang w:val="en-CA"/>
        </w:rPr>
        <w:t>).</w:t>
      </w:r>
    </w:p>
    <w:p w:rsidR="00AF3429" w:rsidRPr="005B3CA6" w:rsidRDefault="00AF3429" w:rsidP="00121943">
      <w:pPr>
        <w:pStyle w:val="Heading1"/>
        <w:keepNext/>
        <w:keepLines/>
        <w:numPr>
          <w:ilvl w:val="0"/>
          <w:numId w:val="0"/>
        </w:numPr>
        <w:bidi/>
        <w:ind w:left="-7"/>
        <w:rPr>
          <w:i/>
          <w:iCs/>
          <w:sz w:val="26"/>
          <w:szCs w:val="26"/>
          <w:lang w:val="en-CA"/>
        </w:rPr>
      </w:pPr>
      <w:r w:rsidRPr="005B3CA6">
        <w:rPr>
          <w:rFonts w:hint="cs"/>
          <w:i/>
          <w:iCs/>
          <w:sz w:val="26"/>
          <w:szCs w:val="26"/>
          <w:rtl/>
          <w:lang w:val="en-CA"/>
        </w:rPr>
        <w:t>تاريخ إتمام خطط القطاع</w:t>
      </w:r>
    </w:p>
    <w:p w:rsidR="00AF3429" w:rsidRPr="005B3CA6" w:rsidRDefault="00AF3429" w:rsidP="00121943">
      <w:pPr>
        <w:pStyle w:val="StyleHeader4Para4Left0Firstline0"/>
        <w:keepNext/>
        <w:keepLines/>
        <w:numPr>
          <w:ilvl w:val="0"/>
          <w:numId w:val="32"/>
        </w:numPr>
        <w:tabs>
          <w:tab w:val="clear" w:pos="2880"/>
          <w:tab w:val="clear" w:pos="5760"/>
        </w:tabs>
        <w:bidi/>
        <w:spacing w:after="0"/>
        <w:ind w:left="0" w:firstLine="0"/>
        <w:rPr>
          <w:sz w:val="26"/>
          <w:szCs w:val="26"/>
          <w:lang w:val="en-CA"/>
        </w:rPr>
      </w:pPr>
      <w:r w:rsidRPr="005B3CA6">
        <w:rPr>
          <w:rFonts w:hint="cs"/>
          <w:sz w:val="26"/>
          <w:szCs w:val="26"/>
          <w:rtl/>
          <w:lang w:val="en-CA"/>
        </w:rPr>
        <w:t>في الاجتماع الثاني والثمانين، أشارت حكومة الصين إلى أن جميع الأنشطة الجوهرية في إنتاج الكلوروفلوروكربون، ورغاوي البوليوريثان وقطاعي خدمة التبريد والمذيبات سيتم إتمامها على النحو المقرر لحلول ديسمبر/كانون الأول 2018 وسيتم صرف الأموال الأخيرة بحلول عام 2019 بعد الإتمام المرضي للأنشطة في ديسمبر/كانون الأول 2020؛ بينما سيتم إتمام خطط قطاعي عامل التصنيع الثاني والهالونات في ديسمبر/كانون الأول 2020 وديسمبر/كانون الثاني 2020، على التوالي. غير أن اللجن التنفيذية لم تتخذ أي قرار بشأن هذه المسألة وقررت إرجاء النظر في تقارير المراجعة المالية إلى الاجتماع الثالث الثمانين (المقرر 82/17). وتشير المعلومات المحدثة إلى عدم إتمام أي من خطط القطاعات في ديسمبر/كانون الأول 2018 إذ أن جميعها لديها أنشطة إضافية جارية/مزمعة في عام 2019.</w:t>
      </w:r>
    </w:p>
    <w:p w:rsidR="00BE2298" w:rsidRPr="005B3CA6" w:rsidRDefault="00BE2298" w:rsidP="00BE2298">
      <w:pPr>
        <w:pStyle w:val="StyleHeader4Para4Left0Firstline0"/>
        <w:numPr>
          <w:ilvl w:val="0"/>
          <w:numId w:val="0"/>
        </w:numPr>
        <w:tabs>
          <w:tab w:val="clear" w:pos="2880"/>
          <w:tab w:val="clear" w:pos="5760"/>
        </w:tabs>
        <w:bidi/>
        <w:spacing w:after="0"/>
        <w:rPr>
          <w:sz w:val="26"/>
          <w:szCs w:val="26"/>
          <w:lang w:val="en-CA"/>
        </w:rPr>
      </w:pPr>
    </w:p>
    <w:p w:rsidR="00AF3429" w:rsidRPr="005B3CA6" w:rsidRDefault="00AF3429" w:rsidP="00BE2298">
      <w:pPr>
        <w:pStyle w:val="StyleHeader4Para4Left0Firstline0"/>
        <w:numPr>
          <w:ilvl w:val="0"/>
          <w:numId w:val="32"/>
        </w:numPr>
        <w:tabs>
          <w:tab w:val="clear" w:pos="2880"/>
          <w:tab w:val="clear" w:pos="5760"/>
        </w:tabs>
        <w:bidi/>
        <w:spacing w:after="0"/>
        <w:ind w:left="0" w:firstLine="0"/>
        <w:rPr>
          <w:sz w:val="26"/>
          <w:szCs w:val="26"/>
          <w:lang w:val="en-CA"/>
        </w:rPr>
      </w:pPr>
      <w:r w:rsidRPr="005B3CA6">
        <w:rPr>
          <w:rFonts w:hint="cs"/>
          <w:sz w:val="26"/>
          <w:szCs w:val="26"/>
          <w:rtl/>
          <w:lang w:val="en-CA"/>
        </w:rPr>
        <w:t>ومع ملاحظة أن اللجنة التنفيذية لم تقرر بشأن تمديد المشروعات بعد ديسمبر/كانون الأول 2018، رأت الأمانة أنه ينبغي عدم إجراء أي أنشطة أخرى في عام 2019. واعتبرت حكومة الصين أن التقييم بعدم إجراء أي أنشطة أخرى في عام 2019 لا يمكن أن يكون صحيحا من وجهة نظر اللجنة.</w:t>
      </w:r>
    </w:p>
    <w:p w:rsidR="00BE2298" w:rsidRPr="005B3CA6" w:rsidRDefault="00BE2298" w:rsidP="00BE2298">
      <w:pPr>
        <w:pStyle w:val="StyleHeader4Para4Left0Firstline0"/>
        <w:numPr>
          <w:ilvl w:val="0"/>
          <w:numId w:val="0"/>
        </w:numPr>
        <w:tabs>
          <w:tab w:val="clear" w:pos="2880"/>
          <w:tab w:val="clear" w:pos="5760"/>
        </w:tabs>
        <w:bidi/>
        <w:spacing w:after="0"/>
        <w:rPr>
          <w:sz w:val="26"/>
          <w:szCs w:val="26"/>
          <w:lang w:val="en-CA"/>
        </w:rPr>
      </w:pPr>
    </w:p>
    <w:p w:rsidR="00AF3429" w:rsidRPr="005B3CA6" w:rsidRDefault="00AF3429" w:rsidP="00BE2298">
      <w:pPr>
        <w:pStyle w:val="StyleHeader4Para4Left0Firstline0"/>
        <w:numPr>
          <w:ilvl w:val="0"/>
          <w:numId w:val="32"/>
        </w:numPr>
        <w:tabs>
          <w:tab w:val="clear" w:pos="2880"/>
          <w:tab w:val="clear" w:pos="5760"/>
        </w:tabs>
        <w:bidi/>
        <w:spacing w:after="0"/>
        <w:ind w:left="0" w:firstLine="0"/>
        <w:rPr>
          <w:sz w:val="26"/>
          <w:szCs w:val="26"/>
          <w:lang w:val="en-CA"/>
        </w:rPr>
      </w:pPr>
      <w:r w:rsidRPr="005B3CA6">
        <w:rPr>
          <w:rFonts w:hint="cs"/>
          <w:sz w:val="26"/>
          <w:szCs w:val="26"/>
          <w:rtl/>
          <w:lang w:val="en-CA"/>
        </w:rPr>
        <w:t>وكانت التواريخ المعدلة لإتمام خطط القطاع المقترحة من حكومة الصين هي يونيه/حزيران 2019 بالنسبة لإنتاج الكلوروفلوروكربون، ورغاوي البوليوريثان، وقطاعي خدمة التبريد والمذيبات. وبالنسبة لعامل التصنيع الثاني كان التاريخ 20 ديسمبر/كانون الأول 2020 وبالنسبة لخطة قطاع الهالونات ديسمبر/كانون الأول 2022.</w:t>
      </w:r>
    </w:p>
    <w:p w:rsidR="00AF3429" w:rsidRPr="005B3CA6" w:rsidRDefault="00AF3429" w:rsidP="00AF3429">
      <w:pPr>
        <w:pStyle w:val="Heading1"/>
        <w:numPr>
          <w:ilvl w:val="0"/>
          <w:numId w:val="0"/>
        </w:numPr>
        <w:bidi/>
        <w:ind w:left="-7"/>
        <w:rPr>
          <w:i/>
          <w:iCs/>
          <w:sz w:val="26"/>
          <w:szCs w:val="26"/>
          <w:lang w:val="en-CA"/>
        </w:rPr>
      </w:pPr>
      <w:r w:rsidRPr="005B3CA6">
        <w:rPr>
          <w:rFonts w:hint="cs"/>
          <w:i/>
          <w:iCs/>
          <w:sz w:val="26"/>
          <w:szCs w:val="26"/>
          <w:rtl/>
          <w:lang w:val="en-CA"/>
        </w:rPr>
        <w:t>استخدام الأموال من قطاعات متعددة في الأنشطة المشتركة</w:t>
      </w:r>
    </w:p>
    <w:p w:rsidR="00AF3429" w:rsidRPr="005B3CA6" w:rsidRDefault="00AF3429" w:rsidP="00BE2298">
      <w:pPr>
        <w:pStyle w:val="StyleHeader4Para4Left0Firstline0"/>
        <w:numPr>
          <w:ilvl w:val="0"/>
          <w:numId w:val="32"/>
        </w:numPr>
        <w:tabs>
          <w:tab w:val="clear" w:pos="2880"/>
          <w:tab w:val="clear" w:pos="5760"/>
        </w:tabs>
        <w:bidi/>
        <w:spacing w:after="0"/>
        <w:ind w:left="0" w:firstLine="0"/>
        <w:rPr>
          <w:sz w:val="26"/>
          <w:szCs w:val="26"/>
          <w:lang w:val="en-CA"/>
        </w:rPr>
      </w:pPr>
      <w:r w:rsidRPr="005B3CA6">
        <w:rPr>
          <w:rFonts w:hint="cs"/>
          <w:sz w:val="26"/>
          <w:szCs w:val="26"/>
          <w:rtl/>
          <w:lang w:val="en-CA"/>
        </w:rPr>
        <w:t>لوحظ أيضا أن جزءا من الرصيد في العديد من القطاعات كان مخصصا للمجالات الشاملة المتعلقة بالرصد العام للخطط (مثلا، شراء محددات المواد المستنفدة للأوزون، ومساعدة الجمارك، ورصد حلقات العمل، وتكلفة المراجعة التقنية لجميع القطاعات في قطاع واحد، أي إنتاج الكلوروفلوروكربون). وأشارت حكومة الصين إلى أن بعض الأرصدة يتم تخصيصها بدقة لهذا النوع من الأنشطة تبعا لإشارات قوية من اللجنة والأمانة بأن الأرصدة ينبغي توجيهها بعيدا عن التركيز الضيق لخطط القطاعات الفرعيد للرصد من أجل ضمان الإزالة المستدامة للمواد المستنفدة للأوزون، وخصوصا الإزالة المستدامة للكلوروفلوروكربون-11.</w:t>
      </w:r>
    </w:p>
    <w:p w:rsidR="00BE2298" w:rsidRPr="005B3CA6" w:rsidRDefault="00BE2298" w:rsidP="00BE2298">
      <w:pPr>
        <w:pStyle w:val="StyleHeader4Para4Left0Firstline0"/>
        <w:numPr>
          <w:ilvl w:val="0"/>
          <w:numId w:val="0"/>
        </w:numPr>
        <w:tabs>
          <w:tab w:val="clear" w:pos="2880"/>
          <w:tab w:val="clear" w:pos="5760"/>
        </w:tabs>
        <w:bidi/>
        <w:spacing w:after="0"/>
        <w:rPr>
          <w:sz w:val="26"/>
          <w:szCs w:val="26"/>
          <w:lang w:val="en-CA"/>
        </w:rPr>
      </w:pPr>
    </w:p>
    <w:p w:rsidR="00AF3429" w:rsidRPr="005B3CA6" w:rsidRDefault="00AF3429" w:rsidP="00BE2298">
      <w:pPr>
        <w:pStyle w:val="StyleHeader4Para4Left0Firstline0"/>
        <w:numPr>
          <w:ilvl w:val="0"/>
          <w:numId w:val="32"/>
        </w:numPr>
        <w:tabs>
          <w:tab w:val="clear" w:pos="2880"/>
          <w:tab w:val="clear" w:pos="5760"/>
        </w:tabs>
        <w:bidi/>
        <w:spacing w:after="0"/>
        <w:ind w:left="0" w:firstLine="0"/>
        <w:rPr>
          <w:sz w:val="26"/>
          <w:szCs w:val="26"/>
          <w:lang w:val="en-CA"/>
        </w:rPr>
      </w:pPr>
      <w:r w:rsidRPr="005B3CA6">
        <w:rPr>
          <w:rFonts w:hint="cs"/>
          <w:sz w:val="26"/>
          <w:szCs w:val="26"/>
          <w:rtl/>
          <w:lang w:val="en-CA"/>
        </w:rPr>
        <w:t>وبالنسبة لمجال بناء القدرات في مكاتب الإيكولوجيا والبيئة، الذي كان موجودا في عدة قطاعات وتم إتمامه من الوجهة العملية، قدمت حكومة الصين موجزا شاملا للمساعدة المقدمة على مدى السنوات والنتائج المتحصلة. واشترك ما مجموعة 31 مكتبا للإيكولوحيا والبيئة في مشروع بناء القدرات بشأن المواد المستنفدة للأوزون خلال الخمس سنوات الماضية بدعم من خطة قطاع رغاوي البوليوريثان (11 مكتبا، 2.900.000 دولار أمريكيا)، وخطة قطاع عامل التصنيع الثاني (6 مكاتب، 2.800.000 دولار أمريكي) وخطة قطاع المصيبات (14 مكتبا، 3.880.000 دولار أمريكي).</w:t>
      </w:r>
      <w:r w:rsidRPr="005B3CA6">
        <w:rPr>
          <w:rStyle w:val="FootnoteReference"/>
          <w:sz w:val="26"/>
          <w:szCs w:val="26"/>
          <w:rtl/>
          <w:lang w:val="en-CA"/>
        </w:rPr>
        <w:footnoteReference w:id="38"/>
      </w:r>
    </w:p>
    <w:p w:rsidR="00BE2298" w:rsidRPr="005B3CA6" w:rsidRDefault="00BE2298" w:rsidP="00BE2298">
      <w:pPr>
        <w:pStyle w:val="StyleHeader4Para4Left0Firstline0"/>
        <w:numPr>
          <w:ilvl w:val="0"/>
          <w:numId w:val="0"/>
        </w:numPr>
        <w:tabs>
          <w:tab w:val="clear" w:pos="2880"/>
          <w:tab w:val="clear" w:pos="5760"/>
        </w:tabs>
        <w:bidi/>
        <w:spacing w:after="0"/>
        <w:rPr>
          <w:sz w:val="26"/>
          <w:szCs w:val="26"/>
          <w:lang w:val="en-CA"/>
        </w:rPr>
      </w:pPr>
    </w:p>
    <w:p w:rsidR="00AF3429" w:rsidRPr="005B3CA6" w:rsidRDefault="00AF3429" w:rsidP="00BE2298">
      <w:pPr>
        <w:pStyle w:val="StyleHeader4Para4Left0Firstline0"/>
        <w:numPr>
          <w:ilvl w:val="0"/>
          <w:numId w:val="32"/>
        </w:numPr>
        <w:tabs>
          <w:tab w:val="clear" w:pos="2880"/>
          <w:tab w:val="clear" w:pos="5760"/>
        </w:tabs>
        <w:bidi/>
        <w:spacing w:after="0"/>
        <w:ind w:left="0" w:firstLine="0"/>
        <w:rPr>
          <w:sz w:val="26"/>
          <w:szCs w:val="26"/>
          <w:lang w:val="en-CA"/>
        </w:rPr>
      </w:pPr>
      <w:r w:rsidRPr="005B3CA6">
        <w:rPr>
          <w:rFonts w:hint="cs"/>
          <w:sz w:val="26"/>
          <w:szCs w:val="26"/>
          <w:rtl/>
          <w:lang w:val="en-CA"/>
        </w:rPr>
        <w:t>وفيما يلي ملخص موجز للأنشطة المنفذة حسبما قدمه مركز التعاون البيئي الدولي:</w:t>
      </w:r>
    </w:p>
    <w:p w:rsidR="00BE2298" w:rsidRPr="005B3CA6" w:rsidRDefault="00BE2298" w:rsidP="00BE2298">
      <w:pPr>
        <w:pStyle w:val="StyleHeader4Para4Left0Firstline0"/>
        <w:numPr>
          <w:ilvl w:val="0"/>
          <w:numId w:val="0"/>
        </w:numPr>
        <w:tabs>
          <w:tab w:val="clear" w:pos="2880"/>
          <w:tab w:val="clear" w:pos="5760"/>
        </w:tabs>
        <w:bidi/>
        <w:spacing w:after="0"/>
        <w:rPr>
          <w:sz w:val="26"/>
          <w:szCs w:val="26"/>
          <w:lang w:val="en-CA"/>
        </w:rPr>
      </w:pPr>
    </w:p>
    <w:p w:rsidR="00AF3429" w:rsidRPr="005B3CA6" w:rsidRDefault="00AF3429" w:rsidP="00AF3429">
      <w:pPr>
        <w:pStyle w:val="Heading1"/>
        <w:numPr>
          <w:ilvl w:val="0"/>
          <w:numId w:val="0"/>
        </w:numPr>
        <w:bidi/>
        <w:ind w:left="1440" w:hanging="720"/>
        <w:rPr>
          <w:sz w:val="26"/>
          <w:szCs w:val="26"/>
          <w:rtl/>
          <w:lang w:val="en-CA"/>
        </w:rPr>
      </w:pPr>
      <w:r w:rsidRPr="005B3CA6">
        <w:rPr>
          <w:rFonts w:hint="cs"/>
          <w:sz w:val="26"/>
          <w:szCs w:val="26"/>
          <w:rtl/>
          <w:lang w:val="en-CA"/>
        </w:rPr>
        <w:t>(أ)</w:t>
      </w:r>
      <w:r w:rsidRPr="005B3CA6">
        <w:rPr>
          <w:rFonts w:hint="cs"/>
          <w:sz w:val="26"/>
          <w:szCs w:val="26"/>
          <w:rtl/>
          <w:lang w:val="en-CA"/>
        </w:rPr>
        <w:tab/>
        <w:t xml:space="preserve">أنشأت آلية لتنسيق الامتثال لحماية طبقة الأوزون على مستوى الحكومة المحلية؛ وأجرت مسح لبيانات إنتاج واستهلاك المواد المستنفدة للأوزون، ولمبيعات المواد المستنفدة للأوزون، والواردات </w:t>
      </w:r>
      <w:r w:rsidRPr="005B3CA6">
        <w:rPr>
          <w:rFonts w:hint="cs"/>
          <w:sz w:val="26"/>
          <w:szCs w:val="26"/>
          <w:rtl/>
          <w:lang w:val="en-CA"/>
        </w:rPr>
        <w:lastRenderedPageBreak/>
        <w:t>والصادرات، حسب الاقتضاء؛ وحددت المؤسسات المستهلكة للمواد المستنفدة للأوزون التي تخضع لولايتها؛</w:t>
      </w:r>
    </w:p>
    <w:p w:rsidR="00AF3429" w:rsidRPr="005B3CA6" w:rsidRDefault="00AF3429" w:rsidP="00AF3429">
      <w:pPr>
        <w:bidi/>
        <w:spacing w:after="240"/>
        <w:ind w:left="1440" w:hanging="720"/>
        <w:rPr>
          <w:sz w:val="26"/>
          <w:szCs w:val="26"/>
          <w:rtl/>
          <w:lang w:val="en-CA"/>
        </w:rPr>
      </w:pPr>
      <w:r w:rsidRPr="005B3CA6">
        <w:rPr>
          <w:rFonts w:hint="cs"/>
          <w:sz w:val="26"/>
          <w:szCs w:val="26"/>
          <w:rtl/>
          <w:lang w:val="en-CA"/>
        </w:rPr>
        <w:t>(ب)</w:t>
      </w:r>
      <w:r w:rsidRPr="005B3CA6">
        <w:rPr>
          <w:rFonts w:hint="cs"/>
          <w:sz w:val="26"/>
          <w:szCs w:val="26"/>
          <w:rtl/>
          <w:lang w:val="en-CA"/>
        </w:rPr>
        <w:tab/>
        <w:t>قامت بالرقابة الصارمة على مشروعات البناء الجديدة من خلال الموافقة على تقييم الأثر البيئي على المستوى المحلي لضمان عدم الموافقة على أي مرافق جديدة لإنتاج واستهلاك المواد المستنفدة للأوزون في الصين باستثناء لغرض الاستخدام كمواد أولية؛</w:t>
      </w:r>
    </w:p>
    <w:p w:rsidR="00AF3429" w:rsidRPr="005B3CA6" w:rsidRDefault="00AF3429" w:rsidP="00AF3429">
      <w:pPr>
        <w:tabs>
          <w:tab w:val="left" w:pos="720"/>
          <w:tab w:val="left" w:pos="1440"/>
          <w:tab w:val="left" w:pos="2950"/>
        </w:tabs>
        <w:bidi/>
        <w:spacing w:after="240"/>
        <w:ind w:left="1440" w:hanging="720"/>
        <w:rPr>
          <w:sz w:val="26"/>
          <w:szCs w:val="26"/>
          <w:rtl/>
          <w:lang w:val="en-CA"/>
        </w:rPr>
      </w:pPr>
      <w:r w:rsidRPr="005B3CA6">
        <w:rPr>
          <w:rFonts w:hint="cs"/>
          <w:sz w:val="26"/>
          <w:szCs w:val="26"/>
          <w:rtl/>
          <w:lang w:val="en-CA"/>
        </w:rPr>
        <w:t>(ج)</w:t>
      </w:r>
      <w:r w:rsidRPr="005B3CA6">
        <w:rPr>
          <w:rFonts w:hint="cs"/>
          <w:sz w:val="26"/>
          <w:szCs w:val="26"/>
          <w:rtl/>
          <w:lang w:val="en-CA"/>
        </w:rPr>
        <w:tab/>
        <w:t>نظمت حلقة عمل تدريبية بشأن إدارة المواد المستنفدة للأوزون والامتثال تستهدف الموظفين والمؤسسات على مستوى المدينة أو مستوى البلد. وتلقى التدريب أكثر من 35.000 موظفا في المكاتب المحلية للإيكولوجيا والبيئة والسلطات الأخرى ذات الصلة وأكثر من 13.000 من موظفي إدارة المؤسسات. ونظمت أنشطة لزيادة التوعية بشأن حماية طبقة الأوزون على مستوى البلد من خلال الانترنت، والتلفزيون، والمدارس أو المجتمعات؛</w:t>
      </w:r>
    </w:p>
    <w:p w:rsidR="00AF3429" w:rsidRPr="005B3CA6" w:rsidRDefault="00AF3429" w:rsidP="00AF3429">
      <w:pPr>
        <w:bidi/>
        <w:spacing w:after="240"/>
        <w:ind w:left="1440" w:hanging="720"/>
        <w:rPr>
          <w:sz w:val="26"/>
          <w:szCs w:val="26"/>
          <w:lang w:val="en-CA"/>
        </w:rPr>
      </w:pPr>
      <w:r w:rsidRPr="005B3CA6">
        <w:rPr>
          <w:rFonts w:hint="cs"/>
          <w:sz w:val="26"/>
          <w:szCs w:val="26"/>
          <w:rtl/>
          <w:lang w:val="en-CA"/>
        </w:rPr>
        <w:t>(د)</w:t>
      </w:r>
      <w:r w:rsidRPr="005B3CA6">
        <w:rPr>
          <w:rFonts w:hint="cs"/>
          <w:sz w:val="26"/>
          <w:szCs w:val="26"/>
          <w:rtl/>
          <w:lang w:val="en-CA"/>
        </w:rPr>
        <w:tab/>
        <w:t>اتخذت إجراءات للقضاء على السلوك غير الشرعي للمواد المستنفدة للأوزون استنادا إلى المعلومات المستلمة من خلال منصة الإبلاغ ووسائل أخرى، والوزارة والمكاتب المحلية للإيكولوجيا والبيئة.</w:t>
      </w:r>
    </w:p>
    <w:p w:rsidR="00AF3429" w:rsidRPr="005B3CA6" w:rsidRDefault="00AF3429" w:rsidP="00BE2298">
      <w:pPr>
        <w:pStyle w:val="StyleHeader4Para4Left0Firstline0"/>
        <w:numPr>
          <w:ilvl w:val="0"/>
          <w:numId w:val="32"/>
        </w:numPr>
        <w:tabs>
          <w:tab w:val="clear" w:pos="2880"/>
          <w:tab w:val="clear" w:pos="5760"/>
        </w:tabs>
        <w:bidi/>
        <w:spacing w:after="0"/>
        <w:ind w:left="0" w:firstLine="0"/>
        <w:rPr>
          <w:sz w:val="26"/>
          <w:szCs w:val="26"/>
          <w:lang w:val="en-CA"/>
        </w:rPr>
      </w:pPr>
      <w:r w:rsidRPr="005B3CA6">
        <w:rPr>
          <w:rFonts w:hint="cs"/>
          <w:sz w:val="26"/>
          <w:szCs w:val="26"/>
          <w:rtl/>
          <w:lang w:val="en-CA"/>
        </w:rPr>
        <w:t>وبالإضافة إلى ذلك، عقدت حلقة عمل تدريبية، باستخدام التمويل من قطاع إنتاج الكلوروفلوروكربون، في شانغشا، بمقاطعة هونان من 21 إلى 23 يناير/كانون الثاني 2019 لـ140 موظفا من جميع المقاطعات لتبادل الخبرات والدروس المستفادة بشأن إدارة المواد المستنفدة للأوزون.</w:t>
      </w:r>
    </w:p>
    <w:p w:rsidR="00BE2298" w:rsidRPr="005B3CA6" w:rsidRDefault="00BE2298" w:rsidP="00121943">
      <w:pPr>
        <w:pStyle w:val="StyleHeader4Para4Left0Firstline0"/>
        <w:numPr>
          <w:ilvl w:val="0"/>
          <w:numId w:val="0"/>
        </w:numPr>
        <w:tabs>
          <w:tab w:val="clear" w:pos="2880"/>
          <w:tab w:val="clear" w:pos="5760"/>
        </w:tabs>
        <w:bidi/>
        <w:spacing w:after="120"/>
        <w:rPr>
          <w:sz w:val="26"/>
          <w:szCs w:val="26"/>
          <w:lang w:val="en-CA"/>
        </w:rPr>
      </w:pPr>
    </w:p>
    <w:p w:rsidR="00AF3429" w:rsidRPr="005B3CA6" w:rsidRDefault="00AF3429" w:rsidP="00BE2298">
      <w:pPr>
        <w:pStyle w:val="StyleHeader4Para4Left0Firstline0"/>
        <w:numPr>
          <w:ilvl w:val="0"/>
          <w:numId w:val="32"/>
        </w:numPr>
        <w:tabs>
          <w:tab w:val="clear" w:pos="2880"/>
          <w:tab w:val="clear" w:pos="5760"/>
        </w:tabs>
        <w:bidi/>
        <w:spacing w:after="0"/>
        <w:ind w:left="0" w:firstLine="0"/>
        <w:rPr>
          <w:sz w:val="26"/>
          <w:szCs w:val="26"/>
          <w:lang w:val="en-CA"/>
        </w:rPr>
      </w:pPr>
      <w:r w:rsidRPr="005B3CA6">
        <w:rPr>
          <w:rFonts w:hint="cs"/>
          <w:sz w:val="26"/>
          <w:szCs w:val="26"/>
          <w:rtl/>
          <w:lang w:val="en-CA"/>
        </w:rPr>
        <w:t>وفيما يتعلق بالخطة لتوريد كشافات فورية للمواد المستنفدة للأوزون لمكاتب الإيكولوجيا البيئة من أجل تعزيز قدراتها على الرصد والإنفاذ، وهو موجود أيضا في العديد من الخطط القطاعية، قدمت كذلك حكومة الصين موجزا شاملا. وتشير التقديرات إلى أن التمويل الإجمالي لهذا الغرض سيبلغ 768.479 دولارا أمريكيا من المصادر التالية: خطة إنتاج الكلوروفلوروكربون (99.436 دولارا أمريكيا)، وخطة قطاع رغاوي البوليوريثان (200.000 دولارا أمريكيا)، وخطة قطاع المذيبات (453.119 دولارا أمريكيا) وقطاع الخدمة (</w:t>
      </w:r>
      <w:r w:rsidRPr="005B3CA6">
        <w:rPr>
          <w:sz w:val="26"/>
          <w:szCs w:val="26"/>
          <w:lang w:val="en-CA"/>
        </w:rPr>
        <w:t>15,924</w:t>
      </w:r>
      <w:r w:rsidRPr="005B3CA6">
        <w:rPr>
          <w:rFonts w:hint="cs"/>
          <w:sz w:val="26"/>
          <w:szCs w:val="26"/>
          <w:rtl/>
          <w:lang w:val="en-CA"/>
        </w:rPr>
        <w:t xml:space="preserve"> دولارا أمريكيا). ومن أجل استعمال الأموال على نحو فعال، تعتزم وزارة الإيكولوجيا والبيئة أن تجمع الإرصدة من هذه القطاعات الأربعة لشراء نفس نوع الكشافات لمكاتب الإيكولوجيا والبيئة المحلية بقدر الإمكان من خلال عمليات شراء مركزية. وستشمل جميع مكاتب الإيكولوجيا والبيئة في المقاطعات، وخصوصا مجالات المستخدمين الرئيسيين لرغاوي البوليوريثان.</w:t>
      </w:r>
    </w:p>
    <w:p w:rsidR="00BE2298" w:rsidRPr="005B3CA6" w:rsidRDefault="00BE2298" w:rsidP="00121943">
      <w:pPr>
        <w:pStyle w:val="StyleHeader4Para4Left0Firstline0"/>
        <w:numPr>
          <w:ilvl w:val="0"/>
          <w:numId w:val="0"/>
        </w:numPr>
        <w:tabs>
          <w:tab w:val="clear" w:pos="2880"/>
          <w:tab w:val="clear" w:pos="5760"/>
        </w:tabs>
        <w:bidi/>
        <w:spacing w:after="120"/>
        <w:rPr>
          <w:sz w:val="26"/>
          <w:szCs w:val="26"/>
          <w:lang w:val="en-CA"/>
        </w:rPr>
      </w:pPr>
    </w:p>
    <w:p w:rsidR="00AF3429" w:rsidRPr="005B3CA6" w:rsidRDefault="00AF3429" w:rsidP="00BE2298">
      <w:pPr>
        <w:pStyle w:val="StyleHeader4Para4Left0Firstline0"/>
        <w:numPr>
          <w:ilvl w:val="0"/>
          <w:numId w:val="32"/>
        </w:numPr>
        <w:tabs>
          <w:tab w:val="clear" w:pos="2880"/>
          <w:tab w:val="clear" w:pos="5760"/>
        </w:tabs>
        <w:bidi/>
        <w:spacing w:after="0"/>
        <w:ind w:left="0" w:firstLine="0"/>
        <w:rPr>
          <w:sz w:val="26"/>
          <w:szCs w:val="26"/>
          <w:lang w:val="en-CA"/>
        </w:rPr>
      </w:pPr>
      <w:r w:rsidRPr="005B3CA6">
        <w:rPr>
          <w:rFonts w:hint="cs"/>
          <w:color w:val="212121"/>
          <w:sz w:val="26"/>
          <w:szCs w:val="26"/>
          <w:rtl/>
        </w:rPr>
        <w:t>وأ</w:t>
      </w:r>
      <w:r w:rsidRPr="005B3CA6">
        <w:rPr>
          <w:color w:val="212121"/>
          <w:sz w:val="26"/>
          <w:szCs w:val="26"/>
          <w:rtl/>
        </w:rPr>
        <w:t>وضحت حكومة الصين أيضًا أن أجهزة الكشف الفوري بحجم حقيبة سفر، وقادرة على اختبار مكونات منتجات الرغ</w:t>
      </w:r>
      <w:r w:rsidRPr="005B3CA6">
        <w:rPr>
          <w:rFonts w:hint="cs"/>
          <w:color w:val="212121"/>
          <w:sz w:val="26"/>
          <w:szCs w:val="26"/>
          <w:rtl/>
        </w:rPr>
        <w:t>ا</w:t>
      </w:r>
      <w:r w:rsidRPr="005B3CA6">
        <w:rPr>
          <w:color w:val="212121"/>
          <w:sz w:val="26"/>
          <w:szCs w:val="26"/>
          <w:rtl/>
        </w:rPr>
        <w:t>و</w:t>
      </w:r>
      <w:r w:rsidRPr="005B3CA6">
        <w:rPr>
          <w:rFonts w:hint="cs"/>
          <w:color w:val="212121"/>
          <w:sz w:val="26"/>
          <w:szCs w:val="26"/>
          <w:rtl/>
        </w:rPr>
        <w:t>ي</w:t>
      </w:r>
      <w:r w:rsidRPr="005B3CA6">
        <w:rPr>
          <w:color w:val="212121"/>
          <w:sz w:val="26"/>
          <w:szCs w:val="26"/>
          <w:rtl/>
        </w:rPr>
        <w:t>، وعوامل النفخ وكذلك البوليول</w:t>
      </w:r>
      <w:r w:rsidRPr="005B3CA6">
        <w:rPr>
          <w:rFonts w:hint="cs"/>
          <w:color w:val="212121"/>
          <w:sz w:val="26"/>
          <w:szCs w:val="26"/>
          <w:rtl/>
        </w:rPr>
        <w:t>ات</w:t>
      </w:r>
      <w:r w:rsidRPr="005B3CA6">
        <w:rPr>
          <w:color w:val="212121"/>
          <w:sz w:val="26"/>
          <w:szCs w:val="26"/>
          <w:rtl/>
        </w:rPr>
        <w:t xml:space="preserve"> </w:t>
      </w:r>
      <w:r w:rsidRPr="005B3CA6">
        <w:rPr>
          <w:rFonts w:hint="cs"/>
          <w:color w:val="212121"/>
          <w:sz w:val="26"/>
          <w:szCs w:val="26"/>
          <w:rtl/>
        </w:rPr>
        <w:t>السابقة الخلط</w:t>
      </w:r>
      <w:r w:rsidRPr="005B3CA6">
        <w:rPr>
          <w:color w:val="212121"/>
          <w:sz w:val="26"/>
          <w:szCs w:val="26"/>
          <w:rtl/>
        </w:rPr>
        <w:t xml:space="preserve">. </w:t>
      </w:r>
      <w:r w:rsidRPr="005B3CA6">
        <w:rPr>
          <w:rFonts w:hint="cs"/>
          <w:color w:val="212121"/>
          <w:sz w:val="26"/>
          <w:szCs w:val="26"/>
          <w:rtl/>
        </w:rPr>
        <w:t>و</w:t>
      </w:r>
      <w:r w:rsidRPr="005B3CA6">
        <w:rPr>
          <w:color w:val="212121"/>
          <w:sz w:val="26"/>
          <w:szCs w:val="26"/>
          <w:rtl/>
        </w:rPr>
        <w:t xml:space="preserve">في الاختبار، يتم وضع العينة التي تم جمعها في الكاشف من خلال منفذ التغذية. </w:t>
      </w:r>
      <w:r w:rsidRPr="005B3CA6">
        <w:rPr>
          <w:rFonts w:hint="cs"/>
          <w:color w:val="212121"/>
          <w:sz w:val="26"/>
          <w:szCs w:val="26"/>
          <w:rtl/>
        </w:rPr>
        <w:t>و</w:t>
      </w:r>
      <w:r w:rsidRPr="005B3CA6">
        <w:rPr>
          <w:color w:val="212121"/>
          <w:sz w:val="26"/>
          <w:szCs w:val="26"/>
          <w:rtl/>
        </w:rPr>
        <w:t xml:space="preserve">يقوم الكاشف بعد ذلك بإنشاء خريطة الاختبار مقابل المواد الكيميائية الموجودة في العينة من خلال طريقة الفصل اللوني للغاز. </w:t>
      </w:r>
      <w:r w:rsidRPr="005B3CA6">
        <w:rPr>
          <w:rFonts w:hint="cs"/>
          <w:color w:val="212121"/>
          <w:sz w:val="26"/>
          <w:szCs w:val="26"/>
          <w:rtl/>
        </w:rPr>
        <w:t>و</w:t>
      </w:r>
      <w:r w:rsidRPr="005B3CA6">
        <w:rPr>
          <w:color w:val="212121"/>
          <w:sz w:val="26"/>
          <w:szCs w:val="26"/>
          <w:rtl/>
        </w:rPr>
        <w:t xml:space="preserve">وفقًا لأوقات الذروة المختلفة للمواد الكيميائية، يمكن فحص مكون عوامل النفخ على أساس مبدئي. </w:t>
      </w:r>
      <w:r w:rsidRPr="005B3CA6">
        <w:rPr>
          <w:rFonts w:hint="cs"/>
          <w:color w:val="212121"/>
          <w:sz w:val="26"/>
          <w:szCs w:val="26"/>
          <w:rtl/>
        </w:rPr>
        <w:t>و</w:t>
      </w:r>
      <w:r w:rsidRPr="005B3CA6">
        <w:rPr>
          <w:color w:val="212121"/>
          <w:sz w:val="26"/>
          <w:szCs w:val="26"/>
          <w:rtl/>
        </w:rPr>
        <w:t xml:space="preserve">تستغرق عملية الاختبار الكاملة لعينة واحدة حوالي 20 دقيقة. </w:t>
      </w:r>
      <w:r w:rsidRPr="005B3CA6">
        <w:rPr>
          <w:rFonts w:hint="cs"/>
          <w:color w:val="212121"/>
          <w:sz w:val="26"/>
          <w:szCs w:val="26"/>
          <w:rtl/>
        </w:rPr>
        <w:t xml:space="preserve">وتتكلف </w:t>
      </w:r>
      <w:r w:rsidRPr="005B3CA6">
        <w:rPr>
          <w:color w:val="212121"/>
          <w:sz w:val="26"/>
          <w:szCs w:val="26"/>
          <w:rtl/>
        </w:rPr>
        <w:t>20</w:t>
      </w:r>
      <w:r w:rsidRPr="005B3CA6">
        <w:rPr>
          <w:rFonts w:hint="cs"/>
          <w:color w:val="212121"/>
          <w:sz w:val="26"/>
          <w:szCs w:val="26"/>
          <w:rtl/>
        </w:rPr>
        <w:t>.</w:t>
      </w:r>
      <w:r w:rsidRPr="005B3CA6">
        <w:rPr>
          <w:color w:val="212121"/>
          <w:sz w:val="26"/>
          <w:szCs w:val="26"/>
          <w:rtl/>
        </w:rPr>
        <w:t>000 دولار</w:t>
      </w:r>
      <w:r w:rsidRPr="005B3CA6">
        <w:rPr>
          <w:rFonts w:hint="cs"/>
          <w:color w:val="212121"/>
          <w:sz w:val="26"/>
          <w:szCs w:val="26"/>
          <w:rtl/>
        </w:rPr>
        <w:t>ا أمريكيا</w:t>
      </w:r>
      <w:r w:rsidRPr="005B3CA6">
        <w:rPr>
          <w:color w:val="212121"/>
          <w:sz w:val="26"/>
          <w:szCs w:val="26"/>
          <w:rtl/>
        </w:rPr>
        <w:t xml:space="preserve"> للقطعة ويتم إنتاجها محليا</w:t>
      </w:r>
      <w:r w:rsidRPr="005B3CA6">
        <w:rPr>
          <w:rFonts w:hint="cs"/>
          <w:sz w:val="26"/>
          <w:szCs w:val="26"/>
          <w:rtl/>
          <w:lang w:val="en-CA"/>
        </w:rPr>
        <w:t>.</w:t>
      </w:r>
    </w:p>
    <w:p w:rsidR="00BE2298" w:rsidRPr="005B3CA6" w:rsidRDefault="00BE2298" w:rsidP="00BE2298">
      <w:pPr>
        <w:pStyle w:val="StyleHeader4Para4Left0Firstline0"/>
        <w:numPr>
          <w:ilvl w:val="0"/>
          <w:numId w:val="0"/>
        </w:numPr>
        <w:tabs>
          <w:tab w:val="clear" w:pos="2880"/>
          <w:tab w:val="clear" w:pos="5760"/>
        </w:tabs>
        <w:bidi/>
        <w:spacing w:after="0"/>
        <w:rPr>
          <w:sz w:val="26"/>
          <w:szCs w:val="26"/>
          <w:lang w:val="en-CA"/>
        </w:rPr>
      </w:pPr>
    </w:p>
    <w:p w:rsidR="00AF3429" w:rsidRPr="005B3CA6" w:rsidRDefault="00AF3429" w:rsidP="00BE2298">
      <w:pPr>
        <w:pStyle w:val="StyleHeader4Para4Left0Firstline0"/>
        <w:numPr>
          <w:ilvl w:val="0"/>
          <w:numId w:val="32"/>
        </w:numPr>
        <w:tabs>
          <w:tab w:val="clear" w:pos="2880"/>
          <w:tab w:val="clear" w:pos="5760"/>
        </w:tabs>
        <w:bidi/>
        <w:spacing w:after="0"/>
        <w:ind w:left="0" w:firstLine="0"/>
        <w:rPr>
          <w:color w:val="212121"/>
          <w:sz w:val="26"/>
          <w:szCs w:val="26"/>
          <w:lang w:val="en-US"/>
        </w:rPr>
      </w:pPr>
      <w:r w:rsidRPr="005B3CA6">
        <w:rPr>
          <w:rFonts w:hint="cs"/>
          <w:sz w:val="26"/>
          <w:szCs w:val="26"/>
          <w:rtl/>
          <w:lang w:val="en-CA"/>
        </w:rPr>
        <w:t>و</w:t>
      </w:r>
      <w:r w:rsidRPr="005B3CA6">
        <w:rPr>
          <w:color w:val="212121"/>
          <w:sz w:val="26"/>
          <w:szCs w:val="26"/>
          <w:rtl/>
          <w:lang w:val="en-US"/>
        </w:rPr>
        <w:t xml:space="preserve">تؤيد الأمانة استخدام هذه الأرصدة المتبقية لتزويد أجهزة </w:t>
      </w:r>
      <w:r w:rsidRPr="005B3CA6">
        <w:rPr>
          <w:rFonts w:hint="cs"/>
          <w:color w:val="212121"/>
          <w:sz w:val="26"/>
          <w:szCs w:val="26"/>
          <w:rtl/>
          <w:lang w:val="en-US"/>
        </w:rPr>
        <w:t>ال</w:t>
      </w:r>
      <w:r w:rsidRPr="005B3CA6">
        <w:rPr>
          <w:color w:val="212121"/>
          <w:sz w:val="26"/>
          <w:szCs w:val="26"/>
          <w:rtl/>
          <w:lang w:val="en-US"/>
        </w:rPr>
        <w:t xml:space="preserve">كشف الفوري للمواد المستنفدة للأوزون </w:t>
      </w:r>
      <w:r w:rsidRPr="005B3CA6">
        <w:rPr>
          <w:rFonts w:hint="cs"/>
          <w:color w:val="212121"/>
          <w:sz w:val="26"/>
          <w:szCs w:val="26"/>
          <w:rtl/>
          <w:lang w:val="en-US"/>
        </w:rPr>
        <w:t xml:space="preserve">لمكاتب الإيكولوجيا والبيئة </w:t>
      </w:r>
      <w:r w:rsidRPr="005B3CA6">
        <w:rPr>
          <w:color w:val="212121"/>
          <w:sz w:val="26"/>
          <w:szCs w:val="26"/>
          <w:rtl/>
          <w:lang w:val="en-US"/>
        </w:rPr>
        <w:t>على أساس أن حكومة الصين ستواصل الإبلاغ عن نتائج جهود رصد</w:t>
      </w:r>
      <w:r w:rsidRPr="005B3CA6">
        <w:rPr>
          <w:rFonts w:hint="cs"/>
          <w:color w:val="212121"/>
          <w:sz w:val="26"/>
          <w:szCs w:val="26"/>
          <w:rtl/>
          <w:lang w:val="en-US"/>
        </w:rPr>
        <w:t xml:space="preserve"> مكاتب الإيكولوجيا والبيئة</w:t>
      </w:r>
      <w:r w:rsidRPr="005B3CA6">
        <w:rPr>
          <w:color w:val="212121"/>
          <w:sz w:val="26"/>
          <w:szCs w:val="26"/>
          <w:rtl/>
          <w:lang w:val="en-US"/>
        </w:rPr>
        <w:t xml:space="preserve"> المحلية، بما في ذلك الحالات التي تم فيها اكتشاف</w:t>
      </w:r>
      <w:r w:rsidRPr="005B3CA6">
        <w:rPr>
          <w:rFonts w:hint="cs"/>
          <w:color w:val="212121"/>
          <w:sz w:val="26"/>
          <w:szCs w:val="26"/>
          <w:rtl/>
          <w:lang w:val="en-US"/>
        </w:rPr>
        <w:t xml:space="preserve"> الكلوروفلوروكربون-11</w:t>
      </w:r>
      <w:r w:rsidRPr="005B3CA6">
        <w:rPr>
          <w:color w:val="212121"/>
          <w:sz w:val="26"/>
          <w:szCs w:val="26"/>
          <w:rtl/>
          <w:lang w:val="en-US"/>
        </w:rPr>
        <w:t xml:space="preserve">، في تقارير المراجعة المالية المستقبلية. </w:t>
      </w:r>
      <w:r w:rsidRPr="005B3CA6">
        <w:rPr>
          <w:rFonts w:hint="cs"/>
          <w:color w:val="212121"/>
          <w:sz w:val="26"/>
          <w:szCs w:val="26"/>
          <w:rtl/>
          <w:lang w:val="en-US"/>
        </w:rPr>
        <w:t>و</w:t>
      </w:r>
      <w:r w:rsidRPr="005B3CA6">
        <w:rPr>
          <w:color w:val="212121"/>
          <w:sz w:val="26"/>
          <w:szCs w:val="26"/>
          <w:rtl/>
          <w:lang w:val="en-US"/>
        </w:rPr>
        <w:t xml:space="preserve">بمجرد صرف جميع الأرصدة المتبقية في إطار المشاريع المدرجة في المراجعة المالية وإتمام هذه المشروعات، </w:t>
      </w:r>
      <w:r w:rsidRPr="005B3CA6">
        <w:rPr>
          <w:color w:val="212121"/>
          <w:sz w:val="26"/>
          <w:szCs w:val="26"/>
          <w:rtl/>
          <w:lang w:val="en-US"/>
        </w:rPr>
        <w:lastRenderedPageBreak/>
        <w:t>تقترح الأمانة أن تواصل حكومة الصين تقديم مثل هذه التقارير في إطار التقارير المرحلية السنوية ل</w:t>
      </w:r>
      <w:r w:rsidRPr="005B3CA6">
        <w:rPr>
          <w:rFonts w:hint="cs"/>
          <w:color w:val="212121"/>
          <w:sz w:val="26"/>
          <w:szCs w:val="26"/>
          <w:rtl/>
          <w:lang w:val="en-US"/>
        </w:rPr>
        <w:t>خطط إدارة إزالة المواد الهيدروكلوروفلوروكربونية ل</w:t>
      </w:r>
      <w:r w:rsidRPr="005B3CA6">
        <w:rPr>
          <w:color w:val="212121"/>
          <w:sz w:val="26"/>
          <w:szCs w:val="26"/>
          <w:rtl/>
          <w:lang w:val="en-US"/>
        </w:rPr>
        <w:t>قطاع</w:t>
      </w:r>
      <w:r w:rsidRPr="005B3CA6">
        <w:rPr>
          <w:rFonts w:hint="cs"/>
          <w:color w:val="212121"/>
          <w:sz w:val="26"/>
          <w:szCs w:val="26"/>
          <w:rtl/>
          <w:lang w:val="en-US"/>
        </w:rPr>
        <w:t xml:space="preserve"> رغاوي البوليوريثان.</w:t>
      </w:r>
    </w:p>
    <w:p w:rsidR="00121943" w:rsidRDefault="00121943" w:rsidP="00AF3429">
      <w:pPr>
        <w:pStyle w:val="Heading1"/>
        <w:numPr>
          <w:ilvl w:val="0"/>
          <w:numId w:val="0"/>
        </w:numPr>
        <w:bidi/>
        <w:ind w:left="-7"/>
        <w:rPr>
          <w:i/>
          <w:iCs/>
          <w:sz w:val="26"/>
          <w:szCs w:val="26"/>
          <w:rtl/>
          <w:lang w:val="en-CA"/>
        </w:rPr>
      </w:pPr>
    </w:p>
    <w:p w:rsidR="00AF3429" w:rsidRPr="005B3CA6" w:rsidRDefault="00AF3429" w:rsidP="00121943">
      <w:pPr>
        <w:pStyle w:val="Heading1"/>
        <w:numPr>
          <w:ilvl w:val="0"/>
          <w:numId w:val="0"/>
        </w:numPr>
        <w:bidi/>
        <w:ind w:left="-7"/>
        <w:rPr>
          <w:i/>
          <w:iCs/>
          <w:sz w:val="26"/>
          <w:szCs w:val="26"/>
          <w:lang w:val="en-CA"/>
        </w:rPr>
      </w:pPr>
      <w:r w:rsidRPr="005B3CA6">
        <w:rPr>
          <w:rFonts w:hint="cs"/>
          <w:i/>
          <w:iCs/>
          <w:sz w:val="26"/>
          <w:szCs w:val="26"/>
          <w:rtl/>
          <w:lang w:val="en-CA"/>
        </w:rPr>
        <w:t>موجز للأرصدة المتبقية والأنشطة المقترحة</w:t>
      </w:r>
    </w:p>
    <w:p w:rsidR="00BE2298" w:rsidRPr="005B3CA6" w:rsidRDefault="00AF3429" w:rsidP="00BE2298">
      <w:pPr>
        <w:pStyle w:val="StyleHeader4Para4Left0Firstline0"/>
        <w:numPr>
          <w:ilvl w:val="0"/>
          <w:numId w:val="32"/>
        </w:numPr>
        <w:tabs>
          <w:tab w:val="clear" w:pos="2880"/>
          <w:tab w:val="clear" w:pos="5760"/>
        </w:tabs>
        <w:bidi/>
        <w:spacing w:after="0"/>
        <w:ind w:left="0" w:firstLine="0"/>
        <w:rPr>
          <w:sz w:val="26"/>
          <w:szCs w:val="26"/>
          <w:lang w:val="en-CA"/>
        </w:rPr>
      </w:pPr>
      <w:r w:rsidRPr="005B3CA6">
        <w:rPr>
          <w:color w:val="212121"/>
          <w:sz w:val="26"/>
          <w:szCs w:val="26"/>
          <w:rtl/>
        </w:rPr>
        <w:t>اختصار، استنادًا إلى المعلومات المقدمة من حكومة الصين، من أصل رصيد الصندوق البالغ 15</w:t>
      </w:r>
      <w:r w:rsidRPr="005B3CA6">
        <w:rPr>
          <w:rFonts w:hint="cs"/>
          <w:color w:val="212121"/>
          <w:sz w:val="26"/>
          <w:szCs w:val="26"/>
          <w:rtl/>
        </w:rPr>
        <w:t>,</w:t>
      </w:r>
      <w:r w:rsidRPr="005B3CA6">
        <w:rPr>
          <w:color w:val="212121"/>
          <w:sz w:val="26"/>
          <w:szCs w:val="26"/>
          <w:rtl/>
        </w:rPr>
        <w:t>49 مليون دولار أمريكي، تم تخصيص ما مجموعه 5</w:t>
      </w:r>
      <w:r w:rsidRPr="005B3CA6">
        <w:rPr>
          <w:rFonts w:hint="cs"/>
          <w:color w:val="212121"/>
          <w:sz w:val="26"/>
          <w:szCs w:val="26"/>
          <w:rtl/>
        </w:rPr>
        <w:t>,</w:t>
      </w:r>
      <w:r w:rsidRPr="005B3CA6">
        <w:rPr>
          <w:color w:val="212121"/>
          <w:sz w:val="26"/>
          <w:szCs w:val="26"/>
          <w:rtl/>
        </w:rPr>
        <w:t xml:space="preserve">60 مليون دولار أمريكي للأنشطة الجارية، </w:t>
      </w:r>
      <w:r w:rsidRPr="005B3CA6">
        <w:rPr>
          <w:rFonts w:hint="cs"/>
          <w:color w:val="212121"/>
          <w:sz w:val="26"/>
          <w:szCs w:val="26"/>
          <w:rtl/>
        </w:rPr>
        <w:t>خصص</w:t>
      </w:r>
      <w:r w:rsidRPr="005B3CA6">
        <w:rPr>
          <w:color w:val="212121"/>
          <w:sz w:val="26"/>
          <w:szCs w:val="26"/>
          <w:rtl/>
        </w:rPr>
        <w:t xml:space="preserve"> </w:t>
      </w:r>
      <w:r w:rsidRPr="005B3CA6">
        <w:rPr>
          <w:rFonts w:hint="cs"/>
          <w:color w:val="212121"/>
          <w:sz w:val="26"/>
          <w:szCs w:val="26"/>
          <w:rtl/>
        </w:rPr>
        <w:t>768.479</w:t>
      </w:r>
      <w:r w:rsidRPr="005B3CA6">
        <w:rPr>
          <w:color w:val="212121"/>
          <w:sz w:val="26"/>
          <w:szCs w:val="26"/>
          <w:rtl/>
        </w:rPr>
        <w:t xml:space="preserve"> دولارًا أمريكيًا منها لتزويد</w:t>
      </w:r>
      <w:r w:rsidRPr="005B3CA6">
        <w:rPr>
          <w:rFonts w:hint="cs"/>
          <w:color w:val="212121"/>
          <w:sz w:val="26"/>
          <w:szCs w:val="26"/>
          <w:rtl/>
        </w:rPr>
        <w:t xml:space="preserve"> مكاتب الإيكولوجيا والبيئة المحلية ب</w:t>
      </w:r>
      <w:r w:rsidRPr="005B3CA6">
        <w:rPr>
          <w:color w:val="212121"/>
          <w:sz w:val="26"/>
          <w:szCs w:val="26"/>
          <w:rtl/>
        </w:rPr>
        <w:t xml:space="preserve">أجهزة الكشف عن المواد المستنفدة للأوزون الفورية كجزء من أنشطة الرصد. </w:t>
      </w:r>
      <w:r w:rsidRPr="005B3CA6">
        <w:rPr>
          <w:rFonts w:hint="cs"/>
          <w:color w:val="212121"/>
          <w:sz w:val="26"/>
          <w:szCs w:val="26"/>
          <w:rtl/>
        </w:rPr>
        <w:t>و</w:t>
      </w:r>
      <w:r w:rsidRPr="005B3CA6">
        <w:rPr>
          <w:color w:val="212121"/>
          <w:sz w:val="26"/>
          <w:szCs w:val="26"/>
          <w:rtl/>
        </w:rPr>
        <w:t xml:space="preserve">من بين التمويل غير المخصص بعد، </w:t>
      </w:r>
      <w:r w:rsidRPr="005B3CA6">
        <w:rPr>
          <w:rFonts w:hint="cs"/>
          <w:color w:val="212121"/>
          <w:sz w:val="26"/>
          <w:szCs w:val="26"/>
          <w:rtl/>
        </w:rPr>
        <w:t>سيستخدم</w:t>
      </w:r>
      <w:r w:rsidRPr="005B3CA6">
        <w:rPr>
          <w:color w:val="212121"/>
          <w:sz w:val="26"/>
          <w:szCs w:val="26"/>
          <w:rtl/>
        </w:rPr>
        <w:t xml:space="preserve"> 7</w:t>
      </w:r>
      <w:r w:rsidRPr="005B3CA6">
        <w:rPr>
          <w:rFonts w:hint="cs"/>
          <w:color w:val="212121"/>
          <w:sz w:val="26"/>
          <w:szCs w:val="26"/>
          <w:rtl/>
        </w:rPr>
        <w:t>,</w:t>
      </w:r>
      <w:r w:rsidRPr="005B3CA6">
        <w:rPr>
          <w:color w:val="212121"/>
          <w:sz w:val="26"/>
          <w:szCs w:val="26"/>
          <w:rtl/>
        </w:rPr>
        <w:t xml:space="preserve">64 مليون دولار أمريكي </w:t>
      </w:r>
      <w:r w:rsidRPr="005B3CA6">
        <w:rPr>
          <w:rFonts w:hint="cs"/>
          <w:color w:val="212121"/>
          <w:sz w:val="26"/>
          <w:szCs w:val="26"/>
          <w:rtl/>
        </w:rPr>
        <w:t>الموجود في</w:t>
      </w:r>
      <w:r w:rsidRPr="005B3CA6">
        <w:rPr>
          <w:color w:val="212121"/>
          <w:sz w:val="26"/>
          <w:szCs w:val="26"/>
          <w:rtl/>
        </w:rPr>
        <w:t xml:space="preserve"> خطة قطاع الهالونات في الأنشطة الرامية إلى زيادة تحسين نظام إعادة التدوير وتحقيق الإدارة المستدامة للهالونات (</w:t>
      </w:r>
      <w:r w:rsidRPr="005B3CA6">
        <w:rPr>
          <w:rFonts w:hint="cs"/>
          <w:color w:val="212121"/>
          <w:sz w:val="26"/>
          <w:szCs w:val="26"/>
          <w:rtl/>
        </w:rPr>
        <w:t>على النحو الوارد وصفه</w:t>
      </w:r>
      <w:r w:rsidRPr="005B3CA6">
        <w:rPr>
          <w:color w:val="212121"/>
          <w:sz w:val="26"/>
          <w:szCs w:val="26"/>
          <w:rtl/>
        </w:rPr>
        <w:t xml:space="preserve"> في قسم الهالونات أعلاه) و 2</w:t>
      </w:r>
      <w:r w:rsidRPr="005B3CA6">
        <w:rPr>
          <w:rFonts w:hint="cs"/>
          <w:color w:val="212121"/>
          <w:sz w:val="26"/>
          <w:szCs w:val="26"/>
          <w:rtl/>
        </w:rPr>
        <w:t>,</w:t>
      </w:r>
      <w:r w:rsidRPr="005B3CA6">
        <w:rPr>
          <w:color w:val="212121"/>
          <w:sz w:val="26"/>
          <w:szCs w:val="26"/>
          <w:rtl/>
        </w:rPr>
        <w:t>25 مليون دولار أمريكي تنتمي إلى خطة قطاع عامل</w:t>
      </w:r>
      <w:r w:rsidRPr="005B3CA6">
        <w:rPr>
          <w:rFonts w:hint="cs"/>
          <w:color w:val="212121"/>
          <w:sz w:val="26"/>
          <w:szCs w:val="26"/>
          <w:rtl/>
        </w:rPr>
        <w:t xml:space="preserve"> التصنيع الثاني</w:t>
      </w:r>
      <w:r w:rsidRPr="005B3CA6">
        <w:rPr>
          <w:color w:val="212121"/>
          <w:sz w:val="26"/>
          <w:szCs w:val="26"/>
          <w:rtl/>
        </w:rPr>
        <w:t xml:space="preserve">، منها مليون دولار أمريكي سيتم استخدامها في </w:t>
      </w:r>
      <w:r w:rsidRPr="005B3CA6">
        <w:rPr>
          <w:rFonts w:hint="cs"/>
          <w:color w:val="212121"/>
          <w:sz w:val="26"/>
          <w:szCs w:val="26"/>
          <w:rtl/>
        </w:rPr>
        <w:t>ال</w:t>
      </w:r>
      <w:r w:rsidRPr="005B3CA6">
        <w:rPr>
          <w:color w:val="212121"/>
          <w:sz w:val="26"/>
          <w:szCs w:val="26"/>
          <w:rtl/>
        </w:rPr>
        <w:t xml:space="preserve">نظام </w:t>
      </w:r>
      <w:r w:rsidRPr="005B3CA6">
        <w:rPr>
          <w:rFonts w:hint="cs"/>
          <w:color w:val="212121"/>
          <w:sz w:val="26"/>
          <w:szCs w:val="26"/>
          <w:rtl/>
        </w:rPr>
        <w:t>الإلكتروني ل</w:t>
      </w:r>
      <w:r w:rsidRPr="005B3CA6">
        <w:rPr>
          <w:color w:val="212121"/>
          <w:sz w:val="26"/>
          <w:szCs w:val="26"/>
          <w:rtl/>
        </w:rPr>
        <w:t>إدارة المواد المستنفدة للأوزون وتدريب الجم</w:t>
      </w:r>
      <w:r w:rsidRPr="005B3CA6">
        <w:rPr>
          <w:rFonts w:hint="cs"/>
          <w:color w:val="212121"/>
          <w:sz w:val="26"/>
          <w:szCs w:val="26"/>
          <w:rtl/>
        </w:rPr>
        <w:t>ا</w:t>
      </w:r>
      <w:r w:rsidRPr="005B3CA6">
        <w:rPr>
          <w:color w:val="212121"/>
          <w:sz w:val="26"/>
          <w:szCs w:val="26"/>
          <w:rtl/>
        </w:rPr>
        <w:t>رك، وسيتم استخدام 1</w:t>
      </w:r>
      <w:r w:rsidRPr="005B3CA6">
        <w:rPr>
          <w:rFonts w:hint="cs"/>
          <w:color w:val="212121"/>
          <w:sz w:val="26"/>
          <w:szCs w:val="26"/>
          <w:rtl/>
        </w:rPr>
        <w:t>,</w:t>
      </w:r>
      <w:r w:rsidRPr="005B3CA6">
        <w:rPr>
          <w:color w:val="212121"/>
          <w:sz w:val="26"/>
          <w:szCs w:val="26"/>
          <w:rtl/>
        </w:rPr>
        <w:t>24 مليون دولار أمريكي في ستة أنشطة لتعزيز الرصد طويل الأجل والمستدام للمواد المستنفدة للأوزون (</w:t>
      </w:r>
      <w:r w:rsidRPr="005B3CA6">
        <w:rPr>
          <w:rFonts w:hint="cs"/>
          <w:color w:val="212121"/>
          <w:sz w:val="26"/>
          <w:szCs w:val="26"/>
          <w:rtl/>
        </w:rPr>
        <w:t>على النحو الوارد وصفه</w:t>
      </w:r>
      <w:r w:rsidRPr="005B3CA6">
        <w:rPr>
          <w:color w:val="212121"/>
          <w:sz w:val="26"/>
          <w:szCs w:val="26"/>
          <w:rtl/>
        </w:rPr>
        <w:t xml:space="preserve"> في قسم عامل التصنيع الثاني أعلاه ، وترد أدناه تعليقات الأمانة على أنشطة الرصد هذه)</w:t>
      </w:r>
      <w:r w:rsidRPr="005B3CA6">
        <w:rPr>
          <w:rFonts w:hint="cs"/>
          <w:sz w:val="26"/>
          <w:szCs w:val="26"/>
          <w:rtl/>
          <w:lang w:val="en-CA"/>
        </w:rPr>
        <w:t>.</w:t>
      </w:r>
    </w:p>
    <w:p w:rsidR="00BE2298" w:rsidRPr="005B3CA6" w:rsidRDefault="00BE2298" w:rsidP="00BE2298">
      <w:pPr>
        <w:pStyle w:val="StyleHeader4Para4Left0Firstline0"/>
        <w:numPr>
          <w:ilvl w:val="0"/>
          <w:numId w:val="0"/>
        </w:numPr>
        <w:tabs>
          <w:tab w:val="clear" w:pos="2880"/>
          <w:tab w:val="clear" w:pos="5760"/>
        </w:tabs>
        <w:bidi/>
        <w:spacing w:after="0"/>
        <w:rPr>
          <w:sz w:val="26"/>
          <w:szCs w:val="26"/>
          <w:lang w:val="en-CA"/>
        </w:rPr>
      </w:pPr>
    </w:p>
    <w:p w:rsidR="00AF3429" w:rsidRPr="005B3CA6" w:rsidRDefault="00AF3429" w:rsidP="00AF3429">
      <w:pPr>
        <w:bidi/>
        <w:spacing w:after="240"/>
        <w:rPr>
          <w:rFonts w:asciiTheme="majorBidi" w:hAnsiTheme="majorBidi" w:cstheme="majorBidi"/>
          <w:sz w:val="26"/>
          <w:szCs w:val="26"/>
          <w:u w:val="single"/>
          <w:lang w:val="en-CA"/>
        </w:rPr>
      </w:pPr>
      <w:r w:rsidRPr="005B3CA6">
        <w:rPr>
          <w:rFonts w:asciiTheme="majorBidi" w:hAnsiTheme="majorBidi" w:cstheme="majorBidi"/>
          <w:sz w:val="26"/>
          <w:szCs w:val="26"/>
          <w:u w:val="single"/>
          <w:rtl/>
          <w:lang w:val="en-CA"/>
        </w:rPr>
        <w:t>الرصد والإشراف فيما يتعلق بالإزالة</w:t>
      </w:r>
    </w:p>
    <w:p w:rsidR="00AF3429" w:rsidRPr="005B3CA6" w:rsidRDefault="00AF3429" w:rsidP="004C42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 xml:space="preserve">خصصت كل خطة قطاعية أموالا لأنشطة ترى الأمانة أنه سوف تسهم في تحقيق الرصد المستدام الطويل الأجل للإزالة بما في ذلك الإشراف والإدارة والأنشطة ذات الصلة بإدارة المعلومات وبناء القدرات الخاصة بمكاتب </w:t>
      </w:r>
      <w:r w:rsidRPr="005B3CA6">
        <w:rPr>
          <w:rFonts w:asciiTheme="majorBidi" w:hAnsiTheme="majorBidi" w:cstheme="majorBidi" w:hint="cs"/>
          <w:sz w:val="26"/>
          <w:szCs w:val="26"/>
          <w:rtl/>
          <w:lang w:val="en-CA"/>
        </w:rPr>
        <w:t>الإيكولوجيا و</w:t>
      </w:r>
      <w:r w:rsidRPr="005B3CA6">
        <w:rPr>
          <w:rFonts w:asciiTheme="majorBidi" w:hAnsiTheme="majorBidi" w:cstheme="majorBidi"/>
          <w:sz w:val="26"/>
          <w:szCs w:val="26"/>
          <w:rtl/>
          <w:lang w:val="en-CA"/>
        </w:rPr>
        <w:t>البيئة وغير ذلك من الأنشطة</w:t>
      </w:r>
      <w:r w:rsidRPr="005B3CA6">
        <w:rPr>
          <w:rFonts w:asciiTheme="majorBidi" w:hAnsiTheme="majorBidi" w:cstheme="majorBidi" w:hint="cs"/>
          <w:sz w:val="26"/>
          <w:szCs w:val="26"/>
          <w:rtl/>
          <w:lang w:val="en-CA"/>
        </w:rPr>
        <w:t xml:space="preserve">. </w:t>
      </w:r>
      <w:r w:rsidRPr="005B3CA6">
        <w:rPr>
          <w:rFonts w:asciiTheme="majorBidi" w:hAnsiTheme="majorBidi" w:cstheme="majorBidi" w:hint="cs"/>
          <w:b/>
          <w:bCs/>
          <w:sz w:val="26"/>
          <w:szCs w:val="26"/>
          <w:rtl/>
          <w:lang w:val="en-CA"/>
        </w:rPr>
        <w:t>وفي الاجتماع الثاني والثمانين، طلبت</w:t>
      </w:r>
      <w:r w:rsidRPr="005B3CA6">
        <w:rPr>
          <w:rFonts w:asciiTheme="majorBidi" w:hAnsiTheme="majorBidi" w:cstheme="majorBidi" w:hint="cs"/>
          <w:sz w:val="26"/>
          <w:szCs w:val="26"/>
          <w:rtl/>
          <w:lang w:val="en-CA"/>
        </w:rPr>
        <w:t xml:space="preserve"> الأمانة أن تقدم</w:t>
      </w:r>
      <w:r w:rsidRPr="005B3CA6">
        <w:rPr>
          <w:rFonts w:asciiTheme="majorBidi" w:hAnsiTheme="majorBidi" w:cstheme="majorBidi"/>
          <w:sz w:val="26"/>
          <w:szCs w:val="26"/>
          <w:rtl/>
          <w:lang w:val="en-CA"/>
        </w:rPr>
        <w:t xml:space="preserve"> حكومة الصين معلومات إضافية عن كيفية إسهام الأنشطة المنفذة في الرصد المستدام الطويل الأجل للإزالة. ويرد أدناه المدخلات المقدمة من حكومة الصين وتعليقات الأمانة.</w:t>
      </w:r>
    </w:p>
    <w:p w:rsidR="004C42E9" w:rsidRPr="005B3CA6" w:rsidRDefault="004C42E9" w:rsidP="004C42E9">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AF3429">
      <w:pPr>
        <w:bidi/>
        <w:spacing w:after="240"/>
        <w:rPr>
          <w:rFonts w:asciiTheme="majorBidi" w:hAnsiTheme="majorBidi" w:cstheme="majorBidi"/>
          <w:i/>
          <w:iCs/>
          <w:sz w:val="26"/>
          <w:szCs w:val="26"/>
          <w:lang w:val="en-CA"/>
        </w:rPr>
      </w:pPr>
      <w:r w:rsidRPr="005B3CA6">
        <w:rPr>
          <w:rFonts w:asciiTheme="majorBidi" w:hAnsiTheme="majorBidi" w:cstheme="majorBidi"/>
          <w:i/>
          <w:iCs/>
          <w:sz w:val="26"/>
          <w:szCs w:val="26"/>
          <w:rtl/>
          <w:lang w:val="en-CA"/>
        </w:rPr>
        <w:t>قطاع إنتاج رباعي كلوريد الكربون وقطاع عامل التصنيع</w:t>
      </w:r>
    </w:p>
    <w:p w:rsidR="00AF3429" w:rsidRPr="005B3CA6" w:rsidRDefault="00AF3429" w:rsidP="004C42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 xml:space="preserve">أشارت الحكومة الى أن رباعي كلوريد الكربون مازال ينتج بصورة مشتركة في مصانع الكلوروميثان (بالاقتران مع كلوريد الميثيل، وكلوريد الميثلين والكلوروفلورم) حيث أدت الى خفض نسبة رباعي كلوريد الكربون قدر المستطاع. ومازال رباعي كلوريد الكربون ينتج كعامل تصنيع بواسطة عدد من المنتجين لاستخدامات كعامل تصنيع حيث تطبق الرقابة على انبعاثات رباعي كلوريد الكربون وللاستخدامات المختبرية بحسب ماتسمح به الأطراف في بروتوكول مونتريال وينظمه نظام تسجيل الحصص في الصين. وبغية ضمان أن يكون إنتاج واستهلاك رباعي كلوريد الكربون محدودة في الحدود التي تسمح بها الصين، تصدر حصص استهلاك رباعي كلوريد الكربون للاستخدامات المختبرية واستخداماته كعامل تصنيع بواسطة وزارة حماية البيئة/ </w:t>
      </w:r>
      <w:r w:rsidRPr="005B3CA6">
        <w:rPr>
          <w:rFonts w:asciiTheme="majorBidi" w:hAnsiTheme="majorBidi" w:cstheme="majorBidi"/>
          <w:b/>
          <w:bCs/>
          <w:sz w:val="26"/>
          <w:szCs w:val="26"/>
          <w:rtl/>
          <w:lang w:val="en-CA"/>
        </w:rPr>
        <w:t>مركز التعاون البيئي الدولي</w:t>
      </w:r>
      <w:r w:rsidRPr="005B3CA6">
        <w:rPr>
          <w:rFonts w:asciiTheme="majorBidi" w:hAnsiTheme="majorBidi" w:cstheme="majorBidi"/>
          <w:sz w:val="26"/>
          <w:szCs w:val="26"/>
          <w:rtl/>
          <w:lang w:val="en-CA"/>
        </w:rPr>
        <w:t xml:space="preserve"> للمنشئات المعنية، ويسمح لمنتجي هذه المادة المؤهلين ببيع رباعي كلوريد الكربون للجهات التي تستخدمه مع حصص استهلاك أو تسجيل. ويتعين تحويل أي زيادة في رباعي كلوريد الكربون ينتج بواسطة منتجين مؤهلين الى كلوريد الميثلين/ ببركلور الايثلين أو ترميده. ومن هنا يتعين الرصد المستمر لإنتاج واستخدام رباعي كلوريد الكربون، وإبلاغ بيانات الإنتاج والاستهلاك لوزارة حماية البيئة/ </w:t>
      </w:r>
      <w:r w:rsidRPr="005B3CA6">
        <w:rPr>
          <w:rFonts w:asciiTheme="majorBidi" w:hAnsiTheme="majorBidi" w:cstheme="majorBidi"/>
          <w:b/>
          <w:bCs/>
          <w:sz w:val="26"/>
          <w:szCs w:val="26"/>
          <w:rtl/>
          <w:lang w:val="en-CA"/>
        </w:rPr>
        <w:t>مركز التعاون البيئي الدولي</w:t>
      </w:r>
      <w:r w:rsidRPr="005B3CA6">
        <w:rPr>
          <w:rFonts w:asciiTheme="majorBidi" w:hAnsiTheme="majorBidi" w:cstheme="majorBidi"/>
          <w:sz w:val="26"/>
          <w:szCs w:val="26"/>
          <w:rtl/>
          <w:lang w:val="en-CA"/>
        </w:rPr>
        <w:t xml:space="preserve"> وإجراء تفتيش منتظم من جانب مكاتب </w:t>
      </w:r>
      <w:r w:rsidRPr="005B3CA6">
        <w:rPr>
          <w:rFonts w:asciiTheme="majorBidi" w:hAnsiTheme="majorBidi" w:cstheme="majorBidi" w:hint="cs"/>
          <w:sz w:val="26"/>
          <w:szCs w:val="26"/>
          <w:rtl/>
          <w:lang w:val="en-CA"/>
        </w:rPr>
        <w:t>الإيكولوجيا و</w:t>
      </w:r>
      <w:r w:rsidRPr="005B3CA6">
        <w:rPr>
          <w:rFonts w:asciiTheme="majorBidi" w:hAnsiTheme="majorBidi" w:cstheme="majorBidi"/>
          <w:sz w:val="26"/>
          <w:szCs w:val="26"/>
          <w:rtl/>
          <w:lang w:val="en-CA"/>
        </w:rPr>
        <w:t>البيئة المحلية.</w:t>
      </w:r>
    </w:p>
    <w:p w:rsidR="004C42E9" w:rsidRPr="005B3CA6" w:rsidRDefault="004C42E9" w:rsidP="004C42E9">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121943">
      <w:pPr>
        <w:pStyle w:val="StyleHeader4Para4Left0Firstline0"/>
        <w:keepNext/>
        <w:keepLines/>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lastRenderedPageBreak/>
        <w:t>وبغية تعزيز الرصد اليومي لمنتجي رباعي كلوريد الكربون بواسطة كل من وزارة حماية البيئة ومكتب التعاون الاقتصادي الدولي، من المقرر أن يعاد بدء نظام الرصد الإلكتورني وتطويره. وسيجري إنشاء منصبة رصد إلكترونية من خلال وزارة حماية البيئة ومركز التعاون البيئي الدولي على بيانات في الوقت الحقيقي من منتجي رباعي كلوريد الكربون.</w:t>
      </w:r>
    </w:p>
    <w:p w:rsidR="004C42E9" w:rsidRPr="005B3CA6" w:rsidRDefault="004C42E9" w:rsidP="004C42E9">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4C42E9">
      <w:pPr>
        <w:pStyle w:val="StyleHeader4Para4Left0Firstline0"/>
        <w:numPr>
          <w:ilvl w:val="0"/>
          <w:numId w:val="32"/>
        </w:numPr>
        <w:tabs>
          <w:tab w:val="clear" w:pos="2880"/>
          <w:tab w:val="clear" w:pos="5760"/>
        </w:tabs>
        <w:bidi/>
        <w:spacing w:after="0"/>
        <w:ind w:left="0" w:firstLine="0"/>
        <w:rPr>
          <w:rFonts w:asciiTheme="majorBidi" w:hAnsiTheme="majorBidi" w:cstheme="majorBidi"/>
          <w:spacing w:val="8"/>
          <w:sz w:val="26"/>
          <w:szCs w:val="26"/>
          <w:lang w:val="en-CA"/>
        </w:rPr>
      </w:pPr>
      <w:r w:rsidRPr="005B3CA6">
        <w:rPr>
          <w:rFonts w:asciiTheme="majorBidi" w:hAnsiTheme="majorBidi" w:cstheme="majorBidi"/>
          <w:spacing w:val="8"/>
          <w:sz w:val="26"/>
          <w:szCs w:val="26"/>
          <w:rtl/>
          <w:lang w:val="en-CA"/>
        </w:rPr>
        <w:t xml:space="preserve">وحسبما حدد خلال تنفيذ خطة إزالة إنتاج رباعي كلوريد الكربون تنشأ المخلفات المحتوية على رباعي كلوريد الكربون مع إنتاج هذه المادة. فإذا لم يتم ترميدها أو تحفظ لترميدها تنشأ مخاطر من أن يعاد استرجاع هذه المادة وبيعها للاستخدامات غير القانونية وبغية تخفيف المخاطر، جرى تمويل مرافق ترميد في تسعة معامل </w:t>
      </w:r>
      <w:r w:rsidRPr="005B3CA6">
        <w:rPr>
          <w:rFonts w:asciiTheme="majorBidi" w:hAnsiTheme="majorBidi" w:cstheme="majorBidi"/>
          <w:spacing w:val="8"/>
          <w:sz w:val="26"/>
          <w:szCs w:val="26"/>
          <w:lang w:val="en-CA"/>
        </w:rPr>
        <w:t>CM</w:t>
      </w:r>
      <w:r w:rsidRPr="005B3CA6">
        <w:rPr>
          <w:rFonts w:asciiTheme="majorBidi" w:hAnsiTheme="majorBidi" w:cstheme="majorBidi"/>
          <w:spacing w:val="8"/>
          <w:sz w:val="26"/>
          <w:szCs w:val="26"/>
          <w:rtl/>
          <w:lang w:val="en-CA"/>
        </w:rPr>
        <w:t xml:space="preserve"> من </w:t>
      </w:r>
      <w:r w:rsidRPr="005B3CA6">
        <w:rPr>
          <w:rFonts w:asciiTheme="majorBidi" w:hAnsiTheme="majorBidi" w:cstheme="majorBidi"/>
          <w:b/>
          <w:bCs/>
          <w:spacing w:val="8"/>
          <w:sz w:val="26"/>
          <w:szCs w:val="26"/>
          <w:rtl/>
          <w:lang w:val="en-CA"/>
        </w:rPr>
        <w:t>مركز التعاون البيئي الدولي</w:t>
      </w:r>
      <w:r w:rsidRPr="005B3CA6">
        <w:rPr>
          <w:rFonts w:asciiTheme="majorBidi" w:hAnsiTheme="majorBidi" w:cstheme="majorBidi"/>
          <w:spacing w:val="8"/>
          <w:sz w:val="26"/>
          <w:szCs w:val="26"/>
          <w:rtl/>
          <w:lang w:val="en-CA"/>
        </w:rPr>
        <w:t xml:space="preserve"> </w:t>
      </w:r>
      <w:r w:rsidRPr="005B3CA6">
        <w:rPr>
          <w:rFonts w:asciiTheme="majorBidi" w:hAnsiTheme="majorBidi" w:cstheme="majorBidi" w:hint="cs"/>
          <w:b/>
          <w:bCs/>
          <w:spacing w:val="8"/>
          <w:sz w:val="26"/>
          <w:szCs w:val="26"/>
          <w:rtl/>
          <w:lang w:val="en-CA"/>
        </w:rPr>
        <w:t>و</w:t>
      </w:r>
      <w:r w:rsidRPr="005B3CA6">
        <w:rPr>
          <w:rFonts w:asciiTheme="majorBidi" w:hAnsiTheme="majorBidi" w:cstheme="majorBidi"/>
          <w:b/>
          <w:bCs/>
          <w:spacing w:val="8"/>
          <w:sz w:val="26"/>
          <w:szCs w:val="26"/>
          <w:rtl/>
          <w:lang w:val="en-CA"/>
        </w:rPr>
        <w:t xml:space="preserve">مكاتب </w:t>
      </w:r>
      <w:r w:rsidRPr="005B3CA6">
        <w:rPr>
          <w:rFonts w:asciiTheme="majorBidi" w:hAnsiTheme="majorBidi" w:cstheme="majorBidi" w:hint="cs"/>
          <w:b/>
          <w:bCs/>
          <w:spacing w:val="8"/>
          <w:sz w:val="26"/>
          <w:szCs w:val="26"/>
          <w:rtl/>
          <w:lang w:val="en-CA"/>
        </w:rPr>
        <w:t>الإيكولوجيا و</w:t>
      </w:r>
      <w:r w:rsidRPr="005B3CA6">
        <w:rPr>
          <w:rFonts w:asciiTheme="majorBidi" w:hAnsiTheme="majorBidi" w:cstheme="majorBidi"/>
          <w:b/>
          <w:bCs/>
          <w:spacing w:val="8"/>
          <w:sz w:val="26"/>
          <w:szCs w:val="26"/>
          <w:rtl/>
          <w:lang w:val="en-CA"/>
        </w:rPr>
        <w:t>البيئة</w:t>
      </w:r>
      <w:r w:rsidRPr="005B3CA6">
        <w:rPr>
          <w:rFonts w:asciiTheme="majorBidi" w:hAnsiTheme="majorBidi" w:cstheme="majorBidi"/>
          <w:spacing w:val="8"/>
          <w:sz w:val="26"/>
          <w:szCs w:val="26"/>
          <w:rtl/>
          <w:lang w:val="en-CA"/>
        </w:rPr>
        <w:t xml:space="preserve"> المحلية لرصد التخلص من مخلفات رباعي كلوريد الكربون.</w:t>
      </w:r>
    </w:p>
    <w:p w:rsidR="004C42E9" w:rsidRPr="005B3CA6" w:rsidRDefault="004C42E9" w:rsidP="004C42E9">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4C42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وفي عام 2017، أعلنت الصين عن التزامها بإزالة استخدام رباعي كلوريد الكربون للاختبارات المختبرية بشأن الزيت في الماء بحلول عام 2019. وبغية استبدال رباعي كلوريد الكربون بعامل استخلاص خال من المواد المستنفدة للأوزون في اختبارات الزيت في الماء، والاختبارات البحثية والتحليل استكملت بواسطة وزارة حماية البيئة حيث تمت من خلالها تحديد السبل التي يمكن أن تستخدم لاستبدال رباعي كلوريد الكربون، ويتوقع أن تطلق المعايير الوطنية ذات الصلة بالقرب من المستقبل القريب ونظرا لأن استبدال رباعي كلوريد الكربون ليس مجرد مسألة فنية، ستواصل وزارة حماية البيئة العلم للاضطلاع بالتدريب والدعوة ذات الصلة بشأن التكنولوجيات البديلة وإطلاق مشروع لتشجيع المنشئات على تحسين صورة كشفها البديل لتحل مكان رباعي كلوريد الكربون في المختبرات.</w:t>
      </w:r>
    </w:p>
    <w:p w:rsidR="00AF3429" w:rsidRPr="005B3CA6" w:rsidRDefault="00AF3429" w:rsidP="00AF3429">
      <w:pPr>
        <w:pStyle w:val="Heading1"/>
        <w:tabs>
          <w:tab w:val="clear" w:pos="0"/>
          <w:tab w:val="num" w:pos="270"/>
        </w:tabs>
        <w:bidi/>
        <w:rPr>
          <w:rFonts w:asciiTheme="majorBidi" w:hAnsiTheme="majorBidi" w:cstheme="majorBidi"/>
          <w:sz w:val="26"/>
          <w:szCs w:val="26"/>
          <w:lang w:val="en-CA"/>
        </w:rPr>
      </w:pPr>
      <w:r w:rsidRPr="005B3CA6">
        <w:rPr>
          <w:rFonts w:asciiTheme="majorBidi" w:hAnsiTheme="majorBidi" w:cstheme="majorBidi"/>
          <w:sz w:val="26"/>
          <w:szCs w:val="26"/>
          <w:rtl/>
          <w:lang w:val="en-CA"/>
        </w:rPr>
        <w:t>وأشارت الحكومة أيضا الى أن تتفهم أنه يمكن أيضا استخدام الأموال المتبقية في أي عوامل تصنيع جديدة قد ترى الأطراف أن تضيفها لقائمة عوامل التصنيع التي تخضع للرقابة من جانب بروتوكول مونتريال.</w:t>
      </w:r>
    </w:p>
    <w:p w:rsidR="00AF3429" w:rsidRPr="005B3CA6" w:rsidRDefault="00AF3429" w:rsidP="004C42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وبعد أن تفهمت الصين هذه التحديات، ترى الحاجة الى تمديد البرنامج الى ما بعد عام 2018 ومواصلة استخدام الأموال لضمان استدامة عملية إزالة الاستخدامات الخاضعة للرقابة من رباعي كلوريد الكربون.</w:t>
      </w:r>
    </w:p>
    <w:p w:rsidR="004C42E9" w:rsidRPr="005B3CA6" w:rsidRDefault="004C42E9" w:rsidP="004C42E9">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4C42E9" w:rsidRPr="005B3CA6" w:rsidRDefault="00AF3429" w:rsidP="004C42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rPr>
      </w:pPr>
      <w:r w:rsidRPr="005B3CA6">
        <w:rPr>
          <w:rFonts w:asciiTheme="majorBidi" w:hAnsiTheme="majorBidi" w:cstheme="majorBidi"/>
          <w:sz w:val="26"/>
          <w:szCs w:val="26"/>
          <w:rtl/>
        </w:rPr>
        <w:t xml:space="preserve">ولاحظت الأمانة مع التقدير مقترح تخصيص </w:t>
      </w:r>
      <w:r w:rsidRPr="005B3CA6">
        <w:rPr>
          <w:rFonts w:asciiTheme="majorBidi" w:hAnsiTheme="majorBidi" w:cstheme="majorBidi"/>
          <w:sz w:val="26"/>
          <w:szCs w:val="26"/>
          <w:lang w:val="en-US" w:eastAsia="zh-CN"/>
        </w:rPr>
        <w:t>1,200,000</w:t>
      </w:r>
      <w:r w:rsidRPr="005B3CA6">
        <w:rPr>
          <w:rFonts w:asciiTheme="majorBidi" w:hAnsiTheme="majorBidi" w:cstheme="majorBidi"/>
          <w:sz w:val="26"/>
          <w:szCs w:val="26"/>
          <w:rtl/>
          <w:lang w:val="en-US" w:eastAsia="zh-CN"/>
        </w:rPr>
        <w:t xml:space="preserve"> دولار أمريكي لعمليات الرصد والإدارة طويلة المدى لهذا الغرض لهذا القطاع. وفي حين تدعم تخصيص التمويل لهذا الغرض، </w:t>
      </w:r>
    </w:p>
    <w:p w:rsidR="004C42E9" w:rsidRPr="005B3CA6" w:rsidRDefault="004C42E9" w:rsidP="004C42E9">
      <w:pPr>
        <w:pStyle w:val="ListParagraph"/>
        <w:rPr>
          <w:rFonts w:asciiTheme="majorBidi" w:hAnsiTheme="majorBidi" w:cstheme="majorBidi"/>
          <w:sz w:val="26"/>
          <w:szCs w:val="26"/>
          <w:rtl/>
          <w:lang w:val="en-US" w:eastAsia="zh-CN"/>
        </w:rPr>
      </w:pPr>
    </w:p>
    <w:p w:rsidR="00AF3429" w:rsidRPr="005B3CA6" w:rsidRDefault="00AF3429" w:rsidP="004C42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rPr>
      </w:pPr>
      <w:r w:rsidRPr="005B3CA6">
        <w:rPr>
          <w:rFonts w:asciiTheme="majorBidi" w:hAnsiTheme="majorBidi" w:cstheme="majorBidi"/>
          <w:sz w:val="26"/>
          <w:szCs w:val="26"/>
          <w:rtl/>
          <w:lang w:val="en-US" w:eastAsia="zh-CN"/>
        </w:rPr>
        <w:t>لاحظت الأمانة مستوى التمويل الكبير وطلبت تحسين الفهم بطريقة ربط الأنشطة التي ستمول بتلك التي نفذت بالفعل.</w:t>
      </w:r>
      <w:r w:rsidRPr="005B3CA6">
        <w:rPr>
          <w:rFonts w:asciiTheme="majorBidi" w:hAnsiTheme="majorBidi" w:cstheme="majorBidi"/>
          <w:sz w:val="26"/>
          <w:szCs w:val="26"/>
          <w:lang w:val="en-US" w:eastAsia="zh-CN"/>
        </w:rPr>
        <w:t xml:space="preserve"> </w:t>
      </w:r>
      <w:r w:rsidRPr="005B3CA6">
        <w:rPr>
          <w:rFonts w:asciiTheme="majorBidi" w:hAnsiTheme="majorBidi" w:cstheme="majorBidi"/>
          <w:sz w:val="26"/>
          <w:szCs w:val="26"/>
          <w:rtl/>
          <w:lang w:val="en-US" w:eastAsia="zh-CN"/>
        </w:rPr>
        <w:t xml:space="preserve">وطلبت الأمانة أيضا توضيحات بشأن كيفية حصول منتجي رباعي كلوريد الكربون على تأهيلهم وكيف يصبح المستخدمون مسجلين وإذا ما كان هذا التسجيل سيكون قاصرا على المستخدمين الذين لديهم استخدامات </w:t>
      </w:r>
      <w:r w:rsidRPr="005B3CA6">
        <w:rPr>
          <w:rFonts w:asciiTheme="majorBidi" w:hAnsiTheme="majorBidi" w:cstheme="majorBidi"/>
          <w:sz w:val="26"/>
          <w:szCs w:val="26"/>
        </w:rPr>
        <w:t>PA</w:t>
      </w:r>
      <w:r w:rsidRPr="005B3CA6">
        <w:rPr>
          <w:rFonts w:asciiTheme="majorBidi" w:hAnsiTheme="majorBidi" w:cstheme="majorBidi"/>
          <w:sz w:val="26"/>
          <w:szCs w:val="26"/>
          <w:rtl/>
          <w:lang w:val="en-US" w:eastAsia="zh-CN"/>
        </w:rPr>
        <w:t xml:space="preserve"> واضحة واستخدام عامل التصنيع أو استخدام المختبرات، وما إذا كان </w:t>
      </w:r>
      <w:r w:rsidRPr="005B3CA6">
        <w:rPr>
          <w:rFonts w:asciiTheme="majorBidi" w:hAnsiTheme="majorBidi" w:cstheme="majorBidi"/>
          <w:b/>
          <w:bCs/>
          <w:sz w:val="26"/>
          <w:szCs w:val="26"/>
          <w:rtl/>
          <w:lang w:val="en-US" w:eastAsia="zh-CN"/>
        </w:rPr>
        <w:t>مركز التعاون البيئي الدولي</w:t>
      </w:r>
      <w:r w:rsidRPr="005B3CA6">
        <w:rPr>
          <w:rFonts w:asciiTheme="majorBidi" w:hAnsiTheme="majorBidi" w:cstheme="majorBidi"/>
          <w:sz w:val="26"/>
          <w:szCs w:val="26"/>
          <w:rtl/>
          <w:lang w:val="en-US" w:eastAsia="zh-CN"/>
        </w:rPr>
        <w:t xml:space="preserve"> قد خصص حصة لرباعي كلوريد الكربون وكيف تم ذلك، ومعلومات إضافية عن نظام الرصد الإلكتروني، بما في ذلك الوقت الذي يتوقع أن يصبح فيه شغالا، وما إذا كان يتعين على جميع معامل الكلوروميثان أن يكون لديهم أماكن ترميد للتخلص من مخلفات رباعي كلوريد الكربون وتشغيلها.</w:t>
      </w:r>
    </w:p>
    <w:p w:rsidR="004C42E9" w:rsidRPr="005B3CA6" w:rsidRDefault="004C42E9" w:rsidP="004C42E9">
      <w:pPr>
        <w:pStyle w:val="StyleHeader4Para4Left0Firstline0"/>
        <w:numPr>
          <w:ilvl w:val="0"/>
          <w:numId w:val="0"/>
        </w:numPr>
        <w:tabs>
          <w:tab w:val="clear" w:pos="2880"/>
          <w:tab w:val="clear" w:pos="5760"/>
        </w:tabs>
        <w:bidi/>
        <w:spacing w:after="0"/>
        <w:rPr>
          <w:rFonts w:asciiTheme="majorBidi" w:hAnsiTheme="majorBidi" w:cstheme="majorBidi"/>
          <w:sz w:val="26"/>
          <w:szCs w:val="26"/>
        </w:rPr>
      </w:pPr>
    </w:p>
    <w:p w:rsidR="00AF3429" w:rsidRPr="005B3CA6" w:rsidRDefault="00AF3429" w:rsidP="004C42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rPr>
      </w:pPr>
      <w:r w:rsidRPr="005B3CA6">
        <w:rPr>
          <w:rFonts w:asciiTheme="majorBidi" w:hAnsiTheme="majorBidi" w:cstheme="majorBidi"/>
          <w:sz w:val="26"/>
          <w:szCs w:val="26"/>
          <w:rtl/>
        </w:rPr>
        <w:t xml:space="preserve">وأبلغت حكومة الصين بأن هناك 15 منتجا للكلوروميثان مع إنتاج مشترك لرباعي كلوريد الكربون وغير ذلك من المواد الكلوروميثان. ولايسمح إلاّ لثلاثة من المنتجين البالغ عددهم 15 ببيع رباعي كلوريد الكربون للمستخدمين المسجلين بحصة سنوية من </w:t>
      </w:r>
      <w:r w:rsidRPr="005B3CA6">
        <w:rPr>
          <w:rFonts w:asciiTheme="majorBidi" w:hAnsiTheme="majorBidi" w:cstheme="majorBidi"/>
          <w:b/>
          <w:bCs/>
          <w:sz w:val="26"/>
          <w:szCs w:val="26"/>
          <w:rtl/>
        </w:rPr>
        <w:t>مركز التعاون البيئي الدولي</w:t>
      </w:r>
      <w:r w:rsidRPr="005B3CA6">
        <w:rPr>
          <w:rFonts w:asciiTheme="majorBidi" w:hAnsiTheme="majorBidi" w:cstheme="majorBidi"/>
          <w:sz w:val="26"/>
          <w:szCs w:val="26"/>
          <w:rtl/>
        </w:rPr>
        <w:t xml:space="preserve"> لعوامل التصنيه واستخدامات المختبرات والـ </w:t>
      </w:r>
      <w:r w:rsidRPr="005B3CA6">
        <w:rPr>
          <w:rFonts w:asciiTheme="majorBidi" w:hAnsiTheme="majorBidi" w:cstheme="majorBidi"/>
          <w:sz w:val="26"/>
          <w:szCs w:val="26"/>
        </w:rPr>
        <w:t>PA</w:t>
      </w:r>
      <w:r w:rsidRPr="005B3CA6">
        <w:rPr>
          <w:rFonts w:asciiTheme="majorBidi" w:hAnsiTheme="majorBidi" w:cstheme="majorBidi"/>
          <w:sz w:val="26"/>
          <w:szCs w:val="26"/>
          <w:rtl/>
        </w:rPr>
        <w:t xml:space="preserve"> فقط</w:t>
      </w:r>
      <w:r w:rsidRPr="005B3CA6">
        <w:rPr>
          <w:rFonts w:asciiTheme="majorBidi" w:hAnsiTheme="majorBidi" w:cstheme="majorBidi"/>
          <w:sz w:val="26"/>
          <w:szCs w:val="26"/>
          <w:rtl/>
          <w:lang w:bidi="ar-EG"/>
        </w:rPr>
        <w:t>. ولايسمح إلاّ لمنتجي رباعي كلوريد الكربون الذين لديهم حصص إنتاج قبل عام 2007 ببيع رباعي كلوريد الكربون: وتستعرض وزارة حماية البي</w:t>
      </w:r>
      <w:r w:rsidRPr="005B3CA6">
        <w:rPr>
          <w:rFonts w:asciiTheme="majorBidi" w:hAnsiTheme="majorBidi" w:cstheme="majorBidi" w:hint="cs"/>
          <w:sz w:val="26"/>
          <w:szCs w:val="26"/>
          <w:rtl/>
          <w:lang w:bidi="ar-EG"/>
        </w:rPr>
        <w:t>ئ</w:t>
      </w:r>
      <w:r w:rsidRPr="005B3CA6">
        <w:rPr>
          <w:rFonts w:asciiTheme="majorBidi" w:hAnsiTheme="majorBidi" w:cstheme="majorBidi"/>
          <w:sz w:val="26"/>
          <w:szCs w:val="26"/>
          <w:rtl/>
          <w:lang w:bidi="ar-EG"/>
        </w:rPr>
        <w:t xml:space="preserve">ة/ </w:t>
      </w:r>
      <w:r w:rsidRPr="005B3CA6">
        <w:rPr>
          <w:rFonts w:asciiTheme="majorBidi" w:hAnsiTheme="majorBidi" w:cstheme="majorBidi"/>
          <w:b/>
          <w:bCs/>
          <w:sz w:val="26"/>
          <w:szCs w:val="26"/>
          <w:rtl/>
          <w:lang w:bidi="ar-EG"/>
        </w:rPr>
        <w:t>مركز التعاون البيئي الدولي</w:t>
      </w:r>
      <w:r w:rsidRPr="005B3CA6">
        <w:rPr>
          <w:rFonts w:asciiTheme="majorBidi" w:hAnsiTheme="majorBidi" w:cstheme="majorBidi"/>
          <w:sz w:val="26"/>
          <w:szCs w:val="26"/>
          <w:rtl/>
          <w:lang w:bidi="ar-EG"/>
        </w:rPr>
        <w:t xml:space="preserve"> وضعهم سنويا.</w:t>
      </w:r>
    </w:p>
    <w:p w:rsidR="004C42E9" w:rsidRPr="005B3CA6" w:rsidRDefault="004C42E9" w:rsidP="004C42E9">
      <w:pPr>
        <w:pStyle w:val="StyleHeader4Para4Left0Firstline0"/>
        <w:numPr>
          <w:ilvl w:val="0"/>
          <w:numId w:val="0"/>
        </w:numPr>
        <w:tabs>
          <w:tab w:val="clear" w:pos="2880"/>
          <w:tab w:val="clear" w:pos="5760"/>
        </w:tabs>
        <w:bidi/>
        <w:spacing w:after="0"/>
        <w:rPr>
          <w:rFonts w:asciiTheme="majorBidi" w:hAnsiTheme="majorBidi" w:cstheme="majorBidi"/>
          <w:sz w:val="26"/>
          <w:szCs w:val="26"/>
        </w:rPr>
      </w:pPr>
    </w:p>
    <w:p w:rsidR="00AF3429" w:rsidRPr="005B3CA6" w:rsidRDefault="00AF3429" w:rsidP="004C42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rPr>
      </w:pPr>
      <w:r w:rsidRPr="005B3CA6">
        <w:rPr>
          <w:rFonts w:asciiTheme="majorBidi" w:hAnsiTheme="majorBidi" w:cstheme="majorBidi"/>
          <w:sz w:val="26"/>
          <w:szCs w:val="26"/>
          <w:rtl/>
        </w:rPr>
        <w:t xml:space="preserve">وهناك إجمالا ثماني منشئات للاستخدام المختبري واستخدام </w:t>
      </w:r>
      <w:r w:rsidRPr="005B3CA6">
        <w:rPr>
          <w:rFonts w:asciiTheme="majorBidi" w:hAnsiTheme="majorBidi" w:cstheme="majorBidi"/>
          <w:sz w:val="26"/>
          <w:szCs w:val="26"/>
        </w:rPr>
        <w:t>PA</w:t>
      </w:r>
      <w:r w:rsidRPr="005B3CA6">
        <w:rPr>
          <w:rFonts w:asciiTheme="majorBidi" w:hAnsiTheme="majorBidi" w:cstheme="majorBidi"/>
          <w:sz w:val="26"/>
          <w:szCs w:val="26"/>
          <w:rtl/>
        </w:rPr>
        <w:t xml:space="preserve"> الذين يطلب منهم تقديم طلبات للحصول على حصص شراء سنوية لوزارة حماية البيئة. وبالنسبة لعام 2017 أصدرت وزارة حماية البيئة حصة بمقدار </w:t>
      </w:r>
      <w:r w:rsidRPr="005B3CA6">
        <w:rPr>
          <w:rFonts w:asciiTheme="majorBidi" w:hAnsiTheme="majorBidi" w:cstheme="majorBidi"/>
          <w:sz w:val="26"/>
          <w:szCs w:val="26"/>
        </w:rPr>
        <w:t>395</w:t>
      </w:r>
      <w:r w:rsidRPr="005B3CA6">
        <w:rPr>
          <w:rFonts w:asciiTheme="majorBidi" w:hAnsiTheme="majorBidi" w:cstheme="majorBidi"/>
          <w:sz w:val="26"/>
          <w:szCs w:val="26"/>
          <w:rtl/>
        </w:rPr>
        <w:t xml:space="preserve"> </w:t>
      </w:r>
      <w:r w:rsidRPr="005B3CA6">
        <w:rPr>
          <w:rFonts w:asciiTheme="majorBidi" w:hAnsiTheme="majorBidi" w:cstheme="majorBidi"/>
          <w:sz w:val="26"/>
          <w:szCs w:val="26"/>
          <w:rtl/>
        </w:rPr>
        <w:lastRenderedPageBreak/>
        <w:t xml:space="preserve">طنا متريا لهذه المنشئات الثمانية. وبالنسبة لمستخدمي عوامل التصنيع تضطلع وزارة حماية البيئة بإدارة تسجيل سنوية. ويتعين على مستخدمي عوامل تصنيع رباعي كلوريد الكربون الذين يطلبون التسجيل تقديم مستندات الموافقة الضرورية بما في ذلك تقييم التأثير على البيئة. ويعلن </w:t>
      </w:r>
      <w:r w:rsidRPr="005B3CA6">
        <w:rPr>
          <w:rFonts w:asciiTheme="majorBidi" w:hAnsiTheme="majorBidi" w:cstheme="majorBidi"/>
          <w:b/>
          <w:bCs/>
          <w:sz w:val="26"/>
          <w:szCs w:val="26"/>
          <w:rtl/>
        </w:rPr>
        <w:t>مركز التعاون البيئي الدولي</w:t>
      </w:r>
      <w:r w:rsidRPr="005B3CA6">
        <w:rPr>
          <w:rFonts w:asciiTheme="majorBidi" w:hAnsiTheme="majorBidi" w:cstheme="majorBidi"/>
          <w:sz w:val="26"/>
          <w:szCs w:val="26"/>
          <w:rtl/>
        </w:rPr>
        <w:t xml:space="preserve"> نتائج التسجيل على موقعه على الويب بعد استعراض المستندات المقدمة لتأكيد استخدام عوامل التصنيع وكمية رباعي كلوريد الكربون التي لا يمكن أن تتجاوز قدرة مرفق عوامل التصنيع الموافق عليها في مستند تقييم التأثيرات على البيئة. ويحدد التسجيل نوع المنتج الذي سيتم إنتاجه باستخدام رباعي كلوريد الكربون والكمية من هذه المادة.</w:t>
      </w:r>
    </w:p>
    <w:p w:rsidR="004C42E9" w:rsidRPr="005B3CA6" w:rsidRDefault="004C42E9" w:rsidP="004C42E9">
      <w:pPr>
        <w:pStyle w:val="StyleHeader4Para4Left0Firstline0"/>
        <w:numPr>
          <w:ilvl w:val="0"/>
          <w:numId w:val="0"/>
        </w:numPr>
        <w:tabs>
          <w:tab w:val="clear" w:pos="2880"/>
          <w:tab w:val="clear" w:pos="5760"/>
        </w:tabs>
        <w:bidi/>
        <w:spacing w:after="0"/>
        <w:rPr>
          <w:rFonts w:asciiTheme="majorBidi" w:hAnsiTheme="majorBidi" w:cstheme="majorBidi"/>
          <w:sz w:val="26"/>
          <w:szCs w:val="26"/>
        </w:rPr>
      </w:pPr>
    </w:p>
    <w:p w:rsidR="00AF3429" w:rsidRPr="005B3CA6" w:rsidRDefault="00AF3429" w:rsidP="004C42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rPr>
      </w:pPr>
      <w:r w:rsidRPr="005B3CA6">
        <w:rPr>
          <w:rFonts w:asciiTheme="majorBidi" w:hAnsiTheme="majorBidi" w:cstheme="majorBidi"/>
          <w:sz w:val="26"/>
          <w:szCs w:val="26"/>
          <w:rtl/>
        </w:rPr>
        <w:t xml:space="preserve">وفي الصين، يتعين التخلص من مخلفات رباعي كلوريد الكربون للامتثال للقواعد الخاصة بإدارة النفايات الخطرة وهو الأمر الذي يختلف عن القواعد الخاصة بالمواد المستنفدة للأوزون. ووفقا للسياسة المعمول بها حاليا، يجوز لمنتجي الكلوروميثان الاختيار بين التخلص من مخلفات رباعي كلوريد الكربون في مرافق التخلص الخاصة بهم مع تقييم التأثير على البيئة الموافق عليه من </w:t>
      </w:r>
      <w:r w:rsidRPr="005B3CA6">
        <w:rPr>
          <w:rFonts w:asciiTheme="majorBidi" w:hAnsiTheme="majorBidi" w:cstheme="majorBidi"/>
          <w:b/>
          <w:bCs/>
          <w:sz w:val="26"/>
          <w:szCs w:val="26"/>
          <w:rtl/>
        </w:rPr>
        <w:t>مكا</w:t>
      </w:r>
      <w:r w:rsidRPr="005B3CA6">
        <w:rPr>
          <w:rFonts w:asciiTheme="majorBidi" w:hAnsiTheme="majorBidi" w:cstheme="majorBidi" w:hint="cs"/>
          <w:b/>
          <w:bCs/>
          <w:sz w:val="26"/>
          <w:szCs w:val="26"/>
          <w:rtl/>
        </w:rPr>
        <w:t>ت</w:t>
      </w:r>
      <w:r w:rsidRPr="005B3CA6">
        <w:rPr>
          <w:rFonts w:asciiTheme="majorBidi" w:hAnsiTheme="majorBidi" w:cstheme="majorBidi"/>
          <w:b/>
          <w:bCs/>
          <w:sz w:val="26"/>
          <w:szCs w:val="26"/>
          <w:rtl/>
        </w:rPr>
        <w:t xml:space="preserve">ب </w:t>
      </w:r>
      <w:r w:rsidRPr="005B3CA6">
        <w:rPr>
          <w:rFonts w:asciiTheme="majorBidi" w:hAnsiTheme="majorBidi" w:cstheme="majorBidi" w:hint="cs"/>
          <w:b/>
          <w:bCs/>
          <w:sz w:val="26"/>
          <w:szCs w:val="26"/>
          <w:rtl/>
        </w:rPr>
        <w:t>الإيكولوجيا و</w:t>
      </w:r>
      <w:r w:rsidRPr="005B3CA6">
        <w:rPr>
          <w:rFonts w:asciiTheme="majorBidi" w:hAnsiTheme="majorBidi" w:cstheme="majorBidi"/>
          <w:b/>
          <w:bCs/>
          <w:sz w:val="26"/>
          <w:szCs w:val="26"/>
          <w:rtl/>
        </w:rPr>
        <w:t>البيئة</w:t>
      </w:r>
      <w:r w:rsidRPr="005B3CA6">
        <w:rPr>
          <w:rFonts w:asciiTheme="majorBidi" w:hAnsiTheme="majorBidi" w:cstheme="majorBidi"/>
          <w:sz w:val="26"/>
          <w:szCs w:val="26"/>
          <w:rtl/>
        </w:rPr>
        <w:t xml:space="preserve"> المحلية أو إرسال المخلفات مركز مؤهل للتخلص من النفايات الخطرة. ويتعين على المنتجين الإبلاغ عن كمية المخلفات المنتجة التي تم التخلص منها أو تخزينها </w:t>
      </w:r>
      <w:r w:rsidRPr="005B3CA6">
        <w:rPr>
          <w:rFonts w:asciiTheme="majorBidi" w:hAnsiTheme="majorBidi" w:cstheme="majorBidi" w:hint="cs"/>
          <w:b/>
          <w:bCs/>
          <w:sz w:val="26"/>
          <w:szCs w:val="26"/>
          <w:rtl/>
        </w:rPr>
        <w:t>ل</w:t>
      </w:r>
      <w:r w:rsidRPr="005B3CA6">
        <w:rPr>
          <w:rFonts w:asciiTheme="majorBidi" w:hAnsiTheme="majorBidi" w:cstheme="majorBidi"/>
          <w:b/>
          <w:bCs/>
          <w:sz w:val="26"/>
          <w:szCs w:val="26"/>
          <w:rtl/>
        </w:rPr>
        <w:t>مكا</w:t>
      </w:r>
      <w:r w:rsidRPr="005B3CA6">
        <w:rPr>
          <w:rFonts w:asciiTheme="majorBidi" w:hAnsiTheme="majorBidi" w:cstheme="majorBidi" w:hint="cs"/>
          <w:b/>
          <w:bCs/>
          <w:sz w:val="26"/>
          <w:szCs w:val="26"/>
          <w:rtl/>
        </w:rPr>
        <w:t>ت</w:t>
      </w:r>
      <w:r w:rsidRPr="005B3CA6">
        <w:rPr>
          <w:rFonts w:asciiTheme="majorBidi" w:hAnsiTheme="majorBidi" w:cstheme="majorBidi"/>
          <w:b/>
          <w:bCs/>
          <w:sz w:val="26"/>
          <w:szCs w:val="26"/>
          <w:rtl/>
        </w:rPr>
        <w:t xml:space="preserve">ب </w:t>
      </w:r>
      <w:r w:rsidRPr="005B3CA6">
        <w:rPr>
          <w:rFonts w:asciiTheme="majorBidi" w:hAnsiTheme="majorBidi" w:cstheme="majorBidi" w:hint="cs"/>
          <w:b/>
          <w:bCs/>
          <w:sz w:val="26"/>
          <w:szCs w:val="26"/>
          <w:rtl/>
        </w:rPr>
        <w:t>الإيكولوجيا و</w:t>
      </w:r>
      <w:r w:rsidRPr="005B3CA6">
        <w:rPr>
          <w:rFonts w:asciiTheme="majorBidi" w:hAnsiTheme="majorBidi" w:cstheme="majorBidi"/>
          <w:b/>
          <w:bCs/>
          <w:sz w:val="26"/>
          <w:szCs w:val="26"/>
          <w:rtl/>
        </w:rPr>
        <w:t>البيئة</w:t>
      </w:r>
      <w:r w:rsidRPr="005B3CA6">
        <w:rPr>
          <w:rFonts w:asciiTheme="majorBidi" w:hAnsiTheme="majorBidi" w:cstheme="majorBidi"/>
          <w:sz w:val="26"/>
          <w:szCs w:val="26"/>
          <w:rtl/>
        </w:rPr>
        <w:t xml:space="preserve"> المحلية. وعلاوة على ذلك، تخضع مرافق التخلص الداخلية للعرض من جانب </w:t>
      </w:r>
      <w:r w:rsidRPr="005B3CA6">
        <w:rPr>
          <w:rFonts w:asciiTheme="majorBidi" w:hAnsiTheme="majorBidi" w:cstheme="majorBidi"/>
          <w:b/>
          <w:bCs/>
          <w:sz w:val="26"/>
          <w:szCs w:val="26"/>
          <w:rtl/>
        </w:rPr>
        <w:t>مكا</w:t>
      </w:r>
      <w:r w:rsidRPr="005B3CA6">
        <w:rPr>
          <w:rFonts w:asciiTheme="majorBidi" w:hAnsiTheme="majorBidi" w:cstheme="majorBidi" w:hint="cs"/>
          <w:b/>
          <w:bCs/>
          <w:sz w:val="26"/>
          <w:szCs w:val="26"/>
          <w:rtl/>
        </w:rPr>
        <w:t>ت</w:t>
      </w:r>
      <w:r w:rsidRPr="005B3CA6">
        <w:rPr>
          <w:rFonts w:asciiTheme="majorBidi" w:hAnsiTheme="majorBidi" w:cstheme="majorBidi"/>
          <w:b/>
          <w:bCs/>
          <w:sz w:val="26"/>
          <w:szCs w:val="26"/>
          <w:rtl/>
        </w:rPr>
        <w:t xml:space="preserve">ب </w:t>
      </w:r>
      <w:r w:rsidRPr="005B3CA6">
        <w:rPr>
          <w:rFonts w:asciiTheme="majorBidi" w:hAnsiTheme="majorBidi" w:cstheme="majorBidi" w:hint="cs"/>
          <w:b/>
          <w:bCs/>
          <w:sz w:val="26"/>
          <w:szCs w:val="26"/>
          <w:rtl/>
        </w:rPr>
        <w:t>الإيكولوجيا و</w:t>
      </w:r>
      <w:r w:rsidRPr="005B3CA6">
        <w:rPr>
          <w:rFonts w:asciiTheme="majorBidi" w:hAnsiTheme="majorBidi" w:cstheme="majorBidi"/>
          <w:b/>
          <w:bCs/>
          <w:sz w:val="26"/>
          <w:szCs w:val="26"/>
          <w:rtl/>
        </w:rPr>
        <w:t>البيئة</w:t>
      </w:r>
      <w:r w:rsidRPr="005B3CA6">
        <w:rPr>
          <w:rFonts w:asciiTheme="majorBidi" w:hAnsiTheme="majorBidi" w:cstheme="majorBidi"/>
          <w:sz w:val="26"/>
          <w:szCs w:val="26"/>
          <w:rtl/>
        </w:rPr>
        <w:t xml:space="preserve"> المحلية لضمان الامتثال للمعيار الوطني للشحن ومتطلبات تقييم ال</w:t>
      </w:r>
      <w:r w:rsidRPr="005B3CA6">
        <w:rPr>
          <w:rFonts w:asciiTheme="majorBidi" w:hAnsiTheme="majorBidi" w:cstheme="majorBidi" w:hint="cs"/>
          <w:sz w:val="26"/>
          <w:szCs w:val="26"/>
          <w:rtl/>
        </w:rPr>
        <w:t>أثر</w:t>
      </w:r>
      <w:r w:rsidRPr="005B3CA6">
        <w:rPr>
          <w:rFonts w:asciiTheme="majorBidi" w:hAnsiTheme="majorBidi" w:cstheme="majorBidi"/>
          <w:sz w:val="26"/>
          <w:szCs w:val="26"/>
          <w:rtl/>
        </w:rPr>
        <w:t xml:space="preserve"> البيئ</w:t>
      </w:r>
      <w:r w:rsidRPr="005B3CA6">
        <w:rPr>
          <w:rFonts w:asciiTheme="majorBidi" w:hAnsiTheme="majorBidi" w:cstheme="majorBidi" w:hint="cs"/>
          <w:sz w:val="26"/>
          <w:szCs w:val="26"/>
          <w:rtl/>
        </w:rPr>
        <w:t>ي</w:t>
      </w:r>
      <w:r w:rsidRPr="005B3CA6">
        <w:rPr>
          <w:rFonts w:asciiTheme="majorBidi" w:hAnsiTheme="majorBidi" w:cstheme="majorBidi"/>
          <w:sz w:val="26"/>
          <w:szCs w:val="26"/>
          <w:rtl/>
        </w:rPr>
        <w:t xml:space="preserve"> الموافق عليها.</w:t>
      </w:r>
      <w:r w:rsidRPr="005B3CA6">
        <w:rPr>
          <w:rFonts w:asciiTheme="majorBidi" w:hAnsiTheme="majorBidi" w:cstheme="majorBidi" w:hint="cs"/>
          <w:sz w:val="26"/>
          <w:szCs w:val="26"/>
          <w:rtl/>
        </w:rPr>
        <w:t xml:space="preserve"> </w:t>
      </w:r>
      <w:r w:rsidRPr="005B3CA6">
        <w:rPr>
          <w:rFonts w:asciiTheme="majorBidi" w:hAnsiTheme="majorBidi" w:cstheme="majorBidi" w:hint="cs"/>
          <w:b/>
          <w:bCs/>
          <w:sz w:val="26"/>
          <w:szCs w:val="26"/>
          <w:rtl/>
        </w:rPr>
        <w:t xml:space="preserve">وأوضح مركز التعاون البيئي الدولي كذلك أن هناك 3 من منتجي </w:t>
      </w:r>
      <w:r w:rsidRPr="005B3CA6">
        <w:rPr>
          <w:rFonts w:asciiTheme="majorBidi" w:hAnsiTheme="majorBidi" w:cstheme="majorBidi" w:hint="cs"/>
          <w:sz w:val="26"/>
          <w:szCs w:val="26"/>
          <w:rtl/>
        </w:rPr>
        <w:t>ا</w:t>
      </w:r>
      <w:r w:rsidRPr="005B3CA6">
        <w:rPr>
          <w:rFonts w:asciiTheme="majorBidi" w:hAnsiTheme="majorBidi" w:cstheme="majorBidi"/>
          <w:sz w:val="26"/>
          <w:szCs w:val="26"/>
          <w:rtl/>
        </w:rPr>
        <w:t>لكلوروميثان</w:t>
      </w:r>
      <w:r w:rsidRPr="005B3CA6">
        <w:rPr>
          <w:rFonts w:asciiTheme="majorBidi" w:hAnsiTheme="majorBidi" w:cstheme="majorBidi" w:hint="cs"/>
          <w:sz w:val="26"/>
          <w:szCs w:val="26"/>
          <w:rtl/>
        </w:rPr>
        <w:t xml:space="preserve"> يشكلون جزءا من مجموعة شركات إنتاج اليدروكلوروفلوروكربون-22؛ </w:t>
      </w:r>
      <w:r w:rsidRPr="005B3CA6">
        <w:rPr>
          <w:rFonts w:asciiTheme="majorBidi" w:hAnsiTheme="majorBidi" w:cstheme="majorBidi" w:hint="cs"/>
          <w:b/>
          <w:bCs/>
          <w:sz w:val="26"/>
          <w:szCs w:val="26"/>
          <w:rtl/>
        </w:rPr>
        <w:t>غير أن مصانع الكلوروميثان هذه لا تشكل جزءا من شركات إنتاج الهيدروكلوروفلوروكربون-22 ولكنها كيانات مستقلة داخل مجموعة من الشركات. ولذلك، فإن أجهزة الترميد المستخدمة لتدمير المنتج الثانوي الهيدروفلوروكربون-23 لا تختلف عن أجهزة ترميد المستخدمة لتدمير رباعي كلوريد الكربون؛ وبالمثل، فإن الإعانات المقدمة لتدمير المنتج الثانوي الهيدروفلوروكربون-23 هي مميززة عن تلك الإعانات المقدمة لتدمير رباعي كلوريد الكربون.</w:t>
      </w:r>
    </w:p>
    <w:p w:rsidR="004C42E9" w:rsidRPr="005B3CA6" w:rsidRDefault="004C42E9" w:rsidP="004C42E9">
      <w:pPr>
        <w:pStyle w:val="StyleHeader4Para4Left0Firstline0"/>
        <w:numPr>
          <w:ilvl w:val="0"/>
          <w:numId w:val="0"/>
        </w:numPr>
        <w:tabs>
          <w:tab w:val="clear" w:pos="2880"/>
          <w:tab w:val="clear" w:pos="5760"/>
        </w:tabs>
        <w:bidi/>
        <w:spacing w:after="0"/>
        <w:rPr>
          <w:rFonts w:asciiTheme="majorBidi" w:hAnsiTheme="majorBidi" w:cstheme="majorBidi"/>
          <w:sz w:val="26"/>
          <w:szCs w:val="26"/>
        </w:rPr>
      </w:pPr>
    </w:p>
    <w:p w:rsidR="00AF3429" w:rsidRPr="005B3CA6" w:rsidRDefault="00AF3429" w:rsidP="004C42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rPr>
      </w:pPr>
      <w:r w:rsidRPr="005B3CA6">
        <w:rPr>
          <w:rFonts w:asciiTheme="majorBidi" w:hAnsiTheme="majorBidi" w:cstheme="majorBidi"/>
          <w:sz w:val="26"/>
          <w:szCs w:val="26"/>
          <w:rtl/>
        </w:rPr>
        <w:t xml:space="preserve">وتتولى </w:t>
      </w:r>
      <w:r w:rsidRPr="005B3CA6">
        <w:rPr>
          <w:rFonts w:asciiTheme="majorBidi" w:hAnsiTheme="majorBidi" w:cstheme="majorBidi"/>
          <w:b/>
          <w:bCs/>
          <w:sz w:val="26"/>
          <w:szCs w:val="26"/>
          <w:rtl/>
        </w:rPr>
        <w:t>مكا</w:t>
      </w:r>
      <w:r w:rsidRPr="005B3CA6">
        <w:rPr>
          <w:rFonts w:asciiTheme="majorBidi" w:hAnsiTheme="majorBidi" w:cstheme="majorBidi" w:hint="cs"/>
          <w:b/>
          <w:bCs/>
          <w:sz w:val="26"/>
          <w:szCs w:val="26"/>
          <w:rtl/>
        </w:rPr>
        <w:t>ت</w:t>
      </w:r>
      <w:r w:rsidRPr="005B3CA6">
        <w:rPr>
          <w:rFonts w:asciiTheme="majorBidi" w:hAnsiTheme="majorBidi" w:cstheme="majorBidi"/>
          <w:b/>
          <w:bCs/>
          <w:sz w:val="26"/>
          <w:szCs w:val="26"/>
          <w:rtl/>
        </w:rPr>
        <w:t xml:space="preserve">ب </w:t>
      </w:r>
      <w:r w:rsidRPr="005B3CA6">
        <w:rPr>
          <w:rFonts w:asciiTheme="majorBidi" w:hAnsiTheme="majorBidi" w:cstheme="majorBidi" w:hint="cs"/>
          <w:b/>
          <w:bCs/>
          <w:sz w:val="26"/>
          <w:szCs w:val="26"/>
          <w:rtl/>
        </w:rPr>
        <w:t>الإيكولوجيا و</w:t>
      </w:r>
      <w:r w:rsidRPr="005B3CA6">
        <w:rPr>
          <w:rFonts w:asciiTheme="majorBidi" w:hAnsiTheme="majorBidi" w:cstheme="majorBidi"/>
          <w:b/>
          <w:bCs/>
          <w:sz w:val="26"/>
          <w:szCs w:val="26"/>
          <w:rtl/>
        </w:rPr>
        <w:t>البيئة</w:t>
      </w:r>
      <w:r w:rsidRPr="005B3CA6">
        <w:rPr>
          <w:rFonts w:asciiTheme="majorBidi" w:hAnsiTheme="majorBidi" w:cstheme="majorBidi"/>
          <w:sz w:val="26"/>
          <w:szCs w:val="26"/>
          <w:rtl/>
        </w:rPr>
        <w:t xml:space="preserve"> المحلية التفتيش على جميع منتجي رباعي كلوريد الكربون والمستخدمين المسجلين في المناطق الخاضعة لسيطرتها. ووفقا للقواعد الحالية لا توجد أي متطلبات إلزامية لوتيرة التفتيش إلاّ أنها وفقا للممارسات تتم مرة واحدة على الأقل سنويا. وتفتش </w:t>
      </w:r>
      <w:r w:rsidRPr="005B3CA6">
        <w:rPr>
          <w:rFonts w:asciiTheme="majorBidi" w:hAnsiTheme="majorBidi" w:cstheme="majorBidi"/>
          <w:b/>
          <w:bCs/>
          <w:sz w:val="26"/>
          <w:szCs w:val="26"/>
          <w:rtl/>
        </w:rPr>
        <w:t>مكا</w:t>
      </w:r>
      <w:r w:rsidRPr="005B3CA6">
        <w:rPr>
          <w:rFonts w:asciiTheme="majorBidi" w:hAnsiTheme="majorBidi" w:cstheme="majorBidi" w:hint="cs"/>
          <w:b/>
          <w:bCs/>
          <w:sz w:val="26"/>
          <w:szCs w:val="26"/>
          <w:rtl/>
        </w:rPr>
        <w:t>ت</w:t>
      </w:r>
      <w:r w:rsidRPr="005B3CA6">
        <w:rPr>
          <w:rFonts w:asciiTheme="majorBidi" w:hAnsiTheme="majorBidi" w:cstheme="majorBidi"/>
          <w:b/>
          <w:bCs/>
          <w:sz w:val="26"/>
          <w:szCs w:val="26"/>
          <w:rtl/>
        </w:rPr>
        <w:t xml:space="preserve">ب </w:t>
      </w:r>
      <w:r w:rsidRPr="005B3CA6">
        <w:rPr>
          <w:rFonts w:asciiTheme="majorBidi" w:hAnsiTheme="majorBidi" w:cstheme="majorBidi" w:hint="cs"/>
          <w:b/>
          <w:bCs/>
          <w:sz w:val="26"/>
          <w:szCs w:val="26"/>
          <w:rtl/>
        </w:rPr>
        <w:t>الإيكولوجيا و</w:t>
      </w:r>
      <w:r w:rsidRPr="005B3CA6">
        <w:rPr>
          <w:rFonts w:asciiTheme="majorBidi" w:hAnsiTheme="majorBidi" w:cstheme="majorBidi"/>
          <w:b/>
          <w:bCs/>
          <w:sz w:val="26"/>
          <w:szCs w:val="26"/>
          <w:rtl/>
        </w:rPr>
        <w:t>البيئة</w:t>
      </w:r>
      <w:r w:rsidRPr="005B3CA6">
        <w:rPr>
          <w:rFonts w:asciiTheme="majorBidi" w:hAnsiTheme="majorBidi" w:cstheme="majorBidi"/>
          <w:sz w:val="26"/>
          <w:szCs w:val="26"/>
          <w:rtl/>
        </w:rPr>
        <w:t xml:space="preserve"> المحلية على الموزعين الذين يخزنون رباعي كلوريد الكربون في الموقع. وسوف يستمر التفتيش المنتظم على منتجي رباعي كلوريد الكربون ومستخدمي عوامل التصنيع بعد انتهاء التمويل واستكمال المشروع.</w:t>
      </w:r>
    </w:p>
    <w:p w:rsidR="004C42E9" w:rsidRPr="005B3CA6" w:rsidRDefault="004C42E9" w:rsidP="004C42E9">
      <w:pPr>
        <w:pStyle w:val="StyleHeader4Para4Left0Firstline0"/>
        <w:numPr>
          <w:ilvl w:val="0"/>
          <w:numId w:val="0"/>
        </w:numPr>
        <w:tabs>
          <w:tab w:val="clear" w:pos="2880"/>
          <w:tab w:val="clear" w:pos="5760"/>
        </w:tabs>
        <w:bidi/>
        <w:spacing w:after="0"/>
        <w:rPr>
          <w:rFonts w:asciiTheme="majorBidi" w:hAnsiTheme="majorBidi" w:cstheme="majorBidi"/>
          <w:sz w:val="26"/>
          <w:szCs w:val="26"/>
        </w:rPr>
      </w:pPr>
    </w:p>
    <w:p w:rsidR="00AF3429" w:rsidRPr="005B3CA6" w:rsidRDefault="00AF3429" w:rsidP="004C42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rPr>
      </w:pPr>
      <w:r w:rsidRPr="005B3CA6">
        <w:rPr>
          <w:rFonts w:asciiTheme="majorBidi" w:hAnsiTheme="majorBidi" w:cstheme="majorBidi"/>
          <w:sz w:val="26"/>
          <w:szCs w:val="26"/>
          <w:rtl/>
        </w:rPr>
        <w:t xml:space="preserve">وكان نظام الرصد الإلكتروني لرباعي كلوريد الكربون قد أغلق في عام 2015 لأسباب تقنية. ولا يغطي هذا النظام سوى منتجي الكلوروميثان في إطار خطة قطاع رباعي كلوريد الكربون دون أن يشمل ذلك منتجي الكلوروميثان الجدد، ولذا كانت وزارة حماية البيئة </w:t>
      </w:r>
      <w:r w:rsidRPr="005B3CA6">
        <w:rPr>
          <w:rFonts w:asciiTheme="majorBidi" w:hAnsiTheme="majorBidi" w:cstheme="majorBidi"/>
          <w:b/>
          <w:bCs/>
          <w:sz w:val="26"/>
          <w:szCs w:val="26"/>
          <w:rtl/>
        </w:rPr>
        <w:t>ومركز التعاون البيئي الدولي</w:t>
      </w:r>
      <w:r w:rsidRPr="005B3CA6">
        <w:rPr>
          <w:rFonts w:asciiTheme="majorBidi" w:hAnsiTheme="majorBidi" w:cstheme="majorBidi"/>
          <w:sz w:val="26"/>
          <w:szCs w:val="26"/>
          <w:rtl/>
        </w:rPr>
        <w:t xml:space="preserve"> يعملان لايجاد السبل الى توسيع نطاق نظام الرصد الإلكتروني ليشمل جميع منتجي الكلوروميثان.</w:t>
      </w:r>
    </w:p>
    <w:p w:rsidR="004C42E9" w:rsidRPr="005B3CA6" w:rsidRDefault="004C42E9" w:rsidP="004C42E9">
      <w:pPr>
        <w:pStyle w:val="StyleHeader4Para4Left0Firstline0"/>
        <w:numPr>
          <w:ilvl w:val="0"/>
          <w:numId w:val="0"/>
        </w:numPr>
        <w:tabs>
          <w:tab w:val="clear" w:pos="2880"/>
          <w:tab w:val="clear" w:pos="5760"/>
        </w:tabs>
        <w:bidi/>
        <w:spacing w:after="0"/>
        <w:rPr>
          <w:rFonts w:asciiTheme="majorBidi" w:hAnsiTheme="majorBidi" w:cstheme="majorBidi"/>
          <w:sz w:val="26"/>
          <w:szCs w:val="26"/>
        </w:rPr>
      </w:pPr>
    </w:p>
    <w:p w:rsidR="00AF3429" w:rsidRPr="005B3CA6" w:rsidRDefault="00AF3429" w:rsidP="004C42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rPr>
      </w:pPr>
      <w:r w:rsidRPr="005B3CA6">
        <w:rPr>
          <w:rFonts w:asciiTheme="majorBidi" w:hAnsiTheme="majorBidi" w:cstheme="majorBidi"/>
          <w:sz w:val="26"/>
          <w:szCs w:val="26"/>
          <w:rtl/>
        </w:rPr>
        <w:t xml:space="preserve">وقد دعت اللجنة التنفيذية حكومة الصين الى إجراء دراسة عن إنتاجها من رباعي كلوريد الكربون واستخداماته في شكل مواد وسيطة، وإتاحة نتائج الدراسة للجنة التنفيذية قبل نهاية عام 2018 (المقرر 75/18(ب)(3)). </w:t>
      </w:r>
      <w:r w:rsidRPr="005B3CA6">
        <w:rPr>
          <w:rFonts w:asciiTheme="majorBidi" w:hAnsiTheme="majorBidi" w:cstheme="majorBidi" w:hint="cs"/>
          <w:b/>
          <w:bCs/>
          <w:sz w:val="26"/>
          <w:szCs w:val="26"/>
          <w:rtl/>
        </w:rPr>
        <w:t>و</w:t>
      </w:r>
      <w:r w:rsidRPr="005B3CA6">
        <w:rPr>
          <w:rFonts w:asciiTheme="majorBidi" w:hAnsiTheme="majorBidi" w:cstheme="majorBidi"/>
          <w:b/>
          <w:bCs/>
          <w:sz w:val="26"/>
          <w:szCs w:val="26"/>
          <w:rtl/>
        </w:rPr>
        <w:t>تلق</w:t>
      </w:r>
      <w:r w:rsidRPr="005B3CA6">
        <w:rPr>
          <w:rFonts w:asciiTheme="majorBidi" w:hAnsiTheme="majorBidi" w:cstheme="majorBidi" w:hint="cs"/>
          <w:b/>
          <w:bCs/>
          <w:sz w:val="26"/>
          <w:szCs w:val="26"/>
          <w:rtl/>
        </w:rPr>
        <w:t>ت</w:t>
      </w:r>
      <w:r w:rsidRPr="005B3CA6">
        <w:rPr>
          <w:rFonts w:asciiTheme="majorBidi" w:hAnsiTheme="majorBidi" w:cstheme="majorBidi"/>
          <w:b/>
          <w:bCs/>
          <w:sz w:val="26"/>
          <w:szCs w:val="26"/>
          <w:rtl/>
        </w:rPr>
        <w:t xml:space="preserve"> الأمانة </w:t>
      </w:r>
      <w:r w:rsidRPr="005B3CA6">
        <w:rPr>
          <w:rFonts w:asciiTheme="majorBidi" w:hAnsiTheme="majorBidi" w:cstheme="majorBidi" w:hint="cs"/>
          <w:b/>
          <w:bCs/>
          <w:sz w:val="26"/>
          <w:szCs w:val="26"/>
          <w:rtl/>
        </w:rPr>
        <w:t>النسخة الصينية من التقرير في 23 أبريل/نيسان 2019. ويجري مركز التعاون البيئي الدولي ترجمة الوثيقة</w:t>
      </w:r>
      <w:r w:rsidRPr="005B3CA6">
        <w:rPr>
          <w:rFonts w:asciiTheme="majorBidi" w:hAnsiTheme="majorBidi" w:cstheme="majorBidi"/>
          <w:b/>
          <w:bCs/>
          <w:sz w:val="26"/>
          <w:szCs w:val="26"/>
          <w:rtl/>
        </w:rPr>
        <w:t xml:space="preserve">. </w:t>
      </w:r>
      <w:r w:rsidRPr="005B3CA6">
        <w:rPr>
          <w:rFonts w:asciiTheme="majorBidi" w:hAnsiTheme="majorBidi" w:cstheme="majorBidi" w:hint="cs"/>
          <w:b/>
          <w:bCs/>
          <w:sz w:val="26"/>
          <w:szCs w:val="26"/>
          <w:rtl/>
        </w:rPr>
        <w:t>وقد ترغب ا</w:t>
      </w:r>
      <w:r w:rsidRPr="005B3CA6">
        <w:rPr>
          <w:rFonts w:asciiTheme="majorBidi" w:hAnsiTheme="majorBidi" w:cstheme="majorBidi"/>
          <w:b/>
          <w:bCs/>
          <w:sz w:val="26"/>
          <w:szCs w:val="26"/>
          <w:rtl/>
        </w:rPr>
        <w:t xml:space="preserve">للجنة التنفيذية </w:t>
      </w:r>
      <w:r w:rsidRPr="005B3CA6">
        <w:rPr>
          <w:rFonts w:asciiTheme="majorBidi" w:hAnsiTheme="majorBidi" w:cstheme="majorBidi" w:hint="cs"/>
          <w:b/>
          <w:bCs/>
          <w:sz w:val="26"/>
          <w:szCs w:val="26"/>
          <w:rtl/>
        </w:rPr>
        <w:t>في الطلب من الأمانة أن تعد وثيقة استنادا إلى ذلك التقرير للاجتماع الخامس والثمانين</w:t>
      </w:r>
      <w:r w:rsidRPr="005B3CA6">
        <w:rPr>
          <w:rFonts w:asciiTheme="majorBidi" w:hAnsiTheme="majorBidi" w:cstheme="majorBidi"/>
          <w:b/>
          <w:bCs/>
          <w:sz w:val="26"/>
          <w:szCs w:val="26"/>
          <w:rtl/>
        </w:rPr>
        <w:t>.</w:t>
      </w:r>
      <w:r w:rsidRPr="005B3CA6">
        <w:rPr>
          <w:rFonts w:asciiTheme="majorBidi" w:hAnsiTheme="majorBidi" w:cstheme="majorBidi" w:hint="cs"/>
          <w:sz w:val="26"/>
          <w:szCs w:val="26"/>
          <w:rtl/>
        </w:rPr>
        <w:t xml:space="preserve"> </w:t>
      </w:r>
    </w:p>
    <w:p w:rsidR="004C42E9" w:rsidRPr="005B3CA6" w:rsidRDefault="004C42E9" w:rsidP="004C42E9">
      <w:pPr>
        <w:pStyle w:val="StyleHeader4Para4Left0Firstline0"/>
        <w:numPr>
          <w:ilvl w:val="0"/>
          <w:numId w:val="0"/>
        </w:numPr>
        <w:tabs>
          <w:tab w:val="clear" w:pos="2880"/>
          <w:tab w:val="clear" w:pos="5760"/>
        </w:tabs>
        <w:bidi/>
        <w:spacing w:after="0"/>
        <w:rPr>
          <w:rFonts w:asciiTheme="majorBidi" w:hAnsiTheme="majorBidi" w:cstheme="majorBidi"/>
          <w:sz w:val="26"/>
          <w:szCs w:val="26"/>
        </w:rPr>
      </w:pPr>
    </w:p>
    <w:p w:rsidR="00AF3429" w:rsidRPr="005B3CA6" w:rsidRDefault="00AF3429" w:rsidP="004C42E9">
      <w:pPr>
        <w:pStyle w:val="StyleHeader4Para4Left0Firstline0"/>
        <w:numPr>
          <w:ilvl w:val="0"/>
          <w:numId w:val="32"/>
        </w:numPr>
        <w:tabs>
          <w:tab w:val="clear" w:pos="2880"/>
          <w:tab w:val="clear" w:pos="5760"/>
        </w:tabs>
        <w:bidi/>
        <w:spacing w:after="0"/>
        <w:ind w:left="0" w:firstLine="0"/>
        <w:rPr>
          <w:rFonts w:asciiTheme="majorBidi" w:hAnsiTheme="majorBidi" w:cstheme="majorBidi"/>
          <w:b/>
          <w:bCs/>
          <w:sz w:val="26"/>
          <w:szCs w:val="26"/>
        </w:rPr>
      </w:pPr>
      <w:r w:rsidRPr="005B3CA6">
        <w:rPr>
          <w:rFonts w:asciiTheme="majorBidi" w:hAnsiTheme="majorBidi" w:cstheme="majorBidi" w:hint="cs"/>
          <w:sz w:val="26"/>
          <w:szCs w:val="26"/>
          <w:rtl/>
        </w:rPr>
        <w:t>ومن</w:t>
      </w:r>
      <w:r w:rsidRPr="005B3CA6">
        <w:rPr>
          <w:rFonts w:asciiTheme="majorBidi" w:hAnsiTheme="majorBidi" w:cstheme="majorBidi" w:hint="cs"/>
          <w:b/>
          <w:bCs/>
          <w:sz w:val="26"/>
          <w:szCs w:val="26"/>
          <w:rtl/>
        </w:rPr>
        <w:t xml:space="preserve"> المقرر استخدام الأرصدة المتبقية لنظام إلكتروني لإدارة المواد المستنفدة للأوزون (250.000 دولارا أمريكيا)، لبناء القدرات في سلطة الجمارك (750.000 دولارا أمريكيا)، ولستة أنشطة لتعزيز الرصد المستدام للمواد المستنفدة للأوزون (1,24 مليون دولار أمريكي). ولاحظت الأمانة ما يلي:</w:t>
      </w:r>
    </w:p>
    <w:p w:rsidR="004C42E9" w:rsidRPr="005B3CA6" w:rsidRDefault="004C42E9" w:rsidP="004C42E9">
      <w:pPr>
        <w:pStyle w:val="StyleHeader4Para4Left0Firstline0"/>
        <w:numPr>
          <w:ilvl w:val="0"/>
          <w:numId w:val="0"/>
        </w:numPr>
        <w:tabs>
          <w:tab w:val="clear" w:pos="2880"/>
          <w:tab w:val="clear" w:pos="5760"/>
        </w:tabs>
        <w:bidi/>
        <w:spacing w:after="0"/>
        <w:rPr>
          <w:rFonts w:asciiTheme="majorBidi" w:hAnsiTheme="majorBidi" w:cstheme="majorBidi"/>
          <w:b/>
          <w:bCs/>
          <w:sz w:val="26"/>
          <w:szCs w:val="26"/>
        </w:rPr>
      </w:pPr>
    </w:p>
    <w:p w:rsidR="00AF3429" w:rsidRPr="005B3CA6" w:rsidRDefault="00AF3429" w:rsidP="00AF3429">
      <w:pPr>
        <w:pStyle w:val="Heading1"/>
        <w:numPr>
          <w:ilvl w:val="0"/>
          <w:numId w:val="0"/>
        </w:numPr>
        <w:bidi/>
        <w:ind w:left="1440" w:hanging="720"/>
        <w:rPr>
          <w:b/>
          <w:bCs/>
          <w:sz w:val="26"/>
          <w:szCs w:val="26"/>
          <w:rtl/>
        </w:rPr>
      </w:pPr>
      <w:r w:rsidRPr="005B3CA6">
        <w:rPr>
          <w:b/>
          <w:bCs/>
          <w:sz w:val="26"/>
          <w:szCs w:val="26"/>
          <w:rtl/>
        </w:rPr>
        <w:lastRenderedPageBreak/>
        <w:t>(أ)</w:t>
      </w:r>
      <w:r w:rsidRPr="005B3CA6">
        <w:rPr>
          <w:b/>
          <w:bCs/>
          <w:sz w:val="26"/>
          <w:szCs w:val="26"/>
          <w:rtl/>
        </w:rPr>
        <w:tab/>
      </w:r>
      <w:r w:rsidRPr="005B3CA6">
        <w:rPr>
          <w:b/>
          <w:bCs/>
          <w:color w:val="212121"/>
          <w:sz w:val="26"/>
          <w:szCs w:val="26"/>
          <w:rtl/>
        </w:rPr>
        <w:t>سيمكن النظام الإلكتروني لإدارة المواد المستنفدة للأوزون جميع المؤسسات التي تستخدم المواد المستنفدة للأوزون من التقدم والتسجيل كمستخدم للمواد المستنفدة للأوزون، والإبلاغ عن البيانات. ووفقًا لذلك، تؤيد الأمانة الاقتراح من حيث المبدأ، بينما تلاحظ أن الأمانة ليست على دراية كافية بتفاصيل النظام الإلكتروني الحالي لإدارة المواد المستنفدة للأوزون لتكون قادرة على تحديد كيفية تعديل هذا النظام، وبالتالي مستوى معقول من التمويل لهذا النشاط. وعلاوة على ذلك، فإن التمويل من المشاريع الأخرى، بما في ذلك إنتاج بروميد الميثيل، والتبريد الصناعي والتجاري، وخطط قطاع تكييف هواء الغرف بموجب خطة إدارة إزالة المواد الهيدروكلوروفلوروكربونية، وخطة إدارة إزالة إنتاج المواد الهيدروكلوروفلوروكربونية، قد استخدم بالمثل لتعزيز النظام الإلكتروني لإدارة المواد المستنفدة للأوزون. ومن المحتمل أن يكون تجميع التمويل هذا استخدامًا فعالًا للموارد، لكنه يجعل رصد التقدم المالي والمحرز في التنفيذ أمرًا صعبًا.</w:t>
      </w:r>
    </w:p>
    <w:p w:rsidR="00AF3429" w:rsidRPr="005B3CA6" w:rsidRDefault="00AF3429" w:rsidP="00AF3429">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bidi/>
        <w:spacing w:after="240"/>
        <w:ind w:left="1440" w:hanging="720"/>
        <w:jc w:val="both"/>
        <w:rPr>
          <w:rFonts w:ascii="Times New Roman" w:hAnsi="Times New Roman" w:cs="Times New Roman"/>
          <w:b/>
          <w:bCs/>
          <w:color w:val="212121"/>
          <w:sz w:val="26"/>
          <w:szCs w:val="26"/>
        </w:rPr>
      </w:pPr>
      <w:r w:rsidRPr="005B3CA6">
        <w:rPr>
          <w:rFonts w:ascii="Times New Roman" w:hAnsi="Times New Roman" w:cs="Times New Roman"/>
          <w:b/>
          <w:bCs/>
          <w:sz w:val="26"/>
          <w:szCs w:val="26"/>
          <w:rtl/>
        </w:rPr>
        <w:t>(ب)</w:t>
      </w:r>
      <w:r w:rsidRPr="005B3CA6">
        <w:rPr>
          <w:rFonts w:ascii="Times New Roman" w:hAnsi="Times New Roman" w:cs="Times New Roman"/>
          <w:b/>
          <w:bCs/>
          <w:sz w:val="26"/>
          <w:szCs w:val="26"/>
          <w:rtl/>
        </w:rPr>
        <w:tab/>
      </w:r>
      <w:r w:rsidRPr="005B3CA6">
        <w:rPr>
          <w:rFonts w:ascii="Times New Roman" w:hAnsi="Times New Roman" w:cs="Times New Roman"/>
          <w:b/>
          <w:bCs/>
          <w:color w:val="212121"/>
          <w:sz w:val="26"/>
          <w:szCs w:val="26"/>
          <w:rtl/>
        </w:rPr>
        <w:t xml:space="preserve">يُقترح التمويل بالمثل في إطار قطاع إنتاج بروميد الميثيل من أجل بناء القدرات مع </w:t>
      </w:r>
      <w:r w:rsidRPr="005B3CA6">
        <w:rPr>
          <w:rFonts w:ascii="Times New Roman" w:hAnsi="Times New Roman" w:cs="Times New Roman" w:hint="cs"/>
          <w:b/>
          <w:bCs/>
          <w:color w:val="212121"/>
          <w:sz w:val="26"/>
          <w:szCs w:val="26"/>
          <w:rtl/>
        </w:rPr>
        <w:t>سلط</w:t>
      </w:r>
      <w:r w:rsidRPr="005B3CA6">
        <w:rPr>
          <w:rFonts w:ascii="Times New Roman" w:hAnsi="Times New Roman" w:cs="Times New Roman"/>
          <w:b/>
          <w:bCs/>
          <w:color w:val="212121"/>
          <w:sz w:val="26"/>
          <w:szCs w:val="26"/>
          <w:rtl/>
        </w:rPr>
        <w:t xml:space="preserve">ة الجمارك. </w:t>
      </w:r>
      <w:r w:rsidRPr="005B3CA6">
        <w:rPr>
          <w:rFonts w:ascii="Times New Roman" w:hAnsi="Times New Roman" w:cs="Times New Roman" w:hint="cs"/>
          <w:b/>
          <w:bCs/>
          <w:color w:val="212121"/>
          <w:sz w:val="26"/>
          <w:szCs w:val="26"/>
          <w:rtl/>
        </w:rPr>
        <w:t>و</w:t>
      </w:r>
      <w:r w:rsidRPr="005B3CA6">
        <w:rPr>
          <w:rFonts w:ascii="Times New Roman" w:hAnsi="Times New Roman" w:cs="Times New Roman"/>
          <w:b/>
          <w:bCs/>
          <w:color w:val="212121"/>
          <w:sz w:val="26"/>
          <w:szCs w:val="26"/>
          <w:rtl/>
        </w:rPr>
        <w:t>أوضح</w:t>
      </w:r>
      <w:r w:rsidRPr="005B3CA6">
        <w:rPr>
          <w:rFonts w:ascii="Times New Roman" w:hAnsi="Times New Roman" w:cs="Times New Roman" w:hint="cs"/>
          <w:b/>
          <w:bCs/>
          <w:color w:val="212121"/>
          <w:sz w:val="26"/>
          <w:szCs w:val="26"/>
          <w:rtl/>
        </w:rPr>
        <w:t xml:space="preserve"> مركز التعاون البيئي الدولي</w:t>
      </w:r>
      <w:r w:rsidRPr="005B3CA6">
        <w:rPr>
          <w:rFonts w:ascii="Times New Roman" w:hAnsi="Times New Roman" w:cs="Times New Roman"/>
          <w:b/>
          <w:bCs/>
          <w:color w:val="212121"/>
          <w:sz w:val="26"/>
          <w:szCs w:val="26"/>
          <w:rtl/>
        </w:rPr>
        <w:t xml:space="preserve"> أن العقد في إطار قطاع إنتاج بروميد الميثيل يركز على بروميد الميثيل المستخدم في </w:t>
      </w:r>
      <w:r w:rsidRPr="005B3CA6">
        <w:rPr>
          <w:rFonts w:ascii="Times New Roman" w:hAnsi="Times New Roman" w:cs="Times New Roman" w:hint="cs"/>
          <w:b/>
          <w:bCs/>
          <w:color w:val="212121"/>
          <w:sz w:val="26"/>
          <w:szCs w:val="26"/>
          <w:rtl/>
        </w:rPr>
        <w:t xml:space="preserve">تطبيقات </w:t>
      </w:r>
      <w:r w:rsidRPr="005B3CA6">
        <w:rPr>
          <w:rFonts w:ascii="Times New Roman" w:hAnsi="Times New Roman" w:cs="Times New Roman"/>
          <w:b/>
          <w:bCs/>
          <w:color w:val="212121"/>
          <w:sz w:val="26"/>
          <w:szCs w:val="26"/>
          <w:rtl/>
        </w:rPr>
        <w:t xml:space="preserve">الحجر الصحي </w:t>
      </w:r>
      <w:r w:rsidRPr="005B3CA6">
        <w:rPr>
          <w:rFonts w:ascii="Times New Roman" w:hAnsi="Times New Roman" w:cs="Times New Roman" w:hint="cs"/>
          <w:b/>
          <w:bCs/>
          <w:color w:val="212121"/>
          <w:sz w:val="26"/>
          <w:szCs w:val="26"/>
          <w:rtl/>
        </w:rPr>
        <w:t>السابق</w:t>
      </w:r>
      <w:r w:rsidRPr="005B3CA6">
        <w:rPr>
          <w:rFonts w:ascii="Times New Roman" w:hAnsi="Times New Roman" w:cs="Times New Roman"/>
          <w:b/>
          <w:bCs/>
          <w:color w:val="212121"/>
          <w:sz w:val="26"/>
          <w:szCs w:val="26"/>
          <w:rtl/>
        </w:rPr>
        <w:t xml:space="preserve"> </w:t>
      </w:r>
      <w:r w:rsidRPr="005B3CA6">
        <w:rPr>
          <w:rFonts w:ascii="Times New Roman" w:hAnsi="Times New Roman" w:cs="Times New Roman" w:hint="cs"/>
          <w:b/>
          <w:bCs/>
          <w:color w:val="212121"/>
          <w:sz w:val="26"/>
          <w:szCs w:val="26"/>
          <w:rtl/>
        </w:rPr>
        <w:t>ل</w:t>
      </w:r>
      <w:r w:rsidRPr="005B3CA6">
        <w:rPr>
          <w:rFonts w:ascii="Times New Roman" w:hAnsi="Times New Roman" w:cs="Times New Roman"/>
          <w:b/>
          <w:bCs/>
          <w:color w:val="212121"/>
          <w:sz w:val="26"/>
          <w:szCs w:val="26"/>
          <w:rtl/>
        </w:rPr>
        <w:t xml:space="preserve">لشحن، بينما سيركز بناء القدرات بموجب خطة عامل </w:t>
      </w:r>
      <w:r w:rsidRPr="005B3CA6">
        <w:rPr>
          <w:rFonts w:ascii="Times New Roman" w:hAnsi="Times New Roman" w:cs="Times New Roman" w:hint="cs"/>
          <w:b/>
          <w:bCs/>
          <w:color w:val="212121"/>
          <w:sz w:val="26"/>
          <w:szCs w:val="26"/>
          <w:rtl/>
        </w:rPr>
        <w:t>التصنيع الثاني</w:t>
      </w:r>
      <w:r w:rsidRPr="005B3CA6">
        <w:rPr>
          <w:rFonts w:ascii="Times New Roman" w:hAnsi="Times New Roman" w:cs="Times New Roman"/>
          <w:b/>
          <w:bCs/>
          <w:color w:val="212121"/>
          <w:sz w:val="26"/>
          <w:szCs w:val="26"/>
          <w:rtl/>
        </w:rPr>
        <w:t xml:space="preserve"> على جهود مكافحة التهريب. </w:t>
      </w:r>
      <w:r w:rsidRPr="005B3CA6">
        <w:rPr>
          <w:rFonts w:ascii="Times New Roman" w:hAnsi="Times New Roman" w:cs="Times New Roman" w:hint="cs"/>
          <w:b/>
          <w:bCs/>
          <w:color w:val="212121"/>
          <w:sz w:val="26"/>
          <w:szCs w:val="26"/>
          <w:rtl/>
        </w:rPr>
        <w:t>و</w:t>
      </w:r>
      <w:r w:rsidRPr="005B3CA6">
        <w:rPr>
          <w:rFonts w:ascii="Times New Roman" w:hAnsi="Times New Roman" w:cs="Times New Roman"/>
          <w:b/>
          <w:bCs/>
          <w:color w:val="212121"/>
          <w:sz w:val="26"/>
          <w:szCs w:val="26"/>
          <w:rtl/>
        </w:rPr>
        <w:t xml:space="preserve">نظرًا للتأخيرات في توقيع العقد بموجب قطاع الإنتاج، تعتقد الأمانة أنه سيكون من المهم </w:t>
      </w:r>
      <w:r w:rsidRPr="005B3CA6">
        <w:rPr>
          <w:rFonts w:ascii="Times New Roman" w:hAnsi="Times New Roman" w:cs="Times New Roman" w:hint="cs"/>
          <w:b/>
          <w:bCs/>
          <w:color w:val="212121"/>
          <w:sz w:val="26"/>
          <w:szCs w:val="26"/>
          <w:rtl/>
        </w:rPr>
        <w:t>رصد</w:t>
      </w:r>
      <w:r w:rsidRPr="005B3CA6">
        <w:rPr>
          <w:rFonts w:ascii="Times New Roman" w:hAnsi="Times New Roman" w:cs="Times New Roman"/>
          <w:b/>
          <w:bCs/>
          <w:color w:val="212121"/>
          <w:sz w:val="26"/>
          <w:szCs w:val="26"/>
          <w:rtl/>
        </w:rPr>
        <w:t xml:space="preserve"> التقدم المحرز في هذا النشاط عن كثب لضمان إمكانية استكماله بحلول ديسمبر</w:t>
      </w:r>
      <w:r w:rsidRPr="005B3CA6">
        <w:rPr>
          <w:rFonts w:ascii="Times New Roman" w:hAnsi="Times New Roman" w:cs="Times New Roman" w:hint="cs"/>
          <w:b/>
          <w:bCs/>
          <w:color w:val="212121"/>
          <w:sz w:val="26"/>
          <w:szCs w:val="26"/>
          <w:rtl/>
        </w:rPr>
        <w:t>/كانون الأول</w:t>
      </w:r>
      <w:r w:rsidRPr="005B3CA6">
        <w:rPr>
          <w:rFonts w:ascii="Times New Roman" w:hAnsi="Times New Roman" w:cs="Times New Roman"/>
          <w:b/>
          <w:bCs/>
          <w:color w:val="212121"/>
          <w:sz w:val="26"/>
          <w:szCs w:val="26"/>
          <w:rtl/>
        </w:rPr>
        <w:t xml:space="preserve"> 2020</w:t>
      </w:r>
      <w:r w:rsidRPr="005B3CA6">
        <w:rPr>
          <w:rFonts w:ascii="Times New Roman" w:hAnsi="Times New Roman" w:cs="Times New Roman" w:hint="cs"/>
          <w:b/>
          <w:bCs/>
          <w:color w:val="212121"/>
          <w:sz w:val="26"/>
          <w:szCs w:val="26"/>
          <w:rtl/>
        </w:rPr>
        <w:t>؛</w:t>
      </w:r>
    </w:p>
    <w:p w:rsidR="00AF3429" w:rsidRPr="005B3CA6" w:rsidRDefault="00AF3429" w:rsidP="00AF3429">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bidi/>
        <w:spacing w:after="240"/>
        <w:ind w:left="1440" w:hanging="720"/>
        <w:jc w:val="both"/>
        <w:rPr>
          <w:rFonts w:ascii="Times New Roman" w:hAnsi="Times New Roman" w:cs="Times New Roman"/>
          <w:b/>
          <w:bCs/>
          <w:color w:val="212121"/>
          <w:sz w:val="26"/>
          <w:szCs w:val="26"/>
        </w:rPr>
      </w:pPr>
      <w:r w:rsidRPr="005B3CA6">
        <w:rPr>
          <w:rFonts w:ascii="Times New Roman" w:hAnsi="Times New Roman" w:cs="Times New Roman"/>
          <w:b/>
          <w:bCs/>
          <w:sz w:val="26"/>
          <w:szCs w:val="26"/>
          <w:rtl/>
        </w:rPr>
        <w:t>(ج)</w:t>
      </w:r>
      <w:r w:rsidRPr="005B3CA6">
        <w:rPr>
          <w:rFonts w:ascii="Times New Roman" w:hAnsi="Times New Roman" w:cs="Times New Roman"/>
          <w:b/>
          <w:bCs/>
          <w:sz w:val="26"/>
          <w:szCs w:val="26"/>
          <w:rtl/>
        </w:rPr>
        <w:tab/>
      </w:r>
      <w:r w:rsidRPr="005B3CA6">
        <w:rPr>
          <w:rFonts w:ascii="Times New Roman" w:hAnsi="Times New Roman" w:cs="Times New Roman"/>
          <w:b/>
          <w:bCs/>
          <w:color w:val="212121"/>
          <w:sz w:val="26"/>
          <w:szCs w:val="26"/>
          <w:rtl/>
        </w:rPr>
        <w:t>في حين أن الأنشطة الستة المقترحة ستكون مفيدة، فإن</w:t>
      </w:r>
      <w:r w:rsidRPr="005B3CA6">
        <w:rPr>
          <w:rFonts w:ascii="Times New Roman" w:hAnsi="Times New Roman" w:cs="Times New Roman" w:hint="cs"/>
          <w:b/>
          <w:bCs/>
          <w:color w:val="212121"/>
          <w:sz w:val="26"/>
          <w:szCs w:val="26"/>
          <w:rtl/>
        </w:rPr>
        <w:t>ه ليس من الوضح ل</w:t>
      </w:r>
      <w:r w:rsidRPr="005B3CA6">
        <w:rPr>
          <w:rFonts w:ascii="Times New Roman" w:hAnsi="Times New Roman" w:cs="Times New Roman"/>
          <w:b/>
          <w:bCs/>
          <w:color w:val="212121"/>
          <w:sz w:val="26"/>
          <w:szCs w:val="26"/>
          <w:rtl/>
        </w:rPr>
        <w:t xml:space="preserve">لأمانة </w:t>
      </w:r>
      <w:r w:rsidRPr="005B3CA6">
        <w:rPr>
          <w:rFonts w:ascii="Times New Roman" w:hAnsi="Times New Roman" w:cs="Times New Roman" w:hint="cs"/>
          <w:b/>
          <w:bCs/>
          <w:color w:val="212121"/>
          <w:sz w:val="26"/>
          <w:szCs w:val="26"/>
          <w:rtl/>
        </w:rPr>
        <w:t xml:space="preserve">كم من التمويل </w:t>
      </w:r>
      <w:r w:rsidRPr="005B3CA6">
        <w:rPr>
          <w:rFonts w:ascii="Times New Roman" w:hAnsi="Times New Roman" w:cs="Times New Roman"/>
          <w:b/>
          <w:bCs/>
          <w:color w:val="212121"/>
          <w:sz w:val="26"/>
          <w:szCs w:val="26"/>
          <w:rtl/>
        </w:rPr>
        <w:t xml:space="preserve">سيخصص لكل نشاط. </w:t>
      </w:r>
      <w:r w:rsidRPr="005B3CA6">
        <w:rPr>
          <w:rFonts w:ascii="Times New Roman" w:hAnsi="Times New Roman" w:cs="Times New Roman" w:hint="cs"/>
          <w:b/>
          <w:bCs/>
          <w:color w:val="212121"/>
          <w:sz w:val="26"/>
          <w:szCs w:val="26"/>
          <w:rtl/>
        </w:rPr>
        <w:t>و</w:t>
      </w:r>
      <w:r w:rsidRPr="005B3CA6">
        <w:rPr>
          <w:rFonts w:ascii="Times New Roman" w:hAnsi="Times New Roman" w:cs="Times New Roman"/>
          <w:b/>
          <w:bCs/>
          <w:color w:val="212121"/>
          <w:sz w:val="26"/>
          <w:szCs w:val="26"/>
          <w:rtl/>
        </w:rPr>
        <w:t xml:space="preserve">بالإضافة إلى ذلك ، ترى الأمانة أن تقديم تقارير إضافية إلى اللجنة التنفيذية عن نتائج بعض الأنشطة سيكون مفيدًا. </w:t>
      </w:r>
      <w:r w:rsidRPr="005B3CA6">
        <w:rPr>
          <w:rFonts w:ascii="Times New Roman" w:hAnsi="Times New Roman" w:cs="Times New Roman" w:hint="cs"/>
          <w:b/>
          <w:bCs/>
          <w:color w:val="212121"/>
          <w:sz w:val="26"/>
          <w:szCs w:val="26"/>
          <w:rtl/>
        </w:rPr>
        <w:t>ف</w:t>
      </w:r>
      <w:r w:rsidRPr="005B3CA6">
        <w:rPr>
          <w:rFonts w:ascii="Times New Roman" w:hAnsi="Times New Roman" w:cs="Times New Roman"/>
          <w:b/>
          <w:bCs/>
          <w:color w:val="212121"/>
          <w:sz w:val="26"/>
          <w:szCs w:val="26"/>
          <w:rtl/>
        </w:rPr>
        <w:t>على سبيل المثال، يمكن أن يوفر النشاط المتعلق بالإشراف على السوق فهماً أفضل لكيفية تمكن المنش</w:t>
      </w:r>
      <w:r w:rsidRPr="005B3CA6">
        <w:rPr>
          <w:rFonts w:ascii="Times New Roman" w:hAnsi="Times New Roman" w:cs="Times New Roman" w:hint="cs"/>
          <w:b/>
          <w:bCs/>
          <w:color w:val="212121"/>
          <w:sz w:val="26"/>
          <w:szCs w:val="26"/>
          <w:rtl/>
        </w:rPr>
        <w:t>ئ</w:t>
      </w:r>
      <w:r w:rsidRPr="005B3CA6">
        <w:rPr>
          <w:rFonts w:ascii="Times New Roman" w:hAnsi="Times New Roman" w:cs="Times New Roman"/>
          <w:b/>
          <w:bCs/>
          <w:color w:val="212121"/>
          <w:sz w:val="26"/>
          <w:szCs w:val="26"/>
          <w:rtl/>
        </w:rPr>
        <w:t xml:space="preserve">ت التي </w:t>
      </w:r>
      <w:r w:rsidRPr="005B3CA6">
        <w:rPr>
          <w:rFonts w:ascii="Times New Roman" w:hAnsi="Times New Roman" w:cs="Times New Roman" w:hint="cs"/>
          <w:b/>
          <w:bCs/>
          <w:color w:val="212121"/>
          <w:sz w:val="26"/>
          <w:szCs w:val="26"/>
          <w:rtl/>
        </w:rPr>
        <w:t xml:space="preserve">الكلوروفلوروكربون-11 </w:t>
      </w:r>
      <w:r w:rsidRPr="005B3CA6">
        <w:rPr>
          <w:rFonts w:ascii="Times New Roman" w:hAnsi="Times New Roman" w:cs="Times New Roman"/>
          <w:b/>
          <w:bCs/>
          <w:color w:val="212121"/>
          <w:sz w:val="26"/>
          <w:szCs w:val="26"/>
          <w:rtl/>
        </w:rPr>
        <w:t>من شراء</w:t>
      </w:r>
      <w:r w:rsidRPr="005B3CA6">
        <w:rPr>
          <w:rFonts w:ascii="Times New Roman" w:hAnsi="Times New Roman" w:cs="Times New Roman" w:hint="cs"/>
          <w:b/>
          <w:bCs/>
          <w:color w:val="212121"/>
          <w:sz w:val="26"/>
          <w:szCs w:val="26"/>
          <w:rtl/>
        </w:rPr>
        <w:t xml:space="preserve"> رباعي كلوريد الكربون</w:t>
      </w:r>
      <w:r w:rsidRPr="005B3CA6">
        <w:rPr>
          <w:rFonts w:ascii="Times New Roman" w:hAnsi="Times New Roman" w:cs="Times New Roman"/>
          <w:b/>
          <w:bCs/>
          <w:color w:val="212121"/>
          <w:sz w:val="26"/>
          <w:szCs w:val="26"/>
          <w:rtl/>
        </w:rPr>
        <w:t xml:space="preserve">. </w:t>
      </w:r>
      <w:r w:rsidRPr="005B3CA6">
        <w:rPr>
          <w:rFonts w:ascii="Times New Roman" w:hAnsi="Times New Roman" w:cs="Times New Roman" w:hint="cs"/>
          <w:b/>
          <w:bCs/>
          <w:color w:val="212121"/>
          <w:sz w:val="26"/>
          <w:szCs w:val="26"/>
          <w:rtl/>
        </w:rPr>
        <w:t>و</w:t>
      </w:r>
      <w:r w:rsidRPr="005B3CA6">
        <w:rPr>
          <w:rFonts w:ascii="Times New Roman" w:hAnsi="Times New Roman" w:cs="Times New Roman"/>
          <w:b/>
          <w:bCs/>
          <w:color w:val="212121"/>
          <w:sz w:val="26"/>
          <w:szCs w:val="26"/>
          <w:rtl/>
        </w:rPr>
        <w:t xml:space="preserve">علاوة على ذلك ، يبدو أن نشاط الإشراف على السوق هو نشاط تقوم به شركة استشارية طوال مدة العقد لهذا النشاط. </w:t>
      </w:r>
      <w:r w:rsidRPr="005B3CA6">
        <w:rPr>
          <w:rFonts w:ascii="Times New Roman" w:hAnsi="Times New Roman" w:cs="Times New Roman" w:hint="cs"/>
          <w:b/>
          <w:bCs/>
          <w:color w:val="212121"/>
          <w:sz w:val="26"/>
          <w:szCs w:val="26"/>
          <w:rtl/>
        </w:rPr>
        <w:t>و</w:t>
      </w:r>
      <w:r w:rsidRPr="005B3CA6">
        <w:rPr>
          <w:rFonts w:ascii="Times New Roman" w:hAnsi="Times New Roman" w:cs="Times New Roman"/>
          <w:b/>
          <w:bCs/>
          <w:color w:val="212121"/>
          <w:sz w:val="26"/>
          <w:szCs w:val="26"/>
          <w:rtl/>
        </w:rPr>
        <w:t>تقترح الأمانة أن مثل هذا الإشراف على السوق سيظل مفيدًا بعد الانتهاء من المشروع، وأن يتم تخصيص ميزانية داخل</w:t>
      </w:r>
      <w:r w:rsidRPr="005B3CA6">
        <w:rPr>
          <w:rFonts w:ascii="Times New Roman" w:hAnsi="Times New Roman" w:cs="Times New Roman" w:hint="cs"/>
          <w:b/>
          <w:bCs/>
          <w:color w:val="212121"/>
          <w:sz w:val="26"/>
          <w:szCs w:val="26"/>
          <w:rtl/>
        </w:rPr>
        <w:t xml:space="preserve"> وزارة الإيكولوجيا والبيئة</w:t>
      </w:r>
      <w:r w:rsidRPr="005B3CA6">
        <w:rPr>
          <w:rFonts w:ascii="Times New Roman" w:hAnsi="Times New Roman" w:cs="Times New Roman"/>
          <w:b/>
          <w:bCs/>
          <w:color w:val="212121"/>
          <w:sz w:val="26"/>
          <w:szCs w:val="26"/>
          <w:rtl/>
        </w:rPr>
        <w:t xml:space="preserve"> لهذا الغرض. </w:t>
      </w:r>
      <w:r w:rsidRPr="005B3CA6">
        <w:rPr>
          <w:rFonts w:ascii="Times New Roman" w:hAnsi="Times New Roman" w:cs="Times New Roman" w:hint="cs"/>
          <w:b/>
          <w:bCs/>
          <w:color w:val="212121"/>
          <w:sz w:val="26"/>
          <w:szCs w:val="26"/>
          <w:rtl/>
        </w:rPr>
        <w:t>و</w:t>
      </w:r>
      <w:r w:rsidRPr="005B3CA6">
        <w:rPr>
          <w:rFonts w:ascii="Times New Roman" w:hAnsi="Times New Roman" w:cs="Times New Roman"/>
          <w:b/>
          <w:bCs/>
          <w:color w:val="212121"/>
          <w:sz w:val="26"/>
          <w:szCs w:val="26"/>
          <w:rtl/>
        </w:rPr>
        <w:t>بناء وت</w:t>
      </w:r>
      <w:r w:rsidRPr="005B3CA6">
        <w:rPr>
          <w:rFonts w:ascii="Times New Roman" w:hAnsi="Times New Roman" w:cs="Times New Roman" w:hint="cs"/>
          <w:b/>
          <w:bCs/>
          <w:color w:val="212121"/>
          <w:sz w:val="26"/>
          <w:szCs w:val="26"/>
          <w:rtl/>
        </w:rPr>
        <w:t>حديث</w:t>
      </w:r>
      <w:r w:rsidRPr="005B3CA6">
        <w:rPr>
          <w:rFonts w:ascii="Times New Roman" w:hAnsi="Times New Roman" w:cs="Times New Roman"/>
          <w:b/>
          <w:bCs/>
          <w:color w:val="212121"/>
          <w:sz w:val="26"/>
          <w:szCs w:val="26"/>
          <w:rtl/>
        </w:rPr>
        <w:t xml:space="preserve"> </w:t>
      </w:r>
      <w:r w:rsidRPr="005B3CA6">
        <w:rPr>
          <w:rFonts w:ascii="Times New Roman" w:hAnsi="Times New Roman" w:cs="Times New Roman" w:hint="cs"/>
          <w:b/>
          <w:bCs/>
          <w:color w:val="212121"/>
          <w:sz w:val="26"/>
          <w:szCs w:val="26"/>
          <w:rtl/>
        </w:rPr>
        <w:t>ال</w:t>
      </w:r>
      <w:r w:rsidRPr="005B3CA6">
        <w:rPr>
          <w:rFonts w:ascii="Times New Roman" w:hAnsi="Times New Roman" w:cs="Times New Roman"/>
          <w:b/>
          <w:bCs/>
          <w:color w:val="212121"/>
          <w:sz w:val="26"/>
          <w:szCs w:val="26"/>
          <w:rtl/>
        </w:rPr>
        <w:t xml:space="preserve">نظام </w:t>
      </w:r>
      <w:r w:rsidRPr="005B3CA6">
        <w:rPr>
          <w:rFonts w:ascii="Times New Roman" w:hAnsi="Times New Roman" w:cs="Times New Roman" w:hint="cs"/>
          <w:b/>
          <w:bCs/>
          <w:color w:val="212121"/>
          <w:sz w:val="26"/>
          <w:szCs w:val="26"/>
          <w:rtl/>
        </w:rPr>
        <w:t>الإلكتروني لرصد</w:t>
      </w:r>
      <w:r w:rsidRPr="005B3CA6">
        <w:rPr>
          <w:rFonts w:ascii="Times New Roman" w:hAnsi="Times New Roman" w:cs="Times New Roman"/>
          <w:b/>
          <w:bCs/>
          <w:color w:val="212121"/>
          <w:sz w:val="26"/>
          <w:szCs w:val="26"/>
          <w:rtl/>
        </w:rPr>
        <w:t xml:space="preserve"> إنتاج </w:t>
      </w:r>
      <w:r w:rsidRPr="005B3CA6">
        <w:rPr>
          <w:rFonts w:ascii="Times New Roman" w:hAnsi="Times New Roman" w:cs="Times New Roman" w:hint="cs"/>
          <w:b/>
          <w:bCs/>
          <w:color w:val="212121"/>
          <w:sz w:val="26"/>
          <w:szCs w:val="26"/>
          <w:rtl/>
        </w:rPr>
        <w:t>رباعي كلوريد الكربون</w:t>
      </w:r>
      <w:r w:rsidRPr="005B3CA6">
        <w:rPr>
          <w:rFonts w:ascii="Times New Roman" w:hAnsi="Times New Roman" w:cs="Times New Roman"/>
          <w:b/>
          <w:bCs/>
          <w:color w:val="212121"/>
          <w:sz w:val="26"/>
          <w:szCs w:val="26"/>
          <w:rtl/>
        </w:rPr>
        <w:t xml:space="preserve"> من شأنه أن يمكّن من الإشراف على السوق. </w:t>
      </w:r>
      <w:r w:rsidRPr="005B3CA6">
        <w:rPr>
          <w:rFonts w:ascii="Times New Roman" w:hAnsi="Times New Roman" w:cs="Times New Roman" w:hint="cs"/>
          <w:b/>
          <w:bCs/>
          <w:color w:val="212121"/>
          <w:sz w:val="26"/>
          <w:szCs w:val="26"/>
          <w:rtl/>
        </w:rPr>
        <w:t>و</w:t>
      </w:r>
      <w:r w:rsidRPr="005B3CA6">
        <w:rPr>
          <w:rFonts w:ascii="Times New Roman" w:hAnsi="Times New Roman" w:cs="Times New Roman"/>
          <w:b/>
          <w:bCs/>
          <w:color w:val="212121"/>
          <w:sz w:val="26"/>
          <w:szCs w:val="26"/>
          <w:rtl/>
        </w:rPr>
        <w:t>تقترح الأمانة أن تقدم حكومة الصين، من خلال البنك الدولي، معلومات إضافية عن الأنشطة المقترحة وميزانيتها وتقرير مرحلي عن تنفيذها، إلى الاجتماع الخامس وال</w:t>
      </w:r>
      <w:r w:rsidRPr="005B3CA6">
        <w:rPr>
          <w:rFonts w:ascii="Times New Roman" w:hAnsi="Times New Roman" w:cs="Times New Roman" w:hint="cs"/>
          <w:b/>
          <w:bCs/>
          <w:color w:val="212121"/>
          <w:sz w:val="26"/>
          <w:szCs w:val="26"/>
          <w:rtl/>
        </w:rPr>
        <w:t>ثمان</w:t>
      </w:r>
      <w:r w:rsidRPr="005B3CA6">
        <w:rPr>
          <w:rFonts w:ascii="Times New Roman" w:hAnsi="Times New Roman" w:cs="Times New Roman"/>
          <w:b/>
          <w:bCs/>
          <w:color w:val="212121"/>
          <w:sz w:val="26"/>
          <w:szCs w:val="26"/>
          <w:rtl/>
        </w:rPr>
        <w:t xml:space="preserve">ين. </w:t>
      </w:r>
      <w:r w:rsidRPr="005B3CA6">
        <w:rPr>
          <w:rFonts w:ascii="Times New Roman" w:hAnsi="Times New Roman" w:cs="Times New Roman" w:hint="cs"/>
          <w:b/>
          <w:bCs/>
          <w:color w:val="212121"/>
          <w:sz w:val="26"/>
          <w:szCs w:val="26"/>
          <w:rtl/>
        </w:rPr>
        <w:t>و</w:t>
      </w:r>
      <w:r w:rsidRPr="005B3CA6">
        <w:rPr>
          <w:rFonts w:ascii="Times New Roman" w:hAnsi="Times New Roman" w:cs="Times New Roman"/>
          <w:b/>
          <w:bCs/>
          <w:color w:val="212121"/>
          <w:sz w:val="26"/>
          <w:szCs w:val="26"/>
          <w:rtl/>
        </w:rPr>
        <w:t>قد ترغب اللجنة التنفيذية أيضًا في تقديم إرشادات إضافية بشأن مبلغ مليون دولار أمريكي المخصص ل</w:t>
      </w:r>
      <w:r w:rsidRPr="005B3CA6">
        <w:rPr>
          <w:rFonts w:ascii="Times New Roman" w:hAnsi="Times New Roman" w:cs="Times New Roman" w:hint="cs"/>
          <w:b/>
          <w:bCs/>
          <w:color w:val="212121"/>
          <w:sz w:val="26"/>
          <w:szCs w:val="26"/>
          <w:rtl/>
        </w:rPr>
        <w:t>ل</w:t>
      </w:r>
      <w:r w:rsidRPr="005B3CA6">
        <w:rPr>
          <w:rFonts w:ascii="Times New Roman" w:hAnsi="Times New Roman" w:cs="Times New Roman"/>
          <w:b/>
          <w:bCs/>
          <w:color w:val="212121"/>
          <w:sz w:val="26"/>
          <w:szCs w:val="26"/>
          <w:rtl/>
        </w:rPr>
        <w:t xml:space="preserve">نظام </w:t>
      </w:r>
      <w:r w:rsidRPr="005B3CA6">
        <w:rPr>
          <w:rFonts w:ascii="Times New Roman" w:hAnsi="Times New Roman" w:cs="Times New Roman" w:hint="cs"/>
          <w:b/>
          <w:bCs/>
          <w:color w:val="212121"/>
          <w:sz w:val="26"/>
          <w:szCs w:val="26"/>
          <w:rtl/>
        </w:rPr>
        <w:t>الإلكتروني ل</w:t>
      </w:r>
      <w:r w:rsidRPr="005B3CA6">
        <w:rPr>
          <w:rFonts w:ascii="Times New Roman" w:hAnsi="Times New Roman" w:cs="Times New Roman"/>
          <w:b/>
          <w:bCs/>
          <w:color w:val="212121"/>
          <w:sz w:val="26"/>
          <w:szCs w:val="26"/>
          <w:rtl/>
        </w:rPr>
        <w:t xml:space="preserve">إدارة المواد المستنفدة للأوزون وبناء القدرات مع </w:t>
      </w:r>
      <w:r w:rsidRPr="005B3CA6">
        <w:rPr>
          <w:rFonts w:ascii="Times New Roman" w:hAnsi="Times New Roman" w:cs="Times New Roman" w:hint="cs"/>
          <w:b/>
          <w:bCs/>
          <w:color w:val="212121"/>
          <w:sz w:val="26"/>
          <w:szCs w:val="26"/>
          <w:rtl/>
        </w:rPr>
        <w:t>سلط</w:t>
      </w:r>
      <w:r w:rsidRPr="005B3CA6">
        <w:rPr>
          <w:rFonts w:ascii="Times New Roman" w:hAnsi="Times New Roman" w:cs="Times New Roman"/>
          <w:b/>
          <w:bCs/>
          <w:color w:val="212121"/>
          <w:sz w:val="26"/>
          <w:szCs w:val="26"/>
          <w:rtl/>
        </w:rPr>
        <w:t>ة الجمارك</w:t>
      </w:r>
      <w:r w:rsidRPr="005B3CA6">
        <w:rPr>
          <w:rFonts w:ascii="Times New Roman" w:hAnsi="Times New Roman" w:cs="Times New Roman" w:hint="cs"/>
          <w:b/>
          <w:bCs/>
          <w:color w:val="212121"/>
          <w:sz w:val="26"/>
          <w:szCs w:val="26"/>
          <w:rtl/>
        </w:rPr>
        <w:t>.</w:t>
      </w:r>
    </w:p>
    <w:p w:rsidR="00AF3429" w:rsidRPr="005B3CA6" w:rsidRDefault="00AF3429" w:rsidP="004C42E9">
      <w:pPr>
        <w:pStyle w:val="StyleHeader4Para4Left0Firstline0"/>
        <w:numPr>
          <w:ilvl w:val="0"/>
          <w:numId w:val="32"/>
        </w:numPr>
        <w:tabs>
          <w:tab w:val="clear" w:pos="2880"/>
          <w:tab w:val="clear" w:pos="5760"/>
        </w:tabs>
        <w:bidi/>
        <w:spacing w:after="0"/>
        <w:ind w:left="0" w:firstLine="0"/>
        <w:rPr>
          <w:rFonts w:asciiTheme="majorBidi" w:hAnsiTheme="majorBidi" w:cstheme="majorBidi"/>
          <w:b/>
          <w:bCs/>
          <w:sz w:val="26"/>
          <w:szCs w:val="26"/>
        </w:rPr>
      </w:pPr>
      <w:r w:rsidRPr="005B3CA6">
        <w:rPr>
          <w:b/>
          <w:bCs/>
          <w:color w:val="212121"/>
          <w:sz w:val="26"/>
          <w:szCs w:val="26"/>
          <w:rtl/>
        </w:rPr>
        <w:t xml:space="preserve">كما تمت مناقشته في الوثيقة المتعلقة بالعرض العام لرصد البلد والإبلاغ عنه والتحقق الوارد في الجزء الأول من هذه الوثيقة، تؤيد الأمانة بقوة التدابير المقترحة لتعزيز رصد </w:t>
      </w:r>
      <w:r w:rsidRPr="005B3CA6">
        <w:rPr>
          <w:rFonts w:hint="cs"/>
          <w:b/>
          <w:bCs/>
          <w:color w:val="212121"/>
          <w:sz w:val="26"/>
          <w:szCs w:val="26"/>
          <w:rtl/>
        </w:rPr>
        <w:t>رباعي كلوريد الكربون</w:t>
      </w:r>
      <w:r w:rsidRPr="005B3CA6">
        <w:rPr>
          <w:b/>
          <w:bCs/>
          <w:color w:val="212121"/>
          <w:sz w:val="26"/>
          <w:szCs w:val="26"/>
          <w:rtl/>
        </w:rPr>
        <w:t xml:space="preserve">، وتشارك الرأي القائل بأن تحسين رصد </w:t>
      </w:r>
      <w:r w:rsidRPr="005B3CA6">
        <w:rPr>
          <w:rFonts w:hint="cs"/>
          <w:b/>
          <w:bCs/>
          <w:color w:val="212121"/>
          <w:sz w:val="26"/>
          <w:szCs w:val="26"/>
          <w:rtl/>
        </w:rPr>
        <w:t>رباعي كلوريد الكربون</w:t>
      </w:r>
      <w:r w:rsidRPr="005B3CA6">
        <w:rPr>
          <w:b/>
          <w:bCs/>
          <w:color w:val="212121"/>
          <w:sz w:val="26"/>
          <w:szCs w:val="26"/>
          <w:rtl/>
        </w:rPr>
        <w:t xml:space="preserve"> يعد أمرًا حيويًا لضمان استدامة </w:t>
      </w:r>
      <w:r w:rsidRPr="005B3CA6">
        <w:rPr>
          <w:rFonts w:hint="cs"/>
          <w:b/>
          <w:bCs/>
          <w:color w:val="212121"/>
          <w:sz w:val="26"/>
          <w:szCs w:val="26"/>
          <w:rtl/>
        </w:rPr>
        <w:t>إزالة</w:t>
      </w:r>
      <w:r w:rsidRPr="005B3CA6">
        <w:rPr>
          <w:b/>
          <w:bCs/>
          <w:color w:val="212121"/>
          <w:sz w:val="26"/>
          <w:szCs w:val="26"/>
          <w:rtl/>
        </w:rPr>
        <w:t xml:space="preserve"> الاستخدامات الخاضعة للرقابة </w:t>
      </w:r>
      <w:r w:rsidRPr="005B3CA6">
        <w:rPr>
          <w:rFonts w:hint="cs"/>
          <w:b/>
          <w:bCs/>
          <w:color w:val="212121"/>
          <w:sz w:val="26"/>
          <w:szCs w:val="26"/>
          <w:rtl/>
        </w:rPr>
        <w:t>لرباعي كلوريد الكربون</w:t>
      </w:r>
      <w:r w:rsidRPr="005B3CA6">
        <w:rPr>
          <w:b/>
          <w:bCs/>
          <w:color w:val="212121"/>
          <w:sz w:val="26"/>
          <w:szCs w:val="26"/>
          <w:rtl/>
        </w:rPr>
        <w:t xml:space="preserve"> وإنتاج </w:t>
      </w:r>
      <w:r w:rsidRPr="005B3CA6">
        <w:rPr>
          <w:rFonts w:hint="cs"/>
          <w:b/>
          <w:bCs/>
          <w:color w:val="212121"/>
          <w:sz w:val="26"/>
          <w:szCs w:val="26"/>
          <w:rtl/>
        </w:rPr>
        <w:t xml:space="preserve">المواد </w:t>
      </w:r>
      <w:r w:rsidRPr="005B3CA6">
        <w:rPr>
          <w:b/>
          <w:bCs/>
          <w:color w:val="212121"/>
          <w:sz w:val="26"/>
          <w:szCs w:val="26"/>
          <w:rtl/>
        </w:rPr>
        <w:t>الكلورفلور</w:t>
      </w:r>
      <w:r w:rsidRPr="005B3CA6">
        <w:rPr>
          <w:rFonts w:hint="cs"/>
          <w:b/>
          <w:bCs/>
          <w:color w:val="212121"/>
          <w:sz w:val="26"/>
          <w:szCs w:val="26"/>
          <w:rtl/>
        </w:rPr>
        <w:t>وكربون</w:t>
      </w:r>
      <w:r w:rsidRPr="005B3CA6">
        <w:rPr>
          <w:b/>
          <w:bCs/>
          <w:color w:val="212121"/>
          <w:sz w:val="26"/>
          <w:szCs w:val="26"/>
          <w:rtl/>
        </w:rPr>
        <w:t>ية</w:t>
      </w:r>
      <w:r w:rsidRPr="005B3CA6">
        <w:rPr>
          <w:rFonts w:hint="cs"/>
          <w:b/>
          <w:bCs/>
          <w:color w:val="212121"/>
          <w:sz w:val="26"/>
          <w:szCs w:val="26"/>
          <w:rtl/>
        </w:rPr>
        <w:t>،</w:t>
      </w:r>
      <w:r w:rsidRPr="005B3CA6">
        <w:rPr>
          <w:b/>
          <w:bCs/>
          <w:color w:val="212121"/>
          <w:sz w:val="26"/>
          <w:szCs w:val="26"/>
          <w:rtl/>
        </w:rPr>
        <w:t xml:space="preserve"> استنادًا إلى المعلومات الإضافية التي قدمتها حكومة الصين، </w:t>
      </w:r>
      <w:r w:rsidRPr="005B3CA6">
        <w:rPr>
          <w:rFonts w:hint="cs"/>
          <w:b/>
          <w:bCs/>
          <w:color w:val="212121"/>
          <w:sz w:val="26"/>
          <w:szCs w:val="26"/>
          <w:rtl/>
        </w:rPr>
        <w:t xml:space="preserve">أن </w:t>
      </w:r>
      <w:r w:rsidRPr="005B3CA6">
        <w:rPr>
          <w:b/>
          <w:bCs/>
          <w:color w:val="212121"/>
          <w:sz w:val="26"/>
          <w:szCs w:val="26"/>
          <w:rtl/>
        </w:rPr>
        <w:t xml:space="preserve">مرافق الإنتاج غير القانونية </w:t>
      </w:r>
      <w:r w:rsidRPr="005B3CA6">
        <w:rPr>
          <w:rFonts w:hint="cs"/>
          <w:b/>
          <w:bCs/>
          <w:color w:val="212121"/>
          <w:sz w:val="26"/>
          <w:szCs w:val="26"/>
          <w:rtl/>
        </w:rPr>
        <w:t xml:space="preserve">للمواد </w:t>
      </w:r>
      <w:r w:rsidRPr="005B3CA6">
        <w:rPr>
          <w:b/>
          <w:bCs/>
          <w:color w:val="212121"/>
          <w:sz w:val="26"/>
          <w:szCs w:val="26"/>
          <w:rtl/>
        </w:rPr>
        <w:t>الكلورفلور</w:t>
      </w:r>
      <w:r w:rsidRPr="005B3CA6">
        <w:rPr>
          <w:rFonts w:hint="cs"/>
          <w:b/>
          <w:bCs/>
          <w:color w:val="212121"/>
          <w:sz w:val="26"/>
          <w:szCs w:val="26"/>
          <w:rtl/>
        </w:rPr>
        <w:t>وكربون</w:t>
      </w:r>
      <w:r w:rsidRPr="005B3CA6">
        <w:rPr>
          <w:b/>
          <w:bCs/>
          <w:color w:val="212121"/>
          <w:sz w:val="26"/>
          <w:szCs w:val="26"/>
          <w:rtl/>
        </w:rPr>
        <w:t xml:space="preserve">ية المكتشفة مؤخرًا </w:t>
      </w:r>
      <w:r w:rsidRPr="005B3CA6">
        <w:rPr>
          <w:rFonts w:hint="cs"/>
          <w:b/>
          <w:bCs/>
          <w:color w:val="212121"/>
          <w:sz w:val="26"/>
          <w:szCs w:val="26"/>
          <w:rtl/>
        </w:rPr>
        <w:t xml:space="preserve">استخدمت </w:t>
      </w:r>
      <w:r w:rsidRPr="005B3CA6">
        <w:rPr>
          <w:b/>
          <w:bCs/>
          <w:color w:val="212121"/>
          <w:sz w:val="26"/>
          <w:szCs w:val="26"/>
          <w:rtl/>
        </w:rPr>
        <w:t xml:space="preserve">مسار الإنتاج المشترك، أي فلورة </w:t>
      </w:r>
      <w:r w:rsidRPr="005B3CA6">
        <w:rPr>
          <w:rFonts w:hint="cs"/>
          <w:b/>
          <w:bCs/>
          <w:color w:val="212121"/>
          <w:sz w:val="26"/>
          <w:szCs w:val="26"/>
          <w:rtl/>
        </w:rPr>
        <w:t>ل</w:t>
      </w:r>
      <w:r w:rsidRPr="005B3CA6">
        <w:rPr>
          <w:b/>
          <w:bCs/>
          <w:color w:val="212121"/>
          <w:sz w:val="26"/>
          <w:szCs w:val="26"/>
          <w:rtl/>
        </w:rPr>
        <w:t xml:space="preserve">سائل من </w:t>
      </w:r>
      <w:r w:rsidRPr="005B3CA6">
        <w:rPr>
          <w:rFonts w:hint="cs"/>
          <w:b/>
          <w:bCs/>
          <w:color w:val="212121"/>
          <w:sz w:val="26"/>
          <w:szCs w:val="26"/>
          <w:rtl/>
        </w:rPr>
        <w:t>رباعي كلوريد الكربون</w:t>
      </w:r>
      <w:r w:rsidRPr="005B3CA6">
        <w:rPr>
          <w:b/>
          <w:bCs/>
          <w:color w:val="212121"/>
          <w:sz w:val="26"/>
          <w:szCs w:val="26"/>
          <w:rtl/>
        </w:rPr>
        <w:t xml:space="preserve"> وفلوريد الهيدروجين اللامائي في وجود كلوريد الأنتيمون؛ </w:t>
      </w:r>
      <w:r w:rsidRPr="005B3CA6">
        <w:rPr>
          <w:rFonts w:hint="cs"/>
          <w:b/>
          <w:bCs/>
          <w:color w:val="212121"/>
          <w:sz w:val="26"/>
          <w:szCs w:val="26"/>
          <w:rtl/>
        </w:rPr>
        <w:t>وأن</w:t>
      </w:r>
      <w:r w:rsidRPr="005B3CA6">
        <w:rPr>
          <w:b/>
          <w:bCs/>
          <w:color w:val="212121"/>
          <w:sz w:val="26"/>
          <w:szCs w:val="26"/>
          <w:rtl/>
        </w:rPr>
        <w:t xml:space="preserve"> هذه المرافق قادرة على شراء</w:t>
      </w:r>
      <w:r w:rsidRPr="005B3CA6">
        <w:rPr>
          <w:rFonts w:hint="cs"/>
          <w:b/>
          <w:bCs/>
          <w:color w:val="212121"/>
          <w:sz w:val="26"/>
          <w:szCs w:val="26"/>
          <w:rtl/>
        </w:rPr>
        <w:t xml:space="preserve"> رباعي كلوريد الكربون</w:t>
      </w:r>
      <w:r w:rsidRPr="005B3CA6">
        <w:rPr>
          <w:b/>
          <w:bCs/>
          <w:color w:val="212121"/>
          <w:sz w:val="26"/>
          <w:szCs w:val="26"/>
          <w:rtl/>
        </w:rPr>
        <w:t xml:space="preserve"> لاستخدامه كمادة خام، مما يشير إلى أن آليات معززة لرصد </w:t>
      </w:r>
      <w:r w:rsidRPr="005B3CA6">
        <w:rPr>
          <w:rFonts w:hint="cs"/>
          <w:b/>
          <w:bCs/>
          <w:color w:val="212121"/>
          <w:sz w:val="26"/>
          <w:szCs w:val="26"/>
          <w:rtl/>
        </w:rPr>
        <w:t>رباعي كلوريد الكربون</w:t>
      </w:r>
      <w:r w:rsidRPr="005B3CA6">
        <w:rPr>
          <w:b/>
          <w:bCs/>
          <w:color w:val="212121"/>
          <w:sz w:val="26"/>
          <w:szCs w:val="26"/>
          <w:rtl/>
        </w:rPr>
        <w:t xml:space="preserve"> ستكون مفيدة. </w:t>
      </w:r>
      <w:r w:rsidRPr="005B3CA6">
        <w:rPr>
          <w:rFonts w:hint="cs"/>
          <w:b/>
          <w:bCs/>
          <w:color w:val="212121"/>
          <w:sz w:val="26"/>
          <w:szCs w:val="26"/>
          <w:rtl/>
        </w:rPr>
        <w:t>و</w:t>
      </w:r>
      <w:r w:rsidRPr="005B3CA6">
        <w:rPr>
          <w:b/>
          <w:bCs/>
          <w:color w:val="212121"/>
          <w:sz w:val="26"/>
          <w:szCs w:val="26"/>
          <w:rtl/>
        </w:rPr>
        <w:t xml:space="preserve">تعتقد الأمانة أن التدابير المقترحة ستساعد في هذا الصدد. ومع ذلك، </w:t>
      </w:r>
      <w:r w:rsidRPr="005B3CA6">
        <w:rPr>
          <w:rFonts w:hint="cs"/>
          <w:b/>
          <w:bCs/>
          <w:color w:val="212121"/>
          <w:sz w:val="26"/>
          <w:szCs w:val="26"/>
          <w:rtl/>
        </w:rPr>
        <w:t>فليس من الواضح ل</w:t>
      </w:r>
      <w:r w:rsidRPr="005B3CA6">
        <w:rPr>
          <w:b/>
          <w:bCs/>
          <w:color w:val="212121"/>
          <w:sz w:val="26"/>
          <w:szCs w:val="26"/>
          <w:rtl/>
        </w:rPr>
        <w:t>لأمانة لماذا لم يتم إدراج مصان</w:t>
      </w:r>
      <w:r w:rsidRPr="005B3CA6">
        <w:rPr>
          <w:rFonts w:hint="cs"/>
          <w:b/>
          <w:bCs/>
          <w:color w:val="212121"/>
          <w:sz w:val="26"/>
          <w:szCs w:val="26"/>
          <w:rtl/>
          <w:lang w:bidi="ar-EG"/>
        </w:rPr>
        <w:t>ع</w:t>
      </w:r>
      <w:r w:rsidRPr="005B3CA6">
        <w:rPr>
          <w:rFonts w:hint="cs"/>
          <w:b/>
          <w:bCs/>
          <w:color w:val="212121"/>
          <w:sz w:val="26"/>
          <w:szCs w:val="26"/>
          <w:rtl/>
        </w:rPr>
        <w:t xml:space="preserve"> رباعي كلورو الإيثيلين</w:t>
      </w:r>
      <w:r w:rsidRPr="005B3CA6">
        <w:rPr>
          <w:b/>
          <w:bCs/>
          <w:color w:val="212121"/>
          <w:sz w:val="26"/>
          <w:szCs w:val="26"/>
          <w:rtl/>
        </w:rPr>
        <w:t xml:space="preserve"> في جهود </w:t>
      </w:r>
      <w:r w:rsidRPr="005B3CA6">
        <w:rPr>
          <w:rFonts w:hint="cs"/>
          <w:b/>
          <w:bCs/>
          <w:color w:val="212121"/>
          <w:sz w:val="26"/>
          <w:szCs w:val="26"/>
          <w:rtl/>
        </w:rPr>
        <w:t>رصد رباعي كلوريد الكربون</w:t>
      </w:r>
      <w:r w:rsidRPr="005B3CA6">
        <w:rPr>
          <w:b/>
          <w:bCs/>
          <w:color w:val="212121"/>
          <w:sz w:val="26"/>
          <w:szCs w:val="26"/>
          <w:rtl/>
        </w:rPr>
        <w:t xml:space="preserve"> التي قامت بها حكومة الصين</w:t>
      </w:r>
      <w:r w:rsidRPr="005B3CA6">
        <w:rPr>
          <w:rFonts w:hint="cs"/>
          <w:b/>
          <w:bCs/>
          <w:color w:val="212121"/>
          <w:sz w:val="26"/>
          <w:szCs w:val="26"/>
          <w:rtl/>
        </w:rPr>
        <w:t>.</w:t>
      </w:r>
    </w:p>
    <w:p w:rsidR="00AF3429" w:rsidRPr="005B3CA6" w:rsidRDefault="00AF3429" w:rsidP="00AF3429">
      <w:pPr>
        <w:keepNext/>
        <w:bidi/>
        <w:rPr>
          <w:rFonts w:asciiTheme="majorBidi" w:hAnsiTheme="majorBidi" w:cstheme="majorBidi"/>
          <w:iCs/>
          <w:sz w:val="26"/>
          <w:szCs w:val="26"/>
          <w:lang w:val="en-CA"/>
        </w:rPr>
      </w:pPr>
      <w:r w:rsidRPr="005B3CA6">
        <w:rPr>
          <w:rFonts w:asciiTheme="majorBidi" w:hAnsiTheme="majorBidi" w:cstheme="majorBidi"/>
          <w:iCs/>
          <w:sz w:val="26"/>
          <w:szCs w:val="26"/>
          <w:rtl/>
          <w:lang w:val="en-CA"/>
        </w:rPr>
        <w:lastRenderedPageBreak/>
        <w:t>إزالة إنتاج كلوروفلوروكربون</w:t>
      </w:r>
    </w:p>
    <w:p w:rsidR="00AF3429" w:rsidRPr="005B3CA6" w:rsidRDefault="00AF3429" w:rsidP="00AF3429">
      <w:pPr>
        <w:bidi/>
        <w:rPr>
          <w:rFonts w:asciiTheme="majorBidi" w:hAnsiTheme="majorBidi" w:cstheme="majorBidi"/>
          <w:sz w:val="26"/>
          <w:szCs w:val="26"/>
          <w:lang w:val="en-CA"/>
        </w:rPr>
      </w:pPr>
    </w:p>
    <w:p w:rsidR="00AF3429" w:rsidRPr="005B3CA6" w:rsidRDefault="00AF3429" w:rsidP="004C42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hint="cs"/>
          <w:b/>
          <w:bCs/>
          <w:sz w:val="26"/>
          <w:szCs w:val="26"/>
          <w:rtl/>
          <w:lang w:val="en-CA"/>
        </w:rPr>
        <w:t>في الاجتماع اثاني والثمانين</w:t>
      </w:r>
      <w:r w:rsidRPr="005B3CA6">
        <w:rPr>
          <w:rFonts w:asciiTheme="majorBidi" w:hAnsiTheme="majorBidi" w:cstheme="majorBidi" w:hint="cs"/>
          <w:sz w:val="26"/>
          <w:szCs w:val="26"/>
          <w:rtl/>
          <w:lang w:val="en-CA"/>
        </w:rPr>
        <w:t xml:space="preserve">، </w:t>
      </w:r>
      <w:r w:rsidRPr="005B3CA6">
        <w:rPr>
          <w:rFonts w:asciiTheme="majorBidi" w:hAnsiTheme="majorBidi" w:cstheme="majorBidi"/>
          <w:sz w:val="26"/>
          <w:szCs w:val="26"/>
          <w:rtl/>
          <w:lang w:val="en-CA"/>
        </w:rPr>
        <w:t xml:space="preserve">أشارت الحكومة الى أنه يبدو مما وجد في نتائج رصد الغلاف الجوي مؤخرا، أن هناك نقص الإنتاج والانبعاثات من المواد الكلوروفلوروكربونية. وخاصة الكلوروفلوروكربون-11بالنظر الى أنه قد تم تفكيك جميع مرافق إنتاج الكلوروفلوروكربون المعروضة كجزء من خطة قطاع إزالة الكلوروفلوروكربون، وزار </w:t>
      </w:r>
      <w:r w:rsidRPr="005B3CA6">
        <w:rPr>
          <w:rFonts w:asciiTheme="majorBidi" w:hAnsiTheme="majorBidi" w:cstheme="majorBidi"/>
          <w:b/>
          <w:bCs/>
          <w:sz w:val="26"/>
          <w:szCs w:val="26"/>
          <w:rtl/>
          <w:lang w:val="en-CA"/>
        </w:rPr>
        <w:t>مركز التعاون البيئي الدولي</w:t>
      </w:r>
      <w:r w:rsidRPr="005B3CA6">
        <w:rPr>
          <w:rFonts w:asciiTheme="majorBidi" w:hAnsiTheme="majorBidi" w:cstheme="majorBidi"/>
          <w:sz w:val="26"/>
          <w:szCs w:val="26"/>
          <w:rtl/>
          <w:lang w:val="en-CA"/>
        </w:rPr>
        <w:t xml:space="preserve"> جميع المنتجين السابقين للمواد الكلوروفلوروكربونية، وأنه أحدا منهم لم يعيد بدء إنتاج الكلوروفلوروكربون، ولذا فإن أي إنتاج لهذه المادة لابد أنه جاء من مرافق الإنتاج غير القانونية لمنشأة دون ترخيص. وتلاحظ الأمانة أن عملية التحقق التي قدمت إعمالا لخطة قطاع إزالة إنتاج الكلوروفلوروكربون تضمنت صورا لأشرطة فيديو تدلل على أنه قد تم تدمير المعدات الرئيسية أو إبطال عملها.</w:t>
      </w:r>
    </w:p>
    <w:p w:rsidR="00AF3429" w:rsidRPr="005B3CA6" w:rsidRDefault="00AF3429" w:rsidP="004C42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 xml:space="preserve">وبغية تحديد أي إنتاج غير قانوني، سيجري تعزيز رصد إنتاج الكلوروفلوروكربون على النحو المشار إليه المشروع الإيضاحي. وعلاوة على ذلك، يقترح </w:t>
      </w:r>
      <w:r w:rsidRPr="005B3CA6">
        <w:rPr>
          <w:rFonts w:asciiTheme="majorBidi" w:hAnsiTheme="majorBidi" w:cstheme="majorBidi"/>
          <w:b/>
          <w:bCs/>
          <w:sz w:val="26"/>
          <w:szCs w:val="26"/>
          <w:rtl/>
          <w:lang w:val="en-CA"/>
        </w:rPr>
        <w:t>مركز التعاون البيئي الدولي</w:t>
      </w:r>
      <w:r w:rsidRPr="005B3CA6">
        <w:rPr>
          <w:rFonts w:asciiTheme="majorBidi" w:hAnsiTheme="majorBidi" w:cstheme="majorBidi"/>
          <w:sz w:val="26"/>
          <w:szCs w:val="26"/>
          <w:rtl/>
          <w:lang w:val="en-CA"/>
        </w:rPr>
        <w:t xml:space="preserve"> توسيع نطاق برنامج رصد الغلاف الجوي في بعض المقاطعات التي قد يحدث فيها إنتاج غير قانوني.</w:t>
      </w:r>
    </w:p>
    <w:p w:rsidR="004C42E9" w:rsidRPr="005B3CA6" w:rsidRDefault="004C42E9" w:rsidP="004C42E9">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4C42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rPr>
      </w:pPr>
      <w:r w:rsidRPr="005B3CA6">
        <w:rPr>
          <w:rFonts w:asciiTheme="majorBidi" w:hAnsiTheme="majorBidi" w:cstheme="majorBidi"/>
          <w:sz w:val="26"/>
          <w:szCs w:val="26"/>
          <w:rtl/>
        </w:rPr>
        <w:t>ويتطلب إنتاج الكلوروفلوروكربون ورباعي كلوريد الكربون وفلوريد الهيدروجين اللامائي. وبعد أن لاحظت الأمانة أن عرض فلوريد الهيدروجين اللامائي سيكون صعبا، ترى أن</w:t>
      </w:r>
      <w:r w:rsidRPr="005B3CA6">
        <w:rPr>
          <w:rFonts w:asciiTheme="majorBidi" w:hAnsiTheme="majorBidi" w:cstheme="majorBidi" w:hint="cs"/>
          <w:sz w:val="26"/>
          <w:szCs w:val="26"/>
          <w:rtl/>
        </w:rPr>
        <w:t xml:space="preserve"> تعزيز رصد إنتاج رباعي كلوريد الكربون سيكون خطوة أساسية في منع الإنتاج غير القانوني للكلوروفلوروكربون. وبالمثل، ترى الأمانة أن</w:t>
      </w:r>
      <w:r w:rsidRPr="005B3CA6">
        <w:rPr>
          <w:rFonts w:asciiTheme="majorBidi" w:hAnsiTheme="majorBidi" w:cstheme="majorBidi"/>
          <w:sz w:val="26"/>
          <w:szCs w:val="26"/>
          <w:rtl/>
        </w:rPr>
        <w:t xml:space="preserve"> مقترح توسيع نطاق برنامج رصد الغلاف الجوي للمقاطعات سيكون مفيدا في رصد ومنع الإنتاج غير القانوني </w:t>
      </w:r>
      <w:r w:rsidRPr="005B3CA6">
        <w:rPr>
          <w:rFonts w:asciiTheme="majorBidi" w:hAnsiTheme="majorBidi" w:cstheme="majorBidi" w:hint="cs"/>
          <w:sz w:val="26"/>
          <w:szCs w:val="26"/>
          <w:rtl/>
        </w:rPr>
        <w:t>للكلوروفلورو</w:t>
      </w:r>
      <w:r w:rsidRPr="005B3CA6">
        <w:rPr>
          <w:rFonts w:asciiTheme="majorBidi" w:hAnsiTheme="majorBidi" w:cstheme="majorBidi"/>
          <w:sz w:val="26"/>
          <w:szCs w:val="26"/>
          <w:rtl/>
        </w:rPr>
        <w:t>كربون. وتساءلت الأمانة عما إذا كان برنامج رصد الغلاف الجوي المحلي يتضمن بالفعل وسائل لمراقبة المواد الهكلوروفلوروكربون ورباعي كلوريد الكربون وكيفية توسيع نطاق هذا البرنامج.</w:t>
      </w:r>
      <w:r w:rsidRPr="005B3CA6">
        <w:rPr>
          <w:rFonts w:asciiTheme="majorBidi" w:hAnsiTheme="majorBidi" w:cstheme="majorBidi" w:hint="cs"/>
          <w:sz w:val="26"/>
          <w:szCs w:val="26"/>
          <w:rtl/>
        </w:rPr>
        <w:t xml:space="preserve"> </w:t>
      </w:r>
      <w:r w:rsidRPr="005B3CA6">
        <w:rPr>
          <w:rFonts w:asciiTheme="majorBidi" w:hAnsiTheme="majorBidi" w:cstheme="majorBidi" w:hint="cs"/>
          <w:b/>
          <w:bCs/>
          <w:sz w:val="26"/>
          <w:szCs w:val="26"/>
          <w:rtl/>
        </w:rPr>
        <w:t>و</w:t>
      </w:r>
      <w:r w:rsidRPr="005B3CA6">
        <w:rPr>
          <w:b/>
          <w:bCs/>
          <w:color w:val="212121"/>
          <w:sz w:val="26"/>
          <w:szCs w:val="26"/>
          <w:rtl/>
        </w:rPr>
        <w:t xml:space="preserve">يوفر استعراض نظم الرصد والإبلاغ والتحقق والإنفاذ الحالية (المقرران 82/65 و 82/71 (أ)) المقدم من حكومة الصين معلومات إضافية عن شبكة مراقبة الغلاف الجوي للبلد، وخططها لتوسيعها لضمان استدامة </w:t>
      </w:r>
      <w:r w:rsidRPr="005B3CA6">
        <w:rPr>
          <w:rFonts w:hint="cs"/>
          <w:b/>
          <w:bCs/>
          <w:color w:val="212121"/>
          <w:sz w:val="26"/>
          <w:szCs w:val="26"/>
          <w:rtl/>
        </w:rPr>
        <w:t>إزالة</w:t>
      </w:r>
      <w:r w:rsidRPr="005B3CA6">
        <w:rPr>
          <w:b/>
          <w:bCs/>
          <w:color w:val="212121"/>
          <w:sz w:val="26"/>
          <w:szCs w:val="26"/>
          <w:rtl/>
        </w:rPr>
        <w:t xml:space="preserve"> المواد المستنفدة للأوزون. بالإضافة إلى ذلك، تبرز هذه الوثيقة التدابير الإضافية التي يمكن استخدامها لتعزيز رصد المنش</w:t>
      </w:r>
      <w:r w:rsidRPr="005B3CA6">
        <w:rPr>
          <w:rFonts w:hint="cs"/>
          <w:b/>
          <w:bCs/>
          <w:color w:val="212121"/>
          <w:sz w:val="26"/>
          <w:szCs w:val="26"/>
          <w:rtl/>
        </w:rPr>
        <w:t>ئ</w:t>
      </w:r>
      <w:r w:rsidRPr="005B3CA6">
        <w:rPr>
          <w:b/>
          <w:bCs/>
          <w:color w:val="212121"/>
          <w:sz w:val="26"/>
          <w:szCs w:val="26"/>
          <w:rtl/>
        </w:rPr>
        <w:t xml:space="preserve">ت التي تنتج </w:t>
      </w:r>
      <w:r w:rsidRPr="005B3CA6">
        <w:rPr>
          <w:rFonts w:hint="cs"/>
          <w:b/>
          <w:bCs/>
          <w:color w:val="212121"/>
          <w:sz w:val="26"/>
          <w:szCs w:val="26"/>
          <w:rtl/>
        </w:rPr>
        <w:t>ال</w:t>
      </w:r>
      <w:r w:rsidRPr="005B3CA6">
        <w:rPr>
          <w:b/>
          <w:bCs/>
          <w:color w:val="212121"/>
          <w:sz w:val="26"/>
          <w:szCs w:val="26"/>
          <w:rtl/>
        </w:rPr>
        <w:t xml:space="preserve">مواد </w:t>
      </w:r>
      <w:r w:rsidRPr="005B3CA6">
        <w:rPr>
          <w:rFonts w:hint="cs"/>
          <w:b/>
          <w:bCs/>
          <w:color w:val="212121"/>
          <w:sz w:val="26"/>
          <w:szCs w:val="26"/>
          <w:rtl/>
        </w:rPr>
        <w:t>ال</w:t>
      </w:r>
      <w:r w:rsidRPr="005B3CA6">
        <w:rPr>
          <w:b/>
          <w:bCs/>
          <w:color w:val="212121"/>
          <w:sz w:val="26"/>
          <w:szCs w:val="26"/>
          <w:rtl/>
        </w:rPr>
        <w:t>كيميائية غير المواد المستنفدة للأوزون</w:t>
      </w:r>
      <w:r w:rsidRPr="005B3CA6">
        <w:rPr>
          <w:rFonts w:asciiTheme="majorBidi" w:hAnsiTheme="majorBidi" w:cstheme="majorBidi" w:hint="cs"/>
          <w:b/>
          <w:bCs/>
          <w:sz w:val="26"/>
          <w:szCs w:val="26"/>
          <w:rtl/>
        </w:rPr>
        <w:t>.</w:t>
      </w:r>
    </w:p>
    <w:p w:rsidR="00124B27" w:rsidRPr="005B3CA6" w:rsidRDefault="00124B27" w:rsidP="00124B27">
      <w:pPr>
        <w:pStyle w:val="StyleHeader4Para4Left0Firstline0"/>
        <w:numPr>
          <w:ilvl w:val="0"/>
          <w:numId w:val="0"/>
        </w:numPr>
        <w:tabs>
          <w:tab w:val="clear" w:pos="2880"/>
          <w:tab w:val="clear" w:pos="5760"/>
        </w:tabs>
        <w:bidi/>
        <w:spacing w:after="0"/>
        <w:rPr>
          <w:rFonts w:asciiTheme="majorBidi" w:hAnsiTheme="majorBidi" w:cstheme="majorBidi"/>
          <w:sz w:val="26"/>
          <w:szCs w:val="26"/>
        </w:rPr>
      </w:pPr>
    </w:p>
    <w:p w:rsidR="00AF3429" w:rsidRPr="005B3CA6" w:rsidRDefault="00AF3429" w:rsidP="00AF3429">
      <w:pPr>
        <w:bidi/>
        <w:spacing w:after="240"/>
        <w:rPr>
          <w:rFonts w:asciiTheme="majorBidi" w:hAnsiTheme="majorBidi" w:cstheme="majorBidi"/>
          <w:iCs/>
          <w:sz w:val="26"/>
          <w:szCs w:val="26"/>
          <w:rtl/>
          <w:lang w:val="en-CA" w:bidi="ar-EG"/>
        </w:rPr>
      </w:pPr>
      <w:r w:rsidRPr="005B3CA6">
        <w:rPr>
          <w:rFonts w:asciiTheme="majorBidi" w:hAnsiTheme="majorBidi" w:cstheme="majorBidi"/>
          <w:iCs/>
          <w:sz w:val="26"/>
          <w:szCs w:val="26"/>
          <w:rtl/>
          <w:lang w:val="en-CA"/>
        </w:rPr>
        <w:t>قطاع رغاوي البوليوريثان</w:t>
      </w:r>
    </w:p>
    <w:p w:rsidR="00AF3429" w:rsidRPr="005B3CA6" w:rsidRDefault="00AF3429" w:rsidP="00124B27">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أشارت الحكومة الى أنه في حين أنها أكدت أن كلروفلوروكربون-22 قد أزيل، فإن من المعروف الآن أن بعض المواد الكلوروفلوركربونية قد تم إنتاجها بشكل غير قانوني ويستخدم كعامل نفخ في قطاع رغاوي البوليوريثان. وبغية رصد نوع عوامل النفخ التي استخدمت ولتحديد احتمال الاستخدام غير القانوني للهيدروفلوروكربون في قطاع رغاوي البوليوريثان يتم تعزيز قدر</w:t>
      </w:r>
      <w:r w:rsidRPr="005B3CA6">
        <w:rPr>
          <w:rFonts w:asciiTheme="majorBidi" w:hAnsiTheme="majorBidi" w:cstheme="majorBidi" w:hint="cs"/>
          <w:sz w:val="26"/>
          <w:szCs w:val="26"/>
          <w:rtl/>
          <w:lang w:val="en-CA"/>
        </w:rPr>
        <w:t>ات</w:t>
      </w:r>
      <w:r w:rsidRPr="005B3CA6">
        <w:rPr>
          <w:rFonts w:asciiTheme="majorBidi" w:hAnsiTheme="majorBidi" w:cstheme="majorBidi"/>
          <w:sz w:val="26"/>
          <w:szCs w:val="26"/>
          <w:rtl/>
          <w:lang w:val="en-CA"/>
        </w:rPr>
        <w:t xml:space="preserve"> مكاتب </w:t>
      </w:r>
      <w:r w:rsidRPr="005B3CA6">
        <w:rPr>
          <w:rFonts w:asciiTheme="majorBidi" w:hAnsiTheme="majorBidi" w:cstheme="majorBidi" w:hint="cs"/>
          <w:sz w:val="26"/>
          <w:szCs w:val="26"/>
          <w:rtl/>
          <w:lang w:val="en-CA"/>
        </w:rPr>
        <w:t>الإيكولوجيا و</w:t>
      </w:r>
      <w:r w:rsidRPr="005B3CA6">
        <w:rPr>
          <w:rFonts w:asciiTheme="majorBidi" w:hAnsiTheme="majorBidi" w:cstheme="majorBidi"/>
          <w:sz w:val="26"/>
          <w:szCs w:val="26"/>
          <w:rtl/>
          <w:lang w:val="en-CA"/>
        </w:rPr>
        <w:t>البيئة. غير أن مازال يتعين زيادة رصد مصانع رغاوي البوليوريثان ودور نظم الرغاوي. ومن هنا ترى الحكومة أن من الضروري مواصلة برنامج الرصد لما بعد 2018 الى أن ينتهي التمويل الممنوح للصين بالكامل.</w:t>
      </w:r>
    </w:p>
    <w:p w:rsidR="00124B27" w:rsidRPr="005B3CA6" w:rsidRDefault="00124B27" w:rsidP="00124B27">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124B27">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وعلاوة على ذلك، وعلى الرغم من أن هناك رصد جار واسع النطاق لمنشئات الرغاوي التي تحولت من الكلوروفلوروكربون-22 بما في ذلك أخذ عينات من الرغاوي لتحليل محتواها من عامل نفخ الرغاوي، تعترف الحكومة بـأنه ستكون هناك ثغرة في رصد الكلوروفلوروكربون-11 في حالة عدم معالجة جميع الاستخدامات بما يتجاوز الرغاوي وعلى ذلك تعتزم الحكومة والوكالات المنفذة تنسيق الرصد فيما بين القطاعات.</w:t>
      </w:r>
    </w:p>
    <w:p w:rsidR="00124B27" w:rsidRPr="005B3CA6" w:rsidRDefault="00124B27" w:rsidP="00124B27">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124B27">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 xml:space="preserve">وأكدت الأمانة الحاجة الى ضمان الإزالة المستدامة للكلوروفلوروكربون-11 حتى بعد انتهاء التمويل في إطار خطة قطاع رغاوي البوليوريثان ولاحظت أنه قد تمت زيارة </w:t>
      </w:r>
      <w:r w:rsidRPr="005B3CA6">
        <w:rPr>
          <w:rFonts w:asciiTheme="majorBidi" w:hAnsiTheme="majorBidi" w:cstheme="majorBidi"/>
          <w:sz w:val="26"/>
          <w:szCs w:val="26"/>
          <w:lang w:val="en-CA"/>
        </w:rPr>
        <w:t>420</w:t>
      </w:r>
      <w:r w:rsidRPr="005B3CA6">
        <w:rPr>
          <w:rFonts w:asciiTheme="majorBidi" w:hAnsiTheme="majorBidi" w:cstheme="majorBidi"/>
          <w:sz w:val="26"/>
          <w:szCs w:val="26"/>
          <w:rtl/>
          <w:lang w:val="en-CA"/>
        </w:rPr>
        <w:t xml:space="preserve"> منشأة من منشئات الرغاوي ودور النظم في المقاطعات الخمسة، وجمعت </w:t>
      </w:r>
      <w:r w:rsidRPr="005B3CA6">
        <w:rPr>
          <w:rFonts w:asciiTheme="majorBidi" w:hAnsiTheme="majorBidi" w:cstheme="majorBidi"/>
          <w:sz w:val="26"/>
          <w:szCs w:val="26"/>
          <w:lang w:val="en-CA"/>
        </w:rPr>
        <w:t>780</w:t>
      </w:r>
      <w:r w:rsidRPr="005B3CA6">
        <w:rPr>
          <w:rFonts w:asciiTheme="majorBidi" w:hAnsiTheme="majorBidi" w:cstheme="majorBidi"/>
          <w:sz w:val="26"/>
          <w:szCs w:val="26"/>
          <w:rtl/>
          <w:lang w:val="en-CA"/>
        </w:rPr>
        <w:t xml:space="preserve"> عينة من المواد الخام لإجراء تحليل. وفيما يتعلق بالنتسبة الصغيرة للعينات التي يشك في احتوائها على كلوروفلوروكبون/ هيدروكلوروفلوروكربون، تساءلت الأمانة عما إذا أكد التحليل بواسطة مختبر معتمد استخدام الكلوروفلوروكربون، وإذا تم ذلك، ما هي المقترحات وماهي القواعد والمعايير ذات الصلة </w:t>
      </w:r>
      <w:r w:rsidRPr="005B3CA6">
        <w:rPr>
          <w:rFonts w:asciiTheme="majorBidi" w:hAnsiTheme="majorBidi" w:cstheme="majorBidi"/>
          <w:sz w:val="26"/>
          <w:szCs w:val="26"/>
          <w:rtl/>
          <w:lang w:val="en-CA"/>
        </w:rPr>
        <w:lastRenderedPageBreak/>
        <w:t>التي ستطبق على المنشئات التي تستخدمها.</w:t>
      </w:r>
    </w:p>
    <w:p w:rsidR="00124B27" w:rsidRPr="005B3CA6" w:rsidRDefault="00124B27" w:rsidP="00124B27">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124B27">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 xml:space="preserve">وأبلغت الحكومة بأن المنشئات التي أخذت منها عينات تحتوي على الكلوروفلوروكربون ورباعي كلوريد الكربون تخضع للتحقيق، ومن هنا وبمقتضى تفويض مشترك من جانب مكتب </w:t>
      </w:r>
      <w:r w:rsidRPr="005B3CA6">
        <w:rPr>
          <w:rFonts w:asciiTheme="majorBidi" w:hAnsiTheme="majorBidi" w:cstheme="majorBidi" w:hint="cs"/>
          <w:sz w:val="26"/>
          <w:szCs w:val="26"/>
          <w:rtl/>
          <w:lang w:val="en-CA"/>
        </w:rPr>
        <w:t>الإيكولوجيا والبيئة</w:t>
      </w:r>
      <w:r w:rsidRPr="005B3CA6">
        <w:rPr>
          <w:rFonts w:asciiTheme="majorBidi" w:hAnsiTheme="majorBidi" w:cstheme="majorBidi"/>
          <w:sz w:val="26"/>
          <w:szCs w:val="26"/>
          <w:rtl/>
          <w:lang w:val="en-CA"/>
        </w:rPr>
        <w:t xml:space="preserve"> المحلي والأمن العام (الشرطة المحلية)</w:t>
      </w:r>
      <w:r w:rsidRPr="005B3CA6">
        <w:rPr>
          <w:rFonts w:asciiTheme="majorBidi" w:hAnsiTheme="majorBidi" w:cstheme="majorBidi" w:hint="cs"/>
          <w:sz w:val="26"/>
          <w:szCs w:val="26"/>
          <w:rtl/>
          <w:lang w:val="en-CA"/>
        </w:rPr>
        <w:t>.</w:t>
      </w:r>
      <w:r w:rsidRPr="005B3CA6">
        <w:rPr>
          <w:rFonts w:asciiTheme="majorBidi" w:hAnsiTheme="majorBidi" w:cstheme="majorBidi"/>
          <w:sz w:val="26"/>
          <w:szCs w:val="26"/>
          <w:rtl/>
          <w:lang w:val="en-CA"/>
        </w:rPr>
        <w:t xml:space="preserve"> ويتوقع عرض النتائج على الجمهور العام قبل نهاية أكتوبر/ تشرين الأول. وتابعت الأمانة النتائج إلاّ أنه لم تتوافر بعد أي معلومات.</w:t>
      </w:r>
      <w:r w:rsidRPr="005B3CA6">
        <w:rPr>
          <w:rFonts w:asciiTheme="majorBidi" w:hAnsiTheme="majorBidi" w:cstheme="majorBidi" w:hint="cs"/>
          <w:sz w:val="26"/>
          <w:szCs w:val="26"/>
          <w:rtl/>
          <w:lang w:val="en-CA"/>
        </w:rPr>
        <w:t xml:space="preserve"> </w:t>
      </w:r>
      <w:r w:rsidRPr="005B3CA6">
        <w:rPr>
          <w:rFonts w:asciiTheme="majorBidi" w:hAnsiTheme="majorBidi" w:cstheme="majorBidi" w:hint="cs"/>
          <w:b/>
          <w:bCs/>
          <w:sz w:val="26"/>
          <w:szCs w:val="26"/>
          <w:rtl/>
          <w:lang w:val="en-CA"/>
        </w:rPr>
        <w:t>و</w:t>
      </w:r>
      <w:r w:rsidRPr="005B3CA6">
        <w:rPr>
          <w:b/>
          <w:bCs/>
          <w:color w:val="212121"/>
          <w:sz w:val="26"/>
          <w:szCs w:val="26"/>
          <w:rtl/>
        </w:rPr>
        <w:t xml:space="preserve">أشار التقرير المحدث إلى أنه تم اكتشاف ثلاث </w:t>
      </w:r>
      <w:r w:rsidRPr="005B3CA6">
        <w:rPr>
          <w:rFonts w:hint="cs"/>
          <w:b/>
          <w:bCs/>
          <w:color w:val="212121"/>
          <w:sz w:val="26"/>
          <w:szCs w:val="26"/>
          <w:rtl/>
        </w:rPr>
        <w:t>منشئ</w:t>
      </w:r>
      <w:r w:rsidRPr="005B3CA6">
        <w:rPr>
          <w:b/>
          <w:bCs/>
          <w:color w:val="212121"/>
          <w:sz w:val="26"/>
          <w:szCs w:val="26"/>
          <w:rtl/>
        </w:rPr>
        <w:t xml:space="preserve">ات في شاندونغ </w:t>
      </w:r>
      <w:r w:rsidRPr="005B3CA6">
        <w:rPr>
          <w:rFonts w:hint="cs"/>
          <w:b/>
          <w:bCs/>
          <w:color w:val="212121"/>
          <w:sz w:val="26"/>
          <w:szCs w:val="26"/>
          <w:rtl/>
        </w:rPr>
        <w:t>تستخدم</w:t>
      </w:r>
      <w:r w:rsidRPr="005B3CA6">
        <w:rPr>
          <w:b/>
          <w:bCs/>
          <w:color w:val="212121"/>
          <w:sz w:val="26"/>
          <w:szCs w:val="26"/>
          <w:rtl/>
        </w:rPr>
        <w:t xml:space="preserve"> بصورة غير مشروعة </w:t>
      </w:r>
      <w:r w:rsidRPr="005B3CA6">
        <w:rPr>
          <w:rFonts w:hint="cs"/>
          <w:b/>
          <w:bCs/>
          <w:color w:val="212121"/>
          <w:sz w:val="26"/>
          <w:szCs w:val="26"/>
          <w:rtl/>
        </w:rPr>
        <w:t>الكلوروفلوروكربون-11</w:t>
      </w:r>
      <w:r w:rsidRPr="005B3CA6">
        <w:rPr>
          <w:b/>
          <w:bCs/>
          <w:color w:val="212121"/>
          <w:sz w:val="26"/>
          <w:szCs w:val="26"/>
          <w:rtl/>
        </w:rPr>
        <w:t xml:space="preserve">، وأنها كانت عرضة للعقاب وفقًا للوائح وتم إغلاق الحالات. </w:t>
      </w:r>
      <w:r w:rsidRPr="005B3CA6">
        <w:rPr>
          <w:rFonts w:hint="cs"/>
          <w:b/>
          <w:bCs/>
          <w:color w:val="212121"/>
          <w:sz w:val="26"/>
          <w:szCs w:val="26"/>
          <w:rtl/>
        </w:rPr>
        <w:t>و</w:t>
      </w:r>
      <w:r w:rsidRPr="005B3CA6">
        <w:rPr>
          <w:b/>
          <w:bCs/>
          <w:color w:val="212121"/>
          <w:sz w:val="26"/>
          <w:szCs w:val="26"/>
          <w:rtl/>
        </w:rPr>
        <w:t xml:space="preserve">أوضحت الحكومة أن هذا كان جزءًا من أنشطة المراقبة الإقليمية. </w:t>
      </w:r>
      <w:r w:rsidRPr="005B3CA6">
        <w:rPr>
          <w:rFonts w:hint="cs"/>
          <w:b/>
          <w:bCs/>
          <w:color w:val="212121"/>
          <w:sz w:val="26"/>
          <w:szCs w:val="26"/>
          <w:rtl/>
        </w:rPr>
        <w:t>و</w:t>
      </w:r>
      <w:r w:rsidRPr="005B3CA6">
        <w:rPr>
          <w:b/>
          <w:bCs/>
          <w:color w:val="212121"/>
          <w:sz w:val="26"/>
          <w:szCs w:val="26"/>
          <w:rtl/>
        </w:rPr>
        <w:t>الحالات العشر التي تم الإبلاغ عنها في تقرير ال</w:t>
      </w:r>
      <w:r w:rsidRPr="005B3CA6">
        <w:rPr>
          <w:rFonts w:hint="cs"/>
          <w:b/>
          <w:bCs/>
          <w:color w:val="212121"/>
          <w:sz w:val="26"/>
          <w:szCs w:val="26"/>
          <w:rtl/>
        </w:rPr>
        <w:t>رصد</w:t>
      </w:r>
      <w:r w:rsidRPr="005B3CA6">
        <w:rPr>
          <w:b/>
          <w:bCs/>
          <w:color w:val="212121"/>
          <w:sz w:val="26"/>
          <w:szCs w:val="26"/>
          <w:rtl/>
        </w:rPr>
        <w:t xml:space="preserve"> والتقييم هي نتيجة للحملة الخاصة </w:t>
      </w:r>
      <w:r w:rsidRPr="005B3CA6">
        <w:rPr>
          <w:rFonts w:hint="cs"/>
          <w:b/>
          <w:bCs/>
          <w:color w:val="212121"/>
          <w:sz w:val="26"/>
          <w:szCs w:val="26"/>
          <w:rtl/>
        </w:rPr>
        <w:t xml:space="preserve">المنفذة في </w:t>
      </w:r>
      <w:r w:rsidRPr="005B3CA6">
        <w:rPr>
          <w:b/>
          <w:bCs/>
          <w:color w:val="212121"/>
          <w:sz w:val="26"/>
          <w:szCs w:val="26"/>
          <w:rtl/>
        </w:rPr>
        <w:t>عام 2018</w:t>
      </w:r>
      <w:r w:rsidRPr="005B3CA6">
        <w:rPr>
          <w:rFonts w:asciiTheme="majorBidi" w:hAnsiTheme="majorBidi" w:cstheme="majorBidi" w:hint="cs"/>
          <w:b/>
          <w:bCs/>
          <w:sz w:val="26"/>
          <w:szCs w:val="26"/>
          <w:rtl/>
          <w:lang w:val="en-CA"/>
        </w:rPr>
        <w:t>.</w:t>
      </w:r>
    </w:p>
    <w:p w:rsidR="00AF3429" w:rsidRPr="005B3CA6" w:rsidRDefault="00AF3429" w:rsidP="00124B27">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وفيما يتعلق بالقواعد والمعايير ذات الصلة التي يمكن تطبيقها على المنشئات التي تستخدم مواد مستنفدة للأوزون محظورة، أشارت الحكومة الى أنه لم ترصد حتى الآن سوى ثلاث منشئات بأنها تستخدم الكلوروفلوروكربون-11 بصورة غير قانونية وتخضع للمعوقات المنصوص عليها وفقا لقواعد إدارة المواد المستنفدة للأوزون.</w:t>
      </w:r>
    </w:p>
    <w:p w:rsidR="00124B27" w:rsidRPr="005B3CA6" w:rsidRDefault="00124B27" w:rsidP="00124B27">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124B27">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وتلاحظ الأمانة أن استخدام الهيدروكلوروفلوروكربون-141ب بواسطة إحدى المنشئات التي التزمت بالإزالة قد تخضع لإجراء إنفاذ وفقا للقواعد المحلية. غير أنه بالنسبة للكلوروفلوروكربون-11، سيتعين تحديد ما إذا كان أصل هذه المادة من المخزونات والغازات المعاد تدويرها من الاستخدامات السابقة (مثل تبريد المباني) أو من إنتاج ثم بعد الموعد النهائي للإزالة الكاملة مما سيتسبب في عقوبات بحسب حالة عدم الامتثال بشأن إنتاج الكلوروفلوروكربون وربما الاتفاق بشأن استهلاك الكلوروفلوروكربون. وسوف يتطلب ذلك المزيد من التحليل.</w:t>
      </w:r>
    </w:p>
    <w:p w:rsidR="00124B27" w:rsidRPr="005B3CA6" w:rsidRDefault="00124B27" w:rsidP="00124B27">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AF3429">
      <w:pPr>
        <w:bidi/>
        <w:spacing w:after="240"/>
        <w:rPr>
          <w:rFonts w:asciiTheme="majorBidi" w:hAnsiTheme="majorBidi" w:cstheme="majorBidi"/>
          <w:iCs/>
          <w:sz w:val="26"/>
          <w:szCs w:val="26"/>
          <w:lang w:val="en-CA"/>
        </w:rPr>
      </w:pPr>
      <w:r w:rsidRPr="005B3CA6">
        <w:rPr>
          <w:rFonts w:asciiTheme="majorBidi" w:hAnsiTheme="majorBidi" w:cstheme="majorBidi"/>
          <w:iCs/>
          <w:sz w:val="26"/>
          <w:szCs w:val="26"/>
          <w:rtl/>
          <w:lang w:val="en-CA"/>
        </w:rPr>
        <w:t>قطاع المذيبات</w:t>
      </w:r>
    </w:p>
    <w:p w:rsidR="00AF3429" w:rsidRPr="005B3CA6" w:rsidRDefault="00AF3429" w:rsidP="00124B27">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bidi="ar-EG"/>
        </w:rPr>
      </w:pPr>
      <w:r w:rsidRPr="005B3CA6">
        <w:rPr>
          <w:rFonts w:asciiTheme="majorBidi" w:hAnsiTheme="majorBidi" w:cstheme="majorBidi"/>
          <w:sz w:val="26"/>
          <w:szCs w:val="26"/>
          <w:rtl/>
          <w:lang w:val="en-CA" w:bidi="ar-EG"/>
        </w:rPr>
        <w:t xml:space="preserve">فيما يتعلق بخطة قطاع المذيبات، أشارت الحكومة إلى أنه بغية مواصلة تعزيز الرصد المستدام الطويل المدى للإزالة في قطاع المذيبات، قدم </w:t>
      </w:r>
      <w:r w:rsidRPr="005B3CA6">
        <w:rPr>
          <w:rFonts w:asciiTheme="majorBidi" w:hAnsiTheme="majorBidi" w:cstheme="majorBidi"/>
          <w:b/>
          <w:bCs/>
          <w:sz w:val="26"/>
          <w:szCs w:val="26"/>
          <w:rtl/>
          <w:lang w:val="en-CA" w:bidi="ar-EG"/>
        </w:rPr>
        <w:t>مركز التعاون البيئي الدولي</w:t>
      </w:r>
      <w:r w:rsidRPr="005B3CA6">
        <w:rPr>
          <w:rFonts w:asciiTheme="majorBidi" w:hAnsiTheme="majorBidi" w:cstheme="majorBidi"/>
          <w:sz w:val="26"/>
          <w:szCs w:val="26"/>
          <w:rtl/>
          <w:lang w:val="en-CA" w:bidi="ar-EG"/>
        </w:rPr>
        <w:t xml:space="preserve"> الدعم </w:t>
      </w:r>
      <w:r w:rsidRPr="005B3CA6">
        <w:rPr>
          <w:rFonts w:asciiTheme="majorBidi" w:hAnsiTheme="majorBidi" w:cstheme="majorBidi"/>
          <w:b/>
          <w:bCs/>
          <w:sz w:val="26"/>
          <w:szCs w:val="26"/>
          <w:rtl/>
          <w:lang w:val="en-CA" w:bidi="ar-EG"/>
        </w:rPr>
        <w:t xml:space="preserve">لمكاتب </w:t>
      </w:r>
      <w:r w:rsidRPr="005B3CA6">
        <w:rPr>
          <w:rFonts w:asciiTheme="majorBidi" w:hAnsiTheme="majorBidi" w:cstheme="majorBidi" w:hint="cs"/>
          <w:b/>
          <w:bCs/>
          <w:sz w:val="26"/>
          <w:szCs w:val="26"/>
          <w:rtl/>
          <w:lang w:val="en-CA" w:bidi="ar-EG"/>
        </w:rPr>
        <w:t>الإيكولوجيا و</w:t>
      </w:r>
      <w:r w:rsidRPr="005B3CA6">
        <w:rPr>
          <w:rFonts w:asciiTheme="majorBidi" w:hAnsiTheme="majorBidi" w:cstheme="majorBidi"/>
          <w:b/>
          <w:bCs/>
          <w:sz w:val="26"/>
          <w:szCs w:val="26"/>
          <w:rtl/>
          <w:lang w:val="en-CA" w:bidi="ar-EG"/>
        </w:rPr>
        <w:t>البيئة</w:t>
      </w:r>
      <w:r w:rsidRPr="005B3CA6">
        <w:rPr>
          <w:rFonts w:asciiTheme="majorBidi" w:hAnsiTheme="majorBidi" w:cstheme="majorBidi"/>
          <w:sz w:val="26"/>
          <w:szCs w:val="26"/>
          <w:rtl/>
          <w:lang w:val="en-CA" w:bidi="ar-EG"/>
        </w:rPr>
        <w:t xml:space="preserve"> المحلية لرصد الأنشطة المتعلقة بالمواد المستنفدة للأوزون ومكافحة الإنتاج والاستخدام غير القانوني للمواد المستنفدة للأوزون </w:t>
      </w:r>
      <w:r w:rsidRPr="005B3CA6">
        <w:rPr>
          <w:rFonts w:asciiTheme="majorBidi" w:hAnsiTheme="majorBidi" w:cstheme="majorBidi" w:hint="cs"/>
          <w:sz w:val="26"/>
          <w:szCs w:val="26"/>
          <w:rtl/>
          <w:lang w:val="en-CA" w:bidi="ar-EG"/>
        </w:rPr>
        <w:t>ف</w:t>
      </w:r>
      <w:r w:rsidRPr="005B3CA6">
        <w:rPr>
          <w:rFonts w:asciiTheme="majorBidi" w:hAnsiTheme="majorBidi" w:cstheme="majorBidi"/>
          <w:sz w:val="26"/>
          <w:szCs w:val="26"/>
          <w:rtl/>
          <w:lang w:val="en-CA" w:bidi="ar-EG"/>
        </w:rPr>
        <w:t xml:space="preserve">ي مقاطعتها، وعلاوة على ذلك، أنشأت بعض </w:t>
      </w:r>
      <w:r w:rsidRPr="005B3CA6">
        <w:rPr>
          <w:rFonts w:asciiTheme="majorBidi" w:hAnsiTheme="majorBidi" w:cstheme="majorBidi"/>
          <w:b/>
          <w:bCs/>
          <w:sz w:val="26"/>
          <w:szCs w:val="26"/>
          <w:rtl/>
          <w:lang w:val="en-CA" w:bidi="ar-EG"/>
        </w:rPr>
        <w:t xml:space="preserve">مكاتب </w:t>
      </w:r>
      <w:r w:rsidRPr="005B3CA6">
        <w:rPr>
          <w:rFonts w:asciiTheme="majorBidi" w:hAnsiTheme="majorBidi" w:cstheme="majorBidi" w:hint="cs"/>
          <w:b/>
          <w:bCs/>
          <w:sz w:val="26"/>
          <w:szCs w:val="26"/>
          <w:rtl/>
          <w:lang w:val="en-CA" w:bidi="ar-EG"/>
        </w:rPr>
        <w:t>الإيكولوجيا و</w:t>
      </w:r>
      <w:r w:rsidRPr="005B3CA6">
        <w:rPr>
          <w:rFonts w:asciiTheme="majorBidi" w:hAnsiTheme="majorBidi" w:cstheme="majorBidi"/>
          <w:b/>
          <w:bCs/>
          <w:sz w:val="26"/>
          <w:szCs w:val="26"/>
          <w:rtl/>
          <w:lang w:val="en-CA" w:bidi="ar-EG"/>
        </w:rPr>
        <w:t>البيئة</w:t>
      </w:r>
      <w:r w:rsidRPr="005B3CA6">
        <w:rPr>
          <w:rFonts w:asciiTheme="majorBidi" w:hAnsiTheme="majorBidi" w:cstheme="majorBidi"/>
          <w:sz w:val="26"/>
          <w:szCs w:val="26"/>
          <w:rtl/>
          <w:lang w:val="en-CA" w:bidi="ar-EG"/>
        </w:rPr>
        <w:t xml:space="preserve"> المحلية آليات طويلة الأجل من خلال إصدار السياسات المتعلقة بإدارة المواد المستنفدة للأوزون ومتطلبات تقييم الفعالية الضرورية لموظفي إدارة هذه المواد. كذلك من خلال توفير الدعم لوضع تقنيات التنفيذ لقطاع المذيبات، وجرى تدريب العديد من الخبراء لتوفير الدعم الفعال والطويل الأجل لرصد الإزالة المستدامة الطويل الأجل. ولاحظت الأمانة أن هذه الأنشطة كانت مفيدة إلاّ أنه مازال من غير الواضح الكيفية التي تساعد بها هذه الإجراءات ولاسيما الأخيرة في ضمان الرصد المستدام والطويل الأجل للقطاع.</w:t>
      </w:r>
    </w:p>
    <w:p w:rsidR="00124B27" w:rsidRPr="005B3CA6" w:rsidRDefault="00124B27" w:rsidP="00124B27">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bidi="ar-EG"/>
        </w:rPr>
      </w:pPr>
    </w:p>
    <w:p w:rsidR="00AF3429" w:rsidRPr="005B3CA6" w:rsidRDefault="00AF3429" w:rsidP="00AF3429">
      <w:pPr>
        <w:bidi/>
        <w:spacing w:after="240"/>
        <w:rPr>
          <w:rFonts w:asciiTheme="majorBidi" w:hAnsiTheme="majorBidi" w:cstheme="majorBidi"/>
          <w:iCs/>
          <w:sz w:val="26"/>
          <w:szCs w:val="26"/>
          <w:rtl/>
          <w:lang w:val="en-CA" w:bidi="ar-EG"/>
        </w:rPr>
      </w:pPr>
      <w:r w:rsidRPr="005B3CA6">
        <w:rPr>
          <w:rFonts w:asciiTheme="majorBidi" w:hAnsiTheme="majorBidi" w:cstheme="majorBidi"/>
          <w:iCs/>
          <w:sz w:val="26"/>
          <w:szCs w:val="26"/>
          <w:rtl/>
          <w:lang w:val="en-CA"/>
        </w:rPr>
        <w:t>قطاع الخدمة</w:t>
      </w:r>
    </w:p>
    <w:p w:rsidR="00AF3429" w:rsidRPr="005B3CA6" w:rsidRDefault="00AF3429" w:rsidP="00124B27">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 xml:space="preserve">أشارت الحكومة الى أن مشروعات المساعدات التقنية بشأن البحوث في تسرب الخدمة وأن مسح البيانات وثيق الصلة بتنفيذ خطة إدارة إزالة المواد الهيدروكلوروفلوروكربونية. كذلك فإن البحوث بشأن تسرب غازات التبريد خلال خدمة وتشغيل التبريد وتكييف الهواء المعتمدين على </w:t>
      </w:r>
      <w:r w:rsidRPr="005B3CA6">
        <w:rPr>
          <w:rFonts w:asciiTheme="majorBidi" w:hAnsiTheme="majorBidi" w:cstheme="majorBidi"/>
          <w:sz w:val="26"/>
          <w:szCs w:val="26"/>
          <w:lang w:val="en-CA"/>
        </w:rPr>
        <w:t>R-290</w:t>
      </w:r>
      <w:r w:rsidRPr="005B3CA6">
        <w:rPr>
          <w:rFonts w:asciiTheme="majorBidi" w:hAnsiTheme="majorBidi" w:cstheme="majorBidi"/>
          <w:sz w:val="26"/>
          <w:szCs w:val="26"/>
          <w:rtl/>
          <w:lang w:val="en-CA"/>
        </w:rPr>
        <w:t xml:space="preserve"> جزء من البحوث بشأن البدائل. ويرتبط مسح البيانات في القطاع الفرعي لمتاجر السوبر ماركت بالترويج لممارسات الخدمة الجيدة في ذلك القطاع الفرعي. ولاحظت الأمانة أن هذه الأنشطة مفيدة إلاّ أنها لا تتعلق بضمان الرصد المستدام والطويل الأجل للقطاع.</w:t>
      </w:r>
    </w:p>
    <w:p w:rsidR="00124B27" w:rsidRPr="005B3CA6" w:rsidRDefault="00124B27" w:rsidP="00124B27">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121943" w:rsidRDefault="00121943">
      <w:pPr>
        <w:jc w:val="left"/>
        <w:rPr>
          <w:rFonts w:asciiTheme="majorBidi" w:hAnsiTheme="majorBidi" w:cstheme="majorBidi"/>
          <w:iCs/>
          <w:sz w:val="26"/>
          <w:szCs w:val="26"/>
          <w:rtl/>
          <w:lang w:val="en-CA"/>
        </w:rPr>
      </w:pPr>
      <w:r>
        <w:rPr>
          <w:rFonts w:asciiTheme="majorBidi" w:hAnsiTheme="majorBidi" w:cstheme="majorBidi"/>
          <w:iCs/>
          <w:sz w:val="26"/>
          <w:szCs w:val="26"/>
          <w:rtl/>
          <w:lang w:val="en-CA"/>
        </w:rPr>
        <w:br w:type="page"/>
      </w:r>
    </w:p>
    <w:p w:rsidR="00AF3429" w:rsidRPr="005B3CA6" w:rsidRDefault="00AF3429" w:rsidP="00AF3429">
      <w:pPr>
        <w:bidi/>
        <w:spacing w:after="240"/>
        <w:rPr>
          <w:rFonts w:asciiTheme="majorBidi" w:hAnsiTheme="majorBidi" w:cstheme="majorBidi"/>
          <w:iCs/>
          <w:sz w:val="26"/>
          <w:szCs w:val="26"/>
          <w:rtl/>
          <w:lang w:val="en-CA" w:bidi="ar-EG"/>
        </w:rPr>
      </w:pPr>
      <w:r w:rsidRPr="005B3CA6">
        <w:rPr>
          <w:rFonts w:asciiTheme="majorBidi" w:hAnsiTheme="majorBidi" w:cstheme="majorBidi"/>
          <w:iCs/>
          <w:sz w:val="26"/>
          <w:szCs w:val="26"/>
          <w:rtl/>
          <w:lang w:val="en-CA"/>
        </w:rPr>
        <w:lastRenderedPageBreak/>
        <w:t>قطاع الهالونات</w:t>
      </w:r>
    </w:p>
    <w:p w:rsidR="00AF3429" w:rsidRPr="005B3CA6" w:rsidRDefault="00AF3429" w:rsidP="00124B27">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يعتبر الوضع بالنسبة لقطاع الهالونات مختلفا بعض الشيء بالنظر الى أن هناك طلبا مستمرا على الهالونات-1211، والهالونات1301 للاستخدامات التي لا تتوافر بدائل لها. ويفترض أن هذه الاستخدامات تتحقق من خلال استرجاع الهالونات وإعادة تدويرها الى أن تتوافر البدائل. وكان برنامج إعادة تدوير الهالونات عنصرا ضروريا في خطة قطاع الهالونات. كذلك فإن خطة قطاع الهالونات في الصين يتضمن تخزين الهالونات باعتباره مكونا رئيسيا. وقد تأخر تنفيذ مكون تخزين الهالونات حسبما أبلغ.</w:t>
      </w:r>
    </w:p>
    <w:p w:rsidR="00124B27" w:rsidRPr="005B3CA6" w:rsidRDefault="00124B27" w:rsidP="00124B27">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124B27">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 xml:space="preserve">وترى الحكومة أن مخاطر الانتاج غير القانوني للهالونات-1211 بالغة الانخفاض بالنظر الى وجود مخزونات كبيرة على الهالونات-1211 قبل الإزالة الكلية، والطلب السنوي الدنيا البالغ 20 الى 30 طنا متريا سنويا. وتوحد المخزونات المتبقية من الهالونات-1211 لدى منتج سابق للهالونات-1211. وتقترح حكومة الصين إما نقل جميع أو جزء من هذه المخزونات ومن ثم يمكن تخزينها في ظل ظروف آمنة ومحكومة أو تدمير/ تحويل بعضها. وتعتقد الصين أن هذا الأمر يكتسي أهمية في تجنب انبعاث </w:t>
      </w:r>
      <w:r w:rsidRPr="005B3CA6">
        <w:rPr>
          <w:rFonts w:asciiTheme="majorBidi" w:hAnsiTheme="majorBidi" w:cstheme="majorBidi"/>
          <w:sz w:val="26"/>
          <w:szCs w:val="26"/>
          <w:lang w:val="en-CA"/>
        </w:rPr>
        <w:t>2,200</w:t>
      </w:r>
      <w:r w:rsidRPr="005B3CA6">
        <w:rPr>
          <w:rFonts w:asciiTheme="majorBidi" w:hAnsiTheme="majorBidi" w:cstheme="majorBidi"/>
          <w:sz w:val="26"/>
          <w:szCs w:val="26"/>
          <w:rtl/>
          <w:lang w:val="en-CA"/>
        </w:rPr>
        <w:t xml:space="preserve"> طن متري من الهالونات-1211.</w:t>
      </w:r>
    </w:p>
    <w:p w:rsidR="00124B27" w:rsidRPr="005B3CA6" w:rsidRDefault="00124B27" w:rsidP="00124B27">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124B27">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وعلى العكس من ذلك مازالت الهالونات-1301 تنتج فقط لاستخدام المواد الوسيطة حيث أن هذه الهالونات-1301 التي تنتج حديثا لم تضف الى المخزونات بل أنها بدلا من ذلك تستخدمة بصورة مطلقة كمواد وسيطة. وتفترض الحكومة أن الطلب على الاستخدامات الخاضعة للرقابة من الهالونات-1301 يغطيه المخزونات المتوافرة كما أن هذه الهالونات يتم استرجاعها من التركيب المفككة للحماية من الحرائق ويتم إصلاحها للاستخدامات التي لا تتوافر بدائل لها. وهناك طلب مستمر على الهالونات-1301 لنظم إخماد الحرائق العاملة حيث لا تتوافر بدائل يمكن استخدامها نتيجة لمسائل السلامة وفي الطيران المدني حيث مازالت لا تتوافر بدائل لبعض نظم إخماد الحرائق في الطائرات. ونظرا لأن الطيران المدني يتوسع على الصعيد العالمي وخاصة في الصين مع نمو سنوي متوقع يزيد عن 10 في المائة عن السنوات الخمس الى العشرة السابقة.</w:t>
      </w:r>
    </w:p>
    <w:p w:rsidR="00124B27" w:rsidRPr="005B3CA6" w:rsidRDefault="00124B27" w:rsidP="00124B27">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124B27">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وثمة مسألتين يتعلقان بالهالونات-1301. يتمثل أولاها في أن الهالونات-1301 مازالت تنتج</w:t>
      </w:r>
      <w:r w:rsidRPr="005B3CA6">
        <w:rPr>
          <w:rStyle w:val="FootnoteReference"/>
          <w:rFonts w:asciiTheme="majorBidi" w:hAnsiTheme="majorBidi" w:cstheme="majorBidi"/>
          <w:sz w:val="26"/>
          <w:szCs w:val="26"/>
          <w:lang w:val="en-CA"/>
        </w:rPr>
        <w:footnoteReference w:id="39"/>
      </w:r>
      <w:r w:rsidRPr="005B3CA6">
        <w:rPr>
          <w:rFonts w:asciiTheme="majorBidi" w:hAnsiTheme="majorBidi" w:cstheme="majorBidi"/>
          <w:sz w:val="26"/>
          <w:szCs w:val="26"/>
          <w:rtl/>
          <w:lang w:val="en-CA"/>
        </w:rPr>
        <w:t xml:space="preserve"> لأغراض المواد الوسيطة بواسطة منتج واحد وتباع لثمانية منتجين للفبرونيل (مبيدات حشرية). ومن هنا فإن من الضروري ضمان أن الهالونات المنتجة حديثا تباع لتلك المنشئات الثانية لأغراض المواد الوسيطة لإنتاج الفبرونيل وليس بيعها لاستخدامات أخرى. ويتمثل التحدث الثاني في أن ضمان كفاءة الإمداد بالهالونات-1301 للمستخدمين الباقيين مع عدم وجود بدائل موافق عليها وخاصة للطيران المدني، وترى الحكومة أن تجنب الحاجة الى الإنتاج للاستخدامات الضرورية، يقتضى، كما هو الحال اليوم، تحقيق الطلب بواسطة الهالونات-1301 التي يجري استرجاعها من السوق. ومن ثم فإن استمرار برنامج إعادة تدوير الهالونات-1301 ضروري لضمان الإمداد بالهالونات-1301، وتجنب مخاطر الإنتاج غير القانوني.</w:t>
      </w:r>
    </w:p>
    <w:p w:rsidR="00124B27" w:rsidRPr="005B3CA6" w:rsidRDefault="00124B27" w:rsidP="00124B27">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124B27">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وتوافق الأمانة على أن برنامج إعادة تدوير الهالونات يعتبر عنصرا مفيدا في ضمان استمرار الإمداد بالهالونات-1301 غير أن الأمانة لم تكن راضية بشأن الطريقة التي تعتزم حكومة الصين استخدامها لضمان الرصد الطويل الأجل المستدام لإزالة الهالونات بعد استكمال المشروع.</w:t>
      </w:r>
    </w:p>
    <w:p w:rsidR="00124B27" w:rsidRPr="005B3CA6" w:rsidRDefault="00124B27" w:rsidP="00124B27">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AF3429">
      <w:pPr>
        <w:bidi/>
        <w:spacing w:after="240"/>
        <w:rPr>
          <w:rFonts w:asciiTheme="majorBidi" w:hAnsiTheme="majorBidi" w:cstheme="majorBidi"/>
          <w:sz w:val="26"/>
          <w:szCs w:val="26"/>
          <w:u w:val="single"/>
          <w:rtl/>
          <w:lang w:val="en-CA" w:bidi="ar-EG"/>
        </w:rPr>
      </w:pPr>
      <w:r w:rsidRPr="005B3CA6">
        <w:rPr>
          <w:rFonts w:asciiTheme="majorBidi" w:hAnsiTheme="majorBidi" w:cstheme="majorBidi"/>
          <w:sz w:val="26"/>
          <w:szCs w:val="26"/>
          <w:u w:val="single"/>
          <w:rtl/>
          <w:lang w:val="en-CA"/>
        </w:rPr>
        <w:t>المسائل المالية في قطاعات فرعية معنية</w:t>
      </w:r>
    </w:p>
    <w:p w:rsidR="00AF3429" w:rsidRPr="005B3CA6" w:rsidRDefault="00AF3429" w:rsidP="00124B27">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 xml:space="preserve">فيما يتعلق بخطة قطاع إنتاج الكلوروفلوروكربون، لاحظت الأمانة أن عقدا بمبلغ </w:t>
      </w:r>
      <w:r w:rsidRPr="005B3CA6">
        <w:rPr>
          <w:rFonts w:asciiTheme="majorBidi" w:hAnsiTheme="majorBidi" w:cstheme="majorBidi"/>
          <w:sz w:val="26"/>
          <w:szCs w:val="26"/>
          <w:lang w:val="en-CA"/>
        </w:rPr>
        <w:t>112,153</w:t>
      </w:r>
      <w:r w:rsidRPr="005B3CA6">
        <w:rPr>
          <w:rFonts w:asciiTheme="majorBidi" w:hAnsiTheme="majorBidi" w:cstheme="majorBidi"/>
          <w:sz w:val="26"/>
          <w:szCs w:val="26"/>
          <w:rtl/>
          <w:lang w:val="en-CA"/>
        </w:rPr>
        <w:t xml:space="preserve"> دولارا أمريكيا قد منح لإنتاج أشرطة فيديو عن المعارف الأساسية للمواد المستنفدة للأوزون، والتقدم المحرز في تنفيذ بروتوكول مونتريال، ومهارات التنفيذ الضرورية لموظفي الإنفاذ وتجار المواد المستنفدة للأووزن. ولدى تفسير الطريقة التي </w:t>
      </w:r>
      <w:r w:rsidRPr="005B3CA6">
        <w:rPr>
          <w:rFonts w:asciiTheme="majorBidi" w:hAnsiTheme="majorBidi" w:cstheme="majorBidi"/>
          <w:sz w:val="26"/>
          <w:szCs w:val="26"/>
          <w:rtl/>
          <w:lang w:val="en-CA"/>
        </w:rPr>
        <w:lastRenderedPageBreak/>
        <w:t>يربط بها هذا النشاط بقطاع إنتاج الكلوروفلوروكربون والكفية التي سيعزز بها الرصد المستدام للإزالة، أوضحت الحكومة أن الكتب الدراسية على سلسلة أشرطة الفيديو سوف تستخدمها إدارة الجمارك خلال إدارة تدريب عمليات التصدير والاستيراد التي تهدف الى تحسين قدرات إشراف موظفي الجمارك وتحسين معارف الأداء لموظفي الجمارك غير الجامعيين كما أنها ستدرب المنشئات المشاركة في تصدير واستيراد المواد المستنفدة للأوزون على الامتثال لمتطلبات إدارة المواد المستنفدة للأوزون سعيا الى تعزيز الامتثال لمتطلبات إدارة المواد المستنفدة للأوزون لتعزيز التدريب على التوعية بالامتثال للمواد المستنفدة للأوزون. ومهارات الإدارة ومستوى الإدارة في القطاع.</w:t>
      </w:r>
    </w:p>
    <w:p w:rsidR="00124B27" w:rsidRPr="005B3CA6" w:rsidRDefault="00124B27" w:rsidP="00124B27">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124B27">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 xml:space="preserve">وفيما يتعلق بعامل التصنيع الثاني، وقعت في أغسطس/ آب 2018 عقود بمبلغ </w:t>
      </w:r>
      <w:r w:rsidRPr="005B3CA6">
        <w:rPr>
          <w:rFonts w:asciiTheme="majorBidi" w:hAnsiTheme="majorBidi" w:cstheme="majorBidi"/>
          <w:sz w:val="26"/>
          <w:szCs w:val="26"/>
          <w:lang w:val="en-CA"/>
        </w:rPr>
        <w:t>4.6</w:t>
      </w:r>
      <w:r w:rsidRPr="005B3CA6">
        <w:rPr>
          <w:rFonts w:asciiTheme="majorBidi" w:hAnsiTheme="majorBidi" w:cstheme="majorBidi"/>
          <w:sz w:val="26"/>
          <w:szCs w:val="26"/>
          <w:rtl/>
        </w:rPr>
        <w:t xml:space="preserve"> مليون دولار أمريكي مع تسع منشئات لبناء ثلاثة أماكن للترميد، وتطوير مقرين للترميد، ووضع أجهزة لخفض النفايات ولتشغيل وإعانات تكليف لحالتين. ونظرا أن المنشئات سوف تتلقى أول قسط قدره 80 في المائة من قيمة العقد قبل نهاية 2018، طلبت الأمانة إيضاحات بشأن المعالم التي يتعين على المنشئات تحقيقها للحصول على التمويل، وتساءلت عما إذا كان ذلك مشروعا بأثر رجعي. وأوضحت الحكومة بأن هناك مشروعات استثمارية يتعين استكمالها بحلول 2019 (ليس بأثر رجعي)، وأن المبالغ المطلوبة للمدفوعات الأولى تتمثل في استكمال عملية تطوير أو إنشاء مرافق للتخلص ويتعين على المنشئات المشاركة أن تتحمل جميع تكاليف إنشاء أو تطوير المرافق مع تقديم </w:t>
      </w:r>
      <w:r w:rsidRPr="005B3CA6">
        <w:rPr>
          <w:rFonts w:asciiTheme="majorBidi" w:hAnsiTheme="majorBidi" w:cstheme="majorBidi"/>
          <w:b/>
          <w:bCs/>
          <w:sz w:val="26"/>
          <w:szCs w:val="26"/>
          <w:rtl/>
        </w:rPr>
        <w:t>مركز التعاون البيئي الدولي</w:t>
      </w:r>
      <w:r w:rsidRPr="005B3CA6">
        <w:rPr>
          <w:rFonts w:asciiTheme="majorBidi" w:hAnsiTheme="majorBidi" w:cstheme="majorBidi"/>
          <w:sz w:val="26"/>
          <w:szCs w:val="26"/>
          <w:rtl/>
        </w:rPr>
        <w:t xml:space="preserve"> جزء صغير فقط من الأموال للتشجيع على التخلص الداخلي من مخلفات رباعي كلوريد الكربون ويهدف المشروع الى تشجيع منتجي الكلوروفلوروكربون على التخلص من مخلفاتهم من رباعي كلوريد الكربون داخليا بدلا من إرسالها الى مراكز تخلص أخرى أو حتى بيعها لإعادة استخدامها. وتلاحظ الأمانة أنه ينبغي اعتبار هذا الجميع استهلاكا.</w:t>
      </w:r>
    </w:p>
    <w:p w:rsidR="00124B27" w:rsidRPr="005B3CA6" w:rsidRDefault="00124B27" w:rsidP="00124B27">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AF3429">
      <w:pPr>
        <w:bidi/>
        <w:spacing w:after="240"/>
        <w:rPr>
          <w:rFonts w:asciiTheme="majorBidi" w:hAnsiTheme="majorBidi" w:cstheme="majorBidi"/>
          <w:sz w:val="26"/>
          <w:szCs w:val="26"/>
          <w:u w:val="single"/>
          <w:rtl/>
          <w:lang w:val="en-CA" w:bidi="ar-EG"/>
        </w:rPr>
      </w:pPr>
      <w:r w:rsidRPr="005B3CA6">
        <w:rPr>
          <w:rFonts w:asciiTheme="majorBidi" w:hAnsiTheme="majorBidi" w:cstheme="majorBidi"/>
          <w:sz w:val="26"/>
          <w:szCs w:val="26"/>
          <w:u w:val="single"/>
          <w:rtl/>
          <w:lang w:val="en-CA"/>
        </w:rPr>
        <w:t>تقارير البحوث والمساعدات التقنية</w:t>
      </w:r>
    </w:p>
    <w:p w:rsidR="00AF3429" w:rsidRPr="005B3CA6" w:rsidRDefault="00AF3429" w:rsidP="00124B27">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فيما يتعلق بالتأثير المتوقع للمساعدات التقنية المقدمة بهذه الأرصدة المتبقية من تنفيذ خطط قطاعات قطاع إدارة إزالة المواد المستنفدة للأوزون،وخطة إدارة إزالة المواد الهيدروكلوروفلوروكربونية وإزالة المواد الهيدروكلوروفلوروكربونية، أكدت الحكومة أن المساعدات التقنية ضرورية في قطاعي رغاوي البوليوريثان المعتمدة على الكلوروفلوروكربون وإنتاج الكلوروفلوروكربون لضمان أن جهات التصنيع تستخدم البدائل، وأن منتجي بدائل الكلوروفلوروكربون تواصل الحصول على أفضل الخيارات التقنية المتوافرة لهم مع تطور السوق. وعلى وجه الخصوص، يتمثل الهدف في منح تلك المنشئات التي اختارت بدائل المواد المستنفدة للأوزون من العودة الى الهيدروكلوروفلوروكربون في حالة تعرضهم لتحديات من جانب البدائل الأخرى.</w:t>
      </w:r>
    </w:p>
    <w:p w:rsidR="00124B27" w:rsidRPr="005B3CA6" w:rsidRDefault="00124B27" w:rsidP="00124B27">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124B27">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 xml:space="preserve">وخلال السنوات الأربعة الماضية، وفرت خطة قطاع المذيبات الدعم للبحوث والعديد من الدراسات من بينها البحوث والتطوير بشأن البدائل المنخفضة القدرة على الاحترار العالمي أو القدرة صفر من الاحترار العالمي- وقد أختير بديلان جديدان (المذيبات المعتمدة على الهيدروكربونات وزيت السيلكون الخالي من المذيبات) بواسطة منشئات المذيبات للاستعاضة عن الهيدروكلوروفلوروكربون-141ب خلال تنفيذ الإزالة. وأصبحت البدائل الثلاثة الأخرى في مرحلة الإعداد، والاعتماد المؤهل ذات الصلة للتوسع في الاستخدامات، ويتعلق الهدف من البحوث من هذه الدراسات بتوافر الحلول التقنية المستدامة للصناعةومحاولة منعها من استخدام المواد الهيدروكلوروفلوروكربونية لدى مواجهتهم لأي تحديات تقنية. </w:t>
      </w:r>
    </w:p>
    <w:p w:rsidR="00124B27" w:rsidRPr="005B3CA6" w:rsidRDefault="00124B27" w:rsidP="00124B27">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124B27">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lang w:val="en-CA"/>
        </w:rPr>
        <w:t xml:space="preserve">وتضمن التقرير المرحلي لقطاع رغاوي البوليوريثان مستخلصات مهمة من الدراسات المستكملة معظمها عن أداء البدائل. وبعد أن أخذ في الاعتبار أن هذه الدراسات قد جرت بمساعدات من الصندوق المتعدد الأطراف، طلبت الأمانة التقارير الكاملة لأنشطة البحوث في جميع القطاعات لكي تنظر في الكيفية التي يمكن نشرها به. وأخذ </w:t>
      </w:r>
      <w:r w:rsidRPr="005B3CA6">
        <w:rPr>
          <w:rFonts w:asciiTheme="majorBidi" w:hAnsiTheme="majorBidi" w:cstheme="majorBidi"/>
          <w:b/>
          <w:bCs/>
          <w:sz w:val="26"/>
          <w:szCs w:val="26"/>
          <w:rtl/>
          <w:lang w:val="en-CA"/>
        </w:rPr>
        <w:t>مركز التعاون البيئي الدولي</w:t>
      </w:r>
      <w:r w:rsidRPr="005B3CA6">
        <w:rPr>
          <w:rFonts w:asciiTheme="majorBidi" w:hAnsiTheme="majorBidi" w:cstheme="majorBidi"/>
          <w:sz w:val="26"/>
          <w:szCs w:val="26"/>
          <w:rtl/>
          <w:lang w:val="en-CA"/>
        </w:rPr>
        <w:t xml:space="preserve"> علما بطلب الأمانة تقديم التقارير ذات الصلة وأشار أنها سوف تتصل بالمؤسسات لتأكيد ما إذا كانت هناك معلومات سرية لا يمكن كشفها.</w:t>
      </w:r>
      <w:r w:rsidRPr="005B3CA6">
        <w:rPr>
          <w:rFonts w:asciiTheme="majorBidi" w:hAnsiTheme="majorBidi" w:cstheme="majorBidi" w:hint="cs"/>
          <w:sz w:val="26"/>
          <w:szCs w:val="26"/>
          <w:rtl/>
          <w:lang w:val="en-CA"/>
        </w:rPr>
        <w:t xml:space="preserve"> </w:t>
      </w:r>
      <w:r w:rsidRPr="005B3CA6">
        <w:rPr>
          <w:rFonts w:asciiTheme="majorBidi" w:hAnsiTheme="majorBidi" w:cstheme="majorBidi" w:hint="cs"/>
          <w:b/>
          <w:bCs/>
          <w:sz w:val="26"/>
          <w:szCs w:val="26"/>
          <w:rtl/>
          <w:lang w:val="en-CA"/>
        </w:rPr>
        <w:t>وقد تم تبادل الكثيرمن هذه التقارير بالفعل مع أمانة الصندوق، بينما يتم الانتهاء من إعداد تقارير أخرى.</w:t>
      </w:r>
    </w:p>
    <w:p w:rsidR="00124B27" w:rsidRPr="005B3CA6" w:rsidRDefault="00124B27" w:rsidP="00124B27">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121943" w:rsidP="00121943">
      <w:pPr>
        <w:jc w:val="right"/>
        <w:rPr>
          <w:rFonts w:asciiTheme="majorBidi" w:hAnsiTheme="majorBidi" w:cstheme="majorBidi"/>
          <w:b/>
          <w:bCs/>
          <w:sz w:val="26"/>
          <w:szCs w:val="26"/>
          <w:rtl/>
          <w:lang w:val="en-CA"/>
        </w:rPr>
      </w:pPr>
      <w:r>
        <w:rPr>
          <w:rFonts w:asciiTheme="majorBidi" w:hAnsiTheme="majorBidi" w:cstheme="majorBidi"/>
          <w:b/>
          <w:bCs/>
          <w:sz w:val="26"/>
          <w:szCs w:val="26"/>
          <w:rtl/>
        </w:rPr>
        <w:br w:type="page"/>
      </w:r>
      <w:r w:rsidR="00AF3429" w:rsidRPr="005B3CA6">
        <w:rPr>
          <w:rFonts w:asciiTheme="majorBidi" w:hAnsiTheme="majorBidi" w:cstheme="majorBidi"/>
          <w:b/>
          <w:bCs/>
          <w:sz w:val="26"/>
          <w:szCs w:val="26"/>
          <w:rtl/>
        </w:rPr>
        <w:lastRenderedPageBreak/>
        <w:t>توصية الأمانة</w:t>
      </w:r>
    </w:p>
    <w:p w:rsidR="00AF3429" w:rsidRPr="005B3CA6" w:rsidRDefault="00AF3429" w:rsidP="00124B27">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sz w:val="26"/>
          <w:szCs w:val="26"/>
          <w:rtl/>
        </w:rPr>
        <w:t>قد ترغب اللجنة التنفيذية في:</w:t>
      </w:r>
    </w:p>
    <w:p w:rsidR="00124B27" w:rsidRPr="005B3CA6" w:rsidRDefault="00124B27" w:rsidP="00124B27">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AF3429">
      <w:pPr>
        <w:pStyle w:val="Heading2"/>
        <w:numPr>
          <w:ilvl w:val="1"/>
          <w:numId w:val="29"/>
        </w:numPr>
        <w:bidi/>
        <w:rPr>
          <w:rFonts w:asciiTheme="majorBidi" w:hAnsiTheme="majorBidi" w:cstheme="majorBidi"/>
          <w:sz w:val="26"/>
          <w:szCs w:val="26"/>
        </w:rPr>
      </w:pPr>
      <w:r w:rsidRPr="005B3CA6">
        <w:rPr>
          <w:rFonts w:asciiTheme="majorBidi" w:hAnsiTheme="majorBidi" w:cstheme="majorBidi"/>
          <w:sz w:val="26"/>
          <w:szCs w:val="26"/>
          <w:rtl/>
        </w:rPr>
        <w:t>الإحاطة علما بما يلي:</w:t>
      </w:r>
    </w:p>
    <w:p w:rsidR="00AF3429" w:rsidRPr="005B3CA6" w:rsidRDefault="00AF3429" w:rsidP="00AF3429">
      <w:pPr>
        <w:pStyle w:val="Heading3"/>
        <w:widowControl/>
        <w:numPr>
          <w:ilvl w:val="2"/>
          <w:numId w:val="28"/>
        </w:numPr>
        <w:tabs>
          <w:tab w:val="clear" w:pos="0"/>
          <w:tab w:val="left" w:pos="1560"/>
        </w:tabs>
        <w:bidi/>
        <w:ind w:left="2268" w:hanging="884"/>
        <w:rPr>
          <w:rFonts w:asciiTheme="majorBidi" w:hAnsiTheme="majorBidi" w:cstheme="majorBidi"/>
          <w:sz w:val="26"/>
          <w:szCs w:val="26"/>
        </w:rPr>
      </w:pPr>
      <w:r w:rsidRPr="005B3CA6">
        <w:rPr>
          <w:rFonts w:asciiTheme="majorBidi" w:hAnsiTheme="majorBidi" w:cstheme="majorBidi"/>
          <w:sz w:val="26"/>
          <w:szCs w:val="26"/>
          <w:rtl/>
        </w:rPr>
        <w:t xml:space="preserve">تقارير المراجعة المالية </w:t>
      </w:r>
      <w:r w:rsidRPr="005B3CA6">
        <w:rPr>
          <w:rFonts w:asciiTheme="majorBidi" w:hAnsiTheme="majorBidi" w:cstheme="majorBidi" w:hint="cs"/>
          <w:b/>
          <w:bCs/>
          <w:sz w:val="26"/>
          <w:szCs w:val="26"/>
          <w:rtl/>
        </w:rPr>
        <w:t>والتحديثات</w:t>
      </w:r>
      <w:r w:rsidRPr="005B3CA6">
        <w:rPr>
          <w:rFonts w:asciiTheme="majorBidi" w:hAnsiTheme="majorBidi" w:cstheme="majorBidi" w:hint="cs"/>
          <w:sz w:val="26"/>
          <w:szCs w:val="26"/>
          <w:rtl/>
        </w:rPr>
        <w:t xml:space="preserve"> </w:t>
      </w:r>
      <w:r w:rsidRPr="005B3CA6">
        <w:rPr>
          <w:rFonts w:asciiTheme="majorBidi" w:hAnsiTheme="majorBidi" w:cstheme="majorBidi"/>
          <w:sz w:val="26"/>
          <w:szCs w:val="26"/>
          <w:rtl/>
        </w:rPr>
        <w:t>لقطاعات إنتاج المواد الكلوروفلوروكربونية، والهالونات، و</w:t>
      </w:r>
      <w:r w:rsidRPr="005B3CA6">
        <w:rPr>
          <w:rFonts w:asciiTheme="majorBidi" w:hAnsiTheme="majorBidi" w:cstheme="majorBidi" w:hint="cs"/>
          <w:sz w:val="26"/>
          <w:szCs w:val="26"/>
          <w:rtl/>
        </w:rPr>
        <w:t xml:space="preserve">رغاوي </w:t>
      </w:r>
      <w:r w:rsidRPr="005B3CA6">
        <w:rPr>
          <w:rFonts w:asciiTheme="majorBidi" w:hAnsiTheme="majorBidi" w:cstheme="majorBidi"/>
          <w:sz w:val="26"/>
          <w:szCs w:val="26"/>
          <w:rtl/>
        </w:rPr>
        <w:t xml:space="preserve">البوليوريتان، وعامل التصنيع الثاني، والمذيبات والخدمة في الصين، الواردة في الوثيقة </w:t>
      </w:r>
      <w:r w:rsidRPr="005B3CA6">
        <w:rPr>
          <w:rFonts w:asciiTheme="majorBidi" w:hAnsiTheme="majorBidi" w:cstheme="majorBidi"/>
          <w:sz w:val="26"/>
          <w:szCs w:val="26"/>
        </w:rPr>
        <w:t>UNEP/OzL.Pro/ExCom/</w:t>
      </w:r>
      <w:r w:rsidRPr="005B3CA6">
        <w:rPr>
          <w:rFonts w:asciiTheme="majorBidi" w:hAnsiTheme="majorBidi" w:cstheme="majorBidi"/>
          <w:b/>
          <w:bCs/>
          <w:sz w:val="26"/>
          <w:szCs w:val="26"/>
        </w:rPr>
        <w:t>83/11/Add.1</w:t>
      </w:r>
      <w:r w:rsidRPr="005B3CA6">
        <w:rPr>
          <w:rFonts w:asciiTheme="majorBidi" w:hAnsiTheme="majorBidi" w:cstheme="majorBidi"/>
          <w:sz w:val="26"/>
          <w:szCs w:val="26"/>
          <w:rtl/>
        </w:rPr>
        <w:t>؛</w:t>
      </w:r>
    </w:p>
    <w:p w:rsidR="00AF3429" w:rsidRPr="005B3CA6" w:rsidRDefault="00AF3429" w:rsidP="00AF3429">
      <w:pPr>
        <w:pStyle w:val="Heading3"/>
        <w:widowControl/>
        <w:numPr>
          <w:ilvl w:val="2"/>
          <w:numId w:val="28"/>
        </w:numPr>
        <w:tabs>
          <w:tab w:val="clear" w:pos="0"/>
          <w:tab w:val="left" w:pos="1560"/>
        </w:tabs>
        <w:bidi/>
        <w:ind w:left="2268" w:hanging="850"/>
        <w:rPr>
          <w:rFonts w:asciiTheme="majorBidi" w:hAnsiTheme="majorBidi" w:cstheme="majorBidi"/>
          <w:sz w:val="26"/>
          <w:szCs w:val="26"/>
        </w:rPr>
      </w:pPr>
      <w:r w:rsidRPr="005B3CA6">
        <w:rPr>
          <w:rFonts w:asciiTheme="majorBidi" w:hAnsiTheme="majorBidi" w:cstheme="majorBidi" w:hint="cs"/>
          <w:sz w:val="26"/>
          <w:szCs w:val="26"/>
          <w:rtl/>
        </w:rPr>
        <w:t xml:space="preserve">أرصدة </w:t>
      </w:r>
      <w:r w:rsidRPr="005B3CA6">
        <w:rPr>
          <w:rFonts w:asciiTheme="majorBidi" w:hAnsiTheme="majorBidi" w:cstheme="majorBidi"/>
          <w:sz w:val="26"/>
          <w:szCs w:val="26"/>
          <w:rtl/>
        </w:rPr>
        <w:t xml:space="preserve">التمويل المرتبطة بكل خطة قطاعية لم تكن قد صُرفت بالكامل </w:t>
      </w:r>
      <w:r w:rsidRPr="005B3CA6">
        <w:rPr>
          <w:rFonts w:asciiTheme="majorBidi" w:hAnsiTheme="majorBidi" w:cstheme="majorBidi"/>
          <w:b/>
          <w:bCs/>
          <w:sz w:val="26"/>
          <w:szCs w:val="26"/>
          <w:rtl/>
        </w:rPr>
        <w:t xml:space="preserve">بحلول </w:t>
      </w:r>
      <w:r w:rsidRPr="005B3CA6">
        <w:rPr>
          <w:rFonts w:asciiTheme="majorBidi" w:hAnsiTheme="majorBidi" w:cstheme="majorBidi" w:hint="cs"/>
          <w:b/>
          <w:bCs/>
          <w:sz w:val="26"/>
          <w:szCs w:val="26"/>
          <w:rtl/>
        </w:rPr>
        <w:t>أبريل/نيسان 2019</w:t>
      </w:r>
      <w:r w:rsidRPr="005B3CA6">
        <w:rPr>
          <w:rFonts w:asciiTheme="majorBidi" w:hAnsiTheme="majorBidi" w:cstheme="majorBidi"/>
          <w:b/>
          <w:bCs/>
          <w:sz w:val="26"/>
          <w:szCs w:val="26"/>
          <w:rtl/>
        </w:rPr>
        <w:t>؛</w:t>
      </w:r>
    </w:p>
    <w:p w:rsidR="00AF3429" w:rsidRPr="005B3CA6" w:rsidRDefault="00AF3429" w:rsidP="00AF3429">
      <w:pPr>
        <w:pStyle w:val="Heading3"/>
        <w:widowControl/>
        <w:numPr>
          <w:ilvl w:val="2"/>
          <w:numId w:val="28"/>
        </w:numPr>
        <w:tabs>
          <w:tab w:val="clear" w:pos="0"/>
          <w:tab w:val="left" w:pos="1560"/>
        </w:tabs>
        <w:bidi/>
        <w:ind w:left="2268" w:hanging="850"/>
        <w:rPr>
          <w:rFonts w:asciiTheme="majorBidi" w:hAnsiTheme="majorBidi" w:cstheme="majorBidi"/>
          <w:sz w:val="26"/>
          <w:szCs w:val="26"/>
        </w:rPr>
      </w:pPr>
      <w:r w:rsidRPr="005B3CA6">
        <w:rPr>
          <w:rFonts w:asciiTheme="majorBidi" w:hAnsiTheme="majorBidi" w:cstheme="majorBidi"/>
          <w:sz w:val="26"/>
          <w:szCs w:val="26"/>
          <w:rtl/>
        </w:rPr>
        <w:t xml:space="preserve">أن </w:t>
      </w:r>
      <w:r w:rsidRPr="005B3CA6">
        <w:rPr>
          <w:rFonts w:asciiTheme="majorBidi" w:hAnsiTheme="majorBidi" w:cstheme="majorBidi" w:hint="cs"/>
          <w:sz w:val="26"/>
          <w:szCs w:val="26"/>
          <w:rtl/>
        </w:rPr>
        <w:t xml:space="preserve">حكومة الصين أكدت أن </w:t>
      </w:r>
      <w:r w:rsidRPr="005B3CA6">
        <w:rPr>
          <w:rFonts w:asciiTheme="majorBidi" w:hAnsiTheme="majorBidi" w:cstheme="majorBidi"/>
          <w:sz w:val="26"/>
          <w:szCs w:val="26"/>
          <w:rtl/>
        </w:rPr>
        <w:t xml:space="preserve">تقارير </w:t>
      </w:r>
      <w:r w:rsidRPr="005B3CA6">
        <w:rPr>
          <w:rFonts w:asciiTheme="majorBidi" w:hAnsiTheme="majorBidi" w:cstheme="majorBidi" w:hint="cs"/>
          <w:sz w:val="26"/>
          <w:szCs w:val="26"/>
          <w:rtl/>
        </w:rPr>
        <w:t>خطط قطاعات</w:t>
      </w:r>
      <w:r w:rsidRPr="005B3CA6">
        <w:rPr>
          <w:rFonts w:asciiTheme="majorBidi" w:hAnsiTheme="majorBidi" w:cstheme="majorBidi"/>
          <w:sz w:val="26"/>
          <w:szCs w:val="26"/>
          <w:rtl/>
        </w:rPr>
        <w:t xml:space="preserve"> إنتاج الكلوروفلوروكربون، و</w:t>
      </w:r>
      <w:r w:rsidRPr="005B3CA6">
        <w:rPr>
          <w:rFonts w:asciiTheme="majorBidi" w:hAnsiTheme="majorBidi" w:cstheme="majorBidi" w:hint="cs"/>
          <w:sz w:val="26"/>
          <w:szCs w:val="26"/>
          <w:rtl/>
        </w:rPr>
        <w:t xml:space="preserve">رغاوي </w:t>
      </w:r>
      <w:r w:rsidRPr="005B3CA6">
        <w:rPr>
          <w:rFonts w:asciiTheme="majorBidi" w:hAnsiTheme="majorBidi" w:cstheme="majorBidi"/>
          <w:sz w:val="26"/>
          <w:szCs w:val="26"/>
          <w:rtl/>
        </w:rPr>
        <w:t>البوليوريتان، والمذيبات والخدمة</w:t>
      </w:r>
      <w:r w:rsidRPr="005B3CA6">
        <w:rPr>
          <w:rFonts w:asciiTheme="majorBidi" w:hAnsiTheme="majorBidi" w:cstheme="majorBidi" w:hint="cs"/>
          <w:sz w:val="26"/>
          <w:szCs w:val="26"/>
          <w:rtl/>
        </w:rPr>
        <w:t xml:space="preserve"> سيتم استكمالها وسيتم صرف الأرصدة المرتبطة بها في </w:t>
      </w:r>
      <w:r w:rsidRPr="005B3CA6">
        <w:rPr>
          <w:rFonts w:asciiTheme="majorBidi" w:hAnsiTheme="majorBidi" w:cstheme="majorBidi" w:hint="cs"/>
          <w:b/>
          <w:bCs/>
          <w:sz w:val="26"/>
          <w:szCs w:val="26"/>
          <w:rtl/>
        </w:rPr>
        <w:t>عام 2019</w:t>
      </w:r>
      <w:r w:rsidRPr="005B3CA6">
        <w:rPr>
          <w:rFonts w:asciiTheme="majorBidi" w:hAnsiTheme="majorBidi" w:cstheme="majorBidi"/>
          <w:sz w:val="26"/>
          <w:szCs w:val="26"/>
          <w:rtl/>
        </w:rPr>
        <w:t>؛</w:t>
      </w:r>
    </w:p>
    <w:p w:rsidR="00AF3429" w:rsidRPr="005B3CA6" w:rsidRDefault="00AF3429" w:rsidP="00AF3429">
      <w:pPr>
        <w:pStyle w:val="Heading3"/>
        <w:widowControl/>
        <w:numPr>
          <w:ilvl w:val="0"/>
          <w:numId w:val="0"/>
        </w:numPr>
        <w:bidi/>
        <w:ind w:left="1440" w:hanging="720"/>
        <w:rPr>
          <w:rFonts w:asciiTheme="majorBidi" w:hAnsiTheme="majorBidi" w:cstheme="majorBidi"/>
          <w:sz w:val="26"/>
          <w:szCs w:val="26"/>
          <w:rtl/>
        </w:rPr>
      </w:pPr>
      <w:r w:rsidRPr="005B3CA6">
        <w:rPr>
          <w:rFonts w:asciiTheme="majorBidi" w:hAnsiTheme="majorBidi" w:cstheme="majorBidi" w:hint="cs"/>
          <w:b/>
          <w:bCs/>
          <w:sz w:val="26"/>
          <w:szCs w:val="26"/>
          <w:rtl/>
        </w:rPr>
        <w:t>(ب)</w:t>
      </w:r>
      <w:r w:rsidRPr="005B3CA6">
        <w:rPr>
          <w:rFonts w:asciiTheme="majorBidi" w:hAnsiTheme="majorBidi" w:cstheme="majorBidi" w:hint="cs"/>
          <w:b/>
          <w:bCs/>
          <w:sz w:val="26"/>
          <w:szCs w:val="26"/>
          <w:rtl/>
        </w:rPr>
        <w:tab/>
        <w:t>أن توافق على تمديد خطة قطاع عامل التصنيع الثاني وخطة قطاع الهالونات إلى عام 2020 و2033، على التوالي</w:t>
      </w:r>
      <w:r w:rsidRPr="005B3CA6">
        <w:rPr>
          <w:rFonts w:asciiTheme="majorBidi" w:hAnsiTheme="majorBidi" w:cstheme="majorBidi" w:hint="cs"/>
          <w:sz w:val="26"/>
          <w:szCs w:val="26"/>
          <w:rtl/>
        </w:rPr>
        <w:t>؛</w:t>
      </w:r>
    </w:p>
    <w:p w:rsidR="00AF3429" w:rsidRPr="005B3CA6" w:rsidRDefault="00AF3429" w:rsidP="00AF3429">
      <w:pPr>
        <w:pStyle w:val="Heading3"/>
        <w:widowControl/>
        <w:numPr>
          <w:ilvl w:val="0"/>
          <w:numId w:val="0"/>
        </w:numPr>
        <w:bidi/>
        <w:ind w:left="1440" w:hanging="720"/>
        <w:rPr>
          <w:rFonts w:asciiTheme="majorBidi" w:hAnsiTheme="majorBidi" w:cstheme="majorBidi"/>
          <w:sz w:val="26"/>
          <w:szCs w:val="26"/>
        </w:rPr>
      </w:pPr>
      <w:r w:rsidRPr="005B3CA6">
        <w:rPr>
          <w:rFonts w:asciiTheme="majorBidi" w:hAnsiTheme="majorBidi" w:cstheme="majorBidi" w:hint="cs"/>
          <w:sz w:val="26"/>
          <w:szCs w:val="26"/>
          <w:rtl/>
        </w:rPr>
        <w:t>(ج)</w:t>
      </w:r>
      <w:r w:rsidRPr="005B3CA6">
        <w:rPr>
          <w:rFonts w:asciiTheme="majorBidi" w:hAnsiTheme="majorBidi" w:cstheme="majorBidi" w:hint="cs"/>
          <w:sz w:val="26"/>
          <w:szCs w:val="26"/>
          <w:rtl/>
        </w:rPr>
        <w:tab/>
      </w:r>
      <w:r w:rsidRPr="005B3CA6">
        <w:rPr>
          <w:rFonts w:asciiTheme="majorBidi" w:hAnsiTheme="majorBidi" w:cstheme="majorBidi"/>
          <w:sz w:val="26"/>
          <w:szCs w:val="26"/>
          <w:rtl/>
        </w:rPr>
        <w:t>أن تطلب إلى حكومة الصين، من خلال الوكالة المنفذة ذات الصلة:</w:t>
      </w:r>
    </w:p>
    <w:p w:rsidR="00AF3429" w:rsidRPr="005B3CA6" w:rsidRDefault="00AF3429" w:rsidP="00AF3429">
      <w:pPr>
        <w:pStyle w:val="Heading3"/>
        <w:widowControl/>
        <w:numPr>
          <w:ilvl w:val="2"/>
          <w:numId w:val="30"/>
        </w:numPr>
        <w:tabs>
          <w:tab w:val="left" w:pos="1560"/>
        </w:tabs>
        <w:bidi/>
        <w:rPr>
          <w:rFonts w:asciiTheme="majorBidi" w:hAnsiTheme="majorBidi" w:cstheme="majorBidi"/>
          <w:b/>
          <w:bCs/>
          <w:sz w:val="26"/>
          <w:szCs w:val="26"/>
        </w:rPr>
      </w:pPr>
      <w:r w:rsidRPr="005B3CA6">
        <w:rPr>
          <w:rFonts w:asciiTheme="majorBidi" w:hAnsiTheme="majorBidi" w:cstheme="majorBidi" w:hint="cs"/>
          <w:b/>
          <w:bCs/>
          <w:sz w:val="26"/>
          <w:szCs w:val="26"/>
          <w:rtl/>
        </w:rPr>
        <w:t xml:space="preserve">أن تقدم إلى الاجتماع الأول في عام 2020 تقرير المراجعة المالية حتى ديسمبر/كانون الأول 2019 لقطاعات </w:t>
      </w:r>
      <w:r w:rsidRPr="005B3CA6">
        <w:rPr>
          <w:rFonts w:asciiTheme="majorBidi" w:hAnsiTheme="majorBidi" w:cstheme="majorBidi"/>
          <w:b/>
          <w:bCs/>
          <w:sz w:val="26"/>
          <w:szCs w:val="26"/>
          <w:rtl/>
        </w:rPr>
        <w:t xml:space="preserve">إنتاج الكلوروفلوروكربون، والهالونات، </w:t>
      </w:r>
      <w:r w:rsidRPr="005B3CA6">
        <w:rPr>
          <w:rFonts w:asciiTheme="majorBidi" w:hAnsiTheme="majorBidi" w:cstheme="majorBidi" w:hint="cs"/>
          <w:b/>
          <w:bCs/>
          <w:sz w:val="26"/>
          <w:szCs w:val="26"/>
          <w:rtl/>
        </w:rPr>
        <w:t xml:space="preserve">عامل التصنيع الثاني، </w:t>
      </w:r>
      <w:r w:rsidRPr="005B3CA6">
        <w:rPr>
          <w:rFonts w:asciiTheme="majorBidi" w:hAnsiTheme="majorBidi" w:cstheme="majorBidi"/>
          <w:b/>
          <w:bCs/>
          <w:sz w:val="26"/>
          <w:szCs w:val="26"/>
          <w:rtl/>
        </w:rPr>
        <w:t>و</w:t>
      </w:r>
      <w:r w:rsidRPr="005B3CA6">
        <w:rPr>
          <w:rFonts w:asciiTheme="majorBidi" w:hAnsiTheme="majorBidi" w:cstheme="majorBidi" w:hint="cs"/>
          <w:b/>
          <w:bCs/>
          <w:sz w:val="26"/>
          <w:szCs w:val="26"/>
          <w:rtl/>
        </w:rPr>
        <w:t xml:space="preserve">رغاوي </w:t>
      </w:r>
      <w:r w:rsidRPr="005B3CA6">
        <w:rPr>
          <w:rFonts w:asciiTheme="majorBidi" w:hAnsiTheme="majorBidi" w:cstheme="majorBidi"/>
          <w:b/>
          <w:bCs/>
          <w:sz w:val="26"/>
          <w:szCs w:val="26"/>
          <w:rtl/>
        </w:rPr>
        <w:t>البوليوريتان، والمذيبات والخدمة</w:t>
      </w:r>
      <w:r w:rsidRPr="005B3CA6">
        <w:rPr>
          <w:rFonts w:asciiTheme="majorBidi" w:hAnsiTheme="majorBidi" w:cstheme="majorBidi" w:hint="cs"/>
          <w:b/>
          <w:bCs/>
          <w:sz w:val="26"/>
          <w:szCs w:val="26"/>
          <w:rtl/>
        </w:rPr>
        <w:t>، وتقارير إتمام المشروعات لإنتاج الكلوروفلوروكربون، ورغاوي البوليوريثان، والمذيبات والخدمة؛</w:t>
      </w:r>
    </w:p>
    <w:p w:rsidR="00AF3429" w:rsidRPr="005B3CA6" w:rsidRDefault="00AF3429" w:rsidP="00AF3429">
      <w:pPr>
        <w:pStyle w:val="Heading3"/>
        <w:widowControl/>
        <w:numPr>
          <w:ilvl w:val="2"/>
          <w:numId w:val="30"/>
        </w:numPr>
        <w:tabs>
          <w:tab w:val="clear" w:pos="0"/>
          <w:tab w:val="left" w:pos="1560"/>
        </w:tabs>
        <w:bidi/>
        <w:ind w:left="2268" w:hanging="884"/>
        <w:rPr>
          <w:rFonts w:asciiTheme="majorBidi" w:hAnsiTheme="majorBidi" w:cstheme="majorBidi"/>
          <w:b/>
          <w:bCs/>
          <w:sz w:val="26"/>
          <w:szCs w:val="26"/>
        </w:rPr>
      </w:pPr>
      <w:r w:rsidRPr="005B3CA6">
        <w:rPr>
          <w:rFonts w:asciiTheme="majorBidi" w:hAnsiTheme="majorBidi" w:cstheme="majorBidi" w:hint="cs"/>
          <w:b/>
          <w:bCs/>
          <w:sz w:val="26"/>
          <w:szCs w:val="26"/>
          <w:rtl/>
        </w:rPr>
        <w:t>إعادة أي أرصدة أموال مرتبطة بقطاعات إنتاج الكلوروفلوروكربون، ورغاوي البوليوريثان، والمذيبات وقطاع الخدمة إلى الصندوق المتعدد الأطراف في عام 2020؛</w:t>
      </w:r>
    </w:p>
    <w:p w:rsidR="00AF3429" w:rsidRPr="005B3CA6" w:rsidRDefault="00AF3429" w:rsidP="00AF3429">
      <w:pPr>
        <w:pStyle w:val="Heading3"/>
        <w:widowControl/>
        <w:numPr>
          <w:ilvl w:val="2"/>
          <w:numId w:val="30"/>
        </w:numPr>
        <w:tabs>
          <w:tab w:val="clear" w:pos="0"/>
          <w:tab w:val="left" w:pos="1560"/>
        </w:tabs>
        <w:bidi/>
        <w:ind w:left="2268" w:hanging="884"/>
        <w:rPr>
          <w:rFonts w:asciiTheme="majorBidi" w:hAnsiTheme="majorBidi" w:cstheme="majorBidi"/>
          <w:b/>
          <w:bCs/>
          <w:sz w:val="26"/>
          <w:szCs w:val="26"/>
        </w:rPr>
      </w:pPr>
      <w:r w:rsidRPr="005B3CA6">
        <w:rPr>
          <w:rFonts w:asciiTheme="majorBidi" w:hAnsiTheme="majorBidi" w:cstheme="majorBidi" w:hint="cs"/>
          <w:b/>
          <w:bCs/>
          <w:sz w:val="26"/>
          <w:szCs w:val="26"/>
          <w:rtl/>
        </w:rPr>
        <w:t>تقديم تقرير عن نتائج جهود الرصد التي تضطلع بها مكاتب الإيكولوجيا والبيئة المحلية، بما في ذلك الحالات التي تم اكتشاف الكلوروفلوروكربون-11 فيها، في تقارير المراجعة المالية المستقبلية ووبمجرد صرف جميع الأرصدة المتبقية في إطار المشروعات المدرجة في المراجعة المالية وتم إتمام هذه المشروعات، أن تواصل مث لهذه التقارير بموجب التقارير المرحلية السنوية لخطة قطاع رغاوي البوليوريثان في خطة إدارة إزالة المواد الهيدروكلوروفلوروكربونية؛</w:t>
      </w:r>
    </w:p>
    <w:p w:rsidR="00AF3429" w:rsidRPr="005B3CA6" w:rsidRDefault="00AF3429" w:rsidP="00AF3429">
      <w:pPr>
        <w:pStyle w:val="Heading3"/>
        <w:widowControl/>
        <w:numPr>
          <w:ilvl w:val="0"/>
          <w:numId w:val="0"/>
        </w:numPr>
        <w:bidi/>
        <w:ind w:left="2340" w:hanging="900"/>
        <w:rPr>
          <w:sz w:val="26"/>
          <w:szCs w:val="26"/>
          <w:rtl/>
        </w:rPr>
      </w:pPr>
      <w:r w:rsidRPr="005B3CA6">
        <w:rPr>
          <w:rFonts w:hint="cs"/>
          <w:sz w:val="26"/>
          <w:szCs w:val="26"/>
          <w:rtl/>
        </w:rPr>
        <w:t>(4)</w:t>
      </w:r>
      <w:r w:rsidRPr="005B3CA6">
        <w:rPr>
          <w:rFonts w:hint="cs"/>
          <w:sz w:val="26"/>
          <w:szCs w:val="26"/>
          <w:rtl/>
        </w:rPr>
        <w:tab/>
      </w:r>
      <w:r w:rsidRPr="005B3CA6">
        <w:rPr>
          <w:sz w:val="26"/>
          <w:szCs w:val="26"/>
          <w:rtl/>
        </w:rPr>
        <w:t xml:space="preserve">تقديم تقارير البحوث والمساعدة التقنية المنجزة </w:t>
      </w:r>
      <w:r w:rsidRPr="005B3CA6">
        <w:rPr>
          <w:rFonts w:hint="cs"/>
          <w:b/>
          <w:bCs/>
          <w:sz w:val="26"/>
          <w:szCs w:val="26"/>
          <w:rtl/>
        </w:rPr>
        <w:t>المتبقية</w:t>
      </w:r>
      <w:r w:rsidRPr="005B3CA6">
        <w:rPr>
          <w:rFonts w:hint="cs"/>
          <w:sz w:val="26"/>
          <w:szCs w:val="26"/>
          <w:rtl/>
        </w:rPr>
        <w:t xml:space="preserve"> </w:t>
      </w:r>
      <w:r w:rsidRPr="005B3CA6">
        <w:rPr>
          <w:sz w:val="26"/>
          <w:szCs w:val="26"/>
          <w:rtl/>
        </w:rPr>
        <w:t xml:space="preserve">والمضطلع بها في جميع </w:t>
      </w:r>
      <w:r w:rsidRPr="005B3CA6">
        <w:rPr>
          <w:b/>
          <w:bCs/>
          <w:sz w:val="26"/>
          <w:szCs w:val="26"/>
          <w:rtl/>
        </w:rPr>
        <w:t>الخطط القطاعية</w:t>
      </w:r>
      <w:r w:rsidRPr="005B3CA6">
        <w:rPr>
          <w:sz w:val="26"/>
          <w:szCs w:val="26"/>
          <w:rtl/>
        </w:rPr>
        <w:t>، لنشرها على البلدان الأخرى العاملة بموجب المادة 5</w:t>
      </w:r>
      <w:r w:rsidRPr="005B3CA6">
        <w:rPr>
          <w:rFonts w:hint="cs"/>
          <w:sz w:val="26"/>
          <w:szCs w:val="26"/>
          <w:rtl/>
        </w:rPr>
        <w:t>؛</w:t>
      </w:r>
    </w:p>
    <w:p w:rsidR="00AF3429" w:rsidRPr="005B3CA6" w:rsidRDefault="00AF3429" w:rsidP="00AF3429">
      <w:pPr>
        <w:bidi/>
        <w:spacing w:after="240"/>
        <w:ind w:left="1440" w:hanging="720"/>
        <w:rPr>
          <w:sz w:val="26"/>
          <w:szCs w:val="26"/>
          <w:rtl/>
        </w:rPr>
      </w:pPr>
      <w:r w:rsidRPr="005B3CA6">
        <w:rPr>
          <w:rFonts w:hint="cs"/>
          <w:b/>
          <w:bCs/>
          <w:sz w:val="26"/>
          <w:szCs w:val="26"/>
          <w:rtl/>
        </w:rPr>
        <w:t>(د)</w:t>
      </w:r>
      <w:r w:rsidRPr="005B3CA6">
        <w:rPr>
          <w:rFonts w:hint="cs"/>
          <w:b/>
          <w:bCs/>
          <w:sz w:val="26"/>
          <w:szCs w:val="26"/>
          <w:rtl/>
        </w:rPr>
        <w:tab/>
        <w:t>أن تطلب إلى حكومة الصين، من خلال البنك الدولي، أن تقدم إلى الاجتماع الخامس والثمانين، معلومات إضافية عن الأنشطة المقترح تنفيذها في إطار خطة قطاع عامل التصنيع الثاني، وميزانياتها، وتقرير مرحلي عن تنفيذها؛</w:t>
      </w:r>
    </w:p>
    <w:p w:rsidR="00AF3429" w:rsidRPr="005B3CA6" w:rsidRDefault="00AF3429" w:rsidP="00AF3429">
      <w:pPr>
        <w:bidi/>
        <w:spacing w:after="240"/>
        <w:ind w:left="1440" w:hanging="720"/>
        <w:rPr>
          <w:b/>
          <w:bCs/>
          <w:sz w:val="26"/>
          <w:szCs w:val="26"/>
        </w:rPr>
      </w:pPr>
      <w:r w:rsidRPr="005B3CA6">
        <w:rPr>
          <w:rFonts w:hint="cs"/>
          <w:b/>
          <w:bCs/>
          <w:sz w:val="26"/>
          <w:szCs w:val="26"/>
          <w:rtl/>
        </w:rPr>
        <w:lastRenderedPageBreak/>
        <w:t>(هـ)</w:t>
      </w:r>
      <w:r w:rsidRPr="005B3CA6">
        <w:rPr>
          <w:rFonts w:hint="cs"/>
          <w:b/>
          <w:bCs/>
          <w:sz w:val="26"/>
          <w:szCs w:val="26"/>
          <w:rtl/>
        </w:rPr>
        <w:tab/>
        <w:t>أن تطلب إلى البنك الدولي تقديم ترجمة إنكليزية للدراسة بشأن إنتاج الصين لرابع كلوريد الكربون واستخدامه في تطبيقات المواد الأولية، المقدمة تماشيا مع المقرر 75/18، في أقرب وقت ممكن حتى يمكن تقديمها إلى الاجتماع الخامس والثمانين.</w:t>
      </w:r>
    </w:p>
    <w:p w:rsidR="00AF3429" w:rsidRPr="005B3CA6" w:rsidRDefault="00AF3429" w:rsidP="00AF3429">
      <w:pPr>
        <w:bidi/>
        <w:jc w:val="left"/>
        <w:rPr>
          <w:rFonts w:asciiTheme="majorBidi" w:hAnsiTheme="majorBidi" w:cstheme="majorBidi"/>
          <w:bCs/>
          <w:sz w:val="26"/>
          <w:szCs w:val="26"/>
          <w:rtl/>
          <w:lang w:val="en-CA"/>
        </w:rPr>
      </w:pPr>
      <w:r w:rsidRPr="005B3CA6">
        <w:rPr>
          <w:rFonts w:asciiTheme="majorBidi" w:hAnsiTheme="majorBidi" w:cstheme="majorBidi"/>
          <w:bCs/>
          <w:sz w:val="26"/>
          <w:szCs w:val="26"/>
          <w:rtl/>
          <w:lang w:val="en-CA"/>
        </w:rPr>
        <w:br w:type="page"/>
      </w:r>
    </w:p>
    <w:p w:rsidR="00AF3429" w:rsidRPr="005B3CA6" w:rsidRDefault="00AF3429" w:rsidP="00AF3429">
      <w:pPr>
        <w:bidi/>
        <w:spacing w:after="240"/>
        <w:ind w:left="1440" w:hanging="1440"/>
        <w:rPr>
          <w:bCs/>
          <w:sz w:val="28"/>
          <w:szCs w:val="28"/>
          <w:lang w:val="en-CA"/>
        </w:rPr>
      </w:pPr>
      <w:r w:rsidRPr="005B3CA6">
        <w:rPr>
          <w:bCs/>
          <w:sz w:val="28"/>
          <w:szCs w:val="28"/>
          <w:rtl/>
          <w:lang w:val="en-CA"/>
        </w:rPr>
        <w:lastRenderedPageBreak/>
        <w:t>الجزء الرابع:</w:t>
      </w:r>
      <w:r w:rsidRPr="005B3CA6">
        <w:rPr>
          <w:bCs/>
          <w:sz w:val="28"/>
          <w:szCs w:val="28"/>
          <w:rtl/>
          <w:lang w:val="en-CA"/>
        </w:rPr>
        <w:tab/>
      </w:r>
      <w:r w:rsidRPr="005B3CA6">
        <w:rPr>
          <w:rFonts w:hint="cs"/>
          <w:bCs/>
          <w:sz w:val="28"/>
          <w:szCs w:val="28"/>
          <w:rtl/>
          <w:lang w:val="en-CA" w:bidi="ar-EG"/>
        </w:rPr>
        <w:t>الخطة القطاعية لإزالة استهلاك بروميد الميثيل (اليونيدو)</w:t>
      </w:r>
    </w:p>
    <w:p w:rsidR="00AF3429" w:rsidRPr="005B3CA6" w:rsidRDefault="00AF3429" w:rsidP="00AF3429">
      <w:pPr>
        <w:bidi/>
        <w:spacing w:after="240"/>
        <w:rPr>
          <w:rFonts w:asciiTheme="majorBidi" w:hAnsiTheme="majorBidi" w:cstheme="majorBidi"/>
          <w:bCs/>
          <w:sz w:val="26"/>
          <w:szCs w:val="26"/>
          <w:lang w:val="en-CA"/>
        </w:rPr>
      </w:pPr>
      <w:r w:rsidRPr="005B3CA6">
        <w:rPr>
          <w:rFonts w:asciiTheme="majorBidi" w:hAnsiTheme="majorBidi" w:cstheme="majorBidi" w:hint="cs"/>
          <w:sz w:val="26"/>
          <w:szCs w:val="26"/>
          <w:u w:val="single"/>
          <w:rtl/>
          <w:lang w:val="en-US"/>
        </w:rPr>
        <w:t>الصين: المرحلة الثانية من الخطة الوطنية لإزالة بروميد الميثيل</w:t>
      </w:r>
      <w:r w:rsidRPr="005B3CA6">
        <w:rPr>
          <w:rFonts w:asciiTheme="majorBidi" w:hAnsiTheme="majorBidi" w:cstheme="majorBidi" w:hint="cs"/>
          <w:sz w:val="26"/>
          <w:szCs w:val="26"/>
          <w:rtl/>
          <w:lang w:val="en-US"/>
        </w:rPr>
        <w:t xml:space="preserve"> (اليونيدو)</w:t>
      </w:r>
    </w:p>
    <w:p w:rsidR="00AF3429" w:rsidRPr="005B3CA6" w:rsidRDefault="00AF3429" w:rsidP="00124B27">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hint="cs"/>
          <w:sz w:val="26"/>
          <w:szCs w:val="26"/>
          <w:rtl/>
          <w:lang w:val="en-CA"/>
        </w:rPr>
        <w:t>في الاجتماع الثاني والثمانين، نظرت اللجنة التنفيذبة في مشروع إزالة بروميد الميثيل في الصين وطلبت إلى حكومة الصين واليونيدو أن يقدما التقرير النهائي إلى الاجتماع الثالث الثمانين (المقرر 82/18(ج)).</w:t>
      </w:r>
    </w:p>
    <w:p w:rsidR="00124B27" w:rsidRPr="005B3CA6" w:rsidRDefault="00124B27" w:rsidP="00124B27">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124B27">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hint="cs"/>
          <w:sz w:val="26"/>
          <w:szCs w:val="26"/>
          <w:rtl/>
          <w:lang w:val="en-CA"/>
        </w:rPr>
        <w:t xml:space="preserve">وتماشيا مع المقرر 82/18(ج)، وبالنيابة عن حكومة الصين، قدم اليونيدو </w:t>
      </w:r>
      <w:r w:rsidRPr="005B3CA6">
        <w:rPr>
          <w:rFonts w:asciiTheme="majorBidi" w:hAnsiTheme="majorBidi" w:cstheme="majorBidi"/>
          <w:sz w:val="26"/>
          <w:szCs w:val="26"/>
          <w:rtl/>
          <w:lang w:val="en-CA"/>
        </w:rPr>
        <w:t xml:space="preserve">التقرير المرحلي </w:t>
      </w:r>
      <w:r w:rsidRPr="005B3CA6">
        <w:rPr>
          <w:rFonts w:asciiTheme="majorBidi" w:hAnsiTheme="majorBidi" w:cstheme="majorBidi" w:hint="cs"/>
          <w:sz w:val="26"/>
          <w:szCs w:val="26"/>
          <w:rtl/>
          <w:lang w:val="en-CA"/>
        </w:rPr>
        <w:t>للمرحلة الثانية من خطة إزالة بروميد الميثيل، مما نتج عنها إزالة 698,8 طن من قدرات استنفاد الأووون من بروميد الميثيل تمثل الاستهلاك المتبقي في قطاع التبغ وإجمالي الاستهلاك في قطاع الزراعة. وفي السابق، نتج عن المرحلة الأولة من المشروع إزالة 398 طن من قدرات استنفاد الأوزون من بروميد الميثيل في قطاع السلع وجزءا من الاستهلاك في قطاع التبغ.</w:t>
      </w:r>
    </w:p>
    <w:p w:rsidR="00124B27" w:rsidRPr="005B3CA6" w:rsidRDefault="00124B27" w:rsidP="00124B27">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124B27">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hint="cs"/>
          <w:sz w:val="26"/>
          <w:szCs w:val="26"/>
          <w:rtl/>
          <w:lang w:val="en-CA"/>
        </w:rPr>
        <w:t xml:space="preserve">وفي الفترة من 2015 إلى 2018، عيّنت الصين ترشيحات إعفاءات الاستخدامات الحرجة لبروميد الميثيل بالنسبة </w:t>
      </w:r>
      <w:r w:rsidRPr="005B3CA6">
        <w:rPr>
          <w:rFonts w:asciiTheme="majorBidi" w:hAnsiTheme="majorBidi" w:cstheme="majorBidi"/>
          <w:sz w:val="26"/>
          <w:szCs w:val="26"/>
          <w:rtl/>
          <w:lang w:val="en-CA"/>
        </w:rPr>
        <w:t>للزنجبيل</w:t>
      </w:r>
      <w:r w:rsidRPr="005B3CA6">
        <w:rPr>
          <w:rFonts w:asciiTheme="majorBidi" w:hAnsiTheme="majorBidi" w:cstheme="majorBidi" w:hint="cs"/>
          <w:sz w:val="26"/>
          <w:szCs w:val="26"/>
          <w:rtl/>
          <w:lang w:val="en-CA"/>
        </w:rPr>
        <w:t xml:space="preserve"> في مقاطعة شاندونغ. ورخصت الأطراف في بروتوكول مونتريال إعفاءات الاستخدامات الحرجة على النحو التالي: 114 طنا متريا (68,4 طن من قدرات استنفاد الأوزون) لعام 2015،</w:t>
      </w:r>
      <w:r w:rsidRPr="005B3CA6">
        <w:rPr>
          <w:rStyle w:val="FootnoteReference"/>
          <w:rFonts w:asciiTheme="majorBidi" w:hAnsiTheme="majorBidi" w:cstheme="majorBidi"/>
          <w:sz w:val="26"/>
          <w:szCs w:val="26"/>
          <w:rtl/>
          <w:lang w:val="en-CA"/>
        </w:rPr>
        <w:footnoteReference w:id="40"/>
      </w:r>
      <w:r w:rsidRPr="005B3CA6">
        <w:rPr>
          <w:rFonts w:asciiTheme="majorBidi" w:hAnsiTheme="majorBidi" w:cstheme="majorBidi" w:hint="cs"/>
          <w:sz w:val="26"/>
          <w:szCs w:val="26"/>
          <w:rtl/>
          <w:lang w:val="en-CA"/>
        </w:rPr>
        <w:t xml:space="preserve"> و99,75 طنا متريا (59,85 طن من قدرات استنفاد الأوزون) لعام 2016،</w:t>
      </w:r>
      <w:r w:rsidRPr="005B3CA6">
        <w:rPr>
          <w:rStyle w:val="FootnoteReference"/>
          <w:rFonts w:asciiTheme="majorBidi" w:hAnsiTheme="majorBidi" w:cstheme="majorBidi"/>
          <w:sz w:val="26"/>
          <w:szCs w:val="26"/>
          <w:rtl/>
          <w:lang w:val="en-CA"/>
        </w:rPr>
        <w:footnoteReference w:id="41"/>
      </w:r>
      <w:r w:rsidRPr="005B3CA6">
        <w:rPr>
          <w:rFonts w:asciiTheme="majorBidi" w:hAnsiTheme="majorBidi" w:cstheme="majorBidi" w:hint="cs"/>
          <w:sz w:val="26"/>
          <w:szCs w:val="26"/>
          <w:rtl/>
          <w:lang w:val="en-CA" w:bidi="ar-EG"/>
        </w:rPr>
        <w:t xml:space="preserve"> و</w:t>
      </w:r>
      <w:r w:rsidRPr="005B3CA6">
        <w:rPr>
          <w:rFonts w:asciiTheme="majorBidi" w:hAnsiTheme="majorBidi" w:cstheme="majorBidi"/>
          <w:sz w:val="26"/>
          <w:szCs w:val="26"/>
          <w:rtl/>
        </w:rPr>
        <w:t xml:space="preserve"> </w:t>
      </w:r>
      <w:r w:rsidRPr="005B3CA6">
        <w:rPr>
          <w:rFonts w:asciiTheme="majorBidi" w:hAnsiTheme="majorBidi" w:cstheme="majorBidi" w:hint="cs"/>
          <w:sz w:val="26"/>
          <w:szCs w:val="26"/>
          <w:rtl/>
          <w:lang w:val="en-CA"/>
        </w:rPr>
        <w:t>92,977</w:t>
      </w:r>
      <w:r w:rsidRPr="005B3CA6">
        <w:rPr>
          <w:rFonts w:asciiTheme="majorBidi" w:hAnsiTheme="majorBidi" w:cstheme="majorBidi"/>
          <w:sz w:val="26"/>
          <w:szCs w:val="26"/>
          <w:rtl/>
        </w:rPr>
        <w:t xml:space="preserve"> طنا متريا (</w:t>
      </w:r>
      <w:r w:rsidRPr="005B3CA6">
        <w:rPr>
          <w:rFonts w:asciiTheme="majorBidi" w:hAnsiTheme="majorBidi" w:cstheme="majorBidi" w:hint="cs"/>
          <w:sz w:val="26"/>
          <w:szCs w:val="26"/>
          <w:rtl/>
          <w:lang w:val="en-CA"/>
        </w:rPr>
        <w:t>55,79</w:t>
      </w:r>
      <w:r w:rsidRPr="005B3CA6">
        <w:rPr>
          <w:rFonts w:asciiTheme="majorBidi" w:hAnsiTheme="majorBidi" w:cstheme="majorBidi"/>
          <w:sz w:val="26"/>
          <w:szCs w:val="26"/>
          <w:rtl/>
        </w:rPr>
        <w:t xml:space="preserve"> طن بقدرات استنفاد الأوزون)</w:t>
      </w:r>
      <w:r w:rsidRPr="005B3CA6">
        <w:rPr>
          <w:rFonts w:asciiTheme="majorBidi" w:hAnsiTheme="majorBidi" w:cstheme="majorBidi" w:hint="cs"/>
          <w:sz w:val="26"/>
          <w:szCs w:val="26"/>
          <w:rtl/>
        </w:rPr>
        <w:t xml:space="preserve"> لعام 2017،</w:t>
      </w:r>
      <w:r w:rsidRPr="005B3CA6">
        <w:rPr>
          <w:rStyle w:val="FootnoteReference"/>
          <w:rFonts w:asciiTheme="majorBidi" w:hAnsiTheme="majorBidi" w:cstheme="majorBidi"/>
          <w:sz w:val="26"/>
          <w:szCs w:val="26"/>
          <w:lang w:val="en-CA"/>
        </w:rPr>
        <w:t xml:space="preserve"> </w:t>
      </w:r>
      <w:r w:rsidRPr="005B3CA6">
        <w:rPr>
          <w:rStyle w:val="FootnoteReference"/>
          <w:rFonts w:asciiTheme="majorBidi" w:hAnsiTheme="majorBidi" w:cstheme="majorBidi"/>
          <w:sz w:val="26"/>
          <w:szCs w:val="26"/>
          <w:lang w:val="en-CA"/>
        </w:rPr>
        <w:footnoteReference w:id="42"/>
      </w:r>
      <w:r w:rsidRPr="005B3CA6">
        <w:rPr>
          <w:rFonts w:asciiTheme="majorBidi" w:hAnsiTheme="majorBidi" w:cstheme="majorBidi" w:hint="cs"/>
          <w:sz w:val="26"/>
          <w:szCs w:val="26"/>
          <w:rtl/>
        </w:rPr>
        <w:t>و</w:t>
      </w:r>
      <w:r w:rsidRPr="005B3CA6">
        <w:rPr>
          <w:rFonts w:asciiTheme="majorBidi" w:hAnsiTheme="majorBidi" w:cstheme="majorBidi"/>
          <w:sz w:val="26"/>
          <w:szCs w:val="26"/>
          <w:rtl/>
        </w:rPr>
        <w:t xml:space="preserve"> </w:t>
      </w:r>
      <w:r w:rsidRPr="005B3CA6">
        <w:rPr>
          <w:rFonts w:asciiTheme="majorBidi" w:hAnsiTheme="majorBidi" w:cstheme="majorBidi"/>
          <w:sz w:val="26"/>
          <w:szCs w:val="26"/>
          <w:lang w:val="en-CA"/>
        </w:rPr>
        <w:t>87.24</w:t>
      </w:r>
      <w:r w:rsidRPr="005B3CA6">
        <w:rPr>
          <w:rFonts w:asciiTheme="majorBidi" w:hAnsiTheme="majorBidi" w:cstheme="majorBidi"/>
          <w:sz w:val="26"/>
          <w:szCs w:val="26"/>
          <w:rtl/>
        </w:rPr>
        <w:t xml:space="preserve"> طن متري </w:t>
      </w:r>
      <w:r w:rsidRPr="005B3CA6">
        <w:rPr>
          <w:rFonts w:asciiTheme="majorBidi" w:hAnsiTheme="majorBidi" w:cstheme="majorBidi" w:hint="cs"/>
          <w:sz w:val="26"/>
          <w:szCs w:val="26"/>
          <w:rtl/>
        </w:rPr>
        <w:t>(</w:t>
      </w:r>
      <w:r w:rsidRPr="005B3CA6">
        <w:rPr>
          <w:rFonts w:asciiTheme="majorBidi" w:hAnsiTheme="majorBidi" w:cstheme="majorBidi" w:hint="cs"/>
          <w:sz w:val="26"/>
          <w:szCs w:val="26"/>
          <w:rtl/>
          <w:lang w:val="en-CA"/>
        </w:rPr>
        <w:t xml:space="preserve">52,34 </w:t>
      </w:r>
      <w:r w:rsidRPr="005B3CA6">
        <w:rPr>
          <w:rFonts w:asciiTheme="majorBidi" w:hAnsiTheme="majorBidi" w:cstheme="majorBidi"/>
          <w:sz w:val="26"/>
          <w:szCs w:val="26"/>
          <w:rtl/>
        </w:rPr>
        <w:t>طن بقدرات استنفاد الأوزون</w:t>
      </w:r>
      <w:r w:rsidRPr="005B3CA6">
        <w:rPr>
          <w:rFonts w:asciiTheme="majorBidi" w:hAnsiTheme="majorBidi" w:cstheme="majorBidi" w:hint="cs"/>
          <w:sz w:val="26"/>
          <w:szCs w:val="26"/>
          <w:rtl/>
        </w:rPr>
        <w:t>) لعام 2018</w:t>
      </w:r>
      <w:r w:rsidRPr="005B3CA6">
        <w:rPr>
          <w:rFonts w:asciiTheme="majorBidi" w:hAnsiTheme="majorBidi" w:cstheme="majorBidi"/>
          <w:sz w:val="26"/>
          <w:szCs w:val="26"/>
          <w:rtl/>
        </w:rPr>
        <w:t>.</w:t>
      </w:r>
      <w:r w:rsidRPr="005B3CA6">
        <w:rPr>
          <w:rStyle w:val="FootnoteReference"/>
          <w:rFonts w:asciiTheme="majorBidi" w:hAnsiTheme="majorBidi" w:cstheme="majorBidi"/>
          <w:sz w:val="26"/>
          <w:szCs w:val="26"/>
          <w:lang w:val="en-CA"/>
        </w:rPr>
        <w:t xml:space="preserve"> </w:t>
      </w:r>
      <w:r w:rsidRPr="005B3CA6">
        <w:rPr>
          <w:rStyle w:val="FootnoteReference"/>
          <w:rFonts w:asciiTheme="majorBidi" w:hAnsiTheme="majorBidi" w:cstheme="majorBidi"/>
          <w:sz w:val="26"/>
          <w:szCs w:val="26"/>
          <w:lang w:val="en-CA"/>
        </w:rPr>
        <w:footnoteReference w:id="43"/>
      </w:r>
      <w:r w:rsidRPr="005B3CA6">
        <w:rPr>
          <w:rFonts w:asciiTheme="majorBidi" w:hAnsiTheme="majorBidi" w:cstheme="majorBidi"/>
          <w:sz w:val="26"/>
          <w:szCs w:val="26"/>
          <w:rtl/>
        </w:rPr>
        <w:t xml:space="preserve"> وأبلغت الصين عن استهلاك بروميد الميثيل بموجب المادة 7 من بروتوكول مونتريال يقل عن الكمية المرخص بها لاعفاءات الاستخدامات الحرجة</w:t>
      </w:r>
      <w:r w:rsidRPr="005B3CA6">
        <w:rPr>
          <w:rFonts w:asciiTheme="majorBidi" w:hAnsiTheme="majorBidi" w:cstheme="majorBidi" w:hint="cs"/>
          <w:sz w:val="26"/>
          <w:szCs w:val="26"/>
          <w:rtl/>
        </w:rPr>
        <w:t xml:space="preserve"> للفترة من 2015 إلى 2017، وأبلغت عن استهلاك بروميد الميثيل ضمن الاستخدامات الحرجة لعام 2018</w:t>
      </w:r>
      <w:r w:rsidRPr="005B3CA6">
        <w:rPr>
          <w:rFonts w:asciiTheme="majorBidi" w:hAnsiTheme="majorBidi" w:cstheme="majorBidi"/>
          <w:sz w:val="26"/>
          <w:szCs w:val="26"/>
          <w:rtl/>
        </w:rPr>
        <w:t>.</w:t>
      </w:r>
      <w:r w:rsidRPr="005B3CA6">
        <w:rPr>
          <w:rStyle w:val="FootnoteReference"/>
          <w:rFonts w:asciiTheme="majorBidi" w:hAnsiTheme="majorBidi" w:cstheme="majorBidi"/>
          <w:sz w:val="26"/>
          <w:szCs w:val="26"/>
          <w:rtl/>
          <w:lang w:val="en-CA"/>
        </w:rPr>
        <w:footnoteReference w:id="44"/>
      </w:r>
    </w:p>
    <w:p w:rsidR="00124B27" w:rsidRPr="005B3CA6" w:rsidRDefault="00124B27" w:rsidP="00124B27">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F644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hint="cs"/>
          <w:sz w:val="26"/>
          <w:szCs w:val="26"/>
          <w:rtl/>
          <w:lang w:val="en-CA"/>
        </w:rPr>
        <w:t xml:space="preserve">وتضمنت </w:t>
      </w:r>
      <w:r w:rsidRPr="005B3CA6">
        <w:rPr>
          <w:rFonts w:asciiTheme="majorBidi" w:hAnsiTheme="majorBidi" w:cstheme="majorBidi"/>
          <w:sz w:val="26"/>
          <w:szCs w:val="26"/>
          <w:rtl/>
          <w:lang w:val="en-CA"/>
        </w:rPr>
        <w:t>خطة إزالة بروميد الميثيل العناصر التالية: إدارة بروميد الميثيل لإعفاءات الاستخدامات الحرجة، وترشيد نظام تطهير التربة ووضع نظام لإدارة الأداء المستدام.</w:t>
      </w:r>
    </w:p>
    <w:p w:rsidR="00F644E9" w:rsidRPr="005B3CA6" w:rsidRDefault="00F644E9" w:rsidP="00F644E9">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F644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hint="cs"/>
          <w:sz w:val="26"/>
          <w:szCs w:val="26"/>
          <w:rtl/>
          <w:lang w:val="en-CA"/>
        </w:rPr>
        <w:t xml:space="preserve">وأعدت إدارة الزراعة في مقاطعة </w:t>
      </w:r>
      <w:r w:rsidRPr="005B3CA6">
        <w:rPr>
          <w:rFonts w:asciiTheme="majorBidi" w:hAnsiTheme="majorBidi" w:cstheme="majorBidi"/>
          <w:sz w:val="26"/>
          <w:szCs w:val="26"/>
          <w:rtl/>
          <w:lang w:val="en-CA"/>
        </w:rPr>
        <w:t>شاندون</w:t>
      </w:r>
      <w:r w:rsidRPr="005B3CA6">
        <w:rPr>
          <w:rFonts w:asciiTheme="majorBidi" w:hAnsiTheme="majorBidi" w:cstheme="majorBidi" w:hint="cs"/>
          <w:sz w:val="26"/>
          <w:szCs w:val="26"/>
          <w:rtl/>
          <w:lang w:val="en-CA"/>
        </w:rPr>
        <w:t>غ</w:t>
      </w:r>
      <w:r w:rsidRPr="005B3CA6">
        <w:rPr>
          <w:rFonts w:asciiTheme="majorBidi" w:hAnsiTheme="majorBidi" w:cstheme="majorBidi"/>
          <w:sz w:val="26"/>
          <w:szCs w:val="26"/>
          <w:rtl/>
          <w:lang w:val="en-CA"/>
        </w:rPr>
        <w:t xml:space="preserve"> </w:t>
      </w:r>
      <w:r w:rsidRPr="005B3CA6">
        <w:rPr>
          <w:rFonts w:asciiTheme="majorBidi" w:hAnsiTheme="majorBidi" w:cstheme="majorBidi" w:hint="cs"/>
          <w:sz w:val="26"/>
          <w:szCs w:val="26"/>
          <w:rtl/>
          <w:lang w:val="en-CA"/>
        </w:rPr>
        <w:t>قواعد</w:t>
      </w:r>
      <w:r w:rsidRPr="005B3CA6">
        <w:rPr>
          <w:rFonts w:asciiTheme="majorBidi" w:hAnsiTheme="majorBidi" w:cstheme="majorBidi"/>
          <w:sz w:val="26"/>
          <w:szCs w:val="26"/>
          <w:rtl/>
          <w:lang w:val="en-CA"/>
        </w:rPr>
        <w:t xml:space="preserve"> استهلاك بروميد الميثيل </w:t>
      </w:r>
      <w:r w:rsidRPr="005B3CA6">
        <w:rPr>
          <w:rFonts w:asciiTheme="majorBidi" w:hAnsiTheme="majorBidi" w:cstheme="majorBidi" w:hint="cs"/>
          <w:sz w:val="26"/>
          <w:szCs w:val="26"/>
          <w:rtl/>
          <w:lang w:val="en-CA"/>
        </w:rPr>
        <w:t>ل</w:t>
      </w:r>
      <w:r w:rsidRPr="005B3CA6">
        <w:rPr>
          <w:rFonts w:asciiTheme="majorBidi" w:hAnsiTheme="majorBidi" w:cstheme="majorBidi"/>
          <w:sz w:val="26"/>
          <w:szCs w:val="26"/>
          <w:rtl/>
          <w:lang w:val="en-CA"/>
        </w:rPr>
        <w:t xml:space="preserve">إعفاءات الاستخدامات الحرجة، </w:t>
      </w:r>
      <w:r w:rsidRPr="005B3CA6">
        <w:rPr>
          <w:rFonts w:asciiTheme="majorBidi" w:hAnsiTheme="majorBidi" w:cstheme="majorBidi" w:hint="cs"/>
          <w:sz w:val="26"/>
          <w:szCs w:val="26"/>
          <w:rtl/>
          <w:lang w:val="en-CA"/>
        </w:rPr>
        <w:t xml:space="preserve">وضمن هذه القواعد، طورت </w:t>
      </w:r>
      <w:r w:rsidRPr="005B3CA6">
        <w:rPr>
          <w:rFonts w:asciiTheme="majorBidi" w:hAnsiTheme="majorBidi" w:cstheme="majorBidi"/>
          <w:sz w:val="26"/>
          <w:szCs w:val="26"/>
          <w:rtl/>
          <w:lang w:val="en-CA"/>
        </w:rPr>
        <w:t xml:space="preserve">محطة حفظ البيئة الريفية والطاقة </w:t>
      </w:r>
      <w:r w:rsidRPr="005B3CA6">
        <w:rPr>
          <w:rFonts w:asciiTheme="majorBidi" w:hAnsiTheme="majorBidi" w:cstheme="majorBidi" w:hint="cs"/>
          <w:sz w:val="26"/>
          <w:szCs w:val="26"/>
          <w:rtl/>
          <w:lang w:val="en-CA"/>
        </w:rPr>
        <w:t xml:space="preserve">في شاندونغ </w:t>
      </w:r>
      <w:r w:rsidRPr="005B3CA6">
        <w:rPr>
          <w:rFonts w:asciiTheme="majorBidi" w:hAnsiTheme="majorBidi" w:cstheme="majorBidi"/>
          <w:sz w:val="26"/>
          <w:szCs w:val="26"/>
          <w:rtl/>
          <w:lang w:val="en-CA"/>
        </w:rPr>
        <w:t>نظام للتتبع لضمان عدم تجاوز استهلاك بروميد الميثيل إعفاءات الاستخدامات الحرجة في هذين العامين</w:t>
      </w:r>
      <w:r w:rsidRPr="005B3CA6">
        <w:rPr>
          <w:rFonts w:asciiTheme="majorBidi" w:hAnsiTheme="majorBidi" w:cstheme="majorBidi" w:hint="cs"/>
          <w:sz w:val="26"/>
          <w:szCs w:val="26"/>
          <w:rtl/>
          <w:lang w:val="en-CA"/>
        </w:rPr>
        <w:t xml:space="preserve">. </w:t>
      </w:r>
      <w:r w:rsidRPr="005B3CA6">
        <w:rPr>
          <w:rFonts w:asciiTheme="majorBidi" w:hAnsiTheme="majorBidi" w:cstheme="majorBidi"/>
          <w:sz w:val="26"/>
          <w:szCs w:val="26"/>
          <w:rtl/>
          <w:lang w:val="en-CA"/>
        </w:rPr>
        <w:t>و</w:t>
      </w:r>
      <w:r w:rsidRPr="005B3CA6">
        <w:rPr>
          <w:rFonts w:asciiTheme="majorBidi" w:hAnsiTheme="majorBidi" w:cstheme="majorBidi" w:hint="cs"/>
          <w:sz w:val="26"/>
          <w:szCs w:val="26"/>
          <w:rtl/>
          <w:lang w:val="en-CA"/>
        </w:rPr>
        <w:t>أعدت</w:t>
      </w:r>
      <w:r w:rsidRPr="005B3CA6">
        <w:rPr>
          <w:rFonts w:asciiTheme="majorBidi" w:hAnsiTheme="majorBidi" w:cstheme="majorBidi"/>
          <w:sz w:val="26"/>
          <w:szCs w:val="26"/>
          <w:rtl/>
          <w:lang w:val="en-CA"/>
        </w:rPr>
        <w:t xml:space="preserve"> تقرير رصد </w:t>
      </w:r>
      <w:r w:rsidRPr="005B3CA6">
        <w:rPr>
          <w:rFonts w:asciiTheme="majorBidi" w:hAnsiTheme="majorBidi" w:cstheme="majorBidi" w:hint="cs"/>
          <w:sz w:val="26"/>
          <w:szCs w:val="26"/>
          <w:rtl/>
          <w:lang w:val="en-CA"/>
        </w:rPr>
        <w:t xml:space="preserve">سنوي عن استخدام بروميد الميثيل، </w:t>
      </w:r>
      <w:r w:rsidRPr="005B3CA6">
        <w:rPr>
          <w:rFonts w:asciiTheme="majorBidi" w:hAnsiTheme="majorBidi" w:cstheme="majorBidi"/>
          <w:sz w:val="26"/>
          <w:szCs w:val="26"/>
          <w:rtl/>
          <w:lang w:val="en-CA"/>
        </w:rPr>
        <w:t xml:space="preserve">لتأكيد تتبع مخصصات الاعفاءات </w:t>
      </w:r>
      <w:r w:rsidRPr="005B3CA6">
        <w:rPr>
          <w:rFonts w:asciiTheme="majorBidi" w:hAnsiTheme="majorBidi" w:cstheme="majorBidi" w:hint="cs"/>
          <w:sz w:val="26"/>
          <w:szCs w:val="26"/>
          <w:rtl/>
          <w:lang w:val="en-CA"/>
        </w:rPr>
        <w:t xml:space="preserve">القواعد، </w:t>
      </w:r>
      <w:r w:rsidRPr="005B3CA6">
        <w:rPr>
          <w:rFonts w:asciiTheme="majorBidi" w:hAnsiTheme="majorBidi" w:cstheme="majorBidi"/>
          <w:sz w:val="26"/>
          <w:szCs w:val="26"/>
          <w:rtl/>
          <w:lang w:val="en-CA"/>
        </w:rPr>
        <w:t>للاستخدامات الحرجة في زراعات الزنجيل في الحقول المفتوحة والمحمية وأنها لم تستخدم إلاّ في المناطق التي ترتفع معدلات الأمراض التي تحملها التربة.</w:t>
      </w:r>
    </w:p>
    <w:p w:rsidR="00F644E9" w:rsidRPr="005B3CA6" w:rsidRDefault="00F644E9" w:rsidP="00F644E9">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F644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hint="cs"/>
          <w:sz w:val="26"/>
          <w:szCs w:val="26"/>
          <w:rtl/>
          <w:lang w:val="en-CA"/>
        </w:rPr>
        <w:t xml:space="preserve">وفي الفترة من 2016 إلى 2018، ركز المشروع على الإيضاح المتكامل والتقييم لنتائج تكنولوجيا تطهير التربة، وصياغة المعايير التقنية، وتطبيق وتشجيع تكنولوجيا تطهير التربة وتبادل التكنولوجيا. </w:t>
      </w:r>
      <w:r w:rsidRPr="005B3CA6">
        <w:rPr>
          <w:rFonts w:asciiTheme="majorBidi" w:hAnsiTheme="majorBidi" w:cstheme="majorBidi"/>
          <w:sz w:val="26"/>
          <w:szCs w:val="26"/>
          <w:rtl/>
          <w:lang w:val="en-CA"/>
        </w:rPr>
        <w:t>واستكمل معهد وقاية النباتات التا</w:t>
      </w:r>
      <w:r w:rsidRPr="005B3CA6">
        <w:rPr>
          <w:rFonts w:asciiTheme="majorBidi" w:hAnsiTheme="majorBidi" w:cstheme="majorBidi" w:hint="cs"/>
          <w:sz w:val="26"/>
          <w:szCs w:val="26"/>
          <w:rtl/>
          <w:lang w:val="en-CA"/>
        </w:rPr>
        <w:t>ب</w:t>
      </w:r>
      <w:r w:rsidRPr="005B3CA6">
        <w:rPr>
          <w:rFonts w:asciiTheme="majorBidi" w:hAnsiTheme="majorBidi" w:cstheme="majorBidi"/>
          <w:sz w:val="26"/>
          <w:szCs w:val="26"/>
          <w:rtl/>
          <w:lang w:val="en-CA"/>
        </w:rPr>
        <w:t>ع للأكاديمية الصينية للعلوم الزراعية تقييم تكنولوجيا تطهير التربة بالنسبة للزنجبيل</w:t>
      </w:r>
      <w:r w:rsidRPr="005B3CA6">
        <w:rPr>
          <w:rFonts w:asciiTheme="majorBidi" w:hAnsiTheme="majorBidi" w:cstheme="majorBidi" w:hint="cs"/>
          <w:sz w:val="26"/>
          <w:szCs w:val="26"/>
          <w:rtl/>
          <w:lang w:val="en-CA"/>
        </w:rPr>
        <w:t xml:space="preserve"> و</w:t>
      </w:r>
      <w:r w:rsidRPr="005B3CA6">
        <w:rPr>
          <w:rFonts w:asciiTheme="majorBidi" w:hAnsiTheme="majorBidi" w:cstheme="majorBidi"/>
          <w:sz w:val="26"/>
          <w:szCs w:val="26"/>
          <w:rtl/>
          <w:lang w:val="en-CA"/>
        </w:rPr>
        <w:t xml:space="preserve">الفراولة والطماطم </w:t>
      </w:r>
      <w:r w:rsidRPr="005B3CA6">
        <w:rPr>
          <w:rFonts w:asciiTheme="majorBidi" w:hAnsiTheme="majorBidi" w:cstheme="majorBidi" w:hint="cs"/>
          <w:sz w:val="26"/>
          <w:szCs w:val="26"/>
          <w:rtl/>
          <w:lang w:val="en-CA"/>
        </w:rPr>
        <w:t>واليام</w:t>
      </w:r>
      <w:r w:rsidRPr="005B3CA6">
        <w:rPr>
          <w:rFonts w:asciiTheme="majorBidi" w:hAnsiTheme="majorBidi" w:cstheme="majorBidi"/>
          <w:sz w:val="26"/>
          <w:szCs w:val="26"/>
          <w:rtl/>
          <w:lang w:val="en-CA"/>
        </w:rPr>
        <w:t>.</w:t>
      </w:r>
    </w:p>
    <w:p w:rsidR="00F644E9" w:rsidRPr="005B3CA6" w:rsidRDefault="00F644E9" w:rsidP="00F644E9">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F644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hint="cs"/>
          <w:sz w:val="26"/>
          <w:szCs w:val="26"/>
          <w:rtl/>
          <w:lang w:val="en-CA"/>
        </w:rPr>
        <w:t>و</w:t>
      </w:r>
      <w:r w:rsidRPr="005B3CA6">
        <w:rPr>
          <w:rFonts w:asciiTheme="majorBidi" w:hAnsiTheme="majorBidi" w:cstheme="majorBidi"/>
          <w:sz w:val="26"/>
          <w:szCs w:val="26"/>
          <w:rtl/>
          <w:lang w:val="en-CA"/>
        </w:rPr>
        <w:t>بالنسبة</w:t>
      </w:r>
      <w:r w:rsidRPr="005B3CA6">
        <w:rPr>
          <w:color w:val="212121"/>
          <w:sz w:val="26"/>
          <w:szCs w:val="26"/>
          <w:rtl/>
        </w:rPr>
        <w:t xml:space="preserve"> للمحاصيل الرئيسية المستهدفة (مثل الزنجبيل والفراولة والطماطم)، تم إنشاء طرق للكشف السريع عن مسببات الأمراض التي تنقلها التربة؛ </w:t>
      </w:r>
      <w:r w:rsidRPr="005B3CA6">
        <w:rPr>
          <w:rFonts w:hint="cs"/>
          <w:color w:val="212121"/>
          <w:sz w:val="26"/>
          <w:szCs w:val="26"/>
          <w:rtl/>
        </w:rPr>
        <w:t>و</w:t>
      </w:r>
      <w:r w:rsidRPr="005B3CA6">
        <w:rPr>
          <w:color w:val="212121"/>
          <w:sz w:val="26"/>
          <w:szCs w:val="26"/>
          <w:rtl/>
        </w:rPr>
        <w:t>طور</w:t>
      </w:r>
      <w:r w:rsidRPr="005B3CA6">
        <w:rPr>
          <w:rFonts w:hint="cs"/>
          <w:color w:val="212121"/>
          <w:sz w:val="26"/>
          <w:szCs w:val="26"/>
          <w:rtl/>
        </w:rPr>
        <w:t>ت</w:t>
      </w:r>
      <w:r w:rsidRPr="005B3CA6">
        <w:rPr>
          <w:color w:val="212121"/>
          <w:sz w:val="26"/>
          <w:szCs w:val="26"/>
          <w:rtl/>
        </w:rPr>
        <w:t xml:space="preserve"> أنظمة خدمات متخصصة لتبخير التربة بالمواد الكيميائية </w:t>
      </w:r>
      <w:r w:rsidRPr="005B3CA6">
        <w:rPr>
          <w:color w:val="212121"/>
          <w:sz w:val="26"/>
          <w:szCs w:val="26"/>
          <w:rtl/>
        </w:rPr>
        <w:lastRenderedPageBreak/>
        <w:t xml:space="preserve">ليستخدمها صغار المزارعين؛ </w:t>
      </w:r>
      <w:r w:rsidRPr="005B3CA6">
        <w:rPr>
          <w:rFonts w:hint="cs"/>
          <w:color w:val="212121"/>
          <w:sz w:val="26"/>
          <w:szCs w:val="26"/>
          <w:rtl/>
        </w:rPr>
        <w:t>وطرائق</w:t>
      </w:r>
      <w:r w:rsidRPr="005B3CA6">
        <w:rPr>
          <w:color w:val="212121"/>
          <w:sz w:val="26"/>
          <w:szCs w:val="26"/>
          <w:rtl/>
        </w:rPr>
        <w:t xml:space="preserve"> التطبيق بما في ذلك من خلال كبسولة، رش حقن، الري بالتنقيط ورذاذ المبيدات. </w:t>
      </w:r>
      <w:r w:rsidRPr="005B3CA6">
        <w:rPr>
          <w:rFonts w:hint="cs"/>
          <w:color w:val="212121"/>
          <w:sz w:val="26"/>
          <w:szCs w:val="26"/>
          <w:rtl/>
        </w:rPr>
        <w:t>و</w:t>
      </w:r>
      <w:r w:rsidRPr="005B3CA6">
        <w:rPr>
          <w:color w:val="212121"/>
          <w:sz w:val="26"/>
          <w:szCs w:val="26"/>
          <w:rtl/>
        </w:rPr>
        <w:t xml:space="preserve">تم تبني تقنيات بديلة مثل الكلوروبكرين والدازوميت وصوديوم الميثام وثاني ميثيل ثاني كبريتيد لمحاصيل الزنجبيل </w:t>
      </w:r>
      <w:r w:rsidRPr="005B3CA6">
        <w:rPr>
          <w:rFonts w:asciiTheme="majorBidi" w:hAnsiTheme="majorBidi" w:cstheme="majorBidi" w:hint="cs"/>
          <w:sz w:val="26"/>
          <w:szCs w:val="26"/>
          <w:rtl/>
          <w:lang w:val="en-CA"/>
        </w:rPr>
        <w:t>والبطاطا الحلوة</w:t>
      </w:r>
      <w:r w:rsidRPr="005B3CA6">
        <w:rPr>
          <w:color w:val="212121"/>
          <w:sz w:val="26"/>
          <w:szCs w:val="26"/>
          <w:rtl/>
        </w:rPr>
        <w:t xml:space="preserve">. </w:t>
      </w:r>
      <w:r w:rsidRPr="005B3CA6">
        <w:rPr>
          <w:rFonts w:hint="cs"/>
          <w:color w:val="212121"/>
          <w:sz w:val="26"/>
          <w:szCs w:val="26"/>
          <w:rtl/>
        </w:rPr>
        <w:t>و</w:t>
      </w:r>
      <w:r w:rsidRPr="005B3CA6">
        <w:rPr>
          <w:color w:val="212121"/>
          <w:sz w:val="26"/>
          <w:szCs w:val="26"/>
          <w:rtl/>
        </w:rPr>
        <w:t xml:space="preserve">تم توفير التدريب على هذه التقنيات، </w:t>
      </w:r>
      <w:r w:rsidRPr="005B3CA6">
        <w:rPr>
          <w:rFonts w:hint="cs"/>
          <w:color w:val="212121"/>
          <w:sz w:val="26"/>
          <w:szCs w:val="26"/>
          <w:rtl/>
        </w:rPr>
        <w:t>وأجريت</w:t>
      </w:r>
      <w:r w:rsidRPr="005B3CA6">
        <w:rPr>
          <w:color w:val="212121"/>
          <w:sz w:val="26"/>
          <w:szCs w:val="26"/>
          <w:rtl/>
        </w:rPr>
        <w:t xml:space="preserve"> زيارات ميدانية للإدارات الزراعية والفنيين والمزارعين. </w:t>
      </w:r>
      <w:r w:rsidRPr="005B3CA6">
        <w:rPr>
          <w:rFonts w:hint="cs"/>
          <w:color w:val="212121"/>
          <w:sz w:val="26"/>
          <w:szCs w:val="26"/>
          <w:rtl/>
        </w:rPr>
        <w:t>و</w:t>
      </w:r>
      <w:r w:rsidRPr="005B3CA6">
        <w:rPr>
          <w:color w:val="212121"/>
          <w:sz w:val="26"/>
          <w:szCs w:val="26"/>
          <w:rtl/>
        </w:rPr>
        <w:t>تم تدريب أكثر من 2400 مزارع و 700 مشارك من ال</w:t>
      </w:r>
      <w:r w:rsidRPr="005B3CA6">
        <w:rPr>
          <w:rFonts w:hint="cs"/>
          <w:color w:val="212121"/>
          <w:sz w:val="26"/>
          <w:szCs w:val="26"/>
          <w:rtl/>
        </w:rPr>
        <w:t>إدارات</w:t>
      </w:r>
      <w:r w:rsidRPr="005B3CA6">
        <w:rPr>
          <w:color w:val="212121"/>
          <w:sz w:val="26"/>
          <w:szCs w:val="26"/>
          <w:rtl/>
        </w:rPr>
        <w:t xml:space="preserve"> الزراعية المحلية في الفترة من 2016 إلى 2018 على التعرف على آفات المحاصيل، والإدارة المتكاملة للآفات، وتقنيات تطهير التربة، وأنظمة خدمات تبخير التربة</w:t>
      </w:r>
      <w:r w:rsidRPr="005B3CA6">
        <w:rPr>
          <w:rFonts w:asciiTheme="majorBidi" w:hAnsiTheme="majorBidi" w:cstheme="majorBidi" w:hint="cs"/>
          <w:sz w:val="26"/>
          <w:szCs w:val="26"/>
          <w:rtl/>
          <w:lang w:val="en-CA"/>
        </w:rPr>
        <w:t>.</w:t>
      </w:r>
    </w:p>
    <w:p w:rsidR="00F644E9" w:rsidRPr="005B3CA6" w:rsidRDefault="00F644E9" w:rsidP="00F644E9">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F644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bookmarkStart w:id="1" w:name="_Toc112653148"/>
      <w:bookmarkStart w:id="2" w:name="_Toc240779628"/>
      <w:r w:rsidRPr="005B3CA6">
        <w:rPr>
          <w:rFonts w:asciiTheme="majorBidi" w:hAnsiTheme="majorBidi" w:cstheme="majorBidi"/>
          <w:sz w:val="26"/>
          <w:szCs w:val="26"/>
          <w:rtl/>
          <w:lang w:val="en-CA"/>
        </w:rPr>
        <w:t xml:space="preserve">وتضمن بناء القدرات تعيين </w:t>
      </w:r>
      <w:r w:rsidRPr="005B3CA6">
        <w:rPr>
          <w:rFonts w:asciiTheme="majorBidi" w:hAnsiTheme="majorBidi" w:cstheme="majorBidi" w:hint="cs"/>
          <w:sz w:val="26"/>
          <w:szCs w:val="26"/>
          <w:rtl/>
          <w:lang w:val="en-CA"/>
        </w:rPr>
        <w:t>ثلاث</w:t>
      </w:r>
      <w:r w:rsidRPr="005B3CA6">
        <w:rPr>
          <w:rFonts w:asciiTheme="majorBidi" w:hAnsiTheme="majorBidi" w:cstheme="majorBidi"/>
          <w:sz w:val="26"/>
          <w:szCs w:val="26"/>
          <w:rtl/>
          <w:lang w:val="en-CA"/>
        </w:rPr>
        <w:t>ة موظفين جدد</w:t>
      </w:r>
      <w:r w:rsidRPr="005B3CA6">
        <w:rPr>
          <w:rFonts w:asciiTheme="majorBidi" w:hAnsiTheme="majorBidi" w:cstheme="majorBidi" w:hint="cs"/>
          <w:sz w:val="26"/>
          <w:szCs w:val="26"/>
          <w:rtl/>
          <w:lang w:val="en-CA"/>
        </w:rPr>
        <w:t>:</w:t>
      </w:r>
      <w:r w:rsidRPr="005B3CA6">
        <w:rPr>
          <w:rFonts w:asciiTheme="majorBidi" w:hAnsiTheme="majorBidi" w:cstheme="majorBidi"/>
          <w:sz w:val="26"/>
          <w:szCs w:val="26"/>
          <w:rtl/>
          <w:lang w:val="en-CA"/>
        </w:rPr>
        <w:t xml:space="preserve"> مسؤول المشروع</w:t>
      </w:r>
      <w:r w:rsidRPr="005B3CA6">
        <w:rPr>
          <w:rFonts w:asciiTheme="majorBidi" w:hAnsiTheme="majorBidi" w:cstheme="majorBidi" w:hint="cs"/>
          <w:sz w:val="26"/>
          <w:szCs w:val="26"/>
          <w:rtl/>
          <w:lang w:val="en-CA"/>
        </w:rPr>
        <w:t>، ومساعد مسؤول المشروع،</w:t>
      </w:r>
      <w:r w:rsidRPr="005B3CA6">
        <w:rPr>
          <w:rFonts w:asciiTheme="majorBidi" w:hAnsiTheme="majorBidi" w:cstheme="majorBidi"/>
          <w:sz w:val="26"/>
          <w:szCs w:val="26"/>
          <w:rtl/>
          <w:lang w:val="en-CA"/>
        </w:rPr>
        <w:t xml:space="preserve"> </w:t>
      </w:r>
      <w:r w:rsidRPr="005B3CA6">
        <w:rPr>
          <w:rFonts w:asciiTheme="majorBidi" w:hAnsiTheme="majorBidi" w:cstheme="majorBidi" w:hint="cs"/>
          <w:sz w:val="26"/>
          <w:szCs w:val="26"/>
          <w:rtl/>
          <w:lang w:val="en-CA"/>
        </w:rPr>
        <w:t>ومسؤول معلومات. و</w:t>
      </w:r>
      <w:r w:rsidRPr="005B3CA6">
        <w:rPr>
          <w:rFonts w:asciiTheme="majorBidi" w:hAnsiTheme="majorBidi" w:cstheme="majorBidi"/>
          <w:sz w:val="26"/>
          <w:szCs w:val="26"/>
          <w:rtl/>
          <w:lang w:val="en-CA"/>
        </w:rPr>
        <w:t xml:space="preserve">في خطة قطاع بروميد الميثيل، والإشراف على المقاولين من الباطن للمشروع، واستعراض التقارير وإعداد </w:t>
      </w:r>
      <w:r w:rsidRPr="005B3CA6">
        <w:rPr>
          <w:rFonts w:asciiTheme="majorBidi" w:hAnsiTheme="majorBidi" w:cstheme="majorBidi" w:hint="cs"/>
          <w:sz w:val="26"/>
          <w:szCs w:val="26"/>
          <w:rtl/>
          <w:lang w:val="en-CA"/>
        </w:rPr>
        <w:t xml:space="preserve">تم أيضا تعيين خبراء استشاريين في مجال تسجيل تبخير التربة، وتكنولوجيا تبخير التربة، وإعداد السياسات، والنهوض بالمشروع. </w:t>
      </w:r>
    </w:p>
    <w:p w:rsidR="00F644E9" w:rsidRPr="005B3CA6" w:rsidRDefault="00F644E9" w:rsidP="00F644E9">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F644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hint="cs"/>
          <w:sz w:val="26"/>
          <w:szCs w:val="26"/>
          <w:rtl/>
          <w:lang w:val="en-CA"/>
        </w:rPr>
        <w:t xml:space="preserve">ونشرت </w:t>
      </w:r>
      <w:r w:rsidRPr="005B3CA6">
        <w:rPr>
          <w:rFonts w:asciiTheme="majorBidi" w:hAnsiTheme="majorBidi" w:cstheme="majorBidi"/>
          <w:sz w:val="26"/>
          <w:szCs w:val="26"/>
          <w:rtl/>
          <w:lang w:val="en-CA"/>
        </w:rPr>
        <w:t>التقارير ال</w:t>
      </w:r>
      <w:r w:rsidRPr="005B3CA6">
        <w:rPr>
          <w:rFonts w:asciiTheme="majorBidi" w:hAnsiTheme="majorBidi" w:cstheme="majorBidi" w:hint="cs"/>
          <w:sz w:val="26"/>
          <w:szCs w:val="26"/>
          <w:rtl/>
          <w:lang w:val="en-CA"/>
        </w:rPr>
        <w:t>فن</w:t>
      </w:r>
      <w:r w:rsidRPr="005B3CA6">
        <w:rPr>
          <w:rFonts w:asciiTheme="majorBidi" w:hAnsiTheme="majorBidi" w:cstheme="majorBidi"/>
          <w:sz w:val="26"/>
          <w:szCs w:val="26"/>
          <w:rtl/>
          <w:lang w:val="en-CA"/>
        </w:rPr>
        <w:t xml:space="preserve">ية </w:t>
      </w:r>
      <w:r w:rsidRPr="005B3CA6">
        <w:rPr>
          <w:rFonts w:asciiTheme="majorBidi" w:hAnsiTheme="majorBidi" w:cstheme="majorBidi" w:hint="cs"/>
          <w:sz w:val="26"/>
          <w:szCs w:val="26"/>
          <w:rtl/>
          <w:lang w:val="en-CA"/>
        </w:rPr>
        <w:t>عن</w:t>
      </w:r>
      <w:r w:rsidRPr="005B3CA6">
        <w:rPr>
          <w:rFonts w:asciiTheme="majorBidi" w:hAnsiTheme="majorBidi" w:cstheme="majorBidi"/>
          <w:sz w:val="26"/>
          <w:szCs w:val="26"/>
          <w:rtl/>
          <w:lang w:val="en-CA"/>
        </w:rPr>
        <w:t xml:space="preserve"> تطهير التربة</w:t>
      </w:r>
      <w:r w:rsidRPr="005B3CA6">
        <w:rPr>
          <w:rFonts w:asciiTheme="majorBidi" w:hAnsiTheme="majorBidi" w:cstheme="majorBidi" w:hint="cs"/>
          <w:sz w:val="26"/>
          <w:szCs w:val="26"/>
          <w:rtl/>
          <w:lang w:val="en-CA"/>
        </w:rPr>
        <w:t xml:space="preserve"> وكتيب المشروع، وأخبار تغطي إنجازات المشروع، وفيلم تسجيلي عن تطهير التربة؛ </w:t>
      </w:r>
      <w:r w:rsidRPr="005B3CA6">
        <w:rPr>
          <w:rFonts w:asciiTheme="majorBidi" w:hAnsiTheme="majorBidi" w:cstheme="majorBidi"/>
          <w:sz w:val="26"/>
          <w:szCs w:val="26"/>
          <w:rtl/>
          <w:lang w:val="en-CA"/>
        </w:rPr>
        <w:t>واستخداماتها وتبادل الخبرات المكتسبة من الجولات الميدانية.</w:t>
      </w:r>
      <w:r w:rsidRPr="005B3CA6">
        <w:rPr>
          <w:rFonts w:asciiTheme="majorBidi" w:hAnsiTheme="majorBidi" w:cstheme="majorBidi" w:hint="cs"/>
          <w:sz w:val="26"/>
          <w:szCs w:val="26"/>
          <w:rtl/>
          <w:lang w:val="en-CA"/>
        </w:rPr>
        <w:t xml:space="preserve"> وأجريت حلقات عمل بشأن التكنولوجيات وإدارة إزالة بروميد الميثيل في الزراعة.</w:t>
      </w:r>
    </w:p>
    <w:p w:rsidR="00F644E9" w:rsidRPr="005B3CA6" w:rsidRDefault="00F644E9" w:rsidP="00F644E9">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F644E9">
      <w:pPr>
        <w:pStyle w:val="StyleHeader4Para4Left0Firstline0"/>
        <w:numPr>
          <w:ilvl w:val="0"/>
          <w:numId w:val="32"/>
        </w:numPr>
        <w:tabs>
          <w:tab w:val="clear" w:pos="2880"/>
          <w:tab w:val="clear" w:pos="5760"/>
        </w:tabs>
        <w:bidi/>
        <w:spacing w:after="0"/>
        <w:ind w:left="0" w:firstLine="0"/>
        <w:rPr>
          <w:rFonts w:asciiTheme="majorBidi" w:hAnsiTheme="majorBidi" w:cstheme="majorBidi"/>
          <w:sz w:val="26"/>
          <w:szCs w:val="26"/>
          <w:lang w:val="en-CA"/>
        </w:rPr>
      </w:pPr>
      <w:r w:rsidRPr="005B3CA6">
        <w:rPr>
          <w:rFonts w:asciiTheme="majorBidi" w:hAnsiTheme="majorBidi" w:cstheme="majorBidi" w:hint="cs"/>
          <w:sz w:val="26"/>
          <w:szCs w:val="26"/>
          <w:rtl/>
          <w:lang w:val="en-CA"/>
        </w:rPr>
        <w:t>وأعلنت وزارة الز</w:t>
      </w:r>
      <w:r w:rsidR="00F644E9" w:rsidRPr="005B3CA6">
        <w:rPr>
          <w:rFonts w:asciiTheme="majorBidi" w:hAnsiTheme="majorBidi" w:cstheme="majorBidi" w:hint="cs"/>
          <w:sz w:val="26"/>
          <w:szCs w:val="26"/>
          <w:rtl/>
          <w:lang w:val="en-CA"/>
        </w:rPr>
        <w:t>را</w:t>
      </w:r>
      <w:r w:rsidRPr="005B3CA6">
        <w:rPr>
          <w:rFonts w:asciiTheme="majorBidi" w:hAnsiTheme="majorBidi" w:cstheme="majorBidi" w:hint="cs"/>
          <w:sz w:val="26"/>
          <w:szCs w:val="26"/>
          <w:rtl/>
          <w:lang w:val="en-CA"/>
        </w:rPr>
        <w:t>عة عن حظر استخدام بروميد الميثيل في قطاع الزراعة ابتداءا من 1 يناير/كانون الثاني 2019.</w:t>
      </w:r>
    </w:p>
    <w:p w:rsidR="00F644E9" w:rsidRPr="005B3CA6" w:rsidRDefault="00F644E9" w:rsidP="00F644E9">
      <w:pPr>
        <w:pStyle w:val="StyleHeader4Para4Left0Firstline0"/>
        <w:numPr>
          <w:ilvl w:val="0"/>
          <w:numId w:val="0"/>
        </w:numPr>
        <w:tabs>
          <w:tab w:val="clear" w:pos="2880"/>
          <w:tab w:val="clear" w:pos="5760"/>
        </w:tabs>
        <w:bidi/>
        <w:spacing w:after="0"/>
        <w:rPr>
          <w:rFonts w:asciiTheme="majorBidi" w:hAnsiTheme="majorBidi" w:cstheme="majorBidi"/>
          <w:sz w:val="26"/>
          <w:szCs w:val="26"/>
          <w:lang w:val="en-CA"/>
        </w:rPr>
      </w:pPr>
    </w:p>
    <w:p w:rsidR="00AF3429" w:rsidRPr="005B3CA6" w:rsidRDefault="00AF3429" w:rsidP="00AF3429">
      <w:pPr>
        <w:pStyle w:val="Heading1"/>
        <w:numPr>
          <w:ilvl w:val="0"/>
          <w:numId w:val="0"/>
        </w:numPr>
        <w:bidi/>
        <w:rPr>
          <w:rFonts w:asciiTheme="majorBidi" w:hAnsiTheme="majorBidi" w:cstheme="majorBidi"/>
          <w:sz w:val="26"/>
          <w:szCs w:val="26"/>
          <w:u w:val="single"/>
        </w:rPr>
      </w:pPr>
      <w:r w:rsidRPr="005B3CA6">
        <w:rPr>
          <w:rFonts w:asciiTheme="majorBidi" w:hAnsiTheme="majorBidi" w:cstheme="majorBidi"/>
          <w:sz w:val="26"/>
          <w:szCs w:val="26"/>
          <w:u w:val="single"/>
          <w:rtl/>
        </w:rPr>
        <w:t>التقرير المالي</w:t>
      </w:r>
    </w:p>
    <w:p w:rsidR="00AF3429" w:rsidRPr="005B3CA6" w:rsidRDefault="00AF3429" w:rsidP="00F644E9">
      <w:pPr>
        <w:pStyle w:val="StyleHeader4Para4Left0Firstline0"/>
        <w:numPr>
          <w:ilvl w:val="0"/>
          <w:numId w:val="32"/>
        </w:numPr>
        <w:tabs>
          <w:tab w:val="clear" w:pos="2880"/>
          <w:tab w:val="clear" w:pos="5760"/>
        </w:tabs>
        <w:bidi/>
        <w:spacing w:after="0"/>
        <w:ind w:left="0" w:firstLine="0"/>
        <w:rPr>
          <w:b/>
          <w:lang w:val="en-CA"/>
        </w:rPr>
      </w:pPr>
      <w:r w:rsidRPr="005B3CA6">
        <w:rPr>
          <w:rFonts w:asciiTheme="majorBidi" w:hAnsiTheme="majorBidi" w:cstheme="majorBidi"/>
          <w:sz w:val="26"/>
          <w:szCs w:val="26"/>
          <w:rtl/>
          <w:lang w:val="en-CA"/>
        </w:rPr>
        <w:t>تم</w:t>
      </w:r>
      <w:r w:rsidRPr="005B3CA6">
        <w:rPr>
          <w:rFonts w:asciiTheme="majorBidi" w:hAnsiTheme="majorBidi" w:cstheme="majorBidi" w:hint="cs"/>
          <w:sz w:val="26"/>
          <w:szCs w:val="26"/>
          <w:rtl/>
        </w:rPr>
        <w:t xml:space="preserve"> المافقة على</w:t>
      </w:r>
      <w:r w:rsidRPr="005B3CA6">
        <w:rPr>
          <w:rFonts w:asciiTheme="majorBidi" w:hAnsiTheme="majorBidi" w:cstheme="majorBidi"/>
          <w:sz w:val="26"/>
          <w:szCs w:val="26"/>
          <w:rtl/>
        </w:rPr>
        <w:t xml:space="preserve"> المبلغ الإجمالي البالغ </w:t>
      </w:r>
      <w:r w:rsidRPr="005B3CA6">
        <w:rPr>
          <w:rFonts w:asciiTheme="majorBidi" w:hAnsiTheme="majorBidi" w:cstheme="majorBidi" w:hint="cs"/>
          <w:sz w:val="26"/>
          <w:szCs w:val="26"/>
          <w:rtl/>
        </w:rPr>
        <w:t>14.789.342</w:t>
      </w:r>
      <w:r w:rsidRPr="005B3CA6">
        <w:rPr>
          <w:rFonts w:asciiTheme="majorBidi" w:hAnsiTheme="majorBidi" w:cstheme="majorBidi"/>
          <w:sz w:val="26"/>
          <w:szCs w:val="26"/>
          <w:rtl/>
        </w:rPr>
        <w:t xml:space="preserve"> دولار أمريكي </w:t>
      </w:r>
      <w:r w:rsidRPr="005B3CA6">
        <w:rPr>
          <w:rFonts w:asciiTheme="majorBidi" w:hAnsiTheme="majorBidi" w:cstheme="majorBidi" w:hint="cs"/>
          <w:sz w:val="26"/>
          <w:szCs w:val="26"/>
          <w:rtl/>
        </w:rPr>
        <w:t>لمشروع إزالة بروميد الميثيل في الصين، يتألف من 7.185.958 دولار أمريكي للمرحلة الأولى و7.603.384 دولار أمريكي للمرحلة الثانية. ومن هذا المبلغ الإجمالي، صرف 14.798.342 دولار أمريكي (100 في المائة).</w:t>
      </w:r>
    </w:p>
    <w:p w:rsidR="00F644E9" w:rsidRPr="005B3CA6" w:rsidRDefault="00F644E9" w:rsidP="00F644E9">
      <w:pPr>
        <w:pStyle w:val="StyleHeader4Para4Left0Firstline0"/>
        <w:numPr>
          <w:ilvl w:val="0"/>
          <w:numId w:val="0"/>
        </w:numPr>
        <w:tabs>
          <w:tab w:val="clear" w:pos="2880"/>
          <w:tab w:val="clear" w:pos="5760"/>
        </w:tabs>
        <w:bidi/>
        <w:spacing w:after="0"/>
        <w:rPr>
          <w:b/>
          <w:lang w:val="en-CA"/>
        </w:rPr>
      </w:pPr>
    </w:p>
    <w:bookmarkEnd w:id="1"/>
    <w:bookmarkEnd w:id="2"/>
    <w:p w:rsidR="00AF3429" w:rsidRPr="005B3CA6" w:rsidRDefault="00AF3429" w:rsidP="00AF3429">
      <w:pPr>
        <w:pStyle w:val="Heading1"/>
        <w:numPr>
          <w:ilvl w:val="0"/>
          <w:numId w:val="0"/>
        </w:numPr>
        <w:bidi/>
        <w:rPr>
          <w:bCs/>
          <w:sz w:val="26"/>
          <w:szCs w:val="26"/>
          <w:lang w:val="en-CA"/>
        </w:rPr>
      </w:pPr>
      <w:r w:rsidRPr="005B3CA6">
        <w:rPr>
          <w:rFonts w:hint="cs"/>
          <w:bCs/>
          <w:sz w:val="26"/>
          <w:szCs w:val="26"/>
          <w:rtl/>
          <w:lang w:val="en-CA"/>
        </w:rPr>
        <w:t>تعليقات</w:t>
      </w:r>
      <w:r w:rsidRPr="005B3CA6">
        <w:rPr>
          <w:bCs/>
          <w:sz w:val="26"/>
          <w:szCs w:val="26"/>
          <w:lang w:val="en-CA"/>
        </w:rPr>
        <w:t xml:space="preserve"> </w:t>
      </w:r>
      <w:r w:rsidRPr="005B3CA6">
        <w:rPr>
          <w:rFonts w:hint="cs"/>
          <w:bCs/>
          <w:sz w:val="26"/>
          <w:szCs w:val="26"/>
          <w:rtl/>
          <w:lang w:val="en-CA"/>
        </w:rPr>
        <w:t>الأمانة</w:t>
      </w:r>
    </w:p>
    <w:p w:rsidR="00AF3429" w:rsidRPr="005B3CA6" w:rsidRDefault="00AF3429" w:rsidP="00F644E9">
      <w:pPr>
        <w:pStyle w:val="StyleHeader4Para4Left0Firstline0"/>
        <w:numPr>
          <w:ilvl w:val="0"/>
          <w:numId w:val="32"/>
        </w:numPr>
        <w:tabs>
          <w:tab w:val="clear" w:pos="2880"/>
          <w:tab w:val="clear" w:pos="5760"/>
        </w:tabs>
        <w:bidi/>
        <w:spacing w:after="0"/>
        <w:ind w:left="0" w:firstLine="0"/>
        <w:rPr>
          <w:sz w:val="26"/>
          <w:szCs w:val="26"/>
          <w:lang w:val="en-CA"/>
        </w:rPr>
      </w:pPr>
      <w:r w:rsidRPr="005B3CA6">
        <w:rPr>
          <w:rFonts w:hint="cs"/>
          <w:sz w:val="26"/>
          <w:szCs w:val="26"/>
          <w:rtl/>
          <w:lang w:val="en-CA"/>
        </w:rPr>
        <w:t>لاحظت الأمانة أن حكومة الصين تواصل التحكم في استخدام بروميد الميثيل داخل البلد وأن استهلاك بروميد الميثيل كان في حدود الكميات الموافق عليها لأغراض الاعفاءات للاستخدامات الحرجة. ولاحظت أيضا أنه نتيجة لتنفيذ الخطة الوطنية لإزالة بروميد الميثيل في قطاع الاستهلاك، منذ 1 يناير/كانون الثاني 2019، هناك حظر على استخدام بروميد الميثيل في قطاع الزراعة، باستثناء تطبيقات الحجر الصحي السابق للشحن.</w:t>
      </w:r>
    </w:p>
    <w:p w:rsidR="00F644E9" w:rsidRPr="005B3CA6" w:rsidRDefault="00F644E9" w:rsidP="00F644E9">
      <w:pPr>
        <w:pStyle w:val="StyleHeader4Para4Left0Firstline0"/>
        <w:numPr>
          <w:ilvl w:val="0"/>
          <w:numId w:val="0"/>
        </w:numPr>
        <w:tabs>
          <w:tab w:val="clear" w:pos="2880"/>
          <w:tab w:val="clear" w:pos="5760"/>
        </w:tabs>
        <w:bidi/>
        <w:spacing w:after="0"/>
        <w:rPr>
          <w:sz w:val="26"/>
          <w:szCs w:val="26"/>
          <w:lang w:val="en-CA"/>
        </w:rPr>
      </w:pPr>
    </w:p>
    <w:p w:rsidR="00AF3429" w:rsidRPr="005B3CA6" w:rsidRDefault="00AF3429" w:rsidP="00F644E9">
      <w:pPr>
        <w:pStyle w:val="StyleHeader4Para4Left0Firstline0"/>
        <w:numPr>
          <w:ilvl w:val="0"/>
          <w:numId w:val="32"/>
        </w:numPr>
        <w:tabs>
          <w:tab w:val="clear" w:pos="2880"/>
          <w:tab w:val="clear" w:pos="5760"/>
        </w:tabs>
        <w:bidi/>
        <w:spacing w:after="0"/>
        <w:ind w:left="0" w:firstLine="0"/>
        <w:rPr>
          <w:sz w:val="26"/>
          <w:szCs w:val="26"/>
          <w:lang w:val="en-CA"/>
        </w:rPr>
      </w:pPr>
      <w:r w:rsidRPr="005B3CA6">
        <w:rPr>
          <w:rFonts w:hint="cs"/>
          <w:sz w:val="26"/>
          <w:szCs w:val="26"/>
          <w:rtl/>
          <w:lang w:val="en-CA"/>
        </w:rPr>
        <w:t>وقد ترغب اللجنة التنفيذية في الإحاطة علما بأن الصين أبلغت عن استهلاك صفري لبروميد الميثيل في عام 2018، باستثناء لأغراض الإعفاءات للاستخدامات الحرجة التي وافقت عليها الأطراف في بروتوكول مونتريال، على النحو المذكور في التقرير النهائي. ولم تقدم الصين بعد بيانات استهلاكها من المواد المستنفدة للأوزون بموجب المادة 7 من بروتوكول مونتريال. وبالإضافة إلى ذلك، لم تطبق الصين تعيينات الإعفاءات للاستخدامات الحرجة لبروميد الميثيل لعام 2019.</w:t>
      </w:r>
    </w:p>
    <w:p w:rsidR="00F644E9" w:rsidRPr="005B3CA6" w:rsidRDefault="00F644E9" w:rsidP="00F644E9">
      <w:pPr>
        <w:pStyle w:val="StyleHeader4Para4Left0Firstline0"/>
        <w:numPr>
          <w:ilvl w:val="0"/>
          <w:numId w:val="0"/>
        </w:numPr>
        <w:tabs>
          <w:tab w:val="clear" w:pos="2880"/>
          <w:tab w:val="clear" w:pos="5760"/>
        </w:tabs>
        <w:bidi/>
        <w:spacing w:after="0"/>
        <w:rPr>
          <w:sz w:val="26"/>
          <w:szCs w:val="26"/>
          <w:lang w:val="en-CA"/>
        </w:rPr>
      </w:pPr>
    </w:p>
    <w:p w:rsidR="00AF3429" w:rsidRPr="005B3CA6" w:rsidRDefault="00AF3429" w:rsidP="00F644E9">
      <w:pPr>
        <w:pStyle w:val="StyleHeader4Para4Left0Firstline0"/>
        <w:numPr>
          <w:ilvl w:val="0"/>
          <w:numId w:val="32"/>
        </w:numPr>
        <w:tabs>
          <w:tab w:val="clear" w:pos="2880"/>
          <w:tab w:val="clear" w:pos="5760"/>
        </w:tabs>
        <w:bidi/>
        <w:spacing w:after="0"/>
        <w:ind w:left="0" w:firstLine="0"/>
        <w:rPr>
          <w:sz w:val="26"/>
          <w:szCs w:val="26"/>
          <w:lang w:val="en-CA"/>
        </w:rPr>
      </w:pPr>
      <w:r w:rsidRPr="005B3CA6">
        <w:rPr>
          <w:rFonts w:hint="cs"/>
          <w:sz w:val="26"/>
          <w:szCs w:val="26"/>
          <w:rtl/>
          <w:lang w:val="en-CA"/>
        </w:rPr>
        <w:t>وقد التزمت الحكومة بتحقيق إزالة بروميد الميثيل على مدى المشروع عن طريق حظر استخدام هذه المادة في قطاع الزراعة وعدم تعيين الإعفاءات للاستخدامات الحرجة لبروميد الميثيل لعام 2019.</w:t>
      </w:r>
    </w:p>
    <w:p w:rsidR="009922D2" w:rsidRPr="005B3CA6" w:rsidRDefault="009922D2">
      <w:pPr>
        <w:jc w:val="left"/>
        <w:rPr>
          <w:rFonts w:asciiTheme="majorBidi" w:hAnsiTheme="majorBidi"/>
          <w:b/>
          <w:bCs/>
          <w:sz w:val="26"/>
          <w:szCs w:val="26"/>
          <w:rtl/>
        </w:rPr>
      </w:pPr>
      <w:r w:rsidRPr="005B3CA6">
        <w:rPr>
          <w:rFonts w:asciiTheme="majorBidi" w:hAnsiTheme="majorBidi"/>
          <w:b/>
          <w:bCs/>
          <w:sz w:val="26"/>
          <w:szCs w:val="26"/>
          <w:rtl/>
        </w:rPr>
        <w:br w:type="page"/>
      </w:r>
    </w:p>
    <w:p w:rsidR="00AF3429" w:rsidRPr="005B3CA6" w:rsidRDefault="00AF3429" w:rsidP="00EB2BA4">
      <w:pPr>
        <w:keepNext/>
        <w:keepLines/>
        <w:bidi/>
        <w:spacing w:after="240"/>
        <w:outlineLvl w:val="0"/>
        <w:rPr>
          <w:b/>
          <w:sz w:val="26"/>
          <w:szCs w:val="26"/>
          <w:rtl/>
          <w:lang w:val="en-CA" w:bidi="ar-EG"/>
        </w:rPr>
      </w:pPr>
      <w:r w:rsidRPr="005B3CA6">
        <w:rPr>
          <w:rFonts w:asciiTheme="majorBidi" w:hAnsiTheme="majorBidi"/>
          <w:b/>
          <w:bCs/>
          <w:sz w:val="26"/>
          <w:szCs w:val="26"/>
          <w:rtl/>
        </w:rPr>
        <w:lastRenderedPageBreak/>
        <w:t>توصية</w:t>
      </w:r>
      <w:r w:rsidRPr="005B3CA6">
        <w:rPr>
          <w:rFonts w:hint="cs"/>
          <w:b/>
          <w:sz w:val="26"/>
          <w:szCs w:val="26"/>
          <w:rtl/>
          <w:lang w:val="en-CA" w:bidi="ar-EG"/>
        </w:rPr>
        <w:t xml:space="preserve"> </w:t>
      </w:r>
      <w:r w:rsidRPr="005B3CA6">
        <w:rPr>
          <w:rFonts w:hint="cs"/>
          <w:bCs/>
          <w:sz w:val="26"/>
          <w:szCs w:val="26"/>
          <w:rtl/>
          <w:lang w:val="en-CA" w:bidi="ar-EG"/>
        </w:rPr>
        <w:t>الأمانة</w:t>
      </w:r>
    </w:p>
    <w:p w:rsidR="00AF3429" w:rsidRPr="00234B53" w:rsidRDefault="00AF3429" w:rsidP="00F644E9">
      <w:pPr>
        <w:pStyle w:val="StyleHeader4Para4Left0Firstline0"/>
        <w:numPr>
          <w:ilvl w:val="0"/>
          <w:numId w:val="32"/>
        </w:numPr>
        <w:tabs>
          <w:tab w:val="clear" w:pos="2880"/>
          <w:tab w:val="clear" w:pos="5760"/>
        </w:tabs>
        <w:bidi/>
        <w:spacing w:after="0"/>
        <w:ind w:left="0" w:firstLine="0"/>
        <w:rPr>
          <w:sz w:val="26"/>
          <w:szCs w:val="26"/>
          <w:lang w:val="en-CA"/>
        </w:rPr>
      </w:pPr>
      <w:r w:rsidRPr="005B3CA6">
        <w:rPr>
          <w:rFonts w:asciiTheme="majorBidi" w:hAnsiTheme="majorBidi"/>
          <w:sz w:val="26"/>
          <w:szCs w:val="26"/>
          <w:rtl/>
        </w:rPr>
        <w:t>قد ترغب اللجنة التنفيذية في:</w:t>
      </w:r>
    </w:p>
    <w:p w:rsidR="00234B53" w:rsidRPr="005B3CA6" w:rsidRDefault="00234B53" w:rsidP="00234B53">
      <w:pPr>
        <w:pStyle w:val="StyleHeader4Para4Left0Firstline0"/>
        <w:numPr>
          <w:ilvl w:val="0"/>
          <w:numId w:val="0"/>
        </w:numPr>
        <w:tabs>
          <w:tab w:val="clear" w:pos="2880"/>
          <w:tab w:val="clear" w:pos="5760"/>
        </w:tabs>
        <w:bidi/>
        <w:spacing w:after="0"/>
        <w:rPr>
          <w:sz w:val="26"/>
          <w:szCs w:val="26"/>
          <w:lang w:val="en-CA"/>
        </w:rPr>
      </w:pPr>
    </w:p>
    <w:p w:rsidR="00AF3429" w:rsidRPr="005B3CA6" w:rsidRDefault="00AF3429" w:rsidP="00EB2BA4">
      <w:pPr>
        <w:pStyle w:val="Heading2"/>
        <w:keepNext/>
        <w:keepLines/>
        <w:numPr>
          <w:ilvl w:val="0"/>
          <w:numId w:val="0"/>
        </w:numPr>
        <w:bidi/>
        <w:ind w:left="720"/>
        <w:rPr>
          <w:sz w:val="26"/>
          <w:szCs w:val="26"/>
        </w:rPr>
      </w:pPr>
      <w:r w:rsidRPr="005B3CA6">
        <w:rPr>
          <w:rFonts w:asciiTheme="majorBidi" w:hAnsiTheme="majorBidi" w:hint="cs"/>
          <w:sz w:val="26"/>
          <w:szCs w:val="26"/>
          <w:rtl/>
        </w:rPr>
        <w:t>(أ)</w:t>
      </w:r>
      <w:r w:rsidRPr="005B3CA6">
        <w:rPr>
          <w:rFonts w:asciiTheme="majorBidi" w:hAnsiTheme="majorBidi" w:hint="cs"/>
          <w:sz w:val="26"/>
          <w:szCs w:val="26"/>
          <w:rtl/>
        </w:rPr>
        <w:tab/>
      </w:r>
      <w:r w:rsidRPr="005B3CA6">
        <w:rPr>
          <w:rFonts w:asciiTheme="majorBidi" w:hAnsiTheme="majorBidi"/>
          <w:sz w:val="26"/>
          <w:szCs w:val="26"/>
          <w:rtl/>
        </w:rPr>
        <w:t xml:space="preserve">الإحاطة علما </w:t>
      </w:r>
      <w:r w:rsidRPr="005B3CA6">
        <w:rPr>
          <w:rFonts w:asciiTheme="majorBidi" w:hAnsiTheme="majorBidi" w:hint="cs"/>
          <w:sz w:val="26"/>
          <w:szCs w:val="26"/>
          <w:rtl/>
        </w:rPr>
        <w:t>بما يلي:</w:t>
      </w:r>
    </w:p>
    <w:p w:rsidR="00AF3429" w:rsidRPr="005B3CA6" w:rsidRDefault="00AF3429" w:rsidP="00EB2BA4">
      <w:pPr>
        <w:pStyle w:val="Heading2"/>
        <w:keepNext/>
        <w:keepLines/>
        <w:numPr>
          <w:ilvl w:val="0"/>
          <w:numId w:val="0"/>
        </w:numPr>
        <w:bidi/>
        <w:ind w:left="2160" w:hanging="720"/>
        <w:rPr>
          <w:sz w:val="26"/>
          <w:szCs w:val="26"/>
        </w:rPr>
      </w:pPr>
      <w:r w:rsidRPr="005B3CA6">
        <w:rPr>
          <w:rFonts w:asciiTheme="majorBidi" w:hAnsiTheme="majorBidi" w:hint="cs"/>
          <w:sz w:val="26"/>
          <w:szCs w:val="26"/>
          <w:rtl/>
        </w:rPr>
        <w:t>(1)</w:t>
      </w:r>
      <w:r w:rsidRPr="005B3CA6">
        <w:rPr>
          <w:rFonts w:asciiTheme="majorBidi" w:hAnsiTheme="majorBidi" w:hint="cs"/>
          <w:sz w:val="26"/>
          <w:szCs w:val="26"/>
          <w:rtl/>
        </w:rPr>
        <w:tab/>
      </w:r>
      <w:r w:rsidRPr="005B3CA6">
        <w:rPr>
          <w:rFonts w:asciiTheme="majorBidi" w:hAnsiTheme="majorBidi"/>
          <w:sz w:val="26"/>
          <w:szCs w:val="26"/>
          <w:rtl/>
        </w:rPr>
        <w:t>التقرير المرحلي عن تنفيذ المرحلة الثانية من الخطة الوطنية لإزالة بروميد الميثيل في الصين</w:t>
      </w:r>
      <w:r w:rsidRPr="005B3CA6">
        <w:rPr>
          <w:rFonts w:asciiTheme="majorBidi" w:hAnsiTheme="majorBidi" w:hint="cs"/>
          <w:sz w:val="26"/>
          <w:szCs w:val="26"/>
          <w:rtl/>
        </w:rPr>
        <w:t>،</w:t>
      </w:r>
      <w:r w:rsidRPr="005B3CA6">
        <w:rPr>
          <w:rFonts w:asciiTheme="majorBidi" w:hAnsiTheme="majorBidi"/>
          <w:sz w:val="26"/>
          <w:szCs w:val="26"/>
          <w:rtl/>
        </w:rPr>
        <w:t xml:space="preserve"> المقدم</w:t>
      </w:r>
      <w:r w:rsidRPr="005B3CA6">
        <w:rPr>
          <w:rFonts w:asciiTheme="majorBidi" w:hAnsiTheme="majorBidi"/>
          <w:sz w:val="26"/>
          <w:szCs w:val="26"/>
        </w:rPr>
        <w:t xml:space="preserve"> </w:t>
      </w:r>
      <w:r w:rsidRPr="005B3CA6">
        <w:rPr>
          <w:rFonts w:asciiTheme="majorBidi" w:hAnsiTheme="majorBidi"/>
          <w:sz w:val="26"/>
          <w:szCs w:val="26"/>
          <w:rtl/>
        </w:rPr>
        <w:t xml:space="preserve">من يونيدو، </w:t>
      </w:r>
      <w:r w:rsidRPr="005B3CA6">
        <w:rPr>
          <w:rFonts w:asciiTheme="majorBidi" w:hAnsiTheme="majorBidi" w:hint="cs"/>
          <w:sz w:val="26"/>
          <w:szCs w:val="26"/>
          <w:rtl/>
          <w:lang w:bidi="ar-EG"/>
        </w:rPr>
        <w:t>و</w:t>
      </w:r>
      <w:r w:rsidRPr="005B3CA6">
        <w:rPr>
          <w:rFonts w:asciiTheme="majorBidi" w:hAnsiTheme="majorBidi"/>
          <w:sz w:val="26"/>
          <w:szCs w:val="26"/>
          <w:rtl/>
        </w:rPr>
        <w:t xml:space="preserve">الوارد في الوثيقة </w:t>
      </w:r>
      <w:r w:rsidRPr="005B3CA6">
        <w:rPr>
          <w:rFonts w:eastAsiaTheme="minorEastAsia"/>
          <w:snapToGrid w:val="0"/>
          <w:sz w:val="26"/>
          <w:szCs w:val="26"/>
        </w:rPr>
        <w:t>UNEP/OzL.Pro/ExCom/83/11/Add.1</w:t>
      </w:r>
      <w:r w:rsidRPr="005B3CA6">
        <w:rPr>
          <w:rFonts w:asciiTheme="majorBidi" w:hAnsiTheme="majorBidi"/>
          <w:sz w:val="26"/>
          <w:szCs w:val="26"/>
          <w:rtl/>
        </w:rPr>
        <w:t>؛</w:t>
      </w:r>
    </w:p>
    <w:p w:rsidR="00AF3429" w:rsidRPr="005B3CA6" w:rsidRDefault="00AF3429" w:rsidP="00EB2BA4">
      <w:pPr>
        <w:pStyle w:val="Heading2"/>
        <w:keepNext/>
        <w:keepLines/>
        <w:numPr>
          <w:ilvl w:val="0"/>
          <w:numId w:val="0"/>
        </w:numPr>
        <w:bidi/>
        <w:ind w:left="2160" w:hanging="720"/>
        <w:rPr>
          <w:sz w:val="26"/>
          <w:szCs w:val="26"/>
        </w:rPr>
      </w:pPr>
      <w:r w:rsidRPr="005B3CA6">
        <w:rPr>
          <w:rFonts w:asciiTheme="majorBidi" w:hAnsiTheme="majorBidi" w:hint="cs"/>
          <w:sz w:val="26"/>
          <w:szCs w:val="26"/>
          <w:rtl/>
        </w:rPr>
        <w:t>(2)</w:t>
      </w:r>
      <w:r w:rsidRPr="005B3CA6">
        <w:rPr>
          <w:rFonts w:asciiTheme="majorBidi" w:hAnsiTheme="majorBidi" w:hint="cs"/>
          <w:sz w:val="26"/>
          <w:szCs w:val="26"/>
          <w:rtl/>
        </w:rPr>
        <w:tab/>
        <w:t xml:space="preserve">عدم الإبلاغ عن أي استهلاك لبروميد الميثيل في الصين لعام 2018 باستثناء </w:t>
      </w:r>
      <w:r w:rsidRPr="005B3CA6">
        <w:rPr>
          <w:rFonts w:asciiTheme="majorBidi" w:hAnsiTheme="majorBidi"/>
          <w:sz w:val="26"/>
          <w:szCs w:val="26"/>
          <w:rtl/>
        </w:rPr>
        <w:t>أي إعفاءات للاستخدامات الحرجة التي وافقت عليها الأطراف في بروتوكول مونتريال؛</w:t>
      </w:r>
    </w:p>
    <w:p w:rsidR="00AF3429" w:rsidRPr="005B3CA6" w:rsidRDefault="00AF3429" w:rsidP="00EB2BA4">
      <w:pPr>
        <w:pStyle w:val="Heading2"/>
        <w:keepNext/>
        <w:keepLines/>
        <w:widowControl/>
        <w:numPr>
          <w:ilvl w:val="0"/>
          <w:numId w:val="0"/>
        </w:numPr>
        <w:bidi/>
        <w:ind w:left="1440" w:hanging="720"/>
        <w:rPr>
          <w:rFonts w:asciiTheme="majorBidi" w:hAnsiTheme="majorBidi"/>
          <w:sz w:val="26"/>
          <w:szCs w:val="26"/>
          <w:rtl/>
        </w:rPr>
      </w:pPr>
      <w:r w:rsidRPr="005B3CA6">
        <w:rPr>
          <w:rFonts w:asciiTheme="majorBidi" w:hAnsiTheme="majorBidi" w:hint="cs"/>
          <w:sz w:val="26"/>
          <w:szCs w:val="26"/>
          <w:rtl/>
        </w:rPr>
        <w:t>(ب)</w:t>
      </w:r>
      <w:r w:rsidRPr="005B3CA6">
        <w:rPr>
          <w:rFonts w:asciiTheme="majorBidi" w:hAnsiTheme="majorBidi" w:hint="cs"/>
          <w:sz w:val="26"/>
          <w:szCs w:val="26"/>
          <w:rtl/>
        </w:rPr>
        <w:tab/>
      </w:r>
      <w:r w:rsidRPr="005B3CA6">
        <w:rPr>
          <w:rFonts w:asciiTheme="majorBidi" w:hAnsiTheme="majorBidi"/>
          <w:sz w:val="26"/>
          <w:szCs w:val="26"/>
          <w:rtl/>
        </w:rPr>
        <w:t>أن تطلب إلى حكومة الصين ويونيدو</w:t>
      </w:r>
      <w:r w:rsidRPr="005B3CA6">
        <w:rPr>
          <w:rFonts w:asciiTheme="majorBidi" w:hAnsiTheme="majorBidi" w:hint="cs"/>
          <w:sz w:val="26"/>
          <w:szCs w:val="26"/>
          <w:rtl/>
        </w:rPr>
        <w:t>:</w:t>
      </w:r>
    </w:p>
    <w:p w:rsidR="00AF3429" w:rsidRPr="005B3CA6" w:rsidRDefault="00AF3429" w:rsidP="00EB2BA4">
      <w:pPr>
        <w:pStyle w:val="Heading2"/>
        <w:keepNext/>
        <w:keepLines/>
        <w:widowControl/>
        <w:numPr>
          <w:ilvl w:val="0"/>
          <w:numId w:val="0"/>
        </w:numPr>
        <w:bidi/>
        <w:ind w:left="2160" w:hanging="720"/>
        <w:rPr>
          <w:rFonts w:asciiTheme="majorBidi" w:hAnsiTheme="majorBidi"/>
          <w:sz w:val="26"/>
          <w:szCs w:val="26"/>
          <w:rtl/>
        </w:rPr>
      </w:pPr>
      <w:r w:rsidRPr="005B3CA6">
        <w:rPr>
          <w:rFonts w:asciiTheme="majorBidi" w:hAnsiTheme="majorBidi" w:hint="cs"/>
          <w:sz w:val="26"/>
          <w:szCs w:val="26"/>
          <w:rtl/>
        </w:rPr>
        <w:t>(1)</w:t>
      </w:r>
      <w:r w:rsidRPr="005B3CA6">
        <w:rPr>
          <w:rFonts w:asciiTheme="majorBidi" w:hAnsiTheme="majorBidi" w:hint="cs"/>
          <w:sz w:val="26"/>
          <w:szCs w:val="26"/>
          <w:rtl/>
        </w:rPr>
        <w:tab/>
        <w:t>أن يدرجا في التحقق من إنتاج بروميد الميثيل لعام 2018 المطلوب بموجب المقرر 82/19(هـ) الكميات المستخدمة لبروميد الميثيل؛</w:t>
      </w:r>
    </w:p>
    <w:p w:rsidR="00AF3429" w:rsidRPr="005B3CA6" w:rsidRDefault="00AF3429" w:rsidP="00EB2BA4">
      <w:pPr>
        <w:pStyle w:val="Heading2"/>
        <w:keepNext/>
        <w:keepLines/>
        <w:widowControl/>
        <w:numPr>
          <w:ilvl w:val="0"/>
          <w:numId w:val="0"/>
        </w:numPr>
        <w:bidi/>
        <w:ind w:left="2160" w:hanging="720"/>
        <w:rPr>
          <w:rFonts w:asciiTheme="majorBidi" w:hAnsiTheme="majorBidi"/>
          <w:sz w:val="26"/>
          <w:szCs w:val="26"/>
          <w:rtl/>
        </w:rPr>
      </w:pPr>
      <w:r w:rsidRPr="005B3CA6">
        <w:rPr>
          <w:rFonts w:asciiTheme="majorBidi" w:hAnsiTheme="majorBidi" w:hint="cs"/>
          <w:sz w:val="26"/>
          <w:szCs w:val="26"/>
          <w:rtl/>
        </w:rPr>
        <w:t>(2)</w:t>
      </w:r>
      <w:r w:rsidRPr="005B3CA6">
        <w:rPr>
          <w:rFonts w:asciiTheme="majorBidi" w:hAnsiTheme="majorBidi" w:hint="cs"/>
          <w:sz w:val="26"/>
          <w:szCs w:val="26"/>
          <w:rtl/>
        </w:rPr>
        <w:tab/>
        <w:t xml:space="preserve">أن يقدما تقرير إتمام المشروع، </w:t>
      </w:r>
      <w:r w:rsidRPr="005B3CA6">
        <w:rPr>
          <w:rFonts w:asciiTheme="majorBidi" w:hAnsiTheme="majorBidi" w:cstheme="majorBidi" w:hint="cs"/>
          <w:sz w:val="26"/>
          <w:szCs w:val="26"/>
          <w:rtl/>
        </w:rPr>
        <w:t>في موعد لا يتجاوز الاجتماع الرابع والثمانين</w:t>
      </w:r>
      <w:r w:rsidRPr="005B3CA6">
        <w:rPr>
          <w:rFonts w:asciiTheme="majorBidi" w:hAnsiTheme="majorBidi" w:hint="cs"/>
          <w:sz w:val="26"/>
          <w:szCs w:val="26"/>
          <w:rtl/>
        </w:rPr>
        <w:t xml:space="preserve"> بما يتماشي والمقرر 82/18(ج).</w:t>
      </w:r>
    </w:p>
    <w:p w:rsidR="00AF3429" w:rsidRPr="005B3CA6" w:rsidRDefault="00AF3429" w:rsidP="00AF3429">
      <w:pPr>
        <w:pStyle w:val="Heading2"/>
        <w:widowControl/>
        <w:numPr>
          <w:ilvl w:val="0"/>
          <w:numId w:val="0"/>
        </w:numPr>
        <w:bidi/>
        <w:rPr>
          <w:sz w:val="26"/>
          <w:szCs w:val="26"/>
          <w:lang w:val="en-CA"/>
        </w:rPr>
      </w:pPr>
    </w:p>
    <w:p w:rsidR="00AF3429" w:rsidRPr="005B3CA6" w:rsidRDefault="00AF3429" w:rsidP="00AF3429">
      <w:pPr>
        <w:jc w:val="left"/>
        <w:rPr>
          <w:bCs/>
          <w:sz w:val="26"/>
          <w:szCs w:val="26"/>
          <w:rtl/>
          <w:lang w:val="en-CA"/>
        </w:rPr>
      </w:pPr>
      <w:r w:rsidRPr="005B3CA6">
        <w:rPr>
          <w:bCs/>
          <w:sz w:val="26"/>
          <w:szCs w:val="26"/>
          <w:rtl/>
          <w:lang w:val="en-CA"/>
        </w:rPr>
        <w:br w:type="page"/>
      </w:r>
    </w:p>
    <w:p w:rsidR="009922D2" w:rsidRPr="005B3CA6" w:rsidRDefault="009922D2" w:rsidP="009922D2">
      <w:pPr>
        <w:tabs>
          <w:tab w:val="left" w:pos="1800"/>
        </w:tabs>
        <w:bidi/>
        <w:spacing w:after="240"/>
        <w:rPr>
          <w:bCs/>
          <w:sz w:val="28"/>
          <w:szCs w:val="28"/>
          <w:rtl/>
          <w:lang w:val="en-CA" w:bidi="ar-EG"/>
        </w:rPr>
      </w:pPr>
      <w:r w:rsidRPr="005B3CA6">
        <w:rPr>
          <w:rFonts w:hint="cs"/>
          <w:bCs/>
          <w:sz w:val="28"/>
          <w:szCs w:val="28"/>
          <w:rtl/>
          <w:lang w:val="en-CA"/>
        </w:rPr>
        <w:lastRenderedPageBreak/>
        <w:t>الجزء الخامس</w:t>
      </w:r>
      <w:r w:rsidRPr="005B3CA6">
        <w:rPr>
          <w:rFonts w:hint="cs"/>
          <w:bCs/>
          <w:sz w:val="28"/>
          <w:szCs w:val="28"/>
          <w:rtl/>
          <w:lang w:val="en-CA" w:bidi="ar-EG"/>
        </w:rPr>
        <w:t>:</w:t>
      </w:r>
      <w:r w:rsidRPr="005B3CA6">
        <w:rPr>
          <w:rFonts w:hint="cs"/>
          <w:bCs/>
          <w:sz w:val="28"/>
          <w:szCs w:val="28"/>
          <w:rtl/>
          <w:lang w:val="en-CA" w:bidi="ar-EG"/>
        </w:rPr>
        <w:tab/>
      </w:r>
      <w:r w:rsidRPr="005B3CA6">
        <w:rPr>
          <w:rFonts w:hint="cs"/>
          <w:bCs/>
          <w:sz w:val="28"/>
          <w:szCs w:val="28"/>
          <w:rtl/>
          <w:lang w:val="en-CA"/>
        </w:rPr>
        <w:t>خطة لإزالة قطاع إنتاج بروميد الميثيل (اليونيدو)</w:t>
      </w:r>
    </w:p>
    <w:p w:rsidR="009922D2" w:rsidRPr="005B3CA6" w:rsidRDefault="009922D2" w:rsidP="009922D2">
      <w:pPr>
        <w:pStyle w:val="StyleHeader4Para4Left0Firstline0"/>
        <w:numPr>
          <w:ilvl w:val="0"/>
          <w:numId w:val="32"/>
        </w:numPr>
        <w:tabs>
          <w:tab w:val="clear" w:pos="2880"/>
          <w:tab w:val="clear" w:pos="5760"/>
        </w:tabs>
        <w:bidi/>
        <w:spacing w:after="0"/>
        <w:ind w:left="0" w:firstLine="0"/>
        <w:rPr>
          <w:sz w:val="26"/>
          <w:szCs w:val="26"/>
          <w:lang w:val="en-CA"/>
        </w:rPr>
      </w:pPr>
      <w:r w:rsidRPr="005B3CA6">
        <w:rPr>
          <w:rFonts w:hint="cs"/>
          <w:sz w:val="26"/>
          <w:szCs w:val="26"/>
          <w:rtl/>
          <w:lang w:val="en-CA"/>
        </w:rPr>
        <w:t xml:space="preserve">قدمت اليونيدو نيابة عن حكومة الصين للاجتماع الثاني والثمانين تقريرا عن حالة تنفيذ خطة إزالة قطاع إنتاج بروميد الميثيل، وإنتاج عام 2017 وتقرير التحقق من الاستخدام الخاضع للرقابة إعمالا للمقرر 73/56(ب). وعقب المناقشة، قررت اللجنة التنفيذية، ضمن جملة أمور، </w:t>
      </w:r>
      <w:r w:rsidRPr="005B3CA6">
        <w:rPr>
          <w:sz w:val="26"/>
          <w:szCs w:val="26"/>
          <w:rtl/>
        </w:rPr>
        <w:t>تمديد تاريخ إنجاز خطة قطاع إنتاج بروميد الميثيل إلى 31 ديسمبر/كانون الأول 2021؛</w:t>
      </w:r>
      <w:r w:rsidRPr="005B3CA6">
        <w:rPr>
          <w:rFonts w:hint="cs"/>
          <w:sz w:val="26"/>
          <w:szCs w:val="26"/>
          <w:rtl/>
        </w:rPr>
        <w:t xml:space="preserve"> و</w:t>
      </w:r>
      <w:r w:rsidRPr="005B3CA6">
        <w:rPr>
          <w:sz w:val="26"/>
          <w:szCs w:val="26"/>
          <w:rtl/>
        </w:rPr>
        <w:t>طلب</w:t>
      </w:r>
      <w:r w:rsidRPr="005B3CA6">
        <w:rPr>
          <w:rFonts w:hint="cs"/>
          <w:sz w:val="26"/>
          <w:szCs w:val="26"/>
          <w:rtl/>
        </w:rPr>
        <w:t>ت</w:t>
      </w:r>
      <w:r w:rsidRPr="005B3CA6">
        <w:rPr>
          <w:sz w:val="26"/>
          <w:szCs w:val="26"/>
          <w:rtl/>
        </w:rPr>
        <w:t xml:space="preserve"> إلى حكومة الصين، من خلال يونيدو، تقديم تقرير مرحلي في الاجتماع الثالث والثمانين عن العقد الخاص بوضع نظام</w:t>
      </w:r>
      <w:r w:rsidRPr="005B3CA6">
        <w:rPr>
          <w:rFonts w:hint="cs"/>
          <w:sz w:val="26"/>
          <w:szCs w:val="26"/>
          <w:rtl/>
        </w:rPr>
        <w:t xml:space="preserve"> إ</w:t>
      </w:r>
      <w:r w:rsidRPr="005B3CA6">
        <w:rPr>
          <w:rFonts w:hint="cs"/>
          <w:sz w:val="26"/>
          <w:szCs w:val="26"/>
          <w:rtl/>
          <w:lang w:val="en-CA" w:bidi="ar-EG"/>
        </w:rPr>
        <w:t>دارة</w:t>
      </w:r>
      <w:r w:rsidRPr="005B3CA6">
        <w:rPr>
          <w:sz w:val="26"/>
          <w:szCs w:val="26"/>
          <w:rtl/>
        </w:rPr>
        <w:t xml:space="preserve"> </w:t>
      </w:r>
      <w:r w:rsidRPr="005B3CA6">
        <w:rPr>
          <w:rFonts w:hint="cs"/>
          <w:sz w:val="26"/>
          <w:szCs w:val="26"/>
          <w:rtl/>
        </w:rPr>
        <w:t>ا</w:t>
      </w:r>
      <w:r w:rsidRPr="005B3CA6">
        <w:rPr>
          <w:sz w:val="26"/>
          <w:szCs w:val="26"/>
          <w:rtl/>
        </w:rPr>
        <w:t xml:space="preserve">لمعلومات وإدماجه في برنامج الرصد والإشراف الذي ستنفذه </w:t>
      </w:r>
      <w:r w:rsidRPr="005B3CA6">
        <w:rPr>
          <w:rFonts w:hint="cs"/>
          <w:sz w:val="26"/>
          <w:szCs w:val="26"/>
          <w:rtl/>
        </w:rPr>
        <w:t>هيئ</w:t>
      </w:r>
      <w:r w:rsidRPr="005B3CA6">
        <w:rPr>
          <w:sz w:val="26"/>
          <w:szCs w:val="26"/>
          <w:rtl/>
        </w:rPr>
        <w:t>ة الجمارك</w:t>
      </w:r>
      <w:r w:rsidRPr="005B3CA6">
        <w:rPr>
          <w:rFonts w:hint="cs"/>
          <w:sz w:val="26"/>
          <w:szCs w:val="26"/>
          <w:rtl/>
        </w:rPr>
        <w:t>، و</w:t>
      </w:r>
      <w:r w:rsidRPr="005B3CA6">
        <w:rPr>
          <w:sz w:val="26"/>
          <w:szCs w:val="26"/>
          <w:rtl/>
        </w:rPr>
        <w:t xml:space="preserve">تحديث لخطة العمل من أجل ضمان الرصد المستدام طويل الأجل لبروميد الميثيل بعد إنجاز خطة </w:t>
      </w:r>
      <w:r w:rsidRPr="005B3CA6">
        <w:rPr>
          <w:rFonts w:hint="cs"/>
          <w:sz w:val="26"/>
          <w:szCs w:val="26"/>
          <w:rtl/>
        </w:rPr>
        <w:t xml:space="preserve">إزالة </w:t>
      </w:r>
      <w:r w:rsidRPr="005B3CA6">
        <w:rPr>
          <w:sz w:val="26"/>
          <w:szCs w:val="26"/>
          <w:rtl/>
        </w:rPr>
        <w:t>قطاع إنتاج بروميد الميثيل، بما في ذلك وضع سياسات وترتيبات مؤسسية تثبت الامتثال والرصد والإنفاذ</w:t>
      </w:r>
      <w:r w:rsidRPr="005B3CA6">
        <w:rPr>
          <w:rFonts w:hint="cs"/>
          <w:sz w:val="26"/>
          <w:szCs w:val="26"/>
          <w:rtl/>
          <w:lang w:val="en-CA"/>
        </w:rPr>
        <w:t xml:space="preserve"> (المقرر 82/19(ج) و(د)).</w:t>
      </w:r>
    </w:p>
    <w:p w:rsidR="00CD48C6" w:rsidRPr="005B3CA6" w:rsidRDefault="00CD48C6" w:rsidP="00CD48C6">
      <w:pPr>
        <w:pStyle w:val="StyleHeader4Para4Left0Firstline0"/>
        <w:numPr>
          <w:ilvl w:val="0"/>
          <w:numId w:val="0"/>
        </w:numPr>
        <w:tabs>
          <w:tab w:val="clear" w:pos="2880"/>
          <w:tab w:val="clear" w:pos="5760"/>
        </w:tabs>
        <w:bidi/>
        <w:spacing w:after="0"/>
        <w:rPr>
          <w:sz w:val="26"/>
          <w:szCs w:val="26"/>
          <w:lang w:val="en-CA"/>
        </w:rPr>
      </w:pPr>
    </w:p>
    <w:p w:rsidR="009922D2" w:rsidRPr="005B3CA6" w:rsidRDefault="009922D2" w:rsidP="00CD48C6">
      <w:pPr>
        <w:pStyle w:val="StyleHeader4Para4Left0Firstline0"/>
        <w:numPr>
          <w:ilvl w:val="0"/>
          <w:numId w:val="32"/>
        </w:numPr>
        <w:tabs>
          <w:tab w:val="clear" w:pos="2880"/>
          <w:tab w:val="clear" w:pos="5760"/>
        </w:tabs>
        <w:bidi/>
        <w:spacing w:after="0"/>
        <w:ind w:left="0" w:firstLine="0"/>
        <w:rPr>
          <w:sz w:val="26"/>
          <w:szCs w:val="26"/>
          <w:lang w:val="en-CA"/>
        </w:rPr>
      </w:pPr>
      <w:r w:rsidRPr="005B3CA6">
        <w:rPr>
          <w:rFonts w:hint="cs"/>
          <w:sz w:val="26"/>
          <w:szCs w:val="26"/>
          <w:rtl/>
          <w:lang w:val="en-CA"/>
        </w:rPr>
        <w:t xml:space="preserve">وبالنيابة عن حكومة الصين، قدم اليونيدو إلى </w:t>
      </w:r>
      <w:r w:rsidRPr="005B3CA6">
        <w:rPr>
          <w:rFonts w:hint="cs"/>
          <w:sz w:val="26"/>
          <w:szCs w:val="26"/>
          <w:rtl/>
        </w:rPr>
        <w:t>الاجتماع</w:t>
      </w:r>
      <w:r w:rsidRPr="005B3CA6">
        <w:rPr>
          <w:rFonts w:hint="cs"/>
          <w:sz w:val="26"/>
          <w:szCs w:val="26"/>
          <w:rtl/>
          <w:lang w:val="en-CA"/>
        </w:rPr>
        <w:t xml:space="preserve"> الثالث والثمانين التقرير الم</w:t>
      </w:r>
      <w:r w:rsidR="00CD48C6" w:rsidRPr="005B3CA6">
        <w:rPr>
          <w:rFonts w:hint="cs"/>
          <w:sz w:val="26"/>
          <w:szCs w:val="26"/>
          <w:rtl/>
          <w:lang w:val="en-CA"/>
        </w:rPr>
        <w:t>رحلي المطلوب وتحديثا لخطة العمل.</w:t>
      </w:r>
    </w:p>
    <w:p w:rsidR="00CD48C6" w:rsidRPr="005B3CA6" w:rsidRDefault="00CD48C6" w:rsidP="00CD48C6">
      <w:pPr>
        <w:pStyle w:val="ListParagraph"/>
        <w:rPr>
          <w:sz w:val="26"/>
          <w:szCs w:val="26"/>
          <w:rtl/>
          <w:lang w:val="en-CA"/>
        </w:rPr>
      </w:pPr>
    </w:p>
    <w:p w:rsidR="00AF3429" w:rsidRPr="005B3CA6" w:rsidRDefault="00AF3429" w:rsidP="00AF3429">
      <w:pPr>
        <w:pStyle w:val="Heading1"/>
        <w:numPr>
          <w:ilvl w:val="0"/>
          <w:numId w:val="0"/>
        </w:numPr>
        <w:bidi/>
        <w:rPr>
          <w:sz w:val="26"/>
          <w:szCs w:val="26"/>
          <w:u w:val="single"/>
          <w:lang w:val="en-CA"/>
        </w:rPr>
      </w:pPr>
      <w:r w:rsidRPr="005B3CA6">
        <w:rPr>
          <w:rFonts w:hint="cs"/>
          <w:sz w:val="26"/>
          <w:szCs w:val="26"/>
          <w:u w:val="single"/>
          <w:rtl/>
          <w:lang w:val="en-CA"/>
        </w:rPr>
        <w:t>تقرير مرحلي عن العقد مع سلطة الجمارك</w:t>
      </w:r>
    </w:p>
    <w:p w:rsidR="00AF3429" w:rsidRPr="005B3CA6" w:rsidRDefault="00AF3429" w:rsidP="00F644E9">
      <w:pPr>
        <w:pStyle w:val="StyleHeader4Para4Left0Firstline0"/>
        <w:numPr>
          <w:ilvl w:val="0"/>
          <w:numId w:val="32"/>
        </w:numPr>
        <w:tabs>
          <w:tab w:val="clear" w:pos="2880"/>
          <w:tab w:val="clear" w:pos="5760"/>
        </w:tabs>
        <w:bidi/>
        <w:spacing w:after="0"/>
        <w:ind w:left="0" w:firstLine="0"/>
        <w:rPr>
          <w:sz w:val="26"/>
          <w:szCs w:val="26"/>
          <w:lang w:val="en-CA"/>
        </w:rPr>
      </w:pPr>
      <w:r w:rsidRPr="005B3CA6">
        <w:rPr>
          <w:rFonts w:hint="cs"/>
          <w:sz w:val="26"/>
          <w:szCs w:val="26"/>
          <w:rtl/>
          <w:lang w:val="en-CA"/>
        </w:rPr>
        <w:t xml:space="preserve">نظرا لأن الإدارة العامة لمراقبة الجودة والتفتيش والحجر الصحي قد أدمجت في سلطة الجمارك، يتفاوض </w:t>
      </w:r>
      <w:r w:rsidRPr="005B3CA6">
        <w:rPr>
          <w:rFonts w:asciiTheme="majorBidi" w:hAnsiTheme="majorBidi" w:cstheme="majorBidi"/>
          <w:sz w:val="26"/>
          <w:szCs w:val="26"/>
          <w:rtl/>
          <w:lang w:val="en-CA"/>
        </w:rPr>
        <w:t>م</w:t>
      </w:r>
      <w:r w:rsidRPr="005B3CA6">
        <w:rPr>
          <w:rFonts w:asciiTheme="majorBidi" w:hAnsiTheme="majorBidi" w:cstheme="majorBidi" w:hint="cs"/>
          <w:sz w:val="26"/>
          <w:szCs w:val="26"/>
          <w:rtl/>
          <w:lang w:val="en-CA"/>
        </w:rPr>
        <w:t>ركز</w:t>
      </w:r>
      <w:r w:rsidRPr="005B3CA6">
        <w:rPr>
          <w:rFonts w:asciiTheme="majorBidi" w:hAnsiTheme="majorBidi" w:cstheme="majorBidi"/>
          <w:sz w:val="26"/>
          <w:szCs w:val="26"/>
          <w:rtl/>
          <w:lang w:val="en-CA"/>
        </w:rPr>
        <w:t xml:space="preserve"> التعاون ال</w:t>
      </w:r>
      <w:r w:rsidRPr="005B3CA6">
        <w:rPr>
          <w:rFonts w:asciiTheme="majorBidi" w:hAnsiTheme="majorBidi" w:cstheme="majorBidi" w:hint="cs"/>
          <w:sz w:val="26"/>
          <w:szCs w:val="26"/>
          <w:rtl/>
          <w:lang w:val="en-CA"/>
        </w:rPr>
        <w:t>بيئ</w:t>
      </w:r>
      <w:r w:rsidRPr="005B3CA6">
        <w:rPr>
          <w:rFonts w:asciiTheme="majorBidi" w:hAnsiTheme="majorBidi" w:cstheme="majorBidi"/>
          <w:sz w:val="26"/>
          <w:szCs w:val="26"/>
          <w:rtl/>
          <w:lang w:val="en-CA"/>
        </w:rPr>
        <w:t>ي ال</w:t>
      </w:r>
      <w:r w:rsidRPr="005B3CA6">
        <w:rPr>
          <w:rFonts w:asciiTheme="majorBidi" w:hAnsiTheme="majorBidi" w:cstheme="majorBidi" w:hint="cs"/>
          <w:sz w:val="26"/>
          <w:szCs w:val="26"/>
          <w:rtl/>
          <w:lang w:val="en-CA"/>
        </w:rPr>
        <w:t>دول</w:t>
      </w:r>
      <w:r w:rsidRPr="005B3CA6">
        <w:rPr>
          <w:rFonts w:asciiTheme="majorBidi" w:hAnsiTheme="majorBidi" w:cstheme="majorBidi"/>
          <w:sz w:val="26"/>
          <w:szCs w:val="26"/>
          <w:rtl/>
          <w:lang w:val="en-CA"/>
        </w:rPr>
        <w:t>ي</w:t>
      </w:r>
      <w:r w:rsidRPr="005B3CA6">
        <w:rPr>
          <w:rFonts w:asciiTheme="majorBidi" w:hAnsiTheme="majorBidi" w:cstheme="majorBidi" w:hint="cs"/>
          <w:sz w:val="26"/>
          <w:szCs w:val="26"/>
          <w:rtl/>
          <w:lang w:val="en-CA"/>
        </w:rPr>
        <w:t xml:space="preserve"> في وزارة الإيكولوجيا والبيئة مع سلطة الجمارك على مذكرة جديدة لتحديد الأنشطة التي ستنفذ خلال الفترة 2019 إلى 2021. وبمجرد الانتهاء من صياغة هذه المذكرة، سيوقع </w:t>
      </w:r>
      <w:r w:rsidRPr="005B3CA6">
        <w:rPr>
          <w:rFonts w:asciiTheme="majorBidi" w:hAnsiTheme="majorBidi" w:cstheme="majorBidi"/>
          <w:sz w:val="26"/>
          <w:szCs w:val="26"/>
          <w:rtl/>
          <w:lang w:val="en-CA"/>
        </w:rPr>
        <w:t>م</w:t>
      </w:r>
      <w:r w:rsidRPr="005B3CA6">
        <w:rPr>
          <w:rFonts w:asciiTheme="majorBidi" w:hAnsiTheme="majorBidi" w:cstheme="majorBidi" w:hint="cs"/>
          <w:sz w:val="26"/>
          <w:szCs w:val="26"/>
          <w:rtl/>
          <w:lang w:val="en-CA"/>
        </w:rPr>
        <w:t>ركز</w:t>
      </w:r>
      <w:r w:rsidRPr="005B3CA6">
        <w:rPr>
          <w:rFonts w:asciiTheme="majorBidi" w:hAnsiTheme="majorBidi" w:cstheme="majorBidi"/>
          <w:sz w:val="26"/>
          <w:szCs w:val="26"/>
          <w:rtl/>
          <w:lang w:val="en-CA"/>
        </w:rPr>
        <w:t xml:space="preserve"> التعاون ال</w:t>
      </w:r>
      <w:r w:rsidRPr="005B3CA6">
        <w:rPr>
          <w:rFonts w:asciiTheme="majorBidi" w:hAnsiTheme="majorBidi" w:cstheme="majorBidi" w:hint="cs"/>
          <w:sz w:val="26"/>
          <w:szCs w:val="26"/>
          <w:rtl/>
          <w:lang w:val="en-CA"/>
        </w:rPr>
        <w:t>بيئ</w:t>
      </w:r>
      <w:r w:rsidRPr="005B3CA6">
        <w:rPr>
          <w:rFonts w:asciiTheme="majorBidi" w:hAnsiTheme="majorBidi" w:cstheme="majorBidi"/>
          <w:sz w:val="26"/>
          <w:szCs w:val="26"/>
          <w:rtl/>
          <w:lang w:val="en-CA"/>
        </w:rPr>
        <w:t>ي ال</w:t>
      </w:r>
      <w:r w:rsidRPr="005B3CA6">
        <w:rPr>
          <w:rFonts w:asciiTheme="majorBidi" w:hAnsiTheme="majorBidi" w:cstheme="majorBidi" w:hint="cs"/>
          <w:sz w:val="26"/>
          <w:szCs w:val="26"/>
          <w:rtl/>
          <w:lang w:val="en-CA"/>
        </w:rPr>
        <w:t>دول</w:t>
      </w:r>
      <w:r w:rsidRPr="005B3CA6">
        <w:rPr>
          <w:rFonts w:asciiTheme="majorBidi" w:hAnsiTheme="majorBidi" w:cstheme="majorBidi"/>
          <w:sz w:val="26"/>
          <w:szCs w:val="26"/>
          <w:rtl/>
          <w:lang w:val="en-CA"/>
        </w:rPr>
        <w:t>ي</w:t>
      </w:r>
      <w:r w:rsidRPr="005B3CA6">
        <w:rPr>
          <w:rFonts w:hint="cs"/>
          <w:sz w:val="26"/>
          <w:szCs w:val="26"/>
          <w:rtl/>
          <w:lang w:val="en-CA"/>
        </w:rPr>
        <w:t xml:space="preserve"> على عقد لتنفيذ الأنشطة.</w:t>
      </w:r>
    </w:p>
    <w:p w:rsidR="00F644E9" w:rsidRPr="005B3CA6" w:rsidRDefault="00F644E9" w:rsidP="00F644E9">
      <w:pPr>
        <w:pStyle w:val="StyleHeader4Para4Left0Firstline0"/>
        <w:numPr>
          <w:ilvl w:val="0"/>
          <w:numId w:val="0"/>
        </w:numPr>
        <w:tabs>
          <w:tab w:val="clear" w:pos="2880"/>
          <w:tab w:val="clear" w:pos="5760"/>
        </w:tabs>
        <w:bidi/>
        <w:spacing w:after="0"/>
        <w:rPr>
          <w:sz w:val="26"/>
          <w:szCs w:val="26"/>
          <w:lang w:val="en-CA"/>
        </w:rPr>
      </w:pPr>
    </w:p>
    <w:p w:rsidR="00AF3429" w:rsidRPr="005B3CA6" w:rsidRDefault="00AF3429" w:rsidP="00AF3429">
      <w:pPr>
        <w:pStyle w:val="Heading1"/>
        <w:numPr>
          <w:ilvl w:val="0"/>
          <w:numId w:val="0"/>
        </w:numPr>
        <w:bidi/>
        <w:rPr>
          <w:sz w:val="26"/>
          <w:szCs w:val="26"/>
          <w:u w:val="single"/>
          <w:lang w:val="en-CA"/>
        </w:rPr>
      </w:pPr>
      <w:r w:rsidRPr="005B3CA6">
        <w:rPr>
          <w:rFonts w:hint="cs"/>
          <w:sz w:val="26"/>
          <w:szCs w:val="26"/>
          <w:u w:val="single"/>
          <w:rtl/>
          <w:lang w:val="en-CA"/>
        </w:rPr>
        <w:t>خطة التنفيذ للفترة 2019-2021</w:t>
      </w:r>
    </w:p>
    <w:p w:rsidR="00AF3429" w:rsidRPr="005B3CA6" w:rsidRDefault="00AF3429" w:rsidP="00F644E9">
      <w:pPr>
        <w:pStyle w:val="StyleHeader4Para4Left0Firstline0"/>
        <w:numPr>
          <w:ilvl w:val="0"/>
          <w:numId w:val="32"/>
        </w:numPr>
        <w:tabs>
          <w:tab w:val="clear" w:pos="2880"/>
          <w:tab w:val="clear" w:pos="5760"/>
        </w:tabs>
        <w:bidi/>
        <w:spacing w:after="0"/>
        <w:ind w:left="0" w:firstLine="0"/>
        <w:rPr>
          <w:sz w:val="26"/>
          <w:szCs w:val="26"/>
          <w:lang w:val="en-CA"/>
        </w:rPr>
      </w:pPr>
      <w:r w:rsidRPr="005B3CA6">
        <w:rPr>
          <w:rFonts w:hint="cs"/>
          <w:sz w:val="26"/>
          <w:szCs w:val="26"/>
          <w:rtl/>
          <w:lang w:val="en-CA"/>
        </w:rPr>
        <w:t>تتألف خطة العمل من الأنشطة العاجلة التي تركز على رصد إنتاج بروميد الميثيل والإشراف عليه في الفترة 2019 إلى 2021، والأنشطة المزمعة لضمان الامتثال طويل الأجل من خلال إنشاء وتنفيذ برامج وأدوات فعالة لرصد بروميد الميثيل والإشراف عليه.</w:t>
      </w:r>
    </w:p>
    <w:p w:rsidR="00F644E9" w:rsidRPr="005B3CA6" w:rsidRDefault="00F644E9" w:rsidP="00F644E9">
      <w:pPr>
        <w:pStyle w:val="StyleHeader4Para4Left0Firstline0"/>
        <w:numPr>
          <w:ilvl w:val="0"/>
          <w:numId w:val="0"/>
        </w:numPr>
        <w:tabs>
          <w:tab w:val="clear" w:pos="2880"/>
          <w:tab w:val="clear" w:pos="5760"/>
        </w:tabs>
        <w:bidi/>
        <w:spacing w:after="0"/>
        <w:rPr>
          <w:sz w:val="26"/>
          <w:szCs w:val="26"/>
          <w:lang w:val="en-CA"/>
        </w:rPr>
      </w:pPr>
    </w:p>
    <w:p w:rsidR="00AF3429" w:rsidRPr="005B3CA6" w:rsidRDefault="00AF3429" w:rsidP="00F644E9">
      <w:pPr>
        <w:pStyle w:val="StyleHeader4Para4Left0Firstline0"/>
        <w:numPr>
          <w:ilvl w:val="0"/>
          <w:numId w:val="32"/>
        </w:numPr>
        <w:tabs>
          <w:tab w:val="clear" w:pos="2880"/>
          <w:tab w:val="clear" w:pos="5760"/>
        </w:tabs>
        <w:bidi/>
        <w:spacing w:after="0"/>
        <w:ind w:left="0" w:firstLine="0"/>
        <w:rPr>
          <w:sz w:val="26"/>
          <w:szCs w:val="26"/>
          <w:lang w:val="en-CA"/>
        </w:rPr>
      </w:pPr>
      <w:r w:rsidRPr="005B3CA6">
        <w:rPr>
          <w:rFonts w:hint="cs"/>
          <w:sz w:val="26"/>
          <w:szCs w:val="26"/>
          <w:rtl/>
          <w:lang w:val="en-CA"/>
        </w:rPr>
        <w:t xml:space="preserve">وفيما يتعلق بالأنشطة الأولى، سيقوم </w:t>
      </w:r>
      <w:r w:rsidRPr="005B3CA6">
        <w:rPr>
          <w:rFonts w:asciiTheme="majorBidi" w:hAnsiTheme="majorBidi" w:cstheme="majorBidi"/>
          <w:sz w:val="26"/>
          <w:szCs w:val="26"/>
          <w:rtl/>
          <w:lang w:val="en-CA"/>
        </w:rPr>
        <w:t>م</w:t>
      </w:r>
      <w:r w:rsidRPr="005B3CA6">
        <w:rPr>
          <w:rFonts w:asciiTheme="majorBidi" w:hAnsiTheme="majorBidi" w:cstheme="majorBidi" w:hint="cs"/>
          <w:sz w:val="26"/>
          <w:szCs w:val="26"/>
          <w:rtl/>
          <w:lang w:val="en-CA"/>
        </w:rPr>
        <w:t>ركز</w:t>
      </w:r>
      <w:r w:rsidRPr="005B3CA6">
        <w:rPr>
          <w:rFonts w:asciiTheme="majorBidi" w:hAnsiTheme="majorBidi" w:cstheme="majorBidi"/>
          <w:sz w:val="26"/>
          <w:szCs w:val="26"/>
          <w:rtl/>
          <w:lang w:val="en-CA"/>
        </w:rPr>
        <w:t xml:space="preserve"> التعاون ال</w:t>
      </w:r>
      <w:r w:rsidRPr="005B3CA6">
        <w:rPr>
          <w:rFonts w:asciiTheme="majorBidi" w:hAnsiTheme="majorBidi" w:cstheme="majorBidi" w:hint="cs"/>
          <w:sz w:val="26"/>
          <w:szCs w:val="26"/>
          <w:rtl/>
          <w:lang w:val="en-CA"/>
        </w:rPr>
        <w:t>بيئ</w:t>
      </w:r>
      <w:r w:rsidRPr="005B3CA6">
        <w:rPr>
          <w:rFonts w:asciiTheme="majorBidi" w:hAnsiTheme="majorBidi" w:cstheme="majorBidi"/>
          <w:sz w:val="26"/>
          <w:szCs w:val="26"/>
          <w:rtl/>
          <w:lang w:val="en-CA"/>
        </w:rPr>
        <w:t>ي ال</w:t>
      </w:r>
      <w:r w:rsidRPr="005B3CA6">
        <w:rPr>
          <w:rFonts w:asciiTheme="majorBidi" w:hAnsiTheme="majorBidi" w:cstheme="majorBidi" w:hint="cs"/>
          <w:sz w:val="26"/>
          <w:szCs w:val="26"/>
          <w:rtl/>
          <w:lang w:val="en-CA"/>
        </w:rPr>
        <w:t>دول</w:t>
      </w:r>
      <w:r w:rsidRPr="005B3CA6">
        <w:rPr>
          <w:rFonts w:asciiTheme="majorBidi" w:hAnsiTheme="majorBidi" w:cstheme="majorBidi"/>
          <w:sz w:val="26"/>
          <w:szCs w:val="26"/>
          <w:rtl/>
          <w:lang w:val="en-CA"/>
        </w:rPr>
        <w:t>ي</w:t>
      </w:r>
      <w:r w:rsidRPr="005B3CA6">
        <w:rPr>
          <w:rFonts w:hint="cs"/>
          <w:sz w:val="26"/>
          <w:szCs w:val="26"/>
          <w:rtl/>
          <w:lang w:val="en-CA"/>
        </w:rPr>
        <w:t xml:space="preserve"> بتنفيذ الأنشطة الفرعية الثلاثة التالية:</w:t>
      </w:r>
    </w:p>
    <w:p w:rsidR="00F644E9" w:rsidRPr="005B3CA6" w:rsidRDefault="00F644E9" w:rsidP="00F644E9">
      <w:pPr>
        <w:pStyle w:val="StyleHeader4Para4Left0Firstline0"/>
        <w:numPr>
          <w:ilvl w:val="0"/>
          <w:numId w:val="0"/>
        </w:numPr>
        <w:tabs>
          <w:tab w:val="clear" w:pos="2880"/>
          <w:tab w:val="clear" w:pos="5760"/>
        </w:tabs>
        <w:bidi/>
        <w:spacing w:after="0"/>
        <w:rPr>
          <w:sz w:val="26"/>
          <w:szCs w:val="26"/>
          <w:lang w:val="en-CA"/>
        </w:rPr>
      </w:pPr>
    </w:p>
    <w:p w:rsidR="00AF3429" w:rsidRPr="005B3CA6" w:rsidRDefault="00AF3429" w:rsidP="00AF3429">
      <w:pPr>
        <w:pStyle w:val="Heading1"/>
        <w:numPr>
          <w:ilvl w:val="0"/>
          <w:numId w:val="0"/>
        </w:numPr>
        <w:bidi/>
        <w:ind w:left="1440" w:hanging="720"/>
        <w:rPr>
          <w:sz w:val="26"/>
          <w:szCs w:val="26"/>
          <w:rtl/>
          <w:lang w:val="en-CA"/>
        </w:rPr>
      </w:pPr>
      <w:r w:rsidRPr="005B3CA6">
        <w:rPr>
          <w:rFonts w:hint="cs"/>
          <w:sz w:val="26"/>
          <w:szCs w:val="26"/>
          <w:rtl/>
          <w:lang w:val="en-CA"/>
        </w:rPr>
        <w:t>(أ)</w:t>
      </w:r>
      <w:r w:rsidRPr="005B3CA6">
        <w:rPr>
          <w:rFonts w:hint="cs"/>
          <w:sz w:val="26"/>
          <w:szCs w:val="26"/>
          <w:rtl/>
          <w:lang w:val="en-CA"/>
        </w:rPr>
        <w:tab/>
        <w:t>تعزيز تجميع المنتجين في جمع بيانات بروميد الميثيل عن طريق تحسين أشكال جمع البيانات ومساعدة المنتجين على تقديم هذه الأشكال المستكملة على نحو ربع سنوي؛</w:t>
      </w:r>
    </w:p>
    <w:p w:rsidR="00AF3429" w:rsidRPr="005B3CA6" w:rsidRDefault="00AF3429" w:rsidP="00AF3429">
      <w:pPr>
        <w:pStyle w:val="Heading1"/>
        <w:numPr>
          <w:ilvl w:val="0"/>
          <w:numId w:val="0"/>
        </w:numPr>
        <w:bidi/>
        <w:ind w:left="1440" w:hanging="720"/>
        <w:rPr>
          <w:sz w:val="26"/>
          <w:szCs w:val="26"/>
          <w:rtl/>
          <w:lang w:val="en-CA"/>
        </w:rPr>
      </w:pPr>
      <w:r w:rsidRPr="005B3CA6">
        <w:rPr>
          <w:rFonts w:hint="cs"/>
          <w:sz w:val="26"/>
          <w:szCs w:val="26"/>
          <w:rtl/>
          <w:lang w:val="en-CA"/>
        </w:rPr>
        <w:t>(ب)</w:t>
      </w:r>
      <w:r w:rsidRPr="005B3CA6">
        <w:rPr>
          <w:rFonts w:hint="cs"/>
          <w:sz w:val="26"/>
          <w:szCs w:val="26"/>
          <w:rtl/>
          <w:lang w:val="en-CA"/>
        </w:rPr>
        <w:tab/>
        <w:t>تعزيز جمع بيانات المواد الأولية وتحليلها من خلال الرصد المستمر لاستخدام بروميد الميثيل كمواد أولية وتقييم ومراجعة تلك البيانات مع البيانات الحالية والبيانات التاريخية؛</w:t>
      </w:r>
    </w:p>
    <w:p w:rsidR="00AF3429" w:rsidRPr="005B3CA6" w:rsidRDefault="00AF3429" w:rsidP="00AF3429">
      <w:pPr>
        <w:pStyle w:val="Heading1"/>
        <w:numPr>
          <w:ilvl w:val="0"/>
          <w:numId w:val="0"/>
        </w:numPr>
        <w:bidi/>
        <w:ind w:left="1440" w:hanging="720"/>
        <w:rPr>
          <w:sz w:val="26"/>
          <w:szCs w:val="26"/>
          <w:lang w:val="en-CA"/>
        </w:rPr>
      </w:pPr>
      <w:r w:rsidRPr="005B3CA6">
        <w:rPr>
          <w:rFonts w:hint="cs"/>
          <w:sz w:val="26"/>
          <w:szCs w:val="26"/>
          <w:rtl/>
          <w:lang w:val="en-CA"/>
        </w:rPr>
        <w:t>(ج)</w:t>
      </w:r>
      <w:r w:rsidRPr="005B3CA6">
        <w:rPr>
          <w:rFonts w:hint="cs"/>
          <w:sz w:val="26"/>
          <w:szCs w:val="26"/>
          <w:rtl/>
          <w:lang w:val="en-CA"/>
        </w:rPr>
        <w:tab/>
        <w:t>تعيين خبراء مستقلين لإجراء عمليات تحقيق سنوية لإنتاج بروميد الميثيل خلال الفترة 2019-2021؛ ولم يخطط لعمليات التحقق المستقلة بعد عام 2021.</w:t>
      </w:r>
    </w:p>
    <w:p w:rsidR="00AF3429" w:rsidRPr="005B3CA6" w:rsidRDefault="00AF3429" w:rsidP="00F644E9">
      <w:pPr>
        <w:pStyle w:val="StyleHeader4Para4Left0Firstline0"/>
        <w:numPr>
          <w:ilvl w:val="0"/>
          <w:numId w:val="32"/>
        </w:numPr>
        <w:tabs>
          <w:tab w:val="clear" w:pos="2880"/>
          <w:tab w:val="clear" w:pos="5760"/>
        </w:tabs>
        <w:bidi/>
        <w:spacing w:after="0"/>
        <w:ind w:left="0" w:firstLine="0"/>
        <w:rPr>
          <w:sz w:val="26"/>
          <w:szCs w:val="26"/>
          <w:lang w:val="en-CA"/>
        </w:rPr>
      </w:pPr>
      <w:r w:rsidRPr="005B3CA6">
        <w:rPr>
          <w:rFonts w:hint="cs"/>
          <w:sz w:val="26"/>
          <w:szCs w:val="26"/>
          <w:rtl/>
          <w:lang w:val="en-CA"/>
        </w:rPr>
        <w:t>ونظرا لأن إنتاج بروميد الميثيل سيستمر لاستخدامات المواد الأولية وتطبيقات الحجر الصحي السابق للشحن بعد إتمام المشروع، سيتم تنفيذ الأنشطة التالية لضمان الإشراف والإدارة على المدى الطويل:</w:t>
      </w:r>
    </w:p>
    <w:p w:rsidR="00F644E9" w:rsidRPr="005B3CA6" w:rsidRDefault="00F644E9" w:rsidP="00F644E9">
      <w:pPr>
        <w:pStyle w:val="StyleHeader4Para4Left0Firstline0"/>
        <w:numPr>
          <w:ilvl w:val="0"/>
          <w:numId w:val="0"/>
        </w:numPr>
        <w:tabs>
          <w:tab w:val="clear" w:pos="2880"/>
          <w:tab w:val="clear" w:pos="5760"/>
        </w:tabs>
        <w:bidi/>
        <w:spacing w:after="0"/>
        <w:rPr>
          <w:sz w:val="26"/>
          <w:szCs w:val="26"/>
          <w:lang w:val="en-CA"/>
        </w:rPr>
      </w:pPr>
    </w:p>
    <w:p w:rsidR="00AF3429" w:rsidRPr="005B3CA6" w:rsidRDefault="00AF3429" w:rsidP="00AF3429">
      <w:pPr>
        <w:pStyle w:val="Heading1"/>
        <w:numPr>
          <w:ilvl w:val="0"/>
          <w:numId w:val="0"/>
        </w:numPr>
        <w:bidi/>
        <w:ind w:left="1440" w:hanging="720"/>
        <w:rPr>
          <w:sz w:val="26"/>
          <w:szCs w:val="26"/>
          <w:rtl/>
          <w:lang w:val="en-CA"/>
        </w:rPr>
      </w:pPr>
      <w:r w:rsidRPr="005B3CA6">
        <w:rPr>
          <w:rFonts w:hint="cs"/>
          <w:sz w:val="26"/>
          <w:szCs w:val="26"/>
          <w:rtl/>
          <w:lang w:val="en-CA"/>
        </w:rPr>
        <w:t>(أ)</w:t>
      </w:r>
      <w:r w:rsidRPr="005B3CA6">
        <w:rPr>
          <w:rFonts w:hint="cs"/>
          <w:sz w:val="26"/>
          <w:szCs w:val="26"/>
          <w:rtl/>
          <w:lang w:val="en-CA"/>
        </w:rPr>
        <w:tab/>
        <w:t>تنفيذ نظام لوسم وتتبع بروميد الميثيل استنادا إلى احتياجات المنتجين الثلاثة لبروميد الميثيل ومقترحات مستخدمي المواد الأولية وتطبيقات الحجر الصحي السابق للشحن؛</w:t>
      </w:r>
    </w:p>
    <w:p w:rsidR="00AF3429" w:rsidRPr="005B3CA6" w:rsidRDefault="00AF3429" w:rsidP="00AF3429">
      <w:pPr>
        <w:pStyle w:val="Heading1"/>
        <w:numPr>
          <w:ilvl w:val="0"/>
          <w:numId w:val="0"/>
        </w:numPr>
        <w:bidi/>
        <w:ind w:left="1440" w:hanging="720"/>
        <w:rPr>
          <w:sz w:val="26"/>
          <w:szCs w:val="26"/>
          <w:rtl/>
          <w:lang w:val="en-US" w:bidi="ar-EG"/>
        </w:rPr>
      </w:pPr>
      <w:r w:rsidRPr="005B3CA6">
        <w:rPr>
          <w:rFonts w:hint="cs"/>
          <w:sz w:val="26"/>
          <w:szCs w:val="26"/>
          <w:rtl/>
          <w:lang w:val="en-CA"/>
        </w:rPr>
        <w:lastRenderedPageBreak/>
        <w:t>(ب)</w:t>
      </w:r>
      <w:r w:rsidRPr="005B3CA6">
        <w:rPr>
          <w:rFonts w:hint="cs"/>
          <w:sz w:val="26"/>
          <w:szCs w:val="26"/>
          <w:rtl/>
          <w:lang w:val="en-CA"/>
        </w:rPr>
        <w:tab/>
        <w:t xml:space="preserve">إجراء مسحين لاستخدامات بروميد الميثيل كمواد أولية (يشملان الفترة 2017-2018 و2019-2020، على التوالي) عن طريق مراجعة بيانات الإنتاج واستخدام المواد الأولية المبلغ عنه، وإعداد قاعدة بيانات لاستخدامات بروميد الميثيل كمواد أولية. وسيركز المسحان على مقاطعات جيانغسو، وشاندونغ، وشانغهاي، وجيجيانغ، حيث ترتكز استخدامات بروميد الميثيل كمواد أولية. وبعد عام 2021، </w:t>
      </w:r>
      <w:r w:rsidRPr="005B3CA6">
        <w:rPr>
          <w:color w:val="212121"/>
          <w:sz w:val="26"/>
          <w:szCs w:val="26"/>
          <w:rtl/>
        </w:rPr>
        <w:t>سيتم تشغيل نظام</w:t>
      </w:r>
      <w:r w:rsidRPr="005B3CA6">
        <w:rPr>
          <w:rFonts w:hint="cs"/>
          <w:color w:val="212121"/>
          <w:sz w:val="26"/>
          <w:szCs w:val="26"/>
          <w:rtl/>
        </w:rPr>
        <w:t xml:space="preserve"> إدارة معلومات المواد المستنفدة للأوزون</w:t>
      </w:r>
      <w:r w:rsidRPr="005B3CA6">
        <w:rPr>
          <w:color w:val="212121"/>
          <w:sz w:val="26"/>
          <w:szCs w:val="26"/>
          <w:rtl/>
        </w:rPr>
        <w:t xml:space="preserve"> وسيتم دمج استخدامات </w:t>
      </w:r>
      <w:r w:rsidRPr="005B3CA6">
        <w:rPr>
          <w:rFonts w:hint="cs"/>
          <w:color w:val="212121"/>
          <w:sz w:val="26"/>
          <w:szCs w:val="26"/>
          <w:rtl/>
        </w:rPr>
        <w:t>بروميد الميثيل كمواد أولية</w:t>
      </w:r>
      <w:r w:rsidRPr="005B3CA6">
        <w:rPr>
          <w:color w:val="212121"/>
          <w:sz w:val="26"/>
          <w:szCs w:val="26"/>
          <w:rtl/>
        </w:rPr>
        <w:t xml:space="preserve"> في نظام </w:t>
      </w:r>
      <w:r w:rsidRPr="005B3CA6">
        <w:rPr>
          <w:rFonts w:hint="cs"/>
          <w:color w:val="212121"/>
          <w:sz w:val="26"/>
          <w:szCs w:val="26"/>
          <w:rtl/>
        </w:rPr>
        <w:t xml:space="preserve">إدارة </w:t>
      </w:r>
      <w:r w:rsidRPr="005B3CA6">
        <w:rPr>
          <w:color w:val="212121"/>
          <w:sz w:val="26"/>
          <w:szCs w:val="26"/>
          <w:rtl/>
        </w:rPr>
        <w:t xml:space="preserve">معلومات </w:t>
      </w:r>
      <w:r w:rsidRPr="005B3CA6">
        <w:rPr>
          <w:rFonts w:hint="cs"/>
          <w:color w:val="212121"/>
          <w:sz w:val="26"/>
          <w:szCs w:val="26"/>
          <w:rtl/>
        </w:rPr>
        <w:t>المواد المستنفدة للأوزون</w:t>
      </w:r>
      <w:r w:rsidRPr="005B3CA6">
        <w:rPr>
          <w:color w:val="212121"/>
          <w:sz w:val="26"/>
          <w:szCs w:val="26"/>
          <w:rtl/>
        </w:rPr>
        <w:t xml:space="preserve">، وسيتم تحديث البيانات بانتظام. </w:t>
      </w:r>
      <w:r w:rsidRPr="005B3CA6">
        <w:rPr>
          <w:rFonts w:hint="cs"/>
          <w:color w:val="212121"/>
          <w:sz w:val="26"/>
          <w:szCs w:val="26"/>
          <w:rtl/>
        </w:rPr>
        <w:t>وفي الوقت الحالي</w:t>
      </w:r>
      <w:r w:rsidRPr="005B3CA6">
        <w:rPr>
          <w:color w:val="212121"/>
          <w:sz w:val="26"/>
          <w:szCs w:val="26"/>
          <w:rtl/>
        </w:rPr>
        <w:t xml:space="preserve">، </w:t>
      </w:r>
      <w:r w:rsidRPr="005B3CA6">
        <w:rPr>
          <w:rFonts w:hint="cs"/>
          <w:color w:val="212121"/>
          <w:sz w:val="26"/>
          <w:szCs w:val="26"/>
          <w:rtl/>
        </w:rPr>
        <w:t>يجب</w:t>
      </w:r>
      <w:r w:rsidRPr="005B3CA6">
        <w:rPr>
          <w:color w:val="212121"/>
          <w:sz w:val="26"/>
          <w:szCs w:val="26"/>
          <w:rtl/>
        </w:rPr>
        <w:t xml:space="preserve"> </w:t>
      </w:r>
      <w:r w:rsidRPr="005B3CA6">
        <w:rPr>
          <w:rFonts w:hint="cs"/>
          <w:color w:val="212121"/>
          <w:sz w:val="26"/>
          <w:szCs w:val="26"/>
          <w:rtl/>
        </w:rPr>
        <w:t>تسجيل</w:t>
      </w:r>
      <w:r w:rsidRPr="005B3CA6">
        <w:rPr>
          <w:color w:val="212121"/>
          <w:sz w:val="26"/>
          <w:szCs w:val="26"/>
          <w:rtl/>
        </w:rPr>
        <w:t xml:space="preserve"> مستخدمي</w:t>
      </w:r>
      <w:r w:rsidRPr="005B3CA6">
        <w:rPr>
          <w:rFonts w:hint="cs"/>
          <w:color w:val="212121"/>
          <w:sz w:val="26"/>
          <w:szCs w:val="26"/>
          <w:rtl/>
        </w:rPr>
        <w:t xml:space="preserve"> بروميد الميثيل كمواد أولية لدى وزارة الإيكولوجيا والبيئة</w:t>
      </w:r>
      <w:r w:rsidRPr="005B3CA6">
        <w:rPr>
          <w:color w:val="212121"/>
          <w:sz w:val="26"/>
          <w:szCs w:val="26"/>
          <w:rtl/>
        </w:rPr>
        <w:t xml:space="preserve"> ولا يمكن لمنتجي</w:t>
      </w:r>
      <w:r w:rsidRPr="005B3CA6">
        <w:rPr>
          <w:rFonts w:hint="cs"/>
          <w:color w:val="212121"/>
          <w:sz w:val="26"/>
          <w:szCs w:val="26"/>
          <w:rtl/>
          <w:lang w:bidi="ar-EG"/>
        </w:rPr>
        <w:t xml:space="preserve"> بروميد الميثيل</w:t>
      </w:r>
      <w:r w:rsidRPr="005B3CA6">
        <w:rPr>
          <w:color w:val="212121"/>
          <w:sz w:val="26"/>
          <w:szCs w:val="26"/>
          <w:rtl/>
        </w:rPr>
        <w:t xml:space="preserve"> بيع</w:t>
      </w:r>
      <w:r w:rsidRPr="005B3CA6">
        <w:rPr>
          <w:rFonts w:hint="cs"/>
          <w:color w:val="212121"/>
          <w:sz w:val="26"/>
          <w:szCs w:val="26"/>
          <w:rtl/>
        </w:rPr>
        <w:t>ه</w:t>
      </w:r>
      <w:r w:rsidRPr="005B3CA6">
        <w:rPr>
          <w:color w:val="212121"/>
          <w:sz w:val="26"/>
          <w:szCs w:val="26"/>
          <w:rtl/>
        </w:rPr>
        <w:t xml:space="preserve"> </w:t>
      </w:r>
      <w:r w:rsidRPr="005B3CA6">
        <w:rPr>
          <w:rFonts w:hint="cs"/>
          <w:color w:val="212121"/>
          <w:sz w:val="26"/>
          <w:szCs w:val="26"/>
          <w:rtl/>
        </w:rPr>
        <w:t>إلا</w:t>
      </w:r>
      <w:r w:rsidRPr="005B3CA6">
        <w:rPr>
          <w:color w:val="212121"/>
          <w:sz w:val="26"/>
          <w:szCs w:val="26"/>
          <w:rtl/>
        </w:rPr>
        <w:t xml:space="preserve"> لهؤلاء المستخدمين المسجلين </w:t>
      </w:r>
      <w:r w:rsidRPr="005B3CA6">
        <w:rPr>
          <w:rFonts w:hint="cs"/>
          <w:color w:val="212121"/>
          <w:sz w:val="26"/>
          <w:szCs w:val="26"/>
          <w:rtl/>
        </w:rPr>
        <w:t>فقط</w:t>
      </w:r>
      <w:r w:rsidRPr="005B3CA6">
        <w:rPr>
          <w:color w:val="212121"/>
          <w:sz w:val="26"/>
          <w:szCs w:val="26"/>
          <w:rtl/>
        </w:rPr>
        <w:t xml:space="preserve">؛ ومع ذلك ، في حين </w:t>
      </w:r>
      <w:r w:rsidRPr="005B3CA6">
        <w:rPr>
          <w:rFonts w:hint="cs"/>
          <w:color w:val="212121"/>
          <w:sz w:val="26"/>
          <w:szCs w:val="26"/>
          <w:rtl/>
        </w:rPr>
        <w:t>ي</w:t>
      </w:r>
      <w:r w:rsidRPr="005B3CA6">
        <w:rPr>
          <w:color w:val="212121"/>
          <w:sz w:val="26"/>
          <w:szCs w:val="26"/>
          <w:rtl/>
        </w:rPr>
        <w:t>قوم</w:t>
      </w:r>
      <w:r w:rsidRPr="005B3CA6">
        <w:rPr>
          <w:rFonts w:hint="cs"/>
          <w:color w:val="212121"/>
          <w:sz w:val="26"/>
          <w:szCs w:val="26"/>
          <w:rtl/>
        </w:rPr>
        <w:t xml:space="preserve"> مركز التعاون البيئي الدولي</w:t>
      </w:r>
      <w:r w:rsidRPr="005B3CA6">
        <w:rPr>
          <w:color w:val="212121"/>
          <w:sz w:val="26"/>
          <w:szCs w:val="26"/>
          <w:rtl/>
        </w:rPr>
        <w:t xml:space="preserve"> بإجراء عمليات تفتيش دورية على مستخدمين محددين، </w:t>
      </w:r>
      <w:r w:rsidRPr="005B3CA6">
        <w:rPr>
          <w:rFonts w:hint="cs"/>
          <w:color w:val="212121"/>
          <w:sz w:val="26"/>
          <w:szCs w:val="26"/>
          <w:rtl/>
        </w:rPr>
        <w:t>لا يبلغ</w:t>
      </w:r>
      <w:r w:rsidRPr="005B3CA6">
        <w:rPr>
          <w:color w:val="212121"/>
          <w:sz w:val="26"/>
          <w:szCs w:val="26"/>
          <w:rtl/>
        </w:rPr>
        <w:t xml:space="preserve"> مستخدم</w:t>
      </w:r>
      <w:r w:rsidRPr="005B3CA6">
        <w:rPr>
          <w:rFonts w:hint="cs"/>
          <w:color w:val="212121"/>
          <w:sz w:val="26"/>
          <w:szCs w:val="26"/>
          <w:rtl/>
        </w:rPr>
        <w:t>و</w:t>
      </w:r>
      <w:r w:rsidRPr="005B3CA6">
        <w:rPr>
          <w:color w:val="212121"/>
          <w:sz w:val="26"/>
          <w:szCs w:val="26"/>
          <w:rtl/>
        </w:rPr>
        <w:t xml:space="preserve"> </w:t>
      </w:r>
      <w:r w:rsidRPr="005B3CA6">
        <w:rPr>
          <w:rFonts w:hint="cs"/>
          <w:color w:val="212121"/>
          <w:sz w:val="26"/>
          <w:szCs w:val="26"/>
          <w:rtl/>
        </w:rPr>
        <w:t xml:space="preserve">بروميد الميثيل كمواد أولية </w:t>
      </w:r>
      <w:r w:rsidRPr="005B3CA6">
        <w:rPr>
          <w:color w:val="212121"/>
          <w:sz w:val="26"/>
          <w:szCs w:val="26"/>
          <w:rtl/>
        </w:rPr>
        <w:t xml:space="preserve">حاليًا عن استخدامهم </w:t>
      </w:r>
      <w:r w:rsidRPr="005B3CA6">
        <w:rPr>
          <w:rFonts w:hint="cs"/>
          <w:color w:val="212121"/>
          <w:sz w:val="26"/>
          <w:szCs w:val="26"/>
          <w:rtl/>
        </w:rPr>
        <w:t>لبروميد الميثيل كمواد أولية إلى وزارة الإيكولوجيا والبيئة. وبمجرد تشغيل نظام إدارة معلومات المواد المستنفدة للأوزون،</w:t>
      </w:r>
      <w:r w:rsidRPr="005B3CA6">
        <w:rPr>
          <w:color w:val="212121"/>
          <w:sz w:val="26"/>
          <w:szCs w:val="26"/>
          <w:rtl/>
        </w:rPr>
        <w:t xml:space="preserve"> سيقدم مستخدمو </w:t>
      </w:r>
      <w:r w:rsidRPr="005B3CA6">
        <w:rPr>
          <w:rFonts w:hint="cs"/>
          <w:color w:val="212121"/>
          <w:sz w:val="26"/>
          <w:szCs w:val="26"/>
          <w:rtl/>
        </w:rPr>
        <w:t>بروميد الميثيل كمواد أولية</w:t>
      </w:r>
      <w:r w:rsidRPr="005B3CA6">
        <w:rPr>
          <w:color w:val="212121"/>
          <w:sz w:val="26"/>
          <w:szCs w:val="26"/>
          <w:rtl/>
        </w:rPr>
        <w:t xml:space="preserve"> بيانات استهلاكهم إلى </w:t>
      </w:r>
      <w:r w:rsidRPr="005B3CA6">
        <w:rPr>
          <w:rFonts w:hint="cs"/>
          <w:color w:val="212121"/>
          <w:sz w:val="26"/>
          <w:szCs w:val="26"/>
          <w:rtl/>
        </w:rPr>
        <w:t>وزارة الإيكولوجيا والبيئة</w:t>
      </w:r>
      <w:r w:rsidRPr="005B3CA6">
        <w:rPr>
          <w:color w:val="212121"/>
          <w:sz w:val="26"/>
          <w:szCs w:val="26"/>
          <w:rtl/>
        </w:rPr>
        <w:t xml:space="preserve"> من خلال </w:t>
      </w:r>
      <w:r w:rsidRPr="005B3CA6">
        <w:rPr>
          <w:rFonts w:hint="cs"/>
          <w:color w:val="212121"/>
          <w:sz w:val="26"/>
          <w:szCs w:val="26"/>
          <w:rtl/>
        </w:rPr>
        <w:t>منبر إدارة معلومات المواد المستنفدة</w:t>
      </w:r>
      <w:r w:rsidRPr="005B3CA6">
        <w:rPr>
          <w:color w:val="212121"/>
          <w:sz w:val="26"/>
          <w:szCs w:val="26"/>
          <w:rtl/>
        </w:rPr>
        <w:t>، وستتاح لمكاتب ال</w:t>
      </w:r>
      <w:r w:rsidRPr="005B3CA6">
        <w:rPr>
          <w:rFonts w:hint="cs"/>
          <w:color w:val="212121"/>
          <w:sz w:val="26"/>
          <w:szCs w:val="26"/>
          <w:rtl/>
        </w:rPr>
        <w:t>إيكولوجيا</w:t>
      </w:r>
      <w:r w:rsidRPr="005B3CA6">
        <w:rPr>
          <w:color w:val="212121"/>
          <w:sz w:val="26"/>
          <w:szCs w:val="26"/>
          <w:rtl/>
        </w:rPr>
        <w:t xml:space="preserve"> والبيئة المحلية  إمكانية الوصول إلى </w:t>
      </w:r>
      <w:r w:rsidRPr="005B3CA6">
        <w:rPr>
          <w:rFonts w:hint="cs"/>
          <w:color w:val="212121"/>
          <w:sz w:val="26"/>
          <w:szCs w:val="26"/>
          <w:rtl/>
        </w:rPr>
        <w:t>نظام إدارة معلومات المواد المستنفدة</w:t>
      </w:r>
      <w:r w:rsidRPr="005B3CA6">
        <w:rPr>
          <w:color w:val="212121"/>
          <w:sz w:val="26"/>
          <w:szCs w:val="26"/>
          <w:rtl/>
        </w:rPr>
        <w:t xml:space="preserve">، وبالتالي تكمل </w:t>
      </w:r>
      <w:r w:rsidRPr="005B3CA6">
        <w:rPr>
          <w:rFonts w:hint="cs"/>
          <w:color w:val="212121"/>
          <w:sz w:val="26"/>
          <w:szCs w:val="26"/>
          <w:rtl/>
        </w:rPr>
        <w:t>رصد وإشراف وزارة الإيكولوجيا والبيئة</w:t>
      </w:r>
      <w:r w:rsidRPr="005B3CA6">
        <w:rPr>
          <w:rFonts w:hint="cs"/>
          <w:color w:val="212121"/>
          <w:sz w:val="26"/>
          <w:szCs w:val="26"/>
          <w:rtl/>
          <w:lang w:bidi="ar-EG"/>
        </w:rPr>
        <w:t>؛</w:t>
      </w:r>
    </w:p>
    <w:p w:rsidR="00AF3429" w:rsidRPr="005B3CA6" w:rsidRDefault="00AF3429" w:rsidP="00AF3429">
      <w:pPr>
        <w:pStyle w:val="Heading1"/>
        <w:numPr>
          <w:ilvl w:val="0"/>
          <w:numId w:val="0"/>
        </w:numPr>
        <w:bidi/>
        <w:ind w:left="1440" w:hanging="720"/>
        <w:rPr>
          <w:sz w:val="26"/>
          <w:szCs w:val="26"/>
          <w:lang w:val="en-CA"/>
        </w:rPr>
      </w:pPr>
      <w:r w:rsidRPr="005B3CA6">
        <w:rPr>
          <w:rFonts w:hint="cs"/>
          <w:sz w:val="26"/>
          <w:szCs w:val="26"/>
          <w:rtl/>
          <w:lang w:val="en-CA"/>
        </w:rPr>
        <w:t>(ج)</w:t>
      </w:r>
      <w:r w:rsidRPr="005B3CA6">
        <w:rPr>
          <w:rFonts w:hint="cs"/>
          <w:sz w:val="26"/>
          <w:szCs w:val="26"/>
          <w:rtl/>
          <w:lang w:val="en-CA"/>
        </w:rPr>
        <w:tab/>
      </w:r>
      <w:r w:rsidRPr="005B3CA6">
        <w:rPr>
          <w:color w:val="212121"/>
          <w:sz w:val="26"/>
          <w:szCs w:val="26"/>
          <w:rtl/>
        </w:rPr>
        <w:t xml:space="preserve">تعزيز الآليات التي تشرف على إنتاج واستخدام وإدارة بروميد الميثيل في </w:t>
      </w:r>
      <w:r w:rsidRPr="005B3CA6">
        <w:rPr>
          <w:rFonts w:hint="cs"/>
          <w:color w:val="212121"/>
          <w:sz w:val="26"/>
          <w:szCs w:val="26"/>
          <w:rtl/>
        </w:rPr>
        <w:t>تطبيقات الحجر الصحي السابق للشحن</w:t>
      </w:r>
      <w:r w:rsidRPr="005B3CA6">
        <w:rPr>
          <w:color w:val="212121"/>
          <w:sz w:val="26"/>
          <w:szCs w:val="26"/>
          <w:rtl/>
        </w:rPr>
        <w:t xml:space="preserve"> من خلال التعاون بين</w:t>
      </w:r>
      <w:r w:rsidRPr="005B3CA6">
        <w:rPr>
          <w:rFonts w:hint="cs"/>
          <w:color w:val="212121"/>
          <w:sz w:val="26"/>
          <w:szCs w:val="26"/>
          <w:rtl/>
        </w:rPr>
        <w:t xml:space="preserve"> وزارة الإيكولوجيا والبيئة</w:t>
      </w:r>
      <w:r w:rsidRPr="005B3CA6">
        <w:rPr>
          <w:color w:val="212121"/>
          <w:sz w:val="26"/>
          <w:szCs w:val="26"/>
          <w:rtl/>
        </w:rPr>
        <w:t xml:space="preserve"> وسلطة الجمارك. </w:t>
      </w:r>
      <w:r w:rsidRPr="005B3CA6">
        <w:rPr>
          <w:rFonts w:hint="cs"/>
          <w:color w:val="212121"/>
          <w:sz w:val="26"/>
          <w:szCs w:val="26"/>
          <w:rtl/>
        </w:rPr>
        <w:t>و</w:t>
      </w:r>
      <w:r w:rsidRPr="005B3CA6">
        <w:rPr>
          <w:color w:val="212121"/>
          <w:sz w:val="26"/>
          <w:szCs w:val="26"/>
          <w:rtl/>
        </w:rPr>
        <w:t xml:space="preserve">استنادًا إلى نظام وسم </w:t>
      </w:r>
      <w:r w:rsidRPr="005B3CA6">
        <w:rPr>
          <w:rFonts w:hint="cs"/>
          <w:color w:val="212121"/>
          <w:sz w:val="26"/>
          <w:szCs w:val="26"/>
          <w:rtl/>
        </w:rPr>
        <w:t>بروميد الميثيل</w:t>
      </w:r>
      <w:r w:rsidRPr="005B3CA6">
        <w:rPr>
          <w:color w:val="212121"/>
          <w:sz w:val="26"/>
          <w:szCs w:val="26"/>
          <w:rtl/>
        </w:rPr>
        <w:t xml:space="preserve"> وتتبعه، سيتم تسجيل وتتبع </w:t>
      </w:r>
      <w:r w:rsidRPr="005B3CA6">
        <w:rPr>
          <w:rFonts w:hint="cs"/>
          <w:color w:val="212121"/>
          <w:sz w:val="26"/>
          <w:szCs w:val="26"/>
          <w:rtl/>
        </w:rPr>
        <w:t>بروميد الميثيل المنتج لتطبيقات الحجر الصحي السابق للشحن</w:t>
      </w:r>
      <w:r w:rsidRPr="005B3CA6">
        <w:rPr>
          <w:color w:val="212121"/>
          <w:sz w:val="26"/>
          <w:szCs w:val="26"/>
          <w:rtl/>
        </w:rPr>
        <w:t xml:space="preserve"> من الإنتاج </w:t>
      </w:r>
      <w:r w:rsidRPr="005B3CA6">
        <w:rPr>
          <w:rFonts w:hint="cs"/>
          <w:color w:val="212121"/>
          <w:sz w:val="26"/>
          <w:szCs w:val="26"/>
          <w:rtl/>
        </w:rPr>
        <w:t>حتى</w:t>
      </w:r>
      <w:r w:rsidRPr="005B3CA6">
        <w:rPr>
          <w:color w:val="212121"/>
          <w:sz w:val="26"/>
          <w:szCs w:val="26"/>
          <w:rtl/>
        </w:rPr>
        <w:t xml:space="preserve"> الاستخدام، وتوفير المعلومات لنظام الإشراف على </w:t>
      </w:r>
      <w:r w:rsidRPr="005B3CA6">
        <w:rPr>
          <w:rFonts w:hint="cs"/>
          <w:color w:val="212121"/>
          <w:sz w:val="26"/>
          <w:szCs w:val="26"/>
          <w:rtl/>
        </w:rPr>
        <w:t>تطبيقات</w:t>
      </w:r>
      <w:r w:rsidRPr="005B3CA6">
        <w:rPr>
          <w:color w:val="212121"/>
          <w:sz w:val="26"/>
          <w:szCs w:val="26"/>
          <w:rtl/>
        </w:rPr>
        <w:t xml:space="preserve"> الحجر الصحي الحالي </w:t>
      </w:r>
      <w:r w:rsidRPr="005B3CA6">
        <w:rPr>
          <w:rFonts w:hint="cs"/>
          <w:color w:val="212121"/>
          <w:sz w:val="26"/>
          <w:szCs w:val="26"/>
          <w:rtl/>
        </w:rPr>
        <w:t xml:space="preserve">السابق للشحن </w:t>
      </w:r>
      <w:r w:rsidRPr="005B3CA6">
        <w:rPr>
          <w:color w:val="212121"/>
          <w:sz w:val="26"/>
          <w:szCs w:val="26"/>
          <w:rtl/>
        </w:rPr>
        <w:t xml:space="preserve">من أجل جمع البيانات وتمكين التحليل الإحصائي؛ </w:t>
      </w:r>
      <w:r w:rsidRPr="005B3CA6">
        <w:rPr>
          <w:rFonts w:hint="cs"/>
          <w:color w:val="212121"/>
          <w:sz w:val="26"/>
          <w:szCs w:val="26"/>
          <w:rtl/>
        </w:rPr>
        <w:t>و</w:t>
      </w:r>
      <w:r w:rsidRPr="005B3CA6">
        <w:rPr>
          <w:color w:val="212121"/>
          <w:sz w:val="26"/>
          <w:szCs w:val="26"/>
          <w:rtl/>
        </w:rPr>
        <w:t>تعزيز ال</w:t>
      </w:r>
      <w:r w:rsidRPr="005B3CA6">
        <w:rPr>
          <w:rFonts w:hint="cs"/>
          <w:color w:val="212121"/>
          <w:sz w:val="26"/>
          <w:szCs w:val="26"/>
          <w:rtl/>
        </w:rPr>
        <w:t>رصد</w:t>
      </w:r>
      <w:r w:rsidRPr="005B3CA6">
        <w:rPr>
          <w:color w:val="212121"/>
          <w:sz w:val="26"/>
          <w:szCs w:val="26"/>
          <w:rtl/>
        </w:rPr>
        <w:t xml:space="preserve"> الحالي لتركيز </w:t>
      </w:r>
      <w:r w:rsidRPr="005B3CA6">
        <w:rPr>
          <w:rFonts w:hint="cs"/>
          <w:color w:val="212121"/>
          <w:sz w:val="26"/>
          <w:szCs w:val="26"/>
          <w:rtl/>
        </w:rPr>
        <w:t>بروميد الميثيل</w:t>
      </w:r>
      <w:r w:rsidRPr="005B3CA6">
        <w:rPr>
          <w:color w:val="212121"/>
          <w:sz w:val="26"/>
          <w:szCs w:val="26"/>
          <w:rtl/>
        </w:rPr>
        <w:t xml:space="preserve"> أثناء تبخير </w:t>
      </w:r>
      <w:r w:rsidRPr="005B3CA6">
        <w:rPr>
          <w:rFonts w:hint="cs"/>
          <w:color w:val="212121"/>
          <w:sz w:val="26"/>
          <w:szCs w:val="26"/>
          <w:rtl/>
        </w:rPr>
        <w:t>تطبيقات الحجر الصحي السابق للشحن</w:t>
      </w:r>
      <w:r w:rsidRPr="005B3CA6">
        <w:rPr>
          <w:color w:val="212121"/>
          <w:sz w:val="26"/>
          <w:szCs w:val="26"/>
          <w:rtl/>
        </w:rPr>
        <w:t xml:space="preserve"> وتوفير البيانات (بما في ذلك تركيز </w:t>
      </w:r>
      <w:r w:rsidRPr="005B3CA6">
        <w:rPr>
          <w:rFonts w:hint="cs"/>
          <w:color w:val="212121"/>
          <w:sz w:val="26"/>
          <w:szCs w:val="26"/>
          <w:rtl/>
        </w:rPr>
        <w:t>بروميد الميثيل</w:t>
      </w:r>
      <w:r w:rsidRPr="005B3CA6">
        <w:rPr>
          <w:color w:val="212121"/>
          <w:sz w:val="26"/>
          <w:szCs w:val="26"/>
          <w:rtl/>
        </w:rPr>
        <w:t xml:space="preserve"> والجرعة) ل</w:t>
      </w:r>
      <w:r w:rsidRPr="005B3CA6">
        <w:rPr>
          <w:rFonts w:hint="cs"/>
          <w:color w:val="212121"/>
          <w:sz w:val="26"/>
          <w:szCs w:val="26"/>
          <w:rtl/>
        </w:rPr>
        <w:t>نظام ا</w:t>
      </w:r>
      <w:r w:rsidRPr="005B3CA6">
        <w:rPr>
          <w:color w:val="212121"/>
          <w:sz w:val="26"/>
          <w:szCs w:val="26"/>
          <w:rtl/>
        </w:rPr>
        <w:t xml:space="preserve">لإشراف الحالي على </w:t>
      </w:r>
      <w:r w:rsidRPr="005B3CA6">
        <w:rPr>
          <w:rFonts w:hint="cs"/>
          <w:color w:val="212121"/>
          <w:sz w:val="26"/>
          <w:szCs w:val="26"/>
          <w:rtl/>
        </w:rPr>
        <w:t>تطبيقات الحجر الصحي السابق للشحن؛</w:t>
      </w:r>
      <w:r w:rsidRPr="005B3CA6">
        <w:rPr>
          <w:color w:val="212121"/>
          <w:sz w:val="26"/>
          <w:szCs w:val="26"/>
          <w:rtl/>
        </w:rPr>
        <w:t xml:space="preserve"> </w:t>
      </w:r>
      <w:r w:rsidRPr="005B3CA6">
        <w:rPr>
          <w:rFonts w:hint="cs"/>
          <w:color w:val="212121"/>
          <w:sz w:val="26"/>
          <w:szCs w:val="26"/>
          <w:rtl/>
        </w:rPr>
        <w:t>و</w:t>
      </w:r>
      <w:r w:rsidRPr="005B3CA6">
        <w:rPr>
          <w:color w:val="212121"/>
          <w:sz w:val="26"/>
          <w:szCs w:val="26"/>
          <w:rtl/>
        </w:rPr>
        <w:t xml:space="preserve">إنشاء آلية تنسيق مع </w:t>
      </w:r>
      <w:r w:rsidRPr="005B3CA6">
        <w:rPr>
          <w:rFonts w:hint="cs"/>
          <w:color w:val="212121"/>
          <w:sz w:val="26"/>
          <w:szCs w:val="26"/>
          <w:rtl/>
        </w:rPr>
        <w:t>منشئ</w:t>
      </w:r>
      <w:r w:rsidRPr="005B3CA6">
        <w:rPr>
          <w:color w:val="212121"/>
          <w:sz w:val="26"/>
          <w:szCs w:val="26"/>
          <w:rtl/>
        </w:rPr>
        <w:t xml:space="preserve">ات تبخير بروميد الميثيل لتعزيز البروتوكولات </w:t>
      </w:r>
      <w:r w:rsidRPr="005B3CA6">
        <w:rPr>
          <w:rFonts w:hint="cs"/>
          <w:color w:val="212121"/>
          <w:sz w:val="26"/>
          <w:szCs w:val="26"/>
          <w:rtl/>
        </w:rPr>
        <w:t>الرامية</w:t>
      </w:r>
      <w:r w:rsidRPr="005B3CA6">
        <w:rPr>
          <w:color w:val="212121"/>
          <w:sz w:val="26"/>
          <w:szCs w:val="26"/>
          <w:rtl/>
        </w:rPr>
        <w:t xml:space="preserve"> إلى الحد من انبعاثات بروميد الميثيل الناتجة عن تبخير </w:t>
      </w:r>
      <w:r w:rsidRPr="005B3CA6">
        <w:rPr>
          <w:rFonts w:hint="cs"/>
          <w:color w:val="212121"/>
          <w:sz w:val="26"/>
          <w:szCs w:val="26"/>
          <w:rtl/>
        </w:rPr>
        <w:t>تطبيقات الحجر الصحي السابق للشحن</w:t>
      </w:r>
      <w:r w:rsidRPr="005B3CA6">
        <w:rPr>
          <w:color w:val="212121"/>
          <w:sz w:val="26"/>
          <w:szCs w:val="26"/>
          <w:rtl/>
        </w:rPr>
        <w:t xml:space="preserve">؛ </w:t>
      </w:r>
      <w:r w:rsidRPr="005B3CA6">
        <w:rPr>
          <w:rFonts w:hint="cs"/>
          <w:color w:val="212121"/>
          <w:sz w:val="26"/>
          <w:szCs w:val="26"/>
          <w:rtl/>
        </w:rPr>
        <w:t>وزيادة التوعية</w:t>
      </w:r>
      <w:r w:rsidRPr="005B3CA6">
        <w:rPr>
          <w:color w:val="212121"/>
          <w:sz w:val="26"/>
          <w:szCs w:val="26"/>
          <w:rtl/>
        </w:rPr>
        <w:t xml:space="preserve"> ب</w:t>
      </w:r>
      <w:r w:rsidRPr="005B3CA6">
        <w:rPr>
          <w:rFonts w:hint="cs"/>
          <w:color w:val="212121"/>
          <w:sz w:val="26"/>
          <w:szCs w:val="26"/>
          <w:rtl/>
        </w:rPr>
        <w:t xml:space="preserve">شأن </w:t>
      </w:r>
      <w:r w:rsidRPr="005B3CA6">
        <w:rPr>
          <w:color w:val="212121"/>
          <w:sz w:val="26"/>
          <w:szCs w:val="26"/>
          <w:rtl/>
        </w:rPr>
        <w:t xml:space="preserve">استخدام </w:t>
      </w:r>
      <w:r w:rsidRPr="005B3CA6">
        <w:rPr>
          <w:rFonts w:hint="cs"/>
          <w:color w:val="212121"/>
          <w:sz w:val="26"/>
          <w:szCs w:val="26"/>
          <w:rtl/>
        </w:rPr>
        <w:t>بروميد الميثيل في تطبيقات الحجر الصحي السابق للشحن</w:t>
      </w:r>
      <w:r w:rsidRPr="005B3CA6">
        <w:rPr>
          <w:color w:val="212121"/>
          <w:sz w:val="26"/>
          <w:szCs w:val="26"/>
          <w:rtl/>
        </w:rPr>
        <w:t xml:space="preserve"> من خلال الاجتماعات والدورات التدريبية والزيارات الميدانية؛ وتحديث </w:t>
      </w:r>
      <w:r w:rsidRPr="005B3CA6">
        <w:rPr>
          <w:rFonts w:hint="cs"/>
          <w:color w:val="212121"/>
          <w:sz w:val="26"/>
          <w:szCs w:val="26"/>
          <w:rtl/>
        </w:rPr>
        <w:t>ل</w:t>
      </w:r>
      <w:r w:rsidRPr="005B3CA6">
        <w:rPr>
          <w:color w:val="212121"/>
          <w:sz w:val="26"/>
          <w:szCs w:val="26"/>
          <w:rtl/>
        </w:rPr>
        <w:t xml:space="preserve">منشور "مبدأ معالجة الحجر الصحي </w:t>
      </w:r>
      <w:r w:rsidRPr="005B3CA6">
        <w:rPr>
          <w:rFonts w:hint="cs"/>
          <w:color w:val="212121"/>
          <w:sz w:val="26"/>
          <w:szCs w:val="26"/>
          <w:rtl/>
        </w:rPr>
        <w:t xml:space="preserve">للحيوانات </w:t>
      </w:r>
      <w:r w:rsidRPr="005B3CA6">
        <w:rPr>
          <w:color w:val="212121"/>
          <w:sz w:val="26"/>
          <w:szCs w:val="26"/>
          <w:rtl/>
        </w:rPr>
        <w:t>والنبات</w:t>
      </w:r>
      <w:r w:rsidRPr="005B3CA6">
        <w:rPr>
          <w:rFonts w:hint="cs"/>
          <w:color w:val="212121"/>
          <w:sz w:val="26"/>
          <w:szCs w:val="26"/>
          <w:rtl/>
        </w:rPr>
        <w:t>ات</w:t>
      </w:r>
      <w:r w:rsidRPr="005B3CA6">
        <w:rPr>
          <w:color w:val="212121"/>
          <w:sz w:val="26"/>
          <w:szCs w:val="26"/>
          <w:rtl/>
        </w:rPr>
        <w:t xml:space="preserve"> وتطبيق التكنولوجيا" ليعكس أفضل الممارسات. </w:t>
      </w:r>
      <w:r w:rsidRPr="005B3CA6">
        <w:rPr>
          <w:rFonts w:hint="cs"/>
          <w:color w:val="212121"/>
          <w:sz w:val="26"/>
          <w:szCs w:val="26"/>
          <w:rtl/>
        </w:rPr>
        <w:t>و</w:t>
      </w:r>
      <w:r w:rsidRPr="005B3CA6">
        <w:rPr>
          <w:color w:val="212121"/>
          <w:sz w:val="26"/>
          <w:szCs w:val="26"/>
          <w:rtl/>
        </w:rPr>
        <w:t xml:space="preserve">سيستمر تحديث المواد المرجعية لتعكس التقنيات والتوصيات الجديدة، وستواصل </w:t>
      </w:r>
      <w:r w:rsidRPr="005B3CA6">
        <w:rPr>
          <w:rFonts w:hint="cs"/>
          <w:color w:val="212121"/>
          <w:sz w:val="26"/>
          <w:szCs w:val="26"/>
          <w:rtl/>
        </w:rPr>
        <w:t>سلط</w:t>
      </w:r>
      <w:r w:rsidRPr="005B3CA6">
        <w:rPr>
          <w:color w:val="212121"/>
          <w:sz w:val="26"/>
          <w:szCs w:val="26"/>
          <w:rtl/>
        </w:rPr>
        <w:t xml:space="preserve">ة الجمارك تنظيم التدريبات اللازمة لموظفي الجمارك </w:t>
      </w:r>
      <w:r w:rsidRPr="005B3CA6">
        <w:rPr>
          <w:rFonts w:hint="cs"/>
          <w:color w:val="212121"/>
          <w:sz w:val="26"/>
          <w:szCs w:val="26"/>
          <w:rtl/>
        </w:rPr>
        <w:t>ومكاتب</w:t>
      </w:r>
      <w:r w:rsidRPr="005B3CA6">
        <w:rPr>
          <w:color w:val="212121"/>
          <w:sz w:val="26"/>
          <w:szCs w:val="26"/>
          <w:rtl/>
        </w:rPr>
        <w:t xml:space="preserve"> </w:t>
      </w:r>
      <w:r w:rsidRPr="005B3CA6">
        <w:rPr>
          <w:rFonts w:hint="cs"/>
          <w:color w:val="212121"/>
          <w:sz w:val="26"/>
          <w:szCs w:val="26"/>
          <w:rtl/>
        </w:rPr>
        <w:t xml:space="preserve">الإيكولوجيا والبيئة </w:t>
      </w:r>
      <w:r w:rsidRPr="005B3CA6">
        <w:rPr>
          <w:color w:val="212121"/>
          <w:sz w:val="26"/>
          <w:szCs w:val="26"/>
          <w:rtl/>
        </w:rPr>
        <w:t xml:space="preserve">المحلية، حسب </w:t>
      </w:r>
      <w:r w:rsidRPr="005B3CA6">
        <w:rPr>
          <w:rFonts w:hint="cs"/>
          <w:color w:val="212121"/>
          <w:sz w:val="26"/>
          <w:szCs w:val="26"/>
          <w:rtl/>
        </w:rPr>
        <w:t>الضرورة</w:t>
      </w:r>
      <w:r w:rsidRPr="005B3CA6">
        <w:rPr>
          <w:color w:val="212121"/>
          <w:sz w:val="26"/>
          <w:szCs w:val="26"/>
          <w:rtl/>
        </w:rPr>
        <w:t xml:space="preserve">، بعد </w:t>
      </w:r>
      <w:r w:rsidRPr="005B3CA6">
        <w:rPr>
          <w:rFonts w:hint="cs"/>
          <w:color w:val="212121"/>
          <w:sz w:val="26"/>
          <w:szCs w:val="26"/>
          <w:rtl/>
        </w:rPr>
        <w:t>إتمام</w:t>
      </w:r>
      <w:r w:rsidRPr="005B3CA6">
        <w:rPr>
          <w:color w:val="212121"/>
          <w:sz w:val="26"/>
          <w:szCs w:val="26"/>
          <w:rtl/>
        </w:rPr>
        <w:t xml:space="preserve"> المشروع</w:t>
      </w:r>
      <w:r w:rsidRPr="005B3CA6">
        <w:rPr>
          <w:rFonts w:hint="cs"/>
          <w:sz w:val="26"/>
          <w:szCs w:val="26"/>
          <w:rtl/>
          <w:lang w:val="en-CA"/>
        </w:rPr>
        <w:t>؛</w:t>
      </w:r>
    </w:p>
    <w:p w:rsidR="00AF3429" w:rsidRPr="005B3CA6" w:rsidRDefault="00AF3429" w:rsidP="00AF3429">
      <w:pPr>
        <w:pStyle w:val="Heading1"/>
        <w:numPr>
          <w:ilvl w:val="0"/>
          <w:numId w:val="0"/>
        </w:numPr>
        <w:bidi/>
        <w:ind w:left="1440" w:hanging="720"/>
        <w:rPr>
          <w:sz w:val="26"/>
          <w:szCs w:val="26"/>
          <w:rtl/>
          <w:lang w:val="en-CA"/>
        </w:rPr>
      </w:pPr>
      <w:r w:rsidRPr="005B3CA6">
        <w:rPr>
          <w:rFonts w:hint="cs"/>
          <w:sz w:val="26"/>
          <w:szCs w:val="26"/>
          <w:rtl/>
          <w:lang w:val="en-CA"/>
        </w:rPr>
        <w:t>(د)</w:t>
      </w:r>
      <w:r w:rsidRPr="005B3CA6">
        <w:rPr>
          <w:rFonts w:hint="cs"/>
          <w:sz w:val="26"/>
          <w:szCs w:val="26"/>
          <w:rtl/>
          <w:lang w:val="en-CA"/>
        </w:rPr>
        <w:tab/>
        <w:t xml:space="preserve">أنشطة التدريب وزيادة التوعية لأصحاب المصلحة في مجال بروميد الميثيل بشأن السياسات الوطنية والدولية المتعلقة بإنتاج بروميد الميثيل واستهلاكه وإزالته؛ وحلقات عمل تدريبية لأصحاب المصلحة في مجال بروميد الميثيل لموظفي الجمارك </w:t>
      </w:r>
      <w:r w:rsidRPr="005B3CA6">
        <w:rPr>
          <w:rFonts w:hint="cs"/>
          <w:color w:val="212121"/>
          <w:sz w:val="26"/>
          <w:szCs w:val="26"/>
          <w:rtl/>
        </w:rPr>
        <w:t>ومكاتب</w:t>
      </w:r>
      <w:r w:rsidRPr="005B3CA6">
        <w:rPr>
          <w:color w:val="212121"/>
          <w:sz w:val="26"/>
          <w:szCs w:val="26"/>
          <w:rtl/>
        </w:rPr>
        <w:t xml:space="preserve"> </w:t>
      </w:r>
      <w:r w:rsidRPr="005B3CA6">
        <w:rPr>
          <w:rFonts w:hint="cs"/>
          <w:color w:val="212121"/>
          <w:sz w:val="26"/>
          <w:szCs w:val="26"/>
          <w:rtl/>
        </w:rPr>
        <w:t xml:space="preserve">الإيكولوجيا والبيئة </w:t>
      </w:r>
      <w:r w:rsidRPr="005B3CA6">
        <w:rPr>
          <w:color w:val="212121"/>
          <w:sz w:val="26"/>
          <w:szCs w:val="26"/>
          <w:rtl/>
        </w:rPr>
        <w:t>المحلية</w:t>
      </w:r>
      <w:r w:rsidRPr="005B3CA6">
        <w:rPr>
          <w:rFonts w:hint="cs"/>
          <w:sz w:val="26"/>
          <w:szCs w:val="26"/>
          <w:rtl/>
          <w:lang w:val="en-CA"/>
        </w:rPr>
        <w:t xml:space="preserve"> من أجل تعزيز قدراتهم على تنفيذ وظائفهم الخاصة بالرصد والإدارة؛</w:t>
      </w:r>
    </w:p>
    <w:p w:rsidR="009922D2" w:rsidRPr="005B3CA6" w:rsidRDefault="00AF3429" w:rsidP="00AF3429">
      <w:pPr>
        <w:pStyle w:val="Heading1"/>
        <w:numPr>
          <w:ilvl w:val="0"/>
          <w:numId w:val="0"/>
        </w:numPr>
        <w:bidi/>
        <w:ind w:left="1440" w:hanging="720"/>
        <w:rPr>
          <w:sz w:val="26"/>
          <w:szCs w:val="26"/>
          <w:rtl/>
          <w:lang w:val="en-CA"/>
        </w:rPr>
      </w:pPr>
      <w:r w:rsidRPr="005B3CA6">
        <w:rPr>
          <w:rFonts w:hint="cs"/>
          <w:sz w:val="26"/>
          <w:szCs w:val="26"/>
          <w:rtl/>
          <w:lang w:val="en-CA"/>
        </w:rPr>
        <w:t>(هـ)</w:t>
      </w:r>
      <w:r w:rsidRPr="005B3CA6">
        <w:rPr>
          <w:rFonts w:hint="cs"/>
          <w:sz w:val="26"/>
          <w:szCs w:val="26"/>
          <w:rtl/>
          <w:lang w:val="en-CA"/>
        </w:rPr>
        <w:tab/>
        <w:t>إنشاء فريق خبراء يتكون من خبراء وطنيين للمساعدة في تنفيذ خطة العمل، بما في ذلك المساعدة في رصد وتقييم الواجبات، وصياغة أو تقييم استراتيجيات وخطط التنفيذ، وصياغة الخصائص التقنية، والقيام بعمليات تقييم تقنية لشراء المعدات والخدمات، والتوصية بالسياسات والقواعد المتعلقة بقطاعي استهلاك وإنتاج بروميد الميثيل.</w:t>
      </w:r>
    </w:p>
    <w:p w:rsidR="009922D2" w:rsidRPr="005B3CA6" w:rsidRDefault="009922D2">
      <w:pPr>
        <w:jc w:val="left"/>
        <w:rPr>
          <w:sz w:val="26"/>
          <w:szCs w:val="26"/>
          <w:rtl/>
          <w:lang w:val="en-CA"/>
        </w:rPr>
      </w:pPr>
      <w:r w:rsidRPr="005B3CA6">
        <w:rPr>
          <w:sz w:val="26"/>
          <w:szCs w:val="26"/>
          <w:rtl/>
          <w:lang w:val="en-CA"/>
        </w:rPr>
        <w:br w:type="page"/>
      </w:r>
    </w:p>
    <w:p w:rsidR="00AF3429" w:rsidRPr="005B3CA6" w:rsidRDefault="00AF3429" w:rsidP="009922D2">
      <w:pPr>
        <w:pStyle w:val="StyleHeader4Para4Left0Firstline0"/>
        <w:keepNext/>
        <w:keepLines/>
        <w:numPr>
          <w:ilvl w:val="0"/>
          <w:numId w:val="32"/>
        </w:numPr>
        <w:tabs>
          <w:tab w:val="clear" w:pos="2880"/>
          <w:tab w:val="clear" w:pos="5760"/>
        </w:tabs>
        <w:bidi/>
        <w:spacing w:after="0"/>
        <w:ind w:left="0" w:firstLine="0"/>
        <w:rPr>
          <w:sz w:val="26"/>
          <w:szCs w:val="26"/>
          <w:lang w:val="en-CA"/>
        </w:rPr>
      </w:pPr>
      <w:r w:rsidRPr="005B3CA6">
        <w:rPr>
          <w:rFonts w:hint="cs"/>
          <w:sz w:val="26"/>
          <w:szCs w:val="26"/>
          <w:rtl/>
          <w:lang w:val="en-CA"/>
        </w:rPr>
        <w:lastRenderedPageBreak/>
        <w:t>ويبين الجدول 3 الميزانية لخطة العمل للفترة 2019-2021.</w:t>
      </w:r>
    </w:p>
    <w:p w:rsidR="009922D2" w:rsidRPr="005B3CA6" w:rsidRDefault="009922D2" w:rsidP="009922D2">
      <w:pPr>
        <w:pStyle w:val="StyleHeader4Para4Left0Firstline0"/>
        <w:keepNext/>
        <w:keepLines/>
        <w:numPr>
          <w:ilvl w:val="0"/>
          <w:numId w:val="0"/>
        </w:numPr>
        <w:tabs>
          <w:tab w:val="clear" w:pos="2880"/>
          <w:tab w:val="clear" w:pos="5760"/>
        </w:tabs>
        <w:bidi/>
        <w:spacing w:after="0"/>
        <w:rPr>
          <w:sz w:val="26"/>
          <w:szCs w:val="26"/>
          <w:lang w:val="en-CA"/>
        </w:rPr>
      </w:pPr>
    </w:p>
    <w:p w:rsidR="00AF3429" w:rsidRPr="005B3CA6" w:rsidRDefault="00AF3429" w:rsidP="009922D2">
      <w:pPr>
        <w:keepNext/>
        <w:keepLines/>
        <w:bidi/>
        <w:rPr>
          <w:bCs/>
          <w:sz w:val="20"/>
          <w:rtl/>
          <w:lang w:val="en-CA"/>
        </w:rPr>
      </w:pPr>
      <w:r w:rsidRPr="005B3CA6">
        <w:rPr>
          <w:rFonts w:hint="cs"/>
          <w:bCs/>
          <w:szCs w:val="24"/>
          <w:rtl/>
          <w:lang w:val="en-CA"/>
        </w:rPr>
        <w:t xml:space="preserve">الجدول 3: </w:t>
      </w:r>
      <w:r w:rsidRPr="005B3CA6">
        <w:rPr>
          <w:rFonts w:hint="cs"/>
          <w:bCs/>
          <w:sz w:val="20"/>
          <w:rtl/>
          <w:lang w:val="en-CA"/>
        </w:rPr>
        <w:t>ميزانية الفترة 2019-2021 لقطاع إنتاج بروميد الميثيل في الصين (دولار 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528"/>
        <w:gridCol w:w="1888"/>
      </w:tblGrid>
      <w:tr w:rsidR="00AF3429" w:rsidRPr="005B3CA6" w:rsidTr="00485A44">
        <w:trPr>
          <w:trHeight w:val="251"/>
          <w:tblHeader/>
        </w:trPr>
        <w:tc>
          <w:tcPr>
            <w:tcW w:w="6486" w:type="dxa"/>
            <w:tcMar>
              <w:top w:w="0" w:type="dxa"/>
              <w:left w:w="28" w:type="dxa"/>
              <w:bottom w:w="0" w:type="dxa"/>
              <w:right w:w="28" w:type="dxa"/>
            </w:tcMar>
            <w:vAlign w:val="center"/>
            <w:hideMark/>
          </w:tcPr>
          <w:p w:rsidR="00AF3429" w:rsidRPr="005B3CA6" w:rsidRDefault="00AF3429" w:rsidP="009922D2">
            <w:pPr>
              <w:keepNext/>
              <w:keepLines/>
              <w:bidi/>
              <w:jc w:val="center"/>
              <w:rPr>
                <w:rFonts w:eastAsia="SimSun"/>
                <w:bCs/>
                <w:color w:val="000000"/>
                <w:sz w:val="28"/>
                <w:szCs w:val="28"/>
                <w:lang w:val="en-US"/>
              </w:rPr>
            </w:pPr>
            <w:r w:rsidRPr="005B3CA6">
              <w:rPr>
                <w:rFonts w:eastAsia="SimSun" w:hint="cs"/>
                <w:bCs/>
                <w:color w:val="000000"/>
                <w:sz w:val="28"/>
                <w:szCs w:val="28"/>
                <w:rtl/>
                <w:lang w:val="en-CA"/>
              </w:rPr>
              <w:t>الأنشطة</w:t>
            </w:r>
          </w:p>
        </w:tc>
        <w:tc>
          <w:tcPr>
            <w:tcW w:w="1627" w:type="dxa"/>
            <w:tcMar>
              <w:top w:w="0" w:type="dxa"/>
              <w:left w:w="28" w:type="dxa"/>
              <w:bottom w:w="0" w:type="dxa"/>
              <w:right w:w="28" w:type="dxa"/>
            </w:tcMar>
            <w:vAlign w:val="center"/>
            <w:hideMark/>
          </w:tcPr>
          <w:p w:rsidR="00AF3429" w:rsidRPr="005B3CA6" w:rsidRDefault="00AF3429" w:rsidP="009922D2">
            <w:pPr>
              <w:keepNext/>
              <w:keepLines/>
              <w:bidi/>
              <w:ind w:left="284"/>
              <w:jc w:val="center"/>
              <w:rPr>
                <w:rFonts w:eastAsia="SimSun"/>
                <w:bCs/>
                <w:color w:val="000000"/>
                <w:sz w:val="20"/>
                <w:lang w:val="en-CA"/>
              </w:rPr>
            </w:pPr>
            <w:r w:rsidRPr="005B3CA6">
              <w:rPr>
                <w:rFonts w:eastAsia="SimSun" w:hint="cs"/>
                <w:bCs/>
                <w:color w:val="000000"/>
                <w:sz w:val="20"/>
                <w:rtl/>
                <w:lang w:val="en-CA"/>
              </w:rPr>
              <w:t>الميزانية (دلار أمريكي)</w:t>
            </w:r>
          </w:p>
        </w:tc>
      </w:tr>
      <w:tr w:rsidR="00AF3429" w:rsidRPr="005B3CA6" w:rsidTr="00485A44">
        <w:trPr>
          <w:trHeight w:val="170"/>
        </w:trPr>
        <w:tc>
          <w:tcPr>
            <w:tcW w:w="6486" w:type="dxa"/>
            <w:tcMar>
              <w:top w:w="0" w:type="dxa"/>
              <w:left w:w="28" w:type="dxa"/>
              <w:bottom w:w="0" w:type="dxa"/>
              <w:right w:w="28" w:type="dxa"/>
            </w:tcMar>
            <w:vAlign w:val="center"/>
            <w:hideMark/>
          </w:tcPr>
          <w:p w:rsidR="00AF3429" w:rsidRPr="005B3CA6" w:rsidRDefault="00AF3429" w:rsidP="009922D2">
            <w:pPr>
              <w:keepNext/>
              <w:keepLines/>
              <w:bidi/>
              <w:jc w:val="left"/>
              <w:rPr>
                <w:rFonts w:eastAsia="SimSun"/>
                <w:color w:val="000000"/>
                <w:sz w:val="28"/>
                <w:szCs w:val="28"/>
                <w:lang w:val="en-CA"/>
              </w:rPr>
            </w:pPr>
            <w:r w:rsidRPr="005B3CA6">
              <w:rPr>
                <w:rFonts w:eastAsia="SimSun" w:hint="cs"/>
                <w:color w:val="000000"/>
                <w:sz w:val="28"/>
                <w:szCs w:val="28"/>
                <w:rtl/>
                <w:lang w:val="en-CA"/>
              </w:rPr>
              <w:t>التحقق من منتجي بروميد الميثيل على مدى الفترة 2018-2021</w:t>
            </w:r>
          </w:p>
        </w:tc>
        <w:tc>
          <w:tcPr>
            <w:tcW w:w="1627" w:type="dxa"/>
            <w:tcMar>
              <w:top w:w="0" w:type="dxa"/>
              <w:left w:w="28" w:type="dxa"/>
              <w:bottom w:w="0" w:type="dxa"/>
              <w:right w:w="28" w:type="dxa"/>
            </w:tcMar>
            <w:hideMark/>
          </w:tcPr>
          <w:p w:rsidR="00AF3429" w:rsidRPr="005B3CA6" w:rsidRDefault="00AF3429" w:rsidP="009922D2">
            <w:pPr>
              <w:keepNext/>
              <w:keepLines/>
              <w:bidi/>
              <w:ind w:left="-1" w:firstLine="393"/>
              <w:jc w:val="left"/>
              <w:rPr>
                <w:rFonts w:eastAsia="SimSun"/>
                <w:color w:val="000000"/>
                <w:sz w:val="20"/>
                <w:lang w:val="en-CA"/>
              </w:rPr>
            </w:pPr>
            <w:r w:rsidRPr="005B3CA6">
              <w:rPr>
                <w:rFonts w:eastAsia="SimSun"/>
                <w:color w:val="000000"/>
                <w:sz w:val="20"/>
                <w:lang w:val="en-CA"/>
              </w:rPr>
              <w:t>25,000</w:t>
            </w:r>
          </w:p>
        </w:tc>
      </w:tr>
      <w:tr w:rsidR="00AF3429" w:rsidRPr="005B3CA6" w:rsidTr="00485A44">
        <w:trPr>
          <w:trHeight w:val="170"/>
        </w:trPr>
        <w:tc>
          <w:tcPr>
            <w:tcW w:w="6486" w:type="dxa"/>
            <w:tcMar>
              <w:top w:w="0" w:type="dxa"/>
              <w:left w:w="28" w:type="dxa"/>
              <w:bottom w:w="0" w:type="dxa"/>
              <w:right w:w="28" w:type="dxa"/>
            </w:tcMar>
            <w:vAlign w:val="center"/>
          </w:tcPr>
          <w:p w:rsidR="00AF3429" w:rsidRPr="005B3CA6" w:rsidRDefault="00AF3429" w:rsidP="00485A44">
            <w:pPr>
              <w:bidi/>
              <w:jc w:val="left"/>
              <w:rPr>
                <w:rFonts w:eastAsia="SimSun"/>
                <w:color w:val="000000"/>
                <w:sz w:val="28"/>
                <w:szCs w:val="28"/>
                <w:rtl/>
                <w:lang w:val="en-CA" w:bidi="ar-EG"/>
              </w:rPr>
            </w:pPr>
            <w:r w:rsidRPr="005B3CA6">
              <w:rPr>
                <w:rFonts w:eastAsia="SimSun" w:hint="cs"/>
                <w:color w:val="000000"/>
                <w:sz w:val="28"/>
                <w:szCs w:val="28"/>
                <w:rtl/>
                <w:lang w:val="en-CA" w:bidi="ar-EG"/>
              </w:rPr>
              <w:t>إدارة سجلات استخدام بروميد الميثيل كمواد أولية</w:t>
            </w:r>
          </w:p>
        </w:tc>
        <w:tc>
          <w:tcPr>
            <w:tcW w:w="1627" w:type="dxa"/>
            <w:tcMar>
              <w:top w:w="0" w:type="dxa"/>
              <w:left w:w="28" w:type="dxa"/>
              <w:bottom w:w="0" w:type="dxa"/>
              <w:right w:w="28" w:type="dxa"/>
            </w:tcMar>
          </w:tcPr>
          <w:p w:rsidR="00AF3429" w:rsidRPr="005B3CA6" w:rsidRDefault="00AF3429" w:rsidP="00485A44">
            <w:pPr>
              <w:bidi/>
              <w:ind w:left="-1" w:firstLine="393"/>
              <w:jc w:val="left"/>
              <w:rPr>
                <w:rFonts w:eastAsia="SimSun"/>
                <w:color w:val="000000"/>
                <w:sz w:val="20"/>
                <w:lang w:val="en-CA"/>
              </w:rPr>
            </w:pPr>
            <w:r w:rsidRPr="005B3CA6">
              <w:rPr>
                <w:rFonts w:eastAsia="SimSun"/>
                <w:color w:val="000000"/>
                <w:sz w:val="20"/>
                <w:lang w:val="en-CA"/>
              </w:rPr>
              <w:t>8,000</w:t>
            </w:r>
          </w:p>
        </w:tc>
      </w:tr>
      <w:tr w:rsidR="00AF3429" w:rsidRPr="005B3CA6" w:rsidTr="00485A44">
        <w:trPr>
          <w:trHeight w:val="152"/>
        </w:trPr>
        <w:tc>
          <w:tcPr>
            <w:tcW w:w="6486" w:type="dxa"/>
            <w:tcMar>
              <w:top w:w="0" w:type="dxa"/>
              <w:left w:w="28" w:type="dxa"/>
              <w:bottom w:w="0" w:type="dxa"/>
              <w:right w:w="28" w:type="dxa"/>
            </w:tcMar>
            <w:vAlign w:val="center"/>
            <w:hideMark/>
          </w:tcPr>
          <w:p w:rsidR="00AF3429" w:rsidRPr="005B3CA6" w:rsidRDefault="00AF3429" w:rsidP="00485A44">
            <w:pPr>
              <w:bidi/>
              <w:jc w:val="left"/>
              <w:rPr>
                <w:rFonts w:eastAsia="SimSun"/>
                <w:color w:val="000000"/>
                <w:sz w:val="28"/>
                <w:szCs w:val="28"/>
                <w:lang w:val="en-US" w:bidi="ar-EG"/>
              </w:rPr>
            </w:pPr>
            <w:r w:rsidRPr="005B3CA6">
              <w:rPr>
                <w:rFonts w:eastAsia="SimSun" w:hint="cs"/>
                <w:color w:val="000000"/>
                <w:sz w:val="28"/>
                <w:szCs w:val="28"/>
                <w:rtl/>
                <w:lang w:val="en-US" w:bidi="ar-EG"/>
              </w:rPr>
              <w:t>مسح لاستخدامات بروميد الميثيل كمواد أولية (مع التركيز على جيانغسو، وشاندونغ، وشانغهاي، وجيجيانغ)</w:t>
            </w:r>
          </w:p>
        </w:tc>
        <w:tc>
          <w:tcPr>
            <w:tcW w:w="1627" w:type="dxa"/>
            <w:tcMar>
              <w:top w:w="0" w:type="dxa"/>
              <w:left w:w="28" w:type="dxa"/>
              <w:bottom w:w="0" w:type="dxa"/>
              <w:right w:w="28" w:type="dxa"/>
            </w:tcMar>
            <w:hideMark/>
          </w:tcPr>
          <w:p w:rsidR="00AF3429" w:rsidRPr="005B3CA6" w:rsidRDefault="00AF3429" w:rsidP="00485A44">
            <w:pPr>
              <w:bidi/>
              <w:ind w:left="-1" w:firstLine="393"/>
              <w:jc w:val="left"/>
              <w:rPr>
                <w:rFonts w:eastAsia="SimSun"/>
                <w:color w:val="000000"/>
                <w:sz w:val="20"/>
                <w:lang w:val="en-CA"/>
              </w:rPr>
            </w:pPr>
            <w:r w:rsidRPr="005B3CA6">
              <w:rPr>
                <w:rFonts w:eastAsia="SimSun"/>
                <w:color w:val="000000"/>
                <w:sz w:val="20"/>
                <w:lang w:val="en-CA"/>
              </w:rPr>
              <w:t>90,000</w:t>
            </w:r>
          </w:p>
        </w:tc>
      </w:tr>
      <w:tr w:rsidR="00AF3429" w:rsidRPr="005B3CA6" w:rsidTr="00485A44">
        <w:trPr>
          <w:trHeight w:val="233"/>
        </w:trPr>
        <w:tc>
          <w:tcPr>
            <w:tcW w:w="6486" w:type="dxa"/>
            <w:tcMar>
              <w:top w:w="0" w:type="dxa"/>
              <w:left w:w="28" w:type="dxa"/>
              <w:bottom w:w="0" w:type="dxa"/>
              <w:right w:w="28" w:type="dxa"/>
            </w:tcMar>
            <w:vAlign w:val="center"/>
          </w:tcPr>
          <w:p w:rsidR="00AF3429" w:rsidRPr="005B3CA6" w:rsidRDefault="00AF3429" w:rsidP="00485A44">
            <w:pPr>
              <w:bidi/>
              <w:jc w:val="left"/>
              <w:rPr>
                <w:rFonts w:eastAsia="SimSun"/>
                <w:color w:val="000000"/>
                <w:sz w:val="28"/>
                <w:szCs w:val="28"/>
                <w:lang w:val="en-CA"/>
              </w:rPr>
            </w:pPr>
            <w:r w:rsidRPr="005B3CA6">
              <w:rPr>
                <w:rFonts w:eastAsia="SimSun" w:hint="cs"/>
                <w:color w:val="000000"/>
                <w:sz w:val="28"/>
                <w:szCs w:val="28"/>
                <w:rtl/>
                <w:lang w:val="en-CA"/>
              </w:rPr>
              <w:t>نظام إدارة وتتبع وسم منتجات بروميد الميثيل</w:t>
            </w:r>
          </w:p>
        </w:tc>
        <w:tc>
          <w:tcPr>
            <w:tcW w:w="1627" w:type="dxa"/>
            <w:tcMar>
              <w:top w:w="0" w:type="dxa"/>
              <w:left w:w="28" w:type="dxa"/>
              <w:bottom w:w="0" w:type="dxa"/>
              <w:right w:w="28" w:type="dxa"/>
            </w:tcMar>
          </w:tcPr>
          <w:p w:rsidR="00AF3429" w:rsidRPr="005B3CA6" w:rsidRDefault="00AF3429" w:rsidP="00485A44">
            <w:pPr>
              <w:bidi/>
              <w:ind w:left="-1" w:firstLine="393"/>
              <w:jc w:val="left"/>
              <w:rPr>
                <w:rFonts w:eastAsia="SimSun"/>
                <w:color w:val="000000"/>
                <w:sz w:val="20"/>
                <w:lang w:val="en-CA"/>
              </w:rPr>
            </w:pPr>
            <w:r w:rsidRPr="005B3CA6">
              <w:rPr>
                <w:rFonts w:eastAsia="SimSun"/>
                <w:color w:val="000000"/>
                <w:sz w:val="20"/>
                <w:lang w:val="en-CA"/>
              </w:rPr>
              <w:t>120,000</w:t>
            </w:r>
          </w:p>
        </w:tc>
      </w:tr>
      <w:tr w:rsidR="00AF3429" w:rsidRPr="005B3CA6" w:rsidTr="00485A44">
        <w:trPr>
          <w:trHeight w:val="125"/>
        </w:trPr>
        <w:tc>
          <w:tcPr>
            <w:tcW w:w="6486" w:type="dxa"/>
            <w:tcMar>
              <w:top w:w="0" w:type="dxa"/>
              <w:left w:w="28" w:type="dxa"/>
              <w:bottom w:w="0" w:type="dxa"/>
              <w:right w:w="28" w:type="dxa"/>
            </w:tcMar>
            <w:vAlign w:val="center"/>
          </w:tcPr>
          <w:p w:rsidR="00AF3429" w:rsidRPr="005B3CA6" w:rsidRDefault="00AF3429" w:rsidP="00485A44">
            <w:pPr>
              <w:bidi/>
              <w:jc w:val="left"/>
              <w:rPr>
                <w:rFonts w:eastAsia="SimSun"/>
                <w:color w:val="000000"/>
                <w:sz w:val="28"/>
                <w:szCs w:val="28"/>
                <w:lang w:val="en-CA"/>
              </w:rPr>
            </w:pPr>
            <w:r w:rsidRPr="005B3CA6">
              <w:rPr>
                <w:rFonts w:eastAsia="SimSun" w:hint="cs"/>
                <w:color w:val="000000"/>
                <w:sz w:val="28"/>
                <w:szCs w:val="28"/>
                <w:rtl/>
                <w:lang w:val="en-CA"/>
              </w:rPr>
              <w:t>برنامج الرصد والإشراف (سلطة الجمارك):</w:t>
            </w:r>
          </w:p>
          <w:p w:rsidR="00AF3429" w:rsidRPr="005B3CA6" w:rsidRDefault="00AF3429" w:rsidP="00485A44">
            <w:pPr>
              <w:bidi/>
              <w:ind w:left="1080" w:hanging="360"/>
              <w:jc w:val="left"/>
              <w:rPr>
                <w:rFonts w:eastAsia="SimSun"/>
                <w:color w:val="000000"/>
                <w:sz w:val="28"/>
                <w:szCs w:val="28"/>
                <w:rtl/>
                <w:lang w:val="en-US" w:bidi="ar-EG"/>
              </w:rPr>
            </w:pPr>
            <w:r w:rsidRPr="005B3CA6">
              <w:rPr>
                <w:rFonts w:eastAsia="SimSun" w:hint="cs"/>
                <w:color w:val="000000"/>
                <w:sz w:val="28"/>
                <w:szCs w:val="28"/>
                <w:rtl/>
                <w:lang w:val="en-US" w:bidi="ar-EG"/>
              </w:rPr>
              <w:t>-</w:t>
            </w:r>
            <w:r w:rsidRPr="005B3CA6">
              <w:rPr>
                <w:rFonts w:eastAsia="SimSun"/>
                <w:color w:val="000000"/>
                <w:sz w:val="28"/>
                <w:szCs w:val="28"/>
                <w:lang w:val="en-CA"/>
              </w:rPr>
              <w:tab/>
            </w:r>
            <w:r w:rsidRPr="005B3CA6">
              <w:rPr>
                <w:rFonts w:eastAsia="SimSun" w:hint="cs"/>
                <w:color w:val="000000"/>
                <w:sz w:val="28"/>
                <w:szCs w:val="28"/>
                <w:rtl/>
                <w:lang w:val="en-US" w:bidi="ar-EG"/>
              </w:rPr>
              <w:t>التتبع عن طريق تسجيل الاستخدام لتطبيقات الحجر الصحي السابق للشحن</w:t>
            </w:r>
          </w:p>
          <w:p w:rsidR="00AF3429" w:rsidRPr="005B3CA6" w:rsidRDefault="00AF3429" w:rsidP="00485A44">
            <w:pPr>
              <w:bidi/>
              <w:ind w:left="1080" w:hanging="360"/>
              <w:jc w:val="left"/>
              <w:rPr>
                <w:rFonts w:eastAsia="SimSun"/>
                <w:color w:val="000000"/>
                <w:sz w:val="28"/>
                <w:szCs w:val="28"/>
                <w:rtl/>
                <w:lang w:val="en-CA"/>
              </w:rPr>
            </w:pPr>
            <w:r w:rsidRPr="005B3CA6">
              <w:rPr>
                <w:rFonts w:eastAsia="SimSun" w:hint="cs"/>
                <w:color w:val="000000"/>
                <w:sz w:val="28"/>
                <w:szCs w:val="28"/>
                <w:rtl/>
                <w:lang w:val="en-US" w:bidi="ar-EG"/>
              </w:rPr>
              <w:t>-</w:t>
            </w:r>
            <w:r w:rsidRPr="005B3CA6">
              <w:rPr>
                <w:rFonts w:eastAsia="SimSun"/>
                <w:color w:val="000000"/>
                <w:sz w:val="28"/>
                <w:szCs w:val="28"/>
                <w:lang w:val="en-CA"/>
              </w:rPr>
              <w:tab/>
            </w:r>
            <w:r w:rsidRPr="005B3CA6">
              <w:rPr>
                <w:rFonts w:eastAsia="SimSun" w:hint="cs"/>
                <w:color w:val="000000"/>
                <w:sz w:val="28"/>
                <w:szCs w:val="28"/>
                <w:rtl/>
                <w:lang w:val="en-CA"/>
              </w:rPr>
              <w:t>استخدام أفضل لأدوات الرصد الحالية</w:t>
            </w:r>
          </w:p>
          <w:p w:rsidR="00AF3429" w:rsidRPr="005B3CA6" w:rsidRDefault="00AF3429" w:rsidP="00485A44">
            <w:pPr>
              <w:bidi/>
              <w:ind w:left="1080" w:hanging="360"/>
              <w:jc w:val="left"/>
              <w:rPr>
                <w:rFonts w:eastAsia="SimSun"/>
                <w:color w:val="000000"/>
                <w:sz w:val="28"/>
                <w:szCs w:val="28"/>
                <w:rtl/>
                <w:lang w:val="en-US" w:bidi="ar-EG"/>
              </w:rPr>
            </w:pPr>
            <w:r w:rsidRPr="005B3CA6">
              <w:rPr>
                <w:rFonts w:eastAsia="SimSun" w:hint="cs"/>
                <w:color w:val="000000"/>
                <w:sz w:val="28"/>
                <w:szCs w:val="28"/>
                <w:rtl/>
                <w:lang w:val="en-US" w:bidi="ar-EG"/>
              </w:rPr>
              <w:t>-</w:t>
            </w:r>
            <w:r w:rsidRPr="005B3CA6">
              <w:rPr>
                <w:rFonts w:eastAsia="SimSun"/>
                <w:color w:val="000000"/>
                <w:sz w:val="28"/>
                <w:szCs w:val="28"/>
                <w:lang w:val="en-CA"/>
              </w:rPr>
              <w:tab/>
            </w:r>
            <w:r w:rsidRPr="005B3CA6">
              <w:rPr>
                <w:rFonts w:eastAsia="SimSun" w:hint="cs"/>
                <w:color w:val="000000"/>
                <w:sz w:val="28"/>
                <w:szCs w:val="28"/>
                <w:rtl/>
                <w:lang w:val="en-CA"/>
              </w:rPr>
              <w:t>تحسين تبخير وتتبع تطبيقات الحجر الصحي السابق للشحن</w:t>
            </w:r>
          </w:p>
          <w:p w:rsidR="00AF3429" w:rsidRPr="005B3CA6" w:rsidRDefault="00AF3429" w:rsidP="00485A44">
            <w:pPr>
              <w:bidi/>
              <w:ind w:left="1080" w:hanging="360"/>
              <w:jc w:val="left"/>
              <w:rPr>
                <w:rFonts w:eastAsia="SimSun"/>
                <w:color w:val="000000"/>
                <w:sz w:val="28"/>
                <w:szCs w:val="28"/>
                <w:rtl/>
                <w:lang w:val="en-CA"/>
              </w:rPr>
            </w:pPr>
            <w:r w:rsidRPr="005B3CA6">
              <w:rPr>
                <w:rFonts w:eastAsia="SimSun" w:hint="cs"/>
                <w:color w:val="000000"/>
                <w:sz w:val="28"/>
                <w:szCs w:val="28"/>
                <w:rtl/>
                <w:lang w:val="en-US" w:bidi="ar-EG"/>
              </w:rPr>
              <w:t>-</w:t>
            </w:r>
            <w:r w:rsidRPr="005B3CA6">
              <w:rPr>
                <w:rFonts w:eastAsia="SimSun"/>
                <w:color w:val="000000"/>
                <w:sz w:val="28"/>
                <w:szCs w:val="28"/>
                <w:lang w:val="en-CA"/>
              </w:rPr>
              <w:tab/>
            </w:r>
            <w:r w:rsidRPr="005B3CA6">
              <w:rPr>
                <w:rFonts w:eastAsia="SimSun" w:hint="cs"/>
                <w:color w:val="000000"/>
                <w:sz w:val="28"/>
                <w:szCs w:val="28"/>
                <w:rtl/>
                <w:lang w:val="en-CA"/>
              </w:rPr>
              <w:t>أنشطة زيادة التوعية</w:t>
            </w:r>
          </w:p>
          <w:p w:rsidR="00AF3429" w:rsidRPr="005B3CA6" w:rsidRDefault="00AF3429" w:rsidP="00485A44">
            <w:pPr>
              <w:bidi/>
              <w:ind w:left="1080" w:hanging="360"/>
              <w:jc w:val="left"/>
              <w:rPr>
                <w:rFonts w:eastAsia="SimSun"/>
                <w:color w:val="000000"/>
                <w:sz w:val="28"/>
                <w:szCs w:val="28"/>
                <w:lang w:val="en-US" w:bidi="ar-EG"/>
              </w:rPr>
            </w:pPr>
            <w:r w:rsidRPr="005B3CA6">
              <w:rPr>
                <w:rFonts w:eastAsia="SimSun" w:hint="cs"/>
                <w:color w:val="000000"/>
                <w:sz w:val="28"/>
                <w:szCs w:val="28"/>
                <w:rtl/>
                <w:lang w:val="en-US" w:bidi="ar-EG"/>
              </w:rPr>
              <w:t>-</w:t>
            </w:r>
            <w:r w:rsidRPr="005B3CA6">
              <w:rPr>
                <w:rFonts w:eastAsia="SimSun"/>
                <w:color w:val="000000"/>
                <w:sz w:val="28"/>
                <w:szCs w:val="28"/>
                <w:lang w:val="en-CA"/>
              </w:rPr>
              <w:tab/>
            </w:r>
            <w:r w:rsidRPr="005B3CA6">
              <w:rPr>
                <w:rFonts w:eastAsia="SimSun" w:hint="cs"/>
                <w:color w:val="000000"/>
                <w:sz w:val="28"/>
                <w:szCs w:val="28"/>
                <w:rtl/>
                <w:lang w:val="en-CA"/>
              </w:rPr>
              <w:t>تحديث المواد المرجعية الحالية</w:t>
            </w:r>
            <w:r w:rsidRPr="005B3CA6">
              <w:rPr>
                <w:rFonts w:eastAsia="SimSun"/>
                <w:color w:val="000000"/>
                <w:sz w:val="28"/>
                <w:szCs w:val="28"/>
                <w:lang w:val="en-CA"/>
              </w:rPr>
              <w:t xml:space="preserve"> </w:t>
            </w:r>
          </w:p>
        </w:tc>
        <w:tc>
          <w:tcPr>
            <w:tcW w:w="1627" w:type="dxa"/>
            <w:tcMar>
              <w:top w:w="0" w:type="dxa"/>
              <w:left w:w="28" w:type="dxa"/>
              <w:bottom w:w="0" w:type="dxa"/>
              <w:right w:w="28" w:type="dxa"/>
            </w:tcMar>
          </w:tcPr>
          <w:p w:rsidR="00AF3429" w:rsidRPr="005B3CA6" w:rsidRDefault="00AF3429" w:rsidP="00485A44">
            <w:pPr>
              <w:bidi/>
              <w:ind w:left="-1" w:firstLine="393"/>
              <w:jc w:val="left"/>
              <w:rPr>
                <w:rFonts w:eastAsia="SimSun"/>
                <w:color w:val="000000"/>
                <w:sz w:val="20"/>
                <w:lang w:val="en-CA"/>
              </w:rPr>
            </w:pPr>
            <w:r w:rsidRPr="005B3CA6">
              <w:rPr>
                <w:rFonts w:eastAsia="SimSun"/>
                <w:color w:val="000000"/>
                <w:sz w:val="20"/>
                <w:lang w:val="en-CA"/>
              </w:rPr>
              <w:t>350,000</w:t>
            </w:r>
          </w:p>
        </w:tc>
      </w:tr>
      <w:tr w:rsidR="00AF3429" w:rsidRPr="005B3CA6" w:rsidTr="00485A44">
        <w:trPr>
          <w:trHeight w:val="107"/>
        </w:trPr>
        <w:tc>
          <w:tcPr>
            <w:tcW w:w="6486" w:type="dxa"/>
            <w:tcMar>
              <w:top w:w="0" w:type="dxa"/>
              <w:left w:w="28" w:type="dxa"/>
              <w:bottom w:w="0" w:type="dxa"/>
              <w:right w:w="28" w:type="dxa"/>
            </w:tcMar>
            <w:vAlign w:val="center"/>
          </w:tcPr>
          <w:p w:rsidR="00AF3429" w:rsidRPr="005B3CA6" w:rsidRDefault="00AF3429" w:rsidP="00485A44">
            <w:pPr>
              <w:bidi/>
              <w:jc w:val="left"/>
              <w:rPr>
                <w:rFonts w:eastAsia="SimSun"/>
                <w:color w:val="000000"/>
                <w:sz w:val="28"/>
                <w:szCs w:val="28"/>
                <w:lang w:val="en-CA"/>
              </w:rPr>
            </w:pPr>
            <w:r w:rsidRPr="005B3CA6">
              <w:rPr>
                <w:rFonts w:eastAsia="SimSun" w:hint="cs"/>
                <w:color w:val="000000"/>
                <w:sz w:val="28"/>
                <w:szCs w:val="28"/>
                <w:rtl/>
                <w:lang w:val="en-CA"/>
              </w:rPr>
              <w:t>جمع البيانات وتقييمها على مدى الفترة 2019-2021</w:t>
            </w:r>
          </w:p>
        </w:tc>
        <w:tc>
          <w:tcPr>
            <w:tcW w:w="1627" w:type="dxa"/>
            <w:tcMar>
              <w:top w:w="0" w:type="dxa"/>
              <w:left w:w="28" w:type="dxa"/>
              <w:bottom w:w="0" w:type="dxa"/>
              <w:right w:w="28" w:type="dxa"/>
            </w:tcMar>
          </w:tcPr>
          <w:p w:rsidR="00AF3429" w:rsidRPr="005B3CA6" w:rsidRDefault="00AF3429" w:rsidP="00485A44">
            <w:pPr>
              <w:bidi/>
              <w:ind w:left="-1" w:firstLine="393"/>
              <w:jc w:val="left"/>
              <w:rPr>
                <w:rFonts w:eastAsia="SimSun"/>
                <w:color w:val="000000"/>
                <w:sz w:val="20"/>
                <w:lang w:val="en-CA"/>
              </w:rPr>
            </w:pPr>
            <w:r w:rsidRPr="005B3CA6">
              <w:rPr>
                <w:rFonts w:eastAsia="SimSun"/>
                <w:color w:val="000000"/>
                <w:sz w:val="20"/>
                <w:lang w:val="en-CA"/>
              </w:rPr>
              <w:t>12,000</w:t>
            </w:r>
          </w:p>
        </w:tc>
      </w:tr>
      <w:tr w:rsidR="00AF3429" w:rsidRPr="005B3CA6" w:rsidTr="00485A44">
        <w:trPr>
          <w:trHeight w:val="43"/>
        </w:trPr>
        <w:tc>
          <w:tcPr>
            <w:tcW w:w="6486" w:type="dxa"/>
            <w:tcMar>
              <w:top w:w="0" w:type="dxa"/>
              <w:left w:w="28" w:type="dxa"/>
              <w:bottom w:w="0" w:type="dxa"/>
              <w:right w:w="28" w:type="dxa"/>
            </w:tcMar>
            <w:vAlign w:val="center"/>
          </w:tcPr>
          <w:p w:rsidR="00AF3429" w:rsidRPr="005B3CA6" w:rsidRDefault="00AF3429" w:rsidP="00485A44">
            <w:pPr>
              <w:bidi/>
              <w:jc w:val="left"/>
              <w:rPr>
                <w:rFonts w:eastAsia="SimSun"/>
                <w:color w:val="000000"/>
                <w:sz w:val="28"/>
                <w:szCs w:val="28"/>
                <w:lang w:val="en-US" w:bidi="ar-EG"/>
              </w:rPr>
            </w:pPr>
            <w:r w:rsidRPr="005B3CA6">
              <w:rPr>
                <w:rFonts w:eastAsia="SimSun" w:hint="cs"/>
                <w:color w:val="000000"/>
                <w:sz w:val="28"/>
                <w:szCs w:val="28"/>
                <w:rtl/>
                <w:lang w:val="en-US" w:bidi="ar-EG"/>
              </w:rPr>
              <w:t>حلقات عمل تدريبية لزيادة التوعية لدى أصحاب المصلحة</w:t>
            </w:r>
          </w:p>
        </w:tc>
        <w:tc>
          <w:tcPr>
            <w:tcW w:w="1627" w:type="dxa"/>
            <w:tcMar>
              <w:top w:w="0" w:type="dxa"/>
              <w:left w:w="28" w:type="dxa"/>
              <w:bottom w:w="0" w:type="dxa"/>
              <w:right w:w="28" w:type="dxa"/>
            </w:tcMar>
          </w:tcPr>
          <w:p w:rsidR="00AF3429" w:rsidRPr="005B3CA6" w:rsidRDefault="00AF3429" w:rsidP="00485A44">
            <w:pPr>
              <w:bidi/>
              <w:ind w:left="-1" w:firstLine="393"/>
              <w:jc w:val="left"/>
              <w:rPr>
                <w:rFonts w:eastAsia="SimSun"/>
                <w:color w:val="000000"/>
                <w:sz w:val="20"/>
                <w:lang w:val="en-CA"/>
              </w:rPr>
            </w:pPr>
            <w:r w:rsidRPr="005B3CA6">
              <w:rPr>
                <w:rFonts w:eastAsia="SimSun"/>
                <w:color w:val="000000"/>
                <w:sz w:val="20"/>
                <w:lang w:val="en-CA"/>
              </w:rPr>
              <w:t>20,000</w:t>
            </w:r>
          </w:p>
        </w:tc>
      </w:tr>
      <w:tr w:rsidR="00AF3429" w:rsidRPr="005B3CA6" w:rsidTr="00485A44">
        <w:trPr>
          <w:trHeight w:val="43"/>
        </w:trPr>
        <w:tc>
          <w:tcPr>
            <w:tcW w:w="6486" w:type="dxa"/>
            <w:tcMar>
              <w:top w:w="0" w:type="dxa"/>
              <w:left w:w="28" w:type="dxa"/>
              <w:bottom w:w="0" w:type="dxa"/>
              <w:right w:w="28" w:type="dxa"/>
            </w:tcMar>
            <w:vAlign w:val="center"/>
          </w:tcPr>
          <w:p w:rsidR="00AF3429" w:rsidRPr="005B3CA6" w:rsidRDefault="00AF3429" w:rsidP="00485A44">
            <w:pPr>
              <w:bidi/>
              <w:jc w:val="left"/>
              <w:rPr>
                <w:rFonts w:eastAsia="SimSun"/>
                <w:color w:val="000000"/>
                <w:sz w:val="28"/>
                <w:szCs w:val="28"/>
                <w:lang w:val="en-CA"/>
              </w:rPr>
            </w:pPr>
            <w:r w:rsidRPr="005B3CA6">
              <w:rPr>
                <w:rFonts w:eastAsia="SimSun" w:hint="cs"/>
                <w:color w:val="000000"/>
                <w:sz w:val="28"/>
                <w:szCs w:val="28"/>
                <w:rtl/>
                <w:lang w:val="en-CA"/>
              </w:rPr>
              <w:t>فريق خبراء للمساعدة التقنية وخدمات الاستشارة</w:t>
            </w:r>
          </w:p>
        </w:tc>
        <w:tc>
          <w:tcPr>
            <w:tcW w:w="1627" w:type="dxa"/>
            <w:tcMar>
              <w:top w:w="0" w:type="dxa"/>
              <w:left w:w="28" w:type="dxa"/>
              <w:bottom w:w="0" w:type="dxa"/>
              <w:right w:w="28" w:type="dxa"/>
            </w:tcMar>
          </w:tcPr>
          <w:p w:rsidR="00AF3429" w:rsidRPr="005B3CA6" w:rsidRDefault="00AF3429" w:rsidP="00485A44">
            <w:pPr>
              <w:bidi/>
              <w:ind w:left="-1" w:firstLine="393"/>
              <w:jc w:val="left"/>
              <w:rPr>
                <w:rFonts w:eastAsia="SimSun"/>
                <w:color w:val="000000"/>
                <w:sz w:val="20"/>
                <w:lang w:val="en-CA"/>
              </w:rPr>
            </w:pPr>
            <w:r w:rsidRPr="005B3CA6">
              <w:rPr>
                <w:rFonts w:eastAsia="SimSun"/>
                <w:color w:val="000000"/>
                <w:sz w:val="20"/>
                <w:lang w:val="en-CA"/>
              </w:rPr>
              <w:t>7,104</w:t>
            </w:r>
          </w:p>
        </w:tc>
      </w:tr>
      <w:tr w:rsidR="00AF3429" w:rsidRPr="005B3CA6" w:rsidTr="00485A44">
        <w:trPr>
          <w:trHeight w:val="242"/>
        </w:trPr>
        <w:tc>
          <w:tcPr>
            <w:tcW w:w="6486" w:type="dxa"/>
            <w:tcMar>
              <w:top w:w="0" w:type="dxa"/>
              <w:left w:w="28" w:type="dxa"/>
              <w:bottom w:w="0" w:type="dxa"/>
              <w:right w:w="28" w:type="dxa"/>
            </w:tcMar>
            <w:vAlign w:val="center"/>
            <w:hideMark/>
          </w:tcPr>
          <w:p w:rsidR="00AF3429" w:rsidRPr="005B3CA6" w:rsidRDefault="00AF3429" w:rsidP="00485A44">
            <w:pPr>
              <w:bidi/>
              <w:jc w:val="left"/>
              <w:rPr>
                <w:rFonts w:eastAsia="SimSun"/>
                <w:bCs/>
                <w:color w:val="000000"/>
                <w:sz w:val="28"/>
                <w:szCs w:val="28"/>
                <w:lang w:val="en-CA"/>
              </w:rPr>
            </w:pPr>
            <w:r w:rsidRPr="005B3CA6">
              <w:rPr>
                <w:rFonts w:eastAsia="SimSun" w:hint="cs"/>
                <w:bCs/>
                <w:color w:val="000000"/>
                <w:sz w:val="28"/>
                <w:szCs w:val="28"/>
                <w:rtl/>
                <w:lang w:val="en-CA"/>
              </w:rPr>
              <w:t>المجموع</w:t>
            </w:r>
          </w:p>
        </w:tc>
        <w:tc>
          <w:tcPr>
            <w:tcW w:w="1627" w:type="dxa"/>
            <w:tcMar>
              <w:top w:w="0" w:type="dxa"/>
              <w:left w:w="28" w:type="dxa"/>
              <w:bottom w:w="0" w:type="dxa"/>
              <w:right w:w="28" w:type="dxa"/>
            </w:tcMar>
            <w:hideMark/>
          </w:tcPr>
          <w:p w:rsidR="00AF3429" w:rsidRPr="005B3CA6" w:rsidRDefault="00AF3429" w:rsidP="00485A44">
            <w:pPr>
              <w:bidi/>
              <w:ind w:left="-1" w:firstLine="393"/>
              <w:jc w:val="left"/>
              <w:rPr>
                <w:rFonts w:eastAsia="SimSun"/>
                <w:b/>
                <w:color w:val="000000"/>
                <w:sz w:val="20"/>
                <w:lang w:val="en-CA"/>
              </w:rPr>
            </w:pPr>
            <w:r w:rsidRPr="005B3CA6">
              <w:rPr>
                <w:rFonts w:eastAsia="SimSun"/>
                <w:b/>
                <w:color w:val="000000"/>
                <w:sz w:val="20"/>
                <w:lang w:val="en-CA"/>
              </w:rPr>
              <w:t>632,104</w:t>
            </w:r>
          </w:p>
        </w:tc>
      </w:tr>
    </w:tbl>
    <w:p w:rsidR="00AF3429" w:rsidRPr="005B3CA6" w:rsidRDefault="00AF3429" w:rsidP="00AF3429">
      <w:pPr>
        <w:bidi/>
        <w:rPr>
          <w:lang w:val="en-US"/>
        </w:rPr>
      </w:pPr>
    </w:p>
    <w:p w:rsidR="00AF3429" w:rsidRPr="005B3CA6" w:rsidRDefault="00AF3429" w:rsidP="00F644E9">
      <w:pPr>
        <w:pStyle w:val="StyleHeader4Para4Left0Firstline0"/>
        <w:numPr>
          <w:ilvl w:val="0"/>
          <w:numId w:val="32"/>
        </w:numPr>
        <w:tabs>
          <w:tab w:val="clear" w:pos="2880"/>
          <w:tab w:val="clear" w:pos="5760"/>
        </w:tabs>
        <w:bidi/>
        <w:spacing w:after="0"/>
        <w:ind w:left="0" w:firstLine="0"/>
        <w:rPr>
          <w:sz w:val="26"/>
          <w:szCs w:val="26"/>
          <w:lang w:val="en-CA"/>
        </w:rPr>
      </w:pPr>
      <w:r w:rsidRPr="005B3CA6">
        <w:rPr>
          <w:rFonts w:hint="cs"/>
          <w:sz w:val="26"/>
          <w:szCs w:val="26"/>
          <w:rtl/>
          <w:lang w:val="en-CA"/>
        </w:rPr>
        <w:t>ونظرا لأن إنتاج بروميد الميثيل لغرض المواد الأولية واستخدامات الحجر الصحي السابق للشحن سيستمر بعد إتمام المشروع، أكد مركز التعاون البيئي الدولي أن الأنشطة التالية ستستمر بعد 31 ديسمبر/كانون الأول 2021:</w:t>
      </w:r>
    </w:p>
    <w:p w:rsidR="000B5759" w:rsidRPr="005B3CA6" w:rsidRDefault="000B5759" w:rsidP="000B5759">
      <w:pPr>
        <w:pStyle w:val="StyleHeader4Para4Left0Firstline0"/>
        <w:numPr>
          <w:ilvl w:val="0"/>
          <w:numId w:val="0"/>
        </w:numPr>
        <w:tabs>
          <w:tab w:val="clear" w:pos="2880"/>
          <w:tab w:val="clear" w:pos="5760"/>
        </w:tabs>
        <w:bidi/>
        <w:spacing w:after="0"/>
        <w:rPr>
          <w:sz w:val="26"/>
          <w:szCs w:val="26"/>
          <w:lang w:val="en-CA"/>
        </w:rPr>
      </w:pPr>
    </w:p>
    <w:p w:rsidR="00AF3429" w:rsidRPr="005B3CA6" w:rsidRDefault="00AF3429" w:rsidP="00AF3429">
      <w:pPr>
        <w:pStyle w:val="Heading1"/>
        <w:numPr>
          <w:ilvl w:val="0"/>
          <w:numId w:val="0"/>
        </w:numPr>
        <w:bidi/>
        <w:ind w:left="1440" w:hanging="720"/>
        <w:rPr>
          <w:sz w:val="26"/>
          <w:szCs w:val="26"/>
          <w:rtl/>
          <w:lang w:val="en-CA"/>
        </w:rPr>
      </w:pPr>
      <w:r w:rsidRPr="005B3CA6">
        <w:rPr>
          <w:rFonts w:hint="cs"/>
          <w:sz w:val="26"/>
          <w:szCs w:val="26"/>
          <w:rtl/>
          <w:lang w:val="en-CA"/>
        </w:rPr>
        <w:t>(أ)</w:t>
      </w:r>
      <w:r w:rsidRPr="005B3CA6">
        <w:rPr>
          <w:rFonts w:hint="cs"/>
          <w:sz w:val="26"/>
          <w:szCs w:val="26"/>
          <w:rtl/>
          <w:lang w:val="en-CA"/>
        </w:rPr>
        <w:tab/>
        <w:t>سيستمر منتجو بروميد الميثيل في تقديم بيانات ربع سنوية عن الإنتاج والمبيعات إلى مركز التعاون البيئي الدولي، وسيستمر المركز في استعراض تلك البيانات والمستندات الداعمة المطلوبة، بما في ذلك سجل المستودع، وسجل المواد الخام، وسجل دفعة الإنتاج، الخ...؛</w:t>
      </w:r>
    </w:p>
    <w:p w:rsidR="00AF3429" w:rsidRPr="005B3CA6" w:rsidRDefault="00AF3429" w:rsidP="00AF3429">
      <w:pPr>
        <w:pStyle w:val="Heading1"/>
        <w:numPr>
          <w:ilvl w:val="0"/>
          <w:numId w:val="0"/>
        </w:numPr>
        <w:bidi/>
        <w:ind w:left="1440" w:hanging="720"/>
        <w:rPr>
          <w:sz w:val="26"/>
          <w:szCs w:val="26"/>
          <w:rtl/>
          <w:lang w:val="en-CA"/>
        </w:rPr>
      </w:pPr>
      <w:r w:rsidRPr="005B3CA6">
        <w:rPr>
          <w:rFonts w:hint="cs"/>
          <w:sz w:val="26"/>
          <w:szCs w:val="26"/>
          <w:rtl/>
          <w:lang w:val="en-CA"/>
        </w:rPr>
        <w:t>(ب)</w:t>
      </w:r>
      <w:r w:rsidRPr="005B3CA6">
        <w:rPr>
          <w:rFonts w:hint="cs"/>
          <w:sz w:val="26"/>
          <w:szCs w:val="26"/>
          <w:rtl/>
          <w:lang w:val="en-CA"/>
        </w:rPr>
        <w:tab/>
        <w:t xml:space="preserve">سيستمر مركز التعاون البيئي الدولي في استعراض تطبيقات المواد الأولية، بما في ذلك التحقق من المستندات الداعمة اللازمة، وسيستمر في تحليل قاعدة بيانات المنشئات التي </w:t>
      </w:r>
      <w:r w:rsidRPr="005B3CA6">
        <w:rPr>
          <w:rFonts w:hint="cs"/>
          <w:spacing w:val="-8"/>
          <w:sz w:val="26"/>
          <w:szCs w:val="26"/>
          <w:rtl/>
          <w:lang w:val="en-CA"/>
        </w:rPr>
        <w:t>تستخدم بروميد الميثيل</w:t>
      </w:r>
      <w:r w:rsidRPr="005B3CA6">
        <w:rPr>
          <w:rFonts w:hint="cs"/>
          <w:sz w:val="26"/>
          <w:szCs w:val="26"/>
          <w:rtl/>
          <w:lang w:val="en-CA"/>
        </w:rPr>
        <w:t xml:space="preserve"> </w:t>
      </w:r>
      <w:r w:rsidRPr="005B3CA6">
        <w:rPr>
          <w:rFonts w:hint="cs"/>
          <w:spacing w:val="-8"/>
          <w:sz w:val="26"/>
          <w:szCs w:val="26"/>
          <w:rtl/>
          <w:lang w:val="en-CA"/>
        </w:rPr>
        <w:t xml:space="preserve">كمواد أولية، </w:t>
      </w:r>
      <w:r w:rsidRPr="005B3CA6">
        <w:rPr>
          <w:rFonts w:hint="cs"/>
          <w:spacing w:val="-10"/>
          <w:sz w:val="26"/>
          <w:szCs w:val="26"/>
          <w:rtl/>
          <w:lang w:val="en-CA"/>
        </w:rPr>
        <w:t>ومراجعة المعلومات للتأكد من أن بروميد الميثيل لا يتدفق إلى الاستخدامات الخاضعة للرقابة؛</w:t>
      </w:r>
      <w:r w:rsidRPr="005B3CA6">
        <w:rPr>
          <w:rStyle w:val="FootnoteReference"/>
          <w:spacing w:val="-10"/>
          <w:sz w:val="26"/>
          <w:szCs w:val="26"/>
          <w:rtl/>
          <w:lang w:val="en-CA"/>
        </w:rPr>
        <w:footnoteReference w:id="45"/>
      </w:r>
    </w:p>
    <w:p w:rsidR="00AF3429" w:rsidRPr="005B3CA6" w:rsidRDefault="00AF3429" w:rsidP="00AF3429">
      <w:pPr>
        <w:pStyle w:val="Heading1"/>
        <w:numPr>
          <w:ilvl w:val="0"/>
          <w:numId w:val="0"/>
        </w:numPr>
        <w:bidi/>
        <w:ind w:left="1440" w:hanging="720"/>
        <w:rPr>
          <w:sz w:val="26"/>
          <w:szCs w:val="26"/>
          <w:rtl/>
          <w:lang w:val="en-CA"/>
        </w:rPr>
      </w:pPr>
      <w:r w:rsidRPr="005B3CA6">
        <w:rPr>
          <w:rFonts w:hint="cs"/>
          <w:sz w:val="26"/>
          <w:szCs w:val="26"/>
          <w:rtl/>
          <w:lang w:val="en-CA"/>
        </w:rPr>
        <w:t>(ج)</w:t>
      </w:r>
      <w:r w:rsidRPr="005B3CA6">
        <w:rPr>
          <w:rFonts w:hint="cs"/>
          <w:sz w:val="26"/>
          <w:szCs w:val="26"/>
          <w:rtl/>
          <w:lang w:val="en-CA"/>
        </w:rPr>
        <w:tab/>
        <w:t xml:space="preserve">سيستمر منتجو بروميد الميثيل في التوقيع على عقد المبيعات مع كل مستخدم لبروميد الميثيل وتحديد الكمية والغرض من بروميد الميثيل المباع. ولا يمكن لمنتجي </w:t>
      </w:r>
      <w:r w:rsidRPr="005B3CA6">
        <w:rPr>
          <w:rFonts w:hint="cs"/>
          <w:spacing w:val="-6"/>
          <w:sz w:val="26"/>
          <w:szCs w:val="26"/>
          <w:rtl/>
          <w:lang w:val="en-CA"/>
        </w:rPr>
        <w:t>بروميد الميثيل بيعه إلى الأفراد؛</w:t>
      </w:r>
    </w:p>
    <w:p w:rsidR="00AF3429" w:rsidRPr="005B3CA6" w:rsidRDefault="00AF3429" w:rsidP="00AF3429">
      <w:pPr>
        <w:pStyle w:val="Heading1"/>
        <w:numPr>
          <w:ilvl w:val="0"/>
          <w:numId w:val="0"/>
        </w:numPr>
        <w:bidi/>
        <w:ind w:left="1440" w:hanging="720"/>
        <w:rPr>
          <w:sz w:val="26"/>
          <w:szCs w:val="26"/>
          <w:rtl/>
          <w:lang w:val="en-CA"/>
        </w:rPr>
      </w:pPr>
      <w:r w:rsidRPr="005B3CA6">
        <w:rPr>
          <w:rFonts w:hint="cs"/>
          <w:sz w:val="26"/>
          <w:szCs w:val="26"/>
          <w:rtl/>
          <w:lang w:val="en-CA"/>
        </w:rPr>
        <w:t>(د)</w:t>
      </w:r>
      <w:r w:rsidRPr="005B3CA6">
        <w:rPr>
          <w:rFonts w:hint="cs"/>
          <w:sz w:val="26"/>
          <w:szCs w:val="26"/>
          <w:rtl/>
          <w:lang w:val="en-CA"/>
        </w:rPr>
        <w:tab/>
        <w:t xml:space="preserve">يحسب منتجو بروميد الميثيل كمبيعات بروميد الميثيل لتطبيقات الحجر الصحي السابق للشحن فقط بعد استلام رخصة تبخير تطبيقات الحجر الصحي السابق للشحن الصادرة عن السلطة المعنية. وبالنسبة لواردات وصادرات السلع التي ينبغي أن تخضع لتبخير تطبيقات الحجر الصحي السابق </w:t>
      </w:r>
      <w:r w:rsidRPr="005B3CA6">
        <w:rPr>
          <w:rFonts w:hint="cs"/>
          <w:sz w:val="26"/>
          <w:szCs w:val="26"/>
          <w:rtl/>
          <w:lang w:val="en-CA"/>
        </w:rPr>
        <w:lastRenderedPageBreak/>
        <w:t>للشحن، تصدر السلطات المعنية لشركات الإستيراد أو التصدير شهادات تثبت أن السلع قد تم تبخيرها وفقا للمعايير والمتطلبات ذات الصلة. وبالنسبة للاستخدامات المحلية لتطبيقات الحجر الصحي السابق للشحن، ينبغي أن يؤدي التبخير أو يرخص به بواسطة السلطة الوطنية أو المحلية لصحة النباتات، أو صحة الحيوان أو حماية البيئة أوالسلطة الصحية، وعلى منتجي بروميد الميثيل الحصول على الشهادة من السلطات المعنية لضمان الغرض؛</w:t>
      </w:r>
    </w:p>
    <w:p w:rsidR="00AF3429" w:rsidRPr="005B3CA6" w:rsidRDefault="00AF3429" w:rsidP="00AF3429">
      <w:pPr>
        <w:bidi/>
        <w:spacing w:after="240"/>
        <w:ind w:left="1440" w:hanging="720"/>
        <w:rPr>
          <w:sz w:val="26"/>
          <w:szCs w:val="26"/>
          <w:lang w:val="en-CA"/>
        </w:rPr>
      </w:pPr>
      <w:r w:rsidRPr="005B3CA6">
        <w:rPr>
          <w:rFonts w:hint="cs"/>
          <w:sz w:val="26"/>
          <w:szCs w:val="26"/>
          <w:rtl/>
          <w:lang w:val="en-CA"/>
        </w:rPr>
        <w:t>(هـ)</w:t>
      </w:r>
      <w:r w:rsidRPr="005B3CA6">
        <w:rPr>
          <w:rFonts w:hint="cs"/>
          <w:sz w:val="26"/>
          <w:szCs w:val="26"/>
          <w:rtl/>
          <w:lang w:val="en-CA"/>
        </w:rPr>
        <w:tab/>
        <w:t>يمكن لمنتجي بروميد الميثيل أن يبيعوا بروميد الميثيل فقط لمستخدمين مؤهلين لبروميد الميثيل كمواد أولية، وهم مسجلين مع السلطة الحكومية المناسبة، أو لغرض تطبيقات الحجر الصحي السابق للشحن استنادا إلى الفقرات أعلاه.</w:t>
      </w:r>
    </w:p>
    <w:p w:rsidR="00AF3429" w:rsidRPr="005B3CA6" w:rsidRDefault="00AF3429" w:rsidP="00AF3429">
      <w:pPr>
        <w:pStyle w:val="Heading1"/>
        <w:numPr>
          <w:ilvl w:val="0"/>
          <w:numId w:val="0"/>
        </w:numPr>
        <w:bidi/>
        <w:rPr>
          <w:b/>
          <w:bCs/>
          <w:sz w:val="26"/>
          <w:szCs w:val="26"/>
          <w:rtl/>
          <w:lang w:val="en-CA"/>
        </w:rPr>
      </w:pPr>
      <w:r w:rsidRPr="005B3CA6">
        <w:rPr>
          <w:rFonts w:hint="cs"/>
          <w:b/>
          <w:bCs/>
          <w:sz w:val="26"/>
          <w:szCs w:val="26"/>
          <w:rtl/>
          <w:lang w:val="en-CA"/>
        </w:rPr>
        <w:t>تعليقات الأمانة</w:t>
      </w:r>
    </w:p>
    <w:p w:rsidR="00AF3429" w:rsidRPr="005B3CA6" w:rsidRDefault="00AF3429" w:rsidP="00AF3429">
      <w:pPr>
        <w:pStyle w:val="Heading1"/>
        <w:numPr>
          <w:ilvl w:val="0"/>
          <w:numId w:val="0"/>
        </w:numPr>
        <w:bidi/>
        <w:rPr>
          <w:sz w:val="26"/>
          <w:szCs w:val="26"/>
          <w:u w:val="single"/>
          <w:lang w:val="en-CA"/>
        </w:rPr>
      </w:pPr>
      <w:r w:rsidRPr="005B3CA6">
        <w:rPr>
          <w:rFonts w:hint="cs"/>
          <w:sz w:val="26"/>
          <w:szCs w:val="26"/>
          <w:u w:val="single"/>
          <w:rtl/>
          <w:lang w:val="en-CA"/>
        </w:rPr>
        <w:t>التقرير المرحلي عن العقد مع سلطة الجمارك</w:t>
      </w:r>
    </w:p>
    <w:p w:rsidR="00AF3429" w:rsidRPr="005B3CA6" w:rsidRDefault="00AF3429" w:rsidP="002657C8">
      <w:pPr>
        <w:pStyle w:val="StyleHeader4Para4Left0Firstline0"/>
        <w:numPr>
          <w:ilvl w:val="0"/>
          <w:numId w:val="32"/>
        </w:numPr>
        <w:tabs>
          <w:tab w:val="clear" w:pos="2880"/>
          <w:tab w:val="clear" w:pos="5760"/>
        </w:tabs>
        <w:bidi/>
        <w:spacing w:after="0"/>
        <w:ind w:left="0" w:firstLine="0"/>
        <w:rPr>
          <w:sz w:val="26"/>
          <w:szCs w:val="26"/>
          <w:lang w:val="en-CA"/>
        </w:rPr>
      </w:pPr>
      <w:r w:rsidRPr="005B3CA6">
        <w:rPr>
          <w:rFonts w:hint="cs"/>
          <w:sz w:val="26"/>
          <w:szCs w:val="26"/>
          <w:rtl/>
          <w:lang w:val="en-CA"/>
        </w:rPr>
        <w:t xml:space="preserve">لم يتم التوقيع بعد مع سلطة الجمارك على </w:t>
      </w:r>
      <w:r w:rsidRPr="005B3CA6">
        <w:rPr>
          <w:sz w:val="26"/>
          <w:szCs w:val="26"/>
          <w:rtl/>
        </w:rPr>
        <w:t>العقد الخاص بوضع نظام</w:t>
      </w:r>
      <w:r w:rsidRPr="005B3CA6">
        <w:rPr>
          <w:rFonts w:hint="cs"/>
          <w:sz w:val="26"/>
          <w:szCs w:val="26"/>
          <w:rtl/>
        </w:rPr>
        <w:t xml:space="preserve"> إ</w:t>
      </w:r>
      <w:r w:rsidRPr="005B3CA6">
        <w:rPr>
          <w:rFonts w:hint="cs"/>
          <w:sz w:val="26"/>
          <w:szCs w:val="26"/>
          <w:rtl/>
          <w:lang w:val="en-CA" w:bidi="ar-EG"/>
        </w:rPr>
        <w:t>دارة</w:t>
      </w:r>
      <w:r w:rsidRPr="005B3CA6">
        <w:rPr>
          <w:sz w:val="26"/>
          <w:szCs w:val="26"/>
          <w:rtl/>
        </w:rPr>
        <w:t xml:space="preserve"> </w:t>
      </w:r>
      <w:r w:rsidRPr="005B3CA6">
        <w:rPr>
          <w:rFonts w:hint="cs"/>
          <w:sz w:val="26"/>
          <w:szCs w:val="26"/>
          <w:rtl/>
        </w:rPr>
        <w:t>ا</w:t>
      </w:r>
      <w:r w:rsidRPr="005B3CA6">
        <w:rPr>
          <w:sz w:val="26"/>
          <w:szCs w:val="26"/>
          <w:rtl/>
        </w:rPr>
        <w:t>لمعلومات وإدماجه في برنامج الرصد والإشراف</w:t>
      </w:r>
      <w:r w:rsidRPr="005B3CA6">
        <w:rPr>
          <w:rFonts w:hint="cs"/>
          <w:sz w:val="26"/>
          <w:szCs w:val="26"/>
          <w:rtl/>
          <w:lang w:val="en-CA"/>
        </w:rPr>
        <w:t>. وبصفة خاصة، يتفاوض مركو التعاون البيئي الدولي مع سلطة الجمارك على مذكرة جديدة لتحديد الأنشطة التي سيتم تنفيذها، وبعد ذلك فقط، سيتم التوقيع على العقد. ومع الإشارة إلى الوقت المحدود قبل إتمام المشروع، تقترح الأمانة، أن تقدم حكومة الصين، إلى الاجتماع الرابع والثمانين، من خلال اليونيدو، تحديثا عن حالة المذكرة الجديدة والعقد مع سلطة الجمارك، على أساس الفهم بأن الأموال المخصصة (250.000 دولارا أمريكيا، زائد تكاليف دعم الوكالة البالغة 18.750 دولارا أمريكيا ليونيدو)</w:t>
      </w:r>
      <w:r w:rsidRPr="005B3CA6">
        <w:rPr>
          <w:rStyle w:val="FootnoteReference"/>
          <w:sz w:val="26"/>
          <w:szCs w:val="26"/>
          <w:rtl/>
          <w:lang w:val="en-CA"/>
        </w:rPr>
        <w:footnoteReference w:id="46"/>
      </w:r>
      <w:r w:rsidRPr="005B3CA6">
        <w:rPr>
          <w:rFonts w:hint="cs"/>
          <w:sz w:val="26"/>
          <w:szCs w:val="26"/>
          <w:rtl/>
          <w:lang w:val="en-CA"/>
        </w:rPr>
        <w:t xml:space="preserve"> سيتم إعادتها إلى الصندوق المتعدد الأطراف في ذلك الاجتماع، إذا لم يتم التوقيع على العقد في ذلك الوقت. وفي ضوء الوقت الذي قد يكون ضروريا للانتهاء من صياغة الترتيبات اللازمة، تم الاتفاق على أنه، إذا دعت الضرورة وعلى أساس استثنائي، يمكن تقديم هذا التحديث شفويا في الاجتماع الرابع والثمانين نفسه، بدلا من التاريخ النهائي المعتاد للمشروعات ذات متطلبات الإبلاغ المعينة.</w:t>
      </w:r>
    </w:p>
    <w:p w:rsidR="002657C8" w:rsidRPr="005B3CA6" w:rsidRDefault="002657C8" w:rsidP="002657C8">
      <w:pPr>
        <w:pStyle w:val="StyleHeader4Para4Left0Firstline0"/>
        <w:numPr>
          <w:ilvl w:val="0"/>
          <w:numId w:val="0"/>
        </w:numPr>
        <w:tabs>
          <w:tab w:val="clear" w:pos="2880"/>
          <w:tab w:val="clear" w:pos="5760"/>
        </w:tabs>
        <w:bidi/>
        <w:spacing w:after="0"/>
        <w:rPr>
          <w:sz w:val="26"/>
          <w:szCs w:val="26"/>
          <w:rtl/>
          <w:lang w:val="en-CA"/>
        </w:rPr>
      </w:pPr>
    </w:p>
    <w:p w:rsidR="00AF3429" w:rsidRPr="005B3CA6" w:rsidRDefault="00AF3429" w:rsidP="00AF3429">
      <w:pPr>
        <w:bidi/>
        <w:rPr>
          <w:sz w:val="26"/>
          <w:szCs w:val="26"/>
          <w:lang w:val="en-US"/>
        </w:rPr>
      </w:pPr>
      <w:r w:rsidRPr="005B3CA6">
        <w:rPr>
          <w:rFonts w:hint="cs"/>
          <w:sz w:val="26"/>
          <w:szCs w:val="26"/>
          <w:rtl/>
          <w:lang w:val="en-CA"/>
        </w:rPr>
        <w:t xml:space="preserve">خطة التنفيذ للفترة </w:t>
      </w:r>
      <w:r w:rsidRPr="005B3CA6">
        <w:rPr>
          <w:sz w:val="26"/>
          <w:szCs w:val="26"/>
          <w:lang w:val="en-US"/>
        </w:rPr>
        <w:t>2021-2029</w:t>
      </w:r>
    </w:p>
    <w:p w:rsidR="00AF3429" w:rsidRPr="005B3CA6" w:rsidRDefault="00AF3429" w:rsidP="00AF3429">
      <w:pPr>
        <w:bidi/>
        <w:rPr>
          <w:lang w:val="en-US"/>
        </w:rPr>
      </w:pPr>
    </w:p>
    <w:p w:rsidR="00AF3429" w:rsidRPr="005B3CA6" w:rsidRDefault="00AF3429" w:rsidP="002657C8">
      <w:pPr>
        <w:pStyle w:val="StyleHeader4Para4Left0Firstline0"/>
        <w:numPr>
          <w:ilvl w:val="0"/>
          <w:numId w:val="32"/>
        </w:numPr>
        <w:tabs>
          <w:tab w:val="clear" w:pos="2880"/>
          <w:tab w:val="clear" w:pos="5760"/>
        </w:tabs>
        <w:bidi/>
        <w:spacing w:after="0"/>
        <w:ind w:left="0" w:firstLine="0"/>
        <w:rPr>
          <w:sz w:val="26"/>
          <w:szCs w:val="26"/>
          <w:lang w:val="en-CA"/>
        </w:rPr>
      </w:pPr>
      <w:r w:rsidRPr="005B3CA6">
        <w:rPr>
          <w:rFonts w:hint="cs"/>
          <w:sz w:val="26"/>
          <w:szCs w:val="26"/>
          <w:rtl/>
          <w:lang w:val="en-CA"/>
        </w:rPr>
        <w:t>وتؤيد الأمانة الاقتراح بإنشاء نظام وسم وتتبع بروميد الميثيل من حيث المفهوم، ولكن ليس من الواضح لها كيفية تشغيل النظام، والخط الزمني لإنشائه، وأنه سينبغي تخصيص ميزانية داخل مركز التعاون البيئي الدولي لضمان استمرار النظام وصونه بعد إتمام المشروع. وأوضح اليونيدو أن هذا النظام ما زال في مرحلة المفهون، وأنه بمجرد أن توافق اللجنة التنفيذية على خطة العمل، فإن مركز التعاون البيئي الدولي، بالتشاور مع المنتجين الثلاثة لبروميد الميثيل، وخبراء من صناعة التبخير، سيقوم بصياغة مشروع الاختصاصات بشأن كيفية هيكلة النظام وعمله، والخط الزمني. وسيتم ضمان استدامة النظام من خلال منبر نظام إدارة معلومات المواد المستنفدة للأوزون، الذي سيشمل وحدة تفاعلية بينية لدمج بيانات بروميد الميثيل. وتقترح الأمانة إدراج تحديث عن نظام وسم وتتبع بروميد الميثيل في التقرير المرحلي السنوي الذي سيقدم إلى الاجتماع الرابع والثمانين.</w:t>
      </w:r>
    </w:p>
    <w:p w:rsidR="002657C8" w:rsidRPr="005B3CA6" w:rsidRDefault="002657C8" w:rsidP="002657C8">
      <w:pPr>
        <w:pStyle w:val="StyleHeader4Para4Left0Firstline0"/>
        <w:numPr>
          <w:ilvl w:val="0"/>
          <w:numId w:val="0"/>
        </w:numPr>
        <w:tabs>
          <w:tab w:val="clear" w:pos="2880"/>
          <w:tab w:val="clear" w:pos="5760"/>
        </w:tabs>
        <w:bidi/>
        <w:spacing w:after="0"/>
        <w:rPr>
          <w:sz w:val="26"/>
          <w:szCs w:val="26"/>
          <w:lang w:val="en-CA"/>
        </w:rPr>
      </w:pPr>
    </w:p>
    <w:p w:rsidR="00AF3429" w:rsidRPr="005B3CA6" w:rsidRDefault="00AF3429" w:rsidP="002657C8">
      <w:pPr>
        <w:pStyle w:val="StyleHeader4Para4Left0Firstline0"/>
        <w:numPr>
          <w:ilvl w:val="0"/>
          <w:numId w:val="32"/>
        </w:numPr>
        <w:tabs>
          <w:tab w:val="clear" w:pos="2880"/>
          <w:tab w:val="clear" w:pos="5760"/>
        </w:tabs>
        <w:bidi/>
        <w:spacing w:after="0"/>
        <w:ind w:left="0" w:firstLine="0"/>
        <w:rPr>
          <w:sz w:val="26"/>
          <w:szCs w:val="26"/>
          <w:lang w:val="en-CA"/>
        </w:rPr>
      </w:pPr>
      <w:r w:rsidRPr="005B3CA6">
        <w:rPr>
          <w:rFonts w:hint="cs"/>
          <w:sz w:val="26"/>
          <w:szCs w:val="26"/>
          <w:rtl/>
          <w:lang w:val="en-CA"/>
        </w:rPr>
        <w:t>واستنادا إلى خطة التنفيذ للفترة 2019-2021، والتزام حكومة الصين بمواصلة تنفيذ الأنشطة المذكورة أعلاه بعد إتمام المشروع، تعتبر الأمانة أن خطة العمل مفيدة من أجل ضمان الرصد المستدام طويل الأجل لبروميد الميثيل بعد إتمام خطة إزالة قطاع إنتاج بروميد الميثيل.</w:t>
      </w:r>
    </w:p>
    <w:p w:rsidR="002657C8" w:rsidRPr="005B3CA6" w:rsidRDefault="002657C8" w:rsidP="002657C8">
      <w:pPr>
        <w:pStyle w:val="StyleHeader4Para4Left0Firstline0"/>
        <w:numPr>
          <w:ilvl w:val="0"/>
          <w:numId w:val="0"/>
        </w:numPr>
        <w:tabs>
          <w:tab w:val="clear" w:pos="2880"/>
          <w:tab w:val="clear" w:pos="5760"/>
        </w:tabs>
        <w:bidi/>
        <w:spacing w:after="0"/>
        <w:rPr>
          <w:sz w:val="26"/>
          <w:szCs w:val="26"/>
          <w:lang w:val="en-CA"/>
        </w:rPr>
      </w:pPr>
    </w:p>
    <w:p w:rsidR="00CD48C6" w:rsidRPr="005B3CA6" w:rsidRDefault="00CD48C6">
      <w:pPr>
        <w:jc w:val="left"/>
        <w:rPr>
          <w:rFonts w:asciiTheme="majorBidi" w:hAnsiTheme="majorBidi"/>
          <w:b/>
          <w:bCs/>
          <w:sz w:val="26"/>
          <w:szCs w:val="26"/>
          <w:rtl/>
        </w:rPr>
      </w:pPr>
      <w:r w:rsidRPr="005B3CA6">
        <w:rPr>
          <w:rFonts w:asciiTheme="majorBidi" w:hAnsiTheme="majorBidi"/>
          <w:b/>
          <w:bCs/>
          <w:sz w:val="26"/>
          <w:szCs w:val="26"/>
          <w:rtl/>
        </w:rPr>
        <w:br w:type="page"/>
      </w:r>
    </w:p>
    <w:p w:rsidR="00AF3429" w:rsidRPr="005B3CA6" w:rsidRDefault="00AF3429" w:rsidP="00AF3429">
      <w:pPr>
        <w:bidi/>
        <w:spacing w:after="240"/>
        <w:rPr>
          <w:b/>
          <w:sz w:val="26"/>
          <w:szCs w:val="26"/>
          <w:rtl/>
          <w:lang w:val="en-CA" w:bidi="ar-EG"/>
        </w:rPr>
      </w:pPr>
      <w:r w:rsidRPr="005B3CA6">
        <w:rPr>
          <w:rFonts w:asciiTheme="majorBidi" w:hAnsiTheme="majorBidi"/>
          <w:b/>
          <w:bCs/>
          <w:sz w:val="26"/>
          <w:szCs w:val="26"/>
          <w:rtl/>
        </w:rPr>
        <w:lastRenderedPageBreak/>
        <w:t>توصية الأمانة</w:t>
      </w:r>
      <w:r w:rsidRPr="005B3CA6">
        <w:rPr>
          <w:rFonts w:hint="cs"/>
          <w:b/>
          <w:sz w:val="26"/>
          <w:szCs w:val="26"/>
          <w:rtl/>
          <w:lang w:val="en-CA" w:bidi="ar-EG"/>
        </w:rPr>
        <w:t xml:space="preserve"> </w:t>
      </w:r>
    </w:p>
    <w:p w:rsidR="00AF3429" w:rsidRPr="005B3CA6" w:rsidRDefault="00AF3429" w:rsidP="002657C8">
      <w:pPr>
        <w:pStyle w:val="StyleHeader4Para4Left0Firstline0"/>
        <w:numPr>
          <w:ilvl w:val="0"/>
          <w:numId w:val="32"/>
        </w:numPr>
        <w:tabs>
          <w:tab w:val="clear" w:pos="2880"/>
          <w:tab w:val="clear" w:pos="5760"/>
        </w:tabs>
        <w:bidi/>
        <w:spacing w:after="0"/>
        <w:ind w:left="0" w:firstLine="0"/>
        <w:rPr>
          <w:sz w:val="26"/>
          <w:szCs w:val="26"/>
          <w:lang w:val="en-CA"/>
        </w:rPr>
      </w:pPr>
      <w:r w:rsidRPr="005B3CA6">
        <w:rPr>
          <w:rFonts w:asciiTheme="majorBidi" w:hAnsiTheme="majorBidi"/>
          <w:sz w:val="26"/>
          <w:szCs w:val="26"/>
          <w:rtl/>
        </w:rPr>
        <w:t>قد ترغب اللجنة التنفيذية في:</w:t>
      </w:r>
    </w:p>
    <w:p w:rsidR="002657C8" w:rsidRPr="005B3CA6" w:rsidRDefault="002657C8" w:rsidP="002657C8">
      <w:pPr>
        <w:pStyle w:val="StyleHeader4Para4Left0Firstline0"/>
        <w:numPr>
          <w:ilvl w:val="0"/>
          <w:numId w:val="0"/>
        </w:numPr>
        <w:tabs>
          <w:tab w:val="clear" w:pos="2880"/>
          <w:tab w:val="clear" w:pos="5760"/>
        </w:tabs>
        <w:bidi/>
        <w:spacing w:after="0"/>
        <w:rPr>
          <w:sz w:val="26"/>
          <w:szCs w:val="26"/>
          <w:lang w:val="en-CA"/>
        </w:rPr>
      </w:pPr>
    </w:p>
    <w:p w:rsidR="00AF3429" w:rsidRPr="005B3CA6" w:rsidRDefault="00AF3429" w:rsidP="00AF3429">
      <w:pPr>
        <w:pStyle w:val="Heading2"/>
        <w:widowControl/>
        <w:numPr>
          <w:ilvl w:val="1"/>
          <w:numId w:val="31"/>
        </w:numPr>
        <w:bidi/>
        <w:rPr>
          <w:sz w:val="26"/>
          <w:szCs w:val="26"/>
        </w:rPr>
      </w:pPr>
      <w:r w:rsidRPr="005B3CA6">
        <w:rPr>
          <w:rFonts w:asciiTheme="majorBidi" w:hAnsiTheme="majorBidi"/>
          <w:sz w:val="26"/>
          <w:szCs w:val="26"/>
          <w:rtl/>
        </w:rPr>
        <w:t xml:space="preserve">الإحاطة علما بالتقرير </w:t>
      </w:r>
      <w:r w:rsidRPr="005B3CA6">
        <w:rPr>
          <w:rFonts w:asciiTheme="majorBidi" w:hAnsiTheme="majorBidi" w:hint="cs"/>
          <w:sz w:val="26"/>
          <w:szCs w:val="26"/>
          <w:rtl/>
        </w:rPr>
        <w:t xml:space="preserve">المرحلي </w:t>
      </w:r>
      <w:r w:rsidRPr="005B3CA6">
        <w:rPr>
          <w:rFonts w:asciiTheme="majorBidi" w:hAnsiTheme="majorBidi"/>
          <w:sz w:val="26"/>
          <w:szCs w:val="26"/>
          <w:rtl/>
        </w:rPr>
        <w:t xml:space="preserve">عن </w:t>
      </w:r>
      <w:r w:rsidRPr="005B3CA6">
        <w:rPr>
          <w:rFonts w:asciiTheme="majorBidi" w:hAnsiTheme="majorBidi" w:hint="cs"/>
          <w:sz w:val="26"/>
          <w:szCs w:val="26"/>
          <w:rtl/>
        </w:rPr>
        <w:t xml:space="preserve">العقد لإعداد نظام إدارة المعلومات وإدراجه في برنامج الرصد والإشراف الذي ستنفذه سلطة الجمارك، وبتحديث خطة العمل من أجل ضمان الرصد المستدام طويل الأجل لبروميد الميثيل بعد إتمام خطة إزالة قطاع إنتاج بروميد الميثيل، المقدم من اليونيدو والوارد في الوثيقة </w:t>
      </w:r>
      <w:r w:rsidRPr="005B3CA6">
        <w:rPr>
          <w:rFonts w:eastAsiaTheme="minorEastAsia"/>
          <w:sz w:val="26"/>
          <w:szCs w:val="26"/>
          <w:lang w:val="en-CA"/>
        </w:rPr>
        <w:t>UNEP/OzL.Pro/ExCom/83/11/Add.1</w:t>
      </w:r>
      <w:r w:rsidRPr="005B3CA6">
        <w:rPr>
          <w:rFonts w:asciiTheme="majorBidi" w:hAnsiTheme="majorBidi"/>
          <w:sz w:val="26"/>
          <w:szCs w:val="26"/>
          <w:rtl/>
        </w:rPr>
        <w:t>؛</w:t>
      </w:r>
    </w:p>
    <w:p w:rsidR="00AF3429" w:rsidRPr="005B3CA6" w:rsidRDefault="00AF3429" w:rsidP="00D96B1B">
      <w:pPr>
        <w:pStyle w:val="Heading2"/>
        <w:numPr>
          <w:ilvl w:val="1"/>
          <w:numId w:val="31"/>
        </w:numPr>
        <w:bidi/>
        <w:rPr>
          <w:sz w:val="26"/>
          <w:szCs w:val="26"/>
        </w:rPr>
      </w:pPr>
      <w:r w:rsidRPr="005B3CA6">
        <w:rPr>
          <w:rFonts w:asciiTheme="majorBidi" w:hAnsiTheme="majorBidi"/>
          <w:sz w:val="26"/>
          <w:szCs w:val="26"/>
          <w:rtl/>
        </w:rPr>
        <w:t xml:space="preserve">أن تطلب </w:t>
      </w:r>
      <w:r w:rsidR="00485A44" w:rsidRPr="005B3CA6">
        <w:rPr>
          <w:rFonts w:asciiTheme="majorBidi" w:hAnsiTheme="majorBidi" w:hint="cs"/>
          <w:sz w:val="26"/>
          <w:szCs w:val="26"/>
          <w:rtl/>
          <w:lang w:bidi="ar-AE"/>
        </w:rPr>
        <w:t>من</w:t>
      </w:r>
      <w:r w:rsidRPr="005B3CA6">
        <w:rPr>
          <w:rFonts w:asciiTheme="majorBidi" w:hAnsiTheme="majorBidi"/>
          <w:sz w:val="26"/>
          <w:szCs w:val="26"/>
          <w:rtl/>
        </w:rPr>
        <w:t xml:space="preserve"> حكومة الصين، من خلال </w:t>
      </w:r>
      <w:r w:rsidR="00485A44" w:rsidRPr="005B3CA6">
        <w:rPr>
          <w:rFonts w:asciiTheme="majorBidi" w:hAnsiTheme="majorBidi" w:hint="cs"/>
          <w:sz w:val="26"/>
          <w:szCs w:val="26"/>
          <w:rtl/>
        </w:rPr>
        <w:t>ال</w:t>
      </w:r>
      <w:r w:rsidRPr="005B3CA6">
        <w:rPr>
          <w:rFonts w:asciiTheme="majorBidi" w:hAnsiTheme="majorBidi"/>
          <w:sz w:val="26"/>
          <w:szCs w:val="26"/>
          <w:rtl/>
        </w:rPr>
        <w:t xml:space="preserve">يونيدو، </w:t>
      </w:r>
      <w:r w:rsidRPr="005B3CA6">
        <w:rPr>
          <w:rFonts w:asciiTheme="majorBidi" w:hAnsiTheme="majorBidi" w:hint="cs"/>
          <w:sz w:val="26"/>
          <w:szCs w:val="26"/>
          <w:rtl/>
        </w:rPr>
        <w:t>أن تقدم إلى الاجتماع الرابع والثمانين،</w:t>
      </w:r>
      <w:r w:rsidRPr="005B3CA6">
        <w:rPr>
          <w:rFonts w:asciiTheme="majorBidi" w:hAnsiTheme="majorBidi"/>
          <w:sz w:val="26"/>
          <w:szCs w:val="26"/>
          <w:rtl/>
        </w:rPr>
        <w:t xml:space="preserve"> </w:t>
      </w:r>
      <w:r w:rsidRPr="005B3CA6">
        <w:rPr>
          <w:rFonts w:asciiTheme="majorBidi" w:hAnsiTheme="majorBidi" w:hint="cs"/>
          <w:sz w:val="26"/>
          <w:szCs w:val="26"/>
          <w:rtl/>
        </w:rPr>
        <w:t>تحديث</w:t>
      </w:r>
      <w:r w:rsidR="00485A44" w:rsidRPr="005B3CA6">
        <w:rPr>
          <w:rFonts w:asciiTheme="majorBidi" w:hAnsiTheme="majorBidi" w:hint="cs"/>
          <w:sz w:val="26"/>
          <w:szCs w:val="26"/>
          <w:rtl/>
        </w:rPr>
        <w:t>ا</w:t>
      </w:r>
      <w:r w:rsidRPr="005B3CA6">
        <w:rPr>
          <w:rFonts w:asciiTheme="majorBidi" w:hAnsiTheme="majorBidi" w:hint="cs"/>
          <w:sz w:val="26"/>
          <w:szCs w:val="26"/>
          <w:rtl/>
        </w:rPr>
        <w:t xml:space="preserve"> للعقد الخاص بإعداد نظام إدارة المعلومات وإدراجه في برنامج الرصد والإشراف الذي ستنفذه سلطة الجمارك،</w:t>
      </w:r>
      <w:r w:rsidRPr="005B3CA6">
        <w:rPr>
          <w:rFonts w:asciiTheme="majorBidi" w:hAnsiTheme="majorBidi"/>
          <w:sz w:val="26"/>
          <w:szCs w:val="26"/>
          <w:rtl/>
        </w:rPr>
        <w:t xml:space="preserve"> </w:t>
      </w:r>
      <w:r w:rsidRPr="005B3CA6">
        <w:rPr>
          <w:rFonts w:asciiTheme="majorBidi" w:hAnsiTheme="majorBidi" w:hint="cs"/>
          <w:sz w:val="26"/>
          <w:szCs w:val="26"/>
          <w:rtl/>
        </w:rPr>
        <w:t xml:space="preserve">على أساس الفهم بأنه في حالة عدم التوقيع على العقد بحلول اليوم الأول للاجتماع، سيتم إعادة </w:t>
      </w:r>
      <w:r w:rsidR="00D96B1B" w:rsidRPr="005B3CA6">
        <w:rPr>
          <w:rFonts w:asciiTheme="majorBidi" w:hAnsiTheme="majorBidi" w:hint="cs"/>
          <w:sz w:val="26"/>
          <w:szCs w:val="26"/>
          <w:rtl/>
          <w:lang w:bidi="ar-AE"/>
        </w:rPr>
        <w:t xml:space="preserve">الأموال </w:t>
      </w:r>
      <w:r w:rsidR="00D96B1B" w:rsidRPr="005B3CA6">
        <w:rPr>
          <w:rFonts w:asciiTheme="majorBidi" w:hAnsiTheme="majorBidi" w:hint="cs"/>
          <w:sz w:val="26"/>
          <w:szCs w:val="26"/>
          <w:rtl/>
          <w:lang w:val="en-CA" w:bidi="ar-AE"/>
        </w:rPr>
        <w:t>المرتبطة بهذا النشاط</w:t>
      </w:r>
      <w:r w:rsidRPr="005B3CA6">
        <w:rPr>
          <w:rFonts w:asciiTheme="majorBidi" w:hAnsiTheme="majorBidi" w:hint="cs"/>
          <w:sz w:val="26"/>
          <w:szCs w:val="26"/>
          <w:rtl/>
        </w:rPr>
        <w:t xml:space="preserve"> </w:t>
      </w:r>
      <w:r w:rsidR="00D96B1B" w:rsidRPr="005B3CA6">
        <w:rPr>
          <w:rFonts w:asciiTheme="majorBidi" w:hAnsiTheme="majorBidi" w:hint="cs"/>
          <w:sz w:val="26"/>
          <w:szCs w:val="26"/>
          <w:rtl/>
        </w:rPr>
        <w:t xml:space="preserve">أي 250.000 </w:t>
      </w:r>
      <w:r w:rsidRPr="005B3CA6">
        <w:rPr>
          <w:rFonts w:asciiTheme="majorBidi" w:hAnsiTheme="majorBidi" w:hint="cs"/>
          <w:sz w:val="26"/>
          <w:szCs w:val="26"/>
          <w:rtl/>
        </w:rPr>
        <w:t>دولارا أمريكيا، زائد تكاليف دعم الوكالة البالغة 18.750 دولارا أمريكيا إلى الصندوق المتعدد الأطراف؛</w:t>
      </w:r>
    </w:p>
    <w:p w:rsidR="00AF3429" w:rsidRPr="005B3CA6" w:rsidRDefault="00AF3429" w:rsidP="00AF3429">
      <w:pPr>
        <w:pStyle w:val="Heading2"/>
        <w:numPr>
          <w:ilvl w:val="1"/>
          <w:numId w:val="31"/>
        </w:numPr>
        <w:bidi/>
        <w:rPr>
          <w:sz w:val="26"/>
          <w:szCs w:val="26"/>
          <w:lang w:val="en-CA"/>
        </w:rPr>
      </w:pPr>
      <w:r w:rsidRPr="005B3CA6">
        <w:rPr>
          <w:rFonts w:asciiTheme="majorBidi" w:hAnsiTheme="majorBidi"/>
          <w:sz w:val="26"/>
          <w:szCs w:val="26"/>
          <w:rtl/>
        </w:rPr>
        <w:t xml:space="preserve">أن تطلب إلى حكومة الصين، من خلال يونيدو، أن تدرج </w:t>
      </w:r>
      <w:r w:rsidRPr="005B3CA6">
        <w:rPr>
          <w:rFonts w:asciiTheme="majorBidi" w:hAnsiTheme="majorBidi" w:hint="cs"/>
          <w:sz w:val="26"/>
          <w:szCs w:val="26"/>
          <w:rtl/>
        </w:rPr>
        <w:t>تحديثا لنظام وسم وتتبع بروميد الميثيل في التقرير السنوى عن حالة تنفيذ خطة قطاع إزالة إنتاج بروميد الميثيل في الصين الذي سيقدم إلى الاجتماع الرابع والثمانين تماشيا مع المقرر 82/19.</w:t>
      </w:r>
    </w:p>
    <w:p w:rsidR="00AF3429" w:rsidRDefault="00AF3429" w:rsidP="00AF3429">
      <w:pPr>
        <w:autoSpaceDE w:val="0"/>
        <w:autoSpaceDN w:val="0"/>
        <w:bidi/>
        <w:adjustRightInd w:val="0"/>
        <w:rPr>
          <w:rtl/>
          <w:lang w:val="en-CA" w:bidi="ar-EG"/>
        </w:rPr>
      </w:pPr>
    </w:p>
    <w:p w:rsidR="00AF3429" w:rsidRPr="00925B97" w:rsidRDefault="00AF3429" w:rsidP="00AF3429">
      <w:pPr>
        <w:autoSpaceDE w:val="0"/>
        <w:autoSpaceDN w:val="0"/>
        <w:bidi/>
        <w:adjustRightInd w:val="0"/>
        <w:rPr>
          <w:lang w:val="en-CA" w:bidi="ar-EG"/>
        </w:rPr>
      </w:pP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F3429" w:rsidRPr="00E9124C" w:rsidTr="00485A44">
        <w:trPr>
          <w:jc w:val="center"/>
        </w:trPr>
        <w:tc>
          <w:tcPr>
            <w:tcW w:w="1871" w:type="dxa"/>
          </w:tcPr>
          <w:p w:rsidR="00AF3429" w:rsidRPr="00E9124C" w:rsidRDefault="00AF3429" w:rsidP="00485A44">
            <w:pPr>
              <w:bidi/>
              <w:rPr>
                <w:lang w:val="en-CA"/>
              </w:rPr>
            </w:pPr>
          </w:p>
        </w:tc>
        <w:tc>
          <w:tcPr>
            <w:tcW w:w="1872" w:type="dxa"/>
          </w:tcPr>
          <w:p w:rsidR="00AF3429" w:rsidRPr="00E9124C" w:rsidRDefault="00AF3429" w:rsidP="00485A44">
            <w:pPr>
              <w:bidi/>
              <w:rPr>
                <w:lang w:val="en-CA"/>
              </w:rPr>
            </w:pPr>
          </w:p>
        </w:tc>
        <w:tc>
          <w:tcPr>
            <w:tcW w:w="1872" w:type="dxa"/>
          </w:tcPr>
          <w:p w:rsidR="00AF3429" w:rsidRPr="00E9124C" w:rsidRDefault="00AF3429" w:rsidP="00485A44">
            <w:pPr>
              <w:bidi/>
              <w:rPr>
                <w:lang w:val="en-CA"/>
              </w:rPr>
            </w:pPr>
          </w:p>
        </w:tc>
        <w:tc>
          <w:tcPr>
            <w:tcW w:w="1872" w:type="dxa"/>
          </w:tcPr>
          <w:p w:rsidR="00AF3429" w:rsidRPr="00E9124C" w:rsidRDefault="00AF3429" w:rsidP="00485A44">
            <w:pPr>
              <w:bidi/>
              <w:rPr>
                <w:lang w:val="en-CA"/>
              </w:rPr>
            </w:pPr>
          </w:p>
        </w:tc>
        <w:tc>
          <w:tcPr>
            <w:tcW w:w="1873" w:type="dxa"/>
          </w:tcPr>
          <w:p w:rsidR="00AF3429" w:rsidRPr="00E9124C" w:rsidRDefault="00AF3429" w:rsidP="00485A44">
            <w:pPr>
              <w:bidi/>
              <w:rPr>
                <w:lang w:val="en-CA"/>
              </w:rPr>
            </w:pPr>
          </w:p>
        </w:tc>
      </w:tr>
    </w:tbl>
    <w:p w:rsidR="007E5D09" w:rsidRPr="00AF3429" w:rsidRDefault="007E5D09" w:rsidP="00B47C93">
      <w:pPr>
        <w:pStyle w:val="StyleHeader4Para4Left0Firstline0"/>
        <w:numPr>
          <w:ilvl w:val="0"/>
          <w:numId w:val="0"/>
        </w:numPr>
        <w:rPr>
          <w:sz w:val="26"/>
          <w:szCs w:val="26"/>
        </w:rPr>
      </w:pPr>
    </w:p>
    <w:sectPr w:rsidR="007E5D09" w:rsidRPr="00AF3429" w:rsidSect="00B47C93">
      <w:headerReference w:type="even" r:id="rId10"/>
      <w:headerReference w:type="default" r:id="rId11"/>
      <w:footerReference w:type="even" r:id="rId12"/>
      <w:footerReference w:type="default" r:id="rId13"/>
      <w:headerReference w:type="first" r:id="rId14"/>
      <w:footerReference w:type="first" r:id="rId15"/>
      <w:pgSz w:w="12240" w:h="15840" w:code="1"/>
      <w:pgMar w:top="850" w:right="1440" w:bottom="1440" w:left="1440" w:header="720" w:footer="706"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22D2" w:rsidRDefault="009922D2">
      <w:r>
        <w:separator/>
      </w:r>
    </w:p>
  </w:endnote>
  <w:endnote w:type="continuationSeparator" w:id="0">
    <w:p w:rsidR="009922D2" w:rsidRDefault="00992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Arabic Transparent">
    <w:panose1 w:val="020B0604020202020204"/>
    <w:charset w:val="00"/>
    <w:family w:val="swiss"/>
    <w:pitch w:val="variable"/>
    <w:sig w:usb0="20002A87" w:usb1="00000000" w:usb2="00000000" w:usb3="00000000" w:csb0="000001FF" w:csb1="00000000"/>
  </w:font>
  <w:font w:name="Akhbar MT">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2D2" w:rsidRDefault="009922D2">
    <w:pPr>
      <w:jc w:val="center"/>
    </w:pPr>
    <w:r>
      <w:fldChar w:fldCharType="begin"/>
    </w:r>
    <w:r>
      <w:instrText xml:space="preserve"> PAGE </w:instrText>
    </w:r>
    <w:r>
      <w:fldChar w:fldCharType="separate"/>
    </w:r>
    <w:r w:rsidR="00295DF3">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2D2" w:rsidRDefault="009922D2">
    <w:pPr>
      <w:jc w:val="center"/>
    </w:pPr>
    <w:r>
      <w:fldChar w:fldCharType="begin"/>
    </w:r>
    <w:r>
      <w:instrText xml:space="preserve"> PAGE </w:instrText>
    </w:r>
    <w:r>
      <w:fldChar w:fldCharType="separate"/>
    </w:r>
    <w:r w:rsidR="00295DF3">
      <w:rPr>
        <w:noProof/>
      </w:rPr>
      <w:t>21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Look w:val="04A0" w:firstRow="1" w:lastRow="0" w:firstColumn="1" w:lastColumn="0" w:noHBand="0" w:noVBand="1"/>
    </w:tblPr>
    <w:tblGrid>
      <w:gridCol w:w="9576"/>
    </w:tblGrid>
    <w:tr w:rsidR="009922D2" w:rsidTr="004A699C">
      <w:tc>
        <w:tcPr>
          <w:tcW w:w="9576" w:type="dxa"/>
        </w:tcPr>
        <w:p w:rsidR="009922D2" w:rsidRDefault="009922D2" w:rsidP="004A699C">
          <w:pPr>
            <w:pStyle w:val="Footer"/>
            <w:jc w:val="center"/>
            <w:rPr>
              <w:rtl/>
              <w:lang w:bidi="ar-AE"/>
            </w:rPr>
          </w:pPr>
          <w:r>
            <w:rPr>
              <w:rFonts w:hint="cs"/>
              <w:rtl/>
              <w:lang w:bidi="ar-AE"/>
            </w:rPr>
            <w:t>إن وثائق ما قبل دورات اللجنة التنفيذية للصندوق المتعدد الأ طراف لتنفيذ بروتوكول مونتريال</w:t>
          </w:r>
        </w:p>
        <w:p w:rsidR="009922D2" w:rsidRDefault="009922D2" w:rsidP="004A699C">
          <w:pPr>
            <w:pStyle w:val="Footer"/>
            <w:jc w:val="center"/>
            <w:rPr>
              <w:rtl/>
              <w:lang w:bidi="ar-AE"/>
            </w:rPr>
          </w:pPr>
          <w:r>
            <w:rPr>
              <w:rFonts w:hint="cs"/>
              <w:rtl/>
              <w:lang w:bidi="ar-AE"/>
            </w:rPr>
            <w:t>قد تصدر دون إخلال بأي قرار تتخذه اللجنة التنفيذية بعد صدورها.</w:t>
          </w:r>
        </w:p>
      </w:tc>
    </w:tr>
  </w:tbl>
  <w:p w:rsidR="009922D2" w:rsidRDefault="009922D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22D2" w:rsidRDefault="009922D2" w:rsidP="00E3381E">
      <w:pPr>
        <w:jc w:val="right"/>
      </w:pPr>
      <w:r>
        <w:separator/>
      </w:r>
    </w:p>
  </w:footnote>
  <w:footnote w:type="continuationSeparator" w:id="0">
    <w:p w:rsidR="009922D2" w:rsidRDefault="009922D2">
      <w:r>
        <w:continuationSeparator/>
      </w:r>
    </w:p>
  </w:footnote>
  <w:footnote w:id="1">
    <w:p w:rsidR="009922D2" w:rsidRDefault="009922D2" w:rsidP="00A37B65">
      <w:pPr>
        <w:pStyle w:val="FootnoteText"/>
        <w:bidi/>
        <w:rPr>
          <w:rtl/>
          <w:lang w:bidi="ar-SA"/>
        </w:rPr>
      </w:pPr>
      <w:r>
        <w:rPr>
          <w:rStyle w:val="FootnoteReference"/>
        </w:rPr>
        <w:footnoteRef/>
      </w:r>
      <w:r>
        <w:t xml:space="preserve"> </w:t>
      </w:r>
      <w:r>
        <w:rPr>
          <w:rFonts w:hint="cs"/>
          <w:rtl/>
          <w:lang w:bidi="ar-SA"/>
        </w:rPr>
        <w:t xml:space="preserve">  الفقرات من 48 إلى 140 من الوثيقة </w:t>
      </w:r>
      <w:r>
        <w:t>UNEP/OzL.Pro/ExCom/82/45</w:t>
      </w:r>
    </w:p>
  </w:footnote>
  <w:footnote w:id="2">
    <w:p w:rsidR="009922D2" w:rsidRDefault="009922D2" w:rsidP="00512898">
      <w:pPr>
        <w:pStyle w:val="FootnoteText"/>
        <w:bidi/>
        <w:rPr>
          <w:rtl/>
          <w:lang w:bidi="ar-SA"/>
        </w:rPr>
      </w:pPr>
      <w:r>
        <w:rPr>
          <w:rStyle w:val="FootnoteReference"/>
        </w:rPr>
        <w:footnoteRef/>
      </w:r>
      <w:r>
        <w:t xml:space="preserve"> </w:t>
      </w:r>
      <w:r>
        <w:rPr>
          <w:rFonts w:hint="cs"/>
          <w:rtl/>
          <w:lang w:bidi="ar-SA"/>
        </w:rPr>
        <w:t xml:space="preserve"> </w:t>
      </w:r>
      <w:r w:rsidRPr="00512898">
        <w:rPr>
          <w:rtl/>
          <w:lang w:bidi="ar-SA"/>
        </w:rPr>
        <w:t xml:space="preserve">خطة قطاع رغوة البوليسترين </w:t>
      </w:r>
      <w:r>
        <w:rPr>
          <w:rFonts w:hint="cs"/>
          <w:rtl/>
          <w:lang w:bidi="ar-SA"/>
        </w:rPr>
        <w:t>المسحوبة بالضغط</w:t>
      </w:r>
      <w:r w:rsidRPr="00512898">
        <w:rPr>
          <w:rtl/>
          <w:lang w:bidi="ar-SA"/>
        </w:rPr>
        <w:t>، وخطة قطاع التبريد و</w:t>
      </w:r>
      <w:r>
        <w:rPr>
          <w:rtl/>
          <w:lang w:bidi="ar-SA"/>
        </w:rPr>
        <w:t xml:space="preserve">تكييف الهواء </w:t>
      </w:r>
      <w:r>
        <w:rPr>
          <w:rFonts w:hint="cs"/>
          <w:rtl/>
          <w:lang w:bidi="ar-SA"/>
        </w:rPr>
        <w:t xml:space="preserve">في المجالين </w:t>
      </w:r>
      <w:r>
        <w:rPr>
          <w:rtl/>
          <w:lang w:bidi="ar-SA"/>
        </w:rPr>
        <w:t>الصناعي والتجاري</w:t>
      </w:r>
      <w:r w:rsidRPr="00512898">
        <w:rPr>
          <w:rtl/>
          <w:lang w:bidi="ar-SA"/>
        </w:rPr>
        <w:t>، وخطة قطاع خدمات التبريد وبرنامج التمكين وخطة قطاع المذيبات.</w:t>
      </w:r>
    </w:p>
  </w:footnote>
  <w:footnote w:id="3">
    <w:p w:rsidR="009922D2" w:rsidRDefault="009922D2" w:rsidP="008026AC">
      <w:pPr>
        <w:pStyle w:val="FootnoteText"/>
        <w:bidi/>
        <w:rPr>
          <w:rtl/>
          <w:lang w:bidi="ar-SA"/>
        </w:rPr>
      </w:pPr>
      <w:r>
        <w:rPr>
          <w:rStyle w:val="FootnoteReference"/>
        </w:rPr>
        <w:footnoteRef/>
      </w:r>
      <w:r>
        <w:t xml:space="preserve"> </w:t>
      </w:r>
      <w:r>
        <w:rPr>
          <w:rFonts w:hint="cs"/>
          <w:rtl/>
          <w:lang w:bidi="ar-SA"/>
        </w:rPr>
        <w:t xml:space="preserve"> الفقرات من 141 إلى 212 من الوثيقة </w:t>
      </w:r>
      <w:r>
        <w:t>UNEP/OzL.Pro/ExCom/82/45</w:t>
      </w:r>
    </w:p>
  </w:footnote>
  <w:footnote w:id="4">
    <w:p w:rsidR="009922D2" w:rsidRDefault="009922D2" w:rsidP="00C36B03">
      <w:pPr>
        <w:pStyle w:val="FootnoteText"/>
        <w:bidi/>
        <w:rPr>
          <w:rtl/>
          <w:lang w:bidi="ar-SA"/>
        </w:rPr>
      </w:pPr>
      <w:r>
        <w:rPr>
          <w:rStyle w:val="FootnoteReference"/>
        </w:rPr>
        <w:footnoteRef/>
      </w:r>
      <w:r>
        <w:t xml:space="preserve"> </w:t>
      </w:r>
      <w:r>
        <w:rPr>
          <w:rFonts w:hint="cs"/>
          <w:rtl/>
          <w:lang w:bidi="ar-SA"/>
        </w:rPr>
        <w:t xml:space="preserve"> الوثيقة </w:t>
      </w:r>
      <w:r w:rsidRPr="003557FB">
        <w:t>UNEP/OzL.Pro/ExCom/82/70</w:t>
      </w:r>
    </w:p>
  </w:footnote>
  <w:footnote w:id="5">
    <w:p w:rsidR="009922D2" w:rsidRDefault="009922D2" w:rsidP="00ED66E4">
      <w:pPr>
        <w:pStyle w:val="FootnoteText"/>
        <w:bidi/>
        <w:rPr>
          <w:rtl/>
          <w:lang w:bidi="ar-SA"/>
        </w:rPr>
      </w:pPr>
      <w:r>
        <w:rPr>
          <w:rStyle w:val="FootnoteReference"/>
        </w:rPr>
        <w:footnoteRef/>
      </w:r>
      <w:r>
        <w:t xml:space="preserve"> </w:t>
      </w:r>
      <w:r>
        <w:rPr>
          <w:rFonts w:hint="cs"/>
          <w:rtl/>
          <w:lang w:bidi="ar-SA"/>
        </w:rPr>
        <w:t xml:space="preserve">  الفقرات من 83 إلى 101 من الوثيقة </w:t>
      </w:r>
      <w:r w:rsidRPr="00551EF9">
        <w:t>UNEP/OzL.Pro/ExCom/82/45</w:t>
      </w:r>
      <w:r>
        <w:rPr>
          <w:rFonts w:hint="cs"/>
          <w:rtl/>
          <w:lang w:bidi="ar-SA"/>
        </w:rPr>
        <w:t xml:space="preserve"> </w:t>
      </w:r>
    </w:p>
  </w:footnote>
  <w:footnote w:id="6">
    <w:p w:rsidR="009922D2" w:rsidRDefault="009922D2" w:rsidP="00D92896">
      <w:pPr>
        <w:pStyle w:val="FootnoteText"/>
        <w:bidi/>
        <w:rPr>
          <w:rtl/>
          <w:lang w:bidi="ar-SA"/>
        </w:rPr>
      </w:pPr>
      <w:r>
        <w:rPr>
          <w:rStyle w:val="FootnoteReference"/>
        </w:rPr>
        <w:footnoteRef/>
      </w:r>
      <w:r>
        <w:t xml:space="preserve"> </w:t>
      </w:r>
      <w:r>
        <w:rPr>
          <w:rFonts w:hint="cs"/>
          <w:rtl/>
          <w:lang w:bidi="ar-SA"/>
        </w:rPr>
        <w:t xml:space="preserve">  تقارير عن المشروعات ذات متطلبات إبلاغ محددة</w:t>
      </w:r>
    </w:p>
  </w:footnote>
  <w:footnote w:id="7">
    <w:p w:rsidR="009922D2" w:rsidRDefault="009922D2" w:rsidP="00F637A2">
      <w:pPr>
        <w:pStyle w:val="FootnoteText"/>
        <w:bidi/>
        <w:rPr>
          <w:rtl/>
          <w:lang w:bidi="ar-SA"/>
        </w:rPr>
      </w:pPr>
      <w:r>
        <w:rPr>
          <w:rStyle w:val="FootnoteReference"/>
        </w:rPr>
        <w:footnoteRef/>
      </w:r>
      <w:r>
        <w:t xml:space="preserve"> </w:t>
      </w:r>
      <w:r>
        <w:rPr>
          <w:rFonts w:hint="cs"/>
          <w:rtl/>
          <w:lang w:bidi="ar-SA"/>
        </w:rPr>
        <w:t xml:space="preserve"> الفقرات من 4 إلى 74 من الوثيقة </w:t>
      </w:r>
      <w:r w:rsidRPr="00EB1C54">
        <w:t xml:space="preserve"> </w:t>
      </w:r>
      <w:r w:rsidRPr="0087634B">
        <w:t>UNEP/OzL.Pro/ExCom/82/20</w:t>
      </w:r>
      <w:r>
        <w:rPr>
          <w:rFonts w:hint="cs"/>
          <w:rtl/>
          <w:lang w:bidi="ar-SA"/>
        </w:rPr>
        <w:t xml:space="preserve">  </w:t>
      </w:r>
    </w:p>
  </w:footnote>
  <w:footnote w:id="8">
    <w:p w:rsidR="009922D2" w:rsidRPr="00EB1C54" w:rsidRDefault="009922D2" w:rsidP="003840E1">
      <w:pPr>
        <w:pStyle w:val="FootnoteText"/>
        <w:bidi/>
        <w:rPr>
          <w:rtl/>
          <w:lang w:bidi="ar-SA"/>
        </w:rPr>
      </w:pPr>
      <w:r>
        <w:rPr>
          <w:rStyle w:val="FootnoteReference"/>
        </w:rPr>
        <w:footnoteRef/>
      </w:r>
      <w:r>
        <w:t xml:space="preserve"> </w:t>
      </w:r>
      <w:r>
        <w:rPr>
          <w:rFonts w:hint="cs"/>
          <w:rtl/>
          <w:lang w:bidi="ar-SA"/>
        </w:rPr>
        <w:t xml:space="preserve">  الفقرات من 79 إلى 89 من الوثيقة </w:t>
      </w:r>
      <w:r w:rsidRPr="008D3287">
        <w:t>UNEP/OzL.Pro/ExCom/82/20</w:t>
      </w:r>
    </w:p>
  </w:footnote>
  <w:footnote w:id="9">
    <w:p w:rsidR="009922D2" w:rsidRDefault="009922D2" w:rsidP="00D14151">
      <w:pPr>
        <w:pStyle w:val="FootnoteText"/>
        <w:bidi/>
        <w:rPr>
          <w:rtl/>
          <w:lang w:bidi="ar-SA"/>
        </w:rPr>
      </w:pPr>
      <w:r>
        <w:rPr>
          <w:rStyle w:val="FootnoteReference"/>
        </w:rPr>
        <w:footnoteRef/>
      </w:r>
      <w:r>
        <w:t xml:space="preserve"> </w:t>
      </w:r>
      <w:r>
        <w:rPr>
          <w:rFonts w:hint="cs"/>
          <w:rtl/>
          <w:lang w:bidi="ar-SA"/>
        </w:rPr>
        <w:t xml:space="preserve"> الفقرات من 90 إلى 108 من الوثيقة </w:t>
      </w:r>
      <w:r w:rsidRPr="008D3287">
        <w:t>UNEP/OzL.Pro/ExCom/82/20</w:t>
      </w:r>
      <w:r>
        <w:rPr>
          <w:rFonts w:hint="cs"/>
          <w:rtl/>
          <w:lang w:bidi="ar-SA"/>
        </w:rPr>
        <w:t xml:space="preserve"> </w:t>
      </w:r>
    </w:p>
  </w:footnote>
  <w:footnote w:id="10">
    <w:p w:rsidR="009922D2" w:rsidRDefault="009922D2" w:rsidP="008D7CD7">
      <w:pPr>
        <w:pStyle w:val="FootnoteText"/>
        <w:bidi/>
        <w:rPr>
          <w:rtl/>
          <w:lang w:bidi="ar-SA"/>
        </w:rPr>
      </w:pPr>
      <w:r>
        <w:rPr>
          <w:rStyle w:val="FootnoteReference"/>
        </w:rPr>
        <w:footnoteRef/>
      </w:r>
      <w:r>
        <w:t xml:space="preserve"> </w:t>
      </w:r>
      <w:r>
        <w:rPr>
          <w:rFonts w:hint="cs"/>
          <w:rtl/>
          <w:lang w:bidi="ar-SA"/>
        </w:rPr>
        <w:t xml:space="preserve"> </w:t>
      </w:r>
      <w:r w:rsidRPr="008D7CD7">
        <w:rPr>
          <w:rtl/>
          <w:lang w:bidi="ar-SA"/>
        </w:rPr>
        <w:t>تمت مناقشته في القسم</w:t>
      </w:r>
      <w:r>
        <w:rPr>
          <w:rFonts w:hint="cs"/>
          <w:rtl/>
          <w:lang w:bidi="ar-SA"/>
        </w:rPr>
        <w:t xml:space="preserve"> 4-2-5 </w:t>
      </w:r>
      <w:r w:rsidRPr="008D7CD7">
        <w:rPr>
          <w:rtl/>
          <w:lang w:bidi="ar-SA"/>
        </w:rPr>
        <w:t>من التقرير المقدم من حكومة الصين</w:t>
      </w:r>
    </w:p>
  </w:footnote>
  <w:footnote w:id="11">
    <w:p w:rsidR="009922D2" w:rsidRDefault="009922D2" w:rsidP="008D7CD7">
      <w:pPr>
        <w:pStyle w:val="FootnoteText"/>
        <w:bidi/>
        <w:rPr>
          <w:rtl/>
          <w:lang w:bidi="ar-SA"/>
        </w:rPr>
      </w:pPr>
      <w:r>
        <w:rPr>
          <w:rStyle w:val="FootnoteReference"/>
        </w:rPr>
        <w:footnoteRef/>
      </w:r>
      <w:r>
        <w:t xml:space="preserve"> </w:t>
      </w:r>
      <w:r>
        <w:rPr>
          <w:rFonts w:hint="cs"/>
          <w:rtl/>
          <w:lang w:bidi="ar-SA"/>
        </w:rPr>
        <w:t xml:space="preserve"> يرد ال</w:t>
      </w:r>
      <w:r w:rsidRPr="008D7CD7">
        <w:rPr>
          <w:rtl/>
          <w:lang w:bidi="ar-SA"/>
        </w:rPr>
        <w:t>مزيد من المعلومات حول المراقبة الجوية في الوثيقة</w:t>
      </w:r>
      <w:r>
        <w:rPr>
          <w:rFonts w:hint="cs"/>
          <w:rtl/>
          <w:lang w:bidi="ar-SA"/>
        </w:rPr>
        <w:t xml:space="preserve"> </w:t>
      </w:r>
      <w:r>
        <w:rPr>
          <w:lang w:val="en-US"/>
        </w:rPr>
        <w:t>UNEP/OzL.Pro/ExCom/83/38</w:t>
      </w:r>
      <w:r>
        <w:rPr>
          <w:rFonts w:hint="cs"/>
          <w:rtl/>
          <w:lang w:bidi="ar-SA"/>
        </w:rPr>
        <w:t xml:space="preserve"> </w:t>
      </w:r>
    </w:p>
  </w:footnote>
  <w:footnote w:id="12">
    <w:p w:rsidR="009922D2" w:rsidRDefault="009922D2" w:rsidP="00FE5F61">
      <w:pPr>
        <w:pStyle w:val="FootnoteText"/>
        <w:bidi/>
        <w:rPr>
          <w:rtl/>
          <w:lang w:bidi="ar-SA"/>
        </w:rPr>
      </w:pPr>
      <w:r>
        <w:rPr>
          <w:rStyle w:val="FootnoteReference"/>
        </w:rPr>
        <w:footnoteRef/>
      </w:r>
      <w:r>
        <w:t xml:space="preserve"> </w:t>
      </w:r>
      <w:r>
        <w:rPr>
          <w:rFonts w:hint="cs"/>
          <w:rtl/>
          <w:lang w:bidi="ar-SA"/>
        </w:rPr>
        <w:t xml:space="preserve"> </w:t>
      </w:r>
      <w:r w:rsidRPr="008D7CD7">
        <w:rPr>
          <w:rtl/>
          <w:lang w:bidi="ar-SA"/>
        </w:rPr>
        <w:t>تمت مناقشته في القسم</w:t>
      </w:r>
      <w:r>
        <w:rPr>
          <w:rFonts w:hint="cs"/>
          <w:rtl/>
          <w:lang w:bidi="ar-SA"/>
        </w:rPr>
        <w:t xml:space="preserve"> 4-2-5 </w:t>
      </w:r>
      <w:r w:rsidRPr="008D7CD7">
        <w:rPr>
          <w:rtl/>
          <w:lang w:bidi="ar-SA"/>
        </w:rPr>
        <w:t>من التقرير</w:t>
      </w:r>
      <w:r>
        <w:rPr>
          <w:rFonts w:hint="cs"/>
          <w:rtl/>
          <w:lang w:bidi="ar-SA"/>
        </w:rPr>
        <w:t xml:space="preserve"> </w:t>
      </w:r>
      <w:r w:rsidRPr="008D7CD7">
        <w:rPr>
          <w:rtl/>
          <w:lang w:bidi="ar-SA"/>
        </w:rPr>
        <w:t>من حكومة الصين</w:t>
      </w:r>
    </w:p>
  </w:footnote>
  <w:footnote w:id="13">
    <w:p w:rsidR="009922D2" w:rsidRDefault="009922D2" w:rsidP="008F3DF1">
      <w:pPr>
        <w:pStyle w:val="FootnoteText"/>
        <w:bidi/>
        <w:rPr>
          <w:rtl/>
          <w:lang w:bidi="ar-SA"/>
        </w:rPr>
      </w:pPr>
      <w:r>
        <w:rPr>
          <w:rStyle w:val="FootnoteReference"/>
        </w:rPr>
        <w:footnoteRef/>
      </w:r>
      <w:r>
        <w:t xml:space="preserve"> </w:t>
      </w:r>
      <w:r>
        <w:rPr>
          <w:rFonts w:hint="cs"/>
          <w:rtl/>
          <w:lang w:bidi="ar-SA"/>
        </w:rPr>
        <w:t xml:space="preserve"> </w:t>
      </w:r>
      <w:r w:rsidRPr="008F3DF1">
        <w:rPr>
          <w:rtl/>
          <w:lang w:bidi="ar-SA"/>
        </w:rPr>
        <w:t xml:space="preserve">يتم تقديم أدوار ومسؤوليات </w:t>
      </w:r>
      <w:r>
        <w:rPr>
          <w:rFonts w:hint="cs"/>
          <w:rtl/>
          <w:lang w:bidi="ar-SA"/>
        </w:rPr>
        <w:t xml:space="preserve">مكاتب الإيكولوجيا والبيئة </w:t>
      </w:r>
      <w:r w:rsidRPr="008F3DF1">
        <w:rPr>
          <w:rtl/>
          <w:lang w:bidi="ar-SA"/>
        </w:rPr>
        <w:t>في أقسام مختلفة من التقرير المقدم من حكومة الصين.</w:t>
      </w:r>
      <w:r>
        <w:rPr>
          <w:rFonts w:hint="cs"/>
          <w:rtl/>
          <w:lang w:bidi="ar-SA"/>
        </w:rPr>
        <w:t xml:space="preserve"> </w:t>
      </w:r>
    </w:p>
  </w:footnote>
  <w:footnote w:id="14">
    <w:p w:rsidR="009922D2" w:rsidRDefault="009922D2" w:rsidP="00DC439D">
      <w:pPr>
        <w:pStyle w:val="FootnoteText"/>
        <w:bidi/>
        <w:rPr>
          <w:rtl/>
          <w:lang w:bidi="ar-SA"/>
        </w:rPr>
      </w:pPr>
      <w:r>
        <w:rPr>
          <w:rStyle w:val="FootnoteReference"/>
        </w:rPr>
        <w:footnoteRef/>
      </w:r>
      <w:r>
        <w:t xml:space="preserve"> </w:t>
      </w:r>
      <w:r>
        <w:rPr>
          <w:rFonts w:hint="cs"/>
          <w:rtl/>
          <w:lang w:bidi="ar-SA"/>
        </w:rPr>
        <w:t xml:space="preserve"> </w:t>
      </w:r>
      <w:r w:rsidRPr="008F3DF1">
        <w:rPr>
          <w:rtl/>
          <w:lang w:bidi="ar-SA"/>
        </w:rPr>
        <w:t>تمت مناقشته في القسم 4 من التقرير المقدم من حكومة الصين.</w:t>
      </w:r>
      <w:r>
        <w:rPr>
          <w:rFonts w:hint="cs"/>
          <w:rtl/>
          <w:lang w:bidi="ar-SA"/>
        </w:rPr>
        <w:t xml:space="preserve"> </w:t>
      </w:r>
    </w:p>
  </w:footnote>
  <w:footnote w:id="15">
    <w:p w:rsidR="009922D2" w:rsidRDefault="009922D2" w:rsidP="008F3DF1">
      <w:pPr>
        <w:pStyle w:val="FootnoteText"/>
        <w:bidi/>
        <w:rPr>
          <w:rtl/>
          <w:lang w:bidi="ar-SA"/>
        </w:rPr>
      </w:pPr>
      <w:r>
        <w:rPr>
          <w:rStyle w:val="FootnoteReference"/>
        </w:rPr>
        <w:footnoteRef/>
      </w:r>
      <w:r>
        <w:t xml:space="preserve"> </w:t>
      </w:r>
      <w:r>
        <w:rPr>
          <w:rFonts w:hint="cs"/>
          <w:rtl/>
          <w:lang w:bidi="ar-SA"/>
        </w:rPr>
        <w:t xml:space="preserve"> </w:t>
      </w:r>
      <w:r w:rsidRPr="008F3DF1">
        <w:rPr>
          <w:rtl/>
          <w:lang w:bidi="ar-SA"/>
        </w:rPr>
        <w:t xml:space="preserve">تمت مناقشته في القسم </w:t>
      </w:r>
      <w:r>
        <w:rPr>
          <w:rFonts w:hint="cs"/>
          <w:rtl/>
          <w:lang w:bidi="ar-SA"/>
        </w:rPr>
        <w:t>3-4-1</w:t>
      </w:r>
      <w:r w:rsidRPr="008F3DF1">
        <w:rPr>
          <w:rtl/>
          <w:lang w:bidi="ar-SA"/>
        </w:rPr>
        <w:t xml:space="preserve"> من التقرير المقدم من حكومة الصين.</w:t>
      </w:r>
    </w:p>
  </w:footnote>
  <w:footnote w:id="16">
    <w:p w:rsidR="009922D2" w:rsidRDefault="009922D2" w:rsidP="00B24E8C">
      <w:pPr>
        <w:pStyle w:val="FootnoteText"/>
        <w:bidi/>
        <w:rPr>
          <w:rtl/>
          <w:lang w:bidi="ar-SA"/>
        </w:rPr>
      </w:pPr>
      <w:r>
        <w:rPr>
          <w:rStyle w:val="FootnoteReference"/>
        </w:rPr>
        <w:footnoteRef/>
      </w:r>
      <w:r>
        <w:t xml:space="preserve"> </w:t>
      </w:r>
      <w:r>
        <w:rPr>
          <w:rFonts w:hint="cs"/>
          <w:rtl/>
          <w:lang w:bidi="ar-SA"/>
        </w:rPr>
        <w:t xml:space="preserve"> </w:t>
      </w:r>
      <w:r w:rsidRPr="00B24E8C">
        <w:rPr>
          <w:rtl/>
          <w:lang w:bidi="ar-SA"/>
        </w:rPr>
        <w:t xml:space="preserve">تمت مناقشته في القسم </w:t>
      </w:r>
      <w:r>
        <w:rPr>
          <w:rFonts w:hint="cs"/>
          <w:rtl/>
          <w:lang w:bidi="ar-SA"/>
        </w:rPr>
        <w:t>4-2-1</w:t>
      </w:r>
      <w:r w:rsidRPr="00B24E8C">
        <w:rPr>
          <w:rtl/>
          <w:lang w:bidi="ar-SA"/>
        </w:rPr>
        <w:t xml:space="preserve"> من التقرير المقدم من حكومة الصين.</w:t>
      </w:r>
    </w:p>
  </w:footnote>
  <w:footnote w:id="17">
    <w:p w:rsidR="009922D2" w:rsidRDefault="009922D2" w:rsidP="00B24E8C">
      <w:pPr>
        <w:pStyle w:val="FootnoteText"/>
        <w:bidi/>
        <w:rPr>
          <w:rtl/>
          <w:lang w:bidi="ar-SA"/>
        </w:rPr>
      </w:pPr>
      <w:r>
        <w:rPr>
          <w:rStyle w:val="FootnoteReference"/>
        </w:rPr>
        <w:footnoteRef/>
      </w:r>
      <w:r>
        <w:t xml:space="preserve"> </w:t>
      </w:r>
      <w:r>
        <w:rPr>
          <w:rFonts w:hint="cs"/>
          <w:rtl/>
          <w:lang w:bidi="ar-SA"/>
        </w:rPr>
        <w:t xml:space="preserve"> </w:t>
      </w:r>
      <w:r>
        <w:rPr>
          <w:rtl/>
          <w:lang w:bidi="ar-SA"/>
        </w:rPr>
        <w:t>على سبيل المثال</w:t>
      </w:r>
      <w:r w:rsidRPr="00B24E8C">
        <w:rPr>
          <w:rtl/>
          <w:lang w:bidi="ar-SA"/>
        </w:rPr>
        <w:t xml:space="preserve">، الوثيقة </w:t>
      </w:r>
      <w:r>
        <w:t>UNEP/OzL.Pro/ExCom/58/50</w:t>
      </w:r>
      <w:r w:rsidRPr="00B24E8C">
        <w:rPr>
          <w:rtl/>
          <w:lang w:bidi="ar-SA"/>
        </w:rPr>
        <w:t xml:space="preserve">؛ </w:t>
      </w:r>
      <w:r>
        <w:rPr>
          <w:rFonts w:hint="cs"/>
          <w:rtl/>
          <w:lang w:bidi="ar-SA"/>
        </w:rPr>
        <w:t>و</w:t>
      </w:r>
      <w:r w:rsidRPr="00B24E8C">
        <w:rPr>
          <w:rtl/>
          <w:lang w:bidi="ar-SA"/>
        </w:rPr>
        <w:t xml:space="preserve">"تقرير </w:t>
      </w:r>
      <w:r w:rsidRPr="00B24E8C">
        <w:rPr>
          <w:lang w:bidi="ar-SA"/>
        </w:rPr>
        <w:t>SPARC</w:t>
      </w:r>
      <w:r w:rsidRPr="00B24E8C">
        <w:rPr>
          <w:rtl/>
          <w:lang w:bidi="ar-SA"/>
        </w:rPr>
        <w:t xml:space="preserve"> </w:t>
      </w:r>
      <w:r>
        <w:rPr>
          <w:rFonts w:hint="cs"/>
          <w:rtl/>
          <w:lang w:bidi="ar-SA"/>
        </w:rPr>
        <w:t>عن</w:t>
      </w:r>
      <w:r w:rsidRPr="00B24E8C">
        <w:rPr>
          <w:rtl/>
          <w:lang w:bidi="ar-SA"/>
        </w:rPr>
        <w:t xml:space="preserve"> </w:t>
      </w:r>
      <w:r>
        <w:rPr>
          <w:rFonts w:hint="cs"/>
          <w:rtl/>
          <w:lang w:bidi="ar-SA"/>
        </w:rPr>
        <w:t>غموض</w:t>
      </w:r>
      <w:r>
        <w:rPr>
          <w:rtl/>
          <w:lang w:bidi="ar-SA"/>
        </w:rPr>
        <w:t xml:space="preserve"> رابع كلوريد الكربون"</w:t>
      </w:r>
      <w:r w:rsidRPr="00B24E8C">
        <w:rPr>
          <w:rtl/>
          <w:lang w:bidi="ar-SA"/>
        </w:rPr>
        <w:t xml:space="preserve">، </w:t>
      </w:r>
      <w:r>
        <w:rPr>
          <w:rFonts w:hint="cs"/>
          <w:rtl/>
          <w:lang w:bidi="ar-SA"/>
        </w:rPr>
        <w:t>و</w:t>
      </w:r>
      <w:r w:rsidRPr="00B24E8C">
        <w:rPr>
          <w:rtl/>
          <w:lang w:bidi="ar-SA"/>
        </w:rPr>
        <w:t xml:space="preserve">تقرير </w:t>
      </w:r>
      <w:r w:rsidRPr="00B24E8C">
        <w:rPr>
          <w:lang w:bidi="ar-SA"/>
        </w:rPr>
        <w:t>SPARC</w:t>
      </w:r>
      <w:r>
        <w:rPr>
          <w:rtl/>
          <w:lang w:bidi="ar-SA"/>
        </w:rPr>
        <w:t xml:space="preserve"> رقم 7</w:t>
      </w:r>
      <w:r w:rsidRPr="00B24E8C">
        <w:rPr>
          <w:rtl/>
          <w:lang w:bidi="ar-SA"/>
        </w:rPr>
        <w:t xml:space="preserve">، </w:t>
      </w:r>
      <w:r w:rsidRPr="00E378B7">
        <w:rPr>
          <w:lang w:val="en-CA"/>
        </w:rPr>
        <w:t>WCRP-13/2016</w:t>
      </w:r>
      <w:r>
        <w:rPr>
          <w:lang w:val="en-CA"/>
        </w:rPr>
        <w:t xml:space="preserve"> </w:t>
      </w:r>
      <w:r w:rsidRPr="00E378B7">
        <w:rPr>
          <w:lang w:val="en-CA"/>
        </w:rPr>
        <w:t>ed</w:t>
      </w:r>
      <w:r>
        <w:rPr>
          <w:lang w:val="en-CA"/>
        </w:rPr>
        <w:t>.</w:t>
      </w:r>
      <w:r w:rsidRPr="00E378B7">
        <w:rPr>
          <w:lang w:val="en-CA"/>
        </w:rPr>
        <w:t xml:space="preserve"> Q</w:t>
      </w:r>
      <w:r>
        <w:rPr>
          <w:lang w:val="en-CA"/>
        </w:rPr>
        <w:t>.</w:t>
      </w:r>
      <w:r w:rsidRPr="00E378B7">
        <w:rPr>
          <w:lang w:val="en-CA"/>
        </w:rPr>
        <w:t xml:space="preserve"> Liang, P</w:t>
      </w:r>
      <w:r>
        <w:rPr>
          <w:lang w:val="en-CA"/>
        </w:rPr>
        <w:t>.</w:t>
      </w:r>
      <w:r w:rsidRPr="00E378B7">
        <w:rPr>
          <w:lang w:val="en-CA"/>
        </w:rPr>
        <w:t xml:space="preserve"> A</w:t>
      </w:r>
      <w:r>
        <w:rPr>
          <w:lang w:val="en-CA"/>
        </w:rPr>
        <w:t>.</w:t>
      </w:r>
      <w:r w:rsidRPr="00E378B7">
        <w:rPr>
          <w:lang w:val="en-CA"/>
        </w:rPr>
        <w:t xml:space="preserve"> Newman and S</w:t>
      </w:r>
      <w:r>
        <w:rPr>
          <w:lang w:val="en-CA"/>
        </w:rPr>
        <w:t>.</w:t>
      </w:r>
      <w:r w:rsidRPr="00E378B7">
        <w:rPr>
          <w:lang w:val="en-CA"/>
        </w:rPr>
        <w:t xml:space="preserve"> Reimann</w:t>
      </w:r>
      <w:r>
        <w:rPr>
          <w:rFonts w:hint="cs"/>
          <w:rtl/>
          <w:lang w:val="en-CA"/>
        </w:rPr>
        <w:t xml:space="preserve"> المتاح على الرابط: </w:t>
      </w:r>
      <w:hyperlink r:id="rId1" w:history="1">
        <w:r>
          <w:rPr>
            <w:rStyle w:val="Hyperlink"/>
          </w:rPr>
          <w:t>https://www.wcrp-climate.org/WCRP-publications/2016/SPARC_Report7_2016.pdf</w:t>
        </w:r>
      </w:hyperlink>
      <w:r>
        <w:rPr>
          <w:rFonts w:hint="cs"/>
          <w:rtl/>
          <w:lang w:bidi="ar-SA"/>
        </w:rPr>
        <w:t>،</w:t>
      </w:r>
      <w:r w:rsidRPr="00B24E8C">
        <w:rPr>
          <w:rtl/>
          <w:lang w:bidi="ar-SA"/>
        </w:rPr>
        <w:t xml:space="preserve"> </w:t>
      </w:r>
      <w:r>
        <w:rPr>
          <w:rFonts w:hint="cs"/>
          <w:rtl/>
          <w:lang w:bidi="ar-SA"/>
        </w:rPr>
        <w:t>و</w:t>
      </w:r>
      <w:r w:rsidRPr="00B24E8C">
        <w:rPr>
          <w:lang w:val="en-CA"/>
        </w:rPr>
        <w:t xml:space="preserve"> </w:t>
      </w:r>
      <w:r>
        <w:rPr>
          <w:lang w:val="en-CA"/>
        </w:rPr>
        <w:t xml:space="preserve">USEPA </w:t>
      </w:r>
      <w:r>
        <w:rPr>
          <w:rFonts w:hint="cs"/>
          <w:rtl/>
          <w:lang w:bidi="ar-SA"/>
        </w:rPr>
        <w:t xml:space="preserve">2017 </w:t>
      </w:r>
      <w:r w:rsidRPr="00B24E8C">
        <w:rPr>
          <w:rtl/>
          <w:lang w:bidi="ar-SA"/>
        </w:rPr>
        <w:t>"معلومات أولية عن التصنيع والمعالجة والتوزيع والاستخدام والتخلص:</w:t>
      </w:r>
      <w:r>
        <w:rPr>
          <w:rFonts w:hint="cs"/>
          <w:rtl/>
          <w:lang w:bidi="ar-SA"/>
        </w:rPr>
        <w:t xml:space="preserve"> </w:t>
      </w:r>
      <w:r>
        <w:rPr>
          <w:rtl/>
          <w:lang w:bidi="ar-SA"/>
        </w:rPr>
        <w:t>رابع كلوريد الكربون</w:t>
      </w:r>
      <w:r w:rsidRPr="00B24E8C">
        <w:rPr>
          <w:rtl/>
          <w:lang w:bidi="ar-SA"/>
        </w:rPr>
        <w:t>" متاحة على</w:t>
      </w:r>
      <w:r>
        <w:rPr>
          <w:rFonts w:hint="cs"/>
          <w:rtl/>
          <w:lang w:bidi="ar-SA"/>
        </w:rPr>
        <w:t xml:space="preserve"> الرابط:</w:t>
      </w:r>
      <w:r w:rsidRPr="00B24E8C">
        <w:rPr>
          <w:rtl/>
          <w:lang w:bidi="ar-SA"/>
        </w:rPr>
        <w:t xml:space="preserve"> </w:t>
      </w:r>
      <w:hyperlink r:id="rId2" w:history="1">
        <w:r w:rsidRPr="003A55F9">
          <w:rPr>
            <w:rStyle w:val="Hyperlink"/>
          </w:rPr>
          <w:t>https://www.epa.gov/sites/production/files/2017-02/documents/perchloroethylene.pdf</w:t>
        </w:r>
      </w:hyperlink>
      <w:r w:rsidRPr="00B24E8C">
        <w:rPr>
          <w:rtl/>
          <w:lang w:bidi="ar-SA"/>
        </w:rPr>
        <w:t>. شيري وآخرون. 2018 ، "المصادر الحالية لرابع كلوريد الكربون (</w:t>
      </w:r>
      <w:r w:rsidRPr="00B24E8C">
        <w:rPr>
          <w:lang w:bidi="ar-SA"/>
        </w:rPr>
        <w:t>CCl4</w:t>
      </w:r>
      <w:r>
        <w:rPr>
          <w:rtl/>
          <w:lang w:bidi="ar-SA"/>
        </w:rPr>
        <w:t>) في غلافنا الجوي</w:t>
      </w:r>
      <w:r w:rsidRPr="00B24E8C">
        <w:rPr>
          <w:rtl/>
          <w:lang w:bidi="ar-SA"/>
        </w:rPr>
        <w:t>،"</w:t>
      </w:r>
      <w:r>
        <w:rPr>
          <w:rFonts w:hint="cs"/>
          <w:rtl/>
          <w:lang w:bidi="ar-SA"/>
        </w:rPr>
        <w:t xml:space="preserve"> خطاب حماية البيئة</w:t>
      </w:r>
      <w:r w:rsidRPr="00B24E8C">
        <w:rPr>
          <w:rtl/>
          <w:lang w:bidi="ar-SA"/>
        </w:rPr>
        <w:t xml:space="preserve"> 13 024004.</w:t>
      </w:r>
    </w:p>
  </w:footnote>
  <w:footnote w:id="18">
    <w:p w:rsidR="009922D2" w:rsidRDefault="009922D2" w:rsidP="00B24E8C">
      <w:pPr>
        <w:pStyle w:val="FootnoteText"/>
        <w:bidi/>
        <w:rPr>
          <w:rtl/>
          <w:lang w:bidi="ar-SA"/>
        </w:rPr>
      </w:pPr>
      <w:r>
        <w:rPr>
          <w:rStyle w:val="FootnoteReference"/>
        </w:rPr>
        <w:footnoteRef/>
      </w:r>
      <w:r>
        <w:t xml:space="preserve"> </w:t>
      </w:r>
      <w:r>
        <w:rPr>
          <w:rFonts w:hint="cs"/>
          <w:rtl/>
          <w:lang w:bidi="ar-SA"/>
        </w:rPr>
        <w:t xml:space="preserve"> </w:t>
      </w:r>
      <w:r w:rsidRPr="00B24E8C">
        <w:rPr>
          <w:rtl/>
          <w:lang w:bidi="ar-SA"/>
        </w:rPr>
        <w:t>تمت مناقشة هذا التقرير في الجزء الثالث من هذه الوثيقة</w:t>
      </w:r>
    </w:p>
  </w:footnote>
  <w:footnote w:id="19">
    <w:p w:rsidR="009922D2" w:rsidRDefault="009922D2" w:rsidP="00B24E8C">
      <w:pPr>
        <w:pStyle w:val="FootnoteText"/>
        <w:bidi/>
        <w:rPr>
          <w:rtl/>
          <w:lang w:bidi="ar-SA"/>
        </w:rPr>
      </w:pPr>
      <w:r>
        <w:rPr>
          <w:rStyle w:val="FootnoteReference"/>
        </w:rPr>
        <w:footnoteRef/>
      </w:r>
      <w:r>
        <w:t xml:space="preserve"> </w:t>
      </w:r>
      <w:r>
        <w:rPr>
          <w:rFonts w:hint="cs"/>
          <w:rtl/>
          <w:lang w:bidi="ar-SA"/>
        </w:rPr>
        <w:t xml:space="preserve"> بيجين18-19 مارس/ آذار 2019</w:t>
      </w:r>
    </w:p>
  </w:footnote>
  <w:footnote w:id="20">
    <w:p w:rsidR="009922D2" w:rsidRDefault="009922D2" w:rsidP="00AC4D42">
      <w:pPr>
        <w:pStyle w:val="FootnoteText"/>
        <w:bidi/>
        <w:rPr>
          <w:rtl/>
          <w:lang w:bidi="ar-SA"/>
        </w:rPr>
      </w:pPr>
      <w:r>
        <w:rPr>
          <w:rStyle w:val="FootnoteReference"/>
        </w:rPr>
        <w:footnoteRef/>
      </w:r>
      <w:r>
        <w:t xml:space="preserve"> </w:t>
      </w:r>
      <w:r>
        <w:rPr>
          <w:rFonts w:hint="cs"/>
          <w:rtl/>
          <w:lang w:bidi="ar-SA"/>
        </w:rPr>
        <w:t xml:space="preserve"> </w:t>
      </w:r>
      <w:r>
        <w:rPr>
          <w:rtl/>
          <w:lang w:bidi="ar-SA"/>
        </w:rPr>
        <w:t>على سبيل المثال</w:t>
      </w:r>
      <w:r w:rsidRPr="00B24E8C">
        <w:rPr>
          <w:rtl/>
          <w:lang w:bidi="ar-SA"/>
        </w:rPr>
        <w:t xml:space="preserve">، </w:t>
      </w:r>
      <w:r>
        <w:rPr>
          <w:rFonts w:hint="cs"/>
          <w:rtl/>
          <w:lang w:bidi="ar-SA"/>
        </w:rPr>
        <w:t>حسبما</w:t>
      </w:r>
      <w:r w:rsidRPr="00B24E8C">
        <w:rPr>
          <w:rtl/>
          <w:lang w:bidi="ar-SA"/>
        </w:rPr>
        <w:t xml:space="preserve"> تمت مناقشت</w:t>
      </w:r>
      <w:r>
        <w:rPr>
          <w:rtl/>
          <w:lang w:bidi="ar-SA"/>
        </w:rPr>
        <w:t xml:space="preserve">ه في الجزء الثاني من هذه </w:t>
      </w:r>
      <w:r>
        <w:rPr>
          <w:rFonts w:hint="cs"/>
          <w:rtl/>
          <w:lang w:bidi="ar-SA"/>
        </w:rPr>
        <w:t>الوثيقة</w:t>
      </w:r>
      <w:r w:rsidRPr="00B24E8C">
        <w:rPr>
          <w:rtl/>
          <w:lang w:bidi="ar-SA"/>
        </w:rPr>
        <w:t xml:space="preserve">، وضعت </w:t>
      </w:r>
      <w:r w:rsidRPr="00B24E8C">
        <w:rPr>
          <w:lang w:bidi="ar-SA"/>
        </w:rPr>
        <w:t>CPPIA</w:t>
      </w:r>
      <w:r w:rsidRPr="00B24E8C">
        <w:rPr>
          <w:rtl/>
          <w:lang w:bidi="ar-SA"/>
        </w:rPr>
        <w:t xml:space="preserve"> تحليلًا سنويًا </w:t>
      </w:r>
      <w:r>
        <w:rPr>
          <w:rFonts w:hint="cs"/>
          <w:rtl/>
          <w:lang w:bidi="ar-SA"/>
        </w:rPr>
        <w:t>ل</w:t>
      </w:r>
      <w:r w:rsidRPr="00AC4D42">
        <w:rPr>
          <w:rtl/>
          <w:lang w:bidi="ar-SA"/>
        </w:rPr>
        <w:t xml:space="preserve">لتوازن الشامل </w:t>
      </w:r>
      <w:r w:rsidRPr="00B24E8C">
        <w:rPr>
          <w:rtl/>
          <w:lang w:bidi="ar-SA"/>
        </w:rPr>
        <w:t xml:space="preserve">لقطاع رغاوي </w:t>
      </w:r>
      <w:r>
        <w:rPr>
          <w:rFonts w:hint="cs"/>
          <w:rtl/>
          <w:lang w:bidi="ar-SA"/>
        </w:rPr>
        <w:t xml:space="preserve">البولي يوريثان </w:t>
      </w:r>
      <w:r w:rsidRPr="00B24E8C">
        <w:rPr>
          <w:rtl/>
          <w:lang w:bidi="ar-SA"/>
        </w:rPr>
        <w:t xml:space="preserve">يقارن إجمالي مبيعات أجهزة </w:t>
      </w:r>
      <w:r>
        <w:rPr>
          <w:rtl/>
          <w:lang w:bidi="ar-SA"/>
        </w:rPr>
        <w:t xml:space="preserve">الاستنشاق بالجرعات المقننة مع </w:t>
      </w:r>
      <w:r w:rsidRPr="00B24E8C">
        <w:rPr>
          <w:rtl/>
          <w:lang w:bidi="ar-SA"/>
        </w:rPr>
        <w:t xml:space="preserve">استخدام عوامل </w:t>
      </w:r>
      <w:r>
        <w:rPr>
          <w:rFonts w:hint="cs"/>
          <w:rtl/>
          <w:lang w:bidi="ar-SA"/>
        </w:rPr>
        <w:t xml:space="preserve">الإرغاء </w:t>
      </w:r>
      <w:r w:rsidRPr="00B24E8C">
        <w:rPr>
          <w:rtl/>
          <w:lang w:bidi="ar-SA"/>
        </w:rPr>
        <w:t>المبلغ عنه لاكتشاف الثغرات المحتملة ل</w:t>
      </w:r>
      <w:r>
        <w:rPr>
          <w:rFonts w:hint="cs"/>
          <w:rtl/>
          <w:lang w:bidi="ar-SA"/>
        </w:rPr>
        <w:t xml:space="preserve">إجراء </w:t>
      </w:r>
      <w:r w:rsidRPr="00B24E8C">
        <w:rPr>
          <w:rtl/>
          <w:lang w:bidi="ar-SA"/>
        </w:rPr>
        <w:t>مزيد من الدراسة. انظر أيضًا القسمين</w:t>
      </w:r>
      <w:r>
        <w:rPr>
          <w:rFonts w:hint="cs"/>
          <w:rtl/>
          <w:lang w:bidi="ar-SA"/>
        </w:rPr>
        <w:t xml:space="preserve"> </w:t>
      </w:r>
      <w:r w:rsidRPr="00B24E8C">
        <w:rPr>
          <w:rtl/>
          <w:lang w:bidi="ar-SA"/>
        </w:rPr>
        <w:t xml:space="preserve"> 2-21 و 3-4-2 من التقرير المقدم من حكومة الصين.</w:t>
      </w:r>
      <w:r>
        <w:rPr>
          <w:rFonts w:hint="cs"/>
          <w:rtl/>
          <w:lang w:bidi="ar-SA"/>
        </w:rPr>
        <w:t xml:space="preserve"> </w:t>
      </w:r>
    </w:p>
  </w:footnote>
  <w:footnote w:id="21">
    <w:p w:rsidR="009922D2" w:rsidRDefault="009922D2" w:rsidP="007D07AD">
      <w:pPr>
        <w:pStyle w:val="FootnoteText"/>
        <w:bidi/>
        <w:rPr>
          <w:rtl/>
          <w:lang w:bidi="ar-SA"/>
        </w:rPr>
      </w:pPr>
      <w:r>
        <w:rPr>
          <w:rStyle w:val="FootnoteReference"/>
        </w:rPr>
        <w:footnoteRef/>
      </w:r>
      <w:r>
        <w:t xml:space="preserve"> </w:t>
      </w:r>
      <w:r>
        <w:rPr>
          <w:rFonts w:hint="cs"/>
          <w:rtl/>
          <w:lang w:bidi="ar-SA"/>
        </w:rPr>
        <w:t xml:space="preserve"> </w:t>
      </w:r>
      <w:r w:rsidRPr="007D07AD">
        <w:rPr>
          <w:rtl/>
          <w:lang w:bidi="ar-SA"/>
        </w:rPr>
        <w:t xml:space="preserve">انظر </w:t>
      </w:r>
      <w:r>
        <w:rPr>
          <w:rFonts w:hint="cs"/>
          <w:rtl/>
          <w:lang w:bidi="ar-SA"/>
        </w:rPr>
        <w:t xml:space="preserve">المرفق </w:t>
      </w:r>
      <w:r>
        <w:rPr>
          <w:rtl/>
          <w:lang w:bidi="ar-SA"/>
        </w:rPr>
        <w:t xml:space="preserve">الأول </w:t>
      </w:r>
      <w:r>
        <w:rPr>
          <w:rFonts w:hint="cs"/>
          <w:rtl/>
          <w:lang w:bidi="ar-SA"/>
        </w:rPr>
        <w:t>با</w:t>
      </w:r>
      <w:r w:rsidRPr="007D07AD">
        <w:rPr>
          <w:rtl/>
          <w:lang w:bidi="ar-SA"/>
        </w:rPr>
        <w:t>لتقرير المقدم من حكومة الصين.</w:t>
      </w:r>
    </w:p>
  </w:footnote>
  <w:footnote w:id="22">
    <w:p w:rsidR="009922D2" w:rsidRDefault="009922D2" w:rsidP="007D07AD">
      <w:pPr>
        <w:pStyle w:val="FootnoteText"/>
        <w:bidi/>
        <w:rPr>
          <w:rtl/>
          <w:lang w:bidi="ar-SA"/>
        </w:rPr>
      </w:pPr>
      <w:r>
        <w:rPr>
          <w:rStyle w:val="FootnoteReference"/>
        </w:rPr>
        <w:footnoteRef/>
      </w:r>
      <w:r>
        <w:t xml:space="preserve"> </w:t>
      </w:r>
      <w:r>
        <w:rPr>
          <w:rFonts w:hint="cs"/>
          <w:rtl/>
          <w:lang w:bidi="ar-SA"/>
        </w:rPr>
        <w:t xml:space="preserve"> </w:t>
      </w:r>
      <w:r w:rsidRPr="007D07AD">
        <w:rPr>
          <w:rtl/>
          <w:lang w:bidi="ar-SA"/>
        </w:rPr>
        <w:t>نوقش في القسم</w:t>
      </w:r>
      <w:r>
        <w:rPr>
          <w:rFonts w:hint="cs"/>
          <w:rtl/>
          <w:lang w:bidi="ar-SA"/>
        </w:rPr>
        <w:t xml:space="preserve"> 3-3-2-2 </w:t>
      </w:r>
      <w:r>
        <w:rPr>
          <w:rtl/>
          <w:lang w:bidi="ar-SA"/>
        </w:rPr>
        <w:t xml:space="preserve">والمرفق الأول </w:t>
      </w:r>
      <w:r>
        <w:rPr>
          <w:rFonts w:hint="cs"/>
          <w:rtl/>
          <w:lang w:bidi="ar-SA"/>
        </w:rPr>
        <w:t>با</w:t>
      </w:r>
      <w:r w:rsidRPr="007D07AD">
        <w:rPr>
          <w:rtl/>
          <w:lang w:bidi="ar-SA"/>
        </w:rPr>
        <w:t>لتقرير المقدم من حكومة الصين.</w:t>
      </w:r>
    </w:p>
  </w:footnote>
  <w:footnote w:id="23">
    <w:p w:rsidR="009922D2" w:rsidRDefault="009922D2" w:rsidP="00DD0CDD">
      <w:pPr>
        <w:pStyle w:val="FootnoteText"/>
        <w:bidi/>
        <w:rPr>
          <w:rtl/>
          <w:lang w:bidi="ar-SA"/>
        </w:rPr>
      </w:pPr>
      <w:r>
        <w:rPr>
          <w:rStyle w:val="FootnoteReference"/>
        </w:rPr>
        <w:footnoteRef/>
      </w:r>
      <w:r>
        <w:t xml:space="preserve"> </w:t>
      </w:r>
      <w:r>
        <w:rPr>
          <w:rFonts w:hint="cs"/>
          <w:rtl/>
          <w:lang w:bidi="ar-SA"/>
        </w:rPr>
        <w:t xml:space="preserve"> </w:t>
      </w:r>
      <w:r>
        <w:rPr>
          <w:rtl/>
          <w:lang w:bidi="ar-SA"/>
        </w:rPr>
        <w:t>على سبيل المثال</w:t>
      </w:r>
      <w:r w:rsidRPr="00DD0CDD">
        <w:rPr>
          <w:rtl/>
          <w:lang w:bidi="ar-SA"/>
        </w:rPr>
        <w:t xml:space="preserve">، في المرحلة الثانية من </w:t>
      </w:r>
      <w:r>
        <w:rPr>
          <w:rFonts w:hint="cs"/>
          <w:rtl/>
          <w:lang w:bidi="ar-SA"/>
        </w:rPr>
        <w:t xml:space="preserve">خطة </w:t>
      </w:r>
      <w:r>
        <w:rPr>
          <w:rtl/>
          <w:lang w:bidi="ar-SA"/>
        </w:rPr>
        <w:t>قطاع تكييف هواء</w:t>
      </w:r>
      <w:r>
        <w:rPr>
          <w:rFonts w:hint="cs"/>
          <w:rtl/>
          <w:lang w:bidi="ar-SA"/>
        </w:rPr>
        <w:t xml:space="preserve"> الغرف</w:t>
      </w:r>
      <w:r w:rsidRPr="00DD0CDD">
        <w:rPr>
          <w:rtl/>
          <w:lang w:bidi="ar-SA"/>
        </w:rPr>
        <w:t xml:space="preserve">، </w:t>
      </w:r>
      <w:r>
        <w:rPr>
          <w:rFonts w:hint="cs"/>
          <w:rtl/>
          <w:lang w:bidi="ar-SA"/>
        </w:rPr>
        <w:t xml:space="preserve">سيتم تحقيق أكثر </w:t>
      </w:r>
      <w:r w:rsidRPr="00DD0CDD">
        <w:rPr>
          <w:rtl/>
          <w:lang w:bidi="ar-SA"/>
        </w:rPr>
        <w:t xml:space="preserve">من نصف </w:t>
      </w:r>
      <w:r>
        <w:rPr>
          <w:rFonts w:hint="cs"/>
          <w:rtl/>
          <w:lang w:bidi="ar-SA"/>
        </w:rPr>
        <w:t xml:space="preserve">الإزالة </w:t>
      </w:r>
      <w:r w:rsidRPr="00DD0CDD">
        <w:rPr>
          <w:rtl/>
          <w:lang w:bidi="ar-SA"/>
        </w:rPr>
        <w:t xml:space="preserve">من خلال تحويل المؤسسات التي لا تتلقى تمويلًا من الصندوق </w:t>
      </w:r>
      <w:r>
        <w:rPr>
          <w:rFonts w:hint="cs"/>
          <w:rtl/>
          <w:lang w:bidi="ar-SA"/>
        </w:rPr>
        <w:t>ال</w:t>
      </w:r>
      <w:r w:rsidRPr="00DD0CDD">
        <w:rPr>
          <w:rtl/>
          <w:lang w:bidi="ar-SA"/>
        </w:rPr>
        <w:t>متعدد الأطراف لهذه التحويلات.</w:t>
      </w:r>
      <w:r>
        <w:rPr>
          <w:rFonts w:hint="cs"/>
          <w:rtl/>
          <w:lang w:bidi="ar-SA"/>
        </w:rPr>
        <w:t xml:space="preserve"> </w:t>
      </w:r>
    </w:p>
  </w:footnote>
  <w:footnote w:id="24">
    <w:p w:rsidR="009922D2" w:rsidRDefault="009922D2" w:rsidP="00DD0CDD">
      <w:pPr>
        <w:pStyle w:val="FootnoteText"/>
        <w:bidi/>
        <w:rPr>
          <w:rtl/>
          <w:lang w:bidi="ar-SA"/>
        </w:rPr>
      </w:pPr>
      <w:r>
        <w:rPr>
          <w:rStyle w:val="FootnoteReference"/>
        </w:rPr>
        <w:footnoteRef/>
      </w:r>
      <w:r>
        <w:t xml:space="preserve"> </w:t>
      </w:r>
      <w:r>
        <w:rPr>
          <w:rFonts w:hint="cs"/>
          <w:rtl/>
          <w:lang w:bidi="ar-SA"/>
        </w:rPr>
        <w:t xml:space="preserve"> </w:t>
      </w:r>
      <w:r>
        <w:rPr>
          <w:rtl/>
          <w:lang w:bidi="ar-SA"/>
        </w:rPr>
        <w:t>الحالة 3</w:t>
      </w:r>
      <w:r w:rsidRPr="00DD0CDD">
        <w:rPr>
          <w:rtl/>
          <w:lang w:bidi="ar-SA"/>
        </w:rPr>
        <w:t xml:space="preserve">، </w:t>
      </w:r>
      <w:r>
        <w:rPr>
          <w:rFonts w:hint="cs"/>
          <w:rtl/>
          <w:lang w:bidi="ar-SA"/>
        </w:rPr>
        <w:t>على النحو ال</w:t>
      </w:r>
      <w:r w:rsidRPr="00DD0CDD">
        <w:rPr>
          <w:rtl/>
          <w:lang w:bidi="ar-SA"/>
        </w:rPr>
        <w:t>موضح في الصفحة 31 من التقرير المرفق المقدم من حكومة الصين.</w:t>
      </w:r>
    </w:p>
  </w:footnote>
  <w:footnote w:id="25">
    <w:p w:rsidR="009922D2" w:rsidRDefault="009922D2" w:rsidP="00DD0CDD">
      <w:pPr>
        <w:pStyle w:val="FootnoteText"/>
        <w:bidi/>
        <w:rPr>
          <w:rtl/>
          <w:lang w:bidi="ar-SA"/>
        </w:rPr>
      </w:pPr>
      <w:r>
        <w:rPr>
          <w:rStyle w:val="FootnoteReference"/>
        </w:rPr>
        <w:footnoteRef/>
      </w:r>
      <w:r>
        <w:t xml:space="preserve"> </w:t>
      </w:r>
      <w:r>
        <w:rPr>
          <w:rFonts w:hint="cs"/>
          <w:rtl/>
          <w:lang w:bidi="ar-SA"/>
        </w:rPr>
        <w:t xml:space="preserve"> </w:t>
      </w:r>
      <w:r w:rsidRPr="00DD0CDD">
        <w:rPr>
          <w:rtl/>
          <w:lang w:bidi="ar-SA"/>
        </w:rPr>
        <w:t>موصوفة في الصفحتين 31 و 32 من التقرير المقدم من حكومة الصين.</w:t>
      </w:r>
    </w:p>
  </w:footnote>
  <w:footnote w:id="26">
    <w:p w:rsidR="009922D2" w:rsidRDefault="009922D2" w:rsidP="001C330A">
      <w:pPr>
        <w:pStyle w:val="FootnoteText"/>
        <w:bidi/>
        <w:rPr>
          <w:rtl/>
          <w:lang w:bidi="ar-SA"/>
        </w:rPr>
      </w:pPr>
      <w:r>
        <w:rPr>
          <w:rStyle w:val="FootnoteReference"/>
        </w:rPr>
        <w:footnoteRef/>
      </w:r>
      <w:r>
        <w:t xml:space="preserve"> </w:t>
      </w:r>
      <w:r>
        <w:rPr>
          <w:rFonts w:hint="cs"/>
          <w:rtl/>
          <w:lang w:bidi="ar-SA"/>
        </w:rPr>
        <w:t xml:space="preserve"> </w:t>
      </w:r>
      <w:r w:rsidRPr="00DD0CDD">
        <w:rPr>
          <w:rtl/>
          <w:lang w:bidi="ar-SA"/>
        </w:rPr>
        <w:t>يستخدم إنتاج</w:t>
      </w:r>
      <w:r>
        <w:rPr>
          <w:rFonts w:hint="cs"/>
          <w:rtl/>
          <w:lang w:bidi="ar-SA"/>
        </w:rPr>
        <w:t xml:space="preserve"> الهيدروفلوروكربون-32 و</w:t>
      </w:r>
      <w:r w:rsidRPr="00DD0CDD">
        <w:rPr>
          <w:rtl/>
          <w:lang w:bidi="ar-SA"/>
        </w:rPr>
        <w:t xml:space="preserve"> </w:t>
      </w:r>
      <w:r w:rsidRPr="00406AF0">
        <w:rPr>
          <w:rtl/>
          <w:lang w:bidi="ar-SA"/>
        </w:rPr>
        <w:t>فلوريد الهيدروجين اللامائي</w:t>
      </w:r>
      <w:r>
        <w:rPr>
          <w:sz w:val="24"/>
          <w:szCs w:val="24"/>
          <w:rtl/>
          <w:lang w:bidi="ar-SA"/>
        </w:rPr>
        <w:t xml:space="preserve"> </w:t>
      </w:r>
      <w:r w:rsidRPr="00DD0CDD">
        <w:rPr>
          <w:rtl/>
          <w:lang w:bidi="ar-SA"/>
        </w:rPr>
        <w:t xml:space="preserve">و </w:t>
      </w:r>
      <w:r w:rsidRPr="00944E62">
        <w:rPr>
          <w:rtl/>
          <w:lang w:bidi="ar-SA"/>
        </w:rPr>
        <w:t xml:space="preserve">ثنائي كلورو ميثان </w:t>
      </w:r>
      <w:r w:rsidRPr="00DD0CDD">
        <w:rPr>
          <w:rtl/>
          <w:lang w:bidi="ar-SA"/>
        </w:rPr>
        <w:t>(أي ، كلور</w:t>
      </w:r>
      <w:r>
        <w:rPr>
          <w:rtl/>
          <w:lang w:bidi="ar-SA"/>
        </w:rPr>
        <w:t>يد الميثيلين) كمواد خام</w:t>
      </w:r>
      <w:r w:rsidRPr="00DD0CDD">
        <w:rPr>
          <w:rtl/>
          <w:lang w:bidi="ar-SA"/>
        </w:rPr>
        <w:t>، في حين يستخدم</w:t>
      </w:r>
      <w:r>
        <w:rPr>
          <w:rFonts w:hint="cs"/>
          <w:rtl/>
          <w:lang w:bidi="ar-SA"/>
        </w:rPr>
        <w:t xml:space="preserve"> إنتاج  الهيدروكلوروفلوروكربون-22  </w:t>
      </w:r>
      <w:r w:rsidRPr="00406AF0">
        <w:rPr>
          <w:rtl/>
          <w:lang w:bidi="ar-SA"/>
        </w:rPr>
        <w:t>فلوريد الهيدروجين اللامائي</w:t>
      </w:r>
      <w:r w:rsidRPr="00DD0CDD">
        <w:rPr>
          <w:rtl/>
          <w:lang w:bidi="ar-SA"/>
        </w:rPr>
        <w:t xml:space="preserve"> </w:t>
      </w:r>
      <w:r>
        <w:rPr>
          <w:rFonts w:hint="cs"/>
          <w:rtl/>
          <w:lang w:bidi="ar-SA"/>
        </w:rPr>
        <w:t xml:space="preserve">و </w:t>
      </w:r>
      <w:r w:rsidRPr="00944E62">
        <w:rPr>
          <w:rtl/>
          <w:lang w:bidi="ar-SA"/>
        </w:rPr>
        <w:t xml:space="preserve">ثنائي كلورو ميثان </w:t>
      </w:r>
      <w:r w:rsidRPr="00DD0CDD">
        <w:rPr>
          <w:rtl/>
          <w:lang w:bidi="ar-SA"/>
        </w:rPr>
        <w:t>(أي الكلوروفورم).</w:t>
      </w:r>
    </w:p>
  </w:footnote>
  <w:footnote w:id="27">
    <w:p w:rsidR="009922D2" w:rsidRDefault="009922D2" w:rsidP="00483AD5">
      <w:pPr>
        <w:pStyle w:val="FootnoteText"/>
        <w:bidi/>
        <w:rPr>
          <w:rtl/>
          <w:lang w:bidi="ar-SA"/>
        </w:rPr>
      </w:pPr>
      <w:r>
        <w:rPr>
          <w:rStyle w:val="FootnoteReference"/>
        </w:rPr>
        <w:footnoteRef/>
      </w:r>
      <w:r>
        <w:t xml:space="preserve"> </w:t>
      </w:r>
      <w:r>
        <w:rPr>
          <w:rFonts w:hint="cs"/>
          <w:rtl/>
          <w:lang w:bidi="ar-SA"/>
        </w:rPr>
        <w:t xml:space="preserve"> </w:t>
      </w:r>
      <w:r>
        <w:rPr>
          <w:rtl/>
          <w:lang w:bidi="ar-SA"/>
        </w:rPr>
        <w:t>غوانغ دونغ</w:t>
      </w:r>
      <w:r w:rsidRPr="00412AA4">
        <w:rPr>
          <w:rtl/>
          <w:lang w:bidi="ar-SA"/>
        </w:rPr>
        <w:t>، خبى ، خنان ، جيانغ سو ، لياونينغ ، تشينغداو ، شانغ دونغ ، شنغهاي ، سيتشوان ، تيانجين ، زهي جيانغ</w:t>
      </w:r>
    </w:p>
  </w:footnote>
  <w:footnote w:id="28">
    <w:p w:rsidR="009922D2" w:rsidRDefault="009922D2" w:rsidP="00320A5B">
      <w:pPr>
        <w:pStyle w:val="FootnoteText"/>
        <w:bidi/>
        <w:rPr>
          <w:rtl/>
          <w:lang w:bidi="ar-SA"/>
        </w:rPr>
      </w:pPr>
      <w:r>
        <w:rPr>
          <w:rStyle w:val="FootnoteReference"/>
        </w:rPr>
        <w:footnoteRef/>
      </w:r>
      <w:r>
        <w:t xml:space="preserve"> </w:t>
      </w:r>
      <w:r>
        <w:rPr>
          <w:rFonts w:hint="cs"/>
          <w:rtl/>
          <w:lang w:bidi="ar-SA"/>
        </w:rPr>
        <w:t xml:space="preserve"> </w:t>
      </w:r>
      <w:r w:rsidRPr="00412AA4">
        <w:rPr>
          <w:rtl/>
          <w:lang w:bidi="ar-SA"/>
        </w:rPr>
        <w:t>يرجى الرجوع إلى تعليقات الأمانة في الجزء الثالث من هذه الوثيقة.</w:t>
      </w:r>
      <w:r>
        <w:rPr>
          <w:rFonts w:hint="cs"/>
          <w:rtl/>
          <w:lang w:bidi="ar-SA"/>
        </w:rPr>
        <w:t xml:space="preserve"> </w:t>
      </w:r>
    </w:p>
  </w:footnote>
  <w:footnote w:id="29">
    <w:p w:rsidR="009922D2" w:rsidRPr="006471C7" w:rsidRDefault="009922D2" w:rsidP="00AF3429">
      <w:pPr>
        <w:pStyle w:val="FootnoteText"/>
        <w:widowControl w:val="0"/>
        <w:bidi/>
      </w:pPr>
      <w:r>
        <w:rPr>
          <w:rStyle w:val="FootnoteReference"/>
        </w:rPr>
        <w:footnoteRef/>
      </w:r>
      <w:r>
        <w:rPr>
          <w:rFonts w:hint="cs"/>
          <w:rtl/>
        </w:rPr>
        <w:t xml:space="preserve"> دعت اللجنة الحكومة، من خلال الوكالة المنفذة المعنية، الى أن تقدم في تقارير المراجعة المالية في المستقبل، الى تقديم بيانات عن جميع الأموال التي تحتفظ بها الحكومة للصرف للمستفيدين، والفوائد المتحققة من هذه الأرصدة بشأن خطط قطاعات عامل التصنيع الثاني، والمذيبات، وخدمة التبريد، ومعلومات عن التقدم المحرز فيما يتعلق بخطط القطاعات وافتراحها بشأن استخدام الأرصدة المحتملة.</w:t>
      </w:r>
    </w:p>
  </w:footnote>
  <w:footnote w:id="30">
    <w:p w:rsidR="009922D2" w:rsidRPr="00B84511" w:rsidRDefault="009922D2" w:rsidP="00AF3429">
      <w:pPr>
        <w:pStyle w:val="FootnoteText"/>
        <w:widowControl w:val="0"/>
        <w:bidi/>
      </w:pPr>
      <w:r>
        <w:rPr>
          <w:rStyle w:val="FootnoteReference"/>
        </w:rPr>
        <w:footnoteRef/>
      </w:r>
      <w:r>
        <w:rPr>
          <w:rFonts w:hint="cs"/>
          <w:rtl/>
        </w:rPr>
        <w:t xml:space="preserve"> دعت اللجنة الحكومة، من خلال الوكالة المنفذة، الى أن تقدم للاجتماع الثالث والسبعين تقارير المراجعة المالية بالنسبة لقطاعات عامل التصنيع الثاني والمذيبات، وخدمة التبريد المعتمد على الكلوروفلوروكربون بالاقتران مع الخطط المعنية بالأموال المتبقية لقطاعات الهالونات، وإنتاج الكلوروفلوروكربون، والرغاوي، وعامل التصنيع الثاني، والمذيبات وخدمة التبريد المعتمد على الكلوروفلوروكربون، ووصف الكيفية التي ستستخدم بما في الأنشطة المتعلقة بإزالة المواد المستنفدة للأوزون وتتيح استكمال هذه الخطط القطاعية بحلول نهاية عام 2018.</w:t>
      </w:r>
    </w:p>
  </w:footnote>
  <w:footnote w:id="31">
    <w:p w:rsidR="009922D2" w:rsidRPr="00820355" w:rsidRDefault="009922D2" w:rsidP="00AF3429">
      <w:pPr>
        <w:pStyle w:val="FootnoteText"/>
        <w:widowControl w:val="0"/>
        <w:bidi/>
      </w:pPr>
      <w:r>
        <w:rPr>
          <w:rStyle w:val="FootnoteReference"/>
        </w:rPr>
        <w:footnoteRef/>
      </w:r>
      <w:r>
        <w:rPr>
          <w:rFonts w:hint="cs"/>
          <w:rtl/>
        </w:rPr>
        <w:t xml:space="preserve"> طلب من الحكومة والوكالات الثنائية والمنفذة الى أن تقدم تقارير عن التقدم الفعلي، وتقارير المراجعة والفائدة المتحققة خلال تنفيذ خطط قطاعات إنتاج الكلوروفلوروكربون والهالونات ورغاوي البوليوريثان، وعامل التصنيع الثاني، وخدمة التبريد والمذيبات الى أن تستكمل جميع الأنشطة في موعد لايتجاوز الاجتماع الأول من عام 2019.</w:t>
      </w:r>
    </w:p>
  </w:footnote>
  <w:footnote w:id="32">
    <w:p w:rsidR="009922D2" w:rsidRPr="00820355" w:rsidRDefault="009922D2" w:rsidP="00AF3429">
      <w:pPr>
        <w:pStyle w:val="FootnoteText"/>
        <w:widowControl w:val="0"/>
        <w:bidi/>
      </w:pPr>
      <w:r>
        <w:rPr>
          <w:rStyle w:val="FootnoteReference"/>
        </w:rPr>
        <w:footnoteRef/>
      </w:r>
      <w:r>
        <w:rPr>
          <w:rFonts w:hint="cs"/>
          <w:rtl/>
        </w:rPr>
        <w:t xml:space="preserve"> دعيت الحكومة الى أن تدرج نتائج الأنشطة عن فحص وتقييم المواد الخالية من الكلوروفلوروكربون وأن تستحدث مواد جديدة في تقرير يقدم عندما تستكمل هذه الأنشطة وأن تجمع معلومات، حيثما تتوافر، عن استرجاع الهالونات كجزء من جمع المعلومات عن استرجاع الكلوروفلوروكربون. خلال الزيارات التي تتم لمراكز التفكيك وأن تجري دراسة عن إنتاج بلدها من الكلوروفلوروكربون واستخدامه كمواد خام،وأن تتيح نتائج الدراسة للجنة قبل نهاية عام 2018.</w:t>
      </w:r>
    </w:p>
  </w:footnote>
  <w:footnote w:id="33">
    <w:p w:rsidR="009922D2" w:rsidRPr="00E8599D" w:rsidRDefault="009922D2" w:rsidP="00AF3429">
      <w:pPr>
        <w:pStyle w:val="FootnoteText"/>
        <w:widowControl w:val="0"/>
        <w:bidi/>
      </w:pPr>
      <w:r>
        <w:rPr>
          <w:rStyle w:val="FootnoteReference"/>
        </w:rPr>
        <w:footnoteRef/>
      </w:r>
      <w:r>
        <w:rPr>
          <w:rFonts w:hint="cs"/>
          <w:rtl/>
        </w:rPr>
        <w:t xml:space="preserve"> وطلبت من الحكومة أن تقدم للاجتماع التاسع والسبعين تقارير الدراسة النهائية عن جميع مشروعات البحوث والتطوير التي تمت بأموال من الصندوق المتعدد الأطراف بموجب قطاع إنتاج الكلوروفلوروكربون.</w:t>
      </w:r>
      <w:r w:rsidRPr="00E8599D">
        <w:t xml:space="preserve"> </w:t>
      </w:r>
    </w:p>
  </w:footnote>
  <w:footnote w:id="34">
    <w:p w:rsidR="009922D2" w:rsidRPr="008952CF" w:rsidRDefault="009922D2" w:rsidP="00AF3429">
      <w:pPr>
        <w:pStyle w:val="FootnoteText"/>
        <w:widowControl w:val="0"/>
        <w:bidi/>
      </w:pPr>
      <w:r>
        <w:rPr>
          <w:rStyle w:val="FootnoteReference"/>
        </w:rPr>
        <w:footnoteRef/>
      </w:r>
      <w:r>
        <w:rPr>
          <w:rFonts w:hint="cs"/>
          <w:rtl/>
        </w:rPr>
        <w:t xml:space="preserve"> أحاطت اللجنة مع التقدير بأن الحكومة قد أكدت أن أرصدة التمويل المرتبطة بكل خطة من الخطط القطاعية سيتم صرفها بالكامل بحلول نهاية عام 2018، وأن تقارير البحوث والمساعدات التقنية سوف تقدم للاجتماع الأخير من عام 2018 وأن تقارير استكمال المشروع سوف تقدم للاجتماع الأول من عام 2019.</w:t>
      </w:r>
    </w:p>
  </w:footnote>
  <w:footnote w:id="35">
    <w:p w:rsidR="009922D2" w:rsidRPr="00535245" w:rsidRDefault="009922D2" w:rsidP="00AF3429">
      <w:pPr>
        <w:pStyle w:val="FootnoteText"/>
        <w:bidi/>
        <w:rPr>
          <w:rtl/>
          <w:lang w:bidi="ar-EG"/>
        </w:rPr>
      </w:pPr>
      <w:r>
        <w:rPr>
          <w:rStyle w:val="FootnoteReference"/>
        </w:rPr>
        <w:footnoteRef/>
      </w:r>
      <w:r>
        <w:rPr>
          <w:rFonts w:hint="cs"/>
          <w:rtl/>
          <w:lang w:bidi="ar-EG"/>
        </w:rPr>
        <w:t xml:space="preserve"> الجزء الأول من الوثيقة </w:t>
      </w:r>
      <w:r>
        <w:rPr>
          <w:lang w:val="en-CA"/>
        </w:rPr>
        <w:t>UNEP/OzL.Pro/ExCom/82/20</w:t>
      </w:r>
      <w:r>
        <w:rPr>
          <w:rFonts w:hint="cs"/>
          <w:rtl/>
          <w:lang w:bidi="ar-EG"/>
        </w:rPr>
        <w:t>.</w:t>
      </w:r>
    </w:p>
  </w:footnote>
  <w:footnote w:id="36">
    <w:p w:rsidR="009922D2" w:rsidRPr="00301ED8" w:rsidRDefault="009922D2" w:rsidP="00AF3429">
      <w:pPr>
        <w:pStyle w:val="FootnoteText"/>
        <w:bidi/>
        <w:rPr>
          <w:b/>
          <w:bCs/>
          <w:rtl/>
          <w:lang w:bidi="ar-EG"/>
        </w:rPr>
      </w:pPr>
      <w:r>
        <w:rPr>
          <w:rStyle w:val="FootnoteReference"/>
        </w:rPr>
        <w:footnoteRef/>
      </w:r>
      <w:r>
        <w:rPr>
          <w:rFonts w:hint="cs"/>
          <w:rtl/>
          <w:lang w:bidi="ar-EG"/>
        </w:rPr>
        <w:t xml:space="preserve"> </w:t>
      </w:r>
      <w:r w:rsidRPr="00301ED8">
        <w:rPr>
          <w:rFonts w:hint="cs"/>
          <w:b/>
          <w:bCs/>
          <w:rtl/>
          <w:lang w:bidi="ar-EG"/>
        </w:rPr>
        <w:t xml:space="preserve">تختلف هذه القيمة عن المبلغ 29.465 دولارا أمريكيا المبلغ عنه في الجدول 1. وعن وقت الانتهاء من صياغة الوثيقة الحالية، </w:t>
      </w:r>
      <w:r>
        <w:rPr>
          <w:rFonts w:hint="cs"/>
          <w:b/>
          <w:bCs/>
          <w:rtl/>
          <w:lang w:bidi="ar-EG"/>
        </w:rPr>
        <w:t xml:space="preserve">لم يتضح سبب </w:t>
      </w:r>
      <w:r w:rsidRPr="00301ED8">
        <w:rPr>
          <w:rFonts w:hint="cs"/>
          <w:b/>
          <w:bCs/>
          <w:rtl/>
          <w:lang w:bidi="ar-EG"/>
        </w:rPr>
        <w:t>هذا الاحتلاف.</w:t>
      </w:r>
    </w:p>
  </w:footnote>
  <w:footnote w:id="37">
    <w:p w:rsidR="009922D2" w:rsidRPr="00487B08" w:rsidRDefault="009922D2" w:rsidP="00AF3429">
      <w:pPr>
        <w:pStyle w:val="FootnoteText"/>
        <w:bidi/>
      </w:pPr>
      <w:r>
        <w:rPr>
          <w:rStyle w:val="FootnoteReference"/>
        </w:rPr>
        <w:footnoteRef/>
      </w:r>
      <w:r>
        <w:rPr>
          <w:rFonts w:hint="cs"/>
          <w:rtl/>
        </w:rPr>
        <w:t xml:space="preserve"> </w:t>
      </w:r>
      <w:r w:rsidRPr="00487B08">
        <w:t>Beijing Yuji, Dongyang Weihua, Shanghai Xilikang</w:t>
      </w:r>
      <w:r>
        <w:t>,</w:t>
      </w:r>
      <w:r w:rsidRPr="00487B08">
        <w:t xml:space="preserve"> Quzhou Sancheng</w:t>
      </w:r>
      <w:r>
        <w:t xml:space="preserve"> and </w:t>
      </w:r>
      <w:r>
        <w:rPr>
          <w:lang w:eastAsia="zh-CN"/>
        </w:rPr>
        <w:t>Huaxia Shenzhou.</w:t>
      </w:r>
      <w:r>
        <w:rPr>
          <w:rFonts w:hint="cs"/>
          <w:rtl/>
        </w:rPr>
        <w:t>.</w:t>
      </w:r>
    </w:p>
  </w:footnote>
  <w:footnote w:id="38">
    <w:p w:rsidR="009922D2" w:rsidRPr="00834861" w:rsidRDefault="009922D2" w:rsidP="00AF3429">
      <w:pPr>
        <w:pStyle w:val="FootnoteText"/>
        <w:bidi/>
        <w:rPr>
          <w:rtl/>
          <w:lang w:bidi="ar-EG"/>
        </w:rPr>
      </w:pPr>
      <w:r>
        <w:rPr>
          <w:rStyle w:val="FootnoteReference"/>
        </w:rPr>
        <w:footnoteRef/>
      </w:r>
      <w:r>
        <w:rPr>
          <w:rFonts w:hint="cs"/>
          <w:rtl/>
          <w:lang w:bidi="ar-EG"/>
        </w:rPr>
        <w:t xml:space="preserve"> أتيح إلى الأمانة جدول لقيمة العقود الموقع عليها مع كل مكتب من مكاتب الإيكولوجيا والبيئة.</w:t>
      </w:r>
    </w:p>
  </w:footnote>
  <w:footnote w:id="39">
    <w:p w:rsidR="009922D2" w:rsidRPr="00F5273C" w:rsidRDefault="009922D2" w:rsidP="00AF3429">
      <w:pPr>
        <w:pStyle w:val="FootnoteText"/>
        <w:bidi/>
        <w:rPr>
          <w:lang w:val="en-CA"/>
        </w:rPr>
      </w:pPr>
      <w:r>
        <w:rPr>
          <w:rStyle w:val="FootnoteReference"/>
        </w:rPr>
        <w:footnoteRef/>
      </w:r>
      <w:r>
        <w:rPr>
          <w:rFonts w:hint="cs"/>
          <w:rtl/>
        </w:rPr>
        <w:t xml:space="preserve"> كما أشير في الوثيقة </w:t>
      </w:r>
      <w:r w:rsidRPr="002633CE">
        <w:rPr>
          <w:lang w:val="en-CA"/>
        </w:rPr>
        <w:t>UNEP/OzL.Pro/ExCom/82</w:t>
      </w:r>
      <w:r>
        <w:rPr>
          <w:lang w:val="en-CA"/>
        </w:rPr>
        <w:t>/SGP/03</w:t>
      </w:r>
      <w:r>
        <w:rPr>
          <w:rFonts w:hint="cs"/>
          <w:rtl/>
        </w:rPr>
        <w:t>، يستخدم الهيدروفلوروكربون-23 كمادة وسيطة خلال إنتاج الهالونات-1301.</w:t>
      </w:r>
    </w:p>
  </w:footnote>
  <w:footnote w:id="40">
    <w:p w:rsidR="009922D2" w:rsidRPr="00F16AC0" w:rsidRDefault="009922D2" w:rsidP="00AF3429">
      <w:pPr>
        <w:pStyle w:val="FootnoteText"/>
        <w:bidi/>
        <w:rPr>
          <w:rtl/>
          <w:lang w:val="en-US" w:bidi="ar-EG"/>
        </w:rPr>
      </w:pPr>
      <w:r>
        <w:rPr>
          <w:rStyle w:val="FootnoteReference"/>
        </w:rPr>
        <w:footnoteRef/>
      </w:r>
      <w:r>
        <w:rPr>
          <w:rFonts w:hint="cs"/>
          <w:rtl/>
          <w:lang w:bidi="ar-EG"/>
        </w:rPr>
        <w:t xml:space="preserve"> المقرر </w:t>
      </w:r>
      <w:r>
        <w:rPr>
          <w:lang w:val="en-US" w:bidi="ar-EG"/>
        </w:rPr>
        <w:t>6/XXVI</w:t>
      </w:r>
    </w:p>
  </w:footnote>
  <w:footnote w:id="41">
    <w:p w:rsidR="009922D2" w:rsidRPr="00F16AC0" w:rsidRDefault="009922D2" w:rsidP="00AF3429">
      <w:pPr>
        <w:pStyle w:val="FootnoteText"/>
        <w:bidi/>
        <w:rPr>
          <w:rtl/>
          <w:lang w:val="en-US" w:bidi="ar-EG"/>
        </w:rPr>
      </w:pPr>
      <w:r>
        <w:rPr>
          <w:rStyle w:val="FootnoteReference"/>
        </w:rPr>
        <w:footnoteRef/>
      </w:r>
      <w:r>
        <w:rPr>
          <w:rFonts w:hint="cs"/>
          <w:rtl/>
          <w:lang w:bidi="ar-EG"/>
        </w:rPr>
        <w:t xml:space="preserve"> المقرر </w:t>
      </w:r>
      <w:r>
        <w:rPr>
          <w:lang w:val="en-US" w:bidi="ar-EG"/>
        </w:rPr>
        <w:t>3/XXVII</w:t>
      </w:r>
    </w:p>
  </w:footnote>
  <w:footnote w:id="42">
    <w:p w:rsidR="009922D2" w:rsidRPr="00D230EB" w:rsidRDefault="009922D2" w:rsidP="00AF3429">
      <w:pPr>
        <w:pStyle w:val="FootnoteText"/>
        <w:bidi/>
        <w:rPr>
          <w:lang w:val="en-CA"/>
        </w:rPr>
      </w:pPr>
      <w:r>
        <w:rPr>
          <w:rStyle w:val="FootnoteReference"/>
        </w:rPr>
        <w:footnoteRef/>
      </w:r>
      <w:r>
        <w:rPr>
          <w:rFonts w:hint="cs"/>
          <w:rtl/>
        </w:rPr>
        <w:t xml:space="preserve"> </w:t>
      </w:r>
      <w:r>
        <w:rPr>
          <w:rFonts w:hint="cs"/>
          <w:rtl/>
          <w:lang w:val="en-CA"/>
        </w:rPr>
        <w:t>المقرر</w:t>
      </w:r>
      <w:r>
        <w:rPr>
          <w:rFonts w:hint="cs"/>
          <w:rtl/>
          <w:lang w:val="en-CA" w:bidi="ar-EG"/>
        </w:rPr>
        <w:t xml:space="preserve"> </w:t>
      </w:r>
      <w:r>
        <w:rPr>
          <w:rFonts w:hint="cs"/>
          <w:rtl/>
          <w:lang w:val="en-CA"/>
        </w:rPr>
        <w:t xml:space="preserve"> </w:t>
      </w:r>
      <w:r>
        <w:rPr>
          <w:lang w:val="en-US" w:bidi="ar-EG"/>
        </w:rPr>
        <w:t>7/XXVII</w:t>
      </w:r>
      <w:r>
        <w:rPr>
          <w:rFonts w:hint="cs"/>
          <w:rtl/>
          <w:lang w:val="en-CA"/>
        </w:rPr>
        <w:t>.</w:t>
      </w:r>
    </w:p>
  </w:footnote>
  <w:footnote w:id="43">
    <w:p w:rsidR="009922D2" w:rsidRPr="00D230EB" w:rsidRDefault="009922D2" w:rsidP="00AF3429">
      <w:pPr>
        <w:pStyle w:val="FootnoteText"/>
        <w:bidi/>
        <w:rPr>
          <w:lang w:val="en-CA"/>
        </w:rPr>
      </w:pPr>
      <w:r>
        <w:rPr>
          <w:rStyle w:val="FootnoteReference"/>
        </w:rPr>
        <w:footnoteRef/>
      </w:r>
      <w:r>
        <w:rPr>
          <w:rFonts w:hint="cs"/>
          <w:rtl/>
        </w:rPr>
        <w:t xml:space="preserve"> </w:t>
      </w:r>
      <w:r>
        <w:rPr>
          <w:rFonts w:hint="cs"/>
          <w:rtl/>
          <w:lang w:val="en-CA"/>
        </w:rPr>
        <w:t xml:space="preserve">المقرر </w:t>
      </w:r>
      <w:r>
        <w:rPr>
          <w:lang w:val="en-CA"/>
        </w:rPr>
        <w:t xml:space="preserve"> </w:t>
      </w:r>
      <w:r w:rsidRPr="00D230EB">
        <w:rPr>
          <w:lang w:val="en-CA"/>
        </w:rPr>
        <w:t>XXIX/6</w:t>
      </w:r>
    </w:p>
  </w:footnote>
  <w:footnote w:id="44">
    <w:p w:rsidR="009922D2" w:rsidRPr="00F16AC0" w:rsidRDefault="009922D2" w:rsidP="00AF3429">
      <w:pPr>
        <w:pStyle w:val="FootnoteText"/>
        <w:bidi/>
        <w:rPr>
          <w:rtl/>
          <w:lang w:val="en-US" w:bidi="ar-EG"/>
        </w:rPr>
      </w:pPr>
      <w:r>
        <w:rPr>
          <w:rStyle w:val="FootnoteReference"/>
        </w:rPr>
        <w:footnoteRef/>
      </w:r>
      <w:r>
        <w:rPr>
          <w:rFonts w:hint="cs"/>
          <w:rtl/>
          <w:lang w:bidi="ar-EG"/>
        </w:rPr>
        <w:t xml:space="preserve"> استنادا إلى التقرير النهائي المقدم للمشروع.</w:t>
      </w:r>
    </w:p>
  </w:footnote>
  <w:footnote w:id="45">
    <w:p w:rsidR="009922D2" w:rsidRDefault="009922D2" w:rsidP="00AF3429">
      <w:pPr>
        <w:pStyle w:val="FootnoteText"/>
        <w:bidi/>
        <w:rPr>
          <w:rtl/>
          <w:lang w:bidi="ar-EG"/>
        </w:rPr>
      </w:pPr>
      <w:r>
        <w:rPr>
          <w:rStyle w:val="FootnoteReference"/>
        </w:rPr>
        <w:footnoteRef/>
      </w:r>
      <w:r>
        <w:t xml:space="preserve"> </w:t>
      </w:r>
      <w:r>
        <w:rPr>
          <w:rFonts w:hint="cs"/>
          <w:rtl/>
          <w:lang w:bidi="ar-EG"/>
        </w:rPr>
        <w:t xml:space="preserve"> مثلا، من يناير/كانون الثاني 2017 حتى ديسمبر/كانون الأول 2018، استلم مركز التعاون البيئي الدولي وراجع 90 طلبا لاستخدامات بروميد الميثيل كمواد أولية، تتعلق بالأدوية، والمواد الكيميائية، ومبيدات الآفات، والتطبيقات الكيميائية الدقيقة، والتطبيقات الهندسية والبيولوجية، وأجرت تحقق في الموقع على نحو منتظم لهؤلاء المستخدمين للتأكد من صحة التطبيق واستمرار الشروط لاستخدامات بروميد الميثيل كمواد أولية.</w:t>
      </w:r>
    </w:p>
  </w:footnote>
  <w:footnote w:id="46">
    <w:p w:rsidR="009922D2" w:rsidRDefault="009922D2" w:rsidP="00AF3429">
      <w:pPr>
        <w:pStyle w:val="FootnoteText"/>
        <w:bidi/>
        <w:rPr>
          <w:rtl/>
          <w:lang w:bidi="ar-EG"/>
        </w:rPr>
      </w:pPr>
      <w:r>
        <w:rPr>
          <w:rStyle w:val="FootnoteReference"/>
        </w:rPr>
        <w:footnoteRef/>
      </w:r>
      <w:r>
        <w:rPr>
          <w:rFonts w:hint="cs"/>
          <w:rtl/>
          <w:lang w:bidi="ar-EG"/>
        </w:rPr>
        <w:t xml:space="preserve"> على النحو الوارد وصفه كذلك في الوثيقة </w:t>
      </w:r>
      <w:r w:rsidRPr="00F51AC5">
        <w:rPr>
          <w:lang w:val="en-CA"/>
        </w:rPr>
        <w:t>UNEP/OzL.Pro/ExCom/82/20</w:t>
      </w:r>
      <w:r>
        <w:rPr>
          <w:rFonts w:hint="cs"/>
          <w:rtl/>
          <w:lang w:bidi="ar-EG"/>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2D2" w:rsidRDefault="00295DF3" w:rsidP="004A699C">
    <w:pPr>
      <w:jc w:val="right"/>
      <w:rPr>
        <w:rtl/>
      </w:rPr>
    </w:pPr>
    <w:r>
      <w:fldChar w:fldCharType="begin"/>
    </w:r>
    <w:r>
      <w:instrText xml:space="preserve"> DOCPROPERTY "Document number"  \* MERGEFORMAT </w:instrText>
    </w:r>
    <w:r>
      <w:fldChar w:fldCharType="separate"/>
    </w:r>
    <w:r w:rsidR="009922D2">
      <w:t>UNEP/OzL.Pro/ExCom/83/11/Add.1</w:t>
    </w:r>
    <w:r>
      <w:fldChar w:fldCharType="end"/>
    </w:r>
  </w:p>
  <w:p w:rsidR="009922D2" w:rsidRDefault="009922D2"/>
  <w:p w:rsidR="009922D2" w:rsidRDefault="009922D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2D2" w:rsidRDefault="00295DF3" w:rsidP="004A699C">
    <w:pPr>
      <w:rPr>
        <w:rtl/>
      </w:rPr>
    </w:pPr>
    <w:r>
      <w:fldChar w:fldCharType="begin"/>
    </w:r>
    <w:r>
      <w:instrText xml:space="preserve"> DOCPROPERTY "Document number"  \* MERGEFORMAT </w:instrText>
    </w:r>
    <w:r>
      <w:fldChar w:fldCharType="separate"/>
    </w:r>
    <w:r w:rsidR="009922D2">
      <w:t>UNEP/OzL.Pro/ExCom/83/11/Add.1</w:t>
    </w:r>
    <w:r>
      <w:fldChar w:fldCharType="end"/>
    </w:r>
  </w:p>
  <w:p w:rsidR="009922D2" w:rsidRDefault="009922D2"/>
  <w:p w:rsidR="009922D2" w:rsidRDefault="009922D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2D2" w:rsidRDefault="009922D2"/>
  <w:p w:rsidR="009922D2" w:rsidRDefault="009922D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2F751E5"/>
    <w:multiLevelType w:val="hybridMultilevel"/>
    <w:tmpl w:val="D3D405EE"/>
    <w:lvl w:ilvl="0" w:tplc="295E52F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064444"/>
    <w:multiLevelType w:val="multilevel"/>
    <w:tmpl w:val="2614398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decimal"/>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1FF51F61"/>
    <w:multiLevelType w:val="hybridMultilevel"/>
    <w:tmpl w:val="B054FBFA"/>
    <w:lvl w:ilvl="0" w:tplc="EEAE36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3627D3"/>
    <w:multiLevelType w:val="hybridMultilevel"/>
    <w:tmpl w:val="94E4885E"/>
    <w:lvl w:ilvl="0" w:tplc="0A62A28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AB46B4"/>
    <w:multiLevelType w:val="hybridMultilevel"/>
    <w:tmpl w:val="B2E808C8"/>
    <w:lvl w:ilvl="0" w:tplc="328A4AE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041396"/>
    <w:multiLevelType w:val="hybridMultilevel"/>
    <w:tmpl w:val="86585F14"/>
    <w:lvl w:ilvl="0" w:tplc="A840334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3A203B7"/>
    <w:multiLevelType w:val="hybridMultilevel"/>
    <w:tmpl w:val="92D0ACDC"/>
    <w:lvl w:ilvl="0" w:tplc="A262F66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B7707F"/>
    <w:multiLevelType w:val="hybridMultilevel"/>
    <w:tmpl w:val="26922C78"/>
    <w:lvl w:ilvl="0" w:tplc="F66AF6EA">
      <w:start w:val="5"/>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FC11E2D"/>
    <w:multiLevelType w:val="hybridMultilevel"/>
    <w:tmpl w:val="42CACB3E"/>
    <w:lvl w:ilvl="0" w:tplc="3B46714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C63CF8"/>
    <w:multiLevelType w:val="hybridMultilevel"/>
    <w:tmpl w:val="F038381E"/>
    <w:lvl w:ilvl="0" w:tplc="DC925FC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59D3004"/>
    <w:multiLevelType w:val="hybridMultilevel"/>
    <w:tmpl w:val="0E960A48"/>
    <w:lvl w:ilvl="0" w:tplc="328A4AE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2A2B51"/>
    <w:multiLevelType w:val="hybridMultilevel"/>
    <w:tmpl w:val="87461764"/>
    <w:lvl w:ilvl="0" w:tplc="A840334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CE66E5"/>
    <w:multiLevelType w:val="multilevel"/>
    <w:tmpl w:val="D682C74E"/>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63502EFA"/>
    <w:multiLevelType w:val="hybridMultilevel"/>
    <w:tmpl w:val="1BFC1046"/>
    <w:lvl w:ilvl="0" w:tplc="A262F66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294C97"/>
    <w:multiLevelType w:val="hybridMultilevel"/>
    <w:tmpl w:val="F6E2FFD2"/>
    <w:lvl w:ilvl="0" w:tplc="A840334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713241"/>
    <w:multiLevelType w:val="multilevel"/>
    <w:tmpl w:val="CDB67606"/>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68CA632E"/>
    <w:multiLevelType w:val="multilevel"/>
    <w:tmpl w:val="229ACA9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decimal"/>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2" w15:restartNumberingAfterBreak="0">
    <w:nsid w:val="6C5F4B4A"/>
    <w:multiLevelType w:val="hybridMultilevel"/>
    <w:tmpl w:val="71309992"/>
    <w:lvl w:ilvl="0" w:tplc="067048B2">
      <w:start w:val="1"/>
      <w:numFmt w:val="decimal"/>
      <w:lvlText w:val="%1."/>
      <w:lvlJc w:val="left"/>
      <w:pPr>
        <w:ind w:left="540" w:hanging="360"/>
      </w:pPr>
      <w:rPr>
        <w:b w:val="0"/>
        <w:bCs w:val="0"/>
        <w:sz w:val="24"/>
        <w:szCs w:val="24"/>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23" w15:restartNumberingAfterBreak="0">
    <w:nsid w:val="6CCA53FE"/>
    <w:multiLevelType w:val="hybridMultilevel"/>
    <w:tmpl w:val="1E3AE3F0"/>
    <w:lvl w:ilvl="0" w:tplc="0A62A28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D581902"/>
    <w:multiLevelType w:val="hybridMultilevel"/>
    <w:tmpl w:val="CAF0108A"/>
    <w:lvl w:ilvl="0" w:tplc="14E024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8A34A6"/>
    <w:multiLevelType w:val="hybridMultilevel"/>
    <w:tmpl w:val="70A6019A"/>
    <w:lvl w:ilvl="0" w:tplc="A262F66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1C4D4B"/>
    <w:multiLevelType w:val="hybridMultilevel"/>
    <w:tmpl w:val="79122E9E"/>
    <w:lvl w:ilvl="0" w:tplc="A262F662">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100F2A"/>
    <w:multiLevelType w:val="hybridMultilevel"/>
    <w:tmpl w:val="A2FC5052"/>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8" w15:restartNumberingAfterBreak="0">
    <w:nsid w:val="7FF405C9"/>
    <w:multiLevelType w:val="hybridMultilevel"/>
    <w:tmpl w:val="00B212AE"/>
    <w:lvl w:ilvl="0" w:tplc="EEAE36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7"/>
  </w:num>
  <w:num w:numId="6">
    <w:abstractNumId w:val="13"/>
  </w:num>
  <w:num w:numId="7">
    <w:abstractNumId w:val="14"/>
  </w:num>
  <w:num w:numId="8">
    <w:abstractNumId w:val="27"/>
  </w:num>
  <w:num w:numId="9">
    <w:abstractNumId w:val="8"/>
  </w:num>
  <w:num w:numId="10">
    <w:abstractNumId w:val="28"/>
  </w:num>
  <w:num w:numId="11">
    <w:abstractNumId w:val="11"/>
  </w:num>
  <w:num w:numId="12">
    <w:abstractNumId w:val="24"/>
  </w:num>
  <w:num w:numId="13">
    <w:abstractNumId w:val="1"/>
  </w:num>
  <w:num w:numId="14">
    <w:abstractNumId w:val="12"/>
  </w:num>
  <w:num w:numId="15">
    <w:abstractNumId w:val="25"/>
  </w:num>
  <w:num w:numId="16">
    <w:abstractNumId w:val="26"/>
  </w:num>
  <w:num w:numId="17">
    <w:abstractNumId w:val="18"/>
  </w:num>
  <w:num w:numId="18">
    <w:abstractNumId w:val="9"/>
  </w:num>
  <w:num w:numId="19">
    <w:abstractNumId w:val="3"/>
  </w:num>
  <w:num w:numId="20">
    <w:abstractNumId w:val="4"/>
  </w:num>
  <w:num w:numId="21">
    <w:abstractNumId w:val="23"/>
  </w:num>
  <w:num w:numId="22">
    <w:abstractNumId w:val="10"/>
  </w:num>
  <w:num w:numId="23">
    <w:abstractNumId w:val="15"/>
  </w:num>
  <w:num w:numId="24">
    <w:abstractNumId w:val="5"/>
  </w:num>
  <w:num w:numId="25">
    <w:abstractNumId w:val="16"/>
  </w:num>
  <w:num w:numId="26">
    <w:abstractNumId w:val="19"/>
  </w:num>
  <w:num w:numId="27">
    <w:abstractNumId w:val="6"/>
  </w:num>
  <w:num w:numId="28">
    <w:abstractNumId w:val="21"/>
  </w:num>
  <w:num w:numId="29">
    <w:abstractNumId w:val="20"/>
  </w:num>
  <w:num w:numId="30">
    <w:abstractNumId w:val="2"/>
  </w:num>
  <w:num w:numId="31">
    <w:abstractNumId w:val="17"/>
  </w:num>
  <w:num w:numId="32">
    <w:abstractNumId w:val="22"/>
  </w:num>
  <w:num w:numId="33">
    <w:abstractNumId w:val="27"/>
  </w:num>
  <w:num w:numId="34">
    <w:abstractNumId w:val="27"/>
  </w:num>
  <w:num w:numId="35">
    <w:abstractNumId w:val="27"/>
  </w:num>
  <w:num w:numId="36">
    <w:abstractNumId w:val="27"/>
  </w:num>
  <w:num w:numId="37">
    <w:abstractNumId w:val="27"/>
  </w:num>
  <w:num w:numId="38">
    <w:abstractNumId w:val="27"/>
  </w:num>
  <w:num w:numId="39">
    <w:abstractNumId w:val="2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hideSpelling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542"/>
    <w:rsid w:val="0000142D"/>
    <w:rsid w:val="0001141F"/>
    <w:rsid w:val="00013372"/>
    <w:rsid w:val="0002590E"/>
    <w:rsid w:val="0002611D"/>
    <w:rsid w:val="000264B8"/>
    <w:rsid w:val="000266A0"/>
    <w:rsid w:val="00036FFB"/>
    <w:rsid w:val="0004254A"/>
    <w:rsid w:val="00045A50"/>
    <w:rsid w:val="00047DB5"/>
    <w:rsid w:val="00050ABD"/>
    <w:rsid w:val="000514A2"/>
    <w:rsid w:val="00052E23"/>
    <w:rsid w:val="000657F7"/>
    <w:rsid w:val="000726FE"/>
    <w:rsid w:val="000733DD"/>
    <w:rsid w:val="00083017"/>
    <w:rsid w:val="0009406F"/>
    <w:rsid w:val="000952F4"/>
    <w:rsid w:val="00096C21"/>
    <w:rsid w:val="000A7A0A"/>
    <w:rsid w:val="000B28C7"/>
    <w:rsid w:val="000B5759"/>
    <w:rsid w:val="000B62E5"/>
    <w:rsid w:val="000B7707"/>
    <w:rsid w:val="000C194E"/>
    <w:rsid w:val="000C2FE8"/>
    <w:rsid w:val="000C54E2"/>
    <w:rsid w:val="000C64A5"/>
    <w:rsid w:val="000D5FD5"/>
    <w:rsid w:val="000E4881"/>
    <w:rsid w:val="000F3EB6"/>
    <w:rsid w:val="000F3EFA"/>
    <w:rsid w:val="001031D8"/>
    <w:rsid w:val="00103FF6"/>
    <w:rsid w:val="00104858"/>
    <w:rsid w:val="00110F54"/>
    <w:rsid w:val="00111E7E"/>
    <w:rsid w:val="00121943"/>
    <w:rsid w:val="00123476"/>
    <w:rsid w:val="00124B27"/>
    <w:rsid w:val="00124DAB"/>
    <w:rsid w:val="00133CEC"/>
    <w:rsid w:val="001344C5"/>
    <w:rsid w:val="001352B0"/>
    <w:rsid w:val="00136043"/>
    <w:rsid w:val="0013733D"/>
    <w:rsid w:val="00143494"/>
    <w:rsid w:val="001446B3"/>
    <w:rsid w:val="001471BA"/>
    <w:rsid w:val="00150EFE"/>
    <w:rsid w:val="0015748A"/>
    <w:rsid w:val="00172518"/>
    <w:rsid w:val="00180130"/>
    <w:rsid w:val="001803CF"/>
    <w:rsid w:val="0018157C"/>
    <w:rsid w:val="0018344C"/>
    <w:rsid w:val="001850B3"/>
    <w:rsid w:val="001878DA"/>
    <w:rsid w:val="00191F18"/>
    <w:rsid w:val="00196878"/>
    <w:rsid w:val="001A25E1"/>
    <w:rsid w:val="001A4015"/>
    <w:rsid w:val="001A4375"/>
    <w:rsid w:val="001A6B61"/>
    <w:rsid w:val="001B1FA0"/>
    <w:rsid w:val="001C1F8A"/>
    <w:rsid w:val="001C2F3D"/>
    <w:rsid w:val="001C330A"/>
    <w:rsid w:val="001C355D"/>
    <w:rsid w:val="001C51A1"/>
    <w:rsid w:val="001C7C4F"/>
    <w:rsid w:val="001D03F6"/>
    <w:rsid w:val="001D5A89"/>
    <w:rsid w:val="001F1284"/>
    <w:rsid w:val="001F40FE"/>
    <w:rsid w:val="001F7DCB"/>
    <w:rsid w:val="002004C3"/>
    <w:rsid w:val="00201013"/>
    <w:rsid w:val="002027F1"/>
    <w:rsid w:val="00203A63"/>
    <w:rsid w:val="00214E75"/>
    <w:rsid w:val="00216851"/>
    <w:rsid w:val="00225C8F"/>
    <w:rsid w:val="00230406"/>
    <w:rsid w:val="00234B53"/>
    <w:rsid w:val="00240CAF"/>
    <w:rsid w:val="002428F5"/>
    <w:rsid w:val="00245847"/>
    <w:rsid w:val="00247446"/>
    <w:rsid w:val="002520C7"/>
    <w:rsid w:val="002600CC"/>
    <w:rsid w:val="0026178D"/>
    <w:rsid w:val="002657C8"/>
    <w:rsid w:val="002718C6"/>
    <w:rsid w:val="0027270C"/>
    <w:rsid w:val="00272E52"/>
    <w:rsid w:val="002752DC"/>
    <w:rsid w:val="00277823"/>
    <w:rsid w:val="00290BF6"/>
    <w:rsid w:val="00295DF3"/>
    <w:rsid w:val="002A1F82"/>
    <w:rsid w:val="002A519D"/>
    <w:rsid w:val="002B5491"/>
    <w:rsid w:val="002B711D"/>
    <w:rsid w:val="002D0095"/>
    <w:rsid w:val="002E5CB6"/>
    <w:rsid w:val="002F1F06"/>
    <w:rsid w:val="002F505F"/>
    <w:rsid w:val="003049F1"/>
    <w:rsid w:val="00313552"/>
    <w:rsid w:val="00317E6D"/>
    <w:rsid w:val="00320A5B"/>
    <w:rsid w:val="003231BD"/>
    <w:rsid w:val="00326B0D"/>
    <w:rsid w:val="00331E3D"/>
    <w:rsid w:val="0033273B"/>
    <w:rsid w:val="0033379D"/>
    <w:rsid w:val="00334D5D"/>
    <w:rsid w:val="003356A2"/>
    <w:rsid w:val="003453EC"/>
    <w:rsid w:val="00355724"/>
    <w:rsid w:val="00355F03"/>
    <w:rsid w:val="00362DAD"/>
    <w:rsid w:val="0036697F"/>
    <w:rsid w:val="00376DE9"/>
    <w:rsid w:val="003771DB"/>
    <w:rsid w:val="003824E0"/>
    <w:rsid w:val="0038284D"/>
    <w:rsid w:val="003828A3"/>
    <w:rsid w:val="003840E1"/>
    <w:rsid w:val="0038730C"/>
    <w:rsid w:val="00394589"/>
    <w:rsid w:val="003964C9"/>
    <w:rsid w:val="003B1770"/>
    <w:rsid w:val="003B2D35"/>
    <w:rsid w:val="003B375D"/>
    <w:rsid w:val="003C3815"/>
    <w:rsid w:val="003D0160"/>
    <w:rsid w:val="003D655C"/>
    <w:rsid w:val="003E0561"/>
    <w:rsid w:val="003E4212"/>
    <w:rsid w:val="003E51A8"/>
    <w:rsid w:val="003F2852"/>
    <w:rsid w:val="003F63F0"/>
    <w:rsid w:val="003F745E"/>
    <w:rsid w:val="00403CD3"/>
    <w:rsid w:val="004064B5"/>
    <w:rsid w:val="00406AF0"/>
    <w:rsid w:val="00412307"/>
    <w:rsid w:val="00412AA4"/>
    <w:rsid w:val="00416845"/>
    <w:rsid w:val="004257B4"/>
    <w:rsid w:val="0043728B"/>
    <w:rsid w:val="00457F9D"/>
    <w:rsid w:val="00461678"/>
    <w:rsid w:val="00463B62"/>
    <w:rsid w:val="0046496C"/>
    <w:rsid w:val="00465E90"/>
    <w:rsid w:val="0047121F"/>
    <w:rsid w:val="00472AB8"/>
    <w:rsid w:val="00476C46"/>
    <w:rsid w:val="00483AD5"/>
    <w:rsid w:val="00484332"/>
    <w:rsid w:val="00485A44"/>
    <w:rsid w:val="00486414"/>
    <w:rsid w:val="00486D94"/>
    <w:rsid w:val="0049049C"/>
    <w:rsid w:val="00493445"/>
    <w:rsid w:val="004A01B2"/>
    <w:rsid w:val="004A699C"/>
    <w:rsid w:val="004B1569"/>
    <w:rsid w:val="004B5DB8"/>
    <w:rsid w:val="004C42E9"/>
    <w:rsid w:val="004C5B74"/>
    <w:rsid w:val="004D7AD3"/>
    <w:rsid w:val="004E0422"/>
    <w:rsid w:val="004E0A16"/>
    <w:rsid w:val="004F0BE3"/>
    <w:rsid w:val="00512898"/>
    <w:rsid w:val="00513DCD"/>
    <w:rsid w:val="00514978"/>
    <w:rsid w:val="00514F0A"/>
    <w:rsid w:val="00520A9E"/>
    <w:rsid w:val="005222DD"/>
    <w:rsid w:val="00531B0A"/>
    <w:rsid w:val="0054694A"/>
    <w:rsid w:val="00553890"/>
    <w:rsid w:val="0056153B"/>
    <w:rsid w:val="00564739"/>
    <w:rsid w:val="00570C0D"/>
    <w:rsid w:val="005750A1"/>
    <w:rsid w:val="005814D3"/>
    <w:rsid w:val="00581C72"/>
    <w:rsid w:val="00582644"/>
    <w:rsid w:val="00584D79"/>
    <w:rsid w:val="00585BC6"/>
    <w:rsid w:val="00590D5F"/>
    <w:rsid w:val="005930EF"/>
    <w:rsid w:val="00593E89"/>
    <w:rsid w:val="005A0AB8"/>
    <w:rsid w:val="005A2A8E"/>
    <w:rsid w:val="005A3F85"/>
    <w:rsid w:val="005A69FD"/>
    <w:rsid w:val="005B339E"/>
    <w:rsid w:val="005B3CA6"/>
    <w:rsid w:val="005B7D39"/>
    <w:rsid w:val="005C0842"/>
    <w:rsid w:val="005C0E54"/>
    <w:rsid w:val="005C24D1"/>
    <w:rsid w:val="005C771A"/>
    <w:rsid w:val="005D7B5D"/>
    <w:rsid w:val="005F145A"/>
    <w:rsid w:val="005F2CD0"/>
    <w:rsid w:val="00602940"/>
    <w:rsid w:val="00603CA7"/>
    <w:rsid w:val="006040C8"/>
    <w:rsid w:val="0061190E"/>
    <w:rsid w:val="00612D53"/>
    <w:rsid w:val="00614920"/>
    <w:rsid w:val="00615C65"/>
    <w:rsid w:val="00620007"/>
    <w:rsid w:val="0062215A"/>
    <w:rsid w:val="00627A86"/>
    <w:rsid w:val="00630036"/>
    <w:rsid w:val="00630470"/>
    <w:rsid w:val="00633A90"/>
    <w:rsid w:val="00636F8D"/>
    <w:rsid w:val="006424E7"/>
    <w:rsid w:val="00651F4C"/>
    <w:rsid w:val="006562AF"/>
    <w:rsid w:val="00661827"/>
    <w:rsid w:val="00662A73"/>
    <w:rsid w:val="006664D9"/>
    <w:rsid w:val="0067031E"/>
    <w:rsid w:val="00691ECA"/>
    <w:rsid w:val="0069579F"/>
    <w:rsid w:val="00695EBA"/>
    <w:rsid w:val="006B113F"/>
    <w:rsid w:val="006B6EE4"/>
    <w:rsid w:val="006D09E6"/>
    <w:rsid w:val="006D5E9D"/>
    <w:rsid w:val="006E4903"/>
    <w:rsid w:val="006E4EDC"/>
    <w:rsid w:val="006E68A1"/>
    <w:rsid w:val="006E7E96"/>
    <w:rsid w:val="00700C2D"/>
    <w:rsid w:val="0070300A"/>
    <w:rsid w:val="00706429"/>
    <w:rsid w:val="0071254E"/>
    <w:rsid w:val="00720DCD"/>
    <w:rsid w:val="00721ED6"/>
    <w:rsid w:val="00730D5A"/>
    <w:rsid w:val="00747C9A"/>
    <w:rsid w:val="00761595"/>
    <w:rsid w:val="0076497C"/>
    <w:rsid w:val="00775E09"/>
    <w:rsid w:val="007766BA"/>
    <w:rsid w:val="00786775"/>
    <w:rsid w:val="007B371B"/>
    <w:rsid w:val="007B5161"/>
    <w:rsid w:val="007B52C5"/>
    <w:rsid w:val="007B5E87"/>
    <w:rsid w:val="007C6E0B"/>
    <w:rsid w:val="007D07AD"/>
    <w:rsid w:val="007D57FD"/>
    <w:rsid w:val="007E29CB"/>
    <w:rsid w:val="007E36D0"/>
    <w:rsid w:val="007E5D09"/>
    <w:rsid w:val="007F4335"/>
    <w:rsid w:val="007F7FB9"/>
    <w:rsid w:val="008026AC"/>
    <w:rsid w:val="00812A70"/>
    <w:rsid w:val="00814352"/>
    <w:rsid w:val="008157DB"/>
    <w:rsid w:val="0082320C"/>
    <w:rsid w:val="00825DD7"/>
    <w:rsid w:val="00831FE7"/>
    <w:rsid w:val="008362B0"/>
    <w:rsid w:val="0084136A"/>
    <w:rsid w:val="008423FE"/>
    <w:rsid w:val="00854E4A"/>
    <w:rsid w:val="008550AC"/>
    <w:rsid w:val="0085631D"/>
    <w:rsid w:val="008571E1"/>
    <w:rsid w:val="00873DAC"/>
    <w:rsid w:val="0088098F"/>
    <w:rsid w:val="00887B9D"/>
    <w:rsid w:val="00891DFC"/>
    <w:rsid w:val="0089681C"/>
    <w:rsid w:val="008A6757"/>
    <w:rsid w:val="008B61BC"/>
    <w:rsid w:val="008B659D"/>
    <w:rsid w:val="008C1961"/>
    <w:rsid w:val="008C31D8"/>
    <w:rsid w:val="008C3492"/>
    <w:rsid w:val="008D1D9A"/>
    <w:rsid w:val="008D1E27"/>
    <w:rsid w:val="008D5E70"/>
    <w:rsid w:val="008D7CD7"/>
    <w:rsid w:val="008E0358"/>
    <w:rsid w:val="008E1DD8"/>
    <w:rsid w:val="008E4073"/>
    <w:rsid w:val="008E4880"/>
    <w:rsid w:val="008E4A55"/>
    <w:rsid w:val="008F3DF1"/>
    <w:rsid w:val="009047D0"/>
    <w:rsid w:val="00911142"/>
    <w:rsid w:val="00913195"/>
    <w:rsid w:val="009146E2"/>
    <w:rsid w:val="009162F1"/>
    <w:rsid w:val="009172C1"/>
    <w:rsid w:val="00926262"/>
    <w:rsid w:val="00927ADF"/>
    <w:rsid w:val="00927CDF"/>
    <w:rsid w:val="00930408"/>
    <w:rsid w:val="00942AFE"/>
    <w:rsid w:val="00942CEF"/>
    <w:rsid w:val="00944E62"/>
    <w:rsid w:val="0094542C"/>
    <w:rsid w:val="00945A64"/>
    <w:rsid w:val="00953638"/>
    <w:rsid w:val="00954B69"/>
    <w:rsid w:val="009616E3"/>
    <w:rsid w:val="00971ECD"/>
    <w:rsid w:val="00975312"/>
    <w:rsid w:val="009922D2"/>
    <w:rsid w:val="00992E9D"/>
    <w:rsid w:val="009A0FD7"/>
    <w:rsid w:val="009C6072"/>
    <w:rsid w:val="009E2BFF"/>
    <w:rsid w:val="009F5E0C"/>
    <w:rsid w:val="009F7B87"/>
    <w:rsid w:val="00A00EFF"/>
    <w:rsid w:val="00A01321"/>
    <w:rsid w:val="00A02632"/>
    <w:rsid w:val="00A049F5"/>
    <w:rsid w:val="00A12AA2"/>
    <w:rsid w:val="00A22211"/>
    <w:rsid w:val="00A279BB"/>
    <w:rsid w:val="00A37B65"/>
    <w:rsid w:val="00A44778"/>
    <w:rsid w:val="00A46E10"/>
    <w:rsid w:val="00A51D0D"/>
    <w:rsid w:val="00A546F4"/>
    <w:rsid w:val="00A6134D"/>
    <w:rsid w:val="00A638CE"/>
    <w:rsid w:val="00A652A8"/>
    <w:rsid w:val="00A7171D"/>
    <w:rsid w:val="00A803B2"/>
    <w:rsid w:val="00A84D77"/>
    <w:rsid w:val="00A90556"/>
    <w:rsid w:val="00A920C2"/>
    <w:rsid w:val="00AB4886"/>
    <w:rsid w:val="00AB4BAE"/>
    <w:rsid w:val="00AB56C4"/>
    <w:rsid w:val="00AC1653"/>
    <w:rsid w:val="00AC4D42"/>
    <w:rsid w:val="00AD0C9D"/>
    <w:rsid w:val="00AD1D97"/>
    <w:rsid w:val="00AD6E20"/>
    <w:rsid w:val="00AE659C"/>
    <w:rsid w:val="00AF1713"/>
    <w:rsid w:val="00AF3429"/>
    <w:rsid w:val="00AF4CC8"/>
    <w:rsid w:val="00AF77C7"/>
    <w:rsid w:val="00B00754"/>
    <w:rsid w:val="00B07EDD"/>
    <w:rsid w:val="00B11DB6"/>
    <w:rsid w:val="00B12F70"/>
    <w:rsid w:val="00B15528"/>
    <w:rsid w:val="00B24E8C"/>
    <w:rsid w:val="00B33C0B"/>
    <w:rsid w:val="00B33E57"/>
    <w:rsid w:val="00B35AA6"/>
    <w:rsid w:val="00B360C1"/>
    <w:rsid w:val="00B40E87"/>
    <w:rsid w:val="00B419FA"/>
    <w:rsid w:val="00B45C06"/>
    <w:rsid w:val="00B46965"/>
    <w:rsid w:val="00B47C93"/>
    <w:rsid w:val="00B55B1F"/>
    <w:rsid w:val="00B76736"/>
    <w:rsid w:val="00B81E83"/>
    <w:rsid w:val="00B82ADD"/>
    <w:rsid w:val="00B843B1"/>
    <w:rsid w:val="00B863FE"/>
    <w:rsid w:val="00B94DDF"/>
    <w:rsid w:val="00B95432"/>
    <w:rsid w:val="00B97B91"/>
    <w:rsid w:val="00B97C69"/>
    <w:rsid w:val="00BA2F04"/>
    <w:rsid w:val="00BA7C16"/>
    <w:rsid w:val="00BB003E"/>
    <w:rsid w:val="00BB237A"/>
    <w:rsid w:val="00BB389B"/>
    <w:rsid w:val="00BB72F5"/>
    <w:rsid w:val="00BC1D89"/>
    <w:rsid w:val="00BC2724"/>
    <w:rsid w:val="00BD47E5"/>
    <w:rsid w:val="00BE0366"/>
    <w:rsid w:val="00BE2298"/>
    <w:rsid w:val="00BE42FE"/>
    <w:rsid w:val="00BE598C"/>
    <w:rsid w:val="00BE5A59"/>
    <w:rsid w:val="00BE70B7"/>
    <w:rsid w:val="00BF174F"/>
    <w:rsid w:val="00BF56DD"/>
    <w:rsid w:val="00BF5AAD"/>
    <w:rsid w:val="00BF766C"/>
    <w:rsid w:val="00C03C18"/>
    <w:rsid w:val="00C07DAA"/>
    <w:rsid w:val="00C1313C"/>
    <w:rsid w:val="00C13461"/>
    <w:rsid w:val="00C1409D"/>
    <w:rsid w:val="00C16266"/>
    <w:rsid w:val="00C206D1"/>
    <w:rsid w:val="00C21769"/>
    <w:rsid w:val="00C24C5A"/>
    <w:rsid w:val="00C36B03"/>
    <w:rsid w:val="00C37727"/>
    <w:rsid w:val="00C40189"/>
    <w:rsid w:val="00C4353A"/>
    <w:rsid w:val="00C45D8F"/>
    <w:rsid w:val="00C52206"/>
    <w:rsid w:val="00C6161E"/>
    <w:rsid w:val="00C65D75"/>
    <w:rsid w:val="00C71B18"/>
    <w:rsid w:val="00C71F90"/>
    <w:rsid w:val="00C73171"/>
    <w:rsid w:val="00C76A10"/>
    <w:rsid w:val="00C77538"/>
    <w:rsid w:val="00C802CC"/>
    <w:rsid w:val="00C8472E"/>
    <w:rsid w:val="00C942C1"/>
    <w:rsid w:val="00CA5B0A"/>
    <w:rsid w:val="00CB0189"/>
    <w:rsid w:val="00CB2A59"/>
    <w:rsid w:val="00CB3C40"/>
    <w:rsid w:val="00CC0582"/>
    <w:rsid w:val="00CC19B4"/>
    <w:rsid w:val="00CC60AF"/>
    <w:rsid w:val="00CC79B3"/>
    <w:rsid w:val="00CD063A"/>
    <w:rsid w:val="00CD1797"/>
    <w:rsid w:val="00CD48C6"/>
    <w:rsid w:val="00CE5542"/>
    <w:rsid w:val="00CF359E"/>
    <w:rsid w:val="00CF422C"/>
    <w:rsid w:val="00CF65DC"/>
    <w:rsid w:val="00D037C3"/>
    <w:rsid w:val="00D12E34"/>
    <w:rsid w:val="00D14151"/>
    <w:rsid w:val="00D15BD7"/>
    <w:rsid w:val="00D23288"/>
    <w:rsid w:val="00D27C61"/>
    <w:rsid w:val="00D30583"/>
    <w:rsid w:val="00D31DBA"/>
    <w:rsid w:val="00D41E4D"/>
    <w:rsid w:val="00D427C1"/>
    <w:rsid w:val="00D45FF8"/>
    <w:rsid w:val="00D4746D"/>
    <w:rsid w:val="00D52703"/>
    <w:rsid w:val="00D529EE"/>
    <w:rsid w:val="00D5792A"/>
    <w:rsid w:val="00D737AD"/>
    <w:rsid w:val="00D778FF"/>
    <w:rsid w:val="00D81445"/>
    <w:rsid w:val="00D82EEC"/>
    <w:rsid w:val="00D85595"/>
    <w:rsid w:val="00D90775"/>
    <w:rsid w:val="00D92896"/>
    <w:rsid w:val="00D94D9F"/>
    <w:rsid w:val="00D96116"/>
    <w:rsid w:val="00D96B1B"/>
    <w:rsid w:val="00DA2263"/>
    <w:rsid w:val="00DA45C3"/>
    <w:rsid w:val="00DA4F96"/>
    <w:rsid w:val="00DB576C"/>
    <w:rsid w:val="00DC2962"/>
    <w:rsid w:val="00DC2C4A"/>
    <w:rsid w:val="00DC439D"/>
    <w:rsid w:val="00DC5B34"/>
    <w:rsid w:val="00DD0CDD"/>
    <w:rsid w:val="00DD2AF9"/>
    <w:rsid w:val="00DD5BB3"/>
    <w:rsid w:val="00DD792F"/>
    <w:rsid w:val="00DD7A56"/>
    <w:rsid w:val="00DE124A"/>
    <w:rsid w:val="00DE298F"/>
    <w:rsid w:val="00DE5012"/>
    <w:rsid w:val="00DE607B"/>
    <w:rsid w:val="00DE71BF"/>
    <w:rsid w:val="00DE7750"/>
    <w:rsid w:val="00DF326A"/>
    <w:rsid w:val="00DF3912"/>
    <w:rsid w:val="00DF3A8C"/>
    <w:rsid w:val="00E0623D"/>
    <w:rsid w:val="00E1360E"/>
    <w:rsid w:val="00E14020"/>
    <w:rsid w:val="00E2386F"/>
    <w:rsid w:val="00E258A5"/>
    <w:rsid w:val="00E32C7E"/>
    <w:rsid w:val="00E3381E"/>
    <w:rsid w:val="00E36159"/>
    <w:rsid w:val="00E370C8"/>
    <w:rsid w:val="00E379BF"/>
    <w:rsid w:val="00E432B4"/>
    <w:rsid w:val="00E44E3F"/>
    <w:rsid w:val="00E45D59"/>
    <w:rsid w:val="00E5541F"/>
    <w:rsid w:val="00E55A42"/>
    <w:rsid w:val="00E618A6"/>
    <w:rsid w:val="00E640C8"/>
    <w:rsid w:val="00E668B6"/>
    <w:rsid w:val="00E71CB8"/>
    <w:rsid w:val="00E74412"/>
    <w:rsid w:val="00E75D57"/>
    <w:rsid w:val="00E76B15"/>
    <w:rsid w:val="00E80E06"/>
    <w:rsid w:val="00E81805"/>
    <w:rsid w:val="00E8334B"/>
    <w:rsid w:val="00E9792A"/>
    <w:rsid w:val="00EA1095"/>
    <w:rsid w:val="00EA20C4"/>
    <w:rsid w:val="00EA3122"/>
    <w:rsid w:val="00EB1C54"/>
    <w:rsid w:val="00EB21EC"/>
    <w:rsid w:val="00EB2BA4"/>
    <w:rsid w:val="00EC108E"/>
    <w:rsid w:val="00EC394E"/>
    <w:rsid w:val="00ED1684"/>
    <w:rsid w:val="00ED66E4"/>
    <w:rsid w:val="00ED6F1F"/>
    <w:rsid w:val="00EF02AA"/>
    <w:rsid w:val="00EF1E2E"/>
    <w:rsid w:val="00EF21C4"/>
    <w:rsid w:val="00EF6EB8"/>
    <w:rsid w:val="00F004BC"/>
    <w:rsid w:val="00F005FD"/>
    <w:rsid w:val="00F01938"/>
    <w:rsid w:val="00F11DA2"/>
    <w:rsid w:val="00F13678"/>
    <w:rsid w:val="00F163BC"/>
    <w:rsid w:val="00F228A1"/>
    <w:rsid w:val="00F269C8"/>
    <w:rsid w:val="00F3349D"/>
    <w:rsid w:val="00F437BA"/>
    <w:rsid w:val="00F47921"/>
    <w:rsid w:val="00F51D77"/>
    <w:rsid w:val="00F53EF7"/>
    <w:rsid w:val="00F61402"/>
    <w:rsid w:val="00F637A2"/>
    <w:rsid w:val="00F644E9"/>
    <w:rsid w:val="00F669A9"/>
    <w:rsid w:val="00F66A0E"/>
    <w:rsid w:val="00F82B3F"/>
    <w:rsid w:val="00F91700"/>
    <w:rsid w:val="00FA00D3"/>
    <w:rsid w:val="00FA1DE0"/>
    <w:rsid w:val="00FA23AC"/>
    <w:rsid w:val="00FA4EE2"/>
    <w:rsid w:val="00FB1AB8"/>
    <w:rsid w:val="00FB4AEB"/>
    <w:rsid w:val="00FB52E9"/>
    <w:rsid w:val="00FC090C"/>
    <w:rsid w:val="00FC15B3"/>
    <w:rsid w:val="00FC1AF4"/>
    <w:rsid w:val="00FC2A7B"/>
    <w:rsid w:val="00FC31B2"/>
    <w:rsid w:val="00FD1E40"/>
    <w:rsid w:val="00FD3DC9"/>
    <w:rsid w:val="00FD7B9D"/>
    <w:rsid w:val="00FD7EC8"/>
    <w:rsid w:val="00FE5F61"/>
    <w:rsid w:val="00FE7B96"/>
    <w:rsid w:val="00FF503C"/>
    <w:rsid w:val="00FF573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6230A37-E8FA-4C17-9D8D-7A339A6F1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link w:val="Heading2Char"/>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link w:val="0Heading0Char2"/>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 Char1, Char1 Char Char,Fußnotentextf"/>
    <w:basedOn w:val="Normal"/>
    <w:link w:val="FootnoteTextChar"/>
    <w:uiPriority w:val="99"/>
    <w:unhideWhenUsed/>
    <w:qFormat/>
    <w:rsid w:val="00A37B65"/>
    <w:rPr>
      <w:sz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A37B65"/>
    <w:rPr>
      <w:lang w:val="en-GB" w:bidi="ar-DZ"/>
    </w:rPr>
  </w:style>
  <w:style w:type="character" w:styleId="FootnoteReference">
    <w:name w:val="footnote reference"/>
    <w:aliases w:val="Footnote text"/>
    <w:basedOn w:val="DefaultParagraphFont"/>
    <w:uiPriority w:val="99"/>
    <w:unhideWhenUsed/>
    <w:rsid w:val="00A37B65"/>
    <w:rPr>
      <w:vertAlign w:val="superscript"/>
    </w:rPr>
  </w:style>
  <w:style w:type="character" w:styleId="Hyperlink">
    <w:name w:val="Hyperlink"/>
    <w:basedOn w:val="DefaultParagraphFont"/>
    <w:unhideWhenUsed/>
    <w:rsid w:val="00B24E8C"/>
    <w:rPr>
      <w:color w:val="0000FF" w:themeColor="hyperlink"/>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AF3429"/>
    <w:rPr>
      <w:sz w:val="24"/>
      <w:lang w:val="en-GB" w:bidi="ar-DZ"/>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AF3429"/>
    <w:rPr>
      <w:sz w:val="24"/>
      <w:lang w:val="en-GB" w:bidi="ar-DZ"/>
    </w:rPr>
  </w:style>
  <w:style w:type="paragraph" w:styleId="ListParagraph">
    <w:name w:val="List Paragraph"/>
    <w:aliases w:val="列出段落YUAN"/>
    <w:basedOn w:val="Normal"/>
    <w:link w:val="ListParagraphChar"/>
    <w:uiPriority w:val="34"/>
    <w:qFormat/>
    <w:rsid w:val="00AF3429"/>
    <w:pPr>
      <w:ind w:left="720"/>
      <w:contextualSpacing/>
    </w:pPr>
    <w:rPr>
      <w:sz w:val="22"/>
      <w:szCs w:val="22"/>
      <w:lang w:bidi="ar-SA"/>
    </w:rPr>
  </w:style>
  <w:style w:type="paragraph" w:customStyle="1" w:styleId="CM18">
    <w:name w:val="CM18"/>
    <w:basedOn w:val="Normal"/>
    <w:next w:val="Normal"/>
    <w:rsid w:val="00AF3429"/>
    <w:pPr>
      <w:widowControl w:val="0"/>
      <w:autoSpaceDE w:val="0"/>
      <w:autoSpaceDN w:val="0"/>
      <w:adjustRightInd w:val="0"/>
      <w:spacing w:after="285"/>
      <w:jc w:val="left"/>
    </w:pPr>
    <w:rPr>
      <w:szCs w:val="24"/>
      <w:lang w:val="en-US" w:bidi="ar-SA"/>
    </w:rPr>
  </w:style>
  <w:style w:type="character" w:customStyle="1" w:styleId="Heading4Char">
    <w:name w:val="Heading 4 Char"/>
    <w:aliases w:val="Heading 11 Char,para 4 Char,Título 41 Char,heading 4 Char,Heading 41 Char"/>
    <w:link w:val="Heading4"/>
    <w:rsid w:val="00AF3429"/>
    <w:rPr>
      <w:sz w:val="24"/>
      <w:lang w:val="en-GB" w:bidi="ar-DZ"/>
    </w:rPr>
  </w:style>
  <w:style w:type="character" w:customStyle="1" w:styleId="Heading6Char">
    <w:name w:val="Heading 6 Char"/>
    <w:link w:val="Heading6"/>
    <w:rsid w:val="00AF3429"/>
    <w:rPr>
      <w:rFonts w:ascii="Arial" w:hAnsi="Arial"/>
      <w:i/>
      <w:sz w:val="24"/>
      <w:lang w:val="en-GB" w:bidi="ar-DZ"/>
    </w:rPr>
  </w:style>
  <w:style w:type="character" w:customStyle="1" w:styleId="Heading7Char">
    <w:name w:val="Heading 7 Char"/>
    <w:link w:val="Heading7"/>
    <w:rsid w:val="00AF3429"/>
    <w:rPr>
      <w:rFonts w:ascii="Arial" w:hAnsi="Arial"/>
      <w:sz w:val="24"/>
      <w:lang w:val="en-GB" w:bidi="ar-DZ"/>
    </w:rPr>
  </w:style>
  <w:style w:type="character" w:customStyle="1" w:styleId="Heading9Char">
    <w:name w:val="Heading 9 Char"/>
    <w:link w:val="Heading9"/>
    <w:rsid w:val="00AF3429"/>
    <w:rPr>
      <w:rFonts w:ascii="Arial" w:hAnsi="Arial"/>
      <w:i/>
      <w:sz w:val="18"/>
      <w:lang w:val="en-GB" w:bidi="ar-DZ"/>
    </w:rPr>
  </w:style>
  <w:style w:type="character" w:customStyle="1" w:styleId="HeaderChar">
    <w:name w:val="Header Char"/>
    <w:link w:val="Header"/>
    <w:rsid w:val="00AF3429"/>
    <w:rPr>
      <w:sz w:val="24"/>
      <w:lang w:val="en-GB" w:bidi="ar-DZ"/>
    </w:rPr>
  </w:style>
  <w:style w:type="character" w:customStyle="1" w:styleId="ListParagraphChar">
    <w:name w:val="List Paragraph Char"/>
    <w:aliases w:val="列出段落YUAN Char"/>
    <w:link w:val="ListParagraph"/>
    <w:uiPriority w:val="34"/>
    <w:locked/>
    <w:rsid w:val="00AF3429"/>
    <w:rPr>
      <w:sz w:val="22"/>
      <w:szCs w:val="22"/>
      <w:lang w:val="en-GB"/>
    </w:rPr>
  </w:style>
  <w:style w:type="character" w:customStyle="1" w:styleId="Char">
    <w:name w:val="列出段落 Char"/>
    <w:link w:val="ListParagraph1"/>
    <w:uiPriority w:val="99"/>
    <w:locked/>
    <w:rsid w:val="00AF3429"/>
    <w:rPr>
      <w:rFonts w:ascii="Calibri" w:eastAsia="SimSun" w:hAnsi="Calibri" w:cs="Calibri"/>
      <w:sz w:val="22"/>
    </w:rPr>
  </w:style>
  <w:style w:type="paragraph" w:customStyle="1" w:styleId="ListParagraph1">
    <w:name w:val="List Paragraph1"/>
    <w:basedOn w:val="Normal"/>
    <w:link w:val="Char"/>
    <w:uiPriority w:val="99"/>
    <w:qFormat/>
    <w:rsid w:val="00AF3429"/>
    <w:pPr>
      <w:spacing w:after="200" w:line="276" w:lineRule="auto"/>
      <w:ind w:left="720"/>
      <w:jc w:val="left"/>
    </w:pPr>
    <w:rPr>
      <w:rFonts w:ascii="Calibri" w:eastAsia="SimSun" w:hAnsi="Calibri" w:cs="Calibri"/>
      <w:sz w:val="22"/>
      <w:lang w:val="en-US" w:bidi="ar-SA"/>
    </w:rPr>
  </w:style>
  <w:style w:type="paragraph" w:customStyle="1" w:styleId="a--">
    <w:name w:val="a-(-)"/>
    <w:basedOn w:val="Normal"/>
    <w:rsid w:val="00AF3429"/>
    <w:pPr>
      <w:tabs>
        <w:tab w:val="left" w:pos="-720"/>
        <w:tab w:val="left" w:pos="0"/>
        <w:tab w:val="left" w:pos="720"/>
        <w:tab w:val="left" w:pos="1440"/>
        <w:tab w:val="left" w:pos="2160"/>
        <w:tab w:val="left" w:pos="2880"/>
        <w:tab w:val="left" w:pos="3600"/>
      </w:tabs>
      <w:suppressAutoHyphens/>
    </w:pPr>
    <w:rPr>
      <w:b/>
      <w:bCs/>
      <w:szCs w:val="24"/>
      <w:lang w:eastAsia="fr-FR" w:bidi="ar-SA"/>
    </w:rPr>
  </w:style>
  <w:style w:type="paragraph" w:customStyle="1" w:styleId="ColorfulList-Accent11">
    <w:name w:val="Colorful List - Accent 11"/>
    <w:basedOn w:val="Normal"/>
    <w:link w:val="ColorfulList-Accent1Char"/>
    <w:uiPriority w:val="34"/>
    <w:qFormat/>
    <w:rsid w:val="00AF3429"/>
    <w:pPr>
      <w:spacing w:after="200" w:line="276" w:lineRule="auto"/>
      <w:ind w:left="720"/>
      <w:contextualSpacing/>
      <w:jc w:val="left"/>
    </w:pPr>
    <w:rPr>
      <w:rFonts w:ascii="Calibri" w:eastAsia="Calibri" w:hAnsi="Calibri"/>
      <w:sz w:val="22"/>
      <w:szCs w:val="22"/>
      <w:lang w:val="en-US" w:bidi="ar-SA"/>
    </w:rPr>
  </w:style>
  <w:style w:type="character" w:customStyle="1" w:styleId="ColorfulList-Accent1Char">
    <w:name w:val="Colorful List - Accent 1 Char"/>
    <w:basedOn w:val="DefaultParagraphFont"/>
    <w:link w:val="ColorfulList-Accent11"/>
    <w:uiPriority w:val="34"/>
    <w:rsid w:val="00AF3429"/>
    <w:rPr>
      <w:rFonts w:ascii="Calibri" w:eastAsia="Calibri" w:hAnsi="Calibri"/>
      <w:sz w:val="22"/>
      <w:szCs w:val="22"/>
    </w:rPr>
  </w:style>
  <w:style w:type="paragraph" w:styleId="NoSpacing">
    <w:name w:val="No Spacing"/>
    <w:uiPriority w:val="1"/>
    <w:qFormat/>
    <w:rsid w:val="00AF3429"/>
    <w:pPr>
      <w:spacing w:before="60"/>
    </w:pPr>
    <w:rPr>
      <w:rFonts w:ascii="Garamond" w:eastAsia="MS Mincho" w:hAnsi="Garamond"/>
      <w:color w:val="4C483D"/>
      <w:lang w:eastAsia="ja-JP"/>
    </w:rPr>
  </w:style>
  <w:style w:type="paragraph" w:customStyle="1" w:styleId="MediumGrid1-Accent21">
    <w:name w:val="Medium Grid 1 - Accent 21"/>
    <w:basedOn w:val="Normal"/>
    <w:link w:val="MediumGrid1-Accent2Char"/>
    <w:uiPriority w:val="34"/>
    <w:qFormat/>
    <w:rsid w:val="00AF3429"/>
    <w:pPr>
      <w:ind w:left="720"/>
      <w:jc w:val="left"/>
    </w:pPr>
    <w:rPr>
      <w:szCs w:val="24"/>
      <w:lang w:val="en-US" w:bidi="ar-SA"/>
    </w:rPr>
  </w:style>
  <w:style w:type="character" w:customStyle="1" w:styleId="MediumGrid1-Accent2Char">
    <w:name w:val="Medium Grid 1 - Accent 2 Char"/>
    <w:link w:val="MediumGrid1-Accent21"/>
    <w:uiPriority w:val="34"/>
    <w:locked/>
    <w:rsid w:val="00AF3429"/>
    <w:rPr>
      <w:sz w:val="24"/>
      <w:szCs w:val="24"/>
    </w:rPr>
  </w:style>
  <w:style w:type="paragraph" w:customStyle="1" w:styleId="xmsonormal">
    <w:name w:val="x_msonormal"/>
    <w:basedOn w:val="Normal"/>
    <w:rsid w:val="00AF3429"/>
    <w:pPr>
      <w:spacing w:before="100" w:beforeAutospacing="1" w:after="100" w:afterAutospacing="1"/>
      <w:jc w:val="left"/>
    </w:pPr>
    <w:rPr>
      <w:szCs w:val="24"/>
      <w:lang w:val="en-US" w:bidi="ar-SA"/>
    </w:rPr>
  </w:style>
  <w:style w:type="paragraph" w:customStyle="1" w:styleId="TableHeading">
    <w:name w:val="TableHeading"/>
    <w:basedOn w:val="Normal"/>
    <w:rsid w:val="00AF3429"/>
    <w:pPr>
      <w:keepNext/>
      <w:keepLines/>
      <w:widowControl w:val="0"/>
      <w:tabs>
        <w:tab w:val="left" w:pos="720"/>
      </w:tabs>
      <w:jc w:val="center"/>
    </w:pPr>
    <w:rPr>
      <w:b/>
      <w:noProof/>
      <w:sz w:val="20"/>
      <w:lang w:val="en-CA" w:bidi="ar-SA"/>
    </w:rPr>
  </w:style>
  <w:style w:type="paragraph" w:customStyle="1" w:styleId="AnswerInTable">
    <w:name w:val="AnswerInTable"/>
    <w:basedOn w:val="Normal"/>
    <w:rsid w:val="00AF3429"/>
    <w:pPr>
      <w:tabs>
        <w:tab w:val="left" w:pos="720"/>
      </w:tabs>
      <w:jc w:val="left"/>
    </w:pPr>
    <w:rPr>
      <w:sz w:val="20"/>
      <w:lang w:val="en-US" w:bidi="ar-SA"/>
    </w:rPr>
  </w:style>
  <w:style w:type="paragraph" w:customStyle="1" w:styleId="Body">
    <w:name w:val="Body"/>
    <w:basedOn w:val="Normal"/>
    <w:rsid w:val="00AF3429"/>
    <w:pPr>
      <w:suppressAutoHyphens/>
      <w:autoSpaceDE w:val="0"/>
      <w:autoSpaceDN w:val="0"/>
      <w:spacing w:before="120"/>
      <w:jc w:val="left"/>
    </w:pPr>
    <w:rPr>
      <w:szCs w:val="24"/>
      <w:lang w:val="en-US" w:bidi="ar-SA"/>
    </w:rPr>
  </w:style>
  <w:style w:type="paragraph" w:customStyle="1" w:styleId="Style2">
    <w:name w:val="Style2"/>
    <w:basedOn w:val="Heading1"/>
    <w:link w:val="Style2Char"/>
    <w:qFormat/>
    <w:rsid w:val="00AF3429"/>
    <w:pPr>
      <w:numPr>
        <w:numId w:val="0"/>
      </w:numPr>
    </w:pPr>
    <w:rPr>
      <w:rFonts w:eastAsiaTheme="minorEastAsia"/>
      <w:b/>
      <w:sz w:val="22"/>
      <w:szCs w:val="22"/>
      <w:lang w:eastAsia="zh-CN"/>
    </w:rPr>
  </w:style>
  <w:style w:type="character" w:customStyle="1" w:styleId="Style2Char">
    <w:name w:val="Style2 Char"/>
    <w:basedOn w:val="Heading1Char1"/>
    <w:link w:val="Style2"/>
    <w:rsid w:val="00AF3429"/>
    <w:rPr>
      <w:rFonts w:eastAsiaTheme="minorEastAsia"/>
      <w:b/>
      <w:sz w:val="22"/>
      <w:szCs w:val="22"/>
      <w:lang w:val="en-GB" w:eastAsia="zh-CN" w:bidi="ar-DZ"/>
    </w:rPr>
  </w:style>
  <w:style w:type="character" w:customStyle="1" w:styleId="0Heading0Char2">
    <w:name w:val="0 Heading 0 Char2"/>
    <w:link w:val="0Heading0"/>
    <w:uiPriority w:val="99"/>
    <w:rsid w:val="00AF3429"/>
    <w:rPr>
      <w:sz w:val="22"/>
      <w:szCs w:val="22"/>
      <w:lang w:val="en-GB"/>
    </w:rPr>
  </w:style>
  <w:style w:type="paragraph" w:styleId="HTMLPreformatted">
    <w:name w:val="HTML Preformatted"/>
    <w:basedOn w:val="Normal"/>
    <w:link w:val="HTMLPreformattedChar"/>
    <w:uiPriority w:val="99"/>
    <w:unhideWhenUsed/>
    <w:rsid w:val="00AF3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US" w:bidi="ar-SA"/>
    </w:rPr>
  </w:style>
  <w:style w:type="character" w:customStyle="1" w:styleId="HTMLPreformattedChar">
    <w:name w:val="HTML Preformatted Char"/>
    <w:basedOn w:val="DefaultParagraphFont"/>
    <w:link w:val="HTMLPreformatted"/>
    <w:uiPriority w:val="99"/>
    <w:rsid w:val="00AF3429"/>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ww.epa.gov/sites/production/files/2017-02/documents/perchloroethylene.pdf" TargetMode="External"/><Relationship Id="rId1" Type="http://schemas.openxmlformats.org/officeDocument/2006/relationships/hyperlink" Target="https://www.wcrp-climate.org/WCRP-publications/2016/SPARC_Report7_2016.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han\Desktop\A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UNEP/OzL.Pro/ExCom/83/11/Add.1</Document_x0020_Number>
    <DocumentType xmlns="48d2d36d-b4e3-478b-a344-cdbeebaca89a">Pre-session</DocumentType>
  </documentManagement>
</p:properties>
</file>

<file path=customXml/itemProps1.xml><?xml version="1.0" encoding="utf-8"?>
<ds:datastoreItem xmlns:ds="http://schemas.openxmlformats.org/officeDocument/2006/customXml" ds:itemID="{FFF5339A-62F6-4399-BE49-57B7069741D3}"/>
</file>

<file path=customXml/itemProps2.xml><?xml version="1.0" encoding="utf-8"?>
<ds:datastoreItem xmlns:ds="http://schemas.openxmlformats.org/officeDocument/2006/customXml" ds:itemID="{39C94837-4E69-43CA-A97A-1C7827E1486B}"/>
</file>

<file path=customXml/itemProps3.xml><?xml version="1.0" encoding="utf-8"?>
<ds:datastoreItem xmlns:ds="http://schemas.openxmlformats.org/officeDocument/2006/customXml" ds:itemID="{7A3E49D6-1A29-4475-B12F-EB79592854B5}"/>
</file>

<file path=customXml/itemProps4.xml><?xml version="1.0" encoding="utf-8"?>
<ds:datastoreItem xmlns:ds="http://schemas.openxmlformats.org/officeDocument/2006/customXml" ds:itemID="{60875908-7125-44EB-BFA4-570E98C700E9}"/>
</file>

<file path=docProps/app.xml><?xml version="1.0" encoding="utf-8"?>
<Properties xmlns="http://schemas.openxmlformats.org/officeDocument/2006/extended-properties" xmlns:vt="http://schemas.openxmlformats.org/officeDocument/2006/docPropsVTypes">
  <Template>A83-template</Template>
  <TotalTime>2901</TotalTime>
  <Pages>57</Pages>
  <Words>23023</Words>
  <Characters>131232</Characters>
  <Application>Microsoft Office Word</Application>
  <DocSecurity>0</DocSecurity>
  <Lines>1093</Lines>
  <Paragraphs>307</Paragraphs>
  <ScaleCrop>false</ScaleCrop>
  <HeadingPairs>
    <vt:vector size="2" baseType="variant">
      <vt:variant>
        <vt:lpstr>Title</vt:lpstr>
      </vt:variant>
      <vt:variant>
        <vt:i4>1</vt:i4>
      </vt:variant>
    </vt:vector>
  </HeadingPairs>
  <TitlesOfParts>
    <vt:vector size="1" baseType="lpstr">
      <vt:lpstr>تقارير عن المشروعات التي لديها متطلبات إبلاغ معينة </vt:lpstr>
    </vt:vector>
  </TitlesOfParts>
  <Company>UNMFS</Company>
  <LinksUpToDate>false</LinksUpToDate>
  <CharactersWithSpaces>153948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تقاﺭﻳﺮ ﻋﻦ ﺍﻟﻤﺸﺮﻭﻋﺎﺕ  ﺍﻟﺘﻲ ﻟﺪﻳﻬﺎ ﻣﺘﻄﻠﺒﺎﺕ ﺇﺑﻼﻍ ﻣﻌﻴﻨﺔ  - الإضافة الأولى </dc:title>
  <dc:creator>han</dc:creator>
  <cp:lastModifiedBy>HBE</cp:lastModifiedBy>
  <cp:revision>479</cp:revision>
  <cp:lastPrinted>2019-05-21T15:50:00Z</cp:lastPrinted>
  <dcterms:created xsi:type="dcterms:W3CDTF">2019-05-07T23:02:00Z</dcterms:created>
  <dcterms:modified xsi:type="dcterms:W3CDTF">2019-05-21T17:22:00Z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UNEP/OzL.Pro/ExCom/83/11/Add.1</vt:lpwstr>
  </property>
  <property fmtid="{D5CDD505-2E9C-101B-9397-08002B2CF9AE}" pid="3" name="Revision date">
    <vt:lpwstr>4/23/2019</vt:lpwstr>
  </property>
  <property fmtid="{D5CDD505-2E9C-101B-9397-08002B2CF9AE}" pid="4" name="ContentTypeId">
    <vt:lpwstr>0x01010033ECB1EDD0319C4599A58600013659D4</vt:lpwstr>
  </property>
</Properties>
</file>