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C50D1F" w14:paraId="128F69BA" w14:textId="77777777" w:rsidTr="00450AB5">
        <w:trPr>
          <w:trHeight w:val="720"/>
        </w:trPr>
        <w:tc>
          <w:tcPr>
            <w:tcW w:w="5245" w:type="dxa"/>
            <w:gridSpan w:val="2"/>
            <w:tcBorders>
              <w:bottom w:val="single" w:sz="18" w:space="0" w:color="auto"/>
            </w:tcBorders>
            <w:vAlign w:val="center"/>
          </w:tcPr>
          <w:p w14:paraId="2F81D71E" w14:textId="77777777" w:rsidR="00450AB5" w:rsidRPr="00C50D1F" w:rsidRDefault="008E189B" w:rsidP="008E18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lang w:val="fr-CA"/>
              </w:rPr>
            </w:pPr>
            <w:r w:rsidRPr="00C50D1F">
              <w:rPr>
                <w:rFonts w:ascii="Univers" w:hAnsi="Univers"/>
                <w:b/>
                <w:sz w:val="28"/>
                <w:szCs w:val="28"/>
                <w:lang w:val="fr-CA"/>
              </w:rPr>
              <w:t>NATIONS</w:t>
            </w:r>
            <w:r w:rsidR="00450AB5" w:rsidRPr="00C50D1F">
              <w:rPr>
                <w:rFonts w:ascii="Univers" w:hAnsi="Univers"/>
                <w:b/>
                <w:sz w:val="28"/>
                <w:szCs w:val="28"/>
                <w:lang w:val="fr-CA"/>
              </w:rPr>
              <w:br/>
            </w:r>
            <w:r w:rsidRPr="00C50D1F">
              <w:rPr>
                <w:rFonts w:ascii="Univers" w:hAnsi="Univers"/>
                <w:b/>
                <w:sz w:val="28"/>
                <w:szCs w:val="28"/>
                <w:lang w:val="fr-CA"/>
              </w:rPr>
              <w:t>UNIES</w:t>
            </w:r>
          </w:p>
        </w:tc>
        <w:tc>
          <w:tcPr>
            <w:tcW w:w="4395" w:type="dxa"/>
            <w:tcBorders>
              <w:bottom w:val="single" w:sz="18" w:space="0" w:color="auto"/>
            </w:tcBorders>
            <w:vAlign w:val="center"/>
          </w:tcPr>
          <w:p w14:paraId="23266222" w14:textId="77777777" w:rsidR="00450AB5" w:rsidRPr="00C50D1F" w:rsidRDefault="00450AB5" w:rsidP="00450AB5">
            <w:pPr>
              <w:jc w:val="right"/>
              <w:rPr>
                <w:sz w:val="52"/>
                <w:szCs w:val="52"/>
                <w:lang w:val="fr-CA"/>
              </w:rPr>
            </w:pPr>
            <w:r w:rsidRPr="00C50D1F">
              <w:rPr>
                <w:rFonts w:ascii="Univers Bold" w:hAnsi="Univers Bold"/>
                <w:b/>
                <w:sz w:val="72"/>
                <w:lang w:val="fr-CA"/>
              </w:rPr>
              <w:t>EP</w:t>
            </w:r>
          </w:p>
        </w:tc>
      </w:tr>
      <w:tr w:rsidR="00450AB5" w:rsidRPr="00C50D1F" w14:paraId="0AF40492"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22D7C0F7" w14:textId="77777777" w:rsidR="00450AB5" w:rsidRPr="00C50D1F" w:rsidRDefault="00000000" w:rsidP="00576662">
            <w:pPr>
              <w:spacing w:before="120"/>
              <w:rPr>
                <w:lang w:val="fr-CA"/>
              </w:rPr>
            </w:pPr>
            <w:r>
              <w:rPr>
                <w:lang w:val="fr-CA" w:eastAsia="en-CA"/>
              </w:rPr>
              <w:pict w14:anchorId="433DBC9E">
                <v:group id="Group 1" o:spid="_x0000_s2050" style="position:absolute;left:0;text-align:left;margin-left:.7pt;margin-top:10.75pt;width:59.5pt;height:111.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02" w:type="dxa"/>
            <w:tcBorders>
              <w:top w:val="nil"/>
              <w:left w:val="nil"/>
              <w:bottom w:val="single" w:sz="36" w:space="0" w:color="auto"/>
              <w:right w:val="nil"/>
            </w:tcBorders>
          </w:tcPr>
          <w:p w14:paraId="7DFC47DD" w14:textId="77777777" w:rsidR="00AB6C94" w:rsidRDefault="00AB6C94"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4A1286A4" w14:textId="19A5856C" w:rsidR="00450AB5" w:rsidRPr="00C50D1F" w:rsidRDefault="008E189B"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C50D1F">
              <w:rPr>
                <w:rFonts w:ascii="Univers" w:hAnsi="Univers"/>
                <w:b/>
                <w:sz w:val="32"/>
                <w:lang w:val="fr-CA"/>
              </w:rPr>
              <w:t>Programme des</w:t>
            </w:r>
          </w:p>
          <w:p w14:paraId="43C42349" w14:textId="77777777" w:rsidR="00450AB5" w:rsidRPr="00C50D1F" w:rsidRDefault="008E189B"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C50D1F">
              <w:rPr>
                <w:rFonts w:ascii="Univers" w:hAnsi="Univers"/>
                <w:b/>
                <w:sz w:val="32"/>
                <w:lang w:val="fr-CA"/>
              </w:rPr>
              <w:t>Nations Unies pour</w:t>
            </w:r>
          </w:p>
          <w:p w14:paraId="568A7BF6" w14:textId="77777777" w:rsidR="00450AB5" w:rsidRPr="00C50D1F" w:rsidRDefault="008E189B"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roofErr w:type="gramStart"/>
            <w:r w:rsidRPr="00C50D1F">
              <w:rPr>
                <w:rFonts w:ascii="Univers" w:hAnsi="Univers"/>
                <w:b/>
                <w:sz w:val="32"/>
                <w:lang w:val="fr-CA"/>
              </w:rPr>
              <w:t>l</w:t>
            </w:r>
            <w:r w:rsidR="004E0D56">
              <w:rPr>
                <w:rFonts w:ascii="Univers" w:hAnsi="Univers"/>
                <w:b/>
                <w:sz w:val="32"/>
                <w:lang w:val="fr-CA"/>
              </w:rPr>
              <w:t>’</w:t>
            </w:r>
            <w:r w:rsidRPr="00C50D1F">
              <w:rPr>
                <w:rFonts w:ascii="Univers" w:hAnsi="Univers"/>
                <w:b/>
                <w:sz w:val="32"/>
                <w:lang w:val="fr-CA"/>
              </w:rPr>
              <w:t>environnement</w:t>
            </w:r>
            <w:proofErr w:type="gramEnd"/>
          </w:p>
          <w:p w14:paraId="19C28168" w14:textId="77777777" w:rsidR="00450AB5" w:rsidRPr="00C50D1F" w:rsidRDefault="00450AB5" w:rsidP="00576662">
            <w:pPr>
              <w:spacing w:before="720"/>
              <w:ind w:left="158"/>
              <w:rPr>
                <w:lang w:val="fr-CA"/>
              </w:rPr>
            </w:pPr>
          </w:p>
        </w:tc>
        <w:tc>
          <w:tcPr>
            <w:tcW w:w="4395" w:type="dxa"/>
            <w:tcBorders>
              <w:top w:val="nil"/>
              <w:left w:val="nil"/>
              <w:bottom w:val="single" w:sz="36" w:space="0" w:color="auto"/>
              <w:right w:val="nil"/>
            </w:tcBorders>
          </w:tcPr>
          <w:p w14:paraId="55EB41FB" w14:textId="77777777" w:rsidR="00450AB5" w:rsidRPr="00C50D1F" w:rsidRDefault="00450AB5" w:rsidP="00AB6C94">
            <w:pPr>
              <w:ind w:firstLine="390"/>
              <w:rPr>
                <w:lang w:val="fr-CA"/>
              </w:rPr>
            </w:pPr>
            <w:proofErr w:type="spellStart"/>
            <w:r w:rsidRPr="00C50D1F">
              <w:rPr>
                <w:lang w:val="fr-CA"/>
              </w:rPr>
              <w:t>Distr</w:t>
            </w:r>
            <w:proofErr w:type="spellEnd"/>
            <w:r w:rsidRPr="00C50D1F">
              <w:rPr>
                <w:lang w:val="fr-CA"/>
              </w:rPr>
              <w:t>.</w:t>
            </w:r>
          </w:p>
          <w:p w14:paraId="3D4F13CC" w14:textId="77777777" w:rsidR="00450AB5" w:rsidRPr="00C50D1F" w:rsidRDefault="008E189B" w:rsidP="00AB6C94">
            <w:pPr>
              <w:ind w:firstLine="390"/>
              <w:rPr>
                <w:lang w:val="fr-CA"/>
              </w:rPr>
            </w:pPr>
            <w:r w:rsidRPr="00C50D1F">
              <w:rPr>
                <w:lang w:val="fr-CA"/>
              </w:rPr>
              <w:t>GÉNÉRALE</w:t>
            </w:r>
          </w:p>
          <w:p w14:paraId="1DB75C3E" w14:textId="77777777" w:rsidR="00450AB5" w:rsidRPr="00C50D1F" w:rsidRDefault="00450AB5" w:rsidP="00AB6C94">
            <w:pPr>
              <w:ind w:firstLine="390"/>
              <w:rPr>
                <w:lang w:val="fr-CA"/>
              </w:rPr>
            </w:pPr>
          </w:p>
          <w:p w14:paraId="1E5A75EA" w14:textId="77777777" w:rsidR="00450AB5" w:rsidRPr="00C50D1F" w:rsidRDefault="00450AB5" w:rsidP="00AB6C94">
            <w:pPr>
              <w:ind w:firstLine="390"/>
              <w:rPr>
                <w:lang w:val="fr-CA"/>
              </w:rPr>
            </w:pPr>
          </w:p>
          <w:p w14:paraId="0F6A5F1D" w14:textId="0CD3A86E" w:rsidR="00450AB5" w:rsidRPr="00C50D1F" w:rsidRDefault="002A6F5F" w:rsidP="00AB6C94">
            <w:pPr>
              <w:ind w:firstLine="390"/>
              <w:rPr>
                <w:lang w:val="fr-CA"/>
              </w:rPr>
            </w:pPr>
            <w:r>
              <w:fldChar w:fldCharType="begin"/>
            </w:r>
            <w:r w:rsidR="00B66F17" w:rsidRPr="004E3E45">
              <w:rPr>
                <w:lang w:val="fr-FR"/>
              </w:rPr>
              <w:instrText xml:space="preserve"> DOCPROPERTY "Document number"  \* MERGEFORMAT </w:instrText>
            </w:r>
            <w:r>
              <w:fldChar w:fldCharType="separate"/>
            </w:r>
            <w:r w:rsidR="004E3E45" w:rsidRPr="004E3E45">
              <w:rPr>
                <w:lang w:val="fr-CA"/>
              </w:rPr>
              <w:t>UNEP/</w:t>
            </w:r>
            <w:proofErr w:type="spellStart"/>
            <w:r w:rsidR="004E3E45" w:rsidRPr="004E3E45">
              <w:rPr>
                <w:lang w:val="fr-CA"/>
              </w:rPr>
              <w:t>OzL.Pro</w:t>
            </w:r>
            <w:proofErr w:type="spellEnd"/>
            <w:r w:rsidR="004E3E45" w:rsidRPr="004E3E45">
              <w:rPr>
                <w:lang w:val="fr-CA"/>
              </w:rPr>
              <w:t>/</w:t>
            </w:r>
            <w:proofErr w:type="spellStart"/>
            <w:r w:rsidR="004E3E45" w:rsidRPr="004E3E45">
              <w:rPr>
                <w:lang w:val="fr-CA"/>
              </w:rPr>
              <w:t>ExCom</w:t>
            </w:r>
            <w:proofErr w:type="spellEnd"/>
            <w:r w:rsidR="004E3E45" w:rsidRPr="004E3E45">
              <w:rPr>
                <w:lang w:val="fr-CA"/>
              </w:rPr>
              <w:t>/94/37</w:t>
            </w:r>
            <w:r>
              <w:fldChar w:fldCharType="end"/>
            </w:r>
          </w:p>
          <w:p w14:paraId="7ECF8B7C" w14:textId="77777777" w:rsidR="00450AB5" w:rsidRPr="00C50D1F" w:rsidRDefault="00000000" w:rsidP="00AB6C94">
            <w:pPr>
              <w:ind w:firstLine="390"/>
              <w:rPr>
                <w:lang w:val="fr-CA"/>
              </w:rPr>
            </w:pPr>
            <w:r>
              <w:fldChar w:fldCharType="begin"/>
            </w:r>
            <w:r w:rsidRPr="00AB6C94">
              <w:rPr>
                <w:lang w:val="fr-CA"/>
              </w:rPr>
              <w:instrText xml:space="preserve"> DOCPROPERTY  "Date completed"  \* MERGEFORMAT </w:instrText>
            </w:r>
            <w:r>
              <w:fldChar w:fldCharType="separate"/>
            </w:r>
            <w:r w:rsidR="008E189B" w:rsidRPr="00C50D1F">
              <w:rPr>
                <w:lang w:val="fr-CA"/>
              </w:rPr>
              <w:t>27 avril </w:t>
            </w:r>
            <w:r w:rsidR="000D1A92" w:rsidRPr="00C50D1F">
              <w:rPr>
                <w:lang w:val="fr-CA"/>
              </w:rPr>
              <w:t>2024</w:t>
            </w:r>
            <w:r>
              <w:rPr>
                <w:lang w:val="fr-CA"/>
              </w:rPr>
              <w:fldChar w:fldCharType="end"/>
            </w:r>
          </w:p>
          <w:p w14:paraId="7B271DD6" w14:textId="77777777" w:rsidR="00450AB5" w:rsidRPr="00C50D1F" w:rsidRDefault="00450AB5" w:rsidP="00AB6C94">
            <w:pPr>
              <w:ind w:firstLine="390"/>
              <w:rPr>
                <w:caps/>
                <w:lang w:val="fr-CA"/>
              </w:rPr>
            </w:pPr>
          </w:p>
          <w:p w14:paraId="26B09C72" w14:textId="77777777" w:rsidR="008E189B" w:rsidRPr="00C50D1F" w:rsidRDefault="008E189B" w:rsidP="00AB6C94">
            <w:pPr>
              <w:ind w:firstLine="390"/>
              <w:rPr>
                <w:caps/>
                <w:lang w:val="fr-CA"/>
              </w:rPr>
            </w:pPr>
            <w:r w:rsidRPr="00C50D1F">
              <w:rPr>
                <w:caps/>
                <w:lang w:val="fr-CA"/>
              </w:rPr>
              <w:t>FRANÇAIS</w:t>
            </w:r>
          </w:p>
          <w:p w14:paraId="606E8513" w14:textId="77777777" w:rsidR="00450AB5" w:rsidRPr="00C50D1F" w:rsidRDefault="008E189B" w:rsidP="00AB6C94">
            <w:pPr>
              <w:ind w:firstLine="390"/>
              <w:rPr>
                <w:lang w:val="fr-CA"/>
              </w:rPr>
            </w:pPr>
            <w:r w:rsidRPr="00C50D1F">
              <w:rPr>
                <w:lang w:val="fr-CA"/>
              </w:rPr>
              <w:t>ORIGINAL : ANGLAIS</w:t>
            </w:r>
          </w:p>
        </w:tc>
      </w:tr>
    </w:tbl>
    <w:p w14:paraId="4E600046" w14:textId="77777777" w:rsidR="00450AB5" w:rsidRPr="00C50D1F" w:rsidRDefault="008E189B" w:rsidP="00450AB5">
      <w:pPr>
        <w:jc w:val="left"/>
        <w:rPr>
          <w:lang w:val="fr-CA"/>
        </w:rPr>
      </w:pPr>
      <w:r w:rsidRPr="00C50D1F">
        <w:rPr>
          <w:lang w:val="fr-CA"/>
        </w:rPr>
        <w:t xml:space="preserve">COMITÉ EXÉCUTIF </w:t>
      </w:r>
      <w:r w:rsidRPr="00C50D1F">
        <w:rPr>
          <w:lang w:val="fr-CA"/>
        </w:rPr>
        <w:br/>
        <w:t xml:space="preserve">DU FONDS MULTILATÉRAL AUX FINS </w:t>
      </w:r>
      <w:r w:rsidRPr="00C50D1F">
        <w:rPr>
          <w:lang w:val="fr-CA"/>
        </w:rPr>
        <w:br/>
        <w:t>D</w:t>
      </w:r>
      <w:r w:rsidR="004E0D56">
        <w:rPr>
          <w:lang w:val="fr-CA"/>
        </w:rPr>
        <w:t>’</w:t>
      </w:r>
      <w:r w:rsidRPr="00C50D1F">
        <w:rPr>
          <w:lang w:val="fr-CA"/>
        </w:rPr>
        <w:t>APPLICATION DU PROTOCOLE DE MONTRÉAL</w:t>
      </w:r>
      <w:r w:rsidR="00450AB5" w:rsidRPr="00C50D1F">
        <w:rPr>
          <w:lang w:val="fr-CA"/>
        </w:rPr>
        <w:br/>
      </w:r>
      <w:r w:rsidRPr="00C50D1F">
        <w:rPr>
          <w:lang w:val="fr-CA"/>
        </w:rPr>
        <w:t>Quatre</w:t>
      </w:r>
      <w:r w:rsidR="004E0D56">
        <w:rPr>
          <w:lang w:val="fr-CA"/>
        </w:rPr>
        <w:noBreakHyphen/>
      </w:r>
      <w:r w:rsidRPr="00C50D1F">
        <w:rPr>
          <w:lang w:val="fr-CA"/>
        </w:rPr>
        <w:t>vingt</w:t>
      </w:r>
      <w:r w:rsidR="004E0D56">
        <w:rPr>
          <w:lang w:val="fr-CA"/>
        </w:rPr>
        <w:noBreakHyphen/>
      </w:r>
      <w:r w:rsidRPr="00C50D1F">
        <w:rPr>
          <w:lang w:val="fr-CA"/>
        </w:rPr>
        <w:t>quatorzième réunion</w:t>
      </w:r>
    </w:p>
    <w:p w14:paraId="53F74FDA" w14:textId="77777777" w:rsidR="00450AB5" w:rsidRPr="00C50D1F" w:rsidRDefault="008E189B" w:rsidP="00450AB5">
      <w:pPr>
        <w:jc w:val="left"/>
        <w:rPr>
          <w:lang w:val="fr-CA"/>
        </w:rPr>
      </w:pPr>
      <w:r w:rsidRPr="00C50D1F">
        <w:rPr>
          <w:lang w:val="fr-CA"/>
        </w:rPr>
        <w:t>Montréal, 27</w:t>
      </w:r>
      <w:r w:rsidR="004E0D56">
        <w:rPr>
          <w:lang w:val="fr-CA"/>
        </w:rPr>
        <w:noBreakHyphen/>
      </w:r>
      <w:r w:rsidRPr="00C50D1F">
        <w:rPr>
          <w:lang w:val="fr-CA"/>
        </w:rPr>
        <w:t>31 mai </w:t>
      </w:r>
      <w:r w:rsidR="00450AB5" w:rsidRPr="00C50D1F">
        <w:rPr>
          <w:lang w:val="fr-CA"/>
        </w:rPr>
        <w:t>2024</w:t>
      </w:r>
    </w:p>
    <w:p w14:paraId="51BF308A" w14:textId="77777777" w:rsidR="00450AB5" w:rsidRPr="00C50D1F" w:rsidRDefault="008E189B" w:rsidP="00450AB5">
      <w:pPr>
        <w:jc w:val="left"/>
        <w:rPr>
          <w:lang w:val="fr-CA"/>
        </w:rPr>
      </w:pPr>
      <w:r w:rsidRPr="00C50D1F">
        <w:rPr>
          <w:lang w:val="fr-CA"/>
        </w:rPr>
        <w:t>Point 9 d) de l</w:t>
      </w:r>
      <w:r w:rsidR="004E0D56">
        <w:rPr>
          <w:lang w:val="fr-CA"/>
        </w:rPr>
        <w:t>’</w:t>
      </w:r>
      <w:r w:rsidRPr="00C50D1F">
        <w:rPr>
          <w:lang w:val="fr-CA"/>
        </w:rPr>
        <w:t>ordre du jour provisoire</w:t>
      </w:r>
      <w:r w:rsidR="00450AB5" w:rsidRPr="00C50D1F">
        <w:rPr>
          <w:rStyle w:val="FootnoteReference"/>
          <w:lang w:val="fr-CA"/>
        </w:rPr>
        <w:footnoteReference w:id="2"/>
      </w:r>
    </w:p>
    <w:p w14:paraId="2EB60FE0" w14:textId="77777777" w:rsidR="00732AEC" w:rsidRPr="00C50D1F" w:rsidRDefault="00732AEC" w:rsidP="00732AEC">
      <w:pPr>
        <w:rPr>
          <w:highlight w:val="lightGray"/>
          <w:lang w:val="fr-CA"/>
        </w:rPr>
      </w:pPr>
    </w:p>
    <w:p w14:paraId="198BD3E0" w14:textId="77777777" w:rsidR="00732AEC" w:rsidRPr="00C50D1F" w:rsidRDefault="00732AEC" w:rsidP="00732AEC">
      <w:pPr>
        <w:rPr>
          <w:highlight w:val="lightGray"/>
          <w:lang w:val="fr-CA"/>
        </w:rPr>
      </w:pPr>
    </w:p>
    <w:p w14:paraId="244C0780" w14:textId="77777777" w:rsidR="00732AEC" w:rsidRPr="00C50D1F" w:rsidRDefault="00732AEC" w:rsidP="00732AEC">
      <w:pPr>
        <w:rPr>
          <w:lang w:val="fr-CA"/>
        </w:rPr>
      </w:pPr>
    </w:p>
    <w:p w14:paraId="13C88C26" w14:textId="5892486D" w:rsidR="00732AEC" w:rsidRPr="00C50D1F" w:rsidRDefault="004E3E45" w:rsidP="00732AEC">
      <w:pPr>
        <w:jc w:val="center"/>
        <w:rPr>
          <w:b/>
          <w:lang w:val="fr-CA"/>
        </w:rPr>
      </w:pPr>
      <w:r w:rsidRPr="00C50D1F">
        <w:rPr>
          <w:b/>
          <w:lang w:val="fr-CA"/>
        </w:rPr>
        <w:t>PROPOSITION DE PROJET : GAMBIE</w:t>
      </w:r>
    </w:p>
    <w:p w14:paraId="0FB54EB2" w14:textId="77777777" w:rsidR="00732AEC" w:rsidRPr="00C50D1F" w:rsidRDefault="00732AEC" w:rsidP="00732AEC">
      <w:pPr>
        <w:rPr>
          <w:lang w:val="fr-CA"/>
        </w:rPr>
      </w:pPr>
    </w:p>
    <w:p w14:paraId="3998C1AE" w14:textId="77777777" w:rsidR="00732AEC" w:rsidRPr="00C50D1F" w:rsidRDefault="00732AEC" w:rsidP="00732AEC">
      <w:pPr>
        <w:rPr>
          <w:lang w:val="fr-CA"/>
        </w:rPr>
      </w:pPr>
    </w:p>
    <w:p w14:paraId="344B00D6" w14:textId="77777777" w:rsidR="00732AEC" w:rsidRPr="00C50D1F" w:rsidRDefault="00335B84" w:rsidP="00732AEC">
      <w:pPr>
        <w:ind w:firstLine="720"/>
        <w:rPr>
          <w:lang w:val="fr-CA"/>
        </w:rPr>
      </w:pPr>
      <w:r w:rsidRPr="00C50D1F">
        <w:rPr>
          <w:lang w:val="fr-CA"/>
        </w:rPr>
        <w:t xml:space="preserve">Le présent document comprend les observations et la recommandation du </w:t>
      </w:r>
      <w:r w:rsidR="006000C2">
        <w:rPr>
          <w:lang w:val="fr-CA"/>
        </w:rPr>
        <w:t>Secrétariat sur la proposition de projet suivante</w:t>
      </w:r>
      <w:r w:rsidRPr="00C50D1F">
        <w:rPr>
          <w:lang w:val="fr-CA"/>
        </w:rPr>
        <w:t> :</w:t>
      </w:r>
    </w:p>
    <w:p w14:paraId="3C6BD64D" w14:textId="77777777" w:rsidR="00732AEC" w:rsidRPr="00C50D1F" w:rsidRDefault="00335B84" w:rsidP="00732AEC">
      <w:pPr>
        <w:spacing w:before="240" w:after="240"/>
        <w:rPr>
          <w:u w:val="single"/>
          <w:lang w:val="fr-CA"/>
        </w:rPr>
      </w:pPr>
      <w:r w:rsidRPr="00C50D1F">
        <w:rPr>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C50D1F" w14:paraId="537B43EC" w14:textId="77777777" w:rsidTr="00EE3D94">
        <w:tc>
          <w:tcPr>
            <w:tcW w:w="6941" w:type="dxa"/>
          </w:tcPr>
          <w:p w14:paraId="10092988" w14:textId="77777777" w:rsidR="00732AEC" w:rsidRPr="00C50D1F" w:rsidRDefault="00335B84" w:rsidP="009E519C">
            <w:pPr>
              <w:pStyle w:val="ListParagraph"/>
              <w:numPr>
                <w:ilvl w:val="0"/>
                <w:numId w:val="7"/>
              </w:numPr>
              <w:ind w:hanging="830"/>
              <w:rPr>
                <w:lang w:val="fr-CA"/>
              </w:rPr>
            </w:pPr>
            <w:r w:rsidRPr="00C50D1F">
              <w:rPr>
                <w:lang w:val="fr-CA"/>
              </w:rPr>
              <w:t>Plan de mise en œuvre de l</w:t>
            </w:r>
            <w:r w:rsidR="004E0D56">
              <w:rPr>
                <w:lang w:val="fr-CA"/>
              </w:rPr>
              <w:t>’</w:t>
            </w:r>
            <w:r w:rsidRPr="00C50D1F">
              <w:rPr>
                <w:lang w:val="fr-CA"/>
              </w:rPr>
              <w:t>Amendement de Kigali relatif aux HFC (stade I, première tranche)</w:t>
            </w:r>
          </w:p>
        </w:tc>
        <w:tc>
          <w:tcPr>
            <w:tcW w:w="2409" w:type="dxa"/>
          </w:tcPr>
          <w:p w14:paraId="4A8B0CEA" w14:textId="77777777" w:rsidR="00732AEC" w:rsidRPr="00C50D1F" w:rsidRDefault="00335B84" w:rsidP="00335B84">
            <w:pPr>
              <w:jc w:val="right"/>
              <w:rPr>
                <w:lang w:val="fr-CA"/>
              </w:rPr>
            </w:pPr>
            <w:r w:rsidRPr="00C50D1F">
              <w:rPr>
                <w:lang w:val="fr-CA"/>
              </w:rPr>
              <w:t>PNUE</w:t>
            </w:r>
            <w:r w:rsidR="00732AEC" w:rsidRPr="00C50D1F">
              <w:rPr>
                <w:lang w:val="fr-CA"/>
              </w:rPr>
              <w:t xml:space="preserve"> </w:t>
            </w:r>
            <w:r w:rsidRPr="00C50D1F">
              <w:rPr>
                <w:lang w:val="fr-CA"/>
              </w:rPr>
              <w:t>et</w:t>
            </w:r>
            <w:r w:rsidR="00732AEC" w:rsidRPr="00C50D1F">
              <w:rPr>
                <w:lang w:val="fr-CA"/>
              </w:rPr>
              <w:t xml:space="preserve"> </w:t>
            </w:r>
            <w:r w:rsidRPr="00C50D1F">
              <w:rPr>
                <w:lang w:val="fr-CA"/>
              </w:rPr>
              <w:t>ONUDI</w:t>
            </w:r>
          </w:p>
        </w:tc>
      </w:tr>
    </w:tbl>
    <w:p w14:paraId="3AE9A98C" w14:textId="77777777" w:rsidR="00732AEC" w:rsidRPr="00C50D1F" w:rsidRDefault="00732AEC" w:rsidP="00732AEC">
      <w:pPr>
        <w:rPr>
          <w:lang w:val="fr-CA"/>
        </w:rPr>
      </w:pPr>
    </w:p>
    <w:p w14:paraId="311A4085" w14:textId="77777777" w:rsidR="00732AEC" w:rsidRPr="00C50D1F" w:rsidRDefault="00732AEC" w:rsidP="00732AEC">
      <w:pPr>
        <w:rPr>
          <w:lang w:val="fr-CA"/>
        </w:rPr>
      </w:pPr>
    </w:p>
    <w:p w14:paraId="5729EDEE" w14:textId="77777777" w:rsidR="00732AEC" w:rsidRPr="00C50D1F" w:rsidRDefault="00732AEC" w:rsidP="00732AEC">
      <w:pPr>
        <w:rPr>
          <w:lang w:val="fr-CA"/>
        </w:rPr>
      </w:pPr>
    </w:p>
    <w:p w14:paraId="7E99A577" w14:textId="77777777" w:rsidR="00732AEC" w:rsidRPr="00C50D1F" w:rsidRDefault="00732AEC" w:rsidP="00732AEC">
      <w:pPr>
        <w:rPr>
          <w:lang w:val="fr-CA"/>
        </w:rPr>
      </w:pPr>
    </w:p>
    <w:p w14:paraId="676DB68C" w14:textId="77777777" w:rsidR="00732AEC" w:rsidRPr="00C50D1F" w:rsidRDefault="00732AEC" w:rsidP="00732AEC">
      <w:pPr>
        <w:jc w:val="left"/>
        <w:rPr>
          <w:lang w:val="fr-CA"/>
        </w:rPr>
      </w:pPr>
    </w:p>
    <w:p w14:paraId="7700FD7C" w14:textId="77777777" w:rsidR="00732AEC" w:rsidRPr="00C50D1F" w:rsidRDefault="00732AEC" w:rsidP="00732AEC">
      <w:pPr>
        <w:jc w:val="left"/>
        <w:rPr>
          <w:lang w:val="fr-CA"/>
        </w:rPr>
      </w:pPr>
      <w:r w:rsidRPr="00C50D1F">
        <w:rPr>
          <w:lang w:val="fr-CA"/>
        </w:rPr>
        <w:br w:type="page"/>
      </w:r>
    </w:p>
    <w:p w14:paraId="7C097C13" w14:textId="77777777" w:rsidR="00732AEC" w:rsidRPr="00C50D1F" w:rsidRDefault="002A2F67" w:rsidP="00732AEC">
      <w:pPr>
        <w:jc w:val="center"/>
        <w:rPr>
          <w:b/>
          <w:lang w:val="fr-CA"/>
        </w:rPr>
      </w:pPr>
      <w:r w:rsidRPr="00C50D1F">
        <w:rPr>
          <w:b/>
          <w:lang w:val="fr-CA"/>
        </w:rPr>
        <w:lastRenderedPageBreak/>
        <w:t>FICHE D</w:t>
      </w:r>
      <w:r w:rsidR="004E0D56">
        <w:rPr>
          <w:b/>
          <w:lang w:val="fr-CA"/>
        </w:rPr>
        <w:t>’</w:t>
      </w:r>
      <w:r w:rsidRPr="00C50D1F">
        <w:rPr>
          <w:b/>
          <w:lang w:val="fr-CA"/>
        </w:rPr>
        <w:t>ÉVALUATION DE PROJET – PROJETS PLURIANNUELS</w:t>
      </w:r>
    </w:p>
    <w:p w14:paraId="12E9D2D3" w14:textId="77777777" w:rsidR="00732AEC" w:rsidRPr="00C50D1F" w:rsidRDefault="00732AEC" w:rsidP="00732AEC">
      <w:pPr>
        <w:jc w:val="center"/>
        <w:rPr>
          <w:sz w:val="10"/>
          <w:lang w:val="fr-CA"/>
        </w:rPr>
      </w:pPr>
    </w:p>
    <w:p w14:paraId="2F49AE1D" w14:textId="77777777" w:rsidR="00732AEC" w:rsidRPr="00C50D1F" w:rsidRDefault="002A2F67" w:rsidP="00732AEC">
      <w:pPr>
        <w:jc w:val="center"/>
        <w:rPr>
          <w:b/>
          <w:lang w:val="fr-CA"/>
        </w:rPr>
      </w:pPr>
      <w:r w:rsidRPr="00C50D1F">
        <w:rPr>
          <w:b/>
          <w:lang w:val="fr-CA"/>
        </w:rPr>
        <w:t>Gambie</w:t>
      </w:r>
    </w:p>
    <w:p w14:paraId="38A9509F" w14:textId="77777777" w:rsidR="00732AEC" w:rsidRPr="00C50D1F" w:rsidRDefault="00732AEC" w:rsidP="00732AEC">
      <w:pPr>
        <w:jc w:val="center"/>
        <w:rPr>
          <w:b/>
          <w:sz w:val="10"/>
          <w:lang w:val="fr-CA"/>
        </w:rPr>
      </w:pPr>
    </w:p>
    <w:tbl>
      <w:tblPr>
        <w:tblStyle w:val="TableGrid"/>
        <w:tblW w:w="5639" w:type="pct"/>
        <w:tblInd w:w="-612" w:type="dxa"/>
        <w:tblCellMar>
          <w:top w:w="28" w:type="dxa"/>
          <w:bottom w:w="28" w:type="dxa"/>
        </w:tblCellMar>
        <w:tblLook w:val="04A0" w:firstRow="1" w:lastRow="0" w:firstColumn="1" w:lastColumn="0" w:noHBand="0" w:noVBand="1"/>
      </w:tblPr>
      <w:tblGrid>
        <w:gridCol w:w="5400"/>
        <w:gridCol w:w="5400"/>
      </w:tblGrid>
      <w:tr w:rsidR="00732AEC" w:rsidRPr="00C50D1F" w14:paraId="3CA7F533" w14:textId="77777777" w:rsidTr="004E3E45">
        <w:trPr>
          <w:trHeight w:val="248"/>
        </w:trPr>
        <w:tc>
          <w:tcPr>
            <w:tcW w:w="2500" w:type="pct"/>
            <w:shd w:val="clear" w:color="auto" w:fill="auto"/>
          </w:tcPr>
          <w:p w14:paraId="5286C58B" w14:textId="77777777" w:rsidR="00732AEC" w:rsidRPr="00C50D1F" w:rsidRDefault="002A2F67" w:rsidP="00EE3D94">
            <w:pPr>
              <w:rPr>
                <w:b/>
                <w:sz w:val="20"/>
                <w:lang w:val="fr-CA"/>
              </w:rPr>
            </w:pPr>
            <w:r w:rsidRPr="00C50D1F">
              <w:rPr>
                <w:b/>
                <w:sz w:val="20"/>
                <w:lang w:val="fr-CA"/>
              </w:rPr>
              <w:t>TITRE DU PROJET</w:t>
            </w:r>
          </w:p>
        </w:tc>
        <w:tc>
          <w:tcPr>
            <w:tcW w:w="2500" w:type="pct"/>
            <w:shd w:val="clear" w:color="auto" w:fill="auto"/>
          </w:tcPr>
          <w:p w14:paraId="175540E9" w14:textId="77777777" w:rsidR="00732AEC" w:rsidRPr="00C50D1F" w:rsidRDefault="002A2F67" w:rsidP="00EE3D94">
            <w:pPr>
              <w:jc w:val="center"/>
              <w:rPr>
                <w:b/>
                <w:sz w:val="20"/>
                <w:lang w:val="fr-CA"/>
              </w:rPr>
            </w:pPr>
            <w:r w:rsidRPr="00C50D1F">
              <w:rPr>
                <w:b/>
                <w:sz w:val="20"/>
                <w:lang w:val="fr-CA"/>
              </w:rPr>
              <w:t>AGENCE</w:t>
            </w:r>
          </w:p>
        </w:tc>
      </w:tr>
      <w:tr w:rsidR="00732AEC" w:rsidRPr="00AB6C94" w14:paraId="2A5A48A9" w14:textId="77777777" w:rsidTr="004E3E45">
        <w:trPr>
          <w:trHeight w:val="40"/>
        </w:trPr>
        <w:tc>
          <w:tcPr>
            <w:tcW w:w="2500" w:type="pct"/>
            <w:shd w:val="clear" w:color="auto" w:fill="auto"/>
            <w:vAlign w:val="center"/>
          </w:tcPr>
          <w:p w14:paraId="1276751B" w14:textId="77777777" w:rsidR="00732AEC" w:rsidRPr="00C50D1F" w:rsidRDefault="002A2F67" w:rsidP="00EE3D94">
            <w:pPr>
              <w:jc w:val="center"/>
              <w:rPr>
                <w:color w:val="000000" w:themeColor="text1"/>
                <w:sz w:val="20"/>
                <w:lang w:val="fr-CA"/>
              </w:rPr>
            </w:pPr>
            <w:r w:rsidRPr="00C50D1F">
              <w:rPr>
                <w:color w:val="000000" w:themeColor="text1"/>
                <w:sz w:val="20"/>
                <w:lang w:val="fr-CA"/>
              </w:rPr>
              <w:t xml:space="preserve">Plan de mise en œuvre de Kigali concernant les HFC </w:t>
            </w:r>
            <w:r w:rsidR="00732AEC" w:rsidRPr="00C50D1F">
              <w:rPr>
                <w:color w:val="000000" w:themeColor="text1"/>
                <w:sz w:val="20"/>
                <w:lang w:val="fr-CA"/>
              </w:rPr>
              <w:t>(stage I)</w:t>
            </w:r>
          </w:p>
        </w:tc>
        <w:tc>
          <w:tcPr>
            <w:tcW w:w="2500" w:type="pct"/>
            <w:shd w:val="clear" w:color="auto" w:fill="auto"/>
            <w:vAlign w:val="center"/>
          </w:tcPr>
          <w:p w14:paraId="65773C89" w14:textId="77777777" w:rsidR="00732AEC" w:rsidRPr="00C50D1F" w:rsidRDefault="002A2F67" w:rsidP="002A2F67">
            <w:pPr>
              <w:jc w:val="center"/>
              <w:rPr>
                <w:color w:val="000000" w:themeColor="text1"/>
                <w:sz w:val="20"/>
                <w:lang w:val="fr-CA"/>
              </w:rPr>
            </w:pPr>
            <w:r w:rsidRPr="00C50D1F">
              <w:rPr>
                <w:color w:val="000000" w:themeColor="text1"/>
                <w:sz w:val="20"/>
                <w:lang w:val="fr-CA"/>
              </w:rPr>
              <w:t>PNUE (agence d</w:t>
            </w:r>
            <w:r w:rsidR="004E0D56">
              <w:rPr>
                <w:color w:val="000000" w:themeColor="text1"/>
                <w:sz w:val="20"/>
                <w:lang w:val="fr-CA"/>
              </w:rPr>
              <w:t>’</w:t>
            </w:r>
            <w:r w:rsidRPr="00C50D1F">
              <w:rPr>
                <w:color w:val="000000" w:themeColor="text1"/>
                <w:sz w:val="20"/>
                <w:lang w:val="fr-CA"/>
              </w:rPr>
              <w:t>exécution principale</w:t>
            </w:r>
            <w:r w:rsidR="00732AEC" w:rsidRPr="00C50D1F">
              <w:rPr>
                <w:color w:val="000000" w:themeColor="text1"/>
                <w:sz w:val="20"/>
                <w:lang w:val="fr-CA"/>
              </w:rPr>
              <w:t xml:space="preserve">), </w:t>
            </w:r>
            <w:r w:rsidRPr="00C50D1F">
              <w:rPr>
                <w:color w:val="000000" w:themeColor="text1"/>
                <w:sz w:val="20"/>
                <w:lang w:val="fr-CA"/>
              </w:rPr>
              <w:t>ONUDI</w:t>
            </w:r>
          </w:p>
        </w:tc>
      </w:tr>
    </w:tbl>
    <w:p w14:paraId="64A23CA8" w14:textId="77777777" w:rsidR="00732AEC" w:rsidRPr="00C50D1F" w:rsidRDefault="00732AEC" w:rsidP="00732AEC">
      <w:pPr>
        <w:jc w:val="center"/>
        <w:rPr>
          <w:sz w:val="10"/>
          <w:szCs w:val="10"/>
          <w:lang w:val="fr-CA"/>
        </w:rPr>
      </w:pPr>
    </w:p>
    <w:tbl>
      <w:tblPr>
        <w:tblStyle w:val="TableGrid"/>
        <w:tblW w:w="5639" w:type="pct"/>
        <w:tblInd w:w="-612" w:type="dxa"/>
        <w:tblCellMar>
          <w:top w:w="28" w:type="dxa"/>
          <w:bottom w:w="28" w:type="dxa"/>
        </w:tblCellMar>
        <w:tblLook w:val="04A0" w:firstRow="1" w:lastRow="0" w:firstColumn="1" w:lastColumn="0" w:noHBand="0" w:noVBand="1"/>
      </w:tblPr>
      <w:tblGrid>
        <w:gridCol w:w="4965"/>
        <w:gridCol w:w="1426"/>
        <w:gridCol w:w="1372"/>
        <w:gridCol w:w="3037"/>
      </w:tblGrid>
      <w:tr w:rsidR="00732AEC" w:rsidRPr="00C50D1F" w14:paraId="25FF3451" w14:textId="77777777" w:rsidTr="004E3E45">
        <w:trPr>
          <w:trHeight w:val="77"/>
        </w:trPr>
        <w:tc>
          <w:tcPr>
            <w:tcW w:w="2299" w:type="pct"/>
            <w:shd w:val="clear" w:color="auto" w:fill="auto"/>
          </w:tcPr>
          <w:p w14:paraId="3EFDDAE3" w14:textId="77777777" w:rsidR="00732AEC" w:rsidRPr="00C50D1F" w:rsidRDefault="002A2F67" w:rsidP="002A2F67">
            <w:pPr>
              <w:jc w:val="left"/>
              <w:rPr>
                <w:b/>
                <w:sz w:val="20"/>
                <w:lang w:val="fr-CA"/>
              </w:rPr>
            </w:pPr>
            <w:r w:rsidRPr="00C50D1F">
              <w:rPr>
                <w:b/>
                <w:sz w:val="20"/>
                <w:szCs w:val="20"/>
                <w:lang w:val="fr-CA"/>
              </w:rPr>
              <w:t>DERNIÈRES DONNÉES DE L</w:t>
            </w:r>
            <w:r w:rsidR="004E0D56">
              <w:rPr>
                <w:b/>
                <w:sz w:val="20"/>
                <w:szCs w:val="20"/>
                <w:lang w:val="fr-CA"/>
              </w:rPr>
              <w:t>’</w:t>
            </w:r>
            <w:r w:rsidRPr="00C50D1F">
              <w:rPr>
                <w:b/>
                <w:sz w:val="20"/>
                <w:szCs w:val="20"/>
                <w:lang w:val="fr-CA"/>
              </w:rPr>
              <w:t>ARTICLE 7</w:t>
            </w:r>
            <w:r w:rsidRPr="00C50D1F">
              <w:rPr>
                <w:b/>
                <w:sz w:val="20"/>
                <w:lang w:val="fr-CA"/>
              </w:rPr>
              <w:t xml:space="preserve"> </w:t>
            </w:r>
            <w:r w:rsidR="00732AEC" w:rsidRPr="00C50D1F">
              <w:rPr>
                <w:b/>
                <w:sz w:val="20"/>
                <w:lang w:val="fr-CA"/>
              </w:rPr>
              <w:t>(Annex</w:t>
            </w:r>
            <w:r w:rsidRPr="00C50D1F">
              <w:rPr>
                <w:b/>
                <w:sz w:val="20"/>
                <w:lang w:val="fr-CA"/>
              </w:rPr>
              <w:t>e </w:t>
            </w:r>
            <w:r w:rsidR="00732AEC" w:rsidRPr="00C50D1F">
              <w:rPr>
                <w:b/>
                <w:sz w:val="20"/>
                <w:lang w:val="fr-CA"/>
              </w:rPr>
              <w:t>F)</w:t>
            </w:r>
          </w:p>
        </w:tc>
        <w:tc>
          <w:tcPr>
            <w:tcW w:w="660" w:type="pct"/>
            <w:shd w:val="clear" w:color="auto" w:fill="auto"/>
          </w:tcPr>
          <w:p w14:paraId="2BC318D9" w14:textId="77777777" w:rsidR="00732AEC" w:rsidRPr="00C50D1F" w:rsidRDefault="002A2F67" w:rsidP="00EE3D94">
            <w:pPr>
              <w:jc w:val="left"/>
              <w:rPr>
                <w:sz w:val="20"/>
                <w:lang w:val="fr-CA"/>
              </w:rPr>
            </w:pPr>
            <w:r w:rsidRPr="00C50D1F">
              <w:rPr>
                <w:b/>
                <w:bCs/>
                <w:sz w:val="20"/>
                <w:lang w:val="fr-CA"/>
              </w:rPr>
              <w:t>Année :</w:t>
            </w:r>
            <w:r w:rsidR="00732AEC" w:rsidRPr="00C50D1F">
              <w:rPr>
                <w:sz w:val="20"/>
                <w:lang w:val="fr-CA"/>
              </w:rPr>
              <w:t xml:space="preserve"> </w:t>
            </w:r>
            <w:r w:rsidR="00732AEC" w:rsidRPr="00C50D1F">
              <w:rPr>
                <w:color w:val="000000" w:themeColor="text1"/>
                <w:sz w:val="20"/>
                <w:lang w:val="fr-CA"/>
              </w:rPr>
              <w:t>2022</w:t>
            </w:r>
          </w:p>
        </w:tc>
        <w:tc>
          <w:tcPr>
            <w:tcW w:w="635" w:type="pct"/>
            <w:shd w:val="clear" w:color="auto" w:fill="auto"/>
          </w:tcPr>
          <w:p w14:paraId="769D0343" w14:textId="77777777" w:rsidR="00732AEC" w:rsidRPr="00C50D1F" w:rsidRDefault="002A2F67" w:rsidP="002A2F67">
            <w:pPr>
              <w:ind w:left="-109"/>
              <w:jc w:val="right"/>
              <w:rPr>
                <w:sz w:val="20"/>
                <w:lang w:val="fr-CA"/>
              </w:rPr>
            </w:pPr>
            <w:r w:rsidRPr="00C50D1F">
              <w:rPr>
                <w:color w:val="000000" w:themeColor="text1"/>
                <w:sz w:val="20"/>
                <w:lang w:val="fr-CA"/>
              </w:rPr>
              <w:t>110,</w:t>
            </w:r>
            <w:r w:rsidR="00CA4586" w:rsidRPr="00C50D1F">
              <w:rPr>
                <w:color w:val="000000" w:themeColor="text1"/>
                <w:sz w:val="20"/>
                <w:lang w:val="fr-CA"/>
              </w:rPr>
              <w:t>48</w:t>
            </w:r>
            <w:r w:rsidRPr="00C50D1F">
              <w:rPr>
                <w:color w:val="000000" w:themeColor="text1"/>
                <w:sz w:val="20"/>
                <w:lang w:val="fr-CA"/>
              </w:rPr>
              <w:t> </w:t>
            </w:r>
            <w:proofErr w:type="spellStart"/>
            <w:r w:rsidRPr="00C50D1F">
              <w:rPr>
                <w:sz w:val="20"/>
                <w:lang w:val="fr-CA"/>
              </w:rPr>
              <w:t>tm</w:t>
            </w:r>
            <w:proofErr w:type="spellEnd"/>
          </w:p>
        </w:tc>
        <w:tc>
          <w:tcPr>
            <w:tcW w:w="1406" w:type="pct"/>
            <w:shd w:val="clear" w:color="auto" w:fill="auto"/>
          </w:tcPr>
          <w:p w14:paraId="009317A8" w14:textId="77777777" w:rsidR="00732AEC" w:rsidRPr="00C50D1F" w:rsidRDefault="002A2F67" w:rsidP="00365B8D">
            <w:pPr>
              <w:ind w:left="-110" w:right="33"/>
              <w:jc w:val="right"/>
              <w:rPr>
                <w:sz w:val="20"/>
                <w:lang w:val="fr-CA"/>
              </w:rPr>
            </w:pPr>
            <w:r w:rsidRPr="00C50D1F">
              <w:rPr>
                <w:color w:val="000000" w:themeColor="text1"/>
                <w:sz w:val="20"/>
                <w:lang w:val="fr-CA"/>
              </w:rPr>
              <w:t>258 </w:t>
            </w:r>
            <w:r w:rsidR="00CA4586" w:rsidRPr="00C50D1F">
              <w:rPr>
                <w:color w:val="000000" w:themeColor="text1"/>
                <w:sz w:val="20"/>
                <w:lang w:val="fr-CA"/>
              </w:rPr>
              <w:t>735</w:t>
            </w:r>
            <w:r w:rsidRPr="00C50D1F">
              <w:rPr>
                <w:color w:val="000000" w:themeColor="text1"/>
                <w:sz w:val="20"/>
                <w:lang w:val="fr-CA"/>
              </w:rPr>
              <w:t> </w:t>
            </w:r>
            <w:r w:rsidR="00420581" w:rsidRPr="00C50D1F">
              <w:rPr>
                <w:color w:val="000000" w:themeColor="text1"/>
                <w:sz w:val="20"/>
                <w:lang w:val="fr-CA"/>
              </w:rPr>
              <w:t>tonnes éqCO</w:t>
            </w:r>
            <w:r w:rsidR="00420581" w:rsidRPr="00C50D1F">
              <w:rPr>
                <w:color w:val="000000" w:themeColor="text1"/>
                <w:sz w:val="20"/>
                <w:vertAlign w:val="subscript"/>
                <w:lang w:val="fr-CA"/>
              </w:rPr>
              <w:t>2</w:t>
            </w:r>
          </w:p>
        </w:tc>
      </w:tr>
    </w:tbl>
    <w:p w14:paraId="4A86C851" w14:textId="77777777" w:rsidR="00732AEC" w:rsidRPr="00C50D1F" w:rsidRDefault="00732AEC" w:rsidP="00732AEC">
      <w:pPr>
        <w:jc w:val="center"/>
        <w:rPr>
          <w:sz w:val="10"/>
          <w:szCs w:val="10"/>
          <w:lang w:val="fr-CA"/>
        </w:rPr>
      </w:pPr>
    </w:p>
    <w:tbl>
      <w:tblPr>
        <w:tblStyle w:val="TableGrid"/>
        <w:tblW w:w="5639" w:type="pct"/>
        <w:tblInd w:w="-612" w:type="dxa"/>
        <w:tblLayout w:type="fixed"/>
        <w:tblLook w:val="04A0" w:firstRow="1" w:lastRow="0" w:firstColumn="1" w:lastColumn="0" w:noHBand="0" w:noVBand="1"/>
      </w:tblPr>
      <w:tblGrid>
        <w:gridCol w:w="2065"/>
        <w:gridCol w:w="998"/>
        <w:gridCol w:w="629"/>
        <w:gridCol w:w="983"/>
        <w:gridCol w:w="1309"/>
        <w:gridCol w:w="801"/>
        <w:gridCol w:w="801"/>
        <w:gridCol w:w="1020"/>
        <w:gridCol w:w="870"/>
        <w:gridCol w:w="1324"/>
      </w:tblGrid>
      <w:tr w:rsidR="000A26A8" w:rsidRPr="00AB6C94" w14:paraId="63E81DDC" w14:textId="77777777" w:rsidTr="004E3E45">
        <w:trPr>
          <w:trHeight w:val="250"/>
        </w:trPr>
        <w:tc>
          <w:tcPr>
            <w:tcW w:w="5000" w:type="pct"/>
            <w:gridSpan w:val="10"/>
            <w:shd w:val="clear" w:color="auto" w:fill="auto"/>
          </w:tcPr>
          <w:p w14:paraId="2FBF95F1" w14:textId="77777777" w:rsidR="000A26A8" w:rsidRPr="00C50D1F" w:rsidRDefault="00420581" w:rsidP="008E51F5">
            <w:pPr>
              <w:spacing w:after="60"/>
              <w:ind w:right="33"/>
              <w:jc w:val="left"/>
              <w:rPr>
                <w:b/>
                <w:sz w:val="20"/>
                <w:highlight w:val="cyan"/>
                <w:lang w:val="fr-CA"/>
              </w:rPr>
            </w:pPr>
            <w:r w:rsidRPr="00C50D1F">
              <w:rPr>
                <w:b/>
                <w:sz w:val="20"/>
                <w:lang w:val="fr-CA"/>
              </w:rPr>
              <w:t>DONNÉES SECTORIELLES DE CONSOMMATION D</w:t>
            </w:r>
            <w:r w:rsidR="004E0D56">
              <w:rPr>
                <w:b/>
                <w:sz w:val="20"/>
                <w:lang w:val="fr-CA"/>
              </w:rPr>
              <w:t>’</w:t>
            </w:r>
            <w:r w:rsidRPr="00C50D1F">
              <w:rPr>
                <w:b/>
                <w:sz w:val="20"/>
                <w:lang w:val="fr-CA"/>
              </w:rPr>
              <w:t>HFC (tonnes éqCO</w:t>
            </w:r>
            <w:r w:rsidRPr="00C50D1F">
              <w:rPr>
                <w:b/>
                <w:sz w:val="20"/>
                <w:vertAlign w:val="subscript"/>
                <w:lang w:val="fr-CA"/>
              </w:rPr>
              <w:t>2</w:t>
            </w:r>
            <w:r w:rsidRPr="00C50D1F">
              <w:rPr>
                <w:b/>
                <w:sz w:val="20"/>
                <w:lang w:val="fr-CA"/>
              </w:rPr>
              <w:t>) ET ACTIVITÉ</w:t>
            </w:r>
            <w:r w:rsidR="008E51F5" w:rsidRPr="00C50D1F">
              <w:rPr>
                <w:b/>
                <w:sz w:val="20"/>
                <w:lang w:val="fr-CA"/>
              </w:rPr>
              <w:t>S</w:t>
            </w:r>
          </w:p>
        </w:tc>
      </w:tr>
      <w:tr w:rsidR="00732AEC" w:rsidRPr="00C50D1F" w14:paraId="20D802A2" w14:textId="77777777" w:rsidTr="00EF40F8">
        <w:trPr>
          <w:trHeight w:val="96"/>
        </w:trPr>
        <w:tc>
          <w:tcPr>
            <w:tcW w:w="956" w:type="pct"/>
            <w:vMerge w:val="restart"/>
            <w:shd w:val="clear" w:color="auto" w:fill="auto"/>
            <w:tcMar>
              <w:left w:w="85" w:type="dxa"/>
              <w:right w:w="85" w:type="dxa"/>
            </w:tcMar>
            <w:vAlign w:val="center"/>
          </w:tcPr>
          <w:p w14:paraId="5ACE5C8F" w14:textId="77777777" w:rsidR="00732AEC" w:rsidRPr="00C50D1F" w:rsidRDefault="00732AEC" w:rsidP="00EE3D94">
            <w:pPr>
              <w:jc w:val="center"/>
              <w:rPr>
                <w:sz w:val="20"/>
                <w:lang w:val="fr-CA"/>
              </w:rPr>
            </w:pPr>
          </w:p>
        </w:tc>
        <w:tc>
          <w:tcPr>
            <w:tcW w:w="462" w:type="pct"/>
            <w:vMerge w:val="restart"/>
            <w:shd w:val="clear" w:color="auto" w:fill="auto"/>
            <w:tcMar>
              <w:left w:w="85" w:type="dxa"/>
              <w:right w:w="85" w:type="dxa"/>
            </w:tcMar>
            <w:vAlign w:val="center"/>
          </w:tcPr>
          <w:p w14:paraId="39C1B969" w14:textId="77777777" w:rsidR="00732AEC" w:rsidRPr="00C50D1F" w:rsidRDefault="008E51F5" w:rsidP="00703DCC">
            <w:pPr>
              <w:jc w:val="center"/>
              <w:rPr>
                <w:sz w:val="20"/>
                <w:lang w:val="fr-CA"/>
              </w:rPr>
            </w:pPr>
            <w:r w:rsidRPr="00C50D1F">
              <w:rPr>
                <w:sz w:val="20"/>
                <w:lang w:val="fr-CA"/>
              </w:rPr>
              <w:t>Aé</w:t>
            </w:r>
            <w:r w:rsidR="00732AEC" w:rsidRPr="00C50D1F">
              <w:rPr>
                <w:sz w:val="20"/>
                <w:lang w:val="fr-CA"/>
              </w:rPr>
              <w:t>rosol</w:t>
            </w:r>
            <w:r w:rsidR="009F6570" w:rsidRPr="00C50D1F">
              <w:rPr>
                <w:sz w:val="20"/>
                <w:lang w:val="fr-CA"/>
              </w:rPr>
              <w:t>s</w:t>
            </w:r>
          </w:p>
        </w:tc>
        <w:tc>
          <w:tcPr>
            <w:tcW w:w="291" w:type="pct"/>
            <w:vMerge w:val="restart"/>
            <w:shd w:val="clear" w:color="auto" w:fill="auto"/>
            <w:tcMar>
              <w:left w:w="85" w:type="dxa"/>
              <w:right w:w="85" w:type="dxa"/>
            </w:tcMar>
            <w:vAlign w:val="center"/>
          </w:tcPr>
          <w:p w14:paraId="57F2B45B" w14:textId="77777777" w:rsidR="00732AEC" w:rsidRPr="00C50D1F" w:rsidRDefault="008E51F5" w:rsidP="00703DCC">
            <w:pPr>
              <w:jc w:val="center"/>
              <w:rPr>
                <w:sz w:val="20"/>
                <w:lang w:val="fr-CA"/>
              </w:rPr>
            </w:pPr>
            <w:r w:rsidRPr="00C50D1F">
              <w:rPr>
                <w:sz w:val="20"/>
                <w:lang w:val="fr-CA"/>
              </w:rPr>
              <w:t>Mousse</w:t>
            </w:r>
            <w:r w:rsidR="009F6570" w:rsidRPr="00C50D1F">
              <w:rPr>
                <w:sz w:val="20"/>
                <w:lang w:val="fr-CA"/>
              </w:rPr>
              <w:t>s</w:t>
            </w:r>
          </w:p>
        </w:tc>
        <w:tc>
          <w:tcPr>
            <w:tcW w:w="455" w:type="pct"/>
            <w:vMerge w:val="restart"/>
            <w:shd w:val="clear" w:color="auto" w:fill="auto"/>
            <w:tcMar>
              <w:left w:w="85" w:type="dxa"/>
              <w:right w:w="85" w:type="dxa"/>
            </w:tcMar>
            <w:vAlign w:val="center"/>
          </w:tcPr>
          <w:p w14:paraId="14FDDE47" w14:textId="77777777" w:rsidR="00732AEC" w:rsidRPr="00C50D1F" w:rsidRDefault="008E51F5" w:rsidP="00703DCC">
            <w:pPr>
              <w:jc w:val="center"/>
              <w:rPr>
                <w:sz w:val="20"/>
                <w:lang w:val="fr-CA"/>
              </w:rPr>
            </w:pPr>
            <w:r w:rsidRPr="00C50D1F">
              <w:rPr>
                <w:sz w:val="20"/>
                <w:lang w:val="fr-CA"/>
              </w:rPr>
              <w:t>Lutte contre l</w:t>
            </w:r>
            <w:r w:rsidR="004E0D56">
              <w:rPr>
                <w:sz w:val="20"/>
                <w:lang w:val="fr-CA"/>
              </w:rPr>
              <w:t>’</w:t>
            </w:r>
            <w:r w:rsidRPr="00C50D1F">
              <w:rPr>
                <w:sz w:val="20"/>
                <w:lang w:val="fr-CA"/>
              </w:rPr>
              <w:t>incendie</w:t>
            </w:r>
          </w:p>
        </w:tc>
        <w:tc>
          <w:tcPr>
            <w:tcW w:w="1820" w:type="pct"/>
            <w:gridSpan w:val="4"/>
            <w:shd w:val="clear" w:color="auto" w:fill="auto"/>
            <w:tcMar>
              <w:left w:w="85" w:type="dxa"/>
              <w:right w:w="85" w:type="dxa"/>
            </w:tcMar>
            <w:vAlign w:val="center"/>
          </w:tcPr>
          <w:p w14:paraId="6A450DC0" w14:textId="77777777" w:rsidR="00732AEC" w:rsidRPr="00C50D1F" w:rsidRDefault="008E51F5" w:rsidP="008E51F5">
            <w:pPr>
              <w:jc w:val="center"/>
              <w:rPr>
                <w:sz w:val="20"/>
                <w:lang w:val="fr-CA"/>
              </w:rPr>
            </w:pPr>
            <w:r w:rsidRPr="00C50D1F">
              <w:rPr>
                <w:sz w:val="20"/>
                <w:lang w:val="fr-CA"/>
              </w:rPr>
              <w:t>Climatisation</w:t>
            </w:r>
            <w:r w:rsidR="00732AEC" w:rsidRPr="00C50D1F">
              <w:rPr>
                <w:sz w:val="20"/>
                <w:lang w:val="fr-CA"/>
              </w:rPr>
              <w:t xml:space="preserve"> </w:t>
            </w:r>
            <w:r w:rsidRPr="00C50D1F">
              <w:rPr>
                <w:sz w:val="20"/>
                <w:lang w:val="fr-CA"/>
              </w:rPr>
              <w:t>et réfrigé</w:t>
            </w:r>
            <w:r w:rsidR="00732AEC" w:rsidRPr="00C50D1F">
              <w:rPr>
                <w:sz w:val="20"/>
                <w:lang w:val="fr-CA"/>
              </w:rPr>
              <w:t>ration</w:t>
            </w:r>
          </w:p>
        </w:tc>
        <w:tc>
          <w:tcPr>
            <w:tcW w:w="403" w:type="pct"/>
            <w:vMerge w:val="restart"/>
            <w:shd w:val="clear" w:color="auto" w:fill="auto"/>
            <w:tcMar>
              <w:left w:w="85" w:type="dxa"/>
              <w:right w:w="85" w:type="dxa"/>
            </w:tcMar>
            <w:vAlign w:val="center"/>
          </w:tcPr>
          <w:p w14:paraId="762D7549" w14:textId="77777777" w:rsidR="00732AEC" w:rsidRPr="00C50D1F" w:rsidRDefault="008E51F5" w:rsidP="00703DCC">
            <w:pPr>
              <w:ind w:left="-26"/>
              <w:jc w:val="center"/>
              <w:rPr>
                <w:sz w:val="20"/>
                <w:lang w:val="fr-CA"/>
              </w:rPr>
            </w:pPr>
            <w:r w:rsidRPr="00C50D1F">
              <w:rPr>
                <w:sz w:val="20"/>
                <w:lang w:val="fr-CA"/>
              </w:rPr>
              <w:t>Solva</w:t>
            </w:r>
            <w:r w:rsidR="00732AEC" w:rsidRPr="00C50D1F">
              <w:rPr>
                <w:sz w:val="20"/>
                <w:lang w:val="fr-CA"/>
              </w:rPr>
              <w:t>nt</w:t>
            </w:r>
            <w:r w:rsidRPr="00C50D1F">
              <w:rPr>
                <w:sz w:val="20"/>
                <w:lang w:val="fr-CA"/>
              </w:rPr>
              <w:t>s</w:t>
            </w:r>
          </w:p>
        </w:tc>
        <w:tc>
          <w:tcPr>
            <w:tcW w:w="614" w:type="pct"/>
            <w:vMerge w:val="restart"/>
            <w:shd w:val="clear" w:color="auto" w:fill="auto"/>
            <w:tcMar>
              <w:left w:w="85" w:type="dxa"/>
              <w:right w:w="85" w:type="dxa"/>
            </w:tcMar>
            <w:vAlign w:val="center"/>
          </w:tcPr>
          <w:p w14:paraId="48F958FF" w14:textId="77777777" w:rsidR="00732AEC" w:rsidRPr="00C50D1F" w:rsidRDefault="008E51F5" w:rsidP="00703DCC">
            <w:pPr>
              <w:jc w:val="center"/>
              <w:rPr>
                <w:sz w:val="20"/>
                <w:lang w:val="fr-CA"/>
              </w:rPr>
            </w:pPr>
            <w:r w:rsidRPr="00C50D1F">
              <w:rPr>
                <w:sz w:val="20"/>
                <w:lang w:val="fr-CA"/>
              </w:rPr>
              <w:t>Autre</w:t>
            </w:r>
          </w:p>
        </w:tc>
      </w:tr>
      <w:tr w:rsidR="00732AEC" w:rsidRPr="00C50D1F" w14:paraId="79097288" w14:textId="77777777" w:rsidTr="00EF40F8">
        <w:trPr>
          <w:trHeight w:val="96"/>
        </w:trPr>
        <w:tc>
          <w:tcPr>
            <w:tcW w:w="956" w:type="pct"/>
            <w:vMerge/>
            <w:shd w:val="clear" w:color="auto" w:fill="auto"/>
            <w:tcMar>
              <w:left w:w="85" w:type="dxa"/>
              <w:right w:w="85" w:type="dxa"/>
            </w:tcMar>
            <w:vAlign w:val="center"/>
          </w:tcPr>
          <w:p w14:paraId="19E9CC15" w14:textId="77777777" w:rsidR="00732AEC" w:rsidRPr="00C50D1F" w:rsidRDefault="00732AEC" w:rsidP="00EE3D94">
            <w:pPr>
              <w:jc w:val="center"/>
              <w:rPr>
                <w:sz w:val="20"/>
                <w:lang w:val="fr-CA"/>
              </w:rPr>
            </w:pPr>
          </w:p>
        </w:tc>
        <w:tc>
          <w:tcPr>
            <w:tcW w:w="462" w:type="pct"/>
            <w:vMerge/>
            <w:shd w:val="clear" w:color="auto" w:fill="auto"/>
            <w:tcMar>
              <w:left w:w="85" w:type="dxa"/>
              <w:right w:w="85" w:type="dxa"/>
            </w:tcMar>
            <w:vAlign w:val="center"/>
          </w:tcPr>
          <w:p w14:paraId="39470331" w14:textId="77777777" w:rsidR="00732AEC" w:rsidRPr="00C50D1F" w:rsidRDefault="00732AEC" w:rsidP="00703DCC">
            <w:pPr>
              <w:jc w:val="center"/>
              <w:rPr>
                <w:sz w:val="20"/>
                <w:lang w:val="fr-CA"/>
              </w:rPr>
            </w:pPr>
          </w:p>
        </w:tc>
        <w:tc>
          <w:tcPr>
            <w:tcW w:w="291" w:type="pct"/>
            <w:vMerge/>
            <w:shd w:val="clear" w:color="auto" w:fill="auto"/>
            <w:tcMar>
              <w:left w:w="85" w:type="dxa"/>
              <w:right w:w="85" w:type="dxa"/>
            </w:tcMar>
            <w:vAlign w:val="center"/>
          </w:tcPr>
          <w:p w14:paraId="7452462A" w14:textId="77777777" w:rsidR="00732AEC" w:rsidRPr="00C50D1F" w:rsidRDefault="00732AEC" w:rsidP="00703DCC">
            <w:pPr>
              <w:jc w:val="center"/>
              <w:rPr>
                <w:sz w:val="20"/>
                <w:lang w:val="fr-CA"/>
              </w:rPr>
            </w:pPr>
          </w:p>
        </w:tc>
        <w:tc>
          <w:tcPr>
            <w:tcW w:w="455" w:type="pct"/>
            <w:vMerge/>
            <w:shd w:val="clear" w:color="auto" w:fill="auto"/>
            <w:tcMar>
              <w:left w:w="85" w:type="dxa"/>
              <w:right w:w="85" w:type="dxa"/>
            </w:tcMar>
            <w:vAlign w:val="center"/>
          </w:tcPr>
          <w:p w14:paraId="135AB185" w14:textId="77777777" w:rsidR="00732AEC" w:rsidRPr="00C50D1F" w:rsidRDefault="00732AEC" w:rsidP="00703DCC">
            <w:pPr>
              <w:jc w:val="center"/>
              <w:rPr>
                <w:sz w:val="20"/>
                <w:lang w:val="fr-CA"/>
              </w:rPr>
            </w:pPr>
          </w:p>
        </w:tc>
        <w:tc>
          <w:tcPr>
            <w:tcW w:w="1348" w:type="pct"/>
            <w:gridSpan w:val="3"/>
            <w:shd w:val="clear" w:color="auto" w:fill="auto"/>
            <w:tcMar>
              <w:left w:w="85" w:type="dxa"/>
              <w:right w:w="85" w:type="dxa"/>
            </w:tcMar>
            <w:vAlign w:val="center"/>
          </w:tcPr>
          <w:p w14:paraId="19590353" w14:textId="77777777" w:rsidR="00732AEC" w:rsidRPr="00C50D1F" w:rsidRDefault="009F6570" w:rsidP="00703DCC">
            <w:pPr>
              <w:jc w:val="center"/>
              <w:rPr>
                <w:sz w:val="20"/>
                <w:lang w:val="fr-CA"/>
              </w:rPr>
            </w:pPr>
            <w:r w:rsidRPr="00C50D1F">
              <w:rPr>
                <w:sz w:val="20"/>
                <w:lang w:val="fr-CA"/>
              </w:rPr>
              <w:t>Fabrication</w:t>
            </w:r>
          </w:p>
        </w:tc>
        <w:tc>
          <w:tcPr>
            <w:tcW w:w="472" w:type="pct"/>
            <w:vMerge w:val="restart"/>
            <w:shd w:val="clear" w:color="auto" w:fill="auto"/>
            <w:tcMar>
              <w:left w:w="85" w:type="dxa"/>
              <w:right w:w="85" w:type="dxa"/>
            </w:tcMar>
            <w:vAlign w:val="center"/>
          </w:tcPr>
          <w:p w14:paraId="06E14FFD" w14:textId="77777777" w:rsidR="00732AEC" w:rsidRPr="00C50D1F" w:rsidRDefault="008E51F5" w:rsidP="00703DCC">
            <w:pPr>
              <w:jc w:val="center"/>
              <w:rPr>
                <w:sz w:val="20"/>
                <w:lang w:val="fr-CA"/>
              </w:rPr>
            </w:pPr>
            <w:r w:rsidRPr="00C50D1F">
              <w:rPr>
                <w:sz w:val="20"/>
                <w:lang w:val="fr-CA"/>
              </w:rPr>
              <w:t>Entretien</w:t>
            </w:r>
          </w:p>
        </w:tc>
        <w:tc>
          <w:tcPr>
            <w:tcW w:w="403" w:type="pct"/>
            <w:vMerge/>
            <w:shd w:val="clear" w:color="auto" w:fill="auto"/>
            <w:tcMar>
              <w:left w:w="85" w:type="dxa"/>
              <w:right w:w="85" w:type="dxa"/>
            </w:tcMar>
            <w:vAlign w:val="center"/>
          </w:tcPr>
          <w:p w14:paraId="0CC63F4E" w14:textId="77777777" w:rsidR="00732AEC" w:rsidRPr="00C50D1F" w:rsidRDefault="00732AEC" w:rsidP="00703DCC">
            <w:pPr>
              <w:jc w:val="center"/>
              <w:rPr>
                <w:sz w:val="20"/>
                <w:lang w:val="fr-CA"/>
              </w:rPr>
            </w:pPr>
          </w:p>
        </w:tc>
        <w:tc>
          <w:tcPr>
            <w:tcW w:w="614" w:type="pct"/>
            <w:vMerge/>
            <w:shd w:val="clear" w:color="auto" w:fill="auto"/>
            <w:tcMar>
              <w:left w:w="85" w:type="dxa"/>
              <w:right w:w="85" w:type="dxa"/>
            </w:tcMar>
            <w:vAlign w:val="center"/>
          </w:tcPr>
          <w:p w14:paraId="2C775520" w14:textId="77777777" w:rsidR="00732AEC" w:rsidRPr="00C50D1F" w:rsidRDefault="00732AEC" w:rsidP="00703DCC">
            <w:pPr>
              <w:jc w:val="center"/>
              <w:rPr>
                <w:sz w:val="20"/>
                <w:lang w:val="fr-CA"/>
              </w:rPr>
            </w:pPr>
          </w:p>
        </w:tc>
      </w:tr>
      <w:tr w:rsidR="00703DCC" w:rsidRPr="00C50D1F" w14:paraId="68603BE0" w14:textId="77777777" w:rsidTr="00EF40F8">
        <w:trPr>
          <w:trHeight w:val="96"/>
        </w:trPr>
        <w:tc>
          <w:tcPr>
            <w:tcW w:w="956" w:type="pct"/>
            <w:vMerge/>
            <w:shd w:val="clear" w:color="auto" w:fill="auto"/>
            <w:tcMar>
              <w:left w:w="85" w:type="dxa"/>
              <w:right w:w="85" w:type="dxa"/>
            </w:tcMar>
            <w:vAlign w:val="center"/>
          </w:tcPr>
          <w:p w14:paraId="7A7BB74D" w14:textId="77777777" w:rsidR="00703DCC" w:rsidRPr="00C50D1F" w:rsidRDefault="00703DCC" w:rsidP="00EE3D94">
            <w:pPr>
              <w:jc w:val="center"/>
              <w:rPr>
                <w:sz w:val="20"/>
                <w:lang w:val="fr-CA"/>
              </w:rPr>
            </w:pPr>
          </w:p>
        </w:tc>
        <w:tc>
          <w:tcPr>
            <w:tcW w:w="462" w:type="pct"/>
            <w:vMerge/>
            <w:shd w:val="clear" w:color="auto" w:fill="auto"/>
            <w:tcMar>
              <w:left w:w="85" w:type="dxa"/>
              <w:right w:w="85" w:type="dxa"/>
            </w:tcMar>
            <w:vAlign w:val="center"/>
          </w:tcPr>
          <w:p w14:paraId="7733F463" w14:textId="77777777" w:rsidR="00703DCC" w:rsidRPr="00C50D1F" w:rsidRDefault="00703DCC" w:rsidP="00703DCC">
            <w:pPr>
              <w:jc w:val="center"/>
              <w:rPr>
                <w:sz w:val="20"/>
                <w:lang w:val="fr-CA"/>
              </w:rPr>
            </w:pPr>
          </w:p>
        </w:tc>
        <w:tc>
          <w:tcPr>
            <w:tcW w:w="291" w:type="pct"/>
            <w:vMerge/>
            <w:shd w:val="clear" w:color="auto" w:fill="auto"/>
            <w:tcMar>
              <w:left w:w="85" w:type="dxa"/>
              <w:right w:w="85" w:type="dxa"/>
            </w:tcMar>
            <w:vAlign w:val="center"/>
          </w:tcPr>
          <w:p w14:paraId="1F337E11" w14:textId="77777777" w:rsidR="00703DCC" w:rsidRPr="00C50D1F" w:rsidRDefault="00703DCC" w:rsidP="00703DCC">
            <w:pPr>
              <w:jc w:val="center"/>
              <w:rPr>
                <w:sz w:val="20"/>
                <w:lang w:val="fr-CA"/>
              </w:rPr>
            </w:pPr>
          </w:p>
        </w:tc>
        <w:tc>
          <w:tcPr>
            <w:tcW w:w="455" w:type="pct"/>
            <w:vMerge/>
            <w:shd w:val="clear" w:color="auto" w:fill="auto"/>
            <w:tcMar>
              <w:left w:w="85" w:type="dxa"/>
              <w:right w:w="85" w:type="dxa"/>
            </w:tcMar>
            <w:vAlign w:val="center"/>
          </w:tcPr>
          <w:p w14:paraId="15780EA5" w14:textId="77777777" w:rsidR="00703DCC" w:rsidRPr="00C50D1F" w:rsidRDefault="00703DCC" w:rsidP="00703DCC">
            <w:pPr>
              <w:jc w:val="center"/>
              <w:rPr>
                <w:sz w:val="20"/>
                <w:lang w:val="fr-CA"/>
              </w:rPr>
            </w:pPr>
          </w:p>
        </w:tc>
        <w:tc>
          <w:tcPr>
            <w:tcW w:w="606" w:type="pct"/>
            <w:shd w:val="clear" w:color="auto" w:fill="auto"/>
            <w:tcMar>
              <w:left w:w="85" w:type="dxa"/>
              <w:right w:w="85" w:type="dxa"/>
            </w:tcMar>
            <w:vAlign w:val="center"/>
          </w:tcPr>
          <w:p w14:paraId="39D699D2" w14:textId="77777777" w:rsidR="00703DCC" w:rsidRPr="00C50D1F" w:rsidRDefault="008E51F5" w:rsidP="00703DCC">
            <w:pPr>
              <w:jc w:val="center"/>
              <w:rPr>
                <w:sz w:val="20"/>
                <w:lang w:val="fr-CA"/>
              </w:rPr>
            </w:pPr>
            <w:r w:rsidRPr="00C50D1F">
              <w:rPr>
                <w:sz w:val="20"/>
                <w:lang w:val="fr-CA"/>
              </w:rPr>
              <w:t>Réfrigé</w:t>
            </w:r>
            <w:r w:rsidR="00703DCC" w:rsidRPr="00C50D1F">
              <w:rPr>
                <w:sz w:val="20"/>
                <w:lang w:val="fr-CA"/>
              </w:rPr>
              <w:t>ration</w:t>
            </w:r>
          </w:p>
        </w:tc>
        <w:tc>
          <w:tcPr>
            <w:tcW w:w="371" w:type="pct"/>
            <w:shd w:val="clear" w:color="auto" w:fill="auto"/>
            <w:tcMar>
              <w:left w:w="85" w:type="dxa"/>
              <w:right w:w="85" w:type="dxa"/>
            </w:tcMar>
            <w:vAlign w:val="center"/>
          </w:tcPr>
          <w:p w14:paraId="78D7EADF" w14:textId="48EEBC1D" w:rsidR="00703DCC" w:rsidRPr="00C50D1F" w:rsidRDefault="009F6570" w:rsidP="00703DCC">
            <w:pPr>
              <w:jc w:val="center"/>
              <w:rPr>
                <w:sz w:val="20"/>
                <w:lang w:val="fr-CA"/>
              </w:rPr>
            </w:pPr>
            <w:r w:rsidRPr="00C50D1F">
              <w:rPr>
                <w:sz w:val="20"/>
                <w:lang w:val="fr-CA"/>
              </w:rPr>
              <w:t>Clim</w:t>
            </w:r>
            <w:r w:rsidR="00EF40F8">
              <w:rPr>
                <w:sz w:val="20"/>
                <w:lang w:val="fr-CA"/>
              </w:rPr>
              <w:t>atisation</w:t>
            </w:r>
          </w:p>
        </w:tc>
        <w:tc>
          <w:tcPr>
            <w:tcW w:w="371" w:type="pct"/>
            <w:shd w:val="clear" w:color="auto" w:fill="auto"/>
            <w:vAlign w:val="center"/>
          </w:tcPr>
          <w:p w14:paraId="0E5A6832" w14:textId="77777777" w:rsidR="00703DCC" w:rsidRPr="00C50D1F" w:rsidRDefault="008E51F5" w:rsidP="00703DCC">
            <w:pPr>
              <w:jc w:val="center"/>
              <w:rPr>
                <w:sz w:val="20"/>
                <w:lang w:val="fr-CA"/>
              </w:rPr>
            </w:pPr>
            <w:r w:rsidRPr="00C50D1F">
              <w:rPr>
                <w:sz w:val="20"/>
                <w:lang w:val="fr-CA"/>
              </w:rPr>
              <w:t>Autre</w:t>
            </w:r>
          </w:p>
        </w:tc>
        <w:tc>
          <w:tcPr>
            <w:tcW w:w="472" w:type="pct"/>
            <w:vMerge/>
            <w:shd w:val="clear" w:color="auto" w:fill="auto"/>
            <w:tcMar>
              <w:left w:w="85" w:type="dxa"/>
              <w:right w:w="85" w:type="dxa"/>
            </w:tcMar>
            <w:vAlign w:val="center"/>
          </w:tcPr>
          <w:p w14:paraId="3D5C1151" w14:textId="77777777" w:rsidR="00703DCC" w:rsidRPr="00C50D1F" w:rsidRDefault="00703DCC" w:rsidP="00703DCC">
            <w:pPr>
              <w:jc w:val="center"/>
              <w:rPr>
                <w:sz w:val="20"/>
                <w:lang w:val="fr-CA"/>
              </w:rPr>
            </w:pPr>
          </w:p>
        </w:tc>
        <w:tc>
          <w:tcPr>
            <w:tcW w:w="403" w:type="pct"/>
            <w:vMerge/>
            <w:shd w:val="clear" w:color="auto" w:fill="auto"/>
            <w:tcMar>
              <w:left w:w="85" w:type="dxa"/>
              <w:right w:w="85" w:type="dxa"/>
            </w:tcMar>
            <w:vAlign w:val="center"/>
          </w:tcPr>
          <w:p w14:paraId="10113163" w14:textId="77777777" w:rsidR="00703DCC" w:rsidRPr="00C50D1F" w:rsidRDefault="00703DCC" w:rsidP="00703DCC">
            <w:pPr>
              <w:jc w:val="center"/>
              <w:rPr>
                <w:sz w:val="20"/>
                <w:lang w:val="fr-CA"/>
              </w:rPr>
            </w:pPr>
          </w:p>
        </w:tc>
        <w:tc>
          <w:tcPr>
            <w:tcW w:w="614" w:type="pct"/>
            <w:vMerge/>
            <w:shd w:val="clear" w:color="auto" w:fill="auto"/>
            <w:tcMar>
              <w:left w:w="85" w:type="dxa"/>
              <w:right w:w="85" w:type="dxa"/>
            </w:tcMar>
            <w:vAlign w:val="center"/>
          </w:tcPr>
          <w:p w14:paraId="7EA05816" w14:textId="77777777" w:rsidR="00703DCC" w:rsidRPr="00C50D1F" w:rsidRDefault="00703DCC" w:rsidP="00703DCC">
            <w:pPr>
              <w:jc w:val="center"/>
              <w:rPr>
                <w:sz w:val="20"/>
                <w:lang w:val="fr-CA"/>
              </w:rPr>
            </w:pPr>
          </w:p>
        </w:tc>
      </w:tr>
      <w:tr w:rsidR="00703DCC" w:rsidRPr="00C50D1F" w14:paraId="3BC59FA5" w14:textId="77777777" w:rsidTr="00EF40F8">
        <w:trPr>
          <w:trHeight w:val="121"/>
        </w:trPr>
        <w:tc>
          <w:tcPr>
            <w:tcW w:w="956" w:type="pct"/>
            <w:shd w:val="clear" w:color="auto" w:fill="auto"/>
          </w:tcPr>
          <w:p w14:paraId="4EE5F231" w14:textId="77777777" w:rsidR="00703DCC" w:rsidRPr="00C50D1F" w:rsidRDefault="009F6570" w:rsidP="00EE3D94">
            <w:pPr>
              <w:spacing w:after="60"/>
              <w:jc w:val="left"/>
              <w:rPr>
                <w:sz w:val="20"/>
                <w:lang w:val="fr-CA"/>
              </w:rPr>
            </w:pPr>
            <w:r w:rsidRPr="00C50D1F">
              <w:rPr>
                <w:sz w:val="20"/>
                <w:lang w:val="fr-CA"/>
              </w:rPr>
              <w:t>Tel que soumis en</w:t>
            </w:r>
            <w:r w:rsidR="00E45C21" w:rsidRPr="00C50D1F">
              <w:rPr>
                <w:sz w:val="20"/>
                <w:lang w:val="fr-CA"/>
              </w:rPr>
              <w:t xml:space="preserve"> </w:t>
            </w:r>
            <w:r w:rsidR="00326AE8" w:rsidRPr="00C50D1F">
              <w:rPr>
                <w:sz w:val="20"/>
                <w:lang w:val="fr-CA"/>
              </w:rPr>
              <w:t>2022</w:t>
            </w:r>
          </w:p>
        </w:tc>
        <w:tc>
          <w:tcPr>
            <w:tcW w:w="462" w:type="pct"/>
            <w:shd w:val="clear" w:color="auto" w:fill="auto"/>
            <w:vAlign w:val="center"/>
          </w:tcPr>
          <w:p w14:paraId="66891844" w14:textId="77777777" w:rsidR="00703DCC" w:rsidRPr="00C50D1F" w:rsidRDefault="000D1A92" w:rsidP="00703DCC">
            <w:pPr>
              <w:spacing w:after="60"/>
              <w:ind w:left="-113"/>
              <w:jc w:val="right"/>
              <w:rPr>
                <w:sz w:val="20"/>
                <w:lang w:val="fr-CA"/>
              </w:rPr>
            </w:pPr>
            <w:r w:rsidRPr="00C50D1F">
              <w:rPr>
                <w:sz w:val="20"/>
                <w:lang w:val="fr-CA"/>
              </w:rPr>
              <w:t>0</w:t>
            </w:r>
          </w:p>
        </w:tc>
        <w:tc>
          <w:tcPr>
            <w:tcW w:w="291" w:type="pct"/>
            <w:shd w:val="clear" w:color="auto" w:fill="auto"/>
            <w:vAlign w:val="center"/>
          </w:tcPr>
          <w:p w14:paraId="3474DA12" w14:textId="77777777" w:rsidR="00703DCC" w:rsidRPr="00C50D1F" w:rsidRDefault="000D1A92" w:rsidP="00703DCC">
            <w:pPr>
              <w:spacing w:after="60"/>
              <w:ind w:left="-120"/>
              <w:jc w:val="right"/>
              <w:rPr>
                <w:sz w:val="20"/>
                <w:lang w:val="fr-CA"/>
              </w:rPr>
            </w:pPr>
            <w:r w:rsidRPr="00C50D1F">
              <w:rPr>
                <w:sz w:val="20"/>
                <w:lang w:val="fr-CA"/>
              </w:rPr>
              <w:t>0</w:t>
            </w:r>
          </w:p>
        </w:tc>
        <w:tc>
          <w:tcPr>
            <w:tcW w:w="455" w:type="pct"/>
            <w:shd w:val="clear" w:color="auto" w:fill="auto"/>
            <w:vAlign w:val="center"/>
          </w:tcPr>
          <w:p w14:paraId="01DEB790" w14:textId="77777777" w:rsidR="00703DCC" w:rsidRPr="00C50D1F" w:rsidRDefault="000D1A92" w:rsidP="00703DCC">
            <w:pPr>
              <w:spacing w:after="60"/>
              <w:ind w:left="-110"/>
              <w:jc w:val="right"/>
              <w:rPr>
                <w:sz w:val="20"/>
                <w:lang w:val="fr-CA"/>
              </w:rPr>
            </w:pPr>
            <w:r w:rsidRPr="00C50D1F">
              <w:rPr>
                <w:sz w:val="20"/>
                <w:lang w:val="fr-CA"/>
              </w:rPr>
              <w:t>0</w:t>
            </w:r>
          </w:p>
        </w:tc>
        <w:tc>
          <w:tcPr>
            <w:tcW w:w="606" w:type="pct"/>
            <w:shd w:val="clear" w:color="auto" w:fill="auto"/>
            <w:vAlign w:val="center"/>
          </w:tcPr>
          <w:p w14:paraId="5834CCAD" w14:textId="77777777" w:rsidR="00703DCC" w:rsidRPr="00C50D1F" w:rsidRDefault="000D1A92" w:rsidP="00703DCC">
            <w:pPr>
              <w:spacing w:after="60"/>
              <w:ind w:left="-108"/>
              <w:jc w:val="right"/>
              <w:rPr>
                <w:sz w:val="20"/>
                <w:lang w:val="fr-CA"/>
              </w:rPr>
            </w:pPr>
            <w:r w:rsidRPr="00C50D1F">
              <w:rPr>
                <w:sz w:val="20"/>
                <w:lang w:val="fr-CA"/>
              </w:rPr>
              <w:t>0</w:t>
            </w:r>
          </w:p>
        </w:tc>
        <w:tc>
          <w:tcPr>
            <w:tcW w:w="371" w:type="pct"/>
            <w:shd w:val="clear" w:color="auto" w:fill="auto"/>
            <w:vAlign w:val="center"/>
          </w:tcPr>
          <w:p w14:paraId="7C9CFFFC" w14:textId="77777777" w:rsidR="00703DCC" w:rsidRPr="00C50D1F" w:rsidRDefault="000D1A92" w:rsidP="00703DCC">
            <w:pPr>
              <w:spacing w:after="60"/>
              <w:ind w:left="-106"/>
              <w:jc w:val="right"/>
              <w:rPr>
                <w:sz w:val="20"/>
                <w:lang w:val="fr-CA"/>
              </w:rPr>
            </w:pPr>
            <w:r w:rsidRPr="00C50D1F">
              <w:rPr>
                <w:sz w:val="20"/>
                <w:lang w:val="fr-CA"/>
              </w:rPr>
              <w:t>0</w:t>
            </w:r>
          </w:p>
        </w:tc>
        <w:tc>
          <w:tcPr>
            <w:tcW w:w="371" w:type="pct"/>
            <w:shd w:val="clear" w:color="auto" w:fill="auto"/>
            <w:vAlign w:val="center"/>
          </w:tcPr>
          <w:p w14:paraId="2E15500C" w14:textId="77777777" w:rsidR="00703DCC" w:rsidRPr="00C50D1F" w:rsidRDefault="000D1A92" w:rsidP="00703DCC">
            <w:pPr>
              <w:spacing w:after="60"/>
              <w:ind w:left="-106"/>
              <w:jc w:val="right"/>
              <w:rPr>
                <w:sz w:val="20"/>
                <w:lang w:val="fr-CA"/>
              </w:rPr>
            </w:pPr>
            <w:r w:rsidRPr="00C50D1F">
              <w:rPr>
                <w:sz w:val="20"/>
                <w:lang w:val="fr-CA"/>
              </w:rPr>
              <w:t>0</w:t>
            </w:r>
          </w:p>
        </w:tc>
        <w:tc>
          <w:tcPr>
            <w:tcW w:w="472" w:type="pct"/>
            <w:shd w:val="clear" w:color="auto" w:fill="auto"/>
            <w:vAlign w:val="center"/>
          </w:tcPr>
          <w:p w14:paraId="02ACAC9D" w14:textId="77777777" w:rsidR="00703DCC" w:rsidRPr="00C50D1F" w:rsidRDefault="009F6570" w:rsidP="00703DCC">
            <w:pPr>
              <w:spacing w:after="60"/>
              <w:ind w:left="-110"/>
              <w:jc w:val="right"/>
              <w:rPr>
                <w:sz w:val="20"/>
                <w:lang w:val="fr-CA"/>
              </w:rPr>
            </w:pPr>
            <w:r w:rsidRPr="00C50D1F">
              <w:rPr>
                <w:sz w:val="20"/>
                <w:lang w:val="fr-CA"/>
              </w:rPr>
              <w:t>258 </w:t>
            </w:r>
            <w:r w:rsidR="004A3700" w:rsidRPr="00C50D1F">
              <w:rPr>
                <w:sz w:val="20"/>
                <w:lang w:val="fr-CA"/>
              </w:rPr>
              <w:t>7</w:t>
            </w:r>
            <w:r w:rsidR="000E1A7A" w:rsidRPr="00C50D1F">
              <w:rPr>
                <w:sz w:val="20"/>
                <w:lang w:val="fr-CA"/>
              </w:rPr>
              <w:t>88</w:t>
            </w:r>
          </w:p>
        </w:tc>
        <w:tc>
          <w:tcPr>
            <w:tcW w:w="403" w:type="pct"/>
            <w:shd w:val="clear" w:color="auto" w:fill="auto"/>
            <w:vAlign w:val="center"/>
          </w:tcPr>
          <w:p w14:paraId="3566A4C1" w14:textId="77777777" w:rsidR="00703DCC" w:rsidRPr="00C50D1F" w:rsidRDefault="000D1A92" w:rsidP="00703DCC">
            <w:pPr>
              <w:spacing w:after="60"/>
              <w:ind w:left="-108"/>
              <w:jc w:val="right"/>
              <w:rPr>
                <w:sz w:val="20"/>
                <w:lang w:val="fr-CA"/>
              </w:rPr>
            </w:pPr>
            <w:r w:rsidRPr="00C50D1F">
              <w:rPr>
                <w:sz w:val="20"/>
                <w:lang w:val="fr-CA"/>
              </w:rPr>
              <w:t>0</w:t>
            </w:r>
          </w:p>
        </w:tc>
        <w:tc>
          <w:tcPr>
            <w:tcW w:w="614" w:type="pct"/>
            <w:shd w:val="clear" w:color="auto" w:fill="auto"/>
            <w:vAlign w:val="center"/>
          </w:tcPr>
          <w:p w14:paraId="3DCB4FEA" w14:textId="77777777" w:rsidR="00703DCC" w:rsidRPr="00C50D1F" w:rsidRDefault="000D1A92" w:rsidP="00703DCC">
            <w:pPr>
              <w:spacing w:after="60"/>
              <w:ind w:left="-114" w:right="33"/>
              <w:jc w:val="right"/>
              <w:rPr>
                <w:sz w:val="20"/>
                <w:lang w:val="fr-CA"/>
              </w:rPr>
            </w:pPr>
            <w:r w:rsidRPr="00C50D1F">
              <w:rPr>
                <w:sz w:val="20"/>
                <w:lang w:val="fr-CA"/>
              </w:rPr>
              <w:t>0</w:t>
            </w:r>
          </w:p>
        </w:tc>
      </w:tr>
      <w:tr w:rsidR="004D4FE8" w:rsidRPr="00C50D1F" w14:paraId="796E3DBE" w14:textId="77777777" w:rsidTr="00EF40F8">
        <w:trPr>
          <w:trHeight w:val="121"/>
        </w:trPr>
        <w:tc>
          <w:tcPr>
            <w:tcW w:w="956" w:type="pct"/>
            <w:shd w:val="clear" w:color="auto" w:fill="auto"/>
          </w:tcPr>
          <w:p w14:paraId="278A5C67" w14:textId="77777777" w:rsidR="004D4FE8" w:rsidRPr="00C50D1F" w:rsidRDefault="009F6570" w:rsidP="00E37099">
            <w:pPr>
              <w:spacing w:after="60"/>
              <w:jc w:val="left"/>
              <w:rPr>
                <w:sz w:val="20"/>
                <w:lang w:val="fr-CA"/>
              </w:rPr>
            </w:pPr>
            <w:r w:rsidRPr="00C50D1F">
              <w:rPr>
                <w:sz w:val="20"/>
                <w:lang w:val="fr-CA"/>
              </w:rPr>
              <w:t>Dernier rapport</w:t>
            </w:r>
            <w:r w:rsidR="004D4FE8" w:rsidRPr="00C50D1F">
              <w:rPr>
                <w:sz w:val="20"/>
                <w:lang w:val="fr-CA"/>
              </w:rPr>
              <w:t xml:space="preserve"> </w:t>
            </w:r>
            <w:r w:rsidR="00E37099" w:rsidRPr="00C50D1F">
              <w:rPr>
                <w:sz w:val="20"/>
                <w:lang w:val="fr-CA"/>
              </w:rPr>
              <w:t xml:space="preserve">du Programme de </w:t>
            </w:r>
            <w:proofErr w:type="gramStart"/>
            <w:r w:rsidR="00E37099" w:rsidRPr="00C50D1F">
              <w:rPr>
                <w:sz w:val="20"/>
                <w:lang w:val="fr-CA"/>
              </w:rPr>
              <w:t>pays</w:t>
            </w:r>
            <w:r w:rsidR="004D4FE8" w:rsidRPr="00C50D1F">
              <w:rPr>
                <w:sz w:val="20"/>
                <w:lang w:val="fr-CA"/>
              </w:rPr>
              <w:t>(</w:t>
            </w:r>
            <w:proofErr w:type="gramEnd"/>
            <w:r w:rsidR="004D4FE8" w:rsidRPr="00C50D1F">
              <w:rPr>
                <w:sz w:val="20"/>
                <w:lang w:val="fr-CA"/>
              </w:rPr>
              <w:t>2023)</w:t>
            </w:r>
          </w:p>
        </w:tc>
        <w:tc>
          <w:tcPr>
            <w:tcW w:w="462" w:type="pct"/>
            <w:shd w:val="clear" w:color="auto" w:fill="auto"/>
            <w:vAlign w:val="center"/>
          </w:tcPr>
          <w:p w14:paraId="02079EA2" w14:textId="77777777" w:rsidR="004D4FE8" w:rsidRPr="00C50D1F" w:rsidRDefault="00855D5B" w:rsidP="00703DCC">
            <w:pPr>
              <w:spacing w:after="60"/>
              <w:ind w:left="-113"/>
              <w:jc w:val="right"/>
              <w:rPr>
                <w:sz w:val="20"/>
                <w:lang w:val="fr-CA"/>
              </w:rPr>
            </w:pPr>
            <w:r w:rsidRPr="00C50D1F">
              <w:rPr>
                <w:sz w:val="20"/>
                <w:lang w:val="fr-CA"/>
              </w:rPr>
              <w:t>0</w:t>
            </w:r>
          </w:p>
        </w:tc>
        <w:tc>
          <w:tcPr>
            <w:tcW w:w="291" w:type="pct"/>
            <w:shd w:val="clear" w:color="auto" w:fill="auto"/>
            <w:vAlign w:val="center"/>
          </w:tcPr>
          <w:p w14:paraId="795D5DB4" w14:textId="77777777" w:rsidR="004D4FE8" w:rsidRPr="00C50D1F" w:rsidRDefault="00855D5B" w:rsidP="00703DCC">
            <w:pPr>
              <w:spacing w:after="60"/>
              <w:ind w:left="-120"/>
              <w:jc w:val="right"/>
              <w:rPr>
                <w:sz w:val="20"/>
                <w:lang w:val="fr-CA"/>
              </w:rPr>
            </w:pPr>
            <w:r w:rsidRPr="00C50D1F">
              <w:rPr>
                <w:sz w:val="20"/>
                <w:lang w:val="fr-CA"/>
              </w:rPr>
              <w:t>0</w:t>
            </w:r>
          </w:p>
        </w:tc>
        <w:tc>
          <w:tcPr>
            <w:tcW w:w="455" w:type="pct"/>
            <w:shd w:val="clear" w:color="auto" w:fill="auto"/>
            <w:vAlign w:val="center"/>
          </w:tcPr>
          <w:p w14:paraId="0DE0ACB8" w14:textId="77777777" w:rsidR="004D4FE8" w:rsidRPr="00C50D1F" w:rsidRDefault="00855D5B" w:rsidP="00703DCC">
            <w:pPr>
              <w:spacing w:after="60"/>
              <w:ind w:left="-110"/>
              <w:jc w:val="right"/>
              <w:rPr>
                <w:sz w:val="20"/>
                <w:lang w:val="fr-CA"/>
              </w:rPr>
            </w:pPr>
            <w:r w:rsidRPr="00C50D1F">
              <w:rPr>
                <w:sz w:val="20"/>
                <w:lang w:val="fr-CA"/>
              </w:rPr>
              <w:t>0</w:t>
            </w:r>
          </w:p>
        </w:tc>
        <w:tc>
          <w:tcPr>
            <w:tcW w:w="606" w:type="pct"/>
            <w:shd w:val="clear" w:color="auto" w:fill="auto"/>
            <w:vAlign w:val="center"/>
          </w:tcPr>
          <w:p w14:paraId="7F4ECFA7" w14:textId="77777777" w:rsidR="004D4FE8" w:rsidRPr="00C50D1F" w:rsidRDefault="00855D5B" w:rsidP="00703DCC">
            <w:pPr>
              <w:spacing w:after="60"/>
              <w:ind w:left="-108"/>
              <w:jc w:val="right"/>
              <w:rPr>
                <w:sz w:val="20"/>
                <w:lang w:val="fr-CA"/>
              </w:rPr>
            </w:pPr>
            <w:r w:rsidRPr="00C50D1F">
              <w:rPr>
                <w:sz w:val="20"/>
                <w:lang w:val="fr-CA"/>
              </w:rPr>
              <w:t>0</w:t>
            </w:r>
          </w:p>
        </w:tc>
        <w:tc>
          <w:tcPr>
            <w:tcW w:w="371" w:type="pct"/>
            <w:shd w:val="clear" w:color="auto" w:fill="auto"/>
            <w:vAlign w:val="center"/>
          </w:tcPr>
          <w:p w14:paraId="0D813E72" w14:textId="77777777" w:rsidR="004D4FE8" w:rsidRPr="00C50D1F" w:rsidRDefault="00855D5B" w:rsidP="00703DCC">
            <w:pPr>
              <w:spacing w:after="60"/>
              <w:ind w:left="-106"/>
              <w:jc w:val="right"/>
              <w:rPr>
                <w:sz w:val="20"/>
                <w:lang w:val="fr-CA"/>
              </w:rPr>
            </w:pPr>
            <w:r w:rsidRPr="00C50D1F">
              <w:rPr>
                <w:sz w:val="20"/>
                <w:lang w:val="fr-CA"/>
              </w:rPr>
              <w:t>0</w:t>
            </w:r>
          </w:p>
        </w:tc>
        <w:tc>
          <w:tcPr>
            <w:tcW w:w="371" w:type="pct"/>
            <w:shd w:val="clear" w:color="auto" w:fill="auto"/>
            <w:vAlign w:val="center"/>
          </w:tcPr>
          <w:p w14:paraId="324549CC" w14:textId="77777777" w:rsidR="004D4FE8" w:rsidRPr="00C50D1F" w:rsidRDefault="00855D5B" w:rsidP="00703DCC">
            <w:pPr>
              <w:spacing w:after="60"/>
              <w:ind w:left="-106"/>
              <w:jc w:val="right"/>
              <w:rPr>
                <w:sz w:val="20"/>
                <w:lang w:val="fr-CA"/>
              </w:rPr>
            </w:pPr>
            <w:r w:rsidRPr="00C50D1F">
              <w:rPr>
                <w:sz w:val="20"/>
                <w:lang w:val="fr-CA"/>
              </w:rPr>
              <w:t>0</w:t>
            </w:r>
          </w:p>
        </w:tc>
        <w:tc>
          <w:tcPr>
            <w:tcW w:w="472" w:type="pct"/>
            <w:shd w:val="clear" w:color="auto" w:fill="auto"/>
            <w:vAlign w:val="center"/>
          </w:tcPr>
          <w:p w14:paraId="272CDB4C" w14:textId="77777777" w:rsidR="004D4FE8" w:rsidRPr="00C50D1F" w:rsidRDefault="009F6570" w:rsidP="00703DCC">
            <w:pPr>
              <w:spacing w:after="60"/>
              <w:ind w:left="-110"/>
              <w:jc w:val="right"/>
              <w:rPr>
                <w:sz w:val="20"/>
                <w:lang w:val="fr-CA"/>
              </w:rPr>
            </w:pPr>
            <w:r w:rsidRPr="00C50D1F">
              <w:rPr>
                <w:sz w:val="20"/>
                <w:lang w:val="fr-CA"/>
              </w:rPr>
              <w:t>258 </w:t>
            </w:r>
            <w:r w:rsidR="004A3700" w:rsidRPr="00C50D1F">
              <w:rPr>
                <w:sz w:val="20"/>
                <w:lang w:val="fr-CA"/>
              </w:rPr>
              <w:t>735</w:t>
            </w:r>
          </w:p>
        </w:tc>
        <w:tc>
          <w:tcPr>
            <w:tcW w:w="403" w:type="pct"/>
            <w:shd w:val="clear" w:color="auto" w:fill="auto"/>
            <w:vAlign w:val="center"/>
          </w:tcPr>
          <w:p w14:paraId="7EE5B152" w14:textId="77777777" w:rsidR="004D4FE8" w:rsidRPr="00C50D1F" w:rsidRDefault="00855D5B" w:rsidP="00703DCC">
            <w:pPr>
              <w:spacing w:after="60"/>
              <w:ind w:left="-108"/>
              <w:jc w:val="right"/>
              <w:rPr>
                <w:sz w:val="20"/>
                <w:lang w:val="fr-CA"/>
              </w:rPr>
            </w:pPr>
            <w:r w:rsidRPr="00C50D1F">
              <w:rPr>
                <w:sz w:val="20"/>
                <w:lang w:val="fr-CA"/>
              </w:rPr>
              <w:t>0</w:t>
            </w:r>
          </w:p>
        </w:tc>
        <w:tc>
          <w:tcPr>
            <w:tcW w:w="614" w:type="pct"/>
            <w:shd w:val="clear" w:color="auto" w:fill="auto"/>
            <w:vAlign w:val="center"/>
          </w:tcPr>
          <w:p w14:paraId="4CD09844" w14:textId="77777777" w:rsidR="004D4FE8" w:rsidRPr="00C50D1F" w:rsidRDefault="00855D5B" w:rsidP="00703DCC">
            <w:pPr>
              <w:spacing w:after="60"/>
              <w:ind w:left="-114" w:right="33"/>
              <w:jc w:val="right"/>
              <w:rPr>
                <w:sz w:val="20"/>
                <w:lang w:val="fr-CA"/>
              </w:rPr>
            </w:pPr>
            <w:r w:rsidRPr="00C50D1F">
              <w:rPr>
                <w:sz w:val="20"/>
                <w:lang w:val="fr-CA"/>
              </w:rPr>
              <w:t>0</w:t>
            </w:r>
          </w:p>
        </w:tc>
      </w:tr>
      <w:tr w:rsidR="00703DCC" w:rsidRPr="00C50D1F" w14:paraId="0E2B5717" w14:textId="77777777" w:rsidTr="00EF40F8">
        <w:trPr>
          <w:trHeight w:val="250"/>
        </w:trPr>
        <w:tc>
          <w:tcPr>
            <w:tcW w:w="956" w:type="pct"/>
            <w:shd w:val="clear" w:color="auto" w:fill="auto"/>
          </w:tcPr>
          <w:p w14:paraId="1543A873" w14:textId="77777777" w:rsidR="00703DCC" w:rsidRPr="00C50D1F" w:rsidRDefault="009F6570" w:rsidP="00B76526">
            <w:pPr>
              <w:spacing w:after="60"/>
              <w:ind w:right="-108"/>
              <w:jc w:val="left"/>
              <w:rPr>
                <w:color w:val="000000" w:themeColor="text1"/>
                <w:sz w:val="20"/>
                <w:lang w:val="fr-CA"/>
              </w:rPr>
            </w:pPr>
            <w:r w:rsidRPr="00C50D1F">
              <w:rPr>
                <w:color w:val="000000" w:themeColor="text1"/>
                <w:sz w:val="20"/>
                <w:lang w:val="fr-CA"/>
              </w:rPr>
              <w:t xml:space="preserve">Activités </w:t>
            </w:r>
            <w:r w:rsidR="00B76526" w:rsidRPr="00C50D1F">
              <w:rPr>
                <w:color w:val="000000" w:themeColor="text1"/>
                <w:sz w:val="20"/>
                <w:lang w:val="fr-CA"/>
              </w:rPr>
              <w:t>KIP</w:t>
            </w:r>
            <w:r w:rsidR="00703DCC" w:rsidRPr="00C50D1F">
              <w:rPr>
                <w:color w:val="000000" w:themeColor="text1"/>
                <w:sz w:val="20"/>
                <w:lang w:val="fr-CA"/>
              </w:rPr>
              <w:t xml:space="preserve"> </w:t>
            </w:r>
            <w:r w:rsidRPr="00C50D1F">
              <w:rPr>
                <w:color w:val="000000" w:themeColor="text1"/>
                <w:sz w:val="20"/>
                <w:lang w:val="fr-CA"/>
              </w:rPr>
              <w:t>stade</w:t>
            </w:r>
            <w:r w:rsidR="00703DCC" w:rsidRPr="00C50D1F">
              <w:rPr>
                <w:color w:val="000000" w:themeColor="text1"/>
                <w:sz w:val="20"/>
                <w:lang w:val="fr-CA"/>
              </w:rPr>
              <w:t> I</w:t>
            </w:r>
            <w:r w:rsidR="00B76526" w:rsidRPr="00C50D1F">
              <w:rPr>
                <w:color w:val="000000" w:themeColor="text1"/>
                <w:sz w:val="20"/>
                <w:lang w:val="fr-CA"/>
              </w:rPr>
              <w:t>,</w:t>
            </w:r>
            <w:r w:rsidR="00703DCC" w:rsidRPr="00C50D1F">
              <w:rPr>
                <w:color w:val="000000" w:themeColor="text1"/>
                <w:sz w:val="20"/>
                <w:lang w:val="fr-CA"/>
              </w:rPr>
              <w:t xml:space="preserve"> </w:t>
            </w:r>
            <w:r w:rsidRPr="00C50D1F">
              <w:rPr>
                <w:color w:val="000000" w:themeColor="text1"/>
                <w:sz w:val="20"/>
                <w:lang w:val="fr-CA"/>
              </w:rPr>
              <w:t>tel que convenu</w:t>
            </w:r>
            <w:r w:rsidR="00477C04" w:rsidRPr="00C50D1F">
              <w:rPr>
                <w:color w:val="000000" w:themeColor="text1"/>
                <w:sz w:val="20"/>
                <w:lang w:val="fr-CA"/>
              </w:rPr>
              <w:t xml:space="preserve"> </w:t>
            </w:r>
            <w:r w:rsidRPr="00C50D1F">
              <w:rPr>
                <w:color w:val="000000" w:themeColor="text1"/>
                <w:sz w:val="20"/>
                <w:lang w:val="fr-CA"/>
              </w:rPr>
              <w:t>(O</w:t>
            </w:r>
            <w:r w:rsidR="00703DCC" w:rsidRPr="00C50D1F">
              <w:rPr>
                <w:color w:val="000000" w:themeColor="text1"/>
                <w:sz w:val="20"/>
                <w:lang w:val="fr-CA"/>
              </w:rPr>
              <w:t>/N)</w:t>
            </w:r>
          </w:p>
        </w:tc>
        <w:tc>
          <w:tcPr>
            <w:tcW w:w="462" w:type="pct"/>
            <w:shd w:val="clear" w:color="auto" w:fill="auto"/>
            <w:vAlign w:val="center"/>
          </w:tcPr>
          <w:p w14:paraId="5FA1F228" w14:textId="77777777" w:rsidR="00703DCC" w:rsidRPr="00C50D1F" w:rsidRDefault="00855D5B" w:rsidP="00703DCC">
            <w:pPr>
              <w:spacing w:after="60"/>
              <w:jc w:val="center"/>
              <w:rPr>
                <w:sz w:val="20"/>
                <w:lang w:val="fr-CA"/>
              </w:rPr>
            </w:pPr>
            <w:r w:rsidRPr="00C50D1F">
              <w:rPr>
                <w:sz w:val="20"/>
                <w:lang w:val="fr-CA"/>
              </w:rPr>
              <w:t>N</w:t>
            </w:r>
          </w:p>
        </w:tc>
        <w:tc>
          <w:tcPr>
            <w:tcW w:w="291" w:type="pct"/>
            <w:shd w:val="clear" w:color="auto" w:fill="auto"/>
            <w:vAlign w:val="center"/>
          </w:tcPr>
          <w:p w14:paraId="62D3D314" w14:textId="77777777" w:rsidR="00703DCC" w:rsidRPr="00C50D1F" w:rsidRDefault="00855D5B" w:rsidP="00703DCC">
            <w:pPr>
              <w:spacing w:after="60"/>
              <w:jc w:val="center"/>
              <w:rPr>
                <w:sz w:val="20"/>
                <w:lang w:val="fr-CA"/>
              </w:rPr>
            </w:pPr>
            <w:r w:rsidRPr="00C50D1F">
              <w:rPr>
                <w:sz w:val="20"/>
                <w:lang w:val="fr-CA"/>
              </w:rPr>
              <w:t>N</w:t>
            </w:r>
          </w:p>
        </w:tc>
        <w:tc>
          <w:tcPr>
            <w:tcW w:w="455" w:type="pct"/>
            <w:shd w:val="clear" w:color="auto" w:fill="auto"/>
            <w:vAlign w:val="center"/>
          </w:tcPr>
          <w:p w14:paraId="73558B57" w14:textId="77777777" w:rsidR="00703DCC" w:rsidRPr="00C50D1F" w:rsidRDefault="00855D5B" w:rsidP="00703DCC">
            <w:pPr>
              <w:spacing w:after="60"/>
              <w:jc w:val="center"/>
              <w:rPr>
                <w:sz w:val="20"/>
                <w:lang w:val="fr-CA"/>
              </w:rPr>
            </w:pPr>
            <w:r w:rsidRPr="00C50D1F">
              <w:rPr>
                <w:sz w:val="20"/>
                <w:lang w:val="fr-CA"/>
              </w:rPr>
              <w:t>N</w:t>
            </w:r>
          </w:p>
        </w:tc>
        <w:tc>
          <w:tcPr>
            <w:tcW w:w="606" w:type="pct"/>
            <w:shd w:val="clear" w:color="auto" w:fill="auto"/>
            <w:vAlign w:val="center"/>
          </w:tcPr>
          <w:p w14:paraId="33CF8A15" w14:textId="77777777" w:rsidR="00703DCC" w:rsidRPr="00C50D1F" w:rsidRDefault="00855D5B" w:rsidP="00703DCC">
            <w:pPr>
              <w:spacing w:after="60"/>
              <w:jc w:val="center"/>
              <w:rPr>
                <w:sz w:val="20"/>
                <w:lang w:val="fr-CA"/>
              </w:rPr>
            </w:pPr>
            <w:r w:rsidRPr="00C50D1F">
              <w:rPr>
                <w:sz w:val="20"/>
                <w:lang w:val="fr-CA"/>
              </w:rPr>
              <w:t>N</w:t>
            </w:r>
          </w:p>
        </w:tc>
        <w:tc>
          <w:tcPr>
            <w:tcW w:w="371" w:type="pct"/>
            <w:shd w:val="clear" w:color="auto" w:fill="auto"/>
            <w:vAlign w:val="center"/>
          </w:tcPr>
          <w:p w14:paraId="3BF11CAC" w14:textId="77777777" w:rsidR="00703DCC" w:rsidRPr="00C50D1F" w:rsidRDefault="00855D5B" w:rsidP="00703DCC">
            <w:pPr>
              <w:spacing w:after="60"/>
              <w:jc w:val="center"/>
              <w:rPr>
                <w:sz w:val="20"/>
                <w:lang w:val="fr-CA"/>
              </w:rPr>
            </w:pPr>
            <w:r w:rsidRPr="00C50D1F">
              <w:rPr>
                <w:sz w:val="20"/>
                <w:lang w:val="fr-CA"/>
              </w:rPr>
              <w:t>N</w:t>
            </w:r>
          </w:p>
        </w:tc>
        <w:tc>
          <w:tcPr>
            <w:tcW w:w="371" w:type="pct"/>
            <w:shd w:val="clear" w:color="auto" w:fill="auto"/>
            <w:vAlign w:val="center"/>
          </w:tcPr>
          <w:p w14:paraId="2BE5D28B" w14:textId="77777777" w:rsidR="00703DCC" w:rsidRPr="00C50D1F" w:rsidRDefault="00855D5B" w:rsidP="00703DCC">
            <w:pPr>
              <w:spacing w:after="60"/>
              <w:jc w:val="center"/>
              <w:rPr>
                <w:sz w:val="20"/>
                <w:lang w:val="fr-CA"/>
              </w:rPr>
            </w:pPr>
            <w:r w:rsidRPr="00C50D1F">
              <w:rPr>
                <w:sz w:val="20"/>
                <w:lang w:val="fr-CA"/>
              </w:rPr>
              <w:t>N</w:t>
            </w:r>
          </w:p>
        </w:tc>
        <w:tc>
          <w:tcPr>
            <w:tcW w:w="472" w:type="pct"/>
            <w:shd w:val="clear" w:color="auto" w:fill="auto"/>
            <w:vAlign w:val="center"/>
          </w:tcPr>
          <w:p w14:paraId="2ACAF317" w14:textId="77777777" w:rsidR="00703DCC" w:rsidRPr="00C50D1F" w:rsidRDefault="009F6570" w:rsidP="00703DCC">
            <w:pPr>
              <w:spacing w:after="60"/>
              <w:jc w:val="center"/>
              <w:rPr>
                <w:sz w:val="20"/>
                <w:lang w:val="fr-CA"/>
              </w:rPr>
            </w:pPr>
            <w:r w:rsidRPr="00C50D1F">
              <w:rPr>
                <w:sz w:val="20"/>
                <w:lang w:val="fr-CA"/>
              </w:rPr>
              <w:t>O</w:t>
            </w:r>
          </w:p>
        </w:tc>
        <w:tc>
          <w:tcPr>
            <w:tcW w:w="403" w:type="pct"/>
            <w:shd w:val="clear" w:color="auto" w:fill="auto"/>
            <w:vAlign w:val="center"/>
          </w:tcPr>
          <w:p w14:paraId="46DC95F7" w14:textId="77777777" w:rsidR="00703DCC" w:rsidRPr="00C50D1F" w:rsidRDefault="00855D5B" w:rsidP="00703DCC">
            <w:pPr>
              <w:spacing w:after="60"/>
              <w:jc w:val="center"/>
              <w:rPr>
                <w:sz w:val="20"/>
                <w:lang w:val="fr-CA"/>
              </w:rPr>
            </w:pPr>
            <w:r w:rsidRPr="00C50D1F">
              <w:rPr>
                <w:sz w:val="20"/>
                <w:lang w:val="fr-CA"/>
              </w:rPr>
              <w:t>N</w:t>
            </w:r>
          </w:p>
        </w:tc>
        <w:tc>
          <w:tcPr>
            <w:tcW w:w="614" w:type="pct"/>
            <w:shd w:val="clear" w:color="auto" w:fill="auto"/>
            <w:vAlign w:val="center"/>
          </w:tcPr>
          <w:p w14:paraId="1772120E" w14:textId="77777777" w:rsidR="00703DCC" w:rsidRPr="00C50D1F" w:rsidRDefault="00855D5B" w:rsidP="00703DCC">
            <w:pPr>
              <w:spacing w:after="60"/>
              <w:jc w:val="center"/>
              <w:rPr>
                <w:sz w:val="20"/>
                <w:lang w:val="fr-CA"/>
              </w:rPr>
            </w:pPr>
            <w:r w:rsidRPr="00C50D1F">
              <w:rPr>
                <w:sz w:val="20"/>
                <w:lang w:val="fr-CA"/>
              </w:rPr>
              <w:t>N</w:t>
            </w:r>
          </w:p>
        </w:tc>
      </w:tr>
    </w:tbl>
    <w:p w14:paraId="2FB8C315" w14:textId="77777777" w:rsidR="00732AEC" w:rsidRPr="00C50D1F" w:rsidRDefault="00732AEC" w:rsidP="00732AEC">
      <w:pPr>
        <w:jc w:val="center"/>
        <w:rPr>
          <w:sz w:val="10"/>
          <w:szCs w:val="10"/>
          <w:lang w:val="fr-CA"/>
        </w:rPr>
      </w:pPr>
    </w:p>
    <w:tbl>
      <w:tblPr>
        <w:tblW w:w="568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66"/>
        <w:gridCol w:w="1439"/>
        <w:gridCol w:w="2996"/>
      </w:tblGrid>
      <w:tr w:rsidR="00965035" w:rsidRPr="00C50D1F" w14:paraId="2FB8ACAA" w14:textId="77777777" w:rsidTr="004E3E45">
        <w:trPr>
          <w:trHeight w:val="186"/>
        </w:trPr>
        <w:tc>
          <w:tcPr>
            <w:tcW w:w="2947" w:type="pct"/>
            <w:shd w:val="clear" w:color="auto" w:fill="auto"/>
            <w:tcMar>
              <w:top w:w="17" w:type="dxa"/>
              <w:left w:w="108" w:type="dxa"/>
              <w:bottom w:w="17" w:type="dxa"/>
              <w:right w:w="108" w:type="dxa"/>
            </w:tcMar>
          </w:tcPr>
          <w:p w14:paraId="5E20B92B" w14:textId="77777777" w:rsidR="00965035" w:rsidRPr="00C50D1F" w:rsidRDefault="009F6570" w:rsidP="009F6570">
            <w:pPr>
              <w:keepNext/>
              <w:suppressAutoHyphens/>
              <w:ind w:right="-95"/>
              <w:jc w:val="left"/>
              <w:rPr>
                <w:b/>
                <w:caps/>
                <w:sz w:val="20"/>
                <w:szCs w:val="20"/>
                <w:lang w:val="fr-CA"/>
              </w:rPr>
            </w:pPr>
            <w:r w:rsidRPr="00C50D1F">
              <w:rPr>
                <w:b/>
                <w:caps/>
                <w:sz w:val="20"/>
                <w:lang w:val="fr-CA"/>
              </w:rPr>
              <w:t>CONSOMMATION MOYENNE D</w:t>
            </w:r>
            <w:r w:rsidR="004E0D56">
              <w:rPr>
                <w:b/>
                <w:caps/>
                <w:sz w:val="20"/>
                <w:lang w:val="fr-CA"/>
              </w:rPr>
              <w:t>’</w:t>
            </w:r>
            <w:r w:rsidRPr="00C50D1F">
              <w:rPr>
                <w:b/>
                <w:caps/>
                <w:sz w:val="20"/>
                <w:lang w:val="fr-CA"/>
              </w:rPr>
              <w:t xml:space="preserve">HFC </w:t>
            </w:r>
            <w:r w:rsidR="00965035" w:rsidRPr="00C50D1F">
              <w:rPr>
                <w:b/>
                <w:caps/>
                <w:sz w:val="20"/>
                <w:lang w:val="fr-CA"/>
              </w:rPr>
              <w:t>2020</w:t>
            </w:r>
            <w:r w:rsidR="004E0D56">
              <w:rPr>
                <w:b/>
                <w:caps/>
                <w:sz w:val="20"/>
                <w:lang w:val="fr-CA"/>
              </w:rPr>
              <w:noBreakHyphen/>
            </w:r>
            <w:r w:rsidR="00965035" w:rsidRPr="00C50D1F">
              <w:rPr>
                <w:b/>
                <w:caps/>
                <w:sz w:val="20"/>
                <w:lang w:val="fr-CA"/>
              </w:rPr>
              <w:t xml:space="preserve">2022 </w:t>
            </w:r>
            <w:r w:rsidRPr="00C50D1F">
              <w:rPr>
                <w:b/>
                <w:caps/>
                <w:sz w:val="20"/>
                <w:lang w:val="fr-CA"/>
              </w:rPr>
              <w:t>dans le domaine de l</w:t>
            </w:r>
            <w:r w:rsidR="004E0D56">
              <w:rPr>
                <w:b/>
                <w:caps/>
                <w:sz w:val="20"/>
                <w:lang w:val="fr-CA"/>
              </w:rPr>
              <w:t>’</w:t>
            </w:r>
            <w:r w:rsidRPr="00C50D1F">
              <w:rPr>
                <w:b/>
                <w:caps/>
                <w:sz w:val="20"/>
                <w:lang w:val="fr-CA"/>
              </w:rPr>
              <w:t>entretien</w:t>
            </w:r>
          </w:p>
        </w:tc>
        <w:tc>
          <w:tcPr>
            <w:tcW w:w="666" w:type="pct"/>
            <w:shd w:val="clear" w:color="auto" w:fill="auto"/>
          </w:tcPr>
          <w:p w14:paraId="286C9DD5" w14:textId="77777777" w:rsidR="00965035" w:rsidRPr="00C50D1F" w:rsidRDefault="009F6570" w:rsidP="00576662">
            <w:pPr>
              <w:keepNext/>
              <w:suppressAutoHyphens/>
              <w:ind w:right="116"/>
              <w:jc w:val="right"/>
              <w:rPr>
                <w:bCs/>
                <w:sz w:val="20"/>
                <w:szCs w:val="20"/>
                <w:lang w:val="fr-CA"/>
              </w:rPr>
            </w:pPr>
            <w:r w:rsidRPr="00C50D1F">
              <w:rPr>
                <w:bCs/>
                <w:sz w:val="20"/>
                <w:lang w:val="fr-CA"/>
              </w:rPr>
              <w:t>97,</w:t>
            </w:r>
            <w:r w:rsidR="005E1F2B" w:rsidRPr="00C50D1F">
              <w:rPr>
                <w:bCs/>
                <w:sz w:val="20"/>
                <w:lang w:val="fr-CA"/>
              </w:rPr>
              <w:t>7</w:t>
            </w:r>
            <w:r w:rsidR="00DF53F5" w:rsidRPr="00C50D1F">
              <w:rPr>
                <w:bCs/>
                <w:sz w:val="20"/>
                <w:lang w:val="fr-CA"/>
              </w:rPr>
              <w:t>3</w:t>
            </w:r>
            <w:r w:rsidRPr="00C50D1F">
              <w:rPr>
                <w:bCs/>
                <w:sz w:val="20"/>
                <w:lang w:val="fr-CA"/>
              </w:rPr>
              <w:t> </w:t>
            </w:r>
            <w:proofErr w:type="spellStart"/>
            <w:r w:rsidRPr="00C50D1F">
              <w:rPr>
                <w:bCs/>
                <w:sz w:val="20"/>
                <w:lang w:val="fr-CA"/>
              </w:rPr>
              <w:t>tm</w:t>
            </w:r>
            <w:proofErr w:type="spellEnd"/>
          </w:p>
        </w:tc>
        <w:tc>
          <w:tcPr>
            <w:tcW w:w="1387" w:type="pct"/>
            <w:shd w:val="clear" w:color="auto" w:fill="auto"/>
          </w:tcPr>
          <w:p w14:paraId="69EFCDD7" w14:textId="77777777" w:rsidR="00965035" w:rsidRPr="00C50D1F" w:rsidRDefault="009F6570" w:rsidP="009F6570">
            <w:pPr>
              <w:keepNext/>
              <w:tabs>
                <w:tab w:val="left" w:pos="720"/>
              </w:tabs>
              <w:suppressAutoHyphens/>
              <w:ind w:right="116"/>
              <w:jc w:val="right"/>
              <w:rPr>
                <w:sz w:val="20"/>
                <w:szCs w:val="20"/>
                <w:lang w:val="fr-CA"/>
              </w:rPr>
            </w:pPr>
            <w:r w:rsidRPr="00C50D1F">
              <w:rPr>
                <w:bCs/>
                <w:sz w:val="20"/>
                <w:lang w:val="fr-CA"/>
              </w:rPr>
              <w:t>238 </w:t>
            </w:r>
            <w:r w:rsidR="00DF53F5" w:rsidRPr="00C50D1F">
              <w:rPr>
                <w:bCs/>
                <w:sz w:val="20"/>
                <w:lang w:val="fr-CA"/>
              </w:rPr>
              <w:t>06</w:t>
            </w:r>
            <w:r w:rsidR="00F970F1" w:rsidRPr="00C50D1F">
              <w:rPr>
                <w:bCs/>
                <w:sz w:val="20"/>
                <w:lang w:val="fr-CA"/>
              </w:rPr>
              <w:t>2</w:t>
            </w:r>
            <w:r w:rsidR="00965035" w:rsidRPr="00C50D1F">
              <w:rPr>
                <w:color w:val="000000" w:themeColor="text1"/>
                <w:sz w:val="20"/>
                <w:lang w:val="fr-CA"/>
              </w:rPr>
              <w:t xml:space="preserve"> </w:t>
            </w:r>
            <w:r w:rsidRPr="00C50D1F">
              <w:rPr>
                <w:sz w:val="20"/>
                <w:lang w:val="fr-CA"/>
              </w:rPr>
              <w:t>tonnes éqCO</w:t>
            </w:r>
            <w:r w:rsidRPr="00C50D1F">
              <w:rPr>
                <w:sz w:val="20"/>
                <w:vertAlign w:val="subscript"/>
                <w:lang w:val="fr-CA"/>
              </w:rPr>
              <w:t>2</w:t>
            </w:r>
            <w:r w:rsidRPr="00C50D1F">
              <w:rPr>
                <w:sz w:val="20"/>
                <w:lang w:val="fr-CA"/>
              </w:rPr>
              <w:t xml:space="preserve"> </w:t>
            </w:r>
          </w:p>
        </w:tc>
      </w:tr>
    </w:tbl>
    <w:p w14:paraId="5AC4BD63" w14:textId="77777777" w:rsidR="00965035" w:rsidRPr="00C50D1F" w:rsidRDefault="00965035" w:rsidP="00732AEC">
      <w:pPr>
        <w:jc w:val="center"/>
        <w:rPr>
          <w:sz w:val="10"/>
          <w:szCs w:val="10"/>
          <w:lang w:val="fr-CA"/>
        </w:rPr>
      </w:pPr>
    </w:p>
    <w:tbl>
      <w:tblPr>
        <w:tblW w:w="563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23"/>
        <w:gridCol w:w="1415"/>
        <w:gridCol w:w="1350"/>
        <w:gridCol w:w="1307"/>
        <w:gridCol w:w="2205"/>
      </w:tblGrid>
      <w:tr w:rsidR="00732AEC" w:rsidRPr="00C50D1F" w14:paraId="638238A7" w14:textId="77777777" w:rsidTr="004E3E45">
        <w:trPr>
          <w:trHeight w:val="86"/>
          <w:tblHeader/>
        </w:trPr>
        <w:tc>
          <w:tcPr>
            <w:tcW w:w="2094" w:type="pct"/>
            <w:shd w:val="clear" w:color="auto" w:fill="auto"/>
            <w:tcMar>
              <w:top w:w="17" w:type="dxa"/>
              <w:left w:w="108" w:type="dxa"/>
              <w:bottom w:w="17" w:type="dxa"/>
              <w:right w:w="108" w:type="dxa"/>
            </w:tcMar>
            <w:vAlign w:val="center"/>
          </w:tcPr>
          <w:p w14:paraId="48A271AE" w14:textId="77777777" w:rsidR="00732AEC" w:rsidRPr="00C50D1F" w:rsidRDefault="00CD62C2" w:rsidP="00EE3D94">
            <w:pPr>
              <w:keepNext/>
              <w:suppressAutoHyphens/>
              <w:jc w:val="left"/>
              <w:rPr>
                <w:b/>
                <w:bCs/>
                <w:sz w:val="20"/>
                <w:szCs w:val="20"/>
                <w:lang w:val="fr-CA"/>
              </w:rPr>
            </w:pPr>
            <w:r w:rsidRPr="00C50D1F">
              <w:rPr>
                <w:b/>
                <w:sz w:val="20"/>
                <w:lang w:val="fr-CA"/>
              </w:rPr>
              <w:t>DONNÉES DE CONSOMMATION DE RÉFÉRENCE</w:t>
            </w:r>
            <w:r w:rsidR="00732AEC" w:rsidRPr="00C50D1F">
              <w:rPr>
                <w:b/>
                <w:sz w:val="20"/>
                <w:lang w:val="fr-CA"/>
              </w:rPr>
              <w:t xml:space="preserve"> (</w:t>
            </w:r>
            <w:r w:rsidRPr="00C50D1F">
              <w:rPr>
                <w:sz w:val="20"/>
                <w:lang w:val="fr-CA"/>
              </w:rPr>
              <w:t>tonnes éqCO</w:t>
            </w:r>
            <w:r w:rsidRPr="00C50D1F">
              <w:rPr>
                <w:sz w:val="20"/>
                <w:vertAlign w:val="subscript"/>
                <w:lang w:val="fr-CA"/>
              </w:rPr>
              <w:t>2</w:t>
            </w:r>
            <w:r w:rsidR="00732AEC" w:rsidRPr="00C50D1F">
              <w:rPr>
                <w:b/>
                <w:sz w:val="20"/>
                <w:lang w:val="fr-CA"/>
              </w:rPr>
              <w:t>)</w:t>
            </w:r>
          </w:p>
        </w:tc>
        <w:tc>
          <w:tcPr>
            <w:tcW w:w="655" w:type="pct"/>
            <w:shd w:val="clear" w:color="auto" w:fill="auto"/>
            <w:vAlign w:val="center"/>
          </w:tcPr>
          <w:p w14:paraId="1AEFFD93" w14:textId="77777777" w:rsidR="00732AEC" w:rsidRPr="00C50D1F" w:rsidRDefault="00732AEC" w:rsidP="00EE3D94">
            <w:pPr>
              <w:keepNext/>
              <w:suppressAutoHyphens/>
              <w:jc w:val="center"/>
              <w:rPr>
                <w:b/>
                <w:bCs/>
                <w:sz w:val="20"/>
                <w:szCs w:val="20"/>
                <w:lang w:val="fr-CA"/>
              </w:rPr>
            </w:pPr>
            <w:r w:rsidRPr="00C50D1F">
              <w:rPr>
                <w:b/>
                <w:bCs/>
                <w:sz w:val="20"/>
                <w:szCs w:val="20"/>
                <w:lang w:val="fr-CA"/>
              </w:rPr>
              <w:t>2020</w:t>
            </w:r>
          </w:p>
        </w:tc>
        <w:tc>
          <w:tcPr>
            <w:tcW w:w="625" w:type="pct"/>
            <w:shd w:val="clear" w:color="auto" w:fill="auto"/>
            <w:tcMar>
              <w:top w:w="17" w:type="dxa"/>
              <w:left w:w="108" w:type="dxa"/>
              <w:bottom w:w="17" w:type="dxa"/>
              <w:right w:w="108" w:type="dxa"/>
            </w:tcMar>
            <w:vAlign w:val="center"/>
          </w:tcPr>
          <w:p w14:paraId="03DFB052" w14:textId="77777777" w:rsidR="00732AEC" w:rsidRPr="00C50D1F" w:rsidRDefault="00732AEC" w:rsidP="00EE3D94">
            <w:pPr>
              <w:keepNext/>
              <w:suppressAutoHyphens/>
              <w:jc w:val="center"/>
              <w:rPr>
                <w:b/>
                <w:bCs/>
                <w:sz w:val="20"/>
                <w:szCs w:val="20"/>
                <w:lang w:val="fr-CA"/>
              </w:rPr>
            </w:pPr>
            <w:r w:rsidRPr="00C50D1F">
              <w:rPr>
                <w:b/>
                <w:bCs/>
                <w:sz w:val="20"/>
                <w:szCs w:val="20"/>
                <w:lang w:val="fr-CA"/>
              </w:rPr>
              <w:t>2021</w:t>
            </w:r>
          </w:p>
        </w:tc>
        <w:tc>
          <w:tcPr>
            <w:tcW w:w="605" w:type="pct"/>
            <w:shd w:val="clear" w:color="auto" w:fill="auto"/>
            <w:tcMar>
              <w:top w:w="17" w:type="dxa"/>
              <w:left w:w="108" w:type="dxa"/>
              <w:bottom w:w="17" w:type="dxa"/>
              <w:right w:w="108" w:type="dxa"/>
            </w:tcMar>
            <w:vAlign w:val="center"/>
          </w:tcPr>
          <w:p w14:paraId="377BEAF1" w14:textId="77777777" w:rsidR="00732AEC" w:rsidRPr="00C50D1F" w:rsidRDefault="00732AEC" w:rsidP="00EE3D94">
            <w:pPr>
              <w:keepNext/>
              <w:suppressAutoHyphens/>
              <w:jc w:val="center"/>
              <w:rPr>
                <w:b/>
                <w:bCs/>
                <w:sz w:val="20"/>
                <w:szCs w:val="20"/>
                <w:lang w:val="fr-CA"/>
              </w:rPr>
            </w:pPr>
            <w:r w:rsidRPr="00C50D1F">
              <w:rPr>
                <w:b/>
                <w:bCs/>
                <w:sz w:val="20"/>
                <w:szCs w:val="20"/>
                <w:lang w:val="fr-CA"/>
              </w:rPr>
              <w:t>2022</w:t>
            </w:r>
          </w:p>
        </w:tc>
        <w:tc>
          <w:tcPr>
            <w:tcW w:w="1021" w:type="pct"/>
            <w:shd w:val="clear" w:color="auto" w:fill="auto"/>
            <w:tcMar>
              <w:top w:w="17" w:type="dxa"/>
              <w:left w:w="108" w:type="dxa"/>
              <w:bottom w:w="17" w:type="dxa"/>
              <w:right w:w="108" w:type="dxa"/>
            </w:tcMar>
            <w:vAlign w:val="center"/>
          </w:tcPr>
          <w:p w14:paraId="27F0FF63" w14:textId="77777777" w:rsidR="00732AEC" w:rsidRPr="00C50D1F" w:rsidRDefault="00CD62C2" w:rsidP="00EE3D94">
            <w:pPr>
              <w:keepNext/>
              <w:suppressAutoHyphens/>
              <w:jc w:val="center"/>
              <w:rPr>
                <w:b/>
                <w:bCs/>
                <w:sz w:val="20"/>
                <w:szCs w:val="20"/>
                <w:lang w:val="fr-CA"/>
              </w:rPr>
            </w:pPr>
            <w:r w:rsidRPr="00C50D1F">
              <w:rPr>
                <w:b/>
                <w:bCs/>
                <w:sz w:val="20"/>
                <w:szCs w:val="20"/>
                <w:lang w:val="fr-CA"/>
              </w:rPr>
              <w:t>Moyenne</w:t>
            </w:r>
            <w:r w:rsidR="00732AEC" w:rsidRPr="00C50D1F">
              <w:rPr>
                <w:b/>
                <w:bCs/>
                <w:sz w:val="20"/>
                <w:szCs w:val="20"/>
                <w:lang w:val="fr-CA"/>
              </w:rPr>
              <w:t xml:space="preserve"> 2020</w:t>
            </w:r>
            <w:r w:rsidR="004E0D56">
              <w:rPr>
                <w:b/>
                <w:bCs/>
                <w:sz w:val="20"/>
                <w:szCs w:val="20"/>
                <w:lang w:val="fr-CA"/>
              </w:rPr>
              <w:noBreakHyphen/>
            </w:r>
            <w:r w:rsidR="00732AEC" w:rsidRPr="00C50D1F">
              <w:rPr>
                <w:b/>
                <w:bCs/>
                <w:sz w:val="20"/>
                <w:szCs w:val="20"/>
                <w:lang w:val="fr-CA"/>
              </w:rPr>
              <w:t>2022</w:t>
            </w:r>
          </w:p>
        </w:tc>
      </w:tr>
      <w:tr w:rsidR="00732AEC" w:rsidRPr="00C50D1F" w14:paraId="289093EC" w14:textId="77777777" w:rsidTr="004E3E45">
        <w:trPr>
          <w:trHeight w:val="22"/>
        </w:trPr>
        <w:tc>
          <w:tcPr>
            <w:tcW w:w="2094" w:type="pct"/>
            <w:shd w:val="clear" w:color="auto" w:fill="auto"/>
            <w:tcMar>
              <w:top w:w="17" w:type="dxa"/>
              <w:left w:w="108" w:type="dxa"/>
              <w:bottom w:w="17" w:type="dxa"/>
              <w:right w:w="108" w:type="dxa"/>
            </w:tcMar>
          </w:tcPr>
          <w:p w14:paraId="15C447A5" w14:textId="77777777" w:rsidR="00732AEC" w:rsidRPr="00C50D1F" w:rsidRDefault="00CD62C2" w:rsidP="00CD62C2">
            <w:pPr>
              <w:keepNext/>
              <w:suppressAutoHyphens/>
              <w:rPr>
                <w:sz w:val="20"/>
                <w:szCs w:val="20"/>
                <w:lang w:val="fr-CA"/>
              </w:rPr>
            </w:pPr>
            <w:r w:rsidRPr="00C50D1F">
              <w:rPr>
                <w:sz w:val="20"/>
                <w:szCs w:val="20"/>
                <w:lang w:val="fr-CA"/>
              </w:rPr>
              <w:t>Consommation annuelle d</w:t>
            </w:r>
            <w:r w:rsidR="004E0D56">
              <w:rPr>
                <w:sz w:val="20"/>
                <w:szCs w:val="20"/>
                <w:lang w:val="fr-CA"/>
              </w:rPr>
              <w:t>’</w:t>
            </w:r>
            <w:r w:rsidR="00732AEC" w:rsidRPr="00C50D1F">
              <w:rPr>
                <w:sz w:val="20"/>
                <w:szCs w:val="20"/>
                <w:lang w:val="fr-CA"/>
              </w:rPr>
              <w:t>HFC</w:t>
            </w:r>
          </w:p>
        </w:tc>
        <w:tc>
          <w:tcPr>
            <w:tcW w:w="655" w:type="pct"/>
            <w:shd w:val="clear" w:color="auto" w:fill="auto"/>
          </w:tcPr>
          <w:p w14:paraId="25FD4AC7" w14:textId="77777777" w:rsidR="00732AEC" w:rsidRPr="00C50D1F" w:rsidRDefault="00CD62C2" w:rsidP="00554263">
            <w:pPr>
              <w:keepNext/>
              <w:suppressAutoHyphens/>
              <w:ind w:right="147"/>
              <w:jc w:val="right"/>
              <w:rPr>
                <w:sz w:val="20"/>
                <w:szCs w:val="20"/>
                <w:lang w:val="fr-CA"/>
              </w:rPr>
            </w:pPr>
            <w:r w:rsidRPr="00C50D1F">
              <w:rPr>
                <w:sz w:val="20"/>
                <w:szCs w:val="20"/>
                <w:lang w:val="fr-CA"/>
              </w:rPr>
              <w:t>173 </w:t>
            </w:r>
            <w:r w:rsidR="00A77377" w:rsidRPr="00C50D1F">
              <w:rPr>
                <w:sz w:val="20"/>
                <w:szCs w:val="20"/>
                <w:lang w:val="fr-CA"/>
              </w:rPr>
              <w:t>033</w:t>
            </w:r>
          </w:p>
        </w:tc>
        <w:tc>
          <w:tcPr>
            <w:tcW w:w="625" w:type="pct"/>
            <w:shd w:val="clear" w:color="auto" w:fill="auto"/>
            <w:tcMar>
              <w:top w:w="17" w:type="dxa"/>
              <w:left w:w="108" w:type="dxa"/>
              <w:bottom w:w="17" w:type="dxa"/>
              <w:right w:w="108" w:type="dxa"/>
            </w:tcMar>
          </w:tcPr>
          <w:p w14:paraId="012A72DD" w14:textId="77777777" w:rsidR="00732AEC" w:rsidRPr="00C50D1F" w:rsidRDefault="00CD62C2" w:rsidP="00554263">
            <w:pPr>
              <w:keepNext/>
              <w:suppressAutoHyphens/>
              <w:ind w:right="38"/>
              <w:jc w:val="right"/>
              <w:rPr>
                <w:sz w:val="20"/>
                <w:szCs w:val="20"/>
                <w:lang w:val="fr-CA"/>
              </w:rPr>
            </w:pPr>
            <w:r w:rsidRPr="00C50D1F">
              <w:rPr>
                <w:sz w:val="20"/>
                <w:szCs w:val="20"/>
                <w:lang w:val="fr-CA"/>
              </w:rPr>
              <w:t>282 </w:t>
            </w:r>
            <w:r w:rsidR="005A322C" w:rsidRPr="00C50D1F">
              <w:rPr>
                <w:sz w:val="20"/>
                <w:szCs w:val="20"/>
                <w:lang w:val="fr-CA"/>
              </w:rPr>
              <w:t>417</w:t>
            </w:r>
          </w:p>
        </w:tc>
        <w:tc>
          <w:tcPr>
            <w:tcW w:w="605" w:type="pct"/>
            <w:shd w:val="clear" w:color="auto" w:fill="auto"/>
            <w:tcMar>
              <w:top w:w="17" w:type="dxa"/>
              <w:left w:w="108" w:type="dxa"/>
              <w:bottom w:w="17" w:type="dxa"/>
              <w:right w:w="108" w:type="dxa"/>
            </w:tcMar>
          </w:tcPr>
          <w:p w14:paraId="54852F19" w14:textId="77777777" w:rsidR="00732AEC" w:rsidRPr="00C50D1F" w:rsidRDefault="00CD62C2" w:rsidP="00554263">
            <w:pPr>
              <w:keepNext/>
              <w:suppressAutoHyphens/>
              <w:ind w:right="34"/>
              <w:jc w:val="right"/>
              <w:rPr>
                <w:sz w:val="20"/>
                <w:szCs w:val="20"/>
                <w:lang w:val="fr-CA"/>
              </w:rPr>
            </w:pPr>
            <w:r w:rsidRPr="00C50D1F">
              <w:rPr>
                <w:sz w:val="20"/>
                <w:lang w:val="fr-CA"/>
              </w:rPr>
              <w:t>258 </w:t>
            </w:r>
            <w:r w:rsidR="005A322C" w:rsidRPr="00C50D1F">
              <w:rPr>
                <w:sz w:val="20"/>
                <w:lang w:val="fr-CA"/>
              </w:rPr>
              <w:t>735</w:t>
            </w:r>
          </w:p>
        </w:tc>
        <w:tc>
          <w:tcPr>
            <w:tcW w:w="1021" w:type="pct"/>
            <w:shd w:val="clear" w:color="auto" w:fill="auto"/>
            <w:tcMar>
              <w:top w:w="17" w:type="dxa"/>
              <w:left w:w="108" w:type="dxa"/>
              <w:bottom w:w="17" w:type="dxa"/>
              <w:right w:w="108" w:type="dxa"/>
            </w:tcMar>
          </w:tcPr>
          <w:p w14:paraId="146CAF5F" w14:textId="77777777" w:rsidR="00732AEC" w:rsidRPr="00C50D1F" w:rsidRDefault="00CD62C2" w:rsidP="00EE3D94">
            <w:pPr>
              <w:keepNext/>
              <w:suppressAutoHyphens/>
              <w:ind w:right="33"/>
              <w:jc w:val="right"/>
              <w:rPr>
                <w:sz w:val="20"/>
                <w:szCs w:val="20"/>
                <w:lang w:val="fr-CA"/>
              </w:rPr>
            </w:pPr>
            <w:r w:rsidRPr="00C50D1F">
              <w:rPr>
                <w:sz w:val="20"/>
                <w:szCs w:val="20"/>
                <w:lang w:val="fr-CA"/>
              </w:rPr>
              <w:t>238 </w:t>
            </w:r>
            <w:r w:rsidR="005A322C" w:rsidRPr="00C50D1F">
              <w:rPr>
                <w:sz w:val="20"/>
                <w:szCs w:val="20"/>
                <w:lang w:val="fr-CA"/>
              </w:rPr>
              <w:t>062</w:t>
            </w:r>
          </w:p>
        </w:tc>
      </w:tr>
      <w:tr w:rsidR="00732AEC" w:rsidRPr="00C50D1F" w14:paraId="433B405E" w14:textId="77777777" w:rsidTr="004E3E45">
        <w:trPr>
          <w:trHeight w:val="161"/>
        </w:trPr>
        <w:tc>
          <w:tcPr>
            <w:tcW w:w="3979" w:type="pct"/>
            <w:gridSpan w:val="4"/>
            <w:shd w:val="clear" w:color="auto" w:fill="auto"/>
            <w:tcMar>
              <w:top w:w="17" w:type="dxa"/>
              <w:left w:w="108" w:type="dxa"/>
              <w:bottom w:w="17" w:type="dxa"/>
              <w:right w:w="108" w:type="dxa"/>
            </w:tcMar>
          </w:tcPr>
          <w:p w14:paraId="4D87985B" w14:textId="77777777" w:rsidR="00732AEC" w:rsidRPr="00C50D1F" w:rsidRDefault="00CD62C2" w:rsidP="00EE3D94">
            <w:pPr>
              <w:keepNext/>
              <w:suppressAutoHyphens/>
              <w:ind w:right="116"/>
              <w:jc w:val="left"/>
              <w:rPr>
                <w:sz w:val="20"/>
                <w:szCs w:val="20"/>
                <w:lang w:val="fr-CA"/>
              </w:rPr>
            </w:pPr>
            <w:r w:rsidRPr="00C50D1F">
              <w:rPr>
                <w:sz w:val="20"/>
                <w:szCs w:val="20"/>
                <w:lang w:val="fr-CA"/>
              </w:rPr>
              <w:t>Niveau de référence des HCFC</w:t>
            </w:r>
            <w:r w:rsidR="00732AEC" w:rsidRPr="00C50D1F">
              <w:rPr>
                <w:sz w:val="20"/>
                <w:szCs w:val="20"/>
                <w:lang w:val="fr-CA"/>
              </w:rPr>
              <w:t xml:space="preserve"> (65</w:t>
            </w:r>
            <w:r w:rsidRPr="00C50D1F">
              <w:rPr>
                <w:sz w:val="20"/>
                <w:szCs w:val="20"/>
                <w:lang w:val="fr-CA"/>
              </w:rPr>
              <w:t> </w:t>
            </w:r>
            <w:r w:rsidR="00732AEC" w:rsidRPr="00C50D1F">
              <w:rPr>
                <w:sz w:val="20"/>
                <w:szCs w:val="20"/>
                <w:lang w:val="fr-CA"/>
              </w:rPr>
              <w:t>%)</w:t>
            </w:r>
          </w:p>
        </w:tc>
        <w:tc>
          <w:tcPr>
            <w:tcW w:w="1021" w:type="pct"/>
            <w:shd w:val="clear" w:color="auto" w:fill="auto"/>
          </w:tcPr>
          <w:p w14:paraId="65ECA9CE" w14:textId="77777777" w:rsidR="00732AEC" w:rsidRPr="00C50D1F" w:rsidRDefault="00CD62C2" w:rsidP="00EE3D94">
            <w:pPr>
              <w:keepNext/>
              <w:suppressAutoHyphens/>
              <w:ind w:right="116"/>
              <w:jc w:val="right"/>
              <w:rPr>
                <w:sz w:val="20"/>
                <w:szCs w:val="20"/>
                <w:lang w:val="fr-CA"/>
              </w:rPr>
            </w:pPr>
            <w:r w:rsidRPr="00C50D1F">
              <w:rPr>
                <w:sz w:val="20"/>
                <w:szCs w:val="20"/>
                <w:lang w:val="fr-CA"/>
              </w:rPr>
              <w:t>33 </w:t>
            </w:r>
            <w:r w:rsidR="001E51AB" w:rsidRPr="00C50D1F">
              <w:rPr>
                <w:sz w:val="20"/>
                <w:szCs w:val="20"/>
                <w:lang w:val="fr-CA"/>
              </w:rPr>
              <w:t>453</w:t>
            </w:r>
          </w:p>
        </w:tc>
      </w:tr>
      <w:tr w:rsidR="00732AEC" w:rsidRPr="00C50D1F" w14:paraId="5E2005DC" w14:textId="77777777" w:rsidTr="004E3E45">
        <w:trPr>
          <w:trHeight w:val="22"/>
        </w:trPr>
        <w:tc>
          <w:tcPr>
            <w:tcW w:w="3979" w:type="pct"/>
            <w:gridSpan w:val="4"/>
            <w:shd w:val="clear" w:color="auto" w:fill="auto"/>
            <w:tcMar>
              <w:top w:w="17" w:type="dxa"/>
              <w:left w:w="108" w:type="dxa"/>
              <w:bottom w:w="17" w:type="dxa"/>
              <w:right w:w="108" w:type="dxa"/>
            </w:tcMar>
          </w:tcPr>
          <w:p w14:paraId="53212BA4" w14:textId="77777777" w:rsidR="00732AEC" w:rsidRPr="00C50D1F" w:rsidRDefault="00CD62C2" w:rsidP="00CD62C2">
            <w:pPr>
              <w:keepNext/>
              <w:suppressAutoHyphens/>
              <w:ind w:right="116"/>
              <w:jc w:val="left"/>
              <w:rPr>
                <w:b/>
                <w:bCs/>
                <w:sz w:val="20"/>
                <w:szCs w:val="20"/>
                <w:lang w:val="fr-CA"/>
              </w:rPr>
            </w:pPr>
            <w:r w:rsidRPr="00C50D1F">
              <w:rPr>
                <w:sz w:val="20"/>
                <w:szCs w:val="20"/>
                <w:lang w:val="fr-CA"/>
              </w:rPr>
              <w:t xml:space="preserve">Niveau de référence des </w:t>
            </w:r>
            <w:r w:rsidR="00732AEC" w:rsidRPr="00C50D1F">
              <w:rPr>
                <w:sz w:val="20"/>
                <w:szCs w:val="20"/>
                <w:lang w:val="fr-CA"/>
              </w:rPr>
              <w:t>HFC</w:t>
            </w:r>
          </w:p>
        </w:tc>
        <w:tc>
          <w:tcPr>
            <w:tcW w:w="1021" w:type="pct"/>
            <w:shd w:val="clear" w:color="auto" w:fill="auto"/>
          </w:tcPr>
          <w:p w14:paraId="3A941615" w14:textId="77777777" w:rsidR="00732AEC" w:rsidRPr="00C50D1F" w:rsidRDefault="00CD62C2" w:rsidP="00EE3D94">
            <w:pPr>
              <w:keepNext/>
              <w:suppressAutoHyphens/>
              <w:ind w:right="116"/>
              <w:jc w:val="right"/>
              <w:rPr>
                <w:sz w:val="20"/>
                <w:szCs w:val="20"/>
                <w:lang w:val="fr-CA"/>
              </w:rPr>
            </w:pPr>
            <w:r w:rsidRPr="00C50D1F">
              <w:rPr>
                <w:sz w:val="20"/>
                <w:lang w:val="fr-CA"/>
              </w:rPr>
              <w:t>271 </w:t>
            </w:r>
            <w:r w:rsidR="001E51AB" w:rsidRPr="00C50D1F">
              <w:rPr>
                <w:sz w:val="20"/>
                <w:lang w:val="fr-CA"/>
              </w:rPr>
              <w:t>515</w:t>
            </w:r>
          </w:p>
        </w:tc>
      </w:tr>
    </w:tbl>
    <w:p w14:paraId="0D8DA7C9" w14:textId="77777777" w:rsidR="00965035" w:rsidRPr="00C50D1F" w:rsidRDefault="00965035" w:rsidP="00732AEC">
      <w:pPr>
        <w:jc w:val="center"/>
        <w:rPr>
          <w:sz w:val="10"/>
          <w:szCs w:val="10"/>
          <w:lang w:val="fr-CA"/>
        </w:rPr>
      </w:pPr>
    </w:p>
    <w:tbl>
      <w:tblPr>
        <w:tblW w:w="563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66"/>
        <w:gridCol w:w="3134"/>
      </w:tblGrid>
      <w:tr w:rsidR="00732AEC" w:rsidRPr="00AB6C94" w14:paraId="261E05A8" w14:textId="77777777" w:rsidTr="004E3E45">
        <w:trPr>
          <w:trHeight w:val="22"/>
        </w:trPr>
        <w:tc>
          <w:tcPr>
            <w:tcW w:w="5000" w:type="pct"/>
            <w:gridSpan w:val="2"/>
            <w:shd w:val="clear" w:color="auto" w:fill="auto"/>
            <w:tcMar>
              <w:top w:w="17" w:type="dxa"/>
              <w:left w:w="108" w:type="dxa"/>
              <w:bottom w:w="17" w:type="dxa"/>
              <w:right w:w="108" w:type="dxa"/>
            </w:tcMar>
          </w:tcPr>
          <w:p w14:paraId="0E6A7BDA" w14:textId="77777777" w:rsidR="00732AEC" w:rsidRPr="00C50D1F" w:rsidRDefault="00CD62C2" w:rsidP="00CD62C2">
            <w:pPr>
              <w:keepNext/>
              <w:suppressAutoHyphens/>
              <w:ind w:right="116"/>
              <w:jc w:val="left"/>
              <w:rPr>
                <w:sz w:val="20"/>
                <w:szCs w:val="20"/>
                <w:highlight w:val="cyan"/>
                <w:lang w:val="fr-CA"/>
              </w:rPr>
            </w:pPr>
            <w:r w:rsidRPr="00C50D1F">
              <w:rPr>
                <w:b/>
                <w:bCs/>
                <w:sz w:val="20"/>
                <w:szCs w:val="20"/>
                <w:lang w:val="fr-CA"/>
              </w:rPr>
              <w:t>CONSOMMATION D</w:t>
            </w:r>
            <w:r w:rsidR="004E0D56">
              <w:rPr>
                <w:b/>
                <w:bCs/>
                <w:sz w:val="20"/>
                <w:szCs w:val="20"/>
                <w:lang w:val="fr-CA"/>
              </w:rPr>
              <w:t>’</w:t>
            </w:r>
            <w:r w:rsidR="00732AEC" w:rsidRPr="00C50D1F">
              <w:rPr>
                <w:b/>
                <w:bCs/>
                <w:sz w:val="20"/>
                <w:szCs w:val="20"/>
                <w:lang w:val="fr-CA"/>
              </w:rPr>
              <w:t>HFC</w:t>
            </w:r>
            <w:r w:rsidRPr="00C50D1F">
              <w:rPr>
                <w:b/>
                <w:bCs/>
                <w:sz w:val="20"/>
                <w:szCs w:val="20"/>
                <w:lang w:val="fr-CA"/>
              </w:rPr>
              <w:t xml:space="preserve"> ADMISSIBLE À UN FINANCEMENT</w:t>
            </w:r>
          </w:p>
        </w:tc>
      </w:tr>
      <w:tr w:rsidR="00732AEC" w:rsidRPr="00C50D1F" w14:paraId="03505A44" w14:textId="77777777" w:rsidTr="004E3E45">
        <w:trPr>
          <w:trHeight w:val="22"/>
        </w:trPr>
        <w:tc>
          <w:tcPr>
            <w:tcW w:w="3549" w:type="pct"/>
            <w:shd w:val="clear" w:color="auto" w:fill="auto"/>
            <w:tcMar>
              <w:top w:w="17" w:type="dxa"/>
              <w:left w:w="108" w:type="dxa"/>
              <w:bottom w:w="17" w:type="dxa"/>
              <w:right w:w="108" w:type="dxa"/>
            </w:tcMar>
          </w:tcPr>
          <w:p w14:paraId="68CBBEFE" w14:textId="77777777" w:rsidR="00732AEC" w:rsidRPr="00C50D1F" w:rsidRDefault="00CD62C2" w:rsidP="00CD62C2">
            <w:pPr>
              <w:keepNext/>
              <w:suppressAutoHyphens/>
              <w:ind w:right="55"/>
              <w:jc w:val="left"/>
              <w:rPr>
                <w:sz w:val="20"/>
                <w:szCs w:val="20"/>
                <w:lang w:val="fr-CA"/>
              </w:rPr>
            </w:pPr>
            <w:r w:rsidRPr="00C50D1F">
              <w:rPr>
                <w:sz w:val="20"/>
                <w:szCs w:val="20"/>
                <w:lang w:val="fr-CA"/>
              </w:rPr>
              <w:t>Point de départ pour des réductions globales soutenues</w:t>
            </w:r>
          </w:p>
        </w:tc>
        <w:tc>
          <w:tcPr>
            <w:tcW w:w="1451" w:type="pct"/>
            <w:shd w:val="clear" w:color="auto" w:fill="auto"/>
            <w:vAlign w:val="center"/>
          </w:tcPr>
          <w:p w14:paraId="6B6B029E" w14:textId="77777777" w:rsidR="00732AEC" w:rsidRPr="00C50D1F" w:rsidRDefault="00CD62C2" w:rsidP="00EE3D94">
            <w:pPr>
              <w:keepNext/>
              <w:suppressAutoHyphens/>
              <w:ind w:right="116"/>
              <w:jc w:val="right"/>
              <w:rPr>
                <w:b/>
                <w:bCs/>
                <w:sz w:val="20"/>
                <w:szCs w:val="20"/>
                <w:lang w:val="fr-CA"/>
              </w:rPr>
            </w:pPr>
            <w:proofErr w:type="gramStart"/>
            <w:r w:rsidRPr="00C50D1F">
              <w:rPr>
                <w:sz w:val="20"/>
                <w:szCs w:val="20"/>
                <w:lang w:val="fr-CA"/>
              </w:rPr>
              <w:t>s</w:t>
            </w:r>
            <w:proofErr w:type="gramEnd"/>
            <w:r w:rsidRPr="00C50D1F">
              <w:rPr>
                <w:sz w:val="20"/>
                <w:szCs w:val="20"/>
                <w:lang w:val="fr-CA"/>
              </w:rPr>
              <w:t>/o</w:t>
            </w:r>
            <w:r w:rsidR="00732AEC" w:rsidRPr="00C50D1F">
              <w:rPr>
                <w:sz w:val="20"/>
                <w:szCs w:val="20"/>
                <w:lang w:val="fr-CA"/>
              </w:rPr>
              <w:t xml:space="preserve"> </w:t>
            </w:r>
          </w:p>
        </w:tc>
      </w:tr>
      <w:tr w:rsidR="00732AEC" w:rsidRPr="00C50D1F" w14:paraId="76D44E68" w14:textId="77777777" w:rsidTr="004E3E45">
        <w:trPr>
          <w:trHeight w:val="22"/>
        </w:trPr>
        <w:tc>
          <w:tcPr>
            <w:tcW w:w="3549" w:type="pct"/>
            <w:shd w:val="clear" w:color="auto" w:fill="auto"/>
            <w:tcMar>
              <w:top w:w="17" w:type="dxa"/>
              <w:left w:w="108" w:type="dxa"/>
              <w:bottom w:w="17" w:type="dxa"/>
              <w:right w:w="108" w:type="dxa"/>
            </w:tcMar>
          </w:tcPr>
          <w:p w14:paraId="3CA3A7B6" w14:textId="77777777" w:rsidR="00732AEC" w:rsidRPr="00C50D1F" w:rsidRDefault="00CD62C2" w:rsidP="00CD62C2">
            <w:pPr>
              <w:keepNext/>
              <w:suppressAutoHyphens/>
              <w:ind w:right="55"/>
              <w:jc w:val="left"/>
              <w:rPr>
                <w:b/>
                <w:bCs/>
                <w:sz w:val="20"/>
                <w:szCs w:val="20"/>
                <w:lang w:val="fr-CA"/>
              </w:rPr>
            </w:pPr>
            <w:r w:rsidRPr="00C50D1F">
              <w:rPr>
                <w:sz w:val="20"/>
                <w:szCs w:val="20"/>
                <w:lang w:val="fr-CA"/>
              </w:rPr>
              <w:t>Projets d</w:t>
            </w:r>
            <w:r w:rsidR="004E0D56">
              <w:rPr>
                <w:sz w:val="20"/>
                <w:szCs w:val="20"/>
                <w:lang w:val="fr-CA"/>
              </w:rPr>
              <w:t>’</w:t>
            </w:r>
            <w:r w:rsidRPr="00C50D1F">
              <w:rPr>
                <w:sz w:val="20"/>
                <w:szCs w:val="20"/>
                <w:lang w:val="fr-CA"/>
              </w:rPr>
              <w:t>investissement de réduction progressive des HFC approuvés dans le passé</w:t>
            </w:r>
          </w:p>
        </w:tc>
        <w:tc>
          <w:tcPr>
            <w:tcW w:w="1451" w:type="pct"/>
            <w:shd w:val="clear" w:color="auto" w:fill="auto"/>
          </w:tcPr>
          <w:p w14:paraId="6D65D61F" w14:textId="77777777" w:rsidR="00732AEC" w:rsidRPr="00C50D1F" w:rsidRDefault="00CD62C2" w:rsidP="00EE3D94">
            <w:pPr>
              <w:keepNext/>
              <w:suppressAutoHyphens/>
              <w:ind w:right="116"/>
              <w:jc w:val="right"/>
              <w:rPr>
                <w:b/>
                <w:bCs/>
                <w:sz w:val="20"/>
                <w:szCs w:val="20"/>
                <w:lang w:val="fr-CA"/>
              </w:rPr>
            </w:pPr>
            <w:proofErr w:type="gramStart"/>
            <w:r w:rsidRPr="00C50D1F">
              <w:rPr>
                <w:sz w:val="20"/>
                <w:szCs w:val="20"/>
                <w:lang w:val="fr-CA"/>
              </w:rPr>
              <w:t>n</w:t>
            </w:r>
            <w:r w:rsidR="00732AEC" w:rsidRPr="00C50D1F">
              <w:rPr>
                <w:sz w:val="20"/>
                <w:szCs w:val="20"/>
                <w:lang w:val="fr-CA"/>
              </w:rPr>
              <w:t>o</w:t>
            </w:r>
            <w:r w:rsidRPr="00C50D1F">
              <w:rPr>
                <w:sz w:val="20"/>
                <w:szCs w:val="20"/>
                <w:lang w:val="fr-CA"/>
              </w:rPr>
              <w:t>n</w:t>
            </w:r>
            <w:proofErr w:type="gramEnd"/>
          </w:p>
        </w:tc>
      </w:tr>
      <w:tr w:rsidR="00732AEC" w:rsidRPr="00C50D1F" w14:paraId="62E8CF99" w14:textId="77777777" w:rsidTr="004E3E45">
        <w:trPr>
          <w:trHeight w:val="221"/>
        </w:trPr>
        <w:tc>
          <w:tcPr>
            <w:tcW w:w="3549" w:type="pct"/>
            <w:shd w:val="clear" w:color="auto" w:fill="auto"/>
            <w:tcMar>
              <w:top w:w="17" w:type="dxa"/>
              <w:left w:w="108" w:type="dxa"/>
              <w:bottom w:w="17" w:type="dxa"/>
              <w:right w:w="108" w:type="dxa"/>
            </w:tcMar>
          </w:tcPr>
          <w:p w14:paraId="49D0E264" w14:textId="77777777" w:rsidR="00732AEC" w:rsidRPr="00C50D1F" w:rsidRDefault="00CD62C2" w:rsidP="00CD62C2">
            <w:pPr>
              <w:keepNext/>
              <w:suppressAutoHyphens/>
              <w:ind w:right="172"/>
              <w:jc w:val="left"/>
              <w:rPr>
                <w:sz w:val="20"/>
                <w:szCs w:val="20"/>
                <w:lang w:val="fr-CA"/>
              </w:rPr>
            </w:pPr>
            <w:r w:rsidRPr="00C50D1F">
              <w:rPr>
                <w:sz w:val="20"/>
                <w:szCs w:val="20"/>
                <w:lang w:val="fr-CA"/>
              </w:rPr>
              <w:t xml:space="preserve">Réductions globales de projets approuvés dans le passé </w:t>
            </w:r>
            <w:r w:rsidR="00325D29" w:rsidRPr="00C50D1F">
              <w:rPr>
                <w:sz w:val="20"/>
                <w:szCs w:val="20"/>
                <w:lang w:val="fr-CA"/>
              </w:rPr>
              <w:t>(</w:t>
            </w:r>
            <w:r w:rsidRPr="00C50D1F">
              <w:rPr>
                <w:sz w:val="20"/>
                <w:lang w:val="fr-CA"/>
              </w:rPr>
              <w:t>tonnes éqCO</w:t>
            </w:r>
            <w:r w:rsidRPr="00C50D1F">
              <w:rPr>
                <w:sz w:val="20"/>
                <w:vertAlign w:val="subscript"/>
                <w:lang w:val="fr-CA"/>
              </w:rPr>
              <w:t>2</w:t>
            </w:r>
            <w:r w:rsidR="00732AEC" w:rsidRPr="00C50D1F">
              <w:rPr>
                <w:sz w:val="20"/>
                <w:lang w:val="fr-CA"/>
              </w:rPr>
              <w:t>)</w:t>
            </w:r>
          </w:p>
        </w:tc>
        <w:tc>
          <w:tcPr>
            <w:tcW w:w="1451" w:type="pct"/>
            <w:shd w:val="clear" w:color="auto" w:fill="auto"/>
          </w:tcPr>
          <w:p w14:paraId="6D8A04D8" w14:textId="77777777" w:rsidR="00732AEC" w:rsidRPr="00C50D1F" w:rsidRDefault="00CD62C2" w:rsidP="00EE3D94">
            <w:pPr>
              <w:ind w:right="116"/>
              <w:jc w:val="right"/>
              <w:rPr>
                <w:sz w:val="20"/>
                <w:szCs w:val="20"/>
                <w:lang w:val="fr-CA"/>
              </w:rPr>
            </w:pPr>
            <w:proofErr w:type="gramStart"/>
            <w:r w:rsidRPr="00C50D1F">
              <w:rPr>
                <w:sz w:val="20"/>
                <w:szCs w:val="20"/>
                <w:lang w:val="fr-CA"/>
              </w:rPr>
              <w:t>s</w:t>
            </w:r>
            <w:proofErr w:type="gramEnd"/>
            <w:r w:rsidRPr="00C50D1F">
              <w:rPr>
                <w:sz w:val="20"/>
                <w:szCs w:val="20"/>
                <w:lang w:val="fr-CA"/>
              </w:rPr>
              <w:t>/o</w:t>
            </w:r>
          </w:p>
        </w:tc>
      </w:tr>
    </w:tbl>
    <w:p w14:paraId="1871079C" w14:textId="77777777" w:rsidR="00732AEC" w:rsidRPr="00C50D1F" w:rsidRDefault="00732AEC" w:rsidP="00732AEC">
      <w:pPr>
        <w:jc w:val="center"/>
        <w:rPr>
          <w:sz w:val="10"/>
          <w:szCs w:val="10"/>
          <w:lang w:val="fr-CA"/>
        </w:rPr>
      </w:pPr>
    </w:p>
    <w:tbl>
      <w:tblPr>
        <w:tblStyle w:val="TableGrid"/>
        <w:tblW w:w="5639" w:type="pct"/>
        <w:tblInd w:w="-612" w:type="dxa"/>
        <w:tblLayout w:type="fixed"/>
        <w:tblLook w:val="04A0" w:firstRow="1" w:lastRow="0" w:firstColumn="1" w:lastColumn="0" w:noHBand="0" w:noVBand="1"/>
      </w:tblPr>
      <w:tblGrid>
        <w:gridCol w:w="1170"/>
        <w:gridCol w:w="900"/>
        <w:gridCol w:w="1486"/>
        <w:gridCol w:w="920"/>
        <w:gridCol w:w="955"/>
        <w:gridCol w:w="955"/>
        <w:gridCol w:w="955"/>
        <w:gridCol w:w="955"/>
        <w:gridCol w:w="955"/>
        <w:gridCol w:w="1549"/>
      </w:tblGrid>
      <w:tr w:rsidR="00732AEC" w:rsidRPr="00C50D1F" w14:paraId="78B94F14" w14:textId="77777777" w:rsidTr="004E3E45">
        <w:trPr>
          <w:trHeight w:val="216"/>
        </w:trPr>
        <w:tc>
          <w:tcPr>
            <w:tcW w:w="1646" w:type="pct"/>
            <w:gridSpan w:val="3"/>
            <w:shd w:val="clear" w:color="auto" w:fill="auto"/>
          </w:tcPr>
          <w:p w14:paraId="433DBC25" w14:textId="77777777" w:rsidR="00732AEC" w:rsidRPr="00C50D1F" w:rsidRDefault="00CD62C2" w:rsidP="00EE3D94">
            <w:pPr>
              <w:jc w:val="left"/>
              <w:rPr>
                <w:b/>
                <w:sz w:val="18"/>
                <w:szCs w:val="18"/>
                <w:lang w:val="fr-CA"/>
              </w:rPr>
            </w:pPr>
            <w:r w:rsidRPr="00C50D1F">
              <w:rPr>
                <w:b/>
                <w:sz w:val="18"/>
                <w:szCs w:val="18"/>
                <w:lang w:val="fr-CA"/>
              </w:rPr>
              <w:t>DONNÉES DE PROJETS TEL QUE CONVENU</w:t>
            </w:r>
          </w:p>
        </w:tc>
        <w:tc>
          <w:tcPr>
            <w:tcW w:w="426" w:type="pct"/>
            <w:shd w:val="clear" w:color="auto" w:fill="auto"/>
            <w:vAlign w:val="center"/>
          </w:tcPr>
          <w:p w14:paraId="3267B46E" w14:textId="77777777" w:rsidR="00732AEC" w:rsidRPr="00C50D1F" w:rsidRDefault="00732AEC" w:rsidP="00EE3D94">
            <w:pPr>
              <w:jc w:val="center"/>
              <w:rPr>
                <w:b/>
                <w:sz w:val="18"/>
                <w:szCs w:val="18"/>
                <w:lang w:val="fr-CA"/>
              </w:rPr>
            </w:pPr>
            <w:r w:rsidRPr="00C50D1F">
              <w:rPr>
                <w:b/>
                <w:sz w:val="18"/>
                <w:szCs w:val="18"/>
                <w:lang w:val="fr-CA"/>
              </w:rPr>
              <w:t>2024*</w:t>
            </w:r>
          </w:p>
        </w:tc>
        <w:tc>
          <w:tcPr>
            <w:tcW w:w="442" w:type="pct"/>
            <w:shd w:val="clear" w:color="auto" w:fill="auto"/>
            <w:vAlign w:val="center"/>
          </w:tcPr>
          <w:p w14:paraId="4F81A365" w14:textId="77777777" w:rsidR="00732AEC" w:rsidRPr="00C50D1F" w:rsidRDefault="00732AEC" w:rsidP="00EE3D94">
            <w:pPr>
              <w:jc w:val="center"/>
              <w:rPr>
                <w:b/>
                <w:sz w:val="18"/>
                <w:szCs w:val="18"/>
                <w:lang w:val="fr-CA"/>
              </w:rPr>
            </w:pPr>
            <w:r w:rsidRPr="00C50D1F">
              <w:rPr>
                <w:b/>
                <w:sz w:val="18"/>
                <w:szCs w:val="18"/>
                <w:lang w:val="fr-CA"/>
              </w:rPr>
              <w:t>2025</w:t>
            </w:r>
          </w:p>
        </w:tc>
        <w:tc>
          <w:tcPr>
            <w:tcW w:w="442" w:type="pct"/>
            <w:vAlign w:val="center"/>
          </w:tcPr>
          <w:p w14:paraId="3B6645D0" w14:textId="77777777" w:rsidR="00732AEC" w:rsidRPr="00C50D1F" w:rsidRDefault="00732AEC" w:rsidP="00EE3D94">
            <w:pPr>
              <w:jc w:val="center"/>
              <w:rPr>
                <w:b/>
                <w:sz w:val="18"/>
                <w:szCs w:val="18"/>
                <w:lang w:val="fr-CA"/>
              </w:rPr>
            </w:pPr>
            <w:r w:rsidRPr="00C50D1F">
              <w:rPr>
                <w:b/>
                <w:sz w:val="18"/>
                <w:szCs w:val="18"/>
                <w:lang w:val="fr-CA"/>
              </w:rPr>
              <w:t>2026</w:t>
            </w:r>
          </w:p>
        </w:tc>
        <w:tc>
          <w:tcPr>
            <w:tcW w:w="442" w:type="pct"/>
            <w:vAlign w:val="center"/>
          </w:tcPr>
          <w:p w14:paraId="5D911A85" w14:textId="77777777" w:rsidR="00732AEC" w:rsidRPr="00C50D1F" w:rsidRDefault="00732AEC" w:rsidP="00EE3D94">
            <w:pPr>
              <w:jc w:val="center"/>
              <w:rPr>
                <w:b/>
                <w:sz w:val="18"/>
                <w:szCs w:val="18"/>
                <w:lang w:val="fr-CA"/>
              </w:rPr>
            </w:pPr>
            <w:r w:rsidRPr="00C50D1F">
              <w:rPr>
                <w:b/>
                <w:sz w:val="18"/>
                <w:szCs w:val="18"/>
                <w:lang w:val="fr-CA"/>
              </w:rPr>
              <w:t>2027</w:t>
            </w:r>
          </w:p>
        </w:tc>
        <w:tc>
          <w:tcPr>
            <w:tcW w:w="442" w:type="pct"/>
          </w:tcPr>
          <w:p w14:paraId="22B357FB" w14:textId="77777777" w:rsidR="00732AEC" w:rsidRPr="00C50D1F" w:rsidRDefault="00732AEC" w:rsidP="00EE3D94">
            <w:pPr>
              <w:jc w:val="center"/>
              <w:rPr>
                <w:b/>
                <w:sz w:val="18"/>
                <w:szCs w:val="18"/>
                <w:lang w:val="fr-CA"/>
              </w:rPr>
            </w:pPr>
            <w:r w:rsidRPr="00C50D1F">
              <w:rPr>
                <w:b/>
                <w:sz w:val="18"/>
                <w:szCs w:val="18"/>
                <w:lang w:val="fr-CA"/>
              </w:rPr>
              <w:t>2028</w:t>
            </w:r>
          </w:p>
        </w:tc>
        <w:tc>
          <w:tcPr>
            <w:tcW w:w="442" w:type="pct"/>
          </w:tcPr>
          <w:p w14:paraId="5542EEBB" w14:textId="77777777" w:rsidR="00732AEC" w:rsidRPr="00C50D1F" w:rsidRDefault="00732AEC" w:rsidP="00EE3D94">
            <w:pPr>
              <w:jc w:val="center"/>
              <w:rPr>
                <w:b/>
                <w:sz w:val="18"/>
                <w:szCs w:val="18"/>
                <w:lang w:val="fr-CA"/>
              </w:rPr>
            </w:pPr>
            <w:r w:rsidRPr="00C50D1F">
              <w:rPr>
                <w:b/>
                <w:sz w:val="18"/>
                <w:szCs w:val="18"/>
                <w:lang w:val="fr-CA"/>
              </w:rPr>
              <w:t>2029</w:t>
            </w:r>
          </w:p>
        </w:tc>
        <w:tc>
          <w:tcPr>
            <w:tcW w:w="717" w:type="pct"/>
            <w:shd w:val="clear" w:color="auto" w:fill="auto"/>
            <w:vAlign w:val="center"/>
          </w:tcPr>
          <w:p w14:paraId="03CD5EC5" w14:textId="77777777" w:rsidR="00732AEC" w:rsidRPr="00C50D1F" w:rsidRDefault="00732AEC" w:rsidP="00EE3D94">
            <w:pPr>
              <w:jc w:val="center"/>
              <w:rPr>
                <w:b/>
                <w:sz w:val="18"/>
                <w:szCs w:val="18"/>
                <w:lang w:val="fr-CA"/>
              </w:rPr>
            </w:pPr>
            <w:r w:rsidRPr="00C50D1F">
              <w:rPr>
                <w:b/>
                <w:sz w:val="18"/>
                <w:szCs w:val="18"/>
                <w:lang w:val="fr-CA"/>
              </w:rPr>
              <w:t>Total</w:t>
            </w:r>
          </w:p>
        </w:tc>
      </w:tr>
      <w:tr w:rsidR="00E82BB3" w:rsidRPr="00C50D1F" w14:paraId="671E3BC2" w14:textId="77777777" w:rsidTr="004E3E45">
        <w:trPr>
          <w:trHeight w:val="290"/>
        </w:trPr>
        <w:tc>
          <w:tcPr>
            <w:tcW w:w="542" w:type="pct"/>
            <w:vMerge w:val="restart"/>
            <w:shd w:val="clear" w:color="auto" w:fill="auto"/>
            <w:vAlign w:val="center"/>
          </w:tcPr>
          <w:p w14:paraId="781BB636" w14:textId="77777777" w:rsidR="00E82BB3" w:rsidRPr="00C50D1F" w:rsidRDefault="00007472" w:rsidP="00E82BB3">
            <w:pPr>
              <w:tabs>
                <w:tab w:val="left" w:pos="8280"/>
              </w:tabs>
              <w:spacing w:after="60"/>
              <w:jc w:val="left"/>
              <w:rPr>
                <w:sz w:val="18"/>
                <w:szCs w:val="18"/>
                <w:lang w:val="fr-CA"/>
              </w:rPr>
            </w:pPr>
            <w:proofErr w:type="gramStart"/>
            <w:r w:rsidRPr="00C50D1F">
              <w:rPr>
                <w:sz w:val="18"/>
                <w:szCs w:val="18"/>
                <w:lang w:val="fr-CA"/>
              </w:rPr>
              <w:t>Consommation</w:t>
            </w:r>
            <w:r w:rsidR="00E82BB3" w:rsidRPr="00C50D1F">
              <w:rPr>
                <w:sz w:val="18"/>
                <w:szCs w:val="18"/>
                <w:lang w:val="fr-CA"/>
              </w:rPr>
              <w:t>(</w:t>
            </w:r>
            <w:proofErr w:type="gramEnd"/>
            <w:r w:rsidR="00CD62C2" w:rsidRPr="00C50D1F">
              <w:rPr>
                <w:sz w:val="18"/>
                <w:szCs w:val="18"/>
                <w:lang w:val="fr-CA"/>
              </w:rPr>
              <w:t>tonnes éqCO2</w:t>
            </w:r>
            <w:r w:rsidR="00E82BB3" w:rsidRPr="00C50D1F">
              <w:rPr>
                <w:sz w:val="18"/>
                <w:szCs w:val="18"/>
                <w:lang w:val="fr-CA"/>
              </w:rPr>
              <w:t>)</w:t>
            </w:r>
          </w:p>
        </w:tc>
        <w:tc>
          <w:tcPr>
            <w:tcW w:w="1105" w:type="pct"/>
            <w:gridSpan w:val="2"/>
            <w:shd w:val="clear" w:color="auto" w:fill="auto"/>
            <w:vAlign w:val="bottom"/>
          </w:tcPr>
          <w:p w14:paraId="5A2A30DF" w14:textId="77777777" w:rsidR="00E82BB3" w:rsidRPr="00C50D1F" w:rsidRDefault="009E519C" w:rsidP="00E82BB3">
            <w:pPr>
              <w:tabs>
                <w:tab w:val="left" w:pos="8280"/>
              </w:tabs>
              <w:spacing w:after="60"/>
              <w:ind w:right="-108"/>
              <w:jc w:val="left"/>
              <w:rPr>
                <w:sz w:val="18"/>
                <w:szCs w:val="18"/>
                <w:lang w:val="fr-CA"/>
              </w:rPr>
            </w:pPr>
            <w:r w:rsidRPr="00C50D1F">
              <w:rPr>
                <w:sz w:val="18"/>
                <w:szCs w:val="18"/>
                <w:lang w:val="fr-CA"/>
              </w:rPr>
              <w:t>Limites du Protocole de Montréal</w:t>
            </w:r>
          </w:p>
        </w:tc>
        <w:tc>
          <w:tcPr>
            <w:tcW w:w="426" w:type="pct"/>
          </w:tcPr>
          <w:p w14:paraId="1FA1D393"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1E3E6BD9"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5BBC1535"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598686FE"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18F597F7"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20D3A278"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244</w:t>
            </w:r>
            <w:r w:rsidR="00007472" w:rsidRPr="00C50D1F">
              <w:rPr>
                <w:sz w:val="18"/>
                <w:szCs w:val="18"/>
                <w:lang w:val="fr-CA"/>
              </w:rPr>
              <w:t> </w:t>
            </w:r>
            <w:r w:rsidRPr="00C50D1F">
              <w:rPr>
                <w:sz w:val="18"/>
                <w:szCs w:val="18"/>
                <w:lang w:val="fr-CA"/>
              </w:rPr>
              <w:t>36</w:t>
            </w:r>
            <w:r w:rsidR="00276C3F" w:rsidRPr="00C50D1F">
              <w:rPr>
                <w:sz w:val="18"/>
                <w:szCs w:val="18"/>
                <w:lang w:val="fr-CA"/>
              </w:rPr>
              <w:t>3</w:t>
            </w:r>
            <w:r w:rsidRPr="00C50D1F">
              <w:rPr>
                <w:sz w:val="18"/>
                <w:szCs w:val="18"/>
                <w:lang w:val="fr-CA"/>
              </w:rPr>
              <w:t xml:space="preserve"> </w:t>
            </w:r>
          </w:p>
        </w:tc>
        <w:tc>
          <w:tcPr>
            <w:tcW w:w="717" w:type="pct"/>
          </w:tcPr>
          <w:p w14:paraId="720C90DC" w14:textId="77777777" w:rsidR="00E82BB3" w:rsidRPr="00C50D1F" w:rsidRDefault="00E82BB3" w:rsidP="00E82BB3">
            <w:pPr>
              <w:tabs>
                <w:tab w:val="left" w:pos="8280"/>
              </w:tabs>
              <w:spacing w:after="60"/>
              <w:jc w:val="right"/>
              <w:rPr>
                <w:sz w:val="18"/>
                <w:szCs w:val="18"/>
                <w:lang w:val="fr-CA"/>
              </w:rPr>
            </w:pPr>
            <w:proofErr w:type="gramStart"/>
            <w:r w:rsidRPr="00C50D1F">
              <w:rPr>
                <w:sz w:val="18"/>
                <w:szCs w:val="18"/>
                <w:lang w:val="fr-CA"/>
              </w:rPr>
              <w:t>n</w:t>
            </w:r>
            <w:proofErr w:type="gramEnd"/>
            <w:r w:rsidRPr="00C50D1F">
              <w:rPr>
                <w:sz w:val="18"/>
                <w:szCs w:val="18"/>
                <w:lang w:val="fr-CA"/>
              </w:rPr>
              <w:t>/a</w:t>
            </w:r>
          </w:p>
        </w:tc>
      </w:tr>
      <w:tr w:rsidR="00E82BB3" w:rsidRPr="00C50D1F" w14:paraId="1D247AE7" w14:textId="77777777" w:rsidTr="004E3E45">
        <w:trPr>
          <w:trHeight w:val="290"/>
        </w:trPr>
        <w:tc>
          <w:tcPr>
            <w:tcW w:w="542" w:type="pct"/>
            <w:vMerge/>
            <w:shd w:val="clear" w:color="auto" w:fill="auto"/>
          </w:tcPr>
          <w:p w14:paraId="0DE77ACA" w14:textId="77777777" w:rsidR="00E82BB3" w:rsidRPr="00C50D1F" w:rsidRDefault="00E82BB3" w:rsidP="00E82BB3">
            <w:pPr>
              <w:tabs>
                <w:tab w:val="left" w:pos="8280"/>
              </w:tabs>
              <w:spacing w:after="60"/>
              <w:jc w:val="left"/>
              <w:rPr>
                <w:sz w:val="18"/>
                <w:szCs w:val="18"/>
                <w:lang w:val="fr-CA"/>
              </w:rPr>
            </w:pPr>
          </w:p>
        </w:tc>
        <w:tc>
          <w:tcPr>
            <w:tcW w:w="1105" w:type="pct"/>
            <w:gridSpan w:val="2"/>
            <w:shd w:val="clear" w:color="auto" w:fill="auto"/>
            <w:vAlign w:val="bottom"/>
          </w:tcPr>
          <w:p w14:paraId="045E4DC9" w14:textId="77777777" w:rsidR="00E82BB3" w:rsidRPr="00C50D1F" w:rsidRDefault="00E82BB3" w:rsidP="009E519C">
            <w:pPr>
              <w:tabs>
                <w:tab w:val="left" w:pos="8280"/>
              </w:tabs>
              <w:spacing w:after="60"/>
              <w:jc w:val="left"/>
              <w:rPr>
                <w:sz w:val="18"/>
                <w:szCs w:val="18"/>
                <w:lang w:val="fr-CA"/>
              </w:rPr>
            </w:pPr>
            <w:r w:rsidRPr="00C50D1F">
              <w:rPr>
                <w:sz w:val="18"/>
                <w:szCs w:val="18"/>
                <w:lang w:val="fr-CA"/>
              </w:rPr>
              <w:t xml:space="preserve">Maximum </w:t>
            </w:r>
            <w:r w:rsidR="009E519C" w:rsidRPr="00C50D1F">
              <w:rPr>
                <w:sz w:val="18"/>
                <w:szCs w:val="18"/>
                <w:lang w:val="fr-CA"/>
              </w:rPr>
              <w:t>admissible</w:t>
            </w:r>
          </w:p>
        </w:tc>
        <w:tc>
          <w:tcPr>
            <w:tcW w:w="426" w:type="pct"/>
          </w:tcPr>
          <w:p w14:paraId="30DAC68D"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53FFE158"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1A74C9CF"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0D6EBFB4"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6CBD0406"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271</w:t>
            </w:r>
            <w:r w:rsidR="00007472" w:rsidRPr="00C50D1F">
              <w:rPr>
                <w:sz w:val="18"/>
                <w:szCs w:val="18"/>
                <w:lang w:val="fr-CA"/>
              </w:rPr>
              <w:t> </w:t>
            </w:r>
            <w:r w:rsidRPr="00C50D1F">
              <w:rPr>
                <w:sz w:val="18"/>
                <w:szCs w:val="18"/>
                <w:lang w:val="fr-CA"/>
              </w:rPr>
              <w:t xml:space="preserve">515 </w:t>
            </w:r>
          </w:p>
        </w:tc>
        <w:tc>
          <w:tcPr>
            <w:tcW w:w="442" w:type="pct"/>
          </w:tcPr>
          <w:p w14:paraId="2A505DC1" w14:textId="77777777" w:rsidR="00E82BB3" w:rsidRPr="00C50D1F" w:rsidRDefault="00E82BB3" w:rsidP="00E82BB3">
            <w:pPr>
              <w:tabs>
                <w:tab w:val="left" w:pos="8280"/>
              </w:tabs>
              <w:spacing w:after="60"/>
              <w:jc w:val="right"/>
              <w:rPr>
                <w:sz w:val="18"/>
                <w:szCs w:val="18"/>
                <w:lang w:val="fr-CA"/>
              </w:rPr>
            </w:pPr>
            <w:r w:rsidRPr="00C50D1F">
              <w:rPr>
                <w:sz w:val="18"/>
                <w:szCs w:val="18"/>
                <w:lang w:val="fr-CA"/>
              </w:rPr>
              <w:t xml:space="preserve"> 244</w:t>
            </w:r>
            <w:r w:rsidR="00007472" w:rsidRPr="00C50D1F">
              <w:rPr>
                <w:sz w:val="18"/>
                <w:szCs w:val="18"/>
                <w:lang w:val="fr-CA"/>
              </w:rPr>
              <w:t> </w:t>
            </w:r>
            <w:r w:rsidRPr="00C50D1F">
              <w:rPr>
                <w:sz w:val="18"/>
                <w:szCs w:val="18"/>
                <w:lang w:val="fr-CA"/>
              </w:rPr>
              <w:t>36</w:t>
            </w:r>
            <w:r w:rsidR="00276C3F" w:rsidRPr="00C50D1F">
              <w:rPr>
                <w:sz w:val="18"/>
                <w:szCs w:val="18"/>
                <w:lang w:val="fr-CA"/>
              </w:rPr>
              <w:t>3</w:t>
            </w:r>
            <w:r w:rsidRPr="00C50D1F">
              <w:rPr>
                <w:sz w:val="18"/>
                <w:szCs w:val="18"/>
                <w:lang w:val="fr-CA"/>
              </w:rPr>
              <w:t xml:space="preserve"> </w:t>
            </w:r>
          </w:p>
        </w:tc>
        <w:tc>
          <w:tcPr>
            <w:tcW w:w="717" w:type="pct"/>
          </w:tcPr>
          <w:p w14:paraId="68298D74" w14:textId="77777777" w:rsidR="00E82BB3" w:rsidRPr="00C50D1F" w:rsidRDefault="00E82BB3" w:rsidP="00E82BB3">
            <w:pPr>
              <w:tabs>
                <w:tab w:val="left" w:pos="8280"/>
              </w:tabs>
              <w:spacing w:after="60"/>
              <w:jc w:val="right"/>
              <w:rPr>
                <w:sz w:val="18"/>
                <w:szCs w:val="18"/>
                <w:lang w:val="fr-CA"/>
              </w:rPr>
            </w:pPr>
            <w:proofErr w:type="gramStart"/>
            <w:r w:rsidRPr="00C50D1F">
              <w:rPr>
                <w:sz w:val="18"/>
                <w:szCs w:val="18"/>
                <w:lang w:val="fr-CA"/>
              </w:rPr>
              <w:t>n</w:t>
            </w:r>
            <w:proofErr w:type="gramEnd"/>
            <w:r w:rsidRPr="00C50D1F">
              <w:rPr>
                <w:sz w:val="18"/>
                <w:szCs w:val="18"/>
                <w:lang w:val="fr-CA"/>
              </w:rPr>
              <w:t>/a</w:t>
            </w:r>
          </w:p>
        </w:tc>
      </w:tr>
      <w:tr w:rsidR="00E82BB3" w:rsidRPr="00C50D1F" w14:paraId="6681FE45" w14:textId="77777777" w:rsidTr="004E3E45">
        <w:trPr>
          <w:trHeight w:val="290"/>
        </w:trPr>
        <w:tc>
          <w:tcPr>
            <w:tcW w:w="542" w:type="pct"/>
            <w:vMerge/>
            <w:shd w:val="clear" w:color="auto" w:fill="auto"/>
          </w:tcPr>
          <w:p w14:paraId="1B8BA8A4" w14:textId="77777777" w:rsidR="00732AEC" w:rsidRPr="00C50D1F" w:rsidRDefault="00732AEC" w:rsidP="00EE3D94">
            <w:pPr>
              <w:tabs>
                <w:tab w:val="left" w:pos="8280"/>
              </w:tabs>
              <w:spacing w:after="60"/>
              <w:jc w:val="left"/>
              <w:rPr>
                <w:sz w:val="18"/>
                <w:szCs w:val="18"/>
                <w:lang w:val="fr-CA"/>
              </w:rPr>
            </w:pPr>
          </w:p>
        </w:tc>
        <w:tc>
          <w:tcPr>
            <w:tcW w:w="1105" w:type="pct"/>
            <w:gridSpan w:val="2"/>
            <w:shd w:val="clear" w:color="auto" w:fill="auto"/>
            <w:vAlign w:val="bottom"/>
          </w:tcPr>
          <w:p w14:paraId="57D1624F" w14:textId="77777777" w:rsidR="00732AEC" w:rsidRPr="00C50D1F" w:rsidRDefault="00732AEC" w:rsidP="009E519C">
            <w:pPr>
              <w:tabs>
                <w:tab w:val="left" w:pos="8280"/>
              </w:tabs>
              <w:spacing w:after="60"/>
              <w:ind w:right="-108"/>
              <w:jc w:val="left"/>
              <w:rPr>
                <w:sz w:val="18"/>
                <w:szCs w:val="18"/>
                <w:lang w:val="fr-CA"/>
              </w:rPr>
            </w:pPr>
            <w:r w:rsidRPr="00C50D1F">
              <w:rPr>
                <w:sz w:val="18"/>
                <w:szCs w:val="18"/>
                <w:lang w:val="fr-CA"/>
              </w:rPr>
              <w:t xml:space="preserve">Maximum </w:t>
            </w:r>
            <w:r w:rsidR="009E519C" w:rsidRPr="00C50D1F">
              <w:rPr>
                <w:sz w:val="18"/>
                <w:szCs w:val="18"/>
                <w:lang w:val="fr-CA"/>
              </w:rPr>
              <w:t>admissible</w:t>
            </w:r>
            <w:r w:rsidRPr="00C50D1F">
              <w:rPr>
                <w:sz w:val="18"/>
                <w:szCs w:val="18"/>
                <w:lang w:val="fr-CA"/>
              </w:rPr>
              <w:t xml:space="preserve"> (%)</w:t>
            </w:r>
          </w:p>
        </w:tc>
        <w:tc>
          <w:tcPr>
            <w:tcW w:w="426" w:type="pct"/>
          </w:tcPr>
          <w:p w14:paraId="16B55C86" w14:textId="77777777" w:rsidR="00732AEC" w:rsidRPr="00C50D1F" w:rsidRDefault="00E82BB3" w:rsidP="00EE3D94">
            <w:pPr>
              <w:tabs>
                <w:tab w:val="left" w:pos="8280"/>
              </w:tabs>
              <w:spacing w:after="60"/>
              <w:jc w:val="right"/>
              <w:rPr>
                <w:sz w:val="18"/>
                <w:szCs w:val="18"/>
                <w:lang w:val="fr-CA"/>
              </w:rPr>
            </w:pPr>
            <w:r w:rsidRPr="00C50D1F">
              <w:rPr>
                <w:sz w:val="18"/>
                <w:szCs w:val="18"/>
                <w:lang w:val="fr-CA"/>
              </w:rPr>
              <w:t>100</w:t>
            </w:r>
          </w:p>
        </w:tc>
        <w:tc>
          <w:tcPr>
            <w:tcW w:w="442" w:type="pct"/>
          </w:tcPr>
          <w:p w14:paraId="46AB42C4" w14:textId="77777777" w:rsidR="00732AEC" w:rsidRPr="00C50D1F" w:rsidRDefault="00E82BB3" w:rsidP="00EE3D94">
            <w:pPr>
              <w:tabs>
                <w:tab w:val="left" w:pos="8280"/>
              </w:tabs>
              <w:spacing w:after="60"/>
              <w:jc w:val="right"/>
              <w:rPr>
                <w:sz w:val="18"/>
                <w:szCs w:val="18"/>
                <w:lang w:val="fr-CA"/>
              </w:rPr>
            </w:pPr>
            <w:r w:rsidRPr="00C50D1F">
              <w:rPr>
                <w:sz w:val="18"/>
                <w:szCs w:val="18"/>
                <w:lang w:val="fr-CA"/>
              </w:rPr>
              <w:t>100</w:t>
            </w:r>
          </w:p>
        </w:tc>
        <w:tc>
          <w:tcPr>
            <w:tcW w:w="442" w:type="pct"/>
          </w:tcPr>
          <w:p w14:paraId="332D3AFC" w14:textId="77777777" w:rsidR="00732AEC" w:rsidRPr="00C50D1F" w:rsidRDefault="00E82BB3" w:rsidP="00EE3D94">
            <w:pPr>
              <w:tabs>
                <w:tab w:val="left" w:pos="8280"/>
              </w:tabs>
              <w:spacing w:after="60"/>
              <w:jc w:val="right"/>
              <w:rPr>
                <w:sz w:val="18"/>
                <w:szCs w:val="18"/>
                <w:lang w:val="fr-CA"/>
              </w:rPr>
            </w:pPr>
            <w:r w:rsidRPr="00C50D1F">
              <w:rPr>
                <w:sz w:val="18"/>
                <w:szCs w:val="18"/>
                <w:lang w:val="fr-CA"/>
              </w:rPr>
              <w:t>100</w:t>
            </w:r>
          </w:p>
        </w:tc>
        <w:tc>
          <w:tcPr>
            <w:tcW w:w="442" w:type="pct"/>
          </w:tcPr>
          <w:p w14:paraId="693CB0F5" w14:textId="77777777" w:rsidR="00732AEC" w:rsidRPr="00C50D1F" w:rsidRDefault="00E82BB3" w:rsidP="00EE3D94">
            <w:pPr>
              <w:tabs>
                <w:tab w:val="left" w:pos="8280"/>
              </w:tabs>
              <w:spacing w:after="60"/>
              <w:jc w:val="right"/>
              <w:rPr>
                <w:sz w:val="18"/>
                <w:szCs w:val="18"/>
                <w:lang w:val="fr-CA"/>
              </w:rPr>
            </w:pPr>
            <w:r w:rsidRPr="00C50D1F">
              <w:rPr>
                <w:sz w:val="18"/>
                <w:szCs w:val="18"/>
                <w:lang w:val="fr-CA"/>
              </w:rPr>
              <w:t>100</w:t>
            </w:r>
          </w:p>
        </w:tc>
        <w:tc>
          <w:tcPr>
            <w:tcW w:w="442" w:type="pct"/>
          </w:tcPr>
          <w:p w14:paraId="585D97EB" w14:textId="77777777" w:rsidR="00732AEC" w:rsidRPr="00C50D1F" w:rsidRDefault="00E82BB3" w:rsidP="00EE3D94">
            <w:pPr>
              <w:tabs>
                <w:tab w:val="left" w:pos="8280"/>
              </w:tabs>
              <w:spacing w:after="60"/>
              <w:jc w:val="right"/>
              <w:rPr>
                <w:sz w:val="18"/>
                <w:szCs w:val="18"/>
                <w:lang w:val="fr-CA"/>
              </w:rPr>
            </w:pPr>
            <w:r w:rsidRPr="00C50D1F">
              <w:rPr>
                <w:sz w:val="18"/>
                <w:szCs w:val="18"/>
                <w:lang w:val="fr-CA"/>
              </w:rPr>
              <w:t>100</w:t>
            </w:r>
          </w:p>
        </w:tc>
        <w:tc>
          <w:tcPr>
            <w:tcW w:w="442" w:type="pct"/>
          </w:tcPr>
          <w:p w14:paraId="199A0850" w14:textId="77777777" w:rsidR="00732AEC" w:rsidRPr="00C50D1F" w:rsidRDefault="00E82BB3" w:rsidP="00EE3D94">
            <w:pPr>
              <w:tabs>
                <w:tab w:val="left" w:pos="8280"/>
              </w:tabs>
              <w:spacing w:after="60"/>
              <w:jc w:val="right"/>
              <w:rPr>
                <w:sz w:val="18"/>
                <w:szCs w:val="18"/>
                <w:lang w:val="fr-CA"/>
              </w:rPr>
            </w:pPr>
            <w:r w:rsidRPr="00C50D1F">
              <w:rPr>
                <w:sz w:val="18"/>
                <w:szCs w:val="18"/>
                <w:lang w:val="fr-CA"/>
              </w:rPr>
              <w:t>90</w:t>
            </w:r>
          </w:p>
        </w:tc>
        <w:tc>
          <w:tcPr>
            <w:tcW w:w="717" w:type="pct"/>
          </w:tcPr>
          <w:p w14:paraId="453D94CB" w14:textId="77777777" w:rsidR="00732AEC" w:rsidRPr="00C50D1F" w:rsidRDefault="00732AEC" w:rsidP="00EE3D94">
            <w:pPr>
              <w:tabs>
                <w:tab w:val="left" w:pos="8280"/>
              </w:tabs>
              <w:spacing w:after="60"/>
              <w:jc w:val="right"/>
              <w:rPr>
                <w:sz w:val="18"/>
                <w:szCs w:val="18"/>
                <w:lang w:val="fr-CA"/>
              </w:rPr>
            </w:pPr>
            <w:proofErr w:type="gramStart"/>
            <w:r w:rsidRPr="00C50D1F">
              <w:rPr>
                <w:sz w:val="18"/>
                <w:szCs w:val="18"/>
                <w:lang w:val="fr-CA"/>
              </w:rPr>
              <w:t>n</w:t>
            </w:r>
            <w:proofErr w:type="gramEnd"/>
            <w:r w:rsidRPr="00C50D1F">
              <w:rPr>
                <w:sz w:val="18"/>
                <w:szCs w:val="18"/>
                <w:lang w:val="fr-CA"/>
              </w:rPr>
              <w:t>/a</w:t>
            </w:r>
          </w:p>
        </w:tc>
      </w:tr>
      <w:tr w:rsidR="00182F99" w:rsidRPr="00C50D1F" w14:paraId="7DFE411F" w14:textId="77777777" w:rsidTr="004E3E45">
        <w:trPr>
          <w:trHeight w:val="128"/>
        </w:trPr>
        <w:tc>
          <w:tcPr>
            <w:tcW w:w="542" w:type="pct"/>
            <w:vMerge w:val="restart"/>
            <w:shd w:val="clear" w:color="auto" w:fill="auto"/>
            <w:vAlign w:val="center"/>
          </w:tcPr>
          <w:p w14:paraId="240484B2" w14:textId="77777777" w:rsidR="00182F99" w:rsidRPr="00C50D1F" w:rsidRDefault="00007472" w:rsidP="00182F99">
            <w:pPr>
              <w:tabs>
                <w:tab w:val="left" w:pos="8280"/>
              </w:tabs>
              <w:spacing w:after="60"/>
              <w:ind w:right="-110"/>
              <w:jc w:val="left"/>
              <w:rPr>
                <w:sz w:val="18"/>
                <w:szCs w:val="18"/>
                <w:lang w:val="fr-CA"/>
              </w:rPr>
            </w:pPr>
            <w:r w:rsidRPr="00C50D1F">
              <w:rPr>
                <w:sz w:val="18"/>
                <w:szCs w:val="18"/>
                <w:lang w:val="fr-CA"/>
              </w:rPr>
              <w:t>Montants recommandés en principe ($US</w:t>
            </w:r>
            <w:r w:rsidR="00182F99" w:rsidRPr="00C50D1F">
              <w:rPr>
                <w:sz w:val="18"/>
                <w:szCs w:val="18"/>
                <w:lang w:val="fr-CA"/>
              </w:rPr>
              <w:t>)</w:t>
            </w:r>
          </w:p>
        </w:tc>
        <w:tc>
          <w:tcPr>
            <w:tcW w:w="417" w:type="pct"/>
            <w:vMerge w:val="restart"/>
            <w:shd w:val="clear" w:color="auto" w:fill="auto"/>
            <w:vAlign w:val="center"/>
          </w:tcPr>
          <w:p w14:paraId="5C635C28" w14:textId="77777777" w:rsidR="00182F99" w:rsidRPr="00C50D1F" w:rsidRDefault="00007472" w:rsidP="00182F99">
            <w:pPr>
              <w:tabs>
                <w:tab w:val="left" w:pos="8280"/>
              </w:tabs>
              <w:spacing w:after="60"/>
              <w:ind w:left="-249" w:right="-246"/>
              <w:jc w:val="center"/>
              <w:rPr>
                <w:sz w:val="18"/>
                <w:szCs w:val="18"/>
                <w:lang w:val="fr-CA"/>
              </w:rPr>
            </w:pPr>
            <w:r w:rsidRPr="00C50D1F">
              <w:rPr>
                <w:color w:val="000000" w:themeColor="text1"/>
                <w:sz w:val="18"/>
                <w:szCs w:val="18"/>
                <w:lang w:val="fr-CA"/>
              </w:rPr>
              <w:t>PNUE</w:t>
            </w:r>
          </w:p>
        </w:tc>
        <w:tc>
          <w:tcPr>
            <w:tcW w:w="688" w:type="pct"/>
            <w:shd w:val="clear" w:color="auto" w:fill="auto"/>
            <w:vAlign w:val="center"/>
          </w:tcPr>
          <w:p w14:paraId="6AD34CE9" w14:textId="77777777" w:rsidR="00182F99" w:rsidRPr="00C50D1F" w:rsidRDefault="009E519C" w:rsidP="00182F99">
            <w:pPr>
              <w:tabs>
                <w:tab w:val="left" w:pos="8280"/>
              </w:tabs>
              <w:spacing w:after="60"/>
              <w:jc w:val="left"/>
              <w:rPr>
                <w:sz w:val="18"/>
                <w:szCs w:val="18"/>
                <w:lang w:val="fr-CA"/>
              </w:rPr>
            </w:pPr>
            <w:r w:rsidRPr="00C50D1F">
              <w:rPr>
                <w:sz w:val="18"/>
                <w:szCs w:val="18"/>
                <w:lang w:val="fr-CA"/>
              </w:rPr>
              <w:t>Coûts de projet</w:t>
            </w:r>
          </w:p>
        </w:tc>
        <w:tc>
          <w:tcPr>
            <w:tcW w:w="426" w:type="pct"/>
            <w:tcBorders>
              <w:top w:val="nil"/>
              <w:left w:val="nil"/>
              <w:bottom w:val="single" w:sz="4" w:space="0" w:color="auto"/>
              <w:right w:val="single" w:sz="4" w:space="0" w:color="auto"/>
            </w:tcBorders>
          </w:tcPr>
          <w:p w14:paraId="473A7371" w14:textId="77777777" w:rsidR="00182F99" w:rsidRPr="00C50D1F" w:rsidRDefault="00182F99" w:rsidP="00182F99">
            <w:pPr>
              <w:tabs>
                <w:tab w:val="left" w:pos="8280"/>
              </w:tabs>
              <w:spacing w:after="60"/>
              <w:jc w:val="right"/>
              <w:rPr>
                <w:sz w:val="18"/>
                <w:szCs w:val="18"/>
                <w:lang w:val="fr-CA"/>
              </w:rPr>
            </w:pPr>
            <w:r w:rsidRPr="00C50D1F">
              <w:rPr>
                <w:sz w:val="18"/>
                <w:szCs w:val="18"/>
                <w:lang w:val="fr-CA"/>
              </w:rPr>
              <w:t>50</w:t>
            </w:r>
            <w:r w:rsidR="00007472" w:rsidRPr="00C50D1F">
              <w:rPr>
                <w:sz w:val="18"/>
                <w:szCs w:val="18"/>
                <w:lang w:val="fr-CA"/>
              </w:rPr>
              <w:t> </w:t>
            </w:r>
            <w:r w:rsidRPr="00C50D1F">
              <w:rPr>
                <w:sz w:val="18"/>
                <w:szCs w:val="18"/>
                <w:lang w:val="fr-CA"/>
              </w:rPr>
              <w:t>150</w:t>
            </w:r>
          </w:p>
        </w:tc>
        <w:tc>
          <w:tcPr>
            <w:tcW w:w="442" w:type="pct"/>
          </w:tcPr>
          <w:p w14:paraId="286B8600"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Pr>
          <w:p w14:paraId="40008092"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Borders>
              <w:top w:val="nil"/>
              <w:left w:val="nil"/>
              <w:bottom w:val="single" w:sz="4" w:space="0" w:color="auto"/>
              <w:right w:val="single" w:sz="4" w:space="0" w:color="auto"/>
            </w:tcBorders>
          </w:tcPr>
          <w:p w14:paraId="6E514152" w14:textId="77777777" w:rsidR="00182F99" w:rsidRPr="00C50D1F" w:rsidRDefault="00182F99" w:rsidP="00182F99">
            <w:pPr>
              <w:tabs>
                <w:tab w:val="left" w:pos="8280"/>
              </w:tabs>
              <w:spacing w:after="60"/>
              <w:jc w:val="right"/>
              <w:rPr>
                <w:sz w:val="18"/>
                <w:szCs w:val="18"/>
                <w:lang w:val="fr-CA"/>
              </w:rPr>
            </w:pPr>
            <w:r w:rsidRPr="00C50D1F">
              <w:rPr>
                <w:sz w:val="18"/>
                <w:szCs w:val="18"/>
                <w:lang w:val="fr-CA"/>
              </w:rPr>
              <w:t>42</w:t>
            </w:r>
            <w:r w:rsidR="00007472" w:rsidRPr="00C50D1F">
              <w:rPr>
                <w:sz w:val="18"/>
                <w:szCs w:val="18"/>
                <w:lang w:val="fr-CA"/>
              </w:rPr>
              <w:t> </w:t>
            </w:r>
            <w:r w:rsidRPr="00C50D1F">
              <w:rPr>
                <w:sz w:val="18"/>
                <w:szCs w:val="18"/>
                <w:lang w:val="fr-CA"/>
              </w:rPr>
              <w:t>250</w:t>
            </w:r>
          </w:p>
        </w:tc>
        <w:tc>
          <w:tcPr>
            <w:tcW w:w="442" w:type="pct"/>
          </w:tcPr>
          <w:p w14:paraId="3E43D04A"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Pr>
          <w:p w14:paraId="4A9A7721"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717" w:type="pct"/>
          </w:tcPr>
          <w:p w14:paraId="22D91B6F" w14:textId="77777777" w:rsidR="00182F99" w:rsidRPr="00C50D1F" w:rsidRDefault="00007472" w:rsidP="00182F99">
            <w:pPr>
              <w:tabs>
                <w:tab w:val="left" w:pos="8280"/>
              </w:tabs>
              <w:spacing w:after="60"/>
              <w:jc w:val="right"/>
              <w:rPr>
                <w:sz w:val="18"/>
                <w:szCs w:val="18"/>
                <w:lang w:val="fr-CA"/>
              </w:rPr>
            </w:pPr>
            <w:r w:rsidRPr="00C50D1F">
              <w:rPr>
                <w:sz w:val="18"/>
                <w:szCs w:val="18"/>
                <w:lang w:val="fr-CA"/>
              </w:rPr>
              <w:t>92 </w:t>
            </w:r>
            <w:r w:rsidR="00182F99" w:rsidRPr="00C50D1F">
              <w:rPr>
                <w:sz w:val="18"/>
                <w:szCs w:val="18"/>
                <w:lang w:val="fr-CA"/>
              </w:rPr>
              <w:t>400</w:t>
            </w:r>
          </w:p>
        </w:tc>
      </w:tr>
      <w:tr w:rsidR="00182F99" w:rsidRPr="00C50D1F" w14:paraId="13571DE9" w14:textId="77777777" w:rsidTr="004E3E45">
        <w:trPr>
          <w:trHeight w:val="44"/>
        </w:trPr>
        <w:tc>
          <w:tcPr>
            <w:tcW w:w="542" w:type="pct"/>
            <w:vMerge/>
            <w:shd w:val="clear" w:color="auto" w:fill="auto"/>
          </w:tcPr>
          <w:p w14:paraId="1E152D43" w14:textId="77777777" w:rsidR="00182F99" w:rsidRPr="00C50D1F" w:rsidRDefault="00182F99" w:rsidP="00182F99">
            <w:pPr>
              <w:tabs>
                <w:tab w:val="left" w:pos="8280"/>
              </w:tabs>
              <w:spacing w:after="60"/>
              <w:jc w:val="left"/>
              <w:rPr>
                <w:sz w:val="18"/>
                <w:szCs w:val="18"/>
                <w:lang w:val="fr-CA"/>
              </w:rPr>
            </w:pPr>
          </w:p>
        </w:tc>
        <w:tc>
          <w:tcPr>
            <w:tcW w:w="417" w:type="pct"/>
            <w:vMerge/>
            <w:shd w:val="clear" w:color="auto" w:fill="auto"/>
            <w:vAlign w:val="center"/>
          </w:tcPr>
          <w:p w14:paraId="2D762581" w14:textId="77777777" w:rsidR="00182F99" w:rsidRPr="00C50D1F" w:rsidRDefault="00182F99" w:rsidP="00182F99">
            <w:pPr>
              <w:tabs>
                <w:tab w:val="left" w:pos="8280"/>
              </w:tabs>
              <w:spacing w:after="60"/>
              <w:ind w:left="-249" w:right="-246"/>
              <w:jc w:val="left"/>
              <w:rPr>
                <w:sz w:val="18"/>
                <w:szCs w:val="18"/>
                <w:lang w:val="fr-CA"/>
              </w:rPr>
            </w:pPr>
          </w:p>
        </w:tc>
        <w:tc>
          <w:tcPr>
            <w:tcW w:w="688" w:type="pct"/>
            <w:shd w:val="clear" w:color="auto" w:fill="auto"/>
            <w:vAlign w:val="center"/>
          </w:tcPr>
          <w:p w14:paraId="28898840" w14:textId="77777777" w:rsidR="00182F99" w:rsidRPr="00C50D1F" w:rsidRDefault="009E519C" w:rsidP="00182F99">
            <w:pPr>
              <w:tabs>
                <w:tab w:val="left" w:pos="8280"/>
              </w:tabs>
              <w:spacing w:after="60"/>
              <w:jc w:val="left"/>
              <w:rPr>
                <w:sz w:val="18"/>
                <w:szCs w:val="18"/>
                <w:lang w:val="fr-CA"/>
              </w:rPr>
            </w:pPr>
            <w:r w:rsidRPr="00C50D1F">
              <w:rPr>
                <w:sz w:val="18"/>
                <w:szCs w:val="18"/>
                <w:lang w:val="fr-CA"/>
              </w:rPr>
              <w:t>Coûts d</w:t>
            </w:r>
            <w:r w:rsidR="004E0D56">
              <w:rPr>
                <w:sz w:val="18"/>
                <w:szCs w:val="18"/>
                <w:lang w:val="fr-CA"/>
              </w:rPr>
              <w:t>’</w:t>
            </w:r>
            <w:r w:rsidRPr="00C50D1F">
              <w:rPr>
                <w:sz w:val="18"/>
                <w:szCs w:val="18"/>
                <w:lang w:val="fr-CA"/>
              </w:rPr>
              <w:t>appui</w:t>
            </w:r>
          </w:p>
        </w:tc>
        <w:tc>
          <w:tcPr>
            <w:tcW w:w="426" w:type="pct"/>
            <w:tcBorders>
              <w:top w:val="nil"/>
              <w:left w:val="nil"/>
              <w:bottom w:val="single" w:sz="4" w:space="0" w:color="auto"/>
              <w:right w:val="single" w:sz="4" w:space="0" w:color="auto"/>
            </w:tcBorders>
          </w:tcPr>
          <w:p w14:paraId="3F3CD68B" w14:textId="77777777" w:rsidR="00182F99" w:rsidRPr="00C50D1F" w:rsidRDefault="00182F99" w:rsidP="00182F99">
            <w:pPr>
              <w:tabs>
                <w:tab w:val="left" w:pos="8280"/>
              </w:tabs>
              <w:spacing w:after="60"/>
              <w:jc w:val="right"/>
              <w:rPr>
                <w:sz w:val="18"/>
                <w:szCs w:val="18"/>
                <w:lang w:val="fr-CA"/>
              </w:rPr>
            </w:pPr>
            <w:r w:rsidRPr="00C50D1F">
              <w:rPr>
                <w:sz w:val="18"/>
                <w:szCs w:val="18"/>
                <w:lang w:val="fr-CA"/>
              </w:rPr>
              <w:t>6</w:t>
            </w:r>
            <w:r w:rsidR="00007472" w:rsidRPr="00C50D1F">
              <w:rPr>
                <w:sz w:val="18"/>
                <w:szCs w:val="18"/>
                <w:lang w:val="fr-CA"/>
              </w:rPr>
              <w:t> </w:t>
            </w:r>
            <w:r w:rsidRPr="00C50D1F">
              <w:rPr>
                <w:sz w:val="18"/>
                <w:szCs w:val="18"/>
                <w:lang w:val="fr-CA"/>
              </w:rPr>
              <w:t>520</w:t>
            </w:r>
          </w:p>
        </w:tc>
        <w:tc>
          <w:tcPr>
            <w:tcW w:w="442" w:type="pct"/>
          </w:tcPr>
          <w:p w14:paraId="1BFF5D6D"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Pr>
          <w:p w14:paraId="2EAFEAA7"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Borders>
              <w:top w:val="nil"/>
              <w:left w:val="nil"/>
              <w:bottom w:val="single" w:sz="4" w:space="0" w:color="auto"/>
              <w:right w:val="single" w:sz="4" w:space="0" w:color="auto"/>
            </w:tcBorders>
          </w:tcPr>
          <w:p w14:paraId="2DC9CA28" w14:textId="77777777" w:rsidR="00182F99" w:rsidRPr="00C50D1F" w:rsidRDefault="00182F99" w:rsidP="00182F99">
            <w:pPr>
              <w:tabs>
                <w:tab w:val="left" w:pos="8280"/>
              </w:tabs>
              <w:spacing w:after="60"/>
              <w:jc w:val="right"/>
              <w:rPr>
                <w:sz w:val="18"/>
                <w:szCs w:val="18"/>
                <w:lang w:val="fr-CA"/>
              </w:rPr>
            </w:pPr>
            <w:r w:rsidRPr="00C50D1F">
              <w:rPr>
                <w:sz w:val="18"/>
                <w:szCs w:val="18"/>
                <w:lang w:val="fr-CA"/>
              </w:rPr>
              <w:t>5</w:t>
            </w:r>
            <w:r w:rsidR="00007472" w:rsidRPr="00C50D1F">
              <w:rPr>
                <w:sz w:val="18"/>
                <w:szCs w:val="18"/>
                <w:lang w:val="fr-CA"/>
              </w:rPr>
              <w:t> </w:t>
            </w:r>
            <w:r w:rsidRPr="00C50D1F">
              <w:rPr>
                <w:sz w:val="18"/>
                <w:szCs w:val="18"/>
                <w:lang w:val="fr-CA"/>
              </w:rPr>
              <w:t>493</w:t>
            </w:r>
          </w:p>
        </w:tc>
        <w:tc>
          <w:tcPr>
            <w:tcW w:w="442" w:type="pct"/>
          </w:tcPr>
          <w:p w14:paraId="315D30EE"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Pr>
          <w:p w14:paraId="5F2AF07A"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717" w:type="pct"/>
          </w:tcPr>
          <w:p w14:paraId="0D58663E" w14:textId="77777777" w:rsidR="00182F99" w:rsidRPr="00C50D1F" w:rsidRDefault="00007472" w:rsidP="00182F99">
            <w:pPr>
              <w:tabs>
                <w:tab w:val="left" w:pos="8280"/>
              </w:tabs>
              <w:spacing w:after="60"/>
              <w:jc w:val="right"/>
              <w:rPr>
                <w:sz w:val="18"/>
                <w:szCs w:val="18"/>
                <w:lang w:val="fr-CA"/>
              </w:rPr>
            </w:pPr>
            <w:r w:rsidRPr="00C50D1F">
              <w:rPr>
                <w:sz w:val="18"/>
                <w:szCs w:val="18"/>
                <w:lang w:val="fr-CA"/>
              </w:rPr>
              <w:t>12 </w:t>
            </w:r>
            <w:r w:rsidR="00182F99" w:rsidRPr="00C50D1F">
              <w:rPr>
                <w:sz w:val="18"/>
                <w:szCs w:val="18"/>
                <w:lang w:val="fr-CA"/>
              </w:rPr>
              <w:t>012</w:t>
            </w:r>
          </w:p>
        </w:tc>
      </w:tr>
      <w:tr w:rsidR="00182F99" w:rsidRPr="00C50D1F" w14:paraId="5E604A1F" w14:textId="77777777" w:rsidTr="004E3E45">
        <w:trPr>
          <w:trHeight w:val="94"/>
        </w:trPr>
        <w:tc>
          <w:tcPr>
            <w:tcW w:w="542" w:type="pct"/>
            <w:vMerge/>
            <w:shd w:val="clear" w:color="auto" w:fill="auto"/>
          </w:tcPr>
          <w:p w14:paraId="10232EC4" w14:textId="77777777" w:rsidR="00182F99" w:rsidRPr="00C50D1F" w:rsidRDefault="00182F99" w:rsidP="00182F99">
            <w:pPr>
              <w:tabs>
                <w:tab w:val="left" w:pos="8280"/>
              </w:tabs>
              <w:spacing w:after="60"/>
              <w:jc w:val="left"/>
              <w:rPr>
                <w:sz w:val="18"/>
                <w:szCs w:val="18"/>
                <w:lang w:val="fr-CA"/>
              </w:rPr>
            </w:pPr>
          </w:p>
        </w:tc>
        <w:tc>
          <w:tcPr>
            <w:tcW w:w="417" w:type="pct"/>
            <w:vMerge w:val="restart"/>
            <w:shd w:val="clear" w:color="auto" w:fill="auto"/>
            <w:vAlign w:val="center"/>
          </w:tcPr>
          <w:p w14:paraId="30C5D4BE" w14:textId="77777777" w:rsidR="00182F99" w:rsidRPr="00C50D1F" w:rsidRDefault="00007472" w:rsidP="00182F99">
            <w:pPr>
              <w:tabs>
                <w:tab w:val="left" w:pos="8280"/>
              </w:tabs>
              <w:spacing w:after="60"/>
              <w:ind w:left="-249" w:right="-246"/>
              <w:jc w:val="center"/>
              <w:rPr>
                <w:sz w:val="18"/>
                <w:szCs w:val="18"/>
                <w:lang w:val="fr-CA"/>
              </w:rPr>
            </w:pPr>
            <w:r w:rsidRPr="00C50D1F">
              <w:rPr>
                <w:sz w:val="18"/>
                <w:szCs w:val="18"/>
                <w:lang w:val="fr-CA"/>
              </w:rPr>
              <w:t>ONUDI</w:t>
            </w:r>
          </w:p>
        </w:tc>
        <w:tc>
          <w:tcPr>
            <w:tcW w:w="688" w:type="pct"/>
            <w:shd w:val="clear" w:color="auto" w:fill="auto"/>
            <w:vAlign w:val="center"/>
          </w:tcPr>
          <w:p w14:paraId="307F5810" w14:textId="77777777" w:rsidR="00182F99" w:rsidRPr="00C50D1F" w:rsidRDefault="009E519C" w:rsidP="00182F99">
            <w:pPr>
              <w:tabs>
                <w:tab w:val="left" w:pos="8280"/>
              </w:tabs>
              <w:spacing w:after="60"/>
              <w:jc w:val="left"/>
              <w:rPr>
                <w:sz w:val="18"/>
                <w:szCs w:val="18"/>
                <w:lang w:val="fr-CA"/>
              </w:rPr>
            </w:pPr>
            <w:r w:rsidRPr="00C50D1F">
              <w:rPr>
                <w:sz w:val="18"/>
                <w:szCs w:val="18"/>
                <w:lang w:val="fr-CA"/>
              </w:rPr>
              <w:t>Coûts de projet</w:t>
            </w:r>
          </w:p>
        </w:tc>
        <w:tc>
          <w:tcPr>
            <w:tcW w:w="426" w:type="pct"/>
            <w:tcBorders>
              <w:top w:val="nil"/>
              <w:left w:val="nil"/>
              <w:bottom w:val="single" w:sz="4" w:space="0" w:color="auto"/>
              <w:right w:val="single" w:sz="4" w:space="0" w:color="auto"/>
            </w:tcBorders>
          </w:tcPr>
          <w:p w14:paraId="20622BE4" w14:textId="77777777" w:rsidR="00182F99" w:rsidRPr="00C50D1F" w:rsidRDefault="00182F99" w:rsidP="00182F99">
            <w:pPr>
              <w:tabs>
                <w:tab w:val="left" w:pos="8280"/>
              </w:tabs>
              <w:spacing w:after="60"/>
              <w:jc w:val="right"/>
              <w:rPr>
                <w:sz w:val="18"/>
                <w:szCs w:val="18"/>
                <w:lang w:val="fr-CA"/>
              </w:rPr>
            </w:pPr>
            <w:r w:rsidRPr="00C50D1F">
              <w:rPr>
                <w:sz w:val="18"/>
                <w:szCs w:val="18"/>
                <w:lang w:val="fr-CA"/>
              </w:rPr>
              <w:t>30</w:t>
            </w:r>
            <w:r w:rsidR="00007472" w:rsidRPr="00C50D1F">
              <w:rPr>
                <w:sz w:val="18"/>
                <w:szCs w:val="18"/>
                <w:lang w:val="fr-CA"/>
              </w:rPr>
              <w:t> </w:t>
            </w:r>
            <w:r w:rsidRPr="00C50D1F">
              <w:rPr>
                <w:sz w:val="18"/>
                <w:szCs w:val="18"/>
                <w:lang w:val="fr-CA"/>
              </w:rPr>
              <w:t>000</w:t>
            </w:r>
          </w:p>
        </w:tc>
        <w:tc>
          <w:tcPr>
            <w:tcW w:w="442" w:type="pct"/>
          </w:tcPr>
          <w:p w14:paraId="713A87A4"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Pr>
          <w:p w14:paraId="6D729929"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Borders>
              <w:top w:val="nil"/>
              <w:left w:val="nil"/>
              <w:bottom w:val="single" w:sz="4" w:space="0" w:color="auto"/>
              <w:right w:val="single" w:sz="4" w:space="0" w:color="auto"/>
            </w:tcBorders>
          </w:tcPr>
          <w:p w14:paraId="606A9A07" w14:textId="77777777" w:rsidR="00182F99" w:rsidRPr="00C50D1F" w:rsidRDefault="00182F99" w:rsidP="00182F99">
            <w:pPr>
              <w:tabs>
                <w:tab w:val="left" w:pos="8280"/>
              </w:tabs>
              <w:spacing w:after="60"/>
              <w:jc w:val="right"/>
              <w:rPr>
                <w:sz w:val="18"/>
                <w:szCs w:val="18"/>
                <w:lang w:val="fr-CA"/>
              </w:rPr>
            </w:pPr>
            <w:r w:rsidRPr="00C50D1F">
              <w:rPr>
                <w:sz w:val="18"/>
                <w:szCs w:val="18"/>
                <w:lang w:val="fr-CA"/>
              </w:rPr>
              <w:t>47</w:t>
            </w:r>
            <w:r w:rsidR="00007472" w:rsidRPr="00C50D1F">
              <w:rPr>
                <w:sz w:val="18"/>
                <w:szCs w:val="18"/>
                <w:lang w:val="fr-CA"/>
              </w:rPr>
              <w:t> </w:t>
            </w:r>
            <w:r w:rsidRPr="00C50D1F">
              <w:rPr>
                <w:sz w:val="18"/>
                <w:szCs w:val="18"/>
                <w:lang w:val="fr-CA"/>
              </w:rPr>
              <w:t>600</w:t>
            </w:r>
          </w:p>
        </w:tc>
        <w:tc>
          <w:tcPr>
            <w:tcW w:w="442" w:type="pct"/>
          </w:tcPr>
          <w:p w14:paraId="74A3DA2D"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442" w:type="pct"/>
          </w:tcPr>
          <w:p w14:paraId="4CF5F62B" w14:textId="77777777" w:rsidR="00182F99" w:rsidRPr="00C50D1F" w:rsidRDefault="005460CD" w:rsidP="00182F99">
            <w:pPr>
              <w:tabs>
                <w:tab w:val="left" w:pos="8280"/>
              </w:tabs>
              <w:spacing w:after="60"/>
              <w:jc w:val="right"/>
              <w:rPr>
                <w:sz w:val="18"/>
                <w:szCs w:val="18"/>
                <w:lang w:val="fr-CA"/>
              </w:rPr>
            </w:pPr>
            <w:r w:rsidRPr="00C50D1F">
              <w:rPr>
                <w:sz w:val="18"/>
                <w:szCs w:val="18"/>
                <w:lang w:val="fr-CA"/>
              </w:rPr>
              <w:t>0</w:t>
            </w:r>
          </w:p>
        </w:tc>
        <w:tc>
          <w:tcPr>
            <w:tcW w:w="717" w:type="pct"/>
          </w:tcPr>
          <w:p w14:paraId="12F1B959" w14:textId="77777777" w:rsidR="00182F99" w:rsidRPr="00C50D1F" w:rsidRDefault="00007472" w:rsidP="00182F99">
            <w:pPr>
              <w:tabs>
                <w:tab w:val="left" w:pos="8280"/>
              </w:tabs>
              <w:spacing w:after="60"/>
              <w:jc w:val="right"/>
              <w:rPr>
                <w:sz w:val="18"/>
                <w:szCs w:val="18"/>
                <w:lang w:val="fr-CA"/>
              </w:rPr>
            </w:pPr>
            <w:r w:rsidRPr="00C50D1F">
              <w:rPr>
                <w:sz w:val="18"/>
                <w:szCs w:val="18"/>
                <w:lang w:val="fr-CA"/>
              </w:rPr>
              <w:t>77 </w:t>
            </w:r>
            <w:r w:rsidR="00182F99" w:rsidRPr="00C50D1F">
              <w:rPr>
                <w:sz w:val="18"/>
                <w:szCs w:val="18"/>
                <w:lang w:val="fr-CA"/>
              </w:rPr>
              <w:t>600</w:t>
            </w:r>
          </w:p>
        </w:tc>
      </w:tr>
      <w:tr w:rsidR="009E519C" w:rsidRPr="00C50D1F" w14:paraId="0C9B3DEA" w14:textId="77777777" w:rsidTr="004E3E45">
        <w:trPr>
          <w:trHeight w:val="44"/>
        </w:trPr>
        <w:tc>
          <w:tcPr>
            <w:tcW w:w="542" w:type="pct"/>
            <w:vMerge/>
            <w:shd w:val="clear" w:color="auto" w:fill="auto"/>
          </w:tcPr>
          <w:p w14:paraId="2F086958" w14:textId="77777777" w:rsidR="009E519C" w:rsidRPr="00C50D1F" w:rsidRDefault="009E519C" w:rsidP="00182F99">
            <w:pPr>
              <w:tabs>
                <w:tab w:val="left" w:pos="8280"/>
              </w:tabs>
              <w:spacing w:after="60"/>
              <w:jc w:val="center"/>
              <w:rPr>
                <w:sz w:val="18"/>
                <w:szCs w:val="18"/>
                <w:lang w:val="fr-CA"/>
              </w:rPr>
            </w:pPr>
          </w:p>
        </w:tc>
        <w:tc>
          <w:tcPr>
            <w:tcW w:w="417" w:type="pct"/>
            <w:vMerge/>
            <w:shd w:val="clear" w:color="auto" w:fill="auto"/>
          </w:tcPr>
          <w:p w14:paraId="70BE25E3" w14:textId="77777777" w:rsidR="009E519C" w:rsidRPr="00C50D1F" w:rsidRDefault="009E519C" w:rsidP="00182F99">
            <w:pPr>
              <w:tabs>
                <w:tab w:val="left" w:pos="8280"/>
              </w:tabs>
              <w:spacing w:after="60"/>
              <w:jc w:val="center"/>
              <w:rPr>
                <w:sz w:val="18"/>
                <w:szCs w:val="18"/>
                <w:lang w:val="fr-CA"/>
              </w:rPr>
            </w:pPr>
          </w:p>
        </w:tc>
        <w:tc>
          <w:tcPr>
            <w:tcW w:w="688" w:type="pct"/>
            <w:shd w:val="clear" w:color="auto" w:fill="auto"/>
            <w:vAlign w:val="center"/>
          </w:tcPr>
          <w:p w14:paraId="49C07C43" w14:textId="77777777" w:rsidR="009E519C" w:rsidRPr="00C50D1F" w:rsidRDefault="009E519C" w:rsidP="00676C79">
            <w:pPr>
              <w:tabs>
                <w:tab w:val="left" w:pos="8280"/>
              </w:tabs>
              <w:spacing w:after="60"/>
              <w:jc w:val="left"/>
              <w:rPr>
                <w:sz w:val="18"/>
                <w:szCs w:val="18"/>
                <w:lang w:val="fr-CA"/>
              </w:rPr>
            </w:pPr>
            <w:r w:rsidRPr="00C50D1F">
              <w:rPr>
                <w:sz w:val="18"/>
                <w:szCs w:val="18"/>
                <w:lang w:val="fr-CA"/>
              </w:rPr>
              <w:t>Coûts d</w:t>
            </w:r>
            <w:r w:rsidR="004E0D56">
              <w:rPr>
                <w:sz w:val="18"/>
                <w:szCs w:val="18"/>
                <w:lang w:val="fr-CA"/>
              </w:rPr>
              <w:t>’</w:t>
            </w:r>
            <w:r w:rsidRPr="00C50D1F">
              <w:rPr>
                <w:sz w:val="18"/>
                <w:szCs w:val="18"/>
                <w:lang w:val="fr-CA"/>
              </w:rPr>
              <w:t>appui</w:t>
            </w:r>
          </w:p>
        </w:tc>
        <w:tc>
          <w:tcPr>
            <w:tcW w:w="426" w:type="pct"/>
            <w:tcBorders>
              <w:top w:val="nil"/>
              <w:left w:val="nil"/>
              <w:bottom w:val="single" w:sz="4" w:space="0" w:color="auto"/>
              <w:right w:val="single" w:sz="4" w:space="0" w:color="auto"/>
            </w:tcBorders>
          </w:tcPr>
          <w:p w14:paraId="786BE77C"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3 900</w:t>
            </w:r>
          </w:p>
        </w:tc>
        <w:tc>
          <w:tcPr>
            <w:tcW w:w="442" w:type="pct"/>
          </w:tcPr>
          <w:p w14:paraId="5E9C7562"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33501BD3"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Borders>
              <w:top w:val="nil"/>
              <w:left w:val="nil"/>
              <w:bottom w:val="single" w:sz="4" w:space="0" w:color="auto"/>
              <w:right w:val="single" w:sz="4" w:space="0" w:color="auto"/>
            </w:tcBorders>
          </w:tcPr>
          <w:p w14:paraId="234844B9"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6 188</w:t>
            </w:r>
          </w:p>
        </w:tc>
        <w:tc>
          <w:tcPr>
            <w:tcW w:w="442" w:type="pct"/>
          </w:tcPr>
          <w:p w14:paraId="2681233B"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433166D9"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717" w:type="pct"/>
          </w:tcPr>
          <w:p w14:paraId="5943798F"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10 088</w:t>
            </w:r>
          </w:p>
        </w:tc>
      </w:tr>
      <w:tr w:rsidR="009E519C" w:rsidRPr="00C50D1F" w14:paraId="2CFAEE86" w14:textId="77777777" w:rsidTr="004E3E45">
        <w:trPr>
          <w:trHeight w:val="157"/>
        </w:trPr>
        <w:tc>
          <w:tcPr>
            <w:tcW w:w="542" w:type="pct"/>
            <w:vMerge/>
            <w:shd w:val="clear" w:color="auto" w:fill="auto"/>
            <w:vAlign w:val="center"/>
          </w:tcPr>
          <w:p w14:paraId="3AA3011E" w14:textId="77777777" w:rsidR="009E519C" w:rsidRPr="00C50D1F" w:rsidRDefault="009E519C" w:rsidP="00182F99">
            <w:pPr>
              <w:tabs>
                <w:tab w:val="left" w:pos="8280"/>
              </w:tabs>
              <w:spacing w:after="60"/>
              <w:jc w:val="left"/>
              <w:rPr>
                <w:sz w:val="18"/>
                <w:szCs w:val="18"/>
                <w:lang w:val="fr-CA"/>
              </w:rPr>
            </w:pPr>
          </w:p>
        </w:tc>
        <w:tc>
          <w:tcPr>
            <w:tcW w:w="1105" w:type="pct"/>
            <w:gridSpan w:val="2"/>
            <w:shd w:val="clear" w:color="auto" w:fill="auto"/>
          </w:tcPr>
          <w:p w14:paraId="1A6E9DD7" w14:textId="77777777" w:rsidR="009E519C" w:rsidRPr="00C50D1F" w:rsidRDefault="009E519C" w:rsidP="009E519C">
            <w:pPr>
              <w:tabs>
                <w:tab w:val="left" w:pos="8280"/>
              </w:tabs>
              <w:spacing w:after="60"/>
              <w:ind w:right="-219"/>
              <w:jc w:val="left"/>
              <w:rPr>
                <w:sz w:val="18"/>
                <w:szCs w:val="18"/>
                <w:lang w:val="fr-CA"/>
              </w:rPr>
            </w:pPr>
            <w:r w:rsidRPr="00C50D1F">
              <w:rPr>
                <w:sz w:val="18"/>
                <w:szCs w:val="18"/>
                <w:lang w:val="fr-CA"/>
              </w:rPr>
              <w:t>Total des coûts de projet</w:t>
            </w:r>
          </w:p>
        </w:tc>
        <w:tc>
          <w:tcPr>
            <w:tcW w:w="426" w:type="pct"/>
          </w:tcPr>
          <w:p w14:paraId="20A9EE97"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80 150</w:t>
            </w:r>
          </w:p>
        </w:tc>
        <w:tc>
          <w:tcPr>
            <w:tcW w:w="442" w:type="pct"/>
            <w:tcBorders>
              <w:top w:val="nil"/>
              <w:left w:val="nil"/>
              <w:bottom w:val="single" w:sz="4" w:space="0" w:color="auto"/>
              <w:right w:val="single" w:sz="4" w:space="0" w:color="auto"/>
            </w:tcBorders>
          </w:tcPr>
          <w:p w14:paraId="3232D426"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63017F9B"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4B895A4A"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89 850</w:t>
            </w:r>
          </w:p>
        </w:tc>
        <w:tc>
          <w:tcPr>
            <w:tcW w:w="442" w:type="pct"/>
            <w:tcBorders>
              <w:top w:val="nil"/>
              <w:left w:val="nil"/>
              <w:bottom w:val="single" w:sz="4" w:space="0" w:color="auto"/>
              <w:right w:val="single" w:sz="4" w:space="0" w:color="auto"/>
            </w:tcBorders>
          </w:tcPr>
          <w:p w14:paraId="6F59A1D2"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5CA1E66E"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717" w:type="pct"/>
          </w:tcPr>
          <w:p w14:paraId="4A11EE97"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170 000</w:t>
            </w:r>
          </w:p>
        </w:tc>
      </w:tr>
      <w:tr w:rsidR="009E519C" w:rsidRPr="00C50D1F" w14:paraId="33FCA4F9" w14:textId="77777777" w:rsidTr="004E3E45">
        <w:trPr>
          <w:trHeight w:val="201"/>
        </w:trPr>
        <w:tc>
          <w:tcPr>
            <w:tcW w:w="542" w:type="pct"/>
            <w:vMerge/>
            <w:shd w:val="clear" w:color="auto" w:fill="auto"/>
          </w:tcPr>
          <w:p w14:paraId="319D5216" w14:textId="77777777" w:rsidR="009E519C" w:rsidRPr="00C50D1F" w:rsidRDefault="009E519C" w:rsidP="00182F99">
            <w:pPr>
              <w:tabs>
                <w:tab w:val="left" w:pos="8280"/>
              </w:tabs>
              <w:spacing w:after="60"/>
              <w:jc w:val="left"/>
              <w:rPr>
                <w:sz w:val="18"/>
                <w:szCs w:val="18"/>
                <w:lang w:val="fr-CA"/>
              </w:rPr>
            </w:pPr>
          </w:p>
        </w:tc>
        <w:tc>
          <w:tcPr>
            <w:tcW w:w="1105" w:type="pct"/>
            <w:gridSpan w:val="2"/>
            <w:shd w:val="clear" w:color="auto" w:fill="auto"/>
          </w:tcPr>
          <w:p w14:paraId="7B62F3CD" w14:textId="77777777" w:rsidR="009E519C" w:rsidRPr="00C50D1F" w:rsidRDefault="009E519C" w:rsidP="009E519C">
            <w:pPr>
              <w:tabs>
                <w:tab w:val="left" w:pos="8280"/>
              </w:tabs>
              <w:spacing w:after="60"/>
              <w:ind w:right="-219"/>
              <w:jc w:val="left"/>
              <w:rPr>
                <w:sz w:val="18"/>
                <w:szCs w:val="18"/>
                <w:lang w:val="fr-CA"/>
              </w:rPr>
            </w:pPr>
            <w:r w:rsidRPr="00C50D1F">
              <w:rPr>
                <w:sz w:val="18"/>
                <w:szCs w:val="18"/>
                <w:lang w:val="fr-CA"/>
              </w:rPr>
              <w:t>Total des coûts d</w:t>
            </w:r>
            <w:r w:rsidR="004E0D56">
              <w:rPr>
                <w:sz w:val="18"/>
                <w:szCs w:val="18"/>
                <w:lang w:val="fr-CA"/>
              </w:rPr>
              <w:t>’</w:t>
            </w:r>
            <w:r w:rsidRPr="00C50D1F">
              <w:rPr>
                <w:sz w:val="18"/>
                <w:szCs w:val="18"/>
                <w:lang w:val="fr-CA"/>
              </w:rPr>
              <w:t>appui</w:t>
            </w:r>
          </w:p>
        </w:tc>
        <w:tc>
          <w:tcPr>
            <w:tcW w:w="426" w:type="pct"/>
          </w:tcPr>
          <w:p w14:paraId="1E2FE933"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10 420</w:t>
            </w:r>
          </w:p>
        </w:tc>
        <w:tc>
          <w:tcPr>
            <w:tcW w:w="442" w:type="pct"/>
            <w:tcBorders>
              <w:top w:val="nil"/>
              <w:left w:val="nil"/>
              <w:bottom w:val="single" w:sz="4" w:space="0" w:color="auto"/>
              <w:right w:val="single" w:sz="4" w:space="0" w:color="auto"/>
            </w:tcBorders>
          </w:tcPr>
          <w:p w14:paraId="2F120865"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61D8CD60"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554BCF0A"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11 680</w:t>
            </w:r>
          </w:p>
        </w:tc>
        <w:tc>
          <w:tcPr>
            <w:tcW w:w="442" w:type="pct"/>
            <w:tcBorders>
              <w:top w:val="nil"/>
              <w:left w:val="nil"/>
              <w:bottom w:val="single" w:sz="4" w:space="0" w:color="auto"/>
              <w:right w:val="single" w:sz="4" w:space="0" w:color="auto"/>
            </w:tcBorders>
          </w:tcPr>
          <w:p w14:paraId="58529370"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tcPr>
          <w:p w14:paraId="72EF2399"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717" w:type="pct"/>
          </w:tcPr>
          <w:p w14:paraId="5B35A4B5"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22 100</w:t>
            </w:r>
          </w:p>
        </w:tc>
      </w:tr>
      <w:tr w:rsidR="009E519C" w:rsidRPr="00C50D1F" w14:paraId="46C2C7C8" w14:textId="77777777" w:rsidTr="004E3E45">
        <w:trPr>
          <w:trHeight w:val="62"/>
        </w:trPr>
        <w:tc>
          <w:tcPr>
            <w:tcW w:w="542" w:type="pct"/>
            <w:vMerge/>
            <w:shd w:val="clear" w:color="auto" w:fill="auto"/>
          </w:tcPr>
          <w:p w14:paraId="7E51A98A" w14:textId="77777777" w:rsidR="009E519C" w:rsidRPr="00C50D1F" w:rsidRDefault="009E519C" w:rsidP="00182F99">
            <w:pPr>
              <w:tabs>
                <w:tab w:val="left" w:pos="8280"/>
              </w:tabs>
              <w:spacing w:after="60"/>
              <w:jc w:val="left"/>
              <w:rPr>
                <w:sz w:val="18"/>
                <w:szCs w:val="18"/>
                <w:lang w:val="fr-CA"/>
              </w:rPr>
            </w:pPr>
          </w:p>
        </w:tc>
        <w:tc>
          <w:tcPr>
            <w:tcW w:w="1105" w:type="pct"/>
            <w:gridSpan w:val="2"/>
            <w:shd w:val="clear" w:color="auto" w:fill="auto"/>
          </w:tcPr>
          <w:p w14:paraId="1DE1FF1B" w14:textId="77777777" w:rsidR="009E519C" w:rsidRPr="00C50D1F" w:rsidRDefault="009E519C" w:rsidP="00182F99">
            <w:pPr>
              <w:tabs>
                <w:tab w:val="left" w:pos="8280"/>
              </w:tabs>
              <w:spacing w:after="60"/>
              <w:ind w:right="-219"/>
              <w:jc w:val="left"/>
              <w:rPr>
                <w:sz w:val="18"/>
                <w:szCs w:val="18"/>
                <w:lang w:val="fr-CA"/>
              </w:rPr>
            </w:pPr>
            <w:r w:rsidRPr="00C50D1F">
              <w:rPr>
                <w:sz w:val="18"/>
                <w:szCs w:val="18"/>
                <w:lang w:val="fr-CA"/>
              </w:rPr>
              <w:t>Financement total</w:t>
            </w:r>
          </w:p>
        </w:tc>
        <w:tc>
          <w:tcPr>
            <w:tcW w:w="426" w:type="pct"/>
            <w:shd w:val="clear" w:color="auto" w:fill="auto"/>
          </w:tcPr>
          <w:p w14:paraId="02047EE9"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90 570</w:t>
            </w:r>
          </w:p>
        </w:tc>
        <w:tc>
          <w:tcPr>
            <w:tcW w:w="442" w:type="pct"/>
            <w:tcBorders>
              <w:top w:val="nil"/>
              <w:left w:val="nil"/>
              <w:bottom w:val="single" w:sz="4" w:space="0" w:color="auto"/>
              <w:right w:val="single" w:sz="4" w:space="0" w:color="auto"/>
            </w:tcBorders>
          </w:tcPr>
          <w:p w14:paraId="01856ACB"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shd w:val="clear" w:color="auto" w:fill="auto"/>
          </w:tcPr>
          <w:p w14:paraId="765E9F6C"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shd w:val="clear" w:color="auto" w:fill="auto"/>
          </w:tcPr>
          <w:p w14:paraId="2716F37B"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101 530</w:t>
            </w:r>
          </w:p>
        </w:tc>
        <w:tc>
          <w:tcPr>
            <w:tcW w:w="442" w:type="pct"/>
            <w:tcBorders>
              <w:top w:val="nil"/>
              <w:left w:val="nil"/>
              <w:bottom w:val="single" w:sz="4" w:space="0" w:color="auto"/>
              <w:right w:val="single" w:sz="4" w:space="0" w:color="auto"/>
            </w:tcBorders>
          </w:tcPr>
          <w:p w14:paraId="36878914"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442" w:type="pct"/>
            <w:shd w:val="clear" w:color="auto" w:fill="auto"/>
          </w:tcPr>
          <w:p w14:paraId="08A2A47A"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0</w:t>
            </w:r>
          </w:p>
        </w:tc>
        <w:tc>
          <w:tcPr>
            <w:tcW w:w="717" w:type="pct"/>
          </w:tcPr>
          <w:p w14:paraId="628C987C" w14:textId="77777777" w:rsidR="009E519C" w:rsidRPr="00C50D1F" w:rsidRDefault="009E519C" w:rsidP="00182F99">
            <w:pPr>
              <w:tabs>
                <w:tab w:val="left" w:pos="8280"/>
              </w:tabs>
              <w:spacing w:after="60"/>
              <w:jc w:val="right"/>
              <w:rPr>
                <w:sz w:val="18"/>
                <w:szCs w:val="18"/>
                <w:lang w:val="fr-CA"/>
              </w:rPr>
            </w:pPr>
            <w:r w:rsidRPr="00C50D1F">
              <w:rPr>
                <w:sz w:val="18"/>
                <w:szCs w:val="18"/>
                <w:lang w:val="fr-CA"/>
              </w:rPr>
              <w:t>192 100</w:t>
            </w:r>
          </w:p>
        </w:tc>
      </w:tr>
    </w:tbl>
    <w:p w14:paraId="39770B5D" w14:textId="77777777" w:rsidR="00732AEC" w:rsidRPr="00C50D1F" w:rsidRDefault="00DC182A" w:rsidP="00DC182A">
      <w:pPr>
        <w:ind w:right="-561"/>
        <w:jc w:val="left"/>
        <w:rPr>
          <w:sz w:val="18"/>
          <w:szCs w:val="18"/>
          <w:lang w:val="fr-CA"/>
        </w:rPr>
      </w:pPr>
      <w:r w:rsidRPr="00C50D1F">
        <w:rPr>
          <w:sz w:val="18"/>
          <w:szCs w:val="18"/>
          <w:lang w:val="fr-CA"/>
        </w:rPr>
        <w:t>*</w:t>
      </w:r>
      <w:r w:rsidR="00007472" w:rsidRPr="00C50D1F">
        <w:rPr>
          <w:sz w:val="18"/>
          <w:szCs w:val="18"/>
          <w:lang w:val="fr-CA"/>
        </w:rPr>
        <w:t xml:space="preserve">  Recommandé pour approbation au cours de la présente réunion</w:t>
      </w:r>
    </w:p>
    <w:p w14:paraId="26FBC21B" w14:textId="77777777" w:rsidR="002E1570" w:rsidRPr="00C50D1F" w:rsidRDefault="002E1570" w:rsidP="00DC182A">
      <w:pPr>
        <w:ind w:right="-561"/>
        <w:jc w:val="left"/>
        <w:rPr>
          <w:sz w:val="10"/>
          <w:szCs w:val="10"/>
          <w:lang w:val="fr-CA"/>
        </w:rPr>
      </w:pPr>
    </w:p>
    <w:tbl>
      <w:tblPr>
        <w:tblStyle w:val="TableGrid"/>
        <w:tblW w:w="10800" w:type="dxa"/>
        <w:tblInd w:w="-612" w:type="dxa"/>
        <w:tblLook w:val="04A0" w:firstRow="1" w:lastRow="0" w:firstColumn="1" w:lastColumn="0" w:noHBand="0" w:noVBand="1"/>
      </w:tblPr>
      <w:tblGrid>
        <w:gridCol w:w="5091"/>
        <w:gridCol w:w="5709"/>
      </w:tblGrid>
      <w:tr w:rsidR="002E1570" w:rsidRPr="00C50D1F" w14:paraId="0AC5E517" w14:textId="77777777" w:rsidTr="004E3E45">
        <w:tc>
          <w:tcPr>
            <w:tcW w:w="5091" w:type="dxa"/>
          </w:tcPr>
          <w:p w14:paraId="23525F0D" w14:textId="77777777" w:rsidR="002E1570" w:rsidRPr="00C50D1F" w:rsidRDefault="00007472" w:rsidP="00007472">
            <w:pPr>
              <w:spacing w:line="276" w:lineRule="auto"/>
              <w:ind w:right="-561"/>
              <w:jc w:val="left"/>
              <w:rPr>
                <w:sz w:val="20"/>
                <w:szCs w:val="20"/>
                <w:lang w:val="fr-CA"/>
              </w:rPr>
            </w:pPr>
            <w:r w:rsidRPr="00C50D1F">
              <w:rPr>
                <w:sz w:val="20"/>
                <w:szCs w:val="20"/>
                <w:lang w:val="fr-CA"/>
              </w:rPr>
              <w:t>Ré</w:t>
            </w:r>
            <w:r w:rsidR="00E74ED5" w:rsidRPr="00C50D1F">
              <w:rPr>
                <w:sz w:val="20"/>
                <w:szCs w:val="20"/>
                <w:lang w:val="fr-CA"/>
              </w:rPr>
              <w:t xml:space="preserve">duction </w:t>
            </w:r>
            <w:r w:rsidRPr="00C50D1F">
              <w:rPr>
                <w:sz w:val="20"/>
                <w:szCs w:val="20"/>
                <w:lang w:val="fr-CA"/>
              </w:rPr>
              <w:t>du stade I e</w:t>
            </w:r>
            <w:r w:rsidR="00E74ED5" w:rsidRPr="00C50D1F">
              <w:rPr>
                <w:sz w:val="20"/>
                <w:szCs w:val="20"/>
                <w:lang w:val="fr-CA"/>
              </w:rPr>
              <w:t xml:space="preserve">n </w:t>
            </w:r>
            <w:r w:rsidR="00CD62C2" w:rsidRPr="00C50D1F">
              <w:rPr>
                <w:sz w:val="20"/>
                <w:lang w:val="fr-CA"/>
              </w:rPr>
              <w:t>tonnes éqCO</w:t>
            </w:r>
            <w:r w:rsidR="00CD62C2" w:rsidRPr="00C50D1F">
              <w:rPr>
                <w:sz w:val="20"/>
                <w:vertAlign w:val="subscript"/>
                <w:lang w:val="fr-CA"/>
              </w:rPr>
              <w:t>2</w:t>
            </w:r>
          </w:p>
        </w:tc>
        <w:tc>
          <w:tcPr>
            <w:tcW w:w="5709" w:type="dxa"/>
          </w:tcPr>
          <w:p w14:paraId="2A153603" w14:textId="77777777" w:rsidR="002E1570" w:rsidRPr="00C50D1F" w:rsidRDefault="00007472" w:rsidP="00ED7AC8">
            <w:pPr>
              <w:ind w:right="36"/>
              <w:jc w:val="right"/>
              <w:rPr>
                <w:sz w:val="20"/>
                <w:szCs w:val="20"/>
                <w:lang w:val="fr-CA"/>
              </w:rPr>
            </w:pPr>
            <w:r w:rsidRPr="00C50D1F">
              <w:rPr>
                <w:sz w:val="20"/>
                <w:szCs w:val="20"/>
                <w:lang w:val="fr-CA"/>
              </w:rPr>
              <w:t>27 </w:t>
            </w:r>
            <w:r w:rsidR="006447AA" w:rsidRPr="00C50D1F">
              <w:rPr>
                <w:sz w:val="20"/>
                <w:szCs w:val="20"/>
                <w:lang w:val="fr-CA"/>
              </w:rPr>
              <w:t>152</w:t>
            </w:r>
          </w:p>
        </w:tc>
      </w:tr>
    </w:tbl>
    <w:p w14:paraId="64F24838" w14:textId="77777777" w:rsidR="00732AEC" w:rsidRPr="00C50D1F" w:rsidRDefault="00732AEC" w:rsidP="00732AEC">
      <w:pPr>
        <w:jc w:val="center"/>
        <w:rPr>
          <w:sz w:val="10"/>
          <w:szCs w:val="10"/>
          <w:lang w:val="fr-CA"/>
        </w:rPr>
      </w:pPr>
    </w:p>
    <w:tbl>
      <w:tblPr>
        <w:tblStyle w:val="TableGrid"/>
        <w:tblW w:w="5639" w:type="pct"/>
        <w:tblInd w:w="-612" w:type="dxa"/>
        <w:tblLook w:val="04A0" w:firstRow="1" w:lastRow="0" w:firstColumn="1" w:lastColumn="0" w:noHBand="0" w:noVBand="1"/>
      </w:tblPr>
      <w:tblGrid>
        <w:gridCol w:w="5130"/>
        <w:gridCol w:w="5670"/>
      </w:tblGrid>
      <w:tr w:rsidR="00732AEC" w:rsidRPr="00AB6C94" w14:paraId="2D2D3E39" w14:textId="77777777" w:rsidTr="004E3E45">
        <w:trPr>
          <w:trHeight w:hRule="exact" w:val="370"/>
        </w:trPr>
        <w:tc>
          <w:tcPr>
            <w:tcW w:w="2375" w:type="pct"/>
            <w:shd w:val="clear" w:color="auto" w:fill="auto"/>
          </w:tcPr>
          <w:p w14:paraId="3DC97445" w14:textId="77777777" w:rsidR="00732AEC" w:rsidRPr="00C50D1F" w:rsidRDefault="00007472" w:rsidP="00EE3D94">
            <w:pPr>
              <w:jc w:val="left"/>
              <w:rPr>
                <w:b/>
                <w:color w:val="000000" w:themeColor="text1"/>
                <w:sz w:val="20"/>
                <w:lang w:val="fr-CA"/>
              </w:rPr>
            </w:pPr>
            <w:r w:rsidRPr="00C50D1F">
              <w:rPr>
                <w:b/>
                <w:color w:val="000000" w:themeColor="text1"/>
                <w:sz w:val="20"/>
                <w:lang w:val="fr-CA"/>
              </w:rPr>
              <w:t xml:space="preserve">Recommandation du Secrétariat </w:t>
            </w:r>
          </w:p>
        </w:tc>
        <w:tc>
          <w:tcPr>
            <w:tcW w:w="2625" w:type="pct"/>
            <w:shd w:val="clear" w:color="auto" w:fill="auto"/>
          </w:tcPr>
          <w:p w14:paraId="747E526E" w14:textId="77777777" w:rsidR="00732AEC" w:rsidRPr="00C50D1F" w:rsidRDefault="00007472" w:rsidP="00007472">
            <w:pPr>
              <w:jc w:val="center"/>
              <w:rPr>
                <w:color w:val="000000" w:themeColor="text1"/>
                <w:sz w:val="20"/>
                <w:lang w:val="fr-CA"/>
              </w:rPr>
            </w:pPr>
            <w:r w:rsidRPr="00C50D1F">
              <w:rPr>
                <w:color w:val="000000" w:themeColor="text1"/>
                <w:sz w:val="20"/>
                <w:lang w:val="fr-CA"/>
              </w:rPr>
              <w:t>Examen individuel (présentation du Secrétariat non requise)</w:t>
            </w:r>
          </w:p>
        </w:tc>
      </w:tr>
    </w:tbl>
    <w:p w14:paraId="3BB8D8B7" w14:textId="77777777" w:rsidR="00732AEC" w:rsidRPr="00C50D1F" w:rsidRDefault="00732AEC" w:rsidP="00732AEC">
      <w:pPr>
        <w:jc w:val="left"/>
        <w:rPr>
          <w:b/>
          <w:lang w:val="fr-CA"/>
        </w:rPr>
      </w:pPr>
      <w:r w:rsidRPr="00C50D1F">
        <w:rPr>
          <w:b/>
          <w:lang w:val="fr-CA"/>
        </w:rPr>
        <w:br w:type="page"/>
      </w:r>
    </w:p>
    <w:p w14:paraId="3D5EAD50" w14:textId="77777777" w:rsidR="00732AEC" w:rsidRPr="00C50D1F" w:rsidRDefault="00007472" w:rsidP="00732AEC">
      <w:pPr>
        <w:widowControl w:val="0"/>
        <w:tabs>
          <w:tab w:val="left" w:pos="2880"/>
          <w:tab w:val="left" w:pos="5760"/>
        </w:tabs>
        <w:spacing w:before="240" w:after="240"/>
        <w:jc w:val="center"/>
        <w:rPr>
          <w:b/>
          <w:lang w:val="fr-CA"/>
        </w:rPr>
      </w:pPr>
      <w:r w:rsidRPr="00C50D1F">
        <w:rPr>
          <w:b/>
          <w:lang w:val="fr-CA"/>
        </w:rPr>
        <w:lastRenderedPageBreak/>
        <w:t>DESCRIPTION DU PROJET</w:t>
      </w:r>
    </w:p>
    <w:p w14:paraId="742B9ED1" w14:textId="77777777" w:rsidR="00732AEC" w:rsidRPr="00C50D1F" w:rsidRDefault="00007472" w:rsidP="00DC182A">
      <w:pPr>
        <w:pStyle w:val="Heading1"/>
        <w:rPr>
          <w:lang w:val="fr-CA"/>
        </w:rPr>
      </w:pPr>
      <w:r w:rsidRPr="00C50D1F">
        <w:rPr>
          <w:lang w:val="fr-CA"/>
        </w:rPr>
        <w:t>Le présent document contient les sections suivantes :</w:t>
      </w:r>
    </w:p>
    <w:p w14:paraId="4878A013" w14:textId="77777777" w:rsidR="00732AEC" w:rsidRPr="00C50D1F" w:rsidRDefault="00007472" w:rsidP="00861761">
      <w:pPr>
        <w:pStyle w:val="ListParagraph"/>
        <w:numPr>
          <w:ilvl w:val="0"/>
          <w:numId w:val="8"/>
        </w:numPr>
        <w:spacing w:after="120"/>
        <w:ind w:left="1276" w:hanging="567"/>
        <w:contextualSpacing w:val="0"/>
        <w:rPr>
          <w:lang w:val="fr-CA"/>
        </w:rPr>
      </w:pPr>
      <w:r w:rsidRPr="00C50D1F">
        <w:rPr>
          <w:lang w:val="fr-CA"/>
        </w:rPr>
        <w:t>Résumé de la proposition, tel que présenté</w:t>
      </w:r>
    </w:p>
    <w:p w14:paraId="56A1E553" w14:textId="77777777" w:rsidR="00732AEC" w:rsidRPr="00C50D1F" w:rsidRDefault="00830C1B" w:rsidP="00861761">
      <w:pPr>
        <w:pStyle w:val="ListParagraph"/>
        <w:numPr>
          <w:ilvl w:val="0"/>
          <w:numId w:val="8"/>
        </w:numPr>
        <w:spacing w:after="120"/>
        <w:ind w:left="1276" w:hanging="567"/>
        <w:contextualSpacing w:val="0"/>
        <w:rPr>
          <w:lang w:val="fr-CA"/>
        </w:rPr>
      </w:pPr>
      <w:r w:rsidRPr="00C50D1F">
        <w:rPr>
          <w:lang w:val="fr-CA"/>
        </w:rPr>
        <w:t>Contexte : État de la mise en œuvre du plan de gestion de l</w:t>
      </w:r>
      <w:r w:rsidR="004E0D56">
        <w:rPr>
          <w:lang w:val="fr-CA"/>
        </w:rPr>
        <w:t>’</w:t>
      </w:r>
      <w:r w:rsidRPr="00C50D1F">
        <w:rPr>
          <w:lang w:val="fr-CA"/>
        </w:rPr>
        <w:t>élimi</w:t>
      </w:r>
      <w:r w:rsidR="0082601B" w:rsidRPr="00C50D1F">
        <w:rPr>
          <w:lang w:val="fr-CA"/>
        </w:rPr>
        <w:t>nation des HCFC du pays</w:t>
      </w:r>
    </w:p>
    <w:p w14:paraId="1BE774A0" w14:textId="77777777" w:rsidR="00732AEC" w:rsidRPr="00C50D1F" w:rsidRDefault="00830C1B" w:rsidP="00861761">
      <w:pPr>
        <w:pStyle w:val="ListParagraph"/>
        <w:numPr>
          <w:ilvl w:val="0"/>
          <w:numId w:val="8"/>
        </w:numPr>
        <w:spacing w:after="120"/>
        <w:ind w:left="1276" w:hanging="567"/>
        <w:contextualSpacing w:val="0"/>
        <w:rPr>
          <w:lang w:val="fr-CA"/>
        </w:rPr>
      </w:pPr>
      <w:r w:rsidRPr="00C50D1F">
        <w:rPr>
          <w:lang w:val="fr-CA"/>
        </w:rPr>
        <w:t>Consommation d</w:t>
      </w:r>
      <w:r w:rsidR="004E0D56">
        <w:rPr>
          <w:lang w:val="fr-CA"/>
        </w:rPr>
        <w:t>’</w:t>
      </w:r>
      <w:r w:rsidR="00DC182A" w:rsidRPr="00C50D1F">
        <w:rPr>
          <w:lang w:val="fr-CA"/>
        </w:rPr>
        <w:t>HFC</w:t>
      </w:r>
      <w:r w:rsidRPr="00C50D1F">
        <w:rPr>
          <w:lang w:val="fr-CA"/>
        </w:rPr>
        <w:t> : Aperçu des niveaux nationaux de consommation, des tendances et de l</w:t>
      </w:r>
      <w:r w:rsidR="004E0D56">
        <w:rPr>
          <w:lang w:val="fr-CA"/>
        </w:rPr>
        <w:t>’</w:t>
      </w:r>
      <w:r w:rsidRPr="00C50D1F">
        <w:rPr>
          <w:lang w:val="fr-CA"/>
        </w:rPr>
        <w:t>utilisation sectorielle des HFC</w:t>
      </w:r>
    </w:p>
    <w:p w14:paraId="1971DEF1" w14:textId="77777777" w:rsidR="00732AEC" w:rsidRPr="00C50D1F" w:rsidRDefault="00830C1B" w:rsidP="00861761">
      <w:pPr>
        <w:pStyle w:val="ListParagraph"/>
        <w:numPr>
          <w:ilvl w:val="0"/>
          <w:numId w:val="8"/>
        </w:numPr>
        <w:spacing w:after="120"/>
        <w:ind w:left="1276" w:hanging="567"/>
        <w:contextualSpacing w:val="0"/>
        <w:rPr>
          <w:lang w:val="fr-CA"/>
        </w:rPr>
      </w:pPr>
      <w:r w:rsidRPr="00C50D1F">
        <w:rPr>
          <w:lang w:val="fr-CA"/>
        </w:rPr>
        <w:t>Stade I du Plan de mise en œuvre de l</w:t>
      </w:r>
      <w:r w:rsidR="004E0D56">
        <w:rPr>
          <w:lang w:val="fr-CA"/>
        </w:rPr>
        <w:t>’</w:t>
      </w:r>
      <w:r w:rsidRPr="00C50D1F">
        <w:rPr>
          <w:lang w:val="fr-CA"/>
        </w:rPr>
        <w:t>Amendement de Kigali relatif aux HFC, tel que présenté : Stratégie globale et plan de mise en</w:t>
      </w:r>
      <w:r w:rsidR="0082601B" w:rsidRPr="00C50D1F">
        <w:rPr>
          <w:lang w:val="fr-CA"/>
        </w:rPr>
        <w:t xml:space="preserve"> œuvre pour la première tranche</w:t>
      </w:r>
    </w:p>
    <w:p w14:paraId="40827B99" w14:textId="77777777" w:rsidR="00732AEC" w:rsidRPr="00C50D1F" w:rsidRDefault="00830C1B" w:rsidP="00861761">
      <w:pPr>
        <w:pStyle w:val="ListParagraph"/>
        <w:numPr>
          <w:ilvl w:val="0"/>
          <w:numId w:val="8"/>
        </w:numPr>
        <w:spacing w:after="120"/>
        <w:ind w:left="1276" w:hanging="567"/>
        <w:contextualSpacing w:val="0"/>
        <w:rPr>
          <w:lang w:val="fr-CA"/>
        </w:rPr>
      </w:pPr>
      <w:r w:rsidRPr="00C50D1F">
        <w:rPr>
          <w:lang w:val="fr-CA"/>
        </w:rPr>
        <w:t>Commentaires du Secrétariat, y compri</w:t>
      </w:r>
      <w:r w:rsidR="0082601B" w:rsidRPr="00C50D1F">
        <w:rPr>
          <w:lang w:val="fr-CA"/>
        </w:rPr>
        <w:t>s le coût convenu des activités</w:t>
      </w:r>
    </w:p>
    <w:p w14:paraId="68CC7153" w14:textId="77777777" w:rsidR="00732AEC" w:rsidRPr="00C50D1F" w:rsidRDefault="00726E67" w:rsidP="00861761">
      <w:pPr>
        <w:pStyle w:val="ListParagraph"/>
        <w:numPr>
          <w:ilvl w:val="0"/>
          <w:numId w:val="8"/>
        </w:numPr>
        <w:spacing w:after="120"/>
        <w:ind w:left="1276" w:hanging="567"/>
        <w:contextualSpacing w:val="0"/>
        <w:rPr>
          <w:lang w:val="fr-CA"/>
        </w:rPr>
      </w:pPr>
      <w:r w:rsidRPr="00C50D1F">
        <w:rPr>
          <w:lang w:val="fr-CA"/>
        </w:rPr>
        <w:t>Recomma</w:t>
      </w:r>
      <w:r w:rsidR="00732AEC" w:rsidRPr="00C50D1F">
        <w:rPr>
          <w:lang w:val="fr-CA"/>
        </w:rPr>
        <w:t>ndation</w:t>
      </w:r>
    </w:p>
    <w:p w14:paraId="062467B4" w14:textId="77777777" w:rsidR="00732AEC" w:rsidRPr="00C50D1F" w:rsidRDefault="00732AEC" w:rsidP="00861761">
      <w:pPr>
        <w:pStyle w:val="Heading1"/>
        <w:numPr>
          <w:ilvl w:val="0"/>
          <w:numId w:val="0"/>
        </w:numPr>
        <w:spacing w:before="240"/>
        <w:rPr>
          <w:b/>
          <w:bCs/>
          <w:lang w:val="fr-CA"/>
        </w:rPr>
      </w:pPr>
      <w:r w:rsidRPr="00C50D1F">
        <w:rPr>
          <w:b/>
          <w:bCs/>
          <w:lang w:val="fr-CA"/>
        </w:rPr>
        <w:t>I.</w:t>
      </w:r>
      <w:r w:rsidR="0011024C" w:rsidRPr="00C50D1F">
        <w:rPr>
          <w:b/>
          <w:bCs/>
          <w:lang w:val="fr-CA"/>
        </w:rPr>
        <w:tab/>
      </w:r>
      <w:r w:rsidR="00726E67" w:rsidRPr="00C50D1F">
        <w:rPr>
          <w:b/>
          <w:bCs/>
          <w:lang w:val="fr-CA"/>
        </w:rPr>
        <w:t>Résumé de la proposition, tel que présenté</w:t>
      </w:r>
    </w:p>
    <w:p w14:paraId="3DAB231B" w14:textId="77777777" w:rsidR="00732AEC" w:rsidRPr="00C50D1F" w:rsidRDefault="001E3B90" w:rsidP="00732AEC">
      <w:pPr>
        <w:pStyle w:val="Heading1"/>
        <w:rPr>
          <w:lang w:val="fr-CA"/>
        </w:rPr>
      </w:pPr>
      <w:r w:rsidRPr="00C50D1F">
        <w:rPr>
          <w:lang w:val="fr-CA"/>
        </w:rPr>
        <w:t>Au nom du gouvernement de la Gambie, le PNUE, à titre d</w:t>
      </w:r>
      <w:r w:rsidR="004E0D56">
        <w:rPr>
          <w:lang w:val="fr-CA"/>
        </w:rPr>
        <w:t>’</w:t>
      </w:r>
      <w:r w:rsidRPr="00C50D1F">
        <w:rPr>
          <w:lang w:val="fr-CA"/>
        </w:rPr>
        <w:t>agence d</w:t>
      </w:r>
      <w:r w:rsidR="004E0D56">
        <w:rPr>
          <w:lang w:val="fr-CA"/>
        </w:rPr>
        <w:t>’</w:t>
      </w:r>
      <w:r w:rsidRPr="00C50D1F">
        <w:rPr>
          <w:lang w:val="fr-CA"/>
        </w:rPr>
        <w:t>exécution principale, a présenté une demande de financement pour le stade I du Plan de mise en œuvre de l</w:t>
      </w:r>
      <w:r w:rsidR="004E0D56">
        <w:rPr>
          <w:lang w:val="fr-CA"/>
        </w:rPr>
        <w:t>’</w:t>
      </w:r>
      <w:r w:rsidRPr="00C50D1F">
        <w:rPr>
          <w:lang w:val="fr-CA"/>
        </w:rPr>
        <w:t xml:space="preserve">Amendement de Kigali relatif aux HFC (KIP) pour un montant total de 192 100 $US, comprenant </w:t>
      </w:r>
      <w:r w:rsidR="00B76526" w:rsidRPr="00C50D1F">
        <w:rPr>
          <w:lang w:val="fr-CA"/>
        </w:rPr>
        <w:t xml:space="preserve">97 450 $US </w:t>
      </w:r>
      <w:r w:rsidRPr="00C50D1F">
        <w:rPr>
          <w:lang w:val="fr-CA"/>
        </w:rPr>
        <w:t>plus des coûts d</w:t>
      </w:r>
      <w:r w:rsidR="004E0D56">
        <w:rPr>
          <w:lang w:val="fr-CA"/>
        </w:rPr>
        <w:t>’</w:t>
      </w:r>
      <w:r w:rsidRPr="00C50D1F">
        <w:rPr>
          <w:lang w:val="fr-CA"/>
        </w:rPr>
        <w:t>appui d</w:t>
      </w:r>
      <w:r w:rsidR="004E0D56">
        <w:rPr>
          <w:lang w:val="fr-CA"/>
        </w:rPr>
        <w:t>’</w:t>
      </w:r>
      <w:r w:rsidRPr="00C50D1F">
        <w:rPr>
          <w:lang w:val="fr-CA"/>
        </w:rPr>
        <w:t>agence de 12 669 $US pour le PNUE,</w:t>
      </w:r>
      <w:r w:rsidR="00B76526" w:rsidRPr="00C50D1F">
        <w:rPr>
          <w:lang w:val="fr-CA"/>
        </w:rPr>
        <w:t xml:space="preserve"> et</w:t>
      </w:r>
      <w:r w:rsidRPr="00C50D1F">
        <w:rPr>
          <w:lang w:val="fr-CA"/>
        </w:rPr>
        <w:t xml:space="preserve"> 72 550 $US plus des coûts d</w:t>
      </w:r>
      <w:r w:rsidR="004E0D56">
        <w:rPr>
          <w:lang w:val="fr-CA"/>
        </w:rPr>
        <w:t>’</w:t>
      </w:r>
      <w:r w:rsidRPr="00C50D1F">
        <w:rPr>
          <w:lang w:val="fr-CA"/>
        </w:rPr>
        <w:t>appui d</w:t>
      </w:r>
      <w:r w:rsidR="004E0D56">
        <w:rPr>
          <w:lang w:val="fr-CA"/>
        </w:rPr>
        <w:t>’</w:t>
      </w:r>
      <w:r w:rsidRPr="00C50D1F">
        <w:rPr>
          <w:lang w:val="fr-CA"/>
        </w:rPr>
        <w:t>agence de 9 431 $US pour l</w:t>
      </w:r>
      <w:r w:rsidR="004E0D56">
        <w:rPr>
          <w:lang w:val="fr-CA"/>
        </w:rPr>
        <w:t>’</w:t>
      </w:r>
      <w:r w:rsidRPr="00C50D1F">
        <w:rPr>
          <w:lang w:val="fr-CA"/>
        </w:rPr>
        <w:t>ONUDI, tel que présenté initialement.</w:t>
      </w:r>
      <w:r w:rsidR="002E04DA" w:rsidRPr="00C50D1F">
        <w:rPr>
          <w:vertAlign w:val="superscript"/>
          <w:lang w:val="fr-CA"/>
        </w:rPr>
        <w:footnoteReference w:id="3"/>
      </w:r>
    </w:p>
    <w:p w14:paraId="696E9DEB" w14:textId="77777777" w:rsidR="00732AEC" w:rsidRPr="00C50D1F" w:rsidRDefault="00B76526" w:rsidP="00732AEC">
      <w:pPr>
        <w:pStyle w:val="Heading1"/>
        <w:rPr>
          <w:lang w:val="fr-CA"/>
        </w:rPr>
      </w:pPr>
      <w:r w:rsidRPr="00C50D1F">
        <w:rPr>
          <w:lang w:val="fr-CA"/>
        </w:rPr>
        <w:t>La mise en œuvre de la phase I du KIP aidera la Gambie à réaliser l</w:t>
      </w:r>
      <w:r w:rsidR="004E0D56">
        <w:rPr>
          <w:lang w:val="fr-CA"/>
        </w:rPr>
        <w:t>’</w:t>
      </w:r>
      <w:r w:rsidRPr="00C50D1F">
        <w:rPr>
          <w:lang w:val="fr-CA"/>
        </w:rPr>
        <w:t>objectif de réduction de 10 pour cent de sa consommation de référence de HFC, d</w:t>
      </w:r>
      <w:r w:rsidR="004E0D56">
        <w:rPr>
          <w:lang w:val="fr-CA"/>
        </w:rPr>
        <w:t>’</w:t>
      </w:r>
      <w:r w:rsidRPr="00C50D1F">
        <w:rPr>
          <w:lang w:val="fr-CA"/>
        </w:rPr>
        <w:t>ici au 1</w:t>
      </w:r>
      <w:r w:rsidRPr="00C50D1F">
        <w:rPr>
          <w:vertAlign w:val="superscript"/>
          <w:lang w:val="fr-CA"/>
        </w:rPr>
        <w:t>er</w:t>
      </w:r>
      <w:r w:rsidR="00916203">
        <w:rPr>
          <w:lang w:val="fr-CA"/>
        </w:rPr>
        <w:t> janvier 2029</w:t>
      </w:r>
      <w:r w:rsidR="006B71F7">
        <w:rPr>
          <w:lang w:val="fr-CA"/>
        </w:rPr>
        <w:t>.</w:t>
      </w:r>
      <w:r w:rsidR="00732AEC" w:rsidRPr="00C50D1F">
        <w:rPr>
          <w:lang w:val="fr-CA"/>
        </w:rPr>
        <w:t xml:space="preserve"> </w:t>
      </w:r>
    </w:p>
    <w:p w14:paraId="53AD3BC7" w14:textId="77777777" w:rsidR="00732AEC" w:rsidRPr="00C50D1F" w:rsidRDefault="00B76526" w:rsidP="00732AEC">
      <w:pPr>
        <w:pStyle w:val="Heading1"/>
        <w:rPr>
          <w:lang w:val="fr-CA"/>
        </w:rPr>
      </w:pPr>
      <w:r w:rsidRPr="00C50D1F">
        <w:rPr>
          <w:lang w:val="fr-CA"/>
        </w:rPr>
        <w:t>Un montant de 97 350 $US pour la première tranche de la phase I du KIP a été sollicité au cours de cette réunion, comprenant 68 950 $US plus 8 964 $US en coûts d</w:t>
      </w:r>
      <w:r w:rsidR="004E0D56">
        <w:rPr>
          <w:lang w:val="fr-CA"/>
        </w:rPr>
        <w:t>’</w:t>
      </w:r>
      <w:r w:rsidRPr="00C50D1F">
        <w:rPr>
          <w:lang w:val="fr-CA"/>
        </w:rPr>
        <w:t>appui</w:t>
      </w:r>
      <w:r w:rsidR="00013924" w:rsidRPr="00C50D1F">
        <w:rPr>
          <w:lang w:val="fr-CA"/>
        </w:rPr>
        <w:t xml:space="preserve"> d</w:t>
      </w:r>
      <w:r w:rsidR="004E0D56">
        <w:rPr>
          <w:lang w:val="fr-CA"/>
        </w:rPr>
        <w:t>’</w:t>
      </w:r>
      <w:r w:rsidR="00013924" w:rsidRPr="00C50D1F">
        <w:rPr>
          <w:lang w:val="fr-CA"/>
        </w:rPr>
        <w:t>agence</w:t>
      </w:r>
      <w:r w:rsidRPr="00C50D1F">
        <w:rPr>
          <w:lang w:val="fr-CA"/>
        </w:rPr>
        <w:t xml:space="preserve"> pour le PNUE, et 17 200 $US plus des coûts d</w:t>
      </w:r>
      <w:r w:rsidR="004E0D56">
        <w:rPr>
          <w:lang w:val="fr-CA"/>
        </w:rPr>
        <w:t>’</w:t>
      </w:r>
      <w:r w:rsidRPr="00C50D1F">
        <w:rPr>
          <w:lang w:val="fr-CA"/>
        </w:rPr>
        <w:t>appui d</w:t>
      </w:r>
      <w:r w:rsidR="004E0D56">
        <w:rPr>
          <w:lang w:val="fr-CA"/>
        </w:rPr>
        <w:t>’</w:t>
      </w:r>
      <w:r w:rsidRPr="00C50D1F">
        <w:rPr>
          <w:lang w:val="fr-CA"/>
        </w:rPr>
        <w:t>agence de 2 236 $US pour l</w:t>
      </w:r>
      <w:r w:rsidR="004E0D56">
        <w:rPr>
          <w:lang w:val="fr-CA"/>
        </w:rPr>
        <w:t>’</w:t>
      </w:r>
      <w:r w:rsidRPr="00C50D1F">
        <w:rPr>
          <w:lang w:val="fr-CA"/>
        </w:rPr>
        <w:t>ONUDI, tel que présenté initialement, pour la période allan</w:t>
      </w:r>
      <w:r w:rsidR="00013924" w:rsidRPr="00C50D1F">
        <w:rPr>
          <w:lang w:val="fr-CA"/>
        </w:rPr>
        <w:t>t de juin 2024 à juillet 2027.</w:t>
      </w:r>
    </w:p>
    <w:p w14:paraId="37DB215A" w14:textId="77777777" w:rsidR="00732AEC" w:rsidRPr="00C50D1F" w:rsidRDefault="00732AEC" w:rsidP="00732AEC">
      <w:pPr>
        <w:spacing w:after="240"/>
        <w:rPr>
          <w:b/>
          <w:lang w:val="fr-CA"/>
        </w:rPr>
      </w:pPr>
      <w:r w:rsidRPr="00C50D1F">
        <w:rPr>
          <w:b/>
          <w:lang w:val="fr-CA"/>
        </w:rPr>
        <w:t>II.</w:t>
      </w:r>
      <w:r w:rsidR="009F5E6B" w:rsidRPr="00C50D1F">
        <w:rPr>
          <w:b/>
          <w:lang w:val="fr-CA"/>
        </w:rPr>
        <w:tab/>
      </w:r>
      <w:r w:rsidR="002E04DA" w:rsidRPr="00C50D1F">
        <w:rPr>
          <w:b/>
          <w:lang w:val="fr-CA"/>
        </w:rPr>
        <w:t>Contexte</w:t>
      </w:r>
    </w:p>
    <w:p w14:paraId="6C9B4E49" w14:textId="77777777" w:rsidR="00732AEC" w:rsidRPr="00C50D1F" w:rsidRDefault="007E1E1B" w:rsidP="00732AEC">
      <w:pPr>
        <w:spacing w:after="240"/>
        <w:outlineLvl w:val="0"/>
        <w:rPr>
          <w:bCs/>
          <w:u w:val="single"/>
          <w:lang w:val="fr-CA"/>
        </w:rPr>
      </w:pPr>
      <w:r w:rsidRPr="00C50D1F">
        <w:rPr>
          <w:bCs/>
          <w:u w:val="single"/>
          <w:lang w:val="fr-CA"/>
        </w:rPr>
        <w:t xml:space="preserve">État de la mise en œuvre </w:t>
      </w:r>
      <w:r w:rsidRPr="00C50D1F">
        <w:rPr>
          <w:u w:val="single"/>
          <w:lang w:val="fr-CA"/>
        </w:rPr>
        <w:t>du plan de gestion de l</w:t>
      </w:r>
      <w:r w:rsidR="004E0D56">
        <w:rPr>
          <w:u w:val="single"/>
          <w:lang w:val="fr-CA"/>
        </w:rPr>
        <w:t>’</w:t>
      </w:r>
      <w:r w:rsidRPr="00C50D1F">
        <w:rPr>
          <w:u w:val="single"/>
          <w:lang w:val="fr-CA"/>
        </w:rPr>
        <w:t>élimination des HCFC</w:t>
      </w:r>
    </w:p>
    <w:p w14:paraId="1D17497F" w14:textId="77777777" w:rsidR="00732AEC" w:rsidRPr="00C50D1F" w:rsidRDefault="007E1E1B" w:rsidP="00732AEC">
      <w:pPr>
        <w:pStyle w:val="Heading1"/>
        <w:keepNext/>
        <w:tabs>
          <w:tab w:val="num" w:pos="709"/>
        </w:tabs>
        <w:rPr>
          <w:lang w:val="fr-CA"/>
        </w:rPr>
      </w:pPr>
      <w:r w:rsidRPr="00C50D1F">
        <w:rPr>
          <w:lang w:val="fr-CA"/>
        </w:rPr>
        <w:t>Le t</w:t>
      </w:r>
      <w:r w:rsidR="00732AEC" w:rsidRPr="00C50D1F">
        <w:rPr>
          <w:lang w:val="fr-CA"/>
        </w:rPr>
        <w:t>able</w:t>
      </w:r>
      <w:r w:rsidRPr="00C50D1F">
        <w:rPr>
          <w:lang w:val="fr-CA"/>
        </w:rPr>
        <w:t>au </w:t>
      </w:r>
      <w:r w:rsidR="00243DA7" w:rsidRPr="00C50D1F">
        <w:rPr>
          <w:lang w:val="fr-CA"/>
        </w:rPr>
        <w:t>1</w:t>
      </w:r>
      <w:r w:rsidRPr="00C50D1F">
        <w:rPr>
          <w:lang w:val="fr-CA"/>
        </w:rPr>
        <w:t xml:space="preserve"> présente des informations sur le plan de gestion de l</w:t>
      </w:r>
      <w:r w:rsidR="004E0D56">
        <w:rPr>
          <w:lang w:val="fr-CA"/>
        </w:rPr>
        <w:t>’</w:t>
      </w:r>
      <w:r w:rsidRPr="00C50D1F">
        <w:rPr>
          <w:lang w:val="fr-CA"/>
        </w:rPr>
        <w:t>élimination des HCFC</w:t>
      </w:r>
      <w:r w:rsidR="00013924" w:rsidRPr="00C50D1F">
        <w:rPr>
          <w:lang w:val="fr-CA"/>
        </w:rPr>
        <w:t xml:space="preserve"> (</w:t>
      </w:r>
      <w:r w:rsidR="00676C79">
        <w:rPr>
          <w:lang w:val="fr-CA"/>
        </w:rPr>
        <w:t>PGEH)</w:t>
      </w:r>
      <w:r w:rsidR="00013924" w:rsidRPr="00C50D1F">
        <w:rPr>
          <w:lang w:val="fr-CA"/>
        </w:rPr>
        <w:t xml:space="preserve"> en Gambie, en date de</w:t>
      </w:r>
      <w:r w:rsidRPr="00C50D1F">
        <w:rPr>
          <w:lang w:val="fr-CA"/>
        </w:rPr>
        <w:t xml:space="preserve"> mai 2023.</w:t>
      </w:r>
    </w:p>
    <w:p w14:paraId="216B5419" w14:textId="77777777" w:rsidR="00732AEC" w:rsidRPr="00C50D1F" w:rsidRDefault="00732AEC" w:rsidP="00732AEC">
      <w:pPr>
        <w:rPr>
          <w:lang w:val="fr-CA"/>
        </w:rPr>
      </w:pPr>
      <w:r w:rsidRPr="00C50D1F">
        <w:rPr>
          <w:b/>
          <w:lang w:val="fr-CA"/>
        </w:rPr>
        <w:t>Table</w:t>
      </w:r>
      <w:r w:rsidR="007E1E1B" w:rsidRPr="00C50D1F">
        <w:rPr>
          <w:b/>
          <w:lang w:val="fr-CA"/>
        </w:rPr>
        <w:t>au </w:t>
      </w:r>
      <w:r w:rsidR="009F5E6B" w:rsidRPr="00C50D1F">
        <w:rPr>
          <w:b/>
          <w:lang w:val="fr-CA"/>
        </w:rPr>
        <w:t>1</w:t>
      </w:r>
      <w:r w:rsidRPr="00C50D1F">
        <w:rPr>
          <w:b/>
          <w:lang w:val="fr-CA"/>
        </w:rPr>
        <w:t>.</w:t>
      </w:r>
      <w:r w:rsidR="007E1E1B" w:rsidRPr="00C50D1F">
        <w:rPr>
          <w:b/>
          <w:lang w:val="fr-CA"/>
        </w:rPr>
        <w:t xml:space="preserve"> État de la mise en œuvre du </w:t>
      </w:r>
      <w:r w:rsidR="00676C79">
        <w:rPr>
          <w:b/>
          <w:lang w:val="fr-CA"/>
        </w:rPr>
        <w:t>PGEH</w:t>
      </w:r>
      <w:r w:rsidR="007E1E1B" w:rsidRPr="00C50D1F">
        <w:rPr>
          <w:b/>
          <w:lang w:val="fr-CA"/>
        </w:rPr>
        <w:t xml:space="preserve"> pour la Gambie</w:t>
      </w:r>
      <w:r w:rsidRPr="00C50D1F">
        <w:rPr>
          <w:b/>
          <w:bCs/>
          <w:lang w:val="fr-CA"/>
        </w:rPr>
        <w:t xml:space="preserve"> </w:t>
      </w:r>
    </w:p>
    <w:tbl>
      <w:tblPr>
        <w:tblStyle w:val="TableGrid"/>
        <w:tblW w:w="5000" w:type="pct"/>
        <w:tblLook w:val="04A0" w:firstRow="1" w:lastRow="0" w:firstColumn="1" w:lastColumn="0" w:noHBand="0" w:noVBand="1"/>
      </w:tblPr>
      <w:tblGrid>
        <w:gridCol w:w="4060"/>
        <w:gridCol w:w="2760"/>
        <w:gridCol w:w="2756"/>
      </w:tblGrid>
      <w:tr w:rsidR="00E15216" w:rsidRPr="00C50D1F" w14:paraId="655DF5CF" w14:textId="77777777" w:rsidTr="00C81F8A">
        <w:trPr>
          <w:tblHeader/>
        </w:trPr>
        <w:tc>
          <w:tcPr>
            <w:tcW w:w="2120" w:type="pct"/>
          </w:tcPr>
          <w:p w14:paraId="2D85F715" w14:textId="77777777" w:rsidR="00E15216" w:rsidRPr="00C50D1F" w:rsidRDefault="00E15216" w:rsidP="00C31F34">
            <w:pPr>
              <w:jc w:val="center"/>
              <w:rPr>
                <w:b/>
                <w:bCs/>
                <w:sz w:val="20"/>
                <w:szCs w:val="20"/>
                <w:lang w:val="fr-CA"/>
              </w:rPr>
            </w:pPr>
          </w:p>
        </w:tc>
        <w:tc>
          <w:tcPr>
            <w:tcW w:w="1441" w:type="pct"/>
          </w:tcPr>
          <w:p w14:paraId="0764BCB8" w14:textId="77777777" w:rsidR="00E15216" w:rsidRPr="00C50D1F" w:rsidRDefault="007E1E1B" w:rsidP="00C31F34">
            <w:pPr>
              <w:jc w:val="center"/>
              <w:rPr>
                <w:b/>
                <w:bCs/>
                <w:sz w:val="20"/>
                <w:szCs w:val="20"/>
                <w:lang w:val="fr-CA"/>
              </w:rPr>
            </w:pPr>
            <w:r w:rsidRPr="00C50D1F">
              <w:rPr>
                <w:b/>
                <w:bCs/>
                <w:sz w:val="20"/>
                <w:szCs w:val="20"/>
                <w:lang w:val="fr-CA"/>
              </w:rPr>
              <w:t>Stade </w:t>
            </w:r>
            <w:r w:rsidR="00E15216" w:rsidRPr="00C50D1F">
              <w:rPr>
                <w:b/>
                <w:bCs/>
                <w:sz w:val="20"/>
                <w:szCs w:val="20"/>
                <w:lang w:val="fr-CA"/>
              </w:rPr>
              <w:t>I</w:t>
            </w:r>
          </w:p>
        </w:tc>
        <w:tc>
          <w:tcPr>
            <w:tcW w:w="1439" w:type="pct"/>
            <w:shd w:val="clear" w:color="auto" w:fill="FFFFFF" w:themeFill="background1"/>
          </w:tcPr>
          <w:p w14:paraId="3EA89B63" w14:textId="77777777" w:rsidR="00E15216" w:rsidRPr="00C50D1F" w:rsidRDefault="007E1E1B" w:rsidP="00C31F34">
            <w:pPr>
              <w:jc w:val="center"/>
              <w:rPr>
                <w:b/>
                <w:bCs/>
                <w:sz w:val="20"/>
                <w:szCs w:val="20"/>
                <w:lang w:val="fr-CA"/>
              </w:rPr>
            </w:pPr>
            <w:r w:rsidRPr="00C50D1F">
              <w:rPr>
                <w:b/>
                <w:bCs/>
                <w:sz w:val="20"/>
                <w:szCs w:val="20"/>
                <w:lang w:val="fr-CA"/>
              </w:rPr>
              <w:t>Stade </w:t>
            </w:r>
            <w:r w:rsidR="00E15216" w:rsidRPr="00C50D1F">
              <w:rPr>
                <w:b/>
                <w:bCs/>
                <w:sz w:val="20"/>
                <w:szCs w:val="20"/>
                <w:lang w:val="fr-CA"/>
              </w:rPr>
              <w:t>II</w:t>
            </w:r>
          </w:p>
        </w:tc>
      </w:tr>
      <w:tr w:rsidR="00E15216" w:rsidRPr="00C50D1F" w14:paraId="28F1429A" w14:textId="77777777" w:rsidTr="00C81F8A">
        <w:tc>
          <w:tcPr>
            <w:tcW w:w="2120" w:type="pct"/>
            <w:vAlign w:val="center"/>
          </w:tcPr>
          <w:p w14:paraId="60AC0606" w14:textId="77777777" w:rsidR="00E15216" w:rsidRPr="00C50D1F" w:rsidRDefault="007E1E1B" w:rsidP="007E1E1B">
            <w:pPr>
              <w:jc w:val="left"/>
              <w:rPr>
                <w:sz w:val="20"/>
                <w:szCs w:val="20"/>
                <w:lang w:val="fr-CA"/>
              </w:rPr>
            </w:pPr>
            <w:r w:rsidRPr="00C50D1F">
              <w:rPr>
                <w:sz w:val="20"/>
                <w:szCs w:val="20"/>
                <w:lang w:val="fr-CA"/>
              </w:rPr>
              <w:t xml:space="preserve">Réunions lors desquelles le </w:t>
            </w:r>
            <w:r w:rsidR="00676C79">
              <w:rPr>
                <w:sz w:val="20"/>
                <w:szCs w:val="20"/>
                <w:lang w:val="fr-CA"/>
              </w:rPr>
              <w:t>PGEH</w:t>
            </w:r>
            <w:r w:rsidRPr="00C50D1F">
              <w:rPr>
                <w:sz w:val="20"/>
                <w:szCs w:val="20"/>
                <w:lang w:val="fr-CA"/>
              </w:rPr>
              <w:t xml:space="preserve"> a été approuvé/ mis à jour </w:t>
            </w:r>
          </w:p>
        </w:tc>
        <w:tc>
          <w:tcPr>
            <w:tcW w:w="1441" w:type="pct"/>
            <w:vAlign w:val="center"/>
          </w:tcPr>
          <w:p w14:paraId="42700FBD" w14:textId="77777777" w:rsidR="00E15216" w:rsidRPr="00C50D1F" w:rsidRDefault="00E15216" w:rsidP="00C31F34">
            <w:pPr>
              <w:jc w:val="center"/>
              <w:rPr>
                <w:sz w:val="20"/>
                <w:szCs w:val="20"/>
                <w:lang w:val="fr-CA"/>
              </w:rPr>
            </w:pPr>
            <w:r w:rsidRPr="00C50D1F">
              <w:rPr>
                <w:sz w:val="20"/>
                <w:szCs w:val="20"/>
                <w:lang w:val="fr-CA"/>
              </w:rPr>
              <w:t>65</w:t>
            </w:r>
            <w:r w:rsidR="007E1E1B" w:rsidRPr="00C50D1F">
              <w:rPr>
                <w:sz w:val="20"/>
                <w:szCs w:val="20"/>
                <w:vertAlign w:val="superscript"/>
                <w:lang w:val="fr-CA"/>
              </w:rPr>
              <w:t>e</w:t>
            </w:r>
            <w:r w:rsidRPr="00C50D1F">
              <w:rPr>
                <w:sz w:val="20"/>
                <w:szCs w:val="20"/>
                <w:lang w:val="fr-CA"/>
              </w:rPr>
              <w:t>/71</w:t>
            </w:r>
            <w:r w:rsidR="007E1E1B" w:rsidRPr="00C50D1F">
              <w:rPr>
                <w:sz w:val="20"/>
                <w:szCs w:val="20"/>
                <w:vertAlign w:val="superscript"/>
                <w:lang w:val="fr-CA"/>
              </w:rPr>
              <w:t>e</w:t>
            </w:r>
          </w:p>
        </w:tc>
        <w:tc>
          <w:tcPr>
            <w:tcW w:w="1439" w:type="pct"/>
            <w:shd w:val="clear" w:color="auto" w:fill="FFFFFF" w:themeFill="background1"/>
            <w:vAlign w:val="center"/>
          </w:tcPr>
          <w:p w14:paraId="60188D4A" w14:textId="77777777" w:rsidR="00E15216" w:rsidRPr="00C50D1F" w:rsidRDefault="00E15216" w:rsidP="00C31F34">
            <w:pPr>
              <w:jc w:val="center"/>
              <w:rPr>
                <w:sz w:val="20"/>
                <w:szCs w:val="20"/>
                <w:lang w:val="fr-CA"/>
              </w:rPr>
            </w:pPr>
            <w:r w:rsidRPr="00C50D1F">
              <w:rPr>
                <w:sz w:val="20"/>
                <w:szCs w:val="20"/>
                <w:lang w:val="fr-CA"/>
              </w:rPr>
              <w:t>86</w:t>
            </w:r>
            <w:r w:rsidR="007E1E1B" w:rsidRPr="00C50D1F">
              <w:rPr>
                <w:sz w:val="20"/>
                <w:szCs w:val="20"/>
                <w:vertAlign w:val="superscript"/>
                <w:lang w:val="fr-CA"/>
              </w:rPr>
              <w:t>e</w:t>
            </w:r>
            <w:r w:rsidRPr="00C50D1F">
              <w:rPr>
                <w:sz w:val="20"/>
                <w:szCs w:val="20"/>
                <w:lang w:val="fr-CA"/>
              </w:rPr>
              <w:t>/93</w:t>
            </w:r>
            <w:r w:rsidR="007E1E1B" w:rsidRPr="00C50D1F">
              <w:rPr>
                <w:sz w:val="20"/>
                <w:szCs w:val="20"/>
                <w:vertAlign w:val="superscript"/>
                <w:lang w:val="fr-CA"/>
              </w:rPr>
              <w:t>e</w:t>
            </w:r>
          </w:p>
        </w:tc>
      </w:tr>
      <w:tr w:rsidR="00E15216" w:rsidRPr="00C50D1F" w14:paraId="19381C3E" w14:textId="77777777" w:rsidTr="00C81F8A">
        <w:tc>
          <w:tcPr>
            <w:tcW w:w="2120" w:type="pct"/>
            <w:vAlign w:val="center"/>
          </w:tcPr>
          <w:p w14:paraId="4A94C4F1" w14:textId="77777777" w:rsidR="00E15216" w:rsidRPr="00C50D1F" w:rsidRDefault="007E1E1B" w:rsidP="007E1E1B">
            <w:pPr>
              <w:jc w:val="left"/>
              <w:rPr>
                <w:sz w:val="20"/>
                <w:szCs w:val="20"/>
                <w:lang w:val="fr-CA"/>
              </w:rPr>
            </w:pPr>
            <w:r w:rsidRPr="00C50D1F">
              <w:rPr>
                <w:sz w:val="20"/>
                <w:szCs w:val="20"/>
                <w:lang w:val="fr-CA"/>
              </w:rPr>
              <w:t>Ré</w:t>
            </w:r>
            <w:r w:rsidR="00E15216" w:rsidRPr="00C50D1F">
              <w:rPr>
                <w:sz w:val="20"/>
                <w:szCs w:val="20"/>
                <w:lang w:val="fr-CA"/>
              </w:rPr>
              <w:t>duction</w:t>
            </w:r>
            <w:r w:rsidRPr="00C50D1F">
              <w:rPr>
                <w:sz w:val="20"/>
                <w:szCs w:val="20"/>
                <w:lang w:val="fr-CA"/>
              </w:rPr>
              <w:t xml:space="preserve"> par rapport au niveau de référence</w:t>
            </w:r>
          </w:p>
        </w:tc>
        <w:tc>
          <w:tcPr>
            <w:tcW w:w="1441" w:type="pct"/>
            <w:vAlign w:val="center"/>
          </w:tcPr>
          <w:p w14:paraId="485437D4" w14:textId="77777777" w:rsidR="00E15216" w:rsidRPr="00C50D1F" w:rsidRDefault="00E15216" w:rsidP="00C31F34">
            <w:pPr>
              <w:jc w:val="center"/>
              <w:rPr>
                <w:sz w:val="20"/>
                <w:szCs w:val="20"/>
                <w:lang w:val="fr-CA"/>
              </w:rPr>
            </w:pPr>
            <w:r w:rsidRPr="00C50D1F">
              <w:rPr>
                <w:sz w:val="20"/>
                <w:szCs w:val="20"/>
                <w:lang w:val="fr-CA"/>
              </w:rPr>
              <w:t>35</w:t>
            </w:r>
            <w:r w:rsidR="007E1E1B" w:rsidRPr="00C50D1F">
              <w:rPr>
                <w:sz w:val="20"/>
                <w:szCs w:val="20"/>
                <w:lang w:val="fr-CA"/>
              </w:rPr>
              <w:t> % d</w:t>
            </w:r>
            <w:r w:rsidR="004E0D56">
              <w:rPr>
                <w:sz w:val="20"/>
                <w:szCs w:val="20"/>
                <w:lang w:val="fr-CA"/>
              </w:rPr>
              <w:t>’</w:t>
            </w:r>
            <w:r w:rsidR="007E1E1B" w:rsidRPr="00C50D1F">
              <w:rPr>
                <w:sz w:val="20"/>
                <w:szCs w:val="20"/>
                <w:lang w:val="fr-CA"/>
              </w:rPr>
              <w:t>ici à </w:t>
            </w:r>
            <w:r w:rsidRPr="00C50D1F">
              <w:rPr>
                <w:sz w:val="20"/>
                <w:szCs w:val="20"/>
                <w:lang w:val="fr-CA"/>
              </w:rPr>
              <w:t>2020</w:t>
            </w:r>
          </w:p>
        </w:tc>
        <w:tc>
          <w:tcPr>
            <w:tcW w:w="1439" w:type="pct"/>
            <w:shd w:val="clear" w:color="auto" w:fill="FFFFFF" w:themeFill="background1"/>
            <w:vAlign w:val="center"/>
          </w:tcPr>
          <w:p w14:paraId="61EE9788" w14:textId="77777777" w:rsidR="00E15216" w:rsidRPr="00C50D1F" w:rsidRDefault="00E15216" w:rsidP="007E1E1B">
            <w:pPr>
              <w:jc w:val="center"/>
              <w:rPr>
                <w:sz w:val="20"/>
                <w:szCs w:val="20"/>
                <w:lang w:val="fr-CA"/>
              </w:rPr>
            </w:pPr>
            <w:r w:rsidRPr="00C50D1F">
              <w:rPr>
                <w:sz w:val="20"/>
                <w:szCs w:val="20"/>
                <w:lang w:val="fr-CA"/>
              </w:rPr>
              <w:t>100</w:t>
            </w:r>
            <w:r w:rsidR="007E1E1B" w:rsidRPr="00C50D1F">
              <w:rPr>
                <w:sz w:val="20"/>
                <w:szCs w:val="20"/>
                <w:lang w:val="fr-CA"/>
              </w:rPr>
              <w:t> </w:t>
            </w:r>
            <w:r w:rsidRPr="00C50D1F">
              <w:rPr>
                <w:sz w:val="20"/>
                <w:szCs w:val="20"/>
                <w:lang w:val="fr-CA"/>
              </w:rPr>
              <w:t xml:space="preserve">% </w:t>
            </w:r>
            <w:r w:rsidR="007E1E1B" w:rsidRPr="00C50D1F">
              <w:rPr>
                <w:sz w:val="20"/>
                <w:szCs w:val="20"/>
                <w:lang w:val="fr-CA"/>
              </w:rPr>
              <w:t>d</w:t>
            </w:r>
            <w:r w:rsidR="004E0D56">
              <w:rPr>
                <w:sz w:val="20"/>
                <w:szCs w:val="20"/>
                <w:lang w:val="fr-CA"/>
              </w:rPr>
              <w:t>’</w:t>
            </w:r>
            <w:r w:rsidR="007E1E1B" w:rsidRPr="00C50D1F">
              <w:rPr>
                <w:sz w:val="20"/>
                <w:szCs w:val="20"/>
                <w:lang w:val="fr-CA"/>
              </w:rPr>
              <w:t>ici à </w:t>
            </w:r>
            <w:r w:rsidRPr="00C50D1F">
              <w:rPr>
                <w:sz w:val="20"/>
                <w:szCs w:val="20"/>
                <w:lang w:val="fr-CA"/>
              </w:rPr>
              <w:t>2030</w:t>
            </w:r>
          </w:p>
        </w:tc>
      </w:tr>
      <w:tr w:rsidR="00E15216" w:rsidRPr="00C50D1F" w14:paraId="29B51EA7" w14:textId="77777777" w:rsidTr="00C81F8A">
        <w:tc>
          <w:tcPr>
            <w:tcW w:w="2120" w:type="pct"/>
            <w:vAlign w:val="center"/>
          </w:tcPr>
          <w:p w14:paraId="18A03637" w14:textId="77777777" w:rsidR="00E15216" w:rsidRPr="00C50D1F" w:rsidRDefault="00E15216" w:rsidP="00C31F34">
            <w:pPr>
              <w:jc w:val="left"/>
              <w:rPr>
                <w:b/>
                <w:bCs/>
                <w:sz w:val="20"/>
                <w:szCs w:val="20"/>
                <w:lang w:val="fr-CA"/>
              </w:rPr>
            </w:pPr>
            <w:r w:rsidRPr="00C50D1F">
              <w:rPr>
                <w:b/>
                <w:bCs/>
                <w:sz w:val="20"/>
                <w:szCs w:val="20"/>
                <w:lang w:val="fr-CA"/>
              </w:rPr>
              <w:t xml:space="preserve">Total </w:t>
            </w:r>
            <w:r w:rsidR="007E1E1B" w:rsidRPr="00C50D1F">
              <w:rPr>
                <w:b/>
                <w:bCs/>
                <w:sz w:val="20"/>
                <w:szCs w:val="20"/>
                <w:lang w:val="fr-CA"/>
              </w:rPr>
              <w:t>du coût du projet</w:t>
            </w:r>
            <w:r w:rsidRPr="00C50D1F">
              <w:rPr>
                <w:b/>
                <w:bCs/>
                <w:sz w:val="20"/>
                <w:szCs w:val="20"/>
                <w:lang w:val="fr-CA"/>
              </w:rPr>
              <w:t xml:space="preserve"> (</w:t>
            </w:r>
            <w:r w:rsidR="007E1E1B" w:rsidRPr="00C50D1F">
              <w:rPr>
                <w:b/>
                <w:bCs/>
                <w:sz w:val="20"/>
                <w:szCs w:val="20"/>
                <w:lang w:val="fr-CA"/>
              </w:rPr>
              <w:t>$US</w:t>
            </w:r>
            <w:r w:rsidRPr="00C50D1F">
              <w:rPr>
                <w:b/>
                <w:bCs/>
                <w:sz w:val="20"/>
                <w:szCs w:val="20"/>
                <w:lang w:val="fr-CA"/>
              </w:rPr>
              <w:t>)</w:t>
            </w:r>
          </w:p>
        </w:tc>
        <w:tc>
          <w:tcPr>
            <w:tcW w:w="1441" w:type="pct"/>
            <w:vAlign w:val="center"/>
          </w:tcPr>
          <w:p w14:paraId="554C9E97" w14:textId="77777777" w:rsidR="00E15216" w:rsidRPr="00C50D1F" w:rsidRDefault="007E1E1B" w:rsidP="00C31F34">
            <w:pPr>
              <w:jc w:val="center"/>
              <w:rPr>
                <w:sz w:val="20"/>
                <w:szCs w:val="20"/>
                <w:lang w:val="fr-CA"/>
              </w:rPr>
            </w:pPr>
            <w:r w:rsidRPr="00C50D1F">
              <w:rPr>
                <w:sz w:val="20"/>
                <w:szCs w:val="20"/>
                <w:lang w:val="fr-CA"/>
              </w:rPr>
              <w:t>210 </w:t>
            </w:r>
            <w:r w:rsidR="00E15216" w:rsidRPr="00C50D1F">
              <w:rPr>
                <w:sz w:val="20"/>
                <w:szCs w:val="20"/>
                <w:lang w:val="fr-CA"/>
              </w:rPr>
              <w:t>000</w:t>
            </w:r>
          </w:p>
        </w:tc>
        <w:tc>
          <w:tcPr>
            <w:tcW w:w="1439" w:type="pct"/>
            <w:shd w:val="clear" w:color="auto" w:fill="FFFFFF" w:themeFill="background1"/>
          </w:tcPr>
          <w:p w14:paraId="776CF30D" w14:textId="77777777" w:rsidR="00E15216" w:rsidRPr="00C50D1F" w:rsidRDefault="007E1E1B" w:rsidP="00C31F34">
            <w:pPr>
              <w:jc w:val="center"/>
              <w:rPr>
                <w:sz w:val="20"/>
                <w:szCs w:val="20"/>
                <w:lang w:val="fr-CA"/>
              </w:rPr>
            </w:pPr>
            <w:r w:rsidRPr="00C50D1F">
              <w:rPr>
                <w:sz w:val="20"/>
                <w:szCs w:val="20"/>
                <w:lang w:val="fr-CA"/>
              </w:rPr>
              <w:t>640 </w:t>
            </w:r>
            <w:r w:rsidR="00E15216" w:rsidRPr="00C50D1F">
              <w:rPr>
                <w:sz w:val="20"/>
                <w:szCs w:val="20"/>
                <w:lang w:val="fr-CA"/>
              </w:rPr>
              <w:t>000</w:t>
            </w:r>
          </w:p>
        </w:tc>
      </w:tr>
      <w:tr w:rsidR="00E15216" w:rsidRPr="00C50D1F" w14:paraId="1A510A27" w14:textId="77777777" w:rsidTr="00C81F8A">
        <w:tc>
          <w:tcPr>
            <w:tcW w:w="2120" w:type="pct"/>
            <w:vAlign w:val="center"/>
          </w:tcPr>
          <w:p w14:paraId="2465B9EC" w14:textId="77777777" w:rsidR="00E15216" w:rsidRPr="00C50D1F" w:rsidRDefault="00E15216" w:rsidP="007E1E1B">
            <w:pPr>
              <w:jc w:val="left"/>
              <w:rPr>
                <w:b/>
                <w:bCs/>
                <w:sz w:val="20"/>
                <w:szCs w:val="20"/>
                <w:lang w:val="fr-CA"/>
              </w:rPr>
            </w:pPr>
            <w:r w:rsidRPr="00C50D1F">
              <w:rPr>
                <w:b/>
                <w:bCs/>
                <w:sz w:val="20"/>
                <w:szCs w:val="20"/>
                <w:lang w:val="fr-CA"/>
              </w:rPr>
              <w:t xml:space="preserve">Date </w:t>
            </w:r>
            <w:r w:rsidR="007E1E1B" w:rsidRPr="00C50D1F">
              <w:rPr>
                <w:b/>
                <w:bCs/>
                <w:sz w:val="20"/>
                <w:szCs w:val="20"/>
                <w:lang w:val="fr-CA"/>
              </w:rPr>
              <w:t>d</w:t>
            </w:r>
            <w:r w:rsidR="004E0D56">
              <w:rPr>
                <w:b/>
                <w:bCs/>
                <w:sz w:val="20"/>
                <w:szCs w:val="20"/>
                <w:lang w:val="fr-CA"/>
              </w:rPr>
              <w:t>’</w:t>
            </w:r>
            <w:r w:rsidR="007E1E1B" w:rsidRPr="00C50D1F">
              <w:rPr>
                <w:b/>
                <w:bCs/>
                <w:sz w:val="20"/>
                <w:szCs w:val="20"/>
                <w:lang w:val="fr-CA"/>
              </w:rPr>
              <w:t>achèvement</w:t>
            </w:r>
            <w:r w:rsidRPr="00C50D1F">
              <w:rPr>
                <w:b/>
                <w:bCs/>
                <w:sz w:val="20"/>
                <w:szCs w:val="20"/>
                <w:lang w:val="fr-CA"/>
              </w:rPr>
              <w:t xml:space="preserve"> (</w:t>
            </w:r>
            <w:r w:rsidR="007E1E1B" w:rsidRPr="00C50D1F">
              <w:rPr>
                <w:b/>
                <w:bCs/>
                <w:sz w:val="20"/>
                <w:szCs w:val="20"/>
                <w:lang w:val="fr-CA"/>
              </w:rPr>
              <w:t>réelle</w:t>
            </w:r>
            <w:r w:rsidRPr="00C50D1F">
              <w:rPr>
                <w:b/>
                <w:bCs/>
                <w:sz w:val="20"/>
                <w:szCs w:val="20"/>
                <w:lang w:val="fr-CA"/>
              </w:rPr>
              <w:t>/</w:t>
            </w:r>
            <w:r w:rsidR="007E1E1B" w:rsidRPr="00C50D1F">
              <w:rPr>
                <w:b/>
                <w:bCs/>
                <w:sz w:val="20"/>
                <w:szCs w:val="20"/>
                <w:lang w:val="fr-CA"/>
              </w:rPr>
              <w:t>prévue</w:t>
            </w:r>
            <w:r w:rsidRPr="00C50D1F">
              <w:rPr>
                <w:b/>
                <w:bCs/>
                <w:sz w:val="20"/>
                <w:szCs w:val="20"/>
                <w:lang w:val="fr-CA"/>
              </w:rPr>
              <w:t>)</w:t>
            </w:r>
          </w:p>
        </w:tc>
        <w:tc>
          <w:tcPr>
            <w:tcW w:w="1441" w:type="pct"/>
            <w:vAlign w:val="center"/>
          </w:tcPr>
          <w:p w14:paraId="6D9A509F" w14:textId="77777777" w:rsidR="00E15216" w:rsidRPr="00C50D1F" w:rsidRDefault="007E1E1B" w:rsidP="00C31F34">
            <w:pPr>
              <w:ind w:left="-106" w:right="-107"/>
              <w:jc w:val="center"/>
              <w:rPr>
                <w:sz w:val="20"/>
                <w:szCs w:val="20"/>
                <w:highlight w:val="cyan"/>
                <w:lang w:val="fr-CA"/>
              </w:rPr>
            </w:pPr>
            <w:r w:rsidRPr="00C50D1F">
              <w:rPr>
                <w:sz w:val="20"/>
                <w:szCs w:val="20"/>
                <w:lang w:val="fr-CA"/>
              </w:rPr>
              <w:t>31 décembre </w:t>
            </w:r>
            <w:r w:rsidR="00E15216" w:rsidRPr="00C50D1F">
              <w:rPr>
                <w:sz w:val="20"/>
                <w:szCs w:val="20"/>
                <w:lang w:val="fr-CA"/>
              </w:rPr>
              <w:t>2021</w:t>
            </w:r>
          </w:p>
        </w:tc>
        <w:tc>
          <w:tcPr>
            <w:tcW w:w="1439" w:type="pct"/>
            <w:shd w:val="clear" w:color="auto" w:fill="FFFFFF" w:themeFill="background1"/>
            <w:vAlign w:val="center"/>
          </w:tcPr>
          <w:p w14:paraId="5413E550" w14:textId="77777777" w:rsidR="00E15216" w:rsidRPr="00C50D1F" w:rsidRDefault="007E1E1B" w:rsidP="00C31F34">
            <w:pPr>
              <w:jc w:val="center"/>
              <w:rPr>
                <w:sz w:val="20"/>
                <w:szCs w:val="20"/>
                <w:highlight w:val="cyan"/>
                <w:lang w:val="fr-CA"/>
              </w:rPr>
            </w:pPr>
            <w:r w:rsidRPr="00C50D1F">
              <w:rPr>
                <w:sz w:val="20"/>
                <w:szCs w:val="20"/>
                <w:lang w:val="fr-CA"/>
              </w:rPr>
              <w:t>31 décembre </w:t>
            </w:r>
            <w:r w:rsidR="00E15216" w:rsidRPr="00C50D1F">
              <w:rPr>
                <w:sz w:val="20"/>
                <w:szCs w:val="20"/>
                <w:lang w:val="fr-CA"/>
              </w:rPr>
              <w:t>2031</w:t>
            </w:r>
          </w:p>
        </w:tc>
      </w:tr>
    </w:tbl>
    <w:p w14:paraId="31FF36B6" w14:textId="77777777" w:rsidR="00732AEC" w:rsidRPr="00C50D1F" w:rsidRDefault="00DC16BA" w:rsidP="00732AEC">
      <w:pPr>
        <w:pStyle w:val="Heading1"/>
        <w:widowControl w:val="0"/>
        <w:numPr>
          <w:ilvl w:val="0"/>
          <w:numId w:val="0"/>
        </w:numPr>
        <w:tabs>
          <w:tab w:val="num" w:pos="709"/>
        </w:tabs>
        <w:spacing w:before="240"/>
        <w:rPr>
          <w:lang w:val="fr-CA"/>
        </w:rPr>
      </w:pPr>
      <w:r w:rsidRPr="00C50D1F">
        <w:rPr>
          <w:u w:val="single"/>
          <w:lang w:val="fr-CA"/>
        </w:rPr>
        <w:t>État de la mise en œuvre des activités relatives aux HFC antérieures</w:t>
      </w:r>
      <w:r w:rsidR="00732AEC" w:rsidRPr="00C50D1F">
        <w:rPr>
          <w:lang w:val="fr-CA"/>
        </w:rPr>
        <w:t xml:space="preserve"> </w:t>
      </w:r>
    </w:p>
    <w:p w14:paraId="26E2B4F7" w14:textId="77777777" w:rsidR="00732AEC" w:rsidRPr="00C50D1F" w:rsidRDefault="00DC16BA" w:rsidP="00732AEC">
      <w:pPr>
        <w:pStyle w:val="Heading1"/>
        <w:rPr>
          <w:lang w:val="fr-CA"/>
        </w:rPr>
      </w:pPr>
      <w:r w:rsidRPr="00C50D1F">
        <w:rPr>
          <w:lang w:val="fr-CA"/>
        </w:rPr>
        <w:t>Le t</w:t>
      </w:r>
      <w:r w:rsidR="00732AEC" w:rsidRPr="00C50D1F">
        <w:rPr>
          <w:lang w:val="fr-CA"/>
        </w:rPr>
        <w:t>able</w:t>
      </w:r>
      <w:r w:rsidRPr="00C50D1F">
        <w:rPr>
          <w:lang w:val="fr-CA"/>
        </w:rPr>
        <w:t>au </w:t>
      </w:r>
      <w:r w:rsidR="009F5E6B" w:rsidRPr="00C50D1F">
        <w:rPr>
          <w:lang w:val="fr-CA"/>
        </w:rPr>
        <w:t>2</w:t>
      </w:r>
      <w:r w:rsidRPr="00C50D1F">
        <w:rPr>
          <w:lang w:val="fr-CA"/>
        </w:rPr>
        <w:t xml:space="preserve"> présente un aperçu des activités mises en œuvre en Gambie dans le cadre de l</w:t>
      </w:r>
      <w:r w:rsidR="004E0D56">
        <w:rPr>
          <w:lang w:val="fr-CA"/>
        </w:rPr>
        <w:t>’</w:t>
      </w:r>
      <w:r w:rsidRPr="00C50D1F">
        <w:rPr>
          <w:lang w:val="fr-CA"/>
        </w:rPr>
        <w:t xml:space="preserve">Amendement de Kigali qui ont été financées par le </w:t>
      </w:r>
      <w:r w:rsidR="00013924" w:rsidRPr="00C50D1F">
        <w:rPr>
          <w:lang w:val="fr-CA"/>
        </w:rPr>
        <w:t>Fonds multilatéral.</w:t>
      </w:r>
    </w:p>
    <w:p w14:paraId="62454131" w14:textId="77777777" w:rsidR="00732AEC" w:rsidRPr="00C50D1F" w:rsidRDefault="00732AEC" w:rsidP="00C81F8A">
      <w:pPr>
        <w:pStyle w:val="Heading1"/>
        <w:keepNext/>
        <w:numPr>
          <w:ilvl w:val="0"/>
          <w:numId w:val="0"/>
        </w:numPr>
        <w:spacing w:after="0"/>
        <w:rPr>
          <w:lang w:val="fr-CA"/>
        </w:rPr>
      </w:pPr>
      <w:r w:rsidRPr="00C50D1F">
        <w:rPr>
          <w:b/>
          <w:bCs/>
          <w:lang w:val="fr-CA"/>
        </w:rPr>
        <w:lastRenderedPageBreak/>
        <w:t>Table</w:t>
      </w:r>
      <w:r w:rsidR="00DC16BA" w:rsidRPr="00C50D1F">
        <w:rPr>
          <w:b/>
          <w:bCs/>
          <w:lang w:val="fr-CA"/>
        </w:rPr>
        <w:t>au </w:t>
      </w:r>
      <w:r w:rsidR="009F5E6B" w:rsidRPr="00C50D1F">
        <w:rPr>
          <w:b/>
          <w:bCs/>
          <w:lang w:val="fr-CA"/>
        </w:rPr>
        <w:t>2</w:t>
      </w:r>
      <w:r w:rsidRPr="00C50D1F">
        <w:rPr>
          <w:b/>
          <w:bCs/>
          <w:lang w:val="fr-CA"/>
        </w:rPr>
        <w:t>.</w:t>
      </w:r>
      <w:r w:rsidR="00DC16BA" w:rsidRPr="00C50D1F">
        <w:rPr>
          <w:b/>
          <w:bCs/>
          <w:lang w:val="fr-CA"/>
        </w:rPr>
        <w:t xml:space="preserve"> Activités relatives aux HFC </w:t>
      </w:r>
      <w:r w:rsidR="00013924" w:rsidRPr="00C50D1F">
        <w:rPr>
          <w:b/>
          <w:bCs/>
          <w:lang w:val="fr-CA"/>
        </w:rPr>
        <w:t>précédemment</w:t>
      </w:r>
      <w:r w:rsidR="00DC16BA" w:rsidRPr="00C50D1F">
        <w:rPr>
          <w:b/>
          <w:bCs/>
          <w:lang w:val="fr-CA"/>
        </w:rPr>
        <w:t xml:space="preserve"> approuvées</w:t>
      </w:r>
      <w:r w:rsidR="00DC5329" w:rsidRPr="00C50D1F">
        <w:rPr>
          <w:b/>
          <w:bCs/>
          <w:lang w:val="fr-CA"/>
        </w:rPr>
        <w:t xml:space="preserve"> </w:t>
      </w:r>
    </w:p>
    <w:tbl>
      <w:tblPr>
        <w:tblStyle w:val="TableGrid"/>
        <w:tblW w:w="5000" w:type="pct"/>
        <w:tblLook w:val="04A0" w:firstRow="1" w:lastRow="0" w:firstColumn="1" w:lastColumn="0" w:noHBand="0" w:noVBand="1"/>
      </w:tblPr>
      <w:tblGrid>
        <w:gridCol w:w="1269"/>
        <w:gridCol w:w="4635"/>
        <w:gridCol w:w="1368"/>
        <w:gridCol w:w="790"/>
        <w:gridCol w:w="1514"/>
      </w:tblGrid>
      <w:tr w:rsidR="00732AEC" w:rsidRPr="00C50D1F" w14:paraId="0B4F4EBC" w14:textId="77777777" w:rsidTr="00D71F13">
        <w:trPr>
          <w:tblHeader/>
        </w:trPr>
        <w:tc>
          <w:tcPr>
            <w:tcW w:w="492" w:type="pct"/>
            <w:vAlign w:val="center"/>
          </w:tcPr>
          <w:p w14:paraId="15E2F05C" w14:textId="77777777" w:rsidR="00732AEC" w:rsidRPr="00C50D1F" w:rsidRDefault="00DC16BA" w:rsidP="00554263">
            <w:pPr>
              <w:ind w:left="-109" w:right="-72"/>
              <w:jc w:val="center"/>
              <w:rPr>
                <w:b/>
                <w:sz w:val="20"/>
                <w:szCs w:val="20"/>
                <w:highlight w:val="cyan"/>
                <w:lang w:val="fr-CA"/>
              </w:rPr>
            </w:pPr>
            <w:r w:rsidRPr="00C50D1F">
              <w:rPr>
                <w:b/>
                <w:sz w:val="20"/>
                <w:szCs w:val="20"/>
                <w:lang w:val="fr-CA"/>
              </w:rPr>
              <w:t>Réunion d</w:t>
            </w:r>
            <w:r w:rsidR="004E0D56">
              <w:rPr>
                <w:b/>
                <w:sz w:val="20"/>
                <w:szCs w:val="20"/>
                <w:lang w:val="fr-CA"/>
              </w:rPr>
              <w:t>’</w:t>
            </w:r>
            <w:r w:rsidRPr="00C50D1F">
              <w:rPr>
                <w:b/>
                <w:sz w:val="20"/>
                <w:szCs w:val="20"/>
                <w:lang w:val="fr-CA"/>
              </w:rPr>
              <w:t>approbation</w:t>
            </w:r>
          </w:p>
        </w:tc>
        <w:tc>
          <w:tcPr>
            <w:tcW w:w="2463" w:type="pct"/>
            <w:vAlign w:val="center"/>
          </w:tcPr>
          <w:p w14:paraId="3E2BC10E" w14:textId="77777777" w:rsidR="00732AEC" w:rsidRPr="00C50D1F" w:rsidRDefault="00DC16BA" w:rsidP="00EE3D94">
            <w:pPr>
              <w:keepNext/>
              <w:jc w:val="center"/>
              <w:rPr>
                <w:b/>
                <w:bCs/>
                <w:sz w:val="20"/>
                <w:szCs w:val="20"/>
                <w:lang w:val="fr-CA"/>
              </w:rPr>
            </w:pPr>
            <w:r w:rsidRPr="00C50D1F">
              <w:rPr>
                <w:b/>
                <w:bCs/>
                <w:sz w:val="20"/>
                <w:szCs w:val="20"/>
                <w:lang w:val="fr-CA"/>
              </w:rPr>
              <w:t>Titre du projet</w:t>
            </w:r>
          </w:p>
        </w:tc>
        <w:tc>
          <w:tcPr>
            <w:tcW w:w="757" w:type="pct"/>
            <w:vAlign w:val="center"/>
          </w:tcPr>
          <w:p w14:paraId="2F9A0270" w14:textId="77777777" w:rsidR="00732AEC" w:rsidRPr="00C50D1F" w:rsidRDefault="00DC16BA" w:rsidP="00EE3D94">
            <w:pPr>
              <w:keepNext/>
              <w:jc w:val="center"/>
              <w:rPr>
                <w:b/>
                <w:bCs/>
                <w:sz w:val="20"/>
                <w:szCs w:val="20"/>
                <w:lang w:val="fr-CA"/>
              </w:rPr>
            </w:pPr>
            <w:r w:rsidRPr="00C50D1F">
              <w:rPr>
                <w:b/>
                <w:bCs/>
                <w:sz w:val="20"/>
                <w:szCs w:val="20"/>
                <w:lang w:val="fr-CA"/>
              </w:rPr>
              <w:t>Agence d</w:t>
            </w:r>
            <w:r w:rsidR="004E0D56">
              <w:rPr>
                <w:b/>
                <w:bCs/>
                <w:sz w:val="20"/>
                <w:szCs w:val="20"/>
                <w:lang w:val="fr-CA"/>
              </w:rPr>
              <w:t>’</w:t>
            </w:r>
            <w:r w:rsidRPr="00C50D1F">
              <w:rPr>
                <w:b/>
                <w:bCs/>
                <w:sz w:val="20"/>
                <w:szCs w:val="20"/>
                <w:lang w:val="fr-CA"/>
              </w:rPr>
              <w:t>exécution</w:t>
            </w:r>
          </w:p>
        </w:tc>
        <w:tc>
          <w:tcPr>
            <w:tcW w:w="455" w:type="pct"/>
            <w:vAlign w:val="center"/>
          </w:tcPr>
          <w:p w14:paraId="425C600C" w14:textId="77777777" w:rsidR="00732AEC" w:rsidRPr="00C50D1F" w:rsidRDefault="00DC16BA" w:rsidP="00EE3D94">
            <w:pPr>
              <w:keepNext/>
              <w:jc w:val="center"/>
              <w:rPr>
                <w:b/>
                <w:bCs/>
                <w:sz w:val="20"/>
                <w:szCs w:val="20"/>
                <w:lang w:val="fr-CA"/>
              </w:rPr>
            </w:pPr>
            <w:r w:rsidRPr="00C50D1F">
              <w:rPr>
                <w:b/>
                <w:bCs/>
                <w:sz w:val="20"/>
                <w:szCs w:val="20"/>
                <w:lang w:val="fr-CA"/>
              </w:rPr>
              <w:t xml:space="preserve">Coût </w:t>
            </w:r>
            <w:r w:rsidR="00732AEC" w:rsidRPr="00C50D1F">
              <w:rPr>
                <w:b/>
                <w:bCs/>
                <w:sz w:val="20"/>
                <w:szCs w:val="20"/>
                <w:lang w:val="fr-CA"/>
              </w:rPr>
              <w:t>(</w:t>
            </w:r>
            <w:r w:rsidRPr="00C50D1F">
              <w:rPr>
                <w:b/>
                <w:bCs/>
                <w:sz w:val="20"/>
                <w:szCs w:val="20"/>
                <w:lang w:val="fr-CA"/>
              </w:rPr>
              <w:t>$US</w:t>
            </w:r>
            <w:r w:rsidR="00732AEC" w:rsidRPr="00C50D1F">
              <w:rPr>
                <w:b/>
                <w:bCs/>
                <w:sz w:val="20"/>
                <w:szCs w:val="20"/>
                <w:lang w:val="fr-CA"/>
              </w:rPr>
              <w:t>)</w:t>
            </w:r>
          </w:p>
        </w:tc>
        <w:tc>
          <w:tcPr>
            <w:tcW w:w="833" w:type="pct"/>
            <w:vAlign w:val="center"/>
          </w:tcPr>
          <w:p w14:paraId="6CDD92A2" w14:textId="77777777" w:rsidR="00732AEC" w:rsidRPr="00C50D1F" w:rsidRDefault="00DC16BA" w:rsidP="00EE3D94">
            <w:pPr>
              <w:keepNext/>
              <w:jc w:val="center"/>
              <w:rPr>
                <w:b/>
                <w:bCs/>
                <w:sz w:val="20"/>
                <w:szCs w:val="20"/>
                <w:lang w:val="fr-CA"/>
              </w:rPr>
            </w:pPr>
            <w:r w:rsidRPr="00C50D1F">
              <w:rPr>
                <w:b/>
                <w:bCs/>
                <w:sz w:val="20"/>
                <w:szCs w:val="20"/>
                <w:lang w:val="fr-CA"/>
              </w:rPr>
              <w:t>Date d</w:t>
            </w:r>
            <w:r w:rsidR="004E0D56">
              <w:rPr>
                <w:b/>
                <w:bCs/>
                <w:sz w:val="20"/>
                <w:szCs w:val="20"/>
                <w:lang w:val="fr-CA"/>
              </w:rPr>
              <w:t>’</w:t>
            </w:r>
            <w:r w:rsidRPr="00C50D1F">
              <w:rPr>
                <w:b/>
                <w:bCs/>
                <w:sz w:val="20"/>
                <w:szCs w:val="20"/>
                <w:lang w:val="fr-CA"/>
              </w:rPr>
              <w:t>achèvement</w:t>
            </w:r>
          </w:p>
        </w:tc>
      </w:tr>
      <w:tr w:rsidR="00732AEC" w:rsidRPr="00C50D1F" w14:paraId="1BC8AE4F" w14:textId="77777777" w:rsidTr="00D71F13">
        <w:tc>
          <w:tcPr>
            <w:tcW w:w="492" w:type="pct"/>
          </w:tcPr>
          <w:p w14:paraId="7C8C3BC3" w14:textId="77777777" w:rsidR="00732AEC" w:rsidRPr="00C50D1F" w:rsidRDefault="00A944AD" w:rsidP="00EE3D94">
            <w:pPr>
              <w:ind w:left="-109" w:right="-72"/>
              <w:jc w:val="center"/>
              <w:rPr>
                <w:sz w:val="20"/>
                <w:szCs w:val="20"/>
                <w:lang w:val="fr-CA"/>
              </w:rPr>
            </w:pPr>
            <w:r w:rsidRPr="00C50D1F">
              <w:rPr>
                <w:sz w:val="20"/>
                <w:szCs w:val="20"/>
                <w:lang w:val="fr-CA"/>
              </w:rPr>
              <w:t>74</w:t>
            </w:r>
            <w:r w:rsidR="00DC16BA" w:rsidRPr="00C50D1F">
              <w:rPr>
                <w:sz w:val="20"/>
                <w:szCs w:val="20"/>
                <w:vertAlign w:val="superscript"/>
                <w:lang w:val="fr-CA"/>
              </w:rPr>
              <w:t>e</w:t>
            </w:r>
            <w:r w:rsidRPr="00C50D1F">
              <w:rPr>
                <w:sz w:val="20"/>
                <w:szCs w:val="20"/>
                <w:lang w:val="fr-CA"/>
              </w:rPr>
              <w:t xml:space="preserve"> </w:t>
            </w:r>
          </w:p>
        </w:tc>
        <w:tc>
          <w:tcPr>
            <w:tcW w:w="2463" w:type="pct"/>
            <w:shd w:val="clear" w:color="auto" w:fill="auto"/>
          </w:tcPr>
          <w:p w14:paraId="2ADDB442" w14:textId="77777777" w:rsidR="00732AEC" w:rsidRPr="00C50D1F" w:rsidRDefault="00DC16BA" w:rsidP="00013924">
            <w:pPr>
              <w:jc w:val="left"/>
              <w:rPr>
                <w:sz w:val="20"/>
                <w:szCs w:val="20"/>
                <w:lang w:val="fr-CA"/>
              </w:rPr>
            </w:pPr>
            <w:r w:rsidRPr="00C50D1F">
              <w:rPr>
                <w:sz w:val="20"/>
                <w:szCs w:val="20"/>
                <w:lang w:val="fr-CA"/>
              </w:rPr>
              <w:t>Enquête sur les substances appauvrissant la couche d</w:t>
            </w:r>
            <w:r w:rsidR="004E0D56">
              <w:rPr>
                <w:sz w:val="20"/>
                <w:szCs w:val="20"/>
                <w:lang w:val="fr-CA"/>
              </w:rPr>
              <w:t>’</w:t>
            </w:r>
            <w:r w:rsidR="00676C79">
              <w:rPr>
                <w:sz w:val="20"/>
                <w:szCs w:val="20"/>
                <w:lang w:val="fr-CA"/>
              </w:rPr>
              <w:t>ozone (SA</w:t>
            </w:r>
            <w:r w:rsidRPr="00C50D1F">
              <w:rPr>
                <w:sz w:val="20"/>
                <w:szCs w:val="20"/>
                <w:lang w:val="fr-CA"/>
              </w:rPr>
              <w:t>O) et leurs remplacements</w:t>
            </w:r>
          </w:p>
        </w:tc>
        <w:tc>
          <w:tcPr>
            <w:tcW w:w="757" w:type="pct"/>
            <w:shd w:val="clear" w:color="auto" w:fill="auto"/>
          </w:tcPr>
          <w:p w14:paraId="16590ABE" w14:textId="77777777" w:rsidR="00732AEC" w:rsidRPr="00C50D1F" w:rsidRDefault="00DC16BA" w:rsidP="00EE3D94">
            <w:pPr>
              <w:jc w:val="center"/>
              <w:rPr>
                <w:sz w:val="20"/>
                <w:szCs w:val="20"/>
                <w:lang w:val="fr-CA"/>
              </w:rPr>
            </w:pPr>
            <w:r w:rsidRPr="00C50D1F">
              <w:rPr>
                <w:sz w:val="20"/>
                <w:szCs w:val="20"/>
                <w:lang w:val="fr-CA"/>
              </w:rPr>
              <w:t>PNUE</w:t>
            </w:r>
          </w:p>
        </w:tc>
        <w:tc>
          <w:tcPr>
            <w:tcW w:w="455" w:type="pct"/>
            <w:shd w:val="clear" w:color="auto" w:fill="auto"/>
          </w:tcPr>
          <w:p w14:paraId="70FDC86D" w14:textId="77777777" w:rsidR="00732AEC" w:rsidRPr="00C50D1F" w:rsidRDefault="00DC16BA" w:rsidP="00EE3D94">
            <w:pPr>
              <w:ind w:left="-129" w:right="55"/>
              <w:jc w:val="right"/>
              <w:rPr>
                <w:sz w:val="20"/>
                <w:szCs w:val="20"/>
                <w:lang w:val="fr-CA"/>
              </w:rPr>
            </w:pPr>
            <w:r w:rsidRPr="00C50D1F">
              <w:rPr>
                <w:sz w:val="20"/>
                <w:szCs w:val="20"/>
                <w:lang w:val="fr-CA"/>
              </w:rPr>
              <w:t>40 </w:t>
            </w:r>
            <w:r w:rsidR="00A944AD" w:rsidRPr="00C50D1F">
              <w:rPr>
                <w:sz w:val="20"/>
                <w:szCs w:val="20"/>
                <w:lang w:val="fr-CA"/>
              </w:rPr>
              <w:t>000</w:t>
            </w:r>
          </w:p>
        </w:tc>
        <w:tc>
          <w:tcPr>
            <w:tcW w:w="833" w:type="pct"/>
            <w:shd w:val="clear" w:color="auto" w:fill="auto"/>
          </w:tcPr>
          <w:p w14:paraId="52FF00A5" w14:textId="77777777" w:rsidR="00732AEC" w:rsidRPr="00C50D1F" w:rsidRDefault="00DC16BA" w:rsidP="00EE3D94">
            <w:pPr>
              <w:jc w:val="center"/>
              <w:rPr>
                <w:sz w:val="20"/>
                <w:szCs w:val="20"/>
                <w:lang w:val="fr-CA"/>
              </w:rPr>
            </w:pPr>
            <w:proofErr w:type="gramStart"/>
            <w:r w:rsidRPr="00C50D1F">
              <w:rPr>
                <w:sz w:val="20"/>
                <w:szCs w:val="20"/>
                <w:lang w:val="fr-CA"/>
              </w:rPr>
              <w:t>août</w:t>
            </w:r>
            <w:proofErr w:type="gramEnd"/>
            <w:r w:rsidRPr="00C50D1F">
              <w:rPr>
                <w:sz w:val="20"/>
                <w:szCs w:val="20"/>
                <w:lang w:val="fr-CA"/>
              </w:rPr>
              <w:t> </w:t>
            </w:r>
            <w:r w:rsidR="0006374D" w:rsidRPr="00C50D1F">
              <w:rPr>
                <w:sz w:val="20"/>
                <w:szCs w:val="20"/>
                <w:lang w:val="fr-CA"/>
              </w:rPr>
              <w:t>2017</w:t>
            </w:r>
          </w:p>
        </w:tc>
      </w:tr>
      <w:tr w:rsidR="00732AEC" w:rsidRPr="00C50D1F" w14:paraId="3761FDA9" w14:textId="77777777" w:rsidTr="00D71F13">
        <w:tc>
          <w:tcPr>
            <w:tcW w:w="492" w:type="pct"/>
          </w:tcPr>
          <w:p w14:paraId="7CD3C38B" w14:textId="77777777" w:rsidR="00732AEC" w:rsidRPr="00C50D1F" w:rsidRDefault="006954C2" w:rsidP="00EE3D94">
            <w:pPr>
              <w:ind w:left="-109" w:right="-72"/>
              <w:jc w:val="center"/>
              <w:rPr>
                <w:sz w:val="20"/>
                <w:szCs w:val="20"/>
                <w:lang w:val="fr-CA"/>
              </w:rPr>
            </w:pPr>
            <w:r w:rsidRPr="00C50D1F">
              <w:rPr>
                <w:sz w:val="20"/>
                <w:szCs w:val="20"/>
                <w:lang w:val="fr-CA"/>
              </w:rPr>
              <w:t>80</w:t>
            </w:r>
            <w:r w:rsidR="00DC16BA" w:rsidRPr="00C50D1F">
              <w:rPr>
                <w:sz w:val="20"/>
                <w:szCs w:val="20"/>
                <w:vertAlign w:val="superscript"/>
                <w:lang w:val="fr-CA"/>
              </w:rPr>
              <w:t>e</w:t>
            </w:r>
            <w:r w:rsidRPr="00C50D1F">
              <w:rPr>
                <w:sz w:val="20"/>
                <w:szCs w:val="20"/>
                <w:lang w:val="fr-CA"/>
              </w:rPr>
              <w:t xml:space="preserve"> </w:t>
            </w:r>
          </w:p>
        </w:tc>
        <w:tc>
          <w:tcPr>
            <w:tcW w:w="2463" w:type="pct"/>
            <w:shd w:val="clear" w:color="auto" w:fill="auto"/>
          </w:tcPr>
          <w:p w14:paraId="6301AA33" w14:textId="77777777" w:rsidR="00732AEC" w:rsidRPr="00C50D1F" w:rsidRDefault="00DC16BA" w:rsidP="00013924">
            <w:pPr>
              <w:jc w:val="left"/>
              <w:rPr>
                <w:sz w:val="20"/>
                <w:szCs w:val="20"/>
                <w:lang w:val="fr-CA"/>
              </w:rPr>
            </w:pPr>
            <w:r w:rsidRPr="00C50D1F">
              <w:rPr>
                <w:sz w:val="20"/>
                <w:szCs w:val="20"/>
                <w:lang w:val="fr-CA"/>
              </w:rPr>
              <w:t xml:space="preserve">Activités habilitantes pour </w:t>
            </w:r>
            <w:r w:rsidR="002C2332" w:rsidRPr="00C50D1F">
              <w:rPr>
                <w:sz w:val="20"/>
                <w:szCs w:val="20"/>
                <w:lang w:val="fr-CA"/>
              </w:rPr>
              <w:t>la réduction</w:t>
            </w:r>
            <w:r w:rsidRPr="00C50D1F">
              <w:rPr>
                <w:sz w:val="20"/>
                <w:szCs w:val="20"/>
                <w:lang w:val="fr-CA"/>
              </w:rPr>
              <w:t xml:space="preserve"> progressive des HFC</w:t>
            </w:r>
          </w:p>
        </w:tc>
        <w:tc>
          <w:tcPr>
            <w:tcW w:w="757" w:type="pct"/>
            <w:shd w:val="clear" w:color="auto" w:fill="auto"/>
          </w:tcPr>
          <w:p w14:paraId="51EB465C" w14:textId="77777777" w:rsidR="00732AEC" w:rsidRPr="00C50D1F" w:rsidRDefault="00DC16BA" w:rsidP="00EE3D94">
            <w:pPr>
              <w:jc w:val="center"/>
              <w:rPr>
                <w:sz w:val="20"/>
                <w:szCs w:val="20"/>
                <w:lang w:val="fr-CA"/>
              </w:rPr>
            </w:pPr>
            <w:r w:rsidRPr="00C50D1F">
              <w:rPr>
                <w:sz w:val="20"/>
                <w:szCs w:val="20"/>
                <w:lang w:val="fr-CA"/>
              </w:rPr>
              <w:t>ONUDI</w:t>
            </w:r>
          </w:p>
        </w:tc>
        <w:tc>
          <w:tcPr>
            <w:tcW w:w="455" w:type="pct"/>
            <w:shd w:val="clear" w:color="auto" w:fill="auto"/>
          </w:tcPr>
          <w:p w14:paraId="49F71D79" w14:textId="77777777" w:rsidR="00732AEC" w:rsidRPr="00C50D1F" w:rsidRDefault="00DC16BA" w:rsidP="00EE3D94">
            <w:pPr>
              <w:ind w:left="-129" w:right="55"/>
              <w:jc w:val="right"/>
              <w:rPr>
                <w:sz w:val="20"/>
                <w:szCs w:val="20"/>
                <w:lang w:val="fr-CA"/>
              </w:rPr>
            </w:pPr>
            <w:r w:rsidRPr="00C50D1F">
              <w:rPr>
                <w:sz w:val="20"/>
                <w:szCs w:val="20"/>
                <w:lang w:val="fr-CA"/>
              </w:rPr>
              <w:t>95 </w:t>
            </w:r>
            <w:r w:rsidR="006954C2" w:rsidRPr="00C50D1F">
              <w:rPr>
                <w:sz w:val="20"/>
                <w:szCs w:val="20"/>
                <w:lang w:val="fr-CA"/>
              </w:rPr>
              <w:t>000</w:t>
            </w:r>
          </w:p>
        </w:tc>
        <w:tc>
          <w:tcPr>
            <w:tcW w:w="833" w:type="pct"/>
            <w:shd w:val="clear" w:color="auto" w:fill="auto"/>
          </w:tcPr>
          <w:p w14:paraId="283293EF" w14:textId="77777777" w:rsidR="00732AEC" w:rsidRPr="00C50D1F" w:rsidRDefault="00DC16BA" w:rsidP="00EE3D94">
            <w:pPr>
              <w:jc w:val="center"/>
              <w:rPr>
                <w:sz w:val="20"/>
                <w:szCs w:val="20"/>
                <w:lang w:val="fr-CA"/>
              </w:rPr>
            </w:pPr>
            <w:proofErr w:type="gramStart"/>
            <w:r w:rsidRPr="00C50D1F">
              <w:rPr>
                <w:sz w:val="20"/>
                <w:szCs w:val="20"/>
                <w:lang w:val="fr-CA"/>
              </w:rPr>
              <w:t>juin</w:t>
            </w:r>
            <w:proofErr w:type="gramEnd"/>
            <w:r w:rsidRPr="00C50D1F">
              <w:rPr>
                <w:sz w:val="20"/>
                <w:szCs w:val="20"/>
                <w:lang w:val="fr-CA"/>
              </w:rPr>
              <w:t> </w:t>
            </w:r>
            <w:r w:rsidR="00DA1244" w:rsidRPr="00C50D1F">
              <w:rPr>
                <w:sz w:val="20"/>
                <w:szCs w:val="20"/>
                <w:lang w:val="fr-CA"/>
              </w:rPr>
              <w:t>202</w:t>
            </w:r>
            <w:r w:rsidR="00B86CA4" w:rsidRPr="00C50D1F">
              <w:rPr>
                <w:sz w:val="20"/>
                <w:szCs w:val="20"/>
                <w:lang w:val="fr-CA"/>
              </w:rPr>
              <w:t>1</w:t>
            </w:r>
          </w:p>
        </w:tc>
      </w:tr>
    </w:tbl>
    <w:p w14:paraId="454CFAF6" w14:textId="77777777" w:rsidR="00732AEC" w:rsidRPr="00C50D1F" w:rsidRDefault="00732AEC" w:rsidP="00732AEC">
      <w:pPr>
        <w:keepNext/>
        <w:keepLines/>
        <w:spacing w:before="240" w:after="240"/>
        <w:outlineLvl w:val="0"/>
        <w:rPr>
          <w:b/>
          <w:bCs/>
          <w:lang w:val="fr-CA"/>
        </w:rPr>
      </w:pPr>
      <w:r w:rsidRPr="00C50D1F">
        <w:rPr>
          <w:b/>
          <w:bCs/>
          <w:lang w:val="fr-CA"/>
        </w:rPr>
        <w:t>III.</w:t>
      </w:r>
      <w:r w:rsidR="009F5E6B" w:rsidRPr="00C50D1F">
        <w:rPr>
          <w:b/>
          <w:bCs/>
          <w:lang w:val="fr-CA"/>
        </w:rPr>
        <w:tab/>
      </w:r>
      <w:r w:rsidR="002C2332" w:rsidRPr="00C50D1F">
        <w:rPr>
          <w:b/>
          <w:bCs/>
          <w:lang w:val="fr-CA"/>
        </w:rPr>
        <w:t xml:space="preserve">Aperçu de la consommation des </w:t>
      </w:r>
      <w:r w:rsidRPr="00C50D1F">
        <w:rPr>
          <w:b/>
          <w:bCs/>
          <w:lang w:val="fr-CA"/>
        </w:rPr>
        <w:t>HFC</w:t>
      </w:r>
    </w:p>
    <w:p w14:paraId="35447C8B" w14:textId="77777777" w:rsidR="00732AEC" w:rsidRPr="00C50D1F" w:rsidRDefault="009A038F" w:rsidP="00732AEC">
      <w:pPr>
        <w:keepNext/>
        <w:keepLines/>
        <w:spacing w:before="240" w:after="240"/>
        <w:outlineLvl w:val="0"/>
        <w:rPr>
          <w:u w:val="single"/>
          <w:lang w:val="fr-CA"/>
        </w:rPr>
      </w:pPr>
      <w:r w:rsidRPr="00C50D1F">
        <w:rPr>
          <w:u w:val="single"/>
          <w:lang w:val="fr-CA"/>
        </w:rPr>
        <w:t>Niveaux de consommation d</w:t>
      </w:r>
      <w:r w:rsidR="004E0D56">
        <w:rPr>
          <w:u w:val="single"/>
          <w:lang w:val="fr-CA"/>
        </w:rPr>
        <w:t>’</w:t>
      </w:r>
      <w:r w:rsidR="00732AEC" w:rsidRPr="00C50D1F">
        <w:rPr>
          <w:u w:val="single"/>
          <w:lang w:val="fr-CA"/>
        </w:rPr>
        <w:t>HFC</w:t>
      </w:r>
    </w:p>
    <w:p w14:paraId="1F6ABDC9" w14:textId="77777777" w:rsidR="00732AEC" w:rsidRPr="00C50D1F" w:rsidRDefault="002C2332" w:rsidP="00732AEC">
      <w:pPr>
        <w:pStyle w:val="Heading1"/>
        <w:rPr>
          <w:lang w:val="fr-CA"/>
        </w:rPr>
      </w:pPr>
      <w:r w:rsidRPr="00C50D1F">
        <w:rPr>
          <w:lang w:val="fr-CA"/>
        </w:rPr>
        <w:t>La Gambie importe des HFC uniquement à des fins d</w:t>
      </w:r>
      <w:r w:rsidR="004E0D56">
        <w:rPr>
          <w:lang w:val="fr-CA"/>
        </w:rPr>
        <w:t>’</w:t>
      </w:r>
      <w:r w:rsidRPr="00C50D1F">
        <w:rPr>
          <w:lang w:val="fr-CA"/>
        </w:rPr>
        <w:t>utilisation dans le secteur de l</w:t>
      </w:r>
      <w:r w:rsidR="004E0D56">
        <w:rPr>
          <w:lang w:val="fr-CA"/>
        </w:rPr>
        <w:t>’</w:t>
      </w:r>
      <w:r w:rsidRPr="00C50D1F">
        <w:rPr>
          <w:lang w:val="fr-CA"/>
        </w:rPr>
        <w:t>entretien de la réfrigération et de la climatisation (RAC). En 2022, les substances les plus consommées comprenaient R</w:t>
      </w:r>
      <w:r w:rsidR="004E0D56">
        <w:rPr>
          <w:lang w:val="fr-CA"/>
        </w:rPr>
        <w:noBreakHyphen/>
      </w:r>
      <w:r w:rsidRPr="00C50D1F">
        <w:rPr>
          <w:lang w:val="fr-CA"/>
        </w:rPr>
        <w:t>410A (36 pour cent de la consommation totale d</w:t>
      </w:r>
      <w:r w:rsidR="004E0D56">
        <w:rPr>
          <w:lang w:val="fr-CA"/>
        </w:rPr>
        <w:t>’</w:t>
      </w:r>
      <w:r w:rsidRPr="00C50D1F">
        <w:rPr>
          <w:lang w:val="fr-CA"/>
        </w:rPr>
        <w:t>HFC en tonnes d</w:t>
      </w:r>
      <w:r w:rsidR="004E0D56">
        <w:rPr>
          <w:lang w:val="fr-CA"/>
        </w:rPr>
        <w:t>’</w:t>
      </w:r>
      <w:r w:rsidRPr="00C50D1F">
        <w:rPr>
          <w:lang w:val="fr-CA"/>
        </w:rPr>
        <w:t>équivalents CO</w:t>
      </w:r>
      <w:r w:rsidRPr="00C50D1F">
        <w:rPr>
          <w:vertAlign w:val="subscript"/>
          <w:lang w:val="fr-CA"/>
        </w:rPr>
        <w:t>2</w:t>
      </w:r>
      <w:r w:rsidRPr="00C50D1F">
        <w:rPr>
          <w:lang w:val="fr-CA"/>
        </w:rPr>
        <w:t xml:space="preserve"> (éqCO</w:t>
      </w:r>
      <w:r w:rsidRPr="00C50D1F">
        <w:rPr>
          <w:vertAlign w:val="subscript"/>
          <w:lang w:val="fr-CA"/>
        </w:rPr>
        <w:t>2</w:t>
      </w:r>
      <w:r w:rsidRPr="00C50D1F">
        <w:rPr>
          <w:lang w:val="fr-CA"/>
        </w:rPr>
        <w:t>)), R</w:t>
      </w:r>
      <w:r w:rsidR="004E0D56">
        <w:rPr>
          <w:lang w:val="fr-CA"/>
        </w:rPr>
        <w:noBreakHyphen/>
      </w:r>
      <w:r w:rsidRPr="00C50D1F">
        <w:rPr>
          <w:lang w:val="fr-CA"/>
        </w:rPr>
        <w:t>404A (30 pour cent), R</w:t>
      </w:r>
      <w:r w:rsidR="004E0D56">
        <w:rPr>
          <w:lang w:val="fr-CA"/>
        </w:rPr>
        <w:noBreakHyphen/>
      </w:r>
      <w:r w:rsidRPr="00C50D1F">
        <w:rPr>
          <w:lang w:val="fr-CA"/>
        </w:rPr>
        <w:t>407A et R</w:t>
      </w:r>
      <w:r w:rsidR="004E0D56">
        <w:rPr>
          <w:lang w:val="fr-CA"/>
        </w:rPr>
        <w:noBreakHyphen/>
      </w:r>
      <w:r w:rsidRPr="00C50D1F">
        <w:rPr>
          <w:lang w:val="fr-CA"/>
        </w:rPr>
        <w:t>507A (</w:t>
      </w:r>
      <w:r w:rsidRPr="00C50D1F">
        <w:rPr>
          <w:color w:val="000000"/>
          <w:lang w:val="fr-CA"/>
        </w:rPr>
        <w:t>12 </w:t>
      </w:r>
      <w:r w:rsidRPr="00C50D1F">
        <w:rPr>
          <w:lang w:val="fr-CA"/>
        </w:rPr>
        <w:t>pour cent chaque), et HFC</w:t>
      </w:r>
      <w:r w:rsidR="004E0D56">
        <w:rPr>
          <w:lang w:val="fr-CA"/>
        </w:rPr>
        <w:noBreakHyphen/>
      </w:r>
      <w:r w:rsidRPr="00C50D1F">
        <w:rPr>
          <w:lang w:val="fr-CA"/>
        </w:rPr>
        <w:t>134a (9 pour cent). Le tableau 3 présente la consommation d</w:t>
      </w:r>
      <w:r w:rsidR="004E0D56">
        <w:rPr>
          <w:lang w:val="fr-CA"/>
        </w:rPr>
        <w:t>’</w:t>
      </w:r>
      <w:r w:rsidRPr="00C50D1F">
        <w:rPr>
          <w:lang w:val="fr-CA"/>
        </w:rPr>
        <w:t>HFC, tel</w:t>
      </w:r>
      <w:r w:rsidR="006F39C1" w:rsidRPr="00C50D1F">
        <w:rPr>
          <w:lang w:val="fr-CA"/>
        </w:rPr>
        <w:t>le</w:t>
      </w:r>
      <w:r w:rsidRPr="00C50D1F">
        <w:rPr>
          <w:lang w:val="fr-CA"/>
        </w:rPr>
        <w:t xml:space="preserve"> que communiquée au </w:t>
      </w:r>
      <w:r w:rsidR="009309BF" w:rsidRPr="00C50D1F">
        <w:rPr>
          <w:lang w:val="fr-CA"/>
        </w:rPr>
        <w:t>Secrétariat de l</w:t>
      </w:r>
      <w:r w:rsidR="004E0D56">
        <w:rPr>
          <w:lang w:val="fr-CA"/>
        </w:rPr>
        <w:t>’</w:t>
      </w:r>
      <w:r w:rsidR="009309BF" w:rsidRPr="00C50D1F">
        <w:rPr>
          <w:lang w:val="fr-CA"/>
        </w:rPr>
        <w:t>ozone</w:t>
      </w:r>
      <w:r w:rsidRPr="00C50D1F">
        <w:rPr>
          <w:lang w:val="fr-CA"/>
        </w:rPr>
        <w:t xml:space="preserve"> au titre de l</w:t>
      </w:r>
      <w:r w:rsidR="004E0D56">
        <w:rPr>
          <w:lang w:val="fr-CA"/>
        </w:rPr>
        <w:t>’</w:t>
      </w:r>
      <w:r w:rsidRPr="00C50D1F">
        <w:rPr>
          <w:lang w:val="fr-CA"/>
        </w:rPr>
        <w:t>article 7 du Protocole de Montréal.</w:t>
      </w:r>
    </w:p>
    <w:p w14:paraId="5CFF80F7" w14:textId="77777777" w:rsidR="00732AEC" w:rsidRPr="00C50D1F" w:rsidRDefault="00732AEC" w:rsidP="00732AEC">
      <w:pPr>
        <w:pStyle w:val="Heading1"/>
        <w:numPr>
          <w:ilvl w:val="0"/>
          <w:numId w:val="0"/>
        </w:numPr>
        <w:spacing w:after="0"/>
        <w:rPr>
          <w:lang w:val="fr-CA"/>
        </w:rPr>
      </w:pPr>
      <w:r w:rsidRPr="00C50D1F">
        <w:rPr>
          <w:b/>
          <w:bCs/>
          <w:lang w:val="fr-CA"/>
        </w:rPr>
        <w:t>Table</w:t>
      </w:r>
      <w:r w:rsidR="009309BF" w:rsidRPr="00C50D1F">
        <w:rPr>
          <w:b/>
          <w:bCs/>
          <w:lang w:val="fr-CA"/>
        </w:rPr>
        <w:t>au</w:t>
      </w:r>
      <w:r w:rsidRPr="00C50D1F">
        <w:rPr>
          <w:b/>
          <w:bCs/>
          <w:lang w:val="fr-CA"/>
        </w:rPr>
        <w:t> </w:t>
      </w:r>
      <w:r w:rsidR="009F5E6B" w:rsidRPr="00C50D1F">
        <w:rPr>
          <w:b/>
          <w:bCs/>
          <w:lang w:val="fr-CA"/>
        </w:rPr>
        <w:t>3</w:t>
      </w:r>
      <w:r w:rsidRPr="00C50D1F">
        <w:rPr>
          <w:b/>
          <w:bCs/>
          <w:lang w:val="fr-CA"/>
        </w:rPr>
        <w:t>.</w:t>
      </w:r>
      <w:r w:rsidR="009309BF" w:rsidRPr="00C50D1F">
        <w:rPr>
          <w:b/>
          <w:bCs/>
          <w:lang w:val="fr-CA"/>
        </w:rPr>
        <w:t xml:space="preserve"> Consommation d</w:t>
      </w:r>
      <w:r w:rsidR="004E0D56">
        <w:rPr>
          <w:b/>
          <w:bCs/>
          <w:lang w:val="fr-CA"/>
        </w:rPr>
        <w:t>’</w:t>
      </w:r>
      <w:r w:rsidR="009309BF" w:rsidRPr="00C50D1F">
        <w:rPr>
          <w:b/>
          <w:bCs/>
          <w:lang w:val="fr-CA"/>
        </w:rPr>
        <w:t xml:space="preserve">HFC en Gambie </w:t>
      </w:r>
      <w:r w:rsidRPr="00C50D1F">
        <w:rPr>
          <w:b/>
          <w:bCs/>
          <w:lang w:val="fr-CA"/>
        </w:rPr>
        <w:t>(</w:t>
      </w:r>
      <w:r w:rsidR="009309BF" w:rsidRPr="00C50D1F">
        <w:rPr>
          <w:b/>
          <w:bCs/>
          <w:lang w:val="fr-CA"/>
        </w:rPr>
        <w:t>données au titre de l</w:t>
      </w:r>
      <w:r w:rsidR="004E0D56">
        <w:rPr>
          <w:b/>
          <w:bCs/>
          <w:lang w:val="fr-CA"/>
        </w:rPr>
        <w:t>’</w:t>
      </w:r>
      <w:r w:rsidR="009309BF" w:rsidRPr="00C50D1F">
        <w:rPr>
          <w:b/>
          <w:bCs/>
          <w:lang w:val="fr-CA"/>
        </w:rPr>
        <w:t xml:space="preserve">article 7 pour </w:t>
      </w:r>
      <w:r w:rsidRPr="00C50D1F">
        <w:rPr>
          <w:b/>
          <w:bCs/>
          <w:lang w:val="fr-CA"/>
        </w:rPr>
        <w:t>20</w:t>
      </w:r>
      <w:r w:rsidR="00527A4A" w:rsidRPr="00C50D1F">
        <w:rPr>
          <w:b/>
          <w:bCs/>
          <w:lang w:val="fr-CA"/>
        </w:rPr>
        <w:t>20</w:t>
      </w:r>
      <w:r w:rsidRPr="00C50D1F">
        <w:rPr>
          <w:b/>
          <w:bCs/>
          <w:lang w:val="fr-CA"/>
        </w:rPr>
        <w:t>–2023)</w:t>
      </w:r>
    </w:p>
    <w:tbl>
      <w:tblPr>
        <w:tblStyle w:val="TableGrid"/>
        <w:tblW w:w="4991" w:type="pct"/>
        <w:tblLayout w:type="fixed"/>
        <w:tblLook w:val="04A0" w:firstRow="1" w:lastRow="0" w:firstColumn="1" w:lastColumn="0" w:noHBand="0" w:noVBand="1"/>
      </w:tblPr>
      <w:tblGrid>
        <w:gridCol w:w="1953"/>
        <w:gridCol w:w="1166"/>
        <w:gridCol w:w="1476"/>
        <w:gridCol w:w="1466"/>
        <w:gridCol w:w="1617"/>
        <w:gridCol w:w="1881"/>
      </w:tblGrid>
      <w:tr w:rsidR="00527A4A" w:rsidRPr="00C50D1F" w14:paraId="4FF9CF36" w14:textId="77777777" w:rsidTr="004E3E45">
        <w:trPr>
          <w:trHeight w:val="225"/>
          <w:tblHeader/>
        </w:trPr>
        <w:tc>
          <w:tcPr>
            <w:tcW w:w="1021" w:type="pct"/>
            <w:tcBorders>
              <w:top w:val="single" w:sz="4" w:space="0" w:color="auto"/>
              <w:left w:val="single" w:sz="4" w:space="0" w:color="auto"/>
              <w:bottom w:val="single" w:sz="4" w:space="0" w:color="auto"/>
              <w:right w:val="single" w:sz="4" w:space="0" w:color="auto"/>
            </w:tcBorders>
            <w:shd w:val="clear" w:color="auto" w:fill="auto"/>
            <w:vAlign w:val="center"/>
          </w:tcPr>
          <w:p w14:paraId="51035F5E" w14:textId="77777777" w:rsidR="00527A4A" w:rsidRPr="00C50D1F" w:rsidRDefault="00527A4A" w:rsidP="00EE3D94">
            <w:pPr>
              <w:keepNext/>
              <w:keepLines/>
              <w:tabs>
                <w:tab w:val="left" w:pos="3141"/>
              </w:tabs>
              <w:suppressAutoHyphens/>
              <w:jc w:val="center"/>
              <w:rPr>
                <w:b/>
                <w:bCs/>
                <w:sz w:val="20"/>
                <w:szCs w:val="20"/>
                <w:lang w:val="fr-CA"/>
              </w:rPr>
            </w:pPr>
            <w:r w:rsidRPr="00C50D1F">
              <w:rPr>
                <w:b/>
                <w:bCs/>
                <w:sz w:val="20"/>
                <w:szCs w:val="20"/>
                <w:lang w:val="fr-CA"/>
              </w:rPr>
              <w:t>HFC</w:t>
            </w:r>
          </w:p>
        </w:tc>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14:paraId="096E789C" w14:textId="77777777" w:rsidR="00527A4A" w:rsidRPr="00C50D1F" w:rsidRDefault="00527A4A" w:rsidP="00EE3D94">
            <w:pPr>
              <w:keepNext/>
              <w:keepLines/>
              <w:tabs>
                <w:tab w:val="left" w:pos="3141"/>
              </w:tabs>
              <w:suppressAutoHyphens/>
              <w:jc w:val="center"/>
              <w:rPr>
                <w:b/>
                <w:bCs/>
                <w:sz w:val="20"/>
                <w:szCs w:val="20"/>
                <w:lang w:val="fr-CA"/>
              </w:rPr>
            </w:pPr>
            <w:r w:rsidRPr="00C50D1F">
              <w:rPr>
                <w:b/>
                <w:bCs/>
                <w:sz w:val="20"/>
                <w:szCs w:val="20"/>
                <w:lang w:val="fr-CA"/>
              </w:rPr>
              <w:t>GWP</w:t>
            </w:r>
          </w:p>
        </w:tc>
        <w:tc>
          <w:tcPr>
            <w:tcW w:w="772" w:type="pct"/>
            <w:tcBorders>
              <w:top w:val="single" w:sz="4" w:space="0" w:color="auto"/>
              <w:left w:val="single" w:sz="4" w:space="0" w:color="auto"/>
              <w:bottom w:val="single" w:sz="4" w:space="0" w:color="auto"/>
              <w:right w:val="single" w:sz="4" w:space="0" w:color="auto"/>
            </w:tcBorders>
            <w:shd w:val="clear" w:color="auto" w:fill="auto"/>
            <w:vAlign w:val="center"/>
          </w:tcPr>
          <w:p w14:paraId="6E15BBE1" w14:textId="77777777" w:rsidR="00527A4A" w:rsidRPr="00C50D1F" w:rsidRDefault="00527A4A" w:rsidP="00EE3D94">
            <w:pPr>
              <w:keepNext/>
              <w:keepLines/>
              <w:tabs>
                <w:tab w:val="left" w:pos="3141"/>
              </w:tabs>
              <w:suppressAutoHyphens/>
              <w:jc w:val="center"/>
              <w:rPr>
                <w:b/>
                <w:bCs/>
                <w:sz w:val="20"/>
                <w:szCs w:val="20"/>
                <w:lang w:val="fr-CA"/>
              </w:rPr>
            </w:pPr>
            <w:r w:rsidRPr="00C50D1F">
              <w:rPr>
                <w:b/>
                <w:bCs/>
                <w:sz w:val="20"/>
                <w:szCs w:val="20"/>
                <w:lang w:val="fr-CA"/>
              </w:rPr>
              <w:t>2020</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52D5A451" w14:textId="77777777" w:rsidR="00527A4A" w:rsidRPr="00C50D1F" w:rsidRDefault="00527A4A" w:rsidP="00EE3D94">
            <w:pPr>
              <w:keepNext/>
              <w:keepLines/>
              <w:tabs>
                <w:tab w:val="left" w:pos="3141"/>
              </w:tabs>
              <w:suppressAutoHyphens/>
              <w:jc w:val="center"/>
              <w:rPr>
                <w:b/>
                <w:bCs/>
                <w:sz w:val="20"/>
                <w:szCs w:val="20"/>
                <w:lang w:val="fr-CA"/>
              </w:rPr>
            </w:pPr>
            <w:r w:rsidRPr="00C50D1F">
              <w:rPr>
                <w:b/>
                <w:bCs/>
                <w:sz w:val="20"/>
                <w:szCs w:val="20"/>
                <w:lang w:val="fr-CA"/>
              </w:rPr>
              <w:t>2021</w:t>
            </w:r>
          </w:p>
        </w:tc>
        <w:tc>
          <w:tcPr>
            <w:tcW w:w="846" w:type="pct"/>
            <w:tcBorders>
              <w:top w:val="single" w:sz="4" w:space="0" w:color="auto"/>
              <w:left w:val="single" w:sz="4" w:space="0" w:color="auto"/>
              <w:bottom w:val="single" w:sz="4" w:space="0" w:color="auto"/>
              <w:right w:val="single" w:sz="4" w:space="0" w:color="auto"/>
            </w:tcBorders>
            <w:vAlign w:val="center"/>
          </w:tcPr>
          <w:p w14:paraId="690DA1BF" w14:textId="77777777" w:rsidR="00527A4A" w:rsidRPr="00C50D1F" w:rsidRDefault="00527A4A" w:rsidP="00EE3D94">
            <w:pPr>
              <w:keepNext/>
              <w:keepLines/>
              <w:tabs>
                <w:tab w:val="left" w:pos="3141"/>
              </w:tabs>
              <w:suppressAutoHyphens/>
              <w:jc w:val="center"/>
              <w:rPr>
                <w:b/>
                <w:bCs/>
                <w:sz w:val="20"/>
                <w:szCs w:val="20"/>
                <w:lang w:val="fr-CA"/>
              </w:rPr>
            </w:pPr>
            <w:r w:rsidRPr="00C50D1F">
              <w:rPr>
                <w:b/>
                <w:bCs/>
                <w:sz w:val="20"/>
                <w:szCs w:val="20"/>
                <w:lang w:val="fr-CA"/>
              </w:rPr>
              <w:t>2022</w:t>
            </w:r>
          </w:p>
        </w:tc>
        <w:tc>
          <w:tcPr>
            <w:tcW w:w="984" w:type="pct"/>
            <w:tcBorders>
              <w:top w:val="single" w:sz="4" w:space="0" w:color="auto"/>
              <w:left w:val="single" w:sz="4" w:space="0" w:color="auto"/>
              <w:bottom w:val="single" w:sz="4" w:space="0" w:color="auto"/>
              <w:right w:val="single" w:sz="4" w:space="0" w:color="auto"/>
            </w:tcBorders>
          </w:tcPr>
          <w:p w14:paraId="4B0312EC" w14:textId="77777777" w:rsidR="00527A4A" w:rsidRPr="00C50D1F" w:rsidRDefault="00527A4A" w:rsidP="00EE3D94">
            <w:pPr>
              <w:keepNext/>
              <w:keepLines/>
              <w:tabs>
                <w:tab w:val="left" w:pos="3141"/>
              </w:tabs>
              <w:suppressAutoHyphens/>
              <w:ind w:left="-157" w:right="-105"/>
              <w:jc w:val="center"/>
              <w:rPr>
                <w:b/>
                <w:bCs/>
                <w:sz w:val="20"/>
                <w:szCs w:val="20"/>
                <w:lang w:val="fr-CA"/>
              </w:rPr>
            </w:pPr>
            <w:r w:rsidRPr="00C50D1F">
              <w:rPr>
                <w:b/>
                <w:bCs/>
                <w:sz w:val="20"/>
                <w:szCs w:val="20"/>
                <w:lang w:val="fr-CA"/>
              </w:rPr>
              <w:t>2023*</w:t>
            </w:r>
          </w:p>
        </w:tc>
      </w:tr>
      <w:tr w:rsidR="00527A4A" w:rsidRPr="00C50D1F" w14:paraId="36935865" w14:textId="77777777" w:rsidTr="004E3E45">
        <w:trPr>
          <w:trHeight w:val="70"/>
        </w:trPr>
        <w:tc>
          <w:tcPr>
            <w:tcW w:w="5000" w:type="pct"/>
            <w:gridSpan w:val="6"/>
            <w:tcBorders>
              <w:top w:val="single" w:sz="4" w:space="0" w:color="auto"/>
              <w:left w:val="single" w:sz="4" w:space="0" w:color="auto"/>
              <w:bottom w:val="single" w:sz="4" w:space="0" w:color="auto"/>
              <w:right w:val="single" w:sz="4" w:space="0" w:color="auto"/>
            </w:tcBorders>
          </w:tcPr>
          <w:p w14:paraId="3D8F1E8A" w14:textId="77777777" w:rsidR="00527A4A" w:rsidRPr="00C50D1F" w:rsidRDefault="009309BF" w:rsidP="009309BF">
            <w:pPr>
              <w:keepNext/>
              <w:keepLines/>
              <w:tabs>
                <w:tab w:val="left" w:pos="3141"/>
              </w:tabs>
              <w:suppressAutoHyphens/>
              <w:jc w:val="center"/>
              <w:rPr>
                <w:sz w:val="20"/>
                <w:szCs w:val="20"/>
                <w:lang w:val="fr-CA"/>
              </w:rPr>
            </w:pPr>
            <w:r w:rsidRPr="00C50D1F">
              <w:rPr>
                <w:b/>
                <w:bCs/>
                <w:sz w:val="20"/>
                <w:szCs w:val="20"/>
                <w:lang w:val="fr-CA"/>
              </w:rPr>
              <w:t>Tonnes métriques</w:t>
            </w:r>
            <w:r w:rsidR="00527A4A" w:rsidRPr="00C50D1F">
              <w:rPr>
                <w:b/>
                <w:bCs/>
                <w:sz w:val="20"/>
                <w:szCs w:val="20"/>
                <w:lang w:val="fr-CA"/>
              </w:rPr>
              <w:t xml:space="preserve"> (</w:t>
            </w:r>
            <w:proofErr w:type="spellStart"/>
            <w:r w:rsidRPr="00C50D1F">
              <w:rPr>
                <w:b/>
                <w:bCs/>
                <w:sz w:val="20"/>
                <w:szCs w:val="20"/>
                <w:lang w:val="fr-CA"/>
              </w:rPr>
              <w:t>tm</w:t>
            </w:r>
            <w:proofErr w:type="spellEnd"/>
            <w:r w:rsidR="00527A4A" w:rsidRPr="00C50D1F">
              <w:rPr>
                <w:b/>
                <w:bCs/>
                <w:sz w:val="20"/>
                <w:szCs w:val="20"/>
                <w:lang w:val="fr-CA"/>
              </w:rPr>
              <w:t>)</w:t>
            </w:r>
          </w:p>
        </w:tc>
      </w:tr>
      <w:tr w:rsidR="00527A4A" w:rsidRPr="00C50D1F" w14:paraId="3ED57FFA" w14:textId="77777777" w:rsidTr="004E3E45">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4DB2E060" w14:textId="77777777" w:rsidR="00527A4A" w:rsidRPr="00C50D1F" w:rsidRDefault="00527A4A" w:rsidP="005F6453">
            <w:pPr>
              <w:keepNext/>
              <w:keepLines/>
              <w:tabs>
                <w:tab w:val="left" w:pos="3141"/>
              </w:tabs>
              <w:suppressAutoHyphens/>
              <w:rPr>
                <w:sz w:val="20"/>
                <w:szCs w:val="20"/>
                <w:lang w:val="fr-CA"/>
              </w:rPr>
            </w:pPr>
            <w:r w:rsidRPr="00C50D1F">
              <w:rPr>
                <w:color w:val="000000"/>
                <w:sz w:val="20"/>
                <w:szCs w:val="20"/>
                <w:lang w:val="fr-CA"/>
              </w:rPr>
              <w:t>HFC</w:t>
            </w:r>
            <w:r w:rsidR="004E0D56">
              <w:rPr>
                <w:color w:val="000000"/>
                <w:sz w:val="20"/>
                <w:szCs w:val="20"/>
                <w:lang w:val="fr-CA"/>
              </w:rPr>
              <w:noBreakHyphen/>
            </w:r>
            <w:r w:rsidRPr="00C50D1F">
              <w:rPr>
                <w:color w:val="000000"/>
                <w:sz w:val="20"/>
                <w:szCs w:val="20"/>
                <w:lang w:val="fr-CA"/>
              </w:rPr>
              <w:t>134a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625699DD" w14:textId="77777777" w:rsidR="00527A4A" w:rsidRPr="00C50D1F" w:rsidRDefault="00527A4A" w:rsidP="00CA1C6E">
            <w:pPr>
              <w:keepNext/>
              <w:keepLines/>
              <w:tabs>
                <w:tab w:val="left" w:pos="3141"/>
              </w:tabs>
              <w:suppressAutoHyphens/>
              <w:jc w:val="right"/>
              <w:rPr>
                <w:sz w:val="20"/>
                <w:szCs w:val="20"/>
                <w:lang w:val="fr-CA"/>
              </w:rPr>
            </w:pPr>
            <w:r w:rsidRPr="00C50D1F">
              <w:rPr>
                <w:color w:val="000000"/>
                <w:sz w:val="20"/>
                <w:szCs w:val="20"/>
                <w:lang w:val="fr-CA"/>
              </w:rPr>
              <w:t>1</w:t>
            </w:r>
            <w:r w:rsidR="009309BF" w:rsidRPr="00C50D1F">
              <w:rPr>
                <w:color w:val="000000"/>
                <w:sz w:val="20"/>
                <w:szCs w:val="20"/>
                <w:lang w:val="fr-CA"/>
              </w:rPr>
              <w:t> </w:t>
            </w:r>
            <w:r w:rsidRPr="00C50D1F">
              <w:rPr>
                <w:color w:val="000000"/>
                <w:sz w:val="20"/>
                <w:szCs w:val="20"/>
                <w:lang w:val="fr-CA"/>
              </w:rPr>
              <w:t>430</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2F59AF11"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20</w:t>
            </w:r>
            <w:r w:rsidR="009309BF" w:rsidRPr="00C50D1F">
              <w:rPr>
                <w:sz w:val="20"/>
                <w:szCs w:val="20"/>
                <w:lang w:val="fr-CA"/>
              </w:rPr>
              <w:t>,</w:t>
            </w:r>
            <w:r w:rsidRPr="00C50D1F">
              <w:rPr>
                <w:sz w:val="20"/>
                <w:szCs w:val="20"/>
                <w:lang w:val="fr-CA"/>
              </w:rPr>
              <w:t>20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1E9DFBB7"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18</w:t>
            </w:r>
            <w:r w:rsidR="009309BF" w:rsidRPr="00C50D1F">
              <w:rPr>
                <w:sz w:val="20"/>
                <w:szCs w:val="20"/>
                <w:lang w:val="fr-CA"/>
              </w:rPr>
              <w:t>,</w:t>
            </w:r>
            <w:r w:rsidRPr="00C50D1F">
              <w:rPr>
                <w:sz w:val="20"/>
                <w:szCs w:val="20"/>
                <w:lang w:val="fr-CA"/>
              </w:rPr>
              <w:t>75</w:t>
            </w:r>
          </w:p>
        </w:tc>
        <w:tc>
          <w:tcPr>
            <w:tcW w:w="846" w:type="pct"/>
            <w:tcBorders>
              <w:top w:val="single" w:sz="4" w:space="0" w:color="auto"/>
              <w:left w:val="single" w:sz="4" w:space="0" w:color="auto"/>
              <w:bottom w:val="single" w:sz="4" w:space="0" w:color="auto"/>
              <w:right w:val="single" w:sz="4" w:space="0" w:color="auto"/>
            </w:tcBorders>
          </w:tcPr>
          <w:p w14:paraId="2DCE5B78"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16</w:t>
            </w:r>
            <w:r w:rsidR="009309BF" w:rsidRPr="00C50D1F">
              <w:rPr>
                <w:sz w:val="20"/>
                <w:szCs w:val="20"/>
                <w:lang w:val="fr-CA"/>
              </w:rPr>
              <w:t>,</w:t>
            </w:r>
            <w:r w:rsidRPr="00C50D1F">
              <w:rPr>
                <w:sz w:val="20"/>
                <w:szCs w:val="20"/>
                <w:lang w:val="fr-CA"/>
              </w:rPr>
              <w:t>00</w:t>
            </w:r>
          </w:p>
        </w:tc>
        <w:tc>
          <w:tcPr>
            <w:tcW w:w="984" w:type="pct"/>
            <w:tcBorders>
              <w:top w:val="single" w:sz="4" w:space="0" w:color="auto"/>
              <w:left w:val="single" w:sz="4" w:space="0" w:color="auto"/>
              <w:bottom w:val="single" w:sz="4" w:space="0" w:color="auto"/>
              <w:right w:val="single" w:sz="4" w:space="0" w:color="auto"/>
            </w:tcBorders>
          </w:tcPr>
          <w:p w14:paraId="6097E914" w14:textId="77777777" w:rsidR="00527A4A" w:rsidRPr="00C50D1F" w:rsidRDefault="009309BF" w:rsidP="00CA1C6E">
            <w:pPr>
              <w:keepNext/>
              <w:keepLines/>
              <w:tabs>
                <w:tab w:val="left" w:pos="3141"/>
              </w:tabs>
              <w:suppressAutoHyphens/>
              <w:jc w:val="right"/>
              <w:rPr>
                <w:sz w:val="20"/>
                <w:szCs w:val="20"/>
                <w:lang w:val="fr-CA"/>
              </w:rPr>
            </w:pPr>
            <w:r w:rsidRPr="00C50D1F">
              <w:rPr>
                <w:sz w:val="20"/>
                <w:szCs w:val="20"/>
                <w:lang w:val="fr-CA"/>
              </w:rPr>
              <w:t>16,</w:t>
            </w:r>
            <w:r w:rsidR="00054173" w:rsidRPr="00C50D1F">
              <w:rPr>
                <w:sz w:val="20"/>
                <w:szCs w:val="20"/>
                <w:lang w:val="fr-CA"/>
              </w:rPr>
              <w:t>00</w:t>
            </w:r>
          </w:p>
        </w:tc>
      </w:tr>
      <w:tr w:rsidR="00527A4A" w:rsidRPr="00C50D1F" w14:paraId="1865BDDA" w14:textId="77777777" w:rsidTr="004E3E45">
        <w:trPr>
          <w:trHeight w:val="255"/>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1F9B8040" w14:textId="77777777" w:rsidR="00527A4A" w:rsidRPr="00C50D1F" w:rsidRDefault="00527A4A" w:rsidP="005F6453">
            <w:pPr>
              <w:keepNext/>
              <w:keepLines/>
              <w:tabs>
                <w:tab w:val="left" w:pos="3141"/>
              </w:tabs>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404A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B93D657" w14:textId="77777777" w:rsidR="00527A4A" w:rsidRPr="00C50D1F" w:rsidRDefault="00527A4A" w:rsidP="00CA1C6E">
            <w:pPr>
              <w:keepNext/>
              <w:keepLines/>
              <w:tabs>
                <w:tab w:val="left" w:pos="3141"/>
              </w:tabs>
              <w:suppressAutoHyphens/>
              <w:jc w:val="right"/>
              <w:rPr>
                <w:sz w:val="20"/>
                <w:szCs w:val="20"/>
                <w:lang w:val="fr-CA"/>
              </w:rPr>
            </w:pPr>
            <w:r w:rsidRPr="00C50D1F">
              <w:rPr>
                <w:color w:val="000000"/>
                <w:sz w:val="20"/>
                <w:szCs w:val="20"/>
                <w:lang w:val="fr-CA"/>
              </w:rPr>
              <w:t>3</w:t>
            </w:r>
            <w:r w:rsidR="009309BF" w:rsidRPr="00C50D1F">
              <w:rPr>
                <w:color w:val="000000"/>
                <w:sz w:val="20"/>
                <w:szCs w:val="20"/>
                <w:lang w:val="fr-CA"/>
              </w:rPr>
              <w:t> </w:t>
            </w:r>
            <w:r w:rsidRPr="00C50D1F">
              <w:rPr>
                <w:color w:val="000000"/>
                <w:sz w:val="20"/>
                <w:szCs w:val="20"/>
                <w:lang w:val="fr-CA"/>
              </w:rPr>
              <w:t>922</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61929F32"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16</w:t>
            </w:r>
            <w:r w:rsidR="009309BF" w:rsidRPr="00C50D1F">
              <w:rPr>
                <w:sz w:val="20"/>
                <w:szCs w:val="20"/>
                <w:lang w:val="fr-CA"/>
              </w:rPr>
              <w:t>,</w:t>
            </w:r>
            <w:r w:rsidRPr="00C50D1F">
              <w:rPr>
                <w:sz w:val="20"/>
                <w:szCs w:val="20"/>
                <w:lang w:val="fr-CA"/>
              </w:rPr>
              <w:t>20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50F227F7"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21</w:t>
            </w:r>
            <w:r w:rsidR="009309BF" w:rsidRPr="00C50D1F">
              <w:rPr>
                <w:sz w:val="20"/>
                <w:szCs w:val="20"/>
                <w:lang w:val="fr-CA"/>
              </w:rPr>
              <w:t>,</w:t>
            </w:r>
            <w:r w:rsidRPr="00C50D1F">
              <w:rPr>
                <w:sz w:val="20"/>
                <w:szCs w:val="20"/>
                <w:lang w:val="fr-CA"/>
              </w:rPr>
              <w:t>42</w:t>
            </w:r>
          </w:p>
        </w:tc>
        <w:tc>
          <w:tcPr>
            <w:tcW w:w="846" w:type="pct"/>
            <w:tcBorders>
              <w:top w:val="single" w:sz="4" w:space="0" w:color="auto"/>
              <w:left w:val="single" w:sz="4" w:space="0" w:color="auto"/>
              <w:bottom w:val="single" w:sz="4" w:space="0" w:color="auto"/>
              <w:right w:val="single" w:sz="4" w:space="0" w:color="auto"/>
            </w:tcBorders>
          </w:tcPr>
          <w:p w14:paraId="74F410A9"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20</w:t>
            </w:r>
            <w:r w:rsidR="009309BF" w:rsidRPr="00C50D1F">
              <w:rPr>
                <w:sz w:val="20"/>
                <w:szCs w:val="20"/>
                <w:lang w:val="fr-CA"/>
              </w:rPr>
              <w:t>,</w:t>
            </w:r>
            <w:r w:rsidRPr="00C50D1F">
              <w:rPr>
                <w:sz w:val="20"/>
                <w:szCs w:val="20"/>
                <w:lang w:val="fr-CA"/>
              </w:rPr>
              <w:t>00</w:t>
            </w:r>
          </w:p>
        </w:tc>
        <w:tc>
          <w:tcPr>
            <w:tcW w:w="984" w:type="pct"/>
            <w:tcBorders>
              <w:top w:val="single" w:sz="4" w:space="0" w:color="auto"/>
              <w:left w:val="single" w:sz="4" w:space="0" w:color="auto"/>
              <w:bottom w:val="single" w:sz="4" w:space="0" w:color="auto"/>
              <w:right w:val="single" w:sz="4" w:space="0" w:color="auto"/>
            </w:tcBorders>
          </w:tcPr>
          <w:p w14:paraId="52300CBE" w14:textId="77777777" w:rsidR="00527A4A" w:rsidRPr="00C50D1F" w:rsidRDefault="009309BF" w:rsidP="00CA1C6E">
            <w:pPr>
              <w:keepNext/>
              <w:keepLines/>
              <w:tabs>
                <w:tab w:val="left" w:pos="3141"/>
              </w:tabs>
              <w:suppressAutoHyphens/>
              <w:jc w:val="right"/>
              <w:rPr>
                <w:sz w:val="20"/>
                <w:szCs w:val="20"/>
                <w:lang w:val="fr-CA"/>
              </w:rPr>
            </w:pPr>
            <w:r w:rsidRPr="00C50D1F">
              <w:rPr>
                <w:sz w:val="20"/>
                <w:szCs w:val="20"/>
                <w:lang w:val="fr-CA"/>
              </w:rPr>
              <w:t>20,</w:t>
            </w:r>
            <w:r w:rsidR="00054173" w:rsidRPr="00C50D1F">
              <w:rPr>
                <w:sz w:val="20"/>
                <w:szCs w:val="20"/>
                <w:lang w:val="fr-CA"/>
              </w:rPr>
              <w:t>00</w:t>
            </w:r>
          </w:p>
        </w:tc>
      </w:tr>
      <w:tr w:rsidR="00527A4A" w:rsidRPr="00C50D1F" w14:paraId="32FCD128" w14:textId="77777777" w:rsidTr="004E3E45">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12310C18" w14:textId="77777777" w:rsidR="00527A4A" w:rsidRPr="00C50D1F" w:rsidRDefault="00527A4A" w:rsidP="005F6453">
            <w:pPr>
              <w:keepNext/>
              <w:keepLines/>
              <w:tabs>
                <w:tab w:val="left" w:pos="3141"/>
              </w:tabs>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407A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7EA9BB86" w14:textId="77777777" w:rsidR="00527A4A" w:rsidRPr="00C50D1F" w:rsidRDefault="00527A4A" w:rsidP="00CA1C6E">
            <w:pPr>
              <w:keepNext/>
              <w:keepLines/>
              <w:suppressAutoHyphens/>
              <w:jc w:val="right"/>
              <w:rPr>
                <w:sz w:val="20"/>
                <w:szCs w:val="20"/>
                <w:lang w:val="fr-CA"/>
              </w:rPr>
            </w:pPr>
            <w:r w:rsidRPr="00C50D1F">
              <w:rPr>
                <w:color w:val="000000"/>
                <w:sz w:val="20"/>
                <w:szCs w:val="20"/>
                <w:lang w:val="fr-CA"/>
              </w:rPr>
              <w:t>2</w:t>
            </w:r>
            <w:r w:rsidR="009309BF" w:rsidRPr="00C50D1F">
              <w:rPr>
                <w:color w:val="000000"/>
                <w:sz w:val="20"/>
                <w:szCs w:val="20"/>
                <w:lang w:val="fr-CA"/>
              </w:rPr>
              <w:t> </w:t>
            </w:r>
            <w:r w:rsidRPr="00C50D1F">
              <w:rPr>
                <w:color w:val="000000"/>
                <w:sz w:val="20"/>
                <w:szCs w:val="20"/>
                <w:lang w:val="fr-CA"/>
              </w:rPr>
              <w:t>107</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508BF678" w14:textId="77777777" w:rsidR="00527A4A" w:rsidRPr="00C50D1F" w:rsidRDefault="00CA1C6E" w:rsidP="00CA1C6E">
            <w:pPr>
              <w:keepNext/>
              <w:keepLines/>
              <w:tabs>
                <w:tab w:val="left" w:pos="3141"/>
              </w:tabs>
              <w:suppressAutoHyphens/>
              <w:jc w:val="right"/>
              <w:rPr>
                <w:sz w:val="20"/>
                <w:szCs w:val="20"/>
                <w:lang w:val="fr-CA"/>
              </w:rPr>
            </w:pPr>
            <w:r w:rsidRPr="00C50D1F">
              <w:rPr>
                <w:sz w:val="20"/>
                <w:szCs w:val="20"/>
                <w:lang w:val="fr-CA"/>
              </w:rPr>
              <w:t>0</w:t>
            </w:r>
            <w:r w:rsidR="009309BF" w:rsidRPr="00C50D1F">
              <w:rPr>
                <w:sz w:val="20"/>
                <w:szCs w:val="20"/>
                <w:lang w:val="fr-CA"/>
              </w:rPr>
              <w:t>,</w:t>
            </w:r>
            <w:r w:rsidRPr="00C50D1F">
              <w:rPr>
                <w:sz w:val="20"/>
                <w:szCs w:val="20"/>
                <w:lang w:val="fr-CA"/>
              </w:rPr>
              <w:t>00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247B3DED"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16</w:t>
            </w:r>
            <w:r w:rsidR="009309BF" w:rsidRPr="00C50D1F">
              <w:rPr>
                <w:sz w:val="20"/>
                <w:szCs w:val="20"/>
                <w:lang w:val="fr-CA"/>
              </w:rPr>
              <w:t>,</w:t>
            </w:r>
            <w:r w:rsidRPr="00C50D1F">
              <w:rPr>
                <w:sz w:val="20"/>
                <w:szCs w:val="20"/>
                <w:lang w:val="fr-CA"/>
              </w:rPr>
              <w:t>23</w:t>
            </w:r>
          </w:p>
        </w:tc>
        <w:tc>
          <w:tcPr>
            <w:tcW w:w="846" w:type="pct"/>
            <w:tcBorders>
              <w:top w:val="single" w:sz="4" w:space="0" w:color="auto"/>
              <w:left w:val="single" w:sz="4" w:space="0" w:color="auto"/>
              <w:bottom w:val="single" w:sz="4" w:space="0" w:color="auto"/>
              <w:right w:val="single" w:sz="4" w:space="0" w:color="auto"/>
            </w:tcBorders>
          </w:tcPr>
          <w:p w14:paraId="270368E4"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15</w:t>
            </w:r>
            <w:r w:rsidR="009309BF" w:rsidRPr="00C50D1F">
              <w:rPr>
                <w:sz w:val="20"/>
                <w:szCs w:val="20"/>
                <w:lang w:val="fr-CA"/>
              </w:rPr>
              <w:t>,</w:t>
            </w:r>
            <w:r w:rsidRPr="00C50D1F">
              <w:rPr>
                <w:sz w:val="20"/>
                <w:szCs w:val="20"/>
                <w:lang w:val="fr-CA"/>
              </w:rPr>
              <w:t>00</w:t>
            </w:r>
          </w:p>
        </w:tc>
        <w:tc>
          <w:tcPr>
            <w:tcW w:w="984" w:type="pct"/>
            <w:tcBorders>
              <w:top w:val="single" w:sz="4" w:space="0" w:color="auto"/>
              <w:left w:val="single" w:sz="4" w:space="0" w:color="auto"/>
              <w:bottom w:val="single" w:sz="4" w:space="0" w:color="auto"/>
              <w:right w:val="single" w:sz="4" w:space="0" w:color="auto"/>
            </w:tcBorders>
          </w:tcPr>
          <w:p w14:paraId="48DBCAB8" w14:textId="77777777" w:rsidR="00527A4A" w:rsidRPr="00C50D1F" w:rsidRDefault="009309BF" w:rsidP="00CA1C6E">
            <w:pPr>
              <w:keepNext/>
              <w:keepLines/>
              <w:tabs>
                <w:tab w:val="left" w:pos="3141"/>
              </w:tabs>
              <w:suppressAutoHyphens/>
              <w:jc w:val="right"/>
              <w:rPr>
                <w:sz w:val="20"/>
                <w:szCs w:val="20"/>
                <w:lang w:val="fr-CA"/>
              </w:rPr>
            </w:pPr>
            <w:r w:rsidRPr="00C50D1F">
              <w:rPr>
                <w:sz w:val="20"/>
                <w:szCs w:val="20"/>
                <w:lang w:val="fr-CA"/>
              </w:rPr>
              <w:t>15,</w:t>
            </w:r>
            <w:r w:rsidR="00054173" w:rsidRPr="00C50D1F">
              <w:rPr>
                <w:sz w:val="20"/>
                <w:szCs w:val="20"/>
                <w:lang w:val="fr-CA"/>
              </w:rPr>
              <w:t>00</w:t>
            </w:r>
          </w:p>
        </w:tc>
      </w:tr>
      <w:tr w:rsidR="00527A4A" w:rsidRPr="00C50D1F" w14:paraId="17FA6D60" w14:textId="77777777" w:rsidTr="004E3E45">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27F0BCFB" w14:textId="77777777" w:rsidR="00527A4A" w:rsidRPr="00C50D1F" w:rsidRDefault="00527A4A" w:rsidP="005F6453">
            <w:pPr>
              <w:keepNext/>
              <w:keepLines/>
              <w:tabs>
                <w:tab w:val="left" w:pos="3141"/>
              </w:tabs>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407C</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598EADAB" w14:textId="77777777" w:rsidR="00527A4A" w:rsidRPr="00C50D1F" w:rsidRDefault="00527A4A" w:rsidP="00CA1C6E">
            <w:pPr>
              <w:keepNext/>
              <w:keepLines/>
              <w:tabs>
                <w:tab w:val="left" w:pos="3141"/>
              </w:tabs>
              <w:suppressAutoHyphens/>
              <w:jc w:val="right"/>
              <w:rPr>
                <w:sz w:val="20"/>
                <w:szCs w:val="20"/>
                <w:lang w:val="fr-CA"/>
              </w:rPr>
            </w:pPr>
            <w:r w:rsidRPr="00C50D1F">
              <w:rPr>
                <w:color w:val="000000"/>
                <w:sz w:val="20"/>
                <w:szCs w:val="20"/>
                <w:lang w:val="fr-CA"/>
              </w:rPr>
              <w:t>1</w:t>
            </w:r>
            <w:r w:rsidR="009309BF" w:rsidRPr="00C50D1F">
              <w:rPr>
                <w:color w:val="000000"/>
                <w:sz w:val="20"/>
                <w:szCs w:val="20"/>
                <w:lang w:val="fr-CA"/>
              </w:rPr>
              <w:t> </w:t>
            </w:r>
            <w:r w:rsidRPr="00C50D1F">
              <w:rPr>
                <w:color w:val="000000"/>
                <w:sz w:val="20"/>
                <w:szCs w:val="20"/>
                <w:lang w:val="fr-CA"/>
              </w:rPr>
              <w:t>774</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51A953B5"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24</w:t>
            </w:r>
            <w:r w:rsidR="009309BF" w:rsidRPr="00C50D1F">
              <w:rPr>
                <w:sz w:val="20"/>
                <w:szCs w:val="20"/>
                <w:lang w:val="fr-CA"/>
              </w:rPr>
              <w:t>,</w:t>
            </w:r>
            <w:r w:rsidRPr="00C50D1F">
              <w:rPr>
                <w:sz w:val="20"/>
                <w:szCs w:val="20"/>
                <w:lang w:val="fr-CA"/>
              </w:rPr>
              <w:t>50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67FD37BE" w14:textId="77777777" w:rsidR="00527A4A" w:rsidRPr="00C50D1F" w:rsidRDefault="00CA1C6E" w:rsidP="00CA1C6E">
            <w:pPr>
              <w:keepNext/>
              <w:keepLines/>
              <w:tabs>
                <w:tab w:val="left" w:pos="3141"/>
              </w:tabs>
              <w:suppressAutoHyphens/>
              <w:jc w:val="right"/>
              <w:rPr>
                <w:sz w:val="20"/>
                <w:szCs w:val="20"/>
                <w:lang w:val="fr-CA"/>
              </w:rPr>
            </w:pPr>
            <w:r w:rsidRPr="00C50D1F">
              <w:rPr>
                <w:sz w:val="20"/>
                <w:szCs w:val="20"/>
                <w:lang w:val="fr-CA"/>
              </w:rPr>
              <w:t>0</w:t>
            </w:r>
            <w:r w:rsidR="009309BF" w:rsidRPr="00C50D1F">
              <w:rPr>
                <w:sz w:val="20"/>
                <w:szCs w:val="20"/>
                <w:lang w:val="fr-CA"/>
              </w:rPr>
              <w:t>,</w:t>
            </w:r>
            <w:r w:rsidRPr="00C50D1F">
              <w:rPr>
                <w:sz w:val="20"/>
                <w:szCs w:val="20"/>
                <w:lang w:val="fr-CA"/>
              </w:rPr>
              <w:t>00</w:t>
            </w:r>
          </w:p>
        </w:tc>
        <w:tc>
          <w:tcPr>
            <w:tcW w:w="846" w:type="pct"/>
            <w:tcBorders>
              <w:top w:val="single" w:sz="4" w:space="0" w:color="auto"/>
              <w:left w:val="single" w:sz="4" w:space="0" w:color="auto"/>
              <w:bottom w:val="single" w:sz="4" w:space="0" w:color="auto"/>
              <w:right w:val="single" w:sz="4" w:space="0" w:color="auto"/>
            </w:tcBorders>
          </w:tcPr>
          <w:p w14:paraId="785070ED" w14:textId="77777777" w:rsidR="00527A4A" w:rsidRPr="00C50D1F" w:rsidRDefault="00CA1C6E" w:rsidP="00CA1C6E">
            <w:pPr>
              <w:keepNext/>
              <w:keepLines/>
              <w:tabs>
                <w:tab w:val="left" w:pos="3141"/>
              </w:tabs>
              <w:suppressAutoHyphens/>
              <w:jc w:val="right"/>
              <w:rPr>
                <w:sz w:val="20"/>
                <w:szCs w:val="20"/>
                <w:lang w:val="fr-CA"/>
              </w:rPr>
            </w:pPr>
            <w:r w:rsidRPr="00C50D1F">
              <w:rPr>
                <w:sz w:val="20"/>
                <w:szCs w:val="20"/>
                <w:lang w:val="fr-CA"/>
              </w:rPr>
              <w:t>0</w:t>
            </w:r>
            <w:r w:rsidR="009309BF" w:rsidRPr="00C50D1F">
              <w:rPr>
                <w:sz w:val="20"/>
                <w:szCs w:val="20"/>
                <w:lang w:val="fr-CA"/>
              </w:rPr>
              <w:t>,</w:t>
            </w:r>
            <w:r w:rsidRPr="00C50D1F">
              <w:rPr>
                <w:sz w:val="20"/>
                <w:szCs w:val="20"/>
                <w:lang w:val="fr-CA"/>
              </w:rPr>
              <w:t>00</w:t>
            </w:r>
          </w:p>
        </w:tc>
        <w:tc>
          <w:tcPr>
            <w:tcW w:w="984" w:type="pct"/>
            <w:tcBorders>
              <w:top w:val="single" w:sz="4" w:space="0" w:color="auto"/>
              <w:left w:val="single" w:sz="4" w:space="0" w:color="auto"/>
              <w:bottom w:val="single" w:sz="4" w:space="0" w:color="auto"/>
              <w:right w:val="single" w:sz="4" w:space="0" w:color="auto"/>
            </w:tcBorders>
          </w:tcPr>
          <w:p w14:paraId="41092C6F" w14:textId="77777777" w:rsidR="00527A4A" w:rsidRPr="00C50D1F" w:rsidRDefault="009309BF" w:rsidP="00CA1C6E">
            <w:pPr>
              <w:keepNext/>
              <w:keepLines/>
              <w:tabs>
                <w:tab w:val="left" w:pos="3141"/>
              </w:tabs>
              <w:suppressAutoHyphens/>
              <w:jc w:val="right"/>
              <w:rPr>
                <w:sz w:val="20"/>
                <w:szCs w:val="20"/>
                <w:lang w:val="fr-CA"/>
              </w:rPr>
            </w:pPr>
            <w:r w:rsidRPr="00C50D1F">
              <w:rPr>
                <w:sz w:val="20"/>
                <w:szCs w:val="20"/>
                <w:lang w:val="fr-CA"/>
              </w:rPr>
              <w:t>0,</w:t>
            </w:r>
            <w:r w:rsidR="00054173" w:rsidRPr="00C50D1F">
              <w:rPr>
                <w:sz w:val="20"/>
                <w:szCs w:val="20"/>
                <w:lang w:val="fr-CA"/>
              </w:rPr>
              <w:t>00</w:t>
            </w:r>
          </w:p>
        </w:tc>
      </w:tr>
      <w:tr w:rsidR="00527A4A" w:rsidRPr="00C50D1F" w14:paraId="3960914B" w14:textId="77777777" w:rsidTr="004E3E45">
        <w:trPr>
          <w:trHeight w:val="255"/>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7D42C78D" w14:textId="77777777" w:rsidR="00527A4A" w:rsidRPr="00C50D1F" w:rsidRDefault="00527A4A" w:rsidP="005F6453">
            <w:pPr>
              <w:keepNext/>
              <w:keepLines/>
              <w:tabs>
                <w:tab w:val="left" w:pos="3141"/>
              </w:tabs>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410A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05EE5799" w14:textId="77777777" w:rsidR="00527A4A" w:rsidRPr="00C50D1F" w:rsidRDefault="00527A4A" w:rsidP="00CA1C6E">
            <w:pPr>
              <w:keepNext/>
              <w:keepLines/>
              <w:tabs>
                <w:tab w:val="left" w:pos="3141"/>
              </w:tabs>
              <w:suppressAutoHyphens/>
              <w:jc w:val="right"/>
              <w:rPr>
                <w:sz w:val="20"/>
                <w:szCs w:val="20"/>
                <w:lang w:val="fr-CA"/>
              </w:rPr>
            </w:pPr>
            <w:r w:rsidRPr="00C50D1F">
              <w:rPr>
                <w:color w:val="000000"/>
                <w:sz w:val="20"/>
                <w:szCs w:val="20"/>
                <w:lang w:val="fr-CA"/>
              </w:rPr>
              <w:t>2</w:t>
            </w:r>
            <w:r w:rsidR="009309BF" w:rsidRPr="00C50D1F">
              <w:rPr>
                <w:color w:val="000000"/>
                <w:sz w:val="20"/>
                <w:szCs w:val="20"/>
                <w:lang w:val="fr-CA"/>
              </w:rPr>
              <w:t> </w:t>
            </w:r>
            <w:r w:rsidRPr="00C50D1F">
              <w:rPr>
                <w:color w:val="000000"/>
                <w:sz w:val="20"/>
                <w:szCs w:val="20"/>
                <w:lang w:val="fr-CA"/>
              </w:rPr>
              <w:t>088</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23A3474D"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17</w:t>
            </w:r>
            <w:r w:rsidR="009309BF" w:rsidRPr="00C50D1F">
              <w:rPr>
                <w:sz w:val="20"/>
                <w:szCs w:val="20"/>
                <w:lang w:val="fr-CA"/>
              </w:rPr>
              <w:t>,</w:t>
            </w:r>
            <w:r w:rsidRPr="00C50D1F">
              <w:rPr>
                <w:sz w:val="20"/>
                <w:szCs w:val="20"/>
                <w:lang w:val="fr-CA"/>
              </w:rPr>
              <w:t>80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49F309B9"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41</w:t>
            </w:r>
            <w:r w:rsidR="009309BF" w:rsidRPr="00C50D1F">
              <w:rPr>
                <w:sz w:val="20"/>
                <w:szCs w:val="20"/>
                <w:lang w:val="fr-CA"/>
              </w:rPr>
              <w:t>,</w:t>
            </w:r>
            <w:r w:rsidRPr="00C50D1F">
              <w:rPr>
                <w:sz w:val="20"/>
                <w:szCs w:val="20"/>
                <w:lang w:val="fr-CA"/>
              </w:rPr>
              <w:t>16</w:t>
            </w:r>
          </w:p>
        </w:tc>
        <w:tc>
          <w:tcPr>
            <w:tcW w:w="846" w:type="pct"/>
            <w:tcBorders>
              <w:top w:val="single" w:sz="4" w:space="0" w:color="auto"/>
              <w:left w:val="single" w:sz="4" w:space="0" w:color="auto"/>
              <w:bottom w:val="single" w:sz="4" w:space="0" w:color="auto"/>
              <w:right w:val="single" w:sz="4" w:space="0" w:color="auto"/>
            </w:tcBorders>
          </w:tcPr>
          <w:p w14:paraId="0BC8D341"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45</w:t>
            </w:r>
            <w:r w:rsidR="009309BF" w:rsidRPr="00C50D1F">
              <w:rPr>
                <w:sz w:val="20"/>
                <w:szCs w:val="20"/>
                <w:lang w:val="fr-CA"/>
              </w:rPr>
              <w:t>,</w:t>
            </w:r>
            <w:r w:rsidRPr="00C50D1F">
              <w:rPr>
                <w:sz w:val="20"/>
                <w:szCs w:val="20"/>
                <w:lang w:val="fr-CA"/>
              </w:rPr>
              <w:t>00</w:t>
            </w:r>
          </w:p>
        </w:tc>
        <w:tc>
          <w:tcPr>
            <w:tcW w:w="984" w:type="pct"/>
            <w:tcBorders>
              <w:top w:val="single" w:sz="4" w:space="0" w:color="auto"/>
              <w:left w:val="single" w:sz="4" w:space="0" w:color="auto"/>
              <w:bottom w:val="single" w:sz="4" w:space="0" w:color="auto"/>
              <w:right w:val="single" w:sz="4" w:space="0" w:color="auto"/>
            </w:tcBorders>
          </w:tcPr>
          <w:p w14:paraId="325D1E4F" w14:textId="77777777" w:rsidR="00527A4A" w:rsidRPr="00C50D1F" w:rsidRDefault="009309BF" w:rsidP="00CA1C6E">
            <w:pPr>
              <w:keepNext/>
              <w:keepLines/>
              <w:tabs>
                <w:tab w:val="left" w:pos="3141"/>
              </w:tabs>
              <w:suppressAutoHyphens/>
              <w:jc w:val="right"/>
              <w:rPr>
                <w:sz w:val="20"/>
                <w:szCs w:val="20"/>
                <w:lang w:val="fr-CA"/>
              </w:rPr>
            </w:pPr>
            <w:r w:rsidRPr="00C50D1F">
              <w:rPr>
                <w:sz w:val="20"/>
                <w:szCs w:val="20"/>
                <w:lang w:val="fr-CA"/>
              </w:rPr>
              <w:t>45,</w:t>
            </w:r>
            <w:r w:rsidR="00054173" w:rsidRPr="00C50D1F">
              <w:rPr>
                <w:sz w:val="20"/>
                <w:szCs w:val="20"/>
                <w:lang w:val="fr-CA"/>
              </w:rPr>
              <w:t>00</w:t>
            </w:r>
          </w:p>
        </w:tc>
      </w:tr>
      <w:tr w:rsidR="00527A4A" w:rsidRPr="00C50D1F" w14:paraId="3607D42F" w14:textId="77777777" w:rsidTr="004E3E45">
        <w:trPr>
          <w:trHeight w:val="270"/>
        </w:trPr>
        <w:tc>
          <w:tcPr>
            <w:tcW w:w="1021" w:type="pct"/>
            <w:tcBorders>
              <w:top w:val="single" w:sz="4" w:space="0" w:color="auto"/>
              <w:left w:val="single" w:sz="4" w:space="0" w:color="auto"/>
              <w:bottom w:val="single" w:sz="4" w:space="0" w:color="auto"/>
              <w:right w:val="single" w:sz="4" w:space="0" w:color="auto"/>
            </w:tcBorders>
            <w:shd w:val="clear" w:color="auto" w:fill="auto"/>
            <w:vAlign w:val="bottom"/>
          </w:tcPr>
          <w:p w14:paraId="48B2C6DB" w14:textId="77777777" w:rsidR="00527A4A" w:rsidRPr="00C50D1F" w:rsidRDefault="00527A4A" w:rsidP="005F6453">
            <w:pPr>
              <w:keepNext/>
              <w:keepLines/>
              <w:tabs>
                <w:tab w:val="left" w:pos="3141"/>
              </w:tabs>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507A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0D83ACE2" w14:textId="77777777" w:rsidR="00527A4A" w:rsidRPr="00C50D1F" w:rsidRDefault="00527A4A" w:rsidP="00CA1C6E">
            <w:pPr>
              <w:keepNext/>
              <w:keepLines/>
              <w:tabs>
                <w:tab w:val="left" w:pos="3141"/>
              </w:tabs>
              <w:suppressAutoHyphens/>
              <w:jc w:val="right"/>
              <w:rPr>
                <w:sz w:val="20"/>
                <w:szCs w:val="20"/>
                <w:lang w:val="fr-CA"/>
              </w:rPr>
            </w:pPr>
            <w:r w:rsidRPr="00C50D1F">
              <w:rPr>
                <w:color w:val="000000"/>
                <w:sz w:val="20"/>
                <w:szCs w:val="20"/>
                <w:lang w:val="fr-CA"/>
              </w:rPr>
              <w:t>3</w:t>
            </w:r>
            <w:r w:rsidR="009309BF" w:rsidRPr="00C50D1F">
              <w:rPr>
                <w:color w:val="000000"/>
                <w:sz w:val="20"/>
                <w:szCs w:val="20"/>
                <w:lang w:val="fr-CA"/>
              </w:rPr>
              <w:t> </w:t>
            </w:r>
            <w:r w:rsidRPr="00C50D1F">
              <w:rPr>
                <w:color w:val="000000"/>
                <w:sz w:val="20"/>
                <w:szCs w:val="20"/>
                <w:lang w:val="fr-CA"/>
              </w:rPr>
              <w:t>985</w:t>
            </w:r>
          </w:p>
        </w:tc>
        <w:tc>
          <w:tcPr>
            <w:tcW w:w="772" w:type="pct"/>
            <w:tcBorders>
              <w:top w:val="single" w:sz="4" w:space="0" w:color="auto"/>
              <w:left w:val="single" w:sz="4" w:space="0" w:color="auto"/>
              <w:bottom w:val="single" w:sz="4" w:space="0" w:color="auto"/>
              <w:right w:val="single" w:sz="4" w:space="0" w:color="auto"/>
            </w:tcBorders>
            <w:shd w:val="clear" w:color="auto" w:fill="auto"/>
          </w:tcPr>
          <w:p w14:paraId="0F8C0E1B" w14:textId="77777777" w:rsidR="00527A4A" w:rsidRPr="00C50D1F" w:rsidRDefault="00CA1C6E" w:rsidP="00CA1C6E">
            <w:pPr>
              <w:keepNext/>
              <w:keepLines/>
              <w:tabs>
                <w:tab w:val="left" w:pos="3141"/>
              </w:tabs>
              <w:suppressAutoHyphens/>
              <w:jc w:val="right"/>
              <w:rPr>
                <w:sz w:val="20"/>
                <w:szCs w:val="20"/>
                <w:lang w:val="fr-CA"/>
              </w:rPr>
            </w:pPr>
            <w:r w:rsidRPr="00C50D1F">
              <w:rPr>
                <w:sz w:val="20"/>
                <w:szCs w:val="20"/>
                <w:lang w:val="fr-CA"/>
              </w:rPr>
              <w:t>0</w:t>
            </w:r>
            <w:r w:rsidR="009309BF" w:rsidRPr="00C50D1F">
              <w:rPr>
                <w:sz w:val="20"/>
                <w:szCs w:val="20"/>
                <w:lang w:val="fr-CA"/>
              </w:rPr>
              <w:t>,</w:t>
            </w:r>
            <w:r w:rsidRPr="00C50D1F">
              <w:rPr>
                <w:sz w:val="20"/>
                <w:szCs w:val="20"/>
                <w:lang w:val="fr-CA"/>
              </w:rPr>
              <w:t>00</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0B05D789"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12</w:t>
            </w:r>
            <w:r w:rsidR="009309BF" w:rsidRPr="00C50D1F">
              <w:rPr>
                <w:sz w:val="20"/>
                <w:szCs w:val="20"/>
                <w:lang w:val="fr-CA"/>
              </w:rPr>
              <w:t>,</w:t>
            </w:r>
            <w:r w:rsidRPr="00C50D1F">
              <w:rPr>
                <w:sz w:val="20"/>
                <w:szCs w:val="20"/>
                <w:lang w:val="fr-CA"/>
              </w:rPr>
              <w:t>92</w:t>
            </w:r>
          </w:p>
        </w:tc>
        <w:tc>
          <w:tcPr>
            <w:tcW w:w="846" w:type="pct"/>
            <w:tcBorders>
              <w:top w:val="single" w:sz="4" w:space="0" w:color="auto"/>
              <w:left w:val="single" w:sz="4" w:space="0" w:color="auto"/>
              <w:bottom w:val="single" w:sz="4" w:space="0" w:color="auto"/>
              <w:right w:val="single" w:sz="4" w:space="0" w:color="auto"/>
            </w:tcBorders>
          </w:tcPr>
          <w:p w14:paraId="7A2A5F4F" w14:textId="77777777" w:rsidR="00527A4A" w:rsidRPr="00C50D1F" w:rsidRDefault="00527A4A" w:rsidP="00CA1C6E">
            <w:pPr>
              <w:keepNext/>
              <w:keepLines/>
              <w:tabs>
                <w:tab w:val="left" w:pos="3141"/>
              </w:tabs>
              <w:suppressAutoHyphens/>
              <w:jc w:val="right"/>
              <w:rPr>
                <w:sz w:val="20"/>
                <w:szCs w:val="20"/>
                <w:lang w:val="fr-CA"/>
              </w:rPr>
            </w:pPr>
            <w:r w:rsidRPr="00C50D1F">
              <w:rPr>
                <w:sz w:val="20"/>
                <w:szCs w:val="20"/>
                <w:lang w:val="fr-CA"/>
              </w:rPr>
              <w:t>8</w:t>
            </w:r>
            <w:r w:rsidR="009309BF" w:rsidRPr="00C50D1F">
              <w:rPr>
                <w:sz w:val="20"/>
                <w:szCs w:val="20"/>
                <w:lang w:val="fr-CA"/>
              </w:rPr>
              <w:t>,</w:t>
            </w:r>
            <w:r w:rsidRPr="00C50D1F">
              <w:rPr>
                <w:sz w:val="20"/>
                <w:szCs w:val="20"/>
                <w:lang w:val="fr-CA"/>
              </w:rPr>
              <w:t>00</w:t>
            </w:r>
          </w:p>
        </w:tc>
        <w:tc>
          <w:tcPr>
            <w:tcW w:w="984" w:type="pct"/>
            <w:tcBorders>
              <w:top w:val="single" w:sz="4" w:space="0" w:color="auto"/>
              <w:left w:val="single" w:sz="4" w:space="0" w:color="auto"/>
              <w:bottom w:val="single" w:sz="4" w:space="0" w:color="auto"/>
              <w:right w:val="single" w:sz="4" w:space="0" w:color="auto"/>
            </w:tcBorders>
          </w:tcPr>
          <w:p w14:paraId="469750E9" w14:textId="77777777" w:rsidR="00527A4A" w:rsidRPr="00C50D1F" w:rsidRDefault="009309BF" w:rsidP="00CA1C6E">
            <w:pPr>
              <w:keepNext/>
              <w:keepLines/>
              <w:tabs>
                <w:tab w:val="left" w:pos="3141"/>
              </w:tabs>
              <w:suppressAutoHyphens/>
              <w:jc w:val="right"/>
              <w:rPr>
                <w:sz w:val="20"/>
                <w:szCs w:val="20"/>
                <w:lang w:val="fr-CA"/>
              </w:rPr>
            </w:pPr>
            <w:r w:rsidRPr="00C50D1F">
              <w:rPr>
                <w:sz w:val="20"/>
                <w:szCs w:val="20"/>
                <w:lang w:val="fr-CA"/>
              </w:rPr>
              <w:t>8,</w:t>
            </w:r>
            <w:r w:rsidR="00054173" w:rsidRPr="00C50D1F">
              <w:rPr>
                <w:sz w:val="20"/>
                <w:szCs w:val="20"/>
                <w:lang w:val="fr-CA"/>
              </w:rPr>
              <w:t>00</w:t>
            </w:r>
          </w:p>
        </w:tc>
      </w:tr>
      <w:tr w:rsidR="0052668A" w:rsidRPr="00C50D1F" w14:paraId="175487BD" w14:textId="77777777" w:rsidTr="004E3E45">
        <w:trPr>
          <w:trHeight w:val="225"/>
        </w:trPr>
        <w:tc>
          <w:tcPr>
            <w:tcW w:w="1631" w:type="pct"/>
            <w:gridSpan w:val="2"/>
            <w:tcBorders>
              <w:top w:val="single" w:sz="4" w:space="0" w:color="auto"/>
              <w:left w:val="single" w:sz="4" w:space="0" w:color="auto"/>
              <w:bottom w:val="single" w:sz="4" w:space="0" w:color="auto"/>
              <w:right w:val="single" w:sz="4" w:space="0" w:color="auto"/>
            </w:tcBorders>
            <w:shd w:val="clear" w:color="auto" w:fill="auto"/>
          </w:tcPr>
          <w:p w14:paraId="6563EB3C" w14:textId="77777777" w:rsidR="0052668A" w:rsidRPr="00C50D1F" w:rsidRDefault="009309BF" w:rsidP="0052668A">
            <w:pPr>
              <w:keepNext/>
              <w:keepLines/>
              <w:suppressAutoHyphens/>
              <w:jc w:val="left"/>
              <w:rPr>
                <w:b/>
                <w:bCs/>
                <w:sz w:val="20"/>
                <w:szCs w:val="20"/>
                <w:lang w:val="fr-CA"/>
              </w:rPr>
            </w:pPr>
            <w:r w:rsidRPr="00C50D1F">
              <w:rPr>
                <w:b/>
                <w:bCs/>
                <w:sz w:val="20"/>
                <w:szCs w:val="20"/>
                <w:lang w:val="fr-CA" w:eastAsia="en-CA"/>
              </w:rPr>
              <w:t>Total (</w:t>
            </w:r>
            <w:proofErr w:type="spellStart"/>
            <w:r w:rsidRPr="00C50D1F">
              <w:rPr>
                <w:b/>
                <w:bCs/>
                <w:sz w:val="20"/>
                <w:szCs w:val="20"/>
                <w:lang w:val="fr-CA" w:eastAsia="en-CA"/>
              </w:rPr>
              <w:t>tm</w:t>
            </w:r>
            <w:proofErr w:type="spellEnd"/>
            <w:r w:rsidR="0052668A" w:rsidRPr="00C50D1F">
              <w:rPr>
                <w:b/>
                <w:bCs/>
                <w:sz w:val="20"/>
                <w:szCs w:val="20"/>
                <w:lang w:val="fr-CA" w:eastAsia="en-CA"/>
              </w:rPr>
              <w:t>)</w:t>
            </w:r>
          </w:p>
        </w:tc>
        <w:tc>
          <w:tcPr>
            <w:tcW w:w="772" w:type="pct"/>
            <w:tcBorders>
              <w:top w:val="single" w:sz="4" w:space="0" w:color="auto"/>
              <w:left w:val="single" w:sz="4" w:space="0" w:color="auto"/>
              <w:bottom w:val="single" w:sz="4" w:space="0" w:color="auto"/>
              <w:right w:val="single" w:sz="4" w:space="0" w:color="auto"/>
            </w:tcBorders>
            <w:vAlign w:val="bottom"/>
          </w:tcPr>
          <w:p w14:paraId="454446AC" w14:textId="77777777" w:rsidR="0052668A" w:rsidRPr="00C50D1F" w:rsidRDefault="0052668A" w:rsidP="0052668A">
            <w:pPr>
              <w:keepNext/>
              <w:keepLines/>
              <w:tabs>
                <w:tab w:val="left" w:pos="3141"/>
              </w:tabs>
              <w:suppressAutoHyphens/>
              <w:jc w:val="right"/>
              <w:rPr>
                <w:b/>
                <w:bCs/>
                <w:sz w:val="20"/>
                <w:szCs w:val="20"/>
                <w:lang w:val="fr-CA"/>
              </w:rPr>
            </w:pPr>
            <w:r w:rsidRPr="00C50D1F">
              <w:rPr>
                <w:b/>
                <w:bCs/>
                <w:color w:val="000000"/>
                <w:sz w:val="20"/>
                <w:szCs w:val="20"/>
                <w:lang w:val="fr-CA"/>
              </w:rPr>
              <w:t>78</w:t>
            </w:r>
            <w:r w:rsidR="009309BF" w:rsidRPr="00C50D1F">
              <w:rPr>
                <w:b/>
                <w:bCs/>
                <w:color w:val="000000"/>
                <w:sz w:val="20"/>
                <w:szCs w:val="20"/>
                <w:lang w:val="fr-CA"/>
              </w:rPr>
              <w:t>,</w:t>
            </w:r>
            <w:r w:rsidRPr="00C50D1F">
              <w:rPr>
                <w:b/>
                <w:bCs/>
                <w:color w:val="000000"/>
                <w:sz w:val="20"/>
                <w:szCs w:val="20"/>
                <w:lang w:val="fr-CA"/>
              </w:rPr>
              <w:t>70</w:t>
            </w:r>
          </w:p>
        </w:tc>
        <w:tc>
          <w:tcPr>
            <w:tcW w:w="767" w:type="pct"/>
            <w:tcBorders>
              <w:top w:val="single" w:sz="4" w:space="0" w:color="auto"/>
              <w:left w:val="single" w:sz="4" w:space="0" w:color="auto"/>
              <w:bottom w:val="single" w:sz="4" w:space="0" w:color="auto"/>
              <w:right w:val="single" w:sz="4" w:space="0" w:color="auto"/>
            </w:tcBorders>
            <w:vAlign w:val="bottom"/>
          </w:tcPr>
          <w:p w14:paraId="67580135" w14:textId="77777777" w:rsidR="0052668A" w:rsidRPr="00C50D1F" w:rsidRDefault="0052668A" w:rsidP="0052668A">
            <w:pPr>
              <w:keepNext/>
              <w:keepLines/>
              <w:tabs>
                <w:tab w:val="left" w:pos="3141"/>
              </w:tabs>
              <w:suppressAutoHyphens/>
              <w:jc w:val="right"/>
              <w:rPr>
                <w:b/>
                <w:bCs/>
                <w:sz w:val="20"/>
                <w:szCs w:val="20"/>
                <w:lang w:val="fr-CA"/>
              </w:rPr>
            </w:pPr>
            <w:r w:rsidRPr="00C50D1F">
              <w:rPr>
                <w:b/>
                <w:bCs/>
                <w:color w:val="000000"/>
                <w:sz w:val="20"/>
                <w:szCs w:val="20"/>
                <w:lang w:val="fr-CA"/>
              </w:rPr>
              <w:t>110</w:t>
            </w:r>
            <w:r w:rsidR="009309BF" w:rsidRPr="00C50D1F">
              <w:rPr>
                <w:b/>
                <w:bCs/>
                <w:color w:val="000000"/>
                <w:sz w:val="20"/>
                <w:szCs w:val="20"/>
                <w:lang w:val="fr-CA"/>
              </w:rPr>
              <w:t>,</w:t>
            </w:r>
            <w:r w:rsidRPr="00C50D1F">
              <w:rPr>
                <w:b/>
                <w:bCs/>
                <w:color w:val="000000"/>
                <w:sz w:val="20"/>
                <w:szCs w:val="20"/>
                <w:lang w:val="fr-CA"/>
              </w:rPr>
              <w:t>48</w:t>
            </w:r>
          </w:p>
        </w:tc>
        <w:tc>
          <w:tcPr>
            <w:tcW w:w="846" w:type="pct"/>
            <w:tcBorders>
              <w:top w:val="single" w:sz="4" w:space="0" w:color="auto"/>
              <w:left w:val="single" w:sz="4" w:space="0" w:color="auto"/>
              <w:bottom w:val="single" w:sz="4" w:space="0" w:color="auto"/>
              <w:right w:val="single" w:sz="4" w:space="0" w:color="auto"/>
            </w:tcBorders>
            <w:vAlign w:val="bottom"/>
          </w:tcPr>
          <w:p w14:paraId="36334E75" w14:textId="77777777" w:rsidR="0052668A" w:rsidRPr="00C50D1F" w:rsidRDefault="0052668A" w:rsidP="0052668A">
            <w:pPr>
              <w:keepNext/>
              <w:keepLines/>
              <w:tabs>
                <w:tab w:val="left" w:pos="3141"/>
              </w:tabs>
              <w:suppressAutoHyphens/>
              <w:jc w:val="right"/>
              <w:rPr>
                <w:b/>
                <w:bCs/>
                <w:sz w:val="20"/>
                <w:szCs w:val="20"/>
                <w:lang w:val="fr-CA"/>
              </w:rPr>
            </w:pPr>
            <w:r w:rsidRPr="00C50D1F">
              <w:rPr>
                <w:b/>
                <w:bCs/>
                <w:color w:val="000000"/>
                <w:sz w:val="20"/>
                <w:szCs w:val="20"/>
                <w:lang w:val="fr-CA"/>
              </w:rPr>
              <w:t>104</w:t>
            </w:r>
            <w:r w:rsidR="009309BF" w:rsidRPr="00C50D1F">
              <w:rPr>
                <w:b/>
                <w:bCs/>
                <w:color w:val="000000"/>
                <w:sz w:val="20"/>
                <w:szCs w:val="20"/>
                <w:lang w:val="fr-CA"/>
              </w:rPr>
              <w:t>,</w:t>
            </w:r>
            <w:r w:rsidRPr="00C50D1F">
              <w:rPr>
                <w:b/>
                <w:bCs/>
                <w:color w:val="000000"/>
                <w:sz w:val="20"/>
                <w:szCs w:val="20"/>
                <w:lang w:val="fr-CA"/>
              </w:rPr>
              <w:t>00</w:t>
            </w:r>
          </w:p>
        </w:tc>
        <w:tc>
          <w:tcPr>
            <w:tcW w:w="984" w:type="pct"/>
            <w:tcBorders>
              <w:top w:val="single" w:sz="4" w:space="0" w:color="auto"/>
              <w:left w:val="single" w:sz="4" w:space="0" w:color="auto"/>
              <w:bottom w:val="single" w:sz="4" w:space="0" w:color="auto"/>
              <w:right w:val="single" w:sz="4" w:space="0" w:color="auto"/>
            </w:tcBorders>
          </w:tcPr>
          <w:p w14:paraId="6955B02C" w14:textId="77777777" w:rsidR="0052668A" w:rsidRPr="00C50D1F" w:rsidRDefault="00054173" w:rsidP="0052668A">
            <w:pPr>
              <w:keepNext/>
              <w:keepLines/>
              <w:tabs>
                <w:tab w:val="left" w:pos="3141"/>
              </w:tabs>
              <w:suppressAutoHyphens/>
              <w:jc w:val="right"/>
              <w:rPr>
                <w:b/>
                <w:bCs/>
                <w:sz w:val="20"/>
                <w:szCs w:val="20"/>
                <w:lang w:val="fr-CA"/>
              </w:rPr>
            </w:pPr>
            <w:r w:rsidRPr="00C50D1F">
              <w:rPr>
                <w:b/>
                <w:bCs/>
                <w:sz w:val="20"/>
                <w:szCs w:val="20"/>
                <w:lang w:val="fr-CA"/>
              </w:rPr>
              <w:t>104</w:t>
            </w:r>
            <w:r w:rsidR="009309BF" w:rsidRPr="00C50D1F">
              <w:rPr>
                <w:b/>
                <w:bCs/>
                <w:sz w:val="20"/>
                <w:szCs w:val="20"/>
                <w:lang w:val="fr-CA"/>
              </w:rPr>
              <w:t>,</w:t>
            </w:r>
            <w:r w:rsidRPr="00C50D1F">
              <w:rPr>
                <w:b/>
                <w:bCs/>
                <w:sz w:val="20"/>
                <w:szCs w:val="20"/>
                <w:lang w:val="fr-CA"/>
              </w:rPr>
              <w:t>00</w:t>
            </w:r>
          </w:p>
        </w:tc>
      </w:tr>
      <w:tr w:rsidR="00527A4A" w:rsidRPr="00C50D1F" w14:paraId="05E86F39" w14:textId="77777777" w:rsidTr="004E3E45">
        <w:trPr>
          <w:trHeight w:val="141"/>
        </w:trPr>
        <w:tc>
          <w:tcPr>
            <w:tcW w:w="5000" w:type="pct"/>
            <w:gridSpan w:val="6"/>
            <w:tcBorders>
              <w:top w:val="single" w:sz="4" w:space="0" w:color="auto"/>
              <w:left w:val="single" w:sz="4" w:space="0" w:color="auto"/>
              <w:bottom w:val="single" w:sz="4" w:space="0" w:color="auto"/>
              <w:right w:val="single" w:sz="4" w:space="0" w:color="auto"/>
            </w:tcBorders>
          </w:tcPr>
          <w:p w14:paraId="20E82BE3" w14:textId="77777777" w:rsidR="00527A4A" w:rsidRPr="00C50D1F" w:rsidRDefault="009309BF" w:rsidP="00EE3D94">
            <w:pPr>
              <w:keepNext/>
              <w:keepLines/>
              <w:tabs>
                <w:tab w:val="left" w:pos="3141"/>
              </w:tabs>
              <w:suppressAutoHyphens/>
              <w:jc w:val="center"/>
              <w:rPr>
                <w:b/>
                <w:bCs/>
                <w:sz w:val="20"/>
                <w:szCs w:val="20"/>
                <w:lang w:val="fr-CA"/>
              </w:rPr>
            </w:pPr>
            <w:r w:rsidRPr="00C50D1F">
              <w:rPr>
                <w:b/>
                <w:bCs/>
                <w:sz w:val="20"/>
                <w:szCs w:val="20"/>
                <w:lang w:val="fr-CA"/>
              </w:rPr>
              <w:t>Tonnes éqCO</w:t>
            </w:r>
            <w:r w:rsidRPr="00C50D1F">
              <w:rPr>
                <w:b/>
                <w:bCs/>
                <w:sz w:val="20"/>
                <w:szCs w:val="20"/>
                <w:vertAlign w:val="subscript"/>
                <w:lang w:val="fr-CA"/>
              </w:rPr>
              <w:t>2</w:t>
            </w:r>
          </w:p>
        </w:tc>
      </w:tr>
      <w:tr w:rsidR="00054173" w:rsidRPr="00C50D1F" w14:paraId="1A2A8943" w14:textId="77777777" w:rsidTr="004E3E45">
        <w:trPr>
          <w:trHeight w:val="158"/>
        </w:trPr>
        <w:tc>
          <w:tcPr>
            <w:tcW w:w="1021" w:type="pct"/>
            <w:tcBorders>
              <w:top w:val="single" w:sz="4" w:space="0" w:color="auto"/>
              <w:left w:val="single" w:sz="4" w:space="0" w:color="auto"/>
              <w:bottom w:val="single" w:sz="4" w:space="0" w:color="auto"/>
              <w:right w:val="single" w:sz="4" w:space="0" w:color="auto"/>
            </w:tcBorders>
            <w:vAlign w:val="bottom"/>
          </w:tcPr>
          <w:p w14:paraId="40FF8352" w14:textId="77777777" w:rsidR="00054173" w:rsidRPr="00C50D1F" w:rsidRDefault="00054173" w:rsidP="00054173">
            <w:pPr>
              <w:keepNext/>
              <w:keepLines/>
              <w:shd w:val="clear" w:color="auto" w:fill="FFFFFF" w:themeFill="background1"/>
              <w:suppressAutoHyphens/>
              <w:rPr>
                <w:sz w:val="20"/>
                <w:szCs w:val="20"/>
                <w:lang w:val="fr-CA"/>
              </w:rPr>
            </w:pPr>
            <w:bookmarkStart w:id="0" w:name="_Hlk164804281"/>
            <w:r w:rsidRPr="00C50D1F">
              <w:rPr>
                <w:color w:val="000000"/>
                <w:sz w:val="20"/>
                <w:szCs w:val="20"/>
                <w:lang w:val="fr-CA"/>
              </w:rPr>
              <w:t>HFC</w:t>
            </w:r>
            <w:r w:rsidR="004E0D56">
              <w:rPr>
                <w:color w:val="000000"/>
                <w:sz w:val="20"/>
                <w:szCs w:val="20"/>
                <w:lang w:val="fr-CA"/>
              </w:rPr>
              <w:noBreakHyphen/>
            </w:r>
            <w:r w:rsidRPr="00C50D1F">
              <w:rPr>
                <w:color w:val="000000"/>
                <w:sz w:val="20"/>
                <w:szCs w:val="20"/>
                <w:lang w:val="fr-CA"/>
              </w:rPr>
              <w:t>134a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255DC1AC" w14:textId="77777777" w:rsidR="00054173" w:rsidRPr="00C50D1F" w:rsidRDefault="00054173" w:rsidP="00054173">
            <w:pPr>
              <w:keepNext/>
              <w:keepLines/>
              <w:shd w:val="clear" w:color="auto" w:fill="FFFFFF" w:themeFill="background1"/>
              <w:suppressAutoHyphens/>
              <w:jc w:val="right"/>
              <w:rPr>
                <w:sz w:val="20"/>
                <w:szCs w:val="20"/>
                <w:lang w:val="fr-CA"/>
              </w:rPr>
            </w:pPr>
            <w:r w:rsidRPr="00C50D1F">
              <w:rPr>
                <w:color w:val="000000"/>
                <w:sz w:val="20"/>
                <w:szCs w:val="20"/>
                <w:lang w:val="fr-CA"/>
              </w:rPr>
              <w:t>1</w:t>
            </w:r>
            <w:r w:rsidR="009309BF" w:rsidRPr="00C50D1F">
              <w:rPr>
                <w:color w:val="000000"/>
                <w:sz w:val="20"/>
                <w:szCs w:val="20"/>
                <w:lang w:val="fr-CA"/>
              </w:rPr>
              <w:t> </w:t>
            </w:r>
            <w:r w:rsidRPr="00C50D1F">
              <w:rPr>
                <w:color w:val="000000"/>
                <w:sz w:val="20"/>
                <w:szCs w:val="20"/>
                <w:lang w:val="fr-CA"/>
              </w:rPr>
              <w:t>430</w:t>
            </w:r>
          </w:p>
        </w:tc>
        <w:tc>
          <w:tcPr>
            <w:tcW w:w="772" w:type="pct"/>
            <w:tcBorders>
              <w:top w:val="single" w:sz="4" w:space="0" w:color="auto"/>
              <w:left w:val="single" w:sz="4" w:space="0" w:color="auto"/>
              <w:bottom w:val="single" w:sz="4" w:space="0" w:color="auto"/>
              <w:right w:val="single" w:sz="4" w:space="0" w:color="auto"/>
            </w:tcBorders>
          </w:tcPr>
          <w:p w14:paraId="18DBB802" w14:textId="77777777" w:rsidR="00054173" w:rsidRPr="00C50D1F" w:rsidRDefault="00054173" w:rsidP="00054173">
            <w:pPr>
              <w:keepNext/>
              <w:keepLines/>
              <w:shd w:val="clear" w:color="auto" w:fill="FFFFFF" w:themeFill="background1"/>
              <w:suppressAutoHyphens/>
              <w:jc w:val="right"/>
              <w:rPr>
                <w:sz w:val="20"/>
                <w:szCs w:val="20"/>
                <w:lang w:val="fr-CA"/>
              </w:rPr>
            </w:pPr>
            <w:r w:rsidRPr="00C50D1F">
              <w:rPr>
                <w:sz w:val="20"/>
                <w:szCs w:val="20"/>
                <w:lang w:val="fr-CA"/>
              </w:rPr>
              <w:t xml:space="preserve"> 28</w:t>
            </w:r>
            <w:r w:rsidR="009309BF" w:rsidRPr="00C50D1F">
              <w:rPr>
                <w:sz w:val="20"/>
                <w:szCs w:val="20"/>
                <w:lang w:val="fr-CA"/>
              </w:rPr>
              <w:t> </w:t>
            </w:r>
            <w:r w:rsidRPr="00C50D1F">
              <w:rPr>
                <w:sz w:val="20"/>
                <w:szCs w:val="20"/>
                <w:lang w:val="fr-CA"/>
              </w:rPr>
              <w:t xml:space="preserve">886 </w:t>
            </w:r>
          </w:p>
        </w:tc>
        <w:tc>
          <w:tcPr>
            <w:tcW w:w="767" w:type="pct"/>
            <w:tcBorders>
              <w:top w:val="single" w:sz="4" w:space="0" w:color="auto"/>
              <w:left w:val="single" w:sz="4" w:space="0" w:color="auto"/>
              <w:bottom w:val="single" w:sz="4" w:space="0" w:color="auto"/>
              <w:right w:val="single" w:sz="4" w:space="0" w:color="auto"/>
            </w:tcBorders>
          </w:tcPr>
          <w:p w14:paraId="402ED402" w14:textId="77777777" w:rsidR="00054173" w:rsidRPr="00C50D1F" w:rsidRDefault="00054173" w:rsidP="00054173">
            <w:pPr>
              <w:keepNext/>
              <w:keepLines/>
              <w:shd w:val="clear" w:color="auto" w:fill="FFFFFF" w:themeFill="background1"/>
              <w:suppressAutoHyphens/>
              <w:jc w:val="right"/>
              <w:rPr>
                <w:sz w:val="20"/>
                <w:szCs w:val="20"/>
                <w:lang w:val="fr-CA"/>
              </w:rPr>
            </w:pPr>
            <w:r w:rsidRPr="00C50D1F">
              <w:rPr>
                <w:sz w:val="20"/>
                <w:szCs w:val="20"/>
                <w:lang w:val="fr-CA"/>
              </w:rPr>
              <w:t xml:space="preserve"> 26</w:t>
            </w:r>
            <w:r w:rsidR="009309BF" w:rsidRPr="00C50D1F">
              <w:rPr>
                <w:sz w:val="20"/>
                <w:szCs w:val="20"/>
                <w:lang w:val="fr-CA"/>
              </w:rPr>
              <w:t> </w:t>
            </w:r>
            <w:r w:rsidRPr="00C50D1F">
              <w:rPr>
                <w:sz w:val="20"/>
                <w:szCs w:val="20"/>
                <w:lang w:val="fr-CA"/>
              </w:rPr>
              <w:t xml:space="preserve">813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5F881BCE" w14:textId="77777777" w:rsidR="00054173" w:rsidRPr="00C50D1F" w:rsidRDefault="00054173" w:rsidP="00054173">
            <w:pPr>
              <w:keepNext/>
              <w:keepLines/>
              <w:shd w:val="clear" w:color="auto" w:fill="FFFFFF" w:themeFill="background1"/>
              <w:suppressAutoHyphens/>
              <w:jc w:val="right"/>
              <w:rPr>
                <w:sz w:val="20"/>
                <w:szCs w:val="20"/>
                <w:lang w:val="fr-CA"/>
              </w:rPr>
            </w:pPr>
            <w:r w:rsidRPr="00C50D1F">
              <w:rPr>
                <w:sz w:val="20"/>
                <w:szCs w:val="20"/>
                <w:lang w:val="fr-CA"/>
              </w:rPr>
              <w:t xml:space="preserve"> 22</w:t>
            </w:r>
            <w:r w:rsidR="009309BF" w:rsidRPr="00C50D1F">
              <w:rPr>
                <w:sz w:val="20"/>
                <w:szCs w:val="20"/>
                <w:lang w:val="fr-CA"/>
              </w:rPr>
              <w:t> </w:t>
            </w:r>
            <w:r w:rsidRPr="00C50D1F">
              <w:rPr>
                <w:sz w:val="20"/>
                <w:szCs w:val="20"/>
                <w:lang w:val="fr-CA"/>
              </w:rPr>
              <w:t xml:space="preserve">880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039F87D4" w14:textId="77777777" w:rsidR="00054173" w:rsidRPr="00C50D1F" w:rsidRDefault="009309BF" w:rsidP="00054173">
            <w:pPr>
              <w:keepNext/>
              <w:keepLines/>
              <w:shd w:val="clear" w:color="auto" w:fill="FFFFFF" w:themeFill="background1"/>
              <w:suppressAutoHyphens/>
              <w:jc w:val="right"/>
              <w:rPr>
                <w:sz w:val="20"/>
                <w:szCs w:val="20"/>
                <w:lang w:val="fr-CA"/>
              </w:rPr>
            </w:pPr>
            <w:r w:rsidRPr="00C50D1F">
              <w:rPr>
                <w:sz w:val="20"/>
                <w:szCs w:val="20"/>
                <w:lang w:val="fr-CA"/>
              </w:rPr>
              <w:t xml:space="preserve"> 22 </w:t>
            </w:r>
            <w:r w:rsidR="00054173" w:rsidRPr="00C50D1F">
              <w:rPr>
                <w:sz w:val="20"/>
                <w:szCs w:val="20"/>
                <w:lang w:val="fr-CA"/>
              </w:rPr>
              <w:t>880</w:t>
            </w:r>
          </w:p>
        </w:tc>
      </w:tr>
      <w:tr w:rsidR="00054173" w:rsidRPr="00C50D1F" w14:paraId="140ED3D5" w14:textId="77777777" w:rsidTr="004E3E45">
        <w:trPr>
          <w:trHeight w:val="270"/>
        </w:trPr>
        <w:tc>
          <w:tcPr>
            <w:tcW w:w="1021" w:type="pct"/>
            <w:tcBorders>
              <w:top w:val="single" w:sz="4" w:space="0" w:color="auto"/>
              <w:left w:val="single" w:sz="4" w:space="0" w:color="auto"/>
              <w:bottom w:val="single" w:sz="4" w:space="0" w:color="auto"/>
              <w:right w:val="single" w:sz="4" w:space="0" w:color="auto"/>
            </w:tcBorders>
            <w:vAlign w:val="bottom"/>
          </w:tcPr>
          <w:p w14:paraId="6CE0A07C" w14:textId="77777777" w:rsidR="00054173" w:rsidRPr="00C50D1F" w:rsidRDefault="00054173" w:rsidP="00054173">
            <w:pPr>
              <w:shd w:val="clear" w:color="auto" w:fill="FFFFFF" w:themeFill="background1"/>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404A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0079AA64" w14:textId="77777777" w:rsidR="00054173" w:rsidRPr="00C50D1F" w:rsidRDefault="00054173" w:rsidP="00054173">
            <w:pPr>
              <w:shd w:val="clear" w:color="auto" w:fill="FFFFFF" w:themeFill="background1"/>
              <w:suppressAutoHyphens/>
              <w:jc w:val="right"/>
              <w:rPr>
                <w:sz w:val="20"/>
                <w:szCs w:val="20"/>
                <w:lang w:val="fr-CA"/>
              </w:rPr>
            </w:pPr>
            <w:r w:rsidRPr="00C50D1F">
              <w:rPr>
                <w:color w:val="000000"/>
                <w:sz w:val="20"/>
                <w:szCs w:val="20"/>
                <w:lang w:val="fr-CA"/>
              </w:rPr>
              <w:t>3</w:t>
            </w:r>
            <w:r w:rsidR="009309BF" w:rsidRPr="00C50D1F">
              <w:rPr>
                <w:color w:val="000000"/>
                <w:sz w:val="20"/>
                <w:szCs w:val="20"/>
                <w:lang w:val="fr-CA"/>
              </w:rPr>
              <w:t> </w:t>
            </w:r>
            <w:r w:rsidRPr="00C50D1F">
              <w:rPr>
                <w:color w:val="000000"/>
                <w:sz w:val="20"/>
                <w:szCs w:val="20"/>
                <w:lang w:val="fr-CA"/>
              </w:rPr>
              <w:t>922</w:t>
            </w:r>
          </w:p>
        </w:tc>
        <w:tc>
          <w:tcPr>
            <w:tcW w:w="772" w:type="pct"/>
            <w:tcBorders>
              <w:top w:val="single" w:sz="4" w:space="0" w:color="auto"/>
              <w:left w:val="single" w:sz="4" w:space="0" w:color="auto"/>
              <w:bottom w:val="single" w:sz="4" w:space="0" w:color="auto"/>
              <w:right w:val="single" w:sz="4" w:space="0" w:color="auto"/>
            </w:tcBorders>
          </w:tcPr>
          <w:p w14:paraId="568A5CD3"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63</w:t>
            </w:r>
            <w:r w:rsidR="009309BF" w:rsidRPr="00C50D1F">
              <w:rPr>
                <w:sz w:val="20"/>
                <w:szCs w:val="20"/>
                <w:lang w:val="fr-CA"/>
              </w:rPr>
              <w:t> </w:t>
            </w:r>
            <w:r w:rsidRPr="00C50D1F">
              <w:rPr>
                <w:sz w:val="20"/>
                <w:szCs w:val="20"/>
                <w:lang w:val="fr-CA"/>
              </w:rPr>
              <w:t xml:space="preserve">530 </w:t>
            </w:r>
          </w:p>
        </w:tc>
        <w:tc>
          <w:tcPr>
            <w:tcW w:w="767" w:type="pct"/>
            <w:tcBorders>
              <w:top w:val="single" w:sz="4" w:space="0" w:color="auto"/>
              <w:left w:val="single" w:sz="4" w:space="0" w:color="auto"/>
              <w:bottom w:val="single" w:sz="4" w:space="0" w:color="auto"/>
              <w:right w:val="single" w:sz="4" w:space="0" w:color="auto"/>
            </w:tcBorders>
          </w:tcPr>
          <w:p w14:paraId="1517E1B9"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84</w:t>
            </w:r>
            <w:r w:rsidR="009309BF" w:rsidRPr="00C50D1F">
              <w:rPr>
                <w:sz w:val="20"/>
                <w:szCs w:val="20"/>
                <w:lang w:val="fr-CA"/>
              </w:rPr>
              <w:t> </w:t>
            </w:r>
            <w:r w:rsidRPr="00C50D1F">
              <w:rPr>
                <w:sz w:val="20"/>
                <w:szCs w:val="20"/>
                <w:lang w:val="fr-CA"/>
              </w:rPr>
              <w:t xml:space="preserve">001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503B37B2"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78</w:t>
            </w:r>
            <w:r w:rsidR="009309BF" w:rsidRPr="00C50D1F">
              <w:rPr>
                <w:sz w:val="20"/>
                <w:szCs w:val="20"/>
                <w:lang w:val="fr-CA"/>
              </w:rPr>
              <w:t> </w:t>
            </w:r>
            <w:r w:rsidRPr="00C50D1F">
              <w:rPr>
                <w:sz w:val="20"/>
                <w:szCs w:val="20"/>
                <w:lang w:val="fr-CA"/>
              </w:rPr>
              <w:t xml:space="preserve">432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0AD47811" w14:textId="77777777" w:rsidR="00054173" w:rsidRPr="00C50D1F" w:rsidRDefault="009309BF" w:rsidP="00054173">
            <w:pPr>
              <w:shd w:val="clear" w:color="auto" w:fill="FFFFFF" w:themeFill="background1"/>
              <w:suppressAutoHyphens/>
              <w:jc w:val="right"/>
              <w:rPr>
                <w:sz w:val="20"/>
                <w:szCs w:val="20"/>
                <w:lang w:val="fr-CA"/>
              </w:rPr>
            </w:pPr>
            <w:r w:rsidRPr="00C50D1F">
              <w:rPr>
                <w:sz w:val="20"/>
                <w:szCs w:val="20"/>
                <w:lang w:val="fr-CA"/>
              </w:rPr>
              <w:t xml:space="preserve"> 78 </w:t>
            </w:r>
            <w:r w:rsidR="00054173" w:rsidRPr="00C50D1F">
              <w:rPr>
                <w:sz w:val="20"/>
                <w:szCs w:val="20"/>
                <w:lang w:val="fr-CA"/>
              </w:rPr>
              <w:t>432</w:t>
            </w:r>
          </w:p>
        </w:tc>
      </w:tr>
      <w:tr w:rsidR="00054173" w:rsidRPr="00C50D1F" w14:paraId="3214F407" w14:textId="77777777" w:rsidTr="004E3E45">
        <w:trPr>
          <w:trHeight w:val="255"/>
        </w:trPr>
        <w:tc>
          <w:tcPr>
            <w:tcW w:w="1021" w:type="pct"/>
            <w:tcBorders>
              <w:top w:val="single" w:sz="4" w:space="0" w:color="auto"/>
              <w:left w:val="single" w:sz="4" w:space="0" w:color="auto"/>
              <w:bottom w:val="single" w:sz="4" w:space="0" w:color="auto"/>
              <w:right w:val="single" w:sz="4" w:space="0" w:color="auto"/>
            </w:tcBorders>
            <w:vAlign w:val="bottom"/>
          </w:tcPr>
          <w:p w14:paraId="17E159F0" w14:textId="77777777" w:rsidR="00054173" w:rsidRPr="00C50D1F" w:rsidRDefault="00054173" w:rsidP="00054173">
            <w:pPr>
              <w:shd w:val="clear" w:color="auto" w:fill="FFFFFF" w:themeFill="background1"/>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407A</w:t>
            </w:r>
          </w:p>
        </w:tc>
        <w:tc>
          <w:tcPr>
            <w:tcW w:w="609" w:type="pct"/>
            <w:tcBorders>
              <w:top w:val="single" w:sz="4" w:space="0" w:color="auto"/>
              <w:left w:val="single" w:sz="4" w:space="0" w:color="auto"/>
              <w:bottom w:val="single" w:sz="4" w:space="0" w:color="auto"/>
              <w:right w:val="single" w:sz="4" w:space="0" w:color="auto"/>
            </w:tcBorders>
            <w:shd w:val="clear" w:color="auto" w:fill="auto"/>
          </w:tcPr>
          <w:p w14:paraId="3B441192" w14:textId="77777777" w:rsidR="00054173" w:rsidRPr="00C50D1F" w:rsidRDefault="00054173" w:rsidP="00054173">
            <w:pPr>
              <w:shd w:val="clear" w:color="auto" w:fill="FFFFFF" w:themeFill="background1"/>
              <w:suppressAutoHyphens/>
              <w:jc w:val="right"/>
              <w:rPr>
                <w:sz w:val="20"/>
                <w:szCs w:val="20"/>
                <w:lang w:val="fr-CA"/>
              </w:rPr>
            </w:pPr>
            <w:r w:rsidRPr="00C50D1F">
              <w:rPr>
                <w:color w:val="000000"/>
                <w:sz w:val="20"/>
                <w:szCs w:val="20"/>
                <w:lang w:val="fr-CA"/>
              </w:rPr>
              <w:t>2</w:t>
            </w:r>
            <w:r w:rsidR="009309BF" w:rsidRPr="00C50D1F">
              <w:rPr>
                <w:color w:val="000000"/>
                <w:sz w:val="20"/>
                <w:szCs w:val="20"/>
                <w:lang w:val="fr-CA"/>
              </w:rPr>
              <w:t> </w:t>
            </w:r>
            <w:r w:rsidRPr="00C50D1F">
              <w:rPr>
                <w:color w:val="000000"/>
                <w:sz w:val="20"/>
                <w:szCs w:val="20"/>
                <w:lang w:val="fr-CA"/>
              </w:rPr>
              <w:t>107</w:t>
            </w:r>
          </w:p>
        </w:tc>
        <w:tc>
          <w:tcPr>
            <w:tcW w:w="772" w:type="pct"/>
            <w:tcBorders>
              <w:top w:val="single" w:sz="4" w:space="0" w:color="auto"/>
              <w:left w:val="single" w:sz="4" w:space="0" w:color="auto"/>
              <w:bottom w:val="single" w:sz="4" w:space="0" w:color="auto"/>
              <w:right w:val="single" w:sz="4" w:space="0" w:color="auto"/>
            </w:tcBorders>
          </w:tcPr>
          <w:p w14:paraId="3D62EF85"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0</w:t>
            </w:r>
          </w:p>
        </w:tc>
        <w:tc>
          <w:tcPr>
            <w:tcW w:w="767" w:type="pct"/>
            <w:tcBorders>
              <w:top w:val="single" w:sz="4" w:space="0" w:color="auto"/>
              <w:left w:val="single" w:sz="4" w:space="0" w:color="auto"/>
              <w:bottom w:val="single" w:sz="4" w:space="0" w:color="auto"/>
              <w:right w:val="single" w:sz="4" w:space="0" w:color="auto"/>
            </w:tcBorders>
          </w:tcPr>
          <w:p w14:paraId="178BA739"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34</w:t>
            </w:r>
            <w:r w:rsidR="009309BF" w:rsidRPr="00C50D1F">
              <w:rPr>
                <w:sz w:val="20"/>
                <w:szCs w:val="20"/>
                <w:lang w:val="fr-CA"/>
              </w:rPr>
              <w:t> </w:t>
            </w:r>
            <w:r w:rsidRPr="00C50D1F">
              <w:rPr>
                <w:sz w:val="20"/>
                <w:szCs w:val="20"/>
                <w:lang w:val="fr-CA"/>
              </w:rPr>
              <w:t xml:space="preserve">197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639AEA61"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31</w:t>
            </w:r>
            <w:r w:rsidR="009309BF" w:rsidRPr="00C50D1F">
              <w:rPr>
                <w:sz w:val="20"/>
                <w:szCs w:val="20"/>
                <w:lang w:val="fr-CA"/>
              </w:rPr>
              <w:t> </w:t>
            </w:r>
            <w:r w:rsidRPr="00C50D1F">
              <w:rPr>
                <w:sz w:val="20"/>
                <w:szCs w:val="20"/>
                <w:lang w:val="fr-CA"/>
              </w:rPr>
              <w:t xml:space="preserve">605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491E7FAD" w14:textId="77777777" w:rsidR="00054173" w:rsidRPr="00C50D1F" w:rsidRDefault="009309BF" w:rsidP="00054173">
            <w:pPr>
              <w:shd w:val="clear" w:color="auto" w:fill="FFFFFF" w:themeFill="background1"/>
              <w:suppressAutoHyphens/>
              <w:jc w:val="right"/>
              <w:rPr>
                <w:sz w:val="20"/>
                <w:szCs w:val="20"/>
                <w:lang w:val="fr-CA"/>
              </w:rPr>
            </w:pPr>
            <w:r w:rsidRPr="00C50D1F">
              <w:rPr>
                <w:sz w:val="20"/>
                <w:szCs w:val="20"/>
                <w:lang w:val="fr-CA"/>
              </w:rPr>
              <w:t xml:space="preserve"> 31 </w:t>
            </w:r>
            <w:r w:rsidR="00054173" w:rsidRPr="00C50D1F">
              <w:rPr>
                <w:sz w:val="20"/>
                <w:szCs w:val="20"/>
                <w:lang w:val="fr-CA"/>
              </w:rPr>
              <w:t>605</w:t>
            </w:r>
          </w:p>
        </w:tc>
      </w:tr>
      <w:tr w:rsidR="00054173" w:rsidRPr="00C50D1F" w14:paraId="6837E03B" w14:textId="77777777" w:rsidTr="004E3E45">
        <w:trPr>
          <w:trHeight w:val="270"/>
        </w:trPr>
        <w:tc>
          <w:tcPr>
            <w:tcW w:w="1021" w:type="pct"/>
            <w:tcBorders>
              <w:top w:val="single" w:sz="4" w:space="0" w:color="auto"/>
              <w:left w:val="single" w:sz="4" w:space="0" w:color="auto"/>
              <w:bottom w:val="single" w:sz="4" w:space="0" w:color="auto"/>
              <w:right w:val="single" w:sz="4" w:space="0" w:color="auto"/>
            </w:tcBorders>
            <w:vAlign w:val="bottom"/>
          </w:tcPr>
          <w:p w14:paraId="68E284C3" w14:textId="77777777" w:rsidR="00054173" w:rsidRPr="00C50D1F" w:rsidRDefault="00054173" w:rsidP="00054173">
            <w:pPr>
              <w:shd w:val="clear" w:color="auto" w:fill="FFFFFF" w:themeFill="background1"/>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407C</w:t>
            </w:r>
          </w:p>
        </w:tc>
        <w:tc>
          <w:tcPr>
            <w:tcW w:w="609" w:type="pct"/>
            <w:tcBorders>
              <w:top w:val="single" w:sz="4" w:space="0" w:color="auto"/>
              <w:left w:val="single" w:sz="4" w:space="0" w:color="auto"/>
              <w:bottom w:val="single" w:sz="4" w:space="0" w:color="auto"/>
              <w:right w:val="single" w:sz="4" w:space="0" w:color="auto"/>
            </w:tcBorders>
          </w:tcPr>
          <w:p w14:paraId="550C0CF9" w14:textId="77777777" w:rsidR="00054173" w:rsidRPr="00C50D1F" w:rsidRDefault="00054173" w:rsidP="00054173">
            <w:pPr>
              <w:shd w:val="clear" w:color="auto" w:fill="FFFFFF" w:themeFill="background1"/>
              <w:suppressAutoHyphens/>
              <w:jc w:val="right"/>
              <w:rPr>
                <w:sz w:val="20"/>
                <w:szCs w:val="20"/>
                <w:lang w:val="fr-CA"/>
              </w:rPr>
            </w:pPr>
            <w:r w:rsidRPr="00C50D1F">
              <w:rPr>
                <w:color w:val="000000"/>
                <w:sz w:val="20"/>
                <w:szCs w:val="20"/>
                <w:lang w:val="fr-CA"/>
              </w:rPr>
              <w:t>1</w:t>
            </w:r>
            <w:r w:rsidR="009309BF" w:rsidRPr="00C50D1F">
              <w:rPr>
                <w:color w:val="000000"/>
                <w:sz w:val="20"/>
                <w:szCs w:val="20"/>
                <w:lang w:val="fr-CA"/>
              </w:rPr>
              <w:t> </w:t>
            </w:r>
            <w:r w:rsidRPr="00C50D1F">
              <w:rPr>
                <w:color w:val="000000"/>
                <w:sz w:val="20"/>
                <w:szCs w:val="20"/>
                <w:lang w:val="fr-CA"/>
              </w:rPr>
              <w:t>774</w:t>
            </w:r>
          </w:p>
        </w:tc>
        <w:tc>
          <w:tcPr>
            <w:tcW w:w="772" w:type="pct"/>
            <w:tcBorders>
              <w:top w:val="single" w:sz="4" w:space="0" w:color="auto"/>
              <w:left w:val="single" w:sz="4" w:space="0" w:color="auto"/>
              <w:bottom w:val="single" w:sz="4" w:space="0" w:color="auto"/>
              <w:right w:val="single" w:sz="4" w:space="0" w:color="auto"/>
            </w:tcBorders>
          </w:tcPr>
          <w:p w14:paraId="4A5A8805"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43</w:t>
            </w:r>
            <w:r w:rsidR="009309BF" w:rsidRPr="00C50D1F">
              <w:rPr>
                <w:sz w:val="20"/>
                <w:szCs w:val="20"/>
                <w:lang w:val="fr-CA"/>
              </w:rPr>
              <w:t> </w:t>
            </w:r>
            <w:r w:rsidRPr="00C50D1F">
              <w:rPr>
                <w:sz w:val="20"/>
                <w:szCs w:val="20"/>
                <w:lang w:val="fr-CA"/>
              </w:rPr>
              <w:t xml:space="preserve">459 </w:t>
            </w:r>
          </w:p>
        </w:tc>
        <w:tc>
          <w:tcPr>
            <w:tcW w:w="767" w:type="pct"/>
            <w:tcBorders>
              <w:top w:val="single" w:sz="4" w:space="0" w:color="auto"/>
              <w:left w:val="single" w:sz="4" w:space="0" w:color="auto"/>
              <w:bottom w:val="single" w:sz="4" w:space="0" w:color="auto"/>
              <w:right w:val="single" w:sz="4" w:space="0" w:color="auto"/>
            </w:tcBorders>
          </w:tcPr>
          <w:p w14:paraId="0E21004F"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0</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23159E08"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0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0F5C6FC0"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0</w:t>
            </w:r>
          </w:p>
        </w:tc>
      </w:tr>
      <w:tr w:rsidR="00054173" w:rsidRPr="00C50D1F" w14:paraId="2B70026A" w14:textId="77777777" w:rsidTr="004E3E45">
        <w:trPr>
          <w:trHeight w:val="270"/>
        </w:trPr>
        <w:tc>
          <w:tcPr>
            <w:tcW w:w="1021" w:type="pct"/>
            <w:tcBorders>
              <w:top w:val="single" w:sz="4" w:space="0" w:color="auto"/>
              <w:left w:val="single" w:sz="4" w:space="0" w:color="auto"/>
              <w:bottom w:val="single" w:sz="4" w:space="0" w:color="auto"/>
              <w:right w:val="single" w:sz="4" w:space="0" w:color="auto"/>
            </w:tcBorders>
            <w:vAlign w:val="bottom"/>
          </w:tcPr>
          <w:p w14:paraId="42A21C36" w14:textId="77777777" w:rsidR="00054173" w:rsidRPr="00C50D1F" w:rsidRDefault="00054173" w:rsidP="00054173">
            <w:pPr>
              <w:shd w:val="clear" w:color="auto" w:fill="FFFFFF" w:themeFill="background1"/>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410A</w:t>
            </w:r>
          </w:p>
        </w:tc>
        <w:tc>
          <w:tcPr>
            <w:tcW w:w="609" w:type="pct"/>
            <w:tcBorders>
              <w:top w:val="single" w:sz="4" w:space="0" w:color="auto"/>
              <w:left w:val="single" w:sz="4" w:space="0" w:color="auto"/>
              <w:bottom w:val="single" w:sz="4" w:space="0" w:color="auto"/>
              <w:right w:val="single" w:sz="4" w:space="0" w:color="auto"/>
            </w:tcBorders>
          </w:tcPr>
          <w:p w14:paraId="60212938" w14:textId="77777777" w:rsidR="00054173" w:rsidRPr="00C50D1F" w:rsidRDefault="00054173" w:rsidP="00054173">
            <w:pPr>
              <w:shd w:val="clear" w:color="auto" w:fill="FFFFFF" w:themeFill="background1"/>
              <w:suppressAutoHyphens/>
              <w:jc w:val="right"/>
              <w:rPr>
                <w:sz w:val="20"/>
                <w:szCs w:val="20"/>
                <w:lang w:val="fr-CA"/>
              </w:rPr>
            </w:pPr>
            <w:r w:rsidRPr="00C50D1F">
              <w:rPr>
                <w:color w:val="000000"/>
                <w:sz w:val="20"/>
                <w:szCs w:val="20"/>
                <w:lang w:val="fr-CA"/>
              </w:rPr>
              <w:t>2</w:t>
            </w:r>
            <w:r w:rsidR="009309BF" w:rsidRPr="00C50D1F">
              <w:rPr>
                <w:color w:val="000000"/>
                <w:sz w:val="20"/>
                <w:szCs w:val="20"/>
                <w:lang w:val="fr-CA"/>
              </w:rPr>
              <w:t> </w:t>
            </w:r>
            <w:r w:rsidRPr="00C50D1F">
              <w:rPr>
                <w:color w:val="000000"/>
                <w:sz w:val="20"/>
                <w:szCs w:val="20"/>
                <w:lang w:val="fr-CA"/>
              </w:rPr>
              <w:t>088</w:t>
            </w:r>
          </w:p>
        </w:tc>
        <w:tc>
          <w:tcPr>
            <w:tcW w:w="772" w:type="pct"/>
            <w:tcBorders>
              <w:top w:val="single" w:sz="4" w:space="0" w:color="auto"/>
              <w:left w:val="single" w:sz="4" w:space="0" w:color="auto"/>
              <w:bottom w:val="single" w:sz="4" w:space="0" w:color="auto"/>
              <w:right w:val="single" w:sz="4" w:space="0" w:color="auto"/>
            </w:tcBorders>
          </w:tcPr>
          <w:p w14:paraId="73372EDE"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37</w:t>
            </w:r>
            <w:r w:rsidR="009309BF" w:rsidRPr="00C50D1F">
              <w:rPr>
                <w:sz w:val="20"/>
                <w:szCs w:val="20"/>
                <w:lang w:val="fr-CA"/>
              </w:rPr>
              <w:t> </w:t>
            </w:r>
            <w:r w:rsidRPr="00C50D1F">
              <w:rPr>
                <w:sz w:val="20"/>
                <w:szCs w:val="20"/>
                <w:lang w:val="fr-CA"/>
              </w:rPr>
              <w:t xml:space="preserve">158 </w:t>
            </w:r>
          </w:p>
        </w:tc>
        <w:tc>
          <w:tcPr>
            <w:tcW w:w="767" w:type="pct"/>
            <w:tcBorders>
              <w:top w:val="single" w:sz="4" w:space="0" w:color="auto"/>
              <w:left w:val="single" w:sz="4" w:space="0" w:color="auto"/>
              <w:bottom w:val="single" w:sz="4" w:space="0" w:color="auto"/>
              <w:right w:val="single" w:sz="4" w:space="0" w:color="auto"/>
            </w:tcBorders>
          </w:tcPr>
          <w:p w14:paraId="270DFF93"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85</w:t>
            </w:r>
            <w:r w:rsidR="009309BF" w:rsidRPr="00C50D1F">
              <w:rPr>
                <w:sz w:val="20"/>
                <w:szCs w:val="20"/>
                <w:lang w:val="fr-CA"/>
              </w:rPr>
              <w:t> </w:t>
            </w:r>
            <w:r w:rsidRPr="00C50D1F">
              <w:rPr>
                <w:sz w:val="20"/>
                <w:szCs w:val="20"/>
                <w:lang w:val="fr-CA"/>
              </w:rPr>
              <w:t xml:space="preserve">922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5F1266DE"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93</w:t>
            </w:r>
            <w:r w:rsidR="009309BF" w:rsidRPr="00C50D1F">
              <w:rPr>
                <w:sz w:val="20"/>
                <w:szCs w:val="20"/>
                <w:lang w:val="fr-CA"/>
              </w:rPr>
              <w:t> </w:t>
            </w:r>
            <w:r w:rsidRPr="00C50D1F">
              <w:rPr>
                <w:sz w:val="20"/>
                <w:szCs w:val="20"/>
                <w:lang w:val="fr-CA"/>
              </w:rPr>
              <w:t xml:space="preserve">938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600142E4" w14:textId="77777777" w:rsidR="00054173" w:rsidRPr="00C50D1F" w:rsidRDefault="009309BF" w:rsidP="00054173">
            <w:pPr>
              <w:shd w:val="clear" w:color="auto" w:fill="FFFFFF" w:themeFill="background1"/>
              <w:suppressAutoHyphens/>
              <w:jc w:val="right"/>
              <w:rPr>
                <w:sz w:val="20"/>
                <w:szCs w:val="20"/>
                <w:lang w:val="fr-CA"/>
              </w:rPr>
            </w:pPr>
            <w:r w:rsidRPr="00C50D1F">
              <w:rPr>
                <w:sz w:val="20"/>
                <w:szCs w:val="20"/>
                <w:lang w:val="fr-CA"/>
              </w:rPr>
              <w:t xml:space="preserve"> 93 </w:t>
            </w:r>
            <w:r w:rsidR="00054173" w:rsidRPr="00C50D1F">
              <w:rPr>
                <w:sz w:val="20"/>
                <w:szCs w:val="20"/>
                <w:lang w:val="fr-CA"/>
              </w:rPr>
              <w:t>938</w:t>
            </w:r>
          </w:p>
        </w:tc>
      </w:tr>
      <w:tr w:rsidR="00054173" w:rsidRPr="00C50D1F" w14:paraId="52E8D1F8" w14:textId="77777777" w:rsidTr="00EF40F8">
        <w:trPr>
          <w:trHeight w:val="255"/>
        </w:trPr>
        <w:tc>
          <w:tcPr>
            <w:tcW w:w="1021" w:type="pct"/>
            <w:tcBorders>
              <w:top w:val="single" w:sz="4" w:space="0" w:color="auto"/>
              <w:left w:val="single" w:sz="4" w:space="0" w:color="auto"/>
              <w:bottom w:val="single" w:sz="4" w:space="0" w:color="auto"/>
              <w:right w:val="single" w:sz="4" w:space="0" w:color="auto"/>
            </w:tcBorders>
            <w:vAlign w:val="bottom"/>
          </w:tcPr>
          <w:p w14:paraId="03197155" w14:textId="77777777" w:rsidR="00054173" w:rsidRPr="00C50D1F" w:rsidRDefault="00054173" w:rsidP="00054173">
            <w:pPr>
              <w:shd w:val="clear" w:color="auto" w:fill="FFFFFF" w:themeFill="background1"/>
              <w:suppressAutoHyphens/>
              <w:rPr>
                <w:sz w:val="20"/>
                <w:szCs w:val="20"/>
                <w:lang w:val="fr-CA"/>
              </w:rPr>
            </w:pPr>
            <w:r w:rsidRPr="00C50D1F">
              <w:rPr>
                <w:color w:val="000000"/>
                <w:sz w:val="20"/>
                <w:szCs w:val="20"/>
                <w:lang w:val="fr-CA"/>
              </w:rPr>
              <w:t>R</w:t>
            </w:r>
            <w:r w:rsidR="004E0D56">
              <w:rPr>
                <w:color w:val="000000"/>
                <w:sz w:val="20"/>
                <w:szCs w:val="20"/>
                <w:lang w:val="fr-CA"/>
              </w:rPr>
              <w:noBreakHyphen/>
            </w:r>
            <w:r w:rsidRPr="00C50D1F">
              <w:rPr>
                <w:color w:val="000000"/>
                <w:sz w:val="20"/>
                <w:szCs w:val="20"/>
                <w:lang w:val="fr-CA"/>
              </w:rPr>
              <w:t>507A</w:t>
            </w:r>
          </w:p>
        </w:tc>
        <w:tc>
          <w:tcPr>
            <w:tcW w:w="609" w:type="pct"/>
            <w:tcBorders>
              <w:top w:val="single" w:sz="4" w:space="0" w:color="auto"/>
              <w:left w:val="single" w:sz="4" w:space="0" w:color="auto"/>
              <w:bottom w:val="single" w:sz="4" w:space="0" w:color="auto"/>
              <w:right w:val="single" w:sz="4" w:space="0" w:color="auto"/>
            </w:tcBorders>
          </w:tcPr>
          <w:p w14:paraId="021D6EAC" w14:textId="77777777" w:rsidR="00054173" w:rsidRPr="00C50D1F" w:rsidRDefault="00054173" w:rsidP="00054173">
            <w:pPr>
              <w:shd w:val="clear" w:color="auto" w:fill="FFFFFF" w:themeFill="background1"/>
              <w:suppressAutoHyphens/>
              <w:jc w:val="right"/>
              <w:rPr>
                <w:sz w:val="20"/>
                <w:szCs w:val="20"/>
                <w:lang w:val="fr-CA"/>
              </w:rPr>
            </w:pPr>
            <w:r w:rsidRPr="00C50D1F">
              <w:rPr>
                <w:color w:val="000000"/>
                <w:sz w:val="20"/>
                <w:szCs w:val="20"/>
                <w:lang w:val="fr-CA"/>
              </w:rPr>
              <w:t>3</w:t>
            </w:r>
            <w:r w:rsidR="009309BF" w:rsidRPr="00C50D1F">
              <w:rPr>
                <w:color w:val="000000"/>
                <w:sz w:val="20"/>
                <w:szCs w:val="20"/>
                <w:lang w:val="fr-CA"/>
              </w:rPr>
              <w:t> </w:t>
            </w:r>
            <w:r w:rsidRPr="00C50D1F">
              <w:rPr>
                <w:color w:val="000000"/>
                <w:sz w:val="20"/>
                <w:szCs w:val="20"/>
                <w:lang w:val="fr-CA"/>
              </w:rPr>
              <w:t>985</w:t>
            </w:r>
          </w:p>
        </w:tc>
        <w:tc>
          <w:tcPr>
            <w:tcW w:w="772" w:type="pct"/>
            <w:tcBorders>
              <w:top w:val="single" w:sz="4" w:space="0" w:color="auto"/>
              <w:left w:val="single" w:sz="4" w:space="0" w:color="auto"/>
              <w:bottom w:val="single" w:sz="4" w:space="0" w:color="auto"/>
              <w:right w:val="single" w:sz="4" w:space="0" w:color="auto"/>
            </w:tcBorders>
          </w:tcPr>
          <w:p w14:paraId="3E2B7715"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0</w:t>
            </w:r>
          </w:p>
        </w:tc>
        <w:tc>
          <w:tcPr>
            <w:tcW w:w="767" w:type="pct"/>
            <w:tcBorders>
              <w:top w:val="single" w:sz="4" w:space="0" w:color="auto"/>
              <w:left w:val="single" w:sz="4" w:space="0" w:color="auto"/>
              <w:bottom w:val="single" w:sz="4" w:space="0" w:color="auto"/>
              <w:right w:val="single" w:sz="4" w:space="0" w:color="auto"/>
            </w:tcBorders>
          </w:tcPr>
          <w:p w14:paraId="24842CC1"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51</w:t>
            </w:r>
            <w:r w:rsidR="009309BF" w:rsidRPr="00C50D1F">
              <w:rPr>
                <w:sz w:val="20"/>
                <w:szCs w:val="20"/>
                <w:lang w:val="fr-CA"/>
              </w:rPr>
              <w:t> </w:t>
            </w:r>
            <w:r w:rsidRPr="00C50D1F">
              <w:rPr>
                <w:sz w:val="20"/>
                <w:szCs w:val="20"/>
                <w:lang w:val="fr-CA"/>
              </w:rPr>
              <w:t xml:space="preserve">486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7DB5A8EC" w14:textId="77777777" w:rsidR="00054173" w:rsidRPr="00C50D1F" w:rsidRDefault="00054173" w:rsidP="00054173">
            <w:pPr>
              <w:shd w:val="clear" w:color="auto" w:fill="FFFFFF" w:themeFill="background1"/>
              <w:suppressAutoHyphens/>
              <w:jc w:val="right"/>
              <w:rPr>
                <w:sz w:val="20"/>
                <w:szCs w:val="20"/>
                <w:lang w:val="fr-CA"/>
              </w:rPr>
            </w:pPr>
            <w:r w:rsidRPr="00C50D1F">
              <w:rPr>
                <w:sz w:val="20"/>
                <w:szCs w:val="20"/>
                <w:lang w:val="fr-CA"/>
              </w:rPr>
              <w:t xml:space="preserve"> 31</w:t>
            </w:r>
            <w:r w:rsidR="009309BF" w:rsidRPr="00C50D1F">
              <w:rPr>
                <w:sz w:val="20"/>
                <w:szCs w:val="20"/>
                <w:lang w:val="fr-CA"/>
              </w:rPr>
              <w:t> </w:t>
            </w:r>
            <w:r w:rsidRPr="00C50D1F">
              <w:rPr>
                <w:sz w:val="20"/>
                <w:szCs w:val="20"/>
                <w:lang w:val="fr-CA"/>
              </w:rPr>
              <w:t xml:space="preserve">880 </w:t>
            </w:r>
          </w:p>
        </w:tc>
        <w:tc>
          <w:tcPr>
            <w:tcW w:w="984" w:type="pct"/>
            <w:tcBorders>
              <w:top w:val="single" w:sz="4" w:space="0" w:color="auto"/>
              <w:left w:val="single" w:sz="4" w:space="0" w:color="auto"/>
              <w:bottom w:val="single" w:sz="4" w:space="0" w:color="auto"/>
              <w:right w:val="single" w:sz="4" w:space="0" w:color="auto"/>
            </w:tcBorders>
            <w:shd w:val="clear" w:color="auto" w:fill="FFFFFF" w:themeFill="background1"/>
          </w:tcPr>
          <w:p w14:paraId="3D1E6A82" w14:textId="77777777" w:rsidR="00054173" w:rsidRPr="00C50D1F" w:rsidRDefault="009309BF" w:rsidP="00054173">
            <w:pPr>
              <w:shd w:val="clear" w:color="auto" w:fill="FFFFFF" w:themeFill="background1"/>
              <w:suppressAutoHyphens/>
              <w:jc w:val="right"/>
              <w:rPr>
                <w:sz w:val="20"/>
                <w:szCs w:val="20"/>
                <w:lang w:val="fr-CA"/>
              </w:rPr>
            </w:pPr>
            <w:r w:rsidRPr="00C50D1F">
              <w:rPr>
                <w:sz w:val="20"/>
                <w:szCs w:val="20"/>
                <w:lang w:val="fr-CA"/>
              </w:rPr>
              <w:t xml:space="preserve"> 31 </w:t>
            </w:r>
            <w:r w:rsidR="00054173" w:rsidRPr="00C50D1F">
              <w:rPr>
                <w:sz w:val="20"/>
                <w:szCs w:val="20"/>
                <w:lang w:val="fr-CA"/>
              </w:rPr>
              <w:t>880</w:t>
            </w:r>
          </w:p>
        </w:tc>
      </w:tr>
      <w:tr w:rsidR="00054173" w:rsidRPr="00C50D1F" w14:paraId="099FCE68" w14:textId="77777777" w:rsidTr="00EF40F8">
        <w:trPr>
          <w:trHeight w:val="71"/>
        </w:trPr>
        <w:tc>
          <w:tcPr>
            <w:tcW w:w="1631" w:type="pct"/>
            <w:gridSpan w:val="2"/>
            <w:tcBorders>
              <w:top w:val="single" w:sz="4" w:space="0" w:color="auto"/>
              <w:left w:val="single" w:sz="4" w:space="0" w:color="auto"/>
              <w:bottom w:val="single" w:sz="4" w:space="0" w:color="auto"/>
              <w:right w:val="single" w:sz="4" w:space="0" w:color="auto"/>
            </w:tcBorders>
          </w:tcPr>
          <w:p w14:paraId="48CC01A4" w14:textId="77777777" w:rsidR="00054173" w:rsidRPr="00C50D1F" w:rsidRDefault="00054173" w:rsidP="009309BF">
            <w:pPr>
              <w:shd w:val="clear" w:color="auto" w:fill="FFFFFF" w:themeFill="background1"/>
              <w:suppressAutoHyphens/>
              <w:rPr>
                <w:b/>
                <w:bCs/>
                <w:sz w:val="20"/>
                <w:szCs w:val="20"/>
                <w:lang w:val="fr-CA"/>
              </w:rPr>
            </w:pPr>
            <w:r w:rsidRPr="00C50D1F">
              <w:rPr>
                <w:b/>
                <w:bCs/>
                <w:sz w:val="20"/>
                <w:szCs w:val="20"/>
                <w:lang w:val="fr-CA"/>
              </w:rPr>
              <w:t>Total (</w:t>
            </w:r>
            <w:r w:rsidR="009309BF" w:rsidRPr="00C50D1F">
              <w:rPr>
                <w:b/>
                <w:bCs/>
                <w:sz w:val="20"/>
                <w:szCs w:val="20"/>
                <w:lang w:val="fr-CA"/>
              </w:rPr>
              <w:t>tonnes éqCO</w:t>
            </w:r>
            <w:r w:rsidR="009309BF" w:rsidRPr="00C50D1F">
              <w:rPr>
                <w:b/>
                <w:bCs/>
                <w:sz w:val="20"/>
                <w:szCs w:val="20"/>
                <w:vertAlign w:val="subscript"/>
                <w:lang w:val="fr-CA"/>
              </w:rPr>
              <w:t>2</w:t>
            </w:r>
            <w:r w:rsidRPr="00C50D1F">
              <w:rPr>
                <w:b/>
                <w:bCs/>
                <w:sz w:val="20"/>
                <w:szCs w:val="20"/>
                <w:lang w:val="fr-CA"/>
              </w:rPr>
              <w:t>)</w:t>
            </w:r>
          </w:p>
        </w:tc>
        <w:tc>
          <w:tcPr>
            <w:tcW w:w="772" w:type="pct"/>
            <w:tcBorders>
              <w:top w:val="single" w:sz="4" w:space="0" w:color="auto"/>
              <w:left w:val="single" w:sz="4" w:space="0" w:color="auto"/>
              <w:bottom w:val="single" w:sz="4" w:space="0" w:color="auto"/>
              <w:right w:val="single" w:sz="4" w:space="0" w:color="auto"/>
            </w:tcBorders>
          </w:tcPr>
          <w:p w14:paraId="5567D5A8" w14:textId="77777777" w:rsidR="00054173" w:rsidRPr="00C50D1F" w:rsidRDefault="00054173" w:rsidP="00054173">
            <w:pPr>
              <w:shd w:val="clear" w:color="auto" w:fill="FFFFFF" w:themeFill="background1"/>
              <w:suppressAutoHyphens/>
              <w:jc w:val="right"/>
              <w:rPr>
                <w:b/>
                <w:bCs/>
                <w:sz w:val="20"/>
                <w:szCs w:val="20"/>
                <w:lang w:val="fr-CA"/>
              </w:rPr>
            </w:pPr>
            <w:r w:rsidRPr="00C50D1F">
              <w:rPr>
                <w:b/>
                <w:bCs/>
                <w:sz w:val="20"/>
                <w:szCs w:val="20"/>
                <w:lang w:val="fr-CA"/>
              </w:rPr>
              <w:t xml:space="preserve"> 173</w:t>
            </w:r>
            <w:r w:rsidR="009309BF" w:rsidRPr="00C50D1F">
              <w:rPr>
                <w:b/>
                <w:bCs/>
                <w:sz w:val="20"/>
                <w:szCs w:val="20"/>
                <w:lang w:val="fr-CA"/>
              </w:rPr>
              <w:t> </w:t>
            </w:r>
            <w:r w:rsidRPr="00C50D1F">
              <w:rPr>
                <w:b/>
                <w:bCs/>
                <w:sz w:val="20"/>
                <w:szCs w:val="20"/>
                <w:lang w:val="fr-CA"/>
              </w:rPr>
              <w:t xml:space="preserve">033 </w:t>
            </w:r>
          </w:p>
        </w:tc>
        <w:tc>
          <w:tcPr>
            <w:tcW w:w="767" w:type="pct"/>
            <w:tcBorders>
              <w:top w:val="single" w:sz="4" w:space="0" w:color="auto"/>
              <w:left w:val="single" w:sz="4" w:space="0" w:color="auto"/>
              <w:bottom w:val="single" w:sz="4" w:space="0" w:color="auto"/>
              <w:right w:val="single" w:sz="4" w:space="0" w:color="auto"/>
            </w:tcBorders>
          </w:tcPr>
          <w:p w14:paraId="0B7C6926" w14:textId="77777777" w:rsidR="00054173" w:rsidRPr="00C50D1F" w:rsidRDefault="00054173" w:rsidP="00054173">
            <w:pPr>
              <w:shd w:val="clear" w:color="auto" w:fill="FFFFFF" w:themeFill="background1"/>
              <w:suppressAutoHyphens/>
              <w:jc w:val="right"/>
              <w:rPr>
                <w:b/>
                <w:bCs/>
                <w:sz w:val="20"/>
                <w:szCs w:val="20"/>
                <w:lang w:val="fr-CA"/>
              </w:rPr>
            </w:pPr>
            <w:r w:rsidRPr="00C50D1F">
              <w:rPr>
                <w:b/>
                <w:bCs/>
                <w:sz w:val="20"/>
                <w:szCs w:val="20"/>
                <w:lang w:val="fr-CA"/>
              </w:rPr>
              <w:t xml:space="preserve"> 282</w:t>
            </w:r>
            <w:r w:rsidR="009309BF" w:rsidRPr="00C50D1F">
              <w:rPr>
                <w:b/>
                <w:bCs/>
                <w:sz w:val="20"/>
                <w:szCs w:val="20"/>
                <w:lang w:val="fr-CA"/>
              </w:rPr>
              <w:t> </w:t>
            </w:r>
            <w:r w:rsidRPr="00C50D1F">
              <w:rPr>
                <w:b/>
                <w:bCs/>
                <w:sz w:val="20"/>
                <w:szCs w:val="20"/>
                <w:lang w:val="fr-CA"/>
              </w:rPr>
              <w:t xml:space="preserve">417 </w:t>
            </w:r>
          </w:p>
        </w:tc>
        <w:tc>
          <w:tcPr>
            <w:tcW w:w="846" w:type="pct"/>
            <w:tcBorders>
              <w:top w:val="single" w:sz="4" w:space="0" w:color="auto"/>
              <w:left w:val="single" w:sz="4" w:space="0" w:color="auto"/>
              <w:bottom w:val="single" w:sz="4" w:space="0" w:color="auto"/>
              <w:right w:val="single" w:sz="4" w:space="0" w:color="auto"/>
            </w:tcBorders>
            <w:shd w:val="clear" w:color="auto" w:fill="FFFFFF" w:themeFill="background1"/>
          </w:tcPr>
          <w:p w14:paraId="3EDA857C" w14:textId="77777777" w:rsidR="00054173" w:rsidRPr="00C50D1F" w:rsidRDefault="00054173" w:rsidP="00054173">
            <w:pPr>
              <w:suppressAutoHyphens/>
              <w:jc w:val="right"/>
              <w:rPr>
                <w:b/>
                <w:bCs/>
                <w:sz w:val="20"/>
                <w:szCs w:val="20"/>
                <w:lang w:val="fr-CA"/>
              </w:rPr>
            </w:pPr>
            <w:r w:rsidRPr="00C50D1F">
              <w:rPr>
                <w:b/>
                <w:bCs/>
                <w:sz w:val="20"/>
                <w:szCs w:val="20"/>
                <w:lang w:val="fr-CA"/>
              </w:rPr>
              <w:t xml:space="preserve"> 258</w:t>
            </w:r>
            <w:r w:rsidR="009309BF" w:rsidRPr="00C50D1F">
              <w:rPr>
                <w:b/>
                <w:bCs/>
                <w:sz w:val="20"/>
                <w:szCs w:val="20"/>
                <w:lang w:val="fr-CA"/>
              </w:rPr>
              <w:t> </w:t>
            </w:r>
            <w:r w:rsidRPr="00C50D1F">
              <w:rPr>
                <w:b/>
                <w:bCs/>
                <w:sz w:val="20"/>
                <w:szCs w:val="20"/>
                <w:lang w:val="fr-CA"/>
              </w:rPr>
              <w:t xml:space="preserve">735 </w:t>
            </w:r>
          </w:p>
        </w:tc>
        <w:tc>
          <w:tcPr>
            <w:tcW w:w="984" w:type="pct"/>
            <w:tcBorders>
              <w:top w:val="single" w:sz="4" w:space="0" w:color="auto"/>
              <w:left w:val="single" w:sz="4" w:space="0" w:color="auto"/>
              <w:bottom w:val="single" w:sz="4" w:space="0" w:color="auto"/>
              <w:right w:val="single" w:sz="4" w:space="0" w:color="auto"/>
            </w:tcBorders>
          </w:tcPr>
          <w:p w14:paraId="603FC61A" w14:textId="77777777" w:rsidR="00054173" w:rsidRPr="00C50D1F" w:rsidRDefault="00054173" w:rsidP="00054173">
            <w:pPr>
              <w:shd w:val="clear" w:color="auto" w:fill="FFFFFF" w:themeFill="background1"/>
              <w:suppressAutoHyphens/>
              <w:jc w:val="right"/>
              <w:rPr>
                <w:b/>
                <w:bCs/>
                <w:sz w:val="20"/>
                <w:szCs w:val="20"/>
                <w:lang w:val="fr-CA"/>
              </w:rPr>
            </w:pPr>
            <w:r w:rsidRPr="00C50D1F">
              <w:rPr>
                <w:b/>
                <w:bCs/>
                <w:sz w:val="20"/>
                <w:szCs w:val="20"/>
                <w:lang w:val="fr-CA"/>
              </w:rPr>
              <w:t>258</w:t>
            </w:r>
            <w:r w:rsidR="009309BF" w:rsidRPr="00C50D1F">
              <w:rPr>
                <w:b/>
                <w:bCs/>
                <w:sz w:val="20"/>
                <w:szCs w:val="20"/>
                <w:lang w:val="fr-CA"/>
              </w:rPr>
              <w:t> </w:t>
            </w:r>
            <w:r w:rsidRPr="00C50D1F">
              <w:rPr>
                <w:b/>
                <w:bCs/>
                <w:sz w:val="20"/>
                <w:szCs w:val="20"/>
                <w:lang w:val="fr-CA"/>
              </w:rPr>
              <w:t>735</w:t>
            </w:r>
          </w:p>
        </w:tc>
      </w:tr>
    </w:tbl>
    <w:bookmarkEnd w:id="0"/>
    <w:p w14:paraId="52BE2207" w14:textId="77777777" w:rsidR="00BC6603" w:rsidRPr="00C50D1F" w:rsidRDefault="003F6FB7" w:rsidP="00732AEC">
      <w:pPr>
        <w:rPr>
          <w:sz w:val="18"/>
          <w:szCs w:val="18"/>
          <w:lang w:val="fr-CA"/>
        </w:rPr>
      </w:pPr>
      <w:r w:rsidRPr="00C50D1F">
        <w:rPr>
          <w:sz w:val="18"/>
          <w:szCs w:val="18"/>
          <w:lang w:val="fr-CA"/>
        </w:rPr>
        <w:t>*</w:t>
      </w:r>
      <w:r w:rsidR="00BC6603" w:rsidRPr="00C50D1F">
        <w:rPr>
          <w:sz w:val="18"/>
          <w:szCs w:val="18"/>
          <w:lang w:val="fr-CA"/>
        </w:rPr>
        <w:t xml:space="preserve"> </w:t>
      </w:r>
      <w:r w:rsidR="005425E3" w:rsidRPr="00C50D1F">
        <w:rPr>
          <w:sz w:val="18"/>
          <w:szCs w:val="18"/>
          <w:lang w:val="fr-CA"/>
        </w:rPr>
        <w:t>Données relatives aux programmes de pays</w:t>
      </w:r>
    </w:p>
    <w:p w14:paraId="632C53DD" w14:textId="77777777" w:rsidR="00176D81" w:rsidRPr="00C50D1F" w:rsidRDefault="00923281" w:rsidP="00176D81">
      <w:pPr>
        <w:keepNext/>
        <w:spacing w:before="240" w:after="240"/>
        <w:rPr>
          <w:i/>
          <w:iCs/>
          <w:lang w:val="fr-CA"/>
        </w:rPr>
      </w:pPr>
      <w:r w:rsidRPr="00C50D1F">
        <w:rPr>
          <w:i/>
          <w:iCs/>
          <w:lang w:val="fr-CA"/>
        </w:rPr>
        <w:t>Niveau de référence des HFC établi</w:t>
      </w:r>
    </w:p>
    <w:p w14:paraId="369A1FA6" w14:textId="77777777" w:rsidR="00176D81" w:rsidRPr="00C50D1F" w:rsidRDefault="00A9291C" w:rsidP="00176D81">
      <w:pPr>
        <w:pStyle w:val="Heading1"/>
        <w:rPr>
          <w:lang w:val="fr-CA"/>
        </w:rPr>
      </w:pPr>
      <w:bookmarkStart w:id="1" w:name="_Hlk118781799"/>
      <w:r w:rsidRPr="00C50D1F">
        <w:rPr>
          <w:lang w:val="fr-CA"/>
        </w:rPr>
        <w:t>Le gouvernement de la Gambie a communiqué des données au titre de l</w:t>
      </w:r>
      <w:r w:rsidR="004E0D56">
        <w:rPr>
          <w:lang w:val="fr-CA"/>
        </w:rPr>
        <w:t>’</w:t>
      </w:r>
      <w:r w:rsidRPr="00C50D1F">
        <w:rPr>
          <w:lang w:val="fr-CA"/>
        </w:rPr>
        <w:t>article 7 pour 2020</w:t>
      </w:r>
      <w:r w:rsidR="004E0D56">
        <w:rPr>
          <w:lang w:val="fr-CA"/>
        </w:rPr>
        <w:noBreakHyphen/>
      </w:r>
      <w:r w:rsidRPr="00C50D1F">
        <w:rPr>
          <w:lang w:val="fr-CA"/>
        </w:rPr>
        <w:t xml:space="preserve">2022. </w:t>
      </w:r>
      <w:r w:rsidR="002000CA" w:rsidRPr="00C50D1F">
        <w:rPr>
          <w:lang w:val="fr-CA"/>
        </w:rPr>
        <w:t>Le</w:t>
      </w:r>
      <w:r w:rsidR="00734AE8" w:rsidRPr="00C50D1F">
        <w:rPr>
          <w:lang w:val="fr-CA"/>
        </w:rPr>
        <w:t xml:space="preserve"> niveau de référence de la consommation d</w:t>
      </w:r>
      <w:r w:rsidR="004E0D56">
        <w:rPr>
          <w:lang w:val="fr-CA"/>
        </w:rPr>
        <w:t>’</w:t>
      </w:r>
      <w:r w:rsidR="00734AE8" w:rsidRPr="00C50D1F">
        <w:rPr>
          <w:lang w:val="fr-CA"/>
        </w:rPr>
        <w:t>HFC du pays a été établi à 271 515 tonnes éqCO</w:t>
      </w:r>
      <w:r w:rsidR="00734AE8" w:rsidRPr="00C50D1F">
        <w:rPr>
          <w:vertAlign w:val="subscript"/>
          <w:lang w:val="fr-CA"/>
        </w:rPr>
        <w:t>2</w:t>
      </w:r>
      <w:r w:rsidR="00734AE8" w:rsidRPr="00C50D1F">
        <w:rPr>
          <w:lang w:val="fr-CA"/>
        </w:rPr>
        <w:t xml:space="preserve"> en ajoutant 65 pour cent de sa consommation de référence d</w:t>
      </w:r>
      <w:r w:rsidR="004E0D56">
        <w:rPr>
          <w:lang w:val="fr-CA"/>
        </w:rPr>
        <w:t>’</w:t>
      </w:r>
      <w:r w:rsidR="00734AE8" w:rsidRPr="00C50D1F">
        <w:rPr>
          <w:lang w:val="fr-CA"/>
        </w:rPr>
        <w:t>HFCF (exprimée en tonnes éqCO</w:t>
      </w:r>
      <w:r w:rsidR="00734AE8" w:rsidRPr="00C50D1F">
        <w:rPr>
          <w:vertAlign w:val="subscript"/>
          <w:lang w:val="fr-CA"/>
        </w:rPr>
        <w:t>2</w:t>
      </w:r>
      <w:r w:rsidR="00734AE8" w:rsidRPr="00C50D1F">
        <w:rPr>
          <w:lang w:val="fr-CA"/>
        </w:rPr>
        <w:t>) à sa consommation moyenne d</w:t>
      </w:r>
      <w:r w:rsidR="004E0D56">
        <w:rPr>
          <w:lang w:val="fr-CA"/>
        </w:rPr>
        <w:t>’</w:t>
      </w:r>
      <w:r w:rsidR="00734AE8" w:rsidRPr="00C50D1F">
        <w:rPr>
          <w:lang w:val="fr-CA"/>
        </w:rPr>
        <w:t>HFC en 2020</w:t>
      </w:r>
      <w:r w:rsidR="004E0D56">
        <w:rPr>
          <w:lang w:val="fr-CA"/>
        </w:rPr>
        <w:noBreakHyphen/>
      </w:r>
      <w:r w:rsidR="00734AE8" w:rsidRPr="00C50D1F">
        <w:rPr>
          <w:lang w:val="fr-CA"/>
        </w:rPr>
        <w:t>2022, tel que présenté au tableau 4.</w:t>
      </w:r>
      <w:bookmarkEnd w:id="1"/>
    </w:p>
    <w:p w14:paraId="51BCFF64" w14:textId="77777777" w:rsidR="00176D81" w:rsidRPr="00C50D1F" w:rsidRDefault="00176D81" w:rsidP="00176D81">
      <w:pPr>
        <w:suppressAutoHyphens/>
        <w:outlineLvl w:val="0"/>
        <w:rPr>
          <w:b/>
          <w:bCs/>
          <w:lang w:val="fr-CA"/>
        </w:rPr>
      </w:pPr>
      <w:r w:rsidRPr="00C50D1F">
        <w:rPr>
          <w:b/>
          <w:bCs/>
          <w:lang w:val="fr-CA"/>
        </w:rPr>
        <w:t>Table</w:t>
      </w:r>
      <w:r w:rsidR="002000CA" w:rsidRPr="00C50D1F">
        <w:rPr>
          <w:b/>
          <w:bCs/>
          <w:lang w:val="fr-CA"/>
        </w:rPr>
        <w:t>au </w:t>
      </w:r>
      <w:r w:rsidR="00EF09F2" w:rsidRPr="00C50D1F">
        <w:rPr>
          <w:b/>
          <w:bCs/>
          <w:lang w:val="fr-CA"/>
        </w:rPr>
        <w:t>4</w:t>
      </w:r>
      <w:r w:rsidRPr="00C50D1F">
        <w:rPr>
          <w:b/>
          <w:bCs/>
          <w:lang w:val="fr-CA"/>
        </w:rPr>
        <w:t>.</w:t>
      </w:r>
      <w:r w:rsidR="002000CA" w:rsidRPr="00C50D1F">
        <w:rPr>
          <w:b/>
          <w:bCs/>
          <w:lang w:val="fr-CA"/>
        </w:rPr>
        <w:t xml:space="preserve"> Calcul du niveau de référence des HFC pour la Gambie (en tonnes éqCO2)</w:t>
      </w:r>
      <w:bookmarkStart w:id="2" w:name="_Hlk131922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176D81" w:rsidRPr="00C50D1F" w14:paraId="435B5374" w14:textId="77777777" w:rsidTr="00A20227">
        <w:trPr>
          <w:trHeight w:val="208"/>
          <w:tblHeader/>
        </w:trPr>
        <w:tc>
          <w:tcPr>
            <w:tcW w:w="2425" w:type="pct"/>
            <w:shd w:val="clear" w:color="auto" w:fill="auto"/>
            <w:tcMar>
              <w:top w:w="17" w:type="dxa"/>
              <w:left w:w="108" w:type="dxa"/>
              <w:bottom w:w="17" w:type="dxa"/>
              <w:right w:w="108" w:type="dxa"/>
            </w:tcMar>
            <w:vAlign w:val="center"/>
          </w:tcPr>
          <w:p w14:paraId="5A9E823B" w14:textId="77777777" w:rsidR="00176D81" w:rsidRPr="00C50D1F" w:rsidRDefault="002000CA" w:rsidP="009A038F">
            <w:pPr>
              <w:suppressAutoHyphens/>
              <w:jc w:val="center"/>
              <w:rPr>
                <w:b/>
                <w:bCs/>
                <w:sz w:val="20"/>
                <w:szCs w:val="20"/>
                <w:lang w:val="fr-CA"/>
              </w:rPr>
            </w:pPr>
            <w:r w:rsidRPr="00C50D1F">
              <w:rPr>
                <w:b/>
                <w:bCs/>
                <w:sz w:val="20"/>
                <w:szCs w:val="20"/>
                <w:lang w:val="fr-CA"/>
              </w:rPr>
              <w:t>Composant</w:t>
            </w:r>
            <w:r w:rsidR="009A038F" w:rsidRPr="00C50D1F">
              <w:rPr>
                <w:b/>
                <w:bCs/>
                <w:sz w:val="20"/>
                <w:szCs w:val="20"/>
                <w:lang w:val="fr-CA"/>
              </w:rPr>
              <w:t>e</w:t>
            </w:r>
            <w:r w:rsidRPr="00C50D1F">
              <w:rPr>
                <w:b/>
                <w:bCs/>
                <w:sz w:val="20"/>
                <w:szCs w:val="20"/>
                <w:lang w:val="fr-CA"/>
              </w:rPr>
              <w:t>s du calcul du niveau de référence</w:t>
            </w:r>
          </w:p>
        </w:tc>
        <w:tc>
          <w:tcPr>
            <w:tcW w:w="859" w:type="pct"/>
            <w:shd w:val="clear" w:color="auto" w:fill="auto"/>
            <w:tcMar>
              <w:top w:w="17" w:type="dxa"/>
              <w:left w:w="108" w:type="dxa"/>
              <w:bottom w:w="17" w:type="dxa"/>
              <w:right w:w="108" w:type="dxa"/>
            </w:tcMar>
            <w:vAlign w:val="center"/>
          </w:tcPr>
          <w:p w14:paraId="0DF708A6" w14:textId="77777777" w:rsidR="00176D81" w:rsidRPr="00C50D1F" w:rsidRDefault="00176D81" w:rsidP="00A20227">
            <w:pPr>
              <w:suppressAutoHyphens/>
              <w:jc w:val="center"/>
              <w:rPr>
                <w:b/>
                <w:bCs/>
                <w:sz w:val="20"/>
                <w:szCs w:val="20"/>
                <w:lang w:val="fr-CA"/>
              </w:rPr>
            </w:pPr>
            <w:r w:rsidRPr="00C50D1F">
              <w:rPr>
                <w:b/>
                <w:bCs/>
                <w:sz w:val="20"/>
                <w:szCs w:val="20"/>
                <w:lang w:val="fr-CA"/>
              </w:rPr>
              <w:t>2020</w:t>
            </w:r>
          </w:p>
        </w:tc>
        <w:tc>
          <w:tcPr>
            <w:tcW w:w="859" w:type="pct"/>
            <w:shd w:val="clear" w:color="auto" w:fill="auto"/>
            <w:tcMar>
              <w:top w:w="17" w:type="dxa"/>
              <w:left w:w="108" w:type="dxa"/>
              <w:bottom w:w="17" w:type="dxa"/>
              <w:right w:w="108" w:type="dxa"/>
            </w:tcMar>
            <w:vAlign w:val="center"/>
          </w:tcPr>
          <w:p w14:paraId="59137B68" w14:textId="77777777" w:rsidR="00176D81" w:rsidRPr="00C50D1F" w:rsidRDefault="00176D81" w:rsidP="00A20227">
            <w:pPr>
              <w:suppressAutoHyphens/>
              <w:jc w:val="center"/>
              <w:rPr>
                <w:b/>
                <w:bCs/>
                <w:sz w:val="20"/>
                <w:szCs w:val="20"/>
                <w:lang w:val="fr-CA"/>
              </w:rPr>
            </w:pPr>
            <w:r w:rsidRPr="00C50D1F">
              <w:rPr>
                <w:b/>
                <w:bCs/>
                <w:sz w:val="20"/>
                <w:szCs w:val="20"/>
                <w:lang w:val="fr-CA"/>
              </w:rPr>
              <w:t>2021</w:t>
            </w:r>
          </w:p>
        </w:tc>
        <w:tc>
          <w:tcPr>
            <w:tcW w:w="857" w:type="pct"/>
            <w:shd w:val="clear" w:color="auto" w:fill="auto"/>
            <w:tcMar>
              <w:top w:w="17" w:type="dxa"/>
              <w:left w:w="108" w:type="dxa"/>
              <w:bottom w:w="17" w:type="dxa"/>
              <w:right w:w="108" w:type="dxa"/>
            </w:tcMar>
            <w:vAlign w:val="center"/>
          </w:tcPr>
          <w:p w14:paraId="5B7219F9" w14:textId="77777777" w:rsidR="00176D81" w:rsidRPr="00C50D1F" w:rsidRDefault="00176D81" w:rsidP="00A20227">
            <w:pPr>
              <w:suppressAutoHyphens/>
              <w:jc w:val="center"/>
              <w:rPr>
                <w:b/>
                <w:bCs/>
                <w:sz w:val="20"/>
                <w:szCs w:val="20"/>
                <w:lang w:val="fr-CA"/>
              </w:rPr>
            </w:pPr>
            <w:r w:rsidRPr="00C50D1F">
              <w:rPr>
                <w:b/>
                <w:bCs/>
                <w:sz w:val="20"/>
                <w:szCs w:val="20"/>
                <w:lang w:val="fr-CA"/>
              </w:rPr>
              <w:t>2022</w:t>
            </w:r>
          </w:p>
        </w:tc>
      </w:tr>
      <w:tr w:rsidR="00176D81" w:rsidRPr="00C50D1F" w14:paraId="206DAC33" w14:textId="77777777" w:rsidTr="00A20227">
        <w:trPr>
          <w:trHeight w:val="83"/>
        </w:trPr>
        <w:tc>
          <w:tcPr>
            <w:tcW w:w="2425" w:type="pct"/>
            <w:shd w:val="clear" w:color="auto" w:fill="auto"/>
            <w:tcMar>
              <w:top w:w="17" w:type="dxa"/>
              <w:left w:w="108" w:type="dxa"/>
              <w:bottom w:w="17" w:type="dxa"/>
              <w:right w:w="108" w:type="dxa"/>
            </w:tcMar>
          </w:tcPr>
          <w:p w14:paraId="219D557F" w14:textId="77777777" w:rsidR="00176D81" w:rsidRPr="00C50D1F" w:rsidRDefault="002000CA" w:rsidP="00A20227">
            <w:pPr>
              <w:suppressAutoHyphens/>
              <w:rPr>
                <w:sz w:val="20"/>
                <w:szCs w:val="20"/>
                <w:lang w:val="fr-CA"/>
              </w:rPr>
            </w:pPr>
            <w:r w:rsidRPr="00C50D1F">
              <w:rPr>
                <w:sz w:val="20"/>
                <w:szCs w:val="20"/>
                <w:lang w:val="fr-CA"/>
              </w:rPr>
              <w:t>Consommation annuelle d</w:t>
            </w:r>
            <w:r w:rsidR="004E0D56">
              <w:rPr>
                <w:sz w:val="20"/>
                <w:szCs w:val="20"/>
                <w:lang w:val="fr-CA"/>
              </w:rPr>
              <w:t>’</w:t>
            </w:r>
            <w:r w:rsidR="00176D81" w:rsidRPr="00C50D1F">
              <w:rPr>
                <w:sz w:val="20"/>
                <w:szCs w:val="20"/>
                <w:lang w:val="fr-CA"/>
              </w:rPr>
              <w:t>HFC</w:t>
            </w:r>
          </w:p>
        </w:tc>
        <w:tc>
          <w:tcPr>
            <w:tcW w:w="859" w:type="pct"/>
            <w:shd w:val="clear" w:color="auto" w:fill="auto"/>
            <w:tcMar>
              <w:top w:w="17" w:type="dxa"/>
              <w:left w:w="108" w:type="dxa"/>
              <w:bottom w:w="17" w:type="dxa"/>
              <w:right w:w="108" w:type="dxa"/>
            </w:tcMar>
          </w:tcPr>
          <w:p w14:paraId="2BE5A023" w14:textId="77777777" w:rsidR="00176D81" w:rsidRPr="00C50D1F" w:rsidRDefault="002000CA" w:rsidP="00A20227">
            <w:pPr>
              <w:suppressAutoHyphens/>
              <w:ind w:right="179"/>
              <w:jc w:val="right"/>
              <w:rPr>
                <w:sz w:val="20"/>
                <w:szCs w:val="20"/>
                <w:lang w:val="fr-CA"/>
              </w:rPr>
            </w:pPr>
            <w:r w:rsidRPr="00C50D1F">
              <w:rPr>
                <w:sz w:val="20"/>
                <w:szCs w:val="20"/>
                <w:lang w:val="fr-CA"/>
              </w:rPr>
              <w:t>173 </w:t>
            </w:r>
            <w:r w:rsidR="00F72701" w:rsidRPr="00C50D1F">
              <w:rPr>
                <w:sz w:val="20"/>
                <w:szCs w:val="20"/>
                <w:lang w:val="fr-CA"/>
              </w:rPr>
              <w:t>033</w:t>
            </w:r>
          </w:p>
        </w:tc>
        <w:tc>
          <w:tcPr>
            <w:tcW w:w="859" w:type="pct"/>
            <w:shd w:val="clear" w:color="auto" w:fill="auto"/>
            <w:tcMar>
              <w:top w:w="17" w:type="dxa"/>
              <w:left w:w="108" w:type="dxa"/>
              <w:bottom w:w="17" w:type="dxa"/>
              <w:right w:w="108" w:type="dxa"/>
            </w:tcMar>
          </w:tcPr>
          <w:p w14:paraId="233D1EA1" w14:textId="77777777" w:rsidR="00176D81" w:rsidRPr="00C50D1F" w:rsidRDefault="002000CA" w:rsidP="00A20227">
            <w:pPr>
              <w:suppressAutoHyphens/>
              <w:ind w:right="179"/>
              <w:jc w:val="right"/>
              <w:rPr>
                <w:sz w:val="20"/>
                <w:szCs w:val="20"/>
                <w:lang w:val="fr-CA"/>
              </w:rPr>
            </w:pPr>
            <w:r w:rsidRPr="00C50D1F">
              <w:rPr>
                <w:sz w:val="20"/>
                <w:szCs w:val="20"/>
                <w:lang w:val="fr-CA"/>
              </w:rPr>
              <w:t>282 </w:t>
            </w:r>
            <w:r w:rsidR="00F72701" w:rsidRPr="00C50D1F">
              <w:rPr>
                <w:sz w:val="20"/>
                <w:szCs w:val="20"/>
                <w:lang w:val="fr-CA"/>
              </w:rPr>
              <w:t>417</w:t>
            </w:r>
          </w:p>
        </w:tc>
        <w:tc>
          <w:tcPr>
            <w:tcW w:w="857" w:type="pct"/>
            <w:shd w:val="clear" w:color="auto" w:fill="auto"/>
            <w:tcMar>
              <w:top w:w="17" w:type="dxa"/>
              <w:left w:w="108" w:type="dxa"/>
              <w:bottom w:w="17" w:type="dxa"/>
              <w:right w:w="108" w:type="dxa"/>
            </w:tcMar>
          </w:tcPr>
          <w:p w14:paraId="7ACCDE00" w14:textId="77777777" w:rsidR="00176D81" w:rsidRPr="00C50D1F" w:rsidRDefault="002000CA" w:rsidP="00A20227">
            <w:pPr>
              <w:suppressAutoHyphens/>
              <w:ind w:right="179"/>
              <w:jc w:val="right"/>
              <w:rPr>
                <w:sz w:val="20"/>
                <w:szCs w:val="20"/>
                <w:lang w:val="fr-CA"/>
              </w:rPr>
            </w:pPr>
            <w:r w:rsidRPr="00C50D1F">
              <w:rPr>
                <w:sz w:val="20"/>
                <w:szCs w:val="20"/>
                <w:lang w:val="fr-CA"/>
              </w:rPr>
              <w:t>258 </w:t>
            </w:r>
            <w:r w:rsidR="00F72701" w:rsidRPr="00C50D1F">
              <w:rPr>
                <w:sz w:val="20"/>
                <w:szCs w:val="20"/>
                <w:lang w:val="fr-CA"/>
              </w:rPr>
              <w:t>735</w:t>
            </w:r>
          </w:p>
        </w:tc>
      </w:tr>
      <w:tr w:rsidR="00176D81" w:rsidRPr="00C50D1F" w14:paraId="052594BB" w14:textId="77777777" w:rsidTr="00A20227">
        <w:trPr>
          <w:trHeight w:val="18"/>
        </w:trPr>
        <w:tc>
          <w:tcPr>
            <w:tcW w:w="2425" w:type="pct"/>
            <w:shd w:val="clear" w:color="auto" w:fill="auto"/>
            <w:tcMar>
              <w:top w:w="17" w:type="dxa"/>
              <w:left w:w="108" w:type="dxa"/>
              <w:bottom w:w="17" w:type="dxa"/>
              <w:right w:w="108" w:type="dxa"/>
            </w:tcMar>
          </w:tcPr>
          <w:p w14:paraId="2A73E04B" w14:textId="77777777" w:rsidR="00176D81" w:rsidRPr="00C50D1F" w:rsidRDefault="002000CA" w:rsidP="002000CA">
            <w:pPr>
              <w:suppressAutoHyphens/>
              <w:rPr>
                <w:sz w:val="20"/>
                <w:szCs w:val="20"/>
                <w:lang w:val="fr-CA"/>
              </w:rPr>
            </w:pPr>
            <w:r w:rsidRPr="00C50D1F">
              <w:rPr>
                <w:sz w:val="20"/>
                <w:szCs w:val="20"/>
                <w:lang w:val="fr-CA"/>
              </w:rPr>
              <w:t>Consommation moyenne d</w:t>
            </w:r>
            <w:r w:rsidR="004E0D56">
              <w:rPr>
                <w:sz w:val="20"/>
                <w:szCs w:val="20"/>
                <w:lang w:val="fr-CA"/>
              </w:rPr>
              <w:t>’</w:t>
            </w:r>
            <w:r w:rsidR="00176D81" w:rsidRPr="00C50D1F">
              <w:rPr>
                <w:sz w:val="20"/>
                <w:szCs w:val="20"/>
                <w:lang w:val="fr-CA"/>
              </w:rPr>
              <w:t xml:space="preserve">HFC </w:t>
            </w:r>
            <w:r w:rsidRPr="00C50D1F">
              <w:rPr>
                <w:sz w:val="20"/>
                <w:szCs w:val="20"/>
                <w:lang w:val="fr-CA"/>
              </w:rPr>
              <w:t>pour</w:t>
            </w:r>
            <w:r w:rsidR="00176D81" w:rsidRPr="00C50D1F">
              <w:rPr>
                <w:sz w:val="20"/>
                <w:szCs w:val="20"/>
                <w:lang w:val="fr-CA"/>
              </w:rPr>
              <w:t xml:space="preserve"> 2020</w:t>
            </w:r>
            <w:r w:rsidR="004E0D56">
              <w:rPr>
                <w:sz w:val="20"/>
                <w:szCs w:val="20"/>
                <w:lang w:val="fr-CA"/>
              </w:rPr>
              <w:noBreakHyphen/>
            </w:r>
            <w:r w:rsidR="00176D81" w:rsidRPr="00C50D1F">
              <w:rPr>
                <w:sz w:val="20"/>
                <w:szCs w:val="20"/>
                <w:lang w:val="fr-CA"/>
              </w:rPr>
              <w:t>2022</w:t>
            </w:r>
          </w:p>
        </w:tc>
        <w:tc>
          <w:tcPr>
            <w:tcW w:w="2575" w:type="pct"/>
            <w:gridSpan w:val="3"/>
            <w:shd w:val="clear" w:color="auto" w:fill="auto"/>
            <w:tcMar>
              <w:top w:w="17" w:type="dxa"/>
              <w:left w:w="108" w:type="dxa"/>
              <w:bottom w:w="17" w:type="dxa"/>
              <w:right w:w="108" w:type="dxa"/>
            </w:tcMar>
          </w:tcPr>
          <w:p w14:paraId="3A7066D4" w14:textId="77777777" w:rsidR="00176D81" w:rsidRPr="00C50D1F" w:rsidRDefault="002000CA" w:rsidP="00A20227">
            <w:pPr>
              <w:suppressAutoHyphens/>
              <w:ind w:left="819" w:right="179"/>
              <w:jc w:val="right"/>
              <w:rPr>
                <w:sz w:val="20"/>
                <w:szCs w:val="20"/>
                <w:lang w:val="fr-CA"/>
              </w:rPr>
            </w:pPr>
            <w:r w:rsidRPr="00C50D1F">
              <w:rPr>
                <w:sz w:val="20"/>
                <w:szCs w:val="20"/>
                <w:lang w:val="fr-CA"/>
              </w:rPr>
              <w:t>238 </w:t>
            </w:r>
            <w:r w:rsidR="00585F77" w:rsidRPr="00C50D1F">
              <w:rPr>
                <w:sz w:val="20"/>
                <w:szCs w:val="20"/>
                <w:lang w:val="fr-CA"/>
              </w:rPr>
              <w:t>062</w:t>
            </w:r>
          </w:p>
        </w:tc>
      </w:tr>
      <w:tr w:rsidR="00176D81" w:rsidRPr="00C50D1F" w14:paraId="7578D295" w14:textId="77777777" w:rsidTr="00A20227">
        <w:trPr>
          <w:trHeight w:val="80"/>
        </w:trPr>
        <w:tc>
          <w:tcPr>
            <w:tcW w:w="2425" w:type="pct"/>
            <w:shd w:val="clear" w:color="auto" w:fill="auto"/>
            <w:tcMar>
              <w:top w:w="17" w:type="dxa"/>
              <w:left w:w="108" w:type="dxa"/>
              <w:bottom w:w="17" w:type="dxa"/>
              <w:right w:w="108" w:type="dxa"/>
            </w:tcMar>
          </w:tcPr>
          <w:p w14:paraId="0DC788E0" w14:textId="77777777" w:rsidR="00176D81" w:rsidRPr="00C50D1F" w:rsidRDefault="002000CA" w:rsidP="002000CA">
            <w:pPr>
              <w:suppressAutoHyphens/>
              <w:ind w:right="601"/>
              <w:jc w:val="left"/>
              <w:rPr>
                <w:sz w:val="20"/>
                <w:szCs w:val="20"/>
                <w:lang w:val="fr-CA"/>
              </w:rPr>
            </w:pPr>
            <w:r w:rsidRPr="00C50D1F">
              <w:rPr>
                <w:sz w:val="20"/>
                <w:szCs w:val="20"/>
                <w:lang w:val="fr-CA"/>
              </w:rPr>
              <w:t xml:space="preserve">Consommation de référence des </w:t>
            </w:r>
            <w:r w:rsidR="00176D81" w:rsidRPr="00C50D1F">
              <w:rPr>
                <w:sz w:val="20"/>
                <w:szCs w:val="20"/>
                <w:lang w:val="fr-CA"/>
              </w:rPr>
              <w:t>HCFC</w:t>
            </w:r>
            <w:r w:rsidRPr="00C50D1F">
              <w:rPr>
                <w:sz w:val="20"/>
                <w:szCs w:val="20"/>
                <w:lang w:val="fr-CA"/>
              </w:rPr>
              <w:t xml:space="preserve"> (65 %)</w:t>
            </w:r>
          </w:p>
        </w:tc>
        <w:tc>
          <w:tcPr>
            <w:tcW w:w="2575" w:type="pct"/>
            <w:gridSpan w:val="3"/>
            <w:shd w:val="clear" w:color="auto" w:fill="auto"/>
          </w:tcPr>
          <w:p w14:paraId="3ADAC308" w14:textId="77777777" w:rsidR="00176D81" w:rsidRPr="00C50D1F" w:rsidRDefault="002000CA" w:rsidP="00A20227">
            <w:pPr>
              <w:suppressAutoHyphens/>
              <w:ind w:left="819" w:right="253"/>
              <w:jc w:val="right"/>
              <w:rPr>
                <w:sz w:val="20"/>
                <w:szCs w:val="20"/>
                <w:lang w:val="fr-CA"/>
              </w:rPr>
            </w:pPr>
            <w:r w:rsidRPr="00C50D1F">
              <w:rPr>
                <w:sz w:val="20"/>
                <w:szCs w:val="20"/>
                <w:lang w:val="fr-CA"/>
              </w:rPr>
              <w:t>33 </w:t>
            </w:r>
            <w:r w:rsidR="00A72C9F" w:rsidRPr="00C50D1F">
              <w:rPr>
                <w:sz w:val="20"/>
                <w:szCs w:val="20"/>
                <w:lang w:val="fr-CA"/>
              </w:rPr>
              <w:t>45</w:t>
            </w:r>
            <w:r w:rsidR="00E9535D" w:rsidRPr="00C50D1F">
              <w:rPr>
                <w:sz w:val="20"/>
                <w:szCs w:val="20"/>
                <w:lang w:val="fr-CA"/>
              </w:rPr>
              <w:t>3</w:t>
            </w:r>
          </w:p>
        </w:tc>
      </w:tr>
      <w:tr w:rsidR="00176D81" w:rsidRPr="00C50D1F" w14:paraId="4AA307C4" w14:textId="77777777" w:rsidTr="00A20227">
        <w:trPr>
          <w:trHeight w:val="221"/>
        </w:trPr>
        <w:tc>
          <w:tcPr>
            <w:tcW w:w="2425" w:type="pct"/>
            <w:shd w:val="clear" w:color="auto" w:fill="auto"/>
            <w:tcMar>
              <w:top w:w="17" w:type="dxa"/>
              <w:left w:w="108" w:type="dxa"/>
              <w:bottom w:w="17" w:type="dxa"/>
              <w:right w:w="108" w:type="dxa"/>
            </w:tcMar>
          </w:tcPr>
          <w:p w14:paraId="3733A5AD" w14:textId="77777777" w:rsidR="00176D81" w:rsidRPr="00C50D1F" w:rsidRDefault="002000CA" w:rsidP="00A20227">
            <w:pPr>
              <w:suppressAutoHyphens/>
              <w:ind w:right="1505"/>
              <w:jc w:val="left"/>
              <w:rPr>
                <w:b/>
                <w:bCs/>
                <w:sz w:val="20"/>
                <w:szCs w:val="20"/>
                <w:lang w:val="fr-CA"/>
              </w:rPr>
            </w:pPr>
            <w:r w:rsidRPr="00C50D1F">
              <w:rPr>
                <w:b/>
                <w:bCs/>
                <w:sz w:val="20"/>
                <w:szCs w:val="20"/>
                <w:lang w:val="fr-CA"/>
              </w:rPr>
              <w:t>Niveau de référence des HFC</w:t>
            </w:r>
          </w:p>
        </w:tc>
        <w:tc>
          <w:tcPr>
            <w:tcW w:w="2575" w:type="pct"/>
            <w:gridSpan w:val="3"/>
            <w:shd w:val="clear" w:color="auto" w:fill="auto"/>
          </w:tcPr>
          <w:p w14:paraId="5367A7F3" w14:textId="77777777" w:rsidR="00176D81" w:rsidRPr="00C50D1F" w:rsidRDefault="002000CA" w:rsidP="00A20227">
            <w:pPr>
              <w:suppressAutoHyphens/>
              <w:ind w:left="819" w:right="253"/>
              <w:jc w:val="right"/>
              <w:rPr>
                <w:b/>
                <w:bCs/>
                <w:sz w:val="20"/>
                <w:szCs w:val="20"/>
                <w:highlight w:val="cyan"/>
                <w:lang w:val="fr-CA"/>
              </w:rPr>
            </w:pPr>
            <w:r w:rsidRPr="00C50D1F">
              <w:rPr>
                <w:b/>
                <w:bCs/>
                <w:sz w:val="20"/>
                <w:szCs w:val="20"/>
                <w:lang w:val="fr-CA"/>
              </w:rPr>
              <w:t>271 </w:t>
            </w:r>
            <w:r w:rsidR="00585F77" w:rsidRPr="00C50D1F">
              <w:rPr>
                <w:b/>
                <w:bCs/>
                <w:sz w:val="20"/>
                <w:szCs w:val="20"/>
                <w:lang w:val="fr-CA"/>
              </w:rPr>
              <w:t>515</w:t>
            </w:r>
          </w:p>
        </w:tc>
      </w:tr>
    </w:tbl>
    <w:bookmarkEnd w:id="2"/>
    <w:p w14:paraId="6B6DD905" w14:textId="77777777" w:rsidR="00732AEC" w:rsidRPr="00C50D1F" w:rsidRDefault="006F39C1" w:rsidP="00176D81">
      <w:pPr>
        <w:keepNext/>
        <w:spacing w:before="240" w:after="240"/>
        <w:rPr>
          <w:i/>
          <w:lang w:val="fr-CA"/>
        </w:rPr>
      </w:pPr>
      <w:r w:rsidRPr="00C50D1F">
        <w:rPr>
          <w:i/>
          <w:lang w:val="fr-CA"/>
        </w:rPr>
        <w:lastRenderedPageBreak/>
        <w:t>Rapport</w:t>
      </w:r>
      <w:r w:rsidR="00257E10" w:rsidRPr="00C50D1F">
        <w:rPr>
          <w:i/>
          <w:lang w:val="fr-CA"/>
        </w:rPr>
        <w:t xml:space="preserve"> de</w:t>
      </w:r>
      <w:r w:rsidRPr="00C50D1F">
        <w:rPr>
          <w:i/>
          <w:lang w:val="fr-CA"/>
        </w:rPr>
        <w:t xml:space="preserve"> mise en œuvre du programme de pays</w:t>
      </w:r>
    </w:p>
    <w:p w14:paraId="702B8774" w14:textId="77777777" w:rsidR="00732AEC" w:rsidRPr="00C50D1F" w:rsidRDefault="00871477" w:rsidP="00732AEC">
      <w:pPr>
        <w:pStyle w:val="Heading1"/>
        <w:rPr>
          <w:lang w:val="fr-CA"/>
        </w:rPr>
      </w:pPr>
      <w:r w:rsidRPr="00C50D1F">
        <w:rPr>
          <w:lang w:val="fr-CA"/>
        </w:rPr>
        <w:t>Les données sur la consommation sectorielle d</w:t>
      </w:r>
      <w:r w:rsidR="004E0D56">
        <w:rPr>
          <w:lang w:val="fr-CA"/>
        </w:rPr>
        <w:t>’</w:t>
      </w:r>
      <w:r w:rsidRPr="00C50D1F">
        <w:rPr>
          <w:lang w:val="fr-CA"/>
        </w:rPr>
        <w:t xml:space="preserve">HFC fournies par le gouvernement </w:t>
      </w:r>
      <w:r w:rsidR="009A038F" w:rsidRPr="00C50D1F">
        <w:rPr>
          <w:lang w:val="fr-CA"/>
        </w:rPr>
        <w:t>de la Gambie dans son rapport sur</w:t>
      </w:r>
      <w:r w:rsidRPr="00C50D1F">
        <w:rPr>
          <w:lang w:val="fr-CA"/>
        </w:rPr>
        <w:t xml:space="preserve"> la mise en œuvre de son programme de pays pour 2022 correspondent aux données communiquées au titre de l</w:t>
      </w:r>
      <w:r w:rsidR="004E0D56">
        <w:rPr>
          <w:lang w:val="fr-CA"/>
        </w:rPr>
        <w:t>’</w:t>
      </w:r>
      <w:r w:rsidRPr="00C50D1F">
        <w:rPr>
          <w:lang w:val="fr-CA"/>
        </w:rPr>
        <w:t>article 7 du Protocole de Montréal.</w:t>
      </w:r>
      <w:r w:rsidR="00732AEC" w:rsidRPr="00C50D1F">
        <w:rPr>
          <w:lang w:val="fr-CA"/>
        </w:rPr>
        <w:t xml:space="preserve"> </w:t>
      </w:r>
    </w:p>
    <w:p w14:paraId="50F86A0C" w14:textId="77777777" w:rsidR="00732AEC" w:rsidRPr="00C50D1F" w:rsidRDefault="00871477" w:rsidP="00732AEC">
      <w:pPr>
        <w:keepNext/>
        <w:keepLines/>
        <w:spacing w:before="240" w:after="240"/>
        <w:outlineLvl w:val="0"/>
        <w:rPr>
          <w:u w:val="single"/>
          <w:lang w:val="fr-CA"/>
        </w:rPr>
      </w:pPr>
      <w:r w:rsidRPr="00C50D1F">
        <w:rPr>
          <w:u w:val="single"/>
          <w:lang w:val="fr-CA"/>
        </w:rPr>
        <w:t>Tendances de la consommation d</w:t>
      </w:r>
      <w:r w:rsidR="004E0D56">
        <w:rPr>
          <w:u w:val="single"/>
          <w:lang w:val="fr-CA"/>
        </w:rPr>
        <w:t>’</w:t>
      </w:r>
      <w:r w:rsidR="00732AEC" w:rsidRPr="00C50D1F">
        <w:rPr>
          <w:u w:val="single"/>
          <w:lang w:val="fr-CA"/>
        </w:rPr>
        <w:t>HFC</w:t>
      </w:r>
    </w:p>
    <w:p w14:paraId="65092067" w14:textId="77777777" w:rsidR="00732AEC" w:rsidRPr="00C50D1F" w:rsidRDefault="00E41008" w:rsidP="00871477">
      <w:pPr>
        <w:pStyle w:val="Heading1"/>
        <w:rPr>
          <w:lang w:val="fr-CA"/>
        </w:rPr>
      </w:pPr>
      <w:r w:rsidRPr="00C50D1F">
        <w:rPr>
          <w:lang w:val="fr-CA"/>
        </w:rPr>
        <w:t>Bien que des données au titre de l</w:t>
      </w:r>
      <w:r w:rsidR="004E0D56">
        <w:rPr>
          <w:lang w:val="fr-CA"/>
        </w:rPr>
        <w:t>’</w:t>
      </w:r>
      <w:r w:rsidRPr="00C50D1F">
        <w:rPr>
          <w:lang w:val="fr-CA"/>
        </w:rPr>
        <w:t>article 7 aient été communiquées seulement depuis 2020, des données obtenues par le biais de l</w:t>
      </w:r>
      <w:r w:rsidR="004E0D56">
        <w:rPr>
          <w:lang w:val="fr-CA"/>
        </w:rPr>
        <w:t>’</w:t>
      </w:r>
      <w:r w:rsidRPr="00C50D1F">
        <w:rPr>
          <w:lang w:val="fr-CA"/>
        </w:rPr>
        <w:t>étude sectorielle de 2016</w:t>
      </w:r>
      <w:r w:rsidR="00DB3CA7" w:rsidRPr="00C50D1F">
        <w:rPr>
          <w:lang w:val="fr-CA"/>
        </w:rPr>
        <w:t xml:space="preserve"> indiquent une tendance à la hausse constante des importations d</w:t>
      </w:r>
      <w:r w:rsidR="004E0D56">
        <w:rPr>
          <w:lang w:val="fr-CA"/>
        </w:rPr>
        <w:t>’</w:t>
      </w:r>
      <w:r w:rsidR="00DB3CA7" w:rsidRPr="00C50D1F">
        <w:rPr>
          <w:lang w:val="fr-CA"/>
        </w:rPr>
        <w:t xml:space="preserve">HFC. </w:t>
      </w:r>
      <w:r w:rsidR="004266E9" w:rsidRPr="00C50D1F">
        <w:rPr>
          <w:lang w:val="fr-CA"/>
        </w:rPr>
        <w:t>En 2020, un taux de croissance plus faible des importations d</w:t>
      </w:r>
      <w:r w:rsidR="004E0D56">
        <w:rPr>
          <w:lang w:val="fr-CA"/>
        </w:rPr>
        <w:t>’</w:t>
      </w:r>
      <w:r w:rsidR="004266E9" w:rsidRPr="00C50D1F">
        <w:rPr>
          <w:lang w:val="fr-CA"/>
        </w:rPr>
        <w:t>HFC (3 pour cent) a été enregistré par rapport aux années précédentes (croissance annuelle moyenne de 13 pour cent), tandis qu</w:t>
      </w:r>
      <w:r w:rsidR="004E0D56">
        <w:rPr>
          <w:lang w:val="fr-CA"/>
        </w:rPr>
        <w:t>’</w:t>
      </w:r>
      <w:r w:rsidR="004266E9" w:rsidRPr="00C50D1F">
        <w:rPr>
          <w:lang w:val="fr-CA"/>
        </w:rPr>
        <w:t xml:space="preserve">en 2021, </w:t>
      </w:r>
      <w:r w:rsidR="000D3F59" w:rsidRPr="00C50D1F">
        <w:rPr>
          <w:lang w:val="fr-CA"/>
        </w:rPr>
        <w:t xml:space="preserve">le taux a considérablement augmenté (40 pour cent), en partie en raison </w:t>
      </w:r>
      <w:r w:rsidR="00C33448" w:rsidRPr="00C50D1F">
        <w:rPr>
          <w:lang w:val="fr-CA"/>
        </w:rPr>
        <w:t>de l</w:t>
      </w:r>
      <w:r w:rsidR="004E0D56">
        <w:rPr>
          <w:lang w:val="fr-CA"/>
        </w:rPr>
        <w:t>’</w:t>
      </w:r>
      <w:r w:rsidR="00C33448" w:rsidRPr="00C50D1F">
        <w:rPr>
          <w:lang w:val="fr-CA"/>
        </w:rPr>
        <w:t xml:space="preserve">activation </w:t>
      </w:r>
      <w:r w:rsidR="000D3F59" w:rsidRPr="00C50D1F">
        <w:rPr>
          <w:lang w:val="fr-CA"/>
        </w:rPr>
        <w:t xml:space="preserve">des importations </w:t>
      </w:r>
      <w:r w:rsidR="00C33448" w:rsidRPr="00C50D1F">
        <w:rPr>
          <w:lang w:val="fr-CA"/>
        </w:rPr>
        <w:t xml:space="preserve">par les importateurs en réaction </w:t>
      </w:r>
      <w:r w:rsidR="00257E10" w:rsidRPr="00C50D1F">
        <w:rPr>
          <w:lang w:val="fr-CA"/>
        </w:rPr>
        <w:t>aux</w:t>
      </w:r>
      <w:r w:rsidR="00C33448" w:rsidRPr="00C50D1F">
        <w:rPr>
          <w:lang w:val="fr-CA"/>
        </w:rPr>
        <w:t xml:space="preserve"> obstacles au commerce et </w:t>
      </w:r>
      <w:r w:rsidR="00257E10" w:rsidRPr="00C50D1F">
        <w:rPr>
          <w:lang w:val="fr-CA"/>
        </w:rPr>
        <w:t>aux</w:t>
      </w:r>
      <w:r w:rsidR="00C33448" w:rsidRPr="00C50D1F">
        <w:rPr>
          <w:lang w:val="fr-CA"/>
        </w:rPr>
        <w:t xml:space="preserve"> défis d</w:t>
      </w:r>
      <w:r w:rsidR="004E0D56">
        <w:rPr>
          <w:lang w:val="fr-CA"/>
        </w:rPr>
        <w:t>’</w:t>
      </w:r>
      <w:r w:rsidR="00C33448" w:rsidRPr="00C50D1F">
        <w:rPr>
          <w:lang w:val="fr-CA"/>
        </w:rPr>
        <w:t xml:space="preserve">expédition. </w:t>
      </w:r>
      <w:r w:rsidR="00257E10" w:rsidRPr="00C50D1F">
        <w:rPr>
          <w:lang w:val="fr-CA"/>
        </w:rPr>
        <w:t>En 2022, bien que le taux</w:t>
      </w:r>
      <w:r w:rsidR="00C33448" w:rsidRPr="00C50D1F">
        <w:rPr>
          <w:lang w:val="fr-CA"/>
        </w:rPr>
        <w:t xml:space="preserve"> </w:t>
      </w:r>
      <w:r w:rsidR="00257E10" w:rsidRPr="00C50D1F">
        <w:rPr>
          <w:lang w:val="fr-CA"/>
        </w:rPr>
        <w:t>d</w:t>
      </w:r>
      <w:r w:rsidR="004E0D56">
        <w:rPr>
          <w:lang w:val="fr-CA"/>
        </w:rPr>
        <w:t>’</w:t>
      </w:r>
      <w:r w:rsidR="00257E10" w:rsidRPr="00C50D1F">
        <w:rPr>
          <w:lang w:val="fr-CA"/>
        </w:rPr>
        <w:t>importation</w:t>
      </w:r>
      <w:r w:rsidR="00C33448" w:rsidRPr="00C50D1F">
        <w:rPr>
          <w:lang w:val="fr-CA"/>
        </w:rPr>
        <w:t xml:space="preserve"> d</w:t>
      </w:r>
      <w:r w:rsidR="004E0D56">
        <w:rPr>
          <w:lang w:val="fr-CA"/>
        </w:rPr>
        <w:t>’</w:t>
      </w:r>
      <w:r w:rsidR="00257E10" w:rsidRPr="00C50D1F">
        <w:rPr>
          <w:lang w:val="fr-CA"/>
        </w:rPr>
        <w:t xml:space="preserve">HFC </w:t>
      </w:r>
      <w:r w:rsidR="009A038F" w:rsidRPr="00C50D1F">
        <w:rPr>
          <w:lang w:val="fr-CA"/>
        </w:rPr>
        <w:t>ait été</w:t>
      </w:r>
      <w:r w:rsidR="00257E10" w:rsidRPr="00C50D1F">
        <w:rPr>
          <w:lang w:val="fr-CA"/>
        </w:rPr>
        <w:t xml:space="preserve"> plus faible</w:t>
      </w:r>
      <w:r w:rsidR="00C33448" w:rsidRPr="00C50D1F">
        <w:rPr>
          <w:lang w:val="fr-CA"/>
        </w:rPr>
        <w:t xml:space="preserve"> qu</w:t>
      </w:r>
      <w:r w:rsidR="004E0D56">
        <w:rPr>
          <w:lang w:val="fr-CA"/>
        </w:rPr>
        <w:t>’</w:t>
      </w:r>
      <w:r w:rsidR="00C33448" w:rsidRPr="00C50D1F">
        <w:rPr>
          <w:lang w:val="fr-CA"/>
        </w:rPr>
        <w:t xml:space="preserve">en 2021, </w:t>
      </w:r>
      <w:r w:rsidR="00257E10" w:rsidRPr="00C50D1F">
        <w:rPr>
          <w:lang w:val="fr-CA"/>
        </w:rPr>
        <w:t>il n</w:t>
      </w:r>
      <w:r w:rsidR="004E0D56">
        <w:rPr>
          <w:lang w:val="fr-CA"/>
        </w:rPr>
        <w:t>’</w:t>
      </w:r>
      <w:r w:rsidR="00257E10" w:rsidRPr="00C50D1F">
        <w:rPr>
          <w:lang w:val="fr-CA"/>
        </w:rPr>
        <w:t>en était pas moins supérieur à toutes les années précédentes pour les mêmes raisons.</w:t>
      </w:r>
      <w:r w:rsidR="00107691" w:rsidRPr="00C50D1F">
        <w:rPr>
          <w:lang w:val="fr-CA"/>
        </w:rPr>
        <w:t xml:space="preserve"> </w:t>
      </w:r>
    </w:p>
    <w:p w14:paraId="2A2D0BA7" w14:textId="77777777" w:rsidR="00732AEC" w:rsidRPr="00C50D1F" w:rsidRDefault="00257E10" w:rsidP="00732AEC">
      <w:pPr>
        <w:pStyle w:val="Heading1"/>
        <w:numPr>
          <w:ilvl w:val="0"/>
          <w:numId w:val="0"/>
        </w:numPr>
        <w:spacing w:before="240"/>
        <w:rPr>
          <w:u w:val="single"/>
          <w:lang w:val="fr-CA"/>
        </w:rPr>
      </w:pPr>
      <w:r w:rsidRPr="00C50D1F">
        <w:rPr>
          <w:u w:val="single"/>
          <w:lang w:val="fr-CA"/>
        </w:rPr>
        <w:t>Consommation d</w:t>
      </w:r>
      <w:r w:rsidR="004E0D56">
        <w:rPr>
          <w:u w:val="single"/>
          <w:lang w:val="fr-CA"/>
        </w:rPr>
        <w:t>’</w:t>
      </w:r>
      <w:r w:rsidR="00732AEC" w:rsidRPr="00C50D1F">
        <w:rPr>
          <w:u w:val="single"/>
          <w:lang w:val="fr-CA"/>
        </w:rPr>
        <w:t xml:space="preserve">HFC </w:t>
      </w:r>
      <w:r w:rsidRPr="00C50D1F">
        <w:rPr>
          <w:u w:val="single"/>
          <w:lang w:val="fr-CA"/>
        </w:rPr>
        <w:t>par secteur</w:t>
      </w:r>
    </w:p>
    <w:p w14:paraId="1D24BF4A" w14:textId="77777777" w:rsidR="00732AEC" w:rsidRPr="00C50D1F" w:rsidRDefault="00257E10" w:rsidP="001B173C">
      <w:pPr>
        <w:pStyle w:val="Heading1"/>
        <w:rPr>
          <w:lang w:val="fr-CA"/>
        </w:rPr>
      </w:pPr>
      <w:r w:rsidRPr="00C50D1F">
        <w:rPr>
          <w:lang w:val="fr-CA"/>
        </w:rPr>
        <w:t>Les HFC sont principalement consommés dans les secteurs de l</w:t>
      </w:r>
      <w:r w:rsidR="004E0D56">
        <w:rPr>
          <w:lang w:val="fr-CA"/>
        </w:rPr>
        <w:t>’</w:t>
      </w:r>
      <w:r w:rsidRPr="00C50D1F">
        <w:rPr>
          <w:lang w:val="fr-CA"/>
        </w:rPr>
        <w:t>entretien résidentiel et commercial d</w:t>
      </w:r>
      <w:r w:rsidR="004E0D56">
        <w:rPr>
          <w:lang w:val="fr-CA"/>
        </w:rPr>
        <w:t>’</w:t>
      </w:r>
      <w:r w:rsidRPr="00C50D1F">
        <w:rPr>
          <w:lang w:val="fr-CA"/>
        </w:rPr>
        <w:t xml:space="preserve">équipements de climatisation (AC) (57,6 pour cent en </w:t>
      </w:r>
      <w:proofErr w:type="spellStart"/>
      <w:r w:rsidRPr="00C50D1F">
        <w:rPr>
          <w:lang w:val="fr-CA"/>
        </w:rPr>
        <w:t>tm</w:t>
      </w:r>
      <w:proofErr w:type="spellEnd"/>
      <w:r w:rsidRPr="00C50D1F">
        <w:rPr>
          <w:lang w:val="fr-CA"/>
        </w:rPr>
        <w:t xml:space="preserve"> et 48,4 pour cent en tonnes éqCO</w:t>
      </w:r>
      <w:r w:rsidRPr="00C50D1F">
        <w:rPr>
          <w:vertAlign w:val="subscript"/>
          <w:lang w:val="fr-CA"/>
        </w:rPr>
        <w:t>2</w:t>
      </w:r>
      <w:r w:rsidRPr="00C50D1F">
        <w:rPr>
          <w:lang w:val="fr-CA"/>
        </w:rPr>
        <w:t xml:space="preserve">), suivi de la réfrigération commerciale/industrielle (22,6 pour cent en </w:t>
      </w:r>
      <w:proofErr w:type="spellStart"/>
      <w:r w:rsidRPr="00C50D1F">
        <w:rPr>
          <w:lang w:val="fr-CA"/>
        </w:rPr>
        <w:t>tm</w:t>
      </w:r>
      <w:proofErr w:type="spellEnd"/>
      <w:r w:rsidRPr="00C50D1F">
        <w:rPr>
          <w:lang w:val="fr-CA"/>
        </w:rPr>
        <w:t xml:space="preserve"> et 33,3 pour cent en tonnes éqCO</w:t>
      </w:r>
      <w:r w:rsidRPr="00C50D1F">
        <w:rPr>
          <w:vertAlign w:val="subscript"/>
          <w:lang w:val="fr-CA"/>
        </w:rPr>
        <w:t>2</w:t>
      </w:r>
      <w:r w:rsidRPr="00C50D1F">
        <w:rPr>
          <w:lang w:val="fr-CA"/>
        </w:rPr>
        <w:t>), de la climatisation mobile (MAC)</w:t>
      </w:r>
      <w:r w:rsidR="00554381" w:rsidRPr="00C50D1F">
        <w:rPr>
          <w:lang w:val="fr-CA"/>
        </w:rPr>
        <w:t xml:space="preserve"> (12,4 pour cent en </w:t>
      </w:r>
      <w:proofErr w:type="spellStart"/>
      <w:r w:rsidR="00554381" w:rsidRPr="00C50D1F">
        <w:rPr>
          <w:lang w:val="fr-CA"/>
        </w:rPr>
        <w:t>tm</w:t>
      </w:r>
      <w:proofErr w:type="spellEnd"/>
      <w:r w:rsidR="00554381" w:rsidRPr="00C50D1F">
        <w:rPr>
          <w:lang w:val="fr-CA"/>
        </w:rPr>
        <w:t xml:space="preserve"> et 7,1 pour cent en tonnes éqCO</w:t>
      </w:r>
      <w:r w:rsidR="00554381" w:rsidRPr="00C50D1F">
        <w:rPr>
          <w:vertAlign w:val="subscript"/>
          <w:lang w:val="fr-CA"/>
        </w:rPr>
        <w:t>2</w:t>
      </w:r>
      <w:r w:rsidR="00554381" w:rsidRPr="00C50D1F">
        <w:rPr>
          <w:lang w:val="fr-CA"/>
        </w:rPr>
        <w:t xml:space="preserve">) et de la réfrigération marine (6,8 pour cent en </w:t>
      </w:r>
      <w:proofErr w:type="spellStart"/>
      <w:r w:rsidR="00554381" w:rsidRPr="00C50D1F">
        <w:rPr>
          <w:lang w:val="fr-CA"/>
        </w:rPr>
        <w:t>tm</w:t>
      </w:r>
      <w:proofErr w:type="spellEnd"/>
      <w:r w:rsidR="00554381" w:rsidRPr="00C50D1F">
        <w:rPr>
          <w:lang w:val="fr-CA"/>
        </w:rPr>
        <w:t xml:space="preserve"> et 10,8 pour cent en tonnes éqCO</w:t>
      </w:r>
      <w:r w:rsidR="00554381" w:rsidRPr="00C50D1F">
        <w:rPr>
          <w:vertAlign w:val="subscript"/>
          <w:lang w:val="fr-CA"/>
        </w:rPr>
        <w:t>2</w:t>
      </w:r>
      <w:r w:rsidR="00554381" w:rsidRPr="00C50D1F">
        <w:rPr>
          <w:lang w:val="fr-CA"/>
        </w:rPr>
        <w:t>), tandis que la réfrigération domestique et de transport consomme moins de 1 pour cent des HFC, comme l</w:t>
      </w:r>
      <w:r w:rsidR="004E0D56">
        <w:rPr>
          <w:lang w:val="fr-CA"/>
        </w:rPr>
        <w:t>’</w:t>
      </w:r>
      <w:r w:rsidR="00554381" w:rsidRPr="00C50D1F">
        <w:rPr>
          <w:lang w:val="fr-CA"/>
        </w:rPr>
        <w:t>indiquent les tableaux 5 et 6.</w:t>
      </w:r>
      <w:r w:rsidR="00732AEC" w:rsidRPr="00C50D1F">
        <w:rPr>
          <w:lang w:val="fr-CA"/>
        </w:rPr>
        <w:t xml:space="preserve"> </w:t>
      </w:r>
    </w:p>
    <w:p w14:paraId="25CB4783" w14:textId="77777777" w:rsidR="00732AEC" w:rsidRPr="00C50D1F" w:rsidRDefault="00732AEC" w:rsidP="00732AEC">
      <w:pPr>
        <w:pStyle w:val="Heading1"/>
        <w:numPr>
          <w:ilvl w:val="0"/>
          <w:numId w:val="0"/>
        </w:numPr>
        <w:spacing w:before="240" w:after="40"/>
        <w:rPr>
          <w:b/>
          <w:bCs/>
          <w:lang w:val="fr-CA"/>
        </w:rPr>
      </w:pPr>
      <w:r w:rsidRPr="00C50D1F">
        <w:rPr>
          <w:b/>
          <w:bCs/>
          <w:lang w:val="fr-CA"/>
        </w:rPr>
        <w:t>Table</w:t>
      </w:r>
      <w:r w:rsidR="000D63DA" w:rsidRPr="00C50D1F">
        <w:rPr>
          <w:b/>
          <w:bCs/>
          <w:lang w:val="fr-CA"/>
        </w:rPr>
        <w:t>au</w:t>
      </w:r>
      <w:r w:rsidRPr="00C50D1F">
        <w:rPr>
          <w:b/>
          <w:bCs/>
          <w:lang w:val="fr-CA"/>
        </w:rPr>
        <w:t> </w:t>
      </w:r>
      <w:r w:rsidR="00E31C16" w:rsidRPr="00C50D1F">
        <w:rPr>
          <w:b/>
          <w:bCs/>
          <w:lang w:val="fr-CA"/>
        </w:rPr>
        <w:t>5</w:t>
      </w:r>
      <w:r w:rsidRPr="00C50D1F">
        <w:rPr>
          <w:b/>
          <w:bCs/>
          <w:lang w:val="fr-CA"/>
        </w:rPr>
        <w:t>.</w:t>
      </w:r>
      <w:r w:rsidR="000D63DA" w:rsidRPr="00C50D1F">
        <w:rPr>
          <w:b/>
          <w:bCs/>
          <w:lang w:val="fr-CA"/>
        </w:rPr>
        <w:t xml:space="preserve"> Consommation d</w:t>
      </w:r>
      <w:r w:rsidR="004E0D56">
        <w:rPr>
          <w:b/>
          <w:bCs/>
          <w:lang w:val="fr-CA"/>
        </w:rPr>
        <w:t>’</w:t>
      </w:r>
      <w:r w:rsidR="000D63DA" w:rsidRPr="00C50D1F">
        <w:rPr>
          <w:b/>
          <w:bCs/>
          <w:lang w:val="fr-CA"/>
        </w:rPr>
        <w:t>HFC en Gambie pour les sous</w:t>
      </w:r>
      <w:r w:rsidR="004E0D56">
        <w:rPr>
          <w:b/>
          <w:bCs/>
          <w:lang w:val="fr-CA"/>
        </w:rPr>
        <w:noBreakHyphen/>
      </w:r>
      <w:r w:rsidR="000D63DA" w:rsidRPr="00C50D1F">
        <w:rPr>
          <w:b/>
          <w:bCs/>
          <w:lang w:val="fr-CA"/>
        </w:rPr>
        <w:t>secteurs de l</w:t>
      </w:r>
      <w:r w:rsidR="004E0D56">
        <w:rPr>
          <w:b/>
          <w:bCs/>
          <w:lang w:val="fr-CA"/>
        </w:rPr>
        <w:t>’</w:t>
      </w:r>
      <w:r w:rsidR="000D63DA" w:rsidRPr="00C50D1F">
        <w:rPr>
          <w:b/>
          <w:bCs/>
          <w:lang w:val="fr-CA"/>
        </w:rPr>
        <w:t>entretien en réfrigération et de l</w:t>
      </w:r>
      <w:r w:rsidR="004E0D56">
        <w:rPr>
          <w:b/>
          <w:bCs/>
          <w:lang w:val="fr-CA"/>
        </w:rPr>
        <w:t>’</w:t>
      </w:r>
      <w:r w:rsidR="000D63DA" w:rsidRPr="00C50D1F">
        <w:rPr>
          <w:b/>
          <w:bCs/>
          <w:lang w:val="fr-CA"/>
        </w:rPr>
        <w:t xml:space="preserve">entretien en climatisation en </w:t>
      </w:r>
      <w:proofErr w:type="spellStart"/>
      <w:r w:rsidR="000D63DA" w:rsidRPr="00C50D1F">
        <w:rPr>
          <w:b/>
          <w:bCs/>
          <w:lang w:val="fr-CA"/>
        </w:rPr>
        <w:t>tm</w:t>
      </w:r>
      <w:proofErr w:type="spellEnd"/>
      <w:r w:rsidR="000D63DA" w:rsidRPr="00C50D1F">
        <w:rPr>
          <w:b/>
          <w:bCs/>
          <w:lang w:val="fr-CA"/>
        </w:rPr>
        <w:t xml:space="preserve"> (2022)</w:t>
      </w:r>
    </w:p>
    <w:tbl>
      <w:tblPr>
        <w:tblStyle w:val="TableGrid"/>
        <w:tblW w:w="0" w:type="auto"/>
        <w:tblLook w:val="04A0" w:firstRow="1" w:lastRow="0" w:firstColumn="1" w:lastColumn="0" w:noHBand="0" w:noVBand="1"/>
      </w:tblPr>
      <w:tblGrid>
        <w:gridCol w:w="3121"/>
        <w:gridCol w:w="985"/>
        <w:gridCol w:w="913"/>
        <w:gridCol w:w="905"/>
        <w:gridCol w:w="961"/>
        <w:gridCol w:w="917"/>
        <w:gridCol w:w="774"/>
        <w:gridCol w:w="774"/>
      </w:tblGrid>
      <w:tr w:rsidR="00345D6A" w:rsidRPr="00C50D1F" w14:paraId="43A6DB99" w14:textId="77777777" w:rsidTr="00B804E9">
        <w:trPr>
          <w:trHeight w:val="765"/>
        </w:trPr>
        <w:tc>
          <w:tcPr>
            <w:tcW w:w="3121" w:type="dxa"/>
            <w:noWrap/>
            <w:vAlign w:val="center"/>
            <w:hideMark/>
          </w:tcPr>
          <w:p w14:paraId="028326F7" w14:textId="77777777" w:rsidR="00345D6A" w:rsidRPr="00C50D1F" w:rsidRDefault="000D63DA" w:rsidP="00A410FC">
            <w:pPr>
              <w:jc w:val="left"/>
              <w:rPr>
                <w:b/>
                <w:bCs/>
                <w:sz w:val="20"/>
                <w:szCs w:val="20"/>
                <w:lang w:val="fr-CA"/>
              </w:rPr>
            </w:pPr>
            <w:r w:rsidRPr="00C50D1F">
              <w:rPr>
                <w:b/>
                <w:bCs/>
                <w:sz w:val="20"/>
                <w:szCs w:val="20"/>
                <w:lang w:val="fr-CA"/>
              </w:rPr>
              <w:t>Sous</w:t>
            </w:r>
            <w:r w:rsidR="004E0D56">
              <w:rPr>
                <w:b/>
                <w:bCs/>
                <w:sz w:val="20"/>
                <w:szCs w:val="20"/>
                <w:lang w:val="fr-CA"/>
              </w:rPr>
              <w:noBreakHyphen/>
            </w:r>
            <w:r w:rsidRPr="00C50D1F">
              <w:rPr>
                <w:b/>
                <w:bCs/>
                <w:sz w:val="20"/>
                <w:szCs w:val="20"/>
                <w:lang w:val="fr-CA"/>
              </w:rPr>
              <w:t>secteurs de l</w:t>
            </w:r>
            <w:r w:rsidR="004E0D56">
              <w:rPr>
                <w:b/>
                <w:bCs/>
                <w:sz w:val="20"/>
                <w:szCs w:val="20"/>
                <w:lang w:val="fr-CA"/>
              </w:rPr>
              <w:t>’</w:t>
            </w:r>
            <w:r w:rsidRPr="00C50D1F">
              <w:rPr>
                <w:b/>
                <w:bCs/>
                <w:sz w:val="20"/>
                <w:szCs w:val="20"/>
                <w:lang w:val="fr-CA"/>
              </w:rPr>
              <w:t>entretien</w:t>
            </w:r>
          </w:p>
        </w:tc>
        <w:tc>
          <w:tcPr>
            <w:tcW w:w="985" w:type="dxa"/>
            <w:noWrap/>
            <w:vAlign w:val="center"/>
            <w:hideMark/>
          </w:tcPr>
          <w:p w14:paraId="7C7A71F2" w14:textId="77777777" w:rsidR="00345D6A" w:rsidRPr="00C50D1F" w:rsidRDefault="00345D6A" w:rsidP="00A410FC">
            <w:pPr>
              <w:ind w:left="-113" w:right="-109"/>
              <w:jc w:val="center"/>
              <w:rPr>
                <w:b/>
                <w:bCs/>
                <w:sz w:val="20"/>
                <w:szCs w:val="20"/>
                <w:lang w:val="fr-CA"/>
              </w:rPr>
            </w:pPr>
            <w:r w:rsidRPr="00C50D1F">
              <w:rPr>
                <w:b/>
                <w:bCs/>
                <w:color w:val="000000"/>
                <w:sz w:val="20"/>
                <w:szCs w:val="20"/>
                <w:lang w:val="fr-CA"/>
              </w:rPr>
              <w:t>HFC</w:t>
            </w:r>
            <w:r w:rsidR="004E0D56">
              <w:rPr>
                <w:b/>
                <w:bCs/>
                <w:color w:val="000000"/>
                <w:sz w:val="20"/>
                <w:szCs w:val="20"/>
                <w:lang w:val="fr-CA"/>
              </w:rPr>
              <w:noBreakHyphen/>
            </w:r>
            <w:r w:rsidRPr="00C50D1F">
              <w:rPr>
                <w:b/>
                <w:bCs/>
                <w:color w:val="000000"/>
                <w:sz w:val="20"/>
                <w:szCs w:val="20"/>
                <w:lang w:val="fr-CA"/>
              </w:rPr>
              <w:t>134a</w:t>
            </w:r>
          </w:p>
        </w:tc>
        <w:tc>
          <w:tcPr>
            <w:tcW w:w="913" w:type="dxa"/>
            <w:noWrap/>
            <w:vAlign w:val="center"/>
            <w:hideMark/>
          </w:tcPr>
          <w:p w14:paraId="0072552B" w14:textId="77777777" w:rsidR="00345D6A" w:rsidRPr="00C50D1F" w:rsidRDefault="00345D6A" w:rsidP="00A410FC">
            <w:pPr>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410A</w:t>
            </w:r>
          </w:p>
        </w:tc>
        <w:tc>
          <w:tcPr>
            <w:tcW w:w="905" w:type="dxa"/>
            <w:noWrap/>
            <w:vAlign w:val="center"/>
            <w:hideMark/>
          </w:tcPr>
          <w:p w14:paraId="3D3A0D97" w14:textId="77777777" w:rsidR="00345D6A" w:rsidRPr="00C50D1F" w:rsidRDefault="00345D6A" w:rsidP="00A410FC">
            <w:pPr>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404A</w:t>
            </w:r>
          </w:p>
        </w:tc>
        <w:tc>
          <w:tcPr>
            <w:tcW w:w="961" w:type="dxa"/>
            <w:noWrap/>
            <w:vAlign w:val="center"/>
            <w:hideMark/>
          </w:tcPr>
          <w:p w14:paraId="772831D2" w14:textId="77777777" w:rsidR="00345D6A" w:rsidRPr="00C50D1F" w:rsidRDefault="00345D6A" w:rsidP="00A410FC">
            <w:pPr>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407A</w:t>
            </w:r>
          </w:p>
        </w:tc>
        <w:tc>
          <w:tcPr>
            <w:tcW w:w="917" w:type="dxa"/>
            <w:noWrap/>
            <w:vAlign w:val="center"/>
            <w:hideMark/>
          </w:tcPr>
          <w:p w14:paraId="5C0C3408" w14:textId="77777777" w:rsidR="00345D6A" w:rsidRPr="00C50D1F" w:rsidRDefault="00345D6A" w:rsidP="00A410FC">
            <w:pPr>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507A</w:t>
            </w:r>
          </w:p>
        </w:tc>
        <w:tc>
          <w:tcPr>
            <w:tcW w:w="774" w:type="dxa"/>
            <w:vAlign w:val="center"/>
            <w:hideMark/>
          </w:tcPr>
          <w:p w14:paraId="5B3502BA" w14:textId="77777777" w:rsidR="00345D6A" w:rsidRPr="00C50D1F" w:rsidRDefault="00345D6A" w:rsidP="00A410FC">
            <w:pPr>
              <w:jc w:val="center"/>
              <w:rPr>
                <w:b/>
                <w:bCs/>
                <w:sz w:val="20"/>
                <w:szCs w:val="20"/>
                <w:lang w:val="fr-CA"/>
              </w:rPr>
            </w:pPr>
            <w:r w:rsidRPr="00C50D1F">
              <w:rPr>
                <w:b/>
                <w:bCs/>
                <w:sz w:val="20"/>
                <w:szCs w:val="20"/>
                <w:lang w:val="fr-CA"/>
              </w:rPr>
              <w:t>Total</w:t>
            </w:r>
          </w:p>
        </w:tc>
        <w:tc>
          <w:tcPr>
            <w:tcW w:w="774" w:type="dxa"/>
            <w:vAlign w:val="center"/>
            <w:hideMark/>
          </w:tcPr>
          <w:p w14:paraId="1BB68206" w14:textId="77777777" w:rsidR="00345D6A" w:rsidRPr="00C50D1F" w:rsidRDefault="000D63DA" w:rsidP="00A410FC">
            <w:pPr>
              <w:jc w:val="center"/>
              <w:rPr>
                <w:b/>
                <w:bCs/>
                <w:sz w:val="20"/>
                <w:szCs w:val="20"/>
                <w:lang w:val="fr-CA"/>
              </w:rPr>
            </w:pPr>
            <w:r w:rsidRPr="00C50D1F">
              <w:rPr>
                <w:b/>
                <w:bCs/>
                <w:sz w:val="20"/>
                <w:szCs w:val="20"/>
                <w:lang w:val="fr-CA"/>
              </w:rPr>
              <w:t>Part du</w:t>
            </w:r>
            <w:r w:rsidR="00345D6A" w:rsidRPr="00C50D1F">
              <w:rPr>
                <w:b/>
                <w:bCs/>
                <w:sz w:val="20"/>
                <w:szCs w:val="20"/>
                <w:lang w:val="fr-CA"/>
              </w:rPr>
              <w:t xml:space="preserve"> total</w:t>
            </w:r>
            <w:r w:rsidR="00345D6A" w:rsidRPr="00C50D1F">
              <w:rPr>
                <w:b/>
                <w:bCs/>
                <w:sz w:val="20"/>
                <w:szCs w:val="20"/>
                <w:lang w:val="fr-CA"/>
              </w:rPr>
              <w:br/>
              <w:t>(%)</w:t>
            </w:r>
          </w:p>
        </w:tc>
      </w:tr>
      <w:tr w:rsidR="006D202C" w:rsidRPr="00AB6C94" w14:paraId="79939C30" w14:textId="77777777" w:rsidTr="008E189B">
        <w:trPr>
          <w:trHeight w:val="300"/>
        </w:trPr>
        <w:tc>
          <w:tcPr>
            <w:tcW w:w="9350" w:type="dxa"/>
            <w:gridSpan w:val="8"/>
            <w:noWrap/>
            <w:hideMark/>
          </w:tcPr>
          <w:p w14:paraId="734357FE" w14:textId="77777777" w:rsidR="006D202C" w:rsidRPr="00C50D1F" w:rsidRDefault="000D63DA" w:rsidP="00A410FC">
            <w:pPr>
              <w:jc w:val="left"/>
              <w:rPr>
                <w:sz w:val="20"/>
                <w:szCs w:val="20"/>
                <w:lang w:val="fr-CA"/>
              </w:rPr>
            </w:pPr>
            <w:r w:rsidRPr="00C50D1F">
              <w:rPr>
                <w:b/>
                <w:bCs/>
                <w:sz w:val="20"/>
                <w:szCs w:val="20"/>
                <w:lang w:val="fr-CA"/>
              </w:rPr>
              <w:t>Sous</w:t>
            </w:r>
            <w:r w:rsidR="004E0D56">
              <w:rPr>
                <w:b/>
                <w:bCs/>
                <w:sz w:val="20"/>
                <w:szCs w:val="20"/>
                <w:lang w:val="fr-CA"/>
              </w:rPr>
              <w:noBreakHyphen/>
            </w:r>
            <w:r w:rsidRPr="00C50D1F">
              <w:rPr>
                <w:b/>
                <w:bCs/>
                <w:sz w:val="20"/>
                <w:szCs w:val="20"/>
                <w:lang w:val="fr-CA"/>
              </w:rPr>
              <w:t>secteurs de la réfrigération</w:t>
            </w:r>
            <w:r w:rsidR="006D202C" w:rsidRPr="00C50D1F">
              <w:rPr>
                <w:sz w:val="20"/>
                <w:szCs w:val="20"/>
                <w:lang w:val="fr-CA"/>
              </w:rPr>
              <w:t> </w:t>
            </w:r>
          </w:p>
        </w:tc>
      </w:tr>
      <w:tr w:rsidR="00993BA7" w:rsidRPr="00C50D1F" w14:paraId="33ADF85A" w14:textId="77777777" w:rsidTr="00B804E9">
        <w:trPr>
          <w:trHeight w:val="86"/>
        </w:trPr>
        <w:tc>
          <w:tcPr>
            <w:tcW w:w="3121" w:type="dxa"/>
            <w:noWrap/>
            <w:hideMark/>
          </w:tcPr>
          <w:p w14:paraId="2EDBD373" w14:textId="77777777" w:rsidR="00993BA7" w:rsidRPr="00C50D1F" w:rsidRDefault="000D63DA" w:rsidP="00A410FC">
            <w:pPr>
              <w:jc w:val="left"/>
              <w:rPr>
                <w:sz w:val="20"/>
                <w:szCs w:val="20"/>
                <w:lang w:val="fr-CA"/>
              </w:rPr>
            </w:pPr>
            <w:r w:rsidRPr="00C50D1F">
              <w:rPr>
                <w:sz w:val="20"/>
                <w:szCs w:val="20"/>
                <w:lang w:val="fr-CA"/>
              </w:rPr>
              <w:t>Réfrigération domestique</w:t>
            </w:r>
            <w:r w:rsidR="00993BA7" w:rsidRPr="00C50D1F">
              <w:rPr>
                <w:sz w:val="20"/>
                <w:szCs w:val="20"/>
                <w:lang w:val="fr-CA"/>
              </w:rPr>
              <w:t xml:space="preserve"> </w:t>
            </w:r>
          </w:p>
        </w:tc>
        <w:tc>
          <w:tcPr>
            <w:tcW w:w="985" w:type="dxa"/>
            <w:noWrap/>
          </w:tcPr>
          <w:p w14:paraId="424BBFEA"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58</w:t>
            </w:r>
          </w:p>
        </w:tc>
        <w:tc>
          <w:tcPr>
            <w:tcW w:w="913" w:type="dxa"/>
            <w:noWrap/>
          </w:tcPr>
          <w:p w14:paraId="6F0E4561"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05" w:type="dxa"/>
            <w:noWrap/>
          </w:tcPr>
          <w:p w14:paraId="11887E1F"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61" w:type="dxa"/>
            <w:noWrap/>
          </w:tcPr>
          <w:p w14:paraId="3C5B23AF"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17" w:type="dxa"/>
            <w:noWrap/>
          </w:tcPr>
          <w:p w14:paraId="0F74C1CD"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774" w:type="dxa"/>
            <w:noWrap/>
          </w:tcPr>
          <w:p w14:paraId="0D3B850E"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58</w:t>
            </w:r>
          </w:p>
        </w:tc>
        <w:tc>
          <w:tcPr>
            <w:tcW w:w="774" w:type="dxa"/>
            <w:noWrap/>
          </w:tcPr>
          <w:p w14:paraId="3F6C2AAD"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6</w:t>
            </w:r>
          </w:p>
        </w:tc>
      </w:tr>
      <w:tr w:rsidR="00993BA7" w:rsidRPr="00C50D1F" w14:paraId="37EB5CDE" w14:textId="77777777" w:rsidTr="00B804E9">
        <w:trPr>
          <w:trHeight w:val="119"/>
        </w:trPr>
        <w:tc>
          <w:tcPr>
            <w:tcW w:w="3121" w:type="dxa"/>
            <w:noWrap/>
            <w:hideMark/>
          </w:tcPr>
          <w:p w14:paraId="341D75CE" w14:textId="77777777" w:rsidR="00993BA7" w:rsidRPr="00C50D1F" w:rsidRDefault="000D63DA" w:rsidP="00A410FC">
            <w:pPr>
              <w:jc w:val="left"/>
              <w:rPr>
                <w:sz w:val="20"/>
                <w:szCs w:val="20"/>
                <w:lang w:val="fr-CA"/>
              </w:rPr>
            </w:pPr>
            <w:r w:rsidRPr="00C50D1F">
              <w:rPr>
                <w:sz w:val="20"/>
                <w:szCs w:val="20"/>
                <w:lang w:val="fr-CA"/>
              </w:rPr>
              <w:t>Réfrigération commerciale/industrielle</w:t>
            </w:r>
          </w:p>
        </w:tc>
        <w:tc>
          <w:tcPr>
            <w:tcW w:w="985" w:type="dxa"/>
            <w:noWrap/>
          </w:tcPr>
          <w:p w14:paraId="693D22E5" w14:textId="77777777" w:rsidR="00993BA7" w:rsidRPr="00C50D1F" w:rsidRDefault="00993BA7" w:rsidP="00A410FC">
            <w:pPr>
              <w:jc w:val="right"/>
              <w:rPr>
                <w:sz w:val="20"/>
                <w:szCs w:val="20"/>
                <w:lang w:val="fr-CA"/>
              </w:rPr>
            </w:pPr>
            <w:r w:rsidRPr="00C50D1F">
              <w:rPr>
                <w:sz w:val="20"/>
                <w:szCs w:val="20"/>
                <w:lang w:val="fr-CA"/>
              </w:rPr>
              <w:t>2</w:t>
            </w:r>
            <w:r w:rsidR="0064105A" w:rsidRPr="00C50D1F">
              <w:rPr>
                <w:sz w:val="20"/>
                <w:szCs w:val="20"/>
                <w:lang w:val="fr-CA"/>
              </w:rPr>
              <w:t>,</w:t>
            </w:r>
            <w:r w:rsidRPr="00C50D1F">
              <w:rPr>
                <w:sz w:val="20"/>
                <w:szCs w:val="20"/>
                <w:lang w:val="fr-CA"/>
              </w:rPr>
              <w:t>33</w:t>
            </w:r>
          </w:p>
        </w:tc>
        <w:tc>
          <w:tcPr>
            <w:tcW w:w="913" w:type="dxa"/>
            <w:noWrap/>
          </w:tcPr>
          <w:p w14:paraId="69709AD5"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31</w:t>
            </w:r>
          </w:p>
        </w:tc>
        <w:tc>
          <w:tcPr>
            <w:tcW w:w="905" w:type="dxa"/>
            <w:noWrap/>
          </w:tcPr>
          <w:p w14:paraId="1FF0CFF2" w14:textId="77777777" w:rsidR="00993BA7" w:rsidRPr="00C50D1F" w:rsidRDefault="00993BA7" w:rsidP="00A410FC">
            <w:pPr>
              <w:jc w:val="right"/>
              <w:rPr>
                <w:sz w:val="20"/>
                <w:szCs w:val="20"/>
                <w:lang w:val="fr-CA"/>
              </w:rPr>
            </w:pPr>
            <w:r w:rsidRPr="00C50D1F">
              <w:rPr>
                <w:sz w:val="20"/>
                <w:szCs w:val="20"/>
                <w:lang w:val="fr-CA"/>
              </w:rPr>
              <w:t>14</w:t>
            </w:r>
            <w:r w:rsidR="0064105A" w:rsidRPr="00C50D1F">
              <w:rPr>
                <w:sz w:val="20"/>
                <w:szCs w:val="20"/>
                <w:lang w:val="fr-CA"/>
              </w:rPr>
              <w:t>,</w:t>
            </w:r>
            <w:r w:rsidRPr="00C50D1F">
              <w:rPr>
                <w:sz w:val="20"/>
                <w:szCs w:val="20"/>
                <w:lang w:val="fr-CA"/>
              </w:rPr>
              <w:t>07</w:t>
            </w:r>
          </w:p>
        </w:tc>
        <w:tc>
          <w:tcPr>
            <w:tcW w:w="961" w:type="dxa"/>
            <w:noWrap/>
          </w:tcPr>
          <w:p w14:paraId="74664656"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17" w:type="dxa"/>
            <w:noWrap/>
          </w:tcPr>
          <w:p w14:paraId="12A53FC4" w14:textId="77777777" w:rsidR="00993BA7" w:rsidRPr="00C50D1F" w:rsidRDefault="00993BA7" w:rsidP="00A410FC">
            <w:pPr>
              <w:jc w:val="right"/>
              <w:rPr>
                <w:sz w:val="20"/>
                <w:szCs w:val="20"/>
                <w:lang w:val="fr-CA"/>
              </w:rPr>
            </w:pPr>
            <w:r w:rsidRPr="00C50D1F">
              <w:rPr>
                <w:sz w:val="20"/>
                <w:szCs w:val="20"/>
                <w:lang w:val="fr-CA"/>
              </w:rPr>
              <w:t>6</w:t>
            </w:r>
            <w:r w:rsidR="0064105A" w:rsidRPr="00C50D1F">
              <w:rPr>
                <w:sz w:val="20"/>
                <w:szCs w:val="20"/>
                <w:lang w:val="fr-CA"/>
              </w:rPr>
              <w:t>,</w:t>
            </w:r>
            <w:r w:rsidRPr="00C50D1F">
              <w:rPr>
                <w:sz w:val="20"/>
                <w:szCs w:val="20"/>
                <w:lang w:val="fr-CA"/>
              </w:rPr>
              <w:t>77</w:t>
            </w:r>
          </w:p>
        </w:tc>
        <w:tc>
          <w:tcPr>
            <w:tcW w:w="774" w:type="dxa"/>
            <w:noWrap/>
          </w:tcPr>
          <w:p w14:paraId="688BF2AE" w14:textId="77777777" w:rsidR="00993BA7" w:rsidRPr="00C50D1F" w:rsidRDefault="00993BA7" w:rsidP="00A410FC">
            <w:pPr>
              <w:jc w:val="right"/>
              <w:rPr>
                <w:sz w:val="20"/>
                <w:szCs w:val="20"/>
                <w:lang w:val="fr-CA"/>
              </w:rPr>
            </w:pPr>
            <w:r w:rsidRPr="00C50D1F">
              <w:rPr>
                <w:sz w:val="20"/>
                <w:szCs w:val="20"/>
                <w:lang w:val="fr-CA"/>
              </w:rPr>
              <w:t>23</w:t>
            </w:r>
            <w:r w:rsidR="0064105A" w:rsidRPr="00C50D1F">
              <w:rPr>
                <w:sz w:val="20"/>
                <w:szCs w:val="20"/>
                <w:lang w:val="fr-CA"/>
              </w:rPr>
              <w:t>,</w:t>
            </w:r>
            <w:r w:rsidRPr="00C50D1F">
              <w:rPr>
                <w:sz w:val="20"/>
                <w:szCs w:val="20"/>
                <w:lang w:val="fr-CA"/>
              </w:rPr>
              <w:t>48</w:t>
            </w:r>
          </w:p>
        </w:tc>
        <w:tc>
          <w:tcPr>
            <w:tcW w:w="774" w:type="dxa"/>
            <w:noWrap/>
          </w:tcPr>
          <w:p w14:paraId="5BE9EB0E" w14:textId="77777777" w:rsidR="00993BA7" w:rsidRPr="00C50D1F" w:rsidRDefault="00993BA7" w:rsidP="00A410FC">
            <w:pPr>
              <w:jc w:val="right"/>
              <w:rPr>
                <w:sz w:val="20"/>
                <w:szCs w:val="20"/>
                <w:lang w:val="fr-CA"/>
              </w:rPr>
            </w:pPr>
            <w:r w:rsidRPr="00C50D1F">
              <w:rPr>
                <w:sz w:val="20"/>
                <w:szCs w:val="20"/>
                <w:lang w:val="fr-CA"/>
              </w:rPr>
              <w:t>22</w:t>
            </w:r>
            <w:r w:rsidR="0064105A" w:rsidRPr="00C50D1F">
              <w:rPr>
                <w:sz w:val="20"/>
                <w:szCs w:val="20"/>
                <w:lang w:val="fr-CA"/>
              </w:rPr>
              <w:t>,</w:t>
            </w:r>
            <w:r w:rsidRPr="00C50D1F">
              <w:rPr>
                <w:sz w:val="20"/>
                <w:szCs w:val="20"/>
                <w:lang w:val="fr-CA"/>
              </w:rPr>
              <w:t>6</w:t>
            </w:r>
          </w:p>
        </w:tc>
      </w:tr>
      <w:tr w:rsidR="00993BA7" w:rsidRPr="00C50D1F" w14:paraId="63F96A8C" w14:textId="77777777" w:rsidTr="00B804E9">
        <w:trPr>
          <w:trHeight w:val="38"/>
        </w:trPr>
        <w:tc>
          <w:tcPr>
            <w:tcW w:w="3121" w:type="dxa"/>
            <w:noWrap/>
            <w:hideMark/>
          </w:tcPr>
          <w:p w14:paraId="5B566FE3" w14:textId="77777777" w:rsidR="00993BA7" w:rsidRPr="00C50D1F" w:rsidRDefault="000D63DA" w:rsidP="000D63DA">
            <w:pPr>
              <w:jc w:val="left"/>
              <w:rPr>
                <w:sz w:val="20"/>
                <w:szCs w:val="20"/>
                <w:lang w:val="fr-CA"/>
              </w:rPr>
            </w:pPr>
            <w:proofErr w:type="gramStart"/>
            <w:r w:rsidRPr="00C50D1F">
              <w:rPr>
                <w:sz w:val="20"/>
                <w:szCs w:val="20"/>
                <w:lang w:val="fr-CA"/>
              </w:rPr>
              <w:t>Réfrigération  marine</w:t>
            </w:r>
            <w:proofErr w:type="gramEnd"/>
            <w:r w:rsidR="00993BA7" w:rsidRPr="00C50D1F">
              <w:rPr>
                <w:sz w:val="20"/>
                <w:szCs w:val="20"/>
                <w:lang w:val="fr-CA"/>
              </w:rPr>
              <w:t xml:space="preserve"> </w:t>
            </w:r>
          </w:p>
        </w:tc>
        <w:tc>
          <w:tcPr>
            <w:tcW w:w="985" w:type="dxa"/>
            <w:noWrap/>
          </w:tcPr>
          <w:p w14:paraId="1E0F3CFF"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13" w:type="dxa"/>
            <w:noWrap/>
          </w:tcPr>
          <w:p w14:paraId="49A3BAD5"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05" w:type="dxa"/>
            <w:noWrap/>
          </w:tcPr>
          <w:p w14:paraId="29436010" w14:textId="77777777" w:rsidR="00993BA7" w:rsidRPr="00C50D1F" w:rsidRDefault="00993BA7" w:rsidP="00A410FC">
            <w:pPr>
              <w:jc w:val="right"/>
              <w:rPr>
                <w:sz w:val="20"/>
                <w:szCs w:val="20"/>
                <w:lang w:val="fr-CA"/>
              </w:rPr>
            </w:pPr>
            <w:r w:rsidRPr="00C50D1F">
              <w:rPr>
                <w:sz w:val="20"/>
                <w:szCs w:val="20"/>
                <w:lang w:val="fr-CA"/>
              </w:rPr>
              <w:t>5</w:t>
            </w:r>
            <w:r w:rsidR="0064105A" w:rsidRPr="00C50D1F">
              <w:rPr>
                <w:sz w:val="20"/>
                <w:szCs w:val="20"/>
                <w:lang w:val="fr-CA"/>
              </w:rPr>
              <w:t>,</w:t>
            </w:r>
            <w:r w:rsidRPr="00C50D1F">
              <w:rPr>
                <w:sz w:val="20"/>
                <w:szCs w:val="20"/>
                <w:lang w:val="fr-CA"/>
              </w:rPr>
              <w:t>89</w:t>
            </w:r>
          </w:p>
        </w:tc>
        <w:tc>
          <w:tcPr>
            <w:tcW w:w="961" w:type="dxa"/>
            <w:noWrap/>
          </w:tcPr>
          <w:p w14:paraId="18C901C2"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17" w:type="dxa"/>
            <w:noWrap/>
          </w:tcPr>
          <w:p w14:paraId="72552EF0" w14:textId="77777777" w:rsidR="00993BA7" w:rsidRPr="00C50D1F" w:rsidRDefault="00993BA7" w:rsidP="00A410FC">
            <w:pPr>
              <w:jc w:val="right"/>
              <w:rPr>
                <w:sz w:val="20"/>
                <w:szCs w:val="20"/>
                <w:lang w:val="fr-CA"/>
              </w:rPr>
            </w:pPr>
            <w:r w:rsidRPr="00C50D1F">
              <w:rPr>
                <w:sz w:val="20"/>
                <w:szCs w:val="20"/>
                <w:lang w:val="fr-CA"/>
              </w:rPr>
              <w:t>1</w:t>
            </w:r>
            <w:r w:rsidR="0064105A" w:rsidRPr="00C50D1F">
              <w:rPr>
                <w:sz w:val="20"/>
                <w:szCs w:val="20"/>
                <w:lang w:val="fr-CA"/>
              </w:rPr>
              <w:t>,</w:t>
            </w:r>
            <w:r w:rsidRPr="00C50D1F">
              <w:rPr>
                <w:sz w:val="20"/>
                <w:szCs w:val="20"/>
                <w:lang w:val="fr-CA"/>
              </w:rPr>
              <w:t>23</w:t>
            </w:r>
          </w:p>
        </w:tc>
        <w:tc>
          <w:tcPr>
            <w:tcW w:w="774" w:type="dxa"/>
            <w:noWrap/>
          </w:tcPr>
          <w:p w14:paraId="48F6A79F" w14:textId="77777777" w:rsidR="00993BA7" w:rsidRPr="00C50D1F" w:rsidRDefault="00993BA7" w:rsidP="00A410FC">
            <w:pPr>
              <w:jc w:val="right"/>
              <w:rPr>
                <w:sz w:val="20"/>
                <w:szCs w:val="20"/>
                <w:lang w:val="fr-CA"/>
              </w:rPr>
            </w:pPr>
            <w:r w:rsidRPr="00C50D1F">
              <w:rPr>
                <w:sz w:val="20"/>
                <w:szCs w:val="20"/>
                <w:lang w:val="fr-CA"/>
              </w:rPr>
              <w:t>7</w:t>
            </w:r>
            <w:r w:rsidR="0064105A" w:rsidRPr="00C50D1F">
              <w:rPr>
                <w:sz w:val="20"/>
                <w:szCs w:val="20"/>
                <w:lang w:val="fr-CA"/>
              </w:rPr>
              <w:t>,</w:t>
            </w:r>
            <w:r w:rsidRPr="00C50D1F">
              <w:rPr>
                <w:sz w:val="20"/>
                <w:szCs w:val="20"/>
                <w:lang w:val="fr-CA"/>
              </w:rPr>
              <w:t>12</w:t>
            </w:r>
          </w:p>
        </w:tc>
        <w:tc>
          <w:tcPr>
            <w:tcW w:w="774" w:type="dxa"/>
            <w:noWrap/>
          </w:tcPr>
          <w:p w14:paraId="3989511C" w14:textId="77777777" w:rsidR="00993BA7" w:rsidRPr="00C50D1F" w:rsidRDefault="00993BA7" w:rsidP="00A410FC">
            <w:pPr>
              <w:jc w:val="right"/>
              <w:rPr>
                <w:sz w:val="20"/>
                <w:szCs w:val="20"/>
                <w:lang w:val="fr-CA"/>
              </w:rPr>
            </w:pPr>
            <w:r w:rsidRPr="00C50D1F">
              <w:rPr>
                <w:sz w:val="20"/>
                <w:szCs w:val="20"/>
                <w:lang w:val="fr-CA"/>
              </w:rPr>
              <w:t>6</w:t>
            </w:r>
            <w:r w:rsidR="0064105A" w:rsidRPr="00C50D1F">
              <w:rPr>
                <w:sz w:val="20"/>
                <w:szCs w:val="20"/>
                <w:lang w:val="fr-CA"/>
              </w:rPr>
              <w:t>,</w:t>
            </w:r>
            <w:r w:rsidRPr="00C50D1F">
              <w:rPr>
                <w:sz w:val="20"/>
                <w:szCs w:val="20"/>
                <w:lang w:val="fr-CA"/>
              </w:rPr>
              <w:t>8</w:t>
            </w:r>
          </w:p>
        </w:tc>
      </w:tr>
      <w:tr w:rsidR="00993BA7" w:rsidRPr="00C50D1F" w14:paraId="36740B8A" w14:textId="77777777" w:rsidTr="00B804E9">
        <w:trPr>
          <w:trHeight w:val="69"/>
        </w:trPr>
        <w:tc>
          <w:tcPr>
            <w:tcW w:w="3121" w:type="dxa"/>
            <w:noWrap/>
            <w:hideMark/>
          </w:tcPr>
          <w:p w14:paraId="727972B8" w14:textId="77777777" w:rsidR="00993BA7" w:rsidRPr="00C50D1F" w:rsidRDefault="000D63DA" w:rsidP="000D63DA">
            <w:pPr>
              <w:jc w:val="left"/>
              <w:rPr>
                <w:sz w:val="20"/>
                <w:szCs w:val="20"/>
                <w:lang w:val="fr-CA"/>
              </w:rPr>
            </w:pPr>
            <w:r w:rsidRPr="00C50D1F">
              <w:rPr>
                <w:sz w:val="20"/>
                <w:szCs w:val="20"/>
                <w:lang w:val="fr-CA"/>
              </w:rPr>
              <w:t>Réfrigération de t</w:t>
            </w:r>
            <w:r w:rsidR="00993BA7" w:rsidRPr="00C50D1F">
              <w:rPr>
                <w:sz w:val="20"/>
                <w:szCs w:val="20"/>
                <w:lang w:val="fr-CA"/>
              </w:rPr>
              <w:t>ransport</w:t>
            </w:r>
          </w:p>
        </w:tc>
        <w:tc>
          <w:tcPr>
            <w:tcW w:w="985" w:type="dxa"/>
            <w:noWrap/>
          </w:tcPr>
          <w:p w14:paraId="3832F255"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05</w:t>
            </w:r>
          </w:p>
        </w:tc>
        <w:tc>
          <w:tcPr>
            <w:tcW w:w="913" w:type="dxa"/>
            <w:noWrap/>
          </w:tcPr>
          <w:p w14:paraId="15877987"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05" w:type="dxa"/>
            <w:noWrap/>
          </w:tcPr>
          <w:p w14:paraId="094DF0EF"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05</w:t>
            </w:r>
          </w:p>
        </w:tc>
        <w:tc>
          <w:tcPr>
            <w:tcW w:w="961" w:type="dxa"/>
            <w:noWrap/>
          </w:tcPr>
          <w:p w14:paraId="0E20BFD8"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17" w:type="dxa"/>
            <w:noWrap/>
          </w:tcPr>
          <w:p w14:paraId="196C6BBB"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774" w:type="dxa"/>
            <w:noWrap/>
          </w:tcPr>
          <w:p w14:paraId="6F6DA97E"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10</w:t>
            </w:r>
          </w:p>
        </w:tc>
        <w:tc>
          <w:tcPr>
            <w:tcW w:w="774" w:type="dxa"/>
            <w:noWrap/>
          </w:tcPr>
          <w:p w14:paraId="5D0C2854" w14:textId="77777777" w:rsidR="00993BA7" w:rsidRPr="00C50D1F" w:rsidRDefault="00993BA7"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1</w:t>
            </w:r>
          </w:p>
        </w:tc>
      </w:tr>
      <w:tr w:rsidR="006D202C" w:rsidRPr="00AB6C94" w14:paraId="0E8C9F56" w14:textId="77777777" w:rsidTr="008E189B">
        <w:trPr>
          <w:trHeight w:val="300"/>
        </w:trPr>
        <w:tc>
          <w:tcPr>
            <w:tcW w:w="9350" w:type="dxa"/>
            <w:gridSpan w:val="8"/>
            <w:noWrap/>
            <w:hideMark/>
          </w:tcPr>
          <w:p w14:paraId="1CEB6BA0" w14:textId="77777777" w:rsidR="006D202C" w:rsidRPr="00C50D1F" w:rsidRDefault="000D63DA" w:rsidP="000D63DA">
            <w:pPr>
              <w:jc w:val="left"/>
              <w:rPr>
                <w:sz w:val="20"/>
                <w:szCs w:val="20"/>
                <w:lang w:val="fr-CA"/>
              </w:rPr>
            </w:pPr>
            <w:r w:rsidRPr="00C50D1F">
              <w:rPr>
                <w:b/>
                <w:bCs/>
                <w:sz w:val="20"/>
                <w:szCs w:val="20"/>
                <w:lang w:val="fr-CA"/>
              </w:rPr>
              <w:t>Sous</w:t>
            </w:r>
            <w:r w:rsidR="004E0D56">
              <w:rPr>
                <w:b/>
                <w:bCs/>
                <w:sz w:val="20"/>
                <w:szCs w:val="20"/>
                <w:lang w:val="fr-CA"/>
              </w:rPr>
              <w:noBreakHyphen/>
            </w:r>
            <w:r w:rsidRPr="00C50D1F">
              <w:rPr>
                <w:b/>
                <w:bCs/>
                <w:sz w:val="20"/>
                <w:szCs w:val="20"/>
                <w:lang w:val="fr-CA"/>
              </w:rPr>
              <w:t>secteurs de la climatisation</w:t>
            </w:r>
          </w:p>
        </w:tc>
      </w:tr>
      <w:tr w:rsidR="0044696F" w:rsidRPr="00C50D1F" w14:paraId="7744849D" w14:textId="77777777" w:rsidTr="00B804E9">
        <w:trPr>
          <w:trHeight w:val="91"/>
        </w:trPr>
        <w:tc>
          <w:tcPr>
            <w:tcW w:w="3121" w:type="dxa"/>
            <w:noWrap/>
            <w:hideMark/>
          </w:tcPr>
          <w:p w14:paraId="43C96149" w14:textId="77777777" w:rsidR="0044696F" w:rsidRPr="00C50D1F" w:rsidRDefault="00FF3232" w:rsidP="00A410FC">
            <w:pPr>
              <w:jc w:val="left"/>
              <w:rPr>
                <w:sz w:val="20"/>
                <w:szCs w:val="20"/>
                <w:lang w:val="fr-CA"/>
              </w:rPr>
            </w:pPr>
            <w:r w:rsidRPr="00C50D1F">
              <w:rPr>
                <w:sz w:val="20"/>
                <w:szCs w:val="20"/>
                <w:lang w:val="fr-CA"/>
              </w:rPr>
              <w:t>Climatisation résidentielle et commerciale</w:t>
            </w:r>
          </w:p>
        </w:tc>
        <w:tc>
          <w:tcPr>
            <w:tcW w:w="985" w:type="dxa"/>
            <w:noWrap/>
          </w:tcPr>
          <w:p w14:paraId="1FA60C75" w14:textId="77777777" w:rsidR="0044696F" w:rsidRPr="00C50D1F" w:rsidRDefault="0044696F"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18</w:t>
            </w:r>
          </w:p>
        </w:tc>
        <w:tc>
          <w:tcPr>
            <w:tcW w:w="913" w:type="dxa"/>
            <w:noWrap/>
          </w:tcPr>
          <w:p w14:paraId="40389D4D" w14:textId="77777777" w:rsidR="0044696F" w:rsidRPr="00C50D1F" w:rsidRDefault="0044696F" w:rsidP="00A410FC">
            <w:pPr>
              <w:jc w:val="right"/>
              <w:rPr>
                <w:sz w:val="20"/>
                <w:szCs w:val="20"/>
                <w:lang w:val="fr-CA"/>
              </w:rPr>
            </w:pPr>
            <w:r w:rsidRPr="00C50D1F">
              <w:rPr>
                <w:sz w:val="20"/>
                <w:szCs w:val="20"/>
                <w:lang w:val="fr-CA"/>
              </w:rPr>
              <w:t>44</w:t>
            </w:r>
            <w:r w:rsidR="0064105A" w:rsidRPr="00C50D1F">
              <w:rPr>
                <w:sz w:val="20"/>
                <w:szCs w:val="20"/>
                <w:lang w:val="fr-CA"/>
              </w:rPr>
              <w:t>,</w:t>
            </w:r>
            <w:r w:rsidRPr="00C50D1F">
              <w:rPr>
                <w:sz w:val="20"/>
                <w:szCs w:val="20"/>
                <w:lang w:val="fr-CA"/>
              </w:rPr>
              <w:t>69</w:t>
            </w:r>
          </w:p>
        </w:tc>
        <w:tc>
          <w:tcPr>
            <w:tcW w:w="905" w:type="dxa"/>
            <w:noWrap/>
          </w:tcPr>
          <w:p w14:paraId="56F760AC" w14:textId="77777777" w:rsidR="0044696F" w:rsidRPr="00C50D1F" w:rsidRDefault="0044696F"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61" w:type="dxa"/>
            <w:noWrap/>
          </w:tcPr>
          <w:p w14:paraId="6B448E2F" w14:textId="77777777" w:rsidR="0044696F" w:rsidRPr="00C50D1F" w:rsidRDefault="0044696F" w:rsidP="00A410FC">
            <w:pPr>
              <w:jc w:val="right"/>
              <w:rPr>
                <w:sz w:val="20"/>
                <w:szCs w:val="20"/>
                <w:lang w:val="fr-CA"/>
              </w:rPr>
            </w:pPr>
            <w:r w:rsidRPr="00C50D1F">
              <w:rPr>
                <w:sz w:val="20"/>
                <w:szCs w:val="20"/>
                <w:lang w:val="fr-CA"/>
              </w:rPr>
              <w:t>15</w:t>
            </w:r>
            <w:r w:rsidR="0064105A" w:rsidRPr="00C50D1F">
              <w:rPr>
                <w:sz w:val="20"/>
                <w:szCs w:val="20"/>
                <w:lang w:val="fr-CA"/>
              </w:rPr>
              <w:t>,</w:t>
            </w:r>
            <w:r w:rsidRPr="00C50D1F">
              <w:rPr>
                <w:sz w:val="20"/>
                <w:szCs w:val="20"/>
                <w:lang w:val="fr-CA"/>
              </w:rPr>
              <w:t>00</w:t>
            </w:r>
          </w:p>
        </w:tc>
        <w:tc>
          <w:tcPr>
            <w:tcW w:w="917" w:type="dxa"/>
            <w:noWrap/>
          </w:tcPr>
          <w:p w14:paraId="400F89E6" w14:textId="77777777" w:rsidR="0044696F" w:rsidRPr="00C50D1F" w:rsidRDefault="0044696F"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774" w:type="dxa"/>
            <w:noWrap/>
          </w:tcPr>
          <w:p w14:paraId="2F2A1AE4" w14:textId="77777777" w:rsidR="0044696F" w:rsidRPr="00C50D1F" w:rsidRDefault="0044696F" w:rsidP="00A410FC">
            <w:pPr>
              <w:jc w:val="right"/>
              <w:rPr>
                <w:sz w:val="20"/>
                <w:szCs w:val="20"/>
                <w:lang w:val="fr-CA"/>
              </w:rPr>
            </w:pPr>
            <w:r w:rsidRPr="00C50D1F">
              <w:rPr>
                <w:sz w:val="20"/>
                <w:szCs w:val="20"/>
                <w:lang w:val="fr-CA"/>
              </w:rPr>
              <w:t>59</w:t>
            </w:r>
            <w:r w:rsidR="0064105A" w:rsidRPr="00C50D1F">
              <w:rPr>
                <w:sz w:val="20"/>
                <w:szCs w:val="20"/>
                <w:lang w:val="fr-CA"/>
              </w:rPr>
              <w:t>,</w:t>
            </w:r>
            <w:r w:rsidRPr="00C50D1F">
              <w:rPr>
                <w:sz w:val="20"/>
                <w:szCs w:val="20"/>
                <w:lang w:val="fr-CA"/>
              </w:rPr>
              <w:t>87</w:t>
            </w:r>
          </w:p>
        </w:tc>
        <w:tc>
          <w:tcPr>
            <w:tcW w:w="774" w:type="dxa"/>
            <w:noWrap/>
          </w:tcPr>
          <w:p w14:paraId="7D566A9A" w14:textId="77777777" w:rsidR="0044696F" w:rsidRPr="00C50D1F" w:rsidRDefault="0044696F" w:rsidP="00A410FC">
            <w:pPr>
              <w:jc w:val="right"/>
              <w:rPr>
                <w:sz w:val="20"/>
                <w:szCs w:val="20"/>
                <w:lang w:val="fr-CA"/>
              </w:rPr>
            </w:pPr>
            <w:r w:rsidRPr="00C50D1F">
              <w:rPr>
                <w:sz w:val="20"/>
                <w:szCs w:val="20"/>
                <w:lang w:val="fr-CA"/>
              </w:rPr>
              <w:t>57</w:t>
            </w:r>
            <w:r w:rsidR="0064105A" w:rsidRPr="00C50D1F">
              <w:rPr>
                <w:sz w:val="20"/>
                <w:szCs w:val="20"/>
                <w:lang w:val="fr-CA"/>
              </w:rPr>
              <w:t>,</w:t>
            </w:r>
            <w:r w:rsidRPr="00C50D1F">
              <w:rPr>
                <w:sz w:val="20"/>
                <w:szCs w:val="20"/>
                <w:lang w:val="fr-CA"/>
              </w:rPr>
              <w:t>6</w:t>
            </w:r>
          </w:p>
        </w:tc>
      </w:tr>
      <w:tr w:rsidR="0044696F" w:rsidRPr="00C50D1F" w14:paraId="4667E0B5" w14:textId="77777777" w:rsidTr="00B804E9">
        <w:trPr>
          <w:trHeight w:val="38"/>
        </w:trPr>
        <w:tc>
          <w:tcPr>
            <w:tcW w:w="3121" w:type="dxa"/>
            <w:noWrap/>
            <w:hideMark/>
          </w:tcPr>
          <w:p w14:paraId="1AA05FD1" w14:textId="77777777" w:rsidR="0044696F" w:rsidRPr="00C50D1F" w:rsidRDefault="00FF3232" w:rsidP="00A410FC">
            <w:pPr>
              <w:jc w:val="left"/>
              <w:rPr>
                <w:sz w:val="20"/>
                <w:szCs w:val="20"/>
                <w:lang w:val="fr-CA"/>
              </w:rPr>
            </w:pPr>
            <w:r w:rsidRPr="00C50D1F">
              <w:rPr>
                <w:sz w:val="20"/>
                <w:szCs w:val="20"/>
                <w:lang w:val="fr-CA"/>
              </w:rPr>
              <w:t>Climatisation mobile</w:t>
            </w:r>
          </w:p>
        </w:tc>
        <w:tc>
          <w:tcPr>
            <w:tcW w:w="985" w:type="dxa"/>
            <w:noWrap/>
          </w:tcPr>
          <w:p w14:paraId="1588943E" w14:textId="77777777" w:rsidR="0044696F" w:rsidRPr="00C50D1F" w:rsidRDefault="0044696F" w:rsidP="00A410FC">
            <w:pPr>
              <w:jc w:val="right"/>
              <w:rPr>
                <w:sz w:val="20"/>
                <w:szCs w:val="20"/>
                <w:lang w:val="fr-CA"/>
              </w:rPr>
            </w:pPr>
            <w:r w:rsidRPr="00C50D1F">
              <w:rPr>
                <w:sz w:val="20"/>
                <w:szCs w:val="20"/>
                <w:lang w:val="fr-CA"/>
              </w:rPr>
              <w:t>12</w:t>
            </w:r>
            <w:r w:rsidR="0064105A" w:rsidRPr="00C50D1F">
              <w:rPr>
                <w:sz w:val="20"/>
                <w:szCs w:val="20"/>
                <w:lang w:val="fr-CA"/>
              </w:rPr>
              <w:t>,</w:t>
            </w:r>
            <w:r w:rsidRPr="00C50D1F">
              <w:rPr>
                <w:sz w:val="20"/>
                <w:szCs w:val="20"/>
                <w:lang w:val="fr-CA"/>
              </w:rPr>
              <w:t>87</w:t>
            </w:r>
          </w:p>
        </w:tc>
        <w:tc>
          <w:tcPr>
            <w:tcW w:w="913" w:type="dxa"/>
            <w:noWrap/>
          </w:tcPr>
          <w:p w14:paraId="33ABD4A8" w14:textId="77777777" w:rsidR="0044696F" w:rsidRPr="00C50D1F" w:rsidRDefault="0044696F"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05" w:type="dxa"/>
            <w:noWrap/>
          </w:tcPr>
          <w:p w14:paraId="620A0B78" w14:textId="77777777" w:rsidR="0044696F" w:rsidRPr="00C50D1F" w:rsidRDefault="0044696F"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61" w:type="dxa"/>
            <w:noWrap/>
          </w:tcPr>
          <w:p w14:paraId="3666DDA6" w14:textId="77777777" w:rsidR="0044696F" w:rsidRPr="00C50D1F" w:rsidRDefault="0044696F"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917" w:type="dxa"/>
            <w:noWrap/>
          </w:tcPr>
          <w:p w14:paraId="23520817" w14:textId="77777777" w:rsidR="0044696F" w:rsidRPr="00C50D1F" w:rsidRDefault="0044696F" w:rsidP="00A410FC">
            <w:pPr>
              <w:jc w:val="right"/>
              <w:rPr>
                <w:sz w:val="20"/>
                <w:szCs w:val="20"/>
                <w:lang w:val="fr-CA"/>
              </w:rPr>
            </w:pPr>
            <w:r w:rsidRPr="00C50D1F">
              <w:rPr>
                <w:sz w:val="20"/>
                <w:szCs w:val="20"/>
                <w:lang w:val="fr-CA"/>
              </w:rPr>
              <w:t>0</w:t>
            </w:r>
            <w:r w:rsidR="0064105A" w:rsidRPr="00C50D1F">
              <w:rPr>
                <w:sz w:val="20"/>
                <w:szCs w:val="20"/>
                <w:lang w:val="fr-CA"/>
              </w:rPr>
              <w:t>,</w:t>
            </w:r>
            <w:r w:rsidRPr="00C50D1F">
              <w:rPr>
                <w:sz w:val="20"/>
                <w:szCs w:val="20"/>
                <w:lang w:val="fr-CA"/>
              </w:rPr>
              <w:t>00</w:t>
            </w:r>
          </w:p>
        </w:tc>
        <w:tc>
          <w:tcPr>
            <w:tcW w:w="774" w:type="dxa"/>
            <w:noWrap/>
          </w:tcPr>
          <w:p w14:paraId="1D0D2B95" w14:textId="77777777" w:rsidR="0044696F" w:rsidRPr="00C50D1F" w:rsidRDefault="0044696F" w:rsidP="00A410FC">
            <w:pPr>
              <w:jc w:val="right"/>
              <w:rPr>
                <w:sz w:val="20"/>
                <w:szCs w:val="20"/>
                <w:lang w:val="fr-CA"/>
              </w:rPr>
            </w:pPr>
            <w:r w:rsidRPr="00C50D1F">
              <w:rPr>
                <w:sz w:val="20"/>
                <w:szCs w:val="20"/>
                <w:lang w:val="fr-CA"/>
              </w:rPr>
              <w:t>12</w:t>
            </w:r>
            <w:r w:rsidR="0064105A" w:rsidRPr="00C50D1F">
              <w:rPr>
                <w:sz w:val="20"/>
                <w:szCs w:val="20"/>
                <w:lang w:val="fr-CA"/>
              </w:rPr>
              <w:t>,</w:t>
            </w:r>
            <w:r w:rsidRPr="00C50D1F">
              <w:rPr>
                <w:sz w:val="20"/>
                <w:szCs w:val="20"/>
                <w:lang w:val="fr-CA"/>
              </w:rPr>
              <w:t>87</w:t>
            </w:r>
          </w:p>
        </w:tc>
        <w:tc>
          <w:tcPr>
            <w:tcW w:w="774" w:type="dxa"/>
            <w:noWrap/>
          </w:tcPr>
          <w:p w14:paraId="1D4DA2B6" w14:textId="77777777" w:rsidR="0044696F" w:rsidRPr="00C50D1F" w:rsidRDefault="0044696F" w:rsidP="00A410FC">
            <w:pPr>
              <w:jc w:val="right"/>
              <w:rPr>
                <w:sz w:val="20"/>
                <w:szCs w:val="20"/>
                <w:lang w:val="fr-CA"/>
              </w:rPr>
            </w:pPr>
            <w:r w:rsidRPr="00C50D1F">
              <w:rPr>
                <w:sz w:val="20"/>
                <w:szCs w:val="20"/>
                <w:lang w:val="fr-CA"/>
              </w:rPr>
              <w:t>12</w:t>
            </w:r>
            <w:r w:rsidR="0064105A" w:rsidRPr="00C50D1F">
              <w:rPr>
                <w:sz w:val="20"/>
                <w:szCs w:val="20"/>
                <w:lang w:val="fr-CA"/>
              </w:rPr>
              <w:t>,</w:t>
            </w:r>
            <w:r w:rsidRPr="00C50D1F">
              <w:rPr>
                <w:sz w:val="20"/>
                <w:szCs w:val="20"/>
                <w:lang w:val="fr-CA"/>
              </w:rPr>
              <w:t>4</w:t>
            </w:r>
          </w:p>
        </w:tc>
      </w:tr>
      <w:tr w:rsidR="0044696F" w:rsidRPr="00C50D1F" w14:paraId="21A1F000" w14:textId="77777777" w:rsidTr="00B804E9">
        <w:trPr>
          <w:trHeight w:val="38"/>
        </w:trPr>
        <w:tc>
          <w:tcPr>
            <w:tcW w:w="3121" w:type="dxa"/>
            <w:noWrap/>
            <w:hideMark/>
          </w:tcPr>
          <w:p w14:paraId="1A244943" w14:textId="77777777" w:rsidR="0044696F" w:rsidRPr="00C50D1F" w:rsidRDefault="0044696F" w:rsidP="00A410FC">
            <w:pPr>
              <w:jc w:val="left"/>
              <w:rPr>
                <w:b/>
                <w:bCs/>
                <w:sz w:val="20"/>
                <w:szCs w:val="20"/>
                <w:lang w:val="fr-CA"/>
              </w:rPr>
            </w:pPr>
            <w:r w:rsidRPr="00C50D1F">
              <w:rPr>
                <w:b/>
                <w:bCs/>
                <w:sz w:val="20"/>
                <w:szCs w:val="20"/>
                <w:lang w:val="fr-CA"/>
              </w:rPr>
              <w:t>Total</w:t>
            </w:r>
          </w:p>
        </w:tc>
        <w:tc>
          <w:tcPr>
            <w:tcW w:w="985" w:type="dxa"/>
            <w:noWrap/>
            <w:hideMark/>
          </w:tcPr>
          <w:p w14:paraId="7D1B4A15" w14:textId="77777777" w:rsidR="0044696F" w:rsidRPr="00C50D1F" w:rsidRDefault="0044696F" w:rsidP="00A410FC">
            <w:pPr>
              <w:jc w:val="right"/>
              <w:rPr>
                <w:b/>
                <w:bCs/>
                <w:sz w:val="20"/>
                <w:szCs w:val="20"/>
                <w:lang w:val="fr-CA"/>
              </w:rPr>
            </w:pPr>
            <w:r w:rsidRPr="00C50D1F">
              <w:rPr>
                <w:sz w:val="20"/>
                <w:szCs w:val="20"/>
                <w:lang w:val="fr-CA"/>
              </w:rPr>
              <w:t>16</w:t>
            </w:r>
            <w:r w:rsidR="0064105A" w:rsidRPr="00C50D1F">
              <w:rPr>
                <w:sz w:val="20"/>
                <w:szCs w:val="20"/>
                <w:lang w:val="fr-CA"/>
              </w:rPr>
              <w:t>,</w:t>
            </w:r>
            <w:r w:rsidRPr="00C50D1F">
              <w:rPr>
                <w:sz w:val="20"/>
                <w:szCs w:val="20"/>
                <w:lang w:val="fr-CA"/>
              </w:rPr>
              <w:t>01</w:t>
            </w:r>
          </w:p>
        </w:tc>
        <w:tc>
          <w:tcPr>
            <w:tcW w:w="913" w:type="dxa"/>
            <w:noWrap/>
            <w:hideMark/>
          </w:tcPr>
          <w:p w14:paraId="1AF5F10E" w14:textId="77777777" w:rsidR="0044696F" w:rsidRPr="00C50D1F" w:rsidRDefault="0044696F" w:rsidP="00A410FC">
            <w:pPr>
              <w:jc w:val="right"/>
              <w:rPr>
                <w:b/>
                <w:bCs/>
                <w:sz w:val="20"/>
                <w:szCs w:val="20"/>
                <w:lang w:val="fr-CA"/>
              </w:rPr>
            </w:pPr>
            <w:r w:rsidRPr="00C50D1F">
              <w:rPr>
                <w:sz w:val="20"/>
                <w:szCs w:val="20"/>
                <w:lang w:val="fr-CA"/>
              </w:rPr>
              <w:t>45</w:t>
            </w:r>
            <w:r w:rsidR="0064105A" w:rsidRPr="00C50D1F">
              <w:rPr>
                <w:sz w:val="20"/>
                <w:szCs w:val="20"/>
                <w:lang w:val="fr-CA"/>
              </w:rPr>
              <w:t>,</w:t>
            </w:r>
            <w:r w:rsidRPr="00C50D1F">
              <w:rPr>
                <w:sz w:val="20"/>
                <w:szCs w:val="20"/>
                <w:lang w:val="fr-CA"/>
              </w:rPr>
              <w:t>00</w:t>
            </w:r>
          </w:p>
        </w:tc>
        <w:tc>
          <w:tcPr>
            <w:tcW w:w="905" w:type="dxa"/>
            <w:noWrap/>
            <w:hideMark/>
          </w:tcPr>
          <w:p w14:paraId="682D6F70" w14:textId="77777777" w:rsidR="0044696F" w:rsidRPr="00C50D1F" w:rsidRDefault="0044696F" w:rsidP="00A410FC">
            <w:pPr>
              <w:jc w:val="right"/>
              <w:rPr>
                <w:b/>
                <w:bCs/>
                <w:sz w:val="20"/>
                <w:szCs w:val="20"/>
                <w:lang w:val="fr-CA"/>
              </w:rPr>
            </w:pPr>
            <w:r w:rsidRPr="00C50D1F">
              <w:rPr>
                <w:sz w:val="20"/>
                <w:szCs w:val="20"/>
                <w:lang w:val="fr-CA"/>
              </w:rPr>
              <w:t>20</w:t>
            </w:r>
            <w:r w:rsidR="0064105A" w:rsidRPr="00C50D1F">
              <w:rPr>
                <w:sz w:val="20"/>
                <w:szCs w:val="20"/>
                <w:lang w:val="fr-CA"/>
              </w:rPr>
              <w:t>,</w:t>
            </w:r>
            <w:r w:rsidRPr="00C50D1F">
              <w:rPr>
                <w:sz w:val="20"/>
                <w:szCs w:val="20"/>
                <w:lang w:val="fr-CA"/>
              </w:rPr>
              <w:t>01</w:t>
            </w:r>
          </w:p>
        </w:tc>
        <w:tc>
          <w:tcPr>
            <w:tcW w:w="961" w:type="dxa"/>
            <w:noWrap/>
            <w:hideMark/>
          </w:tcPr>
          <w:p w14:paraId="32191539" w14:textId="77777777" w:rsidR="0044696F" w:rsidRPr="00C50D1F" w:rsidRDefault="0044696F" w:rsidP="00A410FC">
            <w:pPr>
              <w:jc w:val="right"/>
              <w:rPr>
                <w:b/>
                <w:bCs/>
                <w:sz w:val="20"/>
                <w:szCs w:val="20"/>
                <w:lang w:val="fr-CA"/>
              </w:rPr>
            </w:pPr>
            <w:r w:rsidRPr="00C50D1F">
              <w:rPr>
                <w:sz w:val="20"/>
                <w:szCs w:val="20"/>
                <w:lang w:val="fr-CA"/>
              </w:rPr>
              <w:t>15</w:t>
            </w:r>
            <w:r w:rsidR="0064105A" w:rsidRPr="00C50D1F">
              <w:rPr>
                <w:sz w:val="20"/>
                <w:szCs w:val="20"/>
                <w:lang w:val="fr-CA"/>
              </w:rPr>
              <w:t>,</w:t>
            </w:r>
            <w:r w:rsidRPr="00C50D1F">
              <w:rPr>
                <w:sz w:val="20"/>
                <w:szCs w:val="20"/>
                <w:lang w:val="fr-CA"/>
              </w:rPr>
              <w:t>00</w:t>
            </w:r>
          </w:p>
        </w:tc>
        <w:tc>
          <w:tcPr>
            <w:tcW w:w="917" w:type="dxa"/>
            <w:noWrap/>
            <w:hideMark/>
          </w:tcPr>
          <w:p w14:paraId="074FF704" w14:textId="77777777" w:rsidR="0044696F" w:rsidRPr="00C50D1F" w:rsidRDefault="0044696F" w:rsidP="00A410FC">
            <w:pPr>
              <w:jc w:val="right"/>
              <w:rPr>
                <w:b/>
                <w:bCs/>
                <w:sz w:val="20"/>
                <w:szCs w:val="20"/>
                <w:lang w:val="fr-CA"/>
              </w:rPr>
            </w:pPr>
            <w:r w:rsidRPr="00C50D1F">
              <w:rPr>
                <w:sz w:val="20"/>
                <w:szCs w:val="20"/>
                <w:lang w:val="fr-CA"/>
              </w:rPr>
              <w:t>8</w:t>
            </w:r>
            <w:r w:rsidR="0064105A" w:rsidRPr="00C50D1F">
              <w:rPr>
                <w:sz w:val="20"/>
                <w:szCs w:val="20"/>
                <w:lang w:val="fr-CA"/>
              </w:rPr>
              <w:t>,</w:t>
            </w:r>
            <w:r w:rsidRPr="00C50D1F">
              <w:rPr>
                <w:sz w:val="20"/>
                <w:szCs w:val="20"/>
                <w:lang w:val="fr-CA"/>
              </w:rPr>
              <w:t>00</w:t>
            </w:r>
          </w:p>
        </w:tc>
        <w:tc>
          <w:tcPr>
            <w:tcW w:w="774" w:type="dxa"/>
            <w:noWrap/>
            <w:hideMark/>
          </w:tcPr>
          <w:p w14:paraId="21C3F69F" w14:textId="77777777" w:rsidR="0044696F" w:rsidRPr="00C50D1F" w:rsidRDefault="0044696F" w:rsidP="00A410FC">
            <w:pPr>
              <w:jc w:val="right"/>
              <w:rPr>
                <w:b/>
                <w:bCs/>
                <w:sz w:val="20"/>
                <w:szCs w:val="20"/>
                <w:lang w:val="fr-CA"/>
              </w:rPr>
            </w:pPr>
            <w:r w:rsidRPr="00C50D1F">
              <w:rPr>
                <w:sz w:val="20"/>
                <w:szCs w:val="20"/>
                <w:lang w:val="fr-CA"/>
              </w:rPr>
              <w:t>104</w:t>
            </w:r>
            <w:r w:rsidR="0064105A" w:rsidRPr="00C50D1F">
              <w:rPr>
                <w:sz w:val="20"/>
                <w:szCs w:val="20"/>
                <w:lang w:val="fr-CA"/>
              </w:rPr>
              <w:t>,</w:t>
            </w:r>
            <w:r w:rsidRPr="00C50D1F">
              <w:rPr>
                <w:sz w:val="20"/>
                <w:szCs w:val="20"/>
                <w:lang w:val="fr-CA"/>
              </w:rPr>
              <w:t>02</w:t>
            </w:r>
          </w:p>
        </w:tc>
        <w:tc>
          <w:tcPr>
            <w:tcW w:w="774" w:type="dxa"/>
            <w:noWrap/>
            <w:hideMark/>
          </w:tcPr>
          <w:p w14:paraId="75D90501" w14:textId="77777777" w:rsidR="0044696F" w:rsidRPr="00C50D1F" w:rsidRDefault="0044696F" w:rsidP="00A410FC">
            <w:pPr>
              <w:jc w:val="right"/>
              <w:rPr>
                <w:b/>
                <w:bCs/>
                <w:sz w:val="20"/>
                <w:szCs w:val="20"/>
                <w:lang w:val="fr-CA"/>
              </w:rPr>
            </w:pPr>
            <w:r w:rsidRPr="00C50D1F">
              <w:rPr>
                <w:sz w:val="20"/>
                <w:szCs w:val="20"/>
                <w:lang w:val="fr-CA"/>
              </w:rPr>
              <w:t>100</w:t>
            </w:r>
            <w:r w:rsidR="0064105A" w:rsidRPr="00C50D1F">
              <w:rPr>
                <w:sz w:val="20"/>
                <w:szCs w:val="20"/>
                <w:lang w:val="fr-CA"/>
              </w:rPr>
              <w:t>,</w:t>
            </w:r>
            <w:r w:rsidRPr="00C50D1F">
              <w:rPr>
                <w:sz w:val="20"/>
                <w:szCs w:val="20"/>
                <w:lang w:val="fr-CA"/>
              </w:rPr>
              <w:t>0</w:t>
            </w:r>
          </w:p>
        </w:tc>
      </w:tr>
    </w:tbl>
    <w:p w14:paraId="5C80F48F" w14:textId="77777777" w:rsidR="004C08B2" w:rsidRPr="00C50D1F" w:rsidRDefault="00D6755D" w:rsidP="004C08B2">
      <w:pPr>
        <w:pStyle w:val="Heading1"/>
        <w:numPr>
          <w:ilvl w:val="0"/>
          <w:numId w:val="0"/>
        </w:numPr>
        <w:spacing w:before="240" w:after="40"/>
        <w:rPr>
          <w:b/>
          <w:bCs/>
          <w:lang w:val="fr-CA"/>
        </w:rPr>
      </w:pPr>
      <w:r w:rsidRPr="00C50D1F">
        <w:rPr>
          <w:b/>
          <w:bCs/>
          <w:lang w:val="fr-CA"/>
        </w:rPr>
        <w:t>T</w:t>
      </w:r>
      <w:r w:rsidR="004C08B2" w:rsidRPr="00C50D1F">
        <w:rPr>
          <w:b/>
          <w:bCs/>
          <w:lang w:val="fr-CA"/>
        </w:rPr>
        <w:t>able</w:t>
      </w:r>
      <w:r w:rsidR="0064105A" w:rsidRPr="00C50D1F">
        <w:rPr>
          <w:b/>
          <w:bCs/>
          <w:lang w:val="fr-CA"/>
        </w:rPr>
        <w:t>au</w:t>
      </w:r>
      <w:r w:rsidR="004C08B2" w:rsidRPr="00C50D1F">
        <w:rPr>
          <w:b/>
          <w:bCs/>
          <w:lang w:val="fr-CA"/>
        </w:rPr>
        <w:t> </w:t>
      </w:r>
      <w:r w:rsidR="00E31C16" w:rsidRPr="00C50D1F">
        <w:rPr>
          <w:b/>
          <w:bCs/>
          <w:lang w:val="fr-CA"/>
        </w:rPr>
        <w:t>6</w:t>
      </w:r>
      <w:r w:rsidR="004C08B2" w:rsidRPr="00C50D1F">
        <w:rPr>
          <w:b/>
          <w:bCs/>
          <w:lang w:val="fr-CA"/>
        </w:rPr>
        <w:t xml:space="preserve">. </w:t>
      </w:r>
      <w:r w:rsidR="0064105A" w:rsidRPr="00C50D1F">
        <w:rPr>
          <w:b/>
          <w:bCs/>
          <w:lang w:val="fr-CA"/>
        </w:rPr>
        <w:t>Consommation d</w:t>
      </w:r>
      <w:r w:rsidR="004E0D56">
        <w:rPr>
          <w:b/>
          <w:bCs/>
          <w:lang w:val="fr-CA"/>
        </w:rPr>
        <w:t>’</w:t>
      </w:r>
      <w:r w:rsidR="0064105A" w:rsidRPr="00C50D1F">
        <w:rPr>
          <w:b/>
          <w:bCs/>
          <w:lang w:val="fr-CA"/>
        </w:rPr>
        <w:t>HFC en Gambie pour les sous</w:t>
      </w:r>
      <w:r w:rsidR="004E0D56">
        <w:rPr>
          <w:b/>
          <w:bCs/>
          <w:lang w:val="fr-CA"/>
        </w:rPr>
        <w:noBreakHyphen/>
      </w:r>
      <w:r w:rsidR="0064105A" w:rsidRPr="00C50D1F">
        <w:rPr>
          <w:b/>
          <w:bCs/>
          <w:lang w:val="fr-CA"/>
        </w:rPr>
        <w:t>secteurs de l</w:t>
      </w:r>
      <w:r w:rsidR="004E0D56">
        <w:rPr>
          <w:b/>
          <w:bCs/>
          <w:lang w:val="fr-CA"/>
        </w:rPr>
        <w:t>’</w:t>
      </w:r>
      <w:r w:rsidR="0064105A" w:rsidRPr="00C50D1F">
        <w:rPr>
          <w:b/>
          <w:bCs/>
          <w:lang w:val="fr-CA"/>
        </w:rPr>
        <w:t>entretien en réfrigération et de l</w:t>
      </w:r>
      <w:r w:rsidR="004E0D56">
        <w:rPr>
          <w:b/>
          <w:bCs/>
          <w:lang w:val="fr-CA"/>
        </w:rPr>
        <w:t>’</w:t>
      </w:r>
      <w:r w:rsidR="0064105A" w:rsidRPr="00C50D1F">
        <w:rPr>
          <w:b/>
          <w:bCs/>
          <w:lang w:val="fr-CA"/>
        </w:rPr>
        <w:t>entretien en climatisation en tonnes éqCO2 (2022)</w:t>
      </w:r>
    </w:p>
    <w:tbl>
      <w:tblPr>
        <w:tblStyle w:val="TableGrid"/>
        <w:tblW w:w="0" w:type="auto"/>
        <w:tblLook w:val="04A0" w:firstRow="1" w:lastRow="0" w:firstColumn="1" w:lastColumn="0" w:noHBand="0" w:noVBand="1"/>
      </w:tblPr>
      <w:tblGrid>
        <w:gridCol w:w="3141"/>
        <w:gridCol w:w="965"/>
        <w:gridCol w:w="851"/>
        <w:gridCol w:w="990"/>
        <w:gridCol w:w="989"/>
        <w:gridCol w:w="777"/>
        <w:gridCol w:w="866"/>
        <w:gridCol w:w="771"/>
      </w:tblGrid>
      <w:tr w:rsidR="00B804E9" w:rsidRPr="00C50D1F" w14:paraId="6241AAE1" w14:textId="77777777" w:rsidTr="009C2CB8">
        <w:trPr>
          <w:trHeight w:val="765"/>
          <w:tblHeader/>
        </w:trPr>
        <w:tc>
          <w:tcPr>
            <w:tcW w:w="3141" w:type="dxa"/>
            <w:noWrap/>
            <w:vAlign w:val="center"/>
            <w:hideMark/>
          </w:tcPr>
          <w:p w14:paraId="5A32F381" w14:textId="77777777" w:rsidR="004655EA" w:rsidRPr="00C50D1F" w:rsidRDefault="0064105A" w:rsidP="008E189B">
            <w:pPr>
              <w:jc w:val="left"/>
              <w:rPr>
                <w:b/>
                <w:bCs/>
                <w:sz w:val="20"/>
                <w:szCs w:val="20"/>
                <w:lang w:val="fr-CA"/>
              </w:rPr>
            </w:pPr>
            <w:r w:rsidRPr="00C50D1F">
              <w:rPr>
                <w:b/>
                <w:bCs/>
                <w:sz w:val="20"/>
                <w:szCs w:val="20"/>
                <w:lang w:val="fr-CA"/>
              </w:rPr>
              <w:t>Sous</w:t>
            </w:r>
            <w:r w:rsidR="004E0D56">
              <w:rPr>
                <w:b/>
                <w:bCs/>
                <w:sz w:val="20"/>
                <w:szCs w:val="20"/>
                <w:lang w:val="fr-CA"/>
              </w:rPr>
              <w:noBreakHyphen/>
            </w:r>
            <w:r w:rsidRPr="00C50D1F">
              <w:rPr>
                <w:b/>
                <w:bCs/>
                <w:sz w:val="20"/>
                <w:szCs w:val="20"/>
                <w:lang w:val="fr-CA"/>
              </w:rPr>
              <w:t>secteurs de l</w:t>
            </w:r>
            <w:r w:rsidR="004E0D56">
              <w:rPr>
                <w:b/>
                <w:bCs/>
                <w:sz w:val="20"/>
                <w:szCs w:val="20"/>
                <w:lang w:val="fr-CA"/>
              </w:rPr>
              <w:t>’</w:t>
            </w:r>
            <w:r w:rsidRPr="00C50D1F">
              <w:rPr>
                <w:b/>
                <w:bCs/>
                <w:sz w:val="20"/>
                <w:szCs w:val="20"/>
                <w:lang w:val="fr-CA"/>
              </w:rPr>
              <w:t>entretien</w:t>
            </w:r>
          </w:p>
        </w:tc>
        <w:tc>
          <w:tcPr>
            <w:tcW w:w="965" w:type="dxa"/>
            <w:noWrap/>
            <w:vAlign w:val="center"/>
            <w:hideMark/>
          </w:tcPr>
          <w:p w14:paraId="6FB488BB" w14:textId="77777777" w:rsidR="004655EA" w:rsidRPr="00C50D1F" w:rsidRDefault="004655EA" w:rsidP="00B804E9">
            <w:pPr>
              <w:ind w:left="-134" w:right="-109"/>
              <w:jc w:val="center"/>
              <w:rPr>
                <w:b/>
                <w:bCs/>
                <w:sz w:val="20"/>
                <w:szCs w:val="20"/>
                <w:lang w:val="fr-CA"/>
              </w:rPr>
            </w:pPr>
            <w:r w:rsidRPr="00C50D1F">
              <w:rPr>
                <w:b/>
                <w:bCs/>
                <w:color w:val="000000"/>
                <w:sz w:val="20"/>
                <w:szCs w:val="20"/>
                <w:lang w:val="fr-CA"/>
              </w:rPr>
              <w:t>HFC</w:t>
            </w:r>
            <w:r w:rsidR="004E0D56">
              <w:rPr>
                <w:b/>
                <w:bCs/>
                <w:color w:val="000000"/>
                <w:sz w:val="20"/>
                <w:szCs w:val="20"/>
                <w:lang w:val="fr-CA"/>
              </w:rPr>
              <w:noBreakHyphen/>
            </w:r>
            <w:r w:rsidRPr="00C50D1F">
              <w:rPr>
                <w:b/>
                <w:bCs/>
                <w:color w:val="000000"/>
                <w:sz w:val="20"/>
                <w:szCs w:val="20"/>
                <w:lang w:val="fr-CA"/>
              </w:rPr>
              <w:t>134a</w:t>
            </w:r>
          </w:p>
        </w:tc>
        <w:tc>
          <w:tcPr>
            <w:tcW w:w="851" w:type="dxa"/>
            <w:noWrap/>
            <w:vAlign w:val="center"/>
            <w:hideMark/>
          </w:tcPr>
          <w:p w14:paraId="7BEE6B36" w14:textId="77777777" w:rsidR="004655EA" w:rsidRPr="00C50D1F" w:rsidRDefault="004655EA" w:rsidP="00B804E9">
            <w:pPr>
              <w:ind w:left="-109" w:right="-106"/>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410A</w:t>
            </w:r>
          </w:p>
        </w:tc>
        <w:tc>
          <w:tcPr>
            <w:tcW w:w="990" w:type="dxa"/>
            <w:noWrap/>
            <w:vAlign w:val="center"/>
            <w:hideMark/>
          </w:tcPr>
          <w:p w14:paraId="0493EB6F" w14:textId="77777777" w:rsidR="004655EA" w:rsidRPr="00C50D1F" w:rsidRDefault="004655EA" w:rsidP="008E189B">
            <w:pPr>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404A</w:t>
            </w:r>
          </w:p>
        </w:tc>
        <w:tc>
          <w:tcPr>
            <w:tcW w:w="989" w:type="dxa"/>
            <w:noWrap/>
            <w:vAlign w:val="center"/>
            <w:hideMark/>
          </w:tcPr>
          <w:p w14:paraId="39BBBBB2" w14:textId="77777777" w:rsidR="004655EA" w:rsidRPr="00C50D1F" w:rsidRDefault="004655EA" w:rsidP="00B804E9">
            <w:pPr>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407A</w:t>
            </w:r>
          </w:p>
        </w:tc>
        <w:tc>
          <w:tcPr>
            <w:tcW w:w="777" w:type="dxa"/>
            <w:noWrap/>
            <w:vAlign w:val="center"/>
            <w:hideMark/>
          </w:tcPr>
          <w:p w14:paraId="721C623E" w14:textId="77777777" w:rsidR="004655EA" w:rsidRPr="00C50D1F" w:rsidRDefault="004655EA" w:rsidP="00B804E9">
            <w:pPr>
              <w:ind w:left="-112" w:right="-102"/>
              <w:jc w:val="center"/>
              <w:rPr>
                <w:b/>
                <w:bCs/>
                <w:sz w:val="20"/>
                <w:szCs w:val="20"/>
                <w:lang w:val="fr-CA"/>
              </w:rPr>
            </w:pPr>
            <w:r w:rsidRPr="00C50D1F">
              <w:rPr>
                <w:b/>
                <w:bCs/>
                <w:color w:val="000000"/>
                <w:sz w:val="20"/>
                <w:szCs w:val="20"/>
                <w:lang w:val="fr-CA"/>
              </w:rPr>
              <w:t>R</w:t>
            </w:r>
            <w:r w:rsidR="004E0D56">
              <w:rPr>
                <w:b/>
                <w:bCs/>
                <w:color w:val="000000"/>
                <w:sz w:val="20"/>
                <w:szCs w:val="20"/>
                <w:lang w:val="fr-CA"/>
              </w:rPr>
              <w:noBreakHyphen/>
            </w:r>
            <w:r w:rsidRPr="00C50D1F">
              <w:rPr>
                <w:b/>
                <w:bCs/>
                <w:color w:val="000000"/>
                <w:sz w:val="20"/>
                <w:szCs w:val="20"/>
                <w:lang w:val="fr-CA"/>
              </w:rPr>
              <w:t>507A</w:t>
            </w:r>
          </w:p>
        </w:tc>
        <w:tc>
          <w:tcPr>
            <w:tcW w:w="866" w:type="dxa"/>
            <w:vAlign w:val="center"/>
            <w:hideMark/>
          </w:tcPr>
          <w:p w14:paraId="45F1E8C6" w14:textId="77777777" w:rsidR="004655EA" w:rsidRPr="00C50D1F" w:rsidRDefault="004655EA" w:rsidP="008E189B">
            <w:pPr>
              <w:jc w:val="center"/>
              <w:rPr>
                <w:b/>
                <w:bCs/>
                <w:sz w:val="20"/>
                <w:szCs w:val="20"/>
                <w:lang w:val="fr-CA"/>
              </w:rPr>
            </w:pPr>
            <w:r w:rsidRPr="00C50D1F">
              <w:rPr>
                <w:b/>
                <w:bCs/>
                <w:sz w:val="20"/>
                <w:szCs w:val="20"/>
                <w:lang w:val="fr-CA"/>
              </w:rPr>
              <w:t>Total</w:t>
            </w:r>
          </w:p>
        </w:tc>
        <w:tc>
          <w:tcPr>
            <w:tcW w:w="771" w:type="dxa"/>
            <w:vAlign w:val="center"/>
            <w:hideMark/>
          </w:tcPr>
          <w:p w14:paraId="6C7BBE55" w14:textId="77777777" w:rsidR="004655EA" w:rsidRPr="00C50D1F" w:rsidRDefault="0064105A" w:rsidP="008E189B">
            <w:pPr>
              <w:jc w:val="center"/>
              <w:rPr>
                <w:b/>
                <w:bCs/>
                <w:sz w:val="20"/>
                <w:szCs w:val="20"/>
                <w:lang w:val="fr-CA"/>
              </w:rPr>
            </w:pPr>
            <w:r w:rsidRPr="00C50D1F">
              <w:rPr>
                <w:b/>
                <w:bCs/>
                <w:sz w:val="20"/>
                <w:szCs w:val="20"/>
                <w:lang w:val="fr-CA"/>
              </w:rPr>
              <w:t>Part du total</w:t>
            </w:r>
            <w:r w:rsidR="004655EA" w:rsidRPr="00C50D1F">
              <w:rPr>
                <w:b/>
                <w:bCs/>
                <w:sz w:val="20"/>
                <w:szCs w:val="20"/>
                <w:lang w:val="fr-CA"/>
              </w:rPr>
              <w:br/>
              <w:t>(%)</w:t>
            </w:r>
          </w:p>
        </w:tc>
      </w:tr>
      <w:tr w:rsidR="004655EA" w:rsidRPr="00AB6C94" w14:paraId="5B509EAD" w14:textId="77777777" w:rsidTr="008E189B">
        <w:trPr>
          <w:trHeight w:val="300"/>
        </w:trPr>
        <w:tc>
          <w:tcPr>
            <w:tcW w:w="9350" w:type="dxa"/>
            <w:gridSpan w:val="8"/>
            <w:noWrap/>
            <w:hideMark/>
          </w:tcPr>
          <w:p w14:paraId="0C455814" w14:textId="77777777" w:rsidR="004655EA" w:rsidRPr="00C50D1F" w:rsidRDefault="0064105A" w:rsidP="008E189B">
            <w:pPr>
              <w:jc w:val="left"/>
              <w:rPr>
                <w:sz w:val="20"/>
                <w:szCs w:val="20"/>
                <w:lang w:val="fr-CA"/>
              </w:rPr>
            </w:pPr>
            <w:r w:rsidRPr="00C50D1F">
              <w:rPr>
                <w:b/>
                <w:bCs/>
                <w:sz w:val="20"/>
                <w:szCs w:val="20"/>
                <w:lang w:val="fr-CA"/>
              </w:rPr>
              <w:t>Sous</w:t>
            </w:r>
            <w:r w:rsidR="004E0D56">
              <w:rPr>
                <w:b/>
                <w:bCs/>
                <w:sz w:val="20"/>
                <w:szCs w:val="20"/>
                <w:lang w:val="fr-CA"/>
              </w:rPr>
              <w:noBreakHyphen/>
            </w:r>
            <w:r w:rsidRPr="00C50D1F">
              <w:rPr>
                <w:b/>
                <w:bCs/>
                <w:sz w:val="20"/>
                <w:szCs w:val="20"/>
                <w:lang w:val="fr-CA"/>
              </w:rPr>
              <w:t>secteurs de la réfrigération</w:t>
            </w:r>
            <w:r w:rsidR="004655EA" w:rsidRPr="00C50D1F">
              <w:rPr>
                <w:sz w:val="20"/>
                <w:szCs w:val="20"/>
                <w:lang w:val="fr-CA"/>
              </w:rPr>
              <w:t> </w:t>
            </w:r>
          </w:p>
        </w:tc>
      </w:tr>
      <w:tr w:rsidR="0064105A" w:rsidRPr="00C50D1F" w14:paraId="529D3B1C" w14:textId="77777777" w:rsidTr="00B804E9">
        <w:trPr>
          <w:trHeight w:val="172"/>
        </w:trPr>
        <w:tc>
          <w:tcPr>
            <w:tcW w:w="3141" w:type="dxa"/>
            <w:noWrap/>
            <w:hideMark/>
          </w:tcPr>
          <w:p w14:paraId="3EE44184" w14:textId="77777777" w:rsidR="0064105A" w:rsidRPr="00C50D1F" w:rsidRDefault="0064105A" w:rsidP="0064105A">
            <w:pPr>
              <w:jc w:val="left"/>
              <w:rPr>
                <w:sz w:val="20"/>
                <w:szCs w:val="20"/>
                <w:lang w:val="fr-CA"/>
              </w:rPr>
            </w:pPr>
            <w:r w:rsidRPr="00C50D1F">
              <w:rPr>
                <w:sz w:val="20"/>
                <w:szCs w:val="20"/>
                <w:lang w:val="fr-CA"/>
              </w:rPr>
              <w:t xml:space="preserve">Réfrigération domestique </w:t>
            </w:r>
          </w:p>
        </w:tc>
        <w:tc>
          <w:tcPr>
            <w:tcW w:w="965" w:type="dxa"/>
            <w:noWrap/>
          </w:tcPr>
          <w:p w14:paraId="55B249A8" w14:textId="77777777" w:rsidR="0064105A" w:rsidRPr="00C50D1F" w:rsidRDefault="0064105A" w:rsidP="004655EA">
            <w:pPr>
              <w:jc w:val="right"/>
              <w:rPr>
                <w:sz w:val="20"/>
                <w:szCs w:val="20"/>
                <w:lang w:val="fr-CA"/>
              </w:rPr>
            </w:pPr>
            <w:r w:rsidRPr="00C50D1F">
              <w:rPr>
                <w:sz w:val="20"/>
                <w:szCs w:val="20"/>
                <w:lang w:val="fr-CA"/>
              </w:rPr>
              <w:t xml:space="preserve"> 829 </w:t>
            </w:r>
          </w:p>
        </w:tc>
        <w:tc>
          <w:tcPr>
            <w:tcW w:w="851" w:type="dxa"/>
            <w:noWrap/>
          </w:tcPr>
          <w:p w14:paraId="33C090AB" w14:textId="77777777" w:rsidR="0064105A" w:rsidRPr="00C50D1F" w:rsidRDefault="0064105A" w:rsidP="004655EA">
            <w:pPr>
              <w:jc w:val="right"/>
              <w:rPr>
                <w:sz w:val="20"/>
                <w:szCs w:val="20"/>
                <w:lang w:val="fr-CA"/>
              </w:rPr>
            </w:pPr>
            <w:r w:rsidRPr="00C50D1F">
              <w:rPr>
                <w:sz w:val="20"/>
                <w:szCs w:val="20"/>
                <w:lang w:val="fr-CA"/>
              </w:rPr>
              <w:t>0</w:t>
            </w:r>
          </w:p>
        </w:tc>
        <w:tc>
          <w:tcPr>
            <w:tcW w:w="990" w:type="dxa"/>
            <w:noWrap/>
          </w:tcPr>
          <w:p w14:paraId="7D7AB367" w14:textId="77777777" w:rsidR="0064105A" w:rsidRPr="00C50D1F" w:rsidRDefault="0064105A" w:rsidP="004655EA">
            <w:pPr>
              <w:jc w:val="right"/>
              <w:rPr>
                <w:sz w:val="20"/>
                <w:szCs w:val="20"/>
                <w:lang w:val="fr-CA"/>
              </w:rPr>
            </w:pPr>
            <w:r w:rsidRPr="00C50D1F">
              <w:rPr>
                <w:sz w:val="20"/>
                <w:szCs w:val="20"/>
                <w:lang w:val="fr-CA"/>
              </w:rPr>
              <w:t>0</w:t>
            </w:r>
          </w:p>
        </w:tc>
        <w:tc>
          <w:tcPr>
            <w:tcW w:w="989" w:type="dxa"/>
            <w:noWrap/>
          </w:tcPr>
          <w:p w14:paraId="67417AF7" w14:textId="77777777" w:rsidR="0064105A" w:rsidRPr="00C50D1F" w:rsidRDefault="0064105A" w:rsidP="004655EA">
            <w:pPr>
              <w:jc w:val="right"/>
              <w:rPr>
                <w:sz w:val="20"/>
                <w:szCs w:val="20"/>
                <w:lang w:val="fr-CA"/>
              </w:rPr>
            </w:pPr>
            <w:r w:rsidRPr="00C50D1F">
              <w:rPr>
                <w:sz w:val="20"/>
                <w:szCs w:val="20"/>
                <w:lang w:val="fr-CA"/>
              </w:rPr>
              <w:t>0</w:t>
            </w:r>
          </w:p>
        </w:tc>
        <w:tc>
          <w:tcPr>
            <w:tcW w:w="777" w:type="dxa"/>
            <w:noWrap/>
          </w:tcPr>
          <w:p w14:paraId="56173C02" w14:textId="77777777" w:rsidR="0064105A" w:rsidRPr="00C50D1F" w:rsidRDefault="0064105A" w:rsidP="004655EA">
            <w:pPr>
              <w:jc w:val="right"/>
              <w:rPr>
                <w:sz w:val="20"/>
                <w:szCs w:val="20"/>
                <w:lang w:val="fr-CA"/>
              </w:rPr>
            </w:pPr>
            <w:r w:rsidRPr="00C50D1F">
              <w:rPr>
                <w:sz w:val="20"/>
                <w:szCs w:val="20"/>
                <w:lang w:val="fr-CA"/>
              </w:rPr>
              <w:t>0</w:t>
            </w:r>
          </w:p>
        </w:tc>
        <w:tc>
          <w:tcPr>
            <w:tcW w:w="866" w:type="dxa"/>
            <w:noWrap/>
          </w:tcPr>
          <w:p w14:paraId="5465F03E" w14:textId="77777777" w:rsidR="0064105A" w:rsidRPr="00C50D1F" w:rsidRDefault="0064105A" w:rsidP="004655EA">
            <w:pPr>
              <w:jc w:val="right"/>
              <w:rPr>
                <w:sz w:val="20"/>
                <w:szCs w:val="20"/>
                <w:lang w:val="fr-CA"/>
              </w:rPr>
            </w:pPr>
            <w:r w:rsidRPr="00C50D1F">
              <w:rPr>
                <w:sz w:val="20"/>
                <w:szCs w:val="20"/>
                <w:lang w:val="fr-CA"/>
              </w:rPr>
              <w:t xml:space="preserve"> 829 </w:t>
            </w:r>
          </w:p>
        </w:tc>
        <w:tc>
          <w:tcPr>
            <w:tcW w:w="771" w:type="dxa"/>
            <w:noWrap/>
          </w:tcPr>
          <w:p w14:paraId="65BE5A5B" w14:textId="77777777" w:rsidR="0064105A" w:rsidRPr="00C50D1F" w:rsidRDefault="0064105A" w:rsidP="004655EA">
            <w:pPr>
              <w:jc w:val="right"/>
              <w:rPr>
                <w:sz w:val="20"/>
                <w:szCs w:val="20"/>
                <w:lang w:val="fr-CA"/>
              </w:rPr>
            </w:pPr>
            <w:r w:rsidRPr="00C50D1F">
              <w:rPr>
                <w:sz w:val="20"/>
                <w:szCs w:val="20"/>
                <w:lang w:val="fr-CA"/>
              </w:rPr>
              <w:t>0,3</w:t>
            </w:r>
          </w:p>
        </w:tc>
      </w:tr>
      <w:tr w:rsidR="0064105A" w:rsidRPr="00C50D1F" w14:paraId="5C723F61" w14:textId="77777777" w:rsidTr="00B804E9">
        <w:trPr>
          <w:trHeight w:val="205"/>
        </w:trPr>
        <w:tc>
          <w:tcPr>
            <w:tcW w:w="3141" w:type="dxa"/>
            <w:noWrap/>
            <w:hideMark/>
          </w:tcPr>
          <w:p w14:paraId="74F18A25" w14:textId="77777777" w:rsidR="0064105A" w:rsidRPr="00C50D1F" w:rsidRDefault="0064105A" w:rsidP="0064105A">
            <w:pPr>
              <w:jc w:val="left"/>
              <w:rPr>
                <w:sz w:val="20"/>
                <w:szCs w:val="20"/>
                <w:lang w:val="fr-CA"/>
              </w:rPr>
            </w:pPr>
            <w:r w:rsidRPr="00C50D1F">
              <w:rPr>
                <w:sz w:val="20"/>
                <w:szCs w:val="20"/>
                <w:lang w:val="fr-CA"/>
              </w:rPr>
              <w:t xml:space="preserve">Réfrigération </w:t>
            </w:r>
            <w:r w:rsidRPr="00C50D1F">
              <w:rPr>
                <w:sz w:val="20"/>
                <w:szCs w:val="20"/>
                <w:lang w:val="fr-CA"/>
              </w:rPr>
              <w:lastRenderedPageBreak/>
              <w:t>commerciale/industrielle</w:t>
            </w:r>
          </w:p>
        </w:tc>
        <w:tc>
          <w:tcPr>
            <w:tcW w:w="965" w:type="dxa"/>
            <w:noWrap/>
          </w:tcPr>
          <w:p w14:paraId="714D99A3" w14:textId="77777777" w:rsidR="0064105A" w:rsidRPr="00C50D1F" w:rsidRDefault="0064105A" w:rsidP="004655EA">
            <w:pPr>
              <w:jc w:val="right"/>
              <w:rPr>
                <w:sz w:val="20"/>
                <w:szCs w:val="20"/>
                <w:lang w:val="fr-CA"/>
              </w:rPr>
            </w:pPr>
            <w:r w:rsidRPr="00C50D1F">
              <w:rPr>
                <w:sz w:val="20"/>
                <w:szCs w:val="20"/>
                <w:lang w:val="fr-CA"/>
              </w:rPr>
              <w:lastRenderedPageBreak/>
              <w:t xml:space="preserve"> 3 332 </w:t>
            </w:r>
          </w:p>
        </w:tc>
        <w:tc>
          <w:tcPr>
            <w:tcW w:w="851" w:type="dxa"/>
            <w:noWrap/>
          </w:tcPr>
          <w:p w14:paraId="490BE725" w14:textId="77777777" w:rsidR="0064105A" w:rsidRPr="00C50D1F" w:rsidRDefault="0064105A" w:rsidP="004655EA">
            <w:pPr>
              <w:jc w:val="right"/>
              <w:rPr>
                <w:sz w:val="20"/>
                <w:szCs w:val="20"/>
                <w:lang w:val="fr-CA"/>
              </w:rPr>
            </w:pPr>
            <w:r w:rsidRPr="00C50D1F">
              <w:rPr>
                <w:sz w:val="20"/>
                <w:szCs w:val="20"/>
                <w:lang w:val="fr-CA"/>
              </w:rPr>
              <w:t xml:space="preserve"> 647 </w:t>
            </w:r>
          </w:p>
        </w:tc>
        <w:tc>
          <w:tcPr>
            <w:tcW w:w="990" w:type="dxa"/>
            <w:noWrap/>
          </w:tcPr>
          <w:p w14:paraId="68AF43B1" w14:textId="77777777" w:rsidR="0064105A" w:rsidRPr="00C50D1F" w:rsidRDefault="0064105A" w:rsidP="004655EA">
            <w:pPr>
              <w:jc w:val="right"/>
              <w:rPr>
                <w:sz w:val="20"/>
                <w:szCs w:val="20"/>
                <w:lang w:val="fr-CA"/>
              </w:rPr>
            </w:pPr>
            <w:r w:rsidRPr="00C50D1F">
              <w:rPr>
                <w:sz w:val="20"/>
                <w:szCs w:val="20"/>
                <w:lang w:val="fr-CA"/>
              </w:rPr>
              <w:t xml:space="preserve">55 177 </w:t>
            </w:r>
          </w:p>
        </w:tc>
        <w:tc>
          <w:tcPr>
            <w:tcW w:w="989" w:type="dxa"/>
            <w:noWrap/>
          </w:tcPr>
          <w:p w14:paraId="26C4C18F" w14:textId="77777777" w:rsidR="0064105A" w:rsidRPr="00C50D1F" w:rsidRDefault="0064105A" w:rsidP="004655EA">
            <w:pPr>
              <w:jc w:val="right"/>
              <w:rPr>
                <w:sz w:val="20"/>
                <w:szCs w:val="20"/>
                <w:lang w:val="fr-CA"/>
              </w:rPr>
            </w:pPr>
            <w:r w:rsidRPr="00C50D1F">
              <w:rPr>
                <w:sz w:val="20"/>
                <w:szCs w:val="20"/>
                <w:lang w:val="fr-CA"/>
              </w:rPr>
              <w:t>0</w:t>
            </w:r>
          </w:p>
        </w:tc>
        <w:tc>
          <w:tcPr>
            <w:tcW w:w="777" w:type="dxa"/>
            <w:noWrap/>
          </w:tcPr>
          <w:p w14:paraId="65423FC6" w14:textId="77777777" w:rsidR="0064105A" w:rsidRPr="00C50D1F" w:rsidRDefault="0064105A" w:rsidP="004655EA">
            <w:pPr>
              <w:jc w:val="right"/>
              <w:rPr>
                <w:sz w:val="20"/>
                <w:szCs w:val="20"/>
                <w:lang w:val="fr-CA"/>
              </w:rPr>
            </w:pPr>
            <w:r w:rsidRPr="00C50D1F">
              <w:rPr>
                <w:sz w:val="20"/>
                <w:szCs w:val="20"/>
                <w:lang w:val="fr-CA"/>
              </w:rPr>
              <w:t xml:space="preserve">26 978 </w:t>
            </w:r>
          </w:p>
        </w:tc>
        <w:tc>
          <w:tcPr>
            <w:tcW w:w="866" w:type="dxa"/>
            <w:noWrap/>
          </w:tcPr>
          <w:p w14:paraId="39956AF1" w14:textId="77777777" w:rsidR="0064105A" w:rsidRPr="00C50D1F" w:rsidRDefault="0064105A" w:rsidP="004655EA">
            <w:pPr>
              <w:jc w:val="right"/>
              <w:rPr>
                <w:sz w:val="20"/>
                <w:szCs w:val="20"/>
                <w:lang w:val="fr-CA"/>
              </w:rPr>
            </w:pPr>
            <w:r w:rsidRPr="00C50D1F">
              <w:rPr>
                <w:sz w:val="20"/>
                <w:szCs w:val="20"/>
                <w:lang w:val="fr-CA"/>
              </w:rPr>
              <w:t xml:space="preserve"> 86 134 </w:t>
            </w:r>
          </w:p>
        </w:tc>
        <w:tc>
          <w:tcPr>
            <w:tcW w:w="771" w:type="dxa"/>
            <w:noWrap/>
          </w:tcPr>
          <w:p w14:paraId="34347B7D" w14:textId="77777777" w:rsidR="0064105A" w:rsidRPr="00C50D1F" w:rsidRDefault="0064105A" w:rsidP="004655EA">
            <w:pPr>
              <w:jc w:val="right"/>
              <w:rPr>
                <w:sz w:val="20"/>
                <w:szCs w:val="20"/>
                <w:lang w:val="fr-CA"/>
              </w:rPr>
            </w:pPr>
            <w:r w:rsidRPr="00C50D1F">
              <w:rPr>
                <w:sz w:val="20"/>
                <w:szCs w:val="20"/>
                <w:lang w:val="fr-CA"/>
              </w:rPr>
              <w:t>33,3</w:t>
            </w:r>
          </w:p>
        </w:tc>
      </w:tr>
      <w:tr w:rsidR="0064105A" w:rsidRPr="00C50D1F" w14:paraId="36C6FFEE" w14:textId="77777777" w:rsidTr="00B804E9">
        <w:trPr>
          <w:trHeight w:val="108"/>
        </w:trPr>
        <w:tc>
          <w:tcPr>
            <w:tcW w:w="3141" w:type="dxa"/>
            <w:noWrap/>
            <w:hideMark/>
          </w:tcPr>
          <w:p w14:paraId="25F64554" w14:textId="77777777" w:rsidR="0064105A" w:rsidRPr="00C50D1F" w:rsidRDefault="0064105A" w:rsidP="0064105A">
            <w:pPr>
              <w:jc w:val="left"/>
              <w:rPr>
                <w:sz w:val="20"/>
                <w:szCs w:val="20"/>
                <w:lang w:val="fr-CA"/>
              </w:rPr>
            </w:pPr>
            <w:proofErr w:type="gramStart"/>
            <w:r w:rsidRPr="00C50D1F">
              <w:rPr>
                <w:sz w:val="20"/>
                <w:szCs w:val="20"/>
                <w:lang w:val="fr-CA"/>
              </w:rPr>
              <w:t>Réfrigération  marine</w:t>
            </w:r>
            <w:proofErr w:type="gramEnd"/>
            <w:r w:rsidRPr="00C50D1F">
              <w:rPr>
                <w:sz w:val="20"/>
                <w:szCs w:val="20"/>
                <w:lang w:val="fr-CA"/>
              </w:rPr>
              <w:t xml:space="preserve"> </w:t>
            </w:r>
          </w:p>
        </w:tc>
        <w:tc>
          <w:tcPr>
            <w:tcW w:w="965" w:type="dxa"/>
            <w:noWrap/>
          </w:tcPr>
          <w:p w14:paraId="73CE803A" w14:textId="77777777" w:rsidR="0064105A" w:rsidRPr="00C50D1F" w:rsidRDefault="0064105A" w:rsidP="004655EA">
            <w:pPr>
              <w:jc w:val="right"/>
              <w:rPr>
                <w:sz w:val="20"/>
                <w:szCs w:val="20"/>
                <w:lang w:val="fr-CA"/>
              </w:rPr>
            </w:pPr>
            <w:r w:rsidRPr="00C50D1F">
              <w:rPr>
                <w:sz w:val="20"/>
                <w:szCs w:val="20"/>
                <w:lang w:val="fr-CA"/>
              </w:rPr>
              <w:t>0</w:t>
            </w:r>
          </w:p>
        </w:tc>
        <w:tc>
          <w:tcPr>
            <w:tcW w:w="851" w:type="dxa"/>
            <w:noWrap/>
          </w:tcPr>
          <w:p w14:paraId="541A33AB" w14:textId="77777777" w:rsidR="0064105A" w:rsidRPr="00C50D1F" w:rsidRDefault="0064105A" w:rsidP="004655EA">
            <w:pPr>
              <w:jc w:val="right"/>
              <w:rPr>
                <w:sz w:val="20"/>
                <w:szCs w:val="20"/>
                <w:lang w:val="fr-CA"/>
              </w:rPr>
            </w:pPr>
            <w:r w:rsidRPr="00C50D1F">
              <w:rPr>
                <w:sz w:val="20"/>
                <w:szCs w:val="20"/>
                <w:lang w:val="fr-CA"/>
              </w:rPr>
              <w:t>0</w:t>
            </w:r>
          </w:p>
        </w:tc>
        <w:tc>
          <w:tcPr>
            <w:tcW w:w="990" w:type="dxa"/>
            <w:noWrap/>
          </w:tcPr>
          <w:p w14:paraId="0C3D180B" w14:textId="77777777" w:rsidR="0064105A" w:rsidRPr="00C50D1F" w:rsidRDefault="0064105A" w:rsidP="004655EA">
            <w:pPr>
              <w:jc w:val="right"/>
              <w:rPr>
                <w:sz w:val="20"/>
                <w:szCs w:val="20"/>
                <w:lang w:val="fr-CA"/>
              </w:rPr>
            </w:pPr>
            <w:r w:rsidRPr="00C50D1F">
              <w:rPr>
                <w:sz w:val="20"/>
                <w:szCs w:val="20"/>
                <w:lang w:val="fr-CA"/>
              </w:rPr>
              <w:t xml:space="preserve">23 098 </w:t>
            </w:r>
          </w:p>
        </w:tc>
        <w:tc>
          <w:tcPr>
            <w:tcW w:w="989" w:type="dxa"/>
            <w:noWrap/>
          </w:tcPr>
          <w:p w14:paraId="1ED00736" w14:textId="77777777" w:rsidR="0064105A" w:rsidRPr="00C50D1F" w:rsidRDefault="0064105A" w:rsidP="004655EA">
            <w:pPr>
              <w:jc w:val="right"/>
              <w:rPr>
                <w:sz w:val="20"/>
                <w:szCs w:val="20"/>
                <w:lang w:val="fr-CA"/>
              </w:rPr>
            </w:pPr>
            <w:r w:rsidRPr="00C50D1F">
              <w:rPr>
                <w:sz w:val="20"/>
                <w:szCs w:val="20"/>
                <w:lang w:val="fr-CA"/>
              </w:rPr>
              <w:t>0</w:t>
            </w:r>
          </w:p>
        </w:tc>
        <w:tc>
          <w:tcPr>
            <w:tcW w:w="777" w:type="dxa"/>
            <w:noWrap/>
          </w:tcPr>
          <w:p w14:paraId="2DB15259" w14:textId="77777777" w:rsidR="0064105A" w:rsidRPr="00C50D1F" w:rsidRDefault="0064105A" w:rsidP="004655EA">
            <w:pPr>
              <w:jc w:val="right"/>
              <w:rPr>
                <w:sz w:val="20"/>
                <w:szCs w:val="20"/>
                <w:lang w:val="fr-CA"/>
              </w:rPr>
            </w:pPr>
            <w:r w:rsidRPr="00C50D1F">
              <w:rPr>
                <w:sz w:val="20"/>
                <w:szCs w:val="20"/>
                <w:lang w:val="fr-CA"/>
              </w:rPr>
              <w:t xml:space="preserve"> 4 902 </w:t>
            </w:r>
          </w:p>
        </w:tc>
        <w:tc>
          <w:tcPr>
            <w:tcW w:w="866" w:type="dxa"/>
            <w:noWrap/>
          </w:tcPr>
          <w:p w14:paraId="06B0EEDC" w14:textId="77777777" w:rsidR="0064105A" w:rsidRPr="00C50D1F" w:rsidRDefault="0064105A" w:rsidP="004655EA">
            <w:pPr>
              <w:jc w:val="right"/>
              <w:rPr>
                <w:sz w:val="20"/>
                <w:szCs w:val="20"/>
                <w:lang w:val="fr-CA"/>
              </w:rPr>
            </w:pPr>
            <w:r w:rsidRPr="00C50D1F">
              <w:rPr>
                <w:sz w:val="20"/>
                <w:szCs w:val="20"/>
                <w:lang w:val="fr-CA"/>
              </w:rPr>
              <w:t xml:space="preserve"> 28 000 </w:t>
            </w:r>
          </w:p>
        </w:tc>
        <w:tc>
          <w:tcPr>
            <w:tcW w:w="771" w:type="dxa"/>
            <w:noWrap/>
          </w:tcPr>
          <w:p w14:paraId="4CC82F2F" w14:textId="77777777" w:rsidR="0064105A" w:rsidRPr="00C50D1F" w:rsidRDefault="0064105A" w:rsidP="004655EA">
            <w:pPr>
              <w:jc w:val="right"/>
              <w:rPr>
                <w:sz w:val="20"/>
                <w:szCs w:val="20"/>
                <w:lang w:val="fr-CA"/>
              </w:rPr>
            </w:pPr>
            <w:r w:rsidRPr="00C50D1F">
              <w:rPr>
                <w:sz w:val="20"/>
                <w:szCs w:val="20"/>
                <w:lang w:val="fr-CA"/>
              </w:rPr>
              <w:t>10,8</w:t>
            </w:r>
          </w:p>
        </w:tc>
      </w:tr>
      <w:tr w:rsidR="0064105A" w:rsidRPr="00C50D1F" w14:paraId="3DE4C8CE" w14:textId="77777777" w:rsidTr="00B804E9">
        <w:trPr>
          <w:trHeight w:val="38"/>
        </w:trPr>
        <w:tc>
          <w:tcPr>
            <w:tcW w:w="3141" w:type="dxa"/>
            <w:noWrap/>
            <w:hideMark/>
          </w:tcPr>
          <w:p w14:paraId="0B552FD8" w14:textId="77777777" w:rsidR="0064105A" w:rsidRPr="00C50D1F" w:rsidRDefault="0064105A" w:rsidP="0064105A">
            <w:pPr>
              <w:jc w:val="left"/>
              <w:rPr>
                <w:sz w:val="20"/>
                <w:szCs w:val="20"/>
                <w:lang w:val="fr-CA"/>
              </w:rPr>
            </w:pPr>
            <w:r w:rsidRPr="00C50D1F">
              <w:rPr>
                <w:sz w:val="20"/>
                <w:szCs w:val="20"/>
                <w:lang w:val="fr-CA"/>
              </w:rPr>
              <w:t>Réfrigération de transport</w:t>
            </w:r>
          </w:p>
        </w:tc>
        <w:tc>
          <w:tcPr>
            <w:tcW w:w="965" w:type="dxa"/>
            <w:noWrap/>
          </w:tcPr>
          <w:p w14:paraId="5E1937E6" w14:textId="77777777" w:rsidR="0064105A" w:rsidRPr="00C50D1F" w:rsidRDefault="0064105A" w:rsidP="004655EA">
            <w:pPr>
              <w:jc w:val="right"/>
              <w:rPr>
                <w:sz w:val="20"/>
                <w:szCs w:val="20"/>
                <w:lang w:val="fr-CA"/>
              </w:rPr>
            </w:pPr>
            <w:r w:rsidRPr="00C50D1F">
              <w:rPr>
                <w:sz w:val="20"/>
                <w:szCs w:val="20"/>
                <w:lang w:val="fr-CA"/>
              </w:rPr>
              <w:t xml:space="preserve"> 72 </w:t>
            </w:r>
          </w:p>
        </w:tc>
        <w:tc>
          <w:tcPr>
            <w:tcW w:w="851" w:type="dxa"/>
            <w:noWrap/>
          </w:tcPr>
          <w:p w14:paraId="088268DF" w14:textId="77777777" w:rsidR="0064105A" w:rsidRPr="00C50D1F" w:rsidRDefault="0064105A" w:rsidP="004655EA">
            <w:pPr>
              <w:jc w:val="right"/>
              <w:rPr>
                <w:sz w:val="20"/>
                <w:szCs w:val="20"/>
                <w:lang w:val="fr-CA"/>
              </w:rPr>
            </w:pPr>
            <w:r w:rsidRPr="00C50D1F">
              <w:rPr>
                <w:sz w:val="20"/>
                <w:szCs w:val="20"/>
                <w:lang w:val="fr-CA"/>
              </w:rPr>
              <w:t>0</w:t>
            </w:r>
          </w:p>
        </w:tc>
        <w:tc>
          <w:tcPr>
            <w:tcW w:w="990" w:type="dxa"/>
            <w:noWrap/>
          </w:tcPr>
          <w:p w14:paraId="0DFDDF39" w14:textId="77777777" w:rsidR="0064105A" w:rsidRPr="00C50D1F" w:rsidRDefault="0064105A" w:rsidP="004655EA">
            <w:pPr>
              <w:jc w:val="right"/>
              <w:rPr>
                <w:sz w:val="20"/>
                <w:szCs w:val="20"/>
                <w:lang w:val="fr-CA"/>
              </w:rPr>
            </w:pPr>
            <w:r w:rsidRPr="00C50D1F">
              <w:rPr>
                <w:sz w:val="20"/>
                <w:szCs w:val="20"/>
                <w:lang w:val="fr-CA"/>
              </w:rPr>
              <w:t xml:space="preserve"> 196 </w:t>
            </w:r>
          </w:p>
        </w:tc>
        <w:tc>
          <w:tcPr>
            <w:tcW w:w="989" w:type="dxa"/>
            <w:noWrap/>
          </w:tcPr>
          <w:p w14:paraId="5F6947A0" w14:textId="77777777" w:rsidR="0064105A" w:rsidRPr="00C50D1F" w:rsidRDefault="0064105A" w:rsidP="004655EA">
            <w:pPr>
              <w:jc w:val="right"/>
              <w:rPr>
                <w:sz w:val="20"/>
                <w:szCs w:val="20"/>
                <w:lang w:val="fr-CA"/>
              </w:rPr>
            </w:pPr>
            <w:r w:rsidRPr="00C50D1F">
              <w:rPr>
                <w:sz w:val="20"/>
                <w:szCs w:val="20"/>
                <w:lang w:val="fr-CA"/>
              </w:rPr>
              <w:t>0</w:t>
            </w:r>
          </w:p>
        </w:tc>
        <w:tc>
          <w:tcPr>
            <w:tcW w:w="777" w:type="dxa"/>
            <w:noWrap/>
          </w:tcPr>
          <w:p w14:paraId="64EDAE9F" w14:textId="77777777" w:rsidR="0064105A" w:rsidRPr="00C50D1F" w:rsidRDefault="0064105A" w:rsidP="004655EA">
            <w:pPr>
              <w:jc w:val="right"/>
              <w:rPr>
                <w:sz w:val="20"/>
                <w:szCs w:val="20"/>
                <w:lang w:val="fr-CA"/>
              </w:rPr>
            </w:pPr>
            <w:r w:rsidRPr="00C50D1F">
              <w:rPr>
                <w:sz w:val="20"/>
                <w:szCs w:val="20"/>
                <w:lang w:val="fr-CA"/>
              </w:rPr>
              <w:t>0</w:t>
            </w:r>
          </w:p>
        </w:tc>
        <w:tc>
          <w:tcPr>
            <w:tcW w:w="866" w:type="dxa"/>
            <w:noWrap/>
          </w:tcPr>
          <w:p w14:paraId="0D510060" w14:textId="77777777" w:rsidR="0064105A" w:rsidRPr="00C50D1F" w:rsidRDefault="0064105A" w:rsidP="004655EA">
            <w:pPr>
              <w:jc w:val="right"/>
              <w:rPr>
                <w:sz w:val="20"/>
                <w:szCs w:val="20"/>
                <w:lang w:val="fr-CA"/>
              </w:rPr>
            </w:pPr>
            <w:r w:rsidRPr="00C50D1F">
              <w:rPr>
                <w:sz w:val="20"/>
                <w:szCs w:val="20"/>
                <w:lang w:val="fr-CA"/>
              </w:rPr>
              <w:t xml:space="preserve"> 268 </w:t>
            </w:r>
          </w:p>
        </w:tc>
        <w:tc>
          <w:tcPr>
            <w:tcW w:w="771" w:type="dxa"/>
            <w:noWrap/>
          </w:tcPr>
          <w:p w14:paraId="77882AF4" w14:textId="77777777" w:rsidR="0064105A" w:rsidRPr="00C50D1F" w:rsidRDefault="0064105A" w:rsidP="004655EA">
            <w:pPr>
              <w:jc w:val="right"/>
              <w:rPr>
                <w:sz w:val="20"/>
                <w:szCs w:val="20"/>
                <w:lang w:val="fr-CA"/>
              </w:rPr>
            </w:pPr>
            <w:r w:rsidRPr="00C50D1F">
              <w:rPr>
                <w:sz w:val="20"/>
                <w:szCs w:val="20"/>
                <w:lang w:val="fr-CA"/>
              </w:rPr>
              <w:t>0,1</w:t>
            </w:r>
          </w:p>
        </w:tc>
      </w:tr>
      <w:tr w:rsidR="004655EA" w:rsidRPr="00AB6C94" w14:paraId="2C7702FE" w14:textId="77777777" w:rsidTr="008E189B">
        <w:trPr>
          <w:trHeight w:val="300"/>
        </w:trPr>
        <w:tc>
          <w:tcPr>
            <w:tcW w:w="9350" w:type="dxa"/>
            <w:gridSpan w:val="8"/>
            <w:noWrap/>
            <w:hideMark/>
          </w:tcPr>
          <w:p w14:paraId="0CF84B8C" w14:textId="77777777" w:rsidR="004655EA" w:rsidRPr="00C50D1F" w:rsidRDefault="0064105A" w:rsidP="00E31C16">
            <w:pPr>
              <w:keepNext/>
              <w:jc w:val="left"/>
              <w:rPr>
                <w:sz w:val="20"/>
                <w:szCs w:val="20"/>
                <w:lang w:val="fr-CA"/>
              </w:rPr>
            </w:pPr>
            <w:r w:rsidRPr="00C50D1F">
              <w:rPr>
                <w:b/>
                <w:bCs/>
                <w:sz w:val="20"/>
                <w:szCs w:val="20"/>
                <w:lang w:val="fr-CA"/>
              </w:rPr>
              <w:t>Sous</w:t>
            </w:r>
            <w:r w:rsidR="004E0D56">
              <w:rPr>
                <w:b/>
                <w:bCs/>
                <w:sz w:val="20"/>
                <w:szCs w:val="20"/>
                <w:lang w:val="fr-CA"/>
              </w:rPr>
              <w:noBreakHyphen/>
            </w:r>
            <w:r w:rsidRPr="00C50D1F">
              <w:rPr>
                <w:b/>
                <w:bCs/>
                <w:sz w:val="20"/>
                <w:szCs w:val="20"/>
                <w:lang w:val="fr-CA"/>
              </w:rPr>
              <w:t>secteurs de la climatisation</w:t>
            </w:r>
          </w:p>
        </w:tc>
      </w:tr>
      <w:tr w:rsidR="0064105A" w:rsidRPr="00C50D1F" w14:paraId="58DD2BFA" w14:textId="77777777" w:rsidTr="00B804E9">
        <w:trPr>
          <w:trHeight w:val="38"/>
        </w:trPr>
        <w:tc>
          <w:tcPr>
            <w:tcW w:w="3141" w:type="dxa"/>
            <w:noWrap/>
            <w:hideMark/>
          </w:tcPr>
          <w:p w14:paraId="6CBA8889" w14:textId="77777777" w:rsidR="0064105A" w:rsidRPr="00C50D1F" w:rsidRDefault="0064105A" w:rsidP="0064105A">
            <w:pPr>
              <w:jc w:val="left"/>
              <w:rPr>
                <w:sz w:val="20"/>
                <w:szCs w:val="20"/>
                <w:lang w:val="fr-CA"/>
              </w:rPr>
            </w:pPr>
            <w:r w:rsidRPr="00C50D1F">
              <w:rPr>
                <w:sz w:val="20"/>
                <w:szCs w:val="20"/>
                <w:lang w:val="fr-CA"/>
              </w:rPr>
              <w:t>Climatisation résidentielle et commerciale</w:t>
            </w:r>
          </w:p>
        </w:tc>
        <w:tc>
          <w:tcPr>
            <w:tcW w:w="965" w:type="dxa"/>
            <w:noWrap/>
          </w:tcPr>
          <w:p w14:paraId="4B14EDCC" w14:textId="77777777" w:rsidR="0064105A" w:rsidRPr="00C50D1F" w:rsidRDefault="0064105A" w:rsidP="00E31C16">
            <w:pPr>
              <w:keepNext/>
              <w:jc w:val="right"/>
              <w:rPr>
                <w:sz w:val="20"/>
                <w:szCs w:val="20"/>
                <w:lang w:val="fr-CA"/>
              </w:rPr>
            </w:pPr>
            <w:r w:rsidRPr="00C50D1F">
              <w:rPr>
                <w:sz w:val="20"/>
                <w:szCs w:val="20"/>
                <w:lang w:val="fr-CA"/>
              </w:rPr>
              <w:t xml:space="preserve"> 257 </w:t>
            </w:r>
          </w:p>
        </w:tc>
        <w:tc>
          <w:tcPr>
            <w:tcW w:w="851" w:type="dxa"/>
            <w:noWrap/>
          </w:tcPr>
          <w:p w14:paraId="7CF39907" w14:textId="77777777" w:rsidR="0064105A" w:rsidRPr="00C50D1F" w:rsidRDefault="0064105A" w:rsidP="00E31C16">
            <w:pPr>
              <w:keepNext/>
              <w:jc w:val="right"/>
              <w:rPr>
                <w:sz w:val="20"/>
                <w:szCs w:val="20"/>
                <w:lang w:val="fr-CA"/>
              </w:rPr>
            </w:pPr>
            <w:r w:rsidRPr="00C50D1F">
              <w:rPr>
                <w:sz w:val="20"/>
                <w:szCs w:val="20"/>
                <w:lang w:val="fr-CA"/>
              </w:rPr>
              <w:t xml:space="preserve">93 290 </w:t>
            </w:r>
          </w:p>
        </w:tc>
        <w:tc>
          <w:tcPr>
            <w:tcW w:w="990" w:type="dxa"/>
            <w:noWrap/>
          </w:tcPr>
          <w:p w14:paraId="28428D4B" w14:textId="77777777" w:rsidR="0064105A" w:rsidRPr="00C50D1F" w:rsidRDefault="0064105A" w:rsidP="00E31C16">
            <w:pPr>
              <w:keepNext/>
              <w:jc w:val="right"/>
              <w:rPr>
                <w:sz w:val="20"/>
                <w:szCs w:val="20"/>
                <w:lang w:val="fr-CA"/>
              </w:rPr>
            </w:pPr>
            <w:r w:rsidRPr="00C50D1F">
              <w:rPr>
                <w:sz w:val="20"/>
                <w:szCs w:val="20"/>
                <w:lang w:val="fr-CA"/>
              </w:rPr>
              <w:t>0</w:t>
            </w:r>
          </w:p>
        </w:tc>
        <w:tc>
          <w:tcPr>
            <w:tcW w:w="989" w:type="dxa"/>
            <w:noWrap/>
          </w:tcPr>
          <w:p w14:paraId="1C333184" w14:textId="77777777" w:rsidR="0064105A" w:rsidRPr="00C50D1F" w:rsidRDefault="0064105A" w:rsidP="00E31C16">
            <w:pPr>
              <w:keepNext/>
              <w:jc w:val="right"/>
              <w:rPr>
                <w:sz w:val="20"/>
                <w:szCs w:val="20"/>
                <w:lang w:val="fr-CA"/>
              </w:rPr>
            </w:pPr>
            <w:r w:rsidRPr="00C50D1F">
              <w:rPr>
                <w:sz w:val="20"/>
                <w:szCs w:val="20"/>
                <w:lang w:val="fr-CA"/>
              </w:rPr>
              <w:t xml:space="preserve">31 605 </w:t>
            </w:r>
          </w:p>
        </w:tc>
        <w:tc>
          <w:tcPr>
            <w:tcW w:w="777" w:type="dxa"/>
            <w:noWrap/>
          </w:tcPr>
          <w:p w14:paraId="72FF626D" w14:textId="77777777" w:rsidR="0064105A" w:rsidRPr="00C50D1F" w:rsidRDefault="0064105A" w:rsidP="00E31C16">
            <w:pPr>
              <w:keepNext/>
              <w:jc w:val="right"/>
              <w:rPr>
                <w:sz w:val="20"/>
                <w:szCs w:val="20"/>
                <w:lang w:val="fr-CA"/>
              </w:rPr>
            </w:pPr>
            <w:r w:rsidRPr="00C50D1F">
              <w:rPr>
                <w:sz w:val="20"/>
                <w:szCs w:val="20"/>
                <w:lang w:val="fr-CA"/>
              </w:rPr>
              <w:t>0</w:t>
            </w:r>
          </w:p>
        </w:tc>
        <w:tc>
          <w:tcPr>
            <w:tcW w:w="866" w:type="dxa"/>
            <w:noWrap/>
          </w:tcPr>
          <w:p w14:paraId="4A6FE8C2" w14:textId="77777777" w:rsidR="0064105A" w:rsidRPr="00C50D1F" w:rsidRDefault="0064105A" w:rsidP="00E31C16">
            <w:pPr>
              <w:keepNext/>
              <w:jc w:val="right"/>
              <w:rPr>
                <w:sz w:val="20"/>
                <w:szCs w:val="20"/>
                <w:lang w:val="fr-CA"/>
              </w:rPr>
            </w:pPr>
            <w:r w:rsidRPr="00C50D1F">
              <w:rPr>
                <w:sz w:val="20"/>
                <w:szCs w:val="20"/>
                <w:lang w:val="fr-CA"/>
              </w:rPr>
              <w:t xml:space="preserve">125 153 </w:t>
            </w:r>
          </w:p>
        </w:tc>
        <w:tc>
          <w:tcPr>
            <w:tcW w:w="771" w:type="dxa"/>
            <w:noWrap/>
          </w:tcPr>
          <w:p w14:paraId="42412960" w14:textId="77777777" w:rsidR="0064105A" w:rsidRPr="00C50D1F" w:rsidRDefault="0064105A" w:rsidP="00E31C16">
            <w:pPr>
              <w:keepNext/>
              <w:jc w:val="right"/>
              <w:rPr>
                <w:sz w:val="20"/>
                <w:szCs w:val="20"/>
                <w:lang w:val="fr-CA"/>
              </w:rPr>
            </w:pPr>
            <w:r w:rsidRPr="00C50D1F">
              <w:rPr>
                <w:sz w:val="20"/>
                <w:szCs w:val="20"/>
                <w:lang w:val="fr-CA"/>
              </w:rPr>
              <w:t>48,4</w:t>
            </w:r>
          </w:p>
        </w:tc>
      </w:tr>
      <w:tr w:rsidR="0064105A" w:rsidRPr="00C50D1F" w14:paraId="0D26305E" w14:textId="77777777" w:rsidTr="00B804E9">
        <w:trPr>
          <w:trHeight w:val="67"/>
        </w:trPr>
        <w:tc>
          <w:tcPr>
            <w:tcW w:w="3141" w:type="dxa"/>
            <w:noWrap/>
            <w:hideMark/>
          </w:tcPr>
          <w:p w14:paraId="37ED096F" w14:textId="77777777" w:rsidR="0064105A" w:rsidRPr="00C50D1F" w:rsidRDefault="0064105A" w:rsidP="0064105A">
            <w:pPr>
              <w:jc w:val="left"/>
              <w:rPr>
                <w:sz w:val="20"/>
                <w:szCs w:val="20"/>
                <w:lang w:val="fr-CA"/>
              </w:rPr>
            </w:pPr>
            <w:r w:rsidRPr="00C50D1F">
              <w:rPr>
                <w:sz w:val="20"/>
                <w:szCs w:val="20"/>
                <w:lang w:val="fr-CA"/>
              </w:rPr>
              <w:t>Climatisation mobile</w:t>
            </w:r>
          </w:p>
        </w:tc>
        <w:tc>
          <w:tcPr>
            <w:tcW w:w="965" w:type="dxa"/>
            <w:noWrap/>
          </w:tcPr>
          <w:p w14:paraId="1B8FCB95" w14:textId="77777777" w:rsidR="0064105A" w:rsidRPr="00C50D1F" w:rsidRDefault="0064105A" w:rsidP="00E31C16">
            <w:pPr>
              <w:keepNext/>
              <w:jc w:val="right"/>
              <w:rPr>
                <w:sz w:val="20"/>
                <w:szCs w:val="20"/>
                <w:lang w:val="fr-CA"/>
              </w:rPr>
            </w:pPr>
            <w:r w:rsidRPr="00C50D1F">
              <w:rPr>
                <w:sz w:val="20"/>
                <w:szCs w:val="20"/>
                <w:lang w:val="fr-CA"/>
              </w:rPr>
              <w:t xml:space="preserve">18 404 </w:t>
            </w:r>
          </w:p>
        </w:tc>
        <w:tc>
          <w:tcPr>
            <w:tcW w:w="851" w:type="dxa"/>
            <w:noWrap/>
          </w:tcPr>
          <w:p w14:paraId="7681C7F3" w14:textId="77777777" w:rsidR="0064105A" w:rsidRPr="00C50D1F" w:rsidRDefault="0064105A" w:rsidP="00E31C16">
            <w:pPr>
              <w:keepNext/>
              <w:jc w:val="right"/>
              <w:rPr>
                <w:sz w:val="20"/>
                <w:szCs w:val="20"/>
                <w:lang w:val="fr-CA"/>
              </w:rPr>
            </w:pPr>
            <w:r w:rsidRPr="00C50D1F">
              <w:rPr>
                <w:sz w:val="20"/>
                <w:szCs w:val="20"/>
                <w:lang w:val="fr-CA"/>
              </w:rPr>
              <w:t>0</w:t>
            </w:r>
          </w:p>
        </w:tc>
        <w:tc>
          <w:tcPr>
            <w:tcW w:w="990" w:type="dxa"/>
            <w:noWrap/>
          </w:tcPr>
          <w:p w14:paraId="6BE0B7A6" w14:textId="77777777" w:rsidR="0064105A" w:rsidRPr="00C50D1F" w:rsidRDefault="0064105A" w:rsidP="00E31C16">
            <w:pPr>
              <w:keepNext/>
              <w:jc w:val="right"/>
              <w:rPr>
                <w:sz w:val="20"/>
                <w:szCs w:val="20"/>
                <w:lang w:val="fr-CA"/>
              </w:rPr>
            </w:pPr>
            <w:r w:rsidRPr="00C50D1F">
              <w:rPr>
                <w:sz w:val="20"/>
                <w:szCs w:val="20"/>
                <w:lang w:val="fr-CA"/>
              </w:rPr>
              <w:t>0</w:t>
            </w:r>
          </w:p>
        </w:tc>
        <w:tc>
          <w:tcPr>
            <w:tcW w:w="989" w:type="dxa"/>
            <w:noWrap/>
          </w:tcPr>
          <w:p w14:paraId="26F25D9B" w14:textId="77777777" w:rsidR="0064105A" w:rsidRPr="00C50D1F" w:rsidRDefault="0064105A" w:rsidP="00E31C16">
            <w:pPr>
              <w:keepNext/>
              <w:jc w:val="right"/>
              <w:rPr>
                <w:sz w:val="20"/>
                <w:szCs w:val="20"/>
                <w:lang w:val="fr-CA"/>
              </w:rPr>
            </w:pPr>
            <w:r w:rsidRPr="00C50D1F">
              <w:rPr>
                <w:sz w:val="20"/>
                <w:szCs w:val="20"/>
                <w:lang w:val="fr-CA"/>
              </w:rPr>
              <w:t>0</w:t>
            </w:r>
          </w:p>
        </w:tc>
        <w:tc>
          <w:tcPr>
            <w:tcW w:w="777" w:type="dxa"/>
            <w:noWrap/>
          </w:tcPr>
          <w:p w14:paraId="3AFDD85A" w14:textId="77777777" w:rsidR="0064105A" w:rsidRPr="00C50D1F" w:rsidRDefault="0064105A" w:rsidP="00E31C16">
            <w:pPr>
              <w:keepNext/>
              <w:jc w:val="right"/>
              <w:rPr>
                <w:sz w:val="20"/>
                <w:szCs w:val="20"/>
                <w:lang w:val="fr-CA"/>
              </w:rPr>
            </w:pPr>
            <w:r w:rsidRPr="00C50D1F">
              <w:rPr>
                <w:sz w:val="20"/>
                <w:szCs w:val="20"/>
                <w:lang w:val="fr-CA"/>
              </w:rPr>
              <w:t>0</w:t>
            </w:r>
          </w:p>
        </w:tc>
        <w:tc>
          <w:tcPr>
            <w:tcW w:w="866" w:type="dxa"/>
            <w:noWrap/>
          </w:tcPr>
          <w:p w14:paraId="3761D4C1" w14:textId="77777777" w:rsidR="0064105A" w:rsidRPr="00C50D1F" w:rsidRDefault="0064105A" w:rsidP="00E31C16">
            <w:pPr>
              <w:keepNext/>
              <w:jc w:val="right"/>
              <w:rPr>
                <w:sz w:val="20"/>
                <w:szCs w:val="20"/>
                <w:lang w:val="fr-CA"/>
              </w:rPr>
            </w:pPr>
            <w:r w:rsidRPr="00C50D1F">
              <w:rPr>
                <w:sz w:val="20"/>
                <w:szCs w:val="20"/>
                <w:lang w:val="fr-CA"/>
              </w:rPr>
              <w:t xml:space="preserve"> 18 404 </w:t>
            </w:r>
          </w:p>
        </w:tc>
        <w:tc>
          <w:tcPr>
            <w:tcW w:w="771" w:type="dxa"/>
            <w:noWrap/>
          </w:tcPr>
          <w:p w14:paraId="3F2BC4B5" w14:textId="77777777" w:rsidR="0064105A" w:rsidRPr="00C50D1F" w:rsidRDefault="0064105A" w:rsidP="00E31C16">
            <w:pPr>
              <w:keepNext/>
              <w:jc w:val="right"/>
              <w:rPr>
                <w:sz w:val="20"/>
                <w:szCs w:val="20"/>
                <w:lang w:val="fr-CA"/>
              </w:rPr>
            </w:pPr>
            <w:r w:rsidRPr="00C50D1F">
              <w:rPr>
                <w:sz w:val="20"/>
                <w:szCs w:val="20"/>
                <w:lang w:val="fr-CA"/>
              </w:rPr>
              <w:t>7,1</w:t>
            </w:r>
          </w:p>
        </w:tc>
      </w:tr>
      <w:tr w:rsidR="00B804E9" w:rsidRPr="00C50D1F" w14:paraId="766DB5AF" w14:textId="77777777" w:rsidTr="00B804E9">
        <w:trPr>
          <w:trHeight w:val="113"/>
        </w:trPr>
        <w:tc>
          <w:tcPr>
            <w:tcW w:w="3141" w:type="dxa"/>
            <w:noWrap/>
            <w:hideMark/>
          </w:tcPr>
          <w:p w14:paraId="0D1A4D1C" w14:textId="77777777" w:rsidR="004655EA" w:rsidRPr="00C50D1F" w:rsidRDefault="004655EA" w:rsidP="00E31C16">
            <w:pPr>
              <w:keepNext/>
              <w:jc w:val="left"/>
              <w:rPr>
                <w:b/>
                <w:bCs/>
                <w:sz w:val="20"/>
                <w:szCs w:val="20"/>
                <w:lang w:val="fr-CA"/>
              </w:rPr>
            </w:pPr>
            <w:r w:rsidRPr="00C50D1F">
              <w:rPr>
                <w:b/>
                <w:bCs/>
                <w:sz w:val="20"/>
                <w:szCs w:val="20"/>
                <w:lang w:val="fr-CA"/>
              </w:rPr>
              <w:t>Total</w:t>
            </w:r>
          </w:p>
        </w:tc>
        <w:tc>
          <w:tcPr>
            <w:tcW w:w="965" w:type="dxa"/>
            <w:noWrap/>
          </w:tcPr>
          <w:p w14:paraId="450CDF2C" w14:textId="77777777" w:rsidR="004655EA" w:rsidRPr="00C50D1F" w:rsidRDefault="004655EA" w:rsidP="00E31C16">
            <w:pPr>
              <w:keepNext/>
              <w:jc w:val="right"/>
              <w:rPr>
                <w:b/>
                <w:bCs/>
                <w:sz w:val="20"/>
                <w:szCs w:val="20"/>
                <w:lang w:val="fr-CA"/>
              </w:rPr>
            </w:pPr>
            <w:r w:rsidRPr="00C50D1F">
              <w:rPr>
                <w:b/>
                <w:bCs/>
                <w:sz w:val="20"/>
                <w:szCs w:val="20"/>
                <w:lang w:val="fr-CA"/>
              </w:rPr>
              <w:t>22</w:t>
            </w:r>
            <w:r w:rsidR="0064105A" w:rsidRPr="00C50D1F">
              <w:rPr>
                <w:b/>
                <w:bCs/>
                <w:sz w:val="20"/>
                <w:szCs w:val="20"/>
                <w:lang w:val="fr-CA"/>
              </w:rPr>
              <w:t> </w:t>
            </w:r>
            <w:r w:rsidRPr="00C50D1F">
              <w:rPr>
                <w:b/>
                <w:bCs/>
                <w:sz w:val="20"/>
                <w:szCs w:val="20"/>
                <w:lang w:val="fr-CA"/>
              </w:rPr>
              <w:t xml:space="preserve">894 </w:t>
            </w:r>
          </w:p>
        </w:tc>
        <w:tc>
          <w:tcPr>
            <w:tcW w:w="851" w:type="dxa"/>
            <w:noWrap/>
          </w:tcPr>
          <w:p w14:paraId="19DA7713" w14:textId="77777777" w:rsidR="004655EA" w:rsidRPr="00C50D1F" w:rsidRDefault="004655EA" w:rsidP="00E31C16">
            <w:pPr>
              <w:keepNext/>
              <w:jc w:val="right"/>
              <w:rPr>
                <w:b/>
                <w:bCs/>
                <w:sz w:val="20"/>
                <w:szCs w:val="20"/>
                <w:lang w:val="fr-CA"/>
              </w:rPr>
            </w:pPr>
            <w:r w:rsidRPr="00C50D1F">
              <w:rPr>
                <w:b/>
                <w:bCs/>
                <w:sz w:val="20"/>
                <w:szCs w:val="20"/>
                <w:lang w:val="fr-CA"/>
              </w:rPr>
              <w:t>93</w:t>
            </w:r>
            <w:r w:rsidR="0064105A" w:rsidRPr="00C50D1F">
              <w:rPr>
                <w:b/>
                <w:bCs/>
                <w:sz w:val="20"/>
                <w:szCs w:val="20"/>
                <w:lang w:val="fr-CA"/>
              </w:rPr>
              <w:t> </w:t>
            </w:r>
            <w:r w:rsidRPr="00C50D1F">
              <w:rPr>
                <w:b/>
                <w:bCs/>
                <w:sz w:val="20"/>
                <w:szCs w:val="20"/>
                <w:lang w:val="fr-CA"/>
              </w:rPr>
              <w:t xml:space="preserve">938 </w:t>
            </w:r>
          </w:p>
        </w:tc>
        <w:tc>
          <w:tcPr>
            <w:tcW w:w="990" w:type="dxa"/>
            <w:noWrap/>
          </w:tcPr>
          <w:p w14:paraId="6D16D071" w14:textId="77777777" w:rsidR="004655EA" w:rsidRPr="00C50D1F" w:rsidRDefault="004655EA" w:rsidP="00E31C16">
            <w:pPr>
              <w:keepNext/>
              <w:jc w:val="right"/>
              <w:rPr>
                <w:b/>
                <w:bCs/>
                <w:sz w:val="20"/>
                <w:szCs w:val="20"/>
                <w:lang w:val="fr-CA"/>
              </w:rPr>
            </w:pPr>
            <w:r w:rsidRPr="00C50D1F">
              <w:rPr>
                <w:b/>
                <w:bCs/>
                <w:sz w:val="20"/>
                <w:szCs w:val="20"/>
                <w:lang w:val="fr-CA"/>
              </w:rPr>
              <w:t>78</w:t>
            </w:r>
            <w:r w:rsidR="0064105A" w:rsidRPr="00C50D1F">
              <w:rPr>
                <w:b/>
                <w:bCs/>
                <w:sz w:val="20"/>
                <w:szCs w:val="20"/>
                <w:lang w:val="fr-CA"/>
              </w:rPr>
              <w:t> </w:t>
            </w:r>
            <w:r w:rsidRPr="00C50D1F">
              <w:rPr>
                <w:b/>
                <w:bCs/>
                <w:sz w:val="20"/>
                <w:szCs w:val="20"/>
                <w:lang w:val="fr-CA"/>
              </w:rPr>
              <w:t xml:space="preserve">471 </w:t>
            </w:r>
          </w:p>
        </w:tc>
        <w:tc>
          <w:tcPr>
            <w:tcW w:w="989" w:type="dxa"/>
            <w:noWrap/>
          </w:tcPr>
          <w:p w14:paraId="1F477644" w14:textId="77777777" w:rsidR="004655EA" w:rsidRPr="00C50D1F" w:rsidRDefault="004655EA" w:rsidP="00E31C16">
            <w:pPr>
              <w:keepNext/>
              <w:jc w:val="right"/>
              <w:rPr>
                <w:b/>
                <w:bCs/>
                <w:sz w:val="20"/>
                <w:szCs w:val="20"/>
                <w:lang w:val="fr-CA"/>
              </w:rPr>
            </w:pPr>
            <w:r w:rsidRPr="00C50D1F">
              <w:rPr>
                <w:b/>
                <w:bCs/>
                <w:sz w:val="20"/>
                <w:szCs w:val="20"/>
                <w:lang w:val="fr-CA"/>
              </w:rPr>
              <w:t>31</w:t>
            </w:r>
            <w:r w:rsidR="0064105A" w:rsidRPr="00C50D1F">
              <w:rPr>
                <w:b/>
                <w:bCs/>
                <w:sz w:val="20"/>
                <w:szCs w:val="20"/>
                <w:lang w:val="fr-CA"/>
              </w:rPr>
              <w:t> </w:t>
            </w:r>
            <w:r w:rsidRPr="00C50D1F">
              <w:rPr>
                <w:b/>
                <w:bCs/>
                <w:sz w:val="20"/>
                <w:szCs w:val="20"/>
                <w:lang w:val="fr-CA"/>
              </w:rPr>
              <w:t xml:space="preserve">605 </w:t>
            </w:r>
          </w:p>
        </w:tc>
        <w:tc>
          <w:tcPr>
            <w:tcW w:w="777" w:type="dxa"/>
            <w:noWrap/>
          </w:tcPr>
          <w:p w14:paraId="1390C1E2" w14:textId="77777777" w:rsidR="004655EA" w:rsidRPr="00C50D1F" w:rsidRDefault="004655EA" w:rsidP="00E31C16">
            <w:pPr>
              <w:keepNext/>
              <w:jc w:val="right"/>
              <w:rPr>
                <w:b/>
                <w:bCs/>
                <w:sz w:val="20"/>
                <w:szCs w:val="20"/>
                <w:lang w:val="fr-CA"/>
              </w:rPr>
            </w:pPr>
            <w:r w:rsidRPr="00C50D1F">
              <w:rPr>
                <w:b/>
                <w:bCs/>
                <w:sz w:val="20"/>
                <w:szCs w:val="20"/>
                <w:lang w:val="fr-CA"/>
              </w:rPr>
              <w:t>31</w:t>
            </w:r>
            <w:r w:rsidR="0064105A" w:rsidRPr="00C50D1F">
              <w:rPr>
                <w:b/>
                <w:bCs/>
                <w:sz w:val="20"/>
                <w:szCs w:val="20"/>
                <w:lang w:val="fr-CA"/>
              </w:rPr>
              <w:t> </w:t>
            </w:r>
            <w:r w:rsidRPr="00C50D1F">
              <w:rPr>
                <w:b/>
                <w:bCs/>
                <w:sz w:val="20"/>
                <w:szCs w:val="20"/>
                <w:lang w:val="fr-CA"/>
              </w:rPr>
              <w:t xml:space="preserve">880 </w:t>
            </w:r>
          </w:p>
        </w:tc>
        <w:tc>
          <w:tcPr>
            <w:tcW w:w="866" w:type="dxa"/>
            <w:noWrap/>
          </w:tcPr>
          <w:p w14:paraId="336AB0E7" w14:textId="77777777" w:rsidR="004655EA" w:rsidRPr="00C50D1F" w:rsidRDefault="004655EA" w:rsidP="00E31C16">
            <w:pPr>
              <w:keepNext/>
              <w:ind w:left="-37"/>
              <w:jc w:val="right"/>
              <w:rPr>
                <w:b/>
                <w:bCs/>
                <w:sz w:val="20"/>
                <w:szCs w:val="20"/>
                <w:lang w:val="fr-CA"/>
              </w:rPr>
            </w:pPr>
            <w:r w:rsidRPr="00C50D1F">
              <w:rPr>
                <w:b/>
                <w:bCs/>
                <w:sz w:val="20"/>
                <w:szCs w:val="20"/>
                <w:lang w:val="fr-CA"/>
              </w:rPr>
              <w:t>258</w:t>
            </w:r>
            <w:r w:rsidR="0064105A" w:rsidRPr="00C50D1F">
              <w:rPr>
                <w:b/>
                <w:bCs/>
                <w:sz w:val="20"/>
                <w:szCs w:val="20"/>
                <w:lang w:val="fr-CA"/>
              </w:rPr>
              <w:t> </w:t>
            </w:r>
            <w:r w:rsidRPr="00C50D1F">
              <w:rPr>
                <w:b/>
                <w:bCs/>
                <w:sz w:val="20"/>
                <w:szCs w:val="20"/>
                <w:lang w:val="fr-CA"/>
              </w:rPr>
              <w:t xml:space="preserve">788 </w:t>
            </w:r>
          </w:p>
        </w:tc>
        <w:tc>
          <w:tcPr>
            <w:tcW w:w="771" w:type="dxa"/>
            <w:noWrap/>
          </w:tcPr>
          <w:p w14:paraId="1F11516E" w14:textId="77777777" w:rsidR="004655EA" w:rsidRPr="00C50D1F" w:rsidRDefault="004655EA" w:rsidP="00E31C16">
            <w:pPr>
              <w:keepNext/>
              <w:jc w:val="right"/>
              <w:rPr>
                <w:b/>
                <w:bCs/>
                <w:sz w:val="20"/>
                <w:szCs w:val="20"/>
                <w:lang w:val="fr-CA"/>
              </w:rPr>
            </w:pPr>
            <w:r w:rsidRPr="00C50D1F">
              <w:rPr>
                <w:b/>
                <w:bCs/>
                <w:sz w:val="20"/>
                <w:szCs w:val="20"/>
                <w:lang w:val="fr-CA"/>
              </w:rPr>
              <w:t>100</w:t>
            </w:r>
            <w:r w:rsidR="0064105A" w:rsidRPr="00C50D1F">
              <w:rPr>
                <w:b/>
                <w:bCs/>
                <w:sz w:val="20"/>
                <w:szCs w:val="20"/>
                <w:lang w:val="fr-CA"/>
              </w:rPr>
              <w:t>,</w:t>
            </w:r>
            <w:r w:rsidRPr="00C50D1F">
              <w:rPr>
                <w:b/>
                <w:bCs/>
                <w:sz w:val="20"/>
                <w:szCs w:val="20"/>
                <w:lang w:val="fr-CA"/>
              </w:rPr>
              <w:t>0</w:t>
            </w:r>
          </w:p>
        </w:tc>
      </w:tr>
    </w:tbl>
    <w:p w14:paraId="69DFFAC6" w14:textId="77777777" w:rsidR="00732AEC" w:rsidRPr="00C50D1F" w:rsidRDefault="00DE17F2" w:rsidP="00732AEC">
      <w:pPr>
        <w:pStyle w:val="Heading1"/>
        <w:keepNext/>
        <w:numPr>
          <w:ilvl w:val="0"/>
          <w:numId w:val="0"/>
        </w:numPr>
        <w:spacing w:before="240"/>
        <w:rPr>
          <w:i/>
          <w:iCs/>
          <w:lang w:val="fr-CA"/>
        </w:rPr>
      </w:pPr>
      <w:r w:rsidRPr="00C50D1F">
        <w:rPr>
          <w:i/>
          <w:iCs/>
          <w:lang w:val="fr-CA"/>
        </w:rPr>
        <w:t>Secteur de l</w:t>
      </w:r>
      <w:r w:rsidR="004E0D56">
        <w:rPr>
          <w:i/>
          <w:iCs/>
          <w:lang w:val="fr-CA"/>
        </w:rPr>
        <w:t>’</w:t>
      </w:r>
      <w:r w:rsidRPr="00C50D1F">
        <w:rPr>
          <w:i/>
          <w:iCs/>
          <w:lang w:val="fr-CA"/>
        </w:rPr>
        <w:t>entretien en réfrigération et en climatisation</w:t>
      </w:r>
    </w:p>
    <w:p w14:paraId="50A4760A" w14:textId="77777777" w:rsidR="00B33E11" w:rsidRPr="00C50D1F" w:rsidRDefault="0055733E" w:rsidP="00B33E11">
      <w:pPr>
        <w:pStyle w:val="Heading1"/>
        <w:rPr>
          <w:lang w:val="fr-CA"/>
        </w:rPr>
      </w:pPr>
      <w:r w:rsidRPr="00C50D1F">
        <w:rPr>
          <w:lang w:val="fr-CA"/>
        </w:rPr>
        <w:t>En Gambie, e</w:t>
      </w:r>
      <w:r w:rsidR="00DE17F2" w:rsidRPr="00C50D1F">
        <w:rPr>
          <w:lang w:val="fr-CA"/>
        </w:rPr>
        <w:t xml:space="preserve">nviron 400 techniciens </w:t>
      </w:r>
      <w:r w:rsidR="00D53255" w:rsidRPr="00C50D1F">
        <w:rPr>
          <w:lang w:val="fr-CA"/>
        </w:rPr>
        <w:t xml:space="preserve">(dont environ 1 pour cent sont estimés être des femmes) </w:t>
      </w:r>
      <w:r w:rsidR="00DE17F2" w:rsidRPr="00C50D1F">
        <w:rPr>
          <w:lang w:val="fr-CA"/>
        </w:rPr>
        <w:t>travaillent dans le secteur de la réfrigération et de la climatisation (RAC) et plus de 100 ateliers RAC consomment de</w:t>
      </w:r>
      <w:r w:rsidRPr="00C50D1F">
        <w:rPr>
          <w:lang w:val="fr-CA"/>
        </w:rPr>
        <w:t>s</w:t>
      </w:r>
      <w:r w:rsidR="00DE17F2" w:rsidRPr="00C50D1F">
        <w:rPr>
          <w:lang w:val="fr-CA"/>
        </w:rPr>
        <w:t xml:space="preserve"> HFC, dont 80 sont certifiés par l</w:t>
      </w:r>
      <w:r w:rsidR="004E0D56">
        <w:rPr>
          <w:lang w:val="fr-CA"/>
        </w:rPr>
        <w:t>’</w:t>
      </w:r>
      <w:r w:rsidR="00DE17F2" w:rsidRPr="00C50D1F">
        <w:rPr>
          <w:lang w:val="fr-CA"/>
        </w:rPr>
        <w:t>Association de la réfrigération de la Gambie.</w:t>
      </w:r>
      <w:r w:rsidRPr="00C50D1F">
        <w:rPr>
          <w:lang w:val="fr-CA"/>
        </w:rPr>
        <w:t xml:space="preserve"> Un système de certification pour les techniciens est en cours de mise en œuvre au titre du stade II du plan de gestion </w:t>
      </w:r>
      <w:r w:rsidR="009A038F" w:rsidRPr="00C50D1F">
        <w:rPr>
          <w:lang w:val="fr-CA"/>
        </w:rPr>
        <w:t>de l</w:t>
      </w:r>
      <w:r w:rsidR="004E0D56">
        <w:rPr>
          <w:lang w:val="fr-CA"/>
        </w:rPr>
        <w:t>’</w:t>
      </w:r>
      <w:r w:rsidR="009A038F" w:rsidRPr="00C50D1F">
        <w:rPr>
          <w:lang w:val="fr-CA"/>
        </w:rPr>
        <w:t>élimination des HCFC</w:t>
      </w:r>
      <w:r w:rsidRPr="00C50D1F">
        <w:rPr>
          <w:lang w:val="fr-CA"/>
        </w:rPr>
        <w:t>. En 2022, l</w:t>
      </w:r>
      <w:r w:rsidR="004E0D56">
        <w:rPr>
          <w:lang w:val="fr-CA"/>
        </w:rPr>
        <w:t>’</w:t>
      </w:r>
      <w:r w:rsidRPr="00C50D1F">
        <w:rPr>
          <w:lang w:val="fr-CA"/>
        </w:rPr>
        <w:t xml:space="preserve">Institut de formation technique de la Gambie (GTTI) était le seul établissement accrédité du pays </w:t>
      </w:r>
      <w:r w:rsidR="00D53255" w:rsidRPr="00C50D1F">
        <w:rPr>
          <w:lang w:val="fr-CA"/>
        </w:rPr>
        <w:t>pour la certification</w:t>
      </w:r>
      <w:r w:rsidRPr="00C50D1F">
        <w:rPr>
          <w:lang w:val="fr-CA"/>
        </w:rPr>
        <w:t xml:space="preserve"> des techniciens RAC.</w:t>
      </w:r>
    </w:p>
    <w:p w14:paraId="50513DFD" w14:textId="77777777" w:rsidR="00732AEC" w:rsidRPr="00C50D1F" w:rsidRDefault="0055733E" w:rsidP="000579F2">
      <w:pPr>
        <w:pStyle w:val="Heading1"/>
        <w:numPr>
          <w:ilvl w:val="0"/>
          <w:numId w:val="0"/>
        </w:numPr>
        <w:rPr>
          <w:i/>
          <w:iCs/>
          <w:lang w:val="fr-CA"/>
        </w:rPr>
      </w:pPr>
      <w:r w:rsidRPr="00C50D1F">
        <w:rPr>
          <w:i/>
          <w:iCs/>
          <w:u w:val="single"/>
          <w:lang w:val="fr-CA"/>
        </w:rPr>
        <w:t>Entretien en réfrigération domestique, commerciale, industrielle, marine et des transports</w:t>
      </w:r>
      <w:r w:rsidR="00732AEC" w:rsidRPr="00C50D1F">
        <w:rPr>
          <w:i/>
          <w:iCs/>
          <w:lang w:val="fr-CA"/>
        </w:rPr>
        <w:t xml:space="preserve"> </w:t>
      </w:r>
    </w:p>
    <w:p w14:paraId="57C40360" w14:textId="77777777" w:rsidR="00623E7E" w:rsidRPr="00C50D1F" w:rsidRDefault="005C560C" w:rsidP="00E06E56">
      <w:pPr>
        <w:pStyle w:val="Heading1"/>
        <w:rPr>
          <w:lang w:val="fr-CA"/>
        </w:rPr>
      </w:pPr>
      <w:bookmarkStart w:id="3" w:name="_Hlk164508210"/>
      <w:r w:rsidRPr="00C50D1F">
        <w:rPr>
          <w:lang w:val="fr-CA"/>
        </w:rPr>
        <w:t>La réfrigération domestique ne consomme que 0,3 pour cent des HFC en tonnes éqCO</w:t>
      </w:r>
      <w:r w:rsidRPr="00C50D1F">
        <w:rPr>
          <w:vertAlign w:val="subscript"/>
          <w:lang w:val="fr-CA"/>
        </w:rPr>
        <w:t>2</w:t>
      </w:r>
      <w:r w:rsidRPr="00C50D1F">
        <w:rPr>
          <w:lang w:val="fr-CA"/>
        </w:rPr>
        <w:t>. Le secteur inclut les équipements de réfrigération</w:t>
      </w:r>
      <w:r w:rsidR="005674E3" w:rsidRPr="00C50D1F">
        <w:rPr>
          <w:lang w:val="fr-CA"/>
        </w:rPr>
        <w:t>,</w:t>
      </w:r>
      <w:r w:rsidRPr="00C50D1F">
        <w:rPr>
          <w:lang w:val="fr-CA"/>
        </w:rPr>
        <w:t xml:space="preserve"> tels que les réfrigérateurs, les congélateurs coffres et les systèmes de refroidissement portables qui</w:t>
      </w:r>
      <w:r w:rsidR="0055733E" w:rsidRPr="00C50D1F">
        <w:rPr>
          <w:lang w:val="fr-CA"/>
        </w:rPr>
        <w:t xml:space="preserve"> </w:t>
      </w:r>
      <w:r w:rsidRPr="00C50D1F">
        <w:rPr>
          <w:lang w:val="fr-CA"/>
        </w:rPr>
        <w:t xml:space="preserve">se trouvent dans les </w:t>
      </w:r>
      <w:r w:rsidR="001D4CB0" w:rsidRPr="00C50D1F">
        <w:rPr>
          <w:lang w:val="fr-CA"/>
        </w:rPr>
        <w:t xml:space="preserve">résidences ainsi que dans certains édifices commerciaux. Le principal </w:t>
      </w:r>
      <w:r w:rsidR="005674E3" w:rsidRPr="00C50D1F">
        <w:rPr>
          <w:lang w:val="fr-CA"/>
        </w:rPr>
        <w:t>frigorigène</w:t>
      </w:r>
      <w:r w:rsidR="001D4CB0" w:rsidRPr="00C50D1F">
        <w:rPr>
          <w:lang w:val="fr-CA"/>
        </w:rPr>
        <w:t xml:space="preserve"> utilisé est HFC</w:t>
      </w:r>
      <w:r w:rsidR="004E0D56">
        <w:rPr>
          <w:lang w:val="fr-CA"/>
        </w:rPr>
        <w:noBreakHyphen/>
      </w:r>
      <w:r w:rsidR="001D4CB0" w:rsidRPr="00C50D1F">
        <w:rPr>
          <w:lang w:val="fr-CA"/>
        </w:rPr>
        <w:t>134a, contenu dans 55 pour cent des réfrigérateurs domestiques, suivi de R</w:t>
      </w:r>
      <w:r w:rsidR="004E0D56">
        <w:rPr>
          <w:lang w:val="fr-CA"/>
        </w:rPr>
        <w:noBreakHyphen/>
      </w:r>
      <w:r w:rsidR="001D4CB0" w:rsidRPr="00C50D1F">
        <w:rPr>
          <w:lang w:val="fr-CA"/>
        </w:rPr>
        <w:t>600a (35 pour cent) et de R</w:t>
      </w:r>
      <w:r w:rsidR="004E0D56">
        <w:rPr>
          <w:lang w:val="fr-CA"/>
        </w:rPr>
        <w:noBreakHyphen/>
      </w:r>
      <w:r w:rsidR="001D4CB0" w:rsidRPr="00C50D1F">
        <w:rPr>
          <w:lang w:val="fr-CA"/>
        </w:rPr>
        <w:t>290 (10 pour cent).</w:t>
      </w:r>
    </w:p>
    <w:bookmarkEnd w:id="3"/>
    <w:p w14:paraId="15C26C5E" w14:textId="77777777" w:rsidR="00B17219" w:rsidRPr="00C50D1F" w:rsidRDefault="001D4CB0" w:rsidP="003E4A22">
      <w:pPr>
        <w:pStyle w:val="Heading1"/>
        <w:rPr>
          <w:lang w:val="fr-CA"/>
        </w:rPr>
      </w:pPr>
      <w:r w:rsidRPr="00C50D1F">
        <w:rPr>
          <w:lang w:val="fr-CA"/>
        </w:rPr>
        <w:t xml:space="preserve">En 2022, la réfrigération commerciale et </w:t>
      </w:r>
      <w:r w:rsidR="006D57ED" w:rsidRPr="00C50D1F">
        <w:rPr>
          <w:lang w:val="fr-CA"/>
        </w:rPr>
        <w:t xml:space="preserve">la réfrigération </w:t>
      </w:r>
      <w:r w:rsidRPr="00C50D1F">
        <w:rPr>
          <w:lang w:val="fr-CA"/>
        </w:rPr>
        <w:t>industrielle occupaient collectivement le deuxième rang en termes de consommation d</w:t>
      </w:r>
      <w:r w:rsidR="004E0D56">
        <w:rPr>
          <w:lang w:val="fr-CA"/>
        </w:rPr>
        <w:t>’</w:t>
      </w:r>
      <w:r w:rsidRPr="00C50D1F">
        <w:rPr>
          <w:lang w:val="fr-CA"/>
        </w:rPr>
        <w:t>HFC, totalisant 33,3 pour cent de la consommation d</w:t>
      </w:r>
      <w:r w:rsidR="004E0D56">
        <w:rPr>
          <w:lang w:val="fr-CA"/>
        </w:rPr>
        <w:t>’</w:t>
      </w:r>
      <w:r w:rsidRPr="00C50D1F">
        <w:rPr>
          <w:lang w:val="fr-CA"/>
        </w:rPr>
        <w:t>HFC en tonnes éqCO</w:t>
      </w:r>
      <w:r w:rsidRPr="00C50D1F">
        <w:rPr>
          <w:vertAlign w:val="subscript"/>
          <w:lang w:val="fr-CA"/>
        </w:rPr>
        <w:t>2</w:t>
      </w:r>
      <w:r w:rsidRPr="00C50D1F">
        <w:rPr>
          <w:lang w:val="fr-CA"/>
        </w:rPr>
        <w:t>. La réfrigération commerciale comprend les unités de condensation miniatures</w:t>
      </w:r>
      <w:r w:rsidR="00923C4D" w:rsidRPr="00C50D1F">
        <w:rPr>
          <w:lang w:val="fr-CA"/>
        </w:rPr>
        <w:t xml:space="preserve"> et les unités autonomes couramment utilisées dans les chambres froides des supermarchés, les entreprises pharmaceutiques, les restaurants et les petits commerces. La réfrigération industrielle</w:t>
      </w:r>
      <w:r w:rsidR="006D57ED" w:rsidRPr="00C50D1F">
        <w:rPr>
          <w:lang w:val="fr-CA"/>
        </w:rPr>
        <w:t xml:space="preserve"> comprend de grands systèmes centralisés principalement employés dans les processus industriels. Le </w:t>
      </w:r>
      <w:r w:rsidR="005B486B" w:rsidRPr="00C50D1F">
        <w:rPr>
          <w:lang w:val="fr-CA"/>
        </w:rPr>
        <w:t xml:space="preserve">frigorigène </w:t>
      </w:r>
      <w:r w:rsidR="006D57ED" w:rsidRPr="00C50D1F">
        <w:rPr>
          <w:lang w:val="fr-CA"/>
        </w:rPr>
        <w:t>le plus répandu dans ces sous</w:t>
      </w:r>
      <w:r w:rsidR="004E0D56">
        <w:rPr>
          <w:lang w:val="fr-CA"/>
        </w:rPr>
        <w:noBreakHyphen/>
      </w:r>
      <w:r w:rsidR="006D57ED" w:rsidRPr="00C50D1F">
        <w:rPr>
          <w:lang w:val="fr-CA"/>
        </w:rPr>
        <w:t>secteurs est R</w:t>
      </w:r>
      <w:r w:rsidR="004E0D56">
        <w:rPr>
          <w:lang w:val="fr-CA"/>
        </w:rPr>
        <w:noBreakHyphen/>
      </w:r>
      <w:r w:rsidR="006D57ED" w:rsidRPr="00C50D1F">
        <w:rPr>
          <w:lang w:val="fr-CA"/>
        </w:rPr>
        <w:t>404A (60 pour </w:t>
      </w:r>
      <w:proofErr w:type="gramStart"/>
      <w:r w:rsidR="006D57ED" w:rsidRPr="00C50D1F">
        <w:rPr>
          <w:lang w:val="fr-CA"/>
        </w:rPr>
        <w:t>cent )</w:t>
      </w:r>
      <w:proofErr w:type="gramEnd"/>
      <w:r w:rsidR="006D57ED" w:rsidRPr="00C50D1F">
        <w:rPr>
          <w:lang w:val="fr-CA"/>
        </w:rPr>
        <w:t>, suivi de R</w:t>
      </w:r>
      <w:r w:rsidR="004E0D56">
        <w:rPr>
          <w:lang w:val="fr-CA"/>
        </w:rPr>
        <w:noBreakHyphen/>
      </w:r>
      <w:r w:rsidR="006D57ED" w:rsidRPr="00C50D1F">
        <w:rPr>
          <w:lang w:val="fr-CA"/>
        </w:rPr>
        <w:t>507A (29 pour cent). Rien n</w:t>
      </w:r>
      <w:r w:rsidR="004E0D56">
        <w:rPr>
          <w:lang w:val="fr-CA"/>
        </w:rPr>
        <w:t>’</w:t>
      </w:r>
      <w:r w:rsidR="006D57ED" w:rsidRPr="00C50D1F">
        <w:rPr>
          <w:lang w:val="fr-CA"/>
        </w:rPr>
        <w:t>indique l</w:t>
      </w:r>
      <w:r w:rsidR="004E0D56">
        <w:rPr>
          <w:lang w:val="fr-CA"/>
        </w:rPr>
        <w:t>’</w:t>
      </w:r>
      <w:r w:rsidR="006D57ED" w:rsidRPr="00C50D1F">
        <w:rPr>
          <w:lang w:val="fr-CA"/>
        </w:rPr>
        <w:t>existence d</w:t>
      </w:r>
      <w:r w:rsidR="004E0D56">
        <w:rPr>
          <w:lang w:val="fr-CA"/>
        </w:rPr>
        <w:t>’</w:t>
      </w:r>
      <w:r w:rsidR="006D57ED" w:rsidRPr="00C50D1F">
        <w:rPr>
          <w:lang w:val="fr-CA"/>
        </w:rPr>
        <w:t>entreprises indépendantes consacrées à l</w:t>
      </w:r>
      <w:r w:rsidR="004E0D56">
        <w:rPr>
          <w:lang w:val="fr-CA"/>
        </w:rPr>
        <w:t>’</w:t>
      </w:r>
      <w:r w:rsidR="006D57ED" w:rsidRPr="00C50D1F">
        <w:rPr>
          <w:lang w:val="fr-CA"/>
        </w:rPr>
        <w:t>installation locale et à l</w:t>
      </w:r>
      <w:r w:rsidR="004E0D56">
        <w:rPr>
          <w:lang w:val="fr-CA"/>
        </w:rPr>
        <w:t>’</w:t>
      </w:r>
      <w:r w:rsidR="006D57ED" w:rsidRPr="00C50D1F">
        <w:rPr>
          <w:lang w:val="fr-CA"/>
        </w:rPr>
        <w:t xml:space="preserve">assemblage de </w:t>
      </w:r>
      <w:r w:rsidR="00B35C13" w:rsidRPr="00C50D1F">
        <w:rPr>
          <w:lang w:val="fr-CA"/>
        </w:rPr>
        <w:t>grands</w:t>
      </w:r>
      <w:r w:rsidR="006D57ED" w:rsidRPr="00C50D1F">
        <w:rPr>
          <w:lang w:val="fr-CA"/>
        </w:rPr>
        <w:t xml:space="preserve"> systèmes de réfrigération et de climatisation.</w:t>
      </w:r>
      <w:r w:rsidR="00B35C13" w:rsidRPr="00C50D1F">
        <w:rPr>
          <w:lang w:val="fr-CA"/>
        </w:rPr>
        <w:t xml:space="preserve"> </w:t>
      </w:r>
      <w:r w:rsidR="005B486B" w:rsidRPr="00C50D1F">
        <w:rPr>
          <w:lang w:val="fr-CA"/>
        </w:rPr>
        <w:t>Ceux</w:t>
      </w:r>
      <w:r w:rsidR="004E0D56">
        <w:rPr>
          <w:lang w:val="fr-CA"/>
        </w:rPr>
        <w:noBreakHyphen/>
      </w:r>
      <w:r w:rsidR="005B486B" w:rsidRPr="00C50D1F">
        <w:rPr>
          <w:lang w:val="fr-CA"/>
        </w:rPr>
        <w:t>ci</w:t>
      </w:r>
      <w:r w:rsidR="00B35C13" w:rsidRPr="00C50D1F">
        <w:rPr>
          <w:lang w:val="fr-CA"/>
        </w:rPr>
        <w:t xml:space="preserve"> sont assemblés, inst</w:t>
      </w:r>
      <w:r w:rsidR="00FC3628">
        <w:rPr>
          <w:lang w:val="fr-CA"/>
        </w:rPr>
        <w:t>allés et chargés sur place par l</w:t>
      </w:r>
      <w:r w:rsidR="00B35C13" w:rsidRPr="00C50D1F">
        <w:rPr>
          <w:lang w:val="fr-CA"/>
        </w:rPr>
        <w:t>es fabricants d</w:t>
      </w:r>
      <w:r w:rsidR="00FC3628">
        <w:rPr>
          <w:lang w:val="fr-CA"/>
        </w:rPr>
        <w:t xml:space="preserve">es </w:t>
      </w:r>
      <w:r w:rsidR="00B35C13" w:rsidRPr="00C50D1F">
        <w:rPr>
          <w:lang w:val="fr-CA"/>
        </w:rPr>
        <w:t>équipements</w:t>
      </w:r>
      <w:r w:rsidR="00FC3628">
        <w:rPr>
          <w:lang w:val="fr-CA"/>
        </w:rPr>
        <w:t>,</w:t>
      </w:r>
      <w:r w:rsidR="00B35C13" w:rsidRPr="00C50D1F">
        <w:rPr>
          <w:lang w:val="fr-CA"/>
        </w:rPr>
        <w:t xml:space="preserve"> par l</w:t>
      </w:r>
      <w:r w:rsidR="004E0D56">
        <w:rPr>
          <w:lang w:val="fr-CA"/>
        </w:rPr>
        <w:t>’</w:t>
      </w:r>
      <w:r w:rsidR="00B35C13" w:rsidRPr="00C50D1F">
        <w:rPr>
          <w:lang w:val="fr-CA"/>
        </w:rPr>
        <w:t>intermédiaire de leur repr</w:t>
      </w:r>
      <w:bookmarkStart w:id="4" w:name="_Hlk164687434"/>
      <w:r w:rsidR="005B486B" w:rsidRPr="00C50D1F">
        <w:rPr>
          <w:lang w:val="fr-CA"/>
        </w:rPr>
        <w:t>ésentation locale dans le pays.</w:t>
      </w:r>
    </w:p>
    <w:bookmarkEnd w:id="4"/>
    <w:p w14:paraId="5EC41A9A" w14:textId="77777777" w:rsidR="003358FF" w:rsidRPr="00C50D1F" w:rsidRDefault="00B35C13" w:rsidP="008E189B">
      <w:pPr>
        <w:pStyle w:val="Heading1"/>
        <w:rPr>
          <w:lang w:val="fr-CA"/>
        </w:rPr>
      </w:pPr>
      <w:r w:rsidRPr="00C50D1F">
        <w:rPr>
          <w:lang w:val="fr-CA"/>
        </w:rPr>
        <w:t>La réfrigération marine inclut quatre installations de fabrication de glace autorisées et 17 navires de pêche autorisés. Les installations de fabrication de glace utilisent généralement R</w:t>
      </w:r>
      <w:r w:rsidR="004E0D56">
        <w:rPr>
          <w:lang w:val="fr-CA"/>
        </w:rPr>
        <w:noBreakHyphen/>
      </w:r>
      <w:r w:rsidRPr="00C50D1F">
        <w:rPr>
          <w:lang w:val="fr-CA"/>
        </w:rPr>
        <w:t>404A et R</w:t>
      </w:r>
      <w:r w:rsidR="004E0D56">
        <w:rPr>
          <w:lang w:val="fr-CA"/>
        </w:rPr>
        <w:noBreakHyphen/>
      </w:r>
      <w:r w:rsidRPr="00C50D1F">
        <w:rPr>
          <w:lang w:val="fr-CA"/>
        </w:rPr>
        <w:t xml:space="preserve">507A en tant que </w:t>
      </w:r>
      <w:r w:rsidR="002623BC" w:rsidRPr="00C50D1F">
        <w:rPr>
          <w:lang w:val="fr-CA"/>
        </w:rPr>
        <w:t>frigorigènes</w:t>
      </w:r>
      <w:r w:rsidRPr="00C50D1F">
        <w:rPr>
          <w:lang w:val="fr-CA"/>
        </w:rPr>
        <w:t xml:space="preserve">, tandis que les navires </w:t>
      </w:r>
      <w:r w:rsidR="00D97580" w:rsidRPr="00C50D1F">
        <w:rPr>
          <w:lang w:val="fr-CA"/>
        </w:rPr>
        <w:t>comptent sur le fait que</w:t>
      </w:r>
      <w:r w:rsidRPr="00C50D1F">
        <w:rPr>
          <w:lang w:val="fr-CA"/>
        </w:rPr>
        <w:t xml:space="preserve"> HCFC</w:t>
      </w:r>
      <w:r w:rsidR="004E0D56">
        <w:rPr>
          <w:lang w:val="fr-CA"/>
        </w:rPr>
        <w:noBreakHyphen/>
      </w:r>
      <w:r w:rsidRPr="00C50D1F">
        <w:rPr>
          <w:lang w:val="fr-CA"/>
        </w:rPr>
        <w:t>22</w:t>
      </w:r>
      <w:r w:rsidR="00D97580" w:rsidRPr="00C50D1F">
        <w:rPr>
          <w:lang w:val="fr-CA"/>
        </w:rPr>
        <w:t xml:space="preserve"> sera progressivement éliminé au titre du plan de gestion de l</w:t>
      </w:r>
      <w:r w:rsidR="004E0D56">
        <w:rPr>
          <w:lang w:val="fr-CA"/>
        </w:rPr>
        <w:t>’</w:t>
      </w:r>
      <w:r w:rsidR="00D97580" w:rsidRPr="00C50D1F">
        <w:rPr>
          <w:lang w:val="fr-CA"/>
        </w:rPr>
        <w:t>élimination des HCFC.</w:t>
      </w:r>
      <w:r w:rsidRPr="00C50D1F">
        <w:rPr>
          <w:lang w:val="fr-CA"/>
        </w:rPr>
        <w:t xml:space="preserve"> </w:t>
      </w:r>
      <w:r w:rsidR="00D97580" w:rsidRPr="00C50D1F">
        <w:rPr>
          <w:lang w:val="fr-CA"/>
        </w:rPr>
        <w:t>La réfrigération de transport compte pour 0,1 pour cent en tonnes éqCO</w:t>
      </w:r>
      <w:r w:rsidR="00D97580" w:rsidRPr="00C50D1F">
        <w:rPr>
          <w:vertAlign w:val="subscript"/>
          <w:lang w:val="fr-CA"/>
        </w:rPr>
        <w:t>2</w:t>
      </w:r>
      <w:r w:rsidR="00D97580" w:rsidRPr="00C50D1F">
        <w:rPr>
          <w:lang w:val="fr-CA"/>
        </w:rPr>
        <w:t xml:space="preserve"> de la consommation d</w:t>
      </w:r>
      <w:r w:rsidR="004E0D56">
        <w:rPr>
          <w:lang w:val="fr-CA"/>
        </w:rPr>
        <w:t>’</w:t>
      </w:r>
      <w:r w:rsidR="00D97580" w:rsidRPr="00C50D1F">
        <w:rPr>
          <w:lang w:val="fr-CA"/>
        </w:rPr>
        <w:t xml:space="preserve">HFC. Elle consiste de zones de cargaison réfrigérées pour les camions et les camionnettes qui utilisent principalement </w:t>
      </w:r>
      <w:r w:rsidR="00D97580" w:rsidRPr="00C50D1F">
        <w:rPr>
          <w:color w:val="0D0D0D" w:themeColor="text1" w:themeTint="F2"/>
          <w:lang w:val="fr-CA"/>
        </w:rPr>
        <w:t>R</w:t>
      </w:r>
      <w:r w:rsidR="004E0D56">
        <w:rPr>
          <w:color w:val="0D0D0D" w:themeColor="text1" w:themeTint="F2"/>
          <w:lang w:val="fr-CA"/>
        </w:rPr>
        <w:noBreakHyphen/>
      </w:r>
      <w:r w:rsidR="00D97580" w:rsidRPr="00C50D1F">
        <w:rPr>
          <w:color w:val="0D0D0D" w:themeColor="text1" w:themeTint="F2"/>
          <w:lang w:val="fr-CA"/>
        </w:rPr>
        <w:t>404A (50 pour cent), suivi de HFC</w:t>
      </w:r>
      <w:r w:rsidR="004E0D56">
        <w:rPr>
          <w:color w:val="0D0D0D" w:themeColor="text1" w:themeTint="F2"/>
          <w:lang w:val="fr-CA"/>
        </w:rPr>
        <w:noBreakHyphen/>
      </w:r>
      <w:r w:rsidR="00D97580" w:rsidRPr="00C50D1F">
        <w:rPr>
          <w:color w:val="0D0D0D" w:themeColor="text1" w:themeTint="F2"/>
          <w:lang w:val="fr-CA"/>
        </w:rPr>
        <w:t>134a (45 pour cent) puis de HCFC</w:t>
      </w:r>
      <w:r w:rsidR="004E0D56">
        <w:rPr>
          <w:color w:val="0D0D0D" w:themeColor="text1" w:themeTint="F2"/>
          <w:lang w:val="fr-CA"/>
        </w:rPr>
        <w:noBreakHyphen/>
      </w:r>
      <w:r w:rsidR="00D97580" w:rsidRPr="00C50D1F">
        <w:rPr>
          <w:color w:val="0D0D0D" w:themeColor="text1" w:themeTint="F2"/>
          <w:lang w:val="fr-CA"/>
        </w:rPr>
        <w:t>22 (5 pour cent).</w:t>
      </w:r>
    </w:p>
    <w:p w14:paraId="243D7896" w14:textId="77777777" w:rsidR="00732AEC" w:rsidRPr="00C50D1F" w:rsidRDefault="0022709F" w:rsidP="004E3E45">
      <w:pPr>
        <w:keepNext/>
        <w:keepLines/>
        <w:widowControl w:val="0"/>
        <w:spacing w:after="240"/>
        <w:rPr>
          <w:i/>
          <w:iCs/>
          <w:lang w:val="fr-CA"/>
        </w:rPr>
      </w:pPr>
      <w:r w:rsidRPr="00C50D1F">
        <w:rPr>
          <w:i/>
          <w:iCs/>
          <w:u w:val="single"/>
          <w:lang w:val="fr-CA"/>
        </w:rPr>
        <w:lastRenderedPageBreak/>
        <w:t>Entretien</w:t>
      </w:r>
      <w:r w:rsidR="00B206A2" w:rsidRPr="00C50D1F">
        <w:rPr>
          <w:i/>
          <w:iCs/>
          <w:u w:val="single"/>
          <w:lang w:val="fr-CA"/>
        </w:rPr>
        <w:t xml:space="preserve"> de la climatisation résidentielle, commerciale et mobile</w:t>
      </w:r>
      <w:r w:rsidR="00732AEC" w:rsidRPr="00C50D1F">
        <w:rPr>
          <w:i/>
          <w:iCs/>
          <w:lang w:val="fr-CA"/>
        </w:rPr>
        <w:t xml:space="preserve"> </w:t>
      </w:r>
    </w:p>
    <w:p w14:paraId="6547E8E2" w14:textId="77777777" w:rsidR="000A4B23" w:rsidRPr="00C50D1F" w:rsidRDefault="00B206A2" w:rsidP="004E3E45">
      <w:pPr>
        <w:pStyle w:val="Heading1"/>
        <w:keepNext/>
        <w:keepLines/>
        <w:widowControl w:val="0"/>
        <w:rPr>
          <w:lang w:val="fr-CA"/>
        </w:rPr>
      </w:pPr>
      <w:r w:rsidRPr="00C50D1F">
        <w:rPr>
          <w:lang w:val="fr-CA"/>
        </w:rPr>
        <w:t xml:space="preserve">La climatisation résidentielle et </w:t>
      </w:r>
      <w:r w:rsidR="00DF1B20" w:rsidRPr="00C50D1F">
        <w:rPr>
          <w:lang w:val="fr-CA"/>
        </w:rPr>
        <w:t xml:space="preserve">la climatisation </w:t>
      </w:r>
      <w:r w:rsidRPr="00C50D1F">
        <w:rPr>
          <w:lang w:val="fr-CA"/>
        </w:rPr>
        <w:t>commerciale représentent collectivement la consommation d</w:t>
      </w:r>
      <w:r w:rsidR="004E0D56">
        <w:rPr>
          <w:lang w:val="fr-CA"/>
        </w:rPr>
        <w:t>’</w:t>
      </w:r>
      <w:r w:rsidRPr="00C50D1F">
        <w:rPr>
          <w:lang w:val="fr-CA"/>
        </w:rPr>
        <w:t>HFC la plus élevée (48,4 pour cent en tonnes éqCO</w:t>
      </w:r>
      <w:r w:rsidRPr="00C50D1F">
        <w:rPr>
          <w:vertAlign w:val="subscript"/>
          <w:lang w:val="fr-CA"/>
        </w:rPr>
        <w:t>2</w:t>
      </w:r>
      <w:r w:rsidRPr="00C50D1F">
        <w:rPr>
          <w:lang w:val="fr-CA"/>
        </w:rPr>
        <w:t xml:space="preserve">). Le principal HFC utilisé est </w:t>
      </w:r>
      <w:r w:rsidR="00DF1B20" w:rsidRPr="00C50D1F">
        <w:rPr>
          <w:lang w:val="fr-CA"/>
        </w:rPr>
        <w:t>R</w:t>
      </w:r>
      <w:r w:rsidR="004E0D56">
        <w:rPr>
          <w:lang w:val="fr-CA"/>
        </w:rPr>
        <w:noBreakHyphen/>
      </w:r>
      <w:r w:rsidRPr="00C50D1F">
        <w:rPr>
          <w:lang w:val="fr-CA"/>
        </w:rPr>
        <w:t>410A (74,5 pour cent), suivi de R</w:t>
      </w:r>
      <w:r w:rsidR="004E0D56">
        <w:rPr>
          <w:lang w:val="fr-CA"/>
        </w:rPr>
        <w:noBreakHyphen/>
      </w:r>
      <w:r w:rsidRPr="00C50D1F">
        <w:rPr>
          <w:lang w:val="fr-CA"/>
        </w:rPr>
        <w:t>407A</w:t>
      </w:r>
      <w:r w:rsidRPr="00C50D1F">
        <w:rPr>
          <w:rStyle w:val="FootnoteReference"/>
          <w:lang w:val="fr-CA"/>
        </w:rPr>
        <w:footnoteReference w:id="4"/>
      </w:r>
      <w:r w:rsidRPr="00C50D1F">
        <w:rPr>
          <w:lang w:val="fr-CA"/>
        </w:rPr>
        <w:t xml:space="preserve"> (25 pour cent) et </w:t>
      </w:r>
      <w:r w:rsidR="00205B9A" w:rsidRPr="00C50D1F">
        <w:rPr>
          <w:lang w:val="fr-CA"/>
        </w:rPr>
        <w:t>d</w:t>
      </w:r>
      <w:r w:rsidR="004E0D56">
        <w:rPr>
          <w:lang w:val="fr-CA"/>
        </w:rPr>
        <w:t>’</w:t>
      </w:r>
      <w:r w:rsidRPr="00C50D1F">
        <w:rPr>
          <w:lang w:val="fr-CA"/>
        </w:rPr>
        <w:t>une toute petite quantité de HFC</w:t>
      </w:r>
      <w:r w:rsidR="004E0D56">
        <w:rPr>
          <w:lang w:val="fr-CA"/>
        </w:rPr>
        <w:noBreakHyphen/>
      </w:r>
      <w:r w:rsidRPr="00C50D1F">
        <w:rPr>
          <w:lang w:val="fr-CA"/>
        </w:rPr>
        <w:t xml:space="preserve">134a. </w:t>
      </w:r>
      <w:r w:rsidR="00D64327" w:rsidRPr="00C50D1F">
        <w:rPr>
          <w:lang w:val="fr-CA"/>
        </w:rPr>
        <w:t>La climatisation résidentielle</w:t>
      </w:r>
      <w:r w:rsidR="00DF1B20" w:rsidRPr="00C50D1F">
        <w:rPr>
          <w:lang w:val="fr-CA"/>
        </w:rPr>
        <w:t xml:space="preserve"> comprend les unités </w:t>
      </w:r>
      <w:proofErr w:type="spellStart"/>
      <w:r w:rsidR="00DF1B20" w:rsidRPr="00C50D1F">
        <w:rPr>
          <w:lang w:val="fr-CA"/>
        </w:rPr>
        <w:t>monosplit</w:t>
      </w:r>
      <w:proofErr w:type="spellEnd"/>
      <w:r w:rsidR="00DF1B20" w:rsidRPr="00C50D1F">
        <w:rPr>
          <w:lang w:val="fr-CA"/>
        </w:rPr>
        <w:t xml:space="preserve"> individuelles répandues dans les ménages et dans les établissement commerciaux, petits et grands (dont 92 pour cent </w:t>
      </w:r>
      <w:r w:rsidR="00B62D6C">
        <w:rPr>
          <w:lang w:val="fr-CA"/>
        </w:rPr>
        <w:t>fonctionnent au</w:t>
      </w:r>
      <w:r w:rsidR="00DF1B20" w:rsidRPr="00C50D1F">
        <w:rPr>
          <w:lang w:val="fr-CA"/>
        </w:rPr>
        <w:t xml:space="preserve"> R</w:t>
      </w:r>
      <w:r w:rsidR="004E0D56">
        <w:rPr>
          <w:lang w:val="fr-CA"/>
        </w:rPr>
        <w:noBreakHyphen/>
      </w:r>
      <w:r w:rsidR="00DF1B20" w:rsidRPr="00C50D1F">
        <w:rPr>
          <w:lang w:val="fr-CA"/>
        </w:rPr>
        <w:t xml:space="preserve">410A et 8 pour cent </w:t>
      </w:r>
      <w:r w:rsidR="00B62D6C">
        <w:rPr>
          <w:lang w:val="fr-CA"/>
        </w:rPr>
        <w:t>au</w:t>
      </w:r>
      <w:r w:rsidR="00DF1B20" w:rsidRPr="00C50D1F">
        <w:rPr>
          <w:lang w:val="fr-CA"/>
        </w:rPr>
        <w:t xml:space="preserve"> HCFC</w:t>
      </w:r>
      <w:r w:rsidR="004E0D56">
        <w:rPr>
          <w:lang w:val="fr-CA"/>
        </w:rPr>
        <w:noBreakHyphen/>
      </w:r>
      <w:r w:rsidR="00DF1B20" w:rsidRPr="00C50D1F">
        <w:rPr>
          <w:lang w:val="fr-CA"/>
        </w:rPr>
        <w:t>22). Le secteur de la climatisation commerciale</w:t>
      </w:r>
      <w:r w:rsidR="00906EE8" w:rsidRPr="00C50D1F">
        <w:rPr>
          <w:lang w:val="fr-CA"/>
        </w:rPr>
        <w:t xml:space="preserve"> comprend les multi</w:t>
      </w:r>
      <w:r w:rsidR="004E0D56">
        <w:rPr>
          <w:lang w:val="fr-CA"/>
        </w:rPr>
        <w:noBreakHyphen/>
      </w:r>
      <w:proofErr w:type="spellStart"/>
      <w:r w:rsidR="00906EE8" w:rsidRPr="00C50D1F">
        <w:rPr>
          <w:lang w:val="fr-CA"/>
        </w:rPr>
        <w:t>splits</w:t>
      </w:r>
      <w:proofErr w:type="spellEnd"/>
      <w:r w:rsidR="00906EE8" w:rsidRPr="00C50D1F">
        <w:rPr>
          <w:lang w:val="fr-CA"/>
        </w:rPr>
        <w:t>, les unités split canalisées, les unités de refroidissement sur le toit, les</w:t>
      </w:r>
      <w:r w:rsidR="00B62D6C">
        <w:rPr>
          <w:lang w:val="fr-CA"/>
        </w:rPr>
        <w:t xml:space="preserve"> frigorigènes</w:t>
      </w:r>
      <w:r w:rsidR="00906EE8" w:rsidRPr="00C50D1F">
        <w:rPr>
          <w:lang w:val="fr-CA"/>
        </w:rPr>
        <w:t xml:space="preserve"> de climatisation et les systèmes centralisés</w:t>
      </w:r>
      <w:r w:rsidR="00205B9A" w:rsidRPr="00C50D1F">
        <w:rPr>
          <w:lang w:val="fr-CA"/>
        </w:rPr>
        <w:t>,</w:t>
      </w:r>
      <w:r w:rsidR="00906EE8" w:rsidRPr="00C50D1F">
        <w:rPr>
          <w:lang w:val="fr-CA"/>
        </w:rPr>
        <w:t xml:space="preserve"> communément présents dans les grands espaces de bureaux, les aéroports, les centres commerciaux, les hôtels, les hôpitaux et les supermarchés.</w:t>
      </w:r>
    </w:p>
    <w:p w14:paraId="12BE1081" w14:textId="77777777" w:rsidR="008E54DA" w:rsidRPr="00C50D1F" w:rsidRDefault="00205B9A" w:rsidP="008E54DA">
      <w:pPr>
        <w:pStyle w:val="Heading1"/>
        <w:rPr>
          <w:lang w:val="fr-CA"/>
        </w:rPr>
      </w:pPr>
      <w:r w:rsidRPr="00C50D1F">
        <w:rPr>
          <w:lang w:val="fr-CA"/>
        </w:rPr>
        <w:t>Le secteur de la climatisation mobile fournit la climatisation pour les petits et les gros véhicules, représente 7,1 pour cent de la consommation d</w:t>
      </w:r>
      <w:r w:rsidR="004E0D56">
        <w:rPr>
          <w:lang w:val="fr-CA"/>
        </w:rPr>
        <w:t>’</w:t>
      </w:r>
      <w:r w:rsidRPr="00C50D1F">
        <w:rPr>
          <w:lang w:val="fr-CA"/>
        </w:rPr>
        <w:t>HFC en tonnes éqCO</w:t>
      </w:r>
      <w:r w:rsidRPr="00C50D1F">
        <w:rPr>
          <w:vertAlign w:val="subscript"/>
          <w:lang w:val="fr-CA"/>
        </w:rPr>
        <w:t>2</w:t>
      </w:r>
      <w:r w:rsidRPr="00C50D1F">
        <w:rPr>
          <w:lang w:val="fr-CA"/>
        </w:rPr>
        <w:t>, et n</w:t>
      </w:r>
      <w:r w:rsidR="004E0D56">
        <w:rPr>
          <w:lang w:val="fr-CA"/>
        </w:rPr>
        <w:t>’</w:t>
      </w:r>
      <w:r w:rsidRPr="00C50D1F">
        <w:rPr>
          <w:lang w:val="fr-CA"/>
        </w:rPr>
        <w:t>utilise que HFC</w:t>
      </w:r>
      <w:r w:rsidR="004E0D56">
        <w:rPr>
          <w:lang w:val="fr-CA"/>
        </w:rPr>
        <w:noBreakHyphen/>
      </w:r>
      <w:r w:rsidRPr="00C50D1F">
        <w:rPr>
          <w:lang w:val="fr-CA"/>
        </w:rPr>
        <w:t>134a. Environ 120 garages automobiles existent dans le pays.</w:t>
      </w:r>
    </w:p>
    <w:p w14:paraId="208BD5A5" w14:textId="77777777" w:rsidR="00732AEC" w:rsidRPr="00C50D1F" w:rsidRDefault="00732AEC" w:rsidP="008E189B">
      <w:pPr>
        <w:pStyle w:val="Heading1"/>
        <w:widowControl w:val="0"/>
        <w:numPr>
          <w:ilvl w:val="0"/>
          <w:numId w:val="0"/>
        </w:numPr>
        <w:rPr>
          <w:b/>
          <w:bCs/>
          <w:lang w:val="fr-CA"/>
        </w:rPr>
      </w:pPr>
      <w:r w:rsidRPr="00C50D1F">
        <w:rPr>
          <w:b/>
          <w:bCs/>
          <w:lang w:val="fr-CA"/>
        </w:rPr>
        <w:t>IV.</w:t>
      </w:r>
      <w:r w:rsidR="005B23E8" w:rsidRPr="00C50D1F">
        <w:rPr>
          <w:b/>
          <w:bCs/>
          <w:lang w:val="fr-CA"/>
        </w:rPr>
        <w:tab/>
      </w:r>
      <w:r w:rsidR="00205B9A" w:rsidRPr="00C50D1F">
        <w:rPr>
          <w:b/>
          <w:bCs/>
          <w:lang w:val="fr-CA"/>
        </w:rPr>
        <w:t>Stade </w:t>
      </w:r>
      <w:r w:rsidRPr="00C50D1F">
        <w:rPr>
          <w:b/>
          <w:bCs/>
          <w:lang w:val="fr-CA"/>
        </w:rPr>
        <w:t>I</w:t>
      </w:r>
      <w:r w:rsidR="00205B9A" w:rsidRPr="00C50D1F">
        <w:rPr>
          <w:b/>
          <w:bCs/>
          <w:lang w:val="fr-CA"/>
        </w:rPr>
        <w:t xml:space="preserve"> </w:t>
      </w:r>
      <w:r w:rsidR="007F5A26" w:rsidRPr="00C50D1F">
        <w:rPr>
          <w:b/>
          <w:bCs/>
          <w:lang w:val="fr-CA"/>
        </w:rPr>
        <w:t>du plan de mise en œuvre de l</w:t>
      </w:r>
      <w:r w:rsidR="004E0D56">
        <w:rPr>
          <w:b/>
          <w:bCs/>
          <w:lang w:val="fr-CA"/>
        </w:rPr>
        <w:t>’</w:t>
      </w:r>
      <w:r w:rsidR="007F5A26" w:rsidRPr="00C50D1F">
        <w:rPr>
          <w:b/>
          <w:bCs/>
          <w:lang w:val="fr-CA"/>
        </w:rPr>
        <w:t xml:space="preserve">Amendement de </w:t>
      </w:r>
      <w:r w:rsidR="007F5A26" w:rsidRPr="00C50D1F">
        <w:rPr>
          <w:b/>
          <w:bCs/>
          <w:iCs/>
          <w:lang w:val="fr-CA"/>
        </w:rPr>
        <w:t>Kigali</w:t>
      </w:r>
      <w:r w:rsidR="006E1660" w:rsidRPr="00C50D1F">
        <w:rPr>
          <w:b/>
          <w:bCs/>
          <w:iCs/>
          <w:lang w:val="fr-CA"/>
        </w:rPr>
        <w:t xml:space="preserve"> relatif aux HFC, tel que présenté</w:t>
      </w:r>
    </w:p>
    <w:p w14:paraId="2F8FD7EF" w14:textId="77777777" w:rsidR="00732AEC" w:rsidRPr="00C50D1F" w:rsidRDefault="00E2760C" w:rsidP="00732AEC">
      <w:pPr>
        <w:widowControl w:val="0"/>
        <w:spacing w:after="240"/>
        <w:rPr>
          <w:u w:val="single"/>
          <w:lang w:val="fr-CA"/>
        </w:rPr>
      </w:pPr>
      <w:r w:rsidRPr="00C50D1F">
        <w:rPr>
          <w:u w:val="single"/>
          <w:lang w:val="fr-CA"/>
        </w:rPr>
        <w:t>Cadre institutionnel, politique et réglementaire</w:t>
      </w:r>
    </w:p>
    <w:p w14:paraId="3C5BC01E" w14:textId="77777777" w:rsidR="002F67C1" w:rsidRPr="00C50D1F" w:rsidRDefault="00E2760C" w:rsidP="008E189B">
      <w:pPr>
        <w:pStyle w:val="Heading1"/>
        <w:rPr>
          <w:lang w:val="fr-CA"/>
        </w:rPr>
      </w:pPr>
      <w:r w:rsidRPr="00C50D1F">
        <w:rPr>
          <w:lang w:val="fr-CA"/>
        </w:rPr>
        <w:t>Le Service national de l</w:t>
      </w:r>
      <w:r w:rsidR="004E0D56">
        <w:rPr>
          <w:lang w:val="fr-CA"/>
        </w:rPr>
        <w:t>’</w:t>
      </w:r>
      <w:r w:rsidRPr="00C50D1F">
        <w:rPr>
          <w:lang w:val="fr-CA"/>
        </w:rPr>
        <w:t>ozone (NOU) de l</w:t>
      </w:r>
      <w:r w:rsidR="004E0D56">
        <w:rPr>
          <w:lang w:val="fr-CA"/>
        </w:rPr>
        <w:t>’</w:t>
      </w:r>
      <w:r w:rsidRPr="00C50D1F">
        <w:rPr>
          <w:lang w:val="fr-CA"/>
        </w:rPr>
        <w:t>Agence nationale de l</w:t>
      </w:r>
      <w:r w:rsidR="004E0D56">
        <w:rPr>
          <w:lang w:val="fr-CA"/>
        </w:rPr>
        <w:t>’</w:t>
      </w:r>
      <w:r w:rsidRPr="00C50D1F">
        <w:rPr>
          <w:lang w:val="fr-CA"/>
        </w:rPr>
        <w:t>environnement (NEA) est l</w:t>
      </w:r>
      <w:r w:rsidR="004E0D56">
        <w:rPr>
          <w:lang w:val="fr-CA"/>
        </w:rPr>
        <w:t>’</w:t>
      </w:r>
      <w:r w:rsidRPr="00C50D1F">
        <w:rPr>
          <w:lang w:val="fr-CA"/>
        </w:rPr>
        <w:t>institution coordonnatrice</w:t>
      </w:r>
      <w:r w:rsidR="002900D8" w:rsidRPr="00C50D1F">
        <w:rPr>
          <w:lang w:val="fr-CA"/>
        </w:rPr>
        <w:t xml:space="preserve"> pour la mise en œuvre des activités au titre du Protocole de Montréal. La Gambie a établi une réglementation pour contrôler les</w:t>
      </w:r>
      <w:r w:rsidR="00691827" w:rsidRPr="00C50D1F">
        <w:rPr>
          <w:lang w:val="fr-CA"/>
        </w:rPr>
        <w:t xml:space="preserve"> </w:t>
      </w:r>
      <w:r w:rsidR="00691827" w:rsidRPr="00C50D1F">
        <w:rPr>
          <w:rStyle w:val="preferred"/>
          <w:lang w:val="fr-CA"/>
        </w:rPr>
        <w:t xml:space="preserve">substances </w:t>
      </w:r>
      <w:r w:rsidR="007310D7" w:rsidRPr="00C50D1F">
        <w:rPr>
          <w:rStyle w:val="preferred"/>
          <w:lang w:val="fr-CA"/>
        </w:rPr>
        <w:t>qui appauvrisse</w:t>
      </w:r>
      <w:r w:rsidR="00691827" w:rsidRPr="00C50D1F">
        <w:rPr>
          <w:rStyle w:val="preferred"/>
          <w:lang w:val="fr-CA"/>
        </w:rPr>
        <w:t>nt la couche d</w:t>
      </w:r>
      <w:r w:rsidR="004E0D56">
        <w:rPr>
          <w:rStyle w:val="preferred"/>
          <w:lang w:val="fr-CA"/>
        </w:rPr>
        <w:t>’</w:t>
      </w:r>
      <w:r w:rsidR="00691827" w:rsidRPr="00C50D1F">
        <w:rPr>
          <w:rStyle w:val="preferred"/>
          <w:lang w:val="fr-CA"/>
        </w:rPr>
        <w:t>ozone</w:t>
      </w:r>
      <w:r w:rsidR="002900D8" w:rsidRPr="00C50D1F">
        <w:rPr>
          <w:lang w:val="fr-CA"/>
        </w:rPr>
        <w:t xml:space="preserve"> </w:t>
      </w:r>
      <w:r w:rsidR="00691827" w:rsidRPr="00C50D1F">
        <w:rPr>
          <w:lang w:val="fr-CA"/>
        </w:rPr>
        <w:t>(</w:t>
      </w:r>
      <w:r w:rsidR="007310D7" w:rsidRPr="00C50D1F">
        <w:rPr>
          <w:lang w:val="fr-CA"/>
        </w:rPr>
        <w:t>SA</w:t>
      </w:r>
      <w:r w:rsidR="002900D8" w:rsidRPr="00C50D1F">
        <w:rPr>
          <w:lang w:val="fr-CA"/>
        </w:rPr>
        <w:t>O</w:t>
      </w:r>
      <w:r w:rsidR="00691827" w:rsidRPr="00C50D1F">
        <w:rPr>
          <w:lang w:val="fr-CA"/>
        </w:rPr>
        <w:t>)</w:t>
      </w:r>
      <w:r w:rsidR="002900D8" w:rsidRPr="00C50D1F">
        <w:rPr>
          <w:lang w:val="fr-CA"/>
        </w:rPr>
        <w:t xml:space="preserve"> en 1999</w:t>
      </w:r>
      <w:r w:rsidR="00691827" w:rsidRPr="00C50D1F">
        <w:rPr>
          <w:lang w:val="fr-CA"/>
        </w:rPr>
        <w:t>,</w:t>
      </w:r>
      <w:r w:rsidR="002900D8" w:rsidRPr="00C50D1F">
        <w:rPr>
          <w:lang w:val="fr-CA"/>
        </w:rPr>
        <w:t xml:space="preserve"> et l</w:t>
      </w:r>
      <w:r w:rsidR="004E0D56">
        <w:rPr>
          <w:lang w:val="fr-CA"/>
        </w:rPr>
        <w:t>’</w:t>
      </w:r>
      <w:r w:rsidR="002900D8" w:rsidRPr="00C50D1F">
        <w:rPr>
          <w:lang w:val="fr-CA"/>
        </w:rPr>
        <w:t>a révisée en 2019, afin de, notamment, y inclure des mesures de contrôle des HFC.</w:t>
      </w:r>
      <w:r w:rsidR="00691827" w:rsidRPr="00C50D1F">
        <w:rPr>
          <w:lang w:val="fr-CA"/>
        </w:rPr>
        <w:t xml:space="preserve"> L</w:t>
      </w:r>
      <w:r w:rsidR="004E0D56">
        <w:rPr>
          <w:lang w:val="fr-CA"/>
        </w:rPr>
        <w:t>’</w:t>
      </w:r>
      <w:r w:rsidR="00691827" w:rsidRPr="00C50D1F">
        <w:rPr>
          <w:lang w:val="fr-CA"/>
        </w:rPr>
        <w:t>amendement de 2019 exige une licence pour l</w:t>
      </w:r>
      <w:r w:rsidR="004E0D56">
        <w:rPr>
          <w:lang w:val="fr-CA"/>
        </w:rPr>
        <w:t>’</w:t>
      </w:r>
      <w:r w:rsidR="00002849" w:rsidRPr="00C50D1F">
        <w:rPr>
          <w:lang w:val="fr-CA"/>
        </w:rPr>
        <w:t>importation, la vente</w:t>
      </w:r>
      <w:r w:rsidR="00691827" w:rsidRPr="00C50D1F">
        <w:rPr>
          <w:lang w:val="fr-CA"/>
        </w:rPr>
        <w:t xml:space="preserve"> ou la manipulation de substances contrôlées</w:t>
      </w:r>
      <w:r w:rsidR="00002849" w:rsidRPr="00C50D1F">
        <w:rPr>
          <w:lang w:val="fr-CA"/>
        </w:rPr>
        <w:t>,</w:t>
      </w:r>
      <w:r w:rsidR="00691827" w:rsidRPr="00C50D1F">
        <w:rPr>
          <w:lang w:val="fr-CA"/>
        </w:rPr>
        <w:t xml:space="preserve"> et </w:t>
      </w:r>
      <w:r w:rsidR="00002849" w:rsidRPr="00C50D1F">
        <w:rPr>
          <w:lang w:val="fr-CA"/>
        </w:rPr>
        <w:t>habilite</w:t>
      </w:r>
      <w:r w:rsidR="00691827" w:rsidRPr="00C50D1F">
        <w:rPr>
          <w:lang w:val="fr-CA"/>
        </w:rPr>
        <w:t xml:space="preserve"> la NEA </w:t>
      </w:r>
      <w:r w:rsidR="00002849" w:rsidRPr="00C50D1F">
        <w:rPr>
          <w:lang w:val="fr-CA"/>
        </w:rPr>
        <w:t xml:space="preserve">à </w:t>
      </w:r>
      <w:r w:rsidR="00691827" w:rsidRPr="00C50D1F">
        <w:rPr>
          <w:lang w:val="fr-CA"/>
        </w:rPr>
        <w:t>émettre des licences</w:t>
      </w:r>
      <w:r w:rsidR="00002849" w:rsidRPr="00C50D1F">
        <w:rPr>
          <w:lang w:val="fr-CA"/>
        </w:rPr>
        <w:t xml:space="preserve"> et à faire </w:t>
      </w:r>
      <w:r w:rsidR="00E0003A" w:rsidRPr="00C50D1F">
        <w:rPr>
          <w:lang w:val="fr-CA"/>
        </w:rPr>
        <w:t>respecter</w:t>
      </w:r>
      <w:r w:rsidR="00002849" w:rsidRPr="00C50D1F">
        <w:rPr>
          <w:lang w:val="fr-CA"/>
        </w:rPr>
        <w:t xml:space="preserve"> le règlement</w:t>
      </w:r>
      <w:r w:rsidR="00E0003A" w:rsidRPr="00C50D1F">
        <w:rPr>
          <w:lang w:val="fr-CA"/>
        </w:rPr>
        <w:t xml:space="preserve"> pour l</w:t>
      </w:r>
      <w:r w:rsidR="004E0D56">
        <w:rPr>
          <w:lang w:val="fr-CA"/>
        </w:rPr>
        <w:t>’</w:t>
      </w:r>
      <w:r w:rsidR="00E0003A" w:rsidRPr="00C50D1F">
        <w:rPr>
          <w:lang w:val="fr-CA"/>
        </w:rPr>
        <w:t>importation et le commerce de substances contrôlées.</w:t>
      </w:r>
      <w:r w:rsidR="00FE72B7" w:rsidRPr="00C50D1F">
        <w:rPr>
          <w:lang w:val="fr-CA"/>
        </w:rPr>
        <w:t xml:space="preserve"> Les détenteurs de licences sont tenus de maintenir des registres exacts et de soumettre des rapports annuels à la NEA. Des contingents sont attribués </w:t>
      </w:r>
      <w:r w:rsidR="00EA6F62" w:rsidRPr="00C50D1F">
        <w:rPr>
          <w:lang w:val="fr-CA"/>
        </w:rPr>
        <w:t>aux importateurs par le biais d</w:t>
      </w:r>
      <w:r w:rsidR="004E0D56">
        <w:rPr>
          <w:lang w:val="fr-CA"/>
        </w:rPr>
        <w:t>’</w:t>
      </w:r>
      <w:r w:rsidR="00EA6F62" w:rsidRPr="00C50D1F">
        <w:rPr>
          <w:lang w:val="fr-CA"/>
        </w:rPr>
        <w:t xml:space="preserve">une notification officielle. Le règlement prévoit également que les substances contrôlées soient manipulées de manière professionnelle par des techniciens en réfrigération et </w:t>
      </w:r>
      <w:r w:rsidR="00F545D6" w:rsidRPr="00C50D1F">
        <w:rPr>
          <w:lang w:val="fr-CA"/>
        </w:rPr>
        <w:t xml:space="preserve">en </w:t>
      </w:r>
      <w:r w:rsidR="00EA6F62" w:rsidRPr="00C50D1F">
        <w:rPr>
          <w:lang w:val="fr-CA"/>
        </w:rPr>
        <w:t>climatisation</w:t>
      </w:r>
      <w:r w:rsidR="007310D7" w:rsidRPr="00C50D1F">
        <w:rPr>
          <w:lang w:val="fr-CA"/>
        </w:rPr>
        <w:t>,</w:t>
      </w:r>
      <w:r w:rsidR="000F2692" w:rsidRPr="00C50D1F">
        <w:rPr>
          <w:lang w:val="fr-CA"/>
        </w:rPr>
        <w:t xml:space="preserve"> et favorise le renforcement des capacités des personnes qui manipulent les substances contrôlées</w:t>
      </w:r>
      <w:r w:rsidR="007310D7" w:rsidRPr="00C50D1F">
        <w:rPr>
          <w:lang w:val="fr-CA"/>
        </w:rPr>
        <w:t>,</w:t>
      </w:r>
      <w:r w:rsidR="000F2692" w:rsidRPr="00C50D1F">
        <w:rPr>
          <w:lang w:val="fr-CA"/>
        </w:rPr>
        <w:t xml:space="preserve"> afin de réduire au minimum leurs émissions.</w:t>
      </w:r>
    </w:p>
    <w:p w14:paraId="26E62600" w14:textId="77777777" w:rsidR="009A5794" w:rsidRPr="00C50D1F" w:rsidRDefault="000F2692" w:rsidP="009A5794">
      <w:pPr>
        <w:pStyle w:val="Heading1"/>
        <w:rPr>
          <w:lang w:val="fr-CA"/>
        </w:rPr>
      </w:pPr>
      <w:r w:rsidRPr="00C50D1F">
        <w:rPr>
          <w:lang w:val="fr-CA"/>
        </w:rPr>
        <w:t>Une interdiction d</w:t>
      </w:r>
      <w:r w:rsidR="004E0D56">
        <w:rPr>
          <w:lang w:val="fr-CA"/>
        </w:rPr>
        <w:t>’</w:t>
      </w:r>
      <w:r w:rsidRPr="00C50D1F">
        <w:rPr>
          <w:lang w:val="fr-CA"/>
        </w:rPr>
        <w:t>importation d</w:t>
      </w:r>
      <w:r w:rsidR="004E0D56">
        <w:rPr>
          <w:lang w:val="fr-CA"/>
        </w:rPr>
        <w:t>’</w:t>
      </w:r>
      <w:r w:rsidRPr="00C50D1F">
        <w:rPr>
          <w:lang w:val="fr-CA"/>
        </w:rPr>
        <w:t xml:space="preserve">équipements </w:t>
      </w:r>
      <w:r w:rsidR="00916B35" w:rsidRPr="00C50D1F">
        <w:rPr>
          <w:lang w:val="fr-CA"/>
        </w:rPr>
        <w:t>à base de</w:t>
      </w:r>
      <w:r w:rsidRPr="00C50D1F">
        <w:rPr>
          <w:lang w:val="fr-CA"/>
        </w:rPr>
        <w:t xml:space="preserve"> HCFC</w:t>
      </w:r>
      <w:r w:rsidR="004E0D56">
        <w:rPr>
          <w:lang w:val="fr-CA"/>
        </w:rPr>
        <w:noBreakHyphen/>
      </w:r>
      <w:r w:rsidRPr="00C50D1F">
        <w:rPr>
          <w:lang w:val="fr-CA"/>
        </w:rPr>
        <w:t>22 est en vigueur depuis le 1</w:t>
      </w:r>
      <w:r w:rsidRPr="00C50D1F">
        <w:rPr>
          <w:vertAlign w:val="superscript"/>
          <w:lang w:val="fr-CA"/>
        </w:rPr>
        <w:t>er</w:t>
      </w:r>
      <w:r w:rsidRPr="00C50D1F">
        <w:rPr>
          <w:lang w:val="fr-CA"/>
        </w:rPr>
        <w:t> janvier 2020</w:t>
      </w:r>
      <w:r w:rsidR="00916B35" w:rsidRPr="00C50D1F">
        <w:rPr>
          <w:lang w:val="fr-CA"/>
        </w:rPr>
        <w:t>, et le gouvernement de la Gambie examine actuellement la réglementation concernant l</w:t>
      </w:r>
      <w:r w:rsidR="004E0D56">
        <w:rPr>
          <w:lang w:val="fr-CA"/>
        </w:rPr>
        <w:t>’</w:t>
      </w:r>
      <w:r w:rsidR="00916B35" w:rsidRPr="00C50D1F">
        <w:rPr>
          <w:lang w:val="fr-CA"/>
        </w:rPr>
        <w:t>ozone</w:t>
      </w:r>
      <w:r w:rsidR="0012151D" w:rsidRPr="00C50D1F">
        <w:rPr>
          <w:lang w:val="fr-CA"/>
        </w:rPr>
        <w:t>,</w:t>
      </w:r>
      <w:r w:rsidR="00916B35" w:rsidRPr="00C50D1F">
        <w:rPr>
          <w:lang w:val="fr-CA"/>
        </w:rPr>
        <w:t xml:space="preserve"> afin d</w:t>
      </w:r>
      <w:r w:rsidR="004E0D56">
        <w:rPr>
          <w:lang w:val="fr-CA"/>
        </w:rPr>
        <w:t>’</w:t>
      </w:r>
      <w:r w:rsidR="00916B35" w:rsidRPr="00C50D1F">
        <w:rPr>
          <w:lang w:val="fr-CA"/>
        </w:rPr>
        <w:t>établir une interdiction d</w:t>
      </w:r>
      <w:r w:rsidR="004E0D56">
        <w:rPr>
          <w:lang w:val="fr-CA"/>
        </w:rPr>
        <w:t>’</w:t>
      </w:r>
      <w:r w:rsidR="00916B35" w:rsidRPr="00C50D1F">
        <w:rPr>
          <w:lang w:val="fr-CA"/>
        </w:rPr>
        <w:t>importation des HCFC</w:t>
      </w:r>
      <w:r w:rsidR="000F51A2" w:rsidRPr="00C50D1F">
        <w:rPr>
          <w:lang w:val="fr-CA"/>
        </w:rPr>
        <w:t>,</w:t>
      </w:r>
      <w:r w:rsidR="00916B35" w:rsidRPr="00C50D1F">
        <w:rPr>
          <w:lang w:val="fr-CA"/>
        </w:rPr>
        <w:t xml:space="preserve"> d</w:t>
      </w:r>
      <w:r w:rsidR="004E0D56">
        <w:rPr>
          <w:lang w:val="fr-CA"/>
        </w:rPr>
        <w:t>’</w:t>
      </w:r>
      <w:r w:rsidR="00916B35" w:rsidRPr="00C50D1F">
        <w:rPr>
          <w:lang w:val="fr-CA"/>
        </w:rPr>
        <w:t>ici au 1</w:t>
      </w:r>
      <w:r w:rsidR="00916B35" w:rsidRPr="00C50D1F">
        <w:rPr>
          <w:vertAlign w:val="superscript"/>
          <w:lang w:val="fr-CA"/>
        </w:rPr>
        <w:t>er</w:t>
      </w:r>
      <w:r w:rsidR="00916B35" w:rsidRPr="00C50D1F">
        <w:rPr>
          <w:lang w:val="fr-CA"/>
        </w:rPr>
        <w:t> janvier 2025.</w:t>
      </w:r>
    </w:p>
    <w:p w14:paraId="664CA570" w14:textId="77777777" w:rsidR="00732AEC" w:rsidRPr="00C50D1F" w:rsidRDefault="0012151D" w:rsidP="00732AEC">
      <w:pPr>
        <w:keepNext/>
        <w:suppressAutoHyphens/>
        <w:spacing w:after="240"/>
        <w:rPr>
          <w:u w:val="single"/>
          <w:lang w:val="fr-CA"/>
        </w:rPr>
      </w:pPr>
      <w:r w:rsidRPr="00C50D1F">
        <w:rPr>
          <w:u w:val="single"/>
          <w:lang w:val="fr-CA"/>
        </w:rPr>
        <w:t>Stratégie de réduction pour le stade I du plan de mise en œuvre de l</w:t>
      </w:r>
      <w:r w:rsidR="004E0D56">
        <w:rPr>
          <w:u w:val="single"/>
          <w:lang w:val="fr-CA"/>
        </w:rPr>
        <w:t>’</w:t>
      </w:r>
      <w:r w:rsidRPr="00C50D1F">
        <w:rPr>
          <w:u w:val="single"/>
          <w:lang w:val="fr-CA"/>
        </w:rPr>
        <w:t>Amendement de Kigali relatif aux HFC</w:t>
      </w:r>
    </w:p>
    <w:p w14:paraId="2573B8EB" w14:textId="77777777" w:rsidR="00732AEC" w:rsidRPr="00C50D1F" w:rsidRDefault="00D64327" w:rsidP="00732AEC">
      <w:pPr>
        <w:suppressAutoHyphens/>
        <w:spacing w:before="240" w:after="240"/>
        <w:outlineLvl w:val="0"/>
        <w:rPr>
          <w:i/>
          <w:iCs/>
          <w:lang w:val="fr-CA"/>
        </w:rPr>
      </w:pPr>
      <w:r w:rsidRPr="00C50D1F">
        <w:rPr>
          <w:i/>
          <w:iCs/>
          <w:lang w:val="fr-CA"/>
        </w:rPr>
        <w:t>Stratégie globale</w:t>
      </w:r>
    </w:p>
    <w:p w14:paraId="6389D32E" w14:textId="77777777" w:rsidR="00732AEC" w:rsidRPr="00C50D1F" w:rsidRDefault="0012151D" w:rsidP="0012151D">
      <w:pPr>
        <w:pStyle w:val="Heading1"/>
        <w:rPr>
          <w:lang w:val="fr-CA"/>
        </w:rPr>
      </w:pPr>
      <w:r w:rsidRPr="00C50D1F">
        <w:rPr>
          <w:lang w:val="fr-CA"/>
        </w:rPr>
        <w:t>Le gouvernement de la Gambie cherche à suivre les objectifs de réduction des HFC établis par le Protocole de Montréal pour définir les stades de son KIP. Par conséquent, le stade I du KIP aura comme objectif une réduction de 10 pour cent du niveau de référence d</w:t>
      </w:r>
      <w:r w:rsidR="004E0D56">
        <w:rPr>
          <w:lang w:val="fr-CA"/>
        </w:rPr>
        <w:t>’</w:t>
      </w:r>
      <w:r w:rsidRPr="00C50D1F">
        <w:rPr>
          <w:lang w:val="fr-CA"/>
        </w:rPr>
        <w:t>ici à 2029, éliminant 27 152 tonnes éqCO</w:t>
      </w:r>
      <w:r w:rsidRPr="00C50D1F">
        <w:rPr>
          <w:vertAlign w:val="subscript"/>
          <w:lang w:val="fr-CA"/>
        </w:rPr>
        <w:t>2</w:t>
      </w:r>
      <w:r w:rsidRPr="00C50D1F">
        <w:rPr>
          <w:lang w:val="fr-CA"/>
        </w:rPr>
        <w:t xml:space="preserve"> de HFC.</w:t>
      </w:r>
      <w:r w:rsidR="00E9371E" w:rsidRPr="00C50D1F">
        <w:rPr>
          <w:lang w:val="fr-CA"/>
        </w:rPr>
        <w:t xml:space="preserve"> Cette stratégie au stade I vise à favoriser un environnement habilitant qui permettra une transition sans heurts vers des technologies</w:t>
      </w:r>
      <w:r w:rsidRPr="00C50D1F">
        <w:rPr>
          <w:lang w:val="fr-CA"/>
        </w:rPr>
        <w:t xml:space="preserve"> </w:t>
      </w:r>
      <w:r w:rsidR="00E9371E" w:rsidRPr="00C50D1F">
        <w:rPr>
          <w:lang w:val="fr-CA"/>
        </w:rPr>
        <w:t xml:space="preserve">à PRP faible/nul dans les secteurs </w:t>
      </w:r>
      <w:r w:rsidR="000F51A2" w:rsidRPr="00C50D1F">
        <w:rPr>
          <w:lang w:val="fr-CA"/>
        </w:rPr>
        <w:t>qui consomment</w:t>
      </w:r>
      <w:r w:rsidR="00E9371E" w:rsidRPr="00C50D1F">
        <w:rPr>
          <w:lang w:val="fr-CA"/>
        </w:rPr>
        <w:t xml:space="preserve"> de</w:t>
      </w:r>
      <w:r w:rsidR="000F51A2" w:rsidRPr="00C50D1F">
        <w:rPr>
          <w:lang w:val="fr-CA"/>
        </w:rPr>
        <w:t>s</w:t>
      </w:r>
      <w:r w:rsidR="00E9371E" w:rsidRPr="00C50D1F">
        <w:rPr>
          <w:lang w:val="fr-CA"/>
        </w:rPr>
        <w:t xml:space="preserve"> HFC, en établissant et en faisant respecter les mesures réglementaires nécessaires à l</w:t>
      </w:r>
      <w:r w:rsidR="004E0D56">
        <w:rPr>
          <w:lang w:val="fr-CA"/>
        </w:rPr>
        <w:t>’</w:t>
      </w:r>
      <w:r w:rsidR="00E9371E" w:rsidRPr="00C50D1F">
        <w:rPr>
          <w:lang w:val="fr-CA"/>
        </w:rPr>
        <w:t>appui d</w:t>
      </w:r>
      <w:r w:rsidR="004E0D56">
        <w:rPr>
          <w:lang w:val="fr-CA"/>
        </w:rPr>
        <w:t>’</w:t>
      </w:r>
      <w:r w:rsidR="00E9371E" w:rsidRPr="00C50D1F">
        <w:rPr>
          <w:lang w:val="fr-CA"/>
        </w:rPr>
        <w:t xml:space="preserve">une réduction des HFC; en renforçant les capacités des parties prenantes, telles que les </w:t>
      </w:r>
      <w:r w:rsidR="00E9371E" w:rsidRPr="00C50D1F">
        <w:rPr>
          <w:lang w:val="fr-CA"/>
        </w:rPr>
        <w:lastRenderedPageBreak/>
        <w:t>techniciens en réfrigération et en climatisation et les agences chargées de l</w:t>
      </w:r>
      <w:r w:rsidR="004E0D56">
        <w:rPr>
          <w:lang w:val="fr-CA"/>
        </w:rPr>
        <w:t>’</w:t>
      </w:r>
      <w:r w:rsidR="00E9371E" w:rsidRPr="00C50D1F">
        <w:rPr>
          <w:lang w:val="fr-CA"/>
        </w:rPr>
        <w:t>exécution; en</w:t>
      </w:r>
      <w:r w:rsidR="00753AAA" w:rsidRPr="00C50D1F">
        <w:rPr>
          <w:lang w:val="fr-CA"/>
        </w:rPr>
        <w:t xml:space="preserve"> faisant la démonstration de technologies à faible PRP dans un secteur; et en sensibilisant les parties prenantes, afin d</w:t>
      </w:r>
      <w:r w:rsidR="004E0D56">
        <w:rPr>
          <w:lang w:val="fr-CA"/>
        </w:rPr>
        <w:t>’</w:t>
      </w:r>
      <w:r w:rsidR="00753AAA" w:rsidRPr="00C50D1F">
        <w:rPr>
          <w:lang w:val="fr-CA"/>
        </w:rPr>
        <w:t>assurer leur soutien pour la transition des secteurs de la réfrigération et de la climatisation vers des</w:t>
      </w:r>
      <w:r w:rsidR="00F545D6" w:rsidRPr="00C50D1F">
        <w:rPr>
          <w:lang w:val="fr-CA"/>
        </w:rPr>
        <w:t xml:space="preserve"> </w:t>
      </w:r>
      <w:r w:rsidR="000D5689">
        <w:rPr>
          <w:lang w:val="fr-CA"/>
        </w:rPr>
        <w:t>frigorigènes</w:t>
      </w:r>
      <w:r w:rsidR="00F545D6" w:rsidRPr="00C50D1F">
        <w:rPr>
          <w:lang w:val="fr-CA"/>
        </w:rPr>
        <w:t xml:space="preserve"> à PRP faible/nul.</w:t>
      </w:r>
    </w:p>
    <w:p w14:paraId="39777450" w14:textId="77777777" w:rsidR="001C5E31" w:rsidRPr="00C50D1F" w:rsidRDefault="00753AAA" w:rsidP="001C5E31">
      <w:pPr>
        <w:pStyle w:val="Heading1"/>
        <w:keepNext/>
        <w:numPr>
          <w:ilvl w:val="0"/>
          <w:numId w:val="0"/>
        </w:numPr>
        <w:spacing w:before="240"/>
        <w:rPr>
          <w:u w:val="single"/>
          <w:lang w:val="fr-CA"/>
        </w:rPr>
      </w:pPr>
      <w:r w:rsidRPr="00C50D1F">
        <w:rPr>
          <w:u w:val="single"/>
          <w:lang w:val="fr-CA"/>
        </w:rPr>
        <w:t>Acti</w:t>
      </w:r>
      <w:r w:rsidR="00F545D6" w:rsidRPr="00C50D1F">
        <w:rPr>
          <w:u w:val="single"/>
          <w:lang w:val="fr-CA"/>
        </w:rPr>
        <w:t>vités proposées et coût total</w:t>
      </w:r>
    </w:p>
    <w:p w14:paraId="36B5EA6B" w14:textId="77777777" w:rsidR="00C363D7" w:rsidRPr="00C50D1F" w:rsidRDefault="00753AAA" w:rsidP="00DF1B20">
      <w:pPr>
        <w:pStyle w:val="Heading1"/>
        <w:numPr>
          <w:ilvl w:val="0"/>
          <w:numId w:val="14"/>
        </w:numPr>
        <w:rPr>
          <w:lang w:val="fr-CA"/>
        </w:rPr>
      </w:pPr>
      <w:r w:rsidRPr="00C50D1F">
        <w:rPr>
          <w:lang w:val="fr-CA"/>
        </w:rPr>
        <w:t>Le budget pour le stade I proposé s</w:t>
      </w:r>
      <w:r w:rsidR="004E0D56">
        <w:rPr>
          <w:lang w:val="fr-CA"/>
        </w:rPr>
        <w:t>’</w:t>
      </w:r>
      <w:r w:rsidRPr="00C50D1F">
        <w:rPr>
          <w:lang w:val="fr-CA"/>
        </w:rPr>
        <w:t xml:space="preserve">élève à </w:t>
      </w:r>
      <w:r w:rsidRPr="00C50D1F">
        <w:rPr>
          <w:lang w:val="fr-CA" w:eastAsia="en-CA"/>
        </w:rPr>
        <w:t>170 000 $US. Les coûts des activités dans le secteur d</w:t>
      </w:r>
      <w:r w:rsidR="00204A67" w:rsidRPr="00C50D1F">
        <w:rPr>
          <w:lang w:val="fr-CA" w:eastAsia="en-CA"/>
        </w:rPr>
        <w:t>e l</w:t>
      </w:r>
      <w:r w:rsidR="004E0D56">
        <w:rPr>
          <w:lang w:val="fr-CA" w:eastAsia="en-CA"/>
        </w:rPr>
        <w:t>’</w:t>
      </w:r>
      <w:r w:rsidR="00204A67" w:rsidRPr="00C50D1F">
        <w:rPr>
          <w:lang w:val="fr-CA" w:eastAsia="en-CA"/>
        </w:rPr>
        <w:t xml:space="preserve">entretien des </w:t>
      </w:r>
      <w:r w:rsidRPr="00C50D1F">
        <w:rPr>
          <w:lang w:val="fr-CA" w:eastAsia="en-CA"/>
        </w:rPr>
        <w:t>équipement</w:t>
      </w:r>
      <w:r w:rsidR="00204A67" w:rsidRPr="00C50D1F">
        <w:rPr>
          <w:lang w:val="fr-CA" w:eastAsia="en-CA"/>
        </w:rPr>
        <w:t>s</w:t>
      </w:r>
      <w:r w:rsidRPr="00C50D1F">
        <w:rPr>
          <w:lang w:val="fr-CA" w:eastAsia="en-CA"/>
        </w:rPr>
        <w:t xml:space="preserve"> de réfrigération ont été proposés conformément à la décision </w:t>
      </w:r>
      <w:r w:rsidRPr="00C50D1F">
        <w:rPr>
          <w:lang w:val="fr-CA"/>
        </w:rPr>
        <w:t>92/37. Les activités proposées et leur coût sont résumés au tableau 7.</w:t>
      </w:r>
    </w:p>
    <w:p w14:paraId="7BEEDE0A" w14:textId="77777777" w:rsidR="00D854AD" w:rsidRPr="00C50D1F" w:rsidRDefault="00D07E25" w:rsidP="00D854AD">
      <w:pPr>
        <w:pStyle w:val="Heading1"/>
        <w:numPr>
          <w:ilvl w:val="0"/>
          <w:numId w:val="0"/>
        </w:numPr>
        <w:spacing w:after="0"/>
        <w:rPr>
          <w:b/>
          <w:bCs/>
          <w:lang w:val="fr-CA"/>
        </w:rPr>
      </w:pPr>
      <w:r w:rsidRPr="00C50D1F">
        <w:rPr>
          <w:lang w:val="fr-CA"/>
        </w:rPr>
        <w:t xml:space="preserve"> </w:t>
      </w:r>
      <w:r w:rsidR="00D854AD" w:rsidRPr="00C50D1F">
        <w:rPr>
          <w:b/>
          <w:bCs/>
          <w:lang w:val="fr-CA"/>
        </w:rPr>
        <w:t>Table</w:t>
      </w:r>
      <w:r w:rsidR="005F29E4" w:rsidRPr="00C50D1F">
        <w:rPr>
          <w:b/>
          <w:bCs/>
          <w:lang w:val="fr-CA"/>
        </w:rPr>
        <w:t>au </w:t>
      </w:r>
      <w:r w:rsidR="005B23E8" w:rsidRPr="00C50D1F">
        <w:rPr>
          <w:b/>
          <w:bCs/>
          <w:lang w:val="fr-CA"/>
        </w:rPr>
        <w:t>7</w:t>
      </w:r>
      <w:r w:rsidR="00D854AD" w:rsidRPr="00C50D1F">
        <w:rPr>
          <w:b/>
          <w:bCs/>
          <w:lang w:val="fr-CA"/>
        </w:rPr>
        <w:t xml:space="preserve">. </w:t>
      </w:r>
      <w:proofErr w:type="spellStart"/>
      <w:r w:rsidR="005F29E4" w:rsidRPr="00C50D1F">
        <w:rPr>
          <w:b/>
          <w:bCs/>
          <w:lang w:val="fr-CA"/>
        </w:rPr>
        <w:t>Activiés</w:t>
      </w:r>
      <w:proofErr w:type="spellEnd"/>
      <w:r w:rsidR="005F29E4" w:rsidRPr="00C50D1F">
        <w:rPr>
          <w:b/>
          <w:bCs/>
          <w:lang w:val="fr-CA"/>
        </w:rPr>
        <w:t xml:space="preserve"> prévues pour la mise en œuvre du stade I du KIP pour la Gambie (tel que présenté)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422"/>
        <w:gridCol w:w="1077"/>
        <w:gridCol w:w="1077"/>
      </w:tblGrid>
      <w:tr w:rsidR="00BC2869" w:rsidRPr="00C50D1F" w14:paraId="4902E0FB" w14:textId="77777777" w:rsidTr="00283423">
        <w:trPr>
          <w:trHeight w:val="296"/>
          <w:tblHeader/>
        </w:trPr>
        <w:tc>
          <w:tcPr>
            <w:tcW w:w="0" w:type="auto"/>
            <w:vMerge w:val="restart"/>
            <w:shd w:val="clear" w:color="auto" w:fill="FFFFFF" w:themeFill="background1"/>
            <w:vAlign w:val="center"/>
          </w:tcPr>
          <w:p w14:paraId="15C9174D" w14:textId="77777777" w:rsidR="00DE1942" w:rsidRPr="00C50D1F" w:rsidRDefault="005F29E4" w:rsidP="005F29E4">
            <w:pPr>
              <w:jc w:val="center"/>
              <w:rPr>
                <w:b/>
                <w:bCs/>
                <w:color w:val="000000"/>
                <w:sz w:val="20"/>
                <w:szCs w:val="20"/>
                <w:lang w:val="fr-CA"/>
              </w:rPr>
            </w:pPr>
            <w:bookmarkStart w:id="5" w:name="_Hlk163307130"/>
            <w:r w:rsidRPr="00C50D1F">
              <w:rPr>
                <w:b/>
                <w:bCs/>
                <w:color w:val="000000"/>
                <w:sz w:val="20"/>
                <w:szCs w:val="20"/>
                <w:lang w:val="fr-CA"/>
              </w:rPr>
              <w:t>Composantes de projet</w:t>
            </w:r>
            <w:r w:rsidR="00DE1942" w:rsidRPr="00C50D1F">
              <w:rPr>
                <w:b/>
                <w:bCs/>
                <w:color w:val="000000"/>
                <w:sz w:val="20"/>
                <w:szCs w:val="20"/>
                <w:lang w:val="fr-CA"/>
              </w:rPr>
              <w:t xml:space="preserve"> / </w:t>
            </w:r>
            <w:proofErr w:type="spellStart"/>
            <w:r w:rsidRPr="00C50D1F">
              <w:rPr>
                <w:b/>
                <w:bCs/>
                <w:color w:val="000000"/>
                <w:sz w:val="20"/>
                <w:szCs w:val="20"/>
                <w:lang w:val="fr-CA"/>
              </w:rPr>
              <w:t>Activiés</w:t>
            </w:r>
            <w:proofErr w:type="spellEnd"/>
            <w:r w:rsidRPr="00C50D1F">
              <w:rPr>
                <w:b/>
                <w:bCs/>
                <w:color w:val="000000"/>
                <w:sz w:val="20"/>
                <w:szCs w:val="20"/>
                <w:lang w:val="fr-CA"/>
              </w:rPr>
              <w:t xml:space="preserve"> prévues</w:t>
            </w:r>
          </w:p>
        </w:tc>
        <w:tc>
          <w:tcPr>
            <w:tcW w:w="0" w:type="auto"/>
            <w:gridSpan w:val="2"/>
            <w:shd w:val="clear" w:color="auto" w:fill="FFFFFF" w:themeFill="background1"/>
            <w:vAlign w:val="center"/>
          </w:tcPr>
          <w:p w14:paraId="5E8FAD94" w14:textId="77777777" w:rsidR="00DE1942" w:rsidRPr="00C50D1F" w:rsidRDefault="005F29E4" w:rsidP="005F29E4">
            <w:pPr>
              <w:jc w:val="center"/>
              <w:rPr>
                <w:b/>
                <w:bCs/>
                <w:color w:val="000000"/>
                <w:sz w:val="20"/>
                <w:szCs w:val="20"/>
                <w:lang w:val="fr-CA"/>
              </w:rPr>
            </w:pPr>
            <w:r w:rsidRPr="00C50D1F">
              <w:rPr>
                <w:b/>
                <w:bCs/>
                <w:color w:val="000000"/>
                <w:sz w:val="20"/>
                <w:szCs w:val="20"/>
                <w:lang w:val="fr-CA"/>
              </w:rPr>
              <w:t>Coût</w:t>
            </w:r>
            <w:r w:rsidR="00DE1942" w:rsidRPr="00C50D1F">
              <w:rPr>
                <w:b/>
                <w:bCs/>
                <w:color w:val="000000"/>
                <w:sz w:val="20"/>
                <w:szCs w:val="20"/>
                <w:lang w:val="fr-CA"/>
              </w:rPr>
              <w:t xml:space="preserve"> (</w:t>
            </w:r>
            <w:r w:rsidRPr="00C50D1F">
              <w:rPr>
                <w:b/>
                <w:bCs/>
                <w:color w:val="000000"/>
                <w:sz w:val="20"/>
                <w:szCs w:val="20"/>
                <w:lang w:val="fr-CA"/>
              </w:rPr>
              <w:t>en $US</w:t>
            </w:r>
            <w:r w:rsidR="00DE1942" w:rsidRPr="00C50D1F">
              <w:rPr>
                <w:b/>
                <w:bCs/>
                <w:color w:val="000000"/>
                <w:sz w:val="20"/>
                <w:szCs w:val="20"/>
                <w:lang w:val="fr-CA"/>
              </w:rPr>
              <w:t>)</w:t>
            </w:r>
          </w:p>
        </w:tc>
      </w:tr>
      <w:tr w:rsidR="00D854AD" w:rsidRPr="00C50D1F" w14:paraId="6E103F15" w14:textId="77777777" w:rsidTr="00283423">
        <w:trPr>
          <w:trHeight w:val="342"/>
          <w:tblHeader/>
        </w:trPr>
        <w:tc>
          <w:tcPr>
            <w:tcW w:w="0" w:type="auto"/>
            <w:vMerge/>
            <w:shd w:val="clear" w:color="auto" w:fill="FFFFFF" w:themeFill="background1"/>
            <w:vAlign w:val="center"/>
          </w:tcPr>
          <w:p w14:paraId="0E7DCB56" w14:textId="77777777" w:rsidR="00DE1942" w:rsidRPr="00C50D1F" w:rsidRDefault="00DE1942" w:rsidP="008E189B">
            <w:pPr>
              <w:ind w:right="-106"/>
              <w:jc w:val="center"/>
              <w:rPr>
                <w:color w:val="000000"/>
                <w:sz w:val="20"/>
                <w:szCs w:val="20"/>
                <w:lang w:val="fr-CA"/>
              </w:rPr>
            </w:pPr>
          </w:p>
        </w:tc>
        <w:tc>
          <w:tcPr>
            <w:tcW w:w="0" w:type="auto"/>
            <w:shd w:val="clear" w:color="auto" w:fill="FFFFFF" w:themeFill="background1"/>
            <w:vAlign w:val="center"/>
          </w:tcPr>
          <w:p w14:paraId="0AEE6708" w14:textId="77777777" w:rsidR="00DE1942" w:rsidRPr="00C50D1F" w:rsidRDefault="005F29E4" w:rsidP="008E189B">
            <w:pPr>
              <w:jc w:val="center"/>
              <w:rPr>
                <w:color w:val="000000"/>
                <w:sz w:val="20"/>
                <w:szCs w:val="20"/>
                <w:lang w:val="fr-CA"/>
              </w:rPr>
            </w:pPr>
            <w:r w:rsidRPr="00C50D1F">
              <w:rPr>
                <w:b/>
                <w:bCs/>
                <w:color w:val="000000"/>
                <w:sz w:val="20"/>
                <w:szCs w:val="20"/>
                <w:lang w:val="fr-CA"/>
              </w:rPr>
              <w:t>PNUE</w:t>
            </w:r>
          </w:p>
        </w:tc>
        <w:tc>
          <w:tcPr>
            <w:tcW w:w="0" w:type="auto"/>
            <w:shd w:val="clear" w:color="auto" w:fill="FFFFFF" w:themeFill="background1"/>
            <w:vAlign w:val="center"/>
          </w:tcPr>
          <w:p w14:paraId="76F347A3" w14:textId="77777777" w:rsidR="00DE1942" w:rsidRPr="00C50D1F" w:rsidRDefault="005F29E4" w:rsidP="008E189B">
            <w:pPr>
              <w:jc w:val="center"/>
              <w:rPr>
                <w:color w:val="000000"/>
                <w:sz w:val="20"/>
                <w:szCs w:val="20"/>
                <w:lang w:val="fr-CA"/>
              </w:rPr>
            </w:pPr>
            <w:r w:rsidRPr="00C50D1F">
              <w:rPr>
                <w:b/>
                <w:bCs/>
                <w:color w:val="000000"/>
                <w:sz w:val="20"/>
                <w:szCs w:val="20"/>
                <w:lang w:val="fr-CA"/>
              </w:rPr>
              <w:t>ONUDI</w:t>
            </w:r>
          </w:p>
        </w:tc>
      </w:tr>
      <w:bookmarkEnd w:id="5"/>
      <w:tr w:rsidR="00DE1942" w:rsidRPr="00AB6C94" w14:paraId="3F87A83B" w14:textId="77777777" w:rsidTr="00283423">
        <w:trPr>
          <w:trHeight w:val="85"/>
        </w:trPr>
        <w:tc>
          <w:tcPr>
            <w:tcW w:w="0" w:type="auto"/>
            <w:gridSpan w:val="3"/>
            <w:shd w:val="clear" w:color="auto" w:fill="FFFFFF" w:themeFill="background1"/>
            <w:vAlign w:val="center"/>
          </w:tcPr>
          <w:p w14:paraId="0051070A" w14:textId="77777777" w:rsidR="00DE1942" w:rsidRPr="00C50D1F" w:rsidRDefault="005F29E4" w:rsidP="00FD73BD">
            <w:pPr>
              <w:jc w:val="left"/>
              <w:rPr>
                <w:b/>
                <w:bCs/>
                <w:color w:val="000000"/>
                <w:sz w:val="20"/>
                <w:szCs w:val="20"/>
                <w:lang w:val="fr-CA"/>
              </w:rPr>
            </w:pPr>
            <w:r w:rsidRPr="00C50D1F">
              <w:rPr>
                <w:b/>
                <w:bCs/>
                <w:color w:val="000000"/>
                <w:sz w:val="20"/>
                <w:szCs w:val="20"/>
                <w:lang w:val="fr-CA"/>
              </w:rPr>
              <w:t>Mesures juridiques et réglementaires à l</w:t>
            </w:r>
            <w:r w:rsidR="004E0D56">
              <w:rPr>
                <w:b/>
                <w:bCs/>
                <w:color w:val="000000"/>
                <w:sz w:val="20"/>
                <w:szCs w:val="20"/>
                <w:lang w:val="fr-CA"/>
              </w:rPr>
              <w:t>’</w:t>
            </w:r>
            <w:r w:rsidRPr="00C50D1F">
              <w:rPr>
                <w:b/>
                <w:bCs/>
                <w:color w:val="000000"/>
                <w:sz w:val="20"/>
                <w:szCs w:val="20"/>
                <w:lang w:val="fr-CA"/>
              </w:rPr>
              <w:t xml:space="preserve">appui de </w:t>
            </w:r>
            <w:r w:rsidR="00FD73BD" w:rsidRPr="00C50D1F">
              <w:rPr>
                <w:b/>
                <w:bCs/>
                <w:color w:val="000000"/>
                <w:sz w:val="20"/>
                <w:szCs w:val="20"/>
                <w:lang w:val="fr-CA"/>
              </w:rPr>
              <w:t>l</w:t>
            </w:r>
            <w:r w:rsidR="004E0D56">
              <w:rPr>
                <w:b/>
                <w:bCs/>
                <w:color w:val="000000"/>
                <w:sz w:val="20"/>
                <w:szCs w:val="20"/>
                <w:lang w:val="fr-CA"/>
              </w:rPr>
              <w:t>’</w:t>
            </w:r>
            <w:r w:rsidR="00FD73BD" w:rsidRPr="00C50D1F">
              <w:rPr>
                <w:b/>
                <w:bCs/>
                <w:color w:val="000000"/>
                <w:sz w:val="20"/>
                <w:szCs w:val="20"/>
                <w:lang w:val="fr-CA"/>
              </w:rPr>
              <w:t>élimination progressive</w:t>
            </w:r>
            <w:r w:rsidRPr="00C50D1F">
              <w:rPr>
                <w:b/>
                <w:bCs/>
                <w:color w:val="000000"/>
                <w:sz w:val="20"/>
                <w:szCs w:val="20"/>
                <w:lang w:val="fr-CA"/>
              </w:rPr>
              <w:t xml:space="preserve"> des HFC</w:t>
            </w:r>
          </w:p>
        </w:tc>
      </w:tr>
      <w:tr w:rsidR="00D854AD" w:rsidRPr="00C50D1F" w14:paraId="540DB2BA" w14:textId="77777777" w:rsidTr="00283423">
        <w:trPr>
          <w:trHeight w:val="95"/>
        </w:trPr>
        <w:tc>
          <w:tcPr>
            <w:tcW w:w="0" w:type="auto"/>
            <w:shd w:val="clear" w:color="auto" w:fill="FFFFFF" w:themeFill="background1"/>
            <w:vAlign w:val="center"/>
            <w:hideMark/>
          </w:tcPr>
          <w:p w14:paraId="524DAF9C" w14:textId="77777777" w:rsidR="00DE1942" w:rsidRPr="00C50D1F" w:rsidRDefault="00CA1236" w:rsidP="00E91984">
            <w:pPr>
              <w:pStyle w:val="ListParagraph"/>
              <w:numPr>
                <w:ilvl w:val="0"/>
                <w:numId w:val="11"/>
              </w:numPr>
              <w:ind w:left="455"/>
              <w:rPr>
                <w:b/>
                <w:bCs/>
                <w:color w:val="000000"/>
                <w:sz w:val="20"/>
                <w:szCs w:val="20"/>
                <w:lang w:val="fr-CA"/>
              </w:rPr>
            </w:pPr>
            <w:r w:rsidRPr="00C50D1F">
              <w:rPr>
                <w:color w:val="000000"/>
                <w:sz w:val="20"/>
                <w:szCs w:val="20"/>
                <w:lang w:val="fr-CA"/>
              </w:rPr>
              <w:t>Renforcer le système de quotas pour les HFC, y compris le critère d</w:t>
            </w:r>
            <w:r w:rsidR="004E0D56">
              <w:rPr>
                <w:color w:val="000000"/>
                <w:sz w:val="20"/>
                <w:szCs w:val="20"/>
                <w:lang w:val="fr-CA"/>
              </w:rPr>
              <w:t>’</w:t>
            </w:r>
            <w:r w:rsidRPr="00C50D1F">
              <w:rPr>
                <w:color w:val="000000"/>
                <w:sz w:val="20"/>
                <w:szCs w:val="20"/>
                <w:lang w:val="fr-CA"/>
              </w:rPr>
              <w:t>allocation et de suivi de</w:t>
            </w:r>
            <w:r w:rsidR="00A066D8" w:rsidRPr="00C50D1F">
              <w:rPr>
                <w:color w:val="000000"/>
                <w:sz w:val="20"/>
                <w:szCs w:val="20"/>
                <w:lang w:val="fr-CA"/>
              </w:rPr>
              <w:t>s</w:t>
            </w:r>
            <w:r w:rsidRPr="00C50D1F">
              <w:rPr>
                <w:color w:val="000000"/>
                <w:sz w:val="20"/>
                <w:szCs w:val="20"/>
                <w:lang w:val="fr-CA"/>
              </w:rPr>
              <w:t xml:space="preserve"> quota</w:t>
            </w:r>
            <w:r w:rsidR="00A066D8" w:rsidRPr="00C50D1F">
              <w:rPr>
                <w:color w:val="000000"/>
                <w:sz w:val="20"/>
                <w:szCs w:val="20"/>
                <w:lang w:val="fr-CA"/>
              </w:rPr>
              <w:t>s</w:t>
            </w:r>
            <w:r w:rsidRPr="00C50D1F">
              <w:rPr>
                <w:color w:val="000000"/>
                <w:sz w:val="20"/>
                <w:szCs w:val="20"/>
                <w:lang w:val="fr-CA"/>
              </w:rPr>
              <w:t>; établir une interdiction concernant l</w:t>
            </w:r>
            <w:r w:rsidR="004E0D56">
              <w:rPr>
                <w:color w:val="000000"/>
                <w:sz w:val="20"/>
                <w:szCs w:val="20"/>
                <w:lang w:val="fr-CA"/>
              </w:rPr>
              <w:t>’</w:t>
            </w:r>
            <w:r w:rsidRPr="00C50D1F">
              <w:rPr>
                <w:color w:val="000000"/>
                <w:sz w:val="20"/>
                <w:szCs w:val="20"/>
                <w:lang w:val="fr-CA"/>
              </w:rPr>
              <w:t>utilisation d</w:t>
            </w:r>
            <w:r w:rsidR="004E0D56">
              <w:rPr>
                <w:color w:val="000000"/>
                <w:sz w:val="20"/>
                <w:szCs w:val="20"/>
                <w:lang w:val="fr-CA"/>
              </w:rPr>
              <w:t>’</w:t>
            </w:r>
            <w:r w:rsidRPr="00C50D1F">
              <w:rPr>
                <w:color w:val="000000"/>
                <w:sz w:val="20"/>
                <w:szCs w:val="20"/>
                <w:lang w:val="fr-CA"/>
              </w:rPr>
              <w:t>HFC dans les secteurs de lutte contre l</w:t>
            </w:r>
            <w:r w:rsidR="004E0D56">
              <w:rPr>
                <w:color w:val="000000"/>
                <w:sz w:val="20"/>
                <w:szCs w:val="20"/>
                <w:lang w:val="fr-CA"/>
              </w:rPr>
              <w:t>’</w:t>
            </w:r>
            <w:r w:rsidRPr="00C50D1F">
              <w:rPr>
                <w:color w:val="000000"/>
                <w:sz w:val="20"/>
                <w:szCs w:val="20"/>
                <w:lang w:val="fr-CA"/>
              </w:rPr>
              <w:t>incendie, des mousses, des aérosols et des solvants</w:t>
            </w:r>
            <w:r w:rsidR="00A066D8" w:rsidRPr="00C50D1F">
              <w:rPr>
                <w:color w:val="000000"/>
                <w:sz w:val="20"/>
                <w:szCs w:val="20"/>
                <w:lang w:val="fr-CA"/>
              </w:rPr>
              <w:t>,</w:t>
            </w:r>
            <w:r w:rsidRPr="00C50D1F">
              <w:rPr>
                <w:color w:val="000000"/>
                <w:sz w:val="20"/>
                <w:szCs w:val="20"/>
                <w:lang w:val="fr-CA"/>
              </w:rPr>
              <w:t xml:space="preserve"> d</w:t>
            </w:r>
            <w:r w:rsidR="004E0D56">
              <w:rPr>
                <w:color w:val="000000"/>
                <w:sz w:val="20"/>
                <w:szCs w:val="20"/>
                <w:lang w:val="fr-CA"/>
              </w:rPr>
              <w:t>’</w:t>
            </w:r>
            <w:r w:rsidRPr="00C50D1F">
              <w:rPr>
                <w:color w:val="000000"/>
                <w:sz w:val="20"/>
                <w:szCs w:val="20"/>
                <w:lang w:val="fr-CA"/>
              </w:rPr>
              <w:t>ici au 1</w:t>
            </w:r>
            <w:r w:rsidRPr="00C50D1F">
              <w:rPr>
                <w:color w:val="000000"/>
                <w:sz w:val="20"/>
                <w:szCs w:val="20"/>
                <w:vertAlign w:val="superscript"/>
                <w:lang w:val="fr-CA"/>
              </w:rPr>
              <w:t>er</w:t>
            </w:r>
            <w:r w:rsidRPr="00C50D1F">
              <w:rPr>
                <w:color w:val="000000"/>
                <w:sz w:val="20"/>
                <w:szCs w:val="20"/>
                <w:lang w:val="fr-CA"/>
              </w:rPr>
              <w:t> janvier 2026; réviser les codes de construction</w:t>
            </w:r>
            <w:r w:rsidR="00A066D8" w:rsidRPr="00C50D1F">
              <w:rPr>
                <w:color w:val="000000"/>
                <w:sz w:val="20"/>
                <w:szCs w:val="20"/>
                <w:lang w:val="fr-CA"/>
              </w:rPr>
              <w:t>,</w:t>
            </w:r>
            <w:r w:rsidRPr="00C50D1F">
              <w:rPr>
                <w:color w:val="000000"/>
                <w:sz w:val="20"/>
                <w:szCs w:val="20"/>
                <w:lang w:val="fr-CA"/>
              </w:rPr>
              <w:t xml:space="preserve"> afin de promouvoir l</w:t>
            </w:r>
            <w:r w:rsidR="004E0D56">
              <w:rPr>
                <w:color w:val="000000"/>
                <w:sz w:val="20"/>
                <w:szCs w:val="20"/>
                <w:lang w:val="fr-CA"/>
              </w:rPr>
              <w:t>’</w:t>
            </w:r>
            <w:r w:rsidRPr="00C50D1F">
              <w:rPr>
                <w:color w:val="000000"/>
                <w:sz w:val="20"/>
                <w:szCs w:val="20"/>
                <w:lang w:val="fr-CA"/>
              </w:rPr>
              <w:t xml:space="preserve">utilisation de </w:t>
            </w:r>
            <w:r w:rsidR="00774490" w:rsidRPr="00C50D1F">
              <w:rPr>
                <w:color w:val="000000"/>
                <w:sz w:val="20"/>
                <w:szCs w:val="20"/>
                <w:lang w:val="fr-CA"/>
              </w:rPr>
              <w:t>frigorigènes</w:t>
            </w:r>
            <w:r w:rsidRPr="00C50D1F">
              <w:rPr>
                <w:color w:val="000000"/>
                <w:sz w:val="20"/>
                <w:szCs w:val="20"/>
                <w:lang w:val="fr-CA"/>
              </w:rPr>
              <w:t xml:space="preserve"> à faible PRP et des systèmes de réfrigération et de climatisation dotés de charges </w:t>
            </w:r>
            <w:r w:rsidR="004E323C" w:rsidRPr="00C50D1F">
              <w:rPr>
                <w:color w:val="000000"/>
                <w:sz w:val="20"/>
                <w:szCs w:val="20"/>
                <w:lang w:val="fr-CA"/>
              </w:rPr>
              <w:t>en</w:t>
            </w:r>
            <w:r w:rsidRPr="00C50D1F">
              <w:rPr>
                <w:color w:val="000000"/>
                <w:sz w:val="20"/>
                <w:szCs w:val="20"/>
                <w:lang w:val="fr-CA"/>
              </w:rPr>
              <w:t xml:space="preserve"> </w:t>
            </w:r>
            <w:r w:rsidR="00625F6C">
              <w:rPr>
                <w:color w:val="000000"/>
                <w:sz w:val="20"/>
                <w:szCs w:val="20"/>
                <w:lang w:val="fr-CA"/>
              </w:rPr>
              <w:t>frigorigènes</w:t>
            </w:r>
            <w:r w:rsidRPr="00C50D1F">
              <w:rPr>
                <w:color w:val="000000"/>
                <w:sz w:val="20"/>
                <w:szCs w:val="20"/>
                <w:lang w:val="fr-CA"/>
              </w:rPr>
              <w:t xml:space="preserve"> </w:t>
            </w:r>
            <w:r w:rsidR="004E323C" w:rsidRPr="00C50D1F">
              <w:rPr>
                <w:color w:val="000000"/>
                <w:sz w:val="20"/>
                <w:szCs w:val="20"/>
                <w:lang w:val="fr-CA"/>
              </w:rPr>
              <w:t>moins élevées; réviser les normes minimales de performance énergétique (MEPS) pour y inclure des considérations sur le type de réfrigérant; et élaborer un plan national en matière de refroidissement pour aider le gouvernement à promouvoir l</w:t>
            </w:r>
            <w:r w:rsidR="004E0D56">
              <w:rPr>
                <w:color w:val="000000"/>
                <w:sz w:val="20"/>
                <w:szCs w:val="20"/>
                <w:lang w:val="fr-CA"/>
              </w:rPr>
              <w:t>’</w:t>
            </w:r>
            <w:r w:rsidR="004E323C" w:rsidRPr="00C50D1F">
              <w:rPr>
                <w:color w:val="000000"/>
                <w:sz w:val="20"/>
                <w:szCs w:val="20"/>
                <w:lang w:val="fr-CA"/>
              </w:rPr>
              <w:t xml:space="preserve">adoption de remplacements à faible PRP dans le secteur de la réfrigération et de la climatisation </w:t>
            </w:r>
            <w:r w:rsidR="004E323C" w:rsidRPr="00C50D1F">
              <w:rPr>
                <w:b/>
                <w:color w:val="000000"/>
                <w:sz w:val="20"/>
                <w:szCs w:val="20"/>
                <w:lang w:val="fr-CA"/>
              </w:rPr>
              <w:t>(PNUE)</w:t>
            </w:r>
            <w:r w:rsidR="004E323C" w:rsidRPr="00C50D1F">
              <w:rPr>
                <w:color w:val="000000"/>
                <w:sz w:val="20"/>
                <w:szCs w:val="20"/>
                <w:lang w:val="fr-CA"/>
              </w:rPr>
              <w:t>.</w:t>
            </w:r>
          </w:p>
          <w:p w14:paraId="0956C32D" w14:textId="77777777" w:rsidR="00E91984" w:rsidRPr="00C50D1F" w:rsidRDefault="00E91984" w:rsidP="00E91984">
            <w:pPr>
              <w:pStyle w:val="ListParagraph"/>
              <w:ind w:left="455"/>
              <w:rPr>
                <w:b/>
                <w:bCs/>
                <w:color w:val="000000"/>
                <w:sz w:val="20"/>
                <w:szCs w:val="20"/>
                <w:lang w:val="fr-CA"/>
              </w:rPr>
            </w:pPr>
          </w:p>
          <w:p w14:paraId="608A3E1B" w14:textId="77777777" w:rsidR="00947F7F" w:rsidRPr="00C50D1F" w:rsidRDefault="0097208B" w:rsidP="00774490">
            <w:pPr>
              <w:pStyle w:val="ListParagraph"/>
              <w:numPr>
                <w:ilvl w:val="0"/>
                <w:numId w:val="11"/>
              </w:numPr>
              <w:ind w:left="455"/>
              <w:rPr>
                <w:color w:val="000000"/>
                <w:sz w:val="20"/>
                <w:szCs w:val="20"/>
                <w:lang w:val="fr-CA"/>
              </w:rPr>
            </w:pPr>
            <w:r w:rsidRPr="00C50D1F">
              <w:rPr>
                <w:color w:val="000000"/>
                <w:sz w:val="20"/>
                <w:szCs w:val="20"/>
                <w:lang w:val="fr-CA"/>
              </w:rPr>
              <w:t>Établir une interdiction d</w:t>
            </w:r>
            <w:r w:rsidR="004E0D56">
              <w:rPr>
                <w:color w:val="000000"/>
                <w:sz w:val="20"/>
                <w:szCs w:val="20"/>
                <w:lang w:val="fr-CA"/>
              </w:rPr>
              <w:t>’</w:t>
            </w:r>
            <w:r w:rsidRPr="00C50D1F">
              <w:rPr>
                <w:color w:val="000000"/>
                <w:sz w:val="20"/>
                <w:szCs w:val="20"/>
                <w:lang w:val="fr-CA"/>
              </w:rPr>
              <w:t>importation d</w:t>
            </w:r>
            <w:r w:rsidR="004E0D56">
              <w:rPr>
                <w:color w:val="000000"/>
                <w:sz w:val="20"/>
                <w:szCs w:val="20"/>
                <w:lang w:val="fr-CA"/>
              </w:rPr>
              <w:t>’</w:t>
            </w:r>
            <w:r w:rsidRPr="00C50D1F">
              <w:rPr>
                <w:color w:val="000000"/>
                <w:sz w:val="20"/>
                <w:szCs w:val="20"/>
                <w:lang w:val="fr-CA"/>
              </w:rPr>
              <w:t xml:space="preserve">appareils de réfrigération autonomes, domestiques et commerciaux, </w:t>
            </w:r>
            <w:r w:rsidR="00774490" w:rsidRPr="00C50D1F">
              <w:rPr>
                <w:color w:val="000000"/>
                <w:sz w:val="20"/>
                <w:szCs w:val="20"/>
                <w:lang w:val="fr-CA"/>
              </w:rPr>
              <w:t>fonctionnant au</w:t>
            </w:r>
            <w:r w:rsidRPr="00C50D1F">
              <w:rPr>
                <w:color w:val="000000"/>
                <w:sz w:val="20"/>
                <w:szCs w:val="20"/>
                <w:lang w:val="fr-CA"/>
              </w:rPr>
              <w:t xml:space="preserve"> HFC</w:t>
            </w:r>
            <w:r w:rsidR="004E0D56">
              <w:rPr>
                <w:color w:val="000000"/>
                <w:sz w:val="20"/>
                <w:szCs w:val="20"/>
                <w:lang w:val="fr-CA"/>
              </w:rPr>
              <w:noBreakHyphen/>
            </w:r>
            <w:r w:rsidRPr="00C50D1F">
              <w:rPr>
                <w:color w:val="000000"/>
                <w:sz w:val="20"/>
                <w:szCs w:val="20"/>
                <w:lang w:val="fr-CA"/>
              </w:rPr>
              <w:t>134a d</w:t>
            </w:r>
            <w:r w:rsidR="004E0D56">
              <w:rPr>
                <w:color w:val="000000"/>
                <w:sz w:val="20"/>
                <w:szCs w:val="20"/>
                <w:lang w:val="fr-CA"/>
              </w:rPr>
              <w:t>’</w:t>
            </w:r>
            <w:r w:rsidRPr="00C50D1F">
              <w:rPr>
                <w:color w:val="000000"/>
                <w:sz w:val="20"/>
                <w:szCs w:val="20"/>
                <w:lang w:val="fr-CA"/>
              </w:rPr>
              <w:t>ici au 1</w:t>
            </w:r>
            <w:r w:rsidRPr="00C50D1F">
              <w:rPr>
                <w:color w:val="000000"/>
                <w:sz w:val="20"/>
                <w:szCs w:val="20"/>
                <w:vertAlign w:val="superscript"/>
                <w:lang w:val="fr-CA"/>
              </w:rPr>
              <w:t>er</w:t>
            </w:r>
            <w:r w:rsidRPr="00C50D1F">
              <w:rPr>
                <w:color w:val="000000"/>
                <w:sz w:val="20"/>
                <w:szCs w:val="20"/>
                <w:lang w:val="fr-CA"/>
              </w:rPr>
              <w:t xml:space="preserve"> janvier 2025, en coordination avec les ministères concernés; et élaborer des mesures réglementaires visant à </w:t>
            </w:r>
            <w:r w:rsidR="00D359CA" w:rsidRPr="00C50D1F">
              <w:rPr>
                <w:color w:val="000000"/>
                <w:sz w:val="20"/>
                <w:szCs w:val="20"/>
                <w:lang w:val="fr-CA"/>
              </w:rPr>
              <w:t>contraindre les</w:t>
            </w:r>
            <w:r w:rsidRPr="00C50D1F">
              <w:rPr>
                <w:color w:val="000000"/>
                <w:sz w:val="20"/>
                <w:szCs w:val="20"/>
                <w:lang w:val="fr-CA"/>
              </w:rPr>
              <w:t xml:space="preserve"> opérateurs en réfrigération et en climatisation</w:t>
            </w:r>
            <w:r w:rsidR="00E21C0A" w:rsidRPr="00C50D1F">
              <w:rPr>
                <w:color w:val="000000"/>
                <w:sz w:val="20"/>
                <w:szCs w:val="20"/>
                <w:lang w:val="fr-CA"/>
              </w:rPr>
              <w:t xml:space="preserve"> </w:t>
            </w:r>
            <w:r w:rsidR="00D359CA" w:rsidRPr="00C50D1F">
              <w:rPr>
                <w:color w:val="000000"/>
                <w:sz w:val="20"/>
                <w:szCs w:val="20"/>
                <w:lang w:val="fr-CA"/>
              </w:rPr>
              <w:t>à</w:t>
            </w:r>
            <w:r w:rsidR="00E21C0A" w:rsidRPr="00C50D1F">
              <w:rPr>
                <w:color w:val="000000"/>
                <w:sz w:val="20"/>
                <w:szCs w:val="20"/>
                <w:lang w:val="fr-CA"/>
              </w:rPr>
              <w:t xml:space="preserve"> posséder </w:t>
            </w:r>
            <w:r w:rsidR="00D359CA" w:rsidRPr="00C50D1F">
              <w:rPr>
                <w:color w:val="000000"/>
                <w:sz w:val="20"/>
                <w:szCs w:val="20"/>
                <w:lang w:val="fr-CA"/>
              </w:rPr>
              <w:t xml:space="preserve">leurs propres </w:t>
            </w:r>
            <w:r w:rsidR="00E21C0A" w:rsidRPr="00C50D1F">
              <w:rPr>
                <w:color w:val="000000"/>
                <w:sz w:val="20"/>
                <w:szCs w:val="20"/>
                <w:lang w:val="fr-CA"/>
              </w:rPr>
              <w:t>équipements de récupération</w:t>
            </w:r>
            <w:r w:rsidR="00C622F3" w:rsidRPr="00C50D1F">
              <w:rPr>
                <w:color w:val="000000"/>
                <w:sz w:val="20"/>
                <w:szCs w:val="20"/>
                <w:lang w:val="fr-CA"/>
              </w:rPr>
              <w:t>,</w:t>
            </w:r>
            <w:r w:rsidR="00E21C0A" w:rsidRPr="00C50D1F">
              <w:rPr>
                <w:color w:val="000000"/>
                <w:sz w:val="20"/>
                <w:szCs w:val="20"/>
                <w:lang w:val="fr-CA"/>
              </w:rPr>
              <w:t xml:space="preserve"> afin</w:t>
            </w:r>
            <w:r w:rsidR="00C622F3" w:rsidRPr="00C50D1F">
              <w:rPr>
                <w:color w:val="000000"/>
                <w:sz w:val="20"/>
                <w:szCs w:val="20"/>
                <w:lang w:val="fr-CA"/>
              </w:rPr>
              <w:t xml:space="preserve"> </w:t>
            </w:r>
            <w:r w:rsidR="00E21C0A" w:rsidRPr="00C50D1F">
              <w:rPr>
                <w:color w:val="000000"/>
                <w:sz w:val="20"/>
                <w:szCs w:val="20"/>
                <w:lang w:val="fr-CA"/>
              </w:rPr>
              <w:t xml:space="preserve">de réduire au minimum la demande pour des HFC </w:t>
            </w:r>
            <w:r w:rsidR="00E21C0A" w:rsidRPr="00C50D1F">
              <w:rPr>
                <w:b/>
                <w:color w:val="000000"/>
                <w:sz w:val="20"/>
                <w:szCs w:val="20"/>
                <w:lang w:val="fr-CA"/>
              </w:rPr>
              <w:t>(ONUDI)</w:t>
            </w:r>
            <w:r w:rsidR="00E21C0A" w:rsidRPr="00C50D1F">
              <w:rPr>
                <w:color w:val="000000"/>
                <w:sz w:val="20"/>
                <w:szCs w:val="20"/>
                <w:lang w:val="fr-CA"/>
              </w:rPr>
              <w:t>.</w:t>
            </w:r>
          </w:p>
        </w:tc>
        <w:tc>
          <w:tcPr>
            <w:tcW w:w="0" w:type="auto"/>
            <w:shd w:val="clear" w:color="auto" w:fill="FFFFFF" w:themeFill="background1"/>
          </w:tcPr>
          <w:p w14:paraId="327D8AD2" w14:textId="77777777" w:rsidR="00DE1942" w:rsidRPr="00C50D1F" w:rsidRDefault="00A354E1" w:rsidP="003E2A6A">
            <w:pPr>
              <w:ind w:left="311"/>
              <w:jc w:val="right"/>
              <w:rPr>
                <w:color w:val="000000"/>
                <w:sz w:val="20"/>
                <w:szCs w:val="20"/>
                <w:lang w:val="fr-CA"/>
              </w:rPr>
            </w:pPr>
            <w:r w:rsidRPr="00C50D1F">
              <w:rPr>
                <w:color w:val="000000"/>
                <w:sz w:val="20"/>
                <w:szCs w:val="20"/>
                <w:lang w:val="fr-CA"/>
              </w:rPr>
              <w:t>36</w:t>
            </w:r>
            <w:r w:rsidR="0064105A" w:rsidRPr="00C50D1F">
              <w:rPr>
                <w:color w:val="000000"/>
                <w:sz w:val="20"/>
                <w:szCs w:val="20"/>
                <w:lang w:val="fr-CA"/>
              </w:rPr>
              <w:t> </w:t>
            </w:r>
            <w:r w:rsidRPr="00C50D1F">
              <w:rPr>
                <w:color w:val="000000"/>
                <w:sz w:val="20"/>
                <w:szCs w:val="20"/>
                <w:lang w:val="fr-CA"/>
              </w:rPr>
              <w:t>600</w:t>
            </w:r>
          </w:p>
        </w:tc>
        <w:tc>
          <w:tcPr>
            <w:tcW w:w="0" w:type="auto"/>
            <w:shd w:val="clear" w:color="auto" w:fill="FFFFFF" w:themeFill="background1"/>
          </w:tcPr>
          <w:p w14:paraId="15435B2E" w14:textId="77777777" w:rsidR="00DE1942" w:rsidRPr="00C50D1F" w:rsidRDefault="00947F7F" w:rsidP="003E2A6A">
            <w:pPr>
              <w:ind w:left="311"/>
              <w:jc w:val="right"/>
              <w:rPr>
                <w:color w:val="000000"/>
                <w:sz w:val="20"/>
                <w:szCs w:val="20"/>
                <w:lang w:val="fr-CA"/>
              </w:rPr>
            </w:pPr>
            <w:r w:rsidRPr="00C50D1F">
              <w:rPr>
                <w:color w:val="000000"/>
                <w:sz w:val="20"/>
                <w:szCs w:val="20"/>
                <w:lang w:val="fr-CA"/>
              </w:rPr>
              <w:t>12</w:t>
            </w:r>
            <w:r w:rsidR="0064105A" w:rsidRPr="00C50D1F">
              <w:rPr>
                <w:color w:val="000000"/>
                <w:sz w:val="20"/>
                <w:szCs w:val="20"/>
                <w:lang w:val="fr-CA"/>
              </w:rPr>
              <w:t> </w:t>
            </w:r>
            <w:r w:rsidRPr="00C50D1F">
              <w:rPr>
                <w:color w:val="000000"/>
                <w:sz w:val="20"/>
                <w:szCs w:val="20"/>
                <w:lang w:val="fr-CA"/>
              </w:rPr>
              <w:t>50</w:t>
            </w:r>
            <w:r w:rsidR="00DE1942" w:rsidRPr="00C50D1F">
              <w:rPr>
                <w:color w:val="000000"/>
                <w:sz w:val="20"/>
                <w:szCs w:val="20"/>
                <w:lang w:val="fr-CA"/>
              </w:rPr>
              <w:t>0</w:t>
            </w:r>
          </w:p>
        </w:tc>
      </w:tr>
      <w:tr w:rsidR="00DE1942" w:rsidRPr="00AB6C94" w14:paraId="6C26F4B9" w14:textId="77777777" w:rsidTr="00283423">
        <w:trPr>
          <w:trHeight w:val="105"/>
        </w:trPr>
        <w:tc>
          <w:tcPr>
            <w:tcW w:w="0" w:type="auto"/>
            <w:gridSpan w:val="3"/>
            <w:shd w:val="clear" w:color="auto" w:fill="FFFFFF" w:themeFill="background1"/>
            <w:vAlign w:val="center"/>
          </w:tcPr>
          <w:p w14:paraId="2C8E5A32" w14:textId="77777777" w:rsidR="00DE1942" w:rsidRPr="00C50D1F" w:rsidRDefault="00240F43" w:rsidP="00905975">
            <w:pPr>
              <w:jc w:val="left"/>
              <w:rPr>
                <w:b/>
                <w:bCs/>
                <w:color w:val="000000"/>
                <w:sz w:val="20"/>
                <w:szCs w:val="20"/>
                <w:lang w:val="fr-CA"/>
              </w:rPr>
            </w:pPr>
            <w:r w:rsidRPr="00C50D1F">
              <w:rPr>
                <w:b/>
                <w:bCs/>
                <w:color w:val="000000"/>
                <w:sz w:val="20"/>
                <w:szCs w:val="20"/>
                <w:lang w:val="fr-CA"/>
              </w:rPr>
              <w:t>Application des mesures de contrôle des HFC</w:t>
            </w:r>
          </w:p>
        </w:tc>
      </w:tr>
      <w:tr w:rsidR="00D854AD" w:rsidRPr="00C50D1F" w14:paraId="7BF7C77F" w14:textId="77777777" w:rsidTr="00283423">
        <w:trPr>
          <w:trHeight w:val="97"/>
        </w:trPr>
        <w:tc>
          <w:tcPr>
            <w:tcW w:w="0" w:type="auto"/>
            <w:shd w:val="clear" w:color="auto" w:fill="FFFFFF" w:themeFill="background1"/>
            <w:vAlign w:val="center"/>
            <w:hideMark/>
          </w:tcPr>
          <w:p w14:paraId="2D873EC4" w14:textId="77777777" w:rsidR="00DE1942" w:rsidRPr="00C50D1F" w:rsidRDefault="00D359CA" w:rsidP="00C30496">
            <w:pPr>
              <w:pStyle w:val="ListParagraph"/>
              <w:numPr>
                <w:ilvl w:val="0"/>
                <w:numId w:val="11"/>
              </w:numPr>
              <w:ind w:left="455"/>
              <w:rPr>
                <w:color w:val="000000"/>
                <w:sz w:val="20"/>
                <w:szCs w:val="20"/>
                <w:lang w:val="fr-CA"/>
              </w:rPr>
            </w:pPr>
            <w:r w:rsidRPr="00C50D1F">
              <w:rPr>
                <w:color w:val="000000"/>
                <w:sz w:val="20"/>
                <w:szCs w:val="20"/>
                <w:lang w:val="fr-CA"/>
              </w:rPr>
              <w:t xml:space="preserve">Réviser et mettre à jour le programme de formation des douaniers pour y </w:t>
            </w:r>
            <w:proofErr w:type="spellStart"/>
            <w:r w:rsidRPr="00C50D1F">
              <w:rPr>
                <w:color w:val="000000"/>
                <w:sz w:val="20"/>
                <w:szCs w:val="20"/>
                <w:lang w:val="fr-CA"/>
              </w:rPr>
              <w:t>inlcure</w:t>
            </w:r>
            <w:proofErr w:type="spellEnd"/>
            <w:r w:rsidRPr="00C50D1F">
              <w:rPr>
                <w:color w:val="000000"/>
                <w:sz w:val="20"/>
                <w:szCs w:val="20"/>
                <w:lang w:val="fr-CA"/>
              </w:rPr>
              <w:t xml:space="preserve"> les HFC, les </w:t>
            </w:r>
            <w:r w:rsidR="00C30496" w:rsidRPr="00C50D1F">
              <w:rPr>
                <w:color w:val="000000"/>
                <w:sz w:val="20"/>
                <w:szCs w:val="20"/>
                <w:lang w:val="fr-CA"/>
              </w:rPr>
              <w:t>frigorigènes</w:t>
            </w:r>
            <w:r w:rsidRPr="00C50D1F">
              <w:rPr>
                <w:color w:val="000000"/>
                <w:sz w:val="20"/>
                <w:szCs w:val="20"/>
                <w:lang w:val="fr-CA"/>
              </w:rPr>
              <w:t xml:space="preserve"> à PRP faible/nul, et les nouveaux codes douaniers du Système harmonisé; et dispenser une formation à dix formateurs (cinq hommes et cinq femmes) et à 50 agents des douanes </w:t>
            </w:r>
            <w:r w:rsidRPr="00C50D1F">
              <w:rPr>
                <w:b/>
                <w:color w:val="000000"/>
                <w:sz w:val="20"/>
                <w:szCs w:val="20"/>
                <w:lang w:val="fr-CA"/>
              </w:rPr>
              <w:t>(PNUE)</w:t>
            </w:r>
            <w:r w:rsidRPr="00C50D1F">
              <w:rPr>
                <w:color w:val="000000"/>
                <w:sz w:val="20"/>
                <w:szCs w:val="20"/>
                <w:lang w:val="fr-CA"/>
              </w:rPr>
              <w:t>.</w:t>
            </w:r>
          </w:p>
        </w:tc>
        <w:tc>
          <w:tcPr>
            <w:tcW w:w="0" w:type="auto"/>
            <w:shd w:val="clear" w:color="auto" w:fill="FFFFFF" w:themeFill="background1"/>
            <w:hideMark/>
          </w:tcPr>
          <w:p w14:paraId="387FABDC" w14:textId="77777777" w:rsidR="00DE1942" w:rsidRPr="00C50D1F" w:rsidRDefault="00443530" w:rsidP="003E2A6A">
            <w:pPr>
              <w:ind w:left="311"/>
              <w:jc w:val="right"/>
              <w:rPr>
                <w:color w:val="000000"/>
                <w:sz w:val="20"/>
                <w:szCs w:val="20"/>
                <w:lang w:val="fr-CA"/>
              </w:rPr>
            </w:pPr>
            <w:r w:rsidRPr="00C50D1F">
              <w:rPr>
                <w:color w:val="000000"/>
                <w:sz w:val="20"/>
                <w:szCs w:val="20"/>
                <w:lang w:val="fr-CA"/>
              </w:rPr>
              <w:t>13</w:t>
            </w:r>
            <w:r w:rsidR="0064105A" w:rsidRPr="00C50D1F">
              <w:rPr>
                <w:color w:val="000000"/>
                <w:sz w:val="20"/>
                <w:szCs w:val="20"/>
                <w:lang w:val="fr-CA"/>
              </w:rPr>
              <w:t> </w:t>
            </w:r>
            <w:r w:rsidRPr="00C50D1F">
              <w:rPr>
                <w:color w:val="000000"/>
                <w:sz w:val="20"/>
                <w:szCs w:val="20"/>
                <w:lang w:val="fr-CA"/>
              </w:rPr>
              <w:t>800</w:t>
            </w:r>
          </w:p>
        </w:tc>
        <w:tc>
          <w:tcPr>
            <w:tcW w:w="0" w:type="auto"/>
            <w:shd w:val="clear" w:color="auto" w:fill="FFFFFF" w:themeFill="background1"/>
          </w:tcPr>
          <w:p w14:paraId="14F0FBC7" w14:textId="77777777" w:rsidR="00DE1942" w:rsidRPr="00C50D1F" w:rsidRDefault="00DE1942" w:rsidP="003E2A6A">
            <w:pPr>
              <w:ind w:left="311"/>
              <w:jc w:val="right"/>
              <w:rPr>
                <w:color w:val="000000"/>
                <w:sz w:val="20"/>
                <w:szCs w:val="20"/>
                <w:lang w:val="fr-CA"/>
              </w:rPr>
            </w:pPr>
            <w:r w:rsidRPr="00C50D1F">
              <w:rPr>
                <w:color w:val="000000"/>
                <w:sz w:val="20"/>
                <w:szCs w:val="20"/>
                <w:lang w:val="fr-CA"/>
              </w:rPr>
              <w:t>0</w:t>
            </w:r>
          </w:p>
        </w:tc>
      </w:tr>
      <w:tr w:rsidR="00DE1942" w:rsidRPr="00AB6C94" w14:paraId="74855536" w14:textId="77777777" w:rsidTr="00283423">
        <w:trPr>
          <w:trHeight w:val="47"/>
        </w:trPr>
        <w:tc>
          <w:tcPr>
            <w:tcW w:w="0" w:type="auto"/>
            <w:gridSpan w:val="3"/>
            <w:shd w:val="clear" w:color="auto" w:fill="FFFFFF" w:themeFill="background1"/>
          </w:tcPr>
          <w:p w14:paraId="6BAD5AE8" w14:textId="77777777" w:rsidR="00DE1942" w:rsidRPr="00C50D1F" w:rsidRDefault="00D359CA" w:rsidP="00C30496">
            <w:pPr>
              <w:keepNext/>
              <w:rPr>
                <w:b/>
                <w:bCs/>
                <w:color w:val="000000"/>
                <w:sz w:val="20"/>
                <w:szCs w:val="20"/>
                <w:lang w:val="fr-CA"/>
              </w:rPr>
            </w:pPr>
            <w:r w:rsidRPr="00C50D1F">
              <w:rPr>
                <w:b/>
                <w:bCs/>
                <w:color w:val="000000"/>
                <w:sz w:val="20"/>
                <w:szCs w:val="20"/>
                <w:lang w:val="fr-CA"/>
              </w:rPr>
              <w:t>Renforcement des capacités dans le secteur de l</w:t>
            </w:r>
            <w:r w:rsidR="004E0D56">
              <w:rPr>
                <w:b/>
                <w:bCs/>
                <w:color w:val="000000"/>
                <w:sz w:val="20"/>
                <w:szCs w:val="20"/>
                <w:lang w:val="fr-CA"/>
              </w:rPr>
              <w:t>’</w:t>
            </w:r>
            <w:r w:rsidRPr="00C50D1F">
              <w:rPr>
                <w:b/>
                <w:bCs/>
                <w:color w:val="000000"/>
                <w:sz w:val="20"/>
                <w:szCs w:val="20"/>
                <w:lang w:val="fr-CA"/>
              </w:rPr>
              <w:t>entretien en réfrigération et en climatisation</w:t>
            </w:r>
            <w:r w:rsidR="00BF05D1" w:rsidRPr="00C50D1F">
              <w:rPr>
                <w:b/>
                <w:bCs/>
                <w:color w:val="000000"/>
                <w:sz w:val="20"/>
                <w:szCs w:val="20"/>
                <w:lang w:val="fr-CA"/>
              </w:rPr>
              <w:t xml:space="preserve"> </w:t>
            </w:r>
          </w:p>
        </w:tc>
      </w:tr>
      <w:tr w:rsidR="00D854AD" w:rsidRPr="00C50D1F" w14:paraId="0F2303D6" w14:textId="77777777" w:rsidTr="00283423">
        <w:trPr>
          <w:trHeight w:val="345"/>
        </w:trPr>
        <w:tc>
          <w:tcPr>
            <w:tcW w:w="0" w:type="auto"/>
            <w:shd w:val="clear" w:color="auto" w:fill="FFFFFF" w:themeFill="background1"/>
            <w:vAlign w:val="center"/>
            <w:hideMark/>
          </w:tcPr>
          <w:p w14:paraId="3A22FE37" w14:textId="77777777" w:rsidR="00DE1942" w:rsidRPr="00C50D1F" w:rsidRDefault="00A15DC1" w:rsidP="00E91984">
            <w:pPr>
              <w:pStyle w:val="ListParagraph"/>
              <w:numPr>
                <w:ilvl w:val="0"/>
                <w:numId w:val="10"/>
              </w:numPr>
              <w:ind w:left="455"/>
              <w:rPr>
                <w:color w:val="000000"/>
                <w:sz w:val="20"/>
                <w:szCs w:val="20"/>
                <w:lang w:val="fr-CA"/>
              </w:rPr>
            </w:pPr>
            <w:bookmarkStart w:id="6" w:name="_Hlk160557176"/>
            <w:r w:rsidRPr="00C50D1F">
              <w:rPr>
                <w:color w:val="000000"/>
                <w:sz w:val="20"/>
                <w:szCs w:val="20"/>
                <w:lang w:val="fr-CA"/>
              </w:rPr>
              <w:t>Améliorer les programmes de formation dans les établissements de formation professionnelle</w:t>
            </w:r>
            <w:r w:rsidR="00C214E5" w:rsidRPr="00C50D1F">
              <w:rPr>
                <w:color w:val="000000"/>
                <w:sz w:val="20"/>
                <w:szCs w:val="20"/>
                <w:lang w:val="fr-CA"/>
              </w:rPr>
              <w:t xml:space="preserve"> en</w:t>
            </w:r>
            <w:r w:rsidRPr="00C50D1F">
              <w:rPr>
                <w:color w:val="000000"/>
                <w:sz w:val="20"/>
                <w:szCs w:val="20"/>
                <w:lang w:val="fr-CA"/>
              </w:rPr>
              <w:t xml:space="preserve"> </w:t>
            </w:r>
            <w:r w:rsidR="00C214E5" w:rsidRPr="00C50D1F">
              <w:rPr>
                <w:color w:val="000000"/>
                <w:sz w:val="20"/>
                <w:szCs w:val="20"/>
                <w:lang w:val="fr-CA"/>
              </w:rPr>
              <w:t xml:space="preserve">réfrigération et en climatisation pour y inclure les HFC et les </w:t>
            </w:r>
            <w:r w:rsidR="00C30496" w:rsidRPr="00C50D1F">
              <w:rPr>
                <w:color w:val="000000"/>
                <w:sz w:val="20"/>
                <w:szCs w:val="20"/>
                <w:lang w:val="fr-CA"/>
              </w:rPr>
              <w:t>frigorigènes</w:t>
            </w:r>
            <w:r w:rsidR="00C214E5" w:rsidRPr="00C50D1F">
              <w:rPr>
                <w:color w:val="000000"/>
                <w:sz w:val="20"/>
                <w:szCs w:val="20"/>
                <w:lang w:val="fr-CA"/>
              </w:rPr>
              <w:t xml:space="preserve"> naturels; élaborer un programme de formation portant sur le CO</w:t>
            </w:r>
            <w:r w:rsidR="00C214E5" w:rsidRPr="00C50D1F">
              <w:rPr>
                <w:color w:val="000000"/>
                <w:sz w:val="20"/>
                <w:szCs w:val="20"/>
                <w:vertAlign w:val="subscript"/>
                <w:lang w:val="fr-CA"/>
              </w:rPr>
              <w:t>2</w:t>
            </w:r>
            <w:r w:rsidR="00C214E5" w:rsidRPr="00C50D1F">
              <w:rPr>
                <w:color w:val="000000"/>
                <w:sz w:val="20"/>
                <w:szCs w:val="20"/>
                <w:lang w:val="fr-CA"/>
              </w:rPr>
              <w:t xml:space="preserve"> au centre d</w:t>
            </w:r>
            <w:r w:rsidR="004E0D56">
              <w:rPr>
                <w:color w:val="000000"/>
                <w:sz w:val="20"/>
                <w:szCs w:val="20"/>
                <w:lang w:val="fr-CA"/>
              </w:rPr>
              <w:t>’</w:t>
            </w:r>
            <w:r w:rsidR="00C214E5" w:rsidRPr="00C50D1F">
              <w:rPr>
                <w:color w:val="000000"/>
                <w:sz w:val="20"/>
                <w:szCs w:val="20"/>
                <w:lang w:val="fr-CA"/>
              </w:rPr>
              <w:t xml:space="preserve">excellence </w:t>
            </w:r>
            <w:r w:rsidR="00C30496" w:rsidRPr="00C50D1F">
              <w:rPr>
                <w:color w:val="000000"/>
                <w:sz w:val="20"/>
                <w:szCs w:val="20"/>
                <w:lang w:val="fr-CA"/>
              </w:rPr>
              <w:t>à l</w:t>
            </w:r>
            <w:r w:rsidR="004E0D56">
              <w:rPr>
                <w:color w:val="000000"/>
                <w:sz w:val="20"/>
                <w:szCs w:val="20"/>
                <w:lang w:val="fr-CA"/>
              </w:rPr>
              <w:t>’</w:t>
            </w:r>
            <w:r w:rsidR="00C30496" w:rsidRPr="00C50D1F">
              <w:rPr>
                <w:color w:val="000000"/>
                <w:sz w:val="20"/>
                <w:szCs w:val="20"/>
                <w:lang w:val="fr-CA"/>
              </w:rPr>
              <w:t>intention des instructeurs, d</w:t>
            </w:r>
            <w:r w:rsidR="00C214E5" w:rsidRPr="00C50D1F">
              <w:rPr>
                <w:color w:val="000000"/>
                <w:sz w:val="20"/>
                <w:szCs w:val="20"/>
                <w:lang w:val="fr-CA"/>
              </w:rPr>
              <w:t>es techniciens en réfrigération et en climatisat</w:t>
            </w:r>
            <w:r w:rsidR="00C30496" w:rsidRPr="00C50D1F">
              <w:rPr>
                <w:color w:val="000000"/>
                <w:sz w:val="20"/>
                <w:szCs w:val="20"/>
                <w:lang w:val="fr-CA"/>
              </w:rPr>
              <w:t>ion, des agents des douanes, des importateurs et d</w:t>
            </w:r>
            <w:r w:rsidR="00C214E5" w:rsidRPr="00C50D1F">
              <w:rPr>
                <w:color w:val="000000"/>
                <w:sz w:val="20"/>
                <w:szCs w:val="20"/>
                <w:lang w:val="fr-CA"/>
              </w:rPr>
              <w:t>es distributeurs; organiser deux ateliers de sensibilisation destinés à 50 importateurs, distributeurs et détaillants d</w:t>
            </w:r>
            <w:r w:rsidR="004E0D56">
              <w:rPr>
                <w:color w:val="000000"/>
                <w:sz w:val="20"/>
                <w:szCs w:val="20"/>
                <w:lang w:val="fr-CA"/>
              </w:rPr>
              <w:t>’</w:t>
            </w:r>
            <w:r w:rsidR="00C214E5" w:rsidRPr="00C50D1F">
              <w:rPr>
                <w:color w:val="000000"/>
                <w:sz w:val="20"/>
                <w:szCs w:val="20"/>
                <w:lang w:val="fr-CA"/>
              </w:rPr>
              <w:t xml:space="preserve">équipements et de </w:t>
            </w:r>
            <w:r w:rsidR="00C30496" w:rsidRPr="00C50D1F">
              <w:rPr>
                <w:color w:val="000000"/>
                <w:sz w:val="20"/>
                <w:szCs w:val="20"/>
                <w:lang w:val="fr-CA"/>
              </w:rPr>
              <w:t>frigorigènes</w:t>
            </w:r>
            <w:r w:rsidR="00C214E5" w:rsidRPr="00C50D1F">
              <w:rPr>
                <w:color w:val="000000"/>
                <w:sz w:val="20"/>
                <w:szCs w:val="20"/>
                <w:lang w:val="fr-CA"/>
              </w:rPr>
              <w:t xml:space="preserve"> du secteur de la réfrigération et de la climatisation</w:t>
            </w:r>
            <w:r w:rsidR="00AF3047" w:rsidRPr="00C50D1F">
              <w:rPr>
                <w:color w:val="000000"/>
                <w:sz w:val="20"/>
                <w:szCs w:val="20"/>
                <w:lang w:val="fr-CA"/>
              </w:rPr>
              <w:t xml:space="preserve"> et </w:t>
            </w:r>
            <w:r w:rsidR="00C30496" w:rsidRPr="00C50D1F">
              <w:rPr>
                <w:color w:val="000000"/>
                <w:sz w:val="20"/>
                <w:szCs w:val="20"/>
                <w:lang w:val="fr-CA"/>
              </w:rPr>
              <w:t xml:space="preserve">à </w:t>
            </w:r>
            <w:r w:rsidR="00AF3047" w:rsidRPr="00C50D1F">
              <w:rPr>
                <w:color w:val="000000"/>
                <w:sz w:val="20"/>
                <w:szCs w:val="20"/>
                <w:lang w:val="fr-CA"/>
              </w:rPr>
              <w:t>50 professionnels de l</w:t>
            </w:r>
            <w:r w:rsidR="004E0D56">
              <w:rPr>
                <w:color w:val="000000"/>
                <w:sz w:val="20"/>
                <w:szCs w:val="20"/>
                <w:lang w:val="fr-CA"/>
              </w:rPr>
              <w:t>’</w:t>
            </w:r>
            <w:r w:rsidR="00AF3047" w:rsidRPr="00C50D1F">
              <w:rPr>
                <w:color w:val="000000"/>
                <w:sz w:val="20"/>
                <w:szCs w:val="20"/>
                <w:lang w:val="fr-CA"/>
              </w:rPr>
              <w:t>environnement bâti et responsables des achats</w:t>
            </w:r>
            <w:r w:rsidR="00B4133C" w:rsidRPr="00C50D1F">
              <w:rPr>
                <w:color w:val="000000"/>
                <w:sz w:val="20"/>
                <w:szCs w:val="20"/>
                <w:lang w:val="fr-CA"/>
              </w:rPr>
              <w:t>, ateliers qui porteront</w:t>
            </w:r>
            <w:r w:rsidR="00AF3047" w:rsidRPr="00C50D1F">
              <w:rPr>
                <w:color w:val="000000"/>
                <w:sz w:val="20"/>
                <w:szCs w:val="20"/>
                <w:lang w:val="fr-CA"/>
              </w:rPr>
              <w:t xml:space="preserve"> sur les HFC, les </w:t>
            </w:r>
            <w:r w:rsidR="00625F6C">
              <w:rPr>
                <w:color w:val="000000"/>
                <w:sz w:val="20"/>
                <w:szCs w:val="20"/>
                <w:lang w:val="fr-CA"/>
              </w:rPr>
              <w:t>frigorigènes</w:t>
            </w:r>
            <w:r w:rsidR="00AF3047" w:rsidRPr="00C50D1F">
              <w:rPr>
                <w:color w:val="000000"/>
                <w:sz w:val="20"/>
                <w:szCs w:val="20"/>
                <w:lang w:val="fr-CA"/>
              </w:rPr>
              <w:t xml:space="preserve"> à PRP faible/nul, et l</w:t>
            </w:r>
            <w:r w:rsidR="004E0D56">
              <w:rPr>
                <w:color w:val="000000"/>
                <w:sz w:val="20"/>
                <w:szCs w:val="20"/>
                <w:lang w:val="fr-CA"/>
              </w:rPr>
              <w:t>’</w:t>
            </w:r>
            <w:r w:rsidR="00AF3047" w:rsidRPr="00C50D1F">
              <w:rPr>
                <w:color w:val="000000"/>
                <w:sz w:val="20"/>
                <w:szCs w:val="20"/>
                <w:lang w:val="fr-CA"/>
              </w:rPr>
              <w:t>Amendement de Kigali; organiser un atelier destiné à 20 grands importateurs de véhicules, en vue d</w:t>
            </w:r>
            <w:r w:rsidR="004E0D56">
              <w:rPr>
                <w:color w:val="000000"/>
                <w:sz w:val="20"/>
                <w:szCs w:val="20"/>
                <w:lang w:val="fr-CA"/>
              </w:rPr>
              <w:t>’</w:t>
            </w:r>
            <w:r w:rsidR="00AF3047" w:rsidRPr="00C50D1F">
              <w:rPr>
                <w:color w:val="000000"/>
                <w:sz w:val="20"/>
                <w:szCs w:val="20"/>
                <w:lang w:val="fr-CA"/>
              </w:rPr>
              <w:t>élaborer une politique nationale pour le secteur de la climatisation mobile, afin qu</w:t>
            </w:r>
            <w:r w:rsidR="004E0D56">
              <w:rPr>
                <w:color w:val="000000"/>
                <w:sz w:val="20"/>
                <w:szCs w:val="20"/>
                <w:lang w:val="fr-CA"/>
              </w:rPr>
              <w:t>’</w:t>
            </w:r>
            <w:r w:rsidR="00AF3047" w:rsidRPr="00C50D1F">
              <w:rPr>
                <w:color w:val="000000"/>
                <w:sz w:val="20"/>
                <w:szCs w:val="20"/>
                <w:lang w:val="fr-CA"/>
              </w:rPr>
              <w:t>il passe de l</w:t>
            </w:r>
            <w:r w:rsidR="004E0D56">
              <w:rPr>
                <w:color w:val="000000"/>
                <w:sz w:val="20"/>
                <w:szCs w:val="20"/>
                <w:lang w:val="fr-CA"/>
              </w:rPr>
              <w:t>’</w:t>
            </w:r>
            <w:proofErr w:type="spellStart"/>
            <w:r w:rsidR="00AF3047" w:rsidRPr="00C50D1F">
              <w:rPr>
                <w:color w:val="000000"/>
                <w:sz w:val="20"/>
                <w:szCs w:val="20"/>
                <w:lang w:val="fr-CA"/>
              </w:rPr>
              <w:t>utilisaton</w:t>
            </w:r>
            <w:proofErr w:type="spellEnd"/>
            <w:r w:rsidR="00AF3047" w:rsidRPr="00C50D1F">
              <w:rPr>
                <w:color w:val="000000"/>
                <w:sz w:val="20"/>
                <w:szCs w:val="20"/>
                <w:lang w:val="fr-CA"/>
              </w:rPr>
              <w:t xml:space="preserve"> de HFC</w:t>
            </w:r>
            <w:r w:rsidR="004E0D56">
              <w:rPr>
                <w:color w:val="000000"/>
                <w:sz w:val="20"/>
                <w:szCs w:val="20"/>
                <w:lang w:val="fr-CA"/>
              </w:rPr>
              <w:noBreakHyphen/>
            </w:r>
            <w:r w:rsidR="00AF3047" w:rsidRPr="00C50D1F">
              <w:rPr>
                <w:color w:val="000000"/>
                <w:sz w:val="20"/>
                <w:szCs w:val="20"/>
                <w:lang w:val="fr-CA"/>
              </w:rPr>
              <w:t>134a à l</w:t>
            </w:r>
            <w:r w:rsidR="004E0D56">
              <w:rPr>
                <w:color w:val="000000"/>
                <w:sz w:val="20"/>
                <w:szCs w:val="20"/>
                <w:lang w:val="fr-CA"/>
              </w:rPr>
              <w:t>’</w:t>
            </w:r>
            <w:r w:rsidR="00AF3047" w:rsidRPr="00C50D1F">
              <w:rPr>
                <w:color w:val="000000"/>
                <w:sz w:val="20"/>
                <w:szCs w:val="20"/>
                <w:lang w:val="fr-CA"/>
              </w:rPr>
              <w:t xml:space="preserve">utilisation des HFO ou </w:t>
            </w:r>
            <w:r w:rsidR="00B4133C" w:rsidRPr="00C50D1F">
              <w:rPr>
                <w:color w:val="000000"/>
                <w:sz w:val="20"/>
                <w:szCs w:val="20"/>
                <w:lang w:val="fr-CA"/>
              </w:rPr>
              <w:t xml:space="preserve">à </w:t>
            </w:r>
            <w:r w:rsidR="00AF3047" w:rsidRPr="00C50D1F">
              <w:rPr>
                <w:color w:val="000000"/>
                <w:sz w:val="20"/>
                <w:szCs w:val="20"/>
                <w:lang w:val="fr-CA"/>
              </w:rPr>
              <w:t xml:space="preserve">un autre remplacement acceptable </w:t>
            </w:r>
            <w:r w:rsidR="00AF3047" w:rsidRPr="00C50D1F">
              <w:rPr>
                <w:b/>
                <w:color w:val="000000"/>
                <w:sz w:val="20"/>
                <w:szCs w:val="20"/>
                <w:lang w:val="fr-CA"/>
              </w:rPr>
              <w:t>(PNUE)</w:t>
            </w:r>
            <w:r w:rsidR="00AF3047" w:rsidRPr="00C50D1F">
              <w:rPr>
                <w:color w:val="000000"/>
                <w:sz w:val="20"/>
                <w:szCs w:val="20"/>
                <w:lang w:val="fr-CA"/>
              </w:rPr>
              <w:t>.</w:t>
            </w:r>
          </w:p>
          <w:p w14:paraId="6B7F58B9" w14:textId="77777777" w:rsidR="00E91984" w:rsidRPr="00C50D1F" w:rsidRDefault="00E91984" w:rsidP="00E91984">
            <w:pPr>
              <w:pStyle w:val="ListParagraph"/>
              <w:ind w:left="455"/>
              <w:rPr>
                <w:color w:val="000000"/>
                <w:sz w:val="20"/>
                <w:szCs w:val="20"/>
                <w:lang w:val="fr-CA"/>
              </w:rPr>
            </w:pPr>
          </w:p>
          <w:p w14:paraId="0F7B9BC2" w14:textId="77777777" w:rsidR="00947F7F" w:rsidRPr="00C50D1F" w:rsidRDefault="00B4133C" w:rsidP="00141CFA">
            <w:pPr>
              <w:pStyle w:val="ListParagraph"/>
              <w:numPr>
                <w:ilvl w:val="0"/>
                <w:numId w:val="10"/>
              </w:numPr>
              <w:ind w:left="455"/>
              <w:rPr>
                <w:color w:val="000000"/>
                <w:sz w:val="20"/>
                <w:szCs w:val="20"/>
                <w:lang w:val="fr-CA"/>
              </w:rPr>
            </w:pPr>
            <w:r w:rsidRPr="00C50D1F">
              <w:rPr>
                <w:color w:val="000000"/>
                <w:sz w:val="20"/>
                <w:szCs w:val="20"/>
                <w:lang w:val="fr-CA"/>
              </w:rPr>
              <w:t>Fournir une assistance technique à six garages automobiles sélectionnés pour devenir des centres d</w:t>
            </w:r>
            <w:r w:rsidR="004E0D56">
              <w:rPr>
                <w:color w:val="000000"/>
                <w:sz w:val="20"/>
                <w:szCs w:val="20"/>
                <w:lang w:val="fr-CA"/>
              </w:rPr>
              <w:t>’</w:t>
            </w:r>
            <w:r w:rsidRPr="00C50D1F">
              <w:rPr>
                <w:color w:val="000000"/>
                <w:sz w:val="20"/>
                <w:szCs w:val="20"/>
                <w:lang w:val="fr-CA"/>
              </w:rPr>
              <w:t xml:space="preserve">excellence pouvant être utilisés pour la formation de techniciens en climatisation mobile </w:t>
            </w:r>
            <w:r w:rsidRPr="00C50D1F">
              <w:rPr>
                <w:b/>
                <w:color w:val="000000"/>
                <w:sz w:val="20"/>
                <w:szCs w:val="20"/>
                <w:lang w:val="fr-CA"/>
              </w:rPr>
              <w:t>(ONUDI)</w:t>
            </w:r>
            <w:r w:rsidRPr="00C50D1F">
              <w:rPr>
                <w:color w:val="000000"/>
                <w:sz w:val="20"/>
                <w:szCs w:val="20"/>
                <w:lang w:val="fr-CA"/>
              </w:rPr>
              <w:t>.</w:t>
            </w:r>
          </w:p>
        </w:tc>
        <w:tc>
          <w:tcPr>
            <w:tcW w:w="0" w:type="auto"/>
            <w:shd w:val="clear" w:color="auto" w:fill="FFFFFF" w:themeFill="background1"/>
          </w:tcPr>
          <w:p w14:paraId="14132058" w14:textId="77777777" w:rsidR="00DE1942" w:rsidRPr="00C50D1F" w:rsidRDefault="00552D44" w:rsidP="003E2A6A">
            <w:pPr>
              <w:ind w:left="311"/>
              <w:jc w:val="right"/>
              <w:rPr>
                <w:color w:val="000000"/>
                <w:sz w:val="20"/>
                <w:szCs w:val="20"/>
                <w:lang w:val="fr-CA"/>
              </w:rPr>
            </w:pPr>
            <w:r w:rsidRPr="00C50D1F">
              <w:rPr>
                <w:color w:val="000000"/>
                <w:sz w:val="20"/>
                <w:szCs w:val="20"/>
                <w:lang w:val="fr-CA"/>
              </w:rPr>
              <w:t>22</w:t>
            </w:r>
            <w:r w:rsidR="0064105A" w:rsidRPr="00C50D1F">
              <w:rPr>
                <w:color w:val="000000"/>
                <w:sz w:val="20"/>
                <w:szCs w:val="20"/>
                <w:lang w:val="fr-CA"/>
              </w:rPr>
              <w:t> </w:t>
            </w:r>
            <w:r w:rsidRPr="00C50D1F">
              <w:rPr>
                <w:color w:val="000000"/>
                <w:sz w:val="20"/>
                <w:szCs w:val="20"/>
                <w:lang w:val="fr-CA"/>
              </w:rPr>
              <w:t>850</w:t>
            </w:r>
          </w:p>
        </w:tc>
        <w:tc>
          <w:tcPr>
            <w:tcW w:w="0" w:type="auto"/>
            <w:shd w:val="clear" w:color="auto" w:fill="FFFFFF" w:themeFill="background1"/>
          </w:tcPr>
          <w:p w14:paraId="3CCC92A8" w14:textId="77777777" w:rsidR="00DE1942" w:rsidRPr="00C50D1F" w:rsidRDefault="00947F7F" w:rsidP="003E2A6A">
            <w:pPr>
              <w:ind w:left="311"/>
              <w:jc w:val="right"/>
              <w:rPr>
                <w:color w:val="000000"/>
                <w:sz w:val="20"/>
                <w:szCs w:val="20"/>
                <w:lang w:val="fr-CA"/>
              </w:rPr>
            </w:pPr>
            <w:r w:rsidRPr="00C50D1F">
              <w:rPr>
                <w:color w:val="000000"/>
                <w:sz w:val="20"/>
                <w:szCs w:val="20"/>
                <w:lang w:val="fr-CA"/>
              </w:rPr>
              <w:t>8</w:t>
            </w:r>
            <w:r w:rsidR="0064105A" w:rsidRPr="00C50D1F">
              <w:rPr>
                <w:color w:val="000000"/>
                <w:sz w:val="20"/>
                <w:szCs w:val="20"/>
                <w:lang w:val="fr-CA"/>
              </w:rPr>
              <w:t> </w:t>
            </w:r>
            <w:r w:rsidRPr="00C50D1F">
              <w:rPr>
                <w:color w:val="000000"/>
                <w:sz w:val="20"/>
                <w:szCs w:val="20"/>
                <w:lang w:val="fr-CA"/>
              </w:rPr>
              <w:t>70</w:t>
            </w:r>
            <w:r w:rsidR="00552D44" w:rsidRPr="00C50D1F">
              <w:rPr>
                <w:color w:val="000000"/>
                <w:sz w:val="20"/>
                <w:szCs w:val="20"/>
                <w:lang w:val="fr-CA"/>
              </w:rPr>
              <w:t>0</w:t>
            </w:r>
          </w:p>
        </w:tc>
      </w:tr>
      <w:tr w:rsidR="003136E1" w:rsidRPr="00AB6C94" w14:paraId="195675FE" w14:textId="77777777" w:rsidTr="00283423">
        <w:trPr>
          <w:trHeight w:val="47"/>
        </w:trPr>
        <w:tc>
          <w:tcPr>
            <w:tcW w:w="0" w:type="auto"/>
            <w:gridSpan w:val="3"/>
            <w:shd w:val="clear" w:color="auto" w:fill="FFFFFF" w:themeFill="background1"/>
          </w:tcPr>
          <w:p w14:paraId="4D56E330" w14:textId="77777777" w:rsidR="003136E1" w:rsidRPr="00C50D1F" w:rsidRDefault="00B4133C" w:rsidP="00141CFA">
            <w:pPr>
              <w:keepNext/>
              <w:rPr>
                <w:b/>
                <w:bCs/>
                <w:color w:val="000000"/>
                <w:sz w:val="20"/>
                <w:szCs w:val="20"/>
                <w:lang w:val="fr-CA"/>
              </w:rPr>
            </w:pPr>
            <w:r w:rsidRPr="00C50D1F">
              <w:rPr>
                <w:b/>
                <w:bCs/>
                <w:color w:val="000000"/>
                <w:sz w:val="20"/>
                <w:szCs w:val="20"/>
                <w:lang w:val="fr-CA"/>
              </w:rPr>
              <w:lastRenderedPageBreak/>
              <w:t xml:space="preserve"> Projet de démonstration dans le secteur de la réfrigération commerciale</w:t>
            </w:r>
          </w:p>
        </w:tc>
      </w:tr>
      <w:tr w:rsidR="00D854AD" w:rsidRPr="00C50D1F" w14:paraId="73B54325" w14:textId="77777777" w:rsidTr="00283423">
        <w:trPr>
          <w:trHeight w:val="508"/>
        </w:trPr>
        <w:tc>
          <w:tcPr>
            <w:tcW w:w="0" w:type="auto"/>
            <w:shd w:val="clear" w:color="auto" w:fill="FFFFFF" w:themeFill="background1"/>
            <w:vAlign w:val="center"/>
            <w:hideMark/>
          </w:tcPr>
          <w:p w14:paraId="24F944AD" w14:textId="77777777" w:rsidR="00DE1942" w:rsidRPr="00C50D1F" w:rsidRDefault="00B4133C" w:rsidP="00141CFA">
            <w:pPr>
              <w:pStyle w:val="ListParagraph"/>
              <w:numPr>
                <w:ilvl w:val="0"/>
                <w:numId w:val="10"/>
              </w:numPr>
              <w:ind w:left="455"/>
              <w:rPr>
                <w:color w:val="000000"/>
                <w:sz w:val="20"/>
                <w:szCs w:val="20"/>
                <w:lang w:val="fr-CA"/>
              </w:rPr>
            </w:pPr>
            <w:proofErr w:type="spellStart"/>
            <w:r w:rsidRPr="00C50D1F">
              <w:rPr>
                <w:color w:val="000000"/>
                <w:sz w:val="20"/>
                <w:szCs w:val="20"/>
                <w:lang w:val="fr-CA"/>
              </w:rPr>
              <w:t>Démontration</w:t>
            </w:r>
            <w:proofErr w:type="spellEnd"/>
            <w:r w:rsidRPr="00C50D1F">
              <w:rPr>
                <w:color w:val="000000"/>
                <w:sz w:val="20"/>
                <w:szCs w:val="20"/>
                <w:lang w:val="fr-CA"/>
              </w:rPr>
              <w:t xml:space="preserve"> de l</w:t>
            </w:r>
            <w:r w:rsidR="004E0D56">
              <w:rPr>
                <w:color w:val="000000"/>
                <w:sz w:val="20"/>
                <w:szCs w:val="20"/>
                <w:lang w:val="fr-CA"/>
              </w:rPr>
              <w:t>’</w:t>
            </w:r>
            <w:r w:rsidRPr="00C50D1F">
              <w:rPr>
                <w:color w:val="000000"/>
                <w:sz w:val="20"/>
                <w:szCs w:val="20"/>
                <w:lang w:val="fr-CA"/>
              </w:rPr>
              <w:t>installation, du fonctionnement, de la performance, de l</w:t>
            </w:r>
            <w:r w:rsidR="004E0D56">
              <w:rPr>
                <w:color w:val="000000"/>
                <w:sz w:val="20"/>
                <w:szCs w:val="20"/>
                <w:lang w:val="fr-CA"/>
              </w:rPr>
              <w:t>’</w:t>
            </w:r>
            <w:r w:rsidRPr="00C50D1F">
              <w:rPr>
                <w:color w:val="000000"/>
                <w:sz w:val="20"/>
                <w:szCs w:val="20"/>
                <w:lang w:val="fr-CA"/>
              </w:rPr>
              <w:t>entretien et de l</w:t>
            </w:r>
            <w:r w:rsidR="004E0D56">
              <w:rPr>
                <w:color w:val="000000"/>
                <w:sz w:val="20"/>
                <w:szCs w:val="20"/>
                <w:lang w:val="fr-CA"/>
              </w:rPr>
              <w:t>’</w:t>
            </w:r>
            <w:r w:rsidRPr="00C50D1F">
              <w:rPr>
                <w:color w:val="000000"/>
                <w:sz w:val="20"/>
                <w:szCs w:val="20"/>
                <w:lang w:val="fr-CA"/>
              </w:rPr>
              <w:t>utilisation d</w:t>
            </w:r>
            <w:r w:rsidR="004E0D56">
              <w:rPr>
                <w:color w:val="000000"/>
                <w:sz w:val="20"/>
                <w:szCs w:val="20"/>
                <w:lang w:val="fr-CA"/>
              </w:rPr>
              <w:t>’</w:t>
            </w:r>
            <w:r w:rsidRPr="00C50D1F">
              <w:rPr>
                <w:color w:val="000000"/>
                <w:sz w:val="20"/>
                <w:szCs w:val="20"/>
                <w:lang w:val="fr-CA"/>
              </w:rPr>
              <w:t xml:space="preserve">énergie de deux unités de réfrigération monobloc </w:t>
            </w:r>
            <w:r w:rsidR="00141CFA" w:rsidRPr="00C50D1F">
              <w:rPr>
                <w:color w:val="000000"/>
                <w:sz w:val="20"/>
                <w:szCs w:val="20"/>
                <w:lang w:val="fr-CA"/>
              </w:rPr>
              <w:t>fonctionnant au</w:t>
            </w:r>
            <w:r w:rsidRPr="00C50D1F">
              <w:rPr>
                <w:color w:val="000000"/>
                <w:sz w:val="20"/>
                <w:szCs w:val="20"/>
                <w:lang w:val="fr-CA"/>
              </w:rPr>
              <w:t xml:space="preserve"> R</w:t>
            </w:r>
            <w:r w:rsidR="004E0D56">
              <w:rPr>
                <w:color w:val="000000"/>
                <w:sz w:val="20"/>
                <w:szCs w:val="20"/>
                <w:lang w:val="fr-CA"/>
              </w:rPr>
              <w:noBreakHyphen/>
            </w:r>
            <w:r w:rsidRPr="00C50D1F">
              <w:rPr>
                <w:color w:val="000000"/>
                <w:sz w:val="20"/>
                <w:szCs w:val="20"/>
                <w:lang w:val="fr-CA"/>
              </w:rPr>
              <w:t xml:space="preserve">290 dans des entreprises de conservation des aliments </w:t>
            </w:r>
            <w:r w:rsidRPr="00C50D1F">
              <w:rPr>
                <w:b/>
                <w:color w:val="000000"/>
                <w:sz w:val="20"/>
                <w:szCs w:val="20"/>
                <w:lang w:val="fr-CA"/>
              </w:rPr>
              <w:t>(ONUDI)</w:t>
            </w:r>
            <w:r w:rsidRPr="00C50D1F">
              <w:rPr>
                <w:color w:val="000000"/>
                <w:sz w:val="20"/>
                <w:szCs w:val="20"/>
                <w:lang w:val="fr-CA"/>
              </w:rPr>
              <w:t>.</w:t>
            </w:r>
          </w:p>
        </w:tc>
        <w:tc>
          <w:tcPr>
            <w:tcW w:w="0" w:type="auto"/>
            <w:shd w:val="clear" w:color="auto" w:fill="FFFFFF" w:themeFill="background1"/>
          </w:tcPr>
          <w:p w14:paraId="09CC6B8E" w14:textId="77777777" w:rsidR="00DE1942" w:rsidRPr="00C50D1F" w:rsidRDefault="00DE1942" w:rsidP="003E2A6A">
            <w:pPr>
              <w:ind w:left="311"/>
              <w:jc w:val="right"/>
              <w:rPr>
                <w:color w:val="000000"/>
                <w:sz w:val="20"/>
                <w:szCs w:val="20"/>
                <w:lang w:val="fr-CA"/>
              </w:rPr>
            </w:pPr>
            <w:r w:rsidRPr="00C50D1F">
              <w:rPr>
                <w:color w:val="000000"/>
                <w:sz w:val="20"/>
                <w:szCs w:val="20"/>
                <w:lang w:val="fr-CA"/>
              </w:rPr>
              <w:t>0</w:t>
            </w:r>
          </w:p>
        </w:tc>
        <w:tc>
          <w:tcPr>
            <w:tcW w:w="0" w:type="auto"/>
            <w:shd w:val="clear" w:color="auto" w:fill="FFFFFF" w:themeFill="background1"/>
          </w:tcPr>
          <w:p w14:paraId="0246DDBD" w14:textId="77777777" w:rsidR="00DE1942" w:rsidRPr="00C50D1F" w:rsidRDefault="00574BBD" w:rsidP="003E2A6A">
            <w:pPr>
              <w:ind w:left="311"/>
              <w:jc w:val="right"/>
              <w:rPr>
                <w:color w:val="000000"/>
                <w:sz w:val="20"/>
                <w:szCs w:val="20"/>
                <w:lang w:val="fr-CA"/>
              </w:rPr>
            </w:pPr>
            <w:r w:rsidRPr="00C50D1F">
              <w:rPr>
                <w:color w:val="000000"/>
                <w:sz w:val="20"/>
                <w:szCs w:val="20"/>
                <w:lang w:val="fr-CA"/>
              </w:rPr>
              <w:t>45</w:t>
            </w:r>
            <w:r w:rsidR="0064105A" w:rsidRPr="00C50D1F">
              <w:rPr>
                <w:color w:val="000000"/>
                <w:sz w:val="20"/>
                <w:szCs w:val="20"/>
                <w:lang w:val="fr-CA"/>
              </w:rPr>
              <w:t> </w:t>
            </w:r>
            <w:r w:rsidRPr="00C50D1F">
              <w:rPr>
                <w:color w:val="000000"/>
                <w:sz w:val="20"/>
                <w:szCs w:val="20"/>
                <w:lang w:val="fr-CA"/>
              </w:rPr>
              <w:t>950</w:t>
            </w:r>
          </w:p>
        </w:tc>
      </w:tr>
      <w:tr w:rsidR="00DE1942" w:rsidRPr="00C50D1F" w14:paraId="58B76EED" w14:textId="77777777" w:rsidTr="00283423">
        <w:trPr>
          <w:trHeight w:val="77"/>
        </w:trPr>
        <w:tc>
          <w:tcPr>
            <w:tcW w:w="0" w:type="auto"/>
            <w:gridSpan w:val="3"/>
            <w:shd w:val="clear" w:color="auto" w:fill="FFFFFF" w:themeFill="background1"/>
            <w:vAlign w:val="center"/>
          </w:tcPr>
          <w:p w14:paraId="0BDDD816" w14:textId="77777777" w:rsidR="00DE1942" w:rsidRPr="00C50D1F" w:rsidRDefault="00B4133C" w:rsidP="00141CFA">
            <w:pPr>
              <w:jc w:val="left"/>
              <w:rPr>
                <w:b/>
                <w:bCs/>
                <w:color w:val="000000"/>
                <w:sz w:val="20"/>
                <w:szCs w:val="20"/>
                <w:lang w:val="fr-CA"/>
              </w:rPr>
            </w:pPr>
            <w:r w:rsidRPr="00C50D1F">
              <w:rPr>
                <w:b/>
                <w:bCs/>
                <w:color w:val="000000"/>
                <w:sz w:val="20"/>
                <w:szCs w:val="20"/>
                <w:lang w:val="fr-CA"/>
              </w:rPr>
              <w:t>Participation des femmes</w:t>
            </w:r>
          </w:p>
        </w:tc>
      </w:tr>
      <w:tr w:rsidR="00D854AD" w:rsidRPr="00C50D1F" w14:paraId="568E379A" w14:textId="77777777" w:rsidTr="00283423">
        <w:trPr>
          <w:trHeight w:val="310"/>
        </w:trPr>
        <w:tc>
          <w:tcPr>
            <w:tcW w:w="0" w:type="auto"/>
            <w:shd w:val="clear" w:color="auto" w:fill="FFFFFF" w:themeFill="background1"/>
            <w:vAlign w:val="center"/>
            <w:hideMark/>
          </w:tcPr>
          <w:p w14:paraId="10275703" w14:textId="77777777" w:rsidR="00DE1942" w:rsidRPr="00C50D1F" w:rsidRDefault="008F0300" w:rsidP="00AE620B">
            <w:pPr>
              <w:pStyle w:val="ListParagraph"/>
              <w:numPr>
                <w:ilvl w:val="0"/>
                <w:numId w:val="10"/>
              </w:numPr>
              <w:ind w:left="455"/>
              <w:rPr>
                <w:color w:val="000000"/>
                <w:sz w:val="20"/>
                <w:szCs w:val="20"/>
                <w:lang w:val="fr-CA"/>
              </w:rPr>
            </w:pPr>
            <w:r w:rsidRPr="00C50D1F">
              <w:rPr>
                <w:color w:val="000000"/>
                <w:sz w:val="20"/>
                <w:szCs w:val="20"/>
                <w:lang w:val="fr-CA"/>
              </w:rPr>
              <w:t>Sensibiliser à l</w:t>
            </w:r>
            <w:r w:rsidR="004E0D56">
              <w:rPr>
                <w:color w:val="000000"/>
                <w:sz w:val="20"/>
                <w:szCs w:val="20"/>
                <w:lang w:val="fr-CA"/>
              </w:rPr>
              <w:t>’</w:t>
            </w:r>
            <w:r w:rsidRPr="00C50D1F">
              <w:rPr>
                <w:color w:val="000000"/>
                <w:sz w:val="20"/>
                <w:szCs w:val="20"/>
                <w:lang w:val="fr-CA"/>
              </w:rPr>
              <w:t>industrie de la réfrigération et de la climatisation 100 étudiants et étudiantes de premier cycle, et encourager les modèles de rôle</w:t>
            </w:r>
            <w:r w:rsidR="00992E01" w:rsidRPr="00C50D1F">
              <w:rPr>
                <w:color w:val="000000"/>
                <w:sz w:val="20"/>
                <w:szCs w:val="20"/>
                <w:lang w:val="fr-CA"/>
              </w:rPr>
              <w:t>s</w:t>
            </w:r>
            <w:r w:rsidRPr="00C50D1F">
              <w:rPr>
                <w:color w:val="000000"/>
                <w:sz w:val="20"/>
                <w:szCs w:val="20"/>
                <w:lang w:val="fr-CA"/>
              </w:rPr>
              <w:t xml:space="preserve"> féminins dans le secteur</w:t>
            </w:r>
            <w:r w:rsidR="0063239E" w:rsidRPr="00C50D1F">
              <w:rPr>
                <w:color w:val="000000"/>
                <w:sz w:val="20"/>
                <w:szCs w:val="20"/>
                <w:lang w:val="fr-CA"/>
              </w:rPr>
              <w:t>,</w:t>
            </w:r>
            <w:r w:rsidRPr="00C50D1F">
              <w:rPr>
                <w:color w:val="000000"/>
                <w:sz w:val="20"/>
                <w:szCs w:val="20"/>
                <w:lang w:val="fr-CA"/>
              </w:rPr>
              <w:t xml:space="preserve"> par l</w:t>
            </w:r>
            <w:r w:rsidR="004E0D56">
              <w:rPr>
                <w:color w:val="000000"/>
                <w:sz w:val="20"/>
                <w:szCs w:val="20"/>
                <w:lang w:val="fr-CA"/>
              </w:rPr>
              <w:t>’</w:t>
            </w:r>
            <w:r w:rsidRPr="00C50D1F">
              <w:rPr>
                <w:color w:val="000000"/>
                <w:sz w:val="20"/>
                <w:szCs w:val="20"/>
                <w:lang w:val="fr-CA"/>
              </w:rPr>
              <w:t xml:space="preserve">inclusion de femmes en tant que présentatrices dans tous les ateliers de mise en œuvre du KIP </w:t>
            </w:r>
            <w:r w:rsidRPr="00C50D1F">
              <w:rPr>
                <w:b/>
                <w:color w:val="000000"/>
                <w:sz w:val="20"/>
                <w:szCs w:val="20"/>
                <w:lang w:val="fr-CA"/>
              </w:rPr>
              <w:t>(PNUE)</w:t>
            </w:r>
            <w:r w:rsidRPr="00C50D1F">
              <w:rPr>
                <w:color w:val="000000"/>
                <w:sz w:val="20"/>
                <w:szCs w:val="20"/>
                <w:lang w:val="fr-CA"/>
              </w:rPr>
              <w:t>.</w:t>
            </w:r>
          </w:p>
        </w:tc>
        <w:tc>
          <w:tcPr>
            <w:tcW w:w="0" w:type="auto"/>
            <w:shd w:val="clear" w:color="auto" w:fill="FFFFFF" w:themeFill="background1"/>
            <w:hideMark/>
          </w:tcPr>
          <w:p w14:paraId="5041CA8E" w14:textId="77777777" w:rsidR="00DE1942" w:rsidRPr="00C50D1F" w:rsidRDefault="00574BBD" w:rsidP="003E2A6A">
            <w:pPr>
              <w:ind w:left="311"/>
              <w:jc w:val="right"/>
              <w:rPr>
                <w:color w:val="000000"/>
                <w:sz w:val="20"/>
                <w:szCs w:val="20"/>
                <w:lang w:val="fr-CA"/>
              </w:rPr>
            </w:pPr>
            <w:r w:rsidRPr="00C50D1F">
              <w:rPr>
                <w:color w:val="000000"/>
                <w:sz w:val="20"/>
                <w:szCs w:val="20"/>
                <w:lang w:val="fr-CA"/>
              </w:rPr>
              <w:t>12</w:t>
            </w:r>
            <w:r w:rsidR="0064105A" w:rsidRPr="00C50D1F">
              <w:rPr>
                <w:color w:val="000000"/>
                <w:sz w:val="20"/>
                <w:szCs w:val="20"/>
                <w:lang w:val="fr-CA"/>
              </w:rPr>
              <w:t> </w:t>
            </w:r>
            <w:r w:rsidRPr="00C50D1F">
              <w:rPr>
                <w:color w:val="000000"/>
                <w:sz w:val="20"/>
                <w:szCs w:val="20"/>
                <w:lang w:val="fr-CA"/>
              </w:rPr>
              <w:t>60</w:t>
            </w:r>
            <w:r w:rsidR="00DE1942" w:rsidRPr="00C50D1F">
              <w:rPr>
                <w:color w:val="000000"/>
                <w:sz w:val="20"/>
                <w:szCs w:val="20"/>
                <w:lang w:val="fr-CA"/>
              </w:rPr>
              <w:t>0</w:t>
            </w:r>
          </w:p>
        </w:tc>
        <w:tc>
          <w:tcPr>
            <w:tcW w:w="0" w:type="auto"/>
            <w:shd w:val="clear" w:color="auto" w:fill="FFFFFF" w:themeFill="background1"/>
          </w:tcPr>
          <w:p w14:paraId="070499D5" w14:textId="77777777" w:rsidR="00DE1942" w:rsidRPr="00C50D1F" w:rsidRDefault="00DE1942" w:rsidP="003E2A6A">
            <w:pPr>
              <w:ind w:left="311"/>
              <w:jc w:val="right"/>
              <w:rPr>
                <w:color w:val="000000"/>
                <w:sz w:val="20"/>
                <w:szCs w:val="20"/>
                <w:lang w:val="fr-CA"/>
              </w:rPr>
            </w:pPr>
            <w:r w:rsidRPr="00C50D1F">
              <w:rPr>
                <w:color w:val="000000"/>
                <w:sz w:val="20"/>
                <w:szCs w:val="20"/>
                <w:lang w:val="fr-CA"/>
              </w:rPr>
              <w:t>0</w:t>
            </w:r>
          </w:p>
        </w:tc>
      </w:tr>
      <w:bookmarkEnd w:id="6"/>
      <w:tr w:rsidR="00DE1942" w:rsidRPr="00AB6C94" w14:paraId="48E9A15B" w14:textId="77777777" w:rsidTr="00283423">
        <w:trPr>
          <w:trHeight w:val="290"/>
        </w:trPr>
        <w:tc>
          <w:tcPr>
            <w:tcW w:w="0" w:type="auto"/>
            <w:gridSpan w:val="3"/>
            <w:shd w:val="clear" w:color="auto" w:fill="FFFFFF" w:themeFill="background1"/>
            <w:vAlign w:val="center"/>
          </w:tcPr>
          <w:p w14:paraId="28F7E3C4" w14:textId="77777777" w:rsidR="00DE1942" w:rsidRPr="00C50D1F" w:rsidRDefault="0038524A" w:rsidP="006B7B8A">
            <w:pPr>
              <w:jc w:val="left"/>
              <w:rPr>
                <w:b/>
                <w:bCs/>
                <w:color w:val="000000"/>
                <w:sz w:val="20"/>
                <w:szCs w:val="20"/>
                <w:lang w:val="fr-CA"/>
              </w:rPr>
            </w:pPr>
            <w:r w:rsidRPr="00C50D1F">
              <w:rPr>
                <w:b/>
                <w:bCs/>
                <w:color w:val="000000"/>
                <w:sz w:val="20"/>
                <w:szCs w:val="20"/>
                <w:lang w:val="fr-CA"/>
              </w:rPr>
              <w:t>Coordination et suivi des projets</w:t>
            </w:r>
          </w:p>
        </w:tc>
      </w:tr>
      <w:tr w:rsidR="00D854AD" w:rsidRPr="00C50D1F" w14:paraId="28AC905B" w14:textId="77777777" w:rsidTr="00283423">
        <w:trPr>
          <w:trHeight w:val="47"/>
        </w:trPr>
        <w:tc>
          <w:tcPr>
            <w:tcW w:w="0" w:type="auto"/>
            <w:shd w:val="clear" w:color="auto" w:fill="FFFFFF" w:themeFill="background1"/>
            <w:vAlign w:val="center"/>
            <w:hideMark/>
          </w:tcPr>
          <w:p w14:paraId="45E00104" w14:textId="77777777" w:rsidR="00DE1942" w:rsidRPr="00C50D1F" w:rsidRDefault="0038524A" w:rsidP="006B7B8A">
            <w:pPr>
              <w:pStyle w:val="ListParagraph"/>
              <w:numPr>
                <w:ilvl w:val="0"/>
                <w:numId w:val="10"/>
              </w:numPr>
              <w:ind w:left="455"/>
              <w:jc w:val="left"/>
              <w:rPr>
                <w:color w:val="000000"/>
                <w:sz w:val="20"/>
                <w:szCs w:val="20"/>
                <w:lang w:val="fr-CA"/>
              </w:rPr>
            </w:pPr>
            <w:proofErr w:type="spellStart"/>
            <w:r w:rsidRPr="00C50D1F">
              <w:rPr>
                <w:color w:val="000000"/>
                <w:sz w:val="20"/>
                <w:szCs w:val="20"/>
                <w:lang w:val="fr-CA"/>
              </w:rPr>
              <w:t>Coordonateur</w:t>
            </w:r>
            <w:proofErr w:type="spellEnd"/>
            <w:r w:rsidRPr="00C50D1F">
              <w:rPr>
                <w:color w:val="000000"/>
                <w:sz w:val="20"/>
                <w:szCs w:val="20"/>
                <w:lang w:val="fr-CA"/>
              </w:rPr>
              <w:t xml:space="preserve">, consultants et experts de projet </w:t>
            </w:r>
            <w:r w:rsidRPr="00C50D1F">
              <w:rPr>
                <w:b/>
                <w:color w:val="000000"/>
                <w:sz w:val="20"/>
                <w:szCs w:val="20"/>
                <w:lang w:val="fr-CA"/>
              </w:rPr>
              <w:t>(PNUE) (ONUDI)</w:t>
            </w:r>
          </w:p>
        </w:tc>
        <w:tc>
          <w:tcPr>
            <w:tcW w:w="0" w:type="auto"/>
            <w:shd w:val="clear" w:color="auto" w:fill="FFFFFF" w:themeFill="background1"/>
          </w:tcPr>
          <w:p w14:paraId="3D93D1F1" w14:textId="77777777" w:rsidR="00DE1942" w:rsidRPr="00C50D1F" w:rsidRDefault="00574BBD" w:rsidP="003E2A6A">
            <w:pPr>
              <w:ind w:left="311"/>
              <w:jc w:val="right"/>
              <w:rPr>
                <w:color w:val="000000"/>
                <w:sz w:val="20"/>
                <w:szCs w:val="20"/>
                <w:lang w:val="fr-CA"/>
              </w:rPr>
            </w:pPr>
            <w:r w:rsidRPr="00C50D1F">
              <w:rPr>
                <w:color w:val="000000"/>
                <w:sz w:val="20"/>
                <w:szCs w:val="20"/>
                <w:lang w:val="fr-CA"/>
              </w:rPr>
              <w:t>11</w:t>
            </w:r>
            <w:r w:rsidR="0064105A" w:rsidRPr="00C50D1F">
              <w:rPr>
                <w:color w:val="000000"/>
                <w:sz w:val="20"/>
                <w:szCs w:val="20"/>
                <w:lang w:val="fr-CA"/>
              </w:rPr>
              <w:t> </w:t>
            </w:r>
            <w:r w:rsidRPr="00C50D1F">
              <w:rPr>
                <w:color w:val="000000"/>
                <w:sz w:val="20"/>
                <w:szCs w:val="20"/>
                <w:lang w:val="fr-CA"/>
              </w:rPr>
              <w:t>60</w:t>
            </w:r>
            <w:r w:rsidR="00DE1942" w:rsidRPr="00C50D1F">
              <w:rPr>
                <w:color w:val="000000"/>
                <w:sz w:val="20"/>
                <w:szCs w:val="20"/>
                <w:lang w:val="fr-CA"/>
              </w:rPr>
              <w:t>0</w:t>
            </w:r>
          </w:p>
        </w:tc>
        <w:tc>
          <w:tcPr>
            <w:tcW w:w="0" w:type="auto"/>
            <w:shd w:val="clear" w:color="auto" w:fill="FFFFFF" w:themeFill="background1"/>
          </w:tcPr>
          <w:p w14:paraId="6AE9DC12" w14:textId="77777777" w:rsidR="00DE1942" w:rsidRPr="00C50D1F" w:rsidRDefault="00574BBD" w:rsidP="003E2A6A">
            <w:pPr>
              <w:ind w:left="311"/>
              <w:jc w:val="right"/>
              <w:rPr>
                <w:color w:val="000000"/>
                <w:sz w:val="20"/>
                <w:szCs w:val="20"/>
                <w:lang w:val="fr-CA"/>
              </w:rPr>
            </w:pPr>
            <w:r w:rsidRPr="00C50D1F">
              <w:rPr>
                <w:color w:val="000000"/>
                <w:sz w:val="20"/>
                <w:szCs w:val="20"/>
                <w:lang w:val="fr-CA"/>
              </w:rPr>
              <w:t>5</w:t>
            </w:r>
            <w:r w:rsidR="0064105A" w:rsidRPr="00C50D1F">
              <w:rPr>
                <w:color w:val="000000"/>
                <w:sz w:val="20"/>
                <w:szCs w:val="20"/>
                <w:lang w:val="fr-CA"/>
              </w:rPr>
              <w:t> </w:t>
            </w:r>
            <w:r w:rsidRPr="00C50D1F">
              <w:rPr>
                <w:color w:val="000000"/>
                <w:sz w:val="20"/>
                <w:szCs w:val="20"/>
                <w:lang w:val="fr-CA"/>
              </w:rPr>
              <w:t>4</w:t>
            </w:r>
            <w:r w:rsidR="00DE1942" w:rsidRPr="00C50D1F">
              <w:rPr>
                <w:color w:val="000000"/>
                <w:sz w:val="20"/>
                <w:szCs w:val="20"/>
                <w:lang w:val="fr-CA"/>
              </w:rPr>
              <w:t>00</w:t>
            </w:r>
          </w:p>
        </w:tc>
      </w:tr>
      <w:tr w:rsidR="00D854AD" w:rsidRPr="00C50D1F" w14:paraId="5A90E2E9" w14:textId="77777777" w:rsidTr="00283423">
        <w:trPr>
          <w:trHeight w:val="172"/>
        </w:trPr>
        <w:tc>
          <w:tcPr>
            <w:tcW w:w="0" w:type="auto"/>
            <w:shd w:val="clear" w:color="auto" w:fill="FFFFFF" w:themeFill="background1"/>
            <w:vAlign w:val="center"/>
            <w:hideMark/>
          </w:tcPr>
          <w:p w14:paraId="7F2AC999" w14:textId="77777777" w:rsidR="00DE1942" w:rsidRPr="00C50D1F" w:rsidRDefault="0038524A" w:rsidP="00283423">
            <w:pPr>
              <w:jc w:val="left"/>
              <w:rPr>
                <w:b/>
                <w:bCs/>
                <w:color w:val="000000"/>
                <w:sz w:val="20"/>
                <w:szCs w:val="20"/>
                <w:lang w:val="fr-CA"/>
              </w:rPr>
            </w:pPr>
            <w:r w:rsidRPr="00C50D1F">
              <w:rPr>
                <w:b/>
                <w:bCs/>
                <w:color w:val="000000"/>
                <w:sz w:val="20"/>
                <w:szCs w:val="20"/>
                <w:lang w:val="fr-CA"/>
              </w:rPr>
              <w:t>Sous</w:t>
            </w:r>
            <w:r w:rsidR="004E0D56">
              <w:rPr>
                <w:b/>
                <w:bCs/>
                <w:color w:val="000000"/>
                <w:sz w:val="20"/>
                <w:szCs w:val="20"/>
                <w:lang w:val="fr-CA"/>
              </w:rPr>
              <w:noBreakHyphen/>
            </w:r>
            <w:r w:rsidRPr="00C50D1F">
              <w:rPr>
                <w:b/>
                <w:bCs/>
                <w:color w:val="000000"/>
                <w:sz w:val="20"/>
                <w:szCs w:val="20"/>
                <w:lang w:val="fr-CA"/>
              </w:rPr>
              <w:t>total par agence</w:t>
            </w:r>
          </w:p>
        </w:tc>
        <w:tc>
          <w:tcPr>
            <w:tcW w:w="0" w:type="auto"/>
            <w:shd w:val="clear" w:color="auto" w:fill="FFFFFF" w:themeFill="background1"/>
            <w:noWrap/>
            <w:hideMark/>
          </w:tcPr>
          <w:p w14:paraId="2784EAEB" w14:textId="77777777" w:rsidR="00DE1942" w:rsidRPr="00C50D1F" w:rsidRDefault="00574BBD" w:rsidP="003E2A6A">
            <w:pPr>
              <w:ind w:left="311"/>
              <w:jc w:val="right"/>
              <w:rPr>
                <w:b/>
                <w:bCs/>
                <w:color w:val="000000"/>
                <w:sz w:val="20"/>
                <w:szCs w:val="20"/>
                <w:lang w:val="fr-CA"/>
              </w:rPr>
            </w:pPr>
            <w:r w:rsidRPr="00C50D1F">
              <w:rPr>
                <w:b/>
                <w:bCs/>
                <w:color w:val="000000"/>
                <w:sz w:val="20"/>
                <w:szCs w:val="20"/>
                <w:lang w:val="fr-CA"/>
              </w:rPr>
              <w:t>97</w:t>
            </w:r>
            <w:r w:rsidR="0064105A" w:rsidRPr="00C50D1F">
              <w:rPr>
                <w:b/>
                <w:bCs/>
                <w:color w:val="000000"/>
                <w:sz w:val="20"/>
                <w:szCs w:val="20"/>
                <w:lang w:val="fr-CA"/>
              </w:rPr>
              <w:t> </w:t>
            </w:r>
            <w:r w:rsidRPr="00C50D1F">
              <w:rPr>
                <w:b/>
                <w:bCs/>
                <w:color w:val="000000"/>
                <w:sz w:val="20"/>
                <w:szCs w:val="20"/>
                <w:lang w:val="fr-CA"/>
              </w:rPr>
              <w:t>450</w:t>
            </w:r>
          </w:p>
        </w:tc>
        <w:tc>
          <w:tcPr>
            <w:tcW w:w="0" w:type="auto"/>
            <w:shd w:val="clear" w:color="auto" w:fill="FFFFFF" w:themeFill="background1"/>
          </w:tcPr>
          <w:p w14:paraId="3135086C" w14:textId="77777777" w:rsidR="00DE1942" w:rsidRPr="00C50D1F" w:rsidRDefault="00BC2869" w:rsidP="003E2A6A">
            <w:pPr>
              <w:ind w:left="311"/>
              <w:jc w:val="right"/>
              <w:rPr>
                <w:b/>
                <w:bCs/>
                <w:color w:val="000000"/>
                <w:sz w:val="20"/>
                <w:szCs w:val="20"/>
                <w:lang w:val="fr-CA"/>
              </w:rPr>
            </w:pPr>
            <w:r w:rsidRPr="00C50D1F">
              <w:rPr>
                <w:b/>
                <w:bCs/>
                <w:color w:val="000000"/>
                <w:sz w:val="20"/>
                <w:szCs w:val="20"/>
                <w:lang w:val="fr-CA"/>
              </w:rPr>
              <w:t>72</w:t>
            </w:r>
            <w:r w:rsidR="0064105A" w:rsidRPr="00C50D1F">
              <w:rPr>
                <w:b/>
                <w:bCs/>
                <w:color w:val="000000"/>
                <w:sz w:val="20"/>
                <w:szCs w:val="20"/>
                <w:lang w:val="fr-CA"/>
              </w:rPr>
              <w:t> </w:t>
            </w:r>
            <w:r w:rsidRPr="00C50D1F">
              <w:rPr>
                <w:b/>
                <w:bCs/>
                <w:color w:val="000000"/>
                <w:sz w:val="20"/>
                <w:szCs w:val="20"/>
                <w:lang w:val="fr-CA"/>
              </w:rPr>
              <w:t>550</w:t>
            </w:r>
          </w:p>
        </w:tc>
      </w:tr>
      <w:tr w:rsidR="00BC2869" w:rsidRPr="00C50D1F" w14:paraId="7EAA92A5" w14:textId="77777777" w:rsidTr="00283423">
        <w:trPr>
          <w:trHeight w:val="77"/>
        </w:trPr>
        <w:tc>
          <w:tcPr>
            <w:tcW w:w="0" w:type="auto"/>
            <w:shd w:val="clear" w:color="auto" w:fill="FFFFFF" w:themeFill="background1"/>
            <w:vAlign w:val="center"/>
          </w:tcPr>
          <w:p w14:paraId="035DF005" w14:textId="77777777" w:rsidR="00DE1942" w:rsidRPr="00C50D1F" w:rsidRDefault="00DE1942" w:rsidP="00283423">
            <w:pPr>
              <w:rPr>
                <w:b/>
                <w:bCs/>
                <w:color w:val="000000"/>
                <w:sz w:val="20"/>
                <w:szCs w:val="20"/>
                <w:lang w:val="fr-CA"/>
              </w:rPr>
            </w:pPr>
            <w:r w:rsidRPr="00C50D1F">
              <w:rPr>
                <w:b/>
                <w:bCs/>
                <w:color w:val="000000"/>
                <w:sz w:val="20"/>
                <w:szCs w:val="20"/>
                <w:lang w:val="fr-CA"/>
              </w:rPr>
              <w:t>Total</w:t>
            </w:r>
          </w:p>
        </w:tc>
        <w:tc>
          <w:tcPr>
            <w:tcW w:w="0" w:type="auto"/>
            <w:gridSpan w:val="2"/>
            <w:shd w:val="clear" w:color="auto" w:fill="FFFFFF" w:themeFill="background1"/>
            <w:noWrap/>
          </w:tcPr>
          <w:p w14:paraId="45CDAE75" w14:textId="77777777" w:rsidR="00DE1942" w:rsidRPr="00C50D1F" w:rsidRDefault="00BC2869" w:rsidP="003E2A6A">
            <w:pPr>
              <w:ind w:left="311"/>
              <w:jc w:val="right"/>
              <w:rPr>
                <w:b/>
                <w:bCs/>
                <w:color w:val="000000"/>
                <w:sz w:val="20"/>
                <w:szCs w:val="20"/>
                <w:lang w:val="fr-CA"/>
              </w:rPr>
            </w:pPr>
            <w:r w:rsidRPr="00C50D1F">
              <w:rPr>
                <w:b/>
                <w:bCs/>
                <w:color w:val="000000"/>
                <w:sz w:val="20"/>
                <w:szCs w:val="20"/>
                <w:lang w:val="fr-CA"/>
              </w:rPr>
              <w:t>170</w:t>
            </w:r>
            <w:r w:rsidR="0064105A" w:rsidRPr="00C50D1F">
              <w:rPr>
                <w:b/>
                <w:bCs/>
                <w:color w:val="000000"/>
                <w:sz w:val="20"/>
                <w:szCs w:val="20"/>
                <w:lang w:val="fr-CA"/>
              </w:rPr>
              <w:t> </w:t>
            </w:r>
            <w:r w:rsidRPr="00C50D1F">
              <w:rPr>
                <w:b/>
                <w:bCs/>
                <w:color w:val="000000"/>
                <w:sz w:val="20"/>
                <w:szCs w:val="20"/>
                <w:lang w:val="fr-CA"/>
              </w:rPr>
              <w:t>000</w:t>
            </w:r>
          </w:p>
        </w:tc>
      </w:tr>
    </w:tbl>
    <w:p w14:paraId="70C8C377" w14:textId="77777777" w:rsidR="00732AEC" w:rsidRPr="00C50D1F" w:rsidRDefault="00992E01" w:rsidP="00BB1337">
      <w:pPr>
        <w:widowControl w:val="0"/>
        <w:spacing w:before="240" w:after="240"/>
        <w:rPr>
          <w:i/>
          <w:lang w:val="fr-CA"/>
        </w:rPr>
      </w:pPr>
      <w:r w:rsidRPr="00C50D1F">
        <w:rPr>
          <w:i/>
          <w:lang w:val="fr-CA"/>
        </w:rPr>
        <w:t>Mise en œuvre de la politique d</w:t>
      </w:r>
      <w:r w:rsidR="004E0D56">
        <w:rPr>
          <w:i/>
          <w:lang w:val="fr-CA"/>
        </w:rPr>
        <w:t>’</w:t>
      </w:r>
      <w:r w:rsidRPr="00C50D1F">
        <w:rPr>
          <w:i/>
          <w:lang w:val="fr-CA"/>
        </w:rPr>
        <w:t>égalité des sexes</w:t>
      </w:r>
    </w:p>
    <w:p w14:paraId="60FFB26D" w14:textId="77777777" w:rsidR="008835FF" w:rsidRPr="00C50D1F" w:rsidRDefault="004C3E12" w:rsidP="008835FF">
      <w:pPr>
        <w:pStyle w:val="Heading1"/>
        <w:rPr>
          <w:lang w:val="fr-CA"/>
        </w:rPr>
      </w:pPr>
      <w:r w:rsidRPr="00C50D1F">
        <w:rPr>
          <w:lang w:val="fr-CA"/>
        </w:rPr>
        <w:t>Le gouvernement de la Gambie prévoit adopter une politique nationale</w:t>
      </w:r>
      <w:r w:rsidR="00F57655" w:rsidRPr="00C50D1F">
        <w:rPr>
          <w:lang w:val="fr-CA"/>
        </w:rPr>
        <w:t xml:space="preserve"> d</w:t>
      </w:r>
      <w:r w:rsidR="004E0D56">
        <w:rPr>
          <w:lang w:val="fr-CA"/>
        </w:rPr>
        <w:t>’</w:t>
      </w:r>
      <w:r w:rsidRPr="00C50D1F">
        <w:rPr>
          <w:lang w:val="fr-CA"/>
        </w:rPr>
        <w:t>égalité des sexes visant à autonomiser les femmes</w:t>
      </w:r>
      <w:r w:rsidR="00A14A05" w:rsidRPr="00C50D1F">
        <w:rPr>
          <w:lang w:val="fr-CA"/>
        </w:rPr>
        <w:t>,</w:t>
      </w:r>
      <w:r w:rsidRPr="00C50D1F">
        <w:rPr>
          <w:lang w:val="fr-CA"/>
        </w:rPr>
        <w:t xml:space="preserve"> afin qu</w:t>
      </w:r>
      <w:r w:rsidR="004E0D56">
        <w:rPr>
          <w:lang w:val="fr-CA"/>
        </w:rPr>
        <w:t>’</w:t>
      </w:r>
      <w:r w:rsidRPr="00C50D1F">
        <w:rPr>
          <w:lang w:val="fr-CA"/>
        </w:rPr>
        <w:t>elles participent au développement national et en bénéficient. Conformément aux décisions 84/92 d), 90/48 c) et 92/40 b), le stade I du KIP</w:t>
      </w:r>
      <w:r w:rsidR="00F57655" w:rsidRPr="00C50D1F">
        <w:rPr>
          <w:lang w:val="fr-CA"/>
        </w:rPr>
        <w:t xml:space="preserve"> examinera l</w:t>
      </w:r>
      <w:r w:rsidR="004E0D56">
        <w:rPr>
          <w:lang w:val="fr-CA"/>
        </w:rPr>
        <w:t>’</w:t>
      </w:r>
      <w:r w:rsidR="00F57655" w:rsidRPr="00C50D1F">
        <w:rPr>
          <w:lang w:val="fr-CA"/>
        </w:rPr>
        <w:t>égalité des sexes et l</w:t>
      </w:r>
      <w:r w:rsidR="004E0D56">
        <w:rPr>
          <w:lang w:val="fr-CA"/>
        </w:rPr>
        <w:t>’</w:t>
      </w:r>
      <w:r w:rsidR="00F57655" w:rsidRPr="00C50D1F">
        <w:rPr>
          <w:lang w:val="fr-CA"/>
        </w:rPr>
        <w:t>autonomisation des femmes pour tous les aspects de la mise en œuvre</w:t>
      </w:r>
      <w:r w:rsidR="00A14A05" w:rsidRPr="00C50D1F">
        <w:rPr>
          <w:lang w:val="fr-CA"/>
        </w:rPr>
        <w:t>, favorisera une participation équilibrée des deux sexes aux activités de formation et de renforcement des capacités</w:t>
      </w:r>
      <w:r w:rsidR="002819C0" w:rsidRPr="00C50D1F">
        <w:rPr>
          <w:lang w:val="fr-CA"/>
        </w:rPr>
        <w:t>,</w:t>
      </w:r>
      <w:r w:rsidR="00A14A05" w:rsidRPr="00C50D1F">
        <w:rPr>
          <w:lang w:val="fr-CA"/>
        </w:rPr>
        <w:t xml:space="preserve"> et établira des liens avec les organismes gouvernementaux,  le secteur privé, les organisations et associations non gouvernementales et communautaires, dont les travaux sont axés sur l</w:t>
      </w:r>
      <w:r w:rsidR="004E0D56">
        <w:rPr>
          <w:lang w:val="fr-CA"/>
        </w:rPr>
        <w:t>’</w:t>
      </w:r>
      <w:r w:rsidR="00A14A05" w:rsidRPr="00C50D1F">
        <w:rPr>
          <w:lang w:val="fr-CA"/>
        </w:rPr>
        <w:t>égalité entre les sexes. Le PNUE a confirmé que le gouvernement de la Gambie fera rapport sur tous les indicateurs obligatoires</w:t>
      </w:r>
      <w:r w:rsidR="007C3134" w:rsidRPr="00C50D1F">
        <w:rPr>
          <w:lang w:val="fr-CA"/>
        </w:rPr>
        <w:t xml:space="preserve"> relatifs à l</w:t>
      </w:r>
      <w:r w:rsidR="004E0D56">
        <w:rPr>
          <w:lang w:val="fr-CA"/>
        </w:rPr>
        <w:t>’</w:t>
      </w:r>
      <w:r w:rsidR="007C3134" w:rsidRPr="00C50D1F">
        <w:rPr>
          <w:lang w:val="fr-CA"/>
        </w:rPr>
        <w:t>égalité des sexes</w:t>
      </w:r>
      <w:r w:rsidR="007C3134" w:rsidRPr="00C50D1F">
        <w:rPr>
          <w:rStyle w:val="FootnoteReference"/>
          <w:lang w:val="fr-CA"/>
        </w:rPr>
        <w:footnoteReference w:id="5"/>
      </w:r>
      <w:r w:rsidR="007C3134" w:rsidRPr="00C50D1F">
        <w:rPr>
          <w:lang w:val="fr-CA"/>
        </w:rPr>
        <w:t xml:space="preserve"> du Fonds multilatéral dans ses rapports d</w:t>
      </w:r>
      <w:r w:rsidR="004E0D56">
        <w:rPr>
          <w:lang w:val="fr-CA"/>
        </w:rPr>
        <w:t>’</w:t>
      </w:r>
      <w:r w:rsidR="004E2D38" w:rsidRPr="00C50D1F">
        <w:rPr>
          <w:lang w:val="fr-CA"/>
        </w:rPr>
        <w:t>activité</w:t>
      </w:r>
      <w:r w:rsidR="007C3134" w:rsidRPr="00C50D1F">
        <w:rPr>
          <w:lang w:val="fr-CA"/>
        </w:rPr>
        <w:t xml:space="preserve"> et demandes de tranches</w:t>
      </w:r>
      <w:r w:rsidR="004E2D38" w:rsidRPr="00C50D1F">
        <w:rPr>
          <w:lang w:val="fr-CA"/>
        </w:rPr>
        <w:t xml:space="preserve"> au titre du KIP</w:t>
      </w:r>
      <w:r w:rsidR="007C3134" w:rsidRPr="00C50D1F">
        <w:rPr>
          <w:lang w:val="fr-CA"/>
        </w:rPr>
        <w:t>, y compris notamment le nombre de femmes et d</w:t>
      </w:r>
      <w:r w:rsidR="004E0D56">
        <w:rPr>
          <w:lang w:val="fr-CA"/>
        </w:rPr>
        <w:t>’</w:t>
      </w:r>
      <w:r w:rsidR="007C3134" w:rsidRPr="00C50D1F">
        <w:rPr>
          <w:lang w:val="fr-CA"/>
        </w:rPr>
        <w:t>hommes employés par le biais</w:t>
      </w:r>
      <w:r w:rsidR="004E2D38" w:rsidRPr="00C50D1F">
        <w:rPr>
          <w:lang w:val="fr-CA"/>
        </w:rPr>
        <w:t xml:space="preserve"> du projet, les progrès réalisés dans les activités relatives à l</w:t>
      </w:r>
      <w:r w:rsidR="004E0D56">
        <w:rPr>
          <w:lang w:val="fr-CA"/>
        </w:rPr>
        <w:t>’</w:t>
      </w:r>
      <w:r w:rsidR="004E2D38" w:rsidRPr="00C50D1F">
        <w:rPr>
          <w:lang w:val="fr-CA"/>
        </w:rPr>
        <w:t>égalité des sexes, les données quantitatives ventilées par sexe pour les activités mises en œuvre, les produits de connaissances en matière d</w:t>
      </w:r>
      <w:r w:rsidR="004E0D56">
        <w:rPr>
          <w:lang w:val="fr-CA"/>
        </w:rPr>
        <w:t>’</w:t>
      </w:r>
      <w:r w:rsidR="004E2D38" w:rsidRPr="00C50D1F">
        <w:rPr>
          <w:lang w:val="fr-CA"/>
        </w:rPr>
        <w:t>égalité des sexes créés, les bonnes pratiques et les enseignements tirés, et l</w:t>
      </w:r>
      <w:r w:rsidR="004E0D56">
        <w:rPr>
          <w:lang w:val="fr-CA"/>
        </w:rPr>
        <w:t>’</w:t>
      </w:r>
      <w:r w:rsidR="004E2D38" w:rsidRPr="00C50D1F">
        <w:rPr>
          <w:lang w:val="fr-CA"/>
        </w:rPr>
        <w:t xml:space="preserve">allocation de ressources financières </w:t>
      </w:r>
      <w:r w:rsidR="00CC6E4C" w:rsidRPr="00C50D1F">
        <w:rPr>
          <w:lang w:val="fr-CA"/>
        </w:rPr>
        <w:t>aux</w:t>
      </w:r>
      <w:r w:rsidR="004E2D38" w:rsidRPr="00C50D1F">
        <w:rPr>
          <w:lang w:val="fr-CA"/>
        </w:rPr>
        <w:t xml:space="preserve"> activités rela</w:t>
      </w:r>
      <w:bookmarkStart w:id="7" w:name="_Hlk164589443"/>
      <w:r w:rsidR="006B7B8A" w:rsidRPr="00C50D1F">
        <w:rPr>
          <w:lang w:val="fr-CA"/>
        </w:rPr>
        <w:t>tives à l</w:t>
      </w:r>
      <w:r w:rsidR="004E0D56">
        <w:rPr>
          <w:lang w:val="fr-CA"/>
        </w:rPr>
        <w:t>’</w:t>
      </w:r>
      <w:r w:rsidR="006B7B8A" w:rsidRPr="00C50D1F">
        <w:rPr>
          <w:lang w:val="fr-CA"/>
        </w:rPr>
        <w:t>égalité des sexes.</w:t>
      </w:r>
    </w:p>
    <w:bookmarkEnd w:id="7"/>
    <w:p w14:paraId="4C6CE5B9" w14:textId="77777777" w:rsidR="00142C5E" w:rsidRPr="00C50D1F" w:rsidRDefault="00CC6E4C" w:rsidP="00142C5E">
      <w:pPr>
        <w:keepNext/>
        <w:suppressAutoHyphens/>
        <w:spacing w:before="240" w:after="240"/>
        <w:rPr>
          <w:i/>
          <w:lang w:val="fr-CA"/>
        </w:rPr>
      </w:pPr>
      <w:r w:rsidRPr="00C50D1F">
        <w:rPr>
          <w:i/>
          <w:lang w:val="fr-CA"/>
        </w:rPr>
        <w:t>Coordination des activités dans le secteur de l</w:t>
      </w:r>
      <w:r w:rsidR="004E0D56">
        <w:rPr>
          <w:i/>
          <w:lang w:val="fr-CA"/>
        </w:rPr>
        <w:t>’</w:t>
      </w:r>
      <w:r w:rsidRPr="00C50D1F">
        <w:rPr>
          <w:i/>
          <w:lang w:val="fr-CA"/>
        </w:rPr>
        <w:t>entretien au titre du plan de gestion de l</w:t>
      </w:r>
      <w:r w:rsidR="004E0D56">
        <w:rPr>
          <w:i/>
          <w:lang w:val="fr-CA"/>
        </w:rPr>
        <w:t>’</w:t>
      </w:r>
      <w:r w:rsidRPr="00C50D1F">
        <w:rPr>
          <w:i/>
          <w:lang w:val="fr-CA"/>
        </w:rPr>
        <w:t>élimination des HCFC et du plan de gestion de l</w:t>
      </w:r>
      <w:r w:rsidR="00215BF1" w:rsidRPr="00C50D1F">
        <w:rPr>
          <w:i/>
          <w:lang w:val="fr-CA"/>
        </w:rPr>
        <w:t>a réduction progressive des HFC</w:t>
      </w:r>
    </w:p>
    <w:p w14:paraId="08B5DA27" w14:textId="77777777" w:rsidR="00016BAD" w:rsidRPr="00C50D1F" w:rsidRDefault="00CC6E4C" w:rsidP="00016BAD">
      <w:pPr>
        <w:pStyle w:val="Heading1"/>
        <w:rPr>
          <w:lang w:val="fr-CA"/>
        </w:rPr>
      </w:pPr>
      <w:bookmarkStart w:id="8" w:name="_Hlk164591985"/>
      <w:r w:rsidRPr="00C50D1F">
        <w:rPr>
          <w:lang w:val="fr-CA"/>
        </w:rPr>
        <w:t>Le gouvernement de la Gambie est déterminé à harmoniser la mise en œuvre des activités au titre du plan de gestion de l</w:t>
      </w:r>
      <w:r w:rsidR="004E0D56">
        <w:rPr>
          <w:lang w:val="fr-CA"/>
        </w:rPr>
        <w:t>’</w:t>
      </w:r>
      <w:r w:rsidRPr="00C50D1F">
        <w:rPr>
          <w:lang w:val="fr-CA"/>
        </w:rPr>
        <w:t>élimination des HCF</w:t>
      </w:r>
      <w:r w:rsidR="002D1B1B" w:rsidRPr="00C50D1F">
        <w:rPr>
          <w:lang w:val="fr-CA"/>
        </w:rPr>
        <w:t xml:space="preserve">C avec celles au titre </w:t>
      </w:r>
      <w:r w:rsidRPr="00C50D1F">
        <w:rPr>
          <w:lang w:val="fr-CA"/>
        </w:rPr>
        <w:t>du plan de mise en œuvre de l</w:t>
      </w:r>
      <w:r w:rsidR="004E0D56">
        <w:rPr>
          <w:lang w:val="fr-CA"/>
        </w:rPr>
        <w:t>’</w:t>
      </w:r>
      <w:r w:rsidRPr="00C50D1F">
        <w:rPr>
          <w:lang w:val="fr-CA"/>
        </w:rPr>
        <w:t>Amendement de Kigali relatif aux HFC, dans la mesure du possible,</w:t>
      </w:r>
      <w:r w:rsidR="0013690F" w:rsidRPr="00C50D1F">
        <w:rPr>
          <w:lang w:val="fr-CA"/>
        </w:rPr>
        <w:t xml:space="preserve"> prenant note</w:t>
      </w:r>
      <w:r w:rsidRPr="00C50D1F">
        <w:rPr>
          <w:lang w:val="fr-CA"/>
        </w:rPr>
        <w:t xml:space="preserve"> que le plan de gestion de l</w:t>
      </w:r>
      <w:r w:rsidR="004E0D56">
        <w:rPr>
          <w:lang w:val="fr-CA"/>
        </w:rPr>
        <w:t>’</w:t>
      </w:r>
      <w:r w:rsidRPr="00C50D1F">
        <w:rPr>
          <w:lang w:val="fr-CA"/>
        </w:rPr>
        <w:t>élimination des HCFC sera mis en œuvre jusqu</w:t>
      </w:r>
      <w:r w:rsidR="004E0D56">
        <w:rPr>
          <w:lang w:val="fr-CA"/>
        </w:rPr>
        <w:t>’</w:t>
      </w:r>
      <w:r w:rsidRPr="00C50D1F">
        <w:rPr>
          <w:lang w:val="fr-CA"/>
        </w:rPr>
        <w:t>en 2030 et que le PNUE et l</w:t>
      </w:r>
      <w:r w:rsidR="004E0D56">
        <w:rPr>
          <w:lang w:val="fr-CA"/>
        </w:rPr>
        <w:t>’</w:t>
      </w:r>
      <w:r w:rsidRPr="00C50D1F">
        <w:rPr>
          <w:lang w:val="fr-CA"/>
        </w:rPr>
        <w:t>ONUDI seront les agences d</w:t>
      </w:r>
      <w:r w:rsidR="004E0D56">
        <w:rPr>
          <w:lang w:val="fr-CA"/>
        </w:rPr>
        <w:t>’</w:t>
      </w:r>
      <w:r w:rsidRPr="00C50D1F">
        <w:rPr>
          <w:lang w:val="fr-CA"/>
        </w:rPr>
        <w:t xml:space="preserve">exécution pour les deux projets. </w:t>
      </w:r>
      <w:r w:rsidR="002D1B1B" w:rsidRPr="00C50D1F">
        <w:rPr>
          <w:lang w:val="fr-CA"/>
        </w:rPr>
        <w:t>Les activités au titre du stade II du plan de gestion de l</w:t>
      </w:r>
      <w:r w:rsidR="004E0D56">
        <w:rPr>
          <w:lang w:val="fr-CA"/>
        </w:rPr>
        <w:t>’</w:t>
      </w:r>
      <w:r w:rsidR="002D1B1B" w:rsidRPr="00C50D1F">
        <w:rPr>
          <w:lang w:val="fr-CA"/>
        </w:rPr>
        <w:t>élimination des HCFC comprennent entre autres des composantes solides sur la formation des douaniers, la formation de</w:t>
      </w:r>
      <w:r w:rsidR="0013690F" w:rsidRPr="00C50D1F">
        <w:rPr>
          <w:lang w:val="fr-CA"/>
        </w:rPr>
        <w:t>s</w:t>
      </w:r>
      <w:r w:rsidR="002D1B1B" w:rsidRPr="00C50D1F">
        <w:rPr>
          <w:lang w:val="fr-CA"/>
        </w:rPr>
        <w:t xml:space="preserve"> techniciens en réfrigération et en climatisation aux bonnes pratiques d</w:t>
      </w:r>
      <w:r w:rsidR="004E0D56">
        <w:rPr>
          <w:lang w:val="fr-CA"/>
        </w:rPr>
        <w:t>’</w:t>
      </w:r>
      <w:r w:rsidR="002D1B1B" w:rsidRPr="00C50D1F">
        <w:rPr>
          <w:lang w:val="fr-CA"/>
        </w:rPr>
        <w:t>entretien</w:t>
      </w:r>
      <w:r w:rsidR="00C9093A" w:rsidRPr="00C9093A">
        <w:rPr>
          <w:lang w:val="fr-CA"/>
        </w:rPr>
        <w:t xml:space="preserve"> </w:t>
      </w:r>
      <w:r w:rsidR="00C9093A">
        <w:rPr>
          <w:lang w:val="fr-CA"/>
        </w:rPr>
        <w:t>et leur</w:t>
      </w:r>
      <w:r w:rsidR="00C9093A" w:rsidRPr="00C50D1F">
        <w:rPr>
          <w:lang w:val="fr-CA"/>
        </w:rPr>
        <w:t xml:space="preserve"> certification</w:t>
      </w:r>
      <w:r w:rsidR="00C9093A">
        <w:rPr>
          <w:lang w:val="fr-CA"/>
        </w:rPr>
        <w:t xml:space="preserve"> en la matière</w:t>
      </w:r>
      <w:r w:rsidR="002D1B1B" w:rsidRPr="00C50D1F">
        <w:rPr>
          <w:lang w:val="fr-CA"/>
        </w:rPr>
        <w:t>, le renforcement des centres d</w:t>
      </w:r>
      <w:r w:rsidR="004E0D56">
        <w:rPr>
          <w:lang w:val="fr-CA"/>
        </w:rPr>
        <w:t>’</w:t>
      </w:r>
      <w:r w:rsidR="002D1B1B" w:rsidRPr="00C50D1F">
        <w:rPr>
          <w:lang w:val="fr-CA"/>
        </w:rPr>
        <w:t>excellence et la distribution d</w:t>
      </w:r>
      <w:r w:rsidR="004E0D56">
        <w:rPr>
          <w:lang w:val="fr-CA"/>
        </w:rPr>
        <w:t>’</w:t>
      </w:r>
      <w:r w:rsidR="002D1B1B" w:rsidRPr="00C50D1F">
        <w:rPr>
          <w:lang w:val="fr-CA"/>
        </w:rPr>
        <w:t xml:space="preserve">outils favorisant la récupération et la réutilisation des </w:t>
      </w:r>
      <w:r w:rsidR="00277B3B" w:rsidRPr="00C50D1F">
        <w:rPr>
          <w:lang w:val="fr-CA"/>
        </w:rPr>
        <w:t>frigorigènes</w:t>
      </w:r>
      <w:r w:rsidR="002D1B1B" w:rsidRPr="00C50D1F">
        <w:rPr>
          <w:lang w:val="fr-CA"/>
        </w:rPr>
        <w:t>, et l</w:t>
      </w:r>
      <w:r w:rsidR="004E0D56">
        <w:rPr>
          <w:lang w:val="fr-CA"/>
        </w:rPr>
        <w:t>’</w:t>
      </w:r>
      <w:r w:rsidR="002D1B1B" w:rsidRPr="00C50D1F">
        <w:rPr>
          <w:lang w:val="fr-CA"/>
        </w:rPr>
        <w:t xml:space="preserve">élaboration de normes techniques. Le KIP </w:t>
      </w:r>
      <w:r w:rsidR="00BB28B5" w:rsidRPr="00C50D1F">
        <w:rPr>
          <w:lang w:val="fr-CA"/>
        </w:rPr>
        <w:t>cherche à</w:t>
      </w:r>
      <w:r w:rsidR="002D1B1B" w:rsidRPr="00C50D1F">
        <w:rPr>
          <w:lang w:val="fr-CA"/>
        </w:rPr>
        <w:t xml:space="preserve"> </w:t>
      </w:r>
      <w:r w:rsidR="00BB28B5" w:rsidRPr="00C50D1F">
        <w:rPr>
          <w:lang w:val="fr-CA"/>
        </w:rPr>
        <w:t xml:space="preserve">créer </w:t>
      </w:r>
      <w:r w:rsidR="002D1B1B" w:rsidRPr="00C50D1F">
        <w:rPr>
          <w:lang w:val="fr-CA"/>
        </w:rPr>
        <w:t>un environnement habilitant pour l</w:t>
      </w:r>
      <w:r w:rsidR="004E0D56">
        <w:rPr>
          <w:lang w:val="fr-CA"/>
        </w:rPr>
        <w:t>’</w:t>
      </w:r>
      <w:r w:rsidR="002D1B1B" w:rsidRPr="00C50D1F">
        <w:rPr>
          <w:lang w:val="fr-CA"/>
        </w:rPr>
        <w:t>adoption de remp</w:t>
      </w:r>
      <w:r w:rsidR="0013690F" w:rsidRPr="00C50D1F">
        <w:rPr>
          <w:lang w:val="fr-CA"/>
        </w:rPr>
        <w:t>lacements à faible PR</w:t>
      </w:r>
      <w:r w:rsidR="00277B3B" w:rsidRPr="00C50D1F">
        <w:rPr>
          <w:lang w:val="fr-CA"/>
        </w:rPr>
        <w:t>P</w:t>
      </w:r>
      <w:r w:rsidR="0013690F" w:rsidRPr="00C50D1F">
        <w:rPr>
          <w:lang w:val="fr-CA"/>
        </w:rPr>
        <w:t xml:space="preserve">, </w:t>
      </w:r>
      <w:r w:rsidR="00BB28B5" w:rsidRPr="00C50D1F">
        <w:rPr>
          <w:lang w:val="fr-CA"/>
        </w:rPr>
        <w:t xml:space="preserve">notamment en mettant à jour les programmes des établissements de formation professionnelle pour les douaniers et les techniciens en réfrigération et en climatisation pour y inclure les HFC et les </w:t>
      </w:r>
      <w:r w:rsidR="00277B3B" w:rsidRPr="00C50D1F">
        <w:rPr>
          <w:lang w:val="fr-CA"/>
        </w:rPr>
        <w:t>frigorigènes</w:t>
      </w:r>
      <w:r w:rsidR="00BB28B5" w:rsidRPr="00C50D1F">
        <w:rPr>
          <w:lang w:val="fr-CA"/>
        </w:rPr>
        <w:t xml:space="preserve"> de remplacement à PRP faible/nul, la fourniture d</w:t>
      </w:r>
      <w:r w:rsidR="004E0D56">
        <w:rPr>
          <w:lang w:val="fr-CA"/>
        </w:rPr>
        <w:t>’</w:t>
      </w:r>
      <w:r w:rsidR="00BB28B5" w:rsidRPr="00C50D1F">
        <w:rPr>
          <w:lang w:val="fr-CA"/>
        </w:rPr>
        <w:t xml:space="preserve">une formation sur les HFC et les </w:t>
      </w:r>
      <w:r w:rsidR="00277B3B" w:rsidRPr="00C50D1F">
        <w:rPr>
          <w:lang w:val="fr-CA"/>
        </w:rPr>
        <w:t>frigorigènes</w:t>
      </w:r>
      <w:r w:rsidR="00BB28B5" w:rsidRPr="00C50D1F">
        <w:rPr>
          <w:lang w:val="fr-CA"/>
        </w:rPr>
        <w:t xml:space="preserve"> naturels, la démonstration d</w:t>
      </w:r>
      <w:r w:rsidR="004E0D56">
        <w:rPr>
          <w:lang w:val="fr-CA"/>
        </w:rPr>
        <w:t>’</w:t>
      </w:r>
      <w:r w:rsidR="00BB28B5" w:rsidRPr="00C50D1F">
        <w:rPr>
          <w:lang w:val="fr-CA"/>
        </w:rPr>
        <w:t xml:space="preserve">équipements qui utilisent des </w:t>
      </w:r>
      <w:r w:rsidR="00277B3B" w:rsidRPr="00C50D1F">
        <w:rPr>
          <w:lang w:val="fr-CA"/>
        </w:rPr>
        <w:t>frigorigènes</w:t>
      </w:r>
      <w:r w:rsidR="00BB28B5" w:rsidRPr="00C50D1F">
        <w:rPr>
          <w:lang w:val="fr-CA"/>
        </w:rPr>
        <w:t xml:space="preserve"> de remplacement à faible PRP, et la création de centres d</w:t>
      </w:r>
      <w:r w:rsidR="004E0D56">
        <w:rPr>
          <w:lang w:val="fr-CA"/>
        </w:rPr>
        <w:t>’</w:t>
      </w:r>
      <w:r w:rsidR="00BB28B5" w:rsidRPr="00C50D1F">
        <w:rPr>
          <w:lang w:val="fr-CA"/>
        </w:rPr>
        <w:t>excellence dans le secteur de l</w:t>
      </w:r>
      <w:r w:rsidR="004E0D56">
        <w:rPr>
          <w:lang w:val="fr-CA"/>
        </w:rPr>
        <w:t>’</w:t>
      </w:r>
      <w:r w:rsidR="00BB28B5" w:rsidRPr="00C50D1F">
        <w:rPr>
          <w:lang w:val="fr-CA"/>
        </w:rPr>
        <w:t xml:space="preserve">entretien en climatisation mobile, </w:t>
      </w:r>
      <w:r w:rsidR="00BB28B5" w:rsidRPr="00C50D1F">
        <w:rPr>
          <w:lang w:val="fr-CA"/>
        </w:rPr>
        <w:lastRenderedPageBreak/>
        <w:t>afin de fournir une formation aux bonnes pratiques d</w:t>
      </w:r>
      <w:r w:rsidR="004E0D56">
        <w:rPr>
          <w:lang w:val="fr-CA"/>
        </w:rPr>
        <w:t>’</w:t>
      </w:r>
      <w:r w:rsidR="00BB28B5" w:rsidRPr="00C50D1F">
        <w:rPr>
          <w:lang w:val="fr-CA"/>
        </w:rPr>
        <w:t>entretien qui ne sont pas couvertes au titre du plan de ges</w:t>
      </w:r>
      <w:r w:rsidR="00277B3B" w:rsidRPr="00C50D1F">
        <w:rPr>
          <w:lang w:val="fr-CA"/>
        </w:rPr>
        <w:t>tion de l</w:t>
      </w:r>
      <w:r w:rsidR="004E0D56">
        <w:rPr>
          <w:lang w:val="fr-CA"/>
        </w:rPr>
        <w:t>’</w:t>
      </w:r>
      <w:r w:rsidR="00277B3B" w:rsidRPr="00C50D1F">
        <w:rPr>
          <w:lang w:val="fr-CA"/>
        </w:rPr>
        <w:t>élimination des HCFC.</w:t>
      </w:r>
    </w:p>
    <w:p w14:paraId="437ECBE1" w14:textId="77777777" w:rsidR="00016BAD" w:rsidRPr="00C50D1F" w:rsidRDefault="00662830" w:rsidP="00016BAD">
      <w:pPr>
        <w:pStyle w:val="Heading1"/>
        <w:rPr>
          <w:lang w:val="fr-CA"/>
        </w:rPr>
      </w:pPr>
      <w:r w:rsidRPr="00C50D1F">
        <w:rPr>
          <w:lang w:val="fr-CA"/>
        </w:rPr>
        <w:t>Le stade I du KIP sera mis à jour en deux tranches. Le calendrier des engagements et des activités de la réduction progressive des HFC et de l</w:t>
      </w:r>
      <w:r w:rsidR="004E0D56">
        <w:rPr>
          <w:lang w:val="fr-CA"/>
        </w:rPr>
        <w:t>’</w:t>
      </w:r>
      <w:r w:rsidRPr="00C50D1F">
        <w:rPr>
          <w:lang w:val="fr-CA"/>
        </w:rPr>
        <w:t>élimination des HCFC et le</w:t>
      </w:r>
      <w:r w:rsidR="0075206B" w:rsidRPr="00C50D1F">
        <w:rPr>
          <w:lang w:val="fr-CA"/>
        </w:rPr>
        <w:t>s</w:t>
      </w:r>
      <w:r w:rsidRPr="00C50D1F">
        <w:rPr>
          <w:lang w:val="fr-CA"/>
        </w:rPr>
        <w:t xml:space="preserve"> coût</w:t>
      </w:r>
      <w:r w:rsidR="0075206B" w:rsidRPr="00C50D1F">
        <w:rPr>
          <w:lang w:val="fr-CA"/>
        </w:rPr>
        <w:t>s</w:t>
      </w:r>
      <w:r w:rsidRPr="00C50D1F">
        <w:rPr>
          <w:lang w:val="fr-CA"/>
        </w:rPr>
        <w:t xml:space="preserve"> associé</w:t>
      </w:r>
      <w:r w:rsidR="0075206B" w:rsidRPr="00C50D1F">
        <w:rPr>
          <w:lang w:val="fr-CA"/>
        </w:rPr>
        <w:t>s au stade I du KIP et a</w:t>
      </w:r>
      <w:r w:rsidRPr="00C50D1F">
        <w:rPr>
          <w:lang w:val="fr-CA"/>
        </w:rPr>
        <w:t>u stade II du plan de gestion de l</w:t>
      </w:r>
      <w:r w:rsidR="004E0D56">
        <w:rPr>
          <w:lang w:val="fr-CA"/>
        </w:rPr>
        <w:t>’</w:t>
      </w:r>
      <w:r w:rsidRPr="00C50D1F">
        <w:rPr>
          <w:lang w:val="fr-CA"/>
        </w:rPr>
        <w:t>élimination des HCFC</w:t>
      </w:r>
      <w:r w:rsidR="0075206B" w:rsidRPr="00C50D1F">
        <w:rPr>
          <w:lang w:val="fr-CA"/>
        </w:rPr>
        <w:t xml:space="preserve"> sont présentés aux annexes I et II du présent document, respectivement.</w:t>
      </w:r>
    </w:p>
    <w:bookmarkEnd w:id="8"/>
    <w:p w14:paraId="72605C0A" w14:textId="77777777" w:rsidR="00732AEC" w:rsidRPr="00C50D1F" w:rsidRDefault="00DB5FD4" w:rsidP="00732AEC">
      <w:pPr>
        <w:keepNext/>
        <w:suppressAutoHyphens/>
        <w:spacing w:after="240"/>
        <w:outlineLvl w:val="0"/>
        <w:rPr>
          <w:u w:val="single"/>
          <w:lang w:val="fr-CA"/>
        </w:rPr>
      </w:pPr>
      <w:r w:rsidRPr="00C50D1F">
        <w:rPr>
          <w:u w:val="single"/>
          <w:lang w:val="fr-CA"/>
        </w:rPr>
        <w:t>Mise en œuvre de la première tranche du stade I du plan de mise en œuvre de l</w:t>
      </w:r>
      <w:r w:rsidR="004E0D56">
        <w:rPr>
          <w:u w:val="single"/>
          <w:lang w:val="fr-CA"/>
        </w:rPr>
        <w:t>’</w:t>
      </w:r>
      <w:r w:rsidRPr="00C50D1F">
        <w:rPr>
          <w:u w:val="single"/>
          <w:lang w:val="fr-CA"/>
        </w:rPr>
        <w:t>Amendement de Kigali relatif aux HFC</w:t>
      </w:r>
    </w:p>
    <w:p w14:paraId="75B7DBA6" w14:textId="77777777" w:rsidR="00732AEC" w:rsidRPr="00C50D1F" w:rsidRDefault="00DB5FD4" w:rsidP="00732AEC">
      <w:pPr>
        <w:pStyle w:val="Heading1"/>
        <w:rPr>
          <w:lang w:val="fr-CA"/>
        </w:rPr>
      </w:pPr>
      <w:r w:rsidRPr="00C50D1F">
        <w:rPr>
          <w:lang w:val="fr-CA"/>
        </w:rPr>
        <w:t>La première tranche de financement du stade I du KIP, dont le montant total s</w:t>
      </w:r>
      <w:r w:rsidR="004E0D56">
        <w:rPr>
          <w:lang w:val="fr-CA"/>
        </w:rPr>
        <w:t>’</w:t>
      </w:r>
      <w:r w:rsidRPr="00C50D1F">
        <w:rPr>
          <w:lang w:val="fr-CA"/>
        </w:rPr>
        <w:t>élève à 86 150 $US, sera mise en œuvre entre juin 2024 et décembre 2026 et comprendra les activités suivantes :</w:t>
      </w:r>
      <w:r w:rsidR="00732AEC" w:rsidRPr="00C50D1F">
        <w:rPr>
          <w:lang w:val="fr-CA"/>
        </w:rPr>
        <w:t xml:space="preserve"> </w:t>
      </w:r>
    </w:p>
    <w:p w14:paraId="29725E6D" w14:textId="77777777" w:rsidR="00600336" w:rsidRPr="00C50D1F" w:rsidRDefault="00DB5FD4" w:rsidP="009069DD">
      <w:pPr>
        <w:pStyle w:val="Heading2"/>
        <w:rPr>
          <w:lang w:val="fr-CA"/>
        </w:rPr>
      </w:pPr>
      <w:bookmarkStart w:id="9" w:name="_Hlk164593439"/>
      <w:r w:rsidRPr="00C50D1F">
        <w:rPr>
          <w:lang w:val="fr-CA"/>
        </w:rPr>
        <w:t>Des mesures juridiques et réglementaires à l</w:t>
      </w:r>
      <w:r w:rsidR="004E0D56">
        <w:rPr>
          <w:lang w:val="fr-CA"/>
        </w:rPr>
        <w:t>’</w:t>
      </w:r>
      <w:r w:rsidRPr="00C50D1F">
        <w:rPr>
          <w:lang w:val="fr-CA"/>
        </w:rPr>
        <w:t>appui de la réduction progressive des HFC (33 800 $US) :</w:t>
      </w:r>
      <w:r w:rsidR="00600336" w:rsidRPr="00C50D1F">
        <w:rPr>
          <w:lang w:val="fr-CA"/>
        </w:rPr>
        <w:t xml:space="preserve"> </w:t>
      </w:r>
    </w:p>
    <w:p w14:paraId="239D3D76" w14:textId="77777777" w:rsidR="00A4274D" w:rsidRPr="00C50D1F" w:rsidRDefault="003F2629" w:rsidP="00CD2ECA">
      <w:pPr>
        <w:pStyle w:val="Heading3"/>
        <w:rPr>
          <w:lang w:val="fr-CA"/>
        </w:rPr>
      </w:pPr>
      <w:r w:rsidRPr="00C50D1F">
        <w:rPr>
          <w:lang w:val="fr-CA"/>
        </w:rPr>
        <w:t>Renforcer le système d</w:t>
      </w:r>
      <w:r w:rsidR="004E0D56">
        <w:rPr>
          <w:lang w:val="fr-CA"/>
        </w:rPr>
        <w:t>’</w:t>
      </w:r>
      <w:r w:rsidRPr="00C50D1F">
        <w:rPr>
          <w:lang w:val="fr-CA"/>
        </w:rPr>
        <w:t>allocation de quotas pour les HFC, y compris les critères pour l</w:t>
      </w:r>
      <w:r w:rsidR="004E0D56">
        <w:rPr>
          <w:lang w:val="fr-CA"/>
        </w:rPr>
        <w:t>’</w:t>
      </w:r>
      <w:r w:rsidRPr="00C50D1F">
        <w:rPr>
          <w:lang w:val="fr-CA"/>
        </w:rPr>
        <w:t>allocation et le suivi des quotas; promulguer l</w:t>
      </w:r>
      <w:r w:rsidR="004E0D56">
        <w:rPr>
          <w:lang w:val="fr-CA"/>
        </w:rPr>
        <w:t>’</w:t>
      </w:r>
      <w:r w:rsidRPr="00C50D1F">
        <w:rPr>
          <w:lang w:val="fr-CA"/>
        </w:rPr>
        <w:t>interdiction d</w:t>
      </w:r>
      <w:r w:rsidR="004E0D56">
        <w:rPr>
          <w:lang w:val="fr-CA"/>
        </w:rPr>
        <w:t>’</w:t>
      </w:r>
      <w:r w:rsidRPr="00C50D1F">
        <w:rPr>
          <w:lang w:val="fr-CA"/>
        </w:rPr>
        <w:t>utilisation des HFC dans les secteurs de</w:t>
      </w:r>
      <w:r w:rsidR="00C9093A">
        <w:rPr>
          <w:lang w:val="fr-CA"/>
        </w:rPr>
        <w:t xml:space="preserve"> la</w:t>
      </w:r>
      <w:r w:rsidRPr="00C50D1F">
        <w:rPr>
          <w:lang w:val="fr-CA"/>
        </w:rPr>
        <w:t xml:space="preserve"> lutte contre l</w:t>
      </w:r>
      <w:r w:rsidR="004E0D56">
        <w:rPr>
          <w:lang w:val="fr-CA"/>
        </w:rPr>
        <w:t>’</w:t>
      </w:r>
      <w:r w:rsidRPr="00C50D1F">
        <w:rPr>
          <w:lang w:val="fr-CA"/>
        </w:rPr>
        <w:t>incendie, des mousses, des aérosols, et des solvants d</w:t>
      </w:r>
      <w:r w:rsidR="004E0D56">
        <w:rPr>
          <w:lang w:val="fr-CA"/>
        </w:rPr>
        <w:t>’</w:t>
      </w:r>
      <w:r w:rsidRPr="00C50D1F">
        <w:rPr>
          <w:lang w:val="fr-CA"/>
        </w:rPr>
        <w:t>ici au 1er janvier 2026; réviser les codes de construction, afin de promouvoir l</w:t>
      </w:r>
      <w:r w:rsidR="004E0D56">
        <w:rPr>
          <w:lang w:val="fr-CA"/>
        </w:rPr>
        <w:t>’</w:t>
      </w:r>
      <w:r w:rsidRPr="00C50D1F">
        <w:rPr>
          <w:lang w:val="fr-CA"/>
        </w:rPr>
        <w:t xml:space="preserve">utilisation de </w:t>
      </w:r>
      <w:r w:rsidR="009D5112" w:rsidRPr="00C50D1F">
        <w:rPr>
          <w:lang w:val="fr-CA"/>
        </w:rPr>
        <w:t>frigorigènes</w:t>
      </w:r>
      <w:r w:rsidRPr="00C50D1F">
        <w:rPr>
          <w:lang w:val="fr-CA"/>
        </w:rPr>
        <w:t xml:space="preserve"> à faible PRP et des systèmes de réfrigération et de climatisation dotés de charges en </w:t>
      </w:r>
      <w:r w:rsidR="009D5112" w:rsidRPr="00C50D1F">
        <w:rPr>
          <w:lang w:val="fr-CA"/>
        </w:rPr>
        <w:t>frigorigènes</w:t>
      </w:r>
      <w:r w:rsidRPr="00C50D1F">
        <w:rPr>
          <w:lang w:val="fr-CA"/>
        </w:rPr>
        <w:t xml:space="preserve"> moins élevées; réviser les normes minimales de performance énergétique (MEPS) pour y inclure des considérations sur le type de </w:t>
      </w:r>
      <w:r w:rsidR="009D5112" w:rsidRPr="00C50D1F">
        <w:rPr>
          <w:lang w:val="fr-CA"/>
        </w:rPr>
        <w:t>frigorigènes</w:t>
      </w:r>
      <w:r w:rsidRPr="00C50D1F">
        <w:rPr>
          <w:lang w:val="fr-CA"/>
        </w:rPr>
        <w:t xml:space="preserve"> (PNUE) (27 300 $US)</w:t>
      </w:r>
      <w:r w:rsidR="00F26FB6" w:rsidRPr="00C50D1F">
        <w:rPr>
          <w:lang w:val="fr-CA"/>
        </w:rPr>
        <w:t>;</w:t>
      </w:r>
    </w:p>
    <w:p w14:paraId="624BA4BE" w14:textId="77777777" w:rsidR="00600336" w:rsidRPr="00C50D1F" w:rsidRDefault="003F2629" w:rsidP="004E3E45">
      <w:pPr>
        <w:pStyle w:val="Heading3"/>
        <w:spacing w:after="120"/>
        <w:rPr>
          <w:lang w:val="fr-CA"/>
        </w:rPr>
      </w:pPr>
      <w:r w:rsidRPr="00C50D1F">
        <w:rPr>
          <w:lang w:val="fr-CA"/>
        </w:rPr>
        <w:t>Établir une interdiction d</w:t>
      </w:r>
      <w:r w:rsidR="004E0D56">
        <w:rPr>
          <w:lang w:val="fr-CA"/>
        </w:rPr>
        <w:t>’</w:t>
      </w:r>
      <w:r w:rsidRPr="00C50D1F">
        <w:rPr>
          <w:lang w:val="fr-CA"/>
        </w:rPr>
        <w:t>importation d</w:t>
      </w:r>
      <w:r w:rsidR="004E0D56">
        <w:rPr>
          <w:lang w:val="fr-CA"/>
        </w:rPr>
        <w:t>’</w:t>
      </w:r>
      <w:r w:rsidRPr="00C50D1F">
        <w:rPr>
          <w:lang w:val="fr-CA"/>
        </w:rPr>
        <w:t xml:space="preserve">appareils de réfrigération autonomes, domestiques et commerciaux, </w:t>
      </w:r>
      <w:r w:rsidR="009D5112" w:rsidRPr="00C50D1F">
        <w:rPr>
          <w:lang w:val="fr-CA"/>
        </w:rPr>
        <w:t>fonctionnant au</w:t>
      </w:r>
      <w:r w:rsidRPr="00C50D1F">
        <w:rPr>
          <w:lang w:val="fr-CA"/>
        </w:rPr>
        <w:t xml:space="preserve"> HFC</w:t>
      </w:r>
      <w:r w:rsidR="004E0D56">
        <w:rPr>
          <w:lang w:val="fr-CA"/>
        </w:rPr>
        <w:noBreakHyphen/>
      </w:r>
      <w:r w:rsidRPr="00C50D1F">
        <w:rPr>
          <w:lang w:val="fr-CA"/>
        </w:rPr>
        <w:t>134a d</w:t>
      </w:r>
      <w:r w:rsidR="004E0D56">
        <w:rPr>
          <w:lang w:val="fr-CA"/>
        </w:rPr>
        <w:t>’</w:t>
      </w:r>
      <w:r w:rsidRPr="00C50D1F">
        <w:rPr>
          <w:lang w:val="fr-CA"/>
        </w:rPr>
        <w:t>ici au 1er janvier 2025, et élaborer des mesures réglementaires visant à contraindre les opérateurs en réfrigération et en climatisation à posséder leurs propres équipements de récupération, afin de réduire au minimum les achats d</w:t>
      </w:r>
      <w:r w:rsidR="004E0D56">
        <w:rPr>
          <w:lang w:val="fr-CA"/>
        </w:rPr>
        <w:t>’</w:t>
      </w:r>
      <w:r w:rsidRPr="00C50D1F">
        <w:rPr>
          <w:lang w:val="fr-CA"/>
        </w:rPr>
        <w:t>HFC (ONUDI) (6 500 $US)</w:t>
      </w:r>
      <w:r w:rsidR="00F26FB6" w:rsidRPr="00C50D1F">
        <w:rPr>
          <w:lang w:val="fr-CA"/>
        </w:rPr>
        <w:t>;</w:t>
      </w:r>
    </w:p>
    <w:p w14:paraId="0AFBF4CD" w14:textId="77777777" w:rsidR="004204FC" w:rsidRPr="00C50D1F" w:rsidRDefault="00F26FB6" w:rsidP="004E3E45">
      <w:pPr>
        <w:pStyle w:val="Heading2"/>
        <w:spacing w:after="120"/>
        <w:rPr>
          <w:lang w:val="fr-CA"/>
        </w:rPr>
      </w:pPr>
      <w:r w:rsidRPr="00C50D1F">
        <w:rPr>
          <w:i/>
          <w:iCs/>
          <w:lang w:val="fr-CA"/>
        </w:rPr>
        <w:t>Exécution</w:t>
      </w:r>
      <w:r w:rsidR="00F2719A" w:rsidRPr="00C50D1F">
        <w:rPr>
          <w:i/>
          <w:iCs/>
          <w:lang w:val="fr-CA"/>
        </w:rPr>
        <w:t xml:space="preserve"> des contrôles des HFC </w:t>
      </w:r>
      <w:r w:rsidR="00F2719A" w:rsidRPr="00C50D1F">
        <w:rPr>
          <w:iCs/>
          <w:lang w:val="fr-CA"/>
        </w:rPr>
        <w:t xml:space="preserve">: </w:t>
      </w:r>
      <w:r w:rsidR="00F2719A" w:rsidRPr="00C50D1F">
        <w:rPr>
          <w:lang w:val="fr-CA"/>
        </w:rPr>
        <w:t xml:space="preserve">Réviser et mettre à jour les programmes de formation des douaniers pour y </w:t>
      </w:r>
      <w:proofErr w:type="spellStart"/>
      <w:r w:rsidR="00F2719A" w:rsidRPr="00C50D1F">
        <w:rPr>
          <w:lang w:val="fr-CA"/>
        </w:rPr>
        <w:t>inlcure</w:t>
      </w:r>
      <w:proofErr w:type="spellEnd"/>
      <w:r w:rsidR="00F2719A" w:rsidRPr="00C50D1F">
        <w:rPr>
          <w:lang w:val="fr-CA"/>
        </w:rPr>
        <w:t xml:space="preserve"> les HFC, les </w:t>
      </w:r>
      <w:r w:rsidR="00D51EED" w:rsidRPr="00C50D1F">
        <w:rPr>
          <w:lang w:val="fr-CA"/>
        </w:rPr>
        <w:t xml:space="preserve">frigorigènes </w:t>
      </w:r>
      <w:r w:rsidR="00F2719A" w:rsidRPr="00C50D1F">
        <w:rPr>
          <w:lang w:val="fr-CA"/>
        </w:rPr>
        <w:t xml:space="preserve">à PRP faible/nul, et les nouveaux codes douaniers du Système harmonisé; dispenser à dix formateurs (cinq hommes et cinq femmes) et à 50 agents des douanes </w:t>
      </w:r>
      <w:r w:rsidRPr="00C50D1F">
        <w:rPr>
          <w:lang w:val="fr-CA"/>
        </w:rPr>
        <w:t xml:space="preserve">une formation au programme révisé </w:t>
      </w:r>
      <w:r w:rsidR="00F2719A" w:rsidRPr="00C50D1F">
        <w:rPr>
          <w:lang w:val="fr-CA"/>
        </w:rPr>
        <w:t>(PNUE)</w:t>
      </w:r>
      <w:r w:rsidRPr="00C50D1F">
        <w:rPr>
          <w:lang w:val="fr-CA"/>
        </w:rPr>
        <w:t xml:space="preserve"> (10 300 $US);</w:t>
      </w:r>
    </w:p>
    <w:p w14:paraId="7EEB25E6" w14:textId="77777777" w:rsidR="00600336" w:rsidRPr="00C50D1F" w:rsidRDefault="0058265A" w:rsidP="004E3E45">
      <w:pPr>
        <w:pStyle w:val="Heading2"/>
        <w:spacing w:after="120"/>
        <w:rPr>
          <w:lang w:val="fr-CA"/>
        </w:rPr>
      </w:pPr>
      <w:r w:rsidRPr="00C50D1F">
        <w:rPr>
          <w:i/>
          <w:iCs/>
          <w:lang w:val="fr-CA"/>
        </w:rPr>
        <w:t>Renforcement des capacités dans le secteur de l</w:t>
      </w:r>
      <w:r w:rsidR="004E0D56">
        <w:rPr>
          <w:i/>
          <w:iCs/>
          <w:lang w:val="fr-CA"/>
        </w:rPr>
        <w:t>’</w:t>
      </w:r>
      <w:r w:rsidRPr="00C50D1F">
        <w:rPr>
          <w:i/>
          <w:iCs/>
          <w:lang w:val="fr-CA"/>
        </w:rPr>
        <w:t>entretien en réfrigération et en climatisation (28 750 $US) :</w:t>
      </w:r>
    </w:p>
    <w:p w14:paraId="1E19E90F" w14:textId="77777777" w:rsidR="00600336" w:rsidRPr="00C50D1F" w:rsidRDefault="0058265A" w:rsidP="004E3E45">
      <w:pPr>
        <w:pStyle w:val="Heading3"/>
        <w:spacing w:after="120"/>
        <w:rPr>
          <w:lang w:val="fr-CA"/>
        </w:rPr>
      </w:pPr>
      <w:r w:rsidRPr="00C50D1F">
        <w:rPr>
          <w:lang w:val="fr-CA"/>
        </w:rPr>
        <w:t xml:space="preserve">Améliorer les programmes de formation dans les établissements de formation professionnelle en réfrigération et en climatisation pour y inclure les HFC et les </w:t>
      </w:r>
      <w:r w:rsidR="00F737E0" w:rsidRPr="00C50D1F">
        <w:rPr>
          <w:lang w:val="fr-CA"/>
        </w:rPr>
        <w:t xml:space="preserve">frigorigènes </w:t>
      </w:r>
      <w:r w:rsidRPr="00C50D1F">
        <w:rPr>
          <w:lang w:val="fr-CA"/>
        </w:rPr>
        <w:t>naturels; élaborer un programme de formation portant sur le CO</w:t>
      </w:r>
      <w:r w:rsidRPr="00C50D1F">
        <w:rPr>
          <w:vertAlign w:val="subscript"/>
          <w:lang w:val="fr-CA"/>
        </w:rPr>
        <w:t>2</w:t>
      </w:r>
      <w:r w:rsidRPr="00C50D1F">
        <w:rPr>
          <w:lang w:val="fr-CA"/>
        </w:rPr>
        <w:t xml:space="preserve"> au centre d</w:t>
      </w:r>
      <w:r w:rsidR="004E0D56">
        <w:rPr>
          <w:lang w:val="fr-CA"/>
        </w:rPr>
        <w:t>’</w:t>
      </w:r>
      <w:r w:rsidRPr="00C50D1F">
        <w:rPr>
          <w:lang w:val="fr-CA"/>
        </w:rPr>
        <w:t>excellence pour les instructeurs, les techniciens en réfrigération et en climatisation, les agents des douanes, les importateurs et les distributeurs; organiser deux ateliers de sensibilisation destinés à 25 importateurs, distributeurs et détaillants d</w:t>
      </w:r>
      <w:r w:rsidR="004E0D56">
        <w:rPr>
          <w:lang w:val="fr-CA"/>
        </w:rPr>
        <w:t>’</w:t>
      </w:r>
      <w:r w:rsidRPr="00C50D1F">
        <w:rPr>
          <w:lang w:val="fr-CA"/>
        </w:rPr>
        <w:t xml:space="preserve">équipements et de </w:t>
      </w:r>
      <w:r w:rsidR="00CC23D2" w:rsidRPr="00C50D1F">
        <w:rPr>
          <w:lang w:val="fr-CA"/>
        </w:rPr>
        <w:t xml:space="preserve">frigorigènes </w:t>
      </w:r>
      <w:r w:rsidRPr="00C50D1F">
        <w:rPr>
          <w:lang w:val="fr-CA"/>
        </w:rPr>
        <w:t>du secteur de la réfrigération et de la climatisation et à 25 professionnels de l</w:t>
      </w:r>
      <w:r w:rsidR="004E0D56">
        <w:rPr>
          <w:lang w:val="fr-CA"/>
        </w:rPr>
        <w:t>’</w:t>
      </w:r>
      <w:r w:rsidRPr="00C50D1F">
        <w:rPr>
          <w:lang w:val="fr-CA"/>
        </w:rPr>
        <w:t xml:space="preserve">environnement bâti et responsables des achats, ateliers qui porteront sur les HFC, les </w:t>
      </w:r>
      <w:r w:rsidR="00CC23D2" w:rsidRPr="00C50D1F">
        <w:rPr>
          <w:lang w:val="fr-CA"/>
        </w:rPr>
        <w:t xml:space="preserve">frigorigènes </w:t>
      </w:r>
      <w:r w:rsidRPr="00C50D1F">
        <w:rPr>
          <w:lang w:val="fr-CA"/>
        </w:rPr>
        <w:t>naturels HC, et l</w:t>
      </w:r>
      <w:r w:rsidR="004E0D56">
        <w:rPr>
          <w:lang w:val="fr-CA"/>
        </w:rPr>
        <w:t>’</w:t>
      </w:r>
      <w:r w:rsidRPr="00C50D1F">
        <w:rPr>
          <w:lang w:val="fr-CA"/>
        </w:rPr>
        <w:t>Amendement de Kigali; organiser un atelier destiné à 20 importateurs de véhicules, en vue d</w:t>
      </w:r>
      <w:r w:rsidR="004E0D56">
        <w:rPr>
          <w:lang w:val="fr-CA"/>
        </w:rPr>
        <w:t>’</w:t>
      </w:r>
      <w:r w:rsidRPr="00C50D1F">
        <w:rPr>
          <w:lang w:val="fr-CA"/>
        </w:rPr>
        <w:t>élaborer une politique nationale pour le secteur de la climatisation mobile, afin qu</w:t>
      </w:r>
      <w:r w:rsidR="004E0D56">
        <w:rPr>
          <w:lang w:val="fr-CA"/>
        </w:rPr>
        <w:t>’</w:t>
      </w:r>
      <w:r w:rsidRPr="00C50D1F">
        <w:rPr>
          <w:lang w:val="fr-CA"/>
        </w:rPr>
        <w:t>il passe de l</w:t>
      </w:r>
      <w:r w:rsidR="004E0D56">
        <w:rPr>
          <w:lang w:val="fr-CA"/>
        </w:rPr>
        <w:t>’</w:t>
      </w:r>
      <w:proofErr w:type="spellStart"/>
      <w:r w:rsidRPr="00C50D1F">
        <w:rPr>
          <w:lang w:val="fr-CA"/>
        </w:rPr>
        <w:t>utilisaton</w:t>
      </w:r>
      <w:proofErr w:type="spellEnd"/>
      <w:r w:rsidRPr="00C50D1F">
        <w:rPr>
          <w:lang w:val="fr-CA"/>
        </w:rPr>
        <w:t xml:space="preserve"> de HFC</w:t>
      </w:r>
      <w:r w:rsidR="004E0D56">
        <w:rPr>
          <w:lang w:val="fr-CA"/>
        </w:rPr>
        <w:noBreakHyphen/>
      </w:r>
      <w:r w:rsidRPr="00C50D1F">
        <w:rPr>
          <w:lang w:val="fr-CA"/>
        </w:rPr>
        <w:t>134a à l</w:t>
      </w:r>
      <w:r w:rsidR="004E0D56">
        <w:rPr>
          <w:lang w:val="fr-CA"/>
        </w:rPr>
        <w:t>’</w:t>
      </w:r>
      <w:r w:rsidRPr="00C50D1F">
        <w:rPr>
          <w:lang w:val="fr-CA"/>
        </w:rPr>
        <w:t>utilisation des HFO ou à un autre remplacement acceptable (PNUE) (20 050 $US)</w:t>
      </w:r>
      <w:r w:rsidR="004E7F47" w:rsidRPr="00C50D1F">
        <w:rPr>
          <w:lang w:val="fr-CA"/>
        </w:rPr>
        <w:t>;</w:t>
      </w:r>
    </w:p>
    <w:p w14:paraId="630EABB4" w14:textId="77777777" w:rsidR="00600336" w:rsidRPr="00C50D1F" w:rsidRDefault="0058265A" w:rsidP="004204FC">
      <w:pPr>
        <w:pStyle w:val="Heading3"/>
        <w:rPr>
          <w:lang w:val="fr-CA"/>
        </w:rPr>
      </w:pPr>
      <w:r w:rsidRPr="00C50D1F">
        <w:rPr>
          <w:lang w:val="fr-CA"/>
        </w:rPr>
        <w:lastRenderedPageBreak/>
        <w:t>Soutenir et émettre des licences à deux garages automobiles sélectionnés pour devenir des centres d</w:t>
      </w:r>
      <w:r w:rsidR="004E0D56">
        <w:rPr>
          <w:lang w:val="fr-CA"/>
        </w:rPr>
        <w:t>’</w:t>
      </w:r>
      <w:r w:rsidRPr="00C50D1F">
        <w:rPr>
          <w:lang w:val="fr-CA"/>
        </w:rPr>
        <w:t>excellence pouvant être utilisés pour la formation de techniciens en climatisation mobile (ONUDI)</w:t>
      </w:r>
      <w:r w:rsidR="003948A7" w:rsidRPr="00C50D1F">
        <w:rPr>
          <w:lang w:val="fr-CA"/>
        </w:rPr>
        <w:t xml:space="preserve"> (8 700 $US);</w:t>
      </w:r>
    </w:p>
    <w:p w14:paraId="44DE0EA1" w14:textId="77777777" w:rsidR="00600336" w:rsidRPr="00C50D1F" w:rsidRDefault="003948A7" w:rsidP="00600336">
      <w:pPr>
        <w:pStyle w:val="Heading2"/>
        <w:rPr>
          <w:lang w:val="fr-CA"/>
        </w:rPr>
      </w:pPr>
      <w:r w:rsidRPr="00C50D1F">
        <w:rPr>
          <w:i/>
          <w:lang w:val="fr-CA"/>
        </w:rPr>
        <w:t>Participation des femmes :</w:t>
      </w:r>
      <w:r w:rsidRPr="00C50D1F">
        <w:rPr>
          <w:lang w:val="fr-CA"/>
        </w:rPr>
        <w:t xml:space="preserve"> Sensibiliser à l</w:t>
      </w:r>
      <w:r w:rsidR="004E0D56">
        <w:rPr>
          <w:lang w:val="fr-CA"/>
        </w:rPr>
        <w:t>’</w:t>
      </w:r>
      <w:r w:rsidRPr="00C50D1F">
        <w:rPr>
          <w:lang w:val="fr-CA"/>
        </w:rPr>
        <w:t>industrie de la réfrigération et de la climatisation 100 étudiants et étudiantes de premier cycle, et encourager les modèles de rôles féminins dans le secteur, par l</w:t>
      </w:r>
      <w:r w:rsidR="004E0D56">
        <w:rPr>
          <w:lang w:val="fr-CA"/>
        </w:rPr>
        <w:t>’</w:t>
      </w:r>
      <w:r w:rsidRPr="00C50D1F">
        <w:rPr>
          <w:lang w:val="fr-CA"/>
        </w:rPr>
        <w:t>inclusion de femmes en tant que présentatrices dans tous les ateliers de mise en œuvre du KIP (PNUE) (6 300 $US); et</w:t>
      </w:r>
    </w:p>
    <w:p w14:paraId="15E40218" w14:textId="77777777" w:rsidR="00732AEC" w:rsidRPr="00C50D1F" w:rsidRDefault="003948A7" w:rsidP="00732AEC">
      <w:pPr>
        <w:pStyle w:val="Heading2"/>
        <w:rPr>
          <w:lang w:val="fr-CA"/>
        </w:rPr>
      </w:pPr>
      <w:r w:rsidRPr="00C50D1F">
        <w:rPr>
          <w:i/>
          <w:iCs/>
          <w:lang w:val="fr-CA"/>
        </w:rPr>
        <w:t>Activités de coordination et de suivi des projets :</w:t>
      </w:r>
      <w:r w:rsidRPr="00C50D1F">
        <w:rPr>
          <w:iCs/>
          <w:lang w:val="fr-CA"/>
        </w:rPr>
        <w:t xml:space="preserve"> Fonds alloués pour un personnel de soutien de la mise en œuvre (PNUE) (</w:t>
      </w:r>
      <w:r w:rsidRPr="00C50D1F">
        <w:rPr>
          <w:lang w:val="fr-CA"/>
        </w:rPr>
        <w:t>5 000 $US) et (ONUDI) (5 000 $US).</w:t>
      </w:r>
    </w:p>
    <w:p w14:paraId="673110C2" w14:textId="77777777" w:rsidR="00732AEC" w:rsidRPr="00C50D1F" w:rsidRDefault="003948A7" w:rsidP="00732AEC">
      <w:pPr>
        <w:widowControl w:val="0"/>
        <w:spacing w:before="360" w:after="240"/>
        <w:jc w:val="center"/>
        <w:rPr>
          <w:b/>
          <w:lang w:val="fr-CA"/>
        </w:rPr>
      </w:pPr>
      <w:bookmarkStart w:id="10" w:name="_Hlk126916095"/>
      <w:bookmarkEnd w:id="9"/>
      <w:r w:rsidRPr="00C50D1F">
        <w:rPr>
          <w:b/>
          <w:lang w:val="fr-CA"/>
        </w:rPr>
        <w:t>COMMENTAIRES E</w:t>
      </w:r>
      <w:r w:rsidR="0048289B" w:rsidRPr="00C50D1F">
        <w:rPr>
          <w:b/>
          <w:lang w:val="fr-CA"/>
        </w:rPr>
        <w:t>T RECOMMANDATION DU SECRÉTARIAT</w:t>
      </w:r>
    </w:p>
    <w:p w14:paraId="605CCB99" w14:textId="77777777" w:rsidR="00732AEC" w:rsidRPr="00C50D1F" w:rsidRDefault="00732AEC" w:rsidP="00732AEC">
      <w:pPr>
        <w:pStyle w:val="Heading2"/>
        <w:numPr>
          <w:ilvl w:val="0"/>
          <w:numId w:val="0"/>
        </w:numPr>
        <w:rPr>
          <w:b/>
          <w:bCs/>
          <w:lang w:val="fr-CA"/>
        </w:rPr>
      </w:pPr>
      <w:r w:rsidRPr="00C50D1F">
        <w:rPr>
          <w:b/>
          <w:bCs/>
          <w:lang w:val="fr-CA"/>
        </w:rPr>
        <w:t>V.</w:t>
      </w:r>
      <w:r w:rsidR="00F87A53" w:rsidRPr="00C50D1F">
        <w:rPr>
          <w:b/>
          <w:bCs/>
          <w:lang w:val="fr-CA"/>
        </w:rPr>
        <w:tab/>
      </w:r>
      <w:r w:rsidR="003948A7" w:rsidRPr="00C50D1F">
        <w:rPr>
          <w:b/>
          <w:bCs/>
          <w:lang w:val="fr-CA"/>
        </w:rPr>
        <w:t>Commentaires</w:t>
      </w:r>
    </w:p>
    <w:p w14:paraId="62FBA6B7" w14:textId="77777777" w:rsidR="00732AEC" w:rsidRPr="00C50D1F" w:rsidRDefault="003948A7" w:rsidP="00732AEC">
      <w:pPr>
        <w:pStyle w:val="Heading1"/>
        <w:numPr>
          <w:ilvl w:val="0"/>
          <w:numId w:val="0"/>
        </w:numPr>
        <w:rPr>
          <w:lang w:val="fr-CA"/>
        </w:rPr>
      </w:pPr>
      <w:bookmarkStart w:id="11" w:name="_Hlk126916105"/>
      <w:bookmarkEnd w:id="10"/>
      <w:r w:rsidRPr="00C50D1F">
        <w:rPr>
          <w:u w:val="single"/>
          <w:lang w:val="fr-CA"/>
        </w:rPr>
        <w:t>Stratégie globale</w:t>
      </w:r>
    </w:p>
    <w:p w14:paraId="6B37972A" w14:textId="77777777" w:rsidR="00B6521D" w:rsidRPr="00C50D1F" w:rsidRDefault="00A86998" w:rsidP="008E189B">
      <w:pPr>
        <w:pStyle w:val="Heading1"/>
        <w:rPr>
          <w:lang w:val="fr-CA"/>
        </w:rPr>
      </w:pPr>
      <w:r w:rsidRPr="00C50D1F">
        <w:rPr>
          <w:lang w:val="fr-CA"/>
        </w:rPr>
        <w:t xml:space="preserve">Le Secrétariat et le PNUE ont discuté des raisons </w:t>
      </w:r>
      <w:r w:rsidR="00290774" w:rsidRPr="00C50D1F">
        <w:rPr>
          <w:lang w:val="fr-CA"/>
        </w:rPr>
        <w:t>ayant causé l</w:t>
      </w:r>
      <w:r w:rsidR="004E0D56">
        <w:rPr>
          <w:lang w:val="fr-CA"/>
        </w:rPr>
        <w:t>’</w:t>
      </w:r>
      <w:r w:rsidR="00290774" w:rsidRPr="00C50D1F">
        <w:rPr>
          <w:lang w:val="fr-CA"/>
        </w:rPr>
        <w:t>augmentation considérable dans la consommation d</w:t>
      </w:r>
      <w:r w:rsidR="004E0D56">
        <w:rPr>
          <w:lang w:val="fr-CA"/>
        </w:rPr>
        <w:t>’</w:t>
      </w:r>
      <w:r w:rsidR="00290774" w:rsidRPr="00C50D1F">
        <w:rPr>
          <w:lang w:val="fr-CA"/>
        </w:rPr>
        <w:t xml:space="preserve">HFC en 2021, qui </w:t>
      </w:r>
      <w:r w:rsidR="00F7409E" w:rsidRPr="00C50D1F">
        <w:rPr>
          <w:lang w:val="fr-CA"/>
        </w:rPr>
        <w:t>était 40 pour cent plus élevée que celle de 2020, principalement à cause de la consommation de R</w:t>
      </w:r>
      <w:r w:rsidR="004E0D56">
        <w:rPr>
          <w:lang w:val="fr-CA"/>
        </w:rPr>
        <w:noBreakHyphen/>
      </w:r>
      <w:r w:rsidR="00F7409E" w:rsidRPr="00C50D1F">
        <w:rPr>
          <w:lang w:val="fr-CA"/>
        </w:rPr>
        <w:t>410A et de R</w:t>
      </w:r>
      <w:r w:rsidR="004E0D56">
        <w:rPr>
          <w:lang w:val="fr-CA"/>
        </w:rPr>
        <w:noBreakHyphen/>
      </w:r>
      <w:r w:rsidR="00F7409E" w:rsidRPr="00C50D1F">
        <w:rPr>
          <w:lang w:val="fr-CA"/>
        </w:rPr>
        <w:t>507A.</w:t>
      </w:r>
      <w:r w:rsidR="00290774" w:rsidRPr="00C50D1F">
        <w:rPr>
          <w:lang w:val="fr-CA"/>
        </w:rPr>
        <w:t xml:space="preserve"> </w:t>
      </w:r>
      <w:r w:rsidR="00F7409E" w:rsidRPr="00C50D1F">
        <w:rPr>
          <w:lang w:val="fr-CA"/>
        </w:rPr>
        <w:t>La consommation en 2022, bien que légèrement moins élevée qu</w:t>
      </w:r>
      <w:r w:rsidR="004E0D56">
        <w:rPr>
          <w:lang w:val="fr-CA"/>
        </w:rPr>
        <w:t>’</w:t>
      </w:r>
      <w:r w:rsidR="00F7409E" w:rsidRPr="00C50D1F">
        <w:rPr>
          <w:lang w:val="fr-CA"/>
        </w:rPr>
        <w:t>en 2021, était également largement au</w:t>
      </w:r>
      <w:r w:rsidR="004E0D56">
        <w:rPr>
          <w:lang w:val="fr-CA"/>
        </w:rPr>
        <w:noBreakHyphen/>
      </w:r>
      <w:r w:rsidR="00F7409E" w:rsidRPr="00C50D1F">
        <w:rPr>
          <w:lang w:val="fr-CA"/>
        </w:rPr>
        <w:t>dessus des niveaux enregistrés au cours des années précédentes. Le PNUE a expliqué que la consommation d</w:t>
      </w:r>
      <w:r w:rsidR="004E0D56">
        <w:rPr>
          <w:lang w:val="fr-CA"/>
        </w:rPr>
        <w:t>’</w:t>
      </w:r>
      <w:r w:rsidR="00F7409E" w:rsidRPr="00C50D1F">
        <w:rPr>
          <w:lang w:val="fr-CA"/>
        </w:rPr>
        <w:t>HFC avait régulièrement augmenté, de 53,47 </w:t>
      </w:r>
      <w:proofErr w:type="spellStart"/>
      <w:r w:rsidR="00F7409E" w:rsidRPr="00C50D1F">
        <w:rPr>
          <w:lang w:val="fr-CA"/>
        </w:rPr>
        <w:t>tm</w:t>
      </w:r>
      <w:proofErr w:type="spellEnd"/>
      <w:r w:rsidR="00F7409E" w:rsidRPr="00C50D1F">
        <w:rPr>
          <w:lang w:val="fr-CA"/>
        </w:rPr>
        <w:t xml:space="preserve"> en 2016 à 76,56 </w:t>
      </w:r>
      <w:proofErr w:type="spellStart"/>
      <w:r w:rsidR="00F7409E" w:rsidRPr="00C50D1F">
        <w:rPr>
          <w:lang w:val="fr-CA"/>
        </w:rPr>
        <w:t>tm</w:t>
      </w:r>
      <w:proofErr w:type="spellEnd"/>
      <w:r w:rsidR="00F7409E" w:rsidRPr="00C50D1F">
        <w:rPr>
          <w:lang w:val="fr-CA"/>
        </w:rPr>
        <w:t xml:space="preserve"> en 2019,</w:t>
      </w:r>
      <w:r w:rsidRPr="00C50D1F">
        <w:rPr>
          <w:lang w:val="fr-CA"/>
        </w:rPr>
        <w:t xml:space="preserve"> </w:t>
      </w:r>
      <w:r w:rsidR="00F7409E" w:rsidRPr="00C50D1F">
        <w:rPr>
          <w:lang w:val="fr-CA"/>
        </w:rPr>
        <w:t>s</w:t>
      </w:r>
      <w:r w:rsidR="004E0D56">
        <w:rPr>
          <w:lang w:val="fr-CA"/>
        </w:rPr>
        <w:t>’</w:t>
      </w:r>
      <w:r w:rsidR="00F7409E" w:rsidRPr="00C50D1F">
        <w:rPr>
          <w:lang w:val="fr-CA"/>
        </w:rPr>
        <w:t>arrêtant en 2020 à cause de la pandémie de COVID</w:t>
      </w:r>
      <w:r w:rsidR="004E0D56">
        <w:rPr>
          <w:lang w:val="fr-CA"/>
        </w:rPr>
        <w:noBreakHyphen/>
      </w:r>
      <w:r w:rsidR="00F7409E" w:rsidRPr="00C50D1F">
        <w:rPr>
          <w:lang w:val="fr-CA"/>
        </w:rPr>
        <w:t>19. Les données de consommation d</w:t>
      </w:r>
      <w:r w:rsidR="004E0D56">
        <w:rPr>
          <w:lang w:val="fr-CA"/>
        </w:rPr>
        <w:t>’</w:t>
      </w:r>
      <w:r w:rsidR="00F7409E" w:rsidRPr="00C50D1F">
        <w:rPr>
          <w:lang w:val="fr-CA"/>
        </w:rPr>
        <w:t>HFC enregistrées en 2021 et en 2022 (</w:t>
      </w:r>
      <w:r w:rsidR="00F502C2" w:rsidRPr="00C50D1F">
        <w:rPr>
          <w:lang w:val="fr-CA"/>
        </w:rPr>
        <w:t>110,</w:t>
      </w:r>
      <w:r w:rsidR="00F7409E" w:rsidRPr="00C50D1F">
        <w:rPr>
          <w:lang w:val="fr-CA"/>
        </w:rPr>
        <w:t xml:space="preserve">48 </w:t>
      </w:r>
      <w:proofErr w:type="spellStart"/>
      <w:r w:rsidR="00F502C2" w:rsidRPr="00C50D1F">
        <w:rPr>
          <w:lang w:val="fr-CA"/>
        </w:rPr>
        <w:t>tm</w:t>
      </w:r>
      <w:proofErr w:type="spellEnd"/>
      <w:r w:rsidR="00F7409E" w:rsidRPr="00C50D1F">
        <w:rPr>
          <w:lang w:val="fr-CA"/>
        </w:rPr>
        <w:t xml:space="preserve"> </w:t>
      </w:r>
      <w:r w:rsidR="00F502C2" w:rsidRPr="00C50D1F">
        <w:rPr>
          <w:lang w:val="fr-CA"/>
        </w:rPr>
        <w:t>et 104,</w:t>
      </w:r>
      <w:r w:rsidR="00F7409E" w:rsidRPr="00C50D1F">
        <w:rPr>
          <w:lang w:val="fr-CA"/>
        </w:rPr>
        <w:t>00</w:t>
      </w:r>
      <w:r w:rsidR="00F502C2" w:rsidRPr="00C50D1F">
        <w:rPr>
          <w:lang w:val="fr-CA"/>
        </w:rPr>
        <w:t> </w:t>
      </w:r>
      <w:proofErr w:type="spellStart"/>
      <w:r w:rsidR="00F502C2" w:rsidRPr="00C50D1F">
        <w:rPr>
          <w:lang w:val="fr-CA"/>
        </w:rPr>
        <w:t>tm</w:t>
      </w:r>
      <w:proofErr w:type="spellEnd"/>
      <w:r w:rsidR="00F502C2" w:rsidRPr="00C50D1F">
        <w:rPr>
          <w:lang w:val="fr-CA"/>
        </w:rPr>
        <w:t xml:space="preserve">, respectivement) étaient en partie influencées par une hausse des importations en tant que mesure de précaution </w:t>
      </w:r>
      <w:r w:rsidR="00B726B3" w:rsidRPr="00C50D1F">
        <w:rPr>
          <w:lang w:val="fr-CA"/>
        </w:rPr>
        <w:t>contre</w:t>
      </w:r>
      <w:r w:rsidR="00F502C2" w:rsidRPr="00C50D1F">
        <w:rPr>
          <w:lang w:val="fr-CA"/>
        </w:rPr>
        <w:t xml:space="preserve"> d</w:t>
      </w:r>
      <w:r w:rsidR="004E0D56">
        <w:rPr>
          <w:lang w:val="fr-CA"/>
        </w:rPr>
        <w:t>’</w:t>
      </w:r>
      <w:r w:rsidR="00F502C2" w:rsidRPr="00C50D1F">
        <w:rPr>
          <w:lang w:val="fr-CA"/>
        </w:rPr>
        <w:t xml:space="preserve">éventuelles </w:t>
      </w:r>
      <w:proofErr w:type="spellStart"/>
      <w:r w:rsidR="00F502C2" w:rsidRPr="00C50D1F">
        <w:rPr>
          <w:lang w:val="fr-CA"/>
        </w:rPr>
        <w:t>pènuries</w:t>
      </w:r>
      <w:proofErr w:type="spellEnd"/>
      <w:r w:rsidR="00F502C2" w:rsidRPr="00C50D1F">
        <w:rPr>
          <w:lang w:val="fr-CA"/>
        </w:rPr>
        <w:t xml:space="preserve"> découlant des obstacles au commerce et des défis d</w:t>
      </w:r>
      <w:r w:rsidR="004E0D56">
        <w:rPr>
          <w:lang w:val="fr-CA"/>
        </w:rPr>
        <w:t>’</w:t>
      </w:r>
      <w:r w:rsidR="00F502C2" w:rsidRPr="00C50D1F">
        <w:rPr>
          <w:lang w:val="fr-CA"/>
        </w:rPr>
        <w:t xml:space="preserve">expédition liés </w:t>
      </w:r>
      <w:r w:rsidR="00862111" w:rsidRPr="00C50D1F">
        <w:rPr>
          <w:lang w:val="fr-CA"/>
        </w:rPr>
        <w:t>à la pandémie.</w:t>
      </w:r>
    </w:p>
    <w:p w14:paraId="4EAF1A8C" w14:textId="77777777" w:rsidR="00B6521D" w:rsidRPr="00C50D1F" w:rsidRDefault="00B726B3" w:rsidP="001E70F6">
      <w:pPr>
        <w:pStyle w:val="Heading1"/>
        <w:rPr>
          <w:lang w:val="fr-CA"/>
        </w:rPr>
      </w:pPr>
      <w:r w:rsidRPr="00C50D1F">
        <w:rPr>
          <w:lang w:val="fr-CA"/>
        </w:rPr>
        <w:t>Le PNUE a également expliqué que les données de consommation d</w:t>
      </w:r>
      <w:r w:rsidR="004E0D56">
        <w:rPr>
          <w:lang w:val="fr-CA"/>
        </w:rPr>
        <w:t>’</w:t>
      </w:r>
      <w:r w:rsidRPr="00C50D1F">
        <w:rPr>
          <w:lang w:val="fr-CA"/>
        </w:rPr>
        <w:t>HFC n</w:t>
      </w:r>
      <w:r w:rsidR="004E0D56">
        <w:rPr>
          <w:lang w:val="fr-CA"/>
        </w:rPr>
        <w:t>’</w:t>
      </w:r>
      <w:r w:rsidRPr="00C50D1F">
        <w:rPr>
          <w:lang w:val="fr-CA"/>
        </w:rPr>
        <w:t xml:space="preserve">avaient été systématiquement enregistrées et communiquées que depuis 2020. Par conséquent, il </w:t>
      </w:r>
      <w:r w:rsidR="00BE4F48" w:rsidRPr="00C50D1F">
        <w:rPr>
          <w:lang w:val="fr-CA"/>
        </w:rPr>
        <w:t>était difficile de savoir</w:t>
      </w:r>
      <w:r w:rsidRPr="00C50D1F">
        <w:rPr>
          <w:lang w:val="fr-CA"/>
        </w:rPr>
        <w:t xml:space="preserve"> si la consommation d</w:t>
      </w:r>
      <w:r w:rsidR="004E0D56">
        <w:rPr>
          <w:lang w:val="fr-CA"/>
        </w:rPr>
        <w:t>’</w:t>
      </w:r>
      <w:r w:rsidRPr="00C50D1F">
        <w:rPr>
          <w:lang w:val="fr-CA"/>
        </w:rPr>
        <w:t xml:space="preserve">HFC au cours des années précédentes avait été différente des estimations fournies. </w:t>
      </w:r>
      <w:r w:rsidR="00BE4F48" w:rsidRPr="00C50D1F">
        <w:rPr>
          <w:lang w:val="fr-CA"/>
        </w:rPr>
        <w:t>Par ailleurs, il était également difficile de déterminer quelle portion de la consommation d</w:t>
      </w:r>
      <w:r w:rsidR="004E0D56">
        <w:rPr>
          <w:lang w:val="fr-CA"/>
        </w:rPr>
        <w:t>’</w:t>
      </w:r>
      <w:r w:rsidR="00BE4F48" w:rsidRPr="00C50D1F">
        <w:rPr>
          <w:lang w:val="fr-CA"/>
        </w:rPr>
        <w:t xml:space="preserve">HFC enregistrée en 2021 et en 2022 répondait aux besoins réguliers en réfrigérant. Le rapport de mise en œuvre du </w:t>
      </w:r>
      <w:r w:rsidR="00E37099" w:rsidRPr="00C50D1F">
        <w:rPr>
          <w:lang w:val="fr-CA"/>
        </w:rPr>
        <w:t>Programme de pays</w:t>
      </w:r>
      <w:r w:rsidR="00BE4F48" w:rsidRPr="00C50D1F">
        <w:rPr>
          <w:lang w:val="fr-CA"/>
        </w:rPr>
        <w:t xml:space="preserve"> de 2023 </w:t>
      </w:r>
      <w:r w:rsidR="00E37099" w:rsidRPr="00C50D1F">
        <w:rPr>
          <w:lang w:val="fr-CA"/>
        </w:rPr>
        <w:t>a</w:t>
      </w:r>
      <w:r w:rsidR="00BE4F48" w:rsidRPr="00C50D1F">
        <w:rPr>
          <w:lang w:val="fr-CA"/>
        </w:rPr>
        <w:t xml:space="preserve"> été reçu au moment de la publication du présent document et</w:t>
      </w:r>
      <w:r w:rsidR="00E37099" w:rsidRPr="00C50D1F">
        <w:rPr>
          <w:lang w:val="fr-CA"/>
        </w:rPr>
        <w:t>,</w:t>
      </w:r>
      <w:r w:rsidR="00BE4F48" w:rsidRPr="00C50D1F">
        <w:rPr>
          <w:lang w:val="fr-CA"/>
        </w:rPr>
        <w:t xml:space="preserve"> bien </w:t>
      </w:r>
      <w:r w:rsidR="00E37099" w:rsidRPr="00C50D1F">
        <w:rPr>
          <w:lang w:val="fr-CA"/>
        </w:rPr>
        <w:t>que le temps ait été insuffisant</w:t>
      </w:r>
      <w:r w:rsidR="00BE4F48" w:rsidRPr="00C50D1F">
        <w:rPr>
          <w:lang w:val="fr-CA"/>
        </w:rPr>
        <w:t xml:space="preserve"> pour analyser les données en détail, le Secrétariat</w:t>
      </w:r>
      <w:r w:rsidR="00E37099" w:rsidRPr="00C50D1F">
        <w:rPr>
          <w:lang w:val="fr-CA"/>
        </w:rPr>
        <w:t xml:space="preserve"> a</w:t>
      </w:r>
      <w:r w:rsidR="00BE4F48" w:rsidRPr="00C50D1F">
        <w:rPr>
          <w:lang w:val="fr-CA"/>
        </w:rPr>
        <w:t xml:space="preserve"> </w:t>
      </w:r>
      <w:r w:rsidR="00E37099" w:rsidRPr="00C50D1F">
        <w:rPr>
          <w:lang w:val="fr-CA"/>
        </w:rPr>
        <w:t xml:space="preserve">néanmoins </w:t>
      </w:r>
      <w:r w:rsidR="00BE4F48" w:rsidRPr="00C50D1F">
        <w:rPr>
          <w:lang w:val="fr-CA"/>
        </w:rPr>
        <w:t>noté que le niveau de consommation d</w:t>
      </w:r>
      <w:r w:rsidR="004E0D56">
        <w:rPr>
          <w:lang w:val="fr-CA"/>
        </w:rPr>
        <w:t>’</w:t>
      </w:r>
      <w:r w:rsidR="00BE4F48" w:rsidRPr="00C50D1F">
        <w:rPr>
          <w:lang w:val="fr-CA"/>
        </w:rPr>
        <w:t>HFC communiqué était semblable à celui de 2022.</w:t>
      </w:r>
    </w:p>
    <w:p w14:paraId="2E9A431A" w14:textId="77777777" w:rsidR="001E70F6" w:rsidRPr="00C50D1F" w:rsidRDefault="00E37099" w:rsidP="00732AEC">
      <w:pPr>
        <w:pStyle w:val="Heading1"/>
        <w:rPr>
          <w:lang w:val="fr-CA"/>
        </w:rPr>
      </w:pPr>
      <w:r w:rsidRPr="00C50D1F">
        <w:rPr>
          <w:lang w:val="fr-CA"/>
        </w:rPr>
        <w:t>Le stade I du KIP propose d</w:t>
      </w:r>
      <w:r w:rsidR="004E0D56">
        <w:rPr>
          <w:lang w:val="fr-CA"/>
        </w:rPr>
        <w:t>’</w:t>
      </w:r>
      <w:r w:rsidRPr="00C50D1F">
        <w:rPr>
          <w:lang w:val="fr-CA"/>
        </w:rPr>
        <w:t>atteindre une consommation maximale admissible de 244 363 tonnes éqCO</w:t>
      </w:r>
      <w:r w:rsidRPr="00C50D1F">
        <w:rPr>
          <w:vertAlign w:val="subscript"/>
          <w:lang w:val="fr-CA"/>
        </w:rPr>
        <w:t>2</w:t>
      </w:r>
      <w:r w:rsidRPr="00C50D1F">
        <w:rPr>
          <w:lang w:val="fr-CA"/>
        </w:rPr>
        <w:t xml:space="preserve"> d</w:t>
      </w:r>
      <w:r w:rsidR="004E0D56">
        <w:rPr>
          <w:lang w:val="fr-CA"/>
        </w:rPr>
        <w:t>’</w:t>
      </w:r>
      <w:r w:rsidRPr="00C50D1F">
        <w:rPr>
          <w:lang w:val="fr-CA"/>
        </w:rPr>
        <w:t>ici à 2029, à savoir 10 pour cent sous le niveau de référence, mais au</w:t>
      </w:r>
      <w:r w:rsidR="004E0D56">
        <w:rPr>
          <w:lang w:val="fr-CA"/>
        </w:rPr>
        <w:noBreakHyphen/>
      </w:r>
      <w:r w:rsidRPr="00C50D1F">
        <w:rPr>
          <w:lang w:val="fr-CA"/>
        </w:rPr>
        <w:t>dessus de la consommation moyenne pour 2020</w:t>
      </w:r>
      <w:r w:rsidR="004E0D56">
        <w:rPr>
          <w:lang w:val="fr-CA"/>
        </w:rPr>
        <w:noBreakHyphen/>
      </w:r>
      <w:r w:rsidRPr="00C50D1F">
        <w:rPr>
          <w:lang w:val="fr-CA"/>
        </w:rPr>
        <w:t>2022 de 238 062 tonnes éqCO</w:t>
      </w:r>
      <w:r w:rsidRPr="00C50D1F">
        <w:rPr>
          <w:vertAlign w:val="subscript"/>
          <w:lang w:val="fr-CA"/>
        </w:rPr>
        <w:t xml:space="preserve">2, </w:t>
      </w:r>
      <w:r w:rsidRPr="00C50D1F">
        <w:rPr>
          <w:lang w:val="fr-CA"/>
        </w:rPr>
        <w:t>qui comprend l</w:t>
      </w:r>
      <w:r w:rsidR="004E0D56">
        <w:rPr>
          <w:lang w:val="fr-CA"/>
        </w:rPr>
        <w:t>’</w:t>
      </w:r>
      <w:r w:rsidRPr="00C50D1F">
        <w:rPr>
          <w:lang w:val="fr-CA"/>
        </w:rPr>
        <w:t xml:space="preserve">accroissement des importations de 2021. Le Secrétariat a demandé </w:t>
      </w:r>
      <w:r w:rsidR="00B142A3" w:rsidRPr="00C50D1F">
        <w:rPr>
          <w:lang w:val="fr-CA"/>
        </w:rPr>
        <w:t>si le</w:t>
      </w:r>
      <w:r w:rsidRPr="00C50D1F">
        <w:rPr>
          <w:lang w:val="fr-CA"/>
        </w:rPr>
        <w:t xml:space="preserve"> gouvernement de la Gambie envisageait </w:t>
      </w:r>
      <w:r w:rsidR="00B142A3" w:rsidRPr="00C50D1F">
        <w:rPr>
          <w:lang w:val="fr-CA"/>
        </w:rPr>
        <w:t>d</w:t>
      </w:r>
      <w:r w:rsidR="004E0D56">
        <w:rPr>
          <w:lang w:val="fr-CA"/>
        </w:rPr>
        <w:t>’</w:t>
      </w:r>
      <w:r w:rsidRPr="00C50D1F">
        <w:rPr>
          <w:lang w:val="fr-CA"/>
        </w:rPr>
        <w:t>instaurer des objectifs de consommation d</w:t>
      </w:r>
      <w:r w:rsidR="004E0D56">
        <w:rPr>
          <w:lang w:val="fr-CA"/>
        </w:rPr>
        <w:t>’</w:t>
      </w:r>
      <w:r w:rsidRPr="00C50D1F">
        <w:rPr>
          <w:lang w:val="fr-CA"/>
        </w:rPr>
        <w:t>HFC moins élevés que ceux du Protocole de Montréal entre 2024 et 2029. Le PNUE a expliqué que la consommation d</w:t>
      </w:r>
      <w:r w:rsidR="004E0D56">
        <w:rPr>
          <w:lang w:val="fr-CA"/>
        </w:rPr>
        <w:t>’</w:t>
      </w:r>
      <w:r w:rsidRPr="00C50D1F">
        <w:rPr>
          <w:lang w:val="fr-CA"/>
        </w:rPr>
        <w:t>HFC du pays devrait continuer de progresser</w:t>
      </w:r>
      <w:r w:rsidR="00B142A3" w:rsidRPr="00C50D1F">
        <w:rPr>
          <w:lang w:val="fr-CA"/>
        </w:rPr>
        <w:t xml:space="preserve"> au</w:t>
      </w:r>
      <w:r w:rsidR="004E0D56">
        <w:rPr>
          <w:lang w:val="fr-CA"/>
        </w:rPr>
        <w:noBreakHyphen/>
      </w:r>
      <w:r w:rsidR="00B142A3" w:rsidRPr="00C50D1F">
        <w:rPr>
          <w:lang w:val="fr-CA"/>
        </w:rPr>
        <w:t>dessus des mesures de réglementation</w:t>
      </w:r>
      <w:r w:rsidR="008F1F6B" w:rsidRPr="00C50D1F">
        <w:rPr>
          <w:lang w:val="fr-CA"/>
        </w:rPr>
        <w:t>,</w:t>
      </w:r>
      <w:r w:rsidR="00B142A3" w:rsidRPr="00C50D1F">
        <w:rPr>
          <w:lang w:val="fr-CA"/>
        </w:rPr>
        <w:t xml:space="preserve"> et les activités du KIP devraient aider le pays à respecter les objectifs du Protocole de Montréal.</w:t>
      </w:r>
    </w:p>
    <w:p w14:paraId="6F0D18E7" w14:textId="77777777" w:rsidR="001849A2" w:rsidRPr="00C50D1F" w:rsidRDefault="00B142A3" w:rsidP="003211DC">
      <w:pPr>
        <w:pStyle w:val="Heading1"/>
        <w:shd w:val="clear" w:color="auto" w:fill="FFFFFF" w:themeFill="background1"/>
        <w:rPr>
          <w:lang w:val="fr-CA"/>
        </w:rPr>
      </w:pPr>
      <w:r w:rsidRPr="00C50D1F">
        <w:rPr>
          <w:lang w:val="fr-CA"/>
        </w:rPr>
        <w:t>Prenant note du fait que la consommation d</w:t>
      </w:r>
      <w:r w:rsidR="004E0D56">
        <w:rPr>
          <w:lang w:val="fr-CA"/>
        </w:rPr>
        <w:t>’</w:t>
      </w:r>
      <w:r w:rsidRPr="00C50D1F">
        <w:rPr>
          <w:lang w:val="fr-CA"/>
        </w:rPr>
        <w:t xml:space="preserve">HFC communiquée en 2021 et 2022 pourrait ne pas être </w:t>
      </w:r>
      <w:r w:rsidR="008F1F6B" w:rsidRPr="00C50D1F">
        <w:rPr>
          <w:lang w:val="fr-CA"/>
        </w:rPr>
        <w:t>représentative des besoins de consommation réguliers</w:t>
      </w:r>
      <w:r w:rsidRPr="00C50D1F">
        <w:rPr>
          <w:lang w:val="fr-CA"/>
        </w:rPr>
        <w:t xml:space="preserve"> du marché local, à l</w:t>
      </w:r>
      <w:r w:rsidR="004E0D56">
        <w:rPr>
          <w:lang w:val="fr-CA"/>
        </w:rPr>
        <w:t>’</w:t>
      </w:r>
      <w:r w:rsidRPr="00C50D1F">
        <w:rPr>
          <w:lang w:val="fr-CA"/>
        </w:rPr>
        <w:t>instar de cas semblables dans les KIP examinés au cours de la 93</w:t>
      </w:r>
      <w:r w:rsidRPr="00C50D1F">
        <w:rPr>
          <w:vertAlign w:val="superscript"/>
          <w:lang w:val="fr-CA"/>
        </w:rPr>
        <w:t>e</w:t>
      </w:r>
      <w:r w:rsidRPr="00C50D1F">
        <w:rPr>
          <w:lang w:val="fr-CA"/>
        </w:rPr>
        <w:t> réunion, le Secrétariat et le PNUE ont convenu que le gouvernement de la Gambie continuerait de surveiller sa consommation d</w:t>
      </w:r>
      <w:r w:rsidR="004E0D56">
        <w:rPr>
          <w:lang w:val="fr-CA"/>
        </w:rPr>
        <w:t>’</w:t>
      </w:r>
      <w:r w:rsidRPr="00C50D1F">
        <w:rPr>
          <w:lang w:val="fr-CA"/>
        </w:rPr>
        <w:t xml:space="preserve">HFC pour comprendre </w:t>
      </w:r>
      <w:r w:rsidR="008768F3" w:rsidRPr="00C50D1F">
        <w:rPr>
          <w:lang w:val="fr-CA"/>
        </w:rPr>
        <w:t xml:space="preserve">dans quelle mesure </w:t>
      </w:r>
      <w:r w:rsidRPr="00C50D1F">
        <w:rPr>
          <w:lang w:val="fr-CA"/>
        </w:rPr>
        <w:t>la consommation communiquée au cours des années de référence était représentative des besoins du marché local</w:t>
      </w:r>
      <w:r w:rsidR="00805E70" w:rsidRPr="00C50D1F">
        <w:rPr>
          <w:lang w:val="fr-CA"/>
        </w:rPr>
        <w:t xml:space="preserve"> et d</w:t>
      </w:r>
      <w:r w:rsidR="004E0D56">
        <w:rPr>
          <w:lang w:val="fr-CA"/>
        </w:rPr>
        <w:t>’</w:t>
      </w:r>
      <w:r w:rsidR="00805E70" w:rsidRPr="00C50D1F">
        <w:rPr>
          <w:lang w:val="fr-CA"/>
        </w:rPr>
        <w:t>évaluer la demande future d</w:t>
      </w:r>
      <w:r w:rsidR="004E0D56">
        <w:rPr>
          <w:lang w:val="fr-CA"/>
        </w:rPr>
        <w:t>’</w:t>
      </w:r>
      <w:r w:rsidR="00805E70" w:rsidRPr="00C50D1F">
        <w:rPr>
          <w:lang w:val="fr-CA"/>
        </w:rPr>
        <w:t>HFC, et qu</w:t>
      </w:r>
      <w:r w:rsidR="004E0D56">
        <w:rPr>
          <w:lang w:val="fr-CA"/>
        </w:rPr>
        <w:t>’</w:t>
      </w:r>
      <w:r w:rsidR="00805E70" w:rsidRPr="00C50D1F">
        <w:rPr>
          <w:lang w:val="fr-CA"/>
        </w:rPr>
        <w:t xml:space="preserve">il fournirait cette analyse lors de la </w:t>
      </w:r>
      <w:r w:rsidR="00805E70" w:rsidRPr="00C50D1F">
        <w:rPr>
          <w:lang w:val="fr-CA"/>
        </w:rPr>
        <w:lastRenderedPageBreak/>
        <w:t>soumission de la deuxième tranche de son KIP. Sur la base des informations fournies, les limites de consommation maximale admissible pour les années restantes du stade I du KIP, tel que figurant à l</w:t>
      </w:r>
      <w:r w:rsidR="004E0D56">
        <w:rPr>
          <w:lang w:val="fr-CA"/>
        </w:rPr>
        <w:t>’</w:t>
      </w:r>
      <w:r w:rsidR="00805E70" w:rsidRPr="00C50D1F">
        <w:rPr>
          <w:lang w:val="fr-CA"/>
        </w:rPr>
        <w:t>appendice 2</w:t>
      </w:r>
      <w:r w:rsidR="004E0D56">
        <w:rPr>
          <w:lang w:val="fr-CA"/>
        </w:rPr>
        <w:noBreakHyphen/>
      </w:r>
      <w:r w:rsidR="00805E70" w:rsidRPr="00C50D1F">
        <w:rPr>
          <w:lang w:val="fr-CA"/>
        </w:rPr>
        <w:t>A du futur accord entre le gouverne</w:t>
      </w:r>
      <w:r w:rsidR="008768F3" w:rsidRPr="00C50D1F">
        <w:rPr>
          <w:lang w:val="fr-CA"/>
        </w:rPr>
        <w:t>ment de la Gambie et le Comité E</w:t>
      </w:r>
      <w:r w:rsidR="00F15935">
        <w:rPr>
          <w:lang w:val="fr-CA"/>
        </w:rPr>
        <w:t>xécutif, sero</w:t>
      </w:r>
      <w:r w:rsidR="00805E70" w:rsidRPr="00C50D1F">
        <w:rPr>
          <w:lang w:val="fr-CA"/>
        </w:rPr>
        <w:t>nt révisées comme il convient lorsque la deuxième tranche du KIP sera examinée.</w:t>
      </w:r>
    </w:p>
    <w:p w14:paraId="64815BAA" w14:textId="77777777" w:rsidR="00732AEC" w:rsidRPr="00C50D1F" w:rsidRDefault="00805E70" w:rsidP="00732AEC">
      <w:pPr>
        <w:keepNext/>
        <w:keepLines/>
        <w:spacing w:after="240"/>
        <w:rPr>
          <w:u w:val="single"/>
          <w:lang w:val="fr-CA"/>
        </w:rPr>
      </w:pPr>
      <w:bookmarkStart w:id="12" w:name="_Hlk126916111"/>
      <w:bookmarkEnd w:id="11"/>
      <w:r w:rsidRPr="00C50D1F">
        <w:rPr>
          <w:u w:val="single"/>
          <w:lang w:val="fr-CA"/>
        </w:rPr>
        <w:t>Cadre institutionnel, politique et réglementaire</w:t>
      </w:r>
    </w:p>
    <w:bookmarkEnd w:id="12"/>
    <w:p w14:paraId="51A66B70" w14:textId="77777777" w:rsidR="00732AEC" w:rsidRPr="00C50D1F" w:rsidRDefault="00805E70" w:rsidP="00732AEC">
      <w:pPr>
        <w:suppressAutoHyphens/>
        <w:spacing w:after="240"/>
        <w:rPr>
          <w:i/>
          <w:iCs/>
          <w:lang w:val="fr-CA"/>
        </w:rPr>
      </w:pPr>
      <w:r w:rsidRPr="00C50D1F">
        <w:rPr>
          <w:i/>
          <w:iCs/>
          <w:lang w:val="fr-CA"/>
        </w:rPr>
        <w:t xml:space="preserve">Licences et système de quotas pour les </w:t>
      </w:r>
      <w:r w:rsidR="00732AEC" w:rsidRPr="00C50D1F">
        <w:rPr>
          <w:i/>
          <w:iCs/>
          <w:lang w:val="fr-CA"/>
        </w:rPr>
        <w:t>HFC</w:t>
      </w:r>
    </w:p>
    <w:p w14:paraId="787489FE" w14:textId="77777777" w:rsidR="00732AEC" w:rsidRPr="00C50D1F" w:rsidRDefault="006822AC" w:rsidP="00732AEC">
      <w:pPr>
        <w:pStyle w:val="Heading1"/>
        <w:rPr>
          <w:lang w:val="fr-CA"/>
        </w:rPr>
      </w:pPr>
      <w:r w:rsidRPr="00C50D1F">
        <w:rPr>
          <w:lang w:val="fr-CA"/>
        </w:rPr>
        <w:t>Conformément à la décision 87/50(g), le PNUE a fourni une lettre du gouvernement confirmant que la Gambie a en place un système établi et applicable d</w:t>
      </w:r>
      <w:r w:rsidR="004E0D56">
        <w:rPr>
          <w:lang w:val="fr-CA"/>
        </w:rPr>
        <w:t>’</w:t>
      </w:r>
      <w:r w:rsidRPr="00C50D1F">
        <w:rPr>
          <w:lang w:val="fr-CA"/>
        </w:rPr>
        <w:t>octroi de licences et de quotas pour la surveillance des importations/exportations d</w:t>
      </w:r>
      <w:r w:rsidR="004E0D56">
        <w:rPr>
          <w:lang w:val="fr-CA"/>
        </w:rPr>
        <w:t>’</w:t>
      </w:r>
      <w:r w:rsidRPr="00C50D1F">
        <w:rPr>
          <w:lang w:val="fr-CA"/>
        </w:rPr>
        <w:t>HFC. Le NOU et l</w:t>
      </w:r>
      <w:r w:rsidR="004E0D56">
        <w:rPr>
          <w:lang w:val="fr-CA"/>
        </w:rPr>
        <w:t>’</w:t>
      </w:r>
      <w:r w:rsidR="00BA2C1A" w:rsidRPr="00C50D1F">
        <w:rPr>
          <w:lang w:val="fr-CA"/>
        </w:rPr>
        <w:t>U</w:t>
      </w:r>
      <w:r w:rsidRPr="00C50D1F">
        <w:rPr>
          <w:lang w:val="fr-CA"/>
        </w:rPr>
        <w:t>nité des affaires juridiques et politiques et l</w:t>
      </w:r>
      <w:r w:rsidR="004E0D56">
        <w:rPr>
          <w:lang w:val="fr-CA"/>
        </w:rPr>
        <w:t>’</w:t>
      </w:r>
      <w:r w:rsidR="00BA2C1A" w:rsidRPr="00C50D1F">
        <w:rPr>
          <w:lang w:val="fr-CA"/>
        </w:rPr>
        <w:t>U</w:t>
      </w:r>
      <w:r w:rsidRPr="00C50D1F">
        <w:rPr>
          <w:lang w:val="fr-CA"/>
        </w:rPr>
        <w:t>nité d</w:t>
      </w:r>
      <w:r w:rsidR="004E0D56">
        <w:rPr>
          <w:lang w:val="fr-CA"/>
        </w:rPr>
        <w:t>’</w:t>
      </w:r>
      <w:r w:rsidRPr="00C50D1F">
        <w:rPr>
          <w:lang w:val="fr-CA"/>
        </w:rPr>
        <w:t>inspection</w:t>
      </w:r>
      <w:r w:rsidR="00BA2C1A" w:rsidRPr="00C50D1F">
        <w:rPr>
          <w:lang w:val="fr-CA"/>
        </w:rPr>
        <w:t xml:space="preserve"> de la</w:t>
      </w:r>
      <w:r w:rsidRPr="00C50D1F">
        <w:rPr>
          <w:lang w:val="fr-CA"/>
        </w:rPr>
        <w:t xml:space="preserve"> NEA</w:t>
      </w:r>
      <w:r w:rsidR="00BA2C1A" w:rsidRPr="00C50D1F">
        <w:rPr>
          <w:lang w:val="fr-CA"/>
        </w:rPr>
        <w:t xml:space="preserve"> sont chargés de sa mise en œuvre. Le quota national d</w:t>
      </w:r>
      <w:r w:rsidR="004E0D56">
        <w:rPr>
          <w:lang w:val="fr-CA"/>
        </w:rPr>
        <w:t>’</w:t>
      </w:r>
      <w:r w:rsidR="00BA2C1A" w:rsidRPr="00C50D1F">
        <w:rPr>
          <w:lang w:val="fr-CA"/>
        </w:rPr>
        <w:t>importation est établi sur la base du niveau de référence des HFC; 90 pour cent de ce dernier est alloué en tonnes éqCO</w:t>
      </w:r>
      <w:r w:rsidR="00BA2C1A" w:rsidRPr="00C50D1F">
        <w:rPr>
          <w:vertAlign w:val="subscript"/>
          <w:lang w:val="fr-CA"/>
        </w:rPr>
        <w:t>2</w:t>
      </w:r>
      <w:r w:rsidR="00BA2C1A" w:rsidRPr="00C50D1F">
        <w:rPr>
          <w:lang w:val="fr-CA"/>
        </w:rPr>
        <w:t xml:space="preserve"> aux importateurs traditionnels sur la base de leurs niveaux historiques d</w:t>
      </w:r>
      <w:r w:rsidR="004E0D56">
        <w:rPr>
          <w:lang w:val="fr-CA"/>
        </w:rPr>
        <w:t>’</w:t>
      </w:r>
      <w:r w:rsidR="00BA2C1A" w:rsidRPr="00C50D1F">
        <w:rPr>
          <w:lang w:val="fr-CA"/>
        </w:rPr>
        <w:t>importations</w:t>
      </w:r>
      <w:r w:rsidR="00BA4226" w:rsidRPr="00C50D1F">
        <w:rPr>
          <w:lang w:val="fr-CA"/>
        </w:rPr>
        <w:t>,</w:t>
      </w:r>
      <w:r w:rsidR="00BA2C1A" w:rsidRPr="00C50D1F">
        <w:rPr>
          <w:lang w:val="fr-CA"/>
        </w:rPr>
        <w:t xml:space="preserve"> et 10 pour cent demeure disponible pour de nouveaux importateurs.</w:t>
      </w:r>
      <w:r w:rsidR="002D17F5" w:rsidRPr="00C50D1F">
        <w:rPr>
          <w:lang w:val="fr-CA"/>
        </w:rPr>
        <w:t xml:space="preserve"> </w:t>
      </w:r>
    </w:p>
    <w:p w14:paraId="29DEBB1A" w14:textId="77777777" w:rsidR="001E3113" w:rsidRPr="00C50D1F" w:rsidRDefault="00136440" w:rsidP="001E3113">
      <w:pPr>
        <w:pStyle w:val="Heading1"/>
        <w:numPr>
          <w:ilvl w:val="0"/>
          <w:numId w:val="0"/>
        </w:numPr>
        <w:rPr>
          <w:i/>
          <w:iCs/>
          <w:lang w:val="fr-CA"/>
        </w:rPr>
      </w:pPr>
      <w:bookmarkStart w:id="13" w:name="_Hlk126916116"/>
      <w:r w:rsidRPr="00C50D1F">
        <w:rPr>
          <w:i/>
          <w:iCs/>
          <w:lang w:val="fr-CA"/>
        </w:rPr>
        <w:t>Mesures juridiques et réglementaires à l</w:t>
      </w:r>
      <w:r w:rsidR="004E0D56">
        <w:rPr>
          <w:i/>
          <w:iCs/>
          <w:lang w:val="fr-CA"/>
        </w:rPr>
        <w:t>’</w:t>
      </w:r>
      <w:r w:rsidRPr="00C50D1F">
        <w:rPr>
          <w:i/>
          <w:iCs/>
          <w:lang w:val="fr-CA"/>
        </w:rPr>
        <w:t xml:space="preserve">appui de la réduction progressive des </w:t>
      </w:r>
      <w:r w:rsidR="00F3454F" w:rsidRPr="00C50D1F">
        <w:rPr>
          <w:i/>
          <w:iCs/>
          <w:lang w:val="fr-CA"/>
        </w:rPr>
        <w:t>HFC</w:t>
      </w:r>
    </w:p>
    <w:p w14:paraId="60BCA897" w14:textId="77777777" w:rsidR="001E3113" w:rsidRPr="00C50D1F" w:rsidRDefault="00F91322" w:rsidP="001E3113">
      <w:pPr>
        <w:pStyle w:val="Heading1"/>
        <w:rPr>
          <w:lang w:val="fr-CA"/>
        </w:rPr>
      </w:pPr>
      <w:r w:rsidRPr="00C50D1F">
        <w:rPr>
          <w:lang w:val="fr-CA"/>
        </w:rPr>
        <w:t>Le Secrétariat a pris note avec satisfaction des mesures réglementaires proposées par le gouvernement, dont l</w:t>
      </w:r>
      <w:r w:rsidR="004E0D56">
        <w:rPr>
          <w:lang w:val="fr-CA"/>
        </w:rPr>
        <w:t>’</w:t>
      </w:r>
      <w:r w:rsidR="00B94F89" w:rsidRPr="00C50D1F">
        <w:rPr>
          <w:lang w:val="fr-CA"/>
        </w:rPr>
        <w:t>interdiction d</w:t>
      </w:r>
      <w:r w:rsidR="004E0D56">
        <w:rPr>
          <w:lang w:val="fr-CA"/>
        </w:rPr>
        <w:t>’</w:t>
      </w:r>
      <w:r w:rsidR="00B94F89" w:rsidRPr="00C50D1F">
        <w:rPr>
          <w:lang w:val="fr-CA"/>
        </w:rPr>
        <w:t>importer des unités de réfrigération</w:t>
      </w:r>
      <w:r w:rsidR="00551645" w:rsidRPr="00C50D1F">
        <w:rPr>
          <w:lang w:val="fr-CA"/>
        </w:rPr>
        <w:t xml:space="preserve"> autonomes</w:t>
      </w:r>
      <w:r w:rsidR="00B94F89" w:rsidRPr="00C50D1F">
        <w:rPr>
          <w:lang w:val="fr-CA"/>
        </w:rPr>
        <w:t xml:space="preserve">, domestiques et commerciales, </w:t>
      </w:r>
      <w:r w:rsidR="00730FD6" w:rsidRPr="00C50D1F">
        <w:rPr>
          <w:lang w:val="fr-CA"/>
        </w:rPr>
        <w:t>fonctionnant au</w:t>
      </w:r>
      <w:r w:rsidR="00B94F89" w:rsidRPr="00C50D1F">
        <w:rPr>
          <w:lang w:val="fr-CA"/>
        </w:rPr>
        <w:t xml:space="preserve"> HFC</w:t>
      </w:r>
      <w:r w:rsidR="004E0D56">
        <w:rPr>
          <w:lang w:val="fr-CA"/>
        </w:rPr>
        <w:noBreakHyphen/>
      </w:r>
      <w:r w:rsidR="00B94F89" w:rsidRPr="00C50D1F">
        <w:rPr>
          <w:lang w:val="fr-CA"/>
        </w:rPr>
        <w:t>134a</w:t>
      </w:r>
      <w:r w:rsidR="00551645" w:rsidRPr="00C50D1F">
        <w:rPr>
          <w:lang w:val="fr-CA"/>
        </w:rPr>
        <w:t>,</w:t>
      </w:r>
      <w:r w:rsidR="00B94F89" w:rsidRPr="00C50D1F">
        <w:rPr>
          <w:lang w:val="fr-CA"/>
        </w:rPr>
        <w:t xml:space="preserve"> d</w:t>
      </w:r>
      <w:r w:rsidR="004E0D56">
        <w:rPr>
          <w:lang w:val="fr-CA"/>
        </w:rPr>
        <w:t>’</w:t>
      </w:r>
      <w:r w:rsidR="00B94F89" w:rsidRPr="00C50D1F">
        <w:rPr>
          <w:lang w:val="fr-CA"/>
        </w:rPr>
        <w:t>ici au 1</w:t>
      </w:r>
      <w:r w:rsidR="00B94F89" w:rsidRPr="00C50D1F">
        <w:rPr>
          <w:vertAlign w:val="superscript"/>
          <w:lang w:val="fr-CA"/>
        </w:rPr>
        <w:t>er</w:t>
      </w:r>
      <w:r w:rsidR="00B94F89" w:rsidRPr="00C50D1F">
        <w:rPr>
          <w:lang w:val="fr-CA"/>
        </w:rPr>
        <w:t xml:space="preserve"> janvier 2025, </w:t>
      </w:r>
      <w:r w:rsidR="00551645" w:rsidRPr="00C50D1F">
        <w:rPr>
          <w:lang w:val="fr-CA"/>
        </w:rPr>
        <w:t>et l</w:t>
      </w:r>
      <w:r w:rsidR="004E0D56">
        <w:rPr>
          <w:lang w:val="fr-CA"/>
        </w:rPr>
        <w:t>’</w:t>
      </w:r>
      <w:r w:rsidR="006B053D" w:rsidRPr="00C50D1F">
        <w:rPr>
          <w:lang w:val="fr-CA"/>
        </w:rPr>
        <w:t>interdiction de l</w:t>
      </w:r>
      <w:r w:rsidR="004E0D56">
        <w:rPr>
          <w:lang w:val="fr-CA"/>
        </w:rPr>
        <w:t>’</w:t>
      </w:r>
      <w:r w:rsidR="00551645" w:rsidRPr="00C50D1F">
        <w:rPr>
          <w:lang w:val="fr-CA"/>
        </w:rPr>
        <w:t>utilisation d</w:t>
      </w:r>
      <w:r w:rsidR="004E0D56">
        <w:rPr>
          <w:lang w:val="fr-CA"/>
        </w:rPr>
        <w:t>’</w:t>
      </w:r>
      <w:r w:rsidR="00551645" w:rsidRPr="00C50D1F">
        <w:rPr>
          <w:lang w:val="fr-CA"/>
        </w:rPr>
        <w:t>HFC dans les secteurs de la lutte contre l</w:t>
      </w:r>
      <w:r w:rsidR="004E0D56">
        <w:rPr>
          <w:lang w:val="fr-CA"/>
        </w:rPr>
        <w:t>’</w:t>
      </w:r>
      <w:r w:rsidR="00551645" w:rsidRPr="00C50D1F">
        <w:rPr>
          <w:lang w:val="fr-CA"/>
        </w:rPr>
        <w:t>incendie, des mousses, des aérosols et des solvants, d</w:t>
      </w:r>
      <w:r w:rsidR="004E0D56">
        <w:rPr>
          <w:lang w:val="fr-CA"/>
        </w:rPr>
        <w:t>’</w:t>
      </w:r>
      <w:r w:rsidR="00551645" w:rsidRPr="00C50D1F">
        <w:rPr>
          <w:lang w:val="fr-CA"/>
        </w:rPr>
        <w:t>ici au 1</w:t>
      </w:r>
      <w:r w:rsidR="00551645" w:rsidRPr="00C50D1F">
        <w:rPr>
          <w:vertAlign w:val="superscript"/>
          <w:lang w:val="fr-CA"/>
        </w:rPr>
        <w:t>er</w:t>
      </w:r>
      <w:r w:rsidR="00551645" w:rsidRPr="00C50D1F">
        <w:rPr>
          <w:lang w:val="fr-CA"/>
        </w:rPr>
        <w:t> janvier 2026.</w:t>
      </w:r>
      <w:r w:rsidR="00B94F89" w:rsidRPr="00C50D1F">
        <w:rPr>
          <w:lang w:val="fr-CA"/>
        </w:rPr>
        <w:t xml:space="preserve"> </w:t>
      </w:r>
      <w:r w:rsidR="002C02AB" w:rsidRPr="00C50D1F">
        <w:rPr>
          <w:lang w:val="fr-CA"/>
        </w:rPr>
        <w:t>Ces mesures élimineront la possibilité de</w:t>
      </w:r>
      <w:r w:rsidR="006B053D" w:rsidRPr="00C50D1F">
        <w:rPr>
          <w:lang w:val="fr-CA"/>
        </w:rPr>
        <w:t xml:space="preserve"> créer de</w:t>
      </w:r>
      <w:r w:rsidR="002C02AB" w:rsidRPr="00C50D1F">
        <w:rPr>
          <w:lang w:val="fr-CA"/>
        </w:rPr>
        <w:t xml:space="preserve"> nouvelles utilisations pour les HFC à PRP élevé</w:t>
      </w:r>
      <w:r w:rsidR="00B94F89" w:rsidRPr="00C50D1F">
        <w:rPr>
          <w:lang w:val="fr-CA"/>
        </w:rPr>
        <w:t xml:space="preserve"> </w:t>
      </w:r>
      <w:r w:rsidR="002C02AB" w:rsidRPr="00C50D1F">
        <w:rPr>
          <w:lang w:val="fr-CA"/>
        </w:rPr>
        <w:t>et contribueront à limiter la quantité d</w:t>
      </w:r>
      <w:r w:rsidR="004E0D56">
        <w:rPr>
          <w:lang w:val="fr-CA"/>
        </w:rPr>
        <w:t>’</w:t>
      </w:r>
      <w:r w:rsidR="002C02AB" w:rsidRPr="00C50D1F">
        <w:rPr>
          <w:lang w:val="fr-CA"/>
        </w:rPr>
        <w:t>équipements basés sur les HFC</w:t>
      </w:r>
      <w:r w:rsidR="006B053D" w:rsidRPr="00C50D1F">
        <w:rPr>
          <w:lang w:val="fr-CA"/>
        </w:rPr>
        <w:t xml:space="preserve"> nécessitant un entretien futur. Le PNUE a expliqué que pour les applications domestiques et les installations commerciales autonomes de réfrigération les conditions de l</w:t>
      </w:r>
      <w:r w:rsidR="004E0D56">
        <w:rPr>
          <w:lang w:val="fr-CA"/>
        </w:rPr>
        <w:t>’</w:t>
      </w:r>
      <w:r w:rsidR="006B053D" w:rsidRPr="00C50D1F">
        <w:rPr>
          <w:lang w:val="fr-CA"/>
        </w:rPr>
        <w:t>i</w:t>
      </w:r>
      <w:r w:rsidR="00730FD6" w:rsidRPr="00C50D1F">
        <w:rPr>
          <w:lang w:val="fr-CA"/>
        </w:rPr>
        <w:t>nterdiction sont en place, car d</w:t>
      </w:r>
      <w:r w:rsidR="006B053D" w:rsidRPr="00C50D1F">
        <w:rPr>
          <w:lang w:val="fr-CA"/>
        </w:rPr>
        <w:t xml:space="preserve">es équipements </w:t>
      </w:r>
      <w:r w:rsidR="00730FD6" w:rsidRPr="00C50D1F">
        <w:rPr>
          <w:lang w:val="fr-CA"/>
        </w:rPr>
        <w:t>fonctionnant au</w:t>
      </w:r>
      <w:r w:rsidR="006B053D" w:rsidRPr="00C50D1F">
        <w:rPr>
          <w:lang w:val="fr-CA"/>
        </w:rPr>
        <w:t xml:space="preserve"> R</w:t>
      </w:r>
      <w:r w:rsidR="004E0D56">
        <w:rPr>
          <w:lang w:val="fr-CA"/>
        </w:rPr>
        <w:noBreakHyphen/>
      </w:r>
      <w:r w:rsidR="006B053D" w:rsidRPr="00C50D1F">
        <w:rPr>
          <w:lang w:val="fr-CA"/>
        </w:rPr>
        <w:t>600a et</w:t>
      </w:r>
      <w:r w:rsidR="00730FD6" w:rsidRPr="00C50D1F">
        <w:rPr>
          <w:lang w:val="fr-CA"/>
        </w:rPr>
        <w:t xml:space="preserve"> au</w:t>
      </w:r>
      <w:r w:rsidR="006B053D" w:rsidRPr="00C50D1F">
        <w:rPr>
          <w:lang w:val="fr-CA"/>
        </w:rPr>
        <w:t xml:space="preserve"> R</w:t>
      </w:r>
      <w:r w:rsidR="004E0D56">
        <w:rPr>
          <w:lang w:val="fr-CA"/>
        </w:rPr>
        <w:noBreakHyphen/>
      </w:r>
      <w:r w:rsidR="006B053D" w:rsidRPr="00C50D1F">
        <w:rPr>
          <w:lang w:val="fr-CA"/>
        </w:rPr>
        <w:t>290 sont disponibles et les fournisseurs ont des techniciens formés dans le pays pour les entretenir. Le PNUE a également indiqué que le gouvernement envisage de futures restrictions sur les systèmes split et multi</w:t>
      </w:r>
      <w:r w:rsidR="004E0D56">
        <w:rPr>
          <w:lang w:val="fr-CA"/>
        </w:rPr>
        <w:noBreakHyphen/>
      </w:r>
      <w:r w:rsidR="006B053D" w:rsidRPr="00C50D1F">
        <w:rPr>
          <w:lang w:val="fr-CA"/>
        </w:rPr>
        <w:t xml:space="preserve">split </w:t>
      </w:r>
      <w:r w:rsidR="00730FD6" w:rsidRPr="00C50D1F">
        <w:rPr>
          <w:lang w:val="fr-CA"/>
        </w:rPr>
        <w:t>fonctionnant au</w:t>
      </w:r>
      <w:r w:rsidR="006B053D" w:rsidRPr="00C50D1F">
        <w:rPr>
          <w:lang w:val="fr-CA"/>
        </w:rPr>
        <w:t xml:space="preserve"> R</w:t>
      </w:r>
      <w:r w:rsidR="004E0D56">
        <w:rPr>
          <w:lang w:val="fr-CA"/>
        </w:rPr>
        <w:noBreakHyphen/>
      </w:r>
      <w:r w:rsidR="006B053D" w:rsidRPr="00C50D1F">
        <w:rPr>
          <w:lang w:val="fr-CA"/>
        </w:rPr>
        <w:t>410A pour favoriser une transition vers HFC</w:t>
      </w:r>
      <w:r w:rsidR="004E0D56">
        <w:rPr>
          <w:lang w:val="fr-CA"/>
        </w:rPr>
        <w:noBreakHyphen/>
      </w:r>
      <w:r w:rsidR="006B053D" w:rsidRPr="00C50D1F">
        <w:rPr>
          <w:lang w:val="fr-CA"/>
        </w:rPr>
        <w:t xml:space="preserve">32, notant que cette technologie devient </w:t>
      </w:r>
      <w:r w:rsidR="00730FD6" w:rsidRPr="00C50D1F">
        <w:rPr>
          <w:lang w:val="fr-CA"/>
        </w:rPr>
        <w:t>disponible dans la sous</w:t>
      </w:r>
      <w:r w:rsidR="004E0D56">
        <w:rPr>
          <w:lang w:val="fr-CA"/>
        </w:rPr>
        <w:noBreakHyphen/>
      </w:r>
      <w:r w:rsidR="00730FD6" w:rsidRPr="00C50D1F">
        <w:rPr>
          <w:lang w:val="fr-CA"/>
        </w:rPr>
        <w:t>région.</w:t>
      </w:r>
    </w:p>
    <w:p w14:paraId="409C8205" w14:textId="77777777" w:rsidR="006A1841" w:rsidRPr="00C50D1F" w:rsidRDefault="00190FAA" w:rsidP="006A1841">
      <w:pPr>
        <w:pStyle w:val="Heading1"/>
        <w:rPr>
          <w:lang w:val="fr-CA"/>
        </w:rPr>
      </w:pPr>
      <w:r w:rsidRPr="00C50D1F">
        <w:rPr>
          <w:lang w:val="fr-CA"/>
        </w:rPr>
        <w:t>S</w:t>
      </w:r>
      <w:r w:rsidR="004E0D56">
        <w:rPr>
          <w:lang w:val="fr-CA"/>
        </w:rPr>
        <w:t>’</w:t>
      </w:r>
      <w:r w:rsidRPr="00C50D1F">
        <w:rPr>
          <w:lang w:val="fr-CA"/>
        </w:rPr>
        <w:t>agissant de la demande de financement pour l</w:t>
      </w:r>
      <w:r w:rsidR="004E0D56">
        <w:rPr>
          <w:lang w:val="fr-CA"/>
        </w:rPr>
        <w:t>’</w:t>
      </w:r>
      <w:r w:rsidRPr="00C50D1F">
        <w:rPr>
          <w:lang w:val="fr-CA"/>
        </w:rPr>
        <w:t>élaboration d</w:t>
      </w:r>
      <w:r w:rsidR="004E0D56">
        <w:rPr>
          <w:lang w:val="fr-CA"/>
        </w:rPr>
        <w:t>’</w:t>
      </w:r>
      <w:r w:rsidRPr="00C50D1F">
        <w:rPr>
          <w:lang w:val="fr-CA"/>
        </w:rPr>
        <w:t>un plan national en matière de refroidissement</w:t>
      </w:r>
      <w:r w:rsidR="00F67AAF" w:rsidRPr="00C50D1F">
        <w:rPr>
          <w:lang w:val="fr-CA"/>
        </w:rPr>
        <w:t xml:space="preserve"> (NCP)</w:t>
      </w:r>
      <w:r w:rsidRPr="00C50D1F">
        <w:rPr>
          <w:lang w:val="fr-CA"/>
        </w:rPr>
        <w:t xml:space="preserve"> inclus dans le KIP, le Secrétariat a noté qu</w:t>
      </w:r>
      <w:r w:rsidR="004E0D56">
        <w:rPr>
          <w:lang w:val="fr-CA"/>
        </w:rPr>
        <w:t>’</w:t>
      </w:r>
      <w:r w:rsidRPr="00C50D1F">
        <w:rPr>
          <w:lang w:val="fr-CA"/>
        </w:rPr>
        <w:t xml:space="preserve">une activité similaire avait déjà été proposée dans le projet du PNUE financé par le Fonds vert pour le climat, à savoir le </w:t>
      </w:r>
      <w:r w:rsidR="004E0D56">
        <w:rPr>
          <w:lang w:val="fr-CA"/>
        </w:rPr>
        <w:t>‘</w:t>
      </w:r>
      <w:r w:rsidRPr="00C50D1F">
        <w:rPr>
          <w:lang w:val="fr-CA"/>
        </w:rPr>
        <w:t>cadre national pour passer sans transition aux climatiseurs et aux réfrigérateurs à bon rendement énergétique et respectueux du climat en Gambie</w:t>
      </w:r>
      <w:r w:rsidR="004E0D56">
        <w:rPr>
          <w:lang w:val="fr-CA"/>
        </w:rPr>
        <w:t>’</w:t>
      </w:r>
      <w:r w:rsidRPr="00C50D1F">
        <w:rPr>
          <w:lang w:val="fr-CA"/>
        </w:rPr>
        <w:t xml:space="preserve">. </w:t>
      </w:r>
      <w:r w:rsidR="001775BE" w:rsidRPr="00C50D1F">
        <w:rPr>
          <w:lang w:val="fr-CA"/>
        </w:rPr>
        <w:t>Dans ce contexte, et du fait que l</w:t>
      </w:r>
      <w:r w:rsidR="004E0D56">
        <w:rPr>
          <w:lang w:val="fr-CA"/>
        </w:rPr>
        <w:t>’</w:t>
      </w:r>
      <w:r w:rsidR="001775BE" w:rsidRPr="00C50D1F">
        <w:rPr>
          <w:lang w:val="fr-CA"/>
        </w:rPr>
        <w:t>élaboration d</w:t>
      </w:r>
      <w:r w:rsidR="004E0D56">
        <w:rPr>
          <w:lang w:val="fr-CA"/>
        </w:rPr>
        <w:t>’</w:t>
      </w:r>
      <w:r w:rsidR="001775BE" w:rsidRPr="00C50D1F">
        <w:rPr>
          <w:lang w:val="fr-CA"/>
        </w:rPr>
        <w:t xml:space="preserve">un plan national en matière de refroidissement est un processus plus ambitieux que de nombreux pays poursuivent par le biais de </w:t>
      </w:r>
      <w:r w:rsidR="00F15935">
        <w:rPr>
          <w:lang w:val="fr-CA"/>
        </w:rPr>
        <w:t>diverses</w:t>
      </w:r>
      <w:r w:rsidR="001775BE" w:rsidRPr="00C50D1F">
        <w:rPr>
          <w:lang w:val="fr-CA"/>
        </w:rPr>
        <w:t xml:space="preserve"> sources de financement disponibles, le Secrétariat et le PNUE ont convenu de réaffecter les 9 300 $US prévus pour cette activité au renforcement du système de quotas, à la formation de </w:t>
      </w:r>
      <w:proofErr w:type="gramStart"/>
      <w:r w:rsidR="001775BE" w:rsidRPr="00C50D1F">
        <w:rPr>
          <w:lang w:val="fr-CA"/>
        </w:rPr>
        <w:t xml:space="preserve">formateurs </w:t>
      </w:r>
      <w:r w:rsidR="00D43895" w:rsidRPr="00C50D1F">
        <w:rPr>
          <w:lang w:val="fr-CA"/>
        </w:rPr>
        <w:t xml:space="preserve"> de</w:t>
      </w:r>
      <w:proofErr w:type="gramEnd"/>
      <w:r w:rsidR="00D43895" w:rsidRPr="00C50D1F">
        <w:rPr>
          <w:lang w:val="fr-CA"/>
        </w:rPr>
        <w:t xml:space="preserve"> douaniers additionnels</w:t>
      </w:r>
      <w:r w:rsidR="001775BE" w:rsidRPr="00C50D1F">
        <w:rPr>
          <w:lang w:val="fr-CA"/>
        </w:rPr>
        <w:t>, et à la mise à niveau</w:t>
      </w:r>
      <w:r w:rsidR="007E5C09">
        <w:rPr>
          <w:lang w:val="fr-CA"/>
        </w:rPr>
        <w:t xml:space="preserve"> des programmes de formation de</w:t>
      </w:r>
      <w:r w:rsidR="001775BE" w:rsidRPr="00C50D1F">
        <w:rPr>
          <w:lang w:val="fr-CA"/>
        </w:rPr>
        <w:t xml:space="preserve"> techniciens.</w:t>
      </w:r>
    </w:p>
    <w:p w14:paraId="4F34D980" w14:textId="77777777" w:rsidR="00732AEC" w:rsidRPr="00C50D1F" w:rsidRDefault="00086B0A" w:rsidP="00732AEC">
      <w:pPr>
        <w:widowControl w:val="0"/>
        <w:spacing w:after="240"/>
        <w:rPr>
          <w:lang w:val="fr-CA"/>
        </w:rPr>
      </w:pPr>
      <w:r w:rsidRPr="00C50D1F">
        <w:rPr>
          <w:u w:val="single"/>
          <w:lang w:val="fr-CA"/>
        </w:rPr>
        <w:t>Questions techniques et relatives aux coûts</w:t>
      </w:r>
      <w:r w:rsidR="00732AEC" w:rsidRPr="00C50D1F">
        <w:rPr>
          <w:lang w:val="fr-CA"/>
        </w:rPr>
        <w:t xml:space="preserve"> </w:t>
      </w:r>
    </w:p>
    <w:p w14:paraId="3988DB9E" w14:textId="77777777" w:rsidR="002A5A94" w:rsidRPr="00C50D1F" w:rsidRDefault="00C055D8" w:rsidP="00D05F87">
      <w:pPr>
        <w:pStyle w:val="Heading1"/>
        <w:numPr>
          <w:ilvl w:val="0"/>
          <w:numId w:val="0"/>
        </w:numPr>
        <w:shd w:val="clear" w:color="auto" w:fill="FFFFFF" w:themeFill="background1"/>
        <w:rPr>
          <w:i/>
          <w:iCs/>
          <w:lang w:val="fr-CA"/>
        </w:rPr>
      </w:pPr>
      <w:r w:rsidRPr="00C50D1F">
        <w:rPr>
          <w:i/>
          <w:iCs/>
          <w:lang w:val="fr-CA"/>
        </w:rPr>
        <w:t>Projet de démonstration</w:t>
      </w:r>
    </w:p>
    <w:p w14:paraId="525E0740" w14:textId="77777777" w:rsidR="00630462" w:rsidRPr="00C50D1F" w:rsidRDefault="00C055D8" w:rsidP="00D05F87">
      <w:pPr>
        <w:pStyle w:val="Heading1"/>
        <w:shd w:val="clear" w:color="auto" w:fill="FFFFFF" w:themeFill="background1"/>
        <w:rPr>
          <w:lang w:val="fr-CA"/>
        </w:rPr>
      </w:pPr>
      <w:r w:rsidRPr="00C50D1F">
        <w:rPr>
          <w:lang w:val="fr-CA"/>
        </w:rPr>
        <w:t xml:space="preserve">Le projet de </w:t>
      </w:r>
      <w:proofErr w:type="spellStart"/>
      <w:r w:rsidRPr="00C50D1F">
        <w:rPr>
          <w:lang w:val="fr-CA"/>
        </w:rPr>
        <w:t>demonstration</w:t>
      </w:r>
      <w:proofErr w:type="spellEnd"/>
      <w:r w:rsidRPr="00C50D1F">
        <w:rPr>
          <w:lang w:val="fr-CA"/>
        </w:rPr>
        <w:t xml:space="preserve"> inclus au stade I du KIP est semblable à d</w:t>
      </w:r>
      <w:r w:rsidR="004E0D56">
        <w:rPr>
          <w:lang w:val="fr-CA"/>
        </w:rPr>
        <w:t>’</w:t>
      </w:r>
      <w:r w:rsidRPr="00C50D1F">
        <w:rPr>
          <w:lang w:val="fr-CA"/>
        </w:rPr>
        <w:t>autres proposés dans la sous</w:t>
      </w:r>
      <w:r w:rsidR="004E0D56">
        <w:rPr>
          <w:lang w:val="fr-CA"/>
        </w:rPr>
        <w:noBreakHyphen/>
      </w:r>
      <w:r w:rsidRPr="00C50D1F">
        <w:rPr>
          <w:lang w:val="fr-CA"/>
        </w:rPr>
        <w:t xml:space="preserve">région. En fournissant des informations supplémentaires concernant le projet pour montrer le fonctionnement de deux monoblocs </w:t>
      </w:r>
      <w:r w:rsidR="006C38CF" w:rsidRPr="00C50D1F">
        <w:rPr>
          <w:lang w:val="fr-CA"/>
        </w:rPr>
        <w:t>au</w:t>
      </w:r>
      <w:r w:rsidRPr="00C50D1F">
        <w:rPr>
          <w:lang w:val="fr-CA"/>
        </w:rPr>
        <w:t xml:space="preserve"> R</w:t>
      </w:r>
      <w:r w:rsidR="004E0D56">
        <w:rPr>
          <w:lang w:val="fr-CA"/>
        </w:rPr>
        <w:noBreakHyphen/>
      </w:r>
      <w:r w:rsidRPr="00C50D1F">
        <w:rPr>
          <w:lang w:val="fr-CA"/>
        </w:rPr>
        <w:t>290,</w:t>
      </w:r>
      <w:r w:rsidRPr="00C50D1F">
        <w:rPr>
          <w:rStyle w:val="FootnoteReference"/>
          <w:lang w:val="fr-CA"/>
        </w:rPr>
        <w:footnoteReference w:id="6"/>
      </w:r>
      <w:r w:rsidRPr="00C50D1F">
        <w:rPr>
          <w:lang w:val="fr-CA"/>
        </w:rPr>
        <w:t xml:space="preserve"> le PNUE a expliqué que le but du projet est de mesurer et montrer comment les monoblocs peuvent servir de remplacements viables aux systèmes de réfrigération </w:t>
      </w:r>
      <w:r w:rsidRPr="00C50D1F">
        <w:rPr>
          <w:lang w:val="fr-CA"/>
        </w:rPr>
        <w:lastRenderedPageBreak/>
        <w:t xml:space="preserve">et climatisation </w:t>
      </w:r>
      <w:r w:rsidR="00375B5B" w:rsidRPr="00C50D1F">
        <w:rPr>
          <w:lang w:val="fr-CA"/>
        </w:rPr>
        <w:t>à base de</w:t>
      </w:r>
      <w:r w:rsidRPr="00C50D1F">
        <w:rPr>
          <w:lang w:val="fr-CA"/>
        </w:rPr>
        <w:t xml:space="preserve"> HFC</w:t>
      </w:r>
      <w:r w:rsidR="00375B5B" w:rsidRPr="00C50D1F">
        <w:rPr>
          <w:lang w:val="fr-CA"/>
        </w:rPr>
        <w:t xml:space="preserve"> utilisés dans la conservation des aliments et </w:t>
      </w:r>
      <w:r w:rsidR="00496E5F" w:rsidRPr="00C50D1F">
        <w:rPr>
          <w:lang w:val="fr-CA"/>
        </w:rPr>
        <w:t>l</w:t>
      </w:r>
      <w:r w:rsidR="004E0D56">
        <w:rPr>
          <w:lang w:val="fr-CA"/>
        </w:rPr>
        <w:t>’</w:t>
      </w:r>
      <w:r w:rsidR="00496E5F" w:rsidRPr="00C50D1F">
        <w:rPr>
          <w:lang w:val="fr-CA"/>
        </w:rPr>
        <w:t xml:space="preserve">entreposage réfrigéré </w:t>
      </w:r>
      <w:r w:rsidR="00375B5B" w:rsidRPr="00C50D1F">
        <w:rPr>
          <w:lang w:val="fr-CA"/>
        </w:rPr>
        <w:t xml:space="preserve">des denrées. La démonstration </w:t>
      </w:r>
      <w:r w:rsidR="00496E5F" w:rsidRPr="00C50D1F">
        <w:rPr>
          <w:lang w:val="fr-CA"/>
        </w:rPr>
        <w:t>sera axée</w:t>
      </w:r>
      <w:r w:rsidR="00375B5B" w:rsidRPr="00C50D1F">
        <w:rPr>
          <w:lang w:val="fr-CA"/>
        </w:rPr>
        <w:t xml:space="preserve"> sur le remplacement de deux systèmes</w:t>
      </w:r>
      <w:r w:rsidR="00496E5F" w:rsidRPr="00C50D1F">
        <w:rPr>
          <w:lang w:val="fr-CA"/>
        </w:rPr>
        <w:t xml:space="preserve"> fonctionnant </w:t>
      </w:r>
      <w:r w:rsidR="0027241C" w:rsidRPr="00C50D1F">
        <w:rPr>
          <w:lang w:val="fr-CA"/>
        </w:rPr>
        <w:t>au</w:t>
      </w:r>
      <w:r w:rsidR="00496E5F" w:rsidRPr="00C50D1F">
        <w:rPr>
          <w:lang w:val="fr-CA"/>
        </w:rPr>
        <w:t xml:space="preserve"> R</w:t>
      </w:r>
      <w:r w:rsidR="004E0D56">
        <w:rPr>
          <w:lang w:val="fr-CA"/>
        </w:rPr>
        <w:noBreakHyphen/>
      </w:r>
      <w:r w:rsidR="00496E5F" w:rsidRPr="00C50D1F">
        <w:rPr>
          <w:lang w:val="fr-CA"/>
        </w:rPr>
        <w:t>404A par des systèmes clos individuels basés sur R</w:t>
      </w:r>
      <w:r w:rsidR="004E0D56">
        <w:rPr>
          <w:lang w:val="fr-CA"/>
        </w:rPr>
        <w:noBreakHyphen/>
      </w:r>
      <w:r w:rsidR="00496E5F" w:rsidRPr="00C50D1F">
        <w:rPr>
          <w:lang w:val="fr-CA"/>
        </w:rPr>
        <w:t>290, chacun doté d</w:t>
      </w:r>
      <w:r w:rsidR="004E0D56">
        <w:rPr>
          <w:lang w:val="fr-CA"/>
        </w:rPr>
        <w:t>’</w:t>
      </w:r>
      <w:r w:rsidR="00496E5F" w:rsidRPr="00C50D1F">
        <w:rPr>
          <w:lang w:val="fr-CA"/>
        </w:rPr>
        <w:t>une capacité inférieure à 20 kW.</w:t>
      </w:r>
      <w:r w:rsidR="006C38CF" w:rsidRPr="00C50D1F">
        <w:rPr>
          <w:lang w:val="fr-CA"/>
        </w:rPr>
        <w:t xml:space="preserve"> </w:t>
      </w:r>
      <w:r w:rsidR="00496E5F" w:rsidRPr="00C50D1F">
        <w:rPr>
          <w:lang w:val="fr-CA"/>
        </w:rPr>
        <w:t>L</w:t>
      </w:r>
      <w:r w:rsidR="004E0D56">
        <w:rPr>
          <w:lang w:val="fr-CA"/>
        </w:rPr>
        <w:t>’</w:t>
      </w:r>
      <w:r w:rsidR="00496E5F" w:rsidRPr="00C50D1F">
        <w:rPr>
          <w:lang w:val="fr-CA"/>
        </w:rPr>
        <w:t>utilisateur final fournira l</w:t>
      </w:r>
      <w:r w:rsidR="004E0D56">
        <w:rPr>
          <w:lang w:val="fr-CA"/>
        </w:rPr>
        <w:t>’</w:t>
      </w:r>
      <w:r w:rsidR="00496E5F" w:rsidRPr="00C50D1F">
        <w:rPr>
          <w:lang w:val="fr-CA"/>
        </w:rPr>
        <w:t>infrastructure et les travaux de génie civil, tandis que le projet fournira les équipements. Avec la croissance de la population et le développement de la chaîne</w:t>
      </w:r>
      <w:r w:rsidR="00E9145B" w:rsidRPr="00C50D1F">
        <w:rPr>
          <w:lang w:val="fr-CA"/>
        </w:rPr>
        <w:t xml:space="preserve"> du froid dans le pays, l</w:t>
      </w:r>
      <w:r w:rsidR="004E0D56">
        <w:rPr>
          <w:lang w:val="fr-CA"/>
        </w:rPr>
        <w:t>’</w:t>
      </w:r>
      <w:r w:rsidR="00E9145B" w:rsidRPr="00C50D1F">
        <w:rPr>
          <w:lang w:val="fr-CA"/>
        </w:rPr>
        <w:t>entreposage r</w:t>
      </w:r>
      <w:r w:rsidR="0027241C" w:rsidRPr="00C50D1F">
        <w:rPr>
          <w:lang w:val="fr-CA"/>
        </w:rPr>
        <w:t>éfrigéré est appelé à augmenter.</w:t>
      </w:r>
    </w:p>
    <w:p w14:paraId="7C490DB2" w14:textId="77777777" w:rsidR="00E67E35" w:rsidRPr="00C50D1F" w:rsidRDefault="00A57E30" w:rsidP="00D05F87">
      <w:pPr>
        <w:pStyle w:val="Heading1"/>
        <w:shd w:val="clear" w:color="auto" w:fill="FFFFFF" w:themeFill="background1"/>
        <w:rPr>
          <w:lang w:val="fr-CA"/>
        </w:rPr>
      </w:pPr>
      <w:proofErr w:type="gramStart"/>
      <w:r w:rsidRPr="00C50D1F">
        <w:rPr>
          <w:lang w:val="fr-CA"/>
        </w:rPr>
        <w:t>Suite à</w:t>
      </w:r>
      <w:proofErr w:type="gramEnd"/>
      <w:r w:rsidRPr="00C50D1F">
        <w:rPr>
          <w:lang w:val="fr-CA"/>
        </w:rPr>
        <w:t xml:space="preserve"> la discussion du projet, il a été convenu qu</w:t>
      </w:r>
      <w:r w:rsidR="004E0D56">
        <w:rPr>
          <w:lang w:val="fr-CA"/>
        </w:rPr>
        <w:t>’</w:t>
      </w:r>
      <w:r w:rsidRPr="00C50D1F">
        <w:rPr>
          <w:lang w:val="fr-CA"/>
        </w:rPr>
        <w:t>au courant de l</w:t>
      </w:r>
      <w:r w:rsidR="004E0D56">
        <w:rPr>
          <w:lang w:val="fr-CA"/>
        </w:rPr>
        <w:t>’</w:t>
      </w:r>
      <w:r w:rsidRPr="00C50D1F">
        <w:rPr>
          <w:lang w:val="fr-CA"/>
        </w:rPr>
        <w:t>année, le projet effectuera une analyse comparative du rendement et de l</w:t>
      </w:r>
      <w:r w:rsidR="004E0D56">
        <w:rPr>
          <w:lang w:val="fr-CA"/>
        </w:rPr>
        <w:t>’</w:t>
      </w:r>
      <w:r w:rsidRPr="00C50D1F">
        <w:rPr>
          <w:lang w:val="fr-CA"/>
        </w:rPr>
        <w:t>utilisation énergétique autant de l</w:t>
      </w:r>
      <w:r w:rsidR="004E0D56">
        <w:rPr>
          <w:lang w:val="fr-CA"/>
        </w:rPr>
        <w:t>’</w:t>
      </w:r>
      <w:r w:rsidRPr="00C50D1F">
        <w:rPr>
          <w:lang w:val="fr-CA"/>
        </w:rPr>
        <w:t>ancien équipement (</w:t>
      </w:r>
      <w:r w:rsidR="009518CE" w:rsidRPr="00C50D1F">
        <w:rPr>
          <w:lang w:val="fr-CA"/>
        </w:rPr>
        <w:t>à savoir,</w:t>
      </w:r>
      <w:r w:rsidRPr="00C50D1F">
        <w:rPr>
          <w:lang w:val="fr-CA"/>
        </w:rPr>
        <w:t xml:space="preserve"> le niveau de référence) que de l</w:t>
      </w:r>
      <w:r w:rsidR="004E0D56">
        <w:rPr>
          <w:lang w:val="fr-CA"/>
        </w:rPr>
        <w:t>’</w:t>
      </w:r>
      <w:r w:rsidRPr="00C50D1F">
        <w:rPr>
          <w:lang w:val="fr-CA"/>
        </w:rPr>
        <w:t>équ</w:t>
      </w:r>
      <w:r w:rsidR="000C0F27" w:rsidRPr="00C50D1F">
        <w:rPr>
          <w:lang w:val="fr-CA"/>
        </w:rPr>
        <w:t>i</w:t>
      </w:r>
      <w:r w:rsidRPr="00C50D1F">
        <w:rPr>
          <w:lang w:val="fr-CA"/>
        </w:rPr>
        <w:t>pement nouvellement installé. Le PNUE et l</w:t>
      </w:r>
      <w:r w:rsidR="004E0D56">
        <w:rPr>
          <w:lang w:val="fr-CA"/>
        </w:rPr>
        <w:t>’</w:t>
      </w:r>
      <w:r w:rsidRPr="00C50D1F">
        <w:rPr>
          <w:lang w:val="fr-CA"/>
        </w:rPr>
        <w:t>ONUDI ont réaffecté des fonds provenant de la composante juridique au projet de démonstration, afin d</w:t>
      </w:r>
      <w:r w:rsidR="004E0D56">
        <w:rPr>
          <w:lang w:val="fr-CA"/>
        </w:rPr>
        <w:t>’</w:t>
      </w:r>
      <w:r w:rsidRPr="00C50D1F">
        <w:rPr>
          <w:lang w:val="fr-CA"/>
        </w:rPr>
        <w:t>assurer que le suivi, l</w:t>
      </w:r>
      <w:r w:rsidR="004E0D56">
        <w:rPr>
          <w:lang w:val="fr-CA"/>
        </w:rPr>
        <w:t>’</w:t>
      </w:r>
      <w:r w:rsidRPr="00C50D1F">
        <w:rPr>
          <w:lang w:val="fr-CA"/>
        </w:rPr>
        <w:t>enregistrement et la documentation des résultats se fassent de manière approprié</w:t>
      </w:r>
      <w:r w:rsidR="009518CE" w:rsidRPr="00C50D1F">
        <w:rPr>
          <w:lang w:val="fr-CA"/>
        </w:rPr>
        <w:t>e</w:t>
      </w:r>
      <w:r w:rsidRPr="00C50D1F">
        <w:rPr>
          <w:lang w:val="fr-CA"/>
        </w:rPr>
        <w:t>. Les résultats du projet seront diffusés auprès des utilisateurs finaux et des techniciens, avec des séances de formation sur la manipulation de</w:t>
      </w:r>
      <w:r w:rsidR="009518CE" w:rsidRPr="00C50D1F">
        <w:rPr>
          <w:lang w:val="fr-CA"/>
        </w:rPr>
        <w:t>s</w:t>
      </w:r>
      <w:r w:rsidRPr="00C50D1F">
        <w:rPr>
          <w:lang w:val="fr-CA"/>
        </w:rPr>
        <w:t xml:space="preserve"> </w:t>
      </w:r>
      <w:r w:rsidR="009518CE" w:rsidRPr="00C50D1F">
        <w:rPr>
          <w:lang w:val="fr-CA"/>
        </w:rPr>
        <w:t>frigorigènes inflammables</w:t>
      </w:r>
      <w:r w:rsidR="00A81165">
        <w:rPr>
          <w:lang w:val="fr-CA"/>
        </w:rPr>
        <w:t>,</w:t>
      </w:r>
      <w:r w:rsidR="009518CE" w:rsidRPr="00C50D1F">
        <w:rPr>
          <w:lang w:val="fr-CA"/>
        </w:rPr>
        <w:t xml:space="preserve"> menées au titre du plan de gestion de l</w:t>
      </w:r>
      <w:r w:rsidR="004E0D56">
        <w:rPr>
          <w:lang w:val="fr-CA"/>
        </w:rPr>
        <w:t>’</w:t>
      </w:r>
      <w:r w:rsidR="009518CE" w:rsidRPr="00C50D1F">
        <w:rPr>
          <w:lang w:val="fr-CA"/>
        </w:rPr>
        <w:t xml:space="preserve">élimination des </w:t>
      </w:r>
      <w:proofErr w:type="gramStart"/>
      <w:r w:rsidR="009518CE" w:rsidRPr="00C50D1F">
        <w:rPr>
          <w:lang w:val="fr-CA"/>
        </w:rPr>
        <w:t>HCFC.</w:t>
      </w:r>
      <w:r w:rsidR="00E67E35" w:rsidRPr="00C50D1F">
        <w:rPr>
          <w:lang w:val="fr-CA"/>
        </w:rPr>
        <w:t>.</w:t>
      </w:r>
      <w:proofErr w:type="gramEnd"/>
      <w:r w:rsidR="00E67E35" w:rsidRPr="00C50D1F">
        <w:rPr>
          <w:lang w:val="fr-CA"/>
        </w:rPr>
        <w:t xml:space="preserve"> </w:t>
      </w:r>
    </w:p>
    <w:p w14:paraId="199F51A3" w14:textId="77777777" w:rsidR="00630462" w:rsidRPr="00C50D1F" w:rsidRDefault="009518CE" w:rsidP="00D05F87">
      <w:pPr>
        <w:pStyle w:val="Heading1"/>
        <w:shd w:val="clear" w:color="auto" w:fill="FFFFFF" w:themeFill="background1"/>
        <w:rPr>
          <w:lang w:val="fr-CA"/>
        </w:rPr>
      </w:pPr>
      <w:r w:rsidRPr="00C50D1F">
        <w:rPr>
          <w:lang w:val="fr-CA"/>
        </w:rPr>
        <w:t xml:space="preserve">Il a également été convenu que le gouvernement </w:t>
      </w:r>
      <w:r w:rsidR="000A1815" w:rsidRPr="00C50D1F">
        <w:rPr>
          <w:lang w:val="fr-CA"/>
        </w:rPr>
        <w:t>effectuera une évaluation de la faisabilité de</w:t>
      </w:r>
      <w:r w:rsidRPr="00C50D1F">
        <w:rPr>
          <w:lang w:val="fr-CA"/>
        </w:rPr>
        <w:t xml:space="preserve"> futures mesures réglementai</w:t>
      </w:r>
      <w:r w:rsidR="005C1A5D" w:rsidRPr="00C50D1F">
        <w:rPr>
          <w:lang w:val="fr-CA"/>
        </w:rPr>
        <w:t>res visant à limiter</w:t>
      </w:r>
      <w:r w:rsidRPr="00C50D1F">
        <w:rPr>
          <w:lang w:val="fr-CA"/>
        </w:rPr>
        <w:t xml:space="preserve"> l</w:t>
      </w:r>
      <w:r w:rsidR="004E0D56">
        <w:rPr>
          <w:lang w:val="fr-CA"/>
        </w:rPr>
        <w:t>’</w:t>
      </w:r>
      <w:r w:rsidRPr="00C50D1F">
        <w:rPr>
          <w:lang w:val="fr-CA"/>
        </w:rPr>
        <w:t>utilisation des HFC à PRP élevé dans cette application particulière, afin d</w:t>
      </w:r>
      <w:r w:rsidR="004E0D56">
        <w:rPr>
          <w:lang w:val="fr-CA"/>
        </w:rPr>
        <w:t>’</w:t>
      </w:r>
      <w:r w:rsidRPr="00C50D1F">
        <w:rPr>
          <w:lang w:val="fr-CA"/>
        </w:rPr>
        <w:t>appuyer la transition vers une technologie à faible PRP après l</w:t>
      </w:r>
      <w:r w:rsidR="004E0D56">
        <w:rPr>
          <w:lang w:val="fr-CA"/>
        </w:rPr>
        <w:t>’</w:t>
      </w:r>
      <w:r w:rsidRPr="00C50D1F">
        <w:rPr>
          <w:lang w:val="fr-CA"/>
        </w:rPr>
        <w:t>achèvement du projet.</w:t>
      </w:r>
      <w:r w:rsidR="00F514A8" w:rsidRPr="00C50D1F">
        <w:rPr>
          <w:lang w:val="fr-CA"/>
        </w:rPr>
        <w:t xml:space="preserve"> </w:t>
      </w:r>
    </w:p>
    <w:p w14:paraId="100BAA51" w14:textId="77777777" w:rsidR="006A7613" w:rsidRPr="00C50D1F" w:rsidRDefault="009518CE" w:rsidP="003E2644">
      <w:pPr>
        <w:pStyle w:val="Heading1"/>
        <w:rPr>
          <w:lang w:val="fr-CA"/>
        </w:rPr>
      </w:pPr>
      <w:r w:rsidRPr="00C50D1F">
        <w:rPr>
          <w:lang w:val="fr-CA"/>
        </w:rPr>
        <w:t xml:space="preserve">Conformément </w:t>
      </w:r>
      <w:r w:rsidR="0095245D">
        <w:rPr>
          <w:lang w:val="fr-CA"/>
        </w:rPr>
        <w:t>au sous</w:t>
      </w:r>
      <w:r w:rsidR="004E0D56">
        <w:rPr>
          <w:lang w:val="fr-CA"/>
        </w:rPr>
        <w:noBreakHyphen/>
      </w:r>
      <w:r w:rsidR="0095245D">
        <w:rPr>
          <w:lang w:val="fr-CA"/>
        </w:rPr>
        <w:t>paragraphe g) de la décision 92/36</w:t>
      </w:r>
      <w:r w:rsidR="00CE2B33" w:rsidRPr="00C50D1F">
        <w:rPr>
          <w:lang w:val="fr-CA"/>
        </w:rPr>
        <w:t>, le Secrétariat a demandé au PNUE et à l</w:t>
      </w:r>
      <w:r w:rsidR="004E0D56">
        <w:rPr>
          <w:lang w:val="fr-CA"/>
        </w:rPr>
        <w:t>’</w:t>
      </w:r>
      <w:r w:rsidR="00CE2B33" w:rsidRPr="00C50D1F">
        <w:rPr>
          <w:lang w:val="fr-CA"/>
        </w:rPr>
        <w:t>ONUDI, après l</w:t>
      </w:r>
      <w:r w:rsidR="004E0D56">
        <w:rPr>
          <w:lang w:val="fr-CA"/>
        </w:rPr>
        <w:t>’</w:t>
      </w:r>
      <w:r w:rsidR="00CE2B33" w:rsidRPr="00C50D1F">
        <w:rPr>
          <w:lang w:val="fr-CA"/>
        </w:rPr>
        <w:t>achèvement du projet, de soumettre un rapport final sur sa mise en œuvre, y compris l</w:t>
      </w:r>
      <w:r w:rsidR="004E0D56">
        <w:rPr>
          <w:lang w:val="fr-CA"/>
        </w:rPr>
        <w:t>’</w:t>
      </w:r>
      <w:r w:rsidR="00CE2B33" w:rsidRPr="00C50D1F">
        <w:rPr>
          <w:lang w:val="fr-CA"/>
        </w:rPr>
        <w:t>élimination des HFC et les gains d</w:t>
      </w:r>
      <w:r w:rsidR="004E0D56">
        <w:rPr>
          <w:lang w:val="fr-CA"/>
        </w:rPr>
        <w:t>’</w:t>
      </w:r>
      <w:r w:rsidR="00CE2B33" w:rsidRPr="00C50D1F">
        <w:rPr>
          <w:lang w:val="fr-CA"/>
        </w:rPr>
        <w:t>efficacité énergétique obt</w:t>
      </w:r>
      <w:r w:rsidR="001C7E41" w:rsidRPr="00C50D1F">
        <w:rPr>
          <w:lang w:val="fr-CA"/>
        </w:rPr>
        <w:t>enus</w:t>
      </w:r>
      <w:r w:rsidR="00CE2B33" w:rsidRPr="00C50D1F">
        <w:rPr>
          <w:lang w:val="fr-CA"/>
        </w:rPr>
        <w:t>.</w:t>
      </w:r>
    </w:p>
    <w:bookmarkEnd w:id="13"/>
    <w:p w14:paraId="2A919F92" w14:textId="77777777" w:rsidR="00732AEC" w:rsidRPr="00C50D1F" w:rsidRDefault="00CE2B33" w:rsidP="0011251C">
      <w:pPr>
        <w:keepNext/>
        <w:widowControl w:val="0"/>
        <w:spacing w:after="240"/>
        <w:rPr>
          <w:lang w:val="fr-CA"/>
        </w:rPr>
      </w:pPr>
      <w:r w:rsidRPr="00C50D1F">
        <w:rPr>
          <w:u w:val="single"/>
          <w:lang w:val="fr-CA"/>
        </w:rPr>
        <w:t>Coût total du projet</w:t>
      </w:r>
    </w:p>
    <w:p w14:paraId="2FA37C15" w14:textId="77777777" w:rsidR="00BF05D1" w:rsidRPr="00C50D1F" w:rsidRDefault="00CE2B33" w:rsidP="008E189B">
      <w:pPr>
        <w:pStyle w:val="Heading1"/>
        <w:keepNext/>
        <w:suppressAutoHyphens/>
        <w:rPr>
          <w:lang w:val="fr-CA"/>
        </w:rPr>
      </w:pPr>
      <w:bookmarkStart w:id="14" w:name="_Hlk160092713"/>
      <w:r w:rsidRPr="00C50D1F">
        <w:rPr>
          <w:lang w:val="fr-CA"/>
        </w:rPr>
        <w:t>Le coût total pour le stade I du KIP pour la Gambi</w:t>
      </w:r>
      <w:r w:rsidR="00665FA5" w:rsidRPr="00C50D1F">
        <w:rPr>
          <w:lang w:val="fr-CA"/>
        </w:rPr>
        <w:t>e (sans les coûts d</w:t>
      </w:r>
      <w:r w:rsidR="004E0D56">
        <w:rPr>
          <w:lang w:val="fr-CA"/>
        </w:rPr>
        <w:t>’</w:t>
      </w:r>
      <w:r w:rsidR="00665FA5" w:rsidRPr="00C50D1F">
        <w:rPr>
          <w:lang w:val="fr-CA"/>
        </w:rPr>
        <w:t>appui d</w:t>
      </w:r>
      <w:r w:rsidR="004E0D56">
        <w:rPr>
          <w:lang w:val="fr-CA"/>
        </w:rPr>
        <w:t>’</w:t>
      </w:r>
      <w:r w:rsidRPr="00C50D1F">
        <w:rPr>
          <w:lang w:val="fr-CA"/>
        </w:rPr>
        <w:t>agence) s</w:t>
      </w:r>
      <w:r w:rsidR="004E0D56">
        <w:rPr>
          <w:lang w:val="fr-CA"/>
        </w:rPr>
        <w:t>’</w:t>
      </w:r>
      <w:r w:rsidRPr="00C50D1F">
        <w:rPr>
          <w:lang w:val="fr-CA"/>
        </w:rPr>
        <w:t>élève à 170 000 $US, tel que résumé au tableau 7 ci</w:t>
      </w:r>
      <w:r w:rsidR="004E0D56">
        <w:rPr>
          <w:lang w:val="fr-CA"/>
        </w:rPr>
        <w:noBreakHyphen/>
      </w:r>
      <w:r w:rsidRPr="00C50D1F">
        <w:rPr>
          <w:lang w:val="fr-CA"/>
        </w:rPr>
        <w:t>après. Cela est conforme à la décision 92/37, sur la base de la consommation moyenne d</w:t>
      </w:r>
      <w:r w:rsidR="004E0D56">
        <w:rPr>
          <w:lang w:val="fr-CA"/>
        </w:rPr>
        <w:t>’</w:t>
      </w:r>
      <w:r w:rsidRPr="00C50D1F">
        <w:rPr>
          <w:lang w:val="fr-CA"/>
        </w:rPr>
        <w:t>HFC dans le secteur de l</w:t>
      </w:r>
      <w:r w:rsidR="004E0D56">
        <w:rPr>
          <w:lang w:val="fr-CA"/>
        </w:rPr>
        <w:t>’</w:t>
      </w:r>
      <w:r w:rsidRPr="00C50D1F">
        <w:rPr>
          <w:lang w:val="fr-CA"/>
        </w:rPr>
        <w:t>entretien de la réfrigération pour les années 2020</w:t>
      </w:r>
      <w:r w:rsidR="004E0D56">
        <w:rPr>
          <w:lang w:val="fr-CA"/>
        </w:rPr>
        <w:noBreakHyphen/>
      </w:r>
      <w:r w:rsidRPr="00C50D1F">
        <w:rPr>
          <w:lang w:val="fr-CA"/>
        </w:rPr>
        <w:t xml:space="preserve">2022. Le niveau de financement recommandé est demeuré tel que demandé, avec quelques réaffectations de fonds entre les activités, comme </w:t>
      </w:r>
      <w:r w:rsidR="00BA4037" w:rsidRPr="00C50D1F">
        <w:rPr>
          <w:lang w:val="fr-CA"/>
        </w:rPr>
        <w:t>expliqué précédemment.</w:t>
      </w:r>
      <w:bookmarkEnd w:id="14"/>
    </w:p>
    <w:p w14:paraId="2DDBF584" w14:textId="77777777" w:rsidR="00CC2DA7" w:rsidRPr="00C50D1F" w:rsidRDefault="00CC2DA7" w:rsidP="00CC2DA7">
      <w:pPr>
        <w:pStyle w:val="Heading1"/>
        <w:numPr>
          <w:ilvl w:val="0"/>
          <w:numId w:val="0"/>
        </w:numPr>
        <w:spacing w:after="0"/>
        <w:rPr>
          <w:b/>
          <w:bCs/>
          <w:lang w:val="fr-CA"/>
        </w:rPr>
      </w:pPr>
      <w:r w:rsidRPr="00C50D1F">
        <w:rPr>
          <w:b/>
          <w:bCs/>
          <w:lang w:val="fr-CA"/>
        </w:rPr>
        <w:t>Table</w:t>
      </w:r>
      <w:r w:rsidR="00BA4037" w:rsidRPr="00C50D1F">
        <w:rPr>
          <w:b/>
          <w:bCs/>
          <w:lang w:val="fr-CA"/>
        </w:rPr>
        <w:t>au </w:t>
      </w:r>
      <w:r w:rsidRPr="00C50D1F">
        <w:rPr>
          <w:b/>
          <w:bCs/>
          <w:lang w:val="fr-CA"/>
        </w:rPr>
        <w:t>7</w:t>
      </w:r>
      <w:r w:rsidR="000A1815" w:rsidRPr="00C50D1F">
        <w:rPr>
          <w:b/>
          <w:bCs/>
          <w:lang w:val="fr-CA"/>
        </w:rPr>
        <w:t> :</w:t>
      </w:r>
      <w:r w:rsidRPr="00C50D1F">
        <w:rPr>
          <w:b/>
          <w:bCs/>
          <w:lang w:val="fr-CA"/>
        </w:rPr>
        <w:t xml:space="preserve"> </w:t>
      </w:r>
      <w:r w:rsidR="00665FA5" w:rsidRPr="00C50D1F">
        <w:rPr>
          <w:b/>
          <w:bCs/>
          <w:lang w:val="fr-CA"/>
        </w:rPr>
        <w:t>Activités et coûts convenus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090"/>
        <w:gridCol w:w="891"/>
        <w:gridCol w:w="906"/>
        <w:gridCol w:w="785"/>
        <w:gridCol w:w="904"/>
      </w:tblGrid>
      <w:tr w:rsidR="00885A47" w:rsidRPr="00C50D1F" w14:paraId="5106FF75" w14:textId="77777777" w:rsidTr="00572DC8">
        <w:trPr>
          <w:trHeight w:val="296"/>
          <w:tblHeader/>
        </w:trPr>
        <w:tc>
          <w:tcPr>
            <w:tcW w:w="3180" w:type="pct"/>
            <w:vMerge w:val="restart"/>
            <w:shd w:val="clear" w:color="auto" w:fill="FFFFFF" w:themeFill="background1"/>
            <w:vAlign w:val="center"/>
          </w:tcPr>
          <w:p w14:paraId="6A669228" w14:textId="77777777" w:rsidR="004A74E6" w:rsidRPr="00C50D1F" w:rsidRDefault="00BA4037" w:rsidP="00665FA5">
            <w:pPr>
              <w:jc w:val="center"/>
              <w:rPr>
                <w:b/>
                <w:bCs/>
                <w:color w:val="000000"/>
                <w:sz w:val="20"/>
                <w:szCs w:val="20"/>
                <w:lang w:val="fr-CA"/>
              </w:rPr>
            </w:pPr>
            <w:r w:rsidRPr="00C50D1F">
              <w:rPr>
                <w:b/>
                <w:bCs/>
                <w:color w:val="000000"/>
                <w:sz w:val="20"/>
                <w:szCs w:val="20"/>
                <w:lang w:val="fr-CA"/>
              </w:rPr>
              <w:t>Composante de projet/ Activités prévues</w:t>
            </w:r>
          </w:p>
        </w:tc>
        <w:tc>
          <w:tcPr>
            <w:tcW w:w="938" w:type="pct"/>
            <w:gridSpan w:val="2"/>
            <w:shd w:val="clear" w:color="auto" w:fill="FFFFFF" w:themeFill="background1"/>
            <w:vAlign w:val="center"/>
          </w:tcPr>
          <w:p w14:paraId="7C01F420" w14:textId="77777777" w:rsidR="004A74E6" w:rsidRPr="00C50D1F" w:rsidRDefault="00BA4037" w:rsidP="00BA4037">
            <w:pPr>
              <w:jc w:val="center"/>
              <w:rPr>
                <w:b/>
                <w:bCs/>
                <w:color w:val="000000"/>
                <w:sz w:val="20"/>
                <w:szCs w:val="20"/>
                <w:lang w:val="fr-CA"/>
              </w:rPr>
            </w:pPr>
            <w:r w:rsidRPr="00C50D1F">
              <w:rPr>
                <w:b/>
                <w:bCs/>
                <w:color w:val="000000"/>
                <w:sz w:val="20"/>
                <w:szCs w:val="20"/>
                <w:lang w:val="fr-CA"/>
              </w:rPr>
              <w:t>Coût total</w:t>
            </w:r>
            <w:r w:rsidR="004A74E6" w:rsidRPr="00C50D1F">
              <w:rPr>
                <w:b/>
                <w:bCs/>
                <w:color w:val="000000"/>
                <w:sz w:val="20"/>
                <w:szCs w:val="20"/>
                <w:lang w:val="fr-CA"/>
              </w:rPr>
              <w:t xml:space="preserve"> (</w:t>
            </w:r>
            <w:r w:rsidRPr="00C50D1F">
              <w:rPr>
                <w:b/>
                <w:bCs/>
                <w:color w:val="000000"/>
                <w:sz w:val="20"/>
                <w:szCs w:val="20"/>
                <w:lang w:val="fr-CA"/>
              </w:rPr>
              <w:t>$US</w:t>
            </w:r>
            <w:r w:rsidR="004A74E6" w:rsidRPr="00C50D1F">
              <w:rPr>
                <w:b/>
                <w:bCs/>
                <w:color w:val="000000"/>
                <w:sz w:val="20"/>
                <w:szCs w:val="20"/>
                <w:lang w:val="fr-CA"/>
              </w:rPr>
              <w:t>)</w:t>
            </w:r>
          </w:p>
        </w:tc>
        <w:tc>
          <w:tcPr>
            <w:tcW w:w="882" w:type="pct"/>
            <w:gridSpan w:val="2"/>
            <w:shd w:val="clear" w:color="auto" w:fill="FFFFFF" w:themeFill="background1"/>
          </w:tcPr>
          <w:p w14:paraId="71FF6988" w14:textId="77777777" w:rsidR="004A74E6" w:rsidRPr="00C50D1F" w:rsidRDefault="00BA4037" w:rsidP="008E189B">
            <w:pPr>
              <w:jc w:val="center"/>
              <w:rPr>
                <w:b/>
                <w:bCs/>
                <w:color w:val="000000"/>
                <w:sz w:val="20"/>
                <w:szCs w:val="20"/>
                <w:lang w:val="fr-CA"/>
              </w:rPr>
            </w:pPr>
            <w:r w:rsidRPr="00C50D1F">
              <w:rPr>
                <w:b/>
                <w:bCs/>
                <w:color w:val="000000"/>
                <w:sz w:val="20"/>
                <w:szCs w:val="20"/>
                <w:lang w:val="fr-CA"/>
              </w:rPr>
              <w:t>Première</w:t>
            </w:r>
            <w:r w:rsidR="004A74E6" w:rsidRPr="00C50D1F">
              <w:rPr>
                <w:b/>
                <w:bCs/>
                <w:color w:val="000000"/>
                <w:sz w:val="20"/>
                <w:szCs w:val="20"/>
                <w:lang w:val="fr-CA"/>
              </w:rPr>
              <w:t xml:space="preserve"> tranche </w:t>
            </w:r>
          </w:p>
          <w:p w14:paraId="6E8074A0" w14:textId="77777777" w:rsidR="004A74E6" w:rsidRPr="00C50D1F" w:rsidRDefault="00BA4037" w:rsidP="008E189B">
            <w:pPr>
              <w:jc w:val="center"/>
              <w:rPr>
                <w:b/>
                <w:bCs/>
                <w:color w:val="000000"/>
                <w:sz w:val="20"/>
                <w:szCs w:val="20"/>
                <w:lang w:val="fr-CA"/>
              </w:rPr>
            </w:pPr>
            <w:r w:rsidRPr="00C50D1F">
              <w:rPr>
                <w:b/>
                <w:bCs/>
                <w:color w:val="000000"/>
                <w:sz w:val="20"/>
                <w:szCs w:val="20"/>
                <w:lang w:val="fr-CA"/>
              </w:rPr>
              <w:t>($US</w:t>
            </w:r>
            <w:r w:rsidR="004A74E6" w:rsidRPr="00C50D1F">
              <w:rPr>
                <w:b/>
                <w:bCs/>
                <w:color w:val="000000"/>
                <w:sz w:val="20"/>
                <w:szCs w:val="20"/>
                <w:lang w:val="fr-CA"/>
              </w:rPr>
              <w:t>)</w:t>
            </w:r>
          </w:p>
        </w:tc>
      </w:tr>
      <w:tr w:rsidR="00885A47" w:rsidRPr="00C50D1F" w14:paraId="44877DE8" w14:textId="77777777" w:rsidTr="00572DC8">
        <w:trPr>
          <w:trHeight w:val="342"/>
          <w:tblHeader/>
        </w:trPr>
        <w:tc>
          <w:tcPr>
            <w:tcW w:w="3180" w:type="pct"/>
            <w:vMerge/>
            <w:shd w:val="clear" w:color="auto" w:fill="FFFFFF" w:themeFill="background1"/>
            <w:vAlign w:val="center"/>
          </w:tcPr>
          <w:p w14:paraId="1483038C" w14:textId="77777777" w:rsidR="004A74E6" w:rsidRPr="00C50D1F" w:rsidRDefault="004A74E6" w:rsidP="004A74E6">
            <w:pPr>
              <w:ind w:right="-106"/>
              <w:jc w:val="center"/>
              <w:rPr>
                <w:color w:val="000000"/>
                <w:sz w:val="20"/>
                <w:szCs w:val="20"/>
                <w:lang w:val="fr-CA"/>
              </w:rPr>
            </w:pPr>
          </w:p>
        </w:tc>
        <w:tc>
          <w:tcPr>
            <w:tcW w:w="465" w:type="pct"/>
            <w:shd w:val="clear" w:color="auto" w:fill="FFFFFF" w:themeFill="background1"/>
            <w:vAlign w:val="center"/>
          </w:tcPr>
          <w:p w14:paraId="012BD5C0" w14:textId="77777777" w:rsidR="004A74E6" w:rsidRPr="00C50D1F" w:rsidRDefault="00C118AD" w:rsidP="004A74E6">
            <w:pPr>
              <w:jc w:val="center"/>
              <w:rPr>
                <w:color w:val="000000"/>
                <w:sz w:val="20"/>
                <w:szCs w:val="20"/>
                <w:lang w:val="fr-CA"/>
              </w:rPr>
            </w:pPr>
            <w:r w:rsidRPr="00C50D1F">
              <w:rPr>
                <w:b/>
                <w:bCs/>
                <w:color w:val="000000"/>
                <w:sz w:val="20"/>
                <w:szCs w:val="20"/>
                <w:lang w:val="fr-CA"/>
              </w:rPr>
              <w:t>PNUE</w:t>
            </w:r>
          </w:p>
        </w:tc>
        <w:tc>
          <w:tcPr>
            <w:tcW w:w="473" w:type="pct"/>
            <w:shd w:val="clear" w:color="auto" w:fill="FFFFFF" w:themeFill="background1"/>
            <w:vAlign w:val="center"/>
          </w:tcPr>
          <w:p w14:paraId="09B3C998" w14:textId="77777777" w:rsidR="004A74E6" w:rsidRPr="00C50D1F" w:rsidRDefault="00C118AD" w:rsidP="004A74E6">
            <w:pPr>
              <w:jc w:val="center"/>
              <w:rPr>
                <w:color w:val="000000"/>
                <w:sz w:val="20"/>
                <w:szCs w:val="20"/>
                <w:lang w:val="fr-CA"/>
              </w:rPr>
            </w:pPr>
            <w:r w:rsidRPr="00C50D1F">
              <w:rPr>
                <w:b/>
                <w:bCs/>
                <w:color w:val="000000"/>
                <w:sz w:val="20"/>
                <w:szCs w:val="20"/>
                <w:lang w:val="fr-CA"/>
              </w:rPr>
              <w:t>ONUDI</w:t>
            </w:r>
          </w:p>
        </w:tc>
        <w:tc>
          <w:tcPr>
            <w:tcW w:w="410" w:type="pct"/>
            <w:shd w:val="clear" w:color="auto" w:fill="FFFFFF" w:themeFill="background1"/>
            <w:vAlign w:val="center"/>
          </w:tcPr>
          <w:p w14:paraId="51499174" w14:textId="77777777" w:rsidR="004A74E6" w:rsidRPr="00C50D1F" w:rsidRDefault="00C118AD" w:rsidP="004A74E6">
            <w:pPr>
              <w:jc w:val="center"/>
              <w:rPr>
                <w:b/>
                <w:bCs/>
                <w:color w:val="000000"/>
                <w:sz w:val="20"/>
                <w:szCs w:val="20"/>
                <w:lang w:val="fr-CA"/>
              </w:rPr>
            </w:pPr>
            <w:r w:rsidRPr="00C50D1F">
              <w:rPr>
                <w:b/>
                <w:bCs/>
                <w:color w:val="000000"/>
                <w:sz w:val="20"/>
                <w:szCs w:val="20"/>
                <w:lang w:val="fr-CA"/>
              </w:rPr>
              <w:t>PNUE</w:t>
            </w:r>
          </w:p>
        </w:tc>
        <w:tc>
          <w:tcPr>
            <w:tcW w:w="472" w:type="pct"/>
            <w:shd w:val="clear" w:color="auto" w:fill="FFFFFF" w:themeFill="background1"/>
            <w:vAlign w:val="center"/>
          </w:tcPr>
          <w:p w14:paraId="0E5DEE31" w14:textId="77777777" w:rsidR="004A74E6" w:rsidRPr="00C50D1F" w:rsidRDefault="00C118AD" w:rsidP="004A74E6">
            <w:pPr>
              <w:jc w:val="center"/>
              <w:rPr>
                <w:b/>
                <w:bCs/>
                <w:color w:val="000000"/>
                <w:sz w:val="20"/>
                <w:szCs w:val="20"/>
                <w:lang w:val="fr-CA"/>
              </w:rPr>
            </w:pPr>
            <w:r w:rsidRPr="00C50D1F">
              <w:rPr>
                <w:b/>
                <w:bCs/>
                <w:color w:val="000000"/>
                <w:sz w:val="20"/>
                <w:szCs w:val="20"/>
                <w:lang w:val="fr-CA"/>
              </w:rPr>
              <w:t>ONUDI</w:t>
            </w:r>
          </w:p>
        </w:tc>
      </w:tr>
      <w:tr w:rsidR="00885A47" w:rsidRPr="00C50D1F" w14:paraId="1155913B" w14:textId="77777777" w:rsidTr="00572DC8">
        <w:trPr>
          <w:trHeight w:val="95"/>
        </w:trPr>
        <w:tc>
          <w:tcPr>
            <w:tcW w:w="3180" w:type="pct"/>
            <w:shd w:val="clear" w:color="auto" w:fill="FFFFFF" w:themeFill="background1"/>
            <w:vAlign w:val="center"/>
            <w:hideMark/>
          </w:tcPr>
          <w:p w14:paraId="1CF5F849" w14:textId="77777777" w:rsidR="006E746E" w:rsidRPr="00C50D1F" w:rsidRDefault="00C118AD" w:rsidP="00665FA5">
            <w:pPr>
              <w:ind w:right="-106"/>
              <w:jc w:val="left"/>
              <w:rPr>
                <w:color w:val="000000"/>
                <w:sz w:val="20"/>
                <w:szCs w:val="20"/>
                <w:lang w:val="fr-CA"/>
              </w:rPr>
            </w:pPr>
            <w:r w:rsidRPr="00C50D1F">
              <w:rPr>
                <w:color w:val="000000"/>
                <w:sz w:val="20"/>
                <w:szCs w:val="20"/>
                <w:lang w:val="fr-CA"/>
              </w:rPr>
              <w:t>Mesures juridiques et réglementaires à l</w:t>
            </w:r>
            <w:r w:rsidR="004E0D56">
              <w:rPr>
                <w:color w:val="000000"/>
                <w:sz w:val="20"/>
                <w:szCs w:val="20"/>
                <w:lang w:val="fr-CA"/>
              </w:rPr>
              <w:t>’</w:t>
            </w:r>
            <w:r w:rsidRPr="00C50D1F">
              <w:rPr>
                <w:color w:val="000000"/>
                <w:sz w:val="20"/>
                <w:szCs w:val="20"/>
                <w:lang w:val="fr-CA"/>
              </w:rPr>
              <w:t>appui de la réduction progressive des HFC; fonds pour l</w:t>
            </w:r>
            <w:r w:rsidR="004E0D56">
              <w:rPr>
                <w:color w:val="000000"/>
                <w:sz w:val="20"/>
                <w:szCs w:val="20"/>
                <w:lang w:val="fr-CA"/>
              </w:rPr>
              <w:t>’</w:t>
            </w:r>
            <w:r w:rsidRPr="00C50D1F">
              <w:rPr>
                <w:color w:val="000000"/>
                <w:sz w:val="20"/>
                <w:szCs w:val="20"/>
                <w:lang w:val="fr-CA"/>
              </w:rPr>
              <w:t>élaboration du NCP réaffectés vers d</w:t>
            </w:r>
            <w:r w:rsidR="004E0D56">
              <w:rPr>
                <w:color w:val="000000"/>
                <w:sz w:val="20"/>
                <w:szCs w:val="20"/>
                <w:lang w:val="fr-CA"/>
              </w:rPr>
              <w:t>’</w:t>
            </w:r>
            <w:r w:rsidRPr="00C50D1F">
              <w:rPr>
                <w:color w:val="000000"/>
                <w:sz w:val="20"/>
                <w:szCs w:val="20"/>
                <w:lang w:val="fr-CA"/>
              </w:rPr>
              <w:t>autres activités</w:t>
            </w:r>
          </w:p>
        </w:tc>
        <w:tc>
          <w:tcPr>
            <w:tcW w:w="465" w:type="pct"/>
            <w:shd w:val="clear" w:color="auto" w:fill="FFFFFF" w:themeFill="background1"/>
          </w:tcPr>
          <w:p w14:paraId="2342DB8B" w14:textId="77777777" w:rsidR="006E746E" w:rsidRPr="00C50D1F" w:rsidRDefault="006E746E" w:rsidP="008E189B">
            <w:pPr>
              <w:jc w:val="right"/>
              <w:rPr>
                <w:color w:val="000000"/>
                <w:sz w:val="20"/>
                <w:szCs w:val="20"/>
                <w:lang w:val="fr-CA"/>
              </w:rPr>
            </w:pPr>
            <w:r w:rsidRPr="00C50D1F">
              <w:rPr>
                <w:color w:val="000000"/>
                <w:sz w:val="20"/>
                <w:szCs w:val="20"/>
                <w:lang w:val="fr-CA"/>
              </w:rPr>
              <w:t>21</w:t>
            </w:r>
            <w:r w:rsidR="0064105A" w:rsidRPr="00C50D1F">
              <w:rPr>
                <w:color w:val="000000"/>
                <w:sz w:val="20"/>
                <w:szCs w:val="20"/>
                <w:lang w:val="fr-CA"/>
              </w:rPr>
              <w:t> </w:t>
            </w:r>
            <w:r w:rsidRPr="00C50D1F">
              <w:rPr>
                <w:color w:val="000000"/>
                <w:sz w:val="20"/>
                <w:szCs w:val="20"/>
                <w:lang w:val="fr-CA"/>
              </w:rPr>
              <w:t>800</w:t>
            </w:r>
          </w:p>
        </w:tc>
        <w:tc>
          <w:tcPr>
            <w:tcW w:w="473" w:type="pct"/>
            <w:shd w:val="clear" w:color="auto" w:fill="FFFFFF" w:themeFill="background1"/>
          </w:tcPr>
          <w:p w14:paraId="56ED20DC" w14:textId="77777777" w:rsidR="006E746E" w:rsidRPr="00C50D1F" w:rsidRDefault="006E746E" w:rsidP="008E189B">
            <w:pPr>
              <w:jc w:val="right"/>
              <w:rPr>
                <w:color w:val="000000"/>
                <w:sz w:val="20"/>
                <w:szCs w:val="20"/>
                <w:lang w:val="fr-CA"/>
              </w:rPr>
            </w:pPr>
            <w:r w:rsidRPr="00C50D1F">
              <w:rPr>
                <w:color w:val="000000"/>
                <w:sz w:val="20"/>
                <w:szCs w:val="20"/>
                <w:lang w:val="fr-CA"/>
              </w:rPr>
              <w:t>8</w:t>
            </w:r>
            <w:r w:rsidR="0064105A" w:rsidRPr="00C50D1F">
              <w:rPr>
                <w:color w:val="000000"/>
                <w:sz w:val="20"/>
                <w:szCs w:val="20"/>
                <w:lang w:val="fr-CA"/>
              </w:rPr>
              <w:t> </w:t>
            </w:r>
            <w:r w:rsidRPr="00C50D1F">
              <w:rPr>
                <w:color w:val="000000"/>
                <w:sz w:val="20"/>
                <w:szCs w:val="20"/>
                <w:lang w:val="fr-CA"/>
              </w:rPr>
              <w:t>500</w:t>
            </w:r>
          </w:p>
        </w:tc>
        <w:tc>
          <w:tcPr>
            <w:tcW w:w="410" w:type="pct"/>
            <w:shd w:val="clear" w:color="auto" w:fill="FFFFFF" w:themeFill="background1"/>
          </w:tcPr>
          <w:p w14:paraId="62128F0E" w14:textId="77777777" w:rsidR="006E746E" w:rsidRPr="00C50D1F" w:rsidRDefault="00841CF3" w:rsidP="008E189B">
            <w:pPr>
              <w:jc w:val="right"/>
              <w:rPr>
                <w:color w:val="000000"/>
                <w:sz w:val="20"/>
                <w:szCs w:val="20"/>
                <w:lang w:val="fr-CA"/>
              </w:rPr>
            </w:pPr>
            <w:r w:rsidRPr="00C50D1F">
              <w:rPr>
                <w:color w:val="000000"/>
                <w:sz w:val="20"/>
                <w:szCs w:val="20"/>
                <w:lang w:val="fr-CA"/>
              </w:rPr>
              <w:t>10</w:t>
            </w:r>
            <w:r w:rsidR="0064105A" w:rsidRPr="00C50D1F">
              <w:rPr>
                <w:color w:val="000000"/>
                <w:sz w:val="20"/>
                <w:szCs w:val="20"/>
                <w:lang w:val="fr-CA"/>
              </w:rPr>
              <w:t> </w:t>
            </w:r>
            <w:r w:rsidRPr="00C50D1F">
              <w:rPr>
                <w:color w:val="000000"/>
                <w:sz w:val="20"/>
                <w:szCs w:val="20"/>
                <w:lang w:val="fr-CA"/>
              </w:rPr>
              <w:t>800</w:t>
            </w:r>
          </w:p>
        </w:tc>
        <w:tc>
          <w:tcPr>
            <w:tcW w:w="472" w:type="pct"/>
            <w:shd w:val="clear" w:color="auto" w:fill="FFFFFF" w:themeFill="background1"/>
          </w:tcPr>
          <w:p w14:paraId="7D0704F1" w14:textId="77777777" w:rsidR="006E746E" w:rsidRPr="00C50D1F" w:rsidRDefault="001B3D94" w:rsidP="008E189B">
            <w:pPr>
              <w:jc w:val="right"/>
              <w:rPr>
                <w:color w:val="000000"/>
                <w:sz w:val="20"/>
                <w:szCs w:val="20"/>
                <w:lang w:val="fr-CA"/>
              </w:rPr>
            </w:pPr>
            <w:r w:rsidRPr="00C50D1F">
              <w:rPr>
                <w:color w:val="000000"/>
                <w:sz w:val="20"/>
                <w:szCs w:val="20"/>
                <w:lang w:val="fr-CA"/>
              </w:rPr>
              <w:t>8</w:t>
            </w:r>
            <w:r w:rsidR="0064105A" w:rsidRPr="00C50D1F">
              <w:rPr>
                <w:color w:val="000000"/>
                <w:sz w:val="20"/>
                <w:szCs w:val="20"/>
                <w:lang w:val="fr-CA"/>
              </w:rPr>
              <w:t> </w:t>
            </w:r>
            <w:r w:rsidRPr="00C50D1F">
              <w:rPr>
                <w:color w:val="000000"/>
                <w:sz w:val="20"/>
                <w:szCs w:val="20"/>
                <w:lang w:val="fr-CA"/>
              </w:rPr>
              <w:t>750</w:t>
            </w:r>
          </w:p>
        </w:tc>
      </w:tr>
      <w:tr w:rsidR="00885A47" w:rsidRPr="00C50D1F" w14:paraId="0B4ED304" w14:textId="77777777" w:rsidTr="00572DC8">
        <w:trPr>
          <w:trHeight w:val="97"/>
        </w:trPr>
        <w:tc>
          <w:tcPr>
            <w:tcW w:w="3180" w:type="pct"/>
            <w:shd w:val="clear" w:color="auto" w:fill="FFFFFF" w:themeFill="background1"/>
            <w:vAlign w:val="center"/>
            <w:hideMark/>
          </w:tcPr>
          <w:p w14:paraId="1AB14BB1" w14:textId="77777777" w:rsidR="006E746E" w:rsidRPr="00C50D1F" w:rsidRDefault="00C118AD" w:rsidP="00665FA5">
            <w:pPr>
              <w:jc w:val="left"/>
              <w:rPr>
                <w:color w:val="000000"/>
                <w:sz w:val="20"/>
                <w:szCs w:val="20"/>
                <w:lang w:val="fr-CA"/>
              </w:rPr>
            </w:pPr>
            <w:r w:rsidRPr="00C50D1F">
              <w:rPr>
                <w:color w:val="000000"/>
                <w:sz w:val="20"/>
                <w:szCs w:val="20"/>
                <w:lang w:val="fr-CA"/>
              </w:rPr>
              <w:t>Application des mesures de contrôle des HFC; nombre de formateurs de douaniers est passé de 10 à 30 (15 hommes et 15 femmes)</w:t>
            </w:r>
          </w:p>
        </w:tc>
        <w:tc>
          <w:tcPr>
            <w:tcW w:w="465" w:type="pct"/>
            <w:shd w:val="clear" w:color="auto" w:fill="FFFFFF" w:themeFill="background1"/>
            <w:hideMark/>
          </w:tcPr>
          <w:p w14:paraId="1EB1952D" w14:textId="77777777" w:rsidR="006E746E" w:rsidRPr="00C50D1F" w:rsidRDefault="006E746E" w:rsidP="008E189B">
            <w:pPr>
              <w:jc w:val="right"/>
              <w:rPr>
                <w:color w:val="000000"/>
                <w:sz w:val="20"/>
                <w:szCs w:val="20"/>
                <w:lang w:val="fr-CA"/>
              </w:rPr>
            </w:pPr>
            <w:r w:rsidRPr="00C50D1F">
              <w:rPr>
                <w:color w:val="000000"/>
                <w:sz w:val="20"/>
                <w:szCs w:val="20"/>
                <w:lang w:val="fr-CA"/>
              </w:rPr>
              <w:t>19</w:t>
            </w:r>
            <w:r w:rsidR="0064105A" w:rsidRPr="00C50D1F">
              <w:rPr>
                <w:color w:val="000000"/>
                <w:sz w:val="20"/>
                <w:szCs w:val="20"/>
                <w:lang w:val="fr-CA"/>
              </w:rPr>
              <w:t> </w:t>
            </w:r>
            <w:r w:rsidRPr="00C50D1F">
              <w:rPr>
                <w:color w:val="000000"/>
                <w:sz w:val="20"/>
                <w:szCs w:val="20"/>
                <w:lang w:val="fr-CA"/>
              </w:rPr>
              <w:t>200</w:t>
            </w:r>
          </w:p>
        </w:tc>
        <w:tc>
          <w:tcPr>
            <w:tcW w:w="473" w:type="pct"/>
            <w:shd w:val="clear" w:color="auto" w:fill="FFFFFF" w:themeFill="background1"/>
          </w:tcPr>
          <w:p w14:paraId="1DB4AAF4" w14:textId="77777777" w:rsidR="006E746E" w:rsidRPr="00C50D1F" w:rsidRDefault="006E746E" w:rsidP="008E189B">
            <w:pPr>
              <w:jc w:val="right"/>
              <w:rPr>
                <w:color w:val="000000"/>
                <w:sz w:val="20"/>
                <w:szCs w:val="20"/>
                <w:lang w:val="fr-CA"/>
              </w:rPr>
            </w:pPr>
            <w:r w:rsidRPr="00C50D1F">
              <w:rPr>
                <w:color w:val="000000"/>
                <w:sz w:val="20"/>
                <w:szCs w:val="20"/>
                <w:lang w:val="fr-CA"/>
              </w:rPr>
              <w:t>0</w:t>
            </w:r>
          </w:p>
        </w:tc>
        <w:tc>
          <w:tcPr>
            <w:tcW w:w="410" w:type="pct"/>
            <w:shd w:val="clear" w:color="auto" w:fill="FFFFFF" w:themeFill="background1"/>
          </w:tcPr>
          <w:p w14:paraId="370F10AF" w14:textId="77777777" w:rsidR="006E746E" w:rsidRPr="00C50D1F" w:rsidRDefault="004A74E6" w:rsidP="008E189B">
            <w:pPr>
              <w:jc w:val="right"/>
              <w:rPr>
                <w:color w:val="000000"/>
                <w:sz w:val="20"/>
                <w:szCs w:val="20"/>
                <w:lang w:val="fr-CA"/>
              </w:rPr>
            </w:pPr>
            <w:r w:rsidRPr="00C50D1F">
              <w:rPr>
                <w:color w:val="000000"/>
                <w:sz w:val="20"/>
                <w:szCs w:val="20"/>
                <w:lang w:val="fr-CA"/>
              </w:rPr>
              <w:t>13</w:t>
            </w:r>
            <w:r w:rsidR="0064105A" w:rsidRPr="00C50D1F">
              <w:rPr>
                <w:color w:val="000000"/>
                <w:sz w:val="20"/>
                <w:szCs w:val="20"/>
                <w:lang w:val="fr-CA"/>
              </w:rPr>
              <w:t> </w:t>
            </w:r>
            <w:r w:rsidRPr="00C50D1F">
              <w:rPr>
                <w:color w:val="000000"/>
                <w:sz w:val="20"/>
                <w:szCs w:val="20"/>
                <w:lang w:val="fr-CA"/>
              </w:rPr>
              <w:t>500</w:t>
            </w:r>
          </w:p>
        </w:tc>
        <w:tc>
          <w:tcPr>
            <w:tcW w:w="472" w:type="pct"/>
            <w:shd w:val="clear" w:color="auto" w:fill="FFFFFF" w:themeFill="background1"/>
          </w:tcPr>
          <w:p w14:paraId="57FFCC56" w14:textId="77777777" w:rsidR="006E746E" w:rsidRPr="00C50D1F" w:rsidRDefault="004A74E6" w:rsidP="008E189B">
            <w:pPr>
              <w:jc w:val="right"/>
              <w:rPr>
                <w:color w:val="000000"/>
                <w:sz w:val="20"/>
                <w:szCs w:val="20"/>
                <w:lang w:val="fr-CA"/>
              </w:rPr>
            </w:pPr>
            <w:r w:rsidRPr="00C50D1F">
              <w:rPr>
                <w:color w:val="000000"/>
                <w:sz w:val="20"/>
                <w:szCs w:val="20"/>
                <w:lang w:val="fr-CA"/>
              </w:rPr>
              <w:t>0</w:t>
            </w:r>
          </w:p>
        </w:tc>
      </w:tr>
      <w:tr w:rsidR="00885A47" w:rsidRPr="00C50D1F" w14:paraId="693F7EC8" w14:textId="77777777" w:rsidTr="00572DC8">
        <w:trPr>
          <w:trHeight w:val="186"/>
        </w:trPr>
        <w:tc>
          <w:tcPr>
            <w:tcW w:w="3180" w:type="pct"/>
            <w:shd w:val="clear" w:color="auto" w:fill="FFFFFF" w:themeFill="background1"/>
            <w:vAlign w:val="center"/>
            <w:hideMark/>
          </w:tcPr>
          <w:p w14:paraId="6A01F6C6" w14:textId="77777777" w:rsidR="006E746E" w:rsidRPr="00C50D1F" w:rsidRDefault="00C118AD" w:rsidP="00665FA5">
            <w:pPr>
              <w:jc w:val="left"/>
              <w:rPr>
                <w:color w:val="000000"/>
                <w:sz w:val="20"/>
                <w:szCs w:val="20"/>
                <w:lang w:val="fr-CA"/>
              </w:rPr>
            </w:pPr>
            <w:r w:rsidRPr="00C50D1F">
              <w:rPr>
                <w:color w:val="000000"/>
                <w:sz w:val="20"/>
                <w:szCs w:val="20"/>
                <w:lang w:val="fr-CA"/>
              </w:rPr>
              <w:t>Renforcement des capacités du secteur de l</w:t>
            </w:r>
            <w:r w:rsidR="004E0D56">
              <w:rPr>
                <w:color w:val="000000"/>
                <w:sz w:val="20"/>
                <w:szCs w:val="20"/>
                <w:lang w:val="fr-CA"/>
              </w:rPr>
              <w:t>’</w:t>
            </w:r>
            <w:r w:rsidRPr="00C50D1F">
              <w:rPr>
                <w:color w:val="000000"/>
                <w:sz w:val="20"/>
                <w:szCs w:val="20"/>
                <w:lang w:val="fr-CA"/>
              </w:rPr>
              <w:t>entretien en réfrigération et en climatisation; fonds additionnels affectés à la mise à niveau des programmes de formation des techniciens et à l</w:t>
            </w:r>
            <w:r w:rsidR="004E0D56">
              <w:rPr>
                <w:color w:val="000000"/>
                <w:sz w:val="20"/>
                <w:szCs w:val="20"/>
                <w:lang w:val="fr-CA"/>
              </w:rPr>
              <w:t>’</w:t>
            </w:r>
            <w:r w:rsidRPr="00C50D1F">
              <w:rPr>
                <w:color w:val="000000"/>
                <w:sz w:val="20"/>
                <w:szCs w:val="20"/>
                <w:lang w:val="fr-CA"/>
              </w:rPr>
              <w:t>élaboration du programme de formation relatif au CO</w:t>
            </w:r>
            <w:r w:rsidRPr="00C50D1F">
              <w:rPr>
                <w:color w:val="000000"/>
                <w:sz w:val="20"/>
                <w:szCs w:val="20"/>
                <w:vertAlign w:val="subscript"/>
                <w:lang w:val="fr-CA"/>
              </w:rPr>
              <w:t>2</w:t>
            </w:r>
          </w:p>
        </w:tc>
        <w:tc>
          <w:tcPr>
            <w:tcW w:w="465" w:type="pct"/>
            <w:shd w:val="clear" w:color="auto" w:fill="FFFFFF" w:themeFill="background1"/>
          </w:tcPr>
          <w:p w14:paraId="6864FE37" w14:textId="77777777" w:rsidR="006E746E" w:rsidRPr="00C50D1F" w:rsidRDefault="006E746E" w:rsidP="008E189B">
            <w:pPr>
              <w:jc w:val="right"/>
              <w:rPr>
                <w:color w:val="000000"/>
                <w:sz w:val="20"/>
                <w:szCs w:val="20"/>
                <w:lang w:val="fr-CA"/>
              </w:rPr>
            </w:pPr>
            <w:r w:rsidRPr="00C50D1F">
              <w:rPr>
                <w:color w:val="000000"/>
                <w:sz w:val="20"/>
                <w:szCs w:val="20"/>
                <w:lang w:val="fr-CA"/>
              </w:rPr>
              <w:t>27</w:t>
            </w:r>
            <w:r w:rsidR="0064105A" w:rsidRPr="00C50D1F">
              <w:rPr>
                <w:color w:val="000000"/>
                <w:sz w:val="20"/>
                <w:szCs w:val="20"/>
                <w:lang w:val="fr-CA"/>
              </w:rPr>
              <w:t> </w:t>
            </w:r>
            <w:r w:rsidRPr="00C50D1F">
              <w:rPr>
                <w:color w:val="000000"/>
                <w:sz w:val="20"/>
                <w:szCs w:val="20"/>
                <w:lang w:val="fr-CA"/>
              </w:rPr>
              <w:t>200</w:t>
            </w:r>
          </w:p>
        </w:tc>
        <w:tc>
          <w:tcPr>
            <w:tcW w:w="473" w:type="pct"/>
            <w:shd w:val="clear" w:color="auto" w:fill="FFFFFF" w:themeFill="background1"/>
          </w:tcPr>
          <w:p w14:paraId="05798097" w14:textId="77777777" w:rsidR="006E746E" w:rsidRPr="00C50D1F" w:rsidRDefault="006E746E" w:rsidP="008E189B">
            <w:pPr>
              <w:jc w:val="right"/>
              <w:rPr>
                <w:color w:val="000000"/>
                <w:sz w:val="20"/>
                <w:szCs w:val="20"/>
                <w:lang w:val="fr-CA"/>
              </w:rPr>
            </w:pPr>
            <w:r w:rsidRPr="00C50D1F">
              <w:rPr>
                <w:color w:val="000000"/>
                <w:sz w:val="20"/>
                <w:szCs w:val="20"/>
                <w:lang w:val="fr-CA"/>
              </w:rPr>
              <w:t>8</w:t>
            </w:r>
            <w:r w:rsidR="0064105A" w:rsidRPr="00C50D1F">
              <w:rPr>
                <w:color w:val="000000"/>
                <w:sz w:val="20"/>
                <w:szCs w:val="20"/>
                <w:lang w:val="fr-CA"/>
              </w:rPr>
              <w:t> </w:t>
            </w:r>
            <w:r w:rsidRPr="00C50D1F">
              <w:rPr>
                <w:color w:val="000000"/>
                <w:sz w:val="20"/>
                <w:szCs w:val="20"/>
                <w:lang w:val="fr-CA"/>
              </w:rPr>
              <w:t>700</w:t>
            </w:r>
          </w:p>
        </w:tc>
        <w:tc>
          <w:tcPr>
            <w:tcW w:w="410" w:type="pct"/>
            <w:shd w:val="clear" w:color="auto" w:fill="FFFFFF" w:themeFill="background1"/>
          </w:tcPr>
          <w:p w14:paraId="2146D6F5" w14:textId="77777777" w:rsidR="006E746E" w:rsidRPr="00C50D1F" w:rsidRDefault="001B3D94" w:rsidP="008E189B">
            <w:pPr>
              <w:jc w:val="right"/>
              <w:rPr>
                <w:color w:val="000000"/>
                <w:sz w:val="20"/>
                <w:szCs w:val="20"/>
                <w:lang w:val="fr-CA"/>
              </w:rPr>
            </w:pPr>
            <w:r w:rsidRPr="00C50D1F">
              <w:rPr>
                <w:color w:val="000000"/>
                <w:sz w:val="20"/>
                <w:szCs w:val="20"/>
                <w:lang w:val="fr-CA"/>
              </w:rPr>
              <w:t>13</w:t>
            </w:r>
            <w:r w:rsidR="0064105A" w:rsidRPr="00C50D1F">
              <w:rPr>
                <w:color w:val="000000"/>
                <w:sz w:val="20"/>
                <w:szCs w:val="20"/>
                <w:lang w:val="fr-CA"/>
              </w:rPr>
              <w:t> </w:t>
            </w:r>
            <w:r w:rsidRPr="00C50D1F">
              <w:rPr>
                <w:color w:val="000000"/>
                <w:sz w:val="20"/>
                <w:szCs w:val="20"/>
                <w:lang w:val="fr-CA"/>
              </w:rPr>
              <w:t>850</w:t>
            </w:r>
          </w:p>
        </w:tc>
        <w:tc>
          <w:tcPr>
            <w:tcW w:w="472" w:type="pct"/>
            <w:shd w:val="clear" w:color="auto" w:fill="FFFFFF" w:themeFill="background1"/>
          </w:tcPr>
          <w:p w14:paraId="35B12E06" w14:textId="77777777" w:rsidR="006E746E" w:rsidRPr="00C50D1F" w:rsidRDefault="001B3D94" w:rsidP="008E189B">
            <w:pPr>
              <w:jc w:val="right"/>
              <w:rPr>
                <w:color w:val="000000"/>
                <w:sz w:val="20"/>
                <w:szCs w:val="20"/>
                <w:lang w:val="fr-CA"/>
              </w:rPr>
            </w:pPr>
            <w:r w:rsidRPr="00C50D1F">
              <w:rPr>
                <w:color w:val="000000"/>
                <w:sz w:val="20"/>
                <w:szCs w:val="20"/>
                <w:lang w:val="fr-CA"/>
              </w:rPr>
              <w:t>8</w:t>
            </w:r>
            <w:r w:rsidR="0064105A" w:rsidRPr="00C50D1F">
              <w:rPr>
                <w:color w:val="000000"/>
                <w:sz w:val="20"/>
                <w:szCs w:val="20"/>
                <w:lang w:val="fr-CA"/>
              </w:rPr>
              <w:t> </w:t>
            </w:r>
            <w:r w:rsidRPr="00C50D1F">
              <w:rPr>
                <w:color w:val="000000"/>
                <w:sz w:val="20"/>
                <w:szCs w:val="20"/>
                <w:lang w:val="fr-CA"/>
              </w:rPr>
              <w:t>450</w:t>
            </w:r>
          </w:p>
        </w:tc>
      </w:tr>
      <w:tr w:rsidR="00885A47" w:rsidRPr="00C50D1F" w14:paraId="0FFE70CF" w14:textId="77777777" w:rsidTr="00572DC8">
        <w:trPr>
          <w:trHeight w:val="219"/>
        </w:trPr>
        <w:tc>
          <w:tcPr>
            <w:tcW w:w="3180" w:type="pct"/>
            <w:shd w:val="clear" w:color="auto" w:fill="FFFFFF" w:themeFill="background1"/>
            <w:vAlign w:val="center"/>
            <w:hideMark/>
          </w:tcPr>
          <w:p w14:paraId="43EFC05B" w14:textId="77777777" w:rsidR="006E746E" w:rsidRPr="00C50D1F" w:rsidRDefault="00C118AD" w:rsidP="0085163F">
            <w:pPr>
              <w:jc w:val="left"/>
              <w:rPr>
                <w:color w:val="000000"/>
                <w:sz w:val="20"/>
                <w:szCs w:val="20"/>
                <w:lang w:val="fr-CA"/>
              </w:rPr>
            </w:pPr>
            <w:r w:rsidRPr="00C50D1F">
              <w:rPr>
                <w:color w:val="000000"/>
                <w:sz w:val="20"/>
                <w:szCs w:val="20"/>
                <w:lang w:val="fr-CA"/>
              </w:rPr>
              <w:t>Projet de démonstration dans le secteur de la réfrigération commerciale; comprend un an de suivi</w:t>
            </w:r>
            <w:r w:rsidR="000A1815" w:rsidRPr="00C50D1F">
              <w:rPr>
                <w:color w:val="000000"/>
                <w:sz w:val="20"/>
                <w:szCs w:val="20"/>
                <w:lang w:val="fr-CA"/>
              </w:rPr>
              <w:t xml:space="preserve"> du rendement et de la consommation d</w:t>
            </w:r>
            <w:r w:rsidR="004E0D56">
              <w:rPr>
                <w:color w:val="000000"/>
                <w:sz w:val="20"/>
                <w:szCs w:val="20"/>
                <w:lang w:val="fr-CA"/>
              </w:rPr>
              <w:t>’</w:t>
            </w:r>
            <w:r w:rsidR="000A1815" w:rsidRPr="00C50D1F">
              <w:rPr>
                <w:color w:val="000000"/>
                <w:sz w:val="20"/>
                <w:szCs w:val="20"/>
                <w:lang w:val="fr-CA"/>
              </w:rPr>
              <w:t>énergie</w:t>
            </w:r>
            <w:r w:rsidR="00E66B48">
              <w:rPr>
                <w:color w:val="000000"/>
                <w:sz w:val="20"/>
                <w:szCs w:val="20"/>
                <w:lang w:val="fr-CA"/>
              </w:rPr>
              <w:t>,</w:t>
            </w:r>
            <w:r w:rsidR="000A1815" w:rsidRPr="00C50D1F">
              <w:rPr>
                <w:color w:val="000000"/>
                <w:sz w:val="20"/>
                <w:szCs w:val="20"/>
                <w:lang w:val="fr-CA"/>
              </w:rPr>
              <w:t xml:space="preserve"> et</w:t>
            </w:r>
            <w:r w:rsidRPr="00C50D1F">
              <w:rPr>
                <w:color w:val="000000"/>
                <w:sz w:val="20"/>
                <w:szCs w:val="20"/>
                <w:lang w:val="fr-CA"/>
              </w:rPr>
              <w:t xml:space="preserve"> </w:t>
            </w:r>
            <w:r w:rsidR="000A1815" w:rsidRPr="00C50D1F">
              <w:rPr>
                <w:color w:val="000000"/>
                <w:sz w:val="20"/>
                <w:szCs w:val="20"/>
                <w:lang w:val="fr-CA"/>
              </w:rPr>
              <w:t>l</w:t>
            </w:r>
            <w:r w:rsidR="004E0D56">
              <w:rPr>
                <w:color w:val="000000"/>
                <w:sz w:val="20"/>
                <w:szCs w:val="20"/>
                <w:lang w:val="fr-CA"/>
              </w:rPr>
              <w:t>’</w:t>
            </w:r>
            <w:r w:rsidR="000A1815" w:rsidRPr="00C50D1F">
              <w:rPr>
                <w:color w:val="000000"/>
                <w:sz w:val="20"/>
                <w:szCs w:val="20"/>
                <w:lang w:val="fr-CA"/>
              </w:rPr>
              <w:t>enregistrement, la documentation et la diffusion des résultats auprès des utilisateurs finaux, et évaluation de la faisabilité de futures mesures réglementaires visant à limiter l</w:t>
            </w:r>
            <w:r w:rsidR="004E0D56">
              <w:rPr>
                <w:color w:val="000000"/>
                <w:sz w:val="20"/>
                <w:szCs w:val="20"/>
                <w:lang w:val="fr-CA"/>
              </w:rPr>
              <w:t>’</w:t>
            </w:r>
            <w:r w:rsidR="000A1815" w:rsidRPr="00C50D1F">
              <w:rPr>
                <w:color w:val="000000"/>
                <w:sz w:val="20"/>
                <w:szCs w:val="20"/>
                <w:lang w:val="fr-CA"/>
              </w:rPr>
              <w:t>utilisation des HFC à PRP élevé dans cette application particulière</w:t>
            </w:r>
          </w:p>
        </w:tc>
        <w:tc>
          <w:tcPr>
            <w:tcW w:w="465" w:type="pct"/>
            <w:shd w:val="clear" w:color="auto" w:fill="FFFFFF" w:themeFill="background1"/>
            <w:hideMark/>
          </w:tcPr>
          <w:p w14:paraId="5FB34D01" w14:textId="77777777" w:rsidR="006E746E" w:rsidRPr="00C50D1F" w:rsidRDefault="006E746E" w:rsidP="008E189B">
            <w:pPr>
              <w:jc w:val="right"/>
              <w:rPr>
                <w:color w:val="000000"/>
                <w:sz w:val="20"/>
                <w:szCs w:val="20"/>
                <w:lang w:val="fr-CA"/>
              </w:rPr>
            </w:pPr>
            <w:r w:rsidRPr="00C50D1F">
              <w:rPr>
                <w:color w:val="000000"/>
                <w:sz w:val="20"/>
                <w:szCs w:val="20"/>
                <w:lang w:val="fr-CA"/>
              </w:rPr>
              <w:t>0</w:t>
            </w:r>
          </w:p>
        </w:tc>
        <w:tc>
          <w:tcPr>
            <w:tcW w:w="473" w:type="pct"/>
            <w:shd w:val="clear" w:color="auto" w:fill="FFFFFF" w:themeFill="background1"/>
          </w:tcPr>
          <w:p w14:paraId="7C9E196B" w14:textId="77777777" w:rsidR="006E746E" w:rsidRPr="00C50D1F" w:rsidRDefault="006E746E" w:rsidP="008E189B">
            <w:pPr>
              <w:jc w:val="right"/>
              <w:rPr>
                <w:color w:val="000000"/>
                <w:sz w:val="20"/>
                <w:szCs w:val="20"/>
                <w:lang w:val="fr-CA"/>
              </w:rPr>
            </w:pPr>
            <w:r w:rsidRPr="00C50D1F">
              <w:rPr>
                <w:color w:val="000000"/>
                <w:sz w:val="20"/>
                <w:szCs w:val="20"/>
                <w:lang w:val="fr-CA"/>
              </w:rPr>
              <w:t>55</w:t>
            </w:r>
            <w:r w:rsidR="0064105A" w:rsidRPr="00C50D1F">
              <w:rPr>
                <w:color w:val="000000"/>
                <w:sz w:val="20"/>
                <w:szCs w:val="20"/>
                <w:lang w:val="fr-CA"/>
              </w:rPr>
              <w:t> </w:t>
            </w:r>
            <w:r w:rsidRPr="00C50D1F">
              <w:rPr>
                <w:color w:val="000000"/>
                <w:sz w:val="20"/>
                <w:szCs w:val="20"/>
                <w:lang w:val="fr-CA"/>
              </w:rPr>
              <w:t>000</w:t>
            </w:r>
          </w:p>
        </w:tc>
        <w:tc>
          <w:tcPr>
            <w:tcW w:w="410" w:type="pct"/>
            <w:shd w:val="clear" w:color="auto" w:fill="FFFFFF" w:themeFill="background1"/>
          </w:tcPr>
          <w:p w14:paraId="584219F4" w14:textId="77777777" w:rsidR="006E746E" w:rsidRPr="00C50D1F" w:rsidRDefault="004A74E6" w:rsidP="008E189B">
            <w:pPr>
              <w:jc w:val="right"/>
              <w:rPr>
                <w:color w:val="000000"/>
                <w:sz w:val="20"/>
                <w:szCs w:val="20"/>
                <w:lang w:val="fr-CA"/>
              </w:rPr>
            </w:pPr>
            <w:r w:rsidRPr="00C50D1F">
              <w:rPr>
                <w:color w:val="000000"/>
                <w:sz w:val="20"/>
                <w:szCs w:val="20"/>
                <w:lang w:val="fr-CA"/>
              </w:rPr>
              <w:t>0</w:t>
            </w:r>
          </w:p>
        </w:tc>
        <w:tc>
          <w:tcPr>
            <w:tcW w:w="472" w:type="pct"/>
            <w:shd w:val="clear" w:color="auto" w:fill="FFFFFF" w:themeFill="background1"/>
          </w:tcPr>
          <w:p w14:paraId="7AEA77AF" w14:textId="77777777" w:rsidR="006E746E" w:rsidRPr="00C50D1F" w:rsidRDefault="001B3D94" w:rsidP="008E189B">
            <w:pPr>
              <w:jc w:val="right"/>
              <w:rPr>
                <w:color w:val="000000"/>
                <w:sz w:val="20"/>
                <w:szCs w:val="20"/>
                <w:lang w:val="fr-CA"/>
              </w:rPr>
            </w:pPr>
            <w:r w:rsidRPr="00C50D1F">
              <w:rPr>
                <w:color w:val="000000"/>
                <w:sz w:val="20"/>
                <w:szCs w:val="20"/>
                <w:lang w:val="fr-CA"/>
              </w:rPr>
              <w:t>10</w:t>
            </w:r>
            <w:r w:rsidR="0064105A" w:rsidRPr="00C50D1F">
              <w:rPr>
                <w:color w:val="000000"/>
                <w:sz w:val="20"/>
                <w:szCs w:val="20"/>
                <w:lang w:val="fr-CA"/>
              </w:rPr>
              <w:t> </w:t>
            </w:r>
            <w:r w:rsidRPr="00C50D1F">
              <w:rPr>
                <w:color w:val="000000"/>
                <w:sz w:val="20"/>
                <w:szCs w:val="20"/>
                <w:lang w:val="fr-CA"/>
              </w:rPr>
              <w:t>00</w:t>
            </w:r>
            <w:r w:rsidR="004A74E6" w:rsidRPr="00C50D1F">
              <w:rPr>
                <w:color w:val="000000"/>
                <w:sz w:val="20"/>
                <w:szCs w:val="20"/>
                <w:lang w:val="fr-CA"/>
              </w:rPr>
              <w:t>0</w:t>
            </w:r>
          </w:p>
        </w:tc>
      </w:tr>
      <w:tr w:rsidR="00885A47" w:rsidRPr="00C50D1F" w14:paraId="3DB84732" w14:textId="77777777" w:rsidTr="00572DC8">
        <w:trPr>
          <w:trHeight w:val="219"/>
        </w:trPr>
        <w:tc>
          <w:tcPr>
            <w:tcW w:w="3180" w:type="pct"/>
            <w:shd w:val="clear" w:color="auto" w:fill="FFFFFF" w:themeFill="background1"/>
            <w:vAlign w:val="center"/>
          </w:tcPr>
          <w:p w14:paraId="2F3A6EF8" w14:textId="77777777" w:rsidR="006E746E" w:rsidRPr="00C50D1F" w:rsidRDefault="000A1815" w:rsidP="008E189B">
            <w:pPr>
              <w:jc w:val="left"/>
              <w:rPr>
                <w:color w:val="000000"/>
                <w:sz w:val="20"/>
                <w:szCs w:val="20"/>
                <w:lang w:val="fr-CA"/>
              </w:rPr>
            </w:pPr>
            <w:r w:rsidRPr="00C50D1F">
              <w:rPr>
                <w:color w:val="000000"/>
                <w:sz w:val="20"/>
                <w:szCs w:val="20"/>
                <w:lang w:val="fr-CA"/>
              </w:rPr>
              <w:t>Participation des femmes</w:t>
            </w:r>
          </w:p>
        </w:tc>
        <w:tc>
          <w:tcPr>
            <w:tcW w:w="465" w:type="pct"/>
            <w:shd w:val="clear" w:color="auto" w:fill="FFFFFF" w:themeFill="background1"/>
          </w:tcPr>
          <w:p w14:paraId="6FBFFBA7" w14:textId="77777777" w:rsidR="006E746E" w:rsidRPr="00C50D1F" w:rsidRDefault="006E746E" w:rsidP="008E189B">
            <w:pPr>
              <w:jc w:val="right"/>
              <w:rPr>
                <w:color w:val="000000"/>
                <w:sz w:val="20"/>
                <w:szCs w:val="20"/>
                <w:lang w:val="fr-CA"/>
              </w:rPr>
            </w:pPr>
            <w:r w:rsidRPr="00C50D1F">
              <w:rPr>
                <w:color w:val="000000"/>
                <w:sz w:val="20"/>
                <w:szCs w:val="20"/>
                <w:lang w:val="fr-CA"/>
              </w:rPr>
              <w:t>12</w:t>
            </w:r>
            <w:r w:rsidR="0064105A" w:rsidRPr="00C50D1F">
              <w:rPr>
                <w:color w:val="000000"/>
                <w:sz w:val="20"/>
                <w:szCs w:val="20"/>
                <w:lang w:val="fr-CA"/>
              </w:rPr>
              <w:t> </w:t>
            </w:r>
            <w:r w:rsidRPr="00C50D1F">
              <w:rPr>
                <w:color w:val="000000"/>
                <w:sz w:val="20"/>
                <w:szCs w:val="20"/>
                <w:lang w:val="fr-CA"/>
              </w:rPr>
              <w:t>600</w:t>
            </w:r>
          </w:p>
        </w:tc>
        <w:tc>
          <w:tcPr>
            <w:tcW w:w="473" w:type="pct"/>
            <w:shd w:val="clear" w:color="auto" w:fill="FFFFFF" w:themeFill="background1"/>
          </w:tcPr>
          <w:p w14:paraId="33263486" w14:textId="77777777" w:rsidR="006E746E" w:rsidRPr="00C50D1F" w:rsidRDefault="006E746E" w:rsidP="008E189B">
            <w:pPr>
              <w:jc w:val="right"/>
              <w:rPr>
                <w:color w:val="000000"/>
                <w:sz w:val="20"/>
                <w:szCs w:val="20"/>
                <w:lang w:val="fr-CA"/>
              </w:rPr>
            </w:pPr>
            <w:r w:rsidRPr="00C50D1F">
              <w:rPr>
                <w:color w:val="000000"/>
                <w:sz w:val="20"/>
                <w:szCs w:val="20"/>
                <w:lang w:val="fr-CA"/>
              </w:rPr>
              <w:t>0</w:t>
            </w:r>
          </w:p>
        </w:tc>
        <w:tc>
          <w:tcPr>
            <w:tcW w:w="410" w:type="pct"/>
            <w:shd w:val="clear" w:color="auto" w:fill="FFFFFF" w:themeFill="background1"/>
          </w:tcPr>
          <w:p w14:paraId="5BB9C016" w14:textId="77777777" w:rsidR="006E746E" w:rsidRPr="00C50D1F" w:rsidRDefault="00AE531B" w:rsidP="008E189B">
            <w:pPr>
              <w:jc w:val="right"/>
              <w:rPr>
                <w:color w:val="000000"/>
                <w:sz w:val="20"/>
                <w:szCs w:val="20"/>
                <w:lang w:val="fr-CA"/>
              </w:rPr>
            </w:pPr>
            <w:r w:rsidRPr="00C50D1F">
              <w:rPr>
                <w:color w:val="000000"/>
                <w:sz w:val="20"/>
                <w:szCs w:val="20"/>
                <w:lang w:val="fr-CA"/>
              </w:rPr>
              <w:t>6</w:t>
            </w:r>
            <w:r w:rsidR="0064105A" w:rsidRPr="00C50D1F">
              <w:rPr>
                <w:color w:val="000000"/>
                <w:sz w:val="20"/>
                <w:szCs w:val="20"/>
                <w:lang w:val="fr-CA"/>
              </w:rPr>
              <w:t> </w:t>
            </w:r>
            <w:r w:rsidR="00885A47" w:rsidRPr="00C50D1F">
              <w:rPr>
                <w:color w:val="000000"/>
                <w:sz w:val="20"/>
                <w:szCs w:val="20"/>
                <w:lang w:val="fr-CA"/>
              </w:rPr>
              <w:t>0</w:t>
            </w:r>
            <w:r w:rsidR="004A74E6" w:rsidRPr="00C50D1F">
              <w:rPr>
                <w:color w:val="000000"/>
                <w:sz w:val="20"/>
                <w:szCs w:val="20"/>
                <w:lang w:val="fr-CA"/>
              </w:rPr>
              <w:t>00</w:t>
            </w:r>
          </w:p>
        </w:tc>
        <w:tc>
          <w:tcPr>
            <w:tcW w:w="472" w:type="pct"/>
            <w:shd w:val="clear" w:color="auto" w:fill="FFFFFF" w:themeFill="background1"/>
          </w:tcPr>
          <w:p w14:paraId="000AE9CE" w14:textId="77777777" w:rsidR="006E746E" w:rsidRPr="00C50D1F" w:rsidRDefault="004A74E6" w:rsidP="008E189B">
            <w:pPr>
              <w:jc w:val="right"/>
              <w:rPr>
                <w:color w:val="000000"/>
                <w:sz w:val="20"/>
                <w:szCs w:val="20"/>
                <w:lang w:val="fr-CA"/>
              </w:rPr>
            </w:pPr>
            <w:r w:rsidRPr="00C50D1F">
              <w:rPr>
                <w:color w:val="000000"/>
                <w:sz w:val="20"/>
                <w:szCs w:val="20"/>
                <w:lang w:val="fr-CA"/>
              </w:rPr>
              <w:t>0</w:t>
            </w:r>
          </w:p>
        </w:tc>
      </w:tr>
      <w:tr w:rsidR="00885A47" w:rsidRPr="00C50D1F" w14:paraId="5C6680BD" w14:textId="77777777" w:rsidTr="00572DC8">
        <w:trPr>
          <w:trHeight w:val="219"/>
        </w:trPr>
        <w:tc>
          <w:tcPr>
            <w:tcW w:w="3180" w:type="pct"/>
            <w:shd w:val="clear" w:color="auto" w:fill="FFFFFF" w:themeFill="background1"/>
            <w:vAlign w:val="center"/>
          </w:tcPr>
          <w:p w14:paraId="61902E51" w14:textId="77777777" w:rsidR="006E746E" w:rsidRPr="00C50D1F" w:rsidRDefault="000A1815" w:rsidP="0085163F">
            <w:pPr>
              <w:jc w:val="left"/>
              <w:rPr>
                <w:color w:val="000000"/>
                <w:sz w:val="20"/>
                <w:szCs w:val="20"/>
                <w:lang w:val="fr-CA"/>
              </w:rPr>
            </w:pPr>
            <w:r w:rsidRPr="00C50D1F">
              <w:rPr>
                <w:color w:val="000000"/>
                <w:sz w:val="20"/>
                <w:szCs w:val="20"/>
                <w:lang w:val="fr-CA"/>
              </w:rPr>
              <w:t>Mise en œuvre, coordination et suivi de projet</w:t>
            </w:r>
          </w:p>
        </w:tc>
        <w:tc>
          <w:tcPr>
            <w:tcW w:w="465" w:type="pct"/>
            <w:shd w:val="clear" w:color="auto" w:fill="FFFFFF" w:themeFill="background1"/>
          </w:tcPr>
          <w:p w14:paraId="734DC924" w14:textId="77777777" w:rsidR="006E746E" w:rsidRPr="00C50D1F" w:rsidRDefault="006E746E" w:rsidP="008E189B">
            <w:pPr>
              <w:jc w:val="right"/>
              <w:rPr>
                <w:color w:val="000000"/>
                <w:sz w:val="20"/>
                <w:szCs w:val="20"/>
                <w:lang w:val="fr-CA"/>
              </w:rPr>
            </w:pPr>
            <w:r w:rsidRPr="00C50D1F">
              <w:rPr>
                <w:color w:val="000000"/>
                <w:sz w:val="20"/>
                <w:szCs w:val="20"/>
                <w:lang w:val="fr-CA"/>
              </w:rPr>
              <w:t>11</w:t>
            </w:r>
            <w:r w:rsidR="0064105A" w:rsidRPr="00C50D1F">
              <w:rPr>
                <w:color w:val="000000"/>
                <w:sz w:val="20"/>
                <w:szCs w:val="20"/>
                <w:lang w:val="fr-CA"/>
              </w:rPr>
              <w:t> </w:t>
            </w:r>
            <w:r w:rsidRPr="00C50D1F">
              <w:rPr>
                <w:color w:val="000000"/>
                <w:sz w:val="20"/>
                <w:szCs w:val="20"/>
                <w:lang w:val="fr-CA"/>
              </w:rPr>
              <w:t>600</w:t>
            </w:r>
          </w:p>
        </w:tc>
        <w:tc>
          <w:tcPr>
            <w:tcW w:w="473" w:type="pct"/>
            <w:shd w:val="clear" w:color="auto" w:fill="FFFFFF" w:themeFill="background1"/>
          </w:tcPr>
          <w:p w14:paraId="0A2A639E" w14:textId="77777777" w:rsidR="006E746E" w:rsidRPr="00C50D1F" w:rsidRDefault="006E746E" w:rsidP="008E189B">
            <w:pPr>
              <w:jc w:val="right"/>
              <w:rPr>
                <w:color w:val="000000"/>
                <w:sz w:val="20"/>
                <w:szCs w:val="20"/>
                <w:lang w:val="fr-CA"/>
              </w:rPr>
            </w:pPr>
            <w:r w:rsidRPr="00C50D1F">
              <w:rPr>
                <w:color w:val="000000"/>
                <w:sz w:val="20"/>
                <w:szCs w:val="20"/>
                <w:lang w:val="fr-CA"/>
              </w:rPr>
              <w:t>5</w:t>
            </w:r>
            <w:r w:rsidR="0064105A" w:rsidRPr="00C50D1F">
              <w:rPr>
                <w:color w:val="000000"/>
                <w:sz w:val="20"/>
                <w:szCs w:val="20"/>
                <w:lang w:val="fr-CA"/>
              </w:rPr>
              <w:t> </w:t>
            </w:r>
            <w:r w:rsidRPr="00C50D1F">
              <w:rPr>
                <w:color w:val="000000"/>
                <w:sz w:val="20"/>
                <w:szCs w:val="20"/>
                <w:lang w:val="fr-CA"/>
              </w:rPr>
              <w:t>400</w:t>
            </w:r>
          </w:p>
        </w:tc>
        <w:tc>
          <w:tcPr>
            <w:tcW w:w="410" w:type="pct"/>
            <w:shd w:val="clear" w:color="auto" w:fill="FFFFFF" w:themeFill="background1"/>
          </w:tcPr>
          <w:p w14:paraId="173C497E" w14:textId="77777777" w:rsidR="006E746E" w:rsidRPr="00C50D1F" w:rsidRDefault="00AE531B" w:rsidP="008E189B">
            <w:pPr>
              <w:jc w:val="right"/>
              <w:rPr>
                <w:color w:val="000000"/>
                <w:sz w:val="20"/>
                <w:szCs w:val="20"/>
                <w:lang w:val="fr-CA"/>
              </w:rPr>
            </w:pPr>
            <w:r w:rsidRPr="00C50D1F">
              <w:rPr>
                <w:color w:val="000000"/>
                <w:sz w:val="20"/>
                <w:szCs w:val="20"/>
                <w:lang w:val="fr-CA"/>
              </w:rPr>
              <w:t>6</w:t>
            </w:r>
            <w:r w:rsidR="0064105A" w:rsidRPr="00C50D1F">
              <w:rPr>
                <w:color w:val="000000"/>
                <w:sz w:val="20"/>
                <w:szCs w:val="20"/>
                <w:lang w:val="fr-CA"/>
              </w:rPr>
              <w:t> </w:t>
            </w:r>
            <w:r w:rsidR="00885A47" w:rsidRPr="00C50D1F">
              <w:rPr>
                <w:color w:val="000000"/>
                <w:sz w:val="20"/>
                <w:szCs w:val="20"/>
                <w:lang w:val="fr-CA"/>
              </w:rPr>
              <w:t>0</w:t>
            </w:r>
            <w:r w:rsidR="004A74E6" w:rsidRPr="00C50D1F">
              <w:rPr>
                <w:color w:val="000000"/>
                <w:sz w:val="20"/>
                <w:szCs w:val="20"/>
                <w:lang w:val="fr-CA"/>
              </w:rPr>
              <w:t>00</w:t>
            </w:r>
          </w:p>
        </w:tc>
        <w:tc>
          <w:tcPr>
            <w:tcW w:w="472" w:type="pct"/>
            <w:shd w:val="clear" w:color="auto" w:fill="FFFFFF" w:themeFill="background1"/>
          </w:tcPr>
          <w:p w14:paraId="7EDC16E0" w14:textId="77777777" w:rsidR="006E746E" w:rsidRPr="00C50D1F" w:rsidRDefault="00AE531B" w:rsidP="008E189B">
            <w:pPr>
              <w:jc w:val="right"/>
              <w:rPr>
                <w:color w:val="000000"/>
                <w:sz w:val="20"/>
                <w:szCs w:val="20"/>
                <w:lang w:val="fr-CA"/>
              </w:rPr>
            </w:pPr>
            <w:r w:rsidRPr="00C50D1F">
              <w:rPr>
                <w:color w:val="000000"/>
                <w:sz w:val="20"/>
                <w:szCs w:val="20"/>
                <w:lang w:val="fr-CA"/>
              </w:rPr>
              <w:t>2</w:t>
            </w:r>
            <w:r w:rsidR="0064105A" w:rsidRPr="00C50D1F">
              <w:rPr>
                <w:color w:val="000000"/>
                <w:sz w:val="20"/>
                <w:szCs w:val="20"/>
                <w:lang w:val="fr-CA"/>
              </w:rPr>
              <w:t> </w:t>
            </w:r>
            <w:r w:rsidR="00885A47" w:rsidRPr="00C50D1F">
              <w:rPr>
                <w:color w:val="000000"/>
                <w:sz w:val="20"/>
                <w:szCs w:val="20"/>
                <w:lang w:val="fr-CA"/>
              </w:rPr>
              <w:t>8</w:t>
            </w:r>
            <w:r w:rsidRPr="00C50D1F">
              <w:rPr>
                <w:color w:val="000000"/>
                <w:sz w:val="20"/>
                <w:szCs w:val="20"/>
                <w:lang w:val="fr-CA"/>
              </w:rPr>
              <w:t>00</w:t>
            </w:r>
          </w:p>
        </w:tc>
      </w:tr>
      <w:tr w:rsidR="00885A47" w:rsidRPr="00C50D1F" w14:paraId="24C2B1C4" w14:textId="77777777" w:rsidTr="00572DC8">
        <w:trPr>
          <w:trHeight w:val="219"/>
        </w:trPr>
        <w:tc>
          <w:tcPr>
            <w:tcW w:w="3180" w:type="pct"/>
            <w:shd w:val="clear" w:color="auto" w:fill="FFFFFF" w:themeFill="background1"/>
            <w:vAlign w:val="center"/>
          </w:tcPr>
          <w:p w14:paraId="6365CC1E" w14:textId="77777777" w:rsidR="006E746E" w:rsidRPr="00C50D1F" w:rsidRDefault="006E746E" w:rsidP="000A1815">
            <w:pPr>
              <w:jc w:val="left"/>
              <w:rPr>
                <w:b/>
                <w:bCs/>
                <w:color w:val="000000"/>
                <w:sz w:val="20"/>
                <w:szCs w:val="20"/>
                <w:lang w:val="fr-CA"/>
              </w:rPr>
            </w:pPr>
            <w:r w:rsidRPr="00C50D1F">
              <w:rPr>
                <w:b/>
                <w:bCs/>
                <w:color w:val="000000"/>
                <w:sz w:val="20"/>
                <w:szCs w:val="20"/>
                <w:lang w:val="fr-CA"/>
              </w:rPr>
              <w:t xml:space="preserve">Total </w:t>
            </w:r>
            <w:r w:rsidR="000A1815" w:rsidRPr="00C50D1F">
              <w:rPr>
                <w:b/>
                <w:bCs/>
                <w:color w:val="000000"/>
                <w:sz w:val="20"/>
                <w:szCs w:val="20"/>
                <w:lang w:val="fr-CA"/>
              </w:rPr>
              <w:t>par agence</w:t>
            </w:r>
          </w:p>
        </w:tc>
        <w:tc>
          <w:tcPr>
            <w:tcW w:w="465" w:type="pct"/>
            <w:shd w:val="clear" w:color="auto" w:fill="FFFFFF" w:themeFill="background1"/>
          </w:tcPr>
          <w:p w14:paraId="53548598" w14:textId="77777777" w:rsidR="006E746E" w:rsidRPr="00C50D1F" w:rsidRDefault="006E746E" w:rsidP="008E189B">
            <w:pPr>
              <w:jc w:val="right"/>
              <w:rPr>
                <w:b/>
                <w:bCs/>
                <w:color w:val="000000"/>
                <w:sz w:val="20"/>
                <w:szCs w:val="20"/>
                <w:lang w:val="fr-CA"/>
              </w:rPr>
            </w:pPr>
            <w:r w:rsidRPr="00C50D1F">
              <w:rPr>
                <w:b/>
                <w:bCs/>
                <w:color w:val="000000"/>
                <w:sz w:val="20"/>
                <w:szCs w:val="20"/>
                <w:lang w:val="fr-CA"/>
              </w:rPr>
              <w:t>92</w:t>
            </w:r>
            <w:r w:rsidR="0064105A" w:rsidRPr="00C50D1F">
              <w:rPr>
                <w:b/>
                <w:bCs/>
                <w:color w:val="000000"/>
                <w:sz w:val="20"/>
                <w:szCs w:val="20"/>
                <w:lang w:val="fr-CA"/>
              </w:rPr>
              <w:t> </w:t>
            </w:r>
            <w:r w:rsidRPr="00C50D1F">
              <w:rPr>
                <w:b/>
                <w:bCs/>
                <w:color w:val="000000"/>
                <w:sz w:val="20"/>
                <w:szCs w:val="20"/>
                <w:lang w:val="fr-CA"/>
              </w:rPr>
              <w:t>400</w:t>
            </w:r>
          </w:p>
        </w:tc>
        <w:tc>
          <w:tcPr>
            <w:tcW w:w="473" w:type="pct"/>
            <w:shd w:val="clear" w:color="auto" w:fill="FFFFFF" w:themeFill="background1"/>
          </w:tcPr>
          <w:p w14:paraId="6C960B3B" w14:textId="77777777" w:rsidR="006E746E" w:rsidRPr="00C50D1F" w:rsidRDefault="006E746E" w:rsidP="008E189B">
            <w:pPr>
              <w:jc w:val="right"/>
              <w:rPr>
                <w:b/>
                <w:bCs/>
                <w:color w:val="000000"/>
                <w:sz w:val="20"/>
                <w:szCs w:val="20"/>
                <w:lang w:val="fr-CA"/>
              </w:rPr>
            </w:pPr>
            <w:r w:rsidRPr="00C50D1F">
              <w:rPr>
                <w:b/>
                <w:bCs/>
                <w:color w:val="000000"/>
                <w:sz w:val="20"/>
                <w:szCs w:val="20"/>
                <w:lang w:val="fr-CA"/>
              </w:rPr>
              <w:t>77</w:t>
            </w:r>
            <w:r w:rsidR="0064105A" w:rsidRPr="00C50D1F">
              <w:rPr>
                <w:b/>
                <w:bCs/>
                <w:color w:val="000000"/>
                <w:sz w:val="20"/>
                <w:szCs w:val="20"/>
                <w:lang w:val="fr-CA"/>
              </w:rPr>
              <w:t> </w:t>
            </w:r>
            <w:r w:rsidRPr="00C50D1F">
              <w:rPr>
                <w:b/>
                <w:bCs/>
                <w:color w:val="000000"/>
                <w:sz w:val="20"/>
                <w:szCs w:val="20"/>
                <w:lang w:val="fr-CA"/>
              </w:rPr>
              <w:t>600</w:t>
            </w:r>
          </w:p>
        </w:tc>
        <w:tc>
          <w:tcPr>
            <w:tcW w:w="410" w:type="pct"/>
            <w:shd w:val="clear" w:color="auto" w:fill="FFFFFF" w:themeFill="background1"/>
          </w:tcPr>
          <w:p w14:paraId="5339CFAB" w14:textId="77777777" w:rsidR="006E746E" w:rsidRPr="00C50D1F" w:rsidRDefault="00885A47" w:rsidP="008E189B">
            <w:pPr>
              <w:jc w:val="right"/>
              <w:rPr>
                <w:b/>
                <w:bCs/>
                <w:color w:val="000000"/>
                <w:sz w:val="20"/>
                <w:szCs w:val="20"/>
                <w:lang w:val="fr-CA"/>
              </w:rPr>
            </w:pPr>
            <w:r w:rsidRPr="00C50D1F">
              <w:rPr>
                <w:b/>
                <w:bCs/>
                <w:color w:val="000000"/>
                <w:sz w:val="20"/>
                <w:szCs w:val="20"/>
                <w:lang w:val="fr-CA"/>
              </w:rPr>
              <w:t>50</w:t>
            </w:r>
            <w:r w:rsidR="0064105A" w:rsidRPr="00C50D1F">
              <w:rPr>
                <w:b/>
                <w:bCs/>
                <w:color w:val="000000"/>
                <w:sz w:val="20"/>
                <w:szCs w:val="20"/>
                <w:lang w:val="fr-CA"/>
              </w:rPr>
              <w:t> </w:t>
            </w:r>
            <w:r w:rsidRPr="00C50D1F">
              <w:rPr>
                <w:b/>
                <w:bCs/>
                <w:color w:val="000000"/>
                <w:sz w:val="20"/>
                <w:szCs w:val="20"/>
                <w:lang w:val="fr-CA"/>
              </w:rPr>
              <w:t>150</w:t>
            </w:r>
          </w:p>
        </w:tc>
        <w:tc>
          <w:tcPr>
            <w:tcW w:w="472" w:type="pct"/>
            <w:shd w:val="clear" w:color="auto" w:fill="FFFFFF" w:themeFill="background1"/>
          </w:tcPr>
          <w:p w14:paraId="6BE0A910" w14:textId="77777777" w:rsidR="006E746E" w:rsidRPr="00C50D1F" w:rsidRDefault="00885A47" w:rsidP="008E189B">
            <w:pPr>
              <w:jc w:val="right"/>
              <w:rPr>
                <w:b/>
                <w:bCs/>
                <w:color w:val="000000"/>
                <w:sz w:val="20"/>
                <w:szCs w:val="20"/>
                <w:lang w:val="fr-CA"/>
              </w:rPr>
            </w:pPr>
            <w:r w:rsidRPr="00C50D1F">
              <w:rPr>
                <w:b/>
                <w:bCs/>
                <w:color w:val="000000"/>
                <w:sz w:val="20"/>
                <w:szCs w:val="20"/>
                <w:lang w:val="fr-CA"/>
              </w:rPr>
              <w:t>30</w:t>
            </w:r>
            <w:r w:rsidR="0064105A" w:rsidRPr="00C50D1F">
              <w:rPr>
                <w:b/>
                <w:bCs/>
                <w:color w:val="000000"/>
                <w:sz w:val="20"/>
                <w:szCs w:val="20"/>
                <w:lang w:val="fr-CA"/>
              </w:rPr>
              <w:t> </w:t>
            </w:r>
            <w:r w:rsidRPr="00C50D1F">
              <w:rPr>
                <w:b/>
                <w:bCs/>
                <w:color w:val="000000"/>
                <w:sz w:val="20"/>
                <w:szCs w:val="20"/>
                <w:lang w:val="fr-CA"/>
              </w:rPr>
              <w:t>000</w:t>
            </w:r>
          </w:p>
        </w:tc>
      </w:tr>
      <w:tr w:rsidR="00885A47" w:rsidRPr="00C50D1F" w14:paraId="1267C605" w14:textId="77777777" w:rsidTr="00572DC8">
        <w:trPr>
          <w:trHeight w:val="77"/>
        </w:trPr>
        <w:tc>
          <w:tcPr>
            <w:tcW w:w="3180" w:type="pct"/>
            <w:shd w:val="clear" w:color="auto" w:fill="FFFFFF" w:themeFill="background1"/>
            <w:vAlign w:val="center"/>
          </w:tcPr>
          <w:p w14:paraId="5C2A75DB" w14:textId="77777777" w:rsidR="004A74E6" w:rsidRPr="00C50D1F" w:rsidRDefault="004A74E6" w:rsidP="008E189B">
            <w:pPr>
              <w:rPr>
                <w:b/>
                <w:bCs/>
                <w:color w:val="000000"/>
                <w:sz w:val="20"/>
                <w:szCs w:val="20"/>
                <w:lang w:val="fr-CA"/>
              </w:rPr>
            </w:pPr>
            <w:r w:rsidRPr="00C50D1F">
              <w:rPr>
                <w:b/>
                <w:bCs/>
                <w:color w:val="000000"/>
                <w:sz w:val="20"/>
                <w:szCs w:val="20"/>
                <w:lang w:val="fr-CA"/>
              </w:rPr>
              <w:lastRenderedPageBreak/>
              <w:t>Total</w:t>
            </w:r>
          </w:p>
        </w:tc>
        <w:tc>
          <w:tcPr>
            <w:tcW w:w="938" w:type="pct"/>
            <w:gridSpan w:val="2"/>
            <w:shd w:val="clear" w:color="auto" w:fill="FFFFFF" w:themeFill="background1"/>
            <w:noWrap/>
          </w:tcPr>
          <w:p w14:paraId="63F8419A" w14:textId="77777777" w:rsidR="004A74E6" w:rsidRPr="00C50D1F" w:rsidRDefault="004A74E6" w:rsidP="004A74E6">
            <w:pPr>
              <w:jc w:val="right"/>
              <w:rPr>
                <w:b/>
                <w:bCs/>
                <w:color w:val="000000"/>
                <w:sz w:val="20"/>
                <w:szCs w:val="20"/>
                <w:lang w:val="fr-CA"/>
              </w:rPr>
            </w:pPr>
            <w:r w:rsidRPr="00C50D1F">
              <w:rPr>
                <w:b/>
                <w:bCs/>
                <w:color w:val="000000"/>
                <w:sz w:val="20"/>
                <w:szCs w:val="20"/>
                <w:lang w:val="fr-CA"/>
              </w:rPr>
              <w:t>170</w:t>
            </w:r>
            <w:r w:rsidR="0064105A" w:rsidRPr="00C50D1F">
              <w:rPr>
                <w:b/>
                <w:bCs/>
                <w:color w:val="000000"/>
                <w:sz w:val="20"/>
                <w:szCs w:val="20"/>
                <w:lang w:val="fr-CA"/>
              </w:rPr>
              <w:t> </w:t>
            </w:r>
            <w:r w:rsidRPr="00C50D1F">
              <w:rPr>
                <w:b/>
                <w:bCs/>
                <w:color w:val="000000"/>
                <w:sz w:val="20"/>
                <w:szCs w:val="20"/>
                <w:lang w:val="fr-CA"/>
              </w:rPr>
              <w:t>000</w:t>
            </w:r>
          </w:p>
        </w:tc>
        <w:tc>
          <w:tcPr>
            <w:tcW w:w="882" w:type="pct"/>
            <w:gridSpan w:val="2"/>
            <w:shd w:val="clear" w:color="auto" w:fill="FFFFFF" w:themeFill="background1"/>
          </w:tcPr>
          <w:p w14:paraId="45F99221" w14:textId="77777777" w:rsidR="004A74E6" w:rsidRPr="00C50D1F" w:rsidRDefault="00AE531B" w:rsidP="008E189B">
            <w:pPr>
              <w:jc w:val="right"/>
              <w:rPr>
                <w:b/>
                <w:bCs/>
                <w:color w:val="000000"/>
                <w:sz w:val="20"/>
                <w:szCs w:val="20"/>
                <w:lang w:val="fr-CA"/>
              </w:rPr>
            </w:pPr>
            <w:r w:rsidRPr="00C50D1F">
              <w:rPr>
                <w:b/>
                <w:bCs/>
                <w:color w:val="000000"/>
                <w:sz w:val="20"/>
                <w:szCs w:val="20"/>
                <w:lang w:val="fr-CA"/>
              </w:rPr>
              <w:t>8</w:t>
            </w:r>
            <w:r w:rsidR="00572DC8" w:rsidRPr="00C50D1F">
              <w:rPr>
                <w:b/>
                <w:bCs/>
                <w:color w:val="000000"/>
                <w:sz w:val="20"/>
                <w:szCs w:val="20"/>
                <w:lang w:val="fr-CA"/>
              </w:rPr>
              <w:t>0</w:t>
            </w:r>
            <w:r w:rsidR="0064105A" w:rsidRPr="00C50D1F">
              <w:rPr>
                <w:b/>
                <w:bCs/>
                <w:color w:val="000000"/>
                <w:sz w:val="20"/>
                <w:szCs w:val="20"/>
                <w:lang w:val="fr-CA"/>
              </w:rPr>
              <w:t> </w:t>
            </w:r>
            <w:r w:rsidR="00572DC8" w:rsidRPr="00C50D1F">
              <w:rPr>
                <w:b/>
                <w:bCs/>
                <w:color w:val="000000"/>
                <w:sz w:val="20"/>
                <w:szCs w:val="20"/>
                <w:lang w:val="fr-CA"/>
              </w:rPr>
              <w:t>150</w:t>
            </w:r>
          </w:p>
        </w:tc>
      </w:tr>
    </w:tbl>
    <w:p w14:paraId="322472FA" w14:textId="77777777" w:rsidR="00DE49ED" w:rsidRPr="00C50D1F" w:rsidRDefault="00E13AAA" w:rsidP="00D9774A">
      <w:pPr>
        <w:pStyle w:val="Heading1"/>
        <w:spacing w:before="240"/>
        <w:rPr>
          <w:lang w:val="fr-CA"/>
        </w:rPr>
      </w:pPr>
      <w:r w:rsidRPr="00C50D1F">
        <w:rPr>
          <w:lang w:val="fr-CA"/>
        </w:rPr>
        <w:t>Le stade I du KIP</w:t>
      </w:r>
      <w:r w:rsidR="000920BC" w:rsidRPr="00C50D1F">
        <w:rPr>
          <w:lang w:val="fr-CA"/>
        </w:rPr>
        <w:t xml:space="preserve"> sera mis en œuvre en deux tranches. La deuxième tranche est synchronisée avec la prochaine tranche du plan de gestion de l</w:t>
      </w:r>
      <w:r w:rsidR="004E0D56">
        <w:rPr>
          <w:lang w:val="fr-CA"/>
        </w:rPr>
        <w:t>’</w:t>
      </w:r>
      <w:r w:rsidR="000920BC" w:rsidRPr="00C50D1F">
        <w:rPr>
          <w:lang w:val="fr-CA"/>
        </w:rPr>
        <w:t>élimination des HCFC, afin de rationaliser la présentation de</w:t>
      </w:r>
      <w:r w:rsidR="00C24AD5">
        <w:rPr>
          <w:lang w:val="fr-CA"/>
        </w:rPr>
        <w:t>s</w:t>
      </w:r>
      <w:r w:rsidR="000920BC" w:rsidRPr="00C50D1F">
        <w:rPr>
          <w:lang w:val="fr-CA"/>
        </w:rPr>
        <w:t xml:space="preserve"> rapports, comme l</w:t>
      </w:r>
      <w:r w:rsidR="004E0D56">
        <w:rPr>
          <w:lang w:val="fr-CA"/>
        </w:rPr>
        <w:t>’</w:t>
      </w:r>
      <w:r w:rsidR="000920BC" w:rsidRPr="00C50D1F">
        <w:rPr>
          <w:lang w:val="fr-CA"/>
        </w:rPr>
        <w:t>indique l</w:t>
      </w:r>
      <w:r w:rsidR="004E0D56">
        <w:rPr>
          <w:lang w:val="fr-CA"/>
        </w:rPr>
        <w:t>’</w:t>
      </w:r>
      <w:r w:rsidR="000920BC" w:rsidRPr="00C50D1F">
        <w:rPr>
          <w:lang w:val="fr-CA"/>
        </w:rPr>
        <w:t>annexe I. Le PNUE a expliqué que deux tranches permettraient la mise en œuvre des activités de manière efficace, en accordant plus de temps pour la mise en œuvre</w:t>
      </w:r>
      <w:r w:rsidR="00A304F7" w:rsidRPr="00C50D1F">
        <w:rPr>
          <w:lang w:val="fr-CA"/>
        </w:rPr>
        <w:t xml:space="preserve"> dans chaque tranche</w:t>
      </w:r>
      <w:r w:rsidR="000920BC" w:rsidRPr="00C50D1F">
        <w:rPr>
          <w:lang w:val="fr-CA"/>
        </w:rPr>
        <w:t xml:space="preserve"> et </w:t>
      </w:r>
      <w:r w:rsidR="00A304F7" w:rsidRPr="00C50D1F">
        <w:rPr>
          <w:lang w:val="fr-CA"/>
        </w:rPr>
        <w:t xml:space="preserve">en </w:t>
      </w:r>
      <w:r w:rsidR="000920BC" w:rsidRPr="00C50D1F">
        <w:rPr>
          <w:lang w:val="fr-CA"/>
        </w:rPr>
        <w:t>réduisant les coûts administratifs associés au traitement d</w:t>
      </w:r>
      <w:r w:rsidR="004E0D56">
        <w:rPr>
          <w:lang w:val="fr-CA"/>
        </w:rPr>
        <w:t>’</w:t>
      </w:r>
      <w:r w:rsidR="000920BC" w:rsidRPr="00C50D1F">
        <w:rPr>
          <w:lang w:val="fr-CA"/>
        </w:rPr>
        <w:t>un nombre plus élevé de tranches plus petites.</w:t>
      </w:r>
    </w:p>
    <w:p w14:paraId="3B5BAD66" w14:textId="77777777" w:rsidR="00CC0FCF" w:rsidRPr="00C50D1F" w:rsidRDefault="00267EE3" w:rsidP="005911A2">
      <w:pPr>
        <w:pStyle w:val="Heading1"/>
        <w:rPr>
          <w:lang w:val="fr-CA"/>
        </w:rPr>
      </w:pPr>
      <w:r w:rsidRPr="00C50D1F">
        <w:rPr>
          <w:lang w:val="fr-CA"/>
        </w:rPr>
        <w:t>Conformément à la décision </w:t>
      </w:r>
      <w:r w:rsidR="00F51804" w:rsidRPr="00C50D1F">
        <w:rPr>
          <w:lang w:val="fr-CA"/>
        </w:rPr>
        <w:t>93/105</w:t>
      </w:r>
      <w:r w:rsidRPr="00C50D1F">
        <w:rPr>
          <w:lang w:val="fr-CA"/>
        </w:rPr>
        <w:t xml:space="preserve">, le Secrétariat a examiné la distribution </w:t>
      </w:r>
      <w:r w:rsidR="005616DA" w:rsidRPr="00C50D1F">
        <w:rPr>
          <w:lang w:val="fr-CA"/>
        </w:rPr>
        <w:t>par</w:t>
      </w:r>
      <w:r w:rsidRPr="00C50D1F">
        <w:rPr>
          <w:lang w:val="fr-CA"/>
        </w:rPr>
        <w:t xml:space="preserve"> tranches proposée par le PNUE au cas par cas. La proposition de deux tranches est conforme aux propositions figurant dans le document UNEP/</w:t>
      </w:r>
      <w:proofErr w:type="spellStart"/>
      <w:r w:rsidRPr="00C50D1F">
        <w:rPr>
          <w:lang w:val="fr-CA"/>
        </w:rPr>
        <w:t>OzL.Pro</w:t>
      </w:r>
      <w:proofErr w:type="spellEnd"/>
      <w:r w:rsidRPr="00C50D1F">
        <w:rPr>
          <w:lang w:val="fr-CA"/>
        </w:rPr>
        <w:t>/</w:t>
      </w:r>
      <w:proofErr w:type="spellStart"/>
      <w:r w:rsidRPr="00C50D1F">
        <w:rPr>
          <w:lang w:val="fr-CA"/>
        </w:rPr>
        <w:t>ExCom</w:t>
      </w:r>
      <w:proofErr w:type="spellEnd"/>
      <w:r w:rsidRPr="00C50D1F">
        <w:rPr>
          <w:lang w:val="fr-CA"/>
        </w:rPr>
        <w:t xml:space="preserve">/94/59 sur les modalités entourant la distribution </w:t>
      </w:r>
      <w:r w:rsidR="005616DA" w:rsidRPr="00C50D1F">
        <w:rPr>
          <w:lang w:val="fr-CA"/>
        </w:rPr>
        <w:t>par</w:t>
      </w:r>
      <w:r w:rsidRPr="00C50D1F">
        <w:rPr>
          <w:lang w:val="fr-CA"/>
        </w:rPr>
        <w:t xml:space="preserve"> tranches pour les KIP. </w:t>
      </w:r>
      <w:r w:rsidR="00250C34" w:rsidRPr="00C50D1F">
        <w:rPr>
          <w:lang w:val="fr-CA"/>
        </w:rPr>
        <w:t>Dans le cas</w:t>
      </w:r>
      <w:r w:rsidRPr="00C50D1F">
        <w:rPr>
          <w:lang w:val="fr-CA"/>
        </w:rPr>
        <w:t xml:space="preserve"> où le pays ne respecte</w:t>
      </w:r>
      <w:r w:rsidR="00250C34" w:rsidRPr="00C50D1F">
        <w:rPr>
          <w:lang w:val="fr-CA"/>
        </w:rPr>
        <w:t>rait</w:t>
      </w:r>
      <w:r w:rsidRPr="00C50D1F">
        <w:rPr>
          <w:lang w:val="fr-CA"/>
        </w:rPr>
        <w:t xml:space="preserve"> pas les objectifs de consommation maximale admissible</w:t>
      </w:r>
      <w:r w:rsidR="00250C34" w:rsidRPr="00C50D1F">
        <w:rPr>
          <w:lang w:val="fr-CA"/>
        </w:rPr>
        <w:t xml:space="preserve"> au cours de n</w:t>
      </w:r>
      <w:r w:rsidR="004E0D56">
        <w:rPr>
          <w:lang w:val="fr-CA"/>
        </w:rPr>
        <w:t>’</w:t>
      </w:r>
      <w:r w:rsidR="00250C34" w:rsidRPr="00C50D1F">
        <w:rPr>
          <w:lang w:val="fr-CA"/>
        </w:rPr>
        <w:t>importe quelle année suivant l</w:t>
      </w:r>
      <w:r w:rsidR="004E0D56">
        <w:rPr>
          <w:lang w:val="fr-CA"/>
        </w:rPr>
        <w:t>’</w:t>
      </w:r>
      <w:r w:rsidR="00C24AD5">
        <w:rPr>
          <w:lang w:val="fr-CA"/>
        </w:rPr>
        <w:t>approbation de la</w:t>
      </w:r>
      <w:r w:rsidR="002D2EEA">
        <w:rPr>
          <w:lang w:val="fr-CA"/>
        </w:rPr>
        <w:t xml:space="preserve"> dernière</w:t>
      </w:r>
      <w:r w:rsidR="00C24AD5">
        <w:rPr>
          <w:lang w:val="fr-CA"/>
        </w:rPr>
        <w:t xml:space="preserve"> </w:t>
      </w:r>
      <w:r w:rsidR="00250C34" w:rsidRPr="00C50D1F">
        <w:rPr>
          <w:lang w:val="fr-CA"/>
        </w:rPr>
        <w:t>tranche, la question serait examinée conformément à l</w:t>
      </w:r>
      <w:r w:rsidR="004E0D56">
        <w:rPr>
          <w:lang w:val="fr-CA"/>
        </w:rPr>
        <w:t>’</w:t>
      </w:r>
      <w:r w:rsidR="00250C34" w:rsidRPr="00C50D1F">
        <w:rPr>
          <w:lang w:val="fr-CA"/>
        </w:rPr>
        <w:t>appendice 7 A de l</w:t>
      </w:r>
      <w:r w:rsidR="004E0D56">
        <w:rPr>
          <w:lang w:val="fr-CA"/>
        </w:rPr>
        <w:t>’</w:t>
      </w:r>
      <w:r w:rsidR="00250C34" w:rsidRPr="00C50D1F">
        <w:rPr>
          <w:lang w:val="fr-CA"/>
        </w:rPr>
        <w:t xml:space="preserve">accord du KIP sur la </w:t>
      </w:r>
      <w:r w:rsidR="004E0D56">
        <w:rPr>
          <w:lang w:val="fr-CA"/>
        </w:rPr>
        <w:t>‘</w:t>
      </w:r>
      <w:r w:rsidR="00250C34" w:rsidRPr="00C50D1F">
        <w:rPr>
          <w:lang w:val="fr-CA"/>
        </w:rPr>
        <w:t>réduction du financement pour non</w:t>
      </w:r>
      <w:r w:rsidR="004E0D56">
        <w:rPr>
          <w:lang w:val="fr-CA"/>
        </w:rPr>
        <w:noBreakHyphen/>
      </w:r>
      <w:r w:rsidR="00250C34" w:rsidRPr="00C50D1F">
        <w:rPr>
          <w:lang w:val="fr-CA"/>
        </w:rPr>
        <w:t>respect des objectifs fixés dans l</w:t>
      </w:r>
      <w:r w:rsidR="004E0D56">
        <w:rPr>
          <w:lang w:val="fr-CA"/>
        </w:rPr>
        <w:t>’</w:t>
      </w:r>
      <w:r w:rsidR="00250C34" w:rsidRPr="00C50D1F">
        <w:rPr>
          <w:lang w:val="fr-CA"/>
        </w:rPr>
        <w:t>accord</w:t>
      </w:r>
      <w:r w:rsidR="004E0D56">
        <w:rPr>
          <w:lang w:val="fr-CA"/>
        </w:rPr>
        <w:t>’</w:t>
      </w:r>
      <w:r w:rsidR="00250C34" w:rsidRPr="00C50D1F">
        <w:rPr>
          <w:lang w:val="fr-CA"/>
        </w:rPr>
        <w:t xml:space="preserve">, prenant note que toute réduction du financement, </w:t>
      </w:r>
      <w:r w:rsidR="005616DA" w:rsidRPr="00C50D1F">
        <w:rPr>
          <w:lang w:val="fr-CA"/>
        </w:rPr>
        <w:t>s</w:t>
      </w:r>
      <w:r w:rsidR="004E0D56">
        <w:rPr>
          <w:lang w:val="fr-CA"/>
        </w:rPr>
        <w:t>’</w:t>
      </w:r>
      <w:r w:rsidR="005616DA" w:rsidRPr="00C50D1F">
        <w:rPr>
          <w:lang w:val="fr-CA"/>
        </w:rPr>
        <w:t>il</w:t>
      </w:r>
      <w:r w:rsidR="00250C34" w:rsidRPr="00C50D1F">
        <w:rPr>
          <w:lang w:val="fr-CA"/>
        </w:rPr>
        <w:t xml:space="preserve"> y a lieu, serait appliquée au cours du stade II du KIP une fois approuvé</w:t>
      </w:r>
      <w:r w:rsidR="0095245D">
        <w:rPr>
          <w:lang w:val="fr-CA"/>
        </w:rPr>
        <w:t>e</w:t>
      </w:r>
      <w:r w:rsidR="0023086A" w:rsidRPr="00C50D1F">
        <w:rPr>
          <w:lang w:val="fr-CA"/>
        </w:rPr>
        <w:t>.</w:t>
      </w:r>
    </w:p>
    <w:p w14:paraId="4717EDF5" w14:textId="77777777" w:rsidR="00732AEC" w:rsidRPr="00C50D1F" w:rsidRDefault="005616DA" w:rsidP="00CC0FCF">
      <w:pPr>
        <w:keepNext/>
        <w:suppressAutoHyphens/>
        <w:spacing w:after="240"/>
        <w:rPr>
          <w:lang w:val="fr-CA"/>
        </w:rPr>
      </w:pPr>
      <w:r w:rsidRPr="00C50D1F">
        <w:rPr>
          <w:u w:val="single"/>
          <w:lang w:val="fr-CA"/>
        </w:rPr>
        <w:t>Exemption pour</w:t>
      </w:r>
      <w:r w:rsidR="00824BB2" w:rsidRPr="00C50D1F">
        <w:rPr>
          <w:u w:val="single"/>
          <w:lang w:val="fr-CA"/>
        </w:rPr>
        <w:t xml:space="preserve"> les pays</w:t>
      </w:r>
      <w:r w:rsidRPr="00C50D1F">
        <w:rPr>
          <w:u w:val="single"/>
          <w:lang w:val="fr-CA"/>
        </w:rPr>
        <w:t xml:space="preserve"> ayant des températures ambiantes élevées</w:t>
      </w:r>
    </w:p>
    <w:p w14:paraId="7C10A9EA" w14:textId="77777777" w:rsidR="00D72463" w:rsidRPr="00C50D1F" w:rsidRDefault="005616DA" w:rsidP="00D43895">
      <w:pPr>
        <w:pStyle w:val="Heading1"/>
        <w:rPr>
          <w:lang w:val="fr-CA"/>
        </w:rPr>
      </w:pPr>
      <w:r w:rsidRPr="00C50D1F">
        <w:rPr>
          <w:lang w:val="fr-CA"/>
        </w:rPr>
        <w:t>La Gambie est l</w:t>
      </w:r>
      <w:r w:rsidR="004E0D56">
        <w:rPr>
          <w:lang w:val="fr-CA"/>
        </w:rPr>
        <w:t>’</w:t>
      </w:r>
      <w:r w:rsidRPr="00C50D1F">
        <w:rPr>
          <w:lang w:val="fr-CA"/>
        </w:rPr>
        <w:t xml:space="preserve">un des pays </w:t>
      </w:r>
      <w:r w:rsidR="00863283" w:rsidRPr="00C50D1F">
        <w:rPr>
          <w:lang w:val="fr-CA"/>
        </w:rPr>
        <w:t xml:space="preserve">visés par </w:t>
      </w:r>
      <w:r w:rsidR="00824BB2" w:rsidRPr="00C50D1F">
        <w:rPr>
          <w:lang w:val="fr-CA"/>
        </w:rPr>
        <w:t>la dérogation pour les pays ayant des environnements à températures élevées</w:t>
      </w:r>
      <w:r w:rsidR="002416F1" w:rsidRPr="00C50D1F">
        <w:rPr>
          <w:lang w:val="fr-CA"/>
        </w:rPr>
        <w:t xml:space="preserve"> (ETÉ)</w:t>
      </w:r>
      <w:r w:rsidR="00824BB2" w:rsidRPr="00C50D1F">
        <w:rPr>
          <w:lang w:val="fr-CA"/>
        </w:rPr>
        <w:t>, conformément à la décision XXVIII/2 des Parties. Cette décision permet à ces pays de demander des exemptions pour n</w:t>
      </w:r>
      <w:r w:rsidR="004E0D56">
        <w:rPr>
          <w:lang w:val="fr-CA"/>
        </w:rPr>
        <w:t>’</w:t>
      </w:r>
      <w:r w:rsidR="00824BB2" w:rsidRPr="00C50D1F">
        <w:rPr>
          <w:lang w:val="fr-CA"/>
        </w:rPr>
        <w:t>importe quel sous</w:t>
      </w:r>
      <w:r w:rsidR="004E0D56">
        <w:rPr>
          <w:lang w:val="fr-CA"/>
        </w:rPr>
        <w:noBreakHyphen/>
      </w:r>
      <w:r w:rsidR="00824BB2" w:rsidRPr="00C50D1F">
        <w:rPr>
          <w:lang w:val="fr-CA"/>
        </w:rPr>
        <w:t xml:space="preserve">secteur </w:t>
      </w:r>
      <w:r w:rsidR="002416F1" w:rsidRPr="00C50D1F">
        <w:rPr>
          <w:lang w:val="fr-CA"/>
        </w:rPr>
        <w:t xml:space="preserve">ou utilisation </w:t>
      </w:r>
      <w:r w:rsidR="00824BB2" w:rsidRPr="00C50D1F">
        <w:rPr>
          <w:lang w:val="fr-CA"/>
        </w:rPr>
        <w:t>spécifique lorsqu</w:t>
      </w:r>
      <w:r w:rsidR="004E0D56">
        <w:rPr>
          <w:lang w:val="fr-CA"/>
        </w:rPr>
        <w:t>’</w:t>
      </w:r>
      <w:r w:rsidR="00824BB2" w:rsidRPr="00C50D1F">
        <w:rPr>
          <w:lang w:val="fr-CA"/>
        </w:rPr>
        <w:t>il n</w:t>
      </w:r>
      <w:r w:rsidR="004E0D56">
        <w:rPr>
          <w:lang w:val="fr-CA"/>
        </w:rPr>
        <w:t>’</w:t>
      </w:r>
      <w:r w:rsidR="00824BB2" w:rsidRPr="00C50D1F">
        <w:rPr>
          <w:lang w:val="fr-CA"/>
        </w:rPr>
        <w:t>existe pas de solutions de remplacement viables,</w:t>
      </w:r>
      <w:r w:rsidR="00824BB2" w:rsidRPr="00C50D1F">
        <w:rPr>
          <w:rStyle w:val="FootnoteReference"/>
          <w:lang w:val="fr-CA"/>
        </w:rPr>
        <w:footnoteReference w:id="7"/>
      </w:r>
      <w:r w:rsidR="00824BB2" w:rsidRPr="00C50D1F">
        <w:rPr>
          <w:lang w:val="fr-CA"/>
        </w:rPr>
        <w:t xml:space="preserve"> et au paragraphe 35</w:t>
      </w:r>
      <w:r w:rsidR="002416F1" w:rsidRPr="00C50D1F">
        <w:rPr>
          <w:lang w:val="fr-CA"/>
        </w:rPr>
        <w:t>,</w:t>
      </w:r>
      <w:r w:rsidR="00824BB2" w:rsidRPr="00C50D1F">
        <w:rPr>
          <w:lang w:val="fr-CA"/>
        </w:rPr>
        <w:t xml:space="preserve"> </w:t>
      </w:r>
      <w:r w:rsidR="002416F1" w:rsidRPr="00C50D1F">
        <w:rPr>
          <w:lang w:val="fr-CA"/>
        </w:rPr>
        <w:t>la décision</w:t>
      </w:r>
      <w:r w:rsidR="00824BB2" w:rsidRPr="00C50D1F">
        <w:rPr>
          <w:lang w:val="fr-CA"/>
        </w:rPr>
        <w:t xml:space="preserve"> indique que </w:t>
      </w:r>
      <w:r w:rsidR="002D2EEA">
        <w:rPr>
          <w:lang w:val="fr-CA"/>
        </w:rPr>
        <w:t>les</w:t>
      </w:r>
      <w:r w:rsidR="00824BB2" w:rsidRPr="00C50D1F">
        <w:rPr>
          <w:lang w:val="fr-CA"/>
        </w:rPr>
        <w:t xml:space="preserve"> substances</w:t>
      </w:r>
      <w:r w:rsidR="002416F1" w:rsidRPr="00C50D1F">
        <w:rPr>
          <w:lang w:val="fr-CA"/>
        </w:rPr>
        <w:t xml:space="preserve"> de l</w:t>
      </w:r>
      <w:r w:rsidR="004E0D56">
        <w:rPr>
          <w:lang w:val="fr-CA"/>
        </w:rPr>
        <w:t>’</w:t>
      </w:r>
      <w:r w:rsidR="002416F1" w:rsidRPr="00C50D1F">
        <w:rPr>
          <w:lang w:val="fr-CA"/>
        </w:rPr>
        <w:t>Annexe F qui font</w:t>
      </w:r>
      <w:r w:rsidR="006E316D" w:rsidRPr="00C50D1F">
        <w:rPr>
          <w:lang w:val="fr-CA"/>
        </w:rPr>
        <w:t xml:space="preserve"> l</w:t>
      </w:r>
      <w:r w:rsidR="004E0D56">
        <w:rPr>
          <w:lang w:val="fr-CA"/>
        </w:rPr>
        <w:t>’</w:t>
      </w:r>
      <w:r w:rsidR="006E316D" w:rsidRPr="00C50D1F">
        <w:rPr>
          <w:lang w:val="fr-CA"/>
        </w:rPr>
        <w:t>objet de la dérogation ETÉ ne</w:t>
      </w:r>
      <w:r w:rsidR="002416F1" w:rsidRPr="00C50D1F">
        <w:rPr>
          <w:lang w:val="fr-CA"/>
        </w:rPr>
        <w:t xml:space="preserve"> sont pas admissibles </w:t>
      </w:r>
      <w:r w:rsidR="006E316D" w:rsidRPr="00C50D1F">
        <w:rPr>
          <w:lang w:val="fr-CA"/>
        </w:rPr>
        <w:t>à</w:t>
      </w:r>
      <w:r w:rsidR="002416F1" w:rsidRPr="00C50D1F">
        <w:rPr>
          <w:lang w:val="fr-CA"/>
        </w:rPr>
        <w:t xml:space="preserve"> un financement au titre du Fonds multilatéral </w:t>
      </w:r>
      <w:r w:rsidR="006E316D" w:rsidRPr="00C50D1F">
        <w:rPr>
          <w:lang w:val="fr-CA"/>
        </w:rPr>
        <w:t>pendant</w:t>
      </w:r>
      <w:r w:rsidR="002416F1" w:rsidRPr="00C50D1F">
        <w:rPr>
          <w:lang w:val="fr-CA"/>
        </w:rPr>
        <w:t xml:space="preserve"> qu</w:t>
      </w:r>
      <w:r w:rsidR="004E0D56">
        <w:rPr>
          <w:lang w:val="fr-CA"/>
        </w:rPr>
        <w:t>’</w:t>
      </w:r>
      <w:r w:rsidR="002416F1" w:rsidRPr="00C50D1F">
        <w:rPr>
          <w:lang w:val="fr-CA"/>
        </w:rPr>
        <w:t>e</w:t>
      </w:r>
      <w:r w:rsidR="006E316D" w:rsidRPr="00C50D1F">
        <w:rPr>
          <w:lang w:val="fr-CA"/>
        </w:rPr>
        <w:t>lles sont exemptées pour cette partie.</w:t>
      </w:r>
    </w:p>
    <w:p w14:paraId="26537503" w14:textId="77777777" w:rsidR="00BC0BB7" w:rsidRPr="00C50D1F" w:rsidRDefault="008651B3" w:rsidP="001E4CF3">
      <w:pPr>
        <w:pStyle w:val="Heading1"/>
        <w:shd w:val="clear" w:color="auto" w:fill="FFFFFF" w:themeFill="background1"/>
        <w:rPr>
          <w:lang w:val="fr-CA"/>
        </w:rPr>
      </w:pPr>
      <w:r w:rsidRPr="00C50D1F">
        <w:rPr>
          <w:lang w:val="fr-CA"/>
        </w:rPr>
        <w:t xml:space="preserve">Au moment de la publication du présent document, le Secrétariat a été informé que la Gambie avait </w:t>
      </w:r>
      <w:r w:rsidR="00ED2A10" w:rsidRPr="00C50D1F">
        <w:rPr>
          <w:lang w:val="fr-CA"/>
        </w:rPr>
        <w:t xml:space="preserve">demandé une </w:t>
      </w:r>
      <w:r w:rsidRPr="00C50D1F">
        <w:rPr>
          <w:lang w:val="fr-CA"/>
        </w:rPr>
        <w:t xml:space="preserve">exemption ETÉ, au titre de la décision XXVIII/2 des Parties. Cependant, aucun détail spécifique </w:t>
      </w:r>
      <w:r w:rsidR="00ED2A10" w:rsidRPr="00C50D1F">
        <w:rPr>
          <w:lang w:val="fr-CA"/>
        </w:rPr>
        <w:t>concernant la</w:t>
      </w:r>
      <w:r w:rsidRPr="00C50D1F">
        <w:rPr>
          <w:lang w:val="fr-CA"/>
        </w:rPr>
        <w:t xml:space="preserve"> </w:t>
      </w:r>
      <w:r w:rsidR="00ED2A10" w:rsidRPr="00C50D1F">
        <w:rPr>
          <w:lang w:val="fr-CA"/>
        </w:rPr>
        <w:t>demande</w:t>
      </w:r>
      <w:r w:rsidRPr="00C50D1F">
        <w:rPr>
          <w:lang w:val="fr-CA"/>
        </w:rPr>
        <w:t xml:space="preserve"> n</w:t>
      </w:r>
      <w:r w:rsidR="004E0D56">
        <w:rPr>
          <w:lang w:val="fr-CA"/>
        </w:rPr>
        <w:t>’</w:t>
      </w:r>
      <w:r w:rsidRPr="00C50D1F">
        <w:rPr>
          <w:lang w:val="fr-CA"/>
        </w:rPr>
        <w:t xml:space="preserve">a été fourni. </w:t>
      </w:r>
      <w:r w:rsidR="003950D1" w:rsidRPr="00C50D1F">
        <w:rPr>
          <w:lang w:val="fr-CA"/>
        </w:rPr>
        <w:t>Après discussion,</w:t>
      </w:r>
      <w:r w:rsidR="00ED2A10" w:rsidRPr="00C50D1F">
        <w:rPr>
          <w:lang w:val="fr-CA"/>
        </w:rPr>
        <w:t xml:space="preserve"> le PNUE a indiqué que bien que le pays ait présenté une demande d</w:t>
      </w:r>
      <w:r w:rsidR="004E0D56">
        <w:rPr>
          <w:lang w:val="fr-CA"/>
        </w:rPr>
        <w:t>’</w:t>
      </w:r>
      <w:r w:rsidR="00ED2A10" w:rsidRPr="00C50D1F">
        <w:rPr>
          <w:lang w:val="fr-CA"/>
        </w:rPr>
        <w:t>exemption, il n</w:t>
      </w:r>
      <w:r w:rsidR="004E0D56">
        <w:rPr>
          <w:lang w:val="fr-CA"/>
        </w:rPr>
        <w:t>’</w:t>
      </w:r>
      <w:r w:rsidR="00ED2A10" w:rsidRPr="00C50D1F">
        <w:rPr>
          <w:lang w:val="fr-CA"/>
        </w:rPr>
        <w:t>avait pas l</w:t>
      </w:r>
      <w:r w:rsidR="004E0D56">
        <w:rPr>
          <w:lang w:val="fr-CA"/>
        </w:rPr>
        <w:t>’</w:t>
      </w:r>
      <w:r w:rsidR="00ED2A10" w:rsidRPr="00C50D1F">
        <w:rPr>
          <w:lang w:val="fr-CA"/>
        </w:rPr>
        <w:t>intention de l</w:t>
      </w:r>
      <w:r w:rsidR="004E0D56">
        <w:rPr>
          <w:lang w:val="fr-CA"/>
        </w:rPr>
        <w:t>’</w:t>
      </w:r>
      <w:r w:rsidR="00ED2A10" w:rsidRPr="00C50D1F">
        <w:rPr>
          <w:lang w:val="fr-CA"/>
        </w:rPr>
        <w:t>utiliser. Par conséquent, à condition que la Gambie n</w:t>
      </w:r>
      <w:r w:rsidR="004E0D56">
        <w:rPr>
          <w:lang w:val="fr-CA"/>
        </w:rPr>
        <w:t>’</w:t>
      </w:r>
      <w:r w:rsidR="00ED2A10" w:rsidRPr="00C50D1F">
        <w:rPr>
          <w:lang w:val="fr-CA"/>
        </w:rPr>
        <w:t>utilise pas l</w:t>
      </w:r>
      <w:r w:rsidR="004E0D56">
        <w:rPr>
          <w:lang w:val="fr-CA"/>
        </w:rPr>
        <w:t>’</w:t>
      </w:r>
      <w:r w:rsidR="00ED2A10" w:rsidRPr="00C50D1F">
        <w:rPr>
          <w:lang w:val="fr-CA"/>
        </w:rPr>
        <w:t>exemption ETÉ, toute sa consommation d</w:t>
      </w:r>
      <w:r w:rsidR="004E0D56">
        <w:rPr>
          <w:lang w:val="fr-CA"/>
        </w:rPr>
        <w:t>’</w:t>
      </w:r>
      <w:r w:rsidR="00ED2A10" w:rsidRPr="00C50D1F">
        <w:rPr>
          <w:lang w:val="fr-CA"/>
        </w:rPr>
        <w:t>HFC est admissible à un financement au titre du Fonds multilatéral.</w:t>
      </w:r>
    </w:p>
    <w:p w14:paraId="6ABCC96E" w14:textId="77777777" w:rsidR="00827328" w:rsidRPr="00C50D1F" w:rsidRDefault="00ED2A10" w:rsidP="004E3E45">
      <w:pPr>
        <w:shd w:val="clear" w:color="auto" w:fill="FFFFFF" w:themeFill="background1"/>
        <w:spacing w:after="240"/>
        <w:outlineLvl w:val="0"/>
        <w:rPr>
          <w:bCs/>
          <w:lang w:val="fr-CA"/>
        </w:rPr>
      </w:pPr>
      <w:bookmarkStart w:id="15" w:name="_Hlk126916207"/>
      <w:bookmarkStart w:id="16" w:name="_Hlk126916178"/>
      <w:r w:rsidRPr="00C50D1F">
        <w:rPr>
          <w:bCs/>
          <w:u w:val="single"/>
          <w:lang w:val="fr-CA"/>
        </w:rPr>
        <w:t>Cofinancement</w:t>
      </w:r>
      <w:r w:rsidR="00827328" w:rsidRPr="00C50D1F">
        <w:rPr>
          <w:bCs/>
          <w:lang w:val="fr-CA"/>
        </w:rPr>
        <w:t xml:space="preserve"> </w:t>
      </w:r>
    </w:p>
    <w:bookmarkEnd w:id="15"/>
    <w:p w14:paraId="67887CE4" w14:textId="77777777" w:rsidR="00D83B1B" w:rsidRPr="00C50D1F" w:rsidRDefault="00CD1F4F" w:rsidP="004E3E45">
      <w:pPr>
        <w:pStyle w:val="Heading1"/>
        <w:spacing w:before="240"/>
        <w:rPr>
          <w:bCs/>
          <w:u w:val="single"/>
          <w:lang w:val="fr-CA"/>
        </w:rPr>
      </w:pPr>
      <w:r w:rsidRPr="00C50D1F">
        <w:rPr>
          <w:rFonts w:eastAsia="SimSun"/>
          <w:lang w:val="fr-CA" w:eastAsia="zh-CN"/>
        </w:rPr>
        <w:t>Il existe actuellement un financement garanti du Fonds pour l</w:t>
      </w:r>
      <w:r w:rsidR="004E0D56">
        <w:rPr>
          <w:rFonts w:eastAsia="SimSun"/>
          <w:lang w:val="fr-CA" w:eastAsia="zh-CN"/>
        </w:rPr>
        <w:t>’</w:t>
      </w:r>
      <w:r w:rsidRPr="00C50D1F">
        <w:rPr>
          <w:rFonts w:eastAsia="SimSun"/>
          <w:lang w:val="fr-CA" w:eastAsia="zh-CN"/>
        </w:rPr>
        <w:t>environnement mondial pour mettre en œuvre un projet relatif à l</w:t>
      </w:r>
      <w:r w:rsidR="004E0D56">
        <w:rPr>
          <w:rFonts w:eastAsia="SimSun"/>
          <w:lang w:val="fr-CA" w:eastAsia="zh-CN"/>
        </w:rPr>
        <w:t>’</w:t>
      </w:r>
      <w:r w:rsidRPr="00C50D1F">
        <w:rPr>
          <w:rFonts w:eastAsia="SimSun"/>
          <w:lang w:val="fr-CA" w:eastAsia="zh-CN"/>
        </w:rPr>
        <w:t>effic</w:t>
      </w:r>
      <w:r w:rsidR="001701CC" w:rsidRPr="00C50D1F">
        <w:rPr>
          <w:rFonts w:eastAsia="SimSun"/>
          <w:lang w:val="fr-CA" w:eastAsia="zh-CN"/>
        </w:rPr>
        <w:t>acité énergétique qui comprend</w:t>
      </w:r>
      <w:r w:rsidRPr="00C50D1F">
        <w:rPr>
          <w:rFonts w:eastAsia="SimSun"/>
          <w:lang w:val="fr-CA" w:eastAsia="zh-CN"/>
        </w:rPr>
        <w:t xml:space="preserve"> l</w:t>
      </w:r>
      <w:r w:rsidR="004E0D56">
        <w:rPr>
          <w:rFonts w:eastAsia="SimSun"/>
          <w:lang w:val="fr-CA" w:eastAsia="zh-CN"/>
        </w:rPr>
        <w:t>’</w:t>
      </w:r>
      <w:r w:rsidRPr="00C50D1F">
        <w:rPr>
          <w:rFonts w:eastAsia="SimSun"/>
          <w:lang w:val="fr-CA" w:eastAsia="zh-CN"/>
        </w:rPr>
        <w:t>acquisition de 200 unités de climatisation à base de R</w:t>
      </w:r>
      <w:r w:rsidR="004E0D56">
        <w:rPr>
          <w:rFonts w:eastAsia="SimSun"/>
          <w:lang w:val="fr-CA" w:eastAsia="zh-CN"/>
        </w:rPr>
        <w:noBreakHyphen/>
      </w:r>
      <w:r w:rsidRPr="00C50D1F">
        <w:rPr>
          <w:rFonts w:eastAsia="SimSun"/>
          <w:lang w:val="fr-CA" w:eastAsia="zh-CN"/>
        </w:rPr>
        <w:t xml:space="preserve">290 qui seront installées dans des institutions publiques (par exemple, des hôpitaux et </w:t>
      </w:r>
      <w:r w:rsidR="00B379E0" w:rsidRPr="00C50D1F">
        <w:rPr>
          <w:rFonts w:eastAsia="SimSun"/>
          <w:lang w:val="fr-CA" w:eastAsia="zh-CN"/>
        </w:rPr>
        <w:t xml:space="preserve">des </w:t>
      </w:r>
      <w:r w:rsidRPr="00C50D1F">
        <w:rPr>
          <w:rFonts w:eastAsia="SimSun"/>
          <w:lang w:val="fr-CA" w:eastAsia="zh-CN"/>
        </w:rPr>
        <w:t>universités). Par ailleurs, les bénéficiaires du projet de démonstration dans le secteur de la réfrigération commerciale fourniront un cofinancement</w:t>
      </w:r>
      <w:r w:rsidR="00FD705A" w:rsidRPr="00C50D1F">
        <w:rPr>
          <w:rFonts w:eastAsia="SimSun"/>
          <w:lang w:val="fr-CA" w:eastAsia="zh-CN"/>
        </w:rPr>
        <w:t>,</w:t>
      </w:r>
      <w:r w:rsidRPr="00C50D1F">
        <w:rPr>
          <w:rFonts w:eastAsia="SimSun"/>
          <w:lang w:val="fr-CA" w:eastAsia="zh-CN"/>
        </w:rPr>
        <w:t xml:space="preserve"> et les ateliers de climatisation mobile sélectionnés en tant que centres d</w:t>
      </w:r>
      <w:r w:rsidR="004E0D56">
        <w:rPr>
          <w:rFonts w:eastAsia="SimSun"/>
          <w:lang w:val="fr-CA" w:eastAsia="zh-CN"/>
        </w:rPr>
        <w:t>’</w:t>
      </w:r>
      <w:r w:rsidRPr="00C50D1F">
        <w:rPr>
          <w:rFonts w:eastAsia="SimSun"/>
          <w:lang w:val="fr-CA" w:eastAsia="zh-CN"/>
        </w:rPr>
        <w:t>excellence signeront des mémorandums d</w:t>
      </w:r>
      <w:r w:rsidR="004E0D56">
        <w:rPr>
          <w:rFonts w:eastAsia="SimSun"/>
          <w:lang w:val="fr-CA" w:eastAsia="zh-CN"/>
        </w:rPr>
        <w:t>’</w:t>
      </w:r>
      <w:r w:rsidRPr="00C50D1F">
        <w:rPr>
          <w:rFonts w:eastAsia="SimSun"/>
          <w:lang w:val="fr-CA" w:eastAsia="zh-CN"/>
        </w:rPr>
        <w:t>accord</w:t>
      </w:r>
      <w:r w:rsidR="00FD705A" w:rsidRPr="00C50D1F">
        <w:rPr>
          <w:rFonts w:eastAsia="SimSun"/>
          <w:lang w:val="fr-CA" w:eastAsia="zh-CN"/>
        </w:rPr>
        <w:t xml:space="preserve"> avec le NOU pour l</w:t>
      </w:r>
      <w:r w:rsidR="004E0D56">
        <w:rPr>
          <w:rFonts w:eastAsia="SimSun"/>
          <w:lang w:val="fr-CA" w:eastAsia="zh-CN"/>
        </w:rPr>
        <w:t>’</w:t>
      </w:r>
      <w:r w:rsidR="00FD705A" w:rsidRPr="00C50D1F">
        <w:rPr>
          <w:rFonts w:eastAsia="SimSun"/>
          <w:lang w:val="fr-CA" w:eastAsia="zh-CN"/>
        </w:rPr>
        <w:t xml:space="preserve">utilisation de leurs installations </w:t>
      </w:r>
      <w:r w:rsidR="001701CC" w:rsidRPr="00C50D1F">
        <w:rPr>
          <w:rFonts w:eastAsia="SimSun"/>
          <w:lang w:val="fr-CA" w:eastAsia="zh-CN"/>
        </w:rPr>
        <w:t xml:space="preserve">à faible coût ou gratuitement </w:t>
      </w:r>
      <w:r w:rsidR="00FD705A" w:rsidRPr="00C50D1F">
        <w:rPr>
          <w:rFonts w:eastAsia="SimSun"/>
          <w:lang w:val="fr-CA" w:eastAsia="zh-CN"/>
        </w:rPr>
        <w:t>pour la formation de techniciens. L</w:t>
      </w:r>
      <w:r w:rsidR="004E0D56">
        <w:rPr>
          <w:rFonts w:eastAsia="SimSun"/>
          <w:lang w:val="fr-CA" w:eastAsia="zh-CN"/>
        </w:rPr>
        <w:t>’</w:t>
      </w:r>
      <w:r w:rsidR="00FD705A" w:rsidRPr="00C50D1F">
        <w:rPr>
          <w:rFonts w:eastAsia="SimSun"/>
          <w:lang w:val="fr-CA" w:eastAsia="zh-CN"/>
        </w:rPr>
        <w:t>élaboration du NCP, financée par Fonds vert pour le climat, contribuera également aux objectifs du KIP. Au cours de la mise en œuvre du KIP, le NOU continuera à recenser des opportunités de cofinancement additionnelles</w:t>
      </w:r>
      <w:r w:rsidR="001701CC" w:rsidRPr="00C50D1F">
        <w:rPr>
          <w:rFonts w:eastAsia="SimSun"/>
          <w:lang w:val="fr-CA" w:eastAsia="zh-CN"/>
        </w:rPr>
        <w:t>,</w:t>
      </w:r>
      <w:r w:rsidR="00FD705A" w:rsidRPr="00C50D1F">
        <w:rPr>
          <w:rFonts w:eastAsia="SimSun"/>
          <w:lang w:val="fr-CA" w:eastAsia="zh-CN"/>
        </w:rPr>
        <w:t xml:space="preserve"> afin de renforcer les résultats du KIP.</w:t>
      </w:r>
      <w:bookmarkStart w:id="17" w:name="_Hlk126916238"/>
      <w:r w:rsidR="00026630" w:rsidRPr="00C50D1F">
        <w:rPr>
          <w:lang w:val="fr-CA" w:eastAsia="en-IN" w:bidi="hi-IN"/>
        </w:rPr>
        <w:t xml:space="preserve"> </w:t>
      </w:r>
    </w:p>
    <w:p w14:paraId="7A2C214C" w14:textId="77777777" w:rsidR="00827328" w:rsidRPr="00C50D1F" w:rsidRDefault="00FD17EA" w:rsidP="004E3E45">
      <w:pPr>
        <w:pStyle w:val="Heading1"/>
        <w:numPr>
          <w:ilvl w:val="0"/>
          <w:numId w:val="0"/>
        </w:numPr>
        <w:spacing w:before="240"/>
        <w:rPr>
          <w:bCs/>
          <w:u w:val="single"/>
          <w:lang w:val="fr-CA"/>
        </w:rPr>
      </w:pPr>
      <w:r w:rsidRPr="00C50D1F">
        <w:rPr>
          <w:bCs/>
          <w:u w:val="single"/>
          <w:lang w:val="fr-CA"/>
        </w:rPr>
        <w:lastRenderedPageBreak/>
        <w:t>Plan d</w:t>
      </w:r>
      <w:r w:rsidR="004E0D56">
        <w:rPr>
          <w:bCs/>
          <w:u w:val="single"/>
          <w:lang w:val="fr-CA"/>
        </w:rPr>
        <w:t>’</w:t>
      </w:r>
      <w:r w:rsidRPr="00C50D1F">
        <w:rPr>
          <w:bCs/>
          <w:u w:val="single"/>
          <w:lang w:val="fr-CA"/>
        </w:rPr>
        <w:t xml:space="preserve">activités du Fonds multilatéral pour la période </w:t>
      </w:r>
      <w:r w:rsidR="00DF0F5A" w:rsidRPr="00C50D1F">
        <w:rPr>
          <w:bCs/>
          <w:u w:val="single"/>
          <w:lang w:val="fr-CA"/>
        </w:rPr>
        <w:t>2024</w:t>
      </w:r>
      <w:r w:rsidR="004E0D56">
        <w:rPr>
          <w:bCs/>
          <w:u w:val="single"/>
          <w:lang w:val="fr-CA"/>
        </w:rPr>
        <w:noBreakHyphen/>
      </w:r>
      <w:r w:rsidR="00DF0F5A" w:rsidRPr="00C50D1F">
        <w:rPr>
          <w:bCs/>
          <w:u w:val="single"/>
          <w:lang w:val="fr-CA"/>
        </w:rPr>
        <w:t>2026</w:t>
      </w:r>
    </w:p>
    <w:bookmarkEnd w:id="17"/>
    <w:p w14:paraId="0A066516" w14:textId="77777777" w:rsidR="00827328" w:rsidRPr="00C50D1F" w:rsidRDefault="00FD17EA" w:rsidP="004E3E45">
      <w:pPr>
        <w:pStyle w:val="Heading1"/>
        <w:rPr>
          <w:lang w:val="fr-CA"/>
        </w:rPr>
      </w:pPr>
      <w:r w:rsidRPr="00C50D1F">
        <w:rPr>
          <w:lang w:val="fr-CA"/>
        </w:rPr>
        <w:t>Le PNUE et l</w:t>
      </w:r>
      <w:r w:rsidR="004E0D56">
        <w:rPr>
          <w:lang w:val="fr-CA"/>
        </w:rPr>
        <w:t>’</w:t>
      </w:r>
      <w:r w:rsidRPr="00C50D1F">
        <w:rPr>
          <w:lang w:val="fr-CA"/>
        </w:rPr>
        <w:t>ONUDI demandent 170 000 $</w:t>
      </w:r>
      <w:r w:rsidR="00276AFF" w:rsidRPr="00C50D1F">
        <w:rPr>
          <w:lang w:val="fr-CA"/>
        </w:rPr>
        <w:t>US plus des coûts d</w:t>
      </w:r>
      <w:r w:rsidR="004E0D56">
        <w:rPr>
          <w:lang w:val="fr-CA"/>
        </w:rPr>
        <w:t>’</w:t>
      </w:r>
      <w:r w:rsidR="00276AFF" w:rsidRPr="00C50D1F">
        <w:rPr>
          <w:lang w:val="fr-CA"/>
        </w:rPr>
        <w:t>appui d</w:t>
      </w:r>
      <w:r w:rsidR="004E0D56">
        <w:rPr>
          <w:lang w:val="fr-CA"/>
        </w:rPr>
        <w:t>’</w:t>
      </w:r>
      <w:r w:rsidRPr="00C50D1F">
        <w:rPr>
          <w:lang w:val="fr-CA"/>
        </w:rPr>
        <w:t xml:space="preserve">agence pour la mise en œuvre du stade I du KIP </w:t>
      </w:r>
      <w:r w:rsidR="00F97D36" w:rsidRPr="00C50D1F">
        <w:rPr>
          <w:lang w:val="fr-CA"/>
        </w:rPr>
        <w:t>pour la Gambie. Le montant total de 90 570 $US, compre</w:t>
      </w:r>
      <w:r w:rsidR="00276AFF" w:rsidRPr="00C50D1F">
        <w:rPr>
          <w:lang w:val="fr-CA"/>
        </w:rPr>
        <w:t>nant les coûts d</w:t>
      </w:r>
      <w:r w:rsidR="004E0D56">
        <w:rPr>
          <w:lang w:val="fr-CA"/>
        </w:rPr>
        <w:t>’</w:t>
      </w:r>
      <w:r w:rsidR="00276AFF" w:rsidRPr="00C50D1F">
        <w:rPr>
          <w:lang w:val="fr-CA"/>
        </w:rPr>
        <w:t>appui d</w:t>
      </w:r>
      <w:r w:rsidR="004E0D56">
        <w:rPr>
          <w:lang w:val="fr-CA"/>
        </w:rPr>
        <w:t>’</w:t>
      </w:r>
      <w:r w:rsidR="00276AFF" w:rsidRPr="00C50D1F">
        <w:rPr>
          <w:lang w:val="fr-CA"/>
        </w:rPr>
        <w:t>agence</w:t>
      </w:r>
      <w:r w:rsidR="00F97D36" w:rsidRPr="00C50D1F">
        <w:rPr>
          <w:lang w:val="fr-CA"/>
        </w:rPr>
        <w:t>, demandé pour la période de 2024 à 2026, dépasse de 9 888 $US le montant indiqué dans le plan d</w:t>
      </w:r>
      <w:r w:rsidR="004E0D56">
        <w:rPr>
          <w:lang w:val="fr-CA"/>
        </w:rPr>
        <w:t>’</w:t>
      </w:r>
      <w:r w:rsidR="00F97D36" w:rsidRPr="00C50D1F">
        <w:rPr>
          <w:lang w:val="fr-CA"/>
        </w:rPr>
        <w:t>activités.</w:t>
      </w:r>
    </w:p>
    <w:p w14:paraId="3260B5DD" w14:textId="77777777" w:rsidR="00732AEC" w:rsidRPr="00C50D1F" w:rsidRDefault="00FE2ECA" w:rsidP="004E3E45">
      <w:pPr>
        <w:pStyle w:val="Heading1"/>
        <w:numPr>
          <w:ilvl w:val="0"/>
          <w:numId w:val="0"/>
        </w:numPr>
        <w:rPr>
          <w:u w:val="single"/>
          <w:lang w:val="fr-CA"/>
        </w:rPr>
      </w:pPr>
      <w:bookmarkStart w:id="18" w:name="_Hlk126916186"/>
      <w:bookmarkEnd w:id="16"/>
      <w:r w:rsidRPr="00C50D1F">
        <w:rPr>
          <w:u w:val="single"/>
          <w:lang w:val="fr-CA"/>
        </w:rPr>
        <w:t>Durabilité de la réduction progressive des HFC et évaluation des risques</w:t>
      </w:r>
    </w:p>
    <w:bookmarkEnd w:id="18"/>
    <w:p w14:paraId="432DB3F4" w14:textId="77777777" w:rsidR="0078504A" w:rsidRPr="00C50D1F" w:rsidRDefault="00FE2ECA" w:rsidP="004E3E45">
      <w:pPr>
        <w:pStyle w:val="Heading1"/>
        <w:rPr>
          <w:lang w:val="fr-CA"/>
        </w:rPr>
      </w:pPr>
      <w:r w:rsidRPr="00C50D1F">
        <w:rPr>
          <w:lang w:val="fr-CA"/>
        </w:rPr>
        <w:t>Étant donné</w:t>
      </w:r>
      <w:r w:rsidR="00466F4A" w:rsidRPr="00C50D1F">
        <w:rPr>
          <w:lang w:val="fr-CA"/>
        </w:rPr>
        <w:t xml:space="preserve"> que</w:t>
      </w:r>
      <w:r w:rsidRPr="00C50D1F">
        <w:rPr>
          <w:lang w:val="fr-CA"/>
        </w:rPr>
        <w:t xml:space="preserve"> le plan d</w:t>
      </w:r>
      <w:r w:rsidR="004E0D56">
        <w:rPr>
          <w:lang w:val="fr-CA"/>
        </w:rPr>
        <w:t>’</w:t>
      </w:r>
      <w:r w:rsidRPr="00C50D1F">
        <w:rPr>
          <w:lang w:val="fr-CA"/>
        </w:rPr>
        <w:t>élimination des HCFC</w:t>
      </w:r>
      <w:r w:rsidR="00466F4A" w:rsidRPr="00C50D1F">
        <w:rPr>
          <w:lang w:val="fr-CA"/>
        </w:rPr>
        <w:t>,</w:t>
      </w:r>
      <w:r w:rsidRPr="00C50D1F">
        <w:rPr>
          <w:lang w:val="fr-CA"/>
        </w:rPr>
        <w:t xml:space="preserve"> qui comprend une interdiction d</w:t>
      </w:r>
      <w:r w:rsidR="004E0D56">
        <w:rPr>
          <w:lang w:val="fr-CA"/>
        </w:rPr>
        <w:t>’</w:t>
      </w:r>
      <w:r w:rsidRPr="00C50D1F">
        <w:rPr>
          <w:lang w:val="fr-CA"/>
        </w:rPr>
        <w:t>importation d</w:t>
      </w:r>
      <w:r w:rsidR="004E0D56">
        <w:rPr>
          <w:lang w:val="fr-CA"/>
        </w:rPr>
        <w:t>’</w:t>
      </w:r>
      <w:r w:rsidRPr="00C50D1F">
        <w:rPr>
          <w:lang w:val="fr-CA"/>
        </w:rPr>
        <w:t>HCFC d</w:t>
      </w:r>
      <w:r w:rsidR="004E0D56">
        <w:rPr>
          <w:lang w:val="fr-CA"/>
        </w:rPr>
        <w:t>’</w:t>
      </w:r>
      <w:r w:rsidRPr="00C50D1F">
        <w:rPr>
          <w:lang w:val="fr-CA"/>
        </w:rPr>
        <w:t>ici au 1</w:t>
      </w:r>
      <w:r w:rsidRPr="00C50D1F">
        <w:rPr>
          <w:vertAlign w:val="superscript"/>
          <w:lang w:val="fr-CA"/>
        </w:rPr>
        <w:t>er</w:t>
      </w:r>
      <w:r w:rsidRPr="00C50D1F">
        <w:rPr>
          <w:lang w:val="fr-CA"/>
        </w:rPr>
        <w:t xml:space="preserve"> janvier 2025, </w:t>
      </w:r>
      <w:r w:rsidR="00466F4A" w:rsidRPr="00C50D1F">
        <w:rPr>
          <w:lang w:val="fr-CA"/>
        </w:rPr>
        <w:t xml:space="preserve">est </w:t>
      </w:r>
      <w:proofErr w:type="gramStart"/>
      <w:r w:rsidR="00466F4A" w:rsidRPr="00C50D1F">
        <w:rPr>
          <w:lang w:val="fr-CA"/>
        </w:rPr>
        <w:t>actuellement en cours</w:t>
      </w:r>
      <w:proofErr w:type="gramEnd"/>
      <w:r w:rsidR="00466F4A" w:rsidRPr="00C50D1F">
        <w:rPr>
          <w:lang w:val="fr-CA"/>
        </w:rPr>
        <w:t>, il existe un risque d</w:t>
      </w:r>
      <w:r w:rsidR="004E0D56">
        <w:rPr>
          <w:lang w:val="fr-CA"/>
        </w:rPr>
        <w:t>’</w:t>
      </w:r>
      <w:r w:rsidR="00466F4A" w:rsidRPr="00C50D1F">
        <w:rPr>
          <w:lang w:val="fr-CA"/>
        </w:rPr>
        <w:t>accroissement de la consommation d</w:t>
      </w:r>
      <w:r w:rsidR="004E0D56">
        <w:rPr>
          <w:lang w:val="fr-CA"/>
        </w:rPr>
        <w:t>’</w:t>
      </w:r>
      <w:r w:rsidR="00466F4A" w:rsidRPr="00C50D1F">
        <w:rPr>
          <w:lang w:val="fr-CA"/>
        </w:rPr>
        <w:t xml:space="preserve">HFC </w:t>
      </w:r>
      <w:r w:rsidR="004D3DB6" w:rsidRPr="00C50D1F">
        <w:rPr>
          <w:lang w:val="fr-CA"/>
        </w:rPr>
        <w:t>au cours d</w:t>
      </w:r>
      <w:r w:rsidR="00466F4A" w:rsidRPr="00C50D1F">
        <w:rPr>
          <w:lang w:val="fr-CA"/>
        </w:rPr>
        <w:t>es prochaines années.</w:t>
      </w:r>
      <w:r w:rsidRPr="00C50D1F">
        <w:rPr>
          <w:lang w:val="fr-CA"/>
        </w:rPr>
        <w:t xml:space="preserve"> </w:t>
      </w:r>
      <w:r w:rsidR="00466F4A" w:rsidRPr="00C50D1F">
        <w:rPr>
          <w:lang w:val="fr-CA"/>
        </w:rPr>
        <w:t>Cet accroissement potentiel de la consommation d</w:t>
      </w:r>
      <w:r w:rsidR="004E0D56">
        <w:rPr>
          <w:lang w:val="fr-CA"/>
        </w:rPr>
        <w:t>’</w:t>
      </w:r>
      <w:r w:rsidR="00466F4A" w:rsidRPr="00C50D1F">
        <w:rPr>
          <w:lang w:val="fr-CA"/>
        </w:rPr>
        <w:t>HFC devrait être minimisé par l</w:t>
      </w:r>
      <w:r w:rsidR="004E0D56">
        <w:rPr>
          <w:lang w:val="fr-CA"/>
        </w:rPr>
        <w:t>’</w:t>
      </w:r>
      <w:r w:rsidR="00466F4A" w:rsidRPr="00C50D1F">
        <w:rPr>
          <w:lang w:val="fr-CA"/>
        </w:rPr>
        <w:t>application du système de quotas d</w:t>
      </w:r>
      <w:r w:rsidR="004E0D56">
        <w:rPr>
          <w:lang w:val="fr-CA"/>
        </w:rPr>
        <w:t>’</w:t>
      </w:r>
      <w:r w:rsidR="00466F4A" w:rsidRPr="00C50D1F">
        <w:rPr>
          <w:lang w:val="fr-CA"/>
        </w:rPr>
        <w:t>importation, les interdictions sur l</w:t>
      </w:r>
      <w:r w:rsidR="004E0D56">
        <w:rPr>
          <w:lang w:val="fr-CA"/>
        </w:rPr>
        <w:t>’</w:t>
      </w:r>
      <w:r w:rsidR="00466F4A" w:rsidRPr="00C50D1F">
        <w:rPr>
          <w:lang w:val="fr-CA"/>
        </w:rPr>
        <w:t>importation et l</w:t>
      </w:r>
      <w:r w:rsidR="004E0D56">
        <w:rPr>
          <w:lang w:val="fr-CA"/>
        </w:rPr>
        <w:t>’</w:t>
      </w:r>
      <w:r w:rsidR="00466F4A" w:rsidRPr="00C50D1F">
        <w:rPr>
          <w:lang w:val="fr-CA"/>
        </w:rPr>
        <w:t>utilisation d</w:t>
      </w:r>
      <w:r w:rsidR="004E0D56">
        <w:rPr>
          <w:lang w:val="fr-CA"/>
        </w:rPr>
        <w:t>’</w:t>
      </w:r>
      <w:r w:rsidR="00466F4A" w:rsidRPr="00C50D1F">
        <w:rPr>
          <w:lang w:val="fr-CA"/>
        </w:rPr>
        <w:t>HFC dans plusieurs secteurs, les mesures visant à contraindre les opérateurs</w:t>
      </w:r>
      <w:r w:rsidRPr="00C50D1F">
        <w:rPr>
          <w:lang w:val="fr-CA"/>
        </w:rPr>
        <w:t xml:space="preserve"> </w:t>
      </w:r>
      <w:r w:rsidR="00466F4A" w:rsidRPr="00C50D1F">
        <w:rPr>
          <w:lang w:val="fr-CA"/>
        </w:rPr>
        <w:t>du secteur de la réfrigération et de la climatisation commerciale et industrielle à posséder leurs propres équipements de récupération, et les normes minimales de performance énergétique mises à jour</w:t>
      </w:r>
      <w:r w:rsidR="00F8098B" w:rsidRPr="00C50D1F">
        <w:rPr>
          <w:lang w:val="fr-CA"/>
        </w:rPr>
        <w:t xml:space="preserve"> pour les équipements de réfrigération et de climatisation domestique, y compris les </w:t>
      </w:r>
      <w:r w:rsidR="004D3DB6" w:rsidRPr="00C50D1F">
        <w:rPr>
          <w:lang w:val="fr-CA"/>
        </w:rPr>
        <w:t xml:space="preserve">considérations sur les </w:t>
      </w:r>
      <w:r w:rsidR="00F8098B" w:rsidRPr="00C50D1F">
        <w:rPr>
          <w:lang w:val="fr-CA"/>
        </w:rPr>
        <w:t>frigorigènes</w:t>
      </w:r>
      <w:r w:rsidR="004D3DB6" w:rsidRPr="00C50D1F">
        <w:rPr>
          <w:lang w:val="fr-CA"/>
        </w:rPr>
        <w:t xml:space="preserve"> prévues au titre du KIP, ainsi que la formation et la certification de techniciens, et les activités de récupération, de recyclage et de valorisation mises en œuvre au titre du plan de gestion de l</w:t>
      </w:r>
      <w:r w:rsidR="004E0D56">
        <w:rPr>
          <w:lang w:val="fr-CA"/>
        </w:rPr>
        <w:t>’</w:t>
      </w:r>
      <w:r w:rsidR="004D3DB6" w:rsidRPr="00C50D1F">
        <w:rPr>
          <w:lang w:val="fr-CA"/>
        </w:rPr>
        <w:t>élimination des HCFC.</w:t>
      </w:r>
    </w:p>
    <w:p w14:paraId="4B5D7B38" w14:textId="77777777" w:rsidR="00E153E1" w:rsidRPr="00C50D1F" w:rsidRDefault="00685457" w:rsidP="00E153E1">
      <w:pPr>
        <w:pStyle w:val="Heading1"/>
        <w:rPr>
          <w:lang w:val="fr-CA"/>
        </w:rPr>
      </w:pPr>
      <w:r w:rsidRPr="00C50D1F">
        <w:rPr>
          <w:lang w:val="fr-CA"/>
        </w:rPr>
        <w:t xml:space="preserve">Les </w:t>
      </w:r>
      <w:r w:rsidR="00A13339" w:rsidRPr="00C50D1F">
        <w:rPr>
          <w:lang w:val="fr-CA"/>
        </w:rPr>
        <w:t>éventuels risques</w:t>
      </w:r>
      <w:r w:rsidRPr="00C50D1F">
        <w:rPr>
          <w:lang w:val="fr-CA"/>
        </w:rPr>
        <w:t xml:space="preserve"> liés aux </w:t>
      </w:r>
      <w:r w:rsidR="00D65931" w:rsidRPr="00C50D1F">
        <w:rPr>
          <w:lang w:val="fr-CA"/>
        </w:rPr>
        <w:t>problèmes relatifs à l</w:t>
      </w:r>
      <w:r w:rsidR="004E0D56">
        <w:rPr>
          <w:lang w:val="fr-CA"/>
        </w:rPr>
        <w:t>’</w:t>
      </w:r>
      <w:r w:rsidR="00D65931" w:rsidRPr="00C50D1F">
        <w:rPr>
          <w:lang w:val="fr-CA"/>
        </w:rPr>
        <w:t>offre de technologies à faible PRP seront atténués en offrant un soutien aux importateurs d</w:t>
      </w:r>
      <w:r w:rsidR="004E0D56">
        <w:rPr>
          <w:lang w:val="fr-CA"/>
        </w:rPr>
        <w:t>’</w:t>
      </w:r>
      <w:r w:rsidR="00D65931" w:rsidRPr="00C50D1F">
        <w:rPr>
          <w:lang w:val="fr-CA"/>
        </w:rPr>
        <w:t>équipements et à la chaîne d</w:t>
      </w:r>
      <w:r w:rsidR="004E0D56">
        <w:rPr>
          <w:lang w:val="fr-CA"/>
        </w:rPr>
        <w:t>’</w:t>
      </w:r>
      <w:r w:rsidR="00D65931" w:rsidRPr="00C50D1F">
        <w:rPr>
          <w:lang w:val="fr-CA"/>
        </w:rPr>
        <w:t>approvisionnement locale pendant le projet de démonstration et la mise en œuvre du KIP.</w:t>
      </w:r>
    </w:p>
    <w:p w14:paraId="5C4CFC8B" w14:textId="77777777" w:rsidR="00732AEC" w:rsidRPr="00C50D1F" w:rsidRDefault="00D65931" w:rsidP="00E153E1">
      <w:pPr>
        <w:pStyle w:val="Heading1"/>
        <w:rPr>
          <w:lang w:val="fr-CA"/>
        </w:rPr>
      </w:pPr>
      <w:r w:rsidRPr="00C50D1F">
        <w:rPr>
          <w:lang w:val="fr-CA"/>
        </w:rPr>
        <w:t>Afin d</w:t>
      </w:r>
      <w:r w:rsidR="004E0D56">
        <w:rPr>
          <w:lang w:val="fr-CA"/>
        </w:rPr>
        <w:t>’</w:t>
      </w:r>
      <w:r w:rsidRPr="00C50D1F">
        <w:rPr>
          <w:lang w:val="fr-CA"/>
        </w:rPr>
        <w:t>assurer la durabilité de la formation de douaniers et de techniciens, les programmes associés seront mis à jour au titre du KIP pour y inclure des sujets qui touchent les HFC et l</w:t>
      </w:r>
      <w:r w:rsidR="004E0D56">
        <w:rPr>
          <w:lang w:val="fr-CA"/>
        </w:rPr>
        <w:t>’</w:t>
      </w:r>
      <w:r w:rsidRPr="00C50D1F">
        <w:rPr>
          <w:lang w:val="fr-CA"/>
        </w:rPr>
        <w:t>Amendement de Kigali, et le système de certification déjà en place continuera d</w:t>
      </w:r>
      <w:r w:rsidR="004E0D56">
        <w:rPr>
          <w:lang w:val="fr-CA"/>
        </w:rPr>
        <w:t>’</w:t>
      </w:r>
      <w:r w:rsidRPr="00C50D1F">
        <w:rPr>
          <w:lang w:val="fr-CA"/>
        </w:rPr>
        <w:t>être mis en œuvre</w:t>
      </w:r>
      <w:r w:rsidR="00F13AA0" w:rsidRPr="00C50D1F">
        <w:rPr>
          <w:lang w:val="fr-CA"/>
        </w:rPr>
        <w:t xml:space="preserve"> par d</w:t>
      </w:r>
      <w:r w:rsidRPr="00C50D1F">
        <w:rPr>
          <w:lang w:val="fr-CA"/>
        </w:rPr>
        <w:t>es institutions locales, ce qui appuiera la poursuite de cette activité au</w:t>
      </w:r>
      <w:r w:rsidR="004E0D56">
        <w:rPr>
          <w:lang w:val="fr-CA"/>
        </w:rPr>
        <w:noBreakHyphen/>
      </w:r>
      <w:r w:rsidRPr="00C50D1F">
        <w:rPr>
          <w:lang w:val="fr-CA"/>
        </w:rPr>
        <w:t>delà du KIP.</w:t>
      </w:r>
    </w:p>
    <w:p w14:paraId="10813B3D" w14:textId="77777777" w:rsidR="00F208F1" w:rsidRPr="00C50D1F" w:rsidRDefault="00D65931" w:rsidP="00F208F1">
      <w:pPr>
        <w:keepNext/>
        <w:spacing w:before="240" w:after="240"/>
        <w:rPr>
          <w:lang w:val="fr-CA"/>
        </w:rPr>
      </w:pPr>
      <w:bookmarkStart w:id="19" w:name="_Hlk126916245"/>
      <w:r w:rsidRPr="00C50D1F">
        <w:rPr>
          <w:u w:val="single"/>
          <w:lang w:val="fr-CA"/>
        </w:rPr>
        <w:t>Incidences sur le climat</w:t>
      </w:r>
    </w:p>
    <w:p w14:paraId="48CA455D" w14:textId="77777777" w:rsidR="006A7613" w:rsidRPr="00C50D1F" w:rsidRDefault="00675FCF" w:rsidP="00D43895">
      <w:pPr>
        <w:pStyle w:val="Heading1"/>
        <w:rPr>
          <w:lang w:val="fr-CA"/>
        </w:rPr>
      </w:pPr>
      <w:r w:rsidRPr="00C50D1F">
        <w:rPr>
          <w:lang w:val="fr-CA"/>
        </w:rPr>
        <w:t>Les activités proposées –</w:t>
      </w:r>
      <w:r w:rsidR="00D65931" w:rsidRPr="00C50D1F">
        <w:rPr>
          <w:lang w:val="fr-CA"/>
        </w:rPr>
        <w:t xml:space="preserve"> </w:t>
      </w:r>
      <w:r w:rsidR="00535292" w:rsidRPr="00C50D1F">
        <w:rPr>
          <w:lang w:val="fr-CA"/>
        </w:rPr>
        <w:t>comprenant</w:t>
      </w:r>
      <w:r w:rsidR="00D65931" w:rsidRPr="00C50D1F">
        <w:rPr>
          <w:lang w:val="fr-CA"/>
        </w:rPr>
        <w:t xml:space="preserve"> l</w:t>
      </w:r>
      <w:r w:rsidR="004E0D56">
        <w:rPr>
          <w:lang w:val="fr-CA"/>
        </w:rPr>
        <w:t>’</w:t>
      </w:r>
      <w:r w:rsidR="00D65931" w:rsidRPr="00C50D1F">
        <w:rPr>
          <w:lang w:val="fr-CA"/>
        </w:rPr>
        <w:t>application du</w:t>
      </w:r>
      <w:r w:rsidR="00535292" w:rsidRPr="00C50D1F">
        <w:rPr>
          <w:lang w:val="fr-CA"/>
        </w:rPr>
        <w:t xml:space="preserve"> système de quotas pour les HFC; les mesures visant à contraindre les opérateurs du secteur de la réfrigération et de la climatisation commerciale et industrielle à posséder leurs propres équipements de récupération pour réduire la demande d</w:t>
      </w:r>
      <w:r w:rsidR="004E0D56">
        <w:rPr>
          <w:lang w:val="fr-CA"/>
        </w:rPr>
        <w:t>’</w:t>
      </w:r>
      <w:r w:rsidR="00535292" w:rsidRPr="00C50D1F">
        <w:rPr>
          <w:lang w:val="fr-CA"/>
        </w:rPr>
        <w:t>HFC; le renforcement des capacités des techniciens relatives aux bonnes pratiques d</w:t>
      </w:r>
      <w:r w:rsidR="004E0D56">
        <w:rPr>
          <w:lang w:val="fr-CA"/>
        </w:rPr>
        <w:t>’</w:t>
      </w:r>
      <w:r w:rsidR="00535292" w:rsidRPr="00C50D1F">
        <w:rPr>
          <w:lang w:val="fr-CA"/>
        </w:rPr>
        <w:t>entretien; la démonstration de technologies à faible PRP dans le secteur de la réfrigération</w:t>
      </w:r>
      <w:r w:rsidRPr="00C50D1F">
        <w:rPr>
          <w:lang w:val="fr-CA"/>
        </w:rPr>
        <w:t xml:space="preserve"> commerciale – </w:t>
      </w:r>
      <w:r w:rsidR="00535292" w:rsidRPr="00C50D1F">
        <w:rPr>
          <w:lang w:val="fr-CA"/>
        </w:rPr>
        <w:t>indiquent que la mise en œuvre du stade I du KIP réduira les émissions de frigorigènes dans l</w:t>
      </w:r>
      <w:r w:rsidR="004E0D56">
        <w:rPr>
          <w:lang w:val="fr-CA"/>
        </w:rPr>
        <w:t>’</w:t>
      </w:r>
      <w:r w:rsidR="00535292" w:rsidRPr="00C50D1F">
        <w:rPr>
          <w:lang w:val="fr-CA"/>
        </w:rPr>
        <w:t>atmosphère, entraînant des avantages climatiques. Bien que le Secrétariat ne soit pas en mesure de fournir un estimé des émissions évitées</w:t>
      </w:r>
      <w:r w:rsidR="00483140" w:rsidRPr="00C50D1F">
        <w:rPr>
          <w:lang w:val="fr-CA"/>
        </w:rPr>
        <w:t xml:space="preserve"> grâce à la mise en œuvre du KIP au cours de la présente réunion,</w:t>
      </w:r>
      <w:r w:rsidR="00483140" w:rsidRPr="00C50D1F">
        <w:rPr>
          <w:vertAlign w:val="superscript"/>
          <w:lang w:val="fr-CA"/>
        </w:rPr>
        <w:footnoteReference w:id="8"/>
      </w:r>
      <w:r w:rsidR="00483140" w:rsidRPr="00C50D1F">
        <w:rPr>
          <w:lang w:val="fr-CA"/>
        </w:rPr>
        <w:t xml:space="preserve"> d</w:t>
      </w:r>
      <w:r w:rsidR="004E0D56">
        <w:rPr>
          <w:lang w:val="fr-CA"/>
        </w:rPr>
        <w:t>’</w:t>
      </w:r>
      <w:r w:rsidR="00483140" w:rsidRPr="00C50D1F">
        <w:rPr>
          <w:lang w:val="fr-CA"/>
        </w:rPr>
        <w:t>ici à 2029, la Gambie aura réduit ses émissions annuelles d</w:t>
      </w:r>
      <w:r w:rsidR="004E0D56">
        <w:rPr>
          <w:lang w:val="fr-CA"/>
        </w:rPr>
        <w:t>’</w:t>
      </w:r>
      <w:r w:rsidR="00483140" w:rsidRPr="00C50D1F">
        <w:rPr>
          <w:lang w:val="fr-CA"/>
        </w:rPr>
        <w:t>HFC d</w:t>
      </w:r>
      <w:r w:rsidR="004E0D56">
        <w:rPr>
          <w:lang w:val="fr-CA"/>
        </w:rPr>
        <w:t>’</w:t>
      </w:r>
      <w:r w:rsidR="00483140" w:rsidRPr="00C50D1F">
        <w:rPr>
          <w:lang w:val="fr-CA"/>
        </w:rPr>
        <w:t>environ 27 152 tonnes éqCO</w:t>
      </w:r>
      <w:r w:rsidR="00483140" w:rsidRPr="00C50D1F">
        <w:rPr>
          <w:vertAlign w:val="subscript"/>
          <w:lang w:val="fr-CA"/>
        </w:rPr>
        <w:t>2</w:t>
      </w:r>
      <w:r w:rsidRPr="00C50D1F">
        <w:rPr>
          <w:lang w:val="fr-CA"/>
        </w:rPr>
        <w:t>, calculées en tant que différence entre le niveau de référence des HFC pour la conformité et l</w:t>
      </w:r>
      <w:r w:rsidR="004E0D56">
        <w:rPr>
          <w:lang w:val="fr-CA"/>
        </w:rPr>
        <w:t>’</w:t>
      </w:r>
      <w:r w:rsidRPr="00C50D1F">
        <w:rPr>
          <w:lang w:val="fr-CA"/>
        </w:rPr>
        <w:t>objectif pour 2029, en supposant que tous les HFC consommés auraient fini par être émis.</w:t>
      </w:r>
    </w:p>
    <w:p w14:paraId="12D3CF17" w14:textId="77777777" w:rsidR="00732AEC" w:rsidRPr="00C50D1F" w:rsidRDefault="00675FCF" w:rsidP="005D5B78">
      <w:pPr>
        <w:widowControl w:val="0"/>
        <w:spacing w:after="240"/>
        <w:outlineLvl w:val="0"/>
        <w:rPr>
          <w:bCs/>
          <w:u w:val="single"/>
          <w:lang w:val="fr-CA"/>
        </w:rPr>
      </w:pPr>
      <w:r w:rsidRPr="00C50D1F">
        <w:rPr>
          <w:bCs/>
          <w:u w:val="single"/>
          <w:lang w:val="fr-CA"/>
        </w:rPr>
        <w:t>Projet d</w:t>
      </w:r>
      <w:r w:rsidR="004E0D56">
        <w:rPr>
          <w:bCs/>
          <w:u w:val="single"/>
          <w:lang w:val="fr-CA"/>
        </w:rPr>
        <w:t>’</w:t>
      </w:r>
      <w:r w:rsidRPr="00C50D1F">
        <w:rPr>
          <w:bCs/>
          <w:u w:val="single"/>
          <w:lang w:val="fr-CA"/>
        </w:rPr>
        <w:t>accord</w:t>
      </w:r>
      <w:r w:rsidR="00732AEC" w:rsidRPr="00C50D1F">
        <w:rPr>
          <w:bCs/>
          <w:u w:val="single"/>
          <w:lang w:val="fr-CA"/>
        </w:rPr>
        <w:t xml:space="preserve"> </w:t>
      </w:r>
    </w:p>
    <w:bookmarkEnd w:id="19"/>
    <w:p w14:paraId="62BC51B6" w14:textId="77777777" w:rsidR="00732AEC" w:rsidRPr="00C50D1F" w:rsidRDefault="00675FCF" w:rsidP="005D5B78">
      <w:pPr>
        <w:pStyle w:val="Heading1"/>
        <w:widowControl w:val="0"/>
        <w:rPr>
          <w:lang w:val="fr-CA"/>
        </w:rPr>
      </w:pPr>
      <w:r w:rsidRPr="00C50D1F">
        <w:rPr>
          <w:lang w:val="fr-CA"/>
        </w:rPr>
        <w:t>Un projet d</w:t>
      </w:r>
      <w:r w:rsidR="004E0D56">
        <w:rPr>
          <w:lang w:val="fr-CA"/>
        </w:rPr>
        <w:t>’</w:t>
      </w:r>
      <w:r w:rsidRPr="00C50D1F">
        <w:rPr>
          <w:lang w:val="fr-CA"/>
        </w:rPr>
        <w:t>accord entre le gouverne</w:t>
      </w:r>
      <w:r w:rsidR="009B524C" w:rsidRPr="00C50D1F">
        <w:rPr>
          <w:lang w:val="fr-CA"/>
        </w:rPr>
        <w:t>ment de la Gambie et le Comité E</w:t>
      </w:r>
      <w:r w:rsidRPr="00C50D1F">
        <w:rPr>
          <w:lang w:val="fr-CA"/>
        </w:rPr>
        <w:t xml:space="preserve">xécutif pour le stade I du KIP </w:t>
      </w:r>
      <w:r w:rsidR="000B58D5" w:rsidRPr="00C50D1F">
        <w:rPr>
          <w:lang w:val="fr-CA"/>
        </w:rPr>
        <w:t>n</w:t>
      </w:r>
      <w:r w:rsidR="004E0D56">
        <w:rPr>
          <w:lang w:val="fr-CA"/>
        </w:rPr>
        <w:t>’</w:t>
      </w:r>
      <w:r w:rsidR="000B58D5" w:rsidRPr="00C50D1F">
        <w:rPr>
          <w:lang w:val="fr-CA"/>
        </w:rPr>
        <w:t xml:space="preserve">a pas été élaboré, car </w:t>
      </w:r>
      <w:r w:rsidR="009B524C" w:rsidRPr="00C50D1F">
        <w:rPr>
          <w:lang w:val="fr-CA"/>
        </w:rPr>
        <w:t>le Comité E</w:t>
      </w:r>
      <w:r w:rsidR="000B58D5" w:rsidRPr="00C50D1F">
        <w:rPr>
          <w:lang w:val="fr-CA"/>
        </w:rPr>
        <w:t>xécutif n</w:t>
      </w:r>
      <w:r w:rsidR="004E0D56">
        <w:rPr>
          <w:lang w:val="fr-CA"/>
        </w:rPr>
        <w:t>’</w:t>
      </w:r>
      <w:r w:rsidR="000B58D5" w:rsidRPr="00C50D1F">
        <w:rPr>
          <w:lang w:val="fr-CA"/>
        </w:rPr>
        <w:t>a pas terminé l</w:t>
      </w:r>
      <w:r w:rsidR="004E0D56">
        <w:rPr>
          <w:lang w:val="fr-CA"/>
        </w:rPr>
        <w:t>’</w:t>
      </w:r>
      <w:r w:rsidR="000B58D5" w:rsidRPr="00C50D1F">
        <w:rPr>
          <w:lang w:val="fr-CA"/>
        </w:rPr>
        <w:t>examen du modèle d</w:t>
      </w:r>
      <w:r w:rsidR="004E0D56">
        <w:rPr>
          <w:lang w:val="fr-CA"/>
        </w:rPr>
        <w:t>’</w:t>
      </w:r>
      <w:r w:rsidR="000B58D5" w:rsidRPr="00C50D1F">
        <w:rPr>
          <w:lang w:val="fr-CA"/>
        </w:rPr>
        <w:t>accord.</w:t>
      </w:r>
      <w:bookmarkStart w:id="20" w:name="_Hlk126916251"/>
    </w:p>
    <w:p w14:paraId="6D97A156" w14:textId="77777777" w:rsidR="00732AEC" w:rsidRPr="00C50D1F" w:rsidRDefault="009B524C" w:rsidP="005D5B78">
      <w:pPr>
        <w:pStyle w:val="Heading1"/>
        <w:widowControl w:val="0"/>
        <w:rPr>
          <w:lang w:val="fr-CA"/>
        </w:rPr>
      </w:pPr>
      <w:r w:rsidRPr="00C50D1F">
        <w:rPr>
          <w:lang w:val="fr-CA"/>
        </w:rPr>
        <w:lastRenderedPageBreak/>
        <w:t>Si le Comité E</w:t>
      </w:r>
      <w:r w:rsidR="000B58D5" w:rsidRPr="00C50D1F">
        <w:rPr>
          <w:lang w:val="fr-CA"/>
        </w:rPr>
        <w:t>xécutif le souhaite</w:t>
      </w:r>
      <w:r w:rsidRPr="00C50D1F">
        <w:rPr>
          <w:lang w:val="fr-CA"/>
        </w:rPr>
        <w:t>, le financement pour le stade I du KIP pour la Gambie pourrait être approuvé en principe, et le financement pour la première tranche pourrait être approuvé</w:t>
      </w:r>
      <w:r w:rsidR="00B621CB" w:rsidRPr="00C50D1F">
        <w:rPr>
          <w:lang w:val="fr-CA"/>
        </w:rPr>
        <w:t>,</w:t>
      </w:r>
      <w:r w:rsidRPr="00C50D1F">
        <w:rPr>
          <w:lang w:val="fr-CA"/>
        </w:rPr>
        <w:t xml:space="preserve"> étant entendu que l</w:t>
      </w:r>
      <w:r w:rsidR="004E0D56">
        <w:rPr>
          <w:lang w:val="fr-CA"/>
        </w:rPr>
        <w:t>’</w:t>
      </w:r>
      <w:r w:rsidRPr="00C50D1F">
        <w:rPr>
          <w:lang w:val="fr-CA"/>
        </w:rPr>
        <w:t>accord serait élaboré et présenté au cours d</w:t>
      </w:r>
      <w:r w:rsidR="004E0D56">
        <w:rPr>
          <w:lang w:val="fr-CA"/>
        </w:rPr>
        <w:t>’</w:t>
      </w:r>
      <w:r w:rsidRPr="00C50D1F">
        <w:rPr>
          <w:lang w:val="fr-CA"/>
        </w:rPr>
        <w:t>une réunion future, avant la soumission de la deuxième tranche et une fois que le modèle d</w:t>
      </w:r>
      <w:r w:rsidR="004E0D56">
        <w:rPr>
          <w:lang w:val="fr-CA"/>
        </w:rPr>
        <w:t>’</w:t>
      </w:r>
      <w:r w:rsidRPr="00C50D1F">
        <w:rPr>
          <w:lang w:val="fr-CA"/>
        </w:rPr>
        <w:t>accord aura été approuvé.</w:t>
      </w:r>
    </w:p>
    <w:p w14:paraId="6D15417F" w14:textId="77777777" w:rsidR="004076EA" w:rsidRPr="00C50D1F" w:rsidRDefault="004076EA" w:rsidP="004076EA">
      <w:pPr>
        <w:pStyle w:val="Heading1"/>
        <w:widowControl w:val="0"/>
        <w:numPr>
          <w:ilvl w:val="0"/>
          <w:numId w:val="0"/>
        </w:numPr>
        <w:autoSpaceDE w:val="0"/>
        <w:autoSpaceDN w:val="0"/>
        <w:adjustRightInd w:val="0"/>
        <w:spacing w:before="360"/>
        <w:rPr>
          <w:b/>
          <w:lang w:val="fr-CA"/>
        </w:rPr>
      </w:pPr>
      <w:r w:rsidRPr="00C50D1F">
        <w:rPr>
          <w:b/>
          <w:lang w:val="fr-CA"/>
        </w:rPr>
        <w:t>VI.</w:t>
      </w:r>
      <w:r w:rsidR="007B6493" w:rsidRPr="00C50D1F">
        <w:rPr>
          <w:b/>
          <w:lang w:val="fr-CA"/>
        </w:rPr>
        <w:tab/>
      </w:r>
      <w:r w:rsidR="00732AEC" w:rsidRPr="00C50D1F">
        <w:rPr>
          <w:b/>
          <w:lang w:val="fr-CA"/>
        </w:rPr>
        <w:t>R</w:t>
      </w:r>
      <w:bookmarkEnd w:id="20"/>
      <w:r w:rsidR="009B524C" w:rsidRPr="00C50D1F">
        <w:rPr>
          <w:b/>
          <w:lang w:val="fr-CA"/>
        </w:rPr>
        <w:t>ecomma</w:t>
      </w:r>
      <w:r w:rsidRPr="00C50D1F">
        <w:rPr>
          <w:b/>
          <w:lang w:val="fr-CA"/>
        </w:rPr>
        <w:t>ndation</w:t>
      </w:r>
    </w:p>
    <w:p w14:paraId="637E9CA5" w14:textId="77777777" w:rsidR="00732AEC" w:rsidRPr="00C50D1F" w:rsidRDefault="009B524C" w:rsidP="00732AEC">
      <w:pPr>
        <w:pStyle w:val="Heading1"/>
        <w:shd w:val="clear" w:color="auto" w:fill="FFFFFF" w:themeFill="background1"/>
        <w:rPr>
          <w:u w:val="single"/>
          <w:lang w:val="fr-CA"/>
        </w:rPr>
      </w:pPr>
      <w:r w:rsidRPr="00C50D1F">
        <w:rPr>
          <w:lang w:val="fr-CA"/>
        </w:rPr>
        <w:t>Le Comité Exéc</w:t>
      </w:r>
      <w:r w:rsidR="00F8019F" w:rsidRPr="00C50D1F">
        <w:rPr>
          <w:lang w:val="fr-CA"/>
        </w:rPr>
        <w:t>utif pourrait s</w:t>
      </w:r>
      <w:r w:rsidR="00B621CB" w:rsidRPr="00C50D1F">
        <w:rPr>
          <w:lang w:val="fr-CA"/>
        </w:rPr>
        <w:t>ouhaiter :</w:t>
      </w:r>
    </w:p>
    <w:p w14:paraId="0B4C5B5C" w14:textId="77777777" w:rsidR="00732AEC" w:rsidRPr="00C50D1F" w:rsidRDefault="00B621CB" w:rsidP="00732AEC">
      <w:pPr>
        <w:pStyle w:val="Heading2"/>
        <w:shd w:val="clear" w:color="auto" w:fill="FFFFFF" w:themeFill="background1"/>
        <w:rPr>
          <w:lang w:val="fr-CA"/>
        </w:rPr>
      </w:pPr>
      <w:r w:rsidRPr="00C50D1F">
        <w:rPr>
          <w:lang w:val="fr-CA"/>
        </w:rPr>
        <w:t>A</w:t>
      </w:r>
      <w:r w:rsidR="00F8019F" w:rsidRPr="00C50D1F">
        <w:rPr>
          <w:lang w:val="fr-CA"/>
        </w:rPr>
        <w:t>pprouver, en principe, le stade I du plan de mise en œuvre de l</w:t>
      </w:r>
      <w:r w:rsidR="004E0D56">
        <w:rPr>
          <w:lang w:val="fr-CA"/>
        </w:rPr>
        <w:t>’</w:t>
      </w:r>
      <w:r w:rsidR="00F8019F" w:rsidRPr="00C50D1F">
        <w:rPr>
          <w:lang w:val="fr-CA"/>
        </w:rPr>
        <w:t>Amendement de Kigali relatif aux HFC (KIP) pour la Gambie pour la période 2024</w:t>
      </w:r>
      <w:r w:rsidR="004E0D56">
        <w:rPr>
          <w:lang w:val="fr-CA"/>
        </w:rPr>
        <w:noBreakHyphen/>
      </w:r>
      <w:r w:rsidR="00F8019F" w:rsidRPr="00C50D1F">
        <w:rPr>
          <w:lang w:val="fr-CA"/>
        </w:rPr>
        <w:t>2029, visant à réduire la consommation d</w:t>
      </w:r>
      <w:r w:rsidR="004E0D56">
        <w:rPr>
          <w:lang w:val="fr-CA"/>
        </w:rPr>
        <w:t>’</w:t>
      </w:r>
      <w:r w:rsidR="00F8019F" w:rsidRPr="00C50D1F">
        <w:rPr>
          <w:lang w:val="fr-CA"/>
        </w:rPr>
        <w:t>HFC de 10 pour cent du niveau de référence du pays d</w:t>
      </w:r>
      <w:r w:rsidR="004E0D56">
        <w:rPr>
          <w:lang w:val="fr-CA"/>
        </w:rPr>
        <w:t>’</w:t>
      </w:r>
      <w:r w:rsidR="00F8019F" w:rsidRPr="00C50D1F">
        <w:rPr>
          <w:lang w:val="fr-CA"/>
        </w:rPr>
        <w:t>ici à 2029, d</w:t>
      </w:r>
      <w:r w:rsidR="004E0D56">
        <w:rPr>
          <w:lang w:val="fr-CA"/>
        </w:rPr>
        <w:t>’</w:t>
      </w:r>
      <w:r w:rsidR="00F8019F" w:rsidRPr="00C50D1F">
        <w:rPr>
          <w:lang w:val="fr-CA"/>
        </w:rPr>
        <w:t xml:space="preserve">un montant de 192 100 $US, comprenant 92 400  </w:t>
      </w:r>
      <w:r w:rsidR="007C4932" w:rsidRPr="00C50D1F">
        <w:rPr>
          <w:lang w:val="fr-CA"/>
        </w:rPr>
        <w:t>$US plus d</w:t>
      </w:r>
      <w:r w:rsidR="00F8019F" w:rsidRPr="00C50D1F">
        <w:rPr>
          <w:lang w:val="fr-CA"/>
        </w:rPr>
        <w:t>es coûts d</w:t>
      </w:r>
      <w:r w:rsidR="004E0D56">
        <w:rPr>
          <w:lang w:val="fr-CA"/>
        </w:rPr>
        <w:t>’</w:t>
      </w:r>
      <w:r w:rsidR="00F8019F" w:rsidRPr="00C50D1F">
        <w:rPr>
          <w:lang w:val="fr-CA"/>
        </w:rPr>
        <w:t>appui</w:t>
      </w:r>
      <w:r w:rsidR="007273F3" w:rsidRPr="00C50D1F">
        <w:rPr>
          <w:lang w:val="fr-CA"/>
        </w:rPr>
        <w:t xml:space="preserve"> d</w:t>
      </w:r>
      <w:r w:rsidR="004E0D56">
        <w:rPr>
          <w:lang w:val="fr-CA"/>
        </w:rPr>
        <w:t>’</w:t>
      </w:r>
      <w:r w:rsidR="007273F3" w:rsidRPr="00C50D1F">
        <w:rPr>
          <w:lang w:val="fr-CA"/>
        </w:rPr>
        <w:t>agence</w:t>
      </w:r>
      <w:r w:rsidR="00F8019F" w:rsidRPr="00C50D1F">
        <w:rPr>
          <w:lang w:val="fr-CA"/>
        </w:rPr>
        <w:t xml:space="preserve"> de 12 012 $US pour le PNUE, et de 77 600 $US</w:t>
      </w:r>
      <w:r w:rsidR="007C4932" w:rsidRPr="00C50D1F">
        <w:rPr>
          <w:lang w:val="fr-CA"/>
        </w:rPr>
        <w:t xml:space="preserve"> plus d</w:t>
      </w:r>
      <w:r w:rsidR="00F8019F" w:rsidRPr="00C50D1F">
        <w:rPr>
          <w:lang w:val="fr-CA"/>
        </w:rPr>
        <w:t>es coûts d</w:t>
      </w:r>
      <w:r w:rsidR="004E0D56">
        <w:rPr>
          <w:lang w:val="fr-CA"/>
        </w:rPr>
        <w:t>’</w:t>
      </w:r>
      <w:r w:rsidR="00F8019F" w:rsidRPr="00C50D1F">
        <w:rPr>
          <w:lang w:val="fr-CA"/>
        </w:rPr>
        <w:t>appui</w:t>
      </w:r>
      <w:r w:rsidR="007273F3" w:rsidRPr="00C50D1F">
        <w:rPr>
          <w:lang w:val="fr-CA"/>
        </w:rPr>
        <w:t xml:space="preserve"> d</w:t>
      </w:r>
      <w:r w:rsidR="004E0D56">
        <w:rPr>
          <w:lang w:val="fr-CA"/>
        </w:rPr>
        <w:t>’</w:t>
      </w:r>
      <w:r w:rsidR="007273F3" w:rsidRPr="00C50D1F">
        <w:rPr>
          <w:lang w:val="fr-CA"/>
        </w:rPr>
        <w:t>agence</w:t>
      </w:r>
      <w:r w:rsidR="00F8019F" w:rsidRPr="00C50D1F">
        <w:rPr>
          <w:lang w:val="fr-CA"/>
        </w:rPr>
        <w:t xml:space="preserve"> de </w:t>
      </w:r>
      <w:r w:rsidR="007C4932" w:rsidRPr="00C50D1F">
        <w:rPr>
          <w:lang w:val="fr-CA"/>
        </w:rPr>
        <w:t xml:space="preserve">10 088 $US </w:t>
      </w:r>
      <w:r w:rsidR="00F8019F" w:rsidRPr="00C50D1F">
        <w:rPr>
          <w:lang w:val="fr-CA"/>
        </w:rPr>
        <w:t>pour l</w:t>
      </w:r>
      <w:r w:rsidR="004E0D56">
        <w:rPr>
          <w:lang w:val="fr-CA"/>
        </w:rPr>
        <w:t>’</w:t>
      </w:r>
      <w:r w:rsidR="00F8019F" w:rsidRPr="00C50D1F">
        <w:rPr>
          <w:lang w:val="fr-CA"/>
        </w:rPr>
        <w:t>ONUDI</w:t>
      </w:r>
      <w:r w:rsidR="007C4932" w:rsidRPr="00C50D1F">
        <w:rPr>
          <w:lang w:val="fr-CA"/>
        </w:rPr>
        <w:t>, comme présenté dans le calendrier figurant à l</w:t>
      </w:r>
      <w:r w:rsidR="004E0D56">
        <w:rPr>
          <w:lang w:val="fr-CA"/>
        </w:rPr>
        <w:t>’</w:t>
      </w:r>
      <w:r w:rsidR="007C4932" w:rsidRPr="00C50D1F">
        <w:rPr>
          <w:lang w:val="fr-CA"/>
        </w:rPr>
        <w:t>annexe I du présent document;</w:t>
      </w:r>
    </w:p>
    <w:p w14:paraId="0B597DBD" w14:textId="77777777" w:rsidR="006A7613" w:rsidRPr="00C50D1F" w:rsidRDefault="00B621CB" w:rsidP="006972E6">
      <w:pPr>
        <w:pStyle w:val="Heading2"/>
        <w:rPr>
          <w:lang w:val="fr-CA"/>
        </w:rPr>
      </w:pPr>
      <w:r w:rsidRPr="00C50D1F">
        <w:rPr>
          <w:lang w:val="fr-CA"/>
        </w:rPr>
        <w:t>N</w:t>
      </w:r>
      <w:r w:rsidR="00831F3C" w:rsidRPr="00C50D1F">
        <w:rPr>
          <w:lang w:val="fr-CA"/>
        </w:rPr>
        <w:t>oter</w:t>
      </w:r>
      <w:r w:rsidR="007C4932" w:rsidRPr="00C50D1F">
        <w:rPr>
          <w:lang w:val="fr-CA"/>
        </w:rPr>
        <w:t> :</w:t>
      </w:r>
    </w:p>
    <w:p w14:paraId="033980AC" w14:textId="77777777" w:rsidR="00BB5B92" w:rsidRPr="00C50D1F" w:rsidRDefault="007C4932" w:rsidP="006A7613">
      <w:pPr>
        <w:pStyle w:val="Heading3"/>
        <w:rPr>
          <w:lang w:val="fr-CA"/>
        </w:rPr>
      </w:pPr>
      <w:r w:rsidRPr="00C50D1F">
        <w:rPr>
          <w:lang w:val="fr-CA"/>
        </w:rPr>
        <w:t>L</w:t>
      </w:r>
      <w:r w:rsidR="004E0D56">
        <w:rPr>
          <w:lang w:val="fr-CA"/>
        </w:rPr>
        <w:t>’</w:t>
      </w:r>
      <w:r w:rsidRPr="00C50D1F">
        <w:rPr>
          <w:lang w:val="fr-CA"/>
        </w:rPr>
        <w:t>engagement du gouvernement de la Gambie à appliquer une interdiction d</w:t>
      </w:r>
      <w:r w:rsidR="004E0D56">
        <w:rPr>
          <w:lang w:val="fr-CA"/>
        </w:rPr>
        <w:t>’</w:t>
      </w:r>
      <w:r w:rsidRPr="00C50D1F">
        <w:rPr>
          <w:lang w:val="fr-CA"/>
        </w:rPr>
        <w:t>importation d</w:t>
      </w:r>
      <w:r w:rsidR="004E0D56">
        <w:rPr>
          <w:lang w:val="fr-CA"/>
        </w:rPr>
        <w:t>’</w:t>
      </w:r>
      <w:r w:rsidRPr="00C50D1F">
        <w:rPr>
          <w:lang w:val="fr-CA"/>
        </w:rPr>
        <w:t>appareils domestiques de réfrigération et d</w:t>
      </w:r>
      <w:r w:rsidR="004E0D56">
        <w:rPr>
          <w:lang w:val="fr-CA"/>
        </w:rPr>
        <w:t>’</w:t>
      </w:r>
      <w:r w:rsidRPr="00C50D1F">
        <w:rPr>
          <w:lang w:val="fr-CA"/>
        </w:rPr>
        <w:t>unités de réfrigération autonomes commerciales</w:t>
      </w:r>
      <w:r w:rsidR="008D5627" w:rsidRPr="00C50D1F">
        <w:rPr>
          <w:lang w:val="fr-CA"/>
        </w:rPr>
        <w:t xml:space="preserve"> fonctionnant aux HFC d</w:t>
      </w:r>
      <w:r w:rsidR="004E0D56">
        <w:rPr>
          <w:lang w:val="fr-CA"/>
        </w:rPr>
        <w:t>’</w:t>
      </w:r>
      <w:r w:rsidR="008D5627" w:rsidRPr="00C50D1F">
        <w:rPr>
          <w:lang w:val="fr-CA"/>
        </w:rPr>
        <w:t>ici au 1</w:t>
      </w:r>
      <w:r w:rsidR="008D5627" w:rsidRPr="00C50D1F">
        <w:rPr>
          <w:vertAlign w:val="superscript"/>
          <w:lang w:val="fr-CA"/>
        </w:rPr>
        <w:t>er</w:t>
      </w:r>
      <w:r w:rsidR="008D5627" w:rsidRPr="00C50D1F">
        <w:rPr>
          <w:lang w:val="fr-CA"/>
        </w:rPr>
        <w:t> janvier 2025, et à réviser la réglementation pertinente pour y inclure une interdiction d</w:t>
      </w:r>
      <w:r w:rsidR="004E0D56">
        <w:rPr>
          <w:lang w:val="fr-CA"/>
        </w:rPr>
        <w:t>’</w:t>
      </w:r>
      <w:r w:rsidR="008D5627" w:rsidRPr="00C50D1F">
        <w:rPr>
          <w:lang w:val="fr-CA"/>
        </w:rPr>
        <w:t xml:space="preserve">utilisation des HFC dans les secteurs de </w:t>
      </w:r>
      <w:r w:rsidR="00CB32CC" w:rsidRPr="00C50D1F">
        <w:rPr>
          <w:lang w:val="fr-CA"/>
        </w:rPr>
        <w:t xml:space="preserve">la </w:t>
      </w:r>
      <w:r w:rsidR="008D5627" w:rsidRPr="00C50D1F">
        <w:rPr>
          <w:lang w:val="fr-CA"/>
        </w:rPr>
        <w:t>lutte contre l</w:t>
      </w:r>
      <w:r w:rsidR="004E0D56">
        <w:rPr>
          <w:lang w:val="fr-CA"/>
        </w:rPr>
        <w:t>’</w:t>
      </w:r>
      <w:r w:rsidR="00CB32CC" w:rsidRPr="00C50D1F">
        <w:rPr>
          <w:lang w:val="fr-CA"/>
        </w:rPr>
        <w:t>incendie, des mousses, des aérosols, et d</w:t>
      </w:r>
      <w:r w:rsidR="008D5627" w:rsidRPr="00C50D1F">
        <w:rPr>
          <w:lang w:val="fr-CA"/>
        </w:rPr>
        <w:t>es solvants</w:t>
      </w:r>
      <w:r w:rsidR="00CB32CC" w:rsidRPr="00C50D1F">
        <w:rPr>
          <w:lang w:val="fr-CA"/>
        </w:rPr>
        <w:t xml:space="preserve"> dans le pays d</w:t>
      </w:r>
      <w:r w:rsidR="004E0D56">
        <w:rPr>
          <w:lang w:val="fr-CA"/>
        </w:rPr>
        <w:t>’</w:t>
      </w:r>
      <w:r w:rsidR="00CB32CC" w:rsidRPr="00C50D1F">
        <w:rPr>
          <w:lang w:val="fr-CA"/>
        </w:rPr>
        <w:t>ici à janvier 2026; et</w:t>
      </w:r>
      <w:r w:rsidR="006A7613" w:rsidRPr="00C50D1F">
        <w:rPr>
          <w:lang w:val="fr-CA"/>
        </w:rPr>
        <w:t xml:space="preserve"> </w:t>
      </w:r>
    </w:p>
    <w:p w14:paraId="500A0520" w14:textId="77777777" w:rsidR="006A7613" w:rsidRPr="00C50D1F" w:rsidRDefault="00E2207C" w:rsidP="006A7613">
      <w:pPr>
        <w:pStyle w:val="Heading3"/>
        <w:rPr>
          <w:lang w:val="fr-CA"/>
        </w:rPr>
      </w:pPr>
      <w:bookmarkStart w:id="21" w:name="_Hlk164587285"/>
      <w:r w:rsidRPr="00C50D1F">
        <w:rPr>
          <w:lang w:val="fr-CA"/>
        </w:rPr>
        <w:t>Qu</w:t>
      </w:r>
      <w:r w:rsidR="004E0D56">
        <w:rPr>
          <w:lang w:val="fr-CA"/>
        </w:rPr>
        <w:t>’</w:t>
      </w:r>
      <w:r w:rsidRPr="00C50D1F">
        <w:rPr>
          <w:lang w:val="fr-CA"/>
        </w:rPr>
        <w:t>après l</w:t>
      </w:r>
      <w:r w:rsidR="004E0D56">
        <w:rPr>
          <w:lang w:val="fr-CA"/>
        </w:rPr>
        <w:t>’</w:t>
      </w:r>
      <w:r w:rsidRPr="00C50D1F">
        <w:rPr>
          <w:lang w:val="fr-CA"/>
        </w:rPr>
        <w:t>achèvement du projet de démonstration</w:t>
      </w:r>
      <w:r w:rsidR="00CD2E31" w:rsidRPr="00C50D1F">
        <w:rPr>
          <w:lang w:val="fr-CA"/>
        </w:rPr>
        <w:t xml:space="preserve"> de la technologie pour l</w:t>
      </w:r>
      <w:r w:rsidR="004E0D56">
        <w:rPr>
          <w:lang w:val="fr-CA"/>
        </w:rPr>
        <w:t>’</w:t>
      </w:r>
      <w:r w:rsidR="00CD2E31" w:rsidRPr="00C50D1F">
        <w:rPr>
          <w:lang w:val="fr-CA"/>
        </w:rPr>
        <w:t>utilisateur final du secteur de la réfrigération commerciale, compris dans le stade I du KIP, l</w:t>
      </w:r>
      <w:r w:rsidR="004E0D56">
        <w:rPr>
          <w:lang w:val="fr-CA"/>
        </w:rPr>
        <w:t>’</w:t>
      </w:r>
      <w:r w:rsidR="00CD2E31" w:rsidRPr="00C50D1F">
        <w:rPr>
          <w:lang w:val="fr-CA"/>
        </w:rPr>
        <w:t>ONUDI soumettra un rapport final sur sa mise en œuvre, y compris l</w:t>
      </w:r>
      <w:r w:rsidR="004E0D56">
        <w:rPr>
          <w:lang w:val="fr-CA"/>
        </w:rPr>
        <w:t>’</w:t>
      </w:r>
      <w:r w:rsidR="00CD2E31" w:rsidRPr="00C50D1F">
        <w:rPr>
          <w:lang w:val="fr-CA"/>
        </w:rPr>
        <w:t>élimination des HFC et les gains d</w:t>
      </w:r>
      <w:r w:rsidR="004E0D56">
        <w:rPr>
          <w:lang w:val="fr-CA"/>
        </w:rPr>
        <w:t>’</w:t>
      </w:r>
      <w:r w:rsidR="00CD2E31" w:rsidRPr="00C50D1F">
        <w:rPr>
          <w:lang w:val="fr-CA"/>
        </w:rPr>
        <w:t xml:space="preserve">efficacité énergétique réalisés, conformément </w:t>
      </w:r>
      <w:r w:rsidR="00B621CB" w:rsidRPr="00C50D1F">
        <w:rPr>
          <w:lang w:val="fr-CA"/>
        </w:rPr>
        <w:t>au sous</w:t>
      </w:r>
      <w:r w:rsidR="004E0D56">
        <w:rPr>
          <w:lang w:val="fr-CA"/>
        </w:rPr>
        <w:noBreakHyphen/>
      </w:r>
      <w:r w:rsidR="00B621CB" w:rsidRPr="00C50D1F">
        <w:rPr>
          <w:lang w:val="fr-CA"/>
        </w:rPr>
        <w:t>paragraphe</w:t>
      </w:r>
      <w:r w:rsidR="00CD2E31" w:rsidRPr="00C50D1F">
        <w:rPr>
          <w:lang w:val="fr-CA"/>
        </w:rPr>
        <w:t> g) de la décision 92/36;</w:t>
      </w:r>
    </w:p>
    <w:p w14:paraId="2B7370C6" w14:textId="77777777" w:rsidR="006900D7" w:rsidRPr="00C50D1F" w:rsidRDefault="00B621CB" w:rsidP="00732AEC">
      <w:pPr>
        <w:pStyle w:val="Heading2"/>
        <w:rPr>
          <w:lang w:val="fr-CA"/>
        </w:rPr>
      </w:pPr>
      <w:bookmarkStart w:id="22" w:name="_Hlk164587229"/>
      <w:bookmarkEnd w:id="21"/>
      <w:r w:rsidRPr="00C50D1F">
        <w:rPr>
          <w:lang w:val="fr-CA"/>
        </w:rPr>
        <w:t>N</w:t>
      </w:r>
      <w:r w:rsidR="00831F3C" w:rsidRPr="00C50D1F">
        <w:rPr>
          <w:lang w:val="fr-CA"/>
        </w:rPr>
        <w:t>oter</w:t>
      </w:r>
      <w:r w:rsidR="00CD2E31" w:rsidRPr="00C50D1F">
        <w:rPr>
          <w:lang w:val="fr-CA"/>
        </w:rPr>
        <w:t xml:space="preserve"> également :</w:t>
      </w:r>
    </w:p>
    <w:p w14:paraId="06BA25BD" w14:textId="77777777" w:rsidR="006900D7" w:rsidRPr="00C50D1F" w:rsidRDefault="00CD2E31" w:rsidP="006900D7">
      <w:pPr>
        <w:pStyle w:val="Heading3"/>
        <w:rPr>
          <w:lang w:val="fr-CA"/>
        </w:rPr>
      </w:pPr>
      <w:r w:rsidRPr="00C50D1F">
        <w:rPr>
          <w:lang w:val="fr-CA"/>
        </w:rPr>
        <w:t>Que le gouvernement de la Gambie</w:t>
      </w:r>
      <w:r w:rsidR="00B621CB" w:rsidRPr="00C50D1F">
        <w:rPr>
          <w:lang w:val="fr-CA"/>
        </w:rPr>
        <w:t xml:space="preserve"> continuera</w:t>
      </w:r>
      <w:r w:rsidRPr="00C50D1F">
        <w:rPr>
          <w:lang w:val="fr-CA"/>
        </w:rPr>
        <w:t xml:space="preserve"> à surveiller sa consommation d</w:t>
      </w:r>
      <w:r w:rsidR="004E0D56">
        <w:rPr>
          <w:lang w:val="fr-CA"/>
        </w:rPr>
        <w:t>’</w:t>
      </w:r>
      <w:r w:rsidRPr="00C50D1F">
        <w:rPr>
          <w:lang w:val="fr-CA"/>
        </w:rPr>
        <w:t>HFC, afin de comprendre dans quelle mesure la consommation rapportée au cours des années de référence était représentative des besoins du marché local</w:t>
      </w:r>
      <w:r w:rsidR="00831F3C" w:rsidRPr="00C50D1F">
        <w:rPr>
          <w:lang w:val="fr-CA"/>
        </w:rPr>
        <w:t xml:space="preserve"> et d</w:t>
      </w:r>
      <w:r w:rsidR="004E0D56">
        <w:rPr>
          <w:lang w:val="fr-CA"/>
        </w:rPr>
        <w:t>’</w:t>
      </w:r>
      <w:r w:rsidR="00831F3C" w:rsidRPr="00C50D1F">
        <w:rPr>
          <w:lang w:val="fr-CA"/>
        </w:rPr>
        <w:t>évaluer ce que sera la demande future, et qu</w:t>
      </w:r>
      <w:r w:rsidR="004E0D56">
        <w:rPr>
          <w:lang w:val="fr-CA"/>
        </w:rPr>
        <w:t>’</w:t>
      </w:r>
      <w:r w:rsidR="00B621CB" w:rsidRPr="00C50D1F">
        <w:rPr>
          <w:lang w:val="fr-CA"/>
        </w:rPr>
        <w:t>il présentera</w:t>
      </w:r>
      <w:r w:rsidR="00831F3C" w:rsidRPr="00C50D1F">
        <w:rPr>
          <w:lang w:val="fr-CA"/>
        </w:rPr>
        <w:t xml:space="preserve"> cette analyse lorsqu</w:t>
      </w:r>
      <w:r w:rsidR="004E0D56">
        <w:rPr>
          <w:lang w:val="fr-CA"/>
        </w:rPr>
        <w:t>’</w:t>
      </w:r>
      <w:r w:rsidR="00831F3C" w:rsidRPr="00C50D1F">
        <w:rPr>
          <w:lang w:val="fr-CA"/>
        </w:rPr>
        <w:t>il soumettra la deuxième tranche de son KIP; et</w:t>
      </w:r>
    </w:p>
    <w:p w14:paraId="2E4673EA" w14:textId="77777777" w:rsidR="006900D7" w:rsidRPr="00C50D1F" w:rsidRDefault="00831F3C" w:rsidP="006900D7">
      <w:pPr>
        <w:pStyle w:val="Heading3"/>
        <w:rPr>
          <w:lang w:val="fr-CA"/>
        </w:rPr>
      </w:pPr>
      <w:r w:rsidRPr="00C50D1F">
        <w:rPr>
          <w:lang w:val="fr-CA"/>
        </w:rPr>
        <w:t>Que, sur la base des informations fournies à l</w:t>
      </w:r>
      <w:r w:rsidR="004E0D56">
        <w:rPr>
          <w:lang w:val="fr-CA"/>
        </w:rPr>
        <w:t>’</w:t>
      </w:r>
      <w:r w:rsidRPr="00C50D1F">
        <w:rPr>
          <w:lang w:val="fr-CA"/>
        </w:rPr>
        <w:t>alinéa c) (i) ci</w:t>
      </w:r>
      <w:r w:rsidR="004E0D56">
        <w:rPr>
          <w:lang w:val="fr-CA"/>
        </w:rPr>
        <w:noBreakHyphen/>
      </w:r>
      <w:r w:rsidRPr="00C50D1F">
        <w:rPr>
          <w:lang w:val="fr-CA"/>
        </w:rPr>
        <w:t>dessus, les limites de consommation maximale admissible pour les années restantes du stade I du KIP, tel</w:t>
      </w:r>
      <w:r w:rsidR="00B621CB" w:rsidRPr="00C50D1F">
        <w:rPr>
          <w:lang w:val="fr-CA"/>
        </w:rPr>
        <w:t>les</w:t>
      </w:r>
      <w:r w:rsidRPr="00C50D1F">
        <w:rPr>
          <w:lang w:val="fr-CA"/>
        </w:rPr>
        <w:t xml:space="preserve"> que figurant à l</w:t>
      </w:r>
      <w:r w:rsidR="004E0D56">
        <w:rPr>
          <w:lang w:val="fr-CA"/>
        </w:rPr>
        <w:t>’</w:t>
      </w:r>
      <w:r w:rsidRPr="00C50D1F">
        <w:rPr>
          <w:lang w:val="fr-CA"/>
        </w:rPr>
        <w:t>Appendice 2</w:t>
      </w:r>
      <w:r w:rsidR="004E0D56">
        <w:rPr>
          <w:lang w:val="fr-CA"/>
        </w:rPr>
        <w:noBreakHyphen/>
      </w:r>
      <w:r w:rsidRPr="00C50D1F">
        <w:rPr>
          <w:lang w:val="fr-CA"/>
        </w:rPr>
        <w:t>A du futur accord entre le gouvernement de la Gambie et le Comité Exécutif, seraient révisées, s</w:t>
      </w:r>
      <w:r w:rsidR="004E0D56">
        <w:rPr>
          <w:lang w:val="fr-CA"/>
        </w:rPr>
        <w:t>’</w:t>
      </w:r>
      <w:r w:rsidRPr="00C50D1F">
        <w:rPr>
          <w:lang w:val="fr-CA"/>
        </w:rPr>
        <w:t>il y a lieu, lorsque le Comité examinera la deuxième tranche du KIP;</w:t>
      </w:r>
    </w:p>
    <w:bookmarkEnd w:id="22"/>
    <w:p w14:paraId="5FD9B0F2" w14:textId="77777777" w:rsidR="00732AEC" w:rsidRPr="00C50D1F" w:rsidRDefault="00B621CB" w:rsidP="00732AEC">
      <w:pPr>
        <w:pStyle w:val="Heading2"/>
        <w:rPr>
          <w:lang w:val="fr-CA"/>
        </w:rPr>
      </w:pPr>
      <w:r w:rsidRPr="00C50D1F">
        <w:rPr>
          <w:lang w:val="fr-CA"/>
        </w:rPr>
        <w:t>A</w:t>
      </w:r>
      <w:r w:rsidR="00831F3C" w:rsidRPr="00C50D1F">
        <w:rPr>
          <w:lang w:val="fr-CA"/>
        </w:rPr>
        <w:t xml:space="preserve">pprouver la première tranche du stade I du KIP pour la Gambie et le plan de mise en œuvre </w:t>
      </w:r>
      <w:r w:rsidR="006563E4" w:rsidRPr="00C50D1F">
        <w:rPr>
          <w:lang w:val="fr-CA"/>
        </w:rPr>
        <w:t xml:space="preserve">correspondant </w:t>
      </w:r>
      <w:r w:rsidR="00831F3C" w:rsidRPr="00C50D1F">
        <w:rPr>
          <w:lang w:val="fr-CA"/>
        </w:rPr>
        <w:t>de la tranche</w:t>
      </w:r>
      <w:r w:rsidR="006563E4" w:rsidRPr="00C50D1F">
        <w:rPr>
          <w:lang w:val="fr-CA"/>
        </w:rPr>
        <w:t>, d</w:t>
      </w:r>
      <w:r w:rsidR="004E0D56">
        <w:rPr>
          <w:lang w:val="fr-CA"/>
        </w:rPr>
        <w:t>’</w:t>
      </w:r>
      <w:r w:rsidR="006563E4" w:rsidRPr="00C50D1F">
        <w:rPr>
          <w:lang w:val="fr-CA"/>
        </w:rPr>
        <w:t>un montant de 90 570 $US, comprenant 50 150 $US plus des coûts d</w:t>
      </w:r>
      <w:r w:rsidR="004E0D56">
        <w:rPr>
          <w:lang w:val="fr-CA"/>
        </w:rPr>
        <w:t>’</w:t>
      </w:r>
      <w:r w:rsidR="006563E4" w:rsidRPr="00C50D1F">
        <w:rPr>
          <w:lang w:val="fr-CA"/>
        </w:rPr>
        <w:t xml:space="preserve">appui </w:t>
      </w:r>
      <w:r w:rsidR="007273F3" w:rsidRPr="00C50D1F">
        <w:rPr>
          <w:lang w:val="fr-CA"/>
        </w:rPr>
        <w:t>d</w:t>
      </w:r>
      <w:r w:rsidR="004E0D56">
        <w:rPr>
          <w:lang w:val="fr-CA"/>
        </w:rPr>
        <w:t>’</w:t>
      </w:r>
      <w:r w:rsidR="007273F3" w:rsidRPr="00C50D1F">
        <w:rPr>
          <w:lang w:val="fr-CA"/>
        </w:rPr>
        <w:t xml:space="preserve">agence </w:t>
      </w:r>
      <w:r w:rsidR="006563E4" w:rsidRPr="00C50D1F">
        <w:rPr>
          <w:lang w:val="fr-CA"/>
        </w:rPr>
        <w:t>de 6 520 $US pour le PNUE, et 30 000 $US plus des coûts d</w:t>
      </w:r>
      <w:r w:rsidR="004E0D56">
        <w:rPr>
          <w:lang w:val="fr-CA"/>
        </w:rPr>
        <w:t>’</w:t>
      </w:r>
      <w:r w:rsidR="006563E4" w:rsidRPr="00C50D1F">
        <w:rPr>
          <w:lang w:val="fr-CA"/>
        </w:rPr>
        <w:t>appui</w:t>
      </w:r>
      <w:r w:rsidR="007273F3" w:rsidRPr="00C50D1F">
        <w:rPr>
          <w:lang w:val="fr-CA"/>
        </w:rPr>
        <w:t xml:space="preserve"> d</w:t>
      </w:r>
      <w:r w:rsidR="004E0D56">
        <w:rPr>
          <w:lang w:val="fr-CA"/>
        </w:rPr>
        <w:t>’</w:t>
      </w:r>
      <w:r w:rsidR="007273F3" w:rsidRPr="00C50D1F">
        <w:rPr>
          <w:lang w:val="fr-CA"/>
        </w:rPr>
        <w:t>agence</w:t>
      </w:r>
      <w:r w:rsidR="006563E4" w:rsidRPr="00C50D1F">
        <w:rPr>
          <w:lang w:val="fr-CA"/>
        </w:rPr>
        <w:t xml:space="preserve"> de 3 900 $US pour l</w:t>
      </w:r>
      <w:r w:rsidR="004E0D56">
        <w:rPr>
          <w:lang w:val="fr-CA"/>
        </w:rPr>
        <w:t>’</w:t>
      </w:r>
      <w:r w:rsidR="006563E4" w:rsidRPr="00C50D1F">
        <w:rPr>
          <w:lang w:val="fr-CA"/>
        </w:rPr>
        <w:t>ONUDI; et</w:t>
      </w:r>
    </w:p>
    <w:p w14:paraId="3D66250E" w14:textId="77777777" w:rsidR="00732AEC" w:rsidRPr="00C50D1F" w:rsidRDefault="00C307BA" w:rsidP="008E189B">
      <w:pPr>
        <w:pStyle w:val="Heading2"/>
        <w:rPr>
          <w:lang w:val="fr-CA"/>
        </w:rPr>
      </w:pPr>
      <w:r w:rsidRPr="00C50D1F">
        <w:rPr>
          <w:lang w:val="fr-CA"/>
        </w:rPr>
        <w:t>D</w:t>
      </w:r>
      <w:r w:rsidR="006563E4" w:rsidRPr="00C50D1F">
        <w:rPr>
          <w:lang w:val="fr-CA"/>
        </w:rPr>
        <w:t>emander au gouvernement de la Gambie, au PNUE, à l</w:t>
      </w:r>
      <w:r w:rsidR="004E0D56">
        <w:rPr>
          <w:lang w:val="fr-CA"/>
        </w:rPr>
        <w:t>’</w:t>
      </w:r>
      <w:r w:rsidR="006563E4" w:rsidRPr="00C50D1F">
        <w:rPr>
          <w:lang w:val="fr-CA"/>
        </w:rPr>
        <w:t>ONUDI et au Secrétariat de finaliser le projet d</w:t>
      </w:r>
      <w:r w:rsidR="004E0D56">
        <w:rPr>
          <w:lang w:val="fr-CA"/>
        </w:rPr>
        <w:t>’</w:t>
      </w:r>
      <w:r w:rsidR="006563E4" w:rsidRPr="00C50D1F">
        <w:rPr>
          <w:lang w:val="fr-CA"/>
        </w:rPr>
        <w:t xml:space="preserve">accord entre le gouvernement de la Gambie et le Comité Exécutif </w:t>
      </w:r>
      <w:r w:rsidR="006563E4" w:rsidRPr="00C50D1F">
        <w:rPr>
          <w:lang w:val="fr-CA"/>
        </w:rPr>
        <w:lastRenderedPageBreak/>
        <w:t>pour la réduction de la consommation d</w:t>
      </w:r>
      <w:r w:rsidR="004E0D56">
        <w:rPr>
          <w:lang w:val="fr-CA"/>
        </w:rPr>
        <w:t>’</w:t>
      </w:r>
      <w:r w:rsidR="006563E4" w:rsidRPr="00C50D1F">
        <w:rPr>
          <w:lang w:val="fr-CA"/>
        </w:rPr>
        <w:t>HFC, en incluant les informations contenues dans l</w:t>
      </w:r>
      <w:r w:rsidR="004E0D56">
        <w:rPr>
          <w:lang w:val="fr-CA"/>
        </w:rPr>
        <w:t>’</w:t>
      </w:r>
      <w:r w:rsidR="006563E4" w:rsidRPr="00C50D1F">
        <w:rPr>
          <w:lang w:val="fr-CA"/>
        </w:rPr>
        <w:t xml:space="preserve">annexe </w:t>
      </w:r>
      <w:r w:rsidR="00854D3B" w:rsidRPr="00C50D1F">
        <w:rPr>
          <w:lang w:val="fr-CA"/>
        </w:rPr>
        <w:t>sus</w:t>
      </w:r>
      <w:r w:rsidR="006563E4" w:rsidRPr="00C50D1F">
        <w:rPr>
          <w:lang w:val="fr-CA"/>
        </w:rPr>
        <w:t>mentionné</w:t>
      </w:r>
      <w:r w:rsidRPr="00C50D1F">
        <w:rPr>
          <w:lang w:val="fr-CA"/>
        </w:rPr>
        <w:t>e</w:t>
      </w:r>
      <w:r w:rsidR="00854D3B" w:rsidRPr="00C50D1F">
        <w:rPr>
          <w:lang w:val="fr-CA"/>
        </w:rPr>
        <w:t xml:space="preserve"> au sous</w:t>
      </w:r>
      <w:r w:rsidR="004E0D56">
        <w:rPr>
          <w:lang w:val="fr-CA"/>
        </w:rPr>
        <w:noBreakHyphen/>
      </w:r>
      <w:r w:rsidR="00854D3B" w:rsidRPr="00C50D1F">
        <w:rPr>
          <w:lang w:val="fr-CA"/>
        </w:rPr>
        <w:t>paragraphe a), et de le présenter lors d</w:t>
      </w:r>
      <w:r w:rsidR="004E0D56">
        <w:rPr>
          <w:lang w:val="fr-CA"/>
        </w:rPr>
        <w:t>’</w:t>
      </w:r>
      <w:r w:rsidR="00854D3B" w:rsidRPr="00C50D1F">
        <w:rPr>
          <w:lang w:val="fr-CA"/>
        </w:rPr>
        <w:t>une réunion future, une fois que le modèle d</w:t>
      </w:r>
      <w:r w:rsidR="004E0D56">
        <w:rPr>
          <w:lang w:val="fr-CA"/>
        </w:rPr>
        <w:t>’</w:t>
      </w:r>
      <w:r w:rsidR="00854D3B" w:rsidRPr="00C50D1F">
        <w:rPr>
          <w:lang w:val="fr-CA"/>
        </w:rPr>
        <w:t>accord du KIP aura été approuvé par le Comité Exécutif.</w:t>
      </w:r>
    </w:p>
    <w:p w14:paraId="12A86E91" w14:textId="77777777" w:rsidR="00732AEC" w:rsidRPr="00C50D1F" w:rsidRDefault="00732AEC" w:rsidP="00732AEC">
      <w:pPr>
        <w:rPr>
          <w:lang w:val="fr-CA"/>
        </w:rPr>
        <w:sectPr w:rsidR="00732AEC" w:rsidRPr="00C50D1F" w:rsidSect="002D15D4">
          <w:headerReference w:type="even" r:id="rId13"/>
          <w:headerReference w:type="default" r:id="rId14"/>
          <w:footerReference w:type="even" r:id="rId15"/>
          <w:footerReference w:type="default" r:id="rId16"/>
          <w:footerReference w:type="first" r:id="rId17"/>
          <w:pgSz w:w="12240" w:h="15840" w:code="1"/>
          <w:pgMar w:top="720" w:right="1440" w:bottom="568" w:left="1440" w:header="720" w:footer="475" w:gutter="0"/>
          <w:cols w:space="720"/>
          <w:titlePg/>
        </w:sectPr>
      </w:pPr>
    </w:p>
    <w:p w14:paraId="62A67A67" w14:textId="77777777" w:rsidR="00732AEC" w:rsidRPr="00C50D1F" w:rsidRDefault="00732AEC" w:rsidP="00732AEC">
      <w:pPr>
        <w:widowControl w:val="0"/>
        <w:spacing w:after="240"/>
        <w:jc w:val="center"/>
        <w:rPr>
          <w:b/>
          <w:bCs/>
          <w:lang w:val="fr-CA"/>
        </w:rPr>
      </w:pPr>
      <w:r w:rsidRPr="00C50D1F">
        <w:rPr>
          <w:b/>
          <w:bCs/>
          <w:lang w:val="fr-CA"/>
        </w:rPr>
        <w:lastRenderedPageBreak/>
        <w:t>Annex</w:t>
      </w:r>
      <w:r w:rsidR="00F67AAF" w:rsidRPr="00C50D1F">
        <w:rPr>
          <w:b/>
          <w:bCs/>
          <w:lang w:val="fr-CA"/>
        </w:rPr>
        <w:t>e </w:t>
      </w:r>
      <w:r w:rsidRPr="00C50D1F">
        <w:rPr>
          <w:b/>
          <w:bCs/>
          <w:lang w:val="fr-CA"/>
        </w:rPr>
        <w:t>I</w:t>
      </w:r>
    </w:p>
    <w:p w14:paraId="27B2B76F" w14:textId="77777777" w:rsidR="00732AEC" w:rsidRPr="00C50D1F" w:rsidRDefault="00F67AAF" w:rsidP="00EB6A9E">
      <w:pPr>
        <w:suppressAutoHyphens/>
        <w:jc w:val="center"/>
        <w:rPr>
          <w:b/>
          <w:bCs/>
          <w:lang w:val="fr-CA"/>
        </w:rPr>
      </w:pPr>
      <w:r w:rsidRPr="00C50D1F">
        <w:rPr>
          <w:b/>
          <w:bCs/>
          <w:lang w:val="fr-CA"/>
        </w:rPr>
        <w:t>CALENDRIER DES ENGAGEMENTS DE RÉDUCTION PROGRESSIVE DES HFC ET D</w:t>
      </w:r>
      <w:r w:rsidR="004E0D56">
        <w:rPr>
          <w:b/>
          <w:bCs/>
          <w:lang w:val="fr-CA"/>
        </w:rPr>
        <w:t>’</w:t>
      </w:r>
      <w:r w:rsidRPr="00C50D1F">
        <w:rPr>
          <w:b/>
          <w:bCs/>
          <w:lang w:val="fr-CA"/>
        </w:rPr>
        <w:t>ÉLIMINATION</w:t>
      </w:r>
      <w:r w:rsidR="000C3C0B" w:rsidRPr="00C50D1F">
        <w:rPr>
          <w:b/>
          <w:bCs/>
          <w:lang w:val="fr-CA"/>
        </w:rPr>
        <w:t xml:space="preserve"> DES</w:t>
      </w:r>
      <w:r w:rsidRPr="00C50D1F">
        <w:rPr>
          <w:b/>
          <w:bCs/>
          <w:lang w:val="fr-CA"/>
        </w:rPr>
        <w:t xml:space="preserve"> HCFC ET DES TRANCHES DE FINANCEMENT</w:t>
      </w:r>
      <w:r w:rsidR="000C3C0B" w:rsidRPr="00C50D1F">
        <w:rPr>
          <w:b/>
          <w:bCs/>
          <w:lang w:val="fr-CA"/>
        </w:rPr>
        <w:t xml:space="preserve"> DANS LE CADRE DU PLAN DE MISE EN ŒUVRE DE L</w:t>
      </w:r>
      <w:r w:rsidR="004E0D56">
        <w:rPr>
          <w:b/>
          <w:bCs/>
          <w:lang w:val="fr-CA"/>
        </w:rPr>
        <w:t>’</w:t>
      </w:r>
      <w:r w:rsidR="000C3C0B" w:rsidRPr="00C50D1F">
        <w:rPr>
          <w:b/>
          <w:bCs/>
          <w:lang w:val="fr-CA"/>
        </w:rPr>
        <w:t>AMENDEMENT DE KIGALI RELATIF AUX HFC ET</w:t>
      </w:r>
      <w:r w:rsidRPr="00C50D1F">
        <w:rPr>
          <w:b/>
          <w:bCs/>
          <w:lang w:val="fr-CA"/>
        </w:rPr>
        <w:t xml:space="preserve"> DU </w:t>
      </w:r>
      <w:r w:rsidR="000C3C0B" w:rsidRPr="00C50D1F">
        <w:rPr>
          <w:b/>
          <w:bCs/>
          <w:lang w:val="fr-CA"/>
        </w:rPr>
        <w:t>PLAN DE GESTION DE L</w:t>
      </w:r>
      <w:r w:rsidR="004E0D56">
        <w:rPr>
          <w:b/>
          <w:bCs/>
          <w:lang w:val="fr-CA"/>
        </w:rPr>
        <w:t>’</w:t>
      </w:r>
      <w:r w:rsidR="000C3C0B" w:rsidRPr="00C50D1F">
        <w:rPr>
          <w:b/>
          <w:bCs/>
          <w:lang w:val="fr-CA"/>
        </w:rPr>
        <w:t>ÉLIMINATION DES HCFC POUR LA GAMBIE</w:t>
      </w:r>
    </w:p>
    <w:p w14:paraId="0E33D406" w14:textId="77777777" w:rsidR="00732AEC" w:rsidRPr="00C50D1F" w:rsidRDefault="000C3C0B" w:rsidP="00EB6A9E">
      <w:pPr>
        <w:suppressAutoHyphens/>
        <w:spacing w:before="240"/>
        <w:jc w:val="left"/>
        <w:rPr>
          <w:b/>
          <w:bCs/>
          <w:lang w:val="fr-CA"/>
        </w:rPr>
      </w:pPr>
      <w:r w:rsidRPr="00C50D1F">
        <w:rPr>
          <w:b/>
          <w:bCs/>
          <w:lang w:val="fr-CA"/>
        </w:rPr>
        <w:t>Plan de mise en œuvre de l</w:t>
      </w:r>
      <w:r w:rsidR="004E0D56">
        <w:rPr>
          <w:b/>
          <w:bCs/>
          <w:lang w:val="fr-CA"/>
        </w:rPr>
        <w:t>’</w:t>
      </w:r>
      <w:r w:rsidRPr="00C50D1F">
        <w:rPr>
          <w:b/>
          <w:bCs/>
          <w:lang w:val="fr-CA"/>
        </w:rPr>
        <w:t>Amendement de Kigali relatif aux HFC (stade </w:t>
      </w:r>
      <w:r w:rsidR="00732AEC" w:rsidRPr="00C50D1F">
        <w:rPr>
          <w:b/>
          <w:bCs/>
          <w:lang w:val="fr-CA"/>
        </w:rPr>
        <w:t>I)</w:t>
      </w:r>
    </w:p>
    <w:tbl>
      <w:tblPr>
        <w:tblW w:w="4874" w:type="pct"/>
        <w:tblCellMar>
          <w:left w:w="85" w:type="dxa"/>
          <w:right w:w="85" w:type="dxa"/>
        </w:tblCellMar>
        <w:tblLook w:val="04A0" w:firstRow="1" w:lastRow="0" w:firstColumn="1" w:lastColumn="0" w:noHBand="0" w:noVBand="1"/>
      </w:tblPr>
      <w:tblGrid>
        <w:gridCol w:w="631"/>
        <w:gridCol w:w="7385"/>
        <w:gridCol w:w="1005"/>
        <w:gridCol w:w="820"/>
        <w:gridCol w:w="817"/>
        <w:gridCol w:w="834"/>
        <w:gridCol w:w="912"/>
        <w:gridCol w:w="800"/>
        <w:gridCol w:w="831"/>
      </w:tblGrid>
      <w:tr w:rsidR="00EF40F8" w:rsidRPr="00C50D1F" w14:paraId="796E792E" w14:textId="77777777" w:rsidTr="00EF40F8">
        <w:trPr>
          <w:trHeight w:val="113"/>
        </w:trPr>
        <w:tc>
          <w:tcPr>
            <w:tcW w:w="22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559B495" w14:textId="77777777" w:rsidR="005D0690" w:rsidRPr="00C50D1F" w:rsidRDefault="000C3C0B"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Ligne</w:t>
            </w:r>
          </w:p>
        </w:tc>
        <w:tc>
          <w:tcPr>
            <w:tcW w:w="2631" w:type="pct"/>
            <w:tcBorders>
              <w:top w:val="single" w:sz="4" w:space="0" w:color="auto"/>
              <w:left w:val="nil"/>
              <w:bottom w:val="single" w:sz="4" w:space="0" w:color="auto"/>
              <w:right w:val="single" w:sz="4" w:space="0" w:color="auto"/>
            </w:tcBorders>
            <w:vAlign w:val="center"/>
            <w:hideMark/>
          </w:tcPr>
          <w:p w14:paraId="0D71A022" w14:textId="77777777" w:rsidR="005D0690" w:rsidRPr="00C50D1F" w:rsidRDefault="000C3C0B"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Détails</w:t>
            </w:r>
          </w:p>
        </w:tc>
        <w:tc>
          <w:tcPr>
            <w:tcW w:w="358" w:type="pct"/>
            <w:tcBorders>
              <w:top w:val="single" w:sz="4" w:space="0" w:color="auto"/>
              <w:left w:val="nil"/>
              <w:bottom w:val="single" w:sz="4" w:space="0" w:color="auto"/>
              <w:right w:val="single" w:sz="4" w:space="0" w:color="auto"/>
            </w:tcBorders>
            <w:vAlign w:val="center"/>
            <w:hideMark/>
          </w:tcPr>
          <w:p w14:paraId="5B18F052" w14:textId="77777777" w:rsidR="005D0690" w:rsidRPr="00C50D1F" w:rsidRDefault="005D0690"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2024</w:t>
            </w:r>
          </w:p>
        </w:tc>
        <w:tc>
          <w:tcPr>
            <w:tcW w:w="292" w:type="pct"/>
            <w:tcBorders>
              <w:top w:val="single" w:sz="4" w:space="0" w:color="auto"/>
              <w:left w:val="nil"/>
              <w:bottom w:val="single" w:sz="4" w:space="0" w:color="auto"/>
              <w:right w:val="single" w:sz="4" w:space="0" w:color="auto"/>
            </w:tcBorders>
            <w:vAlign w:val="center"/>
            <w:hideMark/>
          </w:tcPr>
          <w:p w14:paraId="66C86DED" w14:textId="77777777" w:rsidR="005D0690" w:rsidRPr="00C50D1F" w:rsidRDefault="005D0690"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2025</w:t>
            </w:r>
          </w:p>
        </w:tc>
        <w:tc>
          <w:tcPr>
            <w:tcW w:w="291" w:type="pct"/>
            <w:tcBorders>
              <w:top w:val="single" w:sz="4" w:space="0" w:color="auto"/>
              <w:left w:val="nil"/>
              <w:bottom w:val="single" w:sz="4" w:space="0" w:color="auto"/>
              <w:right w:val="single" w:sz="4" w:space="0" w:color="auto"/>
            </w:tcBorders>
            <w:vAlign w:val="center"/>
            <w:hideMark/>
          </w:tcPr>
          <w:p w14:paraId="322E0BC5" w14:textId="77777777" w:rsidR="005D0690" w:rsidRPr="00C50D1F" w:rsidRDefault="005D0690"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2026</w:t>
            </w:r>
          </w:p>
        </w:tc>
        <w:tc>
          <w:tcPr>
            <w:tcW w:w="297" w:type="pct"/>
            <w:tcBorders>
              <w:top w:val="single" w:sz="4" w:space="0" w:color="auto"/>
              <w:left w:val="nil"/>
              <w:bottom w:val="single" w:sz="4" w:space="0" w:color="auto"/>
              <w:right w:val="single" w:sz="4" w:space="0" w:color="auto"/>
            </w:tcBorders>
            <w:vAlign w:val="center"/>
            <w:hideMark/>
          </w:tcPr>
          <w:p w14:paraId="2B8642E9" w14:textId="77777777" w:rsidR="005D0690" w:rsidRPr="00C50D1F" w:rsidRDefault="005D0690"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2027</w:t>
            </w:r>
          </w:p>
        </w:tc>
        <w:tc>
          <w:tcPr>
            <w:tcW w:w="325" w:type="pct"/>
            <w:tcBorders>
              <w:top w:val="single" w:sz="4" w:space="0" w:color="auto"/>
              <w:left w:val="nil"/>
              <w:bottom w:val="single" w:sz="4" w:space="0" w:color="auto"/>
              <w:right w:val="single" w:sz="4" w:space="0" w:color="auto"/>
            </w:tcBorders>
            <w:vAlign w:val="center"/>
            <w:hideMark/>
          </w:tcPr>
          <w:p w14:paraId="58C19CEA" w14:textId="77777777" w:rsidR="005D0690" w:rsidRPr="00C50D1F" w:rsidRDefault="005D0690"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2028</w:t>
            </w:r>
          </w:p>
        </w:tc>
        <w:tc>
          <w:tcPr>
            <w:tcW w:w="285" w:type="pct"/>
            <w:tcBorders>
              <w:top w:val="single" w:sz="4" w:space="0" w:color="auto"/>
              <w:left w:val="nil"/>
              <w:bottom w:val="single" w:sz="4" w:space="0" w:color="auto"/>
              <w:right w:val="single" w:sz="4" w:space="0" w:color="auto"/>
            </w:tcBorders>
            <w:vAlign w:val="center"/>
            <w:hideMark/>
          </w:tcPr>
          <w:p w14:paraId="16ADA6A9" w14:textId="77777777" w:rsidR="005D0690" w:rsidRPr="00C50D1F" w:rsidRDefault="005D0690"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2029</w:t>
            </w:r>
          </w:p>
        </w:tc>
        <w:tc>
          <w:tcPr>
            <w:tcW w:w="297" w:type="pct"/>
            <w:tcBorders>
              <w:top w:val="single" w:sz="4" w:space="0" w:color="auto"/>
              <w:left w:val="nil"/>
              <w:bottom w:val="single" w:sz="4" w:space="0" w:color="auto"/>
              <w:right w:val="single" w:sz="4" w:space="0" w:color="auto"/>
            </w:tcBorders>
            <w:vAlign w:val="center"/>
            <w:hideMark/>
          </w:tcPr>
          <w:p w14:paraId="1EDF5938" w14:textId="77777777" w:rsidR="005D0690" w:rsidRPr="00C50D1F" w:rsidRDefault="005D0690" w:rsidP="00EB6A9E">
            <w:pPr>
              <w:suppressAutoHyphens/>
              <w:spacing w:after="20"/>
              <w:jc w:val="center"/>
              <w:rPr>
                <w:rFonts w:asciiTheme="majorBidi" w:hAnsiTheme="majorBidi" w:cstheme="majorBidi"/>
                <w:b/>
                <w:bCs/>
                <w:sz w:val="20"/>
                <w:szCs w:val="20"/>
                <w:lang w:val="fr-CA" w:eastAsia="en-CA"/>
              </w:rPr>
            </w:pPr>
            <w:r w:rsidRPr="00C50D1F">
              <w:rPr>
                <w:rFonts w:asciiTheme="majorBidi" w:hAnsiTheme="majorBidi" w:cstheme="majorBidi"/>
                <w:b/>
                <w:bCs/>
                <w:sz w:val="20"/>
                <w:szCs w:val="20"/>
                <w:lang w:val="fr-CA" w:eastAsia="en-CA"/>
              </w:rPr>
              <w:t>Total</w:t>
            </w:r>
          </w:p>
        </w:tc>
      </w:tr>
      <w:tr w:rsidR="00EF40F8" w:rsidRPr="00C50D1F" w14:paraId="6FEB5A8F" w14:textId="77777777" w:rsidTr="00EF40F8">
        <w:trPr>
          <w:trHeight w:val="235"/>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2BD0A0" w14:textId="77777777" w:rsidR="005D0690" w:rsidRPr="00C50D1F" w:rsidRDefault="005D0690" w:rsidP="005D0690">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1.1</w:t>
            </w:r>
          </w:p>
        </w:tc>
        <w:tc>
          <w:tcPr>
            <w:tcW w:w="2631" w:type="pct"/>
            <w:tcBorders>
              <w:top w:val="nil"/>
              <w:left w:val="nil"/>
              <w:bottom w:val="single" w:sz="4" w:space="0" w:color="auto"/>
              <w:right w:val="single" w:sz="4" w:space="0" w:color="auto"/>
            </w:tcBorders>
            <w:hideMark/>
          </w:tcPr>
          <w:p w14:paraId="11EF47CB" w14:textId="77777777" w:rsidR="005D0690"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Calendrier de réduction des substances de l</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Annexe F du Protocole de Montréal (tonnes éqCO</w:t>
            </w:r>
            <w:proofErr w:type="gramStart"/>
            <w:r w:rsidRPr="00C50D1F">
              <w:rPr>
                <w:rFonts w:asciiTheme="majorBidi" w:hAnsiTheme="majorBidi" w:cstheme="majorBidi"/>
                <w:sz w:val="20"/>
                <w:szCs w:val="20"/>
                <w:vertAlign w:val="subscript"/>
                <w:lang w:val="fr-CA"/>
              </w:rPr>
              <w:t>2</w:t>
            </w:r>
            <w:r w:rsidRPr="00C50D1F">
              <w:rPr>
                <w:rFonts w:asciiTheme="majorBidi" w:hAnsiTheme="majorBidi" w:cstheme="majorBidi"/>
                <w:sz w:val="20"/>
                <w:szCs w:val="20"/>
                <w:lang w:val="fr-CA"/>
              </w:rPr>
              <w:t xml:space="preserve"> )</w:t>
            </w:r>
            <w:proofErr w:type="gramEnd"/>
          </w:p>
        </w:tc>
        <w:tc>
          <w:tcPr>
            <w:tcW w:w="358" w:type="pct"/>
            <w:tcBorders>
              <w:top w:val="nil"/>
              <w:left w:val="nil"/>
              <w:bottom w:val="single" w:sz="4" w:space="0" w:color="auto"/>
              <w:right w:val="single" w:sz="4" w:space="0" w:color="auto"/>
            </w:tcBorders>
            <w:hideMark/>
          </w:tcPr>
          <w:p w14:paraId="23A1FD08"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92" w:type="pct"/>
            <w:tcBorders>
              <w:top w:val="nil"/>
              <w:left w:val="nil"/>
              <w:bottom w:val="single" w:sz="4" w:space="0" w:color="auto"/>
              <w:right w:val="single" w:sz="4" w:space="0" w:color="auto"/>
            </w:tcBorders>
          </w:tcPr>
          <w:p w14:paraId="1874DDEC"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91" w:type="pct"/>
            <w:tcBorders>
              <w:top w:val="nil"/>
              <w:left w:val="nil"/>
              <w:bottom w:val="single" w:sz="4" w:space="0" w:color="auto"/>
              <w:right w:val="single" w:sz="4" w:space="0" w:color="auto"/>
            </w:tcBorders>
          </w:tcPr>
          <w:p w14:paraId="56725B2F"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97" w:type="pct"/>
            <w:tcBorders>
              <w:top w:val="nil"/>
              <w:left w:val="nil"/>
              <w:bottom w:val="single" w:sz="4" w:space="0" w:color="auto"/>
              <w:right w:val="single" w:sz="4" w:space="0" w:color="auto"/>
            </w:tcBorders>
          </w:tcPr>
          <w:p w14:paraId="7C20F99B"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325" w:type="pct"/>
            <w:tcBorders>
              <w:top w:val="nil"/>
              <w:left w:val="nil"/>
              <w:bottom w:val="single" w:sz="4" w:space="0" w:color="auto"/>
              <w:right w:val="single" w:sz="4" w:space="0" w:color="auto"/>
            </w:tcBorders>
          </w:tcPr>
          <w:p w14:paraId="18149FDB"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85" w:type="pct"/>
            <w:tcBorders>
              <w:top w:val="nil"/>
              <w:left w:val="nil"/>
              <w:bottom w:val="single" w:sz="4" w:space="0" w:color="auto"/>
              <w:right w:val="single" w:sz="4" w:space="0" w:color="auto"/>
            </w:tcBorders>
            <w:hideMark/>
          </w:tcPr>
          <w:p w14:paraId="6A454170"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244</w:t>
            </w:r>
            <w:r w:rsidR="0064105A" w:rsidRPr="00C50D1F">
              <w:rPr>
                <w:sz w:val="20"/>
                <w:szCs w:val="20"/>
                <w:lang w:val="fr-CA"/>
              </w:rPr>
              <w:t> </w:t>
            </w:r>
            <w:r w:rsidRPr="00C50D1F">
              <w:rPr>
                <w:sz w:val="20"/>
                <w:szCs w:val="20"/>
                <w:lang w:val="fr-CA"/>
              </w:rPr>
              <w:t>36</w:t>
            </w:r>
            <w:r w:rsidR="00276C3F" w:rsidRPr="00C50D1F">
              <w:rPr>
                <w:sz w:val="20"/>
                <w:szCs w:val="20"/>
                <w:lang w:val="fr-CA"/>
              </w:rPr>
              <w:t>3</w:t>
            </w:r>
            <w:r w:rsidRPr="00C50D1F">
              <w:rPr>
                <w:sz w:val="20"/>
                <w:szCs w:val="20"/>
                <w:lang w:val="fr-CA"/>
              </w:rPr>
              <w:t xml:space="preserve"> </w:t>
            </w:r>
          </w:p>
        </w:tc>
        <w:tc>
          <w:tcPr>
            <w:tcW w:w="297" w:type="pct"/>
            <w:tcBorders>
              <w:top w:val="nil"/>
              <w:left w:val="nil"/>
              <w:bottom w:val="single" w:sz="4" w:space="0" w:color="auto"/>
              <w:right w:val="single" w:sz="4" w:space="0" w:color="auto"/>
            </w:tcBorders>
            <w:hideMark/>
          </w:tcPr>
          <w:p w14:paraId="7DEC5E52" w14:textId="77777777" w:rsidR="005D0690" w:rsidRPr="00C50D1F" w:rsidRDefault="000C3C0B" w:rsidP="005D0690">
            <w:pPr>
              <w:suppressAutoHyphens/>
              <w:spacing w:after="20"/>
              <w:ind w:left="-139"/>
              <w:jc w:val="right"/>
              <w:rPr>
                <w:rFonts w:asciiTheme="majorBidi" w:hAnsiTheme="majorBidi" w:cstheme="majorBidi"/>
                <w:sz w:val="20"/>
                <w:szCs w:val="20"/>
                <w:lang w:val="fr-CA" w:eastAsia="en-CA"/>
              </w:rPr>
            </w:pPr>
            <w:proofErr w:type="gramStart"/>
            <w:r w:rsidRPr="00C50D1F">
              <w:rPr>
                <w:rFonts w:asciiTheme="majorBidi" w:hAnsiTheme="majorBidi" w:cstheme="majorBidi"/>
                <w:sz w:val="20"/>
                <w:szCs w:val="20"/>
                <w:lang w:val="fr-CA" w:eastAsia="en-CA"/>
              </w:rPr>
              <w:t>s</w:t>
            </w:r>
            <w:proofErr w:type="gramEnd"/>
            <w:r w:rsidRPr="00C50D1F">
              <w:rPr>
                <w:rFonts w:asciiTheme="majorBidi" w:hAnsiTheme="majorBidi" w:cstheme="majorBidi"/>
                <w:sz w:val="20"/>
                <w:szCs w:val="20"/>
                <w:lang w:val="fr-CA" w:eastAsia="en-CA"/>
              </w:rPr>
              <w:t>/o</w:t>
            </w:r>
          </w:p>
        </w:tc>
      </w:tr>
      <w:tr w:rsidR="00EF40F8" w:rsidRPr="00C50D1F" w14:paraId="412D9688" w14:textId="77777777" w:rsidTr="00EF40F8">
        <w:trPr>
          <w:trHeight w:val="235"/>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FE1A02" w14:textId="77777777" w:rsidR="005D0690" w:rsidRPr="00C50D1F" w:rsidRDefault="005D0690" w:rsidP="005D0690">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1.2</w:t>
            </w:r>
          </w:p>
        </w:tc>
        <w:tc>
          <w:tcPr>
            <w:tcW w:w="2631" w:type="pct"/>
            <w:tcBorders>
              <w:top w:val="nil"/>
              <w:left w:val="nil"/>
              <w:bottom w:val="single" w:sz="4" w:space="0" w:color="auto"/>
              <w:right w:val="single" w:sz="4" w:space="0" w:color="auto"/>
            </w:tcBorders>
            <w:hideMark/>
          </w:tcPr>
          <w:p w14:paraId="59389485" w14:textId="77777777" w:rsidR="005D0690"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Consommation totale maximale autorisée de substances de l</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Annexe F</w:t>
            </w:r>
            <w:r w:rsidRPr="00C50D1F">
              <w:rPr>
                <w:rFonts w:asciiTheme="majorBidi" w:hAnsiTheme="majorBidi" w:cstheme="majorBidi"/>
                <w:sz w:val="20"/>
                <w:szCs w:val="20"/>
                <w:lang w:val="fr-CA" w:eastAsia="en-CA"/>
              </w:rPr>
              <w:t xml:space="preserve"> (tonnes éqCO</w:t>
            </w:r>
            <w:r w:rsidRPr="00C50D1F">
              <w:rPr>
                <w:rFonts w:asciiTheme="majorBidi" w:hAnsiTheme="majorBidi" w:cstheme="majorBidi"/>
                <w:sz w:val="20"/>
                <w:szCs w:val="20"/>
                <w:vertAlign w:val="subscript"/>
                <w:lang w:val="fr-CA" w:eastAsia="en-CA"/>
              </w:rPr>
              <w:t>2</w:t>
            </w:r>
            <w:r w:rsidRPr="00C50D1F">
              <w:rPr>
                <w:rFonts w:asciiTheme="majorBidi" w:hAnsiTheme="majorBidi" w:cstheme="majorBidi"/>
                <w:sz w:val="20"/>
                <w:szCs w:val="20"/>
                <w:lang w:val="fr-CA" w:eastAsia="en-CA"/>
              </w:rPr>
              <w:t>)</w:t>
            </w:r>
          </w:p>
        </w:tc>
        <w:tc>
          <w:tcPr>
            <w:tcW w:w="358" w:type="pct"/>
            <w:tcBorders>
              <w:top w:val="nil"/>
              <w:left w:val="nil"/>
              <w:bottom w:val="single" w:sz="4" w:space="0" w:color="auto"/>
              <w:right w:val="single" w:sz="4" w:space="0" w:color="auto"/>
            </w:tcBorders>
          </w:tcPr>
          <w:p w14:paraId="6AA68B54"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92" w:type="pct"/>
            <w:tcBorders>
              <w:top w:val="nil"/>
              <w:left w:val="nil"/>
              <w:bottom w:val="single" w:sz="4" w:space="0" w:color="auto"/>
              <w:right w:val="single" w:sz="4" w:space="0" w:color="auto"/>
            </w:tcBorders>
          </w:tcPr>
          <w:p w14:paraId="123C0DA1"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91" w:type="pct"/>
            <w:tcBorders>
              <w:top w:val="nil"/>
              <w:left w:val="nil"/>
              <w:bottom w:val="single" w:sz="4" w:space="0" w:color="auto"/>
              <w:right w:val="single" w:sz="4" w:space="0" w:color="auto"/>
            </w:tcBorders>
          </w:tcPr>
          <w:p w14:paraId="24E3937C"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97" w:type="pct"/>
            <w:tcBorders>
              <w:top w:val="nil"/>
              <w:left w:val="nil"/>
              <w:bottom w:val="single" w:sz="4" w:space="0" w:color="auto"/>
              <w:right w:val="single" w:sz="4" w:space="0" w:color="auto"/>
            </w:tcBorders>
          </w:tcPr>
          <w:p w14:paraId="499DC627"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325" w:type="pct"/>
            <w:tcBorders>
              <w:top w:val="nil"/>
              <w:left w:val="nil"/>
              <w:bottom w:val="single" w:sz="4" w:space="0" w:color="auto"/>
              <w:right w:val="single" w:sz="4" w:space="0" w:color="auto"/>
            </w:tcBorders>
          </w:tcPr>
          <w:p w14:paraId="44C7924C"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271</w:t>
            </w:r>
            <w:r w:rsidR="0064105A" w:rsidRPr="00C50D1F">
              <w:rPr>
                <w:sz w:val="20"/>
                <w:szCs w:val="20"/>
                <w:lang w:val="fr-CA"/>
              </w:rPr>
              <w:t> </w:t>
            </w:r>
            <w:r w:rsidRPr="00C50D1F">
              <w:rPr>
                <w:sz w:val="20"/>
                <w:szCs w:val="20"/>
                <w:lang w:val="fr-CA"/>
              </w:rPr>
              <w:t xml:space="preserve">515 </w:t>
            </w:r>
          </w:p>
        </w:tc>
        <w:tc>
          <w:tcPr>
            <w:tcW w:w="285" w:type="pct"/>
            <w:tcBorders>
              <w:top w:val="nil"/>
              <w:left w:val="nil"/>
              <w:bottom w:val="single" w:sz="4" w:space="0" w:color="auto"/>
              <w:right w:val="single" w:sz="4" w:space="0" w:color="auto"/>
            </w:tcBorders>
          </w:tcPr>
          <w:p w14:paraId="37443611" w14:textId="77777777" w:rsidR="005D0690" w:rsidRPr="00C50D1F" w:rsidRDefault="005D0690" w:rsidP="005D0690">
            <w:pPr>
              <w:suppressAutoHyphens/>
              <w:spacing w:after="20"/>
              <w:ind w:left="-139"/>
              <w:jc w:val="right"/>
              <w:rPr>
                <w:rFonts w:asciiTheme="majorBidi" w:hAnsiTheme="majorBidi" w:cstheme="majorBidi"/>
                <w:sz w:val="20"/>
                <w:szCs w:val="20"/>
                <w:lang w:val="fr-CA" w:eastAsia="en-CA"/>
              </w:rPr>
            </w:pPr>
            <w:r w:rsidRPr="00C50D1F">
              <w:rPr>
                <w:sz w:val="20"/>
                <w:szCs w:val="20"/>
                <w:lang w:val="fr-CA"/>
              </w:rPr>
              <w:t xml:space="preserve"> 244</w:t>
            </w:r>
            <w:r w:rsidR="0064105A" w:rsidRPr="00C50D1F">
              <w:rPr>
                <w:sz w:val="20"/>
                <w:szCs w:val="20"/>
                <w:lang w:val="fr-CA"/>
              </w:rPr>
              <w:t> </w:t>
            </w:r>
            <w:r w:rsidRPr="00C50D1F">
              <w:rPr>
                <w:sz w:val="20"/>
                <w:szCs w:val="20"/>
                <w:lang w:val="fr-CA"/>
              </w:rPr>
              <w:t>36</w:t>
            </w:r>
            <w:r w:rsidR="00276C3F" w:rsidRPr="00C50D1F">
              <w:rPr>
                <w:sz w:val="20"/>
                <w:szCs w:val="20"/>
                <w:lang w:val="fr-CA"/>
              </w:rPr>
              <w:t>3</w:t>
            </w:r>
            <w:r w:rsidRPr="00C50D1F">
              <w:rPr>
                <w:sz w:val="20"/>
                <w:szCs w:val="20"/>
                <w:lang w:val="fr-CA"/>
              </w:rPr>
              <w:t xml:space="preserve"> </w:t>
            </w:r>
          </w:p>
        </w:tc>
        <w:tc>
          <w:tcPr>
            <w:tcW w:w="297" w:type="pct"/>
            <w:tcBorders>
              <w:top w:val="nil"/>
              <w:left w:val="nil"/>
              <w:bottom w:val="single" w:sz="4" w:space="0" w:color="auto"/>
              <w:right w:val="single" w:sz="4" w:space="0" w:color="auto"/>
            </w:tcBorders>
            <w:hideMark/>
          </w:tcPr>
          <w:p w14:paraId="4EDAF674" w14:textId="77777777" w:rsidR="005D0690" w:rsidRPr="00C50D1F" w:rsidRDefault="000C3C0B" w:rsidP="005D0690">
            <w:pPr>
              <w:suppressAutoHyphens/>
              <w:spacing w:after="20"/>
              <w:ind w:left="-139"/>
              <w:jc w:val="right"/>
              <w:rPr>
                <w:rFonts w:asciiTheme="majorBidi" w:hAnsiTheme="majorBidi" w:cstheme="majorBidi"/>
                <w:sz w:val="20"/>
                <w:szCs w:val="20"/>
                <w:lang w:val="fr-CA" w:eastAsia="en-CA"/>
              </w:rPr>
            </w:pPr>
            <w:proofErr w:type="gramStart"/>
            <w:r w:rsidRPr="00C50D1F">
              <w:rPr>
                <w:rFonts w:asciiTheme="majorBidi" w:hAnsiTheme="majorBidi" w:cstheme="majorBidi"/>
                <w:sz w:val="20"/>
                <w:szCs w:val="20"/>
                <w:lang w:val="fr-CA" w:eastAsia="en-CA"/>
              </w:rPr>
              <w:t>s</w:t>
            </w:r>
            <w:proofErr w:type="gramEnd"/>
            <w:r w:rsidRPr="00C50D1F">
              <w:rPr>
                <w:rFonts w:asciiTheme="majorBidi" w:hAnsiTheme="majorBidi" w:cstheme="majorBidi"/>
                <w:sz w:val="20"/>
                <w:szCs w:val="20"/>
                <w:lang w:val="fr-CA" w:eastAsia="en-CA"/>
              </w:rPr>
              <w:t>/o</w:t>
            </w:r>
          </w:p>
        </w:tc>
      </w:tr>
      <w:tr w:rsidR="00EF40F8" w:rsidRPr="00C50D1F" w14:paraId="0CDE693C" w14:textId="77777777" w:rsidTr="00EF40F8">
        <w:trPr>
          <w:trHeight w:val="235"/>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F4C9CF" w14:textId="77777777" w:rsidR="008D6B13" w:rsidRPr="00C50D1F" w:rsidRDefault="008D6B13" w:rsidP="008D6B13">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2.1</w:t>
            </w:r>
          </w:p>
        </w:tc>
        <w:tc>
          <w:tcPr>
            <w:tcW w:w="2631" w:type="pct"/>
            <w:tcBorders>
              <w:top w:val="nil"/>
              <w:left w:val="nil"/>
              <w:bottom w:val="single" w:sz="4" w:space="0" w:color="auto"/>
              <w:right w:val="single" w:sz="4" w:space="0" w:color="auto"/>
            </w:tcBorders>
            <w:hideMark/>
          </w:tcPr>
          <w:p w14:paraId="25EEBAFB" w14:textId="77777777" w:rsidR="008D6B13"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Financement convenu pour l</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agence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exécution principale (PNUE) ($US)</w:t>
            </w:r>
          </w:p>
        </w:tc>
        <w:tc>
          <w:tcPr>
            <w:tcW w:w="358" w:type="pct"/>
            <w:tcBorders>
              <w:top w:val="nil"/>
              <w:left w:val="nil"/>
              <w:bottom w:val="single" w:sz="4" w:space="0" w:color="auto"/>
              <w:right w:val="single" w:sz="4" w:space="0" w:color="auto"/>
            </w:tcBorders>
          </w:tcPr>
          <w:p w14:paraId="5287EC2D" w14:textId="77777777" w:rsidR="008D6B13" w:rsidRPr="00C50D1F" w:rsidRDefault="008D6B13" w:rsidP="008D6B13">
            <w:pPr>
              <w:suppressAutoHyphens/>
              <w:spacing w:after="20"/>
              <w:ind w:left="-139"/>
              <w:jc w:val="right"/>
              <w:rPr>
                <w:rFonts w:asciiTheme="majorBidi" w:hAnsiTheme="majorBidi" w:cstheme="majorBidi"/>
                <w:sz w:val="20"/>
                <w:szCs w:val="20"/>
                <w:highlight w:val="red"/>
                <w:lang w:val="fr-CA" w:eastAsia="en-CA"/>
              </w:rPr>
            </w:pPr>
            <w:r w:rsidRPr="00C50D1F">
              <w:rPr>
                <w:sz w:val="20"/>
                <w:szCs w:val="20"/>
                <w:lang w:val="fr-CA"/>
              </w:rPr>
              <w:t>50</w:t>
            </w:r>
            <w:r w:rsidR="0064105A" w:rsidRPr="00C50D1F">
              <w:rPr>
                <w:sz w:val="20"/>
                <w:szCs w:val="20"/>
                <w:lang w:val="fr-CA"/>
              </w:rPr>
              <w:t> </w:t>
            </w:r>
            <w:r w:rsidRPr="00C50D1F">
              <w:rPr>
                <w:sz w:val="20"/>
                <w:szCs w:val="20"/>
                <w:lang w:val="fr-CA"/>
              </w:rPr>
              <w:t>150</w:t>
            </w:r>
          </w:p>
        </w:tc>
        <w:tc>
          <w:tcPr>
            <w:tcW w:w="292" w:type="pct"/>
            <w:tcBorders>
              <w:top w:val="nil"/>
              <w:left w:val="nil"/>
              <w:bottom w:val="single" w:sz="4" w:space="0" w:color="auto"/>
              <w:right w:val="single" w:sz="4" w:space="0" w:color="auto"/>
            </w:tcBorders>
          </w:tcPr>
          <w:p w14:paraId="437C4EA4" w14:textId="77777777" w:rsidR="008D6B13" w:rsidRPr="00C50D1F" w:rsidRDefault="00182F99" w:rsidP="008D6B13">
            <w:pPr>
              <w:suppressAutoHyphens/>
              <w:spacing w:after="20"/>
              <w:ind w:left="-139"/>
              <w:jc w:val="righ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0</w:t>
            </w:r>
          </w:p>
        </w:tc>
        <w:tc>
          <w:tcPr>
            <w:tcW w:w="291" w:type="pct"/>
            <w:tcBorders>
              <w:top w:val="nil"/>
              <w:left w:val="nil"/>
              <w:bottom w:val="single" w:sz="4" w:space="0" w:color="auto"/>
              <w:right w:val="single" w:sz="4" w:space="0" w:color="auto"/>
            </w:tcBorders>
          </w:tcPr>
          <w:p w14:paraId="12E1D0AF" w14:textId="77777777" w:rsidR="008D6B13" w:rsidRPr="00C50D1F" w:rsidRDefault="00182F99" w:rsidP="008D6B13">
            <w:pPr>
              <w:suppressAutoHyphens/>
              <w:spacing w:after="20"/>
              <w:ind w:left="-139"/>
              <w:jc w:val="righ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0</w:t>
            </w:r>
          </w:p>
        </w:tc>
        <w:tc>
          <w:tcPr>
            <w:tcW w:w="297" w:type="pct"/>
            <w:tcBorders>
              <w:top w:val="nil"/>
              <w:left w:val="nil"/>
              <w:bottom w:val="single" w:sz="4" w:space="0" w:color="auto"/>
              <w:right w:val="single" w:sz="4" w:space="0" w:color="auto"/>
            </w:tcBorders>
          </w:tcPr>
          <w:p w14:paraId="7C0F7AA6" w14:textId="77777777" w:rsidR="008D6B13" w:rsidRPr="00C50D1F" w:rsidRDefault="008D6B13" w:rsidP="008D6B13">
            <w:pPr>
              <w:suppressAutoHyphens/>
              <w:spacing w:after="20"/>
              <w:ind w:left="-139"/>
              <w:jc w:val="right"/>
              <w:rPr>
                <w:rFonts w:asciiTheme="majorBidi" w:hAnsiTheme="majorBidi" w:cstheme="majorBidi"/>
                <w:sz w:val="20"/>
                <w:szCs w:val="20"/>
                <w:highlight w:val="red"/>
                <w:lang w:val="fr-CA" w:eastAsia="en-CA"/>
              </w:rPr>
            </w:pPr>
            <w:r w:rsidRPr="00C50D1F">
              <w:rPr>
                <w:sz w:val="20"/>
                <w:szCs w:val="20"/>
                <w:lang w:val="fr-CA"/>
              </w:rPr>
              <w:t>42</w:t>
            </w:r>
            <w:r w:rsidR="0064105A" w:rsidRPr="00C50D1F">
              <w:rPr>
                <w:sz w:val="20"/>
                <w:szCs w:val="20"/>
                <w:lang w:val="fr-CA"/>
              </w:rPr>
              <w:t> </w:t>
            </w:r>
            <w:r w:rsidRPr="00C50D1F">
              <w:rPr>
                <w:sz w:val="20"/>
                <w:szCs w:val="20"/>
                <w:lang w:val="fr-CA"/>
              </w:rPr>
              <w:t>250</w:t>
            </w:r>
          </w:p>
        </w:tc>
        <w:tc>
          <w:tcPr>
            <w:tcW w:w="325" w:type="pct"/>
            <w:tcBorders>
              <w:top w:val="nil"/>
              <w:left w:val="nil"/>
              <w:bottom w:val="single" w:sz="4" w:space="0" w:color="auto"/>
              <w:right w:val="single" w:sz="4" w:space="0" w:color="auto"/>
            </w:tcBorders>
          </w:tcPr>
          <w:p w14:paraId="78E13188" w14:textId="77777777" w:rsidR="008D6B13" w:rsidRPr="00C50D1F" w:rsidRDefault="00182F99" w:rsidP="008D6B13">
            <w:pPr>
              <w:suppressAutoHyphens/>
              <w:spacing w:after="20"/>
              <w:ind w:left="-139"/>
              <w:jc w:val="righ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0</w:t>
            </w:r>
          </w:p>
        </w:tc>
        <w:tc>
          <w:tcPr>
            <w:tcW w:w="285" w:type="pct"/>
            <w:tcBorders>
              <w:top w:val="nil"/>
              <w:left w:val="nil"/>
              <w:bottom w:val="single" w:sz="4" w:space="0" w:color="auto"/>
              <w:right w:val="single" w:sz="4" w:space="0" w:color="auto"/>
            </w:tcBorders>
          </w:tcPr>
          <w:p w14:paraId="723618BA" w14:textId="77777777" w:rsidR="008D6B13" w:rsidRPr="00C50D1F" w:rsidRDefault="00182F99" w:rsidP="008D6B13">
            <w:pPr>
              <w:suppressAutoHyphens/>
              <w:spacing w:after="20"/>
              <w:ind w:left="-139"/>
              <w:jc w:val="righ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0</w:t>
            </w:r>
          </w:p>
        </w:tc>
        <w:tc>
          <w:tcPr>
            <w:tcW w:w="297" w:type="pct"/>
            <w:tcBorders>
              <w:top w:val="nil"/>
              <w:left w:val="nil"/>
              <w:bottom w:val="single" w:sz="4" w:space="0" w:color="auto"/>
              <w:right w:val="single" w:sz="4" w:space="0" w:color="auto"/>
            </w:tcBorders>
          </w:tcPr>
          <w:p w14:paraId="205F8E2F" w14:textId="77777777" w:rsidR="008D6B13" w:rsidRPr="00C50D1F" w:rsidRDefault="008D6B13" w:rsidP="008D6B13">
            <w:pPr>
              <w:suppressAutoHyphens/>
              <w:spacing w:after="20"/>
              <w:ind w:left="-139"/>
              <w:jc w:val="right"/>
              <w:rPr>
                <w:rFonts w:asciiTheme="majorBidi" w:hAnsiTheme="majorBidi" w:cstheme="majorBidi"/>
                <w:b/>
                <w:bCs/>
                <w:sz w:val="20"/>
                <w:szCs w:val="20"/>
                <w:lang w:val="fr-CA" w:eastAsia="en-CA"/>
              </w:rPr>
            </w:pPr>
            <w:r w:rsidRPr="00C50D1F">
              <w:rPr>
                <w:sz w:val="20"/>
                <w:szCs w:val="20"/>
                <w:lang w:val="fr-CA"/>
              </w:rPr>
              <w:t>92</w:t>
            </w:r>
            <w:r w:rsidR="0064105A" w:rsidRPr="00C50D1F">
              <w:rPr>
                <w:sz w:val="20"/>
                <w:szCs w:val="20"/>
                <w:lang w:val="fr-CA"/>
              </w:rPr>
              <w:t> </w:t>
            </w:r>
            <w:r w:rsidRPr="00C50D1F">
              <w:rPr>
                <w:sz w:val="20"/>
                <w:szCs w:val="20"/>
                <w:lang w:val="fr-CA"/>
              </w:rPr>
              <w:t>400</w:t>
            </w:r>
          </w:p>
        </w:tc>
      </w:tr>
      <w:tr w:rsidR="00EF40F8" w:rsidRPr="00C50D1F" w14:paraId="7029C55C" w14:textId="77777777" w:rsidTr="00EF40F8">
        <w:trPr>
          <w:trHeight w:val="235"/>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77D333" w14:textId="77777777" w:rsidR="008D6B13" w:rsidRPr="00C50D1F" w:rsidRDefault="008D6B13" w:rsidP="008D6B13">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2.2</w:t>
            </w:r>
          </w:p>
        </w:tc>
        <w:tc>
          <w:tcPr>
            <w:tcW w:w="2631" w:type="pct"/>
            <w:tcBorders>
              <w:top w:val="nil"/>
              <w:left w:val="nil"/>
              <w:bottom w:val="single" w:sz="4" w:space="0" w:color="auto"/>
              <w:right w:val="single" w:sz="4" w:space="0" w:color="auto"/>
            </w:tcBorders>
            <w:hideMark/>
          </w:tcPr>
          <w:p w14:paraId="4EEE3267" w14:textId="77777777" w:rsidR="008D6B13"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Coûts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appui pour l</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agence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exécution principale ($US)</w:t>
            </w:r>
          </w:p>
        </w:tc>
        <w:tc>
          <w:tcPr>
            <w:tcW w:w="358" w:type="pct"/>
            <w:tcBorders>
              <w:top w:val="nil"/>
              <w:left w:val="nil"/>
              <w:bottom w:val="single" w:sz="4" w:space="0" w:color="auto"/>
              <w:right w:val="single" w:sz="4" w:space="0" w:color="auto"/>
            </w:tcBorders>
          </w:tcPr>
          <w:p w14:paraId="23108252"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6</w:t>
            </w:r>
            <w:r w:rsidR="0064105A" w:rsidRPr="00C50D1F">
              <w:rPr>
                <w:sz w:val="20"/>
                <w:szCs w:val="20"/>
                <w:lang w:val="fr-CA"/>
              </w:rPr>
              <w:t> </w:t>
            </w:r>
            <w:r w:rsidRPr="00C50D1F">
              <w:rPr>
                <w:sz w:val="20"/>
                <w:szCs w:val="20"/>
                <w:lang w:val="fr-CA"/>
              </w:rPr>
              <w:t>520</w:t>
            </w:r>
          </w:p>
        </w:tc>
        <w:tc>
          <w:tcPr>
            <w:tcW w:w="292" w:type="pct"/>
            <w:tcBorders>
              <w:top w:val="nil"/>
              <w:left w:val="nil"/>
              <w:bottom w:val="single" w:sz="4" w:space="0" w:color="auto"/>
              <w:right w:val="single" w:sz="4" w:space="0" w:color="auto"/>
            </w:tcBorders>
          </w:tcPr>
          <w:p w14:paraId="4B6442A7"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1" w:type="pct"/>
            <w:tcBorders>
              <w:top w:val="nil"/>
              <w:left w:val="nil"/>
              <w:bottom w:val="single" w:sz="4" w:space="0" w:color="auto"/>
              <w:right w:val="single" w:sz="4" w:space="0" w:color="auto"/>
            </w:tcBorders>
          </w:tcPr>
          <w:p w14:paraId="605DE9B7"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0DDC04A6"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5</w:t>
            </w:r>
            <w:r w:rsidR="0064105A" w:rsidRPr="00C50D1F">
              <w:rPr>
                <w:sz w:val="20"/>
                <w:szCs w:val="20"/>
                <w:lang w:val="fr-CA"/>
              </w:rPr>
              <w:t> </w:t>
            </w:r>
            <w:r w:rsidRPr="00C50D1F">
              <w:rPr>
                <w:sz w:val="20"/>
                <w:szCs w:val="20"/>
                <w:lang w:val="fr-CA"/>
              </w:rPr>
              <w:t>493</w:t>
            </w:r>
          </w:p>
        </w:tc>
        <w:tc>
          <w:tcPr>
            <w:tcW w:w="325" w:type="pct"/>
            <w:tcBorders>
              <w:top w:val="nil"/>
              <w:left w:val="nil"/>
              <w:bottom w:val="single" w:sz="4" w:space="0" w:color="auto"/>
              <w:right w:val="single" w:sz="4" w:space="0" w:color="auto"/>
            </w:tcBorders>
          </w:tcPr>
          <w:p w14:paraId="4CAB0EC0"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85" w:type="pct"/>
            <w:tcBorders>
              <w:top w:val="nil"/>
              <w:left w:val="nil"/>
              <w:bottom w:val="single" w:sz="4" w:space="0" w:color="auto"/>
              <w:right w:val="single" w:sz="4" w:space="0" w:color="auto"/>
            </w:tcBorders>
          </w:tcPr>
          <w:p w14:paraId="5961A94D"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12A8C8BD" w14:textId="77777777" w:rsidR="008D6B13" w:rsidRPr="00C50D1F" w:rsidRDefault="008D6B13" w:rsidP="008D6B13">
            <w:pPr>
              <w:suppressAutoHyphens/>
              <w:spacing w:after="20"/>
              <w:jc w:val="right"/>
              <w:rPr>
                <w:rFonts w:asciiTheme="majorBidi" w:hAnsiTheme="majorBidi" w:cstheme="majorBidi"/>
                <w:b/>
                <w:bCs/>
                <w:sz w:val="20"/>
                <w:szCs w:val="20"/>
                <w:lang w:val="fr-CA" w:eastAsia="en-CA"/>
              </w:rPr>
            </w:pPr>
            <w:r w:rsidRPr="00C50D1F">
              <w:rPr>
                <w:sz w:val="20"/>
                <w:szCs w:val="20"/>
                <w:lang w:val="fr-CA"/>
              </w:rPr>
              <w:t>12</w:t>
            </w:r>
            <w:r w:rsidR="0064105A" w:rsidRPr="00C50D1F">
              <w:rPr>
                <w:sz w:val="20"/>
                <w:szCs w:val="20"/>
                <w:lang w:val="fr-CA"/>
              </w:rPr>
              <w:t> </w:t>
            </w:r>
            <w:r w:rsidRPr="00C50D1F">
              <w:rPr>
                <w:sz w:val="20"/>
                <w:szCs w:val="20"/>
                <w:lang w:val="fr-CA"/>
              </w:rPr>
              <w:t>012</w:t>
            </w:r>
          </w:p>
        </w:tc>
      </w:tr>
      <w:tr w:rsidR="00EF40F8" w:rsidRPr="00C50D1F" w14:paraId="4FFF980A" w14:textId="77777777" w:rsidTr="00EF40F8">
        <w:trPr>
          <w:trHeight w:val="67"/>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D855E4D" w14:textId="77777777" w:rsidR="008D6B13" w:rsidRPr="00C50D1F" w:rsidRDefault="008D6B13" w:rsidP="008D6B13">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2.3</w:t>
            </w:r>
          </w:p>
        </w:tc>
        <w:tc>
          <w:tcPr>
            <w:tcW w:w="2631" w:type="pct"/>
            <w:tcBorders>
              <w:top w:val="nil"/>
              <w:left w:val="nil"/>
              <w:bottom w:val="single" w:sz="4" w:space="0" w:color="auto"/>
              <w:right w:val="single" w:sz="4" w:space="0" w:color="auto"/>
            </w:tcBorders>
            <w:shd w:val="clear" w:color="auto" w:fill="auto"/>
          </w:tcPr>
          <w:p w14:paraId="507F5776" w14:textId="77777777" w:rsidR="008D6B13" w:rsidRPr="00C50D1F" w:rsidRDefault="00260111" w:rsidP="00BE4F87">
            <w:pPr>
              <w:suppressAutoHyphens/>
              <w:spacing w:after="20"/>
              <w:jc w:val="left"/>
              <w:rPr>
                <w:rFonts w:asciiTheme="majorBidi" w:hAnsiTheme="majorBidi" w:cstheme="majorBidi"/>
                <w:sz w:val="20"/>
                <w:szCs w:val="20"/>
                <w:lang w:val="fr-CA" w:eastAsia="en-CA"/>
              </w:rPr>
            </w:pPr>
            <w:r w:rsidRPr="00C50D1F">
              <w:rPr>
                <w:color w:val="0D0D0D" w:themeColor="text1" w:themeTint="F2"/>
                <w:sz w:val="20"/>
                <w:szCs w:val="20"/>
                <w:lang w:val="fr-CA"/>
              </w:rPr>
              <w:t>Financement convenu pour l</w:t>
            </w:r>
            <w:r w:rsidR="004E0D56">
              <w:rPr>
                <w:color w:val="0D0D0D" w:themeColor="text1" w:themeTint="F2"/>
                <w:sz w:val="20"/>
                <w:szCs w:val="20"/>
                <w:lang w:val="fr-CA"/>
              </w:rPr>
              <w:t>’</w:t>
            </w:r>
            <w:r w:rsidRPr="00C50D1F">
              <w:rPr>
                <w:color w:val="0D0D0D" w:themeColor="text1" w:themeTint="F2"/>
                <w:sz w:val="20"/>
                <w:szCs w:val="20"/>
                <w:lang w:val="fr-CA"/>
              </w:rPr>
              <w:t>agence de coopération (ONUDI) (</w:t>
            </w:r>
            <w:r w:rsidR="00676C79">
              <w:rPr>
                <w:color w:val="0D0D0D" w:themeColor="text1" w:themeTint="F2"/>
                <w:sz w:val="20"/>
                <w:szCs w:val="20"/>
                <w:lang w:val="fr-CA"/>
              </w:rPr>
              <w:t>$US</w:t>
            </w:r>
            <w:r w:rsidRPr="00C50D1F">
              <w:rPr>
                <w:color w:val="0D0D0D" w:themeColor="text1" w:themeTint="F2"/>
                <w:sz w:val="20"/>
                <w:szCs w:val="20"/>
                <w:lang w:val="fr-CA"/>
              </w:rPr>
              <w:t xml:space="preserve">) </w:t>
            </w:r>
          </w:p>
        </w:tc>
        <w:tc>
          <w:tcPr>
            <w:tcW w:w="358" w:type="pct"/>
            <w:tcBorders>
              <w:top w:val="nil"/>
              <w:left w:val="nil"/>
              <w:bottom w:val="single" w:sz="4" w:space="0" w:color="auto"/>
              <w:right w:val="single" w:sz="4" w:space="0" w:color="auto"/>
            </w:tcBorders>
          </w:tcPr>
          <w:p w14:paraId="404B1924"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30</w:t>
            </w:r>
            <w:r w:rsidR="0064105A" w:rsidRPr="00C50D1F">
              <w:rPr>
                <w:sz w:val="20"/>
                <w:szCs w:val="20"/>
                <w:lang w:val="fr-CA"/>
              </w:rPr>
              <w:t> </w:t>
            </w:r>
            <w:r w:rsidRPr="00C50D1F">
              <w:rPr>
                <w:sz w:val="20"/>
                <w:szCs w:val="20"/>
                <w:lang w:val="fr-CA"/>
              </w:rPr>
              <w:t>000</w:t>
            </w:r>
          </w:p>
        </w:tc>
        <w:tc>
          <w:tcPr>
            <w:tcW w:w="292" w:type="pct"/>
            <w:tcBorders>
              <w:top w:val="nil"/>
              <w:left w:val="nil"/>
              <w:bottom w:val="single" w:sz="4" w:space="0" w:color="auto"/>
              <w:right w:val="single" w:sz="4" w:space="0" w:color="auto"/>
            </w:tcBorders>
          </w:tcPr>
          <w:p w14:paraId="1C105AAA" w14:textId="77777777" w:rsidR="008D6B13" w:rsidRPr="00C50D1F" w:rsidRDefault="007B6493" w:rsidP="008D6B13">
            <w:pPr>
              <w:suppressAutoHyphens/>
              <w:spacing w:after="20"/>
              <w:jc w:val="righ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0</w:t>
            </w:r>
          </w:p>
        </w:tc>
        <w:tc>
          <w:tcPr>
            <w:tcW w:w="291" w:type="pct"/>
            <w:tcBorders>
              <w:top w:val="nil"/>
              <w:left w:val="nil"/>
              <w:bottom w:val="single" w:sz="4" w:space="0" w:color="auto"/>
              <w:right w:val="single" w:sz="4" w:space="0" w:color="auto"/>
            </w:tcBorders>
          </w:tcPr>
          <w:p w14:paraId="3A72E467" w14:textId="77777777" w:rsidR="008D6B13" w:rsidRPr="00C50D1F" w:rsidRDefault="007B6493" w:rsidP="008D6B13">
            <w:pPr>
              <w:suppressAutoHyphens/>
              <w:spacing w:after="20"/>
              <w:jc w:val="right"/>
              <w:rPr>
                <w:rFonts w:asciiTheme="majorBidi" w:hAnsiTheme="majorBidi" w:cstheme="majorBidi"/>
                <w:sz w:val="20"/>
                <w:szCs w:val="20"/>
                <w:lang w:val="fr-CA"/>
              </w:rPr>
            </w:pPr>
            <w:r w:rsidRPr="00C50D1F">
              <w:rPr>
                <w:rFonts w:asciiTheme="majorBidi" w:hAnsiTheme="majorBidi" w:cstheme="majorBidi"/>
                <w:sz w:val="20"/>
                <w:szCs w:val="20"/>
                <w:lang w:val="fr-CA"/>
              </w:rPr>
              <w:t>0</w:t>
            </w:r>
          </w:p>
        </w:tc>
        <w:tc>
          <w:tcPr>
            <w:tcW w:w="297" w:type="pct"/>
            <w:tcBorders>
              <w:top w:val="nil"/>
              <w:left w:val="nil"/>
              <w:bottom w:val="single" w:sz="4" w:space="0" w:color="auto"/>
              <w:right w:val="single" w:sz="4" w:space="0" w:color="auto"/>
            </w:tcBorders>
          </w:tcPr>
          <w:p w14:paraId="64B1298B"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47</w:t>
            </w:r>
            <w:r w:rsidR="0064105A" w:rsidRPr="00C50D1F">
              <w:rPr>
                <w:sz w:val="20"/>
                <w:szCs w:val="20"/>
                <w:lang w:val="fr-CA"/>
              </w:rPr>
              <w:t> </w:t>
            </w:r>
            <w:r w:rsidRPr="00C50D1F">
              <w:rPr>
                <w:sz w:val="20"/>
                <w:szCs w:val="20"/>
                <w:lang w:val="fr-CA"/>
              </w:rPr>
              <w:t>600</w:t>
            </w:r>
          </w:p>
        </w:tc>
        <w:tc>
          <w:tcPr>
            <w:tcW w:w="325" w:type="pct"/>
            <w:tcBorders>
              <w:top w:val="nil"/>
              <w:left w:val="nil"/>
              <w:bottom w:val="single" w:sz="4" w:space="0" w:color="auto"/>
              <w:right w:val="single" w:sz="4" w:space="0" w:color="auto"/>
            </w:tcBorders>
          </w:tcPr>
          <w:p w14:paraId="7B93A970" w14:textId="77777777" w:rsidR="008D6B13" w:rsidRPr="00C50D1F" w:rsidRDefault="007B6493" w:rsidP="008D6B13">
            <w:pPr>
              <w:suppressAutoHyphens/>
              <w:spacing w:after="20"/>
              <w:jc w:val="right"/>
              <w:rPr>
                <w:rFonts w:asciiTheme="majorBidi" w:hAnsiTheme="majorBidi" w:cstheme="majorBidi"/>
                <w:sz w:val="20"/>
                <w:szCs w:val="20"/>
                <w:lang w:val="fr-CA"/>
              </w:rPr>
            </w:pPr>
            <w:r w:rsidRPr="00C50D1F">
              <w:rPr>
                <w:rFonts w:asciiTheme="majorBidi" w:hAnsiTheme="majorBidi" w:cstheme="majorBidi"/>
                <w:sz w:val="20"/>
                <w:szCs w:val="20"/>
                <w:lang w:val="fr-CA"/>
              </w:rPr>
              <w:t>0</w:t>
            </w:r>
          </w:p>
        </w:tc>
        <w:tc>
          <w:tcPr>
            <w:tcW w:w="285" w:type="pct"/>
            <w:tcBorders>
              <w:top w:val="nil"/>
              <w:left w:val="nil"/>
              <w:bottom w:val="single" w:sz="4" w:space="0" w:color="auto"/>
              <w:right w:val="single" w:sz="4" w:space="0" w:color="auto"/>
            </w:tcBorders>
          </w:tcPr>
          <w:p w14:paraId="6AD815C3" w14:textId="77777777" w:rsidR="008D6B13" w:rsidRPr="00C50D1F" w:rsidRDefault="007B6493" w:rsidP="008D6B13">
            <w:pPr>
              <w:suppressAutoHyphens/>
              <w:spacing w:after="20"/>
              <w:jc w:val="righ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0</w:t>
            </w:r>
          </w:p>
        </w:tc>
        <w:tc>
          <w:tcPr>
            <w:tcW w:w="297" w:type="pct"/>
            <w:tcBorders>
              <w:top w:val="nil"/>
              <w:left w:val="nil"/>
              <w:bottom w:val="single" w:sz="4" w:space="0" w:color="auto"/>
              <w:right w:val="single" w:sz="4" w:space="0" w:color="auto"/>
            </w:tcBorders>
          </w:tcPr>
          <w:p w14:paraId="7EC7BF37" w14:textId="77777777" w:rsidR="008D6B13" w:rsidRPr="00C50D1F" w:rsidRDefault="008D6B13" w:rsidP="008D6B13">
            <w:pPr>
              <w:suppressAutoHyphens/>
              <w:spacing w:after="20"/>
              <w:jc w:val="right"/>
              <w:rPr>
                <w:rFonts w:asciiTheme="majorBidi" w:hAnsiTheme="majorBidi" w:cstheme="majorBidi"/>
                <w:b/>
                <w:bCs/>
                <w:sz w:val="20"/>
                <w:szCs w:val="20"/>
                <w:lang w:val="fr-CA"/>
              </w:rPr>
            </w:pPr>
            <w:r w:rsidRPr="00C50D1F">
              <w:rPr>
                <w:sz w:val="20"/>
                <w:szCs w:val="20"/>
                <w:lang w:val="fr-CA"/>
              </w:rPr>
              <w:t>77</w:t>
            </w:r>
            <w:r w:rsidR="0064105A" w:rsidRPr="00C50D1F">
              <w:rPr>
                <w:sz w:val="20"/>
                <w:szCs w:val="20"/>
                <w:lang w:val="fr-CA"/>
              </w:rPr>
              <w:t> </w:t>
            </w:r>
            <w:r w:rsidRPr="00C50D1F">
              <w:rPr>
                <w:sz w:val="20"/>
                <w:szCs w:val="20"/>
                <w:lang w:val="fr-CA"/>
              </w:rPr>
              <w:t>600</w:t>
            </w:r>
          </w:p>
        </w:tc>
      </w:tr>
      <w:tr w:rsidR="00EF40F8" w:rsidRPr="00C50D1F" w14:paraId="0FDC25FF" w14:textId="77777777" w:rsidTr="00EF40F8">
        <w:trPr>
          <w:trHeight w:val="67"/>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78A99A" w14:textId="77777777" w:rsidR="008D6B13" w:rsidRPr="00C50D1F" w:rsidRDefault="008D6B13" w:rsidP="008D6B13">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2.4</w:t>
            </w:r>
          </w:p>
        </w:tc>
        <w:tc>
          <w:tcPr>
            <w:tcW w:w="2631" w:type="pct"/>
            <w:tcBorders>
              <w:top w:val="nil"/>
              <w:left w:val="nil"/>
              <w:bottom w:val="single" w:sz="4" w:space="0" w:color="auto"/>
              <w:right w:val="single" w:sz="4" w:space="0" w:color="auto"/>
            </w:tcBorders>
            <w:shd w:val="clear" w:color="auto" w:fill="auto"/>
          </w:tcPr>
          <w:p w14:paraId="7F0F36FB" w14:textId="77777777" w:rsidR="008D6B13"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Coûts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 xml:space="preserve">appui </w:t>
            </w:r>
            <w:r w:rsidRPr="00C50D1F">
              <w:rPr>
                <w:color w:val="0D0D0D" w:themeColor="text1" w:themeTint="F2"/>
                <w:sz w:val="20"/>
                <w:szCs w:val="20"/>
                <w:lang w:val="fr-CA"/>
              </w:rPr>
              <w:t>pour l</w:t>
            </w:r>
            <w:r w:rsidR="004E0D56">
              <w:rPr>
                <w:color w:val="0D0D0D" w:themeColor="text1" w:themeTint="F2"/>
                <w:sz w:val="20"/>
                <w:szCs w:val="20"/>
                <w:lang w:val="fr-CA"/>
              </w:rPr>
              <w:t>’</w:t>
            </w:r>
            <w:r w:rsidRPr="00C50D1F">
              <w:rPr>
                <w:color w:val="0D0D0D" w:themeColor="text1" w:themeTint="F2"/>
                <w:sz w:val="20"/>
                <w:szCs w:val="20"/>
                <w:lang w:val="fr-CA"/>
              </w:rPr>
              <w:t>agence de coopération (ONUDI) (</w:t>
            </w:r>
            <w:r w:rsidR="00676C79">
              <w:rPr>
                <w:color w:val="0D0D0D" w:themeColor="text1" w:themeTint="F2"/>
                <w:sz w:val="20"/>
                <w:szCs w:val="20"/>
                <w:lang w:val="fr-CA"/>
              </w:rPr>
              <w:t>$US</w:t>
            </w:r>
            <w:r w:rsidRPr="00C50D1F">
              <w:rPr>
                <w:color w:val="0D0D0D" w:themeColor="text1" w:themeTint="F2"/>
                <w:sz w:val="20"/>
                <w:szCs w:val="20"/>
                <w:lang w:val="fr-CA"/>
              </w:rPr>
              <w:t>)</w:t>
            </w:r>
          </w:p>
        </w:tc>
        <w:tc>
          <w:tcPr>
            <w:tcW w:w="358" w:type="pct"/>
            <w:tcBorders>
              <w:top w:val="nil"/>
              <w:left w:val="nil"/>
              <w:bottom w:val="single" w:sz="4" w:space="0" w:color="auto"/>
              <w:right w:val="single" w:sz="4" w:space="0" w:color="auto"/>
            </w:tcBorders>
          </w:tcPr>
          <w:p w14:paraId="05BD4AAD"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3</w:t>
            </w:r>
            <w:r w:rsidR="0064105A" w:rsidRPr="00C50D1F">
              <w:rPr>
                <w:sz w:val="20"/>
                <w:szCs w:val="20"/>
                <w:lang w:val="fr-CA"/>
              </w:rPr>
              <w:t> </w:t>
            </w:r>
            <w:r w:rsidRPr="00C50D1F">
              <w:rPr>
                <w:sz w:val="20"/>
                <w:szCs w:val="20"/>
                <w:lang w:val="fr-CA"/>
              </w:rPr>
              <w:t>900</w:t>
            </w:r>
          </w:p>
        </w:tc>
        <w:tc>
          <w:tcPr>
            <w:tcW w:w="292" w:type="pct"/>
            <w:tcBorders>
              <w:top w:val="nil"/>
              <w:left w:val="nil"/>
              <w:bottom w:val="single" w:sz="4" w:space="0" w:color="auto"/>
              <w:right w:val="single" w:sz="4" w:space="0" w:color="auto"/>
            </w:tcBorders>
          </w:tcPr>
          <w:p w14:paraId="49E67C54"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1" w:type="pct"/>
            <w:tcBorders>
              <w:top w:val="nil"/>
              <w:left w:val="nil"/>
              <w:bottom w:val="single" w:sz="4" w:space="0" w:color="auto"/>
              <w:right w:val="single" w:sz="4" w:space="0" w:color="auto"/>
            </w:tcBorders>
          </w:tcPr>
          <w:p w14:paraId="2A3C862C" w14:textId="77777777" w:rsidR="008D6B13" w:rsidRPr="00C50D1F" w:rsidRDefault="008D6B13" w:rsidP="008D6B13">
            <w:pPr>
              <w:suppressAutoHyphens/>
              <w:spacing w:after="20"/>
              <w:jc w:val="right"/>
              <w:rPr>
                <w:rFonts w:asciiTheme="majorBidi" w:hAnsiTheme="majorBidi" w:cstheme="majorBidi"/>
                <w:sz w:val="20"/>
                <w:szCs w:val="20"/>
                <w:lang w:val="fr-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6EF40FC9"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6</w:t>
            </w:r>
            <w:r w:rsidR="0064105A" w:rsidRPr="00C50D1F">
              <w:rPr>
                <w:sz w:val="20"/>
                <w:szCs w:val="20"/>
                <w:lang w:val="fr-CA"/>
              </w:rPr>
              <w:t> </w:t>
            </w:r>
            <w:r w:rsidRPr="00C50D1F">
              <w:rPr>
                <w:sz w:val="20"/>
                <w:szCs w:val="20"/>
                <w:lang w:val="fr-CA"/>
              </w:rPr>
              <w:t>188</w:t>
            </w:r>
          </w:p>
        </w:tc>
        <w:tc>
          <w:tcPr>
            <w:tcW w:w="325" w:type="pct"/>
            <w:tcBorders>
              <w:top w:val="nil"/>
              <w:left w:val="nil"/>
              <w:bottom w:val="single" w:sz="4" w:space="0" w:color="auto"/>
              <w:right w:val="single" w:sz="4" w:space="0" w:color="auto"/>
            </w:tcBorders>
          </w:tcPr>
          <w:p w14:paraId="240E8F00" w14:textId="77777777" w:rsidR="008D6B13" w:rsidRPr="00C50D1F" w:rsidRDefault="008D6B13" w:rsidP="008D6B13">
            <w:pPr>
              <w:suppressAutoHyphens/>
              <w:spacing w:after="20"/>
              <w:jc w:val="right"/>
              <w:rPr>
                <w:rFonts w:asciiTheme="majorBidi" w:hAnsiTheme="majorBidi" w:cstheme="majorBidi"/>
                <w:sz w:val="20"/>
                <w:szCs w:val="20"/>
                <w:lang w:val="fr-CA"/>
              </w:rPr>
            </w:pPr>
            <w:r w:rsidRPr="00C50D1F">
              <w:rPr>
                <w:sz w:val="20"/>
                <w:szCs w:val="20"/>
                <w:lang w:val="fr-CA"/>
              </w:rPr>
              <w:t>0</w:t>
            </w:r>
          </w:p>
        </w:tc>
        <w:tc>
          <w:tcPr>
            <w:tcW w:w="285" w:type="pct"/>
            <w:tcBorders>
              <w:top w:val="nil"/>
              <w:left w:val="nil"/>
              <w:bottom w:val="single" w:sz="4" w:space="0" w:color="auto"/>
              <w:right w:val="single" w:sz="4" w:space="0" w:color="auto"/>
            </w:tcBorders>
          </w:tcPr>
          <w:p w14:paraId="5D90CBF0"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16ECA755" w14:textId="77777777" w:rsidR="008D6B13" w:rsidRPr="00C50D1F" w:rsidRDefault="008D6B13" w:rsidP="008D6B13">
            <w:pPr>
              <w:suppressAutoHyphens/>
              <w:spacing w:after="20"/>
              <w:jc w:val="right"/>
              <w:rPr>
                <w:rFonts w:asciiTheme="majorBidi" w:hAnsiTheme="majorBidi" w:cstheme="majorBidi"/>
                <w:b/>
                <w:bCs/>
                <w:sz w:val="20"/>
                <w:szCs w:val="20"/>
                <w:lang w:val="fr-CA"/>
              </w:rPr>
            </w:pPr>
            <w:r w:rsidRPr="00C50D1F">
              <w:rPr>
                <w:sz w:val="20"/>
                <w:szCs w:val="20"/>
                <w:lang w:val="fr-CA"/>
              </w:rPr>
              <w:t>10</w:t>
            </w:r>
            <w:r w:rsidR="0064105A" w:rsidRPr="00C50D1F">
              <w:rPr>
                <w:sz w:val="20"/>
                <w:szCs w:val="20"/>
                <w:lang w:val="fr-CA"/>
              </w:rPr>
              <w:t> </w:t>
            </w:r>
            <w:r w:rsidRPr="00C50D1F">
              <w:rPr>
                <w:sz w:val="20"/>
                <w:szCs w:val="20"/>
                <w:lang w:val="fr-CA"/>
              </w:rPr>
              <w:t>088</w:t>
            </w:r>
          </w:p>
        </w:tc>
      </w:tr>
      <w:tr w:rsidR="00EF40F8" w:rsidRPr="00C50D1F" w14:paraId="556822E7" w14:textId="77777777" w:rsidTr="00EF40F8">
        <w:trPr>
          <w:trHeight w:val="235"/>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BAA715F" w14:textId="77777777" w:rsidR="008D6B13" w:rsidRPr="00C50D1F" w:rsidRDefault="008D6B13" w:rsidP="008D6B13">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3.1</w:t>
            </w:r>
          </w:p>
        </w:tc>
        <w:tc>
          <w:tcPr>
            <w:tcW w:w="2631" w:type="pct"/>
            <w:tcBorders>
              <w:top w:val="nil"/>
              <w:left w:val="nil"/>
              <w:bottom w:val="single" w:sz="4" w:space="0" w:color="auto"/>
              <w:right w:val="single" w:sz="4" w:space="0" w:color="auto"/>
            </w:tcBorders>
          </w:tcPr>
          <w:p w14:paraId="24CBF2CD" w14:textId="77777777" w:rsidR="008D6B13"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Financement total convenu ($ US</w:t>
            </w:r>
            <w:r w:rsidR="00BE4F87" w:rsidRPr="00C50D1F">
              <w:rPr>
                <w:rFonts w:asciiTheme="majorBidi" w:hAnsiTheme="majorBidi" w:cstheme="majorBidi"/>
                <w:sz w:val="20"/>
                <w:szCs w:val="20"/>
                <w:lang w:val="fr-CA"/>
              </w:rPr>
              <w:t>)</w:t>
            </w:r>
          </w:p>
        </w:tc>
        <w:tc>
          <w:tcPr>
            <w:tcW w:w="358" w:type="pct"/>
            <w:tcBorders>
              <w:top w:val="nil"/>
              <w:left w:val="nil"/>
              <w:bottom w:val="single" w:sz="4" w:space="0" w:color="auto"/>
              <w:right w:val="single" w:sz="4" w:space="0" w:color="auto"/>
            </w:tcBorders>
          </w:tcPr>
          <w:p w14:paraId="3F2E592C"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80</w:t>
            </w:r>
            <w:r w:rsidR="0064105A" w:rsidRPr="00C50D1F">
              <w:rPr>
                <w:sz w:val="20"/>
                <w:szCs w:val="20"/>
                <w:lang w:val="fr-CA"/>
              </w:rPr>
              <w:t> </w:t>
            </w:r>
            <w:r w:rsidRPr="00C50D1F">
              <w:rPr>
                <w:sz w:val="20"/>
                <w:szCs w:val="20"/>
                <w:lang w:val="fr-CA"/>
              </w:rPr>
              <w:t>150</w:t>
            </w:r>
          </w:p>
        </w:tc>
        <w:tc>
          <w:tcPr>
            <w:tcW w:w="292" w:type="pct"/>
            <w:tcBorders>
              <w:top w:val="nil"/>
              <w:left w:val="nil"/>
              <w:bottom w:val="single" w:sz="4" w:space="0" w:color="auto"/>
              <w:right w:val="single" w:sz="4" w:space="0" w:color="auto"/>
            </w:tcBorders>
          </w:tcPr>
          <w:p w14:paraId="701FB763"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1" w:type="pct"/>
            <w:tcBorders>
              <w:top w:val="nil"/>
              <w:left w:val="nil"/>
              <w:bottom w:val="single" w:sz="4" w:space="0" w:color="auto"/>
              <w:right w:val="single" w:sz="4" w:space="0" w:color="auto"/>
            </w:tcBorders>
          </w:tcPr>
          <w:p w14:paraId="0BCB38F8" w14:textId="77777777" w:rsidR="008D6B13" w:rsidRPr="00C50D1F" w:rsidRDefault="008D6B13" w:rsidP="008D6B13">
            <w:pPr>
              <w:suppressAutoHyphens/>
              <w:spacing w:after="20"/>
              <w:jc w:val="right"/>
              <w:rPr>
                <w:rFonts w:asciiTheme="majorBidi" w:hAnsiTheme="majorBidi" w:cstheme="majorBidi"/>
                <w:sz w:val="20"/>
                <w:szCs w:val="20"/>
                <w:lang w:val="fr-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0E553A12"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89</w:t>
            </w:r>
            <w:r w:rsidR="0064105A" w:rsidRPr="00C50D1F">
              <w:rPr>
                <w:sz w:val="20"/>
                <w:szCs w:val="20"/>
                <w:lang w:val="fr-CA"/>
              </w:rPr>
              <w:t> </w:t>
            </w:r>
            <w:r w:rsidRPr="00C50D1F">
              <w:rPr>
                <w:sz w:val="20"/>
                <w:szCs w:val="20"/>
                <w:lang w:val="fr-CA"/>
              </w:rPr>
              <w:t>850</w:t>
            </w:r>
          </w:p>
        </w:tc>
        <w:tc>
          <w:tcPr>
            <w:tcW w:w="325" w:type="pct"/>
            <w:tcBorders>
              <w:top w:val="nil"/>
              <w:left w:val="nil"/>
              <w:bottom w:val="single" w:sz="4" w:space="0" w:color="auto"/>
              <w:right w:val="single" w:sz="4" w:space="0" w:color="auto"/>
            </w:tcBorders>
          </w:tcPr>
          <w:p w14:paraId="76A16BF3" w14:textId="77777777" w:rsidR="008D6B13" w:rsidRPr="00C50D1F" w:rsidRDefault="008D6B13" w:rsidP="008D6B13">
            <w:pPr>
              <w:suppressAutoHyphens/>
              <w:spacing w:after="20"/>
              <w:jc w:val="right"/>
              <w:rPr>
                <w:rFonts w:asciiTheme="majorBidi" w:hAnsiTheme="majorBidi" w:cstheme="majorBidi"/>
                <w:sz w:val="20"/>
                <w:szCs w:val="20"/>
                <w:lang w:val="fr-CA"/>
              </w:rPr>
            </w:pPr>
            <w:r w:rsidRPr="00C50D1F">
              <w:rPr>
                <w:sz w:val="20"/>
                <w:szCs w:val="20"/>
                <w:lang w:val="fr-CA"/>
              </w:rPr>
              <w:t>0</w:t>
            </w:r>
          </w:p>
        </w:tc>
        <w:tc>
          <w:tcPr>
            <w:tcW w:w="285" w:type="pct"/>
            <w:tcBorders>
              <w:top w:val="nil"/>
              <w:left w:val="nil"/>
              <w:bottom w:val="single" w:sz="4" w:space="0" w:color="auto"/>
              <w:right w:val="single" w:sz="4" w:space="0" w:color="auto"/>
            </w:tcBorders>
          </w:tcPr>
          <w:p w14:paraId="29B737F3"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74EA23B1" w14:textId="77777777" w:rsidR="008D6B13" w:rsidRPr="00C50D1F" w:rsidRDefault="008D6B13" w:rsidP="008D6B13">
            <w:pPr>
              <w:suppressAutoHyphens/>
              <w:spacing w:after="20"/>
              <w:jc w:val="right"/>
              <w:rPr>
                <w:rFonts w:asciiTheme="majorBidi" w:hAnsiTheme="majorBidi" w:cstheme="majorBidi"/>
                <w:b/>
                <w:bCs/>
                <w:sz w:val="20"/>
                <w:szCs w:val="20"/>
                <w:lang w:val="fr-CA"/>
              </w:rPr>
            </w:pPr>
            <w:r w:rsidRPr="00C50D1F">
              <w:rPr>
                <w:sz w:val="20"/>
                <w:szCs w:val="20"/>
                <w:lang w:val="fr-CA"/>
              </w:rPr>
              <w:t>170</w:t>
            </w:r>
            <w:r w:rsidR="0064105A" w:rsidRPr="00C50D1F">
              <w:rPr>
                <w:sz w:val="20"/>
                <w:szCs w:val="20"/>
                <w:lang w:val="fr-CA"/>
              </w:rPr>
              <w:t> </w:t>
            </w:r>
            <w:r w:rsidRPr="00C50D1F">
              <w:rPr>
                <w:sz w:val="20"/>
                <w:szCs w:val="20"/>
                <w:lang w:val="fr-CA"/>
              </w:rPr>
              <w:t>000</w:t>
            </w:r>
          </w:p>
        </w:tc>
      </w:tr>
      <w:tr w:rsidR="00EF40F8" w:rsidRPr="00C50D1F" w14:paraId="36298A91" w14:textId="77777777" w:rsidTr="00EF40F8">
        <w:trPr>
          <w:trHeight w:val="235"/>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70FDD73" w14:textId="77777777" w:rsidR="008D6B13" w:rsidRPr="00C50D1F" w:rsidRDefault="008D6B13" w:rsidP="008D6B13">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3.2</w:t>
            </w:r>
          </w:p>
        </w:tc>
        <w:tc>
          <w:tcPr>
            <w:tcW w:w="2631" w:type="pct"/>
            <w:tcBorders>
              <w:top w:val="nil"/>
              <w:left w:val="nil"/>
              <w:bottom w:val="single" w:sz="4" w:space="0" w:color="auto"/>
              <w:right w:val="single" w:sz="4" w:space="0" w:color="auto"/>
            </w:tcBorders>
          </w:tcPr>
          <w:p w14:paraId="56AF3CF9" w14:textId="77777777" w:rsidR="008D6B13"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Total des coûts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appui (</w:t>
            </w:r>
            <w:r w:rsidR="00676C79">
              <w:rPr>
                <w:rFonts w:asciiTheme="majorBidi" w:hAnsiTheme="majorBidi" w:cstheme="majorBidi"/>
                <w:sz w:val="20"/>
                <w:szCs w:val="20"/>
                <w:lang w:val="fr-CA"/>
              </w:rPr>
              <w:t>$US</w:t>
            </w:r>
            <w:r w:rsidRPr="00C50D1F">
              <w:rPr>
                <w:rFonts w:asciiTheme="majorBidi" w:hAnsiTheme="majorBidi" w:cstheme="majorBidi"/>
                <w:sz w:val="20"/>
                <w:szCs w:val="20"/>
                <w:lang w:val="fr-CA"/>
              </w:rPr>
              <w:t>)</w:t>
            </w:r>
          </w:p>
        </w:tc>
        <w:tc>
          <w:tcPr>
            <w:tcW w:w="358" w:type="pct"/>
            <w:tcBorders>
              <w:top w:val="nil"/>
              <w:left w:val="nil"/>
              <w:bottom w:val="single" w:sz="4" w:space="0" w:color="auto"/>
              <w:right w:val="single" w:sz="4" w:space="0" w:color="auto"/>
            </w:tcBorders>
          </w:tcPr>
          <w:p w14:paraId="1BC2FF24"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10</w:t>
            </w:r>
            <w:r w:rsidR="0064105A" w:rsidRPr="00C50D1F">
              <w:rPr>
                <w:sz w:val="20"/>
                <w:szCs w:val="20"/>
                <w:lang w:val="fr-CA"/>
              </w:rPr>
              <w:t> </w:t>
            </w:r>
            <w:r w:rsidRPr="00C50D1F">
              <w:rPr>
                <w:sz w:val="20"/>
                <w:szCs w:val="20"/>
                <w:lang w:val="fr-CA"/>
              </w:rPr>
              <w:t>420</w:t>
            </w:r>
          </w:p>
        </w:tc>
        <w:tc>
          <w:tcPr>
            <w:tcW w:w="292" w:type="pct"/>
            <w:tcBorders>
              <w:top w:val="nil"/>
              <w:left w:val="nil"/>
              <w:bottom w:val="single" w:sz="4" w:space="0" w:color="auto"/>
              <w:right w:val="single" w:sz="4" w:space="0" w:color="auto"/>
            </w:tcBorders>
          </w:tcPr>
          <w:p w14:paraId="22C2C406"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1" w:type="pct"/>
            <w:tcBorders>
              <w:top w:val="nil"/>
              <w:left w:val="nil"/>
              <w:bottom w:val="single" w:sz="4" w:space="0" w:color="auto"/>
              <w:right w:val="single" w:sz="4" w:space="0" w:color="auto"/>
            </w:tcBorders>
          </w:tcPr>
          <w:p w14:paraId="24E6D9A5" w14:textId="77777777" w:rsidR="008D6B13" w:rsidRPr="00C50D1F" w:rsidRDefault="008D6B13" w:rsidP="008D6B13">
            <w:pPr>
              <w:suppressAutoHyphens/>
              <w:spacing w:after="20"/>
              <w:jc w:val="right"/>
              <w:rPr>
                <w:rFonts w:asciiTheme="majorBidi" w:hAnsiTheme="majorBidi" w:cstheme="majorBidi"/>
                <w:sz w:val="20"/>
                <w:szCs w:val="20"/>
                <w:lang w:val="fr-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47386303"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11</w:t>
            </w:r>
            <w:r w:rsidR="0064105A" w:rsidRPr="00C50D1F">
              <w:rPr>
                <w:sz w:val="20"/>
                <w:szCs w:val="20"/>
                <w:lang w:val="fr-CA"/>
              </w:rPr>
              <w:t> </w:t>
            </w:r>
            <w:r w:rsidRPr="00C50D1F">
              <w:rPr>
                <w:sz w:val="20"/>
                <w:szCs w:val="20"/>
                <w:lang w:val="fr-CA"/>
              </w:rPr>
              <w:t>68</w:t>
            </w:r>
            <w:r w:rsidR="00F152F5" w:rsidRPr="00C50D1F">
              <w:rPr>
                <w:sz w:val="20"/>
                <w:szCs w:val="20"/>
                <w:lang w:val="fr-CA"/>
              </w:rPr>
              <w:t>0</w:t>
            </w:r>
          </w:p>
        </w:tc>
        <w:tc>
          <w:tcPr>
            <w:tcW w:w="325" w:type="pct"/>
            <w:tcBorders>
              <w:top w:val="nil"/>
              <w:left w:val="nil"/>
              <w:bottom w:val="single" w:sz="4" w:space="0" w:color="auto"/>
              <w:right w:val="single" w:sz="4" w:space="0" w:color="auto"/>
            </w:tcBorders>
          </w:tcPr>
          <w:p w14:paraId="593B3C49" w14:textId="77777777" w:rsidR="008D6B13" w:rsidRPr="00C50D1F" w:rsidRDefault="008D6B13" w:rsidP="008D6B13">
            <w:pPr>
              <w:suppressAutoHyphens/>
              <w:spacing w:after="20"/>
              <w:jc w:val="right"/>
              <w:rPr>
                <w:rFonts w:asciiTheme="majorBidi" w:hAnsiTheme="majorBidi" w:cstheme="majorBidi"/>
                <w:sz w:val="20"/>
                <w:szCs w:val="20"/>
                <w:lang w:val="fr-CA"/>
              </w:rPr>
            </w:pPr>
            <w:r w:rsidRPr="00C50D1F">
              <w:rPr>
                <w:sz w:val="20"/>
                <w:szCs w:val="20"/>
                <w:lang w:val="fr-CA"/>
              </w:rPr>
              <w:t>0</w:t>
            </w:r>
          </w:p>
        </w:tc>
        <w:tc>
          <w:tcPr>
            <w:tcW w:w="285" w:type="pct"/>
            <w:tcBorders>
              <w:top w:val="nil"/>
              <w:left w:val="nil"/>
              <w:bottom w:val="single" w:sz="4" w:space="0" w:color="auto"/>
              <w:right w:val="single" w:sz="4" w:space="0" w:color="auto"/>
            </w:tcBorders>
          </w:tcPr>
          <w:p w14:paraId="5084A053"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0B0767E6" w14:textId="77777777" w:rsidR="008D6B13" w:rsidRPr="00C50D1F" w:rsidRDefault="008D6B13" w:rsidP="008D6B13">
            <w:pPr>
              <w:suppressAutoHyphens/>
              <w:spacing w:after="20"/>
              <w:jc w:val="right"/>
              <w:rPr>
                <w:rFonts w:asciiTheme="majorBidi" w:hAnsiTheme="majorBidi" w:cstheme="majorBidi"/>
                <w:b/>
                <w:bCs/>
                <w:sz w:val="20"/>
                <w:szCs w:val="20"/>
                <w:lang w:val="fr-CA"/>
              </w:rPr>
            </w:pPr>
            <w:r w:rsidRPr="00C50D1F">
              <w:rPr>
                <w:sz w:val="20"/>
                <w:szCs w:val="20"/>
                <w:lang w:val="fr-CA"/>
              </w:rPr>
              <w:t>22</w:t>
            </w:r>
            <w:r w:rsidR="0064105A" w:rsidRPr="00C50D1F">
              <w:rPr>
                <w:sz w:val="20"/>
                <w:szCs w:val="20"/>
                <w:lang w:val="fr-CA"/>
              </w:rPr>
              <w:t> </w:t>
            </w:r>
            <w:r w:rsidRPr="00C50D1F">
              <w:rPr>
                <w:sz w:val="20"/>
                <w:szCs w:val="20"/>
                <w:lang w:val="fr-CA"/>
              </w:rPr>
              <w:t>100</w:t>
            </w:r>
          </w:p>
        </w:tc>
      </w:tr>
      <w:tr w:rsidR="00EF40F8" w:rsidRPr="00C50D1F" w14:paraId="006D182A" w14:textId="77777777" w:rsidTr="00EF40F8">
        <w:trPr>
          <w:trHeight w:val="235"/>
        </w:trPr>
        <w:tc>
          <w:tcPr>
            <w:tcW w:w="22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B5B65D" w14:textId="77777777" w:rsidR="008D6B13" w:rsidRPr="00C50D1F" w:rsidRDefault="008D6B13" w:rsidP="008D6B13">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eastAsia="en-CA"/>
              </w:rPr>
              <w:t>3.3</w:t>
            </w:r>
          </w:p>
        </w:tc>
        <w:tc>
          <w:tcPr>
            <w:tcW w:w="2631" w:type="pct"/>
            <w:tcBorders>
              <w:top w:val="nil"/>
              <w:left w:val="nil"/>
              <w:bottom w:val="single" w:sz="4" w:space="0" w:color="auto"/>
              <w:right w:val="single" w:sz="4" w:space="0" w:color="auto"/>
            </w:tcBorders>
            <w:hideMark/>
          </w:tcPr>
          <w:p w14:paraId="4021F7E2" w14:textId="77777777" w:rsidR="008D6B13" w:rsidRPr="00C50D1F" w:rsidRDefault="00260111" w:rsidP="00BE4F87">
            <w:pPr>
              <w:suppressAutoHyphens/>
              <w:spacing w:after="20"/>
              <w:jc w:val="left"/>
              <w:rPr>
                <w:rFonts w:asciiTheme="majorBidi" w:hAnsiTheme="majorBidi" w:cstheme="majorBidi"/>
                <w:sz w:val="20"/>
                <w:szCs w:val="20"/>
                <w:lang w:val="fr-CA" w:eastAsia="en-CA"/>
              </w:rPr>
            </w:pPr>
            <w:r w:rsidRPr="00C50D1F">
              <w:rPr>
                <w:rFonts w:asciiTheme="majorBidi" w:hAnsiTheme="majorBidi" w:cstheme="majorBidi"/>
                <w:sz w:val="20"/>
                <w:szCs w:val="20"/>
                <w:lang w:val="fr-CA"/>
              </w:rPr>
              <w:t>Total des coûts convenus ($ US)</w:t>
            </w:r>
          </w:p>
        </w:tc>
        <w:tc>
          <w:tcPr>
            <w:tcW w:w="358" w:type="pct"/>
            <w:tcBorders>
              <w:top w:val="nil"/>
              <w:left w:val="nil"/>
              <w:bottom w:val="single" w:sz="4" w:space="0" w:color="auto"/>
              <w:right w:val="single" w:sz="4" w:space="0" w:color="auto"/>
            </w:tcBorders>
          </w:tcPr>
          <w:p w14:paraId="722F7ABB"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90</w:t>
            </w:r>
            <w:r w:rsidR="0064105A" w:rsidRPr="00C50D1F">
              <w:rPr>
                <w:sz w:val="20"/>
                <w:szCs w:val="20"/>
                <w:lang w:val="fr-CA"/>
              </w:rPr>
              <w:t> </w:t>
            </w:r>
            <w:r w:rsidRPr="00C50D1F">
              <w:rPr>
                <w:sz w:val="20"/>
                <w:szCs w:val="20"/>
                <w:lang w:val="fr-CA"/>
              </w:rPr>
              <w:t>570</w:t>
            </w:r>
          </w:p>
        </w:tc>
        <w:tc>
          <w:tcPr>
            <w:tcW w:w="292" w:type="pct"/>
            <w:tcBorders>
              <w:top w:val="nil"/>
              <w:left w:val="nil"/>
              <w:bottom w:val="single" w:sz="4" w:space="0" w:color="auto"/>
              <w:right w:val="single" w:sz="4" w:space="0" w:color="auto"/>
            </w:tcBorders>
          </w:tcPr>
          <w:p w14:paraId="22844BC6"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1" w:type="pct"/>
            <w:tcBorders>
              <w:top w:val="nil"/>
              <w:left w:val="nil"/>
              <w:bottom w:val="single" w:sz="4" w:space="0" w:color="auto"/>
              <w:right w:val="single" w:sz="4" w:space="0" w:color="auto"/>
            </w:tcBorders>
          </w:tcPr>
          <w:p w14:paraId="485BBDE0"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02901724" w14:textId="77777777" w:rsidR="008D6B13" w:rsidRPr="00C50D1F" w:rsidRDefault="008D6B13" w:rsidP="008D6B13">
            <w:pPr>
              <w:suppressAutoHyphens/>
              <w:spacing w:after="20"/>
              <w:jc w:val="right"/>
              <w:rPr>
                <w:rFonts w:asciiTheme="majorBidi" w:hAnsiTheme="majorBidi" w:cstheme="majorBidi"/>
                <w:sz w:val="20"/>
                <w:szCs w:val="20"/>
                <w:highlight w:val="red"/>
                <w:lang w:val="fr-CA" w:eastAsia="en-CA"/>
              </w:rPr>
            </w:pPr>
            <w:r w:rsidRPr="00C50D1F">
              <w:rPr>
                <w:sz w:val="20"/>
                <w:szCs w:val="20"/>
                <w:lang w:val="fr-CA"/>
              </w:rPr>
              <w:t>101</w:t>
            </w:r>
            <w:r w:rsidR="0064105A" w:rsidRPr="00C50D1F">
              <w:rPr>
                <w:sz w:val="20"/>
                <w:szCs w:val="20"/>
                <w:lang w:val="fr-CA"/>
              </w:rPr>
              <w:t> </w:t>
            </w:r>
            <w:r w:rsidRPr="00C50D1F">
              <w:rPr>
                <w:sz w:val="20"/>
                <w:szCs w:val="20"/>
                <w:lang w:val="fr-CA"/>
              </w:rPr>
              <w:t>53</w:t>
            </w:r>
            <w:r w:rsidR="00F152F5" w:rsidRPr="00C50D1F">
              <w:rPr>
                <w:sz w:val="20"/>
                <w:szCs w:val="20"/>
                <w:lang w:val="fr-CA"/>
              </w:rPr>
              <w:t>0</w:t>
            </w:r>
          </w:p>
        </w:tc>
        <w:tc>
          <w:tcPr>
            <w:tcW w:w="325" w:type="pct"/>
            <w:tcBorders>
              <w:top w:val="nil"/>
              <w:left w:val="nil"/>
              <w:bottom w:val="single" w:sz="4" w:space="0" w:color="auto"/>
              <w:right w:val="single" w:sz="4" w:space="0" w:color="auto"/>
            </w:tcBorders>
          </w:tcPr>
          <w:p w14:paraId="6CD46E9B"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85" w:type="pct"/>
            <w:tcBorders>
              <w:top w:val="nil"/>
              <w:left w:val="nil"/>
              <w:bottom w:val="single" w:sz="4" w:space="0" w:color="auto"/>
              <w:right w:val="single" w:sz="4" w:space="0" w:color="auto"/>
            </w:tcBorders>
          </w:tcPr>
          <w:p w14:paraId="2CA428CC" w14:textId="77777777" w:rsidR="008D6B13" w:rsidRPr="00C50D1F" w:rsidRDefault="008D6B13" w:rsidP="008D6B13">
            <w:pPr>
              <w:suppressAutoHyphens/>
              <w:spacing w:after="20"/>
              <w:jc w:val="right"/>
              <w:rPr>
                <w:rFonts w:asciiTheme="majorBidi" w:hAnsiTheme="majorBidi" w:cstheme="majorBidi"/>
                <w:sz w:val="20"/>
                <w:szCs w:val="20"/>
                <w:lang w:val="fr-CA" w:eastAsia="en-CA"/>
              </w:rPr>
            </w:pPr>
            <w:r w:rsidRPr="00C50D1F">
              <w:rPr>
                <w:sz w:val="20"/>
                <w:szCs w:val="20"/>
                <w:lang w:val="fr-CA"/>
              </w:rPr>
              <w:t>0</w:t>
            </w:r>
          </w:p>
        </w:tc>
        <w:tc>
          <w:tcPr>
            <w:tcW w:w="297" w:type="pct"/>
            <w:tcBorders>
              <w:top w:val="nil"/>
              <w:left w:val="nil"/>
              <w:bottom w:val="single" w:sz="4" w:space="0" w:color="auto"/>
              <w:right w:val="single" w:sz="4" w:space="0" w:color="auto"/>
            </w:tcBorders>
          </w:tcPr>
          <w:p w14:paraId="30BDE7A9" w14:textId="77777777" w:rsidR="008D6B13" w:rsidRPr="00C50D1F" w:rsidRDefault="008D6B13" w:rsidP="008D6B13">
            <w:pPr>
              <w:suppressAutoHyphens/>
              <w:spacing w:after="20"/>
              <w:jc w:val="right"/>
              <w:rPr>
                <w:rFonts w:asciiTheme="majorBidi" w:hAnsiTheme="majorBidi" w:cstheme="majorBidi"/>
                <w:b/>
                <w:bCs/>
                <w:sz w:val="20"/>
                <w:szCs w:val="20"/>
                <w:lang w:val="fr-CA" w:eastAsia="en-CA"/>
              </w:rPr>
            </w:pPr>
            <w:r w:rsidRPr="00C50D1F">
              <w:rPr>
                <w:sz w:val="20"/>
                <w:szCs w:val="20"/>
                <w:lang w:val="fr-CA"/>
              </w:rPr>
              <w:t>192</w:t>
            </w:r>
            <w:r w:rsidR="0064105A" w:rsidRPr="00C50D1F">
              <w:rPr>
                <w:sz w:val="20"/>
                <w:szCs w:val="20"/>
                <w:lang w:val="fr-CA"/>
              </w:rPr>
              <w:t> </w:t>
            </w:r>
            <w:r w:rsidRPr="00C50D1F">
              <w:rPr>
                <w:sz w:val="20"/>
                <w:szCs w:val="20"/>
                <w:lang w:val="fr-CA"/>
              </w:rPr>
              <w:t>100</w:t>
            </w:r>
          </w:p>
        </w:tc>
      </w:tr>
    </w:tbl>
    <w:p w14:paraId="7444A798" w14:textId="77777777" w:rsidR="00732AEC" w:rsidRPr="00C50D1F" w:rsidRDefault="000C3C0B" w:rsidP="00EB6A9E">
      <w:pPr>
        <w:shd w:val="clear" w:color="auto" w:fill="FFFFFF" w:themeFill="background1"/>
        <w:spacing w:before="360"/>
        <w:rPr>
          <w:b/>
          <w:bCs/>
          <w:lang w:val="fr-CA" w:eastAsia="en-CA"/>
        </w:rPr>
      </w:pPr>
      <w:r w:rsidRPr="00C50D1F">
        <w:rPr>
          <w:b/>
          <w:bCs/>
          <w:lang w:val="fr-CA" w:eastAsia="en-CA"/>
        </w:rPr>
        <w:t>Plan de gestion de l</w:t>
      </w:r>
      <w:r w:rsidR="004E0D56">
        <w:rPr>
          <w:b/>
          <w:bCs/>
          <w:lang w:val="fr-CA" w:eastAsia="en-CA"/>
        </w:rPr>
        <w:t>’</w:t>
      </w:r>
      <w:r w:rsidRPr="00C50D1F">
        <w:rPr>
          <w:b/>
          <w:bCs/>
          <w:lang w:val="fr-CA" w:eastAsia="en-CA"/>
        </w:rPr>
        <w:t>élimination des HCFC (stad</w:t>
      </w:r>
      <w:r w:rsidR="00732AEC" w:rsidRPr="00C50D1F">
        <w:rPr>
          <w:b/>
          <w:bCs/>
          <w:lang w:val="fr-CA" w:eastAsia="en-CA"/>
        </w:rPr>
        <w:t>e</w:t>
      </w:r>
      <w:r w:rsidRPr="00C50D1F">
        <w:rPr>
          <w:b/>
          <w:bCs/>
          <w:lang w:val="fr-CA" w:eastAsia="en-CA"/>
        </w:rPr>
        <w:t> </w:t>
      </w:r>
      <w:r w:rsidR="00FB6528" w:rsidRPr="00C50D1F">
        <w:rPr>
          <w:b/>
          <w:bCs/>
          <w:lang w:val="fr-CA" w:eastAsia="en-CA"/>
        </w:rPr>
        <w:t>II)</w:t>
      </w:r>
    </w:p>
    <w:tbl>
      <w:tblPr>
        <w:tblW w:w="4901" w:type="pct"/>
        <w:tblInd w:w="-5" w:type="dxa"/>
        <w:tblLayout w:type="fixed"/>
        <w:tblLook w:val="04A0" w:firstRow="1" w:lastRow="0" w:firstColumn="1" w:lastColumn="0" w:noHBand="0" w:noVBand="1"/>
      </w:tblPr>
      <w:tblGrid>
        <w:gridCol w:w="583"/>
        <w:gridCol w:w="4775"/>
        <w:gridCol w:w="900"/>
        <w:gridCol w:w="1260"/>
        <w:gridCol w:w="900"/>
        <w:gridCol w:w="990"/>
        <w:gridCol w:w="1080"/>
        <w:gridCol w:w="810"/>
        <w:gridCol w:w="1080"/>
        <w:gridCol w:w="900"/>
        <w:gridCol w:w="743"/>
      </w:tblGrid>
      <w:tr w:rsidR="00A24C31" w:rsidRPr="00C50D1F" w14:paraId="555CFC73" w14:textId="77777777" w:rsidTr="00EF40F8">
        <w:trPr>
          <w:trHeight w:val="95"/>
          <w:tblHeader/>
        </w:trPr>
        <w:tc>
          <w:tcPr>
            <w:tcW w:w="58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8DE7619" w14:textId="77777777" w:rsidR="001E6357" w:rsidRPr="00C50D1F" w:rsidRDefault="001E6357" w:rsidP="008E189B">
            <w:pPr>
              <w:keepNext/>
              <w:keepLines/>
              <w:jc w:val="left"/>
              <w:rPr>
                <w:b/>
                <w:color w:val="000000" w:themeColor="text1"/>
                <w:sz w:val="20"/>
                <w:szCs w:val="20"/>
                <w:lang w:val="fr-CA"/>
              </w:rPr>
            </w:pPr>
            <w:bookmarkStart w:id="23" w:name="_Hlk43727078"/>
            <w:r w:rsidRPr="00C50D1F">
              <w:rPr>
                <w:b/>
                <w:color w:val="000000" w:themeColor="text1"/>
                <w:sz w:val="20"/>
                <w:szCs w:val="20"/>
                <w:lang w:val="fr-CA"/>
              </w:rPr>
              <w:t>Row</w:t>
            </w:r>
          </w:p>
        </w:tc>
        <w:tc>
          <w:tcPr>
            <w:tcW w:w="4775"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965501B" w14:textId="77777777" w:rsidR="001E6357" w:rsidRPr="00C50D1F" w:rsidRDefault="000C3C0B" w:rsidP="008E189B">
            <w:pPr>
              <w:keepNext/>
              <w:keepLines/>
              <w:rPr>
                <w:b/>
                <w:color w:val="000000" w:themeColor="text1"/>
                <w:sz w:val="20"/>
                <w:szCs w:val="20"/>
                <w:lang w:val="fr-CA"/>
              </w:rPr>
            </w:pPr>
            <w:r w:rsidRPr="00C50D1F">
              <w:rPr>
                <w:b/>
                <w:color w:val="000000" w:themeColor="text1"/>
                <w:sz w:val="20"/>
                <w:szCs w:val="20"/>
                <w:lang w:val="fr-CA"/>
              </w:rPr>
              <w:t>Détails</w:t>
            </w:r>
          </w:p>
        </w:tc>
        <w:tc>
          <w:tcPr>
            <w:tcW w:w="90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EBF1066"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rPr>
              <w:t>2020</w:t>
            </w:r>
          </w:p>
        </w:tc>
        <w:tc>
          <w:tcPr>
            <w:tcW w:w="1260" w:type="dxa"/>
            <w:tcBorders>
              <w:top w:val="single" w:sz="4" w:space="0" w:color="auto"/>
              <w:left w:val="single" w:sz="4" w:space="0" w:color="auto"/>
              <w:bottom w:val="single" w:sz="4" w:space="0" w:color="auto"/>
              <w:right w:val="single" w:sz="4" w:space="0" w:color="auto"/>
            </w:tcBorders>
            <w:tcMar>
              <w:left w:w="0" w:type="dxa"/>
              <w:right w:w="0" w:type="dxa"/>
            </w:tcMar>
          </w:tcPr>
          <w:p w14:paraId="22E4E4CF"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rPr>
              <w:t>2021</w:t>
            </w:r>
            <w:r w:rsidR="004E0D56">
              <w:rPr>
                <w:b/>
                <w:color w:val="000000" w:themeColor="text1"/>
                <w:sz w:val="20"/>
                <w:szCs w:val="20"/>
                <w:lang w:val="fr-CA"/>
              </w:rPr>
              <w:noBreakHyphen/>
            </w:r>
            <w:r w:rsidRPr="00C50D1F">
              <w:rPr>
                <w:b/>
                <w:color w:val="000000" w:themeColor="text1"/>
                <w:sz w:val="20"/>
                <w:szCs w:val="20"/>
                <w:lang w:val="fr-CA"/>
              </w:rPr>
              <w:t>2022</w:t>
            </w:r>
          </w:p>
        </w:tc>
        <w:tc>
          <w:tcPr>
            <w:tcW w:w="900" w:type="dxa"/>
            <w:tcBorders>
              <w:top w:val="single" w:sz="4" w:space="0" w:color="auto"/>
              <w:left w:val="single" w:sz="4" w:space="0" w:color="auto"/>
              <w:bottom w:val="single" w:sz="4" w:space="0" w:color="auto"/>
              <w:right w:val="single" w:sz="4" w:space="0" w:color="auto"/>
            </w:tcBorders>
            <w:tcMar>
              <w:left w:w="0" w:type="dxa"/>
              <w:right w:w="0" w:type="dxa"/>
            </w:tcMar>
          </w:tcPr>
          <w:p w14:paraId="422AA52D"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rPr>
              <w:t>2023</w:t>
            </w:r>
          </w:p>
        </w:tc>
        <w:tc>
          <w:tcPr>
            <w:tcW w:w="990" w:type="dxa"/>
            <w:tcBorders>
              <w:top w:val="single" w:sz="4" w:space="0" w:color="auto"/>
              <w:left w:val="single" w:sz="4" w:space="0" w:color="auto"/>
              <w:bottom w:val="single" w:sz="4" w:space="0" w:color="auto"/>
              <w:right w:val="single" w:sz="4" w:space="0" w:color="auto"/>
            </w:tcBorders>
            <w:tcMar>
              <w:left w:w="0" w:type="dxa"/>
              <w:right w:w="0" w:type="dxa"/>
            </w:tcMar>
          </w:tcPr>
          <w:p w14:paraId="790F903A"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rPr>
              <w:t>2024</w:t>
            </w:r>
          </w:p>
        </w:tc>
        <w:tc>
          <w:tcPr>
            <w:tcW w:w="1080" w:type="dxa"/>
            <w:tcBorders>
              <w:top w:val="single" w:sz="4" w:space="0" w:color="auto"/>
              <w:left w:val="single" w:sz="4" w:space="0" w:color="auto"/>
              <w:bottom w:val="single" w:sz="4" w:space="0" w:color="auto"/>
              <w:right w:val="single" w:sz="4" w:space="0" w:color="auto"/>
            </w:tcBorders>
            <w:tcMar>
              <w:left w:w="0" w:type="dxa"/>
              <w:right w:w="0" w:type="dxa"/>
            </w:tcMar>
          </w:tcPr>
          <w:p w14:paraId="651CFBF3"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rPr>
              <w:t>2025</w:t>
            </w:r>
            <w:r w:rsidR="004E0D56">
              <w:rPr>
                <w:b/>
                <w:bCs/>
                <w:color w:val="000000" w:themeColor="text1"/>
                <w:sz w:val="20"/>
                <w:szCs w:val="20"/>
                <w:lang w:val="fr-CA" w:eastAsia="zh-CN"/>
              </w:rPr>
              <w:noBreakHyphen/>
            </w:r>
            <w:r w:rsidRPr="00C50D1F">
              <w:rPr>
                <w:b/>
                <w:color w:val="000000" w:themeColor="text1"/>
                <w:sz w:val="20"/>
                <w:szCs w:val="20"/>
                <w:lang w:val="fr-CA"/>
              </w:rPr>
              <w:t>2026</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3FA9549"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eastAsia="zh-CN"/>
              </w:rPr>
              <w:t>2027</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5F3DDC99"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eastAsia="zh-CN"/>
              </w:rPr>
              <w:t>2028</w:t>
            </w:r>
            <w:r w:rsidR="004E0D56">
              <w:rPr>
                <w:b/>
                <w:color w:val="000000" w:themeColor="text1"/>
                <w:sz w:val="20"/>
                <w:szCs w:val="20"/>
                <w:lang w:val="fr-CA"/>
              </w:rPr>
              <w:noBreakHyphen/>
            </w:r>
            <w:r w:rsidRPr="00C50D1F">
              <w:rPr>
                <w:b/>
                <w:color w:val="000000" w:themeColor="text1"/>
                <w:sz w:val="20"/>
                <w:szCs w:val="20"/>
                <w:lang w:val="fr-CA"/>
              </w:rPr>
              <w:t>2029</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6344B392"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rPr>
              <w:t>2030</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5DA9C7A5" w14:textId="77777777" w:rsidR="001E6357" w:rsidRPr="00C50D1F" w:rsidRDefault="001E6357" w:rsidP="008E189B">
            <w:pPr>
              <w:keepNext/>
              <w:keepLines/>
              <w:jc w:val="center"/>
              <w:rPr>
                <w:color w:val="000000" w:themeColor="text1"/>
                <w:sz w:val="20"/>
                <w:szCs w:val="20"/>
                <w:lang w:val="fr-CA"/>
              </w:rPr>
            </w:pPr>
            <w:r w:rsidRPr="00C50D1F">
              <w:rPr>
                <w:b/>
                <w:color w:val="000000" w:themeColor="text1"/>
                <w:sz w:val="20"/>
                <w:szCs w:val="20"/>
                <w:lang w:val="fr-CA"/>
              </w:rPr>
              <w:t>Total</w:t>
            </w:r>
          </w:p>
        </w:tc>
      </w:tr>
      <w:tr w:rsidR="00A24C31" w:rsidRPr="00C50D1F" w14:paraId="0C4997FF" w14:textId="77777777" w:rsidTr="00EF40F8">
        <w:trPr>
          <w:trHeight w:val="401"/>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4DBD1D" w14:textId="77777777" w:rsidR="001E6357" w:rsidRPr="00C50D1F" w:rsidRDefault="001E6357" w:rsidP="008E189B">
            <w:pPr>
              <w:keepNext/>
              <w:keepLines/>
              <w:jc w:val="left"/>
              <w:rPr>
                <w:color w:val="000000" w:themeColor="text1"/>
                <w:sz w:val="20"/>
                <w:szCs w:val="20"/>
                <w:lang w:val="fr-CA"/>
              </w:rPr>
            </w:pPr>
            <w:r w:rsidRPr="00C50D1F">
              <w:rPr>
                <w:color w:val="000000" w:themeColor="text1"/>
                <w:sz w:val="20"/>
                <w:szCs w:val="20"/>
                <w:lang w:val="fr-CA"/>
              </w:rPr>
              <w:t>1.1</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205CEC9C" w14:textId="77777777" w:rsidR="001E6357" w:rsidRPr="00C50D1F" w:rsidRDefault="00260111" w:rsidP="00BE4F87">
            <w:pPr>
              <w:keepNext/>
              <w:keepLines/>
              <w:jc w:val="left"/>
              <w:rPr>
                <w:color w:val="000000" w:themeColor="text1"/>
                <w:sz w:val="20"/>
                <w:szCs w:val="20"/>
                <w:lang w:val="fr-CA"/>
              </w:rPr>
            </w:pPr>
            <w:r w:rsidRPr="00C50D1F">
              <w:rPr>
                <w:rFonts w:asciiTheme="majorBidi" w:hAnsiTheme="majorBidi" w:cstheme="majorBidi"/>
                <w:sz w:val="20"/>
                <w:szCs w:val="20"/>
                <w:lang w:val="fr-CA"/>
              </w:rPr>
              <w:t>Calendrier de réduction des substances de l</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Annexe F du Protocole de Montréal (tonnes éqCO</w:t>
            </w:r>
            <w:r w:rsidRPr="00C50D1F">
              <w:rPr>
                <w:rFonts w:asciiTheme="majorBidi" w:hAnsiTheme="majorBidi" w:cstheme="majorBidi"/>
                <w:sz w:val="20"/>
                <w:szCs w:val="20"/>
                <w:vertAlign w:val="subscript"/>
                <w:lang w:val="fr-CA"/>
              </w:rPr>
              <w:t>2</w:t>
            </w:r>
            <w:r w:rsidRPr="00C50D1F">
              <w:rPr>
                <w:rFonts w:asciiTheme="majorBidi" w:hAnsiTheme="majorBidi" w:cstheme="majorBidi"/>
                <w:sz w:val="20"/>
                <w:szCs w:val="20"/>
                <w:lang w:val="fr-CA"/>
              </w:rPr>
              <w:t>)</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7EDE5E1"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6C98ADF8"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856FD01"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7C34D737"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1231609B"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49</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53C519"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49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BCF8B2"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49</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9D8960"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1ABF102" w14:textId="77777777" w:rsidR="001E6357" w:rsidRPr="00C50D1F" w:rsidRDefault="000C3C0B" w:rsidP="008E189B">
            <w:pPr>
              <w:keepNext/>
              <w:keepLines/>
              <w:jc w:val="right"/>
              <w:rPr>
                <w:color w:val="000000" w:themeColor="text1"/>
                <w:sz w:val="20"/>
                <w:szCs w:val="20"/>
                <w:lang w:val="fr-CA"/>
              </w:rPr>
            </w:pPr>
            <w:proofErr w:type="gramStart"/>
            <w:r w:rsidRPr="00C50D1F">
              <w:rPr>
                <w:rFonts w:asciiTheme="majorBidi" w:hAnsiTheme="majorBidi" w:cstheme="majorBidi"/>
                <w:sz w:val="20"/>
                <w:szCs w:val="20"/>
                <w:lang w:val="fr-CA" w:eastAsia="en-CA"/>
              </w:rPr>
              <w:t>s</w:t>
            </w:r>
            <w:proofErr w:type="gramEnd"/>
            <w:r w:rsidRPr="00C50D1F">
              <w:rPr>
                <w:rFonts w:asciiTheme="majorBidi" w:hAnsiTheme="majorBidi" w:cstheme="majorBidi"/>
                <w:sz w:val="20"/>
                <w:szCs w:val="20"/>
                <w:lang w:val="fr-CA" w:eastAsia="en-CA"/>
              </w:rPr>
              <w:t>/o</w:t>
            </w:r>
          </w:p>
        </w:tc>
      </w:tr>
      <w:tr w:rsidR="00A24C31" w:rsidRPr="00C50D1F" w14:paraId="078AFDD2" w14:textId="77777777" w:rsidTr="00EF40F8">
        <w:trPr>
          <w:trHeight w:val="401"/>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E58C2F0" w14:textId="77777777" w:rsidR="001E6357" w:rsidRPr="00C50D1F" w:rsidRDefault="001E6357" w:rsidP="008E189B">
            <w:pPr>
              <w:keepNext/>
              <w:keepLines/>
              <w:jc w:val="left"/>
              <w:rPr>
                <w:color w:val="000000" w:themeColor="text1"/>
                <w:sz w:val="20"/>
                <w:szCs w:val="20"/>
                <w:lang w:val="fr-CA"/>
              </w:rPr>
            </w:pPr>
            <w:r w:rsidRPr="00C50D1F">
              <w:rPr>
                <w:color w:val="000000" w:themeColor="text1"/>
                <w:sz w:val="20"/>
                <w:szCs w:val="20"/>
                <w:lang w:val="fr-CA"/>
              </w:rPr>
              <w:t>1.2</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2E3B5EF5" w14:textId="77777777" w:rsidR="001E6357" w:rsidRPr="00C50D1F" w:rsidRDefault="00260111" w:rsidP="00BE4F87">
            <w:pPr>
              <w:keepNext/>
              <w:keepLines/>
              <w:jc w:val="left"/>
              <w:rPr>
                <w:color w:val="000000" w:themeColor="text1"/>
                <w:sz w:val="20"/>
                <w:szCs w:val="20"/>
                <w:lang w:val="fr-CA"/>
              </w:rPr>
            </w:pPr>
            <w:r w:rsidRPr="00C50D1F">
              <w:rPr>
                <w:rFonts w:asciiTheme="majorBidi" w:hAnsiTheme="majorBidi" w:cstheme="majorBidi"/>
                <w:sz w:val="20"/>
                <w:szCs w:val="20"/>
                <w:lang w:val="fr-CA"/>
              </w:rPr>
              <w:t>Consommation totale maximale autorisée de substances réglementées du Groupe I</w:t>
            </w:r>
            <w:r w:rsidR="00501E68" w:rsidRPr="00C50D1F">
              <w:rPr>
                <w:rFonts w:asciiTheme="majorBidi" w:hAnsiTheme="majorBidi" w:cstheme="majorBidi"/>
                <w:sz w:val="20"/>
                <w:szCs w:val="20"/>
                <w:lang w:val="fr-CA"/>
              </w:rPr>
              <w:t xml:space="preserve"> de l</w:t>
            </w:r>
            <w:r w:rsidR="004E0D56">
              <w:rPr>
                <w:rFonts w:asciiTheme="majorBidi" w:hAnsiTheme="majorBidi" w:cstheme="majorBidi"/>
                <w:sz w:val="20"/>
                <w:szCs w:val="20"/>
                <w:lang w:val="fr-CA"/>
              </w:rPr>
              <w:t>’</w:t>
            </w:r>
            <w:r w:rsidR="00501E68" w:rsidRPr="00C50D1F">
              <w:rPr>
                <w:rFonts w:asciiTheme="majorBidi" w:hAnsiTheme="majorBidi" w:cstheme="majorBidi"/>
                <w:sz w:val="20"/>
                <w:szCs w:val="20"/>
                <w:lang w:val="fr-CA"/>
              </w:rPr>
              <w:t>a</w:t>
            </w:r>
            <w:r w:rsidRPr="00C50D1F">
              <w:rPr>
                <w:rFonts w:asciiTheme="majorBidi" w:hAnsiTheme="majorBidi" w:cstheme="majorBidi"/>
                <w:sz w:val="20"/>
                <w:szCs w:val="20"/>
                <w:lang w:val="fr-CA"/>
              </w:rPr>
              <w:t xml:space="preserve">nnexe C </w:t>
            </w:r>
            <w:r w:rsidR="00501E68" w:rsidRPr="00C50D1F">
              <w:rPr>
                <w:rFonts w:asciiTheme="majorBidi" w:hAnsiTheme="majorBidi" w:cstheme="majorBidi"/>
                <w:sz w:val="20"/>
                <w:szCs w:val="20"/>
                <w:lang w:val="fr-CA"/>
              </w:rPr>
              <w:t>(tonnes PDO)</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6B6BAE4"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1B2C8729"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1649EA91"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2CB878C5"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98</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3BFDEAF8"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49</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2BF7ED"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49</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D2EBAF"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r w:rsidR="000C3C0B" w:rsidRPr="00C50D1F">
              <w:rPr>
                <w:color w:val="000000" w:themeColor="text1"/>
                <w:sz w:val="20"/>
                <w:szCs w:val="20"/>
                <w:lang w:val="fr-CA"/>
              </w:rPr>
              <w:t>,</w:t>
            </w:r>
            <w:r w:rsidRPr="00C50D1F">
              <w:rPr>
                <w:rFonts w:eastAsia="SimSun"/>
                <w:color w:val="000000" w:themeColor="text1"/>
                <w:sz w:val="20"/>
                <w:szCs w:val="20"/>
                <w:lang w:val="fr-CA" w:eastAsia="zh-CN"/>
              </w:rPr>
              <w:t>49</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A84EFA" w14:textId="77777777" w:rsidR="001E6357" w:rsidRPr="00C50D1F" w:rsidRDefault="001E6357" w:rsidP="008E189B">
            <w:pPr>
              <w:keepNext/>
              <w:keepLines/>
              <w:jc w:val="right"/>
              <w:rPr>
                <w:color w:val="000000" w:themeColor="text1"/>
                <w:sz w:val="20"/>
                <w:szCs w:val="20"/>
                <w:lang w:val="fr-CA"/>
              </w:rPr>
            </w:pPr>
            <w:r w:rsidRPr="00C50D1F">
              <w:rPr>
                <w:color w:val="000000" w:themeColor="text1"/>
                <w:sz w:val="20"/>
                <w:szCs w:val="20"/>
                <w:lang w:val="fr-CA"/>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DEA7B59" w14:textId="77777777" w:rsidR="001E6357" w:rsidRPr="00C50D1F" w:rsidRDefault="000C3C0B" w:rsidP="008E189B">
            <w:pPr>
              <w:keepNext/>
              <w:keepLines/>
              <w:jc w:val="right"/>
              <w:rPr>
                <w:color w:val="000000" w:themeColor="text1"/>
                <w:sz w:val="20"/>
                <w:szCs w:val="20"/>
                <w:lang w:val="fr-CA"/>
              </w:rPr>
            </w:pPr>
            <w:proofErr w:type="gramStart"/>
            <w:r w:rsidRPr="00C50D1F">
              <w:rPr>
                <w:rFonts w:asciiTheme="majorBidi" w:hAnsiTheme="majorBidi" w:cstheme="majorBidi"/>
                <w:sz w:val="20"/>
                <w:szCs w:val="20"/>
                <w:lang w:val="fr-CA" w:eastAsia="en-CA"/>
              </w:rPr>
              <w:t>s</w:t>
            </w:r>
            <w:proofErr w:type="gramEnd"/>
            <w:r w:rsidRPr="00C50D1F">
              <w:rPr>
                <w:rFonts w:asciiTheme="majorBidi" w:hAnsiTheme="majorBidi" w:cstheme="majorBidi"/>
                <w:sz w:val="20"/>
                <w:szCs w:val="20"/>
                <w:lang w:val="fr-CA" w:eastAsia="en-CA"/>
              </w:rPr>
              <w:t>/o</w:t>
            </w:r>
          </w:p>
        </w:tc>
      </w:tr>
      <w:tr w:rsidR="00A24C31" w:rsidRPr="00C50D1F" w14:paraId="2B0B0DCD" w14:textId="77777777" w:rsidTr="00EF40F8">
        <w:trPr>
          <w:trHeight w:val="113"/>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3817C2" w14:textId="77777777" w:rsidR="001E6357" w:rsidRPr="00C50D1F" w:rsidRDefault="001E6357" w:rsidP="008E189B">
            <w:pPr>
              <w:jc w:val="left"/>
              <w:rPr>
                <w:color w:val="000000" w:themeColor="text1"/>
                <w:sz w:val="20"/>
                <w:szCs w:val="20"/>
                <w:lang w:val="fr-CA"/>
              </w:rPr>
            </w:pPr>
            <w:r w:rsidRPr="00C50D1F">
              <w:rPr>
                <w:color w:val="000000" w:themeColor="text1"/>
                <w:sz w:val="20"/>
                <w:szCs w:val="20"/>
                <w:lang w:val="fr-CA"/>
              </w:rPr>
              <w:t>2.1</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54F46FB3" w14:textId="77777777" w:rsidR="001E6357" w:rsidRPr="00C50D1F" w:rsidRDefault="00501E68" w:rsidP="0095245D">
            <w:pPr>
              <w:jc w:val="left"/>
              <w:rPr>
                <w:color w:val="000000" w:themeColor="text1"/>
                <w:sz w:val="20"/>
                <w:szCs w:val="20"/>
                <w:lang w:val="fr-CA"/>
              </w:rPr>
            </w:pPr>
            <w:r w:rsidRPr="00C50D1F">
              <w:rPr>
                <w:rFonts w:asciiTheme="majorBidi" w:hAnsiTheme="majorBidi" w:cstheme="majorBidi"/>
                <w:sz w:val="20"/>
                <w:szCs w:val="20"/>
                <w:lang w:val="fr-CA"/>
              </w:rPr>
              <w:t>Financement convenu pour l</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 xml:space="preserve">agence </w:t>
            </w:r>
            <w:r w:rsidR="0095245D" w:rsidRPr="00C50D1F">
              <w:rPr>
                <w:rFonts w:asciiTheme="majorBidi" w:hAnsiTheme="majorBidi" w:cstheme="majorBidi"/>
                <w:sz w:val="20"/>
                <w:szCs w:val="20"/>
                <w:lang w:val="fr-CA"/>
              </w:rPr>
              <w:t>d</w:t>
            </w:r>
            <w:r w:rsidR="004E0D56">
              <w:rPr>
                <w:rFonts w:asciiTheme="majorBidi" w:hAnsiTheme="majorBidi" w:cstheme="majorBidi"/>
                <w:sz w:val="20"/>
                <w:szCs w:val="20"/>
                <w:lang w:val="fr-CA"/>
              </w:rPr>
              <w:t>’</w:t>
            </w:r>
            <w:r w:rsidR="0095245D" w:rsidRPr="00C50D1F">
              <w:rPr>
                <w:rFonts w:asciiTheme="majorBidi" w:hAnsiTheme="majorBidi" w:cstheme="majorBidi"/>
                <w:sz w:val="20"/>
                <w:szCs w:val="20"/>
                <w:lang w:val="fr-CA"/>
              </w:rPr>
              <w:t xml:space="preserve">exécution </w:t>
            </w:r>
            <w:proofErr w:type="gramStart"/>
            <w:r w:rsidRPr="00C50D1F">
              <w:rPr>
                <w:rFonts w:asciiTheme="majorBidi" w:hAnsiTheme="majorBidi" w:cstheme="majorBidi"/>
                <w:sz w:val="20"/>
                <w:szCs w:val="20"/>
                <w:lang w:val="fr-CA"/>
              </w:rPr>
              <w:t>principale  (</w:t>
            </w:r>
            <w:proofErr w:type="gramEnd"/>
            <w:r w:rsidRPr="00C50D1F">
              <w:rPr>
                <w:rFonts w:asciiTheme="majorBidi" w:hAnsiTheme="majorBidi" w:cstheme="majorBidi"/>
                <w:sz w:val="20"/>
                <w:szCs w:val="20"/>
                <w:lang w:val="fr-CA"/>
              </w:rPr>
              <w:t>PNUE) ($US)</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06E1A8B"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100</w:t>
            </w:r>
            <w:r w:rsidR="0064105A" w:rsidRPr="00C50D1F">
              <w:rPr>
                <w:color w:val="000000" w:themeColor="text1"/>
                <w:sz w:val="20"/>
                <w:szCs w:val="20"/>
                <w:lang w:val="fr-CA"/>
              </w:rPr>
              <w:t> </w:t>
            </w:r>
            <w:r w:rsidRPr="00C50D1F">
              <w:rPr>
                <w:color w:val="000000" w:themeColor="text1"/>
                <w:sz w:val="20"/>
                <w:szCs w:val="20"/>
                <w:lang w:val="fr-CA"/>
              </w:rPr>
              <w:t>000</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5AFD0B47"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8A69941"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145</w:t>
            </w:r>
            <w:r w:rsidR="0064105A" w:rsidRPr="00C50D1F">
              <w:rPr>
                <w:color w:val="000000"/>
                <w:sz w:val="18"/>
                <w:szCs w:val="18"/>
                <w:lang w:val="fr-CA"/>
              </w:rPr>
              <w:t> </w:t>
            </w:r>
            <w:r w:rsidRPr="00C50D1F">
              <w:rPr>
                <w:color w:val="000000"/>
                <w:sz w:val="18"/>
                <w:szCs w:val="18"/>
                <w:lang w:val="fr-CA"/>
              </w:rPr>
              <w:t>000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6A52331E"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6E80044D"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31E839"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106</w:t>
            </w:r>
            <w:r w:rsidR="0064105A" w:rsidRPr="00C50D1F">
              <w:rPr>
                <w:color w:val="000000" w:themeColor="text1"/>
                <w:sz w:val="20"/>
                <w:szCs w:val="20"/>
                <w:lang w:val="fr-CA"/>
              </w:rPr>
              <w:t> </w:t>
            </w:r>
            <w:r w:rsidRPr="00C50D1F">
              <w:rPr>
                <w:color w:val="000000" w:themeColor="text1"/>
                <w:sz w:val="20"/>
                <w:szCs w:val="20"/>
                <w:lang w:val="fr-CA"/>
              </w:rPr>
              <w:t>000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A69C10"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BDE4FB"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54</w:t>
            </w:r>
            <w:r w:rsidR="0064105A" w:rsidRPr="00C50D1F">
              <w:rPr>
                <w:color w:val="000000" w:themeColor="text1"/>
                <w:sz w:val="20"/>
                <w:szCs w:val="20"/>
                <w:lang w:val="fr-CA"/>
              </w:rPr>
              <w:t> </w:t>
            </w:r>
            <w:r w:rsidRPr="00C50D1F">
              <w:rPr>
                <w:color w:val="000000" w:themeColor="text1"/>
                <w:sz w:val="20"/>
                <w:szCs w:val="20"/>
                <w:lang w:val="fr-CA"/>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70662D9"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405</w:t>
            </w:r>
            <w:r w:rsidR="0064105A" w:rsidRPr="00C50D1F">
              <w:rPr>
                <w:color w:val="000000"/>
                <w:sz w:val="18"/>
                <w:szCs w:val="18"/>
                <w:lang w:val="fr-CA"/>
              </w:rPr>
              <w:t> </w:t>
            </w:r>
            <w:r w:rsidRPr="00C50D1F">
              <w:rPr>
                <w:color w:val="000000"/>
                <w:sz w:val="18"/>
                <w:szCs w:val="18"/>
                <w:lang w:val="fr-CA"/>
              </w:rPr>
              <w:t>000</w:t>
            </w:r>
          </w:p>
        </w:tc>
      </w:tr>
      <w:tr w:rsidR="00A24C31" w:rsidRPr="00C50D1F" w14:paraId="138C7C81" w14:textId="77777777" w:rsidTr="00EF40F8">
        <w:trPr>
          <w:trHeight w:val="54"/>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21D4BAF" w14:textId="77777777" w:rsidR="001E6357" w:rsidRPr="00C50D1F" w:rsidRDefault="001E6357" w:rsidP="008E189B">
            <w:pPr>
              <w:jc w:val="left"/>
              <w:rPr>
                <w:color w:val="000000" w:themeColor="text1"/>
                <w:sz w:val="20"/>
                <w:szCs w:val="20"/>
                <w:lang w:val="fr-CA"/>
              </w:rPr>
            </w:pPr>
            <w:r w:rsidRPr="00C50D1F">
              <w:rPr>
                <w:color w:val="000000" w:themeColor="text1"/>
                <w:sz w:val="20"/>
                <w:szCs w:val="20"/>
                <w:lang w:val="fr-CA"/>
              </w:rPr>
              <w:t>2.2</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18ED6D17" w14:textId="77777777" w:rsidR="001E6357" w:rsidRPr="00C50D1F" w:rsidRDefault="00501E68" w:rsidP="00BE4F87">
            <w:pPr>
              <w:jc w:val="left"/>
              <w:rPr>
                <w:color w:val="000000" w:themeColor="text1"/>
                <w:sz w:val="20"/>
                <w:szCs w:val="20"/>
                <w:lang w:val="fr-CA"/>
              </w:rPr>
            </w:pPr>
            <w:r w:rsidRPr="00C50D1F">
              <w:rPr>
                <w:rFonts w:asciiTheme="majorBidi" w:hAnsiTheme="majorBidi" w:cstheme="majorBidi"/>
                <w:sz w:val="20"/>
                <w:szCs w:val="20"/>
                <w:lang w:val="fr-CA"/>
              </w:rPr>
              <w:t>Coûts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appui pour l</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agence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exécution principale ($ US)</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77ED023"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13</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000</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0703C52E"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6B02FDB"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18</w:t>
            </w:r>
            <w:r w:rsidR="0064105A" w:rsidRPr="00C50D1F">
              <w:rPr>
                <w:color w:val="000000"/>
                <w:sz w:val="18"/>
                <w:szCs w:val="18"/>
                <w:lang w:val="fr-CA"/>
              </w:rPr>
              <w:t> </w:t>
            </w:r>
            <w:r w:rsidRPr="00C50D1F">
              <w:rPr>
                <w:color w:val="000000"/>
                <w:sz w:val="18"/>
                <w:szCs w:val="18"/>
                <w:lang w:val="fr-CA"/>
              </w:rPr>
              <w:t>850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2028BC9A"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55D823D4"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E36B95"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13</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780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A31EBA"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DE991E"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7</w:t>
            </w:r>
            <w:r w:rsidR="0064105A" w:rsidRPr="00C50D1F">
              <w:rPr>
                <w:color w:val="000000" w:themeColor="text1"/>
                <w:sz w:val="20"/>
                <w:szCs w:val="20"/>
                <w:lang w:val="fr-CA"/>
              </w:rPr>
              <w:t> </w:t>
            </w:r>
            <w:r w:rsidRPr="00C50D1F">
              <w:rPr>
                <w:color w:val="000000" w:themeColor="text1"/>
                <w:sz w:val="20"/>
                <w:szCs w:val="20"/>
                <w:lang w:val="fr-CA"/>
              </w:rPr>
              <w:t>020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4A4DBAF"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52</w:t>
            </w:r>
            <w:r w:rsidR="0064105A" w:rsidRPr="00C50D1F">
              <w:rPr>
                <w:color w:val="000000"/>
                <w:sz w:val="18"/>
                <w:szCs w:val="18"/>
                <w:lang w:val="fr-CA"/>
              </w:rPr>
              <w:t> </w:t>
            </w:r>
            <w:r w:rsidRPr="00C50D1F">
              <w:rPr>
                <w:color w:val="000000"/>
                <w:sz w:val="18"/>
                <w:szCs w:val="18"/>
                <w:lang w:val="fr-CA"/>
              </w:rPr>
              <w:t>650</w:t>
            </w:r>
          </w:p>
        </w:tc>
      </w:tr>
      <w:tr w:rsidR="00A24C31" w:rsidRPr="00C50D1F" w14:paraId="2F0D48D8" w14:textId="77777777" w:rsidTr="00EF40F8">
        <w:trPr>
          <w:trHeight w:val="158"/>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910F9F" w14:textId="77777777" w:rsidR="001E6357" w:rsidRPr="00C50D1F" w:rsidRDefault="001E6357" w:rsidP="008E189B">
            <w:pPr>
              <w:jc w:val="left"/>
              <w:rPr>
                <w:color w:val="000000" w:themeColor="text1"/>
                <w:sz w:val="20"/>
                <w:szCs w:val="20"/>
                <w:lang w:val="fr-CA"/>
              </w:rPr>
            </w:pPr>
            <w:r w:rsidRPr="00C50D1F">
              <w:rPr>
                <w:color w:val="000000" w:themeColor="text1"/>
                <w:sz w:val="20"/>
                <w:szCs w:val="20"/>
                <w:lang w:val="fr-CA"/>
              </w:rPr>
              <w:t>2.3</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4B11076D" w14:textId="77777777" w:rsidR="001E6357" w:rsidRPr="00C50D1F" w:rsidRDefault="00501E68" w:rsidP="00BE4F87">
            <w:pPr>
              <w:jc w:val="left"/>
              <w:rPr>
                <w:color w:val="000000" w:themeColor="text1"/>
                <w:sz w:val="20"/>
                <w:szCs w:val="20"/>
                <w:lang w:val="fr-CA"/>
              </w:rPr>
            </w:pPr>
            <w:r w:rsidRPr="00C50D1F">
              <w:rPr>
                <w:color w:val="0D0D0D" w:themeColor="text1" w:themeTint="F2"/>
                <w:sz w:val="20"/>
                <w:szCs w:val="20"/>
                <w:lang w:val="fr-CA"/>
              </w:rPr>
              <w:t>Financement convenu pour l</w:t>
            </w:r>
            <w:r w:rsidR="004E0D56">
              <w:rPr>
                <w:color w:val="0D0D0D" w:themeColor="text1" w:themeTint="F2"/>
                <w:sz w:val="20"/>
                <w:szCs w:val="20"/>
                <w:lang w:val="fr-CA"/>
              </w:rPr>
              <w:t>’</w:t>
            </w:r>
            <w:r w:rsidRPr="00C50D1F">
              <w:rPr>
                <w:color w:val="0D0D0D" w:themeColor="text1" w:themeTint="F2"/>
                <w:sz w:val="20"/>
                <w:szCs w:val="20"/>
                <w:lang w:val="fr-CA"/>
              </w:rPr>
              <w:t>agence de coopération (ONUDI) ($ US)</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756B112"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90</w:t>
            </w:r>
            <w:r w:rsidR="0064105A" w:rsidRPr="00C50D1F">
              <w:rPr>
                <w:color w:val="000000" w:themeColor="text1"/>
                <w:sz w:val="20"/>
                <w:szCs w:val="20"/>
                <w:lang w:val="fr-CA"/>
              </w:rPr>
              <w:t> </w:t>
            </w:r>
            <w:r w:rsidRPr="00C50D1F">
              <w:rPr>
                <w:color w:val="000000" w:themeColor="text1"/>
                <w:sz w:val="20"/>
                <w:szCs w:val="20"/>
                <w:lang w:val="fr-CA"/>
              </w:rPr>
              <w:t>000</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03D3DC87"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71BFEA7A"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145</w:t>
            </w:r>
            <w:r w:rsidR="0064105A" w:rsidRPr="00C50D1F">
              <w:rPr>
                <w:color w:val="000000"/>
                <w:sz w:val="18"/>
                <w:szCs w:val="18"/>
                <w:lang w:val="fr-CA"/>
              </w:rPr>
              <w:t> </w:t>
            </w:r>
            <w:r w:rsidRPr="00C50D1F">
              <w:rPr>
                <w:color w:val="000000"/>
                <w:sz w:val="18"/>
                <w:szCs w:val="18"/>
                <w:lang w:val="fr-CA"/>
              </w:rPr>
              <w:t>000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6A933671"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2C9C6B16"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C50343"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1AD3C5"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3AE969"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B192781"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235</w:t>
            </w:r>
            <w:r w:rsidR="0064105A" w:rsidRPr="00C50D1F">
              <w:rPr>
                <w:color w:val="000000"/>
                <w:sz w:val="18"/>
                <w:szCs w:val="18"/>
                <w:lang w:val="fr-CA"/>
              </w:rPr>
              <w:t> </w:t>
            </w:r>
            <w:r w:rsidRPr="00C50D1F">
              <w:rPr>
                <w:color w:val="000000"/>
                <w:sz w:val="18"/>
                <w:szCs w:val="18"/>
                <w:lang w:val="fr-CA"/>
              </w:rPr>
              <w:t>000</w:t>
            </w:r>
          </w:p>
        </w:tc>
      </w:tr>
      <w:tr w:rsidR="00A24C31" w:rsidRPr="00C50D1F" w14:paraId="1C4EABD1" w14:textId="77777777" w:rsidTr="00EF40F8">
        <w:trPr>
          <w:trHeight w:val="58"/>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B05D2A" w14:textId="77777777" w:rsidR="001E6357" w:rsidRPr="00C50D1F" w:rsidRDefault="001E6357" w:rsidP="008E189B">
            <w:pPr>
              <w:jc w:val="left"/>
              <w:rPr>
                <w:color w:val="000000" w:themeColor="text1"/>
                <w:sz w:val="20"/>
                <w:szCs w:val="20"/>
                <w:lang w:val="fr-CA"/>
              </w:rPr>
            </w:pPr>
            <w:r w:rsidRPr="00C50D1F">
              <w:rPr>
                <w:color w:val="000000" w:themeColor="text1"/>
                <w:sz w:val="20"/>
                <w:szCs w:val="20"/>
                <w:lang w:val="fr-CA"/>
              </w:rPr>
              <w:t>2.4</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27F2CDCE" w14:textId="77777777" w:rsidR="001E6357" w:rsidRPr="00C50D1F" w:rsidRDefault="00501E68" w:rsidP="00BE4F87">
            <w:pPr>
              <w:jc w:val="left"/>
              <w:rPr>
                <w:color w:val="000000" w:themeColor="text1"/>
                <w:sz w:val="20"/>
                <w:szCs w:val="20"/>
                <w:lang w:val="fr-CA"/>
              </w:rPr>
            </w:pPr>
            <w:r w:rsidRPr="00C50D1F">
              <w:rPr>
                <w:rFonts w:asciiTheme="majorBidi" w:hAnsiTheme="majorBidi" w:cstheme="majorBidi"/>
                <w:sz w:val="20"/>
                <w:szCs w:val="20"/>
                <w:lang w:val="fr-CA"/>
              </w:rPr>
              <w:t>Coûts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 xml:space="preserve">appui pour </w:t>
            </w:r>
            <w:r w:rsidRPr="00C50D1F">
              <w:rPr>
                <w:color w:val="0D0D0D" w:themeColor="text1" w:themeTint="F2"/>
                <w:sz w:val="20"/>
                <w:szCs w:val="20"/>
                <w:lang w:val="fr-CA"/>
              </w:rPr>
              <w:t>l</w:t>
            </w:r>
            <w:r w:rsidR="004E0D56">
              <w:rPr>
                <w:color w:val="0D0D0D" w:themeColor="text1" w:themeTint="F2"/>
                <w:sz w:val="20"/>
                <w:szCs w:val="20"/>
                <w:lang w:val="fr-CA"/>
              </w:rPr>
              <w:t>’</w:t>
            </w:r>
            <w:r w:rsidRPr="00C50D1F">
              <w:rPr>
                <w:color w:val="0D0D0D" w:themeColor="text1" w:themeTint="F2"/>
                <w:sz w:val="20"/>
                <w:szCs w:val="20"/>
                <w:lang w:val="fr-CA"/>
              </w:rPr>
              <w:t>agence de coopération (ONUDI) ($ US)</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8CE1E7F"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8</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100</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0674ACA1"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450F62B2"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13</w:t>
            </w:r>
            <w:r w:rsidR="0064105A" w:rsidRPr="00C50D1F">
              <w:rPr>
                <w:color w:val="000000"/>
                <w:sz w:val="18"/>
                <w:szCs w:val="18"/>
                <w:lang w:val="fr-CA"/>
              </w:rPr>
              <w:t> </w:t>
            </w:r>
            <w:r w:rsidRPr="00C50D1F">
              <w:rPr>
                <w:color w:val="000000"/>
                <w:sz w:val="18"/>
                <w:szCs w:val="18"/>
                <w:lang w:val="fr-CA"/>
              </w:rPr>
              <w:t>050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7A4A2811"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09F0197A"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0E1631"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762A78"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48212D"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02D7E2E"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21</w:t>
            </w:r>
            <w:r w:rsidR="0064105A" w:rsidRPr="00C50D1F">
              <w:rPr>
                <w:color w:val="000000"/>
                <w:sz w:val="18"/>
                <w:szCs w:val="18"/>
                <w:lang w:val="fr-CA"/>
              </w:rPr>
              <w:t> </w:t>
            </w:r>
            <w:r w:rsidRPr="00C50D1F">
              <w:rPr>
                <w:color w:val="000000"/>
                <w:sz w:val="18"/>
                <w:szCs w:val="18"/>
                <w:lang w:val="fr-CA"/>
              </w:rPr>
              <w:t>150</w:t>
            </w:r>
          </w:p>
        </w:tc>
      </w:tr>
      <w:tr w:rsidR="00A24C31" w:rsidRPr="00C50D1F" w14:paraId="66B0F650" w14:textId="77777777" w:rsidTr="00EF40F8">
        <w:trPr>
          <w:trHeight w:val="60"/>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222335" w14:textId="77777777" w:rsidR="001E6357" w:rsidRPr="00C50D1F" w:rsidRDefault="001E6357" w:rsidP="008E189B">
            <w:pPr>
              <w:jc w:val="left"/>
              <w:rPr>
                <w:color w:val="000000" w:themeColor="text1"/>
                <w:sz w:val="20"/>
                <w:szCs w:val="20"/>
                <w:lang w:val="fr-CA"/>
              </w:rPr>
            </w:pPr>
            <w:r w:rsidRPr="00C50D1F">
              <w:rPr>
                <w:color w:val="000000" w:themeColor="text1"/>
                <w:sz w:val="20"/>
                <w:szCs w:val="20"/>
                <w:lang w:val="fr-CA"/>
              </w:rPr>
              <w:t>3.1</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65AD5728" w14:textId="77777777" w:rsidR="001E6357" w:rsidRPr="00C50D1F" w:rsidRDefault="00501E68" w:rsidP="008E189B">
            <w:pPr>
              <w:jc w:val="left"/>
              <w:rPr>
                <w:color w:val="000000" w:themeColor="text1"/>
                <w:sz w:val="20"/>
                <w:szCs w:val="20"/>
                <w:lang w:val="fr-CA"/>
              </w:rPr>
            </w:pPr>
            <w:r w:rsidRPr="00C50D1F">
              <w:rPr>
                <w:rFonts w:asciiTheme="majorBidi" w:hAnsiTheme="majorBidi" w:cstheme="majorBidi"/>
                <w:sz w:val="20"/>
                <w:szCs w:val="20"/>
                <w:lang w:val="fr-CA"/>
              </w:rPr>
              <w:t>Financement total convenu ($ US)</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45F58E7F"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190</w:t>
            </w:r>
            <w:r w:rsidR="0064105A" w:rsidRPr="00C50D1F">
              <w:rPr>
                <w:color w:val="000000" w:themeColor="text1"/>
                <w:sz w:val="20"/>
                <w:szCs w:val="20"/>
                <w:lang w:val="fr-CA"/>
              </w:rPr>
              <w:t> </w:t>
            </w:r>
            <w:r w:rsidRPr="00C50D1F">
              <w:rPr>
                <w:color w:val="000000" w:themeColor="text1"/>
                <w:sz w:val="20"/>
                <w:szCs w:val="20"/>
                <w:lang w:val="fr-CA"/>
              </w:rPr>
              <w:t>000</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7868665D"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582C01E2" w14:textId="77777777" w:rsidR="001E6357" w:rsidRPr="00C50D1F" w:rsidRDefault="001E6357" w:rsidP="008E189B">
            <w:pPr>
              <w:jc w:val="right"/>
              <w:rPr>
                <w:rFonts w:eastAsia="SimSun"/>
                <w:color w:val="000000" w:themeColor="text1"/>
                <w:sz w:val="20"/>
                <w:szCs w:val="20"/>
                <w:lang w:val="fr-CA" w:eastAsia="zh-CN"/>
              </w:rPr>
            </w:pPr>
            <w:r w:rsidRPr="00C50D1F">
              <w:rPr>
                <w:rFonts w:eastAsia="SimSun"/>
                <w:color w:val="000000" w:themeColor="text1"/>
                <w:sz w:val="20"/>
                <w:szCs w:val="20"/>
                <w:lang w:val="fr-CA" w:eastAsia="zh-CN"/>
              </w:rPr>
              <w:t>290</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000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2B511DEF"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61F623B4"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C48DFA"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106</w:t>
            </w:r>
            <w:r w:rsidR="0064105A" w:rsidRPr="00C50D1F">
              <w:rPr>
                <w:color w:val="000000" w:themeColor="text1"/>
                <w:sz w:val="20"/>
                <w:szCs w:val="20"/>
                <w:lang w:val="fr-CA"/>
              </w:rPr>
              <w:t> </w:t>
            </w:r>
            <w:r w:rsidRPr="00C50D1F">
              <w:rPr>
                <w:color w:val="000000" w:themeColor="text1"/>
                <w:sz w:val="20"/>
                <w:szCs w:val="20"/>
                <w:lang w:val="fr-CA"/>
              </w:rPr>
              <w:t>000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8784A4"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F852BB"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54</w:t>
            </w:r>
            <w:r w:rsidR="0064105A" w:rsidRPr="00C50D1F">
              <w:rPr>
                <w:color w:val="000000" w:themeColor="text1"/>
                <w:sz w:val="20"/>
                <w:szCs w:val="20"/>
                <w:lang w:val="fr-CA"/>
              </w:rPr>
              <w:t> </w:t>
            </w:r>
            <w:r w:rsidRPr="00C50D1F">
              <w:rPr>
                <w:color w:val="000000" w:themeColor="text1"/>
                <w:sz w:val="20"/>
                <w:szCs w:val="20"/>
                <w:lang w:val="fr-CA"/>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F8AB0E4" w14:textId="77777777" w:rsidR="001E6357" w:rsidRPr="00C50D1F" w:rsidRDefault="001E6357" w:rsidP="008E189B">
            <w:pPr>
              <w:jc w:val="right"/>
              <w:rPr>
                <w:color w:val="000000" w:themeColor="text1"/>
                <w:sz w:val="20"/>
                <w:szCs w:val="20"/>
                <w:lang w:val="fr-CA"/>
              </w:rPr>
            </w:pPr>
            <w:r w:rsidRPr="00C50D1F">
              <w:rPr>
                <w:color w:val="000000" w:themeColor="text1"/>
                <w:sz w:val="18"/>
                <w:szCs w:val="18"/>
                <w:lang w:val="fr-CA"/>
              </w:rPr>
              <w:t>640</w:t>
            </w:r>
            <w:r w:rsidR="0064105A" w:rsidRPr="00C50D1F">
              <w:rPr>
                <w:color w:val="000000" w:themeColor="text1"/>
                <w:sz w:val="18"/>
                <w:szCs w:val="18"/>
                <w:lang w:val="fr-CA"/>
              </w:rPr>
              <w:t> </w:t>
            </w:r>
            <w:r w:rsidRPr="00C50D1F">
              <w:rPr>
                <w:color w:val="000000" w:themeColor="text1"/>
                <w:sz w:val="18"/>
                <w:szCs w:val="18"/>
                <w:lang w:val="fr-CA"/>
              </w:rPr>
              <w:t>000</w:t>
            </w:r>
          </w:p>
        </w:tc>
      </w:tr>
      <w:tr w:rsidR="00A24C31" w:rsidRPr="00C50D1F" w14:paraId="4EC7998F" w14:textId="77777777" w:rsidTr="00EF40F8">
        <w:trPr>
          <w:trHeight w:val="60"/>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DE652F3" w14:textId="77777777" w:rsidR="001E6357" w:rsidRPr="00C50D1F" w:rsidRDefault="001E6357" w:rsidP="008E189B">
            <w:pPr>
              <w:jc w:val="left"/>
              <w:rPr>
                <w:color w:val="000000" w:themeColor="text1"/>
                <w:sz w:val="20"/>
                <w:szCs w:val="20"/>
                <w:lang w:val="fr-CA"/>
              </w:rPr>
            </w:pPr>
            <w:r w:rsidRPr="00C50D1F">
              <w:rPr>
                <w:color w:val="000000" w:themeColor="text1"/>
                <w:sz w:val="20"/>
                <w:szCs w:val="20"/>
                <w:lang w:val="fr-CA"/>
              </w:rPr>
              <w:t>3.2</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7808FFBA" w14:textId="77777777" w:rsidR="001E6357" w:rsidRPr="00C50D1F" w:rsidRDefault="00501E68" w:rsidP="00BE4F87">
            <w:pPr>
              <w:jc w:val="left"/>
              <w:rPr>
                <w:color w:val="000000" w:themeColor="text1"/>
                <w:sz w:val="20"/>
                <w:szCs w:val="20"/>
                <w:lang w:val="fr-CA"/>
              </w:rPr>
            </w:pPr>
            <w:r w:rsidRPr="00C50D1F">
              <w:rPr>
                <w:rFonts w:asciiTheme="majorBidi" w:hAnsiTheme="majorBidi" w:cstheme="majorBidi"/>
                <w:sz w:val="20"/>
                <w:szCs w:val="20"/>
                <w:lang w:val="fr-CA"/>
              </w:rPr>
              <w:t>Total des coûts d</w:t>
            </w:r>
            <w:r w:rsidR="004E0D56">
              <w:rPr>
                <w:rFonts w:asciiTheme="majorBidi" w:hAnsiTheme="majorBidi" w:cstheme="majorBidi"/>
                <w:sz w:val="20"/>
                <w:szCs w:val="20"/>
                <w:lang w:val="fr-CA"/>
              </w:rPr>
              <w:t>’</w:t>
            </w:r>
            <w:r w:rsidRPr="00C50D1F">
              <w:rPr>
                <w:rFonts w:asciiTheme="majorBidi" w:hAnsiTheme="majorBidi" w:cstheme="majorBidi"/>
                <w:sz w:val="20"/>
                <w:szCs w:val="20"/>
                <w:lang w:val="fr-CA"/>
              </w:rPr>
              <w:t>appui (</w:t>
            </w:r>
            <w:r w:rsidR="00676C79">
              <w:rPr>
                <w:rFonts w:asciiTheme="majorBidi" w:hAnsiTheme="majorBidi" w:cstheme="majorBidi"/>
                <w:sz w:val="20"/>
                <w:szCs w:val="20"/>
                <w:lang w:val="fr-CA"/>
              </w:rPr>
              <w:t>$US</w:t>
            </w:r>
            <w:r w:rsidRPr="00C50D1F">
              <w:rPr>
                <w:rFonts w:asciiTheme="majorBidi" w:hAnsiTheme="majorBidi" w:cstheme="majorBidi"/>
                <w:sz w:val="20"/>
                <w:szCs w:val="20"/>
                <w:lang w:val="fr-CA"/>
              </w:rPr>
              <w:t xml:space="preserve">) </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C477F68"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21</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100</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2DEF5D93"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52E58AFF" w14:textId="77777777" w:rsidR="001E6357" w:rsidRPr="00C50D1F" w:rsidRDefault="001E6357" w:rsidP="008E189B">
            <w:pPr>
              <w:jc w:val="right"/>
              <w:rPr>
                <w:rFonts w:eastAsia="SimSun"/>
                <w:color w:val="000000" w:themeColor="text1"/>
                <w:sz w:val="20"/>
                <w:szCs w:val="20"/>
                <w:lang w:val="fr-CA" w:eastAsia="zh-CN"/>
              </w:rPr>
            </w:pPr>
            <w:r w:rsidRPr="00C50D1F">
              <w:rPr>
                <w:rFonts w:eastAsia="SimSun"/>
                <w:color w:val="000000" w:themeColor="text1"/>
                <w:sz w:val="20"/>
                <w:szCs w:val="20"/>
                <w:lang w:val="fr-CA" w:eastAsia="zh-CN"/>
              </w:rPr>
              <w:t>31</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900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4B123420"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14668126"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755A42"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13</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780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146C72"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911C6B"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7</w:t>
            </w:r>
            <w:r w:rsidR="0064105A" w:rsidRPr="00C50D1F">
              <w:rPr>
                <w:color w:val="000000" w:themeColor="text1"/>
                <w:sz w:val="20"/>
                <w:szCs w:val="20"/>
                <w:lang w:val="fr-CA"/>
              </w:rPr>
              <w:t> </w:t>
            </w:r>
            <w:r w:rsidRPr="00C50D1F">
              <w:rPr>
                <w:color w:val="000000" w:themeColor="text1"/>
                <w:sz w:val="20"/>
                <w:szCs w:val="20"/>
                <w:lang w:val="fr-CA"/>
              </w:rPr>
              <w:t>020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BFC07E4"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73</w:t>
            </w:r>
            <w:r w:rsidR="0064105A" w:rsidRPr="00C50D1F">
              <w:rPr>
                <w:color w:val="000000"/>
                <w:sz w:val="18"/>
                <w:szCs w:val="18"/>
                <w:lang w:val="fr-CA"/>
              </w:rPr>
              <w:t> </w:t>
            </w:r>
            <w:r w:rsidRPr="00C50D1F">
              <w:rPr>
                <w:color w:val="000000"/>
                <w:sz w:val="18"/>
                <w:szCs w:val="18"/>
                <w:lang w:val="fr-CA"/>
              </w:rPr>
              <w:t>800</w:t>
            </w:r>
          </w:p>
        </w:tc>
      </w:tr>
      <w:tr w:rsidR="00A24C31" w:rsidRPr="00C50D1F" w14:paraId="3116EB77" w14:textId="77777777" w:rsidTr="00EF40F8">
        <w:trPr>
          <w:trHeight w:val="51"/>
        </w:trPr>
        <w:tc>
          <w:tcPr>
            <w:tcW w:w="58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A5AD3B8" w14:textId="77777777" w:rsidR="001E6357" w:rsidRPr="00C50D1F" w:rsidRDefault="001E6357" w:rsidP="008E189B">
            <w:pPr>
              <w:jc w:val="left"/>
              <w:rPr>
                <w:color w:val="000000" w:themeColor="text1"/>
                <w:sz w:val="20"/>
                <w:szCs w:val="20"/>
                <w:lang w:val="fr-CA"/>
              </w:rPr>
            </w:pPr>
            <w:r w:rsidRPr="00C50D1F">
              <w:rPr>
                <w:color w:val="000000" w:themeColor="text1"/>
                <w:sz w:val="20"/>
                <w:szCs w:val="20"/>
                <w:lang w:val="fr-CA"/>
              </w:rPr>
              <w:t>3.3</w:t>
            </w:r>
          </w:p>
        </w:tc>
        <w:tc>
          <w:tcPr>
            <w:tcW w:w="4775" w:type="dxa"/>
            <w:tcBorders>
              <w:top w:val="nil"/>
              <w:left w:val="nil"/>
              <w:bottom w:val="single" w:sz="4" w:space="0" w:color="auto"/>
              <w:right w:val="single" w:sz="4" w:space="0" w:color="auto"/>
            </w:tcBorders>
            <w:shd w:val="clear" w:color="auto" w:fill="auto"/>
            <w:tcMar>
              <w:left w:w="43" w:type="dxa"/>
              <w:right w:w="43" w:type="dxa"/>
            </w:tcMar>
            <w:hideMark/>
          </w:tcPr>
          <w:p w14:paraId="697932B3" w14:textId="77777777" w:rsidR="001E6357" w:rsidRPr="00C50D1F" w:rsidRDefault="00501E68" w:rsidP="00BE4F87">
            <w:pPr>
              <w:jc w:val="left"/>
              <w:rPr>
                <w:color w:val="000000" w:themeColor="text1"/>
                <w:sz w:val="20"/>
                <w:szCs w:val="20"/>
                <w:lang w:val="fr-CA"/>
              </w:rPr>
            </w:pPr>
            <w:r w:rsidRPr="00C50D1F">
              <w:rPr>
                <w:rFonts w:asciiTheme="majorBidi" w:hAnsiTheme="majorBidi" w:cstheme="majorBidi"/>
                <w:sz w:val="20"/>
                <w:szCs w:val="20"/>
                <w:lang w:val="fr-CA"/>
              </w:rPr>
              <w:t>Total des coûts convenus ($ US)</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99AFCB4"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211</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100</w:t>
            </w:r>
          </w:p>
        </w:tc>
        <w:tc>
          <w:tcPr>
            <w:tcW w:w="1260" w:type="dxa"/>
            <w:tcBorders>
              <w:top w:val="single" w:sz="4" w:space="0" w:color="auto"/>
              <w:left w:val="single" w:sz="4" w:space="0" w:color="auto"/>
              <w:bottom w:val="single" w:sz="4" w:space="0" w:color="auto"/>
              <w:right w:val="single" w:sz="4" w:space="0" w:color="auto"/>
            </w:tcBorders>
            <w:tcMar>
              <w:left w:w="43" w:type="dxa"/>
              <w:right w:w="43" w:type="dxa"/>
            </w:tcMar>
          </w:tcPr>
          <w:p w14:paraId="79DD7302"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F9209F7" w14:textId="77777777" w:rsidR="001E6357" w:rsidRPr="00C50D1F" w:rsidRDefault="001E6357" w:rsidP="008E189B">
            <w:pPr>
              <w:jc w:val="right"/>
              <w:rPr>
                <w:rFonts w:eastAsia="SimSun"/>
                <w:color w:val="000000" w:themeColor="text1"/>
                <w:sz w:val="20"/>
                <w:szCs w:val="20"/>
                <w:lang w:val="fr-CA" w:eastAsia="zh-CN"/>
              </w:rPr>
            </w:pPr>
            <w:r w:rsidRPr="00C50D1F">
              <w:rPr>
                <w:rFonts w:eastAsia="SimSun"/>
                <w:color w:val="000000" w:themeColor="text1"/>
                <w:sz w:val="20"/>
                <w:szCs w:val="20"/>
                <w:lang w:val="fr-CA" w:eastAsia="zh-CN"/>
              </w:rPr>
              <w:t>321</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900</w:t>
            </w:r>
          </w:p>
        </w:tc>
        <w:tc>
          <w:tcPr>
            <w:tcW w:w="990" w:type="dxa"/>
            <w:tcBorders>
              <w:top w:val="single" w:sz="4" w:space="0" w:color="auto"/>
              <w:left w:val="single" w:sz="4" w:space="0" w:color="auto"/>
              <w:bottom w:val="single" w:sz="4" w:space="0" w:color="auto"/>
              <w:right w:val="single" w:sz="4" w:space="0" w:color="auto"/>
            </w:tcBorders>
            <w:tcMar>
              <w:left w:w="43" w:type="dxa"/>
              <w:right w:w="43" w:type="dxa"/>
            </w:tcMar>
          </w:tcPr>
          <w:p w14:paraId="6095147B"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tcPr>
          <w:p w14:paraId="523FA506"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81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AAB80F" w14:textId="77777777" w:rsidR="001E6357" w:rsidRPr="00C50D1F" w:rsidRDefault="001E6357" w:rsidP="008E189B">
            <w:pPr>
              <w:jc w:val="right"/>
              <w:rPr>
                <w:color w:val="000000" w:themeColor="text1"/>
                <w:sz w:val="20"/>
                <w:szCs w:val="20"/>
                <w:lang w:val="fr-CA"/>
              </w:rPr>
            </w:pPr>
            <w:r w:rsidRPr="00C50D1F">
              <w:rPr>
                <w:rFonts w:eastAsia="SimSun"/>
                <w:color w:val="000000" w:themeColor="text1"/>
                <w:sz w:val="20"/>
                <w:szCs w:val="20"/>
                <w:lang w:val="fr-CA" w:eastAsia="zh-CN"/>
              </w:rPr>
              <w:t>119</w:t>
            </w:r>
            <w:r w:rsidR="0064105A" w:rsidRPr="00C50D1F">
              <w:rPr>
                <w:rFonts w:eastAsia="SimSun"/>
                <w:color w:val="000000" w:themeColor="text1"/>
                <w:sz w:val="20"/>
                <w:szCs w:val="20"/>
                <w:lang w:val="fr-CA" w:eastAsia="zh-CN"/>
              </w:rPr>
              <w:t> </w:t>
            </w:r>
            <w:r w:rsidRPr="00C50D1F">
              <w:rPr>
                <w:rFonts w:eastAsia="SimSun"/>
                <w:color w:val="000000" w:themeColor="text1"/>
                <w:sz w:val="20"/>
                <w:szCs w:val="20"/>
                <w:lang w:val="fr-CA" w:eastAsia="zh-CN"/>
              </w:rPr>
              <w:t>780</w:t>
            </w:r>
          </w:p>
        </w:tc>
        <w:tc>
          <w:tcPr>
            <w:tcW w:w="108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41255"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0</w:t>
            </w:r>
          </w:p>
        </w:tc>
        <w:tc>
          <w:tcPr>
            <w:tcW w:w="90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201C85" w14:textId="77777777" w:rsidR="001E6357" w:rsidRPr="00C50D1F" w:rsidRDefault="001E6357" w:rsidP="008E189B">
            <w:pPr>
              <w:jc w:val="right"/>
              <w:rPr>
                <w:color w:val="000000" w:themeColor="text1"/>
                <w:sz w:val="20"/>
                <w:szCs w:val="20"/>
                <w:lang w:val="fr-CA"/>
              </w:rPr>
            </w:pPr>
            <w:r w:rsidRPr="00C50D1F">
              <w:rPr>
                <w:color w:val="000000" w:themeColor="text1"/>
                <w:sz w:val="20"/>
                <w:szCs w:val="20"/>
                <w:lang w:val="fr-CA"/>
              </w:rPr>
              <w:t>61</w:t>
            </w:r>
            <w:r w:rsidR="0064105A" w:rsidRPr="00C50D1F">
              <w:rPr>
                <w:color w:val="000000" w:themeColor="text1"/>
                <w:sz w:val="20"/>
                <w:szCs w:val="20"/>
                <w:lang w:val="fr-CA"/>
              </w:rPr>
              <w:t> </w:t>
            </w:r>
            <w:r w:rsidRPr="00C50D1F">
              <w:rPr>
                <w:color w:val="000000" w:themeColor="text1"/>
                <w:sz w:val="20"/>
                <w:szCs w:val="20"/>
                <w:lang w:val="fr-CA"/>
              </w:rPr>
              <w:t>020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2F30BC2" w14:textId="77777777" w:rsidR="001E6357" w:rsidRPr="00C50D1F" w:rsidRDefault="001E6357" w:rsidP="008E189B">
            <w:pPr>
              <w:jc w:val="right"/>
              <w:rPr>
                <w:color w:val="000000" w:themeColor="text1"/>
                <w:sz w:val="20"/>
                <w:szCs w:val="20"/>
                <w:lang w:val="fr-CA"/>
              </w:rPr>
            </w:pPr>
            <w:r w:rsidRPr="00C50D1F">
              <w:rPr>
                <w:color w:val="000000"/>
                <w:sz w:val="18"/>
                <w:szCs w:val="18"/>
                <w:lang w:val="fr-CA"/>
              </w:rPr>
              <w:t>713</w:t>
            </w:r>
            <w:r w:rsidR="0064105A" w:rsidRPr="00C50D1F">
              <w:rPr>
                <w:color w:val="000000"/>
                <w:sz w:val="18"/>
                <w:szCs w:val="18"/>
                <w:lang w:val="fr-CA"/>
              </w:rPr>
              <w:t> </w:t>
            </w:r>
            <w:r w:rsidRPr="00C50D1F">
              <w:rPr>
                <w:color w:val="000000"/>
                <w:sz w:val="18"/>
                <w:szCs w:val="18"/>
                <w:lang w:val="fr-CA"/>
              </w:rPr>
              <w:t>800</w:t>
            </w:r>
          </w:p>
        </w:tc>
      </w:tr>
      <w:bookmarkEnd w:id="23"/>
    </w:tbl>
    <w:p w14:paraId="575413D6" w14:textId="77777777" w:rsidR="001E6357" w:rsidRPr="00C50D1F" w:rsidRDefault="001E6357" w:rsidP="001E6357">
      <w:pPr>
        <w:shd w:val="clear" w:color="auto" w:fill="FFFFFF" w:themeFill="background1"/>
        <w:rPr>
          <w:b/>
          <w:bCs/>
          <w:sz w:val="16"/>
          <w:szCs w:val="16"/>
          <w:lang w:val="fr-CA" w:eastAsia="en-CA"/>
        </w:rPr>
        <w:sectPr w:rsidR="001E6357" w:rsidRPr="00C50D1F" w:rsidSect="002D15D4">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4F89F041" w14:textId="77777777" w:rsidR="00732AEC" w:rsidRPr="00C50D1F" w:rsidRDefault="00732AEC" w:rsidP="00732AEC">
      <w:pPr>
        <w:suppressAutoHyphens/>
        <w:spacing w:after="240"/>
        <w:jc w:val="center"/>
        <w:rPr>
          <w:b/>
          <w:bCs/>
          <w:lang w:val="fr-CA"/>
        </w:rPr>
      </w:pPr>
      <w:r w:rsidRPr="00C50D1F">
        <w:rPr>
          <w:b/>
          <w:bCs/>
          <w:lang w:val="fr-CA"/>
        </w:rPr>
        <w:lastRenderedPageBreak/>
        <w:t>Annex II</w:t>
      </w:r>
    </w:p>
    <w:p w14:paraId="79D2BC96" w14:textId="77777777" w:rsidR="00732AEC" w:rsidRPr="004E3E45" w:rsidRDefault="00732AEC" w:rsidP="00732AEC">
      <w:pPr>
        <w:suppressAutoHyphens/>
        <w:jc w:val="center"/>
        <w:rPr>
          <w:b/>
          <w:bCs/>
        </w:rPr>
      </w:pPr>
      <w:r w:rsidRPr="004E3E45">
        <w:rPr>
          <w:b/>
          <w:bCs/>
        </w:rPr>
        <w:t>SIMULTANEOUS IMPLEMENTATION OF THE HCFC PHASE</w:t>
      </w:r>
      <w:r w:rsidR="004E0D56" w:rsidRPr="004E3E45">
        <w:rPr>
          <w:b/>
          <w:bCs/>
        </w:rPr>
        <w:noBreakHyphen/>
      </w:r>
      <w:r w:rsidRPr="004E3E45">
        <w:rPr>
          <w:b/>
          <w:bCs/>
        </w:rPr>
        <w:t>OUT MANAGEMENT PLAN</w:t>
      </w:r>
    </w:p>
    <w:p w14:paraId="2499B191" w14:textId="77777777" w:rsidR="00732AEC" w:rsidRPr="004E3E45" w:rsidRDefault="00732AEC" w:rsidP="00732AEC">
      <w:pPr>
        <w:suppressAutoHyphens/>
        <w:spacing w:after="240"/>
        <w:jc w:val="center"/>
        <w:rPr>
          <w:b/>
          <w:bCs/>
        </w:rPr>
      </w:pPr>
      <w:r w:rsidRPr="004E3E45">
        <w:rPr>
          <w:b/>
          <w:bCs/>
        </w:rPr>
        <w:t xml:space="preserve">AND THE KIGALI HFC IMPLEMENTATION PLAN IN </w:t>
      </w:r>
      <w:r w:rsidR="00160DEE" w:rsidRPr="004E3E45">
        <w:rPr>
          <w:b/>
          <w:bCs/>
        </w:rPr>
        <w:t>T</w:t>
      </w:r>
      <w:r w:rsidR="00F970F1" w:rsidRPr="004E3E45">
        <w:rPr>
          <w:b/>
          <w:bCs/>
        </w:rPr>
        <w:t>HE</w:t>
      </w:r>
      <w:r w:rsidR="00160DEE" w:rsidRPr="004E3E45">
        <w:rPr>
          <w:b/>
          <w:bCs/>
        </w:rPr>
        <w:t> </w:t>
      </w:r>
      <w:r w:rsidR="00F970F1" w:rsidRPr="004E3E45">
        <w:rPr>
          <w:b/>
          <w:bCs/>
        </w:rPr>
        <w:t>GAMBIA</w:t>
      </w:r>
    </w:p>
    <w:tbl>
      <w:tblPr>
        <w:tblW w:w="5000" w:type="pct"/>
        <w:tblLayout w:type="fixed"/>
        <w:tblLook w:val="04A0" w:firstRow="1" w:lastRow="0" w:firstColumn="1" w:lastColumn="0" w:noHBand="0" w:noVBand="1"/>
      </w:tblPr>
      <w:tblGrid>
        <w:gridCol w:w="1867"/>
        <w:gridCol w:w="4753"/>
        <w:gridCol w:w="1010"/>
        <w:gridCol w:w="4460"/>
        <w:gridCol w:w="897"/>
        <w:gridCol w:w="1485"/>
      </w:tblGrid>
      <w:tr w:rsidR="00517A51" w:rsidRPr="00C50D1F" w14:paraId="329AC38C" w14:textId="77777777" w:rsidTr="003745A2">
        <w:trPr>
          <w:trHeight w:val="341"/>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3DD0E2" w14:textId="77777777" w:rsidR="00732AEC" w:rsidRPr="004E3E45" w:rsidRDefault="00732AEC" w:rsidP="00EE3D94">
            <w:pPr>
              <w:suppressAutoHyphens/>
              <w:jc w:val="center"/>
              <w:rPr>
                <w:b/>
                <w:bCs/>
                <w:sz w:val="20"/>
                <w:szCs w:val="20"/>
                <w:lang w:eastAsia="en-CA"/>
              </w:rPr>
            </w:pPr>
          </w:p>
        </w:tc>
        <w:tc>
          <w:tcPr>
            <w:tcW w:w="19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833356" w14:textId="77777777" w:rsidR="00732AEC" w:rsidRPr="00C50D1F" w:rsidRDefault="00676C79" w:rsidP="00EE3D94">
            <w:pPr>
              <w:suppressAutoHyphens/>
              <w:ind w:left="-246" w:right="-247"/>
              <w:jc w:val="center"/>
              <w:rPr>
                <w:b/>
                <w:bCs/>
                <w:sz w:val="20"/>
                <w:szCs w:val="20"/>
                <w:lang w:val="fr-CA" w:eastAsia="en-CA"/>
              </w:rPr>
            </w:pPr>
            <w:r>
              <w:rPr>
                <w:b/>
                <w:bCs/>
                <w:sz w:val="20"/>
                <w:szCs w:val="20"/>
                <w:lang w:val="fr-CA" w:eastAsia="en-CA"/>
              </w:rPr>
              <w:t>PGEH</w:t>
            </w:r>
            <w:r w:rsidR="00732AEC" w:rsidRPr="00C50D1F">
              <w:rPr>
                <w:b/>
                <w:bCs/>
                <w:lang w:val="fr-CA"/>
              </w:rPr>
              <w:t xml:space="preserve"> –</w:t>
            </w:r>
            <w:r w:rsidR="00732AEC" w:rsidRPr="00C50D1F">
              <w:rPr>
                <w:lang w:val="fr-CA"/>
              </w:rPr>
              <w:t xml:space="preserve"> </w:t>
            </w:r>
            <w:r w:rsidR="00732AEC" w:rsidRPr="00C50D1F">
              <w:rPr>
                <w:b/>
                <w:bCs/>
                <w:sz w:val="20"/>
                <w:szCs w:val="20"/>
                <w:lang w:val="fr-CA" w:eastAsia="en-CA"/>
              </w:rPr>
              <w:t>stage </w:t>
            </w:r>
            <w:r w:rsidR="00FB6528" w:rsidRPr="00C50D1F">
              <w:rPr>
                <w:b/>
                <w:bCs/>
                <w:sz w:val="20"/>
                <w:szCs w:val="20"/>
                <w:lang w:val="fr-CA" w:eastAsia="en-CA"/>
              </w:rPr>
              <w:t>II</w:t>
            </w:r>
          </w:p>
        </w:tc>
        <w:tc>
          <w:tcPr>
            <w:tcW w:w="18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553DCA" w14:textId="77777777" w:rsidR="00732AEC" w:rsidRPr="00C50D1F" w:rsidRDefault="00732AEC" w:rsidP="00EE3D94">
            <w:pPr>
              <w:suppressAutoHyphens/>
              <w:jc w:val="center"/>
              <w:rPr>
                <w:b/>
                <w:bCs/>
                <w:sz w:val="20"/>
                <w:szCs w:val="20"/>
                <w:lang w:val="fr-CA" w:eastAsia="en-CA"/>
              </w:rPr>
            </w:pPr>
            <w:r w:rsidRPr="00C50D1F">
              <w:rPr>
                <w:b/>
                <w:bCs/>
                <w:sz w:val="20"/>
                <w:szCs w:val="20"/>
                <w:lang w:val="fr-CA" w:eastAsia="en-CA"/>
              </w:rPr>
              <w:t>KIP – stage I</w:t>
            </w:r>
          </w:p>
        </w:tc>
        <w:tc>
          <w:tcPr>
            <w:tcW w:w="513" w:type="pct"/>
            <w:vMerge w:val="restart"/>
            <w:tcBorders>
              <w:top w:val="single" w:sz="4" w:space="0" w:color="auto"/>
              <w:left w:val="single" w:sz="4" w:space="0" w:color="auto"/>
              <w:right w:val="single" w:sz="4" w:space="0" w:color="auto"/>
            </w:tcBorders>
            <w:shd w:val="clear" w:color="auto" w:fill="auto"/>
            <w:vAlign w:val="center"/>
            <w:hideMark/>
          </w:tcPr>
          <w:p w14:paraId="76303629" w14:textId="77777777" w:rsidR="00732AEC" w:rsidRPr="004E3E45" w:rsidRDefault="00676C79" w:rsidP="00EE3D94">
            <w:pPr>
              <w:suppressAutoHyphens/>
              <w:ind w:left="-49" w:right="-29"/>
              <w:jc w:val="center"/>
              <w:rPr>
                <w:b/>
                <w:bCs/>
                <w:sz w:val="20"/>
                <w:szCs w:val="20"/>
                <w:lang w:eastAsia="en-CA"/>
              </w:rPr>
            </w:pPr>
            <w:r w:rsidRPr="004E3E45">
              <w:rPr>
                <w:b/>
                <w:bCs/>
                <w:sz w:val="20"/>
                <w:szCs w:val="20"/>
                <w:lang w:eastAsia="en-CA"/>
              </w:rPr>
              <w:t>PGEH</w:t>
            </w:r>
            <w:r w:rsidR="00732AEC" w:rsidRPr="004E3E45">
              <w:rPr>
                <w:b/>
                <w:bCs/>
                <w:sz w:val="20"/>
                <w:szCs w:val="20"/>
                <w:lang w:eastAsia="en-CA"/>
              </w:rPr>
              <w:t>+KIP combined cost</w:t>
            </w:r>
            <w:r w:rsidR="00732AEC" w:rsidRPr="004E3E45">
              <w:rPr>
                <w:b/>
                <w:bCs/>
                <w:sz w:val="20"/>
                <w:szCs w:val="20"/>
                <w:lang w:eastAsia="en-CA"/>
              </w:rPr>
              <w:br/>
            </w:r>
            <w:r w:rsidR="00732AEC" w:rsidRPr="004E3E45">
              <w:rPr>
                <w:b/>
                <w:bCs/>
                <w:sz w:val="20"/>
                <w:szCs w:val="20"/>
              </w:rPr>
              <w:t>(</w:t>
            </w:r>
            <w:r w:rsidR="002E6D6A" w:rsidRPr="004E3E45">
              <w:rPr>
                <w:b/>
                <w:bCs/>
                <w:sz w:val="20"/>
                <w:szCs w:val="20"/>
              </w:rPr>
              <w:t>US $</w:t>
            </w:r>
            <w:r w:rsidR="00732AEC" w:rsidRPr="004E3E45">
              <w:rPr>
                <w:b/>
                <w:bCs/>
                <w:sz w:val="20"/>
                <w:szCs w:val="20"/>
              </w:rPr>
              <w:t>)</w:t>
            </w:r>
          </w:p>
        </w:tc>
      </w:tr>
      <w:tr w:rsidR="003745A2" w:rsidRPr="00C50D1F" w14:paraId="1116035B" w14:textId="77777777" w:rsidTr="003745A2">
        <w:trPr>
          <w:trHeight w:val="289"/>
          <w:tblHeader/>
        </w:trPr>
        <w:tc>
          <w:tcPr>
            <w:tcW w:w="6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4CA70D" w14:textId="77777777" w:rsidR="00732AEC" w:rsidRPr="00C50D1F" w:rsidRDefault="00732AEC" w:rsidP="00EE3D94">
            <w:pPr>
              <w:suppressAutoHyphens/>
              <w:jc w:val="left"/>
              <w:rPr>
                <w:b/>
                <w:bCs/>
                <w:sz w:val="20"/>
                <w:szCs w:val="20"/>
                <w:lang w:val="fr-CA" w:eastAsia="en-CA"/>
              </w:rPr>
            </w:pPr>
            <w:proofErr w:type="spellStart"/>
            <w:r w:rsidRPr="00C50D1F">
              <w:rPr>
                <w:b/>
                <w:bCs/>
                <w:sz w:val="20"/>
                <w:szCs w:val="20"/>
                <w:lang w:val="fr-CA" w:eastAsia="en-CA"/>
              </w:rPr>
              <w:t>Category</w:t>
            </w:r>
            <w:proofErr w:type="spellEnd"/>
            <w:r w:rsidRPr="00C50D1F">
              <w:rPr>
                <w:b/>
                <w:bCs/>
                <w:sz w:val="20"/>
                <w:szCs w:val="20"/>
                <w:lang w:val="fr-CA" w:eastAsia="en-CA"/>
              </w:rPr>
              <w:t xml:space="preserve"> of </w:t>
            </w:r>
            <w:proofErr w:type="spellStart"/>
            <w:r w:rsidRPr="00C50D1F">
              <w:rPr>
                <w:b/>
                <w:bCs/>
                <w:sz w:val="20"/>
                <w:szCs w:val="20"/>
                <w:lang w:val="fr-CA" w:eastAsia="en-CA"/>
              </w:rPr>
              <w:t>activity</w:t>
            </w:r>
            <w:proofErr w:type="spellEnd"/>
          </w:p>
        </w:tc>
        <w:tc>
          <w:tcPr>
            <w:tcW w:w="1642" w:type="pct"/>
            <w:tcBorders>
              <w:top w:val="nil"/>
              <w:left w:val="nil"/>
              <w:bottom w:val="single" w:sz="4" w:space="0" w:color="auto"/>
              <w:right w:val="single" w:sz="4" w:space="0" w:color="auto"/>
            </w:tcBorders>
            <w:shd w:val="clear" w:color="auto" w:fill="auto"/>
            <w:vAlign w:val="center"/>
            <w:hideMark/>
          </w:tcPr>
          <w:p w14:paraId="75B18BB7" w14:textId="77777777" w:rsidR="00732AEC" w:rsidRPr="00C50D1F" w:rsidRDefault="00732AEC" w:rsidP="00EE3D94">
            <w:pPr>
              <w:suppressAutoHyphens/>
              <w:jc w:val="center"/>
              <w:rPr>
                <w:b/>
                <w:bCs/>
                <w:sz w:val="20"/>
                <w:szCs w:val="20"/>
                <w:lang w:val="fr-CA" w:eastAsia="en-CA"/>
              </w:rPr>
            </w:pPr>
            <w:r w:rsidRPr="00C50D1F">
              <w:rPr>
                <w:b/>
                <w:bCs/>
                <w:sz w:val="20"/>
                <w:szCs w:val="20"/>
                <w:lang w:val="fr-CA" w:eastAsia="en-CA"/>
              </w:rPr>
              <w:t>Activity</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3749DE32" w14:textId="77777777" w:rsidR="00732AEC" w:rsidRPr="00C50D1F" w:rsidRDefault="00732AEC" w:rsidP="00EE3D94">
            <w:pPr>
              <w:suppressAutoHyphens/>
              <w:jc w:val="center"/>
              <w:rPr>
                <w:b/>
                <w:bCs/>
                <w:sz w:val="20"/>
                <w:szCs w:val="20"/>
                <w:lang w:val="fr-CA" w:eastAsia="en-CA"/>
              </w:rPr>
            </w:pPr>
            <w:proofErr w:type="spellStart"/>
            <w:r w:rsidRPr="00C50D1F">
              <w:rPr>
                <w:b/>
                <w:bCs/>
                <w:sz w:val="20"/>
                <w:szCs w:val="20"/>
                <w:lang w:val="fr-CA" w:eastAsia="en-CA"/>
              </w:rPr>
              <w:t>Cost</w:t>
            </w:r>
            <w:proofErr w:type="spellEnd"/>
            <w:r w:rsidRPr="00C50D1F">
              <w:rPr>
                <w:b/>
                <w:bCs/>
                <w:sz w:val="20"/>
                <w:szCs w:val="20"/>
                <w:lang w:val="fr-CA" w:eastAsia="en-CA"/>
              </w:rPr>
              <w:t xml:space="preserve"> (</w:t>
            </w:r>
            <w:r w:rsidR="002E6D6A" w:rsidRPr="00C50D1F">
              <w:rPr>
                <w:b/>
                <w:bCs/>
                <w:sz w:val="20"/>
                <w:szCs w:val="20"/>
                <w:lang w:val="fr-CA" w:eastAsia="en-CA"/>
              </w:rPr>
              <w:t>US $</w:t>
            </w:r>
            <w:r w:rsidRPr="00C50D1F">
              <w:rPr>
                <w:b/>
                <w:bCs/>
                <w:sz w:val="20"/>
                <w:szCs w:val="20"/>
                <w:lang w:val="fr-CA" w:eastAsia="en-CA"/>
              </w:rPr>
              <w:t>)</w:t>
            </w:r>
          </w:p>
        </w:tc>
        <w:tc>
          <w:tcPr>
            <w:tcW w:w="15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E019A" w14:textId="77777777" w:rsidR="00732AEC" w:rsidRPr="00C50D1F" w:rsidRDefault="00732AEC" w:rsidP="00EE3D94">
            <w:pPr>
              <w:suppressAutoHyphens/>
              <w:jc w:val="center"/>
              <w:rPr>
                <w:b/>
                <w:bCs/>
                <w:sz w:val="20"/>
                <w:szCs w:val="20"/>
                <w:lang w:val="fr-CA" w:eastAsia="en-CA"/>
              </w:rPr>
            </w:pPr>
            <w:r w:rsidRPr="00C50D1F">
              <w:rPr>
                <w:b/>
                <w:bCs/>
                <w:sz w:val="20"/>
                <w:szCs w:val="20"/>
                <w:lang w:val="fr-CA" w:eastAsia="en-CA"/>
              </w:rPr>
              <w:t>Activity</w:t>
            </w:r>
          </w:p>
        </w:tc>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037D5" w14:textId="77777777" w:rsidR="00732AEC" w:rsidRPr="00C50D1F" w:rsidRDefault="00732AEC" w:rsidP="00EE3D94">
            <w:pPr>
              <w:suppressAutoHyphens/>
              <w:jc w:val="center"/>
              <w:rPr>
                <w:b/>
                <w:bCs/>
                <w:sz w:val="20"/>
                <w:szCs w:val="20"/>
                <w:lang w:val="fr-CA" w:eastAsia="en-CA"/>
              </w:rPr>
            </w:pPr>
            <w:proofErr w:type="spellStart"/>
            <w:r w:rsidRPr="00C50D1F">
              <w:rPr>
                <w:b/>
                <w:bCs/>
                <w:sz w:val="20"/>
                <w:szCs w:val="20"/>
                <w:lang w:val="fr-CA" w:eastAsia="en-CA"/>
              </w:rPr>
              <w:t>Cost</w:t>
            </w:r>
            <w:proofErr w:type="spellEnd"/>
            <w:r w:rsidRPr="00C50D1F">
              <w:rPr>
                <w:b/>
                <w:bCs/>
                <w:sz w:val="20"/>
                <w:szCs w:val="20"/>
                <w:lang w:val="fr-CA" w:eastAsia="en-CA"/>
              </w:rPr>
              <w:br/>
              <w:t>(</w:t>
            </w:r>
            <w:r w:rsidR="002E6D6A" w:rsidRPr="00C50D1F">
              <w:rPr>
                <w:b/>
                <w:bCs/>
                <w:sz w:val="20"/>
                <w:szCs w:val="20"/>
                <w:lang w:val="fr-CA" w:eastAsia="en-CA"/>
              </w:rPr>
              <w:t>US $</w:t>
            </w:r>
            <w:r w:rsidRPr="00C50D1F">
              <w:rPr>
                <w:b/>
                <w:bCs/>
                <w:sz w:val="20"/>
                <w:szCs w:val="20"/>
                <w:lang w:val="fr-CA" w:eastAsia="en-CA"/>
              </w:rPr>
              <w:t>)</w:t>
            </w:r>
          </w:p>
        </w:tc>
        <w:tc>
          <w:tcPr>
            <w:tcW w:w="513" w:type="pct"/>
            <w:vMerge/>
            <w:tcBorders>
              <w:left w:val="single" w:sz="4" w:space="0" w:color="auto"/>
              <w:bottom w:val="single" w:sz="4" w:space="0" w:color="auto"/>
              <w:right w:val="single" w:sz="4" w:space="0" w:color="auto"/>
            </w:tcBorders>
            <w:shd w:val="clear" w:color="auto" w:fill="auto"/>
            <w:vAlign w:val="center"/>
            <w:hideMark/>
          </w:tcPr>
          <w:p w14:paraId="3C9A9369" w14:textId="77777777" w:rsidR="00732AEC" w:rsidRPr="00C50D1F" w:rsidRDefault="00732AEC" w:rsidP="00EE3D94">
            <w:pPr>
              <w:suppressAutoHyphens/>
              <w:jc w:val="left"/>
              <w:rPr>
                <w:b/>
                <w:bCs/>
                <w:sz w:val="20"/>
                <w:szCs w:val="20"/>
                <w:lang w:val="fr-CA" w:eastAsia="en-CA"/>
              </w:rPr>
            </w:pPr>
          </w:p>
        </w:tc>
      </w:tr>
      <w:tr w:rsidR="003745A2" w:rsidRPr="00C50D1F" w14:paraId="6D921BF4"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148B763B" w14:textId="77777777" w:rsidR="005D48FF" w:rsidRPr="00C50D1F" w:rsidRDefault="005D48FF" w:rsidP="008E189B">
            <w:pPr>
              <w:suppressAutoHyphens/>
              <w:jc w:val="left"/>
              <w:rPr>
                <w:sz w:val="20"/>
                <w:szCs w:val="20"/>
                <w:lang w:val="fr-CA" w:eastAsia="en-CA"/>
              </w:rPr>
            </w:pPr>
            <w:proofErr w:type="spellStart"/>
            <w:r w:rsidRPr="00C50D1F">
              <w:rPr>
                <w:sz w:val="20"/>
                <w:szCs w:val="20"/>
                <w:lang w:val="fr-CA" w:eastAsia="en-CA"/>
              </w:rPr>
              <w:t>Supporting</w:t>
            </w:r>
            <w:proofErr w:type="spellEnd"/>
            <w:r w:rsidRPr="00C50D1F">
              <w:rPr>
                <w:sz w:val="20"/>
                <w:szCs w:val="20"/>
                <w:lang w:val="fr-CA" w:eastAsia="en-CA"/>
              </w:rPr>
              <w:t xml:space="preserve"> </w:t>
            </w:r>
            <w:proofErr w:type="spellStart"/>
            <w:r w:rsidRPr="00C50D1F">
              <w:rPr>
                <w:sz w:val="20"/>
                <w:szCs w:val="20"/>
                <w:lang w:val="fr-CA" w:eastAsia="en-CA"/>
              </w:rPr>
              <w:t>policies</w:t>
            </w:r>
            <w:proofErr w:type="spellEnd"/>
            <w:r w:rsidRPr="00C50D1F">
              <w:rPr>
                <w:sz w:val="20"/>
                <w:szCs w:val="20"/>
                <w:lang w:val="fr-CA" w:eastAsia="en-CA"/>
              </w:rPr>
              <w:t xml:space="preserve"> and </w:t>
            </w:r>
            <w:proofErr w:type="spellStart"/>
            <w:r w:rsidRPr="00C50D1F">
              <w:rPr>
                <w:sz w:val="20"/>
                <w:szCs w:val="20"/>
                <w:lang w:val="fr-CA" w:eastAsia="en-CA"/>
              </w:rPr>
              <w:t>regulations</w:t>
            </w:r>
            <w:proofErr w:type="spellEnd"/>
          </w:p>
        </w:tc>
        <w:tc>
          <w:tcPr>
            <w:tcW w:w="1642" w:type="pct"/>
            <w:tcBorders>
              <w:top w:val="nil"/>
              <w:left w:val="nil"/>
              <w:bottom w:val="single" w:sz="4" w:space="0" w:color="auto"/>
              <w:right w:val="single" w:sz="4" w:space="0" w:color="auto"/>
            </w:tcBorders>
            <w:shd w:val="clear" w:color="auto" w:fill="auto"/>
          </w:tcPr>
          <w:p w14:paraId="45436371" w14:textId="77777777" w:rsidR="005D48FF" w:rsidRPr="004E3E45" w:rsidRDefault="005D48FF" w:rsidP="008E189B">
            <w:pPr>
              <w:suppressAutoHyphens/>
              <w:rPr>
                <w:sz w:val="20"/>
                <w:szCs w:val="20"/>
                <w:lang w:eastAsia="en-CA"/>
              </w:rPr>
            </w:pPr>
            <w:r w:rsidRPr="004E3E45">
              <w:rPr>
                <w:sz w:val="20"/>
                <w:szCs w:val="20"/>
                <w:lang w:eastAsia="en-CA"/>
              </w:rPr>
              <w:t xml:space="preserve">Develop policies that support green procurement in public </w:t>
            </w:r>
            <w:proofErr w:type="gramStart"/>
            <w:r w:rsidRPr="004E3E45">
              <w:rPr>
                <w:sz w:val="20"/>
                <w:szCs w:val="20"/>
                <w:lang w:eastAsia="en-CA"/>
              </w:rPr>
              <w:t>institutions</w:t>
            </w:r>
            <w:proofErr w:type="gramEnd"/>
          </w:p>
          <w:p w14:paraId="454AADC2" w14:textId="77777777" w:rsidR="005D48FF" w:rsidRPr="004E3E45" w:rsidRDefault="005D48FF" w:rsidP="008E189B">
            <w:pPr>
              <w:suppressAutoHyphens/>
              <w:rPr>
                <w:sz w:val="20"/>
                <w:szCs w:val="20"/>
                <w:lang w:eastAsia="en-CA"/>
              </w:rPr>
            </w:pPr>
            <w:r w:rsidRPr="004E3E45">
              <w:rPr>
                <w:sz w:val="20"/>
                <w:szCs w:val="20"/>
                <w:lang w:eastAsia="en-CA"/>
              </w:rPr>
              <w:t>Train 80 procurement officers through four training workshops on energy efficient</w:t>
            </w:r>
            <w:r w:rsidR="0064105A" w:rsidRPr="004E3E45">
              <w:rPr>
                <w:sz w:val="20"/>
                <w:szCs w:val="20"/>
                <w:lang w:eastAsia="en-CA"/>
              </w:rPr>
              <w:t> </w:t>
            </w:r>
            <w:r w:rsidRPr="004E3E45">
              <w:rPr>
                <w:sz w:val="20"/>
                <w:szCs w:val="20"/>
                <w:lang w:eastAsia="en-CA"/>
              </w:rPr>
              <w:t xml:space="preserve"> low</w:t>
            </w:r>
            <w:r w:rsidR="004E0D56" w:rsidRPr="004E3E45">
              <w:rPr>
                <w:sz w:val="20"/>
                <w:szCs w:val="20"/>
                <w:lang w:eastAsia="en-CA"/>
              </w:rPr>
              <w:noBreakHyphen/>
            </w:r>
            <w:r w:rsidRPr="004E3E45">
              <w:rPr>
                <w:sz w:val="20"/>
                <w:szCs w:val="20"/>
                <w:lang w:eastAsia="en-CA"/>
              </w:rPr>
              <w:t>GWP</w:t>
            </w:r>
            <w:r w:rsidR="004E0D56" w:rsidRPr="004E3E45">
              <w:rPr>
                <w:sz w:val="20"/>
                <w:szCs w:val="20"/>
                <w:lang w:eastAsia="en-CA"/>
              </w:rPr>
              <w:noBreakHyphen/>
            </w:r>
            <w:r w:rsidRPr="004E3E45">
              <w:rPr>
                <w:sz w:val="20"/>
                <w:szCs w:val="20"/>
                <w:lang w:eastAsia="en-CA"/>
              </w:rPr>
              <w:t>refrigerant</w:t>
            </w:r>
            <w:r w:rsidR="004E0D56" w:rsidRPr="004E3E45">
              <w:rPr>
                <w:sz w:val="20"/>
                <w:szCs w:val="20"/>
                <w:lang w:eastAsia="en-CA"/>
              </w:rPr>
              <w:noBreakHyphen/>
            </w:r>
            <w:r w:rsidRPr="004E3E45">
              <w:rPr>
                <w:sz w:val="20"/>
                <w:szCs w:val="20"/>
                <w:lang w:eastAsia="en-CA"/>
              </w:rPr>
              <w:t>based RAC systems and green procurement</w:t>
            </w:r>
          </w:p>
        </w:tc>
        <w:tc>
          <w:tcPr>
            <w:tcW w:w="349" w:type="pct"/>
            <w:tcBorders>
              <w:top w:val="nil"/>
              <w:left w:val="nil"/>
              <w:bottom w:val="single" w:sz="4" w:space="0" w:color="auto"/>
              <w:right w:val="single" w:sz="4" w:space="0" w:color="auto"/>
            </w:tcBorders>
            <w:shd w:val="clear" w:color="auto" w:fill="auto"/>
          </w:tcPr>
          <w:p w14:paraId="5CF8BECC" w14:textId="77777777" w:rsidR="005D48FF" w:rsidRPr="00C50D1F" w:rsidRDefault="005D48FF" w:rsidP="008E189B">
            <w:pPr>
              <w:suppressAutoHyphens/>
              <w:jc w:val="right"/>
              <w:rPr>
                <w:sz w:val="20"/>
                <w:szCs w:val="20"/>
                <w:lang w:val="fr-CA" w:eastAsia="en-CA"/>
              </w:rPr>
            </w:pPr>
            <w:r w:rsidRPr="00C50D1F">
              <w:rPr>
                <w:sz w:val="20"/>
                <w:szCs w:val="20"/>
                <w:lang w:val="fr-CA" w:eastAsia="en-CA"/>
              </w:rPr>
              <w:t>20</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4DBC7159" w14:textId="77777777" w:rsidR="00517A51" w:rsidRPr="004E3E45" w:rsidRDefault="005D48FF" w:rsidP="008E189B">
            <w:pPr>
              <w:suppressAutoHyphens/>
              <w:jc w:val="left"/>
              <w:rPr>
                <w:sz w:val="20"/>
                <w:szCs w:val="20"/>
                <w:lang w:eastAsia="en-CA"/>
              </w:rPr>
            </w:pPr>
            <w:r w:rsidRPr="004E3E45">
              <w:rPr>
                <w:sz w:val="20"/>
                <w:szCs w:val="20"/>
                <w:lang w:eastAsia="en-CA"/>
              </w:rPr>
              <w:t xml:space="preserve">Enhance the HFC quota system including the criteria for quota allocation and </w:t>
            </w:r>
            <w:proofErr w:type="gramStart"/>
            <w:r w:rsidRPr="004E3E45">
              <w:rPr>
                <w:sz w:val="20"/>
                <w:szCs w:val="20"/>
                <w:lang w:eastAsia="en-CA"/>
              </w:rPr>
              <w:t>monitoring</w:t>
            </w:r>
            <w:proofErr w:type="gramEnd"/>
            <w:r w:rsidRPr="004E3E45">
              <w:rPr>
                <w:sz w:val="20"/>
                <w:szCs w:val="20"/>
                <w:lang w:eastAsia="en-CA"/>
              </w:rPr>
              <w:t xml:space="preserve"> </w:t>
            </w:r>
          </w:p>
          <w:p w14:paraId="515549FC" w14:textId="77777777" w:rsidR="00EA69E1" w:rsidRPr="004E3E45" w:rsidRDefault="00517A51" w:rsidP="00517A51">
            <w:pPr>
              <w:suppressAutoHyphens/>
              <w:jc w:val="left"/>
              <w:rPr>
                <w:sz w:val="20"/>
                <w:szCs w:val="20"/>
                <w:lang w:eastAsia="en-CA"/>
              </w:rPr>
            </w:pPr>
            <w:r w:rsidRPr="004E3E45">
              <w:rPr>
                <w:sz w:val="20"/>
                <w:szCs w:val="20"/>
                <w:lang w:eastAsia="en-CA"/>
              </w:rPr>
              <w:t>B</w:t>
            </w:r>
            <w:r w:rsidR="005D48FF" w:rsidRPr="004E3E45">
              <w:rPr>
                <w:sz w:val="20"/>
                <w:szCs w:val="20"/>
                <w:lang w:eastAsia="en-CA"/>
              </w:rPr>
              <w:t xml:space="preserve">an on </w:t>
            </w:r>
            <w:r w:rsidR="00C93DD5" w:rsidRPr="004E3E45">
              <w:rPr>
                <w:sz w:val="20"/>
                <w:szCs w:val="20"/>
                <w:lang w:eastAsia="en-CA"/>
              </w:rPr>
              <w:t xml:space="preserve">the </w:t>
            </w:r>
            <w:r w:rsidR="005D48FF" w:rsidRPr="004E3E45">
              <w:rPr>
                <w:sz w:val="20"/>
                <w:szCs w:val="20"/>
                <w:lang w:eastAsia="en-CA"/>
              </w:rPr>
              <w:t>use of HFCs in the fire suppression</w:t>
            </w:r>
            <w:r w:rsidR="0064105A" w:rsidRPr="004E3E45">
              <w:rPr>
                <w:sz w:val="20"/>
                <w:szCs w:val="20"/>
                <w:lang w:eastAsia="en-CA"/>
              </w:rPr>
              <w:t> </w:t>
            </w:r>
            <w:r w:rsidR="005D48FF" w:rsidRPr="004E3E45">
              <w:rPr>
                <w:sz w:val="20"/>
                <w:szCs w:val="20"/>
                <w:lang w:eastAsia="en-CA"/>
              </w:rPr>
              <w:t xml:space="preserve"> foam</w:t>
            </w:r>
            <w:r w:rsidR="0064105A" w:rsidRPr="004E3E45">
              <w:rPr>
                <w:sz w:val="20"/>
                <w:szCs w:val="20"/>
                <w:lang w:eastAsia="en-CA"/>
              </w:rPr>
              <w:t> </w:t>
            </w:r>
            <w:r w:rsidR="005D48FF" w:rsidRPr="004E3E45">
              <w:rPr>
                <w:sz w:val="20"/>
                <w:szCs w:val="20"/>
                <w:lang w:eastAsia="en-CA"/>
              </w:rPr>
              <w:t xml:space="preserve"> aerosol and solvent sectors by 1</w:t>
            </w:r>
            <w:r w:rsidR="00F242BE" w:rsidRPr="004E3E45">
              <w:rPr>
                <w:sz w:val="20"/>
                <w:szCs w:val="20"/>
                <w:lang w:eastAsia="en-CA"/>
              </w:rPr>
              <w:t> January </w:t>
            </w:r>
            <w:r w:rsidR="005D48FF" w:rsidRPr="004E3E45">
              <w:rPr>
                <w:sz w:val="20"/>
                <w:szCs w:val="20"/>
                <w:lang w:eastAsia="en-CA"/>
              </w:rPr>
              <w:t>2026</w:t>
            </w:r>
            <w:r w:rsidRPr="004E3E45">
              <w:rPr>
                <w:sz w:val="20"/>
                <w:szCs w:val="20"/>
                <w:lang w:eastAsia="en-CA"/>
              </w:rPr>
              <w:t xml:space="preserve"> </w:t>
            </w:r>
          </w:p>
          <w:p w14:paraId="50041C8A" w14:textId="77777777" w:rsidR="005D48FF" w:rsidRPr="004E3E45" w:rsidRDefault="00EA69E1" w:rsidP="00517A51">
            <w:pPr>
              <w:suppressAutoHyphens/>
              <w:jc w:val="left"/>
              <w:rPr>
                <w:sz w:val="20"/>
                <w:szCs w:val="20"/>
                <w:lang w:eastAsia="en-CA"/>
              </w:rPr>
            </w:pPr>
            <w:r w:rsidRPr="004E3E45">
              <w:rPr>
                <w:sz w:val="20"/>
                <w:szCs w:val="20"/>
                <w:lang w:eastAsia="en-CA"/>
              </w:rPr>
              <w:t>R</w:t>
            </w:r>
            <w:r w:rsidR="005D48FF" w:rsidRPr="004E3E45">
              <w:rPr>
                <w:sz w:val="20"/>
                <w:szCs w:val="20"/>
                <w:lang w:eastAsia="en-CA"/>
              </w:rPr>
              <w:t>evise building codes to promote low</w:t>
            </w:r>
            <w:r w:rsidR="004E0D56" w:rsidRPr="004E3E45">
              <w:rPr>
                <w:sz w:val="20"/>
                <w:szCs w:val="20"/>
                <w:lang w:eastAsia="en-CA"/>
              </w:rPr>
              <w:noBreakHyphen/>
            </w:r>
            <w:r w:rsidR="005D48FF" w:rsidRPr="004E3E45">
              <w:rPr>
                <w:sz w:val="20"/>
                <w:szCs w:val="20"/>
                <w:lang w:eastAsia="en-CA"/>
              </w:rPr>
              <w:t xml:space="preserve">GWP refrigerants and RAC systems with lower refrigerant charges; </w:t>
            </w:r>
            <w:r w:rsidR="00517A51" w:rsidRPr="004E3E45">
              <w:rPr>
                <w:sz w:val="20"/>
                <w:szCs w:val="20"/>
                <w:lang w:eastAsia="en-CA"/>
              </w:rPr>
              <w:t>and r</w:t>
            </w:r>
            <w:r w:rsidR="005D48FF" w:rsidRPr="004E3E45">
              <w:rPr>
                <w:sz w:val="20"/>
                <w:szCs w:val="20"/>
                <w:lang w:eastAsia="en-CA"/>
              </w:rPr>
              <w:t xml:space="preserve">evise MEPS to include considerations of the type of </w:t>
            </w:r>
            <w:proofErr w:type="gramStart"/>
            <w:r w:rsidR="005D48FF" w:rsidRPr="004E3E45">
              <w:rPr>
                <w:sz w:val="20"/>
                <w:szCs w:val="20"/>
                <w:lang w:eastAsia="en-CA"/>
              </w:rPr>
              <w:t>refrigerant</w:t>
            </w:r>
            <w:proofErr w:type="gramEnd"/>
          </w:p>
          <w:p w14:paraId="48C7CBB9" w14:textId="77777777" w:rsidR="00EA69E1" w:rsidRPr="004E3E45" w:rsidRDefault="00EA69E1" w:rsidP="00517A51">
            <w:pPr>
              <w:suppressAutoHyphens/>
              <w:jc w:val="left"/>
              <w:rPr>
                <w:sz w:val="20"/>
                <w:szCs w:val="20"/>
                <w:lang w:eastAsia="en-CA"/>
              </w:rPr>
            </w:pPr>
            <w:r w:rsidRPr="004E3E45">
              <w:rPr>
                <w:sz w:val="20"/>
                <w:szCs w:val="20"/>
                <w:lang w:eastAsia="en-CA"/>
              </w:rPr>
              <w:t>Ban on import of domestic refrigeration and commercial stand</w:t>
            </w:r>
            <w:r w:rsidR="004E0D56" w:rsidRPr="004E3E45">
              <w:rPr>
                <w:sz w:val="20"/>
                <w:szCs w:val="20"/>
                <w:lang w:eastAsia="en-CA"/>
              </w:rPr>
              <w:noBreakHyphen/>
            </w:r>
            <w:r w:rsidRPr="004E3E45">
              <w:rPr>
                <w:sz w:val="20"/>
                <w:szCs w:val="20"/>
                <w:lang w:eastAsia="en-CA"/>
              </w:rPr>
              <w:t>alone refrigeration units based on HFC</w:t>
            </w:r>
            <w:r w:rsidR="004E0D56" w:rsidRPr="004E3E45">
              <w:rPr>
                <w:sz w:val="20"/>
                <w:szCs w:val="20"/>
                <w:lang w:eastAsia="en-CA"/>
              </w:rPr>
              <w:noBreakHyphen/>
            </w:r>
            <w:r w:rsidRPr="004E3E45">
              <w:rPr>
                <w:sz w:val="20"/>
                <w:szCs w:val="20"/>
                <w:lang w:eastAsia="en-CA"/>
              </w:rPr>
              <w:t>134a by 1</w:t>
            </w:r>
            <w:r w:rsidR="00F242BE" w:rsidRPr="004E3E45">
              <w:rPr>
                <w:sz w:val="20"/>
                <w:szCs w:val="20"/>
                <w:lang w:eastAsia="en-CA"/>
              </w:rPr>
              <w:t> January </w:t>
            </w:r>
            <w:r w:rsidRPr="004E3E45">
              <w:rPr>
                <w:sz w:val="20"/>
                <w:szCs w:val="20"/>
                <w:lang w:eastAsia="en-CA"/>
              </w:rPr>
              <w:t>2025</w:t>
            </w:r>
          </w:p>
          <w:p w14:paraId="33DF6022" w14:textId="77777777" w:rsidR="00EA69E1" w:rsidRPr="004E3E45" w:rsidRDefault="00EA69E1" w:rsidP="00517A51">
            <w:pPr>
              <w:suppressAutoHyphens/>
              <w:jc w:val="left"/>
              <w:rPr>
                <w:sz w:val="20"/>
                <w:szCs w:val="20"/>
                <w:lang w:eastAsia="en-CA"/>
              </w:rPr>
            </w:pPr>
            <w:r w:rsidRPr="004E3E45">
              <w:rPr>
                <w:sz w:val="20"/>
                <w:szCs w:val="20"/>
                <w:lang w:eastAsia="en-CA"/>
              </w:rPr>
              <w:t>Draft legislation to compel commercial and industrial RAC operators to have in</w:t>
            </w:r>
            <w:r w:rsidR="004E0D56" w:rsidRPr="004E3E45">
              <w:rPr>
                <w:sz w:val="20"/>
                <w:szCs w:val="20"/>
                <w:lang w:eastAsia="en-CA"/>
              </w:rPr>
              <w:noBreakHyphen/>
            </w:r>
            <w:r w:rsidRPr="004E3E45">
              <w:rPr>
                <w:sz w:val="20"/>
                <w:szCs w:val="20"/>
                <w:lang w:eastAsia="en-CA"/>
              </w:rPr>
              <w:t>house recovery equipment to minimise the purchase of HFC</w:t>
            </w:r>
          </w:p>
        </w:tc>
        <w:tc>
          <w:tcPr>
            <w:tcW w:w="310" w:type="pct"/>
            <w:tcBorders>
              <w:top w:val="nil"/>
              <w:left w:val="nil"/>
              <w:bottom w:val="single" w:sz="4" w:space="0" w:color="auto"/>
              <w:right w:val="single" w:sz="4" w:space="0" w:color="auto"/>
            </w:tcBorders>
            <w:shd w:val="clear" w:color="auto" w:fill="auto"/>
          </w:tcPr>
          <w:p w14:paraId="1B77CFB8" w14:textId="77777777" w:rsidR="005D48FF" w:rsidRPr="00C50D1F" w:rsidRDefault="00E96A50" w:rsidP="008E189B">
            <w:pPr>
              <w:suppressAutoHyphens/>
              <w:jc w:val="right"/>
              <w:rPr>
                <w:sz w:val="20"/>
                <w:szCs w:val="20"/>
                <w:lang w:val="fr-CA" w:eastAsia="en-CA"/>
              </w:rPr>
            </w:pPr>
            <w:r w:rsidRPr="00C50D1F">
              <w:rPr>
                <w:sz w:val="20"/>
                <w:szCs w:val="20"/>
                <w:lang w:val="fr-CA" w:eastAsia="en-CA"/>
              </w:rPr>
              <w:t>30</w:t>
            </w:r>
            <w:r w:rsidR="0064105A" w:rsidRPr="00C50D1F">
              <w:rPr>
                <w:sz w:val="20"/>
                <w:szCs w:val="20"/>
                <w:lang w:val="fr-CA" w:eastAsia="en-CA"/>
              </w:rPr>
              <w:t> </w:t>
            </w:r>
            <w:r w:rsidRPr="00C50D1F">
              <w:rPr>
                <w:sz w:val="20"/>
                <w:szCs w:val="20"/>
                <w:lang w:val="fr-CA" w:eastAsia="en-CA"/>
              </w:rPr>
              <w:t>300</w:t>
            </w:r>
          </w:p>
        </w:tc>
        <w:tc>
          <w:tcPr>
            <w:tcW w:w="513" w:type="pct"/>
            <w:tcBorders>
              <w:top w:val="nil"/>
              <w:left w:val="nil"/>
              <w:bottom w:val="single" w:sz="4" w:space="0" w:color="auto"/>
              <w:right w:val="single" w:sz="4" w:space="0" w:color="auto"/>
            </w:tcBorders>
            <w:shd w:val="clear" w:color="auto" w:fill="auto"/>
          </w:tcPr>
          <w:p w14:paraId="5E6897BD" w14:textId="77777777" w:rsidR="005D48FF" w:rsidRPr="00C50D1F" w:rsidRDefault="003031D7" w:rsidP="008E189B">
            <w:pPr>
              <w:suppressAutoHyphens/>
              <w:jc w:val="right"/>
              <w:rPr>
                <w:sz w:val="20"/>
                <w:szCs w:val="20"/>
                <w:lang w:val="fr-CA" w:eastAsia="en-CA"/>
              </w:rPr>
            </w:pPr>
            <w:r w:rsidRPr="00C50D1F">
              <w:rPr>
                <w:sz w:val="20"/>
                <w:szCs w:val="20"/>
                <w:lang w:val="fr-CA" w:eastAsia="en-CA"/>
              </w:rPr>
              <w:t>50</w:t>
            </w:r>
            <w:r w:rsidR="0064105A" w:rsidRPr="00C50D1F">
              <w:rPr>
                <w:sz w:val="20"/>
                <w:szCs w:val="20"/>
                <w:lang w:val="fr-CA" w:eastAsia="en-CA"/>
              </w:rPr>
              <w:t> </w:t>
            </w:r>
            <w:r w:rsidRPr="00C50D1F">
              <w:rPr>
                <w:sz w:val="20"/>
                <w:szCs w:val="20"/>
                <w:lang w:val="fr-CA" w:eastAsia="en-CA"/>
              </w:rPr>
              <w:t>300</w:t>
            </w:r>
          </w:p>
        </w:tc>
      </w:tr>
      <w:tr w:rsidR="003745A2" w:rsidRPr="00C50D1F" w14:paraId="7B58F5D1"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194747DE" w14:textId="77777777" w:rsidR="005D48FF" w:rsidRPr="00C50D1F" w:rsidRDefault="005D48FF" w:rsidP="008E189B">
            <w:pPr>
              <w:suppressAutoHyphens/>
              <w:jc w:val="left"/>
              <w:rPr>
                <w:sz w:val="20"/>
                <w:szCs w:val="20"/>
                <w:lang w:val="fr-CA" w:eastAsia="en-CA"/>
              </w:rPr>
            </w:pPr>
            <w:r w:rsidRPr="00C50D1F">
              <w:rPr>
                <w:sz w:val="20"/>
                <w:szCs w:val="20"/>
                <w:lang w:val="fr-CA" w:eastAsia="en-CA"/>
              </w:rPr>
              <w:t xml:space="preserve">Training of customs </w:t>
            </w:r>
            <w:proofErr w:type="spellStart"/>
            <w:r w:rsidRPr="00C50D1F">
              <w:rPr>
                <w:sz w:val="20"/>
                <w:szCs w:val="20"/>
                <w:lang w:val="fr-CA" w:eastAsia="en-CA"/>
              </w:rPr>
              <w:t>officers</w:t>
            </w:r>
            <w:proofErr w:type="spellEnd"/>
          </w:p>
        </w:tc>
        <w:tc>
          <w:tcPr>
            <w:tcW w:w="1642" w:type="pct"/>
            <w:tcBorders>
              <w:top w:val="nil"/>
              <w:left w:val="nil"/>
              <w:bottom w:val="single" w:sz="4" w:space="0" w:color="auto"/>
              <w:right w:val="single" w:sz="4" w:space="0" w:color="auto"/>
            </w:tcBorders>
            <w:shd w:val="clear" w:color="auto" w:fill="FFFFFF" w:themeFill="background1"/>
          </w:tcPr>
          <w:p w14:paraId="5E9CDC99" w14:textId="77777777" w:rsidR="005D48FF" w:rsidRPr="004E3E45" w:rsidRDefault="005D48FF" w:rsidP="008E189B">
            <w:pPr>
              <w:suppressAutoHyphens/>
              <w:jc w:val="left"/>
              <w:rPr>
                <w:sz w:val="20"/>
                <w:szCs w:val="20"/>
                <w:lang w:eastAsia="en-CA"/>
              </w:rPr>
            </w:pPr>
            <w:r w:rsidRPr="004E3E45">
              <w:rPr>
                <w:sz w:val="20"/>
                <w:szCs w:val="20"/>
                <w:lang w:eastAsia="en-CA"/>
              </w:rPr>
              <w:t xml:space="preserve">Train </w:t>
            </w:r>
            <w:r w:rsidR="002A5165" w:rsidRPr="004E3E45">
              <w:rPr>
                <w:sz w:val="20"/>
                <w:szCs w:val="20"/>
                <w:lang w:eastAsia="en-CA"/>
              </w:rPr>
              <w:t xml:space="preserve">15 trainers and </w:t>
            </w:r>
            <w:r w:rsidRPr="004E3E45">
              <w:rPr>
                <w:sz w:val="20"/>
                <w:szCs w:val="20"/>
                <w:lang w:eastAsia="en-CA"/>
              </w:rPr>
              <w:t>200 customs and law enforcement officers on monitoring</w:t>
            </w:r>
            <w:r w:rsidR="0064105A" w:rsidRPr="004E3E45">
              <w:rPr>
                <w:sz w:val="20"/>
                <w:szCs w:val="20"/>
                <w:lang w:eastAsia="en-CA"/>
              </w:rPr>
              <w:t> </w:t>
            </w:r>
            <w:r w:rsidRPr="004E3E45">
              <w:rPr>
                <w:sz w:val="20"/>
                <w:szCs w:val="20"/>
                <w:lang w:eastAsia="en-CA"/>
              </w:rPr>
              <w:t xml:space="preserve"> control</w:t>
            </w:r>
            <w:r w:rsidR="0064105A" w:rsidRPr="004E3E45">
              <w:rPr>
                <w:sz w:val="20"/>
                <w:szCs w:val="20"/>
                <w:lang w:eastAsia="en-CA"/>
              </w:rPr>
              <w:t> </w:t>
            </w:r>
            <w:r w:rsidRPr="004E3E45">
              <w:rPr>
                <w:sz w:val="20"/>
                <w:szCs w:val="20"/>
                <w:lang w:eastAsia="en-CA"/>
              </w:rPr>
              <w:t xml:space="preserve"> and identification of HCFCs and HCFC</w:t>
            </w:r>
            <w:r w:rsidR="004E0D56" w:rsidRPr="004E3E45">
              <w:rPr>
                <w:sz w:val="20"/>
                <w:szCs w:val="20"/>
                <w:lang w:eastAsia="en-CA"/>
              </w:rPr>
              <w:noBreakHyphen/>
            </w:r>
            <w:r w:rsidRPr="004E3E45">
              <w:rPr>
                <w:sz w:val="20"/>
                <w:szCs w:val="20"/>
                <w:lang w:eastAsia="en-CA"/>
              </w:rPr>
              <w:t>based equipment; disseminate training manuals</w:t>
            </w:r>
            <w:r w:rsidR="0064105A" w:rsidRPr="004E3E45">
              <w:rPr>
                <w:sz w:val="20"/>
                <w:szCs w:val="20"/>
                <w:lang w:eastAsia="en-CA"/>
              </w:rPr>
              <w:t> </w:t>
            </w:r>
            <w:r w:rsidRPr="004E3E45">
              <w:rPr>
                <w:sz w:val="20"/>
                <w:szCs w:val="20"/>
                <w:lang w:eastAsia="en-CA"/>
              </w:rPr>
              <w:t xml:space="preserve"> booklets on ODS regulation</w:t>
            </w:r>
            <w:r w:rsidR="0064105A" w:rsidRPr="004E3E45">
              <w:rPr>
                <w:sz w:val="20"/>
                <w:szCs w:val="20"/>
                <w:lang w:eastAsia="en-CA"/>
              </w:rPr>
              <w:t> </w:t>
            </w:r>
            <w:r w:rsidRPr="004E3E45">
              <w:rPr>
                <w:sz w:val="20"/>
                <w:szCs w:val="20"/>
                <w:lang w:eastAsia="en-CA"/>
              </w:rPr>
              <w:t xml:space="preserve"> posters</w:t>
            </w:r>
            <w:r w:rsidR="0064105A" w:rsidRPr="004E3E45">
              <w:rPr>
                <w:sz w:val="20"/>
                <w:szCs w:val="20"/>
                <w:lang w:eastAsia="en-CA"/>
              </w:rPr>
              <w:t> </w:t>
            </w:r>
            <w:r w:rsidRPr="004E3E45">
              <w:rPr>
                <w:sz w:val="20"/>
                <w:szCs w:val="20"/>
                <w:lang w:eastAsia="en-CA"/>
              </w:rPr>
              <w:t xml:space="preserve"> factsheets</w:t>
            </w:r>
            <w:r w:rsidR="0064105A" w:rsidRPr="004E3E45">
              <w:rPr>
                <w:sz w:val="20"/>
                <w:szCs w:val="20"/>
                <w:lang w:eastAsia="en-CA"/>
              </w:rPr>
              <w:t> </w:t>
            </w:r>
            <w:r w:rsidRPr="004E3E45">
              <w:rPr>
                <w:sz w:val="20"/>
                <w:szCs w:val="20"/>
                <w:lang w:eastAsia="en-CA"/>
              </w:rPr>
              <w:t xml:space="preserve"> and reference materials for customs officers</w:t>
            </w:r>
            <w:r w:rsidR="0064105A" w:rsidRPr="004E3E45">
              <w:rPr>
                <w:sz w:val="20"/>
                <w:szCs w:val="20"/>
                <w:lang w:eastAsia="en-CA"/>
              </w:rPr>
              <w:t> </w:t>
            </w:r>
            <w:r w:rsidRPr="004E3E45">
              <w:rPr>
                <w:sz w:val="20"/>
                <w:szCs w:val="20"/>
                <w:lang w:eastAsia="en-CA"/>
              </w:rPr>
              <w:t xml:space="preserve"> continue to support the informal Prior</w:t>
            </w:r>
            <w:r w:rsidR="004E0D56" w:rsidRPr="004E3E45">
              <w:rPr>
                <w:sz w:val="20"/>
                <w:szCs w:val="20"/>
                <w:lang w:eastAsia="en-CA"/>
              </w:rPr>
              <w:noBreakHyphen/>
            </w:r>
            <w:r w:rsidRPr="004E3E45">
              <w:rPr>
                <w:sz w:val="20"/>
                <w:szCs w:val="20"/>
                <w:lang w:eastAsia="en-CA"/>
              </w:rPr>
              <w:t>Informed Consent (</w:t>
            </w:r>
            <w:proofErr w:type="spellStart"/>
            <w:r w:rsidRPr="004E3E45">
              <w:rPr>
                <w:sz w:val="20"/>
                <w:szCs w:val="20"/>
                <w:lang w:eastAsia="en-CA"/>
              </w:rPr>
              <w:t>iPIC</w:t>
            </w:r>
            <w:proofErr w:type="spellEnd"/>
            <w:r w:rsidRPr="004E3E45">
              <w:rPr>
                <w:sz w:val="20"/>
                <w:szCs w:val="20"/>
                <w:lang w:eastAsia="en-CA"/>
              </w:rPr>
              <w:t>) process to validate the import and export of controlled substances</w:t>
            </w:r>
          </w:p>
        </w:tc>
        <w:tc>
          <w:tcPr>
            <w:tcW w:w="349" w:type="pct"/>
            <w:tcBorders>
              <w:top w:val="nil"/>
              <w:left w:val="nil"/>
              <w:bottom w:val="single" w:sz="4" w:space="0" w:color="auto"/>
              <w:right w:val="single" w:sz="4" w:space="0" w:color="auto"/>
            </w:tcBorders>
            <w:shd w:val="clear" w:color="auto" w:fill="FFFFFF" w:themeFill="background1"/>
          </w:tcPr>
          <w:p w14:paraId="42C7C854" w14:textId="77777777" w:rsidR="005D48FF" w:rsidRPr="00C50D1F" w:rsidRDefault="005D48FF" w:rsidP="008E189B">
            <w:pPr>
              <w:suppressAutoHyphens/>
              <w:jc w:val="right"/>
              <w:rPr>
                <w:sz w:val="20"/>
                <w:szCs w:val="20"/>
                <w:lang w:val="fr-CA" w:eastAsia="en-CA"/>
              </w:rPr>
            </w:pPr>
            <w:r w:rsidRPr="00C50D1F">
              <w:rPr>
                <w:sz w:val="20"/>
                <w:szCs w:val="20"/>
                <w:lang w:val="fr-CA" w:eastAsia="en-CA"/>
              </w:rPr>
              <w:t>101</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055D03D4" w14:textId="77777777" w:rsidR="005D48FF" w:rsidRPr="004E3E45" w:rsidRDefault="005D48FF" w:rsidP="008E189B">
            <w:pPr>
              <w:suppressAutoHyphens/>
              <w:jc w:val="left"/>
              <w:rPr>
                <w:sz w:val="20"/>
                <w:szCs w:val="20"/>
                <w:lang w:eastAsia="en-CA"/>
              </w:rPr>
            </w:pPr>
            <w:r w:rsidRPr="004E3E45">
              <w:rPr>
                <w:sz w:val="20"/>
                <w:szCs w:val="20"/>
                <w:lang w:eastAsia="en-CA"/>
              </w:rPr>
              <w:t>Revise and update customs training curriculum to include HFCs</w:t>
            </w:r>
            <w:r w:rsidR="0064105A" w:rsidRPr="004E3E45">
              <w:rPr>
                <w:sz w:val="20"/>
                <w:szCs w:val="20"/>
                <w:lang w:eastAsia="en-CA"/>
              </w:rPr>
              <w:t> </w:t>
            </w:r>
            <w:r w:rsidRPr="004E3E45">
              <w:rPr>
                <w:sz w:val="20"/>
                <w:szCs w:val="20"/>
                <w:lang w:eastAsia="en-CA"/>
              </w:rPr>
              <w:t xml:space="preserve"> natural refrigerants and the new Harmonized Customs System codes; provide training for 10 trainers (five men and five women) and 50 customs officers on the revised curriculum</w:t>
            </w:r>
          </w:p>
        </w:tc>
        <w:tc>
          <w:tcPr>
            <w:tcW w:w="310" w:type="pct"/>
            <w:tcBorders>
              <w:top w:val="nil"/>
              <w:left w:val="nil"/>
              <w:bottom w:val="single" w:sz="4" w:space="0" w:color="auto"/>
              <w:right w:val="single" w:sz="4" w:space="0" w:color="auto"/>
            </w:tcBorders>
            <w:shd w:val="clear" w:color="auto" w:fill="auto"/>
          </w:tcPr>
          <w:p w14:paraId="5C68902A" w14:textId="77777777" w:rsidR="005D48FF" w:rsidRPr="00C50D1F" w:rsidRDefault="003031D7" w:rsidP="008E189B">
            <w:pPr>
              <w:suppressAutoHyphens/>
              <w:jc w:val="right"/>
              <w:rPr>
                <w:sz w:val="20"/>
                <w:szCs w:val="20"/>
                <w:lang w:val="fr-CA" w:eastAsia="en-CA"/>
              </w:rPr>
            </w:pPr>
            <w:r w:rsidRPr="00C50D1F">
              <w:rPr>
                <w:sz w:val="20"/>
                <w:szCs w:val="20"/>
                <w:lang w:val="fr-CA" w:eastAsia="en-CA"/>
              </w:rPr>
              <w:t>19</w:t>
            </w:r>
            <w:r w:rsidR="0064105A" w:rsidRPr="00C50D1F">
              <w:rPr>
                <w:sz w:val="20"/>
                <w:szCs w:val="20"/>
                <w:lang w:val="fr-CA" w:eastAsia="en-CA"/>
              </w:rPr>
              <w:t> </w:t>
            </w:r>
            <w:r w:rsidRPr="00C50D1F">
              <w:rPr>
                <w:sz w:val="20"/>
                <w:szCs w:val="20"/>
                <w:lang w:val="fr-CA" w:eastAsia="en-CA"/>
              </w:rPr>
              <w:t>200</w:t>
            </w:r>
          </w:p>
        </w:tc>
        <w:tc>
          <w:tcPr>
            <w:tcW w:w="513" w:type="pct"/>
            <w:tcBorders>
              <w:top w:val="nil"/>
              <w:left w:val="nil"/>
              <w:bottom w:val="single" w:sz="4" w:space="0" w:color="auto"/>
              <w:right w:val="single" w:sz="4" w:space="0" w:color="auto"/>
            </w:tcBorders>
            <w:shd w:val="clear" w:color="auto" w:fill="auto"/>
          </w:tcPr>
          <w:p w14:paraId="326F8548" w14:textId="77777777" w:rsidR="005D48FF" w:rsidRPr="00C50D1F" w:rsidRDefault="0095633A" w:rsidP="008E189B">
            <w:pPr>
              <w:suppressAutoHyphens/>
              <w:jc w:val="right"/>
              <w:rPr>
                <w:sz w:val="20"/>
                <w:szCs w:val="20"/>
                <w:lang w:val="fr-CA" w:eastAsia="en-CA"/>
              </w:rPr>
            </w:pPr>
            <w:r w:rsidRPr="00C50D1F">
              <w:rPr>
                <w:sz w:val="20"/>
                <w:szCs w:val="20"/>
                <w:lang w:val="fr-CA" w:eastAsia="en-CA"/>
              </w:rPr>
              <w:t>120</w:t>
            </w:r>
            <w:r w:rsidR="0064105A" w:rsidRPr="00C50D1F">
              <w:rPr>
                <w:sz w:val="20"/>
                <w:szCs w:val="20"/>
                <w:lang w:val="fr-CA" w:eastAsia="en-CA"/>
              </w:rPr>
              <w:t> </w:t>
            </w:r>
            <w:r w:rsidRPr="00C50D1F">
              <w:rPr>
                <w:sz w:val="20"/>
                <w:szCs w:val="20"/>
                <w:lang w:val="fr-CA" w:eastAsia="en-CA"/>
              </w:rPr>
              <w:t>200</w:t>
            </w:r>
          </w:p>
        </w:tc>
      </w:tr>
      <w:tr w:rsidR="003745A2" w:rsidRPr="00C50D1F" w14:paraId="4469A862"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1EDB4AE3" w14:textId="77777777" w:rsidR="005D48FF" w:rsidRPr="004E3E45" w:rsidRDefault="005D48FF" w:rsidP="008E189B">
            <w:pPr>
              <w:suppressAutoHyphens/>
              <w:jc w:val="left"/>
              <w:rPr>
                <w:sz w:val="20"/>
                <w:szCs w:val="20"/>
                <w:lang w:eastAsia="en-CA"/>
              </w:rPr>
            </w:pPr>
            <w:r w:rsidRPr="004E3E45">
              <w:rPr>
                <w:sz w:val="20"/>
                <w:szCs w:val="20"/>
                <w:lang w:eastAsia="en-CA"/>
              </w:rPr>
              <w:t>Provision of tools to customs</w:t>
            </w:r>
          </w:p>
        </w:tc>
        <w:tc>
          <w:tcPr>
            <w:tcW w:w="1642" w:type="pct"/>
            <w:tcBorders>
              <w:top w:val="nil"/>
              <w:left w:val="nil"/>
              <w:bottom w:val="single" w:sz="4" w:space="0" w:color="auto"/>
              <w:right w:val="single" w:sz="4" w:space="0" w:color="auto"/>
            </w:tcBorders>
            <w:shd w:val="clear" w:color="auto" w:fill="auto"/>
          </w:tcPr>
          <w:p w14:paraId="5DD4B8F6" w14:textId="77777777" w:rsidR="005D48FF" w:rsidRPr="00C50D1F" w:rsidRDefault="00517A51" w:rsidP="008E189B">
            <w:pPr>
              <w:suppressAutoHyphens/>
              <w:rPr>
                <w:sz w:val="20"/>
                <w:szCs w:val="20"/>
                <w:lang w:val="fr-CA" w:eastAsia="en-CA"/>
              </w:rPr>
            </w:pPr>
            <w:proofErr w:type="spellStart"/>
            <w:r w:rsidRPr="00C50D1F">
              <w:rPr>
                <w:sz w:val="20"/>
                <w:szCs w:val="20"/>
                <w:lang w:val="fr-CA" w:eastAsia="en-CA"/>
              </w:rPr>
              <w:t>Distribute</w:t>
            </w:r>
            <w:proofErr w:type="spellEnd"/>
            <w:r w:rsidR="005D48FF" w:rsidRPr="00C50D1F">
              <w:rPr>
                <w:sz w:val="20"/>
                <w:szCs w:val="20"/>
                <w:lang w:val="fr-CA" w:eastAsia="en-CA"/>
              </w:rPr>
              <w:t xml:space="preserve"> five </w:t>
            </w:r>
            <w:proofErr w:type="spellStart"/>
            <w:r w:rsidR="005D48FF" w:rsidRPr="00C50D1F">
              <w:rPr>
                <w:sz w:val="20"/>
                <w:szCs w:val="20"/>
                <w:lang w:val="fr-CA" w:eastAsia="en-CA"/>
              </w:rPr>
              <w:t>refrigerant</w:t>
            </w:r>
            <w:proofErr w:type="spellEnd"/>
            <w:r w:rsidR="005D48FF" w:rsidRPr="00C50D1F">
              <w:rPr>
                <w:sz w:val="20"/>
                <w:szCs w:val="20"/>
                <w:lang w:val="fr-CA" w:eastAsia="en-CA"/>
              </w:rPr>
              <w:t xml:space="preserve"> </w:t>
            </w:r>
            <w:proofErr w:type="spellStart"/>
            <w:r w:rsidR="005D48FF" w:rsidRPr="00C50D1F">
              <w:rPr>
                <w:sz w:val="20"/>
                <w:szCs w:val="20"/>
                <w:lang w:val="fr-CA" w:eastAsia="en-CA"/>
              </w:rPr>
              <w:t>identifiers</w:t>
            </w:r>
            <w:proofErr w:type="spellEnd"/>
          </w:p>
        </w:tc>
        <w:tc>
          <w:tcPr>
            <w:tcW w:w="349" w:type="pct"/>
            <w:tcBorders>
              <w:top w:val="nil"/>
              <w:left w:val="nil"/>
              <w:bottom w:val="single" w:sz="4" w:space="0" w:color="auto"/>
              <w:right w:val="single" w:sz="4" w:space="0" w:color="auto"/>
            </w:tcBorders>
            <w:shd w:val="clear" w:color="auto" w:fill="auto"/>
          </w:tcPr>
          <w:p w14:paraId="44C88EAF" w14:textId="77777777" w:rsidR="005D48FF" w:rsidRPr="00C50D1F" w:rsidRDefault="005D48FF" w:rsidP="008E189B">
            <w:pPr>
              <w:suppressAutoHyphens/>
              <w:jc w:val="right"/>
              <w:rPr>
                <w:sz w:val="20"/>
                <w:szCs w:val="20"/>
                <w:lang w:val="fr-CA" w:eastAsia="en-CA"/>
              </w:rPr>
            </w:pPr>
            <w:r w:rsidRPr="00C50D1F">
              <w:rPr>
                <w:sz w:val="20"/>
                <w:szCs w:val="20"/>
                <w:lang w:val="fr-CA" w:eastAsia="en-CA"/>
              </w:rPr>
              <w:t>20</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1696D4" w14:textId="77777777" w:rsidR="005D48FF" w:rsidRPr="00C50D1F" w:rsidRDefault="005D48FF" w:rsidP="008E189B">
            <w:pPr>
              <w:suppressAutoHyphens/>
              <w:jc w:val="left"/>
              <w:rPr>
                <w:sz w:val="20"/>
                <w:szCs w:val="20"/>
                <w:lang w:val="fr-CA" w:eastAsia="en-CA"/>
              </w:rPr>
            </w:pPr>
          </w:p>
        </w:tc>
        <w:tc>
          <w:tcPr>
            <w:tcW w:w="310" w:type="pct"/>
            <w:tcBorders>
              <w:top w:val="nil"/>
              <w:left w:val="nil"/>
              <w:bottom w:val="single" w:sz="4" w:space="0" w:color="auto"/>
              <w:right w:val="single" w:sz="4" w:space="0" w:color="auto"/>
            </w:tcBorders>
            <w:shd w:val="clear" w:color="auto" w:fill="auto"/>
          </w:tcPr>
          <w:p w14:paraId="46A53941" w14:textId="77777777" w:rsidR="005D48FF" w:rsidRPr="00C50D1F" w:rsidRDefault="005D48FF" w:rsidP="008E189B">
            <w:pPr>
              <w:suppressAutoHyphens/>
              <w:jc w:val="right"/>
              <w:rPr>
                <w:sz w:val="20"/>
                <w:szCs w:val="20"/>
                <w:lang w:val="fr-CA" w:eastAsia="en-CA"/>
              </w:rPr>
            </w:pPr>
          </w:p>
        </w:tc>
        <w:tc>
          <w:tcPr>
            <w:tcW w:w="513" w:type="pct"/>
            <w:tcBorders>
              <w:top w:val="nil"/>
              <w:left w:val="nil"/>
              <w:bottom w:val="single" w:sz="4" w:space="0" w:color="auto"/>
              <w:right w:val="single" w:sz="4" w:space="0" w:color="auto"/>
            </w:tcBorders>
            <w:shd w:val="clear" w:color="auto" w:fill="auto"/>
          </w:tcPr>
          <w:p w14:paraId="4B923E37" w14:textId="77777777" w:rsidR="005D48FF" w:rsidRPr="00C50D1F" w:rsidRDefault="005D48FF" w:rsidP="008E189B">
            <w:pPr>
              <w:suppressAutoHyphens/>
              <w:jc w:val="right"/>
              <w:rPr>
                <w:sz w:val="20"/>
                <w:szCs w:val="20"/>
                <w:lang w:val="fr-CA" w:eastAsia="en-CA"/>
              </w:rPr>
            </w:pPr>
            <w:r w:rsidRPr="00C50D1F">
              <w:rPr>
                <w:sz w:val="20"/>
                <w:szCs w:val="20"/>
                <w:lang w:val="fr-CA" w:eastAsia="en-CA"/>
              </w:rPr>
              <w:t>20</w:t>
            </w:r>
            <w:r w:rsidR="0064105A" w:rsidRPr="00C50D1F">
              <w:rPr>
                <w:sz w:val="20"/>
                <w:szCs w:val="20"/>
                <w:lang w:val="fr-CA" w:eastAsia="en-CA"/>
              </w:rPr>
              <w:t> </w:t>
            </w:r>
            <w:r w:rsidRPr="00C50D1F">
              <w:rPr>
                <w:sz w:val="20"/>
                <w:szCs w:val="20"/>
                <w:lang w:val="fr-CA" w:eastAsia="en-CA"/>
              </w:rPr>
              <w:t>000</w:t>
            </w:r>
          </w:p>
        </w:tc>
      </w:tr>
      <w:tr w:rsidR="003745A2" w:rsidRPr="00C50D1F" w14:paraId="371330E1" w14:textId="77777777" w:rsidTr="008525E5">
        <w:trPr>
          <w:trHeight w:val="227"/>
        </w:trPr>
        <w:tc>
          <w:tcPr>
            <w:tcW w:w="645" w:type="pct"/>
            <w:tcBorders>
              <w:top w:val="nil"/>
              <w:left w:val="single" w:sz="4" w:space="0" w:color="auto"/>
              <w:bottom w:val="single" w:sz="4" w:space="0" w:color="auto"/>
              <w:right w:val="single" w:sz="4" w:space="0" w:color="auto"/>
            </w:tcBorders>
            <w:shd w:val="clear" w:color="auto" w:fill="auto"/>
          </w:tcPr>
          <w:p w14:paraId="246DA0BA" w14:textId="77777777" w:rsidR="005D48FF" w:rsidRPr="004E3E45" w:rsidRDefault="005D48FF" w:rsidP="008E189B">
            <w:pPr>
              <w:suppressAutoHyphens/>
              <w:jc w:val="left"/>
              <w:rPr>
                <w:sz w:val="20"/>
                <w:szCs w:val="20"/>
                <w:lang w:eastAsia="en-CA"/>
              </w:rPr>
            </w:pPr>
            <w:r w:rsidRPr="004E3E45">
              <w:rPr>
                <w:sz w:val="20"/>
                <w:szCs w:val="20"/>
                <w:lang w:eastAsia="en-CA"/>
              </w:rPr>
              <w:t>Training of RAC trainers</w:t>
            </w:r>
            <w:r w:rsidR="00616043" w:rsidRPr="004E3E45">
              <w:rPr>
                <w:sz w:val="20"/>
                <w:szCs w:val="20"/>
                <w:lang w:eastAsia="en-CA"/>
              </w:rPr>
              <w:t xml:space="preserve"> and technicians</w:t>
            </w:r>
          </w:p>
        </w:tc>
        <w:tc>
          <w:tcPr>
            <w:tcW w:w="1642" w:type="pct"/>
            <w:tcBorders>
              <w:top w:val="nil"/>
              <w:left w:val="nil"/>
              <w:bottom w:val="single" w:sz="4" w:space="0" w:color="auto"/>
              <w:right w:val="single" w:sz="4" w:space="0" w:color="auto"/>
            </w:tcBorders>
            <w:shd w:val="clear" w:color="auto" w:fill="FFFFFF" w:themeFill="background1"/>
          </w:tcPr>
          <w:p w14:paraId="1CBBD358" w14:textId="77777777" w:rsidR="005D48FF" w:rsidRPr="004E3E45" w:rsidRDefault="00517A51" w:rsidP="008E189B">
            <w:pPr>
              <w:suppressAutoHyphens/>
              <w:rPr>
                <w:sz w:val="20"/>
                <w:szCs w:val="20"/>
                <w:lang w:eastAsia="en-CA"/>
              </w:rPr>
            </w:pPr>
            <w:r w:rsidRPr="004E3E45">
              <w:rPr>
                <w:sz w:val="20"/>
                <w:szCs w:val="20"/>
                <w:lang w:eastAsia="en-CA"/>
              </w:rPr>
              <w:t xml:space="preserve">Train </w:t>
            </w:r>
            <w:r w:rsidR="005D48FF" w:rsidRPr="004E3E45">
              <w:rPr>
                <w:sz w:val="20"/>
                <w:szCs w:val="20"/>
                <w:lang w:eastAsia="en-CA"/>
              </w:rPr>
              <w:t>10 trainers on hydrocarbon (HC) based air conditioners</w:t>
            </w:r>
            <w:r w:rsidR="00616043" w:rsidRPr="004E3E45">
              <w:rPr>
                <w:sz w:val="20"/>
                <w:szCs w:val="20"/>
                <w:lang w:eastAsia="en-CA"/>
              </w:rPr>
              <w:t xml:space="preserve"> and train 600 RAC technicians on good refrigeration servicing practices</w:t>
            </w:r>
          </w:p>
        </w:tc>
        <w:tc>
          <w:tcPr>
            <w:tcW w:w="349" w:type="pct"/>
            <w:tcBorders>
              <w:top w:val="nil"/>
              <w:left w:val="nil"/>
              <w:bottom w:val="single" w:sz="4" w:space="0" w:color="auto"/>
              <w:right w:val="single" w:sz="4" w:space="0" w:color="auto"/>
            </w:tcBorders>
            <w:shd w:val="clear" w:color="auto" w:fill="FFFFFF" w:themeFill="background1"/>
          </w:tcPr>
          <w:p w14:paraId="6CA78D4A" w14:textId="77777777" w:rsidR="005D48FF" w:rsidRPr="00C50D1F" w:rsidRDefault="00616043" w:rsidP="008E189B">
            <w:pPr>
              <w:suppressAutoHyphens/>
              <w:jc w:val="right"/>
              <w:rPr>
                <w:sz w:val="20"/>
                <w:szCs w:val="20"/>
                <w:lang w:val="fr-CA" w:eastAsia="en-CA"/>
              </w:rPr>
            </w:pPr>
            <w:r w:rsidRPr="00C50D1F">
              <w:rPr>
                <w:sz w:val="20"/>
                <w:szCs w:val="20"/>
                <w:lang w:val="fr-CA" w:eastAsia="en-CA"/>
              </w:rPr>
              <w:t>6</w:t>
            </w:r>
            <w:r w:rsidR="005D48FF" w:rsidRPr="00C50D1F">
              <w:rPr>
                <w:sz w:val="20"/>
                <w:szCs w:val="20"/>
                <w:lang w:val="fr-CA" w:eastAsia="en-CA"/>
              </w:rPr>
              <w:t>5</w:t>
            </w:r>
            <w:r w:rsidR="0064105A" w:rsidRPr="00C50D1F">
              <w:rPr>
                <w:sz w:val="20"/>
                <w:szCs w:val="20"/>
                <w:lang w:val="fr-CA" w:eastAsia="en-CA"/>
              </w:rPr>
              <w:t> </w:t>
            </w:r>
            <w:r w:rsidR="005D48FF"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72E4442B" w14:textId="77777777" w:rsidR="005D48FF" w:rsidRPr="004E3E45" w:rsidRDefault="008525E5" w:rsidP="008E189B">
            <w:pPr>
              <w:suppressAutoHyphens/>
              <w:jc w:val="left"/>
              <w:rPr>
                <w:sz w:val="20"/>
                <w:szCs w:val="20"/>
                <w:lang w:eastAsia="en-CA"/>
              </w:rPr>
            </w:pPr>
            <w:r w:rsidRPr="004E3E45">
              <w:rPr>
                <w:sz w:val="20"/>
                <w:szCs w:val="20"/>
                <w:shd w:val="clear" w:color="auto" w:fill="FFFFFF" w:themeFill="background1"/>
                <w:lang w:eastAsia="en-CA"/>
              </w:rPr>
              <w:t>Upgrade the training curricula for RAC vocational institutions to include HFCs and natural refrigerants; develop a CO</w:t>
            </w:r>
            <w:r w:rsidRPr="004E3E45">
              <w:rPr>
                <w:sz w:val="20"/>
                <w:szCs w:val="20"/>
                <w:shd w:val="clear" w:color="auto" w:fill="FFFFFF" w:themeFill="background1"/>
                <w:vertAlign w:val="subscript"/>
                <w:lang w:eastAsia="en-CA"/>
              </w:rPr>
              <w:t>2</w:t>
            </w:r>
            <w:r w:rsidRPr="004E3E45">
              <w:rPr>
                <w:sz w:val="20"/>
                <w:szCs w:val="20"/>
                <w:shd w:val="clear" w:color="auto" w:fill="FFFFFF" w:themeFill="background1"/>
                <w:lang w:eastAsia="en-CA"/>
              </w:rPr>
              <w:t xml:space="preserve"> training programme at the </w:t>
            </w:r>
            <w:r w:rsidR="00673731" w:rsidRPr="004E3E45">
              <w:rPr>
                <w:sz w:val="20"/>
                <w:szCs w:val="20"/>
                <w:shd w:val="clear" w:color="auto" w:fill="FFFFFF" w:themeFill="background1"/>
                <w:lang w:eastAsia="en-CA"/>
              </w:rPr>
              <w:t>c</w:t>
            </w:r>
            <w:r w:rsidRPr="004E3E45">
              <w:rPr>
                <w:sz w:val="20"/>
                <w:szCs w:val="20"/>
                <w:shd w:val="clear" w:color="auto" w:fill="FFFFFF" w:themeFill="background1"/>
                <w:lang w:eastAsia="en-CA"/>
              </w:rPr>
              <w:t xml:space="preserve">entre of </w:t>
            </w:r>
            <w:r w:rsidR="00673731" w:rsidRPr="004E3E45">
              <w:rPr>
                <w:sz w:val="20"/>
                <w:szCs w:val="20"/>
                <w:shd w:val="clear" w:color="auto" w:fill="FFFFFF" w:themeFill="background1"/>
                <w:lang w:eastAsia="en-CA"/>
              </w:rPr>
              <w:t>e</w:t>
            </w:r>
            <w:r w:rsidRPr="004E3E45">
              <w:rPr>
                <w:sz w:val="20"/>
                <w:szCs w:val="20"/>
                <w:shd w:val="clear" w:color="auto" w:fill="FFFFFF" w:themeFill="background1"/>
                <w:lang w:eastAsia="en-CA"/>
              </w:rPr>
              <w:t>xcellence aimed at instructors</w:t>
            </w:r>
            <w:r w:rsidR="0064105A" w:rsidRPr="004E3E45">
              <w:rPr>
                <w:sz w:val="20"/>
                <w:szCs w:val="20"/>
                <w:shd w:val="clear" w:color="auto" w:fill="FFFFFF" w:themeFill="background1"/>
                <w:lang w:eastAsia="en-CA"/>
              </w:rPr>
              <w:t> </w:t>
            </w:r>
            <w:r w:rsidRPr="004E3E45">
              <w:rPr>
                <w:sz w:val="20"/>
                <w:szCs w:val="20"/>
                <w:shd w:val="clear" w:color="auto" w:fill="FFFFFF" w:themeFill="background1"/>
                <w:lang w:eastAsia="en-CA"/>
              </w:rPr>
              <w:t xml:space="preserve"> RAC technicians</w:t>
            </w:r>
            <w:r w:rsidR="0064105A" w:rsidRPr="004E3E45">
              <w:rPr>
                <w:sz w:val="20"/>
                <w:szCs w:val="20"/>
                <w:shd w:val="clear" w:color="auto" w:fill="FFFFFF" w:themeFill="background1"/>
                <w:lang w:eastAsia="en-CA"/>
              </w:rPr>
              <w:t> </w:t>
            </w:r>
            <w:r w:rsidRPr="004E3E45">
              <w:rPr>
                <w:sz w:val="20"/>
                <w:szCs w:val="20"/>
                <w:shd w:val="clear" w:color="auto" w:fill="FFFFFF" w:themeFill="background1"/>
                <w:lang w:eastAsia="en-CA"/>
              </w:rPr>
              <w:t xml:space="preserve"> customs officers</w:t>
            </w:r>
            <w:r w:rsidR="0064105A" w:rsidRPr="004E3E45">
              <w:rPr>
                <w:sz w:val="20"/>
                <w:szCs w:val="20"/>
                <w:shd w:val="clear" w:color="auto" w:fill="FFFFFF" w:themeFill="background1"/>
                <w:lang w:eastAsia="en-CA"/>
              </w:rPr>
              <w:t> </w:t>
            </w:r>
            <w:r w:rsidRPr="004E3E45">
              <w:rPr>
                <w:sz w:val="20"/>
                <w:szCs w:val="20"/>
                <w:shd w:val="clear" w:color="auto" w:fill="FFFFFF" w:themeFill="background1"/>
                <w:lang w:eastAsia="en-CA"/>
              </w:rPr>
              <w:t xml:space="preserve"> importers and </w:t>
            </w:r>
            <w:r w:rsidRPr="004E3E45">
              <w:rPr>
                <w:sz w:val="20"/>
                <w:szCs w:val="20"/>
                <w:lang w:eastAsia="en-CA"/>
              </w:rPr>
              <w:t xml:space="preserve">distributors; organize two awareness raising workshop for 50 </w:t>
            </w:r>
            <w:r w:rsidRPr="004E3E45">
              <w:rPr>
                <w:sz w:val="20"/>
                <w:szCs w:val="20"/>
                <w:lang w:eastAsia="en-CA"/>
              </w:rPr>
              <w:lastRenderedPageBreak/>
              <w:t>importers</w:t>
            </w:r>
            <w:r w:rsidR="0064105A" w:rsidRPr="004E3E45">
              <w:rPr>
                <w:sz w:val="20"/>
                <w:szCs w:val="20"/>
                <w:lang w:eastAsia="en-CA"/>
              </w:rPr>
              <w:t> </w:t>
            </w:r>
            <w:r w:rsidRPr="004E3E45">
              <w:rPr>
                <w:sz w:val="20"/>
                <w:szCs w:val="20"/>
                <w:lang w:eastAsia="en-CA"/>
              </w:rPr>
              <w:t xml:space="preserve"> distributors and retailers and 50 built environment professionals and procurement officers on HFCs</w:t>
            </w:r>
            <w:r w:rsidR="0064105A" w:rsidRPr="004E3E45">
              <w:rPr>
                <w:sz w:val="20"/>
                <w:szCs w:val="20"/>
                <w:lang w:eastAsia="en-CA"/>
              </w:rPr>
              <w:t> </w:t>
            </w:r>
            <w:r w:rsidRPr="004E3E45">
              <w:rPr>
                <w:sz w:val="20"/>
                <w:szCs w:val="20"/>
                <w:lang w:eastAsia="en-CA"/>
              </w:rPr>
              <w:t xml:space="preserve"> HCs</w:t>
            </w:r>
            <w:r w:rsidR="0064105A" w:rsidRPr="004E3E45">
              <w:rPr>
                <w:sz w:val="20"/>
                <w:szCs w:val="20"/>
                <w:lang w:eastAsia="en-CA"/>
              </w:rPr>
              <w:t> </w:t>
            </w:r>
            <w:r w:rsidRPr="004E3E45">
              <w:rPr>
                <w:sz w:val="20"/>
                <w:szCs w:val="20"/>
                <w:lang w:eastAsia="en-CA"/>
              </w:rPr>
              <w:t xml:space="preserve"> natural refrigerants and the Kigali Amendment; consultation with 20 vehicle importers to frame a National Policy for the MAC sector to shift from the use of HFC</w:t>
            </w:r>
            <w:r w:rsidR="004E0D56" w:rsidRPr="004E3E45">
              <w:rPr>
                <w:sz w:val="20"/>
                <w:szCs w:val="20"/>
                <w:lang w:eastAsia="en-CA"/>
              </w:rPr>
              <w:noBreakHyphen/>
            </w:r>
            <w:r w:rsidRPr="004E3E45">
              <w:rPr>
                <w:sz w:val="20"/>
                <w:szCs w:val="20"/>
                <w:lang w:eastAsia="en-CA"/>
              </w:rPr>
              <w:t>134a to HFOs or another acceptable natural refrigerant</w:t>
            </w:r>
          </w:p>
        </w:tc>
        <w:tc>
          <w:tcPr>
            <w:tcW w:w="310" w:type="pct"/>
            <w:tcBorders>
              <w:top w:val="nil"/>
              <w:left w:val="nil"/>
              <w:bottom w:val="single" w:sz="4" w:space="0" w:color="auto"/>
              <w:right w:val="single" w:sz="4" w:space="0" w:color="auto"/>
            </w:tcBorders>
            <w:shd w:val="clear" w:color="auto" w:fill="auto"/>
          </w:tcPr>
          <w:p w14:paraId="3A18223A" w14:textId="77777777" w:rsidR="005D48FF" w:rsidRPr="00C50D1F" w:rsidRDefault="00554633" w:rsidP="008E189B">
            <w:pPr>
              <w:suppressAutoHyphens/>
              <w:jc w:val="right"/>
              <w:rPr>
                <w:sz w:val="20"/>
                <w:szCs w:val="20"/>
                <w:lang w:val="fr-CA" w:eastAsia="en-CA"/>
              </w:rPr>
            </w:pPr>
            <w:r w:rsidRPr="00C50D1F">
              <w:rPr>
                <w:sz w:val="20"/>
                <w:szCs w:val="20"/>
                <w:lang w:val="fr-CA" w:eastAsia="en-CA"/>
              </w:rPr>
              <w:lastRenderedPageBreak/>
              <w:t>27</w:t>
            </w:r>
            <w:r w:rsidR="0064105A" w:rsidRPr="00C50D1F">
              <w:rPr>
                <w:sz w:val="20"/>
                <w:szCs w:val="20"/>
                <w:lang w:val="fr-CA" w:eastAsia="en-CA"/>
              </w:rPr>
              <w:t> </w:t>
            </w:r>
            <w:r w:rsidRPr="00C50D1F">
              <w:rPr>
                <w:sz w:val="20"/>
                <w:szCs w:val="20"/>
                <w:lang w:val="fr-CA" w:eastAsia="en-CA"/>
              </w:rPr>
              <w:t>200</w:t>
            </w:r>
          </w:p>
        </w:tc>
        <w:tc>
          <w:tcPr>
            <w:tcW w:w="513" w:type="pct"/>
            <w:tcBorders>
              <w:top w:val="nil"/>
              <w:left w:val="nil"/>
              <w:bottom w:val="single" w:sz="4" w:space="0" w:color="auto"/>
              <w:right w:val="single" w:sz="4" w:space="0" w:color="auto"/>
            </w:tcBorders>
            <w:shd w:val="clear" w:color="auto" w:fill="FFFFFF" w:themeFill="background1"/>
          </w:tcPr>
          <w:p w14:paraId="4AE5E79B" w14:textId="77777777" w:rsidR="005D48FF" w:rsidRPr="00C50D1F" w:rsidRDefault="00D76391" w:rsidP="008E189B">
            <w:pPr>
              <w:suppressAutoHyphens/>
              <w:jc w:val="right"/>
              <w:rPr>
                <w:sz w:val="20"/>
                <w:szCs w:val="20"/>
                <w:lang w:val="fr-CA" w:eastAsia="en-CA"/>
              </w:rPr>
            </w:pPr>
            <w:r w:rsidRPr="00C50D1F">
              <w:rPr>
                <w:sz w:val="20"/>
                <w:szCs w:val="20"/>
                <w:lang w:val="fr-CA" w:eastAsia="en-CA"/>
              </w:rPr>
              <w:t>92</w:t>
            </w:r>
            <w:r w:rsidR="0064105A" w:rsidRPr="00C50D1F">
              <w:rPr>
                <w:sz w:val="20"/>
                <w:szCs w:val="20"/>
                <w:lang w:val="fr-CA" w:eastAsia="en-CA"/>
              </w:rPr>
              <w:t> </w:t>
            </w:r>
            <w:r w:rsidRPr="00C50D1F">
              <w:rPr>
                <w:sz w:val="20"/>
                <w:szCs w:val="20"/>
                <w:lang w:val="fr-CA" w:eastAsia="en-CA"/>
              </w:rPr>
              <w:t>200</w:t>
            </w:r>
          </w:p>
          <w:p w14:paraId="70F30BA8" w14:textId="77777777" w:rsidR="008525E5" w:rsidRPr="00C50D1F" w:rsidRDefault="008525E5" w:rsidP="008E189B">
            <w:pPr>
              <w:suppressAutoHyphens/>
              <w:jc w:val="right"/>
              <w:rPr>
                <w:sz w:val="20"/>
                <w:szCs w:val="20"/>
                <w:lang w:val="fr-CA" w:eastAsia="en-CA"/>
              </w:rPr>
            </w:pPr>
          </w:p>
        </w:tc>
      </w:tr>
      <w:tr w:rsidR="003745A2" w:rsidRPr="00C50D1F" w14:paraId="2C09F3B7" w14:textId="77777777" w:rsidTr="009F204F">
        <w:trPr>
          <w:trHeight w:val="227"/>
        </w:trPr>
        <w:tc>
          <w:tcPr>
            <w:tcW w:w="645" w:type="pct"/>
            <w:tcBorders>
              <w:top w:val="nil"/>
              <w:left w:val="single" w:sz="4" w:space="0" w:color="auto"/>
              <w:bottom w:val="single" w:sz="4" w:space="0" w:color="auto"/>
              <w:right w:val="single" w:sz="4" w:space="0" w:color="auto"/>
            </w:tcBorders>
            <w:shd w:val="clear" w:color="auto" w:fill="auto"/>
          </w:tcPr>
          <w:p w14:paraId="76470386" w14:textId="77777777" w:rsidR="005D48FF" w:rsidRPr="00C50D1F" w:rsidRDefault="005D48FF" w:rsidP="008E189B">
            <w:pPr>
              <w:suppressAutoHyphens/>
              <w:jc w:val="left"/>
              <w:rPr>
                <w:sz w:val="20"/>
                <w:szCs w:val="20"/>
                <w:lang w:val="fr-CA" w:eastAsia="en-CA"/>
              </w:rPr>
            </w:pPr>
            <w:r w:rsidRPr="00C50D1F">
              <w:rPr>
                <w:sz w:val="20"/>
                <w:szCs w:val="20"/>
                <w:lang w:val="fr-CA" w:eastAsia="en-CA"/>
              </w:rPr>
              <w:t xml:space="preserve">Certification of </w:t>
            </w:r>
            <w:proofErr w:type="spellStart"/>
            <w:r w:rsidRPr="00C50D1F">
              <w:rPr>
                <w:sz w:val="20"/>
                <w:szCs w:val="20"/>
                <w:lang w:val="fr-CA" w:eastAsia="en-CA"/>
              </w:rPr>
              <w:t>technicians</w:t>
            </w:r>
            <w:proofErr w:type="spellEnd"/>
          </w:p>
        </w:tc>
        <w:tc>
          <w:tcPr>
            <w:tcW w:w="1642" w:type="pct"/>
            <w:tcBorders>
              <w:top w:val="nil"/>
              <w:left w:val="nil"/>
              <w:bottom w:val="single" w:sz="4" w:space="0" w:color="auto"/>
              <w:right w:val="single" w:sz="4" w:space="0" w:color="auto"/>
            </w:tcBorders>
            <w:shd w:val="clear" w:color="auto" w:fill="auto"/>
          </w:tcPr>
          <w:p w14:paraId="1D5F1914" w14:textId="77777777" w:rsidR="005D48FF" w:rsidRPr="004E3E45" w:rsidRDefault="005D48FF" w:rsidP="008E189B">
            <w:pPr>
              <w:suppressAutoHyphens/>
              <w:rPr>
                <w:sz w:val="20"/>
                <w:szCs w:val="20"/>
                <w:lang w:eastAsia="en-CA"/>
              </w:rPr>
            </w:pPr>
            <w:r w:rsidRPr="004E3E45">
              <w:rPr>
                <w:sz w:val="20"/>
                <w:szCs w:val="20"/>
                <w:lang w:eastAsia="en-CA"/>
              </w:rPr>
              <w:t>Develop the certification scheme for RAC technicians</w:t>
            </w:r>
            <w:r w:rsidR="0064105A" w:rsidRPr="004E3E45">
              <w:rPr>
                <w:sz w:val="20"/>
                <w:szCs w:val="20"/>
                <w:lang w:eastAsia="en-CA"/>
              </w:rPr>
              <w:t> </w:t>
            </w:r>
            <w:r w:rsidRPr="004E3E45">
              <w:rPr>
                <w:sz w:val="20"/>
                <w:szCs w:val="20"/>
                <w:lang w:eastAsia="en-CA"/>
              </w:rPr>
              <w:t xml:space="preserve"> and build capacity of key stakeholders involved in the certification process; and update national codes of conduct for RAC servicing technicians and revision of the national RAC training curriculum</w:t>
            </w:r>
          </w:p>
        </w:tc>
        <w:tc>
          <w:tcPr>
            <w:tcW w:w="349" w:type="pct"/>
            <w:tcBorders>
              <w:top w:val="nil"/>
              <w:left w:val="nil"/>
              <w:bottom w:val="single" w:sz="4" w:space="0" w:color="auto"/>
              <w:right w:val="single" w:sz="4" w:space="0" w:color="auto"/>
            </w:tcBorders>
            <w:shd w:val="clear" w:color="auto" w:fill="auto"/>
          </w:tcPr>
          <w:p w14:paraId="6451CF3B" w14:textId="77777777" w:rsidR="005D48FF" w:rsidRPr="00C50D1F" w:rsidRDefault="005D48FF" w:rsidP="008E189B">
            <w:pPr>
              <w:suppressAutoHyphens/>
              <w:jc w:val="right"/>
              <w:rPr>
                <w:sz w:val="20"/>
                <w:szCs w:val="20"/>
                <w:lang w:val="fr-CA" w:eastAsia="en-CA"/>
              </w:rPr>
            </w:pPr>
            <w:r w:rsidRPr="00C50D1F">
              <w:rPr>
                <w:sz w:val="20"/>
                <w:szCs w:val="20"/>
                <w:lang w:val="fr-CA" w:eastAsia="en-CA"/>
              </w:rPr>
              <w:t>25</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8808C4" w14:textId="77777777" w:rsidR="005D48FF" w:rsidRPr="00C50D1F" w:rsidRDefault="005D48FF" w:rsidP="008E189B">
            <w:pPr>
              <w:suppressAutoHyphens/>
              <w:jc w:val="left"/>
              <w:rPr>
                <w:sz w:val="20"/>
                <w:szCs w:val="20"/>
                <w:lang w:val="fr-CA"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4AC5041F" w14:textId="77777777" w:rsidR="005D48FF" w:rsidRPr="00C50D1F" w:rsidRDefault="005D48FF" w:rsidP="008E189B">
            <w:pPr>
              <w:suppressAutoHyphens/>
              <w:jc w:val="right"/>
              <w:rPr>
                <w:sz w:val="20"/>
                <w:szCs w:val="20"/>
                <w:lang w:val="fr-CA" w:eastAsia="en-CA"/>
              </w:rPr>
            </w:pPr>
          </w:p>
        </w:tc>
        <w:tc>
          <w:tcPr>
            <w:tcW w:w="513" w:type="pct"/>
            <w:tcBorders>
              <w:top w:val="nil"/>
              <w:left w:val="nil"/>
              <w:bottom w:val="single" w:sz="4" w:space="0" w:color="auto"/>
              <w:right w:val="single" w:sz="4" w:space="0" w:color="auto"/>
            </w:tcBorders>
            <w:shd w:val="clear" w:color="auto" w:fill="auto"/>
          </w:tcPr>
          <w:p w14:paraId="033BE697" w14:textId="77777777" w:rsidR="005D48FF" w:rsidRPr="00C50D1F" w:rsidRDefault="00616043" w:rsidP="008E189B">
            <w:pPr>
              <w:suppressAutoHyphens/>
              <w:jc w:val="right"/>
              <w:rPr>
                <w:sz w:val="20"/>
                <w:szCs w:val="20"/>
                <w:lang w:val="fr-CA" w:eastAsia="en-CA"/>
              </w:rPr>
            </w:pPr>
            <w:r w:rsidRPr="00C50D1F">
              <w:rPr>
                <w:sz w:val="20"/>
                <w:szCs w:val="20"/>
                <w:lang w:val="fr-CA" w:eastAsia="en-CA"/>
              </w:rPr>
              <w:t>25</w:t>
            </w:r>
            <w:r w:rsidR="0064105A" w:rsidRPr="00C50D1F">
              <w:rPr>
                <w:sz w:val="20"/>
                <w:szCs w:val="20"/>
                <w:lang w:val="fr-CA" w:eastAsia="en-CA"/>
              </w:rPr>
              <w:t> </w:t>
            </w:r>
            <w:r w:rsidRPr="00C50D1F">
              <w:rPr>
                <w:sz w:val="20"/>
                <w:szCs w:val="20"/>
                <w:lang w:val="fr-CA" w:eastAsia="en-CA"/>
              </w:rPr>
              <w:t>00</w:t>
            </w:r>
            <w:r w:rsidR="005D48FF" w:rsidRPr="00C50D1F">
              <w:rPr>
                <w:sz w:val="20"/>
                <w:szCs w:val="20"/>
                <w:lang w:val="fr-CA" w:eastAsia="en-CA"/>
              </w:rPr>
              <w:t>0</w:t>
            </w:r>
          </w:p>
        </w:tc>
      </w:tr>
      <w:tr w:rsidR="003745A2" w:rsidRPr="00C50D1F" w14:paraId="007BBF9A"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14D78A8D" w14:textId="77777777" w:rsidR="00732AEC" w:rsidRPr="00C50D1F" w:rsidRDefault="00732AEC" w:rsidP="00EE3D94">
            <w:pPr>
              <w:suppressAutoHyphens/>
              <w:jc w:val="left"/>
              <w:rPr>
                <w:sz w:val="20"/>
                <w:szCs w:val="20"/>
                <w:lang w:val="fr-CA" w:eastAsia="en-CA"/>
              </w:rPr>
            </w:pPr>
            <w:r w:rsidRPr="00C50D1F">
              <w:rPr>
                <w:sz w:val="20"/>
                <w:szCs w:val="20"/>
                <w:lang w:val="fr-CA" w:eastAsia="en-CA"/>
              </w:rPr>
              <w:t>Centres of excellence</w:t>
            </w:r>
          </w:p>
        </w:tc>
        <w:tc>
          <w:tcPr>
            <w:tcW w:w="1642" w:type="pct"/>
            <w:tcBorders>
              <w:top w:val="nil"/>
              <w:left w:val="nil"/>
              <w:bottom w:val="single" w:sz="4" w:space="0" w:color="auto"/>
              <w:right w:val="single" w:sz="4" w:space="0" w:color="auto"/>
            </w:tcBorders>
            <w:shd w:val="clear" w:color="auto" w:fill="FFFFFF" w:themeFill="background1"/>
          </w:tcPr>
          <w:p w14:paraId="2BEB1040" w14:textId="77777777" w:rsidR="00732AEC" w:rsidRPr="004E3E45" w:rsidRDefault="009F204F" w:rsidP="00EE3D94">
            <w:pPr>
              <w:suppressAutoHyphens/>
              <w:rPr>
                <w:sz w:val="20"/>
                <w:szCs w:val="20"/>
                <w:lang w:eastAsia="en-CA"/>
              </w:rPr>
            </w:pPr>
            <w:r w:rsidRPr="004E3E45">
              <w:rPr>
                <w:sz w:val="20"/>
                <w:szCs w:val="20"/>
                <w:lang w:eastAsia="en-CA"/>
              </w:rPr>
              <w:t>Support</w:t>
            </w:r>
            <w:r w:rsidR="00E42827" w:rsidRPr="004E3E45">
              <w:rPr>
                <w:sz w:val="20"/>
                <w:szCs w:val="20"/>
                <w:lang w:eastAsia="en-CA"/>
              </w:rPr>
              <w:t xml:space="preserve"> </w:t>
            </w:r>
            <w:r w:rsidRPr="004E3E45">
              <w:rPr>
                <w:sz w:val="20"/>
                <w:szCs w:val="20"/>
                <w:lang w:eastAsia="en-CA"/>
              </w:rPr>
              <w:t>3</w:t>
            </w:r>
            <w:r w:rsidR="00E42827" w:rsidRPr="004E3E45">
              <w:rPr>
                <w:sz w:val="20"/>
                <w:szCs w:val="20"/>
                <w:lang w:eastAsia="en-CA"/>
              </w:rPr>
              <w:t xml:space="preserve"> existing centres of excellence for training</w:t>
            </w:r>
            <w:r w:rsidR="0064105A" w:rsidRPr="004E3E45">
              <w:rPr>
                <w:sz w:val="20"/>
                <w:szCs w:val="20"/>
                <w:lang w:eastAsia="en-CA"/>
              </w:rPr>
              <w:t> </w:t>
            </w:r>
            <w:r w:rsidR="00E42827" w:rsidRPr="004E3E45">
              <w:rPr>
                <w:sz w:val="20"/>
                <w:szCs w:val="20"/>
                <w:lang w:eastAsia="en-CA"/>
              </w:rPr>
              <w:t xml:space="preserve"> develop and implement projects to demonstrate low</w:t>
            </w:r>
            <w:r w:rsidR="004E0D56" w:rsidRPr="004E3E45">
              <w:rPr>
                <w:sz w:val="20"/>
                <w:szCs w:val="20"/>
                <w:lang w:eastAsia="en-CA"/>
              </w:rPr>
              <w:noBreakHyphen/>
            </w:r>
            <w:r w:rsidR="00E42827" w:rsidRPr="004E3E45">
              <w:rPr>
                <w:sz w:val="20"/>
                <w:szCs w:val="20"/>
                <w:lang w:eastAsia="en-CA"/>
              </w:rPr>
              <w:t>GWP alternative technologies</w:t>
            </w:r>
            <w:r w:rsidR="0064105A" w:rsidRPr="004E3E45">
              <w:rPr>
                <w:sz w:val="20"/>
                <w:szCs w:val="20"/>
                <w:lang w:eastAsia="en-CA"/>
              </w:rPr>
              <w:t> </w:t>
            </w:r>
            <w:r w:rsidR="00E42827" w:rsidRPr="004E3E45">
              <w:rPr>
                <w:sz w:val="20"/>
                <w:szCs w:val="20"/>
                <w:lang w:eastAsia="en-CA"/>
              </w:rPr>
              <w:t xml:space="preserve"> and establish </w:t>
            </w:r>
            <w:r w:rsidRPr="004E3E45">
              <w:rPr>
                <w:sz w:val="20"/>
                <w:szCs w:val="20"/>
                <w:lang w:eastAsia="en-CA"/>
              </w:rPr>
              <w:t>2</w:t>
            </w:r>
            <w:r w:rsidR="00E42827" w:rsidRPr="004E3E45">
              <w:rPr>
                <w:sz w:val="20"/>
                <w:szCs w:val="20"/>
                <w:lang w:eastAsia="en-CA"/>
              </w:rPr>
              <w:t xml:space="preserve"> new centres including </w:t>
            </w:r>
            <w:r w:rsidRPr="004E3E45">
              <w:rPr>
                <w:sz w:val="20"/>
                <w:szCs w:val="20"/>
                <w:lang w:eastAsia="en-CA"/>
              </w:rPr>
              <w:t xml:space="preserve">the </w:t>
            </w:r>
            <w:r w:rsidR="00E42827" w:rsidRPr="004E3E45">
              <w:rPr>
                <w:sz w:val="20"/>
                <w:szCs w:val="20"/>
                <w:lang w:eastAsia="en-CA"/>
              </w:rPr>
              <w:t xml:space="preserve">provision of </w:t>
            </w:r>
            <w:r w:rsidRPr="004E3E45">
              <w:rPr>
                <w:sz w:val="20"/>
                <w:szCs w:val="20"/>
                <w:lang w:eastAsia="en-CA"/>
              </w:rPr>
              <w:t>equipment</w:t>
            </w:r>
          </w:p>
        </w:tc>
        <w:tc>
          <w:tcPr>
            <w:tcW w:w="349" w:type="pct"/>
            <w:tcBorders>
              <w:top w:val="nil"/>
              <w:left w:val="nil"/>
              <w:bottom w:val="single" w:sz="4" w:space="0" w:color="auto"/>
              <w:right w:val="single" w:sz="4" w:space="0" w:color="auto"/>
            </w:tcBorders>
            <w:shd w:val="clear" w:color="auto" w:fill="FFFFFF" w:themeFill="background1"/>
          </w:tcPr>
          <w:p w14:paraId="73DB3699" w14:textId="77777777" w:rsidR="00732AEC" w:rsidRPr="00C50D1F" w:rsidRDefault="00347A13" w:rsidP="00EE3D94">
            <w:pPr>
              <w:suppressAutoHyphens/>
              <w:jc w:val="right"/>
              <w:rPr>
                <w:sz w:val="20"/>
                <w:szCs w:val="20"/>
                <w:lang w:val="fr-CA" w:eastAsia="en-CA"/>
              </w:rPr>
            </w:pPr>
            <w:r w:rsidRPr="00C50D1F">
              <w:rPr>
                <w:sz w:val="20"/>
                <w:szCs w:val="20"/>
                <w:lang w:val="fr-CA" w:eastAsia="en-CA"/>
              </w:rPr>
              <w:t>79</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3BCA7322" w14:textId="77777777" w:rsidR="00732AEC" w:rsidRPr="004E3E45" w:rsidRDefault="005D48FF" w:rsidP="00EE3D94">
            <w:pPr>
              <w:suppressAutoHyphens/>
              <w:jc w:val="left"/>
              <w:rPr>
                <w:sz w:val="20"/>
                <w:szCs w:val="20"/>
                <w:lang w:eastAsia="en-CA"/>
              </w:rPr>
            </w:pPr>
            <w:r w:rsidRPr="004E3E45">
              <w:rPr>
                <w:sz w:val="20"/>
                <w:szCs w:val="20"/>
                <w:lang w:eastAsia="en-CA"/>
              </w:rPr>
              <w:t xml:space="preserve">Support and licence six selected vehicle garages to become </w:t>
            </w:r>
            <w:r w:rsidR="00F6235D" w:rsidRPr="004E3E45">
              <w:rPr>
                <w:sz w:val="20"/>
                <w:szCs w:val="20"/>
                <w:lang w:eastAsia="en-CA"/>
              </w:rPr>
              <w:t>c</w:t>
            </w:r>
            <w:r w:rsidR="00D32664" w:rsidRPr="004E3E45">
              <w:rPr>
                <w:sz w:val="20"/>
                <w:szCs w:val="20"/>
                <w:lang w:eastAsia="en-CA"/>
              </w:rPr>
              <w:t>entres of excellence</w:t>
            </w:r>
            <w:r w:rsidR="0064105A" w:rsidRPr="004E3E45">
              <w:rPr>
                <w:sz w:val="20"/>
                <w:szCs w:val="20"/>
                <w:lang w:eastAsia="en-CA"/>
              </w:rPr>
              <w:t> </w:t>
            </w:r>
            <w:r w:rsidRPr="004E3E45">
              <w:rPr>
                <w:sz w:val="20"/>
                <w:szCs w:val="20"/>
                <w:lang w:eastAsia="en-CA"/>
              </w:rPr>
              <w:t xml:space="preserve"> which can be used for technicians training in the MAC sector</w:t>
            </w:r>
          </w:p>
        </w:tc>
        <w:tc>
          <w:tcPr>
            <w:tcW w:w="310" w:type="pct"/>
            <w:tcBorders>
              <w:top w:val="nil"/>
              <w:left w:val="nil"/>
              <w:bottom w:val="single" w:sz="4" w:space="0" w:color="auto"/>
              <w:right w:val="single" w:sz="4" w:space="0" w:color="auto"/>
            </w:tcBorders>
            <w:shd w:val="clear" w:color="auto" w:fill="auto"/>
          </w:tcPr>
          <w:p w14:paraId="60AFBA63" w14:textId="77777777" w:rsidR="00732AEC" w:rsidRPr="00C50D1F" w:rsidRDefault="005D48FF" w:rsidP="00EE3D94">
            <w:pPr>
              <w:suppressAutoHyphens/>
              <w:jc w:val="right"/>
              <w:rPr>
                <w:sz w:val="20"/>
                <w:szCs w:val="20"/>
                <w:lang w:val="fr-CA" w:eastAsia="en-CA"/>
              </w:rPr>
            </w:pPr>
            <w:r w:rsidRPr="00C50D1F">
              <w:rPr>
                <w:sz w:val="20"/>
                <w:szCs w:val="20"/>
                <w:lang w:val="fr-CA" w:eastAsia="en-CA"/>
              </w:rPr>
              <w:t>8</w:t>
            </w:r>
            <w:r w:rsidR="0064105A" w:rsidRPr="00C50D1F">
              <w:rPr>
                <w:sz w:val="20"/>
                <w:szCs w:val="20"/>
                <w:lang w:val="fr-CA" w:eastAsia="en-CA"/>
              </w:rPr>
              <w:t> </w:t>
            </w:r>
            <w:r w:rsidRPr="00C50D1F">
              <w:rPr>
                <w:sz w:val="20"/>
                <w:szCs w:val="20"/>
                <w:lang w:val="fr-CA" w:eastAsia="en-CA"/>
              </w:rPr>
              <w:t>70</w:t>
            </w:r>
            <w:r w:rsidR="00732AEC" w:rsidRPr="00C50D1F">
              <w:rPr>
                <w:sz w:val="20"/>
                <w:szCs w:val="20"/>
                <w:lang w:val="fr-CA" w:eastAsia="en-CA"/>
              </w:rPr>
              <w:t>0</w:t>
            </w:r>
          </w:p>
        </w:tc>
        <w:tc>
          <w:tcPr>
            <w:tcW w:w="513" w:type="pct"/>
            <w:tcBorders>
              <w:top w:val="nil"/>
              <w:left w:val="nil"/>
              <w:bottom w:val="single" w:sz="4" w:space="0" w:color="auto"/>
              <w:right w:val="single" w:sz="4" w:space="0" w:color="auto"/>
            </w:tcBorders>
            <w:shd w:val="clear" w:color="auto" w:fill="auto"/>
          </w:tcPr>
          <w:p w14:paraId="508E5C67" w14:textId="77777777" w:rsidR="00732AEC" w:rsidRPr="00C50D1F" w:rsidRDefault="005D48FF" w:rsidP="00EE3D94">
            <w:pPr>
              <w:suppressAutoHyphens/>
              <w:jc w:val="right"/>
              <w:rPr>
                <w:sz w:val="20"/>
                <w:szCs w:val="20"/>
                <w:lang w:val="fr-CA" w:eastAsia="en-CA"/>
              </w:rPr>
            </w:pPr>
            <w:r w:rsidRPr="00C50D1F">
              <w:rPr>
                <w:sz w:val="20"/>
                <w:szCs w:val="20"/>
                <w:lang w:val="fr-CA" w:eastAsia="en-CA"/>
              </w:rPr>
              <w:t>87</w:t>
            </w:r>
            <w:r w:rsidR="0064105A" w:rsidRPr="00C50D1F">
              <w:rPr>
                <w:sz w:val="20"/>
                <w:szCs w:val="20"/>
                <w:lang w:val="fr-CA" w:eastAsia="en-CA"/>
              </w:rPr>
              <w:t> </w:t>
            </w:r>
            <w:r w:rsidRPr="00C50D1F">
              <w:rPr>
                <w:sz w:val="20"/>
                <w:szCs w:val="20"/>
                <w:lang w:val="fr-CA" w:eastAsia="en-CA"/>
              </w:rPr>
              <w:t>700</w:t>
            </w:r>
          </w:p>
        </w:tc>
      </w:tr>
      <w:tr w:rsidR="003745A2" w:rsidRPr="00C50D1F" w14:paraId="6B0CF94B"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267224CE" w14:textId="77777777" w:rsidR="005D48FF" w:rsidRPr="00C50D1F" w:rsidRDefault="005D48FF" w:rsidP="008E189B">
            <w:pPr>
              <w:suppressAutoHyphens/>
              <w:jc w:val="left"/>
              <w:rPr>
                <w:sz w:val="20"/>
                <w:szCs w:val="20"/>
                <w:lang w:val="fr-CA" w:eastAsia="en-CA"/>
              </w:rPr>
            </w:pPr>
            <w:r w:rsidRPr="00C50D1F">
              <w:rPr>
                <w:sz w:val="20"/>
                <w:szCs w:val="20"/>
                <w:lang w:val="fr-CA" w:eastAsia="en-CA"/>
              </w:rPr>
              <w:t>Support for associations</w:t>
            </w:r>
          </w:p>
        </w:tc>
        <w:tc>
          <w:tcPr>
            <w:tcW w:w="1642" w:type="pct"/>
            <w:tcBorders>
              <w:top w:val="nil"/>
              <w:left w:val="nil"/>
              <w:bottom w:val="single" w:sz="4" w:space="0" w:color="auto"/>
              <w:right w:val="single" w:sz="4" w:space="0" w:color="auto"/>
            </w:tcBorders>
            <w:shd w:val="clear" w:color="auto" w:fill="auto"/>
          </w:tcPr>
          <w:p w14:paraId="03FAAC9C" w14:textId="77777777" w:rsidR="005D48FF" w:rsidRPr="004E3E45" w:rsidRDefault="005D48FF" w:rsidP="008E189B">
            <w:pPr>
              <w:suppressAutoHyphens/>
              <w:rPr>
                <w:sz w:val="20"/>
                <w:szCs w:val="20"/>
                <w:lang w:eastAsia="en-CA"/>
              </w:rPr>
            </w:pPr>
            <w:r w:rsidRPr="004E3E45">
              <w:rPr>
                <w:sz w:val="20"/>
                <w:szCs w:val="20"/>
                <w:lang w:eastAsia="en-CA"/>
              </w:rPr>
              <w:t>Procurement and distribution of 30 basic tool kits to the RAC association and RAC training institutions</w:t>
            </w:r>
          </w:p>
        </w:tc>
        <w:tc>
          <w:tcPr>
            <w:tcW w:w="349" w:type="pct"/>
            <w:tcBorders>
              <w:top w:val="single" w:sz="4" w:space="0" w:color="auto"/>
              <w:left w:val="nil"/>
              <w:bottom w:val="single" w:sz="4" w:space="0" w:color="auto"/>
              <w:right w:val="single" w:sz="4" w:space="0" w:color="auto"/>
            </w:tcBorders>
            <w:shd w:val="clear" w:color="auto" w:fill="auto"/>
          </w:tcPr>
          <w:p w14:paraId="42BC9D5F" w14:textId="77777777" w:rsidR="005D48FF" w:rsidRPr="00C50D1F" w:rsidRDefault="005D48FF" w:rsidP="008E189B">
            <w:pPr>
              <w:suppressAutoHyphens/>
              <w:jc w:val="right"/>
              <w:rPr>
                <w:sz w:val="20"/>
                <w:szCs w:val="20"/>
                <w:lang w:val="fr-CA" w:eastAsia="en-CA"/>
              </w:rPr>
            </w:pPr>
            <w:r w:rsidRPr="00C50D1F">
              <w:rPr>
                <w:sz w:val="20"/>
                <w:szCs w:val="20"/>
                <w:lang w:val="fr-CA" w:eastAsia="en-CA"/>
              </w:rPr>
              <w:t>15</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E2CA6" w14:textId="77777777" w:rsidR="005D48FF" w:rsidRPr="00C50D1F" w:rsidRDefault="005D48FF" w:rsidP="008E189B">
            <w:pPr>
              <w:suppressAutoHyphens/>
              <w:jc w:val="left"/>
              <w:rPr>
                <w:sz w:val="20"/>
                <w:szCs w:val="20"/>
                <w:lang w:val="fr-CA" w:eastAsia="en-CA"/>
              </w:rPr>
            </w:pPr>
          </w:p>
        </w:tc>
        <w:tc>
          <w:tcPr>
            <w:tcW w:w="310" w:type="pct"/>
            <w:tcBorders>
              <w:top w:val="single" w:sz="4" w:space="0" w:color="auto"/>
              <w:left w:val="nil"/>
              <w:bottom w:val="single" w:sz="4" w:space="0" w:color="auto"/>
              <w:right w:val="single" w:sz="4" w:space="0" w:color="auto"/>
            </w:tcBorders>
            <w:shd w:val="clear" w:color="auto" w:fill="D9D9D9" w:themeFill="background1" w:themeFillShade="D9"/>
          </w:tcPr>
          <w:p w14:paraId="4433CA73" w14:textId="77777777" w:rsidR="005D48FF" w:rsidRPr="00C50D1F" w:rsidRDefault="005D48FF" w:rsidP="008E189B">
            <w:pPr>
              <w:suppressAutoHyphens/>
              <w:jc w:val="right"/>
              <w:rPr>
                <w:sz w:val="20"/>
                <w:szCs w:val="20"/>
                <w:lang w:val="fr-CA" w:eastAsia="en-CA"/>
              </w:rPr>
            </w:pPr>
          </w:p>
        </w:tc>
        <w:tc>
          <w:tcPr>
            <w:tcW w:w="513" w:type="pct"/>
            <w:tcBorders>
              <w:top w:val="single" w:sz="4" w:space="0" w:color="auto"/>
              <w:left w:val="nil"/>
              <w:bottom w:val="single" w:sz="4" w:space="0" w:color="auto"/>
              <w:right w:val="single" w:sz="4" w:space="0" w:color="auto"/>
            </w:tcBorders>
            <w:shd w:val="clear" w:color="auto" w:fill="auto"/>
          </w:tcPr>
          <w:p w14:paraId="11EA7812" w14:textId="77777777" w:rsidR="005D48FF" w:rsidRPr="00C50D1F" w:rsidRDefault="00EA69E1" w:rsidP="008E189B">
            <w:pPr>
              <w:suppressAutoHyphens/>
              <w:jc w:val="right"/>
              <w:rPr>
                <w:sz w:val="20"/>
                <w:szCs w:val="20"/>
                <w:lang w:val="fr-CA" w:eastAsia="en-CA"/>
              </w:rPr>
            </w:pPr>
            <w:r w:rsidRPr="00C50D1F">
              <w:rPr>
                <w:sz w:val="20"/>
                <w:szCs w:val="20"/>
                <w:lang w:val="fr-CA" w:eastAsia="en-CA"/>
              </w:rPr>
              <w:t>15</w:t>
            </w:r>
            <w:r w:rsidR="0064105A" w:rsidRPr="00C50D1F">
              <w:rPr>
                <w:sz w:val="20"/>
                <w:szCs w:val="20"/>
                <w:lang w:val="fr-CA" w:eastAsia="en-CA"/>
              </w:rPr>
              <w:t> </w:t>
            </w:r>
            <w:r w:rsidRPr="00C50D1F">
              <w:rPr>
                <w:sz w:val="20"/>
                <w:szCs w:val="20"/>
                <w:lang w:val="fr-CA" w:eastAsia="en-CA"/>
              </w:rPr>
              <w:t>00</w:t>
            </w:r>
            <w:r w:rsidR="005D48FF" w:rsidRPr="00C50D1F">
              <w:rPr>
                <w:sz w:val="20"/>
                <w:szCs w:val="20"/>
                <w:lang w:val="fr-CA" w:eastAsia="en-CA"/>
              </w:rPr>
              <w:t>0</w:t>
            </w:r>
          </w:p>
        </w:tc>
      </w:tr>
      <w:tr w:rsidR="003745A2" w:rsidRPr="00C50D1F" w14:paraId="23DC1C0F"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6BC49945" w14:textId="77777777" w:rsidR="00732AEC" w:rsidRPr="004E3E45" w:rsidRDefault="009216C2" w:rsidP="00EE3D94">
            <w:pPr>
              <w:suppressAutoHyphens/>
              <w:ind w:right="-106"/>
              <w:jc w:val="left"/>
              <w:rPr>
                <w:sz w:val="20"/>
                <w:szCs w:val="20"/>
                <w:lang w:eastAsia="en-CA"/>
              </w:rPr>
            </w:pPr>
            <w:r w:rsidRPr="004E3E45">
              <w:rPr>
                <w:sz w:val="20"/>
                <w:szCs w:val="20"/>
                <w:lang w:eastAsia="en-CA"/>
              </w:rPr>
              <w:t>Development of national technical standards</w:t>
            </w:r>
          </w:p>
        </w:tc>
        <w:tc>
          <w:tcPr>
            <w:tcW w:w="1642" w:type="pct"/>
            <w:tcBorders>
              <w:top w:val="nil"/>
              <w:left w:val="nil"/>
              <w:bottom w:val="single" w:sz="4" w:space="0" w:color="auto"/>
              <w:right w:val="single" w:sz="4" w:space="0" w:color="auto"/>
            </w:tcBorders>
            <w:shd w:val="clear" w:color="auto" w:fill="auto"/>
          </w:tcPr>
          <w:p w14:paraId="7038E2FA" w14:textId="77777777" w:rsidR="00C95B2F" w:rsidRPr="004E3E45" w:rsidRDefault="00726053" w:rsidP="00616043">
            <w:pPr>
              <w:suppressAutoHyphens/>
              <w:jc w:val="left"/>
              <w:rPr>
                <w:sz w:val="20"/>
                <w:szCs w:val="20"/>
                <w:lang w:eastAsia="en-CA"/>
              </w:rPr>
            </w:pPr>
            <w:r w:rsidRPr="004E3E45">
              <w:rPr>
                <w:sz w:val="20"/>
                <w:szCs w:val="20"/>
                <w:lang w:eastAsia="en-CA"/>
              </w:rPr>
              <w:t xml:space="preserve">Develop national technical standards in the RAC sector for the safe use of </w:t>
            </w:r>
            <w:r w:rsidR="006B32F0" w:rsidRPr="004E3E45">
              <w:rPr>
                <w:sz w:val="20"/>
                <w:szCs w:val="20"/>
                <w:lang w:eastAsia="en-CA"/>
              </w:rPr>
              <w:t>energy</w:t>
            </w:r>
            <w:r w:rsidR="004E0D56" w:rsidRPr="004E3E45">
              <w:rPr>
                <w:sz w:val="20"/>
                <w:szCs w:val="20"/>
                <w:lang w:eastAsia="en-CA"/>
              </w:rPr>
              <w:noBreakHyphen/>
            </w:r>
            <w:r w:rsidR="006B32F0" w:rsidRPr="004E3E45">
              <w:rPr>
                <w:sz w:val="20"/>
                <w:szCs w:val="20"/>
                <w:lang w:eastAsia="en-CA"/>
              </w:rPr>
              <w:t>efficient</w:t>
            </w:r>
            <w:r w:rsidR="0064105A" w:rsidRPr="004E3E45">
              <w:rPr>
                <w:sz w:val="20"/>
                <w:szCs w:val="20"/>
                <w:lang w:eastAsia="en-CA"/>
              </w:rPr>
              <w:t> </w:t>
            </w:r>
            <w:r w:rsidRPr="004E3E45">
              <w:rPr>
                <w:sz w:val="20"/>
                <w:szCs w:val="20"/>
                <w:lang w:eastAsia="en-CA"/>
              </w:rPr>
              <w:t xml:space="preserve"> low</w:t>
            </w:r>
            <w:r w:rsidR="004E0D56" w:rsidRPr="004E3E45">
              <w:rPr>
                <w:sz w:val="20"/>
                <w:szCs w:val="20"/>
                <w:lang w:eastAsia="en-CA"/>
              </w:rPr>
              <w:noBreakHyphen/>
            </w:r>
            <w:r w:rsidRPr="004E3E45">
              <w:rPr>
                <w:sz w:val="20"/>
                <w:szCs w:val="20"/>
                <w:lang w:eastAsia="en-CA"/>
              </w:rPr>
              <w:t xml:space="preserve">GWP RAC systems </w:t>
            </w:r>
            <w:r w:rsidR="00616043" w:rsidRPr="004E3E45">
              <w:rPr>
                <w:sz w:val="20"/>
                <w:szCs w:val="20"/>
                <w:lang w:eastAsia="en-CA"/>
              </w:rPr>
              <w:t xml:space="preserve">and train </w:t>
            </w:r>
            <w:r w:rsidR="00C95B2F" w:rsidRPr="004E3E45">
              <w:rPr>
                <w:sz w:val="20"/>
                <w:szCs w:val="20"/>
                <w:lang w:eastAsia="en-CA"/>
              </w:rPr>
              <w:t>100 standards officers and environmental and enforcement officers on monitoring and enforcement of the standards</w:t>
            </w:r>
          </w:p>
        </w:tc>
        <w:tc>
          <w:tcPr>
            <w:tcW w:w="349" w:type="pct"/>
            <w:tcBorders>
              <w:top w:val="nil"/>
              <w:left w:val="nil"/>
              <w:bottom w:val="single" w:sz="4" w:space="0" w:color="auto"/>
              <w:right w:val="single" w:sz="4" w:space="0" w:color="auto"/>
            </w:tcBorders>
            <w:shd w:val="clear" w:color="auto" w:fill="auto"/>
          </w:tcPr>
          <w:p w14:paraId="516874D9" w14:textId="77777777" w:rsidR="00732AEC" w:rsidRPr="00C50D1F" w:rsidRDefault="00237E59" w:rsidP="00EE3D94">
            <w:pPr>
              <w:suppressAutoHyphens/>
              <w:jc w:val="right"/>
              <w:rPr>
                <w:sz w:val="20"/>
                <w:szCs w:val="20"/>
                <w:lang w:val="fr-CA" w:eastAsia="en-CA"/>
              </w:rPr>
            </w:pPr>
            <w:r w:rsidRPr="00C50D1F">
              <w:rPr>
                <w:sz w:val="20"/>
                <w:szCs w:val="20"/>
                <w:lang w:val="fr-CA" w:eastAsia="en-CA"/>
              </w:rPr>
              <w:t>7</w:t>
            </w:r>
            <w:r w:rsidR="00405A3A" w:rsidRPr="00C50D1F">
              <w:rPr>
                <w:sz w:val="20"/>
                <w:szCs w:val="20"/>
                <w:lang w:val="fr-CA" w:eastAsia="en-CA"/>
              </w:rPr>
              <w:t>0</w:t>
            </w:r>
            <w:r w:rsidR="0064105A" w:rsidRPr="00C50D1F">
              <w:rPr>
                <w:sz w:val="20"/>
                <w:szCs w:val="20"/>
                <w:lang w:val="fr-CA" w:eastAsia="en-CA"/>
              </w:rPr>
              <w:t> </w:t>
            </w:r>
            <w:r w:rsidR="00405A3A"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57958E" w14:textId="77777777" w:rsidR="00732AEC" w:rsidRPr="00C50D1F" w:rsidRDefault="00732AEC" w:rsidP="00EE3D94">
            <w:pPr>
              <w:suppressAutoHyphens/>
              <w:jc w:val="left"/>
              <w:rPr>
                <w:sz w:val="20"/>
                <w:szCs w:val="20"/>
                <w:lang w:val="fr-CA"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4E113191" w14:textId="77777777" w:rsidR="00732AEC" w:rsidRPr="00C50D1F" w:rsidRDefault="00732AEC" w:rsidP="00EE3D94">
            <w:pPr>
              <w:suppressAutoHyphens/>
              <w:jc w:val="right"/>
              <w:rPr>
                <w:sz w:val="20"/>
                <w:szCs w:val="20"/>
                <w:lang w:val="fr-CA" w:eastAsia="en-CA"/>
              </w:rPr>
            </w:pPr>
          </w:p>
        </w:tc>
        <w:tc>
          <w:tcPr>
            <w:tcW w:w="513" w:type="pct"/>
            <w:tcBorders>
              <w:top w:val="nil"/>
              <w:left w:val="nil"/>
              <w:bottom w:val="single" w:sz="4" w:space="0" w:color="auto"/>
              <w:right w:val="single" w:sz="4" w:space="0" w:color="auto"/>
            </w:tcBorders>
            <w:shd w:val="clear" w:color="auto" w:fill="auto"/>
          </w:tcPr>
          <w:p w14:paraId="04A75E5F" w14:textId="77777777" w:rsidR="00732AEC" w:rsidRPr="00C50D1F" w:rsidRDefault="00EA69E1" w:rsidP="00EE3D94">
            <w:pPr>
              <w:suppressAutoHyphens/>
              <w:jc w:val="right"/>
              <w:rPr>
                <w:sz w:val="20"/>
                <w:szCs w:val="20"/>
                <w:lang w:val="fr-CA" w:eastAsia="en-CA"/>
              </w:rPr>
            </w:pPr>
            <w:r w:rsidRPr="00C50D1F">
              <w:rPr>
                <w:sz w:val="20"/>
                <w:szCs w:val="20"/>
                <w:lang w:val="fr-CA" w:eastAsia="en-CA"/>
              </w:rPr>
              <w:t>70</w:t>
            </w:r>
            <w:r w:rsidR="0064105A" w:rsidRPr="00C50D1F">
              <w:rPr>
                <w:sz w:val="20"/>
                <w:szCs w:val="20"/>
                <w:lang w:val="fr-CA" w:eastAsia="en-CA"/>
              </w:rPr>
              <w:t> </w:t>
            </w:r>
            <w:r w:rsidRPr="00C50D1F">
              <w:rPr>
                <w:sz w:val="20"/>
                <w:szCs w:val="20"/>
                <w:lang w:val="fr-CA" w:eastAsia="en-CA"/>
              </w:rPr>
              <w:t>00</w:t>
            </w:r>
            <w:r w:rsidR="00732AEC" w:rsidRPr="00C50D1F">
              <w:rPr>
                <w:sz w:val="20"/>
                <w:szCs w:val="20"/>
                <w:lang w:val="fr-CA" w:eastAsia="en-CA"/>
              </w:rPr>
              <w:t>0</w:t>
            </w:r>
          </w:p>
        </w:tc>
      </w:tr>
      <w:tr w:rsidR="003745A2" w:rsidRPr="00C50D1F" w14:paraId="7AF5EA1C"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4E2D321B" w14:textId="77777777" w:rsidR="00732AEC" w:rsidRPr="00C50D1F" w:rsidRDefault="003E706C" w:rsidP="00EE3D94">
            <w:pPr>
              <w:suppressAutoHyphens/>
              <w:jc w:val="left"/>
              <w:rPr>
                <w:sz w:val="20"/>
                <w:szCs w:val="20"/>
                <w:lang w:val="fr-CA" w:eastAsia="en-CA"/>
              </w:rPr>
            </w:pPr>
            <w:proofErr w:type="spellStart"/>
            <w:r w:rsidRPr="00C50D1F">
              <w:rPr>
                <w:sz w:val="20"/>
                <w:szCs w:val="20"/>
                <w:lang w:val="fr-CA" w:eastAsia="en-CA"/>
              </w:rPr>
              <w:t>Refrigerant</w:t>
            </w:r>
            <w:proofErr w:type="spellEnd"/>
            <w:r w:rsidRPr="00C50D1F">
              <w:rPr>
                <w:sz w:val="20"/>
                <w:szCs w:val="20"/>
                <w:lang w:val="fr-CA" w:eastAsia="en-CA"/>
              </w:rPr>
              <w:t xml:space="preserve"> </w:t>
            </w:r>
            <w:proofErr w:type="spellStart"/>
            <w:r w:rsidRPr="00C50D1F">
              <w:rPr>
                <w:sz w:val="20"/>
                <w:szCs w:val="20"/>
                <w:lang w:val="fr-CA" w:eastAsia="en-CA"/>
              </w:rPr>
              <w:t>recovery</w:t>
            </w:r>
            <w:proofErr w:type="spellEnd"/>
            <w:r w:rsidRPr="00C50D1F">
              <w:rPr>
                <w:sz w:val="20"/>
                <w:szCs w:val="20"/>
                <w:lang w:val="fr-CA" w:eastAsia="en-CA"/>
              </w:rPr>
              <w:t xml:space="preserve"> and </w:t>
            </w:r>
            <w:proofErr w:type="spellStart"/>
            <w:r w:rsidR="002E642A" w:rsidRPr="00C50D1F">
              <w:rPr>
                <w:sz w:val="20"/>
                <w:szCs w:val="20"/>
                <w:lang w:val="fr-CA" w:eastAsia="en-CA"/>
              </w:rPr>
              <w:t>recaiming</w:t>
            </w:r>
            <w:proofErr w:type="spellEnd"/>
          </w:p>
        </w:tc>
        <w:tc>
          <w:tcPr>
            <w:tcW w:w="1642" w:type="pct"/>
            <w:tcBorders>
              <w:top w:val="nil"/>
              <w:left w:val="nil"/>
              <w:bottom w:val="single" w:sz="4" w:space="0" w:color="auto"/>
              <w:right w:val="single" w:sz="4" w:space="0" w:color="auto"/>
            </w:tcBorders>
            <w:shd w:val="clear" w:color="auto" w:fill="auto"/>
          </w:tcPr>
          <w:p w14:paraId="36E81AAA" w14:textId="77777777" w:rsidR="00732AEC" w:rsidRPr="004E3E45" w:rsidRDefault="003E706C" w:rsidP="00EE3D94">
            <w:pPr>
              <w:suppressAutoHyphens/>
              <w:jc w:val="left"/>
              <w:rPr>
                <w:sz w:val="20"/>
                <w:szCs w:val="20"/>
                <w:lang w:eastAsia="en-CA"/>
              </w:rPr>
            </w:pPr>
            <w:r w:rsidRPr="004E3E45">
              <w:rPr>
                <w:sz w:val="20"/>
                <w:szCs w:val="20"/>
                <w:lang w:eastAsia="en-CA"/>
              </w:rPr>
              <w:t>Establish one refrigerant recovery and re</w:t>
            </w:r>
            <w:r w:rsidR="004E0D56" w:rsidRPr="004E3E45">
              <w:rPr>
                <w:sz w:val="20"/>
                <w:szCs w:val="20"/>
                <w:lang w:eastAsia="en-CA"/>
              </w:rPr>
              <w:noBreakHyphen/>
            </w:r>
            <w:r w:rsidRPr="004E3E45">
              <w:rPr>
                <w:sz w:val="20"/>
                <w:szCs w:val="20"/>
                <w:lang w:eastAsia="en-CA"/>
              </w:rPr>
              <w:t>use centre with necessary tools and equipment (e.g.</w:t>
            </w:r>
            <w:r w:rsidR="0064105A" w:rsidRPr="004E3E45">
              <w:rPr>
                <w:sz w:val="20"/>
                <w:szCs w:val="20"/>
                <w:lang w:eastAsia="en-CA"/>
              </w:rPr>
              <w:t> </w:t>
            </w:r>
            <w:r w:rsidRPr="004E3E45">
              <w:rPr>
                <w:sz w:val="20"/>
                <w:szCs w:val="20"/>
                <w:lang w:eastAsia="en-CA"/>
              </w:rPr>
              <w:t xml:space="preserve"> reclaim unit for multiple non</w:t>
            </w:r>
            <w:r w:rsidR="004E0D56" w:rsidRPr="004E3E45">
              <w:rPr>
                <w:sz w:val="20"/>
                <w:szCs w:val="20"/>
                <w:lang w:eastAsia="en-CA"/>
              </w:rPr>
              <w:noBreakHyphen/>
            </w:r>
            <w:r w:rsidRPr="004E3E45">
              <w:rPr>
                <w:sz w:val="20"/>
                <w:szCs w:val="20"/>
                <w:lang w:eastAsia="en-CA"/>
              </w:rPr>
              <w:t>flammable refrigerants</w:t>
            </w:r>
            <w:r w:rsidR="0064105A" w:rsidRPr="004E3E45">
              <w:rPr>
                <w:sz w:val="20"/>
                <w:szCs w:val="20"/>
                <w:lang w:eastAsia="en-CA"/>
              </w:rPr>
              <w:t> </w:t>
            </w:r>
            <w:r w:rsidRPr="004E3E45">
              <w:rPr>
                <w:sz w:val="20"/>
                <w:szCs w:val="20"/>
                <w:lang w:eastAsia="en-CA"/>
              </w:rPr>
              <w:t xml:space="preserve"> refrigerant identifier; laboratory equipment</w:t>
            </w:r>
            <w:r w:rsidR="0064105A" w:rsidRPr="004E3E45">
              <w:rPr>
                <w:sz w:val="20"/>
                <w:szCs w:val="20"/>
                <w:lang w:eastAsia="en-CA"/>
              </w:rPr>
              <w:t> </w:t>
            </w:r>
            <w:r w:rsidRPr="004E3E45">
              <w:rPr>
                <w:sz w:val="20"/>
                <w:szCs w:val="20"/>
                <w:lang w:eastAsia="en-CA"/>
              </w:rPr>
              <w:t xml:space="preserve"> </w:t>
            </w:r>
            <w:r w:rsidR="00B00F60" w:rsidRPr="004E3E45">
              <w:rPr>
                <w:sz w:val="20"/>
                <w:szCs w:val="20"/>
                <w:lang w:eastAsia="en-CA"/>
              </w:rPr>
              <w:t>cylinders</w:t>
            </w:r>
            <w:r w:rsidR="0064105A" w:rsidRPr="004E3E45">
              <w:rPr>
                <w:sz w:val="20"/>
                <w:szCs w:val="20"/>
                <w:lang w:eastAsia="en-CA"/>
              </w:rPr>
              <w:t> </w:t>
            </w:r>
            <w:r w:rsidRPr="004E3E45">
              <w:rPr>
                <w:sz w:val="20"/>
                <w:szCs w:val="20"/>
                <w:lang w:eastAsia="en-CA"/>
              </w:rPr>
              <w:t xml:space="preserve"> and tanks)</w:t>
            </w:r>
          </w:p>
        </w:tc>
        <w:tc>
          <w:tcPr>
            <w:tcW w:w="349" w:type="pct"/>
            <w:tcBorders>
              <w:top w:val="nil"/>
              <w:left w:val="nil"/>
              <w:bottom w:val="single" w:sz="4" w:space="0" w:color="auto"/>
              <w:right w:val="single" w:sz="4" w:space="0" w:color="auto"/>
            </w:tcBorders>
            <w:shd w:val="clear" w:color="auto" w:fill="auto"/>
          </w:tcPr>
          <w:p w14:paraId="0153B1F8" w14:textId="77777777" w:rsidR="00732AEC" w:rsidRPr="00C50D1F" w:rsidRDefault="00951F0F" w:rsidP="00EE3D94">
            <w:pPr>
              <w:suppressAutoHyphens/>
              <w:jc w:val="right"/>
              <w:rPr>
                <w:sz w:val="20"/>
                <w:szCs w:val="20"/>
                <w:lang w:val="fr-CA" w:eastAsia="en-CA"/>
              </w:rPr>
            </w:pPr>
            <w:r w:rsidRPr="00C50D1F">
              <w:rPr>
                <w:sz w:val="20"/>
                <w:szCs w:val="20"/>
                <w:lang w:val="fr-CA" w:eastAsia="en-CA"/>
              </w:rPr>
              <w:t>65</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DF3224" w14:textId="77777777" w:rsidR="00732AEC" w:rsidRPr="00C50D1F" w:rsidRDefault="00732AEC" w:rsidP="00EE3D94">
            <w:pPr>
              <w:suppressAutoHyphens/>
              <w:jc w:val="left"/>
              <w:rPr>
                <w:sz w:val="20"/>
                <w:szCs w:val="20"/>
                <w:lang w:val="fr-CA"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479347A6" w14:textId="77777777" w:rsidR="00732AEC" w:rsidRPr="00C50D1F" w:rsidRDefault="00732AEC" w:rsidP="00EE3D94">
            <w:pPr>
              <w:suppressAutoHyphens/>
              <w:jc w:val="right"/>
              <w:rPr>
                <w:sz w:val="20"/>
                <w:szCs w:val="20"/>
                <w:lang w:val="fr-CA" w:eastAsia="en-CA"/>
              </w:rPr>
            </w:pPr>
          </w:p>
        </w:tc>
        <w:tc>
          <w:tcPr>
            <w:tcW w:w="513" w:type="pct"/>
            <w:tcBorders>
              <w:top w:val="nil"/>
              <w:left w:val="nil"/>
              <w:bottom w:val="single" w:sz="4" w:space="0" w:color="auto"/>
              <w:right w:val="single" w:sz="4" w:space="0" w:color="auto"/>
            </w:tcBorders>
            <w:shd w:val="clear" w:color="auto" w:fill="auto"/>
          </w:tcPr>
          <w:p w14:paraId="783095F6" w14:textId="77777777" w:rsidR="00732AEC" w:rsidRPr="00C50D1F" w:rsidRDefault="00EA69E1" w:rsidP="00EE3D94">
            <w:pPr>
              <w:suppressAutoHyphens/>
              <w:jc w:val="right"/>
              <w:rPr>
                <w:sz w:val="20"/>
                <w:szCs w:val="20"/>
                <w:lang w:val="fr-CA" w:eastAsia="en-CA"/>
              </w:rPr>
            </w:pPr>
            <w:r w:rsidRPr="00C50D1F">
              <w:rPr>
                <w:sz w:val="20"/>
                <w:szCs w:val="20"/>
                <w:lang w:val="fr-CA" w:eastAsia="en-CA"/>
              </w:rPr>
              <w:t>65</w:t>
            </w:r>
            <w:r w:rsidR="0064105A" w:rsidRPr="00C50D1F">
              <w:rPr>
                <w:sz w:val="20"/>
                <w:szCs w:val="20"/>
                <w:lang w:val="fr-CA" w:eastAsia="en-CA"/>
              </w:rPr>
              <w:t> </w:t>
            </w:r>
            <w:r w:rsidRPr="00C50D1F">
              <w:rPr>
                <w:sz w:val="20"/>
                <w:szCs w:val="20"/>
                <w:lang w:val="fr-CA" w:eastAsia="en-CA"/>
              </w:rPr>
              <w:t>00</w:t>
            </w:r>
            <w:r w:rsidR="00732AEC" w:rsidRPr="00C50D1F">
              <w:rPr>
                <w:sz w:val="20"/>
                <w:szCs w:val="20"/>
                <w:lang w:val="fr-CA" w:eastAsia="en-CA"/>
              </w:rPr>
              <w:t>0</w:t>
            </w:r>
          </w:p>
        </w:tc>
      </w:tr>
      <w:tr w:rsidR="003745A2" w:rsidRPr="00C50D1F" w14:paraId="25CBE27C" w14:textId="77777777" w:rsidTr="003745A2">
        <w:trPr>
          <w:trHeight w:val="227"/>
        </w:trPr>
        <w:tc>
          <w:tcPr>
            <w:tcW w:w="645" w:type="pct"/>
            <w:tcBorders>
              <w:top w:val="nil"/>
              <w:left w:val="single" w:sz="4" w:space="0" w:color="auto"/>
              <w:bottom w:val="single" w:sz="4" w:space="0" w:color="auto"/>
              <w:right w:val="single" w:sz="4" w:space="0" w:color="auto"/>
            </w:tcBorders>
            <w:shd w:val="clear" w:color="auto" w:fill="auto"/>
          </w:tcPr>
          <w:p w14:paraId="47233C2B" w14:textId="77777777" w:rsidR="001A6C49" w:rsidRPr="004E3E45" w:rsidRDefault="001A6C49" w:rsidP="00EE3D94">
            <w:pPr>
              <w:suppressAutoHyphens/>
              <w:jc w:val="left"/>
              <w:rPr>
                <w:sz w:val="20"/>
                <w:szCs w:val="20"/>
                <w:lang w:eastAsia="en-CA"/>
              </w:rPr>
            </w:pPr>
            <w:r w:rsidRPr="004E3E45">
              <w:rPr>
                <w:sz w:val="20"/>
                <w:szCs w:val="20"/>
                <w:lang w:eastAsia="en-CA"/>
              </w:rPr>
              <w:t>Demonstration projects on end</w:t>
            </w:r>
            <w:r w:rsidR="004E0D56" w:rsidRPr="004E3E45">
              <w:rPr>
                <w:sz w:val="20"/>
                <w:szCs w:val="20"/>
                <w:lang w:eastAsia="en-CA"/>
              </w:rPr>
              <w:noBreakHyphen/>
            </w:r>
            <w:r w:rsidRPr="004E3E45">
              <w:rPr>
                <w:sz w:val="20"/>
                <w:szCs w:val="20"/>
                <w:lang w:eastAsia="en-CA"/>
              </w:rPr>
              <w:t>users</w:t>
            </w:r>
          </w:p>
        </w:tc>
        <w:tc>
          <w:tcPr>
            <w:tcW w:w="1642" w:type="pct"/>
            <w:tcBorders>
              <w:top w:val="nil"/>
              <w:left w:val="nil"/>
              <w:bottom w:val="single" w:sz="4" w:space="0" w:color="auto"/>
              <w:right w:val="single" w:sz="4" w:space="0" w:color="auto"/>
            </w:tcBorders>
            <w:shd w:val="clear" w:color="auto" w:fill="D9D9D9" w:themeFill="background1" w:themeFillShade="D9"/>
          </w:tcPr>
          <w:p w14:paraId="2DC80B2C" w14:textId="77777777" w:rsidR="006C410E" w:rsidRPr="004E3E45" w:rsidRDefault="006C410E" w:rsidP="006C410E">
            <w:pPr>
              <w:suppressAutoHyphens/>
              <w:jc w:val="left"/>
              <w:rPr>
                <w:sz w:val="20"/>
                <w:szCs w:val="20"/>
                <w:lang w:eastAsia="en-CA"/>
              </w:rPr>
            </w:pPr>
          </w:p>
        </w:tc>
        <w:tc>
          <w:tcPr>
            <w:tcW w:w="349" w:type="pct"/>
            <w:tcBorders>
              <w:top w:val="nil"/>
              <w:left w:val="nil"/>
              <w:bottom w:val="single" w:sz="4" w:space="0" w:color="auto"/>
              <w:right w:val="single" w:sz="4" w:space="0" w:color="auto"/>
            </w:tcBorders>
            <w:shd w:val="clear" w:color="auto" w:fill="D9D9D9" w:themeFill="background1" w:themeFillShade="D9"/>
          </w:tcPr>
          <w:p w14:paraId="6E6170BF" w14:textId="77777777" w:rsidR="001A6C49" w:rsidRPr="004E3E45" w:rsidRDefault="001A6C49" w:rsidP="00EE3D94">
            <w:pPr>
              <w:suppressAutoHyphens/>
              <w:jc w:val="right"/>
              <w:rPr>
                <w:sz w:val="20"/>
                <w:szCs w:val="20"/>
                <w:lang w:eastAsia="en-CA"/>
              </w:rPr>
            </w:pP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2B2F4075" w14:textId="77777777" w:rsidR="001A6C49" w:rsidRPr="004E3E45" w:rsidRDefault="001A6C49" w:rsidP="00EE3D94">
            <w:pPr>
              <w:suppressAutoHyphens/>
              <w:jc w:val="left"/>
              <w:rPr>
                <w:sz w:val="20"/>
                <w:szCs w:val="20"/>
                <w:lang w:eastAsia="en-CA"/>
              </w:rPr>
            </w:pPr>
            <w:r w:rsidRPr="004E3E45">
              <w:rPr>
                <w:sz w:val="20"/>
                <w:szCs w:val="20"/>
                <w:lang w:eastAsia="en-CA"/>
              </w:rPr>
              <w:t>Demonstrate the installation</w:t>
            </w:r>
            <w:r w:rsidR="0064105A" w:rsidRPr="004E3E45">
              <w:rPr>
                <w:sz w:val="20"/>
                <w:szCs w:val="20"/>
                <w:lang w:eastAsia="en-CA"/>
              </w:rPr>
              <w:t> </w:t>
            </w:r>
            <w:r w:rsidRPr="004E3E45">
              <w:rPr>
                <w:sz w:val="20"/>
                <w:szCs w:val="20"/>
                <w:lang w:eastAsia="en-CA"/>
              </w:rPr>
              <w:t xml:space="preserve"> operation</w:t>
            </w:r>
            <w:r w:rsidR="0064105A" w:rsidRPr="004E3E45">
              <w:rPr>
                <w:sz w:val="20"/>
                <w:szCs w:val="20"/>
                <w:lang w:eastAsia="en-CA"/>
              </w:rPr>
              <w:t> </w:t>
            </w:r>
            <w:r w:rsidRPr="004E3E45">
              <w:rPr>
                <w:sz w:val="20"/>
                <w:szCs w:val="20"/>
                <w:lang w:eastAsia="en-CA"/>
              </w:rPr>
              <w:t xml:space="preserve"> performance</w:t>
            </w:r>
            <w:r w:rsidR="0064105A" w:rsidRPr="004E3E45">
              <w:rPr>
                <w:sz w:val="20"/>
                <w:szCs w:val="20"/>
                <w:lang w:eastAsia="en-CA"/>
              </w:rPr>
              <w:t> </w:t>
            </w:r>
            <w:r w:rsidRPr="004E3E45">
              <w:rPr>
                <w:sz w:val="20"/>
                <w:szCs w:val="20"/>
                <w:lang w:eastAsia="en-CA"/>
              </w:rPr>
              <w:t xml:space="preserve"> servicing and energy use of two R</w:t>
            </w:r>
            <w:r w:rsidR="004E0D56" w:rsidRPr="004E3E45">
              <w:rPr>
                <w:sz w:val="20"/>
                <w:szCs w:val="20"/>
                <w:lang w:eastAsia="en-CA"/>
              </w:rPr>
              <w:noBreakHyphen/>
            </w:r>
            <w:r w:rsidRPr="004E3E45">
              <w:rPr>
                <w:sz w:val="20"/>
                <w:szCs w:val="20"/>
                <w:lang w:eastAsia="en-CA"/>
              </w:rPr>
              <w:t>290</w:t>
            </w:r>
            <w:r w:rsidR="004E0D56" w:rsidRPr="004E3E45">
              <w:rPr>
                <w:sz w:val="20"/>
                <w:szCs w:val="20"/>
                <w:lang w:eastAsia="en-CA"/>
              </w:rPr>
              <w:noBreakHyphen/>
            </w:r>
            <w:r w:rsidRPr="004E3E45">
              <w:rPr>
                <w:sz w:val="20"/>
                <w:szCs w:val="20"/>
                <w:lang w:eastAsia="en-CA"/>
              </w:rPr>
              <w:t xml:space="preserve">based </w:t>
            </w:r>
            <w:proofErr w:type="spellStart"/>
            <w:r w:rsidRPr="004E3E45">
              <w:rPr>
                <w:sz w:val="20"/>
                <w:szCs w:val="20"/>
                <w:lang w:eastAsia="en-CA"/>
              </w:rPr>
              <w:t>monoblocks</w:t>
            </w:r>
            <w:proofErr w:type="spellEnd"/>
            <w:r w:rsidRPr="004E3E45">
              <w:rPr>
                <w:sz w:val="20"/>
                <w:szCs w:val="20"/>
                <w:lang w:eastAsia="en-CA"/>
              </w:rPr>
              <w:t xml:space="preserve"> refrigeration units at two food preservation enterprises</w:t>
            </w:r>
          </w:p>
        </w:tc>
        <w:tc>
          <w:tcPr>
            <w:tcW w:w="310" w:type="pct"/>
            <w:tcBorders>
              <w:top w:val="nil"/>
              <w:left w:val="nil"/>
              <w:bottom w:val="single" w:sz="4" w:space="0" w:color="auto"/>
              <w:right w:val="single" w:sz="4" w:space="0" w:color="auto"/>
            </w:tcBorders>
            <w:shd w:val="clear" w:color="auto" w:fill="auto"/>
          </w:tcPr>
          <w:p w14:paraId="4EC87FBA" w14:textId="77777777" w:rsidR="001A6C49" w:rsidRPr="00C50D1F" w:rsidRDefault="00307797" w:rsidP="00EE3D94">
            <w:pPr>
              <w:suppressAutoHyphens/>
              <w:jc w:val="right"/>
              <w:rPr>
                <w:sz w:val="20"/>
                <w:szCs w:val="20"/>
                <w:lang w:val="fr-CA" w:eastAsia="en-CA"/>
              </w:rPr>
            </w:pPr>
            <w:r w:rsidRPr="00C50D1F">
              <w:rPr>
                <w:sz w:val="20"/>
                <w:szCs w:val="20"/>
                <w:lang w:val="fr-CA" w:eastAsia="en-CA"/>
              </w:rPr>
              <w:t>55</w:t>
            </w:r>
            <w:r w:rsidR="0064105A" w:rsidRPr="00C50D1F">
              <w:rPr>
                <w:sz w:val="20"/>
                <w:szCs w:val="20"/>
                <w:lang w:val="fr-CA" w:eastAsia="en-CA"/>
              </w:rPr>
              <w:t> </w:t>
            </w:r>
            <w:r w:rsidRPr="00C50D1F">
              <w:rPr>
                <w:sz w:val="20"/>
                <w:szCs w:val="20"/>
                <w:lang w:val="fr-CA" w:eastAsia="en-CA"/>
              </w:rPr>
              <w:t>000</w:t>
            </w:r>
          </w:p>
        </w:tc>
        <w:tc>
          <w:tcPr>
            <w:tcW w:w="513" w:type="pct"/>
            <w:tcBorders>
              <w:top w:val="nil"/>
              <w:left w:val="nil"/>
              <w:bottom w:val="single" w:sz="4" w:space="0" w:color="auto"/>
              <w:right w:val="single" w:sz="4" w:space="0" w:color="auto"/>
            </w:tcBorders>
            <w:shd w:val="clear" w:color="auto" w:fill="auto"/>
          </w:tcPr>
          <w:p w14:paraId="7CD8D763" w14:textId="77777777" w:rsidR="001A6C49" w:rsidRPr="00C50D1F" w:rsidRDefault="00D76391" w:rsidP="00EE3D94">
            <w:pPr>
              <w:suppressAutoHyphens/>
              <w:jc w:val="right"/>
              <w:rPr>
                <w:sz w:val="20"/>
                <w:szCs w:val="20"/>
                <w:lang w:val="fr-CA" w:eastAsia="en-CA"/>
              </w:rPr>
            </w:pPr>
            <w:r w:rsidRPr="00C50D1F">
              <w:rPr>
                <w:sz w:val="20"/>
                <w:szCs w:val="20"/>
                <w:lang w:val="fr-CA" w:eastAsia="en-CA"/>
              </w:rPr>
              <w:t>5</w:t>
            </w:r>
            <w:r w:rsidR="0069455C" w:rsidRPr="00C50D1F">
              <w:rPr>
                <w:sz w:val="20"/>
                <w:szCs w:val="20"/>
                <w:lang w:val="fr-CA" w:eastAsia="en-CA"/>
              </w:rPr>
              <w:t>5</w:t>
            </w:r>
            <w:r w:rsidR="0064105A" w:rsidRPr="00C50D1F">
              <w:rPr>
                <w:sz w:val="20"/>
                <w:szCs w:val="20"/>
                <w:lang w:val="fr-CA" w:eastAsia="en-CA"/>
              </w:rPr>
              <w:t> </w:t>
            </w:r>
            <w:r w:rsidRPr="00C50D1F">
              <w:rPr>
                <w:sz w:val="20"/>
                <w:szCs w:val="20"/>
                <w:lang w:val="fr-CA" w:eastAsia="en-CA"/>
              </w:rPr>
              <w:t>000</w:t>
            </w:r>
          </w:p>
        </w:tc>
      </w:tr>
      <w:tr w:rsidR="0096432F" w:rsidRPr="00C50D1F" w14:paraId="61F7E65C" w14:textId="77777777" w:rsidTr="00490C9C">
        <w:trPr>
          <w:trHeight w:val="227"/>
        </w:trPr>
        <w:tc>
          <w:tcPr>
            <w:tcW w:w="645" w:type="pct"/>
            <w:tcBorders>
              <w:top w:val="nil"/>
              <w:left w:val="single" w:sz="4" w:space="0" w:color="auto"/>
              <w:bottom w:val="single" w:sz="4" w:space="0" w:color="auto"/>
              <w:right w:val="single" w:sz="4" w:space="0" w:color="auto"/>
            </w:tcBorders>
            <w:shd w:val="clear" w:color="auto" w:fill="auto"/>
          </w:tcPr>
          <w:p w14:paraId="19BC69B8" w14:textId="77777777" w:rsidR="0096432F" w:rsidRPr="00C50D1F" w:rsidRDefault="00490C9C" w:rsidP="00EE3D94">
            <w:pPr>
              <w:suppressAutoHyphens/>
              <w:jc w:val="left"/>
              <w:rPr>
                <w:sz w:val="20"/>
                <w:szCs w:val="20"/>
                <w:lang w:val="fr-CA" w:eastAsia="en-CA"/>
              </w:rPr>
            </w:pPr>
            <w:r w:rsidRPr="00C50D1F">
              <w:rPr>
                <w:sz w:val="20"/>
                <w:szCs w:val="20"/>
                <w:lang w:val="fr-CA" w:eastAsia="en-CA"/>
              </w:rPr>
              <w:t xml:space="preserve">Energy </w:t>
            </w:r>
            <w:proofErr w:type="spellStart"/>
            <w:r w:rsidRPr="00C50D1F">
              <w:rPr>
                <w:sz w:val="20"/>
                <w:szCs w:val="20"/>
                <w:lang w:val="fr-CA" w:eastAsia="en-CA"/>
              </w:rPr>
              <w:t>efficiency</w:t>
            </w:r>
            <w:proofErr w:type="spellEnd"/>
          </w:p>
        </w:tc>
        <w:tc>
          <w:tcPr>
            <w:tcW w:w="1642" w:type="pct"/>
            <w:tcBorders>
              <w:top w:val="nil"/>
              <w:left w:val="nil"/>
              <w:bottom w:val="single" w:sz="4" w:space="0" w:color="auto"/>
              <w:right w:val="single" w:sz="4" w:space="0" w:color="auto"/>
            </w:tcBorders>
            <w:shd w:val="clear" w:color="auto" w:fill="FFFFFF" w:themeFill="background1"/>
          </w:tcPr>
          <w:p w14:paraId="6C3073EF" w14:textId="77777777" w:rsidR="0096432F" w:rsidRPr="004E3E45" w:rsidRDefault="00E83123" w:rsidP="00EE3D94">
            <w:pPr>
              <w:suppressAutoHyphens/>
              <w:jc w:val="left"/>
              <w:rPr>
                <w:sz w:val="20"/>
                <w:szCs w:val="20"/>
                <w:lang w:eastAsia="en-CA"/>
              </w:rPr>
            </w:pPr>
            <w:r w:rsidRPr="004E3E45">
              <w:rPr>
                <w:sz w:val="20"/>
                <w:szCs w:val="20"/>
                <w:lang w:eastAsia="en-CA"/>
              </w:rPr>
              <w:t>Two coordination meetings with key stakeholders for enforcement of MEPS; update of training material and training workshops for RAC technicians in servicing energy</w:t>
            </w:r>
            <w:r w:rsidR="004E0D56" w:rsidRPr="004E3E45">
              <w:rPr>
                <w:sz w:val="20"/>
                <w:szCs w:val="20"/>
                <w:lang w:eastAsia="en-CA"/>
              </w:rPr>
              <w:noBreakHyphen/>
            </w:r>
            <w:r w:rsidRPr="004E3E45">
              <w:rPr>
                <w:sz w:val="20"/>
                <w:szCs w:val="20"/>
                <w:lang w:eastAsia="en-CA"/>
              </w:rPr>
              <w:t>efficient equipment; update competency</w:t>
            </w:r>
            <w:r w:rsidR="004E0D56" w:rsidRPr="004E3E45">
              <w:rPr>
                <w:sz w:val="20"/>
                <w:szCs w:val="20"/>
                <w:lang w:eastAsia="en-CA"/>
              </w:rPr>
              <w:noBreakHyphen/>
            </w:r>
            <w:r w:rsidRPr="004E3E45">
              <w:rPr>
                <w:sz w:val="20"/>
                <w:szCs w:val="20"/>
                <w:lang w:eastAsia="en-CA"/>
              </w:rPr>
              <w:t xml:space="preserve">based </w:t>
            </w:r>
            <w:r w:rsidRPr="004E3E45">
              <w:rPr>
                <w:sz w:val="20"/>
                <w:szCs w:val="20"/>
                <w:lang w:eastAsia="en-CA"/>
              </w:rPr>
              <w:lastRenderedPageBreak/>
              <w:t>certification schemes for technician to include servicing energy</w:t>
            </w:r>
            <w:r w:rsidR="004E0D56" w:rsidRPr="004E3E45">
              <w:rPr>
                <w:sz w:val="20"/>
                <w:szCs w:val="20"/>
                <w:lang w:eastAsia="en-CA"/>
              </w:rPr>
              <w:noBreakHyphen/>
            </w:r>
            <w:r w:rsidRPr="004E3E45">
              <w:rPr>
                <w:sz w:val="20"/>
                <w:szCs w:val="20"/>
                <w:lang w:eastAsia="en-CA"/>
              </w:rPr>
              <w:t>efficient equipment; public awareness campaign</w:t>
            </w:r>
            <w:r w:rsidR="00D71265" w:rsidRPr="004E3E45">
              <w:rPr>
                <w:sz w:val="20"/>
                <w:szCs w:val="20"/>
                <w:lang w:eastAsia="en-CA"/>
              </w:rPr>
              <w:t xml:space="preserve">; </w:t>
            </w:r>
            <w:r w:rsidRPr="004E3E45">
              <w:rPr>
                <w:sz w:val="20"/>
                <w:szCs w:val="20"/>
                <w:lang w:eastAsia="en-CA"/>
              </w:rPr>
              <w:t>and a survey of consumer behaviour related to purchasing of RAC appliances</w:t>
            </w:r>
          </w:p>
        </w:tc>
        <w:tc>
          <w:tcPr>
            <w:tcW w:w="349" w:type="pct"/>
            <w:tcBorders>
              <w:top w:val="nil"/>
              <w:left w:val="nil"/>
              <w:bottom w:val="single" w:sz="4" w:space="0" w:color="auto"/>
              <w:right w:val="single" w:sz="4" w:space="0" w:color="auto"/>
            </w:tcBorders>
            <w:shd w:val="clear" w:color="auto" w:fill="FFFFFF" w:themeFill="background1"/>
          </w:tcPr>
          <w:p w14:paraId="19DC8B97" w14:textId="77777777" w:rsidR="0096432F" w:rsidRPr="00C50D1F" w:rsidRDefault="00490C9C" w:rsidP="00EE3D94">
            <w:pPr>
              <w:suppressAutoHyphens/>
              <w:jc w:val="right"/>
              <w:rPr>
                <w:sz w:val="20"/>
                <w:szCs w:val="20"/>
                <w:lang w:val="fr-CA" w:eastAsia="en-CA"/>
              </w:rPr>
            </w:pPr>
            <w:r w:rsidRPr="00C50D1F">
              <w:rPr>
                <w:sz w:val="20"/>
                <w:szCs w:val="20"/>
                <w:lang w:val="fr-CA" w:eastAsia="en-CA"/>
              </w:rPr>
              <w:lastRenderedPageBreak/>
              <w:t>100</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E3EBC2" w14:textId="77777777" w:rsidR="0096432F" w:rsidRPr="00C50D1F" w:rsidRDefault="0096432F" w:rsidP="00EE3D94">
            <w:pPr>
              <w:suppressAutoHyphens/>
              <w:jc w:val="left"/>
              <w:rPr>
                <w:sz w:val="20"/>
                <w:szCs w:val="20"/>
                <w:lang w:val="fr-CA" w:eastAsia="en-CA"/>
              </w:rPr>
            </w:pPr>
          </w:p>
        </w:tc>
        <w:tc>
          <w:tcPr>
            <w:tcW w:w="310" w:type="pct"/>
            <w:tcBorders>
              <w:top w:val="nil"/>
              <w:left w:val="nil"/>
              <w:bottom w:val="single" w:sz="4" w:space="0" w:color="auto"/>
              <w:right w:val="single" w:sz="4" w:space="0" w:color="auto"/>
            </w:tcBorders>
            <w:shd w:val="clear" w:color="auto" w:fill="D9D9D9" w:themeFill="background1" w:themeFillShade="D9"/>
          </w:tcPr>
          <w:p w14:paraId="0ED84B65" w14:textId="77777777" w:rsidR="0096432F" w:rsidRPr="00C50D1F" w:rsidRDefault="00AA198E" w:rsidP="00EE3D94">
            <w:pPr>
              <w:suppressAutoHyphens/>
              <w:jc w:val="right"/>
              <w:rPr>
                <w:sz w:val="20"/>
                <w:szCs w:val="20"/>
                <w:lang w:val="fr-CA" w:eastAsia="en-CA"/>
              </w:rPr>
            </w:pPr>
            <w:r w:rsidRPr="00C50D1F">
              <w:rPr>
                <w:sz w:val="20"/>
                <w:szCs w:val="20"/>
                <w:lang w:val="fr-CA" w:eastAsia="en-CA"/>
              </w:rPr>
              <w:t>0</w:t>
            </w:r>
          </w:p>
        </w:tc>
        <w:tc>
          <w:tcPr>
            <w:tcW w:w="513" w:type="pct"/>
            <w:tcBorders>
              <w:top w:val="nil"/>
              <w:left w:val="nil"/>
              <w:bottom w:val="single" w:sz="4" w:space="0" w:color="auto"/>
              <w:right w:val="single" w:sz="4" w:space="0" w:color="auto"/>
            </w:tcBorders>
            <w:shd w:val="clear" w:color="auto" w:fill="auto"/>
          </w:tcPr>
          <w:p w14:paraId="1AD113F9" w14:textId="77777777" w:rsidR="0096432F" w:rsidRPr="00C50D1F" w:rsidRDefault="00AA198E" w:rsidP="00EE3D94">
            <w:pPr>
              <w:suppressAutoHyphens/>
              <w:jc w:val="right"/>
              <w:rPr>
                <w:sz w:val="20"/>
                <w:szCs w:val="20"/>
                <w:lang w:val="fr-CA" w:eastAsia="en-CA"/>
              </w:rPr>
            </w:pPr>
            <w:r w:rsidRPr="00C50D1F">
              <w:rPr>
                <w:sz w:val="20"/>
                <w:szCs w:val="20"/>
                <w:lang w:val="fr-CA" w:eastAsia="en-CA"/>
              </w:rPr>
              <w:t>100</w:t>
            </w:r>
            <w:r w:rsidR="0064105A" w:rsidRPr="00C50D1F">
              <w:rPr>
                <w:sz w:val="20"/>
                <w:szCs w:val="20"/>
                <w:lang w:val="fr-CA" w:eastAsia="en-CA"/>
              </w:rPr>
              <w:t> </w:t>
            </w:r>
            <w:r w:rsidRPr="00C50D1F">
              <w:rPr>
                <w:sz w:val="20"/>
                <w:szCs w:val="20"/>
                <w:lang w:val="fr-CA" w:eastAsia="en-CA"/>
              </w:rPr>
              <w:t>000</w:t>
            </w:r>
          </w:p>
        </w:tc>
      </w:tr>
      <w:tr w:rsidR="003745A2" w:rsidRPr="00C50D1F" w14:paraId="321CB9CC"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7E4D4C62" w14:textId="77777777" w:rsidR="00732AEC" w:rsidRPr="00C50D1F" w:rsidRDefault="00732AEC" w:rsidP="00EE3D94">
            <w:pPr>
              <w:suppressAutoHyphens/>
              <w:jc w:val="left"/>
              <w:rPr>
                <w:sz w:val="20"/>
                <w:szCs w:val="20"/>
                <w:lang w:val="fr-CA" w:eastAsia="en-CA"/>
              </w:rPr>
            </w:pPr>
            <w:proofErr w:type="spellStart"/>
            <w:r w:rsidRPr="00C50D1F">
              <w:rPr>
                <w:sz w:val="20"/>
                <w:szCs w:val="20"/>
                <w:lang w:val="fr-CA" w:eastAsia="en-CA"/>
              </w:rPr>
              <w:t>Awareness</w:t>
            </w:r>
            <w:proofErr w:type="spellEnd"/>
          </w:p>
        </w:tc>
        <w:tc>
          <w:tcPr>
            <w:tcW w:w="1642" w:type="pct"/>
            <w:tcBorders>
              <w:top w:val="single" w:sz="4" w:space="0" w:color="auto"/>
              <w:left w:val="nil"/>
              <w:bottom w:val="single" w:sz="4" w:space="0" w:color="auto"/>
              <w:right w:val="single" w:sz="4" w:space="0" w:color="auto"/>
            </w:tcBorders>
            <w:shd w:val="clear" w:color="auto" w:fill="FFFFFF" w:themeFill="background1"/>
          </w:tcPr>
          <w:p w14:paraId="76783A31" w14:textId="77777777" w:rsidR="00D53FCB" w:rsidRPr="004E3E45" w:rsidRDefault="009B457B" w:rsidP="00517A51">
            <w:pPr>
              <w:suppressAutoHyphens/>
              <w:jc w:val="left"/>
              <w:rPr>
                <w:sz w:val="20"/>
                <w:szCs w:val="20"/>
                <w:lang w:eastAsia="en-CA"/>
              </w:rPr>
            </w:pPr>
            <w:r w:rsidRPr="004E3E45">
              <w:rPr>
                <w:sz w:val="20"/>
                <w:szCs w:val="20"/>
                <w:lang w:eastAsia="en-CA"/>
              </w:rPr>
              <w:t xml:space="preserve">Four awareness workshops for the </w:t>
            </w:r>
            <w:proofErr w:type="gramStart"/>
            <w:r w:rsidRPr="004E3E45">
              <w:rPr>
                <w:sz w:val="20"/>
                <w:szCs w:val="20"/>
                <w:lang w:eastAsia="en-CA"/>
              </w:rPr>
              <w:t>general public</w:t>
            </w:r>
            <w:proofErr w:type="gramEnd"/>
            <w:r w:rsidRPr="004E3E45">
              <w:rPr>
                <w:sz w:val="20"/>
                <w:szCs w:val="20"/>
                <w:lang w:eastAsia="en-CA"/>
              </w:rPr>
              <w:t xml:space="preserve"> on benefits of adopting and using green RAC system</w:t>
            </w:r>
            <w:r w:rsidR="00517A51" w:rsidRPr="004E3E45">
              <w:rPr>
                <w:sz w:val="20"/>
                <w:szCs w:val="20"/>
                <w:lang w:eastAsia="en-CA"/>
              </w:rPr>
              <w:t>; and f</w:t>
            </w:r>
            <w:r w:rsidR="00D53FCB" w:rsidRPr="004E3E45">
              <w:rPr>
                <w:sz w:val="20"/>
                <w:szCs w:val="20"/>
                <w:lang w:eastAsia="en-CA"/>
              </w:rPr>
              <w:t>our targeted awareness workshops to end</w:t>
            </w:r>
            <w:r w:rsidR="004E0D56" w:rsidRPr="004E3E45">
              <w:rPr>
                <w:sz w:val="20"/>
                <w:szCs w:val="20"/>
                <w:lang w:eastAsia="en-CA"/>
              </w:rPr>
              <w:noBreakHyphen/>
            </w:r>
            <w:r w:rsidR="00D53FCB" w:rsidRPr="004E3E45">
              <w:rPr>
                <w:sz w:val="20"/>
                <w:szCs w:val="20"/>
                <w:lang w:eastAsia="en-CA"/>
              </w:rPr>
              <w:t>users about the need to move away from HCFCs and the introduction of new technologies such as low</w:t>
            </w:r>
            <w:r w:rsidR="004E0D56" w:rsidRPr="004E3E45">
              <w:rPr>
                <w:sz w:val="20"/>
                <w:szCs w:val="20"/>
                <w:lang w:eastAsia="en-CA"/>
              </w:rPr>
              <w:noBreakHyphen/>
            </w:r>
            <w:r w:rsidR="00D53FCB" w:rsidRPr="004E3E45">
              <w:rPr>
                <w:sz w:val="20"/>
                <w:szCs w:val="20"/>
                <w:lang w:eastAsia="en-CA"/>
              </w:rPr>
              <w:t>GWP HFCs and natural refrigerants</w:t>
            </w:r>
          </w:p>
        </w:tc>
        <w:tc>
          <w:tcPr>
            <w:tcW w:w="349" w:type="pct"/>
            <w:tcBorders>
              <w:top w:val="single" w:sz="4" w:space="0" w:color="auto"/>
              <w:left w:val="nil"/>
              <w:bottom w:val="single" w:sz="4" w:space="0" w:color="auto"/>
              <w:right w:val="single" w:sz="4" w:space="0" w:color="auto"/>
            </w:tcBorders>
            <w:shd w:val="clear" w:color="auto" w:fill="FFFFFF" w:themeFill="background1"/>
          </w:tcPr>
          <w:p w14:paraId="7D5D6DE5" w14:textId="77777777" w:rsidR="00732AEC" w:rsidRPr="00C50D1F" w:rsidRDefault="0005551B" w:rsidP="00EE3D94">
            <w:pPr>
              <w:suppressAutoHyphens/>
              <w:jc w:val="right"/>
              <w:rPr>
                <w:sz w:val="20"/>
                <w:szCs w:val="20"/>
                <w:lang w:val="fr-CA" w:eastAsia="en-CA"/>
              </w:rPr>
            </w:pPr>
            <w:r w:rsidRPr="00C50D1F">
              <w:rPr>
                <w:sz w:val="20"/>
                <w:szCs w:val="20"/>
                <w:lang w:val="fr-CA" w:eastAsia="en-CA"/>
              </w:rPr>
              <w:t>30</w:t>
            </w:r>
            <w:r w:rsidR="0064105A" w:rsidRPr="00C50D1F">
              <w:rPr>
                <w:sz w:val="20"/>
                <w:szCs w:val="20"/>
                <w:lang w:val="fr-CA" w:eastAsia="en-CA"/>
              </w:rPr>
              <w:t> </w:t>
            </w:r>
            <w:r w:rsidR="00A252AF"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044DF364" w14:textId="77777777" w:rsidR="00732AEC" w:rsidRPr="004E3E45" w:rsidRDefault="005D48FF" w:rsidP="00EE3D94">
            <w:pPr>
              <w:suppressAutoHyphens/>
              <w:jc w:val="left"/>
              <w:rPr>
                <w:sz w:val="20"/>
                <w:szCs w:val="20"/>
                <w:lang w:eastAsia="en-CA"/>
              </w:rPr>
            </w:pPr>
            <w:r w:rsidRPr="004E3E45">
              <w:rPr>
                <w:sz w:val="20"/>
                <w:szCs w:val="20"/>
                <w:lang w:eastAsia="en-CA"/>
              </w:rPr>
              <w:t>C</w:t>
            </w:r>
            <w:r w:rsidR="0002534D" w:rsidRPr="004E3E45">
              <w:rPr>
                <w:sz w:val="20"/>
                <w:szCs w:val="20"/>
                <w:lang w:eastAsia="en-CA"/>
              </w:rPr>
              <w:t>reate awareness for 100 junior</w:t>
            </w:r>
            <w:r w:rsidR="004E0D56" w:rsidRPr="004E3E45">
              <w:rPr>
                <w:sz w:val="20"/>
                <w:szCs w:val="20"/>
                <w:lang w:eastAsia="en-CA"/>
              </w:rPr>
              <w:noBreakHyphen/>
            </w:r>
            <w:r w:rsidR="0002534D" w:rsidRPr="004E3E45">
              <w:rPr>
                <w:sz w:val="20"/>
                <w:szCs w:val="20"/>
                <w:lang w:eastAsia="en-CA"/>
              </w:rPr>
              <w:t>level female students on the RAC industry and encourage women role models as presenters in all KIP implementation workshops</w:t>
            </w:r>
          </w:p>
        </w:tc>
        <w:tc>
          <w:tcPr>
            <w:tcW w:w="310" w:type="pct"/>
            <w:tcBorders>
              <w:top w:val="single" w:sz="4" w:space="0" w:color="auto"/>
              <w:left w:val="nil"/>
              <w:bottom w:val="single" w:sz="4" w:space="0" w:color="auto"/>
              <w:right w:val="single" w:sz="4" w:space="0" w:color="auto"/>
            </w:tcBorders>
            <w:shd w:val="clear" w:color="auto" w:fill="auto"/>
          </w:tcPr>
          <w:p w14:paraId="3D7EE6EB" w14:textId="77777777" w:rsidR="00732AEC" w:rsidRPr="00C50D1F" w:rsidRDefault="0002534D" w:rsidP="00EE3D94">
            <w:pPr>
              <w:suppressAutoHyphens/>
              <w:jc w:val="right"/>
              <w:rPr>
                <w:b/>
                <w:bCs/>
                <w:sz w:val="20"/>
                <w:szCs w:val="20"/>
                <w:lang w:val="fr-CA" w:eastAsia="en-CA"/>
              </w:rPr>
            </w:pPr>
            <w:r w:rsidRPr="00C50D1F">
              <w:rPr>
                <w:sz w:val="20"/>
                <w:szCs w:val="20"/>
                <w:lang w:val="fr-CA" w:eastAsia="en-CA"/>
              </w:rPr>
              <w:t>12</w:t>
            </w:r>
            <w:r w:rsidR="0064105A" w:rsidRPr="00C50D1F">
              <w:rPr>
                <w:sz w:val="20"/>
                <w:szCs w:val="20"/>
                <w:lang w:val="fr-CA" w:eastAsia="en-CA"/>
              </w:rPr>
              <w:t> </w:t>
            </w:r>
            <w:r w:rsidRPr="00C50D1F">
              <w:rPr>
                <w:sz w:val="20"/>
                <w:szCs w:val="20"/>
                <w:lang w:val="fr-CA" w:eastAsia="en-CA"/>
              </w:rPr>
              <w:t>600</w:t>
            </w:r>
          </w:p>
        </w:tc>
        <w:tc>
          <w:tcPr>
            <w:tcW w:w="513" w:type="pct"/>
            <w:tcBorders>
              <w:top w:val="single" w:sz="4" w:space="0" w:color="auto"/>
              <w:left w:val="nil"/>
              <w:bottom w:val="single" w:sz="4" w:space="0" w:color="auto"/>
              <w:right w:val="single" w:sz="4" w:space="0" w:color="auto"/>
            </w:tcBorders>
            <w:shd w:val="clear" w:color="auto" w:fill="auto"/>
          </w:tcPr>
          <w:p w14:paraId="486DA9ED" w14:textId="77777777" w:rsidR="00732AEC" w:rsidRPr="00C50D1F" w:rsidRDefault="00EA69E1" w:rsidP="00EE3D94">
            <w:pPr>
              <w:suppressAutoHyphens/>
              <w:jc w:val="right"/>
              <w:rPr>
                <w:b/>
                <w:bCs/>
                <w:sz w:val="20"/>
                <w:szCs w:val="20"/>
                <w:lang w:val="fr-CA" w:eastAsia="en-CA"/>
              </w:rPr>
            </w:pPr>
            <w:r w:rsidRPr="00C50D1F">
              <w:rPr>
                <w:sz w:val="20"/>
                <w:szCs w:val="20"/>
                <w:lang w:val="fr-CA" w:eastAsia="en-CA"/>
              </w:rPr>
              <w:t>42</w:t>
            </w:r>
            <w:r w:rsidR="0064105A" w:rsidRPr="00C50D1F">
              <w:rPr>
                <w:sz w:val="20"/>
                <w:szCs w:val="20"/>
                <w:lang w:val="fr-CA" w:eastAsia="en-CA"/>
              </w:rPr>
              <w:t> </w:t>
            </w:r>
            <w:r w:rsidRPr="00C50D1F">
              <w:rPr>
                <w:sz w:val="20"/>
                <w:szCs w:val="20"/>
                <w:lang w:val="fr-CA" w:eastAsia="en-CA"/>
              </w:rPr>
              <w:t>600</w:t>
            </w:r>
          </w:p>
        </w:tc>
      </w:tr>
      <w:tr w:rsidR="003745A2" w:rsidRPr="00C50D1F" w14:paraId="7F9472E0"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131092A4" w14:textId="77777777" w:rsidR="00732AEC" w:rsidRPr="00C50D1F" w:rsidRDefault="00732AEC" w:rsidP="00EE3D94">
            <w:pPr>
              <w:suppressAutoHyphens/>
              <w:jc w:val="left"/>
              <w:rPr>
                <w:sz w:val="20"/>
                <w:szCs w:val="20"/>
                <w:lang w:val="fr-CA" w:eastAsia="en-CA"/>
              </w:rPr>
            </w:pPr>
            <w:r w:rsidRPr="00C50D1F">
              <w:rPr>
                <w:sz w:val="20"/>
                <w:szCs w:val="20"/>
                <w:lang w:val="fr-CA" w:eastAsia="en-CA"/>
              </w:rPr>
              <w:t>Coordination and monitoring</w:t>
            </w:r>
          </w:p>
        </w:tc>
        <w:tc>
          <w:tcPr>
            <w:tcW w:w="1642" w:type="pct"/>
            <w:tcBorders>
              <w:top w:val="single" w:sz="4" w:space="0" w:color="auto"/>
              <w:left w:val="nil"/>
              <w:bottom w:val="single" w:sz="4" w:space="0" w:color="auto"/>
              <w:right w:val="single" w:sz="4" w:space="0" w:color="auto"/>
            </w:tcBorders>
            <w:shd w:val="clear" w:color="auto" w:fill="FFFFFF" w:themeFill="background1"/>
          </w:tcPr>
          <w:p w14:paraId="7DD654A6" w14:textId="77777777" w:rsidR="00732AEC" w:rsidRPr="004E3E45" w:rsidRDefault="00A81643" w:rsidP="00EE3D94">
            <w:pPr>
              <w:suppressAutoHyphens/>
              <w:jc w:val="left"/>
              <w:rPr>
                <w:sz w:val="20"/>
                <w:szCs w:val="20"/>
                <w:lang w:eastAsia="en-CA"/>
              </w:rPr>
            </w:pPr>
            <w:r w:rsidRPr="004E3E45">
              <w:rPr>
                <w:sz w:val="20"/>
                <w:szCs w:val="20"/>
                <w:lang w:eastAsia="en-CA"/>
              </w:rPr>
              <w:t>Conduct project monitoring and follow</w:t>
            </w:r>
            <w:r w:rsidR="004E0D56" w:rsidRPr="004E3E45">
              <w:rPr>
                <w:sz w:val="20"/>
                <w:szCs w:val="20"/>
                <w:lang w:eastAsia="en-CA"/>
              </w:rPr>
              <w:noBreakHyphen/>
            </w:r>
            <w:r w:rsidRPr="004E3E45">
              <w:rPr>
                <w:sz w:val="20"/>
                <w:szCs w:val="20"/>
                <w:lang w:eastAsia="en-CA"/>
              </w:rPr>
              <w:t xml:space="preserve">up activities </w:t>
            </w:r>
          </w:p>
        </w:tc>
        <w:tc>
          <w:tcPr>
            <w:tcW w:w="349" w:type="pct"/>
            <w:tcBorders>
              <w:top w:val="single" w:sz="4" w:space="0" w:color="auto"/>
              <w:left w:val="nil"/>
              <w:bottom w:val="single" w:sz="4" w:space="0" w:color="auto"/>
              <w:right w:val="single" w:sz="4" w:space="0" w:color="auto"/>
            </w:tcBorders>
            <w:shd w:val="clear" w:color="auto" w:fill="FFFFFF" w:themeFill="background1"/>
          </w:tcPr>
          <w:p w14:paraId="227A518D" w14:textId="77777777" w:rsidR="00732AEC" w:rsidRPr="00C50D1F" w:rsidRDefault="00951F0F" w:rsidP="00EE3D94">
            <w:pPr>
              <w:suppressAutoHyphens/>
              <w:jc w:val="right"/>
              <w:rPr>
                <w:sz w:val="20"/>
                <w:szCs w:val="20"/>
                <w:lang w:val="fr-CA" w:eastAsia="en-CA"/>
              </w:rPr>
            </w:pPr>
            <w:r w:rsidRPr="00C50D1F">
              <w:rPr>
                <w:sz w:val="20"/>
                <w:szCs w:val="20"/>
                <w:lang w:val="fr-CA" w:eastAsia="en-CA"/>
              </w:rPr>
              <w:t>50</w:t>
            </w:r>
            <w:r w:rsidR="0064105A" w:rsidRPr="00C50D1F">
              <w:rPr>
                <w:sz w:val="20"/>
                <w:szCs w:val="20"/>
                <w:lang w:val="fr-CA" w:eastAsia="en-CA"/>
              </w:rPr>
              <w:t> </w:t>
            </w:r>
            <w:r w:rsidRPr="00C50D1F">
              <w:rPr>
                <w:sz w:val="20"/>
                <w:szCs w:val="20"/>
                <w:lang w:val="fr-CA" w:eastAsia="en-CA"/>
              </w:rPr>
              <w:t>000</w:t>
            </w:r>
          </w:p>
        </w:tc>
        <w:tc>
          <w:tcPr>
            <w:tcW w:w="1541" w:type="pct"/>
            <w:tcBorders>
              <w:top w:val="single" w:sz="4" w:space="0" w:color="auto"/>
              <w:left w:val="single" w:sz="4" w:space="0" w:color="auto"/>
              <w:bottom w:val="single" w:sz="4" w:space="0" w:color="auto"/>
              <w:right w:val="single" w:sz="4" w:space="0" w:color="auto"/>
            </w:tcBorders>
            <w:shd w:val="clear" w:color="auto" w:fill="FFFFFF" w:themeFill="background1"/>
          </w:tcPr>
          <w:p w14:paraId="499761C4" w14:textId="77777777" w:rsidR="00732AEC" w:rsidRPr="004E3E45" w:rsidRDefault="00517A51" w:rsidP="00EE3D94">
            <w:pPr>
              <w:suppressAutoHyphens/>
              <w:jc w:val="left"/>
              <w:rPr>
                <w:b/>
                <w:bCs/>
                <w:sz w:val="20"/>
                <w:szCs w:val="20"/>
                <w:lang w:eastAsia="en-CA"/>
              </w:rPr>
            </w:pPr>
            <w:r w:rsidRPr="004E3E45">
              <w:rPr>
                <w:sz w:val="20"/>
                <w:szCs w:val="20"/>
                <w:lang w:eastAsia="en-CA"/>
              </w:rPr>
              <w:t>Conduct project monitoring and follow</w:t>
            </w:r>
            <w:r w:rsidR="004E0D56" w:rsidRPr="004E3E45">
              <w:rPr>
                <w:sz w:val="20"/>
                <w:szCs w:val="20"/>
                <w:lang w:eastAsia="en-CA"/>
              </w:rPr>
              <w:noBreakHyphen/>
            </w:r>
            <w:r w:rsidRPr="004E3E45">
              <w:rPr>
                <w:sz w:val="20"/>
                <w:szCs w:val="20"/>
                <w:lang w:eastAsia="en-CA"/>
              </w:rPr>
              <w:t>up activities</w:t>
            </w:r>
          </w:p>
        </w:tc>
        <w:tc>
          <w:tcPr>
            <w:tcW w:w="310" w:type="pct"/>
            <w:tcBorders>
              <w:top w:val="single" w:sz="4" w:space="0" w:color="auto"/>
              <w:left w:val="nil"/>
              <w:bottom w:val="single" w:sz="4" w:space="0" w:color="auto"/>
              <w:right w:val="single" w:sz="4" w:space="0" w:color="auto"/>
            </w:tcBorders>
            <w:shd w:val="clear" w:color="auto" w:fill="auto"/>
          </w:tcPr>
          <w:p w14:paraId="4F8E8A59" w14:textId="77777777" w:rsidR="00732AEC" w:rsidRPr="00C50D1F" w:rsidRDefault="005D48FF" w:rsidP="00EE3D94">
            <w:pPr>
              <w:suppressAutoHyphens/>
              <w:jc w:val="right"/>
              <w:rPr>
                <w:b/>
                <w:bCs/>
                <w:sz w:val="20"/>
                <w:szCs w:val="20"/>
                <w:lang w:val="fr-CA" w:eastAsia="en-CA"/>
              </w:rPr>
            </w:pPr>
            <w:r w:rsidRPr="00C50D1F">
              <w:rPr>
                <w:sz w:val="20"/>
                <w:szCs w:val="20"/>
                <w:lang w:val="fr-CA" w:eastAsia="en-CA"/>
              </w:rPr>
              <w:t>17</w:t>
            </w:r>
            <w:r w:rsidR="0064105A" w:rsidRPr="00C50D1F">
              <w:rPr>
                <w:sz w:val="20"/>
                <w:szCs w:val="20"/>
                <w:lang w:val="fr-CA" w:eastAsia="en-CA"/>
              </w:rPr>
              <w:t> </w:t>
            </w:r>
            <w:r w:rsidRPr="00C50D1F">
              <w:rPr>
                <w:sz w:val="20"/>
                <w:szCs w:val="20"/>
                <w:lang w:val="fr-CA" w:eastAsia="en-CA"/>
              </w:rPr>
              <w:t>00</w:t>
            </w:r>
            <w:r w:rsidR="00732AEC" w:rsidRPr="00C50D1F">
              <w:rPr>
                <w:sz w:val="20"/>
                <w:szCs w:val="20"/>
                <w:lang w:val="fr-CA" w:eastAsia="en-CA"/>
              </w:rPr>
              <w:t>0</w:t>
            </w:r>
          </w:p>
        </w:tc>
        <w:tc>
          <w:tcPr>
            <w:tcW w:w="513" w:type="pct"/>
            <w:tcBorders>
              <w:top w:val="single" w:sz="4" w:space="0" w:color="auto"/>
              <w:left w:val="nil"/>
              <w:bottom w:val="single" w:sz="4" w:space="0" w:color="auto"/>
              <w:right w:val="single" w:sz="4" w:space="0" w:color="auto"/>
            </w:tcBorders>
            <w:shd w:val="clear" w:color="auto" w:fill="auto"/>
          </w:tcPr>
          <w:p w14:paraId="2A5E529F" w14:textId="77777777" w:rsidR="00732AEC" w:rsidRPr="00C50D1F" w:rsidRDefault="005D48FF" w:rsidP="00EE3D94">
            <w:pPr>
              <w:suppressAutoHyphens/>
              <w:jc w:val="right"/>
              <w:rPr>
                <w:b/>
                <w:bCs/>
                <w:sz w:val="20"/>
                <w:szCs w:val="20"/>
                <w:lang w:val="fr-CA" w:eastAsia="en-CA"/>
              </w:rPr>
            </w:pPr>
            <w:r w:rsidRPr="00C50D1F">
              <w:rPr>
                <w:sz w:val="20"/>
                <w:szCs w:val="20"/>
                <w:lang w:val="fr-CA" w:eastAsia="en-CA"/>
              </w:rPr>
              <w:t>67</w:t>
            </w:r>
            <w:r w:rsidR="0064105A" w:rsidRPr="00C50D1F">
              <w:rPr>
                <w:sz w:val="20"/>
                <w:szCs w:val="20"/>
                <w:lang w:val="fr-CA" w:eastAsia="en-CA"/>
              </w:rPr>
              <w:t> </w:t>
            </w:r>
            <w:r w:rsidRPr="00C50D1F">
              <w:rPr>
                <w:sz w:val="20"/>
                <w:szCs w:val="20"/>
                <w:lang w:val="fr-CA" w:eastAsia="en-CA"/>
              </w:rPr>
              <w:t>000</w:t>
            </w:r>
          </w:p>
        </w:tc>
      </w:tr>
      <w:tr w:rsidR="003745A2" w:rsidRPr="00C50D1F" w14:paraId="6F321AA8" w14:textId="77777777" w:rsidTr="003745A2">
        <w:trPr>
          <w:trHeight w:val="227"/>
        </w:trPr>
        <w:tc>
          <w:tcPr>
            <w:tcW w:w="645" w:type="pct"/>
            <w:tcBorders>
              <w:top w:val="single" w:sz="4" w:space="0" w:color="auto"/>
              <w:left w:val="single" w:sz="4" w:space="0" w:color="auto"/>
              <w:bottom w:val="single" w:sz="4" w:space="0" w:color="auto"/>
              <w:right w:val="single" w:sz="4" w:space="0" w:color="auto"/>
            </w:tcBorders>
            <w:shd w:val="clear" w:color="auto" w:fill="auto"/>
          </w:tcPr>
          <w:p w14:paraId="7D0808C3" w14:textId="77777777" w:rsidR="00732AEC" w:rsidRPr="00C50D1F" w:rsidRDefault="00732AEC" w:rsidP="00EE3D94">
            <w:pPr>
              <w:suppressAutoHyphens/>
              <w:jc w:val="left"/>
              <w:rPr>
                <w:b/>
                <w:bCs/>
                <w:sz w:val="20"/>
                <w:szCs w:val="20"/>
                <w:lang w:val="fr-CA" w:eastAsia="en-CA"/>
              </w:rPr>
            </w:pPr>
            <w:r w:rsidRPr="00C50D1F">
              <w:rPr>
                <w:b/>
                <w:bCs/>
                <w:sz w:val="20"/>
                <w:szCs w:val="20"/>
                <w:lang w:val="fr-CA" w:eastAsia="en-CA"/>
              </w:rPr>
              <w:t>Total</w:t>
            </w:r>
          </w:p>
        </w:tc>
        <w:tc>
          <w:tcPr>
            <w:tcW w:w="1642" w:type="pct"/>
            <w:tcBorders>
              <w:top w:val="single" w:sz="4" w:space="0" w:color="auto"/>
              <w:left w:val="nil"/>
              <w:bottom w:val="single" w:sz="4" w:space="0" w:color="auto"/>
              <w:right w:val="single" w:sz="4" w:space="0" w:color="auto"/>
            </w:tcBorders>
            <w:shd w:val="clear" w:color="auto" w:fill="auto"/>
          </w:tcPr>
          <w:p w14:paraId="384517C0" w14:textId="77777777" w:rsidR="00732AEC" w:rsidRPr="00C50D1F" w:rsidRDefault="00732AEC" w:rsidP="00EE3D94">
            <w:pPr>
              <w:suppressAutoHyphens/>
              <w:jc w:val="left"/>
              <w:rPr>
                <w:b/>
                <w:bCs/>
                <w:sz w:val="20"/>
                <w:szCs w:val="20"/>
                <w:lang w:val="fr-CA" w:eastAsia="en-CA"/>
              </w:rPr>
            </w:pPr>
          </w:p>
        </w:tc>
        <w:tc>
          <w:tcPr>
            <w:tcW w:w="349" w:type="pct"/>
            <w:tcBorders>
              <w:top w:val="single" w:sz="4" w:space="0" w:color="auto"/>
              <w:left w:val="nil"/>
              <w:bottom w:val="single" w:sz="4" w:space="0" w:color="auto"/>
              <w:right w:val="single" w:sz="4" w:space="0" w:color="auto"/>
            </w:tcBorders>
            <w:shd w:val="clear" w:color="auto" w:fill="auto"/>
          </w:tcPr>
          <w:p w14:paraId="4DAD04C7" w14:textId="77777777" w:rsidR="00732AEC" w:rsidRPr="00C50D1F" w:rsidRDefault="00490C9C" w:rsidP="00EE3D94">
            <w:pPr>
              <w:suppressAutoHyphens/>
              <w:jc w:val="right"/>
              <w:rPr>
                <w:b/>
                <w:bCs/>
                <w:sz w:val="20"/>
                <w:szCs w:val="20"/>
                <w:lang w:val="fr-CA" w:eastAsia="en-CA"/>
              </w:rPr>
            </w:pPr>
            <w:r w:rsidRPr="00C50D1F">
              <w:rPr>
                <w:b/>
                <w:bCs/>
                <w:sz w:val="20"/>
                <w:szCs w:val="20"/>
                <w:lang w:val="fr-CA" w:eastAsia="en-CA"/>
              </w:rPr>
              <w:t>6</w:t>
            </w:r>
            <w:r w:rsidR="001D1E97" w:rsidRPr="00C50D1F">
              <w:rPr>
                <w:b/>
                <w:bCs/>
                <w:sz w:val="20"/>
                <w:szCs w:val="20"/>
                <w:lang w:val="fr-CA" w:eastAsia="en-CA"/>
              </w:rPr>
              <w:t>40</w:t>
            </w:r>
            <w:r w:rsidR="0064105A" w:rsidRPr="00C50D1F">
              <w:rPr>
                <w:b/>
                <w:bCs/>
                <w:sz w:val="20"/>
                <w:szCs w:val="20"/>
                <w:lang w:val="fr-CA" w:eastAsia="en-CA"/>
              </w:rPr>
              <w:t> </w:t>
            </w:r>
            <w:r w:rsidR="001D1E97" w:rsidRPr="00C50D1F">
              <w:rPr>
                <w:b/>
                <w:bCs/>
                <w:sz w:val="20"/>
                <w:szCs w:val="20"/>
                <w:lang w:val="fr-CA" w:eastAsia="en-CA"/>
              </w:rPr>
              <w:t>00</w:t>
            </w:r>
            <w:r w:rsidR="00732AEC" w:rsidRPr="00C50D1F">
              <w:rPr>
                <w:b/>
                <w:bCs/>
                <w:sz w:val="20"/>
                <w:szCs w:val="20"/>
                <w:lang w:val="fr-CA" w:eastAsia="en-CA"/>
              </w:rPr>
              <w:t>0</w:t>
            </w:r>
          </w:p>
        </w:tc>
        <w:tc>
          <w:tcPr>
            <w:tcW w:w="1541" w:type="pct"/>
            <w:tcBorders>
              <w:top w:val="single" w:sz="4" w:space="0" w:color="auto"/>
              <w:left w:val="single" w:sz="4" w:space="0" w:color="auto"/>
              <w:bottom w:val="single" w:sz="4" w:space="0" w:color="auto"/>
              <w:right w:val="single" w:sz="4" w:space="0" w:color="auto"/>
            </w:tcBorders>
            <w:shd w:val="clear" w:color="auto" w:fill="auto"/>
          </w:tcPr>
          <w:p w14:paraId="019D32F1" w14:textId="77777777" w:rsidR="00732AEC" w:rsidRPr="00C50D1F" w:rsidRDefault="00732AEC" w:rsidP="00EE3D94">
            <w:pPr>
              <w:suppressAutoHyphens/>
              <w:jc w:val="left"/>
              <w:rPr>
                <w:b/>
                <w:bCs/>
                <w:sz w:val="20"/>
                <w:szCs w:val="20"/>
                <w:lang w:val="fr-CA" w:eastAsia="en-CA"/>
              </w:rPr>
            </w:pPr>
          </w:p>
        </w:tc>
        <w:tc>
          <w:tcPr>
            <w:tcW w:w="310" w:type="pct"/>
            <w:tcBorders>
              <w:top w:val="single" w:sz="4" w:space="0" w:color="auto"/>
              <w:left w:val="nil"/>
              <w:bottom w:val="single" w:sz="4" w:space="0" w:color="auto"/>
              <w:right w:val="single" w:sz="4" w:space="0" w:color="auto"/>
            </w:tcBorders>
            <w:shd w:val="clear" w:color="auto" w:fill="auto"/>
          </w:tcPr>
          <w:p w14:paraId="06B80991" w14:textId="77777777" w:rsidR="00732AEC" w:rsidRPr="00C50D1F" w:rsidRDefault="003745A2" w:rsidP="00EE3D94">
            <w:pPr>
              <w:suppressAutoHyphens/>
              <w:jc w:val="right"/>
              <w:rPr>
                <w:b/>
                <w:bCs/>
                <w:sz w:val="20"/>
                <w:szCs w:val="20"/>
                <w:lang w:val="fr-CA" w:eastAsia="en-CA"/>
              </w:rPr>
            </w:pPr>
            <w:r w:rsidRPr="00C50D1F">
              <w:rPr>
                <w:b/>
                <w:bCs/>
                <w:sz w:val="20"/>
                <w:szCs w:val="20"/>
                <w:lang w:val="fr-CA" w:eastAsia="en-CA"/>
              </w:rPr>
              <w:t>170</w:t>
            </w:r>
            <w:r w:rsidR="0064105A" w:rsidRPr="00C50D1F">
              <w:rPr>
                <w:b/>
                <w:bCs/>
                <w:sz w:val="20"/>
                <w:szCs w:val="20"/>
                <w:lang w:val="fr-CA" w:eastAsia="en-CA"/>
              </w:rPr>
              <w:t> </w:t>
            </w:r>
            <w:r w:rsidRPr="00C50D1F">
              <w:rPr>
                <w:b/>
                <w:bCs/>
                <w:sz w:val="20"/>
                <w:szCs w:val="20"/>
                <w:lang w:val="fr-CA" w:eastAsia="en-CA"/>
              </w:rPr>
              <w:t>000</w:t>
            </w:r>
          </w:p>
        </w:tc>
        <w:tc>
          <w:tcPr>
            <w:tcW w:w="513" w:type="pct"/>
            <w:tcBorders>
              <w:top w:val="single" w:sz="4" w:space="0" w:color="auto"/>
              <w:left w:val="nil"/>
              <w:bottom w:val="single" w:sz="4" w:space="0" w:color="auto"/>
              <w:right w:val="single" w:sz="4" w:space="0" w:color="auto"/>
            </w:tcBorders>
            <w:shd w:val="clear" w:color="auto" w:fill="auto"/>
          </w:tcPr>
          <w:p w14:paraId="5D53B420" w14:textId="77777777" w:rsidR="00732AEC" w:rsidRPr="00C50D1F" w:rsidRDefault="00AA198E" w:rsidP="00EE3D94">
            <w:pPr>
              <w:suppressAutoHyphens/>
              <w:jc w:val="right"/>
              <w:rPr>
                <w:b/>
                <w:bCs/>
                <w:sz w:val="20"/>
                <w:szCs w:val="20"/>
                <w:lang w:val="fr-CA" w:eastAsia="en-CA"/>
              </w:rPr>
            </w:pPr>
            <w:r w:rsidRPr="00C50D1F">
              <w:rPr>
                <w:b/>
                <w:bCs/>
                <w:sz w:val="20"/>
                <w:szCs w:val="20"/>
                <w:lang w:val="fr-CA" w:eastAsia="en-CA"/>
              </w:rPr>
              <w:t>8</w:t>
            </w:r>
            <w:r w:rsidR="006B32F0" w:rsidRPr="00C50D1F">
              <w:rPr>
                <w:b/>
                <w:bCs/>
                <w:sz w:val="20"/>
                <w:szCs w:val="20"/>
                <w:lang w:val="fr-CA" w:eastAsia="en-CA"/>
              </w:rPr>
              <w:t>10</w:t>
            </w:r>
            <w:r w:rsidR="0064105A" w:rsidRPr="00C50D1F">
              <w:rPr>
                <w:b/>
                <w:bCs/>
                <w:sz w:val="20"/>
                <w:szCs w:val="20"/>
                <w:lang w:val="fr-CA" w:eastAsia="en-CA"/>
              </w:rPr>
              <w:t> </w:t>
            </w:r>
            <w:r w:rsidR="006B32F0" w:rsidRPr="00C50D1F">
              <w:rPr>
                <w:b/>
                <w:bCs/>
                <w:sz w:val="20"/>
                <w:szCs w:val="20"/>
                <w:lang w:val="fr-CA" w:eastAsia="en-CA"/>
              </w:rPr>
              <w:t>00</w:t>
            </w:r>
            <w:r w:rsidR="00732AEC" w:rsidRPr="00C50D1F">
              <w:rPr>
                <w:b/>
                <w:bCs/>
                <w:sz w:val="20"/>
                <w:szCs w:val="20"/>
                <w:lang w:val="fr-CA" w:eastAsia="en-CA"/>
              </w:rPr>
              <w:t>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087AFC" w:rsidRPr="00C50D1F" w14:paraId="7A1508B5" w14:textId="77777777" w:rsidTr="006E314A">
        <w:tc>
          <w:tcPr>
            <w:tcW w:w="999" w:type="pct"/>
          </w:tcPr>
          <w:p w14:paraId="70359E42" w14:textId="77777777" w:rsidR="00087AFC" w:rsidRPr="00C50D1F" w:rsidRDefault="00087AFC" w:rsidP="00971678">
            <w:pPr>
              <w:jc w:val="center"/>
              <w:rPr>
                <w:lang w:val="fr-CA"/>
              </w:rPr>
            </w:pPr>
          </w:p>
        </w:tc>
        <w:tc>
          <w:tcPr>
            <w:tcW w:w="1000" w:type="pct"/>
          </w:tcPr>
          <w:p w14:paraId="5405344D" w14:textId="77777777" w:rsidR="00087AFC" w:rsidRPr="00C50D1F" w:rsidRDefault="00087AFC" w:rsidP="00971678">
            <w:pPr>
              <w:jc w:val="center"/>
              <w:rPr>
                <w:lang w:val="fr-CA"/>
              </w:rPr>
            </w:pPr>
          </w:p>
        </w:tc>
        <w:tc>
          <w:tcPr>
            <w:tcW w:w="1000" w:type="pct"/>
            <w:tcBorders>
              <w:bottom w:val="single" w:sz="4" w:space="0" w:color="auto"/>
            </w:tcBorders>
          </w:tcPr>
          <w:p w14:paraId="66B43E38" w14:textId="77777777" w:rsidR="00087AFC" w:rsidRPr="00C50D1F" w:rsidRDefault="00087AFC" w:rsidP="00971678">
            <w:pPr>
              <w:jc w:val="center"/>
              <w:rPr>
                <w:lang w:val="fr-CA"/>
              </w:rPr>
            </w:pPr>
          </w:p>
        </w:tc>
        <w:tc>
          <w:tcPr>
            <w:tcW w:w="1000" w:type="pct"/>
          </w:tcPr>
          <w:p w14:paraId="2BC3D8CA" w14:textId="77777777" w:rsidR="00087AFC" w:rsidRPr="00C50D1F" w:rsidRDefault="00087AFC" w:rsidP="00971678">
            <w:pPr>
              <w:jc w:val="center"/>
              <w:rPr>
                <w:lang w:val="fr-CA"/>
              </w:rPr>
            </w:pPr>
          </w:p>
        </w:tc>
        <w:tc>
          <w:tcPr>
            <w:tcW w:w="1001" w:type="pct"/>
          </w:tcPr>
          <w:p w14:paraId="13608D2F" w14:textId="77777777" w:rsidR="00087AFC" w:rsidRPr="00C50D1F" w:rsidRDefault="00087AFC" w:rsidP="00971678">
            <w:pPr>
              <w:jc w:val="center"/>
              <w:rPr>
                <w:lang w:val="fr-CA"/>
              </w:rPr>
            </w:pPr>
          </w:p>
        </w:tc>
      </w:tr>
    </w:tbl>
    <w:p w14:paraId="13FBF048" w14:textId="77777777" w:rsidR="00087AFC" w:rsidRPr="00C50D1F" w:rsidRDefault="00087AFC" w:rsidP="00971678">
      <w:pPr>
        <w:jc w:val="center"/>
        <w:rPr>
          <w:lang w:val="fr-CA"/>
        </w:rPr>
      </w:pPr>
    </w:p>
    <w:sectPr w:rsidR="00087AFC" w:rsidRPr="00C50D1F" w:rsidSect="002D15D4">
      <w:headerReference w:type="even" r:id="rId24"/>
      <w:headerReference w:type="default" r:id="rId25"/>
      <w:footerReference w:type="even" r:id="rId26"/>
      <w:footerReference w:type="default" r:id="rId27"/>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750E0F" w14:textId="77777777" w:rsidR="002D15D4" w:rsidRDefault="002D15D4" w:rsidP="004A504B">
      <w:r>
        <w:separator/>
      </w:r>
    </w:p>
  </w:endnote>
  <w:endnote w:type="continuationSeparator" w:id="0">
    <w:p w14:paraId="4B93D20F" w14:textId="77777777" w:rsidR="002D15D4" w:rsidRDefault="002D15D4" w:rsidP="004A504B">
      <w:r>
        <w:continuationSeparator/>
      </w:r>
    </w:p>
  </w:endnote>
  <w:endnote w:type="continuationNotice" w:id="1">
    <w:p w14:paraId="528C74C3" w14:textId="77777777" w:rsidR="002D15D4" w:rsidRDefault="002D15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099B0" w14:textId="77777777" w:rsidR="004E0D56" w:rsidRPr="0033525D" w:rsidRDefault="00000000">
    <w:pPr>
      <w:jc w:val="center"/>
    </w:pPr>
    <w:r>
      <w:fldChar w:fldCharType="begin"/>
    </w:r>
    <w:r>
      <w:instrText xml:space="preserve"> PAGE </w:instrText>
    </w:r>
    <w:r>
      <w:fldChar w:fldCharType="separate"/>
    </w:r>
    <w:r w:rsidR="006B71F7">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47F16" w14:textId="77777777" w:rsidR="004E0D56" w:rsidRPr="0033525D" w:rsidRDefault="00000000">
    <w:pPr>
      <w:jc w:val="center"/>
    </w:pPr>
    <w:r>
      <w:fldChar w:fldCharType="begin"/>
    </w:r>
    <w:r>
      <w:instrText xml:space="preserve"> PAGE </w:instrText>
    </w:r>
    <w:r>
      <w:fldChar w:fldCharType="separate"/>
    </w:r>
    <w:r w:rsidR="0091620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7D34B" w14:textId="77777777" w:rsidR="004E0D56" w:rsidRPr="008F409A" w:rsidRDefault="004E0D56" w:rsidP="00335B84">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8F409A">
      <w:rPr>
        <w:rFonts w:cs="MS Serif"/>
        <w:sz w:val="18"/>
        <w:szCs w:val="18"/>
        <w:lang w:val="fr-CA"/>
      </w:rPr>
      <w:t xml:space="preserve">Les documents </w:t>
    </w:r>
    <w:r w:rsidRPr="008F409A">
      <w:rPr>
        <w:rFonts w:cs="MS Serif"/>
        <w:noProof/>
        <w:sz w:val="18"/>
        <w:szCs w:val="18"/>
        <w:lang w:val="fr-CA"/>
      </w:rPr>
      <w:t>de présession</w:t>
    </w:r>
    <w:r w:rsidRPr="008F409A">
      <w:rPr>
        <w:rFonts w:cs="MS Serif"/>
        <w:sz w:val="18"/>
        <w:szCs w:val="18"/>
        <w:lang w:val="fr-CA"/>
      </w:rPr>
      <w:t xml:space="preserve"> du Comité exécutif du Fonds multilatéral aux fins d</w:t>
    </w:r>
    <w:r>
      <w:rPr>
        <w:rFonts w:cs="MS Serif"/>
        <w:sz w:val="18"/>
        <w:szCs w:val="18"/>
        <w:lang w:val="fr-CA"/>
      </w:rPr>
      <w:t>’</w:t>
    </w:r>
    <w:r w:rsidRPr="008F409A">
      <w:rPr>
        <w:rFonts w:cs="MS Serif"/>
        <w:sz w:val="18"/>
        <w:szCs w:val="18"/>
        <w:lang w:val="fr-CA"/>
      </w:rPr>
      <w:t xml:space="preserve">application du Protocole de </w:t>
    </w:r>
  </w:p>
  <w:p w14:paraId="37B1BD43" w14:textId="77777777" w:rsidR="004E0D56" w:rsidRDefault="004E0D56" w:rsidP="00335B84">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8F409A">
      <w:rPr>
        <w:rFonts w:cs="MS Serif"/>
        <w:sz w:val="18"/>
        <w:szCs w:val="18"/>
        <w:lang w:val="fr-CA"/>
      </w:rPr>
      <w:t>Montréal sont présentés sous réserve des décisions pouvant être prises par le Comité exécutif après leur publication.</w:t>
    </w:r>
  </w:p>
  <w:p w14:paraId="38B68516" w14:textId="77777777" w:rsidR="004E0D56" w:rsidRPr="008F409A" w:rsidRDefault="004E0D56" w:rsidP="00335B84">
    <w:pPr>
      <w:pBdr>
        <w:top w:val="single" w:sz="4" w:space="1" w:color="auto"/>
        <w:left w:val="single" w:sz="4" w:space="4" w:color="auto"/>
        <w:bottom w:val="single" w:sz="4" w:space="1" w:color="auto"/>
        <w:right w:val="single" w:sz="4" w:space="4" w:color="auto"/>
      </w:pBdr>
      <w:jc w:val="center"/>
      <w:rPr>
        <w:rFonts w:cs="MS Serif"/>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C5031" w14:textId="77777777" w:rsidR="004E0D56" w:rsidRPr="0033525D" w:rsidRDefault="00000000">
    <w:pPr>
      <w:jc w:val="center"/>
    </w:pPr>
    <w:r>
      <w:fldChar w:fldCharType="begin"/>
    </w:r>
    <w:r>
      <w:instrText xml:space="preserve"> PAGE </w:instrText>
    </w:r>
    <w:r>
      <w:fldChar w:fldCharType="separate"/>
    </w:r>
    <w:r w:rsidR="00916203">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FB585" w14:textId="77777777" w:rsidR="004E0D56" w:rsidRPr="0033525D" w:rsidRDefault="00000000">
    <w:pPr>
      <w:jc w:val="center"/>
    </w:pPr>
    <w:r>
      <w:fldChar w:fldCharType="begin"/>
    </w:r>
    <w:r>
      <w:instrText xml:space="preserve"> PAGE </w:instrText>
    </w:r>
    <w:r>
      <w:fldChar w:fldCharType="separate"/>
    </w:r>
    <w:r w:rsidR="004E0D56">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25963EE" w14:textId="77777777" w:rsidR="004E0D56" w:rsidRDefault="00000000">
        <w:pPr>
          <w:pStyle w:val="Footer"/>
          <w:jc w:val="center"/>
        </w:pPr>
        <w:r>
          <w:fldChar w:fldCharType="begin"/>
        </w:r>
        <w:r>
          <w:instrText xml:space="preserve"> PAGE   \* MERGEFORMAT </w:instrText>
        </w:r>
        <w:r>
          <w:fldChar w:fldCharType="separate"/>
        </w:r>
        <w:r w:rsidR="00916203">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91A62" w14:textId="77777777" w:rsidR="004E0D56" w:rsidRPr="0033525D" w:rsidRDefault="00000000">
    <w:pPr>
      <w:jc w:val="center"/>
    </w:pPr>
    <w:r>
      <w:fldChar w:fldCharType="begin"/>
    </w:r>
    <w:r>
      <w:instrText xml:space="preserve"> PAGE </w:instrText>
    </w:r>
    <w:r>
      <w:fldChar w:fldCharType="separate"/>
    </w:r>
    <w:r w:rsidR="00916203">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74FFF" w14:textId="77777777" w:rsidR="004E0D56" w:rsidRPr="0033525D" w:rsidRDefault="00000000">
    <w:pPr>
      <w:jc w:val="center"/>
    </w:pPr>
    <w:r>
      <w:fldChar w:fldCharType="begin"/>
    </w:r>
    <w:r>
      <w:instrText xml:space="preserve"> PAGE </w:instrText>
    </w:r>
    <w:r>
      <w:fldChar w:fldCharType="separate"/>
    </w:r>
    <w:r w:rsidR="00916203">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BEB5F6" w14:textId="77777777" w:rsidR="002D15D4" w:rsidRDefault="002D15D4" w:rsidP="004A504B">
      <w:r>
        <w:separator/>
      </w:r>
    </w:p>
  </w:footnote>
  <w:footnote w:type="continuationSeparator" w:id="0">
    <w:p w14:paraId="401C4F6F" w14:textId="77777777" w:rsidR="002D15D4" w:rsidRDefault="002D15D4" w:rsidP="004A504B">
      <w:r>
        <w:continuationSeparator/>
      </w:r>
    </w:p>
  </w:footnote>
  <w:footnote w:type="continuationNotice" w:id="1">
    <w:p w14:paraId="0073CA51" w14:textId="77777777" w:rsidR="002D15D4" w:rsidRDefault="002D15D4"/>
  </w:footnote>
  <w:footnote w:id="2">
    <w:p w14:paraId="6F4EEEA2" w14:textId="77777777" w:rsidR="004E0D56" w:rsidRPr="002A2F67" w:rsidRDefault="004E0D56" w:rsidP="004E3E45">
      <w:pPr>
        <w:pStyle w:val="FootnoteText"/>
        <w:rPr>
          <w:lang w:val="fr-CA"/>
        </w:rPr>
      </w:pPr>
      <w:r w:rsidRPr="002A2F67">
        <w:rPr>
          <w:rStyle w:val="FootnoteReference"/>
          <w:lang w:val="fr-CA"/>
        </w:rPr>
        <w:footnoteRef/>
      </w:r>
      <w:r w:rsidRPr="002A2F67">
        <w:rPr>
          <w:lang w:val="fr-CA"/>
        </w:rPr>
        <w:t xml:space="preserve"> UNEP/</w:t>
      </w:r>
      <w:proofErr w:type="spellStart"/>
      <w:r w:rsidRPr="002A2F67">
        <w:rPr>
          <w:lang w:val="fr-CA"/>
        </w:rPr>
        <w:t>OzL.Pro</w:t>
      </w:r>
      <w:proofErr w:type="spellEnd"/>
      <w:r w:rsidRPr="002A2F67">
        <w:rPr>
          <w:lang w:val="fr-CA"/>
        </w:rPr>
        <w:t>/</w:t>
      </w:r>
      <w:proofErr w:type="spellStart"/>
      <w:r w:rsidRPr="002A2F67">
        <w:rPr>
          <w:lang w:val="fr-CA"/>
        </w:rPr>
        <w:t>ExCom</w:t>
      </w:r>
      <w:proofErr w:type="spellEnd"/>
      <w:r w:rsidRPr="002A2F67">
        <w:rPr>
          <w:lang w:val="fr-CA"/>
        </w:rPr>
        <w:t>/94/1</w:t>
      </w:r>
    </w:p>
  </w:footnote>
  <w:footnote w:id="3">
    <w:p w14:paraId="4225B410" w14:textId="77777777" w:rsidR="004E0D56" w:rsidRPr="002A2F67" w:rsidRDefault="004E0D56" w:rsidP="002E04DA">
      <w:pPr>
        <w:pStyle w:val="FootnoteText"/>
        <w:rPr>
          <w:lang w:val="fr-CA"/>
        </w:rPr>
      </w:pPr>
      <w:r w:rsidRPr="002A2F67">
        <w:rPr>
          <w:rStyle w:val="FootnoteReference"/>
          <w:lang w:val="fr-CA"/>
        </w:rPr>
        <w:footnoteRef/>
      </w:r>
      <w:r w:rsidRPr="002A2F67">
        <w:rPr>
          <w:lang w:val="fr-CA"/>
        </w:rPr>
        <w:t xml:space="preserve"> Conformément à la </w:t>
      </w:r>
      <w:r>
        <w:rPr>
          <w:lang w:val="fr-CA"/>
        </w:rPr>
        <w:t>lettre adressée au Secrétariat par</w:t>
      </w:r>
      <w:r w:rsidRPr="002A2F67">
        <w:rPr>
          <w:lang w:val="fr-CA"/>
        </w:rPr>
        <w:t xml:space="preserve"> l</w:t>
      </w:r>
      <w:r>
        <w:rPr>
          <w:lang w:val="fr-CA"/>
        </w:rPr>
        <w:t>’</w:t>
      </w:r>
      <w:r w:rsidRPr="002A2F67">
        <w:rPr>
          <w:lang w:val="fr-CA"/>
        </w:rPr>
        <w:t>Agence nationale de l</w:t>
      </w:r>
      <w:r>
        <w:rPr>
          <w:lang w:val="fr-CA"/>
        </w:rPr>
        <w:t>’</w:t>
      </w:r>
      <w:r w:rsidRPr="002A2F67">
        <w:rPr>
          <w:lang w:val="fr-CA"/>
        </w:rPr>
        <w:t>environnement</w:t>
      </w:r>
      <w:r>
        <w:rPr>
          <w:lang w:val="fr-CA"/>
        </w:rPr>
        <w:t>, en date</w:t>
      </w:r>
      <w:r w:rsidRPr="002A2F67">
        <w:rPr>
          <w:lang w:val="fr-CA"/>
        </w:rPr>
        <w:t xml:space="preserve"> du 5 février 2024</w:t>
      </w:r>
      <w:r>
        <w:rPr>
          <w:lang w:val="fr-CA"/>
        </w:rPr>
        <w:t>.</w:t>
      </w:r>
    </w:p>
  </w:footnote>
  <w:footnote w:id="4">
    <w:p w14:paraId="3B79A35A" w14:textId="77777777" w:rsidR="004E0D56" w:rsidRPr="002A2F67" w:rsidRDefault="004E0D56" w:rsidP="00B206A2">
      <w:pPr>
        <w:pStyle w:val="FootnoteText"/>
        <w:rPr>
          <w:lang w:val="fr-CA"/>
        </w:rPr>
      </w:pPr>
      <w:r w:rsidRPr="002A2F67">
        <w:rPr>
          <w:rStyle w:val="FootnoteReference"/>
          <w:lang w:val="fr-CA"/>
        </w:rPr>
        <w:footnoteRef/>
      </w:r>
      <w:r w:rsidRPr="002A2F67">
        <w:rPr>
          <w:lang w:val="fr-CA"/>
        </w:rPr>
        <w:t xml:space="preserve"> </w:t>
      </w:r>
      <w:r>
        <w:rPr>
          <w:lang w:val="fr-CA"/>
        </w:rPr>
        <w:t xml:space="preserve">L’enquête a révélé que </w:t>
      </w:r>
      <w:r w:rsidRPr="002A2F67">
        <w:rPr>
          <w:lang w:val="fr-CA"/>
        </w:rPr>
        <w:t>R</w:t>
      </w:r>
      <w:r>
        <w:rPr>
          <w:lang w:val="fr-CA"/>
        </w:rPr>
        <w:noBreakHyphen/>
      </w:r>
      <w:r w:rsidRPr="002A2F67">
        <w:rPr>
          <w:lang w:val="fr-CA"/>
        </w:rPr>
        <w:t xml:space="preserve">407A </w:t>
      </w:r>
      <w:r>
        <w:rPr>
          <w:lang w:val="fr-CA"/>
        </w:rPr>
        <w:t xml:space="preserve">est parfois utilisé pour moderniser les systèmes de réfrigération au </w:t>
      </w:r>
      <w:r w:rsidRPr="002A2F67">
        <w:rPr>
          <w:lang w:val="fr-CA"/>
        </w:rPr>
        <w:t>HCFC</w:t>
      </w:r>
      <w:r>
        <w:rPr>
          <w:lang w:val="fr-CA"/>
        </w:rPr>
        <w:noBreakHyphen/>
      </w:r>
      <w:r w:rsidRPr="002A2F67">
        <w:rPr>
          <w:lang w:val="fr-CA"/>
        </w:rPr>
        <w:t>22</w:t>
      </w:r>
      <w:r>
        <w:rPr>
          <w:lang w:val="fr-CA"/>
        </w:rPr>
        <w:t xml:space="preserve"> dans la climatisation commerciale, même si cela pourrait ne pas convenir.</w:t>
      </w:r>
    </w:p>
  </w:footnote>
  <w:footnote w:id="5">
    <w:p w14:paraId="447C8FDB" w14:textId="77777777" w:rsidR="004E0D56" w:rsidRPr="002A2F67" w:rsidRDefault="004E0D56" w:rsidP="007C3134">
      <w:pPr>
        <w:pStyle w:val="FootnoteText"/>
        <w:rPr>
          <w:lang w:val="fr-CA"/>
        </w:rPr>
      </w:pPr>
      <w:r w:rsidRPr="002A2F67">
        <w:rPr>
          <w:rStyle w:val="FootnoteReference"/>
          <w:lang w:val="fr-CA"/>
        </w:rPr>
        <w:footnoteRef/>
      </w:r>
      <w:r w:rsidRPr="002A2F67">
        <w:rPr>
          <w:lang w:val="fr-CA"/>
        </w:rPr>
        <w:t xml:space="preserve"> </w:t>
      </w:r>
      <w:r>
        <w:rPr>
          <w:lang w:val="fr-CA"/>
        </w:rPr>
        <w:t>Tel que proposé à l’annexe XXII du document</w:t>
      </w:r>
      <w:r w:rsidRPr="002A2F67">
        <w:rPr>
          <w:lang w:val="fr-CA"/>
        </w:rPr>
        <w:t xml:space="preserve"> UNEP/</w:t>
      </w:r>
      <w:proofErr w:type="spellStart"/>
      <w:r w:rsidRPr="002A2F67">
        <w:rPr>
          <w:lang w:val="fr-CA"/>
        </w:rPr>
        <w:t>OzL.Pro</w:t>
      </w:r>
      <w:proofErr w:type="spellEnd"/>
      <w:r w:rsidRPr="002A2F67">
        <w:rPr>
          <w:lang w:val="fr-CA"/>
        </w:rPr>
        <w:t>/</w:t>
      </w:r>
      <w:proofErr w:type="spellStart"/>
      <w:r w:rsidRPr="002A2F67">
        <w:rPr>
          <w:lang w:val="fr-CA"/>
        </w:rPr>
        <w:t>ExCom</w:t>
      </w:r>
      <w:proofErr w:type="spellEnd"/>
      <w:r w:rsidRPr="002A2F67">
        <w:rPr>
          <w:lang w:val="fr-CA"/>
        </w:rPr>
        <w:t>/92/56</w:t>
      </w:r>
      <w:r>
        <w:rPr>
          <w:lang w:val="fr-CA"/>
        </w:rPr>
        <w:t>.</w:t>
      </w:r>
    </w:p>
  </w:footnote>
  <w:footnote w:id="6">
    <w:p w14:paraId="79A7AE6E" w14:textId="77777777" w:rsidR="004E0D56" w:rsidRPr="002A2F67" w:rsidRDefault="004E0D56" w:rsidP="00C055D8">
      <w:pPr>
        <w:pStyle w:val="FootnoteText"/>
        <w:rPr>
          <w:lang w:val="fr-CA"/>
        </w:rPr>
      </w:pPr>
      <w:r w:rsidRPr="002A2F67">
        <w:rPr>
          <w:rStyle w:val="FootnoteReference"/>
          <w:lang w:val="fr-CA"/>
        </w:rPr>
        <w:footnoteRef/>
      </w:r>
      <w:r w:rsidRPr="002A2F67">
        <w:rPr>
          <w:lang w:val="fr-CA"/>
        </w:rPr>
        <w:t xml:space="preserve"> </w:t>
      </w:r>
      <w:r>
        <w:rPr>
          <w:lang w:val="fr-CA"/>
        </w:rPr>
        <w:t xml:space="preserve">Équipement de réfrigération </w:t>
      </w:r>
      <w:proofErr w:type="spellStart"/>
      <w:r>
        <w:rPr>
          <w:lang w:val="fr-CA"/>
        </w:rPr>
        <w:t>pré</w:t>
      </w:r>
      <w:r>
        <w:rPr>
          <w:lang w:val="fr-CA"/>
        </w:rPr>
        <w:noBreakHyphen/>
        <w:t>chargé</w:t>
      </w:r>
      <w:proofErr w:type="spellEnd"/>
      <w:r>
        <w:rPr>
          <w:lang w:val="fr-CA"/>
        </w:rPr>
        <w:t xml:space="preserve"> avec frigorigène et contenant tous les composants nécessaires pour la réfrigération (compresseur, condensateur, évaporateur, soupapes de détente et ventilateurs) d’une unité individuelle.</w:t>
      </w:r>
    </w:p>
  </w:footnote>
  <w:footnote w:id="7">
    <w:p w14:paraId="30DBA50D" w14:textId="77777777" w:rsidR="004E0D56" w:rsidRPr="002A2F67" w:rsidRDefault="004E0D56" w:rsidP="00824BB2">
      <w:pPr>
        <w:pStyle w:val="FootnoteText"/>
        <w:rPr>
          <w:lang w:val="fr-CA"/>
        </w:rPr>
      </w:pPr>
      <w:r w:rsidRPr="002A2F67">
        <w:rPr>
          <w:rStyle w:val="FootnoteReference"/>
          <w:lang w:val="fr-CA"/>
        </w:rPr>
        <w:footnoteRef/>
      </w:r>
      <w:r w:rsidRPr="002A2F67">
        <w:rPr>
          <w:lang w:val="fr-CA"/>
        </w:rPr>
        <w:t xml:space="preserve"> </w:t>
      </w:r>
      <w:r>
        <w:rPr>
          <w:lang w:val="fr-CA"/>
        </w:rPr>
        <w:t>Les équipements exemptés (dérogation ETÉ) sont les climatiseurs multi</w:t>
      </w:r>
      <w:r>
        <w:rPr>
          <w:lang w:val="fr-CA"/>
        </w:rPr>
        <w:noBreakHyphen/>
        <w:t>split (commerciaux et résidentiels); les climatiseurs split raccordés (commerciaux et résidentiels); et les climatiseurs monoblocs autonomes commerciaux.</w:t>
      </w:r>
    </w:p>
  </w:footnote>
  <w:footnote w:id="8">
    <w:p w14:paraId="7557BD8F" w14:textId="77777777" w:rsidR="004E0D56" w:rsidRPr="002A2F67" w:rsidRDefault="004E0D56" w:rsidP="00483140">
      <w:pPr>
        <w:pStyle w:val="FootnoteText"/>
        <w:rPr>
          <w:lang w:val="fr-CA"/>
        </w:rPr>
      </w:pPr>
      <w:r w:rsidRPr="002A2F67">
        <w:rPr>
          <w:rStyle w:val="FootnoteReference"/>
          <w:lang w:val="fr-CA"/>
        </w:rPr>
        <w:footnoteRef/>
      </w:r>
      <w:r w:rsidRPr="002A2F67">
        <w:rPr>
          <w:lang w:val="fr-CA"/>
        </w:rPr>
        <w:t xml:space="preserve"> </w:t>
      </w:r>
      <w:r>
        <w:rPr>
          <w:lang w:val="fr-CA"/>
        </w:rPr>
        <w:t>Tel que noté dans le</w:t>
      </w:r>
      <w:r w:rsidRPr="002A2F67">
        <w:rPr>
          <w:lang w:val="fr-CA"/>
        </w:rPr>
        <w:t xml:space="preserve"> document UNEP/</w:t>
      </w:r>
      <w:proofErr w:type="spellStart"/>
      <w:r w:rsidRPr="002A2F67">
        <w:rPr>
          <w:lang w:val="fr-CA"/>
        </w:rPr>
        <w:t>OzL.Pro</w:t>
      </w:r>
      <w:proofErr w:type="spellEnd"/>
      <w:r w:rsidRPr="002A2F67">
        <w:rPr>
          <w:lang w:val="fr-CA"/>
        </w:rPr>
        <w:t>/</w:t>
      </w:r>
      <w:proofErr w:type="spellStart"/>
      <w:r w:rsidRPr="002A2F67">
        <w:rPr>
          <w:lang w:val="fr-CA"/>
        </w:rPr>
        <w:t>ExCom</w:t>
      </w:r>
      <w:proofErr w:type="spellEnd"/>
      <w:r w:rsidRPr="002A2F67">
        <w:rPr>
          <w:lang w:val="fr-CA"/>
        </w:rPr>
        <w:t>/94/14,</w:t>
      </w:r>
      <w:r>
        <w:rPr>
          <w:lang w:val="fr-CA"/>
        </w:rPr>
        <w:t xml:space="preserve"> Aperçu des questions soulevées pendant l’examen des projets, le Secrétariat élabore actuellement une </w:t>
      </w:r>
      <w:proofErr w:type="spellStart"/>
      <w:r>
        <w:rPr>
          <w:lang w:val="fr-CA"/>
        </w:rPr>
        <w:t>méthdologie</w:t>
      </w:r>
      <w:proofErr w:type="spellEnd"/>
      <w:r>
        <w:rPr>
          <w:lang w:val="fr-CA"/>
        </w:rPr>
        <w:t xml:space="preserve"> pour estimer les émissions évitées grâce à la mise en œuvre des projets de réduction progressive des HFC appuyés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514E3" w14:textId="0D683B06" w:rsidR="004E0D56" w:rsidRPr="0033525D" w:rsidRDefault="002A6F5F" w:rsidP="00EE3D94">
    <w:r>
      <w:fldChar w:fldCharType="begin"/>
    </w:r>
    <w:r w:rsidR="004E0D56">
      <w:instrText xml:space="preserve"> DOCPROPERTY "Document number"  \* MERGEFORMAT </w:instrText>
    </w:r>
    <w:r>
      <w:fldChar w:fldCharType="separate"/>
    </w:r>
    <w:r w:rsidR="00B66D5F">
      <w:t>UNEP/</w:t>
    </w:r>
    <w:proofErr w:type="spellStart"/>
    <w:r w:rsidR="00B66D5F">
      <w:t>OzL.Pro</w:t>
    </w:r>
    <w:proofErr w:type="spellEnd"/>
    <w:r w:rsidR="00B66D5F">
      <w:t>/ExCom/94/37</w:t>
    </w:r>
    <w:r>
      <w:fldChar w:fldCharType="end"/>
    </w:r>
  </w:p>
  <w:p w14:paraId="506F0707" w14:textId="77777777" w:rsidR="004E0D56" w:rsidRPr="0033525D" w:rsidRDefault="004E0D56"/>
  <w:p w14:paraId="4E6D8B15" w14:textId="77777777" w:rsidR="004E0D56" w:rsidRPr="0033525D" w:rsidRDefault="004E0D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DCD50" w14:textId="76AA1EBD" w:rsidR="004E0D56" w:rsidRPr="0033525D" w:rsidRDefault="002A6F5F" w:rsidP="00EE3D94">
    <w:pPr>
      <w:jc w:val="right"/>
    </w:pPr>
    <w:r>
      <w:fldChar w:fldCharType="begin"/>
    </w:r>
    <w:r w:rsidR="004E0D56">
      <w:instrText xml:space="preserve"> DOCPROPERTY "Document number"  \* MERGEFORMAT </w:instrText>
    </w:r>
    <w:r>
      <w:fldChar w:fldCharType="separate"/>
    </w:r>
    <w:r w:rsidR="00B66D5F">
      <w:t>UNEP/</w:t>
    </w:r>
    <w:proofErr w:type="spellStart"/>
    <w:r w:rsidR="00B66D5F">
      <w:t>OzL.Pro</w:t>
    </w:r>
    <w:proofErr w:type="spellEnd"/>
    <w:r w:rsidR="00B66D5F">
      <w:t>/ExCom/94/37</w:t>
    </w:r>
    <w:r>
      <w:fldChar w:fldCharType="end"/>
    </w:r>
  </w:p>
  <w:p w14:paraId="55EA7810" w14:textId="77777777" w:rsidR="004E0D56" w:rsidRPr="0033525D" w:rsidRDefault="004E0D56" w:rsidP="00EE3D94">
    <w:pPr>
      <w:jc w:val="right"/>
    </w:pPr>
  </w:p>
  <w:p w14:paraId="1F0CDD59" w14:textId="77777777" w:rsidR="004E0D56" w:rsidRPr="0033525D" w:rsidRDefault="004E0D56"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1AFCC" w14:textId="3FE9557B" w:rsidR="004E0D56" w:rsidRPr="0033525D" w:rsidRDefault="002A6F5F">
    <w:r>
      <w:fldChar w:fldCharType="begin"/>
    </w:r>
    <w:r w:rsidR="004E0D56">
      <w:instrText xml:space="preserve"> DOCPROPERTY "Document number"  \* MERGEFORMAT </w:instrText>
    </w:r>
    <w:r>
      <w:fldChar w:fldCharType="separate"/>
    </w:r>
    <w:r w:rsidR="00B66D5F">
      <w:t>UNEP/</w:t>
    </w:r>
    <w:proofErr w:type="spellStart"/>
    <w:r w:rsidR="00B66D5F">
      <w:t>OzL.Pro</w:t>
    </w:r>
    <w:proofErr w:type="spellEnd"/>
    <w:r w:rsidR="00B66D5F">
      <w:t>/ExCom/94/37</w:t>
    </w:r>
    <w:r>
      <w:fldChar w:fldCharType="end"/>
    </w:r>
  </w:p>
  <w:p w14:paraId="30C2179A" w14:textId="77777777" w:rsidR="004E0D56" w:rsidRPr="0033525D" w:rsidRDefault="004E0D56"/>
  <w:p w14:paraId="21103767" w14:textId="77777777" w:rsidR="004E0D56" w:rsidRPr="0033525D" w:rsidRDefault="004E0D5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1210F" w14:textId="791CB496" w:rsidR="004E0D56" w:rsidRPr="0033525D" w:rsidRDefault="002A6F5F">
    <w:pPr>
      <w:jc w:val="right"/>
    </w:pPr>
    <w:r>
      <w:fldChar w:fldCharType="begin"/>
    </w:r>
    <w:r w:rsidR="004E0D56">
      <w:instrText xml:space="preserve"> DOCPROPERTY "Document number"  \* MERGEFORMAT </w:instrText>
    </w:r>
    <w:r>
      <w:fldChar w:fldCharType="separate"/>
    </w:r>
    <w:r w:rsidR="00B66D5F">
      <w:t>UNEP/</w:t>
    </w:r>
    <w:proofErr w:type="spellStart"/>
    <w:r w:rsidR="00B66D5F">
      <w:t>OzL.Pro</w:t>
    </w:r>
    <w:proofErr w:type="spellEnd"/>
    <w:r w:rsidR="00B66D5F">
      <w:t>/ExCom/94/37</w:t>
    </w:r>
    <w:r>
      <w:fldChar w:fldCharType="end"/>
    </w:r>
  </w:p>
  <w:p w14:paraId="20DE007D" w14:textId="77777777" w:rsidR="004E0D56" w:rsidRPr="0033525D" w:rsidRDefault="004E0D56"/>
  <w:p w14:paraId="7FC56C2F" w14:textId="77777777" w:rsidR="004E0D56" w:rsidRPr="0033525D" w:rsidRDefault="004E0D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8F597" w14:textId="50129EB8" w:rsidR="004E0D56" w:rsidRPr="001B41FF" w:rsidRDefault="002A6F5F" w:rsidP="00EE3D94">
    <w:pPr>
      <w:jc w:val="right"/>
    </w:pPr>
    <w:r>
      <w:fldChar w:fldCharType="begin"/>
    </w:r>
    <w:r w:rsidR="004E0D56">
      <w:instrText xml:space="preserve"> DOCPROPERTY "Document number"  \* MERGEFORMAT </w:instrText>
    </w:r>
    <w:r>
      <w:fldChar w:fldCharType="separate"/>
    </w:r>
    <w:r w:rsidR="00B66D5F">
      <w:t>UNEP/</w:t>
    </w:r>
    <w:proofErr w:type="spellStart"/>
    <w:r w:rsidR="00B66D5F">
      <w:t>OzL.Pro</w:t>
    </w:r>
    <w:proofErr w:type="spellEnd"/>
    <w:r w:rsidR="00B66D5F">
      <w:t>/ExCom/94/37</w:t>
    </w:r>
    <w:r>
      <w:fldChar w:fldCharType="end"/>
    </w:r>
  </w:p>
  <w:p w14:paraId="117287B0" w14:textId="77777777" w:rsidR="004E0D56" w:rsidRDefault="004E0D56" w:rsidP="00EE3D94">
    <w:pPr>
      <w:pStyle w:val="Header"/>
      <w:jc w:val="right"/>
    </w:pPr>
    <w:r>
      <w:t>Annex I</w:t>
    </w:r>
  </w:p>
  <w:p w14:paraId="71CC18A4" w14:textId="77777777" w:rsidR="004E0D56" w:rsidRDefault="004E0D56" w:rsidP="00EE3D94">
    <w:pPr>
      <w:pStyle w:val="Header"/>
      <w:jc w:val="right"/>
    </w:pPr>
  </w:p>
  <w:p w14:paraId="3DDA4423" w14:textId="77777777" w:rsidR="004E0D56" w:rsidRDefault="004E0D56" w:rsidP="00EE3D9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0258B" w14:textId="7AAED7E3" w:rsidR="004E0D56" w:rsidRPr="0033525D" w:rsidRDefault="002A6F5F" w:rsidP="003511C2">
    <w:pPr>
      <w:jc w:val="left"/>
    </w:pPr>
    <w:r>
      <w:fldChar w:fldCharType="begin"/>
    </w:r>
    <w:r w:rsidR="004E0D56">
      <w:instrText xml:space="preserve"> DOCPROPERTY "Document number"  \* MERGEFORMAT </w:instrText>
    </w:r>
    <w:r>
      <w:fldChar w:fldCharType="separate"/>
    </w:r>
    <w:r w:rsidR="00B66D5F">
      <w:t>UNEP/</w:t>
    </w:r>
    <w:proofErr w:type="spellStart"/>
    <w:r w:rsidR="00B66D5F">
      <w:t>OzL.Pro</w:t>
    </w:r>
    <w:proofErr w:type="spellEnd"/>
    <w:r w:rsidR="00B66D5F">
      <w:t>/ExCom/94/37</w:t>
    </w:r>
    <w:r>
      <w:fldChar w:fldCharType="end"/>
    </w:r>
  </w:p>
  <w:p w14:paraId="67ED2C12" w14:textId="77777777" w:rsidR="004E0D56" w:rsidRPr="00A83363" w:rsidRDefault="004E0D56" w:rsidP="00971678">
    <w:pPr>
      <w:jc w:val="left"/>
    </w:pPr>
    <w:r>
      <w:t>Annex II</w:t>
    </w:r>
  </w:p>
  <w:p w14:paraId="10C0A202" w14:textId="77777777" w:rsidR="004E0D56" w:rsidRDefault="004E0D56" w:rsidP="00971678">
    <w:pPr>
      <w:jc w:val="left"/>
    </w:pPr>
  </w:p>
  <w:p w14:paraId="4913D6AE" w14:textId="77777777" w:rsidR="004E0D56" w:rsidRPr="0033525D" w:rsidRDefault="004E0D56" w:rsidP="00971678">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1D2D7" w14:textId="44900EFE" w:rsidR="004E0D56" w:rsidRPr="001B41FF" w:rsidRDefault="002A6F5F" w:rsidP="001B68D4">
    <w:pPr>
      <w:jc w:val="right"/>
    </w:pPr>
    <w:r>
      <w:fldChar w:fldCharType="begin"/>
    </w:r>
    <w:r w:rsidR="004E0D56">
      <w:instrText xml:space="preserve"> DOCPROPERTY "Document number"  \* MERGEFORMAT </w:instrText>
    </w:r>
    <w:r>
      <w:fldChar w:fldCharType="separate"/>
    </w:r>
    <w:r w:rsidR="00B66D5F">
      <w:t>UNEP/</w:t>
    </w:r>
    <w:proofErr w:type="spellStart"/>
    <w:r w:rsidR="00B66D5F">
      <w:t>OzL.Pro</w:t>
    </w:r>
    <w:proofErr w:type="spellEnd"/>
    <w:r w:rsidR="00B66D5F">
      <w:t>/ExCom/94/37</w:t>
    </w:r>
    <w:r>
      <w:fldChar w:fldCharType="end"/>
    </w:r>
  </w:p>
  <w:p w14:paraId="73E26515" w14:textId="77777777" w:rsidR="004E0D56" w:rsidRDefault="004E0D56" w:rsidP="00486F32">
    <w:pPr>
      <w:pStyle w:val="Header"/>
      <w:jc w:val="right"/>
    </w:pPr>
    <w:r>
      <w:t>Annex II</w:t>
    </w:r>
  </w:p>
  <w:p w14:paraId="4F4CD4E2" w14:textId="77777777" w:rsidR="004E0D56" w:rsidRDefault="004E0D56" w:rsidP="00486F32">
    <w:pPr>
      <w:pStyle w:val="Header"/>
      <w:jc w:val="right"/>
    </w:pPr>
  </w:p>
  <w:p w14:paraId="518FBE7D" w14:textId="77777777" w:rsidR="004E0D56" w:rsidRPr="00A83363" w:rsidRDefault="004E0D56"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398A26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9567B0"/>
    <w:multiLevelType w:val="hybridMultilevel"/>
    <w:tmpl w:val="396A2198"/>
    <w:lvl w:ilvl="0" w:tplc="28D278E8">
      <w:start w:val="1"/>
      <w:numFmt w:val="decimal"/>
      <w:lvlText w:val="%1."/>
      <w:lvlJc w:val="left"/>
      <w:pPr>
        <w:ind w:left="1020" w:hanging="360"/>
      </w:pPr>
    </w:lvl>
    <w:lvl w:ilvl="1" w:tplc="FB465F82">
      <w:start w:val="1"/>
      <w:numFmt w:val="decimal"/>
      <w:lvlText w:val="%2."/>
      <w:lvlJc w:val="left"/>
      <w:pPr>
        <w:ind w:left="1020" w:hanging="360"/>
      </w:pPr>
    </w:lvl>
    <w:lvl w:ilvl="2" w:tplc="6B0C255C">
      <w:start w:val="1"/>
      <w:numFmt w:val="decimal"/>
      <w:lvlText w:val="%3."/>
      <w:lvlJc w:val="left"/>
      <w:pPr>
        <w:ind w:left="1020" w:hanging="360"/>
      </w:pPr>
    </w:lvl>
    <w:lvl w:ilvl="3" w:tplc="BA7CDF76">
      <w:start w:val="1"/>
      <w:numFmt w:val="decimal"/>
      <w:lvlText w:val="%4."/>
      <w:lvlJc w:val="left"/>
      <w:pPr>
        <w:ind w:left="1020" w:hanging="360"/>
      </w:pPr>
    </w:lvl>
    <w:lvl w:ilvl="4" w:tplc="42C62FE6">
      <w:start w:val="1"/>
      <w:numFmt w:val="decimal"/>
      <w:lvlText w:val="%5."/>
      <w:lvlJc w:val="left"/>
      <w:pPr>
        <w:ind w:left="1020" w:hanging="360"/>
      </w:pPr>
    </w:lvl>
    <w:lvl w:ilvl="5" w:tplc="F8E0557E">
      <w:start w:val="1"/>
      <w:numFmt w:val="decimal"/>
      <w:lvlText w:val="%6."/>
      <w:lvlJc w:val="left"/>
      <w:pPr>
        <w:ind w:left="1020" w:hanging="360"/>
      </w:pPr>
    </w:lvl>
    <w:lvl w:ilvl="6" w:tplc="4B042BB6">
      <w:start w:val="1"/>
      <w:numFmt w:val="decimal"/>
      <w:lvlText w:val="%7."/>
      <w:lvlJc w:val="left"/>
      <w:pPr>
        <w:ind w:left="1020" w:hanging="360"/>
      </w:pPr>
    </w:lvl>
    <w:lvl w:ilvl="7" w:tplc="5BD4267E">
      <w:start w:val="1"/>
      <w:numFmt w:val="decimal"/>
      <w:lvlText w:val="%8."/>
      <w:lvlJc w:val="left"/>
      <w:pPr>
        <w:ind w:left="1020" w:hanging="360"/>
      </w:pPr>
    </w:lvl>
    <w:lvl w:ilvl="8" w:tplc="1EE48B38">
      <w:start w:val="1"/>
      <w:numFmt w:val="decimal"/>
      <w:lvlText w:val="%9."/>
      <w:lvlJc w:val="left"/>
      <w:pPr>
        <w:ind w:left="102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4019BB"/>
    <w:multiLevelType w:val="hybridMultilevel"/>
    <w:tmpl w:val="882C783A"/>
    <w:lvl w:ilvl="0" w:tplc="18D2925E">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6220428"/>
    <w:multiLevelType w:val="hybridMultilevel"/>
    <w:tmpl w:val="50E25D64"/>
    <w:lvl w:ilvl="0" w:tplc="18C8FD24">
      <w:start w:val="1"/>
      <w:numFmt w:val="decimal"/>
      <w:lvlText w:val="%1."/>
      <w:lvlJc w:val="left"/>
      <w:pPr>
        <w:ind w:left="1020" w:hanging="360"/>
      </w:pPr>
    </w:lvl>
    <w:lvl w:ilvl="1" w:tplc="E78224A2">
      <w:start w:val="1"/>
      <w:numFmt w:val="decimal"/>
      <w:lvlText w:val="%2."/>
      <w:lvlJc w:val="left"/>
      <w:pPr>
        <w:ind w:left="1020" w:hanging="360"/>
      </w:pPr>
    </w:lvl>
    <w:lvl w:ilvl="2" w:tplc="C9E843C8">
      <w:start w:val="1"/>
      <w:numFmt w:val="decimal"/>
      <w:lvlText w:val="%3."/>
      <w:lvlJc w:val="left"/>
      <w:pPr>
        <w:ind w:left="1020" w:hanging="360"/>
      </w:pPr>
    </w:lvl>
    <w:lvl w:ilvl="3" w:tplc="D7B4D4FC">
      <w:start w:val="1"/>
      <w:numFmt w:val="decimal"/>
      <w:lvlText w:val="%4."/>
      <w:lvlJc w:val="left"/>
      <w:pPr>
        <w:ind w:left="1020" w:hanging="360"/>
      </w:pPr>
    </w:lvl>
    <w:lvl w:ilvl="4" w:tplc="86641594">
      <w:start w:val="1"/>
      <w:numFmt w:val="decimal"/>
      <w:lvlText w:val="%5."/>
      <w:lvlJc w:val="left"/>
      <w:pPr>
        <w:ind w:left="1020" w:hanging="360"/>
      </w:pPr>
    </w:lvl>
    <w:lvl w:ilvl="5" w:tplc="1D8272E4">
      <w:start w:val="1"/>
      <w:numFmt w:val="decimal"/>
      <w:lvlText w:val="%6."/>
      <w:lvlJc w:val="left"/>
      <w:pPr>
        <w:ind w:left="1020" w:hanging="360"/>
      </w:pPr>
    </w:lvl>
    <w:lvl w:ilvl="6" w:tplc="2EC0DAFC">
      <w:start w:val="1"/>
      <w:numFmt w:val="decimal"/>
      <w:lvlText w:val="%7."/>
      <w:lvlJc w:val="left"/>
      <w:pPr>
        <w:ind w:left="1020" w:hanging="360"/>
      </w:pPr>
    </w:lvl>
    <w:lvl w:ilvl="7" w:tplc="8382B36C">
      <w:start w:val="1"/>
      <w:numFmt w:val="decimal"/>
      <w:lvlText w:val="%8."/>
      <w:lvlJc w:val="left"/>
      <w:pPr>
        <w:ind w:left="1020" w:hanging="360"/>
      </w:pPr>
    </w:lvl>
    <w:lvl w:ilvl="8" w:tplc="B2329F48">
      <w:start w:val="1"/>
      <w:numFmt w:val="decimal"/>
      <w:lvlText w:val="%9."/>
      <w:lvlJc w:val="left"/>
      <w:pPr>
        <w:ind w:left="1020" w:hanging="36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12506870">
    <w:abstractNumId w:val="0"/>
  </w:num>
  <w:num w:numId="2" w16cid:durableId="176894244">
    <w:abstractNumId w:val="3"/>
  </w:num>
  <w:num w:numId="3" w16cid:durableId="1777748659">
    <w:abstractNumId w:val="8"/>
  </w:num>
  <w:num w:numId="4" w16cid:durableId="2060981914">
    <w:abstractNumId w:val="9"/>
  </w:num>
  <w:num w:numId="5" w16cid:durableId="860358341">
    <w:abstractNumId w:val="12"/>
  </w:num>
  <w:num w:numId="6" w16cid:durableId="954605091">
    <w:abstractNumId w:val="5"/>
  </w:num>
  <w:num w:numId="7" w16cid:durableId="1228229580">
    <w:abstractNumId w:val="10"/>
  </w:num>
  <w:num w:numId="8" w16cid:durableId="10374547">
    <w:abstractNumId w:val="1"/>
  </w:num>
  <w:num w:numId="9" w16cid:durableId="1330138373">
    <w:abstractNumId w:val="7"/>
  </w:num>
  <w:num w:numId="10" w16cid:durableId="1959332727">
    <w:abstractNumId w:val="4"/>
  </w:num>
  <w:num w:numId="11" w16cid:durableId="806315875">
    <w:abstractNumId w:val="6"/>
  </w:num>
  <w:num w:numId="12" w16cid:durableId="1598293993">
    <w:abstractNumId w:val="11"/>
  </w:num>
  <w:num w:numId="13" w16cid:durableId="116485194">
    <w:abstractNumId w:val="2"/>
  </w:num>
  <w:num w:numId="14" w16cid:durableId="116023342">
    <w:abstractNumId w:val="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IN" w:vendorID="64" w:dllVersion="0" w:nlCheck="1" w:checkStyle="0"/>
  <w:activeWritingStyle w:appName="MSWord" w:lang="fr-CA" w:vendorID="64" w:dllVersion="6" w:nlCheck="1" w:checkStyle="1"/>
  <w:activeWritingStyle w:appName="MSWord" w:lang="fr-FR" w:vendorID="64" w:dllVersion="6" w:nlCheck="1" w:checkStyle="1"/>
  <w:activeWritingStyle w:appName="MSWord" w:lang="fr-CA"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2849"/>
    <w:rsid w:val="00002F78"/>
    <w:rsid w:val="0000434E"/>
    <w:rsid w:val="00004E96"/>
    <w:rsid w:val="00005A82"/>
    <w:rsid w:val="0000656B"/>
    <w:rsid w:val="00007472"/>
    <w:rsid w:val="0000792B"/>
    <w:rsid w:val="00013924"/>
    <w:rsid w:val="00014933"/>
    <w:rsid w:val="00014E06"/>
    <w:rsid w:val="00014FBE"/>
    <w:rsid w:val="00015C7C"/>
    <w:rsid w:val="00016BAD"/>
    <w:rsid w:val="0001730A"/>
    <w:rsid w:val="00023C65"/>
    <w:rsid w:val="000245D1"/>
    <w:rsid w:val="0002534D"/>
    <w:rsid w:val="00026630"/>
    <w:rsid w:val="00027178"/>
    <w:rsid w:val="00031260"/>
    <w:rsid w:val="000327F4"/>
    <w:rsid w:val="0003371E"/>
    <w:rsid w:val="0003373A"/>
    <w:rsid w:val="00035C64"/>
    <w:rsid w:val="00036144"/>
    <w:rsid w:val="0003681A"/>
    <w:rsid w:val="000375E9"/>
    <w:rsid w:val="00040887"/>
    <w:rsid w:val="00040A4B"/>
    <w:rsid w:val="00046940"/>
    <w:rsid w:val="00047C6A"/>
    <w:rsid w:val="00047D0E"/>
    <w:rsid w:val="000513FF"/>
    <w:rsid w:val="00054173"/>
    <w:rsid w:val="0005485C"/>
    <w:rsid w:val="00054FE3"/>
    <w:rsid w:val="0005541D"/>
    <w:rsid w:val="000554FD"/>
    <w:rsid w:val="0005551B"/>
    <w:rsid w:val="00055C6B"/>
    <w:rsid w:val="000565EB"/>
    <w:rsid w:val="0005686D"/>
    <w:rsid w:val="00056E0A"/>
    <w:rsid w:val="00057552"/>
    <w:rsid w:val="000579F2"/>
    <w:rsid w:val="00060274"/>
    <w:rsid w:val="000615A2"/>
    <w:rsid w:val="0006374D"/>
    <w:rsid w:val="00063839"/>
    <w:rsid w:val="00064119"/>
    <w:rsid w:val="00065530"/>
    <w:rsid w:val="00065D34"/>
    <w:rsid w:val="000669D4"/>
    <w:rsid w:val="000724BF"/>
    <w:rsid w:val="00072B13"/>
    <w:rsid w:val="00080ED0"/>
    <w:rsid w:val="00081846"/>
    <w:rsid w:val="0008524D"/>
    <w:rsid w:val="00085B8F"/>
    <w:rsid w:val="00086B0A"/>
    <w:rsid w:val="00087AFC"/>
    <w:rsid w:val="00090481"/>
    <w:rsid w:val="00090FB9"/>
    <w:rsid w:val="00091A22"/>
    <w:rsid w:val="000920BC"/>
    <w:rsid w:val="000923AE"/>
    <w:rsid w:val="00093D24"/>
    <w:rsid w:val="000949BB"/>
    <w:rsid w:val="00095E8E"/>
    <w:rsid w:val="000A04D9"/>
    <w:rsid w:val="000A1815"/>
    <w:rsid w:val="000A259F"/>
    <w:rsid w:val="000A26A8"/>
    <w:rsid w:val="000A38A5"/>
    <w:rsid w:val="000A4B23"/>
    <w:rsid w:val="000A5EBF"/>
    <w:rsid w:val="000B34C9"/>
    <w:rsid w:val="000B4DC9"/>
    <w:rsid w:val="000B58D5"/>
    <w:rsid w:val="000B5985"/>
    <w:rsid w:val="000C0F27"/>
    <w:rsid w:val="000C366A"/>
    <w:rsid w:val="000C3C0B"/>
    <w:rsid w:val="000C565D"/>
    <w:rsid w:val="000C5A86"/>
    <w:rsid w:val="000C68C9"/>
    <w:rsid w:val="000D1A92"/>
    <w:rsid w:val="000D278E"/>
    <w:rsid w:val="000D3F59"/>
    <w:rsid w:val="000D5689"/>
    <w:rsid w:val="000D5702"/>
    <w:rsid w:val="000D5C46"/>
    <w:rsid w:val="000D63DA"/>
    <w:rsid w:val="000E07BC"/>
    <w:rsid w:val="000E1A7A"/>
    <w:rsid w:val="000E4AF9"/>
    <w:rsid w:val="000F1C66"/>
    <w:rsid w:val="000F1CD4"/>
    <w:rsid w:val="000F2692"/>
    <w:rsid w:val="000F4103"/>
    <w:rsid w:val="000F51A2"/>
    <w:rsid w:val="000F611B"/>
    <w:rsid w:val="000F70A7"/>
    <w:rsid w:val="00100FF8"/>
    <w:rsid w:val="001019FD"/>
    <w:rsid w:val="001029BF"/>
    <w:rsid w:val="00102C5E"/>
    <w:rsid w:val="001049B8"/>
    <w:rsid w:val="00105D1C"/>
    <w:rsid w:val="00106536"/>
    <w:rsid w:val="001068F7"/>
    <w:rsid w:val="00107691"/>
    <w:rsid w:val="0011024C"/>
    <w:rsid w:val="00110EE8"/>
    <w:rsid w:val="001114B4"/>
    <w:rsid w:val="0011251C"/>
    <w:rsid w:val="001134F3"/>
    <w:rsid w:val="00117931"/>
    <w:rsid w:val="0012151D"/>
    <w:rsid w:val="00123EA2"/>
    <w:rsid w:val="00124424"/>
    <w:rsid w:val="00124508"/>
    <w:rsid w:val="001249EE"/>
    <w:rsid w:val="00127CB9"/>
    <w:rsid w:val="00131D91"/>
    <w:rsid w:val="0013561A"/>
    <w:rsid w:val="00135980"/>
    <w:rsid w:val="00136440"/>
    <w:rsid w:val="0013690F"/>
    <w:rsid w:val="0013705D"/>
    <w:rsid w:val="001379A8"/>
    <w:rsid w:val="001404FB"/>
    <w:rsid w:val="00141CFA"/>
    <w:rsid w:val="00142C5E"/>
    <w:rsid w:val="00143ABA"/>
    <w:rsid w:val="00144954"/>
    <w:rsid w:val="00147354"/>
    <w:rsid w:val="00147B01"/>
    <w:rsid w:val="001504D2"/>
    <w:rsid w:val="00151B6F"/>
    <w:rsid w:val="0015366C"/>
    <w:rsid w:val="00153D7D"/>
    <w:rsid w:val="00153DF3"/>
    <w:rsid w:val="001542F1"/>
    <w:rsid w:val="00154357"/>
    <w:rsid w:val="00160DEE"/>
    <w:rsid w:val="00163273"/>
    <w:rsid w:val="00163445"/>
    <w:rsid w:val="00163ED4"/>
    <w:rsid w:val="00164719"/>
    <w:rsid w:val="00166998"/>
    <w:rsid w:val="00166FC4"/>
    <w:rsid w:val="00167589"/>
    <w:rsid w:val="001677AC"/>
    <w:rsid w:val="001701CC"/>
    <w:rsid w:val="00170805"/>
    <w:rsid w:val="00173A5F"/>
    <w:rsid w:val="00176A6E"/>
    <w:rsid w:val="00176D81"/>
    <w:rsid w:val="001775BE"/>
    <w:rsid w:val="00180462"/>
    <w:rsid w:val="00182ACD"/>
    <w:rsid w:val="00182F99"/>
    <w:rsid w:val="001843F6"/>
    <w:rsid w:val="00184945"/>
    <w:rsid w:val="001849A2"/>
    <w:rsid w:val="00184E74"/>
    <w:rsid w:val="001869EF"/>
    <w:rsid w:val="00190A61"/>
    <w:rsid w:val="00190FAA"/>
    <w:rsid w:val="00191A37"/>
    <w:rsid w:val="00195F18"/>
    <w:rsid w:val="00196812"/>
    <w:rsid w:val="001970B3"/>
    <w:rsid w:val="001970F9"/>
    <w:rsid w:val="001A0C84"/>
    <w:rsid w:val="001A113A"/>
    <w:rsid w:val="001A1816"/>
    <w:rsid w:val="001A1860"/>
    <w:rsid w:val="001A2544"/>
    <w:rsid w:val="001A2630"/>
    <w:rsid w:val="001A3342"/>
    <w:rsid w:val="001A3E3D"/>
    <w:rsid w:val="001A5991"/>
    <w:rsid w:val="001A6690"/>
    <w:rsid w:val="001A6C49"/>
    <w:rsid w:val="001B12B3"/>
    <w:rsid w:val="001B173C"/>
    <w:rsid w:val="001B187B"/>
    <w:rsid w:val="001B1E40"/>
    <w:rsid w:val="001B3D94"/>
    <w:rsid w:val="001B5D39"/>
    <w:rsid w:val="001B68D4"/>
    <w:rsid w:val="001B6C9D"/>
    <w:rsid w:val="001B7B86"/>
    <w:rsid w:val="001C19FE"/>
    <w:rsid w:val="001C1DD9"/>
    <w:rsid w:val="001C3012"/>
    <w:rsid w:val="001C3462"/>
    <w:rsid w:val="001C5E31"/>
    <w:rsid w:val="001C6368"/>
    <w:rsid w:val="001C70B3"/>
    <w:rsid w:val="001C764E"/>
    <w:rsid w:val="001C7E41"/>
    <w:rsid w:val="001D0618"/>
    <w:rsid w:val="001D1C28"/>
    <w:rsid w:val="001D1E97"/>
    <w:rsid w:val="001D1F2B"/>
    <w:rsid w:val="001D3FBB"/>
    <w:rsid w:val="001D4AE0"/>
    <w:rsid w:val="001D4CB0"/>
    <w:rsid w:val="001D6D72"/>
    <w:rsid w:val="001D752C"/>
    <w:rsid w:val="001D79C1"/>
    <w:rsid w:val="001E1052"/>
    <w:rsid w:val="001E21B1"/>
    <w:rsid w:val="001E2CEB"/>
    <w:rsid w:val="001E2F93"/>
    <w:rsid w:val="001E3113"/>
    <w:rsid w:val="001E350D"/>
    <w:rsid w:val="001E3B90"/>
    <w:rsid w:val="001E3F0A"/>
    <w:rsid w:val="001E4CF3"/>
    <w:rsid w:val="001E51AB"/>
    <w:rsid w:val="001E60F5"/>
    <w:rsid w:val="001E61E5"/>
    <w:rsid w:val="001E6357"/>
    <w:rsid w:val="001E70F6"/>
    <w:rsid w:val="001E750F"/>
    <w:rsid w:val="001F2159"/>
    <w:rsid w:val="001F256B"/>
    <w:rsid w:val="001F35C0"/>
    <w:rsid w:val="001F676F"/>
    <w:rsid w:val="001F73C6"/>
    <w:rsid w:val="001F7A44"/>
    <w:rsid w:val="002000CA"/>
    <w:rsid w:val="00200420"/>
    <w:rsid w:val="00201F1B"/>
    <w:rsid w:val="00202046"/>
    <w:rsid w:val="00202350"/>
    <w:rsid w:val="002024F8"/>
    <w:rsid w:val="002035B8"/>
    <w:rsid w:val="00203CA8"/>
    <w:rsid w:val="0020409F"/>
    <w:rsid w:val="00204A67"/>
    <w:rsid w:val="00205B9A"/>
    <w:rsid w:val="0021051C"/>
    <w:rsid w:val="002122B8"/>
    <w:rsid w:val="00213745"/>
    <w:rsid w:val="00215BF1"/>
    <w:rsid w:val="00216795"/>
    <w:rsid w:val="0022110A"/>
    <w:rsid w:val="00223A70"/>
    <w:rsid w:val="002251C0"/>
    <w:rsid w:val="002255F1"/>
    <w:rsid w:val="002256ED"/>
    <w:rsid w:val="00225EA6"/>
    <w:rsid w:val="0022709F"/>
    <w:rsid w:val="00227F4F"/>
    <w:rsid w:val="0023086A"/>
    <w:rsid w:val="00230DFE"/>
    <w:rsid w:val="00230E95"/>
    <w:rsid w:val="00231A2D"/>
    <w:rsid w:val="00233D5F"/>
    <w:rsid w:val="00235EE0"/>
    <w:rsid w:val="002369FF"/>
    <w:rsid w:val="00237E59"/>
    <w:rsid w:val="00240367"/>
    <w:rsid w:val="00240F43"/>
    <w:rsid w:val="0024127E"/>
    <w:rsid w:val="002416F1"/>
    <w:rsid w:val="0024191C"/>
    <w:rsid w:val="00243DA7"/>
    <w:rsid w:val="00247656"/>
    <w:rsid w:val="00250C34"/>
    <w:rsid w:val="0025156D"/>
    <w:rsid w:val="0025220B"/>
    <w:rsid w:val="00253222"/>
    <w:rsid w:val="00253853"/>
    <w:rsid w:val="00253FDE"/>
    <w:rsid w:val="00254F23"/>
    <w:rsid w:val="00255513"/>
    <w:rsid w:val="0025587D"/>
    <w:rsid w:val="00255D68"/>
    <w:rsid w:val="00256432"/>
    <w:rsid w:val="002565C6"/>
    <w:rsid w:val="00256BAC"/>
    <w:rsid w:val="0025791D"/>
    <w:rsid w:val="00257E10"/>
    <w:rsid w:val="00257E9F"/>
    <w:rsid w:val="00260111"/>
    <w:rsid w:val="002623BC"/>
    <w:rsid w:val="00262E06"/>
    <w:rsid w:val="00263D2B"/>
    <w:rsid w:val="00264114"/>
    <w:rsid w:val="00264BD4"/>
    <w:rsid w:val="00265B82"/>
    <w:rsid w:val="00267EE3"/>
    <w:rsid w:val="0027241C"/>
    <w:rsid w:val="002737C4"/>
    <w:rsid w:val="00273D55"/>
    <w:rsid w:val="00274C19"/>
    <w:rsid w:val="00276072"/>
    <w:rsid w:val="00276615"/>
    <w:rsid w:val="00276AFF"/>
    <w:rsid w:val="00276C3F"/>
    <w:rsid w:val="00277B3B"/>
    <w:rsid w:val="002808CB"/>
    <w:rsid w:val="002819C0"/>
    <w:rsid w:val="00282407"/>
    <w:rsid w:val="00283423"/>
    <w:rsid w:val="0028402A"/>
    <w:rsid w:val="002900D8"/>
    <w:rsid w:val="00290774"/>
    <w:rsid w:val="002917DC"/>
    <w:rsid w:val="00291880"/>
    <w:rsid w:val="00292702"/>
    <w:rsid w:val="00292FE5"/>
    <w:rsid w:val="00293355"/>
    <w:rsid w:val="00295DB6"/>
    <w:rsid w:val="00296618"/>
    <w:rsid w:val="0029720B"/>
    <w:rsid w:val="002A2F67"/>
    <w:rsid w:val="002A506E"/>
    <w:rsid w:val="002A5165"/>
    <w:rsid w:val="002A516A"/>
    <w:rsid w:val="002A5A94"/>
    <w:rsid w:val="002A6841"/>
    <w:rsid w:val="002A6F5F"/>
    <w:rsid w:val="002B1AEF"/>
    <w:rsid w:val="002B2B48"/>
    <w:rsid w:val="002B5C02"/>
    <w:rsid w:val="002B6B89"/>
    <w:rsid w:val="002B72E9"/>
    <w:rsid w:val="002B7618"/>
    <w:rsid w:val="002C02AB"/>
    <w:rsid w:val="002C1696"/>
    <w:rsid w:val="002C2332"/>
    <w:rsid w:val="002C2A39"/>
    <w:rsid w:val="002C450D"/>
    <w:rsid w:val="002C598A"/>
    <w:rsid w:val="002C6903"/>
    <w:rsid w:val="002C6CC2"/>
    <w:rsid w:val="002D0283"/>
    <w:rsid w:val="002D0A2C"/>
    <w:rsid w:val="002D15D4"/>
    <w:rsid w:val="002D17F5"/>
    <w:rsid w:val="002D1B1B"/>
    <w:rsid w:val="002D2EEA"/>
    <w:rsid w:val="002D32D6"/>
    <w:rsid w:val="002D4FEC"/>
    <w:rsid w:val="002D6D86"/>
    <w:rsid w:val="002E04DA"/>
    <w:rsid w:val="002E0DEC"/>
    <w:rsid w:val="002E110D"/>
    <w:rsid w:val="002E1570"/>
    <w:rsid w:val="002E197D"/>
    <w:rsid w:val="002E1D44"/>
    <w:rsid w:val="002E2467"/>
    <w:rsid w:val="002E30F0"/>
    <w:rsid w:val="002E3C17"/>
    <w:rsid w:val="002E3CD4"/>
    <w:rsid w:val="002E47D4"/>
    <w:rsid w:val="002E4AB3"/>
    <w:rsid w:val="002E5E7B"/>
    <w:rsid w:val="002E642A"/>
    <w:rsid w:val="002E6D6A"/>
    <w:rsid w:val="002F0351"/>
    <w:rsid w:val="002F10CB"/>
    <w:rsid w:val="002F4318"/>
    <w:rsid w:val="002F4AFA"/>
    <w:rsid w:val="002F5473"/>
    <w:rsid w:val="002F5F33"/>
    <w:rsid w:val="002F67C1"/>
    <w:rsid w:val="002F6E3D"/>
    <w:rsid w:val="0030065C"/>
    <w:rsid w:val="00301C2E"/>
    <w:rsid w:val="003031D7"/>
    <w:rsid w:val="00307797"/>
    <w:rsid w:val="00311465"/>
    <w:rsid w:val="00312CA6"/>
    <w:rsid w:val="003136E1"/>
    <w:rsid w:val="003147AC"/>
    <w:rsid w:val="00314B85"/>
    <w:rsid w:val="003155E3"/>
    <w:rsid w:val="00317993"/>
    <w:rsid w:val="00320367"/>
    <w:rsid w:val="003211DC"/>
    <w:rsid w:val="00325D29"/>
    <w:rsid w:val="00326AE8"/>
    <w:rsid w:val="00326E7D"/>
    <w:rsid w:val="00327114"/>
    <w:rsid w:val="00327607"/>
    <w:rsid w:val="00327A45"/>
    <w:rsid w:val="003306B0"/>
    <w:rsid w:val="003306E1"/>
    <w:rsid w:val="003320E4"/>
    <w:rsid w:val="003326E0"/>
    <w:rsid w:val="00333438"/>
    <w:rsid w:val="00333811"/>
    <w:rsid w:val="0033525D"/>
    <w:rsid w:val="003358FF"/>
    <w:rsid w:val="00335B84"/>
    <w:rsid w:val="00340A1F"/>
    <w:rsid w:val="003414F3"/>
    <w:rsid w:val="00344422"/>
    <w:rsid w:val="00345D6A"/>
    <w:rsid w:val="00347A13"/>
    <w:rsid w:val="003511C2"/>
    <w:rsid w:val="0035269B"/>
    <w:rsid w:val="003536DD"/>
    <w:rsid w:val="00355AE6"/>
    <w:rsid w:val="0035613E"/>
    <w:rsid w:val="00356AB3"/>
    <w:rsid w:val="003576A9"/>
    <w:rsid w:val="00357C6C"/>
    <w:rsid w:val="003604C8"/>
    <w:rsid w:val="00360809"/>
    <w:rsid w:val="00362739"/>
    <w:rsid w:val="003631C7"/>
    <w:rsid w:val="00363EE9"/>
    <w:rsid w:val="003651D4"/>
    <w:rsid w:val="00365B8D"/>
    <w:rsid w:val="0037118F"/>
    <w:rsid w:val="003730BF"/>
    <w:rsid w:val="003737E5"/>
    <w:rsid w:val="003739E4"/>
    <w:rsid w:val="003745A2"/>
    <w:rsid w:val="00374B6A"/>
    <w:rsid w:val="003759B6"/>
    <w:rsid w:val="00375B5B"/>
    <w:rsid w:val="00376128"/>
    <w:rsid w:val="0037742E"/>
    <w:rsid w:val="0038245A"/>
    <w:rsid w:val="00382A64"/>
    <w:rsid w:val="00383326"/>
    <w:rsid w:val="00384A2C"/>
    <w:rsid w:val="0038524A"/>
    <w:rsid w:val="00385E1A"/>
    <w:rsid w:val="00390E26"/>
    <w:rsid w:val="0039337A"/>
    <w:rsid w:val="003948A7"/>
    <w:rsid w:val="003950D1"/>
    <w:rsid w:val="00396605"/>
    <w:rsid w:val="003A3189"/>
    <w:rsid w:val="003A459E"/>
    <w:rsid w:val="003A566B"/>
    <w:rsid w:val="003B04CB"/>
    <w:rsid w:val="003B07EE"/>
    <w:rsid w:val="003B1493"/>
    <w:rsid w:val="003B2847"/>
    <w:rsid w:val="003B3973"/>
    <w:rsid w:val="003B3AB8"/>
    <w:rsid w:val="003B4885"/>
    <w:rsid w:val="003B502E"/>
    <w:rsid w:val="003B512C"/>
    <w:rsid w:val="003B569D"/>
    <w:rsid w:val="003B6689"/>
    <w:rsid w:val="003C18A1"/>
    <w:rsid w:val="003C2C7D"/>
    <w:rsid w:val="003C3C0E"/>
    <w:rsid w:val="003C5A92"/>
    <w:rsid w:val="003C72D8"/>
    <w:rsid w:val="003C735B"/>
    <w:rsid w:val="003D3A66"/>
    <w:rsid w:val="003D4FAC"/>
    <w:rsid w:val="003D5BF9"/>
    <w:rsid w:val="003D6F6F"/>
    <w:rsid w:val="003E12C3"/>
    <w:rsid w:val="003E207F"/>
    <w:rsid w:val="003E2644"/>
    <w:rsid w:val="003E2A6A"/>
    <w:rsid w:val="003E3645"/>
    <w:rsid w:val="003E4A22"/>
    <w:rsid w:val="003E4CC4"/>
    <w:rsid w:val="003E5407"/>
    <w:rsid w:val="003E6376"/>
    <w:rsid w:val="003E64E8"/>
    <w:rsid w:val="003E706C"/>
    <w:rsid w:val="003E77C9"/>
    <w:rsid w:val="003E7906"/>
    <w:rsid w:val="003E7B0A"/>
    <w:rsid w:val="003F0050"/>
    <w:rsid w:val="003F021F"/>
    <w:rsid w:val="003F1223"/>
    <w:rsid w:val="003F1845"/>
    <w:rsid w:val="003F2629"/>
    <w:rsid w:val="003F3C50"/>
    <w:rsid w:val="003F3D26"/>
    <w:rsid w:val="003F4400"/>
    <w:rsid w:val="003F5B1A"/>
    <w:rsid w:val="003F6619"/>
    <w:rsid w:val="003F6FB7"/>
    <w:rsid w:val="0040042A"/>
    <w:rsid w:val="0040165E"/>
    <w:rsid w:val="00403257"/>
    <w:rsid w:val="004039A2"/>
    <w:rsid w:val="00403A08"/>
    <w:rsid w:val="00404289"/>
    <w:rsid w:val="00405A3A"/>
    <w:rsid w:val="00406A6A"/>
    <w:rsid w:val="00406B22"/>
    <w:rsid w:val="004076EA"/>
    <w:rsid w:val="00410066"/>
    <w:rsid w:val="00410AC8"/>
    <w:rsid w:val="004119B1"/>
    <w:rsid w:val="00412902"/>
    <w:rsid w:val="00413C76"/>
    <w:rsid w:val="004204FC"/>
    <w:rsid w:val="00420581"/>
    <w:rsid w:val="00421A29"/>
    <w:rsid w:val="00422EE3"/>
    <w:rsid w:val="00423FA4"/>
    <w:rsid w:val="00424E0A"/>
    <w:rsid w:val="004266E9"/>
    <w:rsid w:val="00426B40"/>
    <w:rsid w:val="00426E38"/>
    <w:rsid w:val="004309BA"/>
    <w:rsid w:val="00432279"/>
    <w:rsid w:val="004328A7"/>
    <w:rsid w:val="00432DC9"/>
    <w:rsid w:val="00434BCE"/>
    <w:rsid w:val="00434C74"/>
    <w:rsid w:val="00435D02"/>
    <w:rsid w:val="00436B11"/>
    <w:rsid w:val="004400FA"/>
    <w:rsid w:val="00440557"/>
    <w:rsid w:val="004407F4"/>
    <w:rsid w:val="00442588"/>
    <w:rsid w:val="0044296D"/>
    <w:rsid w:val="00443530"/>
    <w:rsid w:val="004441E3"/>
    <w:rsid w:val="0044696F"/>
    <w:rsid w:val="00450885"/>
    <w:rsid w:val="00450AA6"/>
    <w:rsid w:val="00450AB5"/>
    <w:rsid w:val="00452A73"/>
    <w:rsid w:val="00452D34"/>
    <w:rsid w:val="00454E91"/>
    <w:rsid w:val="00455469"/>
    <w:rsid w:val="00455A5C"/>
    <w:rsid w:val="00456EB4"/>
    <w:rsid w:val="00460542"/>
    <w:rsid w:val="00460E9C"/>
    <w:rsid w:val="00461264"/>
    <w:rsid w:val="00463317"/>
    <w:rsid w:val="00463D48"/>
    <w:rsid w:val="004655EA"/>
    <w:rsid w:val="00466A0D"/>
    <w:rsid w:val="00466F4A"/>
    <w:rsid w:val="00470584"/>
    <w:rsid w:val="00471423"/>
    <w:rsid w:val="004718F3"/>
    <w:rsid w:val="00471D2F"/>
    <w:rsid w:val="004725A6"/>
    <w:rsid w:val="00474FB0"/>
    <w:rsid w:val="00475040"/>
    <w:rsid w:val="004764DF"/>
    <w:rsid w:val="00476FC3"/>
    <w:rsid w:val="0047717C"/>
    <w:rsid w:val="00477C04"/>
    <w:rsid w:val="0048289B"/>
    <w:rsid w:val="00483140"/>
    <w:rsid w:val="004834B2"/>
    <w:rsid w:val="00485937"/>
    <w:rsid w:val="00486F32"/>
    <w:rsid w:val="00490C9C"/>
    <w:rsid w:val="00492319"/>
    <w:rsid w:val="00492A22"/>
    <w:rsid w:val="00492B71"/>
    <w:rsid w:val="00492D6B"/>
    <w:rsid w:val="00493D40"/>
    <w:rsid w:val="004944FE"/>
    <w:rsid w:val="00495720"/>
    <w:rsid w:val="00495BC2"/>
    <w:rsid w:val="00496E5F"/>
    <w:rsid w:val="004A0C2A"/>
    <w:rsid w:val="004A2BB2"/>
    <w:rsid w:val="004A2F54"/>
    <w:rsid w:val="004A3700"/>
    <w:rsid w:val="004A3A82"/>
    <w:rsid w:val="004A498B"/>
    <w:rsid w:val="004A4C21"/>
    <w:rsid w:val="004A504B"/>
    <w:rsid w:val="004A55B7"/>
    <w:rsid w:val="004A5E34"/>
    <w:rsid w:val="004A6911"/>
    <w:rsid w:val="004A74E6"/>
    <w:rsid w:val="004A756E"/>
    <w:rsid w:val="004B125D"/>
    <w:rsid w:val="004B41CB"/>
    <w:rsid w:val="004B48E4"/>
    <w:rsid w:val="004B54E0"/>
    <w:rsid w:val="004B5809"/>
    <w:rsid w:val="004B7384"/>
    <w:rsid w:val="004C08B2"/>
    <w:rsid w:val="004C0F6D"/>
    <w:rsid w:val="004C1118"/>
    <w:rsid w:val="004C1FF3"/>
    <w:rsid w:val="004C3E12"/>
    <w:rsid w:val="004C4269"/>
    <w:rsid w:val="004C48D5"/>
    <w:rsid w:val="004C4FD0"/>
    <w:rsid w:val="004C6429"/>
    <w:rsid w:val="004C74DC"/>
    <w:rsid w:val="004D0963"/>
    <w:rsid w:val="004D3DB6"/>
    <w:rsid w:val="004D4F3F"/>
    <w:rsid w:val="004D4FE8"/>
    <w:rsid w:val="004D5936"/>
    <w:rsid w:val="004D6236"/>
    <w:rsid w:val="004D6F0D"/>
    <w:rsid w:val="004D78EC"/>
    <w:rsid w:val="004D7C74"/>
    <w:rsid w:val="004E0D56"/>
    <w:rsid w:val="004E213A"/>
    <w:rsid w:val="004E2796"/>
    <w:rsid w:val="004E2D38"/>
    <w:rsid w:val="004E2F62"/>
    <w:rsid w:val="004E323C"/>
    <w:rsid w:val="004E3E45"/>
    <w:rsid w:val="004E4C07"/>
    <w:rsid w:val="004E4DBB"/>
    <w:rsid w:val="004E5CE8"/>
    <w:rsid w:val="004E6B6F"/>
    <w:rsid w:val="004E782D"/>
    <w:rsid w:val="004E7F47"/>
    <w:rsid w:val="004E7F9C"/>
    <w:rsid w:val="004F0C1D"/>
    <w:rsid w:val="004F1D61"/>
    <w:rsid w:val="004F2170"/>
    <w:rsid w:val="004F3493"/>
    <w:rsid w:val="004F3749"/>
    <w:rsid w:val="004F61FC"/>
    <w:rsid w:val="00501E68"/>
    <w:rsid w:val="00502124"/>
    <w:rsid w:val="005039D7"/>
    <w:rsid w:val="00506524"/>
    <w:rsid w:val="0050766E"/>
    <w:rsid w:val="0051124E"/>
    <w:rsid w:val="005114F7"/>
    <w:rsid w:val="00512B09"/>
    <w:rsid w:val="005134D2"/>
    <w:rsid w:val="00513FD5"/>
    <w:rsid w:val="00515239"/>
    <w:rsid w:val="0051561B"/>
    <w:rsid w:val="00515722"/>
    <w:rsid w:val="00517945"/>
    <w:rsid w:val="00517A51"/>
    <w:rsid w:val="005220EF"/>
    <w:rsid w:val="0052338C"/>
    <w:rsid w:val="005247DB"/>
    <w:rsid w:val="0052668A"/>
    <w:rsid w:val="00527A4A"/>
    <w:rsid w:val="00527F3D"/>
    <w:rsid w:val="00531471"/>
    <w:rsid w:val="00532230"/>
    <w:rsid w:val="00532710"/>
    <w:rsid w:val="00533D1F"/>
    <w:rsid w:val="00535292"/>
    <w:rsid w:val="00537993"/>
    <w:rsid w:val="0054057A"/>
    <w:rsid w:val="00540A0C"/>
    <w:rsid w:val="00541021"/>
    <w:rsid w:val="005425E3"/>
    <w:rsid w:val="00544C76"/>
    <w:rsid w:val="00544F78"/>
    <w:rsid w:val="0054502B"/>
    <w:rsid w:val="00545E76"/>
    <w:rsid w:val="005460CD"/>
    <w:rsid w:val="00550A90"/>
    <w:rsid w:val="00551645"/>
    <w:rsid w:val="0055164F"/>
    <w:rsid w:val="00551F95"/>
    <w:rsid w:val="00552D44"/>
    <w:rsid w:val="00553958"/>
    <w:rsid w:val="00554263"/>
    <w:rsid w:val="00554381"/>
    <w:rsid w:val="00554633"/>
    <w:rsid w:val="00555D75"/>
    <w:rsid w:val="0055733E"/>
    <w:rsid w:val="00560DF0"/>
    <w:rsid w:val="0056120A"/>
    <w:rsid w:val="005616DA"/>
    <w:rsid w:val="0056582A"/>
    <w:rsid w:val="005674E3"/>
    <w:rsid w:val="0057114E"/>
    <w:rsid w:val="00572DC8"/>
    <w:rsid w:val="0057417E"/>
    <w:rsid w:val="00574BBD"/>
    <w:rsid w:val="00576662"/>
    <w:rsid w:val="005811E3"/>
    <w:rsid w:val="005814EB"/>
    <w:rsid w:val="00581E7E"/>
    <w:rsid w:val="0058265A"/>
    <w:rsid w:val="005827B0"/>
    <w:rsid w:val="00582D56"/>
    <w:rsid w:val="005830D3"/>
    <w:rsid w:val="005833D6"/>
    <w:rsid w:val="00584069"/>
    <w:rsid w:val="00584B2E"/>
    <w:rsid w:val="00585F77"/>
    <w:rsid w:val="005864A7"/>
    <w:rsid w:val="00586C56"/>
    <w:rsid w:val="00586DCF"/>
    <w:rsid w:val="00586FED"/>
    <w:rsid w:val="005905F3"/>
    <w:rsid w:val="005911A2"/>
    <w:rsid w:val="0059196D"/>
    <w:rsid w:val="00592647"/>
    <w:rsid w:val="0059649B"/>
    <w:rsid w:val="005A1976"/>
    <w:rsid w:val="005A1A4B"/>
    <w:rsid w:val="005A29F7"/>
    <w:rsid w:val="005A322C"/>
    <w:rsid w:val="005A40CF"/>
    <w:rsid w:val="005A685F"/>
    <w:rsid w:val="005A68C5"/>
    <w:rsid w:val="005A6E21"/>
    <w:rsid w:val="005A7248"/>
    <w:rsid w:val="005B0F91"/>
    <w:rsid w:val="005B1B5B"/>
    <w:rsid w:val="005B23E8"/>
    <w:rsid w:val="005B486B"/>
    <w:rsid w:val="005B48FF"/>
    <w:rsid w:val="005B4ECB"/>
    <w:rsid w:val="005B5E7C"/>
    <w:rsid w:val="005B6848"/>
    <w:rsid w:val="005B7F3D"/>
    <w:rsid w:val="005C0511"/>
    <w:rsid w:val="005C1A5D"/>
    <w:rsid w:val="005C2134"/>
    <w:rsid w:val="005C492B"/>
    <w:rsid w:val="005C560C"/>
    <w:rsid w:val="005C5908"/>
    <w:rsid w:val="005C6741"/>
    <w:rsid w:val="005C7A40"/>
    <w:rsid w:val="005C7EF1"/>
    <w:rsid w:val="005D0690"/>
    <w:rsid w:val="005D22C9"/>
    <w:rsid w:val="005D2A87"/>
    <w:rsid w:val="005D48FF"/>
    <w:rsid w:val="005D4E6F"/>
    <w:rsid w:val="005D5B78"/>
    <w:rsid w:val="005D6448"/>
    <w:rsid w:val="005D6EC2"/>
    <w:rsid w:val="005D7398"/>
    <w:rsid w:val="005E0955"/>
    <w:rsid w:val="005E0D53"/>
    <w:rsid w:val="005E1F2B"/>
    <w:rsid w:val="005F005A"/>
    <w:rsid w:val="005F0770"/>
    <w:rsid w:val="005F0953"/>
    <w:rsid w:val="005F0F79"/>
    <w:rsid w:val="005F17C0"/>
    <w:rsid w:val="005F1EF1"/>
    <w:rsid w:val="005F29E4"/>
    <w:rsid w:val="005F3214"/>
    <w:rsid w:val="005F4EE2"/>
    <w:rsid w:val="005F6453"/>
    <w:rsid w:val="005F7B67"/>
    <w:rsid w:val="005F7FB1"/>
    <w:rsid w:val="006000C2"/>
    <w:rsid w:val="006002A1"/>
    <w:rsid w:val="00600336"/>
    <w:rsid w:val="0060033D"/>
    <w:rsid w:val="00600A67"/>
    <w:rsid w:val="00600F1C"/>
    <w:rsid w:val="00600F92"/>
    <w:rsid w:val="006012A7"/>
    <w:rsid w:val="00602847"/>
    <w:rsid w:val="006028C7"/>
    <w:rsid w:val="00602CA8"/>
    <w:rsid w:val="00605CEB"/>
    <w:rsid w:val="00606709"/>
    <w:rsid w:val="00610080"/>
    <w:rsid w:val="006106BC"/>
    <w:rsid w:val="00612083"/>
    <w:rsid w:val="00613EF6"/>
    <w:rsid w:val="006141C1"/>
    <w:rsid w:val="006158D5"/>
    <w:rsid w:val="00616043"/>
    <w:rsid w:val="00617187"/>
    <w:rsid w:val="00617E1F"/>
    <w:rsid w:val="006230FB"/>
    <w:rsid w:val="00623E7E"/>
    <w:rsid w:val="0062484F"/>
    <w:rsid w:val="00625D83"/>
    <w:rsid w:val="00625F6C"/>
    <w:rsid w:val="006269D4"/>
    <w:rsid w:val="00630462"/>
    <w:rsid w:val="006306AF"/>
    <w:rsid w:val="0063239E"/>
    <w:rsid w:val="00633671"/>
    <w:rsid w:val="0063580C"/>
    <w:rsid w:val="006379A0"/>
    <w:rsid w:val="00640D8F"/>
    <w:rsid w:val="0064105A"/>
    <w:rsid w:val="00643292"/>
    <w:rsid w:val="00643321"/>
    <w:rsid w:val="0064384D"/>
    <w:rsid w:val="00643B38"/>
    <w:rsid w:val="006440BF"/>
    <w:rsid w:val="006447AA"/>
    <w:rsid w:val="006479EA"/>
    <w:rsid w:val="006504FE"/>
    <w:rsid w:val="00650D1C"/>
    <w:rsid w:val="006517BD"/>
    <w:rsid w:val="006563E4"/>
    <w:rsid w:val="006623E7"/>
    <w:rsid w:val="00662830"/>
    <w:rsid w:val="00662B80"/>
    <w:rsid w:val="00662BAE"/>
    <w:rsid w:val="00663D17"/>
    <w:rsid w:val="0066530F"/>
    <w:rsid w:val="00665FA5"/>
    <w:rsid w:val="00666843"/>
    <w:rsid w:val="0066692F"/>
    <w:rsid w:val="0067279D"/>
    <w:rsid w:val="00673731"/>
    <w:rsid w:val="00673909"/>
    <w:rsid w:val="006745FE"/>
    <w:rsid w:val="00675FCF"/>
    <w:rsid w:val="0067658F"/>
    <w:rsid w:val="00676C79"/>
    <w:rsid w:val="00677FEC"/>
    <w:rsid w:val="006809AF"/>
    <w:rsid w:val="006822AC"/>
    <w:rsid w:val="00684BF7"/>
    <w:rsid w:val="006852C7"/>
    <w:rsid w:val="00685457"/>
    <w:rsid w:val="00687328"/>
    <w:rsid w:val="006900D7"/>
    <w:rsid w:val="00691827"/>
    <w:rsid w:val="00691C6D"/>
    <w:rsid w:val="0069455C"/>
    <w:rsid w:val="006954C2"/>
    <w:rsid w:val="00695D37"/>
    <w:rsid w:val="006972E6"/>
    <w:rsid w:val="006A06D1"/>
    <w:rsid w:val="006A1841"/>
    <w:rsid w:val="006A2966"/>
    <w:rsid w:val="006A2BC9"/>
    <w:rsid w:val="006A3ACC"/>
    <w:rsid w:val="006A3C66"/>
    <w:rsid w:val="006A3CCE"/>
    <w:rsid w:val="006A3EF2"/>
    <w:rsid w:val="006A45B8"/>
    <w:rsid w:val="006A5CD1"/>
    <w:rsid w:val="006A5D69"/>
    <w:rsid w:val="006A71F1"/>
    <w:rsid w:val="006A7350"/>
    <w:rsid w:val="006A7613"/>
    <w:rsid w:val="006A7948"/>
    <w:rsid w:val="006B053D"/>
    <w:rsid w:val="006B13AB"/>
    <w:rsid w:val="006B32F0"/>
    <w:rsid w:val="006B58BB"/>
    <w:rsid w:val="006B71F7"/>
    <w:rsid w:val="006B7B8A"/>
    <w:rsid w:val="006C0A59"/>
    <w:rsid w:val="006C1727"/>
    <w:rsid w:val="006C2040"/>
    <w:rsid w:val="006C2A08"/>
    <w:rsid w:val="006C2BBB"/>
    <w:rsid w:val="006C32FD"/>
    <w:rsid w:val="006C365F"/>
    <w:rsid w:val="006C38CF"/>
    <w:rsid w:val="006C410E"/>
    <w:rsid w:val="006C4EE1"/>
    <w:rsid w:val="006C58C1"/>
    <w:rsid w:val="006C6831"/>
    <w:rsid w:val="006C695C"/>
    <w:rsid w:val="006C7CAF"/>
    <w:rsid w:val="006D0503"/>
    <w:rsid w:val="006D0FCC"/>
    <w:rsid w:val="006D202C"/>
    <w:rsid w:val="006D260F"/>
    <w:rsid w:val="006D2BDD"/>
    <w:rsid w:val="006D4CAE"/>
    <w:rsid w:val="006D514D"/>
    <w:rsid w:val="006D57ED"/>
    <w:rsid w:val="006D5833"/>
    <w:rsid w:val="006D6086"/>
    <w:rsid w:val="006D6DA1"/>
    <w:rsid w:val="006E0952"/>
    <w:rsid w:val="006E097E"/>
    <w:rsid w:val="006E0D57"/>
    <w:rsid w:val="006E0E19"/>
    <w:rsid w:val="006E1660"/>
    <w:rsid w:val="006E2423"/>
    <w:rsid w:val="006E314A"/>
    <w:rsid w:val="006E316D"/>
    <w:rsid w:val="006E32B6"/>
    <w:rsid w:val="006E3C38"/>
    <w:rsid w:val="006E5E97"/>
    <w:rsid w:val="006E64B1"/>
    <w:rsid w:val="006E6E74"/>
    <w:rsid w:val="006E735F"/>
    <w:rsid w:val="006E746E"/>
    <w:rsid w:val="006F155E"/>
    <w:rsid w:val="006F39C1"/>
    <w:rsid w:val="006F6061"/>
    <w:rsid w:val="006F7E21"/>
    <w:rsid w:val="00700124"/>
    <w:rsid w:val="0070100E"/>
    <w:rsid w:val="00701DBF"/>
    <w:rsid w:val="00702CB9"/>
    <w:rsid w:val="007037A5"/>
    <w:rsid w:val="00703DCC"/>
    <w:rsid w:val="00704E98"/>
    <w:rsid w:val="0070616B"/>
    <w:rsid w:val="00706FDA"/>
    <w:rsid w:val="0070736B"/>
    <w:rsid w:val="007074E0"/>
    <w:rsid w:val="0071164D"/>
    <w:rsid w:val="00711F9A"/>
    <w:rsid w:val="00713810"/>
    <w:rsid w:val="007141E6"/>
    <w:rsid w:val="007160E2"/>
    <w:rsid w:val="00721400"/>
    <w:rsid w:val="007224D2"/>
    <w:rsid w:val="00724AD8"/>
    <w:rsid w:val="00725361"/>
    <w:rsid w:val="00726053"/>
    <w:rsid w:val="00726E67"/>
    <w:rsid w:val="00726EBF"/>
    <w:rsid w:val="007273F3"/>
    <w:rsid w:val="007278F0"/>
    <w:rsid w:val="007303A5"/>
    <w:rsid w:val="00730B3E"/>
    <w:rsid w:val="00730FD6"/>
    <w:rsid w:val="007310D7"/>
    <w:rsid w:val="0073208A"/>
    <w:rsid w:val="00732AEC"/>
    <w:rsid w:val="0073347B"/>
    <w:rsid w:val="0073420B"/>
    <w:rsid w:val="007343D1"/>
    <w:rsid w:val="00734AE8"/>
    <w:rsid w:val="00734F6F"/>
    <w:rsid w:val="007357BE"/>
    <w:rsid w:val="00740D84"/>
    <w:rsid w:val="00743EFD"/>
    <w:rsid w:val="00746B0E"/>
    <w:rsid w:val="0074760E"/>
    <w:rsid w:val="00747FC3"/>
    <w:rsid w:val="00747FEC"/>
    <w:rsid w:val="00751116"/>
    <w:rsid w:val="0075206B"/>
    <w:rsid w:val="007524A4"/>
    <w:rsid w:val="0075385A"/>
    <w:rsid w:val="00753AAA"/>
    <w:rsid w:val="007547A5"/>
    <w:rsid w:val="00754ABA"/>
    <w:rsid w:val="00755E85"/>
    <w:rsid w:val="00756802"/>
    <w:rsid w:val="00760F9F"/>
    <w:rsid w:val="007636D4"/>
    <w:rsid w:val="007669B0"/>
    <w:rsid w:val="007674AC"/>
    <w:rsid w:val="00767AE0"/>
    <w:rsid w:val="00770BEA"/>
    <w:rsid w:val="00771219"/>
    <w:rsid w:val="007715DA"/>
    <w:rsid w:val="00772373"/>
    <w:rsid w:val="00774490"/>
    <w:rsid w:val="0077763B"/>
    <w:rsid w:val="00780816"/>
    <w:rsid w:val="007833A7"/>
    <w:rsid w:val="00783AB3"/>
    <w:rsid w:val="00784345"/>
    <w:rsid w:val="0078504A"/>
    <w:rsid w:val="0078587A"/>
    <w:rsid w:val="0078634F"/>
    <w:rsid w:val="00786D52"/>
    <w:rsid w:val="00787F96"/>
    <w:rsid w:val="00793F2D"/>
    <w:rsid w:val="00794F18"/>
    <w:rsid w:val="00795CA4"/>
    <w:rsid w:val="007A0382"/>
    <w:rsid w:val="007A1546"/>
    <w:rsid w:val="007A228C"/>
    <w:rsid w:val="007A22EB"/>
    <w:rsid w:val="007A368E"/>
    <w:rsid w:val="007A5868"/>
    <w:rsid w:val="007A6BD3"/>
    <w:rsid w:val="007A7AFF"/>
    <w:rsid w:val="007A7B37"/>
    <w:rsid w:val="007B04CE"/>
    <w:rsid w:val="007B11BC"/>
    <w:rsid w:val="007B1205"/>
    <w:rsid w:val="007B2EE0"/>
    <w:rsid w:val="007B3319"/>
    <w:rsid w:val="007B3D87"/>
    <w:rsid w:val="007B4B9C"/>
    <w:rsid w:val="007B598C"/>
    <w:rsid w:val="007B6493"/>
    <w:rsid w:val="007B6871"/>
    <w:rsid w:val="007B7EB5"/>
    <w:rsid w:val="007C0998"/>
    <w:rsid w:val="007C1287"/>
    <w:rsid w:val="007C1C13"/>
    <w:rsid w:val="007C3134"/>
    <w:rsid w:val="007C3197"/>
    <w:rsid w:val="007C32C6"/>
    <w:rsid w:val="007C3D33"/>
    <w:rsid w:val="007C4332"/>
    <w:rsid w:val="007C4932"/>
    <w:rsid w:val="007C5B8C"/>
    <w:rsid w:val="007C74F5"/>
    <w:rsid w:val="007D0F95"/>
    <w:rsid w:val="007D161D"/>
    <w:rsid w:val="007D2536"/>
    <w:rsid w:val="007D294A"/>
    <w:rsid w:val="007D2F53"/>
    <w:rsid w:val="007D421D"/>
    <w:rsid w:val="007D47D2"/>
    <w:rsid w:val="007D683C"/>
    <w:rsid w:val="007D6EC0"/>
    <w:rsid w:val="007D7119"/>
    <w:rsid w:val="007D7866"/>
    <w:rsid w:val="007D7E1D"/>
    <w:rsid w:val="007E01B0"/>
    <w:rsid w:val="007E0E1D"/>
    <w:rsid w:val="007E10AC"/>
    <w:rsid w:val="007E1E1B"/>
    <w:rsid w:val="007E5C09"/>
    <w:rsid w:val="007E7417"/>
    <w:rsid w:val="007F2FA4"/>
    <w:rsid w:val="007F494A"/>
    <w:rsid w:val="007F5A26"/>
    <w:rsid w:val="007F5C31"/>
    <w:rsid w:val="007F616E"/>
    <w:rsid w:val="007F71BE"/>
    <w:rsid w:val="007F73E9"/>
    <w:rsid w:val="00800290"/>
    <w:rsid w:val="00800D76"/>
    <w:rsid w:val="00801B31"/>
    <w:rsid w:val="00805E70"/>
    <w:rsid w:val="008063BA"/>
    <w:rsid w:val="00806FAC"/>
    <w:rsid w:val="0080777B"/>
    <w:rsid w:val="0081133E"/>
    <w:rsid w:val="008114A2"/>
    <w:rsid w:val="00811674"/>
    <w:rsid w:val="008119E3"/>
    <w:rsid w:val="00813B1D"/>
    <w:rsid w:val="00815C51"/>
    <w:rsid w:val="008205C6"/>
    <w:rsid w:val="0082152B"/>
    <w:rsid w:val="00823DBA"/>
    <w:rsid w:val="00824BB2"/>
    <w:rsid w:val="00825561"/>
    <w:rsid w:val="0082601B"/>
    <w:rsid w:val="00826E48"/>
    <w:rsid w:val="00827328"/>
    <w:rsid w:val="00830C1B"/>
    <w:rsid w:val="00831065"/>
    <w:rsid w:val="008313B1"/>
    <w:rsid w:val="00831C9D"/>
    <w:rsid w:val="00831F3C"/>
    <w:rsid w:val="00834EC9"/>
    <w:rsid w:val="008356D5"/>
    <w:rsid w:val="00841B68"/>
    <w:rsid w:val="00841CF3"/>
    <w:rsid w:val="00843B87"/>
    <w:rsid w:val="00845ABE"/>
    <w:rsid w:val="00846776"/>
    <w:rsid w:val="00847709"/>
    <w:rsid w:val="00850A1B"/>
    <w:rsid w:val="00851374"/>
    <w:rsid w:val="0085163F"/>
    <w:rsid w:val="008525E5"/>
    <w:rsid w:val="00854D3B"/>
    <w:rsid w:val="0085516A"/>
    <w:rsid w:val="008556E9"/>
    <w:rsid w:val="00855D5B"/>
    <w:rsid w:val="008563DA"/>
    <w:rsid w:val="008605E4"/>
    <w:rsid w:val="00861641"/>
    <w:rsid w:val="00861761"/>
    <w:rsid w:val="00862111"/>
    <w:rsid w:val="00862E43"/>
    <w:rsid w:val="00863230"/>
    <w:rsid w:val="00863283"/>
    <w:rsid w:val="0086451E"/>
    <w:rsid w:val="0086477C"/>
    <w:rsid w:val="008649C6"/>
    <w:rsid w:val="008651B3"/>
    <w:rsid w:val="00866B8D"/>
    <w:rsid w:val="008713FD"/>
    <w:rsid w:val="00871477"/>
    <w:rsid w:val="008717D8"/>
    <w:rsid w:val="00871A12"/>
    <w:rsid w:val="0087215C"/>
    <w:rsid w:val="00872B52"/>
    <w:rsid w:val="0087398C"/>
    <w:rsid w:val="00874655"/>
    <w:rsid w:val="00874DCE"/>
    <w:rsid w:val="00874E5C"/>
    <w:rsid w:val="00875818"/>
    <w:rsid w:val="008768F3"/>
    <w:rsid w:val="008835FF"/>
    <w:rsid w:val="00883E2E"/>
    <w:rsid w:val="00884E1E"/>
    <w:rsid w:val="008850EE"/>
    <w:rsid w:val="00885A47"/>
    <w:rsid w:val="0088698A"/>
    <w:rsid w:val="008875FE"/>
    <w:rsid w:val="00887F8E"/>
    <w:rsid w:val="00890220"/>
    <w:rsid w:val="00895F8C"/>
    <w:rsid w:val="00896234"/>
    <w:rsid w:val="00897E43"/>
    <w:rsid w:val="008A438F"/>
    <w:rsid w:val="008A53DA"/>
    <w:rsid w:val="008A7C1B"/>
    <w:rsid w:val="008B0F1C"/>
    <w:rsid w:val="008B1ACB"/>
    <w:rsid w:val="008B3B81"/>
    <w:rsid w:val="008B440D"/>
    <w:rsid w:val="008B445B"/>
    <w:rsid w:val="008B6DAA"/>
    <w:rsid w:val="008B7324"/>
    <w:rsid w:val="008B7E48"/>
    <w:rsid w:val="008C1EF7"/>
    <w:rsid w:val="008C3F49"/>
    <w:rsid w:val="008C41F6"/>
    <w:rsid w:val="008C4731"/>
    <w:rsid w:val="008C5738"/>
    <w:rsid w:val="008C736A"/>
    <w:rsid w:val="008C7EAD"/>
    <w:rsid w:val="008D01B4"/>
    <w:rsid w:val="008D1147"/>
    <w:rsid w:val="008D2FCA"/>
    <w:rsid w:val="008D3540"/>
    <w:rsid w:val="008D3F7F"/>
    <w:rsid w:val="008D5627"/>
    <w:rsid w:val="008D5C57"/>
    <w:rsid w:val="008D6152"/>
    <w:rsid w:val="008D6B13"/>
    <w:rsid w:val="008D6F0A"/>
    <w:rsid w:val="008E05FE"/>
    <w:rsid w:val="008E127A"/>
    <w:rsid w:val="008E189B"/>
    <w:rsid w:val="008E221C"/>
    <w:rsid w:val="008E34A6"/>
    <w:rsid w:val="008E51F5"/>
    <w:rsid w:val="008E54DA"/>
    <w:rsid w:val="008F0300"/>
    <w:rsid w:val="008F0F81"/>
    <w:rsid w:val="008F11A5"/>
    <w:rsid w:val="008F1F6B"/>
    <w:rsid w:val="008F2936"/>
    <w:rsid w:val="008F3947"/>
    <w:rsid w:val="008F3AB5"/>
    <w:rsid w:val="008F5416"/>
    <w:rsid w:val="008F75E7"/>
    <w:rsid w:val="008F7A57"/>
    <w:rsid w:val="0090102E"/>
    <w:rsid w:val="009034D4"/>
    <w:rsid w:val="00903E73"/>
    <w:rsid w:val="009054C8"/>
    <w:rsid w:val="00905925"/>
    <w:rsid w:val="00905975"/>
    <w:rsid w:val="00905BAB"/>
    <w:rsid w:val="009069DD"/>
    <w:rsid w:val="00906EE8"/>
    <w:rsid w:val="00911FEA"/>
    <w:rsid w:val="00912C09"/>
    <w:rsid w:val="00914CE3"/>
    <w:rsid w:val="00916203"/>
    <w:rsid w:val="00916B35"/>
    <w:rsid w:val="0092014C"/>
    <w:rsid w:val="00920314"/>
    <w:rsid w:val="009216C2"/>
    <w:rsid w:val="00922C1F"/>
    <w:rsid w:val="00922E34"/>
    <w:rsid w:val="00923281"/>
    <w:rsid w:val="00923540"/>
    <w:rsid w:val="00923C4D"/>
    <w:rsid w:val="00926767"/>
    <w:rsid w:val="009309BF"/>
    <w:rsid w:val="00931D86"/>
    <w:rsid w:val="00932536"/>
    <w:rsid w:val="00933368"/>
    <w:rsid w:val="0093384E"/>
    <w:rsid w:val="009361D5"/>
    <w:rsid w:val="009362AF"/>
    <w:rsid w:val="009364A0"/>
    <w:rsid w:val="00941F1E"/>
    <w:rsid w:val="00943014"/>
    <w:rsid w:val="0094377F"/>
    <w:rsid w:val="00943FCD"/>
    <w:rsid w:val="00944677"/>
    <w:rsid w:val="00947583"/>
    <w:rsid w:val="00947F7F"/>
    <w:rsid w:val="009502D6"/>
    <w:rsid w:val="009502F7"/>
    <w:rsid w:val="00950E05"/>
    <w:rsid w:val="00951532"/>
    <w:rsid w:val="009518CE"/>
    <w:rsid w:val="00951F0F"/>
    <w:rsid w:val="0095245D"/>
    <w:rsid w:val="00952A41"/>
    <w:rsid w:val="00953426"/>
    <w:rsid w:val="0095403A"/>
    <w:rsid w:val="0095633A"/>
    <w:rsid w:val="00957995"/>
    <w:rsid w:val="00960FFC"/>
    <w:rsid w:val="00961A50"/>
    <w:rsid w:val="0096432F"/>
    <w:rsid w:val="00965035"/>
    <w:rsid w:val="009659F4"/>
    <w:rsid w:val="00966ABC"/>
    <w:rsid w:val="00967674"/>
    <w:rsid w:val="00967D56"/>
    <w:rsid w:val="009706F6"/>
    <w:rsid w:val="00970D60"/>
    <w:rsid w:val="009713C2"/>
    <w:rsid w:val="00971678"/>
    <w:rsid w:val="0097208B"/>
    <w:rsid w:val="009749D9"/>
    <w:rsid w:val="00975020"/>
    <w:rsid w:val="00975B5C"/>
    <w:rsid w:val="0098219B"/>
    <w:rsid w:val="00985235"/>
    <w:rsid w:val="0098608C"/>
    <w:rsid w:val="00986991"/>
    <w:rsid w:val="009873AD"/>
    <w:rsid w:val="00987903"/>
    <w:rsid w:val="00992E01"/>
    <w:rsid w:val="0099326C"/>
    <w:rsid w:val="00993BA7"/>
    <w:rsid w:val="00994B31"/>
    <w:rsid w:val="009966C3"/>
    <w:rsid w:val="00996FD9"/>
    <w:rsid w:val="009A038F"/>
    <w:rsid w:val="009A0E46"/>
    <w:rsid w:val="009A28EC"/>
    <w:rsid w:val="009A2A89"/>
    <w:rsid w:val="009A4B2B"/>
    <w:rsid w:val="009A5794"/>
    <w:rsid w:val="009A6A62"/>
    <w:rsid w:val="009A7ADC"/>
    <w:rsid w:val="009A7AEF"/>
    <w:rsid w:val="009B08D4"/>
    <w:rsid w:val="009B1CB9"/>
    <w:rsid w:val="009B2715"/>
    <w:rsid w:val="009B2F69"/>
    <w:rsid w:val="009B3597"/>
    <w:rsid w:val="009B457B"/>
    <w:rsid w:val="009B48E8"/>
    <w:rsid w:val="009B4AE9"/>
    <w:rsid w:val="009B524C"/>
    <w:rsid w:val="009B71B2"/>
    <w:rsid w:val="009C0CC7"/>
    <w:rsid w:val="009C19B7"/>
    <w:rsid w:val="009C2CB8"/>
    <w:rsid w:val="009C3B42"/>
    <w:rsid w:val="009C401F"/>
    <w:rsid w:val="009C4DD6"/>
    <w:rsid w:val="009C4E5C"/>
    <w:rsid w:val="009D030B"/>
    <w:rsid w:val="009D3A79"/>
    <w:rsid w:val="009D4458"/>
    <w:rsid w:val="009D4B4A"/>
    <w:rsid w:val="009D5112"/>
    <w:rsid w:val="009D5353"/>
    <w:rsid w:val="009D5DEF"/>
    <w:rsid w:val="009D7C51"/>
    <w:rsid w:val="009E1C05"/>
    <w:rsid w:val="009E2964"/>
    <w:rsid w:val="009E519C"/>
    <w:rsid w:val="009F1F39"/>
    <w:rsid w:val="009F204F"/>
    <w:rsid w:val="009F36BF"/>
    <w:rsid w:val="009F54C4"/>
    <w:rsid w:val="009F5E6B"/>
    <w:rsid w:val="009F6570"/>
    <w:rsid w:val="009F6CAB"/>
    <w:rsid w:val="00A0009C"/>
    <w:rsid w:val="00A024FC"/>
    <w:rsid w:val="00A02E2C"/>
    <w:rsid w:val="00A06107"/>
    <w:rsid w:val="00A066D8"/>
    <w:rsid w:val="00A103CF"/>
    <w:rsid w:val="00A106E6"/>
    <w:rsid w:val="00A111B6"/>
    <w:rsid w:val="00A11855"/>
    <w:rsid w:val="00A12570"/>
    <w:rsid w:val="00A13339"/>
    <w:rsid w:val="00A14A05"/>
    <w:rsid w:val="00A14EAF"/>
    <w:rsid w:val="00A15DC1"/>
    <w:rsid w:val="00A168C2"/>
    <w:rsid w:val="00A16CF7"/>
    <w:rsid w:val="00A20227"/>
    <w:rsid w:val="00A2055D"/>
    <w:rsid w:val="00A2303B"/>
    <w:rsid w:val="00A24C31"/>
    <w:rsid w:val="00A252AF"/>
    <w:rsid w:val="00A26D4E"/>
    <w:rsid w:val="00A270B8"/>
    <w:rsid w:val="00A304F7"/>
    <w:rsid w:val="00A30A5A"/>
    <w:rsid w:val="00A329BB"/>
    <w:rsid w:val="00A33B3A"/>
    <w:rsid w:val="00A34813"/>
    <w:rsid w:val="00A354E1"/>
    <w:rsid w:val="00A36055"/>
    <w:rsid w:val="00A410FC"/>
    <w:rsid w:val="00A422A6"/>
    <w:rsid w:val="00A4274D"/>
    <w:rsid w:val="00A42A99"/>
    <w:rsid w:val="00A46715"/>
    <w:rsid w:val="00A47530"/>
    <w:rsid w:val="00A4783F"/>
    <w:rsid w:val="00A50789"/>
    <w:rsid w:val="00A5151A"/>
    <w:rsid w:val="00A5227F"/>
    <w:rsid w:val="00A53F41"/>
    <w:rsid w:val="00A54A5A"/>
    <w:rsid w:val="00A56DF4"/>
    <w:rsid w:val="00A578F8"/>
    <w:rsid w:val="00A57E30"/>
    <w:rsid w:val="00A61EA2"/>
    <w:rsid w:val="00A621ED"/>
    <w:rsid w:val="00A62EE4"/>
    <w:rsid w:val="00A63F46"/>
    <w:rsid w:val="00A67592"/>
    <w:rsid w:val="00A7206D"/>
    <w:rsid w:val="00A72A61"/>
    <w:rsid w:val="00A72C9F"/>
    <w:rsid w:val="00A72D4F"/>
    <w:rsid w:val="00A73131"/>
    <w:rsid w:val="00A731A7"/>
    <w:rsid w:val="00A7378D"/>
    <w:rsid w:val="00A741F0"/>
    <w:rsid w:val="00A74B86"/>
    <w:rsid w:val="00A76576"/>
    <w:rsid w:val="00A77377"/>
    <w:rsid w:val="00A80DF0"/>
    <w:rsid w:val="00A81165"/>
    <w:rsid w:val="00A81643"/>
    <w:rsid w:val="00A81915"/>
    <w:rsid w:val="00A823F6"/>
    <w:rsid w:val="00A8322A"/>
    <w:rsid w:val="00A83363"/>
    <w:rsid w:val="00A8457F"/>
    <w:rsid w:val="00A847AB"/>
    <w:rsid w:val="00A852F9"/>
    <w:rsid w:val="00A86998"/>
    <w:rsid w:val="00A9011A"/>
    <w:rsid w:val="00A92031"/>
    <w:rsid w:val="00A924D8"/>
    <w:rsid w:val="00A92663"/>
    <w:rsid w:val="00A92841"/>
    <w:rsid w:val="00A9291C"/>
    <w:rsid w:val="00A9319E"/>
    <w:rsid w:val="00A944AD"/>
    <w:rsid w:val="00A94836"/>
    <w:rsid w:val="00A95AEA"/>
    <w:rsid w:val="00A96ACA"/>
    <w:rsid w:val="00A9748B"/>
    <w:rsid w:val="00AA0A89"/>
    <w:rsid w:val="00AA198E"/>
    <w:rsid w:val="00AA6192"/>
    <w:rsid w:val="00AB0CB3"/>
    <w:rsid w:val="00AB3E9E"/>
    <w:rsid w:val="00AB41E7"/>
    <w:rsid w:val="00AB4CF6"/>
    <w:rsid w:val="00AB6C94"/>
    <w:rsid w:val="00AB7364"/>
    <w:rsid w:val="00AC01AA"/>
    <w:rsid w:val="00AC071B"/>
    <w:rsid w:val="00AC0F53"/>
    <w:rsid w:val="00AC3935"/>
    <w:rsid w:val="00AC47E8"/>
    <w:rsid w:val="00AC4F72"/>
    <w:rsid w:val="00AC5201"/>
    <w:rsid w:val="00AC568A"/>
    <w:rsid w:val="00AD0776"/>
    <w:rsid w:val="00AD260E"/>
    <w:rsid w:val="00AD2CE4"/>
    <w:rsid w:val="00AD50AA"/>
    <w:rsid w:val="00AE11E2"/>
    <w:rsid w:val="00AE462D"/>
    <w:rsid w:val="00AE4775"/>
    <w:rsid w:val="00AE4965"/>
    <w:rsid w:val="00AE531B"/>
    <w:rsid w:val="00AE620B"/>
    <w:rsid w:val="00AF0A31"/>
    <w:rsid w:val="00AF0F73"/>
    <w:rsid w:val="00AF3047"/>
    <w:rsid w:val="00AF505F"/>
    <w:rsid w:val="00AF5BDE"/>
    <w:rsid w:val="00AF688B"/>
    <w:rsid w:val="00AF6DF1"/>
    <w:rsid w:val="00AF741A"/>
    <w:rsid w:val="00AF76C2"/>
    <w:rsid w:val="00AF77FF"/>
    <w:rsid w:val="00B0042C"/>
    <w:rsid w:val="00B00923"/>
    <w:rsid w:val="00B00F60"/>
    <w:rsid w:val="00B028AF"/>
    <w:rsid w:val="00B04161"/>
    <w:rsid w:val="00B056F9"/>
    <w:rsid w:val="00B05DFF"/>
    <w:rsid w:val="00B06037"/>
    <w:rsid w:val="00B066C4"/>
    <w:rsid w:val="00B06B46"/>
    <w:rsid w:val="00B10341"/>
    <w:rsid w:val="00B10BA2"/>
    <w:rsid w:val="00B115B6"/>
    <w:rsid w:val="00B11DB0"/>
    <w:rsid w:val="00B11E19"/>
    <w:rsid w:val="00B11E3D"/>
    <w:rsid w:val="00B13355"/>
    <w:rsid w:val="00B13F2A"/>
    <w:rsid w:val="00B142A3"/>
    <w:rsid w:val="00B17219"/>
    <w:rsid w:val="00B17689"/>
    <w:rsid w:val="00B17E82"/>
    <w:rsid w:val="00B206A2"/>
    <w:rsid w:val="00B211C6"/>
    <w:rsid w:val="00B223C2"/>
    <w:rsid w:val="00B230F4"/>
    <w:rsid w:val="00B23918"/>
    <w:rsid w:val="00B2392C"/>
    <w:rsid w:val="00B23FBD"/>
    <w:rsid w:val="00B243EA"/>
    <w:rsid w:val="00B24E80"/>
    <w:rsid w:val="00B26A51"/>
    <w:rsid w:val="00B2780B"/>
    <w:rsid w:val="00B279B5"/>
    <w:rsid w:val="00B30903"/>
    <w:rsid w:val="00B31340"/>
    <w:rsid w:val="00B331A9"/>
    <w:rsid w:val="00B33E11"/>
    <w:rsid w:val="00B35C13"/>
    <w:rsid w:val="00B364EA"/>
    <w:rsid w:val="00B367D5"/>
    <w:rsid w:val="00B379E0"/>
    <w:rsid w:val="00B4133C"/>
    <w:rsid w:val="00B432F3"/>
    <w:rsid w:val="00B44435"/>
    <w:rsid w:val="00B464AC"/>
    <w:rsid w:val="00B471FA"/>
    <w:rsid w:val="00B4752B"/>
    <w:rsid w:val="00B50879"/>
    <w:rsid w:val="00B5490B"/>
    <w:rsid w:val="00B55263"/>
    <w:rsid w:val="00B55267"/>
    <w:rsid w:val="00B56BB8"/>
    <w:rsid w:val="00B57403"/>
    <w:rsid w:val="00B575BA"/>
    <w:rsid w:val="00B619AD"/>
    <w:rsid w:val="00B621CB"/>
    <w:rsid w:val="00B62D6C"/>
    <w:rsid w:val="00B64AE3"/>
    <w:rsid w:val="00B6521D"/>
    <w:rsid w:val="00B65285"/>
    <w:rsid w:val="00B66D5F"/>
    <w:rsid w:val="00B66F17"/>
    <w:rsid w:val="00B67711"/>
    <w:rsid w:val="00B712EB"/>
    <w:rsid w:val="00B718BF"/>
    <w:rsid w:val="00B726B3"/>
    <w:rsid w:val="00B73412"/>
    <w:rsid w:val="00B76429"/>
    <w:rsid w:val="00B76492"/>
    <w:rsid w:val="00B76526"/>
    <w:rsid w:val="00B771B1"/>
    <w:rsid w:val="00B804E9"/>
    <w:rsid w:val="00B816F3"/>
    <w:rsid w:val="00B84A35"/>
    <w:rsid w:val="00B84E8E"/>
    <w:rsid w:val="00B85D86"/>
    <w:rsid w:val="00B86702"/>
    <w:rsid w:val="00B86CA4"/>
    <w:rsid w:val="00B8725C"/>
    <w:rsid w:val="00B87FD8"/>
    <w:rsid w:val="00B9181D"/>
    <w:rsid w:val="00B94F89"/>
    <w:rsid w:val="00B956D4"/>
    <w:rsid w:val="00B95D63"/>
    <w:rsid w:val="00B9697C"/>
    <w:rsid w:val="00BA00AF"/>
    <w:rsid w:val="00BA0D38"/>
    <w:rsid w:val="00BA160E"/>
    <w:rsid w:val="00BA1B71"/>
    <w:rsid w:val="00BA2C1A"/>
    <w:rsid w:val="00BA3538"/>
    <w:rsid w:val="00BA3796"/>
    <w:rsid w:val="00BA4037"/>
    <w:rsid w:val="00BA4226"/>
    <w:rsid w:val="00BA4769"/>
    <w:rsid w:val="00BA5165"/>
    <w:rsid w:val="00BA7432"/>
    <w:rsid w:val="00BA755C"/>
    <w:rsid w:val="00BA7BEF"/>
    <w:rsid w:val="00BB0D1D"/>
    <w:rsid w:val="00BB1337"/>
    <w:rsid w:val="00BB24E4"/>
    <w:rsid w:val="00BB28A6"/>
    <w:rsid w:val="00BB28B5"/>
    <w:rsid w:val="00BB5B92"/>
    <w:rsid w:val="00BB69C2"/>
    <w:rsid w:val="00BB717B"/>
    <w:rsid w:val="00BB7C48"/>
    <w:rsid w:val="00BC0098"/>
    <w:rsid w:val="00BC053E"/>
    <w:rsid w:val="00BC0871"/>
    <w:rsid w:val="00BC0AD2"/>
    <w:rsid w:val="00BC0BB7"/>
    <w:rsid w:val="00BC1AA0"/>
    <w:rsid w:val="00BC2869"/>
    <w:rsid w:val="00BC2EA2"/>
    <w:rsid w:val="00BC5594"/>
    <w:rsid w:val="00BC6603"/>
    <w:rsid w:val="00BC7EB9"/>
    <w:rsid w:val="00BD03B9"/>
    <w:rsid w:val="00BD0C74"/>
    <w:rsid w:val="00BD1AA9"/>
    <w:rsid w:val="00BD2643"/>
    <w:rsid w:val="00BD3EDC"/>
    <w:rsid w:val="00BD42C2"/>
    <w:rsid w:val="00BD6558"/>
    <w:rsid w:val="00BE001B"/>
    <w:rsid w:val="00BE004C"/>
    <w:rsid w:val="00BE05A6"/>
    <w:rsid w:val="00BE08BF"/>
    <w:rsid w:val="00BE166C"/>
    <w:rsid w:val="00BE2779"/>
    <w:rsid w:val="00BE2EEA"/>
    <w:rsid w:val="00BE4F48"/>
    <w:rsid w:val="00BE4F87"/>
    <w:rsid w:val="00BE5D02"/>
    <w:rsid w:val="00BE5EC2"/>
    <w:rsid w:val="00BE661C"/>
    <w:rsid w:val="00BF05D1"/>
    <w:rsid w:val="00BF0875"/>
    <w:rsid w:val="00BF11F9"/>
    <w:rsid w:val="00BF3214"/>
    <w:rsid w:val="00BF4A48"/>
    <w:rsid w:val="00C001E7"/>
    <w:rsid w:val="00C0050D"/>
    <w:rsid w:val="00C00E4D"/>
    <w:rsid w:val="00C00E73"/>
    <w:rsid w:val="00C019A6"/>
    <w:rsid w:val="00C0243F"/>
    <w:rsid w:val="00C041C9"/>
    <w:rsid w:val="00C055D8"/>
    <w:rsid w:val="00C06D9B"/>
    <w:rsid w:val="00C104DF"/>
    <w:rsid w:val="00C11078"/>
    <w:rsid w:val="00C118AD"/>
    <w:rsid w:val="00C1211F"/>
    <w:rsid w:val="00C127FA"/>
    <w:rsid w:val="00C15867"/>
    <w:rsid w:val="00C16BF4"/>
    <w:rsid w:val="00C214E5"/>
    <w:rsid w:val="00C2296D"/>
    <w:rsid w:val="00C23155"/>
    <w:rsid w:val="00C24AD5"/>
    <w:rsid w:val="00C24D16"/>
    <w:rsid w:val="00C26A4B"/>
    <w:rsid w:val="00C2708E"/>
    <w:rsid w:val="00C27B2C"/>
    <w:rsid w:val="00C30477"/>
    <w:rsid w:val="00C30496"/>
    <w:rsid w:val="00C307BA"/>
    <w:rsid w:val="00C31F34"/>
    <w:rsid w:val="00C333D6"/>
    <w:rsid w:val="00C33448"/>
    <w:rsid w:val="00C346D7"/>
    <w:rsid w:val="00C35D78"/>
    <w:rsid w:val="00C363D7"/>
    <w:rsid w:val="00C3724F"/>
    <w:rsid w:val="00C40C41"/>
    <w:rsid w:val="00C40D5B"/>
    <w:rsid w:val="00C42030"/>
    <w:rsid w:val="00C43175"/>
    <w:rsid w:val="00C44727"/>
    <w:rsid w:val="00C45885"/>
    <w:rsid w:val="00C50D1F"/>
    <w:rsid w:val="00C50DFA"/>
    <w:rsid w:val="00C50F22"/>
    <w:rsid w:val="00C54582"/>
    <w:rsid w:val="00C556A5"/>
    <w:rsid w:val="00C5585D"/>
    <w:rsid w:val="00C55BFC"/>
    <w:rsid w:val="00C55E23"/>
    <w:rsid w:val="00C563E4"/>
    <w:rsid w:val="00C57971"/>
    <w:rsid w:val="00C6128B"/>
    <w:rsid w:val="00C618AC"/>
    <w:rsid w:val="00C61BE3"/>
    <w:rsid w:val="00C622F3"/>
    <w:rsid w:val="00C65B2D"/>
    <w:rsid w:val="00C66AC1"/>
    <w:rsid w:val="00C70AC0"/>
    <w:rsid w:val="00C76BA4"/>
    <w:rsid w:val="00C81F8A"/>
    <w:rsid w:val="00C83A48"/>
    <w:rsid w:val="00C84E97"/>
    <w:rsid w:val="00C84F9F"/>
    <w:rsid w:val="00C85865"/>
    <w:rsid w:val="00C85985"/>
    <w:rsid w:val="00C85D39"/>
    <w:rsid w:val="00C85E85"/>
    <w:rsid w:val="00C86961"/>
    <w:rsid w:val="00C9093A"/>
    <w:rsid w:val="00C93DD5"/>
    <w:rsid w:val="00C952EB"/>
    <w:rsid w:val="00C95B2F"/>
    <w:rsid w:val="00CA1236"/>
    <w:rsid w:val="00CA146C"/>
    <w:rsid w:val="00CA1C6E"/>
    <w:rsid w:val="00CA25B8"/>
    <w:rsid w:val="00CA2BEE"/>
    <w:rsid w:val="00CA2EAE"/>
    <w:rsid w:val="00CA4586"/>
    <w:rsid w:val="00CA4AC1"/>
    <w:rsid w:val="00CA4DEA"/>
    <w:rsid w:val="00CA67AB"/>
    <w:rsid w:val="00CA6A47"/>
    <w:rsid w:val="00CA7E45"/>
    <w:rsid w:val="00CB0316"/>
    <w:rsid w:val="00CB0489"/>
    <w:rsid w:val="00CB0B11"/>
    <w:rsid w:val="00CB32CC"/>
    <w:rsid w:val="00CB5354"/>
    <w:rsid w:val="00CB5F40"/>
    <w:rsid w:val="00CB6263"/>
    <w:rsid w:val="00CC0FCF"/>
    <w:rsid w:val="00CC23D2"/>
    <w:rsid w:val="00CC29B5"/>
    <w:rsid w:val="00CC2DA7"/>
    <w:rsid w:val="00CC5F77"/>
    <w:rsid w:val="00CC65FD"/>
    <w:rsid w:val="00CC6A14"/>
    <w:rsid w:val="00CC6E10"/>
    <w:rsid w:val="00CC6E4C"/>
    <w:rsid w:val="00CC70A3"/>
    <w:rsid w:val="00CC7341"/>
    <w:rsid w:val="00CD1195"/>
    <w:rsid w:val="00CD1F4F"/>
    <w:rsid w:val="00CD2E31"/>
    <w:rsid w:val="00CD2EC4"/>
    <w:rsid w:val="00CD2ECA"/>
    <w:rsid w:val="00CD4938"/>
    <w:rsid w:val="00CD53C3"/>
    <w:rsid w:val="00CD574E"/>
    <w:rsid w:val="00CD5E01"/>
    <w:rsid w:val="00CD62C2"/>
    <w:rsid w:val="00CD6B20"/>
    <w:rsid w:val="00CD7E5C"/>
    <w:rsid w:val="00CE0624"/>
    <w:rsid w:val="00CE0C3A"/>
    <w:rsid w:val="00CE20F2"/>
    <w:rsid w:val="00CE2697"/>
    <w:rsid w:val="00CE2B33"/>
    <w:rsid w:val="00CE3CED"/>
    <w:rsid w:val="00CE3EF9"/>
    <w:rsid w:val="00CE4C22"/>
    <w:rsid w:val="00CE5C5D"/>
    <w:rsid w:val="00CE6DB1"/>
    <w:rsid w:val="00CF3797"/>
    <w:rsid w:val="00CF41EC"/>
    <w:rsid w:val="00CF5D04"/>
    <w:rsid w:val="00CF765E"/>
    <w:rsid w:val="00CF7A2F"/>
    <w:rsid w:val="00D01E5F"/>
    <w:rsid w:val="00D039B1"/>
    <w:rsid w:val="00D04C69"/>
    <w:rsid w:val="00D04DE4"/>
    <w:rsid w:val="00D056B1"/>
    <w:rsid w:val="00D05F87"/>
    <w:rsid w:val="00D063F1"/>
    <w:rsid w:val="00D06F74"/>
    <w:rsid w:val="00D073CE"/>
    <w:rsid w:val="00D07E25"/>
    <w:rsid w:val="00D11DD0"/>
    <w:rsid w:val="00D14F22"/>
    <w:rsid w:val="00D15B17"/>
    <w:rsid w:val="00D15DD8"/>
    <w:rsid w:val="00D16359"/>
    <w:rsid w:val="00D163C2"/>
    <w:rsid w:val="00D16B06"/>
    <w:rsid w:val="00D171BF"/>
    <w:rsid w:val="00D172E3"/>
    <w:rsid w:val="00D20AD0"/>
    <w:rsid w:val="00D228FF"/>
    <w:rsid w:val="00D2469A"/>
    <w:rsid w:val="00D24723"/>
    <w:rsid w:val="00D325D0"/>
    <w:rsid w:val="00D32664"/>
    <w:rsid w:val="00D33B5C"/>
    <w:rsid w:val="00D33F6E"/>
    <w:rsid w:val="00D343B3"/>
    <w:rsid w:val="00D34EC4"/>
    <w:rsid w:val="00D359CA"/>
    <w:rsid w:val="00D35C6A"/>
    <w:rsid w:val="00D35EAD"/>
    <w:rsid w:val="00D36B43"/>
    <w:rsid w:val="00D42237"/>
    <w:rsid w:val="00D43895"/>
    <w:rsid w:val="00D44A66"/>
    <w:rsid w:val="00D463D0"/>
    <w:rsid w:val="00D4718A"/>
    <w:rsid w:val="00D502A4"/>
    <w:rsid w:val="00D507C7"/>
    <w:rsid w:val="00D50D20"/>
    <w:rsid w:val="00D50D74"/>
    <w:rsid w:val="00D51B85"/>
    <w:rsid w:val="00D51EED"/>
    <w:rsid w:val="00D53255"/>
    <w:rsid w:val="00D53FCB"/>
    <w:rsid w:val="00D5569C"/>
    <w:rsid w:val="00D559C8"/>
    <w:rsid w:val="00D571FE"/>
    <w:rsid w:val="00D573B1"/>
    <w:rsid w:val="00D57918"/>
    <w:rsid w:val="00D605B0"/>
    <w:rsid w:val="00D6108D"/>
    <w:rsid w:val="00D62075"/>
    <w:rsid w:val="00D620FF"/>
    <w:rsid w:val="00D624BA"/>
    <w:rsid w:val="00D63A9B"/>
    <w:rsid w:val="00D6424C"/>
    <w:rsid w:val="00D64327"/>
    <w:rsid w:val="00D6463C"/>
    <w:rsid w:val="00D65931"/>
    <w:rsid w:val="00D65999"/>
    <w:rsid w:val="00D66828"/>
    <w:rsid w:val="00D6755D"/>
    <w:rsid w:val="00D67DC9"/>
    <w:rsid w:val="00D67F38"/>
    <w:rsid w:val="00D71265"/>
    <w:rsid w:val="00D71F13"/>
    <w:rsid w:val="00D72463"/>
    <w:rsid w:val="00D731B5"/>
    <w:rsid w:val="00D73DC6"/>
    <w:rsid w:val="00D740D2"/>
    <w:rsid w:val="00D74C1A"/>
    <w:rsid w:val="00D75205"/>
    <w:rsid w:val="00D754C1"/>
    <w:rsid w:val="00D76391"/>
    <w:rsid w:val="00D76FF7"/>
    <w:rsid w:val="00D77A35"/>
    <w:rsid w:val="00D809D5"/>
    <w:rsid w:val="00D80B47"/>
    <w:rsid w:val="00D81B3E"/>
    <w:rsid w:val="00D832DB"/>
    <w:rsid w:val="00D83B1B"/>
    <w:rsid w:val="00D84420"/>
    <w:rsid w:val="00D854AD"/>
    <w:rsid w:val="00D86D5E"/>
    <w:rsid w:val="00D90C70"/>
    <w:rsid w:val="00D90E49"/>
    <w:rsid w:val="00D90F67"/>
    <w:rsid w:val="00D9120E"/>
    <w:rsid w:val="00D917E7"/>
    <w:rsid w:val="00D92900"/>
    <w:rsid w:val="00D93BEA"/>
    <w:rsid w:val="00D93E02"/>
    <w:rsid w:val="00D95B19"/>
    <w:rsid w:val="00D97580"/>
    <w:rsid w:val="00D9774A"/>
    <w:rsid w:val="00D97A70"/>
    <w:rsid w:val="00DA1244"/>
    <w:rsid w:val="00DA166F"/>
    <w:rsid w:val="00DA2805"/>
    <w:rsid w:val="00DA2C6D"/>
    <w:rsid w:val="00DA2D7E"/>
    <w:rsid w:val="00DA386E"/>
    <w:rsid w:val="00DA48A0"/>
    <w:rsid w:val="00DA4B83"/>
    <w:rsid w:val="00DA5A45"/>
    <w:rsid w:val="00DB3CA7"/>
    <w:rsid w:val="00DB5FD4"/>
    <w:rsid w:val="00DB7B7B"/>
    <w:rsid w:val="00DB7FB7"/>
    <w:rsid w:val="00DC0A8B"/>
    <w:rsid w:val="00DC16BA"/>
    <w:rsid w:val="00DC182A"/>
    <w:rsid w:val="00DC2916"/>
    <w:rsid w:val="00DC5329"/>
    <w:rsid w:val="00DC55F1"/>
    <w:rsid w:val="00DC65F7"/>
    <w:rsid w:val="00DC6A10"/>
    <w:rsid w:val="00DD4F68"/>
    <w:rsid w:val="00DD7E28"/>
    <w:rsid w:val="00DE0C24"/>
    <w:rsid w:val="00DE119C"/>
    <w:rsid w:val="00DE13F5"/>
    <w:rsid w:val="00DE17F2"/>
    <w:rsid w:val="00DE1942"/>
    <w:rsid w:val="00DE1D5E"/>
    <w:rsid w:val="00DE2E4F"/>
    <w:rsid w:val="00DE3F39"/>
    <w:rsid w:val="00DE413E"/>
    <w:rsid w:val="00DE42C5"/>
    <w:rsid w:val="00DE4770"/>
    <w:rsid w:val="00DE49ED"/>
    <w:rsid w:val="00DE6063"/>
    <w:rsid w:val="00DE657E"/>
    <w:rsid w:val="00DF044A"/>
    <w:rsid w:val="00DF0F5A"/>
    <w:rsid w:val="00DF1B20"/>
    <w:rsid w:val="00DF2A18"/>
    <w:rsid w:val="00DF3111"/>
    <w:rsid w:val="00DF34D4"/>
    <w:rsid w:val="00DF4704"/>
    <w:rsid w:val="00DF4A94"/>
    <w:rsid w:val="00DF536E"/>
    <w:rsid w:val="00DF53F5"/>
    <w:rsid w:val="00E0003A"/>
    <w:rsid w:val="00E01CBD"/>
    <w:rsid w:val="00E024AA"/>
    <w:rsid w:val="00E0302F"/>
    <w:rsid w:val="00E03D11"/>
    <w:rsid w:val="00E04FE0"/>
    <w:rsid w:val="00E06673"/>
    <w:rsid w:val="00E06E56"/>
    <w:rsid w:val="00E07A15"/>
    <w:rsid w:val="00E10C2E"/>
    <w:rsid w:val="00E125FB"/>
    <w:rsid w:val="00E1350B"/>
    <w:rsid w:val="00E13945"/>
    <w:rsid w:val="00E13AAA"/>
    <w:rsid w:val="00E15216"/>
    <w:rsid w:val="00E153E1"/>
    <w:rsid w:val="00E162F2"/>
    <w:rsid w:val="00E16D12"/>
    <w:rsid w:val="00E21C0A"/>
    <w:rsid w:val="00E2207C"/>
    <w:rsid w:val="00E2379A"/>
    <w:rsid w:val="00E250F1"/>
    <w:rsid w:val="00E257D3"/>
    <w:rsid w:val="00E2760C"/>
    <w:rsid w:val="00E27EBB"/>
    <w:rsid w:val="00E31C16"/>
    <w:rsid w:val="00E335C8"/>
    <w:rsid w:val="00E3548E"/>
    <w:rsid w:val="00E3550D"/>
    <w:rsid w:val="00E36323"/>
    <w:rsid w:val="00E36D9E"/>
    <w:rsid w:val="00E37099"/>
    <w:rsid w:val="00E41008"/>
    <w:rsid w:val="00E42827"/>
    <w:rsid w:val="00E4310C"/>
    <w:rsid w:val="00E44158"/>
    <w:rsid w:val="00E4595D"/>
    <w:rsid w:val="00E45988"/>
    <w:rsid w:val="00E45C21"/>
    <w:rsid w:val="00E50035"/>
    <w:rsid w:val="00E540D2"/>
    <w:rsid w:val="00E56845"/>
    <w:rsid w:val="00E56F6F"/>
    <w:rsid w:val="00E5789F"/>
    <w:rsid w:val="00E614E0"/>
    <w:rsid w:val="00E66B48"/>
    <w:rsid w:val="00E672C4"/>
    <w:rsid w:val="00E67E35"/>
    <w:rsid w:val="00E703EE"/>
    <w:rsid w:val="00E73F7F"/>
    <w:rsid w:val="00E74ED5"/>
    <w:rsid w:val="00E75C7E"/>
    <w:rsid w:val="00E778D1"/>
    <w:rsid w:val="00E82BB3"/>
    <w:rsid w:val="00E83123"/>
    <w:rsid w:val="00E838A6"/>
    <w:rsid w:val="00E83E63"/>
    <w:rsid w:val="00E84329"/>
    <w:rsid w:val="00E85F5B"/>
    <w:rsid w:val="00E90F34"/>
    <w:rsid w:val="00E9145B"/>
    <w:rsid w:val="00E91984"/>
    <w:rsid w:val="00E9371E"/>
    <w:rsid w:val="00E950C0"/>
    <w:rsid w:val="00E9535D"/>
    <w:rsid w:val="00E95A5F"/>
    <w:rsid w:val="00E96A50"/>
    <w:rsid w:val="00EA2887"/>
    <w:rsid w:val="00EA429F"/>
    <w:rsid w:val="00EA4441"/>
    <w:rsid w:val="00EA4F9E"/>
    <w:rsid w:val="00EA69E1"/>
    <w:rsid w:val="00EA6D3B"/>
    <w:rsid w:val="00EA6F62"/>
    <w:rsid w:val="00EA7BE6"/>
    <w:rsid w:val="00EB00AD"/>
    <w:rsid w:val="00EB03E7"/>
    <w:rsid w:val="00EB05C6"/>
    <w:rsid w:val="00EB136C"/>
    <w:rsid w:val="00EB35A8"/>
    <w:rsid w:val="00EB3F67"/>
    <w:rsid w:val="00EB480E"/>
    <w:rsid w:val="00EB5EC6"/>
    <w:rsid w:val="00EB6A9E"/>
    <w:rsid w:val="00EB7FC9"/>
    <w:rsid w:val="00EC15CF"/>
    <w:rsid w:val="00EC2141"/>
    <w:rsid w:val="00EC232A"/>
    <w:rsid w:val="00EC2D0F"/>
    <w:rsid w:val="00EC3DD4"/>
    <w:rsid w:val="00EC456D"/>
    <w:rsid w:val="00EC5086"/>
    <w:rsid w:val="00EC5719"/>
    <w:rsid w:val="00EC6B59"/>
    <w:rsid w:val="00EC6F6C"/>
    <w:rsid w:val="00ED2A10"/>
    <w:rsid w:val="00ED3542"/>
    <w:rsid w:val="00ED6053"/>
    <w:rsid w:val="00ED7137"/>
    <w:rsid w:val="00ED746C"/>
    <w:rsid w:val="00ED7AC8"/>
    <w:rsid w:val="00EE0393"/>
    <w:rsid w:val="00EE3D94"/>
    <w:rsid w:val="00EE41AC"/>
    <w:rsid w:val="00EE4BEB"/>
    <w:rsid w:val="00EE4E60"/>
    <w:rsid w:val="00EE5A90"/>
    <w:rsid w:val="00EE6C8C"/>
    <w:rsid w:val="00EE7334"/>
    <w:rsid w:val="00EF09F2"/>
    <w:rsid w:val="00EF1EA2"/>
    <w:rsid w:val="00EF40F8"/>
    <w:rsid w:val="00EF4F4E"/>
    <w:rsid w:val="00EF5178"/>
    <w:rsid w:val="00EF5F77"/>
    <w:rsid w:val="00EF65CE"/>
    <w:rsid w:val="00EF6D42"/>
    <w:rsid w:val="00EF6FC4"/>
    <w:rsid w:val="00F003F0"/>
    <w:rsid w:val="00F0152B"/>
    <w:rsid w:val="00F036EB"/>
    <w:rsid w:val="00F04EEC"/>
    <w:rsid w:val="00F0531A"/>
    <w:rsid w:val="00F06643"/>
    <w:rsid w:val="00F06FCD"/>
    <w:rsid w:val="00F07FAC"/>
    <w:rsid w:val="00F10C8B"/>
    <w:rsid w:val="00F1248E"/>
    <w:rsid w:val="00F12671"/>
    <w:rsid w:val="00F13AA0"/>
    <w:rsid w:val="00F13C7B"/>
    <w:rsid w:val="00F14F62"/>
    <w:rsid w:val="00F152F5"/>
    <w:rsid w:val="00F15935"/>
    <w:rsid w:val="00F208F1"/>
    <w:rsid w:val="00F21088"/>
    <w:rsid w:val="00F21C92"/>
    <w:rsid w:val="00F22D73"/>
    <w:rsid w:val="00F2351E"/>
    <w:rsid w:val="00F242BE"/>
    <w:rsid w:val="00F25FE3"/>
    <w:rsid w:val="00F26FB6"/>
    <w:rsid w:val="00F2719A"/>
    <w:rsid w:val="00F30C53"/>
    <w:rsid w:val="00F31B76"/>
    <w:rsid w:val="00F327E7"/>
    <w:rsid w:val="00F32A5F"/>
    <w:rsid w:val="00F33ECF"/>
    <w:rsid w:val="00F3454F"/>
    <w:rsid w:val="00F35746"/>
    <w:rsid w:val="00F36371"/>
    <w:rsid w:val="00F42815"/>
    <w:rsid w:val="00F4395B"/>
    <w:rsid w:val="00F440A3"/>
    <w:rsid w:val="00F447C7"/>
    <w:rsid w:val="00F502C2"/>
    <w:rsid w:val="00F514A8"/>
    <w:rsid w:val="00F514B4"/>
    <w:rsid w:val="00F51804"/>
    <w:rsid w:val="00F527EA"/>
    <w:rsid w:val="00F545D6"/>
    <w:rsid w:val="00F554A9"/>
    <w:rsid w:val="00F56D1F"/>
    <w:rsid w:val="00F57655"/>
    <w:rsid w:val="00F57BE9"/>
    <w:rsid w:val="00F61037"/>
    <w:rsid w:val="00F616F2"/>
    <w:rsid w:val="00F6235D"/>
    <w:rsid w:val="00F64425"/>
    <w:rsid w:val="00F66013"/>
    <w:rsid w:val="00F668B1"/>
    <w:rsid w:val="00F67783"/>
    <w:rsid w:val="00F67AAF"/>
    <w:rsid w:val="00F7035A"/>
    <w:rsid w:val="00F71198"/>
    <w:rsid w:val="00F716FD"/>
    <w:rsid w:val="00F7212F"/>
    <w:rsid w:val="00F721B6"/>
    <w:rsid w:val="00F72701"/>
    <w:rsid w:val="00F737E0"/>
    <w:rsid w:val="00F74058"/>
    <w:rsid w:val="00F7409E"/>
    <w:rsid w:val="00F75C5F"/>
    <w:rsid w:val="00F761B6"/>
    <w:rsid w:val="00F8019F"/>
    <w:rsid w:val="00F80355"/>
    <w:rsid w:val="00F8098B"/>
    <w:rsid w:val="00F80C23"/>
    <w:rsid w:val="00F81AD4"/>
    <w:rsid w:val="00F857EA"/>
    <w:rsid w:val="00F8598A"/>
    <w:rsid w:val="00F87A53"/>
    <w:rsid w:val="00F87FC6"/>
    <w:rsid w:val="00F91322"/>
    <w:rsid w:val="00F915BF"/>
    <w:rsid w:val="00F924A5"/>
    <w:rsid w:val="00F9518D"/>
    <w:rsid w:val="00F970F1"/>
    <w:rsid w:val="00F97D36"/>
    <w:rsid w:val="00FA0FBE"/>
    <w:rsid w:val="00FA3198"/>
    <w:rsid w:val="00FA31C1"/>
    <w:rsid w:val="00FA3FEE"/>
    <w:rsid w:val="00FA46EA"/>
    <w:rsid w:val="00FB030E"/>
    <w:rsid w:val="00FB0C1F"/>
    <w:rsid w:val="00FB0C81"/>
    <w:rsid w:val="00FB21E4"/>
    <w:rsid w:val="00FB3399"/>
    <w:rsid w:val="00FB40B0"/>
    <w:rsid w:val="00FB442D"/>
    <w:rsid w:val="00FB5488"/>
    <w:rsid w:val="00FB558B"/>
    <w:rsid w:val="00FB5A51"/>
    <w:rsid w:val="00FB6528"/>
    <w:rsid w:val="00FB7930"/>
    <w:rsid w:val="00FB7C65"/>
    <w:rsid w:val="00FC2200"/>
    <w:rsid w:val="00FC2540"/>
    <w:rsid w:val="00FC3628"/>
    <w:rsid w:val="00FC40BF"/>
    <w:rsid w:val="00FC4181"/>
    <w:rsid w:val="00FC5270"/>
    <w:rsid w:val="00FC54DC"/>
    <w:rsid w:val="00FC5EBA"/>
    <w:rsid w:val="00FC6ABC"/>
    <w:rsid w:val="00FD17EA"/>
    <w:rsid w:val="00FD1E19"/>
    <w:rsid w:val="00FD4096"/>
    <w:rsid w:val="00FD46A7"/>
    <w:rsid w:val="00FD4F2C"/>
    <w:rsid w:val="00FD5D3C"/>
    <w:rsid w:val="00FD705A"/>
    <w:rsid w:val="00FD73BD"/>
    <w:rsid w:val="00FD7FDC"/>
    <w:rsid w:val="00FE171E"/>
    <w:rsid w:val="00FE20BB"/>
    <w:rsid w:val="00FE2ECA"/>
    <w:rsid w:val="00FE3364"/>
    <w:rsid w:val="00FE3749"/>
    <w:rsid w:val="00FE3F28"/>
    <w:rsid w:val="00FE4B44"/>
    <w:rsid w:val="00FE6411"/>
    <w:rsid w:val="00FE6CD7"/>
    <w:rsid w:val="00FE717A"/>
    <w:rsid w:val="00FE72B7"/>
    <w:rsid w:val="00FE7635"/>
    <w:rsid w:val="00FF0204"/>
    <w:rsid w:val="00FF08A8"/>
    <w:rsid w:val="00FF0B73"/>
    <w:rsid w:val="00FF1B8E"/>
    <w:rsid w:val="00FF2E3E"/>
    <w:rsid w:val="00FF3232"/>
    <w:rsid w:val="00FF3AED"/>
    <w:rsid w:val="00FF59D8"/>
    <w:rsid w:val="00FF72C6"/>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2AB22F28"/>
  <w15:docId w15:val="{5AB9E6CD-4A19-48F6-B712-A5AF874C6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AE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character" w:customStyle="1" w:styleId="preferred">
    <w:name w:val="preferred"/>
    <w:basedOn w:val="DefaultParagraphFont"/>
    <w:rsid w:val="007F5A26"/>
  </w:style>
  <w:style w:type="character" w:styleId="Emphasis">
    <w:name w:val="Emphasis"/>
    <w:basedOn w:val="DefaultParagraphFont"/>
    <w:uiPriority w:val="20"/>
    <w:qFormat/>
    <w:rsid w:val="007F5A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858218">
      <w:bodyDiv w:val="1"/>
      <w:marLeft w:val="0"/>
      <w:marRight w:val="0"/>
      <w:marTop w:val="0"/>
      <w:marBottom w:val="0"/>
      <w:divBdr>
        <w:top w:val="none" w:sz="0" w:space="0" w:color="auto"/>
        <w:left w:val="none" w:sz="0" w:space="0" w:color="auto"/>
        <w:bottom w:val="none" w:sz="0" w:space="0" w:color="auto"/>
        <w:right w:val="none" w:sz="0" w:space="0" w:color="auto"/>
      </w:divBdr>
    </w:div>
    <w:div w:id="426846162">
      <w:bodyDiv w:val="1"/>
      <w:marLeft w:val="0"/>
      <w:marRight w:val="0"/>
      <w:marTop w:val="0"/>
      <w:marBottom w:val="0"/>
      <w:divBdr>
        <w:top w:val="none" w:sz="0" w:space="0" w:color="auto"/>
        <w:left w:val="none" w:sz="0" w:space="0" w:color="auto"/>
        <w:bottom w:val="none" w:sz="0" w:space="0" w:color="auto"/>
        <w:right w:val="none" w:sz="0" w:space="0" w:color="auto"/>
      </w:divBdr>
    </w:div>
    <w:div w:id="476842574">
      <w:bodyDiv w:val="1"/>
      <w:marLeft w:val="0"/>
      <w:marRight w:val="0"/>
      <w:marTop w:val="0"/>
      <w:marBottom w:val="0"/>
      <w:divBdr>
        <w:top w:val="none" w:sz="0" w:space="0" w:color="auto"/>
        <w:left w:val="none" w:sz="0" w:space="0" w:color="auto"/>
        <w:bottom w:val="none" w:sz="0" w:space="0" w:color="auto"/>
        <w:right w:val="none" w:sz="0" w:space="0" w:color="auto"/>
      </w:divBdr>
    </w:div>
    <w:div w:id="701170376">
      <w:bodyDiv w:val="1"/>
      <w:marLeft w:val="0"/>
      <w:marRight w:val="0"/>
      <w:marTop w:val="0"/>
      <w:marBottom w:val="0"/>
      <w:divBdr>
        <w:top w:val="none" w:sz="0" w:space="0" w:color="auto"/>
        <w:left w:val="none" w:sz="0" w:space="0" w:color="auto"/>
        <w:bottom w:val="none" w:sz="0" w:space="0" w:color="auto"/>
        <w:right w:val="none" w:sz="0" w:space="0" w:color="auto"/>
      </w:divBdr>
    </w:div>
    <w:div w:id="866597618">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15653642">
      <w:bodyDiv w:val="1"/>
      <w:marLeft w:val="0"/>
      <w:marRight w:val="0"/>
      <w:marTop w:val="0"/>
      <w:marBottom w:val="0"/>
      <w:divBdr>
        <w:top w:val="none" w:sz="0" w:space="0" w:color="auto"/>
        <w:left w:val="none" w:sz="0" w:space="0" w:color="auto"/>
        <w:bottom w:val="none" w:sz="0" w:space="0" w:color="auto"/>
        <w:right w:val="none" w:sz="0" w:space="0" w:color="auto"/>
      </w:divBdr>
    </w:div>
    <w:div w:id="12632238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08BF-7695-48FA-AF1B-D03DAD10108A}"/>
</file>

<file path=customXml/itemProps2.xml><?xml version="1.0" encoding="utf-8"?>
<ds:datastoreItem xmlns:ds="http://schemas.openxmlformats.org/officeDocument/2006/customXml" ds:itemID="{79A106C5-92E3-45D4-BBF9-86D42BC19EEF}"/>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84DFF369-85E8-4823-9781-5DD0332D258E}"/>
</file>

<file path=docProps/app.xml><?xml version="1.0" encoding="utf-8"?>
<Properties xmlns="http://schemas.openxmlformats.org/officeDocument/2006/extended-properties" xmlns:vt="http://schemas.openxmlformats.org/officeDocument/2006/docPropsVTypes">
  <Template>Normal</Template>
  <TotalTime>4</TotalTime>
  <Pages>23</Pages>
  <Words>8643</Words>
  <Characters>49266</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Proposition de projet : Gambie</vt:lpstr>
    </vt:vector>
  </TitlesOfParts>
  <Company/>
  <LinksUpToDate>false</LinksUpToDate>
  <CharactersWithSpaces>57794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Gambie         </dc:title>
  <dc:creator>Kaleen Mcnamara</dc:creator>
  <cp:lastModifiedBy>Angela Xue He Yan</cp:lastModifiedBy>
  <cp:revision>5</cp:revision>
  <cp:lastPrinted>2024-05-03T12:12:00Z</cp:lastPrinted>
  <dcterms:created xsi:type="dcterms:W3CDTF">2024-05-02T18:16:00Z</dcterms:created>
  <dcterms:modified xsi:type="dcterms:W3CDTF">2024-05-03T12:12:00Z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0x010100281D6F5B3C066F4585A645B8FC801316</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UNEP/OzL.Pro/ExCom/94/37</vt:lpwstr>
  </property>
  <property fmtid="{D5CDD505-2E9C-101B-9397-08002B2CF9AE}" pid="6" name="Date completed">
    <vt:lpwstr>4/27/2024</vt:lpwstr>
  </property>
  <property fmtid="{D5CDD505-2E9C-101B-9397-08002B2CF9AE}" pid="8" name="lcf76f155ced4ddcb4097134ff3c332f">
    <vt:lpwstr/>
  </property>
</Properties>
</file>