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3402"/>
        <w:gridCol w:w="4395"/>
      </w:tblGrid>
      <w:tr w:rsidR="00450AB5" w:rsidRPr="009B0D30" w14:paraId="56BE6416" w14:textId="77777777" w:rsidTr="00450AB5">
        <w:trPr>
          <w:trHeight w:val="720"/>
        </w:trPr>
        <w:tc>
          <w:tcPr>
            <w:tcW w:w="5245" w:type="dxa"/>
            <w:gridSpan w:val="2"/>
            <w:tcBorders>
              <w:bottom w:val="single" w:sz="18" w:space="0" w:color="auto"/>
            </w:tcBorders>
            <w:vAlign w:val="center"/>
          </w:tcPr>
          <w:p w14:paraId="4258A93D" w14:textId="77777777" w:rsidR="00450AB5" w:rsidRPr="00C42576" w:rsidRDefault="00450AB5" w:rsidP="00450AB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9B0D30">
              <w:rPr>
                <w:rFonts w:ascii="Univers" w:hAnsi="Univers"/>
                <w:b/>
                <w:sz w:val="28"/>
                <w:szCs w:val="28"/>
              </w:rPr>
              <w:t>UNITED</w:t>
            </w:r>
            <w:r w:rsidRPr="009B0D30">
              <w:rPr>
                <w:rFonts w:ascii="Univers" w:hAnsi="Univers"/>
                <w:b/>
                <w:sz w:val="28"/>
                <w:szCs w:val="28"/>
              </w:rPr>
              <w:br/>
              <w:t>NATIONS</w:t>
            </w:r>
          </w:p>
        </w:tc>
        <w:tc>
          <w:tcPr>
            <w:tcW w:w="4395" w:type="dxa"/>
            <w:tcBorders>
              <w:bottom w:val="single" w:sz="18" w:space="0" w:color="auto"/>
            </w:tcBorders>
            <w:vAlign w:val="center"/>
          </w:tcPr>
          <w:p w14:paraId="5E61531D" w14:textId="77777777" w:rsidR="00450AB5" w:rsidRPr="009B0D30" w:rsidRDefault="00450AB5" w:rsidP="00450AB5">
            <w:pPr>
              <w:jc w:val="right"/>
              <w:rPr>
                <w:sz w:val="52"/>
                <w:szCs w:val="52"/>
              </w:rPr>
            </w:pPr>
            <w:r w:rsidRPr="009B0D30">
              <w:rPr>
                <w:rFonts w:ascii="Univers Bold" w:hAnsi="Univers Bold"/>
                <w:b/>
                <w:sz w:val="72"/>
              </w:rPr>
              <w:t>EP</w:t>
            </w:r>
          </w:p>
        </w:tc>
      </w:tr>
      <w:tr w:rsidR="00450AB5" w:rsidRPr="009B0D30" w14:paraId="6C9AC21B" w14:textId="77777777" w:rsidTr="00450AB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843" w:type="dxa"/>
            <w:tcBorders>
              <w:top w:val="nil"/>
              <w:left w:val="nil"/>
              <w:bottom w:val="single" w:sz="36" w:space="0" w:color="auto"/>
              <w:right w:val="nil"/>
            </w:tcBorders>
          </w:tcPr>
          <w:p w14:paraId="6112970D" w14:textId="77777777" w:rsidR="00450AB5" w:rsidRPr="009B0D30" w:rsidRDefault="00450AB5" w:rsidP="00576662">
            <w:pPr>
              <w:spacing w:before="120"/>
            </w:pPr>
            <w:r w:rsidRPr="009B0D30">
              <w:rPr>
                <w:noProof/>
                <w:lang w:eastAsia="en-CA"/>
              </w:rPr>
              <mc:AlternateContent>
                <mc:Choice Requires="wpg">
                  <w:drawing>
                    <wp:anchor distT="0" distB="0" distL="114300" distR="114300" simplePos="0" relativeHeight="251658240" behindDoc="0" locked="0" layoutInCell="1" allowOverlap="1" wp14:anchorId="4CC17821" wp14:editId="352A61C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0F7B0581"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02" w:type="dxa"/>
            <w:tcBorders>
              <w:top w:val="nil"/>
              <w:left w:val="nil"/>
              <w:bottom w:val="single" w:sz="36" w:space="0" w:color="auto"/>
              <w:right w:val="nil"/>
            </w:tcBorders>
          </w:tcPr>
          <w:p w14:paraId="2139BF9E"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F78C779"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78933D8" w14:textId="77777777" w:rsidR="00450AB5" w:rsidRPr="009B0D30" w:rsidRDefault="00450AB5" w:rsidP="005766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5969281" w14:textId="77777777" w:rsidR="00450AB5" w:rsidRPr="009B0D30" w:rsidRDefault="00450AB5" w:rsidP="00576662">
            <w:pPr>
              <w:spacing w:before="720"/>
              <w:ind w:left="158"/>
            </w:pPr>
          </w:p>
        </w:tc>
        <w:tc>
          <w:tcPr>
            <w:tcW w:w="4395" w:type="dxa"/>
            <w:tcBorders>
              <w:top w:val="nil"/>
              <w:left w:val="nil"/>
              <w:bottom w:val="single" w:sz="36" w:space="0" w:color="auto"/>
              <w:right w:val="nil"/>
            </w:tcBorders>
          </w:tcPr>
          <w:p w14:paraId="7C7F18B4" w14:textId="77777777" w:rsidR="00450AB5" w:rsidRPr="009B0D30" w:rsidRDefault="00450AB5" w:rsidP="00576662">
            <w:r w:rsidRPr="009B0D30">
              <w:t>Distr.</w:t>
            </w:r>
          </w:p>
          <w:p w14:paraId="32E3BA49" w14:textId="77777777" w:rsidR="00450AB5" w:rsidRPr="009B0D30" w:rsidRDefault="00450AB5" w:rsidP="00576662">
            <w:r w:rsidRPr="009B0D30">
              <w:t>GENERAL</w:t>
            </w:r>
          </w:p>
          <w:p w14:paraId="656E56F6" w14:textId="77777777" w:rsidR="00450AB5" w:rsidRPr="009B0D30" w:rsidRDefault="00450AB5" w:rsidP="00576662"/>
          <w:p w14:paraId="550B1067" w14:textId="77777777" w:rsidR="00450AB5" w:rsidRPr="009B0D30" w:rsidRDefault="00450AB5" w:rsidP="00576662"/>
          <w:p w14:paraId="248134FC" w14:textId="617107BC" w:rsidR="00450AB5" w:rsidRPr="009B0D30" w:rsidRDefault="00000000" w:rsidP="00576662">
            <w:r>
              <w:fldChar w:fldCharType="begin"/>
            </w:r>
            <w:r>
              <w:instrText xml:space="preserve"> DOCPROPERTY "Document number"  \* MERGEFORMAT </w:instrText>
            </w:r>
            <w:r>
              <w:fldChar w:fldCharType="separate"/>
            </w:r>
            <w:r w:rsidR="00B914CC">
              <w:t>UNEP/</w:t>
            </w:r>
            <w:proofErr w:type="spellStart"/>
            <w:r w:rsidR="00B914CC">
              <w:t>OzL.Pro</w:t>
            </w:r>
            <w:proofErr w:type="spellEnd"/>
            <w:r w:rsidR="00B914CC">
              <w:t>/ExCom/94/46</w:t>
            </w:r>
            <w:r>
              <w:fldChar w:fldCharType="end"/>
            </w:r>
          </w:p>
          <w:p w14:paraId="0BDA5ACD" w14:textId="7D6AE021" w:rsidR="00450AB5" w:rsidRPr="0069754A" w:rsidRDefault="00000000" w:rsidP="00576662">
            <w:fldSimple w:instr=" DOCPROPERTY  &quot;Revision date&quot;  \* MERGEFORMAT ">
              <w:r w:rsidR="00B914CC" w:rsidRPr="00B914CC">
                <w:rPr>
                  <w:lang w:val="en-US"/>
                </w:rPr>
                <w:t>11 May 2024</w:t>
              </w:r>
            </w:fldSimple>
          </w:p>
          <w:p w14:paraId="52DA273D" w14:textId="77777777" w:rsidR="00450AB5" w:rsidRPr="009B0D30" w:rsidRDefault="00450AB5" w:rsidP="00576662">
            <w:pPr>
              <w:rPr>
                <w:caps/>
              </w:rPr>
            </w:pPr>
          </w:p>
          <w:p w14:paraId="162034EA" w14:textId="77777777" w:rsidR="00450AB5" w:rsidRPr="009B0D30" w:rsidRDefault="00450AB5" w:rsidP="00576662">
            <w:r w:rsidRPr="009B0D30">
              <w:t>ORIGINAL: ENGLISH</w:t>
            </w:r>
          </w:p>
        </w:tc>
      </w:tr>
    </w:tbl>
    <w:p w14:paraId="0815827E" w14:textId="77777777" w:rsidR="00450AB5" w:rsidRDefault="00450AB5" w:rsidP="00450AB5">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fourth</w:t>
      </w:r>
      <w:r w:rsidRPr="00B52AA8">
        <w:t xml:space="preserve"> </w:t>
      </w:r>
      <w:r>
        <w:t>Meeting</w:t>
      </w:r>
    </w:p>
    <w:p w14:paraId="3C3BD8D7" w14:textId="77777777" w:rsidR="00450AB5" w:rsidRDefault="00450AB5" w:rsidP="00450AB5">
      <w:pPr>
        <w:jc w:val="left"/>
      </w:pPr>
      <w:r>
        <w:t>Montreal, 27-31 May</w:t>
      </w:r>
      <w:r w:rsidRPr="00DA2387">
        <w:t xml:space="preserve"> 202</w:t>
      </w:r>
      <w:r>
        <w:t>4</w:t>
      </w:r>
    </w:p>
    <w:p w14:paraId="5EFA8B5E" w14:textId="21A53E00" w:rsidR="00450AB5" w:rsidRDefault="00450AB5" w:rsidP="00450AB5">
      <w:pPr>
        <w:jc w:val="left"/>
      </w:pPr>
      <w:r>
        <w:t xml:space="preserve">Item </w:t>
      </w:r>
      <w:r w:rsidR="00D57E0A">
        <w:t>9(d)</w:t>
      </w:r>
      <w:r>
        <w:t xml:space="preserve"> </w:t>
      </w:r>
      <w:r w:rsidRPr="00512BEF">
        <w:t>of the provisional agenda</w:t>
      </w:r>
      <w:r w:rsidRPr="00512BEF">
        <w:rPr>
          <w:rStyle w:val="FootnoteReference"/>
        </w:rPr>
        <w:footnoteReference w:id="2"/>
      </w:r>
    </w:p>
    <w:p w14:paraId="76DDAA8C" w14:textId="77777777" w:rsidR="00732AEC" w:rsidRPr="006504FE" w:rsidRDefault="00732AEC" w:rsidP="00732AEC">
      <w:pPr>
        <w:rPr>
          <w:highlight w:val="lightGray"/>
        </w:rPr>
      </w:pPr>
    </w:p>
    <w:p w14:paraId="30E4C096" w14:textId="77777777" w:rsidR="00732AEC" w:rsidRPr="006504FE" w:rsidRDefault="00732AEC" w:rsidP="00732AEC">
      <w:pPr>
        <w:rPr>
          <w:highlight w:val="lightGray"/>
        </w:rPr>
      </w:pPr>
    </w:p>
    <w:p w14:paraId="3A549777" w14:textId="77777777" w:rsidR="00732AEC" w:rsidRPr="00DA764B" w:rsidRDefault="00732AEC" w:rsidP="00732AEC"/>
    <w:p w14:paraId="5A438CC4" w14:textId="74EC156A" w:rsidR="00732AEC" w:rsidRPr="00996241" w:rsidRDefault="00732AEC" w:rsidP="00732AEC">
      <w:pPr>
        <w:jc w:val="center"/>
        <w:rPr>
          <w:b/>
        </w:rPr>
      </w:pPr>
      <w:r w:rsidRPr="00996241">
        <w:rPr>
          <w:b/>
        </w:rPr>
        <w:t xml:space="preserve">PROJECT PROPOSAL: </w:t>
      </w:r>
      <w:r w:rsidR="003D5555" w:rsidRPr="002E739F">
        <w:rPr>
          <w:b/>
        </w:rPr>
        <w:t>MOZAMBIQUE</w:t>
      </w:r>
    </w:p>
    <w:p w14:paraId="6C7C218E" w14:textId="77777777" w:rsidR="00732AEC" w:rsidRPr="00DA764B" w:rsidRDefault="00732AEC" w:rsidP="00732AEC"/>
    <w:p w14:paraId="71202311" w14:textId="77777777" w:rsidR="00732AEC" w:rsidRPr="00DA764B" w:rsidRDefault="00732AEC" w:rsidP="00732AEC"/>
    <w:p w14:paraId="78EE4553" w14:textId="77777777" w:rsidR="00732AEC" w:rsidRPr="00996241" w:rsidRDefault="00732AEC" w:rsidP="00732AEC">
      <w:pPr>
        <w:ind w:firstLine="720"/>
      </w:pPr>
      <w:r w:rsidRPr="00996241">
        <w:t xml:space="preserve">This document consists of the comments and recommendation of the Secretariat on the following project proposal: </w:t>
      </w:r>
    </w:p>
    <w:p w14:paraId="67E66E9F" w14:textId="77777777" w:rsidR="00732AEC" w:rsidRPr="00996241" w:rsidRDefault="00732AEC" w:rsidP="00732AEC">
      <w:pPr>
        <w:spacing w:before="240" w:after="240"/>
        <w:rPr>
          <w:u w:val="single"/>
        </w:rPr>
      </w:pPr>
      <w:r w:rsidRPr="00996241">
        <w:rPr>
          <w:u w:val="single"/>
        </w:rPr>
        <w:t>Phase-</w:t>
      </w:r>
      <w:r>
        <w:rPr>
          <w:u w:val="single"/>
        </w:rPr>
        <w:t>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32AEC" w:rsidRPr="003D5555" w14:paraId="0A7DF195" w14:textId="77777777" w:rsidTr="00EE3D94">
        <w:tc>
          <w:tcPr>
            <w:tcW w:w="6941" w:type="dxa"/>
          </w:tcPr>
          <w:p w14:paraId="0E2EB224" w14:textId="77777777" w:rsidR="00732AEC" w:rsidRPr="00EE5B08" w:rsidRDefault="00732AEC" w:rsidP="00EE3D94">
            <w:pPr>
              <w:pStyle w:val="ListParagraph"/>
              <w:numPr>
                <w:ilvl w:val="0"/>
                <w:numId w:val="21"/>
              </w:numPr>
              <w:ind w:hanging="830"/>
              <w:rPr>
                <w:lang w:val="en-CA"/>
              </w:rPr>
            </w:pPr>
            <w:r>
              <w:rPr>
                <w:lang w:val="en-CA"/>
              </w:rPr>
              <w:t xml:space="preserve">Kigali </w:t>
            </w:r>
            <w:r w:rsidRPr="00EE5B08">
              <w:rPr>
                <w:lang w:val="en-CA"/>
              </w:rPr>
              <w:t xml:space="preserve">HFC </w:t>
            </w:r>
            <w:r>
              <w:rPr>
                <w:lang w:val="en-CA"/>
              </w:rPr>
              <w:t>implementation plan (</w:t>
            </w:r>
            <w:r w:rsidRPr="003D5555">
              <w:rPr>
                <w:lang w:val="en-CA"/>
              </w:rPr>
              <w:t>stage I, first tranche</w:t>
            </w:r>
            <w:r w:rsidRPr="00EE5B08">
              <w:rPr>
                <w:lang w:val="en-CA"/>
              </w:rPr>
              <w:t>)</w:t>
            </w:r>
          </w:p>
        </w:tc>
        <w:tc>
          <w:tcPr>
            <w:tcW w:w="2409" w:type="dxa"/>
          </w:tcPr>
          <w:p w14:paraId="3074C387" w14:textId="4F379205" w:rsidR="00732AEC" w:rsidRPr="003D5555" w:rsidRDefault="003D5555" w:rsidP="00EE3D94">
            <w:pPr>
              <w:jc w:val="right"/>
            </w:pPr>
            <w:r w:rsidRPr="003D5555">
              <w:t>UNEP</w:t>
            </w:r>
            <w:r w:rsidR="00732AEC" w:rsidRPr="003D5555">
              <w:t xml:space="preserve"> and </w:t>
            </w:r>
            <w:r w:rsidRPr="003D5555">
              <w:t>UNDP</w:t>
            </w:r>
          </w:p>
        </w:tc>
      </w:tr>
    </w:tbl>
    <w:p w14:paraId="1CA984F2" w14:textId="77777777" w:rsidR="00732AEC" w:rsidRPr="009931F4" w:rsidRDefault="00732AEC" w:rsidP="00732AEC"/>
    <w:p w14:paraId="2E5E0B03" w14:textId="77777777" w:rsidR="00732AEC" w:rsidRPr="00996241" w:rsidRDefault="00732AEC" w:rsidP="00732AEC"/>
    <w:p w14:paraId="68D9366C" w14:textId="77777777" w:rsidR="00732AEC" w:rsidRPr="009931F4" w:rsidRDefault="00732AEC" w:rsidP="00732AEC"/>
    <w:p w14:paraId="7009C03F" w14:textId="77777777" w:rsidR="00732AEC" w:rsidRPr="00996241" w:rsidRDefault="00732AEC" w:rsidP="00732AEC"/>
    <w:p w14:paraId="41212A1F" w14:textId="77777777" w:rsidR="00732AEC" w:rsidRPr="00996241" w:rsidRDefault="00732AEC" w:rsidP="00732AEC">
      <w:pPr>
        <w:jc w:val="left"/>
      </w:pPr>
    </w:p>
    <w:p w14:paraId="3059BD35" w14:textId="77777777" w:rsidR="00732AEC" w:rsidRPr="00996241" w:rsidRDefault="00732AEC" w:rsidP="00732AEC">
      <w:pPr>
        <w:jc w:val="left"/>
      </w:pPr>
      <w:r w:rsidRPr="00996241">
        <w:br w:type="page"/>
      </w:r>
    </w:p>
    <w:p w14:paraId="7DBC5AD7" w14:textId="77777777" w:rsidR="00732AEC" w:rsidRPr="00996241" w:rsidRDefault="00732AEC" w:rsidP="00732AEC">
      <w:pPr>
        <w:jc w:val="center"/>
        <w:rPr>
          <w:b/>
        </w:rPr>
      </w:pPr>
      <w:r w:rsidRPr="00996241">
        <w:rPr>
          <w:b/>
        </w:rPr>
        <w:lastRenderedPageBreak/>
        <w:t>PROJECT EVALUATION SHEET – MULTI-YEAR PROJECTS</w:t>
      </w:r>
    </w:p>
    <w:p w14:paraId="3DF5D9F9" w14:textId="77777777" w:rsidR="00732AEC" w:rsidRPr="00F72BF4" w:rsidRDefault="00732AEC" w:rsidP="00732AEC">
      <w:pPr>
        <w:jc w:val="center"/>
        <w:rPr>
          <w:sz w:val="10"/>
        </w:rPr>
      </w:pPr>
    </w:p>
    <w:p w14:paraId="1BB806A4" w14:textId="5DA59C9A" w:rsidR="00732AEC" w:rsidRDefault="002E739F" w:rsidP="00732AEC">
      <w:pPr>
        <w:jc w:val="center"/>
        <w:rPr>
          <w:b/>
        </w:rPr>
      </w:pPr>
      <w:r w:rsidRPr="002E739F">
        <w:rPr>
          <w:b/>
        </w:rPr>
        <w:t>Mozambique</w:t>
      </w:r>
    </w:p>
    <w:p w14:paraId="7DE38B9B" w14:textId="77777777" w:rsidR="00732AEC" w:rsidRPr="00F72BF4" w:rsidRDefault="00732AEC" w:rsidP="00732AEC">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732AEC" w:rsidRPr="00EB31E3" w14:paraId="0258A1C8" w14:textId="77777777" w:rsidTr="00EE3D94">
        <w:trPr>
          <w:trHeight w:val="248"/>
        </w:trPr>
        <w:tc>
          <w:tcPr>
            <w:tcW w:w="2275" w:type="pct"/>
            <w:shd w:val="clear" w:color="auto" w:fill="auto"/>
          </w:tcPr>
          <w:p w14:paraId="1D6FA4D5" w14:textId="77777777" w:rsidR="00732AEC" w:rsidRPr="00996241" w:rsidRDefault="00732AEC" w:rsidP="00EE3D94">
            <w:pPr>
              <w:rPr>
                <w:b/>
                <w:sz w:val="20"/>
              </w:rPr>
            </w:pPr>
            <w:r w:rsidRPr="00996241">
              <w:rPr>
                <w:b/>
                <w:sz w:val="20"/>
              </w:rPr>
              <w:t>PROJECT TITLE</w:t>
            </w:r>
          </w:p>
        </w:tc>
        <w:tc>
          <w:tcPr>
            <w:tcW w:w="2725" w:type="pct"/>
            <w:shd w:val="clear" w:color="auto" w:fill="auto"/>
          </w:tcPr>
          <w:p w14:paraId="5F134C07" w14:textId="77777777" w:rsidR="00732AEC" w:rsidRPr="00996241" w:rsidRDefault="00732AEC" w:rsidP="00EE3D94">
            <w:pPr>
              <w:jc w:val="center"/>
              <w:rPr>
                <w:b/>
                <w:sz w:val="20"/>
              </w:rPr>
            </w:pPr>
            <w:r w:rsidRPr="00996241">
              <w:rPr>
                <w:b/>
                <w:sz w:val="20"/>
              </w:rPr>
              <w:t>AGENCY</w:t>
            </w:r>
          </w:p>
        </w:tc>
      </w:tr>
      <w:tr w:rsidR="00732AEC" w:rsidRPr="00EB31E3" w14:paraId="7C71B379" w14:textId="77777777" w:rsidTr="00EE3D94">
        <w:trPr>
          <w:trHeight w:val="40"/>
        </w:trPr>
        <w:tc>
          <w:tcPr>
            <w:tcW w:w="2275" w:type="pct"/>
            <w:shd w:val="clear" w:color="auto" w:fill="auto"/>
            <w:vAlign w:val="center"/>
          </w:tcPr>
          <w:p w14:paraId="1D432517" w14:textId="77777777" w:rsidR="00732AEC" w:rsidRPr="009931F4" w:rsidRDefault="00732AEC" w:rsidP="00EE3D94">
            <w:pPr>
              <w:jc w:val="center"/>
              <w:rPr>
                <w:color w:val="000000" w:themeColor="text1"/>
                <w:sz w:val="20"/>
              </w:rPr>
            </w:pPr>
            <w:r>
              <w:rPr>
                <w:color w:val="000000" w:themeColor="text1"/>
                <w:sz w:val="20"/>
              </w:rPr>
              <w:t xml:space="preserve">Kigali </w:t>
            </w:r>
            <w:r w:rsidRPr="009931F4">
              <w:rPr>
                <w:color w:val="000000" w:themeColor="text1"/>
                <w:sz w:val="20"/>
              </w:rPr>
              <w:t xml:space="preserve">HFC </w:t>
            </w:r>
            <w:r>
              <w:rPr>
                <w:color w:val="000000" w:themeColor="text1"/>
                <w:sz w:val="20"/>
              </w:rPr>
              <w:t>implementation</w:t>
            </w:r>
            <w:r w:rsidRPr="009931F4">
              <w:rPr>
                <w:color w:val="000000" w:themeColor="text1"/>
                <w:sz w:val="20"/>
              </w:rPr>
              <w:t xml:space="preserve"> plan (</w:t>
            </w:r>
            <w:r w:rsidRPr="00340BA9">
              <w:rPr>
                <w:color w:val="000000" w:themeColor="text1"/>
                <w:sz w:val="20"/>
              </w:rPr>
              <w:t>stage I)</w:t>
            </w:r>
          </w:p>
        </w:tc>
        <w:tc>
          <w:tcPr>
            <w:tcW w:w="2725" w:type="pct"/>
            <w:shd w:val="clear" w:color="auto" w:fill="auto"/>
            <w:vAlign w:val="center"/>
          </w:tcPr>
          <w:p w14:paraId="33F29603" w14:textId="1BAB3088" w:rsidR="00732AEC" w:rsidRPr="00996241" w:rsidRDefault="003D5555" w:rsidP="00EE3D94">
            <w:pPr>
              <w:jc w:val="center"/>
              <w:rPr>
                <w:color w:val="000000" w:themeColor="text1"/>
                <w:sz w:val="20"/>
              </w:rPr>
            </w:pPr>
            <w:r w:rsidRPr="003D5555">
              <w:rPr>
                <w:color w:val="000000" w:themeColor="text1"/>
                <w:sz w:val="20"/>
              </w:rPr>
              <w:t>UNEP</w:t>
            </w:r>
            <w:r w:rsidR="00732AEC" w:rsidRPr="00996241">
              <w:rPr>
                <w:color w:val="000000" w:themeColor="text1"/>
                <w:sz w:val="20"/>
              </w:rPr>
              <w:t xml:space="preserve"> (lead), </w:t>
            </w:r>
            <w:r w:rsidRPr="003D5555">
              <w:rPr>
                <w:color w:val="000000" w:themeColor="text1"/>
                <w:sz w:val="20"/>
              </w:rPr>
              <w:t>UNDP</w:t>
            </w:r>
          </w:p>
        </w:tc>
      </w:tr>
    </w:tbl>
    <w:p w14:paraId="30FF269D" w14:textId="77777777" w:rsidR="00732AEC" w:rsidRPr="00CE7DD7" w:rsidRDefault="00732AEC" w:rsidP="00732AEC">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32AEC" w:rsidRPr="00996241" w14:paraId="67B920A9" w14:textId="77777777" w:rsidTr="006745FE">
        <w:trPr>
          <w:trHeight w:val="77"/>
        </w:trPr>
        <w:tc>
          <w:tcPr>
            <w:tcW w:w="2272" w:type="pct"/>
            <w:shd w:val="clear" w:color="auto" w:fill="auto"/>
          </w:tcPr>
          <w:p w14:paraId="4779200A" w14:textId="22A5CBBC" w:rsidR="00732AEC" w:rsidRPr="00996241" w:rsidRDefault="000949BB" w:rsidP="00EE3D94">
            <w:pPr>
              <w:jc w:val="left"/>
              <w:rPr>
                <w:b/>
                <w:sz w:val="20"/>
              </w:rPr>
            </w:pPr>
            <w:r>
              <w:rPr>
                <w:b/>
                <w:sz w:val="20"/>
              </w:rPr>
              <w:t xml:space="preserve">LATEST </w:t>
            </w:r>
            <w:r w:rsidR="00732AEC" w:rsidRPr="00996241">
              <w:rPr>
                <w:b/>
                <w:sz w:val="20"/>
              </w:rPr>
              <w:t xml:space="preserve">ARTICLE 7 DATA (Annex </w:t>
            </w:r>
            <w:r w:rsidR="00732AEC">
              <w:rPr>
                <w:b/>
                <w:sz w:val="20"/>
              </w:rPr>
              <w:t>F</w:t>
            </w:r>
            <w:r w:rsidR="00732AEC" w:rsidRPr="00996241">
              <w:rPr>
                <w:b/>
                <w:sz w:val="20"/>
              </w:rPr>
              <w:t>)</w:t>
            </w:r>
          </w:p>
        </w:tc>
        <w:tc>
          <w:tcPr>
            <w:tcW w:w="682" w:type="pct"/>
            <w:shd w:val="clear" w:color="auto" w:fill="auto"/>
          </w:tcPr>
          <w:p w14:paraId="0CCEF2A8" w14:textId="10484201" w:rsidR="00732AEC" w:rsidRPr="00EF08D8" w:rsidRDefault="00732AEC" w:rsidP="00EE3D94">
            <w:pPr>
              <w:jc w:val="left"/>
              <w:rPr>
                <w:sz w:val="20"/>
              </w:rPr>
            </w:pPr>
            <w:r w:rsidRPr="00EF08D8">
              <w:rPr>
                <w:b/>
                <w:bCs/>
                <w:sz w:val="20"/>
              </w:rPr>
              <w:t>Year:</w:t>
            </w:r>
            <w:r w:rsidRPr="00EF08D8">
              <w:rPr>
                <w:sz w:val="20"/>
              </w:rPr>
              <w:t xml:space="preserve"> </w:t>
            </w:r>
            <w:r w:rsidRPr="00EF08D8">
              <w:rPr>
                <w:color w:val="000000" w:themeColor="text1"/>
                <w:sz w:val="20"/>
              </w:rPr>
              <w:t>202</w:t>
            </w:r>
            <w:r w:rsidR="00A17995">
              <w:rPr>
                <w:color w:val="000000" w:themeColor="text1"/>
                <w:sz w:val="20"/>
              </w:rPr>
              <w:t>3</w:t>
            </w:r>
          </w:p>
        </w:tc>
        <w:tc>
          <w:tcPr>
            <w:tcW w:w="779" w:type="pct"/>
            <w:shd w:val="clear" w:color="auto" w:fill="auto"/>
          </w:tcPr>
          <w:p w14:paraId="7A3FD465" w14:textId="3F18EBBE" w:rsidR="00732AEC" w:rsidRPr="00EF08D8" w:rsidRDefault="00BD788C" w:rsidP="00EE3D94">
            <w:pPr>
              <w:ind w:left="-109"/>
              <w:jc w:val="right"/>
              <w:rPr>
                <w:sz w:val="20"/>
              </w:rPr>
            </w:pPr>
            <w:r>
              <w:rPr>
                <w:color w:val="000000" w:themeColor="text1"/>
                <w:sz w:val="20"/>
              </w:rPr>
              <w:t>547.90</w:t>
            </w:r>
            <w:r w:rsidR="00732AEC" w:rsidRPr="00EF08D8">
              <w:rPr>
                <w:color w:val="000000" w:themeColor="text1"/>
                <w:sz w:val="20"/>
              </w:rPr>
              <w:t xml:space="preserve"> </w:t>
            </w:r>
            <w:r w:rsidR="00732AEC" w:rsidRPr="00EF08D8">
              <w:rPr>
                <w:sz w:val="20"/>
              </w:rPr>
              <w:t>mt</w:t>
            </w:r>
          </w:p>
        </w:tc>
        <w:tc>
          <w:tcPr>
            <w:tcW w:w="1267" w:type="pct"/>
            <w:shd w:val="clear" w:color="auto" w:fill="auto"/>
          </w:tcPr>
          <w:p w14:paraId="7DC41DD3" w14:textId="3A18A786" w:rsidR="00732AEC" w:rsidRPr="00EF08D8" w:rsidRDefault="00D341F7" w:rsidP="00EE3D94">
            <w:pPr>
              <w:ind w:left="-110" w:right="33"/>
              <w:jc w:val="right"/>
              <w:rPr>
                <w:sz w:val="20"/>
              </w:rPr>
            </w:pPr>
            <w:r>
              <w:rPr>
                <w:color w:val="000000" w:themeColor="text1"/>
                <w:sz w:val="20"/>
              </w:rPr>
              <w:t>1,156,651</w:t>
            </w:r>
            <w:r w:rsidR="00732AEC" w:rsidRPr="00EF08D8">
              <w:rPr>
                <w:color w:val="000000" w:themeColor="text1"/>
                <w:sz w:val="20"/>
              </w:rPr>
              <w:t xml:space="preserve"> </w:t>
            </w:r>
            <w:r w:rsidR="00732AEC" w:rsidRPr="00EF08D8">
              <w:rPr>
                <w:sz w:val="20"/>
              </w:rPr>
              <w:t>CO</w:t>
            </w:r>
            <w:r w:rsidR="00732AEC" w:rsidRPr="00EF08D8">
              <w:rPr>
                <w:sz w:val="20"/>
                <w:vertAlign w:val="subscript"/>
              </w:rPr>
              <w:t>2</w:t>
            </w:r>
            <w:r w:rsidR="00732AEC" w:rsidRPr="00EF08D8">
              <w:rPr>
                <w:sz w:val="20"/>
              </w:rPr>
              <w:t>-eq tonnes</w:t>
            </w:r>
          </w:p>
        </w:tc>
      </w:tr>
    </w:tbl>
    <w:p w14:paraId="4426DAB9" w14:textId="77777777" w:rsidR="00732AEC" w:rsidRPr="00CE7DD7"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0A26A8" w:rsidRPr="008533A5" w14:paraId="45628245" w14:textId="77777777" w:rsidTr="000A26A8">
        <w:trPr>
          <w:trHeight w:val="250"/>
        </w:trPr>
        <w:tc>
          <w:tcPr>
            <w:tcW w:w="5000" w:type="pct"/>
            <w:gridSpan w:val="10"/>
            <w:shd w:val="clear" w:color="auto" w:fill="auto"/>
          </w:tcPr>
          <w:p w14:paraId="5317714D" w14:textId="306326BF" w:rsidR="000A26A8" w:rsidRPr="008533A5" w:rsidRDefault="000A26A8" w:rsidP="000A26A8">
            <w:pPr>
              <w:spacing w:after="60"/>
              <w:ind w:right="33"/>
              <w:jc w:val="left"/>
              <w:rPr>
                <w:b/>
                <w:sz w:val="20"/>
                <w:highlight w:val="cyan"/>
              </w:rPr>
            </w:pPr>
            <w:r w:rsidRPr="00996241">
              <w:rPr>
                <w:b/>
                <w:sz w:val="20"/>
              </w:rPr>
              <w:t xml:space="preserve">SECTORAL </w:t>
            </w:r>
            <w:r w:rsidR="0056120A">
              <w:rPr>
                <w:b/>
                <w:sz w:val="20"/>
              </w:rPr>
              <w:t xml:space="preserve">HFC CONSUMPTION </w:t>
            </w:r>
            <w:r w:rsidRPr="00996241">
              <w:rPr>
                <w:b/>
                <w:sz w:val="20"/>
              </w:rPr>
              <w:t xml:space="preserve">DATA </w:t>
            </w:r>
            <w:r w:rsidRPr="0042764B">
              <w:rPr>
                <w:b/>
                <w:sz w:val="20"/>
              </w:rPr>
              <w:t>(CO</w:t>
            </w:r>
            <w:r w:rsidRPr="0042764B">
              <w:rPr>
                <w:b/>
                <w:sz w:val="20"/>
                <w:vertAlign w:val="subscript"/>
              </w:rPr>
              <w:t>2</w:t>
            </w:r>
            <w:r w:rsidRPr="0042764B">
              <w:rPr>
                <w:b/>
                <w:sz w:val="20"/>
              </w:rPr>
              <w:t>-eq tonnes)</w:t>
            </w:r>
            <w:r>
              <w:rPr>
                <w:b/>
                <w:sz w:val="20"/>
              </w:rPr>
              <w:t xml:space="preserve"> AND ACTIVITIES</w:t>
            </w:r>
          </w:p>
        </w:tc>
      </w:tr>
      <w:tr w:rsidR="00732AEC" w:rsidRPr="00EB31E3" w14:paraId="34134DD6" w14:textId="77777777" w:rsidTr="000A26A8">
        <w:trPr>
          <w:trHeight w:val="96"/>
        </w:trPr>
        <w:tc>
          <w:tcPr>
            <w:tcW w:w="756" w:type="pct"/>
            <w:vMerge w:val="restart"/>
            <w:shd w:val="clear" w:color="auto" w:fill="auto"/>
            <w:tcMar>
              <w:left w:w="85" w:type="dxa"/>
              <w:right w:w="85" w:type="dxa"/>
            </w:tcMar>
            <w:vAlign w:val="center"/>
          </w:tcPr>
          <w:p w14:paraId="6F2C6F19" w14:textId="77777777" w:rsidR="00732AEC" w:rsidRPr="009931F4" w:rsidRDefault="00732AEC" w:rsidP="00EE3D94">
            <w:pPr>
              <w:jc w:val="center"/>
              <w:rPr>
                <w:sz w:val="20"/>
              </w:rPr>
            </w:pPr>
          </w:p>
        </w:tc>
        <w:tc>
          <w:tcPr>
            <w:tcW w:w="454" w:type="pct"/>
            <w:vMerge w:val="restart"/>
            <w:shd w:val="clear" w:color="auto" w:fill="auto"/>
            <w:tcMar>
              <w:left w:w="85" w:type="dxa"/>
              <w:right w:w="85" w:type="dxa"/>
            </w:tcMar>
            <w:vAlign w:val="center"/>
          </w:tcPr>
          <w:p w14:paraId="16AF10B7" w14:textId="77777777" w:rsidR="00732AEC" w:rsidRPr="00996241" w:rsidRDefault="00732AEC" w:rsidP="00703DCC">
            <w:pPr>
              <w:jc w:val="center"/>
              <w:rPr>
                <w:sz w:val="20"/>
              </w:rPr>
            </w:pPr>
            <w:r w:rsidRPr="00996241">
              <w:rPr>
                <w:sz w:val="20"/>
              </w:rPr>
              <w:t>Aerosol</w:t>
            </w:r>
          </w:p>
        </w:tc>
        <w:tc>
          <w:tcPr>
            <w:tcW w:w="379" w:type="pct"/>
            <w:vMerge w:val="restart"/>
            <w:shd w:val="clear" w:color="auto" w:fill="auto"/>
            <w:tcMar>
              <w:left w:w="85" w:type="dxa"/>
              <w:right w:w="85" w:type="dxa"/>
            </w:tcMar>
            <w:vAlign w:val="center"/>
          </w:tcPr>
          <w:p w14:paraId="5520EF0E" w14:textId="77777777" w:rsidR="00732AEC" w:rsidRPr="00996241" w:rsidRDefault="00732AEC" w:rsidP="00703DCC">
            <w:pPr>
              <w:jc w:val="center"/>
              <w:rPr>
                <w:sz w:val="20"/>
              </w:rPr>
            </w:pPr>
            <w:r w:rsidRPr="00996241">
              <w:rPr>
                <w:sz w:val="20"/>
              </w:rPr>
              <w:t>Foam</w:t>
            </w:r>
          </w:p>
        </w:tc>
        <w:tc>
          <w:tcPr>
            <w:tcW w:w="530" w:type="pct"/>
            <w:vMerge w:val="restart"/>
            <w:shd w:val="clear" w:color="auto" w:fill="auto"/>
            <w:tcMar>
              <w:left w:w="85" w:type="dxa"/>
              <w:right w:w="85" w:type="dxa"/>
            </w:tcMar>
            <w:vAlign w:val="center"/>
          </w:tcPr>
          <w:p w14:paraId="6B7FDD3A" w14:textId="77777777" w:rsidR="00732AEC" w:rsidRPr="00996241" w:rsidRDefault="00732AEC" w:rsidP="00703DCC">
            <w:pPr>
              <w:jc w:val="center"/>
              <w:rPr>
                <w:sz w:val="20"/>
              </w:rPr>
            </w:pPr>
            <w:r w:rsidRPr="00996241">
              <w:rPr>
                <w:sz w:val="20"/>
              </w:rPr>
              <w:t>Fire</w:t>
            </w:r>
            <w:r>
              <w:rPr>
                <w:sz w:val="20"/>
              </w:rPr>
              <w:t>-</w:t>
            </w:r>
            <w:r w:rsidRPr="00996241">
              <w:rPr>
                <w:sz w:val="20"/>
              </w:rPr>
              <w:t>fighting</w:t>
            </w:r>
          </w:p>
        </w:tc>
        <w:tc>
          <w:tcPr>
            <w:tcW w:w="2051" w:type="pct"/>
            <w:gridSpan w:val="4"/>
            <w:shd w:val="clear" w:color="auto" w:fill="auto"/>
            <w:tcMar>
              <w:left w:w="85" w:type="dxa"/>
              <w:right w:w="85" w:type="dxa"/>
            </w:tcMar>
            <w:vAlign w:val="center"/>
          </w:tcPr>
          <w:p w14:paraId="2356DE8D" w14:textId="77777777" w:rsidR="00732AEC" w:rsidRPr="00996241" w:rsidRDefault="00732AEC" w:rsidP="00703DCC">
            <w:pPr>
              <w:jc w:val="center"/>
              <w:rPr>
                <w:sz w:val="20"/>
              </w:rPr>
            </w:pPr>
            <w:r>
              <w:rPr>
                <w:sz w:val="20"/>
              </w:rPr>
              <w:t>AC and r</w:t>
            </w:r>
            <w:r w:rsidRPr="00996241">
              <w:rPr>
                <w:sz w:val="20"/>
              </w:rPr>
              <w:t>efrigeration</w:t>
            </w:r>
          </w:p>
        </w:tc>
        <w:tc>
          <w:tcPr>
            <w:tcW w:w="454" w:type="pct"/>
            <w:vMerge w:val="restart"/>
            <w:shd w:val="clear" w:color="auto" w:fill="auto"/>
            <w:tcMar>
              <w:left w:w="85" w:type="dxa"/>
              <w:right w:w="85" w:type="dxa"/>
            </w:tcMar>
            <w:vAlign w:val="center"/>
          </w:tcPr>
          <w:p w14:paraId="56A49107" w14:textId="77777777" w:rsidR="00732AEC" w:rsidRPr="00996241" w:rsidRDefault="00732AEC" w:rsidP="00703DCC">
            <w:pPr>
              <w:ind w:left="-26"/>
              <w:jc w:val="center"/>
              <w:rPr>
                <w:sz w:val="20"/>
              </w:rPr>
            </w:pPr>
            <w:r w:rsidRPr="00996241">
              <w:rPr>
                <w:sz w:val="20"/>
              </w:rPr>
              <w:t>Solvent</w:t>
            </w:r>
          </w:p>
        </w:tc>
        <w:tc>
          <w:tcPr>
            <w:tcW w:w="376" w:type="pct"/>
            <w:vMerge w:val="restart"/>
            <w:shd w:val="clear" w:color="auto" w:fill="auto"/>
            <w:tcMar>
              <w:left w:w="85" w:type="dxa"/>
              <w:right w:w="85" w:type="dxa"/>
            </w:tcMar>
            <w:vAlign w:val="center"/>
          </w:tcPr>
          <w:p w14:paraId="025C902A" w14:textId="77777777" w:rsidR="00732AEC" w:rsidRPr="00996241" w:rsidRDefault="00732AEC" w:rsidP="00703DCC">
            <w:pPr>
              <w:jc w:val="center"/>
              <w:rPr>
                <w:sz w:val="20"/>
              </w:rPr>
            </w:pPr>
            <w:r>
              <w:rPr>
                <w:sz w:val="20"/>
              </w:rPr>
              <w:t>Other</w:t>
            </w:r>
          </w:p>
        </w:tc>
      </w:tr>
      <w:tr w:rsidR="00732AEC" w:rsidRPr="00EB31E3" w14:paraId="6D21B738" w14:textId="77777777" w:rsidTr="000A26A8">
        <w:trPr>
          <w:trHeight w:val="96"/>
        </w:trPr>
        <w:tc>
          <w:tcPr>
            <w:tcW w:w="756" w:type="pct"/>
            <w:vMerge/>
            <w:shd w:val="clear" w:color="auto" w:fill="auto"/>
            <w:tcMar>
              <w:left w:w="85" w:type="dxa"/>
              <w:right w:w="85" w:type="dxa"/>
            </w:tcMar>
            <w:vAlign w:val="center"/>
          </w:tcPr>
          <w:p w14:paraId="639DD585" w14:textId="77777777" w:rsidR="00732AEC" w:rsidRPr="009931F4" w:rsidRDefault="00732AEC" w:rsidP="00EE3D94">
            <w:pPr>
              <w:jc w:val="center"/>
              <w:rPr>
                <w:sz w:val="20"/>
              </w:rPr>
            </w:pPr>
          </w:p>
        </w:tc>
        <w:tc>
          <w:tcPr>
            <w:tcW w:w="454" w:type="pct"/>
            <w:vMerge/>
            <w:shd w:val="clear" w:color="auto" w:fill="auto"/>
            <w:tcMar>
              <w:left w:w="85" w:type="dxa"/>
              <w:right w:w="85" w:type="dxa"/>
            </w:tcMar>
            <w:vAlign w:val="center"/>
          </w:tcPr>
          <w:p w14:paraId="39154ACD" w14:textId="77777777" w:rsidR="00732AEC" w:rsidRPr="00996241" w:rsidRDefault="00732AEC" w:rsidP="00703DCC">
            <w:pPr>
              <w:jc w:val="center"/>
              <w:rPr>
                <w:sz w:val="20"/>
              </w:rPr>
            </w:pPr>
          </w:p>
        </w:tc>
        <w:tc>
          <w:tcPr>
            <w:tcW w:w="379" w:type="pct"/>
            <w:vMerge/>
            <w:shd w:val="clear" w:color="auto" w:fill="auto"/>
            <w:tcMar>
              <w:left w:w="85" w:type="dxa"/>
              <w:right w:w="85" w:type="dxa"/>
            </w:tcMar>
            <w:vAlign w:val="center"/>
          </w:tcPr>
          <w:p w14:paraId="00E35B24" w14:textId="77777777" w:rsidR="00732AEC" w:rsidRPr="00996241" w:rsidRDefault="00732AEC" w:rsidP="00703DCC">
            <w:pPr>
              <w:jc w:val="center"/>
              <w:rPr>
                <w:sz w:val="20"/>
              </w:rPr>
            </w:pPr>
          </w:p>
        </w:tc>
        <w:tc>
          <w:tcPr>
            <w:tcW w:w="530" w:type="pct"/>
            <w:vMerge/>
            <w:shd w:val="clear" w:color="auto" w:fill="auto"/>
            <w:tcMar>
              <w:left w:w="85" w:type="dxa"/>
              <w:right w:w="85" w:type="dxa"/>
            </w:tcMar>
            <w:vAlign w:val="center"/>
          </w:tcPr>
          <w:p w14:paraId="2D2C1E30" w14:textId="77777777" w:rsidR="00732AEC" w:rsidRPr="00996241" w:rsidRDefault="00732AEC" w:rsidP="00703DCC">
            <w:pPr>
              <w:jc w:val="center"/>
              <w:rPr>
                <w:sz w:val="20"/>
              </w:rPr>
            </w:pPr>
          </w:p>
        </w:tc>
        <w:tc>
          <w:tcPr>
            <w:tcW w:w="1519" w:type="pct"/>
            <w:gridSpan w:val="3"/>
            <w:shd w:val="clear" w:color="auto" w:fill="auto"/>
            <w:tcMar>
              <w:left w:w="85" w:type="dxa"/>
              <w:right w:w="85" w:type="dxa"/>
            </w:tcMar>
            <w:vAlign w:val="center"/>
          </w:tcPr>
          <w:p w14:paraId="108EF46E" w14:textId="77777777" w:rsidR="00732AEC" w:rsidRPr="00996241" w:rsidRDefault="00732AEC" w:rsidP="00703DCC">
            <w:pPr>
              <w:jc w:val="center"/>
              <w:rPr>
                <w:sz w:val="20"/>
              </w:rPr>
            </w:pPr>
            <w:r w:rsidRPr="00996241">
              <w:rPr>
                <w:sz w:val="20"/>
              </w:rPr>
              <w:t>Manufacturing</w:t>
            </w:r>
          </w:p>
        </w:tc>
        <w:tc>
          <w:tcPr>
            <w:tcW w:w="532" w:type="pct"/>
            <w:vMerge w:val="restart"/>
            <w:shd w:val="clear" w:color="auto" w:fill="auto"/>
            <w:tcMar>
              <w:left w:w="85" w:type="dxa"/>
              <w:right w:w="85" w:type="dxa"/>
            </w:tcMar>
            <w:vAlign w:val="center"/>
          </w:tcPr>
          <w:p w14:paraId="5743C889" w14:textId="77777777" w:rsidR="00732AEC" w:rsidRPr="00996241" w:rsidRDefault="00732AEC" w:rsidP="00703DCC">
            <w:pPr>
              <w:jc w:val="center"/>
              <w:rPr>
                <w:sz w:val="20"/>
              </w:rPr>
            </w:pPr>
            <w:r w:rsidRPr="00996241">
              <w:rPr>
                <w:sz w:val="20"/>
              </w:rPr>
              <w:t>Servicing</w:t>
            </w:r>
          </w:p>
        </w:tc>
        <w:tc>
          <w:tcPr>
            <w:tcW w:w="454" w:type="pct"/>
            <w:vMerge/>
            <w:shd w:val="clear" w:color="auto" w:fill="auto"/>
            <w:tcMar>
              <w:left w:w="85" w:type="dxa"/>
              <w:right w:w="85" w:type="dxa"/>
            </w:tcMar>
            <w:vAlign w:val="center"/>
          </w:tcPr>
          <w:p w14:paraId="5E71042D" w14:textId="77777777" w:rsidR="00732AEC" w:rsidRPr="00996241" w:rsidRDefault="00732AEC" w:rsidP="00703DCC">
            <w:pPr>
              <w:jc w:val="center"/>
              <w:rPr>
                <w:sz w:val="20"/>
              </w:rPr>
            </w:pPr>
          </w:p>
        </w:tc>
        <w:tc>
          <w:tcPr>
            <w:tcW w:w="376" w:type="pct"/>
            <w:vMerge/>
            <w:shd w:val="clear" w:color="auto" w:fill="auto"/>
            <w:tcMar>
              <w:left w:w="85" w:type="dxa"/>
              <w:right w:w="85" w:type="dxa"/>
            </w:tcMar>
            <w:vAlign w:val="center"/>
          </w:tcPr>
          <w:p w14:paraId="30BA10C2" w14:textId="77777777" w:rsidR="00732AEC" w:rsidRPr="00996241" w:rsidRDefault="00732AEC" w:rsidP="00703DCC">
            <w:pPr>
              <w:jc w:val="center"/>
              <w:rPr>
                <w:sz w:val="20"/>
              </w:rPr>
            </w:pPr>
          </w:p>
        </w:tc>
      </w:tr>
      <w:tr w:rsidR="00703DCC" w:rsidRPr="00EB31E3" w14:paraId="5A153F08" w14:textId="77777777" w:rsidTr="000A26A8">
        <w:trPr>
          <w:trHeight w:val="96"/>
        </w:trPr>
        <w:tc>
          <w:tcPr>
            <w:tcW w:w="756" w:type="pct"/>
            <w:vMerge/>
            <w:shd w:val="clear" w:color="auto" w:fill="auto"/>
            <w:tcMar>
              <w:left w:w="85" w:type="dxa"/>
              <w:right w:w="85" w:type="dxa"/>
            </w:tcMar>
            <w:vAlign w:val="center"/>
          </w:tcPr>
          <w:p w14:paraId="417EC9E4" w14:textId="77777777" w:rsidR="00703DCC" w:rsidRPr="009931F4" w:rsidRDefault="00703DCC" w:rsidP="00EE3D94">
            <w:pPr>
              <w:jc w:val="center"/>
              <w:rPr>
                <w:sz w:val="20"/>
              </w:rPr>
            </w:pPr>
          </w:p>
        </w:tc>
        <w:tc>
          <w:tcPr>
            <w:tcW w:w="454" w:type="pct"/>
            <w:vMerge/>
            <w:shd w:val="clear" w:color="auto" w:fill="auto"/>
            <w:tcMar>
              <w:left w:w="85" w:type="dxa"/>
              <w:right w:w="85" w:type="dxa"/>
            </w:tcMar>
            <w:vAlign w:val="center"/>
          </w:tcPr>
          <w:p w14:paraId="3814150F" w14:textId="77777777" w:rsidR="00703DCC" w:rsidRPr="00996241" w:rsidRDefault="00703DCC" w:rsidP="00703DCC">
            <w:pPr>
              <w:jc w:val="center"/>
              <w:rPr>
                <w:sz w:val="20"/>
              </w:rPr>
            </w:pPr>
          </w:p>
        </w:tc>
        <w:tc>
          <w:tcPr>
            <w:tcW w:w="379" w:type="pct"/>
            <w:vMerge/>
            <w:shd w:val="clear" w:color="auto" w:fill="auto"/>
            <w:tcMar>
              <w:left w:w="85" w:type="dxa"/>
              <w:right w:w="85" w:type="dxa"/>
            </w:tcMar>
            <w:vAlign w:val="center"/>
          </w:tcPr>
          <w:p w14:paraId="7578A322" w14:textId="77777777" w:rsidR="00703DCC" w:rsidRPr="00996241" w:rsidRDefault="00703DCC" w:rsidP="00703DCC">
            <w:pPr>
              <w:jc w:val="center"/>
              <w:rPr>
                <w:sz w:val="20"/>
              </w:rPr>
            </w:pPr>
          </w:p>
        </w:tc>
        <w:tc>
          <w:tcPr>
            <w:tcW w:w="530" w:type="pct"/>
            <w:vMerge/>
            <w:shd w:val="clear" w:color="auto" w:fill="auto"/>
            <w:tcMar>
              <w:left w:w="85" w:type="dxa"/>
              <w:right w:w="85" w:type="dxa"/>
            </w:tcMar>
            <w:vAlign w:val="center"/>
          </w:tcPr>
          <w:p w14:paraId="30174285" w14:textId="77777777" w:rsidR="00703DCC" w:rsidRPr="00996241" w:rsidRDefault="00703DCC" w:rsidP="00703DCC">
            <w:pPr>
              <w:jc w:val="center"/>
              <w:rPr>
                <w:sz w:val="20"/>
              </w:rPr>
            </w:pPr>
          </w:p>
        </w:tc>
        <w:tc>
          <w:tcPr>
            <w:tcW w:w="683" w:type="pct"/>
            <w:shd w:val="clear" w:color="auto" w:fill="auto"/>
            <w:tcMar>
              <w:left w:w="85" w:type="dxa"/>
              <w:right w:w="85" w:type="dxa"/>
            </w:tcMar>
            <w:vAlign w:val="center"/>
          </w:tcPr>
          <w:p w14:paraId="075FA2D7" w14:textId="61540E3B" w:rsidR="00703DCC" w:rsidRPr="00996241" w:rsidRDefault="00703DCC" w:rsidP="00703DCC">
            <w:pPr>
              <w:jc w:val="center"/>
              <w:rPr>
                <w:sz w:val="20"/>
              </w:rPr>
            </w:pPr>
            <w:r>
              <w:rPr>
                <w:sz w:val="20"/>
              </w:rPr>
              <w:t>Refrigeration</w:t>
            </w:r>
          </w:p>
        </w:tc>
        <w:tc>
          <w:tcPr>
            <w:tcW w:w="418" w:type="pct"/>
            <w:shd w:val="clear" w:color="auto" w:fill="auto"/>
            <w:tcMar>
              <w:left w:w="85" w:type="dxa"/>
              <w:right w:w="85" w:type="dxa"/>
            </w:tcMar>
            <w:vAlign w:val="center"/>
          </w:tcPr>
          <w:p w14:paraId="566AEFE7" w14:textId="4DA0DAE7" w:rsidR="00703DCC" w:rsidRPr="00996241" w:rsidRDefault="00703DCC" w:rsidP="00703DCC">
            <w:pPr>
              <w:jc w:val="center"/>
              <w:rPr>
                <w:sz w:val="20"/>
              </w:rPr>
            </w:pPr>
            <w:r>
              <w:rPr>
                <w:sz w:val="20"/>
              </w:rPr>
              <w:t>AC</w:t>
            </w:r>
          </w:p>
        </w:tc>
        <w:tc>
          <w:tcPr>
            <w:tcW w:w="418" w:type="pct"/>
            <w:shd w:val="clear" w:color="auto" w:fill="auto"/>
            <w:vAlign w:val="center"/>
          </w:tcPr>
          <w:p w14:paraId="7AF6C042" w14:textId="7DC68DC8" w:rsidR="00703DCC" w:rsidRPr="00996241" w:rsidRDefault="00703DCC" w:rsidP="00703DCC">
            <w:pPr>
              <w:jc w:val="center"/>
              <w:rPr>
                <w:sz w:val="20"/>
              </w:rPr>
            </w:pPr>
            <w:r>
              <w:rPr>
                <w:sz w:val="20"/>
              </w:rPr>
              <w:t>Other</w:t>
            </w:r>
          </w:p>
        </w:tc>
        <w:tc>
          <w:tcPr>
            <w:tcW w:w="532" w:type="pct"/>
            <w:vMerge/>
            <w:shd w:val="clear" w:color="auto" w:fill="auto"/>
            <w:tcMar>
              <w:left w:w="85" w:type="dxa"/>
              <w:right w:w="85" w:type="dxa"/>
            </w:tcMar>
            <w:vAlign w:val="center"/>
          </w:tcPr>
          <w:p w14:paraId="673A9FFB" w14:textId="77777777" w:rsidR="00703DCC" w:rsidRPr="00996241" w:rsidRDefault="00703DCC" w:rsidP="00703DCC">
            <w:pPr>
              <w:jc w:val="center"/>
              <w:rPr>
                <w:sz w:val="20"/>
              </w:rPr>
            </w:pPr>
          </w:p>
        </w:tc>
        <w:tc>
          <w:tcPr>
            <w:tcW w:w="454" w:type="pct"/>
            <w:vMerge/>
            <w:shd w:val="clear" w:color="auto" w:fill="auto"/>
            <w:tcMar>
              <w:left w:w="85" w:type="dxa"/>
              <w:right w:w="85" w:type="dxa"/>
            </w:tcMar>
            <w:vAlign w:val="center"/>
          </w:tcPr>
          <w:p w14:paraId="4F1851B3" w14:textId="77777777" w:rsidR="00703DCC" w:rsidRPr="00996241" w:rsidRDefault="00703DCC" w:rsidP="00703DCC">
            <w:pPr>
              <w:jc w:val="center"/>
              <w:rPr>
                <w:sz w:val="20"/>
              </w:rPr>
            </w:pPr>
          </w:p>
        </w:tc>
        <w:tc>
          <w:tcPr>
            <w:tcW w:w="376" w:type="pct"/>
            <w:vMerge/>
            <w:shd w:val="clear" w:color="auto" w:fill="auto"/>
            <w:tcMar>
              <w:left w:w="85" w:type="dxa"/>
              <w:right w:w="85" w:type="dxa"/>
            </w:tcMar>
            <w:vAlign w:val="center"/>
          </w:tcPr>
          <w:p w14:paraId="730320FB" w14:textId="77777777" w:rsidR="00703DCC" w:rsidRPr="00996241" w:rsidRDefault="00703DCC" w:rsidP="00703DCC">
            <w:pPr>
              <w:jc w:val="center"/>
              <w:rPr>
                <w:sz w:val="20"/>
              </w:rPr>
            </w:pPr>
          </w:p>
        </w:tc>
      </w:tr>
      <w:tr w:rsidR="00703DCC" w:rsidRPr="00EB31E3" w14:paraId="3E4EA326" w14:textId="77777777" w:rsidTr="00B914CC">
        <w:trPr>
          <w:trHeight w:val="121"/>
        </w:trPr>
        <w:tc>
          <w:tcPr>
            <w:tcW w:w="756" w:type="pct"/>
            <w:shd w:val="clear" w:color="auto" w:fill="auto"/>
          </w:tcPr>
          <w:p w14:paraId="7C200DDD" w14:textId="082AD302" w:rsidR="00703DCC" w:rsidRPr="009931F4" w:rsidRDefault="0021051C" w:rsidP="00EE3D94">
            <w:pPr>
              <w:spacing w:after="60"/>
              <w:jc w:val="left"/>
              <w:rPr>
                <w:sz w:val="20"/>
              </w:rPr>
            </w:pPr>
            <w:r>
              <w:rPr>
                <w:sz w:val="20"/>
              </w:rPr>
              <w:t>As submitted</w:t>
            </w:r>
            <w:r w:rsidR="00E45C21">
              <w:rPr>
                <w:sz w:val="20"/>
              </w:rPr>
              <w:t xml:space="preserve"> </w:t>
            </w:r>
            <w:r w:rsidR="00E45C21" w:rsidRPr="00082A16">
              <w:rPr>
                <w:sz w:val="20"/>
              </w:rPr>
              <w:t>(</w:t>
            </w:r>
            <w:r w:rsidR="00326AE8" w:rsidRPr="00082A16">
              <w:rPr>
                <w:sz w:val="20"/>
              </w:rPr>
              <w:t>2022</w:t>
            </w:r>
            <w:r w:rsidR="00E45C21" w:rsidRPr="00082A16">
              <w:rPr>
                <w:sz w:val="20"/>
              </w:rPr>
              <w:t>)</w:t>
            </w:r>
            <w:r w:rsidR="005833D6" w:rsidRPr="00DA386E">
              <w:rPr>
                <w:sz w:val="20"/>
              </w:rPr>
              <w:t xml:space="preserve"> </w:t>
            </w:r>
          </w:p>
        </w:tc>
        <w:tc>
          <w:tcPr>
            <w:tcW w:w="454" w:type="pct"/>
            <w:shd w:val="clear" w:color="auto" w:fill="auto"/>
            <w:vAlign w:val="center"/>
          </w:tcPr>
          <w:p w14:paraId="74C0D011" w14:textId="10CB1129" w:rsidR="00703DCC" w:rsidRPr="00996241" w:rsidRDefault="00082A16" w:rsidP="00B914CC">
            <w:pPr>
              <w:spacing w:after="60"/>
              <w:ind w:left="-113"/>
              <w:jc w:val="right"/>
              <w:rPr>
                <w:sz w:val="20"/>
              </w:rPr>
            </w:pPr>
            <w:r>
              <w:rPr>
                <w:sz w:val="20"/>
              </w:rPr>
              <w:t>0</w:t>
            </w:r>
          </w:p>
        </w:tc>
        <w:tc>
          <w:tcPr>
            <w:tcW w:w="379" w:type="pct"/>
            <w:shd w:val="clear" w:color="auto" w:fill="auto"/>
            <w:vAlign w:val="center"/>
          </w:tcPr>
          <w:p w14:paraId="23FB14E3" w14:textId="595E0020" w:rsidR="00703DCC" w:rsidRPr="00996241" w:rsidRDefault="00082A16" w:rsidP="00B914CC">
            <w:pPr>
              <w:spacing w:after="60"/>
              <w:ind w:left="-120"/>
              <w:jc w:val="right"/>
              <w:rPr>
                <w:sz w:val="20"/>
              </w:rPr>
            </w:pPr>
            <w:r>
              <w:rPr>
                <w:sz w:val="20"/>
              </w:rPr>
              <w:t>0</w:t>
            </w:r>
          </w:p>
        </w:tc>
        <w:tc>
          <w:tcPr>
            <w:tcW w:w="530" w:type="pct"/>
            <w:shd w:val="clear" w:color="auto" w:fill="auto"/>
            <w:vAlign w:val="center"/>
          </w:tcPr>
          <w:p w14:paraId="725D13EA" w14:textId="0637A83D" w:rsidR="00703DCC" w:rsidRPr="00996241" w:rsidRDefault="00082A16" w:rsidP="00B914CC">
            <w:pPr>
              <w:spacing w:after="60"/>
              <w:ind w:left="-110"/>
              <w:jc w:val="right"/>
              <w:rPr>
                <w:sz w:val="20"/>
              </w:rPr>
            </w:pPr>
            <w:r>
              <w:rPr>
                <w:sz w:val="20"/>
              </w:rPr>
              <w:t>0</w:t>
            </w:r>
          </w:p>
        </w:tc>
        <w:tc>
          <w:tcPr>
            <w:tcW w:w="683" w:type="pct"/>
            <w:shd w:val="clear" w:color="auto" w:fill="auto"/>
            <w:vAlign w:val="center"/>
          </w:tcPr>
          <w:p w14:paraId="77D1F4D6" w14:textId="03A4A044" w:rsidR="00703DCC" w:rsidRPr="00996241" w:rsidRDefault="00082A16" w:rsidP="00B914CC">
            <w:pPr>
              <w:spacing w:after="60"/>
              <w:ind w:left="-108"/>
              <w:jc w:val="right"/>
              <w:rPr>
                <w:sz w:val="20"/>
              </w:rPr>
            </w:pPr>
            <w:r>
              <w:rPr>
                <w:sz w:val="20"/>
              </w:rPr>
              <w:t>0</w:t>
            </w:r>
          </w:p>
        </w:tc>
        <w:tc>
          <w:tcPr>
            <w:tcW w:w="418" w:type="pct"/>
            <w:shd w:val="clear" w:color="auto" w:fill="auto"/>
            <w:vAlign w:val="center"/>
          </w:tcPr>
          <w:p w14:paraId="3235A178" w14:textId="203DF31F" w:rsidR="00703DCC" w:rsidRPr="00996241" w:rsidRDefault="00082A16" w:rsidP="00B914CC">
            <w:pPr>
              <w:spacing w:after="60"/>
              <w:ind w:left="-106"/>
              <w:jc w:val="right"/>
              <w:rPr>
                <w:sz w:val="20"/>
              </w:rPr>
            </w:pPr>
            <w:r>
              <w:rPr>
                <w:sz w:val="20"/>
              </w:rPr>
              <w:t>0</w:t>
            </w:r>
          </w:p>
        </w:tc>
        <w:tc>
          <w:tcPr>
            <w:tcW w:w="418" w:type="pct"/>
            <w:shd w:val="clear" w:color="auto" w:fill="auto"/>
            <w:vAlign w:val="center"/>
          </w:tcPr>
          <w:p w14:paraId="4CAAA742" w14:textId="5DA5066D" w:rsidR="00703DCC" w:rsidRPr="00996241" w:rsidRDefault="00082A16" w:rsidP="00B914CC">
            <w:pPr>
              <w:spacing w:after="60"/>
              <w:ind w:left="-106"/>
              <w:jc w:val="right"/>
              <w:rPr>
                <w:sz w:val="20"/>
              </w:rPr>
            </w:pPr>
            <w:r>
              <w:rPr>
                <w:sz w:val="20"/>
              </w:rPr>
              <w:t>0</w:t>
            </w:r>
          </w:p>
        </w:tc>
        <w:tc>
          <w:tcPr>
            <w:tcW w:w="532" w:type="pct"/>
            <w:shd w:val="clear" w:color="auto" w:fill="auto"/>
            <w:vAlign w:val="center"/>
          </w:tcPr>
          <w:p w14:paraId="49DF7002" w14:textId="216091EE" w:rsidR="00703DCC" w:rsidRPr="00996241" w:rsidRDefault="00082A16" w:rsidP="00B914CC">
            <w:pPr>
              <w:spacing w:after="60"/>
              <w:ind w:left="-110"/>
              <w:jc w:val="right"/>
              <w:rPr>
                <w:sz w:val="20"/>
              </w:rPr>
            </w:pPr>
            <w:r>
              <w:rPr>
                <w:sz w:val="20"/>
              </w:rPr>
              <w:t>621,850</w:t>
            </w:r>
          </w:p>
        </w:tc>
        <w:tc>
          <w:tcPr>
            <w:tcW w:w="454" w:type="pct"/>
            <w:shd w:val="clear" w:color="auto" w:fill="auto"/>
            <w:vAlign w:val="center"/>
          </w:tcPr>
          <w:p w14:paraId="1BD8DF2F" w14:textId="1EF46681" w:rsidR="00703DCC" w:rsidRPr="00996241" w:rsidRDefault="00082A16" w:rsidP="00B914CC">
            <w:pPr>
              <w:spacing w:after="60"/>
              <w:ind w:left="-108"/>
              <w:jc w:val="right"/>
              <w:rPr>
                <w:sz w:val="20"/>
              </w:rPr>
            </w:pPr>
            <w:r>
              <w:rPr>
                <w:sz w:val="20"/>
              </w:rPr>
              <w:t>0</w:t>
            </w:r>
          </w:p>
        </w:tc>
        <w:tc>
          <w:tcPr>
            <w:tcW w:w="376" w:type="pct"/>
            <w:shd w:val="clear" w:color="auto" w:fill="auto"/>
            <w:vAlign w:val="center"/>
          </w:tcPr>
          <w:p w14:paraId="69F6DB79" w14:textId="210D33B7" w:rsidR="00703DCC" w:rsidRPr="00996241" w:rsidRDefault="00082A16" w:rsidP="00B914CC">
            <w:pPr>
              <w:spacing w:after="60"/>
              <w:ind w:left="-114" w:right="33"/>
              <w:jc w:val="right"/>
              <w:rPr>
                <w:sz w:val="20"/>
              </w:rPr>
            </w:pPr>
            <w:r>
              <w:rPr>
                <w:sz w:val="20"/>
              </w:rPr>
              <w:t>0</w:t>
            </w:r>
          </w:p>
        </w:tc>
      </w:tr>
      <w:tr w:rsidR="004D4FE8" w:rsidRPr="00EB31E3" w14:paraId="2BE5530A" w14:textId="77777777" w:rsidTr="00B914CC">
        <w:trPr>
          <w:trHeight w:val="326"/>
        </w:trPr>
        <w:tc>
          <w:tcPr>
            <w:tcW w:w="756" w:type="pct"/>
            <w:shd w:val="clear" w:color="auto" w:fill="auto"/>
            <w:vAlign w:val="center"/>
          </w:tcPr>
          <w:p w14:paraId="56C6087F" w14:textId="53839E33" w:rsidR="004D4FE8" w:rsidRDefault="004D4FE8" w:rsidP="00EE3D94">
            <w:pPr>
              <w:spacing w:after="60"/>
              <w:jc w:val="left"/>
              <w:rPr>
                <w:sz w:val="20"/>
              </w:rPr>
            </w:pPr>
            <w:r>
              <w:rPr>
                <w:sz w:val="20"/>
              </w:rPr>
              <w:t xml:space="preserve">Latest CP report </w:t>
            </w:r>
            <w:r w:rsidRPr="0009498D">
              <w:rPr>
                <w:sz w:val="20"/>
              </w:rPr>
              <w:t>(2023)</w:t>
            </w:r>
          </w:p>
        </w:tc>
        <w:tc>
          <w:tcPr>
            <w:tcW w:w="454" w:type="pct"/>
            <w:shd w:val="clear" w:color="auto" w:fill="auto"/>
            <w:vAlign w:val="center"/>
          </w:tcPr>
          <w:p w14:paraId="0640D8E4" w14:textId="6586FD6A" w:rsidR="004D4FE8" w:rsidRPr="00996241" w:rsidRDefault="008F2BDC" w:rsidP="00B914CC">
            <w:pPr>
              <w:spacing w:after="60"/>
              <w:ind w:left="-113"/>
              <w:jc w:val="right"/>
              <w:rPr>
                <w:sz w:val="20"/>
              </w:rPr>
            </w:pPr>
            <w:r>
              <w:rPr>
                <w:sz w:val="20"/>
              </w:rPr>
              <w:t>0</w:t>
            </w:r>
          </w:p>
        </w:tc>
        <w:tc>
          <w:tcPr>
            <w:tcW w:w="379" w:type="pct"/>
            <w:shd w:val="clear" w:color="auto" w:fill="auto"/>
            <w:vAlign w:val="center"/>
          </w:tcPr>
          <w:p w14:paraId="00CD53C3" w14:textId="2AC6FC16" w:rsidR="004D4FE8" w:rsidRPr="00996241" w:rsidRDefault="008F2BDC" w:rsidP="00B914CC">
            <w:pPr>
              <w:spacing w:after="60"/>
              <w:ind w:left="-120"/>
              <w:jc w:val="right"/>
              <w:rPr>
                <w:sz w:val="20"/>
              </w:rPr>
            </w:pPr>
            <w:r>
              <w:rPr>
                <w:sz w:val="20"/>
              </w:rPr>
              <w:t>0</w:t>
            </w:r>
          </w:p>
        </w:tc>
        <w:tc>
          <w:tcPr>
            <w:tcW w:w="530" w:type="pct"/>
            <w:shd w:val="clear" w:color="auto" w:fill="auto"/>
            <w:vAlign w:val="center"/>
          </w:tcPr>
          <w:p w14:paraId="60130467" w14:textId="7B72CCBF" w:rsidR="004D4FE8" w:rsidRPr="00996241" w:rsidRDefault="008F2BDC" w:rsidP="00B914CC">
            <w:pPr>
              <w:spacing w:after="60"/>
              <w:ind w:left="-110"/>
              <w:jc w:val="right"/>
              <w:rPr>
                <w:sz w:val="20"/>
              </w:rPr>
            </w:pPr>
            <w:r>
              <w:rPr>
                <w:sz w:val="20"/>
              </w:rPr>
              <w:t>0</w:t>
            </w:r>
          </w:p>
        </w:tc>
        <w:tc>
          <w:tcPr>
            <w:tcW w:w="683" w:type="pct"/>
            <w:shd w:val="clear" w:color="auto" w:fill="auto"/>
            <w:vAlign w:val="center"/>
          </w:tcPr>
          <w:p w14:paraId="549CD5D5" w14:textId="5D13EBFD" w:rsidR="004D4FE8" w:rsidRPr="00996241" w:rsidRDefault="008F2BDC" w:rsidP="00B914CC">
            <w:pPr>
              <w:spacing w:after="60"/>
              <w:ind w:left="-108"/>
              <w:jc w:val="right"/>
              <w:rPr>
                <w:sz w:val="20"/>
              </w:rPr>
            </w:pPr>
            <w:r>
              <w:rPr>
                <w:sz w:val="20"/>
              </w:rPr>
              <w:t>0</w:t>
            </w:r>
          </w:p>
        </w:tc>
        <w:tc>
          <w:tcPr>
            <w:tcW w:w="418" w:type="pct"/>
            <w:shd w:val="clear" w:color="auto" w:fill="auto"/>
            <w:vAlign w:val="center"/>
          </w:tcPr>
          <w:p w14:paraId="1FC43FB2" w14:textId="751A8B2F" w:rsidR="004D4FE8" w:rsidRPr="00996241" w:rsidRDefault="008F2BDC" w:rsidP="00B914CC">
            <w:pPr>
              <w:spacing w:after="60"/>
              <w:ind w:left="-106"/>
              <w:jc w:val="right"/>
              <w:rPr>
                <w:sz w:val="20"/>
              </w:rPr>
            </w:pPr>
            <w:r>
              <w:rPr>
                <w:sz w:val="20"/>
              </w:rPr>
              <w:t>0</w:t>
            </w:r>
          </w:p>
        </w:tc>
        <w:tc>
          <w:tcPr>
            <w:tcW w:w="418" w:type="pct"/>
            <w:shd w:val="clear" w:color="auto" w:fill="auto"/>
            <w:vAlign w:val="center"/>
          </w:tcPr>
          <w:p w14:paraId="46CC580B" w14:textId="64A0791F" w:rsidR="004D4FE8" w:rsidRPr="00996241" w:rsidRDefault="008F2BDC" w:rsidP="00B914CC">
            <w:pPr>
              <w:spacing w:after="60"/>
              <w:ind w:left="-106"/>
              <w:jc w:val="right"/>
              <w:rPr>
                <w:sz w:val="20"/>
              </w:rPr>
            </w:pPr>
            <w:r>
              <w:rPr>
                <w:sz w:val="20"/>
              </w:rPr>
              <w:t>0</w:t>
            </w:r>
          </w:p>
        </w:tc>
        <w:tc>
          <w:tcPr>
            <w:tcW w:w="532" w:type="pct"/>
            <w:shd w:val="clear" w:color="auto" w:fill="auto"/>
            <w:vAlign w:val="center"/>
          </w:tcPr>
          <w:p w14:paraId="285A89AB" w14:textId="1A8623C8" w:rsidR="004D4FE8" w:rsidRPr="00996241" w:rsidRDefault="008F2BDC" w:rsidP="00B914CC">
            <w:pPr>
              <w:spacing w:after="60"/>
              <w:ind w:left="-110"/>
              <w:jc w:val="right"/>
              <w:rPr>
                <w:sz w:val="20"/>
              </w:rPr>
            </w:pPr>
            <w:r>
              <w:rPr>
                <w:sz w:val="20"/>
              </w:rPr>
              <w:t>1,156,651</w:t>
            </w:r>
          </w:p>
        </w:tc>
        <w:tc>
          <w:tcPr>
            <w:tcW w:w="454" w:type="pct"/>
            <w:shd w:val="clear" w:color="auto" w:fill="auto"/>
            <w:vAlign w:val="center"/>
          </w:tcPr>
          <w:p w14:paraId="34603FA3" w14:textId="354CB806" w:rsidR="004D4FE8" w:rsidRPr="00996241" w:rsidRDefault="008F2BDC" w:rsidP="00B914CC">
            <w:pPr>
              <w:spacing w:after="60"/>
              <w:ind w:left="-108"/>
              <w:jc w:val="right"/>
              <w:rPr>
                <w:sz w:val="20"/>
              </w:rPr>
            </w:pPr>
            <w:r>
              <w:rPr>
                <w:sz w:val="20"/>
              </w:rPr>
              <w:t>0</w:t>
            </w:r>
          </w:p>
        </w:tc>
        <w:tc>
          <w:tcPr>
            <w:tcW w:w="376" w:type="pct"/>
            <w:shd w:val="clear" w:color="auto" w:fill="auto"/>
            <w:vAlign w:val="center"/>
          </w:tcPr>
          <w:p w14:paraId="6B7613DF" w14:textId="24D16C7A" w:rsidR="004D4FE8" w:rsidRPr="00996241" w:rsidRDefault="008F2BDC" w:rsidP="00B914CC">
            <w:pPr>
              <w:spacing w:after="60"/>
              <w:ind w:left="-114" w:right="33"/>
              <w:jc w:val="right"/>
              <w:rPr>
                <w:sz w:val="20"/>
              </w:rPr>
            </w:pPr>
            <w:r>
              <w:rPr>
                <w:sz w:val="20"/>
              </w:rPr>
              <w:t>0</w:t>
            </w:r>
          </w:p>
        </w:tc>
      </w:tr>
      <w:tr w:rsidR="00703DCC" w:rsidRPr="00EB31E3" w14:paraId="68304565" w14:textId="77777777" w:rsidTr="000A26A8">
        <w:trPr>
          <w:trHeight w:val="250"/>
        </w:trPr>
        <w:tc>
          <w:tcPr>
            <w:tcW w:w="756" w:type="pct"/>
            <w:shd w:val="clear" w:color="auto" w:fill="auto"/>
          </w:tcPr>
          <w:p w14:paraId="69D5BBC0" w14:textId="52FE1B2D" w:rsidR="00703DCC" w:rsidRPr="009B091A" w:rsidRDefault="00703DCC" w:rsidP="00EE3D94">
            <w:pPr>
              <w:spacing w:after="60"/>
              <w:ind w:right="-108"/>
              <w:jc w:val="left"/>
              <w:rPr>
                <w:color w:val="000000" w:themeColor="text1"/>
                <w:sz w:val="20"/>
              </w:rPr>
            </w:pPr>
            <w:r>
              <w:rPr>
                <w:color w:val="000000" w:themeColor="text1"/>
                <w:sz w:val="20"/>
              </w:rPr>
              <w:t xml:space="preserve">KIP stage I activities </w:t>
            </w:r>
            <w:r w:rsidR="00477C04">
              <w:rPr>
                <w:color w:val="000000" w:themeColor="text1"/>
                <w:sz w:val="20"/>
              </w:rPr>
              <w:t xml:space="preserve">as agreed </w:t>
            </w:r>
            <w:r>
              <w:rPr>
                <w:color w:val="000000" w:themeColor="text1"/>
                <w:sz w:val="20"/>
              </w:rPr>
              <w:t>(Y/N)</w:t>
            </w:r>
          </w:p>
        </w:tc>
        <w:tc>
          <w:tcPr>
            <w:tcW w:w="454" w:type="pct"/>
            <w:shd w:val="clear" w:color="auto" w:fill="auto"/>
            <w:vAlign w:val="center"/>
          </w:tcPr>
          <w:p w14:paraId="47909183" w14:textId="3599FAE0" w:rsidR="00703DCC" w:rsidRPr="00996241" w:rsidRDefault="00082A16" w:rsidP="00703DCC">
            <w:pPr>
              <w:spacing w:after="60"/>
              <w:jc w:val="center"/>
              <w:rPr>
                <w:sz w:val="20"/>
              </w:rPr>
            </w:pPr>
            <w:r>
              <w:rPr>
                <w:sz w:val="20"/>
              </w:rPr>
              <w:t>N</w:t>
            </w:r>
          </w:p>
        </w:tc>
        <w:tc>
          <w:tcPr>
            <w:tcW w:w="379" w:type="pct"/>
            <w:shd w:val="clear" w:color="auto" w:fill="auto"/>
            <w:vAlign w:val="center"/>
          </w:tcPr>
          <w:p w14:paraId="102B237D" w14:textId="6F3A2349" w:rsidR="00703DCC" w:rsidRPr="00996241" w:rsidRDefault="00082A16" w:rsidP="00703DCC">
            <w:pPr>
              <w:spacing w:after="60"/>
              <w:jc w:val="center"/>
              <w:rPr>
                <w:sz w:val="20"/>
              </w:rPr>
            </w:pPr>
            <w:r>
              <w:rPr>
                <w:sz w:val="20"/>
              </w:rPr>
              <w:t>N</w:t>
            </w:r>
          </w:p>
        </w:tc>
        <w:tc>
          <w:tcPr>
            <w:tcW w:w="530" w:type="pct"/>
            <w:shd w:val="clear" w:color="auto" w:fill="auto"/>
            <w:vAlign w:val="center"/>
          </w:tcPr>
          <w:p w14:paraId="61FD1E2B" w14:textId="2468A567" w:rsidR="00703DCC" w:rsidRPr="00996241" w:rsidRDefault="00082A16" w:rsidP="00703DCC">
            <w:pPr>
              <w:spacing w:after="60"/>
              <w:jc w:val="center"/>
              <w:rPr>
                <w:sz w:val="20"/>
              </w:rPr>
            </w:pPr>
            <w:r>
              <w:rPr>
                <w:sz w:val="20"/>
              </w:rPr>
              <w:t>N</w:t>
            </w:r>
          </w:p>
        </w:tc>
        <w:tc>
          <w:tcPr>
            <w:tcW w:w="683" w:type="pct"/>
            <w:shd w:val="clear" w:color="auto" w:fill="auto"/>
            <w:vAlign w:val="center"/>
          </w:tcPr>
          <w:p w14:paraId="467B3475" w14:textId="5D9E19E3" w:rsidR="00703DCC" w:rsidRPr="00996241" w:rsidRDefault="00082A16" w:rsidP="00703DCC">
            <w:pPr>
              <w:spacing w:after="60"/>
              <w:jc w:val="center"/>
              <w:rPr>
                <w:sz w:val="20"/>
              </w:rPr>
            </w:pPr>
            <w:r>
              <w:rPr>
                <w:sz w:val="20"/>
              </w:rPr>
              <w:t>N</w:t>
            </w:r>
          </w:p>
        </w:tc>
        <w:tc>
          <w:tcPr>
            <w:tcW w:w="418" w:type="pct"/>
            <w:shd w:val="clear" w:color="auto" w:fill="auto"/>
            <w:vAlign w:val="center"/>
          </w:tcPr>
          <w:p w14:paraId="32BB8780" w14:textId="1553FF85" w:rsidR="00703DCC" w:rsidRPr="00996241" w:rsidRDefault="00082A16" w:rsidP="00703DCC">
            <w:pPr>
              <w:spacing w:after="60"/>
              <w:jc w:val="center"/>
              <w:rPr>
                <w:sz w:val="20"/>
              </w:rPr>
            </w:pPr>
            <w:r>
              <w:rPr>
                <w:sz w:val="20"/>
              </w:rPr>
              <w:t>N</w:t>
            </w:r>
          </w:p>
        </w:tc>
        <w:tc>
          <w:tcPr>
            <w:tcW w:w="418" w:type="pct"/>
            <w:shd w:val="clear" w:color="auto" w:fill="auto"/>
            <w:vAlign w:val="center"/>
          </w:tcPr>
          <w:p w14:paraId="7F98485D" w14:textId="527E53ED" w:rsidR="00703DCC" w:rsidRPr="00996241" w:rsidRDefault="00082A16" w:rsidP="00703DCC">
            <w:pPr>
              <w:spacing w:after="60"/>
              <w:jc w:val="center"/>
              <w:rPr>
                <w:sz w:val="20"/>
              </w:rPr>
            </w:pPr>
            <w:r>
              <w:rPr>
                <w:sz w:val="20"/>
              </w:rPr>
              <w:t>N</w:t>
            </w:r>
          </w:p>
        </w:tc>
        <w:tc>
          <w:tcPr>
            <w:tcW w:w="532" w:type="pct"/>
            <w:shd w:val="clear" w:color="auto" w:fill="auto"/>
            <w:vAlign w:val="center"/>
          </w:tcPr>
          <w:p w14:paraId="101D0C27" w14:textId="1285A696" w:rsidR="00703DCC" w:rsidRPr="00996241" w:rsidRDefault="00082A16" w:rsidP="00703DCC">
            <w:pPr>
              <w:spacing w:after="60"/>
              <w:jc w:val="center"/>
              <w:rPr>
                <w:sz w:val="20"/>
              </w:rPr>
            </w:pPr>
            <w:r>
              <w:rPr>
                <w:sz w:val="20"/>
              </w:rPr>
              <w:t>Y</w:t>
            </w:r>
          </w:p>
        </w:tc>
        <w:tc>
          <w:tcPr>
            <w:tcW w:w="454" w:type="pct"/>
            <w:shd w:val="clear" w:color="auto" w:fill="auto"/>
            <w:vAlign w:val="center"/>
          </w:tcPr>
          <w:p w14:paraId="4567EB17" w14:textId="5366974B" w:rsidR="00703DCC" w:rsidRPr="00996241" w:rsidRDefault="00082A16" w:rsidP="00703DCC">
            <w:pPr>
              <w:spacing w:after="60"/>
              <w:jc w:val="center"/>
              <w:rPr>
                <w:sz w:val="20"/>
              </w:rPr>
            </w:pPr>
            <w:r>
              <w:rPr>
                <w:sz w:val="20"/>
              </w:rPr>
              <w:t>N</w:t>
            </w:r>
          </w:p>
        </w:tc>
        <w:tc>
          <w:tcPr>
            <w:tcW w:w="376" w:type="pct"/>
            <w:shd w:val="clear" w:color="auto" w:fill="auto"/>
            <w:vAlign w:val="center"/>
          </w:tcPr>
          <w:p w14:paraId="3EB2B0AA" w14:textId="21C6FD2D" w:rsidR="00703DCC" w:rsidRPr="00996241" w:rsidRDefault="00082A16" w:rsidP="00703DCC">
            <w:pPr>
              <w:spacing w:after="60"/>
              <w:jc w:val="center"/>
              <w:rPr>
                <w:sz w:val="20"/>
              </w:rPr>
            </w:pPr>
            <w:r>
              <w:rPr>
                <w:sz w:val="20"/>
              </w:rPr>
              <w:t>N</w:t>
            </w:r>
          </w:p>
        </w:tc>
      </w:tr>
    </w:tbl>
    <w:p w14:paraId="1EE31327" w14:textId="77777777" w:rsidR="00732AEC" w:rsidRDefault="00732AEC"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965035" w:rsidRPr="00965035" w14:paraId="4BF48883" w14:textId="77777777" w:rsidTr="00965035">
        <w:trPr>
          <w:trHeight w:val="186"/>
        </w:trPr>
        <w:tc>
          <w:tcPr>
            <w:tcW w:w="3030" w:type="pct"/>
            <w:shd w:val="clear" w:color="auto" w:fill="auto"/>
            <w:tcMar>
              <w:top w:w="17" w:type="dxa"/>
              <w:left w:w="108" w:type="dxa"/>
              <w:bottom w:w="17" w:type="dxa"/>
              <w:right w:w="108" w:type="dxa"/>
            </w:tcMar>
          </w:tcPr>
          <w:p w14:paraId="2C0DC75C" w14:textId="77777777" w:rsidR="00965035" w:rsidRPr="00965035" w:rsidRDefault="00965035" w:rsidP="00576662">
            <w:pPr>
              <w:keepNext/>
              <w:suppressAutoHyphens/>
              <w:ind w:right="-95"/>
              <w:jc w:val="left"/>
              <w:rPr>
                <w:b/>
                <w:caps/>
                <w:sz w:val="20"/>
                <w:szCs w:val="20"/>
              </w:rPr>
            </w:pPr>
            <w:r w:rsidRPr="00965035">
              <w:rPr>
                <w:b/>
                <w:caps/>
                <w:sz w:val="20"/>
              </w:rPr>
              <w:t>Average 2020-2022 HFC consumption in servicing</w:t>
            </w:r>
          </w:p>
        </w:tc>
        <w:tc>
          <w:tcPr>
            <w:tcW w:w="758" w:type="pct"/>
            <w:shd w:val="clear" w:color="auto" w:fill="auto"/>
          </w:tcPr>
          <w:p w14:paraId="27A5EF9D" w14:textId="61FB17D9" w:rsidR="00965035" w:rsidRPr="00965035" w:rsidRDefault="00AB0279" w:rsidP="00576662">
            <w:pPr>
              <w:keepNext/>
              <w:suppressAutoHyphens/>
              <w:ind w:right="116"/>
              <w:jc w:val="right"/>
              <w:rPr>
                <w:bCs/>
                <w:sz w:val="20"/>
                <w:szCs w:val="20"/>
              </w:rPr>
            </w:pPr>
            <w:r>
              <w:rPr>
                <w:bCs/>
                <w:sz w:val="20"/>
              </w:rPr>
              <w:t>270.15</w:t>
            </w:r>
            <w:r w:rsidR="00965035" w:rsidRPr="00965035">
              <w:rPr>
                <w:bCs/>
                <w:sz w:val="20"/>
              </w:rPr>
              <w:t xml:space="preserve"> mt</w:t>
            </w:r>
          </w:p>
        </w:tc>
        <w:tc>
          <w:tcPr>
            <w:tcW w:w="1212" w:type="pct"/>
            <w:shd w:val="clear" w:color="auto" w:fill="auto"/>
          </w:tcPr>
          <w:p w14:paraId="23E60FB0" w14:textId="3CCAC070" w:rsidR="00965035" w:rsidRPr="00965035" w:rsidRDefault="00AB0279" w:rsidP="00965035">
            <w:pPr>
              <w:keepNext/>
              <w:tabs>
                <w:tab w:val="left" w:pos="720"/>
              </w:tabs>
              <w:suppressAutoHyphens/>
              <w:ind w:right="116"/>
              <w:jc w:val="right"/>
              <w:rPr>
                <w:sz w:val="20"/>
                <w:szCs w:val="20"/>
              </w:rPr>
            </w:pPr>
            <w:r>
              <w:rPr>
                <w:color w:val="000000" w:themeColor="text1"/>
                <w:sz w:val="20"/>
              </w:rPr>
              <w:t>469,662</w:t>
            </w:r>
            <w:r w:rsidR="00965035" w:rsidRPr="00965035">
              <w:rPr>
                <w:color w:val="000000" w:themeColor="text1"/>
                <w:sz w:val="20"/>
              </w:rPr>
              <w:t xml:space="preserve"> </w:t>
            </w:r>
            <w:r w:rsidR="00965035" w:rsidRPr="00965035">
              <w:rPr>
                <w:sz w:val="20"/>
              </w:rPr>
              <w:t>CO</w:t>
            </w:r>
            <w:r w:rsidR="00965035" w:rsidRPr="00965035">
              <w:rPr>
                <w:sz w:val="20"/>
                <w:vertAlign w:val="subscript"/>
              </w:rPr>
              <w:t>2</w:t>
            </w:r>
            <w:r w:rsidR="00965035" w:rsidRPr="00965035">
              <w:rPr>
                <w:sz w:val="20"/>
              </w:rPr>
              <w:t>-eq tonnes</w:t>
            </w:r>
          </w:p>
        </w:tc>
      </w:tr>
    </w:tbl>
    <w:p w14:paraId="65A2A7D7" w14:textId="77777777" w:rsidR="00965035"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732AEC" w:rsidRPr="00486E19" w14:paraId="21BA261D" w14:textId="77777777" w:rsidTr="00EE3D94">
        <w:trPr>
          <w:trHeight w:val="86"/>
          <w:tblHeader/>
        </w:trPr>
        <w:tc>
          <w:tcPr>
            <w:tcW w:w="2042" w:type="pct"/>
            <w:shd w:val="clear" w:color="auto" w:fill="auto"/>
            <w:tcMar>
              <w:top w:w="17" w:type="dxa"/>
              <w:left w:w="108" w:type="dxa"/>
              <w:bottom w:w="17" w:type="dxa"/>
              <w:right w:w="108" w:type="dxa"/>
            </w:tcMar>
            <w:vAlign w:val="center"/>
          </w:tcPr>
          <w:p w14:paraId="08628262" w14:textId="167656D1" w:rsidR="00732AEC" w:rsidRPr="00486E19" w:rsidRDefault="000949BB" w:rsidP="00EE3D94">
            <w:pPr>
              <w:keepNext/>
              <w:suppressAutoHyphens/>
              <w:jc w:val="left"/>
              <w:rPr>
                <w:b/>
                <w:bCs/>
                <w:sz w:val="20"/>
                <w:szCs w:val="20"/>
              </w:rPr>
            </w:pPr>
            <w:r>
              <w:rPr>
                <w:b/>
                <w:sz w:val="20"/>
              </w:rPr>
              <w:t xml:space="preserve">BASELINE </w:t>
            </w:r>
            <w:r w:rsidR="00732AEC" w:rsidRPr="00996241">
              <w:rPr>
                <w:b/>
                <w:sz w:val="20"/>
              </w:rPr>
              <w:t>CONSUMPTION DATA (</w:t>
            </w:r>
            <w:r w:rsidR="00732AEC" w:rsidRPr="007C21CD">
              <w:rPr>
                <w:b/>
                <w:sz w:val="20"/>
              </w:rPr>
              <w:t>CO</w:t>
            </w:r>
            <w:r w:rsidR="00732AEC" w:rsidRPr="007C21CD">
              <w:rPr>
                <w:b/>
                <w:sz w:val="20"/>
                <w:vertAlign w:val="subscript"/>
              </w:rPr>
              <w:t>2</w:t>
            </w:r>
            <w:r w:rsidR="00732AEC">
              <w:rPr>
                <w:b/>
                <w:sz w:val="20"/>
              </w:rPr>
              <w:noBreakHyphen/>
            </w:r>
            <w:r w:rsidR="00732AEC" w:rsidRPr="007C21CD">
              <w:rPr>
                <w:b/>
                <w:sz w:val="20"/>
              </w:rPr>
              <w:t>eq</w:t>
            </w:r>
            <w:r w:rsidR="00732AEC">
              <w:rPr>
                <w:b/>
                <w:sz w:val="20"/>
              </w:rPr>
              <w:t> </w:t>
            </w:r>
            <w:r w:rsidR="00732AEC" w:rsidRPr="007C21CD">
              <w:rPr>
                <w:b/>
                <w:sz w:val="20"/>
              </w:rPr>
              <w:t>tonnes</w:t>
            </w:r>
            <w:r w:rsidR="00732AEC" w:rsidRPr="00996241">
              <w:rPr>
                <w:b/>
                <w:sz w:val="20"/>
              </w:rPr>
              <w:t>)</w:t>
            </w:r>
          </w:p>
        </w:tc>
        <w:tc>
          <w:tcPr>
            <w:tcW w:w="739" w:type="pct"/>
            <w:shd w:val="clear" w:color="auto" w:fill="auto"/>
            <w:vAlign w:val="center"/>
          </w:tcPr>
          <w:p w14:paraId="46309A74" w14:textId="77777777" w:rsidR="00732AEC" w:rsidRPr="00486E19" w:rsidRDefault="00732AEC" w:rsidP="00EE3D94">
            <w:pPr>
              <w:keepNext/>
              <w:suppressAutoHyphens/>
              <w:jc w:val="center"/>
              <w:rPr>
                <w:b/>
                <w:bCs/>
                <w:sz w:val="20"/>
                <w:szCs w:val="20"/>
              </w:rPr>
            </w:pPr>
            <w:r w:rsidRPr="00486E19">
              <w:rPr>
                <w:b/>
                <w:bCs/>
                <w:sz w:val="20"/>
                <w:szCs w:val="20"/>
              </w:rPr>
              <w:t>2020</w:t>
            </w:r>
          </w:p>
        </w:tc>
        <w:tc>
          <w:tcPr>
            <w:tcW w:w="705" w:type="pct"/>
            <w:shd w:val="clear" w:color="auto" w:fill="auto"/>
            <w:tcMar>
              <w:top w:w="17" w:type="dxa"/>
              <w:left w:w="108" w:type="dxa"/>
              <w:bottom w:w="17" w:type="dxa"/>
              <w:right w:w="108" w:type="dxa"/>
            </w:tcMar>
            <w:vAlign w:val="center"/>
          </w:tcPr>
          <w:p w14:paraId="51A23E77" w14:textId="77777777" w:rsidR="00732AEC" w:rsidRPr="00486E19" w:rsidRDefault="00732AEC" w:rsidP="00EE3D94">
            <w:pPr>
              <w:keepNext/>
              <w:suppressAutoHyphens/>
              <w:jc w:val="center"/>
              <w:rPr>
                <w:b/>
                <w:bCs/>
                <w:sz w:val="20"/>
                <w:szCs w:val="20"/>
              </w:rPr>
            </w:pPr>
            <w:r w:rsidRPr="00486E19">
              <w:rPr>
                <w:b/>
                <w:bCs/>
                <w:sz w:val="20"/>
                <w:szCs w:val="20"/>
              </w:rPr>
              <w:t>2021</w:t>
            </w:r>
          </w:p>
        </w:tc>
        <w:tc>
          <w:tcPr>
            <w:tcW w:w="682" w:type="pct"/>
            <w:shd w:val="clear" w:color="auto" w:fill="auto"/>
            <w:tcMar>
              <w:top w:w="17" w:type="dxa"/>
              <w:left w:w="108" w:type="dxa"/>
              <w:bottom w:w="17" w:type="dxa"/>
              <w:right w:w="108" w:type="dxa"/>
            </w:tcMar>
            <w:vAlign w:val="center"/>
          </w:tcPr>
          <w:p w14:paraId="58432B67" w14:textId="77777777" w:rsidR="00732AEC" w:rsidRPr="00486E19" w:rsidRDefault="00732AEC" w:rsidP="00EE3D94">
            <w:pPr>
              <w:keepNext/>
              <w:suppressAutoHyphens/>
              <w:jc w:val="center"/>
              <w:rPr>
                <w:b/>
                <w:bCs/>
                <w:sz w:val="20"/>
                <w:szCs w:val="20"/>
              </w:rPr>
            </w:pPr>
            <w:r w:rsidRPr="00486E19">
              <w:rPr>
                <w:b/>
                <w:bCs/>
                <w:sz w:val="20"/>
                <w:szCs w:val="20"/>
              </w:rPr>
              <w:t>2022</w:t>
            </w:r>
          </w:p>
        </w:tc>
        <w:tc>
          <w:tcPr>
            <w:tcW w:w="832" w:type="pct"/>
            <w:shd w:val="clear" w:color="auto" w:fill="auto"/>
            <w:tcMar>
              <w:top w:w="17" w:type="dxa"/>
              <w:left w:w="108" w:type="dxa"/>
              <w:bottom w:w="17" w:type="dxa"/>
              <w:right w:w="108" w:type="dxa"/>
            </w:tcMar>
            <w:vAlign w:val="center"/>
          </w:tcPr>
          <w:p w14:paraId="23E4F5E5" w14:textId="77777777" w:rsidR="00732AEC" w:rsidRPr="00486E19" w:rsidRDefault="00732AEC" w:rsidP="00EE3D94">
            <w:pPr>
              <w:keepNext/>
              <w:suppressAutoHyphens/>
              <w:jc w:val="center"/>
              <w:rPr>
                <w:b/>
                <w:bCs/>
                <w:sz w:val="20"/>
                <w:szCs w:val="20"/>
              </w:rPr>
            </w:pPr>
            <w:r>
              <w:rPr>
                <w:b/>
                <w:bCs/>
                <w:sz w:val="20"/>
                <w:szCs w:val="20"/>
              </w:rPr>
              <w:t>Average 2020</w:t>
            </w:r>
            <w:r>
              <w:rPr>
                <w:b/>
                <w:bCs/>
                <w:sz w:val="20"/>
                <w:szCs w:val="20"/>
              </w:rPr>
              <w:noBreakHyphen/>
              <w:t>2022</w:t>
            </w:r>
          </w:p>
        </w:tc>
      </w:tr>
      <w:tr w:rsidR="00732AEC" w:rsidRPr="00486E19" w14:paraId="0621293C" w14:textId="77777777" w:rsidTr="00554263">
        <w:trPr>
          <w:trHeight w:val="22"/>
        </w:trPr>
        <w:tc>
          <w:tcPr>
            <w:tcW w:w="2042" w:type="pct"/>
            <w:shd w:val="clear" w:color="auto" w:fill="auto"/>
            <w:tcMar>
              <w:top w:w="17" w:type="dxa"/>
              <w:left w:w="108" w:type="dxa"/>
              <w:bottom w:w="17" w:type="dxa"/>
              <w:right w:w="108" w:type="dxa"/>
            </w:tcMar>
          </w:tcPr>
          <w:p w14:paraId="7D54EACB" w14:textId="77777777" w:rsidR="00732AEC" w:rsidRPr="00486E19" w:rsidRDefault="00732AEC" w:rsidP="00EE3D94">
            <w:pPr>
              <w:keepNext/>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739" w:type="pct"/>
            <w:shd w:val="clear" w:color="auto" w:fill="auto"/>
          </w:tcPr>
          <w:p w14:paraId="3DC059CB" w14:textId="7A2479D6" w:rsidR="00732AEC" w:rsidRPr="00C665CB" w:rsidRDefault="00AB0279" w:rsidP="00554263">
            <w:pPr>
              <w:keepNext/>
              <w:suppressAutoHyphens/>
              <w:ind w:right="147"/>
              <w:jc w:val="right"/>
              <w:rPr>
                <w:sz w:val="20"/>
                <w:szCs w:val="20"/>
              </w:rPr>
            </w:pPr>
            <w:r w:rsidRPr="00C665CB">
              <w:rPr>
                <w:sz w:val="20"/>
              </w:rPr>
              <w:t>348,600</w:t>
            </w:r>
          </w:p>
        </w:tc>
        <w:tc>
          <w:tcPr>
            <w:tcW w:w="705" w:type="pct"/>
            <w:shd w:val="clear" w:color="auto" w:fill="auto"/>
            <w:tcMar>
              <w:top w:w="17" w:type="dxa"/>
              <w:left w:w="108" w:type="dxa"/>
              <w:bottom w:w="17" w:type="dxa"/>
              <w:right w:w="108" w:type="dxa"/>
            </w:tcMar>
          </w:tcPr>
          <w:p w14:paraId="174197E4" w14:textId="3892C9FA" w:rsidR="00732AEC" w:rsidRPr="00C665CB" w:rsidRDefault="00AB0279" w:rsidP="00554263">
            <w:pPr>
              <w:keepNext/>
              <w:suppressAutoHyphens/>
              <w:ind w:right="38"/>
              <w:jc w:val="right"/>
              <w:rPr>
                <w:sz w:val="20"/>
                <w:szCs w:val="20"/>
              </w:rPr>
            </w:pPr>
            <w:r w:rsidRPr="00C665CB">
              <w:rPr>
                <w:sz w:val="20"/>
              </w:rPr>
              <w:t>438,536</w:t>
            </w:r>
          </w:p>
        </w:tc>
        <w:tc>
          <w:tcPr>
            <w:tcW w:w="682" w:type="pct"/>
            <w:shd w:val="clear" w:color="auto" w:fill="auto"/>
            <w:tcMar>
              <w:top w:w="17" w:type="dxa"/>
              <w:left w:w="108" w:type="dxa"/>
              <w:bottom w:w="17" w:type="dxa"/>
              <w:right w:w="108" w:type="dxa"/>
            </w:tcMar>
          </w:tcPr>
          <w:p w14:paraId="4A6CC2D2" w14:textId="50AC0A53" w:rsidR="00732AEC" w:rsidRPr="00C665CB" w:rsidRDefault="00AB0279" w:rsidP="00554263">
            <w:pPr>
              <w:keepNext/>
              <w:suppressAutoHyphens/>
              <w:ind w:right="34"/>
              <w:jc w:val="right"/>
              <w:rPr>
                <w:sz w:val="20"/>
                <w:szCs w:val="20"/>
              </w:rPr>
            </w:pPr>
            <w:r w:rsidRPr="00C665CB">
              <w:rPr>
                <w:sz w:val="20"/>
              </w:rPr>
              <w:t>621,850</w:t>
            </w:r>
          </w:p>
        </w:tc>
        <w:tc>
          <w:tcPr>
            <w:tcW w:w="832" w:type="pct"/>
            <w:shd w:val="clear" w:color="auto" w:fill="auto"/>
            <w:tcMar>
              <w:top w:w="17" w:type="dxa"/>
              <w:left w:w="108" w:type="dxa"/>
              <w:bottom w:w="17" w:type="dxa"/>
              <w:right w:w="108" w:type="dxa"/>
            </w:tcMar>
          </w:tcPr>
          <w:p w14:paraId="497AC695" w14:textId="26076555" w:rsidR="00732AEC" w:rsidRPr="00C665CB" w:rsidRDefault="00063634" w:rsidP="00EE3D94">
            <w:pPr>
              <w:keepNext/>
              <w:suppressAutoHyphens/>
              <w:ind w:right="33"/>
              <w:jc w:val="right"/>
              <w:rPr>
                <w:sz w:val="20"/>
                <w:szCs w:val="20"/>
              </w:rPr>
            </w:pPr>
            <w:r w:rsidRPr="00C665CB">
              <w:rPr>
                <w:sz w:val="20"/>
              </w:rPr>
              <w:t>469,662</w:t>
            </w:r>
          </w:p>
        </w:tc>
      </w:tr>
      <w:tr w:rsidR="00732AEC" w:rsidRPr="00486E19" w14:paraId="47D7FB55" w14:textId="77777777" w:rsidTr="00EE3D94">
        <w:trPr>
          <w:trHeight w:val="161"/>
        </w:trPr>
        <w:tc>
          <w:tcPr>
            <w:tcW w:w="4168" w:type="pct"/>
            <w:gridSpan w:val="4"/>
            <w:shd w:val="clear" w:color="auto" w:fill="auto"/>
            <w:tcMar>
              <w:top w:w="17" w:type="dxa"/>
              <w:left w:w="108" w:type="dxa"/>
              <w:bottom w:w="17" w:type="dxa"/>
              <w:right w:w="108" w:type="dxa"/>
            </w:tcMar>
          </w:tcPr>
          <w:p w14:paraId="413793E0" w14:textId="77777777" w:rsidR="00732AEC" w:rsidRPr="00486E19" w:rsidRDefault="00732AEC" w:rsidP="00EE3D94">
            <w:pPr>
              <w:keepNext/>
              <w:suppressAutoHyphens/>
              <w:ind w:right="116"/>
              <w:jc w:val="left"/>
              <w:rPr>
                <w:sz w:val="20"/>
                <w:szCs w:val="20"/>
              </w:rPr>
            </w:pPr>
            <w:r w:rsidRPr="00486E19">
              <w:rPr>
                <w:sz w:val="20"/>
                <w:szCs w:val="20"/>
              </w:rPr>
              <w:t>HCFC baseline (65%)</w:t>
            </w:r>
          </w:p>
        </w:tc>
        <w:tc>
          <w:tcPr>
            <w:tcW w:w="832" w:type="pct"/>
            <w:shd w:val="clear" w:color="auto" w:fill="auto"/>
          </w:tcPr>
          <w:p w14:paraId="0C30D13E" w14:textId="0461090C" w:rsidR="00732AEC" w:rsidRPr="00C665CB" w:rsidRDefault="00C665CB" w:rsidP="00EE3D94">
            <w:pPr>
              <w:keepNext/>
              <w:suppressAutoHyphens/>
              <w:ind w:right="116"/>
              <w:jc w:val="right"/>
              <w:rPr>
                <w:sz w:val="20"/>
                <w:szCs w:val="20"/>
              </w:rPr>
            </w:pPr>
            <w:r w:rsidRPr="00C665CB">
              <w:rPr>
                <w:color w:val="000000" w:themeColor="text1"/>
                <w:sz w:val="20"/>
              </w:rPr>
              <w:t>185,593</w:t>
            </w:r>
          </w:p>
        </w:tc>
      </w:tr>
      <w:tr w:rsidR="00732AEC" w:rsidRPr="00486E19" w14:paraId="6CF91ECD" w14:textId="77777777" w:rsidTr="00EE3D94">
        <w:trPr>
          <w:trHeight w:val="22"/>
        </w:trPr>
        <w:tc>
          <w:tcPr>
            <w:tcW w:w="4168" w:type="pct"/>
            <w:gridSpan w:val="4"/>
            <w:shd w:val="clear" w:color="auto" w:fill="auto"/>
            <w:tcMar>
              <w:top w:w="17" w:type="dxa"/>
              <w:left w:w="108" w:type="dxa"/>
              <w:bottom w:w="17" w:type="dxa"/>
              <w:right w:w="108" w:type="dxa"/>
            </w:tcMar>
          </w:tcPr>
          <w:p w14:paraId="43D1D47B" w14:textId="77777777" w:rsidR="00732AEC" w:rsidRPr="00486E19" w:rsidRDefault="00732AEC" w:rsidP="00EE3D94">
            <w:pPr>
              <w:keepNext/>
              <w:suppressAutoHyphens/>
              <w:ind w:right="116"/>
              <w:jc w:val="left"/>
              <w:rPr>
                <w:b/>
                <w:bCs/>
                <w:sz w:val="20"/>
                <w:szCs w:val="20"/>
              </w:rPr>
            </w:pPr>
            <w:r w:rsidRPr="00486E19">
              <w:rPr>
                <w:sz w:val="20"/>
                <w:szCs w:val="20"/>
              </w:rPr>
              <w:t>HFC baseline</w:t>
            </w:r>
          </w:p>
        </w:tc>
        <w:tc>
          <w:tcPr>
            <w:tcW w:w="832" w:type="pct"/>
            <w:shd w:val="clear" w:color="auto" w:fill="auto"/>
          </w:tcPr>
          <w:p w14:paraId="63D13C09" w14:textId="53569CCA" w:rsidR="00732AEC" w:rsidRPr="00C665CB" w:rsidRDefault="00C665CB" w:rsidP="00EE3D94">
            <w:pPr>
              <w:keepNext/>
              <w:suppressAutoHyphens/>
              <w:ind w:right="116"/>
              <w:jc w:val="right"/>
              <w:rPr>
                <w:sz w:val="20"/>
                <w:szCs w:val="20"/>
              </w:rPr>
            </w:pPr>
            <w:r w:rsidRPr="00C665CB">
              <w:rPr>
                <w:sz w:val="20"/>
                <w:szCs w:val="20"/>
              </w:rPr>
              <w:t>655,255</w:t>
            </w:r>
          </w:p>
        </w:tc>
      </w:tr>
    </w:tbl>
    <w:p w14:paraId="0F1FDEE7" w14:textId="77777777" w:rsidR="00965035" w:rsidRPr="008956FC" w:rsidRDefault="00965035" w:rsidP="00732AEC">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732AEC" w:rsidRPr="00486E19" w14:paraId="7A63BC14" w14:textId="77777777" w:rsidTr="00EE3D94">
        <w:trPr>
          <w:trHeight w:val="22"/>
        </w:trPr>
        <w:tc>
          <w:tcPr>
            <w:tcW w:w="5000" w:type="pct"/>
            <w:gridSpan w:val="2"/>
            <w:shd w:val="clear" w:color="auto" w:fill="auto"/>
            <w:tcMar>
              <w:top w:w="17" w:type="dxa"/>
              <w:left w:w="108" w:type="dxa"/>
              <w:bottom w:w="17" w:type="dxa"/>
              <w:right w:w="108" w:type="dxa"/>
            </w:tcMar>
          </w:tcPr>
          <w:p w14:paraId="5EE10AAF" w14:textId="77777777" w:rsidR="00732AEC" w:rsidRPr="00994499" w:rsidRDefault="00732AEC" w:rsidP="00EE3D94">
            <w:pPr>
              <w:keepNext/>
              <w:suppressAutoHyphens/>
              <w:ind w:right="116"/>
              <w:jc w:val="left"/>
              <w:rPr>
                <w:sz w:val="20"/>
                <w:szCs w:val="20"/>
                <w:highlight w:val="cyan"/>
              </w:rPr>
            </w:pPr>
            <w:r w:rsidRPr="00BE0763">
              <w:rPr>
                <w:b/>
                <w:bCs/>
                <w:sz w:val="20"/>
                <w:szCs w:val="20"/>
              </w:rPr>
              <w:t>HFC CONSUMPTION ELIGIBLE FOR FUNDING</w:t>
            </w:r>
          </w:p>
        </w:tc>
      </w:tr>
      <w:tr w:rsidR="00732AEC" w:rsidRPr="00486E19" w14:paraId="43C35896" w14:textId="77777777" w:rsidTr="00325D29">
        <w:trPr>
          <w:trHeight w:val="22"/>
        </w:trPr>
        <w:tc>
          <w:tcPr>
            <w:tcW w:w="3484" w:type="pct"/>
            <w:shd w:val="clear" w:color="auto" w:fill="auto"/>
            <w:tcMar>
              <w:top w:w="17" w:type="dxa"/>
              <w:left w:w="108" w:type="dxa"/>
              <w:bottom w:w="17" w:type="dxa"/>
              <w:right w:w="108" w:type="dxa"/>
            </w:tcMar>
          </w:tcPr>
          <w:p w14:paraId="5F3349AB" w14:textId="77777777" w:rsidR="00732AEC" w:rsidRPr="006430E5" w:rsidRDefault="00732AEC" w:rsidP="00EE3D94">
            <w:pPr>
              <w:keepNext/>
              <w:suppressAutoHyphens/>
              <w:ind w:right="55"/>
              <w:jc w:val="left"/>
              <w:rPr>
                <w:sz w:val="20"/>
                <w:szCs w:val="20"/>
              </w:rPr>
            </w:pPr>
            <w:r w:rsidRPr="006430E5">
              <w:rPr>
                <w:sz w:val="20"/>
                <w:szCs w:val="20"/>
              </w:rPr>
              <w:t>Starting point for sustained aggregate reductions</w:t>
            </w:r>
          </w:p>
        </w:tc>
        <w:tc>
          <w:tcPr>
            <w:tcW w:w="1516" w:type="pct"/>
            <w:shd w:val="clear" w:color="auto" w:fill="auto"/>
            <w:vAlign w:val="center"/>
          </w:tcPr>
          <w:p w14:paraId="4D9E0F72" w14:textId="0A733274" w:rsidR="00732AEC" w:rsidRPr="00D1071D" w:rsidRDefault="00732AEC" w:rsidP="00EE3D94">
            <w:pPr>
              <w:keepNext/>
              <w:suppressAutoHyphens/>
              <w:ind w:right="116"/>
              <w:jc w:val="right"/>
              <w:rPr>
                <w:b/>
                <w:bCs/>
                <w:sz w:val="20"/>
                <w:szCs w:val="20"/>
              </w:rPr>
            </w:pPr>
            <w:r w:rsidRPr="00A84A3E">
              <w:rPr>
                <w:sz w:val="20"/>
                <w:szCs w:val="20"/>
              </w:rPr>
              <w:t>n/a</w:t>
            </w:r>
            <w:r w:rsidRPr="00994499">
              <w:rPr>
                <w:sz w:val="20"/>
                <w:szCs w:val="20"/>
              </w:rPr>
              <w:t xml:space="preserve"> </w:t>
            </w:r>
          </w:p>
        </w:tc>
      </w:tr>
      <w:tr w:rsidR="00732AEC" w:rsidRPr="00486E19" w14:paraId="2BDF84B7" w14:textId="77777777" w:rsidTr="00325D29">
        <w:trPr>
          <w:trHeight w:val="22"/>
        </w:trPr>
        <w:tc>
          <w:tcPr>
            <w:tcW w:w="3484" w:type="pct"/>
            <w:shd w:val="clear" w:color="auto" w:fill="auto"/>
            <w:tcMar>
              <w:top w:w="17" w:type="dxa"/>
              <w:left w:w="108" w:type="dxa"/>
              <w:bottom w:w="17" w:type="dxa"/>
              <w:right w:w="108" w:type="dxa"/>
            </w:tcMar>
          </w:tcPr>
          <w:p w14:paraId="382A59F8" w14:textId="2F35434D" w:rsidR="00732AEC" w:rsidRPr="00D1071D" w:rsidRDefault="00732AEC" w:rsidP="00EE3D94">
            <w:pPr>
              <w:keepNext/>
              <w:suppressAutoHyphens/>
              <w:ind w:right="55"/>
              <w:jc w:val="left"/>
              <w:rPr>
                <w:b/>
                <w:bCs/>
                <w:sz w:val="20"/>
                <w:szCs w:val="20"/>
              </w:rPr>
            </w:pPr>
            <w:r>
              <w:rPr>
                <w:sz w:val="20"/>
                <w:szCs w:val="20"/>
              </w:rPr>
              <w:t>Previously approved</w:t>
            </w:r>
            <w:r w:rsidR="004D4FE8">
              <w:rPr>
                <w:sz w:val="20"/>
                <w:szCs w:val="20"/>
              </w:rPr>
              <w:t xml:space="preserve"> </w:t>
            </w:r>
            <w:r>
              <w:rPr>
                <w:sz w:val="20"/>
                <w:szCs w:val="20"/>
              </w:rPr>
              <w:t xml:space="preserve">HFC phase-down </w:t>
            </w:r>
            <w:r w:rsidR="004D4FE8">
              <w:rPr>
                <w:sz w:val="20"/>
                <w:szCs w:val="20"/>
              </w:rPr>
              <w:t xml:space="preserve">investment </w:t>
            </w:r>
            <w:r>
              <w:rPr>
                <w:sz w:val="20"/>
                <w:szCs w:val="20"/>
              </w:rPr>
              <w:t>projects</w:t>
            </w:r>
          </w:p>
        </w:tc>
        <w:tc>
          <w:tcPr>
            <w:tcW w:w="1516" w:type="pct"/>
            <w:shd w:val="clear" w:color="auto" w:fill="auto"/>
          </w:tcPr>
          <w:p w14:paraId="4BCA5303" w14:textId="1AD2AF92" w:rsidR="00732AEC" w:rsidRPr="00D1071D" w:rsidRDefault="00732AEC" w:rsidP="00EE3D94">
            <w:pPr>
              <w:keepNext/>
              <w:suppressAutoHyphens/>
              <w:ind w:right="116"/>
              <w:jc w:val="right"/>
              <w:rPr>
                <w:b/>
                <w:bCs/>
                <w:sz w:val="20"/>
                <w:szCs w:val="20"/>
              </w:rPr>
            </w:pPr>
            <w:r w:rsidRPr="00994499">
              <w:rPr>
                <w:sz w:val="20"/>
                <w:szCs w:val="20"/>
              </w:rPr>
              <w:t xml:space="preserve"> </w:t>
            </w:r>
            <w:r w:rsidRPr="00A84A3E">
              <w:rPr>
                <w:sz w:val="20"/>
                <w:szCs w:val="20"/>
              </w:rPr>
              <w:t>No</w:t>
            </w:r>
          </w:p>
        </w:tc>
      </w:tr>
      <w:tr w:rsidR="00732AEC" w:rsidRPr="00486E19" w14:paraId="17A4DD3D" w14:textId="77777777" w:rsidTr="00325D29">
        <w:trPr>
          <w:trHeight w:val="221"/>
        </w:trPr>
        <w:tc>
          <w:tcPr>
            <w:tcW w:w="3484" w:type="pct"/>
            <w:shd w:val="clear" w:color="auto" w:fill="auto"/>
            <w:tcMar>
              <w:top w:w="17" w:type="dxa"/>
              <w:left w:w="108" w:type="dxa"/>
              <w:bottom w:w="17" w:type="dxa"/>
              <w:right w:w="108" w:type="dxa"/>
            </w:tcMar>
          </w:tcPr>
          <w:p w14:paraId="6AE328A8" w14:textId="2F71951A" w:rsidR="00732AEC" w:rsidRPr="007036D5" w:rsidRDefault="00732AEC" w:rsidP="00325D29">
            <w:pPr>
              <w:keepNext/>
              <w:suppressAutoHyphens/>
              <w:ind w:right="172"/>
              <w:jc w:val="left"/>
              <w:rPr>
                <w:sz w:val="20"/>
                <w:szCs w:val="20"/>
              </w:rPr>
            </w:pPr>
            <w:r>
              <w:rPr>
                <w:sz w:val="20"/>
                <w:szCs w:val="20"/>
              </w:rPr>
              <w:t xml:space="preserve">Aggregate </w:t>
            </w:r>
            <w:r w:rsidRPr="00DC182A">
              <w:rPr>
                <w:sz w:val="20"/>
                <w:szCs w:val="20"/>
              </w:rPr>
              <w:t xml:space="preserve">reductions </w:t>
            </w:r>
            <w:r w:rsidR="00DC182A">
              <w:rPr>
                <w:sz w:val="20"/>
                <w:szCs w:val="20"/>
              </w:rPr>
              <w:t>from previously approved projects</w:t>
            </w:r>
            <w:r w:rsidRPr="00DC182A">
              <w:rPr>
                <w:sz w:val="20"/>
                <w:szCs w:val="20"/>
              </w:rPr>
              <w:t xml:space="preserve"> </w:t>
            </w:r>
            <w:r w:rsidR="00325D29">
              <w:rPr>
                <w:sz w:val="20"/>
                <w:szCs w:val="20"/>
              </w:rPr>
              <w:t>(C</w:t>
            </w:r>
            <w:r w:rsidRPr="00082DC3">
              <w:rPr>
                <w:sz w:val="20"/>
              </w:rPr>
              <w:t>O</w:t>
            </w:r>
            <w:r w:rsidRPr="00082DC3">
              <w:rPr>
                <w:sz w:val="20"/>
                <w:vertAlign w:val="subscript"/>
              </w:rPr>
              <w:t>2</w:t>
            </w:r>
            <w:r>
              <w:rPr>
                <w:sz w:val="20"/>
              </w:rPr>
              <w:noBreakHyphen/>
            </w:r>
            <w:r w:rsidRPr="00082DC3">
              <w:rPr>
                <w:sz w:val="20"/>
              </w:rPr>
              <w:t>eq</w:t>
            </w:r>
            <w:r w:rsidRPr="007F04F1">
              <w:rPr>
                <w:sz w:val="20"/>
              </w:rPr>
              <w:t xml:space="preserve"> </w:t>
            </w:r>
            <w:r w:rsidR="00325D29">
              <w:rPr>
                <w:sz w:val="20"/>
              </w:rPr>
              <w:t>t</w:t>
            </w:r>
            <w:r w:rsidRPr="007F04F1">
              <w:rPr>
                <w:sz w:val="20"/>
              </w:rPr>
              <w:t>onnes</w:t>
            </w:r>
            <w:r>
              <w:rPr>
                <w:sz w:val="20"/>
              </w:rPr>
              <w:t>)</w:t>
            </w:r>
          </w:p>
        </w:tc>
        <w:tc>
          <w:tcPr>
            <w:tcW w:w="1516" w:type="pct"/>
            <w:shd w:val="clear" w:color="auto" w:fill="auto"/>
          </w:tcPr>
          <w:p w14:paraId="279B9B63" w14:textId="7DD61E97" w:rsidR="00732AEC" w:rsidRPr="00994499" w:rsidRDefault="00732AEC" w:rsidP="00EE3D94">
            <w:pPr>
              <w:ind w:right="116"/>
              <w:jc w:val="right"/>
              <w:rPr>
                <w:sz w:val="20"/>
                <w:szCs w:val="20"/>
              </w:rPr>
            </w:pPr>
            <w:r w:rsidRPr="00A84A3E">
              <w:rPr>
                <w:sz w:val="20"/>
                <w:szCs w:val="20"/>
              </w:rPr>
              <w:t>n/a</w:t>
            </w:r>
          </w:p>
        </w:tc>
      </w:tr>
    </w:tbl>
    <w:p w14:paraId="2AC83073" w14:textId="77777777" w:rsidR="00732AEC" w:rsidRDefault="00732AEC" w:rsidP="00732AEC">
      <w:pPr>
        <w:jc w:val="center"/>
        <w:rPr>
          <w:sz w:val="10"/>
          <w:szCs w:val="10"/>
        </w:rPr>
      </w:pPr>
    </w:p>
    <w:tbl>
      <w:tblPr>
        <w:tblStyle w:val="TableGrid"/>
        <w:tblW w:w="5000" w:type="pct"/>
        <w:tblLayout w:type="fixed"/>
        <w:tblLook w:val="04A0" w:firstRow="1" w:lastRow="0" w:firstColumn="1" w:lastColumn="0" w:noHBand="0" w:noVBand="1"/>
      </w:tblPr>
      <w:tblGrid>
        <w:gridCol w:w="1435"/>
        <w:gridCol w:w="630"/>
        <w:gridCol w:w="1440"/>
        <w:gridCol w:w="810"/>
        <w:gridCol w:w="810"/>
        <w:gridCol w:w="810"/>
        <w:gridCol w:w="810"/>
        <w:gridCol w:w="825"/>
        <w:gridCol w:w="890"/>
        <w:gridCol w:w="890"/>
      </w:tblGrid>
      <w:tr w:rsidR="00F73398" w:rsidRPr="00F73398" w14:paraId="1FA19494" w14:textId="77777777" w:rsidTr="00F73398">
        <w:trPr>
          <w:trHeight w:val="216"/>
        </w:trPr>
        <w:tc>
          <w:tcPr>
            <w:tcW w:w="1874" w:type="pct"/>
            <w:gridSpan w:val="3"/>
            <w:shd w:val="clear" w:color="auto" w:fill="auto"/>
          </w:tcPr>
          <w:p w14:paraId="5CF76399" w14:textId="6A61E478" w:rsidR="00732AEC" w:rsidRPr="00900B42" w:rsidRDefault="00732AEC" w:rsidP="00EE3D94">
            <w:pPr>
              <w:jc w:val="left"/>
              <w:rPr>
                <w:b/>
                <w:sz w:val="18"/>
                <w:szCs w:val="18"/>
              </w:rPr>
            </w:pPr>
            <w:r w:rsidRPr="00900B42">
              <w:rPr>
                <w:b/>
                <w:sz w:val="18"/>
                <w:szCs w:val="18"/>
              </w:rPr>
              <w:t>PROJECT DATA</w:t>
            </w:r>
            <w:r w:rsidR="00967D56" w:rsidRPr="00900B42">
              <w:rPr>
                <w:b/>
                <w:sz w:val="18"/>
                <w:szCs w:val="18"/>
              </w:rPr>
              <w:t xml:space="preserve"> AS AGREED</w:t>
            </w:r>
          </w:p>
        </w:tc>
        <w:tc>
          <w:tcPr>
            <w:tcW w:w="433" w:type="pct"/>
            <w:shd w:val="clear" w:color="auto" w:fill="auto"/>
            <w:vAlign w:val="center"/>
          </w:tcPr>
          <w:p w14:paraId="19B4CAC9" w14:textId="77777777" w:rsidR="00732AEC" w:rsidRPr="00900B42" w:rsidRDefault="00732AEC" w:rsidP="00EE3D94">
            <w:pPr>
              <w:jc w:val="center"/>
              <w:rPr>
                <w:b/>
                <w:sz w:val="18"/>
                <w:szCs w:val="18"/>
              </w:rPr>
            </w:pPr>
            <w:r w:rsidRPr="00900B42">
              <w:rPr>
                <w:b/>
                <w:sz w:val="18"/>
                <w:szCs w:val="18"/>
              </w:rPr>
              <w:t>2024*</w:t>
            </w:r>
          </w:p>
        </w:tc>
        <w:tc>
          <w:tcPr>
            <w:tcW w:w="433" w:type="pct"/>
            <w:shd w:val="clear" w:color="auto" w:fill="auto"/>
            <w:vAlign w:val="center"/>
          </w:tcPr>
          <w:p w14:paraId="47D45191" w14:textId="77777777" w:rsidR="00732AEC" w:rsidRPr="00900B42" w:rsidRDefault="00732AEC" w:rsidP="00EE3D94">
            <w:pPr>
              <w:jc w:val="center"/>
              <w:rPr>
                <w:b/>
                <w:sz w:val="18"/>
                <w:szCs w:val="18"/>
              </w:rPr>
            </w:pPr>
            <w:r w:rsidRPr="00900B42">
              <w:rPr>
                <w:b/>
                <w:sz w:val="18"/>
                <w:szCs w:val="18"/>
              </w:rPr>
              <w:t>2025</w:t>
            </w:r>
          </w:p>
        </w:tc>
        <w:tc>
          <w:tcPr>
            <w:tcW w:w="433" w:type="pct"/>
            <w:vAlign w:val="center"/>
          </w:tcPr>
          <w:p w14:paraId="374A0BA2" w14:textId="77777777" w:rsidR="00732AEC" w:rsidRPr="00900B42" w:rsidRDefault="00732AEC" w:rsidP="00EE3D94">
            <w:pPr>
              <w:jc w:val="center"/>
              <w:rPr>
                <w:b/>
                <w:sz w:val="18"/>
                <w:szCs w:val="18"/>
              </w:rPr>
            </w:pPr>
            <w:r w:rsidRPr="00900B42">
              <w:rPr>
                <w:b/>
                <w:sz w:val="18"/>
                <w:szCs w:val="18"/>
              </w:rPr>
              <w:t>2026</w:t>
            </w:r>
          </w:p>
        </w:tc>
        <w:tc>
          <w:tcPr>
            <w:tcW w:w="433" w:type="pct"/>
            <w:vAlign w:val="center"/>
          </w:tcPr>
          <w:p w14:paraId="2EAD052B" w14:textId="77777777" w:rsidR="00732AEC" w:rsidRPr="00900B42" w:rsidRDefault="00732AEC" w:rsidP="00EE3D94">
            <w:pPr>
              <w:jc w:val="center"/>
              <w:rPr>
                <w:b/>
                <w:sz w:val="18"/>
                <w:szCs w:val="18"/>
              </w:rPr>
            </w:pPr>
            <w:r w:rsidRPr="00900B42">
              <w:rPr>
                <w:b/>
                <w:sz w:val="18"/>
                <w:szCs w:val="18"/>
              </w:rPr>
              <w:t>2027</w:t>
            </w:r>
          </w:p>
        </w:tc>
        <w:tc>
          <w:tcPr>
            <w:tcW w:w="441" w:type="pct"/>
          </w:tcPr>
          <w:p w14:paraId="3EAC08C1" w14:textId="744AE86D" w:rsidR="00732AEC" w:rsidRPr="00900B42" w:rsidRDefault="00732AEC" w:rsidP="00EE3D94">
            <w:pPr>
              <w:jc w:val="center"/>
              <w:rPr>
                <w:b/>
                <w:sz w:val="18"/>
                <w:szCs w:val="18"/>
              </w:rPr>
            </w:pPr>
            <w:r w:rsidRPr="00900B42">
              <w:rPr>
                <w:b/>
                <w:sz w:val="18"/>
                <w:szCs w:val="18"/>
              </w:rPr>
              <w:t>2028</w:t>
            </w:r>
            <w:r w:rsidR="00B914CC" w:rsidRPr="00900B42">
              <w:rPr>
                <w:b/>
                <w:sz w:val="18"/>
                <w:szCs w:val="18"/>
              </w:rPr>
              <w:t>-2029</w:t>
            </w:r>
          </w:p>
        </w:tc>
        <w:tc>
          <w:tcPr>
            <w:tcW w:w="476" w:type="pct"/>
          </w:tcPr>
          <w:p w14:paraId="68D8AE8D" w14:textId="504D81F4" w:rsidR="00732AEC" w:rsidRPr="00900B42" w:rsidRDefault="00732AEC" w:rsidP="00EE3D94">
            <w:pPr>
              <w:jc w:val="center"/>
              <w:rPr>
                <w:b/>
                <w:sz w:val="18"/>
                <w:szCs w:val="18"/>
              </w:rPr>
            </w:pPr>
            <w:r w:rsidRPr="00900B42">
              <w:rPr>
                <w:b/>
                <w:sz w:val="18"/>
                <w:szCs w:val="18"/>
              </w:rPr>
              <w:t>20</w:t>
            </w:r>
            <w:r w:rsidR="00B914CC" w:rsidRPr="00900B42">
              <w:rPr>
                <w:b/>
                <w:sz w:val="18"/>
                <w:szCs w:val="18"/>
              </w:rPr>
              <w:t>30</w:t>
            </w:r>
          </w:p>
        </w:tc>
        <w:tc>
          <w:tcPr>
            <w:tcW w:w="476" w:type="pct"/>
            <w:shd w:val="clear" w:color="auto" w:fill="auto"/>
            <w:vAlign w:val="center"/>
          </w:tcPr>
          <w:p w14:paraId="5BAD3A47" w14:textId="77777777" w:rsidR="00732AEC" w:rsidRPr="00900B42" w:rsidRDefault="00732AEC" w:rsidP="00EE3D94">
            <w:pPr>
              <w:jc w:val="center"/>
              <w:rPr>
                <w:b/>
                <w:sz w:val="18"/>
                <w:szCs w:val="18"/>
              </w:rPr>
            </w:pPr>
            <w:r w:rsidRPr="00900B42">
              <w:rPr>
                <w:b/>
                <w:sz w:val="18"/>
                <w:szCs w:val="18"/>
              </w:rPr>
              <w:t>Total</w:t>
            </w:r>
          </w:p>
        </w:tc>
      </w:tr>
      <w:tr w:rsidR="00F73398" w:rsidRPr="00F73398" w14:paraId="7A51EB94" w14:textId="77777777" w:rsidTr="00900B42">
        <w:trPr>
          <w:trHeight w:val="290"/>
        </w:trPr>
        <w:tc>
          <w:tcPr>
            <w:tcW w:w="767" w:type="pct"/>
            <w:vMerge w:val="restart"/>
            <w:shd w:val="clear" w:color="auto" w:fill="auto"/>
            <w:vAlign w:val="center"/>
          </w:tcPr>
          <w:p w14:paraId="14CDC2FE" w14:textId="77777777" w:rsidR="00732AEC" w:rsidRPr="00900B42" w:rsidRDefault="00732AEC" w:rsidP="00EE3D94">
            <w:pPr>
              <w:tabs>
                <w:tab w:val="left" w:pos="8280"/>
              </w:tabs>
              <w:spacing w:after="60"/>
              <w:jc w:val="left"/>
              <w:rPr>
                <w:sz w:val="18"/>
                <w:szCs w:val="18"/>
              </w:rPr>
            </w:pPr>
            <w:r w:rsidRPr="00900B42">
              <w:rPr>
                <w:sz w:val="18"/>
                <w:szCs w:val="18"/>
              </w:rPr>
              <w:t>Consumption (CO</w:t>
            </w:r>
            <w:r w:rsidRPr="00900B42">
              <w:rPr>
                <w:sz w:val="18"/>
                <w:szCs w:val="18"/>
                <w:vertAlign w:val="subscript"/>
              </w:rPr>
              <w:t>2</w:t>
            </w:r>
            <w:r w:rsidRPr="00900B42">
              <w:rPr>
                <w:sz w:val="18"/>
                <w:szCs w:val="18"/>
                <w:vertAlign w:val="subscript"/>
              </w:rPr>
              <w:noBreakHyphen/>
            </w:r>
            <w:r w:rsidRPr="00900B42">
              <w:rPr>
                <w:sz w:val="18"/>
                <w:szCs w:val="18"/>
              </w:rPr>
              <w:t>eq tonnes)</w:t>
            </w:r>
          </w:p>
        </w:tc>
        <w:tc>
          <w:tcPr>
            <w:tcW w:w="1107" w:type="pct"/>
            <w:gridSpan w:val="2"/>
            <w:shd w:val="clear" w:color="auto" w:fill="auto"/>
            <w:vAlign w:val="bottom"/>
          </w:tcPr>
          <w:p w14:paraId="34BE39DB" w14:textId="77777777" w:rsidR="00732AEC" w:rsidRPr="00900B42" w:rsidRDefault="00732AEC" w:rsidP="00EE3D94">
            <w:pPr>
              <w:tabs>
                <w:tab w:val="left" w:pos="8280"/>
              </w:tabs>
              <w:spacing w:after="60"/>
              <w:ind w:right="-108"/>
              <w:jc w:val="left"/>
              <w:rPr>
                <w:sz w:val="18"/>
                <w:szCs w:val="18"/>
              </w:rPr>
            </w:pPr>
            <w:r w:rsidRPr="00900B42">
              <w:rPr>
                <w:sz w:val="18"/>
                <w:szCs w:val="18"/>
              </w:rPr>
              <w:t>Montreal Protocol limits</w:t>
            </w:r>
          </w:p>
        </w:tc>
        <w:tc>
          <w:tcPr>
            <w:tcW w:w="433" w:type="pct"/>
          </w:tcPr>
          <w:p w14:paraId="00BE4727" w14:textId="78EE6622" w:rsidR="00732AEC" w:rsidRPr="00900B42" w:rsidRDefault="00660602" w:rsidP="00EE3D94">
            <w:pPr>
              <w:tabs>
                <w:tab w:val="left" w:pos="8280"/>
              </w:tabs>
              <w:spacing w:after="60"/>
              <w:jc w:val="right"/>
              <w:rPr>
                <w:sz w:val="18"/>
                <w:szCs w:val="18"/>
              </w:rPr>
            </w:pPr>
            <w:r w:rsidRPr="00900B42">
              <w:rPr>
                <w:sz w:val="18"/>
                <w:szCs w:val="18"/>
              </w:rPr>
              <w:t>655,255</w:t>
            </w:r>
          </w:p>
        </w:tc>
        <w:tc>
          <w:tcPr>
            <w:tcW w:w="433" w:type="pct"/>
          </w:tcPr>
          <w:p w14:paraId="1EBC4650" w14:textId="6CD12654" w:rsidR="00732AEC" w:rsidRPr="00900B42" w:rsidRDefault="00660602" w:rsidP="00EE3D94">
            <w:pPr>
              <w:tabs>
                <w:tab w:val="left" w:pos="8280"/>
              </w:tabs>
              <w:spacing w:after="60"/>
              <w:jc w:val="right"/>
              <w:rPr>
                <w:sz w:val="18"/>
                <w:szCs w:val="18"/>
              </w:rPr>
            </w:pPr>
            <w:r w:rsidRPr="00900B42">
              <w:rPr>
                <w:sz w:val="18"/>
                <w:szCs w:val="18"/>
              </w:rPr>
              <w:t>655,255</w:t>
            </w:r>
          </w:p>
        </w:tc>
        <w:tc>
          <w:tcPr>
            <w:tcW w:w="433" w:type="pct"/>
          </w:tcPr>
          <w:p w14:paraId="37E225CF" w14:textId="2EB847A6" w:rsidR="00732AEC" w:rsidRPr="00900B42" w:rsidRDefault="00660602" w:rsidP="00EE3D94">
            <w:pPr>
              <w:tabs>
                <w:tab w:val="left" w:pos="8280"/>
              </w:tabs>
              <w:spacing w:after="60"/>
              <w:jc w:val="right"/>
              <w:rPr>
                <w:sz w:val="18"/>
                <w:szCs w:val="18"/>
              </w:rPr>
            </w:pPr>
            <w:r w:rsidRPr="00900B42">
              <w:rPr>
                <w:sz w:val="18"/>
                <w:szCs w:val="18"/>
              </w:rPr>
              <w:t>655,255</w:t>
            </w:r>
          </w:p>
        </w:tc>
        <w:tc>
          <w:tcPr>
            <w:tcW w:w="433" w:type="pct"/>
          </w:tcPr>
          <w:p w14:paraId="79D144C2" w14:textId="6EA16AC4" w:rsidR="00732AEC" w:rsidRPr="00900B42" w:rsidRDefault="00660602" w:rsidP="00EE3D94">
            <w:pPr>
              <w:tabs>
                <w:tab w:val="left" w:pos="8280"/>
              </w:tabs>
              <w:spacing w:after="60"/>
              <w:jc w:val="right"/>
              <w:rPr>
                <w:sz w:val="18"/>
                <w:szCs w:val="18"/>
              </w:rPr>
            </w:pPr>
            <w:r w:rsidRPr="00900B42">
              <w:rPr>
                <w:sz w:val="18"/>
                <w:szCs w:val="18"/>
              </w:rPr>
              <w:t>655,255</w:t>
            </w:r>
          </w:p>
        </w:tc>
        <w:tc>
          <w:tcPr>
            <w:tcW w:w="441" w:type="pct"/>
          </w:tcPr>
          <w:p w14:paraId="6C47C4CE" w14:textId="4189DBA3" w:rsidR="00732AEC" w:rsidRPr="00900B42" w:rsidRDefault="00660602" w:rsidP="00EE3D94">
            <w:pPr>
              <w:tabs>
                <w:tab w:val="left" w:pos="8280"/>
              </w:tabs>
              <w:spacing w:after="60"/>
              <w:jc w:val="right"/>
              <w:rPr>
                <w:sz w:val="18"/>
                <w:szCs w:val="18"/>
              </w:rPr>
            </w:pPr>
            <w:r w:rsidRPr="00900B42">
              <w:rPr>
                <w:sz w:val="18"/>
                <w:szCs w:val="18"/>
              </w:rPr>
              <w:t>655,255</w:t>
            </w:r>
          </w:p>
        </w:tc>
        <w:tc>
          <w:tcPr>
            <w:tcW w:w="476" w:type="pct"/>
          </w:tcPr>
          <w:p w14:paraId="1855F645" w14:textId="60BBCE8F" w:rsidR="00732AEC" w:rsidRPr="00900B42" w:rsidRDefault="00660602" w:rsidP="00EE3D94">
            <w:pPr>
              <w:tabs>
                <w:tab w:val="left" w:pos="8280"/>
              </w:tabs>
              <w:spacing w:after="60"/>
              <w:jc w:val="right"/>
              <w:rPr>
                <w:sz w:val="18"/>
                <w:szCs w:val="18"/>
              </w:rPr>
            </w:pPr>
            <w:r w:rsidRPr="00900B42">
              <w:rPr>
                <w:sz w:val="18"/>
                <w:szCs w:val="18"/>
              </w:rPr>
              <w:t>589,730</w:t>
            </w:r>
          </w:p>
        </w:tc>
        <w:tc>
          <w:tcPr>
            <w:tcW w:w="476" w:type="pct"/>
          </w:tcPr>
          <w:p w14:paraId="34D56A0B" w14:textId="77777777" w:rsidR="00732AEC" w:rsidRPr="00900B42" w:rsidRDefault="00732AEC" w:rsidP="00EE3D94">
            <w:pPr>
              <w:tabs>
                <w:tab w:val="left" w:pos="8280"/>
              </w:tabs>
              <w:spacing w:after="60"/>
              <w:jc w:val="right"/>
              <w:rPr>
                <w:sz w:val="18"/>
                <w:szCs w:val="18"/>
              </w:rPr>
            </w:pPr>
            <w:r w:rsidRPr="00900B42">
              <w:rPr>
                <w:sz w:val="18"/>
                <w:szCs w:val="18"/>
              </w:rPr>
              <w:t>n/a</w:t>
            </w:r>
          </w:p>
        </w:tc>
      </w:tr>
      <w:tr w:rsidR="00F73398" w:rsidRPr="00F73398" w14:paraId="79F4A853" w14:textId="77777777" w:rsidTr="00900B42">
        <w:trPr>
          <w:trHeight w:val="290"/>
        </w:trPr>
        <w:tc>
          <w:tcPr>
            <w:tcW w:w="767" w:type="pct"/>
            <w:vMerge/>
            <w:shd w:val="clear" w:color="auto" w:fill="auto"/>
          </w:tcPr>
          <w:p w14:paraId="33C786D3" w14:textId="77777777" w:rsidR="00732AEC" w:rsidRPr="00900B42" w:rsidRDefault="00732AEC" w:rsidP="00EE3D94">
            <w:pPr>
              <w:tabs>
                <w:tab w:val="left" w:pos="8280"/>
              </w:tabs>
              <w:spacing w:after="60"/>
              <w:jc w:val="left"/>
              <w:rPr>
                <w:sz w:val="18"/>
                <w:szCs w:val="18"/>
              </w:rPr>
            </w:pPr>
          </w:p>
        </w:tc>
        <w:tc>
          <w:tcPr>
            <w:tcW w:w="1107" w:type="pct"/>
            <w:gridSpan w:val="2"/>
            <w:shd w:val="clear" w:color="auto" w:fill="auto"/>
            <w:vAlign w:val="bottom"/>
          </w:tcPr>
          <w:p w14:paraId="088C2273" w14:textId="6A84B086" w:rsidR="00732AEC" w:rsidRPr="00900B42" w:rsidRDefault="00732AEC" w:rsidP="00EE3D94">
            <w:pPr>
              <w:tabs>
                <w:tab w:val="left" w:pos="8280"/>
              </w:tabs>
              <w:spacing w:after="60"/>
              <w:jc w:val="left"/>
              <w:rPr>
                <w:sz w:val="18"/>
                <w:szCs w:val="18"/>
              </w:rPr>
            </w:pPr>
            <w:r w:rsidRPr="00900B42">
              <w:rPr>
                <w:sz w:val="18"/>
                <w:szCs w:val="18"/>
              </w:rPr>
              <w:t>Maximum allowable</w:t>
            </w:r>
          </w:p>
        </w:tc>
        <w:tc>
          <w:tcPr>
            <w:tcW w:w="433" w:type="pct"/>
          </w:tcPr>
          <w:p w14:paraId="0312486F" w14:textId="1FF035B1" w:rsidR="00732AEC" w:rsidRPr="00900B42" w:rsidRDefault="00660602" w:rsidP="00EE3D94">
            <w:pPr>
              <w:tabs>
                <w:tab w:val="left" w:pos="8280"/>
              </w:tabs>
              <w:spacing w:after="60"/>
              <w:jc w:val="right"/>
              <w:rPr>
                <w:sz w:val="18"/>
                <w:szCs w:val="18"/>
              </w:rPr>
            </w:pPr>
            <w:r w:rsidRPr="00900B42">
              <w:rPr>
                <w:sz w:val="18"/>
                <w:szCs w:val="18"/>
              </w:rPr>
              <w:t>655,255</w:t>
            </w:r>
          </w:p>
        </w:tc>
        <w:tc>
          <w:tcPr>
            <w:tcW w:w="433" w:type="pct"/>
          </w:tcPr>
          <w:p w14:paraId="6F7175B5" w14:textId="5D4896CC" w:rsidR="00732AEC" w:rsidRPr="00900B42" w:rsidRDefault="00660602" w:rsidP="00EE3D94">
            <w:pPr>
              <w:tabs>
                <w:tab w:val="left" w:pos="8280"/>
              </w:tabs>
              <w:spacing w:after="60"/>
              <w:jc w:val="right"/>
              <w:rPr>
                <w:sz w:val="18"/>
                <w:szCs w:val="18"/>
              </w:rPr>
            </w:pPr>
            <w:r w:rsidRPr="00900B42">
              <w:rPr>
                <w:sz w:val="18"/>
                <w:szCs w:val="18"/>
              </w:rPr>
              <w:t>655,255</w:t>
            </w:r>
          </w:p>
        </w:tc>
        <w:tc>
          <w:tcPr>
            <w:tcW w:w="433" w:type="pct"/>
          </w:tcPr>
          <w:p w14:paraId="6EBD811D" w14:textId="44CE0599" w:rsidR="00732AEC" w:rsidRPr="00900B42" w:rsidRDefault="00660602" w:rsidP="00EE3D94">
            <w:pPr>
              <w:tabs>
                <w:tab w:val="left" w:pos="8280"/>
              </w:tabs>
              <w:spacing w:after="60"/>
              <w:jc w:val="right"/>
              <w:rPr>
                <w:sz w:val="18"/>
                <w:szCs w:val="18"/>
              </w:rPr>
            </w:pPr>
            <w:r w:rsidRPr="00900B42">
              <w:rPr>
                <w:sz w:val="18"/>
                <w:szCs w:val="18"/>
              </w:rPr>
              <w:t>655,255</w:t>
            </w:r>
          </w:p>
        </w:tc>
        <w:tc>
          <w:tcPr>
            <w:tcW w:w="433" w:type="pct"/>
          </w:tcPr>
          <w:p w14:paraId="770F16B7" w14:textId="2EB9913B" w:rsidR="00732AEC" w:rsidRPr="00900B42" w:rsidRDefault="00660602" w:rsidP="00EE3D94">
            <w:pPr>
              <w:tabs>
                <w:tab w:val="left" w:pos="8280"/>
              </w:tabs>
              <w:spacing w:after="60"/>
              <w:jc w:val="right"/>
              <w:rPr>
                <w:sz w:val="18"/>
                <w:szCs w:val="18"/>
              </w:rPr>
            </w:pPr>
            <w:r w:rsidRPr="00900B42">
              <w:rPr>
                <w:sz w:val="18"/>
                <w:szCs w:val="18"/>
              </w:rPr>
              <w:t>655,255</w:t>
            </w:r>
          </w:p>
        </w:tc>
        <w:tc>
          <w:tcPr>
            <w:tcW w:w="441" w:type="pct"/>
          </w:tcPr>
          <w:p w14:paraId="18E75AF3" w14:textId="20054553" w:rsidR="00732AEC" w:rsidRPr="00900B42" w:rsidRDefault="00660602" w:rsidP="00EE3D94">
            <w:pPr>
              <w:tabs>
                <w:tab w:val="left" w:pos="8280"/>
              </w:tabs>
              <w:spacing w:after="60"/>
              <w:jc w:val="right"/>
              <w:rPr>
                <w:sz w:val="18"/>
                <w:szCs w:val="18"/>
              </w:rPr>
            </w:pPr>
            <w:r w:rsidRPr="00900B42">
              <w:rPr>
                <w:sz w:val="18"/>
                <w:szCs w:val="18"/>
              </w:rPr>
              <w:t>655,255</w:t>
            </w:r>
          </w:p>
        </w:tc>
        <w:tc>
          <w:tcPr>
            <w:tcW w:w="476" w:type="pct"/>
          </w:tcPr>
          <w:p w14:paraId="7E98E87A" w14:textId="0541402C" w:rsidR="00732AEC" w:rsidRPr="00900B42" w:rsidRDefault="00660602" w:rsidP="00EE3D94">
            <w:pPr>
              <w:tabs>
                <w:tab w:val="left" w:pos="8280"/>
              </w:tabs>
              <w:spacing w:after="60"/>
              <w:jc w:val="right"/>
              <w:rPr>
                <w:sz w:val="18"/>
                <w:szCs w:val="18"/>
              </w:rPr>
            </w:pPr>
            <w:r w:rsidRPr="00900B42">
              <w:rPr>
                <w:sz w:val="18"/>
                <w:szCs w:val="18"/>
              </w:rPr>
              <w:t>589,730</w:t>
            </w:r>
          </w:p>
        </w:tc>
        <w:tc>
          <w:tcPr>
            <w:tcW w:w="476" w:type="pct"/>
          </w:tcPr>
          <w:p w14:paraId="4B1B861B" w14:textId="77777777" w:rsidR="00732AEC" w:rsidRPr="00900B42" w:rsidRDefault="00732AEC" w:rsidP="00EE3D94">
            <w:pPr>
              <w:tabs>
                <w:tab w:val="left" w:pos="8280"/>
              </w:tabs>
              <w:spacing w:after="60"/>
              <w:jc w:val="right"/>
              <w:rPr>
                <w:sz w:val="18"/>
                <w:szCs w:val="18"/>
              </w:rPr>
            </w:pPr>
            <w:r w:rsidRPr="00900B42">
              <w:rPr>
                <w:sz w:val="18"/>
                <w:szCs w:val="18"/>
              </w:rPr>
              <w:t>n/a</w:t>
            </w:r>
          </w:p>
        </w:tc>
      </w:tr>
      <w:tr w:rsidR="00F73398" w:rsidRPr="00F73398" w14:paraId="5977AC76" w14:textId="77777777" w:rsidTr="00900B42">
        <w:trPr>
          <w:trHeight w:val="290"/>
        </w:trPr>
        <w:tc>
          <w:tcPr>
            <w:tcW w:w="767" w:type="pct"/>
            <w:vMerge/>
            <w:shd w:val="clear" w:color="auto" w:fill="auto"/>
          </w:tcPr>
          <w:p w14:paraId="39EA7549" w14:textId="77777777" w:rsidR="00732AEC" w:rsidRPr="00900B42" w:rsidRDefault="00732AEC" w:rsidP="00EE3D94">
            <w:pPr>
              <w:tabs>
                <w:tab w:val="left" w:pos="8280"/>
              </w:tabs>
              <w:spacing w:after="60"/>
              <w:jc w:val="left"/>
              <w:rPr>
                <w:sz w:val="18"/>
                <w:szCs w:val="18"/>
              </w:rPr>
            </w:pPr>
          </w:p>
        </w:tc>
        <w:tc>
          <w:tcPr>
            <w:tcW w:w="1107" w:type="pct"/>
            <w:gridSpan w:val="2"/>
            <w:shd w:val="clear" w:color="auto" w:fill="auto"/>
          </w:tcPr>
          <w:p w14:paraId="72A2322E" w14:textId="227483BC" w:rsidR="00732AEC" w:rsidRPr="00900B42" w:rsidRDefault="00732AEC" w:rsidP="00F73398">
            <w:pPr>
              <w:tabs>
                <w:tab w:val="left" w:pos="8280"/>
              </w:tabs>
              <w:spacing w:after="60"/>
              <w:ind w:right="-108"/>
              <w:jc w:val="left"/>
              <w:rPr>
                <w:sz w:val="18"/>
                <w:szCs w:val="18"/>
              </w:rPr>
            </w:pPr>
            <w:r w:rsidRPr="00900B42">
              <w:rPr>
                <w:sz w:val="18"/>
                <w:szCs w:val="18"/>
              </w:rPr>
              <w:t>Maximum allowable (%)</w:t>
            </w:r>
          </w:p>
        </w:tc>
        <w:tc>
          <w:tcPr>
            <w:tcW w:w="433" w:type="pct"/>
          </w:tcPr>
          <w:p w14:paraId="536C058C" w14:textId="2381752E" w:rsidR="00732AEC" w:rsidRPr="00900B42" w:rsidRDefault="00F577A2" w:rsidP="00EE3D94">
            <w:pPr>
              <w:tabs>
                <w:tab w:val="left" w:pos="8280"/>
              </w:tabs>
              <w:spacing w:after="60"/>
              <w:jc w:val="right"/>
              <w:rPr>
                <w:sz w:val="18"/>
                <w:szCs w:val="18"/>
              </w:rPr>
            </w:pPr>
            <w:r w:rsidRPr="00900B42">
              <w:rPr>
                <w:sz w:val="18"/>
                <w:szCs w:val="18"/>
              </w:rPr>
              <w:t>100</w:t>
            </w:r>
          </w:p>
        </w:tc>
        <w:tc>
          <w:tcPr>
            <w:tcW w:w="433" w:type="pct"/>
          </w:tcPr>
          <w:p w14:paraId="721DA8FE" w14:textId="387926E6" w:rsidR="00732AEC" w:rsidRPr="00900B42" w:rsidRDefault="00F577A2" w:rsidP="00EE3D94">
            <w:pPr>
              <w:tabs>
                <w:tab w:val="left" w:pos="8280"/>
              </w:tabs>
              <w:spacing w:after="60"/>
              <w:jc w:val="right"/>
              <w:rPr>
                <w:sz w:val="18"/>
                <w:szCs w:val="18"/>
              </w:rPr>
            </w:pPr>
            <w:r w:rsidRPr="00900B42">
              <w:rPr>
                <w:sz w:val="18"/>
                <w:szCs w:val="18"/>
              </w:rPr>
              <w:t>100</w:t>
            </w:r>
          </w:p>
        </w:tc>
        <w:tc>
          <w:tcPr>
            <w:tcW w:w="433" w:type="pct"/>
          </w:tcPr>
          <w:p w14:paraId="76E91001" w14:textId="1AD62072" w:rsidR="00732AEC" w:rsidRPr="00900B42" w:rsidRDefault="00F577A2" w:rsidP="00EE3D94">
            <w:pPr>
              <w:tabs>
                <w:tab w:val="left" w:pos="8280"/>
              </w:tabs>
              <w:spacing w:after="60"/>
              <w:jc w:val="right"/>
              <w:rPr>
                <w:sz w:val="18"/>
                <w:szCs w:val="18"/>
              </w:rPr>
            </w:pPr>
            <w:r w:rsidRPr="00900B42">
              <w:rPr>
                <w:sz w:val="18"/>
                <w:szCs w:val="18"/>
              </w:rPr>
              <w:t>100</w:t>
            </w:r>
          </w:p>
        </w:tc>
        <w:tc>
          <w:tcPr>
            <w:tcW w:w="433" w:type="pct"/>
          </w:tcPr>
          <w:p w14:paraId="661800C1" w14:textId="23A7758E" w:rsidR="00732AEC" w:rsidRPr="00900B42" w:rsidRDefault="00F577A2" w:rsidP="00EE3D94">
            <w:pPr>
              <w:tabs>
                <w:tab w:val="left" w:pos="8280"/>
              </w:tabs>
              <w:spacing w:after="60"/>
              <w:jc w:val="right"/>
              <w:rPr>
                <w:sz w:val="18"/>
                <w:szCs w:val="18"/>
              </w:rPr>
            </w:pPr>
            <w:r w:rsidRPr="00900B42">
              <w:rPr>
                <w:sz w:val="18"/>
                <w:szCs w:val="18"/>
              </w:rPr>
              <w:t>100</w:t>
            </w:r>
          </w:p>
        </w:tc>
        <w:tc>
          <w:tcPr>
            <w:tcW w:w="441" w:type="pct"/>
          </w:tcPr>
          <w:p w14:paraId="41E1D8D6" w14:textId="6A558EA4" w:rsidR="00732AEC" w:rsidRPr="00900B42" w:rsidRDefault="00F577A2" w:rsidP="00EE3D94">
            <w:pPr>
              <w:tabs>
                <w:tab w:val="left" w:pos="8280"/>
              </w:tabs>
              <w:spacing w:after="60"/>
              <w:jc w:val="right"/>
              <w:rPr>
                <w:sz w:val="18"/>
                <w:szCs w:val="18"/>
              </w:rPr>
            </w:pPr>
            <w:r w:rsidRPr="00900B42">
              <w:rPr>
                <w:sz w:val="18"/>
                <w:szCs w:val="18"/>
              </w:rPr>
              <w:t>100</w:t>
            </w:r>
          </w:p>
        </w:tc>
        <w:tc>
          <w:tcPr>
            <w:tcW w:w="476" w:type="pct"/>
          </w:tcPr>
          <w:p w14:paraId="104852BA" w14:textId="23B15A53" w:rsidR="00732AEC" w:rsidRPr="00900B42" w:rsidRDefault="00F577A2" w:rsidP="00EE3D94">
            <w:pPr>
              <w:tabs>
                <w:tab w:val="left" w:pos="8280"/>
              </w:tabs>
              <w:spacing w:after="60"/>
              <w:jc w:val="right"/>
              <w:rPr>
                <w:sz w:val="18"/>
                <w:szCs w:val="18"/>
              </w:rPr>
            </w:pPr>
            <w:r w:rsidRPr="00900B42">
              <w:rPr>
                <w:sz w:val="18"/>
                <w:szCs w:val="18"/>
              </w:rPr>
              <w:t>90</w:t>
            </w:r>
          </w:p>
        </w:tc>
        <w:tc>
          <w:tcPr>
            <w:tcW w:w="476" w:type="pct"/>
          </w:tcPr>
          <w:p w14:paraId="419A59E6" w14:textId="77777777" w:rsidR="00732AEC" w:rsidRPr="00900B42" w:rsidRDefault="00732AEC" w:rsidP="00EE3D94">
            <w:pPr>
              <w:tabs>
                <w:tab w:val="left" w:pos="8280"/>
              </w:tabs>
              <w:spacing w:after="60"/>
              <w:jc w:val="right"/>
              <w:rPr>
                <w:sz w:val="18"/>
                <w:szCs w:val="18"/>
              </w:rPr>
            </w:pPr>
            <w:r w:rsidRPr="00900B42">
              <w:rPr>
                <w:sz w:val="18"/>
                <w:szCs w:val="18"/>
              </w:rPr>
              <w:t>n/a</w:t>
            </w:r>
          </w:p>
        </w:tc>
      </w:tr>
      <w:tr w:rsidR="00F73398" w:rsidRPr="00F73398" w14:paraId="327CAFE5" w14:textId="77777777" w:rsidTr="00900B42">
        <w:trPr>
          <w:trHeight w:val="128"/>
        </w:trPr>
        <w:tc>
          <w:tcPr>
            <w:tcW w:w="767" w:type="pct"/>
            <w:vMerge w:val="restart"/>
            <w:shd w:val="clear" w:color="auto" w:fill="auto"/>
            <w:vAlign w:val="center"/>
          </w:tcPr>
          <w:p w14:paraId="468876E3" w14:textId="442BD749" w:rsidR="00B914CC" w:rsidRPr="00900B42" w:rsidRDefault="00B914CC" w:rsidP="00B914CC">
            <w:pPr>
              <w:tabs>
                <w:tab w:val="left" w:pos="8280"/>
              </w:tabs>
              <w:spacing w:after="60"/>
              <w:ind w:right="-110"/>
              <w:jc w:val="left"/>
              <w:rPr>
                <w:sz w:val="18"/>
                <w:szCs w:val="18"/>
              </w:rPr>
            </w:pPr>
            <w:r w:rsidRPr="00900B42">
              <w:rPr>
                <w:sz w:val="18"/>
                <w:szCs w:val="18"/>
              </w:rPr>
              <w:t>Amounts recommended in principle (US $)</w:t>
            </w:r>
          </w:p>
        </w:tc>
        <w:tc>
          <w:tcPr>
            <w:tcW w:w="337" w:type="pct"/>
            <w:vMerge w:val="restart"/>
            <w:shd w:val="clear" w:color="auto" w:fill="auto"/>
            <w:vAlign w:val="center"/>
          </w:tcPr>
          <w:p w14:paraId="7C45CBD0" w14:textId="638BBC08" w:rsidR="00B914CC" w:rsidRPr="00900B42" w:rsidRDefault="00B914CC" w:rsidP="00B914CC">
            <w:pPr>
              <w:tabs>
                <w:tab w:val="left" w:pos="8280"/>
              </w:tabs>
              <w:spacing w:after="60"/>
              <w:ind w:left="-249" w:right="-246"/>
              <w:jc w:val="center"/>
              <w:rPr>
                <w:sz w:val="18"/>
                <w:szCs w:val="18"/>
              </w:rPr>
            </w:pPr>
            <w:r w:rsidRPr="00900B42">
              <w:rPr>
                <w:color w:val="000000" w:themeColor="text1"/>
                <w:sz w:val="18"/>
                <w:szCs w:val="18"/>
              </w:rPr>
              <w:t>UNEP</w:t>
            </w:r>
          </w:p>
        </w:tc>
        <w:tc>
          <w:tcPr>
            <w:tcW w:w="770" w:type="pct"/>
            <w:shd w:val="clear" w:color="auto" w:fill="auto"/>
            <w:vAlign w:val="center"/>
          </w:tcPr>
          <w:p w14:paraId="1CA8D33D" w14:textId="77777777" w:rsidR="00B914CC" w:rsidRPr="00900B42" w:rsidRDefault="00B914CC" w:rsidP="00B914CC">
            <w:pPr>
              <w:tabs>
                <w:tab w:val="left" w:pos="8280"/>
              </w:tabs>
              <w:spacing w:after="60"/>
              <w:jc w:val="left"/>
              <w:rPr>
                <w:sz w:val="18"/>
                <w:szCs w:val="18"/>
              </w:rPr>
            </w:pPr>
            <w:r w:rsidRPr="00900B42">
              <w:rPr>
                <w:sz w:val="18"/>
                <w:szCs w:val="18"/>
              </w:rPr>
              <w:t>Project costs</w:t>
            </w:r>
          </w:p>
        </w:tc>
        <w:tc>
          <w:tcPr>
            <w:tcW w:w="433" w:type="pct"/>
            <w:vAlign w:val="bottom"/>
          </w:tcPr>
          <w:p w14:paraId="13BC9B90" w14:textId="54F8EA51" w:rsidR="00B914CC" w:rsidRPr="00900B42" w:rsidRDefault="00B914CC" w:rsidP="00B914CC">
            <w:pPr>
              <w:tabs>
                <w:tab w:val="left" w:pos="8280"/>
              </w:tabs>
              <w:spacing w:after="60"/>
              <w:jc w:val="right"/>
              <w:rPr>
                <w:sz w:val="18"/>
                <w:szCs w:val="18"/>
              </w:rPr>
            </w:pPr>
            <w:r w:rsidRPr="00900B42">
              <w:rPr>
                <w:color w:val="0D0D0D"/>
                <w:sz w:val="18"/>
                <w:szCs w:val="18"/>
              </w:rPr>
              <w:t>83,500</w:t>
            </w:r>
          </w:p>
        </w:tc>
        <w:tc>
          <w:tcPr>
            <w:tcW w:w="433" w:type="pct"/>
            <w:vAlign w:val="bottom"/>
          </w:tcPr>
          <w:p w14:paraId="45A892F8" w14:textId="15B1FEF1"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33" w:type="pct"/>
            <w:vAlign w:val="bottom"/>
          </w:tcPr>
          <w:p w14:paraId="6F1AFBA6" w14:textId="3D07756B" w:rsidR="00B914CC" w:rsidRPr="00900B42" w:rsidRDefault="00B914CC" w:rsidP="00B914CC">
            <w:pPr>
              <w:tabs>
                <w:tab w:val="left" w:pos="8280"/>
              </w:tabs>
              <w:spacing w:after="60"/>
              <w:jc w:val="right"/>
              <w:rPr>
                <w:sz w:val="18"/>
                <w:szCs w:val="18"/>
              </w:rPr>
            </w:pPr>
            <w:r w:rsidRPr="00900B42">
              <w:rPr>
                <w:color w:val="0D0D0D"/>
                <w:sz w:val="18"/>
                <w:szCs w:val="18"/>
              </w:rPr>
              <w:t>81,500</w:t>
            </w:r>
          </w:p>
        </w:tc>
        <w:tc>
          <w:tcPr>
            <w:tcW w:w="433" w:type="pct"/>
            <w:vAlign w:val="bottom"/>
          </w:tcPr>
          <w:p w14:paraId="7934FB0C" w14:textId="3E8AC3C1"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41" w:type="pct"/>
            <w:vAlign w:val="bottom"/>
          </w:tcPr>
          <w:p w14:paraId="0090035C" w14:textId="5F500D8A"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76" w:type="pct"/>
            <w:vAlign w:val="bottom"/>
          </w:tcPr>
          <w:p w14:paraId="2FDD879C" w14:textId="2BF3679C" w:rsidR="00B914CC" w:rsidRPr="00900B42" w:rsidRDefault="00B914CC" w:rsidP="00B914CC">
            <w:pPr>
              <w:tabs>
                <w:tab w:val="left" w:pos="8280"/>
              </w:tabs>
              <w:spacing w:after="60"/>
              <w:jc w:val="right"/>
              <w:rPr>
                <w:sz w:val="18"/>
                <w:szCs w:val="18"/>
              </w:rPr>
            </w:pPr>
            <w:r w:rsidRPr="00900B42">
              <w:rPr>
                <w:color w:val="0D0D0D"/>
                <w:sz w:val="18"/>
                <w:szCs w:val="18"/>
              </w:rPr>
              <w:t>42,000</w:t>
            </w:r>
          </w:p>
        </w:tc>
        <w:tc>
          <w:tcPr>
            <w:tcW w:w="476" w:type="pct"/>
            <w:vAlign w:val="bottom"/>
          </w:tcPr>
          <w:p w14:paraId="60A8456F" w14:textId="33DA8585" w:rsidR="00B914CC" w:rsidRPr="00900B42" w:rsidRDefault="00B914CC" w:rsidP="00B914CC">
            <w:pPr>
              <w:tabs>
                <w:tab w:val="left" w:pos="8280"/>
              </w:tabs>
              <w:spacing w:after="60"/>
              <w:jc w:val="right"/>
              <w:rPr>
                <w:sz w:val="18"/>
                <w:szCs w:val="18"/>
              </w:rPr>
            </w:pPr>
            <w:r w:rsidRPr="00900B42">
              <w:rPr>
                <w:color w:val="0D0D0D"/>
                <w:sz w:val="18"/>
                <w:szCs w:val="18"/>
              </w:rPr>
              <w:t>207,000</w:t>
            </w:r>
          </w:p>
        </w:tc>
      </w:tr>
      <w:tr w:rsidR="00F73398" w:rsidRPr="00F73398" w14:paraId="3375E547" w14:textId="77777777" w:rsidTr="00900B42">
        <w:trPr>
          <w:trHeight w:val="44"/>
        </w:trPr>
        <w:tc>
          <w:tcPr>
            <w:tcW w:w="767" w:type="pct"/>
            <w:vMerge/>
            <w:shd w:val="clear" w:color="auto" w:fill="auto"/>
          </w:tcPr>
          <w:p w14:paraId="7474AA06" w14:textId="77777777" w:rsidR="00B914CC" w:rsidRPr="00900B42" w:rsidRDefault="00B914CC" w:rsidP="00B914CC">
            <w:pPr>
              <w:tabs>
                <w:tab w:val="left" w:pos="8280"/>
              </w:tabs>
              <w:spacing w:after="60"/>
              <w:jc w:val="left"/>
              <w:rPr>
                <w:sz w:val="18"/>
                <w:szCs w:val="18"/>
              </w:rPr>
            </w:pPr>
          </w:p>
        </w:tc>
        <w:tc>
          <w:tcPr>
            <w:tcW w:w="337" w:type="pct"/>
            <w:vMerge/>
            <w:shd w:val="clear" w:color="auto" w:fill="auto"/>
            <w:vAlign w:val="center"/>
          </w:tcPr>
          <w:p w14:paraId="3AAB8D1C" w14:textId="77777777" w:rsidR="00B914CC" w:rsidRPr="00900B42" w:rsidRDefault="00B914CC" w:rsidP="00B914CC">
            <w:pPr>
              <w:tabs>
                <w:tab w:val="left" w:pos="8280"/>
              </w:tabs>
              <w:spacing w:after="60"/>
              <w:ind w:left="-249" w:right="-246"/>
              <w:jc w:val="left"/>
              <w:rPr>
                <w:sz w:val="18"/>
                <w:szCs w:val="18"/>
              </w:rPr>
            </w:pPr>
          </w:p>
        </w:tc>
        <w:tc>
          <w:tcPr>
            <w:tcW w:w="770" w:type="pct"/>
            <w:shd w:val="clear" w:color="auto" w:fill="auto"/>
            <w:vAlign w:val="center"/>
          </w:tcPr>
          <w:p w14:paraId="6251386C" w14:textId="77777777" w:rsidR="00B914CC" w:rsidRPr="00900B42" w:rsidRDefault="00B914CC" w:rsidP="00B914CC">
            <w:pPr>
              <w:tabs>
                <w:tab w:val="left" w:pos="8280"/>
              </w:tabs>
              <w:spacing w:after="60"/>
              <w:jc w:val="left"/>
              <w:rPr>
                <w:sz w:val="18"/>
                <w:szCs w:val="18"/>
              </w:rPr>
            </w:pPr>
            <w:r w:rsidRPr="00900B42">
              <w:rPr>
                <w:sz w:val="18"/>
                <w:szCs w:val="18"/>
              </w:rPr>
              <w:t>Support costs</w:t>
            </w:r>
          </w:p>
        </w:tc>
        <w:tc>
          <w:tcPr>
            <w:tcW w:w="433" w:type="pct"/>
            <w:vAlign w:val="bottom"/>
          </w:tcPr>
          <w:p w14:paraId="60EE6B7D" w14:textId="6141091E" w:rsidR="00B914CC" w:rsidRPr="00900B42" w:rsidRDefault="00B914CC" w:rsidP="00B914CC">
            <w:pPr>
              <w:tabs>
                <w:tab w:val="left" w:pos="8280"/>
              </w:tabs>
              <w:spacing w:after="60"/>
              <w:jc w:val="right"/>
              <w:rPr>
                <w:sz w:val="18"/>
                <w:szCs w:val="18"/>
              </w:rPr>
            </w:pPr>
            <w:r w:rsidRPr="00900B42">
              <w:rPr>
                <w:color w:val="0D0D0D"/>
                <w:sz w:val="18"/>
                <w:szCs w:val="18"/>
              </w:rPr>
              <w:t>10,855</w:t>
            </w:r>
          </w:p>
        </w:tc>
        <w:tc>
          <w:tcPr>
            <w:tcW w:w="433" w:type="pct"/>
            <w:vAlign w:val="bottom"/>
          </w:tcPr>
          <w:p w14:paraId="359E7599" w14:textId="6558E271"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33" w:type="pct"/>
            <w:vAlign w:val="bottom"/>
          </w:tcPr>
          <w:p w14:paraId="1B124A99" w14:textId="7493989D" w:rsidR="00B914CC" w:rsidRPr="00900B42" w:rsidRDefault="00B914CC" w:rsidP="00B914CC">
            <w:pPr>
              <w:tabs>
                <w:tab w:val="left" w:pos="8280"/>
              </w:tabs>
              <w:spacing w:after="60"/>
              <w:jc w:val="right"/>
              <w:rPr>
                <w:sz w:val="18"/>
                <w:szCs w:val="18"/>
              </w:rPr>
            </w:pPr>
            <w:r w:rsidRPr="00900B42">
              <w:rPr>
                <w:color w:val="0D0D0D"/>
                <w:sz w:val="18"/>
                <w:szCs w:val="18"/>
              </w:rPr>
              <w:t>10,595</w:t>
            </w:r>
          </w:p>
        </w:tc>
        <w:tc>
          <w:tcPr>
            <w:tcW w:w="433" w:type="pct"/>
            <w:vAlign w:val="bottom"/>
          </w:tcPr>
          <w:p w14:paraId="27C48528" w14:textId="6A3BBB63"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41" w:type="pct"/>
            <w:vAlign w:val="bottom"/>
          </w:tcPr>
          <w:p w14:paraId="39352480" w14:textId="1AFBB7B5"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76" w:type="pct"/>
            <w:vAlign w:val="bottom"/>
          </w:tcPr>
          <w:p w14:paraId="46C61B97" w14:textId="70CDB121" w:rsidR="00B914CC" w:rsidRPr="00900B42" w:rsidRDefault="00B914CC" w:rsidP="00B914CC">
            <w:pPr>
              <w:tabs>
                <w:tab w:val="left" w:pos="8280"/>
              </w:tabs>
              <w:spacing w:after="60"/>
              <w:jc w:val="right"/>
              <w:rPr>
                <w:sz w:val="18"/>
                <w:szCs w:val="18"/>
              </w:rPr>
            </w:pPr>
            <w:r w:rsidRPr="00900B42">
              <w:rPr>
                <w:color w:val="0D0D0D"/>
                <w:sz w:val="18"/>
                <w:szCs w:val="18"/>
              </w:rPr>
              <w:t>5,460</w:t>
            </w:r>
          </w:p>
        </w:tc>
        <w:tc>
          <w:tcPr>
            <w:tcW w:w="476" w:type="pct"/>
            <w:vAlign w:val="bottom"/>
          </w:tcPr>
          <w:p w14:paraId="391D4892" w14:textId="1E113BF9" w:rsidR="00B914CC" w:rsidRPr="00900B42" w:rsidRDefault="00B914CC" w:rsidP="00B914CC">
            <w:pPr>
              <w:tabs>
                <w:tab w:val="left" w:pos="8280"/>
              </w:tabs>
              <w:spacing w:after="60"/>
              <w:jc w:val="right"/>
              <w:rPr>
                <w:sz w:val="18"/>
                <w:szCs w:val="18"/>
              </w:rPr>
            </w:pPr>
            <w:r w:rsidRPr="00900B42">
              <w:rPr>
                <w:color w:val="0D0D0D"/>
                <w:sz w:val="18"/>
                <w:szCs w:val="18"/>
              </w:rPr>
              <w:t>26,910</w:t>
            </w:r>
          </w:p>
        </w:tc>
      </w:tr>
      <w:tr w:rsidR="00F73398" w:rsidRPr="00F73398" w14:paraId="59F52243" w14:textId="77777777" w:rsidTr="00900B42">
        <w:trPr>
          <w:trHeight w:val="94"/>
        </w:trPr>
        <w:tc>
          <w:tcPr>
            <w:tcW w:w="767" w:type="pct"/>
            <w:vMerge/>
            <w:shd w:val="clear" w:color="auto" w:fill="auto"/>
          </w:tcPr>
          <w:p w14:paraId="4CE99F45" w14:textId="77777777" w:rsidR="00B914CC" w:rsidRPr="00900B42" w:rsidRDefault="00B914CC" w:rsidP="00B914CC">
            <w:pPr>
              <w:tabs>
                <w:tab w:val="left" w:pos="8280"/>
              </w:tabs>
              <w:spacing w:after="60"/>
              <w:jc w:val="left"/>
              <w:rPr>
                <w:sz w:val="18"/>
                <w:szCs w:val="18"/>
              </w:rPr>
            </w:pPr>
          </w:p>
        </w:tc>
        <w:tc>
          <w:tcPr>
            <w:tcW w:w="337" w:type="pct"/>
            <w:vMerge w:val="restart"/>
            <w:shd w:val="clear" w:color="auto" w:fill="auto"/>
            <w:vAlign w:val="center"/>
          </w:tcPr>
          <w:p w14:paraId="39900909" w14:textId="07BDF67E" w:rsidR="00B914CC" w:rsidRPr="00900B42" w:rsidRDefault="00B914CC" w:rsidP="00B914CC">
            <w:pPr>
              <w:tabs>
                <w:tab w:val="left" w:pos="8280"/>
              </w:tabs>
              <w:spacing w:after="60"/>
              <w:ind w:left="-249" w:right="-246"/>
              <w:jc w:val="center"/>
              <w:rPr>
                <w:sz w:val="18"/>
                <w:szCs w:val="18"/>
              </w:rPr>
            </w:pPr>
            <w:r w:rsidRPr="00900B42">
              <w:rPr>
                <w:sz w:val="18"/>
                <w:szCs w:val="18"/>
              </w:rPr>
              <w:t>UNDP</w:t>
            </w:r>
          </w:p>
        </w:tc>
        <w:tc>
          <w:tcPr>
            <w:tcW w:w="770" w:type="pct"/>
            <w:shd w:val="clear" w:color="auto" w:fill="auto"/>
            <w:vAlign w:val="center"/>
          </w:tcPr>
          <w:p w14:paraId="65B7787B" w14:textId="77777777" w:rsidR="00B914CC" w:rsidRPr="00900B42" w:rsidRDefault="00B914CC" w:rsidP="00B914CC">
            <w:pPr>
              <w:tabs>
                <w:tab w:val="left" w:pos="8280"/>
              </w:tabs>
              <w:spacing w:after="60"/>
              <w:jc w:val="left"/>
              <w:rPr>
                <w:sz w:val="18"/>
                <w:szCs w:val="18"/>
              </w:rPr>
            </w:pPr>
            <w:r w:rsidRPr="00900B42">
              <w:rPr>
                <w:sz w:val="18"/>
                <w:szCs w:val="18"/>
              </w:rPr>
              <w:t>Project costs</w:t>
            </w:r>
          </w:p>
        </w:tc>
        <w:tc>
          <w:tcPr>
            <w:tcW w:w="433" w:type="pct"/>
            <w:vAlign w:val="bottom"/>
          </w:tcPr>
          <w:p w14:paraId="4A95FB32" w14:textId="21501E14" w:rsidR="00B914CC" w:rsidRPr="00900B42" w:rsidRDefault="00B914CC" w:rsidP="00B914CC">
            <w:pPr>
              <w:tabs>
                <w:tab w:val="left" w:pos="8280"/>
              </w:tabs>
              <w:spacing w:after="60"/>
              <w:jc w:val="right"/>
              <w:rPr>
                <w:sz w:val="18"/>
                <w:szCs w:val="18"/>
              </w:rPr>
            </w:pPr>
            <w:r w:rsidRPr="00900B42">
              <w:rPr>
                <w:color w:val="0D0D0D"/>
                <w:sz w:val="18"/>
                <w:szCs w:val="18"/>
              </w:rPr>
              <w:t>86,000</w:t>
            </w:r>
          </w:p>
        </w:tc>
        <w:tc>
          <w:tcPr>
            <w:tcW w:w="433" w:type="pct"/>
            <w:vAlign w:val="bottom"/>
          </w:tcPr>
          <w:p w14:paraId="76D2984F" w14:textId="3374A84A"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33" w:type="pct"/>
            <w:vAlign w:val="bottom"/>
          </w:tcPr>
          <w:p w14:paraId="082A052A" w14:textId="4B5F8ED2" w:rsidR="00B914CC" w:rsidRPr="00900B42" w:rsidRDefault="00B914CC" w:rsidP="00B914CC">
            <w:pPr>
              <w:tabs>
                <w:tab w:val="left" w:pos="8280"/>
              </w:tabs>
              <w:spacing w:after="60"/>
              <w:jc w:val="right"/>
              <w:rPr>
                <w:sz w:val="18"/>
                <w:szCs w:val="18"/>
              </w:rPr>
            </w:pPr>
            <w:r w:rsidRPr="00900B42">
              <w:rPr>
                <w:color w:val="0D0D0D"/>
                <w:sz w:val="18"/>
                <w:szCs w:val="18"/>
              </w:rPr>
              <w:t>6,000</w:t>
            </w:r>
          </w:p>
        </w:tc>
        <w:tc>
          <w:tcPr>
            <w:tcW w:w="433" w:type="pct"/>
            <w:vAlign w:val="bottom"/>
          </w:tcPr>
          <w:p w14:paraId="4F14D67A" w14:textId="130B7FBB"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41" w:type="pct"/>
            <w:vAlign w:val="bottom"/>
          </w:tcPr>
          <w:p w14:paraId="6D74E554" w14:textId="1CEC5080" w:rsidR="00B914CC" w:rsidRPr="00900B42" w:rsidRDefault="00B914CC" w:rsidP="00B914CC">
            <w:pPr>
              <w:tabs>
                <w:tab w:val="left" w:pos="8280"/>
              </w:tabs>
              <w:spacing w:after="60"/>
              <w:jc w:val="right"/>
              <w:rPr>
                <w:sz w:val="18"/>
                <w:szCs w:val="18"/>
              </w:rPr>
            </w:pPr>
            <w:r w:rsidRPr="00900B42">
              <w:rPr>
                <w:color w:val="0D0D0D"/>
                <w:sz w:val="18"/>
                <w:szCs w:val="18"/>
              </w:rPr>
              <w:t> 0</w:t>
            </w:r>
          </w:p>
        </w:tc>
        <w:tc>
          <w:tcPr>
            <w:tcW w:w="476" w:type="pct"/>
            <w:vAlign w:val="bottom"/>
          </w:tcPr>
          <w:p w14:paraId="388EADA5" w14:textId="7DD21AD9" w:rsidR="00B914CC" w:rsidRPr="00900B42" w:rsidRDefault="00B914CC" w:rsidP="00B914CC">
            <w:pPr>
              <w:tabs>
                <w:tab w:val="left" w:pos="8280"/>
              </w:tabs>
              <w:spacing w:after="60"/>
              <w:jc w:val="right"/>
              <w:rPr>
                <w:sz w:val="18"/>
                <w:szCs w:val="18"/>
              </w:rPr>
            </w:pPr>
            <w:r w:rsidRPr="00900B42">
              <w:rPr>
                <w:color w:val="0D0D0D"/>
                <w:sz w:val="18"/>
                <w:szCs w:val="18"/>
              </w:rPr>
              <w:t>26,000</w:t>
            </w:r>
          </w:p>
        </w:tc>
        <w:tc>
          <w:tcPr>
            <w:tcW w:w="476" w:type="pct"/>
            <w:vAlign w:val="bottom"/>
          </w:tcPr>
          <w:p w14:paraId="54A85C98" w14:textId="005CF77D" w:rsidR="00B914CC" w:rsidRPr="00900B42" w:rsidRDefault="00B914CC" w:rsidP="00B914CC">
            <w:pPr>
              <w:tabs>
                <w:tab w:val="left" w:pos="8280"/>
              </w:tabs>
              <w:spacing w:after="60"/>
              <w:jc w:val="right"/>
              <w:rPr>
                <w:sz w:val="18"/>
                <w:szCs w:val="18"/>
              </w:rPr>
            </w:pPr>
            <w:r w:rsidRPr="00900B42">
              <w:rPr>
                <w:color w:val="0D0D0D"/>
                <w:sz w:val="18"/>
                <w:szCs w:val="18"/>
              </w:rPr>
              <w:t>118,000</w:t>
            </w:r>
          </w:p>
        </w:tc>
      </w:tr>
      <w:tr w:rsidR="00F73398" w:rsidRPr="00F73398" w14:paraId="166A884F" w14:textId="77777777" w:rsidTr="00900B42">
        <w:trPr>
          <w:trHeight w:val="44"/>
        </w:trPr>
        <w:tc>
          <w:tcPr>
            <w:tcW w:w="767" w:type="pct"/>
            <w:vMerge/>
            <w:shd w:val="clear" w:color="auto" w:fill="auto"/>
          </w:tcPr>
          <w:p w14:paraId="2C304586" w14:textId="77777777" w:rsidR="00B914CC" w:rsidRPr="00900B42" w:rsidRDefault="00B914CC" w:rsidP="00B914CC">
            <w:pPr>
              <w:tabs>
                <w:tab w:val="left" w:pos="8280"/>
              </w:tabs>
              <w:spacing w:after="60"/>
              <w:jc w:val="center"/>
              <w:rPr>
                <w:sz w:val="18"/>
                <w:szCs w:val="18"/>
              </w:rPr>
            </w:pPr>
          </w:p>
        </w:tc>
        <w:tc>
          <w:tcPr>
            <w:tcW w:w="337" w:type="pct"/>
            <w:vMerge/>
            <w:shd w:val="clear" w:color="auto" w:fill="auto"/>
          </w:tcPr>
          <w:p w14:paraId="52E7EFB5" w14:textId="77777777" w:rsidR="00B914CC" w:rsidRPr="00900B42" w:rsidRDefault="00B914CC" w:rsidP="00B914CC">
            <w:pPr>
              <w:tabs>
                <w:tab w:val="left" w:pos="8280"/>
              </w:tabs>
              <w:spacing w:after="60"/>
              <w:jc w:val="center"/>
              <w:rPr>
                <w:sz w:val="18"/>
                <w:szCs w:val="18"/>
              </w:rPr>
            </w:pPr>
          </w:p>
        </w:tc>
        <w:tc>
          <w:tcPr>
            <w:tcW w:w="770" w:type="pct"/>
            <w:shd w:val="clear" w:color="auto" w:fill="auto"/>
            <w:vAlign w:val="center"/>
          </w:tcPr>
          <w:p w14:paraId="26E3DE47" w14:textId="77777777" w:rsidR="00B914CC" w:rsidRPr="00900B42" w:rsidRDefault="00B914CC" w:rsidP="00B914CC">
            <w:pPr>
              <w:tabs>
                <w:tab w:val="left" w:pos="8280"/>
              </w:tabs>
              <w:spacing w:after="60"/>
              <w:jc w:val="left"/>
              <w:rPr>
                <w:sz w:val="18"/>
                <w:szCs w:val="18"/>
              </w:rPr>
            </w:pPr>
            <w:r w:rsidRPr="00900B42">
              <w:rPr>
                <w:sz w:val="18"/>
                <w:szCs w:val="18"/>
              </w:rPr>
              <w:t>Support costs</w:t>
            </w:r>
          </w:p>
        </w:tc>
        <w:tc>
          <w:tcPr>
            <w:tcW w:w="433" w:type="pct"/>
            <w:vAlign w:val="bottom"/>
          </w:tcPr>
          <w:p w14:paraId="0ED3165F" w14:textId="098F253E" w:rsidR="00B914CC" w:rsidRPr="00900B42" w:rsidRDefault="00B914CC" w:rsidP="00B914CC">
            <w:pPr>
              <w:tabs>
                <w:tab w:val="left" w:pos="8280"/>
              </w:tabs>
              <w:spacing w:after="60"/>
              <w:jc w:val="right"/>
              <w:rPr>
                <w:sz w:val="18"/>
                <w:szCs w:val="18"/>
              </w:rPr>
            </w:pPr>
            <w:r w:rsidRPr="00900B42">
              <w:rPr>
                <w:color w:val="0D0D0D"/>
                <w:sz w:val="18"/>
                <w:szCs w:val="18"/>
              </w:rPr>
              <w:t>11,180</w:t>
            </w:r>
          </w:p>
        </w:tc>
        <w:tc>
          <w:tcPr>
            <w:tcW w:w="433" w:type="pct"/>
            <w:vAlign w:val="bottom"/>
          </w:tcPr>
          <w:p w14:paraId="530E066A" w14:textId="3C962F6B" w:rsidR="00B914CC" w:rsidRPr="00900B42" w:rsidRDefault="00B914CC" w:rsidP="00B914CC">
            <w:pPr>
              <w:tabs>
                <w:tab w:val="left" w:pos="8280"/>
              </w:tabs>
              <w:spacing w:after="60"/>
              <w:jc w:val="right"/>
              <w:rPr>
                <w:sz w:val="18"/>
                <w:szCs w:val="18"/>
              </w:rPr>
            </w:pPr>
            <w:r w:rsidRPr="00900B42">
              <w:rPr>
                <w:color w:val="0D0D0D"/>
                <w:sz w:val="18"/>
                <w:szCs w:val="18"/>
              </w:rPr>
              <w:t xml:space="preserve">0 </w:t>
            </w:r>
          </w:p>
        </w:tc>
        <w:tc>
          <w:tcPr>
            <w:tcW w:w="433" w:type="pct"/>
            <w:vAlign w:val="bottom"/>
          </w:tcPr>
          <w:p w14:paraId="5C18EA6C" w14:textId="39007980" w:rsidR="00B914CC" w:rsidRPr="00900B42" w:rsidRDefault="00B914CC" w:rsidP="00B914CC">
            <w:pPr>
              <w:tabs>
                <w:tab w:val="left" w:pos="8280"/>
              </w:tabs>
              <w:spacing w:after="60"/>
              <w:jc w:val="right"/>
              <w:rPr>
                <w:sz w:val="18"/>
                <w:szCs w:val="18"/>
              </w:rPr>
            </w:pPr>
            <w:r w:rsidRPr="00900B42">
              <w:rPr>
                <w:color w:val="0D0D0D"/>
                <w:sz w:val="18"/>
                <w:szCs w:val="18"/>
              </w:rPr>
              <w:t>780</w:t>
            </w:r>
          </w:p>
        </w:tc>
        <w:tc>
          <w:tcPr>
            <w:tcW w:w="433" w:type="pct"/>
            <w:vAlign w:val="bottom"/>
          </w:tcPr>
          <w:p w14:paraId="42E609E0" w14:textId="1E756BEC" w:rsidR="00B914CC" w:rsidRPr="00900B42" w:rsidRDefault="00B914CC" w:rsidP="00B914CC">
            <w:pPr>
              <w:tabs>
                <w:tab w:val="left" w:pos="8280"/>
              </w:tabs>
              <w:spacing w:after="60"/>
              <w:jc w:val="right"/>
              <w:rPr>
                <w:sz w:val="18"/>
                <w:szCs w:val="18"/>
              </w:rPr>
            </w:pPr>
            <w:r w:rsidRPr="00900B42">
              <w:rPr>
                <w:sz w:val="18"/>
                <w:szCs w:val="18"/>
              </w:rPr>
              <w:t>0</w:t>
            </w:r>
          </w:p>
        </w:tc>
        <w:tc>
          <w:tcPr>
            <w:tcW w:w="441" w:type="pct"/>
            <w:vAlign w:val="bottom"/>
          </w:tcPr>
          <w:p w14:paraId="0E15ABA6" w14:textId="30D91053" w:rsidR="00B914CC" w:rsidRPr="00900B42" w:rsidRDefault="00B914CC" w:rsidP="00B914CC">
            <w:pPr>
              <w:tabs>
                <w:tab w:val="left" w:pos="8280"/>
              </w:tabs>
              <w:spacing w:after="60"/>
              <w:jc w:val="right"/>
              <w:rPr>
                <w:sz w:val="18"/>
                <w:szCs w:val="18"/>
              </w:rPr>
            </w:pPr>
            <w:r w:rsidRPr="00900B42">
              <w:rPr>
                <w:color w:val="0D0D0D"/>
                <w:sz w:val="18"/>
                <w:szCs w:val="18"/>
              </w:rPr>
              <w:t> 0</w:t>
            </w:r>
          </w:p>
        </w:tc>
        <w:tc>
          <w:tcPr>
            <w:tcW w:w="476" w:type="pct"/>
            <w:vAlign w:val="bottom"/>
          </w:tcPr>
          <w:p w14:paraId="7066A78A" w14:textId="6BA67127" w:rsidR="00B914CC" w:rsidRPr="00900B42" w:rsidRDefault="00B914CC" w:rsidP="00B914CC">
            <w:pPr>
              <w:tabs>
                <w:tab w:val="left" w:pos="8280"/>
              </w:tabs>
              <w:spacing w:after="60"/>
              <w:jc w:val="right"/>
              <w:rPr>
                <w:sz w:val="18"/>
                <w:szCs w:val="18"/>
              </w:rPr>
            </w:pPr>
            <w:r w:rsidRPr="00900B42">
              <w:rPr>
                <w:color w:val="0D0D0D"/>
                <w:sz w:val="18"/>
                <w:szCs w:val="18"/>
              </w:rPr>
              <w:t>3,380</w:t>
            </w:r>
          </w:p>
        </w:tc>
        <w:tc>
          <w:tcPr>
            <w:tcW w:w="476" w:type="pct"/>
            <w:vAlign w:val="bottom"/>
          </w:tcPr>
          <w:p w14:paraId="2D3647BA" w14:textId="6B4FD3AF" w:rsidR="00B914CC" w:rsidRPr="00900B42" w:rsidRDefault="00B914CC" w:rsidP="00B914CC">
            <w:pPr>
              <w:tabs>
                <w:tab w:val="left" w:pos="8280"/>
              </w:tabs>
              <w:spacing w:after="60"/>
              <w:jc w:val="right"/>
              <w:rPr>
                <w:sz w:val="18"/>
                <w:szCs w:val="18"/>
              </w:rPr>
            </w:pPr>
            <w:r w:rsidRPr="00900B42">
              <w:rPr>
                <w:color w:val="0D0D0D"/>
                <w:sz w:val="18"/>
                <w:szCs w:val="18"/>
              </w:rPr>
              <w:t>15,340</w:t>
            </w:r>
          </w:p>
        </w:tc>
      </w:tr>
      <w:tr w:rsidR="00F73398" w:rsidRPr="00F73398" w14:paraId="4DC95939" w14:textId="77777777" w:rsidTr="00900B42">
        <w:trPr>
          <w:trHeight w:val="157"/>
        </w:trPr>
        <w:tc>
          <w:tcPr>
            <w:tcW w:w="767" w:type="pct"/>
            <w:vMerge/>
            <w:shd w:val="clear" w:color="auto" w:fill="auto"/>
            <w:vAlign w:val="center"/>
          </w:tcPr>
          <w:p w14:paraId="0FFBFB18" w14:textId="2D8F9FE0" w:rsidR="00B914CC" w:rsidRPr="00900B42" w:rsidRDefault="00B914CC" w:rsidP="00B914CC">
            <w:pPr>
              <w:tabs>
                <w:tab w:val="left" w:pos="8280"/>
              </w:tabs>
              <w:spacing w:after="60"/>
              <w:jc w:val="left"/>
              <w:rPr>
                <w:sz w:val="18"/>
                <w:szCs w:val="18"/>
              </w:rPr>
            </w:pPr>
          </w:p>
        </w:tc>
        <w:tc>
          <w:tcPr>
            <w:tcW w:w="1107" w:type="pct"/>
            <w:gridSpan w:val="2"/>
            <w:shd w:val="clear" w:color="auto" w:fill="auto"/>
          </w:tcPr>
          <w:p w14:paraId="50DC8AA1" w14:textId="77777777" w:rsidR="00B914CC" w:rsidRPr="00900B42" w:rsidRDefault="00B914CC" w:rsidP="00B914CC">
            <w:pPr>
              <w:tabs>
                <w:tab w:val="left" w:pos="8280"/>
              </w:tabs>
              <w:spacing w:after="60"/>
              <w:ind w:right="-219"/>
              <w:jc w:val="left"/>
              <w:rPr>
                <w:sz w:val="18"/>
                <w:szCs w:val="18"/>
              </w:rPr>
            </w:pPr>
            <w:r w:rsidRPr="00900B42">
              <w:rPr>
                <w:sz w:val="18"/>
                <w:szCs w:val="18"/>
              </w:rPr>
              <w:t>Total project costs</w:t>
            </w:r>
          </w:p>
        </w:tc>
        <w:tc>
          <w:tcPr>
            <w:tcW w:w="433" w:type="pct"/>
            <w:vAlign w:val="bottom"/>
          </w:tcPr>
          <w:p w14:paraId="37BF2432" w14:textId="0320C254" w:rsidR="00B914CC" w:rsidRPr="00900B42" w:rsidRDefault="00B914CC" w:rsidP="00B914CC">
            <w:pPr>
              <w:tabs>
                <w:tab w:val="left" w:pos="8280"/>
              </w:tabs>
              <w:spacing w:after="60"/>
              <w:jc w:val="right"/>
              <w:rPr>
                <w:sz w:val="18"/>
                <w:szCs w:val="18"/>
              </w:rPr>
            </w:pPr>
            <w:r w:rsidRPr="00900B42">
              <w:rPr>
                <w:color w:val="0D0D0D"/>
                <w:sz w:val="18"/>
                <w:szCs w:val="18"/>
              </w:rPr>
              <w:t>169,500</w:t>
            </w:r>
          </w:p>
        </w:tc>
        <w:tc>
          <w:tcPr>
            <w:tcW w:w="433" w:type="pct"/>
            <w:vAlign w:val="bottom"/>
          </w:tcPr>
          <w:p w14:paraId="3ADC669C" w14:textId="09E927AE"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33" w:type="pct"/>
            <w:vAlign w:val="bottom"/>
          </w:tcPr>
          <w:p w14:paraId="34593D59" w14:textId="7621EA4D" w:rsidR="00B914CC" w:rsidRPr="00900B42" w:rsidRDefault="00B914CC" w:rsidP="00B914CC">
            <w:pPr>
              <w:tabs>
                <w:tab w:val="left" w:pos="8280"/>
              </w:tabs>
              <w:spacing w:after="60"/>
              <w:jc w:val="right"/>
              <w:rPr>
                <w:sz w:val="18"/>
                <w:szCs w:val="18"/>
              </w:rPr>
            </w:pPr>
            <w:r w:rsidRPr="00900B42">
              <w:rPr>
                <w:color w:val="0D0D0D"/>
                <w:sz w:val="18"/>
                <w:szCs w:val="18"/>
              </w:rPr>
              <w:t>87,500</w:t>
            </w:r>
          </w:p>
        </w:tc>
        <w:tc>
          <w:tcPr>
            <w:tcW w:w="433" w:type="pct"/>
            <w:vAlign w:val="bottom"/>
          </w:tcPr>
          <w:p w14:paraId="5E934E88" w14:textId="442CE4E6" w:rsidR="00B914CC" w:rsidRPr="00900B42" w:rsidRDefault="00B914CC" w:rsidP="00B914CC">
            <w:pPr>
              <w:tabs>
                <w:tab w:val="left" w:pos="8280"/>
              </w:tabs>
              <w:spacing w:after="60"/>
              <w:jc w:val="right"/>
              <w:rPr>
                <w:sz w:val="18"/>
                <w:szCs w:val="18"/>
              </w:rPr>
            </w:pPr>
            <w:r w:rsidRPr="00900B42">
              <w:rPr>
                <w:sz w:val="18"/>
                <w:szCs w:val="18"/>
              </w:rPr>
              <w:t>0</w:t>
            </w:r>
          </w:p>
        </w:tc>
        <w:tc>
          <w:tcPr>
            <w:tcW w:w="441" w:type="pct"/>
            <w:vAlign w:val="bottom"/>
          </w:tcPr>
          <w:p w14:paraId="54389105" w14:textId="0B12AC65"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76" w:type="pct"/>
            <w:vAlign w:val="bottom"/>
          </w:tcPr>
          <w:p w14:paraId="19204FF3" w14:textId="142F8877" w:rsidR="00B914CC" w:rsidRPr="00900B42" w:rsidRDefault="00B914CC" w:rsidP="00B914CC">
            <w:pPr>
              <w:tabs>
                <w:tab w:val="left" w:pos="8280"/>
              </w:tabs>
              <w:spacing w:after="60"/>
              <w:jc w:val="right"/>
              <w:rPr>
                <w:sz w:val="18"/>
                <w:szCs w:val="18"/>
              </w:rPr>
            </w:pPr>
            <w:r w:rsidRPr="00900B42">
              <w:rPr>
                <w:color w:val="0D0D0D"/>
                <w:sz w:val="18"/>
                <w:szCs w:val="18"/>
              </w:rPr>
              <w:t>68,000</w:t>
            </w:r>
          </w:p>
        </w:tc>
        <w:tc>
          <w:tcPr>
            <w:tcW w:w="476" w:type="pct"/>
            <w:vAlign w:val="bottom"/>
          </w:tcPr>
          <w:p w14:paraId="07A7DCAC" w14:textId="7E930B61" w:rsidR="00B914CC" w:rsidRPr="00900B42" w:rsidRDefault="00B914CC" w:rsidP="00B914CC">
            <w:pPr>
              <w:tabs>
                <w:tab w:val="left" w:pos="8280"/>
              </w:tabs>
              <w:spacing w:after="60"/>
              <w:jc w:val="right"/>
              <w:rPr>
                <w:sz w:val="18"/>
                <w:szCs w:val="18"/>
              </w:rPr>
            </w:pPr>
            <w:r w:rsidRPr="00900B42">
              <w:rPr>
                <w:color w:val="0D0D0D"/>
                <w:sz w:val="18"/>
                <w:szCs w:val="18"/>
              </w:rPr>
              <w:t>325,000</w:t>
            </w:r>
          </w:p>
        </w:tc>
      </w:tr>
      <w:tr w:rsidR="00F73398" w:rsidRPr="00F73398" w14:paraId="4F49D3E5" w14:textId="77777777" w:rsidTr="00900B42">
        <w:trPr>
          <w:trHeight w:val="201"/>
        </w:trPr>
        <w:tc>
          <w:tcPr>
            <w:tcW w:w="767" w:type="pct"/>
            <w:vMerge/>
            <w:shd w:val="clear" w:color="auto" w:fill="auto"/>
          </w:tcPr>
          <w:p w14:paraId="4070B606" w14:textId="77777777" w:rsidR="00B914CC" w:rsidRPr="00900B42" w:rsidRDefault="00B914CC" w:rsidP="00B914CC">
            <w:pPr>
              <w:tabs>
                <w:tab w:val="left" w:pos="8280"/>
              </w:tabs>
              <w:spacing w:after="60"/>
              <w:jc w:val="left"/>
              <w:rPr>
                <w:sz w:val="18"/>
                <w:szCs w:val="18"/>
              </w:rPr>
            </w:pPr>
          </w:p>
        </w:tc>
        <w:tc>
          <w:tcPr>
            <w:tcW w:w="1107" w:type="pct"/>
            <w:gridSpan w:val="2"/>
            <w:shd w:val="clear" w:color="auto" w:fill="auto"/>
          </w:tcPr>
          <w:p w14:paraId="3F03E79C" w14:textId="77777777" w:rsidR="00B914CC" w:rsidRPr="00900B42" w:rsidRDefault="00B914CC" w:rsidP="00B914CC">
            <w:pPr>
              <w:tabs>
                <w:tab w:val="left" w:pos="8280"/>
              </w:tabs>
              <w:spacing w:after="60"/>
              <w:ind w:right="-219"/>
              <w:jc w:val="left"/>
              <w:rPr>
                <w:sz w:val="18"/>
                <w:szCs w:val="18"/>
              </w:rPr>
            </w:pPr>
            <w:r w:rsidRPr="00900B42">
              <w:rPr>
                <w:sz w:val="18"/>
                <w:szCs w:val="18"/>
              </w:rPr>
              <w:t>Total support costs</w:t>
            </w:r>
          </w:p>
        </w:tc>
        <w:tc>
          <w:tcPr>
            <w:tcW w:w="433" w:type="pct"/>
            <w:vAlign w:val="bottom"/>
          </w:tcPr>
          <w:p w14:paraId="13D926F0" w14:textId="6A287362" w:rsidR="00B914CC" w:rsidRPr="00900B42" w:rsidRDefault="00B914CC" w:rsidP="00B914CC">
            <w:pPr>
              <w:tabs>
                <w:tab w:val="left" w:pos="8280"/>
              </w:tabs>
              <w:spacing w:after="60"/>
              <w:jc w:val="right"/>
              <w:rPr>
                <w:sz w:val="18"/>
                <w:szCs w:val="18"/>
              </w:rPr>
            </w:pPr>
            <w:r w:rsidRPr="00900B42">
              <w:rPr>
                <w:color w:val="0D0D0D"/>
                <w:sz w:val="18"/>
                <w:szCs w:val="18"/>
              </w:rPr>
              <w:t>22,035</w:t>
            </w:r>
          </w:p>
        </w:tc>
        <w:tc>
          <w:tcPr>
            <w:tcW w:w="433" w:type="pct"/>
            <w:vAlign w:val="bottom"/>
          </w:tcPr>
          <w:p w14:paraId="0CB781CF" w14:textId="5A08F348"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33" w:type="pct"/>
            <w:vAlign w:val="bottom"/>
          </w:tcPr>
          <w:p w14:paraId="76FB93A6" w14:textId="789D0380" w:rsidR="00B914CC" w:rsidRPr="00900B42" w:rsidRDefault="00B914CC" w:rsidP="00B914CC">
            <w:pPr>
              <w:tabs>
                <w:tab w:val="left" w:pos="8280"/>
              </w:tabs>
              <w:spacing w:after="60"/>
              <w:jc w:val="right"/>
              <w:rPr>
                <w:sz w:val="18"/>
                <w:szCs w:val="18"/>
              </w:rPr>
            </w:pPr>
            <w:r w:rsidRPr="00900B42">
              <w:rPr>
                <w:color w:val="0D0D0D"/>
                <w:sz w:val="18"/>
                <w:szCs w:val="18"/>
              </w:rPr>
              <w:t>11,375</w:t>
            </w:r>
          </w:p>
        </w:tc>
        <w:tc>
          <w:tcPr>
            <w:tcW w:w="433" w:type="pct"/>
            <w:vAlign w:val="bottom"/>
          </w:tcPr>
          <w:p w14:paraId="2C5C4303" w14:textId="0BC512F4" w:rsidR="00B914CC" w:rsidRPr="00900B42" w:rsidRDefault="00B914CC" w:rsidP="00B914CC">
            <w:pPr>
              <w:tabs>
                <w:tab w:val="left" w:pos="8280"/>
              </w:tabs>
              <w:spacing w:after="60"/>
              <w:jc w:val="right"/>
              <w:rPr>
                <w:sz w:val="18"/>
                <w:szCs w:val="18"/>
              </w:rPr>
            </w:pPr>
            <w:r w:rsidRPr="00900B42">
              <w:rPr>
                <w:sz w:val="18"/>
                <w:szCs w:val="18"/>
              </w:rPr>
              <w:t>0</w:t>
            </w:r>
          </w:p>
        </w:tc>
        <w:tc>
          <w:tcPr>
            <w:tcW w:w="441" w:type="pct"/>
            <w:vAlign w:val="bottom"/>
          </w:tcPr>
          <w:p w14:paraId="6A839FBB" w14:textId="6861EDC1"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76" w:type="pct"/>
            <w:vAlign w:val="bottom"/>
          </w:tcPr>
          <w:p w14:paraId="5693BA60" w14:textId="6BE57FA5" w:rsidR="00B914CC" w:rsidRPr="00900B42" w:rsidRDefault="00B914CC" w:rsidP="00B914CC">
            <w:pPr>
              <w:tabs>
                <w:tab w:val="left" w:pos="8280"/>
              </w:tabs>
              <w:spacing w:after="60"/>
              <w:jc w:val="right"/>
              <w:rPr>
                <w:sz w:val="18"/>
                <w:szCs w:val="18"/>
              </w:rPr>
            </w:pPr>
            <w:r w:rsidRPr="00900B42">
              <w:rPr>
                <w:color w:val="0D0D0D"/>
                <w:sz w:val="18"/>
                <w:szCs w:val="18"/>
              </w:rPr>
              <w:t>8,840</w:t>
            </w:r>
          </w:p>
        </w:tc>
        <w:tc>
          <w:tcPr>
            <w:tcW w:w="476" w:type="pct"/>
            <w:vAlign w:val="bottom"/>
          </w:tcPr>
          <w:p w14:paraId="7C61CEDC" w14:textId="5E5EC5B1" w:rsidR="00B914CC" w:rsidRPr="00900B42" w:rsidRDefault="00B914CC" w:rsidP="00B914CC">
            <w:pPr>
              <w:tabs>
                <w:tab w:val="left" w:pos="8280"/>
              </w:tabs>
              <w:spacing w:after="60"/>
              <w:jc w:val="right"/>
              <w:rPr>
                <w:sz w:val="18"/>
                <w:szCs w:val="18"/>
              </w:rPr>
            </w:pPr>
            <w:r w:rsidRPr="00900B42">
              <w:rPr>
                <w:color w:val="0D0D0D"/>
                <w:sz w:val="18"/>
                <w:szCs w:val="18"/>
              </w:rPr>
              <w:t>42,250</w:t>
            </w:r>
          </w:p>
        </w:tc>
      </w:tr>
      <w:tr w:rsidR="00F73398" w:rsidRPr="00F73398" w14:paraId="72E205E1" w14:textId="77777777" w:rsidTr="00900B42">
        <w:trPr>
          <w:trHeight w:val="62"/>
        </w:trPr>
        <w:tc>
          <w:tcPr>
            <w:tcW w:w="767" w:type="pct"/>
            <w:vMerge/>
            <w:shd w:val="clear" w:color="auto" w:fill="auto"/>
          </w:tcPr>
          <w:p w14:paraId="5E52C956" w14:textId="77777777" w:rsidR="00B914CC" w:rsidRPr="00900B42" w:rsidRDefault="00B914CC" w:rsidP="00B914CC">
            <w:pPr>
              <w:tabs>
                <w:tab w:val="left" w:pos="8280"/>
              </w:tabs>
              <w:spacing w:after="60"/>
              <w:jc w:val="left"/>
              <w:rPr>
                <w:sz w:val="18"/>
                <w:szCs w:val="18"/>
              </w:rPr>
            </w:pPr>
          </w:p>
        </w:tc>
        <w:tc>
          <w:tcPr>
            <w:tcW w:w="1107" w:type="pct"/>
            <w:gridSpan w:val="2"/>
            <w:shd w:val="clear" w:color="auto" w:fill="auto"/>
          </w:tcPr>
          <w:p w14:paraId="2902DD95" w14:textId="77777777" w:rsidR="00B914CC" w:rsidRPr="00900B42" w:rsidRDefault="00B914CC" w:rsidP="00B914CC">
            <w:pPr>
              <w:tabs>
                <w:tab w:val="left" w:pos="8280"/>
              </w:tabs>
              <w:spacing w:after="60"/>
              <w:ind w:right="-219"/>
              <w:jc w:val="left"/>
              <w:rPr>
                <w:sz w:val="18"/>
                <w:szCs w:val="18"/>
              </w:rPr>
            </w:pPr>
            <w:r w:rsidRPr="00900B42">
              <w:rPr>
                <w:sz w:val="18"/>
                <w:szCs w:val="18"/>
              </w:rPr>
              <w:t>Total funds</w:t>
            </w:r>
          </w:p>
        </w:tc>
        <w:tc>
          <w:tcPr>
            <w:tcW w:w="433" w:type="pct"/>
            <w:shd w:val="clear" w:color="auto" w:fill="auto"/>
            <w:vAlign w:val="bottom"/>
          </w:tcPr>
          <w:p w14:paraId="6DFB61D6" w14:textId="74D2EEBD" w:rsidR="00B914CC" w:rsidRPr="00900B42" w:rsidRDefault="00B914CC" w:rsidP="00B914CC">
            <w:pPr>
              <w:tabs>
                <w:tab w:val="left" w:pos="8280"/>
              </w:tabs>
              <w:spacing w:after="60"/>
              <w:jc w:val="right"/>
              <w:rPr>
                <w:sz w:val="18"/>
                <w:szCs w:val="18"/>
              </w:rPr>
            </w:pPr>
            <w:r w:rsidRPr="00900B42">
              <w:rPr>
                <w:color w:val="0D0D0D"/>
                <w:sz w:val="18"/>
                <w:szCs w:val="18"/>
              </w:rPr>
              <w:t>191,535</w:t>
            </w:r>
          </w:p>
        </w:tc>
        <w:tc>
          <w:tcPr>
            <w:tcW w:w="433" w:type="pct"/>
            <w:shd w:val="clear" w:color="auto" w:fill="auto"/>
            <w:vAlign w:val="bottom"/>
          </w:tcPr>
          <w:p w14:paraId="5FE53E3C" w14:textId="05B42F8B" w:rsidR="00B914CC" w:rsidRPr="00900B42" w:rsidRDefault="00B914CC" w:rsidP="00B914CC">
            <w:pPr>
              <w:tabs>
                <w:tab w:val="left" w:pos="8280"/>
              </w:tabs>
              <w:spacing w:after="60"/>
              <w:jc w:val="right"/>
              <w:rPr>
                <w:sz w:val="18"/>
                <w:szCs w:val="18"/>
              </w:rPr>
            </w:pPr>
            <w:r w:rsidRPr="00900B42">
              <w:rPr>
                <w:color w:val="0D0D0D"/>
                <w:sz w:val="18"/>
                <w:szCs w:val="18"/>
              </w:rPr>
              <w:t>0</w:t>
            </w:r>
          </w:p>
        </w:tc>
        <w:tc>
          <w:tcPr>
            <w:tcW w:w="433" w:type="pct"/>
            <w:shd w:val="clear" w:color="auto" w:fill="auto"/>
            <w:vAlign w:val="bottom"/>
          </w:tcPr>
          <w:p w14:paraId="7891686C" w14:textId="190DF200" w:rsidR="00B914CC" w:rsidRPr="00900B42" w:rsidRDefault="00B914CC" w:rsidP="00B914CC">
            <w:pPr>
              <w:tabs>
                <w:tab w:val="left" w:pos="8280"/>
              </w:tabs>
              <w:spacing w:after="60"/>
              <w:jc w:val="right"/>
              <w:rPr>
                <w:sz w:val="18"/>
                <w:szCs w:val="18"/>
              </w:rPr>
            </w:pPr>
            <w:r w:rsidRPr="00900B42">
              <w:rPr>
                <w:color w:val="0D0D0D"/>
                <w:sz w:val="18"/>
                <w:szCs w:val="18"/>
              </w:rPr>
              <w:t>98,875</w:t>
            </w:r>
          </w:p>
        </w:tc>
        <w:tc>
          <w:tcPr>
            <w:tcW w:w="433" w:type="pct"/>
            <w:shd w:val="clear" w:color="auto" w:fill="auto"/>
            <w:vAlign w:val="bottom"/>
          </w:tcPr>
          <w:p w14:paraId="7D5FF543" w14:textId="24892B35" w:rsidR="00B914CC" w:rsidRPr="00900B42" w:rsidRDefault="00B914CC" w:rsidP="00B914CC">
            <w:pPr>
              <w:tabs>
                <w:tab w:val="left" w:pos="8280"/>
              </w:tabs>
              <w:spacing w:after="60"/>
              <w:jc w:val="right"/>
              <w:rPr>
                <w:sz w:val="18"/>
                <w:szCs w:val="18"/>
              </w:rPr>
            </w:pPr>
            <w:r w:rsidRPr="00900B42">
              <w:rPr>
                <w:sz w:val="18"/>
                <w:szCs w:val="18"/>
              </w:rPr>
              <w:t>0</w:t>
            </w:r>
          </w:p>
        </w:tc>
        <w:tc>
          <w:tcPr>
            <w:tcW w:w="441" w:type="pct"/>
            <w:shd w:val="clear" w:color="auto" w:fill="auto"/>
            <w:vAlign w:val="bottom"/>
          </w:tcPr>
          <w:p w14:paraId="6550F942" w14:textId="283E279B" w:rsidR="00B914CC" w:rsidRPr="00900B42" w:rsidRDefault="00B914CC" w:rsidP="00B914CC">
            <w:pPr>
              <w:tabs>
                <w:tab w:val="left" w:pos="8280"/>
              </w:tabs>
              <w:spacing w:after="60"/>
              <w:jc w:val="right"/>
              <w:rPr>
                <w:sz w:val="18"/>
                <w:szCs w:val="18"/>
              </w:rPr>
            </w:pPr>
            <w:r w:rsidRPr="00900B42">
              <w:rPr>
                <w:color w:val="0D0D0D"/>
                <w:sz w:val="18"/>
                <w:szCs w:val="18"/>
              </w:rPr>
              <w:t> 0</w:t>
            </w:r>
          </w:p>
        </w:tc>
        <w:tc>
          <w:tcPr>
            <w:tcW w:w="476" w:type="pct"/>
            <w:shd w:val="clear" w:color="auto" w:fill="auto"/>
            <w:vAlign w:val="bottom"/>
          </w:tcPr>
          <w:p w14:paraId="6E7744CC" w14:textId="7203E6CE" w:rsidR="00B914CC" w:rsidRPr="00900B42" w:rsidRDefault="00B914CC" w:rsidP="00B914CC">
            <w:pPr>
              <w:tabs>
                <w:tab w:val="left" w:pos="8280"/>
              </w:tabs>
              <w:spacing w:after="60"/>
              <w:jc w:val="right"/>
              <w:rPr>
                <w:sz w:val="18"/>
                <w:szCs w:val="18"/>
              </w:rPr>
            </w:pPr>
            <w:r w:rsidRPr="00900B42">
              <w:rPr>
                <w:color w:val="0D0D0D"/>
                <w:sz w:val="18"/>
                <w:szCs w:val="18"/>
              </w:rPr>
              <w:t>76,840</w:t>
            </w:r>
          </w:p>
        </w:tc>
        <w:tc>
          <w:tcPr>
            <w:tcW w:w="476" w:type="pct"/>
            <w:vAlign w:val="bottom"/>
          </w:tcPr>
          <w:p w14:paraId="70972E8F" w14:textId="1ABA5E81" w:rsidR="00B914CC" w:rsidRPr="00900B42" w:rsidRDefault="00B914CC" w:rsidP="00B914CC">
            <w:pPr>
              <w:tabs>
                <w:tab w:val="left" w:pos="8280"/>
              </w:tabs>
              <w:spacing w:after="60"/>
              <w:jc w:val="right"/>
              <w:rPr>
                <w:sz w:val="18"/>
                <w:szCs w:val="18"/>
                <w:highlight w:val="cyan"/>
              </w:rPr>
            </w:pPr>
            <w:r w:rsidRPr="00900B42">
              <w:rPr>
                <w:color w:val="0D0D0D"/>
                <w:sz w:val="18"/>
                <w:szCs w:val="18"/>
              </w:rPr>
              <w:t>367,250</w:t>
            </w:r>
          </w:p>
        </w:tc>
      </w:tr>
    </w:tbl>
    <w:p w14:paraId="64087229" w14:textId="7913B489" w:rsidR="00732AEC" w:rsidRDefault="00DC182A" w:rsidP="00DC182A">
      <w:pPr>
        <w:ind w:right="-561"/>
        <w:jc w:val="left"/>
        <w:rPr>
          <w:sz w:val="18"/>
          <w:szCs w:val="18"/>
        </w:rPr>
      </w:pPr>
      <w:r w:rsidRPr="001157CA">
        <w:rPr>
          <w:sz w:val="18"/>
          <w:szCs w:val="18"/>
        </w:rPr>
        <w:t xml:space="preserve">* </w:t>
      </w:r>
      <w:r w:rsidR="00732AEC" w:rsidRPr="001157CA">
        <w:rPr>
          <w:sz w:val="18"/>
          <w:szCs w:val="18"/>
        </w:rPr>
        <w:t>Recommended for approval at the present meeting</w:t>
      </w:r>
    </w:p>
    <w:p w14:paraId="322A2C4F" w14:textId="77777777" w:rsidR="002E1570" w:rsidRPr="00B65285" w:rsidRDefault="002E1570" w:rsidP="00DC182A">
      <w:pPr>
        <w:ind w:right="-561"/>
        <w:jc w:val="left"/>
        <w:rPr>
          <w:sz w:val="10"/>
          <w:szCs w:val="10"/>
        </w:rPr>
      </w:pPr>
    </w:p>
    <w:tbl>
      <w:tblPr>
        <w:tblStyle w:val="TableGrid"/>
        <w:tblW w:w="0" w:type="auto"/>
        <w:tblLook w:val="04A0" w:firstRow="1" w:lastRow="0" w:firstColumn="1" w:lastColumn="0" w:noHBand="0" w:noVBand="1"/>
      </w:tblPr>
      <w:tblGrid>
        <w:gridCol w:w="3955"/>
        <w:gridCol w:w="5395"/>
      </w:tblGrid>
      <w:tr w:rsidR="002E1570" w:rsidRPr="00B65285" w14:paraId="7E35BAA6" w14:textId="77777777" w:rsidTr="00900B42">
        <w:tc>
          <w:tcPr>
            <w:tcW w:w="3955" w:type="dxa"/>
          </w:tcPr>
          <w:p w14:paraId="2C9A5232" w14:textId="65A15C25" w:rsidR="002E1570" w:rsidRPr="00B65285" w:rsidRDefault="00E74ED5" w:rsidP="004D4F3F">
            <w:pPr>
              <w:spacing w:line="276" w:lineRule="auto"/>
              <w:ind w:right="-561"/>
              <w:jc w:val="left"/>
              <w:rPr>
                <w:sz w:val="20"/>
                <w:szCs w:val="20"/>
              </w:rPr>
            </w:pPr>
            <w:r w:rsidRPr="00B65285">
              <w:rPr>
                <w:sz w:val="20"/>
                <w:szCs w:val="20"/>
              </w:rPr>
              <w:t xml:space="preserve">Reduction from stage I in </w:t>
            </w:r>
            <w:r w:rsidR="00B65285" w:rsidRPr="00B65285">
              <w:rPr>
                <w:sz w:val="20"/>
                <w:szCs w:val="20"/>
              </w:rPr>
              <w:t>CO</w:t>
            </w:r>
            <w:r w:rsidR="00B65285" w:rsidRPr="00B65285">
              <w:rPr>
                <w:sz w:val="20"/>
                <w:szCs w:val="20"/>
                <w:vertAlign w:val="subscript"/>
              </w:rPr>
              <w:t>2</w:t>
            </w:r>
            <w:r w:rsidR="00B65285" w:rsidRPr="00B65285">
              <w:rPr>
                <w:sz w:val="20"/>
                <w:szCs w:val="20"/>
              </w:rPr>
              <w:noBreakHyphen/>
              <w:t>eq tonnes</w:t>
            </w:r>
          </w:p>
        </w:tc>
        <w:tc>
          <w:tcPr>
            <w:tcW w:w="5395" w:type="dxa"/>
          </w:tcPr>
          <w:p w14:paraId="341E01BF" w14:textId="0F3A35A7" w:rsidR="002E1570" w:rsidRPr="00B65285" w:rsidRDefault="00A84A3E" w:rsidP="00900B42">
            <w:pPr>
              <w:ind w:right="-561"/>
              <w:jc w:val="center"/>
              <w:rPr>
                <w:sz w:val="20"/>
                <w:szCs w:val="20"/>
              </w:rPr>
            </w:pPr>
            <w:r>
              <w:rPr>
                <w:sz w:val="20"/>
                <w:szCs w:val="20"/>
              </w:rPr>
              <w:t>65,526</w:t>
            </w:r>
          </w:p>
        </w:tc>
      </w:tr>
    </w:tbl>
    <w:p w14:paraId="33107E9D" w14:textId="77777777" w:rsidR="00732AEC" w:rsidRPr="00A72033" w:rsidRDefault="00732AEC" w:rsidP="00732AEC">
      <w:pPr>
        <w:jc w:val="center"/>
        <w:rPr>
          <w:sz w:val="10"/>
          <w:szCs w:val="10"/>
        </w:rPr>
      </w:pPr>
    </w:p>
    <w:tbl>
      <w:tblPr>
        <w:tblStyle w:val="TableGrid"/>
        <w:tblW w:w="5000" w:type="pct"/>
        <w:tblLook w:val="04A0" w:firstRow="1" w:lastRow="0" w:firstColumn="1" w:lastColumn="0" w:noHBand="0" w:noVBand="1"/>
      </w:tblPr>
      <w:tblGrid>
        <w:gridCol w:w="3955"/>
        <w:gridCol w:w="5395"/>
      </w:tblGrid>
      <w:tr w:rsidR="00732AEC" w:rsidRPr="00EB31E3" w14:paraId="0D51A27C" w14:textId="77777777" w:rsidTr="00900B42">
        <w:trPr>
          <w:trHeight w:hRule="exact" w:val="238"/>
        </w:trPr>
        <w:tc>
          <w:tcPr>
            <w:tcW w:w="2115" w:type="pct"/>
            <w:shd w:val="clear" w:color="auto" w:fill="auto"/>
          </w:tcPr>
          <w:p w14:paraId="1AD62035" w14:textId="77777777" w:rsidR="00732AEC" w:rsidRPr="00996241" w:rsidRDefault="00732AEC" w:rsidP="00EE3D94">
            <w:pPr>
              <w:jc w:val="left"/>
              <w:rPr>
                <w:b/>
                <w:color w:val="000000" w:themeColor="text1"/>
                <w:sz w:val="20"/>
              </w:rPr>
            </w:pPr>
            <w:r w:rsidRPr="00996241">
              <w:rPr>
                <w:b/>
                <w:color w:val="000000" w:themeColor="text1"/>
                <w:sz w:val="20"/>
              </w:rPr>
              <w:t>Secretariat's recommendation:</w:t>
            </w:r>
          </w:p>
        </w:tc>
        <w:tc>
          <w:tcPr>
            <w:tcW w:w="2885" w:type="pct"/>
            <w:shd w:val="clear" w:color="auto" w:fill="auto"/>
          </w:tcPr>
          <w:p w14:paraId="239E5C8F" w14:textId="25CD9FE4" w:rsidR="00732AEC" w:rsidRPr="00996241" w:rsidRDefault="00732AEC" w:rsidP="00EE3D94">
            <w:pPr>
              <w:jc w:val="center"/>
              <w:rPr>
                <w:color w:val="000000" w:themeColor="text1"/>
                <w:sz w:val="20"/>
              </w:rPr>
            </w:pPr>
            <w:r w:rsidRPr="009B091A">
              <w:rPr>
                <w:color w:val="000000" w:themeColor="text1"/>
                <w:sz w:val="20"/>
              </w:rPr>
              <w:t>Individual consideration</w:t>
            </w:r>
            <w:r>
              <w:rPr>
                <w:color w:val="000000" w:themeColor="text1"/>
                <w:sz w:val="20"/>
              </w:rPr>
              <w:t xml:space="preserve"> (Secretariat presentation not required)</w:t>
            </w:r>
          </w:p>
        </w:tc>
      </w:tr>
    </w:tbl>
    <w:p w14:paraId="0FD31BEF" w14:textId="77777777" w:rsidR="00732AEC" w:rsidRDefault="00732AEC" w:rsidP="00732AEC">
      <w:pPr>
        <w:jc w:val="left"/>
        <w:rPr>
          <w:b/>
        </w:rPr>
      </w:pPr>
      <w:r>
        <w:rPr>
          <w:b/>
        </w:rPr>
        <w:br w:type="page"/>
      </w:r>
    </w:p>
    <w:p w14:paraId="30E34BBC" w14:textId="77777777" w:rsidR="00732AEC" w:rsidRPr="00996241" w:rsidRDefault="00732AEC" w:rsidP="00732AEC">
      <w:pPr>
        <w:widowControl w:val="0"/>
        <w:tabs>
          <w:tab w:val="left" w:pos="2880"/>
          <w:tab w:val="left" w:pos="5760"/>
        </w:tabs>
        <w:spacing w:before="240" w:after="240"/>
        <w:jc w:val="center"/>
        <w:rPr>
          <w:b/>
        </w:rPr>
      </w:pPr>
      <w:r w:rsidRPr="009931F4">
        <w:rPr>
          <w:b/>
        </w:rPr>
        <w:lastRenderedPageBreak/>
        <w:t>PROJECT DESCRIPTION</w:t>
      </w:r>
    </w:p>
    <w:p w14:paraId="1ADD2FB6" w14:textId="77777777" w:rsidR="00732AEC" w:rsidRDefault="00732AEC" w:rsidP="00DC182A">
      <w:pPr>
        <w:pStyle w:val="Heading1"/>
      </w:pPr>
      <w:r>
        <w:t>The present document contains the following sections:</w:t>
      </w:r>
    </w:p>
    <w:p w14:paraId="327C0660" w14:textId="6D241F7B" w:rsidR="00732AEC" w:rsidRPr="00732AEC" w:rsidRDefault="00732AEC" w:rsidP="00F73398">
      <w:pPr>
        <w:pStyle w:val="ListParagraph"/>
        <w:numPr>
          <w:ilvl w:val="0"/>
          <w:numId w:val="40"/>
        </w:numPr>
        <w:spacing w:before="240" w:after="240"/>
        <w:ind w:left="1440" w:hanging="731"/>
        <w:contextualSpacing w:val="0"/>
      </w:pPr>
      <w:r w:rsidRPr="00732AEC">
        <w:t xml:space="preserve">Summary of the proposal as </w:t>
      </w:r>
      <w:proofErr w:type="gramStart"/>
      <w:r w:rsidRPr="00732AEC">
        <w:t>submitted</w:t>
      </w:r>
      <w:proofErr w:type="gramEnd"/>
    </w:p>
    <w:p w14:paraId="5B0D5FA0" w14:textId="5207B4AC" w:rsidR="00732AEC" w:rsidRPr="00732AEC" w:rsidRDefault="00DC182A" w:rsidP="00F73398">
      <w:pPr>
        <w:pStyle w:val="ListParagraph"/>
        <w:numPr>
          <w:ilvl w:val="0"/>
          <w:numId w:val="40"/>
        </w:numPr>
        <w:spacing w:before="240" w:after="240"/>
        <w:ind w:left="1440" w:hanging="731"/>
        <w:contextualSpacing w:val="0"/>
      </w:pPr>
      <w:r>
        <w:t>Background: I</w:t>
      </w:r>
      <w:r w:rsidR="00732AEC" w:rsidRPr="00732AEC">
        <w:t xml:space="preserve">mplementation status of the country’s HCFC phase-out management plan </w:t>
      </w:r>
    </w:p>
    <w:p w14:paraId="2B1A534B" w14:textId="14AB6895" w:rsidR="00732AEC" w:rsidRPr="00732AEC" w:rsidRDefault="00DC182A" w:rsidP="00F73398">
      <w:pPr>
        <w:pStyle w:val="ListParagraph"/>
        <w:numPr>
          <w:ilvl w:val="0"/>
          <w:numId w:val="40"/>
        </w:numPr>
        <w:spacing w:before="240" w:after="240"/>
        <w:ind w:left="1440" w:hanging="731"/>
        <w:contextualSpacing w:val="0"/>
      </w:pPr>
      <w:r>
        <w:t>HFC consumption: O</w:t>
      </w:r>
      <w:r w:rsidR="00732AEC" w:rsidRPr="00732AEC">
        <w:t>verview of the country’s HFC consumption le</w:t>
      </w:r>
      <w:r>
        <w:t xml:space="preserve">vels, </w:t>
      </w:r>
      <w:r w:rsidR="004A2BB2">
        <w:t>trends,</w:t>
      </w:r>
      <w:r>
        <w:t xml:space="preserve"> and sectoral uses</w:t>
      </w:r>
    </w:p>
    <w:p w14:paraId="2BFA39BE" w14:textId="50F614D6" w:rsidR="00732AEC" w:rsidRPr="00732AEC" w:rsidRDefault="00732AEC" w:rsidP="00F73398">
      <w:pPr>
        <w:pStyle w:val="ListParagraph"/>
        <w:numPr>
          <w:ilvl w:val="0"/>
          <w:numId w:val="40"/>
        </w:numPr>
        <w:spacing w:before="240" w:after="240"/>
        <w:ind w:left="1440" w:hanging="731"/>
        <w:contextualSpacing w:val="0"/>
      </w:pPr>
      <w:r w:rsidRPr="00732AEC">
        <w:t>Stage I of the Kigali HFC impl</w:t>
      </w:r>
      <w:r w:rsidR="00DC182A">
        <w:t>ementation plan, as submitted: O</w:t>
      </w:r>
      <w:r w:rsidRPr="00732AEC">
        <w:t>verarching strategy and plan of imple</w:t>
      </w:r>
      <w:r w:rsidR="00DC182A">
        <w:t xml:space="preserve">mentation for the first </w:t>
      </w:r>
      <w:proofErr w:type="gramStart"/>
      <w:r w:rsidR="00DC182A">
        <w:t>tranche</w:t>
      </w:r>
      <w:proofErr w:type="gramEnd"/>
    </w:p>
    <w:p w14:paraId="28AFCE4E" w14:textId="4D2BA80D" w:rsidR="00732AEC" w:rsidRDefault="00732AEC" w:rsidP="00F73398">
      <w:pPr>
        <w:pStyle w:val="ListParagraph"/>
        <w:numPr>
          <w:ilvl w:val="0"/>
          <w:numId w:val="40"/>
        </w:numPr>
        <w:spacing w:before="240" w:after="240"/>
        <w:ind w:left="1440" w:hanging="731"/>
        <w:contextualSpacing w:val="0"/>
      </w:pPr>
      <w:r w:rsidRPr="00732AEC">
        <w:t>Secretariat’s comments, including</w:t>
      </w:r>
      <w:r w:rsidR="00DC182A">
        <w:t xml:space="preserve"> the agreed cost of </w:t>
      </w:r>
      <w:proofErr w:type="gramStart"/>
      <w:r w:rsidR="00DC182A">
        <w:t>activities</w:t>
      </w:r>
      <w:proofErr w:type="gramEnd"/>
    </w:p>
    <w:p w14:paraId="619B8C7D" w14:textId="5E0DDCE6" w:rsidR="00732AEC" w:rsidRPr="00732AEC" w:rsidRDefault="00732AEC" w:rsidP="00F73398">
      <w:pPr>
        <w:pStyle w:val="ListParagraph"/>
        <w:numPr>
          <w:ilvl w:val="0"/>
          <w:numId w:val="40"/>
        </w:numPr>
        <w:spacing w:before="240" w:after="240"/>
        <w:ind w:left="1440" w:hanging="731"/>
        <w:contextualSpacing w:val="0"/>
      </w:pPr>
      <w:r w:rsidRPr="00732AEC">
        <w:t>Recommendation</w:t>
      </w:r>
    </w:p>
    <w:p w14:paraId="27697645" w14:textId="0D4013BC" w:rsidR="00732AEC" w:rsidRPr="00CB33B4" w:rsidRDefault="00732AEC" w:rsidP="00732AEC">
      <w:pPr>
        <w:pStyle w:val="Heading1"/>
        <w:numPr>
          <w:ilvl w:val="0"/>
          <w:numId w:val="0"/>
        </w:numPr>
        <w:rPr>
          <w:b/>
          <w:bCs/>
        </w:rPr>
      </w:pPr>
      <w:r>
        <w:rPr>
          <w:b/>
          <w:bCs/>
        </w:rPr>
        <w:t>I.</w:t>
      </w:r>
      <w:r w:rsidR="00F73398">
        <w:rPr>
          <w:b/>
          <w:bCs/>
        </w:rPr>
        <w:tab/>
      </w:r>
      <w:r>
        <w:rPr>
          <w:b/>
          <w:bCs/>
        </w:rPr>
        <w:t>Summary of the proposal as submitted</w:t>
      </w:r>
    </w:p>
    <w:p w14:paraId="13EB0D43" w14:textId="3E17F4A1" w:rsidR="00732AEC" w:rsidRDefault="00732AEC" w:rsidP="00732AEC">
      <w:pPr>
        <w:pStyle w:val="Heading1"/>
      </w:pPr>
      <w:r w:rsidRPr="00996241">
        <w:t xml:space="preserve">On behalf of the Government of </w:t>
      </w:r>
      <w:r w:rsidR="002E739F" w:rsidRPr="002E739F">
        <w:t>Mozambique</w:t>
      </w:r>
      <w:r w:rsidRPr="00996241">
        <w:t xml:space="preserve">, </w:t>
      </w:r>
      <w:r w:rsidR="003D5555" w:rsidRPr="003D5555">
        <w:t>UNEP</w:t>
      </w:r>
      <w:r w:rsidRPr="00996241">
        <w:t xml:space="preserve"> as the lead impl</w:t>
      </w:r>
      <w:r>
        <w:t>ementing agency</w:t>
      </w:r>
      <w:r w:rsidRPr="00996241">
        <w:t xml:space="preserve"> has submitted a request for stage </w:t>
      </w:r>
      <w:r>
        <w:t xml:space="preserve">I </w:t>
      </w:r>
      <w:r w:rsidRPr="00996241">
        <w:t xml:space="preserve">of the </w:t>
      </w:r>
      <w:r>
        <w:t>Kigali HFC implementation</w:t>
      </w:r>
      <w:r w:rsidRPr="00996241">
        <w:t xml:space="preserve"> plan (</w:t>
      </w:r>
      <w:r>
        <w:t>KI</w:t>
      </w:r>
      <w:r w:rsidRPr="00996241">
        <w:t xml:space="preserve">P), at a total cost of </w:t>
      </w:r>
      <w:r w:rsidR="00F06735">
        <w:t>US $</w:t>
      </w:r>
      <w:r w:rsidR="00A84A3E">
        <w:t>367,250</w:t>
      </w:r>
      <w:r w:rsidRPr="00996241">
        <w:t xml:space="preserve">, consisting of </w:t>
      </w:r>
      <w:r w:rsidR="00F06735">
        <w:t>US $</w:t>
      </w:r>
      <w:r w:rsidR="00E16759">
        <w:t>207,000</w:t>
      </w:r>
      <w:r w:rsidRPr="00996241">
        <w:t xml:space="preserve">, plus agency support costs of </w:t>
      </w:r>
      <w:r w:rsidR="00F06735">
        <w:t>US $</w:t>
      </w:r>
      <w:r w:rsidR="00E16759">
        <w:t>26,910</w:t>
      </w:r>
      <w:r w:rsidRPr="00996241">
        <w:t xml:space="preserve"> for </w:t>
      </w:r>
      <w:r w:rsidR="003D5555" w:rsidRPr="003D5555">
        <w:t>UNEP</w:t>
      </w:r>
      <w:r w:rsidRPr="00996241">
        <w:t xml:space="preserve"> and </w:t>
      </w:r>
      <w:r w:rsidR="00F06735">
        <w:t>US $</w:t>
      </w:r>
      <w:r w:rsidR="00E16759">
        <w:t>118,000</w:t>
      </w:r>
      <w:r w:rsidRPr="00996241">
        <w:t xml:space="preserve">, plus agency support costs of </w:t>
      </w:r>
      <w:r w:rsidR="00F06735">
        <w:t>US $</w:t>
      </w:r>
      <w:r w:rsidR="00E16759">
        <w:t>15,340</w:t>
      </w:r>
      <w:r w:rsidRPr="00996241">
        <w:t xml:space="preserve"> for </w:t>
      </w:r>
      <w:r w:rsidR="003D5555" w:rsidRPr="003D5555">
        <w:t>UNDP</w:t>
      </w:r>
      <w:r>
        <w:t>, as originally submitted.</w:t>
      </w:r>
      <w:r w:rsidRPr="00996241">
        <w:rPr>
          <w:vertAlign w:val="superscript"/>
        </w:rPr>
        <w:footnoteReference w:id="3"/>
      </w:r>
    </w:p>
    <w:p w14:paraId="3B686ECD" w14:textId="04D058D6" w:rsidR="00732AEC" w:rsidRPr="00996241" w:rsidRDefault="00732AEC" w:rsidP="00732AEC">
      <w:pPr>
        <w:pStyle w:val="Heading1"/>
      </w:pPr>
      <w:r w:rsidRPr="00996241">
        <w:t>The implementation of stage </w:t>
      </w:r>
      <w:r>
        <w:t xml:space="preserve">I </w:t>
      </w:r>
      <w:r w:rsidRPr="00996241">
        <w:t xml:space="preserve">of the </w:t>
      </w:r>
      <w:r>
        <w:t>KI</w:t>
      </w:r>
      <w:r w:rsidRPr="00996241">
        <w:t xml:space="preserve">P will </w:t>
      </w:r>
      <w:r>
        <w:t xml:space="preserve">assist the Government of </w:t>
      </w:r>
      <w:r w:rsidR="002E739F" w:rsidRPr="002E739F">
        <w:t>Mozambique</w:t>
      </w:r>
      <w:r>
        <w:t xml:space="preserve"> in meeting the target of </w:t>
      </w:r>
      <w:r w:rsidRPr="002E5EB1">
        <w:t>10</w:t>
      </w:r>
      <w:r w:rsidRPr="002D5D91">
        <w:t> </w:t>
      </w:r>
      <w:r>
        <w:t xml:space="preserve">per cent reduction from its HFC baseline consumption by </w:t>
      </w:r>
      <w:r w:rsidRPr="002E5EB1">
        <w:t>1 January 2029</w:t>
      </w:r>
      <w:r>
        <w:t xml:space="preserve">. </w:t>
      </w:r>
    </w:p>
    <w:p w14:paraId="306F6F70" w14:textId="27DA658B" w:rsidR="00732AEC" w:rsidRPr="00081D8F" w:rsidRDefault="00732AEC" w:rsidP="00732AEC">
      <w:pPr>
        <w:pStyle w:val="Heading1"/>
      </w:pPr>
      <w:r w:rsidRPr="00996241">
        <w:t>The first tranche of stage </w:t>
      </w:r>
      <w:r>
        <w:t xml:space="preserve">I </w:t>
      </w:r>
      <w:r w:rsidRPr="00996241">
        <w:t xml:space="preserve">of the </w:t>
      </w:r>
      <w:r>
        <w:t>KI</w:t>
      </w:r>
      <w:r w:rsidRPr="00996241">
        <w:t xml:space="preserve">P being requested at this meeting amounts to </w:t>
      </w:r>
      <w:r w:rsidR="00F06735">
        <w:t>US $</w:t>
      </w:r>
      <w:r w:rsidR="004B3111">
        <w:t>191,535</w:t>
      </w:r>
      <w:r w:rsidRPr="00996241">
        <w:t xml:space="preserve">, consisting of </w:t>
      </w:r>
      <w:r w:rsidR="00F06735">
        <w:t>US $</w:t>
      </w:r>
      <w:r w:rsidR="004B3111">
        <w:t>83,500</w:t>
      </w:r>
      <w:r w:rsidRPr="00996241">
        <w:t xml:space="preserve">, plus agency support costs of </w:t>
      </w:r>
      <w:r w:rsidR="00F06735">
        <w:t>US $</w:t>
      </w:r>
      <w:r w:rsidR="00496B43">
        <w:t>10,855</w:t>
      </w:r>
      <w:r w:rsidRPr="00985984">
        <w:t xml:space="preserve"> for </w:t>
      </w:r>
      <w:r w:rsidR="003D5555" w:rsidRPr="003D5555">
        <w:t>UNEP</w:t>
      </w:r>
      <w:r w:rsidRPr="00985984">
        <w:t xml:space="preserve"> and </w:t>
      </w:r>
      <w:r w:rsidR="00F06735">
        <w:t>US $</w:t>
      </w:r>
      <w:r w:rsidR="007F03EC">
        <w:t>86,000</w:t>
      </w:r>
      <w:r w:rsidRPr="00985984">
        <w:t>,</w:t>
      </w:r>
      <w:r w:rsidRPr="00996241">
        <w:t xml:space="preserve"> plus agency support costs of </w:t>
      </w:r>
      <w:r w:rsidR="00F06735">
        <w:t>US $</w:t>
      </w:r>
      <w:r w:rsidR="007F03EC">
        <w:t>11,180</w:t>
      </w:r>
      <w:r w:rsidRPr="00985984">
        <w:t xml:space="preserve"> for </w:t>
      </w:r>
      <w:r w:rsidR="003D5555" w:rsidRPr="003D5555">
        <w:t>UNDP</w:t>
      </w:r>
      <w:r w:rsidRPr="00985984">
        <w:t>, as originally submitted</w:t>
      </w:r>
      <w:r>
        <w:t xml:space="preserve">, for the period of </w:t>
      </w:r>
      <w:r w:rsidR="007F03EC">
        <w:t>June</w:t>
      </w:r>
      <w:r>
        <w:t xml:space="preserve"> 2024 to </w:t>
      </w:r>
      <w:r w:rsidR="0064401A">
        <w:t>June</w:t>
      </w:r>
      <w:r w:rsidR="007F03EC">
        <w:t xml:space="preserve"> 20</w:t>
      </w:r>
      <w:r w:rsidR="00BF45D1">
        <w:t>26</w:t>
      </w:r>
      <w:r w:rsidRPr="00985984">
        <w:t>.</w:t>
      </w:r>
      <w:r>
        <w:t xml:space="preserve"> </w:t>
      </w:r>
    </w:p>
    <w:p w14:paraId="3E12E1AC" w14:textId="062AFFC7" w:rsidR="00732AEC" w:rsidRPr="00996241" w:rsidRDefault="00732AEC" w:rsidP="00732AEC">
      <w:pPr>
        <w:spacing w:after="240"/>
        <w:rPr>
          <w:b/>
        </w:rPr>
      </w:pPr>
      <w:r>
        <w:rPr>
          <w:b/>
        </w:rPr>
        <w:t>II.</w:t>
      </w:r>
      <w:r w:rsidR="00F73398">
        <w:rPr>
          <w:b/>
        </w:rPr>
        <w:tab/>
      </w:r>
      <w:r w:rsidRPr="00996241">
        <w:rPr>
          <w:b/>
        </w:rPr>
        <w:t>Background</w:t>
      </w:r>
    </w:p>
    <w:p w14:paraId="75684FFC" w14:textId="77777777" w:rsidR="00732AEC" w:rsidRDefault="00732AEC" w:rsidP="00732AEC">
      <w:pPr>
        <w:spacing w:after="240"/>
        <w:outlineLvl w:val="0"/>
        <w:rPr>
          <w:bCs/>
          <w:u w:val="single"/>
        </w:rPr>
      </w:pPr>
      <w:r w:rsidRPr="00CF372D">
        <w:rPr>
          <w:bCs/>
          <w:u w:val="single"/>
        </w:rPr>
        <w:t>Status of implementation of the HCFC phase-out management plan</w:t>
      </w:r>
    </w:p>
    <w:p w14:paraId="3DD161D8" w14:textId="5F8751F1" w:rsidR="00732AEC" w:rsidRPr="004649E9" w:rsidRDefault="00732AEC" w:rsidP="00732AEC">
      <w:pPr>
        <w:pStyle w:val="Heading1"/>
        <w:keepNext/>
        <w:tabs>
          <w:tab w:val="num" w:pos="709"/>
        </w:tabs>
      </w:pPr>
      <w:r w:rsidRPr="004649E9">
        <w:t xml:space="preserve">Table </w:t>
      </w:r>
      <w:r w:rsidR="007F03EC">
        <w:t>1</w:t>
      </w:r>
      <w:r w:rsidRPr="004649E9">
        <w:t xml:space="preserve"> presents information on the HPMP in </w:t>
      </w:r>
      <w:r w:rsidR="002E739F" w:rsidRPr="002E739F">
        <w:t>Mozambique</w:t>
      </w:r>
      <w:r w:rsidRPr="004649E9">
        <w:t xml:space="preserve"> as of May 202</w:t>
      </w:r>
      <w:r w:rsidR="00BF45D1">
        <w:t>4</w:t>
      </w:r>
      <w:r w:rsidRPr="004649E9">
        <w:t>.</w:t>
      </w:r>
    </w:p>
    <w:p w14:paraId="24A37981" w14:textId="2A213670" w:rsidR="00732AEC" w:rsidRPr="007A50B5" w:rsidRDefault="00732AEC" w:rsidP="00732AEC">
      <w:r w:rsidRPr="004649E9">
        <w:rPr>
          <w:b/>
        </w:rPr>
        <w:t xml:space="preserve">Table </w:t>
      </w:r>
      <w:r w:rsidR="00FE39D1" w:rsidRPr="00430DB3">
        <w:rPr>
          <w:b/>
        </w:rPr>
        <w:t>1</w:t>
      </w:r>
      <w:r w:rsidRPr="00430DB3">
        <w:rPr>
          <w:b/>
        </w:rPr>
        <w:t>.</w:t>
      </w:r>
      <w:r w:rsidRPr="00B13BCC">
        <w:rPr>
          <w:b/>
        </w:rPr>
        <w:t xml:space="preserve"> H</w:t>
      </w:r>
      <w:r w:rsidRPr="007A50B5">
        <w:rPr>
          <w:b/>
          <w:bCs/>
        </w:rPr>
        <w:t xml:space="preserve">PMP implementation status for </w:t>
      </w:r>
      <w:r w:rsidR="002E739F" w:rsidRPr="002E739F">
        <w:rPr>
          <w:b/>
          <w:bCs/>
        </w:rPr>
        <w:t>Mozambique</w:t>
      </w:r>
    </w:p>
    <w:tbl>
      <w:tblPr>
        <w:tblStyle w:val="TableGrid"/>
        <w:tblW w:w="4923" w:type="pct"/>
        <w:tblLook w:val="04A0" w:firstRow="1" w:lastRow="0" w:firstColumn="1" w:lastColumn="0" w:noHBand="0" w:noVBand="1"/>
      </w:tblPr>
      <w:tblGrid>
        <w:gridCol w:w="3681"/>
        <w:gridCol w:w="3312"/>
        <w:gridCol w:w="2213"/>
      </w:tblGrid>
      <w:tr w:rsidR="000130C3" w:rsidRPr="000130C3" w14:paraId="73E635E6" w14:textId="77777777" w:rsidTr="000130C3">
        <w:trPr>
          <w:trHeight w:val="203"/>
          <w:tblHeader/>
        </w:trPr>
        <w:tc>
          <w:tcPr>
            <w:tcW w:w="1999" w:type="pct"/>
          </w:tcPr>
          <w:p w14:paraId="2E792221" w14:textId="77777777" w:rsidR="000130C3" w:rsidRPr="0009498D" w:rsidRDefault="000130C3" w:rsidP="00EE3D94">
            <w:pPr>
              <w:jc w:val="center"/>
              <w:rPr>
                <w:b/>
                <w:bCs/>
                <w:sz w:val="18"/>
                <w:szCs w:val="18"/>
              </w:rPr>
            </w:pPr>
          </w:p>
        </w:tc>
        <w:tc>
          <w:tcPr>
            <w:tcW w:w="1799" w:type="pct"/>
          </w:tcPr>
          <w:p w14:paraId="5DD2C97F" w14:textId="59A31AA8" w:rsidR="000130C3" w:rsidRPr="0009498D" w:rsidRDefault="000130C3" w:rsidP="00EE3D94">
            <w:pPr>
              <w:jc w:val="center"/>
              <w:rPr>
                <w:b/>
                <w:bCs/>
                <w:sz w:val="18"/>
                <w:szCs w:val="18"/>
                <w:highlight w:val="yellow"/>
              </w:rPr>
            </w:pPr>
            <w:r w:rsidRPr="00072545">
              <w:rPr>
                <w:b/>
                <w:bCs/>
                <w:sz w:val="18"/>
                <w:szCs w:val="18"/>
              </w:rPr>
              <w:t>Stage I</w:t>
            </w:r>
          </w:p>
        </w:tc>
        <w:tc>
          <w:tcPr>
            <w:tcW w:w="1202" w:type="pct"/>
            <w:shd w:val="clear" w:color="auto" w:fill="FFFFFF" w:themeFill="background1"/>
          </w:tcPr>
          <w:p w14:paraId="7A88F9DB" w14:textId="13E880D5" w:rsidR="000130C3" w:rsidRPr="0009498D" w:rsidRDefault="000130C3" w:rsidP="00EE3D94">
            <w:pPr>
              <w:jc w:val="center"/>
              <w:rPr>
                <w:b/>
                <w:bCs/>
                <w:sz w:val="18"/>
                <w:szCs w:val="18"/>
              </w:rPr>
            </w:pPr>
            <w:r w:rsidRPr="0009498D">
              <w:rPr>
                <w:b/>
                <w:bCs/>
                <w:sz w:val="18"/>
                <w:szCs w:val="18"/>
              </w:rPr>
              <w:t>Stage II</w:t>
            </w:r>
          </w:p>
        </w:tc>
      </w:tr>
      <w:tr w:rsidR="000130C3" w:rsidRPr="000130C3" w14:paraId="4FB9DC99" w14:textId="77777777" w:rsidTr="000130C3">
        <w:trPr>
          <w:trHeight w:val="219"/>
        </w:trPr>
        <w:tc>
          <w:tcPr>
            <w:tcW w:w="1999" w:type="pct"/>
            <w:vAlign w:val="center"/>
          </w:tcPr>
          <w:p w14:paraId="61AEB5C2" w14:textId="12E5FF5C" w:rsidR="000130C3" w:rsidRPr="0009498D" w:rsidRDefault="000130C3" w:rsidP="00EE3D94">
            <w:pPr>
              <w:jc w:val="left"/>
              <w:rPr>
                <w:sz w:val="18"/>
                <w:szCs w:val="18"/>
              </w:rPr>
            </w:pPr>
            <w:r w:rsidRPr="0009498D">
              <w:rPr>
                <w:sz w:val="18"/>
                <w:szCs w:val="18"/>
              </w:rPr>
              <w:t>Meetings when HPMP was approved/updated</w:t>
            </w:r>
          </w:p>
        </w:tc>
        <w:tc>
          <w:tcPr>
            <w:tcW w:w="1799" w:type="pct"/>
            <w:vAlign w:val="center"/>
          </w:tcPr>
          <w:p w14:paraId="6E2B2B70" w14:textId="2031F9FB" w:rsidR="000130C3" w:rsidRPr="0009498D" w:rsidRDefault="005F4BD6" w:rsidP="00EE3D94">
            <w:pPr>
              <w:jc w:val="center"/>
              <w:rPr>
                <w:sz w:val="18"/>
                <w:szCs w:val="18"/>
              </w:rPr>
            </w:pPr>
            <w:r>
              <w:rPr>
                <w:sz w:val="18"/>
                <w:szCs w:val="18"/>
              </w:rPr>
              <w:t>66</w:t>
            </w:r>
            <w:r w:rsidRPr="005F4BD6">
              <w:rPr>
                <w:sz w:val="18"/>
                <w:szCs w:val="18"/>
                <w:vertAlign w:val="superscript"/>
              </w:rPr>
              <w:t>th</w:t>
            </w:r>
            <w:r>
              <w:rPr>
                <w:sz w:val="18"/>
                <w:szCs w:val="18"/>
              </w:rPr>
              <w:t>/</w:t>
            </w:r>
            <w:r w:rsidR="000130C3" w:rsidRPr="0009498D">
              <w:rPr>
                <w:sz w:val="18"/>
                <w:szCs w:val="18"/>
              </w:rPr>
              <w:t>83</w:t>
            </w:r>
            <w:r w:rsidR="000130C3" w:rsidRPr="0009498D">
              <w:rPr>
                <w:sz w:val="18"/>
                <w:szCs w:val="18"/>
                <w:vertAlign w:val="superscript"/>
              </w:rPr>
              <w:t>rd</w:t>
            </w:r>
            <w:r w:rsidR="000130C3" w:rsidRPr="0009498D">
              <w:rPr>
                <w:sz w:val="18"/>
                <w:szCs w:val="18"/>
              </w:rPr>
              <w:t xml:space="preserve"> </w:t>
            </w:r>
          </w:p>
        </w:tc>
        <w:tc>
          <w:tcPr>
            <w:tcW w:w="1202" w:type="pct"/>
            <w:shd w:val="clear" w:color="auto" w:fill="FFFFFF" w:themeFill="background1"/>
            <w:vAlign w:val="center"/>
          </w:tcPr>
          <w:p w14:paraId="092E492C" w14:textId="22BBDA55" w:rsidR="000130C3" w:rsidRPr="0009498D" w:rsidRDefault="000130C3" w:rsidP="00EE3D94">
            <w:pPr>
              <w:jc w:val="center"/>
              <w:rPr>
                <w:sz w:val="18"/>
                <w:szCs w:val="18"/>
              </w:rPr>
            </w:pPr>
            <w:r w:rsidRPr="0009498D">
              <w:rPr>
                <w:sz w:val="18"/>
                <w:szCs w:val="18"/>
              </w:rPr>
              <w:t>93</w:t>
            </w:r>
            <w:r w:rsidRPr="0009498D">
              <w:rPr>
                <w:sz w:val="18"/>
                <w:szCs w:val="18"/>
                <w:vertAlign w:val="superscript"/>
              </w:rPr>
              <w:t>rd</w:t>
            </w:r>
            <w:r w:rsidRPr="0009498D">
              <w:rPr>
                <w:sz w:val="18"/>
                <w:szCs w:val="18"/>
              </w:rPr>
              <w:t xml:space="preserve"> </w:t>
            </w:r>
          </w:p>
        </w:tc>
      </w:tr>
      <w:tr w:rsidR="000130C3" w:rsidRPr="000130C3" w14:paraId="1862F12B" w14:textId="77777777" w:rsidTr="000130C3">
        <w:trPr>
          <w:trHeight w:val="203"/>
        </w:trPr>
        <w:tc>
          <w:tcPr>
            <w:tcW w:w="1999" w:type="pct"/>
            <w:vAlign w:val="center"/>
          </w:tcPr>
          <w:p w14:paraId="2850BB97" w14:textId="77777777" w:rsidR="000130C3" w:rsidRPr="0009498D" w:rsidRDefault="000130C3" w:rsidP="00EE3D94">
            <w:pPr>
              <w:jc w:val="left"/>
              <w:rPr>
                <w:sz w:val="18"/>
                <w:szCs w:val="18"/>
              </w:rPr>
            </w:pPr>
            <w:r w:rsidRPr="0009498D">
              <w:rPr>
                <w:sz w:val="18"/>
                <w:szCs w:val="18"/>
              </w:rPr>
              <w:t>Reduction from baseline</w:t>
            </w:r>
          </w:p>
        </w:tc>
        <w:tc>
          <w:tcPr>
            <w:tcW w:w="1799" w:type="pct"/>
            <w:vAlign w:val="center"/>
          </w:tcPr>
          <w:p w14:paraId="7F373EC0" w14:textId="595C55AC" w:rsidR="000130C3" w:rsidRPr="0009498D" w:rsidRDefault="000130C3" w:rsidP="00EE3D94">
            <w:pPr>
              <w:jc w:val="center"/>
              <w:rPr>
                <w:sz w:val="18"/>
                <w:szCs w:val="18"/>
              </w:rPr>
            </w:pPr>
            <w:r w:rsidRPr="0009498D">
              <w:rPr>
                <w:sz w:val="18"/>
                <w:szCs w:val="18"/>
              </w:rPr>
              <w:t>35% by 2020</w:t>
            </w:r>
            <w:r w:rsidRPr="0009498D">
              <w:rPr>
                <w:sz w:val="18"/>
                <w:szCs w:val="18"/>
                <w:highlight w:val="cyan"/>
              </w:rPr>
              <w:t xml:space="preserve"> </w:t>
            </w:r>
          </w:p>
        </w:tc>
        <w:tc>
          <w:tcPr>
            <w:tcW w:w="1202" w:type="pct"/>
            <w:shd w:val="clear" w:color="auto" w:fill="FFFFFF" w:themeFill="background1"/>
            <w:vAlign w:val="center"/>
          </w:tcPr>
          <w:p w14:paraId="056F42D1" w14:textId="54848420" w:rsidR="000130C3" w:rsidRPr="0009498D" w:rsidRDefault="000130C3" w:rsidP="00EE3D94">
            <w:pPr>
              <w:jc w:val="center"/>
              <w:rPr>
                <w:sz w:val="18"/>
                <w:szCs w:val="18"/>
              </w:rPr>
            </w:pPr>
            <w:r w:rsidRPr="0009498D">
              <w:rPr>
                <w:sz w:val="18"/>
                <w:szCs w:val="18"/>
              </w:rPr>
              <w:t>100% by 2030</w:t>
            </w:r>
          </w:p>
        </w:tc>
      </w:tr>
      <w:tr w:rsidR="000130C3" w:rsidRPr="000130C3" w14:paraId="27AE6323" w14:textId="77777777" w:rsidTr="000130C3">
        <w:trPr>
          <w:trHeight w:val="219"/>
        </w:trPr>
        <w:tc>
          <w:tcPr>
            <w:tcW w:w="1999" w:type="pct"/>
            <w:vAlign w:val="center"/>
          </w:tcPr>
          <w:p w14:paraId="26CABCAA" w14:textId="3B80455A" w:rsidR="000130C3" w:rsidRPr="0009498D" w:rsidRDefault="000130C3" w:rsidP="00EE3D94">
            <w:pPr>
              <w:jc w:val="left"/>
              <w:rPr>
                <w:b/>
                <w:bCs/>
                <w:sz w:val="18"/>
                <w:szCs w:val="18"/>
              </w:rPr>
            </w:pPr>
            <w:r w:rsidRPr="0009498D">
              <w:rPr>
                <w:b/>
                <w:bCs/>
                <w:sz w:val="18"/>
                <w:szCs w:val="18"/>
              </w:rPr>
              <w:t>Total project cost (</w:t>
            </w:r>
            <w:r w:rsidR="00F06735">
              <w:rPr>
                <w:b/>
                <w:bCs/>
                <w:sz w:val="18"/>
                <w:szCs w:val="18"/>
              </w:rPr>
              <w:t>US $</w:t>
            </w:r>
            <w:r w:rsidRPr="0009498D">
              <w:rPr>
                <w:b/>
                <w:bCs/>
                <w:sz w:val="18"/>
                <w:szCs w:val="18"/>
              </w:rPr>
              <w:t>)</w:t>
            </w:r>
          </w:p>
        </w:tc>
        <w:tc>
          <w:tcPr>
            <w:tcW w:w="1799" w:type="pct"/>
          </w:tcPr>
          <w:p w14:paraId="0AE62A17" w14:textId="4B4397B0" w:rsidR="000130C3" w:rsidRPr="0009498D" w:rsidRDefault="000130C3" w:rsidP="00EE3D94">
            <w:pPr>
              <w:jc w:val="center"/>
              <w:rPr>
                <w:sz w:val="18"/>
                <w:szCs w:val="18"/>
              </w:rPr>
            </w:pPr>
            <w:r w:rsidRPr="0009498D">
              <w:rPr>
                <w:sz w:val="18"/>
                <w:szCs w:val="18"/>
              </w:rPr>
              <w:t>332,500</w:t>
            </w:r>
          </w:p>
        </w:tc>
        <w:tc>
          <w:tcPr>
            <w:tcW w:w="1202" w:type="pct"/>
            <w:shd w:val="clear" w:color="auto" w:fill="FFFFFF" w:themeFill="background1"/>
          </w:tcPr>
          <w:p w14:paraId="3AE96AAE" w14:textId="24336E4E" w:rsidR="000130C3" w:rsidRPr="0009498D" w:rsidRDefault="000130C3" w:rsidP="00EE3D94">
            <w:pPr>
              <w:jc w:val="center"/>
              <w:rPr>
                <w:sz w:val="18"/>
                <w:szCs w:val="18"/>
              </w:rPr>
            </w:pPr>
            <w:r w:rsidRPr="0009498D">
              <w:rPr>
                <w:sz w:val="18"/>
                <w:szCs w:val="18"/>
              </w:rPr>
              <w:t>737,500</w:t>
            </w:r>
          </w:p>
        </w:tc>
      </w:tr>
      <w:tr w:rsidR="000130C3" w:rsidRPr="000130C3" w14:paraId="03B8C1EB" w14:textId="77777777" w:rsidTr="0009498D">
        <w:trPr>
          <w:trHeight w:val="191"/>
        </w:trPr>
        <w:tc>
          <w:tcPr>
            <w:tcW w:w="1999" w:type="pct"/>
            <w:vAlign w:val="center"/>
          </w:tcPr>
          <w:p w14:paraId="681E0BF5" w14:textId="1FC7726A" w:rsidR="000130C3" w:rsidRPr="0009498D" w:rsidRDefault="000130C3" w:rsidP="00EE3D94">
            <w:pPr>
              <w:jc w:val="left"/>
              <w:rPr>
                <w:b/>
                <w:bCs/>
                <w:sz w:val="18"/>
                <w:szCs w:val="18"/>
              </w:rPr>
            </w:pPr>
            <w:r w:rsidRPr="0009498D">
              <w:rPr>
                <w:b/>
                <w:bCs/>
                <w:sz w:val="18"/>
                <w:szCs w:val="18"/>
              </w:rPr>
              <w:t>Date of completion (</w:t>
            </w:r>
            <w:r>
              <w:rPr>
                <w:b/>
                <w:bCs/>
                <w:sz w:val="18"/>
                <w:szCs w:val="18"/>
              </w:rPr>
              <w:t>actual/planned</w:t>
            </w:r>
            <w:r w:rsidRPr="0009498D">
              <w:rPr>
                <w:b/>
                <w:bCs/>
                <w:sz w:val="18"/>
                <w:szCs w:val="18"/>
              </w:rPr>
              <w:t>)</w:t>
            </w:r>
          </w:p>
        </w:tc>
        <w:tc>
          <w:tcPr>
            <w:tcW w:w="1799" w:type="pct"/>
            <w:vAlign w:val="center"/>
          </w:tcPr>
          <w:p w14:paraId="7AA8BE9C" w14:textId="655F6690" w:rsidR="000130C3" w:rsidRPr="0009498D" w:rsidRDefault="00B914CC" w:rsidP="00EE3D94">
            <w:pPr>
              <w:jc w:val="center"/>
              <w:rPr>
                <w:sz w:val="18"/>
                <w:szCs w:val="18"/>
                <w:highlight w:val="cyan"/>
              </w:rPr>
            </w:pPr>
            <w:r>
              <w:rPr>
                <w:sz w:val="18"/>
                <w:szCs w:val="18"/>
              </w:rPr>
              <w:t>30 June</w:t>
            </w:r>
            <w:r w:rsidR="000130C3" w:rsidRPr="0009498D">
              <w:rPr>
                <w:sz w:val="18"/>
                <w:szCs w:val="18"/>
              </w:rPr>
              <w:t xml:space="preserve"> 202</w:t>
            </w:r>
            <w:r>
              <w:rPr>
                <w:sz w:val="18"/>
                <w:szCs w:val="18"/>
              </w:rPr>
              <w:t>3</w:t>
            </w:r>
            <w:r w:rsidR="000130C3" w:rsidRPr="0009498D">
              <w:rPr>
                <w:sz w:val="18"/>
                <w:szCs w:val="18"/>
              </w:rPr>
              <w:t xml:space="preserve"> </w:t>
            </w:r>
          </w:p>
        </w:tc>
        <w:tc>
          <w:tcPr>
            <w:tcW w:w="1202" w:type="pct"/>
            <w:shd w:val="clear" w:color="auto" w:fill="FFFFFF" w:themeFill="background1"/>
            <w:vAlign w:val="center"/>
          </w:tcPr>
          <w:p w14:paraId="36A56FA4" w14:textId="38E4F292" w:rsidR="000130C3" w:rsidRPr="0009498D" w:rsidRDefault="000130C3" w:rsidP="00AE60CD">
            <w:pPr>
              <w:jc w:val="center"/>
              <w:rPr>
                <w:sz w:val="18"/>
                <w:szCs w:val="18"/>
                <w:highlight w:val="cyan"/>
              </w:rPr>
            </w:pPr>
            <w:r w:rsidRPr="0009498D">
              <w:rPr>
                <w:sz w:val="18"/>
                <w:szCs w:val="18"/>
              </w:rPr>
              <w:t>31 December 2031</w:t>
            </w:r>
          </w:p>
        </w:tc>
      </w:tr>
    </w:tbl>
    <w:p w14:paraId="61C39937" w14:textId="00765932" w:rsidR="00CD5B05" w:rsidRPr="00816087" w:rsidRDefault="00CD5B05" w:rsidP="0009498D">
      <w:pPr>
        <w:pStyle w:val="Heading1"/>
        <w:widowControl w:val="0"/>
        <w:numPr>
          <w:ilvl w:val="0"/>
          <w:numId w:val="0"/>
        </w:numPr>
        <w:rPr>
          <w:sz w:val="20"/>
          <w:szCs w:val="20"/>
          <w:u w:val="single"/>
        </w:rPr>
      </w:pPr>
    </w:p>
    <w:p w14:paraId="61F417F4" w14:textId="4774AAA7" w:rsidR="00732AEC" w:rsidRPr="003662D4" w:rsidRDefault="00732AEC" w:rsidP="00430DB3">
      <w:pPr>
        <w:pStyle w:val="Heading1"/>
        <w:keepNext/>
        <w:widowControl w:val="0"/>
        <w:numPr>
          <w:ilvl w:val="0"/>
          <w:numId w:val="0"/>
        </w:numPr>
        <w:tabs>
          <w:tab w:val="num" w:pos="709"/>
        </w:tabs>
        <w:spacing w:before="240"/>
      </w:pPr>
      <w:r w:rsidRPr="00CF372D">
        <w:rPr>
          <w:u w:val="single"/>
        </w:rPr>
        <w:t xml:space="preserve">Status of implementation of </w:t>
      </w:r>
      <w:r>
        <w:rPr>
          <w:u w:val="single"/>
        </w:rPr>
        <w:t xml:space="preserve">previous </w:t>
      </w:r>
      <w:r w:rsidRPr="00CF372D">
        <w:rPr>
          <w:u w:val="single"/>
        </w:rPr>
        <w:t>HFC-related activities</w:t>
      </w:r>
    </w:p>
    <w:p w14:paraId="1D43D9BF" w14:textId="4F2F5CD3" w:rsidR="00732AEC" w:rsidRDefault="00732AEC" w:rsidP="00732AEC">
      <w:pPr>
        <w:pStyle w:val="Heading1"/>
      </w:pPr>
      <w:r>
        <w:t xml:space="preserve">Table </w:t>
      </w:r>
      <w:r w:rsidR="00430DB3">
        <w:t>2</w:t>
      </w:r>
      <w:r w:rsidR="00FB79FA">
        <w:t xml:space="preserve"> </w:t>
      </w:r>
      <w:r>
        <w:t xml:space="preserve">presents an overview of activities implemented in </w:t>
      </w:r>
      <w:r w:rsidR="002E739F" w:rsidRPr="002E739F">
        <w:t>Mozambique</w:t>
      </w:r>
      <w:r w:rsidRPr="00996EBF">
        <w:t xml:space="preserve"> </w:t>
      </w:r>
      <w:r>
        <w:t>in the context of the Kigali Amendment that have been funded by the Multilateral Fund.</w:t>
      </w:r>
      <w:r w:rsidR="00DC5329">
        <w:t xml:space="preserve"> </w:t>
      </w:r>
    </w:p>
    <w:p w14:paraId="4F05466F" w14:textId="764E3F03" w:rsidR="00732AEC" w:rsidRPr="00996EBF" w:rsidRDefault="00732AEC" w:rsidP="00900B42">
      <w:pPr>
        <w:pStyle w:val="Heading1"/>
        <w:keepNext/>
        <w:numPr>
          <w:ilvl w:val="0"/>
          <w:numId w:val="0"/>
        </w:numPr>
        <w:spacing w:after="0"/>
      </w:pPr>
      <w:r w:rsidRPr="00996EBF">
        <w:rPr>
          <w:b/>
          <w:bCs/>
        </w:rPr>
        <w:lastRenderedPageBreak/>
        <w:t xml:space="preserve">Table </w:t>
      </w:r>
      <w:r w:rsidR="00430DB3">
        <w:rPr>
          <w:b/>
          <w:bCs/>
        </w:rPr>
        <w:t>2</w:t>
      </w:r>
      <w:r>
        <w:rPr>
          <w:b/>
          <w:bCs/>
        </w:rPr>
        <w:t>.</w:t>
      </w:r>
      <w:r w:rsidRPr="00996EBF">
        <w:rPr>
          <w:b/>
          <w:bCs/>
        </w:rPr>
        <w:t xml:space="preserve"> </w:t>
      </w:r>
      <w:r>
        <w:rPr>
          <w:b/>
          <w:bCs/>
        </w:rPr>
        <w:t>Previously approved HFC-related a</w:t>
      </w:r>
      <w:r w:rsidRPr="00996EBF">
        <w:rPr>
          <w:b/>
          <w:bCs/>
        </w:rPr>
        <w:t xml:space="preserve">ctivities </w:t>
      </w:r>
      <w:r>
        <w:rPr>
          <w:b/>
          <w:bCs/>
        </w:rPr>
        <w:t>in</w:t>
      </w:r>
      <w:r w:rsidRPr="00996EBF">
        <w:rPr>
          <w:b/>
          <w:bCs/>
        </w:rPr>
        <w:t xml:space="preserve"> </w:t>
      </w:r>
      <w:r w:rsidR="002E739F" w:rsidRPr="002E739F">
        <w:rPr>
          <w:b/>
          <w:bCs/>
        </w:rPr>
        <w:t>Mozambique</w:t>
      </w:r>
      <w:r w:rsidR="00DC5329">
        <w:rPr>
          <w:b/>
          <w:bCs/>
        </w:rPr>
        <w:t xml:space="preserve"> </w:t>
      </w:r>
    </w:p>
    <w:tbl>
      <w:tblPr>
        <w:tblStyle w:val="TableGrid"/>
        <w:tblW w:w="5000" w:type="pct"/>
        <w:tblLook w:val="04A0" w:firstRow="1" w:lastRow="0" w:firstColumn="1" w:lastColumn="0" w:noHBand="0" w:noVBand="1"/>
      </w:tblPr>
      <w:tblGrid>
        <w:gridCol w:w="1129"/>
        <w:gridCol w:w="3544"/>
        <w:gridCol w:w="1844"/>
        <w:gridCol w:w="1275"/>
        <w:gridCol w:w="1558"/>
      </w:tblGrid>
      <w:tr w:rsidR="00732AEC" w:rsidRPr="007473C4" w14:paraId="0E9ABBD9" w14:textId="77777777" w:rsidTr="005F5486">
        <w:tc>
          <w:tcPr>
            <w:tcW w:w="604" w:type="pct"/>
            <w:vAlign w:val="center"/>
          </w:tcPr>
          <w:p w14:paraId="186BE632" w14:textId="77777777" w:rsidR="00732AEC" w:rsidRPr="00554263" w:rsidRDefault="00732AEC" w:rsidP="00554263">
            <w:pPr>
              <w:ind w:left="-109" w:right="-72"/>
              <w:jc w:val="center"/>
              <w:rPr>
                <w:b/>
                <w:sz w:val="20"/>
                <w:szCs w:val="20"/>
                <w:highlight w:val="cyan"/>
              </w:rPr>
            </w:pPr>
            <w:r w:rsidRPr="00554263">
              <w:rPr>
                <w:b/>
                <w:sz w:val="20"/>
                <w:szCs w:val="20"/>
              </w:rPr>
              <w:t>Approval meeting</w:t>
            </w:r>
          </w:p>
        </w:tc>
        <w:tc>
          <w:tcPr>
            <w:tcW w:w="1895" w:type="pct"/>
            <w:vAlign w:val="center"/>
          </w:tcPr>
          <w:p w14:paraId="7E6AC5C8" w14:textId="77777777" w:rsidR="00732AEC" w:rsidRPr="007473C4" w:rsidRDefault="00732AEC" w:rsidP="00EE3D94">
            <w:pPr>
              <w:keepNext/>
              <w:jc w:val="center"/>
              <w:rPr>
                <w:b/>
                <w:bCs/>
                <w:sz w:val="20"/>
                <w:szCs w:val="20"/>
              </w:rPr>
            </w:pPr>
            <w:r w:rsidRPr="007473C4">
              <w:rPr>
                <w:b/>
                <w:bCs/>
                <w:sz w:val="20"/>
                <w:szCs w:val="20"/>
              </w:rPr>
              <w:t>Project</w:t>
            </w:r>
            <w:r>
              <w:rPr>
                <w:b/>
                <w:bCs/>
                <w:sz w:val="20"/>
                <w:szCs w:val="20"/>
              </w:rPr>
              <w:t xml:space="preserve"> title</w:t>
            </w:r>
          </w:p>
        </w:tc>
        <w:tc>
          <w:tcPr>
            <w:tcW w:w="986" w:type="pct"/>
            <w:vAlign w:val="center"/>
          </w:tcPr>
          <w:p w14:paraId="61327DA5" w14:textId="77777777" w:rsidR="00732AEC" w:rsidRPr="007473C4" w:rsidRDefault="00732AEC" w:rsidP="00EE3D94">
            <w:pPr>
              <w:keepNext/>
              <w:jc w:val="center"/>
              <w:rPr>
                <w:b/>
                <w:bCs/>
                <w:sz w:val="20"/>
                <w:szCs w:val="20"/>
              </w:rPr>
            </w:pPr>
            <w:r w:rsidRPr="007473C4">
              <w:rPr>
                <w:b/>
                <w:bCs/>
                <w:sz w:val="20"/>
                <w:szCs w:val="20"/>
              </w:rPr>
              <w:t>Implementing agency</w:t>
            </w:r>
          </w:p>
        </w:tc>
        <w:tc>
          <w:tcPr>
            <w:tcW w:w="682" w:type="pct"/>
            <w:vAlign w:val="center"/>
          </w:tcPr>
          <w:p w14:paraId="690B03AC" w14:textId="41F2A662" w:rsidR="00732AEC" w:rsidRPr="007473C4" w:rsidRDefault="00732AEC" w:rsidP="00EE3D94">
            <w:pPr>
              <w:keepNext/>
              <w:jc w:val="center"/>
              <w:rPr>
                <w:b/>
                <w:bCs/>
                <w:sz w:val="20"/>
                <w:szCs w:val="20"/>
              </w:rPr>
            </w:pPr>
            <w:r w:rsidRPr="007473C4">
              <w:rPr>
                <w:b/>
                <w:bCs/>
                <w:sz w:val="20"/>
                <w:szCs w:val="20"/>
              </w:rPr>
              <w:t>Cost (</w:t>
            </w:r>
            <w:r w:rsidR="00F06735">
              <w:rPr>
                <w:b/>
                <w:bCs/>
                <w:sz w:val="20"/>
                <w:szCs w:val="20"/>
              </w:rPr>
              <w:t>US $</w:t>
            </w:r>
            <w:r w:rsidRPr="007473C4">
              <w:rPr>
                <w:b/>
                <w:bCs/>
                <w:sz w:val="20"/>
                <w:szCs w:val="20"/>
              </w:rPr>
              <w:t>)</w:t>
            </w:r>
          </w:p>
        </w:tc>
        <w:tc>
          <w:tcPr>
            <w:tcW w:w="833" w:type="pct"/>
            <w:vAlign w:val="center"/>
          </w:tcPr>
          <w:p w14:paraId="6698CA6E" w14:textId="77777777" w:rsidR="00732AEC" w:rsidRPr="007473C4" w:rsidRDefault="00732AEC" w:rsidP="00EE3D94">
            <w:pPr>
              <w:keepNext/>
              <w:jc w:val="center"/>
              <w:rPr>
                <w:b/>
                <w:bCs/>
                <w:sz w:val="20"/>
                <w:szCs w:val="20"/>
              </w:rPr>
            </w:pPr>
            <w:r w:rsidRPr="007473C4">
              <w:rPr>
                <w:b/>
                <w:bCs/>
                <w:sz w:val="20"/>
                <w:szCs w:val="20"/>
              </w:rPr>
              <w:t>Date of completion</w:t>
            </w:r>
          </w:p>
        </w:tc>
      </w:tr>
      <w:tr w:rsidR="00732AEC" w:rsidRPr="007473C4" w14:paraId="7AB3E762" w14:textId="77777777" w:rsidTr="005F5486">
        <w:tc>
          <w:tcPr>
            <w:tcW w:w="604" w:type="pct"/>
          </w:tcPr>
          <w:p w14:paraId="61253E29" w14:textId="0C41436C" w:rsidR="00732AEC" w:rsidRPr="007473C4" w:rsidRDefault="00E30B77" w:rsidP="00EE3D94">
            <w:pPr>
              <w:ind w:left="-109" w:right="-72"/>
              <w:jc w:val="center"/>
              <w:rPr>
                <w:sz w:val="20"/>
                <w:szCs w:val="20"/>
              </w:rPr>
            </w:pPr>
            <w:r>
              <w:rPr>
                <w:sz w:val="20"/>
                <w:szCs w:val="20"/>
              </w:rPr>
              <w:t>74</w:t>
            </w:r>
            <w:r w:rsidRPr="00E30B77">
              <w:rPr>
                <w:sz w:val="20"/>
                <w:szCs w:val="20"/>
                <w:vertAlign w:val="superscript"/>
              </w:rPr>
              <w:t>th</w:t>
            </w:r>
            <w:r>
              <w:rPr>
                <w:sz w:val="20"/>
                <w:szCs w:val="20"/>
              </w:rPr>
              <w:t xml:space="preserve"> </w:t>
            </w:r>
          </w:p>
        </w:tc>
        <w:tc>
          <w:tcPr>
            <w:tcW w:w="1895" w:type="pct"/>
            <w:shd w:val="clear" w:color="auto" w:fill="auto"/>
          </w:tcPr>
          <w:p w14:paraId="6CCE8BED" w14:textId="6D8A6DF1" w:rsidR="00732AEC" w:rsidRPr="007473C4" w:rsidRDefault="00732AEC" w:rsidP="00EE3D94">
            <w:pPr>
              <w:jc w:val="left"/>
              <w:rPr>
                <w:sz w:val="20"/>
                <w:szCs w:val="20"/>
              </w:rPr>
            </w:pPr>
            <w:r w:rsidRPr="00E30B77">
              <w:rPr>
                <w:sz w:val="20"/>
                <w:szCs w:val="20"/>
              </w:rPr>
              <w:t>Survey of ODS alternatives</w:t>
            </w:r>
          </w:p>
        </w:tc>
        <w:tc>
          <w:tcPr>
            <w:tcW w:w="986" w:type="pct"/>
            <w:shd w:val="clear" w:color="auto" w:fill="auto"/>
          </w:tcPr>
          <w:p w14:paraId="4ADAE58E" w14:textId="5FA4F223" w:rsidR="00732AEC" w:rsidRPr="00E30B77" w:rsidRDefault="00AD4480" w:rsidP="00EE3D94">
            <w:pPr>
              <w:jc w:val="center"/>
              <w:rPr>
                <w:sz w:val="20"/>
                <w:szCs w:val="20"/>
              </w:rPr>
            </w:pPr>
            <w:r w:rsidRPr="00E30B77">
              <w:rPr>
                <w:sz w:val="20"/>
                <w:szCs w:val="20"/>
              </w:rPr>
              <w:t>UNEP</w:t>
            </w:r>
          </w:p>
        </w:tc>
        <w:tc>
          <w:tcPr>
            <w:tcW w:w="682" w:type="pct"/>
            <w:shd w:val="clear" w:color="auto" w:fill="auto"/>
          </w:tcPr>
          <w:p w14:paraId="4AA54623" w14:textId="4F52F3F3" w:rsidR="00732AEC" w:rsidRPr="007473C4" w:rsidRDefault="00085B10" w:rsidP="00EE3D94">
            <w:pPr>
              <w:ind w:left="-129" w:right="55"/>
              <w:jc w:val="right"/>
              <w:rPr>
                <w:sz w:val="20"/>
                <w:szCs w:val="20"/>
              </w:rPr>
            </w:pPr>
            <w:r>
              <w:rPr>
                <w:sz w:val="20"/>
                <w:szCs w:val="20"/>
              </w:rPr>
              <w:t>70,000</w:t>
            </w:r>
          </w:p>
        </w:tc>
        <w:tc>
          <w:tcPr>
            <w:tcW w:w="833" w:type="pct"/>
            <w:shd w:val="clear" w:color="auto" w:fill="auto"/>
          </w:tcPr>
          <w:p w14:paraId="4180867B" w14:textId="48C143BB" w:rsidR="00732AEC" w:rsidRPr="005F5486" w:rsidRDefault="005F5486" w:rsidP="00EE3D94">
            <w:pPr>
              <w:jc w:val="center"/>
              <w:rPr>
                <w:sz w:val="20"/>
                <w:szCs w:val="20"/>
              </w:rPr>
            </w:pPr>
            <w:r w:rsidRPr="005F5486">
              <w:rPr>
                <w:sz w:val="20"/>
                <w:szCs w:val="20"/>
              </w:rPr>
              <w:t>August 2017</w:t>
            </w:r>
          </w:p>
        </w:tc>
      </w:tr>
      <w:tr w:rsidR="00732AEC" w:rsidRPr="007473C4" w14:paraId="0812BDE0" w14:textId="77777777" w:rsidTr="005F5486">
        <w:tc>
          <w:tcPr>
            <w:tcW w:w="604" w:type="pct"/>
          </w:tcPr>
          <w:p w14:paraId="72684DEE" w14:textId="0FA9A959" w:rsidR="00732AEC" w:rsidRPr="007473C4" w:rsidRDefault="00E30B77" w:rsidP="00EE3D94">
            <w:pPr>
              <w:ind w:left="-109" w:right="-72"/>
              <w:jc w:val="center"/>
              <w:rPr>
                <w:sz w:val="20"/>
                <w:szCs w:val="20"/>
              </w:rPr>
            </w:pPr>
            <w:r>
              <w:rPr>
                <w:sz w:val="20"/>
                <w:szCs w:val="20"/>
              </w:rPr>
              <w:t>81</w:t>
            </w:r>
            <w:r w:rsidRPr="00E30B77">
              <w:rPr>
                <w:sz w:val="20"/>
                <w:szCs w:val="20"/>
                <w:vertAlign w:val="superscript"/>
              </w:rPr>
              <w:t>st</w:t>
            </w:r>
            <w:r>
              <w:rPr>
                <w:sz w:val="20"/>
                <w:szCs w:val="20"/>
              </w:rPr>
              <w:t xml:space="preserve"> </w:t>
            </w:r>
          </w:p>
        </w:tc>
        <w:tc>
          <w:tcPr>
            <w:tcW w:w="1895" w:type="pct"/>
            <w:shd w:val="clear" w:color="auto" w:fill="auto"/>
          </w:tcPr>
          <w:p w14:paraId="26828B8A" w14:textId="0F0F4B2E" w:rsidR="00732AEC" w:rsidRPr="00E30B77" w:rsidRDefault="00732AEC" w:rsidP="00EE3D94">
            <w:pPr>
              <w:jc w:val="left"/>
              <w:rPr>
                <w:sz w:val="20"/>
                <w:szCs w:val="20"/>
              </w:rPr>
            </w:pPr>
            <w:r w:rsidRPr="00E30B77">
              <w:rPr>
                <w:sz w:val="20"/>
                <w:szCs w:val="20"/>
              </w:rPr>
              <w:t>Enabling activities for HFC phase-down</w:t>
            </w:r>
          </w:p>
        </w:tc>
        <w:tc>
          <w:tcPr>
            <w:tcW w:w="986" w:type="pct"/>
            <w:shd w:val="clear" w:color="auto" w:fill="auto"/>
          </w:tcPr>
          <w:p w14:paraId="792FEC25" w14:textId="308088FA" w:rsidR="00732AEC" w:rsidRPr="00E30B77" w:rsidRDefault="00AD4480" w:rsidP="00EE3D94">
            <w:pPr>
              <w:jc w:val="center"/>
              <w:rPr>
                <w:sz w:val="20"/>
                <w:szCs w:val="20"/>
              </w:rPr>
            </w:pPr>
            <w:r w:rsidRPr="00E30B77">
              <w:rPr>
                <w:sz w:val="20"/>
                <w:szCs w:val="20"/>
              </w:rPr>
              <w:t>UNEP</w:t>
            </w:r>
          </w:p>
        </w:tc>
        <w:tc>
          <w:tcPr>
            <w:tcW w:w="682" w:type="pct"/>
            <w:shd w:val="clear" w:color="auto" w:fill="auto"/>
          </w:tcPr>
          <w:p w14:paraId="3E833E6E" w14:textId="5FE5B152" w:rsidR="00732AEC" w:rsidRPr="007473C4" w:rsidRDefault="00DC6865" w:rsidP="00EE3D94">
            <w:pPr>
              <w:ind w:left="-129" w:right="55"/>
              <w:jc w:val="right"/>
              <w:rPr>
                <w:sz w:val="20"/>
                <w:szCs w:val="20"/>
              </w:rPr>
            </w:pPr>
            <w:r>
              <w:rPr>
                <w:sz w:val="20"/>
                <w:szCs w:val="20"/>
              </w:rPr>
              <w:t>150</w:t>
            </w:r>
            <w:r w:rsidR="00085B10">
              <w:rPr>
                <w:sz w:val="20"/>
                <w:szCs w:val="20"/>
              </w:rPr>
              <w:t>,000</w:t>
            </w:r>
          </w:p>
        </w:tc>
        <w:tc>
          <w:tcPr>
            <w:tcW w:w="833" w:type="pct"/>
            <w:shd w:val="clear" w:color="auto" w:fill="auto"/>
          </w:tcPr>
          <w:p w14:paraId="4BFEC685" w14:textId="61B23195" w:rsidR="00732AEC" w:rsidRPr="005F5486" w:rsidRDefault="005F5486" w:rsidP="00EE3D94">
            <w:pPr>
              <w:jc w:val="center"/>
              <w:rPr>
                <w:sz w:val="20"/>
                <w:szCs w:val="20"/>
              </w:rPr>
            </w:pPr>
            <w:r w:rsidRPr="005F5486">
              <w:rPr>
                <w:sz w:val="20"/>
                <w:szCs w:val="20"/>
              </w:rPr>
              <w:t>November 2021</w:t>
            </w:r>
          </w:p>
        </w:tc>
      </w:tr>
    </w:tbl>
    <w:p w14:paraId="558AF48D" w14:textId="4D428C6C" w:rsidR="00732AEC" w:rsidRDefault="00732AEC" w:rsidP="00732AEC">
      <w:pPr>
        <w:keepNext/>
        <w:keepLines/>
        <w:spacing w:before="240" w:after="240"/>
        <w:outlineLvl w:val="0"/>
        <w:rPr>
          <w:b/>
          <w:bCs/>
        </w:rPr>
      </w:pPr>
      <w:r>
        <w:rPr>
          <w:b/>
          <w:bCs/>
        </w:rPr>
        <w:t>III.</w:t>
      </w:r>
      <w:r w:rsidR="00F73398">
        <w:rPr>
          <w:b/>
          <w:bCs/>
        </w:rPr>
        <w:tab/>
      </w:r>
      <w:r w:rsidRPr="004C52A4">
        <w:rPr>
          <w:b/>
          <w:bCs/>
        </w:rPr>
        <w:t>HFC consumption</w:t>
      </w:r>
      <w:r>
        <w:rPr>
          <w:b/>
          <w:bCs/>
        </w:rPr>
        <w:t xml:space="preserve"> overview</w:t>
      </w:r>
    </w:p>
    <w:p w14:paraId="4ED4A175" w14:textId="77777777" w:rsidR="00732AEC" w:rsidRPr="004C52A4" w:rsidRDefault="00732AEC" w:rsidP="00732AEC">
      <w:pPr>
        <w:keepNext/>
        <w:keepLines/>
        <w:spacing w:before="240" w:after="240"/>
        <w:outlineLvl w:val="0"/>
        <w:rPr>
          <w:u w:val="single"/>
        </w:rPr>
      </w:pPr>
      <w:r>
        <w:rPr>
          <w:u w:val="single"/>
        </w:rPr>
        <w:t>HFC c</w:t>
      </w:r>
      <w:r w:rsidRPr="004C52A4">
        <w:rPr>
          <w:u w:val="single"/>
        </w:rPr>
        <w:t>onsumption levels</w:t>
      </w:r>
    </w:p>
    <w:p w14:paraId="4E42F658" w14:textId="279A70F9" w:rsidR="00732AEC" w:rsidRPr="00C53620" w:rsidRDefault="002E739F" w:rsidP="00732AEC">
      <w:pPr>
        <w:pStyle w:val="Heading1"/>
      </w:pPr>
      <w:r w:rsidRPr="002E739F">
        <w:t>Mozambique</w:t>
      </w:r>
      <w:r w:rsidR="00732AEC" w:rsidRPr="00C53620">
        <w:t xml:space="preserve"> </w:t>
      </w:r>
      <w:r w:rsidR="00732AEC" w:rsidRPr="005F5486">
        <w:t>only</w:t>
      </w:r>
      <w:r w:rsidR="00732AEC">
        <w:t xml:space="preserve"> imports HFCs for use in</w:t>
      </w:r>
      <w:r w:rsidR="00B2780B">
        <w:t xml:space="preserve"> the </w:t>
      </w:r>
      <w:r w:rsidR="004B449B">
        <w:t xml:space="preserve">servicing </w:t>
      </w:r>
      <w:r w:rsidR="00B2780B" w:rsidRPr="00EA058F">
        <w:t>sector</w:t>
      </w:r>
      <w:r w:rsidR="00732AEC" w:rsidRPr="00C53620">
        <w:t xml:space="preserve">. </w:t>
      </w:r>
      <w:r w:rsidR="00732AEC">
        <w:t xml:space="preserve">The most consumed substances in </w:t>
      </w:r>
      <w:r w:rsidR="00732AEC" w:rsidRPr="004B449B">
        <w:t>2022</w:t>
      </w:r>
      <w:r w:rsidR="00732AEC">
        <w:t xml:space="preserve"> were </w:t>
      </w:r>
      <w:r w:rsidR="009A35C8">
        <w:t>R-4</w:t>
      </w:r>
      <w:r w:rsidR="00652374">
        <w:t xml:space="preserve">10A </w:t>
      </w:r>
      <w:r w:rsidR="00732AEC" w:rsidRPr="00CD2619">
        <w:t>(</w:t>
      </w:r>
      <w:r w:rsidR="00652374">
        <w:t>33.1</w:t>
      </w:r>
      <w:r w:rsidR="00732AEC">
        <w:t> </w:t>
      </w:r>
      <w:r w:rsidR="00732AEC" w:rsidRPr="00C53620">
        <w:t>per</w:t>
      </w:r>
      <w:r w:rsidR="00732AEC">
        <w:t> </w:t>
      </w:r>
      <w:r w:rsidR="00732AEC" w:rsidRPr="00C53620">
        <w:t>cent of total HFC consumption in CO</w:t>
      </w:r>
      <w:r w:rsidR="00732AEC" w:rsidRPr="00117833">
        <w:rPr>
          <w:vertAlign w:val="subscript"/>
        </w:rPr>
        <w:t>2</w:t>
      </w:r>
      <w:r w:rsidR="00732AEC">
        <w:noBreakHyphen/>
      </w:r>
      <w:r w:rsidR="00732AEC" w:rsidRPr="00C53620">
        <w:t>eq</w:t>
      </w:r>
      <w:r w:rsidR="00732AEC">
        <w:t>uivalent (CO</w:t>
      </w:r>
      <w:r w:rsidR="00732AEC" w:rsidRPr="002A593C">
        <w:rPr>
          <w:vertAlign w:val="subscript"/>
        </w:rPr>
        <w:t>2</w:t>
      </w:r>
      <w:r w:rsidR="00732AEC">
        <w:noBreakHyphen/>
        <w:t xml:space="preserve">eq) </w:t>
      </w:r>
      <w:r w:rsidR="00732AEC" w:rsidRPr="00C53620">
        <w:t xml:space="preserve">tonnes), </w:t>
      </w:r>
      <w:r w:rsidR="00652374">
        <w:t>HFC</w:t>
      </w:r>
      <w:r w:rsidR="003B78E5">
        <w:noBreakHyphen/>
      </w:r>
      <w:r w:rsidR="00652374">
        <w:t>134a</w:t>
      </w:r>
      <w:r w:rsidR="00732AEC" w:rsidRPr="00C53620">
        <w:t xml:space="preserve"> </w:t>
      </w:r>
      <w:r w:rsidR="00732AEC" w:rsidRPr="004F2DE8">
        <w:t>(</w:t>
      </w:r>
      <w:r w:rsidR="003B78E5">
        <w:t xml:space="preserve">31.5 </w:t>
      </w:r>
      <w:r w:rsidR="00732AEC" w:rsidRPr="00C53620">
        <w:t>per</w:t>
      </w:r>
      <w:r w:rsidR="00732AEC">
        <w:t> </w:t>
      </w:r>
      <w:r w:rsidR="00732AEC" w:rsidRPr="00C53620">
        <w:t xml:space="preserve">cent), </w:t>
      </w:r>
      <w:r w:rsidR="003B78E5">
        <w:t>R-407C</w:t>
      </w:r>
      <w:r w:rsidR="00732AEC" w:rsidRPr="00C53620">
        <w:t xml:space="preserve"> </w:t>
      </w:r>
      <w:r w:rsidR="00732AEC" w:rsidRPr="002024FF">
        <w:t>(</w:t>
      </w:r>
      <w:r w:rsidR="00AA7FC6">
        <w:t>21.5</w:t>
      </w:r>
      <w:r w:rsidR="00732AEC">
        <w:t> </w:t>
      </w:r>
      <w:r w:rsidR="00732AEC" w:rsidRPr="00C53620">
        <w:t>per</w:t>
      </w:r>
      <w:r w:rsidR="00732AEC">
        <w:t> </w:t>
      </w:r>
      <w:r w:rsidR="00732AEC" w:rsidRPr="00C53620">
        <w:t xml:space="preserve">cent), </w:t>
      </w:r>
      <w:r w:rsidR="00AA7FC6">
        <w:t>R-507A</w:t>
      </w:r>
      <w:r w:rsidR="00732AEC" w:rsidRPr="00C53620">
        <w:t xml:space="preserve"> </w:t>
      </w:r>
      <w:r w:rsidR="00732AEC" w:rsidRPr="002024FF">
        <w:t>(</w:t>
      </w:r>
      <w:r w:rsidR="00AA7FC6">
        <w:t>8.6</w:t>
      </w:r>
      <w:r w:rsidR="00732AEC">
        <w:t> </w:t>
      </w:r>
      <w:r w:rsidR="00732AEC" w:rsidRPr="00C53620">
        <w:t>per</w:t>
      </w:r>
      <w:r w:rsidR="00732AEC">
        <w:t> </w:t>
      </w:r>
      <w:r w:rsidR="00732AEC" w:rsidRPr="00C53620">
        <w:t>cent), and</w:t>
      </w:r>
      <w:r w:rsidR="00732AEC">
        <w:t xml:space="preserve"> other HFCs</w:t>
      </w:r>
      <w:r w:rsidR="00732AEC" w:rsidRPr="00C53620">
        <w:t xml:space="preserve"> </w:t>
      </w:r>
      <w:r w:rsidR="00732AEC" w:rsidRPr="002024FF">
        <w:t>(</w:t>
      </w:r>
      <w:r w:rsidR="00CC3853">
        <w:t>5.3</w:t>
      </w:r>
      <w:r w:rsidR="00732AEC">
        <w:t> </w:t>
      </w:r>
      <w:r w:rsidR="00732AEC" w:rsidRPr="00C53620">
        <w:t>per</w:t>
      </w:r>
      <w:r w:rsidR="00732AEC">
        <w:t> </w:t>
      </w:r>
      <w:r w:rsidR="00732AEC" w:rsidRPr="00C53620">
        <w:t>cent). Table</w:t>
      </w:r>
      <w:r w:rsidR="00732AEC">
        <w:t> </w:t>
      </w:r>
      <w:r w:rsidR="00CC3853">
        <w:t>3</w:t>
      </w:r>
      <w:r w:rsidR="00732AEC" w:rsidRPr="00C53620">
        <w:t xml:space="preserve"> presents the country’s HFC consumption </w:t>
      </w:r>
      <w:r w:rsidR="00732AEC" w:rsidRPr="00C6464C">
        <w:t xml:space="preserve">as reported </w:t>
      </w:r>
      <w:r w:rsidR="00732AEC">
        <w:t>to the Ozone Secretariat</w:t>
      </w:r>
      <w:r w:rsidR="00732AEC" w:rsidRPr="00C6464C">
        <w:t xml:space="preserve"> under </w:t>
      </w:r>
      <w:r w:rsidR="00732AEC">
        <w:t>Article 7 of the Montreal Protocol</w:t>
      </w:r>
      <w:r w:rsidR="00732AEC" w:rsidRPr="00C6464C">
        <w:t>.</w:t>
      </w:r>
    </w:p>
    <w:p w14:paraId="578F2295" w14:textId="51C806B4" w:rsidR="000A62BE" w:rsidRDefault="00732AEC" w:rsidP="00BE0616">
      <w:pPr>
        <w:pStyle w:val="Heading1"/>
        <w:numPr>
          <w:ilvl w:val="0"/>
          <w:numId w:val="0"/>
        </w:numPr>
        <w:spacing w:after="0"/>
      </w:pPr>
      <w:r w:rsidRPr="005162D4">
        <w:rPr>
          <w:b/>
          <w:bCs/>
        </w:rPr>
        <w:t>Table </w:t>
      </w:r>
      <w:r w:rsidR="00CC3853">
        <w:rPr>
          <w:b/>
          <w:bCs/>
        </w:rPr>
        <w:t>3</w:t>
      </w:r>
      <w:r w:rsidRPr="005162D4">
        <w:rPr>
          <w:b/>
          <w:bCs/>
        </w:rPr>
        <w:t xml:space="preserve">. HFC consumption in </w:t>
      </w:r>
      <w:r w:rsidR="002E739F" w:rsidRPr="002E739F">
        <w:rPr>
          <w:b/>
          <w:bCs/>
        </w:rPr>
        <w:t>Mozambique</w:t>
      </w:r>
      <w:r w:rsidRPr="005162D4">
        <w:rPr>
          <w:b/>
          <w:bCs/>
        </w:rPr>
        <w:t xml:space="preserve"> (</w:t>
      </w:r>
      <w:r w:rsidRPr="00FB50FC">
        <w:rPr>
          <w:b/>
          <w:bCs/>
        </w:rPr>
        <w:t>20</w:t>
      </w:r>
      <w:r w:rsidR="00BA1E1B" w:rsidRPr="00FB50FC">
        <w:rPr>
          <w:b/>
          <w:bCs/>
        </w:rPr>
        <w:t>20</w:t>
      </w:r>
      <w:r w:rsidRPr="00FB50FC">
        <w:rPr>
          <w:b/>
          <w:bCs/>
        </w:rPr>
        <w:t>–2023</w:t>
      </w:r>
      <w:r>
        <w:rPr>
          <w:b/>
          <w:bCs/>
        </w:rPr>
        <w:t xml:space="preserve"> Article 7 data</w:t>
      </w:r>
      <w:r w:rsidRPr="005162D4">
        <w:rPr>
          <w:b/>
          <w:bCs/>
        </w:rPr>
        <w:t>)</w:t>
      </w:r>
    </w:p>
    <w:tbl>
      <w:tblPr>
        <w:tblStyle w:val="TableGrid"/>
        <w:tblW w:w="9350" w:type="dxa"/>
        <w:tblLook w:val="04A0" w:firstRow="1" w:lastRow="0" w:firstColumn="1" w:lastColumn="0" w:noHBand="0" w:noVBand="1"/>
      </w:tblPr>
      <w:tblGrid>
        <w:gridCol w:w="1413"/>
        <w:gridCol w:w="1417"/>
        <w:gridCol w:w="1701"/>
        <w:gridCol w:w="1560"/>
        <w:gridCol w:w="1701"/>
        <w:gridCol w:w="1558"/>
      </w:tblGrid>
      <w:tr w:rsidR="00A90EC5" w:rsidRPr="0051160A" w14:paraId="053F26A0" w14:textId="2FEA9885" w:rsidTr="00A90EC5">
        <w:trPr>
          <w:trHeight w:val="106"/>
        </w:trPr>
        <w:tc>
          <w:tcPr>
            <w:tcW w:w="1413" w:type="dxa"/>
            <w:hideMark/>
          </w:tcPr>
          <w:p w14:paraId="3FE94D9A" w14:textId="7C0DF4DC" w:rsidR="00A90EC5" w:rsidRPr="0051160A" w:rsidRDefault="00A90EC5" w:rsidP="007B511D">
            <w:pPr>
              <w:jc w:val="center"/>
              <w:rPr>
                <w:b/>
                <w:bCs/>
                <w:sz w:val="20"/>
                <w:szCs w:val="20"/>
              </w:rPr>
            </w:pPr>
            <w:r w:rsidRPr="0051160A">
              <w:rPr>
                <w:b/>
                <w:bCs/>
                <w:sz w:val="20"/>
                <w:szCs w:val="20"/>
              </w:rPr>
              <w:t>HFC</w:t>
            </w:r>
          </w:p>
        </w:tc>
        <w:tc>
          <w:tcPr>
            <w:tcW w:w="1417" w:type="dxa"/>
            <w:noWrap/>
            <w:vAlign w:val="center"/>
            <w:hideMark/>
          </w:tcPr>
          <w:p w14:paraId="7452F252" w14:textId="77777777" w:rsidR="00A90EC5" w:rsidRPr="0051160A" w:rsidRDefault="00A90EC5" w:rsidP="007B511D">
            <w:pPr>
              <w:jc w:val="center"/>
              <w:rPr>
                <w:b/>
                <w:bCs/>
                <w:sz w:val="20"/>
                <w:szCs w:val="20"/>
              </w:rPr>
            </w:pPr>
            <w:r w:rsidRPr="0051160A">
              <w:rPr>
                <w:b/>
                <w:bCs/>
                <w:sz w:val="20"/>
                <w:szCs w:val="20"/>
              </w:rPr>
              <w:t>GWP</w:t>
            </w:r>
          </w:p>
        </w:tc>
        <w:tc>
          <w:tcPr>
            <w:tcW w:w="1701" w:type="dxa"/>
            <w:vAlign w:val="center"/>
            <w:hideMark/>
          </w:tcPr>
          <w:p w14:paraId="2D272AC7" w14:textId="77777777" w:rsidR="00A90EC5" w:rsidRPr="0051160A" w:rsidRDefault="00A90EC5" w:rsidP="007B511D">
            <w:pPr>
              <w:jc w:val="center"/>
              <w:rPr>
                <w:b/>
                <w:bCs/>
                <w:sz w:val="20"/>
                <w:szCs w:val="20"/>
              </w:rPr>
            </w:pPr>
            <w:r w:rsidRPr="0051160A">
              <w:rPr>
                <w:b/>
                <w:bCs/>
                <w:sz w:val="20"/>
                <w:szCs w:val="20"/>
              </w:rPr>
              <w:t>2020</w:t>
            </w:r>
          </w:p>
        </w:tc>
        <w:tc>
          <w:tcPr>
            <w:tcW w:w="1560" w:type="dxa"/>
            <w:vAlign w:val="center"/>
            <w:hideMark/>
          </w:tcPr>
          <w:p w14:paraId="52A0D8DA" w14:textId="77777777" w:rsidR="00A90EC5" w:rsidRPr="0051160A" w:rsidRDefault="00A90EC5" w:rsidP="007B511D">
            <w:pPr>
              <w:jc w:val="center"/>
              <w:rPr>
                <w:b/>
                <w:bCs/>
                <w:sz w:val="20"/>
                <w:szCs w:val="20"/>
              </w:rPr>
            </w:pPr>
            <w:r w:rsidRPr="0051160A">
              <w:rPr>
                <w:b/>
                <w:bCs/>
                <w:sz w:val="20"/>
                <w:szCs w:val="20"/>
              </w:rPr>
              <w:t>2021</w:t>
            </w:r>
          </w:p>
        </w:tc>
        <w:tc>
          <w:tcPr>
            <w:tcW w:w="1701" w:type="dxa"/>
            <w:vAlign w:val="center"/>
            <w:hideMark/>
          </w:tcPr>
          <w:p w14:paraId="7FAC04C0" w14:textId="77777777" w:rsidR="00A90EC5" w:rsidRPr="0051160A" w:rsidRDefault="00A90EC5" w:rsidP="007B511D">
            <w:pPr>
              <w:jc w:val="center"/>
              <w:rPr>
                <w:b/>
                <w:bCs/>
                <w:sz w:val="20"/>
                <w:szCs w:val="20"/>
              </w:rPr>
            </w:pPr>
            <w:r w:rsidRPr="0051160A">
              <w:rPr>
                <w:b/>
                <w:bCs/>
                <w:sz w:val="20"/>
                <w:szCs w:val="20"/>
              </w:rPr>
              <w:t>2022</w:t>
            </w:r>
          </w:p>
        </w:tc>
        <w:tc>
          <w:tcPr>
            <w:tcW w:w="1558" w:type="dxa"/>
          </w:tcPr>
          <w:p w14:paraId="55EA0001" w14:textId="57488285" w:rsidR="00A90EC5" w:rsidRPr="0051160A" w:rsidRDefault="0074560C" w:rsidP="007B511D">
            <w:pPr>
              <w:jc w:val="center"/>
              <w:rPr>
                <w:b/>
                <w:bCs/>
                <w:sz w:val="20"/>
                <w:szCs w:val="20"/>
              </w:rPr>
            </w:pPr>
            <w:r w:rsidRPr="0051160A">
              <w:rPr>
                <w:b/>
                <w:bCs/>
                <w:sz w:val="20"/>
                <w:szCs w:val="20"/>
              </w:rPr>
              <w:t>202</w:t>
            </w:r>
            <w:r w:rsidRPr="00365648">
              <w:rPr>
                <w:b/>
                <w:bCs/>
                <w:sz w:val="20"/>
                <w:szCs w:val="20"/>
              </w:rPr>
              <w:t>3</w:t>
            </w:r>
          </w:p>
        </w:tc>
      </w:tr>
      <w:tr w:rsidR="00A95360" w:rsidRPr="00A95360" w14:paraId="2E5EFF89" w14:textId="4E3DDBFA" w:rsidTr="00AF219E">
        <w:trPr>
          <w:trHeight w:val="245"/>
        </w:trPr>
        <w:tc>
          <w:tcPr>
            <w:tcW w:w="9350" w:type="dxa"/>
            <w:gridSpan w:val="6"/>
            <w:noWrap/>
          </w:tcPr>
          <w:p w14:paraId="362CD89E" w14:textId="29EFBE7F" w:rsidR="00A95360" w:rsidRPr="00900B42" w:rsidRDefault="00A95360" w:rsidP="00A95360">
            <w:pPr>
              <w:jc w:val="center"/>
              <w:rPr>
                <w:b/>
                <w:bCs/>
                <w:sz w:val="20"/>
                <w:szCs w:val="20"/>
              </w:rPr>
            </w:pPr>
            <w:r w:rsidRPr="00900B42">
              <w:rPr>
                <w:b/>
                <w:bCs/>
                <w:sz w:val="20"/>
                <w:szCs w:val="20"/>
              </w:rPr>
              <w:t>Metric tonnes (mt)</w:t>
            </w:r>
          </w:p>
        </w:tc>
      </w:tr>
      <w:tr w:rsidR="00A90EC5" w:rsidRPr="0051160A" w14:paraId="597E734C" w14:textId="020F2EEB" w:rsidTr="00A90EC5">
        <w:trPr>
          <w:trHeight w:val="245"/>
        </w:trPr>
        <w:tc>
          <w:tcPr>
            <w:tcW w:w="1413" w:type="dxa"/>
            <w:noWrap/>
            <w:hideMark/>
          </w:tcPr>
          <w:p w14:paraId="62B978C0" w14:textId="77777777" w:rsidR="00A90EC5" w:rsidRPr="0051160A" w:rsidRDefault="00A90EC5" w:rsidP="00C25AE7">
            <w:pPr>
              <w:jc w:val="left"/>
              <w:rPr>
                <w:sz w:val="20"/>
                <w:szCs w:val="20"/>
              </w:rPr>
            </w:pPr>
            <w:r w:rsidRPr="0051160A">
              <w:rPr>
                <w:sz w:val="20"/>
                <w:szCs w:val="20"/>
              </w:rPr>
              <w:t>HFC-32</w:t>
            </w:r>
          </w:p>
        </w:tc>
        <w:tc>
          <w:tcPr>
            <w:tcW w:w="1417" w:type="dxa"/>
            <w:noWrap/>
            <w:hideMark/>
          </w:tcPr>
          <w:p w14:paraId="005A5989" w14:textId="2A3C73A7" w:rsidR="00A90EC5" w:rsidRPr="0051160A" w:rsidRDefault="00A90EC5" w:rsidP="00C25AE7">
            <w:pPr>
              <w:jc w:val="right"/>
              <w:rPr>
                <w:sz w:val="20"/>
                <w:szCs w:val="20"/>
              </w:rPr>
            </w:pPr>
            <w:r w:rsidRPr="0051160A">
              <w:rPr>
                <w:sz w:val="20"/>
                <w:szCs w:val="20"/>
              </w:rPr>
              <w:t>675</w:t>
            </w:r>
          </w:p>
        </w:tc>
        <w:tc>
          <w:tcPr>
            <w:tcW w:w="1701" w:type="dxa"/>
            <w:noWrap/>
            <w:hideMark/>
          </w:tcPr>
          <w:p w14:paraId="252992F2" w14:textId="75336B03" w:rsidR="00A90EC5" w:rsidRPr="0051160A" w:rsidRDefault="00A90EC5" w:rsidP="00C25AE7">
            <w:pPr>
              <w:jc w:val="right"/>
              <w:rPr>
                <w:sz w:val="20"/>
                <w:szCs w:val="20"/>
              </w:rPr>
            </w:pPr>
            <w:r w:rsidRPr="0051160A">
              <w:rPr>
                <w:sz w:val="20"/>
                <w:szCs w:val="20"/>
              </w:rPr>
              <w:t>30.2</w:t>
            </w:r>
            <w:r w:rsidR="00137CDE">
              <w:rPr>
                <w:sz w:val="20"/>
                <w:szCs w:val="20"/>
              </w:rPr>
              <w:t>0</w:t>
            </w:r>
          </w:p>
        </w:tc>
        <w:tc>
          <w:tcPr>
            <w:tcW w:w="1560" w:type="dxa"/>
            <w:noWrap/>
            <w:hideMark/>
          </w:tcPr>
          <w:p w14:paraId="46F70DE7" w14:textId="2AA819D9" w:rsidR="00A90EC5" w:rsidRPr="0051160A" w:rsidRDefault="00A90EC5" w:rsidP="00C25AE7">
            <w:pPr>
              <w:jc w:val="right"/>
              <w:rPr>
                <w:sz w:val="20"/>
                <w:szCs w:val="20"/>
              </w:rPr>
            </w:pPr>
            <w:r w:rsidRPr="0051160A">
              <w:rPr>
                <w:sz w:val="20"/>
                <w:szCs w:val="20"/>
              </w:rPr>
              <w:t>17.8</w:t>
            </w:r>
            <w:r w:rsidR="00137CDE">
              <w:rPr>
                <w:sz w:val="20"/>
                <w:szCs w:val="20"/>
              </w:rPr>
              <w:t>0</w:t>
            </w:r>
          </w:p>
        </w:tc>
        <w:tc>
          <w:tcPr>
            <w:tcW w:w="1701" w:type="dxa"/>
            <w:noWrap/>
            <w:hideMark/>
          </w:tcPr>
          <w:p w14:paraId="0EDD43CB" w14:textId="45DA6B9D" w:rsidR="00A90EC5" w:rsidRPr="0051160A" w:rsidRDefault="00A90EC5" w:rsidP="00C25AE7">
            <w:pPr>
              <w:jc w:val="right"/>
              <w:rPr>
                <w:sz w:val="20"/>
                <w:szCs w:val="20"/>
              </w:rPr>
            </w:pPr>
            <w:r w:rsidRPr="0051160A">
              <w:rPr>
                <w:sz w:val="20"/>
                <w:szCs w:val="20"/>
              </w:rPr>
              <w:t>14</w:t>
            </w:r>
            <w:r w:rsidR="00821D64">
              <w:rPr>
                <w:sz w:val="20"/>
                <w:szCs w:val="20"/>
              </w:rPr>
              <w:t>.00</w:t>
            </w:r>
          </w:p>
        </w:tc>
        <w:tc>
          <w:tcPr>
            <w:tcW w:w="1558" w:type="dxa"/>
          </w:tcPr>
          <w:p w14:paraId="1B87B1DC" w14:textId="5814596F" w:rsidR="00A90EC5" w:rsidRPr="0051160A" w:rsidRDefault="001D7609" w:rsidP="00C25AE7">
            <w:pPr>
              <w:jc w:val="right"/>
              <w:rPr>
                <w:sz w:val="20"/>
                <w:szCs w:val="20"/>
              </w:rPr>
            </w:pPr>
            <w:r w:rsidRPr="0051160A">
              <w:rPr>
                <w:sz w:val="20"/>
                <w:szCs w:val="20"/>
              </w:rPr>
              <w:t>31.90</w:t>
            </w:r>
          </w:p>
        </w:tc>
      </w:tr>
      <w:tr w:rsidR="00A90EC5" w:rsidRPr="0051160A" w14:paraId="2EF7E78D" w14:textId="04757E2B" w:rsidTr="00A90EC5">
        <w:trPr>
          <w:trHeight w:val="245"/>
        </w:trPr>
        <w:tc>
          <w:tcPr>
            <w:tcW w:w="1413" w:type="dxa"/>
            <w:noWrap/>
            <w:hideMark/>
          </w:tcPr>
          <w:p w14:paraId="631A1F6C" w14:textId="77777777" w:rsidR="00A90EC5" w:rsidRPr="0051160A" w:rsidRDefault="00A90EC5" w:rsidP="00C25AE7">
            <w:pPr>
              <w:jc w:val="left"/>
              <w:rPr>
                <w:sz w:val="20"/>
                <w:szCs w:val="20"/>
              </w:rPr>
            </w:pPr>
            <w:r w:rsidRPr="0051160A">
              <w:rPr>
                <w:sz w:val="20"/>
                <w:szCs w:val="20"/>
              </w:rPr>
              <w:t>HFC-134a</w:t>
            </w:r>
          </w:p>
        </w:tc>
        <w:tc>
          <w:tcPr>
            <w:tcW w:w="1417" w:type="dxa"/>
            <w:noWrap/>
            <w:hideMark/>
          </w:tcPr>
          <w:p w14:paraId="7C3452E3" w14:textId="3CC840C2" w:rsidR="00A90EC5" w:rsidRPr="0051160A" w:rsidRDefault="00A90EC5" w:rsidP="00C25AE7">
            <w:pPr>
              <w:jc w:val="right"/>
              <w:rPr>
                <w:sz w:val="20"/>
                <w:szCs w:val="20"/>
              </w:rPr>
            </w:pPr>
            <w:r w:rsidRPr="0051160A">
              <w:rPr>
                <w:sz w:val="20"/>
                <w:szCs w:val="20"/>
              </w:rPr>
              <w:t>1</w:t>
            </w:r>
            <w:r w:rsidR="006A29AC">
              <w:rPr>
                <w:sz w:val="20"/>
                <w:szCs w:val="20"/>
              </w:rPr>
              <w:t>,</w:t>
            </w:r>
            <w:r w:rsidRPr="0051160A">
              <w:rPr>
                <w:sz w:val="20"/>
                <w:szCs w:val="20"/>
              </w:rPr>
              <w:t>430</w:t>
            </w:r>
          </w:p>
        </w:tc>
        <w:tc>
          <w:tcPr>
            <w:tcW w:w="1701" w:type="dxa"/>
            <w:noWrap/>
            <w:hideMark/>
          </w:tcPr>
          <w:p w14:paraId="7E5CDACD" w14:textId="0FD6F540" w:rsidR="00A90EC5" w:rsidRPr="0051160A" w:rsidRDefault="00A90EC5" w:rsidP="00C25AE7">
            <w:pPr>
              <w:jc w:val="right"/>
              <w:rPr>
                <w:sz w:val="20"/>
                <w:szCs w:val="20"/>
              </w:rPr>
            </w:pPr>
            <w:r w:rsidRPr="0051160A">
              <w:rPr>
                <w:sz w:val="20"/>
                <w:szCs w:val="20"/>
              </w:rPr>
              <w:t>78.5</w:t>
            </w:r>
            <w:r w:rsidR="00137CDE">
              <w:rPr>
                <w:sz w:val="20"/>
                <w:szCs w:val="20"/>
              </w:rPr>
              <w:t>0</w:t>
            </w:r>
          </w:p>
        </w:tc>
        <w:tc>
          <w:tcPr>
            <w:tcW w:w="1560" w:type="dxa"/>
            <w:noWrap/>
            <w:hideMark/>
          </w:tcPr>
          <w:p w14:paraId="4B42F2EB" w14:textId="50829FF9" w:rsidR="00A90EC5" w:rsidRPr="0051160A" w:rsidRDefault="00A90EC5" w:rsidP="00C25AE7">
            <w:pPr>
              <w:jc w:val="right"/>
              <w:rPr>
                <w:sz w:val="20"/>
                <w:szCs w:val="20"/>
              </w:rPr>
            </w:pPr>
            <w:r w:rsidRPr="0051160A">
              <w:rPr>
                <w:sz w:val="20"/>
                <w:szCs w:val="20"/>
              </w:rPr>
              <w:t>91.3</w:t>
            </w:r>
            <w:r w:rsidR="00137CDE">
              <w:rPr>
                <w:sz w:val="20"/>
                <w:szCs w:val="20"/>
              </w:rPr>
              <w:t>0</w:t>
            </w:r>
          </w:p>
        </w:tc>
        <w:tc>
          <w:tcPr>
            <w:tcW w:w="1701" w:type="dxa"/>
            <w:noWrap/>
            <w:hideMark/>
          </w:tcPr>
          <w:p w14:paraId="626DF25E" w14:textId="51F9E1DE" w:rsidR="00A90EC5" w:rsidRPr="0051160A" w:rsidRDefault="00A90EC5" w:rsidP="00C25AE7">
            <w:pPr>
              <w:jc w:val="right"/>
              <w:rPr>
                <w:sz w:val="20"/>
                <w:szCs w:val="20"/>
              </w:rPr>
            </w:pPr>
            <w:r w:rsidRPr="0051160A">
              <w:rPr>
                <w:sz w:val="20"/>
                <w:szCs w:val="20"/>
              </w:rPr>
              <w:t>136.8</w:t>
            </w:r>
            <w:r w:rsidR="00821D64">
              <w:rPr>
                <w:sz w:val="20"/>
                <w:szCs w:val="20"/>
              </w:rPr>
              <w:t>0</w:t>
            </w:r>
          </w:p>
        </w:tc>
        <w:tc>
          <w:tcPr>
            <w:tcW w:w="1558" w:type="dxa"/>
          </w:tcPr>
          <w:p w14:paraId="2A75E40E" w14:textId="2850DF17" w:rsidR="00A90EC5" w:rsidRPr="0051160A" w:rsidRDefault="001D7609" w:rsidP="00C25AE7">
            <w:pPr>
              <w:jc w:val="right"/>
              <w:rPr>
                <w:sz w:val="20"/>
                <w:szCs w:val="20"/>
              </w:rPr>
            </w:pPr>
            <w:r w:rsidRPr="0051160A">
              <w:rPr>
                <w:sz w:val="20"/>
                <w:szCs w:val="20"/>
              </w:rPr>
              <w:t>169.30</w:t>
            </w:r>
          </w:p>
        </w:tc>
      </w:tr>
      <w:tr w:rsidR="00A90EC5" w:rsidRPr="0051160A" w14:paraId="0BDA5E52" w14:textId="05BBE808" w:rsidTr="00A90EC5">
        <w:trPr>
          <w:trHeight w:val="245"/>
        </w:trPr>
        <w:tc>
          <w:tcPr>
            <w:tcW w:w="1413" w:type="dxa"/>
            <w:noWrap/>
            <w:hideMark/>
          </w:tcPr>
          <w:p w14:paraId="777AD92C" w14:textId="77777777" w:rsidR="00A90EC5" w:rsidRPr="0051160A" w:rsidRDefault="00A90EC5" w:rsidP="00C25AE7">
            <w:pPr>
              <w:jc w:val="left"/>
              <w:rPr>
                <w:sz w:val="20"/>
                <w:szCs w:val="20"/>
              </w:rPr>
            </w:pPr>
            <w:r w:rsidRPr="0051160A">
              <w:rPr>
                <w:sz w:val="20"/>
                <w:szCs w:val="20"/>
              </w:rPr>
              <w:t>R-404A</w:t>
            </w:r>
          </w:p>
        </w:tc>
        <w:tc>
          <w:tcPr>
            <w:tcW w:w="1417" w:type="dxa"/>
            <w:noWrap/>
            <w:hideMark/>
          </w:tcPr>
          <w:p w14:paraId="3EEA5BBB" w14:textId="248A0C9B" w:rsidR="00A90EC5" w:rsidRPr="0051160A" w:rsidRDefault="00A90EC5" w:rsidP="00C25AE7">
            <w:pPr>
              <w:jc w:val="right"/>
              <w:rPr>
                <w:sz w:val="20"/>
                <w:szCs w:val="20"/>
              </w:rPr>
            </w:pPr>
            <w:r w:rsidRPr="0051160A">
              <w:rPr>
                <w:sz w:val="20"/>
                <w:szCs w:val="20"/>
              </w:rPr>
              <w:t>3</w:t>
            </w:r>
            <w:r w:rsidR="006A29AC">
              <w:rPr>
                <w:sz w:val="20"/>
                <w:szCs w:val="20"/>
              </w:rPr>
              <w:t>,</w:t>
            </w:r>
            <w:r w:rsidRPr="0051160A">
              <w:rPr>
                <w:sz w:val="20"/>
                <w:szCs w:val="20"/>
              </w:rPr>
              <w:t>922</w:t>
            </w:r>
          </w:p>
        </w:tc>
        <w:tc>
          <w:tcPr>
            <w:tcW w:w="1701" w:type="dxa"/>
            <w:noWrap/>
            <w:hideMark/>
          </w:tcPr>
          <w:p w14:paraId="3FCDDA64" w14:textId="5A8E8B24" w:rsidR="00A90EC5" w:rsidRPr="0051160A" w:rsidRDefault="00A90EC5" w:rsidP="00C25AE7">
            <w:pPr>
              <w:jc w:val="right"/>
              <w:rPr>
                <w:sz w:val="20"/>
                <w:szCs w:val="20"/>
              </w:rPr>
            </w:pPr>
            <w:r w:rsidRPr="0051160A">
              <w:rPr>
                <w:sz w:val="20"/>
                <w:szCs w:val="20"/>
              </w:rPr>
              <w:t>4.7</w:t>
            </w:r>
            <w:r w:rsidR="00137CDE">
              <w:rPr>
                <w:sz w:val="20"/>
                <w:szCs w:val="20"/>
              </w:rPr>
              <w:t>0</w:t>
            </w:r>
          </w:p>
        </w:tc>
        <w:tc>
          <w:tcPr>
            <w:tcW w:w="1560" w:type="dxa"/>
            <w:noWrap/>
            <w:hideMark/>
          </w:tcPr>
          <w:p w14:paraId="574016C7" w14:textId="3BF12754" w:rsidR="00A90EC5" w:rsidRPr="0051160A" w:rsidRDefault="00A90EC5" w:rsidP="00C25AE7">
            <w:pPr>
              <w:jc w:val="right"/>
              <w:rPr>
                <w:sz w:val="20"/>
                <w:szCs w:val="20"/>
              </w:rPr>
            </w:pPr>
            <w:r w:rsidRPr="0051160A">
              <w:rPr>
                <w:sz w:val="20"/>
                <w:szCs w:val="20"/>
              </w:rPr>
              <w:t>3.8</w:t>
            </w:r>
            <w:r w:rsidR="00137CDE">
              <w:rPr>
                <w:sz w:val="20"/>
                <w:szCs w:val="20"/>
              </w:rPr>
              <w:t>0</w:t>
            </w:r>
          </w:p>
        </w:tc>
        <w:tc>
          <w:tcPr>
            <w:tcW w:w="1701" w:type="dxa"/>
            <w:noWrap/>
            <w:hideMark/>
          </w:tcPr>
          <w:p w14:paraId="50B6B213" w14:textId="2FAE3347" w:rsidR="00A90EC5" w:rsidRPr="0051160A" w:rsidRDefault="00A90EC5" w:rsidP="00C25AE7">
            <w:pPr>
              <w:jc w:val="right"/>
              <w:rPr>
                <w:sz w:val="20"/>
                <w:szCs w:val="20"/>
              </w:rPr>
            </w:pPr>
            <w:r w:rsidRPr="0051160A">
              <w:rPr>
                <w:sz w:val="20"/>
                <w:szCs w:val="20"/>
              </w:rPr>
              <w:t>6</w:t>
            </w:r>
            <w:r w:rsidR="00821D64">
              <w:rPr>
                <w:sz w:val="20"/>
                <w:szCs w:val="20"/>
              </w:rPr>
              <w:t>.00</w:t>
            </w:r>
          </w:p>
        </w:tc>
        <w:tc>
          <w:tcPr>
            <w:tcW w:w="1558" w:type="dxa"/>
          </w:tcPr>
          <w:p w14:paraId="14C1386D" w14:textId="669E87EC" w:rsidR="00A90EC5" w:rsidRPr="0051160A" w:rsidRDefault="003A4B22" w:rsidP="00C25AE7">
            <w:pPr>
              <w:jc w:val="right"/>
              <w:rPr>
                <w:sz w:val="20"/>
                <w:szCs w:val="20"/>
              </w:rPr>
            </w:pPr>
            <w:r w:rsidRPr="0051160A">
              <w:rPr>
                <w:sz w:val="20"/>
                <w:szCs w:val="20"/>
              </w:rPr>
              <w:t>47.00</w:t>
            </w:r>
          </w:p>
        </w:tc>
      </w:tr>
      <w:tr w:rsidR="00A90EC5" w:rsidRPr="0051160A" w14:paraId="6EEA3A1E" w14:textId="36E7AEB0" w:rsidTr="00A90EC5">
        <w:trPr>
          <w:trHeight w:val="245"/>
        </w:trPr>
        <w:tc>
          <w:tcPr>
            <w:tcW w:w="1413" w:type="dxa"/>
            <w:noWrap/>
            <w:hideMark/>
          </w:tcPr>
          <w:p w14:paraId="536113FB" w14:textId="77777777" w:rsidR="00A90EC5" w:rsidRPr="0051160A" w:rsidRDefault="00A90EC5" w:rsidP="00C25AE7">
            <w:pPr>
              <w:jc w:val="left"/>
              <w:rPr>
                <w:sz w:val="20"/>
                <w:szCs w:val="20"/>
              </w:rPr>
            </w:pPr>
            <w:r w:rsidRPr="0051160A">
              <w:rPr>
                <w:sz w:val="20"/>
                <w:szCs w:val="20"/>
              </w:rPr>
              <w:t>R-407C</w:t>
            </w:r>
          </w:p>
        </w:tc>
        <w:tc>
          <w:tcPr>
            <w:tcW w:w="1417" w:type="dxa"/>
            <w:noWrap/>
            <w:hideMark/>
          </w:tcPr>
          <w:p w14:paraId="4E4853C2" w14:textId="7360F97E" w:rsidR="00A90EC5" w:rsidRPr="0051160A" w:rsidRDefault="00A90EC5" w:rsidP="00C25AE7">
            <w:pPr>
              <w:jc w:val="right"/>
              <w:rPr>
                <w:sz w:val="20"/>
                <w:szCs w:val="20"/>
              </w:rPr>
            </w:pPr>
            <w:r w:rsidRPr="0051160A">
              <w:rPr>
                <w:sz w:val="20"/>
                <w:szCs w:val="20"/>
              </w:rPr>
              <w:t>1</w:t>
            </w:r>
            <w:r w:rsidR="006A29AC">
              <w:rPr>
                <w:sz w:val="20"/>
                <w:szCs w:val="20"/>
              </w:rPr>
              <w:t>,</w:t>
            </w:r>
            <w:r w:rsidRPr="0051160A">
              <w:rPr>
                <w:sz w:val="20"/>
                <w:szCs w:val="20"/>
              </w:rPr>
              <w:t>774</w:t>
            </w:r>
          </w:p>
        </w:tc>
        <w:tc>
          <w:tcPr>
            <w:tcW w:w="1701" w:type="dxa"/>
            <w:noWrap/>
            <w:hideMark/>
          </w:tcPr>
          <w:p w14:paraId="47C20F92" w14:textId="79DB34B1" w:rsidR="00A90EC5" w:rsidRPr="0051160A" w:rsidRDefault="00A90EC5" w:rsidP="00C25AE7">
            <w:pPr>
              <w:jc w:val="right"/>
              <w:rPr>
                <w:sz w:val="20"/>
                <w:szCs w:val="20"/>
              </w:rPr>
            </w:pPr>
            <w:r w:rsidRPr="0051160A">
              <w:rPr>
                <w:sz w:val="20"/>
                <w:szCs w:val="20"/>
              </w:rPr>
              <w:t>41.5</w:t>
            </w:r>
            <w:r w:rsidR="00137CDE">
              <w:rPr>
                <w:sz w:val="20"/>
                <w:szCs w:val="20"/>
              </w:rPr>
              <w:t>0</w:t>
            </w:r>
          </w:p>
        </w:tc>
        <w:tc>
          <w:tcPr>
            <w:tcW w:w="1560" w:type="dxa"/>
            <w:noWrap/>
            <w:hideMark/>
          </w:tcPr>
          <w:p w14:paraId="7ADC2290" w14:textId="3259204B" w:rsidR="00A90EC5" w:rsidRPr="0051160A" w:rsidRDefault="00A90EC5" w:rsidP="00C25AE7">
            <w:pPr>
              <w:jc w:val="right"/>
              <w:rPr>
                <w:sz w:val="20"/>
                <w:szCs w:val="20"/>
              </w:rPr>
            </w:pPr>
            <w:r w:rsidRPr="0051160A">
              <w:rPr>
                <w:sz w:val="20"/>
                <w:szCs w:val="20"/>
              </w:rPr>
              <w:t>58</w:t>
            </w:r>
            <w:r w:rsidR="00137CDE">
              <w:rPr>
                <w:sz w:val="20"/>
                <w:szCs w:val="20"/>
              </w:rPr>
              <w:t>.00</w:t>
            </w:r>
          </w:p>
        </w:tc>
        <w:tc>
          <w:tcPr>
            <w:tcW w:w="1701" w:type="dxa"/>
            <w:noWrap/>
            <w:hideMark/>
          </w:tcPr>
          <w:p w14:paraId="6A26D5F0" w14:textId="77777777" w:rsidR="00A90EC5" w:rsidRPr="0051160A" w:rsidRDefault="00A90EC5" w:rsidP="00C25AE7">
            <w:pPr>
              <w:jc w:val="right"/>
              <w:rPr>
                <w:sz w:val="20"/>
                <w:szCs w:val="20"/>
              </w:rPr>
            </w:pPr>
            <w:r w:rsidRPr="0051160A">
              <w:rPr>
                <w:sz w:val="20"/>
                <w:szCs w:val="20"/>
              </w:rPr>
              <w:t>75.49</w:t>
            </w:r>
          </w:p>
        </w:tc>
        <w:tc>
          <w:tcPr>
            <w:tcW w:w="1558" w:type="dxa"/>
          </w:tcPr>
          <w:p w14:paraId="7125564C" w14:textId="0FD5A4F0" w:rsidR="00A90EC5" w:rsidRPr="0051160A" w:rsidRDefault="003A4B22" w:rsidP="00C25AE7">
            <w:pPr>
              <w:jc w:val="right"/>
              <w:rPr>
                <w:sz w:val="20"/>
                <w:szCs w:val="20"/>
              </w:rPr>
            </w:pPr>
            <w:r w:rsidRPr="0051160A">
              <w:rPr>
                <w:sz w:val="20"/>
                <w:szCs w:val="20"/>
              </w:rPr>
              <w:t>98.10</w:t>
            </w:r>
          </w:p>
        </w:tc>
      </w:tr>
      <w:tr w:rsidR="00A90EC5" w:rsidRPr="0051160A" w14:paraId="55003A4B" w14:textId="5EEC1D49" w:rsidTr="00A90EC5">
        <w:trPr>
          <w:trHeight w:val="245"/>
        </w:trPr>
        <w:tc>
          <w:tcPr>
            <w:tcW w:w="1413" w:type="dxa"/>
            <w:noWrap/>
            <w:hideMark/>
          </w:tcPr>
          <w:p w14:paraId="2AC47A40" w14:textId="77777777" w:rsidR="00A90EC5" w:rsidRPr="0051160A" w:rsidRDefault="00A90EC5" w:rsidP="00C25AE7">
            <w:pPr>
              <w:jc w:val="left"/>
              <w:rPr>
                <w:sz w:val="20"/>
                <w:szCs w:val="20"/>
              </w:rPr>
            </w:pPr>
            <w:r w:rsidRPr="0051160A">
              <w:rPr>
                <w:sz w:val="20"/>
                <w:szCs w:val="20"/>
              </w:rPr>
              <w:t>R-410A</w:t>
            </w:r>
          </w:p>
        </w:tc>
        <w:tc>
          <w:tcPr>
            <w:tcW w:w="1417" w:type="dxa"/>
            <w:noWrap/>
            <w:hideMark/>
          </w:tcPr>
          <w:p w14:paraId="4E92ABB6" w14:textId="17D68BD2" w:rsidR="00A90EC5" w:rsidRPr="0051160A" w:rsidRDefault="00A90EC5" w:rsidP="00C25AE7">
            <w:pPr>
              <w:jc w:val="right"/>
              <w:rPr>
                <w:sz w:val="20"/>
                <w:szCs w:val="20"/>
              </w:rPr>
            </w:pPr>
            <w:r w:rsidRPr="0051160A">
              <w:rPr>
                <w:sz w:val="20"/>
                <w:szCs w:val="20"/>
              </w:rPr>
              <w:t>2</w:t>
            </w:r>
            <w:r w:rsidR="006A29AC">
              <w:rPr>
                <w:sz w:val="20"/>
                <w:szCs w:val="20"/>
              </w:rPr>
              <w:t>,</w:t>
            </w:r>
            <w:r w:rsidRPr="0051160A">
              <w:rPr>
                <w:sz w:val="20"/>
                <w:szCs w:val="20"/>
              </w:rPr>
              <w:t>088</w:t>
            </w:r>
          </w:p>
        </w:tc>
        <w:tc>
          <w:tcPr>
            <w:tcW w:w="1701" w:type="dxa"/>
            <w:noWrap/>
            <w:hideMark/>
          </w:tcPr>
          <w:p w14:paraId="6BD24360" w14:textId="64518254" w:rsidR="00A90EC5" w:rsidRPr="0051160A" w:rsidRDefault="00A90EC5" w:rsidP="00C25AE7">
            <w:pPr>
              <w:jc w:val="right"/>
              <w:rPr>
                <w:sz w:val="20"/>
                <w:szCs w:val="20"/>
              </w:rPr>
            </w:pPr>
            <w:r w:rsidRPr="0051160A">
              <w:rPr>
                <w:sz w:val="20"/>
                <w:szCs w:val="20"/>
              </w:rPr>
              <w:t>59.36</w:t>
            </w:r>
          </w:p>
        </w:tc>
        <w:tc>
          <w:tcPr>
            <w:tcW w:w="1560" w:type="dxa"/>
            <w:noWrap/>
            <w:hideMark/>
          </w:tcPr>
          <w:p w14:paraId="7C6FA70B" w14:textId="5AE189A5" w:rsidR="00A90EC5" w:rsidRPr="0051160A" w:rsidRDefault="00A90EC5" w:rsidP="00C25AE7">
            <w:pPr>
              <w:jc w:val="right"/>
              <w:rPr>
                <w:sz w:val="20"/>
                <w:szCs w:val="20"/>
              </w:rPr>
            </w:pPr>
            <w:r w:rsidRPr="0051160A">
              <w:rPr>
                <w:sz w:val="20"/>
                <w:szCs w:val="20"/>
              </w:rPr>
              <w:t>76</w:t>
            </w:r>
            <w:r w:rsidR="00137CDE">
              <w:rPr>
                <w:sz w:val="20"/>
                <w:szCs w:val="20"/>
              </w:rPr>
              <w:t>.00</w:t>
            </w:r>
          </w:p>
        </w:tc>
        <w:tc>
          <w:tcPr>
            <w:tcW w:w="1701" w:type="dxa"/>
            <w:noWrap/>
            <w:hideMark/>
          </w:tcPr>
          <w:p w14:paraId="626843DC" w14:textId="77777777" w:rsidR="00A90EC5" w:rsidRPr="0051160A" w:rsidRDefault="00A90EC5" w:rsidP="00C25AE7">
            <w:pPr>
              <w:jc w:val="right"/>
              <w:rPr>
                <w:sz w:val="20"/>
                <w:szCs w:val="20"/>
              </w:rPr>
            </w:pPr>
            <w:r w:rsidRPr="0051160A">
              <w:rPr>
                <w:sz w:val="20"/>
                <w:szCs w:val="20"/>
              </w:rPr>
              <w:t>98.73</w:t>
            </w:r>
          </w:p>
        </w:tc>
        <w:tc>
          <w:tcPr>
            <w:tcW w:w="1558" w:type="dxa"/>
          </w:tcPr>
          <w:p w14:paraId="232C6B7D" w14:textId="68245A05" w:rsidR="00A90EC5" w:rsidRPr="0051160A" w:rsidRDefault="00F730FE" w:rsidP="00C25AE7">
            <w:pPr>
              <w:jc w:val="right"/>
              <w:rPr>
                <w:sz w:val="20"/>
                <w:szCs w:val="20"/>
              </w:rPr>
            </w:pPr>
            <w:r w:rsidRPr="0051160A">
              <w:rPr>
                <w:sz w:val="20"/>
                <w:szCs w:val="20"/>
              </w:rPr>
              <w:t>141.60</w:t>
            </w:r>
          </w:p>
        </w:tc>
      </w:tr>
      <w:tr w:rsidR="00A90EC5" w:rsidRPr="0051160A" w14:paraId="2C3C176F" w14:textId="51FB9DC3" w:rsidTr="00A90EC5">
        <w:trPr>
          <w:trHeight w:val="245"/>
        </w:trPr>
        <w:tc>
          <w:tcPr>
            <w:tcW w:w="1413" w:type="dxa"/>
            <w:noWrap/>
            <w:hideMark/>
          </w:tcPr>
          <w:p w14:paraId="04C93441" w14:textId="77777777" w:rsidR="00A90EC5" w:rsidRPr="0051160A" w:rsidRDefault="00A90EC5" w:rsidP="00C25AE7">
            <w:pPr>
              <w:jc w:val="left"/>
              <w:rPr>
                <w:sz w:val="20"/>
                <w:szCs w:val="20"/>
              </w:rPr>
            </w:pPr>
            <w:r w:rsidRPr="0051160A">
              <w:rPr>
                <w:sz w:val="20"/>
                <w:szCs w:val="20"/>
              </w:rPr>
              <w:t>R-507A</w:t>
            </w:r>
          </w:p>
        </w:tc>
        <w:tc>
          <w:tcPr>
            <w:tcW w:w="1417" w:type="dxa"/>
            <w:noWrap/>
            <w:hideMark/>
          </w:tcPr>
          <w:p w14:paraId="35E64F65" w14:textId="7072A710" w:rsidR="00A90EC5" w:rsidRPr="0051160A" w:rsidRDefault="00A90EC5" w:rsidP="00C25AE7">
            <w:pPr>
              <w:jc w:val="right"/>
              <w:rPr>
                <w:sz w:val="20"/>
                <w:szCs w:val="20"/>
              </w:rPr>
            </w:pPr>
            <w:r w:rsidRPr="0051160A">
              <w:rPr>
                <w:sz w:val="20"/>
                <w:szCs w:val="20"/>
              </w:rPr>
              <w:t>3</w:t>
            </w:r>
            <w:r w:rsidR="006A29AC">
              <w:rPr>
                <w:sz w:val="20"/>
                <w:szCs w:val="20"/>
              </w:rPr>
              <w:t>,</w:t>
            </w:r>
            <w:r w:rsidRPr="0051160A">
              <w:rPr>
                <w:sz w:val="20"/>
                <w:szCs w:val="20"/>
              </w:rPr>
              <w:t>985</w:t>
            </w:r>
          </w:p>
        </w:tc>
        <w:tc>
          <w:tcPr>
            <w:tcW w:w="1701" w:type="dxa"/>
            <w:noWrap/>
            <w:hideMark/>
          </w:tcPr>
          <w:p w14:paraId="5F80AEDB" w14:textId="567EACDE" w:rsidR="00A90EC5" w:rsidRPr="0051160A" w:rsidRDefault="0074560C" w:rsidP="00C25AE7">
            <w:pPr>
              <w:jc w:val="right"/>
              <w:rPr>
                <w:sz w:val="20"/>
                <w:szCs w:val="20"/>
              </w:rPr>
            </w:pPr>
            <w:r w:rsidRPr="0051160A">
              <w:rPr>
                <w:sz w:val="20"/>
                <w:szCs w:val="20"/>
              </w:rPr>
              <w:t>0.0</w:t>
            </w:r>
            <w:r w:rsidR="00137CDE">
              <w:rPr>
                <w:sz w:val="20"/>
                <w:szCs w:val="20"/>
              </w:rPr>
              <w:t>0</w:t>
            </w:r>
          </w:p>
        </w:tc>
        <w:tc>
          <w:tcPr>
            <w:tcW w:w="1560" w:type="dxa"/>
            <w:noWrap/>
            <w:hideMark/>
          </w:tcPr>
          <w:p w14:paraId="66C0E73D" w14:textId="2CDF3704" w:rsidR="00A90EC5" w:rsidRPr="0051160A" w:rsidRDefault="00A90EC5" w:rsidP="00C25AE7">
            <w:pPr>
              <w:jc w:val="right"/>
              <w:rPr>
                <w:sz w:val="20"/>
                <w:szCs w:val="20"/>
              </w:rPr>
            </w:pPr>
            <w:r w:rsidRPr="0051160A">
              <w:rPr>
                <w:sz w:val="20"/>
                <w:szCs w:val="20"/>
              </w:rPr>
              <w:t>4.9</w:t>
            </w:r>
            <w:r w:rsidR="00137CDE">
              <w:rPr>
                <w:sz w:val="20"/>
                <w:szCs w:val="20"/>
              </w:rPr>
              <w:t>0</w:t>
            </w:r>
          </w:p>
        </w:tc>
        <w:tc>
          <w:tcPr>
            <w:tcW w:w="1701" w:type="dxa"/>
            <w:noWrap/>
            <w:hideMark/>
          </w:tcPr>
          <w:p w14:paraId="11740DA4" w14:textId="77777777" w:rsidR="00A90EC5" w:rsidRPr="0051160A" w:rsidRDefault="00A90EC5" w:rsidP="00C25AE7">
            <w:pPr>
              <w:jc w:val="right"/>
              <w:rPr>
                <w:sz w:val="20"/>
                <w:szCs w:val="20"/>
              </w:rPr>
            </w:pPr>
            <w:r w:rsidRPr="0051160A">
              <w:rPr>
                <w:sz w:val="20"/>
                <w:szCs w:val="20"/>
              </w:rPr>
              <w:t>13.36</w:t>
            </w:r>
          </w:p>
        </w:tc>
        <w:tc>
          <w:tcPr>
            <w:tcW w:w="1558" w:type="dxa"/>
          </w:tcPr>
          <w:p w14:paraId="3CE0257F" w14:textId="618CD67B" w:rsidR="00A90EC5" w:rsidRPr="0051160A" w:rsidRDefault="00F730FE" w:rsidP="00C25AE7">
            <w:pPr>
              <w:jc w:val="right"/>
              <w:rPr>
                <w:sz w:val="20"/>
                <w:szCs w:val="20"/>
              </w:rPr>
            </w:pPr>
            <w:r w:rsidRPr="0051160A">
              <w:rPr>
                <w:sz w:val="20"/>
                <w:szCs w:val="20"/>
              </w:rPr>
              <w:t>60.00</w:t>
            </w:r>
          </w:p>
        </w:tc>
      </w:tr>
      <w:tr w:rsidR="00A90EC5" w:rsidRPr="0051160A" w14:paraId="6E4A99CD" w14:textId="44A4C090" w:rsidTr="00A90EC5">
        <w:trPr>
          <w:trHeight w:val="245"/>
        </w:trPr>
        <w:tc>
          <w:tcPr>
            <w:tcW w:w="2830" w:type="dxa"/>
            <w:gridSpan w:val="2"/>
            <w:noWrap/>
            <w:hideMark/>
          </w:tcPr>
          <w:p w14:paraId="133DFBC2" w14:textId="1AE08533" w:rsidR="00A90EC5" w:rsidRPr="0051160A" w:rsidRDefault="00A90EC5" w:rsidP="007B511D">
            <w:pPr>
              <w:jc w:val="left"/>
              <w:rPr>
                <w:b/>
                <w:bCs/>
                <w:sz w:val="20"/>
                <w:szCs w:val="20"/>
              </w:rPr>
            </w:pPr>
            <w:r w:rsidRPr="0051160A">
              <w:rPr>
                <w:b/>
                <w:bCs/>
                <w:sz w:val="20"/>
                <w:szCs w:val="20"/>
              </w:rPr>
              <w:t>Total (mt)</w:t>
            </w:r>
          </w:p>
        </w:tc>
        <w:tc>
          <w:tcPr>
            <w:tcW w:w="1701" w:type="dxa"/>
            <w:noWrap/>
            <w:hideMark/>
          </w:tcPr>
          <w:p w14:paraId="4BEFEB23" w14:textId="77777777" w:rsidR="00A90EC5" w:rsidRPr="0051160A" w:rsidRDefault="00A90EC5" w:rsidP="007B511D">
            <w:pPr>
              <w:jc w:val="right"/>
              <w:rPr>
                <w:b/>
                <w:bCs/>
                <w:sz w:val="20"/>
                <w:szCs w:val="20"/>
              </w:rPr>
            </w:pPr>
            <w:r w:rsidRPr="0051160A">
              <w:rPr>
                <w:b/>
                <w:bCs/>
                <w:sz w:val="20"/>
                <w:szCs w:val="20"/>
              </w:rPr>
              <w:t>214.26</w:t>
            </w:r>
          </w:p>
        </w:tc>
        <w:tc>
          <w:tcPr>
            <w:tcW w:w="1560" w:type="dxa"/>
            <w:noWrap/>
            <w:hideMark/>
          </w:tcPr>
          <w:p w14:paraId="4E1C7741" w14:textId="77777777" w:rsidR="00A90EC5" w:rsidRPr="0051160A" w:rsidRDefault="00A90EC5" w:rsidP="007B511D">
            <w:pPr>
              <w:jc w:val="right"/>
              <w:rPr>
                <w:b/>
                <w:bCs/>
                <w:sz w:val="20"/>
                <w:szCs w:val="20"/>
              </w:rPr>
            </w:pPr>
            <w:r w:rsidRPr="0051160A">
              <w:rPr>
                <w:b/>
                <w:bCs/>
                <w:sz w:val="20"/>
                <w:szCs w:val="20"/>
              </w:rPr>
              <w:t>251.80</w:t>
            </w:r>
          </w:p>
        </w:tc>
        <w:tc>
          <w:tcPr>
            <w:tcW w:w="1701" w:type="dxa"/>
            <w:noWrap/>
            <w:hideMark/>
          </w:tcPr>
          <w:p w14:paraId="3517D4C7" w14:textId="77777777" w:rsidR="00A90EC5" w:rsidRPr="0051160A" w:rsidRDefault="00A90EC5" w:rsidP="007B511D">
            <w:pPr>
              <w:jc w:val="right"/>
              <w:rPr>
                <w:b/>
                <w:bCs/>
                <w:sz w:val="20"/>
                <w:szCs w:val="20"/>
              </w:rPr>
            </w:pPr>
            <w:r w:rsidRPr="0051160A">
              <w:rPr>
                <w:b/>
                <w:bCs/>
                <w:sz w:val="20"/>
                <w:szCs w:val="20"/>
              </w:rPr>
              <w:t>344.38</w:t>
            </w:r>
          </w:p>
        </w:tc>
        <w:tc>
          <w:tcPr>
            <w:tcW w:w="1558" w:type="dxa"/>
          </w:tcPr>
          <w:p w14:paraId="7F7C1F16" w14:textId="12F57891" w:rsidR="00A90EC5" w:rsidRPr="0051160A" w:rsidRDefault="00F730FE" w:rsidP="007B511D">
            <w:pPr>
              <w:jc w:val="right"/>
              <w:rPr>
                <w:b/>
                <w:bCs/>
                <w:sz w:val="20"/>
                <w:szCs w:val="20"/>
              </w:rPr>
            </w:pPr>
            <w:r w:rsidRPr="0051160A">
              <w:rPr>
                <w:b/>
                <w:bCs/>
                <w:sz w:val="20"/>
                <w:szCs w:val="20"/>
              </w:rPr>
              <w:t>547.90</w:t>
            </w:r>
          </w:p>
        </w:tc>
      </w:tr>
      <w:tr w:rsidR="00A95360" w:rsidRPr="00A95360" w14:paraId="73BC2D89" w14:textId="1EE5817B" w:rsidTr="009B687D">
        <w:trPr>
          <w:trHeight w:val="245"/>
        </w:trPr>
        <w:tc>
          <w:tcPr>
            <w:tcW w:w="9350" w:type="dxa"/>
            <w:gridSpan w:val="6"/>
            <w:noWrap/>
          </w:tcPr>
          <w:p w14:paraId="65A4FE42" w14:textId="7BFAD82F" w:rsidR="00A95360" w:rsidRPr="00A95360" w:rsidRDefault="00A95360" w:rsidP="00A95360">
            <w:pPr>
              <w:jc w:val="center"/>
              <w:rPr>
                <w:b/>
                <w:bCs/>
                <w:sz w:val="20"/>
                <w:szCs w:val="20"/>
              </w:rPr>
            </w:pPr>
            <w:r w:rsidRPr="00A95360">
              <w:rPr>
                <w:b/>
                <w:bCs/>
                <w:sz w:val="20"/>
                <w:szCs w:val="20"/>
              </w:rPr>
              <w:t>CO</w:t>
            </w:r>
            <w:r w:rsidRPr="00A95360">
              <w:rPr>
                <w:b/>
                <w:bCs/>
                <w:sz w:val="20"/>
                <w:szCs w:val="20"/>
                <w:vertAlign w:val="subscript"/>
              </w:rPr>
              <w:t>2</w:t>
            </w:r>
            <w:r w:rsidRPr="00A95360">
              <w:rPr>
                <w:b/>
                <w:bCs/>
                <w:sz w:val="20"/>
                <w:szCs w:val="20"/>
              </w:rPr>
              <w:t>-eq tonnes</w:t>
            </w:r>
          </w:p>
        </w:tc>
      </w:tr>
      <w:tr w:rsidR="00F138B5" w:rsidRPr="0051160A" w14:paraId="67DFF0A8" w14:textId="4CF57CF8" w:rsidTr="00A90EC5">
        <w:trPr>
          <w:trHeight w:val="245"/>
        </w:trPr>
        <w:tc>
          <w:tcPr>
            <w:tcW w:w="1413" w:type="dxa"/>
            <w:noWrap/>
            <w:hideMark/>
          </w:tcPr>
          <w:p w14:paraId="5010F9CD" w14:textId="77777777" w:rsidR="00F138B5" w:rsidRPr="0051160A" w:rsidRDefault="00F138B5" w:rsidP="00F138B5">
            <w:pPr>
              <w:jc w:val="left"/>
              <w:rPr>
                <w:sz w:val="20"/>
                <w:szCs w:val="20"/>
              </w:rPr>
            </w:pPr>
            <w:r w:rsidRPr="0051160A">
              <w:rPr>
                <w:sz w:val="20"/>
                <w:szCs w:val="20"/>
              </w:rPr>
              <w:t>HFC-32</w:t>
            </w:r>
          </w:p>
        </w:tc>
        <w:tc>
          <w:tcPr>
            <w:tcW w:w="1417" w:type="dxa"/>
            <w:noWrap/>
            <w:hideMark/>
          </w:tcPr>
          <w:p w14:paraId="364C025E" w14:textId="77777777" w:rsidR="00F138B5" w:rsidRPr="0051160A" w:rsidRDefault="00F138B5" w:rsidP="00F138B5">
            <w:pPr>
              <w:jc w:val="right"/>
              <w:rPr>
                <w:sz w:val="20"/>
                <w:szCs w:val="20"/>
              </w:rPr>
            </w:pPr>
            <w:r w:rsidRPr="0051160A">
              <w:rPr>
                <w:sz w:val="20"/>
                <w:szCs w:val="20"/>
              </w:rPr>
              <w:t>675</w:t>
            </w:r>
          </w:p>
        </w:tc>
        <w:tc>
          <w:tcPr>
            <w:tcW w:w="1701" w:type="dxa"/>
            <w:noWrap/>
            <w:hideMark/>
          </w:tcPr>
          <w:p w14:paraId="1D03A246" w14:textId="77777777" w:rsidR="00F138B5" w:rsidRPr="0051160A" w:rsidRDefault="00F138B5" w:rsidP="00F138B5">
            <w:pPr>
              <w:jc w:val="right"/>
              <w:rPr>
                <w:sz w:val="20"/>
                <w:szCs w:val="20"/>
              </w:rPr>
            </w:pPr>
            <w:r w:rsidRPr="0051160A">
              <w:rPr>
                <w:sz w:val="20"/>
                <w:szCs w:val="20"/>
              </w:rPr>
              <w:t xml:space="preserve">               20,385 </w:t>
            </w:r>
          </w:p>
        </w:tc>
        <w:tc>
          <w:tcPr>
            <w:tcW w:w="1560" w:type="dxa"/>
            <w:noWrap/>
            <w:hideMark/>
          </w:tcPr>
          <w:p w14:paraId="2F750DE7" w14:textId="77777777" w:rsidR="00F138B5" w:rsidRPr="0051160A" w:rsidRDefault="00F138B5" w:rsidP="00F138B5">
            <w:pPr>
              <w:jc w:val="right"/>
              <w:rPr>
                <w:sz w:val="20"/>
                <w:szCs w:val="20"/>
              </w:rPr>
            </w:pPr>
            <w:r w:rsidRPr="0051160A">
              <w:rPr>
                <w:sz w:val="20"/>
                <w:szCs w:val="20"/>
              </w:rPr>
              <w:t xml:space="preserve">               12,015 </w:t>
            </w:r>
          </w:p>
        </w:tc>
        <w:tc>
          <w:tcPr>
            <w:tcW w:w="1701" w:type="dxa"/>
            <w:noWrap/>
            <w:hideMark/>
          </w:tcPr>
          <w:p w14:paraId="38A332C8" w14:textId="77777777" w:rsidR="00F138B5" w:rsidRPr="0051160A" w:rsidRDefault="00F138B5" w:rsidP="00F138B5">
            <w:pPr>
              <w:jc w:val="right"/>
              <w:rPr>
                <w:sz w:val="20"/>
                <w:szCs w:val="20"/>
              </w:rPr>
            </w:pPr>
            <w:r w:rsidRPr="0051160A">
              <w:rPr>
                <w:sz w:val="20"/>
                <w:szCs w:val="20"/>
              </w:rPr>
              <w:t xml:space="preserve">                 9,450 </w:t>
            </w:r>
          </w:p>
        </w:tc>
        <w:tc>
          <w:tcPr>
            <w:tcW w:w="1558" w:type="dxa"/>
          </w:tcPr>
          <w:p w14:paraId="00C805BF" w14:textId="24B99778" w:rsidR="00F138B5" w:rsidRPr="0051160A" w:rsidRDefault="00F138B5" w:rsidP="00F138B5">
            <w:pPr>
              <w:jc w:val="right"/>
              <w:rPr>
                <w:sz w:val="20"/>
                <w:szCs w:val="20"/>
              </w:rPr>
            </w:pPr>
            <w:r w:rsidRPr="0051160A">
              <w:rPr>
                <w:sz w:val="20"/>
                <w:szCs w:val="20"/>
              </w:rPr>
              <w:t xml:space="preserve"> 21,533 </w:t>
            </w:r>
          </w:p>
        </w:tc>
      </w:tr>
      <w:tr w:rsidR="00F138B5" w:rsidRPr="0051160A" w14:paraId="3906483F" w14:textId="3BFAB332" w:rsidTr="00A90EC5">
        <w:trPr>
          <w:trHeight w:val="245"/>
        </w:trPr>
        <w:tc>
          <w:tcPr>
            <w:tcW w:w="1413" w:type="dxa"/>
            <w:noWrap/>
            <w:hideMark/>
          </w:tcPr>
          <w:p w14:paraId="15203A3F" w14:textId="77777777" w:rsidR="00F138B5" w:rsidRPr="0051160A" w:rsidRDefault="00F138B5" w:rsidP="00F138B5">
            <w:pPr>
              <w:jc w:val="left"/>
              <w:rPr>
                <w:sz w:val="20"/>
                <w:szCs w:val="20"/>
              </w:rPr>
            </w:pPr>
            <w:r w:rsidRPr="0051160A">
              <w:rPr>
                <w:sz w:val="20"/>
                <w:szCs w:val="20"/>
              </w:rPr>
              <w:t>HFC-134a</w:t>
            </w:r>
          </w:p>
        </w:tc>
        <w:tc>
          <w:tcPr>
            <w:tcW w:w="1417" w:type="dxa"/>
            <w:noWrap/>
            <w:hideMark/>
          </w:tcPr>
          <w:p w14:paraId="106734DE" w14:textId="03345258" w:rsidR="00F138B5" w:rsidRPr="0051160A" w:rsidRDefault="00F138B5" w:rsidP="00F138B5">
            <w:pPr>
              <w:jc w:val="right"/>
              <w:rPr>
                <w:sz w:val="20"/>
                <w:szCs w:val="20"/>
              </w:rPr>
            </w:pPr>
            <w:r w:rsidRPr="0051160A">
              <w:rPr>
                <w:sz w:val="20"/>
                <w:szCs w:val="20"/>
              </w:rPr>
              <w:t>1</w:t>
            </w:r>
            <w:r w:rsidR="006A29AC">
              <w:rPr>
                <w:sz w:val="20"/>
                <w:szCs w:val="20"/>
              </w:rPr>
              <w:t>,</w:t>
            </w:r>
            <w:r w:rsidRPr="0051160A">
              <w:rPr>
                <w:sz w:val="20"/>
                <w:szCs w:val="20"/>
              </w:rPr>
              <w:t>430</w:t>
            </w:r>
          </w:p>
        </w:tc>
        <w:tc>
          <w:tcPr>
            <w:tcW w:w="1701" w:type="dxa"/>
            <w:noWrap/>
            <w:hideMark/>
          </w:tcPr>
          <w:p w14:paraId="6263E20B" w14:textId="77777777" w:rsidR="00F138B5" w:rsidRPr="0051160A" w:rsidRDefault="00F138B5" w:rsidP="00F138B5">
            <w:pPr>
              <w:jc w:val="right"/>
              <w:rPr>
                <w:sz w:val="20"/>
                <w:szCs w:val="20"/>
              </w:rPr>
            </w:pPr>
            <w:r w:rsidRPr="0051160A">
              <w:rPr>
                <w:sz w:val="20"/>
                <w:szCs w:val="20"/>
              </w:rPr>
              <w:t xml:space="preserve">             112,255 </w:t>
            </w:r>
          </w:p>
        </w:tc>
        <w:tc>
          <w:tcPr>
            <w:tcW w:w="1560" w:type="dxa"/>
            <w:noWrap/>
            <w:hideMark/>
          </w:tcPr>
          <w:p w14:paraId="2CE39F15" w14:textId="77777777" w:rsidR="00F138B5" w:rsidRPr="0051160A" w:rsidRDefault="00F138B5" w:rsidP="00F138B5">
            <w:pPr>
              <w:jc w:val="right"/>
              <w:rPr>
                <w:sz w:val="20"/>
                <w:szCs w:val="20"/>
              </w:rPr>
            </w:pPr>
            <w:r w:rsidRPr="0051160A">
              <w:rPr>
                <w:sz w:val="20"/>
                <w:szCs w:val="20"/>
              </w:rPr>
              <w:t xml:space="preserve">             130,559 </w:t>
            </w:r>
          </w:p>
        </w:tc>
        <w:tc>
          <w:tcPr>
            <w:tcW w:w="1701" w:type="dxa"/>
            <w:noWrap/>
            <w:hideMark/>
          </w:tcPr>
          <w:p w14:paraId="335AAF5D" w14:textId="77777777" w:rsidR="00F138B5" w:rsidRPr="0051160A" w:rsidRDefault="00F138B5" w:rsidP="00F138B5">
            <w:pPr>
              <w:jc w:val="right"/>
              <w:rPr>
                <w:sz w:val="20"/>
                <w:szCs w:val="20"/>
              </w:rPr>
            </w:pPr>
            <w:r w:rsidRPr="0051160A">
              <w:rPr>
                <w:sz w:val="20"/>
                <w:szCs w:val="20"/>
              </w:rPr>
              <w:t xml:space="preserve">             195,624 </w:t>
            </w:r>
          </w:p>
        </w:tc>
        <w:tc>
          <w:tcPr>
            <w:tcW w:w="1558" w:type="dxa"/>
          </w:tcPr>
          <w:p w14:paraId="1BB94BC9" w14:textId="7EF48BCA" w:rsidR="00F138B5" w:rsidRPr="0051160A" w:rsidRDefault="00F138B5" w:rsidP="00F138B5">
            <w:pPr>
              <w:jc w:val="right"/>
              <w:rPr>
                <w:sz w:val="20"/>
                <w:szCs w:val="20"/>
              </w:rPr>
            </w:pPr>
            <w:r w:rsidRPr="0051160A">
              <w:rPr>
                <w:sz w:val="20"/>
                <w:szCs w:val="20"/>
              </w:rPr>
              <w:t xml:space="preserve"> 242,099 </w:t>
            </w:r>
          </w:p>
        </w:tc>
      </w:tr>
      <w:tr w:rsidR="00F138B5" w:rsidRPr="0051160A" w14:paraId="41C7E9DC" w14:textId="3604B78E" w:rsidTr="00A90EC5">
        <w:trPr>
          <w:trHeight w:val="245"/>
        </w:trPr>
        <w:tc>
          <w:tcPr>
            <w:tcW w:w="1413" w:type="dxa"/>
            <w:noWrap/>
            <w:hideMark/>
          </w:tcPr>
          <w:p w14:paraId="410E5AF9" w14:textId="77777777" w:rsidR="00F138B5" w:rsidRPr="0051160A" w:rsidRDefault="00F138B5" w:rsidP="00F138B5">
            <w:pPr>
              <w:jc w:val="left"/>
              <w:rPr>
                <w:sz w:val="20"/>
                <w:szCs w:val="20"/>
              </w:rPr>
            </w:pPr>
            <w:r w:rsidRPr="0051160A">
              <w:rPr>
                <w:sz w:val="20"/>
                <w:szCs w:val="20"/>
              </w:rPr>
              <w:t>R-404A</w:t>
            </w:r>
          </w:p>
        </w:tc>
        <w:tc>
          <w:tcPr>
            <w:tcW w:w="1417" w:type="dxa"/>
            <w:noWrap/>
            <w:hideMark/>
          </w:tcPr>
          <w:p w14:paraId="5EC4E43D" w14:textId="1CEEE662" w:rsidR="00F138B5" w:rsidRPr="0051160A" w:rsidRDefault="00F138B5" w:rsidP="00F138B5">
            <w:pPr>
              <w:jc w:val="right"/>
              <w:rPr>
                <w:sz w:val="20"/>
                <w:szCs w:val="20"/>
              </w:rPr>
            </w:pPr>
            <w:r w:rsidRPr="0051160A">
              <w:rPr>
                <w:sz w:val="20"/>
                <w:szCs w:val="20"/>
              </w:rPr>
              <w:t>3</w:t>
            </w:r>
            <w:r w:rsidR="006A29AC">
              <w:rPr>
                <w:sz w:val="20"/>
                <w:szCs w:val="20"/>
              </w:rPr>
              <w:t>,</w:t>
            </w:r>
            <w:r w:rsidRPr="0051160A">
              <w:rPr>
                <w:sz w:val="20"/>
                <w:szCs w:val="20"/>
              </w:rPr>
              <w:t>922</w:t>
            </w:r>
          </w:p>
        </w:tc>
        <w:tc>
          <w:tcPr>
            <w:tcW w:w="1701" w:type="dxa"/>
            <w:noWrap/>
            <w:hideMark/>
          </w:tcPr>
          <w:p w14:paraId="4274D393" w14:textId="77777777" w:rsidR="00F138B5" w:rsidRPr="0051160A" w:rsidRDefault="00F138B5" w:rsidP="00F138B5">
            <w:pPr>
              <w:jc w:val="right"/>
              <w:rPr>
                <w:sz w:val="20"/>
                <w:szCs w:val="20"/>
              </w:rPr>
            </w:pPr>
            <w:r w:rsidRPr="0051160A">
              <w:rPr>
                <w:sz w:val="20"/>
                <w:szCs w:val="20"/>
              </w:rPr>
              <w:t xml:space="preserve">               18,432 </w:t>
            </w:r>
          </w:p>
        </w:tc>
        <w:tc>
          <w:tcPr>
            <w:tcW w:w="1560" w:type="dxa"/>
            <w:noWrap/>
            <w:hideMark/>
          </w:tcPr>
          <w:p w14:paraId="16E578F5" w14:textId="77777777" w:rsidR="00F138B5" w:rsidRPr="0051160A" w:rsidRDefault="00F138B5" w:rsidP="00F138B5">
            <w:pPr>
              <w:jc w:val="right"/>
              <w:rPr>
                <w:sz w:val="20"/>
                <w:szCs w:val="20"/>
              </w:rPr>
            </w:pPr>
            <w:r w:rsidRPr="0051160A">
              <w:rPr>
                <w:sz w:val="20"/>
                <w:szCs w:val="20"/>
              </w:rPr>
              <w:t xml:space="preserve">               14,902 </w:t>
            </w:r>
          </w:p>
        </w:tc>
        <w:tc>
          <w:tcPr>
            <w:tcW w:w="1701" w:type="dxa"/>
            <w:noWrap/>
            <w:hideMark/>
          </w:tcPr>
          <w:p w14:paraId="7C5E1E93" w14:textId="77777777" w:rsidR="00F138B5" w:rsidRPr="0051160A" w:rsidRDefault="00F138B5" w:rsidP="00F138B5">
            <w:pPr>
              <w:jc w:val="right"/>
              <w:rPr>
                <w:sz w:val="20"/>
                <w:szCs w:val="20"/>
              </w:rPr>
            </w:pPr>
            <w:r w:rsidRPr="0051160A">
              <w:rPr>
                <w:sz w:val="20"/>
                <w:szCs w:val="20"/>
              </w:rPr>
              <w:t xml:space="preserve">               23,530 </w:t>
            </w:r>
          </w:p>
        </w:tc>
        <w:tc>
          <w:tcPr>
            <w:tcW w:w="1558" w:type="dxa"/>
          </w:tcPr>
          <w:p w14:paraId="6E02A377" w14:textId="06A3C33E" w:rsidR="00F138B5" w:rsidRPr="0051160A" w:rsidRDefault="00F138B5" w:rsidP="00F138B5">
            <w:pPr>
              <w:jc w:val="right"/>
              <w:rPr>
                <w:sz w:val="20"/>
                <w:szCs w:val="20"/>
              </w:rPr>
            </w:pPr>
            <w:r w:rsidRPr="0051160A">
              <w:rPr>
                <w:sz w:val="20"/>
                <w:szCs w:val="20"/>
              </w:rPr>
              <w:t xml:space="preserve"> 184,315 </w:t>
            </w:r>
          </w:p>
        </w:tc>
      </w:tr>
      <w:tr w:rsidR="00F138B5" w:rsidRPr="0051160A" w14:paraId="3D46E791" w14:textId="464BE4DD" w:rsidTr="00A90EC5">
        <w:trPr>
          <w:trHeight w:val="245"/>
        </w:trPr>
        <w:tc>
          <w:tcPr>
            <w:tcW w:w="1413" w:type="dxa"/>
            <w:noWrap/>
            <w:hideMark/>
          </w:tcPr>
          <w:p w14:paraId="2D636B86" w14:textId="77777777" w:rsidR="00F138B5" w:rsidRPr="0051160A" w:rsidRDefault="00F138B5" w:rsidP="00F138B5">
            <w:pPr>
              <w:jc w:val="left"/>
              <w:rPr>
                <w:sz w:val="20"/>
                <w:szCs w:val="20"/>
              </w:rPr>
            </w:pPr>
            <w:r w:rsidRPr="0051160A">
              <w:rPr>
                <w:sz w:val="20"/>
                <w:szCs w:val="20"/>
              </w:rPr>
              <w:t>R-407C</w:t>
            </w:r>
          </w:p>
        </w:tc>
        <w:tc>
          <w:tcPr>
            <w:tcW w:w="1417" w:type="dxa"/>
            <w:noWrap/>
            <w:hideMark/>
          </w:tcPr>
          <w:p w14:paraId="5A20BBE9" w14:textId="3FDDF0A5" w:rsidR="00F138B5" w:rsidRPr="0051160A" w:rsidRDefault="00F138B5" w:rsidP="00F138B5">
            <w:pPr>
              <w:jc w:val="right"/>
              <w:rPr>
                <w:sz w:val="20"/>
                <w:szCs w:val="20"/>
              </w:rPr>
            </w:pPr>
            <w:r w:rsidRPr="0051160A">
              <w:rPr>
                <w:sz w:val="20"/>
                <w:szCs w:val="20"/>
              </w:rPr>
              <w:t>1</w:t>
            </w:r>
            <w:r w:rsidR="006A29AC">
              <w:rPr>
                <w:sz w:val="20"/>
                <w:szCs w:val="20"/>
              </w:rPr>
              <w:t>,</w:t>
            </w:r>
            <w:r w:rsidRPr="0051160A">
              <w:rPr>
                <w:sz w:val="20"/>
                <w:szCs w:val="20"/>
              </w:rPr>
              <w:t>774</w:t>
            </w:r>
          </w:p>
        </w:tc>
        <w:tc>
          <w:tcPr>
            <w:tcW w:w="1701" w:type="dxa"/>
            <w:noWrap/>
            <w:hideMark/>
          </w:tcPr>
          <w:p w14:paraId="34D5B761" w14:textId="77777777" w:rsidR="00F138B5" w:rsidRPr="0051160A" w:rsidRDefault="00F138B5" w:rsidP="00F138B5">
            <w:pPr>
              <w:jc w:val="right"/>
              <w:rPr>
                <w:sz w:val="20"/>
                <w:szCs w:val="20"/>
              </w:rPr>
            </w:pPr>
            <w:r w:rsidRPr="0051160A">
              <w:rPr>
                <w:sz w:val="20"/>
                <w:szCs w:val="20"/>
              </w:rPr>
              <w:t xml:space="preserve">               73,615 </w:t>
            </w:r>
          </w:p>
        </w:tc>
        <w:tc>
          <w:tcPr>
            <w:tcW w:w="1560" w:type="dxa"/>
            <w:noWrap/>
            <w:hideMark/>
          </w:tcPr>
          <w:p w14:paraId="05E8E6FF" w14:textId="77777777" w:rsidR="00F138B5" w:rsidRPr="0051160A" w:rsidRDefault="00F138B5" w:rsidP="00F138B5">
            <w:pPr>
              <w:jc w:val="right"/>
              <w:rPr>
                <w:sz w:val="20"/>
                <w:szCs w:val="20"/>
              </w:rPr>
            </w:pPr>
            <w:r w:rsidRPr="0051160A">
              <w:rPr>
                <w:sz w:val="20"/>
                <w:szCs w:val="20"/>
              </w:rPr>
              <w:t xml:space="preserve">             102,883 </w:t>
            </w:r>
          </w:p>
        </w:tc>
        <w:tc>
          <w:tcPr>
            <w:tcW w:w="1701" w:type="dxa"/>
            <w:noWrap/>
            <w:hideMark/>
          </w:tcPr>
          <w:p w14:paraId="52F2878C" w14:textId="77777777" w:rsidR="00F138B5" w:rsidRPr="0051160A" w:rsidRDefault="00F138B5" w:rsidP="00F138B5">
            <w:pPr>
              <w:jc w:val="right"/>
              <w:rPr>
                <w:sz w:val="20"/>
                <w:szCs w:val="20"/>
              </w:rPr>
            </w:pPr>
            <w:r w:rsidRPr="0051160A">
              <w:rPr>
                <w:sz w:val="20"/>
                <w:szCs w:val="20"/>
              </w:rPr>
              <w:t xml:space="preserve">             133,908 </w:t>
            </w:r>
          </w:p>
        </w:tc>
        <w:tc>
          <w:tcPr>
            <w:tcW w:w="1558" w:type="dxa"/>
          </w:tcPr>
          <w:p w14:paraId="6897D351" w14:textId="5385C291" w:rsidR="00F138B5" w:rsidRPr="0051160A" w:rsidRDefault="00F138B5" w:rsidP="00F138B5">
            <w:pPr>
              <w:jc w:val="right"/>
              <w:rPr>
                <w:sz w:val="20"/>
                <w:szCs w:val="20"/>
              </w:rPr>
            </w:pPr>
            <w:r w:rsidRPr="0051160A">
              <w:rPr>
                <w:sz w:val="20"/>
                <w:szCs w:val="20"/>
              </w:rPr>
              <w:t xml:space="preserve"> 174,015 </w:t>
            </w:r>
          </w:p>
        </w:tc>
      </w:tr>
      <w:tr w:rsidR="00F138B5" w:rsidRPr="0051160A" w14:paraId="15022106" w14:textId="739B4BB0" w:rsidTr="00A90EC5">
        <w:trPr>
          <w:trHeight w:val="245"/>
        </w:trPr>
        <w:tc>
          <w:tcPr>
            <w:tcW w:w="1413" w:type="dxa"/>
            <w:noWrap/>
            <w:hideMark/>
          </w:tcPr>
          <w:p w14:paraId="642E7A1E" w14:textId="77777777" w:rsidR="00F138B5" w:rsidRPr="0051160A" w:rsidRDefault="00F138B5" w:rsidP="00F138B5">
            <w:pPr>
              <w:jc w:val="left"/>
              <w:rPr>
                <w:sz w:val="20"/>
                <w:szCs w:val="20"/>
              </w:rPr>
            </w:pPr>
            <w:r w:rsidRPr="0051160A">
              <w:rPr>
                <w:sz w:val="20"/>
                <w:szCs w:val="20"/>
              </w:rPr>
              <w:t>R-410A</w:t>
            </w:r>
          </w:p>
        </w:tc>
        <w:tc>
          <w:tcPr>
            <w:tcW w:w="1417" w:type="dxa"/>
            <w:noWrap/>
            <w:hideMark/>
          </w:tcPr>
          <w:p w14:paraId="660FC5EF" w14:textId="0E8CC019" w:rsidR="00F138B5" w:rsidRPr="0051160A" w:rsidRDefault="00F138B5" w:rsidP="00F138B5">
            <w:pPr>
              <w:jc w:val="right"/>
              <w:rPr>
                <w:sz w:val="20"/>
                <w:szCs w:val="20"/>
              </w:rPr>
            </w:pPr>
            <w:r w:rsidRPr="0051160A">
              <w:rPr>
                <w:sz w:val="20"/>
                <w:szCs w:val="20"/>
              </w:rPr>
              <w:t>2</w:t>
            </w:r>
            <w:r w:rsidR="006A29AC">
              <w:rPr>
                <w:sz w:val="20"/>
                <w:szCs w:val="20"/>
              </w:rPr>
              <w:t>,</w:t>
            </w:r>
            <w:r w:rsidRPr="0051160A">
              <w:rPr>
                <w:sz w:val="20"/>
                <w:szCs w:val="20"/>
              </w:rPr>
              <w:t>088</w:t>
            </w:r>
          </w:p>
        </w:tc>
        <w:tc>
          <w:tcPr>
            <w:tcW w:w="1701" w:type="dxa"/>
            <w:noWrap/>
            <w:hideMark/>
          </w:tcPr>
          <w:p w14:paraId="06295764" w14:textId="77777777" w:rsidR="00F138B5" w:rsidRPr="0051160A" w:rsidRDefault="00F138B5" w:rsidP="00F138B5">
            <w:pPr>
              <w:jc w:val="right"/>
              <w:rPr>
                <w:sz w:val="20"/>
                <w:szCs w:val="20"/>
              </w:rPr>
            </w:pPr>
            <w:r w:rsidRPr="0051160A">
              <w:rPr>
                <w:sz w:val="20"/>
                <w:szCs w:val="20"/>
              </w:rPr>
              <w:t xml:space="preserve">             123,914 </w:t>
            </w:r>
          </w:p>
        </w:tc>
        <w:tc>
          <w:tcPr>
            <w:tcW w:w="1560" w:type="dxa"/>
            <w:noWrap/>
            <w:hideMark/>
          </w:tcPr>
          <w:p w14:paraId="7B0A4A93" w14:textId="77777777" w:rsidR="00F138B5" w:rsidRPr="0051160A" w:rsidRDefault="00F138B5" w:rsidP="00F138B5">
            <w:pPr>
              <w:jc w:val="right"/>
              <w:rPr>
                <w:sz w:val="20"/>
                <w:szCs w:val="20"/>
              </w:rPr>
            </w:pPr>
            <w:r w:rsidRPr="0051160A">
              <w:rPr>
                <w:sz w:val="20"/>
                <w:szCs w:val="20"/>
              </w:rPr>
              <w:t xml:space="preserve">             158,650 </w:t>
            </w:r>
          </w:p>
        </w:tc>
        <w:tc>
          <w:tcPr>
            <w:tcW w:w="1701" w:type="dxa"/>
            <w:noWrap/>
            <w:hideMark/>
          </w:tcPr>
          <w:p w14:paraId="54DBF2E5" w14:textId="77777777" w:rsidR="00F138B5" w:rsidRPr="0051160A" w:rsidRDefault="00F138B5" w:rsidP="00F138B5">
            <w:pPr>
              <w:jc w:val="right"/>
              <w:rPr>
                <w:sz w:val="20"/>
                <w:szCs w:val="20"/>
              </w:rPr>
            </w:pPr>
            <w:r w:rsidRPr="0051160A">
              <w:rPr>
                <w:sz w:val="20"/>
                <w:szCs w:val="20"/>
              </w:rPr>
              <w:t xml:space="preserve">             206,099 </w:t>
            </w:r>
          </w:p>
        </w:tc>
        <w:tc>
          <w:tcPr>
            <w:tcW w:w="1558" w:type="dxa"/>
          </w:tcPr>
          <w:p w14:paraId="27B39840" w14:textId="4D86127C" w:rsidR="00F138B5" w:rsidRPr="0051160A" w:rsidRDefault="00F138B5" w:rsidP="00F138B5">
            <w:pPr>
              <w:jc w:val="right"/>
              <w:rPr>
                <w:sz w:val="20"/>
                <w:szCs w:val="20"/>
              </w:rPr>
            </w:pPr>
            <w:r w:rsidRPr="0051160A">
              <w:rPr>
                <w:sz w:val="20"/>
                <w:szCs w:val="20"/>
              </w:rPr>
              <w:t xml:space="preserve"> 295,590 </w:t>
            </w:r>
          </w:p>
        </w:tc>
      </w:tr>
      <w:tr w:rsidR="00F138B5" w:rsidRPr="0051160A" w14:paraId="243DAEBE" w14:textId="0A890E8B" w:rsidTr="00A90EC5">
        <w:trPr>
          <w:trHeight w:val="245"/>
        </w:trPr>
        <w:tc>
          <w:tcPr>
            <w:tcW w:w="1413" w:type="dxa"/>
            <w:noWrap/>
            <w:hideMark/>
          </w:tcPr>
          <w:p w14:paraId="0DB990E4" w14:textId="77777777" w:rsidR="00F138B5" w:rsidRPr="0051160A" w:rsidRDefault="00F138B5" w:rsidP="00F138B5">
            <w:pPr>
              <w:jc w:val="left"/>
              <w:rPr>
                <w:sz w:val="20"/>
                <w:szCs w:val="20"/>
              </w:rPr>
            </w:pPr>
            <w:r w:rsidRPr="0051160A">
              <w:rPr>
                <w:sz w:val="20"/>
                <w:szCs w:val="20"/>
              </w:rPr>
              <w:t>R-507A</w:t>
            </w:r>
          </w:p>
        </w:tc>
        <w:tc>
          <w:tcPr>
            <w:tcW w:w="1417" w:type="dxa"/>
            <w:noWrap/>
            <w:hideMark/>
          </w:tcPr>
          <w:p w14:paraId="22F826AA" w14:textId="478181EA" w:rsidR="00F138B5" w:rsidRPr="0051160A" w:rsidRDefault="00F138B5" w:rsidP="00F138B5">
            <w:pPr>
              <w:jc w:val="right"/>
              <w:rPr>
                <w:sz w:val="20"/>
                <w:szCs w:val="20"/>
              </w:rPr>
            </w:pPr>
            <w:r w:rsidRPr="0051160A">
              <w:rPr>
                <w:sz w:val="20"/>
                <w:szCs w:val="20"/>
              </w:rPr>
              <w:t>3</w:t>
            </w:r>
            <w:r w:rsidR="006A29AC">
              <w:rPr>
                <w:sz w:val="20"/>
                <w:szCs w:val="20"/>
              </w:rPr>
              <w:t>,</w:t>
            </w:r>
            <w:r w:rsidRPr="0051160A">
              <w:rPr>
                <w:sz w:val="20"/>
                <w:szCs w:val="20"/>
              </w:rPr>
              <w:t>985</w:t>
            </w:r>
          </w:p>
        </w:tc>
        <w:tc>
          <w:tcPr>
            <w:tcW w:w="1701" w:type="dxa"/>
            <w:noWrap/>
            <w:hideMark/>
          </w:tcPr>
          <w:p w14:paraId="24F00533" w14:textId="4AC8137C" w:rsidR="00F138B5" w:rsidRPr="0051160A" w:rsidRDefault="00F138B5" w:rsidP="00F138B5">
            <w:pPr>
              <w:jc w:val="right"/>
              <w:rPr>
                <w:sz w:val="20"/>
                <w:szCs w:val="20"/>
              </w:rPr>
            </w:pPr>
            <w:r w:rsidRPr="0051160A">
              <w:rPr>
                <w:sz w:val="20"/>
                <w:szCs w:val="20"/>
              </w:rPr>
              <w:t xml:space="preserve">                        0   </w:t>
            </w:r>
          </w:p>
        </w:tc>
        <w:tc>
          <w:tcPr>
            <w:tcW w:w="1560" w:type="dxa"/>
            <w:noWrap/>
            <w:hideMark/>
          </w:tcPr>
          <w:p w14:paraId="27044D45" w14:textId="77777777" w:rsidR="00F138B5" w:rsidRPr="0051160A" w:rsidRDefault="00F138B5" w:rsidP="00F138B5">
            <w:pPr>
              <w:jc w:val="right"/>
              <w:rPr>
                <w:sz w:val="20"/>
                <w:szCs w:val="20"/>
              </w:rPr>
            </w:pPr>
            <w:r w:rsidRPr="0051160A">
              <w:rPr>
                <w:sz w:val="20"/>
                <w:szCs w:val="20"/>
              </w:rPr>
              <w:t xml:space="preserve">               19,527 </w:t>
            </w:r>
          </w:p>
        </w:tc>
        <w:tc>
          <w:tcPr>
            <w:tcW w:w="1701" w:type="dxa"/>
            <w:noWrap/>
            <w:hideMark/>
          </w:tcPr>
          <w:p w14:paraId="6B151E70" w14:textId="77777777" w:rsidR="00F138B5" w:rsidRPr="0051160A" w:rsidRDefault="00F138B5" w:rsidP="00F138B5">
            <w:pPr>
              <w:jc w:val="right"/>
              <w:rPr>
                <w:sz w:val="20"/>
                <w:szCs w:val="20"/>
              </w:rPr>
            </w:pPr>
            <w:r w:rsidRPr="0051160A">
              <w:rPr>
                <w:sz w:val="20"/>
                <w:szCs w:val="20"/>
              </w:rPr>
              <w:t xml:space="preserve">               53,240 </w:t>
            </w:r>
          </w:p>
        </w:tc>
        <w:tc>
          <w:tcPr>
            <w:tcW w:w="1558" w:type="dxa"/>
          </w:tcPr>
          <w:p w14:paraId="46FFA16B" w14:textId="2B8008C6" w:rsidR="00F138B5" w:rsidRPr="0051160A" w:rsidRDefault="00F138B5" w:rsidP="00F138B5">
            <w:pPr>
              <w:jc w:val="right"/>
              <w:rPr>
                <w:sz w:val="20"/>
                <w:szCs w:val="20"/>
              </w:rPr>
            </w:pPr>
            <w:r w:rsidRPr="0051160A">
              <w:rPr>
                <w:sz w:val="20"/>
                <w:szCs w:val="20"/>
              </w:rPr>
              <w:t xml:space="preserve"> 239,100 </w:t>
            </w:r>
          </w:p>
        </w:tc>
      </w:tr>
      <w:tr w:rsidR="00F138B5" w:rsidRPr="0051160A" w14:paraId="32A8DEDA" w14:textId="648742CA" w:rsidTr="00A90EC5">
        <w:trPr>
          <w:trHeight w:val="245"/>
        </w:trPr>
        <w:tc>
          <w:tcPr>
            <w:tcW w:w="2830" w:type="dxa"/>
            <w:gridSpan w:val="2"/>
            <w:noWrap/>
            <w:hideMark/>
          </w:tcPr>
          <w:p w14:paraId="67F33DFA" w14:textId="1567270B" w:rsidR="00F138B5" w:rsidRPr="0051160A" w:rsidRDefault="00F138B5" w:rsidP="00F138B5">
            <w:pPr>
              <w:jc w:val="left"/>
              <w:rPr>
                <w:b/>
                <w:bCs/>
                <w:sz w:val="20"/>
                <w:szCs w:val="20"/>
              </w:rPr>
            </w:pPr>
            <w:r w:rsidRPr="0051160A">
              <w:rPr>
                <w:b/>
                <w:bCs/>
                <w:sz w:val="20"/>
                <w:szCs w:val="20"/>
              </w:rPr>
              <w:t>Total (CO</w:t>
            </w:r>
            <w:r w:rsidRPr="0009498D">
              <w:rPr>
                <w:b/>
                <w:bCs/>
                <w:sz w:val="20"/>
                <w:szCs w:val="20"/>
                <w:vertAlign w:val="subscript"/>
              </w:rPr>
              <w:t>2</w:t>
            </w:r>
            <w:r w:rsidRPr="0051160A">
              <w:rPr>
                <w:b/>
                <w:bCs/>
                <w:sz w:val="20"/>
                <w:szCs w:val="20"/>
              </w:rPr>
              <w:t>-eq tonnes)</w:t>
            </w:r>
          </w:p>
        </w:tc>
        <w:tc>
          <w:tcPr>
            <w:tcW w:w="1701" w:type="dxa"/>
            <w:noWrap/>
            <w:hideMark/>
          </w:tcPr>
          <w:p w14:paraId="799D8F89" w14:textId="77777777" w:rsidR="00F138B5" w:rsidRPr="0051160A" w:rsidRDefault="00F138B5" w:rsidP="00F138B5">
            <w:pPr>
              <w:jc w:val="right"/>
              <w:rPr>
                <w:b/>
                <w:bCs/>
                <w:sz w:val="20"/>
                <w:szCs w:val="20"/>
              </w:rPr>
            </w:pPr>
            <w:r w:rsidRPr="0051160A">
              <w:rPr>
                <w:b/>
                <w:bCs/>
                <w:sz w:val="20"/>
                <w:szCs w:val="20"/>
              </w:rPr>
              <w:t xml:space="preserve">             348,600 </w:t>
            </w:r>
          </w:p>
        </w:tc>
        <w:tc>
          <w:tcPr>
            <w:tcW w:w="1560" w:type="dxa"/>
            <w:noWrap/>
            <w:hideMark/>
          </w:tcPr>
          <w:p w14:paraId="2C98744E" w14:textId="77777777" w:rsidR="00F138B5" w:rsidRPr="0051160A" w:rsidRDefault="00F138B5" w:rsidP="00F138B5">
            <w:pPr>
              <w:jc w:val="right"/>
              <w:rPr>
                <w:b/>
                <w:bCs/>
                <w:sz w:val="20"/>
                <w:szCs w:val="20"/>
              </w:rPr>
            </w:pPr>
            <w:r w:rsidRPr="0051160A">
              <w:rPr>
                <w:b/>
                <w:bCs/>
                <w:sz w:val="20"/>
                <w:szCs w:val="20"/>
              </w:rPr>
              <w:t xml:space="preserve">             438,536 </w:t>
            </w:r>
          </w:p>
        </w:tc>
        <w:tc>
          <w:tcPr>
            <w:tcW w:w="1701" w:type="dxa"/>
            <w:noWrap/>
            <w:hideMark/>
          </w:tcPr>
          <w:p w14:paraId="6FB29FC9" w14:textId="77777777" w:rsidR="00F138B5" w:rsidRPr="0051160A" w:rsidRDefault="00F138B5" w:rsidP="00F138B5">
            <w:pPr>
              <w:jc w:val="right"/>
              <w:rPr>
                <w:b/>
                <w:bCs/>
                <w:sz w:val="20"/>
                <w:szCs w:val="20"/>
              </w:rPr>
            </w:pPr>
            <w:r w:rsidRPr="0051160A">
              <w:rPr>
                <w:b/>
                <w:bCs/>
                <w:sz w:val="20"/>
                <w:szCs w:val="20"/>
              </w:rPr>
              <w:t xml:space="preserve">             621,850 </w:t>
            </w:r>
          </w:p>
        </w:tc>
        <w:tc>
          <w:tcPr>
            <w:tcW w:w="1558" w:type="dxa"/>
          </w:tcPr>
          <w:p w14:paraId="341A28F5" w14:textId="4831C232" w:rsidR="00F138B5" w:rsidRPr="0051160A" w:rsidRDefault="0051160A" w:rsidP="00F138B5">
            <w:pPr>
              <w:jc w:val="right"/>
              <w:rPr>
                <w:b/>
                <w:bCs/>
                <w:sz w:val="20"/>
                <w:szCs w:val="20"/>
              </w:rPr>
            </w:pPr>
            <w:r w:rsidRPr="0051160A">
              <w:rPr>
                <w:b/>
                <w:bCs/>
                <w:sz w:val="20"/>
                <w:szCs w:val="20"/>
              </w:rPr>
              <w:t>1,156,651</w:t>
            </w:r>
          </w:p>
        </w:tc>
      </w:tr>
    </w:tbl>
    <w:p w14:paraId="46AE3526" w14:textId="12BD3A91" w:rsidR="00365648" w:rsidRPr="007A5552" w:rsidRDefault="00365648" w:rsidP="00365648">
      <w:pPr>
        <w:rPr>
          <w:i/>
          <w:iCs/>
        </w:rPr>
      </w:pPr>
    </w:p>
    <w:p w14:paraId="67BB5B40" w14:textId="3E1D76AE" w:rsidR="00176D81" w:rsidRPr="00665739" w:rsidRDefault="00176D81" w:rsidP="00176D81">
      <w:pPr>
        <w:keepNext/>
        <w:spacing w:before="240" w:after="240"/>
        <w:rPr>
          <w:i/>
          <w:iCs/>
        </w:rPr>
      </w:pPr>
      <w:r w:rsidRPr="007A5552">
        <w:rPr>
          <w:i/>
          <w:iCs/>
        </w:rPr>
        <w:t>HFC</w:t>
      </w:r>
      <w:r w:rsidRPr="00665739">
        <w:rPr>
          <w:i/>
          <w:iCs/>
        </w:rPr>
        <w:t xml:space="preserve"> baseline</w:t>
      </w:r>
      <w:r>
        <w:rPr>
          <w:i/>
          <w:iCs/>
        </w:rPr>
        <w:t xml:space="preserve"> </w:t>
      </w:r>
    </w:p>
    <w:p w14:paraId="19A890F3" w14:textId="01F5C9AF" w:rsidR="00176D81" w:rsidRPr="00486E19" w:rsidRDefault="00176D81" w:rsidP="00176D81">
      <w:pPr>
        <w:pStyle w:val="Heading1"/>
      </w:pPr>
      <w:bookmarkStart w:id="0" w:name="_Hlk118781799"/>
      <w:r w:rsidRPr="00486E19">
        <w:t xml:space="preserve">The Government of </w:t>
      </w:r>
      <w:bookmarkStart w:id="1" w:name="_Hlk139986133"/>
      <w:r w:rsidR="002E739F" w:rsidRPr="002E739F">
        <w:t>Mozambique</w:t>
      </w:r>
      <w:r w:rsidRPr="00486E19">
        <w:t xml:space="preserve"> </w:t>
      </w:r>
      <w:bookmarkEnd w:id="0"/>
      <w:bookmarkEnd w:id="1"/>
      <w:r w:rsidRPr="00486E19">
        <w:t xml:space="preserve">reported </w:t>
      </w:r>
      <w:r>
        <w:t xml:space="preserve">the </w:t>
      </w:r>
      <w:r w:rsidRPr="00486E19">
        <w:t>Article 7 data f</w:t>
      </w:r>
      <w:r>
        <w:t>or</w:t>
      </w:r>
      <w:r w:rsidRPr="00486E19">
        <w:t xml:space="preserve"> 2020</w:t>
      </w:r>
      <w:r>
        <w:noBreakHyphen/>
      </w:r>
      <w:r w:rsidRPr="00486E19">
        <w:t xml:space="preserve">2022. </w:t>
      </w:r>
      <w:r>
        <w:t xml:space="preserve">The country’s HFC consumption baseline was established at </w:t>
      </w:r>
      <w:r w:rsidR="00582548">
        <w:t>655,255</w:t>
      </w:r>
      <w:r>
        <w:t xml:space="preserve"> </w:t>
      </w:r>
      <w:r w:rsidRPr="00486E19">
        <w:t>CO</w:t>
      </w:r>
      <w:r w:rsidRPr="00486E19">
        <w:rPr>
          <w:vertAlign w:val="subscript"/>
        </w:rPr>
        <w:t>2</w:t>
      </w:r>
      <w:r>
        <w:noBreakHyphen/>
      </w:r>
      <w:r w:rsidRPr="00486E19">
        <w:t>eq</w:t>
      </w:r>
      <w:r>
        <w:t> </w:t>
      </w:r>
      <w:r w:rsidRPr="00486E19">
        <w:t xml:space="preserve">tonnes </w:t>
      </w:r>
      <w:r>
        <w:t>b</w:t>
      </w:r>
      <w:r w:rsidRPr="00486E19">
        <w:t>y adding 65</w:t>
      </w:r>
      <w:r>
        <w:t> </w:t>
      </w:r>
      <w:r w:rsidRPr="00486E19">
        <w:t>per</w:t>
      </w:r>
      <w:r>
        <w:t> </w:t>
      </w:r>
      <w:r w:rsidRPr="00486E19">
        <w:t xml:space="preserve">cent of </w:t>
      </w:r>
      <w:r>
        <w:t xml:space="preserve">its </w:t>
      </w:r>
      <w:r w:rsidRPr="00486E19">
        <w:t xml:space="preserve">HCFC baseline </w:t>
      </w:r>
      <w:r>
        <w:t xml:space="preserve">(expressed in </w:t>
      </w:r>
      <w:r w:rsidRPr="00486E19">
        <w:t>CO</w:t>
      </w:r>
      <w:r w:rsidRPr="00486E19">
        <w:rPr>
          <w:vertAlign w:val="subscript"/>
        </w:rPr>
        <w:t>2</w:t>
      </w:r>
      <w:r>
        <w:noBreakHyphen/>
      </w:r>
      <w:r w:rsidRPr="00486E19">
        <w:t>eq</w:t>
      </w:r>
      <w:r>
        <w:t> </w:t>
      </w:r>
      <w:r w:rsidRPr="00486E19">
        <w:t>tonnes</w:t>
      </w:r>
      <w:r>
        <w:t>)</w:t>
      </w:r>
      <w:r w:rsidRPr="00486E19">
        <w:t xml:space="preserve"> to </w:t>
      </w:r>
      <w:r>
        <w:t>its</w:t>
      </w:r>
      <w:r w:rsidRPr="00486E19">
        <w:t xml:space="preserve"> average HFC consumption in 2020</w:t>
      </w:r>
      <w:r>
        <w:noBreakHyphen/>
      </w:r>
      <w:r w:rsidRPr="00486E19">
        <w:t>2022, as shown in table </w:t>
      </w:r>
      <w:r w:rsidR="00582548">
        <w:t>4</w:t>
      </w:r>
      <w:r w:rsidRPr="00486E19">
        <w:t>.</w:t>
      </w:r>
    </w:p>
    <w:p w14:paraId="72CD86ED" w14:textId="000ADF1D" w:rsidR="00176D81" w:rsidRPr="00486E19" w:rsidRDefault="00176D81" w:rsidP="00176D81">
      <w:pPr>
        <w:suppressAutoHyphens/>
        <w:outlineLvl w:val="0"/>
        <w:rPr>
          <w:b/>
          <w:bCs/>
        </w:rPr>
      </w:pPr>
      <w:r w:rsidRPr="00486E19">
        <w:rPr>
          <w:b/>
          <w:bCs/>
        </w:rPr>
        <w:t xml:space="preserve">Table </w:t>
      </w:r>
      <w:r w:rsidR="00582548">
        <w:rPr>
          <w:b/>
          <w:bCs/>
        </w:rPr>
        <w:t>4</w:t>
      </w:r>
      <w:r w:rsidRPr="00486E19">
        <w:rPr>
          <w:b/>
          <w:bCs/>
        </w:rPr>
        <w:t xml:space="preserve">. </w:t>
      </w:r>
      <w:bookmarkStart w:id="2" w:name="_Hlk131922742"/>
      <w:r w:rsidRPr="00486E19">
        <w:rPr>
          <w:b/>
          <w:bCs/>
        </w:rPr>
        <w:t xml:space="preserve">HFC baseline </w:t>
      </w:r>
      <w:r>
        <w:rPr>
          <w:b/>
          <w:bCs/>
        </w:rPr>
        <w:t xml:space="preserve">calculation </w:t>
      </w:r>
      <w:r w:rsidRPr="00486E19">
        <w:rPr>
          <w:b/>
          <w:bCs/>
        </w:rPr>
        <w:t xml:space="preserve">for </w:t>
      </w:r>
      <w:r w:rsidR="002E739F" w:rsidRPr="002E739F">
        <w:rPr>
          <w:b/>
          <w:bCs/>
        </w:rPr>
        <w:t>Mozambique</w:t>
      </w:r>
      <w:r w:rsidRPr="00486E19">
        <w:rPr>
          <w:b/>
          <w:bCs/>
        </w:rPr>
        <w:t xml:space="preserve"> (CO</w:t>
      </w:r>
      <w:r w:rsidRPr="00486E19">
        <w:rPr>
          <w:b/>
          <w:bCs/>
          <w:vertAlign w:val="subscript"/>
        </w:rPr>
        <w:t>2</w:t>
      </w:r>
      <w:r w:rsidRPr="00486E19">
        <w:rPr>
          <w:b/>
          <w:bCs/>
        </w:rPr>
        <w:noBreakHyphen/>
        <w:t>eq tonnes)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176D81" w:rsidRPr="00486E19" w14:paraId="2922BDA7" w14:textId="77777777" w:rsidTr="00A20227">
        <w:trPr>
          <w:trHeight w:val="208"/>
          <w:tblHeader/>
        </w:trPr>
        <w:tc>
          <w:tcPr>
            <w:tcW w:w="2425" w:type="pct"/>
            <w:shd w:val="clear" w:color="auto" w:fill="auto"/>
            <w:tcMar>
              <w:top w:w="17" w:type="dxa"/>
              <w:left w:w="108" w:type="dxa"/>
              <w:bottom w:w="17" w:type="dxa"/>
              <w:right w:w="108" w:type="dxa"/>
            </w:tcMar>
            <w:vAlign w:val="center"/>
          </w:tcPr>
          <w:p w14:paraId="51BE2B55" w14:textId="77777777" w:rsidR="00176D81" w:rsidRPr="00486E19" w:rsidRDefault="00176D81" w:rsidP="00A20227">
            <w:pPr>
              <w:suppressAutoHyphens/>
              <w:jc w:val="center"/>
              <w:rPr>
                <w:b/>
                <w:bCs/>
                <w:sz w:val="20"/>
                <w:szCs w:val="20"/>
              </w:rPr>
            </w:pPr>
            <w:r>
              <w:rPr>
                <w:b/>
                <w:bCs/>
                <w:sz w:val="20"/>
                <w:szCs w:val="20"/>
              </w:rPr>
              <w:t>Baseline calculation components</w:t>
            </w:r>
          </w:p>
        </w:tc>
        <w:tc>
          <w:tcPr>
            <w:tcW w:w="859" w:type="pct"/>
            <w:shd w:val="clear" w:color="auto" w:fill="auto"/>
            <w:tcMar>
              <w:top w:w="17" w:type="dxa"/>
              <w:left w:w="108" w:type="dxa"/>
              <w:bottom w:w="17" w:type="dxa"/>
              <w:right w:w="108" w:type="dxa"/>
            </w:tcMar>
            <w:vAlign w:val="center"/>
          </w:tcPr>
          <w:p w14:paraId="079131D3" w14:textId="77777777" w:rsidR="00176D81" w:rsidRPr="00486E19" w:rsidRDefault="00176D81" w:rsidP="00A20227">
            <w:pPr>
              <w:suppressAutoHyphens/>
              <w:jc w:val="center"/>
              <w:rPr>
                <w:b/>
                <w:bCs/>
                <w:sz w:val="20"/>
                <w:szCs w:val="20"/>
              </w:rPr>
            </w:pPr>
            <w:r w:rsidRPr="00486E19">
              <w:rPr>
                <w:b/>
                <w:bCs/>
                <w:sz w:val="20"/>
                <w:szCs w:val="20"/>
              </w:rPr>
              <w:t>2020</w:t>
            </w:r>
          </w:p>
        </w:tc>
        <w:tc>
          <w:tcPr>
            <w:tcW w:w="859" w:type="pct"/>
            <w:shd w:val="clear" w:color="auto" w:fill="auto"/>
            <w:tcMar>
              <w:top w:w="17" w:type="dxa"/>
              <w:left w:w="108" w:type="dxa"/>
              <w:bottom w:w="17" w:type="dxa"/>
              <w:right w:w="108" w:type="dxa"/>
            </w:tcMar>
            <w:vAlign w:val="center"/>
          </w:tcPr>
          <w:p w14:paraId="68312C3D" w14:textId="77777777" w:rsidR="00176D81" w:rsidRPr="00486E19" w:rsidRDefault="00176D81" w:rsidP="00A20227">
            <w:pPr>
              <w:suppressAutoHyphens/>
              <w:jc w:val="center"/>
              <w:rPr>
                <w:b/>
                <w:bCs/>
                <w:sz w:val="20"/>
                <w:szCs w:val="20"/>
              </w:rPr>
            </w:pPr>
            <w:r w:rsidRPr="00486E19">
              <w:rPr>
                <w:b/>
                <w:bCs/>
                <w:sz w:val="20"/>
                <w:szCs w:val="20"/>
              </w:rPr>
              <w:t>2021</w:t>
            </w:r>
          </w:p>
        </w:tc>
        <w:tc>
          <w:tcPr>
            <w:tcW w:w="857" w:type="pct"/>
            <w:shd w:val="clear" w:color="auto" w:fill="auto"/>
            <w:tcMar>
              <w:top w:w="17" w:type="dxa"/>
              <w:left w:w="108" w:type="dxa"/>
              <w:bottom w:w="17" w:type="dxa"/>
              <w:right w:w="108" w:type="dxa"/>
            </w:tcMar>
            <w:vAlign w:val="center"/>
          </w:tcPr>
          <w:p w14:paraId="417B1007" w14:textId="77777777" w:rsidR="00176D81" w:rsidRPr="00486E19" w:rsidRDefault="00176D81" w:rsidP="00A20227">
            <w:pPr>
              <w:suppressAutoHyphens/>
              <w:jc w:val="center"/>
              <w:rPr>
                <w:b/>
                <w:bCs/>
                <w:sz w:val="20"/>
                <w:szCs w:val="20"/>
              </w:rPr>
            </w:pPr>
            <w:r w:rsidRPr="00486E19">
              <w:rPr>
                <w:b/>
                <w:bCs/>
                <w:sz w:val="20"/>
                <w:szCs w:val="20"/>
              </w:rPr>
              <w:t>2022</w:t>
            </w:r>
          </w:p>
        </w:tc>
      </w:tr>
      <w:tr w:rsidR="00176D81" w:rsidRPr="00486E19" w14:paraId="37CA1FA8" w14:textId="77777777" w:rsidTr="00A20227">
        <w:trPr>
          <w:trHeight w:val="83"/>
        </w:trPr>
        <w:tc>
          <w:tcPr>
            <w:tcW w:w="2425" w:type="pct"/>
            <w:shd w:val="clear" w:color="auto" w:fill="auto"/>
            <w:tcMar>
              <w:top w:w="17" w:type="dxa"/>
              <w:left w:w="108" w:type="dxa"/>
              <w:bottom w:w="17" w:type="dxa"/>
              <w:right w:w="108" w:type="dxa"/>
            </w:tcMar>
          </w:tcPr>
          <w:p w14:paraId="34D272BB" w14:textId="77777777" w:rsidR="00176D81" w:rsidRPr="00486E19" w:rsidRDefault="00176D81" w:rsidP="00A20227">
            <w:pPr>
              <w:suppressAutoHyphens/>
              <w:rPr>
                <w:sz w:val="20"/>
                <w:szCs w:val="20"/>
              </w:rPr>
            </w:pPr>
            <w:r w:rsidRPr="00486E19">
              <w:rPr>
                <w:sz w:val="20"/>
                <w:szCs w:val="20"/>
              </w:rPr>
              <w:t xml:space="preserve">HFC </w:t>
            </w:r>
            <w:r>
              <w:rPr>
                <w:sz w:val="20"/>
                <w:szCs w:val="20"/>
              </w:rPr>
              <w:t xml:space="preserve">annual </w:t>
            </w:r>
            <w:r w:rsidRPr="00486E19">
              <w:rPr>
                <w:sz w:val="20"/>
                <w:szCs w:val="20"/>
              </w:rPr>
              <w:t>consumption</w:t>
            </w:r>
          </w:p>
        </w:tc>
        <w:tc>
          <w:tcPr>
            <w:tcW w:w="859" w:type="pct"/>
            <w:shd w:val="clear" w:color="auto" w:fill="auto"/>
            <w:tcMar>
              <w:top w:w="17" w:type="dxa"/>
              <w:left w:w="108" w:type="dxa"/>
              <w:bottom w:w="17" w:type="dxa"/>
              <w:right w:w="108" w:type="dxa"/>
            </w:tcMar>
          </w:tcPr>
          <w:p w14:paraId="08883938" w14:textId="758BFD6A" w:rsidR="00176D81" w:rsidRPr="00486E19" w:rsidRDefault="00582548" w:rsidP="00A20227">
            <w:pPr>
              <w:suppressAutoHyphens/>
              <w:ind w:right="179"/>
              <w:jc w:val="right"/>
              <w:rPr>
                <w:sz w:val="20"/>
                <w:szCs w:val="20"/>
              </w:rPr>
            </w:pPr>
            <w:r>
              <w:rPr>
                <w:sz w:val="20"/>
                <w:szCs w:val="20"/>
              </w:rPr>
              <w:t>348,600</w:t>
            </w:r>
          </w:p>
        </w:tc>
        <w:tc>
          <w:tcPr>
            <w:tcW w:w="859" w:type="pct"/>
            <w:shd w:val="clear" w:color="auto" w:fill="auto"/>
            <w:tcMar>
              <w:top w:w="17" w:type="dxa"/>
              <w:left w:w="108" w:type="dxa"/>
              <w:bottom w:w="17" w:type="dxa"/>
              <w:right w:w="108" w:type="dxa"/>
            </w:tcMar>
          </w:tcPr>
          <w:p w14:paraId="6D07BF2E" w14:textId="7410AA0F" w:rsidR="00176D81" w:rsidRPr="00486E19" w:rsidRDefault="00582548" w:rsidP="00A20227">
            <w:pPr>
              <w:suppressAutoHyphens/>
              <w:ind w:right="179"/>
              <w:jc w:val="right"/>
              <w:rPr>
                <w:sz w:val="20"/>
                <w:szCs w:val="20"/>
                <w:highlight w:val="cyan"/>
              </w:rPr>
            </w:pPr>
            <w:r w:rsidRPr="00582548">
              <w:rPr>
                <w:sz w:val="20"/>
                <w:szCs w:val="20"/>
              </w:rPr>
              <w:t>438,536</w:t>
            </w:r>
          </w:p>
        </w:tc>
        <w:tc>
          <w:tcPr>
            <w:tcW w:w="857" w:type="pct"/>
            <w:shd w:val="clear" w:color="auto" w:fill="auto"/>
            <w:tcMar>
              <w:top w:w="17" w:type="dxa"/>
              <w:left w:w="108" w:type="dxa"/>
              <w:bottom w:w="17" w:type="dxa"/>
              <w:right w:w="108" w:type="dxa"/>
            </w:tcMar>
          </w:tcPr>
          <w:p w14:paraId="5D3E3D7F" w14:textId="61A6D49C" w:rsidR="00176D81" w:rsidRPr="00486E19" w:rsidRDefault="00582548" w:rsidP="00A20227">
            <w:pPr>
              <w:suppressAutoHyphens/>
              <w:ind w:right="179"/>
              <w:jc w:val="right"/>
              <w:rPr>
                <w:sz w:val="20"/>
                <w:szCs w:val="20"/>
                <w:highlight w:val="cyan"/>
              </w:rPr>
            </w:pPr>
            <w:r w:rsidRPr="00582548">
              <w:rPr>
                <w:sz w:val="20"/>
                <w:szCs w:val="20"/>
              </w:rPr>
              <w:t>621,850</w:t>
            </w:r>
          </w:p>
        </w:tc>
      </w:tr>
      <w:tr w:rsidR="00176D81" w:rsidRPr="005C2EE8" w14:paraId="18073A73" w14:textId="77777777" w:rsidTr="00A20227">
        <w:trPr>
          <w:trHeight w:val="18"/>
        </w:trPr>
        <w:tc>
          <w:tcPr>
            <w:tcW w:w="2425" w:type="pct"/>
            <w:shd w:val="clear" w:color="auto" w:fill="auto"/>
            <w:tcMar>
              <w:top w:w="17" w:type="dxa"/>
              <w:left w:w="108" w:type="dxa"/>
              <w:bottom w:w="17" w:type="dxa"/>
              <w:right w:w="108" w:type="dxa"/>
            </w:tcMar>
          </w:tcPr>
          <w:p w14:paraId="602D46CC" w14:textId="77777777" w:rsidR="00176D81" w:rsidRPr="005C2EE8" w:rsidRDefault="00176D81" w:rsidP="00A20227">
            <w:pPr>
              <w:suppressAutoHyphens/>
              <w:rPr>
                <w:sz w:val="20"/>
                <w:szCs w:val="20"/>
              </w:rPr>
            </w:pPr>
            <w:r w:rsidRPr="005C2EE8">
              <w:rPr>
                <w:sz w:val="20"/>
                <w:szCs w:val="20"/>
              </w:rPr>
              <w:t>HFC average consumption in 2020-2022</w:t>
            </w:r>
          </w:p>
        </w:tc>
        <w:tc>
          <w:tcPr>
            <w:tcW w:w="2575" w:type="pct"/>
            <w:gridSpan w:val="3"/>
            <w:shd w:val="clear" w:color="auto" w:fill="auto"/>
            <w:tcMar>
              <w:top w:w="17" w:type="dxa"/>
              <w:left w:w="108" w:type="dxa"/>
              <w:bottom w:w="17" w:type="dxa"/>
              <w:right w:w="108" w:type="dxa"/>
            </w:tcMar>
          </w:tcPr>
          <w:p w14:paraId="4401E6FC" w14:textId="6BB609B9" w:rsidR="00176D81" w:rsidRPr="006E7811" w:rsidRDefault="006E7811" w:rsidP="00A20227">
            <w:pPr>
              <w:suppressAutoHyphens/>
              <w:ind w:left="819" w:right="179"/>
              <w:jc w:val="right"/>
              <w:rPr>
                <w:sz w:val="20"/>
                <w:szCs w:val="20"/>
              </w:rPr>
            </w:pPr>
            <w:r w:rsidRPr="006E7811">
              <w:rPr>
                <w:sz w:val="20"/>
                <w:szCs w:val="20"/>
              </w:rPr>
              <w:t>469,662</w:t>
            </w:r>
          </w:p>
        </w:tc>
      </w:tr>
      <w:tr w:rsidR="00176D81" w:rsidRPr="005C2EE8" w14:paraId="65BA654A" w14:textId="77777777" w:rsidTr="00A20227">
        <w:trPr>
          <w:trHeight w:val="80"/>
        </w:trPr>
        <w:tc>
          <w:tcPr>
            <w:tcW w:w="2425" w:type="pct"/>
            <w:shd w:val="clear" w:color="auto" w:fill="auto"/>
            <w:tcMar>
              <w:top w:w="17" w:type="dxa"/>
              <w:left w:w="108" w:type="dxa"/>
              <w:bottom w:w="17" w:type="dxa"/>
              <w:right w:w="108" w:type="dxa"/>
            </w:tcMar>
          </w:tcPr>
          <w:p w14:paraId="685A0CA4" w14:textId="77777777" w:rsidR="00176D81" w:rsidRPr="005C2EE8" w:rsidRDefault="00176D81" w:rsidP="00A20227">
            <w:pPr>
              <w:suppressAutoHyphens/>
              <w:ind w:right="1505"/>
              <w:jc w:val="left"/>
              <w:rPr>
                <w:sz w:val="20"/>
                <w:szCs w:val="20"/>
              </w:rPr>
            </w:pPr>
            <w:r w:rsidRPr="005C2EE8">
              <w:rPr>
                <w:sz w:val="20"/>
                <w:szCs w:val="20"/>
              </w:rPr>
              <w:t xml:space="preserve">HCFC baseline (65%) </w:t>
            </w:r>
          </w:p>
        </w:tc>
        <w:tc>
          <w:tcPr>
            <w:tcW w:w="2575" w:type="pct"/>
            <w:gridSpan w:val="3"/>
            <w:shd w:val="clear" w:color="auto" w:fill="auto"/>
          </w:tcPr>
          <w:p w14:paraId="61A3D8A0" w14:textId="3D48A9A8" w:rsidR="00176D81" w:rsidRPr="00F419A6" w:rsidRDefault="006E7811" w:rsidP="00A20227">
            <w:pPr>
              <w:suppressAutoHyphens/>
              <w:ind w:left="819" w:right="253"/>
              <w:jc w:val="right"/>
              <w:rPr>
                <w:sz w:val="20"/>
                <w:szCs w:val="20"/>
              </w:rPr>
            </w:pPr>
            <w:r w:rsidRPr="00F419A6">
              <w:rPr>
                <w:sz w:val="20"/>
                <w:szCs w:val="20"/>
              </w:rPr>
              <w:t>185,593</w:t>
            </w:r>
          </w:p>
        </w:tc>
      </w:tr>
      <w:tr w:rsidR="00176D81" w:rsidRPr="005C2EE8" w14:paraId="698093F5" w14:textId="77777777" w:rsidTr="00A20227">
        <w:trPr>
          <w:trHeight w:val="221"/>
        </w:trPr>
        <w:tc>
          <w:tcPr>
            <w:tcW w:w="2425" w:type="pct"/>
            <w:shd w:val="clear" w:color="auto" w:fill="auto"/>
            <w:tcMar>
              <w:top w:w="17" w:type="dxa"/>
              <w:left w:w="108" w:type="dxa"/>
              <w:bottom w:w="17" w:type="dxa"/>
              <w:right w:w="108" w:type="dxa"/>
            </w:tcMar>
          </w:tcPr>
          <w:p w14:paraId="3ACCA8B1" w14:textId="77777777" w:rsidR="00176D81" w:rsidRPr="005C2EE8" w:rsidRDefault="00176D81" w:rsidP="00A20227">
            <w:pPr>
              <w:suppressAutoHyphens/>
              <w:ind w:right="1505"/>
              <w:jc w:val="left"/>
              <w:rPr>
                <w:b/>
                <w:bCs/>
                <w:sz w:val="20"/>
                <w:szCs w:val="20"/>
              </w:rPr>
            </w:pPr>
            <w:r w:rsidRPr="005C2EE8">
              <w:rPr>
                <w:b/>
                <w:bCs/>
                <w:sz w:val="20"/>
                <w:szCs w:val="20"/>
              </w:rPr>
              <w:t>HFC baseline</w:t>
            </w:r>
          </w:p>
        </w:tc>
        <w:tc>
          <w:tcPr>
            <w:tcW w:w="2575" w:type="pct"/>
            <w:gridSpan w:val="3"/>
            <w:shd w:val="clear" w:color="auto" w:fill="auto"/>
          </w:tcPr>
          <w:p w14:paraId="58705BDA" w14:textId="497B2C9F" w:rsidR="00176D81" w:rsidRPr="00F419A6" w:rsidRDefault="00F419A6" w:rsidP="00A20227">
            <w:pPr>
              <w:suppressAutoHyphens/>
              <w:ind w:left="819" w:right="253"/>
              <w:jc w:val="right"/>
              <w:rPr>
                <w:sz w:val="20"/>
                <w:szCs w:val="20"/>
              </w:rPr>
            </w:pPr>
            <w:r w:rsidRPr="00F419A6">
              <w:rPr>
                <w:sz w:val="20"/>
                <w:szCs w:val="20"/>
              </w:rPr>
              <w:t>655,255</w:t>
            </w:r>
          </w:p>
        </w:tc>
      </w:tr>
    </w:tbl>
    <w:bookmarkEnd w:id="2"/>
    <w:p w14:paraId="2CFD5E3A" w14:textId="77777777" w:rsidR="00732AEC" w:rsidRPr="00C53D93" w:rsidRDefault="00732AEC" w:rsidP="00176D81">
      <w:pPr>
        <w:keepNext/>
        <w:spacing w:before="240" w:after="240"/>
        <w:rPr>
          <w:i/>
        </w:rPr>
      </w:pPr>
      <w:r w:rsidRPr="00C53D93">
        <w:rPr>
          <w:i/>
        </w:rPr>
        <w:lastRenderedPageBreak/>
        <w:t>Country programme implementation report</w:t>
      </w:r>
    </w:p>
    <w:p w14:paraId="0F149A6F" w14:textId="007C9A02" w:rsidR="00732AEC" w:rsidRPr="00996241" w:rsidRDefault="00732AEC" w:rsidP="00732AEC">
      <w:pPr>
        <w:pStyle w:val="Heading1"/>
      </w:pPr>
      <w:r w:rsidRPr="00996241">
        <w:t>The sector</w:t>
      </w:r>
      <w:r>
        <w:t>al</w:t>
      </w:r>
      <w:r w:rsidRPr="00996241">
        <w:t xml:space="preserve"> HFC consumption data </w:t>
      </w:r>
      <w:r>
        <w:t xml:space="preserve">provided by the </w:t>
      </w:r>
      <w:r w:rsidRPr="00996241">
        <w:t xml:space="preserve">Government of </w:t>
      </w:r>
      <w:r w:rsidR="002E739F" w:rsidRPr="002E739F">
        <w:t>Mozambique</w:t>
      </w:r>
      <w:r w:rsidRPr="00996241">
        <w:t xml:space="preserve"> </w:t>
      </w:r>
      <w:r>
        <w:t xml:space="preserve">in its country programme (CP) </w:t>
      </w:r>
      <w:r w:rsidRPr="00E67117">
        <w:t>implementation report</w:t>
      </w:r>
      <w:r>
        <w:t xml:space="preserve"> for</w:t>
      </w:r>
      <w:r w:rsidRPr="00996241">
        <w:t xml:space="preserve"> </w:t>
      </w:r>
      <w:r w:rsidRPr="0009498D">
        <w:t>202</w:t>
      </w:r>
      <w:r w:rsidR="006A29AC">
        <w:t>3</w:t>
      </w:r>
      <w:r>
        <w:t xml:space="preserve"> is </w:t>
      </w:r>
      <w:r w:rsidRPr="00E67117">
        <w:t>consistent with the data reported</w:t>
      </w:r>
      <w:r w:rsidRPr="009931F4">
        <w:t xml:space="preserve"> under Article</w:t>
      </w:r>
      <w:r>
        <w:t> </w:t>
      </w:r>
      <w:r w:rsidRPr="009931F4">
        <w:t>7 of the Montreal Prot</w:t>
      </w:r>
      <w:r w:rsidRPr="00996241">
        <w:t xml:space="preserve">ocol. </w:t>
      </w:r>
    </w:p>
    <w:p w14:paraId="2475531E" w14:textId="77777777" w:rsidR="00732AEC" w:rsidRPr="008C4CD7" w:rsidRDefault="00732AEC" w:rsidP="00732AEC">
      <w:pPr>
        <w:keepNext/>
        <w:keepLines/>
        <w:spacing w:before="240" w:after="240"/>
        <w:outlineLvl w:val="0"/>
        <w:rPr>
          <w:u w:val="single"/>
        </w:rPr>
      </w:pPr>
      <w:r>
        <w:rPr>
          <w:u w:val="single"/>
        </w:rPr>
        <w:t>HFC c</w:t>
      </w:r>
      <w:r w:rsidRPr="004C52A4">
        <w:rPr>
          <w:u w:val="single"/>
        </w:rPr>
        <w:t xml:space="preserve">onsumption </w:t>
      </w:r>
      <w:r>
        <w:rPr>
          <w:u w:val="single"/>
        </w:rPr>
        <w:t>trend</w:t>
      </w:r>
      <w:r w:rsidRPr="004C52A4">
        <w:rPr>
          <w:u w:val="single"/>
        </w:rPr>
        <w:t>s</w:t>
      </w:r>
    </w:p>
    <w:p w14:paraId="37520AF3" w14:textId="4E62AA0E" w:rsidR="00D90602" w:rsidRDefault="00F419A6" w:rsidP="00D90602">
      <w:pPr>
        <w:pStyle w:val="Heading1"/>
      </w:pPr>
      <w:r w:rsidRPr="00F419A6">
        <w:t xml:space="preserve">The </w:t>
      </w:r>
      <w:r w:rsidR="00C75971">
        <w:t xml:space="preserve">consumption of HFCs </w:t>
      </w:r>
      <w:r w:rsidR="007F4EC5">
        <w:t>has increased year</w:t>
      </w:r>
      <w:r w:rsidR="003B40D3">
        <w:t xml:space="preserve"> </w:t>
      </w:r>
      <w:r w:rsidR="007F4EC5">
        <w:t>over year from 2020</w:t>
      </w:r>
      <w:r w:rsidR="00C23F9D">
        <w:t>,</w:t>
      </w:r>
      <w:r w:rsidR="0009196C">
        <w:t xml:space="preserve"> </w:t>
      </w:r>
      <w:r w:rsidR="00C37888">
        <w:t>which is</w:t>
      </w:r>
      <w:r w:rsidR="00C37888" w:rsidRPr="00C37888">
        <w:t xml:space="preserve"> attributed </w:t>
      </w:r>
      <w:r w:rsidR="00C37888">
        <w:t xml:space="preserve">to </w:t>
      </w:r>
      <w:r w:rsidR="00BB70D7">
        <w:t xml:space="preserve">the </w:t>
      </w:r>
      <w:r w:rsidR="00867B70" w:rsidRPr="00EE659C">
        <w:t>i</w:t>
      </w:r>
      <w:r w:rsidR="002D4A33" w:rsidRPr="00EE659C">
        <w:t>ntensification of ODS regulations</w:t>
      </w:r>
      <w:r w:rsidR="00F02CA3" w:rsidRPr="00EE659C">
        <w:t>, the licensing and quota system</w:t>
      </w:r>
      <w:r w:rsidR="002D4A33" w:rsidRPr="00EE659C">
        <w:t xml:space="preserve"> and awareness raising on HCFC phase</w:t>
      </w:r>
      <w:r w:rsidR="001A20C7">
        <w:noBreakHyphen/>
      </w:r>
      <w:r w:rsidR="00D45C26">
        <w:t>out</w:t>
      </w:r>
      <w:r w:rsidR="00867B70" w:rsidRPr="00EE659C">
        <w:t>, which</w:t>
      </w:r>
      <w:r w:rsidR="002D4A33" w:rsidRPr="00EE659C">
        <w:t xml:space="preserve"> ha</w:t>
      </w:r>
      <w:r w:rsidR="00513977">
        <w:t>ve</w:t>
      </w:r>
      <w:r w:rsidR="00004659">
        <w:t xml:space="preserve"> </w:t>
      </w:r>
      <w:r w:rsidR="002D4A33" w:rsidRPr="00EE659C">
        <w:t xml:space="preserve">contributed to </w:t>
      </w:r>
      <w:r w:rsidR="00867B70" w:rsidRPr="00EE659C">
        <w:t xml:space="preserve">the </w:t>
      </w:r>
      <w:r w:rsidR="002D4A33" w:rsidRPr="00EE659C">
        <w:t>increased uptake of HFC</w:t>
      </w:r>
      <w:r w:rsidR="00867B70" w:rsidRPr="00EE659C">
        <w:t>-</w:t>
      </w:r>
      <w:r w:rsidR="002D4A33" w:rsidRPr="00EE659C">
        <w:t>based equipment</w:t>
      </w:r>
      <w:r w:rsidR="00D238AE">
        <w:t xml:space="preserve"> and the need for servicing such </w:t>
      </w:r>
      <w:r w:rsidR="00A1192A">
        <w:t>equipment</w:t>
      </w:r>
      <w:r w:rsidR="00402D06" w:rsidRPr="00EE659C">
        <w:t>; a</w:t>
      </w:r>
      <w:r w:rsidR="002D4A33" w:rsidRPr="00EE659C">
        <w:t xml:space="preserve">nd to </w:t>
      </w:r>
      <w:r w:rsidR="00004659">
        <w:t xml:space="preserve">a </w:t>
      </w:r>
      <w:r w:rsidR="002801FA" w:rsidRPr="00EE659C">
        <w:t xml:space="preserve">boom </w:t>
      </w:r>
      <w:r w:rsidR="00004659">
        <w:t>in</w:t>
      </w:r>
      <w:r w:rsidR="002801FA" w:rsidRPr="00EE659C">
        <w:t xml:space="preserve"> economic activities</w:t>
      </w:r>
      <w:r w:rsidR="002333B6" w:rsidRPr="00EE659C">
        <w:t xml:space="preserve"> </w:t>
      </w:r>
      <w:r w:rsidR="00684964" w:rsidRPr="00EE659C">
        <w:t xml:space="preserve">after the recession created by </w:t>
      </w:r>
      <w:r w:rsidR="00684964">
        <w:t>the C</w:t>
      </w:r>
      <w:r w:rsidR="00D238AE">
        <w:t>OVID</w:t>
      </w:r>
      <w:r w:rsidR="006A29AC">
        <w:noBreakHyphen/>
      </w:r>
      <w:r w:rsidR="00684964">
        <w:t>19 pandemic</w:t>
      </w:r>
      <w:r w:rsidR="00D238AE">
        <w:t>,</w:t>
      </w:r>
      <w:r w:rsidR="00684964" w:rsidRPr="00EE659C">
        <w:t xml:space="preserve"> </w:t>
      </w:r>
      <w:r w:rsidR="002333B6" w:rsidRPr="00EE659C">
        <w:t xml:space="preserve">that triggered </w:t>
      </w:r>
      <w:r w:rsidR="00D85FF1" w:rsidRPr="00EE659C">
        <w:t xml:space="preserve">an </w:t>
      </w:r>
      <w:r w:rsidR="002333B6" w:rsidRPr="00EE659C">
        <w:t>increase</w:t>
      </w:r>
      <w:r w:rsidR="00684964">
        <w:t xml:space="preserve"> in</w:t>
      </w:r>
      <w:r w:rsidR="002333B6" w:rsidRPr="00EE659C">
        <w:t xml:space="preserve"> consumption of HFCs in the refrigeration sector</w:t>
      </w:r>
      <w:r w:rsidR="000F05F0">
        <w:t xml:space="preserve">. </w:t>
      </w:r>
      <w:r w:rsidR="00D90602">
        <w:t xml:space="preserve">In particular, the consumption of R-507A went from zero in 2020 to 4.9 mt in 2021, 13.36 mt in 2022 and to over four times in 2023. There was </w:t>
      </w:r>
      <w:r w:rsidR="00821D64">
        <w:t xml:space="preserve">also </w:t>
      </w:r>
      <w:r w:rsidR="00D90602">
        <w:t>a considerable increase in the consumption of HFC-134</w:t>
      </w:r>
      <w:r w:rsidR="00137E21">
        <w:t>a.</w:t>
      </w:r>
      <w:r w:rsidR="00E86CAE">
        <w:t xml:space="preserve"> Its consumption</w:t>
      </w:r>
      <w:r w:rsidR="00D90602">
        <w:t xml:space="preserve"> was 78.5 mt in 2020, 136.8 mt in 2022, and reached 169.3</w:t>
      </w:r>
      <w:r w:rsidR="00A95360">
        <w:t> </w:t>
      </w:r>
      <w:r w:rsidR="00D90602">
        <w:t xml:space="preserve">mt in 2023, attributed to </w:t>
      </w:r>
      <w:r w:rsidR="00F85C5A">
        <w:t>its use in commercia</w:t>
      </w:r>
      <w:r w:rsidR="00B712C6">
        <w:t>l</w:t>
      </w:r>
      <w:r w:rsidR="00F85C5A">
        <w:t xml:space="preserve"> refrigeration, </w:t>
      </w:r>
      <w:r w:rsidR="00D90602">
        <w:t xml:space="preserve">increased imports </w:t>
      </w:r>
      <w:r w:rsidR="00D90602" w:rsidRPr="00F16908">
        <w:t>of domestic refrigerators</w:t>
      </w:r>
      <w:r w:rsidR="00302F2F">
        <w:t>, freezers and water coolers</w:t>
      </w:r>
      <w:r w:rsidR="00D90602">
        <w:t xml:space="preserve"> based on this refrigerant</w:t>
      </w:r>
      <w:r w:rsidR="001903D9">
        <w:t>,</w:t>
      </w:r>
      <w:r w:rsidR="002042F2">
        <w:t xml:space="preserve"> and to</w:t>
      </w:r>
      <w:r w:rsidR="00E62DA7">
        <w:t xml:space="preserve"> mobile air</w:t>
      </w:r>
      <w:r w:rsidR="00147B7D">
        <w:t>-</w:t>
      </w:r>
      <w:r w:rsidR="00E62DA7">
        <w:t xml:space="preserve">conditioning </w:t>
      </w:r>
      <w:r w:rsidR="00147B7D">
        <w:t xml:space="preserve">(MAC) </w:t>
      </w:r>
      <w:r w:rsidR="00E62DA7">
        <w:t xml:space="preserve">units in the country being </w:t>
      </w:r>
      <w:r w:rsidR="00EF1E66">
        <w:t>solely</w:t>
      </w:r>
      <w:r w:rsidR="00E62DA7">
        <w:t xml:space="preserve"> depende</w:t>
      </w:r>
      <w:r w:rsidR="00302F2F">
        <w:t>nt on this refrigerant</w:t>
      </w:r>
      <w:r w:rsidR="00D90602">
        <w:t xml:space="preserve">. Other HFCs/blends also continued to increase, with R-404A augmenting almost eight times in </w:t>
      </w:r>
      <w:r w:rsidR="00D90602" w:rsidRPr="00AF0190">
        <w:t>2023 compared to 2022</w:t>
      </w:r>
      <w:r w:rsidR="00D90602">
        <w:t>.</w:t>
      </w:r>
    </w:p>
    <w:p w14:paraId="2A67BB53" w14:textId="6D5170CE" w:rsidR="00732AEC" w:rsidRPr="00744912" w:rsidRDefault="00732AEC" w:rsidP="009D05B0">
      <w:pPr>
        <w:pStyle w:val="Heading1"/>
        <w:numPr>
          <w:ilvl w:val="0"/>
          <w:numId w:val="0"/>
        </w:numPr>
        <w:spacing w:before="240"/>
        <w:rPr>
          <w:u w:val="single"/>
        </w:rPr>
      </w:pPr>
      <w:r w:rsidRPr="00744912">
        <w:rPr>
          <w:u w:val="single"/>
        </w:rPr>
        <w:t>HFC consumption by sector</w:t>
      </w:r>
    </w:p>
    <w:p w14:paraId="14F670C8" w14:textId="25F0F73E" w:rsidR="00732AEC" w:rsidRDefault="00732AEC" w:rsidP="00732AEC">
      <w:pPr>
        <w:pStyle w:val="Heading1"/>
      </w:pPr>
      <w:r w:rsidRPr="006C27C4">
        <w:t xml:space="preserve">HFCs </w:t>
      </w:r>
      <w:r>
        <w:t>are</w:t>
      </w:r>
      <w:r w:rsidRPr="006C27C4">
        <w:t xml:space="preserve"> mainly consumed for servicing in</w:t>
      </w:r>
      <w:r w:rsidR="000F3B07">
        <w:t xml:space="preserve"> the</w:t>
      </w:r>
      <w:r w:rsidRPr="006C27C4">
        <w:t xml:space="preserve"> </w:t>
      </w:r>
      <w:r w:rsidR="008D06FC">
        <w:t xml:space="preserve">commercial </w:t>
      </w:r>
      <w:r w:rsidR="00B4745D">
        <w:t>air-conditioning (A</w:t>
      </w:r>
      <w:r w:rsidR="008D06FC">
        <w:t>C</w:t>
      </w:r>
      <w:r w:rsidR="00B4745D">
        <w:t>)</w:t>
      </w:r>
      <w:r w:rsidR="005C5516">
        <w:t xml:space="preserve"> </w:t>
      </w:r>
      <w:r>
        <w:t>subsector</w:t>
      </w:r>
      <w:r w:rsidRPr="000A4838">
        <w:t xml:space="preserve"> (</w:t>
      </w:r>
      <w:r w:rsidR="005C5516">
        <w:t>44.3</w:t>
      </w:r>
      <w:r w:rsidRPr="000A4838">
        <w:t xml:space="preserve"> per cent in mt and </w:t>
      </w:r>
      <w:r w:rsidR="005C5516">
        <w:t>45</w:t>
      </w:r>
      <w:r w:rsidR="00CE6A2F">
        <w:t>.0</w:t>
      </w:r>
      <w:r w:rsidRPr="000A4838">
        <w:rPr>
          <w:lang w:eastAsia="en-CA"/>
        </w:rPr>
        <w:t> per</w:t>
      </w:r>
      <w:r>
        <w:rPr>
          <w:lang w:eastAsia="en-CA"/>
        </w:rPr>
        <w:t> </w:t>
      </w:r>
      <w:r w:rsidRPr="000A4838">
        <w:rPr>
          <w:lang w:eastAsia="en-CA"/>
        </w:rPr>
        <w:t>cent</w:t>
      </w:r>
      <w:r w:rsidRPr="000A4838">
        <w:t xml:space="preserve"> in CO</w:t>
      </w:r>
      <w:r w:rsidRPr="00E92DCF">
        <w:rPr>
          <w:vertAlign w:val="subscript"/>
        </w:rPr>
        <w:t>2</w:t>
      </w:r>
      <w:r w:rsidRPr="000A4838">
        <w:noBreakHyphen/>
        <w:t xml:space="preserve">eq tonnes), followed by </w:t>
      </w:r>
      <w:r w:rsidR="005C5516">
        <w:t>the commercial</w:t>
      </w:r>
      <w:r w:rsidRPr="000A4838">
        <w:t xml:space="preserve"> and </w:t>
      </w:r>
      <w:r w:rsidR="005C5516">
        <w:t>industrial refrigeration</w:t>
      </w:r>
      <w:r w:rsidRPr="000A4838">
        <w:t xml:space="preserve"> (</w:t>
      </w:r>
      <w:r w:rsidR="00317CF3">
        <w:t>24.4</w:t>
      </w:r>
      <w:r>
        <w:t> </w:t>
      </w:r>
      <w:r w:rsidRPr="00AD70EE">
        <w:t>per</w:t>
      </w:r>
      <w:r>
        <w:t> </w:t>
      </w:r>
      <w:r w:rsidRPr="00AD70EE">
        <w:t xml:space="preserve">cent </w:t>
      </w:r>
      <w:r w:rsidRPr="000A4838">
        <w:t xml:space="preserve">in mt and </w:t>
      </w:r>
      <w:r w:rsidR="00DE4FC7">
        <w:t>26.9</w:t>
      </w:r>
      <w:r>
        <w:t> </w:t>
      </w:r>
      <w:r w:rsidRPr="00AD70EE">
        <w:t>per</w:t>
      </w:r>
      <w:r>
        <w:t> </w:t>
      </w:r>
      <w:r w:rsidRPr="00AD70EE">
        <w:t xml:space="preserve">cent </w:t>
      </w:r>
      <w:r w:rsidRPr="000A4838">
        <w:t>in CO</w:t>
      </w:r>
      <w:r w:rsidRPr="00E92DCF">
        <w:rPr>
          <w:vertAlign w:val="subscript"/>
        </w:rPr>
        <w:t>2</w:t>
      </w:r>
      <w:r w:rsidRPr="000A4838">
        <w:noBreakHyphen/>
        <w:t xml:space="preserve">eq tonnes), </w:t>
      </w:r>
      <w:r w:rsidR="00DE4FC7">
        <w:t>residential AC</w:t>
      </w:r>
      <w:r w:rsidRPr="000A4838">
        <w:t xml:space="preserve"> (</w:t>
      </w:r>
      <w:r w:rsidR="00DA4528">
        <w:t>11.9</w:t>
      </w:r>
      <w:r>
        <w:t> </w:t>
      </w:r>
      <w:r w:rsidRPr="000A4838">
        <w:t>per</w:t>
      </w:r>
      <w:r>
        <w:t> </w:t>
      </w:r>
      <w:r w:rsidRPr="000A4838">
        <w:t xml:space="preserve">cent in mt and </w:t>
      </w:r>
      <w:r w:rsidR="00DA4528">
        <w:t>12.4</w:t>
      </w:r>
      <w:r>
        <w:t> </w:t>
      </w:r>
      <w:r w:rsidRPr="00AD70EE">
        <w:t>per</w:t>
      </w:r>
      <w:r>
        <w:t> </w:t>
      </w:r>
      <w:r w:rsidRPr="00AD70EE">
        <w:t>cent</w:t>
      </w:r>
      <w:r w:rsidRPr="000A4838">
        <w:t xml:space="preserve"> in CO</w:t>
      </w:r>
      <w:r w:rsidRPr="00E92DCF">
        <w:rPr>
          <w:vertAlign w:val="subscript"/>
        </w:rPr>
        <w:t>2</w:t>
      </w:r>
      <w:r w:rsidRPr="000A4838">
        <w:noBreakHyphen/>
        <w:t>eq tonnes) and other subsectors</w:t>
      </w:r>
      <w:r>
        <w:t>,</w:t>
      </w:r>
      <w:r w:rsidRPr="000A4838">
        <w:t xml:space="preserve"> </w:t>
      </w:r>
      <w:r>
        <w:t xml:space="preserve">as </w:t>
      </w:r>
      <w:r w:rsidRPr="000A4838">
        <w:t>shown in table</w:t>
      </w:r>
      <w:r w:rsidR="00201F1B">
        <w:t>s</w:t>
      </w:r>
      <w:r w:rsidRPr="000A4838">
        <w:t> </w:t>
      </w:r>
      <w:r w:rsidR="00515A8A">
        <w:t>5</w:t>
      </w:r>
      <w:r w:rsidR="00201F1B" w:rsidRPr="00201F1B">
        <w:t xml:space="preserve"> and </w:t>
      </w:r>
      <w:r w:rsidR="00515A8A">
        <w:t>6</w:t>
      </w:r>
      <w:r w:rsidRPr="000A4838">
        <w:t>.</w:t>
      </w:r>
      <w:r>
        <w:t xml:space="preserve"> </w:t>
      </w:r>
    </w:p>
    <w:p w14:paraId="43E82112" w14:textId="1408FB2C" w:rsidR="00A5310E" w:rsidRDefault="00732AEC" w:rsidP="00A1319C">
      <w:pPr>
        <w:pStyle w:val="Heading1"/>
        <w:numPr>
          <w:ilvl w:val="0"/>
          <w:numId w:val="0"/>
        </w:numPr>
        <w:spacing w:before="240" w:after="40"/>
      </w:pPr>
      <w:r w:rsidRPr="000A4838">
        <w:rPr>
          <w:b/>
          <w:bCs/>
        </w:rPr>
        <w:t>Table </w:t>
      </w:r>
      <w:r w:rsidR="00515A8A">
        <w:rPr>
          <w:b/>
          <w:bCs/>
        </w:rPr>
        <w:t>5</w:t>
      </w:r>
      <w:r w:rsidRPr="000A4838">
        <w:rPr>
          <w:b/>
          <w:bCs/>
        </w:rPr>
        <w:t xml:space="preserve">. HFC consumption </w:t>
      </w:r>
      <w:r>
        <w:rPr>
          <w:b/>
          <w:bCs/>
        </w:rPr>
        <w:t xml:space="preserve">in </w:t>
      </w:r>
      <w:r w:rsidR="002E739F" w:rsidRPr="002E739F">
        <w:rPr>
          <w:b/>
          <w:bCs/>
        </w:rPr>
        <w:t>Mozambique</w:t>
      </w:r>
      <w:r>
        <w:rPr>
          <w:b/>
          <w:bCs/>
        </w:rPr>
        <w:t xml:space="preserve"> in</w:t>
      </w:r>
      <w:r w:rsidRPr="000A4838">
        <w:rPr>
          <w:b/>
          <w:bCs/>
        </w:rPr>
        <w:t xml:space="preserve"> </w:t>
      </w:r>
      <w:r>
        <w:rPr>
          <w:b/>
          <w:bCs/>
        </w:rPr>
        <w:t xml:space="preserve">the refrigeration and AC </w:t>
      </w:r>
      <w:r w:rsidRPr="000A4838">
        <w:rPr>
          <w:b/>
          <w:bCs/>
        </w:rPr>
        <w:t xml:space="preserve">servicing </w:t>
      </w:r>
      <w:r>
        <w:rPr>
          <w:b/>
          <w:bCs/>
        </w:rPr>
        <w:t>sub</w:t>
      </w:r>
      <w:r w:rsidRPr="000A4838">
        <w:rPr>
          <w:b/>
          <w:bCs/>
        </w:rPr>
        <w:t xml:space="preserve">sectors </w:t>
      </w:r>
      <w:r w:rsidR="001B187B">
        <w:rPr>
          <w:b/>
          <w:bCs/>
        </w:rPr>
        <w:t xml:space="preserve">in mt </w:t>
      </w:r>
      <w:r>
        <w:rPr>
          <w:b/>
          <w:bCs/>
        </w:rPr>
        <w:t>(</w:t>
      </w:r>
      <w:r w:rsidR="00A5310E">
        <w:rPr>
          <w:b/>
          <w:bCs/>
        </w:rPr>
        <w:t>202</w:t>
      </w:r>
      <w:r w:rsidR="001B5F05">
        <w:rPr>
          <w:b/>
          <w:bCs/>
        </w:rPr>
        <w:t>2</w:t>
      </w:r>
      <w:r>
        <w:rPr>
          <w:b/>
          <w:bCs/>
        </w:rPr>
        <w:t>)</w:t>
      </w:r>
    </w:p>
    <w:tbl>
      <w:tblPr>
        <w:tblStyle w:val="TableGrid"/>
        <w:tblW w:w="9318" w:type="dxa"/>
        <w:tblCellMar>
          <w:left w:w="57" w:type="dxa"/>
          <w:right w:w="57" w:type="dxa"/>
        </w:tblCellMar>
        <w:tblLook w:val="04A0" w:firstRow="1" w:lastRow="0" w:firstColumn="1" w:lastColumn="0" w:noHBand="0" w:noVBand="1"/>
      </w:tblPr>
      <w:tblGrid>
        <w:gridCol w:w="1980"/>
        <w:gridCol w:w="850"/>
        <w:gridCol w:w="1134"/>
        <w:gridCol w:w="993"/>
        <w:gridCol w:w="992"/>
        <w:gridCol w:w="850"/>
        <w:gridCol w:w="807"/>
        <w:gridCol w:w="775"/>
        <w:gridCol w:w="937"/>
      </w:tblGrid>
      <w:tr w:rsidR="00D05BC5" w:rsidRPr="00ED2798" w14:paraId="72E30069" w14:textId="77777777" w:rsidTr="00D05BC5">
        <w:trPr>
          <w:trHeight w:val="477"/>
        </w:trPr>
        <w:tc>
          <w:tcPr>
            <w:tcW w:w="1980" w:type="dxa"/>
            <w:vAlign w:val="center"/>
            <w:hideMark/>
          </w:tcPr>
          <w:p w14:paraId="6D9C7A2A" w14:textId="047CEC41" w:rsidR="00ED2798" w:rsidRPr="00A1319C" w:rsidRDefault="001E09DF" w:rsidP="002D0144">
            <w:pPr>
              <w:jc w:val="center"/>
              <w:rPr>
                <w:b/>
                <w:bCs/>
                <w:sz w:val="20"/>
                <w:szCs w:val="20"/>
              </w:rPr>
            </w:pPr>
            <w:r w:rsidRPr="006C150B">
              <w:rPr>
                <w:b/>
                <w:bCs/>
                <w:sz w:val="20"/>
                <w:szCs w:val="20"/>
                <w:lang w:eastAsia="en-CA"/>
              </w:rPr>
              <w:t>Sector</w:t>
            </w:r>
          </w:p>
        </w:tc>
        <w:tc>
          <w:tcPr>
            <w:tcW w:w="850" w:type="dxa"/>
            <w:vAlign w:val="center"/>
            <w:hideMark/>
          </w:tcPr>
          <w:p w14:paraId="27078C27" w14:textId="77777777" w:rsidR="00ED2798" w:rsidRPr="00A1319C" w:rsidRDefault="00ED2798" w:rsidP="002D0144">
            <w:pPr>
              <w:jc w:val="center"/>
              <w:rPr>
                <w:b/>
                <w:bCs/>
                <w:sz w:val="20"/>
                <w:szCs w:val="20"/>
              </w:rPr>
            </w:pPr>
            <w:r w:rsidRPr="00A1319C">
              <w:rPr>
                <w:b/>
                <w:bCs/>
                <w:sz w:val="20"/>
                <w:szCs w:val="20"/>
              </w:rPr>
              <w:t>HFC-32</w:t>
            </w:r>
          </w:p>
        </w:tc>
        <w:tc>
          <w:tcPr>
            <w:tcW w:w="1134" w:type="dxa"/>
            <w:vAlign w:val="center"/>
            <w:hideMark/>
          </w:tcPr>
          <w:p w14:paraId="67988769" w14:textId="77777777" w:rsidR="00ED2798" w:rsidRPr="00A1319C" w:rsidRDefault="00ED2798" w:rsidP="002D0144">
            <w:pPr>
              <w:jc w:val="center"/>
              <w:rPr>
                <w:b/>
                <w:bCs/>
                <w:sz w:val="20"/>
                <w:szCs w:val="20"/>
              </w:rPr>
            </w:pPr>
            <w:r w:rsidRPr="00A1319C">
              <w:rPr>
                <w:b/>
                <w:bCs/>
                <w:sz w:val="20"/>
                <w:szCs w:val="20"/>
              </w:rPr>
              <w:t>HFC-134a</w:t>
            </w:r>
          </w:p>
        </w:tc>
        <w:tc>
          <w:tcPr>
            <w:tcW w:w="993" w:type="dxa"/>
            <w:vAlign w:val="center"/>
            <w:hideMark/>
          </w:tcPr>
          <w:p w14:paraId="618FBFC7" w14:textId="77777777" w:rsidR="00ED2798" w:rsidRPr="00A1319C" w:rsidRDefault="00ED2798" w:rsidP="002D0144">
            <w:pPr>
              <w:jc w:val="center"/>
              <w:rPr>
                <w:b/>
                <w:bCs/>
                <w:sz w:val="20"/>
                <w:szCs w:val="20"/>
              </w:rPr>
            </w:pPr>
            <w:r w:rsidRPr="00A1319C">
              <w:rPr>
                <w:b/>
                <w:bCs/>
                <w:sz w:val="20"/>
                <w:szCs w:val="20"/>
              </w:rPr>
              <w:t>R-404A</w:t>
            </w:r>
          </w:p>
        </w:tc>
        <w:tc>
          <w:tcPr>
            <w:tcW w:w="992" w:type="dxa"/>
            <w:vAlign w:val="center"/>
            <w:hideMark/>
          </w:tcPr>
          <w:p w14:paraId="62BD2010" w14:textId="77777777" w:rsidR="00ED2798" w:rsidRPr="00A1319C" w:rsidRDefault="00ED2798" w:rsidP="002D0144">
            <w:pPr>
              <w:jc w:val="center"/>
              <w:rPr>
                <w:b/>
                <w:bCs/>
                <w:sz w:val="20"/>
                <w:szCs w:val="20"/>
              </w:rPr>
            </w:pPr>
            <w:r w:rsidRPr="00A1319C">
              <w:rPr>
                <w:b/>
                <w:bCs/>
                <w:sz w:val="20"/>
                <w:szCs w:val="20"/>
              </w:rPr>
              <w:t>R-407C</w:t>
            </w:r>
          </w:p>
        </w:tc>
        <w:tc>
          <w:tcPr>
            <w:tcW w:w="850" w:type="dxa"/>
            <w:vAlign w:val="center"/>
            <w:hideMark/>
          </w:tcPr>
          <w:p w14:paraId="0C83FFCD" w14:textId="77777777" w:rsidR="00ED2798" w:rsidRPr="00A1319C" w:rsidRDefault="00ED2798" w:rsidP="002D0144">
            <w:pPr>
              <w:jc w:val="center"/>
              <w:rPr>
                <w:b/>
                <w:bCs/>
                <w:sz w:val="20"/>
                <w:szCs w:val="20"/>
              </w:rPr>
            </w:pPr>
            <w:r w:rsidRPr="00A1319C">
              <w:rPr>
                <w:b/>
                <w:bCs/>
                <w:sz w:val="20"/>
                <w:szCs w:val="20"/>
              </w:rPr>
              <w:t>R-410A</w:t>
            </w:r>
          </w:p>
        </w:tc>
        <w:tc>
          <w:tcPr>
            <w:tcW w:w="807" w:type="dxa"/>
            <w:vAlign w:val="center"/>
            <w:hideMark/>
          </w:tcPr>
          <w:p w14:paraId="3EF903DC" w14:textId="77777777" w:rsidR="00ED2798" w:rsidRPr="00A1319C" w:rsidRDefault="00ED2798" w:rsidP="002D0144">
            <w:pPr>
              <w:jc w:val="center"/>
              <w:rPr>
                <w:b/>
                <w:bCs/>
                <w:sz w:val="20"/>
                <w:szCs w:val="20"/>
              </w:rPr>
            </w:pPr>
            <w:r w:rsidRPr="00A1319C">
              <w:rPr>
                <w:b/>
                <w:bCs/>
                <w:sz w:val="20"/>
                <w:szCs w:val="20"/>
              </w:rPr>
              <w:t>R-507A</w:t>
            </w:r>
          </w:p>
        </w:tc>
        <w:tc>
          <w:tcPr>
            <w:tcW w:w="775" w:type="dxa"/>
            <w:vAlign w:val="center"/>
            <w:hideMark/>
          </w:tcPr>
          <w:p w14:paraId="7215E516" w14:textId="77777777" w:rsidR="00ED2798" w:rsidRPr="00A1319C" w:rsidRDefault="00ED2798" w:rsidP="002D0144">
            <w:pPr>
              <w:jc w:val="center"/>
              <w:rPr>
                <w:b/>
                <w:bCs/>
                <w:sz w:val="20"/>
                <w:szCs w:val="20"/>
              </w:rPr>
            </w:pPr>
            <w:r w:rsidRPr="00A1319C">
              <w:rPr>
                <w:b/>
                <w:bCs/>
                <w:sz w:val="20"/>
                <w:szCs w:val="20"/>
              </w:rPr>
              <w:t>Total</w:t>
            </w:r>
          </w:p>
        </w:tc>
        <w:tc>
          <w:tcPr>
            <w:tcW w:w="937" w:type="dxa"/>
            <w:vAlign w:val="center"/>
            <w:hideMark/>
          </w:tcPr>
          <w:p w14:paraId="4D0278D9" w14:textId="77777777" w:rsidR="00ED2798" w:rsidRPr="00A1319C" w:rsidRDefault="00ED2798" w:rsidP="002D0144">
            <w:pPr>
              <w:jc w:val="center"/>
              <w:rPr>
                <w:b/>
                <w:bCs/>
                <w:sz w:val="20"/>
                <w:szCs w:val="20"/>
              </w:rPr>
            </w:pPr>
            <w:r w:rsidRPr="00A1319C">
              <w:rPr>
                <w:b/>
                <w:bCs/>
                <w:sz w:val="20"/>
                <w:szCs w:val="20"/>
              </w:rPr>
              <w:t>Share of total</w:t>
            </w:r>
          </w:p>
        </w:tc>
      </w:tr>
      <w:tr w:rsidR="00A1319C" w:rsidRPr="00ED2798" w14:paraId="53311EDE" w14:textId="77777777" w:rsidTr="00D05BC5">
        <w:trPr>
          <w:trHeight w:val="275"/>
        </w:trPr>
        <w:tc>
          <w:tcPr>
            <w:tcW w:w="9318" w:type="dxa"/>
            <w:gridSpan w:val="9"/>
            <w:vAlign w:val="center"/>
            <w:hideMark/>
          </w:tcPr>
          <w:p w14:paraId="24AB1AD5" w14:textId="2DCF6F1C" w:rsidR="00A1319C" w:rsidRPr="00A1319C" w:rsidRDefault="00A1319C" w:rsidP="002D0144">
            <w:pPr>
              <w:jc w:val="left"/>
              <w:rPr>
                <w:b/>
                <w:bCs/>
                <w:sz w:val="20"/>
                <w:szCs w:val="20"/>
              </w:rPr>
            </w:pPr>
            <w:r w:rsidRPr="00A1319C">
              <w:rPr>
                <w:b/>
                <w:bCs/>
                <w:sz w:val="20"/>
                <w:szCs w:val="20"/>
              </w:rPr>
              <w:t>Refrigeration subsectors</w:t>
            </w:r>
          </w:p>
        </w:tc>
      </w:tr>
      <w:tr w:rsidR="00D05BC5" w:rsidRPr="00ED2798" w14:paraId="404D19CF" w14:textId="77777777" w:rsidTr="00B914CC">
        <w:trPr>
          <w:trHeight w:val="275"/>
        </w:trPr>
        <w:tc>
          <w:tcPr>
            <w:tcW w:w="1980" w:type="dxa"/>
            <w:hideMark/>
          </w:tcPr>
          <w:p w14:paraId="1E79FB0D" w14:textId="38150183" w:rsidR="00ED2798" w:rsidRPr="00A1319C" w:rsidRDefault="00ED2798" w:rsidP="002D0144">
            <w:pPr>
              <w:jc w:val="left"/>
              <w:rPr>
                <w:sz w:val="20"/>
                <w:szCs w:val="20"/>
              </w:rPr>
            </w:pPr>
            <w:r w:rsidRPr="00A1319C">
              <w:rPr>
                <w:sz w:val="20"/>
                <w:szCs w:val="20"/>
              </w:rPr>
              <w:t>Domestic refrigeration</w:t>
            </w:r>
          </w:p>
        </w:tc>
        <w:tc>
          <w:tcPr>
            <w:tcW w:w="850" w:type="dxa"/>
            <w:hideMark/>
          </w:tcPr>
          <w:p w14:paraId="48A0D160" w14:textId="77777777" w:rsidR="00ED2798" w:rsidRPr="00A1319C" w:rsidRDefault="00ED2798" w:rsidP="005C6A99">
            <w:pPr>
              <w:jc w:val="right"/>
              <w:rPr>
                <w:sz w:val="20"/>
                <w:szCs w:val="20"/>
              </w:rPr>
            </w:pPr>
            <w:r w:rsidRPr="00A1319C">
              <w:rPr>
                <w:sz w:val="20"/>
                <w:szCs w:val="20"/>
              </w:rPr>
              <w:t>0</w:t>
            </w:r>
          </w:p>
        </w:tc>
        <w:tc>
          <w:tcPr>
            <w:tcW w:w="1134" w:type="dxa"/>
            <w:hideMark/>
          </w:tcPr>
          <w:p w14:paraId="5C8D3DCB" w14:textId="319AC3F5" w:rsidR="00ED2798" w:rsidRPr="00A1319C" w:rsidRDefault="00ED2798" w:rsidP="005C6A99">
            <w:pPr>
              <w:jc w:val="right"/>
              <w:rPr>
                <w:sz w:val="20"/>
                <w:szCs w:val="20"/>
              </w:rPr>
            </w:pPr>
            <w:r w:rsidRPr="00A1319C">
              <w:rPr>
                <w:sz w:val="20"/>
                <w:szCs w:val="20"/>
              </w:rPr>
              <w:t>50.7</w:t>
            </w:r>
            <w:r w:rsidR="00137CDE">
              <w:rPr>
                <w:sz w:val="20"/>
                <w:szCs w:val="20"/>
              </w:rPr>
              <w:t>0</w:t>
            </w:r>
          </w:p>
        </w:tc>
        <w:tc>
          <w:tcPr>
            <w:tcW w:w="993" w:type="dxa"/>
            <w:hideMark/>
          </w:tcPr>
          <w:p w14:paraId="3188807F" w14:textId="77777777" w:rsidR="00ED2798" w:rsidRPr="00A1319C" w:rsidRDefault="00ED2798" w:rsidP="005C6A99">
            <w:pPr>
              <w:jc w:val="right"/>
              <w:rPr>
                <w:sz w:val="20"/>
                <w:szCs w:val="20"/>
              </w:rPr>
            </w:pPr>
            <w:r w:rsidRPr="00A1319C">
              <w:rPr>
                <w:sz w:val="20"/>
                <w:szCs w:val="20"/>
              </w:rPr>
              <w:t>0</w:t>
            </w:r>
          </w:p>
        </w:tc>
        <w:tc>
          <w:tcPr>
            <w:tcW w:w="992" w:type="dxa"/>
            <w:hideMark/>
          </w:tcPr>
          <w:p w14:paraId="5CB64341" w14:textId="77777777" w:rsidR="00ED2798" w:rsidRPr="00A1319C" w:rsidRDefault="00ED2798" w:rsidP="005C6A99">
            <w:pPr>
              <w:jc w:val="right"/>
              <w:rPr>
                <w:sz w:val="20"/>
                <w:szCs w:val="20"/>
              </w:rPr>
            </w:pPr>
            <w:r w:rsidRPr="00A1319C">
              <w:rPr>
                <w:sz w:val="20"/>
                <w:szCs w:val="20"/>
              </w:rPr>
              <w:t>0</w:t>
            </w:r>
          </w:p>
        </w:tc>
        <w:tc>
          <w:tcPr>
            <w:tcW w:w="850" w:type="dxa"/>
            <w:hideMark/>
          </w:tcPr>
          <w:p w14:paraId="573EFA84" w14:textId="77777777" w:rsidR="00ED2798" w:rsidRPr="00A1319C" w:rsidRDefault="00ED2798" w:rsidP="005C6A99">
            <w:pPr>
              <w:jc w:val="right"/>
              <w:rPr>
                <w:sz w:val="20"/>
                <w:szCs w:val="20"/>
              </w:rPr>
            </w:pPr>
            <w:r w:rsidRPr="00A1319C">
              <w:rPr>
                <w:sz w:val="20"/>
                <w:szCs w:val="20"/>
              </w:rPr>
              <w:t>0</w:t>
            </w:r>
          </w:p>
        </w:tc>
        <w:tc>
          <w:tcPr>
            <w:tcW w:w="807" w:type="dxa"/>
            <w:hideMark/>
          </w:tcPr>
          <w:p w14:paraId="261D74FE" w14:textId="77777777" w:rsidR="00ED2798" w:rsidRPr="00A1319C" w:rsidRDefault="00ED2798" w:rsidP="005C6A99">
            <w:pPr>
              <w:jc w:val="right"/>
              <w:rPr>
                <w:sz w:val="20"/>
                <w:szCs w:val="20"/>
              </w:rPr>
            </w:pPr>
            <w:r w:rsidRPr="00A1319C">
              <w:rPr>
                <w:sz w:val="20"/>
                <w:szCs w:val="20"/>
              </w:rPr>
              <w:t>0</w:t>
            </w:r>
          </w:p>
        </w:tc>
        <w:tc>
          <w:tcPr>
            <w:tcW w:w="775" w:type="dxa"/>
            <w:hideMark/>
          </w:tcPr>
          <w:p w14:paraId="531E0259" w14:textId="77777777" w:rsidR="00ED2798" w:rsidRPr="00A1319C" w:rsidRDefault="00ED2798" w:rsidP="005C6A99">
            <w:pPr>
              <w:jc w:val="right"/>
              <w:rPr>
                <w:sz w:val="20"/>
                <w:szCs w:val="20"/>
              </w:rPr>
            </w:pPr>
            <w:r w:rsidRPr="00A1319C">
              <w:rPr>
                <w:sz w:val="20"/>
                <w:szCs w:val="20"/>
              </w:rPr>
              <w:t>50.7</w:t>
            </w:r>
          </w:p>
        </w:tc>
        <w:tc>
          <w:tcPr>
            <w:tcW w:w="937" w:type="dxa"/>
            <w:hideMark/>
          </w:tcPr>
          <w:p w14:paraId="414CF483" w14:textId="77777777" w:rsidR="00ED2798" w:rsidRPr="00251A09" w:rsidRDefault="00ED2798" w:rsidP="005C6A99">
            <w:pPr>
              <w:jc w:val="right"/>
              <w:rPr>
                <w:sz w:val="20"/>
                <w:szCs w:val="20"/>
              </w:rPr>
            </w:pPr>
            <w:r w:rsidRPr="00251A09">
              <w:rPr>
                <w:sz w:val="20"/>
                <w:szCs w:val="20"/>
              </w:rPr>
              <w:t>14.7</w:t>
            </w:r>
          </w:p>
        </w:tc>
      </w:tr>
      <w:tr w:rsidR="00D05BC5" w:rsidRPr="00ED2798" w14:paraId="405F857E" w14:textId="77777777" w:rsidTr="00B914CC">
        <w:trPr>
          <w:trHeight w:val="459"/>
        </w:trPr>
        <w:tc>
          <w:tcPr>
            <w:tcW w:w="1980" w:type="dxa"/>
            <w:hideMark/>
          </w:tcPr>
          <w:p w14:paraId="68E3FA54" w14:textId="77777777" w:rsidR="00ED2798" w:rsidRPr="00A1319C" w:rsidRDefault="00ED2798" w:rsidP="002D0144">
            <w:pPr>
              <w:jc w:val="left"/>
              <w:rPr>
                <w:sz w:val="20"/>
                <w:szCs w:val="20"/>
              </w:rPr>
            </w:pPr>
            <w:r w:rsidRPr="00A1319C">
              <w:rPr>
                <w:sz w:val="20"/>
                <w:szCs w:val="20"/>
              </w:rPr>
              <w:t>Commercial/ industrial refrigeration</w:t>
            </w:r>
          </w:p>
        </w:tc>
        <w:tc>
          <w:tcPr>
            <w:tcW w:w="850" w:type="dxa"/>
            <w:hideMark/>
          </w:tcPr>
          <w:p w14:paraId="0D076A72" w14:textId="77777777" w:rsidR="00ED2798" w:rsidRPr="00A1319C" w:rsidRDefault="00ED2798" w:rsidP="005C6A99">
            <w:pPr>
              <w:jc w:val="right"/>
              <w:rPr>
                <w:sz w:val="20"/>
                <w:szCs w:val="20"/>
              </w:rPr>
            </w:pPr>
            <w:r w:rsidRPr="00A1319C">
              <w:rPr>
                <w:sz w:val="20"/>
                <w:szCs w:val="20"/>
              </w:rPr>
              <w:t>0</w:t>
            </w:r>
          </w:p>
        </w:tc>
        <w:tc>
          <w:tcPr>
            <w:tcW w:w="1134" w:type="dxa"/>
            <w:hideMark/>
          </w:tcPr>
          <w:p w14:paraId="708B498A" w14:textId="6D6C3B2C" w:rsidR="00ED2798" w:rsidRPr="00A1319C" w:rsidRDefault="00ED2798" w:rsidP="005C6A99">
            <w:pPr>
              <w:jc w:val="right"/>
              <w:rPr>
                <w:sz w:val="20"/>
                <w:szCs w:val="20"/>
              </w:rPr>
            </w:pPr>
            <w:r w:rsidRPr="00A1319C">
              <w:rPr>
                <w:sz w:val="20"/>
                <w:szCs w:val="20"/>
              </w:rPr>
              <w:t>65.4</w:t>
            </w:r>
            <w:r w:rsidR="00137CDE">
              <w:rPr>
                <w:sz w:val="20"/>
                <w:szCs w:val="20"/>
              </w:rPr>
              <w:t>0</w:t>
            </w:r>
          </w:p>
        </w:tc>
        <w:tc>
          <w:tcPr>
            <w:tcW w:w="993" w:type="dxa"/>
            <w:hideMark/>
          </w:tcPr>
          <w:p w14:paraId="2A9120D4" w14:textId="121E6768" w:rsidR="00ED2798" w:rsidRPr="00A1319C" w:rsidRDefault="00ED2798" w:rsidP="005C6A99">
            <w:pPr>
              <w:jc w:val="right"/>
              <w:rPr>
                <w:sz w:val="20"/>
                <w:szCs w:val="20"/>
              </w:rPr>
            </w:pPr>
            <w:r w:rsidRPr="00A1319C">
              <w:rPr>
                <w:sz w:val="20"/>
                <w:szCs w:val="20"/>
              </w:rPr>
              <w:t>5.3</w:t>
            </w:r>
            <w:r w:rsidR="00137CDE">
              <w:rPr>
                <w:sz w:val="20"/>
                <w:szCs w:val="20"/>
              </w:rPr>
              <w:t>0</w:t>
            </w:r>
          </w:p>
        </w:tc>
        <w:tc>
          <w:tcPr>
            <w:tcW w:w="992" w:type="dxa"/>
            <w:hideMark/>
          </w:tcPr>
          <w:p w14:paraId="1CA53BDC" w14:textId="77777777" w:rsidR="00ED2798" w:rsidRPr="00A1319C" w:rsidRDefault="00ED2798" w:rsidP="005C6A99">
            <w:pPr>
              <w:jc w:val="right"/>
              <w:rPr>
                <w:sz w:val="20"/>
                <w:szCs w:val="20"/>
              </w:rPr>
            </w:pPr>
            <w:r w:rsidRPr="00A1319C">
              <w:rPr>
                <w:sz w:val="20"/>
                <w:szCs w:val="20"/>
              </w:rPr>
              <w:t>0</w:t>
            </w:r>
          </w:p>
        </w:tc>
        <w:tc>
          <w:tcPr>
            <w:tcW w:w="850" w:type="dxa"/>
            <w:hideMark/>
          </w:tcPr>
          <w:p w14:paraId="09F62E68" w14:textId="77777777" w:rsidR="00ED2798" w:rsidRPr="00A1319C" w:rsidRDefault="00ED2798" w:rsidP="005C6A99">
            <w:pPr>
              <w:jc w:val="right"/>
              <w:rPr>
                <w:sz w:val="20"/>
                <w:szCs w:val="20"/>
              </w:rPr>
            </w:pPr>
            <w:r w:rsidRPr="00A1319C">
              <w:rPr>
                <w:sz w:val="20"/>
                <w:szCs w:val="20"/>
              </w:rPr>
              <w:t>0</w:t>
            </w:r>
          </w:p>
        </w:tc>
        <w:tc>
          <w:tcPr>
            <w:tcW w:w="807" w:type="dxa"/>
            <w:hideMark/>
          </w:tcPr>
          <w:p w14:paraId="445F0A32" w14:textId="77777777" w:rsidR="00ED2798" w:rsidRPr="00A1319C" w:rsidRDefault="00ED2798" w:rsidP="005C6A99">
            <w:pPr>
              <w:jc w:val="right"/>
              <w:rPr>
                <w:sz w:val="20"/>
                <w:szCs w:val="20"/>
              </w:rPr>
            </w:pPr>
            <w:r w:rsidRPr="00A1319C">
              <w:rPr>
                <w:sz w:val="20"/>
                <w:szCs w:val="20"/>
              </w:rPr>
              <w:t>13.36</w:t>
            </w:r>
          </w:p>
        </w:tc>
        <w:tc>
          <w:tcPr>
            <w:tcW w:w="775" w:type="dxa"/>
            <w:hideMark/>
          </w:tcPr>
          <w:p w14:paraId="0D1705C5" w14:textId="77777777" w:rsidR="00ED2798" w:rsidRPr="00A1319C" w:rsidRDefault="00ED2798" w:rsidP="005C6A99">
            <w:pPr>
              <w:jc w:val="right"/>
              <w:rPr>
                <w:sz w:val="20"/>
                <w:szCs w:val="20"/>
              </w:rPr>
            </w:pPr>
            <w:r w:rsidRPr="00A1319C">
              <w:rPr>
                <w:sz w:val="20"/>
                <w:szCs w:val="20"/>
              </w:rPr>
              <w:t>84.06</w:t>
            </w:r>
          </w:p>
        </w:tc>
        <w:tc>
          <w:tcPr>
            <w:tcW w:w="937" w:type="dxa"/>
            <w:hideMark/>
          </w:tcPr>
          <w:p w14:paraId="474515BB" w14:textId="77777777" w:rsidR="00ED2798" w:rsidRPr="00251A09" w:rsidRDefault="00ED2798" w:rsidP="005C6A99">
            <w:pPr>
              <w:jc w:val="right"/>
              <w:rPr>
                <w:sz w:val="20"/>
                <w:szCs w:val="20"/>
              </w:rPr>
            </w:pPr>
            <w:r w:rsidRPr="00251A09">
              <w:rPr>
                <w:sz w:val="20"/>
                <w:szCs w:val="20"/>
              </w:rPr>
              <w:t>24.4</w:t>
            </w:r>
          </w:p>
        </w:tc>
      </w:tr>
      <w:tr w:rsidR="00A1319C" w:rsidRPr="00ED2798" w14:paraId="41FF6263" w14:textId="77777777" w:rsidTr="00D05BC5">
        <w:trPr>
          <w:trHeight w:val="275"/>
        </w:trPr>
        <w:tc>
          <w:tcPr>
            <w:tcW w:w="9318" w:type="dxa"/>
            <w:gridSpan w:val="9"/>
            <w:vAlign w:val="center"/>
            <w:hideMark/>
          </w:tcPr>
          <w:p w14:paraId="26591174" w14:textId="09E64D08" w:rsidR="00A1319C" w:rsidRPr="00251A09" w:rsidRDefault="00A1319C" w:rsidP="002D0144">
            <w:pPr>
              <w:jc w:val="left"/>
              <w:rPr>
                <w:b/>
                <w:bCs/>
                <w:sz w:val="20"/>
                <w:szCs w:val="20"/>
              </w:rPr>
            </w:pPr>
            <w:r w:rsidRPr="00251A09">
              <w:rPr>
                <w:b/>
                <w:bCs/>
                <w:sz w:val="20"/>
                <w:szCs w:val="20"/>
              </w:rPr>
              <w:t>Air-conditioning subsectors</w:t>
            </w:r>
          </w:p>
        </w:tc>
      </w:tr>
      <w:tr w:rsidR="00D05BC5" w:rsidRPr="00ED2798" w14:paraId="727CAF2A" w14:textId="77777777" w:rsidTr="00B914CC">
        <w:trPr>
          <w:trHeight w:val="275"/>
        </w:trPr>
        <w:tc>
          <w:tcPr>
            <w:tcW w:w="1980" w:type="dxa"/>
            <w:hideMark/>
          </w:tcPr>
          <w:p w14:paraId="7D6E423C" w14:textId="6325F24D" w:rsidR="00ED2798" w:rsidRPr="00A1319C" w:rsidRDefault="00ED2798" w:rsidP="002D0144">
            <w:pPr>
              <w:jc w:val="left"/>
              <w:rPr>
                <w:sz w:val="20"/>
                <w:szCs w:val="20"/>
              </w:rPr>
            </w:pPr>
            <w:r w:rsidRPr="00A1319C">
              <w:rPr>
                <w:sz w:val="20"/>
                <w:szCs w:val="20"/>
              </w:rPr>
              <w:t>Residential</w:t>
            </w:r>
          </w:p>
        </w:tc>
        <w:tc>
          <w:tcPr>
            <w:tcW w:w="850" w:type="dxa"/>
            <w:hideMark/>
          </w:tcPr>
          <w:p w14:paraId="09EFE293" w14:textId="77777777" w:rsidR="00ED2798" w:rsidRPr="00A1319C" w:rsidRDefault="00ED2798" w:rsidP="005C6A99">
            <w:pPr>
              <w:jc w:val="right"/>
              <w:rPr>
                <w:sz w:val="20"/>
                <w:szCs w:val="20"/>
              </w:rPr>
            </w:pPr>
            <w:r w:rsidRPr="00A1319C">
              <w:rPr>
                <w:sz w:val="20"/>
                <w:szCs w:val="20"/>
              </w:rPr>
              <w:t>0</w:t>
            </w:r>
          </w:p>
        </w:tc>
        <w:tc>
          <w:tcPr>
            <w:tcW w:w="1134" w:type="dxa"/>
            <w:hideMark/>
          </w:tcPr>
          <w:p w14:paraId="52D3CEBC" w14:textId="70EB13DC" w:rsidR="00ED2798" w:rsidRPr="00A1319C" w:rsidRDefault="00ED2798" w:rsidP="005C6A99">
            <w:pPr>
              <w:jc w:val="right"/>
              <w:rPr>
                <w:sz w:val="20"/>
                <w:szCs w:val="20"/>
              </w:rPr>
            </w:pPr>
            <w:r w:rsidRPr="00A1319C">
              <w:rPr>
                <w:sz w:val="20"/>
                <w:szCs w:val="20"/>
              </w:rPr>
              <w:t>5.2</w:t>
            </w:r>
            <w:r w:rsidR="00137CDE">
              <w:rPr>
                <w:sz w:val="20"/>
                <w:szCs w:val="20"/>
              </w:rPr>
              <w:t>0</w:t>
            </w:r>
          </w:p>
        </w:tc>
        <w:tc>
          <w:tcPr>
            <w:tcW w:w="993" w:type="dxa"/>
            <w:hideMark/>
          </w:tcPr>
          <w:p w14:paraId="22AED804" w14:textId="77777777" w:rsidR="00ED2798" w:rsidRPr="00A1319C" w:rsidRDefault="00ED2798" w:rsidP="005C6A99">
            <w:pPr>
              <w:jc w:val="right"/>
              <w:rPr>
                <w:sz w:val="20"/>
                <w:szCs w:val="20"/>
              </w:rPr>
            </w:pPr>
            <w:r w:rsidRPr="00A1319C">
              <w:rPr>
                <w:sz w:val="20"/>
                <w:szCs w:val="20"/>
              </w:rPr>
              <w:t>0</w:t>
            </w:r>
          </w:p>
        </w:tc>
        <w:tc>
          <w:tcPr>
            <w:tcW w:w="992" w:type="dxa"/>
            <w:hideMark/>
          </w:tcPr>
          <w:p w14:paraId="28A1E380" w14:textId="77777777" w:rsidR="00ED2798" w:rsidRPr="00A1319C" w:rsidRDefault="00ED2798" w:rsidP="005C6A99">
            <w:pPr>
              <w:jc w:val="right"/>
              <w:rPr>
                <w:sz w:val="20"/>
                <w:szCs w:val="20"/>
              </w:rPr>
            </w:pPr>
            <w:r w:rsidRPr="00A1319C">
              <w:rPr>
                <w:sz w:val="20"/>
                <w:szCs w:val="20"/>
              </w:rPr>
              <w:t>15.49</w:t>
            </w:r>
          </w:p>
        </w:tc>
        <w:tc>
          <w:tcPr>
            <w:tcW w:w="850" w:type="dxa"/>
            <w:hideMark/>
          </w:tcPr>
          <w:p w14:paraId="65A17B5E" w14:textId="77777777" w:rsidR="00ED2798" w:rsidRPr="00A1319C" w:rsidRDefault="00ED2798" w:rsidP="005C6A99">
            <w:pPr>
              <w:jc w:val="right"/>
              <w:rPr>
                <w:sz w:val="20"/>
                <w:szCs w:val="20"/>
              </w:rPr>
            </w:pPr>
            <w:r w:rsidRPr="00A1319C">
              <w:rPr>
                <w:sz w:val="20"/>
                <w:szCs w:val="20"/>
              </w:rPr>
              <w:t>20.23</w:t>
            </w:r>
          </w:p>
        </w:tc>
        <w:tc>
          <w:tcPr>
            <w:tcW w:w="807" w:type="dxa"/>
            <w:hideMark/>
          </w:tcPr>
          <w:p w14:paraId="7F06A521" w14:textId="77777777" w:rsidR="00ED2798" w:rsidRPr="00A1319C" w:rsidRDefault="00ED2798" w:rsidP="005C6A99">
            <w:pPr>
              <w:jc w:val="right"/>
              <w:rPr>
                <w:sz w:val="20"/>
                <w:szCs w:val="20"/>
              </w:rPr>
            </w:pPr>
            <w:r w:rsidRPr="00A1319C">
              <w:rPr>
                <w:sz w:val="20"/>
                <w:szCs w:val="20"/>
              </w:rPr>
              <w:t>0</w:t>
            </w:r>
          </w:p>
        </w:tc>
        <w:tc>
          <w:tcPr>
            <w:tcW w:w="775" w:type="dxa"/>
            <w:hideMark/>
          </w:tcPr>
          <w:p w14:paraId="3CF9D6FA" w14:textId="77777777" w:rsidR="00ED2798" w:rsidRPr="00A1319C" w:rsidRDefault="00ED2798" w:rsidP="005C6A99">
            <w:pPr>
              <w:jc w:val="right"/>
              <w:rPr>
                <w:sz w:val="20"/>
                <w:szCs w:val="20"/>
              </w:rPr>
            </w:pPr>
            <w:r w:rsidRPr="00A1319C">
              <w:rPr>
                <w:sz w:val="20"/>
                <w:szCs w:val="20"/>
              </w:rPr>
              <w:t>40.92</w:t>
            </w:r>
          </w:p>
        </w:tc>
        <w:tc>
          <w:tcPr>
            <w:tcW w:w="937" w:type="dxa"/>
            <w:hideMark/>
          </w:tcPr>
          <w:p w14:paraId="57B9158D" w14:textId="77777777" w:rsidR="00ED2798" w:rsidRPr="00251A09" w:rsidRDefault="00ED2798" w:rsidP="005C6A99">
            <w:pPr>
              <w:jc w:val="right"/>
              <w:rPr>
                <w:sz w:val="20"/>
                <w:szCs w:val="20"/>
              </w:rPr>
            </w:pPr>
            <w:r w:rsidRPr="00251A09">
              <w:rPr>
                <w:sz w:val="20"/>
                <w:szCs w:val="20"/>
              </w:rPr>
              <w:t>11.9</w:t>
            </w:r>
          </w:p>
        </w:tc>
      </w:tr>
      <w:tr w:rsidR="00D05BC5" w:rsidRPr="00ED2798" w14:paraId="57E50BC4" w14:textId="77777777" w:rsidTr="00B914CC">
        <w:trPr>
          <w:trHeight w:val="275"/>
        </w:trPr>
        <w:tc>
          <w:tcPr>
            <w:tcW w:w="1980" w:type="dxa"/>
            <w:hideMark/>
          </w:tcPr>
          <w:p w14:paraId="3458E282" w14:textId="77777777" w:rsidR="00ED2798" w:rsidRPr="00A1319C" w:rsidRDefault="00ED2798" w:rsidP="002D0144">
            <w:pPr>
              <w:jc w:val="left"/>
              <w:rPr>
                <w:sz w:val="20"/>
                <w:szCs w:val="20"/>
              </w:rPr>
            </w:pPr>
            <w:r w:rsidRPr="00A1319C">
              <w:rPr>
                <w:sz w:val="20"/>
                <w:szCs w:val="20"/>
              </w:rPr>
              <w:t>Commercial</w:t>
            </w:r>
          </w:p>
        </w:tc>
        <w:tc>
          <w:tcPr>
            <w:tcW w:w="850" w:type="dxa"/>
            <w:hideMark/>
          </w:tcPr>
          <w:p w14:paraId="50F65FA1" w14:textId="61142A4E" w:rsidR="00ED2798" w:rsidRPr="00A1319C" w:rsidRDefault="00ED2798" w:rsidP="005C6A99">
            <w:pPr>
              <w:jc w:val="right"/>
              <w:rPr>
                <w:sz w:val="20"/>
                <w:szCs w:val="20"/>
              </w:rPr>
            </w:pPr>
            <w:r w:rsidRPr="00A1319C">
              <w:rPr>
                <w:sz w:val="20"/>
                <w:szCs w:val="20"/>
              </w:rPr>
              <w:t>14</w:t>
            </w:r>
            <w:r w:rsidR="00137CDE">
              <w:rPr>
                <w:sz w:val="20"/>
                <w:szCs w:val="20"/>
              </w:rPr>
              <w:t>.00</w:t>
            </w:r>
          </w:p>
        </w:tc>
        <w:tc>
          <w:tcPr>
            <w:tcW w:w="1134" w:type="dxa"/>
            <w:hideMark/>
          </w:tcPr>
          <w:p w14:paraId="16BF8B7E" w14:textId="77777777" w:rsidR="00ED2798" w:rsidRPr="00A1319C" w:rsidRDefault="00ED2798" w:rsidP="005C6A99">
            <w:pPr>
              <w:jc w:val="right"/>
              <w:rPr>
                <w:sz w:val="20"/>
                <w:szCs w:val="20"/>
              </w:rPr>
            </w:pPr>
            <w:r w:rsidRPr="00A1319C">
              <w:rPr>
                <w:sz w:val="20"/>
                <w:szCs w:val="20"/>
              </w:rPr>
              <w:t>0</w:t>
            </w:r>
          </w:p>
        </w:tc>
        <w:tc>
          <w:tcPr>
            <w:tcW w:w="993" w:type="dxa"/>
            <w:hideMark/>
          </w:tcPr>
          <w:p w14:paraId="4D5718BF" w14:textId="77777777" w:rsidR="00ED2798" w:rsidRPr="00A1319C" w:rsidRDefault="00ED2798" w:rsidP="005C6A99">
            <w:pPr>
              <w:jc w:val="right"/>
              <w:rPr>
                <w:sz w:val="20"/>
                <w:szCs w:val="20"/>
              </w:rPr>
            </w:pPr>
            <w:r w:rsidRPr="00A1319C">
              <w:rPr>
                <w:sz w:val="20"/>
                <w:szCs w:val="20"/>
              </w:rPr>
              <w:t>0</w:t>
            </w:r>
          </w:p>
        </w:tc>
        <w:tc>
          <w:tcPr>
            <w:tcW w:w="992" w:type="dxa"/>
            <w:hideMark/>
          </w:tcPr>
          <w:p w14:paraId="215D252A" w14:textId="5C03B84E" w:rsidR="00ED2798" w:rsidRPr="00A1319C" w:rsidRDefault="00ED2798" w:rsidP="005C6A99">
            <w:pPr>
              <w:jc w:val="right"/>
              <w:rPr>
                <w:sz w:val="20"/>
                <w:szCs w:val="20"/>
              </w:rPr>
            </w:pPr>
            <w:r w:rsidRPr="00A1319C">
              <w:rPr>
                <w:sz w:val="20"/>
                <w:szCs w:val="20"/>
              </w:rPr>
              <w:t>60</w:t>
            </w:r>
            <w:r w:rsidR="00137CDE">
              <w:rPr>
                <w:sz w:val="20"/>
                <w:szCs w:val="20"/>
              </w:rPr>
              <w:t>.00</w:t>
            </w:r>
          </w:p>
        </w:tc>
        <w:tc>
          <w:tcPr>
            <w:tcW w:w="850" w:type="dxa"/>
            <w:hideMark/>
          </w:tcPr>
          <w:p w14:paraId="0D678491" w14:textId="6550CBA1" w:rsidR="00ED2798" w:rsidRPr="00A1319C" w:rsidRDefault="00ED2798" w:rsidP="005C6A99">
            <w:pPr>
              <w:jc w:val="right"/>
              <w:rPr>
                <w:sz w:val="20"/>
                <w:szCs w:val="20"/>
              </w:rPr>
            </w:pPr>
            <w:r w:rsidRPr="00A1319C">
              <w:rPr>
                <w:sz w:val="20"/>
                <w:szCs w:val="20"/>
              </w:rPr>
              <w:t>78.5</w:t>
            </w:r>
            <w:r w:rsidR="00137CDE">
              <w:rPr>
                <w:sz w:val="20"/>
                <w:szCs w:val="20"/>
              </w:rPr>
              <w:t>0</w:t>
            </w:r>
          </w:p>
        </w:tc>
        <w:tc>
          <w:tcPr>
            <w:tcW w:w="807" w:type="dxa"/>
            <w:hideMark/>
          </w:tcPr>
          <w:p w14:paraId="57556D04" w14:textId="77777777" w:rsidR="00ED2798" w:rsidRPr="00A1319C" w:rsidRDefault="00ED2798" w:rsidP="005C6A99">
            <w:pPr>
              <w:jc w:val="right"/>
              <w:rPr>
                <w:sz w:val="20"/>
                <w:szCs w:val="20"/>
              </w:rPr>
            </w:pPr>
            <w:r w:rsidRPr="00A1319C">
              <w:rPr>
                <w:sz w:val="20"/>
                <w:szCs w:val="20"/>
              </w:rPr>
              <w:t>0</w:t>
            </w:r>
          </w:p>
        </w:tc>
        <w:tc>
          <w:tcPr>
            <w:tcW w:w="775" w:type="dxa"/>
            <w:hideMark/>
          </w:tcPr>
          <w:p w14:paraId="03441117" w14:textId="7277F666" w:rsidR="00ED2798" w:rsidRPr="00A1319C" w:rsidRDefault="00ED2798" w:rsidP="005C6A99">
            <w:pPr>
              <w:jc w:val="right"/>
              <w:rPr>
                <w:sz w:val="20"/>
                <w:szCs w:val="20"/>
              </w:rPr>
            </w:pPr>
            <w:r w:rsidRPr="00A1319C">
              <w:rPr>
                <w:sz w:val="20"/>
                <w:szCs w:val="20"/>
              </w:rPr>
              <w:t>152.5</w:t>
            </w:r>
            <w:r w:rsidR="00137CDE">
              <w:rPr>
                <w:sz w:val="20"/>
                <w:szCs w:val="20"/>
              </w:rPr>
              <w:t>0</w:t>
            </w:r>
          </w:p>
        </w:tc>
        <w:tc>
          <w:tcPr>
            <w:tcW w:w="937" w:type="dxa"/>
            <w:hideMark/>
          </w:tcPr>
          <w:p w14:paraId="655062A4" w14:textId="77777777" w:rsidR="00ED2798" w:rsidRPr="00251A09" w:rsidRDefault="00ED2798" w:rsidP="005C6A99">
            <w:pPr>
              <w:jc w:val="right"/>
              <w:rPr>
                <w:sz w:val="20"/>
                <w:szCs w:val="20"/>
              </w:rPr>
            </w:pPr>
            <w:r w:rsidRPr="00251A09">
              <w:rPr>
                <w:sz w:val="20"/>
                <w:szCs w:val="20"/>
              </w:rPr>
              <w:t>44.3</w:t>
            </w:r>
          </w:p>
        </w:tc>
      </w:tr>
      <w:tr w:rsidR="00D05BC5" w:rsidRPr="00ED2798" w14:paraId="1CF6E770" w14:textId="77777777" w:rsidTr="00B914CC">
        <w:trPr>
          <w:trHeight w:val="275"/>
        </w:trPr>
        <w:tc>
          <w:tcPr>
            <w:tcW w:w="1980" w:type="dxa"/>
            <w:hideMark/>
          </w:tcPr>
          <w:p w14:paraId="0901350C" w14:textId="77777777" w:rsidR="00ED2798" w:rsidRPr="00A1319C" w:rsidRDefault="00ED2798" w:rsidP="002D0144">
            <w:pPr>
              <w:jc w:val="left"/>
              <w:rPr>
                <w:sz w:val="20"/>
                <w:szCs w:val="20"/>
              </w:rPr>
            </w:pPr>
            <w:r w:rsidRPr="00A1319C">
              <w:rPr>
                <w:sz w:val="20"/>
                <w:szCs w:val="20"/>
              </w:rPr>
              <w:t>Mobile</w:t>
            </w:r>
          </w:p>
        </w:tc>
        <w:tc>
          <w:tcPr>
            <w:tcW w:w="850" w:type="dxa"/>
            <w:hideMark/>
          </w:tcPr>
          <w:p w14:paraId="0E5CD4D8" w14:textId="77777777" w:rsidR="00ED2798" w:rsidRPr="00A1319C" w:rsidRDefault="00ED2798" w:rsidP="005C6A99">
            <w:pPr>
              <w:jc w:val="right"/>
              <w:rPr>
                <w:sz w:val="20"/>
                <w:szCs w:val="20"/>
              </w:rPr>
            </w:pPr>
            <w:r w:rsidRPr="00A1319C">
              <w:rPr>
                <w:sz w:val="20"/>
                <w:szCs w:val="20"/>
              </w:rPr>
              <w:t>0</w:t>
            </w:r>
          </w:p>
        </w:tc>
        <w:tc>
          <w:tcPr>
            <w:tcW w:w="1134" w:type="dxa"/>
            <w:hideMark/>
          </w:tcPr>
          <w:p w14:paraId="1A5E20E3" w14:textId="33FB40A0" w:rsidR="00ED2798" w:rsidRPr="00A1319C" w:rsidRDefault="00ED2798" w:rsidP="005C6A99">
            <w:pPr>
              <w:jc w:val="right"/>
              <w:rPr>
                <w:sz w:val="20"/>
                <w:szCs w:val="20"/>
              </w:rPr>
            </w:pPr>
            <w:r w:rsidRPr="00A1319C">
              <w:rPr>
                <w:sz w:val="20"/>
                <w:szCs w:val="20"/>
              </w:rPr>
              <w:t>15.5</w:t>
            </w:r>
            <w:r w:rsidR="00137CDE">
              <w:rPr>
                <w:sz w:val="20"/>
                <w:szCs w:val="20"/>
              </w:rPr>
              <w:t>0</w:t>
            </w:r>
          </w:p>
        </w:tc>
        <w:tc>
          <w:tcPr>
            <w:tcW w:w="993" w:type="dxa"/>
            <w:hideMark/>
          </w:tcPr>
          <w:p w14:paraId="282063B5" w14:textId="629FC4A0" w:rsidR="00ED2798" w:rsidRPr="00A1319C" w:rsidRDefault="00ED2798" w:rsidP="005C6A99">
            <w:pPr>
              <w:jc w:val="right"/>
              <w:rPr>
                <w:sz w:val="20"/>
                <w:szCs w:val="20"/>
              </w:rPr>
            </w:pPr>
            <w:r w:rsidRPr="00A1319C">
              <w:rPr>
                <w:sz w:val="20"/>
                <w:szCs w:val="20"/>
              </w:rPr>
              <w:t>0.7</w:t>
            </w:r>
            <w:r w:rsidR="00137CDE">
              <w:rPr>
                <w:sz w:val="20"/>
                <w:szCs w:val="20"/>
              </w:rPr>
              <w:t>0</w:t>
            </w:r>
          </w:p>
        </w:tc>
        <w:tc>
          <w:tcPr>
            <w:tcW w:w="992" w:type="dxa"/>
            <w:hideMark/>
          </w:tcPr>
          <w:p w14:paraId="7D9DD5EA" w14:textId="77777777" w:rsidR="00ED2798" w:rsidRPr="00A1319C" w:rsidRDefault="00ED2798" w:rsidP="005C6A99">
            <w:pPr>
              <w:jc w:val="right"/>
              <w:rPr>
                <w:sz w:val="20"/>
                <w:szCs w:val="20"/>
              </w:rPr>
            </w:pPr>
            <w:r w:rsidRPr="00A1319C">
              <w:rPr>
                <w:sz w:val="20"/>
                <w:szCs w:val="20"/>
              </w:rPr>
              <w:t>0</w:t>
            </w:r>
          </w:p>
        </w:tc>
        <w:tc>
          <w:tcPr>
            <w:tcW w:w="850" w:type="dxa"/>
            <w:hideMark/>
          </w:tcPr>
          <w:p w14:paraId="2B2476EF" w14:textId="77777777" w:rsidR="00ED2798" w:rsidRPr="00A1319C" w:rsidRDefault="00ED2798" w:rsidP="005C6A99">
            <w:pPr>
              <w:jc w:val="right"/>
              <w:rPr>
                <w:sz w:val="20"/>
                <w:szCs w:val="20"/>
              </w:rPr>
            </w:pPr>
            <w:r w:rsidRPr="00A1319C">
              <w:rPr>
                <w:sz w:val="20"/>
                <w:szCs w:val="20"/>
              </w:rPr>
              <w:t>0</w:t>
            </w:r>
          </w:p>
        </w:tc>
        <w:tc>
          <w:tcPr>
            <w:tcW w:w="807" w:type="dxa"/>
            <w:hideMark/>
          </w:tcPr>
          <w:p w14:paraId="30F36B4B" w14:textId="77777777" w:rsidR="00ED2798" w:rsidRPr="00A1319C" w:rsidRDefault="00ED2798" w:rsidP="005C6A99">
            <w:pPr>
              <w:jc w:val="right"/>
              <w:rPr>
                <w:sz w:val="20"/>
                <w:szCs w:val="20"/>
              </w:rPr>
            </w:pPr>
            <w:r w:rsidRPr="00A1319C">
              <w:rPr>
                <w:sz w:val="20"/>
                <w:szCs w:val="20"/>
              </w:rPr>
              <w:t>0</w:t>
            </w:r>
          </w:p>
        </w:tc>
        <w:tc>
          <w:tcPr>
            <w:tcW w:w="775" w:type="dxa"/>
            <w:hideMark/>
          </w:tcPr>
          <w:p w14:paraId="0567E621" w14:textId="46F4217D" w:rsidR="00ED2798" w:rsidRPr="00A1319C" w:rsidRDefault="00ED2798" w:rsidP="005C6A99">
            <w:pPr>
              <w:jc w:val="right"/>
              <w:rPr>
                <w:sz w:val="20"/>
                <w:szCs w:val="20"/>
              </w:rPr>
            </w:pPr>
            <w:r w:rsidRPr="00A1319C">
              <w:rPr>
                <w:sz w:val="20"/>
                <w:szCs w:val="20"/>
              </w:rPr>
              <w:t>16.2</w:t>
            </w:r>
            <w:r w:rsidR="00137CDE">
              <w:rPr>
                <w:sz w:val="20"/>
                <w:szCs w:val="20"/>
              </w:rPr>
              <w:t>0</w:t>
            </w:r>
          </w:p>
        </w:tc>
        <w:tc>
          <w:tcPr>
            <w:tcW w:w="937" w:type="dxa"/>
            <w:hideMark/>
          </w:tcPr>
          <w:p w14:paraId="7DF43735" w14:textId="77777777" w:rsidR="00ED2798" w:rsidRPr="00251A09" w:rsidRDefault="00ED2798" w:rsidP="005C6A99">
            <w:pPr>
              <w:jc w:val="right"/>
              <w:rPr>
                <w:sz w:val="20"/>
                <w:szCs w:val="20"/>
              </w:rPr>
            </w:pPr>
            <w:r w:rsidRPr="00251A09">
              <w:rPr>
                <w:sz w:val="20"/>
                <w:szCs w:val="20"/>
              </w:rPr>
              <w:t>4.7</w:t>
            </w:r>
          </w:p>
        </w:tc>
      </w:tr>
      <w:tr w:rsidR="00D05BC5" w:rsidRPr="00ED2798" w14:paraId="5B4414DC" w14:textId="77777777" w:rsidTr="00B914CC">
        <w:trPr>
          <w:trHeight w:val="275"/>
        </w:trPr>
        <w:tc>
          <w:tcPr>
            <w:tcW w:w="1980" w:type="dxa"/>
            <w:hideMark/>
          </w:tcPr>
          <w:p w14:paraId="47197ED7" w14:textId="77777777" w:rsidR="00ED2798" w:rsidRPr="00A1319C" w:rsidRDefault="00ED2798" w:rsidP="002D0144">
            <w:pPr>
              <w:jc w:val="left"/>
              <w:rPr>
                <w:b/>
                <w:bCs/>
                <w:sz w:val="20"/>
                <w:szCs w:val="20"/>
              </w:rPr>
            </w:pPr>
            <w:r w:rsidRPr="00A1319C">
              <w:rPr>
                <w:b/>
                <w:bCs/>
                <w:sz w:val="20"/>
                <w:szCs w:val="20"/>
              </w:rPr>
              <w:t>Total</w:t>
            </w:r>
          </w:p>
        </w:tc>
        <w:tc>
          <w:tcPr>
            <w:tcW w:w="850" w:type="dxa"/>
            <w:hideMark/>
          </w:tcPr>
          <w:p w14:paraId="3823DF10" w14:textId="55448DA3" w:rsidR="00ED2798" w:rsidRPr="00A1319C" w:rsidRDefault="00ED2798" w:rsidP="005C6A99">
            <w:pPr>
              <w:jc w:val="right"/>
              <w:rPr>
                <w:b/>
                <w:bCs/>
                <w:sz w:val="20"/>
                <w:szCs w:val="20"/>
              </w:rPr>
            </w:pPr>
            <w:r w:rsidRPr="00A1319C">
              <w:rPr>
                <w:b/>
                <w:bCs/>
                <w:sz w:val="20"/>
                <w:szCs w:val="20"/>
              </w:rPr>
              <w:t>14</w:t>
            </w:r>
            <w:r w:rsidR="00137CDE">
              <w:rPr>
                <w:b/>
                <w:bCs/>
                <w:sz w:val="20"/>
                <w:szCs w:val="20"/>
              </w:rPr>
              <w:t>.00</w:t>
            </w:r>
          </w:p>
        </w:tc>
        <w:tc>
          <w:tcPr>
            <w:tcW w:w="1134" w:type="dxa"/>
            <w:hideMark/>
          </w:tcPr>
          <w:p w14:paraId="5331444D" w14:textId="2AC7EEBF" w:rsidR="00ED2798" w:rsidRPr="00A1319C" w:rsidRDefault="00ED2798" w:rsidP="005C6A99">
            <w:pPr>
              <w:jc w:val="right"/>
              <w:rPr>
                <w:b/>
                <w:bCs/>
                <w:sz w:val="20"/>
                <w:szCs w:val="20"/>
              </w:rPr>
            </w:pPr>
            <w:r w:rsidRPr="00A1319C">
              <w:rPr>
                <w:b/>
                <w:bCs/>
                <w:sz w:val="20"/>
                <w:szCs w:val="20"/>
              </w:rPr>
              <w:t>136.8</w:t>
            </w:r>
            <w:r w:rsidR="00137CDE">
              <w:rPr>
                <w:b/>
                <w:bCs/>
                <w:sz w:val="20"/>
                <w:szCs w:val="20"/>
              </w:rPr>
              <w:t>0</w:t>
            </w:r>
          </w:p>
        </w:tc>
        <w:tc>
          <w:tcPr>
            <w:tcW w:w="993" w:type="dxa"/>
            <w:hideMark/>
          </w:tcPr>
          <w:p w14:paraId="24160F7F" w14:textId="464A2070" w:rsidR="00ED2798" w:rsidRPr="00A1319C" w:rsidRDefault="00ED2798" w:rsidP="005C6A99">
            <w:pPr>
              <w:jc w:val="right"/>
              <w:rPr>
                <w:b/>
                <w:bCs/>
                <w:sz w:val="20"/>
                <w:szCs w:val="20"/>
              </w:rPr>
            </w:pPr>
            <w:r w:rsidRPr="00A1319C">
              <w:rPr>
                <w:b/>
                <w:bCs/>
                <w:sz w:val="20"/>
                <w:szCs w:val="20"/>
              </w:rPr>
              <w:t>6</w:t>
            </w:r>
            <w:r w:rsidR="00137CDE">
              <w:rPr>
                <w:b/>
                <w:bCs/>
                <w:sz w:val="20"/>
                <w:szCs w:val="20"/>
              </w:rPr>
              <w:t>.00</w:t>
            </w:r>
          </w:p>
        </w:tc>
        <w:tc>
          <w:tcPr>
            <w:tcW w:w="992" w:type="dxa"/>
            <w:hideMark/>
          </w:tcPr>
          <w:p w14:paraId="7D5D4696" w14:textId="77777777" w:rsidR="00ED2798" w:rsidRPr="00A1319C" w:rsidRDefault="00ED2798" w:rsidP="005C6A99">
            <w:pPr>
              <w:jc w:val="right"/>
              <w:rPr>
                <w:b/>
                <w:bCs/>
                <w:sz w:val="20"/>
                <w:szCs w:val="20"/>
              </w:rPr>
            </w:pPr>
            <w:r w:rsidRPr="00A1319C">
              <w:rPr>
                <w:b/>
                <w:bCs/>
                <w:sz w:val="20"/>
                <w:szCs w:val="20"/>
              </w:rPr>
              <w:t>75.49</w:t>
            </w:r>
          </w:p>
        </w:tc>
        <w:tc>
          <w:tcPr>
            <w:tcW w:w="850" w:type="dxa"/>
            <w:hideMark/>
          </w:tcPr>
          <w:p w14:paraId="7E69E552" w14:textId="77777777" w:rsidR="00ED2798" w:rsidRPr="00A1319C" w:rsidRDefault="00ED2798" w:rsidP="005C6A99">
            <w:pPr>
              <w:jc w:val="right"/>
              <w:rPr>
                <w:b/>
                <w:bCs/>
                <w:sz w:val="20"/>
                <w:szCs w:val="20"/>
              </w:rPr>
            </w:pPr>
            <w:r w:rsidRPr="00A1319C">
              <w:rPr>
                <w:b/>
                <w:bCs/>
                <w:sz w:val="20"/>
                <w:szCs w:val="20"/>
              </w:rPr>
              <w:t>98.73</w:t>
            </w:r>
          </w:p>
        </w:tc>
        <w:tc>
          <w:tcPr>
            <w:tcW w:w="807" w:type="dxa"/>
            <w:hideMark/>
          </w:tcPr>
          <w:p w14:paraId="3F8F6C4E" w14:textId="77777777" w:rsidR="00ED2798" w:rsidRPr="00A1319C" w:rsidRDefault="00ED2798" w:rsidP="005C6A99">
            <w:pPr>
              <w:jc w:val="right"/>
              <w:rPr>
                <w:b/>
                <w:bCs/>
                <w:sz w:val="20"/>
                <w:szCs w:val="20"/>
              </w:rPr>
            </w:pPr>
            <w:r w:rsidRPr="00A1319C">
              <w:rPr>
                <w:b/>
                <w:bCs/>
                <w:sz w:val="20"/>
                <w:szCs w:val="20"/>
              </w:rPr>
              <w:t>13.36</w:t>
            </w:r>
          </w:p>
        </w:tc>
        <w:tc>
          <w:tcPr>
            <w:tcW w:w="775" w:type="dxa"/>
            <w:hideMark/>
          </w:tcPr>
          <w:p w14:paraId="7C3ACD5D" w14:textId="77777777" w:rsidR="00ED2798" w:rsidRPr="00A1319C" w:rsidRDefault="00ED2798" w:rsidP="005C6A99">
            <w:pPr>
              <w:jc w:val="right"/>
              <w:rPr>
                <w:b/>
                <w:bCs/>
                <w:sz w:val="20"/>
                <w:szCs w:val="20"/>
              </w:rPr>
            </w:pPr>
            <w:r w:rsidRPr="00A1319C">
              <w:rPr>
                <w:b/>
                <w:bCs/>
                <w:sz w:val="20"/>
                <w:szCs w:val="20"/>
              </w:rPr>
              <w:t>344.38</w:t>
            </w:r>
          </w:p>
        </w:tc>
        <w:tc>
          <w:tcPr>
            <w:tcW w:w="937" w:type="dxa"/>
            <w:hideMark/>
          </w:tcPr>
          <w:p w14:paraId="76E5719A" w14:textId="77777777" w:rsidR="00ED2798" w:rsidRPr="00A1319C" w:rsidRDefault="00ED2798" w:rsidP="005C6A99">
            <w:pPr>
              <w:jc w:val="right"/>
              <w:rPr>
                <w:b/>
                <w:bCs/>
                <w:sz w:val="20"/>
                <w:szCs w:val="20"/>
              </w:rPr>
            </w:pPr>
            <w:r w:rsidRPr="00A1319C">
              <w:rPr>
                <w:b/>
                <w:bCs/>
                <w:sz w:val="20"/>
                <w:szCs w:val="20"/>
              </w:rPr>
              <w:t>100.0</w:t>
            </w:r>
          </w:p>
        </w:tc>
      </w:tr>
    </w:tbl>
    <w:p w14:paraId="080AF685" w14:textId="512A0BA1" w:rsidR="004C08B2" w:rsidRPr="000A4838" w:rsidRDefault="004C08B2" w:rsidP="004C08B2">
      <w:pPr>
        <w:pStyle w:val="Heading1"/>
        <w:numPr>
          <w:ilvl w:val="0"/>
          <w:numId w:val="0"/>
        </w:numPr>
        <w:spacing w:before="240" w:after="40"/>
        <w:rPr>
          <w:b/>
          <w:bCs/>
        </w:rPr>
      </w:pPr>
      <w:r w:rsidRPr="000A4838">
        <w:rPr>
          <w:b/>
          <w:bCs/>
        </w:rPr>
        <w:t>Table </w:t>
      </w:r>
      <w:r w:rsidR="00515A8A">
        <w:rPr>
          <w:b/>
          <w:bCs/>
        </w:rPr>
        <w:t>6</w:t>
      </w:r>
      <w:r w:rsidRPr="000A4838">
        <w:rPr>
          <w:b/>
          <w:bCs/>
        </w:rPr>
        <w:t xml:space="preserve">. HFC consumption </w:t>
      </w:r>
      <w:r>
        <w:rPr>
          <w:b/>
          <w:bCs/>
        </w:rPr>
        <w:t xml:space="preserve">in </w:t>
      </w:r>
      <w:r w:rsidR="002E739F" w:rsidRPr="002E739F">
        <w:rPr>
          <w:b/>
          <w:bCs/>
        </w:rPr>
        <w:t>Mozambique</w:t>
      </w:r>
      <w:r>
        <w:rPr>
          <w:b/>
          <w:bCs/>
        </w:rPr>
        <w:t xml:space="preserve"> in</w:t>
      </w:r>
      <w:r w:rsidRPr="000A4838">
        <w:rPr>
          <w:b/>
          <w:bCs/>
        </w:rPr>
        <w:t xml:space="preserve"> </w:t>
      </w:r>
      <w:r>
        <w:rPr>
          <w:b/>
          <w:bCs/>
        </w:rPr>
        <w:t xml:space="preserve">the refrigeration and AC </w:t>
      </w:r>
      <w:r w:rsidRPr="000A4838">
        <w:rPr>
          <w:b/>
          <w:bCs/>
        </w:rPr>
        <w:t xml:space="preserve">servicing </w:t>
      </w:r>
      <w:r>
        <w:rPr>
          <w:b/>
          <w:bCs/>
        </w:rPr>
        <w:t>sub</w:t>
      </w:r>
      <w:r w:rsidRPr="000A4838">
        <w:rPr>
          <w:b/>
          <w:bCs/>
        </w:rPr>
        <w:t xml:space="preserve">sectors </w:t>
      </w:r>
      <w:r w:rsidR="00184945">
        <w:rPr>
          <w:b/>
          <w:bCs/>
        </w:rPr>
        <w:t>in CO</w:t>
      </w:r>
      <w:r w:rsidR="00184945" w:rsidRPr="00184945">
        <w:rPr>
          <w:b/>
          <w:bCs/>
          <w:vertAlign w:val="subscript"/>
        </w:rPr>
        <w:t>2</w:t>
      </w:r>
      <w:r w:rsidR="009F2125">
        <w:rPr>
          <w:b/>
          <w:bCs/>
          <w:vertAlign w:val="subscript"/>
        </w:rPr>
        <w:noBreakHyphen/>
      </w:r>
      <w:r w:rsidR="00184945">
        <w:rPr>
          <w:b/>
          <w:bCs/>
        </w:rPr>
        <w:t>eq tonnes</w:t>
      </w:r>
      <w:r w:rsidR="00251A09">
        <w:rPr>
          <w:b/>
          <w:bCs/>
        </w:rPr>
        <w:t xml:space="preserve"> </w:t>
      </w:r>
      <w:r>
        <w:rPr>
          <w:b/>
          <w:bCs/>
        </w:rPr>
        <w:t>(</w:t>
      </w:r>
      <w:r w:rsidR="00251A09">
        <w:rPr>
          <w:b/>
          <w:bCs/>
        </w:rPr>
        <w:t>2022</w:t>
      </w:r>
      <w:r>
        <w:rPr>
          <w:b/>
          <w:bCs/>
        </w:rPr>
        <w:t>)</w:t>
      </w:r>
    </w:p>
    <w:tbl>
      <w:tblPr>
        <w:tblStyle w:val="TableGrid"/>
        <w:tblW w:w="9318" w:type="dxa"/>
        <w:tblCellMar>
          <w:left w:w="57" w:type="dxa"/>
          <w:right w:w="57" w:type="dxa"/>
        </w:tblCellMar>
        <w:tblLook w:val="04A0" w:firstRow="1" w:lastRow="0" w:firstColumn="1" w:lastColumn="0" w:noHBand="0" w:noVBand="1"/>
      </w:tblPr>
      <w:tblGrid>
        <w:gridCol w:w="1980"/>
        <w:gridCol w:w="850"/>
        <w:gridCol w:w="1134"/>
        <w:gridCol w:w="993"/>
        <w:gridCol w:w="992"/>
        <w:gridCol w:w="850"/>
        <w:gridCol w:w="141"/>
        <w:gridCol w:w="666"/>
        <w:gridCol w:w="775"/>
        <w:gridCol w:w="937"/>
      </w:tblGrid>
      <w:tr w:rsidR="00D05BC5" w:rsidRPr="00ED2798" w14:paraId="766A1B8E" w14:textId="77777777" w:rsidTr="00900B42">
        <w:trPr>
          <w:trHeight w:val="477"/>
          <w:tblHeader/>
        </w:trPr>
        <w:tc>
          <w:tcPr>
            <w:tcW w:w="1980" w:type="dxa"/>
            <w:vAlign w:val="center"/>
            <w:hideMark/>
          </w:tcPr>
          <w:p w14:paraId="2A2036D4" w14:textId="77777777" w:rsidR="00D05BC5" w:rsidRPr="00A1319C" w:rsidRDefault="00D05BC5" w:rsidP="00B15A7F">
            <w:pPr>
              <w:jc w:val="center"/>
              <w:rPr>
                <w:b/>
                <w:bCs/>
                <w:sz w:val="20"/>
                <w:szCs w:val="20"/>
              </w:rPr>
            </w:pPr>
            <w:r w:rsidRPr="006C150B">
              <w:rPr>
                <w:b/>
                <w:bCs/>
                <w:sz w:val="20"/>
                <w:szCs w:val="20"/>
                <w:lang w:eastAsia="en-CA"/>
              </w:rPr>
              <w:t>Sector</w:t>
            </w:r>
          </w:p>
        </w:tc>
        <w:tc>
          <w:tcPr>
            <w:tcW w:w="850" w:type="dxa"/>
            <w:vAlign w:val="center"/>
            <w:hideMark/>
          </w:tcPr>
          <w:p w14:paraId="30E41A3D" w14:textId="77777777" w:rsidR="00D05BC5" w:rsidRPr="00A1319C" w:rsidRDefault="00D05BC5" w:rsidP="00B15A7F">
            <w:pPr>
              <w:jc w:val="center"/>
              <w:rPr>
                <w:b/>
                <w:bCs/>
                <w:sz w:val="20"/>
                <w:szCs w:val="20"/>
              </w:rPr>
            </w:pPr>
            <w:r w:rsidRPr="00A1319C">
              <w:rPr>
                <w:b/>
                <w:bCs/>
                <w:sz w:val="20"/>
                <w:szCs w:val="20"/>
              </w:rPr>
              <w:t>HFC-32</w:t>
            </w:r>
          </w:p>
        </w:tc>
        <w:tc>
          <w:tcPr>
            <w:tcW w:w="1134" w:type="dxa"/>
            <w:vAlign w:val="center"/>
            <w:hideMark/>
          </w:tcPr>
          <w:p w14:paraId="39CF6AFB" w14:textId="77777777" w:rsidR="00D05BC5" w:rsidRPr="00A1319C" w:rsidRDefault="00D05BC5" w:rsidP="00B15A7F">
            <w:pPr>
              <w:jc w:val="center"/>
              <w:rPr>
                <w:b/>
                <w:bCs/>
                <w:sz w:val="20"/>
                <w:szCs w:val="20"/>
              </w:rPr>
            </w:pPr>
            <w:r w:rsidRPr="00A1319C">
              <w:rPr>
                <w:b/>
                <w:bCs/>
                <w:sz w:val="20"/>
                <w:szCs w:val="20"/>
              </w:rPr>
              <w:t>HFC-134a</w:t>
            </w:r>
          </w:p>
        </w:tc>
        <w:tc>
          <w:tcPr>
            <w:tcW w:w="993" w:type="dxa"/>
            <w:vAlign w:val="center"/>
            <w:hideMark/>
          </w:tcPr>
          <w:p w14:paraId="6547EA56" w14:textId="77777777" w:rsidR="00D05BC5" w:rsidRPr="00A1319C" w:rsidRDefault="00D05BC5" w:rsidP="00B15A7F">
            <w:pPr>
              <w:jc w:val="center"/>
              <w:rPr>
                <w:b/>
                <w:bCs/>
                <w:sz w:val="20"/>
                <w:szCs w:val="20"/>
              </w:rPr>
            </w:pPr>
            <w:r w:rsidRPr="00A1319C">
              <w:rPr>
                <w:b/>
                <w:bCs/>
                <w:sz w:val="20"/>
                <w:szCs w:val="20"/>
              </w:rPr>
              <w:t>R-404A</w:t>
            </w:r>
          </w:p>
        </w:tc>
        <w:tc>
          <w:tcPr>
            <w:tcW w:w="992" w:type="dxa"/>
            <w:vAlign w:val="center"/>
            <w:hideMark/>
          </w:tcPr>
          <w:p w14:paraId="12F5C634" w14:textId="77777777" w:rsidR="00D05BC5" w:rsidRPr="00A1319C" w:rsidRDefault="00D05BC5" w:rsidP="00B15A7F">
            <w:pPr>
              <w:jc w:val="center"/>
              <w:rPr>
                <w:b/>
                <w:bCs/>
                <w:sz w:val="20"/>
                <w:szCs w:val="20"/>
              </w:rPr>
            </w:pPr>
            <w:r w:rsidRPr="00A1319C">
              <w:rPr>
                <w:b/>
                <w:bCs/>
                <w:sz w:val="20"/>
                <w:szCs w:val="20"/>
              </w:rPr>
              <w:t>R-407C</w:t>
            </w:r>
          </w:p>
        </w:tc>
        <w:tc>
          <w:tcPr>
            <w:tcW w:w="850" w:type="dxa"/>
            <w:vAlign w:val="center"/>
            <w:hideMark/>
          </w:tcPr>
          <w:p w14:paraId="79C16E03" w14:textId="77777777" w:rsidR="00D05BC5" w:rsidRPr="00A1319C" w:rsidRDefault="00D05BC5" w:rsidP="00B15A7F">
            <w:pPr>
              <w:jc w:val="center"/>
              <w:rPr>
                <w:b/>
                <w:bCs/>
                <w:sz w:val="20"/>
                <w:szCs w:val="20"/>
              </w:rPr>
            </w:pPr>
            <w:r w:rsidRPr="00A1319C">
              <w:rPr>
                <w:b/>
                <w:bCs/>
                <w:sz w:val="20"/>
                <w:szCs w:val="20"/>
              </w:rPr>
              <w:t>R-410A</w:t>
            </w:r>
          </w:p>
        </w:tc>
        <w:tc>
          <w:tcPr>
            <w:tcW w:w="807" w:type="dxa"/>
            <w:gridSpan w:val="2"/>
            <w:vAlign w:val="center"/>
            <w:hideMark/>
          </w:tcPr>
          <w:p w14:paraId="0CA660FB" w14:textId="77777777" w:rsidR="00D05BC5" w:rsidRPr="00A1319C" w:rsidRDefault="00D05BC5" w:rsidP="00B15A7F">
            <w:pPr>
              <w:jc w:val="center"/>
              <w:rPr>
                <w:b/>
                <w:bCs/>
                <w:sz w:val="20"/>
                <w:szCs w:val="20"/>
              </w:rPr>
            </w:pPr>
            <w:r w:rsidRPr="00A1319C">
              <w:rPr>
                <w:b/>
                <w:bCs/>
                <w:sz w:val="20"/>
                <w:szCs w:val="20"/>
              </w:rPr>
              <w:t>R-507A</w:t>
            </w:r>
          </w:p>
        </w:tc>
        <w:tc>
          <w:tcPr>
            <w:tcW w:w="775" w:type="dxa"/>
            <w:vAlign w:val="center"/>
            <w:hideMark/>
          </w:tcPr>
          <w:p w14:paraId="65E32245" w14:textId="77777777" w:rsidR="00D05BC5" w:rsidRPr="00A1319C" w:rsidRDefault="00D05BC5" w:rsidP="00B15A7F">
            <w:pPr>
              <w:jc w:val="center"/>
              <w:rPr>
                <w:b/>
                <w:bCs/>
                <w:sz w:val="20"/>
                <w:szCs w:val="20"/>
              </w:rPr>
            </w:pPr>
            <w:r w:rsidRPr="00A1319C">
              <w:rPr>
                <w:b/>
                <w:bCs/>
                <w:sz w:val="20"/>
                <w:szCs w:val="20"/>
              </w:rPr>
              <w:t>Total</w:t>
            </w:r>
          </w:p>
        </w:tc>
        <w:tc>
          <w:tcPr>
            <w:tcW w:w="937" w:type="dxa"/>
            <w:vAlign w:val="center"/>
            <w:hideMark/>
          </w:tcPr>
          <w:p w14:paraId="55A6ADE5" w14:textId="77777777" w:rsidR="00D05BC5" w:rsidRPr="00A1319C" w:rsidRDefault="00D05BC5" w:rsidP="00B15A7F">
            <w:pPr>
              <w:jc w:val="center"/>
              <w:rPr>
                <w:b/>
                <w:bCs/>
                <w:sz w:val="20"/>
                <w:szCs w:val="20"/>
              </w:rPr>
            </w:pPr>
            <w:r w:rsidRPr="00A1319C">
              <w:rPr>
                <w:b/>
                <w:bCs/>
                <w:sz w:val="20"/>
                <w:szCs w:val="20"/>
              </w:rPr>
              <w:t>Share of total</w:t>
            </w:r>
          </w:p>
        </w:tc>
      </w:tr>
      <w:tr w:rsidR="00D05BC5" w:rsidRPr="00ED2798" w14:paraId="006180D4" w14:textId="77777777" w:rsidTr="00B15A7F">
        <w:trPr>
          <w:trHeight w:val="275"/>
        </w:trPr>
        <w:tc>
          <w:tcPr>
            <w:tcW w:w="9318" w:type="dxa"/>
            <w:gridSpan w:val="10"/>
            <w:vAlign w:val="center"/>
            <w:hideMark/>
          </w:tcPr>
          <w:p w14:paraId="5FB00FF8" w14:textId="77777777" w:rsidR="00D05BC5" w:rsidRPr="00A1319C" w:rsidRDefault="00D05BC5" w:rsidP="00B15A7F">
            <w:pPr>
              <w:jc w:val="left"/>
              <w:rPr>
                <w:b/>
                <w:bCs/>
                <w:sz w:val="20"/>
                <w:szCs w:val="20"/>
              </w:rPr>
            </w:pPr>
            <w:r w:rsidRPr="00A1319C">
              <w:rPr>
                <w:b/>
                <w:bCs/>
                <w:sz w:val="20"/>
                <w:szCs w:val="20"/>
              </w:rPr>
              <w:t>Refrigeration subsectors</w:t>
            </w:r>
          </w:p>
        </w:tc>
      </w:tr>
      <w:tr w:rsidR="000014AE" w:rsidRPr="00ED2798" w14:paraId="4A0BC8D1" w14:textId="77777777" w:rsidTr="000014AE">
        <w:trPr>
          <w:trHeight w:val="275"/>
        </w:trPr>
        <w:tc>
          <w:tcPr>
            <w:tcW w:w="1980" w:type="dxa"/>
            <w:hideMark/>
          </w:tcPr>
          <w:p w14:paraId="3797EF6D" w14:textId="6155AD34" w:rsidR="000014AE" w:rsidRPr="00A1319C" w:rsidRDefault="000014AE" w:rsidP="000014AE">
            <w:pPr>
              <w:jc w:val="left"/>
              <w:rPr>
                <w:sz w:val="20"/>
                <w:szCs w:val="20"/>
              </w:rPr>
            </w:pPr>
            <w:r w:rsidRPr="00A1319C">
              <w:rPr>
                <w:sz w:val="20"/>
                <w:szCs w:val="20"/>
              </w:rPr>
              <w:t>Domestic</w:t>
            </w:r>
            <w:r>
              <w:rPr>
                <w:sz w:val="20"/>
                <w:szCs w:val="20"/>
              </w:rPr>
              <w:t xml:space="preserve"> </w:t>
            </w:r>
            <w:r w:rsidRPr="00A1319C">
              <w:rPr>
                <w:sz w:val="20"/>
                <w:szCs w:val="20"/>
              </w:rPr>
              <w:t>refrigeration</w:t>
            </w:r>
          </w:p>
        </w:tc>
        <w:tc>
          <w:tcPr>
            <w:tcW w:w="850" w:type="dxa"/>
          </w:tcPr>
          <w:p w14:paraId="5AC8FB18" w14:textId="04A1EA58" w:rsidR="000014AE" w:rsidRPr="00A1319C" w:rsidRDefault="000014AE" w:rsidP="000014AE">
            <w:pPr>
              <w:jc w:val="right"/>
              <w:rPr>
                <w:sz w:val="20"/>
                <w:szCs w:val="20"/>
              </w:rPr>
            </w:pPr>
            <w:r>
              <w:rPr>
                <w:color w:val="000000"/>
                <w:sz w:val="20"/>
                <w:szCs w:val="20"/>
              </w:rPr>
              <w:t>0</w:t>
            </w:r>
          </w:p>
        </w:tc>
        <w:tc>
          <w:tcPr>
            <w:tcW w:w="1134" w:type="dxa"/>
          </w:tcPr>
          <w:p w14:paraId="6B55AF6B" w14:textId="727C6C69" w:rsidR="000014AE" w:rsidRPr="00A1319C" w:rsidRDefault="000014AE" w:rsidP="000014AE">
            <w:pPr>
              <w:jc w:val="right"/>
              <w:rPr>
                <w:sz w:val="20"/>
                <w:szCs w:val="20"/>
              </w:rPr>
            </w:pPr>
            <w:r>
              <w:rPr>
                <w:color w:val="000000"/>
                <w:sz w:val="20"/>
                <w:szCs w:val="20"/>
              </w:rPr>
              <w:t xml:space="preserve">        72,501 </w:t>
            </w:r>
          </w:p>
        </w:tc>
        <w:tc>
          <w:tcPr>
            <w:tcW w:w="993" w:type="dxa"/>
          </w:tcPr>
          <w:p w14:paraId="513784B2" w14:textId="0DB29CBF" w:rsidR="000014AE" w:rsidRPr="00A1319C" w:rsidRDefault="000014AE" w:rsidP="000014AE">
            <w:pPr>
              <w:jc w:val="right"/>
              <w:rPr>
                <w:sz w:val="20"/>
                <w:szCs w:val="20"/>
              </w:rPr>
            </w:pPr>
            <w:r>
              <w:rPr>
                <w:color w:val="000000"/>
                <w:sz w:val="20"/>
                <w:szCs w:val="20"/>
              </w:rPr>
              <w:t>0</w:t>
            </w:r>
          </w:p>
        </w:tc>
        <w:tc>
          <w:tcPr>
            <w:tcW w:w="992" w:type="dxa"/>
          </w:tcPr>
          <w:p w14:paraId="59EA7EFF" w14:textId="1833F952" w:rsidR="000014AE" w:rsidRPr="00A1319C" w:rsidRDefault="000014AE" w:rsidP="000014AE">
            <w:pPr>
              <w:jc w:val="right"/>
              <w:rPr>
                <w:sz w:val="20"/>
                <w:szCs w:val="20"/>
              </w:rPr>
            </w:pPr>
            <w:r>
              <w:rPr>
                <w:color w:val="000000"/>
                <w:sz w:val="20"/>
                <w:szCs w:val="20"/>
              </w:rPr>
              <w:t>0</w:t>
            </w:r>
          </w:p>
        </w:tc>
        <w:tc>
          <w:tcPr>
            <w:tcW w:w="991" w:type="dxa"/>
            <w:gridSpan w:val="2"/>
          </w:tcPr>
          <w:p w14:paraId="1416F0C7" w14:textId="1CF07F88" w:rsidR="000014AE" w:rsidRPr="00A1319C" w:rsidRDefault="000014AE" w:rsidP="000014AE">
            <w:pPr>
              <w:jc w:val="right"/>
              <w:rPr>
                <w:sz w:val="20"/>
                <w:szCs w:val="20"/>
              </w:rPr>
            </w:pPr>
            <w:r>
              <w:rPr>
                <w:color w:val="000000"/>
                <w:sz w:val="20"/>
                <w:szCs w:val="20"/>
              </w:rPr>
              <w:t>0</w:t>
            </w:r>
          </w:p>
        </w:tc>
        <w:tc>
          <w:tcPr>
            <w:tcW w:w="666" w:type="dxa"/>
          </w:tcPr>
          <w:p w14:paraId="4F1FCA99" w14:textId="5159357C" w:rsidR="000014AE" w:rsidRPr="00A1319C" w:rsidRDefault="000014AE" w:rsidP="000014AE">
            <w:pPr>
              <w:jc w:val="right"/>
              <w:rPr>
                <w:sz w:val="20"/>
                <w:szCs w:val="20"/>
              </w:rPr>
            </w:pPr>
            <w:r>
              <w:rPr>
                <w:color w:val="000000"/>
                <w:sz w:val="20"/>
                <w:szCs w:val="20"/>
              </w:rPr>
              <w:t>0</w:t>
            </w:r>
          </w:p>
        </w:tc>
        <w:tc>
          <w:tcPr>
            <w:tcW w:w="775" w:type="dxa"/>
          </w:tcPr>
          <w:p w14:paraId="11AC344A" w14:textId="5A60F179" w:rsidR="000014AE" w:rsidRPr="00A1319C" w:rsidRDefault="000014AE" w:rsidP="000014AE">
            <w:pPr>
              <w:jc w:val="right"/>
              <w:rPr>
                <w:sz w:val="20"/>
                <w:szCs w:val="20"/>
              </w:rPr>
            </w:pPr>
            <w:r>
              <w:rPr>
                <w:color w:val="000000"/>
                <w:sz w:val="20"/>
                <w:szCs w:val="20"/>
              </w:rPr>
              <w:t xml:space="preserve"> 72,501 </w:t>
            </w:r>
          </w:p>
        </w:tc>
        <w:tc>
          <w:tcPr>
            <w:tcW w:w="937" w:type="dxa"/>
          </w:tcPr>
          <w:p w14:paraId="165EB328" w14:textId="65F40AD1" w:rsidR="000014AE" w:rsidRPr="00035DBC" w:rsidRDefault="000014AE" w:rsidP="000014AE">
            <w:pPr>
              <w:jc w:val="right"/>
              <w:rPr>
                <w:sz w:val="20"/>
                <w:szCs w:val="20"/>
              </w:rPr>
            </w:pPr>
            <w:r w:rsidRPr="0009498D">
              <w:rPr>
                <w:color w:val="000000"/>
                <w:sz w:val="20"/>
                <w:szCs w:val="20"/>
              </w:rPr>
              <w:t>11.7</w:t>
            </w:r>
          </w:p>
        </w:tc>
      </w:tr>
      <w:tr w:rsidR="000014AE" w:rsidRPr="00ED2798" w14:paraId="72916EF3" w14:textId="77777777" w:rsidTr="000014AE">
        <w:trPr>
          <w:trHeight w:val="459"/>
        </w:trPr>
        <w:tc>
          <w:tcPr>
            <w:tcW w:w="1980" w:type="dxa"/>
            <w:hideMark/>
          </w:tcPr>
          <w:p w14:paraId="4123D81C" w14:textId="77777777" w:rsidR="000014AE" w:rsidRPr="00A1319C" w:rsidRDefault="000014AE" w:rsidP="000014AE">
            <w:pPr>
              <w:jc w:val="left"/>
              <w:rPr>
                <w:sz w:val="20"/>
                <w:szCs w:val="20"/>
              </w:rPr>
            </w:pPr>
            <w:r w:rsidRPr="00A1319C">
              <w:rPr>
                <w:sz w:val="20"/>
                <w:szCs w:val="20"/>
              </w:rPr>
              <w:t>Commercial/ industrial refrigeration</w:t>
            </w:r>
          </w:p>
        </w:tc>
        <w:tc>
          <w:tcPr>
            <w:tcW w:w="850" w:type="dxa"/>
          </w:tcPr>
          <w:p w14:paraId="17269060" w14:textId="5E4FDC86" w:rsidR="000014AE" w:rsidRPr="00A1319C" w:rsidRDefault="000014AE" w:rsidP="000014AE">
            <w:pPr>
              <w:jc w:val="right"/>
              <w:rPr>
                <w:sz w:val="20"/>
                <w:szCs w:val="20"/>
              </w:rPr>
            </w:pPr>
            <w:r>
              <w:rPr>
                <w:color w:val="000000"/>
                <w:sz w:val="20"/>
                <w:szCs w:val="20"/>
              </w:rPr>
              <w:t>0</w:t>
            </w:r>
          </w:p>
        </w:tc>
        <w:tc>
          <w:tcPr>
            <w:tcW w:w="1134" w:type="dxa"/>
          </w:tcPr>
          <w:p w14:paraId="3D7D836C" w14:textId="0B32C7D8" w:rsidR="000014AE" w:rsidRPr="00A1319C" w:rsidRDefault="000014AE" w:rsidP="000014AE">
            <w:pPr>
              <w:jc w:val="right"/>
              <w:rPr>
                <w:sz w:val="20"/>
                <w:szCs w:val="20"/>
              </w:rPr>
            </w:pPr>
            <w:r>
              <w:rPr>
                <w:color w:val="000000"/>
                <w:sz w:val="20"/>
                <w:szCs w:val="20"/>
              </w:rPr>
              <w:t xml:space="preserve">         93,522 </w:t>
            </w:r>
          </w:p>
        </w:tc>
        <w:tc>
          <w:tcPr>
            <w:tcW w:w="993" w:type="dxa"/>
          </w:tcPr>
          <w:p w14:paraId="1327AA31" w14:textId="6CCD85FE" w:rsidR="000014AE" w:rsidRPr="00A1319C" w:rsidRDefault="000014AE" w:rsidP="000014AE">
            <w:pPr>
              <w:jc w:val="right"/>
              <w:rPr>
                <w:sz w:val="20"/>
                <w:szCs w:val="20"/>
              </w:rPr>
            </w:pPr>
            <w:r>
              <w:rPr>
                <w:color w:val="000000"/>
                <w:sz w:val="20"/>
                <w:szCs w:val="20"/>
              </w:rPr>
              <w:t xml:space="preserve">     20,784 </w:t>
            </w:r>
          </w:p>
        </w:tc>
        <w:tc>
          <w:tcPr>
            <w:tcW w:w="992" w:type="dxa"/>
          </w:tcPr>
          <w:p w14:paraId="73B8D91D" w14:textId="58C3185F" w:rsidR="000014AE" w:rsidRPr="00A1319C" w:rsidRDefault="000014AE" w:rsidP="000014AE">
            <w:pPr>
              <w:jc w:val="right"/>
              <w:rPr>
                <w:sz w:val="20"/>
                <w:szCs w:val="20"/>
              </w:rPr>
            </w:pPr>
            <w:r>
              <w:rPr>
                <w:color w:val="000000"/>
                <w:sz w:val="20"/>
                <w:szCs w:val="20"/>
              </w:rPr>
              <w:t>0</w:t>
            </w:r>
          </w:p>
        </w:tc>
        <w:tc>
          <w:tcPr>
            <w:tcW w:w="991" w:type="dxa"/>
            <w:gridSpan w:val="2"/>
          </w:tcPr>
          <w:p w14:paraId="156E1A09" w14:textId="4F8AE368" w:rsidR="000014AE" w:rsidRPr="00A1319C" w:rsidRDefault="000014AE" w:rsidP="000014AE">
            <w:pPr>
              <w:jc w:val="right"/>
              <w:rPr>
                <w:sz w:val="20"/>
                <w:szCs w:val="20"/>
              </w:rPr>
            </w:pPr>
            <w:r>
              <w:rPr>
                <w:color w:val="000000"/>
                <w:sz w:val="20"/>
                <w:szCs w:val="20"/>
              </w:rPr>
              <w:t>0</w:t>
            </w:r>
          </w:p>
        </w:tc>
        <w:tc>
          <w:tcPr>
            <w:tcW w:w="666" w:type="dxa"/>
          </w:tcPr>
          <w:p w14:paraId="3BE97F58" w14:textId="75898137" w:rsidR="000014AE" w:rsidRPr="00A1319C" w:rsidRDefault="00D513AB" w:rsidP="000014AE">
            <w:pPr>
              <w:jc w:val="right"/>
              <w:rPr>
                <w:sz w:val="20"/>
                <w:szCs w:val="20"/>
              </w:rPr>
            </w:pPr>
            <w:r>
              <w:rPr>
                <w:color w:val="000000"/>
                <w:sz w:val="20"/>
                <w:szCs w:val="20"/>
              </w:rPr>
              <w:t>5</w:t>
            </w:r>
            <w:r w:rsidR="000014AE">
              <w:rPr>
                <w:color w:val="000000"/>
                <w:sz w:val="20"/>
                <w:szCs w:val="20"/>
              </w:rPr>
              <w:t xml:space="preserve">3,240 </w:t>
            </w:r>
          </w:p>
        </w:tc>
        <w:tc>
          <w:tcPr>
            <w:tcW w:w="775" w:type="dxa"/>
          </w:tcPr>
          <w:p w14:paraId="07C73607" w14:textId="33CEDBBF" w:rsidR="000014AE" w:rsidRPr="00A1319C" w:rsidRDefault="00D513AB" w:rsidP="000014AE">
            <w:pPr>
              <w:jc w:val="right"/>
              <w:rPr>
                <w:sz w:val="20"/>
                <w:szCs w:val="20"/>
              </w:rPr>
            </w:pPr>
            <w:r>
              <w:rPr>
                <w:color w:val="000000"/>
                <w:sz w:val="20"/>
                <w:szCs w:val="20"/>
              </w:rPr>
              <w:t>1</w:t>
            </w:r>
            <w:r w:rsidR="000014AE">
              <w:rPr>
                <w:color w:val="000000"/>
                <w:sz w:val="20"/>
                <w:szCs w:val="20"/>
              </w:rPr>
              <w:t xml:space="preserve">67,546 </w:t>
            </w:r>
          </w:p>
        </w:tc>
        <w:tc>
          <w:tcPr>
            <w:tcW w:w="937" w:type="dxa"/>
          </w:tcPr>
          <w:p w14:paraId="007062F8" w14:textId="7E7C98C4" w:rsidR="000014AE" w:rsidRPr="00035DBC" w:rsidRDefault="000014AE" w:rsidP="000014AE">
            <w:pPr>
              <w:jc w:val="right"/>
              <w:rPr>
                <w:sz w:val="20"/>
                <w:szCs w:val="20"/>
              </w:rPr>
            </w:pPr>
            <w:r w:rsidRPr="0009498D">
              <w:rPr>
                <w:color w:val="000000"/>
                <w:sz w:val="20"/>
                <w:szCs w:val="20"/>
              </w:rPr>
              <w:t>26.9</w:t>
            </w:r>
          </w:p>
        </w:tc>
      </w:tr>
      <w:tr w:rsidR="00D05BC5" w:rsidRPr="00ED2798" w14:paraId="359EB2B2" w14:textId="77777777" w:rsidTr="00B15A7F">
        <w:trPr>
          <w:trHeight w:val="275"/>
        </w:trPr>
        <w:tc>
          <w:tcPr>
            <w:tcW w:w="9318" w:type="dxa"/>
            <w:gridSpan w:val="10"/>
            <w:vAlign w:val="center"/>
            <w:hideMark/>
          </w:tcPr>
          <w:p w14:paraId="505A5C95" w14:textId="77777777" w:rsidR="00D05BC5" w:rsidRPr="00251A09" w:rsidRDefault="00D05BC5" w:rsidP="00A95360">
            <w:pPr>
              <w:keepNext/>
              <w:jc w:val="left"/>
              <w:rPr>
                <w:b/>
                <w:bCs/>
                <w:sz w:val="20"/>
                <w:szCs w:val="20"/>
              </w:rPr>
            </w:pPr>
            <w:r w:rsidRPr="00251A09">
              <w:rPr>
                <w:b/>
                <w:bCs/>
                <w:sz w:val="20"/>
                <w:szCs w:val="20"/>
              </w:rPr>
              <w:lastRenderedPageBreak/>
              <w:t>Air-conditioning subsectors</w:t>
            </w:r>
          </w:p>
        </w:tc>
      </w:tr>
      <w:tr w:rsidR="00876A88" w:rsidRPr="00ED2798" w14:paraId="2593E5DD" w14:textId="77777777" w:rsidTr="00876A88">
        <w:trPr>
          <w:trHeight w:val="275"/>
        </w:trPr>
        <w:tc>
          <w:tcPr>
            <w:tcW w:w="1980" w:type="dxa"/>
            <w:hideMark/>
          </w:tcPr>
          <w:p w14:paraId="243A2617" w14:textId="77777777" w:rsidR="00876A88" w:rsidRPr="00A1319C" w:rsidRDefault="00876A88" w:rsidP="00A95360">
            <w:pPr>
              <w:keepNext/>
              <w:jc w:val="left"/>
              <w:rPr>
                <w:sz w:val="20"/>
                <w:szCs w:val="20"/>
              </w:rPr>
            </w:pPr>
            <w:r w:rsidRPr="00A1319C">
              <w:rPr>
                <w:sz w:val="20"/>
                <w:szCs w:val="20"/>
              </w:rPr>
              <w:t>Residential</w:t>
            </w:r>
          </w:p>
        </w:tc>
        <w:tc>
          <w:tcPr>
            <w:tcW w:w="850" w:type="dxa"/>
            <w:hideMark/>
          </w:tcPr>
          <w:p w14:paraId="65D40882" w14:textId="10DFB3C3" w:rsidR="00876A88" w:rsidRPr="00A1319C" w:rsidRDefault="00876A88" w:rsidP="00A95360">
            <w:pPr>
              <w:keepNext/>
              <w:jc w:val="right"/>
              <w:rPr>
                <w:sz w:val="20"/>
                <w:szCs w:val="20"/>
              </w:rPr>
            </w:pPr>
            <w:r>
              <w:rPr>
                <w:color w:val="000000"/>
                <w:sz w:val="20"/>
                <w:szCs w:val="20"/>
              </w:rPr>
              <w:t>0</w:t>
            </w:r>
          </w:p>
        </w:tc>
        <w:tc>
          <w:tcPr>
            <w:tcW w:w="1134" w:type="dxa"/>
            <w:hideMark/>
          </w:tcPr>
          <w:p w14:paraId="1257605C" w14:textId="0ACAC571" w:rsidR="00876A88" w:rsidRPr="00A1319C" w:rsidRDefault="00876A88" w:rsidP="00A95360">
            <w:pPr>
              <w:keepNext/>
              <w:jc w:val="right"/>
              <w:rPr>
                <w:sz w:val="20"/>
                <w:szCs w:val="20"/>
              </w:rPr>
            </w:pPr>
            <w:r>
              <w:rPr>
                <w:color w:val="000000"/>
                <w:sz w:val="20"/>
                <w:szCs w:val="20"/>
              </w:rPr>
              <w:t xml:space="preserve">          7,436 </w:t>
            </w:r>
          </w:p>
        </w:tc>
        <w:tc>
          <w:tcPr>
            <w:tcW w:w="993" w:type="dxa"/>
            <w:hideMark/>
          </w:tcPr>
          <w:p w14:paraId="3D1869F0" w14:textId="46F5B1E6" w:rsidR="00876A88" w:rsidRPr="00A1319C" w:rsidRDefault="00876A88" w:rsidP="00A95360">
            <w:pPr>
              <w:keepNext/>
              <w:jc w:val="right"/>
              <w:rPr>
                <w:sz w:val="20"/>
                <w:szCs w:val="20"/>
              </w:rPr>
            </w:pPr>
            <w:r>
              <w:rPr>
                <w:color w:val="000000"/>
                <w:sz w:val="20"/>
                <w:szCs w:val="20"/>
              </w:rPr>
              <w:t>0</w:t>
            </w:r>
          </w:p>
        </w:tc>
        <w:tc>
          <w:tcPr>
            <w:tcW w:w="992" w:type="dxa"/>
            <w:hideMark/>
          </w:tcPr>
          <w:p w14:paraId="6CA4DEB9" w14:textId="4583EF64" w:rsidR="00876A88" w:rsidRPr="00A1319C" w:rsidRDefault="00876A88" w:rsidP="00A95360">
            <w:pPr>
              <w:keepNext/>
              <w:jc w:val="right"/>
              <w:rPr>
                <w:sz w:val="20"/>
                <w:szCs w:val="20"/>
              </w:rPr>
            </w:pPr>
            <w:r>
              <w:rPr>
                <w:color w:val="000000"/>
                <w:sz w:val="20"/>
                <w:szCs w:val="20"/>
              </w:rPr>
              <w:t xml:space="preserve">     27,477 </w:t>
            </w:r>
          </w:p>
        </w:tc>
        <w:tc>
          <w:tcPr>
            <w:tcW w:w="991" w:type="dxa"/>
            <w:gridSpan w:val="2"/>
            <w:hideMark/>
          </w:tcPr>
          <w:p w14:paraId="0C014470" w14:textId="534BE402" w:rsidR="00876A88" w:rsidRPr="00A1319C" w:rsidRDefault="00876A88" w:rsidP="00A95360">
            <w:pPr>
              <w:keepNext/>
              <w:jc w:val="right"/>
              <w:rPr>
                <w:sz w:val="20"/>
                <w:szCs w:val="20"/>
              </w:rPr>
            </w:pPr>
            <w:r>
              <w:rPr>
                <w:color w:val="000000"/>
                <w:sz w:val="20"/>
                <w:szCs w:val="20"/>
              </w:rPr>
              <w:t xml:space="preserve">     42,230 </w:t>
            </w:r>
          </w:p>
        </w:tc>
        <w:tc>
          <w:tcPr>
            <w:tcW w:w="666" w:type="dxa"/>
            <w:hideMark/>
          </w:tcPr>
          <w:p w14:paraId="27AB3F73" w14:textId="51B98539" w:rsidR="00876A88" w:rsidRPr="00A1319C" w:rsidRDefault="00876A88" w:rsidP="00A95360">
            <w:pPr>
              <w:keepNext/>
              <w:jc w:val="right"/>
              <w:rPr>
                <w:sz w:val="20"/>
                <w:szCs w:val="20"/>
              </w:rPr>
            </w:pPr>
            <w:r>
              <w:rPr>
                <w:color w:val="000000"/>
                <w:sz w:val="20"/>
                <w:szCs w:val="20"/>
              </w:rPr>
              <w:t>0</w:t>
            </w:r>
          </w:p>
        </w:tc>
        <w:tc>
          <w:tcPr>
            <w:tcW w:w="775" w:type="dxa"/>
            <w:hideMark/>
          </w:tcPr>
          <w:p w14:paraId="6FADF28B" w14:textId="04E4A8BA" w:rsidR="00876A88" w:rsidRPr="00A1319C" w:rsidRDefault="00876A88" w:rsidP="00A95360">
            <w:pPr>
              <w:keepNext/>
              <w:jc w:val="right"/>
              <w:rPr>
                <w:sz w:val="20"/>
                <w:szCs w:val="20"/>
              </w:rPr>
            </w:pPr>
            <w:r>
              <w:rPr>
                <w:color w:val="000000"/>
                <w:sz w:val="20"/>
                <w:szCs w:val="20"/>
              </w:rPr>
              <w:t xml:space="preserve"> 77,143 </w:t>
            </w:r>
          </w:p>
        </w:tc>
        <w:tc>
          <w:tcPr>
            <w:tcW w:w="937" w:type="dxa"/>
            <w:hideMark/>
          </w:tcPr>
          <w:p w14:paraId="7F3EC18B" w14:textId="1F463077" w:rsidR="00876A88" w:rsidRPr="00876A88" w:rsidRDefault="00876A88" w:rsidP="00A95360">
            <w:pPr>
              <w:keepNext/>
              <w:jc w:val="right"/>
              <w:rPr>
                <w:sz w:val="20"/>
                <w:szCs w:val="20"/>
              </w:rPr>
            </w:pPr>
            <w:r w:rsidRPr="00876A88">
              <w:rPr>
                <w:color w:val="000000"/>
                <w:sz w:val="20"/>
                <w:szCs w:val="20"/>
              </w:rPr>
              <w:t>12.4</w:t>
            </w:r>
          </w:p>
        </w:tc>
      </w:tr>
      <w:tr w:rsidR="00876A88" w:rsidRPr="00ED2798" w14:paraId="1E3133C3" w14:textId="77777777" w:rsidTr="00876A88">
        <w:trPr>
          <w:trHeight w:val="275"/>
        </w:trPr>
        <w:tc>
          <w:tcPr>
            <w:tcW w:w="1980" w:type="dxa"/>
            <w:hideMark/>
          </w:tcPr>
          <w:p w14:paraId="35E60635" w14:textId="77777777" w:rsidR="00876A88" w:rsidRPr="00A1319C" w:rsidRDefault="00876A88" w:rsidP="00876A88">
            <w:pPr>
              <w:jc w:val="left"/>
              <w:rPr>
                <w:sz w:val="20"/>
                <w:szCs w:val="20"/>
              </w:rPr>
            </w:pPr>
            <w:r w:rsidRPr="00A1319C">
              <w:rPr>
                <w:sz w:val="20"/>
                <w:szCs w:val="20"/>
              </w:rPr>
              <w:t>Commercial</w:t>
            </w:r>
          </w:p>
        </w:tc>
        <w:tc>
          <w:tcPr>
            <w:tcW w:w="850" w:type="dxa"/>
            <w:hideMark/>
          </w:tcPr>
          <w:p w14:paraId="5488FE90" w14:textId="239C55B3" w:rsidR="00876A88" w:rsidRPr="00A1319C" w:rsidRDefault="00876A88" w:rsidP="00876A88">
            <w:pPr>
              <w:jc w:val="right"/>
              <w:rPr>
                <w:sz w:val="20"/>
                <w:szCs w:val="20"/>
              </w:rPr>
            </w:pPr>
            <w:r>
              <w:rPr>
                <w:color w:val="000000"/>
                <w:sz w:val="20"/>
                <w:szCs w:val="20"/>
              </w:rPr>
              <w:t xml:space="preserve">    9,450 </w:t>
            </w:r>
          </w:p>
        </w:tc>
        <w:tc>
          <w:tcPr>
            <w:tcW w:w="1134" w:type="dxa"/>
            <w:hideMark/>
          </w:tcPr>
          <w:p w14:paraId="269AB5F4" w14:textId="7B13C404" w:rsidR="00876A88" w:rsidRPr="00A1319C" w:rsidRDefault="00876A88" w:rsidP="00876A88">
            <w:pPr>
              <w:jc w:val="right"/>
              <w:rPr>
                <w:sz w:val="20"/>
                <w:szCs w:val="20"/>
              </w:rPr>
            </w:pPr>
            <w:r>
              <w:rPr>
                <w:color w:val="000000"/>
                <w:sz w:val="20"/>
                <w:szCs w:val="20"/>
              </w:rPr>
              <w:t>0</w:t>
            </w:r>
          </w:p>
        </w:tc>
        <w:tc>
          <w:tcPr>
            <w:tcW w:w="993" w:type="dxa"/>
            <w:hideMark/>
          </w:tcPr>
          <w:p w14:paraId="18430ABD" w14:textId="6B0B0C15" w:rsidR="00876A88" w:rsidRPr="00A1319C" w:rsidRDefault="00876A88" w:rsidP="00876A88">
            <w:pPr>
              <w:jc w:val="right"/>
              <w:rPr>
                <w:sz w:val="20"/>
                <w:szCs w:val="20"/>
              </w:rPr>
            </w:pPr>
            <w:r>
              <w:rPr>
                <w:color w:val="000000"/>
                <w:sz w:val="20"/>
                <w:szCs w:val="20"/>
              </w:rPr>
              <w:t>0</w:t>
            </w:r>
          </w:p>
        </w:tc>
        <w:tc>
          <w:tcPr>
            <w:tcW w:w="992" w:type="dxa"/>
            <w:hideMark/>
          </w:tcPr>
          <w:p w14:paraId="5EFFB7DF" w14:textId="6A71C50C" w:rsidR="00876A88" w:rsidRPr="00A1319C" w:rsidRDefault="00876A88" w:rsidP="00876A88">
            <w:pPr>
              <w:jc w:val="right"/>
              <w:rPr>
                <w:sz w:val="20"/>
                <w:szCs w:val="20"/>
              </w:rPr>
            </w:pPr>
            <w:r>
              <w:rPr>
                <w:color w:val="000000"/>
                <w:sz w:val="20"/>
                <w:szCs w:val="20"/>
              </w:rPr>
              <w:t xml:space="preserve">   106,431 </w:t>
            </w:r>
          </w:p>
        </w:tc>
        <w:tc>
          <w:tcPr>
            <w:tcW w:w="991" w:type="dxa"/>
            <w:gridSpan w:val="2"/>
            <w:hideMark/>
          </w:tcPr>
          <w:p w14:paraId="133DBD3B" w14:textId="56518469" w:rsidR="00876A88" w:rsidRPr="00A1319C" w:rsidRDefault="00876A88" w:rsidP="00876A88">
            <w:pPr>
              <w:jc w:val="right"/>
              <w:rPr>
                <w:sz w:val="20"/>
                <w:szCs w:val="20"/>
              </w:rPr>
            </w:pPr>
            <w:r>
              <w:rPr>
                <w:color w:val="000000"/>
                <w:sz w:val="20"/>
                <w:szCs w:val="20"/>
              </w:rPr>
              <w:t xml:space="preserve">   163,869 </w:t>
            </w:r>
          </w:p>
        </w:tc>
        <w:tc>
          <w:tcPr>
            <w:tcW w:w="666" w:type="dxa"/>
            <w:hideMark/>
          </w:tcPr>
          <w:p w14:paraId="42914465" w14:textId="47D15F04" w:rsidR="00876A88" w:rsidRPr="00A1319C" w:rsidRDefault="00876A88" w:rsidP="00876A88">
            <w:pPr>
              <w:jc w:val="right"/>
              <w:rPr>
                <w:sz w:val="20"/>
                <w:szCs w:val="20"/>
              </w:rPr>
            </w:pPr>
            <w:r>
              <w:rPr>
                <w:color w:val="000000"/>
                <w:sz w:val="20"/>
                <w:szCs w:val="20"/>
              </w:rPr>
              <w:t>0</w:t>
            </w:r>
          </w:p>
        </w:tc>
        <w:tc>
          <w:tcPr>
            <w:tcW w:w="775" w:type="dxa"/>
            <w:hideMark/>
          </w:tcPr>
          <w:p w14:paraId="59F9A6DD" w14:textId="41FDDE43" w:rsidR="00876A88" w:rsidRPr="00A1319C" w:rsidRDefault="00C76981" w:rsidP="00876A88">
            <w:pPr>
              <w:jc w:val="right"/>
              <w:rPr>
                <w:sz w:val="20"/>
                <w:szCs w:val="20"/>
              </w:rPr>
            </w:pPr>
            <w:r>
              <w:rPr>
                <w:color w:val="000000"/>
                <w:sz w:val="20"/>
                <w:szCs w:val="20"/>
              </w:rPr>
              <w:t>2</w:t>
            </w:r>
            <w:r w:rsidR="00876A88">
              <w:rPr>
                <w:color w:val="000000"/>
                <w:sz w:val="20"/>
                <w:szCs w:val="20"/>
              </w:rPr>
              <w:t xml:space="preserve">79,750 </w:t>
            </w:r>
          </w:p>
        </w:tc>
        <w:tc>
          <w:tcPr>
            <w:tcW w:w="937" w:type="dxa"/>
            <w:hideMark/>
          </w:tcPr>
          <w:p w14:paraId="598353C3" w14:textId="2DDD2A6C" w:rsidR="00876A88" w:rsidRPr="00876A88" w:rsidRDefault="00876A88" w:rsidP="00876A88">
            <w:pPr>
              <w:jc w:val="right"/>
              <w:rPr>
                <w:sz w:val="20"/>
                <w:szCs w:val="20"/>
              </w:rPr>
            </w:pPr>
            <w:r w:rsidRPr="00876A88">
              <w:rPr>
                <w:color w:val="000000"/>
                <w:sz w:val="20"/>
                <w:szCs w:val="20"/>
              </w:rPr>
              <w:t>45.0</w:t>
            </w:r>
          </w:p>
        </w:tc>
      </w:tr>
      <w:tr w:rsidR="00876A88" w:rsidRPr="00ED2798" w14:paraId="3F7CA227" w14:textId="77777777" w:rsidTr="00876A88">
        <w:trPr>
          <w:trHeight w:val="275"/>
        </w:trPr>
        <w:tc>
          <w:tcPr>
            <w:tcW w:w="1980" w:type="dxa"/>
            <w:hideMark/>
          </w:tcPr>
          <w:p w14:paraId="609B8419" w14:textId="37790564" w:rsidR="00876A88" w:rsidRPr="00A1319C" w:rsidRDefault="00876A88" w:rsidP="00876A88">
            <w:pPr>
              <w:jc w:val="left"/>
              <w:rPr>
                <w:sz w:val="20"/>
                <w:szCs w:val="20"/>
              </w:rPr>
            </w:pPr>
            <w:r w:rsidRPr="00A1319C">
              <w:rPr>
                <w:sz w:val="20"/>
                <w:szCs w:val="20"/>
              </w:rPr>
              <w:t>Mobile</w:t>
            </w:r>
            <w:r w:rsidR="00C734B7">
              <w:rPr>
                <w:sz w:val="20"/>
                <w:szCs w:val="20"/>
              </w:rPr>
              <w:t>/transport</w:t>
            </w:r>
          </w:p>
        </w:tc>
        <w:tc>
          <w:tcPr>
            <w:tcW w:w="850" w:type="dxa"/>
            <w:hideMark/>
          </w:tcPr>
          <w:p w14:paraId="49279F21" w14:textId="622465E5" w:rsidR="00876A88" w:rsidRPr="00A1319C" w:rsidRDefault="00876A88" w:rsidP="00876A88">
            <w:pPr>
              <w:jc w:val="right"/>
              <w:rPr>
                <w:sz w:val="20"/>
                <w:szCs w:val="20"/>
              </w:rPr>
            </w:pPr>
            <w:r>
              <w:rPr>
                <w:color w:val="000000"/>
                <w:sz w:val="20"/>
                <w:szCs w:val="20"/>
              </w:rPr>
              <w:t>0</w:t>
            </w:r>
          </w:p>
        </w:tc>
        <w:tc>
          <w:tcPr>
            <w:tcW w:w="1134" w:type="dxa"/>
            <w:hideMark/>
          </w:tcPr>
          <w:p w14:paraId="10108BFC" w14:textId="5FDED4F7" w:rsidR="00876A88" w:rsidRPr="00A1319C" w:rsidRDefault="00876A88" w:rsidP="00876A88">
            <w:pPr>
              <w:jc w:val="right"/>
              <w:rPr>
                <w:sz w:val="20"/>
                <w:szCs w:val="20"/>
              </w:rPr>
            </w:pPr>
            <w:r>
              <w:rPr>
                <w:color w:val="000000"/>
                <w:sz w:val="20"/>
                <w:szCs w:val="20"/>
              </w:rPr>
              <w:t xml:space="preserve">        22,165 </w:t>
            </w:r>
          </w:p>
        </w:tc>
        <w:tc>
          <w:tcPr>
            <w:tcW w:w="993" w:type="dxa"/>
            <w:hideMark/>
          </w:tcPr>
          <w:p w14:paraId="65D6F19A" w14:textId="36B60FF2" w:rsidR="00876A88" w:rsidRPr="00A1319C" w:rsidRDefault="00876A88" w:rsidP="00876A88">
            <w:pPr>
              <w:jc w:val="right"/>
              <w:rPr>
                <w:sz w:val="20"/>
                <w:szCs w:val="20"/>
              </w:rPr>
            </w:pPr>
            <w:r>
              <w:rPr>
                <w:color w:val="000000"/>
                <w:sz w:val="20"/>
                <w:szCs w:val="20"/>
              </w:rPr>
              <w:t xml:space="preserve">       2,745 </w:t>
            </w:r>
          </w:p>
        </w:tc>
        <w:tc>
          <w:tcPr>
            <w:tcW w:w="992" w:type="dxa"/>
            <w:hideMark/>
          </w:tcPr>
          <w:p w14:paraId="01FF7D7C" w14:textId="74BD44CD" w:rsidR="00876A88" w:rsidRPr="00A1319C" w:rsidRDefault="00876A88" w:rsidP="00876A88">
            <w:pPr>
              <w:jc w:val="right"/>
              <w:rPr>
                <w:sz w:val="20"/>
                <w:szCs w:val="20"/>
              </w:rPr>
            </w:pPr>
            <w:r>
              <w:rPr>
                <w:color w:val="000000"/>
                <w:sz w:val="20"/>
                <w:szCs w:val="20"/>
              </w:rPr>
              <w:t>0</w:t>
            </w:r>
          </w:p>
        </w:tc>
        <w:tc>
          <w:tcPr>
            <w:tcW w:w="991" w:type="dxa"/>
            <w:gridSpan w:val="2"/>
            <w:hideMark/>
          </w:tcPr>
          <w:p w14:paraId="417DBE09" w14:textId="174F38C9" w:rsidR="00876A88" w:rsidRPr="00A1319C" w:rsidRDefault="00876A88" w:rsidP="00876A88">
            <w:pPr>
              <w:jc w:val="right"/>
              <w:rPr>
                <w:sz w:val="20"/>
                <w:szCs w:val="20"/>
              </w:rPr>
            </w:pPr>
            <w:r>
              <w:rPr>
                <w:color w:val="000000"/>
                <w:sz w:val="20"/>
                <w:szCs w:val="20"/>
              </w:rPr>
              <w:t>0</w:t>
            </w:r>
          </w:p>
        </w:tc>
        <w:tc>
          <w:tcPr>
            <w:tcW w:w="666" w:type="dxa"/>
            <w:hideMark/>
          </w:tcPr>
          <w:p w14:paraId="0FF03DC2" w14:textId="6A394FB5" w:rsidR="00876A88" w:rsidRPr="00A1319C" w:rsidRDefault="00876A88" w:rsidP="00876A88">
            <w:pPr>
              <w:jc w:val="right"/>
              <w:rPr>
                <w:sz w:val="20"/>
                <w:szCs w:val="20"/>
              </w:rPr>
            </w:pPr>
            <w:r>
              <w:rPr>
                <w:color w:val="000000"/>
                <w:sz w:val="20"/>
                <w:szCs w:val="20"/>
              </w:rPr>
              <w:t>0</w:t>
            </w:r>
          </w:p>
        </w:tc>
        <w:tc>
          <w:tcPr>
            <w:tcW w:w="775" w:type="dxa"/>
            <w:hideMark/>
          </w:tcPr>
          <w:p w14:paraId="0E7E07D5" w14:textId="5CF9A6CD" w:rsidR="00876A88" w:rsidRPr="00A1319C" w:rsidRDefault="00876A88" w:rsidP="00876A88">
            <w:pPr>
              <w:jc w:val="right"/>
              <w:rPr>
                <w:sz w:val="20"/>
                <w:szCs w:val="20"/>
              </w:rPr>
            </w:pPr>
            <w:r>
              <w:rPr>
                <w:color w:val="000000"/>
                <w:sz w:val="20"/>
                <w:szCs w:val="20"/>
              </w:rPr>
              <w:t xml:space="preserve"> 24,910 </w:t>
            </w:r>
          </w:p>
        </w:tc>
        <w:tc>
          <w:tcPr>
            <w:tcW w:w="937" w:type="dxa"/>
            <w:hideMark/>
          </w:tcPr>
          <w:p w14:paraId="13FF2D61" w14:textId="745BAFAC" w:rsidR="00876A88" w:rsidRPr="00876A88" w:rsidRDefault="00876A88" w:rsidP="00876A88">
            <w:pPr>
              <w:jc w:val="right"/>
              <w:rPr>
                <w:sz w:val="20"/>
                <w:szCs w:val="20"/>
              </w:rPr>
            </w:pPr>
            <w:r w:rsidRPr="00876A88">
              <w:rPr>
                <w:color w:val="000000"/>
                <w:sz w:val="20"/>
                <w:szCs w:val="20"/>
              </w:rPr>
              <w:t>4.0</w:t>
            </w:r>
          </w:p>
        </w:tc>
      </w:tr>
      <w:tr w:rsidR="00876A88" w:rsidRPr="00ED2798" w14:paraId="3FF69F39" w14:textId="77777777" w:rsidTr="00876A88">
        <w:trPr>
          <w:trHeight w:val="275"/>
        </w:trPr>
        <w:tc>
          <w:tcPr>
            <w:tcW w:w="1980" w:type="dxa"/>
            <w:hideMark/>
          </w:tcPr>
          <w:p w14:paraId="2B6589B0" w14:textId="77777777" w:rsidR="00876A88" w:rsidRPr="00A1319C" w:rsidRDefault="00876A88" w:rsidP="00876A88">
            <w:pPr>
              <w:jc w:val="left"/>
              <w:rPr>
                <w:b/>
                <w:bCs/>
                <w:sz w:val="20"/>
                <w:szCs w:val="20"/>
              </w:rPr>
            </w:pPr>
            <w:r w:rsidRPr="00A1319C">
              <w:rPr>
                <w:b/>
                <w:bCs/>
                <w:sz w:val="20"/>
                <w:szCs w:val="20"/>
              </w:rPr>
              <w:t>Total</w:t>
            </w:r>
          </w:p>
        </w:tc>
        <w:tc>
          <w:tcPr>
            <w:tcW w:w="850" w:type="dxa"/>
            <w:hideMark/>
          </w:tcPr>
          <w:p w14:paraId="715FDE68" w14:textId="4B9A7A54" w:rsidR="00876A88" w:rsidRPr="00A1319C" w:rsidRDefault="00876A88" w:rsidP="00876A88">
            <w:pPr>
              <w:jc w:val="right"/>
              <w:rPr>
                <w:b/>
                <w:bCs/>
                <w:sz w:val="20"/>
                <w:szCs w:val="20"/>
              </w:rPr>
            </w:pPr>
            <w:r>
              <w:rPr>
                <w:b/>
                <w:bCs/>
                <w:color w:val="000000"/>
                <w:sz w:val="20"/>
                <w:szCs w:val="20"/>
              </w:rPr>
              <w:t xml:space="preserve">    9,450 </w:t>
            </w:r>
          </w:p>
        </w:tc>
        <w:tc>
          <w:tcPr>
            <w:tcW w:w="1134" w:type="dxa"/>
            <w:hideMark/>
          </w:tcPr>
          <w:p w14:paraId="05E421D6" w14:textId="32B48E75" w:rsidR="00876A88" w:rsidRPr="00A1319C" w:rsidRDefault="00876A88" w:rsidP="00876A88">
            <w:pPr>
              <w:jc w:val="right"/>
              <w:rPr>
                <w:b/>
                <w:bCs/>
                <w:sz w:val="20"/>
                <w:szCs w:val="20"/>
              </w:rPr>
            </w:pPr>
            <w:r>
              <w:rPr>
                <w:b/>
                <w:bCs/>
                <w:color w:val="000000"/>
                <w:sz w:val="20"/>
                <w:szCs w:val="20"/>
              </w:rPr>
              <w:t xml:space="preserve">       195,624 </w:t>
            </w:r>
          </w:p>
        </w:tc>
        <w:tc>
          <w:tcPr>
            <w:tcW w:w="993" w:type="dxa"/>
            <w:hideMark/>
          </w:tcPr>
          <w:p w14:paraId="1BF2D181" w14:textId="077A8DFB" w:rsidR="00876A88" w:rsidRPr="00A1319C" w:rsidRDefault="00876A88" w:rsidP="00876A88">
            <w:pPr>
              <w:jc w:val="right"/>
              <w:rPr>
                <w:b/>
                <w:bCs/>
                <w:sz w:val="20"/>
                <w:szCs w:val="20"/>
              </w:rPr>
            </w:pPr>
            <w:r>
              <w:rPr>
                <w:b/>
                <w:bCs/>
                <w:color w:val="000000"/>
                <w:sz w:val="20"/>
                <w:szCs w:val="20"/>
              </w:rPr>
              <w:t xml:space="preserve">     23,530 </w:t>
            </w:r>
          </w:p>
        </w:tc>
        <w:tc>
          <w:tcPr>
            <w:tcW w:w="992" w:type="dxa"/>
            <w:hideMark/>
          </w:tcPr>
          <w:p w14:paraId="4D5C15A2" w14:textId="10E83722" w:rsidR="00876A88" w:rsidRPr="00A1319C" w:rsidRDefault="00876A88" w:rsidP="00876A88">
            <w:pPr>
              <w:jc w:val="right"/>
              <w:rPr>
                <w:b/>
                <w:bCs/>
                <w:sz w:val="20"/>
                <w:szCs w:val="20"/>
              </w:rPr>
            </w:pPr>
            <w:r>
              <w:rPr>
                <w:b/>
                <w:bCs/>
                <w:color w:val="000000"/>
                <w:sz w:val="20"/>
                <w:szCs w:val="20"/>
              </w:rPr>
              <w:t xml:space="preserve">   133,908 </w:t>
            </w:r>
          </w:p>
        </w:tc>
        <w:tc>
          <w:tcPr>
            <w:tcW w:w="991" w:type="dxa"/>
            <w:gridSpan w:val="2"/>
            <w:hideMark/>
          </w:tcPr>
          <w:p w14:paraId="60B6C489" w14:textId="6610A030" w:rsidR="00876A88" w:rsidRPr="00A1319C" w:rsidRDefault="00876A88" w:rsidP="00876A88">
            <w:pPr>
              <w:jc w:val="right"/>
              <w:rPr>
                <w:b/>
                <w:bCs/>
                <w:sz w:val="20"/>
                <w:szCs w:val="20"/>
              </w:rPr>
            </w:pPr>
            <w:r>
              <w:rPr>
                <w:b/>
                <w:bCs/>
                <w:color w:val="000000"/>
                <w:sz w:val="20"/>
                <w:szCs w:val="20"/>
              </w:rPr>
              <w:t xml:space="preserve">   206,099 </w:t>
            </w:r>
          </w:p>
        </w:tc>
        <w:tc>
          <w:tcPr>
            <w:tcW w:w="666" w:type="dxa"/>
            <w:hideMark/>
          </w:tcPr>
          <w:p w14:paraId="5E9EB00F" w14:textId="081BCF62" w:rsidR="00876A88" w:rsidRPr="00A1319C" w:rsidRDefault="00C76981" w:rsidP="00876A88">
            <w:pPr>
              <w:jc w:val="right"/>
              <w:rPr>
                <w:b/>
                <w:bCs/>
                <w:sz w:val="20"/>
                <w:szCs w:val="20"/>
              </w:rPr>
            </w:pPr>
            <w:r>
              <w:rPr>
                <w:b/>
                <w:bCs/>
                <w:color w:val="000000"/>
                <w:sz w:val="20"/>
                <w:szCs w:val="20"/>
              </w:rPr>
              <w:t>5</w:t>
            </w:r>
            <w:r w:rsidR="00876A88">
              <w:rPr>
                <w:b/>
                <w:bCs/>
                <w:color w:val="000000"/>
                <w:sz w:val="20"/>
                <w:szCs w:val="20"/>
              </w:rPr>
              <w:t xml:space="preserve">3,240 </w:t>
            </w:r>
          </w:p>
        </w:tc>
        <w:tc>
          <w:tcPr>
            <w:tcW w:w="775" w:type="dxa"/>
            <w:hideMark/>
          </w:tcPr>
          <w:p w14:paraId="08D505B2" w14:textId="16590815" w:rsidR="00876A88" w:rsidRPr="00A1319C" w:rsidRDefault="00C76981" w:rsidP="00876A88">
            <w:pPr>
              <w:jc w:val="right"/>
              <w:rPr>
                <w:b/>
                <w:bCs/>
                <w:sz w:val="20"/>
                <w:szCs w:val="20"/>
              </w:rPr>
            </w:pPr>
            <w:r>
              <w:rPr>
                <w:b/>
                <w:bCs/>
                <w:color w:val="000000"/>
                <w:sz w:val="20"/>
                <w:szCs w:val="20"/>
              </w:rPr>
              <w:t>6</w:t>
            </w:r>
            <w:r w:rsidR="00876A88">
              <w:rPr>
                <w:b/>
                <w:bCs/>
                <w:color w:val="000000"/>
                <w:sz w:val="20"/>
                <w:szCs w:val="20"/>
              </w:rPr>
              <w:t xml:space="preserve">21,850 </w:t>
            </w:r>
          </w:p>
        </w:tc>
        <w:tc>
          <w:tcPr>
            <w:tcW w:w="937" w:type="dxa"/>
            <w:hideMark/>
          </w:tcPr>
          <w:p w14:paraId="6F4833C2" w14:textId="27C57DEA" w:rsidR="00876A88" w:rsidRPr="00A1319C" w:rsidRDefault="00876A88" w:rsidP="00876A88">
            <w:pPr>
              <w:jc w:val="right"/>
              <w:rPr>
                <w:b/>
                <w:bCs/>
                <w:sz w:val="20"/>
                <w:szCs w:val="20"/>
              </w:rPr>
            </w:pPr>
            <w:r>
              <w:rPr>
                <w:b/>
                <w:bCs/>
                <w:color w:val="000000"/>
                <w:sz w:val="20"/>
                <w:szCs w:val="20"/>
              </w:rPr>
              <w:t>100.0</w:t>
            </w:r>
          </w:p>
        </w:tc>
      </w:tr>
    </w:tbl>
    <w:p w14:paraId="2B758851" w14:textId="77777777" w:rsidR="00732AEC" w:rsidRPr="0059564C" w:rsidRDefault="00732AEC" w:rsidP="00732AEC">
      <w:pPr>
        <w:pStyle w:val="Heading1"/>
        <w:keepNext/>
        <w:numPr>
          <w:ilvl w:val="0"/>
          <w:numId w:val="0"/>
        </w:numPr>
        <w:spacing w:before="240"/>
        <w:rPr>
          <w:i/>
          <w:iCs/>
        </w:rPr>
      </w:pPr>
      <w:r w:rsidRPr="0059564C">
        <w:rPr>
          <w:i/>
          <w:iCs/>
        </w:rPr>
        <w:t>Refrigeration and air-conditioning servicing sector</w:t>
      </w:r>
    </w:p>
    <w:p w14:paraId="238CBCCB" w14:textId="0A9B4F52" w:rsidR="003534FD" w:rsidRPr="00DF273E" w:rsidRDefault="00BB1932" w:rsidP="003534FD">
      <w:pPr>
        <w:pStyle w:val="Heading1"/>
      </w:pPr>
      <w:bookmarkStart w:id="3" w:name="_Hlk160722540"/>
      <w:r>
        <w:t>I</w:t>
      </w:r>
      <w:r w:rsidRPr="00515A8A">
        <w:t>n Mozambique</w:t>
      </w:r>
      <w:r>
        <w:t>, t</w:t>
      </w:r>
      <w:r w:rsidR="00732AEC" w:rsidRPr="00515A8A">
        <w:t>here are approximately</w:t>
      </w:r>
      <w:r w:rsidR="00E36824">
        <w:t xml:space="preserve"> </w:t>
      </w:r>
      <w:r w:rsidR="001A4E64">
        <w:t>2,580</w:t>
      </w:r>
      <w:r w:rsidR="00732AEC" w:rsidRPr="00515A8A">
        <w:t xml:space="preserve"> </w:t>
      </w:r>
      <w:r w:rsidR="00AF7998">
        <w:t>R</w:t>
      </w:r>
      <w:r w:rsidR="00D5341B">
        <w:t xml:space="preserve">AC </w:t>
      </w:r>
      <w:r w:rsidR="00732AEC" w:rsidRPr="00515A8A">
        <w:t>technicians</w:t>
      </w:r>
      <w:r w:rsidR="00946518">
        <w:t xml:space="preserve"> with formal training</w:t>
      </w:r>
      <w:r w:rsidR="00732AEC" w:rsidRPr="00515A8A">
        <w:t xml:space="preserve"> (</w:t>
      </w:r>
      <w:r w:rsidR="001A4E64">
        <w:t xml:space="preserve">of which </w:t>
      </w:r>
      <w:r w:rsidR="00F52FE0">
        <w:t>10</w:t>
      </w:r>
      <w:r w:rsidR="002A7715">
        <w:t> </w:t>
      </w:r>
      <w:r w:rsidR="001A4E64">
        <w:t xml:space="preserve">per cent are </w:t>
      </w:r>
      <w:r w:rsidR="00732AEC" w:rsidRPr="00515A8A">
        <w:t>women)</w:t>
      </w:r>
      <w:r w:rsidR="00077FD5">
        <w:t xml:space="preserve"> </w:t>
      </w:r>
      <w:r w:rsidR="003205ED">
        <w:t>and another 4</w:t>
      </w:r>
      <w:r w:rsidR="00F52FE0">
        <w:t>,</w:t>
      </w:r>
      <w:r w:rsidR="003205ED">
        <w:t>000 informal technicians that received on</w:t>
      </w:r>
      <w:r w:rsidR="00B12FE2">
        <w:t>-</w:t>
      </w:r>
      <w:r w:rsidR="003205ED">
        <w:t>the</w:t>
      </w:r>
      <w:r w:rsidR="00B12FE2">
        <w:t>-</w:t>
      </w:r>
      <w:r w:rsidR="003205ED">
        <w:t>job</w:t>
      </w:r>
      <w:r w:rsidR="00B12FE2">
        <w:t xml:space="preserve"> training</w:t>
      </w:r>
      <w:r w:rsidR="00B23B54">
        <w:t xml:space="preserve">. There are </w:t>
      </w:r>
      <w:r w:rsidR="00F54D20">
        <w:t>319</w:t>
      </w:r>
      <w:r w:rsidR="00732AEC" w:rsidRPr="00515A8A">
        <w:t xml:space="preserve"> </w:t>
      </w:r>
      <w:r w:rsidR="00732AEC" w:rsidRPr="001823AD">
        <w:t xml:space="preserve">workshops </w:t>
      </w:r>
      <w:r w:rsidR="000E2E76" w:rsidRPr="00CB035D">
        <w:t xml:space="preserve">registered with the National Ozone </w:t>
      </w:r>
      <w:r w:rsidR="00DD43B5">
        <w:t xml:space="preserve">Unit </w:t>
      </w:r>
      <w:r w:rsidR="00B23B54">
        <w:t>(NO</w:t>
      </w:r>
      <w:r w:rsidR="00DD43B5">
        <w:t>U</w:t>
      </w:r>
      <w:r w:rsidR="00B23B54">
        <w:t xml:space="preserve">) </w:t>
      </w:r>
      <w:r w:rsidR="00F4660A" w:rsidRPr="00CB035D">
        <w:t>and</w:t>
      </w:r>
      <w:r w:rsidR="00946518" w:rsidRPr="00CB035D">
        <w:t xml:space="preserve"> an </w:t>
      </w:r>
      <w:r w:rsidR="00EC5F10" w:rsidRPr="00CB035D">
        <w:t>undetermined number</w:t>
      </w:r>
      <w:r w:rsidR="000239A7" w:rsidRPr="00CB035D">
        <w:t>,</w:t>
      </w:r>
      <w:r w:rsidR="00EC5F10" w:rsidRPr="00CB035D">
        <w:t xml:space="preserve"> which are not yet registered</w:t>
      </w:r>
      <w:r w:rsidR="000239A7" w:rsidRPr="00CB035D">
        <w:t>,</w:t>
      </w:r>
      <w:r w:rsidR="00F4660A" w:rsidRPr="0009498D">
        <w:t xml:space="preserve"> </w:t>
      </w:r>
      <w:r w:rsidR="00732AEC" w:rsidRPr="00515A8A">
        <w:t>consuming HFCs</w:t>
      </w:r>
      <w:bookmarkEnd w:id="3"/>
      <w:r w:rsidR="00732AEC">
        <w:t>.</w:t>
      </w:r>
      <w:r w:rsidR="00D5341B" w:rsidRPr="0009498D">
        <w:t xml:space="preserve"> </w:t>
      </w:r>
      <w:r w:rsidR="00D5341B" w:rsidRPr="00CB035D">
        <w:t>Mozambique has a national</w:t>
      </w:r>
      <w:r w:rsidR="001A0787">
        <w:t xml:space="preserve"> RAC</w:t>
      </w:r>
      <w:r w:rsidR="00D5341B" w:rsidRPr="00CB035D">
        <w:t xml:space="preserve"> association</w:t>
      </w:r>
      <w:r w:rsidR="00732AEC" w:rsidRPr="001823AD">
        <w:t xml:space="preserve"> </w:t>
      </w:r>
      <w:r w:rsidR="000814B8" w:rsidRPr="001823AD">
        <w:t xml:space="preserve">that </w:t>
      </w:r>
      <w:r w:rsidR="002A260F" w:rsidRPr="001823AD">
        <w:t>collaborates w</w:t>
      </w:r>
      <w:r w:rsidR="002A260F" w:rsidRPr="002A260F">
        <w:t xml:space="preserve">ith </w:t>
      </w:r>
      <w:r w:rsidR="000814B8">
        <w:t>the</w:t>
      </w:r>
      <w:r w:rsidR="00DD43B5">
        <w:t xml:space="preserve"> NOU</w:t>
      </w:r>
      <w:r w:rsidR="0080091C">
        <w:t xml:space="preserve"> </w:t>
      </w:r>
      <w:r w:rsidR="002A260F" w:rsidRPr="002A260F">
        <w:t>during</w:t>
      </w:r>
      <w:r w:rsidR="00671BA0">
        <w:t xml:space="preserve"> the</w:t>
      </w:r>
      <w:r w:rsidR="002A260F" w:rsidRPr="002A260F">
        <w:t xml:space="preserve"> organisation of trainings and </w:t>
      </w:r>
      <w:r w:rsidR="00BD2101" w:rsidRPr="002A260F">
        <w:t>offer</w:t>
      </w:r>
      <w:r w:rsidR="00BD2101">
        <w:t>s</w:t>
      </w:r>
      <w:r w:rsidR="002A260F" w:rsidRPr="002A260F">
        <w:t xml:space="preserve"> support to technicians in the informal sector</w:t>
      </w:r>
      <w:r w:rsidR="002A260F">
        <w:t>.</w:t>
      </w:r>
      <w:r w:rsidR="00082510" w:rsidRPr="00082510">
        <w:t xml:space="preserve"> </w:t>
      </w:r>
      <w:r w:rsidR="00643F1D">
        <w:t>Currently there is no</w:t>
      </w:r>
      <w:r w:rsidR="003824E2">
        <w:t xml:space="preserve"> </w:t>
      </w:r>
      <w:r w:rsidR="00643F1D">
        <w:t>certification</w:t>
      </w:r>
      <w:r w:rsidR="003824E2">
        <w:t xml:space="preserve"> scheme</w:t>
      </w:r>
      <w:r w:rsidR="00643F1D">
        <w:t xml:space="preserve"> for RAC technician</w:t>
      </w:r>
      <w:r w:rsidR="00C310BF">
        <w:t>s</w:t>
      </w:r>
      <w:r w:rsidR="00A95360">
        <w:t>;</w:t>
      </w:r>
      <w:r w:rsidR="00643F1D">
        <w:t xml:space="preserve"> </w:t>
      </w:r>
      <w:r w:rsidR="003824E2">
        <w:t>however</w:t>
      </w:r>
      <w:r w:rsidR="00A95360">
        <w:t>,</w:t>
      </w:r>
      <w:r w:rsidR="003824E2">
        <w:t xml:space="preserve"> </w:t>
      </w:r>
      <w:r w:rsidR="00643F1D">
        <w:t>this is planned under stage II of the HPMP</w:t>
      </w:r>
      <w:r w:rsidR="003824E2">
        <w:t xml:space="preserve"> and</w:t>
      </w:r>
      <w:r w:rsidR="00485D12">
        <w:t xml:space="preserve"> will also be supported by the </w:t>
      </w:r>
      <w:r w:rsidR="001A0787">
        <w:t>RAC</w:t>
      </w:r>
      <w:r w:rsidR="00485D12">
        <w:t xml:space="preserve"> association</w:t>
      </w:r>
      <w:r w:rsidR="00643F1D">
        <w:t xml:space="preserve">. </w:t>
      </w:r>
      <w:r w:rsidR="00082510" w:rsidRPr="00082510">
        <w:t>Mozambique has three recognised vocational training schools, which train about 90 RAC technicians annually</w:t>
      </w:r>
      <w:r w:rsidR="00A95360">
        <w:t>;</w:t>
      </w:r>
      <w:r w:rsidR="003534FD">
        <w:t xml:space="preserve"> however</w:t>
      </w:r>
      <w:r w:rsidR="00A95360">
        <w:t>,</w:t>
      </w:r>
      <w:r w:rsidR="003534FD">
        <w:t xml:space="preserve"> </w:t>
      </w:r>
      <w:r w:rsidR="003534FD" w:rsidRPr="00DF273E">
        <w:t xml:space="preserve">the curriculum on </w:t>
      </w:r>
      <w:r w:rsidR="00C32B7A" w:rsidRPr="00DF273E">
        <w:t>good refrigeration</w:t>
      </w:r>
      <w:r w:rsidR="00EB157A" w:rsidRPr="00DF273E">
        <w:t xml:space="preserve"> practices</w:t>
      </w:r>
      <w:r w:rsidR="00C32B7A" w:rsidRPr="00DF273E">
        <w:t xml:space="preserve"> does not sufficiently cover new technologies in the RAC sector. </w:t>
      </w:r>
      <w:r w:rsidR="00B12FE2" w:rsidRPr="00DF273E">
        <w:t xml:space="preserve"> </w:t>
      </w:r>
    </w:p>
    <w:p w14:paraId="26F3663A" w14:textId="65C7C32D" w:rsidR="00732AEC" w:rsidRPr="00DF273E" w:rsidRDefault="00732AEC" w:rsidP="003534FD">
      <w:pPr>
        <w:pStyle w:val="Heading1"/>
        <w:numPr>
          <w:ilvl w:val="0"/>
          <w:numId w:val="0"/>
        </w:numPr>
        <w:rPr>
          <w:i/>
        </w:rPr>
      </w:pPr>
      <w:r w:rsidRPr="00DF273E">
        <w:rPr>
          <w:i/>
          <w:iCs/>
          <w:u w:val="single"/>
        </w:rPr>
        <w:t>Domestic, commercial, industrial and transport refrigeration servicing</w:t>
      </w:r>
      <w:r w:rsidRPr="00DF273E">
        <w:rPr>
          <w:i/>
          <w:iCs/>
        </w:rPr>
        <w:t xml:space="preserve"> </w:t>
      </w:r>
    </w:p>
    <w:p w14:paraId="3CCF7F8D" w14:textId="03A4C3BB" w:rsidR="002C4CC4" w:rsidRPr="00DF273E" w:rsidRDefault="002773F1" w:rsidP="00C223C8">
      <w:pPr>
        <w:pStyle w:val="Heading1"/>
      </w:pPr>
      <w:r w:rsidRPr="00DF273E">
        <w:t>The</w:t>
      </w:r>
      <w:r w:rsidR="008720F4" w:rsidRPr="00DF273E">
        <w:t xml:space="preserve"> domestic refrigeration subsector is the fourth largest consumer of HFC</w:t>
      </w:r>
      <w:r w:rsidR="007B0C48" w:rsidRPr="00DF273E">
        <w:t>s (</w:t>
      </w:r>
      <w:r w:rsidR="003C47CA" w:rsidRPr="00DF273E">
        <w:t>11.7 per cent of the total consumption in 2022 in CO</w:t>
      </w:r>
      <w:r w:rsidR="003C47CA" w:rsidRPr="00DF273E">
        <w:rPr>
          <w:vertAlign w:val="subscript"/>
        </w:rPr>
        <w:t>2</w:t>
      </w:r>
      <w:r w:rsidR="003C47CA" w:rsidRPr="00DF273E">
        <w:t>-eq tonnes)</w:t>
      </w:r>
      <w:r w:rsidR="007B0C48" w:rsidRPr="00DF273E">
        <w:t xml:space="preserve"> and the second </w:t>
      </w:r>
      <w:r w:rsidR="00137CDE">
        <w:t>largest</w:t>
      </w:r>
      <w:r w:rsidR="00137CDE" w:rsidRPr="00DF273E">
        <w:t xml:space="preserve"> </w:t>
      </w:r>
      <w:r w:rsidR="007B0C48" w:rsidRPr="00DF273E">
        <w:t>consumer of HFC-134a.</w:t>
      </w:r>
      <w:r w:rsidR="00F315F2" w:rsidRPr="00DF273E">
        <w:t xml:space="preserve"> Other refrigerants used in the domestic sector include </w:t>
      </w:r>
      <w:r w:rsidR="00414890" w:rsidRPr="00DF273E">
        <w:t>R</w:t>
      </w:r>
      <w:r w:rsidR="00F315F2" w:rsidRPr="00DF273E">
        <w:t xml:space="preserve">-290 and </w:t>
      </w:r>
      <w:r w:rsidR="00414890" w:rsidRPr="00DF273E">
        <w:t>R</w:t>
      </w:r>
      <w:r w:rsidR="00F315F2" w:rsidRPr="00DF273E">
        <w:t>-600a</w:t>
      </w:r>
      <w:r w:rsidR="00574834" w:rsidRPr="00DF273E">
        <w:t>, for which</w:t>
      </w:r>
      <w:r w:rsidR="00B658EC" w:rsidRPr="00DF273E">
        <w:t xml:space="preserve"> consumption was </w:t>
      </w:r>
      <w:r w:rsidR="009B0F09" w:rsidRPr="00DF273E">
        <w:t>found</w:t>
      </w:r>
      <w:r w:rsidR="00B658EC" w:rsidRPr="00DF273E">
        <w:t xml:space="preserve"> to be increasing</w:t>
      </w:r>
      <w:r w:rsidR="009B0F09" w:rsidRPr="00DF273E">
        <w:t>,</w:t>
      </w:r>
      <w:r w:rsidR="002C4CC4" w:rsidRPr="00DF273E">
        <w:t xml:space="preserve"> </w:t>
      </w:r>
      <w:r w:rsidR="006B7645" w:rsidRPr="00DF273E">
        <w:t xml:space="preserve">but </w:t>
      </w:r>
      <w:r w:rsidR="00331474" w:rsidRPr="00DF273E">
        <w:t xml:space="preserve">which </w:t>
      </w:r>
      <w:r w:rsidR="006B7645" w:rsidRPr="00DF273E">
        <w:t>still make up a small proportion of the stock of equipment in the county.</w:t>
      </w:r>
      <w:r w:rsidR="006044D3" w:rsidRPr="00DF273E">
        <w:t xml:space="preserve"> </w:t>
      </w:r>
      <w:r w:rsidR="006B7645" w:rsidRPr="00DF273E">
        <w:t>T</w:t>
      </w:r>
      <w:r w:rsidR="002C4CC4" w:rsidRPr="00DF273E">
        <w:t>hese alternatives are slowly penetrating the market,</w:t>
      </w:r>
      <w:r w:rsidR="0074419F" w:rsidRPr="00DF273E">
        <w:t xml:space="preserve"> </w:t>
      </w:r>
      <w:r w:rsidR="00C3660A" w:rsidRPr="00DF273E">
        <w:t>but</w:t>
      </w:r>
      <w:r w:rsidR="0074419F" w:rsidRPr="00DF273E">
        <w:t xml:space="preserve"> the</w:t>
      </w:r>
      <w:r w:rsidR="002C4CC4" w:rsidRPr="00DF273E">
        <w:t xml:space="preserve"> issues of flammability and toxicity</w:t>
      </w:r>
      <w:r w:rsidR="00F72261" w:rsidRPr="00DF273E">
        <w:t xml:space="preserve"> </w:t>
      </w:r>
      <w:r w:rsidR="00F72261" w:rsidRPr="00DF273E">
        <w:rPr>
          <w:color w:val="111111"/>
          <w:shd w:val="clear" w:color="auto" w:fill="FFFFFF"/>
        </w:rPr>
        <w:t>continue to impact their widespread adoption.</w:t>
      </w:r>
      <w:r w:rsidR="002C4CC4" w:rsidRPr="00DF273E">
        <w:t xml:space="preserve"> </w:t>
      </w:r>
      <w:r w:rsidR="00FC79AA" w:rsidRPr="00DF273E">
        <w:t>R</w:t>
      </w:r>
      <w:r w:rsidR="002C4CC4" w:rsidRPr="00DF273E">
        <w:t xml:space="preserve">efrigeration servicing experts are being trained and awareness on </w:t>
      </w:r>
      <w:r w:rsidR="00914497" w:rsidRPr="00DF273E">
        <w:t xml:space="preserve">the </w:t>
      </w:r>
      <w:r w:rsidR="002C4CC4" w:rsidRPr="00DF273E">
        <w:t xml:space="preserve">benefits of adopting these technologies </w:t>
      </w:r>
      <w:r w:rsidR="00914497" w:rsidRPr="00DF273E">
        <w:t>is</w:t>
      </w:r>
      <w:r w:rsidR="002C4CC4" w:rsidRPr="00DF273E">
        <w:t xml:space="preserve"> being </w:t>
      </w:r>
      <w:r w:rsidR="00914497" w:rsidRPr="00DF273E">
        <w:t>created</w:t>
      </w:r>
      <w:r w:rsidR="00EB6727">
        <w:t xml:space="preserve"> under the HPMP</w:t>
      </w:r>
      <w:r w:rsidR="00FC79AA" w:rsidRPr="00DF273E">
        <w:t xml:space="preserve">, which </w:t>
      </w:r>
      <w:r w:rsidR="00724163" w:rsidRPr="00DF273E">
        <w:t>is expected to</w:t>
      </w:r>
      <w:r w:rsidR="002C4CC4" w:rsidRPr="00DF273E">
        <w:t xml:space="preserve"> result into increased consumption of the technologies.</w:t>
      </w:r>
    </w:p>
    <w:p w14:paraId="464599B6" w14:textId="029213BC" w:rsidR="002773F1" w:rsidRPr="00EF7AD1" w:rsidRDefault="002773F1" w:rsidP="002773F1">
      <w:pPr>
        <w:pStyle w:val="Heading1"/>
      </w:pPr>
      <w:r w:rsidRPr="00DF273E">
        <w:t>The</w:t>
      </w:r>
      <w:r w:rsidR="00FC22C0" w:rsidRPr="00DF273E">
        <w:t xml:space="preserve"> commercial</w:t>
      </w:r>
      <w:r w:rsidR="00DC2C09" w:rsidRPr="00DF273E">
        <w:t xml:space="preserve"> and</w:t>
      </w:r>
      <w:r w:rsidR="00FC22C0" w:rsidRPr="00DF273E">
        <w:t xml:space="preserve"> industrial refrigeration</w:t>
      </w:r>
      <w:r w:rsidR="00DC2C09" w:rsidRPr="00DF273E">
        <w:t xml:space="preserve"> sectors were considered together in the sector</w:t>
      </w:r>
      <w:r w:rsidR="005D1EA8" w:rsidRPr="00DF273E">
        <w:t>al</w:t>
      </w:r>
      <w:r w:rsidR="00DC2C09" w:rsidRPr="00DF273E">
        <w:t xml:space="preserve"> survey and </w:t>
      </w:r>
      <w:r w:rsidR="00522162" w:rsidRPr="00DF273E">
        <w:t xml:space="preserve">together </w:t>
      </w:r>
      <w:r w:rsidR="00C94494" w:rsidRPr="00DF273E">
        <w:t>accounted</w:t>
      </w:r>
      <w:r w:rsidR="00522162" w:rsidRPr="00DF273E">
        <w:t xml:space="preserve"> </w:t>
      </w:r>
      <w:r w:rsidR="008E2FDA" w:rsidRPr="00DF273E">
        <w:t xml:space="preserve">for </w:t>
      </w:r>
      <w:r w:rsidR="00522162" w:rsidRPr="00DF273E">
        <w:t>the second highest consumption of HFCs</w:t>
      </w:r>
      <w:r w:rsidR="00C94494" w:rsidRPr="00DF273E">
        <w:t xml:space="preserve"> among the subsectors.</w:t>
      </w:r>
      <w:r w:rsidR="003E71C8" w:rsidRPr="00DF273E">
        <w:t xml:space="preserve"> </w:t>
      </w:r>
      <w:r w:rsidR="00EF7AD1" w:rsidRPr="00DF273E">
        <w:t xml:space="preserve">Commercial refrigeration equipment is mostly used in food processing industries such as fisheries, abattoirs, butcheries, supermarkets, and large kitchens run by hotels and hospitals. </w:t>
      </w:r>
      <w:r w:rsidR="003E71C8" w:rsidRPr="00DF273E">
        <w:t xml:space="preserve">The equipment in these </w:t>
      </w:r>
      <w:r w:rsidR="00932C40" w:rsidRPr="00DF273E">
        <w:t xml:space="preserve">two </w:t>
      </w:r>
      <w:r w:rsidR="003E71C8" w:rsidRPr="00DF273E">
        <w:t>subsectors is</w:t>
      </w:r>
      <w:r w:rsidR="003E71C8" w:rsidRPr="00EF7AD1">
        <w:t xml:space="preserve"> comprised</w:t>
      </w:r>
      <w:r w:rsidR="0017450E" w:rsidRPr="00EF7AD1">
        <w:t xml:space="preserve"> mainly of</w:t>
      </w:r>
      <w:r w:rsidR="001F3C92" w:rsidRPr="00EF7AD1">
        <w:t xml:space="preserve"> stand-alone unit</w:t>
      </w:r>
      <w:r w:rsidR="00FA4F88">
        <w:t>s</w:t>
      </w:r>
      <w:r w:rsidR="001F3C92" w:rsidRPr="00EF7AD1">
        <w:t xml:space="preserve"> and </w:t>
      </w:r>
      <w:r w:rsidR="0098544F" w:rsidRPr="00EF7AD1">
        <w:t>condenser units both of which rely</w:t>
      </w:r>
      <w:r w:rsidR="00851A98" w:rsidRPr="00EF7AD1">
        <w:t xml:space="preserve"> primarily on </w:t>
      </w:r>
      <w:r w:rsidR="0098544F" w:rsidRPr="00EF7AD1">
        <w:t>HFC-134</w:t>
      </w:r>
      <w:r w:rsidR="009570F7" w:rsidRPr="00EF7AD1">
        <w:t xml:space="preserve">a </w:t>
      </w:r>
      <w:r w:rsidR="00851A98" w:rsidRPr="00EF7AD1">
        <w:t>(</w:t>
      </w:r>
      <w:r w:rsidR="00613A01" w:rsidRPr="00EF7AD1">
        <w:t>73</w:t>
      </w:r>
      <w:r w:rsidR="001B5F2A">
        <w:t> </w:t>
      </w:r>
      <w:r w:rsidR="00613A01" w:rsidRPr="00EF7AD1">
        <w:t>per cent and 82 per cent of these units</w:t>
      </w:r>
      <w:r w:rsidR="004C74AF" w:rsidRPr="00EF7AD1">
        <w:t xml:space="preserve"> respectively</w:t>
      </w:r>
      <w:r w:rsidR="009C285E">
        <w:t xml:space="preserve"> are based on HFC-134a</w:t>
      </w:r>
      <w:r w:rsidR="00FA587F" w:rsidRPr="00EF7AD1">
        <w:t>)</w:t>
      </w:r>
      <w:r w:rsidR="009B003A" w:rsidRPr="00EF7AD1">
        <w:t xml:space="preserve"> and </w:t>
      </w:r>
      <w:r w:rsidR="00FA587F" w:rsidRPr="00EF7AD1">
        <w:t xml:space="preserve">R-507A </w:t>
      </w:r>
      <w:r w:rsidR="00192C44" w:rsidRPr="00EF7AD1">
        <w:t>(22 per cent and 12 per cent)</w:t>
      </w:r>
      <w:r w:rsidR="004C74AF" w:rsidRPr="00EF7AD1">
        <w:t xml:space="preserve"> </w:t>
      </w:r>
      <w:r w:rsidR="009B003A" w:rsidRPr="00EF7AD1">
        <w:t>with a small number using R-404A (</w:t>
      </w:r>
      <w:r w:rsidR="00243DA8" w:rsidRPr="00EF7AD1">
        <w:t xml:space="preserve">5 per cent and 6 </w:t>
      </w:r>
      <w:r w:rsidR="009B003A" w:rsidRPr="00EF7AD1">
        <w:t>per cent)</w:t>
      </w:r>
      <w:r w:rsidR="00D1613B" w:rsidRPr="00EF7AD1">
        <w:t xml:space="preserve"> and centralized systems </w:t>
      </w:r>
      <w:r w:rsidR="00925993">
        <w:t xml:space="preserve">including </w:t>
      </w:r>
      <w:r w:rsidR="00925993" w:rsidRPr="00EF7AD1">
        <w:t xml:space="preserve">cold rooms, chillers, and ice-making plants </w:t>
      </w:r>
      <w:r w:rsidR="00D1613B" w:rsidRPr="00EF7AD1">
        <w:t xml:space="preserve">which </w:t>
      </w:r>
      <w:r w:rsidR="007305C5" w:rsidRPr="00EF7AD1">
        <w:t>rely on HFC</w:t>
      </w:r>
      <w:r w:rsidR="007305C5" w:rsidRPr="00EF7AD1">
        <w:noBreakHyphen/>
        <w:t>134a</w:t>
      </w:r>
      <w:r w:rsidR="006300A7" w:rsidRPr="00EF7AD1">
        <w:t xml:space="preserve"> (89</w:t>
      </w:r>
      <w:r w:rsidR="00BF03D4">
        <w:t> </w:t>
      </w:r>
      <w:r w:rsidR="006300A7" w:rsidRPr="00EF7AD1">
        <w:t>per cent) and R-404A (11 per cent)</w:t>
      </w:r>
      <w:r w:rsidR="00BF03D4">
        <w:t>.</w:t>
      </w:r>
    </w:p>
    <w:p w14:paraId="62A58B59" w14:textId="4153F3C4" w:rsidR="00732AEC" w:rsidRDefault="00732AEC" w:rsidP="00732AEC">
      <w:pPr>
        <w:suppressAutoHyphens/>
        <w:spacing w:after="240"/>
        <w:rPr>
          <w:i/>
        </w:rPr>
      </w:pPr>
      <w:r w:rsidRPr="00AF59FB">
        <w:rPr>
          <w:i/>
          <w:iCs/>
          <w:u w:val="single"/>
        </w:rPr>
        <w:t>Residential and commercial air-conditioning servicing</w:t>
      </w:r>
      <w:r w:rsidRPr="00D25D44">
        <w:rPr>
          <w:i/>
          <w:iCs/>
        </w:rPr>
        <w:t xml:space="preserve"> </w:t>
      </w:r>
    </w:p>
    <w:p w14:paraId="5A5C33AE" w14:textId="4176477B" w:rsidR="002773F1" w:rsidRDefault="002773F1" w:rsidP="002773F1">
      <w:pPr>
        <w:pStyle w:val="Heading1"/>
      </w:pPr>
      <w:r w:rsidRPr="00515A8A">
        <w:t>The</w:t>
      </w:r>
      <w:r w:rsidR="00BE6C8F">
        <w:t xml:space="preserve"> residential </w:t>
      </w:r>
      <w:r w:rsidR="00B4745D">
        <w:t xml:space="preserve">AC </w:t>
      </w:r>
      <w:r w:rsidR="00AF7998">
        <w:t>sub</w:t>
      </w:r>
      <w:r w:rsidR="00294F37">
        <w:t>sector is the third highest consumer of HFCs in terms of CO</w:t>
      </w:r>
      <w:r w:rsidR="00294F37" w:rsidRPr="00294F37">
        <w:rPr>
          <w:vertAlign w:val="subscript"/>
        </w:rPr>
        <w:t>2</w:t>
      </w:r>
      <w:r w:rsidR="00294F37">
        <w:t>-eq tonnes</w:t>
      </w:r>
      <w:r w:rsidR="00F91CC7">
        <w:t xml:space="preserve">. </w:t>
      </w:r>
      <w:r w:rsidR="00181ECE">
        <w:t>R</w:t>
      </w:r>
      <w:r w:rsidR="00D7041C">
        <w:noBreakHyphen/>
      </w:r>
      <w:r w:rsidR="00181ECE">
        <w:t xml:space="preserve">410A is the dominant refrigerant </w:t>
      </w:r>
      <w:r w:rsidR="0066383D">
        <w:t xml:space="preserve">consumed in the subsector </w:t>
      </w:r>
      <w:r w:rsidR="00181ECE">
        <w:t>(49 per cent)</w:t>
      </w:r>
      <w:r w:rsidR="0066383D">
        <w:t xml:space="preserve"> followed by R-407A </w:t>
      </w:r>
      <w:r w:rsidR="00F17E22">
        <w:t>(36 per cent) and HFC-134a (10 per cent).</w:t>
      </w:r>
    </w:p>
    <w:p w14:paraId="083DA07C" w14:textId="71B390A8" w:rsidR="002773F1" w:rsidRPr="00D25D44" w:rsidRDefault="00B4745D" w:rsidP="007B2CA8">
      <w:pPr>
        <w:pStyle w:val="Heading1"/>
      </w:pPr>
      <w:r w:rsidRPr="00515A8A">
        <w:t>The</w:t>
      </w:r>
      <w:r>
        <w:t xml:space="preserve"> commercial </w:t>
      </w:r>
      <w:r w:rsidR="00AF7998">
        <w:t>AC sub</w:t>
      </w:r>
      <w:r>
        <w:t>sector</w:t>
      </w:r>
      <w:r w:rsidR="00FB79FA">
        <w:t xml:space="preserve"> ha</w:t>
      </w:r>
      <w:r>
        <w:t xml:space="preserve">s </w:t>
      </w:r>
      <w:r w:rsidR="00BE2262">
        <w:t xml:space="preserve">the </w:t>
      </w:r>
      <w:r>
        <w:t>highest consum</w:t>
      </w:r>
      <w:r w:rsidR="00FB79FA">
        <w:t>ption</w:t>
      </w:r>
      <w:r>
        <w:t xml:space="preserve"> of HFCs in terms of CO</w:t>
      </w:r>
      <w:r w:rsidRPr="00294F37">
        <w:rPr>
          <w:vertAlign w:val="subscript"/>
        </w:rPr>
        <w:t>2</w:t>
      </w:r>
      <w:r>
        <w:t>-eq tonnes. R</w:t>
      </w:r>
      <w:r w:rsidR="00FB79FA">
        <w:noBreakHyphen/>
      </w:r>
      <w:r>
        <w:t>410A is the dominant refrigerant consumed in the subsector (</w:t>
      </w:r>
      <w:r w:rsidR="007B2CA8">
        <w:t>59</w:t>
      </w:r>
      <w:r>
        <w:t xml:space="preserve"> per cent) followed by R-407A (</w:t>
      </w:r>
      <w:r w:rsidR="007B2CA8">
        <w:t>38</w:t>
      </w:r>
      <w:r>
        <w:t xml:space="preserve"> per cent) and </w:t>
      </w:r>
      <w:r w:rsidR="007B2CA8">
        <w:t>HFC-32</w:t>
      </w:r>
      <w:r>
        <w:t xml:space="preserve"> (</w:t>
      </w:r>
      <w:r w:rsidR="007B2CA8">
        <w:t>3</w:t>
      </w:r>
      <w:r>
        <w:t xml:space="preserve"> per cent).</w:t>
      </w:r>
    </w:p>
    <w:p w14:paraId="03DFC2BB" w14:textId="4F7C9F8E" w:rsidR="00732AEC" w:rsidRDefault="00732AEC" w:rsidP="0009498D">
      <w:pPr>
        <w:keepNext/>
        <w:suppressAutoHyphens/>
        <w:spacing w:after="240"/>
        <w:rPr>
          <w:i/>
        </w:rPr>
      </w:pPr>
      <w:r w:rsidRPr="00AF59FB">
        <w:rPr>
          <w:i/>
          <w:iCs/>
          <w:u w:val="single"/>
        </w:rPr>
        <w:lastRenderedPageBreak/>
        <w:t>Mobile air-conditioning servicing</w:t>
      </w:r>
      <w:r w:rsidRPr="00D25D44">
        <w:rPr>
          <w:i/>
          <w:iCs/>
        </w:rPr>
        <w:t xml:space="preserve"> </w:t>
      </w:r>
    </w:p>
    <w:p w14:paraId="411FCBE5" w14:textId="390BB7CA" w:rsidR="002773F1" w:rsidRPr="00D25D44" w:rsidRDefault="00C734B7" w:rsidP="002773F1">
      <w:pPr>
        <w:pStyle w:val="Heading1"/>
      </w:pPr>
      <w:r w:rsidRPr="00C734B7">
        <w:t xml:space="preserve">The </w:t>
      </w:r>
      <w:r>
        <w:t>mobile/</w:t>
      </w:r>
      <w:r w:rsidRPr="00C734B7">
        <w:t>transport sector comprises refrigerated trucks and MAC</w:t>
      </w:r>
      <w:r w:rsidR="001A5A3E">
        <w:t xml:space="preserve"> in large and small vehicles</w:t>
      </w:r>
      <w:r w:rsidRPr="00C734B7">
        <w:t xml:space="preserve">. </w:t>
      </w:r>
      <w:r w:rsidR="007171D3">
        <w:t xml:space="preserve">The </w:t>
      </w:r>
      <w:r w:rsidRPr="00C734B7">
        <w:t xml:space="preserve">refrigerated trucks are using HFC-134a and </w:t>
      </w:r>
      <w:r w:rsidR="0028568B">
        <w:t>R</w:t>
      </w:r>
      <w:r w:rsidRPr="00C734B7">
        <w:t>-404A</w:t>
      </w:r>
      <w:r w:rsidR="007171D3">
        <w:t xml:space="preserve">, while HFC-134 is the sole refrigerant used in the </w:t>
      </w:r>
      <w:r w:rsidR="00B32B43">
        <w:t>MAC subsector.</w:t>
      </w:r>
      <w:r w:rsidR="001A5A3E">
        <w:t xml:space="preserve"> </w:t>
      </w:r>
    </w:p>
    <w:p w14:paraId="7877CC61" w14:textId="00FCC6DF" w:rsidR="00732AEC" w:rsidRDefault="00732AEC" w:rsidP="00732AEC">
      <w:pPr>
        <w:widowControl w:val="0"/>
        <w:spacing w:after="240"/>
        <w:rPr>
          <w:b/>
          <w:bCs/>
        </w:rPr>
      </w:pPr>
      <w:r>
        <w:rPr>
          <w:b/>
          <w:bCs/>
        </w:rPr>
        <w:t>IV.</w:t>
      </w:r>
      <w:r w:rsidR="00F73398">
        <w:rPr>
          <w:b/>
          <w:bCs/>
        </w:rPr>
        <w:tab/>
      </w:r>
      <w:r>
        <w:rPr>
          <w:b/>
          <w:bCs/>
        </w:rPr>
        <w:t>Stage I of the Kigali HFC implementation plan as submitted</w:t>
      </w:r>
    </w:p>
    <w:p w14:paraId="26E898EE" w14:textId="77777777" w:rsidR="00732AEC" w:rsidRPr="00CF372D" w:rsidRDefault="00732AEC" w:rsidP="00732AEC">
      <w:pPr>
        <w:widowControl w:val="0"/>
        <w:spacing w:after="240"/>
        <w:rPr>
          <w:u w:val="single"/>
        </w:rPr>
      </w:pPr>
      <w:r>
        <w:rPr>
          <w:u w:val="single"/>
        </w:rPr>
        <w:t>I</w:t>
      </w:r>
      <w:r w:rsidRPr="00CF372D">
        <w:rPr>
          <w:u w:val="single"/>
        </w:rPr>
        <w:t>nstitutional</w:t>
      </w:r>
      <w:r>
        <w:rPr>
          <w:u w:val="single"/>
        </w:rPr>
        <w:t>,</w:t>
      </w:r>
      <w:r w:rsidRPr="00CF372D">
        <w:rPr>
          <w:u w:val="single"/>
        </w:rPr>
        <w:t xml:space="preserve"> </w:t>
      </w:r>
      <w:r>
        <w:rPr>
          <w:u w:val="single"/>
        </w:rPr>
        <w:t xml:space="preserve">policy and </w:t>
      </w:r>
      <w:r w:rsidRPr="00CF372D">
        <w:rPr>
          <w:u w:val="single"/>
        </w:rPr>
        <w:t>regulatory framework</w:t>
      </w:r>
    </w:p>
    <w:p w14:paraId="6BD2D14E" w14:textId="30AF20F7" w:rsidR="00515A8A" w:rsidRPr="000F0AF1" w:rsidRDefault="00515A8A" w:rsidP="002F6CB5">
      <w:pPr>
        <w:pStyle w:val="Heading1"/>
        <w:widowControl w:val="0"/>
      </w:pPr>
      <w:r w:rsidRPr="00515A8A">
        <w:t xml:space="preserve">The </w:t>
      </w:r>
      <w:r w:rsidR="00B573A6">
        <w:t xml:space="preserve">Government of </w:t>
      </w:r>
      <w:r w:rsidRPr="00515A8A">
        <w:t>Mozambique</w:t>
      </w:r>
      <w:r w:rsidR="00B573A6">
        <w:t xml:space="preserve"> ratified the Kigali </w:t>
      </w:r>
      <w:r w:rsidR="002A7715">
        <w:t xml:space="preserve">Amendment </w:t>
      </w:r>
      <w:r w:rsidR="001B1A51">
        <w:t>on</w:t>
      </w:r>
      <w:r w:rsidR="00B573A6">
        <w:t xml:space="preserve"> 16 </w:t>
      </w:r>
      <w:r w:rsidR="004A0007">
        <w:t xml:space="preserve">January 2020. </w:t>
      </w:r>
      <w:r w:rsidR="000F0AF1">
        <w:t>Since then</w:t>
      </w:r>
      <w:r w:rsidR="008754B6">
        <w:t>,</w:t>
      </w:r>
      <w:r w:rsidR="000F0AF1">
        <w:t xml:space="preserve"> the Government of Mozambique has reviewed and updated the ODS regulations to include </w:t>
      </w:r>
      <w:r w:rsidR="0029459F">
        <w:t xml:space="preserve">a </w:t>
      </w:r>
      <w:r w:rsidR="000F0AF1">
        <w:t xml:space="preserve">licensing </w:t>
      </w:r>
      <w:r w:rsidR="0029459F">
        <w:t xml:space="preserve">and quota </w:t>
      </w:r>
      <w:r w:rsidR="000F0AF1">
        <w:t>system for HFCs</w:t>
      </w:r>
      <w:r w:rsidR="005A6B81">
        <w:t>.</w:t>
      </w:r>
      <w:r w:rsidR="00A6638B">
        <w:t xml:space="preserve"> </w:t>
      </w:r>
      <w:bookmarkStart w:id="4" w:name="_Hlk166313687"/>
      <w:r w:rsidR="005A6B81">
        <w:t>The</w:t>
      </w:r>
      <w:r w:rsidR="002C5F0A">
        <w:t xml:space="preserve"> revised regulations were approved by the Minister of Environment in December 2023, </w:t>
      </w:r>
      <w:r w:rsidR="00587C2A" w:rsidRPr="0038335E">
        <w:t xml:space="preserve">endorsed </w:t>
      </w:r>
      <w:r w:rsidR="006828F4" w:rsidRPr="0038335E">
        <w:t>by the Council of Min</w:t>
      </w:r>
      <w:r w:rsidR="00E4215B" w:rsidRPr="0038335E">
        <w:t>i</w:t>
      </w:r>
      <w:r w:rsidR="006828F4" w:rsidRPr="0038335E">
        <w:t xml:space="preserve">sters </w:t>
      </w:r>
      <w:r w:rsidR="002C5F0A" w:rsidRPr="0038335E">
        <w:t>i</w:t>
      </w:r>
      <w:r w:rsidR="006828F4" w:rsidRPr="0038335E">
        <w:t>n March 2024</w:t>
      </w:r>
      <w:r w:rsidR="002C5F0A" w:rsidRPr="0038335E">
        <w:t>,</w:t>
      </w:r>
      <w:r w:rsidR="006828F4" w:rsidRPr="0038335E">
        <w:t xml:space="preserve"> and</w:t>
      </w:r>
      <w:r w:rsidR="00AD3CC7" w:rsidRPr="0038335E">
        <w:t xml:space="preserve"> </w:t>
      </w:r>
      <w:r w:rsidR="000E779E" w:rsidRPr="0038335E">
        <w:t>will be</w:t>
      </w:r>
      <w:r w:rsidR="006828F4" w:rsidRPr="0038335E">
        <w:t xml:space="preserve"> </w:t>
      </w:r>
      <w:r w:rsidR="000F0AF1" w:rsidRPr="0038335E">
        <w:t xml:space="preserve">operational </w:t>
      </w:r>
      <w:r w:rsidR="00AD3CC7" w:rsidRPr="0038335E">
        <w:t xml:space="preserve">since </w:t>
      </w:r>
      <w:r w:rsidR="009E0AF0" w:rsidRPr="0038335E">
        <w:t>May</w:t>
      </w:r>
      <w:r w:rsidR="000F0AF1" w:rsidRPr="0038335E">
        <w:t xml:space="preserve"> 2024.</w:t>
      </w:r>
      <w:r w:rsidR="00CC7E89">
        <w:t xml:space="preserve"> Under the revised regulation</w:t>
      </w:r>
      <w:r w:rsidR="000F0AF1">
        <w:t xml:space="preserve"> all HFC refrigerant importers in Mozambique will be required to be registered with the NOU </w:t>
      </w:r>
      <w:proofErr w:type="gramStart"/>
      <w:r w:rsidR="000F0AF1">
        <w:t>in order to</w:t>
      </w:r>
      <w:proofErr w:type="gramEnd"/>
      <w:r w:rsidR="000F0AF1">
        <w:t xml:space="preserve"> acquire import permits for HFCs into the country.</w:t>
      </w:r>
      <w:r w:rsidR="00F11347">
        <w:t xml:space="preserve"> </w:t>
      </w:r>
      <w:bookmarkEnd w:id="4"/>
      <w:r w:rsidR="00F11347">
        <w:t>Customs e</w:t>
      </w:r>
      <w:r w:rsidR="000F0AF1">
        <w:t>nforcement officers will be trained to implement and enforce the HFC control measures at point</w:t>
      </w:r>
      <w:r w:rsidR="00D97868">
        <w:t>s</w:t>
      </w:r>
      <w:r w:rsidR="000F0AF1">
        <w:t xml:space="preserve"> of entry across the country. The NOU in collaboration with the National Ozone Committee and Steering Committee of </w:t>
      </w:r>
      <w:r w:rsidR="00D97868">
        <w:t xml:space="preserve">the </w:t>
      </w:r>
      <w:r w:rsidR="000F0AF1">
        <w:t xml:space="preserve">Montreal Protocol </w:t>
      </w:r>
      <w:r w:rsidR="00796711">
        <w:t xml:space="preserve">will </w:t>
      </w:r>
      <w:r w:rsidR="000F0AF1">
        <w:t>set the annual total quotas for HFCs to be imported each year based on phase-down reduction targets as set out in th</w:t>
      </w:r>
      <w:r w:rsidR="008374A3">
        <w:t>e</w:t>
      </w:r>
      <w:r w:rsidR="00616D42">
        <w:t xml:space="preserve"> Montreal Protocol and the countr</w:t>
      </w:r>
      <w:r w:rsidR="00215E64">
        <w:t>y’s</w:t>
      </w:r>
      <w:r w:rsidR="000F0AF1">
        <w:t xml:space="preserve"> KIP.</w:t>
      </w:r>
    </w:p>
    <w:p w14:paraId="5B2AB306" w14:textId="77777777" w:rsidR="00732AEC" w:rsidRDefault="00732AEC" w:rsidP="00732AEC">
      <w:pPr>
        <w:keepNext/>
        <w:suppressAutoHyphens/>
        <w:spacing w:after="240"/>
        <w:rPr>
          <w:u w:val="single"/>
        </w:rPr>
      </w:pPr>
      <w:r w:rsidRPr="00B228F4">
        <w:rPr>
          <w:u w:val="single"/>
        </w:rPr>
        <w:t>Phase-down strategy for stage I of the Kigali HFC implementation plan</w:t>
      </w:r>
    </w:p>
    <w:p w14:paraId="1022D7F5" w14:textId="77777777" w:rsidR="00732AEC" w:rsidRPr="001C3C94" w:rsidRDefault="00732AEC" w:rsidP="00732AEC">
      <w:pPr>
        <w:suppressAutoHyphens/>
        <w:spacing w:before="240" w:after="240"/>
        <w:outlineLvl w:val="0"/>
        <w:rPr>
          <w:i/>
          <w:iCs/>
        </w:rPr>
      </w:pPr>
      <w:r w:rsidRPr="001C3C94">
        <w:rPr>
          <w:i/>
          <w:iCs/>
        </w:rPr>
        <w:t>Overarching strategy</w:t>
      </w:r>
    </w:p>
    <w:p w14:paraId="7B789633" w14:textId="5A5E0E84" w:rsidR="00D0328D" w:rsidRPr="00D0328D" w:rsidRDefault="00D0328D" w:rsidP="00D0328D">
      <w:pPr>
        <w:pStyle w:val="Heading1"/>
        <w:widowControl w:val="0"/>
      </w:pPr>
      <w:r w:rsidRPr="00D0328D">
        <w:t xml:space="preserve">The Government of </w:t>
      </w:r>
      <w:r>
        <w:t>Mozambique</w:t>
      </w:r>
      <w:r w:rsidRPr="00D0328D">
        <w:t xml:space="preserve"> aims to follow the established Montreal Protocol reduction targets for HFCs to define the stages of the KIP. Stage </w:t>
      </w:r>
      <w:r w:rsidR="00A621F0">
        <w:t>I</w:t>
      </w:r>
      <w:r w:rsidRPr="00D0328D">
        <w:t xml:space="preserve"> of the KIP will target a 10 per cent reduction from the </w:t>
      </w:r>
      <w:r w:rsidRPr="00F55811">
        <w:t>baseline by 2029. The</w:t>
      </w:r>
      <w:r w:rsidRPr="00D0328D">
        <w:t xml:space="preserve"> strategy in stage I </w:t>
      </w:r>
      <w:r w:rsidR="00D24ADB">
        <w:t xml:space="preserve">is to foster an </w:t>
      </w:r>
      <w:r w:rsidR="00D24ADB" w:rsidRPr="00431C81">
        <w:t>enabling environment that will allow for the smooth transition to zero/low</w:t>
      </w:r>
      <w:r w:rsidR="007E0E47">
        <w:t>-</w:t>
      </w:r>
      <w:r w:rsidR="00FB5EC9">
        <w:t>global-warming-potential (</w:t>
      </w:r>
      <w:r w:rsidR="00D24ADB" w:rsidRPr="00431C81">
        <w:t>GWP</w:t>
      </w:r>
      <w:r w:rsidR="00FB5EC9">
        <w:t>)</w:t>
      </w:r>
      <w:r w:rsidR="00F55811">
        <w:t xml:space="preserve"> </w:t>
      </w:r>
      <w:r w:rsidR="00D24ADB" w:rsidRPr="00431C81">
        <w:t>technolog</w:t>
      </w:r>
      <w:r w:rsidR="00D24ADB">
        <w:t xml:space="preserve">y; build the </w:t>
      </w:r>
      <w:r w:rsidR="007875AD">
        <w:t xml:space="preserve">capacity </w:t>
      </w:r>
      <w:r w:rsidR="00CD6EDD">
        <w:t>of</w:t>
      </w:r>
      <w:r w:rsidR="007875AD">
        <w:t xml:space="preserve"> technician</w:t>
      </w:r>
      <w:r w:rsidR="00D24ADB">
        <w:t>s</w:t>
      </w:r>
      <w:r w:rsidR="00615537">
        <w:t>;</w:t>
      </w:r>
      <w:r w:rsidR="007875AD">
        <w:t xml:space="preserve"> </w:t>
      </w:r>
      <w:r w:rsidR="00CD6EDD">
        <w:t>ensur</w:t>
      </w:r>
      <w:r w:rsidR="00615537">
        <w:t>e</w:t>
      </w:r>
      <w:r w:rsidR="00CD6EDD">
        <w:t xml:space="preserve"> that </w:t>
      </w:r>
      <w:r w:rsidR="00F920EA">
        <w:t>the RAC curriculum at formal training institutions include</w:t>
      </w:r>
      <w:r w:rsidR="00071E0D">
        <w:t>s</w:t>
      </w:r>
      <w:r w:rsidR="00F920EA">
        <w:t xml:space="preserve"> new </w:t>
      </w:r>
      <w:r w:rsidR="00C84DA9">
        <w:t>technologies;</w:t>
      </w:r>
      <w:r w:rsidR="003918A6">
        <w:t xml:space="preserve"> increase awareness </w:t>
      </w:r>
      <w:r w:rsidR="00071E0D">
        <w:t xml:space="preserve">of </w:t>
      </w:r>
      <w:r w:rsidR="003918A6">
        <w:t xml:space="preserve">stakeholders on </w:t>
      </w:r>
      <w:r w:rsidR="00071E0D">
        <w:t xml:space="preserve">HFC </w:t>
      </w:r>
      <w:r w:rsidR="003918A6">
        <w:t>phase-down and on alternatives</w:t>
      </w:r>
      <w:r w:rsidR="00840E1A">
        <w:t>;</w:t>
      </w:r>
      <w:r w:rsidR="00D307EC">
        <w:t xml:space="preserve"> introduce low</w:t>
      </w:r>
      <w:r w:rsidR="00581D10">
        <w:noBreakHyphen/>
      </w:r>
      <w:r w:rsidR="00D307EC">
        <w:t xml:space="preserve">GWP </w:t>
      </w:r>
      <w:r w:rsidR="00581D10">
        <w:t>technology through demonstration projects</w:t>
      </w:r>
      <w:r w:rsidR="00840E1A">
        <w:t>;</w:t>
      </w:r>
      <w:r w:rsidR="00CB5D72">
        <w:t xml:space="preserve"> and support the RAC association.</w:t>
      </w:r>
    </w:p>
    <w:p w14:paraId="74DD15ED" w14:textId="77777777" w:rsidR="00732AEC" w:rsidRPr="00E1707E" w:rsidRDefault="00732AEC" w:rsidP="00732AEC">
      <w:pPr>
        <w:pStyle w:val="Heading1"/>
        <w:numPr>
          <w:ilvl w:val="0"/>
          <w:numId w:val="0"/>
        </w:numPr>
        <w:spacing w:before="240"/>
        <w:rPr>
          <w:i/>
          <w:iCs/>
        </w:rPr>
      </w:pPr>
      <w:r w:rsidRPr="00E1707E">
        <w:rPr>
          <w:i/>
          <w:iCs/>
        </w:rPr>
        <w:t>Proposed activities</w:t>
      </w:r>
    </w:p>
    <w:p w14:paraId="08D62B93" w14:textId="4AE43488" w:rsidR="00C65B22" w:rsidRPr="005E2D3C" w:rsidRDefault="00C65B22" w:rsidP="00C65B22">
      <w:pPr>
        <w:pStyle w:val="Heading1"/>
      </w:pPr>
      <w:r>
        <w:rPr>
          <w:lang w:val="en-GB" w:eastAsia="en-CA"/>
        </w:rPr>
        <w:t xml:space="preserve">The proposed activities for stage I of the KIP </w:t>
      </w:r>
      <w:r w:rsidR="000742C3" w:rsidRPr="00E45A89">
        <w:t xml:space="preserve">complement the measures </w:t>
      </w:r>
      <w:r w:rsidR="00DA333A" w:rsidRPr="00E45A89">
        <w:t xml:space="preserve">and ensure continuity of the activities </w:t>
      </w:r>
      <w:r w:rsidR="00E45A89" w:rsidRPr="00E45A89">
        <w:t>under</w:t>
      </w:r>
      <w:r w:rsidR="000742C3" w:rsidRPr="00E45A89">
        <w:t xml:space="preserve"> the HPMP </w:t>
      </w:r>
      <w:proofErr w:type="gramStart"/>
      <w:r w:rsidR="000742C3" w:rsidRPr="00E45A89">
        <w:t>in order to</w:t>
      </w:r>
      <w:proofErr w:type="gramEnd"/>
      <w:r w:rsidR="000742C3" w:rsidRPr="00E45A89">
        <w:t xml:space="preserve"> maximize the efforts and optimize the outcome</w:t>
      </w:r>
      <w:r w:rsidR="00CB38B2">
        <w:t>s</w:t>
      </w:r>
      <w:r w:rsidR="00E45A89" w:rsidRPr="00E45A89">
        <w:t>. They</w:t>
      </w:r>
      <w:r w:rsidR="000742C3" w:rsidRPr="00F54BD8">
        <w:rPr>
          <w:sz w:val="24"/>
          <w:szCs w:val="24"/>
        </w:rPr>
        <w:t xml:space="preserve"> </w:t>
      </w:r>
      <w:r>
        <w:rPr>
          <w:lang w:val="en-GB" w:eastAsia="en-CA"/>
        </w:rPr>
        <w:t xml:space="preserve">will be delivered under </w:t>
      </w:r>
      <w:r w:rsidR="0076578D">
        <w:rPr>
          <w:lang w:val="en-GB" w:eastAsia="en-CA"/>
        </w:rPr>
        <w:t>four</w:t>
      </w:r>
      <w:r>
        <w:rPr>
          <w:lang w:val="en-GB" w:eastAsia="en-CA"/>
        </w:rPr>
        <w:t xml:space="preserve"> components</w:t>
      </w:r>
      <w:r w:rsidR="00E45A89">
        <w:rPr>
          <w:lang w:val="en-GB" w:eastAsia="en-CA"/>
        </w:rPr>
        <w:t>,</w:t>
      </w:r>
      <w:r w:rsidRPr="004A4C21">
        <w:t xml:space="preserve"> </w:t>
      </w:r>
      <w:r>
        <w:t xml:space="preserve">which are presented below with the related costs. </w:t>
      </w:r>
    </w:p>
    <w:p w14:paraId="597E7D1C" w14:textId="25CFA4C3" w:rsidR="007B4285" w:rsidRPr="0009498D" w:rsidRDefault="006C01D0" w:rsidP="0009498D">
      <w:pPr>
        <w:pStyle w:val="Heading2"/>
      </w:pPr>
      <w:r>
        <w:t xml:space="preserve">Regulatory </w:t>
      </w:r>
      <w:r w:rsidR="008F6CCD">
        <w:t>framework</w:t>
      </w:r>
      <w:r w:rsidR="00521819">
        <w:t xml:space="preserve"> and control mechanisms </w:t>
      </w:r>
      <w:r w:rsidR="005F3D8D">
        <w:t>(UNEP</w:t>
      </w:r>
      <w:r w:rsidR="00B90E25">
        <w:t>)</w:t>
      </w:r>
      <w:r w:rsidR="00BD7C8E">
        <w:t xml:space="preserve"> </w:t>
      </w:r>
      <w:r w:rsidR="00B90E25">
        <w:t>(</w:t>
      </w:r>
      <w:r w:rsidR="00F06735">
        <w:t>US $</w:t>
      </w:r>
      <w:r w:rsidR="00BD7C8E">
        <w:t>105,000</w:t>
      </w:r>
      <w:r w:rsidR="005F3D8D">
        <w:t>)</w:t>
      </w:r>
      <w:r w:rsidR="00D64927">
        <w:t>:</w:t>
      </w:r>
      <w:r w:rsidR="005F3D8D">
        <w:t xml:space="preserve"> </w:t>
      </w:r>
      <w:r w:rsidR="00E43A13" w:rsidRPr="00E43A13">
        <w:t>Stakeholder’s consultations and awareness on the revised regulations</w:t>
      </w:r>
      <w:r w:rsidR="00E43A13">
        <w:t xml:space="preserve"> to control HFCs</w:t>
      </w:r>
      <w:r w:rsidR="00E43A13" w:rsidRPr="00E43A13">
        <w:t xml:space="preserve"> to strengthen their enforcement</w:t>
      </w:r>
      <w:r w:rsidR="005F3D8D">
        <w:t>;</w:t>
      </w:r>
      <w:r w:rsidR="007064B1" w:rsidRPr="007064B1">
        <w:t xml:space="preserve"> </w:t>
      </w:r>
      <w:r w:rsidR="007064B1">
        <w:t>d</w:t>
      </w:r>
      <w:r w:rsidR="007064B1" w:rsidRPr="00806B78">
        <w:t xml:space="preserve">eveloping, revising and adopting standards </w:t>
      </w:r>
      <w:r w:rsidR="00615537">
        <w:t>and</w:t>
      </w:r>
      <w:r w:rsidR="007064B1" w:rsidRPr="00806B78">
        <w:t xml:space="preserve"> labeling of refrigerants</w:t>
      </w:r>
      <w:r w:rsidR="00915002">
        <w:t xml:space="preserve">; </w:t>
      </w:r>
      <w:r w:rsidR="00D17281">
        <w:t>continuous market monitoring including surveys</w:t>
      </w:r>
      <w:r w:rsidR="0051066E">
        <w:t xml:space="preserve">, </w:t>
      </w:r>
      <w:r w:rsidR="002F4238">
        <w:t xml:space="preserve">a </w:t>
      </w:r>
      <w:r w:rsidR="002F4238" w:rsidRPr="009F5E0D">
        <w:t>s</w:t>
      </w:r>
      <w:r w:rsidR="002F4238" w:rsidRPr="00B85734">
        <w:t>tudy</w:t>
      </w:r>
      <w:r w:rsidR="008E506B" w:rsidRPr="00B85734">
        <w:t xml:space="preserve"> and recommendations</w:t>
      </w:r>
      <w:r w:rsidR="002F4238" w:rsidRPr="00B85734">
        <w:t xml:space="preserve"> on illegal trade of HFCs</w:t>
      </w:r>
      <w:r w:rsidR="00D17281" w:rsidRPr="009F5E0D">
        <w:t>;</w:t>
      </w:r>
      <w:r w:rsidR="006D4224" w:rsidRPr="009F5E0D">
        <w:t xml:space="preserve"> training programme for</w:t>
      </w:r>
      <w:r w:rsidR="002707AE" w:rsidRPr="009F5E0D">
        <w:t xml:space="preserve"> </w:t>
      </w:r>
      <w:r w:rsidR="00E77D07">
        <w:t>140</w:t>
      </w:r>
      <w:r w:rsidR="006D4224" w:rsidRPr="009F5E0D">
        <w:t xml:space="preserve"> customs </w:t>
      </w:r>
      <w:r w:rsidR="00645958" w:rsidRPr="009F5E0D">
        <w:t>and enforcement officers</w:t>
      </w:r>
      <w:r w:rsidR="00693448" w:rsidRPr="009F5E0D">
        <w:t xml:space="preserve"> </w:t>
      </w:r>
      <w:r w:rsidR="002707AE" w:rsidRPr="009F5E0D">
        <w:t xml:space="preserve">on </w:t>
      </w:r>
      <w:r w:rsidR="00C523F2" w:rsidRPr="00C523F2">
        <w:t>control of HFCs and HFC-based equipment,</w:t>
      </w:r>
      <w:r w:rsidR="00C523F2" w:rsidRPr="008E7835">
        <w:t xml:space="preserve"> and </w:t>
      </w:r>
      <w:r w:rsidR="00C523F2" w:rsidRPr="00B33A46">
        <w:t>prevention of illegal trade</w:t>
      </w:r>
      <w:r w:rsidR="00303CAC">
        <w:rPr>
          <w:color w:val="4F81BD" w:themeColor="accent1"/>
        </w:rPr>
        <w:t xml:space="preserve"> </w:t>
      </w:r>
      <w:r w:rsidR="00987B37">
        <w:t>(seven sessions with 20 officers trained each session)</w:t>
      </w:r>
      <w:r w:rsidR="00645958">
        <w:t>;</w:t>
      </w:r>
      <w:r w:rsidR="00165F26">
        <w:t xml:space="preserve"> </w:t>
      </w:r>
      <w:r w:rsidR="00761256">
        <w:t>strengthening</w:t>
      </w:r>
      <w:r w:rsidR="00165F26">
        <w:t xml:space="preserve"> </w:t>
      </w:r>
      <w:r w:rsidR="00327610">
        <w:t xml:space="preserve">customs </w:t>
      </w:r>
      <w:r w:rsidR="00165F26">
        <w:t>record keeping</w:t>
      </w:r>
      <w:r w:rsidR="00761256">
        <w:t xml:space="preserve"> </w:t>
      </w:r>
      <w:r w:rsidR="00DC3A2C">
        <w:t xml:space="preserve">and </w:t>
      </w:r>
      <w:r w:rsidR="00761256">
        <w:t>reporting</w:t>
      </w:r>
      <w:r w:rsidR="007B4285">
        <w:t xml:space="preserve"> by enterprises</w:t>
      </w:r>
      <w:r w:rsidR="00327610">
        <w:t xml:space="preserve">; </w:t>
      </w:r>
      <w:r w:rsidR="00ED00EC">
        <w:t>awareness program</w:t>
      </w:r>
      <w:r w:rsidR="009F5E0D">
        <w:t>me</w:t>
      </w:r>
      <w:r w:rsidR="00ED00EC">
        <w:t xml:space="preserve"> </w:t>
      </w:r>
      <w:r w:rsidR="00DF699A">
        <w:t xml:space="preserve">for importers </w:t>
      </w:r>
      <w:r w:rsidR="00ED00EC">
        <w:t xml:space="preserve">on revised regulations and </w:t>
      </w:r>
      <w:r w:rsidR="00DF699A">
        <w:t xml:space="preserve">on </w:t>
      </w:r>
      <w:r w:rsidR="00ED00EC">
        <w:t>HFC phase</w:t>
      </w:r>
      <w:r w:rsidR="00615537">
        <w:noBreakHyphen/>
      </w:r>
      <w:r w:rsidR="00ED00EC">
        <w:t>down</w:t>
      </w:r>
      <w:r w:rsidR="00022128">
        <w:t>;</w:t>
      </w:r>
    </w:p>
    <w:p w14:paraId="5289A230" w14:textId="09017F3E" w:rsidR="00732AEC" w:rsidRPr="002E0658" w:rsidRDefault="00631F17" w:rsidP="00732AEC">
      <w:pPr>
        <w:pStyle w:val="Heading2"/>
      </w:pPr>
      <w:r>
        <w:t>Cross sectoral activities</w:t>
      </w:r>
      <w:r w:rsidR="00C65C44">
        <w:t xml:space="preserve"> (</w:t>
      </w:r>
      <w:r w:rsidR="00C65C44" w:rsidRPr="009F756D">
        <w:t>UNEP</w:t>
      </w:r>
      <w:r w:rsidR="00373470">
        <w:t>)</w:t>
      </w:r>
      <w:r w:rsidR="00094F1B">
        <w:t xml:space="preserve"> </w:t>
      </w:r>
      <w:r w:rsidR="00373470">
        <w:t>(</w:t>
      </w:r>
      <w:r w:rsidR="00F06735">
        <w:t>US $</w:t>
      </w:r>
      <w:r w:rsidR="00525893">
        <w:t>82,000</w:t>
      </w:r>
      <w:r w:rsidR="00C65C44" w:rsidRPr="009F756D">
        <w:t>)</w:t>
      </w:r>
      <w:r w:rsidR="00525893">
        <w:t>:</w:t>
      </w:r>
      <w:r w:rsidR="00C65C44" w:rsidRPr="009F756D">
        <w:t xml:space="preserve"> </w:t>
      </w:r>
      <w:r w:rsidR="00525893">
        <w:t>U</w:t>
      </w:r>
      <w:r w:rsidR="000841ED" w:rsidRPr="009F756D">
        <w:t xml:space="preserve">pdate </w:t>
      </w:r>
      <w:r w:rsidR="008A7C66" w:rsidRPr="009F756D">
        <w:t xml:space="preserve">RAC </w:t>
      </w:r>
      <w:r w:rsidR="000841ED" w:rsidRPr="009F756D">
        <w:t>code</w:t>
      </w:r>
      <w:r w:rsidR="00592ACF">
        <w:t>s</w:t>
      </w:r>
      <w:r w:rsidR="000841ED" w:rsidRPr="009F756D">
        <w:t xml:space="preserve"> of practice</w:t>
      </w:r>
      <w:r w:rsidR="008A7C66" w:rsidRPr="009F756D">
        <w:t xml:space="preserve"> </w:t>
      </w:r>
      <w:r w:rsidR="00D20B19" w:rsidRPr="009F756D">
        <w:t xml:space="preserve">and RAC training curriculum </w:t>
      </w:r>
      <w:r w:rsidR="008A7C66" w:rsidRPr="009F756D">
        <w:t>to</w:t>
      </w:r>
      <w:r w:rsidR="001F2E62" w:rsidRPr="009F756D">
        <w:t xml:space="preserve"> include</w:t>
      </w:r>
      <w:r w:rsidR="00397FE0" w:rsidRPr="009F756D">
        <w:t xml:space="preserve"> service procedures for RAC systems,</w:t>
      </w:r>
      <w:r w:rsidR="001F2E62" w:rsidRPr="009F756D">
        <w:t xml:space="preserve"> </w:t>
      </w:r>
      <w:r w:rsidR="00BE58BD" w:rsidRPr="009F756D">
        <w:t>recovery and recycling of refrigerants,</w:t>
      </w:r>
      <w:r w:rsidR="009F756D" w:rsidRPr="009F756D">
        <w:t xml:space="preserve"> </w:t>
      </w:r>
      <w:r w:rsidR="00BE58BD" w:rsidRPr="009F756D">
        <w:t>emission/venting of refrigerants, reducing energy consumption</w:t>
      </w:r>
      <w:r w:rsidR="009F756D" w:rsidRPr="009F756D">
        <w:t>,</w:t>
      </w:r>
      <w:r w:rsidR="00BE58BD" w:rsidRPr="009F756D">
        <w:t xml:space="preserve"> the latest</w:t>
      </w:r>
      <w:r w:rsidR="009F756D" w:rsidRPr="009F756D">
        <w:t xml:space="preserve"> RAC</w:t>
      </w:r>
      <w:r w:rsidR="00BE58BD" w:rsidRPr="009F756D">
        <w:t xml:space="preserve"> technolog</w:t>
      </w:r>
      <w:r w:rsidR="007047BA" w:rsidRPr="009F756D">
        <w:t xml:space="preserve">y, </w:t>
      </w:r>
      <w:r w:rsidR="00BE58BD" w:rsidRPr="009F756D">
        <w:t>safety issues with alternatives</w:t>
      </w:r>
      <w:r w:rsidR="00350C40">
        <w:t>,</w:t>
      </w:r>
      <w:r w:rsidR="007047BA" w:rsidRPr="009F756D">
        <w:t xml:space="preserve"> and</w:t>
      </w:r>
      <w:r w:rsidR="000841ED" w:rsidRPr="009F756D">
        <w:t xml:space="preserve"> </w:t>
      </w:r>
      <w:r w:rsidR="007047BA" w:rsidRPr="009F756D">
        <w:t xml:space="preserve">encouraging gender </w:t>
      </w:r>
      <w:r w:rsidR="00C5377A" w:rsidRPr="009F756D">
        <w:t>equality</w:t>
      </w:r>
      <w:r w:rsidR="005B145C" w:rsidRPr="009F756D">
        <w:t xml:space="preserve">; RAC </w:t>
      </w:r>
      <w:r w:rsidR="005B145C" w:rsidRPr="009F756D">
        <w:lastRenderedPageBreak/>
        <w:t>technician training programm</w:t>
      </w:r>
      <w:r w:rsidR="001E4836" w:rsidRPr="009F756D">
        <w:t xml:space="preserve">e for a total of 200 technicians </w:t>
      </w:r>
      <w:r w:rsidR="001F4C5A">
        <w:t>in domestic, commercial and industrial refrigeration</w:t>
      </w:r>
      <w:r w:rsidR="00D138A1">
        <w:t xml:space="preserve"> </w:t>
      </w:r>
      <w:r w:rsidR="00987B37">
        <w:t>(eight sessions with 25 technicians trained each session)</w:t>
      </w:r>
      <w:r w:rsidR="001E4836" w:rsidRPr="009F756D">
        <w:t xml:space="preserve">; </w:t>
      </w:r>
      <w:r w:rsidR="00702ED5" w:rsidRPr="009F756D">
        <w:t xml:space="preserve">end-user </w:t>
      </w:r>
      <w:r w:rsidR="00C20503" w:rsidRPr="009F756D">
        <w:t>awareness</w:t>
      </w:r>
      <w:r w:rsidR="00780644">
        <w:t>-</w:t>
      </w:r>
      <w:r w:rsidR="00C20503" w:rsidRPr="009F756D">
        <w:t xml:space="preserve">raising campaigns on </w:t>
      </w:r>
      <w:r w:rsidR="00702ED5" w:rsidRPr="009F756D">
        <w:t xml:space="preserve">the </w:t>
      </w:r>
      <w:r w:rsidR="00C20503" w:rsidRPr="009F756D">
        <w:t xml:space="preserve">benefit of using </w:t>
      </w:r>
      <w:r w:rsidR="00F03F76">
        <w:t>zero/</w:t>
      </w:r>
      <w:r w:rsidR="00C20503" w:rsidRPr="009F756D">
        <w:t>low-GWP and energy efficiency technologies</w:t>
      </w:r>
      <w:r w:rsidR="00AB7C30">
        <w:t>;</w:t>
      </w:r>
      <w:r w:rsidR="00C20503" w:rsidRPr="009F756D">
        <w:t xml:space="preserve"> </w:t>
      </w:r>
      <w:r w:rsidR="005B145C" w:rsidRPr="009F756D">
        <w:t xml:space="preserve">support the RAC association </w:t>
      </w:r>
      <w:r w:rsidR="00B349D9" w:rsidRPr="009F756D">
        <w:t xml:space="preserve">in outreach </w:t>
      </w:r>
      <w:r w:rsidR="00047467" w:rsidRPr="009F756D">
        <w:t xml:space="preserve">to </w:t>
      </w:r>
      <w:r w:rsidR="00C24B93" w:rsidRPr="009F756D">
        <w:t xml:space="preserve">increase </w:t>
      </w:r>
      <w:r w:rsidR="00C577D3" w:rsidRPr="009F756D">
        <w:t xml:space="preserve">participation of </w:t>
      </w:r>
      <w:r w:rsidR="00C24B93" w:rsidRPr="009F756D">
        <w:t>informally trained RAC</w:t>
      </w:r>
      <w:r w:rsidR="00B349D9" w:rsidRPr="009F756D">
        <w:t xml:space="preserve"> technicians</w:t>
      </w:r>
      <w:r w:rsidR="00C24B93" w:rsidRPr="009F756D">
        <w:t xml:space="preserve"> </w:t>
      </w:r>
      <w:r w:rsidR="0086554F" w:rsidRPr="009F756D">
        <w:t xml:space="preserve">in training and capacity-building activities under the KIP </w:t>
      </w:r>
      <w:r w:rsidR="00B349D9" w:rsidRPr="009F756D">
        <w:t xml:space="preserve">and </w:t>
      </w:r>
      <w:r w:rsidR="009514C0" w:rsidRPr="009F756D">
        <w:t>encourage women technicians to join their local RAC association</w:t>
      </w:r>
      <w:r w:rsidR="00732AEC" w:rsidRPr="009F756D">
        <w:t>;</w:t>
      </w:r>
    </w:p>
    <w:p w14:paraId="051FE55B" w14:textId="2645D0CD" w:rsidR="00732AEC" w:rsidRDefault="003A4B6F" w:rsidP="00732AEC">
      <w:pPr>
        <w:pStyle w:val="Heading2"/>
      </w:pPr>
      <w:r>
        <w:t xml:space="preserve">Refrigeration subsectors </w:t>
      </w:r>
      <w:r w:rsidR="00732AEC" w:rsidRPr="00DE1CA4">
        <w:t>(</w:t>
      </w:r>
      <w:r w:rsidR="00820B69">
        <w:t>UNDP</w:t>
      </w:r>
      <w:r w:rsidR="006600FF">
        <w:t>)</w:t>
      </w:r>
      <w:r w:rsidR="00386414">
        <w:t xml:space="preserve"> </w:t>
      </w:r>
      <w:r w:rsidR="006600FF">
        <w:t>(</w:t>
      </w:r>
      <w:r w:rsidR="00F06735">
        <w:t>US $</w:t>
      </w:r>
      <w:r w:rsidR="00386414">
        <w:t>52,000</w:t>
      </w:r>
      <w:r w:rsidR="00732AEC" w:rsidRPr="00DE1CA4">
        <w:t>)</w:t>
      </w:r>
      <w:r w:rsidR="00386414">
        <w:t>:</w:t>
      </w:r>
      <w:r w:rsidR="00732AEC" w:rsidRPr="002E0658">
        <w:t xml:space="preserve"> </w:t>
      </w:r>
      <w:r w:rsidR="00386414" w:rsidRPr="005E1947">
        <w:t>P</w:t>
      </w:r>
      <w:r w:rsidR="0016797F" w:rsidRPr="005E1947">
        <w:t>rovision of tools and equipment</w:t>
      </w:r>
      <w:r w:rsidR="0083097B" w:rsidRPr="005E1947">
        <w:rPr>
          <w:rStyle w:val="FootnoteReference"/>
        </w:rPr>
        <w:footnoteReference w:id="4"/>
      </w:r>
      <w:r w:rsidR="0016797F" w:rsidRPr="005E1947">
        <w:t xml:space="preserve"> for</w:t>
      </w:r>
      <w:r w:rsidR="0016797F">
        <w:t xml:space="preserve"> training on refrigeration servicing; awareness </w:t>
      </w:r>
      <w:r w:rsidR="007036CD">
        <w:t xml:space="preserve">raising </w:t>
      </w:r>
      <w:r w:rsidR="0016797F">
        <w:t>campaign for</w:t>
      </w:r>
      <w:r w:rsidR="0083097B">
        <w:t xml:space="preserve"> small-and-medium-sized enterprises (SMEs) and other end users</w:t>
      </w:r>
      <w:r w:rsidR="000E4A84">
        <w:t xml:space="preserve"> on the impact of high-GWP technologies</w:t>
      </w:r>
      <w:r w:rsidR="00D7529E">
        <w:t xml:space="preserve"> and </w:t>
      </w:r>
      <w:r w:rsidR="00990299">
        <w:t>zero/</w:t>
      </w:r>
      <w:r w:rsidR="00D7529E">
        <w:t>low-GWP alternatives and their benefits</w:t>
      </w:r>
      <w:r w:rsidR="00732AEC" w:rsidRPr="002E0658">
        <w:t>;</w:t>
      </w:r>
      <w:r w:rsidR="000D7C6E">
        <w:t xml:space="preserve"> and</w:t>
      </w:r>
    </w:p>
    <w:p w14:paraId="33AE8656" w14:textId="29F099A5" w:rsidR="00732AEC" w:rsidRDefault="003A4B6F" w:rsidP="00732AEC">
      <w:pPr>
        <w:pStyle w:val="Heading2"/>
      </w:pPr>
      <w:r>
        <w:t>AC subsectors</w:t>
      </w:r>
      <w:r w:rsidR="00732AEC" w:rsidRPr="002E0658">
        <w:t xml:space="preserve"> </w:t>
      </w:r>
      <w:r w:rsidR="00732AEC" w:rsidRPr="00DE1CA4">
        <w:t>(</w:t>
      </w:r>
      <w:r w:rsidR="001222AB">
        <w:t>UNDP</w:t>
      </w:r>
      <w:r w:rsidR="004832BA">
        <w:t>)</w:t>
      </w:r>
      <w:r w:rsidR="00386414">
        <w:t xml:space="preserve"> </w:t>
      </w:r>
      <w:r w:rsidR="004832BA">
        <w:t>(</w:t>
      </w:r>
      <w:r w:rsidR="00F06735">
        <w:t>US $</w:t>
      </w:r>
      <w:r w:rsidR="00E541C1">
        <w:t>6</w:t>
      </w:r>
      <w:r w:rsidR="00386414">
        <w:t>6,000</w:t>
      </w:r>
      <w:r w:rsidR="00732AEC" w:rsidRPr="00DE1CA4">
        <w:t>)</w:t>
      </w:r>
      <w:r w:rsidR="00386414">
        <w:t>:</w:t>
      </w:r>
      <w:r w:rsidR="00732AEC" w:rsidRPr="002E0658">
        <w:t xml:space="preserve"> </w:t>
      </w:r>
      <w:r w:rsidR="00F620C7">
        <w:t>T</w:t>
      </w:r>
      <w:r w:rsidR="0039328A">
        <w:t>echnology demonstration project</w:t>
      </w:r>
      <w:r w:rsidR="00253E25">
        <w:t xml:space="preserve"> for </w:t>
      </w:r>
      <w:r w:rsidR="007A4A69">
        <w:t>a hundred</w:t>
      </w:r>
      <w:r w:rsidR="00253E25">
        <w:t xml:space="preserve"> </w:t>
      </w:r>
      <w:r w:rsidR="00DF71BF">
        <w:t>R</w:t>
      </w:r>
      <w:r w:rsidR="00F620C7">
        <w:noBreakHyphen/>
      </w:r>
      <w:r w:rsidR="00DF71BF">
        <w:t xml:space="preserve">290-based </w:t>
      </w:r>
      <w:r w:rsidR="002A523D">
        <w:t xml:space="preserve">AC units to be installed </w:t>
      </w:r>
      <w:r w:rsidR="00DF71BF">
        <w:t>in</w:t>
      </w:r>
      <w:r w:rsidR="002A523D">
        <w:t xml:space="preserve"> government</w:t>
      </w:r>
      <w:r w:rsidR="00177E1F">
        <w:t xml:space="preserve"> institutions</w:t>
      </w:r>
      <w:r w:rsidR="002A523D">
        <w:t>, moni</w:t>
      </w:r>
      <w:r w:rsidR="00B40629">
        <w:t>toring performance of these units and disseminat</w:t>
      </w:r>
      <w:r w:rsidR="00E2561C">
        <w:t>ing r</w:t>
      </w:r>
      <w:r w:rsidR="00B40629">
        <w:t xml:space="preserve">esults to </w:t>
      </w:r>
      <w:r w:rsidR="00DA5366">
        <w:t xml:space="preserve">demonstrate </w:t>
      </w:r>
      <w:r w:rsidR="006F2B04">
        <w:t>safety and energy savings</w:t>
      </w:r>
      <w:r w:rsidR="00732AEC" w:rsidRPr="002E0658">
        <w:t>;</w:t>
      </w:r>
      <w:r w:rsidR="008B634F">
        <w:t xml:space="preserve"> strengthen</w:t>
      </w:r>
      <w:r w:rsidR="00632377">
        <w:t>ing of</w:t>
      </w:r>
      <w:r w:rsidR="008B634F">
        <w:t xml:space="preserve"> </w:t>
      </w:r>
      <w:r w:rsidR="0034493C">
        <w:t xml:space="preserve">MAC </w:t>
      </w:r>
      <w:r w:rsidR="008B634F">
        <w:t>workshops</w:t>
      </w:r>
      <w:r w:rsidR="0034493C">
        <w:t xml:space="preserve"> </w:t>
      </w:r>
      <w:r w:rsidR="00D04800">
        <w:t>by</w:t>
      </w:r>
      <w:r w:rsidR="0034493C">
        <w:t xml:space="preserve"> provid</w:t>
      </w:r>
      <w:r w:rsidR="00D04800">
        <w:t>ing</w:t>
      </w:r>
      <w:r w:rsidR="0034493C">
        <w:t xml:space="preserve"> them with</w:t>
      </w:r>
      <w:r w:rsidR="00177E1F">
        <w:t xml:space="preserve"> </w:t>
      </w:r>
      <w:r w:rsidR="005D2908">
        <w:t xml:space="preserve">five </w:t>
      </w:r>
      <w:r w:rsidR="00177E1F">
        <w:t xml:space="preserve">recovery </w:t>
      </w:r>
      <w:r w:rsidR="007A4A69" w:rsidRPr="009611D7">
        <w:t>and recycling machines</w:t>
      </w:r>
      <w:r w:rsidR="00177E1F" w:rsidRPr="009611D7">
        <w:t xml:space="preserve"> </w:t>
      </w:r>
      <w:r w:rsidR="000F5D85">
        <w:t xml:space="preserve">to </w:t>
      </w:r>
      <w:r w:rsidR="000F5D85" w:rsidRPr="000F5D85">
        <w:t>promot</w:t>
      </w:r>
      <w:r w:rsidR="000F5D85">
        <w:t xml:space="preserve">e </w:t>
      </w:r>
      <w:r w:rsidR="000F5D85" w:rsidRPr="000F5D85">
        <w:t>recycling of HFC-134a in the MAC sector</w:t>
      </w:r>
      <w:r w:rsidR="00D04800">
        <w:t>;</w:t>
      </w:r>
      <w:r w:rsidR="00104A79" w:rsidRPr="002A6BDB">
        <w:t xml:space="preserve"> </w:t>
      </w:r>
      <w:r w:rsidR="00160923" w:rsidRPr="002A6BDB">
        <w:t>co</w:t>
      </w:r>
      <w:r w:rsidR="00D04800">
        <w:t>ordinat</w:t>
      </w:r>
      <w:r w:rsidR="002E736D">
        <w:t>ing</w:t>
      </w:r>
      <w:r w:rsidR="00160923" w:rsidRPr="002A6BDB">
        <w:t xml:space="preserve"> </w:t>
      </w:r>
      <w:r w:rsidR="00A65226" w:rsidRPr="002A6BDB">
        <w:t xml:space="preserve">a </w:t>
      </w:r>
      <w:r w:rsidR="00F123E5" w:rsidRPr="002A6BDB">
        <w:t>recycling</w:t>
      </w:r>
      <w:r w:rsidR="00A65226" w:rsidRPr="002A6BDB">
        <w:t xml:space="preserve"> programme</w:t>
      </w:r>
      <w:r w:rsidR="001C2FF1" w:rsidRPr="002A6BDB">
        <w:t xml:space="preserve"> </w:t>
      </w:r>
      <w:r w:rsidR="002D045B">
        <w:t xml:space="preserve">in </w:t>
      </w:r>
      <w:r w:rsidR="002D045B" w:rsidRPr="002A6BDB">
        <w:t xml:space="preserve">MAC sector workshops </w:t>
      </w:r>
      <w:r w:rsidR="001C2FF1" w:rsidRPr="002A6BDB">
        <w:t>and</w:t>
      </w:r>
      <w:r w:rsidR="001C2FF1" w:rsidRPr="0009498D">
        <w:t xml:space="preserve"> the collection of replaced units</w:t>
      </w:r>
      <w:r w:rsidR="000216EC" w:rsidRPr="0009498D">
        <w:t xml:space="preserve"> </w:t>
      </w:r>
      <w:r w:rsidR="001C2FF1" w:rsidRPr="0009498D">
        <w:t xml:space="preserve">for </w:t>
      </w:r>
      <w:r w:rsidR="000216EC" w:rsidRPr="0009498D">
        <w:t xml:space="preserve">refrigerant </w:t>
      </w:r>
      <w:r w:rsidR="001C2FF1" w:rsidRPr="0009498D">
        <w:t>recovery and proper disposal</w:t>
      </w:r>
      <w:r w:rsidR="000D7C6E" w:rsidRPr="002A6BDB">
        <w:t xml:space="preserve">; </w:t>
      </w:r>
      <w:r w:rsidR="00732AEC" w:rsidRPr="00440AAA">
        <w:t>an</w:t>
      </w:r>
      <w:r w:rsidR="000D7C6E" w:rsidRPr="00440AAA">
        <w:t xml:space="preserve">d </w:t>
      </w:r>
      <w:r w:rsidR="00645DD7" w:rsidRPr="00440AAA">
        <w:t xml:space="preserve">an </w:t>
      </w:r>
      <w:r w:rsidR="000D7C6E" w:rsidRPr="00440AAA">
        <w:t xml:space="preserve">awareness campaign </w:t>
      </w:r>
      <w:r w:rsidR="00F32C4D" w:rsidRPr="00440AAA">
        <w:t>for</w:t>
      </w:r>
      <w:r w:rsidR="001C04CA" w:rsidRPr="00440AAA">
        <w:t xml:space="preserve"> </w:t>
      </w:r>
      <w:r w:rsidR="000D1125" w:rsidRPr="00440AAA">
        <w:t>stakeholders</w:t>
      </w:r>
      <w:r w:rsidR="001C04CA" w:rsidRPr="00440AAA">
        <w:t xml:space="preserve"> using AC technology</w:t>
      </w:r>
      <w:r w:rsidR="00F32C4D" w:rsidRPr="00440AAA">
        <w:t xml:space="preserve"> </w:t>
      </w:r>
      <w:r w:rsidR="00F64606" w:rsidRPr="00440AAA">
        <w:t xml:space="preserve">to inform them about the advantages of alternative </w:t>
      </w:r>
      <w:r w:rsidR="00BC56D6" w:rsidRPr="00440AAA">
        <w:t>zero/</w:t>
      </w:r>
      <w:r w:rsidR="00F64606" w:rsidRPr="00440AAA">
        <w:t>low-GWP technologies.</w:t>
      </w:r>
    </w:p>
    <w:p w14:paraId="0FD405E8" w14:textId="2376208D" w:rsidR="00D4512B" w:rsidRPr="00440AAA" w:rsidRDefault="00732AEC" w:rsidP="00732AEC">
      <w:pPr>
        <w:keepNext/>
        <w:rPr>
          <w:i/>
          <w:iCs/>
        </w:rPr>
      </w:pPr>
      <w:r w:rsidRPr="00440AAA">
        <w:rPr>
          <w:i/>
          <w:iCs/>
        </w:rPr>
        <w:t>Project implementation, coordination</w:t>
      </w:r>
      <w:r w:rsidR="001067EA" w:rsidRPr="00440AAA">
        <w:rPr>
          <w:i/>
          <w:iCs/>
        </w:rPr>
        <w:t>,</w:t>
      </w:r>
      <w:r w:rsidRPr="00440AAA">
        <w:rPr>
          <w:i/>
          <w:iCs/>
        </w:rPr>
        <w:t xml:space="preserve"> and monitoring</w:t>
      </w:r>
    </w:p>
    <w:p w14:paraId="0D433E68" w14:textId="77777777" w:rsidR="008E020E" w:rsidRPr="00440AAA" w:rsidRDefault="008E020E" w:rsidP="00732AEC">
      <w:pPr>
        <w:keepNext/>
      </w:pPr>
    </w:p>
    <w:p w14:paraId="772349F5" w14:textId="6C10D215" w:rsidR="00E33CFB" w:rsidRPr="00440AAA" w:rsidRDefault="00797A44" w:rsidP="00F62491">
      <w:pPr>
        <w:pStyle w:val="Heading1"/>
        <w:rPr>
          <w:i/>
        </w:rPr>
      </w:pPr>
      <w:r w:rsidRPr="00440AAA">
        <w:t xml:space="preserve">The </w:t>
      </w:r>
      <w:r w:rsidR="00BD7B24" w:rsidRPr="00440AAA">
        <w:t>N</w:t>
      </w:r>
      <w:r w:rsidRPr="00440AAA">
        <w:t>OU,</w:t>
      </w:r>
      <w:r w:rsidR="00BD7B24" w:rsidRPr="00440AAA">
        <w:t xml:space="preserve"> the</w:t>
      </w:r>
      <w:r w:rsidRPr="00440AAA">
        <w:t xml:space="preserve"> National Ozone Committee and the R</w:t>
      </w:r>
      <w:r w:rsidR="00E3553C" w:rsidRPr="00440AAA">
        <w:t>AC</w:t>
      </w:r>
      <w:r w:rsidRPr="00440AAA">
        <w:t xml:space="preserve"> Association will be </w:t>
      </w:r>
      <w:r w:rsidR="00585E3F" w:rsidRPr="00440AAA">
        <w:t xml:space="preserve">coordinating </w:t>
      </w:r>
      <w:r w:rsidR="00B25C9F" w:rsidRPr="00440AAA">
        <w:t xml:space="preserve">and </w:t>
      </w:r>
      <w:r w:rsidRPr="00440AAA">
        <w:t>monitoring the implementation of the project activities, and imports of HFCs and HFC-</w:t>
      </w:r>
      <w:r w:rsidR="00F62491" w:rsidRPr="00440AAA">
        <w:t>base</w:t>
      </w:r>
      <w:r w:rsidR="00E3553C" w:rsidRPr="00440AAA">
        <w:t>d</w:t>
      </w:r>
      <w:r w:rsidRPr="00440AAA">
        <w:t xml:space="preserve"> equipment. The NOU shall be producing quarterly reports on the progress in the implementation of the KIP</w:t>
      </w:r>
      <w:r w:rsidR="00450FAE" w:rsidRPr="00440AAA">
        <w:t>.</w:t>
      </w:r>
      <w:r w:rsidR="00C05FDC" w:rsidRPr="00440AAA">
        <w:t xml:space="preserve"> Project </w:t>
      </w:r>
      <w:r w:rsidR="00440AAA" w:rsidRPr="00440AAA">
        <w:t xml:space="preserve">coordination and </w:t>
      </w:r>
      <w:r w:rsidR="00C05FDC" w:rsidRPr="00440AAA">
        <w:t xml:space="preserve">monitoring activities are proposed at a cost of </w:t>
      </w:r>
      <w:r w:rsidR="00F06735">
        <w:t>US $</w:t>
      </w:r>
      <w:r w:rsidR="00AB0528" w:rsidRPr="00440AAA">
        <w:t>20</w:t>
      </w:r>
      <w:r w:rsidR="00C05FDC" w:rsidRPr="00440AAA">
        <w:t>,000</w:t>
      </w:r>
      <w:r w:rsidR="00615537">
        <w:t xml:space="preserve"> for UNEP</w:t>
      </w:r>
      <w:r w:rsidR="000E6329" w:rsidRPr="00440AAA">
        <w:t xml:space="preserve"> (</w:t>
      </w:r>
      <w:r w:rsidR="00F06735">
        <w:t>US $</w:t>
      </w:r>
      <w:r w:rsidR="00A75DA9" w:rsidRPr="00440AAA">
        <w:t>10,000 for coordination meetings with key stakeholde</w:t>
      </w:r>
      <w:r w:rsidR="0009593C" w:rsidRPr="00440AAA">
        <w:t xml:space="preserve">rs, </w:t>
      </w:r>
      <w:r w:rsidR="00F06735">
        <w:t>US $</w:t>
      </w:r>
      <w:r w:rsidR="0009593C" w:rsidRPr="00440AAA">
        <w:t xml:space="preserve">7,000 </w:t>
      </w:r>
      <w:r w:rsidR="00B32B60" w:rsidRPr="00440AAA">
        <w:t>f</w:t>
      </w:r>
      <w:r w:rsidR="0009593C" w:rsidRPr="00440AAA">
        <w:t>or monitoring and evaluation of implementation</w:t>
      </w:r>
      <w:r w:rsidR="00B32B60" w:rsidRPr="00440AAA">
        <w:t xml:space="preserve">, and </w:t>
      </w:r>
      <w:r w:rsidR="00656449" w:rsidRPr="00440AAA">
        <w:t>US</w:t>
      </w:r>
      <w:r w:rsidR="00F06735">
        <w:t> </w:t>
      </w:r>
      <w:r w:rsidR="00656449" w:rsidRPr="00440AAA">
        <w:t>$3,000 for the preparation of a Gender Action Plan</w:t>
      </w:r>
      <w:r w:rsidR="00B32B60" w:rsidRPr="00440AAA">
        <w:t>)</w:t>
      </w:r>
      <w:r w:rsidR="00656449" w:rsidRPr="00440AAA">
        <w:t>.</w:t>
      </w:r>
    </w:p>
    <w:p w14:paraId="2DEB9EA5" w14:textId="24FC1E4E" w:rsidR="00732AEC" w:rsidRPr="00440AAA" w:rsidRDefault="00732AEC" w:rsidP="0054029E">
      <w:pPr>
        <w:pStyle w:val="Heading1"/>
        <w:numPr>
          <w:ilvl w:val="0"/>
          <w:numId w:val="0"/>
        </w:numPr>
        <w:rPr>
          <w:i/>
        </w:rPr>
      </w:pPr>
      <w:r w:rsidRPr="00440AAA">
        <w:rPr>
          <w:i/>
        </w:rPr>
        <w:t>Gender policy implementation</w:t>
      </w:r>
    </w:p>
    <w:p w14:paraId="12AE4C81" w14:textId="15D3E6EC" w:rsidR="00596A17" w:rsidRPr="00D265D7" w:rsidRDefault="00E60014" w:rsidP="00C10F46">
      <w:pPr>
        <w:pStyle w:val="Heading1"/>
      </w:pPr>
      <w:r w:rsidRPr="00440AAA">
        <w:t>During implementation of stage I of the KIP</w:t>
      </w:r>
      <w:r w:rsidR="004F059E" w:rsidRPr="00440AAA">
        <w:t>, g</w:t>
      </w:r>
      <w:r w:rsidR="00596A17" w:rsidRPr="00440AAA">
        <w:t xml:space="preserve">ender equality and women’s empowerment will be mainstreamed into </w:t>
      </w:r>
      <w:r w:rsidR="004F059E" w:rsidRPr="00440AAA">
        <w:t>the</w:t>
      </w:r>
      <w:r w:rsidR="00596A17" w:rsidRPr="00440AAA">
        <w:t xml:space="preserve"> project components. </w:t>
      </w:r>
      <w:r w:rsidR="009E1C4F" w:rsidRPr="00440AAA">
        <w:t>UNEP confirme</w:t>
      </w:r>
      <w:r w:rsidR="009400F4" w:rsidRPr="00440AAA">
        <w:t>d</w:t>
      </w:r>
      <w:r w:rsidR="009E1C4F" w:rsidRPr="00440AAA">
        <w:t xml:space="preserve"> </w:t>
      </w:r>
      <w:r w:rsidR="009E1C4F">
        <w:t xml:space="preserve">the </w:t>
      </w:r>
      <w:r w:rsidR="00650BDA">
        <w:t>G</w:t>
      </w:r>
      <w:r w:rsidR="009E1C4F">
        <w:t>overnment</w:t>
      </w:r>
      <w:r w:rsidR="009400F4">
        <w:t>´s intention that t</w:t>
      </w:r>
      <w:r w:rsidR="00596A17" w:rsidRPr="00D265D7">
        <w:t xml:space="preserve">he KIP provide evidence of equal and meaningful participation of women and men in </w:t>
      </w:r>
      <w:r w:rsidR="00751693">
        <w:t>all</w:t>
      </w:r>
      <w:r w:rsidR="00596A17" w:rsidRPr="00D265D7">
        <w:t xml:space="preserve"> project activities. Outreach activities including public forums and information sessions will target balanced </w:t>
      </w:r>
      <w:r w:rsidR="00FC79A9">
        <w:t>gender participation</w:t>
      </w:r>
      <w:r w:rsidR="00596A17" w:rsidRPr="00D265D7">
        <w:t>.</w:t>
      </w:r>
      <w:r w:rsidR="003A789D">
        <w:t xml:space="preserve"> G</w:t>
      </w:r>
      <w:r w:rsidR="003A789D" w:rsidRPr="00D265D7">
        <w:t xml:space="preserve">ender disaggregated data will </w:t>
      </w:r>
      <w:r w:rsidR="00980898">
        <w:t>continu</w:t>
      </w:r>
      <w:r w:rsidR="007C5159">
        <w:t>e</w:t>
      </w:r>
      <w:r w:rsidR="00980898">
        <w:t xml:space="preserve"> to be collected and </w:t>
      </w:r>
      <w:r w:rsidR="0075550F">
        <w:t>reported and</w:t>
      </w:r>
      <w:r w:rsidR="00980898">
        <w:t xml:space="preserve"> will </w:t>
      </w:r>
      <w:r w:rsidR="003A789D" w:rsidRPr="00D265D7">
        <w:t xml:space="preserve">be used </w:t>
      </w:r>
      <w:r w:rsidR="00C274A2">
        <w:t xml:space="preserve">to measure </w:t>
      </w:r>
      <w:r w:rsidR="0075550F">
        <w:t xml:space="preserve">the </w:t>
      </w:r>
      <w:r w:rsidR="00C274A2">
        <w:t>participation</w:t>
      </w:r>
      <w:r w:rsidR="0075550F">
        <w:t xml:space="preserve"> of women</w:t>
      </w:r>
      <w:r w:rsidR="00C274A2">
        <w:t xml:space="preserve">, </w:t>
      </w:r>
      <w:r w:rsidR="003A789D" w:rsidRPr="00D265D7">
        <w:t xml:space="preserve">monitor project performance and </w:t>
      </w:r>
      <w:r w:rsidR="00CE6797">
        <w:t xml:space="preserve">to </w:t>
      </w:r>
      <w:r w:rsidR="003A789D" w:rsidRPr="00D265D7">
        <w:t>evaluat</w:t>
      </w:r>
      <w:r w:rsidR="00CE6797">
        <w:t>e</w:t>
      </w:r>
      <w:r w:rsidR="003A789D" w:rsidRPr="00D265D7">
        <w:t xml:space="preserve"> impact.</w:t>
      </w:r>
    </w:p>
    <w:p w14:paraId="45886D0E" w14:textId="5D24467D" w:rsidR="00A108BE" w:rsidRPr="00A108BE" w:rsidRDefault="005635CC" w:rsidP="00FD1809">
      <w:pPr>
        <w:pStyle w:val="Heading1"/>
        <w:rPr>
          <w:bCs/>
        </w:rPr>
      </w:pPr>
      <w:r>
        <w:rPr>
          <w:iCs/>
        </w:rPr>
        <w:t>One of the activities u</w:t>
      </w:r>
      <w:r w:rsidR="002F441F">
        <w:rPr>
          <w:iCs/>
        </w:rPr>
        <w:t>nder the cross-sectoral component</w:t>
      </w:r>
      <w:r>
        <w:rPr>
          <w:iCs/>
        </w:rPr>
        <w:t xml:space="preserve"> </w:t>
      </w:r>
      <w:r w:rsidR="0004217F">
        <w:rPr>
          <w:iCs/>
        </w:rPr>
        <w:t xml:space="preserve">for this stage </w:t>
      </w:r>
      <w:r>
        <w:rPr>
          <w:iCs/>
        </w:rPr>
        <w:t>is</w:t>
      </w:r>
      <w:r w:rsidR="00D73091">
        <w:rPr>
          <w:iCs/>
        </w:rPr>
        <w:t xml:space="preserve"> </w:t>
      </w:r>
      <w:r w:rsidR="00AC253F">
        <w:rPr>
          <w:iCs/>
        </w:rPr>
        <w:t xml:space="preserve">the updating of </w:t>
      </w:r>
      <w:r w:rsidR="001418F4">
        <w:rPr>
          <w:iCs/>
        </w:rPr>
        <w:t xml:space="preserve">the </w:t>
      </w:r>
      <w:r w:rsidR="00D73091">
        <w:t xml:space="preserve">RAC </w:t>
      </w:r>
      <w:r w:rsidR="00D73091" w:rsidRPr="00DF7FCE">
        <w:t>code</w:t>
      </w:r>
      <w:r w:rsidR="00C05E12">
        <w:t>s</w:t>
      </w:r>
      <w:r w:rsidR="00D73091" w:rsidRPr="00DF7FCE">
        <w:t xml:space="preserve"> of practice</w:t>
      </w:r>
      <w:r w:rsidR="00656703">
        <w:t>. It is expected that t</w:t>
      </w:r>
      <w:r w:rsidR="00D73091" w:rsidRPr="00DF7FCE">
        <w:t>he code</w:t>
      </w:r>
      <w:r w:rsidR="00C05E12">
        <w:t>s</w:t>
      </w:r>
      <w:r w:rsidR="00D73091" w:rsidRPr="00DF7FCE">
        <w:t xml:space="preserve"> will include a section to </w:t>
      </w:r>
      <w:r w:rsidR="00D73091" w:rsidRPr="00863628">
        <w:t>encourag</w:t>
      </w:r>
      <w:r w:rsidR="0030731F">
        <w:t xml:space="preserve">e women technicians to </w:t>
      </w:r>
      <w:r w:rsidR="008F2CC5">
        <w:t xml:space="preserve">work </w:t>
      </w:r>
      <w:r w:rsidR="0030731F">
        <w:t xml:space="preserve">in the </w:t>
      </w:r>
      <w:r w:rsidR="008F2CC5">
        <w:t>RAC sector</w:t>
      </w:r>
      <w:r w:rsidR="0030731F">
        <w:t xml:space="preserve"> and to promote</w:t>
      </w:r>
      <w:r w:rsidR="00D73091" w:rsidRPr="00863628">
        <w:t xml:space="preserve"> gender equality</w:t>
      </w:r>
      <w:r w:rsidR="003938E4">
        <w:t xml:space="preserve">. </w:t>
      </w:r>
      <w:r w:rsidR="000329CB" w:rsidRPr="00DF7FCE">
        <w:t xml:space="preserve">Efforts will be made to increase the participation of </w:t>
      </w:r>
      <w:r w:rsidR="009A2A97">
        <w:t>women</w:t>
      </w:r>
      <w:r w:rsidR="000329CB" w:rsidRPr="00DF7FCE">
        <w:t xml:space="preserve"> in the training</w:t>
      </w:r>
      <w:r w:rsidR="007C5159">
        <w:t xml:space="preserve"> of </w:t>
      </w:r>
      <w:r w:rsidR="008F2CC5">
        <w:t xml:space="preserve">RAC </w:t>
      </w:r>
      <w:r w:rsidR="007C5159">
        <w:t>technicians</w:t>
      </w:r>
      <w:r w:rsidR="004932E7">
        <w:t xml:space="preserve"> and the </w:t>
      </w:r>
      <w:r w:rsidR="001625E2">
        <w:t xml:space="preserve">training of customs </w:t>
      </w:r>
      <w:r w:rsidR="007B772E">
        <w:t>and other enforcement officers</w:t>
      </w:r>
      <w:r w:rsidR="00287B36">
        <w:t xml:space="preserve">, </w:t>
      </w:r>
      <w:r w:rsidR="00287B36" w:rsidRPr="00DF7FCE">
        <w:t>with a target of 20</w:t>
      </w:r>
      <w:r w:rsidR="00BF0A0C">
        <w:t xml:space="preserve"> per cent</w:t>
      </w:r>
      <w:r w:rsidR="00287B36" w:rsidRPr="00DF7FCE">
        <w:t xml:space="preserve"> of women among participants</w:t>
      </w:r>
      <w:r w:rsidR="007C5159">
        <w:t>.</w:t>
      </w:r>
      <w:r w:rsidR="001266C9">
        <w:t xml:space="preserve"> </w:t>
      </w:r>
    </w:p>
    <w:p w14:paraId="490293F8" w14:textId="0BD42F5E" w:rsidR="00FD1809" w:rsidRPr="0009498D" w:rsidRDefault="00A30F9C" w:rsidP="0009498D">
      <w:pPr>
        <w:pStyle w:val="Heading1"/>
        <w:rPr>
          <w:iCs/>
        </w:rPr>
      </w:pPr>
      <w:r w:rsidRPr="00CE6797">
        <w:rPr>
          <w:iCs/>
        </w:rPr>
        <w:t>The a</w:t>
      </w:r>
      <w:r w:rsidR="000C7A10" w:rsidRPr="00CE6797">
        <w:rPr>
          <w:iCs/>
        </w:rPr>
        <w:t xml:space="preserve">ctivities </w:t>
      </w:r>
      <w:r w:rsidR="004672DA" w:rsidRPr="00CE6797">
        <w:rPr>
          <w:iCs/>
        </w:rPr>
        <w:t xml:space="preserve">that will be conducted to raise </w:t>
      </w:r>
      <w:r w:rsidR="000C7A10" w:rsidRPr="00CE6797">
        <w:rPr>
          <w:iCs/>
        </w:rPr>
        <w:t>a</w:t>
      </w:r>
      <w:r w:rsidR="00865768" w:rsidRPr="00CE6797">
        <w:rPr>
          <w:iCs/>
        </w:rPr>
        <w:t xml:space="preserve">wareness </w:t>
      </w:r>
      <w:r w:rsidR="00034FD5">
        <w:rPr>
          <w:iCs/>
        </w:rPr>
        <w:t xml:space="preserve">among </w:t>
      </w:r>
      <w:r w:rsidR="00865768" w:rsidRPr="00CE6797">
        <w:rPr>
          <w:iCs/>
        </w:rPr>
        <w:t>end</w:t>
      </w:r>
      <w:r w:rsidR="005D6655">
        <w:rPr>
          <w:iCs/>
        </w:rPr>
        <w:t>-</w:t>
      </w:r>
      <w:r w:rsidR="00865768" w:rsidRPr="00CE6797">
        <w:rPr>
          <w:iCs/>
        </w:rPr>
        <w:t xml:space="preserve">users and importers on revised regulations on </w:t>
      </w:r>
      <w:r w:rsidR="00116AEC" w:rsidRPr="00CE6797">
        <w:rPr>
          <w:iCs/>
        </w:rPr>
        <w:t xml:space="preserve">the </w:t>
      </w:r>
      <w:r w:rsidR="00865768" w:rsidRPr="00CE6797">
        <w:rPr>
          <w:iCs/>
        </w:rPr>
        <w:t>control of HFCs</w:t>
      </w:r>
      <w:r w:rsidR="00C10F46" w:rsidRPr="00CE6797">
        <w:rPr>
          <w:iCs/>
        </w:rPr>
        <w:t>,</w:t>
      </w:r>
      <w:r w:rsidR="00116AEC" w:rsidRPr="00CE6797">
        <w:rPr>
          <w:iCs/>
        </w:rPr>
        <w:t xml:space="preserve"> </w:t>
      </w:r>
      <w:r w:rsidRPr="00CE6797">
        <w:rPr>
          <w:iCs/>
        </w:rPr>
        <w:t xml:space="preserve">will include </w:t>
      </w:r>
      <w:r w:rsidR="00036139" w:rsidRPr="00CE6797">
        <w:rPr>
          <w:iCs/>
        </w:rPr>
        <w:t xml:space="preserve">consideration </w:t>
      </w:r>
      <w:r w:rsidRPr="00CE6797">
        <w:rPr>
          <w:iCs/>
        </w:rPr>
        <w:t xml:space="preserve">of </w:t>
      </w:r>
      <w:r w:rsidR="00036139" w:rsidRPr="00CE6797">
        <w:rPr>
          <w:iCs/>
        </w:rPr>
        <w:t>gender issues.</w:t>
      </w:r>
      <w:r w:rsidR="00ED5C4B" w:rsidRPr="00CE6797">
        <w:rPr>
          <w:iCs/>
        </w:rPr>
        <w:t xml:space="preserve"> </w:t>
      </w:r>
      <w:r w:rsidR="00FD1809" w:rsidRPr="0009498D">
        <w:rPr>
          <w:iCs/>
        </w:rPr>
        <w:t>A Gender Action Plan</w:t>
      </w:r>
      <w:r w:rsidR="004D1949" w:rsidRPr="0009498D">
        <w:rPr>
          <w:iCs/>
        </w:rPr>
        <w:t xml:space="preserve"> </w:t>
      </w:r>
      <w:r w:rsidR="001907E1" w:rsidRPr="0009498D">
        <w:rPr>
          <w:iCs/>
        </w:rPr>
        <w:t xml:space="preserve">for </w:t>
      </w:r>
      <w:r w:rsidR="001907E1" w:rsidRPr="0009498D">
        <w:rPr>
          <w:iCs/>
        </w:rPr>
        <w:lastRenderedPageBreak/>
        <w:t xml:space="preserve">the implementation of the KIP </w:t>
      </w:r>
      <w:r w:rsidR="004D1949" w:rsidRPr="0009498D">
        <w:rPr>
          <w:iCs/>
        </w:rPr>
        <w:t xml:space="preserve">is included in the budget for </w:t>
      </w:r>
      <w:r w:rsidR="00034FD5">
        <w:rPr>
          <w:iCs/>
        </w:rPr>
        <w:t xml:space="preserve">project </w:t>
      </w:r>
      <w:r w:rsidR="004D1949" w:rsidRPr="0009498D">
        <w:rPr>
          <w:iCs/>
        </w:rPr>
        <w:t xml:space="preserve">coordination and management. It </w:t>
      </w:r>
      <w:r w:rsidR="001907E1" w:rsidRPr="0009498D">
        <w:rPr>
          <w:iCs/>
        </w:rPr>
        <w:t>will be developed by a national consultant</w:t>
      </w:r>
      <w:r w:rsidR="004D1949" w:rsidRPr="0009498D">
        <w:rPr>
          <w:iCs/>
        </w:rPr>
        <w:t xml:space="preserve">, in </w:t>
      </w:r>
      <w:r w:rsidR="004D1949" w:rsidRPr="00CE6797">
        <w:rPr>
          <w:iCs/>
        </w:rPr>
        <w:t>collaboration with the implementing agencies</w:t>
      </w:r>
      <w:r w:rsidR="00ED5C4B" w:rsidRPr="0009498D">
        <w:rPr>
          <w:iCs/>
        </w:rPr>
        <w:t>.</w:t>
      </w:r>
    </w:p>
    <w:p w14:paraId="038A0011" w14:textId="54F6B6B2" w:rsidR="00142C5E" w:rsidRPr="00142C5E" w:rsidRDefault="00142C5E" w:rsidP="00142C5E">
      <w:pPr>
        <w:keepNext/>
        <w:suppressAutoHyphens/>
        <w:spacing w:before="240" w:after="240"/>
        <w:rPr>
          <w:i/>
        </w:rPr>
      </w:pPr>
      <w:r w:rsidRPr="00BF70C0">
        <w:rPr>
          <w:i/>
        </w:rPr>
        <w:t>Coordination of activities in the servicing sector under HCFC phase-out and HFC phase-down plans</w:t>
      </w:r>
    </w:p>
    <w:p w14:paraId="51FFD194" w14:textId="41AA4EE4" w:rsidR="002D22CB" w:rsidRPr="00594811" w:rsidRDefault="00D0723B" w:rsidP="002D22CB">
      <w:pPr>
        <w:pStyle w:val="Heading1"/>
      </w:pPr>
      <w:r w:rsidRPr="002D22CB">
        <w:rPr>
          <w:iCs/>
        </w:rPr>
        <w:t>The implementation of the HPMP and the KIP will be simultaneous between 2024 and 20</w:t>
      </w:r>
      <w:r w:rsidR="00D42FFC" w:rsidRPr="002D22CB">
        <w:rPr>
          <w:iCs/>
        </w:rPr>
        <w:t>30</w:t>
      </w:r>
      <w:r w:rsidRPr="002D22CB">
        <w:rPr>
          <w:iCs/>
        </w:rPr>
        <w:t>. Activities for the phase-down of HFC consumption are designed to be harmonized with the phase-out of HCFC consumption to the extent possible, by identifying opportunities for complementary efforts and avoiding duplication.</w:t>
      </w:r>
      <w:r w:rsidR="002C3C90" w:rsidRPr="002D22CB">
        <w:rPr>
          <w:iCs/>
        </w:rPr>
        <w:t xml:space="preserve"> In line with decision 92/37(b)(</w:t>
      </w:r>
      <w:proofErr w:type="spellStart"/>
      <w:proofErr w:type="gramStart"/>
      <w:r w:rsidR="002C3C90" w:rsidRPr="002D22CB">
        <w:rPr>
          <w:iCs/>
        </w:rPr>
        <w:t>i</w:t>
      </w:r>
      <w:proofErr w:type="spellEnd"/>
      <w:r w:rsidR="002C3C90" w:rsidRPr="002D22CB">
        <w:rPr>
          <w:iCs/>
        </w:rPr>
        <w:t>)</w:t>
      </w:r>
      <w:r w:rsidR="00004C6B" w:rsidRPr="002D22CB">
        <w:rPr>
          <w:iCs/>
        </w:rPr>
        <w:t>d.</w:t>
      </w:r>
      <w:proofErr w:type="gramEnd"/>
      <w:r w:rsidR="002C3C90" w:rsidRPr="002D22CB">
        <w:rPr>
          <w:iCs/>
        </w:rPr>
        <w:t xml:space="preserve">, the government intends to carry out training activities </w:t>
      </w:r>
      <w:r w:rsidR="00914FE4" w:rsidRPr="002D22CB">
        <w:rPr>
          <w:iCs/>
        </w:rPr>
        <w:t>for</w:t>
      </w:r>
      <w:r w:rsidR="002C3C90" w:rsidRPr="002D22CB">
        <w:rPr>
          <w:iCs/>
        </w:rPr>
        <w:t xml:space="preserve"> refrigeration experts and enforcement agents in a coordinated manner under the HPMP and the KIP. Training programmes on HCFCs will include issues</w:t>
      </w:r>
      <w:r w:rsidR="004052D0" w:rsidRPr="002D22CB">
        <w:rPr>
          <w:iCs/>
        </w:rPr>
        <w:t xml:space="preserve"> related to </w:t>
      </w:r>
      <w:r w:rsidR="002C3C90" w:rsidRPr="002D22CB">
        <w:rPr>
          <w:iCs/>
        </w:rPr>
        <w:t xml:space="preserve">HFCs and vice versa. The government will also hold joint meetings for the review and issuance of quotas, to ensure coordination and </w:t>
      </w:r>
      <w:r w:rsidR="002C3C90" w:rsidRPr="00594811">
        <w:rPr>
          <w:iCs/>
        </w:rPr>
        <w:t>consistency, and to maximise resources.</w:t>
      </w:r>
      <w:r w:rsidR="002D22CB" w:rsidRPr="00594811">
        <w:t xml:space="preserve"> </w:t>
      </w:r>
    </w:p>
    <w:p w14:paraId="6C8064B9" w14:textId="3CCBE884" w:rsidR="002D22CB" w:rsidRPr="00594811" w:rsidRDefault="004531D0" w:rsidP="002D22CB">
      <w:pPr>
        <w:pStyle w:val="Heading1"/>
      </w:pPr>
      <w:r w:rsidRPr="00594811">
        <w:t>The proposed schedule of phase-down commitments and funding tranches under stage I of the KIP and the schedule of phase-out commitments and funding tranches under stage II of the HPMP are presented in annex I. Annex II provides an overview of activities both for stage II of the HPMP (202</w:t>
      </w:r>
      <w:r w:rsidR="00CC1317" w:rsidRPr="00594811">
        <w:t>3</w:t>
      </w:r>
      <w:r w:rsidRPr="00594811">
        <w:t>-20</w:t>
      </w:r>
      <w:r w:rsidR="00CC1317" w:rsidRPr="00594811">
        <w:t>30</w:t>
      </w:r>
      <w:r w:rsidRPr="00594811">
        <w:t>) and stage I of the KIP (2024-20</w:t>
      </w:r>
      <w:r w:rsidR="00CC1317" w:rsidRPr="00594811">
        <w:t>30</w:t>
      </w:r>
      <w:r w:rsidRPr="00594811">
        <w:t xml:space="preserve">), showing </w:t>
      </w:r>
      <w:r w:rsidR="00B65251" w:rsidRPr="00594811">
        <w:t xml:space="preserve">that </w:t>
      </w:r>
      <w:r w:rsidR="00E15F45" w:rsidRPr="00594811">
        <w:t xml:space="preserve">activities planned under </w:t>
      </w:r>
      <w:r w:rsidR="00B65251" w:rsidRPr="00594811">
        <w:t>the KIP</w:t>
      </w:r>
      <w:r w:rsidR="006F3158" w:rsidRPr="00594811">
        <w:t xml:space="preserve"> either</w:t>
      </w:r>
      <w:r w:rsidR="00B65251" w:rsidRPr="00594811">
        <w:t xml:space="preserve"> avoid duplication </w:t>
      </w:r>
      <w:r w:rsidR="006A299E" w:rsidRPr="00594811">
        <w:t xml:space="preserve">of activities under the </w:t>
      </w:r>
      <w:r w:rsidR="00B65251" w:rsidRPr="00594811">
        <w:t>HPMP</w:t>
      </w:r>
      <w:r w:rsidR="006F3158" w:rsidRPr="00594811">
        <w:t xml:space="preserve"> or </w:t>
      </w:r>
      <w:r w:rsidRPr="00594811">
        <w:t xml:space="preserve">are </w:t>
      </w:r>
      <w:r w:rsidR="008A1776" w:rsidRPr="00594811">
        <w:t xml:space="preserve">adding a new element or focus </w:t>
      </w:r>
      <w:r w:rsidR="00AA1477" w:rsidRPr="00594811">
        <w:t>which complements</w:t>
      </w:r>
      <w:r w:rsidR="005D71BE" w:rsidRPr="00594811">
        <w:t xml:space="preserve"> </w:t>
      </w:r>
      <w:r w:rsidRPr="00594811">
        <w:t>the HPMP activities.</w:t>
      </w:r>
    </w:p>
    <w:p w14:paraId="6ADE9227" w14:textId="77777777" w:rsidR="00732AEC" w:rsidRPr="00FC1555" w:rsidRDefault="00732AEC" w:rsidP="00732AEC">
      <w:pPr>
        <w:pStyle w:val="Heading1"/>
        <w:keepNext/>
        <w:numPr>
          <w:ilvl w:val="0"/>
          <w:numId w:val="0"/>
        </w:numPr>
        <w:spacing w:before="240"/>
        <w:rPr>
          <w:u w:val="single"/>
        </w:rPr>
      </w:pPr>
      <w:r w:rsidRPr="00FC1555">
        <w:rPr>
          <w:u w:val="single"/>
        </w:rPr>
        <w:t>Total cost of stage I of the Kigali HFC implementation plan</w:t>
      </w:r>
    </w:p>
    <w:p w14:paraId="7799C3DF" w14:textId="06932546" w:rsidR="00732AEC" w:rsidRPr="00486E19" w:rsidRDefault="00732AEC" w:rsidP="00732AEC">
      <w:pPr>
        <w:pStyle w:val="Heading1"/>
      </w:pPr>
      <w:r w:rsidRPr="00486E19">
        <w:t xml:space="preserve">The budget for stage I has been </w:t>
      </w:r>
      <w:r>
        <w:t>proposed</w:t>
      </w:r>
      <w:r w:rsidRPr="00486E19">
        <w:t xml:space="preserve"> at </w:t>
      </w:r>
      <w:r w:rsidR="00F06735">
        <w:t>US $</w:t>
      </w:r>
      <w:r w:rsidR="00DE4430">
        <w:rPr>
          <w:lang w:eastAsia="en-CA"/>
        </w:rPr>
        <w:t>325,000</w:t>
      </w:r>
      <w:r w:rsidRPr="00486E19">
        <w:t xml:space="preserve">. </w:t>
      </w:r>
      <w:r>
        <w:t xml:space="preserve">The costs of activities in the refrigeration servicing sector have been proposed in line with decision 92/37. </w:t>
      </w:r>
    </w:p>
    <w:p w14:paraId="7D5A3C3B" w14:textId="4D99FF50" w:rsidR="00732AEC" w:rsidRPr="00486E19" w:rsidRDefault="00732AEC" w:rsidP="00732AEC">
      <w:pPr>
        <w:keepNext/>
        <w:suppressAutoHyphens/>
        <w:spacing w:after="240"/>
        <w:outlineLvl w:val="0"/>
        <w:rPr>
          <w:u w:val="single"/>
        </w:rPr>
      </w:pPr>
      <w:r>
        <w:rPr>
          <w:u w:val="single"/>
        </w:rPr>
        <w:t>Implementation</w:t>
      </w:r>
      <w:r w:rsidRPr="00486E19">
        <w:rPr>
          <w:u w:val="single"/>
        </w:rPr>
        <w:t xml:space="preserve"> </w:t>
      </w:r>
      <w:r>
        <w:rPr>
          <w:u w:val="single"/>
        </w:rPr>
        <w:t>of</w:t>
      </w:r>
      <w:r w:rsidRPr="00486E19">
        <w:rPr>
          <w:u w:val="single"/>
        </w:rPr>
        <w:t xml:space="preserve"> the first tranche of stage I </w:t>
      </w:r>
      <w:r>
        <w:rPr>
          <w:u w:val="single"/>
        </w:rPr>
        <w:t>of the Kigali HFC implementation plan</w:t>
      </w:r>
    </w:p>
    <w:p w14:paraId="09C5AC08" w14:textId="4C8EFC31" w:rsidR="00732AEC" w:rsidRPr="00486E19" w:rsidRDefault="00732AEC" w:rsidP="00732AEC">
      <w:pPr>
        <w:pStyle w:val="Heading1"/>
      </w:pPr>
      <w:r w:rsidRPr="00486E19">
        <w:t>The first funding tranche of stage I of the KIP</w:t>
      </w:r>
      <w:r>
        <w:t>,</w:t>
      </w:r>
      <w:r w:rsidRPr="00486E19">
        <w:t xml:space="preserve"> in the total amount of </w:t>
      </w:r>
      <w:r w:rsidR="00F06735">
        <w:t>US $</w:t>
      </w:r>
      <w:r w:rsidR="00A27FED">
        <w:t>169,500</w:t>
      </w:r>
      <w:r>
        <w:t>,</w:t>
      </w:r>
      <w:r w:rsidRPr="00486E19">
        <w:t xml:space="preserve"> will be implemented between </w:t>
      </w:r>
      <w:r w:rsidR="00A27FED">
        <w:t>June</w:t>
      </w:r>
      <w:r>
        <w:t> </w:t>
      </w:r>
      <w:r w:rsidRPr="00486E19">
        <w:t>202</w:t>
      </w:r>
      <w:r>
        <w:t>4</w:t>
      </w:r>
      <w:r w:rsidRPr="00486E19">
        <w:t xml:space="preserve"> and </w:t>
      </w:r>
      <w:r w:rsidR="00F17A4E">
        <w:t>June 2026</w:t>
      </w:r>
      <w:r w:rsidR="00A27FED">
        <w:t xml:space="preserve"> </w:t>
      </w:r>
      <w:r w:rsidRPr="00486E19">
        <w:t>and will include the following</w:t>
      </w:r>
      <w:r w:rsidR="006D7891">
        <w:t xml:space="preserve"> activities</w:t>
      </w:r>
      <w:r>
        <w:t xml:space="preserve">: </w:t>
      </w:r>
    </w:p>
    <w:p w14:paraId="394FDA6F" w14:textId="2189C8D2" w:rsidR="00FE40E2" w:rsidRDefault="00FE40E2" w:rsidP="00FE40E2">
      <w:pPr>
        <w:pStyle w:val="Heading2"/>
        <w:numPr>
          <w:ilvl w:val="1"/>
          <w:numId w:val="1"/>
        </w:numPr>
      </w:pPr>
      <w:r>
        <w:t>Regulatory framework and control mechanisms (UNEP</w:t>
      </w:r>
      <w:r w:rsidR="00CF78B0">
        <w:t>)</w:t>
      </w:r>
      <w:r w:rsidR="00C92780">
        <w:t xml:space="preserve"> </w:t>
      </w:r>
      <w:r w:rsidR="002914ED">
        <w:t>(</w:t>
      </w:r>
      <w:r w:rsidR="00F06735">
        <w:t>US $</w:t>
      </w:r>
      <w:r w:rsidR="00846F0C">
        <w:t>40,500</w:t>
      </w:r>
      <w:r>
        <w:t>)</w:t>
      </w:r>
      <w:r w:rsidR="00C87158">
        <w:t xml:space="preserve">: </w:t>
      </w:r>
      <w:r w:rsidR="00C87158" w:rsidRPr="00E43A13">
        <w:t>Stakeholder consultations and awareness on the revised regulations</w:t>
      </w:r>
      <w:r w:rsidR="00C87158">
        <w:t xml:space="preserve"> to control HFCs</w:t>
      </w:r>
      <w:r w:rsidR="00C87158" w:rsidRPr="00E43A13">
        <w:t xml:space="preserve"> to strengthen their enforcement</w:t>
      </w:r>
      <w:r w:rsidR="00806B78">
        <w:t>;</w:t>
      </w:r>
      <w:r w:rsidR="00245EF3">
        <w:t xml:space="preserve"> </w:t>
      </w:r>
      <w:r>
        <w:t>continuous market monitoring including surveys</w:t>
      </w:r>
      <w:r w:rsidR="00AE54E4">
        <w:t>,</w:t>
      </w:r>
      <w:r>
        <w:t xml:space="preserve"> </w:t>
      </w:r>
      <w:r w:rsidRPr="00846F0C">
        <w:t>a s</w:t>
      </w:r>
      <w:r w:rsidRPr="00B33A46">
        <w:t>tudy and recommendations on illegal trade of HFCs</w:t>
      </w:r>
      <w:r w:rsidRPr="00846F0C">
        <w:t>; training programme for</w:t>
      </w:r>
      <w:r w:rsidR="00937EF5">
        <w:t xml:space="preserve"> </w:t>
      </w:r>
      <w:r w:rsidR="005F0D2D">
        <w:t>40</w:t>
      </w:r>
      <w:r w:rsidRPr="00245EF3">
        <w:t xml:space="preserve"> customs and enforcement officers on control of HFCs</w:t>
      </w:r>
      <w:r w:rsidR="00743FA8" w:rsidRPr="00245EF3">
        <w:t xml:space="preserve"> and</w:t>
      </w:r>
      <w:r w:rsidR="008E7835" w:rsidRPr="00245EF3">
        <w:t xml:space="preserve"> </w:t>
      </w:r>
      <w:r w:rsidR="00743FA8" w:rsidRPr="00245EF3">
        <w:t>HFC-based equipment</w:t>
      </w:r>
      <w:r w:rsidRPr="00245EF3">
        <w:t xml:space="preserve"> an</w:t>
      </w:r>
      <w:r w:rsidRPr="008E7835">
        <w:t xml:space="preserve">d </w:t>
      </w:r>
      <w:r w:rsidRPr="00B33A46">
        <w:t>prevention of illegal trade</w:t>
      </w:r>
      <w:r>
        <w:t>; strengthening customs record keeping for reporting; awareness program</w:t>
      </w:r>
      <w:r w:rsidR="005154B8">
        <w:t>me</w:t>
      </w:r>
      <w:r>
        <w:t xml:space="preserve"> </w:t>
      </w:r>
      <w:r w:rsidR="00600418">
        <w:t xml:space="preserve">for importers </w:t>
      </w:r>
      <w:r>
        <w:t>on revised regulations and HFC phase</w:t>
      </w:r>
      <w:r w:rsidR="00600418">
        <w:t>-</w:t>
      </w:r>
      <w:r>
        <w:t>down;</w:t>
      </w:r>
      <w:r w:rsidR="00C87158">
        <w:t xml:space="preserve"> </w:t>
      </w:r>
      <w:r w:rsidR="00743FA8">
        <w:t xml:space="preserve"> </w:t>
      </w:r>
    </w:p>
    <w:p w14:paraId="477BA4A6" w14:textId="75A3E9B7" w:rsidR="00FE40E2" w:rsidRPr="002E0658" w:rsidRDefault="00FE40E2" w:rsidP="00FE40E2">
      <w:pPr>
        <w:pStyle w:val="Heading2"/>
        <w:numPr>
          <w:ilvl w:val="1"/>
          <w:numId w:val="1"/>
        </w:numPr>
      </w:pPr>
      <w:r>
        <w:t>Cross sectoral activities (</w:t>
      </w:r>
      <w:r w:rsidRPr="009F756D">
        <w:t>UNEP</w:t>
      </w:r>
      <w:r w:rsidR="00600418">
        <w:t>)</w:t>
      </w:r>
      <w:r w:rsidR="00140DFE">
        <w:t xml:space="preserve"> </w:t>
      </w:r>
      <w:r w:rsidR="00600418">
        <w:t>(</w:t>
      </w:r>
      <w:r w:rsidR="00F06735">
        <w:t>US $</w:t>
      </w:r>
      <w:r w:rsidR="00140DFE">
        <w:t>36,000</w:t>
      </w:r>
      <w:r w:rsidRPr="009F756D">
        <w:t>)</w:t>
      </w:r>
      <w:r w:rsidR="00140DFE">
        <w:t>:</w:t>
      </w:r>
      <w:r w:rsidRPr="009F756D">
        <w:t xml:space="preserve"> </w:t>
      </w:r>
      <w:r w:rsidR="00140DFE">
        <w:t>U</w:t>
      </w:r>
      <w:r w:rsidRPr="009F756D">
        <w:t xml:space="preserve">pdate RAC codes of practice and RAC training curriculum to include service procedures for RAC systems, recovery and recycling of refrigerants, emission/venting of refrigerants, reducing energy consumption, the latest RAC technology, safety issues with alternatives and encouraging gender equality; RAC technician training programme for a total of </w:t>
      </w:r>
      <w:r w:rsidR="00954F22">
        <w:t>50</w:t>
      </w:r>
      <w:r w:rsidRPr="009F756D">
        <w:t xml:space="preserve"> technicians </w:t>
      </w:r>
      <w:r>
        <w:t>in domestic, commercial and industrial refrigeration</w:t>
      </w:r>
      <w:r w:rsidRPr="009F756D">
        <w:t>; end-user awareness</w:t>
      </w:r>
      <w:r w:rsidR="003921B7">
        <w:t>-</w:t>
      </w:r>
      <w:r w:rsidRPr="009F756D">
        <w:t>raising campaigns on the benefit of using low</w:t>
      </w:r>
      <w:r w:rsidR="003921B7">
        <w:noBreakHyphen/>
      </w:r>
      <w:r w:rsidRPr="009F756D">
        <w:t>GWP and energy efficiency technologies</w:t>
      </w:r>
      <w:r w:rsidR="00A86284">
        <w:t>;</w:t>
      </w:r>
      <w:r w:rsidRPr="009F756D">
        <w:t xml:space="preserve"> support the RAC association in outreach to increase participation of informally trained RAC technicians in training and capacity</w:t>
      </w:r>
      <w:r w:rsidR="00B439EB">
        <w:noBreakHyphen/>
      </w:r>
      <w:r w:rsidRPr="009F756D">
        <w:t>building activities under the KIP and encourage women technicians to join their local RAC association;</w:t>
      </w:r>
    </w:p>
    <w:p w14:paraId="6D68435A" w14:textId="1877EFE8" w:rsidR="00FE40E2" w:rsidRDefault="00FE40E2" w:rsidP="00900B42">
      <w:pPr>
        <w:pStyle w:val="Heading2"/>
        <w:keepNext/>
        <w:widowControl/>
        <w:numPr>
          <w:ilvl w:val="1"/>
          <w:numId w:val="1"/>
        </w:numPr>
      </w:pPr>
      <w:r>
        <w:lastRenderedPageBreak/>
        <w:t xml:space="preserve">Refrigeration subsectors </w:t>
      </w:r>
      <w:r w:rsidRPr="00DE1CA4">
        <w:t>(</w:t>
      </w:r>
      <w:r>
        <w:t>UNDP</w:t>
      </w:r>
      <w:r w:rsidR="00B439EB">
        <w:t>)</w:t>
      </w:r>
      <w:r w:rsidR="003D2E32">
        <w:t xml:space="preserve"> </w:t>
      </w:r>
      <w:r w:rsidR="00B439EB">
        <w:t>(</w:t>
      </w:r>
      <w:r w:rsidR="00F06735">
        <w:t>US $</w:t>
      </w:r>
      <w:r w:rsidR="003D2E32">
        <w:t>34,000</w:t>
      </w:r>
      <w:r w:rsidRPr="00DE1CA4">
        <w:t>)</w:t>
      </w:r>
      <w:r w:rsidR="003D2E32">
        <w:t>: P</w:t>
      </w:r>
      <w:r>
        <w:t xml:space="preserve">rovision </w:t>
      </w:r>
      <w:r w:rsidRPr="00A539A8">
        <w:t>of tools and equipment</w:t>
      </w:r>
      <w:r w:rsidRPr="00A539A8">
        <w:rPr>
          <w:rStyle w:val="FootnoteReference"/>
        </w:rPr>
        <w:footnoteReference w:id="5"/>
      </w:r>
      <w:r>
        <w:t xml:space="preserve"> for training on refrigeration servicing; awareness campaign for small-and-medium-sized enterprises (SMEs) and other </w:t>
      </w:r>
      <w:proofErr w:type="gramStart"/>
      <w:r>
        <w:t>end</w:t>
      </w:r>
      <w:r w:rsidR="009D65FC">
        <w:t>-</w:t>
      </w:r>
      <w:r>
        <w:t>users</w:t>
      </w:r>
      <w:r w:rsidRPr="002E0658">
        <w:t>;</w:t>
      </w:r>
      <w:proofErr w:type="gramEnd"/>
      <w:r>
        <w:t xml:space="preserve"> </w:t>
      </w:r>
    </w:p>
    <w:p w14:paraId="51E34689" w14:textId="61DE5635" w:rsidR="00732AEC" w:rsidRPr="002E0658" w:rsidRDefault="00FE40E2" w:rsidP="00FE40E2">
      <w:pPr>
        <w:pStyle w:val="Heading2"/>
        <w:numPr>
          <w:ilvl w:val="1"/>
          <w:numId w:val="1"/>
        </w:numPr>
      </w:pPr>
      <w:r>
        <w:t>AC subsectors</w:t>
      </w:r>
      <w:r w:rsidRPr="002E0658">
        <w:t xml:space="preserve"> </w:t>
      </w:r>
      <w:r w:rsidRPr="00DE1CA4">
        <w:t>(</w:t>
      </w:r>
      <w:r>
        <w:t>UNDP</w:t>
      </w:r>
      <w:r w:rsidR="00C2460A">
        <w:t>)</w:t>
      </w:r>
      <w:r w:rsidR="00E974C8">
        <w:t xml:space="preserve"> </w:t>
      </w:r>
      <w:r w:rsidR="00C2460A">
        <w:t>(</w:t>
      </w:r>
      <w:r w:rsidR="00F06735">
        <w:t>US $</w:t>
      </w:r>
      <w:r w:rsidR="00E974C8">
        <w:t>52,000</w:t>
      </w:r>
      <w:r w:rsidRPr="00DE1CA4">
        <w:t>)</w:t>
      </w:r>
      <w:r w:rsidR="00E974C8">
        <w:t>:</w:t>
      </w:r>
      <w:r w:rsidRPr="002E0658">
        <w:t xml:space="preserve"> </w:t>
      </w:r>
      <w:r w:rsidR="00E974C8">
        <w:t>T</w:t>
      </w:r>
      <w:r>
        <w:t xml:space="preserve">echnology demonstration project for </w:t>
      </w:r>
      <w:r w:rsidR="0064401A">
        <w:t>100</w:t>
      </w:r>
      <w:r>
        <w:t xml:space="preserve"> R</w:t>
      </w:r>
      <w:r w:rsidR="002A7715">
        <w:noBreakHyphen/>
      </w:r>
      <w:r>
        <w:t>290</w:t>
      </w:r>
      <w:r w:rsidR="002A7715">
        <w:noBreakHyphen/>
      </w:r>
      <w:r>
        <w:t>based AC units to be installed in government institutions, monitoring performance of these units and dissemination of results to demonstrate safety and energy savings</w:t>
      </w:r>
      <w:r w:rsidRPr="002E0658">
        <w:t>;</w:t>
      </w:r>
      <w:r w:rsidRPr="00CA0F10">
        <w:t xml:space="preserve"> </w:t>
      </w:r>
      <w:r>
        <w:t xml:space="preserve">supply </w:t>
      </w:r>
      <w:r w:rsidR="002A7715">
        <w:t xml:space="preserve">five </w:t>
      </w:r>
      <w:r>
        <w:t xml:space="preserve">recovery </w:t>
      </w:r>
      <w:r w:rsidR="00EF61DD">
        <w:t xml:space="preserve">and recycling </w:t>
      </w:r>
      <w:r>
        <w:t xml:space="preserve">units to MAC workshops to </w:t>
      </w:r>
      <w:r w:rsidRPr="000F5D85">
        <w:t>promot</w:t>
      </w:r>
      <w:r>
        <w:t xml:space="preserve">e </w:t>
      </w:r>
      <w:r w:rsidR="003F0DFB">
        <w:t xml:space="preserve">the </w:t>
      </w:r>
      <w:r w:rsidRPr="000F5D85">
        <w:t>recycling of HFC</w:t>
      </w:r>
      <w:r w:rsidR="002A7715">
        <w:noBreakHyphen/>
      </w:r>
      <w:r w:rsidRPr="000F5D85">
        <w:t>134a in the MAC sector</w:t>
      </w:r>
      <w:r w:rsidR="003F0DFB">
        <w:t>;</w:t>
      </w:r>
      <w:r w:rsidR="003F0DFB" w:rsidRPr="002A6BDB">
        <w:t xml:space="preserve"> co</w:t>
      </w:r>
      <w:r w:rsidR="003F0DFB">
        <w:t>ordinate</w:t>
      </w:r>
      <w:r w:rsidR="003F0DFB" w:rsidRPr="002A6BDB">
        <w:t xml:space="preserve"> a recycling programme </w:t>
      </w:r>
      <w:r w:rsidR="003F0DFB">
        <w:t xml:space="preserve">in </w:t>
      </w:r>
      <w:r w:rsidR="003F0DFB" w:rsidRPr="002A6BDB">
        <w:t>MAC sector workshops and</w:t>
      </w:r>
      <w:r w:rsidR="003F0DFB" w:rsidRPr="0009498D">
        <w:t xml:space="preserve"> the collection of replaced units for refrigerant recovery and proper disposal</w:t>
      </w:r>
      <w:r w:rsidR="003F0DFB" w:rsidRPr="002A6BDB">
        <w:t xml:space="preserve">; an awareness campaign for stakeholders using AC technology to inform them about the advantages of alternative </w:t>
      </w:r>
      <w:r w:rsidR="003F0DFB">
        <w:t>zero/</w:t>
      </w:r>
      <w:r w:rsidR="003F0DFB" w:rsidRPr="002A6BDB">
        <w:t>low-GWP technologies</w:t>
      </w:r>
      <w:r>
        <w:t xml:space="preserve">; </w:t>
      </w:r>
      <w:r w:rsidR="00732AEC">
        <w:t>and</w:t>
      </w:r>
    </w:p>
    <w:p w14:paraId="1715C51F" w14:textId="6542BF65" w:rsidR="00732AEC" w:rsidRDefault="00732AEC" w:rsidP="006C3914">
      <w:pPr>
        <w:pStyle w:val="Heading2"/>
      </w:pPr>
      <w:r>
        <w:t>Project coordination</w:t>
      </w:r>
      <w:r w:rsidR="00E61660">
        <w:t>,</w:t>
      </w:r>
      <w:r w:rsidR="00DD4221">
        <w:t xml:space="preserve"> </w:t>
      </w:r>
      <w:proofErr w:type="gramStart"/>
      <w:r w:rsidR="00E61660">
        <w:t>mana</w:t>
      </w:r>
      <w:r w:rsidR="003F062B">
        <w:t>gement</w:t>
      </w:r>
      <w:proofErr w:type="gramEnd"/>
      <w:r>
        <w:t xml:space="preserve"> and monitoring</w:t>
      </w:r>
      <w:r w:rsidR="003F062B">
        <w:t xml:space="preserve"> </w:t>
      </w:r>
      <w:r w:rsidR="00F51235">
        <w:t>(</w:t>
      </w:r>
      <w:r w:rsidR="00F06735">
        <w:t>US $</w:t>
      </w:r>
      <w:r w:rsidR="00FB79FA">
        <w:t>7</w:t>
      </w:r>
      <w:r w:rsidR="00AC0D68">
        <w:t>,000</w:t>
      </w:r>
      <w:r w:rsidR="00FB79FA">
        <w:t>)</w:t>
      </w:r>
      <w:r w:rsidR="00AC0D68">
        <w:t xml:space="preserve"> </w:t>
      </w:r>
      <w:r w:rsidR="00FB79FA" w:rsidRPr="00DE1CA4">
        <w:t>(</w:t>
      </w:r>
      <w:r w:rsidR="00FB79FA">
        <w:t>UNEP)</w:t>
      </w:r>
      <w:r w:rsidR="006C3914">
        <w:t xml:space="preserve"> allotted for </w:t>
      </w:r>
      <w:r w:rsidR="00AC0D68">
        <w:t>coordination meetings</w:t>
      </w:r>
      <w:r w:rsidR="006C3914">
        <w:t xml:space="preserve"> (US $4,000)</w:t>
      </w:r>
      <w:r w:rsidR="003F062B">
        <w:t>,</w:t>
      </w:r>
      <w:r w:rsidR="00942AFD">
        <w:t xml:space="preserve"> </w:t>
      </w:r>
      <w:r w:rsidR="003F062B">
        <w:t>and</w:t>
      </w:r>
      <w:r w:rsidR="003F78A5">
        <w:t xml:space="preserve"> for </w:t>
      </w:r>
      <w:r w:rsidR="00942AFD" w:rsidRPr="008E07DA">
        <w:t>preparation of a Gender Action Plan</w:t>
      </w:r>
      <w:r w:rsidR="006C3914">
        <w:t xml:space="preserve"> (US $3,000)</w:t>
      </w:r>
      <w:r w:rsidR="008E07DA">
        <w:t>.</w:t>
      </w:r>
    </w:p>
    <w:p w14:paraId="3937F773" w14:textId="77777777" w:rsidR="00732AEC" w:rsidRPr="00BE6E2D" w:rsidRDefault="00732AEC" w:rsidP="00732AEC">
      <w:pPr>
        <w:widowControl w:val="0"/>
        <w:spacing w:before="360" w:after="240"/>
        <w:jc w:val="center"/>
        <w:rPr>
          <w:b/>
        </w:rPr>
      </w:pPr>
      <w:bookmarkStart w:id="5" w:name="_Hlk126916095"/>
      <w:r w:rsidRPr="00BE6E2D">
        <w:rPr>
          <w:b/>
        </w:rPr>
        <w:t>SECRETARIAT’S COMMENTS AND RECOMMENDATION</w:t>
      </w:r>
    </w:p>
    <w:p w14:paraId="331CD1AB" w14:textId="43B929ED" w:rsidR="00732AEC" w:rsidRPr="00BE6E2D" w:rsidRDefault="00732AEC" w:rsidP="00732AEC">
      <w:pPr>
        <w:pStyle w:val="Heading2"/>
        <w:numPr>
          <w:ilvl w:val="0"/>
          <w:numId w:val="0"/>
        </w:numPr>
        <w:rPr>
          <w:b/>
          <w:bCs/>
        </w:rPr>
      </w:pPr>
      <w:r w:rsidRPr="00BE6E2D">
        <w:rPr>
          <w:b/>
          <w:bCs/>
        </w:rPr>
        <w:t>V.</w:t>
      </w:r>
      <w:r w:rsidR="00F73398">
        <w:rPr>
          <w:b/>
          <w:bCs/>
        </w:rPr>
        <w:tab/>
      </w:r>
      <w:r w:rsidRPr="00BE6E2D">
        <w:rPr>
          <w:b/>
          <w:bCs/>
        </w:rPr>
        <w:t>Comments</w:t>
      </w:r>
    </w:p>
    <w:p w14:paraId="2A50195C" w14:textId="77777777" w:rsidR="002B5F41" w:rsidRPr="00BE6E2D" w:rsidRDefault="00732AEC" w:rsidP="002B5F41">
      <w:pPr>
        <w:pStyle w:val="Heading1"/>
        <w:numPr>
          <w:ilvl w:val="0"/>
          <w:numId w:val="0"/>
        </w:numPr>
      </w:pPr>
      <w:bookmarkStart w:id="6" w:name="_Hlk126916105"/>
      <w:bookmarkEnd w:id="5"/>
      <w:r w:rsidRPr="00BE6E2D">
        <w:rPr>
          <w:u w:val="single"/>
        </w:rPr>
        <w:t>Overarching strategy</w:t>
      </w:r>
      <w:r w:rsidRPr="00BE6E2D">
        <w:t xml:space="preserve"> </w:t>
      </w:r>
    </w:p>
    <w:p w14:paraId="51895B15" w14:textId="640EF43B" w:rsidR="00D45C26" w:rsidRPr="00D45C26" w:rsidRDefault="00BE6E2D" w:rsidP="00EE12AA">
      <w:pPr>
        <w:pStyle w:val="Heading1"/>
        <w:widowControl w:val="0"/>
      </w:pPr>
      <w:bookmarkStart w:id="7" w:name="_Hlk126916111"/>
      <w:bookmarkEnd w:id="6"/>
      <w:r w:rsidRPr="00BE6E2D">
        <w:t>The observed</w:t>
      </w:r>
      <w:r w:rsidR="008313B1" w:rsidRPr="00BE6E2D">
        <w:t xml:space="preserve"> </w:t>
      </w:r>
      <w:r w:rsidR="0066692F" w:rsidRPr="00BE6E2D">
        <w:t>increase</w:t>
      </w:r>
      <w:r w:rsidR="008313B1" w:rsidRPr="00BE6E2D">
        <w:t xml:space="preserve"> in HFC consumption </w:t>
      </w:r>
      <w:r w:rsidR="00E36824">
        <w:t xml:space="preserve">in 2023 </w:t>
      </w:r>
      <w:r>
        <w:t xml:space="preserve">in relation </w:t>
      </w:r>
      <w:r w:rsidR="00054FE3" w:rsidRPr="00BE6E2D">
        <w:t xml:space="preserve">to the </w:t>
      </w:r>
      <w:r w:rsidR="00FF08A8" w:rsidRPr="00BE6E2D">
        <w:t>average 2020-2022 HFC consumption</w:t>
      </w:r>
      <w:r w:rsidRPr="00BE6E2D">
        <w:t xml:space="preserve"> </w:t>
      </w:r>
      <w:r w:rsidR="00396080">
        <w:t>was explained by UNEP</w:t>
      </w:r>
      <w:r w:rsidR="001C2CEB">
        <w:t xml:space="preserve"> to be due</w:t>
      </w:r>
      <w:r w:rsidR="00A4151A">
        <w:t xml:space="preserve"> </w:t>
      </w:r>
      <w:r w:rsidR="009C669F">
        <w:t>-</w:t>
      </w:r>
      <w:r w:rsidR="00A4151A">
        <w:t xml:space="preserve">in addition to the strict implementation </w:t>
      </w:r>
      <w:r w:rsidR="00A4151A" w:rsidRPr="00EE659C">
        <w:t>of ODS regulations</w:t>
      </w:r>
      <w:r w:rsidR="00A4151A">
        <w:t xml:space="preserve"> and</w:t>
      </w:r>
      <w:r w:rsidR="00A4151A" w:rsidRPr="00EE659C">
        <w:t xml:space="preserve"> the licensing and quota system</w:t>
      </w:r>
      <w:r w:rsidR="00D45C26">
        <w:t>, as well as</w:t>
      </w:r>
      <w:r w:rsidR="00A4151A" w:rsidRPr="00EE659C">
        <w:t xml:space="preserve"> </w:t>
      </w:r>
      <w:r w:rsidR="001C2CEB">
        <w:t xml:space="preserve">HCFC phase-out </w:t>
      </w:r>
      <w:r w:rsidR="00A4151A" w:rsidRPr="00EE659C">
        <w:t>awareness raising, which ha</w:t>
      </w:r>
      <w:r w:rsidR="00A4151A">
        <w:t xml:space="preserve">ve </w:t>
      </w:r>
      <w:r w:rsidR="00835534">
        <w:t>led to an</w:t>
      </w:r>
      <w:r w:rsidR="00A4151A" w:rsidRPr="00EE659C">
        <w:t xml:space="preserve"> increased uptake of HFC-based equipment</w:t>
      </w:r>
      <w:r w:rsidR="00293D89">
        <w:t>-</w:t>
      </w:r>
      <w:r w:rsidR="00835534">
        <w:t xml:space="preserve"> </w:t>
      </w:r>
      <w:r w:rsidR="00396080">
        <w:t>to th</w:t>
      </w:r>
      <w:r w:rsidRPr="00BE6E2D">
        <w:t xml:space="preserve">e </w:t>
      </w:r>
      <w:r w:rsidR="00396080">
        <w:t xml:space="preserve">fast growth of </w:t>
      </w:r>
      <w:r w:rsidRPr="00BE6E2D">
        <w:t>Mozambique</w:t>
      </w:r>
      <w:r w:rsidR="00396080">
        <w:t>´s economy</w:t>
      </w:r>
      <w:r w:rsidRPr="00BE6E2D">
        <w:t xml:space="preserve"> over this period</w:t>
      </w:r>
      <w:r w:rsidR="00E36824">
        <w:t>. There has been</w:t>
      </w:r>
      <w:r w:rsidRPr="00BE6E2D">
        <w:t xml:space="preserve"> a large expansion of the hospitality industry and an intense increase in infrastructure developments (i.e., office complexes, hotels and resorts, commercial retail shops and modern dwellings) fitted with air conditioners, which resulted in an increase in the importation of HFC</w:t>
      </w:r>
      <w:r w:rsidRPr="00BE6E2D">
        <w:noBreakHyphen/>
        <w:t>based equipment.</w:t>
      </w:r>
      <w:r w:rsidR="00004182">
        <w:t xml:space="preserve"> </w:t>
      </w:r>
      <w:r w:rsidR="00A3003B">
        <w:t>The Secretariat also acknowledges that the HFC consumption trends during the baseline years had been distorted by the COVID-19 pandemic and notes with appreciation the gradual reductions proposed by the Government between 2024 and 2029. Noting that an unknown portion of HFC consumption reported during the baseline years might still not be representative of the local market’s regular consumption needs, and in line with similar cases of other KIPs considered at the 93</w:t>
      </w:r>
      <w:r w:rsidR="00A3003B" w:rsidRPr="00900B42">
        <w:rPr>
          <w:vertAlign w:val="superscript"/>
        </w:rPr>
        <w:t>rd</w:t>
      </w:r>
      <w:r w:rsidR="0064401A">
        <w:t xml:space="preserve"> </w:t>
      </w:r>
      <w:r w:rsidR="00A3003B">
        <w:t>meeting, the Secretariat and UNEP agreed that the Government of Mozambique would continue to monitor the country’s HFC consumption to understand the extent to which consumption reported in baseline years was representative of the local market’s needs, and to assess what future HFC demand would be, and that it would provide that analysis when submitting the second tranche of its KIP. Based on the information provided, the maximum allowable consumption limits for the remaining years of stage I of the KIP, contained in Appendix 2-A to the future Agreement between the Government of Mozambique and the Executive Committee, would be revised as necessary when the Committee considered the second tranche of the KIP.</w:t>
      </w:r>
    </w:p>
    <w:p w14:paraId="37628490" w14:textId="47E89412" w:rsidR="006E39D7" w:rsidRPr="002D47B1" w:rsidRDefault="00082AA7" w:rsidP="006853E3">
      <w:pPr>
        <w:pStyle w:val="Heading1"/>
      </w:pPr>
      <w:bookmarkStart w:id="8" w:name="_Hlk166412309"/>
      <w:r w:rsidRPr="00BE6E2D">
        <w:t xml:space="preserve">The Secretariat </w:t>
      </w:r>
      <w:r w:rsidR="00174BD8" w:rsidRPr="00BE6E2D">
        <w:t>requested UNEP</w:t>
      </w:r>
      <w:r w:rsidR="00474B8E">
        <w:t xml:space="preserve"> to explain the measures taken to ensure that stage I of the KIP will be timely implemented, </w:t>
      </w:r>
      <w:r w:rsidR="006C3914">
        <w:t xml:space="preserve">noting </w:t>
      </w:r>
      <w:r w:rsidR="006C3914" w:rsidRPr="00BE6E2D">
        <w:t>the</w:t>
      </w:r>
      <w:r w:rsidR="00474B8E">
        <w:t xml:space="preserve"> longstanding </w:t>
      </w:r>
      <w:r w:rsidR="003A7C51" w:rsidRPr="00BE6E2D">
        <w:t>delay</w:t>
      </w:r>
      <w:r w:rsidR="00951CED" w:rsidRPr="00BE6E2D">
        <w:t>s</w:t>
      </w:r>
      <w:r w:rsidR="003A7C51" w:rsidRPr="00BE6E2D">
        <w:t xml:space="preserve"> in closing the UNIDO</w:t>
      </w:r>
      <w:r w:rsidR="00474B8E">
        <w:t>’s</w:t>
      </w:r>
      <w:r w:rsidR="003A7C51" w:rsidRPr="00BE6E2D">
        <w:t xml:space="preserve"> component </w:t>
      </w:r>
      <w:r w:rsidR="004C1D50" w:rsidRPr="00BE6E2D">
        <w:t>of stage I of the HPMP</w:t>
      </w:r>
      <w:r w:rsidR="00194950">
        <w:t xml:space="preserve"> and the conditional approval of stage II of the HPMP</w:t>
      </w:r>
      <w:r w:rsidR="006E39D7" w:rsidRPr="00BE6E2D">
        <w:t>.</w:t>
      </w:r>
      <w:r w:rsidR="00F02B52">
        <w:rPr>
          <w:rStyle w:val="FootnoteReference"/>
        </w:rPr>
        <w:footnoteReference w:id="6"/>
      </w:r>
      <w:r w:rsidR="00951CED" w:rsidRPr="00BE6E2D">
        <w:t xml:space="preserve"> UNEP </w:t>
      </w:r>
      <w:r w:rsidR="00527FDD" w:rsidRPr="00BE6E2D">
        <w:t>informed that</w:t>
      </w:r>
      <w:r w:rsidR="004F6CE4" w:rsidRPr="00BE6E2D">
        <w:t xml:space="preserve"> </w:t>
      </w:r>
      <w:r w:rsidR="00194950">
        <w:t xml:space="preserve">stage I of </w:t>
      </w:r>
      <w:r w:rsidR="004F6CE4" w:rsidRPr="00BE6E2D">
        <w:t>t</w:t>
      </w:r>
      <w:r w:rsidR="006E39D7" w:rsidRPr="00BE6E2D">
        <w:t xml:space="preserve">he HPMP </w:t>
      </w:r>
      <w:r w:rsidR="006E39D7" w:rsidRPr="00BE6E2D">
        <w:lastRenderedPageBreak/>
        <w:t>w</w:t>
      </w:r>
      <w:r w:rsidR="00527FDD" w:rsidRPr="00BE6E2D">
        <w:t>ould</w:t>
      </w:r>
      <w:r w:rsidR="006E39D7" w:rsidRPr="006853E3">
        <w:t xml:space="preserve"> be closed by 30 May</w:t>
      </w:r>
      <w:r w:rsidR="00527FDD" w:rsidRPr="006853E3">
        <w:t xml:space="preserve"> 2024</w:t>
      </w:r>
      <w:r w:rsidR="00670150" w:rsidRPr="006853E3">
        <w:t xml:space="preserve"> and that t</w:t>
      </w:r>
      <w:r w:rsidR="006E39D7" w:rsidRPr="006853E3">
        <w:t xml:space="preserve">he delayed procurement of equipment </w:t>
      </w:r>
      <w:r w:rsidR="00670150" w:rsidRPr="006853E3">
        <w:t xml:space="preserve">had been </w:t>
      </w:r>
      <w:r w:rsidR="006E39D7" w:rsidRPr="006853E3">
        <w:t>complete</w:t>
      </w:r>
      <w:r w:rsidR="00670150" w:rsidRPr="006853E3">
        <w:t>d</w:t>
      </w:r>
      <w:r w:rsidR="006E39D7" w:rsidRPr="006853E3">
        <w:t xml:space="preserve">. The equipment </w:t>
      </w:r>
      <w:r w:rsidR="00474B8E">
        <w:t>will</w:t>
      </w:r>
      <w:r w:rsidR="00474B8E" w:rsidRPr="006853E3">
        <w:t xml:space="preserve"> </w:t>
      </w:r>
      <w:r w:rsidR="006E39D7" w:rsidRPr="006853E3">
        <w:t xml:space="preserve">be handed over </w:t>
      </w:r>
      <w:r w:rsidR="006E39D7" w:rsidRPr="002D47B1">
        <w:t xml:space="preserve">to the country and UNIDO </w:t>
      </w:r>
      <w:r w:rsidR="00474B8E">
        <w:t>will</w:t>
      </w:r>
      <w:r w:rsidR="00474B8E" w:rsidRPr="002D47B1">
        <w:t xml:space="preserve"> </w:t>
      </w:r>
      <w:r w:rsidR="00450662" w:rsidRPr="002D47B1">
        <w:t>c</w:t>
      </w:r>
      <w:r w:rsidR="006E39D7" w:rsidRPr="002D47B1">
        <w:t>onduct the training in May</w:t>
      </w:r>
      <w:r w:rsidR="005E74A8">
        <w:t> </w:t>
      </w:r>
      <w:r w:rsidR="00F44EB2" w:rsidRPr="006853E3">
        <w:t>2024</w:t>
      </w:r>
      <w:r w:rsidR="00D81EE9" w:rsidRPr="002D47B1">
        <w:t xml:space="preserve">. UNEP also </w:t>
      </w:r>
      <w:r w:rsidR="00E31C96" w:rsidRPr="002D47B1">
        <w:t>confirmed that Mozambique was ready to implement the KIP with support from the implementing agencies</w:t>
      </w:r>
      <w:r w:rsidR="00F37B63">
        <w:t xml:space="preserve"> of stage II of the HPMP, including the support from the </w:t>
      </w:r>
      <w:r w:rsidR="00F37B63" w:rsidRPr="00F32184">
        <w:t>UNDP</w:t>
      </w:r>
      <w:r w:rsidR="00F37B63">
        <w:t xml:space="preserve"> country office</w:t>
      </w:r>
      <w:r w:rsidR="00E31C96" w:rsidRPr="002D47B1">
        <w:t>.</w:t>
      </w:r>
      <w:r w:rsidR="003D2B01">
        <w:t xml:space="preserve"> </w:t>
      </w:r>
      <w:r w:rsidR="00F934FE">
        <w:t xml:space="preserve">The Secretariat noted the positive response from UNEP and the fact that stage I of the HPMP and stage I of the KIP have different cooperating agencies. </w:t>
      </w:r>
      <w:r w:rsidR="00307E3B">
        <w:t>T</w:t>
      </w:r>
      <w:r w:rsidR="003D2B01">
        <w:t>he Secretariat</w:t>
      </w:r>
      <w:r w:rsidR="00F934FE">
        <w:t xml:space="preserve"> further</w:t>
      </w:r>
      <w:r w:rsidR="003D2B01">
        <w:t xml:space="preserve"> </w:t>
      </w:r>
      <w:r w:rsidR="00307E3B">
        <w:t xml:space="preserve">noted the immediate need for the country </w:t>
      </w:r>
      <w:r w:rsidR="003D2B01">
        <w:t>to implement the KIP</w:t>
      </w:r>
      <w:r w:rsidR="00F934FE">
        <w:t>, thus the funding,</w:t>
      </w:r>
      <w:r w:rsidR="00307E3B">
        <w:t xml:space="preserve"> </w:t>
      </w:r>
      <w:proofErr w:type="gramStart"/>
      <w:r w:rsidR="00307E3B">
        <w:t>in order to</w:t>
      </w:r>
      <w:proofErr w:type="gramEnd"/>
      <w:r w:rsidR="00307E3B">
        <w:t xml:space="preserve"> control the consumption growth</w:t>
      </w:r>
      <w:r w:rsidR="00F934FE">
        <w:t>.</w:t>
      </w:r>
    </w:p>
    <w:bookmarkEnd w:id="8"/>
    <w:p w14:paraId="257F3D53" w14:textId="77777777" w:rsidR="00732AEC" w:rsidRPr="001C26E3" w:rsidRDefault="00732AEC" w:rsidP="00732AEC">
      <w:pPr>
        <w:keepNext/>
        <w:keepLines/>
        <w:spacing w:after="240"/>
        <w:rPr>
          <w:u w:val="single"/>
        </w:rPr>
      </w:pPr>
      <w:r>
        <w:rPr>
          <w:u w:val="single"/>
        </w:rPr>
        <w:t>Institutional, p</w:t>
      </w:r>
      <w:r w:rsidRPr="00CF372D">
        <w:rPr>
          <w:u w:val="single"/>
        </w:rPr>
        <w:t>olicy</w:t>
      </w:r>
      <w:r>
        <w:rPr>
          <w:u w:val="single"/>
        </w:rPr>
        <w:t xml:space="preserve"> and</w:t>
      </w:r>
      <w:r w:rsidRPr="00CF372D">
        <w:rPr>
          <w:u w:val="single"/>
        </w:rPr>
        <w:t xml:space="preserve"> regulatory framework</w:t>
      </w:r>
    </w:p>
    <w:bookmarkEnd w:id="7"/>
    <w:p w14:paraId="1D606642" w14:textId="77777777" w:rsidR="00732AEC" w:rsidRPr="001C141E" w:rsidRDefault="00732AEC" w:rsidP="00732AEC">
      <w:pPr>
        <w:suppressAutoHyphens/>
        <w:spacing w:after="240"/>
        <w:rPr>
          <w:i/>
          <w:iCs/>
        </w:rPr>
      </w:pPr>
      <w:r w:rsidRPr="001C141E">
        <w:rPr>
          <w:i/>
          <w:iCs/>
        </w:rPr>
        <w:t>HFC licensing and quota system</w:t>
      </w:r>
    </w:p>
    <w:p w14:paraId="4E2CB416" w14:textId="0A70828E" w:rsidR="009A34BA" w:rsidRPr="00D71D75" w:rsidRDefault="00732AEC" w:rsidP="002D47B1">
      <w:pPr>
        <w:pStyle w:val="Heading1"/>
      </w:pPr>
      <w:r w:rsidRPr="009148DF">
        <w:t xml:space="preserve">In line with decision 87/50(g), </w:t>
      </w:r>
      <w:r w:rsidR="003D5555" w:rsidRPr="009148DF">
        <w:t>UNEP</w:t>
      </w:r>
      <w:r w:rsidRPr="009148DF">
        <w:t xml:space="preserve"> has confirmed that </w:t>
      </w:r>
      <w:r w:rsidR="002E739F" w:rsidRPr="009148DF">
        <w:t>Mozambique</w:t>
      </w:r>
      <w:r w:rsidRPr="009148DF">
        <w:t xml:space="preserve"> has an established and enforceable system of licensing and quotas for monitoring HFC imports/exports in place</w:t>
      </w:r>
      <w:r w:rsidRPr="002D47B1">
        <w:t>.</w:t>
      </w:r>
      <w:r w:rsidRPr="009148DF">
        <w:t xml:space="preserve"> </w:t>
      </w:r>
      <w:r w:rsidR="00F35D08" w:rsidRPr="009148DF">
        <w:t>The government</w:t>
      </w:r>
      <w:r w:rsidR="00F32184" w:rsidRPr="009148DF">
        <w:t xml:space="preserve"> </w:t>
      </w:r>
      <w:r w:rsidR="007F0C6B" w:rsidRPr="009148DF">
        <w:t xml:space="preserve">reviewed and updated the ODS regulations to include the licensing </w:t>
      </w:r>
      <w:r w:rsidR="003E3C82" w:rsidRPr="009148DF">
        <w:t xml:space="preserve">and quota </w:t>
      </w:r>
      <w:r w:rsidR="007F0C6B" w:rsidRPr="009148DF">
        <w:t>system for HFCs. The</w:t>
      </w:r>
      <w:r w:rsidR="003E3C82" w:rsidRPr="009148DF">
        <w:t xml:space="preserve"> revised regulations</w:t>
      </w:r>
      <w:r w:rsidR="007F0C6B" w:rsidRPr="009148DF">
        <w:t xml:space="preserve"> were endorsed by the Council of Ministers </w:t>
      </w:r>
      <w:r w:rsidR="00D007B9" w:rsidRPr="009148DF">
        <w:t>i</w:t>
      </w:r>
      <w:r w:rsidR="007F0C6B" w:rsidRPr="009148DF">
        <w:t>n</w:t>
      </w:r>
      <w:r w:rsidR="00C945E6" w:rsidRPr="009148DF">
        <w:t xml:space="preserve"> </w:t>
      </w:r>
      <w:r w:rsidR="007F0C6B" w:rsidRPr="009148DF">
        <w:t xml:space="preserve">March 2024 and </w:t>
      </w:r>
      <w:r w:rsidR="00C945E6" w:rsidRPr="009148DF">
        <w:t>will be</w:t>
      </w:r>
      <w:r w:rsidR="008545DA" w:rsidRPr="009148DF">
        <w:t>come</w:t>
      </w:r>
      <w:r w:rsidR="007F0C6B" w:rsidRPr="009148DF">
        <w:t xml:space="preserve"> operational</w:t>
      </w:r>
      <w:r w:rsidR="008545DA" w:rsidRPr="009148DF">
        <w:t xml:space="preserve"> in May</w:t>
      </w:r>
      <w:r w:rsidR="00F32184">
        <w:t> </w:t>
      </w:r>
      <w:r w:rsidR="008545DA" w:rsidRPr="009148DF">
        <w:t xml:space="preserve">2024. </w:t>
      </w:r>
      <w:r w:rsidR="00C37CB3">
        <w:t xml:space="preserve">Noting that the regulations on the HFC quota system are expected to enter into force in May 2024, the Secretariat requested clarification on the status of application of the quota system. UNEP explained that the HFC import quota system was based on the currently operating HCFC quotas system. </w:t>
      </w:r>
      <w:r w:rsidR="007F0C6B" w:rsidRPr="009148DF">
        <w:t>Under</w:t>
      </w:r>
      <w:r w:rsidR="007F0C6B" w:rsidRPr="00D71D75">
        <w:t xml:space="preserve"> the revised regulation</w:t>
      </w:r>
      <w:r w:rsidR="00651257">
        <w:t>s</w:t>
      </w:r>
      <w:r w:rsidR="00642C50" w:rsidRPr="00D71D75">
        <w:t>,</w:t>
      </w:r>
      <w:r w:rsidR="007F0C6B" w:rsidRPr="00D71D75">
        <w:t xml:space="preserve"> all HFC refrigerant importers will be required to register with the NOU </w:t>
      </w:r>
      <w:proofErr w:type="gramStart"/>
      <w:r w:rsidR="007F0C6B" w:rsidRPr="00D71D75">
        <w:t>in order to</w:t>
      </w:r>
      <w:proofErr w:type="gramEnd"/>
      <w:r w:rsidR="007F0C6B" w:rsidRPr="00D71D75">
        <w:t xml:space="preserve"> </w:t>
      </w:r>
      <w:r w:rsidR="00642C50" w:rsidRPr="00D71D75">
        <w:t>be granted</w:t>
      </w:r>
      <w:r w:rsidR="008E1614" w:rsidRPr="00D71D75">
        <w:t xml:space="preserve"> HFC</w:t>
      </w:r>
      <w:r w:rsidR="007F0C6B" w:rsidRPr="00D71D75">
        <w:t xml:space="preserve"> import permits. Customs enforcement officers will be trained to implement and enforce the HFC control measures at point</w:t>
      </w:r>
      <w:r w:rsidR="008E1614" w:rsidRPr="00D71D75">
        <w:t>s</w:t>
      </w:r>
      <w:r w:rsidR="007F0C6B" w:rsidRPr="00D71D75">
        <w:t xml:space="preserve"> of entry across the country. The NOU in collaboration with the National Ozone Committee and Steering Committee of </w:t>
      </w:r>
      <w:r w:rsidR="00310931">
        <w:t xml:space="preserve">the </w:t>
      </w:r>
      <w:r w:rsidR="007F0C6B" w:rsidRPr="00D71D75">
        <w:t>Montreal Protocol will set the annual total quotas for HFCs to be imported each year based on phase-down reduction targets.</w:t>
      </w:r>
      <w:r w:rsidR="00E50550" w:rsidRPr="00D71D75">
        <w:t xml:space="preserve"> </w:t>
      </w:r>
      <w:r w:rsidR="00B81D52" w:rsidRPr="00D71D75">
        <w:t>UNEP mentioned that t</w:t>
      </w:r>
      <w:r w:rsidR="009A34BA" w:rsidRPr="00D71D75">
        <w:t xml:space="preserve">he government will also hold joint meetings for the review and issuance of </w:t>
      </w:r>
      <w:r w:rsidR="00B81D52" w:rsidRPr="00D71D75">
        <w:t xml:space="preserve">HCFC and HFC </w:t>
      </w:r>
      <w:r w:rsidR="009A34BA" w:rsidRPr="00D71D75">
        <w:t>quotas, to ensure coordination and consistency, and to maximise resources.</w:t>
      </w:r>
    </w:p>
    <w:p w14:paraId="38536A45" w14:textId="294980F9" w:rsidR="00F02B52" w:rsidRPr="00F02B52" w:rsidRDefault="00F02B52" w:rsidP="00F02B52">
      <w:pPr>
        <w:pStyle w:val="Heading1"/>
      </w:pPr>
      <w:r w:rsidRPr="00F02B52">
        <w:t>The national quota for HFC imports in 2024</w:t>
      </w:r>
      <w:r>
        <w:t xml:space="preserve"> and 2025 was </w:t>
      </w:r>
      <w:r w:rsidRPr="00F02B52">
        <w:t>established at</w:t>
      </w:r>
      <w:r>
        <w:t xml:space="preserve"> 655,255 CO</w:t>
      </w:r>
      <w:r w:rsidRPr="00F02B52">
        <w:rPr>
          <w:vertAlign w:val="subscript"/>
        </w:rPr>
        <w:t>2</w:t>
      </w:r>
      <w:r>
        <w:t xml:space="preserve">-eq tonnes in line with the </w:t>
      </w:r>
      <w:r w:rsidRPr="00F02B52">
        <w:t>Montreal Protocol limits</w:t>
      </w:r>
      <w:r>
        <w:t>.</w:t>
      </w:r>
    </w:p>
    <w:p w14:paraId="7FCE2456" w14:textId="37E902EF" w:rsidR="00BB54A5" w:rsidRPr="006C3914" w:rsidRDefault="00BB54A5" w:rsidP="00F01002">
      <w:pPr>
        <w:pStyle w:val="Heading1"/>
        <w:numPr>
          <w:ilvl w:val="0"/>
          <w:numId w:val="0"/>
        </w:numPr>
        <w:rPr>
          <w:u w:val="single"/>
        </w:rPr>
      </w:pPr>
      <w:r w:rsidRPr="006C3914">
        <w:rPr>
          <w:u w:val="single"/>
        </w:rPr>
        <w:t>Technical issues</w:t>
      </w:r>
    </w:p>
    <w:p w14:paraId="6820E696" w14:textId="4DEA5546" w:rsidR="00BB54A5" w:rsidRPr="00775620" w:rsidRDefault="00BB54A5" w:rsidP="00BB54A5">
      <w:pPr>
        <w:rPr>
          <w:i/>
          <w:iCs/>
        </w:rPr>
      </w:pPr>
      <w:bookmarkStart w:id="9" w:name="_Hlk166319411"/>
      <w:r>
        <w:rPr>
          <w:i/>
          <w:iCs/>
        </w:rPr>
        <w:t>Demonstration project in the AC sector</w:t>
      </w:r>
      <w:r w:rsidR="00775620">
        <w:rPr>
          <w:i/>
          <w:iCs/>
        </w:rPr>
        <w:t xml:space="preserve"> </w:t>
      </w:r>
      <w:r w:rsidR="00775620" w:rsidRPr="00775620">
        <w:rPr>
          <w:i/>
          <w:iCs/>
        </w:rPr>
        <w:t xml:space="preserve">and </w:t>
      </w:r>
      <w:r w:rsidR="00775620" w:rsidRPr="00973933">
        <w:rPr>
          <w:i/>
          <w:iCs/>
        </w:rPr>
        <w:t>recycling programme in the MAC sector</w:t>
      </w:r>
    </w:p>
    <w:p w14:paraId="44C26791" w14:textId="77777777" w:rsidR="00BB54A5" w:rsidRPr="00B914CC" w:rsidRDefault="00BB54A5" w:rsidP="00BB54A5">
      <w:pPr>
        <w:rPr>
          <w:i/>
          <w:iCs/>
        </w:rPr>
      </w:pPr>
    </w:p>
    <w:p w14:paraId="48616737" w14:textId="4233B002" w:rsidR="00406F84" w:rsidRPr="00C30625" w:rsidRDefault="006A4866" w:rsidP="00F32184">
      <w:pPr>
        <w:pStyle w:val="Heading1"/>
      </w:pPr>
      <w:r w:rsidRPr="00F32184">
        <w:t xml:space="preserve">To </w:t>
      </w:r>
      <w:r w:rsidR="00406F84" w:rsidRPr="00F32184">
        <w:t xml:space="preserve">demonstrate the installation, operation, performance, </w:t>
      </w:r>
      <w:proofErr w:type="gramStart"/>
      <w:r w:rsidR="00406F84" w:rsidRPr="00F32184">
        <w:t>servicing</w:t>
      </w:r>
      <w:proofErr w:type="gramEnd"/>
      <w:r w:rsidR="00406F84" w:rsidRPr="00F32184">
        <w:t xml:space="preserve"> and energy use, in </w:t>
      </w:r>
      <w:r w:rsidRPr="00F32184">
        <w:t xml:space="preserve">support </w:t>
      </w:r>
      <w:r w:rsidR="00406F84" w:rsidRPr="00F32184">
        <w:t xml:space="preserve">of </w:t>
      </w:r>
      <w:r w:rsidRPr="00F32184">
        <w:t>the introduction of low</w:t>
      </w:r>
      <w:r w:rsidRPr="00F32184">
        <w:noBreakHyphen/>
        <w:t xml:space="preserve">GWP technology, </w:t>
      </w:r>
      <w:r w:rsidR="00BB54A5" w:rsidRPr="00F32184">
        <w:t xml:space="preserve">UNDP will implement a technology demonstration project for </w:t>
      </w:r>
      <w:r w:rsidR="00406F84" w:rsidRPr="00F32184">
        <w:t>100</w:t>
      </w:r>
      <w:r w:rsidR="00F32184" w:rsidRPr="00F32184">
        <w:t> </w:t>
      </w:r>
      <w:r w:rsidR="00BB54A5" w:rsidRPr="00F32184">
        <w:t>R</w:t>
      </w:r>
      <w:r w:rsidR="005E74A8" w:rsidRPr="00F32184">
        <w:noBreakHyphen/>
      </w:r>
      <w:r w:rsidR="00BB54A5" w:rsidRPr="00F32184">
        <w:t xml:space="preserve">290-based AC units to be installed in government institutions. </w:t>
      </w:r>
      <w:r w:rsidR="00406F84" w:rsidRPr="00F32184">
        <w:t xml:space="preserve">The agencies </w:t>
      </w:r>
      <w:r w:rsidR="000D2741" w:rsidRPr="00F32184">
        <w:t>explained that the demonstration</w:t>
      </w:r>
      <w:r w:rsidR="00406F84" w:rsidRPr="00F32184">
        <w:t xml:space="preserve">, needed to showcase </w:t>
      </w:r>
      <w:r w:rsidR="00406F84" w:rsidRPr="000A2A79">
        <w:t>the safety and good operation of the technology, will, by appropriate monitoring of the performance of the units, help demonstrate the energy efficiency advantages and the corresponding savings. The activity will identify the needs in terms of capacity and the targeted recipients, coordinate with relevant stakeholders including the relevant ministries</w:t>
      </w:r>
      <w:r w:rsidR="00406F84" w:rsidRPr="00C30625">
        <w:t xml:space="preserve">, and the association of technicians, coordinate with refrigerant suppliers to stock lower GWP refrigerants for future servicing needs, coordinate the timing of installation of the units with </w:t>
      </w:r>
      <w:r w:rsidR="00973933" w:rsidRPr="00C30625">
        <w:t xml:space="preserve">technician </w:t>
      </w:r>
      <w:r w:rsidR="00406F84" w:rsidRPr="00C30625">
        <w:t>training activities</w:t>
      </w:r>
      <w:r w:rsidR="0002339B">
        <w:t>, in particular those relating to the use of low-GWP, energy efficiency activities</w:t>
      </w:r>
      <w:r w:rsidR="00406F84" w:rsidRPr="00C30625">
        <w:t>, coordinate the collection of replaced units and deliver them to a collection location for recovery of refrigerant and proper disposal, and coordinate action with the awareness raising activities under the project</w:t>
      </w:r>
      <w:r w:rsidR="00973933" w:rsidRPr="00C30625">
        <w:t xml:space="preserve">. </w:t>
      </w:r>
      <w:r w:rsidR="00973933" w:rsidRPr="00F32184">
        <w:t xml:space="preserve">The agencies highlighted the project’s potential for replication </w:t>
      </w:r>
      <w:r w:rsidR="00973933" w:rsidRPr="00C30625">
        <w:t xml:space="preserve">in the commercial and </w:t>
      </w:r>
      <w:r w:rsidR="001B5F05">
        <w:t>residential</w:t>
      </w:r>
      <w:r w:rsidR="00973933" w:rsidRPr="00C30625">
        <w:t xml:space="preserve"> </w:t>
      </w:r>
      <w:r w:rsidR="0002339B" w:rsidRPr="00C30625">
        <w:t xml:space="preserve">AC </w:t>
      </w:r>
      <w:r w:rsidR="00973933" w:rsidRPr="00C30625">
        <w:t>sectors.</w:t>
      </w:r>
    </w:p>
    <w:p w14:paraId="50D28577" w14:textId="52E30B63" w:rsidR="00BB54A5" w:rsidRDefault="000D2741" w:rsidP="003876C9">
      <w:pPr>
        <w:pStyle w:val="Heading1"/>
      </w:pPr>
      <w:r w:rsidRPr="00F32184">
        <w:t>The end user will</w:t>
      </w:r>
      <w:r w:rsidR="00DF6A92" w:rsidRPr="00F32184">
        <w:t xml:space="preserve"> provide the necessary infrastructure, finance customs clearance of the units, and take care of the installation costs, safe disposal of the old units and recovery of the refrigerant, </w:t>
      </w:r>
      <w:r w:rsidRPr="00F32184">
        <w:t xml:space="preserve">while the </w:t>
      </w:r>
      <w:r w:rsidRPr="00F32184">
        <w:lastRenderedPageBreak/>
        <w:t xml:space="preserve">project will fund equipment. </w:t>
      </w:r>
      <w:r w:rsidR="00BB54A5" w:rsidRPr="00F32184">
        <w:t xml:space="preserve">In line with decision 92/36(g), the Secretariat requested </w:t>
      </w:r>
      <w:r w:rsidR="00D96E04" w:rsidRPr="00F32184">
        <w:t>UNDP</w:t>
      </w:r>
      <w:r w:rsidR="00BB54A5" w:rsidRPr="00F32184">
        <w:t>, upon completion of the project, to submit a final report on its implementation, including the HFC phase-out and energy-efficiency gains achieved</w:t>
      </w:r>
      <w:r w:rsidR="00BB54A5">
        <w:t>.</w:t>
      </w:r>
    </w:p>
    <w:p w14:paraId="5C8A5412" w14:textId="372E955D" w:rsidR="00935439" w:rsidRPr="00C30625" w:rsidRDefault="000D2741" w:rsidP="00973933">
      <w:pPr>
        <w:pStyle w:val="Heading1"/>
      </w:pPr>
      <w:r w:rsidRPr="000A2A79">
        <w:t>The recycling programme in the MAC sector aims at having the e</w:t>
      </w:r>
      <w:r w:rsidR="00935439" w:rsidRPr="000A2A79">
        <w:t>conomic feasibility of reclamation facilities determined</w:t>
      </w:r>
      <w:r w:rsidRPr="000A2A79">
        <w:t>. The agencies clarified that t</w:t>
      </w:r>
      <w:r w:rsidR="00935439" w:rsidRPr="000A2A79">
        <w:t>h</w:t>
      </w:r>
      <w:r w:rsidRPr="000A2A79">
        <w:t>e</w:t>
      </w:r>
      <w:r w:rsidR="00935439" w:rsidRPr="000A2A79">
        <w:t xml:space="preserve"> activity </w:t>
      </w:r>
      <w:proofErr w:type="gramStart"/>
      <w:r w:rsidRPr="000A2A79">
        <w:t>will</w:t>
      </w:r>
      <w:proofErr w:type="gramEnd"/>
      <w:r w:rsidRPr="000A2A79">
        <w:t xml:space="preserve"> </w:t>
      </w:r>
      <w:r w:rsidR="00935439" w:rsidRPr="000A2A79">
        <w:t>promot</w:t>
      </w:r>
      <w:r w:rsidRPr="000A2A79">
        <w:t>e</w:t>
      </w:r>
      <w:r w:rsidR="00935439" w:rsidRPr="000A2A79">
        <w:t xml:space="preserve"> recycling of HFC-134a in the MAC sector. </w:t>
      </w:r>
      <w:r w:rsidRPr="000A2A79">
        <w:t xml:space="preserve">In the planning stage of this activity </w:t>
      </w:r>
      <w:r w:rsidR="00935439" w:rsidRPr="000A2A79">
        <w:t xml:space="preserve">the main automotive dealers’ workshops and other major workshops </w:t>
      </w:r>
      <w:r w:rsidRPr="000A2A79">
        <w:t xml:space="preserve">will be </w:t>
      </w:r>
      <w:r w:rsidR="00F32184" w:rsidRPr="000A2A79">
        <w:t>contacted,</w:t>
      </w:r>
      <w:r w:rsidRPr="000A2A79">
        <w:t xml:space="preserve"> and focal points identified</w:t>
      </w:r>
      <w:r w:rsidR="00935439" w:rsidRPr="000A2A79">
        <w:t>,</w:t>
      </w:r>
      <w:r w:rsidRPr="000A2A79">
        <w:t xml:space="preserve"> to </w:t>
      </w:r>
      <w:r w:rsidR="00935439" w:rsidRPr="000A2A79">
        <w:t>coordinat</w:t>
      </w:r>
      <w:r w:rsidR="00973933" w:rsidRPr="000A2A79">
        <w:t>e</w:t>
      </w:r>
      <w:r w:rsidR="00935439" w:rsidRPr="000A2A79">
        <w:t xml:space="preserve"> the programme, determine the potential for recycling, and confirm the number of recycling machines and recovery cylinders </w:t>
      </w:r>
      <w:r w:rsidRPr="000A2A79">
        <w:t xml:space="preserve">that will be </w:t>
      </w:r>
      <w:r w:rsidR="00935439" w:rsidRPr="000A2A79">
        <w:t>needed.</w:t>
      </w:r>
      <w:r w:rsidRPr="000A2A79">
        <w:t xml:space="preserve"> </w:t>
      </w:r>
      <w:r w:rsidR="00935439" w:rsidRPr="000A2A79">
        <w:t>The activity will be coordinated with the activity on technician training to ensure proper training on the recovery and recycling machines</w:t>
      </w:r>
      <w:r w:rsidR="00935439" w:rsidRPr="00C30625">
        <w:t>.</w:t>
      </w:r>
    </w:p>
    <w:bookmarkEnd w:id="9"/>
    <w:p w14:paraId="26CB8B96" w14:textId="04E12D65" w:rsidR="00732AEC" w:rsidRDefault="00732AEC" w:rsidP="00732AEC">
      <w:pPr>
        <w:widowControl w:val="0"/>
        <w:spacing w:after="240"/>
      </w:pPr>
      <w:r>
        <w:rPr>
          <w:u w:val="single"/>
        </w:rPr>
        <w:t>Total project cost</w:t>
      </w:r>
      <w:r w:rsidRPr="00100AAB">
        <w:t xml:space="preserve"> </w:t>
      </w:r>
    </w:p>
    <w:p w14:paraId="4B71D8C4" w14:textId="0F688D91" w:rsidR="000B638D" w:rsidRPr="0068655D" w:rsidRDefault="00F36E77" w:rsidP="0068655D">
      <w:pPr>
        <w:pStyle w:val="Heading1"/>
        <w:rPr>
          <w:iCs/>
        </w:rPr>
      </w:pPr>
      <w:r>
        <w:rPr>
          <w:iCs/>
        </w:rPr>
        <w:t xml:space="preserve">The </w:t>
      </w:r>
      <w:r w:rsidR="00732AEC" w:rsidRPr="004E186C">
        <w:rPr>
          <w:iCs/>
        </w:rPr>
        <w:t xml:space="preserve">total cost </w:t>
      </w:r>
      <w:r>
        <w:rPr>
          <w:iCs/>
        </w:rPr>
        <w:t xml:space="preserve">for stage I of the KIP for Mozambique (without support costs) amounts to </w:t>
      </w:r>
      <w:r w:rsidR="00F06735">
        <w:rPr>
          <w:iCs/>
        </w:rPr>
        <w:t>US $</w:t>
      </w:r>
      <w:r w:rsidR="00916BEB" w:rsidRPr="004E186C">
        <w:rPr>
          <w:iCs/>
        </w:rPr>
        <w:t>325,000</w:t>
      </w:r>
      <w:bookmarkStart w:id="10" w:name="_Hlk118631498"/>
      <w:r w:rsidR="000B638D" w:rsidRPr="0068655D">
        <w:rPr>
          <w:iCs/>
        </w:rPr>
        <w:t>.</w:t>
      </w:r>
      <w:r w:rsidR="00AA308D" w:rsidRPr="0068655D">
        <w:rPr>
          <w:iCs/>
        </w:rPr>
        <w:t xml:space="preserve"> </w:t>
      </w:r>
      <w:r>
        <w:rPr>
          <w:iCs/>
        </w:rPr>
        <w:t xml:space="preserve">This is in line with decision 92/37 based on the average HFC consumption in the refrigeration servicing sector for the years 2020-2022. The activities and level of funds </w:t>
      </w:r>
      <w:r w:rsidR="005E779D">
        <w:rPr>
          <w:iCs/>
        </w:rPr>
        <w:t xml:space="preserve">are </w:t>
      </w:r>
      <w:r>
        <w:rPr>
          <w:iCs/>
        </w:rPr>
        <w:t>agreed</w:t>
      </w:r>
      <w:r w:rsidR="00F32184">
        <w:rPr>
          <w:iCs/>
        </w:rPr>
        <w:t>,</w:t>
      </w:r>
      <w:r>
        <w:rPr>
          <w:iCs/>
        </w:rPr>
        <w:t xml:space="preserve"> as submitted. </w:t>
      </w:r>
    </w:p>
    <w:bookmarkEnd w:id="10"/>
    <w:p w14:paraId="409202BD" w14:textId="77777777" w:rsidR="00D8091E" w:rsidRPr="00900B42" w:rsidRDefault="00D8091E" w:rsidP="00D8091E">
      <w:pPr>
        <w:keepNext/>
        <w:spacing w:before="240" w:after="240"/>
        <w:rPr>
          <w:i/>
          <w:iCs/>
        </w:rPr>
      </w:pPr>
      <w:r w:rsidRPr="00900B42">
        <w:rPr>
          <w:i/>
          <w:iCs/>
        </w:rPr>
        <w:t>Tranche distribution</w:t>
      </w:r>
    </w:p>
    <w:p w14:paraId="49C26794" w14:textId="77299225" w:rsidR="00E73DD8" w:rsidRDefault="00F36E77" w:rsidP="00D11671">
      <w:pPr>
        <w:pStyle w:val="Heading1"/>
      </w:pPr>
      <w:r w:rsidRPr="00F36E77">
        <w:rPr>
          <w:iCs/>
        </w:rPr>
        <w:t xml:space="preserve">Stage I of the KIP will be implemented in three tranches, </w:t>
      </w:r>
      <w:r w:rsidR="00D8091E" w:rsidRPr="00F36E77">
        <w:rPr>
          <w:rFonts w:eastAsia="SimSun"/>
        </w:rPr>
        <w:t>originally planned for 2024, 202</w:t>
      </w:r>
      <w:r w:rsidR="00B67435" w:rsidRPr="00F36E77">
        <w:rPr>
          <w:rFonts w:eastAsia="SimSun"/>
        </w:rPr>
        <w:t>7</w:t>
      </w:r>
      <w:r w:rsidR="00D8091E" w:rsidRPr="00F36E77">
        <w:rPr>
          <w:rFonts w:eastAsia="SimSun"/>
        </w:rPr>
        <w:t xml:space="preserve"> and 2029</w:t>
      </w:r>
      <w:r w:rsidRPr="00F36E77">
        <w:rPr>
          <w:rFonts w:eastAsia="SimSun"/>
        </w:rPr>
        <w:t>. Noting</w:t>
      </w:r>
      <w:r w:rsidR="00D8091E" w:rsidRPr="00F36E77">
        <w:rPr>
          <w:rFonts w:eastAsia="SimSun"/>
        </w:rPr>
        <w:t xml:space="preserve"> the funding tranches in stage II of the HPMP </w:t>
      </w:r>
      <w:r w:rsidR="008614A0" w:rsidRPr="00F36E77">
        <w:rPr>
          <w:rFonts w:eastAsia="SimSun"/>
        </w:rPr>
        <w:t>ar</w:t>
      </w:r>
      <w:r w:rsidR="00D8091E" w:rsidRPr="00F36E77">
        <w:rPr>
          <w:rFonts w:eastAsia="SimSun"/>
        </w:rPr>
        <w:t>e planned for 2023, 2026 and 2030</w:t>
      </w:r>
      <w:r w:rsidRPr="00F36E77">
        <w:rPr>
          <w:rFonts w:eastAsia="SimSun"/>
        </w:rPr>
        <w:t>,</w:t>
      </w:r>
      <w:r w:rsidR="00C909C3" w:rsidRPr="00F36E77">
        <w:rPr>
          <w:rFonts w:eastAsia="SimSun"/>
        </w:rPr>
        <w:t xml:space="preserve"> </w:t>
      </w:r>
      <w:r w:rsidRPr="00F36E77">
        <w:rPr>
          <w:rFonts w:eastAsia="SimSun"/>
        </w:rPr>
        <w:t>u</w:t>
      </w:r>
      <w:r w:rsidR="00963F9F" w:rsidRPr="00F36E77">
        <w:rPr>
          <w:rFonts w:eastAsia="SimSun"/>
        </w:rPr>
        <w:t>pon discussion with UNEP on ways to</w:t>
      </w:r>
      <w:r w:rsidR="00903837" w:rsidRPr="00C74BBE">
        <w:t xml:space="preserve"> reduce </w:t>
      </w:r>
      <w:r w:rsidR="00963F9F">
        <w:t xml:space="preserve">reporting and </w:t>
      </w:r>
      <w:r w:rsidR="00903837" w:rsidRPr="00C74BBE">
        <w:t>administrative burden</w:t>
      </w:r>
      <w:r w:rsidR="00963F9F">
        <w:t xml:space="preserve">, the KIP and HPMP tranches were synchronized to </w:t>
      </w:r>
      <w:r w:rsidR="006A4866">
        <w:t xml:space="preserve">2024, </w:t>
      </w:r>
      <w:r w:rsidR="00963F9F">
        <w:t>2026 and 2030</w:t>
      </w:r>
      <w:r w:rsidR="006A4866">
        <w:t>.</w:t>
      </w:r>
    </w:p>
    <w:p w14:paraId="276EA2D4" w14:textId="7E64C556" w:rsidR="00827328" w:rsidRPr="0068655D" w:rsidRDefault="00827328" w:rsidP="00F36E77">
      <w:pPr>
        <w:widowControl w:val="0"/>
        <w:suppressAutoHyphens/>
        <w:spacing w:before="240" w:after="240"/>
      </w:pPr>
      <w:bookmarkStart w:id="11" w:name="_Hlk126916207"/>
      <w:bookmarkStart w:id="12" w:name="_Hlk126916178"/>
      <w:r w:rsidRPr="00F36E77">
        <w:rPr>
          <w:bCs/>
          <w:u w:val="single"/>
        </w:rPr>
        <w:t>Co-financing</w:t>
      </w:r>
      <w:r w:rsidRPr="00F36E77">
        <w:rPr>
          <w:bCs/>
        </w:rPr>
        <w:t xml:space="preserve"> </w:t>
      </w:r>
    </w:p>
    <w:bookmarkEnd w:id="11"/>
    <w:p w14:paraId="468BEEB9" w14:textId="09647889" w:rsidR="00E723A7" w:rsidRDefault="00444D2D" w:rsidP="00DB6BAE">
      <w:pPr>
        <w:pStyle w:val="Heading1"/>
      </w:pPr>
      <w:r>
        <w:t xml:space="preserve">For the </w:t>
      </w:r>
      <w:r w:rsidR="00A51F24">
        <w:t xml:space="preserve">technology </w:t>
      </w:r>
      <w:r>
        <w:t>demonstration project</w:t>
      </w:r>
      <w:r w:rsidR="00A51F24">
        <w:t xml:space="preserve"> for 100 R-290-based </w:t>
      </w:r>
      <w:r w:rsidR="00D16A56">
        <w:t xml:space="preserve">air conditioning </w:t>
      </w:r>
      <w:r w:rsidR="00A51F24">
        <w:t xml:space="preserve">units to be installed in government </w:t>
      </w:r>
      <w:r w:rsidR="009D4C78">
        <w:t xml:space="preserve">institutions, </w:t>
      </w:r>
      <w:r w:rsidRPr="009D4C78">
        <w:t xml:space="preserve">the </w:t>
      </w:r>
      <w:r w:rsidR="00695E4D">
        <w:t>g</w:t>
      </w:r>
      <w:r w:rsidR="005E22FF" w:rsidRPr="009D4C78">
        <w:t xml:space="preserve">overnment </w:t>
      </w:r>
      <w:r w:rsidRPr="00444D2D">
        <w:t xml:space="preserve">will finance </w:t>
      </w:r>
      <w:r w:rsidR="00695E4D">
        <w:t xml:space="preserve">customs </w:t>
      </w:r>
      <w:r w:rsidRPr="00444D2D">
        <w:t>clear</w:t>
      </w:r>
      <w:r w:rsidR="00695E4D">
        <w:t>ance of</w:t>
      </w:r>
      <w:r w:rsidRPr="00444D2D">
        <w:t xml:space="preserve"> the units, the installation cost and the safe disposal of the old units including recovery of the refrigerant.</w:t>
      </w:r>
      <w:r w:rsidR="00E723A7">
        <w:t xml:space="preserve"> </w:t>
      </w:r>
    </w:p>
    <w:p w14:paraId="1F514002" w14:textId="77777777" w:rsidR="00E723A7" w:rsidRPr="00DC2B3A" w:rsidRDefault="00E723A7" w:rsidP="00E723A7">
      <w:pPr>
        <w:keepNext/>
        <w:widowControl w:val="0"/>
        <w:spacing w:before="240" w:after="240"/>
        <w:outlineLvl w:val="0"/>
        <w:rPr>
          <w:bCs/>
          <w:u w:val="single"/>
        </w:rPr>
      </w:pPr>
      <w:bookmarkStart w:id="13" w:name="_Hlk126916238"/>
      <w:r w:rsidRPr="00DC2B3A">
        <w:rPr>
          <w:bCs/>
          <w:u w:val="single"/>
        </w:rPr>
        <w:t>202</w:t>
      </w:r>
      <w:r>
        <w:rPr>
          <w:bCs/>
          <w:u w:val="single"/>
        </w:rPr>
        <w:t>4</w:t>
      </w:r>
      <w:r>
        <w:rPr>
          <w:bCs/>
          <w:u w:val="single"/>
        </w:rPr>
        <w:noBreakHyphen/>
      </w:r>
      <w:r w:rsidRPr="00DC2B3A">
        <w:rPr>
          <w:bCs/>
          <w:u w:val="single"/>
        </w:rPr>
        <w:t>202</w:t>
      </w:r>
      <w:r>
        <w:rPr>
          <w:bCs/>
          <w:u w:val="single"/>
        </w:rPr>
        <w:t>6</w:t>
      </w:r>
      <w:r w:rsidRPr="00DC2B3A">
        <w:rPr>
          <w:bCs/>
          <w:u w:val="single"/>
        </w:rPr>
        <w:t xml:space="preserve"> business plan of the Multilateral Fund </w:t>
      </w:r>
    </w:p>
    <w:bookmarkEnd w:id="13"/>
    <w:p w14:paraId="6B47BE78" w14:textId="1575CF69" w:rsidR="00E723A7" w:rsidRDefault="003D5555" w:rsidP="00E723A7">
      <w:pPr>
        <w:pStyle w:val="Heading1"/>
      </w:pPr>
      <w:r w:rsidRPr="003D5555">
        <w:t>UNEP</w:t>
      </w:r>
      <w:r w:rsidR="00827328" w:rsidRPr="00996241">
        <w:t xml:space="preserve"> and </w:t>
      </w:r>
      <w:r w:rsidRPr="003D5555">
        <w:t>UNDP</w:t>
      </w:r>
      <w:r w:rsidR="00827328" w:rsidRPr="00996241">
        <w:t xml:space="preserve"> are requesting </w:t>
      </w:r>
      <w:r w:rsidR="00F06735">
        <w:t>US $</w:t>
      </w:r>
      <w:r w:rsidR="00F026C0" w:rsidRPr="003250EF">
        <w:t>325,000</w:t>
      </w:r>
      <w:r w:rsidR="00827328" w:rsidRPr="003250EF">
        <w:t xml:space="preserve">, plus agency support costs, for the implementation of stage I of the KIP for </w:t>
      </w:r>
      <w:r w:rsidR="002E739F" w:rsidRPr="003250EF">
        <w:t>Mozambique</w:t>
      </w:r>
      <w:r w:rsidR="00827328" w:rsidRPr="003250EF">
        <w:t xml:space="preserve">. The total value of </w:t>
      </w:r>
      <w:r w:rsidR="00F06735">
        <w:t>US $</w:t>
      </w:r>
      <w:r w:rsidR="00F026C0" w:rsidRPr="003250EF">
        <w:t>191,535</w:t>
      </w:r>
      <w:r w:rsidR="00827328" w:rsidRPr="003250EF">
        <w:t xml:space="preserve">, including agency support costs, requested for the period of 2024–2026, is </w:t>
      </w:r>
      <w:r w:rsidR="00F06735">
        <w:t>US $</w:t>
      </w:r>
      <w:r w:rsidR="00F026C0" w:rsidRPr="003250EF">
        <w:t>37,819</w:t>
      </w:r>
      <w:r w:rsidR="00827328" w:rsidRPr="003250EF">
        <w:t xml:space="preserve"> above the amount</w:t>
      </w:r>
      <w:r w:rsidR="00827328" w:rsidRPr="00996241">
        <w:t xml:space="preserve"> in the business plan.</w:t>
      </w:r>
      <w:bookmarkEnd w:id="12"/>
    </w:p>
    <w:p w14:paraId="571FC814" w14:textId="77777777" w:rsidR="00E723A7" w:rsidRDefault="00E723A7" w:rsidP="00E723A7">
      <w:pPr>
        <w:rPr>
          <w:u w:val="single"/>
        </w:rPr>
      </w:pPr>
      <w:r w:rsidRPr="006323A5">
        <w:rPr>
          <w:u w:val="single"/>
        </w:rPr>
        <w:t>Sustainability of the HFC phase-down and assessment of risks</w:t>
      </w:r>
    </w:p>
    <w:p w14:paraId="786A76AF" w14:textId="77777777" w:rsidR="00E723A7" w:rsidRPr="00E723A7" w:rsidRDefault="00E723A7" w:rsidP="00E723A7"/>
    <w:p w14:paraId="7567DB51" w14:textId="5D490208" w:rsidR="00515624" w:rsidRDefault="00013562" w:rsidP="00E723A7">
      <w:pPr>
        <w:pStyle w:val="Heading1"/>
      </w:pPr>
      <w:r w:rsidRPr="00EC1E61">
        <w:t>The</w:t>
      </w:r>
      <w:r w:rsidRPr="00BA7640">
        <w:t xml:space="preserve"> commitment and results of the activities under stage I of the KIP will be sustained over time with the </w:t>
      </w:r>
      <w:r w:rsidR="0040420C">
        <w:t xml:space="preserve">continued </w:t>
      </w:r>
      <w:r w:rsidRPr="00BA7640">
        <w:t xml:space="preserve">implementation of the licensing and quota system for HFCs; </w:t>
      </w:r>
      <w:r w:rsidR="002244C9" w:rsidRPr="00BA7640">
        <w:t xml:space="preserve">awareness raising </w:t>
      </w:r>
      <w:r w:rsidR="000E2CB0" w:rsidRPr="00BA7640">
        <w:t xml:space="preserve">and </w:t>
      </w:r>
      <w:r w:rsidRPr="00BA7640">
        <w:t xml:space="preserve">consultations with importers, end users and other stakeholders on promoting the adoption of </w:t>
      </w:r>
      <w:r w:rsidR="0040420C">
        <w:t>zero/</w:t>
      </w:r>
      <w:r w:rsidRPr="00BA7640">
        <w:t>low-GWP alternatives to HFCs in different applications</w:t>
      </w:r>
      <w:r w:rsidR="0040420C">
        <w:t xml:space="preserve"> and</w:t>
      </w:r>
      <w:r w:rsidRPr="00BA7640">
        <w:t xml:space="preserve"> implementation and monitoring of activities</w:t>
      </w:r>
      <w:r w:rsidR="000E2CB0" w:rsidRPr="00BA7640">
        <w:t xml:space="preserve"> under the KIP that aim at reducing the demand for HFCs. </w:t>
      </w:r>
      <w:r w:rsidRPr="00BA7640">
        <w:t>T</w:t>
      </w:r>
      <w:r w:rsidR="00F87E96">
        <w:t>o avoid the risk of delay in implementation, t</w:t>
      </w:r>
      <w:r w:rsidRPr="00BA7640">
        <w:t xml:space="preserve">he Government </w:t>
      </w:r>
      <w:r w:rsidR="00E733BE" w:rsidRPr="0054029E">
        <w:t>has</w:t>
      </w:r>
      <w:r w:rsidR="000E2CB0" w:rsidRPr="0054029E">
        <w:t xml:space="preserve"> already</w:t>
      </w:r>
      <w:r w:rsidR="00E733BE" w:rsidRPr="0054029E">
        <w:t xml:space="preserve"> mainstreamed Montreal Protocol program</w:t>
      </w:r>
      <w:r w:rsidR="000A3D16" w:rsidRPr="0054029E">
        <w:t>me</w:t>
      </w:r>
      <w:r w:rsidR="00E733BE" w:rsidRPr="0054029E">
        <w:t xml:space="preserve">s into its national budgeting framework, </w:t>
      </w:r>
      <w:r w:rsidR="000A3D16" w:rsidRPr="0054029E">
        <w:t xml:space="preserve">aiming at </w:t>
      </w:r>
      <w:r w:rsidR="00DD3951" w:rsidRPr="0054029E">
        <w:t xml:space="preserve">making </w:t>
      </w:r>
      <w:r w:rsidR="00756EEC">
        <w:t xml:space="preserve">key activities </w:t>
      </w:r>
      <w:r w:rsidR="00DD3951" w:rsidRPr="0054029E">
        <w:t xml:space="preserve">sustainable </w:t>
      </w:r>
      <w:r w:rsidR="00E733BE" w:rsidRPr="0054029E">
        <w:t>after the project</w:t>
      </w:r>
      <w:r w:rsidR="00756EEC">
        <w:t>s are completed</w:t>
      </w:r>
      <w:r w:rsidR="00E733BE" w:rsidRPr="0054029E">
        <w:t xml:space="preserve">. </w:t>
      </w:r>
      <w:r w:rsidR="00D44E23" w:rsidRPr="0054029E">
        <w:t>The</w:t>
      </w:r>
      <w:r w:rsidR="00E733BE" w:rsidRPr="0054029E">
        <w:t xml:space="preserve"> curricul</w:t>
      </w:r>
      <w:r w:rsidR="00D44E23" w:rsidRPr="0054029E">
        <w:t xml:space="preserve">a </w:t>
      </w:r>
      <w:r w:rsidR="00E733BE" w:rsidRPr="0054029E">
        <w:t xml:space="preserve">of refrigeration </w:t>
      </w:r>
      <w:r w:rsidR="00236B98">
        <w:t>training in</w:t>
      </w:r>
      <w:r w:rsidR="00F87E96">
        <w:t>s</w:t>
      </w:r>
      <w:r w:rsidR="00236B98">
        <w:t>titutes</w:t>
      </w:r>
      <w:r w:rsidR="00236B98" w:rsidRPr="0054029E">
        <w:t xml:space="preserve"> </w:t>
      </w:r>
      <w:r w:rsidR="001D4C50">
        <w:t xml:space="preserve">will be </w:t>
      </w:r>
      <w:r w:rsidR="00CB6EC2">
        <w:t xml:space="preserve">continuously </w:t>
      </w:r>
      <w:r w:rsidR="0077205F">
        <w:t>updated</w:t>
      </w:r>
      <w:r w:rsidR="000B2200">
        <w:t xml:space="preserve"> </w:t>
      </w:r>
      <w:r w:rsidR="00E733BE" w:rsidRPr="0054029E">
        <w:t xml:space="preserve">to </w:t>
      </w:r>
      <w:r w:rsidR="001D4C50">
        <w:t>cover good servicing practice for HFC</w:t>
      </w:r>
      <w:r w:rsidR="00F32184">
        <w:noBreakHyphen/>
      </w:r>
      <w:r w:rsidR="001D4C50">
        <w:t>based equipment and alternatives, recycling and recovery</w:t>
      </w:r>
      <w:r w:rsidR="001D4C50" w:rsidRPr="009F756D">
        <w:t xml:space="preserve"> of refrigerants</w:t>
      </w:r>
      <w:r w:rsidR="00584CD3">
        <w:t xml:space="preserve"> and </w:t>
      </w:r>
      <w:r w:rsidR="001D4C50" w:rsidRPr="009F756D">
        <w:t>reducing energy consumption</w:t>
      </w:r>
      <w:r w:rsidR="00584CD3">
        <w:t>.</w:t>
      </w:r>
      <w:r w:rsidR="00E733BE" w:rsidRPr="0054029E">
        <w:t xml:space="preserve"> </w:t>
      </w:r>
      <w:r w:rsidR="00584CD3" w:rsidRPr="00BA7640">
        <w:t>The capacity of e</w:t>
      </w:r>
      <w:r w:rsidR="00584CD3" w:rsidRPr="0054029E">
        <w:t>nforcement officers will continue to be strengthened</w:t>
      </w:r>
      <w:r w:rsidR="00236B98">
        <w:t xml:space="preserve"> by the customs department upon completion of the KIP</w:t>
      </w:r>
      <w:r w:rsidR="00584CD3" w:rsidRPr="0054029E">
        <w:t>, to ensure the adequate implementation of the regulatory frameworks in the countr</w:t>
      </w:r>
      <w:r w:rsidR="00584CD3">
        <w:t>y to en</w:t>
      </w:r>
      <w:r w:rsidR="00E733BE" w:rsidRPr="0054029E">
        <w:t xml:space="preserve">sure </w:t>
      </w:r>
      <w:r w:rsidR="00C25F46" w:rsidRPr="0054029E">
        <w:t>compliance with the</w:t>
      </w:r>
      <w:r w:rsidR="00E733BE" w:rsidRPr="0054029E">
        <w:t xml:space="preserve"> Montreal</w:t>
      </w:r>
      <w:r w:rsidR="00E73DD8">
        <w:t xml:space="preserve"> Protocol</w:t>
      </w:r>
      <w:r w:rsidR="00E733BE" w:rsidRPr="0054029E">
        <w:t xml:space="preserve">. </w:t>
      </w:r>
    </w:p>
    <w:p w14:paraId="3EF8A730" w14:textId="77777777" w:rsidR="00515624" w:rsidRDefault="00515624" w:rsidP="00515624">
      <w:pPr>
        <w:keepNext/>
        <w:spacing w:before="240" w:after="240"/>
      </w:pPr>
      <w:r w:rsidRPr="00996241">
        <w:rPr>
          <w:u w:val="single"/>
        </w:rPr>
        <w:lastRenderedPageBreak/>
        <w:t>Impact on the climate</w:t>
      </w:r>
    </w:p>
    <w:p w14:paraId="0921BD4E" w14:textId="39DB6D6C" w:rsidR="00C816FA" w:rsidRPr="00D11671" w:rsidRDefault="00F208F1" w:rsidP="00C816FA">
      <w:pPr>
        <w:pStyle w:val="Heading1"/>
      </w:pPr>
      <w:bookmarkStart w:id="14" w:name="_Hlk126916245"/>
      <w:r w:rsidRPr="00996241">
        <w:t>The activities proposed, includ</w:t>
      </w:r>
      <w:r>
        <w:t>ing</w:t>
      </w:r>
      <w:r w:rsidR="00D11671">
        <w:t xml:space="preserve"> the enforcement of the HFC quota system and</w:t>
      </w:r>
      <w:r w:rsidRPr="00996241">
        <w:t xml:space="preserve"> </w:t>
      </w:r>
      <w:r w:rsidRPr="0054029E">
        <w:t xml:space="preserve">efforts to </w:t>
      </w:r>
      <w:r w:rsidR="0023460B">
        <w:t>continue implementation of control mechanism</w:t>
      </w:r>
      <w:r w:rsidR="00D11671">
        <w:t>s</w:t>
      </w:r>
      <w:r w:rsidR="0023460B">
        <w:t xml:space="preserve"> for HFCs and HFC-based equipment, </w:t>
      </w:r>
      <w:r w:rsidR="00D11671">
        <w:t>technician training in good servicing practices and the demonstration of low-GWP technologies,</w:t>
      </w:r>
      <w:r w:rsidR="0048092D" w:rsidRPr="0048092D">
        <w:t xml:space="preserve"> </w:t>
      </w:r>
      <w:r w:rsidRPr="0048092D">
        <w:t>indicate</w:t>
      </w:r>
      <w:r w:rsidRPr="000A4838">
        <w:t xml:space="preserve"> that implementation of stage</w:t>
      </w:r>
      <w:r w:rsidR="00F32184">
        <w:t> </w:t>
      </w:r>
      <w:r w:rsidRPr="000A4838">
        <w:t xml:space="preserve">I of the KIP will reduce </w:t>
      </w:r>
      <w:r>
        <w:t xml:space="preserve">refrigerant </w:t>
      </w:r>
      <w:r w:rsidRPr="000A4838">
        <w:t>emission</w:t>
      </w:r>
      <w:r>
        <w:t>s</w:t>
      </w:r>
      <w:r w:rsidRPr="000A4838">
        <w:t xml:space="preserve"> into the atmosphere, resulting in climate benefits. </w:t>
      </w:r>
      <w:r w:rsidR="00C816FA">
        <w:t>While the Secretariat is not able to provide an estimate of the avoided emissions from the implementation of the KIP at the present meeting,</w:t>
      </w:r>
      <w:r w:rsidR="00891D0D">
        <w:rPr>
          <w:rStyle w:val="FootnoteReference"/>
        </w:rPr>
        <w:footnoteReference w:id="7"/>
      </w:r>
      <w:r w:rsidR="00C816FA">
        <w:t xml:space="preserve"> </w:t>
      </w:r>
      <w:r w:rsidRPr="000A4838">
        <w:t xml:space="preserve">by </w:t>
      </w:r>
      <w:r w:rsidRPr="00881BD8">
        <w:t>20</w:t>
      </w:r>
      <w:r w:rsidR="00ED746C" w:rsidRPr="00881BD8">
        <w:t>29</w:t>
      </w:r>
      <w:r w:rsidRPr="000A4838">
        <w:t xml:space="preserve">, </w:t>
      </w:r>
      <w:r w:rsidR="002E739F" w:rsidRPr="002E739F">
        <w:t>Mozambique</w:t>
      </w:r>
      <w:r w:rsidRPr="000A4838">
        <w:t xml:space="preserve"> will have </w:t>
      </w:r>
      <w:r>
        <w:t xml:space="preserve">reduced its </w:t>
      </w:r>
      <w:r w:rsidR="00C816FA">
        <w:t xml:space="preserve">annual HFC </w:t>
      </w:r>
      <w:r>
        <w:t>emissions by</w:t>
      </w:r>
      <w:r w:rsidRPr="000A4838">
        <w:t xml:space="preserve"> approximately </w:t>
      </w:r>
      <w:r w:rsidR="00472B9F">
        <w:t xml:space="preserve">65,526 </w:t>
      </w:r>
      <w:r w:rsidRPr="0048092D">
        <w:t>million CO</w:t>
      </w:r>
      <w:r w:rsidRPr="00515624">
        <w:rPr>
          <w:vertAlign w:val="subscript"/>
        </w:rPr>
        <w:t>2</w:t>
      </w:r>
      <w:r w:rsidRPr="0048092D">
        <w:noBreakHyphen/>
        <w:t>eq tonnes,</w:t>
      </w:r>
      <w:r w:rsidRPr="000A4838">
        <w:t xml:space="preserve"> calculated as</w:t>
      </w:r>
      <w:r w:rsidR="00F01184" w:rsidRPr="00F01184">
        <w:t xml:space="preserve"> </w:t>
      </w:r>
      <w:r w:rsidR="00F01184" w:rsidRPr="000179B8">
        <w:t xml:space="preserve">the difference between the HFC baseline </w:t>
      </w:r>
      <w:r w:rsidR="00C816FA">
        <w:t xml:space="preserve">for compliance </w:t>
      </w:r>
      <w:r w:rsidR="00F01184" w:rsidRPr="000179B8">
        <w:t xml:space="preserve">and the </w:t>
      </w:r>
      <w:r w:rsidR="00C816FA">
        <w:t xml:space="preserve">2029 </w:t>
      </w:r>
      <w:r w:rsidR="00F01184" w:rsidRPr="000179B8">
        <w:t>target</w:t>
      </w:r>
      <w:r w:rsidR="00C816FA">
        <w:t xml:space="preserve">, </w:t>
      </w:r>
      <w:proofErr w:type="gramStart"/>
      <w:r w:rsidR="00C816FA">
        <w:t>assuming that</w:t>
      </w:r>
      <w:proofErr w:type="gramEnd"/>
      <w:r w:rsidR="00C816FA">
        <w:t xml:space="preserve"> all consumed HFCs will have eventually been emitted.</w:t>
      </w:r>
    </w:p>
    <w:p w14:paraId="16C3D2F1" w14:textId="77777777" w:rsidR="00732AEC" w:rsidRPr="00F01184" w:rsidRDefault="00732AEC" w:rsidP="002D47B1">
      <w:pPr>
        <w:pStyle w:val="Heading1"/>
        <w:keepNext/>
        <w:numPr>
          <w:ilvl w:val="0"/>
          <w:numId w:val="0"/>
        </w:numPr>
        <w:spacing w:before="240"/>
        <w:rPr>
          <w:bCs/>
          <w:u w:val="single"/>
        </w:rPr>
      </w:pPr>
      <w:r w:rsidRPr="00F01184">
        <w:rPr>
          <w:bCs/>
          <w:u w:val="single"/>
        </w:rPr>
        <w:t xml:space="preserve">Draft Agreement </w:t>
      </w:r>
    </w:p>
    <w:bookmarkEnd w:id="14"/>
    <w:p w14:paraId="71801986" w14:textId="75A1A881" w:rsidR="00732AEC" w:rsidRPr="000A4838" w:rsidRDefault="00732AEC" w:rsidP="0068655D">
      <w:pPr>
        <w:pStyle w:val="Heading1"/>
      </w:pPr>
      <w:r w:rsidRPr="00996241">
        <w:t xml:space="preserve">A draft Agreement between the Government of </w:t>
      </w:r>
      <w:r w:rsidR="002E739F" w:rsidRPr="002E739F">
        <w:t>Mozambique</w:t>
      </w:r>
      <w:r w:rsidRPr="00996241">
        <w:t xml:space="preserve"> and the Executive Committee for </w:t>
      </w:r>
      <w:r>
        <w:t>s</w:t>
      </w:r>
      <w:r w:rsidRPr="00996241">
        <w:t>tage </w:t>
      </w:r>
      <w:r>
        <w:t xml:space="preserve">I </w:t>
      </w:r>
      <w:r w:rsidRPr="00996241">
        <w:t xml:space="preserve">of the </w:t>
      </w:r>
      <w:r>
        <w:t>KI</w:t>
      </w:r>
      <w:r w:rsidRPr="00996241">
        <w:t xml:space="preserve">P </w:t>
      </w:r>
      <w:bookmarkStart w:id="15" w:name="_Hlk126916251"/>
      <w:r w:rsidRPr="000A4838">
        <w:t xml:space="preserve">has not been prepared as the </w:t>
      </w:r>
      <w:r>
        <w:t>Agreement</w:t>
      </w:r>
      <w:r w:rsidRPr="000A4838">
        <w:t xml:space="preserve"> template is </w:t>
      </w:r>
      <w:r>
        <w:t>still u</w:t>
      </w:r>
      <w:r w:rsidRPr="000A4838">
        <w:t>nder consideration by the Executive Committee.</w:t>
      </w:r>
    </w:p>
    <w:p w14:paraId="5A602FCD" w14:textId="4ECE3195" w:rsidR="00732AEC" w:rsidRPr="000A4838" w:rsidRDefault="00732AEC" w:rsidP="0068655D">
      <w:pPr>
        <w:pStyle w:val="Heading1"/>
      </w:pPr>
      <w:r w:rsidRPr="000A4838">
        <w:t xml:space="preserve">If the Executive Committee so wishes, the funds for stage I of the KIP for </w:t>
      </w:r>
      <w:r w:rsidR="002E739F" w:rsidRPr="002E739F">
        <w:t>Mozambique</w:t>
      </w:r>
      <w:r w:rsidRPr="000A4838">
        <w:t xml:space="preserve"> could be approved in principle, and funds for the first tranche could be approved on the understanding that the Agreement would be prepared and presented at a future meeting, before the submission of the second tranche</w:t>
      </w:r>
      <w:r>
        <w:t>,</w:t>
      </w:r>
      <w:r w:rsidRPr="000A4838">
        <w:t xml:space="preserve"> and once the Agreement template has been approved.</w:t>
      </w:r>
    </w:p>
    <w:p w14:paraId="3D8C2959" w14:textId="45DD96E9" w:rsidR="004076EA" w:rsidRDefault="004076EA" w:rsidP="00900B42">
      <w:pPr>
        <w:pStyle w:val="Heading1"/>
        <w:keepNext/>
        <w:numPr>
          <w:ilvl w:val="0"/>
          <w:numId w:val="0"/>
        </w:numPr>
        <w:autoSpaceDE w:val="0"/>
        <w:autoSpaceDN w:val="0"/>
        <w:adjustRightInd w:val="0"/>
        <w:spacing w:before="360"/>
        <w:rPr>
          <w:b/>
        </w:rPr>
      </w:pPr>
      <w:r>
        <w:rPr>
          <w:b/>
        </w:rPr>
        <w:t>VI.</w:t>
      </w:r>
      <w:r w:rsidR="00F73398">
        <w:rPr>
          <w:b/>
        </w:rPr>
        <w:tab/>
      </w:r>
      <w:r w:rsidR="00732AEC" w:rsidRPr="008212A9">
        <w:rPr>
          <w:b/>
        </w:rPr>
        <w:t>R</w:t>
      </w:r>
      <w:bookmarkEnd w:id="15"/>
      <w:r>
        <w:rPr>
          <w:b/>
        </w:rPr>
        <w:t>ecommendation</w:t>
      </w:r>
    </w:p>
    <w:p w14:paraId="5E42EA03" w14:textId="77777777" w:rsidR="00732AEC" w:rsidRPr="00364819" w:rsidRDefault="00732AEC" w:rsidP="0068655D">
      <w:pPr>
        <w:pStyle w:val="Heading1"/>
        <w:shd w:val="clear" w:color="auto" w:fill="FFFFFF" w:themeFill="background1"/>
        <w:rPr>
          <w:u w:val="single"/>
        </w:rPr>
      </w:pPr>
      <w:r w:rsidRPr="00996241">
        <w:t>The Executive Committee may wish to consider:</w:t>
      </w:r>
    </w:p>
    <w:p w14:paraId="48185599" w14:textId="62F6E492" w:rsidR="00732AEC" w:rsidRPr="00996241" w:rsidRDefault="00732AEC" w:rsidP="00732AEC">
      <w:pPr>
        <w:pStyle w:val="Heading2"/>
        <w:shd w:val="clear" w:color="auto" w:fill="FFFFFF" w:themeFill="background1"/>
      </w:pPr>
      <w:r w:rsidRPr="001D5F39">
        <w:t xml:space="preserve">Approving, in principle, stage </w:t>
      </w:r>
      <w:r>
        <w:t>I</w:t>
      </w:r>
      <w:r w:rsidRPr="001D5F39">
        <w:t xml:space="preserve"> of the</w:t>
      </w:r>
      <w:r>
        <w:t xml:space="preserve"> Kigali HFC implementation plan (KIP)</w:t>
      </w:r>
      <w:r w:rsidRPr="001D5F39">
        <w:t xml:space="preserve"> for </w:t>
      </w:r>
      <w:r w:rsidR="002E739F" w:rsidRPr="002E739F">
        <w:t>Mozambique</w:t>
      </w:r>
      <w:r w:rsidRPr="001D5F39">
        <w:t xml:space="preserve"> for the period 202</w:t>
      </w:r>
      <w:r>
        <w:t>4</w:t>
      </w:r>
      <w:r>
        <w:noBreakHyphen/>
      </w:r>
      <w:r w:rsidRPr="001D5F39">
        <w:t>20</w:t>
      </w:r>
      <w:r w:rsidR="00795E96">
        <w:t>30</w:t>
      </w:r>
      <w:r w:rsidRPr="001D5F39">
        <w:t xml:space="preserve"> to reduce HFC consumption by </w:t>
      </w:r>
      <w:r w:rsidR="00927C03">
        <w:t>10</w:t>
      </w:r>
      <w:r>
        <w:t> </w:t>
      </w:r>
      <w:r w:rsidRPr="001D5F39">
        <w:t>per</w:t>
      </w:r>
      <w:r>
        <w:t> </w:t>
      </w:r>
      <w:r w:rsidRPr="001D5F39">
        <w:t>cent of the country’s baseline</w:t>
      </w:r>
      <w:r>
        <w:t xml:space="preserve"> by </w:t>
      </w:r>
      <w:r w:rsidR="00B21926">
        <w:t>2029</w:t>
      </w:r>
      <w:r w:rsidRPr="001D5F39">
        <w:t>,</w:t>
      </w:r>
      <w:r w:rsidRPr="001102D3">
        <w:t xml:space="preserve"> </w:t>
      </w:r>
      <w:r w:rsidRPr="00996241">
        <w:t xml:space="preserve">in the amount of </w:t>
      </w:r>
      <w:r w:rsidR="00F06735">
        <w:t>US $</w:t>
      </w:r>
      <w:r w:rsidR="000B45B2">
        <w:t>367,250</w:t>
      </w:r>
      <w:r w:rsidRPr="00996241">
        <w:t xml:space="preserve">, consisting of </w:t>
      </w:r>
      <w:r w:rsidR="00F06735">
        <w:t>US $</w:t>
      </w:r>
      <w:r w:rsidR="009E1467">
        <w:t>207,000</w:t>
      </w:r>
      <w:r w:rsidRPr="003625F2">
        <w:t>,</w:t>
      </w:r>
      <w:r w:rsidRPr="00996241">
        <w:t xml:space="preserve"> plus agency support costs of </w:t>
      </w:r>
      <w:r w:rsidR="00F06735">
        <w:t>US $</w:t>
      </w:r>
      <w:r w:rsidR="009E1467">
        <w:t>26,910</w:t>
      </w:r>
      <w:r>
        <w:t>,</w:t>
      </w:r>
      <w:r w:rsidRPr="00996241">
        <w:t xml:space="preserve"> for </w:t>
      </w:r>
      <w:r w:rsidR="003D5555" w:rsidRPr="003D5555">
        <w:t>UNEP</w:t>
      </w:r>
      <w:r w:rsidRPr="00996241">
        <w:t xml:space="preserve"> and </w:t>
      </w:r>
      <w:r w:rsidR="00F06735">
        <w:t>US $</w:t>
      </w:r>
      <w:r w:rsidR="00E30891">
        <w:t>118,000</w:t>
      </w:r>
      <w:r>
        <w:t>, plus a</w:t>
      </w:r>
      <w:r w:rsidRPr="00996241">
        <w:t xml:space="preserve">gency support costs of </w:t>
      </w:r>
      <w:r w:rsidR="00F06735">
        <w:t>US $</w:t>
      </w:r>
      <w:r w:rsidR="00E30891">
        <w:t>15,340</w:t>
      </w:r>
      <w:r>
        <w:t>,</w:t>
      </w:r>
      <w:r w:rsidRPr="00996241">
        <w:t xml:space="preserve"> for </w:t>
      </w:r>
      <w:r w:rsidR="003D5555" w:rsidRPr="003D5555">
        <w:t>UNDP</w:t>
      </w:r>
      <w:r>
        <w:t>, as reflected in the schedule contained in annex </w:t>
      </w:r>
      <w:r w:rsidR="00E073E3">
        <w:t>I</w:t>
      </w:r>
      <w:r>
        <w:t xml:space="preserve"> to the present document</w:t>
      </w:r>
      <w:r w:rsidRPr="001D5F39">
        <w:t>;</w:t>
      </w:r>
    </w:p>
    <w:p w14:paraId="2F0972D5" w14:textId="1FFD1F6B" w:rsidR="00236B98" w:rsidRDefault="00732AEC" w:rsidP="00900B42">
      <w:pPr>
        <w:pStyle w:val="Heading2"/>
        <w:shd w:val="clear" w:color="auto" w:fill="FFFFFF" w:themeFill="background1"/>
      </w:pPr>
      <w:r>
        <w:t>N</w:t>
      </w:r>
      <w:r w:rsidRPr="00322D71">
        <w:t>oting</w:t>
      </w:r>
      <w:r w:rsidR="00E73DD8">
        <w:t xml:space="preserve"> t</w:t>
      </w:r>
      <w:r w:rsidR="00236B98">
        <w:t xml:space="preserve">hat, upon completion of the demonstration project in the </w:t>
      </w:r>
      <w:r w:rsidR="00F87E96">
        <w:t>air-</w:t>
      </w:r>
      <w:r w:rsidR="007064B8">
        <w:t>conditioning sector</w:t>
      </w:r>
      <w:r w:rsidR="00236B98">
        <w:t xml:space="preserve"> </w:t>
      </w:r>
      <w:r w:rsidR="004A2CCF">
        <w:t>i</w:t>
      </w:r>
      <w:r w:rsidR="00236B98">
        <w:t>ncluded in stage I of the KIP, UNDP will submit a final report on its implementation, including the HFC phase-out and energy-efficiency gains achieved, in line with decision</w:t>
      </w:r>
      <w:r w:rsidR="00E73DD8">
        <w:t> </w:t>
      </w:r>
      <w:r w:rsidR="00236B98">
        <w:t>92/36(g</w:t>
      </w:r>
      <w:proofErr w:type="gramStart"/>
      <w:r w:rsidR="00236B98">
        <w:t>);</w:t>
      </w:r>
      <w:proofErr w:type="gramEnd"/>
    </w:p>
    <w:p w14:paraId="77D070E9" w14:textId="77777777" w:rsidR="00E73DD8" w:rsidRDefault="00E73DD8" w:rsidP="00E73DD8">
      <w:pPr>
        <w:pStyle w:val="Heading2"/>
      </w:pPr>
      <w:r>
        <w:t>Noting also:</w:t>
      </w:r>
    </w:p>
    <w:p w14:paraId="2F2BCA69" w14:textId="65D3577E" w:rsidR="00EB6727" w:rsidRDefault="00EB6727" w:rsidP="00E73DD8">
      <w:pPr>
        <w:pStyle w:val="Heading3"/>
      </w:pPr>
      <w:bookmarkStart w:id="16" w:name="_Hlk166412068"/>
      <w:r>
        <w:t xml:space="preserve">That the Government of Mozambique will continue to monitor its HFC consumption to understand the extent to which reported consumption in baseline years was representative of the local market’s needs and to assess future HFC demand, and that it will provide this analysis when submitting the second tranche of the </w:t>
      </w:r>
      <w:proofErr w:type="gramStart"/>
      <w:r>
        <w:t>KIP;</w:t>
      </w:r>
      <w:proofErr w:type="gramEnd"/>
    </w:p>
    <w:p w14:paraId="02849B5E" w14:textId="1C6A25B4" w:rsidR="00E73DD8" w:rsidRPr="00E73DD8" w:rsidRDefault="00E73DD8" w:rsidP="00E73DD8">
      <w:pPr>
        <w:pStyle w:val="Heading3"/>
      </w:pPr>
      <w:r>
        <w:t>That, on the basis of the information provided in subparagraph (c)(</w:t>
      </w:r>
      <w:proofErr w:type="spellStart"/>
      <w:r>
        <w:t>i</w:t>
      </w:r>
      <w:proofErr w:type="spellEnd"/>
      <w:r>
        <w:t xml:space="preserve">) above, the maximum allowable consumption limits for the remaining years of stage I of the KIP, as contained in Appendix 2-A to the future Agreement between the </w:t>
      </w:r>
      <w:r>
        <w:lastRenderedPageBreak/>
        <w:t>Government of Mozambique and the Executive Committee would be revised, if appropriate, when the Committee considered the second tranche of the KIP;</w:t>
      </w:r>
    </w:p>
    <w:bookmarkEnd w:id="16"/>
    <w:p w14:paraId="35251204" w14:textId="02F57363" w:rsidR="00732AEC" w:rsidRDefault="00732AEC" w:rsidP="00236B98">
      <w:pPr>
        <w:pStyle w:val="Heading2"/>
      </w:pPr>
      <w:r w:rsidRPr="00996241">
        <w:t xml:space="preserve">Approving the first tranche of </w:t>
      </w:r>
      <w:r>
        <w:t>s</w:t>
      </w:r>
      <w:r w:rsidRPr="00996241">
        <w:t>tage </w:t>
      </w:r>
      <w:r>
        <w:t xml:space="preserve">I </w:t>
      </w:r>
      <w:r w:rsidRPr="00996241">
        <w:t xml:space="preserve">of the </w:t>
      </w:r>
      <w:r>
        <w:t>KI</w:t>
      </w:r>
      <w:r w:rsidRPr="00996241">
        <w:t xml:space="preserve">P for </w:t>
      </w:r>
      <w:r w:rsidR="002E739F" w:rsidRPr="002E739F">
        <w:t>Mozambique</w:t>
      </w:r>
      <w:r w:rsidRPr="00996241">
        <w:t xml:space="preserve"> and the corresponding tranche implementation plan, in the amount of </w:t>
      </w:r>
      <w:r w:rsidR="00F06735">
        <w:t>US $</w:t>
      </w:r>
      <w:r w:rsidR="00E073E3">
        <w:t>191,535</w:t>
      </w:r>
      <w:r w:rsidRPr="00996241">
        <w:t xml:space="preserve">, consisting of </w:t>
      </w:r>
      <w:r w:rsidR="00F06735">
        <w:t>US $</w:t>
      </w:r>
      <w:r w:rsidR="000B45B2">
        <w:t>83,500</w:t>
      </w:r>
      <w:r w:rsidRPr="003625F2">
        <w:t>,</w:t>
      </w:r>
      <w:r w:rsidRPr="00996241">
        <w:t xml:space="preserve"> plus agency support costs of </w:t>
      </w:r>
      <w:r w:rsidR="00F06735">
        <w:t>US $</w:t>
      </w:r>
      <w:r w:rsidR="000B45B2">
        <w:t>10,855</w:t>
      </w:r>
      <w:r>
        <w:t>,</w:t>
      </w:r>
      <w:r w:rsidRPr="00996241">
        <w:t xml:space="preserve"> for </w:t>
      </w:r>
      <w:r w:rsidR="003D5555" w:rsidRPr="003D5555">
        <w:t>UNEP</w:t>
      </w:r>
      <w:r w:rsidRPr="00996241">
        <w:t xml:space="preserve"> and </w:t>
      </w:r>
      <w:r w:rsidR="00F06735">
        <w:t>US $</w:t>
      </w:r>
      <w:r w:rsidR="00A67087">
        <w:t>86,000</w:t>
      </w:r>
      <w:r>
        <w:t>, plus a</w:t>
      </w:r>
      <w:r w:rsidRPr="00996241">
        <w:t xml:space="preserve">gency support costs of </w:t>
      </w:r>
      <w:r w:rsidR="00F06735">
        <w:t>US $</w:t>
      </w:r>
      <w:r w:rsidR="00A67087">
        <w:t>11,180</w:t>
      </w:r>
      <w:r>
        <w:t>,</w:t>
      </w:r>
      <w:r w:rsidRPr="00996241">
        <w:t xml:space="preserve"> for </w:t>
      </w:r>
      <w:r w:rsidR="003D5555" w:rsidRPr="003D5555">
        <w:t>UNDP</w:t>
      </w:r>
      <w:r>
        <w:t>; and</w:t>
      </w:r>
    </w:p>
    <w:p w14:paraId="6A30EB3B" w14:textId="06C5F89C" w:rsidR="00732AEC" w:rsidRDefault="00732AEC" w:rsidP="00732AEC">
      <w:pPr>
        <w:pStyle w:val="Heading2"/>
      </w:pPr>
      <w:r>
        <w:t xml:space="preserve">Requesting the Government of </w:t>
      </w:r>
      <w:r w:rsidR="002E739F" w:rsidRPr="002E739F">
        <w:t>Mozambique</w:t>
      </w:r>
      <w:r>
        <w:t xml:space="preserve">, </w:t>
      </w:r>
      <w:r w:rsidR="003D5555" w:rsidRPr="003D5555">
        <w:t>UNEP</w:t>
      </w:r>
      <w:r>
        <w:t xml:space="preserve">, </w:t>
      </w:r>
      <w:proofErr w:type="gramStart"/>
      <w:r w:rsidR="003D5555" w:rsidRPr="003D5555">
        <w:t>UNDP</w:t>
      </w:r>
      <w:proofErr w:type="gramEnd"/>
      <w:r>
        <w:t xml:space="preserve"> and the Secretariat to finalize the draft Agreement between the Government of </w:t>
      </w:r>
      <w:r w:rsidR="002E739F" w:rsidRPr="002E739F">
        <w:t>Mozambique</w:t>
      </w:r>
      <w:r>
        <w:t xml:space="preserve"> and the Executive Committee for the reduction in consumption of HFCs, including the information contained in the annex referred to in </w:t>
      </w:r>
      <w:r w:rsidRPr="00925024">
        <w:t>subparagraph (a)</w:t>
      </w:r>
      <w:r>
        <w:t xml:space="preserve"> above, and to submit it to a future meeting once the KIP Agreement template has been approved by the Executive Committee.</w:t>
      </w:r>
    </w:p>
    <w:p w14:paraId="3BA72E52" w14:textId="77777777" w:rsidR="00732AEC" w:rsidRDefault="00732AEC" w:rsidP="00732AEC"/>
    <w:p w14:paraId="17A8C314" w14:textId="77777777" w:rsidR="00732AEC" w:rsidRPr="00F43ED6" w:rsidRDefault="00732AEC" w:rsidP="00732AEC">
      <w:pPr>
        <w:sectPr w:rsidR="00732AEC" w:rsidRPr="00F43ED6" w:rsidSect="00FD2B13">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508E16" w14:textId="77777777" w:rsidR="00732AEC" w:rsidRDefault="00732AEC" w:rsidP="00732AEC">
      <w:pPr>
        <w:widowControl w:val="0"/>
        <w:spacing w:after="240"/>
        <w:jc w:val="center"/>
        <w:rPr>
          <w:b/>
          <w:bCs/>
        </w:rPr>
      </w:pPr>
      <w:r w:rsidRPr="000E009A">
        <w:rPr>
          <w:b/>
          <w:bCs/>
        </w:rPr>
        <w:lastRenderedPageBreak/>
        <w:t>Annex I</w:t>
      </w:r>
    </w:p>
    <w:p w14:paraId="6D67C831" w14:textId="20E59C2E" w:rsidR="00732AEC" w:rsidRDefault="00732AEC" w:rsidP="00EB6A9E">
      <w:pPr>
        <w:suppressAutoHyphens/>
        <w:jc w:val="center"/>
        <w:rPr>
          <w:b/>
          <w:bCs/>
        </w:rPr>
      </w:pPr>
      <w:r w:rsidRPr="000A4838">
        <w:rPr>
          <w:b/>
          <w:bCs/>
        </w:rPr>
        <w:t xml:space="preserve">SCHEDULE OF HFC </w:t>
      </w:r>
      <w:r>
        <w:rPr>
          <w:b/>
          <w:bCs/>
        </w:rPr>
        <w:t xml:space="preserve">PHASE-DOWN </w:t>
      </w:r>
      <w:r w:rsidRPr="000A4838">
        <w:rPr>
          <w:b/>
          <w:bCs/>
        </w:rPr>
        <w:t xml:space="preserve">AND HCFC </w:t>
      </w:r>
      <w:r>
        <w:rPr>
          <w:b/>
          <w:bCs/>
        </w:rPr>
        <w:t xml:space="preserve">PHASE-OUT </w:t>
      </w:r>
      <w:r w:rsidRPr="000A4838">
        <w:rPr>
          <w:b/>
          <w:bCs/>
        </w:rPr>
        <w:t xml:space="preserve">COMMITMENTS AND FUNDING TRANCHES </w:t>
      </w:r>
      <w:r>
        <w:rPr>
          <w:b/>
          <w:bCs/>
        </w:rPr>
        <w:br/>
      </w:r>
      <w:r w:rsidRPr="000A4838">
        <w:rPr>
          <w:b/>
          <w:bCs/>
        </w:rPr>
        <w:t xml:space="preserve">UNDER THE KIGALI HFC IMPLEMENTATION </w:t>
      </w:r>
      <w:r>
        <w:rPr>
          <w:b/>
          <w:bCs/>
        </w:rPr>
        <w:t xml:space="preserve">PLAN </w:t>
      </w:r>
      <w:r w:rsidRPr="000A4838">
        <w:rPr>
          <w:b/>
          <w:bCs/>
        </w:rPr>
        <w:t>AND THE HCFC PHASE-OUT MANAGEMENT PLAN</w:t>
      </w:r>
      <w:r w:rsidRPr="0026302A">
        <w:rPr>
          <w:b/>
          <w:bCs/>
        </w:rPr>
        <w:t xml:space="preserve"> </w:t>
      </w:r>
      <w:r w:rsidRPr="000A4838">
        <w:rPr>
          <w:b/>
          <w:bCs/>
        </w:rPr>
        <w:t xml:space="preserve">FOR </w:t>
      </w:r>
      <w:r w:rsidR="00F615A8" w:rsidRPr="002E739F">
        <w:rPr>
          <w:b/>
          <w:bCs/>
        </w:rPr>
        <w:t>MOZAMBIQUE</w:t>
      </w:r>
    </w:p>
    <w:p w14:paraId="4177F6B6" w14:textId="77777777" w:rsidR="00732AEC" w:rsidRPr="000A4838" w:rsidRDefault="00732AEC" w:rsidP="00EB6A9E">
      <w:pPr>
        <w:suppressAutoHyphens/>
        <w:spacing w:before="2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535"/>
        <w:gridCol w:w="4564"/>
        <w:gridCol w:w="1143"/>
        <w:gridCol w:w="1145"/>
        <w:gridCol w:w="1143"/>
        <w:gridCol w:w="1145"/>
        <w:gridCol w:w="1143"/>
        <w:gridCol w:w="1145"/>
        <w:gridCol w:w="1143"/>
        <w:gridCol w:w="1140"/>
      </w:tblGrid>
      <w:tr w:rsidR="00234586" w:rsidRPr="004900D6" w14:paraId="4213D93B" w14:textId="77777777" w:rsidTr="00234586">
        <w:trPr>
          <w:trHeight w:val="111"/>
        </w:trPr>
        <w:tc>
          <w:tcPr>
            <w:tcW w:w="188"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2408826" w14:textId="77777777"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Row</w:t>
            </w:r>
          </w:p>
        </w:tc>
        <w:tc>
          <w:tcPr>
            <w:tcW w:w="1602" w:type="pct"/>
            <w:tcBorders>
              <w:top w:val="single" w:sz="4" w:space="0" w:color="auto"/>
              <w:left w:val="nil"/>
              <w:bottom w:val="single" w:sz="4" w:space="0" w:color="auto"/>
              <w:right w:val="single" w:sz="4" w:space="0" w:color="auto"/>
            </w:tcBorders>
            <w:vAlign w:val="center"/>
            <w:hideMark/>
          </w:tcPr>
          <w:p w14:paraId="70B3E016" w14:textId="77777777"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Particulars</w:t>
            </w:r>
          </w:p>
        </w:tc>
        <w:tc>
          <w:tcPr>
            <w:tcW w:w="401" w:type="pct"/>
            <w:tcBorders>
              <w:top w:val="single" w:sz="4" w:space="0" w:color="auto"/>
              <w:left w:val="nil"/>
              <w:bottom w:val="single" w:sz="4" w:space="0" w:color="auto"/>
              <w:right w:val="single" w:sz="4" w:space="0" w:color="auto"/>
            </w:tcBorders>
            <w:vAlign w:val="center"/>
            <w:hideMark/>
          </w:tcPr>
          <w:p w14:paraId="3FA8945E" w14:textId="77777777"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2024</w:t>
            </w:r>
          </w:p>
        </w:tc>
        <w:tc>
          <w:tcPr>
            <w:tcW w:w="402" w:type="pct"/>
            <w:tcBorders>
              <w:top w:val="single" w:sz="4" w:space="0" w:color="auto"/>
              <w:left w:val="nil"/>
              <w:bottom w:val="single" w:sz="4" w:space="0" w:color="auto"/>
              <w:right w:val="single" w:sz="4" w:space="0" w:color="auto"/>
            </w:tcBorders>
            <w:vAlign w:val="center"/>
            <w:hideMark/>
          </w:tcPr>
          <w:p w14:paraId="4150B509" w14:textId="77777777"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2025</w:t>
            </w:r>
          </w:p>
        </w:tc>
        <w:tc>
          <w:tcPr>
            <w:tcW w:w="401" w:type="pct"/>
            <w:tcBorders>
              <w:top w:val="single" w:sz="4" w:space="0" w:color="auto"/>
              <w:left w:val="nil"/>
              <w:bottom w:val="single" w:sz="4" w:space="0" w:color="auto"/>
              <w:right w:val="single" w:sz="4" w:space="0" w:color="auto"/>
            </w:tcBorders>
            <w:vAlign w:val="center"/>
            <w:hideMark/>
          </w:tcPr>
          <w:p w14:paraId="503E00C5" w14:textId="77777777"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2026</w:t>
            </w:r>
          </w:p>
        </w:tc>
        <w:tc>
          <w:tcPr>
            <w:tcW w:w="402" w:type="pct"/>
            <w:tcBorders>
              <w:top w:val="single" w:sz="4" w:space="0" w:color="auto"/>
              <w:left w:val="nil"/>
              <w:bottom w:val="single" w:sz="4" w:space="0" w:color="auto"/>
              <w:right w:val="single" w:sz="4" w:space="0" w:color="auto"/>
            </w:tcBorders>
            <w:vAlign w:val="center"/>
            <w:hideMark/>
          </w:tcPr>
          <w:p w14:paraId="75B071FC" w14:textId="77777777"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2027</w:t>
            </w:r>
          </w:p>
        </w:tc>
        <w:tc>
          <w:tcPr>
            <w:tcW w:w="401" w:type="pct"/>
            <w:tcBorders>
              <w:top w:val="single" w:sz="4" w:space="0" w:color="auto"/>
              <w:left w:val="nil"/>
              <w:bottom w:val="single" w:sz="4" w:space="0" w:color="auto"/>
              <w:right w:val="single" w:sz="4" w:space="0" w:color="auto"/>
            </w:tcBorders>
            <w:vAlign w:val="center"/>
            <w:hideMark/>
          </w:tcPr>
          <w:p w14:paraId="0D11CA62" w14:textId="77777777"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2028</w:t>
            </w:r>
          </w:p>
        </w:tc>
        <w:tc>
          <w:tcPr>
            <w:tcW w:w="402" w:type="pct"/>
            <w:tcBorders>
              <w:top w:val="single" w:sz="4" w:space="0" w:color="auto"/>
              <w:left w:val="nil"/>
              <w:bottom w:val="single" w:sz="4" w:space="0" w:color="auto"/>
              <w:right w:val="single" w:sz="4" w:space="0" w:color="auto"/>
            </w:tcBorders>
            <w:vAlign w:val="center"/>
            <w:hideMark/>
          </w:tcPr>
          <w:p w14:paraId="7E8DD290" w14:textId="77777777"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2029</w:t>
            </w:r>
          </w:p>
        </w:tc>
        <w:tc>
          <w:tcPr>
            <w:tcW w:w="401" w:type="pct"/>
            <w:tcBorders>
              <w:top w:val="single" w:sz="4" w:space="0" w:color="auto"/>
              <w:left w:val="nil"/>
              <w:bottom w:val="single" w:sz="4" w:space="0" w:color="auto"/>
              <w:right w:val="single" w:sz="4" w:space="0" w:color="auto"/>
            </w:tcBorders>
          </w:tcPr>
          <w:p w14:paraId="00C73CE1" w14:textId="469070B0" w:rsidR="0097783A" w:rsidRPr="004900D6" w:rsidRDefault="0097783A" w:rsidP="00EB6A9E">
            <w:pPr>
              <w:suppressAutoHyphens/>
              <w:spacing w:after="20"/>
              <w:jc w:val="center"/>
              <w:rPr>
                <w:b/>
                <w:bCs/>
                <w:sz w:val="20"/>
                <w:szCs w:val="20"/>
                <w:lang w:eastAsia="en-CA"/>
              </w:rPr>
            </w:pPr>
            <w:r>
              <w:rPr>
                <w:b/>
                <w:bCs/>
                <w:sz w:val="20"/>
                <w:szCs w:val="20"/>
                <w:lang w:eastAsia="en-CA"/>
              </w:rPr>
              <w:t>2030</w:t>
            </w:r>
          </w:p>
        </w:tc>
        <w:tc>
          <w:tcPr>
            <w:tcW w:w="402" w:type="pct"/>
            <w:tcBorders>
              <w:top w:val="single" w:sz="4" w:space="0" w:color="auto"/>
              <w:left w:val="single" w:sz="4" w:space="0" w:color="auto"/>
              <w:bottom w:val="single" w:sz="4" w:space="0" w:color="auto"/>
              <w:right w:val="single" w:sz="4" w:space="0" w:color="auto"/>
            </w:tcBorders>
            <w:vAlign w:val="center"/>
            <w:hideMark/>
          </w:tcPr>
          <w:p w14:paraId="5512820C" w14:textId="2ADD2453" w:rsidR="0097783A" w:rsidRPr="004900D6" w:rsidRDefault="0097783A" w:rsidP="00EB6A9E">
            <w:pPr>
              <w:suppressAutoHyphens/>
              <w:spacing w:after="20"/>
              <w:jc w:val="center"/>
              <w:rPr>
                <w:b/>
                <w:bCs/>
                <w:sz w:val="20"/>
                <w:szCs w:val="20"/>
                <w:lang w:eastAsia="en-CA"/>
              </w:rPr>
            </w:pPr>
            <w:r w:rsidRPr="004900D6">
              <w:rPr>
                <w:b/>
                <w:bCs/>
                <w:sz w:val="20"/>
                <w:szCs w:val="20"/>
                <w:lang w:eastAsia="en-CA"/>
              </w:rPr>
              <w:t>Total</w:t>
            </w:r>
          </w:p>
        </w:tc>
      </w:tr>
      <w:tr w:rsidR="00234586" w:rsidRPr="004900D6" w14:paraId="40F30937" w14:textId="77777777" w:rsidTr="00234586">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E81823B"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1.1</w:t>
            </w:r>
          </w:p>
        </w:tc>
        <w:tc>
          <w:tcPr>
            <w:tcW w:w="1602" w:type="pct"/>
            <w:tcBorders>
              <w:top w:val="nil"/>
              <w:left w:val="nil"/>
              <w:bottom w:val="single" w:sz="4" w:space="0" w:color="auto"/>
              <w:right w:val="single" w:sz="4" w:space="0" w:color="auto"/>
            </w:tcBorders>
            <w:hideMark/>
          </w:tcPr>
          <w:p w14:paraId="196DC416"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Montreal Protocol reduction schedule of Annex F substances (CO</w:t>
            </w:r>
            <w:r w:rsidRPr="004900D6">
              <w:rPr>
                <w:sz w:val="20"/>
                <w:szCs w:val="20"/>
                <w:vertAlign w:val="subscript"/>
                <w:lang w:eastAsia="en-CA"/>
              </w:rPr>
              <w:t>2</w:t>
            </w:r>
            <w:r w:rsidRPr="004900D6">
              <w:rPr>
                <w:sz w:val="20"/>
                <w:szCs w:val="20"/>
                <w:lang w:eastAsia="en-CA"/>
              </w:rPr>
              <w:t xml:space="preserve">-eq tonnes) </w:t>
            </w:r>
          </w:p>
        </w:tc>
        <w:tc>
          <w:tcPr>
            <w:tcW w:w="401" w:type="pct"/>
            <w:tcBorders>
              <w:top w:val="nil"/>
              <w:left w:val="nil"/>
              <w:bottom w:val="single" w:sz="4" w:space="0" w:color="auto"/>
              <w:right w:val="single" w:sz="4" w:space="0" w:color="auto"/>
            </w:tcBorders>
            <w:hideMark/>
          </w:tcPr>
          <w:p w14:paraId="230851BE" w14:textId="331245A8"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2" w:type="pct"/>
            <w:tcBorders>
              <w:top w:val="nil"/>
              <w:left w:val="nil"/>
              <w:bottom w:val="single" w:sz="4" w:space="0" w:color="auto"/>
              <w:right w:val="single" w:sz="4" w:space="0" w:color="auto"/>
            </w:tcBorders>
          </w:tcPr>
          <w:p w14:paraId="1134A005" w14:textId="2EC6D0B4"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1" w:type="pct"/>
            <w:tcBorders>
              <w:top w:val="nil"/>
              <w:left w:val="nil"/>
              <w:bottom w:val="single" w:sz="4" w:space="0" w:color="auto"/>
              <w:right w:val="single" w:sz="4" w:space="0" w:color="auto"/>
            </w:tcBorders>
          </w:tcPr>
          <w:p w14:paraId="2AEBA9EC" w14:textId="0EDCD5E9"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2" w:type="pct"/>
            <w:tcBorders>
              <w:top w:val="nil"/>
              <w:left w:val="nil"/>
              <w:bottom w:val="single" w:sz="4" w:space="0" w:color="auto"/>
              <w:right w:val="single" w:sz="4" w:space="0" w:color="auto"/>
            </w:tcBorders>
          </w:tcPr>
          <w:p w14:paraId="2DE28EDD" w14:textId="2A98EF67"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1" w:type="pct"/>
            <w:tcBorders>
              <w:top w:val="nil"/>
              <w:left w:val="nil"/>
              <w:bottom w:val="single" w:sz="4" w:space="0" w:color="auto"/>
              <w:right w:val="single" w:sz="4" w:space="0" w:color="auto"/>
            </w:tcBorders>
          </w:tcPr>
          <w:p w14:paraId="678F7CBD" w14:textId="51B16D8C"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2" w:type="pct"/>
            <w:tcBorders>
              <w:top w:val="nil"/>
              <w:left w:val="nil"/>
              <w:bottom w:val="single" w:sz="4" w:space="0" w:color="auto"/>
              <w:right w:val="single" w:sz="4" w:space="0" w:color="auto"/>
            </w:tcBorders>
            <w:hideMark/>
          </w:tcPr>
          <w:p w14:paraId="06B1514E" w14:textId="6FF3863B" w:rsidR="0097783A" w:rsidRPr="004900D6" w:rsidRDefault="0097783A" w:rsidP="0097783A">
            <w:pPr>
              <w:suppressAutoHyphens/>
              <w:spacing w:after="20"/>
              <w:ind w:left="-139"/>
              <w:jc w:val="right"/>
              <w:rPr>
                <w:sz w:val="20"/>
                <w:szCs w:val="20"/>
                <w:lang w:eastAsia="en-CA"/>
              </w:rPr>
            </w:pPr>
            <w:r w:rsidRPr="004900D6">
              <w:rPr>
                <w:sz w:val="20"/>
                <w:szCs w:val="20"/>
              </w:rPr>
              <w:t>589,730</w:t>
            </w:r>
          </w:p>
        </w:tc>
        <w:tc>
          <w:tcPr>
            <w:tcW w:w="401" w:type="pct"/>
            <w:tcBorders>
              <w:top w:val="single" w:sz="4" w:space="0" w:color="auto"/>
              <w:left w:val="nil"/>
              <w:bottom w:val="single" w:sz="4" w:space="0" w:color="auto"/>
              <w:right w:val="single" w:sz="4" w:space="0" w:color="auto"/>
            </w:tcBorders>
          </w:tcPr>
          <w:p w14:paraId="18B2EFED" w14:textId="6EBF7B07" w:rsidR="0097783A" w:rsidRPr="0097783A" w:rsidRDefault="0097783A" w:rsidP="0097783A">
            <w:pPr>
              <w:suppressAutoHyphens/>
              <w:spacing w:after="20"/>
              <w:jc w:val="center"/>
              <w:rPr>
                <w:b/>
                <w:bCs/>
                <w:sz w:val="20"/>
                <w:szCs w:val="20"/>
                <w:lang w:eastAsia="en-CA"/>
              </w:rPr>
            </w:pPr>
            <w:r w:rsidRPr="004900D6">
              <w:rPr>
                <w:sz w:val="20"/>
                <w:szCs w:val="20"/>
              </w:rPr>
              <w:t>589,730</w:t>
            </w:r>
          </w:p>
        </w:tc>
        <w:tc>
          <w:tcPr>
            <w:tcW w:w="402" w:type="pct"/>
            <w:tcBorders>
              <w:top w:val="nil"/>
              <w:left w:val="single" w:sz="4" w:space="0" w:color="auto"/>
              <w:bottom w:val="single" w:sz="4" w:space="0" w:color="auto"/>
              <w:right w:val="single" w:sz="4" w:space="0" w:color="auto"/>
            </w:tcBorders>
            <w:hideMark/>
          </w:tcPr>
          <w:p w14:paraId="2A3B532F" w14:textId="4A18138D" w:rsidR="0097783A" w:rsidRPr="004900D6" w:rsidRDefault="0097783A" w:rsidP="0097783A">
            <w:pPr>
              <w:suppressAutoHyphens/>
              <w:spacing w:after="20"/>
              <w:ind w:left="-139"/>
              <w:jc w:val="right"/>
              <w:rPr>
                <w:sz w:val="20"/>
                <w:szCs w:val="20"/>
                <w:lang w:eastAsia="en-CA"/>
              </w:rPr>
            </w:pPr>
            <w:r w:rsidRPr="004900D6">
              <w:rPr>
                <w:sz w:val="20"/>
                <w:szCs w:val="20"/>
                <w:lang w:eastAsia="en-CA"/>
              </w:rPr>
              <w:t>n/a</w:t>
            </w:r>
          </w:p>
        </w:tc>
      </w:tr>
      <w:tr w:rsidR="00234586" w:rsidRPr="004900D6" w14:paraId="314ADAC0" w14:textId="77777777" w:rsidTr="00234586">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6B56656"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1.2</w:t>
            </w:r>
          </w:p>
        </w:tc>
        <w:tc>
          <w:tcPr>
            <w:tcW w:w="1602" w:type="pct"/>
            <w:tcBorders>
              <w:top w:val="nil"/>
              <w:left w:val="nil"/>
              <w:bottom w:val="single" w:sz="4" w:space="0" w:color="auto"/>
              <w:right w:val="single" w:sz="4" w:space="0" w:color="auto"/>
            </w:tcBorders>
            <w:hideMark/>
          </w:tcPr>
          <w:p w14:paraId="3823C58A"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Maximum allowable total consumption of Annex F substances (CO</w:t>
            </w:r>
            <w:r w:rsidRPr="004900D6">
              <w:rPr>
                <w:sz w:val="20"/>
                <w:szCs w:val="20"/>
                <w:vertAlign w:val="subscript"/>
                <w:lang w:eastAsia="en-CA"/>
              </w:rPr>
              <w:t>2</w:t>
            </w:r>
            <w:r w:rsidRPr="004900D6">
              <w:rPr>
                <w:sz w:val="20"/>
                <w:szCs w:val="20"/>
                <w:lang w:eastAsia="en-CA"/>
              </w:rPr>
              <w:t>-eq tonnes)</w:t>
            </w:r>
          </w:p>
        </w:tc>
        <w:tc>
          <w:tcPr>
            <w:tcW w:w="401" w:type="pct"/>
            <w:tcBorders>
              <w:top w:val="nil"/>
              <w:left w:val="nil"/>
              <w:bottom w:val="single" w:sz="4" w:space="0" w:color="auto"/>
              <w:right w:val="single" w:sz="4" w:space="0" w:color="auto"/>
            </w:tcBorders>
          </w:tcPr>
          <w:p w14:paraId="4F5DFFDF" w14:textId="5A938ACA"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2" w:type="pct"/>
            <w:tcBorders>
              <w:top w:val="nil"/>
              <w:left w:val="nil"/>
              <w:bottom w:val="single" w:sz="4" w:space="0" w:color="auto"/>
              <w:right w:val="single" w:sz="4" w:space="0" w:color="auto"/>
            </w:tcBorders>
          </w:tcPr>
          <w:p w14:paraId="642DE573" w14:textId="605B01A7"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1" w:type="pct"/>
            <w:tcBorders>
              <w:top w:val="nil"/>
              <w:left w:val="nil"/>
              <w:bottom w:val="single" w:sz="4" w:space="0" w:color="auto"/>
              <w:right w:val="single" w:sz="4" w:space="0" w:color="auto"/>
            </w:tcBorders>
          </w:tcPr>
          <w:p w14:paraId="4FC86C01" w14:textId="3249FCBD"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2" w:type="pct"/>
            <w:tcBorders>
              <w:top w:val="nil"/>
              <w:left w:val="nil"/>
              <w:bottom w:val="single" w:sz="4" w:space="0" w:color="auto"/>
              <w:right w:val="single" w:sz="4" w:space="0" w:color="auto"/>
            </w:tcBorders>
          </w:tcPr>
          <w:p w14:paraId="56E44C89" w14:textId="31EB78C3"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1" w:type="pct"/>
            <w:tcBorders>
              <w:top w:val="nil"/>
              <w:left w:val="nil"/>
              <w:bottom w:val="single" w:sz="4" w:space="0" w:color="auto"/>
              <w:right w:val="single" w:sz="4" w:space="0" w:color="auto"/>
            </w:tcBorders>
          </w:tcPr>
          <w:p w14:paraId="0F590C5F" w14:textId="49EAE301" w:rsidR="0097783A" w:rsidRPr="004900D6" w:rsidRDefault="0097783A" w:rsidP="0097783A">
            <w:pPr>
              <w:suppressAutoHyphens/>
              <w:spacing w:after="20"/>
              <w:ind w:left="-139"/>
              <w:jc w:val="right"/>
              <w:rPr>
                <w:sz w:val="20"/>
                <w:szCs w:val="20"/>
                <w:lang w:eastAsia="en-CA"/>
              </w:rPr>
            </w:pPr>
            <w:r w:rsidRPr="004900D6">
              <w:rPr>
                <w:sz w:val="20"/>
                <w:szCs w:val="20"/>
              </w:rPr>
              <w:t>655,255</w:t>
            </w:r>
          </w:p>
        </w:tc>
        <w:tc>
          <w:tcPr>
            <w:tcW w:w="402" w:type="pct"/>
            <w:tcBorders>
              <w:top w:val="nil"/>
              <w:left w:val="nil"/>
              <w:bottom w:val="single" w:sz="4" w:space="0" w:color="auto"/>
              <w:right w:val="single" w:sz="4" w:space="0" w:color="auto"/>
            </w:tcBorders>
          </w:tcPr>
          <w:p w14:paraId="663C61DD" w14:textId="2B77E715" w:rsidR="0097783A" w:rsidRPr="004900D6" w:rsidRDefault="0097783A" w:rsidP="0097783A">
            <w:pPr>
              <w:suppressAutoHyphens/>
              <w:spacing w:after="20"/>
              <w:ind w:left="-139"/>
              <w:jc w:val="right"/>
              <w:rPr>
                <w:sz w:val="20"/>
                <w:szCs w:val="20"/>
                <w:lang w:eastAsia="en-CA"/>
              </w:rPr>
            </w:pPr>
            <w:r w:rsidRPr="004900D6">
              <w:rPr>
                <w:sz w:val="20"/>
                <w:szCs w:val="20"/>
              </w:rPr>
              <w:t>589,730</w:t>
            </w:r>
          </w:p>
        </w:tc>
        <w:tc>
          <w:tcPr>
            <w:tcW w:w="401" w:type="pct"/>
            <w:tcBorders>
              <w:top w:val="single" w:sz="4" w:space="0" w:color="auto"/>
              <w:left w:val="nil"/>
              <w:bottom w:val="single" w:sz="4" w:space="0" w:color="auto"/>
              <w:right w:val="single" w:sz="4" w:space="0" w:color="auto"/>
            </w:tcBorders>
          </w:tcPr>
          <w:p w14:paraId="578EF119" w14:textId="42DFAB56" w:rsidR="0097783A" w:rsidRPr="0097783A" w:rsidRDefault="0097783A" w:rsidP="0097783A">
            <w:pPr>
              <w:suppressAutoHyphens/>
              <w:spacing w:after="20"/>
              <w:jc w:val="center"/>
              <w:rPr>
                <w:b/>
                <w:bCs/>
                <w:sz w:val="20"/>
                <w:szCs w:val="20"/>
                <w:lang w:eastAsia="en-CA"/>
              </w:rPr>
            </w:pPr>
            <w:r w:rsidRPr="004900D6">
              <w:rPr>
                <w:sz w:val="20"/>
                <w:szCs w:val="20"/>
              </w:rPr>
              <w:t>589,730</w:t>
            </w:r>
          </w:p>
        </w:tc>
        <w:tc>
          <w:tcPr>
            <w:tcW w:w="402" w:type="pct"/>
            <w:tcBorders>
              <w:top w:val="nil"/>
              <w:left w:val="single" w:sz="4" w:space="0" w:color="auto"/>
              <w:bottom w:val="single" w:sz="4" w:space="0" w:color="auto"/>
              <w:right w:val="single" w:sz="4" w:space="0" w:color="auto"/>
            </w:tcBorders>
            <w:hideMark/>
          </w:tcPr>
          <w:p w14:paraId="0A59C798" w14:textId="079E1B6E" w:rsidR="0097783A" w:rsidRPr="004900D6" w:rsidRDefault="0097783A" w:rsidP="0097783A">
            <w:pPr>
              <w:suppressAutoHyphens/>
              <w:spacing w:after="20"/>
              <w:ind w:left="-139"/>
              <w:jc w:val="right"/>
              <w:rPr>
                <w:sz w:val="20"/>
                <w:szCs w:val="20"/>
                <w:lang w:eastAsia="en-CA"/>
              </w:rPr>
            </w:pPr>
            <w:r w:rsidRPr="004900D6">
              <w:rPr>
                <w:sz w:val="20"/>
                <w:szCs w:val="20"/>
              </w:rPr>
              <w:t>n/a</w:t>
            </w:r>
          </w:p>
        </w:tc>
      </w:tr>
      <w:tr w:rsidR="00234586" w:rsidRPr="004900D6" w14:paraId="1F9CF861" w14:textId="77777777" w:rsidTr="004A2CCF">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FB6CAFF"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2.1</w:t>
            </w:r>
          </w:p>
        </w:tc>
        <w:tc>
          <w:tcPr>
            <w:tcW w:w="1602" w:type="pct"/>
            <w:tcBorders>
              <w:top w:val="nil"/>
              <w:left w:val="nil"/>
              <w:bottom w:val="single" w:sz="4" w:space="0" w:color="auto"/>
              <w:right w:val="single" w:sz="4" w:space="0" w:color="auto"/>
            </w:tcBorders>
            <w:hideMark/>
          </w:tcPr>
          <w:p w14:paraId="42966AE8" w14:textId="230E5FCC" w:rsidR="0097783A" w:rsidRPr="004900D6" w:rsidRDefault="0097783A" w:rsidP="0097783A">
            <w:pPr>
              <w:suppressAutoHyphens/>
              <w:spacing w:after="20"/>
              <w:jc w:val="left"/>
              <w:rPr>
                <w:sz w:val="20"/>
                <w:szCs w:val="20"/>
                <w:lang w:eastAsia="en-CA"/>
              </w:rPr>
            </w:pPr>
            <w:r w:rsidRPr="004900D6">
              <w:rPr>
                <w:sz w:val="20"/>
                <w:szCs w:val="20"/>
                <w:lang w:eastAsia="en-CA"/>
              </w:rPr>
              <w:t>Lead IA (UNEP) agreed funding (</w:t>
            </w:r>
            <w:r w:rsidR="00F06735">
              <w:rPr>
                <w:sz w:val="20"/>
                <w:szCs w:val="20"/>
                <w:lang w:eastAsia="en-CA"/>
              </w:rPr>
              <w:t>US $</w:t>
            </w:r>
            <w:r w:rsidRPr="004900D6">
              <w:rPr>
                <w:sz w:val="20"/>
                <w:szCs w:val="20"/>
                <w:lang w:eastAsia="en-CA"/>
              </w:rPr>
              <w:t>)</w:t>
            </w:r>
          </w:p>
        </w:tc>
        <w:tc>
          <w:tcPr>
            <w:tcW w:w="401" w:type="pct"/>
            <w:tcBorders>
              <w:top w:val="nil"/>
              <w:left w:val="nil"/>
              <w:bottom w:val="single" w:sz="4" w:space="0" w:color="auto"/>
              <w:right w:val="single" w:sz="4" w:space="0" w:color="auto"/>
            </w:tcBorders>
          </w:tcPr>
          <w:p w14:paraId="1F90310E" w14:textId="16F0A743" w:rsidR="0097783A" w:rsidRPr="004900D6" w:rsidRDefault="0097783A" w:rsidP="0097783A">
            <w:pPr>
              <w:suppressAutoHyphens/>
              <w:spacing w:after="20"/>
              <w:ind w:left="-139"/>
              <w:jc w:val="right"/>
              <w:rPr>
                <w:sz w:val="20"/>
                <w:szCs w:val="20"/>
                <w:lang w:eastAsia="en-CA"/>
              </w:rPr>
            </w:pPr>
            <w:r w:rsidRPr="004900D6">
              <w:rPr>
                <w:sz w:val="20"/>
                <w:szCs w:val="20"/>
              </w:rPr>
              <w:t>83,500</w:t>
            </w:r>
          </w:p>
        </w:tc>
        <w:tc>
          <w:tcPr>
            <w:tcW w:w="402" w:type="pct"/>
            <w:tcBorders>
              <w:top w:val="nil"/>
              <w:left w:val="nil"/>
              <w:bottom w:val="single" w:sz="4" w:space="0" w:color="auto"/>
              <w:right w:val="single" w:sz="4" w:space="0" w:color="auto"/>
            </w:tcBorders>
          </w:tcPr>
          <w:p w14:paraId="79B6B9B4" w14:textId="2217706D" w:rsidR="0097783A" w:rsidRPr="004900D6" w:rsidRDefault="0097783A" w:rsidP="0097783A">
            <w:pPr>
              <w:suppressAutoHyphens/>
              <w:spacing w:after="20"/>
              <w:ind w:left="-139"/>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71FF2380" w14:textId="54114416" w:rsidR="0097783A" w:rsidRPr="004900D6" w:rsidRDefault="0097783A" w:rsidP="0097783A">
            <w:pPr>
              <w:suppressAutoHyphens/>
              <w:spacing w:after="20"/>
              <w:ind w:left="-139"/>
              <w:jc w:val="right"/>
              <w:rPr>
                <w:sz w:val="20"/>
                <w:szCs w:val="20"/>
                <w:lang w:eastAsia="en-CA"/>
              </w:rPr>
            </w:pPr>
            <w:r w:rsidRPr="004900D6">
              <w:rPr>
                <w:sz w:val="20"/>
                <w:szCs w:val="20"/>
              </w:rPr>
              <w:t>81,500</w:t>
            </w:r>
          </w:p>
        </w:tc>
        <w:tc>
          <w:tcPr>
            <w:tcW w:w="402" w:type="pct"/>
            <w:tcBorders>
              <w:top w:val="nil"/>
              <w:left w:val="nil"/>
              <w:bottom w:val="single" w:sz="4" w:space="0" w:color="auto"/>
              <w:right w:val="single" w:sz="4" w:space="0" w:color="auto"/>
            </w:tcBorders>
          </w:tcPr>
          <w:p w14:paraId="6401E21B" w14:textId="33904318" w:rsidR="0097783A" w:rsidRPr="004900D6" w:rsidRDefault="0097783A" w:rsidP="0097783A">
            <w:pPr>
              <w:suppressAutoHyphens/>
              <w:spacing w:after="20"/>
              <w:ind w:left="-139"/>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374C0259" w14:textId="367AB2CB" w:rsidR="0097783A" w:rsidRPr="004900D6" w:rsidRDefault="0097783A" w:rsidP="0097783A">
            <w:pPr>
              <w:suppressAutoHyphens/>
              <w:spacing w:after="20"/>
              <w:ind w:left="-139"/>
              <w:jc w:val="right"/>
              <w:rPr>
                <w:sz w:val="20"/>
                <w:szCs w:val="20"/>
                <w:lang w:eastAsia="en-CA"/>
              </w:rPr>
            </w:pPr>
            <w:r>
              <w:rPr>
                <w:sz w:val="20"/>
                <w:szCs w:val="20"/>
                <w:lang w:eastAsia="en-CA"/>
              </w:rPr>
              <w:t>0</w:t>
            </w:r>
          </w:p>
        </w:tc>
        <w:tc>
          <w:tcPr>
            <w:tcW w:w="402" w:type="pct"/>
            <w:tcBorders>
              <w:top w:val="nil"/>
              <w:left w:val="nil"/>
              <w:bottom w:val="single" w:sz="4" w:space="0" w:color="auto"/>
              <w:right w:val="single" w:sz="4" w:space="0" w:color="auto"/>
            </w:tcBorders>
          </w:tcPr>
          <w:p w14:paraId="7A02D051" w14:textId="48B7DC49" w:rsidR="0097783A" w:rsidRPr="004900D6" w:rsidRDefault="0097783A" w:rsidP="0097783A">
            <w:pPr>
              <w:suppressAutoHyphens/>
              <w:spacing w:after="20"/>
              <w:ind w:left="-139"/>
              <w:jc w:val="right"/>
              <w:rPr>
                <w:sz w:val="20"/>
                <w:szCs w:val="20"/>
                <w:lang w:eastAsia="en-CA"/>
              </w:rPr>
            </w:pPr>
            <w:r>
              <w:rPr>
                <w:sz w:val="20"/>
                <w:szCs w:val="20"/>
                <w:lang w:eastAsia="en-CA"/>
              </w:rPr>
              <w:t>0</w:t>
            </w:r>
          </w:p>
        </w:tc>
        <w:tc>
          <w:tcPr>
            <w:tcW w:w="401" w:type="pct"/>
            <w:tcBorders>
              <w:top w:val="single" w:sz="4" w:space="0" w:color="auto"/>
              <w:left w:val="nil"/>
              <w:bottom w:val="single" w:sz="4" w:space="0" w:color="auto"/>
              <w:right w:val="single" w:sz="4" w:space="0" w:color="auto"/>
            </w:tcBorders>
          </w:tcPr>
          <w:p w14:paraId="0E9B589B" w14:textId="2D6636CF" w:rsidR="0097783A" w:rsidRPr="0097783A" w:rsidRDefault="0097783A" w:rsidP="004A2CCF">
            <w:pPr>
              <w:suppressAutoHyphens/>
              <w:spacing w:after="20"/>
              <w:jc w:val="right"/>
              <w:rPr>
                <w:b/>
                <w:bCs/>
                <w:sz w:val="20"/>
                <w:szCs w:val="20"/>
                <w:lang w:eastAsia="en-CA"/>
              </w:rPr>
            </w:pPr>
            <w:r w:rsidRPr="004900D6">
              <w:rPr>
                <w:sz w:val="20"/>
                <w:szCs w:val="20"/>
              </w:rPr>
              <w:t>42,000</w:t>
            </w:r>
          </w:p>
        </w:tc>
        <w:tc>
          <w:tcPr>
            <w:tcW w:w="402" w:type="pct"/>
            <w:tcBorders>
              <w:top w:val="nil"/>
              <w:left w:val="single" w:sz="4" w:space="0" w:color="auto"/>
              <w:bottom w:val="single" w:sz="4" w:space="0" w:color="auto"/>
              <w:right w:val="single" w:sz="4" w:space="0" w:color="auto"/>
            </w:tcBorders>
          </w:tcPr>
          <w:p w14:paraId="3EF03138" w14:textId="6DFFEFB1" w:rsidR="0097783A" w:rsidRPr="004900D6" w:rsidRDefault="0097783A" w:rsidP="0097783A">
            <w:pPr>
              <w:suppressAutoHyphens/>
              <w:spacing w:after="20"/>
              <w:ind w:left="-139"/>
              <w:jc w:val="right"/>
              <w:rPr>
                <w:b/>
                <w:bCs/>
                <w:sz w:val="20"/>
                <w:szCs w:val="20"/>
                <w:lang w:eastAsia="en-CA"/>
              </w:rPr>
            </w:pPr>
            <w:r w:rsidRPr="004900D6">
              <w:rPr>
                <w:sz w:val="20"/>
                <w:szCs w:val="20"/>
              </w:rPr>
              <w:t>207,000</w:t>
            </w:r>
          </w:p>
        </w:tc>
      </w:tr>
      <w:tr w:rsidR="00234586" w:rsidRPr="004900D6" w14:paraId="3E8A32A5" w14:textId="77777777" w:rsidTr="004A2CCF">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F15C34"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2.2</w:t>
            </w:r>
          </w:p>
        </w:tc>
        <w:tc>
          <w:tcPr>
            <w:tcW w:w="1602" w:type="pct"/>
            <w:tcBorders>
              <w:top w:val="nil"/>
              <w:left w:val="nil"/>
              <w:bottom w:val="single" w:sz="4" w:space="0" w:color="auto"/>
              <w:right w:val="single" w:sz="4" w:space="0" w:color="auto"/>
            </w:tcBorders>
            <w:hideMark/>
          </w:tcPr>
          <w:p w14:paraId="3D6B3538" w14:textId="6AA7471A" w:rsidR="0097783A" w:rsidRPr="004900D6" w:rsidRDefault="0097783A" w:rsidP="0097783A">
            <w:pPr>
              <w:suppressAutoHyphens/>
              <w:spacing w:after="20"/>
              <w:jc w:val="left"/>
              <w:rPr>
                <w:sz w:val="20"/>
                <w:szCs w:val="20"/>
                <w:lang w:eastAsia="en-CA"/>
              </w:rPr>
            </w:pPr>
            <w:r w:rsidRPr="004900D6">
              <w:rPr>
                <w:sz w:val="20"/>
                <w:szCs w:val="20"/>
                <w:lang w:eastAsia="en-CA"/>
              </w:rPr>
              <w:t>Support costs for Lead IA (</w:t>
            </w:r>
            <w:r w:rsidR="00F06735">
              <w:rPr>
                <w:sz w:val="20"/>
                <w:szCs w:val="20"/>
                <w:lang w:eastAsia="en-CA"/>
              </w:rPr>
              <w:t>US $</w:t>
            </w:r>
            <w:r w:rsidRPr="004900D6">
              <w:rPr>
                <w:sz w:val="20"/>
                <w:szCs w:val="20"/>
                <w:lang w:eastAsia="en-CA"/>
              </w:rPr>
              <w:t>)</w:t>
            </w:r>
          </w:p>
        </w:tc>
        <w:tc>
          <w:tcPr>
            <w:tcW w:w="401" w:type="pct"/>
            <w:tcBorders>
              <w:top w:val="nil"/>
              <w:left w:val="nil"/>
              <w:bottom w:val="single" w:sz="4" w:space="0" w:color="auto"/>
              <w:right w:val="single" w:sz="4" w:space="0" w:color="auto"/>
            </w:tcBorders>
          </w:tcPr>
          <w:p w14:paraId="54E5889F" w14:textId="3E40F465" w:rsidR="0097783A" w:rsidRPr="004900D6" w:rsidRDefault="0097783A" w:rsidP="0097783A">
            <w:pPr>
              <w:suppressAutoHyphens/>
              <w:spacing w:after="20"/>
              <w:jc w:val="right"/>
              <w:rPr>
                <w:sz w:val="20"/>
                <w:szCs w:val="20"/>
                <w:lang w:eastAsia="en-CA"/>
              </w:rPr>
            </w:pPr>
            <w:r w:rsidRPr="004900D6">
              <w:rPr>
                <w:sz w:val="20"/>
                <w:szCs w:val="20"/>
              </w:rPr>
              <w:t>10,855</w:t>
            </w:r>
          </w:p>
        </w:tc>
        <w:tc>
          <w:tcPr>
            <w:tcW w:w="402" w:type="pct"/>
            <w:tcBorders>
              <w:top w:val="nil"/>
              <w:left w:val="nil"/>
              <w:bottom w:val="single" w:sz="4" w:space="0" w:color="auto"/>
              <w:right w:val="single" w:sz="4" w:space="0" w:color="auto"/>
            </w:tcBorders>
          </w:tcPr>
          <w:p w14:paraId="04B72F74" w14:textId="7840D3AB"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02A43A01" w14:textId="526000C0" w:rsidR="0097783A" w:rsidRPr="004900D6" w:rsidRDefault="0097783A" w:rsidP="0097783A">
            <w:pPr>
              <w:suppressAutoHyphens/>
              <w:spacing w:after="20"/>
              <w:jc w:val="right"/>
              <w:rPr>
                <w:sz w:val="20"/>
                <w:szCs w:val="20"/>
                <w:lang w:eastAsia="en-CA"/>
              </w:rPr>
            </w:pPr>
            <w:r w:rsidRPr="004900D6">
              <w:rPr>
                <w:sz w:val="20"/>
                <w:szCs w:val="20"/>
              </w:rPr>
              <w:t>10,595</w:t>
            </w:r>
          </w:p>
        </w:tc>
        <w:tc>
          <w:tcPr>
            <w:tcW w:w="402" w:type="pct"/>
            <w:tcBorders>
              <w:top w:val="nil"/>
              <w:left w:val="nil"/>
              <w:bottom w:val="single" w:sz="4" w:space="0" w:color="auto"/>
              <w:right w:val="single" w:sz="4" w:space="0" w:color="auto"/>
            </w:tcBorders>
          </w:tcPr>
          <w:p w14:paraId="7151E910" w14:textId="406AC3B7"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6E670D90" w14:textId="1C29E6BF" w:rsidR="0097783A" w:rsidRPr="004900D6" w:rsidRDefault="0097783A" w:rsidP="0097783A">
            <w:pPr>
              <w:suppressAutoHyphens/>
              <w:spacing w:after="20"/>
              <w:jc w:val="right"/>
              <w:rPr>
                <w:sz w:val="20"/>
                <w:szCs w:val="20"/>
                <w:lang w:eastAsia="en-CA"/>
              </w:rPr>
            </w:pPr>
            <w:r>
              <w:rPr>
                <w:sz w:val="20"/>
                <w:szCs w:val="20"/>
                <w:lang w:eastAsia="en-CA"/>
              </w:rPr>
              <w:t>0</w:t>
            </w:r>
          </w:p>
        </w:tc>
        <w:tc>
          <w:tcPr>
            <w:tcW w:w="402" w:type="pct"/>
            <w:tcBorders>
              <w:top w:val="nil"/>
              <w:left w:val="nil"/>
              <w:bottom w:val="single" w:sz="4" w:space="0" w:color="auto"/>
              <w:right w:val="single" w:sz="4" w:space="0" w:color="auto"/>
            </w:tcBorders>
          </w:tcPr>
          <w:p w14:paraId="02803CBC" w14:textId="508AA86C"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single" w:sz="4" w:space="0" w:color="auto"/>
              <w:left w:val="nil"/>
              <w:bottom w:val="single" w:sz="4" w:space="0" w:color="auto"/>
              <w:right w:val="single" w:sz="4" w:space="0" w:color="auto"/>
            </w:tcBorders>
          </w:tcPr>
          <w:p w14:paraId="4A933F88" w14:textId="45517373" w:rsidR="0097783A" w:rsidRPr="0097783A" w:rsidRDefault="0097783A" w:rsidP="004A2CCF">
            <w:pPr>
              <w:suppressAutoHyphens/>
              <w:spacing w:after="20"/>
              <w:jc w:val="right"/>
              <w:rPr>
                <w:b/>
                <w:bCs/>
                <w:sz w:val="20"/>
                <w:szCs w:val="20"/>
                <w:lang w:eastAsia="en-CA"/>
              </w:rPr>
            </w:pPr>
            <w:r w:rsidRPr="004900D6">
              <w:rPr>
                <w:sz w:val="20"/>
                <w:szCs w:val="20"/>
              </w:rPr>
              <w:t>5,460</w:t>
            </w:r>
          </w:p>
        </w:tc>
        <w:tc>
          <w:tcPr>
            <w:tcW w:w="402" w:type="pct"/>
            <w:tcBorders>
              <w:top w:val="nil"/>
              <w:left w:val="single" w:sz="4" w:space="0" w:color="auto"/>
              <w:bottom w:val="single" w:sz="4" w:space="0" w:color="auto"/>
              <w:right w:val="single" w:sz="4" w:space="0" w:color="auto"/>
            </w:tcBorders>
          </w:tcPr>
          <w:p w14:paraId="71AE15E0" w14:textId="15286ABB" w:rsidR="0097783A" w:rsidRPr="004900D6" w:rsidRDefault="0097783A" w:rsidP="0097783A">
            <w:pPr>
              <w:suppressAutoHyphens/>
              <w:spacing w:after="20"/>
              <w:jc w:val="right"/>
              <w:rPr>
                <w:b/>
                <w:bCs/>
                <w:sz w:val="20"/>
                <w:szCs w:val="20"/>
                <w:lang w:eastAsia="en-CA"/>
              </w:rPr>
            </w:pPr>
            <w:r w:rsidRPr="004900D6">
              <w:rPr>
                <w:sz w:val="20"/>
                <w:szCs w:val="20"/>
              </w:rPr>
              <w:t>26,910</w:t>
            </w:r>
          </w:p>
        </w:tc>
      </w:tr>
      <w:tr w:rsidR="00234586" w:rsidRPr="004900D6" w14:paraId="1EAC4D01" w14:textId="77777777" w:rsidTr="004A2CCF">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6C5AD72"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2.3</w:t>
            </w:r>
          </w:p>
        </w:tc>
        <w:tc>
          <w:tcPr>
            <w:tcW w:w="1602" w:type="pct"/>
            <w:tcBorders>
              <w:top w:val="nil"/>
              <w:left w:val="nil"/>
              <w:bottom w:val="single" w:sz="4" w:space="0" w:color="auto"/>
              <w:right w:val="single" w:sz="4" w:space="0" w:color="auto"/>
            </w:tcBorders>
            <w:shd w:val="clear" w:color="auto" w:fill="auto"/>
          </w:tcPr>
          <w:p w14:paraId="789BCF85" w14:textId="2317DAE2" w:rsidR="0097783A" w:rsidRPr="004900D6" w:rsidRDefault="0097783A" w:rsidP="0097783A">
            <w:pPr>
              <w:suppressAutoHyphens/>
              <w:spacing w:after="20"/>
              <w:jc w:val="left"/>
              <w:rPr>
                <w:sz w:val="20"/>
                <w:szCs w:val="20"/>
                <w:lang w:eastAsia="en-CA"/>
              </w:rPr>
            </w:pPr>
            <w:r w:rsidRPr="004900D6">
              <w:rPr>
                <w:color w:val="0D0D0D" w:themeColor="text1" w:themeTint="F2"/>
                <w:sz w:val="20"/>
                <w:szCs w:val="20"/>
                <w:lang w:eastAsia="en-CA"/>
              </w:rPr>
              <w:t>Cooperating IA (UNDP) agreed funding (</w:t>
            </w:r>
            <w:r w:rsidR="00F06735">
              <w:rPr>
                <w:color w:val="0D0D0D" w:themeColor="text1" w:themeTint="F2"/>
                <w:sz w:val="20"/>
                <w:szCs w:val="20"/>
                <w:lang w:eastAsia="en-CA"/>
              </w:rPr>
              <w:t>US $</w:t>
            </w:r>
            <w:r w:rsidRPr="004900D6">
              <w:rPr>
                <w:color w:val="0D0D0D" w:themeColor="text1" w:themeTint="F2"/>
                <w:sz w:val="20"/>
                <w:szCs w:val="20"/>
                <w:lang w:eastAsia="en-CA"/>
              </w:rPr>
              <w:t>)</w:t>
            </w:r>
          </w:p>
        </w:tc>
        <w:tc>
          <w:tcPr>
            <w:tcW w:w="401" w:type="pct"/>
            <w:tcBorders>
              <w:top w:val="nil"/>
              <w:left w:val="nil"/>
              <w:bottom w:val="single" w:sz="4" w:space="0" w:color="auto"/>
              <w:right w:val="single" w:sz="4" w:space="0" w:color="auto"/>
            </w:tcBorders>
          </w:tcPr>
          <w:p w14:paraId="0C750ABE" w14:textId="41E701BD" w:rsidR="0097783A" w:rsidRPr="004900D6" w:rsidRDefault="0097783A" w:rsidP="0097783A">
            <w:pPr>
              <w:suppressAutoHyphens/>
              <w:spacing w:after="20"/>
              <w:jc w:val="right"/>
              <w:rPr>
                <w:sz w:val="20"/>
                <w:szCs w:val="20"/>
                <w:lang w:eastAsia="en-CA"/>
              </w:rPr>
            </w:pPr>
            <w:r w:rsidRPr="004900D6">
              <w:rPr>
                <w:sz w:val="20"/>
                <w:szCs w:val="20"/>
              </w:rPr>
              <w:t>86,000</w:t>
            </w:r>
          </w:p>
        </w:tc>
        <w:tc>
          <w:tcPr>
            <w:tcW w:w="402" w:type="pct"/>
            <w:tcBorders>
              <w:top w:val="nil"/>
              <w:left w:val="nil"/>
              <w:bottom w:val="single" w:sz="4" w:space="0" w:color="auto"/>
              <w:right w:val="single" w:sz="4" w:space="0" w:color="auto"/>
            </w:tcBorders>
          </w:tcPr>
          <w:p w14:paraId="0129E462" w14:textId="6A0551A9"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3F2B3069" w14:textId="51A23BD5" w:rsidR="0097783A" w:rsidRPr="004900D6" w:rsidRDefault="0097783A" w:rsidP="0097783A">
            <w:pPr>
              <w:suppressAutoHyphens/>
              <w:spacing w:after="20"/>
              <w:jc w:val="right"/>
              <w:rPr>
                <w:sz w:val="20"/>
                <w:szCs w:val="20"/>
              </w:rPr>
            </w:pPr>
            <w:r w:rsidRPr="004900D6">
              <w:rPr>
                <w:sz w:val="20"/>
                <w:szCs w:val="20"/>
              </w:rPr>
              <w:t>6,000</w:t>
            </w:r>
          </w:p>
        </w:tc>
        <w:tc>
          <w:tcPr>
            <w:tcW w:w="402" w:type="pct"/>
            <w:tcBorders>
              <w:top w:val="nil"/>
              <w:left w:val="nil"/>
              <w:bottom w:val="single" w:sz="4" w:space="0" w:color="auto"/>
              <w:right w:val="single" w:sz="4" w:space="0" w:color="auto"/>
            </w:tcBorders>
          </w:tcPr>
          <w:p w14:paraId="76ECF772" w14:textId="5AE30EB5" w:rsidR="0097783A" w:rsidRPr="004900D6" w:rsidRDefault="0097783A" w:rsidP="0097783A">
            <w:pPr>
              <w:suppressAutoHyphens/>
              <w:spacing w:after="20"/>
              <w:jc w:val="right"/>
              <w:rPr>
                <w:sz w:val="20"/>
                <w:szCs w:val="20"/>
                <w:lang w:eastAsia="en-CA"/>
              </w:rPr>
            </w:pPr>
            <w:r>
              <w:rPr>
                <w:sz w:val="20"/>
                <w:szCs w:val="20"/>
              </w:rPr>
              <w:t>0</w:t>
            </w:r>
          </w:p>
        </w:tc>
        <w:tc>
          <w:tcPr>
            <w:tcW w:w="401" w:type="pct"/>
            <w:tcBorders>
              <w:top w:val="nil"/>
              <w:left w:val="nil"/>
              <w:bottom w:val="single" w:sz="4" w:space="0" w:color="auto"/>
              <w:right w:val="single" w:sz="4" w:space="0" w:color="auto"/>
            </w:tcBorders>
          </w:tcPr>
          <w:p w14:paraId="7BDDCAC5" w14:textId="21A1219B" w:rsidR="0097783A" w:rsidRPr="004900D6" w:rsidRDefault="0097783A" w:rsidP="0097783A">
            <w:pPr>
              <w:suppressAutoHyphens/>
              <w:spacing w:after="20"/>
              <w:jc w:val="right"/>
              <w:rPr>
                <w:sz w:val="20"/>
                <w:szCs w:val="20"/>
              </w:rPr>
            </w:pPr>
            <w:r>
              <w:rPr>
                <w:sz w:val="20"/>
                <w:szCs w:val="20"/>
              </w:rPr>
              <w:t>0</w:t>
            </w:r>
          </w:p>
        </w:tc>
        <w:tc>
          <w:tcPr>
            <w:tcW w:w="402" w:type="pct"/>
            <w:tcBorders>
              <w:top w:val="nil"/>
              <w:left w:val="nil"/>
              <w:bottom w:val="single" w:sz="4" w:space="0" w:color="auto"/>
              <w:right w:val="single" w:sz="4" w:space="0" w:color="auto"/>
            </w:tcBorders>
          </w:tcPr>
          <w:p w14:paraId="06B8D93D" w14:textId="726C1125" w:rsidR="0097783A" w:rsidRPr="004900D6" w:rsidRDefault="0097783A" w:rsidP="0097783A">
            <w:pPr>
              <w:suppressAutoHyphens/>
              <w:spacing w:after="20"/>
              <w:jc w:val="right"/>
              <w:rPr>
                <w:sz w:val="20"/>
                <w:szCs w:val="20"/>
                <w:lang w:eastAsia="en-CA"/>
              </w:rPr>
            </w:pPr>
            <w:r>
              <w:rPr>
                <w:sz w:val="20"/>
                <w:szCs w:val="20"/>
              </w:rPr>
              <w:t>0</w:t>
            </w:r>
          </w:p>
        </w:tc>
        <w:tc>
          <w:tcPr>
            <w:tcW w:w="401" w:type="pct"/>
            <w:tcBorders>
              <w:top w:val="single" w:sz="4" w:space="0" w:color="auto"/>
              <w:left w:val="nil"/>
              <w:bottom w:val="single" w:sz="4" w:space="0" w:color="auto"/>
              <w:right w:val="single" w:sz="4" w:space="0" w:color="auto"/>
            </w:tcBorders>
          </w:tcPr>
          <w:p w14:paraId="259D53B8" w14:textId="60C6CADB" w:rsidR="0097783A" w:rsidRPr="0097783A" w:rsidRDefault="0097783A" w:rsidP="004A2CCF">
            <w:pPr>
              <w:suppressAutoHyphens/>
              <w:spacing w:after="20"/>
              <w:jc w:val="right"/>
              <w:rPr>
                <w:b/>
                <w:bCs/>
                <w:sz w:val="20"/>
                <w:szCs w:val="20"/>
                <w:lang w:eastAsia="en-CA"/>
              </w:rPr>
            </w:pPr>
            <w:r w:rsidRPr="004900D6">
              <w:rPr>
                <w:sz w:val="20"/>
                <w:szCs w:val="20"/>
              </w:rPr>
              <w:t>26,000</w:t>
            </w:r>
          </w:p>
        </w:tc>
        <w:tc>
          <w:tcPr>
            <w:tcW w:w="402" w:type="pct"/>
            <w:tcBorders>
              <w:top w:val="nil"/>
              <w:left w:val="single" w:sz="4" w:space="0" w:color="auto"/>
              <w:bottom w:val="single" w:sz="4" w:space="0" w:color="auto"/>
              <w:right w:val="single" w:sz="4" w:space="0" w:color="auto"/>
            </w:tcBorders>
          </w:tcPr>
          <w:p w14:paraId="53C098A1" w14:textId="6A67A7CD" w:rsidR="0097783A" w:rsidRPr="004900D6" w:rsidRDefault="0097783A" w:rsidP="0097783A">
            <w:pPr>
              <w:suppressAutoHyphens/>
              <w:spacing w:after="20"/>
              <w:jc w:val="right"/>
              <w:rPr>
                <w:b/>
                <w:bCs/>
                <w:sz w:val="20"/>
                <w:szCs w:val="20"/>
              </w:rPr>
            </w:pPr>
            <w:r w:rsidRPr="004900D6">
              <w:rPr>
                <w:sz w:val="20"/>
                <w:szCs w:val="20"/>
              </w:rPr>
              <w:t>118,000</w:t>
            </w:r>
          </w:p>
        </w:tc>
      </w:tr>
      <w:tr w:rsidR="00234586" w:rsidRPr="004900D6" w14:paraId="3423E41D" w14:textId="77777777" w:rsidTr="004A2CCF">
        <w:trPr>
          <w:trHeight w:val="66"/>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12E426"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2.4</w:t>
            </w:r>
          </w:p>
        </w:tc>
        <w:tc>
          <w:tcPr>
            <w:tcW w:w="1602" w:type="pct"/>
            <w:tcBorders>
              <w:top w:val="nil"/>
              <w:left w:val="nil"/>
              <w:bottom w:val="single" w:sz="4" w:space="0" w:color="auto"/>
              <w:right w:val="single" w:sz="4" w:space="0" w:color="auto"/>
            </w:tcBorders>
            <w:shd w:val="clear" w:color="auto" w:fill="auto"/>
          </w:tcPr>
          <w:p w14:paraId="16C755E8" w14:textId="35B585A0" w:rsidR="0097783A" w:rsidRPr="004900D6" w:rsidRDefault="0097783A" w:rsidP="0097783A">
            <w:pPr>
              <w:suppressAutoHyphens/>
              <w:spacing w:after="20"/>
              <w:jc w:val="left"/>
              <w:rPr>
                <w:sz w:val="20"/>
                <w:szCs w:val="20"/>
                <w:lang w:eastAsia="en-CA"/>
              </w:rPr>
            </w:pPr>
            <w:r w:rsidRPr="004900D6">
              <w:rPr>
                <w:color w:val="0D0D0D" w:themeColor="text1" w:themeTint="F2"/>
                <w:sz w:val="20"/>
                <w:szCs w:val="20"/>
                <w:lang w:eastAsia="en-CA"/>
              </w:rPr>
              <w:t>Support costs for Cooperating IA (</w:t>
            </w:r>
            <w:r w:rsidR="00F06735">
              <w:rPr>
                <w:color w:val="0D0D0D" w:themeColor="text1" w:themeTint="F2"/>
                <w:sz w:val="20"/>
                <w:szCs w:val="20"/>
                <w:lang w:eastAsia="en-CA"/>
              </w:rPr>
              <w:t>US $</w:t>
            </w:r>
            <w:r w:rsidRPr="004900D6">
              <w:rPr>
                <w:color w:val="0D0D0D" w:themeColor="text1" w:themeTint="F2"/>
                <w:sz w:val="20"/>
                <w:szCs w:val="20"/>
                <w:lang w:eastAsia="en-CA"/>
              </w:rPr>
              <w:t>)</w:t>
            </w:r>
          </w:p>
        </w:tc>
        <w:tc>
          <w:tcPr>
            <w:tcW w:w="401" w:type="pct"/>
            <w:tcBorders>
              <w:top w:val="nil"/>
              <w:left w:val="nil"/>
              <w:bottom w:val="single" w:sz="4" w:space="0" w:color="auto"/>
              <w:right w:val="single" w:sz="4" w:space="0" w:color="auto"/>
            </w:tcBorders>
          </w:tcPr>
          <w:p w14:paraId="78375F6C" w14:textId="6E4B7E03" w:rsidR="0097783A" w:rsidRPr="004900D6" w:rsidRDefault="0097783A" w:rsidP="0097783A">
            <w:pPr>
              <w:suppressAutoHyphens/>
              <w:spacing w:after="20"/>
              <w:jc w:val="right"/>
              <w:rPr>
                <w:sz w:val="20"/>
                <w:szCs w:val="20"/>
                <w:lang w:eastAsia="en-CA"/>
              </w:rPr>
            </w:pPr>
            <w:r w:rsidRPr="004900D6">
              <w:rPr>
                <w:sz w:val="20"/>
                <w:szCs w:val="20"/>
              </w:rPr>
              <w:t>11,180</w:t>
            </w:r>
          </w:p>
        </w:tc>
        <w:tc>
          <w:tcPr>
            <w:tcW w:w="402" w:type="pct"/>
            <w:tcBorders>
              <w:top w:val="nil"/>
              <w:left w:val="nil"/>
              <w:bottom w:val="single" w:sz="4" w:space="0" w:color="auto"/>
              <w:right w:val="single" w:sz="4" w:space="0" w:color="auto"/>
            </w:tcBorders>
          </w:tcPr>
          <w:p w14:paraId="7F54B0A3" w14:textId="691ABB0D"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6F094789" w14:textId="65AF05B2" w:rsidR="0097783A" w:rsidRPr="004900D6" w:rsidRDefault="0097783A" w:rsidP="0097783A">
            <w:pPr>
              <w:suppressAutoHyphens/>
              <w:spacing w:after="20"/>
              <w:jc w:val="right"/>
              <w:rPr>
                <w:sz w:val="20"/>
                <w:szCs w:val="20"/>
              </w:rPr>
            </w:pPr>
            <w:r w:rsidRPr="004900D6">
              <w:rPr>
                <w:sz w:val="20"/>
                <w:szCs w:val="20"/>
              </w:rPr>
              <w:t>780</w:t>
            </w:r>
          </w:p>
        </w:tc>
        <w:tc>
          <w:tcPr>
            <w:tcW w:w="402" w:type="pct"/>
            <w:tcBorders>
              <w:top w:val="nil"/>
              <w:left w:val="nil"/>
              <w:bottom w:val="single" w:sz="4" w:space="0" w:color="auto"/>
              <w:right w:val="single" w:sz="4" w:space="0" w:color="auto"/>
            </w:tcBorders>
          </w:tcPr>
          <w:p w14:paraId="520A4961" w14:textId="53B81DAE" w:rsidR="0097783A" w:rsidRPr="004900D6" w:rsidRDefault="0097783A" w:rsidP="0097783A">
            <w:pPr>
              <w:suppressAutoHyphens/>
              <w:spacing w:after="20"/>
              <w:jc w:val="right"/>
              <w:rPr>
                <w:sz w:val="20"/>
                <w:szCs w:val="20"/>
                <w:lang w:eastAsia="en-CA"/>
              </w:rPr>
            </w:pPr>
            <w:r>
              <w:rPr>
                <w:sz w:val="20"/>
                <w:szCs w:val="20"/>
              </w:rPr>
              <w:t>0</w:t>
            </w:r>
          </w:p>
        </w:tc>
        <w:tc>
          <w:tcPr>
            <w:tcW w:w="401" w:type="pct"/>
            <w:tcBorders>
              <w:top w:val="nil"/>
              <w:left w:val="nil"/>
              <w:bottom w:val="single" w:sz="4" w:space="0" w:color="auto"/>
              <w:right w:val="single" w:sz="4" w:space="0" w:color="auto"/>
            </w:tcBorders>
          </w:tcPr>
          <w:p w14:paraId="6FADFCC1" w14:textId="3D92FC9E" w:rsidR="0097783A" w:rsidRPr="004900D6" w:rsidRDefault="0097783A" w:rsidP="0097783A">
            <w:pPr>
              <w:suppressAutoHyphens/>
              <w:spacing w:after="20"/>
              <w:jc w:val="right"/>
              <w:rPr>
                <w:sz w:val="20"/>
                <w:szCs w:val="20"/>
              </w:rPr>
            </w:pPr>
            <w:r>
              <w:rPr>
                <w:sz w:val="20"/>
                <w:szCs w:val="20"/>
              </w:rPr>
              <w:t>0</w:t>
            </w:r>
          </w:p>
        </w:tc>
        <w:tc>
          <w:tcPr>
            <w:tcW w:w="402" w:type="pct"/>
            <w:tcBorders>
              <w:top w:val="nil"/>
              <w:left w:val="nil"/>
              <w:bottom w:val="single" w:sz="4" w:space="0" w:color="auto"/>
              <w:right w:val="single" w:sz="4" w:space="0" w:color="auto"/>
            </w:tcBorders>
          </w:tcPr>
          <w:p w14:paraId="00C6753F" w14:textId="36DAB772" w:rsidR="0097783A" w:rsidRPr="004900D6" w:rsidRDefault="0097783A" w:rsidP="0097783A">
            <w:pPr>
              <w:suppressAutoHyphens/>
              <w:spacing w:after="20"/>
              <w:jc w:val="right"/>
              <w:rPr>
                <w:sz w:val="20"/>
                <w:szCs w:val="20"/>
                <w:lang w:eastAsia="en-CA"/>
              </w:rPr>
            </w:pPr>
            <w:r>
              <w:rPr>
                <w:sz w:val="20"/>
                <w:szCs w:val="20"/>
              </w:rPr>
              <w:t>0</w:t>
            </w:r>
          </w:p>
        </w:tc>
        <w:tc>
          <w:tcPr>
            <w:tcW w:w="401" w:type="pct"/>
            <w:tcBorders>
              <w:top w:val="single" w:sz="4" w:space="0" w:color="auto"/>
              <w:left w:val="nil"/>
              <w:bottom w:val="single" w:sz="4" w:space="0" w:color="auto"/>
              <w:right w:val="single" w:sz="4" w:space="0" w:color="auto"/>
            </w:tcBorders>
          </w:tcPr>
          <w:p w14:paraId="293A1857" w14:textId="456129B8" w:rsidR="0097783A" w:rsidRPr="0097783A" w:rsidRDefault="0097783A" w:rsidP="004A2CCF">
            <w:pPr>
              <w:suppressAutoHyphens/>
              <w:spacing w:after="20"/>
              <w:jc w:val="right"/>
              <w:rPr>
                <w:b/>
                <w:bCs/>
                <w:sz w:val="20"/>
                <w:szCs w:val="20"/>
                <w:lang w:eastAsia="en-CA"/>
              </w:rPr>
            </w:pPr>
            <w:r w:rsidRPr="004900D6">
              <w:rPr>
                <w:sz w:val="20"/>
                <w:szCs w:val="20"/>
              </w:rPr>
              <w:t>3,380</w:t>
            </w:r>
          </w:p>
        </w:tc>
        <w:tc>
          <w:tcPr>
            <w:tcW w:w="402" w:type="pct"/>
            <w:tcBorders>
              <w:top w:val="nil"/>
              <w:left w:val="single" w:sz="4" w:space="0" w:color="auto"/>
              <w:bottom w:val="single" w:sz="4" w:space="0" w:color="auto"/>
              <w:right w:val="single" w:sz="4" w:space="0" w:color="auto"/>
            </w:tcBorders>
          </w:tcPr>
          <w:p w14:paraId="28AA9BB3" w14:textId="0D379ACB" w:rsidR="0097783A" w:rsidRPr="004900D6" w:rsidRDefault="0097783A" w:rsidP="0097783A">
            <w:pPr>
              <w:suppressAutoHyphens/>
              <w:spacing w:after="20"/>
              <w:jc w:val="right"/>
              <w:rPr>
                <w:b/>
                <w:bCs/>
                <w:sz w:val="20"/>
                <w:szCs w:val="20"/>
              </w:rPr>
            </w:pPr>
            <w:r w:rsidRPr="004900D6">
              <w:rPr>
                <w:sz w:val="20"/>
                <w:szCs w:val="20"/>
              </w:rPr>
              <w:t>15,340</w:t>
            </w:r>
          </w:p>
        </w:tc>
      </w:tr>
      <w:tr w:rsidR="00234586" w:rsidRPr="004900D6" w14:paraId="0AA0E2DE" w14:textId="77777777" w:rsidTr="004A2CCF">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FF30E51"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3.1</w:t>
            </w:r>
          </w:p>
        </w:tc>
        <w:tc>
          <w:tcPr>
            <w:tcW w:w="1602" w:type="pct"/>
            <w:tcBorders>
              <w:top w:val="nil"/>
              <w:left w:val="nil"/>
              <w:bottom w:val="single" w:sz="4" w:space="0" w:color="auto"/>
              <w:right w:val="single" w:sz="4" w:space="0" w:color="auto"/>
            </w:tcBorders>
          </w:tcPr>
          <w:p w14:paraId="0A7914D8" w14:textId="58BD67D9" w:rsidR="0097783A" w:rsidRPr="004900D6" w:rsidRDefault="0097783A" w:rsidP="0097783A">
            <w:pPr>
              <w:suppressAutoHyphens/>
              <w:spacing w:after="20"/>
              <w:jc w:val="left"/>
              <w:rPr>
                <w:sz w:val="20"/>
                <w:szCs w:val="20"/>
                <w:lang w:eastAsia="en-CA"/>
              </w:rPr>
            </w:pPr>
            <w:r w:rsidRPr="004900D6">
              <w:rPr>
                <w:sz w:val="20"/>
                <w:szCs w:val="20"/>
                <w:lang w:eastAsia="en-CA"/>
              </w:rPr>
              <w:t>Total agreed funding (</w:t>
            </w:r>
            <w:r w:rsidR="00F06735">
              <w:rPr>
                <w:sz w:val="20"/>
                <w:szCs w:val="20"/>
                <w:lang w:eastAsia="en-CA"/>
              </w:rPr>
              <w:t>US $</w:t>
            </w:r>
            <w:r w:rsidRPr="004900D6">
              <w:rPr>
                <w:sz w:val="20"/>
                <w:szCs w:val="20"/>
                <w:lang w:eastAsia="en-CA"/>
              </w:rPr>
              <w:t>)</w:t>
            </w:r>
          </w:p>
        </w:tc>
        <w:tc>
          <w:tcPr>
            <w:tcW w:w="401" w:type="pct"/>
            <w:tcBorders>
              <w:top w:val="nil"/>
              <w:left w:val="nil"/>
              <w:bottom w:val="single" w:sz="4" w:space="0" w:color="auto"/>
              <w:right w:val="single" w:sz="4" w:space="0" w:color="auto"/>
            </w:tcBorders>
          </w:tcPr>
          <w:p w14:paraId="622146A8" w14:textId="4AD50574" w:rsidR="0097783A" w:rsidRPr="004900D6" w:rsidRDefault="0097783A" w:rsidP="0097783A">
            <w:pPr>
              <w:suppressAutoHyphens/>
              <w:spacing w:after="20"/>
              <w:jc w:val="right"/>
              <w:rPr>
                <w:sz w:val="20"/>
                <w:szCs w:val="20"/>
                <w:lang w:eastAsia="en-CA"/>
              </w:rPr>
            </w:pPr>
            <w:r w:rsidRPr="004900D6">
              <w:rPr>
                <w:sz w:val="20"/>
                <w:szCs w:val="20"/>
              </w:rPr>
              <w:t>169,500</w:t>
            </w:r>
          </w:p>
        </w:tc>
        <w:tc>
          <w:tcPr>
            <w:tcW w:w="402" w:type="pct"/>
            <w:tcBorders>
              <w:top w:val="nil"/>
              <w:left w:val="nil"/>
              <w:bottom w:val="single" w:sz="4" w:space="0" w:color="auto"/>
              <w:right w:val="single" w:sz="4" w:space="0" w:color="auto"/>
            </w:tcBorders>
          </w:tcPr>
          <w:p w14:paraId="31A090F8" w14:textId="4186C8D3"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77E6502F" w14:textId="6FD2C6E4" w:rsidR="0097783A" w:rsidRPr="004900D6" w:rsidRDefault="0097783A" w:rsidP="0097783A">
            <w:pPr>
              <w:suppressAutoHyphens/>
              <w:spacing w:after="20"/>
              <w:jc w:val="right"/>
              <w:rPr>
                <w:sz w:val="20"/>
                <w:szCs w:val="20"/>
              </w:rPr>
            </w:pPr>
            <w:r w:rsidRPr="004900D6">
              <w:rPr>
                <w:sz w:val="20"/>
                <w:szCs w:val="20"/>
              </w:rPr>
              <w:t>87,500</w:t>
            </w:r>
          </w:p>
        </w:tc>
        <w:tc>
          <w:tcPr>
            <w:tcW w:w="402" w:type="pct"/>
            <w:tcBorders>
              <w:top w:val="nil"/>
              <w:left w:val="nil"/>
              <w:bottom w:val="single" w:sz="4" w:space="0" w:color="auto"/>
              <w:right w:val="single" w:sz="4" w:space="0" w:color="auto"/>
            </w:tcBorders>
          </w:tcPr>
          <w:p w14:paraId="599F0FF6" w14:textId="59577393" w:rsidR="0097783A" w:rsidRPr="004900D6" w:rsidRDefault="0097783A" w:rsidP="0097783A">
            <w:pPr>
              <w:suppressAutoHyphens/>
              <w:spacing w:after="20"/>
              <w:jc w:val="right"/>
              <w:rPr>
                <w:sz w:val="20"/>
                <w:szCs w:val="20"/>
                <w:lang w:eastAsia="en-CA"/>
              </w:rPr>
            </w:pPr>
            <w:r>
              <w:rPr>
                <w:sz w:val="20"/>
                <w:szCs w:val="20"/>
              </w:rPr>
              <w:t>0</w:t>
            </w:r>
          </w:p>
        </w:tc>
        <w:tc>
          <w:tcPr>
            <w:tcW w:w="401" w:type="pct"/>
            <w:tcBorders>
              <w:top w:val="nil"/>
              <w:left w:val="nil"/>
              <w:bottom w:val="single" w:sz="4" w:space="0" w:color="auto"/>
              <w:right w:val="single" w:sz="4" w:space="0" w:color="auto"/>
            </w:tcBorders>
          </w:tcPr>
          <w:p w14:paraId="463437FE" w14:textId="4AF213E9" w:rsidR="0097783A" w:rsidRPr="004900D6" w:rsidRDefault="0097783A" w:rsidP="0097783A">
            <w:pPr>
              <w:suppressAutoHyphens/>
              <w:spacing w:after="20"/>
              <w:jc w:val="right"/>
              <w:rPr>
                <w:sz w:val="20"/>
                <w:szCs w:val="20"/>
              </w:rPr>
            </w:pPr>
            <w:r>
              <w:rPr>
                <w:sz w:val="20"/>
                <w:szCs w:val="20"/>
              </w:rPr>
              <w:t>0</w:t>
            </w:r>
          </w:p>
        </w:tc>
        <w:tc>
          <w:tcPr>
            <w:tcW w:w="402" w:type="pct"/>
            <w:tcBorders>
              <w:top w:val="nil"/>
              <w:left w:val="nil"/>
              <w:bottom w:val="single" w:sz="4" w:space="0" w:color="auto"/>
              <w:right w:val="single" w:sz="4" w:space="0" w:color="auto"/>
            </w:tcBorders>
          </w:tcPr>
          <w:p w14:paraId="5C54ED21" w14:textId="7FBC65C1" w:rsidR="0097783A" w:rsidRPr="004900D6" w:rsidRDefault="0097783A" w:rsidP="0097783A">
            <w:pPr>
              <w:suppressAutoHyphens/>
              <w:spacing w:after="20"/>
              <w:jc w:val="right"/>
              <w:rPr>
                <w:sz w:val="20"/>
                <w:szCs w:val="20"/>
                <w:lang w:eastAsia="en-CA"/>
              </w:rPr>
            </w:pPr>
            <w:r>
              <w:rPr>
                <w:sz w:val="20"/>
                <w:szCs w:val="20"/>
              </w:rPr>
              <w:t>0</w:t>
            </w:r>
          </w:p>
        </w:tc>
        <w:tc>
          <w:tcPr>
            <w:tcW w:w="401" w:type="pct"/>
            <w:tcBorders>
              <w:top w:val="single" w:sz="4" w:space="0" w:color="auto"/>
              <w:left w:val="nil"/>
              <w:bottom w:val="single" w:sz="4" w:space="0" w:color="auto"/>
              <w:right w:val="single" w:sz="4" w:space="0" w:color="auto"/>
            </w:tcBorders>
          </w:tcPr>
          <w:p w14:paraId="36FA395D" w14:textId="3B8A62D8" w:rsidR="0097783A" w:rsidRPr="0097783A" w:rsidRDefault="0097783A" w:rsidP="004A2CCF">
            <w:pPr>
              <w:suppressAutoHyphens/>
              <w:spacing w:after="20"/>
              <w:jc w:val="right"/>
              <w:rPr>
                <w:b/>
                <w:bCs/>
                <w:sz w:val="20"/>
                <w:szCs w:val="20"/>
                <w:lang w:eastAsia="en-CA"/>
              </w:rPr>
            </w:pPr>
            <w:r w:rsidRPr="004900D6">
              <w:rPr>
                <w:sz w:val="20"/>
                <w:szCs w:val="20"/>
              </w:rPr>
              <w:t>68,000</w:t>
            </w:r>
          </w:p>
        </w:tc>
        <w:tc>
          <w:tcPr>
            <w:tcW w:w="402" w:type="pct"/>
            <w:tcBorders>
              <w:top w:val="nil"/>
              <w:left w:val="single" w:sz="4" w:space="0" w:color="auto"/>
              <w:bottom w:val="single" w:sz="4" w:space="0" w:color="auto"/>
              <w:right w:val="single" w:sz="4" w:space="0" w:color="auto"/>
            </w:tcBorders>
          </w:tcPr>
          <w:p w14:paraId="1AB41BF2" w14:textId="1910DCFB" w:rsidR="0097783A" w:rsidRPr="004900D6" w:rsidRDefault="0097783A" w:rsidP="0097783A">
            <w:pPr>
              <w:suppressAutoHyphens/>
              <w:spacing w:after="20"/>
              <w:jc w:val="right"/>
              <w:rPr>
                <w:b/>
                <w:bCs/>
                <w:sz w:val="20"/>
                <w:szCs w:val="20"/>
              </w:rPr>
            </w:pPr>
            <w:r w:rsidRPr="004900D6">
              <w:rPr>
                <w:sz w:val="20"/>
                <w:szCs w:val="20"/>
              </w:rPr>
              <w:t>325,000</w:t>
            </w:r>
          </w:p>
        </w:tc>
      </w:tr>
      <w:tr w:rsidR="00234586" w:rsidRPr="004900D6" w14:paraId="14174EBE" w14:textId="77777777" w:rsidTr="004A2CCF">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92C0ADB"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3.2</w:t>
            </w:r>
          </w:p>
        </w:tc>
        <w:tc>
          <w:tcPr>
            <w:tcW w:w="1602" w:type="pct"/>
            <w:tcBorders>
              <w:top w:val="nil"/>
              <w:left w:val="nil"/>
              <w:bottom w:val="single" w:sz="4" w:space="0" w:color="auto"/>
              <w:right w:val="single" w:sz="4" w:space="0" w:color="auto"/>
            </w:tcBorders>
          </w:tcPr>
          <w:p w14:paraId="09A953D8" w14:textId="155BAEDC" w:rsidR="0097783A" w:rsidRPr="004900D6" w:rsidRDefault="0097783A" w:rsidP="0097783A">
            <w:pPr>
              <w:suppressAutoHyphens/>
              <w:spacing w:after="20"/>
              <w:jc w:val="left"/>
              <w:rPr>
                <w:sz w:val="20"/>
                <w:szCs w:val="20"/>
                <w:lang w:eastAsia="en-CA"/>
              </w:rPr>
            </w:pPr>
            <w:r w:rsidRPr="004900D6">
              <w:rPr>
                <w:sz w:val="20"/>
                <w:szCs w:val="20"/>
                <w:lang w:eastAsia="en-CA"/>
              </w:rPr>
              <w:t>Total support costs (</w:t>
            </w:r>
            <w:r w:rsidR="00F06735">
              <w:rPr>
                <w:sz w:val="20"/>
                <w:szCs w:val="20"/>
                <w:lang w:eastAsia="en-CA"/>
              </w:rPr>
              <w:t>US $</w:t>
            </w:r>
            <w:r w:rsidRPr="004900D6">
              <w:rPr>
                <w:sz w:val="20"/>
                <w:szCs w:val="20"/>
                <w:lang w:eastAsia="en-CA"/>
              </w:rPr>
              <w:t>)</w:t>
            </w:r>
          </w:p>
        </w:tc>
        <w:tc>
          <w:tcPr>
            <w:tcW w:w="401" w:type="pct"/>
            <w:tcBorders>
              <w:top w:val="nil"/>
              <w:left w:val="nil"/>
              <w:bottom w:val="single" w:sz="4" w:space="0" w:color="auto"/>
              <w:right w:val="single" w:sz="4" w:space="0" w:color="auto"/>
            </w:tcBorders>
          </w:tcPr>
          <w:p w14:paraId="4002489B" w14:textId="47C6461A" w:rsidR="0097783A" w:rsidRPr="004900D6" w:rsidRDefault="0097783A" w:rsidP="0097783A">
            <w:pPr>
              <w:suppressAutoHyphens/>
              <w:spacing w:after="20"/>
              <w:jc w:val="right"/>
              <w:rPr>
                <w:sz w:val="20"/>
                <w:szCs w:val="20"/>
                <w:lang w:eastAsia="en-CA"/>
              </w:rPr>
            </w:pPr>
            <w:r w:rsidRPr="004900D6">
              <w:rPr>
                <w:sz w:val="20"/>
                <w:szCs w:val="20"/>
              </w:rPr>
              <w:t>22,035</w:t>
            </w:r>
          </w:p>
        </w:tc>
        <w:tc>
          <w:tcPr>
            <w:tcW w:w="402" w:type="pct"/>
            <w:tcBorders>
              <w:top w:val="nil"/>
              <w:left w:val="nil"/>
              <w:bottom w:val="single" w:sz="4" w:space="0" w:color="auto"/>
              <w:right w:val="single" w:sz="4" w:space="0" w:color="auto"/>
            </w:tcBorders>
          </w:tcPr>
          <w:p w14:paraId="32A8328F" w14:textId="6AD31E17"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79A86007" w14:textId="5A6D5F1C" w:rsidR="0097783A" w:rsidRPr="004900D6" w:rsidRDefault="0097783A" w:rsidP="0097783A">
            <w:pPr>
              <w:suppressAutoHyphens/>
              <w:spacing w:after="20"/>
              <w:jc w:val="right"/>
              <w:rPr>
                <w:sz w:val="20"/>
                <w:szCs w:val="20"/>
              </w:rPr>
            </w:pPr>
            <w:r w:rsidRPr="004900D6">
              <w:rPr>
                <w:sz w:val="20"/>
                <w:szCs w:val="20"/>
              </w:rPr>
              <w:t>11,375</w:t>
            </w:r>
          </w:p>
        </w:tc>
        <w:tc>
          <w:tcPr>
            <w:tcW w:w="402" w:type="pct"/>
            <w:tcBorders>
              <w:top w:val="nil"/>
              <w:left w:val="nil"/>
              <w:bottom w:val="single" w:sz="4" w:space="0" w:color="auto"/>
              <w:right w:val="single" w:sz="4" w:space="0" w:color="auto"/>
            </w:tcBorders>
          </w:tcPr>
          <w:p w14:paraId="4B78E2B4" w14:textId="0AF9C6AA" w:rsidR="0097783A" w:rsidRPr="004900D6" w:rsidRDefault="0097783A" w:rsidP="0097783A">
            <w:pPr>
              <w:suppressAutoHyphens/>
              <w:spacing w:after="20"/>
              <w:jc w:val="right"/>
              <w:rPr>
                <w:sz w:val="20"/>
                <w:szCs w:val="20"/>
                <w:lang w:eastAsia="en-CA"/>
              </w:rPr>
            </w:pPr>
            <w:r>
              <w:rPr>
                <w:sz w:val="20"/>
                <w:szCs w:val="20"/>
              </w:rPr>
              <w:t>0</w:t>
            </w:r>
          </w:p>
        </w:tc>
        <w:tc>
          <w:tcPr>
            <w:tcW w:w="401" w:type="pct"/>
            <w:tcBorders>
              <w:top w:val="nil"/>
              <w:left w:val="nil"/>
              <w:bottom w:val="single" w:sz="4" w:space="0" w:color="auto"/>
              <w:right w:val="single" w:sz="4" w:space="0" w:color="auto"/>
            </w:tcBorders>
          </w:tcPr>
          <w:p w14:paraId="779DFE76" w14:textId="43F2BBAB" w:rsidR="0097783A" w:rsidRPr="004900D6" w:rsidRDefault="0097783A" w:rsidP="0097783A">
            <w:pPr>
              <w:suppressAutoHyphens/>
              <w:spacing w:after="20"/>
              <w:jc w:val="right"/>
              <w:rPr>
                <w:sz w:val="20"/>
                <w:szCs w:val="20"/>
              </w:rPr>
            </w:pPr>
            <w:r>
              <w:rPr>
                <w:sz w:val="20"/>
                <w:szCs w:val="20"/>
              </w:rPr>
              <w:t>0</w:t>
            </w:r>
          </w:p>
        </w:tc>
        <w:tc>
          <w:tcPr>
            <w:tcW w:w="402" w:type="pct"/>
            <w:tcBorders>
              <w:top w:val="nil"/>
              <w:left w:val="nil"/>
              <w:bottom w:val="single" w:sz="4" w:space="0" w:color="auto"/>
              <w:right w:val="single" w:sz="4" w:space="0" w:color="auto"/>
            </w:tcBorders>
          </w:tcPr>
          <w:p w14:paraId="0337E45D" w14:textId="7998990B" w:rsidR="0097783A" w:rsidRPr="004900D6" w:rsidRDefault="0097783A" w:rsidP="0097783A">
            <w:pPr>
              <w:suppressAutoHyphens/>
              <w:spacing w:after="20"/>
              <w:jc w:val="right"/>
              <w:rPr>
                <w:sz w:val="20"/>
                <w:szCs w:val="20"/>
                <w:lang w:eastAsia="en-CA"/>
              </w:rPr>
            </w:pPr>
            <w:r>
              <w:rPr>
                <w:sz w:val="20"/>
                <w:szCs w:val="20"/>
              </w:rPr>
              <w:t>0</w:t>
            </w:r>
          </w:p>
        </w:tc>
        <w:tc>
          <w:tcPr>
            <w:tcW w:w="401" w:type="pct"/>
            <w:tcBorders>
              <w:top w:val="single" w:sz="4" w:space="0" w:color="auto"/>
              <w:left w:val="nil"/>
              <w:bottom w:val="single" w:sz="4" w:space="0" w:color="auto"/>
              <w:right w:val="single" w:sz="4" w:space="0" w:color="auto"/>
            </w:tcBorders>
          </w:tcPr>
          <w:p w14:paraId="4F02CF6F" w14:textId="46FEBAA1" w:rsidR="0097783A" w:rsidRPr="0097783A" w:rsidRDefault="0097783A" w:rsidP="004A2CCF">
            <w:pPr>
              <w:suppressAutoHyphens/>
              <w:spacing w:after="20"/>
              <w:jc w:val="right"/>
              <w:rPr>
                <w:b/>
                <w:bCs/>
                <w:sz w:val="20"/>
                <w:szCs w:val="20"/>
                <w:lang w:eastAsia="en-CA"/>
              </w:rPr>
            </w:pPr>
            <w:r w:rsidRPr="004900D6">
              <w:rPr>
                <w:sz w:val="20"/>
                <w:szCs w:val="20"/>
              </w:rPr>
              <w:t>8,840</w:t>
            </w:r>
          </w:p>
        </w:tc>
        <w:tc>
          <w:tcPr>
            <w:tcW w:w="402" w:type="pct"/>
            <w:tcBorders>
              <w:top w:val="nil"/>
              <w:left w:val="single" w:sz="4" w:space="0" w:color="auto"/>
              <w:bottom w:val="single" w:sz="4" w:space="0" w:color="auto"/>
              <w:right w:val="single" w:sz="4" w:space="0" w:color="auto"/>
            </w:tcBorders>
          </w:tcPr>
          <w:p w14:paraId="4FCA0464" w14:textId="42A1A9FB" w:rsidR="0097783A" w:rsidRPr="004900D6" w:rsidRDefault="0097783A" w:rsidP="0097783A">
            <w:pPr>
              <w:suppressAutoHyphens/>
              <w:spacing w:after="20"/>
              <w:jc w:val="right"/>
              <w:rPr>
                <w:b/>
                <w:bCs/>
                <w:sz w:val="20"/>
                <w:szCs w:val="20"/>
              </w:rPr>
            </w:pPr>
            <w:r w:rsidRPr="004900D6">
              <w:rPr>
                <w:sz w:val="20"/>
                <w:szCs w:val="20"/>
              </w:rPr>
              <w:t>42,250</w:t>
            </w:r>
          </w:p>
        </w:tc>
      </w:tr>
      <w:tr w:rsidR="00234586" w:rsidRPr="004900D6" w14:paraId="0168ACEC" w14:textId="77777777" w:rsidTr="004A2CCF">
        <w:trPr>
          <w:trHeight w:val="232"/>
        </w:trPr>
        <w:tc>
          <w:tcPr>
            <w:tcW w:w="188"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D347D67" w14:textId="77777777" w:rsidR="0097783A" w:rsidRPr="004900D6" w:rsidRDefault="0097783A" w:rsidP="0097783A">
            <w:pPr>
              <w:suppressAutoHyphens/>
              <w:spacing w:after="20"/>
              <w:jc w:val="left"/>
              <w:rPr>
                <w:sz w:val="20"/>
                <w:szCs w:val="20"/>
                <w:lang w:eastAsia="en-CA"/>
              </w:rPr>
            </w:pPr>
            <w:r w:rsidRPr="004900D6">
              <w:rPr>
                <w:sz w:val="20"/>
                <w:szCs w:val="20"/>
                <w:lang w:eastAsia="en-CA"/>
              </w:rPr>
              <w:t>3.3</w:t>
            </w:r>
          </w:p>
        </w:tc>
        <w:tc>
          <w:tcPr>
            <w:tcW w:w="1602" w:type="pct"/>
            <w:tcBorders>
              <w:top w:val="nil"/>
              <w:left w:val="nil"/>
              <w:bottom w:val="single" w:sz="4" w:space="0" w:color="auto"/>
              <w:right w:val="single" w:sz="4" w:space="0" w:color="auto"/>
            </w:tcBorders>
            <w:hideMark/>
          </w:tcPr>
          <w:p w14:paraId="41BBC2F7" w14:textId="0B94B48E" w:rsidR="0097783A" w:rsidRPr="004900D6" w:rsidRDefault="0097783A" w:rsidP="0097783A">
            <w:pPr>
              <w:suppressAutoHyphens/>
              <w:spacing w:after="20"/>
              <w:jc w:val="left"/>
              <w:rPr>
                <w:sz w:val="20"/>
                <w:szCs w:val="20"/>
                <w:lang w:eastAsia="en-CA"/>
              </w:rPr>
            </w:pPr>
            <w:r w:rsidRPr="004900D6">
              <w:rPr>
                <w:sz w:val="20"/>
                <w:szCs w:val="20"/>
                <w:lang w:eastAsia="en-CA"/>
              </w:rPr>
              <w:t>Total agreed costs (</w:t>
            </w:r>
            <w:r w:rsidR="00F06735">
              <w:rPr>
                <w:sz w:val="20"/>
                <w:szCs w:val="20"/>
                <w:lang w:eastAsia="en-CA"/>
              </w:rPr>
              <w:t>US $</w:t>
            </w:r>
            <w:r w:rsidRPr="004900D6">
              <w:rPr>
                <w:sz w:val="20"/>
                <w:szCs w:val="20"/>
                <w:lang w:eastAsia="en-CA"/>
              </w:rPr>
              <w:t>)</w:t>
            </w:r>
          </w:p>
        </w:tc>
        <w:tc>
          <w:tcPr>
            <w:tcW w:w="401" w:type="pct"/>
            <w:tcBorders>
              <w:top w:val="nil"/>
              <w:left w:val="nil"/>
              <w:bottom w:val="single" w:sz="4" w:space="0" w:color="auto"/>
              <w:right w:val="single" w:sz="4" w:space="0" w:color="auto"/>
            </w:tcBorders>
          </w:tcPr>
          <w:p w14:paraId="5B3362CF" w14:textId="5262AAA4" w:rsidR="0097783A" w:rsidRPr="004900D6" w:rsidRDefault="0097783A" w:rsidP="0097783A">
            <w:pPr>
              <w:suppressAutoHyphens/>
              <w:spacing w:after="20"/>
              <w:jc w:val="right"/>
              <w:rPr>
                <w:sz w:val="20"/>
                <w:szCs w:val="20"/>
                <w:lang w:eastAsia="en-CA"/>
              </w:rPr>
            </w:pPr>
            <w:r w:rsidRPr="004900D6">
              <w:rPr>
                <w:sz w:val="20"/>
                <w:szCs w:val="20"/>
              </w:rPr>
              <w:t>191,535</w:t>
            </w:r>
          </w:p>
        </w:tc>
        <w:tc>
          <w:tcPr>
            <w:tcW w:w="402" w:type="pct"/>
            <w:tcBorders>
              <w:top w:val="nil"/>
              <w:left w:val="nil"/>
              <w:bottom w:val="single" w:sz="4" w:space="0" w:color="auto"/>
              <w:right w:val="single" w:sz="4" w:space="0" w:color="auto"/>
            </w:tcBorders>
          </w:tcPr>
          <w:p w14:paraId="5D627A50" w14:textId="40365796"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25FB241C" w14:textId="3FD0BA58" w:rsidR="0097783A" w:rsidRPr="004900D6" w:rsidRDefault="0097783A" w:rsidP="0097783A">
            <w:pPr>
              <w:suppressAutoHyphens/>
              <w:spacing w:after="20"/>
              <w:jc w:val="right"/>
              <w:rPr>
                <w:sz w:val="20"/>
                <w:szCs w:val="20"/>
                <w:lang w:eastAsia="en-CA"/>
              </w:rPr>
            </w:pPr>
            <w:r w:rsidRPr="004900D6">
              <w:rPr>
                <w:sz w:val="20"/>
                <w:szCs w:val="20"/>
              </w:rPr>
              <w:t>98,875</w:t>
            </w:r>
          </w:p>
        </w:tc>
        <w:tc>
          <w:tcPr>
            <w:tcW w:w="402" w:type="pct"/>
            <w:tcBorders>
              <w:top w:val="nil"/>
              <w:left w:val="nil"/>
              <w:bottom w:val="single" w:sz="4" w:space="0" w:color="auto"/>
              <w:right w:val="single" w:sz="4" w:space="0" w:color="auto"/>
            </w:tcBorders>
          </w:tcPr>
          <w:p w14:paraId="2EA4FFDE" w14:textId="2B472FB1"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nil"/>
              <w:left w:val="nil"/>
              <w:bottom w:val="single" w:sz="4" w:space="0" w:color="auto"/>
              <w:right w:val="single" w:sz="4" w:space="0" w:color="auto"/>
            </w:tcBorders>
          </w:tcPr>
          <w:p w14:paraId="0AF8BC3F" w14:textId="521669C9" w:rsidR="0097783A" w:rsidRPr="004900D6" w:rsidRDefault="0097783A" w:rsidP="0097783A">
            <w:pPr>
              <w:suppressAutoHyphens/>
              <w:spacing w:after="20"/>
              <w:jc w:val="right"/>
              <w:rPr>
                <w:sz w:val="20"/>
                <w:szCs w:val="20"/>
                <w:lang w:eastAsia="en-CA"/>
              </w:rPr>
            </w:pPr>
            <w:r>
              <w:rPr>
                <w:sz w:val="20"/>
                <w:szCs w:val="20"/>
                <w:lang w:eastAsia="en-CA"/>
              </w:rPr>
              <w:t>0</w:t>
            </w:r>
          </w:p>
        </w:tc>
        <w:tc>
          <w:tcPr>
            <w:tcW w:w="402" w:type="pct"/>
            <w:tcBorders>
              <w:top w:val="nil"/>
              <w:left w:val="nil"/>
              <w:bottom w:val="single" w:sz="4" w:space="0" w:color="auto"/>
              <w:right w:val="single" w:sz="4" w:space="0" w:color="auto"/>
            </w:tcBorders>
          </w:tcPr>
          <w:p w14:paraId="035A7324" w14:textId="6E34259E" w:rsidR="0097783A" w:rsidRPr="004900D6" w:rsidRDefault="0097783A" w:rsidP="0097783A">
            <w:pPr>
              <w:suppressAutoHyphens/>
              <w:spacing w:after="20"/>
              <w:jc w:val="right"/>
              <w:rPr>
                <w:sz w:val="20"/>
                <w:szCs w:val="20"/>
                <w:lang w:eastAsia="en-CA"/>
              </w:rPr>
            </w:pPr>
            <w:r>
              <w:rPr>
                <w:sz w:val="20"/>
                <w:szCs w:val="20"/>
                <w:lang w:eastAsia="en-CA"/>
              </w:rPr>
              <w:t>0</w:t>
            </w:r>
          </w:p>
        </w:tc>
        <w:tc>
          <w:tcPr>
            <w:tcW w:w="401" w:type="pct"/>
            <w:tcBorders>
              <w:top w:val="single" w:sz="4" w:space="0" w:color="auto"/>
              <w:left w:val="nil"/>
              <w:bottom w:val="single" w:sz="4" w:space="0" w:color="auto"/>
              <w:right w:val="single" w:sz="4" w:space="0" w:color="auto"/>
            </w:tcBorders>
          </w:tcPr>
          <w:p w14:paraId="0263039C" w14:textId="354A9B3D" w:rsidR="0097783A" w:rsidRPr="0097783A" w:rsidRDefault="0097783A" w:rsidP="004A2CCF">
            <w:pPr>
              <w:suppressAutoHyphens/>
              <w:spacing w:after="20"/>
              <w:jc w:val="right"/>
              <w:rPr>
                <w:b/>
                <w:bCs/>
                <w:sz w:val="20"/>
                <w:szCs w:val="20"/>
                <w:lang w:eastAsia="en-CA"/>
              </w:rPr>
            </w:pPr>
            <w:r w:rsidRPr="004900D6">
              <w:rPr>
                <w:sz w:val="20"/>
                <w:szCs w:val="20"/>
              </w:rPr>
              <w:t>76,840</w:t>
            </w:r>
          </w:p>
        </w:tc>
        <w:tc>
          <w:tcPr>
            <w:tcW w:w="402" w:type="pct"/>
            <w:tcBorders>
              <w:top w:val="nil"/>
              <w:left w:val="single" w:sz="4" w:space="0" w:color="auto"/>
              <w:bottom w:val="single" w:sz="4" w:space="0" w:color="auto"/>
              <w:right w:val="single" w:sz="4" w:space="0" w:color="auto"/>
            </w:tcBorders>
          </w:tcPr>
          <w:p w14:paraId="535BBCD9" w14:textId="13FD95A8" w:rsidR="0097783A" w:rsidRPr="004900D6" w:rsidRDefault="0097783A" w:rsidP="0097783A">
            <w:pPr>
              <w:suppressAutoHyphens/>
              <w:spacing w:after="20"/>
              <w:jc w:val="right"/>
              <w:rPr>
                <w:b/>
                <w:bCs/>
                <w:sz w:val="20"/>
                <w:szCs w:val="20"/>
                <w:lang w:eastAsia="en-CA"/>
              </w:rPr>
            </w:pPr>
            <w:r w:rsidRPr="004900D6">
              <w:rPr>
                <w:sz w:val="20"/>
                <w:szCs w:val="20"/>
              </w:rPr>
              <w:t>367,250</w:t>
            </w:r>
          </w:p>
        </w:tc>
      </w:tr>
    </w:tbl>
    <w:p w14:paraId="5597F2A4" w14:textId="79B1804D" w:rsidR="00732AEC" w:rsidRDefault="00732AEC" w:rsidP="00EB6A9E">
      <w:pPr>
        <w:shd w:val="clear" w:color="auto" w:fill="FFFFFF" w:themeFill="background1"/>
        <w:spacing w:before="360"/>
        <w:rPr>
          <w:b/>
          <w:bCs/>
          <w:lang w:eastAsia="en-CA"/>
        </w:rPr>
      </w:pPr>
      <w:r w:rsidRPr="000A4838">
        <w:rPr>
          <w:b/>
          <w:bCs/>
          <w:lang w:eastAsia="en-CA"/>
        </w:rPr>
        <w:t>HCFC phase-out management plan (</w:t>
      </w:r>
      <w:r w:rsidRPr="00324CB9">
        <w:rPr>
          <w:b/>
          <w:bCs/>
          <w:lang w:eastAsia="en-CA"/>
        </w:rPr>
        <w:t>stage II)</w:t>
      </w:r>
    </w:p>
    <w:tbl>
      <w:tblPr>
        <w:tblW w:w="5000" w:type="pct"/>
        <w:jc w:val="center"/>
        <w:tblCellMar>
          <w:left w:w="85" w:type="dxa"/>
          <w:right w:w="85" w:type="dxa"/>
        </w:tblCellMar>
        <w:tblLook w:val="04A0" w:firstRow="1" w:lastRow="0" w:firstColumn="1" w:lastColumn="0" w:noHBand="0" w:noVBand="1"/>
      </w:tblPr>
      <w:tblGrid>
        <w:gridCol w:w="560"/>
        <w:gridCol w:w="4536"/>
        <w:gridCol w:w="1134"/>
        <w:gridCol w:w="1134"/>
        <w:gridCol w:w="1134"/>
        <w:gridCol w:w="1134"/>
        <w:gridCol w:w="1536"/>
        <w:gridCol w:w="1539"/>
        <w:gridCol w:w="1539"/>
      </w:tblGrid>
      <w:tr w:rsidR="00F32184" w:rsidRPr="00681C7E" w14:paraId="02F21E34" w14:textId="77777777" w:rsidTr="000A2A79">
        <w:trPr>
          <w:cantSplit/>
          <w:trHeight w:val="98"/>
          <w:tblHeader/>
          <w:jc w:val="center"/>
        </w:trPr>
        <w:tc>
          <w:tcPr>
            <w:tcW w:w="197" w:type="pct"/>
            <w:tcBorders>
              <w:top w:val="single" w:sz="4" w:space="0" w:color="auto"/>
              <w:left w:val="single" w:sz="4" w:space="0" w:color="auto"/>
              <w:bottom w:val="single" w:sz="4" w:space="0" w:color="auto"/>
              <w:right w:val="single" w:sz="4" w:space="0" w:color="auto"/>
            </w:tcBorders>
            <w:shd w:val="clear" w:color="auto" w:fill="auto"/>
            <w:hideMark/>
          </w:tcPr>
          <w:p w14:paraId="75AD0541"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Row</w:t>
            </w:r>
          </w:p>
        </w:tc>
        <w:tc>
          <w:tcPr>
            <w:tcW w:w="1592" w:type="pct"/>
            <w:tcBorders>
              <w:top w:val="single" w:sz="4" w:space="0" w:color="auto"/>
              <w:left w:val="nil"/>
              <w:bottom w:val="single" w:sz="4" w:space="0" w:color="auto"/>
              <w:right w:val="single" w:sz="4" w:space="0" w:color="auto"/>
            </w:tcBorders>
            <w:shd w:val="clear" w:color="auto" w:fill="auto"/>
            <w:hideMark/>
          </w:tcPr>
          <w:p w14:paraId="09AF97F6"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Particulars</w:t>
            </w:r>
          </w:p>
        </w:tc>
        <w:tc>
          <w:tcPr>
            <w:tcW w:w="398" w:type="pct"/>
            <w:tcBorders>
              <w:top w:val="single" w:sz="4" w:space="0" w:color="auto"/>
              <w:left w:val="nil"/>
              <w:bottom w:val="single" w:sz="4" w:space="0" w:color="auto"/>
              <w:right w:val="single" w:sz="4" w:space="0" w:color="auto"/>
            </w:tcBorders>
            <w:shd w:val="clear" w:color="auto" w:fill="auto"/>
            <w:hideMark/>
          </w:tcPr>
          <w:p w14:paraId="306569E5"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2023</w:t>
            </w:r>
          </w:p>
        </w:tc>
        <w:tc>
          <w:tcPr>
            <w:tcW w:w="398" w:type="pct"/>
            <w:tcBorders>
              <w:top w:val="single" w:sz="4" w:space="0" w:color="auto"/>
              <w:left w:val="nil"/>
              <w:bottom w:val="single" w:sz="4" w:space="0" w:color="auto"/>
              <w:right w:val="single" w:sz="4" w:space="0" w:color="auto"/>
            </w:tcBorders>
            <w:shd w:val="clear" w:color="auto" w:fill="auto"/>
            <w:hideMark/>
          </w:tcPr>
          <w:p w14:paraId="3D9C5281"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2024</w:t>
            </w:r>
          </w:p>
        </w:tc>
        <w:tc>
          <w:tcPr>
            <w:tcW w:w="398" w:type="pct"/>
            <w:tcBorders>
              <w:top w:val="single" w:sz="4" w:space="0" w:color="auto"/>
              <w:left w:val="nil"/>
              <w:bottom w:val="single" w:sz="4" w:space="0" w:color="auto"/>
              <w:right w:val="single" w:sz="4" w:space="0" w:color="auto"/>
            </w:tcBorders>
            <w:shd w:val="clear" w:color="auto" w:fill="auto"/>
            <w:hideMark/>
          </w:tcPr>
          <w:p w14:paraId="3115F050"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2025</w:t>
            </w:r>
          </w:p>
        </w:tc>
        <w:tc>
          <w:tcPr>
            <w:tcW w:w="398" w:type="pct"/>
            <w:tcBorders>
              <w:top w:val="single" w:sz="4" w:space="0" w:color="auto"/>
              <w:left w:val="nil"/>
              <w:bottom w:val="single" w:sz="4" w:space="0" w:color="auto"/>
              <w:right w:val="single" w:sz="4" w:space="0" w:color="auto"/>
            </w:tcBorders>
            <w:shd w:val="clear" w:color="auto" w:fill="auto"/>
            <w:hideMark/>
          </w:tcPr>
          <w:p w14:paraId="31B0F18C"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2026</w:t>
            </w:r>
          </w:p>
        </w:tc>
        <w:tc>
          <w:tcPr>
            <w:tcW w:w="539" w:type="pct"/>
            <w:tcBorders>
              <w:top w:val="single" w:sz="4" w:space="0" w:color="auto"/>
              <w:left w:val="nil"/>
              <w:bottom w:val="single" w:sz="4" w:space="0" w:color="auto"/>
              <w:right w:val="single" w:sz="4" w:space="0" w:color="auto"/>
            </w:tcBorders>
          </w:tcPr>
          <w:p w14:paraId="6C2F6272"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2027-2029</w:t>
            </w:r>
          </w:p>
        </w:tc>
        <w:tc>
          <w:tcPr>
            <w:tcW w:w="540" w:type="pct"/>
            <w:tcBorders>
              <w:top w:val="single" w:sz="4" w:space="0" w:color="auto"/>
              <w:left w:val="single" w:sz="4" w:space="0" w:color="auto"/>
              <w:bottom w:val="single" w:sz="4" w:space="0" w:color="auto"/>
              <w:right w:val="single" w:sz="4" w:space="0" w:color="auto"/>
            </w:tcBorders>
            <w:shd w:val="clear" w:color="auto" w:fill="auto"/>
            <w:hideMark/>
          </w:tcPr>
          <w:p w14:paraId="70E0A067"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2030</w:t>
            </w:r>
          </w:p>
        </w:tc>
        <w:tc>
          <w:tcPr>
            <w:tcW w:w="540" w:type="pct"/>
            <w:tcBorders>
              <w:top w:val="single" w:sz="4" w:space="0" w:color="auto"/>
              <w:left w:val="nil"/>
              <w:bottom w:val="single" w:sz="4" w:space="0" w:color="auto"/>
              <w:right w:val="single" w:sz="4" w:space="0" w:color="auto"/>
            </w:tcBorders>
            <w:shd w:val="clear" w:color="auto" w:fill="auto"/>
            <w:hideMark/>
          </w:tcPr>
          <w:p w14:paraId="74768C52" w14:textId="77777777" w:rsidR="00F615A8" w:rsidRPr="00681C7E" w:rsidRDefault="00F615A8" w:rsidP="00AB73EF">
            <w:pPr>
              <w:keepNext/>
              <w:keepLines/>
              <w:jc w:val="center"/>
              <w:rPr>
                <w:b/>
                <w:bCs/>
                <w:color w:val="000000"/>
                <w:sz w:val="20"/>
                <w:szCs w:val="20"/>
                <w:lang w:eastAsia="en-CA"/>
              </w:rPr>
            </w:pPr>
            <w:r w:rsidRPr="00681C7E">
              <w:rPr>
                <w:b/>
                <w:bCs/>
                <w:color w:val="000000"/>
                <w:sz w:val="20"/>
                <w:szCs w:val="20"/>
                <w:lang w:eastAsia="en-CA"/>
              </w:rPr>
              <w:t>Total</w:t>
            </w:r>
          </w:p>
        </w:tc>
      </w:tr>
      <w:tr w:rsidR="00F32184" w:rsidRPr="00681C7E" w14:paraId="47A3DD1E" w14:textId="77777777" w:rsidTr="000A2A79">
        <w:trPr>
          <w:trHeight w:val="408"/>
          <w:jc w:val="center"/>
        </w:trPr>
        <w:tc>
          <w:tcPr>
            <w:tcW w:w="197" w:type="pct"/>
            <w:tcBorders>
              <w:top w:val="nil"/>
              <w:left w:val="single" w:sz="4" w:space="0" w:color="auto"/>
              <w:bottom w:val="single" w:sz="4" w:space="0" w:color="auto"/>
              <w:right w:val="single" w:sz="4" w:space="0" w:color="auto"/>
            </w:tcBorders>
            <w:shd w:val="clear" w:color="auto" w:fill="auto"/>
            <w:hideMark/>
          </w:tcPr>
          <w:p w14:paraId="1D7D6079" w14:textId="77777777" w:rsidR="00F615A8" w:rsidRPr="00681C7E" w:rsidRDefault="00F615A8" w:rsidP="00AB73EF">
            <w:pPr>
              <w:keepNext/>
              <w:keepLines/>
              <w:jc w:val="left"/>
              <w:rPr>
                <w:color w:val="000000"/>
                <w:sz w:val="20"/>
                <w:szCs w:val="20"/>
                <w:lang w:eastAsia="en-CA"/>
              </w:rPr>
            </w:pPr>
            <w:r w:rsidRPr="00681C7E">
              <w:rPr>
                <w:color w:val="000000"/>
                <w:sz w:val="20"/>
                <w:szCs w:val="20"/>
                <w:lang w:eastAsia="en-CA"/>
              </w:rPr>
              <w:t>1.1</w:t>
            </w:r>
          </w:p>
        </w:tc>
        <w:tc>
          <w:tcPr>
            <w:tcW w:w="1592" w:type="pct"/>
            <w:tcBorders>
              <w:top w:val="nil"/>
              <w:left w:val="nil"/>
              <w:bottom w:val="single" w:sz="4" w:space="0" w:color="auto"/>
              <w:right w:val="single" w:sz="4" w:space="0" w:color="auto"/>
            </w:tcBorders>
            <w:shd w:val="clear" w:color="auto" w:fill="auto"/>
            <w:hideMark/>
          </w:tcPr>
          <w:p w14:paraId="6DEAC28C" w14:textId="77777777" w:rsidR="00F615A8" w:rsidRPr="00681C7E" w:rsidRDefault="00F615A8" w:rsidP="00AB73EF">
            <w:pPr>
              <w:keepNext/>
              <w:keepLines/>
              <w:jc w:val="left"/>
              <w:rPr>
                <w:color w:val="000000"/>
                <w:sz w:val="20"/>
                <w:szCs w:val="20"/>
                <w:lang w:eastAsia="en-CA"/>
              </w:rPr>
            </w:pPr>
            <w:r w:rsidRPr="00681C7E">
              <w:rPr>
                <w:color w:val="000000"/>
                <w:sz w:val="20"/>
                <w:szCs w:val="20"/>
                <w:lang w:eastAsia="en-CA"/>
              </w:rPr>
              <w:t>Montreal Protocol reduction schedule of Annex C, Group I substances (ODP tonnes)</w:t>
            </w:r>
          </w:p>
        </w:tc>
        <w:tc>
          <w:tcPr>
            <w:tcW w:w="398" w:type="pct"/>
            <w:tcBorders>
              <w:top w:val="nil"/>
              <w:left w:val="nil"/>
              <w:bottom w:val="single" w:sz="4" w:space="0" w:color="auto"/>
              <w:right w:val="single" w:sz="4" w:space="0" w:color="auto"/>
            </w:tcBorders>
            <w:shd w:val="clear" w:color="auto" w:fill="auto"/>
          </w:tcPr>
          <w:p w14:paraId="6236555E" w14:textId="77777777" w:rsidR="00F615A8" w:rsidRPr="00681C7E" w:rsidRDefault="00F615A8" w:rsidP="00AB73EF">
            <w:pPr>
              <w:keepNext/>
              <w:keepLines/>
              <w:jc w:val="right"/>
              <w:rPr>
                <w:color w:val="000000"/>
                <w:sz w:val="20"/>
                <w:szCs w:val="20"/>
                <w:lang w:eastAsia="en-CA"/>
              </w:rPr>
            </w:pPr>
            <w:r w:rsidRPr="00681C7E">
              <w:rPr>
                <w:sz w:val="20"/>
                <w:szCs w:val="20"/>
              </w:rPr>
              <w:t>5.65</w:t>
            </w:r>
          </w:p>
        </w:tc>
        <w:tc>
          <w:tcPr>
            <w:tcW w:w="398" w:type="pct"/>
            <w:tcBorders>
              <w:top w:val="nil"/>
              <w:left w:val="nil"/>
              <w:bottom w:val="single" w:sz="4" w:space="0" w:color="auto"/>
              <w:right w:val="single" w:sz="4" w:space="0" w:color="auto"/>
            </w:tcBorders>
            <w:shd w:val="clear" w:color="auto" w:fill="auto"/>
          </w:tcPr>
          <w:p w14:paraId="5975CF30" w14:textId="77777777" w:rsidR="00F615A8" w:rsidRPr="00681C7E" w:rsidRDefault="00F615A8" w:rsidP="00AB73EF">
            <w:pPr>
              <w:keepNext/>
              <w:keepLines/>
              <w:jc w:val="right"/>
              <w:rPr>
                <w:color w:val="000000"/>
                <w:sz w:val="20"/>
                <w:szCs w:val="20"/>
                <w:lang w:eastAsia="en-CA"/>
              </w:rPr>
            </w:pPr>
            <w:r w:rsidRPr="00681C7E">
              <w:rPr>
                <w:sz w:val="20"/>
                <w:szCs w:val="20"/>
              </w:rPr>
              <w:t>5.65</w:t>
            </w:r>
          </w:p>
        </w:tc>
        <w:tc>
          <w:tcPr>
            <w:tcW w:w="398" w:type="pct"/>
            <w:tcBorders>
              <w:top w:val="nil"/>
              <w:left w:val="nil"/>
              <w:bottom w:val="single" w:sz="4" w:space="0" w:color="auto"/>
              <w:right w:val="single" w:sz="4" w:space="0" w:color="auto"/>
            </w:tcBorders>
            <w:shd w:val="clear" w:color="auto" w:fill="auto"/>
          </w:tcPr>
          <w:p w14:paraId="179A4EB0" w14:textId="77777777" w:rsidR="00F615A8" w:rsidRPr="00681C7E" w:rsidRDefault="00F615A8" w:rsidP="00AB73EF">
            <w:pPr>
              <w:keepNext/>
              <w:keepLines/>
              <w:jc w:val="right"/>
              <w:rPr>
                <w:color w:val="000000"/>
                <w:sz w:val="20"/>
                <w:szCs w:val="20"/>
                <w:lang w:eastAsia="en-CA"/>
              </w:rPr>
            </w:pPr>
            <w:r w:rsidRPr="00681C7E">
              <w:rPr>
                <w:sz w:val="20"/>
                <w:szCs w:val="20"/>
              </w:rPr>
              <w:t>2.82</w:t>
            </w:r>
          </w:p>
        </w:tc>
        <w:tc>
          <w:tcPr>
            <w:tcW w:w="398" w:type="pct"/>
            <w:tcBorders>
              <w:top w:val="nil"/>
              <w:left w:val="nil"/>
              <w:bottom w:val="single" w:sz="4" w:space="0" w:color="auto"/>
              <w:right w:val="single" w:sz="4" w:space="0" w:color="auto"/>
            </w:tcBorders>
            <w:shd w:val="clear" w:color="auto" w:fill="auto"/>
          </w:tcPr>
          <w:p w14:paraId="15C97F25" w14:textId="77777777" w:rsidR="00F615A8" w:rsidRPr="00681C7E" w:rsidRDefault="00F615A8" w:rsidP="00AB73EF">
            <w:pPr>
              <w:keepNext/>
              <w:keepLines/>
              <w:jc w:val="right"/>
              <w:rPr>
                <w:color w:val="000000"/>
                <w:sz w:val="20"/>
                <w:szCs w:val="20"/>
                <w:lang w:eastAsia="en-CA"/>
              </w:rPr>
            </w:pPr>
            <w:r w:rsidRPr="00681C7E">
              <w:rPr>
                <w:sz w:val="20"/>
                <w:szCs w:val="20"/>
              </w:rPr>
              <w:t>2.82</w:t>
            </w:r>
          </w:p>
        </w:tc>
        <w:tc>
          <w:tcPr>
            <w:tcW w:w="539" w:type="pct"/>
            <w:tcBorders>
              <w:top w:val="single" w:sz="4" w:space="0" w:color="auto"/>
              <w:left w:val="nil"/>
              <w:bottom w:val="single" w:sz="4" w:space="0" w:color="auto"/>
              <w:right w:val="single" w:sz="4" w:space="0" w:color="auto"/>
            </w:tcBorders>
          </w:tcPr>
          <w:p w14:paraId="6E1F73AC" w14:textId="77777777" w:rsidR="00F615A8" w:rsidRPr="00681C7E" w:rsidRDefault="00F615A8" w:rsidP="00AB73EF">
            <w:pPr>
              <w:keepNext/>
              <w:keepLines/>
              <w:jc w:val="right"/>
              <w:rPr>
                <w:sz w:val="20"/>
                <w:szCs w:val="20"/>
              </w:rPr>
            </w:pPr>
            <w:r w:rsidRPr="00681C7E">
              <w:rPr>
                <w:sz w:val="20"/>
                <w:szCs w:val="20"/>
              </w:rPr>
              <w:t>2.82</w:t>
            </w:r>
          </w:p>
        </w:tc>
        <w:tc>
          <w:tcPr>
            <w:tcW w:w="540" w:type="pct"/>
            <w:tcBorders>
              <w:top w:val="nil"/>
              <w:left w:val="single" w:sz="4" w:space="0" w:color="auto"/>
              <w:bottom w:val="single" w:sz="4" w:space="0" w:color="auto"/>
              <w:right w:val="single" w:sz="4" w:space="0" w:color="auto"/>
            </w:tcBorders>
            <w:shd w:val="clear" w:color="auto" w:fill="auto"/>
          </w:tcPr>
          <w:p w14:paraId="47A58764" w14:textId="77777777" w:rsidR="00F615A8" w:rsidRPr="00681C7E" w:rsidRDefault="00F615A8" w:rsidP="00AB73EF">
            <w:pPr>
              <w:keepNext/>
              <w:keepLines/>
              <w:jc w:val="right"/>
              <w:rPr>
                <w:color w:val="000000"/>
                <w:sz w:val="20"/>
                <w:szCs w:val="20"/>
                <w:lang w:eastAsia="en-CA"/>
              </w:rPr>
            </w:pPr>
            <w:r w:rsidRPr="00681C7E">
              <w:rPr>
                <w:sz w:val="20"/>
                <w:szCs w:val="20"/>
              </w:rPr>
              <w:t>0</w:t>
            </w:r>
          </w:p>
        </w:tc>
        <w:tc>
          <w:tcPr>
            <w:tcW w:w="540" w:type="pct"/>
            <w:tcBorders>
              <w:top w:val="nil"/>
              <w:left w:val="nil"/>
              <w:bottom w:val="single" w:sz="4" w:space="0" w:color="auto"/>
              <w:right w:val="single" w:sz="4" w:space="0" w:color="auto"/>
            </w:tcBorders>
            <w:shd w:val="clear" w:color="auto" w:fill="auto"/>
          </w:tcPr>
          <w:p w14:paraId="3447F58C" w14:textId="77777777" w:rsidR="00F615A8" w:rsidRPr="00681C7E" w:rsidRDefault="00F615A8" w:rsidP="00AB73EF">
            <w:pPr>
              <w:keepNext/>
              <w:keepLines/>
              <w:jc w:val="right"/>
              <w:rPr>
                <w:color w:val="000000"/>
                <w:sz w:val="20"/>
                <w:szCs w:val="20"/>
                <w:lang w:eastAsia="en-CA"/>
              </w:rPr>
            </w:pPr>
            <w:r w:rsidRPr="00681C7E">
              <w:rPr>
                <w:sz w:val="20"/>
                <w:szCs w:val="20"/>
              </w:rPr>
              <w:t>n/a</w:t>
            </w:r>
          </w:p>
        </w:tc>
      </w:tr>
      <w:tr w:rsidR="00F32184" w:rsidRPr="00681C7E" w14:paraId="49731D3B" w14:textId="77777777" w:rsidTr="000A2A79">
        <w:trPr>
          <w:trHeight w:val="408"/>
          <w:jc w:val="center"/>
        </w:trPr>
        <w:tc>
          <w:tcPr>
            <w:tcW w:w="197" w:type="pct"/>
            <w:tcBorders>
              <w:top w:val="nil"/>
              <w:left w:val="single" w:sz="4" w:space="0" w:color="auto"/>
              <w:bottom w:val="single" w:sz="4" w:space="0" w:color="auto"/>
              <w:right w:val="single" w:sz="4" w:space="0" w:color="auto"/>
            </w:tcBorders>
            <w:shd w:val="clear" w:color="auto" w:fill="auto"/>
            <w:hideMark/>
          </w:tcPr>
          <w:p w14:paraId="746698E5" w14:textId="77777777" w:rsidR="00F615A8" w:rsidRPr="00681C7E" w:rsidRDefault="00F615A8" w:rsidP="00AB73EF">
            <w:pPr>
              <w:jc w:val="left"/>
              <w:rPr>
                <w:color w:val="000000"/>
                <w:sz w:val="20"/>
                <w:szCs w:val="20"/>
                <w:lang w:eastAsia="en-CA"/>
              </w:rPr>
            </w:pPr>
            <w:r w:rsidRPr="00681C7E">
              <w:rPr>
                <w:color w:val="000000"/>
                <w:sz w:val="20"/>
                <w:szCs w:val="20"/>
                <w:lang w:eastAsia="en-CA"/>
              </w:rPr>
              <w:t>1.2</w:t>
            </w:r>
          </w:p>
        </w:tc>
        <w:tc>
          <w:tcPr>
            <w:tcW w:w="1592" w:type="pct"/>
            <w:tcBorders>
              <w:top w:val="nil"/>
              <w:left w:val="nil"/>
              <w:bottom w:val="single" w:sz="4" w:space="0" w:color="auto"/>
              <w:right w:val="single" w:sz="4" w:space="0" w:color="auto"/>
            </w:tcBorders>
            <w:shd w:val="clear" w:color="auto" w:fill="auto"/>
            <w:hideMark/>
          </w:tcPr>
          <w:p w14:paraId="1F047098" w14:textId="77777777" w:rsidR="00F615A8" w:rsidRPr="00681C7E" w:rsidRDefault="00F615A8" w:rsidP="00AB73EF">
            <w:pPr>
              <w:jc w:val="left"/>
              <w:rPr>
                <w:color w:val="000000"/>
                <w:sz w:val="20"/>
                <w:szCs w:val="20"/>
                <w:lang w:eastAsia="en-CA"/>
              </w:rPr>
            </w:pPr>
            <w:r w:rsidRPr="00681C7E">
              <w:rPr>
                <w:color w:val="000000"/>
                <w:sz w:val="20"/>
                <w:szCs w:val="20"/>
                <w:lang w:eastAsia="en-CA"/>
              </w:rPr>
              <w:t>Maximum allowable total consumption of Annex C, Group I substances (ODP tonnes)</w:t>
            </w:r>
          </w:p>
        </w:tc>
        <w:tc>
          <w:tcPr>
            <w:tcW w:w="398" w:type="pct"/>
            <w:tcBorders>
              <w:top w:val="nil"/>
              <w:left w:val="nil"/>
              <w:bottom w:val="single" w:sz="4" w:space="0" w:color="auto"/>
              <w:right w:val="single" w:sz="4" w:space="0" w:color="auto"/>
            </w:tcBorders>
            <w:shd w:val="clear" w:color="auto" w:fill="auto"/>
          </w:tcPr>
          <w:p w14:paraId="0860442C" w14:textId="77777777" w:rsidR="00F615A8" w:rsidRPr="00681C7E" w:rsidRDefault="00F615A8" w:rsidP="00AB73EF">
            <w:pPr>
              <w:jc w:val="right"/>
              <w:rPr>
                <w:color w:val="000000"/>
                <w:sz w:val="20"/>
                <w:szCs w:val="20"/>
                <w:lang w:eastAsia="en-CA"/>
              </w:rPr>
            </w:pPr>
            <w:r>
              <w:rPr>
                <w:color w:val="000000"/>
                <w:sz w:val="20"/>
                <w:szCs w:val="20"/>
                <w:lang w:eastAsia="en-CA"/>
              </w:rPr>
              <w:t>2.30</w:t>
            </w:r>
          </w:p>
        </w:tc>
        <w:tc>
          <w:tcPr>
            <w:tcW w:w="398" w:type="pct"/>
            <w:tcBorders>
              <w:top w:val="nil"/>
              <w:left w:val="nil"/>
              <w:bottom w:val="single" w:sz="4" w:space="0" w:color="auto"/>
              <w:right w:val="single" w:sz="4" w:space="0" w:color="auto"/>
            </w:tcBorders>
            <w:shd w:val="clear" w:color="auto" w:fill="auto"/>
          </w:tcPr>
          <w:p w14:paraId="7024145D" w14:textId="77777777" w:rsidR="00F615A8" w:rsidRPr="00681C7E" w:rsidRDefault="00F615A8" w:rsidP="00AB73EF">
            <w:pPr>
              <w:jc w:val="right"/>
              <w:rPr>
                <w:color w:val="000000"/>
                <w:sz w:val="20"/>
                <w:szCs w:val="20"/>
                <w:lang w:eastAsia="en-CA"/>
              </w:rPr>
            </w:pPr>
            <w:r>
              <w:rPr>
                <w:color w:val="000000"/>
                <w:sz w:val="20"/>
                <w:szCs w:val="20"/>
                <w:lang w:eastAsia="en-CA"/>
              </w:rPr>
              <w:t>2.30</w:t>
            </w:r>
          </w:p>
        </w:tc>
        <w:tc>
          <w:tcPr>
            <w:tcW w:w="398" w:type="pct"/>
            <w:tcBorders>
              <w:top w:val="nil"/>
              <w:left w:val="nil"/>
              <w:bottom w:val="single" w:sz="4" w:space="0" w:color="auto"/>
              <w:right w:val="single" w:sz="4" w:space="0" w:color="auto"/>
            </w:tcBorders>
            <w:shd w:val="clear" w:color="auto" w:fill="auto"/>
          </w:tcPr>
          <w:p w14:paraId="332E1F75" w14:textId="77777777" w:rsidR="00F615A8" w:rsidRPr="00681C7E" w:rsidRDefault="00F615A8" w:rsidP="00AB73EF">
            <w:pPr>
              <w:jc w:val="right"/>
              <w:rPr>
                <w:color w:val="000000"/>
                <w:sz w:val="20"/>
                <w:szCs w:val="20"/>
                <w:lang w:eastAsia="en-CA"/>
              </w:rPr>
            </w:pPr>
            <w:r>
              <w:rPr>
                <w:color w:val="000000"/>
                <w:sz w:val="20"/>
                <w:szCs w:val="20"/>
                <w:lang w:eastAsia="en-CA"/>
              </w:rPr>
              <w:t>1.60</w:t>
            </w:r>
          </w:p>
        </w:tc>
        <w:tc>
          <w:tcPr>
            <w:tcW w:w="398" w:type="pct"/>
            <w:tcBorders>
              <w:top w:val="nil"/>
              <w:left w:val="nil"/>
              <w:bottom w:val="single" w:sz="4" w:space="0" w:color="auto"/>
              <w:right w:val="single" w:sz="4" w:space="0" w:color="auto"/>
            </w:tcBorders>
            <w:shd w:val="clear" w:color="auto" w:fill="auto"/>
          </w:tcPr>
          <w:p w14:paraId="0B79A619" w14:textId="77777777" w:rsidR="00F615A8" w:rsidRPr="00681C7E" w:rsidRDefault="00F615A8" w:rsidP="00AB73EF">
            <w:pPr>
              <w:jc w:val="right"/>
              <w:rPr>
                <w:color w:val="000000"/>
                <w:sz w:val="20"/>
                <w:szCs w:val="20"/>
                <w:lang w:eastAsia="en-CA"/>
              </w:rPr>
            </w:pPr>
            <w:r>
              <w:rPr>
                <w:color w:val="000000"/>
                <w:sz w:val="20"/>
                <w:szCs w:val="20"/>
                <w:lang w:eastAsia="en-CA"/>
              </w:rPr>
              <w:t>1.60</w:t>
            </w:r>
          </w:p>
        </w:tc>
        <w:tc>
          <w:tcPr>
            <w:tcW w:w="539" w:type="pct"/>
            <w:tcBorders>
              <w:top w:val="single" w:sz="4" w:space="0" w:color="auto"/>
              <w:left w:val="nil"/>
              <w:bottom w:val="single" w:sz="4" w:space="0" w:color="auto"/>
              <w:right w:val="single" w:sz="4" w:space="0" w:color="auto"/>
            </w:tcBorders>
          </w:tcPr>
          <w:p w14:paraId="54E5B159" w14:textId="77777777" w:rsidR="00F615A8" w:rsidRPr="00681C7E" w:rsidRDefault="00F615A8" w:rsidP="00AB73EF">
            <w:pPr>
              <w:jc w:val="right"/>
              <w:rPr>
                <w:sz w:val="20"/>
                <w:szCs w:val="20"/>
              </w:rPr>
            </w:pPr>
            <w:r>
              <w:rPr>
                <w:sz w:val="20"/>
                <w:szCs w:val="20"/>
              </w:rPr>
              <w:t>1.60</w:t>
            </w:r>
          </w:p>
        </w:tc>
        <w:tc>
          <w:tcPr>
            <w:tcW w:w="540" w:type="pct"/>
            <w:tcBorders>
              <w:top w:val="nil"/>
              <w:left w:val="single" w:sz="4" w:space="0" w:color="auto"/>
              <w:bottom w:val="single" w:sz="4" w:space="0" w:color="auto"/>
              <w:right w:val="single" w:sz="4" w:space="0" w:color="auto"/>
            </w:tcBorders>
            <w:shd w:val="clear" w:color="auto" w:fill="auto"/>
          </w:tcPr>
          <w:p w14:paraId="0AD179E1" w14:textId="77777777" w:rsidR="00F615A8" w:rsidRPr="00681C7E" w:rsidRDefault="00F615A8" w:rsidP="00AB73EF">
            <w:pPr>
              <w:jc w:val="right"/>
              <w:rPr>
                <w:color w:val="000000"/>
                <w:sz w:val="20"/>
                <w:szCs w:val="20"/>
                <w:lang w:eastAsia="en-CA"/>
              </w:rPr>
            </w:pPr>
            <w:r w:rsidRPr="00681C7E">
              <w:rPr>
                <w:sz w:val="20"/>
                <w:szCs w:val="20"/>
              </w:rPr>
              <w:t>0</w:t>
            </w:r>
          </w:p>
        </w:tc>
        <w:tc>
          <w:tcPr>
            <w:tcW w:w="540" w:type="pct"/>
            <w:tcBorders>
              <w:top w:val="nil"/>
              <w:left w:val="nil"/>
              <w:bottom w:val="single" w:sz="4" w:space="0" w:color="auto"/>
              <w:right w:val="single" w:sz="4" w:space="0" w:color="auto"/>
            </w:tcBorders>
            <w:shd w:val="clear" w:color="auto" w:fill="auto"/>
          </w:tcPr>
          <w:p w14:paraId="213D5859" w14:textId="77777777" w:rsidR="00F615A8" w:rsidRPr="00681C7E" w:rsidRDefault="00F615A8" w:rsidP="00AB73EF">
            <w:pPr>
              <w:jc w:val="right"/>
              <w:rPr>
                <w:color w:val="000000"/>
                <w:sz w:val="20"/>
                <w:szCs w:val="20"/>
                <w:lang w:eastAsia="en-CA"/>
              </w:rPr>
            </w:pPr>
            <w:r w:rsidRPr="00681C7E">
              <w:rPr>
                <w:sz w:val="20"/>
                <w:szCs w:val="20"/>
              </w:rPr>
              <w:t>n/a</w:t>
            </w:r>
          </w:p>
        </w:tc>
      </w:tr>
      <w:tr w:rsidR="00F32184" w:rsidRPr="00681C7E" w14:paraId="3873BE98" w14:textId="77777777" w:rsidTr="000A2A79">
        <w:trPr>
          <w:trHeight w:val="116"/>
          <w:jc w:val="center"/>
        </w:trPr>
        <w:tc>
          <w:tcPr>
            <w:tcW w:w="197" w:type="pct"/>
            <w:tcBorders>
              <w:top w:val="nil"/>
              <w:left w:val="single" w:sz="4" w:space="0" w:color="auto"/>
              <w:bottom w:val="single" w:sz="4" w:space="0" w:color="auto"/>
              <w:right w:val="single" w:sz="4" w:space="0" w:color="auto"/>
            </w:tcBorders>
            <w:shd w:val="clear" w:color="auto" w:fill="auto"/>
            <w:hideMark/>
          </w:tcPr>
          <w:p w14:paraId="60354489" w14:textId="77777777" w:rsidR="00F615A8" w:rsidRPr="00681C7E" w:rsidRDefault="00F615A8" w:rsidP="00AB73EF">
            <w:pPr>
              <w:jc w:val="left"/>
              <w:rPr>
                <w:color w:val="000000"/>
                <w:sz w:val="20"/>
                <w:szCs w:val="20"/>
                <w:lang w:eastAsia="en-CA"/>
              </w:rPr>
            </w:pPr>
            <w:r w:rsidRPr="00681C7E">
              <w:rPr>
                <w:color w:val="000000"/>
                <w:sz w:val="20"/>
                <w:szCs w:val="20"/>
                <w:lang w:eastAsia="en-CA"/>
              </w:rPr>
              <w:t>2.1</w:t>
            </w:r>
          </w:p>
        </w:tc>
        <w:tc>
          <w:tcPr>
            <w:tcW w:w="1592" w:type="pct"/>
            <w:tcBorders>
              <w:top w:val="nil"/>
              <w:left w:val="nil"/>
              <w:bottom w:val="single" w:sz="4" w:space="0" w:color="auto"/>
              <w:right w:val="single" w:sz="4" w:space="0" w:color="auto"/>
            </w:tcBorders>
            <w:shd w:val="clear" w:color="auto" w:fill="auto"/>
            <w:hideMark/>
          </w:tcPr>
          <w:p w14:paraId="76932F62" w14:textId="2D01497D" w:rsidR="00F615A8" w:rsidRPr="00681C7E" w:rsidRDefault="00F615A8" w:rsidP="00AB73EF">
            <w:pPr>
              <w:jc w:val="left"/>
              <w:rPr>
                <w:color w:val="000000"/>
                <w:sz w:val="20"/>
                <w:szCs w:val="20"/>
                <w:lang w:eastAsia="en-CA"/>
              </w:rPr>
            </w:pPr>
            <w:r w:rsidRPr="00681C7E">
              <w:rPr>
                <w:color w:val="000000"/>
                <w:sz w:val="20"/>
                <w:szCs w:val="20"/>
                <w:lang w:eastAsia="en-CA"/>
              </w:rPr>
              <w:t>Lead IA (UNEP) agreed funding (</w:t>
            </w:r>
            <w:r w:rsidR="00F06735">
              <w:rPr>
                <w:color w:val="000000"/>
                <w:sz w:val="20"/>
                <w:szCs w:val="20"/>
                <w:lang w:eastAsia="en-CA"/>
              </w:rPr>
              <w:t>US $</w:t>
            </w:r>
            <w:r w:rsidRPr="00681C7E">
              <w:rPr>
                <w:color w:val="000000"/>
                <w:sz w:val="20"/>
                <w:szCs w:val="20"/>
                <w:lang w:eastAsia="en-CA"/>
              </w:rPr>
              <w:t>)</w:t>
            </w:r>
          </w:p>
        </w:tc>
        <w:tc>
          <w:tcPr>
            <w:tcW w:w="398" w:type="pct"/>
            <w:tcBorders>
              <w:top w:val="nil"/>
              <w:left w:val="nil"/>
              <w:bottom w:val="single" w:sz="4" w:space="0" w:color="auto"/>
              <w:right w:val="single" w:sz="4" w:space="0" w:color="auto"/>
            </w:tcBorders>
            <w:shd w:val="clear" w:color="auto" w:fill="auto"/>
          </w:tcPr>
          <w:p w14:paraId="078DA6DC" w14:textId="77777777" w:rsidR="00F615A8" w:rsidRPr="00681C7E" w:rsidRDefault="00F615A8" w:rsidP="00AB73EF">
            <w:pPr>
              <w:jc w:val="right"/>
              <w:rPr>
                <w:color w:val="000000"/>
                <w:sz w:val="20"/>
                <w:szCs w:val="20"/>
                <w:lang w:eastAsia="en-CA"/>
              </w:rPr>
            </w:pPr>
            <w:r w:rsidRPr="00681C7E">
              <w:rPr>
                <w:sz w:val="20"/>
                <w:szCs w:val="20"/>
              </w:rPr>
              <w:t>315,000</w:t>
            </w:r>
          </w:p>
        </w:tc>
        <w:tc>
          <w:tcPr>
            <w:tcW w:w="398" w:type="pct"/>
            <w:tcBorders>
              <w:top w:val="nil"/>
              <w:left w:val="nil"/>
              <w:bottom w:val="single" w:sz="4" w:space="0" w:color="auto"/>
              <w:right w:val="single" w:sz="4" w:space="0" w:color="auto"/>
            </w:tcBorders>
            <w:shd w:val="clear" w:color="auto" w:fill="auto"/>
          </w:tcPr>
          <w:p w14:paraId="6046FAE5" w14:textId="77777777" w:rsidR="00F615A8" w:rsidRPr="00681C7E" w:rsidRDefault="00F615A8" w:rsidP="00AB73EF">
            <w:pPr>
              <w:jc w:val="right"/>
              <w:rPr>
                <w:color w:val="000000"/>
                <w:sz w:val="20"/>
                <w:szCs w:val="20"/>
                <w:lang w:eastAsia="en-CA"/>
              </w:rPr>
            </w:pPr>
            <w:r w:rsidRPr="00681C7E">
              <w:rPr>
                <w:sz w:val="20"/>
                <w:szCs w:val="20"/>
              </w:rPr>
              <w:t>0</w:t>
            </w:r>
          </w:p>
        </w:tc>
        <w:tc>
          <w:tcPr>
            <w:tcW w:w="398" w:type="pct"/>
            <w:tcBorders>
              <w:top w:val="nil"/>
              <w:left w:val="nil"/>
              <w:bottom w:val="single" w:sz="4" w:space="0" w:color="auto"/>
              <w:right w:val="single" w:sz="4" w:space="0" w:color="auto"/>
            </w:tcBorders>
            <w:shd w:val="clear" w:color="auto" w:fill="auto"/>
          </w:tcPr>
          <w:p w14:paraId="1E140D24" w14:textId="77777777" w:rsidR="00F615A8" w:rsidRPr="00681C7E" w:rsidRDefault="00F615A8" w:rsidP="00AB73EF">
            <w:pPr>
              <w:jc w:val="right"/>
              <w:rPr>
                <w:color w:val="000000"/>
                <w:sz w:val="20"/>
                <w:szCs w:val="20"/>
                <w:lang w:eastAsia="en-CA"/>
              </w:rPr>
            </w:pPr>
            <w:r w:rsidRPr="00681C7E">
              <w:rPr>
                <w:color w:val="000000"/>
                <w:sz w:val="20"/>
                <w:szCs w:val="20"/>
                <w:lang w:eastAsia="en-CA"/>
              </w:rPr>
              <w:t>0</w:t>
            </w:r>
          </w:p>
        </w:tc>
        <w:tc>
          <w:tcPr>
            <w:tcW w:w="398" w:type="pct"/>
            <w:tcBorders>
              <w:top w:val="nil"/>
              <w:left w:val="nil"/>
              <w:bottom w:val="single" w:sz="4" w:space="0" w:color="auto"/>
              <w:right w:val="single" w:sz="4" w:space="0" w:color="auto"/>
            </w:tcBorders>
            <w:shd w:val="clear" w:color="auto" w:fill="auto"/>
          </w:tcPr>
          <w:p w14:paraId="0248F1C7" w14:textId="77777777" w:rsidR="00F615A8" w:rsidRPr="00681C7E" w:rsidRDefault="00F615A8" w:rsidP="00AB73EF">
            <w:pPr>
              <w:jc w:val="right"/>
              <w:rPr>
                <w:color w:val="000000"/>
                <w:sz w:val="20"/>
                <w:szCs w:val="20"/>
                <w:lang w:eastAsia="en-CA"/>
              </w:rPr>
            </w:pPr>
            <w:r w:rsidRPr="00681C7E">
              <w:rPr>
                <w:sz w:val="20"/>
                <w:szCs w:val="20"/>
              </w:rPr>
              <w:t>160,000</w:t>
            </w:r>
          </w:p>
        </w:tc>
        <w:tc>
          <w:tcPr>
            <w:tcW w:w="539" w:type="pct"/>
            <w:tcBorders>
              <w:top w:val="single" w:sz="4" w:space="0" w:color="auto"/>
              <w:left w:val="nil"/>
              <w:bottom w:val="single" w:sz="4" w:space="0" w:color="auto"/>
              <w:right w:val="single" w:sz="4" w:space="0" w:color="auto"/>
            </w:tcBorders>
          </w:tcPr>
          <w:p w14:paraId="43700EA6" w14:textId="77777777" w:rsidR="00F615A8" w:rsidRPr="00681C7E" w:rsidRDefault="00F615A8" w:rsidP="00AB73EF">
            <w:pPr>
              <w:jc w:val="right"/>
              <w:rPr>
                <w:sz w:val="20"/>
                <w:szCs w:val="20"/>
              </w:rPr>
            </w:pPr>
            <w:r w:rsidRPr="00681C7E">
              <w:rPr>
                <w:sz w:val="20"/>
                <w:szCs w:val="20"/>
              </w:rPr>
              <w:t>0</w:t>
            </w:r>
          </w:p>
        </w:tc>
        <w:tc>
          <w:tcPr>
            <w:tcW w:w="540" w:type="pct"/>
            <w:tcBorders>
              <w:top w:val="nil"/>
              <w:left w:val="single" w:sz="4" w:space="0" w:color="auto"/>
              <w:bottom w:val="single" w:sz="4" w:space="0" w:color="auto"/>
              <w:right w:val="single" w:sz="4" w:space="0" w:color="auto"/>
            </w:tcBorders>
            <w:shd w:val="clear" w:color="auto" w:fill="auto"/>
          </w:tcPr>
          <w:p w14:paraId="3CEEC85B" w14:textId="77777777" w:rsidR="00F615A8" w:rsidRPr="00681C7E" w:rsidRDefault="00F615A8" w:rsidP="00AB73EF">
            <w:pPr>
              <w:jc w:val="right"/>
              <w:rPr>
                <w:color w:val="000000"/>
                <w:sz w:val="20"/>
                <w:szCs w:val="20"/>
                <w:lang w:eastAsia="en-CA"/>
              </w:rPr>
            </w:pPr>
            <w:r w:rsidRPr="00681C7E">
              <w:rPr>
                <w:sz w:val="20"/>
                <w:szCs w:val="20"/>
              </w:rPr>
              <w:t>106,250</w:t>
            </w:r>
          </w:p>
        </w:tc>
        <w:tc>
          <w:tcPr>
            <w:tcW w:w="540" w:type="pct"/>
            <w:tcBorders>
              <w:top w:val="nil"/>
              <w:left w:val="nil"/>
              <w:bottom w:val="single" w:sz="4" w:space="0" w:color="auto"/>
              <w:right w:val="single" w:sz="4" w:space="0" w:color="auto"/>
            </w:tcBorders>
            <w:shd w:val="clear" w:color="auto" w:fill="auto"/>
          </w:tcPr>
          <w:p w14:paraId="2F891191" w14:textId="77777777" w:rsidR="00F615A8" w:rsidRPr="00681C7E" w:rsidRDefault="00F615A8" w:rsidP="00AB73EF">
            <w:pPr>
              <w:jc w:val="right"/>
              <w:rPr>
                <w:color w:val="000000"/>
                <w:sz w:val="20"/>
                <w:szCs w:val="20"/>
                <w:lang w:eastAsia="en-CA"/>
              </w:rPr>
            </w:pPr>
            <w:r w:rsidRPr="00681C7E">
              <w:rPr>
                <w:sz w:val="20"/>
                <w:szCs w:val="20"/>
              </w:rPr>
              <w:t>581,250</w:t>
            </w:r>
          </w:p>
        </w:tc>
      </w:tr>
      <w:tr w:rsidR="00F32184" w:rsidRPr="00681C7E" w14:paraId="2E5B66BD" w14:textId="77777777" w:rsidTr="000A2A79">
        <w:trPr>
          <w:trHeight w:val="56"/>
          <w:jc w:val="center"/>
        </w:trPr>
        <w:tc>
          <w:tcPr>
            <w:tcW w:w="197" w:type="pct"/>
            <w:tcBorders>
              <w:top w:val="nil"/>
              <w:left w:val="single" w:sz="4" w:space="0" w:color="auto"/>
              <w:bottom w:val="single" w:sz="4" w:space="0" w:color="auto"/>
              <w:right w:val="single" w:sz="4" w:space="0" w:color="auto"/>
            </w:tcBorders>
            <w:shd w:val="clear" w:color="auto" w:fill="auto"/>
            <w:hideMark/>
          </w:tcPr>
          <w:p w14:paraId="4B639BAB" w14:textId="77777777" w:rsidR="00F615A8" w:rsidRPr="00681C7E" w:rsidRDefault="00F615A8" w:rsidP="00AB73EF">
            <w:pPr>
              <w:jc w:val="left"/>
              <w:rPr>
                <w:color w:val="000000"/>
                <w:sz w:val="20"/>
                <w:szCs w:val="20"/>
                <w:lang w:eastAsia="en-CA"/>
              </w:rPr>
            </w:pPr>
            <w:r w:rsidRPr="00681C7E">
              <w:rPr>
                <w:color w:val="000000"/>
                <w:sz w:val="20"/>
                <w:szCs w:val="20"/>
                <w:lang w:eastAsia="en-CA"/>
              </w:rPr>
              <w:t>2.2</w:t>
            </w:r>
          </w:p>
        </w:tc>
        <w:tc>
          <w:tcPr>
            <w:tcW w:w="1592" w:type="pct"/>
            <w:tcBorders>
              <w:top w:val="nil"/>
              <w:left w:val="nil"/>
              <w:bottom w:val="single" w:sz="4" w:space="0" w:color="auto"/>
              <w:right w:val="single" w:sz="4" w:space="0" w:color="auto"/>
            </w:tcBorders>
            <w:shd w:val="clear" w:color="auto" w:fill="auto"/>
            <w:hideMark/>
          </w:tcPr>
          <w:p w14:paraId="4757CFC7" w14:textId="626A3F64" w:rsidR="00F615A8" w:rsidRPr="00681C7E" w:rsidRDefault="00F615A8" w:rsidP="00AB73EF">
            <w:pPr>
              <w:jc w:val="left"/>
              <w:rPr>
                <w:color w:val="000000"/>
                <w:sz w:val="20"/>
                <w:szCs w:val="20"/>
                <w:lang w:eastAsia="en-CA"/>
              </w:rPr>
            </w:pPr>
            <w:r w:rsidRPr="00681C7E">
              <w:rPr>
                <w:color w:val="000000"/>
                <w:sz w:val="20"/>
                <w:szCs w:val="20"/>
                <w:lang w:eastAsia="en-CA"/>
              </w:rPr>
              <w:t>Support costs for Lead IA (</w:t>
            </w:r>
            <w:r w:rsidR="00F06735">
              <w:rPr>
                <w:color w:val="000000"/>
                <w:sz w:val="20"/>
                <w:szCs w:val="20"/>
                <w:lang w:eastAsia="en-CA"/>
              </w:rPr>
              <w:t>US $</w:t>
            </w:r>
            <w:r w:rsidRPr="00681C7E">
              <w:rPr>
                <w:color w:val="000000"/>
                <w:sz w:val="20"/>
                <w:szCs w:val="20"/>
                <w:lang w:eastAsia="en-CA"/>
              </w:rPr>
              <w:t>)</w:t>
            </w:r>
          </w:p>
        </w:tc>
        <w:tc>
          <w:tcPr>
            <w:tcW w:w="398" w:type="pct"/>
            <w:tcBorders>
              <w:top w:val="nil"/>
              <w:left w:val="nil"/>
              <w:bottom w:val="single" w:sz="4" w:space="0" w:color="auto"/>
              <w:right w:val="single" w:sz="4" w:space="0" w:color="auto"/>
            </w:tcBorders>
            <w:shd w:val="clear" w:color="auto" w:fill="auto"/>
          </w:tcPr>
          <w:p w14:paraId="0ECAEB46" w14:textId="77777777" w:rsidR="00F615A8" w:rsidRPr="00681C7E" w:rsidRDefault="00F615A8" w:rsidP="00AB73EF">
            <w:pPr>
              <w:jc w:val="right"/>
              <w:rPr>
                <w:color w:val="000000"/>
                <w:sz w:val="20"/>
                <w:szCs w:val="20"/>
                <w:lang w:eastAsia="en-CA"/>
              </w:rPr>
            </w:pPr>
            <w:r>
              <w:rPr>
                <w:color w:val="000000"/>
                <w:sz w:val="20"/>
                <w:szCs w:val="20"/>
                <w:lang w:eastAsia="en-CA"/>
              </w:rPr>
              <w:t>40,069</w:t>
            </w:r>
          </w:p>
        </w:tc>
        <w:tc>
          <w:tcPr>
            <w:tcW w:w="398" w:type="pct"/>
            <w:tcBorders>
              <w:top w:val="nil"/>
              <w:left w:val="nil"/>
              <w:bottom w:val="single" w:sz="4" w:space="0" w:color="auto"/>
              <w:right w:val="single" w:sz="4" w:space="0" w:color="auto"/>
            </w:tcBorders>
            <w:shd w:val="clear" w:color="auto" w:fill="auto"/>
          </w:tcPr>
          <w:p w14:paraId="19B09813" w14:textId="77777777" w:rsidR="00F615A8" w:rsidRPr="00681C7E" w:rsidRDefault="00F615A8" w:rsidP="00AB73EF">
            <w:pPr>
              <w:jc w:val="right"/>
              <w:rPr>
                <w:color w:val="000000"/>
                <w:sz w:val="20"/>
                <w:szCs w:val="20"/>
                <w:lang w:eastAsia="en-CA"/>
              </w:rPr>
            </w:pPr>
            <w:r w:rsidRPr="00681C7E">
              <w:rPr>
                <w:sz w:val="20"/>
                <w:szCs w:val="20"/>
              </w:rPr>
              <w:t>0</w:t>
            </w:r>
          </w:p>
        </w:tc>
        <w:tc>
          <w:tcPr>
            <w:tcW w:w="398" w:type="pct"/>
            <w:tcBorders>
              <w:top w:val="nil"/>
              <w:left w:val="nil"/>
              <w:bottom w:val="single" w:sz="4" w:space="0" w:color="auto"/>
              <w:right w:val="single" w:sz="4" w:space="0" w:color="auto"/>
            </w:tcBorders>
            <w:shd w:val="clear" w:color="auto" w:fill="auto"/>
          </w:tcPr>
          <w:p w14:paraId="26C6DADC" w14:textId="77777777" w:rsidR="00F615A8" w:rsidRPr="00681C7E" w:rsidRDefault="00F615A8" w:rsidP="00AB73EF">
            <w:pPr>
              <w:jc w:val="right"/>
              <w:rPr>
                <w:color w:val="000000"/>
                <w:sz w:val="20"/>
                <w:szCs w:val="20"/>
                <w:lang w:eastAsia="en-CA"/>
              </w:rPr>
            </w:pPr>
            <w:r w:rsidRPr="00681C7E">
              <w:rPr>
                <w:color w:val="000000"/>
                <w:sz w:val="20"/>
                <w:szCs w:val="20"/>
                <w:lang w:eastAsia="en-CA"/>
              </w:rPr>
              <w:t>0</w:t>
            </w:r>
          </w:p>
        </w:tc>
        <w:tc>
          <w:tcPr>
            <w:tcW w:w="398" w:type="pct"/>
            <w:tcBorders>
              <w:top w:val="nil"/>
              <w:left w:val="nil"/>
              <w:bottom w:val="single" w:sz="4" w:space="0" w:color="auto"/>
              <w:right w:val="single" w:sz="4" w:space="0" w:color="auto"/>
            </w:tcBorders>
            <w:shd w:val="clear" w:color="auto" w:fill="auto"/>
          </w:tcPr>
          <w:p w14:paraId="35C6E81D" w14:textId="77777777" w:rsidR="00F615A8" w:rsidRPr="00681C7E" w:rsidRDefault="00F615A8" w:rsidP="00AB73EF">
            <w:pPr>
              <w:jc w:val="right"/>
              <w:rPr>
                <w:color w:val="000000"/>
                <w:sz w:val="20"/>
                <w:szCs w:val="20"/>
                <w:lang w:eastAsia="en-CA"/>
              </w:rPr>
            </w:pPr>
            <w:r w:rsidRPr="00681C7E">
              <w:rPr>
                <w:sz w:val="20"/>
                <w:szCs w:val="20"/>
              </w:rPr>
              <w:t>20,</w:t>
            </w:r>
            <w:r>
              <w:rPr>
                <w:sz w:val="20"/>
                <w:szCs w:val="20"/>
              </w:rPr>
              <w:t>353</w:t>
            </w:r>
          </w:p>
        </w:tc>
        <w:tc>
          <w:tcPr>
            <w:tcW w:w="539" w:type="pct"/>
            <w:tcBorders>
              <w:top w:val="single" w:sz="4" w:space="0" w:color="auto"/>
              <w:left w:val="nil"/>
              <w:bottom w:val="single" w:sz="4" w:space="0" w:color="auto"/>
              <w:right w:val="single" w:sz="4" w:space="0" w:color="auto"/>
            </w:tcBorders>
          </w:tcPr>
          <w:p w14:paraId="2AC3713C" w14:textId="77777777" w:rsidR="00F615A8" w:rsidRPr="00681C7E" w:rsidRDefault="00F615A8" w:rsidP="00AB73EF">
            <w:pPr>
              <w:jc w:val="right"/>
              <w:rPr>
                <w:sz w:val="20"/>
                <w:szCs w:val="20"/>
              </w:rPr>
            </w:pPr>
            <w:r w:rsidRPr="00681C7E">
              <w:rPr>
                <w:sz w:val="20"/>
                <w:szCs w:val="20"/>
              </w:rPr>
              <w:t>0</w:t>
            </w:r>
          </w:p>
        </w:tc>
        <w:tc>
          <w:tcPr>
            <w:tcW w:w="540" w:type="pct"/>
            <w:tcBorders>
              <w:top w:val="nil"/>
              <w:left w:val="single" w:sz="4" w:space="0" w:color="auto"/>
              <w:bottom w:val="single" w:sz="4" w:space="0" w:color="auto"/>
              <w:right w:val="single" w:sz="4" w:space="0" w:color="auto"/>
            </w:tcBorders>
            <w:shd w:val="clear" w:color="auto" w:fill="auto"/>
          </w:tcPr>
          <w:p w14:paraId="26DBD654" w14:textId="77777777" w:rsidR="00F615A8" w:rsidRPr="00681C7E" w:rsidRDefault="00F615A8" w:rsidP="00AB73EF">
            <w:pPr>
              <w:jc w:val="right"/>
              <w:rPr>
                <w:color w:val="000000"/>
                <w:sz w:val="20"/>
                <w:szCs w:val="20"/>
                <w:lang w:eastAsia="en-CA"/>
              </w:rPr>
            </w:pPr>
            <w:r w:rsidRPr="00681C7E">
              <w:rPr>
                <w:sz w:val="20"/>
                <w:szCs w:val="20"/>
              </w:rPr>
              <w:t>13,</w:t>
            </w:r>
            <w:r>
              <w:rPr>
                <w:sz w:val="20"/>
                <w:szCs w:val="20"/>
              </w:rPr>
              <w:t>515</w:t>
            </w:r>
          </w:p>
        </w:tc>
        <w:tc>
          <w:tcPr>
            <w:tcW w:w="540" w:type="pct"/>
            <w:tcBorders>
              <w:top w:val="nil"/>
              <w:left w:val="nil"/>
              <w:bottom w:val="single" w:sz="4" w:space="0" w:color="auto"/>
              <w:right w:val="single" w:sz="4" w:space="0" w:color="auto"/>
            </w:tcBorders>
            <w:shd w:val="clear" w:color="auto" w:fill="auto"/>
          </w:tcPr>
          <w:p w14:paraId="5ABA0B96" w14:textId="77777777" w:rsidR="00F615A8" w:rsidRPr="00681C7E" w:rsidRDefault="00F615A8" w:rsidP="00AB73EF">
            <w:pPr>
              <w:jc w:val="right"/>
              <w:rPr>
                <w:color w:val="000000"/>
                <w:sz w:val="20"/>
                <w:szCs w:val="20"/>
                <w:lang w:eastAsia="en-CA"/>
              </w:rPr>
            </w:pPr>
            <w:r>
              <w:rPr>
                <w:color w:val="000000"/>
                <w:sz w:val="20"/>
                <w:szCs w:val="20"/>
                <w:lang w:eastAsia="en-CA"/>
              </w:rPr>
              <w:t>73,937</w:t>
            </w:r>
          </w:p>
        </w:tc>
      </w:tr>
      <w:tr w:rsidR="00F32184" w:rsidRPr="00681C7E" w14:paraId="7D3E0BCE" w14:textId="77777777" w:rsidTr="000A2A79">
        <w:trPr>
          <w:trHeight w:val="161"/>
          <w:jc w:val="center"/>
        </w:trPr>
        <w:tc>
          <w:tcPr>
            <w:tcW w:w="197" w:type="pct"/>
            <w:tcBorders>
              <w:top w:val="nil"/>
              <w:left w:val="single" w:sz="4" w:space="0" w:color="auto"/>
              <w:bottom w:val="single" w:sz="4" w:space="0" w:color="auto"/>
              <w:right w:val="single" w:sz="4" w:space="0" w:color="auto"/>
            </w:tcBorders>
            <w:shd w:val="clear" w:color="auto" w:fill="auto"/>
            <w:hideMark/>
          </w:tcPr>
          <w:p w14:paraId="0381340F" w14:textId="77777777" w:rsidR="00F615A8" w:rsidRPr="00681C7E" w:rsidRDefault="00F615A8" w:rsidP="00AB73EF">
            <w:pPr>
              <w:jc w:val="left"/>
              <w:rPr>
                <w:color w:val="000000"/>
                <w:sz w:val="20"/>
                <w:szCs w:val="20"/>
                <w:lang w:eastAsia="en-CA"/>
              </w:rPr>
            </w:pPr>
            <w:r w:rsidRPr="00681C7E">
              <w:rPr>
                <w:color w:val="000000"/>
                <w:sz w:val="20"/>
                <w:szCs w:val="20"/>
                <w:lang w:eastAsia="en-CA"/>
              </w:rPr>
              <w:t>2.3</w:t>
            </w:r>
          </w:p>
        </w:tc>
        <w:tc>
          <w:tcPr>
            <w:tcW w:w="1592" w:type="pct"/>
            <w:tcBorders>
              <w:top w:val="nil"/>
              <w:left w:val="nil"/>
              <w:bottom w:val="single" w:sz="4" w:space="0" w:color="auto"/>
              <w:right w:val="single" w:sz="4" w:space="0" w:color="auto"/>
            </w:tcBorders>
            <w:shd w:val="clear" w:color="auto" w:fill="auto"/>
            <w:hideMark/>
          </w:tcPr>
          <w:p w14:paraId="0EB6DD4C" w14:textId="4E8065AB" w:rsidR="00F615A8" w:rsidRPr="00681C7E" w:rsidRDefault="00F615A8" w:rsidP="00AB73EF">
            <w:pPr>
              <w:jc w:val="left"/>
              <w:rPr>
                <w:color w:val="000000"/>
                <w:sz w:val="20"/>
                <w:szCs w:val="20"/>
                <w:lang w:eastAsia="en-CA"/>
              </w:rPr>
            </w:pPr>
            <w:r w:rsidRPr="00681C7E">
              <w:rPr>
                <w:color w:val="000000"/>
                <w:sz w:val="20"/>
                <w:szCs w:val="20"/>
                <w:lang w:eastAsia="en-CA"/>
              </w:rPr>
              <w:t>Cooperating IA (UNDP) agreed funding (</w:t>
            </w:r>
            <w:r w:rsidR="00F06735">
              <w:rPr>
                <w:color w:val="000000"/>
                <w:sz w:val="20"/>
                <w:szCs w:val="20"/>
                <w:lang w:eastAsia="en-CA"/>
              </w:rPr>
              <w:t>US $</w:t>
            </w:r>
            <w:r w:rsidRPr="00681C7E">
              <w:rPr>
                <w:color w:val="000000"/>
                <w:sz w:val="20"/>
                <w:szCs w:val="20"/>
                <w:lang w:eastAsia="en-CA"/>
              </w:rPr>
              <w:t>)</w:t>
            </w:r>
          </w:p>
        </w:tc>
        <w:tc>
          <w:tcPr>
            <w:tcW w:w="398" w:type="pct"/>
            <w:tcBorders>
              <w:top w:val="nil"/>
              <w:left w:val="nil"/>
              <w:bottom w:val="single" w:sz="4" w:space="0" w:color="auto"/>
              <w:right w:val="single" w:sz="4" w:space="0" w:color="auto"/>
            </w:tcBorders>
            <w:shd w:val="clear" w:color="auto" w:fill="auto"/>
          </w:tcPr>
          <w:p w14:paraId="185468C8" w14:textId="77777777" w:rsidR="00F615A8" w:rsidRPr="00681C7E" w:rsidRDefault="00F615A8" w:rsidP="00AB73EF">
            <w:pPr>
              <w:jc w:val="right"/>
              <w:rPr>
                <w:color w:val="000000"/>
                <w:sz w:val="20"/>
                <w:szCs w:val="20"/>
                <w:lang w:eastAsia="en-CA"/>
              </w:rPr>
            </w:pPr>
            <w:r w:rsidRPr="00681C7E">
              <w:rPr>
                <w:sz w:val="20"/>
                <w:szCs w:val="20"/>
              </w:rPr>
              <w:t>55,000</w:t>
            </w:r>
          </w:p>
        </w:tc>
        <w:tc>
          <w:tcPr>
            <w:tcW w:w="398" w:type="pct"/>
            <w:tcBorders>
              <w:top w:val="nil"/>
              <w:left w:val="nil"/>
              <w:bottom w:val="single" w:sz="4" w:space="0" w:color="auto"/>
              <w:right w:val="single" w:sz="4" w:space="0" w:color="auto"/>
            </w:tcBorders>
            <w:shd w:val="clear" w:color="auto" w:fill="auto"/>
          </w:tcPr>
          <w:p w14:paraId="79446EA9" w14:textId="77777777" w:rsidR="00F615A8" w:rsidRPr="00681C7E" w:rsidRDefault="00F615A8" w:rsidP="00AB73EF">
            <w:pPr>
              <w:jc w:val="right"/>
              <w:rPr>
                <w:color w:val="000000"/>
                <w:sz w:val="20"/>
                <w:szCs w:val="20"/>
                <w:lang w:eastAsia="en-CA"/>
              </w:rPr>
            </w:pPr>
            <w:r w:rsidRPr="00681C7E">
              <w:rPr>
                <w:sz w:val="20"/>
                <w:szCs w:val="20"/>
              </w:rPr>
              <w:t>0</w:t>
            </w:r>
          </w:p>
        </w:tc>
        <w:tc>
          <w:tcPr>
            <w:tcW w:w="398" w:type="pct"/>
            <w:tcBorders>
              <w:top w:val="nil"/>
              <w:left w:val="nil"/>
              <w:bottom w:val="single" w:sz="4" w:space="0" w:color="auto"/>
              <w:right w:val="single" w:sz="4" w:space="0" w:color="auto"/>
            </w:tcBorders>
            <w:shd w:val="clear" w:color="auto" w:fill="auto"/>
          </w:tcPr>
          <w:p w14:paraId="51563777" w14:textId="77777777" w:rsidR="00F615A8" w:rsidRPr="00681C7E" w:rsidRDefault="00F615A8" w:rsidP="00AB73EF">
            <w:pPr>
              <w:jc w:val="right"/>
              <w:rPr>
                <w:color w:val="000000"/>
                <w:sz w:val="20"/>
                <w:szCs w:val="20"/>
                <w:lang w:eastAsia="en-CA"/>
              </w:rPr>
            </w:pPr>
            <w:r w:rsidRPr="00681C7E">
              <w:rPr>
                <w:color w:val="000000"/>
                <w:sz w:val="20"/>
                <w:szCs w:val="20"/>
                <w:lang w:eastAsia="en-CA"/>
              </w:rPr>
              <w:t>0</w:t>
            </w:r>
          </w:p>
        </w:tc>
        <w:tc>
          <w:tcPr>
            <w:tcW w:w="398" w:type="pct"/>
            <w:tcBorders>
              <w:top w:val="nil"/>
              <w:left w:val="nil"/>
              <w:bottom w:val="single" w:sz="4" w:space="0" w:color="auto"/>
              <w:right w:val="single" w:sz="4" w:space="0" w:color="auto"/>
            </w:tcBorders>
            <w:shd w:val="clear" w:color="auto" w:fill="auto"/>
          </w:tcPr>
          <w:p w14:paraId="739AA39F" w14:textId="77777777" w:rsidR="00F615A8" w:rsidRPr="00681C7E" w:rsidRDefault="00F615A8" w:rsidP="00AB73EF">
            <w:pPr>
              <w:jc w:val="right"/>
              <w:rPr>
                <w:color w:val="000000"/>
                <w:sz w:val="20"/>
                <w:szCs w:val="20"/>
                <w:lang w:eastAsia="en-CA"/>
              </w:rPr>
            </w:pPr>
            <w:r w:rsidRPr="00681C7E">
              <w:rPr>
                <w:sz w:val="20"/>
                <w:szCs w:val="20"/>
              </w:rPr>
              <w:t>101,250</w:t>
            </w:r>
          </w:p>
        </w:tc>
        <w:tc>
          <w:tcPr>
            <w:tcW w:w="539" w:type="pct"/>
            <w:tcBorders>
              <w:top w:val="single" w:sz="4" w:space="0" w:color="auto"/>
              <w:left w:val="nil"/>
              <w:bottom w:val="single" w:sz="4" w:space="0" w:color="auto"/>
              <w:right w:val="single" w:sz="4" w:space="0" w:color="auto"/>
            </w:tcBorders>
          </w:tcPr>
          <w:p w14:paraId="0E841156" w14:textId="77777777" w:rsidR="00F615A8" w:rsidRPr="00681C7E" w:rsidRDefault="00F615A8" w:rsidP="00AB73EF">
            <w:pPr>
              <w:jc w:val="right"/>
              <w:rPr>
                <w:sz w:val="20"/>
                <w:szCs w:val="20"/>
              </w:rPr>
            </w:pPr>
            <w:r w:rsidRPr="00681C7E">
              <w:rPr>
                <w:sz w:val="20"/>
                <w:szCs w:val="20"/>
              </w:rPr>
              <w:t>0</w:t>
            </w:r>
          </w:p>
        </w:tc>
        <w:tc>
          <w:tcPr>
            <w:tcW w:w="540" w:type="pct"/>
            <w:tcBorders>
              <w:top w:val="nil"/>
              <w:left w:val="single" w:sz="4" w:space="0" w:color="auto"/>
              <w:bottom w:val="single" w:sz="4" w:space="0" w:color="auto"/>
              <w:right w:val="single" w:sz="4" w:space="0" w:color="auto"/>
            </w:tcBorders>
            <w:shd w:val="clear" w:color="auto" w:fill="auto"/>
          </w:tcPr>
          <w:p w14:paraId="7B99CC68" w14:textId="77777777" w:rsidR="00F615A8" w:rsidRPr="00681C7E" w:rsidRDefault="00F615A8" w:rsidP="00AB73EF">
            <w:pPr>
              <w:jc w:val="right"/>
              <w:rPr>
                <w:color w:val="000000"/>
                <w:sz w:val="20"/>
                <w:szCs w:val="20"/>
                <w:lang w:eastAsia="en-CA"/>
              </w:rPr>
            </w:pPr>
            <w:r w:rsidRPr="00681C7E">
              <w:rPr>
                <w:sz w:val="20"/>
                <w:szCs w:val="20"/>
              </w:rPr>
              <w:t>0</w:t>
            </w:r>
          </w:p>
        </w:tc>
        <w:tc>
          <w:tcPr>
            <w:tcW w:w="540" w:type="pct"/>
            <w:tcBorders>
              <w:top w:val="nil"/>
              <w:left w:val="nil"/>
              <w:bottom w:val="single" w:sz="4" w:space="0" w:color="auto"/>
              <w:right w:val="single" w:sz="4" w:space="0" w:color="auto"/>
            </w:tcBorders>
            <w:shd w:val="clear" w:color="auto" w:fill="auto"/>
          </w:tcPr>
          <w:p w14:paraId="5643AC83" w14:textId="77777777" w:rsidR="00F615A8" w:rsidRPr="00681C7E" w:rsidRDefault="00F615A8" w:rsidP="00AB73EF">
            <w:pPr>
              <w:jc w:val="right"/>
              <w:rPr>
                <w:color w:val="000000"/>
                <w:sz w:val="20"/>
                <w:szCs w:val="20"/>
                <w:lang w:eastAsia="en-CA"/>
              </w:rPr>
            </w:pPr>
            <w:r w:rsidRPr="00681C7E">
              <w:rPr>
                <w:sz w:val="20"/>
                <w:szCs w:val="20"/>
              </w:rPr>
              <w:t>156,250</w:t>
            </w:r>
          </w:p>
        </w:tc>
      </w:tr>
      <w:tr w:rsidR="00F32184" w:rsidRPr="00681C7E" w14:paraId="6F838E38" w14:textId="77777777" w:rsidTr="000A2A79">
        <w:trPr>
          <w:trHeight w:val="60"/>
          <w:jc w:val="center"/>
        </w:trPr>
        <w:tc>
          <w:tcPr>
            <w:tcW w:w="197" w:type="pct"/>
            <w:tcBorders>
              <w:top w:val="nil"/>
              <w:left w:val="single" w:sz="4" w:space="0" w:color="auto"/>
              <w:bottom w:val="single" w:sz="4" w:space="0" w:color="auto"/>
              <w:right w:val="single" w:sz="4" w:space="0" w:color="auto"/>
            </w:tcBorders>
            <w:shd w:val="clear" w:color="auto" w:fill="auto"/>
            <w:hideMark/>
          </w:tcPr>
          <w:p w14:paraId="5057E575" w14:textId="77777777" w:rsidR="00F615A8" w:rsidRPr="00681C7E" w:rsidRDefault="00F615A8" w:rsidP="00AB73EF">
            <w:pPr>
              <w:jc w:val="left"/>
              <w:rPr>
                <w:color w:val="000000"/>
                <w:sz w:val="20"/>
                <w:szCs w:val="20"/>
                <w:lang w:eastAsia="en-CA"/>
              </w:rPr>
            </w:pPr>
            <w:r w:rsidRPr="00681C7E">
              <w:rPr>
                <w:color w:val="000000"/>
                <w:sz w:val="20"/>
                <w:szCs w:val="20"/>
                <w:lang w:eastAsia="en-CA"/>
              </w:rPr>
              <w:t>2.4</w:t>
            </w:r>
          </w:p>
        </w:tc>
        <w:tc>
          <w:tcPr>
            <w:tcW w:w="1592" w:type="pct"/>
            <w:tcBorders>
              <w:top w:val="nil"/>
              <w:left w:val="nil"/>
              <w:bottom w:val="single" w:sz="4" w:space="0" w:color="auto"/>
              <w:right w:val="single" w:sz="4" w:space="0" w:color="auto"/>
            </w:tcBorders>
            <w:shd w:val="clear" w:color="auto" w:fill="auto"/>
            <w:hideMark/>
          </w:tcPr>
          <w:p w14:paraId="570A8AA6" w14:textId="797E8EA3" w:rsidR="00F615A8" w:rsidRPr="00681C7E" w:rsidRDefault="00F615A8" w:rsidP="00AB73EF">
            <w:pPr>
              <w:jc w:val="left"/>
              <w:rPr>
                <w:color w:val="000000"/>
                <w:sz w:val="20"/>
                <w:szCs w:val="20"/>
                <w:lang w:eastAsia="en-CA"/>
              </w:rPr>
            </w:pPr>
            <w:r w:rsidRPr="00681C7E">
              <w:rPr>
                <w:color w:val="000000"/>
                <w:sz w:val="20"/>
                <w:szCs w:val="20"/>
                <w:lang w:eastAsia="en-CA"/>
              </w:rPr>
              <w:t>Support costs for Cooperating IA (</w:t>
            </w:r>
            <w:r w:rsidR="00F06735">
              <w:rPr>
                <w:color w:val="000000"/>
                <w:sz w:val="20"/>
                <w:szCs w:val="20"/>
                <w:lang w:eastAsia="en-CA"/>
              </w:rPr>
              <w:t>US $</w:t>
            </w:r>
            <w:r w:rsidRPr="00681C7E">
              <w:rPr>
                <w:color w:val="000000"/>
                <w:sz w:val="20"/>
                <w:szCs w:val="20"/>
                <w:lang w:eastAsia="en-CA"/>
              </w:rPr>
              <w:t>)</w:t>
            </w:r>
          </w:p>
        </w:tc>
        <w:tc>
          <w:tcPr>
            <w:tcW w:w="398" w:type="pct"/>
            <w:tcBorders>
              <w:top w:val="nil"/>
              <w:left w:val="nil"/>
              <w:bottom w:val="single" w:sz="4" w:space="0" w:color="auto"/>
              <w:right w:val="single" w:sz="4" w:space="0" w:color="auto"/>
            </w:tcBorders>
            <w:shd w:val="clear" w:color="auto" w:fill="auto"/>
          </w:tcPr>
          <w:p w14:paraId="4A75F7A4" w14:textId="77777777" w:rsidR="00F615A8" w:rsidRPr="00681C7E" w:rsidRDefault="00F615A8" w:rsidP="00AB73EF">
            <w:pPr>
              <w:jc w:val="right"/>
              <w:rPr>
                <w:color w:val="000000"/>
                <w:sz w:val="20"/>
                <w:szCs w:val="20"/>
                <w:lang w:eastAsia="en-CA"/>
              </w:rPr>
            </w:pPr>
            <w:r w:rsidRPr="00681C7E">
              <w:rPr>
                <w:sz w:val="20"/>
                <w:szCs w:val="20"/>
              </w:rPr>
              <w:t>4,950</w:t>
            </w:r>
          </w:p>
        </w:tc>
        <w:tc>
          <w:tcPr>
            <w:tcW w:w="398" w:type="pct"/>
            <w:tcBorders>
              <w:top w:val="nil"/>
              <w:left w:val="nil"/>
              <w:bottom w:val="single" w:sz="4" w:space="0" w:color="auto"/>
              <w:right w:val="single" w:sz="4" w:space="0" w:color="auto"/>
            </w:tcBorders>
            <w:shd w:val="clear" w:color="auto" w:fill="auto"/>
          </w:tcPr>
          <w:p w14:paraId="2AAA39A7" w14:textId="77777777" w:rsidR="00F615A8" w:rsidRPr="00681C7E" w:rsidRDefault="00F615A8" w:rsidP="00AB73EF">
            <w:pPr>
              <w:jc w:val="right"/>
              <w:rPr>
                <w:color w:val="000000"/>
                <w:sz w:val="20"/>
                <w:szCs w:val="20"/>
                <w:lang w:eastAsia="en-CA"/>
              </w:rPr>
            </w:pPr>
            <w:r w:rsidRPr="00681C7E">
              <w:rPr>
                <w:sz w:val="20"/>
                <w:szCs w:val="20"/>
              </w:rPr>
              <w:t>0</w:t>
            </w:r>
          </w:p>
        </w:tc>
        <w:tc>
          <w:tcPr>
            <w:tcW w:w="398" w:type="pct"/>
            <w:tcBorders>
              <w:top w:val="nil"/>
              <w:left w:val="nil"/>
              <w:bottom w:val="single" w:sz="4" w:space="0" w:color="auto"/>
              <w:right w:val="single" w:sz="4" w:space="0" w:color="auto"/>
            </w:tcBorders>
            <w:shd w:val="clear" w:color="auto" w:fill="auto"/>
          </w:tcPr>
          <w:p w14:paraId="5F7284CC" w14:textId="77777777" w:rsidR="00F615A8" w:rsidRPr="00681C7E" w:rsidRDefault="00F615A8" w:rsidP="00AB73EF">
            <w:pPr>
              <w:jc w:val="right"/>
              <w:rPr>
                <w:color w:val="000000"/>
                <w:sz w:val="20"/>
                <w:szCs w:val="20"/>
                <w:lang w:eastAsia="en-CA"/>
              </w:rPr>
            </w:pPr>
            <w:r w:rsidRPr="00681C7E">
              <w:rPr>
                <w:color w:val="000000"/>
                <w:sz w:val="20"/>
                <w:szCs w:val="20"/>
                <w:lang w:eastAsia="en-CA"/>
              </w:rPr>
              <w:t>0</w:t>
            </w:r>
          </w:p>
        </w:tc>
        <w:tc>
          <w:tcPr>
            <w:tcW w:w="398" w:type="pct"/>
            <w:tcBorders>
              <w:top w:val="nil"/>
              <w:left w:val="nil"/>
              <w:bottom w:val="single" w:sz="4" w:space="0" w:color="auto"/>
              <w:right w:val="single" w:sz="4" w:space="0" w:color="auto"/>
            </w:tcBorders>
            <w:shd w:val="clear" w:color="auto" w:fill="auto"/>
          </w:tcPr>
          <w:p w14:paraId="475D6ABD" w14:textId="77777777" w:rsidR="00F615A8" w:rsidRPr="00681C7E" w:rsidRDefault="00F615A8" w:rsidP="00AB73EF">
            <w:pPr>
              <w:jc w:val="right"/>
              <w:rPr>
                <w:color w:val="000000"/>
                <w:sz w:val="20"/>
                <w:szCs w:val="20"/>
                <w:lang w:eastAsia="en-CA"/>
              </w:rPr>
            </w:pPr>
            <w:r w:rsidRPr="00681C7E">
              <w:rPr>
                <w:sz w:val="20"/>
                <w:szCs w:val="20"/>
              </w:rPr>
              <w:t>9,113</w:t>
            </w:r>
          </w:p>
        </w:tc>
        <w:tc>
          <w:tcPr>
            <w:tcW w:w="539" w:type="pct"/>
            <w:tcBorders>
              <w:top w:val="single" w:sz="4" w:space="0" w:color="auto"/>
              <w:left w:val="nil"/>
              <w:bottom w:val="single" w:sz="4" w:space="0" w:color="auto"/>
              <w:right w:val="single" w:sz="4" w:space="0" w:color="auto"/>
            </w:tcBorders>
          </w:tcPr>
          <w:p w14:paraId="65D4AC53" w14:textId="77777777" w:rsidR="00F615A8" w:rsidRPr="00681C7E" w:rsidRDefault="00F615A8" w:rsidP="00AB73EF">
            <w:pPr>
              <w:jc w:val="right"/>
              <w:rPr>
                <w:sz w:val="20"/>
                <w:szCs w:val="20"/>
              </w:rPr>
            </w:pPr>
            <w:r w:rsidRPr="00681C7E">
              <w:rPr>
                <w:sz w:val="20"/>
                <w:szCs w:val="20"/>
              </w:rPr>
              <w:t>0</w:t>
            </w:r>
          </w:p>
        </w:tc>
        <w:tc>
          <w:tcPr>
            <w:tcW w:w="540" w:type="pct"/>
            <w:tcBorders>
              <w:top w:val="nil"/>
              <w:left w:val="single" w:sz="4" w:space="0" w:color="auto"/>
              <w:bottom w:val="single" w:sz="4" w:space="0" w:color="auto"/>
              <w:right w:val="single" w:sz="4" w:space="0" w:color="auto"/>
            </w:tcBorders>
            <w:shd w:val="clear" w:color="auto" w:fill="auto"/>
          </w:tcPr>
          <w:p w14:paraId="2AE3D9ED" w14:textId="77777777" w:rsidR="00F615A8" w:rsidRPr="00681C7E" w:rsidRDefault="00F615A8" w:rsidP="00AB73EF">
            <w:pPr>
              <w:jc w:val="right"/>
              <w:rPr>
                <w:color w:val="000000"/>
                <w:sz w:val="20"/>
                <w:szCs w:val="20"/>
                <w:lang w:eastAsia="en-CA"/>
              </w:rPr>
            </w:pPr>
            <w:r w:rsidRPr="00681C7E">
              <w:rPr>
                <w:sz w:val="20"/>
                <w:szCs w:val="20"/>
              </w:rPr>
              <w:t>0</w:t>
            </w:r>
          </w:p>
        </w:tc>
        <w:tc>
          <w:tcPr>
            <w:tcW w:w="540" w:type="pct"/>
            <w:tcBorders>
              <w:top w:val="nil"/>
              <w:left w:val="nil"/>
              <w:bottom w:val="single" w:sz="4" w:space="0" w:color="auto"/>
              <w:right w:val="single" w:sz="4" w:space="0" w:color="auto"/>
            </w:tcBorders>
            <w:shd w:val="clear" w:color="auto" w:fill="auto"/>
          </w:tcPr>
          <w:p w14:paraId="022C108C" w14:textId="77777777" w:rsidR="00F615A8" w:rsidRPr="00681C7E" w:rsidRDefault="00F615A8" w:rsidP="00AB73EF">
            <w:pPr>
              <w:jc w:val="right"/>
              <w:rPr>
                <w:color w:val="000000"/>
                <w:sz w:val="20"/>
                <w:szCs w:val="20"/>
                <w:lang w:eastAsia="en-CA"/>
              </w:rPr>
            </w:pPr>
            <w:r w:rsidRPr="00681C7E">
              <w:rPr>
                <w:sz w:val="20"/>
                <w:szCs w:val="20"/>
              </w:rPr>
              <w:t>14,063</w:t>
            </w:r>
          </w:p>
        </w:tc>
      </w:tr>
      <w:tr w:rsidR="00F32184" w:rsidRPr="00681C7E" w14:paraId="2DD7ED25" w14:textId="77777777" w:rsidTr="000A2A79">
        <w:trPr>
          <w:trHeight w:val="62"/>
          <w:jc w:val="center"/>
        </w:trPr>
        <w:tc>
          <w:tcPr>
            <w:tcW w:w="197" w:type="pct"/>
            <w:tcBorders>
              <w:top w:val="nil"/>
              <w:left w:val="single" w:sz="4" w:space="0" w:color="auto"/>
              <w:bottom w:val="single" w:sz="4" w:space="0" w:color="auto"/>
              <w:right w:val="single" w:sz="4" w:space="0" w:color="auto"/>
            </w:tcBorders>
            <w:shd w:val="clear" w:color="auto" w:fill="auto"/>
            <w:hideMark/>
          </w:tcPr>
          <w:p w14:paraId="24F3DF80" w14:textId="77777777" w:rsidR="00F615A8" w:rsidRPr="00681C7E" w:rsidRDefault="00F615A8" w:rsidP="00AB73EF">
            <w:pPr>
              <w:jc w:val="left"/>
              <w:rPr>
                <w:color w:val="000000"/>
                <w:sz w:val="20"/>
                <w:szCs w:val="20"/>
                <w:lang w:eastAsia="en-CA"/>
              </w:rPr>
            </w:pPr>
            <w:r w:rsidRPr="00681C7E">
              <w:rPr>
                <w:color w:val="000000"/>
                <w:sz w:val="20"/>
                <w:szCs w:val="20"/>
                <w:lang w:eastAsia="en-CA"/>
              </w:rPr>
              <w:t>3.1</w:t>
            </w:r>
          </w:p>
        </w:tc>
        <w:tc>
          <w:tcPr>
            <w:tcW w:w="1592" w:type="pct"/>
            <w:tcBorders>
              <w:top w:val="nil"/>
              <w:left w:val="nil"/>
              <w:bottom w:val="single" w:sz="4" w:space="0" w:color="auto"/>
              <w:right w:val="single" w:sz="4" w:space="0" w:color="auto"/>
            </w:tcBorders>
            <w:shd w:val="clear" w:color="auto" w:fill="auto"/>
            <w:hideMark/>
          </w:tcPr>
          <w:p w14:paraId="3AD2044C" w14:textId="47B8986A" w:rsidR="00F615A8" w:rsidRPr="00681C7E" w:rsidRDefault="00F615A8" w:rsidP="00AB73EF">
            <w:pPr>
              <w:jc w:val="left"/>
              <w:rPr>
                <w:color w:val="000000"/>
                <w:sz w:val="20"/>
                <w:szCs w:val="20"/>
                <w:lang w:eastAsia="en-CA"/>
              </w:rPr>
            </w:pPr>
            <w:r w:rsidRPr="00681C7E">
              <w:rPr>
                <w:color w:val="000000"/>
                <w:sz w:val="20"/>
                <w:szCs w:val="20"/>
                <w:lang w:eastAsia="en-CA"/>
              </w:rPr>
              <w:t>Total agreed funding (</w:t>
            </w:r>
            <w:r w:rsidR="00F06735">
              <w:rPr>
                <w:color w:val="000000"/>
                <w:sz w:val="20"/>
                <w:szCs w:val="20"/>
                <w:lang w:eastAsia="en-CA"/>
              </w:rPr>
              <w:t>US $</w:t>
            </w:r>
            <w:r w:rsidRPr="00681C7E">
              <w:rPr>
                <w:color w:val="000000"/>
                <w:sz w:val="20"/>
                <w:szCs w:val="20"/>
                <w:lang w:eastAsia="en-CA"/>
              </w:rPr>
              <w:t>)</w:t>
            </w:r>
          </w:p>
        </w:tc>
        <w:tc>
          <w:tcPr>
            <w:tcW w:w="398" w:type="pct"/>
            <w:tcBorders>
              <w:top w:val="nil"/>
              <w:left w:val="nil"/>
              <w:bottom w:val="single" w:sz="4" w:space="0" w:color="auto"/>
              <w:right w:val="single" w:sz="4" w:space="0" w:color="auto"/>
            </w:tcBorders>
            <w:shd w:val="clear" w:color="auto" w:fill="auto"/>
          </w:tcPr>
          <w:p w14:paraId="25FBA670" w14:textId="77777777" w:rsidR="00F615A8" w:rsidRPr="00681C7E" w:rsidRDefault="00F615A8" w:rsidP="00AB73EF">
            <w:pPr>
              <w:jc w:val="right"/>
              <w:rPr>
                <w:color w:val="000000"/>
                <w:sz w:val="20"/>
                <w:szCs w:val="20"/>
                <w:lang w:eastAsia="en-CA"/>
              </w:rPr>
            </w:pPr>
            <w:r w:rsidRPr="00681C7E">
              <w:rPr>
                <w:color w:val="000000"/>
                <w:sz w:val="20"/>
                <w:szCs w:val="20"/>
                <w:lang w:eastAsia="en-CA"/>
              </w:rPr>
              <w:t>370,000</w:t>
            </w:r>
          </w:p>
        </w:tc>
        <w:tc>
          <w:tcPr>
            <w:tcW w:w="398" w:type="pct"/>
            <w:tcBorders>
              <w:top w:val="nil"/>
              <w:left w:val="nil"/>
              <w:bottom w:val="single" w:sz="4" w:space="0" w:color="auto"/>
              <w:right w:val="single" w:sz="4" w:space="0" w:color="auto"/>
            </w:tcBorders>
            <w:shd w:val="clear" w:color="auto" w:fill="auto"/>
          </w:tcPr>
          <w:p w14:paraId="422CCD76" w14:textId="77777777" w:rsidR="00F615A8" w:rsidRPr="00681C7E" w:rsidRDefault="00F615A8" w:rsidP="00AB73EF">
            <w:pPr>
              <w:jc w:val="right"/>
              <w:rPr>
                <w:color w:val="000000"/>
                <w:sz w:val="20"/>
                <w:szCs w:val="20"/>
                <w:lang w:eastAsia="en-CA"/>
              </w:rPr>
            </w:pPr>
            <w:r w:rsidRPr="00681C7E">
              <w:rPr>
                <w:sz w:val="20"/>
                <w:szCs w:val="20"/>
              </w:rPr>
              <w:t>0</w:t>
            </w:r>
          </w:p>
        </w:tc>
        <w:tc>
          <w:tcPr>
            <w:tcW w:w="398" w:type="pct"/>
            <w:tcBorders>
              <w:top w:val="nil"/>
              <w:left w:val="nil"/>
              <w:bottom w:val="single" w:sz="4" w:space="0" w:color="auto"/>
              <w:right w:val="single" w:sz="4" w:space="0" w:color="auto"/>
            </w:tcBorders>
            <w:shd w:val="clear" w:color="auto" w:fill="auto"/>
          </w:tcPr>
          <w:p w14:paraId="4BD2F93D" w14:textId="77777777" w:rsidR="00F615A8" w:rsidRPr="00681C7E" w:rsidRDefault="00F615A8" w:rsidP="00AB73EF">
            <w:pPr>
              <w:jc w:val="right"/>
              <w:rPr>
                <w:color w:val="000000"/>
                <w:sz w:val="20"/>
                <w:szCs w:val="20"/>
                <w:lang w:eastAsia="en-CA"/>
              </w:rPr>
            </w:pPr>
            <w:r w:rsidRPr="00681C7E">
              <w:rPr>
                <w:color w:val="000000"/>
                <w:sz w:val="20"/>
                <w:szCs w:val="20"/>
                <w:lang w:eastAsia="en-CA"/>
              </w:rPr>
              <w:t>0</w:t>
            </w:r>
          </w:p>
        </w:tc>
        <w:tc>
          <w:tcPr>
            <w:tcW w:w="398" w:type="pct"/>
            <w:tcBorders>
              <w:top w:val="nil"/>
              <w:left w:val="nil"/>
              <w:bottom w:val="single" w:sz="4" w:space="0" w:color="auto"/>
              <w:right w:val="single" w:sz="4" w:space="0" w:color="auto"/>
            </w:tcBorders>
            <w:shd w:val="clear" w:color="auto" w:fill="auto"/>
          </w:tcPr>
          <w:p w14:paraId="77B07D09" w14:textId="77777777" w:rsidR="00F615A8" w:rsidRPr="00681C7E" w:rsidRDefault="00F615A8" w:rsidP="00AB73EF">
            <w:pPr>
              <w:jc w:val="right"/>
              <w:rPr>
                <w:color w:val="000000"/>
                <w:sz w:val="20"/>
                <w:szCs w:val="20"/>
                <w:lang w:eastAsia="en-CA"/>
              </w:rPr>
            </w:pPr>
            <w:r w:rsidRPr="00681C7E">
              <w:rPr>
                <w:sz w:val="20"/>
                <w:szCs w:val="20"/>
              </w:rPr>
              <w:t>261,250</w:t>
            </w:r>
          </w:p>
        </w:tc>
        <w:tc>
          <w:tcPr>
            <w:tcW w:w="539" w:type="pct"/>
            <w:tcBorders>
              <w:top w:val="single" w:sz="4" w:space="0" w:color="auto"/>
              <w:left w:val="nil"/>
              <w:bottom w:val="single" w:sz="4" w:space="0" w:color="auto"/>
              <w:right w:val="single" w:sz="4" w:space="0" w:color="auto"/>
            </w:tcBorders>
          </w:tcPr>
          <w:p w14:paraId="48B9C758" w14:textId="77777777" w:rsidR="00F615A8" w:rsidRPr="00681C7E" w:rsidRDefault="00F615A8" w:rsidP="00AB73EF">
            <w:pPr>
              <w:jc w:val="right"/>
              <w:rPr>
                <w:sz w:val="20"/>
                <w:szCs w:val="20"/>
              </w:rPr>
            </w:pPr>
            <w:r w:rsidRPr="00681C7E">
              <w:rPr>
                <w:sz w:val="20"/>
                <w:szCs w:val="20"/>
              </w:rPr>
              <w:t>0</w:t>
            </w:r>
          </w:p>
        </w:tc>
        <w:tc>
          <w:tcPr>
            <w:tcW w:w="540" w:type="pct"/>
            <w:tcBorders>
              <w:top w:val="nil"/>
              <w:left w:val="single" w:sz="4" w:space="0" w:color="auto"/>
              <w:bottom w:val="single" w:sz="4" w:space="0" w:color="auto"/>
              <w:right w:val="single" w:sz="4" w:space="0" w:color="auto"/>
            </w:tcBorders>
            <w:shd w:val="clear" w:color="auto" w:fill="auto"/>
          </w:tcPr>
          <w:p w14:paraId="1A21453A" w14:textId="77777777" w:rsidR="00F615A8" w:rsidRPr="00681C7E" w:rsidRDefault="00F615A8" w:rsidP="00AB73EF">
            <w:pPr>
              <w:jc w:val="right"/>
              <w:rPr>
                <w:color w:val="000000"/>
                <w:sz w:val="20"/>
                <w:szCs w:val="20"/>
                <w:lang w:eastAsia="en-CA"/>
              </w:rPr>
            </w:pPr>
            <w:r w:rsidRPr="00681C7E">
              <w:rPr>
                <w:sz w:val="20"/>
                <w:szCs w:val="20"/>
              </w:rPr>
              <w:t>106,250</w:t>
            </w:r>
          </w:p>
        </w:tc>
        <w:tc>
          <w:tcPr>
            <w:tcW w:w="540" w:type="pct"/>
            <w:tcBorders>
              <w:top w:val="nil"/>
              <w:left w:val="nil"/>
              <w:bottom w:val="single" w:sz="4" w:space="0" w:color="auto"/>
              <w:right w:val="single" w:sz="4" w:space="0" w:color="auto"/>
            </w:tcBorders>
            <w:shd w:val="clear" w:color="auto" w:fill="auto"/>
          </w:tcPr>
          <w:p w14:paraId="096975C6" w14:textId="77777777" w:rsidR="00F615A8" w:rsidRPr="00681C7E" w:rsidRDefault="00F615A8" w:rsidP="00AB73EF">
            <w:pPr>
              <w:jc w:val="right"/>
              <w:rPr>
                <w:color w:val="000000"/>
                <w:sz w:val="20"/>
                <w:szCs w:val="20"/>
                <w:lang w:eastAsia="en-CA"/>
              </w:rPr>
            </w:pPr>
            <w:r w:rsidRPr="00681C7E">
              <w:rPr>
                <w:color w:val="000000"/>
                <w:sz w:val="20"/>
                <w:szCs w:val="20"/>
                <w:lang w:eastAsia="en-CA"/>
              </w:rPr>
              <w:t>737,500</w:t>
            </w:r>
          </w:p>
        </w:tc>
      </w:tr>
      <w:tr w:rsidR="00F32184" w:rsidRPr="00681C7E" w14:paraId="320D0869" w14:textId="77777777" w:rsidTr="000A2A79">
        <w:trPr>
          <w:trHeight w:val="62"/>
          <w:jc w:val="center"/>
        </w:trPr>
        <w:tc>
          <w:tcPr>
            <w:tcW w:w="197" w:type="pct"/>
            <w:tcBorders>
              <w:top w:val="nil"/>
              <w:left w:val="single" w:sz="4" w:space="0" w:color="auto"/>
              <w:bottom w:val="single" w:sz="4" w:space="0" w:color="auto"/>
              <w:right w:val="single" w:sz="4" w:space="0" w:color="auto"/>
            </w:tcBorders>
            <w:shd w:val="clear" w:color="auto" w:fill="auto"/>
            <w:hideMark/>
          </w:tcPr>
          <w:p w14:paraId="4FB17178" w14:textId="77777777" w:rsidR="00F615A8" w:rsidRPr="00681C7E" w:rsidRDefault="00F615A8" w:rsidP="00AB73EF">
            <w:pPr>
              <w:jc w:val="left"/>
              <w:rPr>
                <w:color w:val="000000"/>
                <w:sz w:val="20"/>
                <w:szCs w:val="20"/>
                <w:lang w:eastAsia="en-CA"/>
              </w:rPr>
            </w:pPr>
            <w:r w:rsidRPr="00681C7E">
              <w:rPr>
                <w:color w:val="000000"/>
                <w:sz w:val="20"/>
                <w:szCs w:val="20"/>
                <w:lang w:eastAsia="en-CA"/>
              </w:rPr>
              <w:t>3.2</w:t>
            </w:r>
          </w:p>
        </w:tc>
        <w:tc>
          <w:tcPr>
            <w:tcW w:w="1592" w:type="pct"/>
            <w:tcBorders>
              <w:top w:val="nil"/>
              <w:left w:val="nil"/>
              <w:bottom w:val="single" w:sz="4" w:space="0" w:color="auto"/>
              <w:right w:val="single" w:sz="4" w:space="0" w:color="auto"/>
            </w:tcBorders>
            <w:shd w:val="clear" w:color="auto" w:fill="auto"/>
            <w:hideMark/>
          </w:tcPr>
          <w:p w14:paraId="655AD7F1" w14:textId="3AE151C0" w:rsidR="00F615A8" w:rsidRPr="00681C7E" w:rsidRDefault="00F615A8" w:rsidP="00AB73EF">
            <w:pPr>
              <w:jc w:val="left"/>
              <w:rPr>
                <w:color w:val="000000"/>
                <w:sz w:val="20"/>
                <w:szCs w:val="20"/>
                <w:lang w:eastAsia="en-CA"/>
              </w:rPr>
            </w:pPr>
            <w:r w:rsidRPr="00681C7E">
              <w:rPr>
                <w:color w:val="000000"/>
                <w:sz w:val="20"/>
                <w:szCs w:val="20"/>
                <w:lang w:eastAsia="en-CA"/>
              </w:rPr>
              <w:t>Total support costs (</w:t>
            </w:r>
            <w:r w:rsidR="00F06735">
              <w:rPr>
                <w:color w:val="000000"/>
                <w:sz w:val="20"/>
                <w:szCs w:val="20"/>
                <w:lang w:eastAsia="en-CA"/>
              </w:rPr>
              <w:t>US $</w:t>
            </w:r>
            <w:r w:rsidRPr="00681C7E">
              <w:rPr>
                <w:color w:val="000000"/>
                <w:sz w:val="20"/>
                <w:szCs w:val="20"/>
                <w:lang w:eastAsia="en-CA"/>
              </w:rPr>
              <w:t>)</w:t>
            </w:r>
          </w:p>
        </w:tc>
        <w:tc>
          <w:tcPr>
            <w:tcW w:w="398" w:type="pct"/>
            <w:tcBorders>
              <w:top w:val="nil"/>
              <w:left w:val="nil"/>
              <w:bottom w:val="single" w:sz="4" w:space="0" w:color="auto"/>
              <w:right w:val="single" w:sz="4" w:space="0" w:color="auto"/>
            </w:tcBorders>
            <w:shd w:val="clear" w:color="auto" w:fill="auto"/>
          </w:tcPr>
          <w:p w14:paraId="691B2019" w14:textId="77777777" w:rsidR="00F615A8" w:rsidRPr="00681C7E" w:rsidRDefault="00F615A8" w:rsidP="00AB73EF">
            <w:pPr>
              <w:jc w:val="right"/>
              <w:rPr>
                <w:color w:val="000000"/>
                <w:sz w:val="20"/>
                <w:szCs w:val="20"/>
                <w:lang w:eastAsia="en-CA"/>
              </w:rPr>
            </w:pPr>
            <w:r w:rsidRPr="00681C7E">
              <w:rPr>
                <w:color w:val="000000"/>
                <w:sz w:val="20"/>
                <w:szCs w:val="20"/>
                <w:lang w:eastAsia="en-CA"/>
              </w:rPr>
              <w:t>45,</w:t>
            </w:r>
            <w:r>
              <w:rPr>
                <w:color w:val="000000"/>
                <w:sz w:val="20"/>
                <w:szCs w:val="20"/>
                <w:lang w:eastAsia="en-CA"/>
              </w:rPr>
              <w:t>019</w:t>
            </w:r>
          </w:p>
        </w:tc>
        <w:tc>
          <w:tcPr>
            <w:tcW w:w="398" w:type="pct"/>
            <w:tcBorders>
              <w:top w:val="nil"/>
              <w:left w:val="nil"/>
              <w:bottom w:val="single" w:sz="4" w:space="0" w:color="auto"/>
              <w:right w:val="single" w:sz="4" w:space="0" w:color="auto"/>
            </w:tcBorders>
            <w:shd w:val="clear" w:color="auto" w:fill="auto"/>
          </w:tcPr>
          <w:p w14:paraId="50AB6055" w14:textId="77777777" w:rsidR="00F615A8" w:rsidRPr="00681C7E" w:rsidRDefault="00F615A8" w:rsidP="00AB73EF">
            <w:pPr>
              <w:jc w:val="right"/>
              <w:rPr>
                <w:color w:val="000000"/>
                <w:sz w:val="20"/>
                <w:szCs w:val="20"/>
                <w:lang w:eastAsia="en-CA"/>
              </w:rPr>
            </w:pPr>
            <w:r w:rsidRPr="00681C7E">
              <w:rPr>
                <w:sz w:val="20"/>
                <w:szCs w:val="20"/>
              </w:rPr>
              <w:t>0</w:t>
            </w:r>
          </w:p>
        </w:tc>
        <w:tc>
          <w:tcPr>
            <w:tcW w:w="398" w:type="pct"/>
            <w:tcBorders>
              <w:top w:val="nil"/>
              <w:left w:val="nil"/>
              <w:bottom w:val="single" w:sz="4" w:space="0" w:color="auto"/>
              <w:right w:val="single" w:sz="4" w:space="0" w:color="auto"/>
            </w:tcBorders>
            <w:shd w:val="clear" w:color="auto" w:fill="auto"/>
          </w:tcPr>
          <w:p w14:paraId="599B8361" w14:textId="77777777" w:rsidR="00F615A8" w:rsidRPr="00681C7E" w:rsidRDefault="00F615A8" w:rsidP="00AB73EF">
            <w:pPr>
              <w:jc w:val="right"/>
              <w:rPr>
                <w:color w:val="000000"/>
                <w:sz w:val="20"/>
                <w:szCs w:val="20"/>
                <w:lang w:eastAsia="en-CA"/>
              </w:rPr>
            </w:pPr>
            <w:r w:rsidRPr="00681C7E">
              <w:rPr>
                <w:color w:val="000000"/>
                <w:sz w:val="20"/>
                <w:szCs w:val="20"/>
                <w:lang w:eastAsia="en-CA"/>
              </w:rPr>
              <w:t>0</w:t>
            </w:r>
          </w:p>
        </w:tc>
        <w:tc>
          <w:tcPr>
            <w:tcW w:w="398" w:type="pct"/>
            <w:tcBorders>
              <w:top w:val="nil"/>
              <w:left w:val="nil"/>
              <w:bottom w:val="single" w:sz="4" w:space="0" w:color="auto"/>
              <w:right w:val="single" w:sz="4" w:space="0" w:color="auto"/>
            </w:tcBorders>
            <w:shd w:val="clear" w:color="auto" w:fill="auto"/>
          </w:tcPr>
          <w:p w14:paraId="3E0C0CA9" w14:textId="77777777" w:rsidR="00F615A8" w:rsidRPr="00681C7E" w:rsidRDefault="00F615A8" w:rsidP="00AB73EF">
            <w:pPr>
              <w:jc w:val="right"/>
              <w:rPr>
                <w:color w:val="000000"/>
                <w:sz w:val="20"/>
                <w:szCs w:val="20"/>
                <w:lang w:eastAsia="en-CA"/>
              </w:rPr>
            </w:pPr>
            <w:r w:rsidRPr="00681C7E">
              <w:rPr>
                <w:sz w:val="20"/>
                <w:szCs w:val="20"/>
              </w:rPr>
              <w:t>29,</w:t>
            </w:r>
            <w:r>
              <w:rPr>
                <w:sz w:val="20"/>
                <w:szCs w:val="20"/>
              </w:rPr>
              <w:t>466</w:t>
            </w:r>
          </w:p>
        </w:tc>
        <w:tc>
          <w:tcPr>
            <w:tcW w:w="539" w:type="pct"/>
            <w:tcBorders>
              <w:top w:val="single" w:sz="4" w:space="0" w:color="auto"/>
              <w:left w:val="nil"/>
              <w:bottom w:val="single" w:sz="4" w:space="0" w:color="auto"/>
              <w:right w:val="single" w:sz="4" w:space="0" w:color="auto"/>
            </w:tcBorders>
          </w:tcPr>
          <w:p w14:paraId="6F4E82DD" w14:textId="77777777" w:rsidR="00F615A8" w:rsidRPr="00681C7E" w:rsidRDefault="00F615A8" w:rsidP="00AB73EF">
            <w:pPr>
              <w:jc w:val="right"/>
              <w:rPr>
                <w:sz w:val="20"/>
                <w:szCs w:val="20"/>
              </w:rPr>
            </w:pPr>
            <w:r w:rsidRPr="00681C7E">
              <w:rPr>
                <w:sz w:val="20"/>
                <w:szCs w:val="20"/>
              </w:rPr>
              <w:t>0</w:t>
            </w:r>
          </w:p>
        </w:tc>
        <w:tc>
          <w:tcPr>
            <w:tcW w:w="540" w:type="pct"/>
            <w:tcBorders>
              <w:top w:val="nil"/>
              <w:left w:val="single" w:sz="4" w:space="0" w:color="auto"/>
              <w:bottom w:val="single" w:sz="4" w:space="0" w:color="auto"/>
              <w:right w:val="single" w:sz="4" w:space="0" w:color="auto"/>
            </w:tcBorders>
            <w:shd w:val="clear" w:color="auto" w:fill="auto"/>
          </w:tcPr>
          <w:p w14:paraId="31FF3F76" w14:textId="77777777" w:rsidR="00F615A8" w:rsidRPr="00681C7E" w:rsidRDefault="00F615A8" w:rsidP="00AB73EF">
            <w:pPr>
              <w:jc w:val="right"/>
              <w:rPr>
                <w:color w:val="000000"/>
                <w:sz w:val="20"/>
                <w:szCs w:val="20"/>
                <w:lang w:eastAsia="en-CA"/>
              </w:rPr>
            </w:pPr>
            <w:r w:rsidRPr="00681C7E">
              <w:rPr>
                <w:sz w:val="20"/>
                <w:szCs w:val="20"/>
              </w:rPr>
              <w:t>13,</w:t>
            </w:r>
            <w:r>
              <w:rPr>
                <w:sz w:val="20"/>
                <w:szCs w:val="20"/>
              </w:rPr>
              <w:t>515</w:t>
            </w:r>
          </w:p>
        </w:tc>
        <w:tc>
          <w:tcPr>
            <w:tcW w:w="540" w:type="pct"/>
            <w:tcBorders>
              <w:top w:val="nil"/>
              <w:left w:val="nil"/>
              <w:bottom w:val="single" w:sz="4" w:space="0" w:color="auto"/>
              <w:right w:val="single" w:sz="4" w:space="0" w:color="auto"/>
            </w:tcBorders>
            <w:shd w:val="clear" w:color="auto" w:fill="auto"/>
          </w:tcPr>
          <w:p w14:paraId="2832705B" w14:textId="77777777" w:rsidR="00F615A8" w:rsidRPr="00681C7E" w:rsidRDefault="00F615A8" w:rsidP="00AB73EF">
            <w:pPr>
              <w:jc w:val="right"/>
              <w:rPr>
                <w:color w:val="000000"/>
                <w:sz w:val="20"/>
                <w:szCs w:val="20"/>
                <w:lang w:eastAsia="en-CA"/>
              </w:rPr>
            </w:pPr>
            <w:r w:rsidRPr="00681C7E">
              <w:rPr>
                <w:color w:val="000000"/>
                <w:sz w:val="20"/>
                <w:szCs w:val="20"/>
                <w:lang w:eastAsia="en-CA"/>
              </w:rPr>
              <w:t>8</w:t>
            </w:r>
            <w:r>
              <w:rPr>
                <w:color w:val="000000"/>
                <w:sz w:val="20"/>
                <w:szCs w:val="20"/>
                <w:lang w:eastAsia="en-CA"/>
              </w:rPr>
              <w:t>8,000</w:t>
            </w:r>
          </w:p>
        </w:tc>
      </w:tr>
      <w:tr w:rsidR="00F32184" w:rsidRPr="00681C7E" w14:paraId="658AB52E" w14:textId="77777777" w:rsidTr="000A2A79">
        <w:trPr>
          <w:trHeight w:val="53"/>
          <w:jc w:val="center"/>
        </w:trPr>
        <w:tc>
          <w:tcPr>
            <w:tcW w:w="197" w:type="pct"/>
            <w:tcBorders>
              <w:top w:val="nil"/>
              <w:left w:val="single" w:sz="4" w:space="0" w:color="auto"/>
              <w:bottom w:val="single" w:sz="4" w:space="0" w:color="auto"/>
              <w:right w:val="single" w:sz="4" w:space="0" w:color="auto"/>
            </w:tcBorders>
            <w:shd w:val="clear" w:color="auto" w:fill="auto"/>
            <w:hideMark/>
          </w:tcPr>
          <w:p w14:paraId="39086435" w14:textId="77777777" w:rsidR="00F615A8" w:rsidRPr="00681C7E" w:rsidRDefault="00F615A8" w:rsidP="00AB73EF">
            <w:pPr>
              <w:jc w:val="left"/>
              <w:rPr>
                <w:color w:val="000000"/>
                <w:sz w:val="20"/>
                <w:szCs w:val="20"/>
                <w:lang w:eastAsia="en-CA"/>
              </w:rPr>
            </w:pPr>
            <w:r w:rsidRPr="00681C7E">
              <w:rPr>
                <w:color w:val="000000"/>
                <w:sz w:val="20"/>
                <w:szCs w:val="20"/>
                <w:lang w:eastAsia="en-CA"/>
              </w:rPr>
              <w:t>3.3</w:t>
            </w:r>
          </w:p>
        </w:tc>
        <w:tc>
          <w:tcPr>
            <w:tcW w:w="1592" w:type="pct"/>
            <w:tcBorders>
              <w:top w:val="nil"/>
              <w:left w:val="nil"/>
              <w:bottom w:val="single" w:sz="4" w:space="0" w:color="auto"/>
              <w:right w:val="single" w:sz="4" w:space="0" w:color="auto"/>
            </w:tcBorders>
            <w:shd w:val="clear" w:color="auto" w:fill="auto"/>
            <w:hideMark/>
          </w:tcPr>
          <w:p w14:paraId="11F92AB6" w14:textId="2A9D2280" w:rsidR="00F615A8" w:rsidRPr="00681C7E" w:rsidRDefault="00F615A8" w:rsidP="00AB73EF">
            <w:pPr>
              <w:jc w:val="left"/>
              <w:rPr>
                <w:color w:val="000000"/>
                <w:sz w:val="20"/>
                <w:szCs w:val="20"/>
                <w:lang w:eastAsia="en-CA"/>
              </w:rPr>
            </w:pPr>
            <w:r w:rsidRPr="00681C7E">
              <w:rPr>
                <w:color w:val="000000"/>
                <w:sz w:val="20"/>
                <w:szCs w:val="20"/>
                <w:lang w:eastAsia="en-CA"/>
              </w:rPr>
              <w:t>Total agreed costs (</w:t>
            </w:r>
            <w:r w:rsidR="00F06735">
              <w:rPr>
                <w:color w:val="000000"/>
                <w:sz w:val="20"/>
                <w:szCs w:val="20"/>
                <w:lang w:eastAsia="en-CA"/>
              </w:rPr>
              <w:t>US $</w:t>
            </w:r>
            <w:r w:rsidRPr="00681C7E">
              <w:rPr>
                <w:color w:val="000000"/>
                <w:sz w:val="20"/>
                <w:szCs w:val="20"/>
                <w:lang w:eastAsia="en-CA"/>
              </w:rPr>
              <w:t>)</w:t>
            </w:r>
          </w:p>
        </w:tc>
        <w:tc>
          <w:tcPr>
            <w:tcW w:w="398" w:type="pct"/>
            <w:tcBorders>
              <w:top w:val="nil"/>
              <w:left w:val="nil"/>
              <w:bottom w:val="single" w:sz="4" w:space="0" w:color="auto"/>
              <w:right w:val="single" w:sz="4" w:space="0" w:color="auto"/>
            </w:tcBorders>
            <w:shd w:val="clear" w:color="auto" w:fill="auto"/>
          </w:tcPr>
          <w:p w14:paraId="1EE83959" w14:textId="77777777" w:rsidR="00F615A8" w:rsidRPr="00681C7E" w:rsidRDefault="00F615A8" w:rsidP="00AB73EF">
            <w:pPr>
              <w:jc w:val="right"/>
              <w:rPr>
                <w:color w:val="000000"/>
                <w:sz w:val="20"/>
                <w:szCs w:val="20"/>
                <w:lang w:eastAsia="en-CA"/>
              </w:rPr>
            </w:pPr>
            <w:r w:rsidRPr="00681C7E">
              <w:rPr>
                <w:color w:val="000000"/>
                <w:sz w:val="20"/>
                <w:szCs w:val="20"/>
                <w:lang w:eastAsia="en-CA"/>
              </w:rPr>
              <w:t>415,</w:t>
            </w:r>
            <w:r>
              <w:rPr>
                <w:color w:val="000000"/>
                <w:sz w:val="20"/>
                <w:szCs w:val="20"/>
                <w:lang w:eastAsia="en-CA"/>
              </w:rPr>
              <w:t>019</w:t>
            </w:r>
          </w:p>
        </w:tc>
        <w:tc>
          <w:tcPr>
            <w:tcW w:w="398" w:type="pct"/>
            <w:tcBorders>
              <w:top w:val="nil"/>
              <w:left w:val="nil"/>
              <w:bottom w:val="single" w:sz="4" w:space="0" w:color="auto"/>
              <w:right w:val="single" w:sz="4" w:space="0" w:color="auto"/>
            </w:tcBorders>
            <w:shd w:val="clear" w:color="auto" w:fill="auto"/>
          </w:tcPr>
          <w:p w14:paraId="4DECCBC5" w14:textId="77777777" w:rsidR="00F615A8" w:rsidRPr="00681C7E" w:rsidRDefault="00F615A8" w:rsidP="00AB73EF">
            <w:pPr>
              <w:jc w:val="right"/>
              <w:rPr>
                <w:color w:val="000000"/>
                <w:sz w:val="20"/>
                <w:szCs w:val="20"/>
                <w:lang w:eastAsia="en-CA"/>
              </w:rPr>
            </w:pPr>
            <w:r w:rsidRPr="00681C7E">
              <w:rPr>
                <w:sz w:val="20"/>
                <w:szCs w:val="20"/>
              </w:rPr>
              <w:t>0</w:t>
            </w:r>
          </w:p>
        </w:tc>
        <w:tc>
          <w:tcPr>
            <w:tcW w:w="398" w:type="pct"/>
            <w:tcBorders>
              <w:top w:val="nil"/>
              <w:left w:val="nil"/>
              <w:bottom w:val="single" w:sz="4" w:space="0" w:color="auto"/>
              <w:right w:val="single" w:sz="4" w:space="0" w:color="auto"/>
            </w:tcBorders>
            <w:shd w:val="clear" w:color="auto" w:fill="auto"/>
          </w:tcPr>
          <w:p w14:paraId="10522680" w14:textId="77777777" w:rsidR="00F615A8" w:rsidRPr="00681C7E" w:rsidRDefault="00F615A8" w:rsidP="00AB73EF">
            <w:pPr>
              <w:jc w:val="right"/>
              <w:rPr>
                <w:color w:val="000000"/>
                <w:sz w:val="20"/>
                <w:szCs w:val="20"/>
                <w:lang w:eastAsia="en-CA"/>
              </w:rPr>
            </w:pPr>
            <w:r w:rsidRPr="00681C7E">
              <w:rPr>
                <w:color w:val="000000"/>
                <w:sz w:val="20"/>
                <w:szCs w:val="20"/>
                <w:lang w:eastAsia="en-CA"/>
              </w:rPr>
              <w:t>0</w:t>
            </w:r>
          </w:p>
        </w:tc>
        <w:tc>
          <w:tcPr>
            <w:tcW w:w="398" w:type="pct"/>
            <w:tcBorders>
              <w:top w:val="nil"/>
              <w:left w:val="nil"/>
              <w:bottom w:val="single" w:sz="4" w:space="0" w:color="auto"/>
              <w:right w:val="single" w:sz="4" w:space="0" w:color="auto"/>
            </w:tcBorders>
            <w:shd w:val="clear" w:color="auto" w:fill="auto"/>
          </w:tcPr>
          <w:p w14:paraId="3A9BBF7D" w14:textId="77777777" w:rsidR="00F615A8" w:rsidRPr="00681C7E" w:rsidRDefault="00F615A8" w:rsidP="00AB73EF">
            <w:pPr>
              <w:jc w:val="right"/>
              <w:rPr>
                <w:color w:val="000000"/>
                <w:sz w:val="20"/>
                <w:szCs w:val="20"/>
                <w:lang w:eastAsia="en-CA"/>
              </w:rPr>
            </w:pPr>
            <w:r w:rsidRPr="00681C7E">
              <w:rPr>
                <w:sz w:val="20"/>
                <w:szCs w:val="20"/>
              </w:rPr>
              <w:t>29</w:t>
            </w:r>
            <w:r>
              <w:rPr>
                <w:sz w:val="20"/>
                <w:szCs w:val="20"/>
              </w:rPr>
              <w:t>0,716</w:t>
            </w:r>
          </w:p>
        </w:tc>
        <w:tc>
          <w:tcPr>
            <w:tcW w:w="539" w:type="pct"/>
            <w:tcBorders>
              <w:top w:val="single" w:sz="4" w:space="0" w:color="auto"/>
              <w:left w:val="nil"/>
              <w:bottom w:val="single" w:sz="4" w:space="0" w:color="auto"/>
              <w:right w:val="single" w:sz="4" w:space="0" w:color="auto"/>
            </w:tcBorders>
          </w:tcPr>
          <w:p w14:paraId="040DE0BA" w14:textId="77777777" w:rsidR="00F615A8" w:rsidRPr="00681C7E" w:rsidRDefault="00F615A8" w:rsidP="00AB73EF">
            <w:pPr>
              <w:jc w:val="right"/>
              <w:rPr>
                <w:sz w:val="20"/>
                <w:szCs w:val="20"/>
              </w:rPr>
            </w:pPr>
            <w:r w:rsidRPr="00681C7E">
              <w:rPr>
                <w:sz w:val="20"/>
                <w:szCs w:val="20"/>
              </w:rPr>
              <w:t>0</w:t>
            </w:r>
          </w:p>
        </w:tc>
        <w:tc>
          <w:tcPr>
            <w:tcW w:w="540" w:type="pct"/>
            <w:tcBorders>
              <w:top w:val="nil"/>
              <w:left w:val="single" w:sz="4" w:space="0" w:color="auto"/>
              <w:bottom w:val="single" w:sz="4" w:space="0" w:color="auto"/>
              <w:right w:val="single" w:sz="4" w:space="0" w:color="auto"/>
            </w:tcBorders>
            <w:shd w:val="clear" w:color="auto" w:fill="auto"/>
          </w:tcPr>
          <w:p w14:paraId="2372E988" w14:textId="77777777" w:rsidR="00F615A8" w:rsidRPr="00681C7E" w:rsidRDefault="00F615A8" w:rsidP="00AB73EF">
            <w:pPr>
              <w:jc w:val="right"/>
              <w:rPr>
                <w:color w:val="000000"/>
                <w:sz w:val="20"/>
                <w:szCs w:val="20"/>
                <w:lang w:eastAsia="en-CA"/>
              </w:rPr>
            </w:pPr>
            <w:r w:rsidRPr="00681C7E">
              <w:rPr>
                <w:sz w:val="20"/>
                <w:szCs w:val="20"/>
              </w:rPr>
              <w:t>1</w:t>
            </w:r>
            <w:r>
              <w:rPr>
                <w:sz w:val="20"/>
                <w:szCs w:val="20"/>
              </w:rPr>
              <w:t>19,765</w:t>
            </w:r>
          </w:p>
        </w:tc>
        <w:tc>
          <w:tcPr>
            <w:tcW w:w="540" w:type="pct"/>
            <w:tcBorders>
              <w:top w:val="nil"/>
              <w:left w:val="nil"/>
              <w:bottom w:val="single" w:sz="4" w:space="0" w:color="auto"/>
              <w:right w:val="single" w:sz="4" w:space="0" w:color="auto"/>
            </w:tcBorders>
            <w:shd w:val="clear" w:color="auto" w:fill="auto"/>
          </w:tcPr>
          <w:p w14:paraId="0A75D576" w14:textId="77777777" w:rsidR="00F615A8" w:rsidRPr="00681C7E" w:rsidRDefault="00F615A8" w:rsidP="00AB73EF">
            <w:pPr>
              <w:jc w:val="right"/>
              <w:rPr>
                <w:color w:val="000000"/>
                <w:sz w:val="20"/>
                <w:szCs w:val="20"/>
                <w:lang w:eastAsia="en-CA"/>
              </w:rPr>
            </w:pPr>
            <w:r w:rsidRPr="00681C7E">
              <w:rPr>
                <w:color w:val="000000"/>
                <w:sz w:val="20"/>
                <w:szCs w:val="20"/>
                <w:lang w:eastAsia="en-CA"/>
              </w:rPr>
              <w:t>82</w:t>
            </w:r>
            <w:r>
              <w:rPr>
                <w:color w:val="000000"/>
                <w:sz w:val="20"/>
                <w:szCs w:val="20"/>
                <w:lang w:eastAsia="en-CA"/>
              </w:rPr>
              <w:t>5,500</w:t>
            </w:r>
          </w:p>
        </w:tc>
      </w:tr>
    </w:tbl>
    <w:p w14:paraId="6D7FBC13" w14:textId="77777777" w:rsidR="00732AEC" w:rsidRPr="000A4838" w:rsidRDefault="00732AEC" w:rsidP="00F615A8">
      <w:pPr>
        <w:suppressAutoHyphens/>
        <w:rPr>
          <w:b/>
          <w:bCs/>
        </w:rPr>
        <w:sectPr w:rsidR="00732AEC" w:rsidRPr="000A4838" w:rsidSect="00FD2B13">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585F051C" w14:textId="77777777" w:rsidR="00732AEC" w:rsidRPr="000A4838" w:rsidRDefault="00732AEC" w:rsidP="00732AEC">
      <w:pPr>
        <w:suppressAutoHyphens/>
        <w:spacing w:after="240"/>
        <w:jc w:val="center"/>
        <w:rPr>
          <w:b/>
          <w:bCs/>
        </w:rPr>
      </w:pPr>
      <w:r w:rsidRPr="000E009A">
        <w:rPr>
          <w:b/>
          <w:bCs/>
        </w:rPr>
        <w:lastRenderedPageBreak/>
        <w:t>Annex II</w:t>
      </w:r>
    </w:p>
    <w:p w14:paraId="5053E5B4" w14:textId="1982B40F" w:rsidR="00732AEC" w:rsidRPr="00CA6E88" w:rsidRDefault="00732AEC" w:rsidP="00732AEC">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3D9FFEC3" w14:textId="15CB115C" w:rsidR="00732AEC" w:rsidRDefault="00732AEC" w:rsidP="00732AEC">
      <w:pPr>
        <w:suppressAutoHyphens/>
        <w:spacing w:after="240"/>
        <w:jc w:val="center"/>
        <w:rPr>
          <w:b/>
          <w:bCs/>
        </w:rPr>
      </w:pPr>
      <w:r w:rsidRPr="00CA6E88">
        <w:rPr>
          <w:b/>
          <w:bCs/>
        </w:rPr>
        <w:t xml:space="preserve">AND THE KIGALI HFC IMPLEMENTATION PLAN </w:t>
      </w:r>
      <w:r w:rsidRPr="000A4838">
        <w:rPr>
          <w:b/>
          <w:bCs/>
        </w:rPr>
        <w:t xml:space="preserve">IN </w:t>
      </w:r>
      <w:r w:rsidR="002E739F" w:rsidRPr="002E739F">
        <w:rPr>
          <w:b/>
          <w:bCs/>
        </w:rPr>
        <w:t>M</w:t>
      </w:r>
      <w:r w:rsidR="007A1989">
        <w:rPr>
          <w:b/>
          <w:bCs/>
        </w:rPr>
        <w:t>OZAMBIQUE</w:t>
      </w:r>
    </w:p>
    <w:tbl>
      <w:tblPr>
        <w:tblW w:w="5000" w:type="pct"/>
        <w:tblLook w:val="04A0" w:firstRow="1" w:lastRow="0" w:firstColumn="1" w:lastColumn="0" w:noHBand="0" w:noVBand="1"/>
      </w:tblPr>
      <w:tblGrid>
        <w:gridCol w:w="2607"/>
        <w:gridCol w:w="3601"/>
        <w:gridCol w:w="1171"/>
        <w:gridCol w:w="3630"/>
        <w:gridCol w:w="1402"/>
        <w:gridCol w:w="1835"/>
      </w:tblGrid>
      <w:tr w:rsidR="002D22CB" w:rsidRPr="00973AA9" w14:paraId="238C1F75" w14:textId="77777777" w:rsidTr="00BB0DA6">
        <w:trPr>
          <w:trHeight w:val="341"/>
          <w:tblHeader/>
        </w:trPr>
        <w:tc>
          <w:tcPr>
            <w:tcW w:w="9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FD468C" w14:textId="77777777" w:rsidR="00732AEC" w:rsidRPr="00973AA9" w:rsidRDefault="00732AEC" w:rsidP="00EE3D94">
            <w:pPr>
              <w:suppressAutoHyphens/>
              <w:jc w:val="center"/>
              <w:rPr>
                <w:b/>
                <w:bCs/>
                <w:sz w:val="20"/>
                <w:szCs w:val="20"/>
                <w:lang w:eastAsia="en-CA"/>
              </w:rPr>
            </w:pPr>
          </w:p>
        </w:tc>
        <w:tc>
          <w:tcPr>
            <w:tcW w:w="16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883C2E" w14:textId="037DEF7A" w:rsidR="00732AEC" w:rsidRPr="00973AA9" w:rsidRDefault="00732AEC" w:rsidP="00EE3D94">
            <w:pPr>
              <w:suppressAutoHyphens/>
              <w:ind w:left="-246" w:right="-247"/>
              <w:jc w:val="center"/>
              <w:rPr>
                <w:b/>
                <w:bCs/>
                <w:sz w:val="20"/>
                <w:szCs w:val="20"/>
                <w:lang w:eastAsia="en-CA"/>
              </w:rPr>
            </w:pPr>
            <w:r w:rsidRPr="00E7095D">
              <w:rPr>
                <w:b/>
                <w:bCs/>
                <w:sz w:val="20"/>
                <w:szCs w:val="20"/>
                <w:lang w:eastAsia="en-CA"/>
              </w:rPr>
              <w:t>HPMP</w:t>
            </w:r>
            <w:r w:rsidRPr="00E7095D">
              <w:rPr>
                <w:b/>
                <w:bCs/>
              </w:rPr>
              <w:t xml:space="preserve"> –</w:t>
            </w:r>
            <w:r>
              <w:t xml:space="preserve"> </w:t>
            </w:r>
            <w:r w:rsidRPr="00827529">
              <w:rPr>
                <w:b/>
                <w:bCs/>
                <w:sz w:val="20"/>
                <w:szCs w:val="20"/>
                <w:lang w:eastAsia="en-CA"/>
              </w:rPr>
              <w:t>stage</w:t>
            </w:r>
            <w:r>
              <w:rPr>
                <w:b/>
                <w:bCs/>
                <w:sz w:val="20"/>
                <w:szCs w:val="20"/>
                <w:lang w:eastAsia="en-CA"/>
              </w:rPr>
              <w:t> </w:t>
            </w:r>
            <w:r w:rsidR="000E009A">
              <w:rPr>
                <w:b/>
                <w:bCs/>
                <w:sz w:val="20"/>
                <w:szCs w:val="20"/>
                <w:lang w:eastAsia="en-CA"/>
              </w:rPr>
              <w:t>II</w:t>
            </w:r>
          </w:p>
        </w:tc>
        <w:tc>
          <w:tcPr>
            <w:tcW w:w="176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D7989F3" w14:textId="77777777" w:rsidR="00732AEC" w:rsidRPr="00973AA9" w:rsidRDefault="00732AEC" w:rsidP="00EE3D94">
            <w:pPr>
              <w:suppressAutoHyphens/>
              <w:jc w:val="center"/>
              <w:rPr>
                <w:b/>
                <w:bCs/>
                <w:sz w:val="20"/>
                <w:szCs w:val="20"/>
                <w:lang w:eastAsia="en-CA"/>
              </w:rPr>
            </w:pPr>
            <w:r w:rsidRPr="00973AA9">
              <w:rPr>
                <w:b/>
                <w:bCs/>
                <w:sz w:val="20"/>
                <w:szCs w:val="20"/>
                <w:lang w:eastAsia="en-CA"/>
              </w:rPr>
              <w:t>KIP</w:t>
            </w:r>
            <w:r>
              <w:rPr>
                <w:b/>
                <w:bCs/>
                <w:sz w:val="20"/>
                <w:szCs w:val="20"/>
                <w:lang w:eastAsia="en-CA"/>
              </w:rPr>
              <w:t xml:space="preserve"> – stage I</w:t>
            </w:r>
          </w:p>
        </w:tc>
        <w:tc>
          <w:tcPr>
            <w:tcW w:w="644" w:type="pct"/>
            <w:vMerge w:val="restart"/>
            <w:tcBorders>
              <w:top w:val="single" w:sz="4" w:space="0" w:color="auto"/>
              <w:left w:val="single" w:sz="4" w:space="0" w:color="auto"/>
              <w:right w:val="single" w:sz="4" w:space="0" w:color="auto"/>
            </w:tcBorders>
            <w:shd w:val="clear" w:color="auto" w:fill="auto"/>
            <w:vAlign w:val="center"/>
            <w:hideMark/>
          </w:tcPr>
          <w:p w14:paraId="1AAE15EF" w14:textId="0C667548" w:rsidR="00732AEC" w:rsidRPr="00973AA9" w:rsidRDefault="00732AEC" w:rsidP="00EE3D94">
            <w:pPr>
              <w:suppressAutoHyphens/>
              <w:ind w:left="-49" w:right="-29"/>
              <w:jc w:val="center"/>
              <w:rPr>
                <w:b/>
                <w:bCs/>
                <w:sz w:val="20"/>
                <w:szCs w:val="20"/>
                <w:lang w:eastAsia="en-CA"/>
              </w:rPr>
            </w:pPr>
            <w:r>
              <w:rPr>
                <w:b/>
                <w:bCs/>
                <w:sz w:val="20"/>
                <w:szCs w:val="20"/>
                <w:lang w:eastAsia="en-CA"/>
              </w:rPr>
              <w:t>HPMP+KIP combined cost</w:t>
            </w:r>
            <w:r>
              <w:rPr>
                <w:b/>
                <w:bCs/>
                <w:sz w:val="20"/>
                <w:szCs w:val="20"/>
                <w:lang w:eastAsia="en-CA"/>
              </w:rPr>
              <w:br/>
            </w:r>
            <w:r w:rsidRPr="00973AA9">
              <w:rPr>
                <w:b/>
                <w:bCs/>
                <w:sz w:val="20"/>
                <w:szCs w:val="20"/>
              </w:rPr>
              <w:t>(</w:t>
            </w:r>
            <w:r w:rsidR="00F06735">
              <w:rPr>
                <w:b/>
                <w:bCs/>
                <w:sz w:val="20"/>
                <w:szCs w:val="20"/>
              </w:rPr>
              <w:t>US $</w:t>
            </w:r>
            <w:r w:rsidRPr="00973AA9">
              <w:rPr>
                <w:b/>
                <w:bCs/>
                <w:sz w:val="20"/>
                <w:szCs w:val="20"/>
              </w:rPr>
              <w:t>)</w:t>
            </w:r>
          </w:p>
        </w:tc>
      </w:tr>
      <w:tr w:rsidR="00BB0DA6" w:rsidRPr="00973AA9" w14:paraId="2743F021" w14:textId="77777777" w:rsidTr="00BB0DA6">
        <w:trPr>
          <w:trHeight w:val="289"/>
          <w:tblHeader/>
        </w:trPr>
        <w:tc>
          <w:tcPr>
            <w:tcW w:w="91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9F96BB" w14:textId="77777777" w:rsidR="00732AEC" w:rsidRPr="00973AA9" w:rsidRDefault="00732AEC" w:rsidP="00EE3D94">
            <w:pPr>
              <w:suppressAutoHyphens/>
              <w:jc w:val="left"/>
              <w:rPr>
                <w:b/>
                <w:bCs/>
                <w:sz w:val="20"/>
                <w:szCs w:val="20"/>
                <w:lang w:eastAsia="en-CA"/>
              </w:rPr>
            </w:pPr>
            <w:r>
              <w:rPr>
                <w:b/>
                <w:bCs/>
                <w:sz w:val="20"/>
                <w:szCs w:val="20"/>
                <w:lang w:eastAsia="en-CA"/>
              </w:rPr>
              <w:t>Category of activity</w:t>
            </w:r>
          </w:p>
        </w:tc>
        <w:tc>
          <w:tcPr>
            <w:tcW w:w="1264" w:type="pct"/>
            <w:tcBorders>
              <w:top w:val="nil"/>
              <w:left w:val="nil"/>
              <w:bottom w:val="single" w:sz="4" w:space="0" w:color="auto"/>
              <w:right w:val="single" w:sz="4" w:space="0" w:color="auto"/>
            </w:tcBorders>
            <w:shd w:val="clear" w:color="auto" w:fill="auto"/>
            <w:vAlign w:val="center"/>
            <w:hideMark/>
          </w:tcPr>
          <w:p w14:paraId="72666BDB" w14:textId="77777777" w:rsidR="00732AEC" w:rsidRPr="00973AA9" w:rsidRDefault="00732AEC" w:rsidP="00EE3D94">
            <w:pPr>
              <w:suppressAutoHyphens/>
              <w:jc w:val="center"/>
              <w:rPr>
                <w:b/>
                <w:bCs/>
                <w:sz w:val="20"/>
                <w:szCs w:val="20"/>
                <w:lang w:eastAsia="en-CA"/>
              </w:rPr>
            </w:pPr>
            <w:r w:rsidRPr="00973AA9">
              <w:rPr>
                <w:b/>
                <w:bCs/>
                <w:sz w:val="20"/>
                <w:szCs w:val="20"/>
                <w:lang w:eastAsia="en-CA"/>
              </w:rPr>
              <w:t>Activity</w:t>
            </w:r>
          </w:p>
        </w:tc>
        <w:tc>
          <w:tcPr>
            <w:tcW w:w="411" w:type="pct"/>
            <w:tcBorders>
              <w:top w:val="single" w:sz="4" w:space="0" w:color="auto"/>
              <w:left w:val="nil"/>
              <w:bottom w:val="single" w:sz="4" w:space="0" w:color="auto"/>
              <w:right w:val="single" w:sz="4" w:space="0" w:color="auto"/>
            </w:tcBorders>
            <w:shd w:val="clear" w:color="auto" w:fill="auto"/>
            <w:vAlign w:val="center"/>
            <w:hideMark/>
          </w:tcPr>
          <w:p w14:paraId="5E44AE49" w14:textId="1AFD1F4D" w:rsidR="00732AEC" w:rsidRPr="00973AA9" w:rsidRDefault="00732AEC" w:rsidP="00EE3D94">
            <w:pPr>
              <w:suppressAutoHyphens/>
              <w:jc w:val="center"/>
              <w:rPr>
                <w:b/>
                <w:bCs/>
                <w:sz w:val="20"/>
                <w:szCs w:val="20"/>
                <w:lang w:eastAsia="en-CA"/>
              </w:rPr>
            </w:pPr>
            <w:r w:rsidRPr="00973AA9">
              <w:rPr>
                <w:b/>
                <w:bCs/>
                <w:sz w:val="20"/>
                <w:szCs w:val="20"/>
                <w:lang w:eastAsia="en-CA"/>
              </w:rPr>
              <w:t>Cost</w:t>
            </w:r>
            <w:r>
              <w:rPr>
                <w:b/>
                <w:bCs/>
                <w:sz w:val="20"/>
                <w:szCs w:val="20"/>
                <w:lang w:eastAsia="en-CA"/>
              </w:rPr>
              <w:t xml:space="preserve"> (</w:t>
            </w:r>
            <w:r w:rsidR="00F06735">
              <w:rPr>
                <w:b/>
                <w:bCs/>
                <w:sz w:val="20"/>
                <w:szCs w:val="20"/>
                <w:lang w:eastAsia="en-CA"/>
              </w:rPr>
              <w:t>US $</w:t>
            </w:r>
            <w:r>
              <w:rPr>
                <w:b/>
                <w:bCs/>
                <w:sz w:val="20"/>
                <w:szCs w:val="20"/>
                <w:lang w:eastAsia="en-CA"/>
              </w:rPr>
              <w:t>)</w:t>
            </w:r>
          </w:p>
        </w:tc>
        <w:tc>
          <w:tcPr>
            <w:tcW w:w="127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BDF1EEF" w14:textId="77777777" w:rsidR="00732AEC" w:rsidRPr="00973AA9" w:rsidRDefault="00732AEC" w:rsidP="00EE3D94">
            <w:pPr>
              <w:suppressAutoHyphens/>
              <w:jc w:val="center"/>
              <w:rPr>
                <w:b/>
                <w:bCs/>
                <w:sz w:val="20"/>
                <w:szCs w:val="20"/>
                <w:lang w:eastAsia="en-CA"/>
              </w:rPr>
            </w:pPr>
            <w:r w:rsidRPr="00973AA9">
              <w:rPr>
                <w:b/>
                <w:bCs/>
                <w:sz w:val="20"/>
                <w:szCs w:val="20"/>
                <w:lang w:eastAsia="en-CA"/>
              </w:rPr>
              <w:t>Activity</w:t>
            </w:r>
          </w:p>
        </w:tc>
        <w:tc>
          <w:tcPr>
            <w:tcW w:w="49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B26655" w14:textId="413DE38C" w:rsidR="00732AEC" w:rsidRPr="00973AA9" w:rsidRDefault="00732AEC" w:rsidP="00EE3D94">
            <w:pPr>
              <w:suppressAutoHyphens/>
              <w:jc w:val="center"/>
              <w:rPr>
                <w:b/>
                <w:bCs/>
                <w:sz w:val="20"/>
                <w:szCs w:val="20"/>
                <w:lang w:eastAsia="en-CA"/>
              </w:rPr>
            </w:pPr>
            <w:r w:rsidRPr="00973AA9">
              <w:rPr>
                <w:b/>
                <w:bCs/>
                <w:sz w:val="20"/>
                <w:szCs w:val="20"/>
                <w:lang w:eastAsia="en-CA"/>
              </w:rPr>
              <w:t>Cost</w:t>
            </w:r>
            <w:r>
              <w:rPr>
                <w:b/>
                <w:bCs/>
                <w:sz w:val="20"/>
                <w:szCs w:val="20"/>
                <w:lang w:eastAsia="en-CA"/>
              </w:rPr>
              <w:br/>
              <w:t>(</w:t>
            </w:r>
            <w:r w:rsidR="00F06735">
              <w:rPr>
                <w:b/>
                <w:bCs/>
                <w:sz w:val="20"/>
                <w:szCs w:val="20"/>
                <w:lang w:eastAsia="en-CA"/>
              </w:rPr>
              <w:t>US $</w:t>
            </w:r>
            <w:r>
              <w:rPr>
                <w:b/>
                <w:bCs/>
                <w:sz w:val="20"/>
                <w:szCs w:val="20"/>
                <w:lang w:eastAsia="en-CA"/>
              </w:rPr>
              <w:t>)</w:t>
            </w:r>
          </w:p>
        </w:tc>
        <w:tc>
          <w:tcPr>
            <w:tcW w:w="644" w:type="pct"/>
            <w:vMerge/>
            <w:tcBorders>
              <w:left w:val="single" w:sz="4" w:space="0" w:color="auto"/>
              <w:bottom w:val="single" w:sz="4" w:space="0" w:color="auto"/>
              <w:right w:val="single" w:sz="4" w:space="0" w:color="auto"/>
            </w:tcBorders>
            <w:shd w:val="clear" w:color="auto" w:fill="auto"/>
            <w:vAlign w:val="center"/>
            <w:hideMark/>
          </w:tcPr>
          <w:p w14:paraId="1C0C8480" w14:textId="77777777" w:rsidR="00732AEC" w:rsidRPr="00973AA9" w:rsidRDefault="00732AEC" w:rsidP="00EE3D94">
            <w:pPr>
              <w:suppressAutoHyphens/>
              <w:jc w:val="left"/>
              <w:rPr>
                <w:b/>
                <w:bCs/>
                <w:sz w:val="20"/>
                <w:szCs w:val="20"/>
                <w:lang w:eastAsia="en-CA"/>
              </w:rPr>
            </w:pPr>
          </w:p>
        </w:tc>
      </w:tr>
      <w:tr w:rsidR="0079587D" w:rsidRPr="00973AA9" w14:paraId="5F61ED69"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0117C8B0" w14:textId="01BDC520" w:rsidR="00E95BAB" w:rsidRDefault="008142E9" w:rsidP="00083E43">
            <w:pPr>
              <w:suppressAutoHyphens/>
              <w:jc w:val="left"/>
              <w:rPr>
                <w:sz w:val="20"/>
                <w:szCs w:val="20"/>
                <w:lang w:eastAsia="en-CA"/>
              </w:rPr>
            </w:pPr>
            <w:r w:rsidRPr="008142E9">
              <w:rPr>
                <w:sz w:val="20"/>
                <w:szCs w:val="20"/>
                <w:lang w:eastAsia="en-CA"/>
              </w:rPr>
              <w:t>Regulatory framework</w:t>
            </w:r>
          </w:p>
        </w:tc>
        <w:tc>
          <w:tcPr>
            <w:tcW w:w="1264" w:type="pct"/>
            <w:tcBorders>
              <w:top w:val="nil"/>
              <w:left w:val="nil"/>
              <w:bottom w:val="single" w:sz="4" w:space="0" w:color="auto"/>
              <w:right w:val="single" w:sz="4" w:space="0" w:color="auto"/>
            </w:tcBorders>
            <w:shd w:val="clear" w:color="auto" w:fill="D9D9D9" w:themeFill="background1" w:themeFillShade="D9"/>
          </w:tcPr>
          <w:p w14:paraId="087ABB58" w14:textId="08B087F6" w:rsidR="00E95BAB" w:rsidRDefault="00E95BAB" w:rsidP="00083E43">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6771C34F" w14:textId="77777777" w:rsidR="00E95BAB" w:rsidRDefault="00E95BAB" w:rsidP="00083E43">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125E96B7" w14:textId="56A5ECA0" w:rsidR="00E95BAB" w:rsidRPr="00973AA9" w:rsidRDefault="00E05C77" w:rsidP="00083E43">
            <w:pPr>
              <w:suppressAutoHyphens/>
              <w:jc w:val="left"/>
              <w:rPr>
                <w:sz w:val="20"/>
                <w:szCs w:val="20"/>
                <w:lang w:eastAsia="en-CA"/>
              </w:rPr>
            </w:pPr>
            <w:r>
              <w:t xml:space="preserve"> </w:t>
            </w:r>
            <w:r w:rsidRPr="00E05C77">
              <w:rPr>
                <w:sz w:val="20"/>
                <w:szCs w:val="20"/>
                <w:lang w:eastAsia="en-CA"/>
              </w:rPr>
              <w:t>Stakeholder consultations and awareness on the revised regulations to control HFCs to strengthen their enforcement</w:t>
            </w:r>
          </w:p>
        </w:tc>
        <w:tc>
          <w:tcPr>
            <w:tcW w:w="492" w:type="pct"/>
            <w:tcBorders>
              <w:top w:val="nil"/>
              <w:left w:val="nil"/>
              <w:bottom w:val="single" w:sz="4" w:space="0" w:color="auto"/>
              <w:right w:val="single" w:sz="4" w:space="0" w:color="auto"/>
            </w:tcBorders>
            <w:shd w:val="clear" w:color="auto" w:fill="auto"/>
          </w:tcPr>
          <w:p w14:paraId="51C8A094" w14:textId="72F54A88" w:rsidR="00E95BAB" w:rsidRPr="0034364B" w:rsidRDefault="00EE4AC2" w:rsidP="00083E43">
            <w:pPr>
              <w:suppressAutoHyphens/>
              <w:jc w:val="right"/>
              <w:rPr>
                <w:sz w:val="20"/>
                <w:szCs w:val="20"/>
                <w:lang w:eastAsia="en-CA"/>
              </w:rPr>
            </w:pPr>
            <w:r>
              <w:rPr>
                <w:sz w:val="20"/>
                <w:szCs w:val="20"/>
                <w:lang w:eastAsia="en-CA"/>
              </w:rPr>
              <w:t>25,000</w:t>
            </w:r>
          </w:p>
        </w:tc>
        <w:tc>
          <w:tcPr>
            <w:tcW w:w="644" w:type="pct"/>
            <w:tcBorders>
              <w:top w:val="nil"/>
              <w:left w:val="nil"/>
              <w:bottom w:val="single" w:sz="4" w:space="0" w:color="auto"/>
              <w:right w:val="single" w:sz="4" w:space="0" w:color="auto"/>
            </w:tcBorders>
            <w:shd w:val="clear" w:color="auto" w:fill="auto"/>
          </w:tcPr>
          <w:p w14:paraId="18C52D27" w14:textId="6F0921FD" w:rsidR="00E95BAB" w:rsidRDefault="00F1714C" w:rsidP="00083E43">
            <w:pPr>
              <w:suppressAutoHyphens/>
              <w:jc w:val="right"/>
              <w:rPr>
                <w:sz w:val="20"/>
                <w:szCs w:val="20"/>
                <w:lang w:eastAsia="en-CA"/>
              </w:rPr>
            </w:pPr>
            <w:r>
              <w:rPr>
                <w:sz w:val="20"/>
                <w:szCs w:val="20"/>
                <w:lang w:eastAsia="en-CA"/>
              </w:rPr>
              <w:t>25,000</w:t>
            </w:r>
          </w:p>
        </w:tc>
      </w:tr>
      <w:tr w:rsidR="0079587D" w:rsidRPr="00973AA9" w14:paraId="63B19133"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38A2DC89" w14:textId="75E9CCF8" w:rsidR="00305626" w:rsidRPr="00973AA9" w:rsidRDefault="0020731D" w:rsidP="00083E43">
            <w:pPr>
              <w:suppressAutoHyphens/>
              <w:jc w:val="left"/>
              <w:rPr>
                <w:sz w:val="20"/>
                <w:szCs w:val="20"/>
                <w:lang w:eastAsia="en-CA"/>
              </w:rPr>
            </w:pPr>
            <w:r>
              <w:rPr>
                <w:sz w:val="20"/>
                <w:szCs w:val="20"/>
                <w:lang w:eastAsia="en-CA"/>
              </w:rPr>
              <w:t>N</w:t>
            </w:r>
            <w:r w:rsidR="00305626">
              <w:rPr>
                <w:sz w:val="20"/>
                <w:szCs w:val="20"/>
                <w:lang w:eastAsia="en-CA"/>
              </w:rPr>
              <w:t>ational s</w:t>
            </w:r>
            <w:r w:rsidR="00305626" w:rsidRPr="00973AA9">
              <w:rPr>
                <w:sz w:val="20"/>
                <w:szCs w:val="20"/>
                <w:lang w:eastAsia="en-CA"/>
              </w:rPr>
              <w:t xml:space="preserve">tandards </w:t>
            </w:r>
            <w:r w:rsidR="00305626">
              <w:rPr>
                <w:sz w:val="20"/>
                <w:szCs w:val="20"/>
                <w:lang w:eastAsia="en-CA"/>
              </w:rPr>
              <w:t>and</w:t>
            </w:r>
            <w:r w:rsidR="00305626" w:rsidRPr="00973AA9">
              <w:rPr>
                <w:sz w:val="20"/>
                <w:szCs w:val="20"/>
                <w:lang w:eastAsia="en-CA"/>
              </w:rPr>
              <w:t xml:space="preserve"> labe</w:t>
            </w:r>
            <w:r w:rsidR="00305626">
              <w:rPr>
                <w:sz w:val="20"/>
                <w:szCs w:val="20"/>
                <w:lang w:eastAsia="en-CA"/>
              </w:rPr>
              <w:t>l</w:t>
            </w:r>
            <w:r w:rsidR="00305626" w:rsidRPr="00973AA9">
              <w:rPr>
                <w:sz w:val="20"/>
                <w:szCs w:val="20"/>
                <w:lang w:eastAsia="en-CA"/>
              </w:rPr>
              <w:t>ling</w:t>
            </w:r>
          </w:p>
        </w:tc>
        <w:tc>
          <w:tcPr>
            <w:tcW w:w="1264" w:type="pct"/>
            <w:tcBorders>
              <w:top w:val="nil"/>
              <w:left w:val="nil"/>
              <w:bottom w:val="single" w:sz="4" w:space="0" w:color="auto"/>
              <w:right w:val="single" w:sz="4" w:space="0" w:color="auto"/>
            </w:tcBorders>
            <w:shd w:val="clear" w:color="auto" w:fill="auto"/>
          </w:tcPr>
          <w:p w14:paraId="7FD4B7F5" w14:textId="3673894C" w:rsidR="00305626" w:rsidRPr="00973AA9" w:rsidRDefault="00305626" w:rsidP="00236729">
            <w:pPr>
              <w:suppressAutoHyphens/>
              <w:jc w:val="left"/>
              <w:rPr>
                <w:sz w:val="20"/>
                <w:szCs w:val="20"/>
                <w:lang w:eastAsia="en-CA"/>
              </w:rPr>
            </w:pPr>
            <w:r>
              <w:rPr>
                <w:sz w:val="20"/>
                <w:szCs w:val="20"/>
                <w:lang w:eastAsia="en-CA"/>
              </w:rPr>
              <w:t>Develop s</w:t>
            </w:r>
            <w:r w:rsidRPr="00972AB7">
              <w:rPr>
                <w:sz w:val="20"/>
                <w:szCs w:val="20"/>
                <w:lang w:eastAsia="en-CA"/>
              </w:rPr>
              <w:t>tandards on the safe handling of energy</w:t>
            </w:r>
            <w:r w:rsidR="00FC4486">
              <w:rPr>
                <w:sz w:val="20"/>
                <w:szCs w:val="20"/>
                <w:lang w:eastAsia="en-CA"/>
              </w:rPr>
              <w:t>-</w:t>
            </w:r>
            <w:r w:rsidRPr="00972AB7">
              <w:rPr>
                <w:sz w:val="20"/>
                <w:szCs w:val="20"/>
                <w:lang w:eastAsia="en-CA"/>
              </w:rPr>
              <w:t xml:space="preserve">efficient low-GWP </w:t>
            </w:r>
            <w:r>
              <w:rPr>
                <w:sz w:val="20"/>
                <w:szCs w:val="20"/>
                <w:lang w:eastAsia="en-CA"/>
              </w:rPr>
              <w:t xml:space="preserve">RAC </w:t>
            </w:r>
            <w:r w:rsidRPr="00972AB7">
              <w:rPr>
                <w:sz w:val="20"/>
                <w:szCs w:val="20"/>
                <w:lang w:eastAsia="en-CA"/>
              </w:rPr>
              <w:t>technologies</w:t>
            </w:r>
            <w:r w:rsidR="00236729">
              <w:rPr>
                <w:sz w:val="20"/>
                <w:szCs w:val="20"/>
                <w:lang w:eastAsia="en-CA"/>
              </w:rPr>
              <w:t>; c</w:t>
            </w:r>
            <w:r w:rsidRPr="00972AB7">
              <w:rPr>
                <w:sz w:val="20"/>
                <w:szCs w:val="20"/>
                <w:lang w:eastAsia="en-CA"/>
              </w:rPr>
              <w:t>onsider provisions for the certification process</w:t>
            </w:r>
            <w:r w:rsidR="00236729">
              <w:rPr>
                <w:sz w:val="20"/>
                <w:szCs w:val="20"/>
                <w:lang w:eastAsia="en-CA"/>
              </w:rPr>
              <w:t>;</w:t>
            </w:r>
            <w:r>
              <w:rPr>
                <w:sz w:val="20"/>
                <w:szCs w:val="20"/>
                <w:lang w:eastAsia="en-CA"/>
              </w:rPr>
              <w:t xml:space="preserve"> </w:t>
            </w:r>
            <w:r w:rsidRPr="00972AB7">
              <w:rPr>
                <w:sz w:val="20"/>
                <w:szCs w:val="20"/>
                <w:lang w:eastAsia="en-CA"/>
              </w:rPr>
              <w:t>five capacity</w:t>
            </w:r>
            <w:r>
              <w:rPr>
                <w:sz w:val="20"/>
                <w:szCs w:val="20"/>
                <w:lang w:eastAsia="en-CA"/>
              </w:rPr>
              <w:t xml:space="preserve"> building sessions</w:t>
            </w:r>
            <w:r w:rsidRPr="00972AB7">
              <w:rPr>
                <w:sz w:val="20"/>
                <w:szCs w:val="20"/>
                <w:lang w:eastAsia="en-CA"/>
              </w:rPr>
              <w:t xml:space="preserve"> </w:t>
            </w:r>
            <w:r>
              <w:rPr>
                <w:sz w:val="20"/>
                <w:szCs w:val="20"/>
                <w:lang w:eastAsia="en-CA"/>
              </w:rPr>
              <w:t xml:space="preserve">for </w:t>
            </w:r>
            <w:r w:rsidRPr="00972AB7">
              <w:rPr>
                <w:sz w:val="20"/>
                <w:szCs w:val="20"/>
                <w:lang w:eastAsia="en-CA"/>
              </w:rPr>
              <w:t xml:space="preserve">NOU, environmental inspectors and other </w:t>
            </w:r>
            <w:r>
              <w:rPr>
                <w:sz w:val="20"/>
                <w:szCs w:val="20"/>
                <w:lang w:eastAsia="en-CA"/>
              </w:rPr>
              <w:t>s</w:t>
            </w:r>
            <w:r w:rsidRPr="00972AB7">
              <w:rPr>
                <w:sz w:val="20"/>
                <w:szCs w:val="20"/>
                <w:lang w:eastAsia="en-CA"/>
              </w:rPr>
              <w:t>takeholders</w:t>
            </w:r>
            <w:r w:rsidR="00236729">
              <w:rPr>
                <w:sz w:val="20"/>
                <w:szCs w:val="20"/>
                <w:lang w:eastAsia="en-CA"/>
              </w:rPr>
              <w:t>;</w:t>
            </w:r>
            <w:r>
              <w:rPr>
                <w:sz w:val="20"/>
                <w:szCs w:val="20"/>
                <w:lang w:eastAsia="en-CA"/>
              </w:rPr>
              <w:t xml:space="preserve"> </w:t>
            </w:r>
            <w:r w:rsidRPr="00972AB7">
              <w:rPr>
                <w:sz w:val="20"/>
                <w:szCs w:val="20"/>
                <w:lang w:eastAsia="en-CA"/>
              </w:rPr>
              <w:t>eight workshops for RAC technicians, importers, industries and the public</w:t>
            </w:r>
            <w:r w:rsidR="00236729">
              <w:rPr>
                <w:sz w:val="20"/>
                <w:szCs w:val="20"/>
                <w:lang w:eastAsia="en-CA"/>
              </w:rPr>
              <w:t>;</w:t>
            </w:r>
            <w:r>
              <w:rPr>
                <w:sz w:val="20"/>
                <w:szCs w:val="20"/>
                <w:lang w:eastAsia="en-CA"/>
              </w:rPr>
              <w:t xml:space="preserve"> </w:t>
            </w:r>
            <w:r w:rsidRPr="00972AB7">
              <w:rPr>
                <w:sz w:val="20"/>
                <w:szCs w:val="20"/>
                <w:lang w:eastAsia="en-CA"/>
              </w:rPr>
              <w:t>monitoring compliance with the standards on imported RAC equipment</w:t>
            </w:r>
            <w:r>
              <w:rPr>
                <w:sz w:val="20"/>
                <w:szCs w:val="20"/>
                <w:lang w:eastAsia="en-CA"/>
              </w:rPr>
              <w:t xml:space="preserve"> through </w:t>
            </w:r>
            <w:r w:rsidRPr="00972AB7">
              <w:rPr>
                <w:sz w:val="20"/>
                <w:szCs w:val="20"/>
                <w:lang w:eastAsia="en-CA"/>
              </w:rPr>
              <w:t>inspections; development of policies that support green procurement in public institutions</w:t>
            </w:r>
            <w:r w:rsidR="00236729">
              <w:rPr>
                <w:sz w:val="20"/>
                <w:szCs w:val="20"/>
                <w:lang w:eastAsia="en-CA"/>
              </w:rPr>
              <w:t>;</w:t>
            </w:r>
            <w:r>
              <w:rPr>
                <w:sz w:val="20"/>
                <w:szCs w:val="20"/>
                <w:lang w:eastAsia="en-CA"/>
              </w:rPr>
              <w:t xml:space="preserve"> </w:t>
            </w:r>
            <w:r w:rsidRPr="00972AB7">
              <w:rPr>
                <w:sz w:val="20"/>
                <w:szCs w:val="20"/>
                <w:lang w:eastAsia="en-CA"/>
              </w:rPr>
              <w:t xml:space="preserve">four workshops </w:t>
            </w:r>
            <w:r>
              <w:rPr>
                <w:sz w:val="20"/>
                <w:szCs w:val="20"/>
                <w:lang w:eastAsia="en-CA"/>
              </w:rPr>
              <w:t xml:space="preserve">for </w:t>
            </w:r>
            <w:r w:rsidRPr="00972AB7">
              <w:rPr>
                <w:sz w:val="20"/>
                <w:szCs w:val="20"/>
                <w:lang w:eastAsia="en-CA"/>
              </w:rPr>
              <w:t xml:space="preserve">procurement officers on </w:t>
            </w:r>
            <w:r>
              <w:rPr>
                <w:sz w:val="20"/>
                <w:szCs w:val="20"/>
                <w:lang w:eastAsia="en-CA"/>
              </w:rPr>
              <w:t>“g</w:t>
            </w:r>
            <w:r w:rsidRPr="00972AB7">
              <w:rPr>
                <w:sz w:val="20"/>
                <w:szCs w:val="20"/>
                <w:lang w:eastAsia="en-CA"/>
              </w:rPr>
              <w:t>reen” RAC systems</w:t>
            </w:r>
            <w:r w:rsidR="00236729">
              <w:rPr>
                <w:sz w:val="20"/>
                <w:szCs w:val="20"/>
                <w:lang w:eastAsia="en-CA"/>
              </w:rPr>
              <w:t>;</w:t>
            </w:r>
            <w:r>
              <w:rPr>
                <w:sz w:val="20"/>
                <w:szCs w:val="20"/>
                <w:lang w:eastAsia="en-CA"/>
              </w:rPr>
              <w:t xml:space="preserve"> </w:t>
            </w:r>
            <w:r w:rsidRPr="00972AB7">
              <w:rPr>
                <w:sz w:val="20"/>
                <w:szCs w:val="20"/>
                <w:lang w:eastAsia="en-CA"/>
              </w:rPr>
              <w:t xml:space="preserve">disseminating brochures and airing publicity spots on the radio on the benefits of using low-GWP technologies </w:t>
            </w:r>
          </w:p>
        </w:tc>
        <w:tc>
          <w:tcPr>
            <w:tcW w:w="411" w:type="pct"/>
            <w:tcBorders>
              <w:top w:val="nil"/>
              <w:left w:val="nil"/>
              <w:bottom w:val="single" w:sz="4" w:space="0" w:color="auto"/>
              <w:right w:val="single" w:sz="4" w:space="0" w:color="auto"/>
            </w:tcBorders>
            <w:shd w:val="clear" w:color="auto" w:fill="auto"/>
          </w:tcPr>
          <w:p w14:paraId="1EA22878" w14:textId="77777777" w:rsidR="00305626" w:rsidRPr="00973AA9" w:rsidRDefault="00305626" w:rsidP="00083E43">
            <w:pPr>
              <w:suppressAutoHyphens/>
              <w:jc w:val="right"/>
              <w:rPr>
                <w:sz w:val="20"/>
                <w:szCs w:val="20"/>
                <w:lang w:eastAsia="en-CA"/>
              </w:rPr>
            </w:pPr>
            <w:r>
              <w:rPr>
                <w:sz w:val="20"/>
                <w:szCs w:val="20"/>
                <w:lang w:eastAsia="en-CA"/>
              </w:rPr>
              <w:t>130,000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F73DD0" w14:textId="77777777" w:rsidR="00305626" w:rsidRPr="00973AA9" w:rsidRDefault="00305626" w:rsidP="00083E43">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210B3393" w14:textId="735FDDF0" w:rsidR="00305626" w:rsidRPr="00973AA9" w:rsidRDefault="00305626" w:rsidP="00083E43">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45C64E2B" w14:textId="1A86F3F1" w:rsidR="00305626" w:rsidRPr="00973AA9" w:rsidRDefault="00F1714C" w:rsidP="00083E43">
            <w:pPr>
              <w:suppressAutoHyphens/>
              <w:jc w:val="right"/>
              <w:rPr>
                <w:sz w:val="20"/>
                <w:szCs w:val="20"/>
                <w:lang w:eastAsia="en-CA"/>
              </w:rPr>
            </w:pPr>
            <w:r>
              <w:rPr>
                <w:sz w:val="20"/>
                <w:szCs w:val="20"/>
                <w:lang w:eastAsia="en-CA"/>
              </w:rPr>
              <w:t>130,000</w:t>
            </w:r>
          </w:p>
        </w:tc>
      </w:tr>
      <w:tr w:rsidR="00BB0DA6" w:rsidRPr="00973AA9" w14:paraId="5A4B13E7"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2E1C399B" w14:textId="4DDDAB47" w:rsidR="00305626" w:rsidRPr="00973AA9" w:rsidRDefault="00305626" w:rsidP="00083E43">
            <w:pPr>
              <w:suppressAutoHyphens/>
              <w:jc w:val="left"/>
              <w:rPr>
                <w:sz w:val="20"/>
                <w:szCs w:val="20"/>
                <w:lang w:eastAsia="en-CA"/>
              </w:rPr>
            </w:pPr>
            <w:r w:rsidRPr="00EA2AF9">
              <w:rPr>
                <w:sz w:val="20"/>
                <w:szCs w:val="20"/>
                <w:lang w:eastAsia="en-CA"/>
              </w:rPr>
              <w:t xml:space="preserve">Strengthen the enforcement of ODS regulations </w:t>
            </w:r>
          </w:p>
        </w:tc>
        <w:tc>
          <w:tcPr>
            <w:tcW w:w="1264" w:type="pct"/>
            <w:tcBorders>
              <w:top w:val="nil"/>
              <w:left w:val="nil"/>
              <w:bottom w:val="single" w:sz="4" w:space="0" w:color="auto"/>
              <w:right w:val="single" w:sz="4" w:space="0" w:color="auto"/>
            </w:tcBorders>
            <w:shd w:val="clear" w:color="auto" w:fill="FFFFFF" w:themeFill="background1"/>
          </w:tcPr>
          <w:p w14:paraId="70E6608C" w14:textId="0966F3EA" w:rsidR="00305626" w:rsidRPr="00973AA9" w:rsidRDefault="00305626" w:rsidP="00236729">
            <w:pPr>
              <w:suppressAutoHyphens/>
              <w:jc w:val="left"/>
              <w:rPr>
                <w:sz w:val="20"/>
                <w:szCs w:val="20"/>
                <w:lang w:eastAsia="en-CA"/>
              </w:rPr>
            </w:pPr>
            <w:r>
              <w:rPr>
                <w:sz w:val="20"/>
                <w:szCs w:val="20"/>
                <w:lang w:eastAsia="en-CA"/>
              </w:rPr>
              <w:t>T</w:t>
            </w:r>
            <w:r w:rsidRPr="00F01D6A">
              <w:rPr>
                <w:sz w:val="20"/>
                <w:szCs w:val="20"/>
                <w:lang w:eastAsia="en-CA"/>
              </w:rPr>
              <w:t xml:space="preserve">raining of </w:t>
            </w:r>
            <w:r w:rsidR="0029339F">
              <w:rPr>
                <w:sz w:val="20"/>
                <w:szCs w:val="20"/>
                <w:lang w:eastAsia="en-CA"/>
              </w:rPr>
              <w:t xml:space="preserve">10 </w:t>
            </w:r>
            <w:r w:rsidRPr="00F01D6A">
              <w:rPr>
                <w:sz w:val="20"/>
                <w:szCs w:val="20"/>
                <w:lang w:eastAsia="en-CA"/>
              </w:rPr>
              <w:t>trainers</w:t>
            </w:r>
            <w:r w:rsidR="00236729">
              <w:rPr>
                <w:sz w:val="20"/>
                <w:szCs w:val="20"/>
                <w:lang w:eastAsia="en-CA"/>
              </w:rPr>
              <w:t xml:space="preserve">; </w:t>
            </w:r>
            <w:r w:rsidR="00F13158">
              <w:rPr>
                <w:sz w:val="20"/>
                <w:szCs w:val="20"/>
                <w:lang w:eastAsia="en-CA"/>
              </w:rPr>
              <w:t>facilitate</w:t>
            </w:r>
            <w:r>
              <w:rPr>
                <w:sz w:val="20"/>
                <w:szCs w:val="20"/>
                <w:lang w:eastAsia="en-CA"/>
              </w:rPr>
              <w:t xml:space="preserve"> </w:t>
            </w:r>
            <w:r w:rsidR="00F13158">
              <w:rPr>
                <w:sz w:val="20"/>
                <w:szCs w:val="20"/>
                <w:lang w:eastAsia="en-CA"/>
              </w:rPr>
              <w:t xml:space="preserve">one </w:t>
            </w:r>
            <w:r w:rsidRPr="00F01D6A">
              <w:rPr>
                <w:sz w:val="20"/>
                <w:szCs w:val="20"/>
                <w:lang w:eastAsia="en-CA"/>
              </w:rPr>
              <w:t>border dialogue</w:t>
            </w:r>
            <w:r w:rsidR="00236729">
              <w:rPr>
                <w:sz w:val="20"/>
                <w:szCs w:val="20"/>
                <w:lang w:eastAsia="en-CA"/>
              </w:rPr>
              <w:t>;</w:t>
            </w:r>
            <w:r>
              <w:rPr>
                <w:sz w:val="20"/>
                <w:szCs w:val="20"/>
                <w:lang w:eastAsia="en-CA"/>
              </w:rPr>
              <w:t xml:space="preserve"> </w:t>
            </w:r>
            <w:r w:rsidRPr="00F01D6A">
              <w:rPr>
                <w:sz w:val="20"/>
                <w:szCs w:val="20"/>
                <w:lang w:eastAsia="en-CA"/>
              </w:rPr>
              <w:t>review</w:t>
            </w:r>
            <w:r>
              <w:rPr>
                <w:sz w:val="20"/>
                <w:szCs w:val="20"/>
                <w:lang w:eastAsia="en-CA"/>
              </w:rPr>
              <w:t xml:space="preserve"> </w:t>
            </w:r>
            <w:r w:rsidRPr="00F01D6A">
              <w:rPr>
                <w:sz w:val="20"/>
                <w:szCs w:val="20"/>
                <w:lang w:eastAsia="en-CA"/>
              </w:rPr>
              <w:t>the customs training curriculum</w:t>
            </w:r>
            <w:r w:rsidR="00236729">
              <w:rPr>
                <w:sz w:val="20"/>
                <w:szCs w:val="20"/>
                <w:lang w:eastAsia="en-CA"/>
              </w:rPr>
              <w:t>;</w:t>
            </w:r>
            <w:r>
              <w:rPr>
                <w:sz w:val="20"/>
                <w:szCs w:val="20"/>
                <w:lang w:eastAsia="en-CA"/>
              </w:rPr>
              <w:t xml:space="preserve"> </w:t>
            </w:r>
            <w:r w:rsidRPr="00F01D6A">
              <w:rPr>
                <w:sz w:val="20"/>
                <w:szCs w:val="20"/>
                <w:lang w:eastAsia="en-CA"/>
              </w:rPr>
              <w:t>eight training sessions for 160 enforcement officers on identification of controlled substances, legal frameworks, and the informal Prior Informed Consent (</w:t>
            </w:r>
            <w:proofErr w:type="spellStart"/>
            <w:r w:rsidRPr="00F01D6A">
              <w:rPr>
                <w:sz w:val="20"/>
                <w:szCs w:val="20"/>
                <w:lang w:eastAsia="en-CA"/>
              </w:rPr>
              <w:t>iPIC</w:t>
            </w:r>
            <w:proofErr w:type="spellEnd"/>
            <w:r w:rsidRPr="00F01D6A">
              <w:rPr>
                <w:sz w:val="20"/>
                <w:szCs w:val="20"/>
                <w:lang w:eastAsia="en-CA"/>
              </w:rPr>
              <w:t xml:space="preserve">) </w:t>
            </w:r>
          </w:p>
        </w:tc>
        <w:tc>
          <w:tcPr>
            <w:tcW w:w="411" w:type="pct"/>
            <w:tcBorders>
              <w:top w:val="nil"/>
              <w:left w:val="nil"/>
              <w:bottom w:val="single" w:sz="4" w:space="0" w:color="auto"/>
              <w:right w:val="single" w:sz="4" w:space="0" w:color="auto"/>
            </w:tcBorders>
            <w:shd w:val="clear" w:color="auto" w:fill="FFFFFF" w:themeFill="background1"/>
          </w:tcPr>
          <w:p w14:paraId="5112CB40" w14:textId="77777777" w:rsidR="00305626" w:rsidRPr="00973AA9" w:rsidRDefault="00305626" w:rsidP="00083E43">
            <w:pPr>
              <w:suppressAutoHyphens/>
              <w:jc w:val="right"/>
              <w:rPr>
                <w:sz w:val="20"/>
                <w:szCs w:val="20"/>
                <w:lang w:eastAsia="en-CA"/>
              </w:rPr>
            </w:pPr>
            <w:r>
              <w:rPr>
                <w:sz w:val="20"/>
                <w:szCs w:val="20"/>
                <w:lang w:eastAsia="en-CA"/>
              </w:rPr>
              <w:t>91,250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590C41C5" w14:textId="45F52161" w:rsidR="00305626" w:rsidRPr="00973AA9" w:rsidRDefault="00D30F52" w:rsidP="00F1634E">
            <w:pPr>
              <w:suppressAutoHyphens/>
              <w:jc w:val="left"/>
              <w:rPr>
                <w:sz w:val="20"/>
                <w:szCs w:val="20"/>
                <w:lang w:eastAsia="en-CA"/>
              </w:rPr>
            </w:pPr>
            <w:r>
              <w:rPr>
                <w:sz w:val="20"/>
                <w:szCs w:val="20"/>
                <w:lang w:eastAsia="en-CA"/>
              </w:rPr>
              <w:t>C</w:t>
            </w:r>
            <w:r w:rsidR="0074589F" w:rsidRPr="0074589F">
              <w:rPr>
                <w:sz w:val="20"/>
                <w:szCs w:val="20"/>
                <w:lang w:eastAsia="en-CA"/>
              </w:rPr>
              <w:t>ontinuous market monitoring including surveys</w:t>
            </w:r>
            <w:r w:rsidR="009F714D">
              <w:rPr>
                <w:sz w:val="20"/>
                <w:szCs w:val="20"/>
                <w:lang w:eastAsia="en-CA"/>
              </w:rPr>
              <w:t>,</w:t>
            </w:r>
            <w:r w:rsidR="004F09E1">
              <w:rPr>
                <w:sz w:val="20"/>
                <w:szCs w:val="20"/>
                <w:lang w:eastAsia="en-CA"/>
              </w:rPr>
              <w:t xml:space="preserve"> </w:t>
            </w:r>
            <w:r w:rsidR="0074589F" w:rsidRPr="0074589F">
              <w:rPr>
                <w:sz w:val="20"/>
                <w:szCs w:val="20"/>
                <w:lang w:eastAsia="en-CA"/>
              </w:rPr>
              <w:t xml:space="preserve">a </w:t>
            </w:r>
            <w:proofErr w:type="gramStart"/>
            <w:r w:rsidR="0074589F" w:rsidRPr="0074589F">
              <w:rPr>
                <w:sz w:val="20"/>
                <w:szCs w:val="20"/>
                <w:lang w:eastAsia="en-CA"/>
              </w:rPr>
              <w:t>study</w:t>
            </w:r>
            <w:proofErr w:type="gramEnd"/>
            <w:r w:rsidR="0074589F" w:rsidRPr="0074589F">
              <w:rPr>
                <w:sz w:val="20"/>
                <w:szCs w:val="20"/>
                <w:lang w:eastAsia="en-CA"/>
              </w:rPr>
              <w:t xml:space="preserve"> and recommendations on illegal trade of HFCs</w:t>
            </w:r>
            <w:r w:rsidR="00236729">
              <w:rPr>
                <w:sz w:val="20"/>
                <w:szCs w:val="20"/>
                <w:lang w:eastAsia="en-CA"/>
              </w:rPr>
              <w:t>;</w:t>
            </w:r>
            <w:r w:rsidR="0074589F" w:rsidRPr="0074589F">
              <w:rPr>
                <w:sz w:val="20"/>
                <w:szCs w:val="20"/>
                <w:lang w:eastAsia="en-CA"/>
              </w:rPr>
              <w:t xml:space="preserve"> training programme for </w:t>
            </w:r>
            <w:r w:rsidR="00F1634E" w:rsidRPr="00EC1E61">
              <w:rPr>
                <w:sz w:val="20"/>
                <w:szCs w:val="20"/>
                <w:lang w:eastAsia="en-CA"/>
              </w:rPr>
              <w:t>140</w:t>
            </w:r>
            <w:r w:rsidR="0074589F" w:rsidRPr="00EC1E61">
              <w:rPr>
                <w:sz w:val="20"/>
                <w:szCs w:val="20"/>
                <w:lang w:eastAsia="en-CA"/>
              </w:rPr>
              <w:t xml:space="preserve"> customs</w:t>
            </w:r>
            <w:r w:rsidR="0074589F" w:rsidRPr="0074589F">
              <w:rPr>
                <w:sz w:val="20"/>
                <w:szCs w:val="20"/>
                <w:lang w:eastAsia="en-CA"/>
              </w:rPr>
              <w:t xml:space="preserve"> and enforcement officers on control of HFCs and prevention of illegal trade</w:t>
            </w:r>
            <w:r w:rsidR="00001731">
              <w:rPr>
                <w:sz w:val="20"/>
                <w:szCs w:val="20"/>
                <w:lang w:eastAsia="en-CA"/>
              </w:rPr>
              <w:t xml:space="preserve">; </w:t>
            </w:r>
            <w:r w:rsidR="0074589F" w:rsidRPr="0074589F">
              <w:rPr>
                <w:sz w:val="20"/>
                <w:szCs w:val="20"/>
                <w:lang w:eastAsia="en-CA"/>
              </w:rPr>
              <w:t>strengthening customs</w:t>
            </w:r>
            <w:r w:rsidR="00497443">
              <w:rPr>
                <w:sz w:val="20"/>
                <w:szCs w:val="20"/>
                <w:lang w:eastAsia="en-CA"/>
              </w:rPr>
              <w:t>’</w:t>
            </w:r>
            <w:r w:rsidR="0074589F" w:rsidRPr="0074589F">
              <w:rPr>
                <w:sz w:val="20"/>
                <w:szCs w:val="20"/>
                <w:lang w:eastAsia="en-CA"/>
              </w:rPr>
              <w:t xml:space="preserve"> record keeping for reporting</w:t>
            </w:r>
            <w:r w:rsidR="00F1634E">
              <w:rPr>
                <w:sz w:val="20"/>
                <w:szCs w:val="20"/>
                <w:lang w:eastAsia="en-CA"/>
              </w:rPr>
              <w:t>;</w:t>
            </w:r>
            <w:r w:rsidR="00E17899">
              <w:rPr>
                <w:sz w:val="20"/>
                <w:szCs w:val="20"/>
                <w:lang w:eastAsia="en-CA"/>
              </w:rPr>
              <w:t xml:space="preserve"> </w:t>
            </w:r>
            <w:r w:rsidR="0074589F" w:rsidRPr="0074589F">
              <w:rPr>
                <w:sz w:val="20"/>
                <w:szCs w:val="20"/>
                <w:lang w:eastAsia="en-CA"/>
              </w:rPr>
              <w:t xml:space="preserve">awareness program on revised regulations and HFC phase down for importers </w:t>
            </w:r>
          </w:p>
        </w:tc>
        <w:tc>
          <w:tcPr>
            <w:tcW w:w="492" w:type="pct"/>
            <w:tcBorders>
              <w:top w:val="nil"/>
              <w:left w:val="nil"/>
              <w:bottom w:val="single" w:sz="4" w:space="0" w:color="auto"/>
              <w:right w:val="single" w:sz="4" w:space="0" w:color="auto"/>
            </w:tcBorders>
            <w:shd w:val="clear" w:color="auto" w:fill="auto"/>
          </w:tcPr>
          <w:p w14:paraId="46441582" w14:textId="27E90F6E" w:rsidR="00305626" w:rsidRPr="00973AA9" w:rsidRDefault="00050601" w:rsidP="00083E43">
            <w:pPr>
              <w:suppressAutoHyphens/>
              <w:jc w:val="right"/>
              <w:rPr>
                <w:sz w:val="20"/>
                <w:szCs w:val="20"/>
                <w:lang w:eastAsia="en-CA"/>
              </w:rPr>
            </w:pPr>
            <w:r>
              <w:rPr>
                <w:sz w:val="20"/>
                <w:szCs w:val="20"/>
                <w:lang w:eastAsia="en-CA"/>
              </w:rPr>
              <w:t>6</w:t>
            </w:r>
            <w:r w:rsidR="00874C1A">
              <w:rPr>
                <w:sz w:val="20"/>
                <w:szCs w:val="20"/>
                <w:lang w:eastAsia="en-CA"/>
              </w:rPr>
              <w:t>4,000</w:t>
            </w:r>
          </w:p>
        </w:tc>
        <w:tc>
          <w:tcPr>
            <w:tcW w:w="644" w:type="pct"/>
            <w:tcBorders>
              <w:top w:val="nil"/>
              <w:left w:val="nil"/>
              <w:bottom w:val="single" w:sz="4" w:space="0" w:color="auto"/>
              <w:right w:val="single" w:sz="4" w:space="0" w:color="auto"/>
            </w:tcBorders>
            <w:shd w:val="clear" w:color="auto" w:fill="auto"/>
          </w:tcPr>
          <w:p w14:paraId="3CF9E821" w14:textId="7EB6D56E" w:rsidR="00305626" w:rsidRPr="00973AA9" w:rsidRDefault="002B3438" w:rsidP="00083E43">
            <w:pPr>
              <w:suppressAutoHyphens/>
              <w:jc w:val="right"/>
              <w:rPr>
                <w:sz w:val="20"/>
                <w:szCs w:val="20"/>
                <w:lang w:eastAsia="en-CA"/>
              </w:rPr>
            </w:pPr>
            <w:r>
              <w:rPr>
                <w:sz w:val="20"/>
                <w:szCs w:val="20"/>
                <w:lang w:eastAsia="en-CA"/>
              </w:rPr>
              <w:t>155,250</w:t>
            </w:r>
          </w:p>
        </w:tc>
      </w:tr>
      <w:tr w:rsidR="00BB0DA6" w:rsidRPr="00973AA9" w14:paraId="2E7C1180"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5F0189C1" w14:textId="0585E1C9" w:rsidR="008D54BC" w:rsidRPr="00FF468E" w:rsidRDefault="000634D7" w:rsidP="00EE3D94">
            <w:pPr>
              <w:suppressAutoHyphens/>
              <w:jc w:val="left"/>
              <w:rPr>
                <w:sz w:val="20"/>
                <w:szCs w:val="20"/>
                <w:lang w:eastAsia="en-CA"/>
              </w:rPr>
            </w:pPr>
            <w:r w:rsidRPr="00FF468E">
              <w:rPr>
                <w:kern w:val="28"/>
                <w:sz w:val="20"/>
                <w:szCs w:val="20"/>
                <w:lang w:val="en-GB"/>
              </w:rPr>
              <w:lastRenderedPageBreak/>
              <w:t xml:space="preserve">Update national codes of conduct for RAC servicing technicians  </w:t>
            </w:r>
          </w:p>
        </w:tc>
        <w:tc>
          <w:tcPr>
            <w:tcW w:w="1264" w:type="pct"/>
            <w:tcBorders>
              <w:top w:val="nil"/>
              <w:left w:val="nil"/>
              <w:bottom w:val="single" w:sz="4" w:space="0" w:color="auto"/>
              <w:right w:val="single" w:sz="4" w:space="0" w:color="auto"/>
            </w:tcBorders>
            <w:shd w:val="clear" w:color="auto" w:fill="FFFFFF" w:themeFill="background1"/>
          </w:tcPr>
          <w:p w14:paraId="47E6E7BF" w14:textId="2D7B00B1" w:rsidR="000634D7" w:rsidRPr="00FF468E" w:rsidRDefault="000634D7" w:rsidP="000634D7">
            <w:pPr>
              <w:suppressAutoHyphens/>
              <w:jc w:val="left"/>
              <w:rPr>
                <w:sz w:val="20"/>
                <w:szCs w:val="20"/>
                <w:lang w:eastAsia="en-CA"/>
              </w:rPr>
            </w:pPr>
            <w:r w:rsidRPr="00FF468E">
              <w:rPr>
                <w:sz w:val="20"/>
                <w:szCs w:val="20"/>
                <w:lang w:eastAsia="en-CA"/>
              </w:rPr>
              <w:t>Updat</w:t>
            </w:r>
            <w:r w:rsidR="00793064">
              <w:rPr>
                <w:sz w:val="20"/>
                <w:szCs w:val="20"/>
                <w:lang w:eastAsia="en-CA"/>
              </w:rPr>
              <w:t>e</w:t>
            </w:r>
            <w:r w:rsidRPr="00FF468E">
              <w:rPr>
                <w:sz w:val="20"/>
                <w:szCs w:val="20"/>
                <w:lang w:eastAsia="en-CA"/>
              </w:rPr>
              <w:t xml:space="preserve"> the national codes for RAC servicing technicians and revising the national RAC training </w:t>
            </w:r>
            <w:proofErr w:type="gramStart"/>
            <w:r w:rsidRPr="00FF468E">
              <w:rPr>
                <w:sz w:val="20"/>
                <w:szCs w:val="20"/>
                <w:lang w:eastAsia="en-CA"/>
              </w:rPr>
              <w:t>curriculum</w:t>
            </w:r>
            <w:proofErr w:type="gramEnd"/>
          </w:p>
          <w:p w14:paraId="590E8E79" w14:textId="77777777" w:rsidR="008D54BC" w:rsidRPr="00FF468E" w:rsidRDefault="008D54BC" w:rsidP="00EE3D94">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1E7C9E3D" w14:textId="495D34F5" w:rsidR="008D54BC" w:rsidRPr="00FF468E" w:rsidRDefault="00A92F90" w:rsidP="00EE3D94">
            <w:pPr>
              <w:suppressAutoHyphens/>
              <w:jc w:val="right"/>
              <w:rPr>
                <w:sz w:val="20"/>
                <w:szCs w:val="20"/>
                <w:lang w:eastAsia="en-CA"/>
              </w:rPr>
            </w:pPr>
            <w:r w:rsidRPr="00FF468E">
              <w:rPr>
                <w:sz w:val="20"/>
                <w:szCs w:val="20"/>
                <w:lang w:eastAsia="en-CA"/>
              </w:rPr>
              <w:t>20,000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2DCF3B51" w14:textId="2166F7EB" w:rsidR="008D54BC" w:rsidRPr="00FF468E" w:rsidRDefault="00E17899" w:rsidP="00EE3D94">
            <w:pPr>
              <w:suppressAutoHyphens/>
              <w:jc w:val="left"/>
              <w:rPr>
                <w:sz w:val="20"/>
                <w:szCs w:val="20"/>
                <w:lang w:eastAsia="en-CA"/>
              </w:rPr>
            </w:pPr>
            <w:r>
              <w:rPr>
                <w:sz w:val="20"/>
                <w:szCs w:val="20"/>
                <w:lang w:eastAsia="en-CA"/>
              </w:rPr>
              <w:t>U</w:t>
            </w:r>
            <w:r w:rsidR="00A92F90" w:rsidRPr="00FF468E">
              <w:rPr>
                <w:sz w:val="20"/>
                <w:szCs w:val="20"/>
                <w:lang w:eastAsia="en-CA"/>
              </w:rPr>
              <w:t>pdate RAC codes of practice and RAC training curriculum to include service procedures for RAC systems, recovery and recycling of refrigerants, emission/venting of refrigerants, reducing energy consumption, the latest RAC technology, safety issues with alternatives and encouraging gender equality</w:t>
            </w:r>
          </w:p>
        </w:tc>
        <w:tc>
          <w:tcPr>
            <w:tcW w:w="492" w:type="pct"/>
            <w:tcBorders>
              <w:top w:val="nil"/>
              <w:left w:val="nil"/>
              <w:bottom w:val="single" w:sz="4" w:space="0" w:color="auto"/>
              <w:right w:val="single" w:sz="4" w:space="0" w:color="auto"/>
            </w:tcBorders>
            <w:shd w:val="clear" w:color="auto" w:fill="auto"/>
          </w:tcPr>
          <w:p w14:paraId="02234BE6" w14:textId="6B45C35A" w:rsidR="008D54BC" w:rsidRPr="00FF468E" w:rsidRDefault="00A92F90" w:rsidP="00EE3D94">
            <w:pPr>
              <w:suppressAutoHyphens/>
              <w:jc w:val="right"/>
              <w:rPr>
                <w:sz w:val="20"/>
                <w:szCs w:val="20"/>
                <w:lang w:eastAsia="en-CA"/>
              </w:rPr>
            </w:pPr>
            <w:r w:rsidRPr="00FF468E">
              <w:rPr>
                <w:sz w:val="20"/>
                <w:szCs w:val="20"/>
                <w:lang w:eastAsia="en-CA"/>
              </w:rPr>
              <w:t>18,000</w:t>
            </w:r>
          </w:p>
        </w:tc>
        <w:tc>
          <w:tcPr>
            <w:tcW w:w="644" w:type="pct"/>
            <w:tcBorders>
              <w:top w:val="nil"/>
              <w:left w:val="nil"/>
              <w:bottom w:val="single" w:sz="4" w:space="0" w:color="auto"/>
              <w:right w:val="single" w:sz="4" w:space="0" w:color="auto"/>
            </w:tcBorders>
            <w:shd w:val="clear" w:color="auto" w:fill="auto"/>
          </w:tcPr>
          <w:p w14:paraId="1F23763F" w14:textId="4D36AA7A" w:rsidR="008D54BC" w:rsidRPr="00FF468E" w:rsidRDefault="002B3438" w:rsidP="00EE3D94">
            <w:pPr>
              <w:suppressAutoHyphens/>
              <w:jc w:val="right"/>
              <w:rPr>
                <w:sz w:val="20"/>
                <w:szCs w:val="20"/>
                <w:lang w:eastAsia="en-CA"/>
              </w:rPr>
            </w:pPr>
            <w:r>
              <w:rPr>
                <w:sz w:val="20"/>
                <w:szCs w:val="20"/>
                <w:lang w:eastAsia="en-CA"/>
              </w:rPr>
              <w:t>38,000</w:t>
            </w:r>
          </w:p>
        </w:tc>
      </w:tr>
      <w:tr w:rsidR="00BB0DA6" w:rsidRPr="00973AA9" w14:paraId="322723F6"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0137B08F" w14:textId="7B63E6B1" w:rsidR="00B14D5C" w:rsidRPr="00FF468E" w:rsidRDefault="00B14D5C" w:rsidP="00B14D5C">
            <w:pPr>
              <w:suppressAutoHyphens/>
              <w:jc w:val="left"/>
              <w:rPr>
                <w:kern w:val="28"/>
                <w:sz w:val="20"/>
                <w:szCs w:val="20"/>
                <w:lang w:val="en-GB"/>
              </w:rPr>
            </w:pPr>
            <w:r w:rsidRPr="00FF468E">
              <w:rPr>
                <w:kern w:val="28"/>
                <w:sz w:val="20"/>
                <w:szCs w:val="20"/>
                <w:lang w:val="en-GB"/>
              </w:rPr>
              <w:t>RAC technician training</w:t>
            </w:r>
          </w:p>
        </w:tc>
        <w:tc>
          <w:tcPr>
            <w:tcW w:w="1264" w:type="pct"/>
            <w:tcBorders>
              <w:top w:val="nil"/>
              <w:left w:val="nil"/>
              <w:bottom w:val="single" w:sz="4" w:space="0" w:color="auto"/>
              <w:right w:val="single" w:sz="4" w:space="0" w:color="auto"/>
            </w:tcBorders>
            <w:shd w:val="clear" w:color="auto" w:fill="FFFFFF" w:themeFill="background1"/>
          </w:tcPr>
          <w:p w14:paraId="507D0164" w14:textId="742A1D64" w:rsidR="00B14D5C" w:rsidRPr="00FF468E" w:rsidRDefault="00793064" w:rsidP="00B14D5C">
            <w:pPr>
              <w:suppressAutoHyphens/>
              <w:jc w:val="left"/>
              <w:rPr>
                <w:sz w:val="20"/>
                <w:szCs w:val="20"/>
                <w:lang w:eastAsia="en-CA"/>
              </w:rPr>
            </w:pPr>
            <w:r>
              <w:rPr>
                <w:sz w:val="20"/>
                <w:szCs w:val="20"/>
                <w:lang w:eastAsia="en-CA"/>
              </w:rPr>
              <w:t>C</w:t>
            </w:r>
            <w:r w:rsidR="00B14D5C" w:rsidRPr="00FF468E">
              <w:rPr>
                <w:sz w:val="20"/>
                <w:szCs w:val="20"/>
                <w:lang w:eastAsia="en-CA"/>
              </w:rPr>
              <w:t>onduct 10 training sessions for RAC technicians on good servicing practices</w:t>
            </w:r>
          </w:p>
        </w:tc>
        <w:tc>
          <w:tcPr>
            <w:tcW w:w="411" w:type="pct"/>
            <w:tcBorders>
              <w:top w:val="nil"/>
              <w:left w:val="nil"/>
              <w:bottom w:val="single" w:sz="4" w:space="0" w:color="auto"/>
              <w:right w:val="single" w:sz="4" w:space="0" w:color="auto"/>
            </w:tcBorders>
            <w:shd w:val="clear" w:color="auto" w:fill="FFFFFF" w:themeFill="background1"/>
          </w:tcPr>
          <w:p w14:paraId="66AB2FF2" w14:textId="6B5CD765" w:rsidR="00B14D5C" w:rsidRPr="00FF468E" w:rsidRDefault="00F24ACD" w:rsidP="00B14D5C">
            <w:pPr>
              <w:suppressAutoHyphens/>
              <w:jc w:val="right"/>
              <w:rPr>
                <w:sz w:val="20"/>
                <w:szCs w:val="20"/>
                <w:lang w:eastAsia="en-CA"/>
              </w:rPr>
            </w:pPr>
            <w:r>
              <w:rPr>
                <w:sz w:val="20"/>
                <w:szCs w:val="20"/>
                <w:lang w:eastAsia="en-CA"/>
              </w:rPr>
              <w:t>8</w:t>
            </w:r>
            <w:r w:rsidR="00B14D5C">
              <w:rPr>
                <w:sz w:val="20"/>
                <w:szCs w:val="20"/>
                <w:lang w:eastAsia="en-CA"/>
              </w:rPr>
              <w:t>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505B3B51" w14:textId="680E5882" w:rsidR="00B14D5C" w:rsidRPr="00FF468E" w:rsidRDefault="000F3E30" w:rsidP="00B14D5C">
            <w:pPr>
              <w:suppressAutoHyphens/>
              <w:jc w:val="left"/>
              <w:rPr>
                <w:sz w:val="20"/>
                <w:szCs w:val="20"/>
                <w:lang w:eastAsia="en-CA"/>
              </w:rPr>
            </w:pPr>
            <w:r w:rsidRPr="000F3E30">
              <w:rPr>
                <w:sz w:val="20"/>
                <w:szCs w:val="20"/>
                <w:lang w:eastAsia="en-CA"/>
              </w:rPr>
              <w:t xml:space="preserve">RAC technician training programme for a total of 200 technicians in domestic, </w:t>
            </w:r>
            <w:proofErr w:type="gramStart"/>
            <w:r w:rsidRPr="000F3E30">
              <w:rPr>
                <w:sz w:val="20"/>
                <w:szCs w:val="20"/>
                <w:lang w:eastAsia="en-CA"/>
              </w:rPr>
              <w:t>commercial</w:t>
            </w:r>
            <w:proofErr w:type="gramEnd"/>
            <w:r w:rsidRPr="000F3E30">
              <w:rPr>
                <w:sz w:val="20"/>
                <w:szCs w:val="20"/>
                <w:lang w:eastAsia="en-CA"/>
              </w:rPr>
              <w:t xml:space="preserve"> and industrial refrigeration</w:t>
            </w:r>
          </w:p>
        </w:tc>
        <w:tc>
          <w:tcPr>
            <w:tcW w:w="492" w:type="pct"/>
            <w:tcBorders>
              <w:top w:val="nil"/>
              <w:left w:val="nil"/>
              <w:bottom w:val="single" w:sz="4" w:space="0" w:color="auto"/>
              <w:right w:val="single" w:sz="4" w:space="0" w:color="auto"/>
            </w:tcBorders>
            <w:shd w:val="clear" w:color="auto" w:fill="auto"/>
          </w:tcPr>
          <w:p w14:paraId="56FF7B8D" w14:textId="3AB015BC" w:rsidR="00B14D5C" w:rsidRPr="00FF468E" w:rsidRDefault="00B14D5C" w:rsidP="00B14D5C">
            <w:pPr>
              <w:suppressAutoHyphens/>
              <w:jc w:val="right"/>
              <w:rPr>
                <w:sz w:val="20"/>
                <w:szCs w:val="20"/>
                <w:lang w:eastAsia="en-CA"/>
              </w:rPr>
            </w:pPr>
            <w:r>
              <w:rPr>
                <w:sz w:val="20"/>
                <w:szCs w:val="20"/>
                <w:lang w:eastAsia="en-CA"/>
              </w:rPr>
              <w:t>40,000</w:t>
            </w:r>
          </w:p>
        </w:tc>
        <w:tc>
          <w:tcPr>
            <w:tcW w:w="644" w:type="pct"/>
            <w:tcBorders>
              <w:top w:val="nil"/>
              <w:left w:val="nil"/>
              <w:bottom w:val="single" w:sz="4" w:space="0" w:color="auto"/>
              <w:right w:val="single" w:sz="4" w:space="0" w:color="auto"/>
            </w:tcBorders>
            <w:shd w:val="clear" w:color="auto" w:fill="auto"/>
          </w:tcPr>
          <w:p w14:paraId="2233A3FF" w14:textId="072FF204" w:rsidR="00B14D5C" w:rsidRPr="00FF468E" w:rsidRDefault="002B3438" w:rsidP="00B14D5C">
            <w:pPr>
              <w:suppressAutoHyphens/>
              <w:jc w:val="right"/>
              <w:rPr>
                <w:sz w:val="20"/>
                <w:szCs w:val="20"/>
                <w:lang w:eastAsia="en-CA"/>
              </w:rPr>
            </w:pPr>
            <w:r>
              <w:rPr>
                <w:sz w:val="20"/>
                <w:szCs w:val="20"/>
                <w:lang w:eastAsia="en-CA"/>
              </w:rPr>
              <w:t>120,000</w:t>
            </w:r>
          </w:p>
        </w:tc>
      </w:tr>
      <w:tr w:rsidR="00BB0DA6" w:rsidRPr="00973AA9" w14:paraId="04526C0E"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4D9B2AE9" w14:textId="35844CAE" w:rsidR="00B14D5C" w:rsidRPr="00FF468E" w:rsidRDefault="00661A92" w:rsidP="00B14D5C">
            <w:pPr>
              <w:suppressAutoHyphens/>
              <w:jc w:val="left"/>
              <w:rPr>
                <w:sz w:val="20"/>
                <w:szCs w:val="20"/>
                <w:lang w:eastAsia="en-CA"/>
              </w:rPr>
            </w:pPr>
            <w:r>
              <w:rPr>
                <w:sz w:val="20"/>
                <w:szCs w:val="20"/>
                <w:lang w:eastAsia="en-CA"/>
              </w:rPr>
              <w:t>T</w:t>
            </w:r>
            <w:r w:rsidRPr="00FF468E">
              <w:rPr>
                <w:sz w:val="20"/>
                <w:szCs w:val="20"/>
                <w:lang w:eastAsia="en-CA"/>
              </w:rPr>
              <w:t>argeted</w:t>
            </w:r>
            <w:r w:rsidR="000F7687">
              <w:rPr>
                <w:sz w:val="20"/>
                <w:szCs w:val="20"/>
                <w:lang w:eastAsia="en-CA"/>
              </w:rPr>
              <w:t xml:space="preserve"> </w:t>
            </w:r>
            <w:r w:rsidRPr="00FF468E">
              <w:rPr>
                <w:sz w:val="20"/>
                <w:szCs w:val="20"/>
                <w:lang w:eastAsia="en-CA"/>
              </w:rPr>
              <w:t xml:space="preserve">awareness </w:t>
            </w:r>
            <w:r>
              <w:rPr>
                <w:sz w:val="20"/>
                <w:szCs w:val="20"/>
                <w:lang w:eastAsia="en-CA"/>
              </w:rPr>
              <w:t>to st</w:t>
            </w:r>
            <w:r w:rsidR="00B14D5C" w:rsidRPr="00FF468E">
              <w:rPr>
                <w:sz w:val="20"/>
                <w:szCs w:val="20"/>
                <w:lang w:eastAsia="en-CA"/>
              </w:rPr>
              <w:t>rengthen the capacity of RAC technicians</w:t>
            </w:r>
            <w:r w:rsidR="00963CC2">
              <w:rPr>
                <w:sz w:val="20"/>
                <w:szCs w:val="20"/>
                <w:lang w:eastAsia="en-CA"/>
              </w:rPr>
              <w:t>, end users</w:t>
            </w:r>
            <w:r w:rsidR="00B14D5C" w:rsidRPr="00FF468E">
              <w:rPr>
                <w:sz w:val="20"/>
                <w:szCs w:val="20"/>
                <w:lang w:eastAsia="en-CA"/>
              </w:rPr>
              <w:t xml:space="preserve"> and the RAC association</w:t>
            </w:r>
          </w:p>
        </w:tc>
        <w:tc>
          <w:tcPr>
            <w:tcW w:w="1264" w:type="pct"/>
            <w:tcBorders>
              <w:top w:val="nil"/>
              <w:left w:val="nil"/>
              <w:bottom w:val="single" w:sz="4" w:space="0" w:color="auto"/>
              <w:right w:val="single" w:sz="4" w:space="0" w:color="auto"/>
            </w:tcBorders>
            <w:shd w:val="clear" w:color="auto" w:fill="FFFFFF" w:themeFill="background1"/>
          </w:tcPr>
          <w:p w14:paraId="11C48467" w14:textId="09665E01" w:rsidR="00B14D5C" w:rsidRPr="00FF468E" w:rsidRDefault="00793064" w:rsidP="00B14D5C">
            <w:pPr>
              <w:suppressAutoHyphens/>
              <w:jc w:val="left"/>
              <w:rPr>
                <w:sz w:val="20"/>
                <w:szCs w:val="20"/>
                <w:lang w:eastAsia="en-CA"/>
              </w:rPr>
            </w:pPr>
            <w:r>
              <w:rPr>
                <w:sz w:val="20"/>
                <w:szCs w:val="20"/>
                <w:lang w:eastAsia="en-CA"/>
              </w:rPr>
              <w:t>C</w:t>
            </w:r>
            <w:r w:rsidR="00B14D5C" w:rsidRPr="00FF468E">
              <w:rPr>
                <w:sz w:val="20"/>
                <w:szCs w:val="20"/>
                <w:lang w:eastAsia="en-CA"/>
              </w:rPr>
              <w:t>onduct targeted</w:t>
            </w:r>
            <w:r w:rsidR="000F7687">
              <w:rPr>
                <w:sz w:val="20"/>
                <w:szCs w:val="20"/>
                <w:lang w:eastAsia="en-CA"/>
              </w:rPr>
              <w:t xml:space="preserve"> </w:t>
            </w:r>
            <w:r w:rsidR="00B14D5C" w:rsidRPr="00FF468E">
              <w:rPr>
                <w:sz w:val="20"/>
                <w:szCs w:val="20"/>
                <w:lang w:eastAsia="en-CA"/>
              </w:rPr>
              <w:t>awareness for 200 RAC experts, importers and end users about the need for the introduction of new low</w:t>
            </w:r>
            <w:r w:rsidR="00D70C78">
              <w:rPr>
                <w:sz w:val="20"/>
                <w:szCs w:val="20"/>
                <w:lang w:eastAsia="en-CA"/>
              </w:rPr>
              <w:noBreakHyphen/>
            </w:r>
            <w:r w:rsidR="00B14D5C" w:rsidRPr="00FF468E">
              <w:rPr>
                <w:sz w:val="20"/>
                <w:szCs w:val="20"/>
                <w:lang w:eastAsia="en-CA"/>
              </w:rPr>
              <w:t xml:space="preserve">GWP </w:t>
            </w:r>
            <w:proofErr w:type="gramStart"/>
            <w:r w:rsidR="00B14D5C" w:rsidRPr="00FF468E">
              <w:rPr>
                <w:sz w:val="20"/>
                <w:szCs w:val="20"/>
                <w:lang w:eastAsia="en-CA"/>
              </w:rPr>
              <w:t>technologies</w:t>
            </w:r>
            <w:proofErr w:type="gramEnd"/>
          </w:p>
          <w:p w14:paraId="54C9FA45" w14:textId="0A26C332" w:rsidR="00B14D5C" w:rsidRPr="00FF468E" w:rsidRDefault="00B14D5C" w:rsidP="00661A92">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639309CC" w14:textId="0707171A" w:rsidR="00B14D5C" w:rsidRPr="00FF468E" w:rsidRDefault="008177A0" w:rsidP="00B14D5C">
            <w:pPr>
              <w:suppressAutoHyphens/>
              <w:jc w:val="right"/>
              <w:rPr>
                <w:sz w:val="20"/>
                <w:szCs w:val="20"/>
                <w:lang w:eastAsia="en-CA"/>
              </w:rPr>
            </w:pPr>
            <w:r>
              <w:rPr>
                <w:sz w:val="20"/>
                <w:szCs w:val="20"/>
                <w:lang w:eastAsia="en-CA"/>
              </w:rPr>
              <w:t>2</w:t>
            </w:r>
            <w:r w:rsidR="00B14D5C" w:rsidRPr="00FF468E">
              <w:rPr>
                <w:sz w:val="20"/>
                <w:szCs w:val="20"/>
                <w:lang w:eastAsia="en-CA"/>
              </w:rPr>
              <w:t>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1AEBC40F" w14:textId="3943541F" w:rsidR="00963CC2" w:rsidRPr="00FF468E" w:rsidRDefault="00E17899" w:rsidP="000F7687">
            <w:pPr>
              <w:suppressAutoHyphens/>
              <w:jc w:val="left"/>
              <w:rPr>
                <w:sz w:val="20"/>
                <w:szCs w:val="20"/>
                <w:lang w:eastAsia="en-CA"/>
              </w:rPr>
            </w:pPr>
            <w:r>
              <w:rPr>
                <w:sz w:val="20"/>
                <w:szCs w:val="20"/>
                <w:lang w:eastAsia="en-CA"/>
              </w:rPr>
              <w:t>E</w:t>
            </w:r>
            <w:r w:rsidR="00A8610F" w:rsidRPr="00A8610F">
              <w:rPr>
                <w:sz w:val="20"/>
                <w:szCs w:val="20"/>
                <w:lang w:eastAsia="en-CA"/>
              </w:rPr>
              <w:t>nd-user awareness</w:t>
            </w:r>
            <w:r w:rsidR="00333CA2">
              <w:rPr>
                <w:sz w:val="20"/>
                <w:szCs w:val="20"/>
                <w:lang w:eastAsia="en-CA"/>
              </w:rPr>
              <w:t>-</w:t>
            </w:r>
            <w:r w:rsidR="00A8610F" w:rsidRPr="00A8610F">
              <w:rPr>
                <w:sz w:val="20"/>
                <w:szCs w:val="20"/>
                <w:lang w:eastAsia="en-CA"/>
              </w:rPr>
              <w:t>raising campaigns on the benefit of using low-GWP and energy</w:t>
            </w:r>
            <w:r w:rsidR="00333CA2">
              <w:rPr>
                <w:sz w:val="20"/>
                <w:szCs w:val="20"/>
                <w:lang w:eastAsia="en-CA"/>
              </w:rPr>
              <w:t>-</w:t>
            </w:r>
            <w:r w:rsidR="00A8610F" w:rsidRPr="00A8610F">
              <w:rPr>
                <w:sz w:val="20"/>
                <w:szCs w:val="20"/>
                <w:lang w:eastAsia="en-CA"/>
              </w:rPr>
              <w:t>efficien</w:t>
            </w:r>
            <w:r w:rsidR="00333CA2">
              <w:rPr>
                <w:sz w:val="20"/>
                <w:szCs w:val="20"/>
                <w:lang w:eastAsia="en-CA"/>
              </w:rPr>
              <w:t>t</w:t>
            </w:r>
            <w:r w:rsidR="00A8610F" w:rsidRPr="00A8610F">
              <w:rPr>
                <w:sz w:val="20"/>
                <w:szCs w:val="20"/>
                <w:lang w:eastAsia="en-CA"/>
              </w:rPr>
              <w:t xml:space="preserve"> technologies</w:t>
            </w:r>
            <w:r>
              <w:rPr>
                <w:sz w:val="20"/>
                <w:szCs w:val="20"/>
                <w:lang w:eastAsia="en-CA"/>
              </w:rPr>
              <w:t xml:space="preserve">; </w:t>
            </w:r>
            <w:r w:rsidR="0055455C">
              <w:rPr>
                <w:sz w:val="20"/>
                <w:szCs w:val="20"/>
                <w:lang w:eastAsia="en-CA"/>
              </w:rPr>
              <w:t>s</w:t>
            </w:r>
            <w:r w:rsidR="00A8610F" w:rsidRPr="00A8610F">
              <w:rPr>
                <w:sz w:val="20"/>
                <w:szCs w:val="20"/>
                <w:lang w:eastAsia="en-CA"/>
              </w:rPr>
              <w:t>upport the RAC association in outreach to increase participation of informally trained RAC technicians in training and capacity-building activities under the KIP and encourage women technicians to join their local RAC association</w:t>
            </w:r>
            <w:r>
              <w:rPr>
                <w:sz w:val="20"/>
                <w:szCs w:val="20"/>
                <w:lang w:eastAsia="en-CA"/>
              </w:rPr>
              <w:t xml:space="preserve">; </w:t>
            </w:r>
            <w:r w:rsidR="009518D8" w:rsidRPr="009518D8">
              <w:rPr>
                <w:sz w:val="20"/>
                <w:szCs w:val="20"/>
                <w:lang w:eastAsia="en-CA"/>
              </w:rPr>
              <w:t>awareness campaign for SMEs and other end users</w:t>
            </w:r>
            <w:r>
              <w:rPr>
                <w:sz w:val="20"/>
                <w:szCs w:val="20"/>
                <w:lang w:eastAsia="en-CA"/>
              </w:rPr>
              <w:t>;</w:t>
            </w:r>
            <w:r w:rsidR="00963CC2">
              <w:t xml:space="preserve"> </w:t>
            </w:r>
            <w:r w:rsidR="00963CC2" w:rsidRPr="00963CC2">
              <w:rPr>
                <w:sz w:val="20"/>
                <w:szCs w:val="20"/>
                <w:lang w:eastAsia="en-CA"/>
              </w:rPr>
              <w:t xml:space="preserve">an awareness campaign for industries using AC technology </w:t>
            </w:r>
            <w:r w:rsidR="000022C1">
              <w:rPr>
                <w:sz w:val="20"/>
                <w:szCs w:val="20"/>
                <w:lang w:eastAsia="en-CA"/>
              </w:rPr>
              <w:t>t</w:t>
            </w:r>
            <w:r w:rsidR="00963CC2" w:rsidRPr="00963CC2">
              <w:rPr>
                <w:sz w:val="20"/>
                <w:szCs w:val="20"/>
                <w:lang w:eastAsia="en-CA"/>
              </w:rPr>
              <w:t>o inform them about the advantages of alternative low-GWP technologies</w:t>
            </w:r>
          </w:p>
        </w:tc>
        <w:tc>
          <w:tcPr>
            <w:tcW w:w="492" w:type="pct"/>
            <w:tcBorders>
              <w:top w:val="nil"/>
              <w:left w:val="nil"/>
              <w:bottom w:val="single" w:sz="4" w:space="0" w:color="auto"/>
              <w:right w:val="single" w:sz="4" w:space="0" w:color="auto"/>
            </w:tcBorders>
            <w:shd w:val="clear" w:color="auto" w:fill="auto"/>
          </w:tcPr>
          <w:p w14:paraId="61CD2AF8" w14:textId="393ECA50" w:rsidR="00B14D5C" w:rsidRPr="00FF468E" w:rsidRDefault="00963CC2" w:rsidP="00B14D5C">
            <w:pPr>
              <w:suppressAutoHyphens/>
              <w:jc w:val="right"/>
              <w:rPr>
                <w:sz w:val="20"/>
                <w:szCs w:val="20"/>
                <w:lang w:eastAsia="en-CA"/>
              </w:rPr>
            </w:pPr>
            <w:r>
              <w:rPr>
                <w:sz w:val="20"/>
                <w:szCs w:val="20"/>
                <w:lang w:eastAsia="en-CA"/>
              </w:rPr>
              <w:t>42</w:t>
            </w:r>
            <w:r w:rsidR="002A0988">
              <w:rPr>
                <w:sz w:val="20"/>
                <w:szCs w:val="20"/>
                <w:lang w:eastAsia="en-CA"/>
              </w:rPr>
              <w:t>,000</w:t>
            </w:r>
          </w:p>
        </w:tc>
        <w:tc>
          <w:tcPr>
            <w:tcW w:w="644" w:type="pct"/>
            <w:tcBorders>
              <w:top w:val="nil"/>
              <w:left w:val="nil"/>
              <w:bottom w:val="single" w:sz="4" w:space="0" w:color="auto"/>
              <w:right w:val="single" w:sz="4" w:space="0" w:color="auto"/>
            </w:tcBorders>
            <w:shd w:val="clear" w:color="auto" w:fill="auto"/>
          </w:tcPr>
          <w:p w14:paraId="16F65CCA" w14:textId="443714F0" w:rsidR="00B14D5C" w:rsidRPr="00FF468E" w:rsidRDefault="002B3438" w:rsidP="00B14D5C">
            <w:pPr>
              <w:suppressAutoHyphens/>
              <w:jc w:val="right"/>
              <w:rPr>
                <w:sz w:val="20"/>
                <w:szCs w:val="20"/>
                <w:lang w:eastAsia="en-CA"/>
              </w:rPr>
            </w:pPr>
            <w:r>
              <w:rPr>
                <w:sz w:val="20"/>
                <w:szCs w:val="20"/>
                <w:lang w:eastAsia="en-CA"/>
              </w:rPr>
              <w:t>62,000</w:t>
            </w:r>
          </w:p>
        </w:tc>
      </w:tr>
      <w:tr w:rsidR="00BB0DA6" w:rsidRPr="00973AA9" w14:paraId="6A34FD81"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401F12E6" w14:textId="52B7BADC" w:rsidR="008177A0" w:rsidRPr="00FF468E" w:rsidRDefault="008177A0" w:rsidP="00B14D5C">
            <w:pPr>
              <w:suppressAutoHyphens/>
              <w:jc w:val="left"/>
              <w:rPr>
                <w:sz w:val="20"/>
                <w:szCs w:val="20"/>
                <w:lang w:eastAsia="en-CA"/>
              </w:rPr>
            </w:pPr>
            <w:r w:rsidRPr="00FF468E">
              <w:rPr>
                <w:sz w:val="20"/>
                <w:szCs w:val="20"/>
                <w:lang w:eastAsia="en-CA"/>
              </w:rPr>
              <w:t>Strengthen the capacity of RAC technicians and the RAC association</w:t>
            </w:r>
          </w:p>
        </w:tc>
        <w:tc>
          <w:tcPr>
            <w:tcW w:w="1264" w:type="pct"/>
            <w:tcBorders>
              <w:top w:val="nil"/>
              <w:left w:val="nil"/>
              <w:bottom w:val="single" w:sz="4" w:space="0" w:color="auto"/>
              <w:right w:val="single" w:sz="4" w:space="0" w:color="auto"/>
            </w:tcBorders>
            <w:shd w:val="clear" w:color="auto" w:fill="FFFFFF" w:themeFill="background1"/>
          </w:tcPr>
          <w:p w14:paraId="6F2F5796" w14:textId="540778BE" w:rsidR="008177A0" w:rsidRPr="00FF468E" w:rsidRDefault="00793064" w:rsidP="008177A0">
            <w:pPr>
              <w:suppressAutoHyphens/>
              <w:jc w:val="left"/>
              <w:rPr>
                <w:sz w:val="20"/>
                <w:szCs w:val="20"/>
                <w:lang w:eastAsia="en-CA"/>
              </w:rPr>
            </w:pPr>
            <w:r>
              <w:rPr>
                <w:sz w:val="20"/>
                <w:szCs w:val="20"/>
                <w:lang w:eastAsia="en-CA"/>
              </w:rPr>
              <w:t>P</w:t>
            </w:r>
            <w:r w:rsidR="008177A0" w:rsidRPr="00FF468E">
              <w:rPr>
                <w:sz w:val="20"/>
                <w:szCs w:val="20"/>
                <w:lang w:eastAsia="en-CA"/>
              </w:rPr>
              <w:t>rocur</w:t>
            </w:r>
            <w:r>
              <w:rPr>
                <w:sz w:val="20"/>
                <w:szCs w:val="20"/>
                <w:lang w:eastAsia="en-CA"/>
              </w:rPr>
              <w:t xml:space="preserve">e </w:t>
            </w:r>
            <w:r w:rsidR="008177A0" w:rsidRPr="00FF468E">
              <w:rPr>
                <w:sz w:val="20"/>
                <w:szCs w:val="20"/>
                <w:lang w:eastAsia="en-CA"/>
              </w:rPr>
              <w:t xml:space="preserve">service tools for RAC association and RAC training </w:t>
            </w:r>
            <w:proofErr w:type="gramStart"/>
            <w:r w:rsidR="008177A0" w:rsidRPr="00FF468E">
              <w:rPr>
                <w:sz w:val="20"/>
                <w:szCs w:val="20"/>
                <w:lang w:eastAsia="en-CA"/>
              </w:rPr>
              <w:t>institutes</w:t>
            </w:r>
            <w:proofErr w:type="gramEnd"/>
            <w:r w:rsidR="008177A0" w:rsidRPr="00FF468E">
              <w:rPr>
                <w:sz w:val="20"/>
                <w:szCs w:val="20"/>
                <w:lang w:eastAsia="en-CA"/>
              </w:rPr>
              <w:t xml:space="preserve"> </w:t>
            </w:r>
          </w:p>
          <w:p w14:paraId="0324CAFD" w14:textId="77777777" w:rsidR="008177A0" w:rsidRPr="00FF468E" w:rsidRDefault="008177A0" w:rsidP="00B14D5C">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FFFFFF" w:themeFill="background1"/>
          </w:tcPr>
          <w:p w14:paraId="358BFFB0" w14:textId="40353AE8" w:rsidR="008177A0" w:rsidRDefault="008177A0" w:rsidP="00B14D5C">
            <w:pPr>
              <w:suppressAutoHyphens/>
              <w:jc w:val="right"/>
              <w:rPr>
                <w:sz w:val="20"/>
                <w:szCs w:val="20"/>
                <w:lang w:eastAsia="en-CA"/>
              </w:rPr>
            </w:pPr>
            <w:r>
              <w:rPr>
                <w:sz w:val="20"/>
                <w:szCs w:val="20"/>
                <w:lang w:eastAsia="en-CA"/>
              </w:rPr>
              <w:t>40,000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56DCCA1F" w14:textId="01B0F909" w:rsidR="008177A0" w:rsidRDefault="00793064" w:rsidP="00B14D5C">
            <w:pPr>
              <w:suppressAutoHyphens/>
              <w:jc w:val="left"/>
              <w:rPr>
                <w:sz w:val="20"/>
                <w:szCs w:val="20"/>
                <w:lang w:eastAsia="en-CA"/>
              </w:rPr>
            </w:pPr>
            <w:r>
              <w:rPr>
                <w:sz w:val="20"/>
                <w:szCs w:val="20"/>
                <w:lang w:eastAsia="en-CA"/>
              </w:rPr>
              <w:t>P</w:t>
            </w:r>
            <w:r w:rsidR="00846ADE" w:rsidRPr="00846ADE">
              <w:rPr>
                <w:sz w:val="20"/>
                <w:szCs w:val="20"/>
                <w:lang w:eastAsia="en-CA"/>
              </w:rPr>
              <w:t>rovi</w:t>
            </w:r>
            <w:r>
              <w:rPr>
                <w:sz w:val="20"/>
                <w:szCs w:val="20"/>
                <w:lang w:eastAsia="en-CA"/>
              </w:rPr>
              <w:t>de</w:t>
            </w:r>
            <w:r w:rsidR="00846ADE" w:rsidRPr="00846ADE">
              <w:rPr>
                <w:sz w:val="20"/>
                <w:szCs w:val="20"/>
                <w:lang w:eastAsia="en-CA"/>
              </w:rPr>
              <w:t xml:space="preserve"> tools and equipment for training on refrigeration servicing</w:t>
            </w:r>
          </w:p>
        </w:tc>
        <w:tc>
          <w:tcPr>
            <w:tcW w:w="492" w:type="pct"/>
            <w:tcBorders>
              <w:top w:val="nil"/>
              <w:left w:val="nil"/>
              <w:bottom w:val="single" w:sz="4" w:space="0" w:color="auto"/>
              <w:right w:val="single" w:sz="4" w:space="0" w:color="auto"/>
            </w:tcBorders>
            <w:shd w:val="clear" w:color="auto" w:fill="auto"/>
          </w:tcPr>
          <w:p w14:paraId="6F42E72B" w14:textId="614362D9" w:rsidR="008177A0" w:rsidRDefault="001401F6" w:rsidP="00B14D5C">
            <w:pPr>
              <w:suppressAutoHyphens/>
              <w:jc w:val="right"/>
              <w:rPr>
                <w:sz w:val="20"/>
                <w:szCs w:val="20"/>
                <w:lang w:eastAsia="en-CA"/>
              </w:rPr>
            </w:pPr>
            <w:r>
              <w:rPr>
                <w:sz w:val="20"/>
                <w:szCs w:val="20"/>
                <w:lang w:eastAsia="en-CA"/>
              </w:rPr>
              <w:t>40,000</w:t>
            </w:r>
          </w:p>
        </w:tc>
        <w:tc>
          <w:tcPr>
            <w:tcW w:w="644" w:type="pct"/>
            <w:tcBorders>
              <w:top w:val="nil"/>
              <w:left w:val="nil"/>
              <w:bottom w:val="single" w:sz="4" w:space="0" w:color="auto"/>
              <w:right w:val="single" w:sz="4" w:space="0" w:color="auto"/>
            </w:tcBorders>
            <w:shd w:val="clear" w:color="auto" w:fill="auto"/>
          </w:tcPr>
          <w:p w14:paraId="74AB49A4" w14:textId="79A50ABE" w:rsidR="008177A0" w:rsidRPr="00FF468E" w:rsidRDefault="002B3438" w:rsidP="00B14D5C">
            <w:pPr>
              <w:suppressAutoHyphens/>
              <w:jc w:val="right"/>
              <w:rPr>
                <w:sz w:val="20"/>
                <w:szCs w:val="20"/>
                <w:lang w:eastAsia="en-CA"/>
              </w:rPr>
            </w:pPr>
            <w:r>
              <w:rPr>
                <w:sz w:val="20"/>
                <w:szCs w:val="20"/>
                <w:lang w:eastAsia="en-CA"/>
              </w:rPr>
              <w:t>80,000</w:t>
            </w:r>
          </w:p>
        </w:tc>
      </w:tr>
      <w:tr w:rsidR="0079587D" w:rsidRPr="00973AA9" w14:paraId="0054B8A3"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27870909" w14:textId="6AB62A62" w:rsidR="00A8610F" w:rsidRPr="00FF468E" w:rsidRDefault="00A8610F" w:rsidP="00B14D5C">
            <w:pPr>
              <w:suppressAutoHyphens/>
              <w:jc w:val="left"/>
              <w:rPr>
                <w:sz w:val="20"/>
                <w:szCs w:val="20"/>
                <w:lang w:eastAsia="en-CA"/>
              </w:rPr>
            </w:pPr>
            <w:r>
              <w:rPr>
                <w:sz w:val="20"/>
                <w:szCs w:val="20"/>
                <w:lang w:eastAsia="en-CA"/>
              </w:rPr>
              <w:t>I</w:t>
            </w:r>
            <w:r w:rsidRPr="00FF468E">
              <w:rPr>
                <w:sz w:val="20"/>
                <w:szCs w:val="20"/>
                <w:lang w:eastAsia="en-CA"/>
              </w:rPr>
              <w:t>mplementation of a certification scheme</w:t>
            </w:r>
          </w:p>
        </w:tc>
        <w:tc>
          <w:tcPr>
            <w:tcW w:w="1264" w:type="pct"/>
            <w:tcBorders>
              <w:top w:val="nil"/>
              <w:left w:val="nil"/>
              <w:bottom w:val="single" w:sz="4" w:space="0" w:color="auto"/>
              <w:right w:val="single" w:sz="4" w:space="0" w:color="auto"/>
            </w:tcBorders>
            <w:shd w:val="clear" w:color="auto" w:fill="FFFFFF" w:themeFill="background1"/>
          </w:tcPr>
          <w:p w14:paraId="0272562C" w14:textId="7B2CFA95" w:rsidR="00A8610F" w:rsidRPr="00FF468E" w:rsidRDefault="00793064" w:rsidP="00B14D5C">
            <w:pPr>
              <w:suppressAutoHyphens/>
              <w:jc w:val="left"/>
              <w:rPr>
                <w:sz w:val="20"/>
                <w:szCs w:val="20"/>
                <w:lang w:eastAsia="en-CA"/>
              </w:rPr>
            </w:pPr>
            <w:r>
              <w:rPr>
                <w:sz w:val="20"/>
                <w:szCs w:val="20"/>
                <w:lang w:eastAsia="en-CA"/>
              </w:rPr>
              <w:t>D</w:t>
            </w:r>
            <w:r w:rsidR="00A8610F" w:rsidRPr="00FF468E">
              <w:rPr>
                <w:sz w:val="20"/>
                <w:szCs w:val="20"/>
                <w:lang w:eastAsia="en-CA"/>
              </w:rPr>
              <w:t>evelop standards and design a process for establishing a certification scheme by 2025 and certify 200 technicians per year</w:t>
            </w:r>
          </w:p>
        </w:tc>
        <w:tc>
          <w:tcPr>
            <w:tcW w:w="411" w:type="pct"/>
            <w:tcBorders>
              <w:top w:val="nil"/>
              <w:left w:val="nil"/>
              <w:bottom w:val="single" w:sz="4" w:space="0" w:color="auto"/>
              <w:right w:val="single" w:sz="4" w:space="0" w:color="auto"/>
            </w:tcBorders>
            <w:shd w:val="clear" w:color="auto" w:fill="FFFFFF" w:themeFill="background1"/>
          </w:tcPr>
          <w:p w14:paraId="7760766D" w14:textId="4322C8E3" w:rsidR="00A8610F" w:rsidRDefault="00693123" w:rsidP="00B14D5C">
            <w:pPr>
              <w:suppressAutoHyphens/>
              <w:jc w:val="right"/>
              <w:rPr>
                <w:sz w:val="20"/>
                <w:szCs w:val="20"/>
                <w:lang w:eastAsia="en-CA"/>
              </w:rPr>
            </w:pPr>
            <w:r>
              <w:rPr>
                <w:sz w:val="20"/>
                <w:szCs w:val="20"/>
                <w:lang w:eastAsia="en-CA"/>
              </w:rPr>
              <w:t>30,000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AAC2664" w14:textId="77777777" w:rsidR="00A8610F" w:rsidRPr="00A8610F" w:rsidRDefault="00A8610F" w:rsidP="00B14D5C">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49499F5F" w14:textId="77777777" w:rsidR="00A8610F" w:rsidRDefault="00A8610F" w:rsidP="00B14D5C">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2873DF92" w14:textId="5DBB4388" w:rsidR="00A8610F" w:rsidRPr="00FF468E" w:rsidRDefault="002B3438" w:rsidP="00B14D5C">
            <w:pPr>
              <w:suppressAutoHyphens/>
              <w:jc w:val="right"/>
              <w:rPr>
                <w:sz w:val="20"/>
                <w:szCs w:val="20"/>
                <w:lang w:eastAsia="en-CA"/>
              </w:rPr>
            </w:pPr>
            <w:r>
              <w:rPr>
                <w:sz w:val="20"/>
                <w:szCs w:val="20"/>
                <w:lang w:eastAsia="en-CA"/>
              </w:rPr>
              <w:t>30,000</w:t>
            </w:r>
          </w:p>
        </w:tc>
      </w:tr>
      <w:tr w:rsidR="0079587D" w:rsidRPr="00973AA9" w14:paraId="5619BFCB"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2A3FBCF8" w14:textId="4A39C713" w:rsidR="0064212F" w:rsidRPr="00305626" w:rsidRDefault="0064212F" w:rsidP="0064212F">
            <w:pPr>
              <w:suppressAutoHyphens/>
              <w:jc w:val="left"/>
              <w:rPr>
                <w:sz w:val="20"/>
                <w:szCs w:val="20"/>
                <w:lang w:eastAsia="en-CA"/>
              </w:rPr>
            </w:pPr>
            <w:r w:rsidRPr="00F365B2">
              <w:rPr>
                <w:sz w:val="20"/>
                <w:szCs w:val="20"/>
                <w:lang w:eastAsia="en-CA"/>
              </w:rPr>
              <w:t>Strengthen the centres of excellence and technical assistance</w:t>
            </w:r>
          </w:p>
        </w:tc>
        <w:tc>
          <w:tcPr>
            <w:tcW w:w="1264" w:type="pct"/>
            <w:tcBorders>
              <w:top w:val="nil"/>
              <w:left w:val="nil"/>
              <w:bottom w:val="single" w:sz="4" w:space="0" w:color="auto"/>
              <w:right w:val="single" w:sz="4" w:space="0" w:color="auto"/>
            </w:tcBorders>
            <w:shd w:val="clear" w:color="auto" w:fill="FFFFFF" w:themeFill="background1"/>
          </w:tcPr>
          <w:p w14:paraId="6A413DF3" w14:textId="434B0721" w:rsidR="0064212F" w:rsidRDefault="0064212F" w:rsidP="00E17899">
            <w:pPr>
              <w:suppressAutoHyphens/>
              <w:jc w:val="left"/>
              <w:rPr>
                <w:sz w:val="20"/>
                <w:szCs w:val="20"/>
                <w:lang w:eastAsia="en-CA"/>
              </w:rPr>
            </w:pPr>
            <w:r>
              <w:rPr>
                <w:sz w:val="20"/>
                <w:szCs w:val="20"/>
                <w:lang w:eastAsia="en-CA"/>
              </w:rPr>
              <w:t>B</w:t>
            </w:r>
            <w:r w:rsidRPr="007F2B09">
              <w:rPr>
                <w:sz w:val="20"/>
                <w:szCs w:val="20"/>
                <w:lang w:eastAsia="en-CA"/>
              </w:rPr>
              <w:t>usiness model for refrigerant recovery and re-use infrastructure</w:t>
            </w:r>
            <w:r w:rsidR="00E17899">
              <w:rPr>
                <w:sz w:val="20"/>
                <w:szCs w:val="20"/>
                <w:lang w:eastAsia="en-CA"/>
              </w:rPr>
              <w:t>;</w:t>
            </w:r>
            <w:r>
              <w:rPr>
                <w:sz w:val="20"/>
                <w:szCs w:val="20"/>
                <w:lang w:eastAsia="en-CA"/>
              </w:rPr>
              <w:t xml:space="preserve"> </w:t>
            </w:r>
            <w:r w:rsidRPr="007F2B09">
              <w:rPr>
                <w:sz w:val="20"/>
                <w:szCs w:val="20"/>
                <w:lang w:eastAsia="en-CA"/>
              </w:rPr>
              <w:t>establish</w:t>
            </w:r>
            <w:r>
              <w:rPr>
                <w:sz w:val="20"/>
                <w:szCs w:val="20"/>
                <w:lang w:eastAsia="en-CA"/>
              </w:rPr>
              <w:t xml:space="preserve"> </w:t>
            </w:r>
            <w:r w:rsidRPr="007F2B09">
              <w:rPr>
                <w:sz w:val="20"/>
                <w:szCs w:val="20"/>
                <w:lang w:eastAsia="en-CA"/>
              </w:rPr>
              <w:t>two recovery and re-use centres</w:t>
            </w:r>
            <w:r w:rsidR="00E17899">
              <w:rPr>
                <w:sz w:val="20"/>
                <w:szCs w:val="20"/>
                <w:lang w:eastAsia="en-CA"/>
              </w:rPr>
              <w:t>;</w:t>
            </w:r>
            <w:r>
              <w:rPr>
                <w:sz w:val="20"/>
                <w:szCs w:val="20"/>
                <w:lang w:eastAsia="en-CA"/>
              </w:rPr>
              <w:t xml:space="preserve"> </w:t>
            </w:r>
            <w:r w:rsidRPr="007F2B09">
              <w:rPr>
                <w:sz w:val="20"/>
                <w:szCs w:val="20"/>
                <w:lang w:eastAsia="en-CA"/>
              </w:rPr>
              <w:t>tools and equipment to centres of excellence</w:t>
            </w:r>
          </w:p>
        </w:tc>
        <w:tc>
          <w:tcPr>
            <w:tcW w:w="411" w:type="pct"/>
            <w:tcBorders>
              <w:top w:val="nil"/>
              <w:left w:val="nil"/>
              <w:bottom w:val="single" w:sz="4" w:space="0" w:color="auto"/>
              <w:right w:val="single" w:sz="4" w:space="0" w:color="auto"/>
            </w:tcBorders>
            <w:shd w:val="clear" w:color="auto" w:fill="FFFFFF" w:themeFill="background1"/>
          </w:tcPr>
          <w:p w14:paraId="63F27488" w14:textId="1175C0AF" w:rsidR="0064212F" w:rsidRDefault="0064212F" w:rsidP="0064212F">
            <w:pPr>
              <w:suppressAutoHyphens/>
              <w:jc w:val="right"/>
              <w:rPr>
                <w:sz w:val="20"/>
                <w:szCs w:val="20"/>
                <w:lang w:eastAsia="en-CA"/>
              </w:rPr>
            </w:pPr>
            <w:r>
              <w:rPr>
                <w:sz w:val="20"/>
                <w:szCs w:val="20"/>
                <w:lang w:eastAsia="en-CA"/>
              </w:rPr>
              <w:t>156,250</w:t>
            </w:r>
          </w:p>
        </w:tc>
        <w:tc>
          <w:tcPr>
            <w:tcW w:w="127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6D7CC4" w14:textId="77777777" w:rsidR="0064212F" w:rsidRPr="00973AA9" w:rsidRDefault="0064212F" w:rsidP="0064212F">
            <w:pPr>
              <w:suppressAutoHyphens/>
              <w:jc w:val="left"/>
              <w:rPr>
                <w:sz w:val="20"/>
                <w:szCs w:val="20"/>
                <w:lang w:eastAsia="en-CA"/>
              </w:rPr>
            </w:pPr>
          </w:p>
        </w:tc>
        <w:tc>
          <w:tcPr>
            <w:tcW w:w="492" w:type="pct"/>
            <w:tcBorders>
              <w:top w:val="nil"/>
              <w:left w:val="nil"/>
              <w:bottom w:val="single" w:sz="4" w:space="0" w:color="auto"/>
              <w:right w:val="single" w:sz="4" w:space="0" w:color="auto"/>
            </w:tcBorders>
            <w:shd w:val="clear" w:color="auto" w:fill="D9D9D9" w:themeFill="background1" w:themeFillShade="D9"/>
          </w:tcPr>
          <w:p w14:paraId="6E58529A" w14:textId="0D7209F0" w:rsidR="0064212F" w:rsidRPr="0034364B" w:rsidRDefault="0064212F" w:rsidP="0064212F">
            <w:pPr>
              <w:suppressAutoHyphens/>
              <w:jc w:val="right"/>
              <w:rPr>
                <w:sz w:val="20"/>
                <w:szCs w:val="20"/>
                <w:lang w:eastAsia="en-CA"/>
              </w:rPr>
            </w:pPr>
          </w:p>
        </w:tc>
        <w:tc>
          <w:tcPr>
            <w:tcW w:w="644" w:type="pct"/>
            <w:tcBorders>
              <w:top w:val="nil"/>
              <w:left w:val="nil"/>
              <w:bottom w:val="single" w:sz="4" w:space="0" w:color="auto"/>
              <w:right w:val="single" w:sz="4" w:space="0" w:color="auto"/>
            </w:tcBorders>
            <w:shd w:val="clear" w:color="auto" w:fill="auto"/>
          </w:tcPr>
          <w:p w14:paraId="4D65D142" w14:textId="285D28BD" w:rsidR="0064212F" w:rsidRPr="0034364B" w:rsidRDefault="002B3438" w:rsidP="0064212F">
            <w:pPr>
              <w:suppressAutoHyphens/>
              <w:jc w:val="right"/>
              <w:rPr>
                <w:sz w:val="20"/>
                <w:szCs w:val="20"/>
                <w:lang w:eastAsia="en-CA"/>
              </w:rPr>
            </w:pPr>
            <w:r>
              <w:rPr>
                <w:sz w:val="20"/>
                <w:szCs w:val="20"/>
                <w:lang w:eastAsia="en-CA"/>
              </w:rPr>
              <w:t>156,250</w:t>
            </w:r>
          </w:p>
        </w:tc>
      </w:tr>
      <w:tr w:rsidR="0079587D" w:rsidRPr="00973AA9" w14:paraId="6FDCBA87"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5066D205" w14:textId="33B3196E" w:rsidR="0064212F" w:rsidRPr="00305626" w:rsidRDefault="00971121" w:rsidP="0064212F">
            <w:pPr>
              <w:suppressAutoHyphens/>
              <w:jc w:val="left"/>
              <w:rPr>
                <w:sz w:val="20"/>
                <w:szCs w:val="20"/>
                <w:lang w:eastAsia="en-CA"/>
              </w:rPr>
            </w:pPr>
            <w:r>
              <w:rPr>
                <w:sz w:val="20"/>
                <w:szCs w:val="20"/>
                <w:lang w:eastAsia="en-CA"/>
              </w:rPr>
              <w:lastRenderedPageBreak/>
              <w:t>T</w:t>
            </w:r>
            <w:r w:rsidRPr="00971121">
              <w:rPr>
                <w:sz w:val="20"/>
                <w:szCs w:val="20"/>
                <w:lang w:eastAsia="en-CA"/>
              </w:rPr>
              <w:t>echnology demonstration project</w:t>
            </w:r>
          </w:p>
        </w:tc>
        <w:tc>
          <w:tcPr>
            <w:tcW w:w="1264" w:type="pct"/>
            <w:tcBorders>
              <w:top w:val="nil"/>
              <w:left w:val="nil"/>
              <w:bottom w:val="single" w:sz="4" w:space="0" w:color="auto"/>
              <w:right w:val="single" w:sz="4" w:space="0" w:color="auto"/>
            </w:tcBorders>
            <w:shd w:val="clear" w:color="auto" w:fill="D9D9D9" w:themeFill="background1" w:themeFillShade="D9"/>
          </w:tcPr>
          <w:p w14:paraId="1393E143" w14:textId="77777777" w:rsidR="0064212F" w:rsidRDefault="0064212F" w:rsidP="0064212F">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2B3579D8" w14:textId="77777777" w:rsidR="0064212F" w:rsidRDefault="0064212F" w:rsidP="0064212F">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3D901748" w14:textId="2960C2C2" w:rsidR="0064212F" w:rsidRPr="00973AA9" w:rsidRDefault="00294DBE" w:rsidP="0064212F">
            <w:pPr>
              <w:suppressAutoHyphens/>
              <w:jc w:val="left"/>
              <w:rPr>
                <w:sz w:val="20"/>
                <w:szCs w:val="20"/>
                <w:lang w:eastAsia="en-CA"/>
              </w:rPr>
            </w:pPr>
            <w:r>
              <w:rPr>
                <w:sz w:val="20"/>
                <w:szCs w:val="20"/>
                <w:lang w:eastAsia="en-CA"/>
              </w:rPr>
              <w:t>T</w:t>
            </w:r>
            <w:r w:rsidR="00BB4107" w:rsidRPr="00BB4107">
              <w:rPr>
                <w:sz w:val="20"/>
                <w:szCs w:val="20"/>
                <w:lang w:eastAsia="en-CA"/>
              </w:rPr>
              <w:t>echnology demonstration project for 100 R-290-based AC units to be installed in government institutions, monitoring performance of these units and dissemination of results to demonstrate safety and energy savings</w:t>
            </w:r>
          </w:p>
        </w:tc>
        <w:tc>
          <w:tcPr>
            <w:tcW w:w="492" w:type="pct"/>
            <w:tcBorders>
              <w:top w:val="nil"/>
              <w:left w:val="nil"/>
              <w:bottom w:val="single" w:sz="4" w:space="0" w:color="auto"/>
              <w:right w:val="single" w:sz="4" w:space="0" w:color="auto"/>
            </w:tcBorders>
            <w:shd w:val="clear" w:color="auto" w:fill="auto"/>
          </w:tcPr>
          <w:p w14:paraId="5BD9E764" w14:textId="6C69E294" w:rsidR="0064212F" w:rsidRPr="0034364B" w:rsidRDefault="00BB4107" w:rsidP="0064212F">
            <w:pPr>
              <w:suppressAutoHyphens/>
              <w:jc w:val="right"/>
              <w:rPr>
                <w:sz w:val="20"/>
                <w:szCs w:val="20"/>
                <w:lang w:eastAsia="en-CA"/>
              </w:rPr>
            </w:pPr>
            <w:r>
              <w:rPr>
                <w:sz w:val="20"/>
                <w:szCs w:val="20"/>
                <w:lang w:eastAsia="en-CA"/>
              </w:rPr>
              <w:t>40,000</w:t>
            </w:r>
          </w:p>
        </w:tc>
        <w:tc>
          <w:tcPr>
            <w:tcW w:w="644" w:type="pct"/>
            <w:tcBorders>
              <w:top w:val="nil"/>
              <w:left w:val="nil"/>
              <w:bottom w:val="single" w:sz="4" w:space="0" w:color="auto"/>
              <w:right w:val="single" w:sz="4" w:space="0" w:color="auto"/>
            </w:tcBorders>
            <w:shd w:val="clear" w:color="auto" w:fill="auto"/>
          </w:tcPr>
          <w:p w14:paraId="518ED70C" w14:textId="75E5CD4B" w:rsidR="0064212F" w:rsidRPr="0034364B" w:rsidRDefault="002B3438" w:rsidP="0064212F">
            <w:pPr>
              <w:suppressAutoHyphens/>
              <w:jc w:val="right"/>
              <w:rPr>
                <w:sz w:val="20"/>
                <w:szCs w:val="20"/>
                <w:lang w:eastAsia="en-CA"/>
              </w:rPr>
            </w:pPr>
            <w:r>
              <w:rPr>
                <w:sz w:val="20"/>
                <w:szCs w:val="20"/>
                <w:lang w:eastAsia="en-CA"/>
              </w:rPr>
              <w:t>40,000</w:t>
            </w:r>
          </w:p>
        </w:tc>
      </w:tr>
      <w:tr w:rsidR="0079587D" w:rsidRPr="00973AA9" w14:paraId="5FFC79E8" w14:textId="77777777" w:rsidTr="00BB0DA6">
        <w:trPr>
          <w:trHeight w:val="227"/>
        </w:trPr>
        <w:tc>
          <w:tcPr>
            <w:tcW w:w="915" w:type="pct"/>
            <w:tcBorders>
              <w:top w:val="nil"/>
              <w:left w:val="single" w:sz="4" w:space="0" w:color="auto"/>
              <w:bottom w:val="single" w:sz="4" w:space="0" w:color="auto"/>
              <w:right w:val="single" w:sz="4" w:space="0" w:color="auto"/>
            </w:tcBorders>
            <w:shd w:val="clear" w:color="auto" w:fill="auto"/>
          </w:tcPr>
          <w:p w14:paraId="6908112D" w14:textId="17F9A368" w:rsidR="0064212F" w:rsidRPr="00973AA9" w:rsidRDefault="00DA270C" w:rsidP="0064212F">
            <w:pPr>
              <w:suppressAutoHyphens/>
              <w:ind w:right="-248"/>
              <w:jc w:val="left"/>
              <w:rPr>
                <w:sz w:val="20"/>
                <w:szCs w:val="20"/>
                <w:lang w:eastAsia="en-CA"/>
              </w:rPr>
            </w:pPr>
            <w:r>
              <w:rPr>
                <w:sz w:val="20"/>
                <w:szCs w:val="20"/>
                <w:lang w:eastAsia="en-CA"/>
              </w:rPr>
              <w:t>Support for the MAC sector</w:t>
            </w:r>
          </w:p>
        </w:tc>
        <w:tc>
          <w:tcPr>
            <w:tcW w:w="1264" w:type="pct"/>
            <w:tcBorders>
              <w:top w:val="nil"/>
              <w:left w:val="nil"/>
              <w:bottom w:val="single" w:sz="4" w:space="0" w:color="auto"/>
              <w:right w:val="single" w:sz="4" w:space="0" w:color="auto"/>
            </w:tcBorders>
            <w:shd w:val="clear" w:color="auto" w:fill="D9D9D9" w:themeFill="background1" w:themeFillShade="D9"/>
          </w:tcPr>
          <w:p w14:paraId="7587DF1C" w14:textId="4C7F7723" w:rsidR="0064212F" w:rsidRPr="00973AA9" w:rsidRDefault="0064212F" w:rsidP="0064212F">
            <w:pPr>
              <w:suppressAutoHyphens/>
              <w:jc w:val="left"/>
              <w:rPr>
                <w:sz w:val="20"/>
                <w:szCs w:val="20"/>
                <w:lang w:eastAsia="en-CA"/>
              </w:rPr>
            </w:pPr>
          </w:p>
        </w:tc>
        <w:tc>
          <w:tcPr>
            <w:tcW w:w="411" w:type="pct"/>
            <w:tcBorders>
              <w:top w:val="nil"/>
              <w:left w:val="nil"/>
              <w:bottom w:val="single" w:sz="4" w:space="0" w:color="auto"/>
              <w:right w:val="single" w:sz="4" w:space="0" w:color="auto"/>
            </w:tcBorders>
            <w:shd w:val="clear" w:color="auto" w:fill="D9D9D9" w:themeFill="background1" w:themeFillShade="D9"/>
          </w:tcPr>
          <w:p w14:paraId="7887275C" w14:textId="7A92900A" w:rsidR="0064212F" w:rsidRPr="00973AA9" w:rsidRDefault="0064212F" w:rsidP="0064212F">
            <w:pPr>
              <w:suppressAutoHyphens/>
              <w:jc w:val="right"/>
              <w:rPr>
                <w:sz w:val="20"/>
                <w:szCs w:val="20"/>
                <w:lang w:eastAsia="en-CA"/>
              </w:rPr>
            </w:pP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73FDEDBA" w14:textId="27BDDA25" w:rsidR="0064212F" w:rsidRPr="00973AA9" w:rsidRDefault="00864784" w:rsidP="00E17899">
            <w:pPr>
              <w:suppressAutoHyphens/>
              <w:jc w:val="left"/>
              <w:rPr>
                <w:sz w:val="20"/>
                <w:szCs w:val="20"/>
                <w:lang w:eastAsia="en-CA"/>
              </w:rPr>
            </w:pPr>
            <w:r>
              <w:rPr>
                <w:sz w:val="20"/>
                <w:szCs w:val="20"/>
                <w:lang w:eastAsia="en-CA"/>
              </w:rPr>
              <w:t>S</w:t>
            </w:r>
            <w:r w:rsidR="00463591" w:rsidRPr="00463591">
              <w:rPr>
                <w:sz w:val="20"/>
                <w:szCs w:val="20"/>
                <w:lang w:eastAsia="en-CA"/>
              </w:rPr>
              <w:t>upply five recovery units to MAC workshops to promote recycling of HFC-134a in the MAC sector</w:t>
            </w:r>
            <w:r w:rsidR="00E17899">
              <w:rPr>
                <w:sz w:val="20"/>
                <w:szCs w:val="20"/>
                <w:lang w:eastAsia="en-CA"/>
              </w:rPr>
              <w:t>;</w:t>
            </w:r>
            <w:r w:rsidR="00463591">
              <w:rPr>
                <w:sz w:val="20"/>
                <w:szCs w:val="20"/>
                <w:lang w:eastAsia="en-CA"/>
              </w:rPr>
              <w:t xml:space="preserve"> </w:t>
            </w:r>
            <w:r w:rsidR="00463591" w:rsidRPr="00463591">
              <w:rPr>
                <w:sz w:val="20"/>
                <w:szCs w:val="20"/>
                <w:lang w:eastAsia="en-CA"/>
              </w:rPr>
              <w:t>designating a focal point to coordinate a recycling programme and determine the equipment needs</w:t>
            </w:r>
          </w:p>
        </w:tc>
        <w:tc>
          <w:tcPr>
            <w:tcW w:w="492" w:type="pct"/>
            <w:tcBorders>
              <w:top w:val="nil"/>
              <w:left w:val="nil"/>
              <w:bottom w:val="single" w:sz="4" w:space="0" w:color="auto"/>
              <w:right w:val="single" w:sz="4" w:space="0" w:color="auto"/>
            </w:tcBorders>
            <w:shd w:val="clear" w:color="auto" w:fill="auto"/>
          </w:tcPr>
          <w:p w14:paraId="6F95FBC4" w14:textId="538CFC18" w:rsidR="0064212F" w:rsidRPr="00973AA9" w:rsidRDefault="003D1159" w:rsidP="0064212F">
            <w:pPr>
              <w:suppressAutoHyphens/>
              <w:jc w:val="right"/>
              <w:rPr>
                <w:sz w:val="20"/>
                <w:szCs w:val="20"/>
                <w:lang w:eastAsia="en-CA"/>
              </w:rPr>
            </w:pPr>
            <w:r>
              <w:rPr>
                <w:sz w:val="20"/>
                <w:szCs w:val="20"/>
                <w:lang w:eastAsia="en-CA"/>
              </w:rPr>
              <w:t>20,000</w:t>
            </w:r>
          </w:p>
        </w:tc>
        <w:tc>
          <w:tcPr>
            <w:tcW w:w="644" w:type="pct"/>
            <w:tcBorders>
              <w:top w:val="nil"/>
              <w:left w:val="nil"/>
              <w:bottom w:val="single" w:sz="4" w:space="0" w:color="auto"/>
              <w:right w:val="single" w:sz="4" w:space="0" w:color="auto"/>
            </w:tcBorders>
            <w:shd w:val="clear" w:color="auto" w:fill="auto"/>
          </w:tcPr>
          <w:p w14:paraId="67E89080" w14:textId="2889113B" w:rsidR="0064212F" w:rsidRPr="00973AA9" w:rsidRDefault="002B3438" w:rsidP="0064212F">
            <w:pPr>
              <w:suppressAutoHyphens/>
              <w:jc w:val="right"/>
              <w:rPr>
                <w:sz w:val="20"/>
                <w:szCs w:val="20"/>
                <w:lang w:eastAsia="en-CA"/>
              </w:rPr>
            </w:pPr>
            <w:r>
              <w:rPr>
                <w:sz w:val="20"/>
                <w:szCs w:val="20"/>
                <w:lang w:eastAsia="en-CA"/>
              </w:rPr>
              <w:t>20,000</w:t>
            </w:r>
          </w:p>
        </w:tc>
      </w:tr>
      <w:tr w:rsidR="00BB0DA6" w:rsidRPr="002B3438" w14:paraId="70451FF7" w14:textId="77777777" w:rsidTr="00BB0DA6">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75CC80E2" w14:textId="44C63D9E" w:rsidR="0064212F" w:rsidRPr="00973AA9" w:rsidRDefault="0064212F" w:rsidP="0064212F">
            <w:pPr>
              <w:suppressAutoHyphens/>
              <w:jc w:val="left"/>
              <w:rPr>
                <w:sz w:val="20"/>
                <w:szCs w:val="20"/>
                <w:lang w:eastAsia="en-CA"/>
              </w:rPr>
            </w:pPr>
            <w:r w:rsidRPr="000D2759">
              <w:rPr>
                <w:sz w:val="20"/>
                <w:szCs w:val="20"/>
                <w:lang w:eastAsia="en-CA"/>
              </w:rPr>
              <w:t>Activities to maintain energy efficiency</w:t>
            </w:r>
          </w:p>
        </w:tc>
        <w:tc>
          <w:tcPr>
            <w:tcW w:w="1264" w:type="pct"/>
            <w:tcBorders>
              <w:top w:val="single" w:sz="4" w:space="0" w:color="auto"/>
              <w:left w:val="nil"/>
              <w:bottom w:val="single" w:sz="4" w:space="0" w:color="auto"/>
              <w:right w:val="single" w:sz="4" w:space="0" w:color="auto"/>
            </w:tcBorders>
            <w:shd w:val="clear" w:color="auto" w:fill="FFFFFF" w:themeFill="background1"/>
          </w:tcPr>
          <w:p w14:paraId="4179534A" w14:textId="67072908" w:rsidR="0064212F" w:rsidRPr="005A4639" w:rsidRDefault="0064212F" w:rsidP="00E17899">
            <w:pPr>
              <w:suppressAutoHyphens/>
              <w:jc w:val="left"/>
              <w:rPr>
                <w:sz w:val="20"/>
                <w:szCs w:val="20"/>
                <w:lang w:eastAsia="en-CA"/>
              </w:rPr>
            </w:pPr>
            <w:r>
              <w:rPr>
                <w:sz w:val="20"/>
                <w:szCs w:val="20"/>
                <w:lang w:eastAsia="en-CA"/>
              </w:rPr>
              <w:t>I</w:t>
            </w:r>
            <w:r w:rsidRPr="005A4639">
              <w:rPr>
                <w:sz w:val="20"/>
                <w:szCs w:val="20"/>
                <w:lang w:eastAsia="en-CA"/>
              </w:rPr>
              <w:t>mplementation of minimum energy performance standards (MEPS), and adoption and implementation of labelling for refrigerating appliances</w:t>
            </w:r>
            <w:r w:rsidR="00E17899">
              <w:rPr>
                <w:sz w:val="20"/>
                <w:szCs w:val="20"/>
                <w:lang w:eastAsia="en-CA"/>
              </w:rPr>
              <w:t>;</w:t>
            </w:r>
            <w:r>
              <w:rPr>
                <w:sz w:val="20"/>
                <w:szCs w:val="20"/>
                <w:lang w:eastAsia="en-CA"/>
              </w:rPr>
              <w:t xml:space="preserve"> stakeholder outreach and impact assessment</w:t>
            </w:r>
          </w:p>
        </w:tc>
        <w:tc>
          <w:tcPr>
            <w:tcW w:w="411" w:type="pct"/>
            <w:tcBorders>
              <w:top w:val="single" w:sz="4" w:space="0" w:color="auto"/>
              <w:left w:val="nil"/>
              <w:bottom w:val="single" w:sz="4" w:space="0" w:color="auto"/>
              <w:right w:val="single" w:sz="4" w:space="0" w:color="auto"/>
            </w:tcBorders>
            <w:shd w:val="clear" w:color="auto" w:fill="FFFFFF" w:themeFill="background1"/>
          </w:tcPr>
          <w:p w14:paraId="667D1B04" w14:textId="4796B85D" w:rsidR="0064212F" w:rsidRPr="0034364B" w:rsidRDefault="0064212F" w:rsidP="0064212F">
            <w:pPr>
              <w:suppressAutoHyphens/>
              <w:jc w:val="right"/>
              <w:rPr>
                <w:sz w:val="20"/>
                <w:szCs w:val="20"/>
                <w:lang w:eastAsia="en-CA"/>
              </w:rPr>
            </w:pPr>
            <w:r>
              <w:rPr>
                <w:sz w:val="20"/>
                <w:szCs w:val="20"/>
                <w:lang w:eastAsia="en-CA"/>
              </w:rPr>
              <w:t>120,000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68826030" w14:textId="1195212B" w:rsidR="0064212F" w:rsidRPr="005736B4" w:rsidRDefault="00806B78" w:rsidP="0064212F">
            <w:pPr>
              <w:suppressAutoHyphens/>
              <w:jc w:val="left"/>
              <w:rPr>
                <w:sz w:val="20"/>
                <w:szCs w:val="20"/>
                <w:lang w:eastAsia="en-CA"/>
              </w:rPr>
            </w:pPr>
            <w:r>
              <w:t xml:space="preserve"> </w:t>
            </w:r>
            <w:r w:rsidRPr="00806B78">
              <w:rPr>
                <w:sz w:val="20"/>
                <w:szCs w:val="20"/>
                <w:lang w:eastAsia="en-CA"/>
              </w:rPr>
              <w:t xml:space="preserve">Developing, </w:t>
            </w:r>
            <w:proofErr w:type="gramStart"/>
            <w:r w:rsidRPr="00806B78">
              <w:rPr>
                <w:sz w:val="20"/>
                <w:szCs w:val="20"/>
                <w:lang w:eastAsia="en-CA"/>
              </w:rPr>
              <w:t>revising</w:t>
            </w:r>
            <w:proofErr w:type="gramEnd"/>
            <w:r w:rsidRPr="00806B78">
              <w:rPr>
                <w:sz w:val="20"/>
                <w:szCs w:val="20"/>
                <w:lang w:eastAsia="en-CA"/>
              </w:rPr>
              <w:t xml:space="preserve"> and adopting standards &amp; labeling of refrigerants</w:t>
            </w:r>
          </w:p>
        </w:tc>
        <w:tc>
          <w:tcPr>
            <w:tcW w:w="492" w:type="pct"/>
            <w:tcBorders>
              <w:top w:val="single" w:sz="4" w:space="0" w:color="auto"/>
              <w:left w:val="nil"/>
              <w:bottom w:val="single" w:sz="4" w:space="0" w:color="auto"/>
              <w:right w:val="single" w:sz="4" w:space="0" w:color="auto"/>
            </w:tcBorders>
            <w:shd w:val="clear" w:color="auto" w:fill="auto"/>
          </w:tcPr>
          <w:p w14:paraId="6CB0F551" w14:textId="39058B6C" w:rsidR="0064212F" w:rsidRPr="005736B4" w:rsidRDefault="0064212F" w:rsidP="0064212F">
            <w:pPr>
              <w:suppressAutoHyphens/>
              <w:jc w:val="right"/>
              <w:rPr>
                <w:sz w:val="20"/>
                <w:szCs w:val="20"/>
                <w:lang w:eastAsia="en-CA"/>
              </w:rPr>
            </w:pPr>
            <w:r w:rsidRPr="005736B4">
              <w:rPr>
                <w:sz w:val="20"/>
                <w:szCs w:val="20"/>
                <w:lang w:eastAsia="en-CA"/>
              </w:rPr>
              <w:t>16,000</w:t>
            </w:r>
          </w:p>
        </w:tc>
        <w:tc>
          <w:tcPr>
            <w:tcW w:w="644" w:type="pct"/>
            <w:tcBorders>
              <w:top w:val="single" w:sz="4" w:space="0" w:color="auto"/>
              <w:left w:val="nil"/>
              <w:bottom w:val="single" w:sz="4" w:space="0" w:color="auto"/>
              <w:right w:val="single" w:sz="4" w:space="0" w:color="auto"/>
            </w:tcBorders>
            <w:shd w:val="clear" w:color="auto" w:fill="auto"/>
          </w:tcPr>
          <w:p w14:paraId="5BC00322" w14:textId="28D043A0" w:rsidR="0064212F" w:rsidRPr="002B3438" w:rsidRDefault="002B3438" w:rsidP="0064212F">
            <w:pPr>
              <w:suppressAutoHyphens/>
              <w:jc w:val="right"/>
              <w:rPr>
                <w:sz w:val="20"/>
                <w:szCs w:val="20"/>
                <w:lang w:eastAsia="en-CA"/>
              </w:rPr>
            </w:pPr>
            <w:r w:rsidRPr="002B3438">
              <w:rPr>
                <w:sz w:val="20"/>
                <w:szCs w:val="20"/>
                <w:lang w:eastAsia="en-CA"/>
              </w:rPr>
              <w:t>136,000</w:t>
            </w:r>
          </w:p>
        </w:tc>
      </w:tr>
      <w:tr w:rsidR="00BB0DA6" w:rsidRPr="00973AA9" w14:paraId="0259EBDE" w14:textId="77777777" w:rsidTr="00BB0DA6">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26E84729" w14:textId="77777777" w:rsidR="0064212F" w:rsidRPr="00973AA9" w:rsidRDefault="0064212F" w:rsidP="0064212F">
            <w:pPr>
              <w:suppressAutoHyphens/>
              <w:jc w:val="left"/>
              <w:rPr>
                <w:sz w:val="20"/>
                <w:szCs w:val="20"/>
                <w:lang w:eastAsia="en-CA"/>
              </w:rPr>
            </w:pPr>
            <w:r w:rsidRPr="00973AA9">
              <w:rPr>
                <w:sz w:val="20"/>
                <w:szCs w:val="20"/>
                <w:lang w:eastAsia="en-CA"/>
              </w:rPr>
              <w:t xml:space="preserve">Coordination </w:t>
            </w:r>
            <w:r>
              <w:rPr>
                <w:sz w:val="20"/>
                <w:szCs w:val="20"/>
                <w:lang w:eastAsia="en-CA"/>
              </w:rPr>
              <w:t>and</w:t>
            </w:r>
            <w:r w:rsidRPr="00973AA9">
              <w:rPr>
                <w:sz w:val="20"/>
                <w:szCs w:val="20"/>
                <w:lang w:eastAsia="en-CA"/>
              </w:rPr>
              <w:t xml:space="preserve"> monitoring</w:t>
            </w:r>
          </w:p>
        </w:tc>
        <w:tc>
          <w:tcPr>
            <w:tcW w:w="1264" w:type="pct"/>
            <w:tcBorders>
              <w:top w:val="single" w:sz="4" w:space="0" w:color="auto"/>
              <w:left w:val="nil"/>
              <w:bottom w:val="single" w:sz="4" w:space="0" w:color="auto"/>
              <w:right w:val="single" w:sz="4" w:space="0" w:color="auto"/>
            </w:tcBorders>
            <w:shd w:val="clear" w:color="auto" w:fill="FFFFFF" w:themeFill="background1"/>
          </w:tcPr>
          <w:p w14:paraId="37FEB042" w14:textId="77777777" w:rsidR="0064212F" w:rsidRPr="00973AA9" w:rsidRDefault="0064212F" w:rsidP="0064212F">
            <w:pPr>
              <w:suppressAutoHyphens/>
              <w:jc w:val="left"/>
              <w:rPr>
                <w:b/>
                <w:bCs/>
                <w:sz w:val="20"/>
                <w:szCs w:val="20"/>
                <w:lang w:eastAsia="en-CA"/>
              </w:rPr>
            </w:pPr>
          </w:p>
        </w:tc>
        <w:tc>
          <w:tcPr>
            <w:tcW w:w="411" w:type="pct"/>
            <w:tcBorders>
              <w:top w:val="single" w:sz="4" w:space="0" w:color="auto"/>
              <w:left w:val="nil"/>
              <w:bottom w:val="single" w:sz="4" w:space="0" w:color="auto"/>
              <w:right w:val="single" w:sz="4" w:space="0" w:color="auto"/>
            </w:tcBorders>
            <w:shd w:val="clear" w:color="auto" w:fill="FFFFFF" w:themeFill="background1"/>
          </w:tcPr>
          <w:p w14:paraId="40BCAEF1" w14:textId="11291076" w:rsidR="0064212F" w:rsidRPr="0034364B" w:rsidRDefault="0064212F" w:rsidP="0064212F">
            <w:pPr>
              <w:suppressAutoHyphens/>
              <w:jc w:val="right"/>
              <w:rPr>
                <w:sz w:val="20"/>
                <w:szCs w:val="20"/>
                <w:lang w:eastAsia="en-CA"/>
              </w:rPr>
            </w:pPr>
            <w:r>
              <w:rPr>
                <w:sz w:val="20"/>
                <w:szCs w:val="20"/>
                <w:lang w:eastAsia="en-CA"/>
              </w:rPr>
              <w:t>50,000</w:t>
            </w:r>
          </w:p>
        </w:tc>
        <w:tc>
          <w:tcPr>
            <w:tcW w:w="1274" w:type="pct"/>
            <w:tcBorders>
              <w:top w:val="single" w:sz="4" w:space="0" w:color="auto"/>
              <w:left w:val="single" w:sz="4" w:space="0" w:color="auto"/>
              <w:bottom w:val="single" w:sz="4" w:space="0" w:color="auto"/>
              <w:right w:val="single" w:sz="4" w:space="0" w:color="auto"/>
            </w:tcBorders>
            <w:shd w:val="clear" w:color="auto" w:fill="FFFFFF" w:themeFill="background1"/>
          </w:tcPr>
          <w:p w14:paraId="21901AA9" w14:textId="77777777" w:rsidR="0064212F" w:rsidRPr="00973AA9" w:rsidRDefault="0064212F" w:rsidP="0064212F">
            <w:pPr>
              <w:suppressAutoHyphens/>
              <w:jc w:val="left"/>
              <w:rPr>
                <w:b/>
                <w:bCs/>
                <w:sz w:val="20"/>
                <w:szCs w:val="20"/>
                <w:lang w:eastAsia="en-CA"/>
              </w:rPr>
            </w:pPr>
          </w:p>
        </w:tc>
        <w:tc>
          <w:tcPr>
            <w:tcW w:w="492" w:type="pct"/>
            <w:tcBorders>
              <w:top w:val="single" w:sz="4" w:space="0" w:color="auto"/>
              <w:left w:val="nil"/>
              <w:bottom w:val="single" w:sz="4" w:space="0" w:color="auto"/>
              <w:right w:val="single" w:sz="4" w:space="0" w:color="auto"/>
            </w:tcBorders>
            <w:shd w:val="clear" w:color="auto" w:fill="auto"/>
          </w:tcPr>
          <w:p w14:paraId="305B8755" w14:textId="59C393E3" w:rsidR="0064212F" w:rsidRPr="00963CC2" w:rsidRDefault="0064212F" w:rsidP="0064212F">
            <w:pPr>
              <w:suppressAutoHyphens/>
              <w:jc w:val="right"/>
              <w:rPr>
                <w:sz w:val="20"/>
                <w:szCs w:val="20"/>
                <w:lang w:eastAsia="en-CA"/>
              </w:rPr>
            </w:pPr>
            <w:r w:rsidRPr="00963CC2">
              <w:rPr>
                <w:sz w:val="20"/>
                <w:szCs w:val="20"/>
                <w:lang w:eastAsia="en-CA"/>
              </w:rPr>
              <w:t>20,000</w:t>
            </w:r>
          </w:p>
        </w:tc>
        <w:tc>
          <w:tcPr>
            <w:tcW w:w="644" w:type="pct"/>
            <w:tcBorders>
              <w:top w:val="single" w:sz="4" w:space="0" w:color="auto"/>
              <w:left w:val="nil"/>
              <w:bottom w:val="single" w:sz="4" w:space="0" w:color="auto"/>
              <w:right w:val="single" w:sz="4" w:space="0" w:color="auto"/>
            </w:tcBorders>
            <w:shd w:val="clear" w:color="auto" w:fill="auto"/>
          </w:tcPr>
          <w:p w14:paraId="42639BB9" w14:textId="4EC24639" w:rsidR="0064212F" w:rsidRPr="00963CC2" w:rsidRDefault="002B3438" w:rsidP="0064212F">
            <w:pPr>
              <w:suppressAutoHyphens/>
              <w:jc w:val="right"/>
              <w:rPr>
                <w:sz w:val="20"/>
                <w:szCs w:val="20"/>
                <w:lang w:eastAsia="en-CA"/>
              </w:rPr>
            </w:pPr>
            <w:r>
              <w:rPr>
                <w:sz w:val="20"/>
                <w:szCs w:val="20"/>
                <w:lang w:eastAsia="en-CA"/>
              </w:rPr>
              <w:t>70,000</w:t>
            </w:r>
          </w:p>
        </w:tc>
      </w:tr>
      <w:tr w:rsidR="00BB0DA6" w:rsidRPr="00973AA9" w14:paraId="15F92F9A" w14:textId="77777777" w:rsidTr="00BB0DA6">
        <w:trPr>
          <w:trHeight w:val="227"/>
        </w:trPr>
        <w:tc>
          <w:tcPr>
            <w:tcW w:w="915" w:type="pct"/>
            <w:tcBorders>
              <w:top w:val="single" w:sz="4" w:space="0" w:color="auto"/>
              <w:left w:val="single" w:sz="4" w:space="0" w:color="auto"/>
              <w:bottom w:val="single" w:sz="4" w:space="0" w:color="auto"/>
              <w:right w:val="single" w:sz="4" w:space="0" w:color="auto"/>
            </w:tcBorders>
            <w:shd w:val="clear" w:color="auto" w:fill="auto"/>
          </w:tcPr>
          <w:p w14:paraId="4EBA4717" w14:textId="77777777" w:rsidR="0064212F" w:rsidRPr="00973AA9" w:rsidRDefault="0064212F" w:rsidP="0064212F">
            <w:pPr>
              <w:suppressAutoHyphens/>
              <w:jc w:val="left"/>
              <w:rPr>
                <w:b/>
                <w:bCs/>
                <w:sz w:val="20"/>
                <w:szCs w:val="20"/>
                <w:lang w:eastAsia="en-CA"/>
              </w:rPr>
            </w:pPr>
            <w:r>
              <w:rPr>
                <w:b/>
                <w:bCs/>
                <w:sz w:val="20"/>
                <w:szCs w:val="20"/>
                <w:lang w:eastAsia="en-CA"/>
              </w:rPr>
              <w:t>Total</w:t>
            </w:r>
          </w:p>
        </w:tc>
        <w:tc>
          <w:tcPr>
            <w:tcW w:w="1264" w:type="pct"/>
            <w:tcBorders>
              <w:top w:val="single" w:sz="4" w:space="0" w:color="auto"/>
              <w:left w:val="nil"/>
              <w:bottom w:val="single" w:sz="4" w:space="0" w:color="auto"/>
              <w:right w:val="single" w:sz="4" w:space="0" w:color="auto"/>
            </w:tcBorders>
            <w:shd w:val="clear" w:color="auto" w:fill="auto"/>
          </w:tcPr>
          <w:p w14:paraId="5B4613F9" w14:textId="53D93EC7" w:rsidR="0064212F" w:rsidRPr="00973AA9" w:rsidRDefault="00F1714C" w:rsidP="0064212F">
            <w:pPr>
              <w:suppressAutoHyphens/>
              <w:jc w:val="left"/>
              <w:rPr>
                <w:b/>
                <w:bCs/>
                <w:sz w:val="20"/>
                <w:szCs w:val="20"/>
                <w:lang w:eastAsia="en-CA"/>
              </w:rPr>
            </w:pPr>
            <w:r>
              <w:rPr>
                <w:b/>
                <w:bCs/>
                <w:sz w:val="20"/>
                <w:szCs w:val="20"/>
                <w:lang w:eastAsia="en-CA"/>
              </w:rPr>
              <w:t>n/a</w:t>
            </w:r>
          </w:p>
        </w:tc>
        <w:tc>
          <w:tcPr>
            <w:tcW w:w="411" w:type="pct"/>
            <w:tcBorders>
              <w:top w:val="single" w:sz="4" w:space="0" w:color="auto"/>
              <w:left w:val="nil"/>
              <w:bottom w:val="single" w:sz="4" w:space="0" w:color="auto"/>
              <w:right w:val="single" w:sz="4" w:space="0" w:color="auto"/>
            </w:tcBorders>
            <w:shd w:val="clear" w:color="auto" w:fill="auto"/>
          </w:tcPr>
          <w:p w14:paraId="2A792767" w14:textId="59FE56A4" w:rsidR="0064212F" w:rsidRPr="00973AA9" w:rsidRDefault="0013272F" w:rsidP="0064212F">
            <w:pPr>
              <w:suppressAutoHyphens/>
              <w:jc w:val="right"/>
              <w:rPr>
                <w:b/>
                <w:bCs/>
                <w:sz w:val="20"/>
                <w:szCs w:val="20"/>
                <w:lang w:eastAsia="en-CA"/>
              </w:rPr>
            </w:pPr>
            <w:r>
              <w:rPr>
                <w:b/>
                <w:bCs/>
                <w:sz w:val="20"/>
                <w:szCs w:val="20"/>
                <w:lang w:eastAsia="en-CA"/>
              </w:rPr>
              <w:t>737,500</w:t>
            </w:r>
          </w:p>
        </w:tc>
        <w:tc>
          <w:tcPr>
            <w:tcW w:w="1274" w:type="pct"/>
            <w:tcBorders>
              <w:top w:val="single" w:sz="4" w:space="0" w:color="auto"/>
              <w:left w:val="single" w:sz="4" w:space="0" w:color="auto"/>
              <w:bottom w:val="single" w:sz="4" w:space="0" w:color="auto"/>
              <w:right w:val="single" w:sz="4" w:space="0" w:color="auto"/>
            </w:tcBorders>
            <w:shd w:val="clear" w:color="auto" w:fill="auto"/>
          </w:tcPr>
          <w:p w14:paraId="04E95C22" w14:textId="37DB7209" w:rsidR="0064212F" w:rsidRPr="00973AA9" w:rsidRDefault="00F1714C" w:rsidP="0064212F">
            <w:pPr>
              <w:suppressAutoHyphens/>
              <w:jc w:val="left"/>
              <w:rPr>
                <w:b/>
                <w:bCs/>
                <w:sz w:val="20"/>
                <w:szCs w:val="20"/>
                <w:lang w:eastAsia="en-CA"/>
              </w:rPr>
            </w:pPr>
            <w:r>
              <w:rPr>
                <w:b/>
                <w:bCs/>
                <w:sz w:val="20"/>
                <w:szCs w:val="20"/>
                <w:lang w:eastAsia="en-CA"/>
              </w:rPr>
              <w:t>n/a</w:t>
            </w:r>
          </w:p>
        </w:tc>
        <w:tc>
          <w:tcPr>
            <w:tcW w:w="492" w:type="pct"/>
            <w:tcBorders>
              <w:top w:val="single" w:sz="4" w:space="0" w:color="auto"/>
              <w:left w:val="nil"/>
              <w:bottom w:val="single" w:sz="4" w:space="0" w:color="auto"/>
              <w:right w:val="single" w:sz="4" w:space="0" w:color="auto"/>
            </w:tcBorders>
            <w:shd w:val="clear" w:color="auto" w:fill="auto"/>
          </w:tcPr>
          <w:p w14:paraId="0780434C" w14:textId="2E02B4C9" w:rsidR="0064212F" w:rsidRPr="00973AA9" w:rsidRDefault="00874C1A" w:rsidP="0064212F">
            <w:pPr>
              <w:suppressAutoHyphens/>
              <w:jc w:val="right"/>
              <w:rPr>
                <w:b/>
                <w:bCs/>
                <w:sz w:val="20"/>
                <w:szCs w:val="20"/>
                <w:lang w:eastAsia="en-CA"/>
              </w:rPr>
            </w:pPr>
            <w:r>
              <w:rPr>
                <w:b/>
                <w:bCs/>
                <w:sz w:val="20"/>
                <w:szCs w:val="20"/>
                <w:lang w:eastAsia="en-CA"/>
              </w:rPr>
              <w:t>325,000</w:t>
            </w:r>
          </w:p>
        </w:tc>
        <w:tc>
          <w:tcPr>
            <w:tcW w:w="644" w:type="pct"/>
            <w:tcBorders>
              <w:top w:val="single" w:sz="4" w:space="0" w:color="auto"/>
              <w:left w:val="nil"/>
              <w:bottom w:val="single" w:sz="4" w:space="0" w:color="auto"/>
              <w:right w:val="single" w:sz="4" w:space="0" w:color="auto"/>
            </w:tcBorders>
            <w:shd w:val="clear" w:color="auto" w:fill="auto"/>
          </w:tcPr>
          <w:p w14:paraId="5EA25DE6" w14:textId="24FE00C6" w:rsidR="0064212F" w:rsidRPr="00973AA9" w:rsidRDefault="000277E2" w:rsidP="0064212F">
            <w:pPr>
              <w:suppressAutoHyphens/>
              <w:jc w:val="right"/>
              <w:rPr>
                <w:b/>
                <w:bCs/>
                <w:sz w:val="20"/>
                <w:szCs w:val="20"/>
                <w:lang w:eastAsia="en-CA"/>
              </w:rPr>
            </w:pPr>
            <w:r>
              <w:rPr>
                <w:b/>
                <w:bCs/>
                <w:sz w:val="20"/>
                <w:szCs w:val="20"/>
                <w:lang w:eastAsia="en-CA"/>
              </w:rPr>
              <w:t>1,062,500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087AFC" w:rsidRPr="00CC6E10" w14:paraId="05182E09" w14:textId="77777777" w:rsidTr="006E314A">
        <w:tc>
          <w:tcPr>
            <w:tcW w:w="999" w:type="pct"/>
          </w:tcPr>
          <w:p w14:paraId="59630154" w14:textId="2126173C" w:rsidR="00087AFC" w:rsidRPr="00CC6E10" w:rsidRDefault="00087AFC" w:rsidP="00971678">
            <w:pPr>
              <w:jc w:val="center"/>
            </w:pPr>
          </w:p>
        </w:tc>
        <w:tc>
          <w:tcPr>
            <w:tcW w:w="1000" w:type="pct"/>
          </w:tcPr>
          <w:p w14:paraId="4636D958" w14:textId="77777777" w:rsidR="00087AFC" w:rsidRPr="00CC6E10" w:rsidRDefault="00087AFC" w:rsidP="00971678">
            <w:pPr>
              <w:jc w:val="center"/>
            </w:pPr>
          </w:p>
        </w:tc>
        <w:tc>
          <w:tcPr>
            <w:tcW w:w="1000" w:type="pct"/>
            <w:tcBorders>
              <w:bottom w:val="single" w:sz="4" w:space="0" w:color="auto"/>
            </w:tcBorders>
          </w:tcPr>
          <w:p w14:paraId="413CD90A" w14:textId="77777777" w:rsidR="00087AFC" w:rsidRPr="0009498D" w:rsidRDefault="00087AFC" w:rsidP="00971678">
            <w:pPr>
              <w:jc w:val="center"/>
              <w:rPr>
                <w:sz w:val="12"/>
                <w:szCs w:val="12"/>
              </w:rPr>
            </w:pPr>
          </w:p>
        </w:tc>
        <w:tc>
          <w:tcPr>
            <w:tcW w:w="1000" w:type="pct"/>
          </w:tcPr>
          <w:p w14:paraId="565F26D4" w14:textId="77777777" w:rsidR="00087AFC" w:rsidRPr="00CC6E10" w:rsidRDefault="00087AFC" w:rsidP="00971678">
            <w:pPr>
              <w:jc w:val="center"/>
            </w:pPr>
          </w:p>
        </w:tc>
        <w:tc>
          <w:tcPr>
            <w:tcW w:w="1001" w:type="pct"/>
          </w:tcPr>
          <w:p w14:paraId="1B6176D3" w14:textId="77777777" w:rsidR="00087AFC" w:rsidRPr="00CC6E10" w:rsidRDefault="00087AFC" w:rsidP="00971678">
            <w:pPr>
              <w:jc w:val="center"/>
            </w:pPr>
          </w:p>
        </w:tc>
      </w:tr>
    </w:tbl>
    <w:p w14:paraId="0BAAB749" w14:textId="77777777" w:rsidR="00087AFC" w:rsidRPr="00CC6E10" w:rsidRDefault="00087AFC" w:rsidP="00971678">
      <w:pPr>
        <w:jc w:val="center"/>
      </w:pPr>
    </w:p>
    <w:sectPr w:rsidR="00087AFC" w:rsidRPr="00CC6E10" w:rsidSect="00FD2B13">
      <w:headerReference w:type="even" r:id="rId26"/>
      <w:headerReference w:type="default" r:id="rId27"/>
      <w:footerReference w:type="even" r:id="rId28"/>
      <w:footerReference w:type="default" r:id="rId29"/>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06E10C" w14:textId="77777777" w:rsidR="00EA6002" w:rsidRDefault="00EA6002" w:rsidP="004A504B">
      <w:r>
        <w:separator/>
      </w:r>
    </w:p>
  </w:endnote>
  <w:endnote w:type="continuationSeparator" w:id="0">
    <w:p w14:paraId="2D6E779A" w14:textId="77777777" w:rsidR="00EA6002" w:rsidRDefault="00EA6002" w:rsidP="004A504B">
      <w:r>
        <w:continuationSeparator/>
      </w:r>
    </w:p>
  </w:endnote>
  <w:endnote w:type="continuationNotice" w:id="1">
    <w:p w14:paraId="4F445575" w14:textId="77777777" w:rsidR="00EA6002" w:rsidRDefault="00EA60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FA867C" w14:textId="1F485F9D" w:rsidR="00A20227" w:rsidRPr="0033525D" w:rsidRDefault="00A20227">
    <w:pPr>
      <w:jc w:val="center"/>
    </w:pPr>
    <w:r>
      <w:fldChar w:fldCharType="begin"/>
    </w:r>
    <w:r>
      <w:instrText xml:space="preserve"> PAGE </w:instrText>
    </w:r>
    <w:r>
      <w:fldChar w:fldCharType="separate"/>
    </w:r>
    <w:r w:rsidR="00554263">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4F6E09" w14:textId="67458F33" w:rsidR="00A20227" w:rsidRPr="0033525D" w:rsidRDefault="00A20227">
    <w:pPr>
      <w:jc w:val="center"/>
    </w:pPr>
    <w:r>
      <w:fldChar w:fldCharType="begin"/>
    </w:r>
    <w:r>
      <w:instrText xml:space="preserve"> PAGE </w:instrText>
    </w:r>
    <w:r>
      <w:fldChar w:fldCharType="separate"/>
    </w:r>
    <w:r w:rsidR="00554263">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BD6D8E"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20C6CA" w14:textId="77777777" w:rsidR="00A20227" w:rsidRDefault="00A2022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5968F" w14:textId="5ED894CF" w:rsidR="00A20227" w:rsidRPr="0033525D" w:rsidRDefault="00A2022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70440" w14:textId="77777777" w:rsidR="00A20227" w:rsidRPr="0033525D" w:rsidRDefault="00A2022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1F717BBE" w14:textId="6EEBAFE9" w:rsidR="00A20227" w:rsidRDefault="00A20227">
        <w:pPr>
          <w:pStyle w:val="Footer"/>
          <w:jc w:val="center"/>
        </w:pPr>
        <w:r>
          <w:fldChar w:fldCharType="begin"/>
        </w:r>
        <w:r>
          <w:instrText xml:space="preserve"> PAGE   \* MERGEFORMAT </w:instrText>
        </w:r>
        <w:r>
          <w:fldChar w:fldCharType="separate"/>
        </w:r>
        <w:r w:rsidR="00554263">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B0E34D" w14:textId="0DE4D764" w:rsidR="00A20227" w:rsidRPr="0033525D" w:rsidRDefault="00A20227">
    <w:pPr>
      <w:jc w:val="center"/>
    </w:pPr>
    <w:r>
      <w:fldChar w:fldCharType="begin"/>
    </w:r>
    <w:r>
      <w:instrText xml:space="preserve"> PAGE </w:instrText>
    </w:r>
    <w:r>
      <w:fldChar w:fldCharType="separate"/>
    </w:r>
    <w:r w:rsidR="00554263">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32696" w14:textId="18B9BD34" w:rsidR="00A20227" w:rsidRPr="0033525D" w:rsidRDefault="00A20227">
    <w:pPr>
      <w:jc w:val="center"/>
    </w:pPr>
    <w:r>
      <w:fldChar w:fldCharType="begin"/>
    </w:r>
    <w:r>
      <w:instrText xml:space="preserve"> PAGE </w:instrText>
    </w:r>
    <w:r>
      <w:fldChar w:fldCharType="separate"/>
    </w:r>
    <w:r w:rsidR="00554263">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C991FB" w14:textId="77777777" w:rsidR="00EA6002" w:rsidRDefault="00EA6002" w:rsidP="004A504B">
      <w:r>
        <w:separator/>
      </w:r>
    </w:p>
  </w:footnote>
  <w:footnote w:type="continuationSeparator" w:id="0">
    <w:p w14:paraId="413973DB" w14:textId="77777777" w:rsidR="00EA6002" w:rsidRDefault="00EA6002" w:rsidP="004A504B">
      <w:r>
        <w:continuationSeparator/>
      </w:r>
    </w:p>
  </w:footnote>
  <w:footnote w:type="continuationNotice" w:id="1">
    <w:p w14:paraId="2C124784" w14:textId="77777777" w:rsidR="00EA6002" w:rsidRDefault="00EA6002"/>
  </w:footnote>
  <w:footnote w:id="2">
    <w:p w14:paraId="35F6F12E" w14:textId="77777777" w:rsidR="00450AB5" w:rsidRPr="001E1147" w:rsidRDefault="00450AB5" w:rsidP="00450AB5">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4</w:t>
      </w:r>
      <w:r w:rsidRPr="001E1147">
        <w:rPr>
          <w:lang w:val="en-US"/>
        </w:rPr>
        <w:t>/1</w:t>
      </w:r>
    </w:p>
  </w:footnote>
  <w:footnote w:id="3">
    <w:p w14:paraId="442A0D9B" w14:textId="3157F707" w:rsidR="00A20227" w:rsidRPr="00996241" w:rsidRDefault="00A20227" w:rsidP="00732AEC">
      <w:pPr>
        <w:pStyle w:val="FootnoteText"/>
      </w:pPr>
      <w:r w:rsidRPr="00FE3307">
        <w:rPr>
          <w:rStyle w:val="FootnoteReference"/>
        </w:rPr>
        <w:footnoteRef/>
      </w:r>
      <w:r w:rsidRPr="00FE3307">
        <w:t xml:space="preserve"> </w:t>
      </w:r>
      <w:r w:rsidRPr="009931F4">
        <w:t xml:space="preserve">As per the letter of </w:t>
      </w:r>
      <w:r w:rsidR="00D0747B">
        <w:t>26 January</w:t>
      </w:r>
      <w:r w:rsidRPr="00996241">
        <w:t xml:space="preserve"> 202</w:t>
      </w:r>
      <w:r>
        <w:t>4</w:t>
      </w:r>
      <w:r w:rsidRPr="00996241">
        <w:t xml:space="preserve"> from the Ministry of </w:t>
      </w:r>
      <w:r w:rsidR="00D0747B">
        <w:t>Land</w:t>
      </w:r>
      <w:r w:rsidR="003E21C5">
        <w:t xml:space="preserve"> and Environment</w:t>
      </w:r>
      <w:r w:rsidRPr="00996241">
        <w:t xml:space="preserve"> of </w:t>
      </w:r>
      <w:r w:rsidR="003E21C5">
        <w:t>the Republique of Mozambique</w:t>
      </w:r>
      <w:r w:rsidRPr="00996241">
        <w:t xml:space="preserve"> to </w:t>
      </w:r>
      <w:r w:rsidRPr="002E0658">
        <w:t>the Secretariat</w:t>
      </w:r>
      <w:r w:rsidRPr="00996241">
        <w:t>.</w:t>
      </w:r>
    </w:p>
  </w:footnote>
  <w:footnote w:id="4">
    <w:p w14:paraId="116A20AD" w14:textId="6C65313F" w:rsidR="0083097B" w:rsidRDefault="0083097B">
      <w:pPr>
        <w:pStyle w:val="FootnoteText"/>
      </w:pPr>
      <w:r>
        <w:rPr>
          <w:rStyle w:val="FootnoteReference"/>
        </w:rPr>
        <w:footnoteRef/>
      </w:r>
      <w:r>
        <w:t xml:space="preserve"> </w:t>
      </w:r>
      <w:r w:rsidR="00496368">
        <w:t>Including</w:t>
      </w:r>
      <w:r w:rsidR="00C3449A">
        <w:t xml:space="preserve"> </w:t>
      </w:r>
      <w:r w:rsidR="002409A9">
        <w:t>refrigerant identifiers and accessories</w:t>
      </w:r>
      <w:r w:rsidR="00FB79FA">
        <w:t>;</w:t>
      </w:r>
      <w:r w:rsidR="002409A9">
        <w:t xml:space="preserve"> leak detectors for HCFC, HFC and HC</w:t>
      </w:r>
      <w:r w:rsidR="00C3449A">
        <w:t>;</w:t>
      </w:r>
      <w:r w:rsidR="0012043B">
        <w:t xml:space="preserve"> nitrogen kits</w:t>
      </w:r>
      <w:r w:rsidR="00C3449A">
        <w:t xml:space="preserve">; </w:t>
      </w:r>
      <w:r w:rsidR="004619C0">
        <w:t>oxygen and acetylene portabl</w:t>
      </w:r>
      <w:r w:rsidR="00C3449A">
        <w:t>e</w:t>
      </w:r>
      <w:r w:rsidR="004619C0">
        <w:t xml:space="preserve"> welding sets</w:t>
      </w:r>
      <w:r w:rsidR="00C3449A">
        <w:t>;</w:t>
      </w:r>
      <w:r w:rsidR="004619C0">
        <w:t xml:space="preserve"> </w:t>
      </w:r>
      <w:r w:rsidR="00CA619E" w:rsidRPr="005E1947">
        <w:t>recycling equipment that works with oil separation and filtration</w:t>
      </w:r>
      <w:r w:rsidR="00C3449A" w:rsidRPr="005E1947">
        <w:t>;</w:t>
      </w:r>
      <w:r w:rsidR="00760C9F" w:rsidRPr="005E1947">
        <w:t xml:space="preserve"> recovery cylinders</w:t>
      </w:r>
      <w:r w:rsidR="00C3449A" w:rsidRPr="005E1947">
        <w:t>;</w:t>
      </w:r>
      <w:r w:rsidR="00AF5474" w:rsidRPr="005E1947">
        <w:t xml:space="preserve"> vacuum pumps</w:t>
      </w:r>
      <w:r w:rsidR="00C3449A" w:rsidRPr="005E1947">
        <w:t>;</w:t>
      </w:r>
      <w:r w:rsidR="00AF5474" w:rsidRPr="005E1947">
        <w:t xml:space="preserve"> </w:t>
      </w:r>
      <w:r w:rsidR="005E6EAD" w:rsidRPr="005E1947">
        <w:t>four-way ball valve manifolds with hoses</w:t>
      </w:r>
      <w:r w:rsidR="00C3449A" w:rsidRPr="005E1947">
        <w:t>;</w:t>
      </w:r>
      <w:r w:rsidR="00823089" w:rsidRPr="005E1947">
        <w:t xml:space="preserve"> electronic refrigerant scales</w:t>
      </w:r>
      <w:r w:rsidR="00363C66" w:rsidRPr="005E1947">
        <w:t>;</w:t>
      </w:r>
      <w:r w:rsidR="00823089" w:rsidRPr="005E1947">
        <w:t xml:space="preserve"> </w:t>
      </w:r>
      <w:r w:rsidR="00363C66" w:rsidRPr="005E1947">
        <w:t xml:space="preserve">digital vacuum gauges, </w:t>
      </w:r>
      <w:proofErr w:type="gramStart"/>
      <w:r w:rsidR="00363C66" w:rsidRPr="005E1947">
        <w:t>thermometers</w:t>
      </w:r>
      <w:proofErr w:type="gramEnd"/>
      <w:r w:rsidR="00C3449A" w:rsidRPr="005E1947">
        <w:t xml:space="preserve"> and multimeter testers.</w:t>
      </w:r>
    </w:p>
  </w:footnote>
  <w:footnote w:id="5">
    <w:p w14:paraId="3D1FFDF0" w14:textId="1A249C06" w:rsidR="00FE40E2" w:rsidRDefault="00FE40E2" w:rsidP="00FE40E2">
      <w:pPr>
        <w:pStyle w:val="FootnoteText"/>
      </w:pPr>
      <w:r>
        <w:rPr>
          <w:rStyle w:val="FootnoteReference"/>
        </w:rPr>
        <w:footnoteRef/>
      </w:r>
      <w:r>
        <w:t xml:space="preserve"> </w:t>
      </w:r>
      <w:r w:rsidR="00F32AC3">
        <w:t xml:space="preserve">Including </w:t>
      </w:r>
      <w:r w:rsidR="00261506">
        <w:t>recycling equipment that works with oil separation and filtration</w:t>
      </w:r>
      <w:r w:rsidR="00C52135">
        <w:t>, recovery cylinders, refrigerant identifier</w:t>
      </w:r>
      <w:r w:rsidR="00F51279">
        <w:t>, portable torches, manifold gauges with hoses, micron vacuum gauges</w:t>
      </w:r>
      <w:r w:rsidR="002318C8">
        <w:t>, filter driers fo</w:t>
      </w:r>
      <w:r w:rsidR="00F51235">
        <w:t>r RR systems</w:t>
      </w:r>
      <w:r w:rsidR="00A539A8">
        <w:t>.</w:t>
      </w:r>
    </w:p>
  </w:footnote>
  <w:footnote w:id="6">
    <w:p w14:paraId="396AD79D" w14:textId="069FACC6" w:rsidR="00F02B52" w:rsidRPr="001B5F05" w:rsidRDefault="00F02B52" w:rsidP="001B5F05">
      <w:pPr>
        <w:rPr>
          <w:sz w:val="20"/>
          <w:szCs w:val="20"/>
          <w:lang w:val="en-US"/>
        </w:rPr>
      </w:pPr>
      <w:r w:rsidRPr="000A2A79">
        <w:rPr>
          <w:rStyle w:val="FootnoteReference"/>
          <w:sz w:val="20"/>
          <w:szCs w:val="20"/>
        </w:rPr>
        <w:footnoteRef/>
      </w:r>
      <w:r w:rsidRPr="000A2A79">
        <w:rPr>
          <w:sz w:val="20"/>
          <w:szCs w:val="20"/>
        </w:rPr>
        <w:t xml:space="preserve"> </w:t>
      </w:r>
      <w:r w:rsidR="00194950" w:rsidRPr="000A2A79">
        <w:rPr>
          <w:sz w:val="20"/>
          <w:szCs w:val="20"/>
        </w:rPr>
        <w:t>At the 93</w:t>
      </w:r>
      <w:r w:rsidR="00194950" w:rsidRPr="000A2A79">
        <w:rPr>
          <w:sz w:val="20"/>
          <w:szCs w:val="20"/>
          <w:vertAlign w:val="superscript"/>
        </w:rPr>
        <w:t>rd</w:t>
      </w:r>
      <w:r w:rsidR="00194950" w:rsidRPr="000A2A79">
        <w:rPr>
          <w:sz w:val="20"/>
          <w:szCs w:val="20"/>
        </w:rPr>
        <w:t xml:space="preserve"> meeting the first tranche of stage II was approved on the understanding that the Treasurer would be requested to transfer the approved funds to UNEP and UNDP only after the Secretariat had received confirmation that the equipment to be procured under the UNIDO stage I component had been distributed to the beneficiaries and relevant training h</w:t>
      </w:r>
      <w:r w:rsidR="00194950" w:rsidRPr="001B5F05">
        <w:rPr>
          <w:sz w:val="20"/>
          <w:szCs w:val="20"/>
        </w:rPr>
        <w:t>a</w:t>
      </w:r>
      <w:r w:rsidR="001B5F05" w:rsidRPr="001B5F05">
        <w:rPr>
          <w:sz w:val="20"/>
          <w:szCs w:val="20"/>
        </w:rPr>
        <w:t>d</w:t>
      </w:r>
      <w:r w:rsidR="00194950" w:rsidRPr="000A2A79">
        <w:rPr>
          <w:sz w:val="20"/>
          <w:szCs w:val="20"/>
        </w:rPr>
        <w:t xml:space="preserve"> taken </w:t>
      </w:r>
      <w:r w:rsidR="00194950" w:rsidRPr="001B5F05">
        <w:rPr>
          <w:sz w:val="20"/>
          <w:szCs w:val="20"/>
        </w:rPr>
        <w:t>place</w:t>
      </w:r>
      <w:r w:rsidR="001B5F05" w:rsidRPr="001B5F05">
        <w:rPr>
          <w:sz w:val="20"/>
          <w:szCs w:val="20"/>
        </w:rPr>
        <w:t xml:space="preserve"> </w:t>
      </w:r>
      <w:r w:rsidR="001B5F05" w:rsidRPr="001B5F05">
        <w:rPr>
          <w:sz w:val="20"/>
          <w:szCs w:val="20"/>
        </w:rPr>
        <w:t>(decision</w:t>
      </w:r>
      <w:r w:rsidR="001B5F05" w:rsidRPr="001B5F05">
        <w:rPr>
          <w:rFonts w:ascii="Arial" w:hAnsi="Arial" w:cs="Arial"/>
          <w:sz w:val="20"/>
          <w:szCs w:val="20"/>
        </w:rPr>
        <w:t> </w:t>
      </w:r>
      <w:r w:rsidR="001B5F05" w:rsidRPr="001B5F05">
        <w:rPr>
          <w:sz w:val="20"/>
          <w:szCs w:val="20"/>
        </w:rPr>
        <w:t>93/44(e)(ii)).</w:t>
      </w:r>
      <w:r w:rsidR="00194950">
        <w:t xml:space="preserve"> </w:t>
      </w:r>
      <w:r w:rsidR="00194950" w:rsidRPr="001B5F05">
        <w:rPr>
          <w:sz w:val="20"/>
          <w:szCs w:val="20"/>
        </w:rPr>
        <w:t xml:space="preserve">At the time of writing this document, the funding </w:t>
      </w:r>
      <w:r w:rsidR="001B5F05">
        <w:rPr>
          <w:sz w:val="20"/>
          <w:szCs w:val="20"/>
        </w:rPr>
        <w:t>i</w:t>
      </w:r>
      <w:r w:rsidR="00194950" w:rsidRPr="001B5F05">
        <w:rPr>
          <w:sz w:val="20"/>
          <w:szCs w:val="20"/>
        </w:rPr>
        <w:t>s still being withheld</w:t>
      </w:r>
      <w:r w:rsidR="005E74A8" w:rsidRPr="001B5F05">
        <w:rPr>
          <w:sz w:val="20"/>
          <w:szCs w:val="20"/>
        </w:rPr>
        <w:t>.</w:t>
      </w:r>
    </w:p>
  </w:footnote>
  <w:footnote w:id="7">
    <w:p w14:paraId="32019F87" w14:textId="3DAFAA6B" w:rsidR="00891D0D" w:rsidRPr="00891D0D" w:rsidRDefault="00891D0D">
      <w:pPr>
        <w:pStyle w:val="FootnoteText"/>
        <w:rPr>
          <w:lang w:val="en-US"/>
        </w:rPr>
      </w:pPr>
      <w:r>
        <w:rPr>
          <w:rStyle w:val="FootnoteReference"/>
        </w:rPr>
        <w:footnoteRef/>
      </w:r>
      <w:r>
        <w:t xml:space="preserve"> As noted in document UNEP/</w:t>
      </w:r>
      <w:proofErr w:type="spellStart"/>
      <w:r>
        <w:t>OzL.Pro</w:t>
      </w:r>
      <w:proofErr w:type="spellEnd"/>
      <w:r>
        <w:t>/ExCom/94/14, Overview of issues identified during project review, the Secretariat is in the process of developing a methodology to estimate the avoided emissions from the implementation of HFC phase-down projects supported by the Multilateral Fund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8C788" w14:textId="5E492C28" w:rsidR="00A20227" w:rsidRPr="0033525D" w:rsidRDefault="00000000" w:rsidP="00EE3D94">
    <w:r>
      <w:fldChar w:fldCharType="begin"/>
    </w:r>
    <w:r>
      <w:instrText xml:space="preserve"> DOCPROPERTY "Document number"  \* MERGEFORMAT </w:instrText>
    </w:r>
    <w:r>
      <w:fldChar w:fldCharType="separate"/>
    </w:r>
    <w:r w:rsidR="00A20227">
      <w:t>UNEP/</w:t>
    </w:r>
    <w:proofErr w:type="spellStart"/>
    <w:r w:rsidR="00A20227">
      <w:t>OzL.Pro</w:t>
    </w:r>
    <w:proofErr w:type="spellEnd"/>
    <w:r w:rsidR="00A20227">
      <w:t>/ExCom/94/</w:t>
    </w:r>
    <w:r w:rsidR="004029C1">
      <w:t>46</w:t>
    </w:r>
    <w:r>
      <w:fldChar w:fldCharType="end"/>
    </w:r>
  </w:p>
  <w:p w14:paraId="14EB662E" w14:textId="77777777" w:rsidR="00A20227" w:rsidRPr="0033525D" w:rsidRDefault="00A20227"/>
  <w:p w14:paraId="25BBA7E9" w14:textId="77777777" w:rsidR="00A20227" w:rsidRPr="0033525D" w:rsidRDefault="00A2022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EFC0C" w14:textId="0F4275CB" w:rsidR="00A20227" w:rsidRPr="0033525D" w:rsidRDefault="00000000" w:rsidP="00EE3D94">
    <w:pPr>
      <w:jc w:val="right"/>
    </w:pPr>
    <w:r>
      <w:fldChar w:fldCharType="begin"/>
    </w:r>
    <w:r>
      <w:instrText xml:space="preserve"> DOCPROPERTY "Document number"  \* MERGEFORMAT </w:instrText>
    </w:r>
    <w:r>
      <w:fldChar w:fldCharType="separate"/>
    </w:r>
    <w:r w:rsidR="00A20227">
      <w:t>UNEP/</w:t>
    </w:r>
    <w:proofErr w:type="spellStart"/>
    <w:r w:rsidR="00A20227">
      <w:t>OzL.Pro</w:t>
    </w:r>
    <w:proofErr w:type="spellEnd"/>
    <w:r w:rsidR="00A20227">
      <w:t>/ExCom/94/</w:t>
    </w:r>
    <w:r w:rsidR="004029C1">
      <w:t>46</w:t>
    </w:r>
    <w:r>
      <w:fldChar w:fldCharType="end"/>
    </w:r>
  </w:p>
  <w:p w14:paraId="32182F34" w14:textId="77777777" w:rsidR="00A20227" w:rsidRPr="0033525D" w:rsidRDefault="00A20227" w:rsidP="00EE3D94">
    <w:pPr>
      <w:jc w:val="right"/>
    </w:pPr>
  </w:p>
  <w:p w14:paraId="64D7A55F" w14:textId="77777777" w:rsidR="00A20227" w:rsidRPr="0033525D" w:rsidRDefault="00A20227"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DEA56A" w14:textId="77777777" w:rsidR="00A20227" w:rsidRPr="0033525D" w:rsidRDefault="00000000">
    <w:r>
      <w:fldChar w:fldCharType="begin"/>
    </w:r>
    <w:r>
      <w:instrText xml:space="preserve"> DOCPROPERTY "Document number"  \* MERGEFORMAT </w:instrText>
    </w:r>
    <w:r>
      <w:fldChar w:fldCharType="separate"/>
    </w:r>
    <w:r w:rsidR="00A20227">
      <w:t>UNEP/</w:t>
    </w:r>
    <w:proofErr w:type="spellStart"/>
    <w:r w:rsidR="00A20227">
      <w:t>OzL.Pro</w:t>
    </w:r>
    <w:proofErr w:type="spellEnd"/>
    <w:r w:rsidR="00A20227">
      <w:t>/ExCom/93/1</w:t>
    </w:r>
    <w:r>
      <w:fldChar w:fldCharType="end"/>
    </w:r>
  </w:p>
  <w:p w14:paraId="377CB930" w14:textId="77777777" w:rsidR="00A20227" w:rsidRPr="0033525D" w:rsidRDefault="00A20227"/>
  <w:p w14:paraId="46D92C92" w14:textId="77777777" w:rsidR="00A20227" w:rsidRPr="0033525D" w:rsidRDefault="00A2022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EA660" w14:textId="77777777" w:rsidR="00A20227" w:rsidRPr="0033525D" w:rsidRDefault="00000000">
    <w:pPr>
      <w:jc w:val="right"/>
    </w:pPr>
    <w:r>
      <w:fldChar w:fldCharType="begin"/>
    </w:r>
    <w:r>
      <w:instrText xml:space="preserve"> DOCPROPERTY "Document number"  \* MERGEFORMAT </w:instrText>
    </w:r>
    <w:r>
      <w:fldChar w:fldCharType="separate"/>
    </w:r>
    <w:r w:rsidR="00A20227">
      <w:t>UNEP/</w:t>
    </w:r>
    <w:proofErr w:type="spellStart"/>
    <w:r w:rsidR="00A20227">
      <w:t>OzL.Pro</w:t>
    </w:r>
    <w:proofErr w:type="spellEnd"/>
    <w:r w:rsidR="00A20227">
      <w:t>/ExCom/93/1</w:t>
    </w:r>
    <w:r>
      <w:fldChar w:fldCharType="end"/>
    </w:r>
  </w:p>
  <w:p w14:paraId="5DC18FA8" w14:textId="77777777" w:rsidR="00A20227" w:rsidRPr="0033525D" w:rsidRDefault="00A20227"/>
  <w:p w14:paraId="65B1179D" w14:textId="77777777" w:rsidR="00A20227" w:rsidRPr="0033525D" w:rsidRDefault="00A2022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299C58" w14:textId="6177894A" w:rsidR="00A20227" w:rsidRPr="001B41FF" w:rsidRDefault="00000000" w:rsidP="00EE3D94">
    <w:pPr>
      <w:jc w:val="right"/>
    </w:pPr>
    <w:r>
      <w:fldChar w:fldCharType="begin"/>
    </w:r>
    <w:r>
      <w:instrText xml:space="preserve"> DOCPROPERTY "Document number"  \* MERGEFORMAT </w:instrText>
    </w:r>
    <w:r>
      <w:fldChar w:fldCharType="separate"/>
    </w:r>
    <w:r w:rsidR="00AF29D7">
      <w:t>UNEP/</w:t>
    </w:r>
    <w:proofErr w:type="spellStart"/>
    <w:r w:rsidR="00AF29D7">
      <w:t>OzL.Pro</w:t>
    </w:r>
    <w:proofErr w:type="spellEnd"/>
    <w:r w:rsidR="00AF29D7">
      <w:t>/ExCom/94/46</w:t>
    </w:r>
    <w:r>
      <w:fldChar w:fldCharType="end"/>
    </w:r>
  </w:p>
  <w:p w14:paraId="5C5FA82B" w14:textId="77777777" w:rsidR="00A20227" w:rsidRDefault="00A20227" w:rsidP="00EE3D94">
    <w:pPr>
      <w:pStyle w:val="Header"/>
      <w:jc w:val="right"/>
    </w:pPr>
    <w:r>
      <w:t>Annex I</w:t>
    </w:r>
  </w:p>
  <w:p w14:paraId="5CC36F68" w14:textId="7A01B4E8" w:rsidR="00A20227" w:rsidRDefault="00A20227" w:rsidP="00EE3D94">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F5E91F" w14:textId="192196D2" w:rsidR="00AF29D7" w:rsidRPr="001B41FF" w:rsidRDefault="00000000" w:rsidP="0009498D">
    <w:pPr>
      <w:jc w:val="left"/>
    </w:pPr>
    <w:r>
      <w:fldChar w:fldCharType="begin"/>
    </w:r>
    <w:r>
      <w:instrText xml:space="preserve"> DOCPROPERTY "Document number"  \* MERGEFORMAT </w:instrText>
    </w:r>
    <w:r>
      <w:fldChar w:fldCharType="separate"/>
    </w:r>
    <w:r w:rsidR="00AF29D7">
      <w:t>UNEP/</w:t>
    </w:r>
    <w:proofErr w:type="spellStart"/>
    <w:r w:rsidR="00AF29D7">
      <w:t>OzL.Pro</w:t>
    </w:r>
    <w:proofErr w:type="spellEnd"/>
    <w:r w:rsidR="00AF29D7">
      <w:t>/ExCom/94/46</w:t>
    </w:r>
    <w:r>
      <w:fldChar w:fldCharType="end"/>
    </w:r>
  </w:p>
  <w:p w14:paraId="78B4C842" w14:textId="0954C4F5" w:rsidR="00A20227" w:rsidRPr="00A83363" w:rsidRDefault="00A20227" w:rsidP="00971678">
    <w:pPr>
      <w:jc w:val="left"/>
    </w:pPr>
    <w:r>
      <w:t>Annex</w:t>
    </w:r>
    <w:r w:rsidR="00AF29D7">
      <w:t xml:space="preserve"> II</w:t>
    </w:r>
  </w:p>
  <w:p w14:paraId="4A738296" w14:textId="77777777" w:rsidR="00A20227" w:rsidRDefault="00A20227" w:rsidP="00971678">
    <w:pPr>
      <w:jc w:val="left"/>
    </w:pPr>
  </w:p>
  <w:p w14:paraId="53408FAA" w14:textId="77777777" w:rsidR="00A20227" w:rsidRPr="0033525D" w:rsidRDefault="00A20227" w:rsidP="00971678">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DCA76" w14:textId="77777777" w:rsidR="00AF29D7" w:rsidRPr="001B41FF" w:rsidRDefault="00000000" w:rsidP="00AF29D7">
    <w:pPr>
      <w:jc w:val="right"/>
    </w:pPr>
    <w:r>
      <w:fldChar w:fldCharType="begin"/>
    </w:r>
    <w:r>
      <w:instrText xml:space="preserve"> DOCPROPERTY "Document number"  \* MERGEFORMAT </w:instrText>
    </w:r>
    <w:r>
      <w:fldChar w:fldCharType="separate"/>
    </w:r>
    <w:r w:rsidR="00AF29D7">
      <w:t>UNEP/</w:t>
    </w:r>
    <w:proofErr w:type="spellStart"/>
    <w:r w:rsidR="00AF29D7">
      <w:t>OzL.Pro</w:t>
    </w:r>
    <w:proofErr w:type="spellEnd"/>
    <w:r w:rsidR="00AF29D7">
      <w:t>/ExCom/94/46</w:t>
    </w:r>
    <w:r>
      <w:fldChar w:fldCharType="end"/>
    </w:r>
  </w:p>
  <w:p w14:paraId="283E39A5" w14:textId="60ADEA7D" w:rsidR="00A20227" w:rsidRDefault="00A20227" w:rsidP="00486F32">
    <w:pPr>
      <w:pStyle w:val="Header"/>
      <w:jc w:val="right"/>
    </w:pPr>
    <w:r>
      <w:t xml:space="preserve">Annex </w:t>
    </w:r>
    <w:r w:rsidR="00AF29D7">
      <w:t>II</w:t>
    </w:r>
  </w:p>
  <w:p w14:paraId="0E85A568" w14:textId="77777777" w:rsidR="00A20227" w:rsidRPr="00A83363" w:rsidRDefault="00A20227"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908B740"/>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FD2FBE"/>
    <w:multiLevelType w:val="hybridMultilevel"/>
    <w:tmpl w:val="AF422A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37D6927"/>
    <w:multiLevelType w:val="multilevel"/>
    <w:tmpl w:val="0409001D"/>
    <w:numStyleLink w:val="1ai"/>
  </w:abstractNum>
  <w:abstractNum w:abstractNumId="14" w15:restartNumberingAfterBreak="0">
    <w:nsid w:val="1D062AC0"/>
    <w:multiLevelType w:val="hybridMultilevel"/>
    <w:tmpl w:val="24901516"/>
    <w:lvl w:ilvl="0" w:tplc="7C5A1E50">
      <w:start w:val="3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F44586"/>
    <w:multiLevelType w:val="hybridMultilevel"/>
    <w:tmpl w:val="6680B356"/>
    <w:lvl w:ilvl="0" w:tplc="46DCE270">
      <w:start w:val="3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E8D0515"/>
    <w:multiLevelType w:val="hybridMultilevel"/>
    <w:tmpl w:val="460E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E00B6C"/>
    <w:multiLevelType w:val="hybridMultilevel"/>
    <w:tmpl w:val="9EBAE9EC"/>
    <w:lvl w:ilvl="0" w:tplc="4C09000F">
      <w:start w:val="1"/>
      <w:numFmt w:val="decimal"/>
      <w:lvlText w:val="%1."/>
      <w:lvlJc w:val="left"/>
      <w:pPr>
        <w:ind w:left="720" w:hanging="360"/>
      </w:pPr>
      <w:rPr>
        <w:rFonts w:hint="default"/>
      </w:r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A7019EC"/>
    <w:multiLevelType w:val="hybridMultilevel"/>
    <w:tmpl w:val="FD4AB614"/>
    <w:lvl w:ilvl="0" w:tplc="3F10B5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7A62796"/>
    <w:multiLevelType w:val="hybridMultilevel"/>
    <w:tmpl w:val="97A4FF2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1" w15:restartNumberingAfterBreak="0">
    <w:nsid w:val="7FF7773F"/>
    <w:multiLevelType w:val="hybridMultilevel"/>
    <w:tmpl w:val="ED744244"/>
    <w:lvl w:ilvl="0" w:tplc="67EC475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048797650">
    <w:abstractNumId w:val="10"/>
  </w:num>
  <w:num w:numId="2" w16cid:durableId="399446646">
    <w:abstractNumId w:val="10"/>
  </w:num>
  <w:num w:numId="3" w16cid:durableId="461270296">
    <w:abstractNumId w:val="10"/>
  </w:num>
  <w:num w:numId="4" w16cid:durableId="236088379">
    <w:abstractNumId w:val="10"/>
  </w:num>
  <w:num w:numId="5" w16cid:durableId="971985552">
    <w:abstractNumId w:val="10"/>
  </w:num>
  <w:num w:numId="6" w16cid:durableId="1250432469">
    <w:abstractNumId w:val="9"/>
  </w:num>
  <w:num w:numId="7" w16cid:durableId="1751151281">
    <w:abstractNumId w:val="7"/>
  </w:num>
  <w:num w:numId="8" w16cid:durableId="1797019545">
    <w:abstractNumId w:val="6"/>
  </w:num>
  <w:num w:numId="9" w16cid:durableId="1776288528">
    <w:abstractNumId w:val="5"/>
  </w:num>
  <w:num w:numId="10" w16cid:durableId="111364242">
    <w:abstractNumId w:val="4"/>
  </w:num>
  <w:num w:numId="11" w16cid:durableId="443502494">
    <w:abstractNumId w:val="8"/>
  </w:num>
  <w:num w:numId="12" w16cid:durableId="1655714636">
    <w:abstractNumId w:val="3"/>
  </w:num>
  <w:num w:numId="13" w16cid:durableId="240911153">
    <w:abstractNumId w:val="2"/>
  </w:num>
  <w:num w:numId="14" w16cid:durableId="1983071202">
    <w:abstractNumId w:val="1"/>
  </w:num>
  <w:num w:numId="15" w16cid:durableId="335811295">
    <w:abstractNumId w:val="0"/>
  </w:num>
  <w:num w:numId="16" w16cid:durableId="1497112903">
    <w:abstractNumId w:val="18"/>
  </w:num>
  <w:num w:numId="17" w16cid:durableId="1989901107">
    <w:abstractNumId w:val="25"/>
  </w:num>
  <w:num w:numId="18" w16cid:durableId="1914077049">
    <w:abstractNumId w:val="26"/>
  </w:num>
  <w:num w:numId="19" w16cid:durableId="1894265928">
    <w:abstractNumId w:val="30"/>
  </w:num>
  <w:num w:numId="20" w16cid:durableId="2099059509">
    <w:abstractNumId w:val="21"/>
  </w:num>
  <w:num w:numId="21" w16cid:durableId="2043942065">
    <w:abstractNumId w:val="28"/>
  </w:num>
  <w:num w:numId="22" w16cid:durableId="1282490032">
    <w:abstractNumId w:val="24"/>
  </w:num>
  <w:num w:numId="23" w16cid:durableId="19694349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0187365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79286707">
    <w:abstractNumId w:val="15"/>
  </w:num>
  <w:num w:numId="26" w16cid:durableId="10018571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27576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406636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325530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584783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5488725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3651110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4136594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1052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044745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687256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727268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719379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73708290">
    <w:abstractNumId w:val="13"/>
  </w:num>
  <w:num w:numId="40" w16cid:durableId="1395083166">
    <w:abstractNumId w:val="11"/>
  </w:num>
  <w:num w:numId="41" w16cid:durableId="1316683867">
    <w:abstractNumId w:val="17"/>
  </w:num>
  <w:num w:numId="42" w16cid:durableId="365838745">
    <w:abstractNumId w:val="23"/>
  </w:num>
  <w:num w:numId="43" w16cid:durableId="422914879">
    <w:abstractNumId w:val="27"/>
  </w:num>
  <w:num w:numId="44" w16cid:durableId="1618100615">
    <w:abstractNumId w:val="10"/>
  </w:num>
  <w:num w:numId="45" w16cid:durableId="719089846">
    <w:abstractNumId w:val="10"/>
  </w:num>
  <w:num w:numId="46" w16cid:durableId="1148474413">
    <w:abstractNumId w:val="10"/>
  </w:num>
  <w:num w:numId="47" w16cid:durableId="1502812432">
    <w:abstractNumId w:val="22"/>
  </w:num>
  <w:num w:numId="48" w16cid:durableId="1487668369">
    <w:abstractNumId w:val="31"/>
  </w:num>
  <w:num w:numId="49" w16cid:durableId="618688471">
    <w:abstractNumId w:val="29"/>
  </w:num>
  <w:num w:numId="50" w16cid:durableId="574436693">
    <w:abstractNumId w:val="20"/>
  </w:num>
  <w:num w:numId="51" w16cid:durableId="1834838074">
    <w:abstractNumId w:val="14"/>
  </w:num>
  <w:num w:numId="52" w16cid:durableId="2124618180">
    <w:abstractNumId w:val="16"/>
  </w:num>
  <w:num w:numId="53" w16cid:durableId="1850215343">
    <w:abstractNumId w:val="10"/>
  </w:num>
  <w:num w:numId="54" w16cid:durableId="822501216">
    <w:abstractNumId w:val="10"/>
  </w:num>
  <w:num w:numId="55" w16cid:durableId="1451827459">
    <w:abstractNumId w:val="10"/>
  </w:num>
  <w:num w:numId="56" w16cid:durableId="144201353">
    <w:abstractNumId w:val="10"/>
  </w:num>
  <w:num w:numId="57" w16cid:durableId="92673343">
    <w:abstractNumId w:val="10"/>
  </w:num>
  <w:num w:numId="58" w16cid:durableId="931157713">
    <w:abstractNumId w:val="10"/>
  </w:num>
  <w:num w:numId="59" w16cid:durableId="1741562929">
    <w:abstractNumId w:val="10"/>
  </w:num>
  <w:num w:numId="60" w16cid:durableId="2107997809">
    <w:abstractNumId w:val="10"/>
  </w:num>
  <w:num w:numId="61" w16cid:durableId="99187646">
    <w:abstractNumId w:val="10"/>
  </w:num>
  <w:num w:numId="62" w16cid:durableId="1637103883">
    <w:abstractNumId w:val="10"/>
  </w:num>
  <w:num w:numId="63" w16cid:durableId="687830789">
    <w:abstractNumId w:val="10"/>
  </w:num>
  <w:num w:numId="64" w16cid:durableId="333067147">
    <w:abstractNumId w:val="10"/>
  </w:num>
  <w:num w:numId="65" w16cid:durableId="168302313">
    <w:abstractNumId w:val="10"/>
  </w:num>
  <w:num w:numId="66" w16cid:durableId="866216258">
    <w:abstractNumId w:val="10"/>
  </w:num>
  <w:num w:numId="67" w16cid:durableId="1358431412">
    <w:abstractNumId w:val="10"/>
  </w:num>
  <w:num w:numId="68" w16cid:durableId="1897426685">
    <w:abstractNumId w:val="10"/>
  </w:num>
  <w:num w:numId="69" w16cid:durableId="1249656880">
    <w:abstractNumId w:val="10"/>
  </w:num>
  <w:num w:numId="70" w16cid:durableId="1598443642">
    <w:abstractNumId w:val="12"/>
  </w:num>
  <w:num w:numId="71" w16cid:durableId="59641390">
    <w:abstractNumId w:val="10"/>
  </w:num>
  <w:num w:numId="72" w16cid:durableId="549153360">
    <w:abstractNumId w:val="10"/>
  </w:num>
  <w:num w:numId="73" w16cid:durableId="797726377">
    <w:abstractNumId w:val="19"/>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14AE"/>
    <w:rsid w:val="00001731"/>
    <w:rsid w:val="000022C1"/>
    <w:rsid w:val="00003571"/>
    <w:rsid w:val="00004182"/>
    <w:rsid w:val="0000434E"/>
    <w:rsid w:val="00004659"/>
    <w:rsid w:val="00004C6B"/>
    <w:rsid w:val="000068C3"/>
    <w:rsid w:val="000130C3"/>
    <w:rsid w:val="0001338D"/>
    <w:rsid w:val="00013562"/>
    <w:rsid w:val="00015C7C"/>
    <w:rsid w:val="000216EC"/>
    <w:rsid w:val="00022128"/>
    <w:rsid w:val="0002339B"/>
    <w:rsid w:val="000239A7"/>
    <w:rsid w:val="0002407D"/>
    <w:rsid w:val="00024F31"/>
    <w:rsid w:val="00027178"/>
    <w:rsid w:val="000277E2"/>
    <w:rsid w:val="0003039D"/>
    <w:rsid w:val="00031260"/>
    <w:rsid w:val="000329CB"/>
    <w:rsid w:val="0003373A"/>
    <w:rsid w:val="000342E8"/>
    <w:rsid w:val="00034FD5"/>
    <w:rsid w:val="00035DBC"/>
    <w:rsid w:val="00036139"/>
    <w:rsid w:val="0003681A"/>
    <w:rsid w:val="0003729D"/>
    <w:rsid w:val="0004217F"/>
    <w:rsid w:val="0004251A"/>
    <w:rsid w:val="00042AB0"/>
    <w:rsid w:val="00044A87"/>
    <w:rsid w:val="00045C8C"/>
    <w:rsid w:val="00046558"/>
    <w:rsid w:val="00047467"/>
    <w:rsid w:val="00050601"/>
    <w:rsid w:val="00054FE3"/>
    <w:rsid w:val="000550A9"/>
    <w:rsid w:val="000554FD"/>
    <w:rsid w:val="000565EB"/>
    <w:rsid w:val="00057188"/>
    <w:rsid w:val="00061921"/>
    <w:rsid w:val="000634D7"/>
    <w:rsid w:val="00063634"/>
    <w:rsid w:val="00064AD6"/>
    <w:rsid w:val="00065530"/>
    <w:rsid w:val="00065D34"/>
    <w:rsid w:val="000661EA"/>
    <w:rsid w:val="000673DA"/>
    <w:rsid w:val="00071B6E"/>
    <w:rsid w:val="00071E0D"/>
    <w:rsid w:val="00072545"/>
    <w:rsid w:val="00072742"/>
    <w:rsid w:val="0007281B"/>
    <w:rsid w:val="00072B13"/>
    <w:rsid w:val="000732CE"/>
    <w:rsid w:val="000742C3"/>
    <w:rsid w:val="00076E8F"/>
    <w:rsid w:val="00077FD5"/>
    <w:rsid w:val="00080ED0"/>
    <w:rsid w:val="000814B8"/>
    <w:rsid w:val="00082510"/>
    <w:rsid w:val="00082A16"/>
    <w:rsid w:val="00082AA7"/>
    <w:rsid w:val="00083261"/>
    <w:rsid w:val="000841ED"/>
    <w:rsid w:val="00084E50"/>
    <w:rsid w:val="00085B10"/>
    <w:rsid w:val="00085B8F"/>
    <w:rsid w:val="00087AFC"/>
    <w:rsid w:val="00090481"/>
    <w:rsid w:val="00090FB9"/>
    <w:rsid w:val="0009179F"/>
    <w:rsid w:val="0009196C"/>
    <w:rsid w:val="00091A22"/>
    <w:rsid w:val="00092376"/>
    <w:rsid w:val="000923AE"/>
    <w:rsid w:val="00092EA5"/>
    <w:rsid w:val="0009458E"/>
    <w:rsid w:val="0009498D"/>
    <w:rsid w:val="000949BB"/>
    <w:rsid w:val="00094F1B"/>
    <w:rsid w:val="0009593C"/>
    <w:rsid w:val="000972F2"/>
    <w:rsid w:val="000A259F"/>
    <w:rsid w:val="000A26A8"/>
    <w:rsid w:val="000A2A79"/>
    <w:rsid w:val="000A36FC"/>
    <w:rsid w:val="000A3A46"/>
    <w:rsid w:val="000A3D16"/>
    <w:rsid w:val="000A62BE"/>
    <w:rsid w:val="000A7DD2"/>
    <w:rsid w:val="000B2200"/>
    <w:rsid w:val="000B42FA"/>
    <w:rsid w:val="000B45B2"/>
    <w:rsid w:val="000B525E"/>
    <w:rsid w:val="000B5A53"/>
    <w:rsid w:val="000B638D"/>
    <w:rsid w:val="000C04E4"/>
    <w:rsid w:val="000C4F27"/>
    <w:rsid w:val="000C5A86"/>
    <w:rsid w:val="000C7A10"/>
    <w:rsid w:val="000D1125"/>
    <w:rsid w:val="000D2741"/>
    <w:rsid w:val="000D2759"/>
    <w:rsid w:val="000D6C64"/>
    <w:rsid w:val="000D7C6E"/>
    <w:rsid w:val="000E009A"/>
    <w:rsid w:val="000E0626"/>
    <w:rsid w:val="000E07B6"/>
    <w:rsid w:val="000E07BC"/>
    <w:rsid w:val="000E125C"/>
    <w:rsid w:val="000E2CB0"/>
    <w:rsid w:val="000E2E76"/>
    <w:rsid w:val="000E4A84"/>
    <w:rsid w:val="000E6329"/>
    <w:rsid w:val="000E779E"/>
    <w:rsid w:val="000E7DCE"/>
    <w:rsid w:val="000F05F0"/>
    <w:rsid w:val="000F0AF1"/>
    <w:rsid w:val="000F1CD4"/>
    <w:rsid w:val="000F2684"/>
    <w:rsid w:val="000F2E4E"/>
    <w:rsid w:val="000F3B07"/>
    <w:rsid w:val="000F3E30"/>
    <w:rsid w:val="000F4103"/>
    <w:rsid w:val="000F5D85"/>
    <w:rsid w:val="000F70A7"/>
    <w:rsid w:val="000F7687"/>
    <w:rsid w:val="00100EE5"/>
    <w:rsid w:val="001049B8"/>
    <w:rsid w:val="00104A79"/>
    <w:rsid w:val="001067EA"/>
    <w:rsid w:val="00106A9E"/>
    <w:rsid w:val="00113C94"/>
    <w:rsid w:val="001157CA"/>
    <w:rsid w:val="00116AEC"/>
    <w:rsid w:val="00117BFA"/>
    <w:rsid w:val="0012043B"/>
    <w:rsid w:val="001222AB"/>
    <w:rsid w:val="00123EA2"/>
    <w:rsid w:val="001266C9"/>
    <w:rsid w:val="00126EFD"/>
    <w:rsid w:val="0013074C"/>
    <w:rsid w:val="001324F0"/>
    <w:rsid w:val="0013272F"/>
    <w:rsid w:val="00135980"/>
    <w:rsid w:val="001378C4"/>
    <w:rsid w:val="00137CDE"/>
    <w:rsid w:val="00137E21"/>
    <w:rsid w:val="001401F6"/>
    <w:rsid w:val="001404FB"/>
    <w:rsid w:val="00140DFE"/>
    <w:rsid w:val="001418F4"/>
    <w:rsid w:val="00142C5E"/>
    <w:rsid w:val="00145232"/>
    <w:rsid w:val="00147B7D"/>
    <w:rsid w:val="001504D2"/>
    <w:rsid w:val="00150E2D"/>
    <w:rsid w:val="00152FCF"/>
    <w:rsid w:val="00154357"/>
    <w:rsid w:val="00160923"/>
    <w:rsid w:val="001609BE"/>
    <w:rsid w:val="00162590"/>
    <w:rsid w:val="001625E2"/>
    <w:rsid w:val="00163868"/>
    <w:rsid w:val="001645D9"/>
    <w:rsid w:val="00164719"/>
    <w:rsid w:val="00165F26"/>
    <w:rsid w:val="00166998"/>
    <w:rsid w:val="00166FC4"/>
    <w:rsid w:val="001677AC"/>
    <w:rsid w:val="0016797F"/>
    <w:rsid w:val="0017450E"/>
    <w:rsid w:val="00174BD8"/>
    <w:rsid w:val="00175CEF"/>
    <w:rsid w:val="00176D81"/>
    <w:rsid w:val="00177E1F"/>
    <w:rsid w:val="00181ECE"/>
    <w:rsid w:val="001823AD"/>
    <w:rsid w:val="00182FF3"/>
    <w:rsid w:val="00184945"/>
    <w:rsid w:val="00184BED"/>
    <w:rsid w:val="00185718"/>
    <w:rsid w:val="001903D9"/>
    <w:rsid w:val="001907E1"/>
    <w:rsid w:val="00190A61"/>
    <w:rsid w:val="00192C44"/>
    <w:rsid w:val="00194950"/>
    <w:rsid w:val="00197B88"/>
    <w:rsid w:val="001A0787"/>
    <w:rsid w:val="001A113A"/>
    <w:rsid w:val="001A20C7"/>
    <w:rsid w:val="001A3342"/>
    <w:rsid w:val="001A3DCB"/>
    <w:rsid w:val="001A3E3D"/>
    <w:rsid w:val="001A4E64"/>
    <w:rsid w:val="001A5A3E"/>
    <w:rsid w:val="001A629E"/>
    <w:rsid w:val="001B187B"/>
    <w:rsid w:val="001B1A51"/>
    <w:rsid w:val="001B1E40"/>
    <w:rsid w:val="001B361C"/>
    <w:rsid w:val="001B5F05"/>
    <w:rsid w:val="001B5F2A"/>
    <w:rsid w:val="001B6B8C"/>
    <w:rsid w:val="001B6C9D"/>
    <w:rsid w:val="001C04CA"/>
    <w:rsid w:val="001C220A"/>
    <w:rsid w:val="001C2CEB"/>
    <w:rsid w:val="001C2FF1"/>
    <w:rsid w:val="001C3462"/>
    <w:rsid w:val="001C764E"/>
    <w:rsid w:val="001C76C6"/>
    <w:rsid w:val="001D278F"/>
    <w:rsid w:val="001D4C50"/>
    <w:rsid w:val="001D7609"/>
    <w:rsid w:val="001E09DF"/>
    <w:rsid w:val="001E1052"/>
    <w:rsid w:val="001E21B1"/>
    <w:rsid w:val="001E2322"/>
    <w:rsid w:val="001E2CEB"/>
    <w:rsid w:val="001E2F93"/>
    <w:rsid w:val="001E4836"/>
    <w:rsid w:val="001E61E5"/>
    <w:rsid w:val="001E737B"/>
    <w:rsid w:val="001F04C3"/>
    <w:rsid w:val="001F1149"/>
    <w:rsid w:val="001F2159"/>
    <w:rsid w:val="001F2E62"/>
    <w:rsid w:val="001F3C92"/>
    <w:rsid w:val="001F4B8B"/>
    <w:rsid w:val="001F4C5A"/>
    <w:rsid w:val="001F559E"/>
    <w:rsid w:val="001F6449"/>
    <w:rsid w:val="001F6660"/>
    <w:rsid w:val="00200468"/>
    <w:rsid w:val="00200487"/>
    <w:rsid w:val="00201F1B"/>
    <w:rsid w:val="0020227E"/>
    <w:rsid w:val="0020324D"/>
    <w:rsid w:val="00203CA8"/>
    <w:rsid w:val="002042F2"/>
    <w:rsid w:val="0020731D"/>
    <w:rsid w:val="0021051C"/>
    <w:rsid w:val="00215E64"/>
    <w:rsid w:val="00215FC7"/>
    <w:rsid w:val="002217E9"/>
    <w:rsid w:val="0022418C"/>
    <w:rsid w:val="002244C9"/>
    <w:rsid w:val="00227F4F"/>
    <w:rsid w:val="002318C8"/>
    <w:rsid w:val="002333B6"/>
    <w:rsid w:val="00234586"/>
    <w:rsid w:val="0023460B"/>
    <w:rsid w:val="00236729"/>
    <w:rsid w:val="00236B98"/>
    <w:rsid w:val="00237588"/>
    <w:rsid w:val="002409A9"/>
    <w:rsid w:val="00240EB2"/>
    <w:rsid w:val="002418AC"/>
    <w:rsid w:val="0024191C"/>
    <w:rsid w:val="00243DA8"/>
    <w:rsid w:val="00245EF3"/>
    <w:rsid w:val="0024614D"/>
    <w:rsid w:val="00247B1A"/>
    <w:rsid w:val="0025174E"/>
    <w:rsid w:val="00251A09"/>
    <w:rsid w:val="00253222"/>
    <w:rsid w:val="00253550"/>
    <w:rsid w:val="00253E25"/>
    <w:rsid w:val="0025587D"/>
    <w:rsid w:val="00256BAC"/>
    <w:rsid w:val="00257F00"/>
    <w:rsid w:val="00261506"/>
    <w:rsid w:val="00262E06"/>
    <w:rsid w:val="00264114"/>
    <w:rsid w:val="00265C89"/>
    <w:rsid w:val="00266D45"/>
    <w:rsid w:val="002707AE"/>
    <w:rsid w:val="00271BEC"/>
    <w:rsid w:val="002746CD"/>
    <w:rsid w:val="0027518E"/>
    <w:rsid w:val="002773F1"/>
    <w:rsid w:val="002801FA"/>
    <w:rsid w:val="0028041F"/>
    <w:rsid w:val="002841CD"/>
    <w:rsid w:val="0028568B"/>
    <w:rsid w:val="00287B36"/>
    <w:rsid w:val="00290FC1"/>
    <w:rsid w:val="002914ED"/>
    <w:rsid w:val="0029181B"/>
    <w:rsid w:val="00291880"/>
    <w:rsid w:val="00292D7E"/>
    <w:rsid w:val="0029339F"/>
    <w:rsid w:val="00293D89"/>
    <w:rsid w:val="0029459F"/>
    <w:rsid w:val="00294DBE"/>
    <w:rsid w:val="00294F37"/>
    <w:rsid w:val="00294FD1"/>
    <w:rsid w:val="00295C60"/>
    <w:rsid w:val="002A0988"/>
    <w:rsid w:val="002A0B2F"/>
    <w:rsid w:val="002A160C"/>
    <w:rsid w:val="002A260F"/>
    <w:rsid w:val="002A49C2"/>
    <w:rsid w:val="002A523D"/>
    <w:rsid w:val="002A6229"/>
    <w:rsid w:val="002A6BDB"/>
    <w:rsid w:val="002A7715"/>
    <w:rsid w:val="002A7CE4"/>
    <w:rsid w:val="002B00E0"/>
    <w:rsid w:val="002B13DB"/>
    <w:rsid w:val="002B1AEF"/>
    <w:rsid w:val="002B3438"/>
    <w:rsid w:val="002B5F41"/>
    <w:rsid w:val="002B72E9"/>
    <w:rsid w:val="002C1F56"/>
    <w:rsid w:val="002C3C90"/>
    <w:rsid w:val="002C45D6"/>
    <w:rsid w:val="002C4CC4"/>
    <w:rsid w:val="002C5F0A"/>
    <w:rsid w:val="002C6903"/>
    <w:rsid w:val="002C7EB3"/>
    <w:rsid w:val="002D0144"/>
    <w:rsid w:val="002D045B"/>
    <w:rsid w:val="002D0BC3"/>
    <w:rsid w:val="002D0F73"/>
    <w:rsid w:val="002D1F84"/>
    <w:rsid w:val="002D22CB"/>
    <w:rsid w:val="002D47B1"/>
    <w:rsid w:val="002D4A33"/>
    <w:rsid w:val="002D7A53"/>
    <w:rsid w:val="002E1570"/>
    <w:rsid w:val="002E1D44"/>
    <w:rsid w:val="002E2427"/>
    <w:rsid w:val="002E246D"/>
    <w:rsid w:val="002E2EDD"/>
    <w:rsid w:val="002E47D4"/>
    <w:rsid w:val="002E5EB1"/>
    <w:rsid w:val="002E736D"/>
    <w:rsid w:val="002E739F"/>
    <w:rsid w:val="002F371E"/>
    <w:rsid w:val="002F4238"/>
    <w:rsid w:val="002F441F"/>
    <w:rsid w:val="002F4AFA"/>
    <w:rsid w:val="002F5F33"/>
    <w:rsid w:val="002F6A4C"/>
    <w:rsid w:val="002F6E3D"/>
    <w:rsid w:val="002F781A"/>
    <w:rsid w:val="0030065C"/>
    <w:rsid w:val="00302669"/>
    <w:rsid w:val="00302F2F"/>
    <w:rsid w:val="00303CAC"/>
    <w:rsid w:val="00304349"/>
    <w:rsid w:val="00305626"/>
    <w:rsid w:val="00306C15"/>
    <w:rsid w:val="0030731F"/>
    <w:rsid w:val="00307E3B"/>
    <w:rsid w:val="00310931"/>
    <w:rsid w:val="00311395"/>
    <w:rsid w:val="00311465"/>
    <w:rsid w:val="00314B85"/>
    <w:rsid w:val="00317CF3"/>
    <w:rsid w:val="00320367"/>
    <w:rsid w:val="003205ED"/>
    <w:rsid w:val="003208A0"/>
    <w:rsid w:val="00323F5C"/>
    <w:rsid w:val="00324CB9"/>
    <w:rsid w:val="003250EF"/>
    <w:rsid w:val="00325D29"/>
    <w:rsid w:val="00326AE8"/>
    <w:rsid w:val="00326E7D"/>
    <w:rsid w:val="00327610"/>
    <w:rsid w:val="003306E1"/>
    <w:rsid w:val="00331474"/>
    <w:rsid w:val="003320E4"/>
    <w:rsid w:val="00333CA2"/>
    <w:rsid w:val="0033525D"/>
    <w:rsid w:val="00336EA2"/>
    <w:rsid w:val="00340627"/>
    <w:rsid w:val="00340BA9"/>
    <w:rsid w:val="003414F3"/>
    <w:rsid w:val="00342483"/>
    <w:rsid w:val="00343537"/>
    <w:rsid w:val="0034493C"/>
    <w:rsid w:val="00345344"/>
    <w:rsid w:val="00350C40"/>
    <w:rsid w:val="00352536"/>
    <w:rsid w:val="003534FD"/>
    <w:rsid w:val="0035613E"/>
    <w:rsid w:val="00363C66"/>
    <w:rsid w:val="00363EE9"/>
    <w:rsid w:val="00365648"/>
    <w:rsid w:val="00365AE9"/>
    <w:rsid w:val="00367041"/>
    <w:rsid w:val="003716B3"/>
    <w:rsid w:val="00373470"/>
    <w:rsid w:val="00376128"/>
    <w:rsid w:val="0037742E"/>
    <w:rsid w:val="00377CF7"/>
    <w:rsid w:val="00377E0A"/>
    <w:rsid w:val="00380B31"/>
    <w:rsid w:val="0038245A"/>
    <w:rsid w:val="003824E2"/>
    <w:rsid w:val="0038335E"/>
    <w:rsid w:val="003842AE"/>
    <w:rsid w:val="00386414"/>
    <w:rsid w:val="003918A6"/>
    <w:rsid w:val="003921B7"/>
    <w:rsid w:val="0039328A"/>
    <w:rsid w:val="0039337A"/>
    <w:rsid w:val="003938E4"/>
    <w:rsid w:val="00396080"/>
    <w:rsid w:val="00396605"/>
    <w:rsid w:val="00396D58"/>
    <w:rsid w:val="0039765F"/>
    <w:rsid w:val="00397FE0"/>
    <w:rsid w:val="003A0745"/>
    <w:rsid w:val="003A3189"/>
    <w:rsid w:val="003A4966"/>
    <w:rsid w:val="003A4B22"/>
    <w:rsid w:val="003A4B6F"/>
    <w:rsid w:val="003A789D"/>
    <w:rsid w:val="003A7C51"/>
    <w:rsid w:val="003B3973"/>
    <w:rsid w:val="003B3AB8"/>
    <w:rsid w:val="003B40D3"/>
    <w:rsid w:val="003B41F7"/>
    <w:rsid w:val="003B4206"/>
    <w:rsid w:val="003B569D"/>
    <w:rsid w:val="003B7301"/>
    <w:rsid w:val="003B78E5"/>
    <w:rsid w:val="003C3C0E"/>
    <w:rsid w:val="003C47CA"/>
    <w:rsid w:val="003C5A92"/>
    <w:rsid w:val="003D1159"/>
    <w:rsid w:val="003D1BED"/>
    <w:rsid w:val="003D2760"/>
    <w:rsid w:val="003D2B01"/>
    <w:rsid w:val="003D2E32"/>
    <w:rsid w:val="003D498A"/>
    <w:rsid w:val="003D4FAC"/>
    <w:rsid w:val="003D5555"/>
    <w:rsid w:val="003D5592"/>
    <w:rsid w:val="003D676D"/>
    <w:rsid w:val="003D6F6F"/>
    <w:rsid w:val="003E21C5"/>
    <w:rsid w:val="003E2219"/>
    <w:rsid w:val="003E3C82"/>
    <w:rsid w:val="003E3F54"/>
    <w:rsid w:val="003E6954"/>
    <w:rsid w:val="003E71C8"/>
    <w:rsid w:val="003E7906"/>
    <w:rsid w:val="003E7DB2"/>
    <w:rsid w:val="003F0050"/>
    <w:rsid w:val="003F062B"/>
    <w:rsid w:val="003F0DFB"/>
    <w:rsid w:val="003F3C50"/>
    <w:rsid w:val="003F3D26"/>
    <w:rsid w:val="003F4E3C"/>
    <w:rsid w:val="003F6B52"/>
    <w:rsid w:val="003F78A5"/>
    <w:rsid w:val="0040042A"/>
    <w:rsid w:val="004029C1"/>
    <w:rsid w:val="00402D06"/>
    <w:rsid w:val="00403A08"/>
    <w:rsid w:val="0040420C"/>
    <w:rsid w:val="00404289"/>
    <w:rsid w:val="00404D5B"/>
    <w:rsid w:val="004052D0"/>
    <w:rsid w:val="00406A6A"/>
    <w:rsid w:val="00406B22"/>
    <w:rsid w:val="00406F84"/>
    <w:rsid w:val="004076EA"/>
    <w:rsid w:val="00413DBE"/>
    <w:rsid w:val="00414890"/>
    <w:rsid w:val="0041695D"/>
    <w:rsid w:val="00417488"/>
    <w:rsid w:val="00426C06"/>
    <w:rsid w:val="0042780A"/>
    <w:rsid w:val="00430160"/>
    <w:rsid w:val="00430DB3"/>
    <w:rsid w:val="00432077"/>
    <w:rsid w:val="00432279"/>
    <w:rsid w:val="004328A7"/>
    <w:rsid w:val="00434C74"/>
    <w:rsid w:val="00440AAA"/>
    <w:rsid w:val="0044462B"/>
    <w:rsid w:val="00444BAA"/>
    <w:rsid w:val="00444D2D"/>
    <w:rsid w:val="00444EE0"/>
    <w:rsid w:val="00445132"/>
    <w:rsid w:val="0044766B"/>
    <w:rsid w:val="004501C1"/>
    <w:rsid w:val="00450325"/>
    <w:rsid w:val="00450662"/>
    <w:rsid w:val="0045074E"/>
    <w:rsid w:val="00450AA6"/>
    <w:rsid w:val="00450AB5"/>
    <w:rsid w:val="00450FAE"/>
    <w:rsid w:val="00451309"/>
    <w:rsid w:val="00452F32"/>
    <w:rsid w:val="004531D0"/>
    <w:rsid w:val="00453899"/>
    <w:rsid w:val="00455D1C"/>
    <w:rsid w:val="00456EB4"/>
    <w:rsid w:val="004619C0"/>
    <w:rsid w:val="00463591"/>
    <w:rsid w:val="004646D6"/>
    <w:rsid w:val="004672DA"/>
    <w:rsid w:val="00470584"/>
    <w:rsid w:val="004709C1"/>
    <w:rsid w:val="004718F3"/>
    <w:rsid w:val="004725A6"/>
    <w:rsid w:val="00472B9F"/>
    <w:rsid w:val="00474B8E"/>
    <w:rsid w:val="00475040"/>
    <w:rsid w:val="00477C04"/>
    <w:rsid w:val="00477E04"/>
    <w:rsid w:val="0048092D"/>
    <w:rsid w:val="004832BA"/>
    <w:rsid w:val="004834B2"/>
    <w:rsid w:val="00485D12"/>
    <w:rsid w:val="00486473"/>
    <w:rsid w:val="00486F32"/>
    <w:rsid w:val="004900D6"/>
    <w:rsid w:val="00490F41"/>
    <w:rsid w:val="0049102F"/>
    <w:rsid w:val="004932E7"/>
    <w:rsid w:val="00493D40"/>
    <w:rsid w:val="004957CB"/>
    <w:rsid w:val="00495BC2"/>
    <w:rsid w:val="00496368"/>
    <w:rsid w:val="00496B43"/>
    <w:rsid w:val="00497443"/>
    <w:rsid w:val="004A0007"/>
    <w:rsid w:val="004A2BB2"/>
    <w:rsid w:val="004A2C86"/>
    <w:rsid w:val="004A2CCF"/>
    <w:rsid w:val="004A504B"/>
    <w:rsid w:val="004A570B"/>
    <w:rsid w:val="004A5C4A"/>
    <w:rsid w:val="004A6911"/>
    <w:rsid w:val="004B056F"/>
    <w:rsid w:val="004B174C"/>
    <w:rsid w:val="004B18F6"/>
    <w:rsid w:val="004B3005"/>
    <w:rsid w:val="004B3111"/>
    <w:rsid w:val="004B323D"/>
    <w:rsid w:val="004B3DEB"/>
    <w:rsid w:val="004B449B"/>
    <w:rsid w:val="004B4BDF"/>
    <w:rsid w:val="004B54E0"/>
    <w:rsid w:val="004B7384"/>
    <w:rsid w:val="004C08B2"/>
    <w:rsid w:val="004C14CC"/>
    <w:rsid w:val="004C1D50"/>
    <w:rsid w:val="004C2B17"/>
    <w:rsid w:val="004C4269"/>
    <w:rsid w:val="004C4FD0"/>
    <w:rsid w:val="004C74AF"/>
    <w:rsid w:val="004D1865"/>
    <w:rsid w:val="004D1949"/>
    <w:rsid w:val="004D4F3F"/>
    <w:rsid w:val="004D4FE8"/>
    <w:rsid w:val="004D5936"/>
    <w:rsid w:val="004D6236"/>
    <w:rsid w:val="004D78BF"/>
    <w:rsid w:val="004D7C74"/>
    <w:rsid w:val="004E0356"/>
    <w:rsid w:val="004E0FDF"/>
    <w:rsid w:val="004E186C"/>
    <w:rsid w:val="004E1CDE"/>
    <w:rsid w:val="004E213A"/>
    <w:rsid w:val="004E2F62"/>
    <w:rsid w:val="004E4C07"/>
    <w:rsid w:val="004E4DBB"/>
    <w:rsid w:val="004E5B13"/>
    <w:rsid w:val="004E7F9C"/>
    <w:rsid w:val="004F059E"/>
    <w:rsid w:val="004F09E1"/>
    <w:rsid w:val="004F1292"/>
    <w:rsid w:val="004F3493"/>
    <w:rsid w:val="004F42F7"/>
    <w:rsid w:val="004F49A9"/>
    <w:rsid w:val="004F6CE4"/>
    <w:rsid w:val="004F7CDD"/>
    <w:rsid w:val="005030AB"/>
    <w:rsid w:val="0050320F"/>
    <w:rsid w:val="0050479E"/>
    <w:rsid w:val="0051008C"/>
    <w:rsid w:val="00510212"/>
    <w:rsid w:val="0051066E"/>
    <w:rsid w:val="0051160A"/>
    <w:rsid w:val="00512B09"/>
    <w:rsid w:val="00513977"/>
    <w:rsid w:val="00513FD5"/>
    <w:rsid w:val="005154B8"/>
    <w:rsid w:val="00515624"/>
    <w:rsid w:val="00515A8A"/>
    <w:rsid w:val="005175BD"/>
    <w:rsid w:val="00521819"/>
    <w:rsid w:val="00522162"/>
    <w:rsid w:val="00525893"/>
    <w:rsid w:val="0052698D"/>
    <w:rsid w:val="00527FDD"/>
    <w:rsid w:val="005334D9"/>
    <w:rsid w:val="0053604F"/>
    <w:rsid w:val="0054029E"/>
    <w:rsid w:val="005452F4"/>
    <w:rsid w:val="00546B05"/>
    <w:rsid w:val="00550A90"/>
    <w:rsid w:val="0055196A"/>
    <w:rsid w:val="00551F95"/>
    <w:rsid w:val="00554263"/>
    <w:rsid w:val="0055455C"/>
    <w:rsid w:val="00555D75"/>
    <w:rsid w:val="00556367"/>
    <w:rsid w:val="00560DF0"/>
    <w:rsid w:val="0056120A"/>
    <w:rsid w:val="00562602"/>
    <w:rsid w:val="005635CC"/>
    <w:rsid w:val="005640CE"/>
    <w:rsid w:val="00570FF3"/>
    <w:rsid w:val="00571C67"/>
    <w:rsid w:val="005736B4"/>
    <w:rsid w:val="00574834"/>
    <w:rsid w:val="00575C1A"/>
    <w:rsid w:val="00576662"/>
    <w:rsid w:val="00580D35"/>
    <w:rsid w:val="005814EB"/>
    <w:rsid w:val="00581988"/>
    <w:rsid w:val="00581D10"/>
    <w:rsid w:val="00582548"/>
    <w:rsid w:val="005828EA"/>
    <w:rsid w:val="005830D3"/>
    <w:rsid w:val="005833D6"/>
    <w:rsid w:val="00584069"/>
    <w:rsid w:val="00584CD3"/>
    <w:rsid w:val="00585E3F"/>
    <w:rsid w:val="00587C2A"/>
    <w:rsid w:val="00592647"/>
    <w:rsid w:val="00592ACF"/>
    <w:rsid w:val="0059367A"/>
    <w:rsid w:val="00594811"/>
    <w:rsid w:val="00595218"/>
    <w:rsid w:val="00596A17"/>
    <w:rsid w:val="005A086E"/>
    <w:rsid w:val="005A4639"/>
    <w:rsid w:val="005A68C5"/>
    <w:rsid w:val="005A6B81"/>
    <w:rsid w:val="005B145C"/>
    <w:rsid w:val="005B2356"/>
    <w:rsid w:val="005B48FF"/>
    <w:rsid w:val="005B4FFA"/>
    <w:rsid w:val="005B5ED0"/>
    <w:rsid w:val="005B67FB"/>
    <w:rsid w:val="005C2917"/>
    <w:rsid w:val="005C5516"/>
    <w:rsid w:val="005C5908"/>
    <w:rsid w:val="005C6A99"/>
    <w:rsid w:val="005C7A40"/>
    <w:rsid w:val="005D1EA8"/>
    <w:rsid w:val="005D2908"/>
    <w:rsid w:val="005D628B"/>
    <w:rsid w:val="005D6655"/>
    <w:rsid w:val="005D7120"/>
    <w:rsid w:val="005D71BE"/>
    <w:rsid w:val="005D7B5D"/>
    <w:rsid w:val="005E1947"/>
    <w:rsid w:val="005E22FF"/>
    <w:rsid w:val="005E6EAD"/>
    <w:rsid w:val="005E74A8"/>
    <w:rsid w:val="005E779D"/>
    <w:rsid w:val="005E7877"/>
    <w:rsid w:val="005F0D2D"/>
    <w:rsid w:val="005F2773"/>
    <w:rsid w:val="005F2B71"/>
    <w:rsid w:val="005F3D8D"/>
    <w:rsid w:val="005F4BD6"/>
    <w:rsid w:val="005F51B3"/>
    <w:rsid w:val="005F533D"/>
    <w:rsid w:val="005F5486"/>
    <w:rsid w:val="005F59B0"/>
    <w:rsid w:val="005F645F"/>
    <w:rsid w:val="006002A1"/>
    <w:rsid w:val="00600418"/>
    <w:rsid w:val="00600A67"/>
    <w:rsid w:val="006012A7"/>
    <w:rsid w:val="00601A01"/>
    <w:rsid w:val="00602847"/>
    <w:rsid w:val="00602E88"/>
    <w:rsid w:val="00603767"/>
    <w:rsid w:val="006044D3"/>
    <w:rsid w:val="0060646A"/>
    <w:rsid w:val="00613A01"/>
    <w:rsid w:val="00613EF6"/>
    <w:rsid w:val="006141C1"/>
    <w:rsid w:val="00614345"/>
    <w:rsid w:val="006146DD"/>
    <w:rsid w:val="00615537"/>
    <w:rsid w:val="006158D5"/>
    <w:rsid w:val="0061659D"/>
    <w:rsid w:val="00616D42"/>
    <w:rsid w:val="00623AEE"/>
    <w:rsid w:val="00623C2D"/>
    <w:rsid w:val="00623EF7"/>
    <w:rsid w:val="00624134"/>
    <w:rsid w:val="00624220"/>
    <w:rsid w:val="00625D83"/>
    <w:rsid w:val="006300A7"/>
    <w:rsid w:val="00631F17"/>
    <w:rsid w:val="00632377"/>
    <w:rsid w:val="006323A5"/>
    <w:rsid w:val="00633671"/>
    <w:rsid w:val="00634CBB"/>
    <w:rsid w:val="00641EA3"/>
    <w:rsid w:val="0064212F"/>
    <w:rsid w:val="00642C50"/>
    <w:rsid w:val="00643292"/>
    <w:rsid w:val="00643F1D"/>
    <w:rsid w:val="0064401A"/>
    <w:rsid w:val="0064572E"/>
    <w:rsid w:val="00645958"/>
    <w:rsid w:val="00645DD7"/>
    <w:rsid w:val="006504FE"/>
    <w:rsid w:val="00650BDA"/>
    <w:rsid w:val="00651257"/>
    <w:rsid w:val="00652374"/>
    <w:rsid w:val="00652EFA"/>
    <w:rsid w:val="00656449"/>
    <w:rsid w:val="00656703"/>
    <w:rsid w:val="00657124"/>
    <w:rsid w:val="00657D4A"/>
    <w:rsid w:val="00657FA7"/>
    <w:rsid w:val="006600FF"/>
    <w:rsid w:val="00660602"/>
    <w:rsid w:val="00661A92"/>
    <w:rsid w:val="006623E7"/>
    <w:rsid w:val="00662B80"/>
    <w:rsid w:val="0066383D"/>
    <w:rsid w:val="00664399"/>
    <w:rsid w:val="006653A1"/>
    <w:rsid w:val="0066692F"/>
    <w:rsid w:val="00666CFE"/>
    <w:rsid w:val="00670150"/>
    <w:rsid w:val="006707DE"/>
    <w:rsid w:val="00671BA0"/>
    <w:rsid w:val="006745FE"/>
    <w:rsid w:val="00674ECF"/>
    <w:rsid w:val="0067502E"/>
    <w:rsid w:val="006824AA"/>
    <w:rsid w:val="006828F4"/>
    <w:rsid w:val="00684964"/>
    <w:rsid w:val="006852C7"/>
    <w:rsid w:val="006853E3"/>
    <w:rsid w:val="0068655D"/>
    <w:rsid w:val="00686D86"/>
    <w:rsid w:val="00687328"/>
    <w:rsid w:val="006902B3"/>
    <w:rsid w:val="00693123"/>
    <w:rsid w:val="00693448"/>
    <w:rsid w:val="00693747"/>
    <w:rsid w:val="0069453D"/>
    <w:rsid w:val="00695E4D"/>
    <w:rsid w:val="00695F81"/>
    <w:rsid w:val="00696FE2"/>
    <w:rsid w:val="0069754A"/>
    <w:rsid w:val="00697AAE"/>
    <w:rsid w:val="006A299E"/>
    <w:rsid w:val="006A29AC"/>
    <w:rsid w:val="006A4866"/>
    <w:rsid w:val="006A70A5"/>
    <w:rsid w:val="006A7948"/>
    <w:rsid w:val="006B0E44"/>
    <w:rsid w:val="006B0EB9"/>
    <w:rsid w:val="006B1100"/>
    <w:rsid w:val="006B14A8"/>
    <w:rsid w:val="006B1665"/>
    <w:rsid w:val="006B3DB7"/>
    <w:rsid w:val="006B47F5"/>
    <w:rsid w:val="006B58BB"/>
    <w:rsid w:val="006B64E7"/>
    <w:rsid w:val="006B7645"/>
    <w:rsid w:val="006C01D0"/>
    <w:rsid w:val="006C1727"/>
    <w:rsid w:val="006C1E8B"/>
    <w:rsid w:val="006C32FD"/>
    <w:rsid w:val="006C3914"/>
    <w:rsid w:val="006D0FCC"/>
    <w:rsid w:val="006D3D80"/>
    <w:rsid w:val="006D4224"/>
    <w:rsid w:val="006D59E9"/>
    <w:rsid w:val="006D7891"/>
    <w:rsid w:val="006E0D57"/>
    <w:rsid w:val="006E0E19"/>
    <w:rsid w:val="006E314A"/>
    <w:rsid w:val="006E37DD"/>
    <w:rsid w:val="006E39D7"/>
    <w:rsid w:val="006E3D35"/>
    <w:rsid w:val="006E4D72"/>
    <w:rsid w:val="006E64B1"/>
    <w:rsid w:val="006E7811"/>
    <w:rsid w:val="006F2B04"/>
    <w:rsid w:val="006F3158"/>
    <w:rsid w:val="006F34FC"/>
    <w:rsid w:val="006F6061"/>
    <w:rsid w:val="006F7614"/>
    <w:rsid w:val="006F7E21"/>
    <w:rsid w:val="00702ED5"/>
    <w:rsid w:val="007036CD"/>
    <w:rsid w:val="00703822"/>
    <w:rsid w:val="00703DCC"/>
    <w:rsid w:val="007047BA"/>
    <w:rsid w:val="0070616B"/>
    <w:rsid w:val="00706269"/>
    <w:rsid w:val="007064B1"/>
    <w:rsid w:val="007064B8"/>
    <w:rsid w:val="00706525"/>
    <w:rsid w:val="00706FDA"/>
    <w:rsid w:val="0070795C"/>
    <w:rsid w:val="00711F9A"/>
    <w:rsid w:val="00713810"/>
    <w:rsid w:val="00715B19"/>
    <w:rsid w:val="0071602C"/>
    <w:rsid w:val="007160E2"/>
    <w:rsid w:val="007171D3"/>
    <w:rsid w:val="00724163"/>
    <w:rsid w:val="00724AD8"/>
    <w:rsid w:val="007303A5"/>
    <w:rsid w:val="007305C5"/>
    <w:rsid w:val="00730B3E"/>
    <w:rsid w:val="00732AEC"/>
    <w:rsid w:val="0073420B"/>
    <w:rsid w:val="00734643"/>
    <w:rsid w:val="007352CF"/>
    <w:rsid w:val="007357BE"/>
    <w:rsid w:val="00743FA8"/>
    <w:rsid w:val="0074419F"/>
    <w:rsid w:val="00744912"/>
    <w:rsid w:val="0074560C"/>
    <w:rsid w:val="0074589F"/>
    <w:rsid w:val="0074760E"/>
    <w:rsid w:val="00751693"/>
    <w:rsid w:val="00754ABA"/>
    <w:rsid w:val="0075550F"/>
    <w:rsid w:val="00756EEC"/>
    <w:rsid w:val="00760C9F"/>
    <w:rsid w:val="00760F9F"/>
    <w:rsid w:val="00761256"/>
    <w:rsid w:val="00763CEB"/>
    <w:rsid w:val="007646BE"/>
    <w:rsid w:val="0076578D"/>
    <w:rsid w:val="00770BEA"/>
    <w:rsid w:val="00770CE9"/>
    <w:rsid w:val="00771219"/>
    <w:rsid w:val="007715DA"/>
    <w:rsid w:val="0077205F"/>
    <w:rsid w:val="00772373"/>
    <w:rsid w:val="00774157"/>
    <w:rsid w:val="00774C93"/>
    <w:rsid w:val="00775620"/>
    <w:rsid w:val="00780644"/>
    <w:rsid w:val="00780816"/>
    <w:rsid w:val="00783AB3"/>
    <w:rsid w:val="00785828"/>
    <w:rsid w:val="007875AD"/>
    <w:rsid w:val="00793064"/>
    <w:rsid w:val="0079587D"/>
    <w:rsid w:val="00795E96"/>
    <w:rsid w:val="00796711"/>
    <w:rsid w:val="00797330"/>
    <w:rsid w:val="00797A44"/>
    <w:rsid w:val="00797BFD"/>
    <w:rsid w:val="007A1546"/>
    <w:rsid w:val="007A1989"/>
    <w:rsid w:val="007A228C"/>
    <w:rsid w:val="007A368E"/>
    <w:rsid w:val="007A3ED1"/>
    <w:rsid w:val="007A41DA"/>
    <w:rsid w:val="007A4A69"/>
    <w:rsid w:val="007A534C"/>
    <w:rsid w:val="007A5868"/>
    <w:rsid w:val="007A7AFF"/>
    <w:rsid w:val="007A7CAB"/>
    <w:rsid w:val="007B04CE"/>
    <w:rsid w:val="007B0C48"/>
    <w:rsid w:val="007B2CA8"/>
    <w:rsid w:val="007B3319"/>
    <w:rsid w:val="007B3D87"/>
    <w:rsid w:val="007B3DE6"/>
    <w:rsid w:val="007B4285"/>
    <w:rsid w:val="007B511D"/>
    <w:rsid w:val="007B598C"/>
    <w:rsid w:val="007B6871"/>
    <w:rsid w:val="007B772E"/>
    <w:rsid w:val="007C1287"/>
    <w:rsid w:val="007C1C13"/>
    <w:rsid w:val="007C29FB"/>
    <w:rsid w:val="007C3D33"/>
    <w:rsid w:val="007C4332"/>
    <w:rsid w:val="007C5060"/>
    <w:rsid w:val="007C5159"/>
    <w:rsid w:val="007D0D99"/>
    <w:rsid w:val="007D0F95"/>
    <w:rsid w:val="007D1F88"/>
    <w:rsid w:val="007D294A"/>
    <w:rsid w:val="007D455F"/>
    <w:rsid w:val="007D47D2"/>
    <w:rsid w:val="007D6EC0"/>
    <w:rsid w:val="007D7E1D"/>
    <w:rsid w:val="007E01B0"/>
    <w:rsid w:val="007E0AE5"/>
    <w:rsid w:val="007E0B70"/>
    <w:rsid w:val="007E0E47"/>
    <w:rsid w:val="007E2301"/>
    <w:rsid w:val="007E5BC4"/>
    <w:rsid w:val="007F03EC"/>
    <w:rsid w:val="007F0C6B"/>
    <w:rsid w:val="007F24EA"/>
    <w:rsid w:val="007F2B09"/>
    <w:rsid w:val="007F4EC5"/>
    <w:rsid w:val="007F616E"/>
    <w:rsid w:val="007F6652"/>
    <w:rsid w:val="0080091C"/>
    <w:rsid w:val="00801F58"/>
    <w:rsid w:val="008037B8"/>
    <w:rsid w:val="008063BA"/>
    <w:rsid w:val="00806B78"/>
    <w:rsid w:val="008073F0"/>
    <w:rsid w:val="0081133E"/>
    <w:rsid w:val="00811379"/>
    <w:rsid w:val="0081385E"/>
    <w:rsid w:val="00813B1D"/>
    <w:rsid w:val="008142E9"/>
    <w:rsid w:val="00816087"/>
    <w:rsid w:val="008177A0"/>
    <w:rsid w:val="00820B69"/>
    <w:rsid w:val="00821D64"/>
    <w:rsid w:val="00823089"/>
    <w:rsid w:val="008238DB"/>
    <w:rsid w:val="00826D1A"/>
    <w:rsid w:val="00827328"/>
    <w:rsid w:val="0083097B"/>
    <w:rsid w:val="00831300"/>
    <w:rsid w:val="008313B1"/>
    <w:rsid w:val="00835534"/>
    <w:rsid w:val="008356D5"/>
    <w:rsid w:val="008374A3"/>
    <w:rsid w:val="00840E1A"/>
    <w:rsid w:val="00846ADE"/>
    <w:rsid w:val="00846F0C"/>
    <w:rsid w:val="00850361"/>
    <w:rsid w:val="00851308"/>
    <w:rsid w:val="00851A98"/>
    <w:rsid w:val="008538DB"/>
    <w:rsid w:val="008545DA"/>
    <w:rsid w:val="0085516A"/>
    <w:rsid w:val="008605E4"/>
    <w:rsid w:val="008614A0"/>
    <w:rsid w:val="00861871"/>
    <w:rsid w:val="008629EF"/>
    <w:rsid w:val="00863230"/>
    <w:rsid w:val="00864784"/>
    <w:rsid w:val="00864C81"/>
    <w:rsid w:val="0086554F"/>
    <w:rsid w:val="00865768"/>
    <w:rsid w:val="00867B70"/>
    <w:rsid w:val="00870DC7"/>
    <w:rsid w:val="0087138F"/>
    <w:rsid w:val="008717D8"/>
    <w:rsid w:val="008720F4"/>
    <w:rsid w:val="0087215C"/>
    <w:rsid w:val="00872C93"/>
    <w:rsid w:val="00873DC4"/>
    <w:rsid w:val="0087408B"/>
    <w:rsid w:val="00874C1A"/>
    <w:rsid w:val="008754B6"/>
    <w:rsid w:val="00876A88"/>
    <w:rsid w:val="00876BE1"/>
    <w:rsid w:val="00880672"/>
    <w:rsid w:val="00881943"/>
    <w:rsid w:val="00881BD8"/>
    <w:rsid w:val="008837E8"/>
    <w:rsid w:val="008875FE"/>
    <w:rsid w:val="00887F8E"/>
    <w:rsid w:val="0089025C"/>
    <w:rsid w:val="00891D0D"/>
    <w:rsid w:val="00893043"/>
    <w:rsid w:val="008935A6"/>
    <w:rsid w:val="00896234"/>
    <w:rsid w:val="00896301"/>
    <w:rsid w:val="00896862"/>
    <w:rsid w:val="00897E43"/>
    <w:rsid w:val="008A09D9"/>
    <w:rsid w:val="008A0CA0"/>
    <w:rsid w:val="008A1776"/>
    <w:rsid w:val="008A7C66"/>
    <w:rsid w:val="008B0F1C"/>
    <w:rsid w:val="008B634F"/>
    <w:rsid w:val="008B7324"/>
    <w:rsid w:val="008C0EB6"/>
    <w:rsid w:val="008C1798"/>
    <w:rsid w:val="008C4731"/>
    <w:rsid w:val="008C54FC"/>
    <w:rsid w:val="008C5738"/>
    <w:rsid w:val="008C736A"/>
    <w:rsid w:val="008C7CE2"/>
    <w:rsid w:val="008C7EAD"/>
    <w:rsid w:val="008D06FC"/>
    <w:rsid w:val="008D3A31"/>
    <w:rsid w:val="008D54BC"/>
    <w:rsid w:val="008D6152"/>
    <w:rsid w:val="008D68CC"/>
    <w:rsid w:val="008E020E"/>
    <w:rsid w:val="008E07DA"/>
    <w:rsid w:val="008E1077"/>
    <w:rsid w:val="008E1614"/>
    <w:rsid w:val="008E2FDA"/>
    <w:rsid w:val="008E4F96"/>
    <w:rsid w:val="008E506B"/>
    <w:rsid w:val="008E7835"/>
    <w:rsid w:val="008F0F81"/>
    <w:rsid w:val="008F11A5"/>
    <w:rsid w:val="008F136A"/>
    <w:rsid w:val="008F2BDC"/>
    <w:rsid w:val="008F2CC5"/>
    <w:rsid w:val="008F35F2"/>
    <w:rsid w:val="008F6CC8"/>
    <w:rsid w:val="008F6CCD"/>
    <w:rsid w:val="008F6F25"/>
    <w:rsid w:val="008F75E7"/>
    <w:rsid w:val="00900B42"/>
    <w:rsid w:val="009034D4"/>
    <w:rsid w:val="00903837"/>
    <w:rsid w:val="00914497"/>
    <w:rsid w:val="009148DF"/>
    <w:rsid w:val="00914FE4"/>
    <w:rsid w:val="00915002"/>
    <w:rsid w:val="00916BEB"/>
    <w:rsid w:val="009174F4"/>
    <w:rsid w:val="0092120B"/>
    <w:rsid w:val="00921B1C"/>
    <w:rsid w:val="00921B4A"/>
    <w:rsid w:val="00923540"/>
    <w:rsid w:val="00923A7A"/>
    <w:rsid w:val="00924694"/>
    <w:rsid w:val="00925024"/>
    <w:rsid w:val="00925993"/>
    <w:rsid w:val="0092670A"/>
    <w:rsid w:val="00926767"/>
    <w:rsid w:val="00927685"/>
    <w:rsid w:val="00927C03"/>
    <w:rsid w:val="00931D86"/>
    <w:rsid w:val="00932C40"/>
    <w:rsid w:val="00935439"/>
    <w:rsid w:val="009361D5"/>
    <w:rsid w:val="00937EF5"/>
    <w:rsid w:val="009400F4"/>
    <w:rsid w:val="00941823"/>
    <w:rsid w:val="00942AFD"/>
    <w:rsid w:val="00943014"/>
    <w:rsid w:val="0094314B"/>
    <w:rsid w:val="0094377F"/>
    <w:rsid w:val="00944140"/>
    <w:rsid w:val="009462EE"/>
    <w:rsid w:val="00946518"/>
    <w:rsid w:val="009514C0"/>
    <w:rsid w:val="00951532"/>
    <w:rsid w:val="009518D8"/>
    <w:rsid w:val="00951CED"/>
    <w:rsid w:val="0095271A"/>
    <w:rsid w:val="00952A41"/>
    <w:rsid w:val="00954F22"/>
    <w:rsid w:val="009570F7"/>
    <w:rsid w:val="00957747"/>
    <w:rsid w:val="009611D7"/>
    <w:rsid w:val="00961493"/>
    <w:rsid w:val="00962FAB"/>
    <w:rsid w:val="00963CC2"/>
    <w:rsid w:val="00963F9F"/>
    <w:rsid w:val="00965035"/>
    <w:rsid w:val="009659F4"/>
    <w:rsid w:val="00967402"/>
    <w:rsid w:val="00967D56"/>
    <w:rsid w:val="00970D60"/>
    <w:rsid w:val="00970E5C"/>
    <w:rsid w:val="00971121"/>
    <w:rsid w:val="00971678"/>
    <w:rsid w:val="00972AB7"/>
    <w:rsid w:val="00973933"/>
    <w:rsid w:val="00977578"/>
    <w:rsid w:val="0097783A"/>
    <w:rsid w:val="00980898"/>
    <w:rsid w:val="0098544F"/>
    <w:rsid w:val="0098608C"/>
    <w:rsid w:val="00987B37"/>
    <w:rsid w:val="00990299"/>
    <w:rsid w:val="009903D7"/>
    <w:rsid w:val="00990F88"/>
    <w:rsid w:val="00992C0A"/>
    <w:rsid w:val="009951F3"/>
    <w:rsid w:val="0099681E"/>
    <w:rsid w:val="009A2A97"/>
    <w:rsid w:val="009A34BA"/>
    <w:rsid w:val="009A35C8"/>
    <w:rsid w:val="009A7ADC"/>
    <w:rsid w:val="009B003A"/>
    <w:rsid w:val="009B0F09"/>
    <w:rsid w:val="009B1CB9"/>
    <w:rsid w:val="009B4BD0"/>
    <w:rsid w:val="009B4BFB"/>
    <w:rsid w:val="009B7F0C"/>
    <w:rsid w:val="009C00B1"/>
    <w:rsid w:val="009C19B7"/>
    <w:rsid w:val="009C250D"/>
    <w:rsid w:val="009C285E"/>
    <w:rsid w:val="009C401F"/>
    <w:rsid w:val="009C41A2"/>
    <w:rsid w:val="009C4AC8"/>
    <w:rsid w:val="009C669F"/>
    <w:rsid w:val="009D2651"/>
    <w:rsid w:val="009D34FB"/>
    <w:rsid w:val="009D4458"/>
    <w:rsid w:val="009D493D"/>
    <w:rsid w:val="009D4C78"/>
    <w:rsid w:val="009D65FC"/>
    <w:rsid w:val="009D7C51"/>
    <w:rsid w:val="009E0AF0"/>
    <w:rsid w:val="009E1467"/>
    <w:rsid w:val="009E172D"/>
    <w:rsid w:val="009E1C4F"/>
    <w:rsid w:val="009E4241"/>
    <w:rsid w:val="009E48F0"/>
    <w:rsid w:val="009E5580"/>
    <w:rsid w:val="009E63E0"/>
    <w:rsid w:val="009F067C"/>
    <w:rsid w:val="009F09F7"/>
    <w:rsid w:val="009F1B81"/>
    <w:rsid w:val="009F2125"/>
    <w:rsid w:val="009F36BF"/>
    <w:rsid w:val="009F4466"/>
    <w:rsid w:val="009F5E0D"/>
    <w:rsid w:val="009F6501"/>
    <w:rsid w:val="009F714D"/>
    <w:rsid w:val="009F756D"/>
    <w:rsid w:val="00A014B7"/>
    <w:rsid w:val="00A01784"/>
    <w:rsid w:val="00A019E4"/>
    <w:rsid w:val="00A02734"/>
    <w:rsid w:val="00A02E2C"/>
    <w:rsid w:val="00A05D40"/>
    <w:rsid w:val="00A07377"/>
    <w:rsid w:val="00A108BE"/>
    <w:rsid w:val="00A10B9E"/>
    <w:rsid w:val="00A10E07"/>
    <w:rsid w:val="00A111B6"/>
    <w:rsid w:val="00A1192A"/>
    <w:rsid w:val="00A1319C"/>
    <w:rsid w:val="00A13D72"/>
    <w:rsid w:val="00A17995"/>
    <w:rsid w:val="00A20227"/>
    <w:rsid w:val="00A21D91"/>
    <w:rsid w:val="00A25088"/>
    <w:rsid w:val="00A274DD"/>
    <w:rsid w:val="00A27FED"/>
    <w:rsid w:val="00A3003B"/>
    <w:rsid w:val="00A30F9C"/>
    <w:rsid w:val="00A4003A"/>
    <w:rsid w:val="00A4151A"/>
    <w:rsid w:val="00A42A99"/>
    <w:rsid w:val="00A47530"/>
    <w:rsid w:val="00A5151A"/>
    <w:rsid w:val="00A51F24"/>
    <w:rsid w:val="00A5310E"/>
    <w:rsid w:val="00A539A8"/>
    <w:rsid w:val="00A55B31"/>
    <w:rsid w:val="00A577D1"/>
    <w:rsid w:val="00A60813"/>
    <w:rsid w:val="00A621F0"/>
    <w:rsid w:val="00A62552"/>
    <w:rsid w:val="00A65226"/>
    <w:rsid w:val="00A6638B"/>
    <w:rsid w:val="00A67087"/>
    <w:rsid w:val="00A67647"/>
    <w:rsid w:val="00A72D4F"/>
    <w:rsid w:val="00A75DA9"/>
    <w:rsid w:val="00A80DF0"/>
    <w:rsid w:val="00A823F6"/>
    <w:rsid w:val="00A83363"/>
    <w:rsid w:val="00A847AB"/>
    <w:rsid w:val="00A84A3E"/>
    <w:rsid w:val="00A84E9C"/>
    <w:rsid w:val="00A852F9"/>
    <w:rsid w:val="00A8610F"/>
    <w:rsid w:val="00A86284"/>
    <w:rsid w:val="00A8790F"/>
    <w:rsid w:val="00A90EC5"/>
    <w:rsid w:val="00A924D8"/>
    <w:rsid w:val="00A92663"/>
    <w:rsid w:val="00A928BC"/>
    <w:rsid w:val="00A92F90"/>
    <w:rsid w:val="00A95360"/>
    <w:rsid w:val="00A95EC2"/>
    <w:rsid w:val="00AA0A89"/>
    <w:rsid w:val="00AA1477"/>
    <w:rsid w:val="00AA2DE4"/>
    <w:rsid w:val="00AA308D"/>
    <w:rsid w:val="00AA6464"/>
    <w:rsid w:val="00AA7FC6"/>
    <w:rsid w:val="00AB0279"/>
    <w:rsid w:val="00AB0528"/>
    <w:rsid w:val="00AB24E8"/>
    <w:rsid w:val="00AB4CA4"/>
    <w:rsid w:val="00AB7364"/>
    <w:rsid w:val="00AB7C30"/>
    <w:rsid w:val="00AC01AA"/>
    <w:rsid w:val="00AC071B"/>
    <w:rsid w:val="00AC0D68"/>
    <w:rsid w:val="00AC1293"/>
    <w:rsid w:val="00AC253F"/>
    <w:rsid w:val="00AC3935"/>
    <w:rsid w:val="00AC4F72"/>
    <w:rsid w:val="00AC77A9"/>
    <w:rsid w:val="00AD0212"/>
    <w:rsid w:val="00AD1D77"/>
    <w:rsid w:val="00AD2CB0"/>
    <w:rsid w:val="00AD3CC7"/>
    <w:rsid w:val="00AD4480"/>
    <w:rsid w:val="00AD50AA"/>
    <w:rsid w:val="00AE0C02"/>
    <w:rsid w:val="00AE26D1"/>
    <w:rsid w:val="00AE54E4"/>
    <w:rsid w:val="00AE60CD"/>
    <w:rsid w:val="00AF2831"/>
    <w:rsid w:val="00AF29D7"/>
    <w:rsid w:val="00AF5474"/>
    <w:rsid w:val="00AF741A"/>
    <w:rsid w:val="00AF7998"/>
    <w:rsid w:val="00B00923"/>
    <w:rsid w:val="00B04161"/>
    <w:rsid w:val="00B056F9"/>
    <w:rsid w:val="00B10BA2"/>
    <w:rsid w:val="00B11E3D"/>
    <w:rsid w:val="00B11F00"/>
    <w:rsid w:val="00B12FE2"/>
    <w:rsid w:val="00B13355"/>
    <w:rsid w:val="00B13B1B"/>
    <w:rsid w:val="00B14D5C"/>
    <w:rsid w:val="00B154C8"/>
    <w:rsid w:val="00B17689"/>
    <w:rsid w:val="00B17E82"/>
    <w:rsid w:val="00B21926"/>
    <w:rsid w:val="00B230F4"/>
    <w:rsid w:val="00B23B54"/>
    <w:rsid w:val="00B25C9F"/>
    <w:rsid w:val="00B26575"/>
    <w:rsid w:val="00B26EF7"/>
    <w:rsid w:val="00B2780B"/>
    <w:rsid w:val="00B30903"/>
    <w:rsid w:val="00B32B43"/>
    <w:rsid w:val="00B32B60"/>
    <w:rsid w:val="00B33A46"/>
    <w:rsid w:val="00B3407A"/>
    <w:rsid w:val="00B349D9"/>
    <w:rsid w:val="00B361D7"/>
    <w:rsid w:val="00B37605"/>
    <w:rsid w:val="00B40629"/>
    <w:rsid w:val="00B439EB"/>
    <w:rsid w:val="00B4745D"/>
    <w:rsid w:val="00B55263"/>
    <w:rsid w:val="00B57393"/>
    <w:rsid w:val="00B573A6"/>
    <w:rsid w:val="00B575BA"/>
    <w:rsid w:val="00B57C15"/>
    <w:rsid w:val="00B61E13"/>
    <w:rsid w:val="00B61E9E"/>
    <w:rsid w:val="00B62851"/>
    <w:rsid w:val="00B63643"/>
    <w:rsid w:val="00B64A04"/>
    <w:rsid w:val="00B65251"/>
    <w:rsid w:val="00B65285"/>
    <w:rsid w:val="00B658EC"/>
    <w:rsid w:val="00B67435"/>
    <w:rsid w:val="00B67711"/>
    <w:rsid w:val="00B71175"/>
    <w:rsid w:val="00B712C6"/>
    <w:rsid w:val="00B754DA"/>
    <w:rsid w:val="00B76429"/>
    <w:rsid w:val="00B81D52"/>
    <w:rsid w:val="00B84E8E"/>
    <w:rsid w:val="00B84F55"/>
    <w:rsid w:val="00B85734"/>
    <w:rsid w:val="00B86702"/>
    <w:rsid w:val="00B86A32"/>
    <w:rsid w:val="00B87FD8"/>
    <w:rsid w:val="00B904CF"/>
    <w:rsid w:val="00B90E25"/>
    <w:rsid w:val="00B91225"/>
    <w:rsid w:val="00B914CC"/>
    <w:rsid w:val="00B94BCD"/>
    <w:rsid w:val="00B956D4"/>
    <w:rsid w:val="00B96433"/>
    <w:rsid w:val="00BA0D38"/>
    <w:rsid w:val="00BA1B71"/>
    <w:rsid w:val="00BA1E1B"/>
    <w:rsid w:val="00BA2A40"/>
    <w:rsid w:val="00BA5165"/>
    <w:rsid w:val="00BA73E2"/>
    <w:rsid w:val="00BA7432"/>
    <w:rsid w:val="00BA7640"/>
    <w:rsid w:val="00BA7BEF"/>
    <w:rsid w:val="00BA7F87"/>
    <w:rsid w:val="00BB0A35"/>
    <w:rsid w:val="00BB0DA6"/>
    <w:rsid w:val="00BB1932"/>
    <w:rsid w:val="00BB1ACB"/>
    <w:rsid w:val="00BB1CBA"/>
    <w:rsid w:val="00BB4107"/>
    <w:rsid w:val="00BB54A5"/>
    <w:rsid w:val="00BB70D7"/>
    <w:rsid w:val="00BC0871"/>
    <w:rsid w:val="00BC1AA0"/>
    <w:rsid w:val="00BC56D6"/>
    <w:rsid w:val="00BC58AB"/>
    <w:rsid w:val="00BC6603"/>
    <w:rsid w:val="00BC7EB9"/>
    <w:rsid w:val="00BD0857"/>
    <w:rsid w:val="00BD2101"/>
    <w:rsid w:val="00BD2643"/>
    <w:rsid w:val="00BD42C2"/>
    <w:rsid w:val="00BD6558"/>
    <w:rsid w:val="00BD68E7"/>
    <w:rsid w:val="00BD77F7"/>
    <w:rsid w:val="00BD788C"/>
    <w:rsid w:val="00BD7B24"/>
    <w:rsid w:val="00BD7C8E"/>
    <w:rsid w:val="00BE0616"/>
    <w:rsid w:val="00BE08BF"/>
    <w:rsid w:val="00BE1482"/>
    <w:rsid w:val="00BE2262"/>
    <w:rsid w:val="00BE44CA"/>
    <w:rsid w:val="00BE58BD"/>
    <w:rsid w:val="00BE6927"/>
    <w:rsid w:val="00BE6C8F"/>
    <w:rsid w:val="00BE6E2D"/>
    <w:rsid w:val="00BF03D4"/>
    <w:rsid w:val="00BF0A0C"/>
    <w:rsid w:val="00BF1295"/>
    <w:rsid w:val="00BF243C"/>
    <w:rsid w:val="00BF31AB"/>
    <w:rsid w:val="00BF3214"/>
    <w:rsid w:val="00BF444B"/>
    <w:rsid w:val="00BF45D1"/>
    <w:rsid w:val="00BF5CB8"/>
    <w:rsid w:val="00BF70C0"/>
    <w:rsid w:val="00BF74EF"/>
    <w:rsid w:val="00C001E7"/>
    <w:rsid w:val="00C00E73"/>
    <w:rsid w:val="00C05E12"/>
    <w:rsid w:val="00C05FDC"/>
    <w:rsid w:val="00C0624C"/>
    <w:rsid w:val="00C0793C"/>
    <w:rsid w:val="00C1065A"/>
    <w:rsid w:val="00C10F46"/>
    <w:rsid w:val="00C11078"/>
    <w:rsid w:val="00C11616"/>
    <w:rsid w:val="00C15867"/>
    <w:rsid w:val="00C20503"/>
    <w:rsid w:val="00C223C8"/>
    <w:rsid w:val="00C22958"/>
    <w:rsid w:val="00C2296D"/>
    <w:rsid w:val="00C23155"/>
    <w:rsid w:val="00C23F9D"/>
    <w:rsid w:val="00C2460A"/>
    <w:rsid w:val="00C24B93"/>
    <w:rsid w:val="00C25AE7"/>
    <w:rsid w:val="00C25F46"/>
    <w:rsid w:val="00C26173"/>
    <w:rsid w:val="00C2699E"/>
    <w:rsid w:val="00C274A2"/>
    <w:rsid w:val="00C27655"/>
    <w:rsid w:val="00C27A4D"/>
    <w:rsid w:val="00C30625"/>
    <w:rsid w:val="00C310BF"/>
    <w:rsid w:val="00C3227C"/>
    <w:rsid w:val="00C3236B"/>
    <w:rsid w:val="00C32B7A"/>
    <w:rsid w:val="00C3449A"/>
    <w:rsid w:val="00C35090"/>
    <w:rsid w:val="00C35445"/>
    <w:rsid w:val="00C3660A"/>
    <w:rsid w:val="00C36B50"/>
    <w:rsid w:val="00C37888"/>
    <w:rsid w:val="00C37CB3"/>
    <w:rsid w:val="00C40C41"/>
    <w:rsid w:val="00C42DC6"/>
    <w:rsid w:val="00C43175"/>
    <w:rsid w:val="00C45885"/>
    <w:rsid w:val="00C46968"/>
    <w:rsid w:val="00C50F22"/>
    <w:rsid w:val="00C514CB"/>
    <w:rsid w:val="00C52135"/>
    <w:rsid w:val="00C523F2"/>
    <w:rsid w:val="00C5377A"/>
    <w:rsid w:val="00C553A8"/>
    <w:rsid w:val="00C556A5"/>
    <w:rsid w:val="00C563E4"/>
    <w:rsid w:val="00C564A4"/>
    <w:rsid w:val="00C577D3"/>
    <w:rsid w:val="00C57971"/>
    <w:rsid w:val="00C604F4"/>
    <w:rsid w:val="00C65B22"/>
    <w:rsid w:val="00C65C44"/>
    <w:rsid w:val="00C665CB"/>
    <w:rsid w:val="00C70176"/>
    <w:rsid w:val="00C734B7"/>
    <w:rsid w:val="00C73898"/>
    <w:rsid w:val="00C74BBE"/>
    <w:rsid w:val="00C75971"/>
    <w:rsid w:val="00C76981"/>
    <w:rsid w:val="00C76BA4"/>
    <w:rsid w:val="00C771AD"/>
    <w:rsid w:val="00C816FA"/>
    <w:rsid w:val="00C83A48"/>
    <w:rsid w:val="00C849F6"/>
    <w:rsid w:val="00C84DA9"/>
    <w:rsid w:val="00C84DFD"/>
    <w:rsid w:val="00C85865"/>
    <w:rsid w:val="00C85985"/>
    <w:rsid w:val="00C85E85"/>
    <w:rsid w:val="00C8621E"/>
    <w:rsid w:val="00C866D3"/>
    <w:rsid w:val="00C87158"/>
    <w:rsid w:val="00C87E09"/>
    <w:rsid w:val="00C909C3"/>
    <w:rsid w:val="00C92780"/>
    <w:rsid w:val="00C94494"/>
    <w:rsid w:val="00C945E6"/>
    <w:rsid w:val="00CA0654"/>
    <w:rsid w:val="00CA1222"/>
    <w:rsid w:val="00CA1A2E"/>
    <w:rsid w:val="00CA2EAE"/>
    <w:rsid w:val="00CA3FF2"/>
    <w:rsid w:val="00CA4AC1"/>
    <w:rsid w:val="00CA519F"/>
    <w:rsid w:val="00CA619E"/>
    <w:rsid w:val="00CA7E45"/>
    <w:rsid w:val="00CB0316"/>
    <w:rsid w:val="00CB035D"/>
    <w:rsid w:val="00CB0B11"/>
    <w:rsid w:val="00CB223B"/>
    <w:rsid w:val="00CB28B4"/>
    <w:rsid w:val="00CB38B2"/>
    <w:rsid w:val="00CB5354"/>
    <w:rsid w:val="00CB5A38"/>
    <w:rsid w:val="00CB5D72"/>
    <w:rsid w:val="00CB6D21"/>
    <w:rsid w:val="00CB6EC2"/>
    <w:rsid w:val="00CC1160"/>
    <w:rsid w:val="00CC1317"/>
    <w:rsid w:val="00CC3853"/>
    <w:rsid w:val="00CC6A14"/>
    <w:rsid w:val="00CC6E10"/>
    <w:rsid w:val="00CC70A3"/>
    <w:rsid w:val="00CC76DB"/>
    <w:rsid w:val="00CC7E89"/>
    <w:rsid w:val="00CD007B"/>
    <w:rsid w:val="00CD09D7"/>
    <w:rsid w:val="00CD52E9"/>
    <w:rsid w:val="00CD53C3"/>
    <w:rsid w:val="00CD574E"/>
    <w:rsid w:val="00CD5B05"/>
    <w:rsid w:val="00CD6595"/>
    <w:rsid w:val="00CD6EDD"/>
    <w:rsid w:val="00CD7C8C"/>
    <w:rsid w:val="00CE1498"/>
    <w:rsid w:val="00CE20F2"/>
    <w:rsid w:val="00CE38C9"/>
    <w:rsid w:val="00CE46A3"/>
    <w:rsid w:val="00CE4C22"/>
    <w:rsid w:val="00CE6797"/>
    <w:rsid w:val="00CE6A2F"/>
    <w:rsid w:val="00CE6BC7"/>
    <w:rsid w:val="00CE6CAA"/>
    <w:rsid w:val="00CF2ED9"/>
    <w:rsid w:val="00CF3F0C"/>
    <w:rsid w:val="00CF41EC"/>
    <w:rsid w:val="00CF5D04"/>
    <w:rsid w:val="00CF5D7F"/>
    <w:rsid w:val="00CF755A"/>
    <w:rsid w:val="00CF78B0"/>
    <w:rsid w:val="00D007B9"/>
    <w:rsid w:val="00D0328D"/>
    <w:rsid w:val="00D039B1"/>
    <w:rsid w:val="00D04800"/>
    <w:rsid w:val="00D04C69"/>
    <w:rsid w:val="00D04DE4"/>
    <w:rsid w:val="00D056B1"/>
    <w:rsid w:val="00D05BC5"/>
    <w:rsid w:val="00D063F1"/>
    <w:rsid w:val="00D0697E"/>
    <w:rsid w:val="00D07023"/>
    <w:rsid w:val="00D0723B"/>
    <w:rsid w:val="00D0744E"/>
    <w:rsid w:val="00D0747B"/>
    <w:rsid w:val="00D11671"/>
    <w:rsid w:val="00D138A1"/>
    <w:rsid w:val="00D14962"/>
    <w:rsid w:val="00D14F22"/>
    <w:rsid w:val="00D1613B"/>
    <w:rsid w:val="00D16A56"/>
    <w:rsid w:val="00D17281"/>
    <w:rsid w:val="00D2068B"/>
    <w:rsid w:val="00D20B19"/>
    <w:rsid w:val="00D238AE"/>
    <w:rsid w:val="00D24723"/>
    <w:rsid w:val="00D24ADB"/>
    <w:rsid w:val="00D265D7"/>
    <w:rsid w:val="00D26B14"/>
    <w:rsid w:val="00D307EC"/>
    <w:rsid w:val="00D30CA3"/>
    <w:rsid w:val="00D30F52"/>
    <w:rsid w:val="00D325D0"/>
    <w:rsid w:val="00D34183"/>
    <w:rsid w:val="00D341F7"/>
    <w:rsid w:val="00D42237"/>
    <w:rsid w:val="00D42FFC"/>
    <w:rsid w:val="00D447AC"/>
    <w:rsid w:val="00D44E23"/>
    <w:rsid w:val="00D4512B"/>
    <w:rsid w:val="00D45C26"/>
    <w:rsid w:val="00D4718A"/>
    <w:rsid w:val="00D4739D"/>
    <w:rsid w:val="00D50AB6"/>
    <w:rsid w:val="00D50D20"/>
    <w:rsid w:val="00D513AB"/>
    <w:rsid w:val="00D51E42"/>
    <w:rsid w:val="00D5341B"/>
    <w:rsid w:val="00D55D42"/>
    <w:rsid w:val="00D57918"/>
    <w:rsid w:val="00D57E0A"/>
    <w:rsid w:val="00D61B5D"/>
    <w:rsid w:val="00D620FF"/>
    <w:rsid w:val="00D63128"/>
    <w:rsid w:val="00D64927"/>
    <w:rsid w:val="00D649E8"/>
    <w:rsid w:val="00D7041C"/>
    <w:rsid w:val="00D70953"/>
    <w:rsid w:val="00D70C78"/>
    <w:rsid w:val="00D71D75"/>
    <w:rsid w:val="00D7244A"/>
    <w:rsid w:val="00D73091"/>
    <w:rsid w:val="00D731B5"/>
    <w:rsid w:val="00D73DC6"/>
    <w:rsid w:val="00D74C1A"/>
    <w:rsid w:val="00D75205"/>
    <w:rsid w:val="00D7529E"/>
    <w:rsid w:val="00D754C1"/>
    <w:rsid w:val="00D77A35"/>
    <w:rsid w:val="00D8091E"/>
    <w:rsid w:val="00D80B47"/>
    <w:rsid w:val="00D81B3E"/>
    <w:rsid w:val="00D81EE9"/>
    <w:rsid w:val="00D8240C"/>
    <w:rsid w:val="00D84490"/>
    <w:rsid w:val="00D85029"/>
    <w:rsid w:val="00D85124"/>
    <w:rsid w:val="00D85FF1"/>
    <w:rsid w:val="00D86D5E"/>
    <w:rsid w:val="00D90602"/>
    <w:rsid w:val="00D90C70"/>
    <w:rsid w:val="00D90E49"/>
    <w:rsid w:val="00D96E04"/>
    <w:rsid w:val="00D97868"/>
    <w:rsid w:val="00D97D5E"/>
    <w:rsid w:val="00DA166F"/>
    <w:rsid w:val="00DA1DD2"/>
    <w:rsid w:val="00DA270C"/>
    <w:rsid w:val="00DA333A"/>
    <w:rsid w:val="00DA386E"/>
    <w:rsid w:val="00DA4528"/>
    <w:rsid w:val="00DA4EA3"/>
    <w:rsid w:val="00DA5366"/>
    <w:rsid w:val="00DA75DF"/>
    <w:rsid w:val="00DB0371"/>
    <w:rsid w:val="00DB2AB5"/>
    <w:rsid w:val="00DB5CB1"/>
    <w:rsid w:val="00DC182A"/>
    <w:rsid w:val="00DC2C09"/>
    <w:rsid w:val="00DC3A2C"/>
    <w:rsid w:val="00DC5329"/>
    <w:rsid w:val="00DC6865"/>
    <w:rsid w:val="00DC6A10"/>
    <w:rsid w:val="00DD3951"/>
    <w:rsid w:val="00DD4221"/>
    <w:rsid w:val="00DD43B5"/>
    <w:rsid w:val="00DD6E51"/>
    <w:rsid w:val="00DE13F5"/>
    <w:rsid w:val="00DE1D5E"/>
    <w:rsid w:val="00DE3F39"/>
    <w:rsid w:val="00DE4430"/>
    <w:rsid w:val="00DE4FC7"/>
    <w:rsid w:val="00DE657E"/>
    <w:rsid w:val="00DE74F3"/>
    <w:rsid w:val="00DF273E"/>
    <w:rsid w:val="00DF4704"/>
    <w:rsid w:val="00DF527E"/>
    <w:rsid w:val="00DF699A"/>
    <w:rsid w:val="00DF6A92"/>
    <w:rsid w:val="00DF71BF"/>
    <w:rsid w:val="00E024AA"/>
    <w:rsid w:val="00E05C77"/>
    <w:rsid w:val="00E06673"/>
    <w:rsid w:val="00E073E3"/>
    <w:rsid w:val="00E074C4"/>
    <w:rsid w:val="00E075CD"/>
    <w:rsid w:val="00E125FB"/>
    <w:rsid w:val="00E1350B"/>
    <w:rsid w:val="00E15F45"/>
    <w:rsid w:val="00E16759"/>
    <w:rsid w:val="00E16D12"/>
    <w:rsid w:val="00E17899"/>
    <w:rsid w:val="00E250F1"/>
    <w:rsid w:val="00E2561C"/>
    <w:rsid w:val="00E30891"/>
    <w:rsid w:val="00E30A38"/>
    <w:rsid w:val="00E30B77"/>
    <w:rsid w:val="00E31C96"/>
    <w:rsid w:val="00E33CFB"/>
    <w:rsid w:val="00E33D88"/>
    <w:rsid w:val="00E3550D"/>
    <w:rsid w:val="00E3553C"/>
    <w:rsid w:val="00E36824"/>
    <w:rsid w:val="00E36F0D"/>
    <w:rsid w:val="00E4087F"/>
    <w:rsid w:val="00E4215B"/>
    <w:rsid w:val="00E43A13"/>
    <w:rsid w:val="00E45A89"/>
    <w:rsid w:val="00E45C21"/>
    <w:rsid w:val="00E46B2B"/>
    <w:rsid w:val="00E50035"/>
    <w:rsid w:val="00E50550"/>
    <w:rsid w:val="00E516C1"/>
    <w:rsid w:val="00E52E82"/>
    <w:rsid w:val="00E53155"/>
    <w:rsid w:val="00E541C1"/>
    <w:rsid w:val="00E56AEB"/>
    <w:rsid w:val="00E57C2C"/>
    <w:rsid w:val="00E60014"/>
    <w:rsid w:val="00E61411"/>
    <w:rsid w:val="00E614E0"/>
    <w:rsid w:val="00E61660"/>
    <w:rsid w:val="00E62DA7"/>
    <w:rsid w:val="00E63D7A"/>
    <w:rsid w:val="00E645FE"/>
    <w:rsid w:val="00E64C47"/>
    <w:rsid w:val="00E67241"/>
    <w:rsid w:val="00E71AD8"/>
    <w:rsid w:val="00E723A7"/>
    <w:rsid w:val="00E733BE"/>
    <w:rsid w:val="00E73917"/>
    <w:rsid w:val="00E73DD8"/>
    <w:rsid w:val="00E73F7F"/>
    <w:rsid w:val="00E74ED5"/>
    <w:rsid w:val="00E76083"/>
    <w:rsid w:val="00E77D07"/>
    <w:rsid w:val="00E82B8A"/>
    <w:rsid w:val="00E838A6"/>
    <w:rsid w:val="00E85B58"/>
    <w:rsid w:val="00E868B4"/>
    <w:rsid w:val="00E86CAE"/>
    <w:rsid w:val="00E9073C"/>
    <w:rsid w:val="00E950C0"/>
    <w:rsid w:val="00E95417"/>
    <w:rsid w:val="00E95BAB"/>
    <w:rsid w:val="00E974C8"/>
    <w:rsid w:val="00EA01E0"/>
    <w:rsid w:val="00EA20E5"/>
    <w:rsid w:val="00EA2887"/>
    <w:rsid w:val="00EA2AF9"/>
    <w:rsid w:val="00EA2B5B"/>
    <w:rsid w:val="00EA429F"/>
    <w:rsid w:val="00EA4F9E"/>
    <w:rsid w:val="00EA556C"/>
    <w:rsid w:val="00EA6002"/>
    <w:rsid w:val="00EA6D3B"/>
    <w:rsid w:val="00EA6DDA"/>
    <w:rsid w:val="00EB00AD"/>
    <w:rsid w:val="00EB03E7"/>
    <w:rsid w:val="00EB0777"/>
    <w:rsid w:val="00EB136C"/>
    <w:rsid w:val="00EB157A"/>
    <w:rsid w:val="00EB4041"/>
    <w:rsid w:val="00EB480E"/>
    <w:rsid w:val="00EB5EC6"/>
    <w:rsid w:val="00EB658C"/>
    <w:rsid w:val="00EB6727"/>
    <w:rsid w:val="00EB6A9E"/>
    <w:rsid w:val="00EB7FC9"/>
    <w:rsid w:val="00EC1E61"/>
    <w:rsid w:val="00EC3A10"/>
    <w:rsid w:val="00EC5F10"/>
    <w:rsid w:val="00ED00EC"/>
    <w:rsid w:val="00ED0E0F"/>
    <w:rsid w:val="00ED2798"/>
    <w:rsid w:val="00ED50D7"/>
    <w:rsid w:val="00ED5C4B"/>
    <w:rsid w:val="00ED65A1"/>
    <w:rsid w:val="00ED7137"/>
    <w:rsid w:val="00ED746C"/>
    <w:rsid w:val="00ED7FA6"/>
    <w:rsid w:val="00EE3D94"/>
    <w:rsid w:val="00EE4AC2"/>
    <w:rsid w:val="00EE6314"/>
    <w:rsid w:val="00EE659C"/>
    <w:rsid w:val="00EF04FC"/>
    <w:rsid w:val="00EF08D8"/>
    <w:rsid w:val="00EF1E66"/>
    <w:rsid w:val="00EF5A2D"/>
    <w:rsid w:val="00EF61DD"/>
    <w:rsid w:val="00EF645B"/>
    <w:rsid w:val="00EF65CE"/>
    <w:rsid w:val="00EF6D42"/>
    <w:rsid w:val="00EF7AD1"/>
    <w:rsid w:val="00F01184"/>
    <w:rsid w:val="00F01D6A"/>
    <w:rsid w:val="00F0202C"/>
    <w:rsid w:val="00F026C0"/>
    <w:rsid w:val="00F02B52"/>
    <w:rsid w:val="00F02CA3"/>
    <w:rsid w:val="00F036EB"/>
    <w:rsid w:val="00F03F76"/>
    <w:rsid w:val="00F04EEC"/>
    <w:rsid w:val="00F06735"/>
    <w:rsid w:val="00F11347"/>
    <w:rsid w:val="00F123E5"/>
    <w:rsid w:val="00F1248E"/>
    <w:rsid w:val="00F13158"/>
    <w:rsid w:val="00F138B5"/>
    <w:rsid w:val="00F13A7B"/>
    <w:rsid w:val="00F1634E"/>
    <w:rsid w:val="00F16908"/>
    <w:rsid w:val="00F170E4"/>
    <w:rsid w:val="00F1714C"/>
    <w:rsid w:val="00F174DA"/>
    <w:rsid w:val="00F17A4E"/>
    <w:rsid w:val="00F17E22"/>
    <w:rsid w:val="00F208F1"/>
    <w:rsid w:val="00F21088"/>
    <w:rsid w:val="00F213FD"/>
    <w:rsid w:val="00F222BA"/>
    <w:rsid w:val="00F22B85"/>
    <w:rsid w:val="00F2351E"/>
    <w:rsid w:val="00F23821"/>
    <w:rsid w:val="00F24ACD"/>
    <w:rsid w:val="00F2755F"/>
    <w:rsid w:val="00F315F2"/>
    <w:rsid w:val="00F32184"/>
    <w:rsid w:val="00F327E7"/>
    <w:rsid w:val="00F32A5F"/>
    <w:rsid w:val="00F32AC3"/>
    <w:rsid w:val="00F32C4D"/>
    <w:rsid w:val="00F32FEE"/>
    <w:rsid w:val="00F35746"/>
    <w:rsid w:val="00F35D08"/>
    <w:rsid w:val="00F36371"/>
    <w:rsid w:val="00F365B2"/>
    <w:rsid w:val="00F36E77"/>
    <w:rsid w:val="00F37B63"/>
    <w:rsid w:val="00F419A6"/>
    <w:rsid w:val="00F42815"/>
    <w:rsid w:val="00F4332A"/>
    <w:rsid w:val="00F447C7"/>
    <w:rsid w:val="00F44EB2"/>
    <w:rsid w:val="00F457A7"/>
    <w:rsid w:val="00F4660A"/>
    <w:rsid w:val="00F47DCC"/>
    <w:rsid w:val="00F5069F"/>
    <w:rsid w:val="00F51235"/>
    <w:rsid w:val="00F51279"/>
    <w:rsid w:val="00F52372"/>
    <w:rsid w:val="00F52FE0"/>
    <w:rsid w:val="00F54D20"/>
    <w:rsid w:val="00F554A9"/>
    <w:rsid w:val="00F55811"/>
    <w:rsid w:val="00F559E0"/>
    <w:rsid w:val="00F577A2"/>
    <w:rsid w:val="00F57BF3"/>
    <w:rsid w:val="00F615A8"/>
    <w:rsid w:val="00F616F2"/>
    <w:rsid w:val="00F61952"/>
    <w:rsid w:val="00F620C7"/>
    <w:rsid w:val="00F62491"/>
    <w:rsid w:val="00F64425"/>
    <w:rsid w:val="00F64606"/>
    <w:rsid w:val="00F64CB9"/>
    <w:rsid w:val="00F66063"/>
    <w:rsid w:val="00F67E2A"/>
    <w:rsid w:val="00F716FD"/>
    <w:rsid w:val="00F721B6"/>
    <w:rsid w:val="00F72261"/>
    <w:rsid w:val="00F730FE"/>
    <w:rsid w:val="00F73398"/>
    <w:rsid w:val="00F75C5F"/>
    <w:rsid w:val="00F764E6"/>
    <w:rsid w:val="00F80355"/>
    <w:rsid w:val="00F81AD4"/>
    <w:rsid w:val="00F85C5A"/>
    <w:rsid w:val="00F87E96"/>
    <w:rsid w:val="00F9112E"/>
    <w:rsid w:val="00F91CC7"/>
    <w:rsid w:val="00F920EA"/>
    <w:rsid w:val="00F924A5"/>
    <w:rsid w:val="00F934FE"/>
    <w:rsid w:val="00F977C3"/>
    <w:rsid w:val="00F97E6E"/>
    <w:rsid w:val="00FA2CF1"/>
    <w:rsid w:val="00FA31C1"/>
    <w:rsid w:val="00FA4F88"/>
    <w:rsid w:val="00FA587F"/>
    <w:rsid w:val="00FA67E0"/>
    <w:rsid w:val="00FB0C1F"/>
    <w:rsid w:val="00FB0C81"/>
    <w:rsid w:val="00FB314A"/>
    <w:rsid w:val="00FB3399"/>
    <w:rsid w:val="00FB50FC"/>
    <w:rsid w:val="00FB5EC9"/>
    <w:rsid w:val="00FB79FA"/>
    <w:rsid w:val="00FB7BD2"/>
    <w:rsid w:val="00FC2200"/>
    <w:rsid w:val="00FC22C0"/>
    <w:rsid w:val="00FC2540"/>
    <w:rsid w:val="00FC4486"/>
    <w:rsid w:val="00FC6ABC"/>
    <w:rsid w:val="00FC79A9"/>
    <w:rsid w:val="00FC79AA"/>
    <w:rsid w:val="00FD03DC"/>
    <w:rsid w:val="00FD1809"/>
    <w:rsid w:val="00FD1996"/>
    <w:rsid w:val="00FD2B13"/>
    <w:rsid w:val="00FD54CC"/>
    <w:rsid w:val="00FD706B"/>
    <w:rsid w:val="00FE3364"/>
    <w:rsid w:val="00FE39D1"/>
    <w:rsid w:val="00FE40E2"/>
    <w:rsid w:val="00FE4448"/>
    <w:rsid w:val="00FE4567"/>
    <w:rsid w:val="00FE50BC"/>
    <w:rsid w:val="00FE5CF9"/>
    <w:rsid w:val="00FE7BC1"/>
    <w:rsid w:val="00FE7FD1"/>
    <w:rsid w:val="00FF004B"/>
    <w:rsid w:val="00FF0204"/>
    <w:rsid w:val="00FF08A8"/>
    <w:rsid w:val="00FF0B73"/>
    <w:rsid w:val="00FF1AED"/>
    <w:rsid w:val="00FF1B8E"/>
    <w:rsid w:val="00FF3942"/>
    <w:rsid w:val="00FF3AED"/>
    <w:rsid w:val="00FF468E"/>
    <w:rsid w:val="00FF5665"/>
    <w:rsid w:val="00FF7D6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487399"/>
  <w15:docId w15:val="{5D4F593F-4943-4947-AE36-6366F01B8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77A0"/>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732AE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n-GB"/>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lang w:val="en-GB"/>
    </w:rPr>
  </w:style>
  <w:style w:type="paragraph" w:styleId="NormalWeb">
    <w:name w:val="Normal (Web)"/>
    <w:basedOn w:val="Normal"/>
    <w:uiPriority w:val="99"/>
    <w:semiHidden/>
    <w:unhideWhenUsed/>
    <w:rsid w:val="00732AE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32AEC"/>
    <w:rPr>
      <w:sz w:val="20"/>
      <w:szCs w:val="20"/>
      <w:lang w:val="en-GB"/>
    </w:rPr>
  </w:style>
  <w:style w:type="character" w:customStyle="1" w:styleId="EndnoteTextChar">
    <w:name w:val="Endnote Text Char"/>
    <w:basedOn w:val="DefaultParagraphFont"/>
    <w:link w:val="EndnoteText"/>
    <w:uiPriority w:val="99"/>
    <w:semiHidden/>
    <w:rsid w:val="00732AEC"/>
    <w:rPr>
      <w:lang w:val="en-GB"/>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lang w:val="en-US"/>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n-CA"/>
    </w:rPr>
  </w:style>
  <w:style w:type="paragraph" w:styleId="Caption">
    <w:name w:val="caption"/>
    <w:basedOn w:val="Normal"/>
    <w:next w:val="Normal"/>
    <w:qFormat/>
    <w:rsid w:val="006E314A"/>
    <w:pPr>
      <w:spacing w:after="80"/>
      <w:jc w:val="center"/>
    </w:pPr>
    <w:rPr>
      <w:bCs/>
      <w:color w:val="7F7F7F" w:themeColor="text1" w:themeTint="80"/>
      <w:sz w:val="20"/>
      <w:lang w:val="es-MX"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6E314A"/>
    <w:rPr>
      <w:rFonts w:ascii="Arial" w:hAnsi="Arial" w:cs="Arial"/>
      <w:sz w:val="22"/>
      <w:szCs w:val="22"/>
      <w:lang w:val="en-CA"/>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LO-normal">
    <w:name w:val="LO-normal"/>
    <w:qFormat/>
    <w:rsid w:val="00935439"/>
    <w:pPr>
      <w:suppressAutoHyphens/>
      <w:spacing w:line="276" w:lineRule="auto"/>
    </w:pPr>
    <w:rPr>
      <w:rFonts w:ascii="Arial" w:eastAsia="Arial" w:hAnsi="Arial" w:cs="Arial"/>
      <w:sz w:val="22"/>
      <w:szCs w:val="22"/>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21135">
      <w:bodyDiv w:val="1"/>
      <w:marLeft w:val="0"/>
      <w:marRight w:val="0"/>
      <w:marTop w:val="0"/>
      <w:marBottom w:val="0"/>
      <w:divBdr>
        <w:top w:val="none" w:sz="0" w:space="0" w:color="auto"/>
        <w:left w:val="none" w:sz="0" w:space="0" w:color="auto"/>
        <w:bottom w:val="none" w:sz="0" w:space="0" w:color="auto"/>
        <w:right w:val="none" w:sz="0" w:space="0" w:color="auto"/>
      </w:divBdr>
    </w:div>
    <w:div w:id="389695637">
      <w:bodyDiv w:val="1"/>
      <w:marLeft w:val="0"/>
      <w:marRight w:val="0"/>
      <w:marTop w:val="0"/>
      <w:marBottom w:val="0"/>
      <w:divBdr>
        <w:top w:val="none" w:sz="0" w:space="0" w:color="auto"/>
        <w:left w:val="none" w:sz="0" w:space="0" w:color="auto"/>
        <w:bottom w:val="none" w:sz="0" w:space="0" w:color="auto"/>
        <w:right w:val="none" w:sz="0" w:space="0" w:color="auto"/>
      </w:divBdr>
    </w:div>
    <w:div w:id="445932792">
      <w:bodyDiv w:val="1"/>
      <w:marLeft w:val="0"/>
      <w:marRight w:val="0"/>
      <w:marTop w:val="0"/>
      <w:marBottom w:val="0"/>
      <w:divBdr>
        <w:top w:val="none" w:sz="0" w:space="0" w:color="auto"/>
        <w:left w:val="none" w:sz="0" w:space="0" w:color="auto"/>
        <w:bottom w:val="none" w:sz="0" w:space="0" w:color="auto"/>
        <w:right w:val="none" w:sz="0" w:space="0" w:color="auto"/>
      </w:divBdr>
    </w:div>
    <w:div w:id="802578170">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22456662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31553">
      <w:bodyDiv w:val="1"/>
      <w:marLeft w:val="0"/>
      <w:marRight w:val="0"/>
      <w:marTop w:val="0"/>
      <w:marBottom w:val="0"/>
      <w:divBdr>
        <w:top w:val="none" w:sz="0" w:space="0" w:color="auto"/>
        <w:left w:val="none" w:sz="0" w:space="0" w:color="auto"/>
        <w:bottom w:val="none" w:sz="0" w:space="0" w:color="auto"/>
        <w:right w:val="none" w:sz="0" w:space="0" w:color="auto"/>
      </w:divBdr>
    </w:div>
    <w:div w:id="1908025841">
      <w:bodyDiv w:val="1"/>
      <w:marLeft w:val="0"/>
      <w:marRight w:val="0"/>
      <w:marTop w:val="0"/>
      <w:marBottom w:val="0"/>
      <w:divBdr>
        <w:top w:val="none" w:sz="0" w:space="0" w:color="auto"/>
        <w:left w:val="none" w:sz="0" w:space="0" w:color="auto"/>
        <w:bottom w:val="none" w:sz="0" w:space="0" w:color="auto"/>
        <w:right w:val="none" w:sz="0" w:space="0" w:color="auto"/>
      </w:divBdr>
    </w:div>
    <w:div w:id="1997293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8408BF-7695-48FA-AF1B-D03DAD10108A}">
  <ds:schemaRefs>
    <ds:schemaRef ds:uri="http://schemas.microsoft.com/sharepoint/v3/contenttype/forms"/>
  </ds:schemaRefs>
</ds:datastoreItem>
</file>

<file path=customXml/itemProps2.xml><?xml version="1.0" encoding="utf-8"?>
<ds:datastoreItem xmlns:ds="http://schemas.openxmlformats.org/officeDocument/2006/customXml" ds:itemID="{1FFEEAFC-048F-4042-9267-6A38161931D4}">
  <ds:schemaRefs>
    <ds:schemaRef ds:uri="http://schemas.openxmlformats.org/officeDocument/2006/bibliography"/>
  </ds:schemaRefs>
</ds:datastoreItem>
</file>

<file path=customXml/itemProps3.xml><?xml version="1.0" encoding="utf-8"?>
<ds:datastoreItem xmlns:ds="http://schemas.openxmlformats.org/officeDocument/2006/customXml" ds:itemID="{7857EB3B-CFF3-416E-80DD-E198BCC1601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4A9B9B0-C6A4-49B3-A9BE-B4E0C92095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6642</Words>
  <Characters>37861</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Project proposal: Mozambique</vt:lpstr>
    </vt:vector>
  </TitlesOfParts>
  <Company/>
  <LinksUpToDate>false</LinksUpToDate>
  <CharactersWithSpaces>44415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Mozambique</dc:title>
  <dc:subject/>
  <dc:creator>Kaleen Heather Mcnamara</dc:creator>
  <cp:keywords/>
  <dc:description/>
  <cp:lastModifiedBy>Rossana Del Carmen Silva-Repetto</cp:lastModifiedBy>
  <cp:revision>3</cp:revision>
  <cp:lastPrinted>2001-05-26T19:40:00Z</cp:lastPrinted>
  <dcterms:created xsi:type="dcterms:W3CDTF">2024-05-12T22:17:00Z</dcterms:created>
  <dcterms:modified xsi:type="dcterms:W3CDTF">2024-05-12T22:21:00Z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0x010100C5F60F8E60516143877F7AC30EFBB2F3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Revision date">
    <vt:lpwstr>11 May 2024</vt:lpwstr>
  </property>
  <property fmtid="{D5CDD505-2E9C-101B-9397-08002B2CF9AE}" pid="6" name="Document number">
    <vt:lpwstr>UNEP/OzL.Pro/ExCom/94/46</vt:lpwstr>
  </property>
</Properties>
</file>